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0FA54" w14:textId="77777777" w:rsidR="00561476" w:rsidRPr="00075AF7" w:rsidRDefault="00E91681" w:rsidP="00561476">
      <w:pPr>
        <w:jc w:val="center"/>
        <w:rPr>
          <w:b/>
          <w:sz w:val="36"/>
          <w:szCs w:val="36"/>
        </w:rPr>
      </w:pPr>
      <w:r>
        <w:rPr>
          <w:b/>
          <w:sz w:val="36"/>
          <w:szCs w:val="36"/>
        </w:rPr>
        <w:pict w14:anchorId="36FB0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14:paraId="74004FEA" w14:textId="77777777" w:rsidR="00561476" w:rsidRPr="00075AF7" w:rsidRDefault="00561476" w:rsidP="00561476">
      <w:pPr>
        <w:jc w:val="center"/>
        <w:rPr>
          <w:b/>
          <w:sz w:val="36"/>
          <w:szCs w:val="36"/>
          <w:lang w:val="en-US"/>
        </w:rPr>
      </w:pPr>
    </w:p>
    <w:p w14:paraId="4B06B752" w14:textId="77777777" w:rsidR="000A4DD6" w:rsidRPr="00075AF7" w:rsidRDefault="000A4DD6" w:rsidP="00561476">
      <w:pPr>
        <w:jc w:val="center"/>
        <w:rPr>
          <w:b/>
          <w:sz w:val="36"/>
          <w:szCs w:val="36"/>
          <w:lang w:val="en-US"/>
        </w:rPr>
      </w:pPr>
    </w:p>
    <w:p w14:paraId="5BB3B39B" w14:textId="77777777" w:rsidR="000A4DD6" w:rsidRPr="00075AF7" w:rsidRDefault="000A4DD6" w:rsidP="00561476">
      <w:pPr>
        <w:jc w:val="center"/>
        <w:rPr>
          <w:b/>
          <w:sz w:val="36"/>
          <w:szCs w:val="36"/>
          <w:lang w:val="en-US"/>
        </w:rPr>
      </w:pPr>
    </w:p>
    <w:p w14:paraId="17FE33F4" w14:textId="77777777" w:rsidR="000A4DD6" w:rsidRPr="00075AF7" w:rsidRDefault="000A4DD6" w:rsidP="00561476">
      <w:pPr>
        <w:jc w:val="center"/>
        <w:rPr>
          <w:b/>
          <w:sz w:val="36"/>
          <w:szCs w:val="36"/>
          <w:lang w:val="en-US"/>
        </w:rPr>
      </w:pPr>
    </w:p>
    <w:p w14:paraId="0E1BC7AC" w14:textId="77777777" w:rsidR="00561476" w:rsidRPr="00075AF7" w:rsidRDefault="00561476" w:rsidP="00C61992">
      <w:pPr>
        <w:jc w:val="center"/>
        <w:rPr>
          <w:b/>
          <w:sz w:val="36"/>
          <w:szCs w:val="36"/>
          <w:lang w:val="en-US"/>
        </w:rPr>
      </w:pPr>
    </w:p>
    <w:p w14:paraId="5AC7D585" w14:textId="77777777" w:rsidR="00561476" w:rsidRPr="00075AF7" w:rsidRDefault="00561476" w:rsidP="00561476">
      <w:pPr>
        <w:jc w:val="center"/>
        <w:rPr>
          <w:b/>
          <w:sz w:val="36"/>
          <w:szCs w:val="36"/>
        </w:rPr>
      </w:pPr>
    </w:p>
    <w:p w14:paraId="3F572675" w14:textId="77777777" w:rsidR="00561476" w:rsidRPr="00075AF7" w:rsidRDefault="00CB76D2" w:rsidP="00561476">
      <w:pPr>
        <w:jc w:val="center"/>
        <w:rPr>
          <w:b/>
          <w:sz w:val="48"/>
          <w:szCs w:val="48"/>
        </w:rPr>
      </w:pPr>
      <w:bookmarkStart w:id="1" w:name="_Toc226196784"/>
      <w:bookmarkStart w:id="2" w:name="_Toc226197203"/>
      <w:r w:rsidRPr="00075AF7">
        <w:rPr>
          <w:b/>
          <w:sz w:val="48"/>
          <w:szCs w:val="48"/>
        </w:rPr>
        <w:t>М</w:t>
      </w:r>
      <w:r w:rsidR="008D388A" w:rsidRPr="00075AF7">
        <w:rPr>
          <w:b/>
          <w:sz w:val="48"/>
          <w:szCs w:val="48"/>
        </w:rPr>
        <w:t xml:space="preserve">ониторинг </w:t>
      </w:r>
      <w:r w:rsidR="00561476" w:rsidRPr="00075AF7">
        <w:rPr>
          <w:b/>
          <w:sz w:val="48"/>
          <w:szCs w:val="48"/>
        </w:rPr>
        <w:t>СМИ</w:t>
      </w:r>
      <w:bookmarkEnd w:id="1"/>
      <w:bookmarkEnd w:id="2"/>
      <w:r w:rsidR="008D388A" w:rsidRPr="00075AF7">
        <w:rPr>
          <w:b/>
          <w:sz w:val="48"/>
          <w:szCs w:val="48"/>
        </w:rPr>
        <w:t xml:space="preserve"> </w:t>
      </w:r>
      <w:r w:rsidR="00561476" w:rsidRPr="00075AF7">
        <w:rPr>
          <w:b/>
          <w:sz w:val="48"/>
          <w:szCs w:val="48"/>
        </w:rPr>
        <w:t>РФ</w:t>
      </w:r>
    </w:p>
    <w:p w14:paraId="0D6B39DD" w14:textId="77777777" w:rsidR="00561476" w:rsidRPr="00075AF7" w:rsidRDefault="00561476" w:rsidP="00561476">
      <w:pPr>
        <w:jc w:val="center"/>
        <w:rPr>
          <w:b/>
          <w:sz w:val="48"/>
          <w:szCs w:val="48"/>
        </w:rPr>
      </w:pPr>
      <w:bookmarkStart w:id="3" w:name="_Toc226196785"/>
      <w:bookmarkStart w:id="4" w:name="_Toc226197204"/>
      <w:r w:rsidRPr="00075AF7">
        <w:rPr>
          <w:b/>
          <w:sz w:val="48"/>
          <w:szCs w:val="48"/>
        </w:rPr>
        <w:t>по</w:t>
      </w:r>
      <w:r w:rsidR="008D388A" w:rsidRPr="00075AF7">
        <w:rPr>
          <w:b/>
          <w:sz w:val="48"/>
          <w:szCs w:val="48"/>
        </w:rPr>
        <w:t xml:space="preserve"> </w:t>
      </w:r>
      <w:r w:rsidRPr="00075AF7">
        <w:rPr>
          <w:b/>
          <w:sz w:val="48"/>
          <w:szCs w:val="48"/>
        </w:rPr>
        <w:t>пенсионной</w:t>
      </w:r>
      <w:r w:rsidR="008D388A" w:rsidRPr="00075AF7">
        <w:rPr>
          <w:b/>
          <w:sz w:val="48"/>
          <w:szCs w:val="48"/>
        </w:rPr>
        <w:t xml:space="preserve"> </w:t>
      </w:r>
      <w:r w:rsidRPr="00075AF7">
        <w:rPr>
          <w:b/>
          <w:sz w:val="48"/>
          <w:szCs w:val="48"/>
        </w:rPr>
        <w:t>тематике</w:t>
      </w:r>
      <w:bookmarkEnd w:id="3"/>
      <w:bookmarkEnd w:id="4"/>
    </w:p>
    <w:p w14:paraId="65978137" w14:textId="77777777" w:rsidR="008B6D1B" w:rsidRPr="00075AF7" w:rsidRDefault="008B6D1B" w:rsidP="00C70A20">
      <w:pPr>
        <w:jc w:val="center"/>
        <w:rPr>
          <w:b/>
          <w:sz w:val="36"/>
          <w:szCs w:val="36"/>
        </w:rPr>
      </w:pPr>
    </w:p>
    <w:p w14:paraId="00450216" w14:textId="77777777" w:rsidR="007D6FE5" w:rsidRPr="00075AF7" w:rsidRDefault="007D6FE5" w:rsidP="00C70A20">
      <w:pPr>
        <w:jc w:val="center"/>
        <w:rPr>
          <w:b/>
          <w:sz w:val="36"/>
          <w:szCs w:val="36"/>
        </w:rPr>
      </w:pPr>
    </w:p>
    <w:p w14:paraId="726DB711" w14:textId="77777777" w:rsidR="00C70A20" w:rsidRPr="00075AF7" w:rsidRDefault="00F35112" w:rsidP="00C70A20">
      <w:pPr>
        <w:jc w:val="center"/>
        <w:rPr>
          <w:b/>
          <w:sz w:val="40"/>
          <w:szCs w:val="40"/>
        </w:rPr>
      </w:pPr>
      <w:r w:rsidRPr="00075AF7">
        <w:rPr>
          <w:b/>
          <w:sz w:val="40"/>
          <w:szCs w:val="40"/>
        </w:rPr>
        <w:t>1</w:t>
      </w:r>
      <w:r w:rsidR="00B1527C" w:rsidRPr="00075AF7">
        <w:rPr>
          <w:b/>
          <w:sz w:val="40"/>
          <w:szCs w:val="40"/>
        </w:rPr>
        <w:t>6</w:t>
      </w:r>
      <w:r w:rsidR="00CB6B64" w:rsidRPr="00075AF7">
        <w:rPr>
          <w:b/>
          <w:sz w:val="40"/>
          <w:szCs w:val="40"/>
        </w:rPr>
        <w:t>.</w:t>
      </w:r>
      <w:r w:rsidR="001C5C5D" w:rsidRPr="00075AF7">
        <w:rPr>
          <w:b/>
          <w:sz w:val="40"/>
          <w:szCs w:val="40"/>
        </w:rPr>
        <w:t>10</w:t>
      </w:r>
      <w:r w:rsidR="000214CF" w:rsidRPr="00075AF7">
        <w:rPr>
          <w:b/>
          <w:sz w:val="40"/>
          <w:szCs w:val="40"/>
        </w:rPr>
        <w:t>.</w:t>
      </w:r>
      <w:r w:rsidR="007D6FE5" w:rsidRPr="00075AF7">
        <w:rPr>
          <w:b/>
          <w:sz w:val="40"/>
          <w:szCs w:val="40"/>
        </w:rPr>
        <w:t>20</w:t>
      </w:r>
      <w:r w:rsidR="00EB57E7" w:rsidRPr="00075AF7">
        <w:rPr>
          <w:b/>
          <w:sz w:val="40"/>
          <w:szCs w:val="40"/>
        </w:rPr>
        <w:t>2</w:t>
      </w:r>
      <w:r w:rsidR="005E66F0" w:rsidRPr="00075AF7">
        <w:rPr>
          <w:b/>
          <w:sz w:val="40"/>
          <w:szCs w:val="40"/>
        </w:rPr>
        <w:t>4</w:t>
      </w:r>
      <w:r w:rsidR="008D388A" w:rsidRPr="00075AF7">
        <w:rPr>
          <w:b/>
          <w:sz w:val="40"/>
          <w:szCs w:val="40"/>
        </w:rPr>
        <w:t xml:space="preserve"> </w:t>
      </w:r>
      <w:r w:rsidR="00C70A20" w:rsidRPr="00075AF7">
        <w:rPr>
          <w:b/>
          <w:sz w:val="40"/>
          <w:szCs w:val="40"/>
        </w:rPr>
        <w:t>г</w:t>
      </w:r>
      <w:r w:rsidR="007D6FE5" w:rsidRPr="00075AF7">
        <w:rPr>
          <w:b/>
          <w:sz w:val="40"/>
          <w:szCs w:val="40"/>
        </w:rPr>
        <w:t>.</w:t>
      </w:r>
    </w:p>
    <w:p w14:paraId="76150667" w14:textId="77777777" w:rsidR="007D6FE5" w:rsidRPr="00075AF7" w:rsidRDefault="007D6FE5" w:rsidP="000C1A46">
      <w:pPr>
        <w:jc w:val="center"/>
        <w:rPr>
          <w:b/>
          <w:sz w:val="40"/>
          <w:szCs w:val="40"/>
        </w:rPr>
      </w:pPr>
    </w:p>
    <w:p w14:paraId="1FA395FB" w14:textId="77777777" w:rsidR="00C16C6D" w:rsidRPr="00075AF7" w:rsidRDefault="00C16C6D" w:rsidP="000C1A46">
      <w:pPr>
        <w:jc w:val="center"/>
        <w:rPr>
          <w:b/>
          <w:sz w:val="40"/>
          <w:szCs w:val="40"/>
        </w:rPr>
      </w:pPr>
    </w:p>
    <w:p w14:paraId="61BD7BB3" w14:textId="77777777" w:rsidR="00C70A20" w:rsidRPr="00075AF7" w:rsidRDefault="00C70A20" w:rsidP="000C1A46">
      <w:pPr>
        <w:jc w:val="center"/>
        <w:rPr>
          <w:b/>
          <w:sz w:val="40"/>
          <w:szCs w:val="40"/>
        </w:rPr>
      </w:pPr>
    </w:p>
    <w:p w14:paraId="3D3F60BD" w14:textId="77777777" w:rsidR="00CB76D2" w:rsidRPr="00075AF7" w:rsidRDefault="00CB76D2" w:rsidP="000C1A46">
      <w:pPr>
        <w:jc w:val="center"/>
        <w:rPr>
          <w:b/>
          <w:sz w:val="40"/>
          <w:szCs w:val="40"/>
        </w:rPr>
      </w:pPr>
    </w:p>
    <w:p w14:paraId="436EFCEA" w14:textId="77777777" w:rsidR="009D66A1" w:rsidRPr="00075AF7" w:rsidRDefault="009B23FE" w:rsidP="009B23FE">
      <w:pPr>
        <w:pStyle w:val="10"/>
        <w:jc w:val="center"/>
      </w:pPr>
      <w:r w:rsidRPr="00075AF7">
        <w:br w:type="page"/>
      </w:r>
      <w:bookmarkStart w:id="5" w:name="_Toc396864626"/>
      <w:bookmarkStart w:id="6" w:name="_Toc179957183"/>
      <w:r w:rsidR="009D79CC" w:rsidRPr="00075AF7">
        <w:lastRenderedPageBreak/>
        <w:t>Те</w:t>
      </w:r>
      <w:r w:rsidR="009D66A1" w:rsidRPr="00075AF7">
        <w:t>мы</w:t>
      </w:r>
      <w:r w:rsidR="008D388A" w:rsidRPr="00075AF7">
        <w:rPr>
          <w:rFonts w:ascii="Arial Rounded MT Bold" w:hAnsi="Arial Rounded MT Bold"/>
        </w:rPr>
        <w:t xml:space="preserve"> </w:t>
      </w:r>
      <w:r w:rsidR="009D66A1" w:rsidRPr="00075AF7">
        <w:t>дня</w:t>
      </w:r>
      <w:bookmarkEnd w:id="5"/>
      <w:bookmarkEnd w:id="6"/>
    </w:p>
    <w:p w14:paraId="13E97713" w14:textId="77777777" w:rsidR="00A1463C" w:rsidRPr="00075AF7" w:rsidRDefault="00797934" w:rsidP="00676D5F">
      <w:pPr>
        <w:numPr>
          <w:ilvl w:val="0"/>
          <w:numId w:val="25"/>
        </w:numPr>
        <w:rPr>
          <w:i/>
        </w:rPr>
      </w:pPr>
      <w:r w:rsidRPr="00075AF7">
        <w:rPr>
          <w:i/>
        </w:rPr>
        <w:t>Сотрудники</w:t>
      </w:r>
      <w:r w:rsidR="008D388A" w:rsidRPr="00075AF7">
        <w:rPr>
          <w:i/>
        </w:rPr>
        <w:t xml:space="preserve"> </w:t>
      </w:r>
      <w:r w:rsidRPr="00075AF7">
        <w:rPr>
          <w:i/>
        </w:rPr>
        <w:t>Юридического</w:t>
      </w:r>
      <w:r w:rsidR="008D388A" w:rsidRPr="00075AF7">
        <w:rPr>
          <w:i/>
        </w:rPr>
        <w:t xml:space="preserve"> </w:t>
      </w:r>
      <w:r w:rsidRPr="00075AF7">
        <w:rPr>
          <w:i/>
        </w:rPr>
        <w:t>отдела</w:t>
      </w:r>
      <w:r w:rsidR="008D388A" w:rsidRPr="00075AF7">
        <w:rPr>
          <w:i/>
        </w:rPr>
        <w:t xml:space="preserve"> </w:t>
      </w:r>
      <w:r w:rsidRPr="00075AF7">
        <w:rPr>
          <w:i/>
        </w:rPr>
        <w:t>НПФ</w:t>
      </w:r>
      <w:r w:rsidR="008D388A" w:rsidRPr="00075AF7">
        <w:rPr>
          <w:i/>
        </w:rPr>
        <w:t xml:space="preserve"> «</w:t>
      </w:r>
      <w:r w:rsidRPr="00075AF7">
        <w:rPr>
          <w:i/>
        </w:rPr>
        <w:t>БУДУЩЕЕ</w:t>
      </w:r>
      <w:r w:rsidR="008D388A" w:rsidRPr="00075AF7">
        <w:rPr>
          <w:i/>
        </w:rPr>
        <w:t xml:space="preserve">» </w:t>
      </w:r>
      <w:r w:rsidRPr="00075AF7">
        <w:rPr>
          <w:i/>
        </w:rPr>
        <w:t>регулярно</w:t>
      </w:r>
      <w:r w:rsidR="008D388A" w:rsidRPr="00075AF7">
        <w:rPr>
          <w:i/>
        </w:rPr>
        <w:t xml:space="preserve"> </w:t>
      </w:r>
      <w:r w:rsidRPr="00075AF7">
        <w:rPr>
          <w:i/>
        </w:rPr>
        <w:t>отслеживают</w:t>
      </w:r>
      <w:r w:rsidR="008D388A" w:rsidRPr="00075AF7">
        <w:rPr>
          <w:i/>
        </w:rPr>
        <w:t xml:space="preserve"> </w:t>
      </w:r>
      <w:r w:rsidRPr="00075AF7">
        <w:rPr>
          <w:i/>
        </w:rPr>
        <w:t>последние</w:t>
      </w:r>
      <w:r w:rsidR="008D388A" w:rsidRPr="00075AF7">
        <w:rPr>
          <w:i/>
        </w:rPr>
        <w:t xml:space="preserve"> </w:t>
      </w:r>
      <w:r w:rsidRPr="00075AF7">
        <w:rPr>
          <w:i/>
        </w:rPr>
        <w:t>тенденции</w:t>
      </w:r>
      <w:r w:rsidR="008D388A" w:rsidRPr="00075AF7">
        <w:rPr>
          <w:i/>
        </w:rPr>
        <w:t xml:space="preserve"> </w:t>
      </w:r>
      <w:r w:rsidRPr="00075AF7">
        <w:rPr>
          <w:i/>
        </w:rPr>
        <w:t>в</w:t>
      </w:r>
      <w:r w:rsidR="008D388A" w:rsidRPr="00075AF7">
        <w:rPr>
          <w:i/>
        </w:rPr>
        <w:t xml:space="preserve"> </w:t>
      </w:r>
      <w:r w:rsidRPr="00075AF7">
        <w:rPr>
          <w:i/>
        </w:rPr>
        <w:t>развитии</w:t>
      </w:r>
      <w:r w:rsidR="008D388A" w:rsidRPr="00075AF7">
        <w:rPr>
          <w:i/>
        </w:rPr>
        <w:t xml:space="preserve"> </w:t>
      </w:r>
      <w:r w:rsidRPr="00075AF7">
        <w:rPr>
          <w:i/>
        </w:rPr>
        <w:t>технологий</w:t>
      </w:r>
      <w:r w:rsidR="008D388A" w:rsidRPr="00075AF7">
        <w:rPr>
          <w:i/>
        </w:rPr>
        <w:t xml:space="preserve"> </w:t>
      </w:r>
      <w:r w:rsidRPr="00075AF7">
        <w:rPr>
          <w:i/>
        </w:rPr>
        <w:t>и</w:t>
      </w:r>
      <w:r w:rsidR="008D388A" w:rsidRPr="00075AF7">
        <w:rPr>
          <w:i/>
        </w:rPr>
        <w:t xml:space="preserve"> </w:t>
      </w:r>
      <w:r w:rsidRPr="00075AF7">
        <w:rPr>
          <w:i/>
        </w:rPr>
        <w:t>активно</w:t>
      </w:r>
      <w:r w:rsidR="008D388A" w:rsidRPr="00075AF7">
        <w:rPr>
          <w:i/>
        </w:rPr>
        <w:t xml:space="preserve"> </w:t>
      </w:r>
      <w:r w:rsidRPr="00075AF7">
        <w:rPr>
          <w:i/>
        </w:rPr>
        <w:t>их</w:t>
      </w:r>
      <w:r w:rsidR="008D388A" w:rsidRPr="00075AF7">
        <w:rPr>
          <w:i/>
        </w:rPr>
        <w:t xml:space="preserve"> </w:t>
      </w:r>
      <w:r w:rsidRPr="00075AF7">
        <w:rPr>
          <w:i/>
        </w:rPr>
        <w:t>внедряют.</w:t>
      </w:r>
      <w:r w:rsidR="008D388A" w:rsidRPr="00075AF7">
        <w:rPr>
          <w:i/>
        </w:rPr>
        <w:t xml:space="preserve"> </w:t>
      </w:r>
      <w:r w:rsidRPr="00075AF7">
        <w:rPr>
          <w:i/>
        </w:rPr>
        <w:t>Так,</w:t>
      </w:r>
      <w:r w:rsidR="008D388A" w:rsidRPr="00075AF7">
        <w:rPr>
          <w:i/>
        </w:rPr>
        <w:t xml:space="preserve"> </w:t>
      </w:r>
      <w:r w:rsidRPr="00075AF7">
        <w:rPr>
          <w:i/>
        </w:rPr>
        <w:t>например,</w:t>
      </w:r>
      <w:r w:rsidR="008D388A" w:rsidRPr="00075AF7">
        <w:rPr>
          <w:i/>
        </w:rPr>
        <w:t xml:space="preserve"> </w:t>
      </w:r>
      <w:r w:rsidRPr="00075AF7">
        <w:rPr>
          <w:i/>
        </w:rPr>
        <w:t>недавно</w:t>
      </w:r>
      <w:r w:rsidR="008D388A" w:rsidRPr="00075AF7">
        <w:rPr>
          <w:i/>
        </w:rPr>
        <w:t xml:space="preserve"> </w:t>
      </w:r>
      <w:r w:rsidRPr="00075AF7">
        <w:rPr>
          <w:i/>
        </w:rPr>
        <w:t>юристы</w:t>
      </w:r>
      <w:r w:rsidR="008D388A" w:rsidRPr="00075AF7">
        <w:rPr>
          <w:i/>
        </w:rPr>
        <w:t xml:space="preserve"> </w:t>
      </w:r>
      <w:r w:rsidRPr="00075AF7">
        <w:rPr>
          <w:i/>
        </w:rPr>
        <w:t>фонда</w:t>
      </w:r>
      <w:r w:rsidR="008D388A" w:rsidRPr="00075AF7">
        <w:rPr>
          <w:i/>
        </w:rPr>
        <w:t xml:space="preserve"> </w:t>
      </w:r>
      <w:r w:rsidRPr="00075AF7">
        <w:rPr>
          <w:i/>
        </w:rPr>
        <w:t>успешно</w:t>
      </w:r>
      <w:r w:rsidR="008D388A" w:rsidRPr="00075AF7">
        <w:rPr>
          <w:i/>
        </w:rPr>
        <w:t xml:space="preserve"> </w:t>
      </w:r>
      <w:r w:rsidRPr="00075AF7">
        <w:rPr>
          <w:i/>
        </w:rPr>
        <w:t>применили</w:t>
      </w:r>
      <w:r w:rsidR="008D388A" w:rsidRPr="00075AF7">
        <w:rPr>
          <w:i/>
        </w:rPr>
        <w:t xml:space="preserve"> </w:t>
      </w:r>
      <w:r w:rsidRPr="00075AF7">
        <w:rPr>
          <w:i/>
        </w:rPr>
        <w:t>опыт</w:t>
      </w:r>
      <w:r w:rsidR="008D388A" w:rsidRPr="00075AF7">
        <w:rPr>
          <w:i/>
        </w:rPr>
        <w:t xml:space="preserve"> </w:t>
      </w:r>
      <w:r w:rsidRPr="00075AF7">
        <w:rPr>
          <w:i/>
        </w:rPr>
        <w:t>онлайн-заседаний</w:t>
      </w:r>
      <w:r w:rsidR="008D388A" w:rsidRPr="00075AF7">
        <w:rPr>
          <w:i/>
        </w:rPr>
        <w:t xml:space="preserve"> </w:t>
      </w:r>
      <w:r w:rsidRPr="00075AF7">
        <w:rPr>
          <w:i/>
        </w:rPr>
        <w:t>в</w:t>
      </w:r>
      <w:r w:rsidR="008D388A" w:rsidRPr="00075AF7">
        <w:rPr>
          <w:i/>
        </w:rPr>
        <w:t xml:space="preserve"> </w:t>
      </w:r>
      <w:r w:rsidRPr="00075AF7">
        <w:rPr>
          <w:i/>
        </w:rPr>
        <w:t>Верховном</w:t>
      </w:r>
      <w:r w:rsidR="008D388A" w:rsidRPr="00075AF7">
        <w:rPr>
          <w:i/>
        </w:rPr>
        <w:t xml:space="preserve"> </w:t>
      </w:r>
      <w:r w:rsidRPr="00075AF7">
        <w:rPr>
          <w:i/>
        </w:rPr>
        <w:t>суде</w:t>
      </w:r>
      <w:r w:rsidR="008D388A" w:rsidRPr="00075AF7">
        <w:rPr>
          <w:i/>
        </w:rPr>
        <w:t xml:space="preserve"> </w:t>
      </w:r>
      <w:r w:rsidRPr="00075AF7">
        <w:rPr>
          <w:i/>
        </w:rPr>
        <w:t>Республики</w:t>
      </w:r>
      <w:r w:rsidR="008D388A" w:rsidRPr="00075AF7">
        <w:rPr>
          <w:i/>
        </w:rPr>
        <w:t xml:space="preserve"> </w:t>
      </w:r>
      <w:r w:rsidRPr="00075AF7">
        <w:rPr>
          <w:i/>
        </w:rPr>
        <w:t>Карелия</w:t>
      </w:r>
      <w:r w:rsidR="008D388A" w:rsidRPr="00075AF7">
        <w:rPr>
          <w:i/>
        </w:rPr>
        <w:t xml:space="preserve"> </w:t>
      </w:r>
      <w:r w:rsidRPr="00075AF7">
        <w:rPr>
          <w:i/>
        </w:rPr>
        <w:t>и</w:t>
      </w:r>
      <w:r w:rsidR="008D388A" w:rsidRPr="00075AF7">
        <w:rPr>
          <w:i/>
        </w:rPr>
        <w:t xml:space="preserve"> </w:t>
      </w:r>
      <w:r w:rsidRPr="00075AF7">
        <w:rPr>
          <w:i/>
        </w:rPr>
        <w:t>Верховном</w:t>
      </w:r>
      <w:r w:rsidR="008D388A" w:rsidRPr="00075AF7">
        <w:rPr>
          <w:i/>
        </w:rPr>
        <w:t xml:space="preserve"> </w:t>
      </w:r>
      <w:r w:rsidRPr="00075AF7">
        <w:rPr>
          <w:i/>
        </w:rPr>
        <w:t>Суде</w:t>
      </w:r>
      <w:r w:rsidR="008D388A" w:rsidRPr="00075AF7">
        <w:rPr>
          <w:i/>
        </w:rPr>
        <w:t xml:space="preserve"> </w:t>
      </w:r>
      <w:r w:rsidRPr="00075AF7">
        <w:rPr>
          <w:i/>
        </w:rPr>
        <w:t>Республики</w:t>
      </w:r>
      <w:r w:rsidR="008D388A" w:rsidRPr="00075AF7">
        <w:rPr>
          <w:i/>
        </w:rPr>
        <w:t xml:space="preserve"> </w:t>
      </w:r>
      <w:r w:rsidRPr="00075AF7">
        <w:rPr>
          <w:i/>
        </w:rPr>
        <w:t>Саха</w:t>
      </w:r>
      <w:r w:rsidR="008D388A" w:rsidRPr="00075AF7">
        <w:rPr>
          <w:i/>
        </w:rPr>
        <w:t xml:space="preserve"> </w:t>
      </w:r>
      <w:r w:rsidRPr="00075AF7">
        <w:rPr>
          <w:i/>
        </w:rPr>
        <w:t>(Якутия).</w:t>
      </w:r>
      <w:r w:rsidR="008D388A" w:rsidRPr="00075AF7">
        <w:rPr>
          <w:i/>
        </w:rPr>
        <w:t xml:space="preserve"> </w:t>
      </w:r>
      <w:r w:rsidRPr="00075AF7">
        <w:rPr>
          <w:i/>
        </w:rPr>
        <w:t>О</w:t>
      </w:r>
      <w:r w:rsidR="008D388A" w:rsidRPr="00075AF7">
        <w:rPr>
          <w:i/>
        </w:rPr>
        <w:t xml:space="preserve"> </w:t>
      </w:r>
      <w:r w:rsidRPr="00075AF7">
        <w:rPr>
          <w:i/>
        </w:rPr>
        <w:t>том,</w:t>
      </w:r>
      <w:r w:rsidR="008D388A" w:rsidRPr="00075AF7">
        <w:rPr>
          <w:i/>
        </w:rPr>
        <w:t xml:space="preserve"> </w:t>
      </w:r>
      <w:r w:rsidRPr="00075AF7">
        <w:rPr>
          <w:i/>
        </w:rPr>
        <w:t>какие</w:t>
      </w:r>
      <w:r w:rsidR="008D388A" w:rsidRPr="00075AF7">
        <w:rPr>
          <w:i/>
        </w:rPr>
        <w:t xml:space="preserve"> </w:t>
      </w:r>
      <w:r w:rsidRPr="00075AF7">
        <w:rPr>
          <w:i/>
        </w:rPr>
        <w:t>еще</w:t>
      </w:r>
      <w:r w:rsidR="008D388A" w:rsidRPr="00075AF7">
        <w:rPr>
          <w:i/>
        </w:rPr>
        <w:t xml:space="preserve"> </w:t>
      </w:r>
      <w:r w:rsidRPr="00075AF7">
        <w:rPr>
          <w:i/>
        </w:rPr>
        <w:t>нововведения</w:t>
      </w:r>
      <w:r w:rsidR="008D388A" w:rsidRPr="00075AF7">
        <w:rPr>
          <w:i/>
        </w:rPr>
        <w:t xml:space="preserve"> </w:t>
      </w:r>
      <w:r w:rsidRPr="00075AF7">
        <w:rPr>
          <w:i/>
        </w:rPr>
        <w:t>появились</w:t>
      </w:r>
      <w:r w:rsidR="008D388A" w:rsidRPr="00075AF7">
        <w:rPr>
          <w:i/>
        </w:rPr>
        <w:t xml:space="preserve"> </w:t>
      </w:r>
      <w:r w:rsidRPr="00075AF7">
        <w:rPr>
          <w:i/>
        </w:rPr>
        <w:t>в</w:t>
      </w:r>
      <w:r w:rsidR="008D388A" w:rsidRPr="00075AF7">
        <w:rPr>
          <w:i/>
        </w:rPr>
        <w:t xml:space="preserve"> </w:t>
      </w:r>
      <w:r w:rsidRPr="00075AF7">
        <w:rPr>
          <w:i/>
        </w:rPr>
        <w:t>профессиональной</w:t>
      </w:r>
      <w:r w:rsidR="008D388A" w:rsidRPr="00075AF7">
        <w:rPr>
          <w:i/>
        </w:rPr>
        <w:t xml:space="preserve"> </w:t>
      </w:r>
      <w:r w:rsidRPr="00075AF7">
        <w:rPr>
          <w:i/>
        </w:rPr>
        <w:t>отрасли</w:t>
      </w:r>
      <w:r w:rsidR="008D388A" w:rsidRPr="00075AF7">
        <w:rPr>
          <w:i/>
        </w:rPr>
        <w:t xml:space="preserve"> </w:t>
      </w:r>
      <w:r w:rsidRPr="00075AF7">
        <w:rPr>
          <w:i/>
        </w:rPr>
        <w:t>и</w:t>
      </w:r>
      <w:r w:rsidR="008D388A" w:rsidRPr="00075AF7">
        <w:rPr>
          <w:i/>
        </w:rPr>
        <w:t xml:space="preserve"> </w:t>
      </w:r>
      <w:r w:rsidRPr="00075AF7">
        <w:rPr>
          <w:i/>
        </w:rPr>
        <w:t>какие</w:t>
      </w:r>
      <w:r w:rsidR="008D388A" w:rsidRPr="00075AF7">
        <w:rPr>
          <w:i/>
        </w:rPr>
        <w:t xml:space="preserve"> </w:t>
      </w:r>
      <w:r w:rsidRPr="00075AF7">
        <w:rPr>
          <w:i/>
        </w:rPr>
        <w:t>трудности</w:t>
      </w:r>
      <w:r w:rsidR="008D388A" w:rsidRPr="00075AF7">
        <w:rPr>
          <w:i/>
        </w:rPr>
        <w:t xml:space="preserve"> </w:t>
      </w:r>
      <w:r w:rsidRPr="00075AF7">
        <w:rPr>
          <w:i/>
        </w:rPr>
        <w:t>они</w:t>
      </w:r>
      <w:r w:rsidR="008D388A" w:rsidRPr="00075AF7">
        <w:rPr>
          <w:i/>
        </w:rPr>
        <w:t xml:space="preserve"> </w:t>
      </w:r>
      <w:r w:rsidRPr="00075AF7">
        <w:rPr>
          <w:i/>
        </w:rPr>
        <w:t>помогли</w:t>
      </w:r>
      <w:r w:rsidR="008D388A" w:rsidRPr="00075AF7">
        <w:rPr>
          <w:i/>
        </w:rPr>
        <w:t xml:space="preserve"> </w:t>
      </w:r>
      <w:r w:rsidRPr="00075AF7">
        <w:rPr>
          <w:i/>
        </w:rPr>
        <w:t>решить,</w:t>
      </w:r>
      <w:r w:rsidR="008D388A" w:rsidRPr="00075AF7">
        <w:rPr>
          <w:i/>
        </w:rPr>
        <w:t xml:space="preserve"> - </w:t>
      </w:r>
      <w:r w:rsidRPr="00075AF7">
        <w:rPr>
          <w:i/>
        </w:rPr>
        <w:t>поделились</w:t>
      </w:r>
      <w:r w:rsidR="008D388A" w:rsidRPr="00075AF7">
        <w:rPr>
          <w:i/>
        </w:rPr>
        <w:t xml:space="preserve"> </w:t>
      </w:r>
      <w:r w:rsidRPr="00075AF7">
        <w:rPr>
          <w:i/>
        </w:rPr>
        <w:t>юристы</w:t>
      </w:r>
      <w:r w:rsidR="008D388A" w:rsidRPr="00075AF7">
        <w:rPr>
          <w:i/>
        </w:rPr>
        <w:t xml:space="preserve"> </w:t>
      </w:r>
      <w:r w:rsidRPr="00075AF7">
        <w:rPr>
          <w:i/>
        </w:rPr>
        <w:t>НПФ</w:t>
      </w:r>
      <w:r w:rsidR="008D388A" w:rsidRPr="00075AF7">
        <w:rPr>
          <w:i/>
        </w:rPr>
        <w:t xml:space="preserve"> «</w:t>
      </w:r>
      <w:r w:rsidRPr="00075AF7">
        <w:rPr>
          <w:i/>
        </w:rPr>
        <w:t>БУДУЩЕЕ</w:t>
      </w:r>
      <w:r w:rsidR="008D388A" w:rsidRPr="00075AF7">
        <w:rPr>
          <w:i/>
        </w:rPr>
        <w:t>»</w:t>
      </w:r>
      <w:r w:rsidRPr="00075AF7">
        <w:rPr>
          <w:i/>
        </w:rPr>
        <w:t>,</w:t>
      </w:r>
      <w:r w:rsidR="008D388A" w:rsidRPr="00075AF7">
        <w:rPr>
          <w:i/>
        </w:rPr>
        <w:t xml:space="preserve"> </w:t>
      </w:r>
      <w:hyperlink w:anchor="А101" w:history="1">
        <w:r w:rsidRPr="00075AF7">
          <w:rPr>
            <w:rStyle w:val="a3"/>
            <w:i/>
          </w:rPr>
          <w:t>сообщает</w:t>
        </w:r>
        <w:r w:rsidR="008D388A" w:rsidRPr="00075AF7">
          <w:rPr>
            <w:rStyle w:val="a3"/>
            <w:i/>
          </w:rPr>
          <w:t xml:space="preserve"> «</w:t>
        </w:r>
        <w:r w:rsidRPr="00075AF7">
          <w:rPr>
            <w:rStyle w:val="a3"/>
            <w:i/>
          </w:rPr>
          <w:t>Ваш</w:t>
        </w:r>
        <w:r w:rsidR="008D388A" w:rsidRPr="00075AF7">
          <w:rPr>
            <w:rStyle w:val="a3"/>
            <w:i/>
          </w:rPr>
          <w:t xml:space="preserve"> </w:t>
        </w:r>
        <w:r w:rsidR="00C61992" w:rsidRPr="00075AF7">
          <w:rPr>
            <w:rStyle w:val="a3"/>
            <w:i/>
          </w:rPr>
          <w:t>пенсионный</w:t>
        </w:r>
        <w:r w:rsidR="008D388A" w:rsidRPr="00075AF7">
          <w:rPr>
            <w:rStyle w:val="a3"/>
            <w:i/>
          </w:rPr>
          <w:t xml:space="preserve"> </w:t>
        </w:r>
        <w:r w:rsidR="00C61992" w:rsidRPr="00075AF7">
          <w:rPr>
            <w:rStyle w:val="a3"/>
            <w:i/>
          </w:rPr>
          <w:t>брокер</w:t>
        </w:r>
        <w:r w:rsidR="008D388A" w:rsidRPr="00075AF7">
          <w:rPr>
            <w:rStyle w:val="a3"/>
            <w:i/>
          </w:rPr>
          <w:t>»</w:t>
        </w:r>
      </w:hyperlink>
    </w:p>
    <w:p w14:paraId="7E89D41D" w14:textId="77777777" w:rsidR="00797934" w:rsidRPr="00075AF7" w:rsidRDefault="00120475" w:rsidP="00676D5F">
      <w:pPr>
        <w:numPr>
          <w:ilvl w:val="0"/>
          <w:numId w:val="25"/>
        </w:numPr>
        <w:rPr>
          <w:i/>
        </w:rPr>
      </w:pPr>
      <w:r w:rsidRPr="00075AF7">
        <w:rPr>
          <w:i/>
        </w:rPr>
        <w:t>По</w:t>
      </w:r>
      <w:r w:rsidR="008D388A" w:rsidRPr="00075AF7">
        <w:rPr>
          <w:i/>
        </w:rPr>
        <w:t xml:space="preserve"> </w:t>
      </w:r>
      <w:r w:rsidRPr="00075AF7">
        <w:rPr>
          <w:i/>
        </w:rPr>
        <w:t>данным</w:t>
      </w:r>
      <w:r w:rsidR="008D388A" w:rsidRPr="00075AF7">
        <w:rPr>
          <w:i/>
        </w:rPr>
        <w:t xml:space="preserve"> </w:t>
      </w:r>
      <w:r w:rsidRPr="00075AF7">
        <w:rPr>
          <w:i/>
        </w:rPr>
        <w:t>отчета</w:t>
      </w:r>
      <w:r w:rsidR="008D388A" w:rsidRPr="00075AF7">
        <w:rPr>
          <w:i/>
        </w:rPr>
        <w:t xml:space="preserve"> </w:t>
      </w:r>
      <w:r w:rsidRPr="00075AF7">
        <w:rPr>
          <w:i/>
        </w:rPr>
        <w:t>Банка</w:t>
      </w:r>
      <w:r w:rsidR="008D388A" w:rsidRPr="00075AF7">
        <w:rPr>
          <w:i/>
        </w:rPr>
        <w:t xml:space="preserve"> </w:t>
      </w:r>
      <w:r w:rsidRPr="00075AF7">
        <w:rPr>
          <w:i/>
        </w:rPr>
        <w:t>России</w:t>
      </w:r>
      <w:r w:rsidR="008D388A" w:rsidRPr="00075AF7">
        <w:rPr>
          <w:i/>
        </w:rPr>
        <w:t xml:space="preserve"> </w:t>
      </w:r>
      <w:r w:rsidRPr="00075AF7">
        <w:rPr>
          <w:i/>
        </w:rPr>
        <w:t>по</w:t>
      </w:r>
      <w:r w:rsidR="008D388A" w:rsidRPr="00075AF7">
        <w:rPr>
          <w:i/>
        </w:rPr>
        <w:t xml:space="preserve"> </w:t>
      </w:r>
      <w:r w:rsidRPr="00075AF7">
        <w:rPr>
          <w:i/>
        </w:rPr>
        <w:t>основным</w:t>
      </w:r>
      <w:r w:rsidR="008D388A" w:rsidRPr="00075AF7">
        <w:rPr>
          <w:i/>
        </w:rPr>
        <w:t xml:space="preserve"> </w:t>
      </w:r>
      <w:r w:rsidRPr="00075AF7">
        <w:rPr>
          <w:i/>
        </w:rPr>
        <w:t>показателям</w:t>
      </w:r>
      <w:r w:rsidR="008D388A" w:rsidRPr="00075AF7">
        <w:rPr>
          <w:i/>
        </w:rPr>
        <w:t xml:space="preserve"> </w:t>
      </w:r>
      <w:r w:rsidRPr="00075AF7">
        <w:rPr>
          <w:i/>
        </w:rPr>
        <w:t>деятельности</w:t>
      </w:r>
      <w:r w:rsidR="008D388A" w:rsidRPr="00075AF7">
        <w:rPr>
          <w:i/>
        </w:rPr>
        <w:t xml:space="preserve"> </w:t>
      </w:r>
      <w:r w:rsidRPr="00075AF7">
        <w:rPr>
          <w:i/>
        </w:rPr>
        <w:t>НПФ</w:t>
      </w:r>
      <w:r w:rsidR="008D388A" w:rsidRPr="00075AF7">
        <w:rPr>
          <w:i/>
        </w:rPr>
        <w:t xml:space="preserve"> </w:t>
      </w:r>
      <w:r w:rsidRPr="00075AF7">
        <w:rPr>
          <w:i/>
        </w:rPr>
        <w:t>на</w:t>
      </w:r>
      <w:r w:rsidR="008D388A" w:rsidRPr="00075AF7">
        <w:rPr>
          <w:i/>
        </w:rPr>
        <w:t xml:space="preserve"> </w:t>
      </w:r>
      <w:r w:rsidRPr="00075AF7">
        <w:rPr>
          <w:i/>
        </w:rPr>
        <w:t>30</w:t>
      </w:r>
      <w:r w:rsidR="008D388A" w:rsidRPr="00075AF7">
        <w:rPr>
          <w:i/>
        </w:rPr>
        <w:t xml:space="preserve"> </w:t>
      </w:r>
      <w:r w:rsidRPr="00075AF7">
        <w:rPr>
          <w:i/>
        </w:rPr>
        <w:t>июня,</w:t>
      </w:r>
      <w:r w:rsidR="008D388A" w:rsidRPr="00075AF7">
        <w:rPr>
          <w:i/>
        </w:rPr>
        <w:t xml:space="preserve"> </w:t>
      </w:r>
      <w:r w:rsidRPr="00075AF7">
        <w:rPr>
          <w:i/>
        </w:rPr>
        <w:t>лидером</w:t>
      </w:r>
      <w:r w:rsidR="008D388A" w:rsidRPr="00075AF7">
        <w:rPr>
          <w:i/>
        </w:rPr>
        <w:t xml:space="preserve"> </w:t>
      </w:r>
      <w:r w:rsidRPr="00075AF7">
        <w:rPr>
          <w:i/>
        </w:rPr>
        <w:t>по</w:t>
      </w:r>
      <w:r w:rsidR="008D388A" w:rsidRPr="00075AF7">
        <w:rPr>
          <w:i/>
        </w:rPr>
        <w:t xml:space="preserve"> </w:t>
      </w:r>
      <w:r w:rsidRPr="00075AF7">
        <w:rPr>
          <w:i/>
        </w:rPr>
        <w:t>размеру</w:t>
      </w:r>
      <w:r w:rsidR="008D388A" w:rsidRPr="00075AF7">
        <w:rPr>
          <w:i/>
        </w:rPr>
        <w:t xml:space="preserve"> </w:t>
      </w:r>
      <w:r w:rsidRPr="00075AF7">
        <w:rPr>
          <w:i/>
        </w:rPr>
        <w:t>активов</w:t>
      </w:r>
      <w:r w:rsidR="008D388A" w:rsidRPr="00075AF7">
        <w:rPr>
          <w:i/>
        </w:rPr>
        <w:t xml:space="preserve"> </w:t>
      </w:r>
      <w:r w:rsidRPr="00075AF7">
        <w:rPr>
          <w:i/>
        </w:rPr>
        <w:t>стал</w:t>
      </w:r>
      <w:r w:rsidR="008D388A" w:rsidRPr="00075AF7">
        <w:rPr>
          <w:i/>
        </w:rPr>
        <w:t xml:space="preserve"> </w:t>
      </w:r>
      <w:r w:rsidRPr="00075AF7">
        <w:rPr>
          <w:i/>
        </w:rPr>
        <w:t>ВТБ</w:t>
      </w:r>
      <w:r w:rsidR="008D388A" w:rsidRPr="00075AF7">
        <w:rPr>
          <w:i/>
        </w:rPr>
        <w:t xml:space="preserve"> </w:t>
      </w:r>
      <w:r w:rsidRPr="00075AF7">
        <w:rPr>
          <w:i/>
        </w:rPr>
        <w:t>с</w:t>
      </w:r>
      <w:r w:rsidR="008D388A" w:rsidRPr="00075AF7">
        <w:rPr>
          <w:i/>
        </w:rPr>
        <w:t xml:space="preserve"> </w:t>
      </w:r>
      <w:r w:rsidRPr="00075AF7">
        <w:rPr>
          <w:i/>
        </w:rPr>
        <w:t>совокупными</w:t>
      </w:r>
      <w:r w:rsidR="008D388A" w:rsidRPr="00075AF7">
        <w:rPr>
          <w:i/>
        </w:rPr>
        <w:t xml:space="preserve"> </w:t>
      </w:r>
      <w:r w:rsidRPr="00075AF7">
        <w:rPr>
          <w:i/>
        </w:rPr>
        <w:t>активами</w:t>
      </w:r>
      <w:r w:rsidR="008D388A" w:rsidRPr="00075AF7">
        <w:rPr>
          <w:i/>
        </w:rPr>
        <w:t xml:space="preserve"> </w:t>
      </w:r>
      <w:r w:rsidRPr="00075AF7">
        <w:rPr>
          <w:i/>
        </w:rPr>
        <w:t>фонда</w:t>
      </w:r>
      <w:r w:rsidR="008D388A" w:rsidRPr="00075AF7">
        <w:rPr>
          <w:i/>
        </w:rPr>
        <w:t xml:space="preserve"> </w:t>
      </w:r>
      <w:r w:rsidRPr="00075AF7">
        <w:rPr>
          <w:i/>
        </w:rPr>
        <w:t>1,03</w:t>
      </w:r>
      <w:r w:rsidR="008D388A" w:rsidRPr="00075AF7">
        <w:rPr>
          <w:i/>
        </w:rPr>
        <w:t xml:space="preserve"> </w:t>
      </w:r>
      <w:r w:rsidRPr="00075AF7">
        <w:rPr>
          <w:i/>
        </w:rPr>
        <w:t>триллиона</w:t>
      </w:r>
      <w:r w:rsidR="008D388A" w:rsidRPr="00075AF7">
        <w:rPr>
          <w:i/>
        </w:rPr>
        <w:t xml:space="preserve"> </w:t>
      </w:r>
      <w:r w:rsidRPr="00075AF7">
        <w:rPr>
          <w:i/>
        </w:rPr>
        <w:t>рублей,</w:t>
      </w:r>
      <w:r w:rsidR="008D388A" w:rsidRPr="00075AF7">
        <w:rPr>
          <w:i/>
        </w:rPr>
        <w:t xml:space="preserve"> </w:t>
      </w:r>
      <w:r w:rsidRPr="00075AF7">
        <w:rPr>
          <w:i/>
        </w:rPr>
        <w:t>сообщает</w:t>
      </w:r>
      <w:r w:rsidR="008D388A" w:rsidRPr="00075AF7">
        <w:rPr>
          <w:i/>
        </w:rPr>
        <w:t xml:space="preserve"> </w:t>
      </w:r>
      <w:r w:rsidRPr="00075AF7">
        <w:rPr>
          <w:i/>
        </w:rPr>
        <w:t>пресс-служба</w:t>
      </w:r>
      <w:r w:rsidR="008D388A" w:rsidRPr="00075AF7">
        <w:rPr>
          <w:i/>
        </w:rPr>
        <w:t xml:space="preserve"> </w:t>
      </w:r>
      <w:r w:rsidRPr="00075AF7">
        <w:rPr>
          <w:i/>
        </w:rPr>
        <w:t>банка,</w:t>
      </w:r>
      <w:r w:rsidR="008D388A" w:rsidRPr="00075AF7">
        <w:rPr>
          <w:i/>
        </w:rPr>
        <w:t xml:space="preserve"> </w:t>
      </w:r>
      <w:hyperlink w:anchor="А102" w:history="1">
        <w:r w:rsidRPr="00075AF7">
          <w:rPr>
            <w:rStyle w:val="a3"/>
            <w:i/>
          </w:rPr>
          <w:t>пишет</w:t>
        </w:r>
        <w:r w:rsidR="008D388A" w:rsidRPr="00075AF7">
          <w:rPr>
            <w:rStyle w:val="a3"/>
            <w:i/>
          </w:rPr>
          <w:t xml:space="preserve"> «</w:t>
        </w:r>
        <w:r w:rsidRPr="00075AF7">
          <w:rPr>
            <w:rStyle w:val="a3"/>
            <w:i/>
          </w:rPr>
          <w:t>Мангазея</w:t>
        </w:r>
        <w:r w:rsidR="008D388A" w:rsidRPr="00075AF7">
          <w:rPr>
            <w:rStyle w:val="a3"/>
            <w:i/>
          </w:rPr>
          <w:t>»</w:t>
        </w:r>
      </w:hyperlink>
    </w:p>
    <w:p w14:paraId="089B4FEE" w14:textId="77777777" w:rsidR="00120475" w:rsidRPr="00075AF7" w:rsidRDefault="00120475" w:rsidP="00676D5F">
      <w:pPr>
        <w:numPr>
          <w:ilvl w:val="0"/>
          <w:numId w:val="25"/>
        </w:numPr>
        <w:rPr>
          <w:i/>
        </w:rPr>
      </w:pPr>
      <w:r w:rsidRPr="00075AF7">
        <w:rPr>
          <w:i/>
        </w:rPr>
        <w:t>НПФ</w:t>
      </w:r>
      <w:r w:rsidR="008D388A" w:rsidRPr="00075AF7">
        <w:rPr>
          <w:i/>
        </w:rPr>
        <w:t xml:space="preserve"> «</w:t>
      </w:r>
      <w:r w:rsidRPr="00075AF7">
        <w:rPr>
          <w:i/>
        </w:rPr>
        <w:t>Авиаполис</w:t>
      </w:r>
      <w:r w:rsidR="008D388A" w:rsidRPr="00075AF7">
        <w:rPr>
          <w:i/>
        </w:rPr>
        <w:t xml:space="preserve">» - </w:t>
      </w:r>
      <w:r w:rsidRPr="00075AF7">
        <w:rPr>
          <w:i/>
        </w:rPr>
        <w:t>один</w:t>
      </w:r>
      <w:r w:rsidR="008D388A" w:rsidRPr="00075AF7">
        <w:rPr>
          <w:i/>
        </w:rPr>
        <w:t xml:space="preserve"> </w:t>
      </w:r>
      <w:r w:rsidRPr="00075AF7">
        <w:rPr>
          <w:i/>
        </w:rPr>
        <w:t>из</w:t>
      </w:r>
      <w:r w:rsidR="008D388A" w:rsidRPr="00075AF7">
        <w:rPr>
          <w:i/>
        </w:rPr>
        <w:t xml:space="preserve"> </w:t>
      </w:r>
      <w:r w:rsidRPr="00075AF7">
        <w:rPr>
          <w:i/>
        </w:rPr>
        <w:t>старейших</w:t>
      </w:r>
      <w:r w:rsidR="008D388A" w:rsidRPr="00075AF7">
        <w:rPr>
          <w:i/>
        </w:rPr>
        <w:t xml:space="preserve"> </w:t>
      </w:r>
      <w:r w:rsidRPr="00075AF7">
        <w:rPr>
          <w:i/>
        </w:rPr>
        <w:t>пенсионных</w:t>
      </w:r>
      <w:r w:rsidR="008D388A" w:rsidRPr="00075AF7">
        <w:rPr>
          <w:i/>
        </w:rPr>
        <w:t xml:space="preserve"> </w:t>
      </w:r>
      <w:r w:rsidRPr="00075AF7">
        <w:rPr>
          <w:i/>
        </w:rPr>
        <w:t>фондов</w:t>
      </w:r>
      <w:r w:rsidR="008D388A" w:rsidRPr="00075AF7">
        <w:rPr>
          <w:i/>
        </w:rPr>
        <w:t xml:space="preserve"> </w:t>
      </w:r>
      <w:r w:rsidRPr="00075AF7">
        <w:rPr>
          <w:i/>
        </w:rPr>
        <w:t>России.</w:t>
      </w:r>
      <w:r w:rsidR="008D388A" w:rsidRPr="00075AF7">
        <w:rPr>
          <w:i/>
        </w:rPr>
        <w:t xml:space="preserve"> </w:t>
      </w:r>
      <w:r w:rsidRPr="00075AF7">
        <w:rPr>
          <w:i/>
        </w:rPr>
        <w:t>Он</w:t>
      </w:r>
      <w:r w:rsidR="008D388A" w:rsidRPr="00075AF7">
        <w:rPr>
          <w:i/>
        </w:rPr>
        <w:t xml:space="preserve"> </w:t>
      </w:r>
      <w:r w:rsidRPr="00075AF7">
        <w:rPr>
          <w:i/>
        </w:rPr>
        <w:t>появился</w:t>
      </w:r>
      <w:r w:rsidR="008D388A" w:rsidRPr="00075AF7">
        <w:rPr>
          <w:i/>
        </w:rPr>
        <w:t xml:space="preserve"> </w:t>
      </w:r>
      <w:r w:rsidRPr="00075AF7">
        <w:rPr>
          <w:i/>
        </w:rPr>
        <w:t>еще</w:t>
      </w:r>
      <w:r w:rsidR="008D388A" w:rsidRPr="00075AF7">
        <w:rPr>
          <w:i/>
        </w:rPr>
        <w:t xml:space="preserve"> </w:t>
      </w:r>
      <w:r w:rsidRPr="00075AF7">
        <w:rPr>
          <w:i/>
        </w:rPr>
        <w:t>в</w:t>
      </w:r>
      <w:r w:rsidR="008D388A" w:rsidRPr="00075AF7">
        <w:rPr>
          <w:i/>
        </w:rPr>
        <w:t xml:space="preserve"> </w:t>
      </w:r>
      <w:r w:rsidRPr="00075AF7">
        <w:rPr>
          <w:i/>
        </w:rPr>
        <w:t>1994</w:t>
      </w:r>
      <w:r w:rsidR="008D388A" w:rsidRPr="00075AF7">
        <w:rPr>
          <w:i/>
        </w:rPr>
        <w:t xml:space="preserve"> </w:t>
      </w:r>
      <w:r w:rsidRPr="00075AF7">
        <w:rPr>
          <w:i/>
        </w:rPr>
        <w:t>году,</w:t>
      </w:r>
      <w:r w:rsidR="008D388A" w:rsidRPr="00075AF7">
        <w:rPr>
          <w:i/>
        </w:rPr>
        <w:t xml:space="preserve"> </w:t>
      </w:r>
      <w:r w:rsidRPr="00075AF7">
        <w:rPr>
          <w:i/>
        </w:rPr>
        <w:t>а</w:t>
      </w:r>
      <w:r w:rsidR="008D388A" w:rsidRPr="00075AF7">
        <w:rPr>
          <w:i/>
        </w:rPr>
        <w:t xml:space="preserve"> </w:t>
      </w:r>
      <w:r w:rsidRPr="00075AF7">
        <w:rPr>
          <w:i/>
        </w:rPr>
        <w:t>учредителями</w:t>
      </w:r>
      <w:r w:rsidR="008D388A" w:rsidRPr="00075AF7">
        <w:rPr>
          <w:i/>
        </w:rPr>
        <w:t xml:space="preserve"> </w:t>
      </w:r>
      <w:r w:rsidRPr="00075AF7">
        <w:rPr>
          <w:i/>
        </w:rPr>
        <w:t>стали</w:t>
      </w:r>
      <w:r w:rsidR="008D388A" w:rsidRPr="00075AF7">
        <w:rPr>
          <w:i/>
        </w:rPr>
        <w:t xml:space="preserve"> </w:t>
      </w:r>
      <w:r w:rsidRPr="00075AF7">
        <w:rPr>
          <w:i/>
        </w:rPr>
        <w:t>17</w:t>
      </w:r>
      <w:r w:rsidR="008D388A" w:rsidRPr="00075AF7">
        <w:rPr>
          <w:i/>
        </w:rPr>
        <w:t xml:space="preserve"> </w:t>
      </w:r>
      <w:r w:rsidRPr="00075AF7">
        <w:rPr>
          <w:i/>
        </w:rPr>
        <w:t>предприятий</w:t>
      </w:r>
      <w:r w:rsidR="008D388A" w:rsidRPr="00075AF7">
        <w:rPr>
          <w:i/>
        </w:rPr>
        <w:t xml:space="preserve"> </w:t>
      </w:r>
      <w:r w:rsidRPr="00075AF7">
        <w:rPr>
          <w:i/>
        </w:rPr>
        <w:t>авиационной</w:t>
      </w:r>
      <w:r w:rsidR="008D388A" w:rsidRPr="00075AF7">
        <w:rPr>
          <w:i/>
        </w:rPr>
        <w:t xml:space="preserve"> </w:t>
      </w:r>
      <w:r w:rsidRPr="00075AF7">
        <w:rPr>
          <w:i/>
        </w:rPr>
        <w:t>отрасли.</w:t>
      </w:r>
      <w:r w:rsidR="008D388A" w:rsidRPr="00075AF7">
        <w:rPr>
          <w:i/>
        </w:rPr>
        <w:t xml:space="preserve"> </w:t>
      </w:r>
      <w:r w:rsidRPr="00075AF7">
        <w:rPr>
          <w:i/>
        </w:rPr>
        <w:t>До</w:t>
      </w:r>
      <w:r w:rsidR="008D388A" w:rsidRPr="00075AF7">
        <w:rPr>
          <w:i/>
        </w:rPr>
        <w:t xml:space="preserve"> </w:t>
      </w:r>
      <w:r w:rsidRPr="00075AF7">
        <w:rPr>
          <w:i/>
        </w:rPr>
        <w:t>сих</w:t>
      </w:r>
      <w:r w:rsidR="008D388A" w:rsidRPr="00075AF7">
        <w:rPr>
          <w:i/>
        </w:rPr>
        <w:t xml:space="preserve"> </w:t>
      </w:r>
      <w:r w:rsidRPr="00075AF7">
        <w:rPr>
          <w:i/>
        </w:rPr>
        <w:t>пор</w:t>
      </w:r>
      <w:r w:rsidR="008D388A" w:rsidRPr="00075AF7">
        <w:rPr>
          <w:i/>
        </w:rPr>
        <w:t xml:space="preserve"> </w:t>
      </w:r>
      <w:r w:rsidRPr="00075AF7">
        <w:rPr>
          <w:i/>
        </w:rPr>
        <w:t>главные</w:t>
      </w:r>
      <w:r w:rsidR="008D388A" w:rsidRPr="00075AF7">
        <w:rPr>
          <w:i/>
        </w:rPr>
        <w:t xml:space="preserve"> </w:t>
      </w:r>
      <w:r w:rsidRPr="00075AF7">
        <w:rPr>
          <w:i/>
        </w:rPr>
        <w:t>клиенты</w:t>
      </w:r>
      <w:r w:rsidR="008D388A" w:rsidRPr="00075AF7">
        <w:rPr>
          <w:i/>
        </w:rPr>
        <w:t xml:space="preserve"> </w:t>
      </w:r>
      <w:r w:rsidRPr="00075AF7">
        <w:rPr>
          <w:i/>
        </w:rPr>
        <w:t>фонда</w:t>
      </w:r>
      <w:r w:rsidR="008D388A" w:rsidRPr="00075AF7">
        <w:rPr>
          <w:i/>
        </w:rPr>
        <w:t xml:space="preserve"> - </w:t>
      </w:r>
      <w:r w:rsidRPr="00075AF7">
        <w:rPr>
          <w:i/>
        </w:rPr>
        <w:t>работники</w:t>
      </w:r>
      <w:r w:rsidR="008D388A" w:rsidRPr="00075AF7">
        <w:rPr>
          <w:i/>
        </w:rPr>
        <w:t xml:space="preserve"> </w:t>
      </w:r>
      <w:r w:rsidRPr="00075AF7">
        <w:rPr>
          <w:i/>
        </w:rPr>
        <w:t>аэродромов,</w:t>
      </w:r>
      <w:r w:rsidR="008D388A" w:rsidRPr="00075AF7">
        <w:rPr>
          <w:i/>
        </w:rPr>
        <w:t xml:space="preserve"> </w:t>
      </w:r>
      <w:r w:rsidRPr="00075AF7">
        <w:rPr>
          <w:i/>
        </w:rPr>
        <w:t>аэровокзалов</w:t>
      </w:r>
      <w:r w:rsidR="008D388A" w:rsidRPr="00075AF7">
        <w:rPr>
          <w:i/>
        </w:rPr>
        <w:t xml:space="preserve"> </w:t>
      </w:r>
      <w:r w:rsidRPr="00075AF7">
        <w:rPr>
          <w:i/>
        </w:rPr>
        <w:t>и</w:t>
      </w:r>
      <w:r w:rsidR="008D388A" w:rsidRPr="00075AF7">
        <w:rPr>
          <w:i/>
        </w:rPr>
        <w:t xml:space="preserve"> </w:t>
      </w:r>
      <w:r w:rsidRPr="00075AF7">
        <w:rPr>
          <w:i/>
        </w:rPr>
        <w:t>авиакомпаний.</w:t>
      </w:r>
      <w:r w:rsidR="008D388A" w:rsidRPr="00075AF7">
        <w:rPr>
          <w:i/>
        </w:rPr>
        <w:t xml:space="preserve"> </w:t>
      </w:r>
      <w:r w:rsidRPr="00075AF7">
        <w:rPr>
          <w:i/>
        </w:rPr>
        <w:t>А</w:t>
      </w:r>
      <w:r w:rsidR="008D388A" w:rsidRPr="00075AF7">
        <w:rPr>
          <w:i/>
        </w:rPr>
        <w:t xml:space="preserve"> </w:t>
      </w:r>
      <w:r w:rsidRPr="00075AF7">
        <w:rPr>
          <w:i/>
        </w:rPr>
        <w:t>чем</w:t>
      </w:r>
      <w:r w:rsidR="008D388A" w:rsidRPr="00075AF7">
        <w:rPr>
          <w:i/>
        </w:rPr>
        <w:t xml:space="preserve"> </w:t>
      </w:r>
      <w:r w:rsidRPr="00075AF7">
        <w:rPr>
          <w:i/>
        </w:rPr>
        <w:t>этот</w:t>
      </w:r>
      <w:r w:rsidR="008D388A" w:rsidRPr="00075AF7">
        <w:rPr>
          <w:i/>
        </w:rPr>
        <w:t xml:space="preserve"> </w:t>
      </w:r>
      <w:r w:rsidRPr="00075AF7">
        <w:rPr>
          <w:i/>
        </w:rPr>
        <w:t>фонд</w:t>
      </w:r>
      <w:r w:rsidR="008D388A" w:rsidRPr="00075AF7">
        <w:rPr>
          <w:i/>
        </w:rPr>
        <w:t xml:space="preserve"> </w:t>
      </w:r>
      <w:r w:rsidRPr="00075AF7">
        <w:rPr>
          <w:i/>
        </w:rPr>
        <w:t>интересен</w:t>
      </w:r>
      <w:r w:rsidR="008D388A" w:rsidRPr="00075AF7">
        <w:rPr>
          <w:i/>
        </w:rPr>
        <w:t xml:space="preserve"> </w:t>
      </w:r>
      <w:r w:rsidRPr="00075AF7">
        <w:rPr>
          <w:i/>
        </w:rPr>
        <w:t>участникам</w:t>
      </w:r>
      <w:r w:rsidR="008D388A" w:rsidRPr="00075AF7">
        <w:rPr>
          <w:i/>
        </w:rPr>
        <w:t xml:space="preserve"> </w:t>
      </w:r>
      <w:r w:rsidRPr="00075AF7">
        <w:rPr>
          <w:i/>
        </w:rPr>
        <w:t>корпоративной</w:t>
      </w:r>
      <w:r w:rsidR="008D388A" w:rsidRPr="00075AF7">
        <w:rPr>
          <w:i/>
        </w:rPr>
        <w:t xml:space="preserve"> </w:t>
      </w:r>
      <w:r w:rsidRPr="00075AF7">
        <w:rPr>
          <w:i/>
        </w:rPr>
        <w:t>программы</w:t>
      </w:r>
      <w:r w:rsidR="008D388A" w:rsidRPr="00075AF7">
        <w:rPr>
          <w:i/>
        </w:rPr>
        <w:t xml:space="preserve"> </w:t>
      </w:r>
      <w:r w:rsidRPr="00075AF7">
        <w:rPr>
          <w:i/>
        </w:rPr>
        <w:t>и/или</w:t>
      </w:r>
      <w:r w:rsidR="008D388A" w:rsidRPr="00075AF7">
        <w:rPr>
          <w:i/>
        </w:rPr>
        <w:t xml:space="preserve"> </w:t>
      </w:r>
      <w:r w:rsidRPr="00075AF7">
        <w:rPr>
          <w:i/>
        </w:rPr>
        <w:t>клиентам</w:t>
      </w:r>
      <w:r w:rsidR="008D388A" w:rsidRPr="00075AF7">
        <w:rPr>
          <w:i/>
        </w:rPr>
        <w:t xml:space="preserve"> </w:t>
      </w:r>
      <w:r w:rsidRPr="00075AF7">
        <w:rPr>
          <w:i/>
        </w:rPr>
        <w:t>со</w:t>
      </w:r>
      <w:r w:rsidR="008D388A" w:rsidRPr="00075AF7">
        <w:rPr>
          <w:i/>
        </w:rPr>
        <w:t xml:space="preserve"> </w:t>
      </w:r>
      <w:r w:rsidRPr="00075AF7">
        <w:rPr>
          <w:i/>
        </w:rPr>
        <w:t>стороны?</w:t>
      </w:r>
      <w:r w:rsidR="008D388A" w:rsidRPr="00075AF7">
        <w:rPr>
          <w:i/>
        </w:rPr>
        <w:t xml:space="preserve"> </w:t>
      </w:r>
      <w:hyperlink w:anchor="А103" w:history="1">
        <w:r w:rsidR="008D388A" w:rsidRPr="00075AF7">
          <w:rPr>
            <w:rStyle w:val="a3"/>
            <w:i/>
          </w:rPr>
          <w:t>«</w:t>
        </w:r>
        <w:r w:rsidRPr="00075AF7">
          <w:rPr>
            <w:rStyle w:val="a3"/>
            <w:i/>
          </w:rPr>
          <w:t>Пенсия.pro</w:t>
        </w:r>
        <w:r w:rsidR="008D388A" w:rsidRPr="00075AF7">
          <w:rPr>
            <w:rStyle w:val="a3"/>
            <w:i/>
          </w:rPr>
          <w:t xml:space="preserve">» </w:t>
        </w:r>
        <w:r w:rsidRPr="00075AF7">
          <w:rPr>
            <w:rStyle w:val="a3"/>
            <w:i/>
          </w:rPr>
          <w:t>предлагает</w:t>
        </w:r>
      </w:hyperlink>
      <w:r w:rsidR="008D388A" w:rsidRPr="00075AF7">
        <w:rPr>
          <w:i/>
        </w:rPr>
        <w:t xml:space="preserve"> </w:t>
      </w:r>
      <w:r w:rsidRPr="00075AF7">
        <w:rPr>
          <w:i/>
        </w:rPr>
        <w:t>обзор</w:t>
      </w:r>
      <w:r w:rsidR="008D388A" w:rsidRPr="00075AF7">
        <w:rPr>
          <w:i/>
        </w:rPr>
        <w:t xml:space="preserve"> </w:t>
      </w:r>
      <w:r w:rsidRPr="00075AF7">
        <w:rPr>
          <w:i/>
        </w:rPr>
        <w:t>НПФ</w:t>
      </w:r>
      <w:r w:rsidR="008D388A" w:rsidRPr="00075AF7">
        <w:rPr>
          <w:i/>
        </w:rPr>
        <w:t xml:space="preserve"> «</w:t>
      </w:r>
      <w:r w:rsidRPr="00075AF7">
        <w:rPr>
          <w:i/>
        </w:rPr>
        <w:t>Авиаполис</w:t>
      </w:r>
      <w:r w:rsidR="008D388A" w:rsidRPr="00075AF7">
        <w:rPr>
          <w:i/>
        </w:rPr>
        <w:t>»</w:t>
      </w:r>
      <w:r w:rsidRPr="00075AF7">
        <w:rPr>
          <w:i/>
        </w:rPr>
        <w:t>:</w:t>
      </w:r>
      <w:r w:rsidR="008D388A" w:rsidRPr="00075AF7">
        <w:rPr>
          <w:i/>
        </w:rPr>
        <w:t xml:space="preserve"> </w:t>
      </w:r>
      <w:r w:rsidRPr="00075AF7">
        <w:rPr>
          <w:i/>
        </w:rPr>
        <w:t>объясняем,</w:t>
      </w:r>
      <w:r w:rsidR="008D388A" w:rsidRPr="00075AF7">
        <w:rPr>
          <w:i/>
        </w:rPr>
        <w:t xml:space="preserve"> </w:t>
      </w:r>
      <w:r w:rsidRPr="00075AF7">
        <w:rPr>
          <w:i/>
        </w:rPr>
        <w:t>что</w:t>
      </w:r>
      <w:r w:rsidR="008D388A" w:rsidRPr="00075AF7">
        <w:rPr>
          <w:i/>
        </w:rPr>
        <w:t xml:space="preserve"> </w:t>
      </w:r>
      <w:r w:rsidRPr="00075AF7">
        <w:rPr>
          <w:i/>
        </w:rPr>
        <w:t>происходило</w:t>
      </w:r>
      <w:r w:rsidR="008D388A" w:rsidRPr="00075AF7">
        <w:rPr>
          <w:i/>
        </w:rPr>
        <w:t xml:space="preserve"> </w:t>
      </w:r>
      <w:r w:rsidRPr="00075AF7">
        <w:rPr>
          <w:i/>
        </w:rPr>
        <w:t>с</w:t>
      </w:r>
      <w:r w:rsidR="008D388A" w:rsidRPr="00075AF7">
        <w:rPr>
          <w:i/>
        </w:rPr>
        <w:t xml:space="preserve"> </w:t>
      </w:r>
      <w:r w:rsidRPr="00075AF7">
        <w:rPr>
          <w:i/>
        </w:rPr>
        <w:t>фондом</w:t>
      </w:r>
      <w:r w:rsidR="008D388A" w:rsidRPr="00075AF7">
        <w:rPr>
          <w:i/>
        </w:rPr>
        <w:t xml:space="preserve"> </w:t>
      </w:r>
      <w:r w:rsidRPr="00075AF7">
        <w:rPr>
          <w:i/>
        </w:rPr>
        <w:t>в</w:t>
      </w:r>
      <w:r w:rsidR="008D388A" w:rsidRPr="00075AF7">
        <w:rPr>
          <w:i/>
        </w:rPr>
        <w:t xml:space="preserve"> </w:t>
      </w:r>
      <w:r w:rsidRPr="00075AF7">
        <w:rPr>
          <w:i/>
        </w:rPr>
        <w:t>недавнем</w:t>
      </w:r>
      <w:r w:rsidR="008D388A" w:rsidRPr="00075AF7">
        <w:rPr>
          <w:i/>
        </w:rPr>
        <w:t xml:space="preserve"> </w:t>
      </w:r>
      <w:r w:rsidRPr="00075AF7">
        <w:rPr>
          <w:i/>
        </w:rPr>
        <w:t>прошлом,</w:t>
      </w:r>
      <w:r w:rsidR="008D388A" w:rsidRPr="00075AF7">
        <w:rPr>
          <w:i/>
        </w:rPr>
        <w:t xml:space="preserve"> </w:t>
      </w:r>
      <w:r w:rsidRPr="00075AF7">
        <w:rPr>
          <w:i/>
        </w:rPr>
        <w:t>кто</w:t>
      </w:r>
      <w:r w:rsidR="008D388A" w:rsidRPr="00075AF7">
        <w:rPr>
          <w:i/>
        </w:rPr>
        <w:t xml:space="preserve"> </w:t>
      </w:r>
      <w:r w:rsidRPr="00075AF7">
        <w:rPr>
          <w:i/>
        </w:rPr>
        <w:t>за</w:t>
      </w:r>
      <w:r w:rsidR="008D388A" w:rsidRPr="00075AF7">
        <w:rPr>
          <w:i/>
        </w:rPr>
        <w:t xml:space="preserve"> </w:t>
      </w:r>
      <w:r w:rsidRPr="00075AF7">
        <w:rPr>
          <w:i/>
        </w:rPr>
        <w:t>ним</w:t>
      </w:r>
      <w:r w:rsidR="008D388A" w:rsidRPr="00075AF7">
        <w:rPr>
          <w:i/>
        </w:rPr>
        <w:t xml:space="preserve"> </w:t>
      </w:r>
      <w:r w:rsidRPr="00075AF7">
        <w:rPr>
          <w:i/>
        </w:rPr>
        <w:t>стоит,</w:t>
      </w:r>
      <w:r w:rsidR="008D388A" w:rsidRPr="00075AF7">
        <w:rPr>
          <w:i/>
        </w:rPr>
        <w:t xml:space="preserve"> </w:t>
      </w:r>
      <w:r w:rsidRPr="00075AF7">
        <w:rPr>
          <w:i/>
        </w:rPr>
        <w:t>какую</w:t>
      </w:r>
      <w:r w:rsidR="008D388A" w:rsidRPr="00075AF7">
        <w:rPr>
          <w:i/>
        </w:rPr>
        <w:t xml:space="preserve"> </w:t>
      </w:r>
      <w:r w:rsidRPr="00075AF7">
        <w:rPr>
          <w:i/>
        </w:rPr>
        <w:t>доходность</w:t>
      </w:r>
      <w:r w:rsidR="008D388A" w:rsidRPr="00075AF7">
        <w:rPr>
          <w:i/>
        </w:rPr>
        <w:t xml:space="preserve"> </w:t>
      </w:r>
      <w:r w:rsidRPr="00075AF7">
        <w:rPr>
          <w:i/>
        </w:rPr>
        <w:t>показывает</w:t>
      </w:r>
      <w:r w:rsidR="008D388A" w:rsidRPr="00075AF7">
        <w:rPr>
          <w:i/>
        </w:rPr>
        <w:t xml:space="preserve"> </w:t>
      </w:r>
      <w:r w:rsidRPr="00075AF7">
        <w:rPr>
          <w:i/>
        </w:rPr>
        <w:t>фонд</w:t>
      </w:r>
      <w:r w:rsidR="008D388A" w:rsidRPr="00075AF7">
        <w:rPr>
          <w:i/>
        </w:rPr>
        <w:t xml:space="preserve"> </w:t>
      </w:r>
      <w:r w:rsidRPr="00075AF7">
        <w:rPr>
          <w:i/>
        </w:rPr>
        <w:t>сегодня</w:t>
      </w:r>
      <w:r w:rsidR="008D388A" w:rsidRPr="00075AF7">
        <w:rPr>
          <w:i/>
        </w:rPr>
        <w:t xml:space="preserve"> </w:t>
      </w:r>
      <w:r w:rsidRPr="00075AF7">
        <w:rPr>
          <w:i/>
        </w:rPr>
        <w:t>и</w:t>
      </w:r>
      <w:r w:rsidR="008D388A" w:rsidRPr="00075AF7">
        <w:rPr>
          <w:i/>
        </w:rPr>
        <w:t xml:space="preserve"> </w:t>
      </w:r>
      <w:r w:rsidRPr="00075AF7">
        <w:rPr>
          <w:i/>
        </w:rPr>
        <w:t>какие</w:t>
      </w:r>
      <w:r w:rsidR="008D388A" w:rsidRPr="00075AF7">
        <w:rPr>
          <w:i/>
        </w:rPr>
        <w:t xml:space="preserve"> </w:t>
      </w:r>
      <w:r w:rsidRPr="00075AF7">
        <w:rPr>
          <w:i/>
        </w:rPr>
        <w:t>услуги</w:t>
      </w:r>
      <w:r w:rsidR="008D388A" w:rsidRPr="00075AF7">
        <w:rPr>
          <w:i/>
        </w:rPr>
        <w:t xml:space="preserve"> </w:t>
      </w:r>
      <w:r w:rsidRPr="00075AF7">
        <w:rPr>
          <w:i/>
        </w:rPr>
        <w:t>предоставляет</w:t>
      </w:r>
    </w:p>
    <w:p w14:paraId="49560672" w14:textId="77777777" w:rsidR="00120475" w:rsidRPr="00075AF7" w:rsidRDefault="00120475" w:rsidP="00676D5F">
      <w:pPr>
        <w:numPr>
          <w:ilvl w:val="0"/>
          <w:numId w:val="25"/>
        </w:numPr>
        <w:rPr>
          <w:i/>
        </w:rPr>
      </w:pPr>
      <w:r w:rsidRPr="00075AF7">
        <w:rPr>
          <w:i/>
        </w:rPr>
        <w:t>В</w:t>
      </w:r>
      <w:r w:rsidR="008D388A" w:rsidRPr="00075AF7">
        <w:rPr>
          <w:i/>
        </w:rPr>
        <w:t xml:space="preserve"> </w:t>
      </w:r>
      <w:r w:rsidRPr="00075AF7">
        <w:rPr>
          <w:i/>
        </w:rPr>
        <w:t>2025</w:t>
      </w:r>
      <w:r w:rsidR="008D388A" w:rsidRPr="00075AF7">
        <w:rPr>
          <w:i/>
        </w:rPr>
        <w:t xml:space="preserve"> </w:t>
      </w:r>
      <w:r w:rsidRPr="00075AF7">
        <w:rPr>
          <w:i/>
        </w:rPr>
        <w:t>году</w:t>
      </w:r>
      <w:r w:rsidR="008D388A" w:rsidRPr="00075AF7">
        <w:rPr>
          <w:i/>
        </w:rPr>
        <w:t xml:space="preserve"> </w:t>
      </w:r>
      <w:r w:rsidRPr="00075AF7">
        <w:rPr>
          <w:i/>
        </w:rPr>
        <w:t>ожидаемый</w:t>
      </w:r>
      <w:r w:rsidR="008D388A" w:rsidRPr="00075AF7">
        <w:rPr>
          <w:i/>
        </w:rPr>
        <w:t xml:space="preserve"> </w:t>
      </w:r>
      <w:r w:rsidRPr="00075AF7">
        <w:rPr>
          <w:i/>
        </w:rPr>
        <w:t>период</w:t>
      </w:r>
      <w:r w:rsidR="008D388A" w:rsidRPr="00075AF7">
        <w:rPr>
          <w:i/>
        </w:rPr>
        <w:t xml:space="preserve"> </w:t>
      </w:r>
      <w:r w:rsidRPr="00075AF7">
        <w:rPr>
          <w:i/>
        </w:rPr>
        <w:t>выплаты</w:t>
      </w:r>
      <w:r w:rsidR="008D388A" w:rsidRPr="00075AF7">
        <w:rPr>
          <w:i/>
        </w:rPr>
        <w:t xml:space="preserve"> </w:t>
      </w:r>
      <w:r w:rsidRPr="00075AF7">
        <w:rPr>
          <w:i/>
        </w:rPr>
        <w:t>накопительной</w:t>
      </w:r>
      <w:r w:rsidR="008D388A" w:rsidRPr="00075AF7">
        <w:rPr>
          <w:i/>
        </w:rPr>
        <w:t xml:space="preserve"> </w:t>
      </w:r>
      <w:r w:rsidRPr="00075AF7">
        <w:rPr>
          <w:i/>
        </w:rPr>
        <w:t>пенсии</w:t>
      </w:r>
      <w:r w:rsidR="008D388A" w:rsidRPr="00075AF7">
        <w:rPr>
          <w:i/>
        </w:rPr>
        <w:t xml:space="preserve"> </w:t>
      </w:r>
      <w:r w:rsidRPr="00075AF7">
        <w:rPr>
          <w:i/>
        </w:rPr>
        <w:t>планируют</w:t>
      </w:r>
      <w:r w:rsidR="008D388A" w:rsidRPr="00075AF7">
        <w:rPr>
          <w:i/>
        </w:rPr>
        <w:t xml:space="preserve"> </w:t>
      </w:r>
      <w:r w:rsidRPr="00075AF7">
        <w:rPr>
          <w:i/>
        </w:rPr>
        <w:t>увеличить</w:t>
      </w:r>
      <w:r w:rsidR="008D388A" w:rsidRPr="00075AF7">
        <w:rPr>
          <w:i/>
        </w:rPr>
        <w:t xml:space="preserve"> </w:t>
      </w:r>
      <w:r w:rsidRPr="00075AF7">
        <w:rPr>
          <w:i/>
        </w:rPr>
        <w:t>до</w:t>
      </w:r>
      <w:r w:rsidR="008D388A" w:rsidRPr="00075AF7">
        <w:rPr>
          <w:i/>
        </w:rPr>
        <w:t xml:space="preserve"> </w:t>
      </w:r>
      <w:r w:rsidRPr="00075AF7">
        <w:rPr>
          <w:i/>
        </w:rPr>
        <w:t>22,5</w:t>
      </w:r>
      <w:r w:rsidR="008D388A" w:rsidRPr="00075AF7">
        <w:rPr>
          <w:i/>
        </w:rPr>
        <w:t xml:space="preserve"> </w:t>
      </w:r>
      <w:r w:rsidRPr="00075AF7">
        <w:rPr>
          <w:i/>
        </w:rPr>
        <w:t>года.</w:t>
      </w:r>
      <w:r w:rsidR="008D388A" w:rsidRPr="00075AF7">
        <w:rPr>
          <w:i/>
        </w:rPr>
        <w:t xml:space="preserve"> </w:t>
      </w:r>
      <w:r w:rsidRPr="00075AF7">
        <w:rPr>
          <w:i/>
        </w:rPr>
        <w:t>Такой</w:t>
      </w:r>
      <w:r w:rsidR="008D388A" w:rsidRPr="00075AF7">
        <w:rPr>
          <w:i/>
        </w:rPr>
        <w:t xml:space="preserve"> </w:t>
      </w:r>
      <w:r w:rsidRPr="00075AF7">
        <w:rPr>
          <w:i/>
        </w:rPr>
        <w:t>законопроект</w:t>
      </w:r>
      <w:r w:rsidR="008D388A" w:rsidRPr="00075AF7">
        <w:rPr>
          <w:i/>
        </w:rPr>
        <w:t xml:space="preserve"> </w:t>
      </w:r>
      <w:r w:rsidRPr="00075AF7">
        <w:rPr>
          <w:i/>
        </w:rPr>
        <w:t>Госдума</w:t>
      </w:r>
      <w:r w:rsidR="008D388A" w:rsidRPr="00075AF7">
        <w:rPr>
          <w:i/>
        </w:rPr>
        <w:t xml:space="preserve"> </w:t>
      </w:r>
      <w:r w:rsidRPr="00075AF7">
        <w:rPr>
          <w:i/>
        </w:rPr>
        <w:t>приняла</w:t>
      </w:r>
      <w:r w:rsidR="008D388A" w:rsidRPr="00075AF7">
        <w:rPr>
          <w:i/>
        </w:rPr>
        <w:t xml:space="preserve"> </w:t>
      </w:r>
      <w:r w:rsidRPr="00075AF7">
        <w:rPr>
          <w:i/>
        </w:rPr>
        <w:t>в</w:t>
      </w:r>
      <w:r w:rsidR="008D388A" w:rsidRPr="00075AF7">
        <w:rPr>
          <w:i/>
        </w:rPr>
        <w:t xml:space="preserve"> </w:t>
      </w:r>
      <w:r w:rsidRPr="00075AF7">
        <w:rPr>
          <w:i/>
        </w:rPr>
        <w:t>первом</w:t>
      </w:r>
      <w:r w:rsidR="008D388A" w:rsidRPr="00075AF7">
        <w:rPr>
          <w:i/>
        </w:rPr>
        <w:t xml:space="preserve"> </w:t>
      </w:r>
      <w:r w:rsidRPr="00075AF7">
        <w:rPr>
          <w:i/>
        </w:rPr>
        <w:t>чтении</w:t>
      </w:r>
      <w:r w:rsidR="008D388A" w:rsidRPr="00075AF7">
        <w:rPr>
          <w:i/>
        </w:rPr>
        <w:t xml:space="preserve"> </w:t>
      </w:r>
      <w:r w:rsidRPr="00075AF7">
        <w:rPr>
          <w:i/>
        </w:rPr>
        <w:t>на</w:t>
      </w:r>
      <w:r w:rsidR="008D388A" w:rsidRPr="00075AF7">
        <w:rPr>
          <w:i/>
        </w:rPr>
        <w:t xml:space="preserve"> </w:t>
      </w:r>
      <w:r w:rsidRPr="00075AF7">
        <w:rPr>
          <w:i/>
        </w:rPr>
        <w:t>пленарном</w:t>
      </w:r>
      <w:r w:rsidR="008D388A" w:rsidRPr="00075AF7">
        <w:rPr>
          <w:i/>
        </w:rPr>
        <w:t xml:space="preserve"> </w:t>
      </w:r>
      <w:r w:rsidRPr="00075AF7">
        <w:rPr>
          <w:i/>
        </w:rPr>
        <w:t>заседании</w:t>
      </w:r>
      <w:r w:rsidR="008D388A" w:rsidRPr="00075AF7">
        <w:rPr>
          <w:i/>
        </w:rPr>
        <w:t xml:space="preserve"> </w:t>
      </w:r>
      <w:r w:rsidRPr="00075AF7">
        <w:rPr>
          <w:i/>
        </w:rPr>
        <w:t>15</w:t>
      </w:r>
      <w:r w:rsidR="008D388A" w:rsidRPr="00075AF7">
        <w:rPr>
          <w:i/>
        </w:rPr>
        <w:t xml:space="preserve"> </w:t>
      </w:r>
      <w:r w:rsidRPr="00075AF7">
        <w:rPr>
          <w:i/>
        </w:rPr>
        <w:t>октября.</w:t>
      </w:r>
      <w:r w:rsidR="008D388A" w:rsidRPr="00075AF7">
        <w:rPr>
          <w:i/>
        </w:rPr>
        <w:t xml:space="preserve"> </w:t>
      </w:r>
      <w:r w:rsidRPr="00075AF7">
        <w:rPr>
          <w:i/>
        </w:rPr>
        <w:t>В</w:t>
      </w:r>
      <w:r w:rsidR="008D388A" w:rsidRPr="00075AF7">
        <w:rPr>
          <w:i/>
        </w:rPr>
        <w:t xml:space="preserve"> </w:t>
      </w:r>
      <w:r w:rsidRPr="00075AF7">
        <w:rPr>
          <w:i/>
        </w:rPr>
        <w:t>2024</w:t>
      </w:r>
      <w:r w:rsidR="008D388A" w:rsidRPr="00075AF7">
        <w:rPr>
          <w:i/>
        </w:rPr>
        <w:t xml:space="preserve"> </w:t>
      </w:r>
      <w:r w:rsidRPr="00075AF7">
        <w:rPr>
          <w:i/>
        </w:rPr>
        <w:t>году</w:t>
      </w:r>
      <w:r w:rsidR="008D388A" w:rsidRPr="00075AF7">
        <w:rPr>
          <w:i/>
        </w:rPr>
        <w:t xml:space="preserve"> </w:t>
      </w:r>
      <w:r w:rsidRPr="00075AF7">
        <w:rPr>
          <w:i/>
        </w:rPr>
        <w:t>ожидаемый</w:t>
      </w:r>
      <w:r w:rsidR="008D388A" w:rsidRPr="00075AF7">
        <w:rPr>
          <w:i/>
        </w:rPr>
        <w:t xml:space="preserve"> </w:t>
      </w:r>
      <w:r w:rsidRPr="00075AF7">
        <w:rPr>
          <w:i/>
        </w:rPr>
        <w:t>период</w:t>
      </w:r>
      <w:r w:rsidR="008D388A" w:rsidRPr="00075AF7">
        <w:rPr>
          <w:i/>
        </w:rPr>
        <w:t xml:space="preserve"> </w:t>
      </w:r>
      <w:r w:rsidRPr="00075AF7">
        <w:rPr>
          <w:i/>
        </w:rPr>
        <w:t>выплаты</w:t>
      </w:r>
      <w:r w:rsidR="008D388A" w:rsidRPr="00075AF7">
        <w:rPr>
          <w:i/>
        </w:rPr>
        <w:t xml:space="preserve"> </w:t>
      </w:r>
      <w:r w:rsidRPr="00075AF7">
        <w:rPr>
          <w:i/>
        </w:rPr>
        <w:t>накопительной</w:t>
      </w:r>
      <w:r w:rsidR="008D388A" w:rsidRPr="00075AF7">
        <w:rPr>
          <w:i/>
        </w:rPr>
        <w:t xml:space="preserve"> </w:t>
      </w:r>
      <w:r w:rsidRPr="00075AF7">
        <w:rPr>
          <w:i/>
        </w:rPr>
        <w:t>пенсии</w:t>
      </w:r>
      <w:r w:rsidR="008D388A" w:rsidRPr="00075AF7">
        <w:rPr>
          <w:i/>
        </w:rPr>
        <w:t xml:space="preserve"> </w:t>
      </w:r>
      <w:r w:rsidRPr="00075AF7">
        <w:rPr>
          <w:i/>
        </w:rPr>
        <w:t>составляет</w:t>
      </w:r>
      <w:r w:rsidR="008D388A" w:rsidRPr="00075AF7">
        <w:rPr>
          <w:i/>
        </w:rPr>
        <w:t xml:space="preserve"> </w:t>
      </w:r>
      <w:r w:rsidRPr="00075AF7">
        <w:rPr>
          <w:i/>
        </w:rPr>
        <w:t>264</w:t>
      </w:r>
      <w:r w:rsidR="008D388A" w:rsidRPr="00075AF7">
        <w:rPr>
          <w:i/>
        </w:rPr>
        <w:t xml:space="preserve"> </w:t>
      </w:r>
      <w:r w:rsidRPr="00075AF7">
        <w:rPr>
          <w:i/>
        </w:rPr>
        <w:t>месяца,</w:t>
      </w:r>
      <w:r w:rsidR="008D388A" w:rsidRPr="00075AF7">
        <w:rPr>
          <w:i/>
        </w:rPr>
        <w:t xml:space="preserve"> </w:t>
      </w:r>
      <w:r w:rsidRPr="00075AF7">
        <w:rPr>
          <w:i/>
        </w:rPr>
        <w:t>или</w:t>
      </w:r>
      <w:r w:rsidR="008D388A" w:rsidRPr="00075AF7">
        <w:rPr>
          <w:i/>
        </w:rPr>
        <w:t xml:space="preserve"> </w:t>
      </w:r>
      <w:r w:rsidRPr="00075AF7">
        <w:rPr>
          <w:i/>
        </w:rPr>
        <w:t>22</w:t>
      </w:r>
      <w:r w:rsidR="008D388A" w:rsidRPr="00075AF7">
        <w:rPr>
          <w:i/>
        </w:rPr>
        <w:t xml:space="preserve"> </w:t>
      </w:r>
      <w:r w:rsidRPr="00075AF7">
        <w:rPr>
          <w:i/>
        </w:rPr>
        <w:t>года.</w:t>
      </w:r>
      <w:r w:rsidR="008D388A" w:rsidRPr="00075AF7">
        <w:rPr>
          <w:i/>
        </w:rPr>
        <w:t xml:space="preserve"> </w:t>
      </w:r>
      <w:r w:rsidRPr="00075AF7">
        <w:rPr>
          <w:i/>
        </w:rPr>
        <w:t>Кабмин</w:t>
      </w:r>
      <w:r w:rsidR="008D388A" w:rsidRPr="00075AF7">
        <w:rPr>
          <w:i/>
        </w:rPr>
        <w:t xml:space="preserve"> </w:t>
      </w:r>
      <w:r w:rsidRPr="00075AF7">
        <w:rPr>
          <w:i/>
        </w:rPr>
        <w:t>предложил</w:t>
      </w:r>
      <w:r w:rsidR="008D388A" w:rsidRPr="00075AF7">
        <w:rPr>
          <w:i/>
        </w:rPr>
        <w:t xml:space="preserve"> </w:t>
      </w:r>
      <w:r w:rsidRPr="00075AF7">
        <w:rPr>
          <w:i/>
        </w:rPr>
        <w:t>увеличить</w:t>
      </w:r>
      <w:r w:rsidR="008D388A" w:rsidRPr="00075AF7">
        <w:rPr>
          <w:i/>
        </w:rPr>
        <w:t xml:space="preserve"> </w:t>
      </w:r>
      <w:r w:rsidRPr="00075AF7">
        <w:rPr>
          <w:i/>
        </w:rPr>
        <w:t>этот</w:t>
      </w:r>
      <w:r w:rsidR="008D388A" w:rsidRPr="00075AF7">
        <w:rPr>
          <w:i/>
        </w:rPr>
        <w:t xml:space="preserve"> </w:t>
      </w:r>
      <w:r w:rsidRPr="00075AF7">
        <w:rPr>
          <w:i/>
        </w:rPr>
        <w:t>срок</w:t>
      </w:r>
      <w:r w:rsidR="008D388A" w:rsidRPr="00075AF7">
        <w:rPr>
          <w:i/>
        </w:rPr>
        <w:t xml:space="preserve"> </w:t>
      </w:r>
      <w:r w:rsidRPr="00075AF7">
        <w:rPr>
          <w:i/>
        </w:rPr>
        <w:t>с</w:t>
      </w:r>
      <w:r w:rsidR="008D388A" w:rsidRPr="00075AF7">
        <w:rPr>
          <w:i/>
        </w:rPr>
        <w:t xml:space="preserve"> </w:t>
      </w:r>
      <w:r w:rsidRPr="00075AF7">
        <w:rPr>
          <w:i/>
        </w:rPr>
        <w:t>1</w:t>
      </w:r>
      <w:r w:rsidR="008D388A" w:rsidRPr="00075AF7">
        <w:rPr>
          <w:i/>
        </w:rPr>
        <w:t xml:space="preserve"> </w:t>
      </w:r>
      <w:r w:rsidRPr="00075AF7">
        <w:rPr>
          <w:i/>
        </w:rPr>
        <w:t>января</w:t>
      </w:r>
      <w:r w:rsidR="008D388A" w:rsidRPr="00075AF7">
        <w:rPr>
          <w:i/>
        </w:rPr>
        <w:t xml:space="preserve"> </w:t>
      </w:r>
      <w:r w:rsidRPr="00075AF7">
        <w:rPr>
          <w:i/>
        </w:rPr>
        <w:t>2025</w:t>
      </w:r>
      <w:r w:rsidR="008D388A" w:rsidRPr="00075AF7">
        <w:rPr>
          <w:i/>
        </w:rPr>
        <w:t xml:space="preserve"> </w:t>
      </w:r>
      <w:r w:rsidRPr="00075AF7">
        <w:rPr>
          <w:i/>
        </w:rPr>
        <w:t>года</w:t>
      </w:r>
      <w:r w:rsidR="008D388A" w:rsidRPr="00075AF7">
        <w:rPr>
          <w:i/>
        </w:rPr>
        <w:t xml:space="preserve"> </w:t>
      </w:r>
      <w:r w:rsidRPr="00075AF7">
        <w:rPr>
          <w:i/>
        </w:rPr>
        <w:t>до</w:t>
      </w:r>
      <w:r w:rsidR="008D388A" w:rsidRPr="00075AF7">
        <w:rPr>
          <w:i/>
        </w:rPr>
        <w:t xml:space="preserve"> </w:t>
      </w:r>
      <w:r w:rsidRPr="00075AF7">
        <w:rPr>
          <w:i/>
        </w:rPr>
        <w:t>271</w:t>
      </w:r>
      <w:r w:rsidR="008D388A" w:rsidRPr="00075AF7">
        <w:rPr>
          <w:i/>
        </w:rPr>
        <w:t xml:space="preserve"> </w:t>
      </w:r>
      <w:r w:rsidRPr="00075AF7">
        <w:rPr>
          <w:i/>
        </w:rPr>
        <w:t>месяца,</w:t>
      </w:r>
      <w:r w:rsidR="008D388A" w:rsidRPr="00075AF7">
        <w:rPr>
          <w:i/>
        </w:rPr>
        <w:t xml:space="preserve"> </w:t>
      </w:r>
      <w:r w:rsidRPr="00075AF7">
        <w:rPr>
          <w:i/>
        </w:rPr>
        <w:t>или</w:t>
      </w:r>
      <w:r w:rsidR="008D388A" w:rsidRPr="00075AF7">
        <w:rPr>
          <w:i/>
        </w:rPr>
        <w:t xml:space="preserve"> </w:t>
      </w:r>
      <w:r w:rsidRPr="00075AF7">
        <w:rPr>
          <w:i/>
        </w:rPr>
        <w:t>22,5</w:t>
      </w:r>
      <w:r w:rsidR="008D388A" w:rsidRPr="00075AF7">
        <w:rPr>
          <w:i/>
        </w:rPr>
        <w:t xml:space="preserve"> </w:t>
      </w:r>
      <w:r w:rsidRPr="00075AF7">
        <w:rPr>
          <w:i/>
        </w:rPr>
        <w:t>года,</w:t>
      </w:r>
      <w:r w:rsidR="008D388A" w:rsidRPr="00075AF7">
        <w:rPr>
          <w:i/>
        </w:rPr>
        <w:t xml:space="preserve"> </w:t>
      </w:r>
      <w:hyperlink w:anchor="А104" w:history="1">
        <w:r w:rsidRPr="00075AF7">
          <w:rPr>
            <w:rStyle w:val="a3"/>
            <w:i/>
          </w:rPr>
          <w:t>пишет</w:t>
        </w:r>
        <w:r w:rsidR="008D388A" w:rsidRPr="00075AF7">
          <w:rPr>
            <w:rStyle w:val="a3"/>
            <w:i/>
          </w:rPr>
          <w:t xml:space="preserve"> «</w:t>
        </w:r>
        <w:r w:rsidRPr="00075AF7">
          <w:rPr>
            <w:rStyle w:val="a3"/>
            <w:i/>
          </w:rPr>
          <w:t>Парламентская</w:t>
        </w:r>
        <w:r w:rsidR="008D388A" w:rsidRPr="00075AF7">
          <w:rPr>
            <w:rStyle w:val="a3"/>
            <w:i/>
          </w:rPr>
          <w:t xml:space="preserve"> </w:t>
        </w:r>
        <w:r w:rsidRPr="00075AF7">
          <w:rPr>
            <w:rStyle w:val="a3"/>
            <w:i/>
          </w:rPr>
          <w:t>газета</w:t>
        </w:r>
        <w:r w:rsidR="008D388A" w:rsidRPr="00075AF7">
          <w:rPr>
            <w:rStyle w:val="a3"/>
            <w:i/>
          </w:rPr>
          <w:t>»</w:t>
        </w:r>
      </w:hyperlink>
    </w:p>
    <w:p w14:paraId="04422AF8" w14:textId="77777777" w:rsidR="00120475" w:rsidRPr="00075AF7" w:rsidRDefault="00120475" w:rsidP="00676D5F">
      <w:pPr>
        <w:numPr>
          <w:ilvl w:val="0"/>
          <w:numId w:val="25"/>
        </w:numPr>
        <w:rPr>
          <w:i/>
        </w:rPr>
      </w:pPr>
      <w:r w:rsidRPr="00075AF7">
        <w:rPr>
          <w:i/>
        </w:rPr>
        <w:t>С</w:t>
      </w:r>
      <w:r w:rsidR="008D388A" w:rsidRPr="00075AF7">
        <w:rPr>
          <w:i/>
        </w:rPr>
        <w:t xml:space="preserve"> </w:t>
      </w:r>
      <w:r w:rsidRPr="00075AF7">
        <w:rPr>
          <w:i/>
        </w:rPr>
        <w:t>1</w:t>
      </w:r>
      <w:r w:rsidR="008D388A" w:rsidRPr="00075AF7">
        <w:rPr>
          <w:i/>
        </w:rPr>
        <w:t xml:space="preserve"> </w:t>
      </w:r>
      <w:r w:rsidRPr="00075AF7">
        <w:rPr>
          <w:i/>
        </w:rPr>
        <w:t>января</w:t>
      </w:r>
      <w:r w:rsidR="008D388A" w:rsidRPr="00075AF7">
        <w:rPr>
          <w:i/>
        </w:rPr>
        <w:t xml:space="preserve"> </w:t>
      </w:r>
      <w:r w:rsidRPr="00075AF7">
        <w:rPr>
          <w:i/>
        </w:rPr>
        <w:t>страховые</w:t>
      </w:r>
      <w:r w:rsidR="008D388A" w:rsidRPr="00075AF7">
        <w:rPr>
          <w:i/>
        </w:rPr>
        <w:t xml:space="preserve"> </w:t>
      </w:r>
      <w:r w:rsidRPr="00075AF7">
        <w:rPr>
          <w:i/>
        </w:rPr>
        <w:t>пенсии</w:t>
      </w:r>
      <w:r w:rsidR="008D388A" w:rsidRPr="00075AF7">
        <w:rPr>
          <w:i/>
        </w:rPr>
        <w:t xml:space="preserve"> </w:t>
      </w:r>
      <w:r w:rsidRPr="00075AF7">
        <w:rPr>
          <w:i/>
        </w:rPr>
        <w:t>в</w:t>
      </w:r>
      <w:r w:rsidR="008D388A" w:rsidRPr="00075AF7">
        <w:rPr>
          <w:i/>
        </w:rPr>
        <w:t xml:space="preserve"> </w:t>
      </w:r>
      <w:r w:rsidRPr="00075AF7">
        <w:rPr>
          <w:i/>
        </w:rPr>
        <w:t>России</w:t>
      </w:r>
      <w:r w:rsidR="008D388A" w:rsidRPr="00075AF7">
        <w:rPr>
          <w:i/>
        </w:rPr>
        <w:t xml:space="preserve"> </w:t>
      </w:r>
      <w:r w:rsidRPr="00075AF7">
        <w:rPr>
          <w:i/>
        </w:rPr>
        <w:t>увеличатся</w:t>
      </w:r>
      <w:r w:rsidR="008D388A" w:rsidRPr="00075AF7">
        <w:rPr>
          <w:i/>
        </w:rPr>
        <w:t xml:space="preserve"> </w:t>
      </w:r>
      <w:r w:rsidRPr="00075AF7">
        <w:rPr>
          <w:i/>
        </w:rPr>
        <w:t>на</w:t>
      </w:r>
      <w:r w:rsidR="008D388A" w:rsidRPr="00075AF7">
        <w:rPr>
          <w:i/>
        </w:rPr>
        <w:t xml:space="preserve"> </w:t>
      </w:r>
      <w:r w:rsidRPr="00075AF7">
        <w:rPr>
          <w:i/>
        </w:rPr>
        <w:t>7,3</w:t>
      </w:r>
      <w:r w:rsidR="008D388A" w:rsidRPr="00075AF7">
        <w:rPr>
          <w:i/>
        </w:rPr>
        <w:t xml:space="preserve"> </w:t>
      </w:r>
      <w:r w:rsidRPr="00075AF7">
        <w:rPr>
          <w:i/>
        </w:rPr>
        <w:t>процента,</w:t>
      </w:r>
      <w:r w:rsidR="008D388A" w:rsidRPr="00075AF7">
        <w:rPr>
          <w:i/>
        </w:rPr>
        <w:t xml:space="preserve"> </w:t>
      </w:r>
      <w:r w:rsidRPr="00075AF7">
        <w:rPr>
          <w:i/>
        </w:rPr>
        <w:t>сообщила</w:t>
      </w:r>
      <w:r w:rsidR="008D388A" w:rsidRPr="00075AF7">
        <w:rPr>
          <w:i/>
        </w:rPr>
        <w:t xml:space="preserve"> </w:t>
      </w:r>
      <w:r w:rsidRPr="00075AF7">
        <w:rPr>
          <w:i/>
        </w:rPr>
        <w:t>член</w:t>
      </w:r>
      <w:r w:rsidR="008D388A" w:rsidRPr="00075AF7">
        <w:rPr>
          <w:i/>
        </w:rPr>
        <w:t xml:space="preserve"> </w:t>
      </w:r>
      <w:r w:rsidRPr="00075AF7">
        <w:rPr>
          <w:i/>
        </w:rPr>
        <w:t>комитета</w:t>
      </w:r>
      <w:r w:rsidR="008D388A" w:rsidRPr="00075AF7">
        <w:rPr>
          <w:i/>
        </w:rPr>
        <w:t xml:space="preserve"> </w:t>
      </w:r>
      <w:r w:rsidRPr="00075AF7">
        <w:rPr>
          <w:i/>
        </w:rPr>
        <w:t>Госдумы</w:t>
      </w:r>
      <w:r w:rsidR="008D388A" w:rsidRPr="00075AF7">
        <w:rPr>
          <w:i/>
        </w:rPr>
        <w:t xml:space="preserve"> </w:t>
      </w:r>
      <w:r w:rsidRPr="00075AF7">
        <w:rPr>
          <w:i/>
        </w:rPr>
        <w:t>по</w:t>
      </w:r>
      <w:r w:rsidR="008D388A" w:rsidRPr="00075AF7">
        <w:rPr>
          <w:i/>
        </w:rPr>
        <w:t xml:space="preserve"> </w:t>
      </w:r>
      <w:r w:rsidRPr="00075AF7">
        <w:rPr>
          <w:i/>
        </w:rPr>
        <w:t>труду,</w:t>
      </w:r>
      <w:r w:rsidR="008D388A" w:rsidRPr="00075AF7">
        <w:rPr>
          <w:i/>
        </w:rPr>
        <w:t xml:space="preserve"> </w:t>
      </w:r>
      <w:r w:rsidRPr="00075AF7">
        <w:rPr>
          <w:i/>
        </w:rPr>
        <w:t>социальной</w:t>
      </w:r>
      <w:r w:rsidR="008D388A" w:rsidRPr="00075AF7">
        <w:rPr>
          <w:i/>
        </w:rPr>
        <w:t xml:space="preserve"> </w:t>
      </w:r>
      <w:r w:rsidRPr="00075AF7">
        <w:rPr>
          <w:i/>
        </w:rPr>
        <w:t>политике</w:t>
      </w:r>
      <w:r w:rsidR="008D388A" w:rsidRPr="00075AF7">
        <w:rPr>
          <w:i/>
        </w:rPr>
        <w:t xml:space="preserve"> </w:t>
      </w:r>
      <w:r w:rsidRPr="00075AF7">
        <w:rPr>
          <w:i/>
        </w:rPr>
        <w:t>и</w:t>
      </w:r>
      <w:r w:rsidR="008D388A" w:rsidRPr="00075AF7">
        <w:rPr>
          <w:i/>
        </w:rPr>
        <w:t xml:space="preserve"> </w:t>
      </w:r>
      <w:r w:rsidRPr="00075AF7">
        <w:rPr>
          <w:i/>
        </w:rPr>
        <w:t>делам</w:t>
      </w:r>
      <w:r w:rsidR="008D388A" w:rsidRPr="00075AF7">
        <w:rPr>
          <w:i/>
        </w:rPr>
        <w:t xml:space="preserve"> </w:t>
      </w:r>
      <w:r w:rsidRPr="00075AF7">
        <w:rPr>
          <w:i/>
        </w:rPr>
        <w:t>ветеранов</w:t>
      </w:r>
      <w:r w:rsidR="008D388A" w:rsidRPr="00075AF7">
        <w:rPr>
          <w:i/>
        </w:rPr>
        <w:t xml:space="preserve"> </w:t>
      </w:r>
      <w:r w:rsidRPr="00075AF7">
        <w:rPr>
          <w:i/>
        </w:rPr>
        <w:t>Светлана</w:t>
      </w:r>
      <w:r w:rsidR="008D388A" w:rsidRPr="00075AF7">
        <w:rPr>
          <w:i/>
        </w:rPr>
        <w:t xml:space="preserve"> </w:t>
      </w:r>
      <w:r w:rsidRPr="00075AF7">
        <w:rPr>
          <w:i/>
        </w:rPr>
        <w:t>Бессараб.</w:t>
      </w:r>
      <w:r w:rsidR="008D388A" w:rsidRPr="00075AF7">
        <w:rPr>
          <w:i/>
        </w:rPr>
        <w:t xml:space="preserve"> </w:t>
      </w:r>
      <w:hyperlink w:anchor="А105" w:history="1">
        <w:r w:rsidRPr="00075AF7">
          <w:rPr>
            <w:rStyle w:val="a3"/>
            <w:i/>
          </w:rPr>
          <w:t>В</w:t>
        </w:r>
        <w:r w:rsidR="008D388A" w:rsidRPr="00075AF7">
          <w:rPr>
            <w:rStyle w:val="a3"/>
            <w:i/>
          </w:rPr>
          <w:t xml:space="preserve"> </w:t>
        </w:r>
        <w:r w:rsidRPr="00075AF7">
          <w:rPr>
            <w:rStyle w:val="a3"/>
            <w:i/>
          </w:rPr>
          <w:t>разговоре</w:t>
        </w:r>
        <w:r w:rsidR="008D388A" w:rsidRPr="00075AF7">
          <w:rPr>
            <w:rStyle w:val="a3"/>
            <w:i/>
          </w:rPr>
          <w:t xml:space="preserve"> </w:t>
        </w:r>
        <w:r w:rsidRPr="00075AF7">
          <w:rPr>
            <w:rStyle w:val="a3"/>
            <w:i/>
          </w:rPr>
          <w:t>с</w:t>
        </w:r>
        <w:r w:rsidR="008D388A" w:rsidRPr="00075AF7">
          <w:rPr>
            <w:rStyle w:val="a3"/>
            <w:i/>
          </w:rPr>
          <w:t xml:space="preserve"> «</w:t>
        </w:r>
        <w:r w:rsidR="00C61992" w:rsidRPr="00075AF7">
          <w:rPr>
            <w:rStyle w:val="a3"/>
            <w:i/>
          </w:rPr>
          <w:t>Лентой.</w:t>
        </w:r>
        <w:r w:rsidR="00C61992" w:rsidRPr="00075AF7">
          <w:rPr>
            <w:rStyle w:val="a3"/>
            <w:i/>
            <w:lang w:val="en-US"/>
          </w:rPr>
          <w:t>ru</w:t>
        </w:r>
        <w:r w:rsidR="008D388A" w:rsidRPr="00075AF7">
          <w:rPr>
            <w:rStyle w:val="a3"/>
            <w:i/>
          </w:rPr>
          <w:t>»</w:t>
        </w:r>
      </w:hyperlink>
      <w:r w:rsidR="008D388A" w:rsidRPr="00075AF7">
        <w:rPr>
          <w:i/>
        </w:rPr>
        <w:t xml:space="preserve"> </w:t>
      </w:r>
      <w:r w:rsidRPr="00075AF7">
        <w:rPr>
          <w:i/>
        </w:rPr>
        <w:t>депутат</w:t>
      </w:r>
      <w:r w:rsidR="008D388A" w:rsidRPr="00075AF7">
        <w:rPr>
          <w:i/>
        </w:rPr>
        <w:t xml:space="preserve"> </w:t>
      </w:r>
      <w:r w:rsidRPr="00075AF7">
        <w:rPr>
          <w:i/>
        </w:rPr>
        <w:t>рассказала</w:t>
      </w:r>
      <w:r w:rsidR="008D388A" w:rsidRPr="00075AF7">
        <w:rPr>
          <w:i/>
        </w:rPr>
        <w:t xml:space="preserve"> </w:t>
      </w:r>
      <w:r w:rsidRPr="00075AF7">
        <w:rPr>
          <w:i/>
        </w:rPr>
        <w:t>и</w:t>
      </w:r>
      <w:r w:rsidR="008D388A" w:rsidRPr="00075AF7">
        <w:rPr>
          <w:i/>
        </w:rPr>
        <w:t xml:space="preserve"> </w:t>
      </w:r>
      <w:r w:rsidRPr="00075AF7">
        <w:rPr>
          <w:i/>
        </w:rPr>
        <w:t>о</w:t>
      </w:r>
      <w:r w:rsidR="008D388A" w:rsidRPr="00075AF7">
        <w:rPr>
          <w:i/>
        </w:rPr>
        <w:t xml:space="preserve"> </w:t>
      </w:r>
      <w:r w:rsidRPr="00075AF7">
        <w:rPr>
          <w:i/>
        </w:rPr>
        <w:t>других</w:t>
      </w:r>
      <w:r w:rsidR="008D388A" w:rsidRPr="00075AF7">
        <w:rPr>
          <w:i/>
        </w:rPr>
        <w:t xml:space="preserve"> </w:t>
      </w:r>
      <w:r w:rsidRPr="00075AF7">
        <w:rPr>
          <w:i/>
        </w:rPr>
        <w:t>ожидаемых</w:t>
      </w:r>
      <w:r w:rsidR="008D388A" w:rsidRPr="00075AF7">
        <w:rPr>
          <w:i/>
        </w:rPr>
        <w:t xml:space="preserve"> </w:t>
      </w:r>
      <w:r w:rsidRPr="00075AF7">
        <w:rPr>
          <w:i/>
        </w:rPr>
        <w:t>повышениях</w:t>
      </w:r>
      <w:r w:rsidR="008D388A" w:rsidRPr="00075AF7">
        <w:rPr>
          <w:i/>
        </w:rPr>
        <w:t xml:space="preserve"> </w:t>
      </w:r>
      <w:r w:rsidRPr="00075AF7">
        <w:rPr>
          <w:i/>
        </w:rPr>
        <w:t>социальных</w:t>
      </w:r>
      <w:r w:rsidR="008D388A" w:rsidRPr="00075AF7">
        <w:rPr>
          <w:i/>
        </w:rPr>
        <w:t xml:space="preserve"> </w:t>
      </w:r>
      <w:r w:rsidRPr="00075AF7">
        <w:rPr>
          <w:i/>
        </w:rPr>
        <w:t>выплат</w:t>
      </w:r>
      <w:r w:rsidR="008D388A" w:rsidRPr="00075AF7">
        <w:rPr>
          <w:i/>
        </w:rPr>
        <w:t xml:space="preserve"> </w:t>
      </w:r>
      <w:r w:rsidRPr="00075AF7">
        <w:rPr>
          <w:i/>
        </w:rPr>
        <w:t>в</w:t>
      </w:r>
      <w:r w:rsidR="008D388A" w:rsidRPr="00075AF7">
        <w:rPr>
          <w:i/>
        </w:rPr>
        <w:t xml:space="preserve"> </w:t>
      </w:r>
      <w:r w:rsidRPr="00075AF7">
        <w:rPr>
          <w:i/>
        </w:rPr>
        <w:t>2025</w:t>
      </w:r>
      <w:r w:rsidR="008D388A" w:rsidRPr="00075AF7">
        <w:rPr>
          <w:i/>
        </w:rPr>
        <w:t xml:space="preserve"> </w:t>
      </w:r>
      <w:r w:rsidRPr="00075AF7">
        <w:rPr>
          <w:i/>
        </w:rPr>
        <w:t>году.</w:t>
      </w:r>
      <w:r w:rsidR="008D388A" w:rsidRPr="00075AF7">
        <w:rPr>
          <w:i/>
        </w:rPr>
        <w:t xml:space="preserve"> </w:t>
      </w:r>
      <w:r w:rsidRPr="00075AF7">
        <w:rPr>
          <w:i/>
        </w:rPr>
        <w:t>Депутат</w:t>
      </w:r>
      <w:r w:rsidR="008D388A" w:rsidRPr="00075AF7">
        <w:rPr>
          <w:i/>
        </w:rPr>
        <w:t xml:space="preserve"> </w:t>
      </w:r>
      <w:r w:rsidRPr="00075AF7">
        <w:rPr>
          <w:i/>
        </w:rPr>
        <w:t>рассказала,</w:t>
      </w:r>
      <w:r w:rsidR="008D388A" w:rsidRPr="00075AF7">
        <w:rPr>
          <w:i/>
        </w:rPr>
        <w:t xml:space="preserve"> </w:t>
      </w:r>
      <w:r w:rsidRPr="00075AF7">
        <w:rPr>
          <w:i/>
        </w:rPr>
        <w:t>что</w:t>
      </w:r>
      <w:r w:rsidR="008D388A" w:rsidRPr="00075AF7">
        <w:rPr>
          <w:i/>
        </w:rPr>
        <w:t xml:space="preserve"> </w:t>
      </w:r>
      <w:r w:rsidRPr="00075AF7">
        <w:rPr>
          <w:i/>
        </w:rPr>
        <w:t>также</w:t>
      </w:r>
      <w:r w:rsidR="008D388A" w:rsidRPr="00075AF7">
        <w:rPr>
          <w:i/>
        </w:rPr>
        <w:t xml:space="preserve"> </w:t>
      </w:r>
      <w:r w:rsidRPr="00075AF7">
        <w:rPr>
          <w:i/>
        </w:rPr>
        <w:t>будут</w:t>
      </w:r>
      <w:r w:rsidR="008D388A" w:rsidRPr="00075AF7">
        <w:rPr>
          <w:i/>
        </w:rPr>
        <w:t xml:space="preserve"> </w:t>
      </w:r>
      <w:r w:rsidRPr="00075AF7">
        <w:rPr>
          <w:i/>
        </w:rPr>
        <w:t>увеличены</w:t>
      </w:r>
      <w:r w:rsidR="008D388A" w:rsidRPr="00075AF7">
        <w:rPr>
          <w:i/>
        </w:rPr>
        <w:t xml:space="preserve"> </w:t>
      </w:r>
      <w:r w:rsidRPr="00075AF7">
        <w:rPr>
          <w:i/>
        </w:rPr>
        <w:t>все</w:t>
      </w:r>
      <w:r w:rsidR="008D388A" w:rsidRPr="00075AF7">
        <w:rPr>
          <w:i/>
        </w:rPr>
        <w:t xml:space="preserve"> </w:t>
      </w:r>
      <w:r w:rsidRPr="00075AF7">
        <w:rPr>
          <w:i/>
        </w:rPr>
        <w:t>социальные</w:t>
      </w:r>
      <w:r w:rsidR="008D388A" w:rsidRPr="00075AF7">
        <w:rPr>
          <w:i/>
        </w:rPr>
        <w:t xml:space="preserve"> </w:t>
      </w:r>
      <w:r w:rsidRPr="00075AF7">
        <w:rPr>
          <w:i/>
        </w:rPr>
        <w:t>гарантии</w:t>
      </w:r>
      <w:r w:rsidR="008D388A" w:rsidRPr="00075AF7">
        <w:rPr>
          <w:i/>
        </w:rPr>
        <w:t xml:space="preserve"> </w:t>
      </w:r>
      <w:r w:rsidRPr="00075AF7">
        <w:rPr>
          <w:i/>
        </w:rPr>
        <w:t>и</w:t>
      </w:r>
      <w:r w:rsidR="008D388A" w:rsidRPr="00075AF7">
        <w:rPr>
          <w:i/>
        </w:rPr>
        <w:t xml:space="preserve"> </w:t>
      </w:r>
      <w:r w:rsidRPr="00075AF7">
        <w:rPr>
          <w:i/>
        </w:rPr>
        <w:t>льготы</w:t>
      </w:r>
      <w:r w:rsidR="008D388A" w:rsidRPr="00075AF7">
        <w:rPr>
          <w:i/>
        </w:rPr>
        <w:t xml:space="preserve"> </w:t>
      </w:r>
      <w:r w:rsidRPr="00075AF7">
        <w:rPr>
          <w:i/>
        </w:rPr>
        <w:t>для</w:t>
      </w:r>
      <w:r w:rsidR="008D388A" w:rsidRPr="00075AF7">
        <w:rPr>
          <w:i/>
        </w:rPr>
        <w:t xml:space="preserve"> </w:t>
      </w:r>
      <w:r w:rsidRPr="00075AF7">
        <w:rPr>
          <w:i/>
        </w:rPr>
        <w:t>семей</w:t>
      </w:r>
      <w:r w:rsidR="008D388A" w:rsidRPr="00075AF7">
        <w:rPr>
          <w:i/>
        </w:rPr>
        <w:t xml:space="preserve"> </w:t>
      </w:r>
      <w:r w:rsidRPr="00075AF7">
        <w:rPr>
          <w:i/>
        </w:rPr>
        <w:t>с</w:t>
      </w:r>
      <w:r w:rsidR="008D388A" w:rsidRPr="00075AF7">
        <w:rPr>
          <w:i/>
        </w:rPr>
        <w:t xml:space="preserve"> </w:t>
      </w:r>
      <w:r w:rsidRPr="00075AF7">
        <w:rPr>
          <w:i/>
        </w:rPr>
        <w:t>детьми</w:t>
      </w:r>
    </w:p>
    <w:p w14:paraId="7977209E" w14:textId="77777777" w:rsidR="00120475" w:rsidRPr="00075AF7" w:rsidRDefault="00120475" w:rsidP="00676D5F">
      <w:pPr>
        <w:numPr>
          <w:ilvl w:val="0"/>
          <w:numId w:val="25"/>
        </w:numPr>
        <w:rPr>
          <w:i/>
        </w:rPr>
      </w:pPr>
      <w:r w:rsidRPr="00075AF7">
        <w:rPr>
          <w:i/>
        </w:rPr>
        <w:t>Накопительная</w:t>
      </w:r>
      <w:r w:rsidR="008D388A" w:rsidRPr="00075AF7">
        <w:rPr>
          <w:i/>
        </w:rPr>
        <w:t xml:space="preserve"> </w:t>
      </w:r>
      <w:r w:rsidRPr="00075AF7">
        <w:rPr>
          <w:i/>
        </w:rPr>
        <w:t>пенсионная</w:t>
      </w:r>
      <w:r w:rsidR="008D388A" w:rsidRPr="00075AF7">
        <w:rPr>
          <w:i/>
        </w:rPr>
        <w:t xml:space="preserve"> </w:t>
      </w:r>
      <w:r w:rsidRPr="00075AF7">
        <w:rPr>
          <w:i/>
        </w:rPr>
        <w:t>система</w:t>
      </w:r>
      <w:r w:rsidR="008D388A" w:rsidRPr="00075AF7">
        <w:rPr>
          <w:i/>
        </w:rPr>
        <w:t xml:space="preserve"> </w:t>
      </w:r>
      <w:r w:rsidRPr="00075AF7">
        <w:rPr>
          <w:i/>
        </w:rPr>
        <w:t>провалилась</w:t>
      </w:r>
      <w:r w:rsidR="008D388A" w:rsidRPr="00075AF7">
        <w:rPr>
          <w:i/>
        </w:rPr>
        <w:t xml:space="preserve"> </w:t>
      </w:r>
      <w:r w:rsidRPr="00075AF7">
        <w:rPr>
          <w:i/>
        </w:rPr>
        <w:t>и</w:t>
      </w:r>
      <w:r w:rsidR="008D388A" w:rsidRPr="00075AF7">
        <w:rPr>
          <w:i/>
        </w:rPr>
        <w:t xml:space="preserve"> </w:t>
      </w:r>
      <w:r w:rsidRPr="00075AF7">
        <w:rPr>
          <w:i/>
        </w:rPr>
        <w:t>следует</w:t>
      </w:r>
      <w:r w:rsidR="008D388A" w:rsidRPr="00075AF7">
        <w:rPr>
          <w:i/>
        </w:rPr>
        <w:t xml:space="preserve"> </w:t>
      </w:r>
      <w:r w:rsidRPr="00075AF7">
        <w:rPr>
          <w:i/>
        </w:rPr>
        <w:t>просто</w:t>
      </w:r>
      <w:r w:rsidR="008D388A" w:rsidRPr="00075AF7">
        <w:rPr>
          <w:i/>
        </w:rPr>
        <w:t xml:space="preserve"> </w:t>
      </w:r>
      <w:r w:rsidRPr="00075AF7">
        <w:rPr>
          <w:i/>
        </w:rPr>
        <w:t>вернуть</w:t>
      </w:r>
      <w:r w:rsidR="008D388A" w:rsidRPr="00075AF7">
        <w:rPr>
          <w:i/>
        </w:rPr>
        <w:t xml:space="preserve"> </w:t>
      </w:r>
      <w:r w:rsidRPr="00075AF7">
        <w:rPr>
          <w:i/>
        </w:rPr>
        <w:t>деньги</w:t>
      </w:r>
      <w:r w:rsidR="008D388A" w:rsidRPr="00075AF7">
        <w:rPr>
          <w:i/>
        </w:rPr>
        <w:t xml:space="preserve"> </w:t>
      </w:r>
      <w:r w:rsidRPr="00075AF7">
        <w:rPr>
          <w:i/>
        </w:rPr>
        <w:t>гражданам,</w:t>
      </w:r>
      <w:r w:rsidR="008D388A" w:rsidRPr="00075AF7">
        <w:rPr>
          <w:i/>
        </w:rPr>
        <w:t xml:space="preserve"> </w:t>
      </w:r>
      <w:r w:rsidRPr="00075AF7">
        <w:rPr>
          <w:i/>
        </w:rPr>
        <w:t>заявил</w:t>
      </w:r>
      <w:r w:rsidR="008D388A" w:rsidRPr="00075AF7">
        <w:rPr>
          <w:i/>
        </w:rPr>
        <w:t xml:space="preserve"> </w:t>
      </w:r>
      <w:r w:rsidRPr="00075AF7">
        <w:rPr>
          <w:i/>
        </w:rPr>
        <w:t>глава</w:t>
      </w:r>
      <w:r w:rsidR="008D388A" w:rsidRPr="00075AF7">
        <w:rPr>
          <w:i/>
        </w:rPr>
        <w:t xml:space="preserve"> </w:t>
      </w:r>
      <w:r w:rsidRPr="00075AF7">
        <w:rPr>
          <w:i/>
        </w:rPr>
        <w:t>комитета</w:t>
      </w:r>
      <w:r w:rsidR="008D388A" w:rsidRPr="00075AF7">
        <w:rPr>
          <w:i/>
        </w:rPr>
        <w:t xml:space="preserve"> </w:t>
      </w:r>
      <w:r w:rsidRPr="00075AF7">
        <w:rPr>
          <w:i/>
        </w:rPr>
        <w:t>Госдумы</w:t>
      </w:r>
      <w:r w:rsidR="008D388A" w:rsidRPr="00075AF7">
        <w:rPr>
          <w:i/>
        </w:rPr>
        <w:t xml:space="preserve"> </w:t>
      </w:r>
      <w:r w:rsidRPr="00075AF7">
        <w:rPr>
          <w:i/>
        </w:rPr>
        <w:t>по</w:t>
      </w:r>
      <w:r w:rsidR="008D388A" w:rsidRPr="00075AF7">
        <w:rPr>
          <w:i/>
        </w:rPr>
        <w:t xml:space="preserve"> </w:t>
      </w:r>
      <w:r w:rsidRPr="00075AF7">
        <w:rPr>
          <w:i/>
        </w:rPr>
        <w:t>защите</w:t>
      </w:r>
      <w:r w:rsidR="008D388A" w:rsidRPr="00075AF7">
        <w:rPr>
          <w:i/>
        </w:rPr>
        <w:t xml:space="preserve"> </w:t>
      </w:r>
      <w:r w:rsidRPr="00075AF7">
        <w:rPr>
          <w:i/>
        </w:rPr>
        <w:t>конкуренции</w:t>
      </w:r>
      <w:r w:rsidR="008D388A" w:rsidRPr="00075AF7">
        <w:rPr>
          <w:i/>
        </w:rPr>
        <w:t xml:space="preserve"> </w:t>
      </w:r>
      <w:r w:rsidRPr="00075AF7">
        <w:rPr>
          <w:i/>
        </w:rPr>
        <w:t>Валерий</w:t>
      </w:r>
      <w:r w:rsidR="008D388A" w:rsidRPr="00075AF7">
        <w:rPr>
          <w:i/>
        </w:rPr>
        <w:t xml:space="preserve"> </w:t>
      </w:r>
      <w:r w:rsidRPr="00075AF7">
        <w:rPr>
          <w:i/>
        </w:rPr>
        <w:t>Гатрунг</w:t>
      </w:r>
      <w:r w:rsidR="008D388A" w:rsidRPr="00075AF7">
        <w:rPr>
          <w:i/>
        </w:rPr>
        <w:t xml:space="preserve"> </w:t>
      </w:r>
      <w:r w:rsidRPr="00075AF7">
        <w:rPr>
          <w:i/>
        </w:rPr>
        <w:t>(СРЗП),</w:t>
      </w:r>
      <w:r w:rsidR="008D388A" w:rsidRPr="00075AF7">
        <w:rPr>
          <w:i/>
        </w:rPr>
        <w:t xml:space="preserve"> </w:t>
      </w:r>
      <w:hyperlink w:anchor="А106" w:history="1">
        <w:r w:rsidR="00C61992" w:rsidRPr="00075AF7">
          <w:rPr>
            <w:rStyle w:val="a3"/>
            <w:i/>
          </w:rPr>
          <w:t>передает</w:t>
        </w:r>
        <w:r w:rsidR="008D388A" w:rsidRPr="00075AF7">
          <w:rPr>
            <w:rStyle w:val="a3"/>
            <w:i/>
          </w:rPr>
          <w:t xml:space="preserve"> </w:t>
        </w:r>
        <w:r w:rsidRPr="00075AF7">
          <w:rPr>
            <w:rStyle w:val="a3"/>
            <w:i/>
          </w:rPr>
          <w:t>REX</w:t>
        </w:r>
      </w:hyperlink>
      <w:r w:rsidRPr="00075AF7">
        <w:rPr>
          <w:i/>
        </w:rPr>
        <w:t>.</w:t>
      </w:r>
      <w:r w:rsidR="008D388A" w:rsidRPr="00075AF7">
        <w:rPr>
          <w:i/>
        </w:rPr>
        <w:t xml:space="preserve"> </w:t>
      </w:r>
      <w:r w:rsidRPr="00075AF7">
        <w:rPr>
          <w:i/>
        </w:rPr>
        <w:t>Об</w:t>
      </w:r>
      <w:r w:rsidR="008D388A" w:rsidRPr="00075AF7">
        <w:rPr>
          <w:i/>
        </w:rPr>
        <w:t xml:space="preserve"> </w:t>
      </w:r>
      <w:r w:rsidRPr="00075AF7">
        <w:rPr>
          <w:i/>
        </w:rPr>
        <w:t>этом</w:t>
      </w:r>
      <w:r w:rsidR="008D388A" w:rsidRPr="00075AF7">
        <w:rPr>
          <w:i/>
        </w:rPr>
        <w:t xml:space="preserve"> </w:t>
      </w:r>
      <w:r w:rsidRPr="00075AF7">
        <w:rPr>
          <w:i/>
        </w:rPr>
        <w:t>он</w:t>
      </w:r>
      <w:r w:rsidR="008D388A" w:rsidRPr="00075AF7">
        <w:rPr>
          <w:i/>
        </w:rPr>
        <w:t xml:space="preserve"> </w:t>
      </w:r>
      <w:r w:rsidRPr="00075AF7">
        <w:rPr>
          <w:i/>
        </w:rPr>
        <w:t>заявил</w:t>
      </w:r>
      <w:r w:rsidR="008D388A" w:rsidRPr="00075AF7">
        <w:rPr>
          <w:i/>
        </w:rPr>
        <w:t xml:space="preserve"> </w:t>
      </w:r>
      <w:r w:rsidRPr="00075AF7">
        <w:rPr>
          <w:i/>
        </w:rPr>
        <w:t>в</w:t>
      </w:r>
      <w:r w:rsidR="008D388A" w:rsidRPr="00075AF7">
        <w:rPr>
          <w:i/>
        </w:rPr>
        <w:t xml:space="preserve"> </w:t>
      </w:r>
      <w:r w:rsidRPr="00075AF7">
        <w:rPr>
          <w:i/>
        </w:rPr>
        <w:t>связи</w:t>
      </w:r>
      <w:r w:rsidR="008D388A" w:rsidRPr="00075AF7">
        <w:rPr>
          <w:i/>
        </w:rPr>
        <w:t xml:space="preserve"> </w:t>
      </w:r>
      <w:r w:rsidRPr="00075AF7">
        <w:rPr>
          <w:i/>
        </w:rPr>
        <w:t>с</w:t>
      </w:r>
      <w:r w:rsidR="008D388A" w:rsidRPr="00075AF7">
        <w:rPr>
          <w:i/>
        </w:rPr>
        <w:t xml:space="preserve"> </w:t>
      </w:r>
      <w:r w:rsidRPr="00075AF7">
        <w:rPr>
          <w:i/>
        </w:rPr>
        <w:t>принятием</w:t>
      </w:r>
      <w:r w:rsidR="008D388A" w:rsidRPr="00075AF7">
        <w:rPr>
          <w:i/>
        </w:rPr>
        <w:t xml:space="preserve"> </w:t>
      </w:r>
      <w:r w:rsidRPr="00075AF7">
        <w:rPr>
          <w:i/>
        </w:rPr>
        <w:t>в</w:t>
      </w:r>
      <w:r w:rsidR="008D388A" w:rsidRPr="00075AF7">
        <w:rPr>
          <w:i/>
        </w:rPr>
        <w:t xml:space="preserve"> </w:t>
      </w:r>
      <w:r w:rsidRPr="00075AF7">
        <w:rPr>
          <w:i/>
        </w:rPr>
        <w:t>первом</w:t>
      </w:r>
      <w:r w:rsidR="008D388A" w:rsidRPr="00075AF7">
        <w:rPr>
          <w:i/>
        </w:rPr>
        <w:t xml:space="preserve"> </w:t>
      </w:r>
      <w:r w:rsidRPr="00075AF7">
        <w:rPr>
          <w:i/>
        </w:rPr>
        <w:t>чтении</w:t>
      </w:r>
      <w:r w:rsidR="008D388A" w:rsidRPr="00075AF7">
        <w:rPr>
          <w:i/>
        </w:rPr>
        <w:t xml:space="preserve"> </w:t>
      </w:r>
      <w:r w:rsidRPr="00075AF7">
        <w:rPr>
          <w:i/>
        </w:rPr>
        <w:t>законопроекта,</w:t>
      </w:r>
      <w:r w:rsidR="008D388A" w:rsidRPr="00075AF7">
        <w:rPr>
          <w:i/>
        </w:rPr>
        <w:t xml:space="preserve"> </w:t>
      </w:r>
      <w:r w:rsidRPr="00075AF7">
        <w:rPr>
          <w:i/>
        </w:rPr>
        <w:t>который</w:t>
      </w:r>
      <w:r w:rsidR="008D388A" w:rsidRPr="00075AF7">
        <w:rPr>
          <w:i/>
        </w:rPr>
        <w:t xml:space="preserve"> </w:t>
      </w:r>
      <w:r w:rsidRPr="00075AF7">
        <w:rPr>
          <w:i/>
        </w:rPr>
        <w:t>устанавливает</w:t>
      </w:r>
      <w:r w:rsidR="008D388A" w:rsidRPr="00075AF7">
        <w:rPr>
          <w:i/>
        </w:rPr>
        <w:t xml:space="preserve"> </w:t>
      </w:r>
      <w:r w:rsidRPr="00075AF7">
        <w:rPr>
          <w:i/>
        </w:rPr>
        <w:t>ожидаемый</w:t>
      </w:r>
      <w:r w:rsidR="008D388A" w:rsidRPr="00075AF7">
        <w:rPr>
          <w:i/>
        </w:rPr>
        <w:t xml:space="preserve"> </w:t>
      </w:r>
      <w:r w:rsidRPr="00075AF7">
        <w:rPr>
          <w:i/>
        </w:rPr>
        <w:t>период</w:t>
      </w:r>
      <w:r w:rsidR="008D388A" w:rsidRPr="00075AF7">
        <w:rPr>
          <w:i/>
        </w:rPr>
        <w:t xml:space="preserve"> </w:t>
      </w:r>
      <w:r w:rsidRPr="00075AF7">
        <w:rPr>
          <w:i/>
        </w:rPr>
        <w:t>выплаты</w:t>
      </w:r>
      <w:r w:rsidR="008D388A" w:rsidRPr="00075AF7">
        <w:rPr>
          <w:i/>
        </w:rPr>
        <w:t xml:space="preserve"> </w:t>
      </w:r>
      <w:r w:rsidRPr="00075AF7">
        <w:rPr>
          <w:i/>
        </w:rPr>
        <w:t>накопительной</w:t>
      </w:r>
      <w:r w:rsidR="008D388A" w:rsidRPr="00075AF7">
        <w:rPr>
          <w:i/>
        </w:rPr>
        <w:t xml:space="preserve"> </w:t>
      </w:r>
      <w:r w:rsidRPr="00075AF7">
        <w:rPr>
          <w:i/>
        </w:rPr>
        <w:t>пенсии,</w:t>
      </w:r>
      <w:r w:rsidR="008D388A" w:rsidRPr="00075AF7">
        <w:rPr>
          <w:i/>
        </w:rPr>
        <w:t xml:space="preserve"> </w:t>
      </w:r>
      <w:r w:rsidRPr="00075AF7">
        <w:rPr>
          <w:i/>
        </w:rPr>
        <w:t>применяемый</w:t>
      </w:r>
      <w:r w:rsidR="008D388A" w:rsidRPr="00075AF7">
        <w:rPr>
          <w:i/>
        </w:rPr>
        <w:t xml:space="preserve"> </w:t>
      </w:r>
      <w:r w:rsidRPr="00075AF7">
        <w:rPr>
          <w:i/>
        </w:rPr>
        <w:t>для</w:t>
      </w:r>
      <w:r w:rsidR="008D388A" w:rsidRPr="00075AF7">
        <w:rPr>
          <w:i/>
        </w:rPr>
        <w:t xml:space="preserve"> </w:t>
      </w:r>
      <w:r w:rsidRPr="00075AF7">
        <w:rPr>
          <w:i/>
        </w:rPr>
        <w:t>расчета</w:t>
      </w:r>
      <w:r w:rsidR="008D388A" w:rsidRPr="00075AF7">
        <w:rPr>
          <w:i/>
        </w:rPr>
        <w:t xml:space="preserve"> </w:t>
      </w:r>
      <w:r w:rsidRPr="00075AF7">
        <w:rPr>
          <w:i/>
        </w:rPr>
        <w:t>ее</w:t>
      </w:r>
      <w:r w:rsidR="008D388A" w:rsidRPr="00075AF7">
        <w:rPr>
          <w:i/>
        </w:rPr>
        <w:t xml:space="preserve"> </w:t>
      </w:r>
      <w:r w:rsidRPr="00075AF7">
        <w:rPr>
          <w:i/>
        </w:rPr>
        <w:t>размера,</w:t>
      </w:r>
      <w:r w:rsidR="008D388A" w:rsidRPr="00075AF7">
        <w:rPr>
          <w:i/>
        </w:rPr>
        <w:t xml:space="preserve"> </w:t>
      </w:r>
      <w:r w:rsidRPr="00075AF7">
        <w:rPr>
          <w:i/>
        </w:rPr>
        <w:t>на</w:t>
      </w:r>
      <w:r w:rsidR="008D388A" w:rsidRPr="00075AF7">
        <w:rPr>
          <w:i/>
        </w:rPr>
        <w:t xml:space="preserve"> </w:t>
      </w:r>
      <w:r w:rsidRPr="00075AF7">
        <w:rPr>
          <w:i/>
        </w:rPr>
        <w:t>2025</w:t>
      </w:r>
      <w:r w:rsidR="008D388A" w:rsidRPr="00075AF7">
        <w:rPr>
          <w:i/>
        </w:rPr>
        <w:t xml:space="preserve"> </w:t>
      </w:r>
      <w:r w:rsidRPr="00075AF7">
        <w:rPr>
          <w:i/>
        </w:rPr>
        <w:t>год</w:t>
      </w:r>
      <w:r w:rsidR="008D388A" w:rsidRPr="00075AF7">
        <w:rPr>
          <w:i/>
        </w:rPr>
        <w:t xml:space="preserve"> </w:t>
      </w:r>
      <w:r w:rsidRPr="00075AF7">
        <w:rPr>
          <w:i/>
        </w:rPr>
        <w:t>продолжительностью</w:t>
      </w:r>
      <w:r w:rsidR="008D388A" w:rsidRPr="00075AF7">
        <w:rPr>
          <w:i/>
        </w:rPr>
        <w:t xml:space="preserve"> </w:t>
      </w:r>
      <w:r w:rsidRPr="00075AF7">
        <w:rPr>
          <w:i/>
        </w:rPr>
        <w:t>270</w:t>
      </w:r>
      <w:r w:rsidR="008D388A" w:rsidRPr="00075AF7">
        <w:rPr>
          <w:i/>
        </w:rPr>
        <w:t xml:space="preserve"> </w:t>
      </w:r>
      <w:r w:rsidRPr="00075AF7">
        <w:rPr>
          <w:i/>
        </w:rPr>
        <w:t>месяцев.</w:t>
      </w:r>
      <w:r w:rsidR="008D388A" w:rsidRPr="00075AF7">
        <w:rPr>
          <w:i/>
        </w:rPr>
        <w:t xml:space="preserve"> </w:t>
      </w:r>
      <w:r w:rsidRPr="00075AF7">
        <w:rPr>
          <w:i/>
        </w:rPr>
        <w:t>На</w:t>
      </w:r>
      <w:r w:rsidR="008D388A" w:rsidRPr="00075AF7">
        <w:rPr>
          <w:i/>
        </w:rPr>
        <w:t xml:space="preserve"> </w:t>
      </w:r>
      <w:r w:rsidRPr="00075AF7">
        <w:rPr>
          <w:i/>
        </w:rPr>
        <w:t>2024</w:t>
      </w:r>
      <w:r w:rsidR="008D388A" w:rsidRPr="00075AF7">
        <w:rPr>
          <w:i/>
        </w:rPr>
        <w:t xml:space="preserve"> </w:t>
      </w:r>
      <w:r w:rsidRPr="00075AF7">
        <w:rPr>
          <w:i/>
        </w:rPr>
        <w:t>года</w:t>
      </w:r>
      <w:r w:rsidR="008D388A" w:rsidRPr="00075AF7">
        <w:rPr>
          <w:i/>
        </w:rPr>
        <w:t xml:space="preserve"> </w:t>
      </w:r>
      <w:r w:rsidRPr="00075AF7">
        <w:rPr>
          <w:i/>
        </w:rPr>
        <w:t>период</w:t>
      </w:r>
      <w:r w:rsidR="008D388A" w:rsidRPr="00075AF7">
        <w:rPr>
          <w:i/>
        </w:rPr>
        <w:t xml:space="preserve"> </w:t>
      </w:r>
      <w:r w:rsidRPr="00075AF7">
        <w:rPr>
          <w:i/>
        </w:rPr>
        <w:t>установлен</w:t>
      </w:r>
      <w:r w:rsidR="008D388A" w:rsidRPr="00075AF7">
        <w:rPr>
          <w:i/>
        </w:rPr>
        <w:t xml:space="preserve"> </w:t>
      </w:r>
      <w:r w:rsidRPr="00075AF7">
        <w:rPr>
          <w:i/>
        </w:rPr>
        <w:t>в</w:t>
      </w:r>
      <w:r w:rsidR="008D388A" w:rsidRPr="00075AF7">
        <w:rPr>
          <w:i/>
        </w:rPr>
        <w:t xml:space="preserve"> </w:t>
      </w:r>
      <w:r w:rsidRPr="00075AF7">
        <w:rPr>
          <w:i/>
        </w:rPr>
        <w:t>264</w:t>
      </w:r>
      <w:r w:rsidR="008D388A" w:rsidRPr="00075AF7">
        <w:rPr>
          <w:i/>
        </w:rPr>
        <w:t xml:space="preserve"> </w:t>
      </w:r>
      <w:r w:rsidRPr="00075AF7">
        <w:rPr>
          <w:i/>
        </w:rPr>
        <w:t>месяца</w:t>
      </w:r>
    </w:p>
    <w:p w14:paraId="6A2B33E6" w14:textId="77777777" w:rsidR="00120475" w:rsidRPr="00075AF7" w:rsidRDefault="00120475" w:rsidP="00676D5F">
      <w:pPr>
        <w:numPr>
          <w:ilvl w:val="0"/>
          <w:numId w:val="25"/>
        </w:numPr>
        <w:rPr>
          <w:i/>
        </w:rPr>
      </w:pPr>
      <w:r w:rsidRPr="00075AF7">
        <w:rPr>
          <w:i/>
        </w:rPr>
        <w:t>Комитет</w:t>
      </w:r>
      <w:r w:rsidR="008D388A" w:rsidRPr="00075AF7">
        <w:rPr>
          <w:i/>
        </w:rPr>
        <w:t xml:space="preserve"> </w:t>
      </w:r>
      <w:r w:rsidRPr="00075AF7">
        <w:rPr>
          <w:i/>
        </w:rPr>
        <w:t>Государственной</w:t>
      </w:r>
      <w:r w:rsidR="008D388A" w:rsidRPr="00075AF7">
        <w:rPr>
          <w:i/>
        </w:rPr>
        <w:t xml:space="preserve"> </w:t>
      </w:r>
      <w:r w:rsidRPr="00075AF7">
        <w:rPr>
          <w:i/>
        </w:rPr>
        <w:t>Думы</w:t>
      </w:r>
      <w:r w:rsidR="008D388A" w:rsidRPr="00075AF7">
        <w:rPr>
          <w:i/>
        </w:rPr>
        <w:t xml:space="preserve"> </w:t>
      </w:r>
      <w:r w:rsidRPr="00075AF7">
        <w:rPr>
          <w:i/>
        </w:rPr>
        <w:t>по</w:t>
      </w:r>
      <w:r w:rsidR="008D388A" w:rsidRPr="00075AF7">
        <w:rPr>
          <w:i/>
        </w:rPr>
        <w:t xml:space="preserve"> </w:t>
      </w:r>
      <w:r w:rsidRPr="00075AF7">
        <w:rPr>
          <w:i/>
        </w:rPr>
        <w:t>труду,</w:t>
      </w:r>
      <w:r w:rsidR="008D388A" w:rsidRPr="00075AF7">
        <w:rPr>
          <w:i/>
        </w:rPr>
        <w:t xml:space="preserve"> </w:t>
      </w:r>
      <w:r w:rsidRPr="00075AF7">
        <w:rPr>
          <w:i/>
        </w:rPr>
        <w:t>социальной</w:t>
      </w:r>
      <w:r w:rsidR="008D388A" w:rsidRPr="00075AF7">
        <w:rPr>
          <w:i/>
        </w:rPr>
        <w:t xml:space="preserve"> </w:t>
      </w:r>
      <w:r w:rsidRPr="00075AF7">
        <w:rPr>
          <w:i/>
        </w:rPr>
        <w:t>политике</w:t>
      </w:r>
      <w:r w:rsidR="008D388A" w:rsidRPr="00075AF7">
        <w:rPr>
          <w:i/>
        </w:rPr>
        <w:t xml:space="preserve"> </w:t>
      </w:r>
      <w:r w:rsidRPr="00075AF7">
        <w:rPr>
          <w:i/>
        </w:rPr>
        <w:t>и</w:t>
      </w:r>
      <w:r w:rsidR="008D388A" w:rsidRPr="00075AF7">
        <w:rPr>
          <w:i/>
        </w:rPr>
        <w:t xml:space="preserve"> </w:t>
      </w:r>
      <w:r w:rsidRPr="00075AF7">
        <w:rPr>
          <w:i/>
        </w:rPr>
        <w:t>делам</w:t>
      </w:r>
      <w:r w:rsidR="008D388A" w:rsidRPr="00075AF7">
        <w:rPr>
          <w:i/>
        </w:rPr>
        <w:t xml:space="preserve"> </w:t>
      </w:r>
      <w:r w:rsidRPr="00075AF7">
        <w:rPr>
          <w:i/>
        </w:rPr>
        <w:t>ветеранов</w:t>
      </w:r>
      <w:r w:rsidR="008D388A" w:rsidRPr="00075AF7">
        <w:rPr>
          <w:i/>
        </w:rPr>
        <w:t xml:space="preserve"> </w:t>
      </w:r>
      <w:r w:rsidRPr="00075AF7">
        <w:rPr>
          <w:i/>
        </w:rPr>
        <w:t>рекомендовал</w:t>
      </w:r>
      <w:r w:rsidR="008D388A" w:rsidRPr="00075AF7">
        <w:rPr>
          <w:i/>
        </w:rPr>
        <w:t xml:space="preserve"> </w:t>
      </w:r>
      <w:r w:rsidRPr="00075AF7">
        <w:rPr>
          <w:i/>
        </w:rPr>
        <w:t>нижней</w:t>
      </w:r>
      <w:r w:rsidR="008D388A" w:rsidRPr="00075AF7">
        <w:rPr>
          <w:i/>
        </w:rPr>
        <w:t xml:space="preserve"> </w:t>
      </w:r>
      <w:r w:rsidRPr="00075AF7">
        <w:rPr>
          <w:i/>
        </w:rPr>
        <w:t>палате</w:t>
      </w:r>
      <w:r w:rsidR="008D388A" w:rsidRPr="00075AF7">
        <w:rPr>
          <w:i/>
        </w:rPr>
        <w:t xml:space="preserve"> </w:t>
      </w:r>
      <w:r w:rsidRPr="00075AF7">
        <w:rPr>
          <w:i/>
        </w:rPr>
        <w:t>парламента</w:t>
      </w:r>
      <w:r w:rsidR="008D388A" w:rsidRPr="00075AF7">
        <w:rPr>
          <w:i/>
        </w:rPr>
        <w:t xml:space="preserve"> </w:t>
      </w:r>
      <w:r w:rsidRPr="00075AF7">
        <w:rPr>
          <w:i/>
        </w:rPr>
        <w:t>принять</w:t>
      </w:r>
      <w:r w:rsidR="008D388A" w:rsidRPr="00075AF7">
        <w:rPr>
          <w:i/>
        </w:rPr>
        <w:t xml:space="preserve"> </w:t>
      </w:r>
      <w:r w:rsidRPr="00075AF7">
        <w:rPr>
          <w:i/>
        </w:rPr>
        <w:t>в</w:t>
      </w:r>
      <w:r w:rsidR="008D388A" w:rsidRPr="00075AF7">
        <w:rPr>
          <w:i/>
        </w:rPr>
        <w:t xml:space="preserve"> </w:t>
      </w:r>
      <w:r w:rsidRPr="00075AF7">
        <w:rPr>
          <w:i/>
        </w:rPr>
        <w:t>первом</w:t>
      </w:r>
      <w:r w:rsidR="008D388A" w:rsidRPr="00075AF7">
        <w:rPr>
          <w:i/>
        </w:rPr>
        <w:t xml:space="preserve"> </w:t>
      </w:r>
      <w:r w:rsidRPr="00075AF7">
        <w:rPr>
          <w:i/>
        </w:rPr>
        <w:t>чтении</w:t>
      </w:r>
      <w:r w:rsidR="008D388A" w:rsidRPr="00075AF7">
        <w:rPr>
          <w:i/>
        </w:rPr>
        <w:t xml:space="preserve"> </w:t>
      </w:r>
      <w:r w:rsidRPr="00075AF7">
        <w:rPr>
          <w:i/>
        </w:rPr>
        <w:t>законопроект,</w:t>
      </w:r>
      <w:r w:rsidR="008D388A" w:rsidRPr="00075AF7">
        <w:rPr>
          <w:i/>
        </w:rPr>
        <w:t xml:space="preserve"> </w:t>
      </w:r>
      <w:r w:rsidRPr="00075AF7">
        <w:rPr>
          <w:i/>
        </w:rPr>
        <w:t>который</w:t>
      </w:r>
      <w:r w:rsidR="008D388A" w:rsidRPr="00075AF7">
        <w:rPr>
          <w:i/>
        </w:rPr>
        <w:t xml:space="preserve"> </w:t>
      </w:r>
      <w:r w:rsidRPr="00075AF7">
        <w:rPr>
          <w:i/>
        </w:rPr>
        <w:t>изменит</w:t>
      </w:r>
      <w:r w:rsidR="008D388A" w:rsidRPr="00075AF7">
        <w:rPr>
          <w:i/>
        </w:rPr>
        <w:t xml:space="preserve"> </w:t>
      </w:r>
      <w:r w:rsidRPr="00075AF7">
        <w:rPr>
          <w:i/>
        </w:rPr>
        <w:t>методику</w:t>
      </w:r>
      <w:r w:rsidR="008D388A" w:rsidRPr="00075AF7">
        <w:rPr>
          <w:i/>
        </w:rPr>
        <w:t xml:space="preserve"> </w:t>
      </w:r>
      <w:r w:rsidRPr="00075AF7">
        <w:rPr>
          <w:i/>
        </w:rPr>
        <w:t>расчета</w:t>
      </w:r>
      <w:r w:rsidR="008D388A" w:rsidRPr="00075AF7">
        <w:rPr>
          <w:i/>
        </w:rPr>
        <w:t xml:space="preserve"> </w:t>
      </w:r>
      <w:r w:rsidRPr="00075AF7">
        <w:rPr>
          <w:i/>
        </w:rPr>
        <w:t>трудового</w:t>
      </w:r>
      <w:r w:rsidR="008D388A" w:rsidRPr="00075AF7">
        <w:rPr>
          <w:i/>
        </w:rPr>
        <w:t xml:space="preserve"> </w:t>
      </w:r>
      <w:r w:rsidRPr="00075AF7">
        <w:rPr>
          <w:i/>
        </w:rPr>
        <w:t>стажа.</w:t>
      </w:r>
      <w:r w:rsidR="008D388A" w:rsidRPr="00075AF7">
        <w:rPr>
          <w:i/>
        </w:rPr>
        <w:t xml:space="preserve"> </w:t>
      </w:r>
      <w:r w:rsidRPr="00075AF7">
        <w:rPr>
          <w:i/>
        </w:rPr>
        <w:lastRenderedPageBreak/>
        <w:t>Согласно</w:t>
      </w:r>
      <w:r w:rsidR="008D388A" w:rsidRPr="00075AF7">
        <w:rPr>
          <w:i/>
        </w:rPr>
        <w:t xml:space="preserve"> </w:t>
      </w:r>
      <w:r w:rsidRPr="00075AF7">
        <w:rPr>
          <w:i/>
        </w:rPr>
        <w:t>новым</w:t>
      </w:r>
      <w:r w:rsidR="008D388A" w:rsidRPr="00075AF7">
        <w:rPr>
          <w:i/>
        </w:rPr>
        <w:t xml:space="preserve"> </w:t>
      </w:r>
      <w:r w:rsidRPr="00075AF7">
        <w:rPr>
          <w:i/>
        </w:rPr>
        <w:t>поправкам,</w:t>
      </w:r>
      <w:r w:rsidR="008D388A" w:rsidRPr="00075AF7">
        <w:rPr>
          <w:i/>
        </w:rPr>
        <w:t xml:space="preserve"> </w:t>
      </w:r>
      <w:r w:rsidRPr="00075AF7">
        <w:rPr>
          <w:i/>
        </w:rPr>
        <w:t>в</w:t>
      </w:r>
      <w:r w:rsidR="008D388A" w:rsidRPr="00075AF7">
        <w:rPr>
          <w:i/>
        </w:rPr>
        <w:t xml:space="preserve"> </w:t>
      </w:r>
      <w:r w:rsidRPr="00075AF7">
        <w:rPr>
          <w:i/>
        </w:rPr>
        <w:t>страховой</w:t>
      </w:r>
      <w:r w:rsidR="008D388A" w:rsidRPr="00075AF7">
        <w:rPr>
          <w:i/>
        </w:rPr>
        <w:t xml:space="preserve"> </w:t>
      </w:r>
      <w:r w:rsidRPr="00075AF7">
        <w:rPr>
          <w:i/>
        </w:rPr>
        <w:t>стаж</w:t>
      </w:r>
      <w:r w:rsidR="008D388A" w:rsidRPr="00075AF7">
        <w:rPr>
          <w:i/>
        </w:rPr>
        <w:t xml:space="preserve"> </w:t>
      </w:r>
      <w:r w:rsidRPr="00075AF7">
        <w:rPr>
          <w:i/>
        </w:rPr>
        <w:t>будут</w:t>
      </w:r>
      <w:r w:rsidR="008D388A" w:rsidRPr="00075AF7">
        <w:rPr>
          <w:i/>
        </w:rPr>
        <w:t xml:space="preserve"> </w:t>
      </w:r>
      <w:r w:rsidRPr="00075AF7">
        <w:rPr>
          <w:i/>
        </w:rPr>
        <w:t>включены</w:t>
      </w:r>
      <w:r w:rsidR="008D388A" w:rsidRPr="00075AF7">
        <w:rPr>
          <w:i/>
        </w:rPr>
        <w:t xml:space="preserve"> </w:t>
      </w:r>
      <w:r w:rsidRPr="00075AF7">
        <w:rPr>
          <w:i/>
        </w:rPr>
        <w:t>периоды</w:t>
      </w:r>
      <w:r w:rsidR="008D388A" w:rsidRPr="00075AF7">
        <w:rPr>
          <w:i/>
        </w:rPr>
        <w:t xml:space="preserve"> </w:t>
      </w:r>
      <w:r w:rsidRPr="00075AF7">
        <w:rPr>
          <w:i/>
        </w:rPr>
        <w:t>работы</w:t>
      </w:r>
      <w:r w:rsidR="008D388A" w:rsidRPr="00075AF7">
        <w:rPr>
          <w:i/>
        </w:rPr>
        <w:t xml:space="preserve"> </w:t>
      </w:r>
      <w:r w:rsidRPr="00075AF7">
        <w:rPr>
          <w:i/>
        </w:rPr>
        <w:t>на</w:t>
      </w:r>
      <w:r w:rsidR="008D388A" w:rsidRPr="00075AF7">
        <w:rPr>
          <w:i/>
        </w:rPr>
        <w:t xml:space="preserve"> </w:t>
      </w:r>
      <w:r w:rsidRPr="00075AF7">
        <w:rPr>
          <w:i/>
        </w:rPr>
        <w:t>Украине,</w:t>
      </w:r>
      <w:r w:rsidR="008D388A" w:rsidRPr="00075AF7">
        <w:rPr>
          <w:i/>
        </w:rPr>
        <w:t xml:space="preserve"> </w:t>
      </w:r>
      <w:r w:rsidRPr="00075AF7">
        <w:rPr>
          <w:i/>
        </w:rPr>
        <w:t>а</w:t>
      </w:r>
      <w:r w:rsidR="008D388A" w:rsidRPr="00075AF7">
        <w:rPr>
          <w:i/>
        </w:rPr>
        <w:t xml:space="preserve"> </w:t>
      </w:r>
      <w:r w:rsidRPr="00075AF7">
        <w:rPr>
          <w:i/>
        </w:rPr>
        <w:t>также</w:t>
      </w:r>
      <w:r w:rsidR="008D388A" w:rsidRPr="00075AF7">
        <w:rPr>
          <w:i/>
        </w:rPr>
        <w:t xml:space="preserve"> </w:t>
      </w:r>
      <w:r w:rsidRPr="00075AF7">
        <w:rPr>
          <w:i/>
        </w:rPr>
        <w:t>на</w:t>
      </w:r>
      <w:r w:rsidR="008D388A" w:rsidRPr="00075AF7">
        <w:rPr>
          <w:i/>
        </w:rPr>
        <w:t xml:space="preserve"> </w:t>
      </w:r>
      <w:r w:rsidRPr="00075AF7">
        <w:rPr>
          <w:i/>
        </w:rPr>
        <w:t>территориях</w:t>
      </w:r>
      <w:r w:rsidR="008D388A" w:rsidRPr="00075AF7">
        <w:rPr>
          <w:i/>
        </w:rPr>
        <w:t xml:space="preserve"> </w:t>
      </w:r>
      <w:r w:rsidRPr="00075AF7">
        <w:rPr>
          <w:i/>
        </w:rPr>
        <w:t>Донецкой</w:t>
      </w:r>
      <w:r w:rsidR="008D388A" w:rsidRPr="00075AF7">
        <w:rPr>
          <w:i/>
        </w:rPr>
        <w:t xml:space="preserve"> </w:t>
      </w:r>
      <w:r w:rsidRPr="00075AF7">
        <w:rPr>
          <w:i/>
        </w:rPr>
        <w:t>и</w:t>
      </w:r>
      <w:r w:rsidR="008D388A" w:rsidRPr="00075AF7">
        <w:rPr>
          <w:i/>
        </w:rPr>
        <w:t xml:space="preserve"> </w:t>
      </w:r>
      <w:r w:rsidRPr="00075AF7">
        <w:rPr>
          <w:i/>
        </w:rPr>
        <w:t>Луганской</w:t>
      </w:r>
      <w:r w:rsidR="008D388A" w:rsidRPr="00075AF7">
        <w:rPr>
          <w:i/>
        </w:rPr>
        <w:t xml:space="preserve"> </w:t>
      </w:r>
      <w:r w:rsidRPr="00075AF7">
        <w:rPr>
          <w:i/>
        </w:rPr>
        <w:t>Народных</w:t>
      </w:r>
      <w:r w:rsidR="008D388A" w:rsidRPr="00075AF7">
        <w:rPr>
          <w:i/>
        </w:rPr>
        <w:t xml:space="preserve"> </w:t>
      </w:r>
      <w:r w:rsidRPr="00075AF7">
        <w:rPr>
          <w:i/>
        </w:rPr>
        <w:t>Республик</w:t>
      </w:r>
      <w:r w:rsidR="008D388A" w:rsidRPr="00075AF7">
        <w:rPr>
          <w:i/>
        </w:rPr>
        <w:t xml:space="preserve"> </w:t>
      </w:r>
      <w:r w:rsidRPr="00075AF7">
        <w:rPr>
          <w:i/>
        </w:rPr>
        <w:t>(ДНР</w:t>
      </w:r>
      <w:r w:rsidR="008D388A" w:rsidRPr="00075AF7">
        <w:rPr>
          <w:i/>
        </w:rPr>
        <w:t xml:space="preserve"> </w:t>
      </w:r>
      <w:r w:rsidRPr="00075AF7">
        <w:rPr>
          <w:i/>
        </w:rPr>
        <w:t>и</w:t>
      </w:r>
      <w:r w:rsidR="008D388A" w:rsidRPr="00075AF7">
        <w:rPr>
          <w:i/>
        </w:rPr>
        <w:t xml:space="preserve"> </w:t>
      </w:r>
      <w:r w:rsidRPr="00075AF7">
        <w:rPr>
          <w:i/>
        </w:rPr>
        <w:t>ЛНР),</w:t>
      </w:r>
      <w:r w:rsidR="008D388A" w:rsidRPr="00075AF7">
        <w:rPr>
          <w:i/>
        </w:rPr>
        <w:t xml:space="preserve"> </w:t>
      </w:r>
      <w:r w:rsidRPr="00075AF7">
        <w:rPr>
          <w:i/>
        </w:rPr>
        <w:t>Запорожской</w:t>
      </w:r>
      <w:r w:rsidR="008D388A" w:rsidRPr="00075AF7">
        <w:rPr>
          <w:i/>
        </w:rPr>
        <w:t xml:space="preserve"> </w:t>
      </w:r>
      <w:r w:rsidRPr="00075AF7">
        <w:rPr>
          <w:i/>
        </w:rPr>
        <w:t>и</w:t>
      </w:r>
      <w:r w:rsidR="008D388A" w:rsidRPr="00075AF7">
        <w:rPr>
          <w:i/>
        </w:rPr>
        <w:t xml:space="preserve"> </w:t>
      </w:r>
      <w:r w:rsidRPr="00075AF7">
        <w:rPr>
          <w:i/>
        </w:rPr>
        <w:t>Херсонской</w:t>
      </w:r>
      <w:r w:rsidR="008D388A" w:rsidRPr="00075AF7">
        <w:rPr>
          <w:i/>
        </w:rPr>
        <w:t xml:space="preserve"> </w:t>
      </w:r>
      <w:r w:rsidRPr="00075AF7">
        <w:rPr>
          <w:i/>
        </w:rPr>
        <w:t>областей.</w:t>
      </w:r>
      <w:r w:rsidR="008D388A" w:rsidRPr="00075AF7">
        <w:rPr>
          <w:i/>
        </w:rPr>
        <w:t xml:space="preserve"> </w:t>
      </w:r>
      <w:r w:rsidRPr="00075AF7">
        <w:rPr>
          <w:i/>
        </w:rPr>
        <w:t>Интересная</w:t>
      </w:r>
      <w:r w:rsidR="008D388A" w:rsidRPr="00075AF7">
        <w:rPr>
          <w:i/>
        </w:rPr>
        <w:t xml:space="preserve"> </w:t>
      </w:r>
      <w:r w:rsidRPr="00075AF7">
        <w:rPr>
          <w:i/>
        </w:rPr>
        <w:t>Россия,</w:t>
      </w:r>
      <w:r w:rsidR="008D388A" w:rsidRPr="00075AF7">
        <w:rPr>
          <w:i/>
        </w:rPr>
        <w:t xml:space="preserve"> </w:t>
      </w:r>
      <w:hyperlink w:anchor="А107" w:history="1">
        <w:r w:rsidRPr="00075AF7">
          <w:rPr>
            <w:rStyle w:val="a3"/>
            <w:i/>
          </w:rPr>
          <w:t>пишет</w:t>
        </w:r>
        <w:r w:rsidR="008D388A" w:rsidRPr="00075AF7">
          <w:rPr>
            <w:rStyle w:val="a3"/>
            <w:i/>
          </w:rPr>
          <w:t xml:space="preserve"> «</w:t>
        </w:r>
        <w:r w:rsidRPr="00075AF7">
          <w:rPr>
            <w:rStyle w:val="a3"/>
            <w:i/>
          </w:rPr>
          <w:t>Интересная</w:t>
        </w:r>
        <w:r w:rsidR="008D388A" w:rsidRPr="00075AF7">
          <w:rPr>
            <w:rStyle w:val="a3"/>
            <w:i/>
          </w:rPr>
          <w:t xml:space="preserve"> </w:t>
        </w:r>
        <w:r w:rsidRPr="00075AF7">
          <w:rPr>
            <w:rStyle w:val="a3"/>
            <w:i/>
          </w:rPr>
          <w:t>Россия</w:t>
        </w:r>
        <w:r w:rsidR="008D388A" w:rsidRPr="00075AF7">
          <w:rPr>
            <w:rStyle w:val="a3"/>
            <w:i/>
          </w:rPr>
          <w:t>»</w:t>
        </w:r>
      </w:hyperlink>
    </w:p>
    <w:p w14:paraId="1672EAFB" w14:textId="77777777" w:rsidR="00940029" w:rsidRPr="00075AF7" w:rsidRDefault="009D79CC" w:rsidP="00940029">
      <w:pPr>
        <w:pStyle w:val="10"/>
        <w:jc w:val="center"/>
      </w:pPr>
      <w:bookmarkStart w:id="7" w:name="_Toc173015209"/>
      <w:bookmarkStart w:id="8" w:name="_Toc179957184"/>
      <w:r w:rsidRPr="00075AF7">
        <w:t>Ци</w:t>
      </w:r>
      <w:r w:rsidR="00940029" w:rsidRPr="00075AF7">
        <w:t>таты</w:t>
      </w:r>
      <w:r w:rsidR="008D388A" w:rsidRPr="00075AF7">
        <w:t xml:space="preserve"> </w:t>
      </w:r>
      <w:r w:rsidR="00940029" w:rsidRPr="00075AF7">
        <w:t>дня</w:t>
      </w:r>
      <w:bookmarkEnd w:id="7"/>
      <w:bookmarkEnd w:id="8"/>
    </w:p>
    <w:p w14:paraId="51AD4C4A" w14:textId="77777777" w:rsidR="00676D5F" w:rsidRPr="00075AF7" w:rsidRDefault="00C60AAD" w:rsidP="003B3BAA">
      <w:pPr>
        <w:numPr>
          <w:ilvl w:val="0"/>
          <w:numId w:val="27"/>
        </w:numPr>
        <w:rPr>
          <w:i/>
        </w:rPr>
      </w:pPr>
      <w:r w:rsidRPr="00075AF7">
        <w:rPr>
          <w:i/>
        </w:rPr>
        <w:t>Наталья</w:t>
      </w:r>
      <w:r w:rsidR="008D388A" w:rsidRPr="00075AF7">
        <w:rPr>
          <w:i/>
        </w:rPr>
        <w:t xml:space="preserve"> </w:t>
      </w:r>
      <w:r w:rsidRPr="00075AF7">
        <w:rPr>
          <w:i/>
        </w:rPr>
        <w:t>Снегирева,</w:t>
      </w:r>
      <w:r w:rsidR="008D388A" w:rsidRPr="00075AF7">
        <w:rPr>
          <w:i/>
        </w:rPr>
        <w:t xml:space="preserve"> </w:t>
      </w:r>
      <w:r w:rsidRPr="00075AF7">
        <w:rPr>
          <w:i/>
        </w:rPr>
        <w:t>эксперт</w:t>
      </w:r>
      <w:r w:rsidR="008D388A" w:rsidRPr="00075AF7">
        <w:rPr>
          <w:i/>
        </w:rPr>
        <w:t xml:space="preserve"> </w:t>
      </w:r>
      <w:r w:rsidRPr="00075AF7">
        <w:rPr>
          <w:i/>
        </w:rPr>
        <w:t>Ставропольского</w:t>
      </w:r>
      <w:r w:rsidR="008D388A" w:rsidRPr="00075AF7">
        <w:rPr>
          <w:i/>
        </w:rPr>
        <w:t xml:space="preserve"> </w:t>
      </w:r>
      <w:r w:rsidRPr="00075AF7">
        <w:rPr>
          <w:i/>
        </w:rPr>
        <w:t>филиала</w:t>
      </w:r>
      <w:r w:rsidR="008D388A" w:rsidRPr="00075AF7">
        <w:rPr>
          <w:i/>
        </w:rPr>
        <w:t xml:space="preserve"> </w:t>
      </w:r>
      <w:r w:rsidRPr="00075AF7">
        <w:rPr>
          <w:i/>
        </w:rPr>
        <w:t>Президентской</w:t>
      </w:r>
      <w:r w:rsidR="008D388A" w:rsidRPr="00075AF7">
        <w:rPr>
          <w:i/>
        </w:rPr>
        <w:t xml:space="preserve"> </w:t>
      </w:r>
      <w:r w:rsidRPr="00075AF7">
        <w:rPr>
          <w:i/>
        </w:rPr>
        <w:t>академии:</w:t>
      </w:r>
      <w:r w:rsidR="008D388A" w:rsidRPr="00075AF7">
        <w:rPr>
          <w:i/>
        </w:rPr>
        <w:t xml:space="preserve"> «</w:t>
      </w:r>
      <w:r w:rsidRPr="00075AF7">
        <w:rPr>
          <w:i/>
        </w:rPr>
        <w:t>В</w:t>
      </w:r>
      <w:r w:rsidR="008D388A" w:rsidRPr="00075AF7">
        <w:rPr>
          <w:i/>
        </w:rPr>
        <w:t xml:space="preserve"> </w:t>
      </w:r>
      <w:r w:rsidRPr="00075AF7">
        <w:rPr>
          <w:i/>
        </w:rPr>
        <w:t>целом,</w:t>
      </w:r>
      <w:r w:rsidR="008D388A" w:rsidRPr="00075AF7">
        <w:rPr>
          <w:i/>
        </w:rPr>
        <w:t xml:space="preserve"> </w:t>
      </w:r>
      <w:r w:rsidRPr="00075AF7">
        <w:rPr>
          <w:i/>
        </w:rPr>
        <w:t>рынок</w:t>
      </w:r>
      <w:r w:rsidR="008D388A" w:rsidRPr="00075AF7">
        <w:rPr>
          <w:i/>
        </w:rPr>
        <w:t xml:space="preserve"> </w:t>
      </w:r>
      <w:r w:rsidRPr="00075AF7">
        <w:rPr>
          <w:i/>
        </w:rPr>
        <w:t>НПФ</w:t>
      </w:r>
      <w:r w:rsidR="008D388A" w:rsidRPr="00075AF7">
        <w:rPr>
          <w:i/>
        </w:rPr>
        <w:t xml:space="preserve"> </w:t>
      </w:r>
      <w:r w:rsidRPr="00075AF7">
        <w:rPr>
          <w:i/>
        </w:rPr>
        <w:t>в</w:t>
      </w:r>
      <w:r w:rsidR="008D388A" w:rsidRPr="00075AF7">
        <w:rPr>
          <w:i/>
        </w:rPr>
        <w:t xml:space="preserve"> </w:t>
      </w:r>
      <w:r w:rsidRPr="00075AF7">
        <w:rPr>
          <w:i/>
        </w:rPr>
        <w:t>России</w:t>
      </w:r>
      <w:r w:rsidR="008D388A" w:rsidRPr="00075AF7">
        <w:rPr>
          <w:i/>
        </w:rPr>
        <w:t xml:space="preserve"> </w:t>
      </w:r>
      <w:r w:rsidRPr="00075AF7">
        <w:rPr>
          <w:i/>
        </w:rPr>
        <w:t>находится</w:t>
      </w:r>
      <w:r w:rsidR="008D388A" w:rsidRPr="00075AF7">
        <w:rPr>
          <w:i/>
        </w:rPr>
        <w:t xml:space="preserve"> </w:t>
      </w:r>
      <w:r w:rsidRPr="00075AF7">
        <w:rPr>
          <w:i/>
        </w:rPr>
        <w:t>в</w:t>
      </w:r>
      <w:r w:rsidR="008D388A" w:rsidRPr="00075AF7">
        <w:rPr>
          <w:i/>
        </w:rPr>
        <w:t xml:space="preserve"> </w:t>
      </w:r>
      <w:r w:rsidRPr="00075AF7">
        <w:rPr>
          <w:i/>
        </w:rPr>
        <w:t>стадии</w:t>
      </w:r>
      <w:r w:rsidR="008D388A" w:rsidRPr="00075AF7">
        <w:rPr>
          <w:i/>
        </w:rPr>
        <w:t xml:space="preserve"> </w:t>
      </w:r>
      <w:r w:rsidRPr="00075AF7">
        <w:rPr>
          <w:i/>
        </w:rPr>
        <w:t>активного</w:t>
      </w:r>
      <w:r w:rsidR="008D388A" w:rsidRPr="00075AF7">
        <w:rPr>
          <w:i/>
        </w:rPr>
        <w:t xml:space="preserve"> </w:t>
      </w:r>
      <w:r w:rsidRPr="00075AF7">
        <w:rPr>
          <w:i/>
        </w:rPr>
        <w:t>развития.</w:t>
      </w:r>
      <w:r w:rsidR="008D388A" w:rsidRPr="00075AF7">
        <w:rPr>
          <w:i/>
        </w:rPr>
        <w:t xml:space="preserve"> </w:t>
      </w:r>
      <w:r w:rsidRPr="00075AF7">
        <w:rPr>
          <w:i/>
        </w:rPr>
        <w:t>Крупные</w:t>
      </w:r>
      <w:r w:rsidR="008D388A" w:rsidRPr="00075AF7">
        <w:rPr>
          <w:i/>
        </w:rPr>
        <w:t xml:space="preserve"> </w:t>
      </w:r>
      <w:r w:rsidRPr="00075AF7">
        <w:rPr>
          <w:i/>
        </w:rPr>
        <w:t>игроки</w:t>
      </w:r>
      <w:r w:rsidR="008D388A" w:rsidRPr="00075AF7">
        <w:rPr>
          <w:i/>
        </w:rPr>
        <w:t xml:space="preserve"> </w:t>
      </w:r>
      <w:r w:rsidRPr="00075AF7">
        <w:rPr>
          <w:i/>
        </w:rPr>
        <w:t>продолжают</w:t>
      </w:r>
      <w:r w:rsidR="008D388A" w:rsidRPr="00075AF7">
        <w:rPr>
          <w:i/>
        </w:rPr>
        <w:t xml:space="preserve"> </w:t>
      </w:r>
      <w:r w:rsidRPr="00075AF7">
        <w:rPr>
          <w:i/>
        </w:rPr>
        <w:t>укреплять</w:t>
      </w:r>
      <w:r w:rsidR="008D388A" w:rsidRPr="00075AF7">
        <w:rPr>
          <w:i/>
        </w:rPr>
        <w:t xml:space="preserve"> </w:t>
      </w:r>
      <w:r w:rsidRPr="00075AF7">
        <w:rPr>
          <w:i/>
        </w:rPr>
        <w:t>свои</w:t>
      </w:r>
      <w:r w:rsidR="008D388A" w:rsidRPr="00075AF7">
        <w:rPr>
          <w:i/>
        </w:rPr>
        <w:t xml:space="preserve"> </w:t>
      </w:r>
      <w:r w:rsidRPr="00075AF7">
        <w:rPr>
          <w:i/>
        </w:rPr>
        <w:t>позиции,</w:t>
      </w:r>
      <w:r w:rsidR="008D388A" w:rsidRPr="00075AF7">
        <w:rPr>
          <w:i/>
        </w:rPr>
        <w:t xml:space="preserve"> </w:t>
      </w:r>
      <w:r w:rsidRPr="00075AF7">
        <w:rPr>
          <w:i/>
        </w:rPr>
        <w:t>но</w:t>
      </w:r>
      <w:r w:rsidR="008D388A" w:rsidRPr="00075AF7">
        <w:rPr>
          <w:i/>
        </w:rPr>
        <w:t xml:space="preserve"> </w:t>
      </w:r>
      <w:r w:rsidRPr="00075AF7">
        <w:rPr>
          <w:i/>
        </w:rPr>
        <w:t>нельзя</w:t>
      </w:r>
      <w:r w:rsidR="008D388A" w:rsidRPr="00075AF7">
        <w:rPr>
          <w:i/>
        </w:rPr>
        <w:t xml:space="preserve"> </w:t>
      </w:r>
      <w:r w:rsidRPr="00075AF7">
        <w:rPr>
          <w:i/>
        </w:rPr>
        <w:t>исключать</w:t>
      </w:r>
      <w:r w:rsidR="008D388A" w:rsidRPr="00075AF7">
        <w:rPr>
          <w:i/>
        </w:rPr>
        <w:t xml:space="preserve"> </w:t>
      </w:r>
      <w:r w:rsidRPr="00075AF7">
        <w:rPr>
          <w:i/>
        </w:rPr>
        <w:t>появление</w:t>
      </w:r>
      <w:r w:rsidR="008D388A" w:rsidRPr="00075AF7">
        <w:rPr>
          <w:i/>
        </w:rPr>
        <w:t xml:space="preserve"> </w:t>
      </w:r>
      <w:r w:rsidRPr="00075AF7">
        <w:rPr>
          <w:i/>
        </w:rPr>
        <w:t>новых</w:t>
      </w:r>
      <w:r w:rsidR="008D388A" w:rsidRPr="00075AF7">
        <w:rPr>
          <w:i/>
        </w:rPr>
        <w:t xml:space="preserve"> </w:t>
      </w:r>
      <w:r w:rsidRPr="00075AF7">
        <w:rPr>
          <w:i/>
        </w:rPr>
        <w:t>лидеров.</w:t>
      </w:r>
      <w:r w:rsidR="008D388A" w:rsidRPr="00075AF7">
        <w:rPr>
          <w:i/>
        </w:rPr>
        <w:t xml:space="preserve"> </w:t>
      </w:r>
      <w:r w:rsidRPr="00075AF7">
        <w:rPr>
          <w:i/>
        </w:rPr>
        <w:t>В</w:t>
      </w:r>
      <w:r w:rsidR="008D388A" w:rsidRPr="00075AF7">
        <w:rPr>
          <w:i/>
        </w:rPr>
        <w:t xml:space="preserve"> </w:t>
      </w:r>
      <w:r w:rsidRPr="00075AF7">
        <w:rPr>
          <w:i/>
        </w:rPr>
        <w:t>будущем</w:t>
      </w:r>
      <w:r w:rsidR="008D388A" w:rsidRPr="00075AF7">
        <w:rPr>
          <w:i/>
        </w:rPr>
        <w:t xml:space="preserve"> </w:t>
      </w:r>
      <w:r w:rsidRPr="00075AF7">
        <w:rPr>
          <w:i/>
        </w:rPr>
        <w:t>на</w:t>
      </w:r>
      <w:r w:rsidR="008D388A" w:rsidRPr="00075AF7">
        <w:rPr>
          <w:i/>
        </w:rPr>
        <w:t xml:space="preserve"> </w:t>
      </w:r>
      <w:r w:rsidRPr="00075AF7">
        <w:rPr>
          <w:i/>
        </w:rPr>
        <w:t>рынке</w:t>
      </w:r>
      <w:r w:rsidR="008D388A" w:rsidRPr="00075AF7">
        <w:rPr>
          <w:i/>
        </w:rPr>
        <w:t xml:space="preserve"> </w:t>
      </w:r>
      <w:r w:rsidRPr="00075AF7">
        <w:rPr>
          <w:i/>
        </w:rPr>
        <w:t>пенсионных</w:t>
      </w:r>
      <w:r w:rsidR="008D388A" w:rsidRPr="00075AF7">
        <w:rPr>
          <w:i/>
        </w:rPr>
        <w:t xml:space="preserve"> </w:t>
      </w:r>
      <w:r w:rsidRPr="00075AF7">
        <w:rPr>
          <w:i/>
        </w:rPr>
        <w:t>накоплений</w:t>
      </w:r>
      <w:r w:rsidR="008D388A" w:rsidRPr="00075AF7">
        <w:rPr>
          <w:i/>
        </w:rPr>
        <w:t xml:space="preserve"> </w:t>
      </w:r>
      <w:r w:rsidRPr="00075AF7">
        <w:rPr>
          <w:i/>
        </w:rPr>
        <w:t>могут</w:t>
      </w:r>
      <w:r w:rsidR="008D388A" w:rsidRPr="00075AF7">
        <w:rPr>
          <w:i/>
        </w:rPr>
        <w:t xml:space="preserve"> </w:t>
      </w:r>
      <w:r w:rsidRPr="00075AF7">
        <w:rPr>
          <w:i/>
        </w:rPr>
        <w:t>возникнуть</w:t>
      </w:r>
      <w:r w:rsidR="008D388A" w:rsidRPr="00075AF7">
        <w:rPr>
          <w:i/>
        </w:rPr>
        <w:t xml:space="preserve"> </w:t>
      </w:r>
      <w:r w:rsidRPr="00075AF7">
        <w:rPr>
          <w:i/>
        </w:rPr>
        <w:t>новые</w:t>
      </w:r>
      <w:r w:rsidR="008D388A" w:rsidRPr="00075AF7">
        <w:rPr>
          <w:i/>
        </w:rPr>
        <w:t xml:space="preserve"> </w:t>
      </w:r>
      <w:r w:rsidRPr="00075AF7">
        <w:rPr>
          <w:i/>
        </w:rPr>
        <w:t>конкурентные</w:t>
      </w:r>
      <w:r w:rsidR="008D388A" w:rsidRPr="00075AF7">
        <w:rPr>
          <w:i/>
        </w:rPr>
        <w:t xml:space="preserve"> </w:t>
      </w:r>
      <w:r w:rsidRPr="00075AF7">
        <w:rPr>
          <w:i/>
        </w:rPr>
        <w:t>преимущества,</w:t>
      </w:r>
      <w:r w:rsidR="008D388A" w:rsidRPr="00075AF7">
        <w:rPr>
          <w:i/>
        </w:rPr>
        <w:t xml:space="preserve"> </w:t>
      </w:r>
      <w:r w:rsidRPr="00075AF7">
        <w:rPr>
          <w:i/>
        </w:rPr>
        <w:t>что</w:t>
      </w:r>
      <w:r w:rsidR="008D388A" w:rsidRPr="00075AF7">
        <w:rPr>
          <w:i/>
        </w:rPr>
        <w:t xml:space="preserve"> </w:t>
      </w:r>
      <w:r w:rsidRPr="00075AF7">
        <w:rPr>
          <w:i/>
        </w:rPr>
        <w:t>будет</w:t>
      </w:r>
      <w:r w:rsidR="008D388A" w:rsidRPr="00075AF7">
        <w:rPr>
          <w:i/>
        </w:rPr>
        <w:t xml:space="preserve"> </w:t>
      </w:r>
      <w:r w:rsidRPr="00075AF7">
        <w:rPr>
          <w:i/>
        </w:rPr>
        <w:t>требовать</w:t>
      </w:r>
      <w:r w:rsidR="008D388A" w:rsidRPr="00075AF7">
        <w:rPr>
          <w:i/>
        </w:rPr>
        <w:t xml:space="preserve"> </w:t>
      </w:r>
      <w:r w:rsidRPr="00075AF7">
        <w:rPr>
          <w:i/>
        </w:rPr>
        <w:t>от</w:t>
      </w:r>
      <w:r w:rsidR="008D388A" w:rsidRPr="00075AF7">
        <w:rPr>
          <w:i/>
        </w:rPr>
        <w:t xml:space="preserve"> </w:t>
      </w:r>
      <w:r w:rsidRPr="00075AF7">
        <w:rPr>
          <w:i/>
        </w:rPr>
        <w:t>НПФ</w:t>
      </w:r>
      <w:r w:rsidR="008D388A" w:rsidRPr="00075AF7">
        <w:rPr>
          <w:i/>
        </w:rPr>
        <w:t xml:space="preserve"> </w:t>
      </w:r>
      <w:r w:rsidRPr="00075AF7">
        <w:rPr>
          <w:i/>
        </w:rPr>
        <w:t>адаптации</w:t>
      </w:r>
      <w:r w:rsidR="008D388A" w:rsidRPr="00075AF7">
        <w:rPr>
          <w:i/>
        </w:rPr>
        <w:t xml:space="preserve"> </w:t>
      </w:r>
      <w:r w:rsidRPr="00075AF7">
        <w:rPr>
          <w:i/>
        </w:rPr>
        <w:t>к</w:t>
      </w:r>
      <w:r w:rsidR="008D388A" w:rsidRPr="00075AF7">
        <w:rPr>
          <w:i/>
        </w:rPr>
        <w:t xml:space="preserve"> </w:t>
      </w:r>
      <w:r w:rsidRPr="00075AF7">
        <w:rPr>
          <w:i/>
        </w:rPr>
        <w:t>изменяющимся</w:t>
      </w:r>
      <w:r w:rsidR="008D388A" w:rsidRPr="00075AF7">
        <w:rPr>
          <w:i/>
        </w:rPr>
        <w:t xml:space="preserve"> </w:t>
      </w:r>
      <w:r w:rsidRPr="00075AF7">
        <w:rPr>
          <w:i/>
        </w:rPr>
        <w:t>условиям.</w:t>
      </w:r>
      <w:r w:rsidR="008D388A" w:rsidRPr="00075AF7">
        <w:rPr>
          <w:i/>
        </w:rPr>
        <w:t xml:space="preserve"> </w:t>
      </w:r>
      <w:r w:rsidRPr="00075AF7">
        <w:rPr>
          <w:i/>
        </w:rPr>
        <w:t>Важно</w:t>
      </w:r>
      <w:r w:rsidR="008D388A" w:rsidRPr="00075AF7">
        <w:rPr>
          <w:i/>
        </w:rPr>
        <w:t xml:space="preserve"> </w:t>
      </w:r>
      <w:r w:rsidRPr="00075AF7">
        <w:rPr>
          <w:i/>
        </w:rPr>
        <w:t>отметить,</w:t>
      </w:r>
      <w:r w:rsidR="008D388A" w:rsidRPr="00075AF7">
        <w:rPr>
          <w:i/>
        </w:rPr>
        <w:t xml:space="preserve"> </w:t>
      </w:r>
      <w:r w:rsidRPr="00075AF7">
        <w:rPr>
          <w:i/>
        </w:rPr>
        <w:t>что</w:t>
      </w:r>
      <w:r w:rsidR="008D388A" w:rsidRPr="00075AF7">
        <w:rPr>
          <w:i/>
        </w:rPr>
        <w:t xml:space="preserve"> </w:t>
      </w:r>
      <w:r w:rsidRPr="00075AF7">
        <w:rPr>
          <w:i/>
        </w:rPr>
        <w:t>эффективность</w:t>
      </w:r>
      <w:r w:rsidR="008D388A" w:rsidRPr="00075AF7">
        <w:rPr>
          <w:i/>
        </w:rPr>
        <w:t xml:space="preserve"> </w:t>
      </w:r>
      <w:r w:rsidRPr="00075AF7">
        <w:rPr>
          <w:i/>
        </w:rPr>
        <w:t>пенсионной</w:t>
      </w:r>
      <w:r w:rsidR="008D388A" w:rsidRPr="00075AF7">
        <w:rPr>
          <w:i/>
        </w:rPr>
        <w:t xml:space="preserve"> </w:t>
      </w:r>
      <w:r w:rsidRPr="00075AF7">
        <w:rPr>
          <w:i/>
        </w:rPr>
        <w:t>системы</w:t>
      </w:r>
      <w:r w:rsidR="008D388A" w:rsidRPr="00075AF7">
        <w:rPr>
          <w:i/>
        </w:rPr>
        <w:t xml:space="preserve"> </w:t>
      </w:r>
      <w:r w:rsidRPr="00075AF7">
        <w:rPr>
          <w:i/>
        </w:rPr>
        <w:t>зависит</w:t>
      </w:r>
      <w:r w:rsidR="008D388A" w:rsidRPr="00075AF7">
        <w:rPr>
          <w:i/>
        </w:rPr>
        <w:t xml:space="preserve"> </w:t>
      </w:r>
      <w:r w:rsidRPr="00075AF7">
        <w:rPr>
          <w:i/>
        </w:rPr>
        <w:t>не</w:t>
      </w:r>
      <w:r w:rsidR="008D388A" w:rsidRPr="00075AF7">
        <w:rPr>
          <w:i/>
        </w:rPr>
        <w:t xml:space="preserve"> </w:t>
      </w:r>
      <w:r w:rsidRPr="00075AF7">
        <w:rPr>
          <w:i/>
        </w:rPr>
        <w:t>только</w:t>
      </w:r>
      <w:r w:rsidR="008D388A" w:rsidRPr="00075AF7">
        <w:rPr>
          <w:i/>
        </w:rPr>
        <w:t xml:space="preserve"> </w:t>
      </w:r>
      <w:r w:rsidRPr="00075AF7">
        <w:rPr>
          <w:i/>
        </w:rPr>
        <w:t>от</w:t>
      </w:r>
      <w:r w:rsidR="008D388A" w:rsidRPr="00075AF7">
        <w:rPr>
          <w:i/>
        </w:rPr>
        <w:t xml:space="preserve"> </w:t>
      </w:r>
      <w:r w:rsidRPr="00075AF7">
        <w:rPr>
          <w:i/>
        </w:rPr>
        <w:t>размера</w:t>
      </w:r>
      <w:r w:rsidR="008D388A" w:rsidRPr="00075AF7">
        <w:rPr>
          <w:i/>
        </w:rPr>
        <w:t xml:space="preserve"> </w:t>
      </w:r>
      <w:r w:rsidRPr="00075AF7">
        <w:rPr>
          <w:i/>
        </w:rPr>
        <w:t>активов</w:t>
      </w:r>
      <w:r w:rsidR="008D388A" w:rsidRPr="00075AF7">
        <w:rPr>
          <w:i/>
        </w:rPr>
        <w:t xml:space="preserve"> </w:t>
      </w:r>
      <w:r w:rsidRPr="00075AF7">
        <w:rPr>
          <w:i/>
        </w:rPr>
        <w:t>НПФ,</w:t>
      </w:r>
      <w:r w:rsidR="008D388A" w:rsidRPr="00075AF7">
        <w:rPr>
          <w:i/>
        </w:rPr>
        <w:t xml:space="preserve"> </w:t>
      </w:r>
      <w:r w:rsidRPr="00075AF7">
        <w:rPr>
          <w:i/>
        </w:rPr>
        <w:t>но</w:t>
      </w:r>
      <w:r w:rsidR="008D388A" w:rsidRPr="00075AF7">
        <w:rPr>
          <w:i/>
        </w:rPr>
        <w:t xml:space="preserve"> </w:t>
      </w:r>
      <w:r w:rsidRPr="00075AF7">
        <w:rPr>
          <w:i/>
        </w:rPr>
        <w:t>и</w:t>
      </w:r>
      <w:r w:rsidR="008D388A" w:rsidRPr="00075AF7">
        <w:rPr>
          <w:i/>
        </w:rPr>
        <w:t xml:space="preserve"> </w:t>
      </w:r>
      <w:r w:rsidRPr="00075AF7">
        <w:rPr>
          <w:i/>
        </w:rPr>
        <w:t>от</w:t>
      </w:r>
      <w:r w:rsidR="008D388A" w:rsidRPr="00075AF7">
        <w:rPr>
          <w:i/>
        </w:rPr>
        <w:t xml:space="preserve"> </w:t>
      </w:r>
      <w:r w:rsidRPr="00075AF7">
        <w:rPr>
          <w:i/>
        </w:rPr>
        <w:t>качества</w:t>
      </w:r>
      <w:r w:rsidR="008D388A" w:rsidRPr="00075AF7">
        <w:rPr>
          <w:i/>
        </w:rPr>
        <w:t xml:space="preserve"> </w:t>
      </w:r>
      <w:r w:rsidRPr="00075AF7">
        <w:rPr>
          <w:i/>
        </w:rPr>
        <w:t>управления</w:t>
      </w:r>
      <w:r w:rsidR="008D388A" w:rsidRPr="00075AF7">
        <w:rPr>
          <w:i/>
        </w:rPr>
        <w:t xml:space="preserve"> </w:t>
      </w:r>
      <w:r w:rsidRPr="00075AF7">
        <w:rPr>
          <w:i/>
        </w:rPr>
        <w:t>пенсионными</w:t>
      </w:r>
      <w:r w:rsidR="008D388A" w:rsidRPr="00075AF7">
        <w:rPr>
          <w:i/>
        </w:rPr>
        <w:t xml:space="preserve"> </w:t>
      </w:r>
      <w:r w:rsidRPr="00075AF7">
        <w:rPr>
          <w:i/>
        </w:rPr>
        <w:t>накоплениями.</w:t>
      </w:r>
      <w:r w:rsidR="008D388A" w:rsidRPr="00075AF7">
        <w:rPr>
          <w:i/>
        </w:rPr>
        <w:t xml:space="preserve"> </w:t>
      </w:r>
      <w:r w:rsidRPr="00075AF7">
        <w:rPr>
          <w:i/>
        </w:rPr>
        <w:t>В</w:t>
      </w:r>
      <w:r w:rsidR="008D388A" w:rsidRPr="00075AF7">
        <w:rPr>
          <w:i/>
        </w:rPr>
        <w:t xml:space="preserve"> </w:t>
      </w:r>
      <w:r w:rsidRPr="00075AF7">
        <w:rPr>
          <w:i/>
        </w:rPr>
        <w:t>этом</w:t>
      </w:r>
      <w:r w:rsidR="008D388A" w:rsidRPr="00075AF7">
        <w:rPr>
          <w:i/>
        </w:rPr>
        <w:t xml:space="preserve"> </w:t>
      </w:r>
      <w:r w:rsidRPr="00075AF7">
        <w:rPr>
          <w:i/>
        </w:rPr>
        <w:t>контексте</w:t>
      </w:r>
      <w:r w:rsidR="008D388A" w:rsidRPr="00075AF7">
        <w:rPr>
          <w:i/>
        </w:rPr>
        <w:t xml:space="preserve"> </w:t>
      </w:r>
      <w:r w:rsidRPr="00075AF7">
        <w:rPr>
          <w:i/>
        </w:rPr>
        <w:t>важно</w:t>
      </w:r>
      <w:r w:rsidR="008D388A" w:rsidRPr="00075AF7">
        <w:rPr>
          <w:i/>
        </w:rPr>
        <w:t xml:space="preserve"> </w:t>
      </w:r>
      <w:r w:rsidRPr="00075AF7">
        <w:rPr>
          <w:i/>
        </w:rPr>
        <w:t>обеспечить</w:t>
      </w:r>
      <w:r w:rsidR="008D388A" w:rsidRPr="00075AF7">
        <w:rPr>
          <w:i/>
        </w:rPr>
        <w:t xml:space="preserve"> </w:t>
      </w:r>
      <w:r w:rsidRPr="00075AF7">
        <w:rPr>
          <w:i/>
        </w:rPr>
        <w:t>прозрачность</w:t>
      </w:r>
      <w:r w:rsidR="008D388A" w:rsidRPr="00075AF7">
        <w:rPr>
          <w:i/>
        </w:rPr>
        <w:t xml:space="preserve"> </w:t>
      </w:r>
      <w:r w:rsidRPr="00075AF7">
        <w:rPr>
          <w:i/>
        </w:rPr>
        <w:t>и</w:t>
      </w:r>
      <w:r w:rsidR="008D388A" w:rsidRPr="00075AF7">
        <w:rPr>
          <w:i/>
        </w:rPr>
        <w:t xml:space="preserve"> </w:t>
      </w:r>
      <w:r w:rsidRPr="00075AF7">
        <w:rPr>
          <w:i/>
        </w:rPr>
        <w:t>ответственность</w:t>
      </w:r>
      <w:r w:rsidR="008D388A" w:rsidRPr="00075AF7">
        <w:rPr>
          <w:i/>
        </w:rPr>
        <w:t xml:space="preserve"> </w:t>
      </w:r>
      <w:r w:rsidRPr="00075AF7">
        <w:rPr>
          <w:i/>
        </w:rPr>
        <w:t>НПФ</w:t>
      </w:r>
      <w:r w:rsidR="008D388A" w:rsidRPr="00075AF7">
        <w:rPr>
          <w:i/>
        </w:rPr>
        <w:t xml:space="preserve"> </w:t>
      </w:r>
      <w:r w:rsidRPr="00075AF7">
        <w:rPr>
          <w:i/>
        </w:rPr>
        <w:t>перед</w:t>
      </w:r>
      <w:r w:rsidR="008D388A" w:rsidRPr="00075AF7">
        <w:rPr>
          <w:i/>
        </w:rPr>
        <w:t xml:space="preserve"> </w:t>
      </w:r>
      <w:r w:rsidRPr="00075AF7">
        <w:rPr>
          <w:i/>
        </w:rPr>
        <w:t>своими</w:t>
      </w:r>
      <w:r w:rsidR="008D388A" w:rsidRPr="00075AF7">
        <w:rPr>
          <w:i/>
        </w:rPr>
        <w:t xml:space="preserve"> </w:t>
      </w:r>
      <w:r w:rsidRPr="00075AF7">
        <w:rPr>
          <w:i/>
        </w:rPr>
        <w:t>клиентами</w:t>
      </w:r>
      <w:r w:rsidR="008D388A" w:rsidRPr="00075AF7">
        <w:rPr>
          <w:i/>
        </w:rPr>
        <w:t>»</w:t>
      </w:r>
    </w:p>
    <w:p w14:paraId="00549A10" w14:textId="77777777" w:rsidR="00C60AAD" w:rsidRPr="00075AF7" w:rsidRDefault="00C60AAD" w:rsidP="003B3BAA">
      <w:pPr>
        <w:numPr>
          <w:ilvl w:val="0"/>
          <w:numId w:val="27"/>
        </w:numPr>
        <w:rPr>
          <w:i/>
        </w:rPr>
      </w:pPr>
      <w:r w:rsidRPr="00075AF7">
        <w:rPr>
          <w:i/>
        </w:rPr>
        <w:t>Светлана</w:t>
      </w:r>
      <w:r w:rsidR="008D388A" w:rsidRPr="00075AF7">
        <w:rPr>
          <w:i/>
        </w:rPr>
        <w:t xml:space="preserve"> </w:t>
      </w:r>
      <w:r w:rsidRPr="00075AF7">
        <w:rPr>
          <w:i/>
        </w:rPr>
        <w:t>Бессараб,</w:t>
      </w:r>
      <w:r w:rsidR="008D388A" w:rsidRPr="00075AF7">
        <w:rPr>
          <w:i/>
        </w:rPr>
        <w:t xml:space="preserve"> </w:t>
      </w:r>
      <w:r w:rsidR="00C61992" w:rsidRPr="00075AF7">
        <w:rPr>
          <w:i/>
        </w:rPr>
        <w:t>член</w:t>
      </w:r>
      <w:r w:rsidR="008D388A" w:rsidRPr="00075AF7">
        <w:rPr>
          <w:i/>
        </w:rPr>
        <w:t xml:space="preserve"> </w:t>
      </w:r>
      <w:r w:rsidR="00C61992" w:rsidRPr="00075AF7">
        <w:rPr>
          <w:i/>
        </w:rPr>
        <w:t>К</w:t>
      </w:r>
      <w:r w:rsidRPr="00075AF7">
        <w:rPr>
          <w:i/>
        </w:rPr>
        <w:t>омитета</w:t>
      </w:r>
      <w:r w:rsidR="008D388A" w:rsidRPr="00075AF7">
        <w:rPr>
          <w:i/>
        </w:rPr>
        <w:t xml:space="preserve"> </w:t>
      </w:r>
      <w:r w:rsidRPr="00075AF7">
        <w:rPr>
          <w:i/>
        </w:rPr>
        <w:t>Госдумы</w:t>
      </w:r>
      <w:r w:rsidR="008D388A" w:rsidRPr="00075AF7">
        <w:rPr>
          <w:i/>
        </w:rPr>
        <w:t xml:space="preserve"> </w:t>
      </w:r>
      <w:r w:rsidR="00C61992" w:rsidRPr="00075AF7">
        <w:rPr>
          <w:i/>
        </w:rPr>
        <w:t>РФ</w:t>
      </w:r>
      <w:r w:rsidR="008D388A" w:rsidRPr="00075AF7">
        <w:rPr>
          <w:i/>
        </w:rPr>
        <w:t xml:space="preserve"> </w:t>
      </w:r>
      <w:r w:rsidRPr="00075AF7">
        <w:rPr>
          <w:i/>
        </w:rPr>
        <w:t>по</w:t>
      </w:r>
      <w:r w:rsidR="008D388A" w:rsidRPr="00075AF7">
        <w:rPr>
          <w:i/>
        </w:rPr>
        <w:t xml:space="preserve"> </w:t>
      </w:r>
      <w:r w:rsidRPr="00075AF7">
        <w:rPr>
          <w:i/>
        </w:rPr>
        <w:t>труду,</w:t>
      </w:r>
      <w:r w:rsidR="008D388A" w:rsidRPr="00075AF7">
        <w:rPr>
          <w:i/>
        </w:rPr>
        <w:t xml:space="preserve"> </w:t>
      </w:r>
      <w:r w:rsidRPr="00075AF7">
        <w:rPr>
          <w:i/>
        </w:rPr>
        <w:t>социальной</w:t>
      </w:r>
      <w:r w:rsidR="008D388A" w:rsidRPr="00075AF7">
        <w:rPr>
          <w:i/>
        </w:rPr>
        <w:t xml:space="preserve"> </w:t>
      </w:r>
      <w:r w:rsidRPr="00075AF7">
        <w:rPr>
          <w:i/>
        </w:rPr>
        <w:t>политике</w:t>
      </w:r>
      <w:r w:rsidR="008D388A" w:rsidRPr="00075AF7">
        <w:rPr>
          <w:i/>
        </w:rPr>
        <w:t xml:space="preserve"> </w:t>
      </w:r>
      <w:r w:rsidRPr="00075AF7">
        <w:rPr>
          <w:i/>
        </w:rPr>
        <w:t>и</w:t>
      </w:r>
      <w:r w:rsidR="008D388A" w:rsidRPr="00075AF7">
        <w:rPr>
          <w:i/>
        </w:rPr>
        <w:t xml:space="preserve"> </w:t>
      </w:r>
      <w:r w:rsidRPr="00075AF7">
        <w:rPr>
          <w:i/>
        </w:rPr>
        <w:t>делам</w:t>
      </w:r>
      <w:r w:rsidR="008D388A" w:rsidRPr="00075AF7">
        <w:rPr>
          <w:i/>
        </w:rPr>
        <w:t xml:space="preserve"> </w:t>
      </w:r>
      <w:r w:rsidRPr="00075AF7">
        <w:rPr>
          <w:i/>
        </w:rPr>
        <w:t>ветеранов:</w:t>
      </w:r>
      <w:r w:rsidR="008D388A" w:rsidRPr="00075AF7">
        <w:rPr>
          <w:i/>
        </w:rPr>
        <w:t xml:space="preserve"> «</w:t>
      </w:r>
      <w:r w:rsidRPr="00075AF7">
        <w:rPr>
          <w:i/>
        </w:rPr>
        <w:t>У</w:t>
      </w:r>
      <w:r w:rsidR="008D388A" w:rsidRPr="00075AF7">
        <w:rPr>
          <w:i/>
        </w:rPr>
        <w:t xml:space="preserve"> </w:t>
      </w:r>
      <w:r w:rsidRPr="00075AF7">
        <w:rPr>
          <w:i/>
        </w:rPr>
        <w:t>нас</w:t>
      </w:r>
      <w:r w:rsidR="008D388A" w:rsidRPr="00075AF7">
        <w:rPr>
          <w:i/>
        </w:rPr>
        <w:t xml:space="preserve"> </w:t>
      </w:r>
      <w:r w:rsidRPr="00075AF7">
        <w:rPr>
          <w:i/>
        </w:rPr>
        <w:t>достаточно</w:t>
      </w:r>
      <w:r w:rsidR="008D388A" w:rsidRPr="00075AF7">
        <w:rPr>
          <w:i/>
        </w:rPr>
        <w:t xml:space="preserve"> </w:t>
      </w:r>
      <w:r w:rsidRPr="00075AF7">
        <w:rPr>
          <w:i/>
        </w:rPr>
        <w:t>серьезные</w:t>
      </w:r>
      <w:r w:rsidR="008D388A" w:rsidRPr="00075AF7">
        <w:rPr>
          <w:i/>
        </w:rPr>
        <w:t xml:space="preserve"> </w:t>
      </w:r>
      <w:r w:rsidRPr="00075AF7">
        <w:rPr>
          <w:i/>
        </w:rPr>
        <w:t>изменения.</w:t>
      </w:r>
      <w:r w:rsidR="008D388A" w:rsidRPr="00075AF7">
        <w:rPr>
          <w:i/>
        </w:rPr>
        <w:t xml:space="preserve"> </w:t>
      </w:r>
      <w:r w:rsidRPr="00075AF7">
        <w:rPr>
          <w:i/>
        </w:rPr>
        <w:t>Бюджет</w:t>
      </w:r>
      <w:r w:rsidR="008D388A" w:rsidRPr="00075AF7">
        <w:rPr>
          <w:i/>
        </w:rPr>
        <w:t xml:space="preserve"> </w:t>
      </w:r>
      <w:r w:rsidRPr="00075AF7">
        <w:rPr>
          <w:i/>
        </w:rPr>
        <w:t>является</w:t>
      </w:r>
      <w:r w:rsidR="008D388A" w:rsidRPr="00075AF7">
        <w:rPr>
          <w:i/>
        </w:rPr>
        <w:t xml:space="preserve"> </w:t>
      </w:r>
      <w:r w:rsidRPr="00075AF7">
        <w:rPr>
          <w:i/>
        </w:rPr>
        <w:t>социально</w:t>
      </w:r>
      <w:r w:rsidR="008D388A" w:rsidRPr="00075AF7">
        <w:rPr>
          <w:i/>
        </w:rPr>
        <w:t xml:space="preserve"> </w:t>
      </w:r>
      <w:r w:rsidRPr="00075AF7">
        <w:rPr>
          <w:i/>
        </w:rPr>
        <w:t>направленным.</w:t>
      </w:r>
      <w:r w:rsidR="008D388A" w:rsidRPr="00075AF7">
        <w:rPr>
          <w:i/>
        </w:rPr>
        <w:t xml:space="preserve"> </w:t>
      </w:r>
      <w:r w:rsidRPr="00075AF7">
        <w:rPr>
          <w:i/>
        </w:rPr>
        <w:t>Несмотря</w:t>
      </w:r>
      <w:r w:rsidR="008D388A" w:rsidRPr="00075AF7">
        <w:rPr>
          <w:i/>
        </w:rPr>
        <w:t xml:space="preserve"> </w:t>
      </w:r>
      <w:r w:rsidRPr="00075AF7">
        <w:rPr>
          <w:i/>
        </w:rPr>
        <w:t>на</w:t>
      </w:r>
      <w:r w:rsidR="008D388A" w:rsidRPr="00075AF7">
        <w:rPr>
          <w:i/>
        </w:rPr>
        <w:t xml:space="preserve"> </w:t>
      </w:r>
      <w:r w:rsidRPr="00075AF7">
        <w:rPr>
          <w:i/>
        </w:rPr>
        <w:t>санкции</w:t>
      </w:r>
      <w:r w:rsidR="008D388A" w:rsidRPr="00075AF7">
        <w:rPr>
          <w:i/>
        </w:rPr>
        <w:t xml:space="preserve"> </w:t>
      </w:r>
      <w:r w:rsidRPr="00075AF7">
        <w:rPr>
          <w:i/>
        </w:rPr>
        <w:t>Запада,</w:t>
      </w:r>
      <w:r w:rsidR="008D388A" w:rsidRPr="00075AF7">
        <w:rPr>
          <w:i/>
        </w:rPr>
        <w:t xml:space="preserve"> </w:t>
      </w:r>
      <w:r w:rsidRPr="00075AF7">
        <w:rPr>
          <w:i/>
        </w:rPr>
        <w:t>несмотря</w:t>
      </w:r>
      <w:r w:rsidR="008D388A" w:rsidRPr="00075AF7">
        <w:rPr>
          <w:i/>
        </w:rPr>
        <w:t xml:space="preserve"> </w:t>
      </w:r>
      <w:r w:rsidRPr="00075AF7">
        <w:rPr>
          <w:i/>
        </w:rPr>
        <w:t>на</w:t>
      </w:r>
      <w:r w:rsidR="008D388A" w:rsidRPr="00075AF7">
        <w:rPr>
          <w:i/>
        </w:rPr>
        <w:t xml:space="preserve"> </w:t>
      </w:r>
      <w:r w:rsidRPr="00075AF7">
        <w:rPr>
          <w:i/>
        </w:rPr>
        <w:t>те</w:t>
      </w:r>
      <w:r w:rsidR="008D388A" w:rsidRPr="00075AF7">
        <w:rPr>
          <w:i/>
        </w:rPr>
        <w:t xml:space="preserve"> </w:t>
      </w:r>
      <w:r w:rsidRPr="00075AF7">
        <w:rPr>
          <w:i/>
        </w:rPr>
        <w:t>определенные</w:t>
      </w:r>
      <w:r w:rsidR="008D388A" w:rsidRPr="00075AF7">
        <w:rPr>
          <w:i/>
        </w:rPr>
        <w:t xml:space="preserve"> </w:t>
      </w:r>
      <w:r w:rsidRPr="00075AF7">
        <w:rPr>
          <w:i/>
        </w:rPr>
        <w:t>экономические</w:t>
      </w:r>
      <w:r w:rsidR="008D388A" w:rsidRPr="00075AF7">
        <w:rPr>
          <w:i/>
        </w:rPr>
        <w:t xml:space="preserve"> </w:t>
      </w:r>
      <w:r w:rsidRPr="00075AF7">
        <w:rPr>
          <w:i/>
        </w:rPr>
        <w:t>сложности,</w:t>
      </w:r>
      <w:r w:rsidR="008D388A" w:rsidRPr="00075AF7">
        <w:rPr>
          <w:i/>
        </w:rPr>
        <w:t xml:space="preserve"> </w:t>
      </w:r>
      <w:r w:rsidRPr="00075AF7">
        <w:rPr>
          <w:i/>
        </w:rPr>
        <w:t>которые</w:t>
      </w:r>
      <w:r w:rsidR="008D388A" w:rsidRPr="00075AF7">
        <w:rPr>
          <w:i/>
        </w:rPr>
        <w:t xml:space="preserve"> </w:t>
      </w:r>
      <w:r w:rsidRPr="00075AF7">
        <w:rPr>
          <w:i/>
        </w:rPr>
        <w:t>нам</w:t>
      </w:r>
      <w:r w:rsidR="008D388A" w:rsidRPr="00075AF7">
        <w:rPr>
          <w:i/>
        </w:rPr>
        <w:t xml:space="preserve"> </w:t>
      </w:r>
      <w:r w:rsidRPr="00075AF7">
        <w:rPr>
          <w:i/>
        </w:rPr>
        <w:t>создали</w:t>
      </w:r>
      <w:r w:rsidR="008D388A" w:rsidRPr="00075AF7">
        <w:rPr>
          <w:i/>
        </w:rPr>
        <w:t xml:space="preserve"> </w:t>
      </w:r>
      <w:r w:rsidRPr="00075AF7">
        <w:rPr>
          <w:i/>
        </w:rPr>
        <w:t>в</w:t>
      </w:r>
      <w:r w:rsidR="008D388A" w:rsidRPr="00075AF7">
        <w:rPr>
          <w:i/>
        </w:rPr>
        <w:t xml:space="preserve"> </w:t>
      </w:r>
      <w:r w:rsidRPr="00075AF7">
        <w:rPr>
          <w:i/>
        </w:rPr>
        <w:t>связи</w:t>
      </w:r>
      <w:r w:rsidR="008D388A" w:rsidRPr="00075AF7">
        <w:rPr>
          <w:i/>
        </w:rPr>
        <w:t xml:space="preserve"> </w:t>
      </w:r>
      <w:r w:rsidRPr="00075AF7">
        <w:rPr>
          <w:i/>
        </w:rPr>
        <w:t>с</w:t>
      </w:r>
      <w:r w:rsidR="008D388A" w:rsidRPr="00075AF7">
        <w:rPr>
          <w:i/>
        </w:rPr>
        <w:t xml:space="preserve"> </w:t>
      </w:r>
      <w:r w:rsidRPr="00075AF7">
        <w:rPr>
          <w:i/>
        </w:rPr>
        <w:t>многочисленными</w:t>
      </w:r>
      <w:r w:rsidR="008D388A" w:rsidRPr="00075AF7">
        <w:rPr>
          <w:i/>
        </w:rPr>
        <w:t xml:space="preserve"> </w:t>
      </w:r>
      <w:r w:rsidRPr="00075AF7">
        <w:rPr>
          <w:i/>
        </w:rPr>
        <w:t>запретами,</w:t>
      </w:r>
      <w:r w:rsidR="008D388A" w:rsidRPr="00075AF7">
        <w:rPr>
          <w:i/>
        </w:rPr>
        <w:t xml:space="preserve"> </w:t>
      </w:r>
      <w:r w:rsidRPr="00075AF7">
        <w:rPr>
          <w:i/>
        </w:rPr>
        <w:t>давлением</w:t>
      </w:r>
      <w:r w:rsidR="008D388A" w:rsidRPr="00075AF7">
        <w:rPr>
          <w:i/>
        </w:rPr>
        <w:t xml:space="preserve"> </w:t>
      </w:r>
      <w:r w:rsidRPr="00075AF7">
        <w:rPr>
          <w:i/>
        </w:rPr>
        <w:t>на</w:t>
      </w:r>
      <w:r w:rsidR="008D388A" w:rsidRPr="00075AF7">
        <w:rPr>
          <w:i/>
        </w:rPr>
        <w:t xml:space="preserve"> </w:t>
      </w:r>
      <w:r w:rsidRPr="00075AF7">
        <w:rPr>
          <w:i/>
        </w:rPr>
        <w:t>Российскую</w:t>
      </w:r>
      <w:r w:rsidR="008D388A" w:rsidRPr="00075AF7">
        <w:rPr>
          <w:i/>
        </w:rPr>
        <w:t xml:space="preserve"> </w:t>
      </w:r>
      <w:r w:rsidRPr="00075AF7">
        <w:rPr>
          <w:i/>
        </w:rPr>
        <w:t>Федерацию,</w:t>
      </w:r>
      <w:r w:rsidR="008D388A" w:rsidRPr="00075AF7">
        <w:rPr>
          <w:i/>
        </w:rPr>
        <w:t xml:space="preserve"> </w:t>
      </w:r>
      <w:r w:rsidRPr="00075AF7">
        <w:rPr>
          <w:i/>
        </w:rPr>
        <w:t>наша</w:t>
      </w:r>
      <w:r w:rsidR="008D388A" w:rsidRPr="00075AF7">
        <w:rPr>
          <w:i/>
        </w:rPr>
        <w:t xml:space="preserve"> </w:t>
      </w:r>
      <w:r w:rsidRPr="00075AF7">
        <w:rPr>
          <w:i/>
        </w:rPr>
        <w:t>экономика</w:t>
      </w:r>
      <w:r w:rsidR="008D388A" w:rsidRPr="00075AF7">
        <w:rPr>
          <w:i/>
        </w:rPr>
        <w:t xml:space="preserve"> </w:t>
      </w:r>
      <w:r w:rsidRPr="00075AF7">
        <w:rPr>
          <w:i/>
        </w:rPr>
        <w:t>сегодня</w:t>
      </w:r>
      <w:r w:rsidR="008D388A" w:rsidRPr="00075AF7">
        <w:rPr>
          <w:i/>
        </w:rPr>
        <w:t xml:space="preserve"> </w:t>
      </w:r>
      <w:r w:rsidRPr="00075AF7">
        <w:rPr>
          <w:i/>
        </w:rPr>
        <w:t>занимает</w:t>
      </w:r>
      <w:r w:rsidR="008D388A" w:rsidRPr="00075AF7">
        <w:rPr>
          <w:i/>
        </w:rPr>
        <w:t xml:space="preserve"> </w:t>
      </w:r>
      <w:r w:rsidRPr="00075AF7">
        <w:rPr>
          <w:i/>
        </w:rPr>
        <w:t>четвертое</w:t>
      </w:r>
      <w:r w:rsidR="008D388A" w:rsidRPr="00075AF7">
        <w:rPr>
          <w:i/>
        </w:rPr>
        <w:t xml:space="preserve"> </w:t>
      </w:r>
      <w:r w:rsidRPr="00075AF7">
        <w:rPr>
          <w:i/>
        </w:rPr>
        <w:t>место</w:t>
      </w:r>
      <w:r w:rsidR="008D388A" w:rsidRPr="00075AF7">
        <w:rPr>
          <w:i/>
        </w:rPr>
        <w:t xml:space="preserve"> </w:t>
      </w:r>
      <w:r w:rsidRPr="00075AF7">
        <w:rPr>
          <w:i/>
        </w:rPr>
        <w:t>в</w:t>
      </w:r>
      <w:r w:rsidR="008D388A" w:rsidRPr="00075AF7">
        <w:rPr>
          <w:i/>
        </w:rPr>
        <w:t xml:space="preserve"> </w:t>
      </w:r>
      <w:r w:rsidRPr="00075AF7">
        <w:rPr>
          <w:i/>
        </w:rPr>
        <w:t>мире,</w:t>
      </w:r>
      <w:r w:rsidR="008D388A" w:rsidRPr="00075AF7">
        <w:rPr>
          <w:i/>
        </w:rPr>
        <w:t xml:space="preserve"> </w:t>
      </w:r>
      <w:r w:rsidRPr="00075AF7">
        <w:rPr>
          <w:i/>
        </w:rPr>
        <w:t>и</w:t>
      </w:r>
      <w:r w:rsidR="008D388A" w:rsidRPr="00075AF7">
        <w:rPr>
          <w:i/>
        </w:rPr>
        <w:t xml:space="preserve"> </w:t>
      </w:r>
      <w:r w:rsidRPr="00075AF7">
        <w:rPr>
          <w:i/>
        </w:rPr>
        <w:t>мы</w:t>
      </w:r>
      <w:r w:rsidR="008D388A" w:rsidRPr="00075AF7">
        <w:rPr>
          <w:i/>
        </w:rPr>
        <w:t xml:space="preserve"> </w:t>
      </w:r>
      <w:r w:rsidRPr="00075AF7">
        <w:rPr>
          <w:i/>
        </w:rPr>
        <w:t>позволяем</w:t>
      </w:r>
      <w:r w:rsidR="008D388A" w:rsidRPr="00075AF7">
        <w:rPr>
          <w:i/>
        </w:rPr>
        <w:t xml:space="preserve"> </w:t>
      </w:r>
      <w:r w:rsidRPr="00075AF7">
        <w:rPr>
          <w:i/>
        </w:rPr>
        <w:t>себе</w:t>
      </w:r>
      <w:r w:rsidR="008D388A" w:rsidRPr="00075AF7">
        <w:rPr>
          <w:i/>
        </w:rPr>
        <w:t xml:space="preserve"> </w:t>
      </w:r>
      <w:r w:rsidRPr="00075AF7">
        <w:rPr>
          <w:i/>
        </w:rPr>
        <w:t>на</w:t>
      </w:r>
      <w:r w:rsidR="008D388A" w:rsidRPr="00075AF7">
        <w:rPr>
          <w:i/>
        </w:rPr>
        <w:t xml:space="preserve"> </w:t>
      </w:r>
      <w:r w:rsidRPr="00075AF7">
        <w:rPr>
          <w:i/>
        </w:rPr>
        <w:t>уровне</w:t>
      </w:r>
      <w:r w:rsidR="008D388A" w:rsidRPr="00075AF7">
        <w:rPr>
          <w:i/>
        </w:rPr>
        <w:t xml:space="preserve"> </w:t>
      </w:r>
      <w:r w:rsidRPr="00075AF7">
        <w:rPr>
          <w:i/>
        </w:rPr>
        <w:t>роста</w:t>
      </w:r>
      <w:r w:rsidR="008D388A" w:rsidRPr="00075AF7">
        <w:rPr>
          <w:i/>
        </w:rPr>
        <w:t xml:space="preserve"> </w:t>
      </w:r>
      <w:r w:rsidRPr="00075AF7">
        <w:rPr>
          <w:i/>
        </w:rPr>
        <w:t>бюджета</w:t>
      </w:r>
      <w:r w:rsidR="008D388A" w:rsidRPr="00075AF7">
        <w:rPr>
          <w:i/>
        </w:rPr>
        <w:t xml:space="preserve"> </w:t>
      </w:r>
      <w:r w:rsidRPr="00075AF7">
        <w:rPr>
          <w:i/>
        </w:rPr>
        <w:t>рост</w:t>
      </w:r>
      <w:r w:rsidR="008D388A" w:rsidRPr="00075AF7">
        <w:rPr>
          <w:i/>
        </w:rPr>
        <w:t xml:space="preserve"> </w:t>
      </w:r>
      <w:r w:rsidRPr="00075AF7">
        <w:rPr>
          <w:i/>
        </w:rPr>
        <w:t>социальных</w:t>
      </w:r>
      <w:r w:rsidR="008D388A" w:rsidRPr="00075AF7">
        <w:rPr>
          <w:i/>
        </w:rPr>
        <w:t xml:space="preserve"> </w:t>
      </w:r>
      <w:r w:rsidRPr="00075AF7">
        <w:rPr>
          <w:i/>
        </w:rPr>
        <w:t>гарантий</w:t>
      </w:r>
      <w:r w:rsidR="008D388A" w:rsidRPr="00075AF7">
        <w:rPr>
          <w:i/>
        </w:rPr>
        <w:t xml:space="preserve"> </w:t>
      </w:r>
      <w:r w:rsidRPr="00075AF7">
        <w:rPr>
          <w:i/>
        </w:rPr>
        <w:t>и</w:t>
      </w:r>
      <w:r w:rsidR="008D388A" w:rsidRPr="00075AF7">
        <w:rPr>
          <w:i/>
        </w:rPr>
        <w:t xml:space="preserve"> </w:t>
      </w:r>
      <w:r w:rsidRPr="00075AF7">
        <w:rPr>
          <w:i/>
        </w:rPr>
        <w:t>льгот</w:t>
      </w:r>
      <w:r w:rsidR="008D388A" w:rsidRPr="00075AF7">
        <w:rPr>
          <w:i/>
        </w:rPr>
        <w:t>»</w:t>
      </w:r>
    </w:p>
    <w:p w14:paraId="48A70FDC" w14:textId="77777777" w:rsidR="00C60AAD" w:rsidRPr="00075AF7" w:rsidRDefault="00530244" w:rsidP="003B3BAA">
      <w:pPr>
        <w:numPr>
          <w:ilvl w:val="0"/>
          <w:numId w:val="27"/>
        </w:numPr>
        <w:rPr>
          <w:i/>
        </w:rPr>
      </w:pPr>
      <w:r w:rsidRPr="00075AF7">
        <w:rPr>
          <w:i/>
        </w:rPr>
        <w:t>Валерий</w:t>
      </w:r>
      <w:r w:rsidR="008D388A" w:rsidRPr="00075AF7">
        <w:rPr>
          <w:i/>
        </w:rPr>
        <w:t xml:space="preserve"> </w:t>
      </w:r>
      <w:r w:rsidRPr="00075AF7">
        <w:rPr>
          <w:i/>
        </w:rPr>
        <w:t>Гатрунг,</w:t>
      </w:r>
      <w:r w:rsidR="008D388A" w:rsidRPr="00075AF7">
        <w:rPr>
          <w:i/>
        </w:rPr>
        <w:t xml:space="preserve"> </w:t>
      </w:r>
      <w:r w:rsidR="00C61992" w:rsidRPr="00075AF7">
        <w:rPr>
          <w:i/>
        </w:rPr>
        <w:t>глава</w:t>
      </w:r>
      <w:r w:rsidR="008D388A" w:rsidRPr="00075AF7">
        <w:rPr>
          <w:i/>
        </w:rPr>
        <w:t xml:space="preserve"> </w:t>
      </w:r>
      <w:r w:rsidR="00C61992" w:rsidRPr="00075AF7">
        <w:rPr>
          <w:i/>
        </w:rPr>
        <w:t>К</w:t>
      </w:r>
      <w:r w:rsidRPr="00075AF7">
        <w:rPr>
          <w:i/>
        </w:rPr>
        <w:t>омитета</w:t>
      </w:r>
      <w:r w:rsidR="008D388A" w:rsidRPr="00075AF7">
        <w:rPr>
          <w:i/>
        </w:rPr>
        <w:t xml:space="preserve"> </w:t>
      </w:r>
      <w:r w:rsidRPr="00075AF7">
        <w:rPr>
          <w:i/>
        </w:rPr>
        <w:t>Госдумы</w:t>
      </w:r>
      <w:r w:rsidR="008D388A" w:rsidRPr="00075AF7">
        <w:rPr>
          <w:i/>
        </w:rPr>
        <w:t xml:space="preserve"> </w:t>
      </w:r>
      <w:r w:rsidR="00C61992" w:rsidRPr="00075AF7">
        <w:rPr>
          <w:i/>
        </w:rPr>
        <w:t>РФ</w:t>
      </w:r>
      <w:r w:rsidR="008D388A" w:rsidRPr="00075AF7">
        <w:rPr>
          <w:i/>
        </w:rPr>
        <w:t xml:space="preserve"> </w:t>
      </w:r>
      <w:r w:rsidRPr="00075AF7">
        <w:rPr>
          <w:i/>
        </w:rPr>
        <w:t>по</w:t>
      </w:r>
      <w:r w:rsidR="008D388A" w:rsidRPr="00075AF7">
        <w:rPr>
          <w:i/>
        </w:rPr>
        <w:t xml:space="preserve"> </w:t>
      </w:r>
      <w:r w:rsidRPr="00075AF7">
        <w:rPr>
          <w:i/>
        </w:rPr>
        <w:t>защите</w:t>
      </w:r>
      <w:r w:rsidR="008D388A" w:rsidRPr="00075AF7">
        <w:rPr>
          <w:i/>
        </w:rPr>
        <w:t xml:space="preserve"> </w:t>
      </w:r>
      <w:r w:rsidRPr="00075AF7">
        <w:rPr>
          <w:i/>
        </w:rPr>
        <w:t>конкуренции:</w:t>
      </w:r>
      <w:r w:rsidR="008D388A" w:rsidRPr="00075AF7">
        <w:rPr>
          <w:i/>
        </w:rPr>
        <w:t xml:space="preserve"> «</w:t>
      </w:r>
      <w:r w:rsidR="00C60AAD" w:rsidRPr="00075AF7">
        <w:rPr>
          <w:i/>
        </w:rPr>
        <w:t>Положа</w:t>
      </w:r>
      <w:r w:rsidR="008D388A" w:rsidRPr="00075AF7">
        <w:rPr>
          <w:i/>
        </w:rPr>
        <w:t xml:space="preserve"> </w:t>
      </w:r>
      <w:r w:rsidR="00C60AAD" w:rsidRPr="00075AF7">
        <w:rPr>
          <w:i/>
        </w:rPr>
        <w:t>руку</w:t>
      </w:r>
      <w:r w:rsidR="008D388A" w:rsidRPr="00075AF7">
        <w:rPr>
          <w:i/>
        </w:rPr>
        <w:t xml:space="preserve"> </w:t>
      </w:r>
      <w:r w:rsidR="00C60AAD" w:rsidRPr="00075AF7">
        <w:rPr>
          <w:i/>
        </w:rPr>
        <w:t>на</w:t>
      </w:r>
      <w:r w:rsidR="008D388A" w:rsidRPr="00075AF7">
        <w:rPr>
          <w:i/>
        </w:rPr>
        <w:t xml:space="preserve"> </w:t>
      </w:r>
      <w:r w:rsidR="00C60AAD" w:rsidRPr="00075AF7">
        <w:rPr>
          <w:i/>
        </w:rPr>
        <w:t>сердце,</w:t>
      </w:r>
      <w:r w:rsidR="008D388A" w:rsidRPr="00075AF7">
        <w:rPr>
          <w:i/>
        </w:rPr>
        <w:t xml:space="preserve"> </w:t>
      </w:r>
      <w:r w:rsidR="00C60AAD" w:rsidRPr="00075AF7">
        <w:rPr>
          <w:i/>
        </w:rPr>
        <w:t>вообще</w:t>
      </w:r>
      <w:r w:rsidR="008D388A" w:rsidRPr="00075AF7">
        <w:rPr>
          <w:i/>
        </w:rPr>
        <w:t xml:space="preserve"> </w:t>
      </w:r>
      <w:r w:rsidR="00C60AAD" w:rsidRPr="00075AF7">
        <w:rPr>
          <w:i/>
        </w:rPr>
        <w:t>накопительная</w:t>
      </w:r>
      <w:r w:rsidR="008D388A" w:rsidRPr="00075AF7">
        <w:rPr>
          <w:i/>
        </w:rPr>
        <w:t xml:space="preserve"> </w:t>
      </w:r>
      <w:r w:rsidR="00C60AAD" w:rsidRPr="00075AF7">
        <w:rPr>
          <w:i/>
        </w:rPr>
        <w:t>пенсионная</w:t>
      </w:r>
      <w:r w:rsidR="008D388A" w:rsidRPr="00075AF7">
        <w:rPr>
          <w:i/>
        </w:rPr>
        <w:t xml:space="preserve"> </w:t>
      </w:r>
      <w:r w:rsidR="00C60AAD" w:rsidRPr="00075AF7">
        <w:rPr>
          <w:i/>
        </w:rPr>
        <w:t>система,</w:t>
      </w:r>
      <w:r w:rsidR="008D388A" w:rsidRPr="00075AF7">
        <w:rPr>
          <w:i/>
        </w:rPr>
        <w:t xml:space="preserve"> </w:t>
      </w:r>
      <w:r w:rsidR="00C60AAD" w:rsidRPr="00075AF7">
        <w:rPr>
          <w:i/>
        </w:rPr>
        <w:t>она</w:t>
      </w:r>
      <w:r w:rsidR="008D388A" w:rsidRPr="00075AF7">
        <w:rPr>
          <w:i/>
        </w:rPr>
        <w:t xml:space="preserve"> </w:t>
      </w:r>
      <w:r w:rsidR="00C60AAD" w:rsidRPr="00075AF7">
        <w:rPr>
          <w:i/>
        </w:rPr>
        <w:t>провалилась</w:t>
      </w:r>
      <w:r w:rsidR="008D388A" w:rsidRPr="00075AF7">
        <w:rPr>
          <w:i/>
        </w:rPr>
        <w:t xml:space="preserve"> </w:t>
      </w:r>
      <w:r w:rsidR="00C60AAD" w:rsidRPr="00075AF7">
        <w:rPr>
          <w:i/>
        </w:rPr>
        <w:t>и</w:t>
      </w:r>
      <w:r w:rsidR="008D388A" w:rsidRPr="00075AF7">
        <w:rPr>
          <w:i/>
        </w:rPr>
        <w:t xml:space="preserve"> </w:t>
      </w:r>
      <w:r w:rsidR="00C60AAD" w:rsidRPr="00075AF7">
        <w:rPr>
          <w:i/>
        </w:rPr>
        <w:t>по-хорошему,</w:t>
      </w:r>
      <w:r w:rsidR="008D388A" w:rsidRPr="00075AF7">
        <w:rPr>
          <w:i/>
        </w:rPr>
        <w:t xml:space="preserve"> </w:t>
      </w:r>
      <w:r w:rsidR="00C60AAD" w:rsidRPr="00075AF7">
        <w:rPr>
          <w:i/>
        </w:rPr>
        <w:t>наверное,</w:t>
      </w:r>
      <w:r w:rsidR="008D388A" w:rsidRPr="00075AF7">
        <w:rPr>
          <w:i/>
        </w:rPr>
        <w:t xml:space="preserve"> </w:t>
      </w:r>
      <w:r w:rsidR="00C60AAD" w:rsidRPr="00075AF7">
        <w:rPr>
          <w:i/>
        </w:rPr>
        <w:t>надо</w:t>
      </w:r>
      <w:r w:rsidR="008D388A" w:rsidRPr="00075AF7">
        <w:rPr>
          <w:i/>
        </w:rPr>
        <w:t xml:space="preserve"> </w:t>
      </w:r>
      <w:r w:rsidR="00C60AAD" w:rsidRPr="00075AF7">
        <w:rPr>
          <w:i/>
        </w:rPr>
        <w:t>не</w:t>
      </w:r>
      <w:r w:rsidR="008D388A" w:rsidRPr="00075AF7">
        <w:rPr>
          <w:i/>
        </w:rPr>
        <w:t xml:space="preserve"> </w:t>
      </w:r>
      <w:r w:rsidR="00C60AAD" w:rsidRPr="00075AF7">
        <w:rPr>
          <w:i/>
        </w:rPr>
        <w:t>период</w:t>
      </w:r>
      <w:r w:rsidR="008D388A" w:rsidRPr="00075AF7">
        <w:rPr>
          <w:i/>
        </w:rPr>
        <w:t xml:space="preserve"> </w:t>
      </w:r>
      <w:r w:rsidR="00C60AAD" w:rsidRPr="00075AF7">
        <w:rPr>
          <w:i/>
        </w:rPr>
        <w:t>дожития</w:t>
      </w:r>
      <w:r w:rsidR="008D388A" w:rsidRPr="00075AF7">
        <w:rPr>
          <w:i/>
        </w:rPr>
        <w:t xml:space="preserve"> </w:t>
      </w:r>
      <w:r w:rsidR="00C60AAD" w:rsidRPr="00075AF7">
        <w:rPr>
          <w:i/>
        </w:rPr>
        <w:t>высчитывать</w:t>
      </w:r>
      <w:r w:rsidR="008D388A" w:rsidRPr="00075AF7">
        <w:rPr>
          <w:i/>
        </w:rPr>
        <w:t xml:space="preserve"> </w:t>
      </w:r>
      <w:r w:rsidR="00C60AAD" w:rsidRPr="00075AF7">
        <w:rPr>
          <w:i/>
        </w:rPr>
        <w:t>здесь</w:t>
      </w:r>
      <w:r w:rsidR="008D388A" w:rsidRPr="00075AF7">
        <w:rPr>
          <w:i/>
        </w:rPr>
        <w:t xml:space="preserve"> </w:t>
      </w:r>
      <w:r w:rsidR="00C60AAD" w:rsidRPr="00075AF7">
        <w:rPr>
          <w:i/>
        </w:rPr>
        <w:t>каждый</w:t>
      </w:r>
      <w:r w:rsidR="008D388A" w:rsidRPr="00075AF7">
        <w:rPr>
          <w:i/>
        </w:rPr>
        <w:t xml:space="preserve"> </w:t>
      </w:r>
      <w:r w:rsidR="00C60AAD" w:rsidRPr="00075AF7">
        <w:rPr>
          <w:i/>
        </w:rPr>
        <w:t>раз,</w:t>
      </w:r>
      <w:r w:rsidR="008D388A" w:rsidRPr="00075AF7">
        <w:rPr>
          <w:i/>
        </w:rPr>
        <w:t xml:space="preserve"> </w:t>
      </w:r>
      <w:r w:rsidR="00C60AAD" w:rsidRPr="00075AF7">
        <w:rPr>
          <w:i/>
        </w:rPr>
        <w:t>а</w:t>
      </w:r>
      <w:r w:rsidR="008D388A" w:rsidRPr="00075AF7">
        <w:rPr>
          <w:i/>
        </w:rPr>
        <w:t xml:space="preserve"> </w:t>
      </w:r>
      <w:r w:rsidR="00C60AAD" w:rsidRPr="00075AF7">
        <w:rPr>
          <w:i/>
        </w:rPr>
        <w:t>может</w:t>
      </w:r>
      <w:r w:rsidR="008D388A" w:rsidRPr="00075AF7">
        <w:rPr>
          <w:i/>
        </w:rPr>
        <w:t xml:space="preserve"> </w:t>
      </w:r>
      <w:r w:rsidR="00C60AAD" w:rsidRPr="00075AF7">
        <w:rPr>
          <w:i/>
        </w:rPr>
        <w:t>быть,</w:t>
      </w:r>
      <w:r w:rsidR="008D388A" w:rsidRPr="00075AF7">
        <w:rPr>
          <w:i/>
        </w:rPr>
        <w:t xml:space="preserve"> </w:t>
      </w:r>
      <w:r w:rsidR="00C60AAD" w:rsidRPr="00075AF7">
        <w:rPr>
          <w:i/>
        </w:rPr>
        <w:t>просто</w:t>
      </w:r>
      <w:r w:rsidR="008D388A" w:rsidRPr="00075AF7">
        <w:rPr>
          <w:i/>
        </w:rPr>
        <w:t xml:space="preserve"> </w:t>
      </w:r>
      <w:r w:rsidR="00C60AAD" w:rsidRPr="00075AF7">
        <w:rPr>
          <w:i/>
        </w:rPr>
        <w:t>взять</w:t>
      </w:r>
      <w:r w:rsidR="008D388A" w:rsidRPr="00075AF7">
        <w:rPr>
          <w:i/>
        </w:rPr>
        <w:t xml:space="preserve"> </w:t>
      </w:r>
      <w:r w:rsidR="00C60AAD" w:rsidRPr="00075AF7">
        <w:rPr>
          <w:i/>
        </w:rPr>
        <w:t>и</w:t>
      </w:r>
      <w:r w:rsidR="008D388A" w:rsidRPr="00075AF7">
        <w:rPr>
          <w:i/>
        </w:rPr>
        <w:t xml:space="preserve"> </w:t>
      </w:r>
      <w:r w:rsidR="00C60AAD" w:rsidRPr="00075AF7">
        <w:rPr>
          <w:i/>
        </w:rPr>
        <w:t>при</w:t>
      </w:r>
      <w:r w:rsidR="008D388A" w:rsidRPr="00075AF7">
        <w:rPr>
          <w:i/>
        </w:rPr>
        <w:t xml:space="preserve"> </w:t>
      </w:r>
      <w:r w:rsidR="00C60AAD" w:rsidRPr="00075AF7">
        <w:rPr>
          <w:i/>
        </w:rPr>
        <w:t>выходе</w:t>
      </w:r>
      <w:r w:rsidR="008D388A" w:rsidRPr="00075AF7">
        <w:rPr>
          <w:i/>
        </w:rPr>
        <w:t xml:space="preserve"> </w:t>
      </w:r>
      <w:r w:rsidR="00C60AAD" w:rsidRPr="00075AF7">
        <w:rPr>
          <w:i/>
        </w:rPr>
        <w:t>на</w:t>
      </w:r>
      <w:r w:rsidR="008D388A" w:rsidRPr="00075AF7">
        <w:rPr>
          <w:i/>
        </w:rPr>
        <w:t xml:space="preserve"> </w:t>
      </w:r>
      <w:r w:rsidR="00C60AAD" w:rsidRPr="00075AF7">
        <w:rPr>
          <w:i/>
        </w:rPr>
        <w:t>пенсию</w:t>
      </w:r>
      <w:r w:rsidR="008D388A" w:rsidRPr="00075AF7">
        <w:rPr>
          <w:i/>
        </w:rPr>
        <w:t xml:space="preserve"> </w:t>
      </w:r>
      <w:r w:rsidR="00C60AAD" w:rsidRPr="00075AF7">
        <w:rPr>
          <w:i/>
        </w:rPr>
        <w:t>все</w:t>
      </w:r>
      <w:r w:rsidR="008D388A" w:rsidRPr="00075AF7">
        <w:rPr>
          <w:i/>
        </w:rPr>
        <w:t xml:space="preserve"> </w:t>
      </w:r>
      <w:r w:rsidR="00C60AAD" w:rsidRPr="00075AF7">
        <w:rPr>
          <w:i/>
        </w:rPr>
        <w:t>эти</w:t>
      </w:r>
      <w:r w:rsidR="008D388A" w:rsidRPr="00075AF7">
        <w:rPr>
          <w:i/>
        </w:rPr>
        <w:t xml:space="preserve"> </w:t>
      </w:r>
      <w:r w:rsidR="00C60AAD" w:rsidRPr="00075AF7">
        <w:rPr>
          <w:i/>
        </w:rPr>
        <w:t>деньги</w:t>
      </w:r>
      <w:r w:rsidR="008D388A" w:rsidRPr="00075AF7">
        <w:rPr>
          <w:i/>
        </w:rPr>
        <w:t xml:space="preserve"> </w:t>
      </w:r>
      <w:r w:rsidR="00C60AAD" w:rsidRPr="00075AF7">
        <w:rPr>
          <w:i/>
        </w:rPr>
        <w:t>гражданам</w:t>
      </w:r>
      <w:r w:rsidR="008D388A" w:rsidRPr="00075AF7">
        <w:rPr>
          <w:i/>
        </w:rPr>
        <w:t xml:space="preserve"> </w:t>
      </w:r>
      <w:r w:rsidR="00C60AAD" w:rsidRPr="00075AF7">
        <w:rPr>
          <w:i/>
        </w:rPr>
        <w:t>вернуть,</w:t>
      </w:r>
      <w:r w:rsidR="008D388A" w:rsidRPr="00075AF7">
        <w:rPr>
          <w:i/>
        </w:rPr>
        <w:t xml:space="preserve"> </w:t>
      </w:r>
      <w:r w:rsidR="00C60AAD" w:rsidRPr="00075AF7">
        <w:rPr>
          <w:i/>
        </w:rPr>
        <w:t>перейти</w:t>
      </w:r>
      <w:r w:rsidR="008D388A" w:rsidRPr="00075AF7">
        <w:rPr>
          <w:i/>
        </w:rPr>
        <w:t xml:space="preserve"> </w:t>
      </w:r>
      <w:r w:rsidR="00C60AAD" w:rsidRPr="00075AF7">
        <w:rPr>
          <w:i/>
        </w:rPr>
        <w:t>к</w:t>
      </w:r>
      <w:r w:rsidR="008D388A" w:rsidRPr="00075AF7">
        <w:rPr>
          <w:i/>
        </w:rPr>
        <w:t xml:space="preserve"> </w:t>
      </w:r>
      <w:r w:rsidR="00C60AAD" w:rsidRPr="00075AF7">
        <w:rPr>
          <w:i/>
        </w:rPr>
        <w:t>солидарной</w:t>
      </w:r>
      <w:r w:rsidR="008D388A" w:rsidRPr="00075AF7">
        <w:rPr>
          <w:i/>
        </w:rPr>
        <w:t xml:space="preserve"> </w:t>
      </w:r>
      <w:r w:rsidR="00C60AAD" w:rsidRPr="00075AF7">
        <w:rPr>
          <w:i/>
        </w:rPr>
        <w:t>системе,</w:t>
      </w:r>
      <w:r w:rsidR="008D388A" w:rsidRPr="00075AF7">
        <w:rPr>
          <w:i/>
        </w:rPr>
        <w:t xml:space="preserve"> </w:t>
      </w:r>
      <w:r w:rsidR="00C60AAD" w:rsidRPr="00075AF7">
        <w:rPr>
          <w:i/>
        </w:rPr>
        <w:t>когда</w:t>
      </w:r>
      <w:r w:rsidR="008D388A" w:rsidRPr="00075AF7">
        <w:rPr>
          <w:i/>
        </w:rPr>
        <w:t xml:space="preserve"> </w:t>
      </w:r>
      <w:r w:rsidR="00C60AAD" w:rsidRPr="00075AF7">
        <w:rPr>
          <w:i/>
        </w:rPr>
        <w:t>пенсия</w:t>
      </w:r>
      <w:r w:rsidR="008D388A" w:rsidRPr="00075AF7">
        <w:rPr>
          <w:i/>
        </w:rPr>
        <w:t xml:space="preserve"> </w:t>
      </w:r>
      <w:r w:rsidR="00C60AAD" w:rsidRPr="00075AF7">
        <w:rPr>
          <w:i/>
        </w:rPr>
        <w:t>зависела</w:t>
      </w:r>
      <w:r w:rsidR="008D388A" w:rsidRPr="00075AF7">
        <w:rPr>
          <w:i/>
        </w:rPr>
        <w:t xml:space="preserve"> </w:t>
      </w:r>
      <w:r w:rsidR="00C60AAD" w:rsidRPr="00075AF7">
        <w:rPr>
          <w:i/>
        </w:rPr>
        <w:t>только</w:t>
      </w:r>
      <w:r w:rsidR="008D388A" w:rsidRPr="00075AF7">
        <w:rPr>
          <w:i/>
        </w:rPr>
        <w:t xml:space="preserve"> </w:t>
      </w:r>
      <w:r w:rsidR="00C60AAD" w:rsidRPr="00075AF7">
        <w:rPr>
          <w:i/>
        </w:rPr>
        <w:t>от</w:t>
      </w:r>
      <w:r w:rsidR="008D388A" w:rsidRPr="00075AF7">
        <w:rPr>
          <w:i/>
        </w:rPr>
        <w:t xml:space="preserve"> </w:t>
      </w:r>
      <w:r w:rsidR="00C60AAD" w:rsidRPr="00075AF7">
        <w:rPr>
          <w:i/>
        </w:rPr>
        <w:t>стажа,</w:t>
      </w:r>
      <w:r w:rsidR="008D388A" w:rsidRPr="00075AF7">
        <w:rPr>
          <w:i/>
        </w:rPr>
        <w:t xml:space="preserve"> </w:t>
      </w:r>
      <w:r w:rsidR="00C60AAD" w:rsidRPr="00075AF7">
        <w:rPr>
          <w:i/>
        </w:rPr>
        <w:t>от</w:t>
      </w:r>
      <w:r w:rsidR="008D388A" w:rsidRPr="00075AF7">
        <w:rPr>
          <w:i/>
        </w:rPr>
        <w:t xml:space="preserve"> </w:t>
      </w:r>
      <w:r w:rsidR="00C60AAD" w:rsidRPr="00075AF7">
        <w:rPr>
          <w:i/>
        </w:rPr>
        <w:t>заработной</w:t>
      </w:r>
      <w:r w:rsidR="008D388A" w:rsidRPr="00075AF7">
        <w:rPr>
          <w:i/>
        </w:rPr>
        <w:t xml:space="preserve"> </w:t>
      </w:r>
      <w:r w:rsidR="00C60AAD" w:rsidRPr="00075AF7">
        <w:rPr>
          <w:i/>
        </w:rPr>
        <w:t>платы,</w:t>
      </w:r>
      <w:r w:rsidR="008D388A" w:rsidRPr="00075AF7">
        <w:rPr>
          <w:i/>
        </w:rPr>
        <w:t xml:space="preserve"> </w:t>
      </w:r>
      <w:r w:rsidR="00C60AAD" w:rsidRPr="00075AF7">
        <w:rPr>
          <w:i/>
        </w:rPr>
        <w:t>от</w:t>
      </w:r>
      <w:r w:rsidR="008D388A" w:rsidRPr="00075AF7">
        <w:rPr>
          <w:i/>
        </w:rPr>
        <w:t xml:space="preserve"> </w:t>
      </w:r>
      <w:r w:rsidR="00C60AAD" w:rsidRPr="00075AF7">
        <w:rPr>
          <w:i/>
        </w:rPr>
        <w:t>условий</w:t>
      </w:r>
      <w:r w:rsidR="008D388A" w:rsidRPr="00075AF7">
        <w:rPr>
          <w:i/>
        </w:rPr>
        <w:t xml:space="preserve"> </w:t>
      </w:r>
      <w:r w:rsidR="00C60AAD" w:rsidRPr="00075AF7">
        <w:rPr>
          <w:i/>
        </w:rPr>
        <w:t>труда</w:t>
      </w:r>
      <w:r w:rsidR="008D388A" w:rsidRPr="00075AF7">
        <w:rPr>
          <w:i/>
        </w:rPr>
        <w:t>»</w:t>
      </w:r>
    </w:p>
    <w:p w14:paraId="4C183FAB" w14:textId="77777777" w:rsidR="00A0290C" w:rsidRPr="00075AF7"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075AF7">
        <w:rPr>
          <w:u w:val="single"/>
        </w:rPr>
        <w:lastRenderedPageBreak/>
        <w:t>ОГЛАВЛЕНИЕ</w:t>
      </w:r>
    </w:p>
    <w:p w14:paraId="7DCA3555" w14:textId="0D6A9707" w:rsidR="00302A46" w:rsidRDefault="009A09C1">
      <w:pPr>
        <w:pStyle w:val="12"/>
        <w:tabs>
          <w:tab w:val="right" w:leader="dot" w:pos="9061"/>
        </w:tabs>
        <w:rPr>
          <w:rFonts w:ascii="Calibri" w:hAnsi="Calibri"/>
          <w:b w:val="0"/>
          <w:noProof/>
          <w:kern w:val="2"/>
          <w:sz w:val="24"/>
        </w:rPr>
      </w:pPr>
      <w:r w:rsidRPr="00075AF7">
        <w:rPr>
          <w:caps/>
        </w:rPr>
        <w:fldChar w:fldCharType="begin"/>
      </w:r>
      <w:r w:rsidR="00310633" w:rsidRPr="00075AF7">
        <w:rPr>
          <w:caps/>
        </w:rPr>
        <w:instrText xml:space="preserve"> TOC \o "1-5" \h \z \u </w:instrText>
      </w:r>
      <w:r w:rsidRPr="00075AF7">
        <w:rPr>
          <w:caps/>
        </w:rPr>
        <w:fldChar w:fldCharType="separate"/>
      </w:r>
      <w:hyperlink w:anchor="_Toc179957183" w:history="1">
        <w:r w:rsidR="00302A46" w:rsidRPr="00F61C6E">
          <w:rPr>
            <w:rStyle w:val="a3"/>
            <w:noProof/>
          </w:rPr>
          <w:t>Темы</w:t>
        </w:r>
        <w:r w:rsidR="00302A46" w:rsidRPr="00F61C6E">
          <w:rPr>
            <w:rStyle w:val="a3"/>
            <w:rFonts w:ascii="Arial Rounded MT Bold" w:hAnsi="Arial Rounded MT Bold"/>
            <w:noProof/>
          </w:rPr>
          <w:t xml:space="preserve"> </w:t>
        </w:r>
        <w:r w:rsidR="00302A46" w:rsidRPr="00F61C6E">
          <w:rPr>
            <w:rStyle w:val="a3"/>
            <w:noProof/>
          </w:rPr>
          <w:t>дня</w:t>
        </w:r>
        <w:r w:rsidR="00302A46">
          <w:rPr>
            <w:noProof/>
            <w:webHidden/>
          </w:rPr>
          <w:tab/>
        </w:r>
        <w:r w:rsidR="00302A46">
          <w:rPr>
            <w:noProof/>
            <w:webHidden/>
          </w:rPr>
          <w:fldChar w:fldCharType="begin"/>
        </w:r>
        <w:r w:rsidR="00302A46">
          <w:rPr>
            <w:noProof/>
            <w:webHidden/>
          </w:rPr>
          <w:instrText xml:space="preserve"> PAGEREF _Toc179957183 \h </w:instrText>
        </w:r>
        <w:r w:rsidR="00302A46">
          <w:rPr>
            <w:noProof/>
            <w:webHidden/>
          </w:rPr>
        </w:r>
        <w:r w:rsidR="00302A46">
          <w:rPr>
            <w:noProof/>
            <w:webHidden/>
          </w:rPr>
          <w:fldChar w:fldCharType="separate"/>
        </w:r>
        <w:r w:rsidR="00302A46">
          <w:rPr>
            <w:noProof/>
            <w:webHidden/>
          </w:rPr>
          <w:t>2</w:t>
        </w:r>
        <w:r w:rsidR="00302A46">
          <w:rPr>
            <w:noProof/>
            <w:webHidden/>
          </w:rPr>
          <w:fldChar w:fldCharType="end"/>
        </w:r>
      </w:hyperlink>
    </w:p>
    <w:p w14:paraId="516CE91A" w14:textId="229B4E5B" w:rsidR="00302A46" w:rsidRDefault="00B414EE">
      <w:pPr>
        <w:pStyle w:val="12"/>
        <w:tabs>
          <w:tab w:val="right" w:leader="dot" w:pos="9061"/>
        </w:tabs>
        <w:rPr>
          <w:rFonts w:ascii="Calibri" w:hAnsi="Calibri"/>
          <w:b w:val="0"/>
          <w:noProof/>
          <w:kern w:val="2"/>
          <w:sz w:val="24"/>
        </w:rPr>
      </w:pPr>
      <w:hyperlink w:anchor="_Toc179957184" w:history="1">
        <w:r w:rsidR="00302A46" w:rsidRPr="00F61C6E">
          <w:rPr>
            <w:rStyle w:val="a3"/>
            <w:noProof/>
          </w:rPr>
          <w:t>Цитаты дня</w:t>
        </w:r>
        <w:r w:rsidR="00302A46">
          <w:rPr>
            <w:noProof/>
            <w:webHidden/>
          </w:rPr>
          <w:tab/>
        </w:r>
        <w:r w:rsidR="00302A46">
          <w:rPr>
            <w:noProof/>
            <w:webHidden/>
          </w:rPr>
          <w:fldChar w:fldCharType="begin"/>
        </w:r>
        <w:r w:rsidR="00302A46">
          <w:rPr>
            <w:noProof/>
            <w:webHidden/>
          </w:rPr>
          <w:instrText xml:space="preserve"> PAGEREF _Toc179957184 \h </w:instrText>
        </w:r>
        <w:r w:rsidR="00302A46">
          <w:rPr>
            <w:noProof/>
            <w:webHidden/>
          </w:rPr>
        </w:r>
        <w:r w:rsidR="00302A46">
          <w:rPr>
            <w:noProof/>
            <w:webHidden/>
          </w:rPr>
          <w:fldChar w:fldCharType="separate"/>
        </w:r>
        <w:r w:rsidR="00302A46">
          <w:rPr>
            <w:noProof/>
            <w:webHidden/>
          </w:rPr>
          <w:t>3</w:t>
        </w:r>
        <w:r w:rsidR="00302A46">
          <w:rPr>
            <w:noProof/>
            <w:webHidden/>
          </w:rPr>
          <w:fldChar w:fldCharType="end"/>
        </w:r>
      </w:hyperlink>
    </w:p>
    <w:p w14:paraId="5A376196" w14:textId="0A4C0424" w:rsidR="00302A46" w:rsidRDefault="00B414EE">
      <w:pPr>
        <w:pStyle w:val="12"/>
        <w:tabs>
          <w:tab w:val="right" w:leader="dot" w:pos="9061"/>
        </w:tabs>
        <w:rPr>
          <w:rFonts w:ascii="Calibri" w:hAnsi="Calibri"/>
          <w:b w:val="0"/>
          <w:noProof/>
          <w:kern w:val="2"/>
          <w:sz w:val="24"/>
        </w:rPr>
      </w:pPr>
      <w:hyperlink w:anchor="_Toc179957185" w:history="1">
        <w:r w:rsidR="00302A46" w:rsidRPr="00F61C6E">
          <w:rPr>
            <w:rStyle w:val="a3"/>
            <w:noProof/>
          </w:rPr>
          <w:t>НОВОСТИ ПЕНСИОННОЙ ОТРАСЛИ</w:t>
        </w:r>
        <w:r w:rsidR="00302A46">
          <w:rPr>
            <w:noProof/>
            <w:webHidden/>
          </w:rPr>
          <w:tab/>
        </w:r>
        <w:r w:rsidR="00302A46">
          <w:rPr>
            <w:noProof/>
            <w:webHidden/>
          </w:rPr>
          <w:fldChar w:fldCharType="begin"/>
        </w:r>
        <w:r w:rsidR="00302A46">
          <w:rPr>
            <w:noProof/>
            <w:webHidden/>
          </w:rPr>
          <w:instrText xml:space="preserve"> PAGEREF _Toc179957185 \h </w:instrText>
        </w:r>
        <w:r w:rsidR="00302A46">
          <w:rPr>
            <w:noProof/>
            <w:webHidden/>
          </w:rPr>
        </w:r>
        <w:r w:rsidR="00302A46">
          <w:rPr>
            <w:noProof/>
            <w:webHidden/>
          </w:rPr>
          <w:fldChar w:fldCharType="separate"/>
        </w:r>
        <w:r w:rsidR="00302A46">
          <w:rPr>
            <w:noProof/>
            <w:webHidden/>
          </w:rPr>
          <w:t>12</w:t>
        </w:r>
        <w:r w:rsidR="00302A46">
          <w:rPr>
            <w:noProof/>
            <w:webHidden/>
          </w:rPr>
          <w:fldChar w:fldCharType="end"/>
        </w:r>
      </w:hyperlink>
    </w:p>
    <w:p w14:paraId="19A79ADA" w14:textId="480156C3" w:rsidR="00302A46" w:rsidRDefault="00B414EE">
      <w:pPr>
        <w:pStyle w:val="12"/>
        <w:tabs>
          <w:tab w:val="right" w:leader="dot" w:pos="9061"/>
        </w:tabs>
        <w:rPr>
          <w:rFonts w:ascii="Calibri" w:hAnsi="Calibri"/>
          <w:b w:val="0"/>
          <w:noProof/>
          <w:kern w:val="2"/>
          <w:sz w:val="24"/>
        </w:rPr>
      </w:pPr>
      <w:hyperlink w:anchor="_Toc179957186" w:history="1">
        <w:r w:rsidR="00302A46" w:rsidRPr="00F61C6E">
          <w:rPr>
            <w:rStyle w:val="a3"/>
            <w:noProof/>
          </w:rPr>
          <w:t>Новости отрасли НПФ</w:t>
        </w:r>
        <w:r w:rsidR="00302A46">
          <w:rPr>
            <w:noProof/>
            <w:webHidden/>
          </w:rPr>
          <w:tab/>
        </w:r>
        <w:r w:rsidR="00302A46">
          <w:rPr>
            <w:noProof/>
            <w:webHidden/>
          </w:rPr>
          <w:fldChar w:fldCharType="begin"/>
        </w:r>
        <w:r w:rsidR="00302A46">
          <w:rPr>
            <w:noProof/>
            <w:webHidden/>
          </w:rPr>
          <w:instrText xml:space="preserve"> PAGEREF _Toc179957186 \h </w:instrText>
        </w:r>
        <w:r w:rsidR="00302A46">
          <w:rPr>
            <w:noProof/>
            <w:webHidden/>
          </w:rPr>
        </w:r>
        <w:r w:rsidR="00302A46">
          <w:rPr>
            <w:noProof/>
            <w:webHidden/>
          </w:rPr>
          <w:fldChar w:fldCharType="separate"/>
        </w:r>
        <w:r w:rsidR="00302A46">
          <w:rPr>
            <w:noProof/>
            <w:webHidden/>
          </w:rPr>
          <w:t>12</w:t>
        </w:r>
        <w:r w:rsidR="00302A46">
          <w:rPr>
            <w:noProof/>
            <w:webHidden/>
          </w:rPr>
          <w:fldChar w:fldCharType="end"/>
        </w:r>
      </w:hyperlink>
    </w:p>
    <w:p w14:paraId="4DEC4B20" w14:textId="56A57067" w:rsidR="00302A46" w:rsidRDefault="00B414EE">
      <w:pPr>
        <w:pStyle w:val="21"/>
        <w:tabs>
          <w:tab w:val="right" w:leader="dot" w:pos="9061"/>
        </w:tabs>
        <w:rPr>
          <w:rFonts w:ascii="Calibri" w:hAnsi="Calibri"/>
          <w:noProof/>
          <w:kern w:val="2"/>
        </w:rPr>
      </w:pPr>
      <w:hyperlink w:anchor="_Toc179957187" w:history="1">
        <w:r w:rsidR="00302A46" w:rsidRPr="00F61C6E">
          <w:rPr>
            <w:rStyle w:val="a3"/>
            <w:noProof/>
          </w:rPr>
          <w:t>Ваш пенсионный брокер, 15.10.2024, Эволюция и будущее судебной системы: юристы НПФ «БУДУЩЕЕ» рассказали о нововведениях отрасли</w:t>
        </w:r>
        <w:r w:rsidR="00302A46">
          <w:rPr>
            <w:noProof/>
            <w:webHidden/>
          </w:rPr>
          <w:tab/>
        </w:r>
        <w:r w:rsidR="00302A46">
          <w:rPr>
            <w:noProof/>
            <w:webHidden/>
          </w:rPr>
          <w:fldChar w:fldCharType="begin"/>
        </w:r>
        <w:r w:rsidR="00302A46">
          <w:rPr>
            <w:noProof/>
            <w:webHidden/>
          </w:rPr>
          <w:instrText xml:space="preserve"> PAGEREF _Toc179957187 \h </w:instrText>
        </w:r>
        <w:r w:rsidR="00302A46">
          <w:rPr>
            <w:noProof/>
            <w:webHidden/>
          </w:rPr>
        </w:r>
        <w:r w:rsidR="00302A46">
          <w:rPr>
            <w:noProof/>
            <w:webHidden/>
          </w:rPr>
          <w:fldChar w:fldCharType="separate"/>
        </w:r>
        <w:r w:rsidR="00302A46">
          <w:rPr>
            <w:noProof/>
            <w:webHidden/>
          </w:rPr>
          <w:t>12</w:t>
        </w:r>
        <w:r w:rsidR="00302A46">
          <w:rPr>
            <w:noProof/>
            <w:webHidden/>
          </w:rPr>
          <w:fldChar w:fldCharType="end"/>
        </w:r>
      </w:hyperlink>
    </w:p>
    <w:p w14:paraId="7D0AF1B9" w14:textId="1C6C7F2F" w:rsidR="00302A46" w:rsidRDefault="00B414EE">
      <w:pPr>
        <w:pStyle w:val="31"/>
        <w:rPr>
          <w:rFonts w:ascii="Calibri" w:hAnsi="Calibri"/>
          <w:kern w:val="2"/>
        </w:rPr>
      </w:pPr>
      <w:hyperlink w:anchor="_Toc179957188" w:history="1">
        <w:r w:rsidR="00302A46" w:rsidRPr="00F61C6E">
          <w:rPr>
            <w:rStyle w:val="a3"/>
          </w:rPr>
          <w:t>Сотрудники Юридического отдела НПФ «БУДУЩЕЕ» регулярно отслеживают последние тенденции в развитии технологий и активно их внедряют. Так, например, недавно юристы фонда успешно применили опыт онлайн-заседаний в Верховном суде Республики Карелия и Верховном Суде Республики Саха (Якутия). О том, какие еще нововведения появились в профессиональной отрасли и какие трудности они помогли решить, - поделились юристы НПФ «БУДУЩЕЕ».</w:t>
        </w:r>
        <w:r w:rsidR="00302A46">
          <w:rPr>
            <w:webHidden/>
          </w:rPr>
          <w:tab/>
        </w:r>
        <w:r w:rsidR="00302A46">
          <w:rPr>
            <w:webHidden/>
          </w:rPr>
          <w:fldChar w:fldCharType="begin"/>
        </w:r>
        <w:r w:rsidR="00302A46">
          <w:rPr>
            <w:webHidden/>
          </w:rPr>
          <w:instrText xml:space="preserve"> PAGEREF _Toc179957188 \h </w:instrText>
        </w:r>
        <w:r w:rsidR="00302A46">
          <w:rPr>
            <w:webHidden/>
          </w:rPr>
        </w:r>
        <w:r w:rsidR="00302A46">
          <w:rPr>
            <w:webHidden/>
          </w:rPr>
          <w:fldChar w:fldCharType="separate"/>
        </w:r>
        <w:r w:rsidR="00302A46">
          <w:rPr>
            <w:webHidden/>
          </w:rPr>
          <w:t>12</w:t>
        </w:r>
        <w:r w:rsidR="00302A46">
          <w:rPr>
            <w:webHidden/>
          </w:rPr>
          <w:fldChar w:fldCharType="end"/>
        </w:r>
      </w:hyperlink>
    </w:p>
    <w:p w14:paraId="27E84403" w14:textId="5B8C31F4" w:rsidR="00302A46" w:rsidRDefault="00B414EE">
      <w:pPr>
        <w:pStyle w:val="21"/>
        <w:tabs>
          <w:tab w:val="right" w:leader="dot" w:pos="9061"/>
        </w:tabs>
        <w:rPr>
          <w:rFonts w:ascii="Calibri" w:hAnsi="Calibri"/>
          <w:noProof/>
          <w:kern w:val="2"/>
        </w:rPr>
      </w:pPr>
      <w:hyperlink w:anchor="_Toc179957189" w:history="1">
        <w:r w:rsidR="00302A46" w:rsidRPr="00F61C6E">
          <w:rPr>
            <w:rStyle w:val="a3"/>
            <w:noProof/>
          </w:rPr>
          <w:t>Мангазея, 15.10.2024, ВТБ возглавил рейтинг НПФ по размеру активов: Сбербанк и «Газфонд» в тройке лидеров</w:t>
        </w:r>
        <w:r w:rsidR="00302A46">
          <w:rPr>
            <w:noProof/>
            <w:webHidden/>
          </w:rPr>
          <w:tab/>
        </w:r>
        <w:r w:rsidR="00302A46">
          <w:rPr>
            <w:noProof/>
            <w:webHidden/>
          </w:rPr>
          <w:fldChar w:fldCharType="begin"/>
        </w:r>
        <w:r w:rsidR="00302A46">
          <w:rPr>
            <w:noProof/>
            <w:webHidden/>
          </w:rPr>
          <w:instrText xml:space="preserve"> PAGEREF _Toc179957189 \h </w:instrText>
        </w:r>
        <w:r w:rsidR="00302A46">
          <w:rPr>
            <w:noProof/>
            <w:webHidden/>
          </w:rPr>
        </w:r>
        <w:r w:rsidR="00302A46">
          <w:rPr>
            <w:noProof/>
            <w:webHidden/>
          </w:rPr>
          <w:fldChar w:fldCharType="separate"/>
        </w:r>
        <w:r w:rsidR="00302A46">
          <w:rPr>
            <w:noProof/>
            <w:webHidden/>
          </w:rPr>
          <w:t>13</w:t>
        </w:r>
        <w:r w:rsidR="00302A46">
          <w:rPr>
            <w:noProof/>
            <w:webHidden/>
          </w:rPr>
          <w:fldChar w:fldCharType="end"/>
        </w:r>
      </w:hyperlink>
    </w:p>
    <w:p w14:paraId="14860008" w14:textId="5836DC48" w:rsidR="00302A46" w:rsidRDefault="00B414EE">
      <w:pPr>
        <w:pStyle w:val="31"/>
        <w:rPr>
          <w:rFonts w:ascii="Calibri" w:hAnsi="Calibri"/>
          <w:kern w:val="2"/>
        </w:rPr>
      </w:pPr>
      <w:hyperlink w:anchor="_Toc179957190" w:history="1">
        <w:r w:rsidR="00302A46" w:rsidRPr="00F61C6E">
          <w:rPr>
            <w:rStyle w:val="a3"/>
          </w:rPr>
          <w:t>По данным отчета Банка России по основным показателям деятельности НПФ на 30 июня, лидером по размеру активов стал ВТБ с совокупными активами фонда 1,03 триллиона рублей, сообщает пресс-служба банка. ИА Мангазея</w:t>
        </w:r>
        <w:r w:rsidR="00302A46">
          <w:rPr>
            <w:webHidden/>
          </w:rPr>
          <w:tab/>
        </w:r>
        <w:r w:rsidR="00302A46">
          <w:rPr>
            <w:webHidden/>
          </w:rPr>
          <w:fldChar w:fldCharType="begin"/>
        </w:r>
        <w:r w:rsidR="00302A46">
          <w:rPr>
            <w:webHidden/>
          </w:rPr>
          <w:instrText xml:space="preserve"> PAGEREF _Toc179957190 \h </w:instrText>
        </w:r>
        <w:r w:rsidR="00302A46">
          <w:rPr>
            <w:webHidden/>
          </w:rPr>
        </w:r>
        <w:r w:rsidR="00302A46">
          <w:rPr>
            <w:webHidden/>
          </w:rPr>
          <w:fldChar w:fldCharType="separate"/>
        </w:r>
        <w:r w:rsidR="00302A46">
          <w:rPr>
            <w:webHidden/>
          </w:rPr>
          <w:t>13</w:t>
        </w:r>
        <w:r w:rsidR="00302A46">
          <w:rPr>
            <w:webHidden/>
          </w:rPr>
          <w:fldChar w:fldCharType="end"/>
        </w:r>
      </w:hyperlink>
    </w:p>
    <w:p w14:paraId="73BBFDAF" w14:textId="231FAE30" w:rsidR="00302A46" w:rsidRDefault="00B414EE">
      <w:pPr>
        <w:pStyle w:val="21"/>
        <w:tabs>
          <w:tab w:val="right" w:leader="dot" w:pos="9061"/>
        </w:tabs>
        <w:rPr>
          <w:rFonts w:ascii="Calibri" w:hAnsi="Calibri"/>
          <w:noProof/>
          <w:kern w:val="2"/>
        </w:rPr>
      </w:pPr>
      <w:hyperlink w:anchor="_Toc179957191" w:history="1">
        <w:r w:rsidR="00302A46" w:rsidRPr="00F61C6E">
          <w:rPr>
            <w:rStyle w:val="a3"/>
            <w:noProof/>
          </w:rPr>
          <w:t>Пенсия.pro, 15.10.2024, Антон РОЖКОВ, Елена ЗЕМЛЯНЫХ, НПФ «Авиаполис»: полный обзор</w:t>
        </w:r>
        <w:r w:rsidR="00302A46">
          <w:rPr>
            <w:noProof/>
            <w:webHidden/>
          </w:rPr>
          <w:tab/>
        </w:r>
        <w:r w:rsidR="00302A46">
          <w:rPr>
            <w:noProof/>
            <w:webHidden/>
          </w:rPr>
          <w:fldChar w:fldCharType="begin"/>
        </w:r>
        <w:r w:rsidR="00302A46">
          <w:rPr>
            <w:noProof/>
            <w:webHidden/>
          </w:rPr>
          <w:instrText xml:space="preserve"> PAGEREF _Toc179957191 \h </w:instrText>
        </w:r>
        <w:r w:rsidR="00302A46">
          <w:rPr>
            <w:noProof/>
            <w:webHidden/>
          </w:rPr>
        </w:r>
        <w:r w:rsidR="00302A46">
          <w:rPr>
            <w:noProof/>
            <w:webHidden/>
          </w:rPr>
          <w:fldChar w:fldCharType="separate"/>
        </w:r>
        <w:r w:rsidR="00302A46">
          <w:rPr>
            <w:noProof/>
            <w:webHidden/>
          </w:rPr>
          <w:t>14</w:t>
        </w:r>
        <w:r w:rsidR="00302A46">
          <w:rPr>
            <w:noProof/>
            <w:webHidden/>
          </w:rPr>
          <w:fldChar w:fldCharType="end"/>
        </w:r>
      </w:hyperlink>
    </w:p>
    <w:p w14:paraId="0E00070E" w14:textId="603E5F0A" w:rsidR="00302A46" w:rsidRDefault="00B414EE">
      <w:pPr>
        <w:pStyle w:val="31"/>
        <w:rPr>
          <w:rFonts w:ascii="Calibri" w:hAnsi="Calibri"/>
          <w:kern w:val="2"/>
        </w:rPr>
      </w:pPr>
      <w:hyperlink w:anchor="_Toc179957192" w:history="1">
        <w:r w:rsidR="00302A46" w:rsidRPr="00F61C6E">
          <w:rPr>
            <w:rStyle w:val="a3"/>
          </w:rPr>
          <w:t>НПФ «Авиаполис» - один из старейших пенсионных фондов России. Он появился еще в 1994 году, а учредителями стали 17 предприятий авиационной отрасли. До сих пор главные клиенты фонда - работники аэродромов, аэровокзалов и авиакомпаний. А чем этот фонд интересен участникам корпоративной программы и/или клиентам со стороны? «Пенсия.pro» предлагает обзор НПФ «Авиаполис»: объясняем, что происходило с фондом в недавнем прошлом, кто за ним стоит, какую доходность показывает фонд сегодня и какие услуги предоставляет.</w:t>
        </w:r>
        <w:r w:rsidR="00302A46">
          <w:rPr>
            <w:webHidden/>
          </w:rPr>
          <w:tab/>
        </w:r>
        <w:r w:rsidR="00302A46">
          <w:rPr>
            <w:webHidden/>
          </w:rPr>
          <w:fldChar w:fldCharType="begin"/>
        </w:r>
        <w:r w:rsidR="00302A46">
          <w:rPr>
            <w:webHidden/>
          </w:rPr>
          <w:instrText xml:space="preserve"> PAGEREF _Toc179957192 \h </w:instrText>
        </w:r>
        <w:r w:rsidR="00302A46">
          <w:rPr>
            <w:webHidden/>
          </w:rPr>
        </w:r>
        <w:r w:rsidR="00302A46">
          <w:rPr>
            <w:webHidden/>
          </w:rPr>
          <w:fldChar w:fldCharType="separate"/>
        </w:r>
        <w:r w:rsidR="00302A46">
          <w:rPr>
            <w:webHidden/>
          </w:rPr>
          <w:t>14</w:t>
        </w:r>
        <w:r w:rsidR="00302A46">
          <w:rPr>
            <w:webHidden/>
          </w:rPr>
          <w:fldChar w:fldCharType="end"/>
        </w:r>
      </w:hyperlink>
    </w:p>
    <w:p w14:paraId="321B6DE4" w14:textId="232A67F1" w:rsidR="00302A46" w:rsidRDefault="00B414EE">
      <w:pPr>
        <w:pStyle w:val="21"/>
        <w:tabs>
          <w:tab w:val="right" w:leader="dot" w:pos="9061"/>
        </w:tabs>
        <w:rPr>
          <w:rFonts w:ascii="Calibri" w:hAnsi="Calibri"/>
          <w:noProof/>
          <w:kern w:val="2"/>
        </w:rPr>
      </w:pPr>
      <w:hyperlink w:anchor="_Toc179957193" w:history="1">
        <w:r w:rsidR="00302A46" w:rsidRPr="00F61C6E">
          <w:rPr>
            <w:rStyle w:val="a3"/>
            <w:noProof/>
          </w:rPr>
          <w:t>Ваш пенсионный брокер, 16.10.2024, Внесение изменений в договоры об обязательном пенсионном страховании, заключенные застрахованными лицами с АО «НПФ «Транснефть»</w:t>
        </w:r>
        <w:r w:rsidR="00302A46">
          <w:rPr>
            <w:noProof/>
            <w:webHidden/>
          </w:rPr>
          <w:tab/>
        </w:r>
        <w:r w:rsidR="00302A46">
          <w:rPr>
            <w:noProof/>
            <w:webHidden/>
          </w:rPr>
          <w:fldChar w:fldCharType="begin"/>
        </w:r>
        <w:r w:rsidR="00302A46">
          <w:rPr>
            <w:noProof/>
            <w:webHidden/>
          </w:rPr>
          <w:instrText xml:space="preserve"> PAGEREF _Toc179957193 \h </w:instrText>
        </w:r>
        <w:r w:rsidR="00302A46">
          <w:rPr>
            <w:noProof/>
            <w:webHidden/>
          </w:rPr>
        </w:r>
        <w:r w:rsidR="00302A46">
          <w:rPr>
            <w:noProof/>
            <w:webHidden/>
          </w:rPr>
          <w:fldChar w:fldCharType="separate"/>
        </w:r>
        <w:r w:rsidR="00302A46">
          <w:rPr>
            <w:noProof/>
            <w:webHidden/>
          </w:rPr>
          <w:t>24</w:t>
        </w:r>
        <w:r w:rsidR="00302A46">
          <w:rPr>
            <w:noProof/>
            <w:webHidden/>
          </w:rPr>
          <w:fldChar w:fldCharType="end"/>
        </w:r>
      </w:hyperlink>
    </w:p>
    <w:p w14:paraId="61539A72" w14:textId="7FAF9BA4" w:rsidR="00302A46" w:rsidRDefault="00B414EE">
      <w:pPr>
        <w:pStyle w:val="31"/>
        <w:rPr>
          <w:rFonts w:ascii="Calibri" w:hAnsi="Calibri"/>
          <w:kern w:val="2"/>
        </w:rPr>
      </w:pPr>
      <w:hyperlink w:anchor="_Toc179957194" w:history="1">
        <w:r w:rsidR="00302A46" w:rsidRPr="00F61C6E">
          <w:rPr>
            <w:rStyle w:val="a3"/>
          </w:rPr>
          <w:t>В связи с изменением типовой формы (1) договора об обязательном пенсионном страховании (далее - договоры об ОПС), в дополнение к ранее размещенной 01.07.2024 на сайте АО «НПФ «Транснефть» (далее - Фонд) информации, Фонд информирует о внесении в договоры об ОПС  дополнительного изменения: из договора об ОПС исключено положение о порядке рассмотрения Фондом обращений застрахованных лиц (с 01.07.2024 порядок и сроки рассмотрения обращений установлены статьей 14.3 Федерального закона «О негосударственных пенсионных фондах»(2)).</w:t>
        </w:r>
        <w:r w:rsidR="00302A46">
          <w:rPr>
            <w:webHidden/>
          </w:rPr>
          <w:tab/>
        </w:r>
        <w:r w:rsidR="00302A46">
          <w:rPr>
            <w:webHidden/>
          </w:rPr>
          <w:fldChar w:fldCharType="begin"/>
        </w:r>
        <w:r w:rsidR="00302A46">
          <w:rPr>
            <w:webHidden/>
          </w:rPr>
          <w:instrText xml:space="preserve"> PAGEREF _Toc179957194 \h </w:instrText>
        </w:r>
        <w:r w:rsidR="00302A46">
          <w:rPr>
            <w:webHidden/>
          </w:rPr>
        </w:r>
        <w:r w:rsidR="00302A46">
          <w:rPr>
            <w:webHidden/>
          </w:rPr>
          <w:fldChar w:fldCharType="separate"/>
        </w:r>
        <w:r w:rsidR="00302A46">
          <w:rPr>
            <w:webHidden/>
          </w:rPr>
          <w:t>24</w:t>
        </w:r>
        <w:r w:rsidR="00302A46">
          <w:rPr>
            <w:webHidden/>
          </w:rPr>
          <w:fldChar w:fldCharType="end"/>
        </w:r>
      </w:hyperlink>
    </w:p>
    <w:p w14:paraId="5F58E05A" w14:textId="0310EE24" w:rsidR="00302A46" w:rsidRDefault="00B414EE">
      <w:pPr>
        <w:pStyle w:val="21"/>
        <w:tabs>
          <w:tab w:val="right" w:leader="dot" w:pos="9061"/>
        </w:tabs>
        <w:rPr>
          <w:rFonts w:ascii="Calibri" w:hAnsi="Calibri"/>
          <w:noProof/>
          <w:kern w:val="2"/>
        </w:rPr>
      </w:pPr>
      <w:hyperlink w:anchor="_Toc179957195" w:history="1">
        <w:r w:rsidR="00302A46" w:rsidRPr="00F61C6E">
          <w:rPr>
            <w:rStyle w:val="a3"/>
            <w:noProof/>
          </w:rPr>
          <w:t xml:space="preserve">Коммерсантъ - </w:t>
        </w:r>
        <w:r w:rsidR="00302A46" w:rsidRPr="00F61C6E">
          <w:rPr>
            <w:rStyle w:val="a3"/>
            <w:noProof/>
            <w:lang w:val="en-US"/>
          </w:rPr>
          <w:t>Review</w:t>
        </w:r>
        <w:r w:rsidR="00302A46" w:rsidRPr="00F61C6E">
          <w:rPr>
            <w:rStyle w:val="a3"/>
            <w:noProof/>
          </w:rPr>
          <w:t>: Финополис, 16.10.2024, Полина ТРИФОНОВА, Финансы с цифровым потенциалом. Какие сегменты рынка могут выиграть от цифровизации</w:t>
        </w:r>
        <w:r w:rsidR="00302A46">
          <w:rPr>
            <w:noProof/>
            <w:webHidden/>
          </w:rPr>
          <w:tab/>
        </w:r>
        <w:r w:rsidR="00302A46">
          <w:rPr>
            <w:noProof/>
            <w:webHidden/>
          </w:rPr>
          <w:fldChar w:fldCharType="begin"/>
        </w:r>
        <w:r w:rsidR="00302A46">
          <w:rPr>
            <w:noProof/>
            <w:webHidden/>
          </w:rPr>
          <w:instrText xml:space="preserve"> PAGEREF _Toc179957195 \h </w:instrText>
        </w:r>
        <w:r w:rsidR="00302A46">
          <w:rPr>
            <w:noProof/>
            <w:webHidden/>
          </w:rPr>
        </w:r>
        <w:r w:rsidR="00302A46">
          <w:rPr>
            <w:noProof/>
            <w:webHidden/>
          </w:rPr>
          <w:fldChar w:fldCharType="separate"/>
        </w:r>
        <w:r w:rsidR="00302A46">
          <w:rPr>
            <w:noProof/>
            <w:webHidden/>
          </w:rPr>
          <w:t>25</w:t>
        </w:r>
        <w:r w:rsidR="00302A46">
          <w:rPr>
            <w:noProof/>
            <w:webHidden/>
          </w:rPr>
          <w:fldChar w:fldCharType="end"/>
        </w:r>
      </w:hyperlink>
    </w:p>
    <w:p w14:paraId="6FA3CDD6" w14:textId="6C88B426" w:rsidR="00302A46" w:rsidRDefault="00B414EE">
      <w:pPr>
        <w:pStyle w:val="31"/>
        <w:rPr>
          <w:rFonts w:ascii="Calibri" w:hAnsi="Calibri"/>
          <w:kern w:val="2"/>
        </w:rPr>
      </w:pPr>
      <w:hyperlink w:anchor="_Toc179957196" w:history="1">
        <w:r w:rsidR="00302A46" w:rsidRPr="00F61C6E">
          <w:rPr>
            <w:rStyle w:val="a3"/>
          </w:rPr>
          <w:t>На фоне публикации Банком России проекта «Основных направлений повышения доступности финансовых услуг до 2027 года», одним из ключевых пунктов которого является повышение доступности финансовых услуг, на рынке обострилась дискуссия о темпах цифровизации отрасли. Среди «отстающих» - лизинг, факторинг и негосударственные пенсионные фонды. «Ъ-Финополис» опросил участников рынка и оценил перспективы внедрения новых решений в этих сегментах рынка.</w:t>
        </w:r>
        <w:r w:rsidR="00302A46">
          <w:rPr>
            <w:webHidden/>
          </w:rPr>
          <w:tab/>
        </w:r>
        <w:r w:rsidR="00302A46">
          <w:rPr>
            <w:webHidden/>
          </w:rPr>
          <w:fldChar w:fldCharType="begin"/>
        </w:r>
        <w:r w:rsidR="00302A46">
          <w:rPr>
            <w:webHidden/>
          </w:rPr>
          <w:instrText xml:space="preserve"> PAGEREF _Toc179957196 \h </w:instrText>
        </w:r>
        <w:r w:rsidR="00302A46">
          <w:rPr>
            <w:webHidden/>
          </w:rPr>
        </w:r>
        <w:r w:rsidR="00302A46">
          <w:rPr>
            <w:webHidden/>
          </w:rPr>
          <w:fldChar w:fldCharType="separate"/>
        </w:r>
        <w:r w:rsidR="00302A46">
          <w:rPr>
            <w:webHidden/>
          </w:rPr>
          <w:t>25</w:t>
        </w:r>
        <w:r w:rsidR="00302A46">
          <w:rPr>
            <w:webHidden/>
          </w:rPr>
          <w:fldChar w:fldCharType="end"/>
        </w:r>
      </w:hyperlink>
    </w:p>
    <w:p w14:paraId="7A1C6F38" w14:textId="48948469" w:rsidR="00302A46" w:rsidRDefault="00B414EE">
      <w:pPr>
        <w:pStyle w:val="21"/>
        <w:tabs>
          <w:tab w:val="right" w:leader="dot" w:pos="9061"/>
        </w:tabs>
        <w:rPr>
          <w:rFonts w:ascii="Calibri" w:hAnsi="Calibri"/>
          <w:noProof/>
          <w:kern w:val="2"/>
        </w:rPr>
      </w:pPr>
      <w:hyperlink w:anchor="_Toc179957197" w:history="1">
        <w:r w:rsidR="00302A46" w:rsidRPr="00F61C6E">
          <w:rPr>
            <w:rStyle w:val="a3"/>
            <w:noProof/>
          </w:rPr>
          <w:t>Вести Подмосковья, 15.10.2024, Москва стала самым популярным летним направлением у туристов-пенсионеров</w:t>
        </w:r>
        <w:r w:rsidR="00302A46">
          <w:rPr>
            <w:noProof/>
            <w:webHidden/>
          </w:rPr>
          <w:tab/>
        </w:r>
        <w:r w:rsidR="00302A46">
          <w:rPr>
            <w:noProof/>
            <w:webHidden/>
          </w:rPr>
          <w:fldChar w:fldCharType="begin"/>
        </w:r>
        <w:r w:rsidR="00302A46">
          <w:rPr>
            <w:noProof/>
            <w:webHidden/>
          </w:rPr>
          <w:instrText xml:space="preserve"> PAGEREF _Toc179957197 \h </w:instrText>
        </w:r>
        <w:r w:rsidR="00302A46">
          <w:rPr>
            <w:noProof/>
            <w:webHidden/>
          </w:rPr>
        </w:r>
        <w:r w:rsidR="00302A46">
          <w:rPr>
            <w:noProof/>
            <w:webHidden/>
          </w:rPr>
          <w:fldChar w:fldCharType="separate"/>
        </w:r>
        <w:r w:rsidR="00302A46">
          <w:rPr>
            <w:noProof/>
            <w:webHidden/>
          </w:rPr>
          <w:t>26</w:t>
        </w:r>
        <w:r w:rsidR="00302A46">
          <w:rPr>
            <w:noProof/>
            <w:webHidden/>
          </w:rPr>
          <w:fldChar w:fldCharType="end"/>
        </w:r>
      </w:hyperlink>
    </w:p>
    <w:p w14:paraId="2FE3A783" w14:textId="238CC12D" w:rsidR="00302A46" w:rsidRDefault="00B414EE">
      <w:pPr>
        <w:pStyle w:val="31"/>
        <w:rPr>
          <w:rFonts w:ascii="Calibri" w:hAnsi="Calibri"/>
          <w:kern w:val="2"/>
        </w:rPr>
      </w:pPr>
      <w:hyperlink w:anchor="_Toc179957198" w:history="1">
        <w:r w:rsidR="00302A46" w:rsidRPr="00F61C6E">
          <w:rPr>
            <w:rStyle w:val="a3"/>
          </w:rPr>
          <w:t>Минувшим летом российские пенсионеры чаще всего ездили отдыхать в Москву, Санкт-Петербург и Краснодар. Самыми востребованными зарубежными направлениями, в свою очередь, стали Ереван, Баку и Минск. Об этом изданию «Вести Подмосковья» рассказали аналитики сервиса Туту и НПФ «Будущее».</w:t>
        </w:r>
        <w:r w:rsidR="00302A46">
          <w:rPr>
            <w:webHidden/>
          </w:rPr>
          <w:tab/>
        </w:r>
        <w:r w:rsidR="00302A46">
          <w:rPr>
            <w:webHidden/>
          </w:rPr>
          <w:fldChar w:fldCharType="begin"/>
        </w:r>
        <w:r w:rsidR="00302A46">
          <w:rPr>
            <w:webHidden/>
          </w:rPr>
          <w:instrText xml:space="preserve"> PAGEREF _Toc179957198 \h </w:instrText>
        </w:r>
        <w:r w:rsidR="00302A46">
          <w:rPr>
            <w:webHidden/>
          </w:rPr>
        </w:r>
        <w:r w:rsidR="00302A46">
          <w:rPr>
            <w:webHidden/>
          </w:rPr>
          <w:fldChar w:fldCharType="separate"/>
        </w:r>
        <w:r w:rsidR="00302A46">
          <w:rPr>
            <w:webHidden/>
          </w:rPr>
          <w:t>26</w:t>
        </w:r>
        <w:r w:rsidR="00302A46">
          <w:rPr>
            <w:webHidden/>
          </w:rPr>
          <w:fldChar w:fldCharType="end"/>
        </w:r>
      </w:hyperlink>
    </w:p>
    <w:p w14:paraId="4B9E2348" w14:textId="2FF871B0" w:rsidR="00302A46" w:rsidRDefault="00B414EE">
      <w:pPr>
        <w:pStyle w:val="21"/>
        <w:tabs>
          <w:tab w:val="right" w:leader="dot" w:pos="9061"/>
        </w:tabs>
        <w:rPr>
          <w:rFonts w:ascii="Calibri" w:hAnsi="Calibri"/>
          <w:noProof/>
          <w:kern w:val="2"/>
        </w:rPr>
      </w:pPr>
      <w:hyperlink w:anchor="_Toc179957199" w:history="1">
        <w:r w:rsidR="00302A46" w:rsidRPr="00F61C6E">
          <w:rPr>
            <w:rStyle w:val="a3"/>
            <w:noProof/>
          </w:rPr>
          <w:t>ТВ «Царьград», 15.10.2024, Русские попали в демографическую ловушку. Скоро брать деньги на выплату пенсий будет не у кого</w:t>
        </w:r>
        <w:r w:rsidR="00302A46">
          <w:rPr>
            <w:noProof/>
            <w:webHidden/>
          </w:rPr>
          <w:tab/>
        </w:r>
        <w:r w:rsidR="00302A46">
          <w:rPr>
            <w:noProof/>
            <w:webHidden/>
          </w:rPr>
          <w:fldChar w:fldCharType="begin"/>
        </w:r>
        <w:r w:rsidR="00302A46">
          <w:rPr>
            <w:noProof/>
            <w:webHidden/>
          </w:rPr>
          <w:instrText xml:space="preserve"> PAGEREF _Toc179957199 \h </w:instrText>
        </w:r>
        <w:r w:rsidR="00302A46">
          <w:rPr>
            <w:noProof/>
            <w:webHidden/>
          </w:rPr>
        </w:r>
        <w:r w:rsidR="00302A46">
          <w:rPr>
            <w:noProof/>
            <w:webHidden/>
          </w:rPr>
          <w:fldChar w:fldCharType="separate"/>
        </w:r>
        <w:r w:rsidR="00302A46">
          <w:rPr>
            <w:noProof/>
            <w:webHidden/>
          </w:rPr>
          <w:t>26</w:t>
        </w:r>
        <w:r w:rsidR="00302A46">
          <w:rPr>
            <w:noProof/>
            <w:webHidden/>
          </w:rPr>
          <w:fldChar w:fldCharType="end"/>
        </w:r>
      </w:hyperlink>
    </w:p>
    <w:p w14:paraId="0CBC6111" w14:textId="42D807C7" w:rsidR="00302A46" w:rsidRDefault="00B414EE">
      <w:pPr>
        <w:pStyle w:val="31"/>
        <w:rPr>
          <w:rFonts w:ascii="Calibri" w:hAnsi="Calibri"/>
          <w:kern w:val="2"/>
        </w:rPr>
      </w:pPr>
      <w:hyperlink w:anchor="_Toc179957200" w:history="1">
        <w:r w:rsidR="00302A46" w:rsidRPr="00F61C6E">
          <w:rPr>
            <w:rStyle w:val="a3"/>
          </w:rPr>
          <w:t>Русские попали в демографическую ловушку. Скоро брать деньги на выплату пенсий будет не у кого, предупредил Сергей Кикевич. Спасением может стать накопительная часть, но прежде надо навести порядок в сфере НПФ.</w:t>
        </w:r>
        <w:r w:rsidR="00302A46">
          <w:rPr>
            <w:webHidden/>
          </w:rPr>
          <w:tab/>
        </w:r>
        <w:r w:rsidR="00302A46">
          <w:rPr>
            <w:webHidden/>
          </w:rPr>
          <w:fldChar w:fldCharType="begin"/>
        </w:r>
        <w:r w:rsidR="00302A46">
          <w:rPr>
            <w:webHidden/>
          </w:rPr>
          <w:instrText xml:space="preserve"> PAGEREF _Toc179957200 \h </w:instrText>
        </w:r>
        <w:r w:rsidR="00302A46">
          <w:rPr>
            <w:webHidden/>
          </w:rPr>
        </w:r>
        <w:r w:rsidR="00302A46">
          <w:rPr>
            <w:webHidden/>
          </w:rPr>
          <w:fldChar w:fldCharType="separate"/>
        </w:r>
        <w:r w:rsidR="00302A46">
          <w:rPr>
            <w:webHidden/>
          </w:rPr>
          <w:t>26</w:t>
        </w:r>
        <w:r w:rsidR="00302A46">
          <w:rPr>
            <w:webHidden/>
          </w:rPr>
          <w:fldChar w:fldCharType="end"/>
        </w:r>
      </w:hyperlink>
    </w:p>
    <w:p w14:paraId="31E48FD6" w14:textId="429AC7E2" w:rsidR="00302A46" w:rsidRDefault="00B414EE">
      <w:pPr>
        <w:pStyle w:val="21"/>
        <w:tabs>
          <w:tab w:val="right" w:leader="dot" w:pos="9061"/>
        </w:tabs>
        <w:rPr>
          <w:rFonts w:ascii="Calibri" w:hAnsi="Calibri"/>
          <w:noProof/>
          <w:kern w:val="2"/>
        </w:rPr>
      </w:pPr>
      <w:hyperlink w:anchor="_Toc179957201" w:history="1">
        <w:r w:rsidR="00302A46" w:rsidRPr="00F61C6E">
          <w:rPr>
            <w:rStyle w:val="a3"/>
            <w:noProof/>
          </w:rPr>
          <w:t>ТВ «Царьград», 15.10.2024, В России намечается битва за пенсии. «Узаконенную кормушку» предложено отдать гражданам</w:t>
        </w:r>
        <w:r w:rsidR="00302A46">
          <w:rPr>
            <w:noProof/>
            <w:webHidden/>
          </w:rPr>
          <w:tab/>
        </w:r>
        <w:r w:rsidR="00302A46">
          <w:rPr>
            <w:noProof/>
            <w:webHidden/>
          </w:rPr>
          <w:fldChar w:fldCharType="begin"/>
        </w:r>
        <w:r w:rsidR="00302A46">
          <w:rPr>
            <w:noProof/>
            <w:webHidden/>
          </w:rPr>
          <w:instrText xml:space="preserve"> PAGEREF _Toc179957201 \h </w:instrText>
        </w:r>
        <w:r w:rsidR="00302A46">
          <w:rPr>
            <w:noProof/>
            <w:webHidden/>
          </w:rPr>
        </w:r>
        <w:r w:rsidR="00302A46">
          <w:rPr>
            <w:noProof/>
            <w:webHidden/>
          </w:rPr>
          <w:fldChar w:fldCharType="separate"/>
        </w:r>
        <w:r w:rsidR="00302A46">
          <w:rPr>
            <w:noProof/>
            <w:webHidden/>
          </w:rPr>
          <w:t>27</w:t>
        </w:r>
        <w:r w:rsidR="00302A46">
          <w:rPr>
            <w:noProof/>
            <w:webHidden/>
          </w:rPr>
          <w:fldChar w:fldCharType="end"/>
        </w:r>
      </w:hyperlink>
    </w:p>
    <w:p w14:paraId="286EC33C" w14:textId="5FD70859" w:rsidR="00302A46" w:rsidRDefault="00B414EE">
      <w:pPr>
        <w:pStyle w:val="31"/>
        <w:rPr>
          <w:rFonts w:ascii="Calibri" w:hAnsi="Calibri"/>
          <w:kern w:val="2"/>
        </w:rPr>
      </w:pPr>
      <w:hyperlink w:anchor="_Toc179957202" w:history="1">
        <w:r w:rsidR="00302A46" w:rsidRPr="00F61C6E">
          <w:rPr>
            <w:rStyle w:val="a3"/>
          </w:rPr>
          <w:t>В России намечается битва за пенсии. «Узаконенную кормушку» предложено отдать гражданам. Эта идея точно не понравится руководителям НПФ. Перспективы и эффективность потенциальной реформы в прямом эфире оценили Антон Любич и Сергей Кикевич.</w:t>
        </w:r>
        <w:r w:rsidR="00302A46">
          <w:rPr>
            <w:webHidden/>
          </w:rPr>
          <w:tab/>
        </w:r>
        <w:r w:rsidR="00302A46">
          <w:rPr>
            <w:webHidden/>
          </w:rPr>
          <w:fldChar w:fldCharType="begin"/>
        </w:r>
        <w:r w:rsidR="00302A46">
          <w:rPr>
            <w:webHidden/>
          </w:rPr>
          <w:instrText xml:space="preserve"> PAGEREF _Toc179957202 \h </w:instrText>
        </w:r>
        <w:r w:rsidR="00302A46">
          <w:rPr>
            <w:webHidden/>
          </w:rPr>
        </w:r>
        <w:r w:rsidR="00302A46">
          <w:rPr>
            <w:webHidden/>
          </w:rPr>
          <w:fldChar w:fldCharType="separate"/>
        </w:r>
        <w:r w:rsidR="00302A46">
          <w:rPr>
            <w:webHidden/>
          </w:rPr>
          <w:t>27</w:t>
        </w:r>
        <w:r w:rsidR="00302A46">
          <w:rPr>
            <w:webHidden/>
          </w:rPr>
          <w:fldChar w:fldCharType="end"/>
        </w:r>
      </w:hyperlink>
    </w:p>
    <w:p w14:paraId="3C449B01" w14:textId="24CDBFD8" w:rsidR="00302A46" w:rsidRDefault="00B414EE">
      <w:pPr>
        <w:pStyle w:val="12"/>
        <w:tabs>
          <w:tab w:val="right" w:leader="dot" w:pos="9061"/>
        </w:tabs>
        <w:rPr>
          <w:rFonts w:ascii="Calibri" w:hAnsi="Calibri"/>
          <w:b w:val="0"/>
          <w:noProof/>
          <w:kern w:val="2"/>
          <w:sz w:val="24"/>
        </w:rPr>
      </w:pPr>
      <w:hyperlink w:anchor="_Toc179957203" w:history="1">
        <w:r w:rsidR="00302A46" w:rsidRPr="00F61C6E">
          <w:rPr>
            <w:rStyle w:val="a3"/>
            <w:noProof/>
          </w:rPr>
          <w:t>Программа долгосрочных сбережений</w:t>
        </w:r>
        <w:r w:rsidR="00302A46">
          <w:rPr>
            <w:noProof/>
            <w:webHidden/>
          </w:rPr>
          <w:tab/>
        </w:r>
        <w:r w:rsidR="00302A46">
          <w:rPr>
            <w:noProof/>
            <w:webHidden/>
          </w:rPr>
          <w:fldChar w:fldCharType="begin"/>
        </w:r>
        <w:r w:rsidR="00302A46">
          <w:rPr>
            <w:noProof/>
            <w:webHidden/>
          </w:rPr>
          <w:instrText xml:space="preserve"> PAGEREF _Toc179957203 \h </w:instrText>
        </w:r>
        <w:r w:rsidR="00302A46">
          <w:rPr>
            <w:noProof/>
            <w:webHidden/>
          </w:rPr>
        </w:r>
        <w:r w:rsidR="00302A46">
          <w:rPr>
            <w:noProof/>
            <w:webHidden/>
          </w:rPr>
          <w:fldChar w:fldCharType="separate"/>
        </w:r>
        <w:r w:rsidR="00302A46">
          <w:rPr>
            <w:noProof/>
            <w:webHidden/>
          </w:rPr>
          <w:t>29</w:t>
        </w:r>
        <w:r w:rsidR="00302A46">
          <w:rPr>
            <w:noProof/>
            <w:webHidden/>
          </w:rPr>
          <w:fldChar w:fldCharType="end"/>
        </w:r>
      </w:hyperlink>
    </w:p>
    <w:p w14:paraId="2EFB56C5" w14:textId="34FD41DF" w:rsidR="00302A46" w:rsidRDefault="00B414EE">
      <w:pPr>
        <w:pStyle w:val="21"/>
        <w:tabs>
          <w:tab w:val="right" w:leader="dot" w:pos="9061"/>
        </w:tabs>
        <w:rPr>
          <w:rFonts w:ascii="Calibri" w:hAnsi="Calibri"/>
          <w:noProof/>
          <w:kern w:val="2"/>
        </w:rPr>
      </w:pPr>
      <w:hyperlink w:anchor="_Toc179957204" w:history="1">
        <w:r w:rsidR="00302A46" w:rsidRPr="00F61C6E">
          <w:rPr>
            <w:rStyle w:val="a3"/>
            <w:noProof/>
          </w:rPr>
          <w:t>АиФ, 15.10.2024, Как работает программа долгосрочных сбережений в ВТБ</w:t>
        </w:r>
        <w:r w:rsidR="00302A46">
          <w:rPr>
            <w:noProof/>
            <w:webHidden/>
          </w:rPr>
          <w:tab/>
        </w:r>
        <w:r w:rsidR="00302A46">
          <w:rPr>
            <w:noProof/>
            <w:webHidden/>
          </w:rPr>
          <w:fldChar w:fldCharType="begin"/>
        </w:r>
        <w:r w:rsidR="00302A46">
          <w:rPr>
            <w:noProof/>
            <w:webHidden/>
          </w:rPr>
          <w:instrText xml:space="preserve"> PAGEREF _Toc179957204 \h </w:instrText>
        </w:r>
        <w:r w:rsidR="00302A46">
          <w:rPr>
            <w:noProof/>
            <w:webHidden/>
          </w:rPr>
        </w:r>
        <w:r w:rsidR="00302A46">
          <w:rPr>
            <w:noProof/>
            <w:webHidden/>
          </w:rPr>
          <w:fldChar w:fldCharType="separate"/>
        </w:r>
        <w:r w:rsidR="00302A46">
          <w:rPr>
            <w:noProof/>
            <w:webHidden/>
          </w:rPr>
          <w:t>29</w:t>
        </w:r>
        <w:r w:rsidR="00302A46">
          <w:rPr>
            <w:noProof/>
            <w:webHidden/>
          </w:rPr>
          <w:fldChar w:fldCharType="end"/>
        </w:r>
      </w:hyperlink>
    </w:p>
    <w:p w14:paraId="7B3CA27F" w14:textId="69900B0F" w:rsidR="00302A46" w:rsidRDefault="00B414EE">
      <w:pPr>
        <w:pStyle w:val="31"/>
        <w:rPr>
          <w:rFonts w:ascii="Calibri" w:hAnsi="Calibri"/>
          <w:kern w:val="2"/>
        </w:rPr>
      </w:pPr>
      <w:hyperlink w:anchor="_Toc179957205" w:history="1">
        <w:r w:rsidR="00302A46" w:rsidRPr="00F61C6E">
          <w:rPr>
            <w:rStyle w:val="a3"/>
          </w:rPr>
          <w:t>Сегодня на финансовом рынке есть большое количество вариантов приумножения средств. Это и вклады, и различные инвестиционные программы, облигации и другие ценные бумаги. В этом году в России появился новый продукт - программа долгосрочных сбережений. Рассказываем, что это такое и какие выгоды могут получить клиенты ВТБ, приняв участие в программе.</w:t>
        </w:r>
        <w:r w:rsidR="00302A46">
          <w:rPr>
            <w:webHidden/>
          </w:rPr>
          <w:tab/>
        </w:r>
        <w:r w:rsidR="00302A46">
          <w:rPr>
            <w:webHidden/>
          </w:rPr>
          <w:fldChar w:fldCharType="begin"/>
        </w:r>
        <w:r w:rsidR="00302A46">
          <w:rPr>
            <w:webHidden/>
          </w:rPr>
          <w:instrText xml:space="preserve"> PAGEREF _Toc179957205 \h </w:instrText>
        </w:r>
        <w:r w:rsidR="00302A46">
          <w:rPr>
            <w:webHidden/>
          </w:rPr>
        </w:r>
        <w:r w:rsidR="00302A46">
          <w:rPr>
            <w:webHidden/>
          </w:rPr>
          <w:fldChar w:fldCharType="separate"/>
        </w:r>
        <w:r w:rsidR="00302A46">
          <w:rPr>
            <w:webHidden/>
          </w:rPr>
          <w:t>29</w:t>
        </w:r>
        <w:r w:rsidR="00302A46">
          <w:rPr>
            <w:webHidden/>
          </w:rPr>
          <w:fldChar w:fldCharType="end"/>
        </w:r>
      </w:hyperlink>
    </w:p>
    <w:p w14:paraId="6032E7A8" w14:textId="76955CDB" w:rsidR="00302A46" w:rsidRDefault="00B414EE">
      <w:pPr>
        <w:pStyle w:val="21"/>
        <w:tabs>
          <w:tab w:val="right" w:leader="dot" w:pos="9061"/>
        </w:tabs>
        <w:rPr>
          <w:rFonts w:ascii="Calibri" w:hAnsi="Calibri"/>
          <w:noProof/>
          <w:kern w:val="2"/>
        </w:rPr>
      </w:pPr>
      <w:hyperlink w:anchor="_Toc179957206" w:history="1">
        <w:r w:rsidR="00302A46" w:rsidRPr="00F61C6E">
          <w:rPr>
            <w:rStyle w:val="a3"/>
            <w:noProof/>
          </w:rPr>
          <w:t>НТРК Чувашии, 15.10.2024, «Десант финансовой грамотности» высадился в Козловском округе</w:t>
        </w:r>
        <w:r w:rsidR="00302A46">
          <w:rPr>
            <w:noProof/>
            <w:webHidden/>
          </w:rPr>
          <w:tab/>
        </w:r>
        <w:r w:rsidR="00302A46">
          <w:rPr>
            <w:noProof/>
            <w:webHidden/>
          </w:rPr>
          <w:fldChar w:fldCharType="begin"/>
        </w:r>
        <w:r w:rsidR="00302A46">
          <w:rPr>
            <w:noProof/>
            <w:webHidden/>
          </w:rPr>
          <w:instrText xml:space="preserve"> PAGEREF _Toc179957206 \h </w:instrText>
        </w:r>
        <w:r w:rsidR="00302A46">
          <w:rPr>
            <w:noProof/>
            <w:webHidden/>
          </w:rPr>
        </w:r>
        <w:r w:rsidR="00302A46">
          <w:rPr>
            <w:noProof/>
            <w:webHidden/>
          </w:rPr>
          <w:fldChar w:fldCharType="separate"/>
        </w:r>
        <w:r w:rsidR="00302A46">
          <w:rPr>
            <w:noProof/>
            <w:webHidden/>
          </w:rPr>
          <w:t>32</w:t>
        </w:r>
        <w:r w:rsidR="00302A46">
          <w:rPr>
            <w:noProof/>
            <w:webHidden/>
          </w:rPr>
          <w:fldChar w:fldCharType="end"/>
        </w:r>
      </w:hyperlink>
    </w:p>
    <w:p w14:paraId="1BEE0C3F" w14:textId="13B5E04D" w:rsidR="00302A46" w:rsidRDefault="00B414EE">
      <w:pPr>
        <w:pStyle w:val="31"/>
        <w:rPr>
          <w:rFonts w:ascii="Calibri" w:hAnsi="Calibri"/>
          <w:kern w:val="2"/>
        </w:rPr>
      </w:pPr>
      <w:hyperlink w:anchor="_Toc179957207" w:history="1">
        <w:r w:rsidR="00302A46" w:rsidRPr="00F61C6E">
          <w:rPr>
            <w:rStyle w:val="a3"/>
          </w:rPr>
          <w:t>«Возьмем максимальную сумму, чтобы от государства получить максимум. Например, вы 3000 в месяц перечисляете на свой собственный накопительный счет в НПФ. В год получается 36 тысяч. Государство вам от себя, на этот же счет, перечисляет тоже 36 тысяч, то есть на вашем накопительном счете уже 72 тысячи». Так работает новая программа долгосрочных сбережений.</w:t>
        </w:r>
        <w:r w:rsidR="00302A46">
          <w:rPr>
            <w:webHidden/>
          </w:rPr>
          <w:tab/>
        </w:r>
        <w:r w:rsidR="00302A46">
          <w:rPr>
            <w:webHidden/>
          </w:rPr>
          <w:fldChar w:fldCharType="begin"/>
        </w:r>
        <w:r w:rsidR="00302A46">
          <w:rPr>
            <w:webHidden/>
          </w:rPr>
          <w:instrText xml:space="preserve"> PAGEREF _Toc179957207 \h </w:instrText>
        </w:r>
        <w:r w:rsidR="00302A46">
          <w:rPr>
            <w:webHidden/>
          </w:rPr>
        </w:r>
        <w:r w:rsidR="00302A46">
          <w:rPr>
            <w:webHidden/>
          </w:rPr>
          <w:fldChar w:fldCharType="separate"/>
        </w:r>
        <w:r w:rsidR="00302A46">
          <w:rPr>
            <w:webHidden/>
          </w:rPr>
          <w:t>32</w:t>
        </w:r>
        <w:r w:rsidR="00302A46">
          <w:rPr>
            <w:webHidden/>
          </w:rPr>
          <w:fldChar w:fldCharType="end"/>
        </w:r>
      </w:hyperlink>
    </w:p>
    <w:p w14:paraId="16589C2A" w14:textId="3E3CA5C4" w:rsidR="00302A46" w:rsidRDefault="00B414EE">
      <w:pPr>
        <w:pStyle w:val="21"/>
        <w:tabs>
          <w:tab w:val="right" w:leader="dot" w:pos="9061"/>
        </w:tabs>
        <w:rPr>
          <w:rFonts w:ascii="Calibri" w:hAnsi="Calibri"/>
          <w:noProof/>
          <w:kern w:val="2"/>
        </w:rPr>
      </w:pPr>
      <w:hyperlink w:anchor="_Toc179957208" w:history="1">
        <w:r w:rsidR="00302A46" w:rsidRPr="00F61C6E">
          <w:rPr>
            <w:rStyle w:val="a3"/>
            <w:noProof/>
          </w:rPr>
          <w:t>Московский комсомолец - Нижний Новгород, 15.10.2024, Нижегородский филиал ВТБ увеличил число акционеров почти на треть</w:t>
        </w:r>
        <w:r w:rsidR="00302A46">
          <w:rPr>
            <w:noProof/>
            <w:webHidden/>
          </w:rPr>
          <w:tab/>
        </w:r>
        <w:r w:rsidR="00302A46">
          <w:rPr>
            <w:noProof/>
            <w:webHidden/>
          </w:rPr>
          <w:fldChar w:fldCharType="begin"/>
        </w:r>
        <w:r w:rsidR="00302A46">
          <w:rPr>
            <w:noProof/>
            <w:webHidden/>
          </w:rPr>
          <w:instrText xml:space="preserve"> PAGEREF _Toc179957208 \h </w:instrText>
        </w:r>
        <w:r w:rsidR="00302A46">
          <w:rPr>
            <w:noProof/>
            <w:webHidden/>
          </w:rPr>
        </w:r>
        <w:r w:rsidR="00302A46">
          <w:rPr>
            <w:noProof/>
            <w:webHidden/>
          </w:rPr>
          <w:fldChar w:fldCharType="separate"/>
        </w:r>
        <w:r w:rsidR="00302A46">
          <w:rPr>
            <w:noProof/>
            <w:webHidden/>
          </w:rPr>
          <w:t>33</w:t>
        </w:r>
        <w:r w:rsidR="00302A46">
          <w:rPr>
            <w:noProof/>
            <w:webHidden/>
          </w:rPr>
          <w:fldChar w:fldCharType="end"/>
        </w:r>
      </w:hyperlink>
    </w:p>
    <w:p w14:paraId="606BB17A" w14:textId="0A7B1051" w:rsidR="00302A46" w:rsidRDefault="00B414EE">
      <w:pPr>
        <w:pStyle w:val="31"/>
        <w:rPr>
          <w:rFonts w:ascii="Calibri" w:hAnsi="Calibri"/>
          <w:kern w:val="2"/>
        </w:rPr>
      </w:pPr>
      <w:hyperlink w:anchor="_Toc179957209" w:history="1">
        <w:r w:rsidR="00302A46" w:rsidRPr="00F61C6E">
          <w:rPr>
            <w:rStyle w:val="a3"/>
          </w:rPr>
          <w:t>В Нижнем Новгороде прошел семинар для акционеров и клиентов банка ВТБ, во встрече приняло участие около ста держателей акций.</w:t>
        </w:r>
        <w:r w:rsidR="00302A46">
          <w:rPr>
            <w:webHidden/>
          </w:rPr>
          <w:tab/>
        </w:r>
        <w:r w:rsidR="00302A46">
          <w:rPr>
            <w:webHidden/>
          </w:rPr>
          <w:fldChar w:fldCharType="begin"/>
        </w:r>
        <w:r w:rsidR="00302A46">
          <w:rPr>
            <w:webHidden/>
          </w:rPr>
          <w:instrText xml:space="preserve"> PAGEREF _Toc179957209 \h </w:instrText>
        </w:r>
        <w:r w:rsidR="00302A46">
          <w:rPr>
            <w:webHidden/>
          </w:rPr>
        </w:r>
        <w:r w:rsidR="00302A46">
          <w:rPr>
            <w:webHidden/>
          </w:rPr>
          <w:fldChar w:fldCharType="separate"/>
        </w:r>
        <w:r w:rsidR="00302A46">
          <w:rPr>
            <w:webHidden/>
          </w:rPr>
          <w:t>33</w:t>
        </w:r>
        <w:r w:rsidR="00302A46">
          <w:rPr>
            <w:webHidden/>
          </w:rPr>
          <w:fldChar w:fldCharType="end"/>
        </w:r>
      </w:hyperlink>
    </w:p>
    <w:p w14:paraId="1E847455" w14:textId="58CDB128" w:rsidR="00302A46" w:rsidRDefault="00B414EE">
      <w:pPr>
        <w:pStyle w:val="12"/>
        <w:tabs>
          <w:tab w:val="right" w:leader="dot" w:pos="9061"/>
        </w:tabs>
        <w:rPr>
          <w:rFonts w:ascii="Calibri" w:hAnsi="Calibri"/>
          <w:b w:val="0"/>
          <w:noProof/>
          <w:kern w:val="2"/>
          <w:sz w:val="24"/>
        </w:rPr>
      </w:pPr>
      <w:hyperlink w:anchor="_Toc179957210" w:history="1">
        <w:r w:rsidR="00302A46" w:rsidRPr="00F61C6E">
          <w:rPr>
            <w:rStyle w:val="a3"/>
            <w:noProof/>
          </w:rPr>
          <w:t>Новости развития системы обязательного пенсионного страхования и страховой пенсии</w:t>
        </w:r>
        <w:r w:rsidR="00302A46">
          <w:rPr>
            <w:noProof/>
            <w:webHidden/>
          </w:rPr>
          <w:tab/>
        </w:r>
        <w:r w:rsidR="00302A46">
          <w:rPr>
            <w:noProof/>
            <w:webHidden/>
          </w:rPr>
          <w:fldChar w:fldCharType="begin"/>
        </w:r>
        <w:r w:rsidR="00302A46">
          <w:rPr>
            <w:noProof/>
            <w:webHidden/>
          </w:rPr>
          <w:instrText xml:space="preserve"> PAGEREF _Toc179957210 \h </w:instrText>
        </w:r>
        <w:r w:rsidR="00302A46">
          <w:rPr>
            <w:noProof/>
            <w:webHidden/>
          </w:rPr>
        </w:r>
        <w:r w:rsidR="00302A46">
          <w:rPr>
            <w:noProof/>
            <w:webHidden/>
          </w:rPr>
          <w:fldChar w:fldCharType="separate"/>
        </w:r>
        <w:r w:rsidR="00302A46">
          <w:rPr>
            <w:noProof/>
            <w:webHidden/>
          </w:rPr>
          <w:t>34</w:t>
        </w:r>
        <w:r w:rsidR="00302A46">
          <w:rPr>
            <w:noProof/>
            <w:webHidden/>
          </w:rPr>
          <w:fldChar w:fldCharType="end"/>
        </w:r>
      </w:hyperlink>
    </w:p>
    <w:p w14:paraId="5A6FA0A4" w14:textId="5CE3E7F6" w:rsidR="00302A46" w:rsidRDefault="00B414EE">
      <w:pPr>
        <w:pStyle w:val="21"/>
        <w:tabs>
          <w:tab w:val="right" w:leader="dot" w:pos="9061"/>
        </w:tabs>
        <w:rPr>
          <w:rFonts w:ascii="Calibri" w:hAnsi="Calibri"/>
          <w:noProof/>
          <w:kern w:val="2"/>
        </w:rPr>
      </w:pPr>
      <w:hyperlink w:anchor="_Toc179957211" w:history="1">
        <w:r w:rsidR="00302A46" w:rsidRPr="00F61C6E">
          <w:rPr>
            <w:rStyle w:val="a3"/>
            <w:noProof/>
          </w:rPr>
          <w:t>Парламентская газета, 15.10.2024, Ожидаемый период выплаты накопительной пенсии хотят увеличить</w:t>
        </w:r>
        <w:r w:rsidR="00302A46">
          <w:rPr>
            <w:noProof/>
            <w:webHidden/>
          </w:rPr>
          <w:tab/>
        </w:r>
        <w:r w:rsidR="00302A46">
          <w:rPr>
            <w:noProof/>
            <w:webHidden/>
          </w:rPr>
          <w:fldChar w:fldCharType="begin"/>
        </w:r>
        <w:r w:rsidR="00302A46">
          <w:rPr>
            <w:noProof/>
            <w:webHidden/>
          </w:rPr>
          <w:instrText xml:space="preserve"> PAGEREF _Toc179957211 \h </w:instrText>
        </w:r>
        <w:r w:rsidR="00302A46">
          <w:rPr>
            <w:noProof/>
            <w:webHidden/>
          </w:rPr>
        </w:r>
        <w:r w:rsidR="00302A46">
          <w:rPr>
            <w:noProof/>
            <w:webHidden/>
          </w:rPr>
          <w:fldChar w:fldCharType="separate"/>
        </w:r>
        <w:r w:rsidR="00302A46">
          <w:rPr>
            <w:noProof/>
            <w:webHidden/>
          </w:rPr>
          <w:t>34</w:t>
        </w:r>
        <w:r w:rsidR="00302A46">
          <w:rPr>
            <w:noProof/>
            <w:webHidden/>
          </w:rPr>
          <w:fldChar w:fldCharType="end"/>
        </w:r>
      </w:hyperlink>
    </w:p>
    <w:p w14:paraId="0772A386" w14:textId="362FF6DD" w:rsidR="00302A46" w:rsidRDefault="00B414EE">
      <w:pPr>
        <w:pStyle w:val="31"/>
        <w:rPr>
          <w:rFonts w:ascii="Calibri" w:hAnsi="Calibri"/>
          <w:kern w:val="2"/>
        </w:rPr>
      </w:pPr>
      <w:hyperlink w:anchor="_Toc179957212" w:history="1">
        <w:r w:rsidR="00302A46" w:rsidRPr="00F61C6E">
          <w:rPr>
            <w:rStyle w:val="a3"/>
          </w:rPr>
          <w:t>В 2025 году ожидаемый период выплаты накопительной пенсии планируют увеличить до 22,5 года. Такой законопроект Госдума приняла в первом чтении на пленарном заседании 15 октября.</w:t>
        </w:r>
        <w:r w:rsidR="00302A46">
          <w:rPr>
            <w:webHidden/>
          </w:rPr>
          <w:tab/>
        </w:r>
        <w:r w:rsidR="00302A46">
          <w:rPr>
            <w:webHidden/>
          </w:rPr>
          <w:fldChar w:fldCharType="begin"/>
        </w:r>
        <w:r w:rsidR="00302A46">
          <w:rPr>
            <w:webHidden/>
          </w:rPr>
          <w:instrText xml:space="preserve"> PAGEREF _Toc179957212 \h </w:instrText>
        </w:r>
        <w:r w:rsidR="00302A46">
          <w:rPr>
            <w:webHidden/>
          </w:rPr>
        </w:r>
        <w:r w:rsidR="00302A46">
          <w:rPr>
            <w:webHidden/>
          </w:rPr>
          <w:fldChar w:fldCharType="separate"/>
        </w:r>
        <w:r w:rsidR="00302A46">
          <w:rPr>
            <w:webHidden/>
          </w:rPr>
          <w:t>34</w:t>
        </w:r>
        <w:r w:rsidR="00302A46">
          <w:rPr>
            <w:webHidden/>
          </w:rPr>
          <w:fldChar w:fldCharType="end"/>
        </w:r>
      </w:hyperlink>
    </w:p>
    <w:p w14:paraId="53F80D64" w14:textId="127B51D4" w:rsidR="00302A46" w:rsidRDefault="00B414EE">
      <w:pPr>
        <w:pStyle w:val="21"/>
        <w:tabs>
          <w:tab w:val="right" w:leader="dot" w:pos="9061"/>
        </w:tabs>
        <w:rPr>
          <w:rFonts w:ascii="Calibri" w:hAnsi="Calibri"/>
          <w:noProof/>
          <w:kern w:val="2"/>
        </w:rPr>
      </w:pPr>
      <w:hyperlink w:anchor="_Toc179957213" w:history="1">
        <w:r w:rsidR="00302A46" w:rsidRPr="00F61C6E">
          <w:rPr>
            <w:rStyle w:val="a3"/>
            <w:noProof/>
          </w:rPr>
          <w:t>РБК - Инвестиции, 15.10.2024, Дарья КУРНОСЕНКОВА, Что такое накопительная пенсия и как можно ее получить</w:t>
        </w:r>
        <w:r w:rsidR="00302A46">
          <w:rPr>
            <w:noProof/>
            <w:webHidden/>
          </w:rPr>
          <w:tab/>
        </w:r>
        <w:r w:rsidR="00302A46">
          <w:rPr>
            <w:noProof/>
            <w:webHidden/>
          </w:rPr>
          <w:fldChar w:fldCharType="begin"/>
        </w:r>
        <w:r w:rsidR="00302A46">
          <w:rPr>
            <w:noProof/>
            <w:webHidden/>
          </w:rPr>
          <w:instrText xml:space="preserve"> PAGEREF _Toc179957213 \h </w:instrText>
        </w:r>
        <w:r w:rsidR="00302A46">
          <w:rPr>
            <w:noProof/>
            <w:webHidden/>
          </w:rPr>
        </w:r>
        <w:r w:rsidR="00302A46">
          <w:rPr>
            <w:noProof/>
            <w:webHidden/>
          </w:rPr>
          <w:fldChar w:fldCharType="separate"/>
        </w:r>
        <w:r w:rsidR="00302A46">
          <w:rPr>
            <w:noProof/>
            <w:webHidden/>
          </w:rPr>
          <w:t>34</w:t>
        </w:r>
        <w:r w:rsidR="00302A46">
          <w:rPr>
            <w:noProof/>
            <w:webHidden/>
          </w:rPr>
          <w:fldChar w:fldCharType="end"/>
        </w:r>
      </w:hyperlink>
    </w:p>
    <w:p w14:paraId="6E269AA1" w14:textId="39760AE8" w:rsidR="00302A46" w:rsidRDefault="00B414EE">
      <w:pPr>
        <w:pStyle w:val="31"/>
        <w:rPr>
          <w:rFonts w:ascii="Calibri" w:hAnsi="Calibri"/>
          <w:kern w:val="2"/>
        </w:rPr>
      </w:pPr>
      <w:hyperlink w:anchor="_Toc179957214" w:history="1">
        <w:r w:rsidR="00302A46" w:rsidRPr="00F61C6E">
          <w:rPr>
            <w:rStyle w:val="a3"/>
          </w:rPr>
          <w:t>В первом чтении Госдума увеличила ожидаемый период выплаты пенсионных накоплений в 2025 году до 22,5 года. Что такое накопительная пенсия, как ее посчитать и кому она положена - в обзоре «РБК Инвестиций».</w:t>
        </w:r>
        <w:r w:rsidR="00302A46">
          <w:rPr>
            <w:webHidden/>
          </w:rPr>
          <w:tab/>
        </w:r>
        <w:r w:rsidR="00302A46">
          <w:rPr>
            <w:webHidden/>
          </w:rPr>
          <w:fldChar w:fldCharType="begin"/>
        </w:r>
        <w:r w:rsidR="00302A46">
          <w:rPr>
            <w:webHidden/>
          </w:rPr>
          <w:instrText xml:space="preserve"> PAGEREF _Toc179957214 \h </w:instrText>
        </w:r>
        <w:r w:rsidR="00302A46">
          <w:rPr>
            <w:webHidden/>
          </w:rPr>
        </w:r>
        <w:r w:rsidR="00302A46">
          <w:rPr>
            <w:webHidden/>
          </w:rPr>
          <w:fldChar w:fldCharType="separate"/>
        </w:r>
        <w:r w:rsidR="00302A46">
          <w:rPr>
            <w:webHidden/>
          </w:rPr>
          <w:t>34</w:t>
        </w:r>
        <w:r w:rsidR="00302A46">
          <w:rPr>
            <w:webHidden/>
          </w:rPr>
          <w:fldChar w:fldCharType="end"/>
        </w:r>
      </w:hyperlink>
    </w:p>
    <w:p w14:paraId="5A070281" w14:textId="1F3683A1" w:rsidR="00302A46" w:rsidRDefault="00B414EE">
      <w:pPr>
        <w:pStyle w:val="21"/>
        <w:tabs>
          <w:tab w:val="right" w:leader="dot" w:pos="9061"/>
        </w:tabs>
        <w:rPr>
          <w:rFonts w:ascii="Calibri" w:hAnsi="Calibri"/>
          <w:noProof/>
          <w:kern w:val="2"/>
        </w:rPr>
      </w:pPr>
      <w:hyperlink w:anchor="_Toc179957215" w:history="1">
        <w:r w:rsidR="00302A46" w:rsidRPr="00F61C6E">
          <w:rPr>
            <w:rStyle w:val="a3"/>
            <w:noProof/>
          </w:rPr>
          <w:t>Парламентская газета, 15.10.2024, Следователи и прокуроры получат статус ветеранов боевых действий</w:t>
        </w:r>
        <w:r w:rsidR="00302A46">
          <w:rPr>
            <w:noProof/>
            <w:webHidden/>
          </w:rPr>
          <w:tab/>
        </w:r>
        <w:r w:rsidR="00302A46">
          <w:rPr>
            <w:noProof/>
            <w:webHidden/>
          </w:rPr>
          <w:fldChar w:fldCharType="begin"/>
        </w:r>
        <w:r w:rsidR="00302A46">
          <w:rPr>
            <w:noProof/>
            <w:webHidden/>
          </w:rPr>
          <w:instrText xml:space="preserve"> PAGEREF _Toc179957215 \h </w:instrText>
        </w:r>
        <w:r w:rsidR="00302A46">
          <w:rPr>
            <w:noProof/>
            <w:webHidden/>
          </w:rPr>
        </w:r>
        <w:r w:rsidR="00302A46">
          <w:rPr>
            <w:noProof/>
            <w:webHidden/>
          </w:rPr>
          <w:fldChar w:fldCharType="separate"/>
        </w:r>
        <w:r w:rsidR="00302A46">
          <w:rPr>
            <w:noProof/>
            <w:webHidden/>
          </w:rPr>
          <w:t>40</w:t>
        </w:r>
        <w:r w:rsidR="00302A46">
          <w:rPr>
            <w:noProof/>
            <w:webHidden/>
          </w:rPr>
          <w:fldChar w:fldCharType="end"/>
        </w:r>
      </w:hyperlink>
    </w:p>
    <w:p w14:paraId="59F7FDFB" w14:textId="63EA1124" w:rsidR="00302A46" w:rsidRDefault="00B414EE">
      <w:pPr>
        <w:pStyle w:val="31"/>
        <w:rPr>
          <w:rFonts w:ascii="Calibri" w:hAnsi="Calibri"/>
          <w:kern w:val="2"/>
        </w:rPr>
      </w:pPr>
      <w:hyperlink w:anchor="_Toc179957216" w:history="1">
        <w:r w:rsidR="00302A46" w:rsidRPr="00F61C6E">
          <w:rPr>
            <w:rStyle w:val="a3"/>
          </w:rPr>
          <w:t>Статус ветерана боевых действий, а также присущие ему льготы и меры поддержки распространят на сотрудников Следственного комитета и прокуроров. Такой законопроект Госдума приняла в первом чтении на пленарном заседании 15 октября.</w:t>
        </w:r>
        <w:r w:rsidR="00302A46">
          <w:rPr>
            <w:webHidden/>
          </w:rPr>
          <w:tab/>
        </w:r>
        <w:r w:rsidR="00302A46">
          <w:rPr>
            <w:webHidden/>
          </w:rPr>
          <w:fldChar w:fldCharType="begin"/>
        </w:r>
        <w:r w:rsidR="00302A46">
          <w:rPr>
            <w:webHidden/>
          </w:rPr>
          <w:instrText xml:space="preserve"> PAGEREF _Toc179957216 \h </w:instrText>
        </w:r>
        <w:r w:rsidR="00302A46">
          <w:rPr>
            <w:webHidden/>
          </w:rPr>
        </w:r>
        <w:r w:rsidR="00302A46">
          <w:rPr>
            <w:webHidden/>
          </w:rPr>
          <w:fldChar w:fldCharType="separate"/>
        </w:r>
        <w:r w:rsidR="00302A46">
          <w:rPr>
            <w:webHidden/>
          </w:rPr>
          <w:t>40</w:t>
        </w:r>
        <w:r w:rsidR="00302A46">
          <w:rPr>
            <w:webHidden/>
          </w:rPr>
          <w:fldChar w:fldCharType="end"/>
        </w:r>
      </w:hyperlink>
    </w:p>
    <w:p w14:paraId="19D76E56" w14:textId="08CE98C6" w:rsidR="00302A46" w:rsidRDefault="00B414EE">
      <w:pPr>
        <w:pStyle w:val="21"/>
        <w:tabs>
          <w:tab w:val="right" w:leader="dot" w:pos="9061"/>
        </w:tabs>
        <w:rPr>
          <w:rFonts w:ascii="Calibri" w:hAnsi="Calibri"/>
          <w:noProof/>
          <w:kern w:val="2"/>
        </w:rPr>
      </w:pPr>
      <w:hyperlink w:anchor="_Toc179957217" w:history="1">
        <w:r w:rsidR="00302A46" w:rsidRPr="00F61C6E">
          <w:rPr>
            <w:rStyle w:val="a3"/>
            <w:noProof/>
          </w:rPr>
          <w:t>Интерфакс, 15.10.2024, Продолжить работать, достигнув пенсионного возраста, хотят 39% работающих россиян</w:t>
        </w:r>
        <w:r w:rsidR="00302A46">
          <w:rPr>
            <w:noProof/>
            <w:webHidden/>
          </w:rPr>
          <w:tab/>
        </w:r>
        <w:r w:rsidR="00302A46">
          <w:rPr>
            <w:noProof/>
            <w:webHidden/>
          </w:rPr>
          <w:fldChar w:fldCharType="begin"/>
        </w:r>
        <w:r w:rsidR="00302A46">
          <w:rPr>
            <w:noProof/>
            <w:webHidden/>
          </w:rPr>
          <w:instrText xml:space="preserve"> PAGEREF _Toc179957217 \h </w:instrText>
        </w:r>
        <w:r w:rsidR="00302A46">
          <w:rPr>
            <w:noProof/>
            <w:webHidden/>
          </w:rPr>
        </w:r>
        <w:r w:rsidR="00302A46">
          <w:rPr>
            <w:noProof/>
            <w:webHidden/>
          </w:rPr>
          <w:fldChar w:fldCharType="separate"/>
        </w:r>
        <w:r w:rsidR="00302A46">
          <w:rPr>
            <w:noProof/>
            <w:webHidden/>
          </w:rPr>
          <w:t>41</w:t>
        </w:r>
        <w:r w:rsidR="00302A46">
          <w:rPr>
            <w:noProof/>
            <w:webHidden/>
          </w:rPr>
          <w:fldChar w:fldCharType="end"/>
        </w:r>
      </w:hyperlink>
    </w:p>
    <w:p w14:paraId="78B09F26" w14:textId="36B39F71" w:rsidR="00302A46" w:rsidRDefault="00B414EE">
      <w:pPr>
        <w:pStyle w:val="31"/>
        <w:rPr>
          <w:rFonts w:ascii="Calibri" w:hAnsi="Calibri"/>
          <w:kern w:val="2"/>
        </w:rPr>
      </w:pPr>
      <w:hyperlink w:anchor="_Toc179957218" w:history="1">
        <w:r w:rsidR="00302A46" w:rsidRPr="00F61C6E">
          <w:rPr>
            <w:rStyle w:val="a3"/>
          </w:rPr>
          <w:t>Более трети работающих россиян (39%) предпочли бы продолжать трудиться, достигнув пенсионного возраста, свидетельствуют данные опроса фонда «Общественное мнение» (ФОМ).</w:t>
        </w:r>
        <w:r w:rsidR="00302A46">
          <w:rPr>
            <w:webHidden/>
          </w:rPr>
          <w:tab/>
        </w:r>
        <w:r w:rsidR="00302A46">
          <w:rPr>
            <w:webHidden/>
          </w:rPr>
          <w:fldChar w:fldCharType="begin"/>
        </w:r>
        <w:r w:rsidR="00302A46">
          <w:rPr>
            <w:webHidden/>
          </w:rPr>
          <w:instrText xml:space="preserve"> PAGEREF _Toc179957218 \h </w:instrText>
        </w:r>
        <w:r w:rsidR="00302A46">
          <w:rPr>
            <w:webHidden/>
          </w:rPr>
        </w:r>
        <w:r w:rsidR="00302A46">
          <w:rPr>
            <w:webHidden/>
          </w:rPr>
          <w:fldChar w:fldCharType="separate"/>
        </w:r>
        <w:r w:rsidR="00302A46">
          <w:rPr>
            <w:webHidden/>
          </w:rPr>
          <w:t>41</w:t>
        </w:r>
        <w:r w:rsidR="00302A46">
          <w:rPr>
            <w:webHidden/>
          </w:rPr>
          <w:fldChar w:fldCharType="end"/>
        </w:r>
      </w:hyperlink>
    </w:p>
    <w:p w14:paraId="2AD660B4" w14:textId="159792D1" w:rsidR="00302A46" w:rsidRDefault="00B414EE">
      <w:pPr>
        <w:pStyle w:val="21"/>
        <w:tabs>
          <w:tab w:val="right" w:leader="dot" w:pos="9061"/>
        </w:tabs>
        <w:rPr>
          <w:rFonts w:ascii="Calibri" w:hAnsi="Calibri"/>
          <w:noProof/>
          <w:kern w:val="2"/>
        </w:rPr>
      </w:pPr>
      <w:hyperlink w:anchor="_Toc179957219" w:history="1">
        <w:r w:rsidR="00302A46" w:rsidRPr="00F61C6E">
          <w:rPr>
            <w:rStyle w:val="a3"/>
            <w:noProof/>
          </w:rPr>
          <w:t>Лента.ru, 15.10.2024, В России сообщили об увеличении нескольких видов пенсий в 2025 году</w:t>
        </w:r>
        <w:r w:rsidR="00302A46">
          <w:rPr>
            <w:noProof/>
            <w:webHidden/>
          </w:rPr>
          <w:tab/>
        </w:r>
        <w:r w:rsidR="00302A46">
          <w:rPr>
            <w:noProof/>
            <w:webHidden/>
          </w:rPr>
          <w:fldChar w:fldCharType="begin"/>
        </w:r>
        <w:r w:rsidR="00302A46">
          <w:rPr>
            <w:noProof/>
            <w:webHidden/>
          </w:rPr>
          <w:instrText xml:space="preserve"> PAGEREF _Toc179957219 \h </w:instrText>
        </w:r>
        <w:r w:rsidR="00302A46">
          <w:rPr>
            <w:noProof/>
            <w:webHidden/>
          </w:rPr>
        </w:r>
        <w:r w:rsidR="00302A46">
          <w:rPr>
            <w:noProof/>
            <w:webHidden/>
          </w:rPr>
          <w:fldChar w:fldCharType="separate"/>
        </w:r>
        <w:r w:rsidR="00302A46">
          <w:rPr>
            <w:noProof/>
            <w:webHidden/>
          </w:rPr>
          <w:t>41</w:t>
        </w:r>
        <w:r w:rsidR="00302A46">
          <w:rPr>
            <w:noProof/>
            <w:webHidden/>
          </w:rPr>
          <w:fldChar w:fldCharType="end"/>
        </w:r>
      </w:hyperlink>
    </w:p>
    <w:p w14:paraId="7D48A271" w14:textId="09BFDE75" w:rsidR="00302A46" w:rsidRDefault="00B414EE">
      <w:pPr>
        <w:pStyle w:val="31"/>
        <w:rPr>
          <w:rFonts w:ascii="Calibri" w:hAnsi="Calibri"/>
          <w:kern w:val="2"/>
        </w:rPr>
      </w:pPr>
      <w:hyperlink w:anchor="_Toc179957220" w:history="1">
        <w:r w:rsidR="00302A46" w:rsidRPr="00F61C6E">
          <w:rPr>
            <w:rStyle w:val="a3"/>
          </w:rPr>
          <w:t>С 1 января страховые пенсии в России увеличатся на 7,3 процента, сообщила член комитета Госдумы по труду, социальной политике и делам ветеранов Светлана Бессараб. В разговоре с «Лентой.ру» депутат рассказала и о других ожидаемых повышениях социальных выплат в 2025 году.</w:t>
        </w:r>
        <w:r w:rsidR="00302A46">
          <w:rPr>
            <w:webHidden/>
          </w:rPr>
          <w:tab/>
        </w:r>
        <w:r w:rsidR="00302A46">
          <w:rPr>
            <w:webHidden/>
          </w:rPr>
          <w:fldChar w:fldCharType="begin"/>
        </w:r>
        <w:r w:rsidR="00302A46">
          <w:rPr>
            <w:webHidden/>
          </w:rPr>
          <w:instrText xml:space="preserve"> PAGEREF _Toc179957220 \h </w:instrText>
        </w:r>
        <w:r w:rsidR="00302A46">
          <w:rPr>
            <w:webHidden/>
          </w:rPr>
        </w:r>
        <w:r w:rsidR="00302A46">
          <w:rPr>
            <w:webHidden/>
          </w:rPr>
          <w:fldChar w:fldCharType="separate"/>
        </w:r>
        <w:r w:rsidR="00302A46">
          <w:rPr>
            <w:webHidden/>
          </w:rPr>
          <w:t>41</w:t>
        </w:r>
        <w:r w:rsidR="00302A46">
          <w:rPr>
            <w:webHidden/>
          </w:rPr>
          <w:fldChar w:fldCharType="end"/>
        </w:r>
      </w:hyperlink>
    </w:p>
    <w:p w14:paraId="668CCD13" w14:textId="5724CD61" w:rsidR="00302A46" w:rsidRDefault="00B414EE">
      <w:pPr>
        <w:pStyle w:val="21"/>
        <w:tabs>
          <w:tab w:val="right" w:leader="dot" w:pos="9061"/>
        </w:tabs>
        <w:rPr>
          <w:rFonts w:ascii="Calibri" w:hAnsi="Calibri"/>
          <w:noProof/>
          <w:kern w:val="2"/>
        </w:rPr>
      </w:pPr>
      <w:hyperlink w:anchor="_Toc179957221" w:history="1">
        <w:r w:rsidR="00302A46" w:rsidRPr="00F61C6E">
          <w:rPr>
            <w:rStyle w:val="a3"/>
            <w:noProof/>
          </w:rPr>
          <w:t>Интересная Россия, 15.10.2024, Пенсионный стаж будут учитывать с новыми периодами работы на Украине и в новых регионах</w:t>
        </w:r>
        <w:r w:rsidR="00302A46">
          <w:rPr>
            <w:noProof/>
            <w:webHidden/>
          </w:rPr>
          <w:tab/>
        </w:r>
        <w:r w:rsidR="00302A46">
          <w:rPr>
            <w:noProof/>
            <w:webHidden/>
          </w:rPr>
          <w:fldChar w:fldCharType="begin"/>
        </w:r>
        <w:r w:rsidR="00302A46">
          <w:rPr>
            <w:noProof/>
            <w:webHidden/>
          </w:rPr>
          <w:instrText xml:space="preserve"> PAGEREF _Toc179957221 \h </w:instrText>
        </w:r>
        <w:r w:rsidR="00302A46">
          <w:rPr>
            <w:noProof/>
            <w:webHidden/>
          </w:rPr>
        </w:r>
        <w:r w:rsidR="00302A46">
          <w:rPr>
            <w:noProof/>
            <w:webHidden/>
          </w:rPr>
          <w:fldChar w:fldCharType="separate"/>
        </w:r>
        <w:r w:rsidR="00302A46">
          <w:rPr>
            <w:noProof/>
            <w:webHidden/>
          </w:rPr>
          <w:t>43</w:t>
        </w:r>
        <w:r w:rsidR="00302A46">
          <w:rPr>
            <w:noProof/>
            <w:webHidden/>
          </w:rPr>
          <w:fldChar w:fldCharType="end"/>
        </w:r>
      </w:hyperlink>
    </w:p>
    <w:p w14:paraId="42A42DD7" w14:textId="132E00A5" w:rsidR="00302A46" w:rsidRDefault="00B414EE">
      <w:pPr>
        <w:pStyle w:val="31"/>
        <w:rPr>
          <w:rFonts w:ascii="Calibri" w:hAnsi="Calibri"/>
          <w:kern w:val="2"/>
        </w:rPr>
      </w:pPr>
      <w:hyperlink w:anchor="_Toc179957222" w:history="1">
        <w:r w:rsidR="00302A46" w:rsidRPr="00F61C6E">
          <w:rPr>
            <w:rStyle w:val="a3"/>
          </w:rPr>
          <w:t>Комитет Государственной Думы по труду, социальной политике и делам ветеранов рекомендовал нижней палате парламента принять в первом чтении законопроект, который изменит методику расчета трудового стажа.</w:t>
        </w:r>
        <w:r w:rsidR="00302A46">
          <w:rPr>
            <w:webHidden/>
          </w:rPr>
          <w:tab/>
        </w:r>
        <w:r w:rsidR="00302A46">
          <w:rPr>
            <w:webHidden/>
          </w:rPr>
          <w:fldChar w:fldCharType="begin"/>
        </w:r>
        <w:r w:rsidR="00302A46">
          <w:rPr>
            <w:webHidden/>
          </w:rPr>
          <w:instrText xml:space="preserve"> PAGEREF _Toc179957222 \h </w:instrText>
        </w:r>
        <w:r w:rsidR="00302A46">
          <w:rPr>
            <w:webHidden/>
          </w:rPr>
        </w:r>
        <w:r w:rsidR="00302A46">
          <w:rPr>
            <w:webHidden/>
          </w:rPr>
          <w:fldChar w:fldCharType="separate"/>
        </w:r>
        <w:r w:rsidR="00302A46">
          <w:rPr>
            <w:webHidden/>
          </w:rPr>
          <w:t>43</w:t>
        </w:r>
        <w:r w:rsidR="00302A46">
          <w:rPr>
            <w:webHidden/>
          </w:rPr>
          <w:fldChar w:fldCharType="end"/>
        </w:r>
      </w:hyperlink>
    </w:p>
    <w:p w14:paraId="2F7F6613" w14:textId="169ACC28" w:rsidR="00302A46" w:rsidRDefault="00B414EE">
      <w:pPr>
        <w:pStyle w:val="21"/>
        <w:tabs>
          <w:tab w:val="right" w:leader="dot" w:pos="9061"/>
        </w:tabs>
        <w:rPr>
          <w:rFonts w:ascii="Calibri" w:hAnsi="Calibri"/>
          <w:noProof/>
          <w:kern w:val="2"/>
        </w:rPr>
      </w:pPr>
      <w:hyperlink w:anchor="_Toc179957223" w:history="1">
        <w:r w:rsidR="00302A46" w:rsidRPr="00F61C6E">
          <w:rPr>
            <w:rStyle w:val="a3"/>
            <w:noProof/>
          </w:rPr>
          <w:t>ФедералПресс, 15.10.2024, Названа категория россиян, которым положена увеличенная пенсия в декабре</w:t>
        </w:r>
        <w:r w:rsidR="00302A46">
          <w:rPr>
            <w:noProof/>
            <w:webHidden/>
          </w:rPr>
          <w:tab/>
        </w:r>
        <w:r w:rsidR="00302A46">
          <w:rPr>
            <w:noProof/>
            <w:webHidden/>
          </w:rPr>
          <w:fldChar w:fldCharType="begin"/>
        </w:r>
        <w:r w:rsidR="00302A46">
          <w:rPr>
            <w:noProof/>
            <w:webHidden/>
          </w:rPr>
          <w:instrText xml:space="preserve"> PAGEREF _Toc179957223 \h </w:instrText>
        </w:r>
        <w:r w:rsidR="00302A46">
          <w:rPr>
            <w:noProof/>
            <w:webHidden/>
          </w:rPr>
        </w:r>
        <w:r w:rsidR="00302A46">
          <w:rPr>
            <w:noProof/>
            <w:webHidden/>
          </w:rPr>
          <w:fldChar w:fldCharType="separate"/>
        </w:r>
        <w:r w:rsidR="00302A46">
          <w:rPr>
            <w:noProof/>
            <w:webHidden/>
          </w:rPr>
          <w:t>44</w:t>
        </w:r>
        <w:r w:rsidR="00302A46">
          <w:rPr>
            <w:noProof/>
            <w:webHidden/>
          </w:rPr>
          <w:fldChar w:fldCharType="end"/>
        </w:r>
      </w:hyperlink>
    </w:p>
    <w:p w14:paraId="457BBFFE" w14:textId="56915DB9" w:rsidR="00302A46" w:rsidRDefault="00B414EE">
      <w:pPr>
        <w:pStyle w:val="31"/>
        <w:rPr>
          <w:rFonts w:ascii="Calibri" w:hAnsi="Calibri"/>
          <w:kern w:val="2"/>
        </w:rPr>
      </w:pPr>
      <w:hyperlink w:anchor="_Toc179957224" w:history="1">
        <w:r w:rsidR="00302A46" w:rsidRPr="00F61C6E">
          <w:rPr>
            <w:rStyle w:val="a3"/>
          </w:rPr>
          <w:t>Соцфонд объявил о готовности к выплатам пенсий по новым правилам с 2025 года. Однако некоторые пенсионеры получат увеличенные выплаты уже в декабре. Подробности об этом рассказал глава фонда Сергей Чирков на заседании Комитета Госдумы по труду, соцполитике и делам ветеранов.</w:t>
        </w:r>
        <w:r w:rsidR="00302A46">
          <w:rPr>
            <w:webHidden/>
          </w:rPr>
          <w:tab/>
        </w:r>
        <w:r w:rsidR="00302A46">
          <w:rPr>
            <w:webHidden/>
          </w:rPr>
          <w:fldChar w:fldCharType="begin"/>
        </w:r>
        <w:r w:rsidR="00302A46">
          <w:rPr>
            <w:webHidden/>
          </w:rPr>
          <w:instrText xml:space="preserve"> PAGEREF _Toc179957224 \h </w:instrText>
        </w:r>
        <w:r w:rsidR="00302A46">
          <w:rPr>
            <w:webHidden/>
          </w:rPr>
        </w:r>
        <w:r w:rsidR="00302A46">
          <w:rPr>
            <w:webHidden/>
          </w:rPr>
          <w:fldChar w:fldCharType="separate"/>
        </w:r>
        <w:r w:rsidR="00302A46">
          <w:rPr>
            <w:webHidden/>
          </w:rPr>
          <w:t>44</w:t>
        </w:r>
        <w:r w:rsidR="00302A46">
          <w:rPr>
            <w:webHidden/>
          </w:rPr>
          <w:fldChar w:fldCharType="end"/>
        </w:r>
      </w:hyperlink>
    </w:p>
    <w:p w14:paraId="37814BFD" w14:textId="10E8B78F" w:rsidR="00302A46" w:rsidRDefault="00B414EE">
      <w:pPr>
        <w:pStyle w:val="21"/>
        <w:tabs>
          <w:tab w:val="right" w:leader="dot" w:pos="9061"/>
        </w:tabs>
        <w:rPr>
          <w:rFonts w:ascii="Calibri" w:hAnsi="Calibri"/>
          <w:noProof/>
          <w:kern w:val="2"/>
        </w:rPr>
      </w:pPr>
      <w:hyperlink w:anchor="_Toc179957225" w:history="1">
        <w:r w:rsidR="00302A46" w:rsidRPr="00F61C6E">
          <w:rPr>
            <w:rStyle w:val="a3"/>
            <w:noProof/>
          </w:rPr>
          <w:t>Life.</w:t>
        </w:r>
        <w:r w:rsidR="00302A46" w:rsidRPr="00F61C6E">
          <w:rPr>
            <w:rStyle w:val="a3"/>
            <w:noProof/>
            <w:lang w:val="en-US"/>
          </w:rPr>
          <w:t>ru</w:t>
        </w:r>
        <w:r w:rsidR="00302A46" w:rsidRPr="00F61C6E">
          <w:rPr>
            <w:rStyle w:val="a3"/>
            <w:noProof/>
          </w:rPr>
          <w:t>, 15.10.2024, Работающим пенсионерам повысят зарплаты. Кого ждет прибавка и сколько она составит</w:t>
        </w:r>
        <w:r w:rsidR="00302A46">
          <w:rPr>
            <w:noProof/>
            <w:webHidden/>
          </w:rPr>
          <w:tab/>
        </w:r>
        <w:r w:rsidR="00302A46">
          <w:rPr>
            <w:noProof/>
            <w:webHidden/>
          </w:rPr>
          <w:fldChar w:fldCharType="begin"/>
        </w:r>
        <w:r w:rsidR="00302A46">
          <w:rPr>
            <w:noProof/>
            <w:webHidden/>
          </w:rPr>
          <w:instrText xml:space="preserve"> PAGEREF _Toc179957225 \h </w:instrText>
        </w:r>
        <w:r w:rsidR="00302A46">
          <w:rPr>
            <w:noProof/>
            <w:webHidden/>
          </w:rPr>
        </w:r>
        <w:r w:rsidR="00302A46">
          <w:rPr>
            <w:noProof/>
            <w:webHidden/>
          </w:rPr>
          <w:fldChar w:fldCharType="separate"/>
        </w:r>
        <w:r w:rsidR="00302A46">
          <w:rPr>
            <w:noProof/>
            <w:webHidden/>
          </w:rPr>
          <w:t>45</w:t>
        </w:r>
        <w:r w:rsidR="00302A46">
          <w:rPr>
            <w:noProof/>
            <w:webHidden/>
          </w:rPr>
          <w:fldChar w:fldCharType="end"/>
        </w:r>
      </w:hyperlink>
    </w:p>
    <w:p w14:paraId="764D0525" w14:textId="7FE958A6" w:rsidR="00302A46" w:rsidRDefault="00B414EE">
      <w:pPr>
        <w:pStyle w:val="31"/>
        <w:rPr>
          <w:rFonts w:ascii="Calibri" w:hAnsi="Calibri"/>
          <w:kern w:val="2"/>
        </w:rPr>
      </w:pPr>
      <w:hyperlink w:anchor="_Toc179957226" w:history="1">
        <w:r w:rsidR="00302A46" w:rsidRPr="00F61C6E">
          <w:rPr>
            <w:rStyle w:val="a3"/>
          </w:rPr>
          <w:t>В этом году спрос на сотрудников пенсионного возраста у работодателей вырос на 14%. Больше всего выросло число вакансий в сфере IT (их стало больше в 2,8 раза). Второе место заняли стажировки (+55,8%). Топ-3 вакансий для пенсионеров замыкает сфера культуры и образования (+55,0%). Такова статистика портала «Работа.ру».</w:t>
        </w:r>
        <w:r w:rsidR="00302A46">
          <w:rPr>
            <w:webHidden/>
          </w:rPr>
          <w:tab/>
        </w:r>
        <w:r w:rsidR="00302A46">
          <w:rPr>
            <w:webHidden/>
          </w:rPr>
          <w:fldChar w:fldCharType="begin"/>
        </w:r>
        <w:r w:rsidR="00302A46">
          <w:rPr>
            <w:webHidden/>
          </w:rPr>
          <w:instrText xml:space="preserve"> PAGEREF _Toc179957226 \h </w:instrText>
        </w:r>
        <w:r w:rsidR="00302A46">
          <w:rPr>
            <w:webHidden/>
          </w:rPr>
        </w:r>
        <w:r w:rsidR="00302A46">
          <w:rPr>
            <w:webHidden/>
          </w:rPr>
          <w:fldChar w:fldCharType="separate"/>
        </w:r>
        <w:r w:rsidR="00302A46">
          <w:rPr>
            <w:webHidden/>
          </w:rPr>
          <w:t>45</w:t>
        </w:r>
        <w:r w:rsidR="00302A46">
          <w:rPr>
            <w:webHidden/>
          </w:rPr>
          <w:fldChar w:fldCharType="end"/>
        </w:r>
      </w:hyperlink>
    </w:p>
    <w:p w14:paraId="03CB4D4A" w14:textId="707D5DCA" w:rsidR="00302A46" w:rsidRDefault="00B414EE">
      <w:pPr>
        <w:pStyle w:val="21"/>
        <w:tabs>
          <w:tab w:val="right" w:leader="dot" w:pos="9061"/>
        </w:tabs>
        <w:rPr>
          <w:rFonts w:ascii="Calibri" w:hAnsi="Calibri"/>
          <w:noProof/>
          <w:kern w:val="2"/>
        </w:rPr>
      </w:pPr>
      <w:hyperlink w:anchor="_Toc179957227" w:history="1">
        <w:r w:rsidR="00302A46" w:rsidRPr="00F61C6E">
          <w:rPr>
            <w:rStyle w:val="a3"/>
            <w:noProof/>
          </w:rPr>
          <w:t>Конкурент.ru (Владивосток), 16.10.2024, Индексация и компенсация. С 1 января пенсионеры удивятся новым суммам пенсий</w:t>
        </w:r>
        <w:r w:rsidR="00302A46">
          <w:rPr>
            <w:noProof/>
            <w:webHidden/>
          </w:rPr>
          <w:tab/>
        </w:r>
        <w:r w:rsidR="00302A46">
          <w:rPr>
            <w:noProof/>
            <w:webHidden/>
          </w:rPr>
          <w:fldChar w:fldCharType="begin"/>
        </w:r>
        <w:r w:rsidR="00302A46">
          <w:rPr>
            <w:noProof/>
            <w:webHidden/>
          </w:rPr>
          <w:instrText xml:space="preserve"> PAGEREF _Toc179957227 \h </w:instrText>
        </w:r>
        <w:r w:rsidR="00302A46">
          <w:rPr>
            <w:noProof/>
            <w:webHidden/>
          </w:rPr>
        </w:r>
        <w:r w:rsidR="00302A46">
          <w:rPr>
            <w:noProof/>
            <w:webHidden/>
          </w:rPr>
          <w:fldChar w:fldCharType="separate"/>
        </w:r>
        <w:r w:rsidR="00302A46">
          <w:rPr>
            <w:noProof/>
            <w:webHidden/>
          </w:rPr>
          <w:t>46</w:t>
        </w:r>
        <w:r w:rsidR="00302A46">
          <w:rPr>
            <w:noProof/>
            <w:webHidden/>
          </w:rPr>
          <w:fldChar w:fldCharType="end"/>
        </w:r>
      </w:hyperlink>
    </w:p>
    <w:p w14:paraId="2960B247" w14:textId="74170E50" w:rsidR="00302A46" w:rsidRDefault="00B414EE">
      <w:pPr>
        <w:pStyle w:val="31"/>
        <w:rPr>
          <w:rFonts w:ascii="Calibri" w:hAnsi="Calibri"/>
          <w:kern w:val="2"/>
        </w:rPr>
      </w:pPr>
      <w:hyperlink w:anchor="_Toc179957228" w:history="1">
        <w:r w:rsidR="00302A46" w:rsidRPr="00F61C6E">
          <w:rPr>
            <w:rStyle w:val="a3"/>
          </w:rPr>
          <w:t>С 1 января 2025 г. страховые пенсии в России увеличатся на 7,3%, причем для всех получателей страховых пенсий, как работающих, так и не работающих, рассказала член комитета Госдумы по труду, социальной политике и делам ветеранов Светлана Бессараб.</w:t>
        </w:r>
        <w:r w:rsidR="00302A46">
          <w:rPr>
            <w:webHidden/>
          </w:rPr>
          <w:tab/>
        </w:r>
        <w:r w:rsidR="00302A46">
          <w:rPr>
            <w:webHidden/>
          </w:rPr>
          <w:fldChar w:fldCharType="begin"/>
        </w:r>
        <w:r w:rsidR="00302A46">
          <w:rPr>
            <w:webHidden/>
          </w:rPr>
          <w:instrText xml:space="preserve"> PAGEREF _Toc179957228 \h </w:instrText>
        </w:r>
        <w:r w:rsidR="00302A46">
          <w:rPr>
            <w:webHidden/>
          </w:rPr>
        </w:r>
        <w:r w:rsidR="00302A46">
          <w:rPr>
            <w:webHidden/>
          </w:rPr>
          <w:fldChar w:fldCharType="separate"/>
        </w:r>
        <w:r w:rsidR="00302A46">
          <w:rPr>
            <w:webHidden/>
          </w:rPr>
          <w:t>46</w:t>
        </w:r>
        <w:r w:rsidR="00302A46">
          <w:rPr>
            <w:webHidden/>
          </w:rPr>
          <w:fldChar w:fldCharType="end"/>
        </w:r>
      </w:hyperlink>
    </w:p>
    <w:p w14:paraId="7DA40F94" w14:textId="6B84332A" w:rsidR="00302A46" w:rsidRDefault="00B414EE">
      <w:pPr>
        <w:pStyle w:val="21"/>
        <w:tabs>
          <w:tab w:val="right" w:leader="dot" w:pos="9061"/>
        </w:tabs>
        <w:rPr>
          <w:rFonts w:ascii="Calibri" w:hAnsi="Calibri"/>
          <w:noProof/>
          <w:kern w:val="2"/>
        </w:rPr>
      </w:pPr>
      <w:hyperlink w:anchor="_Toc179957229" w:history="1">
        <w:r w:rsidR="00302A46" w:rsidRPr="00F61C6E">
          <w:rPr>
            <w:rStyle w:val="a3"/>
            <w:noProof/>
          </w:rPr>
          <w:t>PRIMPRESS (Владивосток), 15.10.2024, Пенсионерам решили выдать один раз по 10 000 рублей: точная дата</w:t>
        </w:r>
        <w:r w:rsidR="00302A46">
          <w:rPr>
            <w:noProof/>
            <w:webHidden/>
          </w:rPr>
          <w:tab/>
        </w:r>
        <w:r w:rsidR="00302A46">
          <w:rPr>
            <w:noProof/>
            <w:webHidden/>
          </w:rPr>
          <w:fldChar w:fldCharType="begin"/>
        </w:r>
        <w:r w:rsidR="00302A46">
          <w:rPr>
            <w:noProof/>
            <w:webHidden/>
          </w:rPr>
          <w:instrText xml:space="preserve"> PAGEREF _Toc179957229 \h </w:instrText>
        </w:r>
        <w:r w:rsidR="00302A46">
          <w:rPr>
            <w:noProof/>
            <w:webHidden/>
          </w:rPr>
        </w:r>
        <w:r w:rsidR="00302A46">
          <w:rPr>
            <w:noProof/>
            <w:webHidden/>
          </w:rPr>
          <w:fldChar w:fldCharType="separate"/>
        </w:r>
        <w:r w:rsidR="00302A46">
          <w:rPr>
            <w:noProof/>
            <w:webHidden/>
          </w:rPr>
          <w:t>46</w:t>
        </w:r>
        <w:r w:rsidR="00302A46">
          <w:rPr>
            <w:noProof/>
            <w:webHidden/>
          </w:rPr>
          <w:fldChar w:fldCharType="end"/>
        </w:r>
      </w:hyperlink>
    </w:p>
    <w:p w14:paraId="19F68D0A" w14:textId="2B292684" w:rsidR="00302A46" w:rsidRDefault="00B414EE">
      <w:pPr>
        <w:pStyle w:val="31"/>
        <w:rPr>
          <w:rFonts w:ascii="Calibri" w:hAnsi="Calibri"/>
          <w:kern w:val="2"/>
        </w:rPr>
      </w:pPr>
      <w:hyperlink w:anchor="_Toc179957230" w:history="1">
        <w:r w:rsidR="00302A46" w:rsidRPr="00F61C6E">
          <w:rPr>
            <w:rStyle w:val="a3"/>
          </w:rPr>
          <w:t>В октябре пенсионеры смогут получить единовременную выплату от государства. Дополнительное денежное поощрение ждет пожилых людей сразу в нескольких регионах России. Об этом рассказал пенсионный эксперт Сергей Власов, сообщает PRIMPRESS.</w:t>
        </w:r>
        <w:r w:rsidR="00302A46">
          <w:rPr>
            <w:webHidden/>
          </w:rPr>
          <w:tab/>
        </w:r>
        <w:r w:rsidR="00302A46">
          <w:rPr>
            <w:webHidden/>
          </w:rPr>
          <w:fldChar w:fldCharType="begin"/>
        </w:r>
        <w:r w:rsidR="00302A46">
          <w:rPr>
            <w:webHidden/>
          </w:rPr>
          <w:instrText xml:space="preserve"> PAGEREF _Toc179957230 \h </w:instrText>
        </w:r>
        <w:r w:rsidR="00302A46">
          <w:rPr>
            <w:webHidden/>
          </w:rPr>
        </w:r>
        <w:r w:rsidR="00302A46">
          <w:rPr>
            <w:webHidden/>
          </w:rPr>
          <w:fldChar w:fldCharType="separate"/>
        </w:r>
        <w:r w:rsidR="00302A46">
          <w:rPr>
            <w:webHidden/>
          </w:rPr>
          <w:t>46</w:t>
        </w:r>
        <w:r w:rsidR="00302A46">
          <w:rPr>
            <w:webHidden/>
          </w:rPr>
          <w:fldChar w:fldCharType="end"/>
        </w:r>
      </w:hyperlink>
    </w:p>
    <w:p w14:paraId="228D7E3E" w14:textId="58E1EED7" w:rsidR="00302A46" w:rsidRDefault="00B414EE">
      <w:pPr>
        <w:pStyle w:val="21"/>
        <w:tabs>
          <w:tab w:val="right" w:leader="dot" w:pos="9061"/>
        </w:tabs>
        <w:rPr>
          <w:rFonts w:ascii="Calibri" w:hAnsi="Calibri"/>
          <w:noProof/>
          <w:kern w:val="2"/>
        </w:rPr>
      </w:pPr>
      <w:hyperlink w:anchor="_Toc179957231" w:history="1">
        <w:r w:rsidR="00302A46" w:rsidRPr="00F61C6E">
          <w:rPr>
            <w:rStyle w:val="a3"/>
            <w:noProof/>
          </w:rPr>
          <w:t>PRIMPRESS (Владивосток), 15.10.2024, Указ подписан. Всех, кто получает пенсию или соцвыплаты, ждет сюрприз с 16 октября</w:t>
        </w:r>
        <w:r w:rsidR="00302A46">
          <w:rPr>
            <w:noProof/>
            <w:webHidden/>
          </w:rPr>
          <w:tab/>
        </w:r>
        <w:r w:rsidR="00302A46">
          <w:rPr>
            <w:noProof/>
            <w:webHidden/>
          </w:rPr>
          <w:fldChar w:fldCharType="begin"/>
        </w:r>
        <w:r w:rsidR="00302A46">
          <w:rPr>
            <w:noProof/>
            <w:webHidden/>
          </w:rPr>
          <w:instrText xml:space="preserve"> PAGEREF _Toc179957231 \h </w:instrText>
        </w:r>
        <w:r w:rsidR="00302A46">
          <w:rPr>
            <w:noProof/>
            <w:webHidden/>
          </w:rPr>
        </w:r>
        <w:r w:rsidR="00302A46">
          <w:rPr>
            <w:noProof/>
            <w:webHidden/>
          </w:rPr>
          <w:fldChar w:fldCharType="separate"/>
        </w:r>
        <w:r w:rsidR="00302A46">
          <w:rPr>
            <w:noProof/>
            <w:webHidden/>
          </w:rPr>
          <w:t>47</w:t>
        </w:r>
        <w:r w:rsidR="00302A46">
          <w:rPr>
            <w:noProof/>
            <w:webHidden/>
          </w:rPr>
          <w:fldChar w:fldCharType="end"/>
        </w:r>
      </w:hyperlink>
    </w:p>
    <w:p w14:paraId="2930E08C" w14:textId="1137A5E6" w:rsidR="00302A46" w:rsidRDefault="00B414EE">
      <w:pPr>
        <w:pStyle w:val="31"/>
        <w:rPr>
          <w:rFonts w:ascii="Calibri" w:hAnsi="Calibri"/>
          <w:kern w:val="2"/>
        </w:rPr>
      </w:pPr>
      <w:hyperlink w:anchor="_Toc179957232" w:history="1">
        <w:r w:rsidR="00302A46" w:rsidRPr="00F61C6E">
          <w:rPr>
            <w:rStyle w:val="a3"/>
          </w:rPr>
          <w:t>Всем, кто получает любые социальные выплаты от государства, в том числе и пенсию, рассказали о новом сюрпризе. Уже с 16 октября для таких граждан начнется новый процесс, который напрямую повлияет на имеющиеся у людей деньги. И в этой ситуации эксперты рекомендуют поступить строго определенным образом, сообщает PRIMPRESS.</w:t>
        </w:r>
        <w:r w:rsidR="00302A46">
          <w:rPr>
            <w:webHidden/>
          </w:rPr>
          <w:tab/>
        </w:r>
        <w:r w:rsidR="00302A46">
          <w:rPr>
            <w:webHidden/>
          </w:rPr>
          <w:fldChar w:fldCharType="begin"/>
        </w:r>
        <w:r w:rsidR="00302A46">
          <w:rPr>
            <w:webHidden/>
          </w:rPr>
          <w:instrText xml:space="preserve"> PAGEREF _Toc179957232 \h </w:instrText>
        </w:r>
        <w:r w:rsidR="00302A46">
          <w:rPr>
            <w:webHidden/>
          </w:rPr>
        </w:r>
        <w:r w:rsidR="00302A46">
          <w:rPr>
            <w:webHidden/>
          </w:rPr>
          <w:fldChar w:fldCharType="separate"/>
        </w:r>
        <w:r w:rsidR="00302A46">
          <w:rPr>
            <w:webHidden/>
          </w:rPr>
          <w:t>47</w:t>
        </w:r>
        <w:r w:rsidR="00302A46">
          <w:rPr>
            <w:webHidden/>
          </w:rPr>
          <w:fldChar w:fldCharType="end"/>
        </w:r>
      </w:hyperlink>
    </w:p>
    <w:p w14:paraId="53233466" w14:textId="25772B8B" w:rsidR="00302A46" w:rsidRDefault="00B414EE">
      <w:pPr>
        <w:pStyle w:val="21"/>
        <w:tabs>
          <w:tab w:val="right" w:leader="dot" w:pos="9061"/>
        </w:tabs>
        <w:rPr>
          <w:rFonts w:ascii="Calibri" w:hAnsi="Calibri"/>
          <w:noProof/>
          <w:kern w:val="2"/>
        </w:rPr>
      </w:pPr>
      <w:hyperlink w:anchor="_Toc179957233" w:history="1">
        <w:r w:rsidR="00302A46" w:rsidRPr="00F61C6E">
          <w:rPr>
            <w:rStyle w:val="a3"/>
            <w:noProof/>
          </w:rPr>
          <w:t>PRIMPRESS (Владивосток), 15.10.2024, Времени осталось мало: пенсионерам старше 60 лет напомнили о сроках хорошей льготы - подробности</w:t>
        </w:r>
        <w:r w:rsidR="00302A46">
          <w:rPr>
            <w:noProof/>
            <w:webHidden/>
          </w:rPr>
          <w:tab/>
        </w:r>
        <w:r w:rsidR="00302A46">
          <w:rPr>
            <w:noProof/>
            <w:webHidden/>
          </w:rPr>
          <w:fldChar w:fldCharType="begin"/>
        </w:r>
        <w:r w:rsidR="00302A46">
          <w:rPr>
            <w:noProof/>
            <w:webHidden/>
          </w:rPr>
          <w:instrText xml:space="preserve"> PAGEREF _Toc179957233 \h </w:instrText>
        </w:r>
        <w:r w:rsidR="00302A46">
          <w:rPr>
            <w:noProof/>
            <w:webHidden/>
          </w:rPr>
        </w:r>
        <w:r w:rsidR="00302A46">
          <w:rPr>
            <w:noProof/>
            <w:webHidden/>
          </w:rPr>
          <w:fldChar w:fldCharType="separate"/>
        </w:r>
        <w:r w:rsidR="00302A46">
          <w:rPr>
            <w:noProof/>
            <w:webHidden/>
          </w:rPr>
          <w:t>48</w:t>
        </w:r>
        <w:r w:rsidR="00302A46">
          <w:rPr>
            <w:noProof/>
            <w:webHidden/>
          </w:rPr>
          <w:fldChar w:fldCharType="end"/>
        </w:r>
      </w:hyperlink>
    </w:p>
    <w:p w14:paraId="089E0938" w14:textId="329CF44D" w:rsidR="00302A46" w:rsidRDefault="00B414EE">
      <w:pPr>
        <w:pStyle w:val="31"/>
        <w:rPr>
          <w:rFonts w:ascii="Calibri" w:hAnsi="Calibri"/>
          <w:kern w:val="2"/>
        </w:rPr>
      </w:pPr>
      <w:hyperlink w:anchor="_Toc179957234" w:history="1">
        <w:r w:rsidR="00302A46" w:rsidRPr="00F61C6E">
          <w:rPr>
            <w:rStyle w:val="a3"/>
          </w:rPr>
          <w:t>До 21 декабря текущего года у россиян старшего поколения, которым уже исполнилось 60 лет, есть шанс использовать хороший дисконт. Об этом рассказали специалисты портала «Банки.ру», сообщает PRIMPRESS.</w:t>
        </w:r>
        <w:r w:rsidR="00302A46">
          <w:rPr>
            <w:webHidden/>
          </w:rPr>
          <w:tab/>
        </w:r>
        <w:r w:rsidR="00302A46">
          <w:rPr>
            <w:webHidden/>
          </w:rPr>
          <w:fldChar w:fldCharType="begin"/>
        </w:r>
        <w:r w:rsidR="00302A46">
          <w:rPr>
            <w:webHidden/>
          </w:rPr>
          <w:instrText xml:space="preserve"> PAGEREF _Toc179957234 \h </w:instrText>
        </w:r>
        <w:r w:rsidR="00302A46">
          <w:rPr>
            <w:webHidden/>
          </w:rPr>
        </w:r>
        <w:r w:rsidR="00302A46">
          <w:rPr>
            <w:webHidden/>
          </w:rPr>
          <w:fldChar w:fldCharType="separate"/>
        </w:r>
        <w:r w:rsidR="00302A46">
          <w:rPr>
            <w:webHidden/>
          </w:rPr>
          <w:t>48</w:t>
        </w:r>
        <w:r w:rsidR="00302A46">
          <w:rPr>
            <w:webHidden/>
          </w:rPr>
          <w:fldChar w:fldCharType="end"/>
        </w:r>
      </w:hyperlink>
    </w:p>
    <w:p w14:paraId="31D46CDB" w14:textId="6DBC488D" w:rsidR="00302A46" w:rsidRDefault="00B414EE">
      <w:pPr>
        <w:pStyle w:val="21"/>
        <w:tabs>
          <w:tab w:val="right" w:leader="dot" w:pos="9061"/>
        </w:tabs>
        <w:rPr>
          <w:rFonts w:ascii="Calibri" w:hAnsi="Calibri"/>
          <w:noProof/>
          <w:kern w:val="2"/>
        </w:rPr>
      </w:pPr>
      <w:hyperlink w:anchor="_Toc179957235" w:history="1">
        <w:r w:rsidR="00302A46" w:rsidRPr="00F61C6E">
          <w:rPr>
            <w:rStyle w:val="a3"/>
            <w:noProof/>
          </w:rPr>
          <w:t>PRIMPRESS (Владивосток), 16.10.2024, «Всем, у кого есть стаж более 20 лет». Пенсионеров призвали оформить новую льготу с 17 октября</w:t>
        </w:r>
        <w:r w:rsidR="00302A46">
          <w:rPr>
            <w:noProof/>
            <w:webHidden/>
          </w:rPr>
          <w:tab/>
        </w:r>
        <w:r w:rsidR="00302A46">
          <w:rPr>
            <w:noProof/>
            <w:webHidden/>
          </w:rPr>
          <w:fldChar w:fldCharType="begin"/>
        </w:r>
        <w:r w:rsidR="00302A46">
          <w:rPr>
            <w:noProof/>
            <w:webHidden/>
          </w:rPr>
          <w:instrText xml:space="preserve"> PAGEREF _Toc179957235 \h </w:instrText>
        </w:r>
        <w:r w:rsidR="00302A46">
          <w:rPr>
            <w:noProof/>
            <w:webHidden/>
          </w:rPr>
        </w:r>
        <w:r w:rsidR="00302A46">
          <w:rPr>
            <w:noProof/>
            <w:webHidden/>
          </w:rPr>
          <w:fldChar w:fldCharType="separate"/>
        </w:r>
        <w:r w:rsidR="00302A46">
          <w:rPr>
            <w:noProof/>
            <w:webHidden/>
          </w:rPr>
          <w:t>48</w:t>
        </w:r>
        <w:r w:rsidR="00302A46">
          <w:rPr>
            <w:noProof/>
            <w:webHidden/>
          </w:rPr>
          <w:fldChar w:fldCharType="end"/>
        </w:r>
      </w:hyperlink>
    </w:p>
    <w:p w14:paraId="3D60DA49" w14:textId="22844E5A" w:rsidR="00302A46" w:rsidRDefault="00B414EE">
      <w:pPr>
        <w:pStyle w:val="31"/>
        <w:rPr>
          <w:rFonts w:ascii="Calibri" w:hAnsi="Calibri"/>
          <w:kern w:val="2"/>
        </w:rPr>
      </w:pPr>
      <w:hyperlink w:anchor="_Toc179957236" w:history="1">
        <w:r w:rsidR="00302A46" w:rsidRPr="00F61C6E">
          <w:rPr>
            <w:rStyle w:val="a3"/>
          </w:rPr>
          <w:t>В России граждане, достигшие пенсионного возраста, могут рассчитывать на особую льготу. Решение о выплате уже действует, согласно распоряжению правительства. Но рассчитывать на дополнительную финансовую поддержку могут лишь пенсионеры с определенным стажем. Об этом поведал пенсионный эксперт Сергей Власов, сообщает PRIMPRESS.</w:t>
        </w:r>
        <w:r w:rsidR="00302A46">
          <w:rPr>
            <w:webHidden/>
          </w:rPr>
          <w:tab/>
        </w:r>
        <w:r w:rsidR="00302A46">
          <w:rPr>
            <w:webHidden/>
          </w:rPr>
          <w:fldChar w:fldCharType="begin"/>
        </w:r>
        <w:r w:rsidR="00302A46">
          <w:rPr>
            <w:webHidden/>
          </w:rPr>
          <w:instrText xml:space="preserve"> PAGEREF _Toc179957236 \h </w:instrText>
        </w:r>
        <w:r w:rsidR="00302A46">
          <w:rPr>
            <w:webHidden/>
          </w:rPr>
        </w:r>
        <w:r w:rsidR="00302A46">
          <w:rPr>
            <w:webHidden/>
          </w:rPr>
          <w:fldChar w:fldCharType="separate"/>
        </w:r>
        <w:r w:rsidR="00302A46">
          <w:rPr>
            <w:webHidden/>
          </w:rPr>
          <w:t>48</w:t>
        </w:r>
        <w:r w:rsidR="00302A46">
          <w:rPr>
            <w:webHidden/>
          </w:rPr>
          <w:fldChar w:fldCharType="end"/>
        </w:r>
      </w:hyperlink>
    </w:p>
    <w:p w14:paraId="47A2FC5C" w14:textId="42883D58" w:rsidR="00302A46" w:rsidRDefault="00B414EE">
      <w:pPr>
        <w:pStyle w:val="21"/>
        <w:tabs>
          <w:tab w:val="right" w:leader="dot" w:pos="9061"/>
        </w:tabs>
        <w:rPr>
          <w:rFonts w:ascii="Calibri" w:hAnsi="Calibri"/>
          <w:noProof/>
          <w:kern w:val="2"/>
        </w:rPr>
      </w:pPr>
      <w:hyperlink w:anchor="_Toc179957237" w:history="1">
        <w:r w:rsidR="00302A46" w:rsidRPr="00F61C6E">
          <w:rPr>
            <w:rStyle w:val="a3"/>
            <w:noProof/>
          </w:rPr>
          <w:t>PRIMPRESS (Владивосток), 16.10.2024, В ноябре пенсии придут в другом размере. Пенсионерам рассказали, как все будет</w:t>
        </w:r>
        <w:r w:rsidR="00302A46">
          <w:rPr>
            <w:noProof/>
            <w:webHidden/>
          </w:rPr>
          <w:tab/>
        </w:r>
        <w:r w:rsidR="00302A46">
          <w:rPr>
            <w:noProof/>
            <w:webHidden/>
          </w:rPr>
          <w:fldChar w:fldCharType="begin"/>
        </w:r>
        <w:r w:rsidR="00302A46">
          <w:rPr>
            <w:noProof/>
            <w:webHidden/>
          </w:rPr>
          <w:instrText xml:space="preserve"> PAGEREF _Toc179957237 \h </w:instrText>
        </w:r>
        <w:r w:rsidR="00302A46">
          <w:rPr>
            <w:noProof/>
            <w:webHidden/>
          </w:rPr>
        </w:r>
        <w:r w:rsidR="00302A46">
          <w:rPr>
            <w:noProof/>
            <w:webHidden/>
          </w:rPr>
          <w:fldChar w:fldCharType="separate"/>
        </w:r>
        <w:r w:rsidR="00302A46">
          <w:rPr>
            <w:noProof/>
            <w:webHidden/>
          </w:rPr>
          <w:t>49</w:t>
        </w:r>
        <w:r w:rsidR="00302A46">
          <w:rPr>
            <w:noProof/>
            <w:webHidden/>
          </w:rPr>
          <w:fldChar w:fldCharType="end"/>
        </w:r>
      </w:hyperlink>
    </w:p>
    <w:p w14:paraId="52B82718" w14:textId="5DC5731C" w:rsidR="00302A46" w:rsidRDefault="00B414EE">
      <w:pPr>
        <w:pStyle w:val="31"/>
        <w:rPr>
          <w:rFonts w:ascii="Calibri" w:hAnsi="Calibri"/>
          <w:kern w:val="2"/>
        </w:rPr>
      </w:pPr>
      <w:hyperlink w:anchor="_Toc179957238" w:history="1">
        <w:r w:rsidR="00302A46" w:rsidRPr="00F61C6E">
          <w:rPr>
            <w:rStyle w:val="a3"/>
          </w:rPr>
          <w:t>В России пенсионеров ждут изменения в начислении ежемесячных выплат. Уже в следующем месяце пенсии придут в новом размере. Увеличение будет происходить как автоматически, так и после подачи соответствующего заявления, сообщает PRIMPRESS.</w:t>
        </w:r>
        <w:r w:rsidR="00302A46">
          <w:rPr>
            <w:webHidden/>
          </w:rPr>
          <w:tab/>
        </w:r>
        <w:r w:rsidR="00302A46">
          <w:rPr>
            <w:webHidden/>
          </w:rPr>
          <w:fldChar w:fldCharType="begin"/>
        </w:r>
        <w:r w:rsidR="00302A46">
          <w:rPr>
            <w:webHidden/>
          </w:rPr>
          <w:instrText xml:space="preserve"> PAGEREF _Toc179957238 \h </w:instrText>
        </w:r>
        <w:r w:rsidR="00302A46">
          <w:rPr>
            <w:webHidden/>
          </w:rPr>
        </w:r>
        <w:r w:rsidR="00302A46">
          <w:rPr>
            <w:webHidden/>
          </w:rPr>
          <w:fldChar w:fldCharType="separate"/>
        </w:r>
        <w:r w:rsidR="00302A46">
          <w:rPr>
            <w:webHidden/>
          </w:rPr>
          <w:t>49</w:t>
        </w:r>
        <w:r w:rsidR="00302A46">
          <w:rPr>
            <w:webHidden/>
          </w:rPr>
          <w:fldChar w:fldCharType="end"/>
        </w:r>
      </w:hyperlink>
    </w:p>
    <w:p w14:paraId="7DC09D1B" w14:textId="3DDBF4BC" w:rsidR="00302A46" w:rsidRDefault="00B414EE">
      <w:pPr>
        <w:pStyle w:val="21"/>
        <w:tabs>
          <w:tab w:val="right" w:leader="dot" w:pos="9061"/>
        </w:tabs>
        <w:rPr>
          <w:rFonts w:ascii="Calibri" w:hAnsi="Calibri"/>
          <w:noProof/>
          <w:kern w:val="2"/>
        </w:rPr>
      </w:pPr>
      <w:hyperlink w:anchor="_Toc179957239" w:history="1">
        <w:r w:rsidR="00302A46" w:rsidRPr="00F61C6E">
          <w:rPr>
            <w:rStyle w:val="a3"/>
            <w:noProof/>
          </w:rPr>
          <w:t>Ваш пенсионный брокер, 15.10.2024, В 2025 году системой долговременного ухода смогут воспользоваться около 170 тыс. человек</w:t>
        </w:r>
        <w:r w:rsidR="00302A46">
          <w:rPr>
            <w:noProof/>
            <w:webHidden/>
          </w:rPr>
          <w:tab/>
        </w:r>
        <w:r w:rsidR="00302A46">
          <w:rPr>
            <w:noProof/>
            <w:webHidden/>
          </w:rPr>
          <w:fldChar w:fldCharType="begin"/>
        </w:r>
        <w:r w:rsidR="00302A46">
          <w:rPr>
            <w:noProof/>
            <w:webHidden/>
          </w:rPr>
          <w:instrText xml:space="preserve"> PAGEREF _Toc179957239 \h </w:instrText>
        </w:r>
        <w:r w:rsidR="00302A46">
          <w:rPr>
            <w:noProof/>
            <w:webHidden/>
          </w:rPr>
        </w:r>
        <w:r w:rsidR="00302A46">
          <w:rPr>
            <w:noProof/>
            <w:webHidden/>
          </w:rPr>
          <w:fldChar w:fldCharType="separate"/>
        </w:r>
        <w:r w:rsidR="00302A46">
          <w:rPr>
            <w:noProof/>
            <w:webHidden/>
          </w:rPr>
          <w:t>49</w:t>
        </w:r>
        <w:r w:rsidR="00302A46">
          <w:rPr>
            <w:noProof/>
            <w:webHidden/>
          </w:rPr>
          <w:fldChar w:fldCharType="end"/>
        </w:r>
      </w:hyperlink>
    </w:p>
    <w:p w14:paraId="61580965" w14:textId="6F16553F" w:rsidR="00302A46" w:rsidRDefault="00B414EE">
      <w:pPr>
        <w:pStyle w:val="31"/>
        <w:rPr>
          <w:rFonts w:ascii="Calibri" w:hAnsi="Calibri"/>
          <w:kern w:val="2"/>
        </w:rPr>
      </w:pPr>
      <w:hyperlink w:anchor="_Toc179957240" w:history="1">
        <w:r w:rsidR="00302A46" w:rsidRPr="00F61C6E">
          <w:rPr>
            <w:rStyle w:val="a3"/>
          </w:rPr>
          <w:t>В 2025 году воспользоваться системой долговременного ухода (СДУ) смогут больше россиян - порядка 170 тыс. человек, на помощь предусмотрено 20 млрд рублей. Об этом сообщил глава Минтруда России Антон Котяков на заседании комитета Госдумы по труду, социальной политике и делам ветеранов.</w:t>
        </w:r>
        <w:r w:rsidR="00302A46">
          <w:rPr>
            <w:webHidden/>
          </w:rPr>
          <w:tab/>
        </w:r>
        <w:r w:rsidR="00302A46">
          <w:rPr>
            <w:webHidden/>
          </w:rPr>
          <w:fldChar w:fldCharType="begin"/>
        </w:r>
        <w:r w:rsidR="00302A46">
          <w:rPr>
            <w:webHidden/>
          </w:rPr>
          <w:instrText xml:space="preserve"> PAGEREF _Toc179957240 \h </w:instrText>
        </w:r>
        <w:r w:rsidR="00302A46">
          <w:rPr>
            <w:webHidden/>
          </w:rPr>
        </w:r>
        <w:r w:rsidR="00302A46">
          <w:rPr>
            <w:webHidden/>
          </w:rPr>
          <w:fldChar w:fldCharType="separate"/>
        </w:r>
        <w:r w:rsidR="00302A46">
          <w:rPr>
            <w:webHidden/>
          </w:rPr>
          <w:t>49</w:t>
        </w:r>
        <w:r w:rsidR="00302A46">
          <w:rPr>
            <w:webHidden/>
          </w:rPr>
          <w:fldChar w:fldCharType="end"/>
        </w:r>
      </w:hyperlink>
    </w:p>
    <w:p w14:paraId="096D59D0" w14:textId="31E7C236" w:rsidR="00302A46" w:rsidRDefault="00B414EE">
      <w:pPr>
        <w:pStyle w:val="21"/>
        <w:tabs>
          <w:tab w:val="right" w:leader="dot" w:pos="9061"/>
        </w:tabs>
        <w:rPr>
          <w:rFonts w:ascii="Calibri" w:hAnsi="Calibri"/>
          <w:noProof/>
          <w:kern w:val="2"/>
        </w:rPr>
      </w:pPr>
      <w:hyperlink w:anchor="_Toc179957241" w:history="1">
        <w:r w:rsidR="00302A46" w:rsidRPr="00F61C6E">
          <w:rPr>
            <w:rStyle w:val="a3"/>
            <w:noProof/>
          </w:rPr>
          <w:t>ФедералПресс, 15.10.2024, Некоторые россияне столкнулись с проблемой с выплатой пенсии: «Ниже прожиточного минимума»</w:t>
        </w:r>
        <w:r w:rsidR="00302A46">
          <w:rPr>
            <w:noProof/>
            <w:webHidden/>
          </w:rPr>
          <w:tab/>
        </w:r>
        <w:r w:rsidR="00302A46">
          <w:rPr>
            <w:noProof/>
            <w:webHidden/>
          </w:rPr>
          <w:fldChar w:fldCharType="begin"/>
        </w:r>
        <w:r w:rsidR="00302A46">
          <w:rPr>
            <w:noProof/>
            <w:webHidden/>
          </w:rPr>
          <w:instrText xml:space="preserve"> PAGEREF _Toc179957241 \h </w:instrText>
        </w:r>
        <w:r w:rsidR="00302A46">
          <w:rPr>
            <w:noProof/>
            <w:webHidden/>
          </w:rPr>
        </w:r>
        <w:r w:rsidR="00302A46">
          <w:rPr>
            <w:noProof/>
            <w:webHidden/>
          </w:rPr>
          <w:fldChar w:fldCharType="separate"/>
        </w:r>
        <w:r w:rsidR="00302A46">
          <w:rPr>
            <w:noProof/>
            <w:webHidden/>
          </w:rPr>
          <w:t>50</w:t>
        </w:r>
        <w:r w:rsidR="00302A46">
          <w:rPr>
            <w:noProof/>
            <w:webHidden/>
          </w:rPr>
          <w:fldChar w:fldCharType="end"/>
        </w:r>
      </w:hyperlink>
    </w:p>
    <w:p w14:paraId="431B262D" w14:textId="15E6EFBA" w:rsidR="00302A46" w:rsidRDefault="00B414EE">
      <w:pPr>
        <w:pStyle w:val="31"/>
        <w:rPr>
          <w:rFonts w:ascii="Calibri" w:hAnsi="Calibri"/>
          <w:kern w:val="2"/>
        </w:rPr>
      </w:pPr>
      <w:hyperlink w:anchor="_Toc179957242" w:history="1">
        <w:r w:rsidR="00302A46" w:rsidRPr="00F61C6E">
          <w:rPr>
            <w:rStyle w:val="a3"/>
          </w:rPr>
          <w:t>Действующее пенсионное законодательство устанавливает определенные требования к россиянам, выходящим на пенсию по старости. Работавшие в 1990-е годы граждане столкнулись с проблемой с начислением выплаты.</w:t>
        </w:r>
        <w:r w:rsidR="00302A46">
          <w:rPr>
            <w:webHidden/>
          </w:rPr>
          <w:tab/>
        </w:r>
        <w:r w:rsidR="00302A46">
          <w:rPr>
            <w:webHidden/>
          </w:rPr>
          <w:fldChar w:fldCharType="begin"/>
        </w:r>
        <w:r w:rsidR="00302A46">
          <w:rPr>
            <w:webHidden/>
          </w:rPr>
          <w:instrText xml:space="preserve"> PAGEREF _Toc179957242 \h </w:instrText>
        </w:r>
        <w:r w:rsidR="00302A46">
          <w:rPr>
            <w:webHidden/>
          </w:rPr>
        </w:r>
        <w:r w:rsidR="00302A46">
          <w:rPr>
            <w:webHidden/>
          </w:rPr>
          <w:fldChar w:fldCharType="separate"/>
        </w:r>
        <w:r w:rsidR="00302A46">
          <w:rPr>
            <w:webHidden/>
          </w:rPr>
          <w:t>50</w:t>
        </w:r>
        <w:r w:rsidR="00302A46">
          <w:rPr>
            <w:webHidden/>
          </w:rPr>
          <w:fldChar w:fldCharType="end"/>
        </w:r>
      </w:hyperlink>
    </w:p>
    <w:p w14:paraId="03946D3C" w14:textId="1B05BA43" w:rsidR="00302A46" w:rsidRDefault="00B414EE">
      <w:pPr>
        <w:pStyle w:val="21"/>
        <w:tabs>
          <w:tab w:val="right" w:leader="dot" w:pos="9061"/>
        </w:tabs>
        <w:rPr>
          <w:rFonts w:ascii="Calibri" w:hAnsi="Calibri"/>
          <w:noProof/>
          <w:kern w:val="2"/>
        </w:rPr>
      </w:pPr>
      <w:hyperlink w:anchor="_Toc179957243" w:history="1">
        <w:r w:rsidR="00302A46" w:rsidRPr="00F61C6E">
          <w:rPr>
            <w:rStyle w:val="a3"/>
            <w:noProof/>
          </w:rPr>
          <w:t>Мозаика.ru, 15.10.2024, Голикова обнародовала указ: пенсионный возраст в 2024 году повысят вместе с пенсиями</w:t>
        </w:r>
        <w:r w:rsidR="00302A46">
          <w:rPr>
            <w:noProof/>
            <w:webHidden/>
          </w:rPr>
          <w:tab/>
        </w:r>
        <w:r w:rsidR="00302A46">
          <w:rPr>
            <w:noProof/>
            <w:webHidden/>
          </w:rPr>
          <w:fldChar w:fldCharType="begin"/>
        </w:r>
        <w:r w:rsidR="00302A46">
          <w:rPr>
            <w:noProof/>
            <w:webHidden/>
          </w:rPr>
          <w:instrText xml:space="preserve"> PAGEREF _Toc179957243 \h </w:instrText>
        </w:r>
        <w:r w:rsidR="00302A46">
          <w:rPr>
            <w:noProof/>
            <w:webHidden/>
          </w:rPr>
        </w:r>
        <w:r w:rsidR="00302A46">
          <w:rPr>
            <w:noProof/>
            <w:webHidden/>
          </w:rPr>
          <w:fldChar w:fldCharType="separate"/>
        </w:r>
        <w:r w:rsidR="00302A46">
          <w:rPr>
            <w:noProof/>
            <w:webHidden/>
          </w:rPr>
          <w:t>50</w:t>
        </w:r>
        <w:r w:rsidR="00302A46">
          <w:rPr>
            <w:noProof/>
            <w:webHidden/>
          </w:rPr>
          <w:fldChar w:fldCharType="end"/>
        </w:r>
      </w:hyperlink>
    </w:p>
    <w:p w14:paraId="702F44F3" w14:textId="19D8D1B4" w:rsidR="00302A46" w:rsidRDefault="00B414EE">
      <w:pPr>
        <w:pStyle w:val="31"/>
        <w:rPr>
          <w:rFonts w:ascii="Calibri" w:hAnsi="Calibri"/>
          <w:kern w:val="2"/>
        </w:rPr>
      </w:pPr>
      <w:hyperlink w:anchor="_Toc179957244" w:history="1">
        <w:r w:rsidR="00302A46" w:rsidRPr="00F61C6E">
          <w:rPr>
            <w:rStyle w:val="a3"/>
          </w:rPr>
          <w:t>В России изменяются правила индексации пенсий для различных категорий пожилых граждан. Специалисты прояснили, как будет организован процесс, который затрагивает как работающих, так и неработающих пенсионеров.</w:t>
        </w:r>
        <w:r w:rsidR="00302A46">
          <w:rPr>
            <w:webHidden/>
          </w:rPr>
          <w:tab/>
        </w:r>
        <w:r w:rsidR="00302A46">
          <w:rPr>
            <w:webHidden/>
          </w:rPr>
          <w:fldChar w:fldCharType="begin"/>
        </w:r>
        <w:r w:rsidR="00302A46">
          <w:rPr>
            <w:webHidden/>
          </w:rPr>
          <w:instrText xml:space="preserve"> PAGEREF _Toc179957244 \h </w:instrText>
        </w:r>
        <w:r w:rsidR="00302A46">
          <w:rPr>
            <w:webHidden/>
          </w:rPr>
        </w:r>
        <w:r w:rsidR="00302A46">
          <w:rPr>
            <w:webHidden/>
          </w:rPr>
          <w:fldChar w:fldCharType="separate"/>
        </w:r>
        <w:r w:rsidR="00302A46">
          <w:rPr>
            <w:webHidden/>
          </w:rPr>
          <w:t>50</w:t>
        </w:r>
        <w:r w:rsidR="00302A46">
          <w:rPr>
            <w:webHidden/>
          </w:rPr>
          <w:fldChar w:fldCharType="end"/>
        </w:r>
      </w:hyperlink>
    </w:p>
    <w:p w14:paraId="60751A48" w14:textId="08CB14BD" w:rsidR="00302A46" w:rsidRDefault="00B414EE">
      <w:pPr>
        <w:pStyle w:val="21"/>
        <w:tabs>
          <w:tab w:val="right" w:leader="dot" w:pos="9061"/>
        </w:tabs>
        <w:rPr>
          <w:rFonts w:ascii="Calibri" w:hAnsi="Calibri"/>
          <w:noProof/>
          <w:kern w:val="2"/>
        </w:rPr>
      </w:pPr>
      <w:hyperlink w:anchor="_Toc179957245" w:history="1">
        <w:r w:rsidR="00302A46" w:rsidRPr="00F61C6E">
          <w:rPr>
            <w:rStyle w:val="a3"/>
            <w:noProof/>
          </w:rPr>
          <w:t>Пенсия.pro, 15.10.2024, Предпенсионеры гораздо реже увольняются на эмоциях - SuperJob</w:t>
        </w:r>
        <w:r w:rsidR="00302A46">
          <w:rPr>
            <w:noProof/>
            <w:webHidden/>
          </w:rPr>
          <w:tab/>
        </w:r>
        <w:r w:rsidR="00302A46">
          <w:rPr>
            <w:noProof/>
            <w:webHidden/>
          </w:rPr>
          <w:fldChar w:fldCharType="begin"/>
        </w:r>
        <w:r w:rsidR="00302A46">
          <w:rPr>
            <w:noProof/>
            <w:webHidden/>
          </w:rPr>
          <w:instrText xml:space="preserve"> PAGEREF _Toc179957245 \h </w:instrText>
        </w:r>
        <w:r w:rsidR="00302A46">
          <w:rPr>
            <w:noProof/>
            <w:webHidden/>
          </w:rPr>
        </w:r>
        <w:r w:rsidR="00302A46">
          <w:rPr>
            <w:noProof/>
            <w:webHidden/>
          </w:rPr>
          <w:fldChar w:fldCharType="separate"/>
        </w:r>
        <w:r w:rsidR="00302A46">
          <w:rPr>
            <w:noProof/>
            <w:webHidden/>
          </w:rPr>
          <w:t>53</w:t>
        </w:r>
        <w:r w:rsidR="00302A46">
          <w:rPr>
            <w:noProof/>
            <w:webHidden/>
          </w:rPr>
          <w:fldChar w:fldCharType="end"/>
        </w:r>
      </w:hyperlink>
    </w:p>
    <w:p w14:paraId="077E2DAD" w14:textId="422E0932" w:rsidR="00302A46" w:rsidRDefault="00B414EE">
      <w:pPr>
        <w:pStyle w:val="31"/>
        <w:rPr>
          <w:rFonts w:ascii="Calibri" w:hAnsi="Calibri"/>
          <w:kern w:val="2"/>
        </w:rPr>
      </w:pPr>
      <w:hyperlink w:anchor="_Toc179957246" w:history="1">
        <w:r w:rsidR="00302A46" w:rsidRPr="00F61C6E">
          <w:rPr>
            <w:rStyle w:val="a3"/>
          </w:rPr>
          <w:t>Только 22% россиян старше 45 лет писали заявление на увольнение сгоряча, на эмоциях, следует из опроса сервиса SuperJob. В среднем по стране доля таких импульсивных сотрудников = 32%.</w:t>
        </w:r>
        <w:r w:rsidR="00302A46">
          <w:rPr>
            <w:webHidden/>
          </w:rPr>
          <w:tab/>
        </w:r>
        <w:r w:rsidR="00302A46">
          <w:rPr>
            <w:webHidden/>
          </w:rPr>
          <w:fldChar w:fldCharType="begin"/>
        </w:r>
        <w:r w:rsidR="00302A46">
          <w:rPr>
            <w:webHidden/>
          </w:rPr>
          <w:instrText xml:space="preserve"> PAGEREF _Toc179957246 \h </w:instrText>
        </w:r>
        <w:r w:rsidR="00302A46">
          <w:rPr>
            <w:webHidden/>
          </w:rPr>
        </w:r>
        <w:r w:rsidR="00302A46">
          <w:rPr>
            <w:webHidden/>
          </w:rPr>
          <w:fldChar w:fldCharType="separate"/>
        </w:r>
        <w:r w:rsidR="00302A46">
          <w:rPr>
            <w:webHidden/>
          </w:rPr>
          <w:t>53</w:t>
        </w:r>
        <w:r w:rsidR="00302A46">
          <w:rPr>
            <w:webHidden/>
          </w:rPr>
          <w:fldChar w:fldCharType="end"/>
        </w:r>
      </w:hyperlink>
    </w:p>
    <w:p w14:paraId="0EAB0072" w14:textId="76ABC8C6" w:rsidR="00302A46" w:rsidRDefault="00B414EE">
      <w:pPr>
        <w:pStyle w:val="21"/>
        <w:tabs>
          <w:tab w:val="right" w:leader="dot" w:pos="9061"/>
        </w:tabs>
        <w:rPr>
          <w:rFonts w:ascii="Calibri" w:hAnsi="Calibri"/>
          <w:noProof/>
          <w:kern w:val="2"/>
        </w:rPr>
      </w:pPr>
      <w:hyperlink w:anchor="_Toc179957247" w:history="1">
        <w:r w:rsidR="00302A46" w:rsidRPr="00F61C6E">
          <w:rPr>
            <w:rStyle w:val="a3"/>
            <w:noProof/>
          </w:rPr>
          <w:t>Пенсия.pro, 15.10.2024, Инна ФИЛАТОВА, Пенсионные льготы для инвалидов войны</w:t>
        </w:r>
        <w:r w:rsidR="00302A46">
          <w:rPr>
            <w:noProof/>
            <w:webHidden/>
          </w:rPr>
          <w:tab/>
        </w:r>
        <w:r w:rsidR="00302A46">
          <w:rPr>
            <w:noProof/>
            <w:webHidden/>
          </w:rPr>
          <w:fldChar w:fldCharType="begin"/>
        </w:r>
        <w:r w:rsidR="00302A46">
          <w:rPr>
            <w:noProof/>
            <w:webHidden/>
          </w:rPr>
          <w:instrText xml:space="preserve"> PAGEREF _Toc179957247 \h </w:instrText>
        </w:r>
        <w:r w:rsidR="00302A46">
          <w:rPr>
            <w:noProof/>
            <w:webHidden/>
          </w:rPr>
        </w:r>
        <w:r w:rsidR="00302A46">
          <w:rPr>
            <w:noProof/>
            <w:webHidden/>
          </w:rPr>
          <w:fldChar w:fldCharType="separate"/>
        </w:r>
        <w:r w:rsidR="00302A46">
          <w:rPr>
            <w:noProof/>
            <w:webHidden/>
          </w:rPr>
          <w:t>54</w:t>
        </w:r>
        <w:r w:rsidR="00302A46">
          <w:rPr>
            <w:noProof/>
            <w:webHidden/>
          </w:rPr>
          <w:fldChar w:fldCharType="end"/>
        </w:r>
      </w:hyperlink>
    </w:p>
    <w:p w14:paraId="513CCA8A" w14:textId="6F42F595" w:rsidR="00302A46" w:rsidRDefault="00B414EE">
      <w:pPr>
        <w:pStyle w:val="31"/>
        <w:rPr>
          <w:rFonts w:ascii="Calibri" w:hAnsi="Calibri"/>
          <w:kern w:val="2"/>
        </w:rPr>
      </w:pPr>
      <w:hyperlink w:anchor="_Toc179957248" w:history="1">
        <w:r w:rsidR="00302A46" w:rsidRPr="00F61C6E">
          <w:rPr>
            <w:rStyle w:val="a3"/>
          </w:rPr>
          <w:t>Инвалид войны - военнослужащий, который получил травмы, ограничивающие трудоспособность. Эти люди имеют право на государственную пенсию и льготы, точный перечень которых зависит от места проживания. Чтобы правильно воспользоваться всеми преференциями, инвалидам войны необходимо знать, что им полагается и как получить максимальный объем льгот.</w:t>
        </w:r>
        <w:r w:rsidR="00302A46">
          <w:rPr>
            <w:webHidden/>
          </w:rPr>
          <w:tab/>
        </w:r>
        <w:r w:rsidR="00302A46">
          <w:rPr>
            <w:webHidden/>
          </w:rPr>
          <w:fldChar w:fldCharType="begin"/>
        </w:r>
        <w:r w:rsidR="00302A46">
          <w:rPr>
            <w:webHidden/>
          </w:rPr>
          <w:instrText xml:space="preserve"> PAGEREF _Toc179957248 \h </w:instrText>
        </w:r>
        <w:r w:rsidR="00302A46">
          <w:rPr>
            <w:webHidden/>
          </w:rPr>
        </w:r>
        <w:r w:rsidR="00302A46">
          <w:rPr>
            <w:webHidden/>
          </w:rPr>
          <w:fldChar w:fldCharType="separate"/>
        </w:r>
        <w:r w:rsidR="00302A46">
          <w:rPr>
            <w:webHidden/>
          </w:rPr>
          <w:t>54</w:t>
        </w:r>
        <w:r w:rsidR="00302A46">
          <w:rPr>
            <w:webHidden/>
          </w:rPr>
          <w:fldChar w:fldCharType="end"/>
        </w:r>
      </w:hyperlink>
    </w:p>
    <w:p w14:paraId="2432E1A8" w14:textId="7EB35092" w:rsidR="00302A46" w:rsidRDefault="00B414EE">
      <w:pPr>
        <w:pStyle w:val="21"/>
        <w:tabs>
          <w:tab w:val="right" w:leader="dot" w:pos="9061"/>
        </w:tabs>
        <w:rPr>
          <w:rFonts w:ascii="Calibri" w:hAnsi="Calibri"/>
          <w:noProof/>
          <w:kern w:val="2"/>
        </w:rPr>
      </w:pPr>
      <w:hyperlink w:anchor="_Toc179957249" w:history="1">
        <w:r w:rsidR="00302A46" w:rsidRPr="00F61C6E">
          <w:rPr>
            <w:rStyle w:val="a3"/>
            <w:noProof/>
          </w:rPr>
          <w:t>Пенсия.pro, 15.10.2024, Инна ФИЛАТОВА, Пенсии для иностранцев в России</w:t>
        </w:r>
        <w:r w:rsidR="00302A46">
          <w:rPr>
            <w:noProof/>
            <w:webHidden/>
          </w:rPr>
          <w:tab/>
        </w:r>
        <w:r w:rsidR="00302A46">
          <w:rPr>
            <w:noProof/>
            <w:webHidden/>
          </w:rPr>
          <w:fldChar w:fldCharType="begin"/>
        </w:r>
        <w:r w:rsidR="00302A46">
          <w:rPr>
            <w:noProof/>
            <w:webHidden/>
          </w:rPr>
          <w:instrText xml:space="preserve"> PAGEREF _Toc179957249 \h </w:instrText>
        </w:r>
        <w:r w:rsidR="00302A46">
          <w:rPr>
            <w:noProof/>
            <w:webHidden/>
          </w:rPr>
        </w:r>
        <w:r w:rsidR="00302A46">
          <w:rPr>
            <w:noProof/>
            <w:webHidden/>
          </w:rPr>
          <w:fldChar w:fldCharType="separate"/>
        </w:r>
        <w:r w:rsidR="00302A46">
          <w:rPr>
            <w:noProof/>
            <w:webHidden/>
          </w:rPr>
          <w:t>63</w:t>
        </w:r>
        <w:r w:rsidR="00302A46">
          <w:rPr>
            <w:noProof/>
            <w:webHidden/>
          </w:rPr>
          <w:fldChar w:fldCharType="end"/>
        </w:r>
      </w:hyperlink>
    </w:p>
    <w:p w14:paraId="4F07B57C" w14:textId="5188267F" w:rsidR="00302A46" w:rsidRDefault="00B414EE">
      <w:pPr>
        <w:pStyle w:val="31"/>
        <w:rPr>
          <w:rFonts w:ascii="Calibri" w:hAnsi="Calibri"/>
          <w:kern w:val="2"/>
        </w:rPr>
      </w:pPr>
      <w:hyperlink w:anchor="_Toc179957250" w:history="1">
        <w:r w:rsidR="00302A46" w:rsidRPr="00F61C6E">
          <w:rPr>
            <w:rStyle w:val="a3"/>
          </w:rPr>
          <w:t>В России усложняются правила проживания иностранных граждан. Дошло до того, что начался отток трудовых мигрантов. А что у них с правами на пенсию? Положена ли иностранцам российская пенсия, какие нормативные акты регулируют ее назначение и какие нюансы надо учесть, чтобы не остаться без выплат? Пенсия.про объясняет.</w:t>
        </w:r>
        <w:r w:rsidR="00302A46">
          <w:rPr>
            <w:webHidden/>
          </w:rPr>
          <w:tab/>
        </w:r>
        <w:r w:rsidR="00302A46">
          <w:rPr>
            <w:webHidden/>
          </w:rPr>
          <w:fldChar w:fldCharType="begin"/>
        </w:r>
        <w:r w:rsidR="00302A46">
          <w:rPr>
            <w:webHidden/>
          </w:rPr>
          <w:instrText xml:space="preserve"> PAGEREF _Toc179957250 \h </w:instrText>
        </w:r>
        <w:r w:rsidR="00302A46">
          <w:rPr>
            <w:webHidden/>
          </w:rPr>
        </w:r>
        <w:r w:rsidR="00302A46">
          <w:rPr>
            <w:webHidden/>
          </w:rPr>
          <w:fldChar w:fldCharType="separate"/>
        </w:r>
        <w:r w:rsidR="00302A46">
          <w:rPr>
            <w:webHidden/>
          </w:rPr>
          <w:t>63</w:t>
        </w:r>
        <w:r w:rsidR="00302A46">
          <w:rPr>
            <w:webHidden/>
          </w:rPr>
          <w:fldChar w:fldCharType="end"/>
        </w:r>
      </w:hyperlink>
    </w:p>
    <w:p w14:paraId="75CA2C83" w14:textId="213B96E5" w:rsidR="00302A46" w:rsidRDefault="00B414EE">
      <w:pPr>
        <w:pStyle w:val="21"/>
        <w:tabs>
          <w:tab w:val="right" w:leader="dot" w:pos="9061"/>
        </w:tabs>
        <w:rPr>
          <w:rFonts w:ascii="Calibri" w:hAnsi="Calibri"/>
          <w:noProof/>
          <w:kern w:val="2"/>
        </w:rPr>
      </w:pPr>
      <w:hyperlink w:anchor="_Toc179957251" w:history="1">
        <w:r w:rsidR="00302A46" w:rsidRPr="00F61C6E">
          <w:rPr>
            <w:rStyle w:val="a3"/>
            <w:noProof/>
          </w:rPr>
          <w:t>РАПСИ, 15.10.2024, Битва за старость. Как граждане решают спорные вопросы с начислением пенсии</w:t>
        </w:r>
        <w:r w:rsidR="00302A46">
          <w:rPr>
            <w:noProof/>
            <w:webHidden/>
          </w:rPr>
          <w:tab/>
        </w:r>
        <w:r w:rsidR="00302A46">
          <w:rPr>
            <w:noProof/>
            <w:webHidden/>
          </w:rPr>
          <w:fldChar w:fldCharType="begin"/>
        </w:r>
        <w:r w:rsidR="00302A46">
          <w:rPr>
            <w:noProof/>
            <w:webHidden/>
          </w:rPr>
          <w:instrText xml:space="preserve"> PAGEREF _Toc179957251 \h </w:instrText>
        </w:r>
        <w:r w:rsidR="00302A46">
          <w:rPr>
            <w:noProof/>
            <w:webHidden/>
          </w:rPr>
        </w:r>
        <w:r w:rsidR="00302A46">
          <w:rPr>
            <w:noProof/>
            <w:webHidden/>
          </w:rPr>
          <w:fldChar w:fldCharType="separate"/>
        </w:r>
        <w:r w:rsidR="00302A46">
          <w:rPr>
            <w:noProof/>
            <w:webHidden/>
          </w:rPr>
          <w:t>72</w:t>
        </w:r>
        <w:r w:rsidR="00302A46">
          <w:rPr>
            <w:noProof/>
            <w:webHidden/>
          </w:rPr>
          <w:fldChar w:fldCharType="end"/>
        </w:r>
      </w:hyperlink>
    </w:p>
    <w:p w14:paraId="681A8EF4" w14:textId="2B2A36B2" w:rsidR="00302A46" w:rsidRDefault="00B414EE">
      <w:pPr>
        <w:pStyle w:val="31"/>
        <w:rPr>
          <w:rFonts w:ascii="Calibri" w:hAnsi="Calibri"/>
          <w:kern w:val="2"/>
        </w:rPr>
      </w:pPr>
      <w:hyperlink w:anchor="_Toc179957252" w:history="1">
        <w:r w:rsidR="00302A46" w:rsidRPr="00F61C6E">
          <w:rPr>
            <w:rStyle w:val="a3"/>
          </w:rPr>
          <w:t>Основной закон страны гарантирует каждому социальное обеспечение по возрасту. Впрочем, порой попытка получить такое обеспечение, в частности, страховую пенсию по старости, становится для заявителя «задачей со звездочкой». РАПСИ разбиралось, с какими проблемами сталкиваются некоторые заявители при обращении в Социальный Фонд России (далее - СФР) за назначением страховой пенсии по старости, проанализировало их причины и узнало у экспертов, что делать гражданам в спорных случаях.</w:t>
        </w:r>
        <w:r w:rsidR="00302A46">
          <w:rPr>
            <w:webHidden/>
          </w:rPr>
          <w:tab/>
        </w:r>
        <w:r w:rsidR="00302A46">
          <w:rPr>
            <w:webHidden/>
          </w:rPr>
          <w:fldChar w:fldCharType="begin"/>
        </w:r>
        <w:r w:rsidR="00302A46">
          <w:rPr>
            <w:webHidden/>
          </w:rPr>
          <w:instrText xml:space="preserve"> PAGEREF _Toc179957252 \h </w:instrText>
        </w:r>
        <w:r w:rsidR="00302A46">
          <w:rPr>
            <w:webHidden/>
          </w:rPr>
        </w:r>
        <w:r w:rsidR="00302A46">
          <w:rPr>
            <w:webHidden/>
          </w:rPr>
          <w:fldChar w:fldCharType="separate"/>
        </w:r>
        <w:r w:rsidR="00302A46">
          <w:rPr>
            <w:webHidden/>
          </w:rPr>
          <w:t>72</w:t>
        </w:r>
        <w:r w:rsidR="00302A46">
          <w:rPr>
            <w:webHidden/>
          </w:rPr>
          <w:fldChar w:fldCharType="end"/>
        </w:r>
      </w:hyperlink>
    </w:p>
    <w:p w14:paraId="5DEB2019" w14:textId="39801AD5" w:rsidR="00302A46" w:rsidRDefault="00B414EE">
      <w:pPr>
        <w:pStyle w:val="12"/>
        <w:tabs>
          <w:tab w:val="right" w:leader="dot" w:pos="9061"/>
        </w:tabs>
        <w:rPr>
          <w:rFonts w:ascii="Calibri" w:hAnsi="Calibri"/>
          <w:b w:val="0"/>
          <w:noProof/>
          <w:kern w:val="2"/>
          <w:sz w:val="24"/>
        </w:rPr>
      </w:pPr>
      <w:hyperlink w:anchor="_Toc179957253" w:history="1">
        <w:r w:rsidR="00302A46" w:rsidRPr="00F61C6E">
          <w:rPr>
            <w:rStyle w:val="a3"/>
            <w:noProof/>
          </w:rPr>
          <w:t>Региональные СМИ</w:t>
        </w:r>
        <w:r w:rsidR="00302A46">
          <w:rPr>
            <w:noProof/>
            <w:webHidden/>
          </w:rPr>
          <w:tab/>
        </w:r>
        <w:r w:rsidR="00302A46">
          <w:rPr>
            <w:noProof/>
            <w:webHidden/>
          </w:rPr>
          <w:fldChar w:fldCharType="begin"/>
        </w:r>
        <w:r w:rsidR="00302A46">
          <w:rPr>
            <w:noProof/>
            <w:webHidden/>
          </w:rPr>
          <w:instrText xml:space="preserve"> PAGEREF _Toc179957253 \h </w:instrText>
        </w:r>
        <w:r w:rsidR="00302A46">
          <w:rPr>
            <w:noProof/>
            <w:webHidden/>
          </w:rPr>
        </w:r>
        <w:r w:rsidR="00302A46">
          <w:rPr>
            <w:noProof/>
            <w:webHidden/>
          </w:rPr>
          <w:fldChar w:fldCharType="separate"/>
        </w:r>
        <w:r w:rsidR="00302A46">
          <w:rPr>
            <w:noProof/>
            <w:webHidden/>
          </w:rPr>
          <w:t>79</w:t>
        </w:r>
        <w:r w:rsidR="00302A46">
          <w:rPr>
            <w:noProof/>
            <w:webHidden/>
          </w:rPr>
          <w:fldChar w:fldCharType="end"/>
        </w:r>
      </w:hyperlink>
    </w:p>
    <w:p w14:paraId="203B49C8" w14:textId="773D8939" w:rsidR="00302A46" w:rsidRDefault="00B414EE">
      <w:pPr>
        <w:pStyle w:val="21"/>
        <w:tabs>
          <w:tab w:val="right" w:leader="dot" w:pos="9061"/>
        </w:tabs>
        <w:rPr>
          <w:rFonts w:ascii="Calibri" w:hAnsi="Calibri"/>
          <w:noProof/>
          <w:kern w:val="2"/>
        </w:rPr>
      </w:pPr>
      <w:hyperlink w:anchor="_Toc179957254" w:history="1">
        <w:r w:rsidR="00302A46" w:rsidRPr="00F61C6E">
          <w:rPr>
            <w:rStyle w:val="a3"/>
            <w:noProof/>
          </w:rPr>
          <w:t>Гатчинская правда, 15.10.2024, Планирование жизни на пенсии</w:t>
        </w:r>
        <w:r w:rsidR="00302A46">
          <w:rPr>
            <w:noProof/>
            <w:webHidden/>
          </w:rPr>
          <w:tab/>
        </w:r>
        <w:r w:rsidR="00302A46">
          <w:rPr>
            <w:noProof/>
            <w:webHidden/>
          </w:rPr>
          <w:fldChar w:fldCharType="begin"/>
        </w:r>
        <w:r w:rsidR="00302A46">
          <w:rPr>
            <w:noProof/>
            <w:webHidden/>
          </w:rPr>
          <w:instrText xml:space="preserve"> PAGEREF _Toc179957254 \h </w:instrText>
        </w:r>
        <w:r w:rsidR="00302A46">
          <w:rPr>
            <w:noProof/>
            <w:webHidden/>
          </w:rPr>
        </w:r>
        <w:r w:rsidR="00302A46">
          <w:rPr>
            <w:noProof/>
            <w:webHidden/>
          </w:rPr>
          <w:fldChar w:fldCharType="separate"/>
        </w:r>
        <w:r w:rsidR="00302A46">
          <w:rPr>
            <w:noProof/>
            <w:webHidden/>
          </w:rPr>
          <w:t>79</w:t>
        </w:r>
        <w:r w:rsidR="00302A46">
          <w:rPr>
            <w:noProof/>
            <w:webHidden/>
          </w:rPr>
          <w:fldChar w:fldCharType="end"/>
        </w:r>
      </w:hyperlink>
    </w:p>
    <w:p w14:paraId="1D8A4A4F" w14:textId="73222E21" w:rsidR="00302A46" w:rsidRDefault="00B414EE">
      <w:pPr>
        <w:pStyle w:val="31"/>
        <w:rPr>
          <w:rFonts w:ascii="Calibri" w:hAnsi="Calibri"/>
          <w:kern w:val="2"/>
        </w:rPr>
      </w:pPr>
      <w:hyperlink w:anchor="_Toc179957255" w:history="1">
        <w:r w:rsidR="00302A46" w:rsidRPr="00F61C6E">
          <w:rPr>
            <w:rStyle w:val="a3"/>
          </w:rPr>
          <w:t>Многие россияне предпочитают не задумываться о пенсии, пока молоды - это кажется очень отдаленной перспективой. Однако рано или поздно годы вступают в свои права, и вот уже пенсионера не устраивает полагающийся размер выплаты. Почему так мало, как сделать больше и какими вообще бывают пенсии, агентству «Прайм» рассказала эксперт проекта НИФИ Минфина России «Моифинансы.рф» Ольга Дайнеко.</w:t>
        </w:r>
        <w:r w:rsidR="00302A46">
          <w:rPr>
            <w:webHidden/>
          </w:rPr>
          <w:tab/>
        </w:r>
        <w:r w:rsidR="00302A46">
          <w:rPr>
            <w:webHidden/>
          </w:rPr>
          <w:fldChar w:fldCharType="begin"/>
        </w:r>
        <w:r w:rsidR="00302A46">
          <w:rPr>
            <w:webHidden/>
          </w:rPr>
          <w:instrText xml:space="preserve"> PAGEREF _Toc179957255 \h </w:instrText>
        </w:r>
        <w:r w:rsidR="00302A46">
          <w:rPr>
            <w:webHidden/>
          </w:rPr>
        </w:r>
        <w:r w:rsidR="00302A46">
          <w:rPr>
            <w:webHidden/>
          </w:rPr>
          <w:fldChar w:fldCharType="separate"/>
        </w:r>
        <w:r w:rsidR="00302A46">
          <w:rPr>
            <w:webHidden/>
          </w:rPr>
          <w:t>79</w:t>
        </w:r>
        <w:r w:rsidR="00302A46">
          <w:rPr>
            <w:webHidden/>
          </w:rPr>
          <w:fldChar w:fldCharType="end"/>
        </w:r>
      </w:hyperlink>
    </w:p>
    <w:p w14:paraId="5D518B92" w14:textId="678E3AD0" w:rsidR="00302A46" w:rsidRDefault="00B414EE">
      <w:pPr>
        <w:pStyle w:val="12"/>
        <w:tabs>
          <w:tab w:val="right" w:leader="dot" w:pos="9061"/>
        </w:tabs>
        <w:rPr>
          <w:rFonts w:ascii="Calibri" w:hAnsi="Calibri"/>
          <w:b w:val="0"/>
          <w:noProof/>
          <w:kern w:val="2"/>
          <w:sz w:val="24"/>
        </w:rPr>
      </w:pPr>
      <w:hyperlink w:anchor="_Toc179957256" w:history="1">
        <w:r w:rsidR="00302A46" w:rsidRPr="00F61C6E">
          <w:rPr>
            <w:rStyle w:val="a3"/>
            <w:noProof/>
          </w:rPr>
          <w:t>НОВОСТИ МАКРОЭКОНОМИКИ</w:t>
        </w:r>
        <w:r w:rsidR="00302A46">
          <w:rPr>
            <w:noProof/>
            <w:webHidden/>
          </w:rPr>
          <w:tab/>
        </w:r>
        <w:r w:rsidR="00302A46">
          <w:rPr>
            <w:noProof/>
            <w:webHidden/>
          </w:rPr>
          <w:fldChar w:fldCharType="begin"/>
        </w:r>
        <w:r w:rsidR="00302A46">
          <w:rPr>
            <w:noProof/>
            <w:webHidden/>
          </w:rPr>
          <w:instrText xml:space="preserve"> PAGEREF _Toc179957256 \h </w:instrText>
        </w:r>
        <w:r w:rsidR="00302A46">
          <w:rPr>
            <w:noProof/>
            <w:webHidden/>
          </w:rPr>
        </w:r>
        <w:r w:rsidR="00302A46">
          <w:rPr>
            <w:noProof/>
            <w:webHidden/>
          </w:rPr>
          <w:fldChar w:fldCharType="separate"/>
        </w:r>
        <w:r w:rsidR="00302A46">
          <w:rPr>
            <w:noProof/>
            <w:webHidden/>
          </w:rPr>
          <w:t>83</w:t>
        </w:r>
        <w:r w:rsidR="00302A46">
          <w:rPr>
            <w:noProof/>
            <w:webHidden/>
          </w:rPr>
          <w:fldChar w:fldCharType="end"/>
        </w:r>
      </w:hyperlink>
    </w:p>
    <w:p w14:paraId="1C6435D6" w14:textId="0B0EE5D9" w:rsidR="00302A46" w:rsidRDefault="00B414EE">
      <w:pPr>
        <w:pStyle w:val="21"/>
        <w:tabs>
          <w:tab w:val="right" w:leader="dot" w:pos="9061"/>
        </w:tabs>
        <w:rPr>
          <w:rFonts w:ascii="Calibri" w:hAnsi="Calibri"/>
          <w:noProof/>
          <w:kern w:val="2"/>
        </w:rPr>
      </w:pPr>
      <w:hyperlink w:anchor="_Toc179957257" w:history="1">
        <w:r w:rsidR="00302A46" w:rsidRPr="00F61C6E">
          <w:rPr>
            <w:rStyle w:val="a3"/>
            <w:noProof/>
          </w:rPr>
          <w:t>Российская газета, 15.10.2024, Деньги у цели</w:t>
        </w:r>
        <w:r w:rsidR="00302A46">
          <w:rPr>
            <w:noProof/>
            <w:webHidden/>
          </w:rPr>
          <w:tab/>
        </w:r>
        <w:r w:rsidR="00302A46">
          <w:rPr>
            <w:noProof/>
            <w:webHidden/>
          </w:rPr>
          <w:fldChar w:fldCharType="begin"/>
        </w:r>
        <w:r w:rsidR="00302A46">
          <w:rPr>
            <w:noProof/>
            <w:webHidden/>
          </w:rPr>
          <w:instrText xml:space="preserve"> PAGEREF _Toc179957257 \h </w:instrText>
        </w:r>
        <w:r w:rsidR="00302A46">
          <w:rPr>
            <w:noProof/>
            <w:webHidden/>
          </w:rPr>
        </w:r>
        <w:r w:rsidR="00302A46">
          <w:rPr>
            <w:noProof/>
            <w:webHidden/>
          </w:rPr>
          <w:fldChar w:fldCharType="separate"/>
        </w:r>
        <w:r w:rsidR="00302A46">
          <w:rPr>
            <w:noProof/>
            <w:webHidden/>
          </w:rPr>
          <w:t>83</w:t>
        </w:r>
        <w:r w:rsidR="00302A46">
          <w:rPr>
            <w:noProof/>
            <w:webHidden/>
          </w:rPr>
          <w:fldChar w:fldCharType="end"/>
        </w:r>
      </w:hyperlink>
    </w:p>
    <w:p w14:paraId="4B720565" w14:textId="1E9D4C9A" w:rsidR="00302A46" w:rsidRDefault="00B414EE">
      <w:pPr>
        <w:pStyle w:val="31"/>
        <w:rPr>
          <w:rFonts w:ascii="Calibri" w:hAnsi="Calibri"/>
          <w:kern w:val="2"/>
        </w:rPr>
      </w:pPr>
      <w:hyperlink w:anchor="_Toc179957258" w:history="1">
        <w:r w:rsidR="00302A46" w:rsidRPr="00F61C6E">
          <w:rPr>
            <w:rStyle w:val="a3"/>
          </w:rPr>
          <w:t>Госдума начала готовить проект федерального бюджета на три года к первому чтению. Министры экономического и социального блока ответили на вопросы депутатов на заседаниях комитетов ГД. В кабмине твердо намерены выполнить все социальные обязательства, а в Госдуме - проследить за этим.</w:t>
        </w:r>
        <w:r w:rsidR="00302A46">
          <w:rPr>
            <w:webHidden/>
          </w:rPr>
          <w:tab/>
        </w:r>
        <w:r w:rsidR="00302A46">
          <w:rPr>
            <w:webHidden/>
          </w:rPr>
          <w:fldChar w:fldCharType="begin"/>
        </w:r>
        <w:r w:rsidR="00302A46">
          <w:rPr>
            <w:webHidden/>
          </w:rPr>
          <w:instrText xml:space="preserve"> PAGEREF _Toc179957258 \h </w:instrText>
        </w:r>
        <w:r w:rsidR="00302A46">
          <w:rPr>
            <w:webHidden/>
          </w:rPr>
        </w:r>
        <w:r w:rsidR="00302A46">
          <w:rPr>
            <w:webHidden/>
          </w:rPr>
          <w:fldChar w:fldCharType="separate"/>
        </w:r>
        <w:r w:rsidR="00302A46">
          <w:rPr>
            <w:webHidden/>
          </w:rPr>
          <w:t>83</w:t>
        </w:r>
        <w:r w:rsidR="00302A46">
          <w:rPr>
            <w:webHidden/>
          </w:rPr>
          <w:fldChar w:fldCharType="end"/>
        </w:r>
      </w:hyperlink>
    </w:p>
    <w:p w14:paraId="7045C570" w14:textId="750B8026" w:rsidR="00302A46" w:rsidRDefault="00B414EE">
      <w:pPr>
        <w:pStyle w:val="21"/>
        <w:tabs>
          <w:tab w:val="right" w:leader="dot" w:pos="9061"/>
        </w:tabs>
        <w:rPr>
          <w:rFonts w:ascii="Calibri" w:hAnsi="Calibri"/>
          <w:noProof/>
          <w:kern w:val="2"/>
        </w:rPr>
      </w:pPr>
      <w:hyperlink w:anchor="_Toc179957259" w:history="1">
        <w:r w:rsidR="00302A46" w:rsidRPr="00F61C6E">
          <w:rPr>
            <w:rStyle w:val="a3"/>
            <w:noProof/>
          </w:rPr>
          <w:t>Российская газета, 15.10.2024, Что известно о проекте федерального бюджета на 2025-2027 годы</w:t>
        </w:r>
        <w:r w:rsidR="00302A46">
          <w:rPr>
            <w:noProof/>
            <w:webHidden/>
          </w:rPr>
          <w:tab/>
        </w:r>
        <w:r w:rsidR="00302A46">
          <w:rPr>
            <w:noProof/>
            <w:webHidden/>
          </w:rPr>
          <w:fldChar w:fldCharType="begin"/>
        </w:r>
        <w:r w:rsidR="00302A46">
          <w:rPr>
            <w:noProof/>
            <w:webHidden/>
          </w:rPr>
          <w:instrText xml:space="preserve"> PAGEREF _Toc179957259 \h </w:instrText>
        </w:r>
        <w:r w:rsidR="00302A46">
          <w:rPr>
            <w:noProof/>
            <w:webHidden/>
          </w:rPr>
        </w:r>
        <w:r w:rsidR="00302A46">
          <w:rPr>
            <w:noProof/>
            <w:webHidden/>
          </w:rPr>
          <w:fldChar w:fldCharType="separate"/>
        </w:r>
        <w:r w:rsidR="00302A46">
          <w:rPr>
            <w:noProof/>
            <w:webHidden/>
          </w:rPr>
          <w:t>84</w:t>
        </w:r>
        <w:r w:rsidR="00302A46">
          <w:rPr>
            <w:noProof/>
            <w:webHidden/>
          </w:rPr>
          <w:fldChar w:fldCharType="end"/>
        </w:r>
      </w:hyperlink>
    </w:p>
    <w:p w14:paraId="3FB43A0C" w14:textId="77E45A7A" w:rsidR="00302A46" w:rsidRDefault="00B414EE">
      <w:pPr>
        <w:pStyle w:val="31"/>
        <w:rPr>
          <w:rFonts w:ascii="Calibri" w:hAnsi="Calibri"/>
          <w:kern w:val="2"/>
        </w:rPr>
      </w:pPr>
      <w:hyperlink w:anchor="_Toc179957260" w:history="1">
        <w:r w:rsidR="00302A46" w:rsidRPr="00F61C6E">
          <w:rPr>
            <w:rStyle w:val="a3"/>
          </w:rPr>
          <w:t>Правительство обсуждает с Госдумой законопроект о федеральном бюджете на 2025-2027 годы. Ключевыми приоритетами нового бюджета стали выполнение социальных обязательств, обеспечение обороны, безопасности и технологического суверенитета. Тем самым бюджетная политика сохранила свою социальную направленность и при этом отвечает современным вызовам, стоящим перед Россией.</w:t>
        </w:r>
        <w:r w:rsidR="00302A46">
          <w:rPr>
            <w:webHidden/>
          </w:rPr>
          <w:tab/>
        </w:r>
        <w:r w:rsidR="00302A46">
          <w:rPr>
            <w:webHidden/>
          </w:rPr>
          <w:fldChar w:fldCharType="begin"/>
        </w:r>
        <w:r w:rsidR="00302A46">
          <w:rPr>
            <w:webHidden/>
          </w:rPr>
          <w:instrText xml:space="preserve"> PAGEREF _Toc179957260 \h </w:instrText>
        </w:r>
        <w:r w:rsidR="00302A46">
          <w:rPr>
            <w:webHidden/>
          </w:rPr>
        </w:r>
        <w:r w:rsidR="00302A46">
          <w:rPr>
            <w:webHidden/>
          </w:rPr>
          <w:fldChar w:fldCharType="separate"/>
        </w:r>
        <w:r w:rsidR="00302A46">
          <w:rPr>
            <w:webHidden/>
          </w:rPr>
          <w:t>84</w:t>
        </w:r>
        <w:r w:rsidR="00302A46">
          <w:rPr>
            <w:webHidden/>
          </w:rPr>
          <w:fldChar w:fldCharType="end"/>
        </w:r>
      </w:hyperlink>
    </w:p>
    <w:p w14:paraId="0023A89E" w14:textId="0AC0CA6F" w:rsidR="00302A46" w:rsidRDefault="00B414EE">
      <w:pPr>
        <w:pStyle w:val="21"/>
        <w:tabs>
          <w:tab w:val="right" w:leader="dot" w:pos="9061"/>
        </w:tabs>
        <w:rPr>
          <w:rFonts w:ascii="Calibri" w:hAnsi="Calibri"/>
          <w:noProof/>
          <w:kern w:val="2"/>
        </w:rPr>
      </w:pPr>
      <w:hyperlink w:anchor="_Toc179957261" w:history="1">
        <w:r w:rsidR="00302A46" w:rsidRPr="00F61C6E">
          <w:rPr>
            <w:rStyle w:val="a3"/>
            <w:noProof/>
          </w:rPr>
          <w:t>РБК, 15.10.2024, Власти предложили ввести налоговую «автоупрощенку» во всей России</w:t>
        </w:r>
        <w:r w:rsidR="00302A46">
          <w:rPr>
            <w:noProof/>
            <w:webHidden/>
          </w:rPr>
          <w:tab/>
        </w:r>
        <w:r w:rsidR="00302A46">
          <w:rPr>
            <w:noProof/>
            <w:webHidden/>
          </w:rPr>
          <w:fldChar w:fldCharType="begin"/>
        </w:r>
        <w:r w:rsidR="00302A46">
          <w:rPr>
            <w:noProof/>
            <w:webHidden/>
          </w:rPr>
          <w:instrText xml:space="preserve"> PAGEREF _Toc179957261 \h </w:instrText>
        </w:r>
        <w:r w:rsidR="00302A46">
          <w:rPr>
            <w:noProof/>
            <w:webHidden/>
          </w:rPr>
        </w:r>
        <w:r w:rsidR="00302A46">
          <w:rPr>
            <w:noProof/>
            <w:webHidden/>
          </w:rPr>
          <w:fldChar w:fldCharType="separate"/>
        </w:r>
        <w:r w:rsidR="00302A46">
          <w:rPr>
            <w:noProof/>
            <w:webHidden/>
          </w:rPr>
          <w:t>87</w:t>
        </w:r>
        <w:r w:rsidR="00302A46">
          <w:rPr>
            <w:noProof/>
            <w:webHidden/>
          </w:rPr>
          <w:fldChar w:fldCharType="end"/>
        </w:r>
      </w:hyperlink>
    </w:p>
    <w:p w14:paraId="73086919" w14:textId="736F3F24" w:rsidR="00302A46" w:rsidRDefault="00B414EE">
      <w:pPr>
        <w:pStyle w:val="31"/>
        <w:rPr>
          <w:rFonts w:ascii="Calibri" w:hAnsi="Calibri"/>
          <w:kern w:val="2"/>
        </w:rPr>
      </w:pPr>
      <w:hyperlink w:anchor="_Toc179957262" w:history="1">
        <w:r w:rsidR="00302A46" w:rsidRPr="00F61C6E">
          <w:rPr>
            <w:rStyle w:val="a3"/>
          </w:rPr>
          <w:t>Минфин предложил распространить режим «автоматизированной УСН» на все регионы страны с 2025 года. Сейчас этот экспериментальный режим применяется в четырех пилотных регионах, в ФНС его результаты считают успешными.</w:t>
        </w:r>
        <w:r w:rsidR="00302A46">
          <w:rPr>
            <w:webHidden/>
          </w:rPr>
          <w:tab/>
        </w:r>
        <w:r w:rsidR="00302A46">
          <w:rPr>
            <w:webHidden/>
          </w:rPr>
          <w:fldChar w:fldCharType="begin"/>
        </w:r>
        <w:r w:rsidR="00302A46">
          <w:rPr>
            <w:webHidden/>
          </w:rPr>
          <w:instrText xml:space="preserve"> PAGEREF _Toc179957262 \h </w:instrText>
        </w:r>
        <w:r w:rsidR="00302A46">
          <w:rPr>
            <w:webHidden/>
          </w:rPr>
        </w:r>
        <w:r w:rsidR="00302A46">
          <w:rPr>
            <w:webHidden/>
          </w:rPr>
          <w:fldChar w:fldCharType="separate"/>
        </w:r>
        <w:r w:rsidR="00302A46">
          <w:rPr>
            <w:webHidden/>
          </w:rPr>
          <w:t>87</w:t>
        </w:r>
        <w:r w:rsidR="00302A46">
          <w:rPr>
            <w:webHidden/>
          </w:rPr>
          <w:fldChar w:fldCharType="end"/>
        </w:r>
      </w:hyperlink>
    </w:p>
    <w:p w14:paraId="24B4CAAA" w14:textId="1F0586EA" w:rsidR="00302A46" w:rsidRDefault="00B414EE">
      <w:pPr>
        <w:pStyle w:val="21"/>
        <w:tabs>
          <w:tab w:val="right" w:leader="dot" w:pos="9061"/>
        </w:tabs>
        <w:rPr>
          <w:rFonts w:ascii="Calibri" w:hAnsi="Calibri"/>
          <w:noProof/>
          <w:kern w:val="2"/>
        </w:rPr>
      </w:pPr>
      <w:hyperlink w:anchor="_Toc179957263" w:history="1">
        <w:r w:rsidR="00302A46" w:rsidRPr="00F61C6E">
          <w:rPr>
            <w:rStyle w:val="a3"/>
            <w:noProof/>
          </w:rPr>
          <w:t>РИА Новости, 15.10.2024, Рост экономики РФ в III кв замедлился из-за факторов спроса и предложения - аналитики ЦБ</w:t>
        </w:r>
        <w:r w:rsidR="00302A46">
          <w:rPr>
            <w:noProof/>
            <w:webHidden/>
          </w:rPr>
          <w:tab/>
        </w:r>
        <w:r w:rsidR="00302A46">
          <w:rPr>
            <w:noProof/>
            <w:webHidden/>
          </w:rPr>
          <w:fldChar w:fldCharType="begin"/>
        </w:r>
        <w:r w:rsidR="00302A46">
          <w:rPr>
            <w:noProof/>
            <w:webHidden/>
          </w:rPr>
          <w:instrText xml:space="preserve"> PAGEREF _Toc179957263 \h </w:instrText>
        </w:r>
        <w:r w:rsidR="00302A46">
          <w:rPr>
            <w:noProof/>
            <w:webHidden/>
          </w:rPr>
        </w:r>
        <w:r w:rsidR="00302A46">
          <w:rPr>
            <w:noProof/>
            <w:webHidden/>
          </w:rPr>
          <w:fldChar w:fldCharType="separate"/>
        </w:r>
        <w:r w:rsidR="00302A46">
          <w:rPr>
            <w:noProof/>
            <w:webHidden/>
          </w:rPr>
          <w:t>91</w:t>
        </w:r>
        <w:r w:rsidR="00302A46">
          <w:rPr>
            <w:noProof/>
            <w:webHidden/>
          </w:rPr>
          <w:fldChar w:fldCharType="end"/>
        </w:r>
      </w:hyperlink>
    </w:p>
    <w:p w14:paraId="46CF90E2" w14:textId="016C6290" w:rsidR="00302A46" w:rsidRDefault="00B414EE">
      <w:pPr>
        <w:pStyle w:val="31"/>
        <w:rPr>
          <w:rFonts w:ascii="Calibri" w:hAnsi="Calibri"/>
          <w:kern w:val="2"/>
        </w:rPr>
      </w:pPr>
      <w:hyperlink w:anchor="_Toc179957264" w:history="1">
        <w:r w:rsidR="00302A46" w:rsidRPr="00F61C6E">
          <w:rPr>
            <w:rStyle w:val="a3"/>
          </w:rPr>
          <w:t>Рост экономики РФ в III квартале замедлился из-за факторов на стороне как спроса, так и предложения, говорится в бюллетене департамента исследований и прогнозирования ЦБ.</w:t>
        </w:r>
        <w:r w:rsidR="00302A46">
          <w:rPr>
            <w:webHidden/>
          </w:rPr>
          <w:tab/>
        </w:r>
        <w:r w:rsidR="00302A46">
          <w:rPr>
            <w:webHidden/>
          </w:rPr>
          <w:fldChar w:fldCharType="begin"/>
        </w:r>
        <w:r w:rsidR="00302A46">
          <w:rPr>
            <w:webHidden/>
          </w:rPr>
          <w:instrText xml:space="preserve"> PAGEREF _Toc179957264 \h </w:instrText>
        </w:r>
        <w:r w:rsidR="00302A46">
          <w:rPr>
            <w:webHidden/>
          </w:rPr>
        </w:r>
        <w:r w:rsidR="00302A46">
          <w:rPr>
            <w:webHidden/>
          </w:rPr>
          <w:fldChar w:fldCharType="separate"/>
        </w:r>
        <w:r w:rsidR="00302A46">
          <w:rPr>
            <w:webHidden/>
          </w:rPr>
          <w:t>91</w:t>
        </w:r>
        <w:r w:rsidR="00302A46">
          <w:rPr>
            <w:webHidden/>
          </w:rPr>
          <w:fldChar w:fldCharType="end"/>
        </w:r>
      </w:hyperlink>
    </w:p>
    <w:p w14:paraId="23F5FFA0" w14:textId="50E0F657" w:rsidR="00302A46" w:rsidRDefault="00B414EE">
      <w:pPr>
        <w:pStyle w:val="21"/>
        <w:tabs>
          <w:tab w:val="right" w:leader="dot" w:pos="9061"/>
        </w:tabs>
        <w:rPr>
          <w:rFonts w:ascii="Calibri" w:hAnsi="Calibri"/>
          <w:noProof/>
          <w:kern w:val="2"/>
        </w:rPr>
      </w:pPr>
      <w:hyperlink w:anchor="_Toc179957265" w:history="1">
        <w:r w:rsidR="00302A46" w:rsidRPr="00F61C6E">
          <w:rPr>
            <w:rStyle w:val="a3"/>
            <w:noProof/>
          </w:rPr>
          <w:t>РИА Новости, 15.10.2024, Возвращение инфляции к 4% в 2025 г потребует дальнейшего ужесточения ДКП - аналитики ЦБ РФ</w:t>
        </w:r>
        <w:r w:rsidR="00302A46">
          <w:rPr>
            <w:noProof/>
            <w:webHidden/>
          </w:rPr>
          <w:tab/>
        </w:r>
        <w:r w:rsidR="00302A46">
          <w:rPr>
            <w:noProof/>
            <w:webHidden/>
          </w:rPr>
          <w:fldChar w:fldCharType="begin"/>
        </w:r>
        <w:r w:rsidR="00302A46">
          <w:rPr>
            <w:noProof/>
            <w:webHidden/>
          </w:rPr>
          <w:instrText xml:space="preserve"> PAGEREF _Toc179957265 \h </w:instrText>
        </w:r>
        <w:r w:rsidR="00302A46">
          <w:rPr>
            <w:noProof/>
            <w:webHidden/>
          </w:rPr>
        </w:r>
        <w:r w:rsidR="00302A46">
          <w:rPr>
            <w:noProof/>
            <w:webHidden/>
          </w:rPr>
          <w:fldChar w:fldCharType="separate"/>
        </w:r>
        <w:r w:rsidR="00302A46">
          <w:rPr>
            <w:noProof/>
            <w:webHidden/>
          </w:rPr>
          <w:t>92</w:t>
        </w:r>
        <w:r w:rsidR="00302A46">
          <w:rPr>
            <w:noProof/>
            <w:webHidden/>
          </w:rPr>
          <w:fldChar w:fldCharType="end"/>
        </w:r>
      </w:hyperlink>
    </w:p>
    <w:p w14:paraId="2F5C6894" w14:textId="68031011" w:rsidR="00302A46" w:rsidRDefault="00B414EE">
      <w:pPr>
        <w:pStyle w:val="31"/>
        <w:rPr>
          <w:rFonts w:ascii="Calibri" w:hAnsi="Calibri"/>
          <w:kern w:val="2"/>
        </w:rPr>
      </w:pPr>
      <w:hyperlink w:anchor="_Toc179957266" w:history="1">
        <w:r w:rsidR="00302A46" w:rsidRPr="00F61C6E">
          <w:rPr>
            <w:rStyle w:val="a3"/>
          </w:rPr>
          <w:t>Возвращение инфляции к целевому уровню 4% в условиях значительного повышения утильсбора на автомобили и тарифов на коммунальные услуги в 2025 году с большой вероятностью потребует дальнейшего ужесточения денежно-кредитных условий, считают аналитики Банка России. Мнение аналитиков ЦБ может не совпадать с официальной позицией регулятора.</w:t>
        </w:r>
        <w:r w:rsidR="00302A46">
          <w:rPr>
            <w:webHidden/>
          </w:rPr>
          <w:tab/>
        </w:r>
        <w:r w:rsidR="00302A46">
          <w:rPr>
            <w:webHidden/>
          </w:rPr>
          <w:fldChar w:fldCharType="begin"/>
        </w:r>
        <w:r w:rsidR="00302A46">
          <w:rPr>
            <w:webHidden/>
          </w:rPr>
          <w:instrText xml:space="preserve"> PAGEREF _Toc179957266 \h </w:instrText>
        </w:r>
        <w:r w:rsidR="00302A46">
          <w:rPr>
            <w:webHidden/>
          </w:rPr>
        </w:r>
        <w:r w:rsidR="00302A46">
          <w:rPr>
            <w:webHidden/>
          </w:rPr>
          <w:fldChar w:fldCharType="separate"/>
        </w:r>
        <w:r w:rsidR="00302A46">
          <w:rPr>
            <w:webHidden/>
          </w:rPr>
          <w:t>92</w:t>
        </w:r>
        <w:r w:rsidR="00302A46">
          <w:rPr>
            <w:webHidden/>
          </w:rPr>
          <w:fldChar w:fldCharType="end"/>
        </w:r>
      </w:hyperlink>
    </w:p>
    <w:p w14:paraId="0724CC3D" w14:textId="4FC0D050" w:rsidR="00302A46" w:rsidRDefault="00B414EE">
      <w:pPr>
        <w:pStyle w:val="21"/>
        <w:tabs>
          <w:tab w:val="right" w:leader="dot" w:pos="9061"/>
        </w:tabs>
        <w:rPr>
          <w:rFonts w:ascii="Calibri" w:hAnsi="Calibri"/>
          <w:noProof/>
          <w:kern w:val="2"/>
        </w:rPr>
      </w:pPr>
      <w:hyperlink w:anchor="_Toc179957267" w:history="1">
        <w:r w:rsidR="00302A46" w:rsidRPr="00F61C6E">
          <w:rPr>
            <w:rStyle w:val="a3"/>
            <w:noProof/>
          </w:rPr>
          <w:t>РИА Новости, 15.10.2024, Мурашко: для достижения продолжительности жизни в 78 лет нужны антиалкогольные меры</w:t>
        </w:r>
        <w:r w:rsidR="00302A46">
          <w:rPr>
            <w:noProof/>
            <w:webHidden/>
          </w:rPr>
          <w:tab/>
        </w:r>
        <w:r w:rsidR="00302A46">
          <w:rPr>
            <w:noProof/>
            <w:webHidden/>
          </w:rPr>
          <w:fldChar w:fldCharType="begin"/>
        </w:r>
        <w:r w:rsidR="00302A46">
          <w:rPr>
            <w:noProof/>
            <w:webHidden/>
          </w:rPr>
          <w:instrText xml:space="preserve"> PAGEREF _Toc179957267 \h </w:instrText>
        </w:r>
        <w:r w:rsidR="00302A46">
          <w:rPr>
            <w:noProof/>
            <w:webHidden/>
          </w:rPr>
        </w:r>
        <w:r w:rsidR="00302A46">
          <w:rPr>
            <w:noProof/>
            <w:webHidden/>
          </w:rPr>
          <w:fldChar w:fldCharType="separate"/>
        </w:r>
        <w:r w:rsidR="00302A46">
          <w:rPr>
            <w:noProof/>
            <w:webHidden/>
          </w:rPr>
          <w:t>92</w:t>
        </w:r>
        <w:r w:rsidR="00302A46">
          <w:rPr>
            <w:noProof/>
            <w:webHidden/>
          </w:rPr>
          <w:fldChar w:fldCharType="end"/>
        </w:r>
      </w:hyperlink>
    </w:p>
    <w:p w14:paraId="29BBE4CD" w14:textId="4086259A" w:rsidR="00302A46" w:rsidRDefault="00B414EE">
      <w:pPr>
        <w:pStyle w:val="31"/>
        <w:rPr>
          <w:rFonts w:ascii="Calibri" w:hAnsi="Calibri"/>
          <w:kern w:val="2"/>
        </w:rPr>
      </w:pPr>
      <w:hyperlink w:anchor="_Toc179957268" w:history="1">
        <w:r w:rsidR="00302A46" w:rsidRPr="00F61C6E">
          <w:rPr>
            <w:rStyle w:val="a3"/>
          </w:rPr>
          <w:t>Достичь показателя в 78 лет по ожидаемой продолжительности жизни в России только медицинскими мероприятиями нельзя, необходим также комплекс мер, в том числе по сокращению потребления алкоголя и табачной продукции, заявил министр здравоохранения России Михаил Мурашко.</w:t>
        </w:r>
        <w:r w:rsidR="00302A46">
          <w:rPr>
            <w:webHidden/>
          </w:rPr>
          <w:tab/>
        </w:r>
        <w:r w:rsidR="00302A46">
          <w:rPr>
            <w:webHidden/>
          </w:rPr>
          <w:fldChar w:fldCharType="begin"/>
        </w:r>
        <w:r w:rsidR="00302A46">
          <w:rPr>
            <w:webHidden/>
          </w:rPr>
          <w:instrText xml:space="preserve"> PAGEREF _Toc179957268 \h </w:instrText>
        </w:r>
        <w:r w:rsidR="00302A46">
          <w:rPr>
            <w:webHidden/>
          </w:rPr>
        </w:r>
        <w:r w:rsidR="00302A46">
          <w:rPr>
            <w:webHidden/>
          </w:rPr>
          <w:fldChar w:fldCharType="separate"/>
        </w:r>
        <w:r w:rsidR="00302A46">
          <w:rPr>
            <w:webHidden/>
          </w:rPr>
          <w:t>92</w:t>
        </w:r>
        <w:r w:rsidR="00302A46">
          <w:rPr>
            <w:webHidden/>
          </w:rPr>
          <w:fldChar w:fldCharType="end"/>
        </w:r>
      </w:hyperlink>
    </w:p>
    <w:p w14:paraId="28455F7F" w14:textId="76DF5494" w:rsidR="00302A46" w:rsidRDefault="00B414EE">
      <w:pPr>
        <w:pStyle w:val="21"/>
        <w:tabs>
          <w:tab w:val="right" w:leader="dot" w:pos="9061"/>
        </w:tabs>
        <w:rPr>
          <w:rFonts w:ascii="Calibri" w:hAnsi="Calibri"/>
          <w:noProof/>
          <w:kern w:val="2"/>
        </w:rPr>
      </w:pPr>
      <w:hyperlink w:anchor="_Toc179957269" w:history="1">
        <w:r w:rsidR="00302A46" w:rsidRPr="00F61C6E">
          <w:rPr>
            <w:rStyle w:val="a3"/>
            <w:noProof/>
          </w:rPr>
          <w:t>РИА Новости, 15.10.2024, РФ готова создавать условия для обмена заблокированными активами - Минфин</w:t>
        </w:r>
        <w:r w:rsidR="00302A46">
          <w:rPr>
            <w:noProof/>
            <w:webHidden/>
          </w:rPr>
          <w:tab/>
        </w:r>
        <w:r w:rsidR="00302A46">
          <w:rPr>
            <w:noProof/>
            <w:webHidden/>
          </w:rPr>
          <w:fldChar w:fldCharType="begin"/>
        </w:r>
        <w:r w:rsidR="00302A46">
          <w:rPr>
            <w:noProof/>
            <w:webHidden/>
          </w:rPr>
          <w:instrText xml:space="preserve"> PAGEREF _Toc179957269 \h </w:instrText>
        </w:r>
        <w:r w:rsidR="00302A46">
          <w:rPr>
            <w:noProof/>
            <w:webHidden/>
          </w:rPr>
        </w:r>
        <w:r w:rsidR="00302A46">
          <w:rPr>
            <w:noProof/>
            <w:webHidden/>
          </w:rPr>
          <w:fldChar w:fldCharType="separate"/>
        </w:r>
        <w:r w:rsidR="00302A46">
          <w:rPr>
            <w:noProof/>
            <w:webHidden/>
          </w:rPr>
          <w:t>93</w:t>
        </w:r>
        <w:r w:rsidR="00302A46">
          <w:rPr>
            <w:noProof/>
            <w:webHidden/>
          </w:rPr>
          <w:fldChar w:fldCharType="end"/>
        </w:r>
      </w:hyperlink>
    </w:p>
    <w:p w14:paraId="086D4882" w14:textId="3F8E54C5" w:rsidR="00302A46" w:rsidRDefault="00B414EE">
      <w:pPr>
        <w:pStyle w:val="31"/>
        <w:rPr>
          <w:rFonts w:ascii="Calibri" w:hAnsi="Calibri"/>
          <w:kern w:val="2"/>
        </w:rPr>
      </w:pPr>
      <w:hyperlink w:anchor="_Toc179957270" w:history="1">
        <w:r w:rsidR="00302A46" w:rsidRPr="00F61C6E">
          <w:rPr>
            <w:rStyle w:val="a3"/>
          </w:rPr>
          <w:t>Западные регуляторы делают все возможное, чтобы не разрешать своим инвесторам обмен заблокированными активами с российской стороной, но власти РФ готовы создавать условия для заинтересованных участников такого процесса, сказал журналистам замглавы Минфина РФ Иван Чебесков.</w:t>
        </w:r>
        <w:r w:rsidR="00302A46">
          <w:rPr>
            <w:webHidden/>
          </w:rPr>
          <w:tab/>
        </w:r>
        <w:r w:rsidR="00302A46">
          <w:rPr>
            <w:webHidden/>
          </w:rPr>
          <w:fldChar w:fldCharType="begin"/>
        </w:r>
        <w:r w:rsidR="00302A46">
          <w:rPr>
            <w:webHidden/>
          </w:rPr>
          <w:instrText xml:space="preserve"> PAGEREF _Toc179957270 \h </w:instrText>
        </w:r>
        <w:r w:rsidR="00302A46">
          <w:rPr>
            <w:webHidden/>
          </w:rPr>
        </w:r>
        <w:r w:rsidR="00302A46">
          <w:rPr>
            <w:webHidden/>
          </w:rPr>
          <w:fldChar w:fldCharType="separate"/>
        </w:r>
        <w:r w:rsidR="00302A46">
          <w:rPr>
            <w:webHidden/>
          </w:rPr>
          <w:t>93</w:t>
        </w:r>
        <w:r w:rsidR="00302A46">
          <w:rPr>
            <w:webHidden/>
          </w:rPr>
          <w:fldChar w:fldCharType="end"/>
        </w:r>
      </w:hyperlink>
    </w:p>
    <w:p w14:paraId="63834DA2" w14:textId="0BDAC224" w:rsidR="00302A46" w:rsidRDefault="00B414EE">
      <w:pPr>
        <w:pStyle w:val="21"/>
        <w:tabs>
          <w:tab w:val="right" w:leader="dot" w:pos="9061"/>
        </w:tabs>
        <w:rPr>
          <w:rFonts w:ascii="Calibri" w:hAnsi="Calibri"/>
          <w:noProof/>
          <w:kern w:val="2"/>
        </w:rPr>
      </w:pPr>
      <w:hyperlink w:anchor="_Toc179957271" w:history="1">
        <w:r w:rsidR="00302A46" w:rsidRPr="00F61C6E">
          <w:rPr>
            <w:rStyle w:val="a3"/>
            <w:noProof/>
          </w:rPr>
          <w:t>Российская газета - Неделя, 16.10.2024, Ирина ЖАНДАРОВА, Пусть борода моя седа. Работодателей все меньше смущает возраст соискателей 50+</w:t>
        </w:r>
        <w:r w:rsidR="00302A46">
          <w:rPr>
            <w:noProof/>
            <w:webHidden/>
          </w:rPr>
          <w:tab/>
        </w:r>
        <w:r w:rsidR="00302A46">
          <w:rPr>
            <w:noProof/>
            <w:webHidden/>
          </w:rPr>
          <w:fldChar w:fldCharType="begin"/>
        </w:r>
        <w:r w:rsidR="00302A46">
          <w:rPr>
            <w:noProof/>
            <w:webHidden/>
          </w:rPr>
          <w:instrText xml:space="preserve"> PAGEREF _Toc179957271 \h </w:instrText>
        </w:r>
        <w:r w:rsidR="00302A46">
          <w:rPr>
            <w:noProof/>
            <w:webHidden/>
          </w:rPr>
        </w:r>
        <w:r w:rsidR="00302A46">
          <w:rPr>
            <w:noProof/>
            <w:webHidden/>
          </w:rPr>
          <w:fldChar w:fldCharType="separate"/>
        </w:r>
        <w:r w:rsidR="00302A46">
          <w:rPr>
            <w:noProof/>
            <w:webHidden/>
          </w:rPr>
          <w:t>93</w:t>
        </w:r>
        <w:r w:rsidR="00302A46">
          <w:rPr>
            <w:noProof/>
            <w:webHidden/>
          </w:rPr>
          <w:fldChar w:fldCharType="end"/>
        </w:r>
      </w:hyperlink>
    </w:p>
    <w:p w14:paraId="3F4638B6" w14:textId="70BD825C" w:rsidR="00302A46" w:rsidRDefault="00B414EE">
      <w:pPr>
        <w:pStyle w:val="31"/>
        <w:rPr>
          <w:rFonts w:ascii="Calibri" w:hAnsi="Calibri"/>
          <w:kern w:val="2"/>
        </w:rPr>
      </w:pPr>
      <w:hyperlink w:anchor="_Toc179957272" w:history="1">
        <w:r w:rsidR="00302A46" w:rsidRPr="00F61C6E">
          <w:rPr>
            <w:rStyle w:val="a3"/>
          </w:rPr>
          <w:t>Соискатели в возрасте за 50 лет перестали бояться менять работу. Явным признаком этого является отсутствие зарплатного демпинга с их стороны. За свою работу они хотят такую же зарплату, что и более молодые коллеги.</w:t>
        </w:r>
        <w:r w:rsidR="00302A46">
          <w:rPr>
            <w:webHidden/>
          </w:rPr>
          <w:tab/>
        </w:r>
        <w:r w:rsidR="00302A46">
          <w:rPr>
            <w:webHidden/>
          </w:rPr>
          <w:fldChar w:fldCharType="begin"/>
        </w:r>
        <w:r w:rsidR="00302A46">
          <w:rPr>
            <w:webHidden/>
          </w:rPr>
          <w:instrText xml:space="preserve"> PAGEREF _Toc179957272 \h </w:instrText>
        </w:r>
        <w:r w:rsidR="00302A46">
          <w:rPr>
            <w:webHidden/>
          </w:rPr>
        </w:r>
        <w:r w:rsidR="00302A46">
          <w:rPr>
            <w:webHidden/>
          </w:rPr>
          <w:fldChar w:fldCharType="separate"/>
        </w:r>
        <w:r w:rsidR="00302A46">
          <w:rPr>
            <w:webHidden/>
          </w:rPr>
          <w:t>93</w:t>
        </w:r>
        <w:r w:rsidR="00302A46">
          <w:rPr>
            <w:webHidden/>
          </w:rPr>
          <w:fldChar w:fldCharType="end"/>
        </w:r>
      </w:hyperlink>
    </w:p>
    <w:p w14:paraId="03FA7770" w14:textId="72847670" w:rsidR="00302A46" w:rsidRDefault="00B414EE">
      <w:pPr>
        <w:pStyle w:val="12"/>
        <w:tabs>
          <w:tab w:val="right" w:leader="dot" w:pos="9061"/>
        </w:tabs>
        <w:rPr>
          <w:rFonts w:ascii="Calibri" w:hAnsi="Calibri"/>
          <w:b w:val="0"/>
          <w:noProof/>
          <w:kern w:val="2"/>
          <w:sz w:val="24"/>
        </w:rPr>
      </w:pPr>
      <w:hyperlink w:anchor="_Toc179957273" w:history="1">
        <w:r w:rsidR="00302A46" w:rsidRPr="00F61C6E">
          <w:rPr>
            <w:rStyle w:val="a3"/>
            <w:noProof/>
          </w:rPr>
          <w:t>НОВОСТИ ЗАРУБЕЖНЫХ ПЕНСИОННЫХ СИСТЕМ</w:t>
        </w:r>
        <w:r w:rsidR="00302A46">
          <w:rPr>
            <w:noProof/>
            <w:webHidden/>
          </w:rPr>
          <w:tab/>
        </w:r>
        <w:r w:rsidR="00302A46">
          <w:rPr>
            <w:noProof/>
            <w:webHidden/>
          </w:rPr>
          <w:fldChar w:fldCharType="begin"/>
        </w:r>
        <w:r w:rsidR="00302A46">
          <w:rPr>
            <w:noProof/>
            <w:webHidden/>
          </w:rPr>
          <w:instrText xml:space="preserve"> PAGEREF _Toc179957273 \h </w:instrText>
        </w:r>
        <w:r w:rsidR="00302A46">
          <w:rPr>
            <w:noProof/>
            <w:webHidden/>
          </w:rPr>
        </w:r>
        <w:r w:rsidR="00302A46">
          <w:rPr>
            <w:noProof/>
            <w:webHidden/>
          </w:rPr>
          <w:fldChar w:fldCharType="separate"/>
        </w:r>
        <w:r w:rsidR="00302A46">
          <w:rPr>
            <w:noProof/>
            <w:webHidden/>
          </w:rPr>
          <w:t>95</w:t>
        </w:r>
        <w:r w:rsidR="00302A46">
          <w:rPr>
            <w:noProof/>
            <w:webHidden/>
          </w:rPr>
          <w:fldChar w:fldCharType="end"/>
        </w:r>
      </w:hyperlink>
    </w:p>
    <w:p w14:paraId="3AC4A495" w14:textId="4912B97A" w:rsidR="00302A46" w:rsidRDefault="00B414EE">
      <w:pPr>
        <w:pStyle w:val="12"/>
        <w:tabs>
          <w:tab w:val="right" w:leader="dot" w:pos="9061"/>
        </w:tabs>
        <w:rPr>
          <w:rFonts w:ascii="Calibri" w:hAnsi="Calibri"/>
          <w:b w:val="0"/>
          <w:noProof/>
          <w:kern w:val="2"/>
          <w:sz w:val="24"/>
        </w:rPr>
      </w:pPr>
      <w:hyperlink w:anchor="_Toc179957274" w:history="1">
        <w:r w:rsidR="00302A46" w:rsidRPr="00F61C6E">
          <w:rPr>
            <w:rStyle w:val="a3"/>
            <w:noProof/>
          </w:rPr>
          <w:t>Новости пенсионной отрасли стран ближнего зарубежья</w:t>
        </w:r>
        <w:r w:rsidR="00302A46">
          <w:rPr>
            <w:noProof/>
            <w:webHidden/>
          </w:rPr>
          <w:tab/>
        </w:r>
        <w:r w:rsidR="00302A46">
          <w:rPr>
            <w:noProof/>
            <w:webHidden/>
          </w:rPr>
          <w:fldChar w:fldCharType="begin"/>
        </w:r>
        <w:r w:rsidR="00302A46">
          <w:rPr>
            <w:noProof/>
            <w:webHidden/>
          </w:rPr>
          <w:instrText xml:space="preserve"> PAGEREF _Toc179957274 \h </w:instrText>
        </w:r>
        <w:r w:rsidR="00302A46">
          <w:rPr>
            <w:noProof/>
            <w:webHidden/>
          </w:rPr>
        </w:r>
        <w:r w:rsidR="00302A46">
          <w:rPr>
            <w:noProof/>
            <w:webHidden/>
          </w:rPr>
          <w:fldChar w:fldCharType="separate"/>
        </w:r>
        <w:r w:rsidR="00302A46">
          <w:rPr>
            <w:noProof/>
            <w:webHidden/>
          </w:rPr>
          <w:t>95</w:t>
        </w:r>
        <w:r w:rsidR="00302A46">
          <w:rPr>
            <w:noProof/>
            <w:webHidden/>
          </w:rPr>
          <w:fldChar w:fldCharType="end"/>
        </w:r>
      </w:hyperlink>
    </w:p>
    <w:p w14:paraId="24EAB801" w14:textId="4C49DAC8" w:rsidR="00302A46" w:rsidRDefault="00B414EE">
      <w:pPr>
        <w:pStyle w:val="21"/>
        <w:tabs>
          <w:tab w:val="right" w:leader="dot" w:pos="9061"/>
        </w:tabs>
        <w:rPr>
          <w:rFonts w:ascii="Calibri" w:hAnsi="Calibri"/>
          <w:noProof/>
          <w:kern w:val="2"/>
        </w:rPr>
      </w:pPr>
      <w:hyperlink w:anchor="_Toc179957275" w:history="1">
        <w:r w:rsidR="00302A46" w:rsidRPr="00F61C6E">
          <w:rPr>
            <w:rStyle w:val="a3"/>
            <w:noProof/>
          </w:rPr>
          <w:t>АиФ - Беларусь, 15.10.2024, В Беларуси снимут ограничения по размеру пенсий для работающих пенсионеров</w:t>
        </w:r>
        <w:r w:rsidR="00302A46">
          <w:rPr>
            <w:noProof/>
            <w:webHidden/>
          </w:rPr>
          <w:tab/>
        </w:r>
        <w:r w:rsidR="00302A46">
          <w:rPr>
            <w:noProof/>
            <w:webHidden/>
          </w:rPr>
          <w:fldChar w:fldCharType="begin"/>
        </w:r>
        <w:r w:rsidR="00302A46">
          <w:rPr>
            <w:noProof/>
            <w:webHidden/>
          </w:rPr>
          <w:instrText xml:space="preserve"> PAGEREF _Toc179957275 \h </w:instrText>
        </w:r>
        <w:r w:rsidR="00302A46">
          <w:rPr>
            <w:noProof/>
            <w:webHidden/>
          </w:rPr>
        </w:r>
        <w:r w:rsidR="00302A46">
          <w:rPr>
            <w:noProof/>
            <w:webHidden/>
          </w:rPr>
          <w:fldChar w:fldCharType="separate"/>
        </w:r>
        <w:r w:rsidR="00302A46">
          <w:rPr>
            <w:noProof/>
            <w:webHidden/>
          </w:rPr>
          <w:t>95</w:t>
        </w:r>
        <w:r w:rsidR="00302A46">
          <w:rPr>
            <w:noProof/>
            <w:webHidden/>
          </w:rPr>
          <w:fldChar w:fldCharType="end"/>
        </w:r>
      </w:hyperlink>
    </w:p>
    <w:p w14:paraId="5BA1C9F7" w14:textId="4899E204" w:rsidR="00302A46" w:rsidRDefault="00B414EE">
      <w:pPr>
        <w:pStyle w:val="31"/>
        <w:rPr>
          <w:rFonts w:ascii="Calibri" w:hAnsi="Calibri"/>
          <w:kern w:val="2"/>
        </w:rPr>
      </w:pPr>
      <w:hyperlink w:anchor="_Toc179957276" w:history="1">
        <w:r w:rsidR="00302A46" w:rsidRPr="00F61C6E">
          <w:rPr>
            <w:rStyle w:val="a3"/>
          </w:rPr>
          <w:t>В Беларуси снимут ограничения по размеру пенсий для работающих пенсионеров. Об этом рассказал председатель Федерации профсоюзов Беларуси Юрий СЕНЬКО.</w:t>
        </w:r>
        <w:r w:rsidR="00302A46">
          <w:rPr>
            <w:webHidden/>
          </w:rPr>
          <w:tab/>
        </w:r>
        <w:r w:rsidR="00302A46">
          <w:rPr>
            <w:webHidden/>
          </w:rPr>
          <w:fldChar w:fldCharType="begin"/>
        </w:r>
        <w:r w:rsidR="00302A46">
          <w:rPr>
            <w:webHidden/>
          </w:rPr>
          <w:instrText xml:space="preserve"> PAGEREF _Toc179957276 \h </w:instrText>
        </w:r>
        <w:r w:rsidR="00302A46">
          <w:rPr>
            <w:webHidden/>
          </w:rPr>
        </w:r>
        <w:r w:rsidR="00302A46">
          <w:rPr>
            <w:webHidden/>
          </w:rPr>
          <w:fldChar w:fldCharType="separate"/>
        </w:r>
        <w:r w:rsidR="00302A46">
          <w:rPr>
            <w:webHidden/>
          </w:rPr>
          <w:t>95</w:t>
        </w:r>
        <w:r w:rsidR="00302A46">
          <w:rPr>
            <w:webHidden/>
          </w:rPr>
          <w:fldChar w:fldCharType="end"/>
        </w:r>
      </w:hyperlink>
    </w:p>
    <w:p w14:paraId="68CDED22" w14:textId="1DBF2AD6" w:rsidR="00302A46" w:rsidRDefault="00B414EE">
      <w:pPr>
        <w:pStyle w:val="21"/>
        <w:tabs>
          <w:tab w:val="right" w:leader="dot" w:pos="9061"/>
        </w:tabs>
        <w:rPr>
          <w:rFonts w:ascii="Calibri" w:hAnsi="Calibri"/>
          <w:noProof/>
          <w:kern w:val="2"/>
        </w:rPr>
      </w:pPr>
      <w:hyperlink w:anchor="_Toc179957277" w:history="1">
        <w:r w:rsidR="00302A46" w:rsidRPr="00F61C6E">
          <w:rPr>
            <w:rStyle w:val="a3"/>
            <w:noProof/>
          </w:rPr>
          <w:t>BAR24.</w:t>
        </w:r>
        <w:r w:rsidR="00302A46" w:rsidRPr="00F61C6E">
          <w:rPr>
            <w:rStyle w:val="a3"/>
            <w:noProof/>
            <w:lang w:val="en-US"/>
          </w:rPr>
          <w:t>by</w:t>
        </w:r>
        <w:r w:rsidR="00302A46" w:rsidRPr="00F61C6E">
          <w:rPr>
            <w:rStyle w:val="a3"/>
            <w:noProof/>
          </w:rPr>
          <w:t>, 15.10.2024, Когда полагается пенсия многодетным мамам, рассказали в Минтруда</w:t>
        </w:r>
        <w:r w:rsidR="00302A46">
          <w:rPr>
            <w:noProof/>
            <w:webHidden/>
          </w:rPr>
          <w:tab/>
        </w:r>
        <w:r w:rsidR="00302A46">
          <w:rPr>
            <w:noProof/>
            <w:webHidden/>
          </w:rPr>
          <w:fldChar w:fldCharType="begin"/>
        </w:r>
        <w:r w:rsidR="00302A46">
          <w:rPr>
            <w:noProof/>
            <w:webHidden/>
          </w:rPr>
          <w:instrText xml:space="preserve"> PAGEREF _Toc179957277 \h </w:instrText>
        </w:r>
        <w:r w:rsidR="00302A46">
          <w:rPr>
            <w:noProof/>
            <w:webHidden/>
          </w:rPr>
        </w:r>
        <w:r w:rsidR="00302A46">
          <w:rPr>
            <w:noProof/>
            <w:webHidden/>
          </w:rPr>
          <w:fldChar w:fldCharType="separate"/>
        </w:r>
        <w:r w:rsidR="00302A46">
          <w:rPr>
            <w:noProof/>
            <w:webHidden/>
          </w:rPr>
          <w:t>95</w:t>
        </w:r>
        <w:r w:rsidR="00302A46">
          <w:rPr>
            <w:noProof/>
            <w:webHidden/>
          </w:rPr>
          <w:fldChar w:fldCharType="end"/>
        </w:r>
      </w:hyperlink>
    </w:p>
    <w:p w14:paraId="3F0F1A7A" w14:textId="352F6E1C" w:rsidR="00302A46" w:rsidRDefault="00B414EE">
      <w:pPr>
        <w:pStyle w:val="31"/>
        <w:rPr>
          <w:rFonts w:ascii="Calibri" w:hAnsi="Calibri"/>
          <w:kern w:val="2"/>
        </w:rPr>
      </w:pPr>
      <w:hyperlink w:anchor="_Toc179957278" w:history="1">
        <w:r w:rsidR="00302A46" w:rsidRPr="00F61C6E">
          <w:rPr>
            <w:rStyle w:val="a3"/>
          </w:rPr>
          <w:t>Кто из многодетных мам может рассчитывать на раннюю трудовую пенсию и какой стаж для этого нужен, разъяснили в ведомстве.</w:t>
        </w:r>
        <w:r w:rsidR="00302A46">
          <w:rPr>
            <w:webHidden/>
          </w:rPr>
          <w:tab/>
        </w:r>
        <w:r w:rsidR="00302A46">
          <w:rPr>
            <w:webHidden/>
          </w:rPr>
          <w:fldChar w:fldCharType="begin"/>
        </w:r>
        <w:r w:rsidR="00302A46">
          <w:rPr>
            <w:webHidden/>
          </w:rPr>
          <w:instrText xml:space="preserve"> PAGEREF _Toc179957278 \h </w:instrText>
        </w:r>
        <w:r w:rsidR="00302A46">
          <w:rPr>
            <w:webHidden/>
          </w:rPr>
        </w:r>
        <w:r w:rsidR="00302A46">
          <w:rPr>
            <w:webHidden/>
          </w:rPr>
          <w:fldChar w:fldCharType="separate"/>
        </w:r>
        <w:r w:rsidR="00302A46">
          <w:rPr>
            <w:webHidden/>
          </w:rPr>
          <w:t>95</w:t>
        </w:r>
        <w:r w:rsidR="00302A46">
          <w:rPr>
            <w:webHidden/>
          </w:rPr>
          <w:fldChar w:fldCharType="end"/>
        </w:r>
      </w:hyperlink>
    </w:p>
    <w:p w14:paraId="41778E17" w14:textId="0B77666F" w:rsidR="00302A46" w:rsidRDefault="00B414EE">
      <w:pPr>
        <w:pStyle w:val="21"/>
        <w:tabs>
          <w:tab w:val="right" w:leader="dot" w:pos="9061"/>
        </w:tabs>
        <w:rPr>
          <w:rFonts w:ascii="Calibri" w:hAnsi="Calibri"/>
          <w:noProof/>
          <w:kern w:val="2"/>
        </w:rPr>
      </w:pPr>
      <w:hyperlink w:anchor="_Toc179957279" w:history="1">
        <w:r w:rsidR="00302A46" w:rsidRPr="00F61C6E">
          <w:rPr>
            <w:rStyle w:val="a3"/>
            <w:noProof/>
          </w:rPr>
          <w:t>Московский комсомолец - Латвия, 15.10.2024, Не ваш уровень</w:t>
        </w:r>
        <w:r w:rsidR="00302A46">
          <w:rPr>
            <w:noProof/>
            <w:webHidden/>
          </w:rPr>
          <w:tab/>
        </w:r>
        <w:r w:rsidR="00302A46">
          <w:rPr>
            <w:noProof/>
            <w:webHidden/>
          </w:rPr>
          <w:fldChar w:fldCharType="begin"/>
        </w:r>
        <w:r w:rsidR="00302A46">
          <w:rPr>
            <w:noProof/>
            <w:webHidden/>
          </w:rPr>
          <w:instrText xml:space="preserve"> PAGEREF _Toc179957279 \h </w:instrText>
        </w:r>
        <w:r w:rsidR="00302A46">
          <w:rPr>
            <w:noProof/>
            <w:webHidden/>
          </w:rPr>
        </w:r>
        <w:r w:rsidR="00302A46">
          <w:rPr>
            <w:noProof/>
            <w:webHidden/>
          </w:rPr>
          <w:fldChar w:fldCharType="separate"/>
        </w:r>
        <w:r w:rsidR="00302A46">
          <w:rPr>
            <w:noProof/>
            <w:webHidden/>
          </w:rPr>
          <w:t>96</w:t>
        </w:r>
        <w:r w:rsidR="00302A46">
          <w:rPr>
            <w:noProof/>
            <w:webHidden/>
          </w:rPr>
          <w:fldChar w:fldCharType="end"/>
        </w:r>
      </w:hyperlink>
    </w:p>
    <w:p w14:paraId="2292E50B" w14:textId="5A97B2D2" w:rsidR="00302A46" w:rsidRDefault="00B414EE">
      <w:pPr>
        <w:pStyle w:val="31"/>
        <w:rPr>
          <w:rFonts w:ascii="Calibri" w:hAnsi="Calibri"/>
          <w:kern w:val="2"/>
        </w:rPr>
      </w:pPr>
      <w:hyperlink w:anchor="_Toc179957280" w:history="1">
        <w:r w:rsidR="00302A46" w:rsidRPr="00F61C6E">
          <w:rPr>
            <w:rStyle w:val="a3"/>
          </w:rPr>
          <w:t>Вопросы будущего пенсионной системы продолжают будоражить общество Латвии. Недавно министр благосостояния Улдис Аугулис в передаче «Утренняя панорама» (LTV) заявил, что рассматривается идея реформы 2-го пенсионного уровня. Возможно, что в будущем участие в этом уровне для работающих латвийцев станет добровольным.</w:t>
        </w:r>
        <w:r w:rsidR="00302A46">
          <w:rPr>
            <w:webHidden/>
          </w:rPr>
          <w:tab/>
        </w:r>
        <w:r w:rsidR="00302A46">
          <w:rPr>
            <w:webHidden/>
          </w:rPr>
          <w:fldChar w:fldCharType="begin"/>
        </w:r>
        <w:r w:rsidR="00302A46">
          <w:rPr>
            <w:webHidden/>
          </w:rPr>
          <w:instrText xml:space="preserve"> PAGEREF _Toc179957280 \h </w:instrText>
        </w:r>
        <w:r w:rsidR="00302A46">
          <w:rPr>
            <w:webHidden/>
          </w:rPr>
        </w:r>
        <w:r w:rsidR="00302A46">
          <w:rPr>
            <w:webHidden/>
          </w:rPr>
          <w:fldChar w:fldCharType="separate"/>
        </w:r>
        <w:r w:rsidR="00302A46">
          <w:rPr>
            <w:webHidden/>
          </w:rPr>
          <w:t>96</w:t>
        </w:r>
        <w:r w:rsidR="00302A46">
          <w:rPr>
            <w:webHidden/>
          </w:rPr>
          <w:fldChar w:fldCharType="end"/>
        </w:r>
      </w:hyperlink>
    </w:p>
    <w:p w14:paraId="7869A4EB" w14:textId="1696FF2E" w:rsidR="00302A46" w:rsidRDefault="00B414EE">
      <w:pPr>
        <w:pStyle w:val="21"/>
        <w:tabs>
          <w:tab w:val="right" w:leader="dot" w:pos="9061"/>
        </w:tabs>
        <w:rPr>
          <w:rFonts w:ascii="Calibri" w:hAnsi="Calibri"/>
          <w:noProof/>
          <w:kern w:val="2"/>
        </w:rPr>
      </w:pPr>
      <w:hyperlink w:anchor="_Toc179957281" w:history="1">
        <w:r w:rsidR="00302A46" w:rsidRPr="00F61C6E">
          <w:rPr>
            <w:rStyle w:val="a3"/>
            <w:noProof/>
          </w:rPr>
          <w:t>Новости 2.0, 15.10.2024, Демографическая катастрофа. Украина превращается в безлюдную пустыню</w:t>
        </w:r>
        <w:r w:rsidR="00302A46">
          <w:rPr>
            <w:noProof/>
            <w:webHidden/>
          </w:rPr>
          <w:tab/>
        </w:r>
        <w:r w:rsidR="00302A46">
          <w:rPr>
            <w:noProof/>
            <w:webHidden/>
          </w:rPr>
          <w:fldChar w:fldCharType="begin"/>
        </w:r>
        <w:r w:rsidR="00302A46">
          <w:rPr>
            <w:noProof/>
            <w:webHidden/>
          </w:rPr>
          <w:instrText xml:space="preserve"> PAGEREF _Toc179957281 \h </w:instrText>
        </w:r>
        <w:r w:rsidR="00302A46">
          <w:rPr>
            <w:noProof/>
            <w:webHidden/>
          </w:rPr>
        </w:r>
        <w:r w:rsidR="00302A46">
          <w:rPr>
            <w:noProof/>
            <w:webHidden/>
          </w:rPr>
          <w:fldChar w:fldCharType="separate"/>
        </w:r>
        <w:r w:rsidR="00302A46">
          <w:rPr>
            <w:noProof/>
            <w:webHidden/>
          </w:rPr>
          <w:t>99</w:t>
        </w:r>
        <w:r w:rsidR="00302A46">
          <w:rPr>
            <w:noProof/>
            <w:webHidden/>
          </w:rPr>
          <w:fldChar w:fldCharType="end"/>
        </w:r>
      </w:hyperlink>
    </w:p>
    <w:p w14:paraId="07E8C7FB" w14:textId="23DEC943" w:rsidR="00302A46" w:rsidRDefault="00B414EE">
      <w:pPr>
        <w:pStyle w:val="31"/>
        <w:rPr>
          <w:rFonts w:ascii="Calibri" w:hAnsi="Calibri"/>
          <w:kern w:val="2"/>
        </w:rPr>
      </w:pPr>
      <w:hyperlink w:anchor="_Toc179957282" w:history="1">
        <w:r w:rsidR="00302A46" w:rsidRPr="00F61C6E">
          <w:rPr>
            <w:rStyle w:val="a3"/>
          </w:rPr>
          <w:t>Последние рейды сотрудников «центров комплектования» вызвали широкий резонанс среди как минимум мужской части населения Украины. После того, как «поставщики живого товара» стали завсегдатаями публичных мероприятий типа концертов, а также облюбовали для своих рейдов бары и рестораны, даже жители Киева заговорили о том, что ВСУ, скорее всего, испытывают серьезный дефицит «кадров», так как подобные «набеги» на увеселительные заведения столицы ранее были большой редкостью.</w:t>
        </w:r>
        <w:r w:rsidR="00302A46">
          <w:rPr>
            <w:webHidden/>
          </w:rPr>
          <w:tab/>
        </w:r>
        <w:r w:rsidR="00302A46">
          <w:rPr>
            <w:webHidden/>
          </w:rPr>
          <w:fldChar w:fldCharType="begin"/>
        </w:r>
        <w:r w:rsidR="00302A46">
          <w:rPr>
            <w:webHidden/>
          </w:rPr>
          <w:instrText xml:space="preserve"> PAGEREF _Toc179957282 \h </w:instrText>
        </w:r>
        <w:r w:rsidR="00302A46">
          <w:rPr>
            <w:webHidden/>
          </w:rPr>
        </w:r>
        <w:r w:rsidR="00302A46">
          <w:rPr>
            <w:webHidden/>
          </w:rPr>
          <w:fldChar w:fldCharType="separate"/>
        </w:r>
        <w:r w:rsidR="00302A46">
          <w:rPr>
            <w:webHidden/>
          </w:rPr>
          <w:t>99</w:t>
        </w:r>
        <w:r w:rsidR="00302A46">
          <w:rPr>
            <w:webHidden/>
          </w:rPr>
          <w:fldChar w:fldCharType="end"/>
        </w:r>
      </w:hyperlink>
    </w:p>
    <w:p w14:paraId="084C9E5C" w14:textId="3670C562" w:rsidR="00302A46" w:rsidRDefault="00B414EE">
      <w:pPr>
        <w:pStyle w:val="21"/>
        <w:tabs>
          <w:tab w:val="right" w:leader="dot" w:pos="9061"/>
        </w:tabs>
        <w:rPr>
          <w:rFonts w:ascii="Calibri" w:hAnsi="Calibri"/>
          <w:noProof/>
          <w:kern w:val="2"/>
        </w:rPr>
      </w:pPr>
      <w:hyperlink w:anchor="_Toc179957283" w:history="1">
        <w:r w:rsidR="00302A46" w:rsidRPr="00F61C6E">
          <w:rPr>
            <w:rStyle w:val="a3"/>
            <w:noProof/>
          </w:rPr>
          <w:t>Total.kz, 15.10.2024, Более 375 миллиардов тенге изъяли казахстанцы с пенсионных счетов</w:t>
        </w:r>
        <w:r w:rsidR="00302A46">
          <w:rPr>
            <w:noProof/>
            <w:webHidden/>
          </w:rPr>
          <w:tab/>
        </w:r>
        <w:r w:rsidR="00302A46">
          <w:rPr>
            <w:noProof/>
            <w:webHidden/>
          </w:rPr>
          <w:fldChar w:fldCharType="begin"/>
        </w:r>
        <w:r w:rsidR="00302A46">
          <w:rPr>
            <w:noProof/>
            <w:webHidden/>
          </w:rPr>
          <w:instrText xml:space="preserve"> PAGEREF _Toc179957283 \h </w:instrText>
        </w:r>
        <w:r w:rsidR="00302A46">
          <w:rPr>
            <w:noProof/>
            <w:webHidden/>
          </w:rPr>
        </w:r>
        <w:r w:rsidR="00302A46">
          <w:rPr>
            <w:noProof/>
            <w:webHidden/>
          </w:rPr>
          <w:fldChar w:fldCharType="separate"/>
        </w:r>
        <w:r w:rsidR="00302A46">
          <w:rPr>
            <w:noProof/>
            <w:webHidden/>
          </w:rPr>
          <w:t>101</w:t>
        </w:r>
        <w:r w:rsidR="00302A46">
          <w:rPr>
            <w:noProof/>
            <w:webHidden/>
          </w:rPr>
          <w:fldChar w:fldCharType="end"/>
        </w:r>
      </w:hyperlink>
    </w:p>
    <w:p w14:paraId="7E63EF68" w14:textId="0F9F5647" w:rsidR="00302A46" w:rsidRDefault="00B414EE">
      <w:pPr>
        <w:pStyle w:val="31"/>
        <w:rPr>
          <w:rFonts w:ascii="Calibri" w:hAnsi="Calibri"/>
          <w:kern w:val="2"/>
        </w:rPr>
      </w:pPr>
      <w:hyperlink w:anchor="_Toc179957284" w:history="1">
        <w:r w:rsidR="00302A46" w:rsidRPr="00F61C6E">
          <w:rPr>
            <w:rStyle w:val="a3"/>
          </w:rPr>
          <w:t>Пенсионные активы ЕНПФ продолжают демонстрировать положительную динамику. Глава Нацбанка Тимур Сулейменов сообщил о положительной динамике пенсионных активов, передает корреспондент Total.kz.</w:t>
        </w:r>
        <w:r w:rsidR="00302A46">
          <w:rPr>
            <w:webHidden/>
          </w:rPr>
          <w:tab/>
        </w:r>
        <w:r w:rsidR="00302A46">
          <w:rPr>
            <w:webHidden/>
          </w:rPr>
          <w:fldChar w:fldCharType="begin"/>
        </w:r>
        <w:r w:rsidR="00302A46">
          <w:rPr>
            <w:webHidden/>
          </w:rPr>
          <w:instrText xml:space="preserve"> PAGEREF _Toc179957284 \h </w:instrText>
        </w:r>
        <w:r w:rsidR="00302A46">
          <w:rPr>
            <w:webHidden/>
          </w:rPr>
        </w:r>
        <w:r w:rsidR="00302A46">
          <w:rPr>
            <w:webHidden/>
          </w:rPr>
          <w:fldChar w:fldCharType="separate"/>
        </w:r>
        <w:r w:rsidR="00302A46">
          <w:rPr>
            <w:webHidden/>
          </w:rPr>
          <w:t>101</w:t>
        </w:r>
        <w:r w:rsidR="00302A46">
          <w:rPr>
            <w:webHidden/>
          </w:rPr>
          <w:fldChar w:fldCharType="end"/>
        </w:r>
      </w:hyperlink>
    </w:p>
    <w:p w14:paraId="5AE46DA1" w14:textId="7D1464E1" w:rsidR="00302A46" w:rsidRDefault="00B414EE">
      <w:pPr>
        <w:pStyle w:val="21"/>
        <w:tabs>
          <w:tab w:val="right" w:leader="dot" w:pos="9061"/>
        </w:tabs>
        <w:rPr>
          <w:rFonts w:ascii="Calibri" w:hAnsi="Calibri"/>
          <w:noProof/>
          <w:kern w:val="2"/>
        </w:rPr>
      </w:pPr>
      <w:hyperlink w:anchor="_Toc179957285" w:history="1">
        <w:r w:rsidR="00302A46" w:rsidRPr="00F61C6E">
          <w:rPr>
            <w:rStyle w:val="a3"/>
            <w:noProof/>
          </w:rPr>
          <w:t>NUR.kz, 15.10.2024, Как досрочное изъятие пенсионных накоплений влияет на будущую пенсию в Казахстане</w:t>
        </w:r>
        <w:r w:rsidR="00302A46">
          <w:rPr>
            <w:noProof/>
            <w:webHidden/>
          </w:rPr>
          <w:tab/>
        </w:r>
        <w:r w:rsidR="00302A46">
          <w:rPr>
            <w:noProof/>
            <w:webHidden/>
          </w:rPr>
          <w:fldChar w:fldCharType="begin"/>
        </w:r>
        <w:r w:rsidR="00302A46">
          <w:rPr>
            <w:noProof/>
            <w:webHidden/>
          </w:rPr>
          <w:instrText xml:space="preserve"> PAGEREF _Toc179957285 \h </w:instrText>
        </w:r>
        <w:r w:rsidR="00302A46">
          <w:rPr>
            <w:noProof/>
            <w:webHidden/>
          </w:rPr>
        </w:r>
        <w:r w:rsidR="00302A46">
          <w:rPr>
            <w:noProof/>
            <w:webHidden/>
          </w:rPr>
          <w:fldChar w:fldCharType="separate"/>
        </w:r>
        <w:r w:rsidR="00302A46">
          <w:rPr>
            <w:noProof/>
            <w:webHidden/>
          </w:rPr>
          <w:t>101</w:t>
        </w:r>
        <w:r w:rsidR="00302A46">
          <w:rPr>
            <w:noProof/>
            <w:webHidden/>
          </w:rPr>
          <w:fldChar w:fldCharType="end"/>
        </w:r>
      </w:hyperlink>
    </w:p>
    <w:p w14:paraId="084E9547" w14:textId="06A47436" w:rsidR="00302A46" w:rsidRDefault="00B414EE">
      <w:pPr>
        <w:pStyle w:val="31"/>
        <w:rPr>
          <w:rFonts w:ascii="Calibri" w:hAnsi="Calibri"/>
          <w:kern w:val="2"/>
        </w:rPr>
      </w:pPr>
      <w:hyperlink w:anchor="_Toc179957286" w:history="1">
        <w:r w:rsidR="00302A46" w:rsidRPr="00F61C6E">
          <w:rPr>
            <w:rStyle w:val="a3"/>
          </w:rPr>
          <w:t>Казахстанцы могут изъять часть своих пенсионных накоплений и потратить их на покупку жилья или лечение. Но тогда будущая пенсия уменьшится. Может ли она вовсе «исчезнуть», читайте в материале NUR.KZ.</w:t>
        </w:r>
        <w:r w:rsidR="00302A46">
          <w:rPr>
            <w:webHidden/>
          </w:rPr>
          <w:tab/>
        </w:r>
        <w:r w:rsidR="00302A46">
          <w:rPr>
            <w:webHidden/>
          </w:rPr>
          <w:fldChar w:fldCharType="begin"/>
        </w:r>
        <w:r w:rsidR="00302A46">
          <w:rPr>
            <w:webHidden/>
          </w:rPr>
          <w:instrText xml:space="preserve"> PAGEREF _Toc179957286 \h </w:instrText>
        </w:r>
        <w:r w:rsidR="00302A46">
          <w:rPr>
            <w:webHidden/>
          </w:rPr>
        </w:r>
        <w:r w:rsidR="00302A46">
          <w:rPr>
            <w:webHidden/>
          </w:rPr>
          <w:fldChar w:fldCharType="separate"/>
        </w:r>
        <w:r w:rsidR="00302A46">
          <w:rPr>
            <w:webHidden/>
          </w:rPr>
          <w:t>101</w:t>
        </w:r>
        <w:r w:rsidR="00302A46">
          <w:rPr>
            <w:webHidden/>
          </w:rPr>
          <w:fldChar w:fldCharType="end"/>
        </w:r>
      </w:hyperlink>
    </w:p>
    <w:p w14:paraId="49C18BD3" w14:textId="707F1CF0" w:rsidR="00302A46" w:rsidRDefault="00B414EE">
      <w:pPr>
        <w:pStyle w:val="12"/>
        <w:tabs>
          <w:tab w:val="right" w:leader="dot" w:pos="9061"/>
        </w:tabs>
        <w:rPr>
          <w:rFonts w:ascii="Calibri" w:hAnsi="Calibri"/>
          <w:b w:val="0"/>
          <w:noProof/>
          <w:kern w:val="2"/>
          <w:sz w:val="24"/>
        </w:rPr>
      </w:pPr>
      <w:hyperlink w:anchor="_Toc179957287" w:history="1">
        <w:r w:rsidR="00302A46" w:rsidRPr="00F61C6E">
          <w:rPr>
            <w:rStyle w:val="a3"/>
            <w:noProof/>
          </w:rPr>
          <w:t>Новости пенсионной отрасли стран дальнего зарубежья</w:t>
        </w:r>
        <w:r w:rsidR="00302A46">
          <w:rPr>
            <w:noProof/>
            <w:webHidden/>
          </w:rPr>
          <w:tab/>
        </w:r>
        <w:r w:rsidR="00302A46">
          <w:rPr>
            <w:noProof/>
            <w:webHidden/>
          </w:rPr>
          <w:fldChar w:fldCharType="begin"/>
        </w:r>
        <w:r w:rsidR="00302A46">
          <w:rPr>
            <w:noProof/>
            <w:webHidden/>
          </w:rPr>
          <w:instrText xml:space="preserve"> PAGEREF _Toc179957287 \h </w:instrText>
        </w:r>
        <w:r w:rsidR="00302A46">
          <w:rPr>
            <w:noProof/>
            <w:webHidden/>
          </w:rPr>
        </w:r>
        <w:r w:rsidR="00302A46">
          <w:rPr>
            <w:noProof/>
            <w:webHidden/>
          </w:rPr>
          <w:fldChar w:fldCharType="separate"/>
        </w:r>
        <w:r w:rsidR="00302A46">
          <w:rPr>
            <w:noProof/>
            <w:webHidden/>
          </w:rPr>
          <w:t>102</w:t>
        </w:r>
        <w:r w:rsidR="00302A46">
          <w:rPr>
            <w:noProof/>
            <w:webHidden/>
          </w:rPr>
          <w:fldChar w:fldCharType="end"/>
        </w:r>
      </w:hyperlink>
    </w:p>
    <w:p w14:paraId="211DFEFD" w14:textId="01BB9C2E" w:rsidR="00302A46" w:rsidRDefault="00B414EE">
      <w:pPr>
        <w:pStyle w:val="21"/>
        <w:tabs>
          <w:tab w:val="right" w:leader="dot" w:pos="9061"/>
        </w:tabs>
        <w:rPr>
          <w:rFonts w:ascii="Calibri" w:hAnsi="Calibri"/>
          <w:noProof/>
          <w:kern w:val="2"/>
        </w:rPr>
      </w:pPr>
      <w:hyperlink w:anchor="_Toc179957288" w:history="1">
        <w:r w:rsidR="00302A46" w:rsidRPr="00F61C6E">
          <w:rPr>
            <w:rStyle w:val="a3"/>
            <w:noProof/>
          </w:rPr>
          <w:t>Пенсия.pro, 15.10.2024, Большинство британцев не готовы на пенсии менять дом на меньший - исследование</w:t>
        </w:r>
        <w:r w:rsidR="00302A46">
          <w:rPr>
            <w:noProof/>
            <w:webHidden/>
          </w:rPr>
          <w:tab/>
        </w:r>
        <w:r w:rsidR="00302A46">
          <w:rPr>
            <w:noProof/>
            <w:webHidden/>
          </w:rPr>
          <w:fldChar w:fldCharType="begin"/>
        </w:r>
        <w:r w:rsidR="00302A46">
          <w:rPr>
            <w:noProof/>
            <w:webHidden/>
          </w:rPr>
          <w:instrText xml:space="preserve"> PAGEREF _Toc179957288 \h </w:instrText>
        </w:r>
        <w:r w:rsidR="00302A46">
          <w:rPr>
            <w:noProof/>
            <w:webHidden/>
          </w:rPr>
        </w:r>
        <w:r w:rsidR="00302A46">
          <w:rPr>
            <w:noProof/>
            <w:webHidden/>
          </w:rPr>
          <w:fldChar w:fldCharType="separate"/>
        </w:r>
        <w:r w:rsidR="00302A46">
          <w:rPr>
            <w:noProof/>
            <w:webHidden/>
          </w:rPr>
          <w:t>102</w:t>
        </w:r>
        <w:r w:rsidR="00302A46">
          <w:rPr>
            <w:noProof/>
            <w:webHidden/>
          </w:rPr>
          <w:fldChar w:fldCharType="end"/>
        </w:r>
      </w:hyperlink>
    </w:p>
    <w:p w14:paraId="16CBE184" w14:textId="6EFA42C8" w:rsidR="00302A46" w:rsidRDefault="00B414EE">
      <w:pPr>
        <w:pStyle w:val="31"/>
        <w:rPr>
          <w:rFonts w:ascii="Calibri" w:hAnsi="Calibri"/>
          <w:kern w:val="2"/>
        </w:rPr>
      </w:pPr>
      <w:hyperlink w:anchor="_Toc179957289" w:history="1">
        <w:r w:rsidR="00302A46" w:rsidRPr="00F61C6E">
          <w:rPr>
            <w:rStyle w:val="a3"/>
          </w:rPr>
          <w:t>Меньше четверти британцев - 23% - планируют переехать в дом меньшего размера, когда выйдут на пенсию. Таковы результаты опроса инвестиционной платформы Hargreaves Lansdown.</w:t>
        </w:r>
        <w:r w:rsidR="00302A46">
          <w:rPr>
            <w:webHidden/>
          </w:rPr>
          <w:tab/>
        </w:r>
        <w:r w:rsidR="00302A46">
          <w:rPr>
            <w:webHidden/>
          </w:rPr>
          <w:fldChar w:fldCharType="begin"/>
        </w:r>
        <w:r w:rsidR="00302A46">
          <w:rPr>
            <w:webHidden/>
          </w:rPr>
          <w:instrText xml:space="preserve"> PAGEREF _Toc179957289 \h </w:instrText>
        </w:r>
        <w:r w:rsidR="00302A46">
          <w:rPr>
            <w:webHidden/>
          </w:rPr>
        </w:r>
        <w:r w:rsidR="00302A46">
          <w:rPr>
            <w:webHidden/>
          </w:rPr>
          <w:fldChar w:fldCharType="separate"/>
        </w:r>
        <w:r w:rsidR="00302A46">
          <w:rPr>
            <w:webHidden/>
          </w:rPr>
          <w:t>102</w:t>
        </w:r>
        <w:r w:rsidR="00302A46">
          <w:rPr>
            <w:webHidden/>
          </w:rPr>
          <w:fldChar w:fldCharType="end"/>
        </w:r>
      </w:hyperlink>
    </w:p>
    <w:p w14:paraId="269741DF" w14:textId="164097C4" w:rsidR="00302A46" w:rsidRDefault="00B414EE">
      <w:pPr>
        <w:pStyle w:val="21"/>
        <w:tabs>
          <w:tab w:val="right" w:leader="dot" w:pos="9061"/>
        </w:tabs>
        <w:rPr>
          <w:rFonts w:ascii="Calibri" w:hAnsi="Calibri"/>
          <w:noProof/>
          <w:kern w:val="2"/>
        </w:rPr>
      </w:pPr>
      <w:hyperlink w:anchor="_Toc179957290" w:history="1">
        <w:r w:rsidR="00302A46" w:rsidRPr="00F61C6E">
          <w:rPr>
            <w:rStyle w:val="a3"/>
            <w:noProof/>
          </w:rPr>
          <w:t>Myfin.by, 15.10.2024, Названы страны с лучшими и худшими пенсионными системами в 2024 году</w:t>
        </w:r>
        <w:r w:rsidR="00302A46">
          <w:rPr>
            <w:noProof/>
            <w:webHidden/>
          </w:rPr>
          <w:tab/>
        </w:r>
        <w:r w:rsidR="00302A46">
          <w:rPr>
            <w:noProof/>
            <w:webHidden/>
          </w:rPr>
          <w:fldChar w:fldCharType="begin"/>
        </w:r>
        <w:r w:rsidR="00302A46">
          <w:rPr>
            <w:noProof/>
            <w:webHidden/>
          </w:rPr>
          <w:instrText xml:space="preserve"> PAGEREF _Toc179957290 \h </w:instrText>
        </w:r>
        <w:r w:rsidR="00302A46">
          <w:rPr>
            <w:noProof/>
            <w:webHidden/>
          </w:rPr>
        </w:r>
        <w:r w:rsidR="00302A46">
          <w:rPr>
            <w:noProof/>
            <w:webHidden/>
          </w:rPr>
          <w:fldChar w:fldCharType="separate"/>
        </w:r>
        <w:r w:rsidR="00302A46">
          <w:rPr>
            <w:noProof/>
            <w:webHidden/>
          </w:rPr>
          <w:t>103</w:t>
        </w:r>
        <w:r w:rsidR="00302A46">
          <w:rPr>
            <w:noProof/>
            <w:webHidden/>
          </w:rPr>
          <w:fldChar w:fldCharType="end"/>
        </w:r>
      </w:hyperlink>
    </w:p>
    <w:p w14:paraId="13C6D557" w14:textId="2EB414DE" w:rsidR="00302A46" w:rsidRDefault="00B414EE">
      <w:pPr>
        <w:pStyle w:val="31"/>
        <w:rPr>
          <w:rFonts w:ascii="Calibri" w:hAnsi="Calibri"/>
          <w:kern w:val="2"/>
        </w:rPr>
      </w:pPr>
      <w:hyperlink w:anchor="_Toc179957291" w:history="1">
        <w:r w:rsidR="00302A46" w:rsidRPr="00F61C6E">
          <w:rPr>
            <w:rStyle w:val="a3"/>
          </w:rPr>
          <w:t>Американская консалтинговая компания Mercer представила свой ежегодный глобальный пенсионный рейтинг, где также назвала факторы, которые оказывают все большее давление на пенсионные системы большинства развитых страны мира.</w:t>
        </w:r>
        <w:r w:rsidR="00302A46">
          <w:rPr>
            <w:webHidden/>
          </w:rPr>
          <w:tab/>
        </w:r>
        <w:r w:rsidR="00302A46">
          <w:rPr>
            <w:webHidden/>
          </w:rPr>
          <w:fldChar w:fldCharType="begin"/>
        </w:r>
        <w:r w:rsidR="00302A46">
          <w:rPr>
            <w:webHidden/>
          </w:rPr>
          <w:instrText xml:space="preserve"> PAGEREF _Toc179957291 \h </w:instrText>
        </w:r>
        <w:r w:rsidR="00302A46">
          <w:rPr>
            <w:webHidden/>
          </w:rPr>
        </w:r>
        <w:r w:rsidR="00302A46">
          <w:rPr>
            <w:webHidden/>
          </w:rPr>
          <w:fldChar w:fldCharType="separate"/>
        </w:r>
        <w:r w:rsidR="00302A46">
          <w:rPr>
            <w:webHidden/>
          </w:rPr>
          <w:t>103</w:t>
        </w:r>
        <w:r w:rsidR="00302A46">
          <w:rPr>
            <w:webHidden/>
          </w:rPr>
          <w:fldChar w:fldCharType="end"/>
        </w:r>
      </w:hyperlink>
    </w:p>
    <w:p w14:paraId="16459781" w14:textId="4DF32F77" w:rsidR="00A0290C" w:rsidRPr="00075AF7" w:rsidRDefault="009A09C1" w:rsidP="00310633">
      <w:pPr>
        <w:rPr>
          <w:b/>
          <w:caps/>
          <w:sz w:val="32"/>
        </w:rPr>
      </w:pPr>
      <w:r w:rsidRPr="00075AF7">
        <w:rPr>
          <w:caps/>
          <w:sz w:val="28"/>
        </w:rPr>
        <w:fldChar w:fldCharType="end"/>
      </w:r>
    </w:p>
    <w:p w14:paraId="06D1EF8E" w14:textId="77777777" w:rsidR="00D1642B" w:rsidRPr="00075AF7" w:rsidRDefault="00D1642B" w:rsidP="00D1642B">
      <w:pPr>
        <w:pStyle w:val="251"/>
      </w:pPr>
      <w:bookmarkStart w:id="17" w:name="_Toc396864664"/>
      <w:bookmarkStart w:id="18" w:name="_Toc99318652"/>
      <w:bookmarkStart w:id="19" w:name="_Toc179957185"/>
      <w:bookmarkStart w:id="20" w:name="_Toc246216291"/>
      <w:bookmarkStart w:id="21" w:name="_Toc246297418"/>
      <w:bookmarkEnd w:id="9"/>
      <w:bookmarkEnd w:id="10"/>
      <w:bookmarkEnd w:id="11"/>
      <w:bookmarkEnd w:id="12"/>
      <w:bookmarkEnd w:id="13"/>
      <w:bookmarkEnd w:id="14"/>
      <w:bookmarkEnd w:id="15"/>
      <w:bookmarkEnd w:id="16"/>
      <w:r w:rsidRPr="00075AF7">
        <w:lastRenderedPageBreak/>
        <w:t>НОВОСТИ</w:t>
      </w:r>
      <w:r w:rsidR="008D388A" w:rsidRPr="00075AF7">
        <w:t xml:space="preserve"> </w:t>
      </w:r>
      <w:r w:rsidRPr="00075AF7">
        <w:t>ПЕНСИОННОЙ</w:t>
      </w:r>
      <w:r w:rsidR="008D388A" w:rsidRPr="00075AF7">
        <w:t xml:space="preserve"> </w:t>
      </w:r>
      <w:r w:rsidRPr="00075AF7">
        <w:t>ОТРАСЛИ</w:t>
      </w:r>
      <w:bookmarkEnd w:id="17"/>
      <w:bookmarkEnd w:id="18"/>
      <w:bookmarkEnd w:id="19"/>
    </w:p>
    <w:p w14:paraId="3EDFDD33" w14:textId="77777777" w:rsidR="00111D7C" w:rsidRPr="00075AF7" w:rsidRDefault="00111D7C" w:rsidP="00111D7C">
      <w:pPr>
        <w:pStyle w:val="10"/>
      </w:pPr>
      <w:bookmarkStart w:id="22" w:name="_Toc99271685"/>
      <w:bookmarkStart w:id="23" w:name="_Toc99318653"/>
      <w:bookmarkStart w:id="24" w:name="_Toc165991072"/>
      <w:bookmarkStart w:id="25" w:name="_Toc179957186"/>
      <w:bookmarkStart w:id="26" w:name="_Toc246987631"/>
      <w:bookmarkStart w:id="27" w:name="_Toc248632297"/>
      <w:bookmarkStart w:id="28" w:name="_Toc251223975"/>
      <w:bookmarkEnd w:id="20"/>
      <w:bookmarkEnd w:id="21"/>
      <w:r w:rsidRPr="00075AF7">
        <w:t>Новости</w:t>
      </w:r>
      <w:r w:rsidR="008D388A" w:rsidRPr="00075AF7">
        <w:t xml:space="preserve"> </w:t>
      </w:r>
      <w:r w:rsidRPr="00075AF7">
        <w:t>отрасли</w:t>
      </w:r>
      <w:r w:rsidR="008D388A" w:rsidRPr="00075AF7">
        <w:t xml:space="preserve"> </w:t>
      </w:r>
      <w:r w:rsidRPr="00075AF7">
        <w:t>НПФ</w:t>
      </w:r>
      <w:bookmarkEnd w:id="22"/>
      <w:bookmarkEnd w:id="23"/>
      <w:bookmarkEnd w:id="24"/>
      <w:bookmarkEnd w:id="25"/>
    </w:p>
    <w:p w14:paraId="2D35B35D" w14:textId="77777777" w:rsidR="00425DA8" w:rsidRPr="00075AF7" w:rsidRDefault="00425DA8" w:rsidP="00425DA8">
      <w:pPr>
        <w:pStyle w:val="2"/>
      </w:pPr>
      <w:bookmarkStart w:id="29" w:name="А101"/>
      <w:bookmarkStart w:id="30" w:name="_Toc179957187"/>
      <w:bookmarkStart w:id="31" w:name="_Hlk179956301"/>
      <w:r w:rsidRPr="00075AF7">
        <w:t>Ваш</w:t>
      </w:r>
      <w:r w:rsidR="008D388A" w:rsidRPr="00075AF7">
        <w:t xml:space="preserve"> </w:t>
      </w:r>
      <w:r w:rsidR="00C61992" w:rsidRPr="00075AF7">
        <w:t>пенсионный</w:t>
      </w:r>
      <w:r w:rsidR="008D388A" w:rsidRPr="00075AF7">
        <w:t xml:space="preserve"> </w:t>
      </w:r>
      <w:r w:rsidR="00C61992" w:rsidRPr="00075AF7">
        <w:t>брокер</w:t>
      </w:r>
      <w:r w:rsidRPr="00075AF7">
        <w:t>,</w:t>
      </w:r>
      <w:r w:rsidR="008D388A" w:rsidRPr="00075AF7">
        <w:t xml:space="preserve"> </w:t>
      </w:r>
      <w:r w:rsidRPr="00075AF7">
        <w:t>15.10.2024,</w:t>
      </w:r>
      <w:r w:rsidR="008D388A" w:rsidRPr="00075AF7">
        <w:t xml:space="preserve"> </w:t>
      </w:r>
      <w:r w:rsidRPr="00075AF7">
        <w:t>Эволюция</w:t>
      </w:r>
      <w:r w:rsidR="008D388A" w:rsidRPr="00075AF7">
        <w:t xml:space="preserve"> </w:t>
      </w:r>
      <w:r w:rsidRPr="00075AF7">
        <w:t>и</w:t>
      </w:r>
      <w:r w:rsidR="008D388A" w:rsidRPr="00075AF7">
        <w:t xml:space="preserve"> </w:t>
      </w:r>
      <w:r w:rsidRPr="00075AF7">
        <w:t>будущее</w:t>
      </w:r>
      <w:r w:rsidR="008D388A" w:rsidRPr="00075AF7">
        <w:t xml:space="preserve"> </w:t>
      </w:r>
      <w:r w:rsidRPr="00075AF7">
        <w:t>судебной</w:t>
      </w:r>
      <w:r w:rsidR="008D388A" w:rsidRPr="00075AF7">
        <w:t xml:space="preserve"> </w:t>
      </w:r>
      <w:r w:rsidRPr="00075AF7">
        <w:t>системы:</w:t>
      </w:r>
      <w:r w:rsidR="008D388A" w:rsidRPr="00075AF7">
        <w:t xml:space="preserve"> </w:t>
      </w:r>
      <w:r w:rsidRPr="00075AF7">
        <w:t>юристы</w:t>
      </w:r>
      <w:r w:rsidR="008D388A" w:rsidRPr="00075AF7">
        <w:t xml:space="preserve"> </w:t>
      </w:r>
      <w:r w:rsidRPr="00075AF7">
        <w:t>НПФ</w:t>
      </w:r>
      <w:r w:rsidR="008D388A" w:rsidRPr="00075AF7">
        <w:t xml:space="preserve"> «</w:t>
      </w:r>
      <w:r w:rsidRPr="00075AF7">
        <w:t>БУДУЩЕЕ</w:t>
      </w:r>
      <w:r w:rsidR="008D388A" w:rsidRPr="00075AF7">
        <w:t xml:space="preserve">» </w:t>
      </w:r>
      <w:r w:rsidRPr="00075AF7">
        <w:t>рассказали</w:t>
      </w:r>
      <w:r w:rsidR="008D388A" w:rsidRPr="00075AF7">
        <w:t xml:space="preserve"> </w:t>
      </w:r>
      <w:r w:rsidRPr="00075AF7">
        <w:t>о</w:t>
      </w:r>
      <w:r w:rsidR="008D388A" w:rsidRPr="00075AF7">
        <w:t xml:space="preserve"> </w:t>
      </w:r>
      <w:r w:rsidRPr="00075AF7">
        <w:t>нововведениях</w:t>
      </w:r>
      <w:r w:rsidR="008D388A" w:rsidRPr="00075AF7">
        <w:t xml:space="preserve"> </w:t>
      </w:r>
      <w:r w:rsidRPr="00075AF7">
        <w:t>отрасли</w:t>
      </w:r>
      <w:bookmarkEnd w:id="29"/>
      <w:bookmarkEnd w:id="30"/>
    </w:p>
    <w:p w14:paraId="002EB55B" w14:textId="77777777" w:rsidR="00425DA8" w:rsidRPr="00075AF7" w:rsidRDefault="00425DA8" w:rsidP="0059452F">
      <w:pPr>
        <w:pStyle w:val="3"/>
      </w:pPr>
      <w:bookmarkStart w:id="32" w:name="_Toc179957188"/>
      <w:r w:rsidRPr="00075AF7">
        <w:t>Сотрудники</w:t>
      </w:r>
      <w:r w:rsidR="008D388A" w:rsidRPr="00075AF7">
        <w:t xml:space="preserve"> </w:t>
      </w:r>
      <w:r w:rsidRPr="00075AF7">
        <w:t>Юридического</w:t>
      </w:r>
      <w:r w:rsidR="008D388A" w:rsidRPr="00075AF7">
        <w:t xml:space="preserve"> </w:t>
      </w:r>
      <w:r w:rsidRPr="00075AF7">
        <w:t>отдела</w:t>
      </w:r>
      <w:r w:rsidR="008D388A" w:rsidRPr="00075AF7">
        <w:t xml:space="preserve"> </w:t>
      </w:r>
      <w:r w:rsidRPr="00075AF7">
        <w:t>НПФ</w:t>
      </w:r>
      <w:r w:rsidR="008D388A" w:rsidRPr="00075AF7">
        <w:t xml:space="preserve"> «</w:t>
      </w:r>
      <w:r w:rsidRPr="00075AF7">
        <w:t>БУДУЩЕЕ</w:t>
      </w:r>
      <w:r w:rsidR="008D388A" w:rsidRPr="00075AF7">
        <w:t xml:space="preserve">» </w:t>
      </w:r>
      <w:r w:rsidRPr="00075AF7">
        <w:t>регулярно</w:t>
      </w:r>
      <w:r w:rsidR="008D388A" w:rsidRPr="00075AF7">
        <w:t xml:space="preserve"> </w:t>
      </w:r>
      <w:r w:rsidRPr="00075AF7">
        <w:t>отслеживают</w:t>
      </w:r>
      <w:r w:rsidR="008D388A" w:rsidRPr="00075AF7">
        <w:t xml:space="preserve"> </w:t>
      </w:r>
      <w:r w:rsidRPr="00075AF7">
        <w:t>последние</w:t>
      </w:r>
      <w:r w:rsidR="008D388A" w:rsidRPr="00075AF7">
        <w:t xml:space="preserve"> </w:t>
      </w:r>
      <w:r w:rsidRPr="00075AF7">
        <w:t>тенденции</w:t>
      </w:r>
      <w:r w:rsidR="008D388A" w:rsidRPr="00075AF7">
        <w:t xml:space="preserve"> </w:t>
      </w:r>
      <w:r w:rsidRPr="00075AF7">
        <w:t>в</w:t>
      </w:r>
      <w:r w:rsidR="008D388A" w:rsidRPr="00075AF7">
        <w:t xml:space="preserve"> </w:t>
      </w:r>
      <w:r w:rsidRPr="00075AF7">
        <w:t>развитии</w:t>
      </w:r>
      <w:r w:rsidR="008D388A" w:rsidRPr="00075AF7">
        <w:t xml:space="preserve"> </w:t>
      </w:r>
      <w:r w:rsidRPr="00075AF7">
        <w:t>технологий</w:t>
      </w:r>
      <w:r w:rsidR="008D388A" w:rsidRPr="00075AF7">
        <w:t xml:space="preserve"> </w:t>
      </w:r>
      <w:r w:rsidRPr="00075AF7">
        <w:t>и</w:t>
      </w:r>
      <w:r w:rsidR="008D388A" w:rsidRPr="00075AF7">
        <w:t xml:space="preserve"> </w:t>
      </w:r>
      <w:r w:rsidRPr="00075AF7">
        <w:t>активно</w:t>
      </w:r>
      <w:r w:rsidR="008D388A" w:rsidRPr="00075AF7">
        <w:t xml:space="preserve"> </w:t>
      </w:r>
      <w:r w:rsidRPr="00075AF7">
        <w:t>их</w:t>
      </w:r>
      <w:r w:rsidR="008D388A" w:rsidRPr="00075AF7">
        <w:t xml:space="preserve"> </w:t>
      </w:r>
      <w:r w:rsidRPr="00075AF7">
        <w:t>внедряют.</w:t>
      </w:r>
      <w:r w:rsidR="008D388A" w:rsidRPr="00075AF7">
        <w:t xml:space="preserve"> </w:t>
      </w:r>
      <w:r w:rsidRPr="00075AF7">
        <w:t>Так,</w:t>
      </w:r>
      <w:r w:rsidR="008D388A" w:rsidRPr="00075AF7">
        <w:t xml:space="preserve"> </w:t>
      </w:r>
      <w:r w:rsidRPr="00075AF7">
        <w:t>например,</w:t>
      </w:r>
      <w:r w:rsidR="008D388A" w:rsidRPr="00075AF7">
        <w:t xml:space="preserve"> </w:t>
      </w:r>
      <w:r w:rsidRPr="00075AF7">
        <w:t>недавно</w:t>
      </w:r>
      <w:r w:rsidR="008D388A" w:rsidRPr="00075AF7">
        <w:t xml:space="preserve"> </w:t>
      </w:r>
      <w:r w:rsidRPr="00075AF7">
        <w:t>юристы</w:t>
      </w:r>
      <w:r w:rsidR="008D388A" w:rsidRPr="00075AF7">
        <w:t xml:space="preserve"> </w:t>
      </w:r>
      <w:r w:rsidRPr="00075AF7">
        <w:t>фонда</w:t>
      </w:r>
      <w:r w:rsidR="008D388A" w:rsidRPr="00075AF7">
        <w:t xml:space="preserve"> </w:t>
      </w:r>
      <w:r w:rsidRPr="00075AF7">
        <w:t>успешно</w:t>
      </w:r>
      <w:r w:rsidR="008D388A" w:rsidRPr="00075AF7">
        <w:t xml:space="preserve"> </w:t>
      </w:r>
      <w:r w:rsidRPr="00075AF7">
        <w:t>применили</w:t>
      </w:r>
      <w:r w:rsidR="008D388A" w:rsidRPr="00075AF7">
        <w:t xml:space="preserve"> </w:t>
      </w:r>
      <w:r w:rsidRPr="00075AF7">
        <w:t>опыт</w:t>
      </w:r>
      <w:r w:rsidR="008D388A" w:rsidRPr="00075AF7">
        <w:t xml:space="preserve"> </w:t>
      </w:r>
      <w:r w:rsidRPr="00075AF7">
        <w:t>онлайн-заседаний</w:t>
      </w:r>
      <w:r w:rsidR="008D388A" w:rsidRPr="00075AF7">
        <w:t xml:space="preserve"> </w:t>
      </w:r>
      <w:r w:rsidRPr="00075AF7">
        <w:t>в</w:t>
      </w:r>
      <w:r w:rsidR="008D388A" w:rsidRPr="00075AF7">
        <w:t xml:space="preserve"> </w:t>
      </w:r>
      <w:r w:rsidRPr="00075AF7">
        <w:t>Верховном</w:t>
      </w:r>
      <w:r w:rsidR="008D388A" w:rsidRPr="00075AF7">
        <w:t xml:space="preserve"> </w:t>
      </w:r>
      <w:r w:rsidRPr="00075AF7">
        <w:t>суде</w:t>
      </w:r>
      <w:r w:rsidR="008D388A" w:rsidRPr="00075AF7">
        <w:t xml:space="preserve"> </w:t>
      </w:r>
      <w:r w:rsidRPr="00075AF7">
        <w:t>Республики</w:t>
      </w:r>
      <w:r w:rsidR="008D388A" w:rsidRPr="00075AF7">
        <w:t xml:space="preserve"> </w:t>
      </w:r>
      <w:r w:rsidRPr="00075AF7">
        <w:t>Карелия</w:t>
      </w:r>
      <w:r w:rsidR="008D388A" w:rsidRPr="00075AF7">
        <w:t xml:space="preserve"> </w:t>
      </w:r>
      <w:r w:rsidRPr="00075AF7">
        <w:t>и</w:t>
      </w:r>
      <w:r w:rsidR="008D388A" w:rsidRPr="00075AF7">
        <w:t xml:space="preserve"> </w:t>
      </w:r>
      <w:r w:rsidRPr="00075AF7">
        <w:t>Верховном</w:t>
      </w:r>
      <w:r w:rsidR="008D388A" w:rsidRPr="00075AF7">
        <w:t xml:space="preserve"> </w:t>
      </w:r>
      <w:r w:rsidRPr="00075AF7">
        <w:t>Суде</w:t>
      </w:r>
      <w:r w:rsidR="008D388A" w:rsidRPr="00075AF7">
        <w:t xml:space="preserve"> </w:t>
      </w:r>
      <w:r w:rsidRPr="00075AF7">
        <w:t>Республики</w:t>
      </w:r>
      <w:r w:rsidR="008D388A" w:rsidRPr="00075AF7">
        <w:t xml:space="preserve"> </w:t>
      </w:r>
      <w:r w:rsidRPr="00075AF7">
        <w:t>Саха</w:t>
      </w:r>
      <w:r w:rsidR="008D388A" w:rsidRPr="00075AF7">
        <w:t xml:space="preserve"> </w:t>
      </w:r>
      <w:r w:rsidRPr="00075AF7">
        <w:t>(Якутия).</w:t>
      </w:r>
      <w:r w:rsidR="008D388A" w:rsidRPr="00075AF7">
        <w:t xml:space="preserve"> </w:t>
      </w:r>
      <w:r w:rsidRPr="00075AF7">
        <w:t>О</w:t>
      </w:r>
      <w:r w:rsidR="008D388A" w:rsidRPr="00075AF7">
        <w:t xml:space="preserve"> </w:t>
      </w:r>
      <w:r w:rsidRPr="00075AF7">
        <w:t>том,</w:t>
      </w:r>
      <w:r w:rsidR="008D388A" w:rsidRPr="00075AF7">
        <w:t xml:space="preserve"> </w:t>
      </w:r>
      <w:r w:rsidRPr="00075AF7">
        <w:t>какие</w:t>
      </w:r>
      <w:r w:rsidR="008D388A" w:rsidRPr="00075AF7">
        <w:t xml:space="preserve"> </w:t>
      </w:r>
      <w:r w:rsidRPr="00075AF7">
        <w:t>еще</w:t>
      </w:r>
      <w:r w:rsidR="008D388A" w:rsidRPr="00075AF7">
        <w:t xml:space="preserve"> </w:t>
      </w:r>
      <w:r w:rsidRPr="00075AF7">
        <w:t>нововведения</w:t>
      </w:r>
      <w:r w:rsidR="008D388A" w:rsidRPr="00075AF7">
        <w:t xml:space="preserve"> </w:t>
      </w:r>
      <w:r w:rsidRPr="00075AF7">
        <w:t>появились</w:t>
      </w:r>
      <w:r w:rsidR="008D388A" w:rsidRPr="00075AF7">
        <w:t xml:space="preserve"> </w:t>
      </w:r>
      <w:r w:rsidRPr="00075AF7">
        <w:t>в</w:t>
      </w:r>
      <w:r w:rsidR="008D388A" w:rsidRPr="00075AF7">
        <w:t xml:space="preserve"> </w:t>
      </w:r>
      <w:r w:rsidRPr="00075AF7">
        <w:t>профессиональной</w:t>
      </w:r>
      <w:r w:rsidR="008D388A" w:rsidRPr="00075AF7">
        <w:t xml:space="preserve"> </w:t>
      </w:r>
      <w:r w:rsidRPr="00075AF7">
        <w:t>отрасли</w:t>
      </w:r>
      <w:r w:rsidR="008D388A" w:rsidRPr="00075AF7">
        <w:t xml:space="preserve"> </w:t>
      </w:r>
      <w:r w:rsidRPr="00075AF7">
        <w:t>и</w:t>
      </w:r>
      <w:r w:rsidR="008D388A" w:rsidRPr="00075AF7">
        <w:t xml:space="preserve"> </w:t>
      </w:r>
      <w:r w:rsidRPr="00075AF7">
        <w:t>какие</w:t>
      </w:r>
      <w:r w:rsidR="008D388A" w:rsidRPr="00075AF7">
        <w:t xml:space="preserve"> </w:t>
      </w:r>
      <w:r w:rsidRPr="00075AF7">
        <w:t>трудности</w:t>
      </w:r>
      <w:r w:rsidR="008D388A" w:rsidRPr="00075AF7">
        <w:t xml:space="preserve"> </w:t>
      </w:r>
      <w:r w:rsidRPr="00075AF7">
        <w:t>они</w:t>
      </w:r>
      <w:r w:rsidR="008D388A" w:rsidRPr="00075AF7">
        <w:t xml:space="preserve"> </w:t>
      </w:r>
      <w:r w:rsidRPr="00075AF7">
        <w:t>помогли</w:t>
      </w:r>
      <w:r w:rsidR="008D388A" w:rsidRPr="00075AF7">
        <w:t xml:space="preserve"> </w:t>
      </w:r>
      <w:r w:rsidRPr="00075AF7">
        <w:t>решить,</w:t>
      </w:r>
      <w:r w:rsidR="008D388A" w:rsidRPr="00075AF7">
        <w:t xml:space="preserve"> - </w:t>
      </w:r>
      <w:r w:rsidRPr="00075AF7">
        <w:t>поделились</w:t>
      </w:r>
      <w:r w:rsidR="008D388A" w:rsidRPr="00075AF7">
        <w:t xml:space="preserve"> </w:t>
      </w:r>
      <w:r w:rsidRPr="00075AF7">
        <w:t>юристы</w:t>
      </w:r>
      <w:r w:rsidR="008D388A" w:rsidRPr="00075AF7">
        <w:t xml:space="preserve"> </w:t>
      </w:r>
      <w:r w:rsidRPr="00075AF7">
        <w:t>НПФ</w:t>
      </w:r>
      <w:r w:rsidR="008D388A" w:rsidRPr="00075AF7">
        <w:t xml:space="preserve"> «</w:t>
      </w:r>
      <w:r w:rsidRPr="00075AF7">
        <w:t>БУДУЩЕЕ</w:t>
      </w:r>
      <w:r w:rsidR="008D388A" w:rsidRPr="00075AF7">
        <w:t>»</w:t>
      </w:r>
      <w:r w:rsidRPr="00075AF7">
        <w:t>.</w:t>
      </w:r>
      <w:bookmarkEnd w:id="32"/>
    </w:p>
    <w:p w14:paraId="1AF00AE0" w14:textId="77777777" w:rsidR="00425DA8" w:rsidRPr="00075AF7" w:rsidRDefault="00425DA8" w:rsidP="00425DA8">
      <w:r w:rsidRPr="00075AF7">
        <w:t>Раньше</w:t>
      </w:r>
      <w:r w:rsidR="008D388A" w:rsidRPr="00075AF7">
        <w:t xml:space="preserve"> </w:t>
      </w:r>
      <w:r w:rsidRPr="00075AF7">
        <w:t>для</w:t>
      </w:r>
      <w:r w:rsidR="008D388A" w:rsidRPr="00075AF7">
        <w:t xml:space="preserve"> </w:t>
      </w:r>
      <w:r w:rsidRPr="00075AF7">
        <w:t>защиты</w:t>
      </w:r>
      <w:r w:rsidR="008D388A" w:rsidRPr="00075AF7">
        <w:t xml:space="preserve"> </w:t>
      </w:r>
      <w:r w:rsidRPr="00075AF7">
        <w:t>интересов</w:t>
      </w:r>
      <w:r w:rsidR="008D388A" w:rsidRPr="00075AF7">
        <w:t xml:space="preserve"> </w:t>
      </w:r>
      <w:r w:rsidRPr="00075AF7">
        <w:t>в</w:t>
      </w:r>
      <w:r w:rsidR="008D388A" w:rsidRPr="00075AF7">
        <w:t xml:space="preserve"> </w:t>
      </w:r>
      <w:r w:rsidRPr="00075AF7">
        <w:t>суде</w:t>
      </w:r>
      <w:r w:rsidR="008D388A" w:rsidRPr="00075AF7">
        <w:t xml:space="preserve"> </w:t>
      </w:r>
      <w:r w:rsidRPr="00075AF7">
        <w:t>юристам</w:t>
      </w:r>
      <w:r w:rsidR="008D388A" w:rsidRPr="00075AF7">
        <w:t xml:space="preserve"> </w:t>
      </w:r>
      <w:r w:rsidRPr="00075AF7">
        <w:t>нужно</w:t>
      </w:r>
      <w:r w:rsidR="008D388A" w:rsidRPr="00075AF7">
        <w:t xml:space="preserve"> </w:t>
      </w:r>
      <w:r w:rsidRPr="00075AF7">
        <w:t>было</w:t>
      </w:r>
      <w:r w:rsidR="008D388A" w:rsidRPr="00075AF7">
        <w:t xml:space="preserve"> </w:t>
      </w:r>
      <w:r w:rsidRPr="00075AF7">
        <w:t>по</w:t>
      </w:r>
      <w:r w:rsidR="008D388A" w:rsidRPr="00075AF7">
        <w:t xml:space="preserve"> </w:t>
      </w:r>
      <w:r w:rsidRPr="00075AF7">
        <w:t>почте</w:t>
      </w:r>
      <w:r w:rsidR="008D388A" w:rsidRPr="00075AF7">
        <w:t xml:space="preserve"> </w:t>
      </w:r>
      <w:r w:rsidRPr="00075AF7">
        <w:t>направить</w:t>
      </w:r>
      <w:r w:rsidR="008D388A" w:rsidRPr="00075AF7">
        <w:t xml:space="preserve"> </w:t>
      </w:r>
      <w:r w:rsidRPr="00075AF7">
        <w:t>все</w:t>
      </w:r>
      <w:r w:rsidR="008D388A" w:rsidRPr="00075AF7">
        <w:t xml:space="preserve"> </w:t>
      </w:r>
      <w:r w:rsidRPr="00075AF7">
        <w:t>необходимые</w:t>
      </w:r>
      <w:r w:rsidR="008D388A" w:rsidRPr="00075AF7">
        <w:t xml:space="preserve"> </w:t>
      </w:r>
      <w:r w:rsidRPr="00075AF7">
        <w:t>документы</w:t>
      </w:r>
      <w:r w:rsidR="008D388A" w:rsidRPr="00075AF7">
        <w:t xml:space="preserve"> </w:t>
      </w:r>
      <w:r w:rsidRPr="00075AF7">
        <w:t>в</w:t>
      </w:r>
      <w:r w:rsidR="008D388A" w:rsidRPr="00075AF7">
        <w:t xml:space="preserve"> </w:t>
      </w:r>
      <w:r w:rsidRPr="00075AF7">
        <w:t>бумажной</w:t>
      </w:r>
      <w:r w:rsidR="008D388A" w:rsidRPr="00075AF7">
        <w:t xml:space="preserve"> </w:t>
      </w:r>
      <w:r w:rsidRPr="00075AF7">
        <w:t>версии.</w:t>
      </w:r>
      <w:r w:rsidR="008D388A" w:rsidRPr="00075AF7">
        <w:t xml:space="preserve"> </w:t>
      </w:r>
      <w:r w:rsidRPr="00075AF7">
        <w:t>Приходилось</w:t>
      </w:r>
      <w:r w:rsidR="008D388A" w:rsidRPr="00075AF7">
        <w:t xml:space="preserve"> </w:t>
      </w:r>
      <w:r w:rsidRPr="00075AF7">
        <w:t>тратить</w:t>
      </w:r>
      <w:r w:rsidR="008D388A" w:rsidRPr="00075AF7">
        <w:t xml:space="preserve"> </w:t>
      </w:r>
      <w:r w:rsidRPr="00075AF7">
        <w:t>огромное</w:t>
      </w:r>
      <w:r w:rsidR="008D388A" w:rsidRPr="00075AF7">
        <w:t xml:space="preserve"> </w:t>
      </w:r>
      <w:r w:rsidRPr="00075AF7">
        <w:t>количество</w:t>
      </w:r>
      <w:r w:rsidR="008D388A" w:rsidRPr="00075AF7">
        <w:t xml:space="preserve"> </w:t>
      </w:r>
      <w:r w:rsidRPr="00075AF7">
        <w:t>бумаги</w:t>
      </w:r>
      <w:r w:rsidR="008D388A" w:rsidRPr="00075AF7">
        <w:t xml:space="preserve"> </w:t>
      </w:r>
      <w:r w:rsidRPr="00075AF7">
        <w:t>для</w:t>
      </w:r>
      <w:r w:rsidR="008D388A" w:rsidRPr="00075AF7">
        <w:t xml:space="preserve"> </w:t>
      </w:r>
      <w:r w:rsidRPr="00075AF7">
        <w:t>печати</w:t>
      </w:r>
      <w:r w:rsidR="008D388A" w:rsidRPr="00075AF7">
        <w:t xml:space="preserve"> </w:t>
      </w:r>
      <w:r w:rsidRPr="00075AF7">
        <w:t>всех</w:t>
      </w:r>
      <w:r w:rsidR="008D388A" w:rsidRPr="00075AF7">
        <w:t xml:space="preserve"> </w:t>
      </w:r>
      <w:r w:rsidRPr="00075AF7">
        <w:t>документов</w:t>
      </w:r>
      <w:r w:rsidR="008D388A" w:rsidRPr="00075AF7">
        <w:t xml:space="preserve"> </w:t>
      </w:r>
      <w:r w:rsidRPr="00075AF7">
        <w:t>в</w:t>
      </w:r>
      <w:r w:rsidR="008D388A" w:rsidRPr="00075AF7">
        <w:t xml:space="preserve"> </w:t>
      </w:r>
      <w:r w:rsidRPr="00075AF7">
        <w:t>нескольких</w:t>
      </w:r>
      <w:r w:rsidR="008D388A" w:rsidRPr="00075AF7">
        <w:t xml:space="preserve"> </w:t>
      </w:r>
      <w:r w:rsidRPr="00075AF7">
        <w:t>экземплярах,</w:t>
      </w:r>
      <w:r w:rsidR="008D388A" w:rsidRPr="00075AF7">
        <w:t xml:space="preserve"> </w:t>
      </w:r>
      <w:r w:rsidRPr="00075AF7">
        <w:t>отстаивать</w:t>
      </w:r>
      <w:r w:rsidR="008D388A" w:rsidRPr="00075AF7">
        <w:t xml:space="preserve"> </w:t>
      </w:r>
      <w:r w:rsidRPr="00075AF7">
        <w:t>очереди</w:t>
      </w:r>
      <w:r w:rsidR="008D388A" w:rsidRPr="00075AF7">
        <w:t xml:space="preserve"> </w:t>
      </w:r>
      <w:r w:rsidRPr="00075AF7">
        <w:t>в</w:t>
      </w:r>
      <w:r w:rsidR="008D388A" w:rsidRPr="00075AF7">
        <w:t xml:space="preserve"> </w:t>
      </w:r>
      <w:r w:rsidRPr="00075AF7">
        <w:t>судах</w:t>
      </w:r>
      <w:r w:rsidR="008D388A" w:rsidRPr="00075AF7">
        <w:t xml:space="preserve"> </w:t>
      </w:r>
      <w:r w:rsidRPr="00075AF7">
        <w:t>и</w:t>
      </w:r>
      <w:r w:rsidR="008D388A" w:rsidRPr="00075AF7">
        <w:t xml:space="preserve"> </w:t>
      </w:r>
      <w:r w:rsidRPr="00075AF7">
        <w:t>в</w:t>
      </w:r>
      <w:r w:rsidR="008D388A" w:rsidRPr="00075AF7">
        <w:t xml:space="preserve"> </w:t>
      </w:r>
      <w:r w:rsidRPr="00075AF7">
        <w:t>отделениях</w:t>
      </w:r>
      <w:r w:rsidR="008D388A" w:rsidRPr="00075AF7">
        <w:t xml:space="preserve"> </w:t>
      </w:r>
      <w:r w:rsidRPr="00075AF7">
        <w:t>почты</w:t>
      </w:r>
      <w:r w:rsidR="008D388A" w:rsidRPr="00075AF7">
        <w:t xml:space="preserve"> </w:t>
      </w:r>
      <w:r w:rsidRPr="00075AF7">
        <w:t>для</w:t>
      </w:r>
      <w:r w:rsidR="008D388A" w:rsidRPr="00075AF7">
        <w:t xml:space="preserve"> </w:t>
      </w:r>
      <w:r w:rsidRPr="00075AF7">
        <w:t>того,</w:t>
      </w:r>
      <w:r w:rsidR="008D388A" w:rsidRPr="00075AF7">
        <w:t xml:space="preserve"> </w:t>
      </w:r>
      <w:r w:rsidRPr="00075AF7">
        <w:t>чтобы</w:t>
      </w:r>
      <w:r w:rsidR="008D388A" w:rsidRPr="00075AF7">
        <w:t xml:space="preserve"> </w:t>
      </w:r>
      <w:r w:rsidRPr="00075AF7">
        <w:t>эти</w:t>
      </w:r>
      <w:r w:rsidR="008D388A" w:rsidRPr="00075AF7">
        <w:t xml:space="preserve"> </w:t>
      </w:r>
      <w:r w:rsidRPr="00075AF7">
        <w:t>документы</w:t>
      </w:r>
      <w:r w:rsidR="008D388A" w:rsidRPr="00075AF7">
        <w:t xml:space="preserve"> </w:t>
      </w:r>
      <w:r w:rsidRPr="00075AF7">
        <w:t>приобщались</w:t>
      </w:r>
      <w:r w:rsidR="008D388A" w:rsidRPr="00075AF7">
        <w:t xml:space="preserve"> </w:t>
      </w:r>
      <w:r w:rsidRPr="00075AF7">
        <w:t>к</w:t>
      </w:r>
      <w:r w:rsidR="008D388A" w:rsidRPr="00075AF7">
        <w:t xml:space="preserve"> </w:t>
      </w:r>
      <w:r w:rsidRPr="00075AF7">
        <w:t>материалам</w:t>
      </w:r>
      <w:r w:rsidR="008D388A" w:rsidRPr="00075AF7">
        <w:t xml:space="preserve"> </w:t>
      </w:r>
      <w:r w:rsidRPr="00075AF7">
        <w:t>дела.</w:t>
      </w:r>
    </w:p>
    <w:p w14:paraId="05DDEA4E" w14:textId="77777777" w:rsidR="00425DA8" w:rsidRPr="00075AF7" w:rsidRDefault="008D388A" w:rsidP="00425DA8">
      <w:r w:rsidRPr="00075AF7">
        <w:t>«</w:t>
      </w:r>
      <w:r w:rsidR="00425DA8" w:rsidRPr="00075AF7">
        <w:t>Мир</w:t>
      </w:r>
      <w:r w:rsidRPr="00075AF7">
        <w:t xml:space="preserve"> </w:t>
      </w:r>
      <w:r w:rsidR="00425DA8" w:rsidRPr="00075AF7">
        <w:t>не</w:t>
      </w:r>
      <w:r w:rsidRPr="00075AF7">
        <w:t xml:space="preserve"> </w:t>
      </w:r>
      <w:r w:rsidR="00425DA8" w:rsidRPr="00075AF7">
        <w:t>стоит</w:t>
      </w:r>
      <w:r w:rsidRPr="00075AF7">
        <w:t xml:space="preserve"> </w:t>
      </w:r>
      <w:r w:rsidR="00425DA8" w:rsidRPr="00075AF7">
        <w:t>на</w:t>
      </w:r>
      <w:r w:rsidRPr="00075AF7">
        <w:t xml:space="preserve"> </w:t>
      </w:r>
      <w:r w:rsidR="00425DA8" w:rsidRPr="00075AF7">
        <w:t>месте</w:t>
      </w:r>
      <w:r w:rsidRPr="00075AF7">
        <w:t xml:space="preserve"> </w:t>
      </w:r>
      <w:r w:rsidR="00425DA8" w:rsidRPr="00075AF7">
        <w:t>и</w:t>
      </w:r>
      <w:r w:rsidRPr="00075AF7">
        <w:t xml:space="preserve"> </w:t>
      </w:r>
      <w:r w:rsidR="00425DA8" w:rsidRPr="00075AF7">
        <w:t>идет</w:t>
      </w:r>
      <w:r w:rsidRPr="00075AF7">
        <w:t xml:space="preserve"> </w:t>
      </w:r>
      <w:r w:rsidR="00425DA8" w:rsidRPr="00075AF7">
        <w:t>по</w:t>
      </w:r>
      <w:r w:rsidRPr="00075AF7">
        <w:t xml:space="preserve"> </w:t>
      </w:r>
      <w:r w:rsidR="00425DA8" w:rsidRPr="00075AF7">
        <w:t>пути</w:t>
      </w:r>
      <w:r w:rsidRPr="00075AF7">
        <w:t xml:space="preserve"> </w:t>
      </w:r>
      <w:r w:rsidR="00425DA8" w:rsidRPr="00075AF7">
        <w:t>совершенствования.</w:t>
      </w:r>
      <w:r w:rsidRPr="00075AF7">
        <w:t xml:space="preserve"> </w:t>
      </w:r>
      <w:r w:rsidR="00425DA8" w:rsidRPr="00075AF7">
        <w:t>Россия</w:t>
      </w:r>
      <w:r w:rsidRPr="00075AF7">
        <w:t xml:space="preserve"> </w:t>
      </w:r>
      <w:r w:rsidR="00425DA8" w:rsidRPr="00075AF7">
        <w:t>также</w:t>
      </w:r>
      <w:r w:rsidRPr="00075AF7">
        <w:t xml:space="preserve"> </w:t>
      </w:r>
      <w:r w:rsidR="00425DA8" w:rsidRPr="00075AF7">
        <w:t>серьезно</w:t>
      </w:r>
      <w:r w:rsidRPr="00075AF7">
        <w:t xml:space="preserve"> </w:t>
      </w:r>
      <w:r w:rsidR="00425DA8" w:rsidRPr="00075AF7">
        <w:t>шагнула</w:t>
      </w:r>
      <w:r w:rsidRPr="00075AF7">
        <w:t xml:space="preserve"> </w:t>
      </w:r>
      <w:r w:rsidR="00425DA8" w:rsidRPr="00075AF7">
        <w:t>вперед</w:t>
      </w:r>
      <w:r w:rsidRPr="00075AF7">
        <w:t xml:space="preserve"> </w:t>
      </w:r>
      <w:r w:rsidR="00425DA8" w:rsidRPr="00075AF7">
        <w:t>в</w:t>
      </w:r>
      <w:r w:rsidRPr="00075AF7">
        <w:t xml:space="preserve"> </w:t>
      </w:r>
      <w:r w:rsidR="00425DA8" w:rsidRPr="00075AF7">
        <w:t>цифровизации</w:t>
      </w:r>
      <w:r w:rsidRPr="00075AF7">
        <w:t xml:space="preserve"> </w:t>
      </w:r>
      <w:r w:rsidR="00425DA8" w:rsidRPr="00075AF7">
        <w:t>правосудия.</w:t>
      </w:r>
      <w:r w:rsidRPr="00075AF7">
        <w:t xml:space="preserve"> </w:t>
      </w:r>
      <w:r w:rsidR="00425DA8" w:rsidRPr="00075AF7">
        <w:t>На</w:t>
      </w:r>
      <w:r w:rsidRPr="00075AF7">
        <w:t xml:space="preserve"> </w:t>
      </w:r>
      <w:r w:rsidR="00425DA8" w:rsidRPr="00075AF7">
        <w:t>текущий</w:t>
      </w:r>
      <w:r w:rsidRPr="00075AF7">
        <w:t xml:space="preserve"> </w:t>
      </w:r>
      <w:r w:rsidR="00425DA8" w:rsidRPr="00075AF7">
        <w:t>момент</w:t>
      </w:r>
      <w:r w:rsidRPr="00075AF7">
        <w:t xml:space="preserve"> </w:t>
      </w:r>
      <w:r w:rsidR="00425DA8" w:rsidRPr="00075AF7">
        <w:t>информатизация</w:t>
      </w:r>
      <w:r w:rsidRPr="00075AF7">
        <w:t xml:space="preserve"> </w:t>
      </w:r>
      <w:r w:rsidR="00425DA8" w:rsidRPr="00075AF7">
        <w:t>судебной</w:t>
      </w:r>
      <w:r w:rsidRPr="00075AF7">
        <w:t xml:space="preserve"> </w:t>
      </w:r>
      <w:r w:rsidR="00425DA8" w:rsidRPr="00075AF7">
        <w:t>системы</w:t>
      </w:r>
      <w:r w:rsidRPr="00075AF7">
        <w:t xml:space="preserve"> </w:t>
      </w:r>
      <w:r w:rsidR="00425DA8" w:rsidRPr="00075AF7">
        <w:t>нашей</w:t>
      </w:r>
      <w:r w:rsidRPr="00075AF7">
        <w:t xml:space="preserve"> </w:t>
      </w:r>
      <w:r w:rsidR="00425DA8" w:rsidRPr="00075AF7">
        <w:t>страны</w:t>
      </w:r>
      <w:r w:rsidRPr="00075AF7">
        <w:t xml:space="preserve"> </w:t>
      </w:r>
      <w:r w:rsidR="00425DA8" w:rsidRPr="00075AF7">
        <w:t>уже</w:t>
      </w:r>
      <w:r w:rsidRPr="00075AF7">
        <w:t xml:space="preserve"> </w:t>
      </w:r>
      <w:r w:rsidR="00425DA8" w:rsidRPr="00075AF7">
        <w:t>находится</w:t>
      </w:r>
      <w:r w:rsidRPr="00075AF7">
        <w:t xml:space="preserve"> </w:t>
      </w:r>
      <w:r w:rsidR="00425DA8" w:rsidRPr="00075AF7">
        <w:t>на</w:t>
      </w:r>
      <w:r w:rsidRPr="00075AF7">
        <w:t xml:space="preserve"> </w:t>
      </w:r>
      <w:r w:rsidR="00425DA8" w:rsidRPr="00075AF7">
        <w:t>достаточно</w:t>
      </w:r>
      <w:r w:rsidRPr="00075AF7">
        <w:t xml:space="preserve"> </w:t>
      </w:r>
      <w:r w:rsidR="00425DA8" w:rsidRPr="00075AF7">
        <w:t>высоком</w:t>
      </w:r>
      <w:r w:rsidRPr="00075AF7">
        <w:t xml:space="preserve"> </w:t>
      </w:r>
      <w:r w:rsidR="00425DA8" w:rsidRPr="00075AF7">
        <w:t>уровне</w:t>
      </w:r>
      <w:r w:rsidRPr="00075AF7">
        <w:t>»</w:t>
      </w:r>
      <w:r w:rsidR="00425DA8" w:rsidRPr="00075AF7">
        <w:t>,</w:t>
      </w:r>
      <w:r w:rsidRPr="00075AF7">
        <w:t xml:space="preserve"> - </w:t>
      </w:r>
      <w:r w:rsidR="00425DA8" w:rsidRPr="00075AF7">
        <w:t>отмечает</w:t>
      </w:r>
      <w:r w:rsidRPr="00075AF7">
        <w:t xml:space="preserve"> </w:t>
      </w:r>
      <w:r w:rsidR="00425DA8" w:rsidRPr="00075AF7">
        <w:t>Начальник</w:t>
      </w:r>
      <w:r w:rsidRPr="00075AF7">
        <w:t xml:space="preserve"> </w:t>
      </w:r>
      <w:r w:rsidR="00425DA8" w:rsidRPr="00075AF7">
        <w:t>судебно-инвестиционного</w:t>
      </w:r>
      <w:r w:rsidRPr="00075AF7">
        <w:t xml:space="preserve"> </w:t>
      </w:r>
      <w:r w:rsidR="00425DA8" w:rsidRPr="00075AF7">
        <w:t>отдела</w:t>
      </w:r>
      <w:r w:rsidRPr="00075AF7">
        <w:t xml:space="preserve"> </w:t>
      </w:r>
      <w:r w:rsidR="00425DA8" w:rsidRPr="00075AF7">
        <w:t>НПФ</w:t>
      </w:r>
      <w:r w:rsidRPr="00075AF7">
        <w:t xml:space="preserve"> «</w:t>
      </w:r>
      <w:r w:rsidR="00425DA8" w:rsidRPr="00075AF7">
        <w:t>БУДУЩЕЕ</w:t>
      </w:r>
      <w:r w:rsidRPr="00075AF7">
        <w:t xml:space="preserve">» </w:t>
      </w:r>
      <w:r w:rsidR="00425DA8" w:rsidRPr="00075AF7">
        <w:t>Анна</w:t>
      </w:r>
      <w:r w:rsidRPr="00075AF7">
        <w:t xml:space="preserve"> </w:t>
      </w:r>
      <w:r w:rsidR="00425DA8" w:rsidRPr="00075AF7">
        <w:t>Нольская,</w:t>
      </w:r>
      <w:r w:rsidRPr="00075AF7">
        <w:t xml:space="preserve"> </w:t>
      </w:r>
      <w:r w:rsidR="00425DA8" w:rsidRPr="00075AF7">
        <w:t>называя</w:t>
      </w:r>
      <w:r w:rsidRPr="00075AF7">
        <w:t xml:space="preserve"> </w:t>
      </w:r>
      <w:r w:rsidR="00425DA8" w:rsidRPr="00075AF7">
        <w:t>ТОП-3</w:t>
      </w:r>
      <w:r w:rsidRPr="00075AF7">
        <w:t xml:space="preserve"> </w:t>
      </w:r>
      <w:r w:rsidR="00425DA8" w:rsidRPr="00075AF7">
        <w:t>самых</w:t>
      </w:r>
      <w:r w:rsidRPr="00075AF7">
        <w:t xml:space="preserve"> </w:t>
      </w:r>
      <w:r w:rsidR="00425DA8" w:rsidRPr="00075AF7">
        <w:t>важных</w:t>
      </w:r>
      <w:r w:rsidRPr="00075AF7">
        <w:t xml:space="preserve"> </w:t>
      </w:r>
      <w:r w:rsidR="00425DA8" w:rsidRPr="00075AF7">
        <w:t>изменений</w:t>
      </w:r>
      <w:r w:rsidRPr="00075AF7">
        <w:t xml:space="preserve"> </w:t>
      </w:r>
      <w:r w:rsidR="00425DA8" w:rsidRPr="00075AF7">
        <w:t>отрасли</w:t>
      </w:r>
      <w:r w:rsidRPr="00075AF7">
        <w:t xml:space="preserve"> </w:t>
      </w:r>
      <w:r w:rsidR="00425DA8" w:rsidRPr="00075AF7">
        <w:t>за</w:t>
      </w:r>
      <w:r w:rsidRPr="00075AF7">
        <w:t xml:space="preserve"> </w:t>
      </w:r>
      <w:r w:rsidR="00425DA8" w:rsidRPr="00075AF7">
        <w:t>последнее</w:t>
      </w:r>
      <w:r w:rsidRPr="00075AF7">
        <w:t xml:space="preserve"> </w:t>
      </w:r>
      <w:r w:rsidR="00425DA8" w:rsidRPr="00075AF7">
        <w:t>время.</w:t>
      </w:r>
    </w:p>
    <w:p w14:paraId="2D72534E" w14:textId="77777777" w:rsidR="00425DA8" w:rsidRPr="00075AF7" w:rsidRDefault="00425DA8" w:rsidP="00425DA8">
      <w:r w:rsidRPr="00075AF7">
        <w:t>Первая</w:t>
      </w:r>
      <w:r w:rsidR="008D388A" w:rsidRPr="00075AF7">
        <w:t xml:space="preserve"> </w:t>
      </w:r>
      <w:r w:rsidRPr="00075AF7">
        <w:t>и</w:t>
      </w:r>
      <w:r w:rsidR="008D388A" w:rsidRPr="00075AF7">
        <w:t xml:space="preserve"> </w:t>
      </w:r>
      <w:r w:rsidRPr="00075AF7">
        <w:t>важная</w:t>
      </w:r>
      <w:r w:rsidR="008D388A" w:rsidRPr="00075AF7">
        <w:t xml:space="preserve"> </w:t>
      </w:r>
      <w:r w:rsidRPr="00075AF7">
        <w:t>технология,</w:t>
      </w:r>
      <w:r w:rsidR="008D388A" w:rsidRPr="00075AF7">
        <w:t xml:space="preserve"> </w:t>
      </w:r>
      <w:r w:rsidRPr="00075AF7">
        <w:t>которая</w:t>
      </w:r>
      <w:r w:rsidR="008D388A" w:rsidRPr="00075AF7">
        <w:t xml:space="preserve"> </w:t>
      </w:r>
      <w:r w:rsidRPr="00075AF7">
        <w:t>несколько</w:t>
      </w:r>
      <w:r w:rsidR="008D388A" w:rsidRPr="00075AF7">
        <w:t xml:space="preserve"> </w:t>
      </w:r>
      <w:r w:rsidRPr="00075AF7">
        <w:t>лет</w:t>
      </w:r>
      <w:r w:rsidR="008D388A" w:rsidRPr="00075AF7">
        <w:t xml:space="preserve"> </w:t>
      </w:r>
      <w:r w:rsidRPr="00075AF7">
        <w:t>успешно</w:t>
      </w:r>
      <w:r w:rsidR="008D388A" w:rsidRPr="00075AF7">
        <w:t xml:space="preserve"> </w:t>
      </w:r>
      <w:r w:rsidRPr="00075AF7">
        <w:t>используется</w:t>
      </w:r>
      <w:r w:rsidR="008D388A" w:rsidRPr="00075AF7">
        <w:t xml:space="preserve"> </w:t>
      </w:r>
      <w:r w:rsidRPr="00075AF7">
        <w:t>российскими</w:t>
      </w:r>
      <w:r w:rsidR="008D388A" w:rsidRPr="00075AF7">
        <w:t xml:space="preserve"> </w:t>
      </w:r>
      <w:r w:rsidRPr="00075AF7">
        <w:t>судами</w:t>
      </w:r>
      <w:r w:rsidR="008D388A" w:rsidRPr="00075AF7">
        <w:t xml:space="preserve"> - </w:t>
      </w:r>
      <w:r w:rsidRPr="00075AF7">
        <w:t>это</w:t>
      </w:r>
      <w:r w:rsidR="008D388A" w:rsidRPr="00075AF7">
        <w:t xml:space="preserve"> </w:t>
      </w:r>
      <w:r w:rsidRPr="00075AF7">
        <w:t>электронный</w:t>
      </w:r>
      <w:r w:rsidR="008D388A" w:rsidRPr="00075AF7">
        <w:t xml:space="preserve"> </w:t>
      </w:r>
      <w:r w:rsidRPr="00075AF7">
        <w:t>документооборот.</w:t>
      </w:r>
      <w:r w:rsidR="008D388A" w:rsidRPr="00075AF7">
        <w:t xml:space="preserve"> </w:t>
      </w:r>
      <w:r w:rsidRPr="00075AF7">
        <w:t>Безусловный</w:t>
      </w:r>
      <w:r w:rsidR="008D388A" w:rsidRPr="00075AF7">
        <w:t xml:space="preserve"> </w:t>
      </w:r>
      <w:r w:rsidRPr="00075AF7">
        <w:t>лидер</w:t>
      </w:r>
      <w:r w:rsidR="008D388A" w:rsidRPr="00075AF7">
        <w:t xml:space="preserve"> </w:t>
      </w:r>
      <w:r w:rsidRPr="00075AF7">
        <w:t>в</w:t>
      </w:r>
      <w:r w:rsidR="008D388A" w:rsidRPr="00075AF7">
        <w:t xml:space="preserve"> </w:t>
      </w:r>
      <w:r w:rsidRPr="00075AF7">
        <w:t>его</w:t>
      </w:r>
      <w:r w:rsidR="008D388A" w:rsidRPr="00075AF7">
        <w:t xml:space="preserve"> </w:t>
      </w:r>
      <w:r w:rsidRPr="00075AF7">
        <w:t>развитии</w:t>
      </w:r>
      <w:r w:rsidR="008D388A" w:rsidRPr="00075AF7">
        <w:t xml:space="preserve"> - </w:t>
      </w:r>
      <w:r w:rsidRPr="00075AF7">
        <w:t>система</w:t>
      </w:r>
      <w:r w:rsidR="008D388A" w:rsidRPr="00075AF7">
        <w:t xml:space="preserve"> </w:t>
      </w:r>
      <w:r w:rsidRPr="00075AF7">
        <w:t>арбитражного</w:t>
      </w:r>
      <w:r w:rsidR="008D388A" w:rsidRPr="00075AF7">
        <w:t xml:space="preserve"> </w:t>
      </w:r>
      <w:r w:rsidRPr="00075AF7">
        <w:t>правосудия.</w:t>
      </w:r>
      <w:r w:rsidR="008D388A" w:rsidRPr="00075AF7">
        <w:t xml:space="preserve"> </w:t>
      </w:r>
      <w:r w:rsidRPr="00075AF7">
        <w:t>Теперь</w:t>
      </w:r>
      <w:r w:rsidR="008D388A" w:rsidRPr="00075AF7">
        <w:t xml:space="preserve"> </w:t>
      </w:r>
      <w:r w:rsidRPr="00075AF7">
        <w:t>подать</w:t>
      </w:r>
      <w:r w:rsidR="008D388A" w:rsidRPr="00075AF7">
        <w:t xml:space="preserve"> </w:t>
      </w:r>
      <w:r w:rsidRPr="00075AF7">
        <w:t>иск</w:t>
      </w:r>
      <w:r w:rsidR="008D388A" w:rsidRPr="00075AF7">
        <w:t xml:space="preserve"> </w:t>
      </w:r>
      <w:r w:rsidRPr="00075AF7">
        <w:t>и</w:t>
      </w:r>
      <w:r w:rsidR="008D388A" w:rsidRPr="00075AF7">
        <w:t xml:space="preserve"> </w:t>
      </w:r>
      <w:r w:rsidRPr="00075AF7">
        <w:t>разместить</w:t>
      </w:r>
      <w:r w:rsidR="008D388A" w:rsidRPr="00075AF7">
        <w:t xml:space="preserve"> </w:t>
      </w:r>
      <w:r w:rsidRPr="00075AF7">
        <w:t>документы</w:t>
      </w:r>
      <w:r w:rsidR="008D388A" w:rsidRPr="00075AF7">
        <w:t xml:space="preserve"> </w:t>
      </w:r>
      <w:r w:rsidRPr="00075AF7">
        <w:t>в</w:t>
      </w:r>
      <w:r w:rsidR="008D388A" w:rsidRPr="00075AF7">
        <w:t xml:space="preserve"> </w:t>
      </w:r>
      <w:r w:rsidRPr="00075AF7">
        <w:t>электронном</w:t>
      </w:r>
      <w:r w:rsidR="008D388A" w:rsidRPr="00075AF7">
        <w:t xml:space="preserve"> </w:t>
      </w:r>
      <w:r w:rsidRPr="00075AF7">
        <w:t>виде</w:t>
      </w:r>
      <w:r w:rsidR="008D388A" w:rsidRPr="00075AF7">
        <w:t xml:space="preserve"> </w:t>
      </w:r>
      <w:r w:rsidRPr="00075AF7">
        <w:t>в</w:t>
      </w:r>
      <w:r w:rsidR="008D388A" w:rsidRPr="00075AF7">
        <w:t xml:space="preserve"> </w:t>
      </w:r>
      <w:r w:rsidRPr="00075AF7">
        <w:t>арбитражном</w:t>
      </w:r>
      <w:r w:rsidR="008D388A" w:rsidRPr="00075AF7">
        <w:t xml:space="preserve"> </w:t>
      </w:r>
      <w:r w:rsidRPr="00075AF7">
        <w:t>процессе</w:t>
      </w:r>
      <w:r w:rsidR="008D388A" w:rsidRPr="00075AF7">
        <w:t xml:space="preserve"> </w:t>
      </w:r>
      <w:r w:rsidRPr="00075AF7">
        <w:t>можно</w:t>
      </w:r>
      <w:r w:rsidR="008D388A" w:rsidRPr="00075AF7">
        <w:t xml:space="preserve"> </w:t>
      </w:r>
      <w:r w:rsidRPr="00075AF7">
        <w:t>вне</w:t>
      </w:r>
      <w:r w:rsidR="008D388A" w:rsidRPr="00075AF7">
        <w:t xml:space="preserve"> </w:t>
      </w:r>
      <w:r w:rsidRPr="00075AF7">
        <w:t>зависимости</w:t>
      </w:r>
      <w:r w:rsidR="008D388A" w:rsidRPr="00075AF7">
        <w:t xml:space="preserve"> </w:t>
      </w:r>
      <w:r w:rsidRPr="00075AF7">
        <w:t>от</w:t>
      </w:r>
      <w:r w:rsidR="008D388A" w:rsidRPr="00075AF7">
        <w:t xml:space="preserve"> </w:t>
      </w:r>
      <w:r w:rsidRPr="00075AF7">
        <w:t>типа</w:t>
      </w:r>
      <w:r w:rsidR="008D388A" w:rsidRPr="00075AF7">
        <w:t xml:space="preserve"> </w:t>
      </w:r>
      <w:r w:rsidRPr="00075AF7">
        <w:t>судопроизводства</w:t>
      </w:r>
      <w:r w:rsidR="008D388A" w:rsidRPr="00075AF7">
        <w:t xml:space="preserve"> </w:t>
      </w:r>
      <w:r w:rsidRPr="00075AF7">
        <w:t>и</w:t>
      </w:r>
      <w:r w:rsidR="008D388A" w:rsidRPr="00075AF7">
        <w:t xml:space="preserve"> </w:t>
      </w:r>
      <w:r w:rsidRPr="00075AF7">
        <w:t>инстанции.</w:t>
      </w:r>
      <w:r w:rsidR="008D388A" w:rsidRPr="00075AF7">
        <w:t xml:space="preserve"> </w:t>
      </w:r>
      <w:r w:rsidRPr="00075AF7">
        <w:t>Такую</w:t>
      </w:r>
      <w:r w:rsidR="008D388A" w:rsidRPr="00075AF7">
        <w:t xml:space="preserve"> </w:t>
      </w:r>
      <w:r w:rsidRPr="00075AF7">
        <w:t>возможность</w:t>
      </w:r>
      <w:r w:rsidR="008D388A" w:rsidRPr="00075AF7">
        <w:t xml:space="preserve"> </w:t>
      </w:r>
      <w:r w:rsidRPr="00075AF7">
        <w:t>предоставляет</w:t>
      </w:r>
      <w:r w:rsidR="008D388A" w:rsidRPr="00075AF7">
        <w:t xml:space="preserve"> </w:t>
      </w:r>
      <w:r w:rsidRPr="00075AF7">
        <w:t>сервис</w:t>
      </w:r>
      <w:r w:rsidR="008D388A" w:rsidRPr="00075AF7">
        <w:t xml:space="preserve"> «</w:t>
      </w:r>
      <w:r w:rsidRPr="00075AF7">
        <w:t>Мой</w:t>
      </w:r>
      <w:r w:rsidR="008D388A" w:rsidRPr="00075AF7">
        <w:t xml:space="preserve"> </w:t>
      </w:r>
      <w:r w:rsidRPr="00075AF7">
        <w:t>Арбитр</w:t>
      </w:r>
      <w:r w:rsidR="008D388A" w:rsidRPr="00075AF7">
        <w:t>»</w:t>
      </w:r>
      <w:r w:rsidRPr="00075AF7">
        <w:t>.</w:t>
      </w:r>
      <w:r w:rsidR="008D388A" w:rsidRPr="00075AF7">
        <w:t xml:space="preserve"> </w:t>
      </w:r>
      <w:r w:rsidRPr="00075AF7">
        <w:t>Более</w:t>
      </w:r>
      <w:r w:rsidR="008D388A" w:rsidRPr="00075AF7">
        <w:t xml:space="preserve"> </w:t>
      </w:r>
      <w:r w:rsidRPr="00075AF7">
        <w:t>того,</w:t>
      </w:r>
      <w:r w:rsidR="008D388A" w:rsidRPr="00075AF7">
        <w:t xml:space="preserve"> </w:t>
      </w:r>
      <w:r w:rsidRPr="00075AF7">
        <w:t>через</w:t>
      </w:r>
      <w:r w:rsidR="008D388A" w:rsidRPr="00075AF7">
        <w:t xml:space="preserve"> </w:t>
      </w:r>
      <w:r w:rsidRPr="00075AF7">
        <w:t>эту</w:t>
      </w:r>
      <w:r w:rsidR="008D388A" w:rsidRPr="00075AF7">
        <w:t xml:space="preserve"> </w:t>
      </w:r>
      <w:r w:rsidRPr="00075AF7">
        <w:t>платформу</w:t>
      </w:r>
      <w:r w:rsidR="008D388A" w:rsidRPr="00075AF7">
        <w:t xml:space="preserve"> </w:t>
      </w:r>
      <w:r w:rsidRPr="00075AF7">
        <w:t>стороны</w:t>
      </w:r>
      <w:r w:rsidR="008D388A" w:rsidRPr="00075AF7">
        <w:t xml:space="preserve"> </w:t>
      </w:r>
      <w:r w:rsidRPr="00075AF7">
        <w:t>могут</w:t>
      </w:r>
      <w:r w:rsidR="008D388A" w:rsidRPr="00075AF7">
        <w:t xml:space="preserve"> </w:t>
      </w:r>
      <w:r w:rsidRPr="00075AF7">
        <w:t>дистанционно</w:t>
      </w:r>
      <w:r w:rsidR="008D388A" w:rsidRPr="00075AF7">
        <w:t xml:space="preserve"> </w:t>
      </w:r>
      <w:r w:rsidRPr="00075AF7">
        <w:t>ознакомиться</w:t>
      </w:r>
      <w:r w:rsidR="008D388A" w:rsidRPr="00075AF7">
        <w:t xml:space="preserve"> </w:t>
      </w:r>
      <w:r w:rsidRPr="00075AF7">
        <w:t>с</w:t>
      </w:r>
      <w:r w:rsidR="008D388A" w:rsidRPr="00075AF7">
        <w:t xml:space="preserve"> </w:t>
      </w:r>
      <w:r w:rsidRPr="00075AF7">
        <w:t>материалами</w:t>
      </w:r>
      <w:r w:rsidR="008D388A" w:rsidRPr="00075AF7">
        <w:t xml:space="preserve"> </w:t>
      </w:r>
      <w:r w:rsidRPr="00075AF7">
        <w:t>дела.</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с</w:t>
      </w:r>
      <w:r w:rsidR="008D388A" w:rsidRPr="00075AF7">
        <w:t xml:space="preserve"> </w:t>
      </w:r>
      <w:r w:rsidRPr="00075AF7">
        <w:t>теми</w:t>
      </w:r>
      <w:r w:rsidR="008D388A" w:rsidRPr="00075AF7">
        <w:t xml:space="preserve"> </w:t>
      </w:r>
      <w:r w:rsidRPr="00075AF7">
        <w:t>документами,</w:t>
      </w:r>
      <w:r w:rsidR="008D388A" w:rsidRPr="00075AF7">
        <w:t xml:space="preserve"> </w:t>
      </w:r>
      <w:r w:rsidRPr="00075AF7">
        <w:t>которые</w:t>
      </w:r>
      <w:r w:rsidR="008D388A" w:rsidRPr="00075AF7">
        <w:t xml:space="preserve"> </w:t>
      </w:r>
      <w:r w:rsidRPr="00075AF7">
        <w:t>изначально</w:t>
      </w:r>
      <w:r w:rsidR="008D388A" w:rsidRPr="00075AF7">
        <w:t xml:space="preserve"> </w:t>
      </w:r>
      <w:r w:rsidRPr="00075AF7">
        <w:t>были</w:t>
      </w:r>
      <w:r w:rsidR="008D388A" w:rsidRPr="00075AF7">
        <w:t xml:space="preserve"> </w:t>
      </w:r>
      <w:r w:rsidRPr="00075AF7">
        <w:t>поданы</w:t>
      </w:r>
      <w:r w:rsidR="008D388A" w:rsidRPr="00075AF7">
        <w:t xml:space="preserve"> </w:t>
      </w:r>
      <w:r w:rsidRPr="00075AF7">
        <w:t>в</w:t>
      </w:r>
      <w:r w:rsidR="008D388A" w:rsidRPr="00075AF7">
        <w:t xml:space="preserve"> </w:t>
      </w:r>
      <w:r w:rsidRPr="00075AF7">
        <w:t>электронном</w:t>
      </w:r>
      <w:r w:rsidR="008D388A" w:rsidRPr="00075AF7">
        <w:t xml:space="preserve"> </w:t>
      </w:r>
      <w:r w:rsidRPr="00075AF7">
        <w:t>виде,</w:t>
      </w:r>
      <w:r w:rsidR="008D388A" w:rsidRPr="00075AF7">
        <w:t xml:space="preserve"> </w:t>
      </w:r>
      <w:r w:rsidRPr="00075AF7">
        <w:t>но</w:t>
      </w:r>
      <w:r w:rsidR="008D388A" w:rsidRPr="00075AF7">
        <w:t xml:space="preserve"> </w:t>
      </w:r>
      <w:r w:rsidRPr="00075AF7">
        <w:t>и</w:t>
      </w:r>
      <w:r w:rsidR="008D388A" w:rsidRPr="00075AF7">
        <w:t xml:space="preserve"> </w:t>
      </w:r>
      <w:r w:rsidRPr="00075AF7">
        <w:t>с</w:t>
      </w:r>
      <w:r w:rsidR="008D388A" w:rsidRPr="00075AF7">
        <w:t xml:space="preserve"> </w:t>
      </w:r>
      <w:r w:rsidRPr="00075AF7">
        <w:t>печатными</w:t>
      </w:r>
      <w:r w:rsidR="008D388A" w:rsidRPr="00075AF7">
        <w:t xml:space="preserve"> </w:t>
      </w:r>
      <w:r w:rsidRPr="00075AF7">
        <w:t>материалами,</w:t>
      </w:r>
      <w:r w:rsidR="008D388A" w:rsidRPr="00075AF7">
        <w:t xml:space="preserve"> </w:t>
      </w:r>
      <w:r w:rsidRPr="00075AF7">
        <w:t>отсканированными</w:t>
      </w:r>
      <w:r w:rsidR="008D388A" w:rsidRPr="00075AF7">
        <w:t xml:space="preserve"> </w:t>
      </w:r>
      <w:r w:rsidRPr="00075AF7">
        <w:t>канцелярией,</w:t>
      </w:r>
      <w:r w:rsidR="008D388A" w:rsidRPr="00075AF7">
        <w:t xml:space="preserve"> </w:t>
      </w:r>
      <w:r w:rsidRPr="00075AF7">
        <w:t>а</w:t>
      </w:r>
      <w:r w:rsidR="008D388A" w:rsidRPr="00075AF7">
        <w:t xml:space="preserve"> </w:t>
      </w:r>
      <w:r w:rsidRPr="00075AF7">
        <w:t>также</w:t>
      </w:r>
      <w:r w:rsidR="008D388A" w:rsidRPr="00075AF7">
        <w:t xml:space="preserve"> </w:t>
      </w:r>
      <w:r w:rsidRPr="00075AF7">
        <w:t>с</w:t>
      </w:r>
      <w:r w:rsidR="008D388A" w:rsidRPr="00075AF7">
        <w:t xml:space="preserve"> </w:t>
      </w:r>
      <w:r w:rsidRPr="00075AF7">
        <w:t>аудиозаписями</w:t>
      </w:r>
      <w:r w:rsidR="008D388A" w:rsidRPr="00075AF7">
        <w:t xml:space="preserve"> </w:t>
      </w:r>
      <w:r w:rsidRPr="00075AF7">
        <w:t>судебных</w:t>
      </w:r>
      <w:r w:rsidR="008D388A" w:rsidRPr="00075AF7">
        <w:t xml:space="preserve"> </w:t>
      </w:r>
      <w:r w:rsidRPr="00075AF7">
        <w:t>заседаний.</w:t>
      </w:r>
    </w:p>
    <w:p w14:paraId="15F2AE2E" w14:textId="77777777" w:rsidR="00425DA8" w:rsidRPr="00075AF7" w:rsidRDefault="00425DA8" w:rsidP="00425DA8">
      <w:r w:rsidRPr="00075AF7">
        <w:t>Вторая</w:t>
      </w:r>
      <w:r w:rsidR="008D388A" w:rsidRPr="00075AF7">
        <w:t xml:space="preserve"> </w:t>
      </w:r>
      <w:r w:rsidRPr="00075AF7">
        <w:t>технология,</w:t>
      </w:r>
      <w:r w:rsidR="008D388A" w:rsidRPr="00075AF7">
        <w:t xml:space="preserve"> </w:t>
      </w:r>
      <w:r w:rsidRPr="00075AF7">
        <w:t>которую</w:t>
      </w:r>
      <w:r w:rsidR="008D388A" w:rsidRPr="00075AF7">
        <w:t xml:space="preserve"> </w:t>
      </w:r>
      <w:r w:rsidRPr="00075AF7">
        <w:t>успешно</w:t>
      </w:r>
      <w:r w:rsidR="008D388A" w:rsidRPr="00075AF7">
        <w:t xml:space="preserve"> </w:t>
      </w:r>
      <w:r w:rsidRPr="00075AF7">
        <w:t>применяют</w:t>
      </w:r>
      <w:r w:rsidR="008D388A" w:rsidRPr="00075AF7">
        <w:t xml:space="preserve"> </w:t>
      </w:r>
      <w:r w:rsidRPr="00075AF7">
        <w:t>суды</w:t>
      </w:r>
      <w:r w:rsidR="008D388A" w:rsidRPr="00075AF7">
        <w:t xml:space="preserve"> </w:t>
      </w:r>
      <w:r w:rsidRPr="00075AF7">
        <w:t>общей</w:t>
      </w:r>
      <w:r w:rsidR="008D388A" w:rsidRPr="00075AF7">
        <w:t xml:space="preserve"> </w:t>
      </w:r>
      <w:r w:rsidRPr="00075AF7">
        <w:t>юрисдикции</w:t>
      </w:r>
      <w:r w:rsidR="008D388A" w:rsidRPr="00075AF7">
        <w:t xml:space="preserve"> - </w:t>
      </w:r>
      <w:r w:rsidRPr="00075AF7">
        <w:t>это</w:t>
      </w:r>
      <w:r w:rsidR="008D388A" w:rsidRPr="00075AF7">
        <w:t xml:space="preserve"> </w:t>
      </w:r>
      <w:r w:rsidRPr="00075AF7">
        <w:t>сервис</w:t>
      </w:r>
      <w:r w:rsidR="008D388A" w:rsidRPr="00075AF7">
        <w:t xml:space="preserve"> «</w:t>
      </w:r>
      <w:r w:rsidRPr="00075AF7">
        <w:t>ГАС</w:t>
      </w:r>
      <w:r w:rsidR="008D388A" w:rsidRPr="00075AF7">
        <w:t xml:space="preserve"> </w:t>
      </w:r>
      <w:r w:rsidRPr="00075AF7">
        <w:t>Правосудие</w:t>
      </w:r>
      <w:r w:rsidR="008D388A" w:rsidRPr="00075AF7">
        <w:t>»</w:t>
      </w:r>
      <w:r w:rsidRPr="00075AF7">
        <w:t>.</w:t>
      </w:r>
      <w:r w:rsidR="008D388A" w:rsidRPr="00075AF7">
        <w:t xml:space="preserve"> </w:t>
      </w:r>
      <w:r w:rsidRPr="00075AF7">
        <w:t>На</w:t>
      </w:r>
      <w:r w:rsidR="008D388A" w:rsidRPr="00075AF7">
        <w:t xml:space="preserve"> </w:t>
      </w:r>
      <w:r w:rsidRPr="00075AF7">
        <w:t>этом</w:t>
      </w:r>
      <w:r w:rsidR="008D388A" w:rsidRPr="00075AF7">
        <w:t xml:space="preserve"> </w:t>
      </w:r>
      <w:r w:rsidRPr="00075AF7">
        <w:t>портале</w:t>
      </w:r>
      <w:r w:rsidR="008D388A" w:rsidRPr="00075AF7">
        <w:t xml:space="preserve"> </w:t>
      </w:r>
      <w:r w:rsidRPr="00075AF7">
        <w:t>можно</w:t>
      </w:r>
      <w:r w:rsidR="008D388A" w:rsidRPr="00075AF7">
        <w:t xml:space="preserve"> </w:t>
      </w:r>
      <w:r w:rsidRPr="00075AF7">
        <w:t>подать</w:t>
      </w:r>
      <w:r w:rsidR="008D388A" w:rsidRPr="00075AF7">
        <w:t xml:space="preserve"> </w:t>
      </w:r>
      <w:r w:rsidRPr="00075AF7">
        <w:t>все</w:t>
      </w:r>
      <w:r w:rsidR="008D388A" w:rsidRPr="00075AF7">
        <w:t xml:space="preserve"> </w:t>
      </w:r>
      <w:r w:rsidRPr="00075AF7">
        <w:t>судебные</w:t>
      </w:r>
      <w:r w:rsidR="008D388A" w:rsidRPr="00075AF7">
        <w:t xml:space="preserve"> </w:t>
      </w:r>
      <w:r w:rsidRPr="00075AF7">
        <w:t>документы</w:t>
      </w:r>
      <w:r w:rsidR="008D388A" w:rsidRPr="00075AF7">
        <w:t xml:space="preserve"> </w:t>
      </w:r>
      <w:r w:rsidRPr="00075AF7">
        <w:t>в</w:t>
      </w:r>
      <w:r w:rsidR="008D388A" w:rsidRPr="00075AF7">
        <w:t xml:space="preserve"> </w:t>
      </w:r>
      <w:r w:rsidRPr="00075AF7">
        <w:t>электронном</w:t>
      </w:r>
      <w:r w:rsidR="008D388A" w:rsidRPr="00075AF7">
        <w:t xml:space="preserve"> </w:t>
      </w:r>
      <w:r w:rsidRPr="00075AF7">
        <w:t>виде</w:t>
      </w:r>
      <w:r w:rsidR="008D388A" w:rsidRPr="00075AF7">
        <w:t xml:space="preserve"> </w:t>
      </w:r>
      <w:r w:rsidRPr="00075AF7">
        <w:t>в</w:t>
      </w:r>
      <w:r w:rsidR="008D388A" w:rsidRPr="00075AF7">
        <w:t xml:space="preserve"> </w:t>
      </w:r>
      <w:r w:rsidRPr="00075AF7">
        <w:t>суды</w:t>
      </w:r>
      <w:r w:rsidR="008D388A" w:rsidRPr="00075AF7">
        <w:t xml:space="preserve"> </w:t>
      </w:r>
      <w:r w:rsidRPr="00075AF7">
        <w:t>общей</w:t>
      </w:r>
      <w:r w:rsidR="008D388A" w:rsidRPr="00075AF7">
        <w:t xml:space="preserve"> </w:t>
      </w:r>
      <w:r w:rsidRPr="00075AF7">
        <w:t>юрисдикции.</w:t>
      </w:r>
      <w:r w:rsidR="008D388A" w:rsidRPr="00075AF7">
        <w:t xml:space="preserve"> </w:t>
      </w:r>
      <w:r w:rsidRPr="00075AF7">
        <w:t>Более</w:t>
      </w:r>
      <w:r w:rsidR="008D388A" w:rsidRPr="00075AF7">
        <w:t xml:space="preserve"> </w:t>
      </w:r>
      <w:r w:rsidRPr="00075AF7">
        <w:t>того,</w:t>
      </w:r>
      <w:r w:rsidR="008D388A" w:rsidRPr="00075AF7">
        <w:t xml:space="preserve"> </w:t>
      </w:r>
      <w:r w:rsidRPr="00075AF7">
        <w:t>при</w:t>
      </w:r>
      <w:r w:rsidR="008D388A" w:rsidRPr="00075AF7">
        <w:t xml:space="preserve"> </w:t>
      </w:r>
      <w:r w:rsidRPr="00075AF7">
        <w:t>использовании</w:t>
      </w:r>
      <w:r w:rsidR="008D388A" w:rsidRPr="00075AF7">
        <w:t xml:space="preserve"> </w:t>
      </w:r>
      <w:r w:rsidRPr="00075AF7">
        <w:t>Усиленной</w:t>
      </w:r>
      <w:r w:rsidR="008D388A" w:rsidRPr="00075AF7">
        <w:t xml:space="preserve"> </w:t>
      </w:r>
      <w:r w:rsidRPr="00075AF7">
        <w:t>квалифицированной</w:t>
      </w:r>
      <w:r w:rsidR="008D388A" w:rsidRPr="00075AF7">
        <w:t xml:space="preserve"> </w:t>
      </w:r>
      <w:r w:rsidRPr="00075AF7">
        <w:t>электронной</w:t>
      </w:r>
      <w:r w:rsidR="008D388A" w:rsidRPr="00075AF7">
        <w:t xml:space="preserve"> </w:t>
      </w:r>
      <w:r w:rsidRPr="00075AF7">
        <w:t>подписи</w:t>
      </w:r>
      <w:r w:rsidR="008D388A" w:rsidRPr="00075AF7">
        <w:t xml:space="preserve"> </w:t>
      </w:r>
      <w:r w:rsidRPr="00075AF7">
        <w:t>(УКЭП)</w:t>
      </w:r>
      <w:r w:rsidR="008D388A" w:rsidRPr="00075AF7">
        <w:t xml:space="preserve"> </w:t>
      </w:r>
      <w:r w:rsidRPr="00075AF7">
        <w:t>все</w:t>
      </w:r>
      <w:r w:rsidR="008D388A" w:rsidRPr="00075AF7">
        <w:t xml:space="preserve"> </w:t>
      </w:r>
      <w:r w:rsidRPr="00075AF7">
        <w:t>документы</w:t>
      </w:r>
      <w:r w:rsidR="008D388A" w:rsidRPr="00075AF7">
        <w:t xml:space="preserve"> </w:t>
      </w:r>
      <w:r w:rsidRPr="00075AF7">
        <w:t>могут</w:t>
      </w:r>
      <w:r w:rsidR="008D388A" w:rsidRPr="00075AF7">
        <w:t xml:space="preserve"> </w:t>
      </w:r>
      <w:r w:rsidRPr="00075AF7">
        <w:t>размещаться</w:t>
      </w:r>
      <w:r w:rsidR="008D388A" w:rsidRPr="00075AF7">
        <w:t xml:space="preserve"> </w:t>
      </w:r>
      <w:r w:rsidRPr="00075AF7">
        <w:t>без</w:t>
      </w:r>
      <w:r w:rsidR="008D388A" w:rsidRPr="00075AF7">
        <w:t xml:space="preserve"> </w:t>
      </w:r>
      <w:r w:rsidRPr="00075AF7">
        <w:t>предварительной</w:t>
      </w:r>
      <w:r w:rsidR="008D388A" w:rsidRPr="00075AF7">
        <w:t xml:space="preserve"> </w:t>
      </w:r>
      <w:r w:rsidRPr="00075AF7">
        <w:t>печати.</w:t>
      </w:r>
      <w:r w:rsidR="008D388A" w:rsidRPr="00075AF7">
        <w:t xml:space="preserve"> </w:t>
      </w:r>
      <w:r w:rsidRPr="00075AF7">
        <w:t>Это</w:t>
      </w:r>
      <w:r w:rsidR="008D388A" w:rsidRPr="00075AF7">
        <w:t xml:space="preserve"> </w:t>
      </w:r>
      <w:r w:rsidRPr="00075AF7">
        <w:t>позволяет</w:t>
      </w:r>
      <w:r w:rsidR="008D388A" w:rsidRPr="00075AF7">
        <w:t xml:space="preserve"> </w:t>
      </w:r>
      <w:r w:rsidRPr="00075AF7">
        <w:t>экономить</w:t>
      </w:r>
      <w:r w:rsidR="008D388A" w:rsidRPr="00075AF7">
        <w:t xml:space="preserve"> </w:t>
      </w:r>
      <w:r w:rsidRPr="00075AF7">
        <w:t>время</w:t>
      </w:r>
      <w:r w:rsidR="008D388A" w:rsidRPr="00075AF7">
        <w:t xml:space="preserve"> </w:t>
      </w:r>
      <w:r w:rsidRPr="00075AF7">
        <w:t>и</w:t>
      </w:r>
      <w:r w:rsidR="008D388A" w:rsidRPr="00075AF7">
        <w:t xml:space="preserve"> </w:t>
      </w:r>
      <w:r w:rsidRPr="00075AF7">
        <w:t>ресурсы.</w:t>
      </w:r>
    </w:p>
    <w:p w14:paraId="1A10E232" w14:textId="77777777" w:rsidR="00425DA8" w:rsidRPr="00075AF7" w:rsidRDefault="00425DA8" w:rsidP="00425DA8">
      <w:r w:rsidRPr="00075AF7">
        <w:t>Третья</w:t>
      </w:r>
      <w:r w:rsidR="008D388A" w:rsidRPr="00075AF7">
        <w:t xml:space="preserve"> </w:t>
      </w:r>
      <w:r w:rsidRPr="00075AF7">
        <w:t>новация</w:t>
      </w:r>
      <w:r w:rsidR="008D388A" w:rsidRPr="00075AF7">
        <w:t xml:space="preserve"> - </w:t>
      </w:r>
      <w:r w:rsidRPr="00075AF7">
        <w:t>возможность</w:t>
      </w:r>
      <w:r w:rsidR="008D388A" w:rsidRPr="00075AF7">
        <w:t xml:space="preserve"> </w:t>
      </w:r>
      <w:r w:rsidRPr="00075AF7">
        <w:t>принимать</w:t>
      </w:r>
      <w:r w:rsidR="008D388A" w:rsidRPr="00075AF7">
        <w:t xml:space="preserve"> </w:t>
      </w:r>
      <w:r w:rsidRPr="00075AF7">
        <w:t>участие</w:t>
      </w:r>
      <w:r w:rsidR="008D388A" w:rsidRPr="00075AF7">
        <w:t xml:space="preserve"> </w:t>
      </w:r>
      <w:r w:rsidRPr="00075AF7">
        <w:t>в</w:t>
      </w:r>
      <w:r w:rsidR="008D388A" w:rsidRPr="00075AF7">
        <w:t xml:space="preserve"> </w:t>
      </w:r>
      <w:r w:rsidRPr="00075AF7">
        <w:t>судебном</w:t>
      </w:r>
      <w:r w:rsidR="008D388A" w:rsidRPr="00075AF7">
        <w:t xml:space="preserve"> </w:t>
      </w:r>
      <w:r w:rsidRPr="00075AF7">
        <w:t>заседании</w:t>
      </w:r>
      <w:r w:rsidR="008D388A" w:rsidRPr="00075AF7">
        <w:t xml:space="preserve"> </w:t>
      </w:r>
      <w:r w:rsidRPr="00075AF7">
        <w:t>онлайн</w:t>
      </w:r>
      <w:r w:rsidR="008D388A" w:rsidRPr="00075AF7">
        <w:t xml:space="preserve"> </w:t>
      </w:r>
      <w:r w:rsidRPr="00075AF7">
        <w:t>с</w:t>
      </w:r>
      <w:r w:rsidR="008D388A" w:rsidRPr="00075AF7">
        <w:t xml:space="preserve"> </w:t>
      </w:r>
      <w:r w:rsidRPr="00075AF7">
        <w:t>помощью</w:t>
      </w:r>
      <w:r w:rsidR="008D388A" w:rsidRPr="00075AF7">
        <w:t xml:space="preserve"> </w:t>
      </w:r>
      <w:r w:rsidRPr="00075AF7">
        <w:t>видео-конференц-связи</w:t>
      </w:r>
      <w:r w:rsidR="008D388A" w:rsidRPr="00075AF7">
        <w:t xml:space="preserve"> </w:t>
      </w:r>
      <w:r w:rsidRPr="00075AF7">
        <w:t>(ВКС).</w:t>
      </w:r>
      <w:r w:rsidR="008D388A" w:rsidRPr="00075AF7">
        <w:t xml:space="preserve"> </w:t>
      </w:r>
      <w:r w:rsidRPr="00075AF7">
        <w:t>Коронавирусная</w:t>
      </w:r>
      <w:r w:rsidR="008D388A" w:rsidRPr="00075AF7">
        <w:t xml:space="preserve"> </w:t>
      </w:r>
      <w:r w:rsidRPr="00075AF7">
        <w:t>пандемия</w:t>
      </w:r>
      <w:r w:rsidR="008D388A" w:rsidRPr="00075AF7">
        <w:t xml:space="preserve"> </w:t>
      </w:r>
      <w:r w:rsidRPr="00075AF7">
        <w:t>стала</w:t>
      </w:r>
      <w:r w:rsidR="008D388A" w:rsidRPr="00075AF7">
        <w:t xml:space="preserve"> </w:t>
      </w:r>
      <w:r w:rsidRPr="00075AF7">
        <w:t>серьезным</w:t>
      </w:r>
      <w:r w:rsidR="008D388A" w:rsidRPr="00075AF7">
        <w:t xml:space="preserve"> </w:t>
      </w:r>
      <w:r w:rsidRPr="00075AF7">
        <w:lastRenderedPageBreak/>
        <w:t>фактором</w:t>
      </w:r>
      <w:r w:rsidR="008D388A" w:rsidRPr="00075AF7">
        <w:t xml:space="preserve"> </w:t>
      </w:r>
      <w:r w:rsidRPr="00075AF7">
        <w:t>для</w:t>
      </w:r>
      <w:r w:rsidR="008D388A" w:rsidRPr="00075AF7">
        <w:t xml:space="preserve"> </w:t>
      </w:r>
      <w:r w:rsidRPr="00075AF7">
        <w:t>перехода</w:t>
      </w:r>
      <w:r w:rsidR="008D388A" w:rsidRPr="00075AF7">
        <w:t xml:space="preserve"> </w:t>
      </w:r>
      <w:r w:rsidRPr="00075AF7">
        <w:t>на</w:t>
      </w:r>
      <w:r w:rsidR="008D388A" w:rsidRPr="00075AF7">
        <w:t xml:space="preserve"> </w:t>
      </w:r>
      <w:r w:rsidRPr="00075AF7">
        <w:t>дистанционное</w:t>
      </w:r>
      <w:r w:rsidR="008D388A" w:rsidRPr="00075AF7">
        <w:t xml:space="preserve"> </w:t>
      </w:r>
      <w:r w:rsidRPr="00075AF7">
        <w:t>судопроизводство.</w:t>
      </w:r>
      <w:r w:rsidR="008D388A" w:rsidRPr="00075AF7">
        <w:t xml:space="preserve"> </w:t>
      </w:r>
      <w:r w:rsidRPr="00075AF7">
        <w:t>Помимо</w:t>
      </w:r>
      <w:r w:rsidR="008D388A" w:rsidRPr="00075AF7">
        <w:t xml:space="preserve"> </w:t>
      </w:r>
      <w:r w:rsidRPr="00075AF7">
        <w:t>программ</w:t>
      </w:r>
      <w:r w:rsidR="008D388A" w:rsidRPr="00075AF7">
        <w:t xml:space="preserve"> </w:t>
      </w:r>
      <w:r w:rsidRPr="00075AF7">
        <w:t>видео-конференц-связи,</w:t>
      </w:r>
      <w:r w:rsidR="008D388A" w:rsidRPr="00075AF7">
        <w:t xml:space="preserve"> </w:t>
      </w:r>
      <w:r w:rsidRPr="00075AF7">
        <w:t>которые</w:t>
      </w:r>
      <w:r w:rsidR="008D388A" w:rsidRPr="00075AF7">
        <w:t xml:space="preserve"> </w:t>
      </w:r>
      <w:r w:rsidRPr="00075AF7">
        <w:t>есть</w:t>
      </w:r>
      <w:r w:rsidR="008D388A" w:rsidRPr="00075AF7">
        <w:t xml:space="preserve"> </w:t>
      </w:r>
      <w:r w:rsidRPr="00075AF7">
        <w:t>не</w:t>
      </w:r>
      <w:r w:rsidR="008D388A" w:rsidRPr="00075AF7">
        <w:t xml:space="preserve"> </w:t>
      </w:r>
      <w:r w:rsidRPr="00075AF7">
        <w:t>во</w:t>
      </w:r>
      <w:r w:rsidR="008D388A" w:rsidRPr="00075AF7">
        <w:t xml:space="preserve"> </w:t>
      </w:r>
      <w:r w:rsidRPr="00075AF7">
        <w:t>всех</w:t>
      </w:r>
      <w:r w:rsidR="008D388A" w:rsidRPr="00075AF7">
        <w:t xml:space="preserve"> </w:t>
      </w:r>
      <w:r w:rsidRPr="00075AF7">
        <w:t>российских</w:t>
      </w:r>
      <w:r w:rsidR="008D388A" w:rsidRPr="00075AF7">
        <w:t xml:space="preserve"> </w:t>
      </w:r>
      <w:r w:rsidRPr="00075AF7">
        <w:t>судах,</w:t>
      </w:r>
      <w:r w:rsidR="008D388A" w:rsidRPr="00075AF7">
        <w:t xml:space="preserve"> </w:t>
      </w:r>
      <w:r w:rsidRPr="00075AF7">
        <w:t>появилась</w:t>
      </w:r>
      <w:r w:rsidR="008D388A" w:rsidRPr="00075AF7">
        <w:t xml:space="preserve"> </w:t>
      </w:r>
      <w:r w:rsidRPr="00075AF7">
        <w:t>удобная</w:t>
      </w:r>
      <w:r w:rsidR="008D388A" w:rsidRPr="00075AF7">
        <w:t xml:space="preserve"> </w:t>
      </w:r>
      <w:r w:rsidRPr="00075AF7">
        <w:t>и</w:t>
      </w:r>
      <w:r w:rsidR="008D388A" w:rsidRPr="00075AF7">
        <w:t xml:space="preserve"> </w:t>
      </w:r>
      <w:r w:rsidRPr="00075AF7">
        <w:t>простая</w:t>
      </w:r>
      <w:r w:rsidR="008D388A" w:rsidRPr="00075AF7">
        <w:t xml:space="preserve"> </w:t>
      </w:r>
      <w:r w:rsidRPr="00075AF7">
        <w:t>система</w:t>
      </w:r>
      <w:r w:rsidR="008D388A" w:rsidRPr="00075AF7">
        <w:t xml:space="preserve"> </w:t>
      </w:r>
      <w:r w:rsidRPr="00075AF7">
        <w:t>веб-конференции</w:t>
      </w:r>
      <w:r w:rsidR="008D388A" w:rsidRPr="00075AF7">
        <w:t xml:space="preserve"> </w:t>
      </w:r>
      <w:r w:rsidRPr="00075AF7">
        <w:t>(онлайн).</w:t>
      </w:r>
    </w:p>
    <w:p w14:paraId="14C25695" w14:textId="77777777" w:rsidR="00425DA8" w:rsidRPr="00075AF7" w:rsidRDefault="00425DA8" w:rsidP="00425DA8">
      <w:r w:rsidRPr="00075AF7">
        <w:t>При</w:t>
      </w:r>
      <w:r w:rsidR="008D388A" w:rsidRPr="00075AF7">
        <w:t xml:space="preserve"> </w:t>
      </w:r>
      <w:r w:rsidRPr="00075AF7">
        <w:t>этом</w:t>
      </w:r>
      <w:r w:rsidR="008D388A" w:rsidRPr="00075AF7">
        <w:t xml:space="preserve"> </w:t>
      </w:r>
      <w:r w:rsidRPr="00075AF7">
        <w:t>Начальник</w:t>
      </w:r>
      <w:r w:rsidR="008D388A" w:rsidRPr="00075AF7">
        <w:t xml:space="preserve"> </w:t>
      </w:r>
      <w:r w:rsidRPr="00075AF7">
        <w:t>судебно-инвестиционного</w:t>
      </w:r>
      <w:r w:rsidR="008D388A" w:rsidRPr="00075AF7">
        <w:t xml:space="preserve"> </w:t>
      </w:r>
      <w:r w:rsidRPr="00075AF7">
        <w:t>отдела</w:t>
      </w:r>
      <w:r w:rsidR="008D388A" w:rsidRPr="00075AF7">
        <w:t xml:space="preserve"> </w:t>
      </w:r>
      <w:r w:rsidRPr="00075AF7">
        <w:t>НПФ</w:t>
      </w:r>
      <w:r w:rsidR="008D388A" w:rsidRPr="00075AF7">
        <w:t xml:space="preserve"> «</w:t>
      </w:r>
      <w:r w:rsidRPr="00075AF7">
        <w:t>БУДУЩЕЕ</w:t>
      </w:r>
      <w:r w:rsidR="008D388A" w:rsidRPr="00075AF7">
        <w:t xml:space="preserve">» </w:t>
      </w:r>
      <w:r w:rsidRPr="00075AF7">
        <w:t>Анна</w:t>
      </w:r>
      <w:r w:rsidR="008D388A" w:rsidRPr="00075AF7">
        <w:t xml:space="preserve"> </w:t>
      </w:r>
      <w:r w:rsidRPr="00075AF7">
        <w:t>Нольская</w:t>
      </w:r>
      <w:r w:rsidR="008D388A" w:rsidRPr="00075AF7">
        <w:t xml:space="preserve"> </w:t>
      </w:r>
      <w:r w:rsidRPr="00075AF7">
        <w:t>отмечает,</w:t>
      </w:r>
      <w:r w:rsidR="008D388A" w:rsidRPr="00075AF7">
        <w:t xml:space="preserve"> </w:t>
      </w:r>
      <w:r w:rsidRPr="00075AF7">
        <w:t>что</w:t>
      </w:r>
      <w:r w:rsidR="008D388A" w:rsidRPr="00075AF7">
        <w:t xml:space="preserve"> </w:t>
      </w:r>
      <w:r w:rsidRPr="00075AF7">
        <w:t>между</w:t>
      </w:r>
      <w:r w:rsidR="008D388A" w:rsidRPr="00075AF7">
        <w:t xml:space="preserve"> </w:t>
      </w:r>
      <w:r w:rsidRPr="00075AF7">
        <w:t>режимом</w:t>
      </w:r>
      <w:r w:rsidR="008D388A" w:rsidRPr="00075AF7">
        <w:t xml:space="preserve"> </w:t>
      </w:r>
      <w:r w:rsidRPr="00075AF7">
        <w:t>ВКС</w:t>
      </w:r>
      <w:r w:rsidR="008D388A" w:rsidRPr="00075AF7">
        <w:t xml:space="preserve"> </w:t>
      </w:r>
      <w:r w:rsidRPr="00075AF7">
        <w:t>и</w:t>
      </w:r>
      <w:r w:rsidR="008D388A" w:rsidRPr="00075AF7">
        <w:t xml:space="preserve"> </w:t>
      </w:r>
      <w:r w:rsidRPr="00075AF7">
        <w:t>онлайн-заседанием</w:t>
      </w:r>
      <w:r w:rsidR="008D388A" w:rsidRPr="00075AF7">
        <w:t xml:space="preserve"> </w:t>
      </w:r>
      <w:r w:rsidRPr="00075AF7">
        <w:t>есть</w:t>
      </w:r>
      <w:r w:rsidR="008D388A" w:rsidRPr="00075AF7">
        <w:t xml:space="preserve"> </w:t>
      </w:r>
      <w:r w:rsidRPr="00075AF7">
        <w:t>существенные</w:t>
      </w:r>
      <w:r w:rsidR="008D388A" w:rsidRPr="00075AF7">
        <w:t xml:space="preserve"> </w:t>
      </w:r>
      <w:r w:rsidRPr="00075AF7">
        <w:t>различия:</w:t>
      </w:r>
    </w:p>
    <w:p w14:paraId="7E80515D" w14:textId="77777777" w:rsidR="00425DA8" w:rsidRPr="00075AF7" w:rsidRDefault="00425DA8" w:rsidP="00425DA8">
      <w:r w:rsidRPr="00075AF7">
        <w:t>Заседания</w:t>
      </w:r>
      <w:r w:rsidR="008D388A" w:rsidRPr="00075AF7">
        <w:t xml:space="preserve"> </w:t>
      </w:r>
      <w:r w:rsidRPr="00075AF7">
        <w:t>с</w:t>
      </w:r>
      <w:r w:rsidR="008D388A" w:rsidRPr="00075AF7">
        <w:t xml:space="preserve"> </w:t>
      </w:r>
      <w:r w:rsidRPr="00075AF7">
        <w:t>использованием</w:t>
      </w:r>
      <w:r w:rsidR="008D388A" w:rsidRPr="00075AF7">
        <w:t xml:space="preserve"> </w:t>
      </w:r>
      <w:r w:rsidRPr="00075AF7">
        <w:t>ВКС</w:t>
      </w:r>
      <w:r w:rsidR="008D388A" w:rsidRPr="00075AF7">
        <w:t xml:space="preserve"> </w:t>
      </w:r>
      <w:r w:rsidRPr="00075AF7">
        <w:t>проводятся</w:t>
      </w:r>
      <w:r w:rsidR="008D388A" w:rsidRPr="00075AF7">
        <w:t xml:space="preserve"> </w:t>
      </w:r>
      <w:r w:rsidRPr="00075AF7">
        <w:t>специалистами</w:t>
      </w:r>
      <w:r w:rsidR="008D388A" w:rsidRPr="00075AF7">
        <w:t xml:space="preserve"> </w:t>
      </w:r>
      <w:r w:rsidRPr="00075AF7">
        <w:t>отдела</w:t>
      </w:r>
      <w:r w:rsidR="008D388A" w:rsidRPr="00075AF7">
        <w:t xml:space="preserve"> </w:t>
      </w:r>
      <w:r w:rsidRPr="00075AF7">
        <w:t>программно-технического</w:t>
      </w:r>
      <w:r w:rsidR="008D388A" w:rsidRPr="00075AF7">
        <w:t xml:space="preserve"> </w:t>
      </w:r>
      <w:r w:rsidRPr="00075AF7">
        <w:t>обеспечения</w:t>
      </w:r>
      <w:r w:rsidR="008D388A" w:rsidRPr="00075AF7">
        <w:t xml:space="preserve"> </w:t>
      </w:r>
      <w:r w:rsidRPr="00075AF7">
        <w:t>соответствующих</w:t>
      </w:r>
      <w:r w:rsidR="008D388A" w:rsidRPr="00075AF7">
        <w:t xml:space="preserve"> </w:t>
      </w:r>
      <w:r w:rsidRPr="00075AF7">
        <w:t>судов</w:t>
      </w:r>
      <w:r w:rsidR="008D388A" w:rsidRPr="00075AF7">
        <w:t xml:space="preserve"> </w:t>
      </w:r>
      <w:r w:rsidRPr="00075AF7">
        <w:t>(при</w:t>
      </w:r>
      <w:r w:rsidR="008D388A" w:rsidRPr="00075AF7">
        <w:t xml:space="preserve"> </w:t>
      </w:r>
      <w:r w:rsidRPr="00075AF7">
        <w:t>обязательном</w:t>
      </w:r>
      <w:r w:rsidR="008D388A" w:rsidRPr="00075AF7">
        <w:t xml:space="preserve"> </w:t>
      </w:r>
      <w:r w:rsidRPr="00075AF7">
        <w:t>условии</w:t>
      </w:r>
      <w:r w:rsidR="008D388A" w:rsidRPr="00075AF7">
        <w:t xml:space="preserve"> </w:t>
      </w:r>
      <w:r w:rsidRPr="00075AF7">
        <w:t>посещения</w:t>
      </w:r>
      <w:r w:rsidR="008D388A" w:rsidRPr="00075AF7">
        <w:t xml:space="preserve"> </w:t>
      </w:r>
      <w:r w:rsidRPr="00075AF7">
        <w:t>участниками</w:t>
      </w:r>
      <w:r w:rsidR="008D388A" w:rsidRPr="00075AF7">
        <w:t xml:space="preserve"> </w:t>
      </w:r>
      <w:r w:rsidRPr="00075AF7">
        <w:t>спора</w:t>
      </w:r>
      <w:r w:rsidR="008D388A" w:rsidRPr="00075AF7">
        <w:t xml:space="preserve"> </w:t>
      </w:r>
      <w:r w:rsidRPr="00075AF7">
        <w:t>здания</w:t>
      </w:r>
      <w:r w:rsidR="008D388A" w:rsidRPr="00075AF7">
        <w:t xml:space="preserve"> </w:t>
      </w:r>
      <w:r w:rsidRPr="00075AF7">
        <w:t>суда,</w:t>
      </w:r>
      <w:r w:rsidR="008D388A" w:rsidRPr="00075AF7">
        <w:t xml:space="preserve"> </w:t>
      </w:r>
      <w:r w:rsidRPr="00075AF7">
        <w:t>бронирования</w:t>
      </w:r>
      <w:r w:rsidR="008D388A" w:rsidRPr="00075AF7">
        <w:t xml:space="preserve"> </w:t>
      </w:r>
      <w:r w:rsidRPr="00075AF7">
        <w:t>зала</w:t>
      </w:r>
      <w:r w:rsidR="008D388A" w:rsidRPr="00075AF7">
        <w:t xml:space="preserve"> </w:t>
      </w:r>
      <w:r w:rsidRPr="00075AF7">
        <w:t>суда</w:t>
      </w:r>
      <w:r w:rsidR="008D388A" w:rsidRPr="00075AF7">
        <w:t xml:space="preserve"> </w:t>
      </w:r>
      <w:r w:rsidRPr="00075AF7">
        <w:t>на</w:t>
      </w:r>
      <w:r w:rsidR="008D388A" w:rsidRPr="00075AF7">
        <w:t xml:space="preserve"> </w:t>
      </w:r>
      <w:r w:rsidRPr="00075AF7">
        <w:t>период</w:t>
      </w:r>
      <w:r w:rsidR="008D388A" w:rsidRPr="00075AF7">
        <w:t xml:space="preserve"> </w:t>
      </w:r>
      <w:r w:rsidRPr="00075AF7">
        <w:t>проведения</w:t>
      </w:r>
      <w:r w:rsidR="008D388A" w:rsidRPr="00075AF7">
        <w:t xml:space="preserve"> </w:t>
      </w:r>
      <w:r w:rsidRPr="00075AF7">
        <w:t>ВКС</w:t>
      </w:r>
      <w:r w:rsidR="008D388A" w:rsidRPr="00075AF7">
        <w:t xml:space="preserve"> </w:t>
      </w:r>
      <w:r w:rsidRPr="00075AF7">
        <w:t>и</w:t>
      </w:r>
      <w:r w:rsidR="008D388A" w:rsidRPr="00075AF7">
        <w:t xml:space="preserve"> </w:t>
      </w:r>
      <w:r w:rsidRPr="00075AF7">
        <w:t>задействования</w:t>
      </w:r>
      <w:r w:rsidR="008D388A" w:rsidRPr="00075AF7">
        <w:t xml:space="preserve"> </w:t>
      </w:r>
      <w:r w:rsidRPr="00075AF7">
        <w:t>персонала</w:t>
      </w:r>
      <w:r w:rsidR="008D388A" w:rsidRPr="00075AF7">
        <w:t xml:space="preserve"> </w:t>
      </w:r>
      <w:r w:rsidRPr="00075AF7">
        <w:t>суда</w:t>
      </w:r>
      <w:r w:rsidR="008D388A" w:rsidRPr="00075AF7">
        <w:t xml:space="preserve"> </w:t>
      </w:r>
      <w:r w:rsidRPr="00075AF7">
        <w:t>(судьи</w:t>
      </w:r>
      <w:r w:rsidR="008D388A" w:rsidRPr="00075AF7">
        <w:t xml:space="preserve"> </w:t>
      </w:r>
      <w:r w:rsidRPr="00075AF7">
        <w:t>и</w:t>
      </w:r>
      <w:r w:rsidR="008D388A" w:rsidRPr="00075AF7">
        <w:t xml:space="preserve"> </w:t>
      </w:r>
      <w:r w:rsidRPr="00075AF7">
        <w:t>помощника)</w:t>
      </w:r>
      <w:r w:rsidR="008D388A" w:rsidRPr="00075AF7">
        <w:t xml:space="preserve"> </w:t>
      </w:r>
      <w:r w:rsidRPr="00075AF7">
        <w:t>в</w:t>
      </w:r>
      <w:r w:rsidR="008D388A" w:rsidRPr="00075AF7">
        <w:t xml:space="preserve"> </w:t>
      </w:r>
      <w:r w:rsidRPr="00075AF7">
        <w:t>процедуре</w:t>
      </w:r>
      <w:r w:rsidR="008D388A" w:rsidRPr="00075AF7">
        <w:t xml:space="preserve"> </w:t>
      </w:r>
      <w:r w:rsidRPr="00075AF7">
        <w:t>удаленной</w:t>
      </w:r>
      <w:r w:rsidR="008D388A" w:rsidRPr="00075AF7">
        <w:t xml:space="preserve"> </w:t>
      </w:r>
      <w:r w:rsidRPr="00075AF7">
        <w:t>идентификации</w:t>
      </w:r>
      <w:r w:rsidR="008D388A" w:rsidRPr="00075AF7">
        <w:t xml:space="preserve"> </w:t>
      </w:r>
      <w:r w:rsidRPr="00075AF7">
        <w:t>участника</w:t>
      </w:r>
      <w:r w:rsidR="008D388A" w:rsidRPr="00075AF7">
        <w:t xml:space="preserve"> </w:t>
      </w:r>
      <w:r w:rsidRPr="00075AF7">
        <w:t>процесса);</w:t>
      </w:r>
    </w:p>
    <w:p w14:paraId="1BBE68AE" w14:textId="77777777" w:rsidR="00425DA8" w:rsidRPr="00075AF7" w:rsidRDefault="00425DA8" w:rsidP="00425DA8">
      <w:r w:rsidRPr="00075AF7">
        <w:t>Онлайн-заседания</w:t>
      </w:r>
      <w:r w:rsidR="008D388A" w:rsidRPr="00075AF7">
        <w:t xml:space="preserve"> </w:t>
      </w:r>
      <w:r w:rsidRPr="00075AF7">
        <w:t>протекают,</w:t>
      </w:r>
      <w:r w:rsidR="008D388A" w:rsidRPr="00075AF7">
        <w:t xml:space="preserve"> </w:t>
      </w:r>
      <w:r w:rsidRPr="00075AF7">
        <w:t>в</w:t>
      </w:r>
      <w:r w:rsidR="008D388A" w:rsidRPr="00075AF7">
        <w:t xml:space="preserve"> </w:t>
      </w:r>
      <w:r w:rsidRPr="00075AF7">
        <w:t>частности,</w:t>
      </w:r>
      <w:r w:rsidR="008D388A" w:rsidRPr="00075AF7">
        <w:t xml:space="preserve"> </w:t>
      </w:r>
      <w:r w:rsidRPr="00075AF7">
        <w:t>через</w:t>
      </w:r>
      <w:r w:rsidR="008D388A" w:rsidRPr="00075AF7">
        <w:t xml:space="preserve"> </w:t>
      </w:r>
      <w:r w:rsidRPr="00075AF7">
        <w:t>информационную</w:t>
      </w:r>
      <w:r w:rsidR="008D388A" w:rsidRPr="00075AF7">
        <w:t xml:space="preserve"> </w:t>
      </w:r>
      <w:r w:rsidRPr="00075AF7">
        <w:t>систему</w:t>
      </w:r>
      <w:r w:rsidR="008D388A" w:rsidRPr="00075AF7">
        <w:t xml:space="preserve"> «</w:t>
      </w:r>
      <w:r w:rsidRPr="00075AF7">
        <w:t>Труконф</w:t>
      </w:r>
      <w:r w:rsidR="008D388A" w:rsidRPr="00075AF7">
        <w:t>»</w:t>
      </w:r>
      <w:r w:rsidRPr="00075AF7">
        <w:t>,</w:t>
      </w:r>
      <w:r w:rsidR="008D388A" w:rsidRPr="00075AF7">
        <w:t xml:space="preserve"> </w:t>
      </w:r>
      <w:r w:rsidRPr="00075AF7">
        <w:t>авторизацией</w:t>
      </w:r>
      <w:r w:rsidR="008D388A" w:rsidRPr="00075AF7">
        <w:t xml:space="preserve"> </w:t>
      </w:r>
      <w:r w:rsidRPr="00075AF7">
        <w:t>ЕСИА</w:t>
      </w:r>
      <w:r w:rsidR="008D388A" w:rsidRPr="00075AF7">
        <w:t xml:space="preserve"> </w:t>
      </w:r>
      <w:r w:rsidRPr="00075AF7">
        <w:t>(</w:t>
      </w:r>
      <w:r w:rsidR="008D388A" w:rsidRPr="00075AF7">
        <w:t>«</w:t>
      </w:r>
      <w:r w:rsidRPr="00075AF7">
        <w:t>Госуслуги</w:t>
      </w:r>
      <w:r w:rsidR="008D388A" w:rsidRPr="00075AF7">
        <w:t xml:space="preserve">» </w:t>
      </w:r>
      <w:r w:rsidRPr="00075AF7">
        <w:t>с</w:t>
      </w:r>
      <w:r w:rsidR="008D388A" w:rsidRPr="00075AF7">
        <w:t xml:space="preserve"> </w:t>
      </w:r>
      <w:r w:rsidRPr="00075AF7">
        <w:t>подтвержденной</w:t>
      </w:r>
      <w:r w:rsidR="008D388A" w:rsidRPr="00075AF7">
        <w:t xml:space="preserve"> </w:t>
      </w:r>
      <w:r w:rsidRPr="00075AF7">
        <w:t>учетной</w:t>
      </w:r>
      <w:r w:rsidR="008D388A" w:rsidRPr="00075AF7">
        <w:t xml:space="preserve"> </w:t>
      </w:r>
      <w:r w:rsidRPr="00075AF7">
        <w:t>записью),</w:t>
      </w:r>
      <w:r w:rsidR="008D388A" w:rsidRPr="00075AF7">
        <w:t xml:space="preserve"> </w:t>
      </w:r>
      <w:r w:rsidRPr="00075AF7">
        <w:t>позволяющей</w:t>
      </w:r>
      <w:r w:rsidR="008D388A" w:rsidRPr="00075AF7">
        <w:t xml:space="preserve"> </w:t>
      </w:r>
      <w:r w:rsidRPr="00075AF7">
        <w:t>участвовать</w:t>
      </w:r>
      <w:r w:rsidR="008D388A" w:rsidRPr="00075AF7">
        <w:t xml:space="preserve"> </w:t>
      </w:r>
      <w:r w:rsidRPr="00075AF7">
        <w:t>в</w:t>
      </w:r>
      <w:r w:rsidR="008D388A" w:rsidRPr="00075AF7">
        <w:t xml:space="preserve"> </w:t>
      </w:r>
      <w:r w:rsidRPr="00075AF7">
        <w:t>заседании,</w:t>
      </w:r>
      <w:r w:rsidR="008D388A" w:rsidRPr="00075AF7">
        <w:t xml:space="preserve"> </w:t>
      </w:r>
      <w:r w:rsidRPr="00075AF7">
        <w:t>не</w:t>
      </w:r>
      <w:r w:rsidR="008D388A" w:rsidRPr="00075AF7">
        <w:t xml:space="preserve"> </w:t>
      </w:r>
      <w:r w:rsidRPr="00075AF7">
        <w:t>посещая</w:t>
      </w:r>
      <w:r w:rsidR="008D388A" w:rsidRPr="00075AF7">
        <w:t xml:space="preserve"> </w:t>
      </w:r>
      <w:r w:rsidRPr="00075AF7">
        <w:t>здание</w:t>
      </w:r>
      <w:r w:rsidR="008D388A" w:rsidRPr="00075AF7">
        <w:t xml:space="preserve"> </w:t>
      </w:r>
      <w:r w:rsidRPr="00075AF7">
        <w:t>суда</w:t>
      </w:r>
      <w:r w:rsidR="008D388A" w:rsidRPr="00075AF7">
        <w:t xml:space="preserve"> </w:t>
      </w:r>
      <w:r w:rsidRPr="00075AF7">
        <w:t>(из</w:t>
      </w:r>
      <w:r w:rsidR="008D388A" w:rsidRPr="00075AF7">
        <w:t xml:space="preserve"> </w:t>
      </w:r>
      <w:r w:rsidRPr="00075AF7">
        <w:t>офиса,</w:t>
      </w:r>
      <w:r w:rsidR="008D388A" w:rsidRPr="00075AF7">
        <w:t xml:space="preserve"> </w:t>
      </w:r>
      <w:r w:rsidRPr="00075AF7">
        <w:t>дома</w:t>
      </w:r>
      <w:r w:rsidR="008D388A" w:rsidRPr="00075AF7">
        <w:t xml:space="preserve"> </w:t>
      </w:r>
      <w:r w:rsidRPr="00075AF7">
        <w:t>и</w:t>
      </w:r>
      <w:r w:rsidR="008D388A" w:rsidRPr="00075AF7">
        <w:t xml:space="preserve"> </w:t>
      </w:r>
      <w:r w:rsidRPr="00075AF7">
        <w:t>т.д.).</w:t>
      </w:r>
      <w:r w:rsidR="008D388A" w:rsidRPr="00075AF7">
        <w:t xml:space="preserve"> </w:t>
      </w:r>
      <w:r w:rsidRPr="00075AF7">
        <w:t>Это</w:t>
      </w:r>
      <w:r w:rsidR="008D388A" w:rsidRPr="00075AF7">
        <w:t xml:space="preserve"> </w:t>
      </w:r>
      <w:r w:rsidRPr="00075AF7">
        <w:t>удобно</w:t>
      </w:r>
      <w:r w:rsidR="008D388A" w:rsidRPr="00075AF7">
        <w:t xml:space="preserve"> </w:t>
      </w:r>
      <w:r w:rsidRPr="00075AF7">
        <w:t>для</w:t>
      </w:r>
      <w:r w:rsidR="008D388A" w:rsidRPr="00075AF7">
        <w:t xml:space="preserve"> </w:t>
      </w:r>
      <w:r w:rsidRPr="00075AF7">
        <w:t>всех</w:t>
      </w:r>
      <w:r w:rsidR="008D388A" w:rsidRPr="00075AF7">
        <w:t xml:space="preserve"> </w:t>
      </w:r>
      <w:r w:rsidRPr="00075AF7">
        <w:t>участников</w:t>
      </w:r>
      <w:r w:rsidR="008D388A" w:rsidRPr="00075AF7">
        <w:t xml:space="preserve"> </w:t>
      </w:r>
      <w:r w:rsidRPr="00075AF7">
        <w:t>процесса</w:t>
      </w:r>
      <w:r w:rsidR="008D388A" w:rsidRPr="00075AF7">
        <w:t xml:space="preserve"> </w:t>
      </w:r>
      <w:r w:rsidRPr="00075AF7">
        <w:t>с</w:t>
      </w:r>
      <w:r w:rsidR="008D388A" w:rsidRPr="00075AF7">
        <w:t xml:space="preserve"> </w:t>
      </w:r>
      <w:r w:rsidRPr="00075AF7">
        <w:t>учетом</w:t>
      </w:r>
      <w:r w:rsidR="008D388A" w:rsidRPr="00075AF7">
        <w:t xml:space="preserve"> </w:t>
      </w:r>
      <w:r w:rsidRPr="00075AF7">
        <w:t>того,</w:t>
      </w:r>
      <w:r w:rsidR="008D388A" w:rsidRPr="00075AF7">
        <w:t xml:space="preserve"> </w:t>
      </w:r>
      <w:r w:rsidRPr="00075AF7">
        <w:t>что</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одиннадцать</w:t>
      </w:r>
      <w:r w:rsidR="008D388A" w:rsidRPr="00075AF7">
        <w:t xml:space="preserve"> </w:t>
      </w:r>
      <w:r w:rsidRPr="00075AF7">
        <w:t>часовых</w:t>
      </w:r>
      <w:r w:rsidR="008D388A" w:rsidRPr="00075AF7">
        <w:t xml:space="preserve"> </w:t>
      </w:r>
      <w:r w:rsidRPr="00075AF7">
        <w:t>поясов.</w:t>
      </w:r>
    </w:p>
    <w:p w14:paraId="72C2937B" w14:textId="77777777" w:rsidR="00425DA8" w:rsidRPr="00075AF7" w:rsidRDefault="00425DA8" w:rsidP="00425DA8">
      <w:r w:rsidRPr="00075AF7">
        <w:t>Все</w:t>
      </w:r>
      <w:r w:rsidR="008D388A" w:rsidRPr="00075AF7">
        <w:t xml:space="preserve"> </w:t>
      </w:r>
      <w:r w:rsidRPr="00075AF7">
        <w:t>перечисленные</w:t>
      </w:r>
      <w:r w:rsidR="008D388A" w:rsidRPr="00075AF7">
        <w:t xml:space="preserve"> </w:t>
      </w:r>
      <w:r w:rsidRPr="00075AF7">
        <w:t>цифровые</w:t>
      </w:r>
      <w:r w:rsidR="008D388A" w:rsidRPr="00075AF7">
        <w:t xml:space="preserve"> </w:t>
      </w:r>
      <w:r w:rsidRPr="00075AF7">
        <w:t>нововведения</w:t>
      </w:r>
      <w:r w:rsidR="008D388A" w:rsidRPr="00075AF7">
        <w:t xml:space="preserve"> </w:t>
      </w:r>
      <w:r w:rsidRPr="00075AF7">
        <w:t>позволяют</w:t>
      </w:r>
      <w:r w:rsidR="008D388A" w:rsidRPr="00075AF7">
        <w:t xml:space="preserve"> </w:t>
      </w:r>
      <w:r w:rsidRPr="00075AF7">
        <w:t>существенно</w:t>
      </w:r>
      <w:r w:rsidR="008D388A" w:rsidRPr="00075AF7">
        <w:t xml:space="preserve"> </w:t>
      </w:r>
      <w:r w:rsidRPr="00075AF7">
        <w:t>экономить</w:t>
      </w:r>
      <w:r w:rsidR="008D388A" w:rsidRPr="00075AF7">
        <w:t xml:space="preserve"> </w:t>
      </w:r>
      <w:r w:rsidRPr="00075AF7">
        <w:t>время</w:t>
      </w:r>
      <w:r w:rsidR="008D388A" w:rsidRPr="00075AF7">
        <w:t xml:space="preserve"> </w:t>
      </w:r>
      <w:r w:rsidRPr="00075AF7">
        <w:t>участников</w:t>
      </w:r>
      <w:r w:rsidR="008D388A" w:rsidRPr="00075AF7">
        <w:t xml:space="preserve"> </w:t>
      </w:r>
      <w:r w:rsidRPr="00075AF7">
        <w:t>процесса,</w:t>
      </w:r>
      <w:r w:rsidR="008D388A" w:rsidRPr="00075AF7">
        <w:t xml:space="preserve"> </w:t>
      </w:r>
      <w:r w:rsidRPr="00075AF7">
        <w:t>отмечают</w:t>
      </w:r>
      <w:r w:rsidR="008D388A" w:rsidRPr="00075AF7">
        <w:t xml:space="preserve"> </w:t>
      </w:r>
      <w:r w:rsidRPr="00075AF7">
        <w:t>юристы</w:t>
      </w:r>
      <w:r w:rsidR="008D388A" w:rsidRPr="00075AF7">
        <w:t xml:space="preserve"> </w:t>
      </w:r>
      <w:r w:rsidRPr="00075AF7">
        <w:t>фонда.</w:t>
      </w:r>
      <w:r w:rsidR="008D388A" w:rsidRPr="00075AF7">
        <w:t xml:space="preserve"> </w:t>
      </w:r>
      <w:r w:rsidRPr="00075AF7">
        <w:t>Реализованные</w:t>
      </w:r>
      <w:r w:rsidR="008D388A" w:rsidRPr="00075AF7">
        <w:t xml:space="preserve"> </w:t>
      </w:r>
      <w:r w:rsidRPr="00075AF7">
        <w:t>меры</w:t>
      </w:r>
      <w:r w:rsidR="008D388A" w:rsidRPr="00075AF7">
        <w:t xml:space="preserve"> </w:t>
      </w:r>
      <w:r w:rsidRPr="00075AF7">
        <w:t>помогают</w:t>
      </w:r>
      <w:r w:rsidR="008D388A" w:rsidRPr="00075AF7">
        <w:t xml:space="preserve"> </w:t>
      </w:r>
      <w:r w:rsidRPr="00075AF7">
        <w:t>участвовать</w:t>
      </w:r>
      <w:r w:rsidR="008D388A" w:rsidRPr="00075AF7">
        <w:t xml:space="preserve"> </w:t>
      </w:r>
      <w:r w:rsidRPr="00075AF7">
        <w:t>в</w:t>
      </w:r>
      <w:r w:rsidR="008D388A" w:rsidRPr="00075AF7">
        <w:t xml:space="preserve"> </w:t>
      </w:r>
      <w:r w:rsidRPr="00075AF7">
        <w:t>судебных</w:t>
      </w:r>
      <w:r w:rsidR="008D388A" w:rsidRPr="00075AF7">
        <w:t xml:space="preserve"> </w:t>
      </w:r>
      <w:r w:rsidRPr="00075AF7">
        <w:t>заседаниях</w:t>
      </w:r>
      <w:r w:rsidR="008D388A" w:rsidRPr="00075AF7">
        <w:t xml:space="preserve"> </w:t>
      </w:r>
      <w:r w:rsidRPr="00075AF7">
        <w:t>в</w:t>
      </w:r>
      <w:r w:rsidR="008D388A" w:rsidRPr="00075AF7">
        <w:t xml:space="preserve"> </w:t>
      </w:r>
      <w:r w:rsidRPr="00075AF7">
        <w:t>региональных</w:t>
      </w:r>
      <w:r w:rsidR="008D388A" w:rsidRPr="00075AF7">
        <w:t xml:space="preserve"> </w:t>
      </w:r>
      <w:r w:rsidRPr="00075AF7">
        <w:t>судах</w:t>
      </w:r>
      <w:r w:rsidR="008D388A" w:rsidRPr="00075AF7">
        <w:t xml:space="preserve"> </w:t>
      </w:r>
      <w:r w:rsidRPr="00075AF7">
        <w:t>из</w:t>
      </w:r>
      <w:r w:rsidR="008D388A" w:rsidRPr="00075AF7">
        <w:t xml:space="preserve"> </w:t>
      </w:r>
      <w:r w:rsidRPr="00075AF7">
        <w:t>любой</w:t>
      </w:r>
      <w:r w:rsidR="008D388A" w:rsidRPr="00075AF7">
        <w:t xml:space="preserve"> </w:t>
      </w:r>
      <w:r w:rsidRPr="00075AF7">
        <w:t>точки</w:t>
      </w:r>
      <w:r w:rsidR="008D388A" w:rsidRPr="00075AF7">
        <w:t xml:space="preserve"> </w:t>
      </w:r>
      <w:r w:rsidRPr="00075AF7">
        <w:t>страны.</w:t>
      </w:r>
    </w:p>
    <w:p w14:paraId="2DA0BF55" w14:textId="77777777" w:rsidR="00425DA8" w:rsidRPr="00075AF7" w:rsidRDefault="00B414EE" w:rsidP="00425DA8">
      <w:hyperlink r:id="rId8" w:history="1">
        <w:r w:rsidR="00425DA8" w:rsidRPr="00075AF7">
          <w:rPr>
            <w:rStyle w:val="a3"/>
          </w:rPr>
          <w:t>http://pbroker.ru/?p=78779</w:t>
        </w:r>
      </w:hyperlink>
      <w:r w:rsidR="008D388A" w:rsidRPr="00075AF7">
        <w:t xml:space="preserve"> </w:t>
      </w:r>
    </w:p>
    <w:p w14:paraId="0AD8FE38" w14:textId="77777777" w:rsidR="00DA7FEB" w:rsidRPr="00075AF7" w:rsidRDefault="00DA7FEB" w:rsidP="00DA7FEB">
      <w:pPr>
        <w:pStyle w:val="2"/>
      </w:pPr>
      <w:bookmarkStart w:id="33" w:name="А102"/>
      <w:bookmarkStart w:id="34" w:name="_Toc179957189"/>
      <w:bookmarkStart w:id="35" w:name="_Hlk179956357"/>
      <w:bookmarkEnd w:id="31"/>
      <w:r w:rsidRPr="00075AF7">
        <w:t>Мангазея,</w:t>
      </w:r>
      <w:r w:rsidR="008D388A" w:rsidRPr="00075AF7">
        <w:t xml:space="preserve"> </w:t>
      </w:r>
      <w:r w:rsidRPr="00075AF7">
        <w:t>15.10.2024,</w:t>
      </w:r>
      <w:r w:rsidR="008D388A" w:rsidRPr="00075AF7">
        <w:t xml:space="preserve"> </w:t>
      </w:r>
      <w:r w:rsidRPr="00075AF7">
        <w:t>ВТБ</w:t>
      </w:r>
      <w:r w:rsidR="008D388A" w:rsidRPr="00075AF7">
        <w:t xml:space="preserve"> </w:t>
      </w:r>
      <w:r w:rsidRPr="00075AF7">
        <w:t>возглавил</w:t>
      </w:r>
      <w:r w:rsidR="008D388A" w:rsidRPr="00075AF7">
        <w:t xml:space="preserve"> </w:t>
      </w:r>
      <w:r w:rsidRPr="00075AF7">
        <w:t>рейтинг</w:t>
      </w:r>
      <w:r w:rsidR="008D388A" w:rsidRPr="00075AF7">
        <w:t xml:space="preserve"> </w:t>
      </w:r>
      <w:r w:rsidRPr="00075AF7">
        <w:t>НПФ</w:t>
      </w:r>
      <w:r w:rsidR="008D388A" w:rsidRPr="00075AF7">
        <w:t xml:space="preserve"> </w:t>
      </w:r>
      <w:r w:rsidRPr="00075AF7">
        <w:t>по</w:t>
      </w:r>
      <w:r w:rsidR="008D388A" w:rsidRPr="00075AF7">
        <w:t xml:space="preserve"> </w:t>
      </w:r>
      <w:r w:rsidRPr="00075AF7">
        <w:t>размеру</w:t>
      </w:r>
      <w:r w:rsidR="008D388A" w:rsidRPr="00075AF7">
        <w:t xml:space="preserve"> </w:t>
      </w:r>
      <w:r w:rsidRPr="00075AF7">
        <w:t>активов:</w:t>
      </w:r>
      <w:r w:rsidR="008D388A" w:rsidRPr="00075AF7">
        <w:t xml:space="preserve"> </w:t>
      </w:r>
      <w:r w:rsidRPr="00075AF7">
        <w:t>Сбербанк</w:t>
      </w:r>
      <w:r w:rsidR="008D388A" w:rsidRPr="00075AF7">
        <w:t xml:space="preserve"> </w:t>
      </w:r>
      <w:r w:rsidRPr="00075AF7">
        <w:t>и</w:t>
      </w:r>
      <w:r w:rsidR="008D388A" w:rsidRPr="00075AF7">
        <w:t xml:space="preserve"> «</w:t>
      </w:r>
      <w:r w:rsidRPr="00075AF7">
        <w:t>Газфонд</w:t>
      </w:r>
      <w:r w:rsidR="008D388A" w:rsidRPr="00075AF7">
        <w:t xml:space="preserve">» </w:t>
      </w:r>
      <w:r w:rsidRPr="00075AF7">
        <w:t>в</w:t>
      </w:r>
      <w:r w:rsidR="008D388A" w:rsidRPr="00075AF7">
        <w:t xml:space="preserve"> </w:t>
      </w:r>
      <w:r w:rsidRPr="00075AF7">
        <w:t>тройке</w:t>
      </w:r>
      <w:r w:rsidR="008D388A" w:rsidRPr="00075AF7">
        <w:t xml:space="preserve"> </w:t>
      </w:r>
      <w:r w:rsidRPr="00075AF7">
        <w:t>лидеров</w:t>
      </w:r>
      <w:bookmarkEnd w:id="33"/>
      <w:bookmarkEnd w:id="34"/>
    </w:p>
    <w:p w14:paraId="419D51C2" w14:textId="77777777" w:rsidR="00DA7FEB" w:rsidRPr="00075AF7" w:rsidRDefault="00DA7FEB" w:rsidP="0059452F">
      <w:pPr>
        <w:pStyle w:val="3"/>
      </w:pPr>
      <w:bookmarkStart w:id="36" w:name="_Toc179957190"/>
      <w:r w:rsidRPr="00075AF7">
        <w:t>По</w:t>
      </w:r>
      <w:r w:rsidR="008D388A" w:rsidRPr="00075AF7">
        <w:t xml:space="preserve"> </w:t>
      </w:r>
      <w:r w:rsidRPr="00075AF7">
        <w:t>данным</w:t>
      </w:r>
      <w:r w:rsidR="008D388A" w:rsidRPr="00075AF7">
        <w:t xml:space="preserve"> </w:t>
      </w:r>
      <w:r w:rsidRPr="00075AF7">
        <w:t>отчета</w:t>
      </w:r>
      <w:r w:rsidR="008D388A" w:rsidRPr="00075AF7">
        <w:t xml:space="preserve"> </w:t>
      </w:r>
      <w:r w:rsidRPr="00075AF7">
        <w:t>Банка</w:t>
      </w:r>
      <w:r w:rsidR="008D388A" w:rsidRPr="00075AF7">
        <w:t xml:space="preserve"> </w:t>
      </w:r>
      <w:r w:rsidRPr="00075AF7">
        <w:t>России</w:t>
      </w:r>
      <w:r w:rsidR="008D388A" w:rsidRPr="00075AF7">
        <w:t xml:space="preserve"> </w:t>
      </w:r>
      <w:r w:rsidRPr="00075AF7">
        <w:t>по</w:t>
      </w:r>
      <w:r w:rsidR="008D388A" w:rsidRPr="00075AF7">
        <w:t xml:space="preserve"> </w:t>
      </w:r>
      <w:r w:rsidRPr="00075AF7">
        <w:t>основным</w:t>
      </w:r>
      <w:r w:rsidR="008D388A" w:rsidRPr="00075AF7">
        <w:t xml:space="preserve"> </w:t>
      </w:r>
      <w:r w:rsidRPr="00075AF7">
        <w:t>показателям</w:t>
      </w:r>
      <w:r w:rsidR="008D388A" w:rsidRPr="00075AF7">
        <w:t xml:space="preserve"> </w:t>
      </w:r>
      <w:r w:rsidRPr="00075AF7">
        <w:t>деятельности</w:t>
      </w:r>
      <w:r w:rsidR="008D388A" w:rsidRPr="00075AF7">
        <w:t xml:space="preserve"> </w:t>
      </w:r>
      <w:r w:rsidRPr="00075AF7">
        <w:t>НПФ</w:t>
      </w:r>
      <w:r w:rsidR="008D388A" w:rsidRPr="00075AF7">
        <w:t xml:space="preserve"> </w:t>
      </w:r>
      <w:r w:rsidRPr="00075AF7">
        <w:t>на</w:t>
      </w:r>
      <w:r w:rsidR="008D388A" w:rsidRPr="00075AF7">
        <w:t xml:space="preserve"> </w:t>
      </w:r>
      <w:r w:rsidRPr="00075AF7">
        <w:t>30</w:t>
      </w:r>
      <w:r w:rsidR="008D388A" w:rsidRPr="00075AF7">
        <w:t xml:space="preserve"> </w:t>
      </w:r>
      <w:r w:rsidRPr="00075AF7">
        <w:t>июня,</w:t>
      </w:r>
      <w:r w:rsidR="008D388A" w:rsidRPr="00075AF7">
        <w:t xml:space="preserve"> </w:t>
      </w:r>
      <w:r w:rsidRPr="00075AF7">
        <w:t>лидером</w:t>
      </w:r>
      <w:r w:rsidR="008D388A" w:rsidRPr="00075AF7">
        <w:t xml:space="preserve"> </w:t>
      </w:r>
      <w:r w:rsidRPr="00075AF7">
        <w:t>по</w:t>
      </w:r>
      <w:r w:rsidR="008D388A" w:rsidRPr="00075AF7">
        <w:t xml:space="preserve"> </w:t>
      </w:r>
      <w:r w:rsidRPr="00075AF7">
        <w:t>размеру</w:t>
      </w:r>
      <w:r w:rsidR="008D388A" w:rsidRPr="00075AF7">
        <w:t xml:space="preserve"> </w:t>
      </w:r>
      <w:r w:rsidRPr="00075AF7">
        <w:t>активов</w:t>
      </w:r>
      <w:r w:rsidR="008D388A" w:rsidRPr="00075AF7">
        <w:t xml:space="preserve"> </w:t>
      </w:r>
      <w:r w:rsidRPr="00075AF7">
        <w:t>стал</w:t>
      </w:r>
      <w:r w:rsidR="008D388A" w:rsidRPr="00075AF7">
        <w:t xml:space="preserve"> </w:t>
      </w:r>
      <w:r w:rsidRPr="00075AF7">
        <w:t>ВТБ</w:t>
      </w:r>
      <w:r w:rsidR="008D388A" w:rsidRPr="00075AF7">
        <w:t xml:space="preserve"> </w:t>
      </w:r>
      <w:r w:rsidRPr="00075AF7">
        <w:t>с</w:t>
      </w:r>
      <w:r w:rsidR="008D388A" w:rsidRPr="00075AF7">
        <w:t xml:space="preserve"> </w:t>
      </w:r>
      <w:r w:rsidRPr="00075AF7">
        <w:t>совокупными</w:t>
      </w:r>
      <w:r w:rsidR="008D388A" w:rsidRPr="00075AF7">
        <w:t xml:space="preserve"> </w:t>
      </w:r>
      <w:r w:rsidRPr="00075AF7">
        <w:t>активами</w:t>
      </w:r>
      <w:r w:rsidR="008D388A" w:rsidRPr="00075AF7">
        <w:t xml:space="preserve"> </w:t>
      </w:r>
      <w:r w:rsidRPr="00075AF7">
        <w:t>фонда</w:t>
      </w:r>
      <w:r w:rsidR="008D388A" w:rsidRPr="00075AF7">
        <w:t xml:space="preserve"> </w:t>
      </w:r>
      <w:r w:rsidRPr="00075AF7">
        <w:t>1,03</w:t>
      </w:r>
      <w:r w:rsidR="008D388A" w:rsidRPr="00075AF7">
        <w:t xml:space="preserve"> </w:t>
      </w:r>
      <w:r w:rsidRPr="00075AF7">
        <w:t>триллиона</w:t>
      </w:r>
      <w:r w:rsidR="008D388A" w:rsidRPr="00075AF7">
        <w:t xml:space="preserve"> </w:t>
      </w:r>
      <w:r w:rsidRPr="00075AF7">
        <w:t>рублей,</w:t>
      </w:r>
      <w:r w:rsidR="008D388A" w:rsidRPr="00075AF7">
        <w:t xml:space="preserve"> </w:t>
      </w:r>
      <w:r w:rsidRPr="00075AF7">
        <w:t>сообщает</w:t>
      </w:r>
      <w:r w:rsidR="008D388A" w:rsidRPr="00075AF7">
        <w:t xml:space="preserve"> </w:t>
      </w:r>
      <w:r w:rsidRPr="00075AF7">
        <w:t>пресс-служба</w:t>
      </w:r>
      <w:r w:rsidR="008D388A" w:rsidRPr="00075AF7">
        <w:t xml:space="preserve"> </w:t>
      </w:r>
      <w:r w:rsidRPr="00075AF7">
        <w:t>банка.</w:t>
      </w:r>
      <w:r w:rsidR="008D388A" w:rsidRPr="00075AF7">
        <w:t xml:space="preserve"> </w:t>
      </w:r>
      <w:r w:rsidR="00120475" w:rsidRPr="00075AF7">
        <w:t>ИА</w:t>
      </w:r>
      <w:r w:rsidR="008D388A" w:rsidRPr="00075AF7">
        <w:t xml:space="preserve"> </w:t>
      </w:r>
      <w:r w:rsidR="00120475" w:rsidRPr="00075AF7">
        <w:t>Мангазея</w:t>
      </w:r>
      <w:bookmarkEnd w:id="36"/>
    </w:p>
    <w:p w14:paraId="4B5647C8" w14:textId="77777777" w:rsidR="00DA7FEB" w:rsidRPr="00075AF7" w:rsidRDefault="00DA7FEB" w:rsidP="00DA7FEB">
      <w:r w:rsidRPr="00075AF7">
        <w:t>Данные</w:t>
      </w:r>
      <w:r w:rsidR="008D388A" w:rsidRPr="00075AF7">
        <w:t xml:space="preserve"> </w:t>
      </w:r>
      <w:r w:rsidRPr="00075AF7">
        <w:t>Центрального</w:t>
      </w:r>
      <w:r w:rsidR="008D388A" w:rsidRPr="00075AF7">
        <w:t xml:space="preserve"> </w:t>
      </w:r>
      <w:r w:rsidRPr="00075AF7">
        <w:t>Банка</w:t>
      </w:r>
      <w:r w:rsidR="008D388A" w:rsidRPr="00075AF7">
        <w:t xml:space="preserve"> </w:t>
      </w:r>
      <w:r w:rsidRPr="00075AF7">
        <w:t>РФ</w:t>
      </w:r>
      <w:r w:rsidR="008D388A" w:rsidRPr="00075AF7">
        <w:t xml:space="preserve"> </w:t>
      </w:r>
      <w:r w:rsidRPr="00075AF7">
        <w:t>свидетельствуют</w:t>
      </w:r>
      <w:r w:rsidR="008D388A" w:rsidRPr="00075AF7">
        <w:t xml:space="preserve"> </w:t>
      </w:r>
      <w:r w:rsidRPr="00075AF7">
        <w:t>о</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в</w:t>
      </w:r>
      <w:r w:rsidR="008D388A" w:rsidRPr="00075AF7">
        <w:t xml:space="preserve"> </w:t>
      </w:r>
      <w:r w:rsidRPr="00075AF7">
        <w:t>топ-5</w:t>
      </w:r>
      <w:r w:rsidR="008D388A" w:rsidRPr="00075AF7">
        <w:t xml:space="preserve"> </w:t>
      </w:r>
      <w:r w:rsidRPr="00075AF7">
        <w:t>крупнейших</w:t>
      </w:r>
      <w:r w:rsidR="008D388A" w:rsidRPr="00075AF7">
        <w:t xml:space="preserve"> </w:t>
      </w:r>
      <w:r w:rsidRPr="00075AF7">
        <w:t>НПФ</w:t>
      </w:r>
      <w:r w:rsidR="008D388A" w:rsidRPr="00075AF7">
        <w:t xml:space="preserve"> </w:t>
      </w:r>
      <w:r w:rsidRPr="00075AF7">
        <w:t>также</w:t>
      </w:r>
      <w:r w:rsidR="008D388A" w:rsidRPr="00075AF7">
        <w:t xml:space="preserve"> </w:t>
      </w:r>
      <w:r w:rsidRPr="00075AF7">
        <w:t>входят:</w:t>
      </w:r>
    </w:p>
    <w:p w14:paraId="480CA85C" w14:textId="77777777" w:rsidR="00DA7FEB" w:rsidRPr="00075AF7" w:rsidRDefault="00DA7FEB" w:rsidP="00DA7FEB">
      <w:r w:rsidRPr="00075AF7">
        <w:t>•</w:t>
      </w:r>
      <w:r w:rsidR="008D388A" w:rsidRPr="00075AF7">
        <w:t xml:space="preserve"> </w:t>
      </w:r>
      <w:r w:rsidRPr="00075AF7">
        <w:t>АО</w:t>
      </w:r>
      <w:r w:rsidR="008D388A" w:rsidRPr="00075AF7">
        <w:t xml:space="preserve"> «</w:t>
      </w:r>
      <w:r w:rsidRPr="00075AF7">
        <w:t>НПФ</w:t>
      </w:r>
      <w:r w:rsidR="008D388A" w:rsidRPr="00075AF7">
        <w:t xml:space="preserve"> </w:t>
      </w:r>
      <w:r w:rsidRPr="00075AF7">
        <w:t>Сбербанка</w:t>
      </w:r>
      <w:r w:rsidR="008D388A" w:rsidRPr="00075AF7">
        <w:t xml:space="preserve">» </w:t>
      </w:r>
      <w:r w:rsidRPr="00075AF7">
        <w:t>(970</w:t>
      </w:r>
      <w:r w:rsidR="008D388A" w:rsidRPr="00075AF7">
        <w:t xml:space="preserve"> </w:t>
      </w:r>
      <w:r w:rsidRPr="00075AF7">
        <w:t>миллиардов</w:t>
      </w:r>
      <w:r w:rsidR="008D388A" w:rsidRPr="00075AF7">
        <w:t xml:space="preserve"> </w:t>
      </w:r>
      <w:r w:rsidRPr="00075AF7">
        <w:t>рублей),</w:t>
      </w:r>
    </w:p>
    <w:p w14:paraId="28A3B00F" w14:textId="77777777" w:rsidR="00DA7FEB" w:rsidRPr="00075AF7" w:rsidRDefault="00DA7FEB" w:rsidP="00DA7FEB">
      <w:r w:rsidRPr="00075AF7">
        <w:t>•</w:t>
      </w:r>
      <w:r w:rsidR="008D388A" w:rsidRPr="00075AF7">
        <w:t xml:space="preserve"> </w:t>
      </w:r>
      <w:r w:rsidRPr="00075AF7">
        <w:t>АО</w:t>
      </w:r>
      <w:r w:rsidR="008D388A" w:rsidRPr="00075AF7">
        <w:t xml:space="preserve"> «</w:t>
      </w:r>
      <w:r w:rsidRPr="00075AF7">
        <w:t>Газфонд</w:t>
      </w:r>
      <w:r w:rsidR="008D388A" w:rsidRPr="00075AF7">
        <w:t xml:space="preserve"> </w:t>
      </w:r>
      <w:r w:rsidRPr="00075AF7">
        <w:t>пенсионные</w:t>
      </w:r>
      <w:r w:rsidR="008D388A" w:rsidRPr="00075AF7">
        <w:t xml:space="preserve"> </w:t>
      </w:r>
      <w:r w:rsidRPr="00075AF7">
        <w:t>накопления</w:t>
      </w:r>
      <w:r w:rsidR="008D388A" w:rsidRPr="00075AF7">
        <w:t xml:space="preserve">» </w:t>
      </w:r>
      <w:r w:rsidRPr="00075AF7">
        <w:t>(769</w:t>
      </w:r>
      <w:r w:rsidR="008D388A" w:rsidRPr="00075AF7">
        <w:t xml:space="preserve"> </w:t>
      </w:r>
      <w:r w:rsidRPr="00075AF7">
        <w:t>миллиардов</w:t>
      </w:r>
      <w:r w:rsidR="008D388A" w:rsidRPr="00075AF7">
        <w:t xml:space="preserve"> </w:t>
      </w:r>
      <w:r w:rsidRPr="00075AF7">
        <w:t>рублей),</w:t>
      </w:r>
    </w:p>
    <w:p w14:paraId="2AA5F2BD" w14:textId="77777777" w:rsidR="00DA7FEB" w:rsidRPr="00075AF7" w:rsidRDefault="00DA7FEB" w:rsidP="00DA7FEB">
      <w:r w:rsidRPr="00075AF7">
        <w:t>•</w:t>
      </w:r>
      <w:r w:rsidR="008D388A" w:rsidRPr="00075AF7">
        <w:t xml:space="preserve"> </w:t>
      </w:r>
      <w:r w:rsidRPr="00075AF7">
        <w:t>АО</w:t>
      </w:r>
      <w:r w:rsidR="008D388A" w:rsidRPr="00075AF7">
        <w:t xml:space="preserve"> «</w:t>
      </w:r>
      <w:r w:rsidRPr="00075AF7">
        <w:t>НПФ</w:t>
      </w:r>
      <w:r w:rsidR="008D388A" w:rsidRPr="00075AF7">
        <w:t xml:space="preserve"> </w:t>
      </w:r>
      <w:r w:rsidRPr="00075AF7">
        <w:t>Газфонд</w:t>
      </w:r>
      <w:r w:rsidR="008D388A" w:rsidRPr="00075AF7">
        <w:t xml:space="preserve">» </w:t>
      </w:r>
      <w:r w:rsidRPr="00075AF7">
        <w:t>(613</w:t>
      </w:r>
      <w:r w:rsidR="008D388A" w:rsidRPr="00075AF7">
        <w:t xml:space="preserve"> </w:t>
      </w:r>
      <w:r w:rsidRPr="00075AF7">
        <w:t>миллиардов</w:t>
      </w:r>
      <w:r w:rsidR="008D388A" w:rsidRPr="00075AF7">
        <w:t xml:space="preserve"> </w:t>
      </w:r>
      <w:r w:rsidRPr="00075AF7">
        <w:t>рублей),</w:t>
      </w:r>
    </w:p>
    <w:p w14:paraId="3B5DF47B" w14:textId="77777777" w:rsidR="00DA7FEB" w:rsidRPr="00075AF7" w:rsidRDefault="00DA7FEB" w:rsidP="00DA7FEB">
      <w:r w:rsidRPr="00075AF7">
        <w:t>•</w:t>
      </w:r>
      <w:r w:rsidR="008D388A" w:rsidRPr="00075AF7">
        <w:t xml:space="preserve"> </w:t>
      </w:r>
      <w:r w:rsidRPr="00075AF7">
        <w:t>АО</w:t>
      </w:r>
      <w:r w:rsidR="008D388A" w:rsidRPr="00075AF7">
        <w:t xml:space="preserve"> «</w:t>
      </w:r>
      <w:r w:rsidRPr="00075AF7">
        <w:t>НПФ</w:t>
      </w:r>
      <w:r w:rsidR="008D388A" w:rsidRPr="00075AF7">
        <w:t xml:space="preserve"> </w:t>
      </w:r>
      <w:r w:rsidRPr="00075AF7">
        <w:t>Благосостояние</w:t>
      </w:r>
      <w:r w:rsidR="008D388A" w:rsidRPr="00075AF7">
        <w:t xml:space="preserve">» </w:t>
      </w:r>
      <w:r w:rsidRPr="00075AF7">
        <w:t>(571</w:t>
      </w:r>
      <w:r w:rsidR="008D388A" w:rsidRPr="00075AF7">
        <w:t xml:space="preserve"> </w:t>
      </w:r>
      <w:r w:rsidRPr="00075AF7">
        <w:t>миллиард</w:t>
      </w:r>
      <w:r w:rsidR="008D388A" w:rsidRPr="00075AF7">
        <w:t xml:space="preserve"> </w:t>
      </w:r>
      <w:r w:rsidRPr="00075AF7">
        <w:t>рублей).</w:t>
      </w:r>
    </w:p>
    <w:p w14:paraId="1E78F8E3" w14:textId="77777777" w:rsidR="00DA7FEB" w:rsidRPr="00075AF7" w:rsidRDefault="00DA7FEB" w:rsidP="00DA7FEB">
      <w:r w:rsidRPr="00075AF7">
        <w:t>Такая</w:t>
      </w:r>
      <w:r w:rsidR="008D388A" w:rsidRPr="00075AF7">
        <w:t xml:space="preserve"> </w:t>
      </w:r>
      <w:r w:rsidRPr="00075AF7">
        <w:t>расстановка</w:t>
      </w:r>
      <w:r w:rsidR="008D388A" w:rsidRPr="00075AF7">
        <w:t xml:space="preserve"> </w:t>
      </w:r>
      <w:r w:rsidRPr="00075AF7">
        <w:t>сил</w:t>
      </w:r>
      <w:r w:rsidR="008D388A" w:rsidRPr="00075AF7">
        <w:t xml:space="preserve"> </w:t>
      </w:r>
      <w:r w:rsidRPr="00075AF7">
        <w:t>на</w:t>
      </w:r>
      <w:r w:rsidR="008D388A" w:rsidRPr="00075AF7">
        <w:t xml:space="preserve"> </w:t>
      </w:r>
      <w:r w:rsidRPr="00075AF7">
        <w:t>рынке</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говорит</w:t>
      </w:r>
      <w:r w:rsidR="008D388A" w:rsidRPr="00075AF7">
        <w:t xml:space="preserve"> </w:t>
      </w:r>
      <w:r w:rsidRPr="00075AF7">
        <w:t>о</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крупнейшие</w:t>
      </w:r>
      <w:r w:rsidR="008D388A" w:rsidRPr="00075AF7">
        <w:t xml:space="preserve"> </w:t>
      </w:r>
      <w:r w:rsidRPr="00075AF7">
        <w:t>банки</w:t>
      </w:r>
      <w:r w:rsidR="008D388A" w:rsidRPr="00075AF7">
        <w:t xml:space="preserve"> </w:t>
      </w:r>
      <w:r w:rsidRPr="00075AF7">
        <w:t>продолжают</w:t>
      </w:r>
      <w:r w:rsidR="008D388A" w:rsidRPr="00075AF7">
        <w:t xml:space="preserve"> </w:t>
      </w:r>
      <w:r w:rsidRPr="00075AF7">
        <w:t>играть</w:t>
      </w:r>
      <w:r w:rsidR="008D388A" w:rsidRPr="00075AF7">
        <w:t xml:space="preserve"> </w:t>
      </w:r>
      <w:r w:rsidRPr="00075AF7">
        <w:t>ключевую</w:t>
      </w:r>
      <w:r w:rsidR="008D388A" w:rsidRPr="00075AF7">
        <w:t xml:space="preserve"> </w:t>
      </w:r>
      <w:r w:rsidRPr="00075AF7">
        <w:t>роль</w:t>
      </w:r>
      <w:r w:rsidR="008D388A" w:rsidRPr="00075AF7">
        <w:t xml:space="preserve"> </w:t>
      </w:r>
      <w:r w:rsidRPr="00075AF7">
        <w:t>в</w:t>
      </w:r>
      <w:r w:rsidR="008D388A" w:rsidRPr="00075AF7">
        <w:t xml:space="preserve"> </w:t>
      </w:r>
      <w:r w:rsidRPr="00075AF7">
        <w:t>управлении</w:t>
      </w:r>
      <w:r w:rsidR="008D388A" w:rsidRPr="00075AF7">
        <w:t xml:space="preserve"> </w:t>
      </w:r>
      <w:r w:rsidRPr="00075AF7">
        <w:t>пенсионными</w:t>
      </w:r>
      <w:r w:rsidR="008D388A" w:rsidRPr="00075AF7">
        <w:t xml:space="preserve"> </w:t>
      </w:r>
      <w:r w:rsidRPr="00075AF7">
        <w:t>активами.</w:t>
      </w:r>
      <w:r w:rsidR="008D388A" w:rsidRPr="00075AF7">
        <w:t xml:space="preserve"> </w:t>
      </w:r>
      <w:r w:rsidRPr="00075AF7">
        <w:t>ВТБ,</w:t>
      </w:r>
      <w:r w:rsidR="008D388A" w:rsidRPr="00075AF7">
        <w:t xml:space="preserve"> </w:t>
      </w:r>
      <w:r w:rsidRPr="00075AF7">
        <w:t>Сбербанк</w:t>
      </w:r>
      <w:r w:rsidR="008D388A" w:rsidRPr="00075AF7">
        <w:t xml:space="preserve"> </w:t>
      </w:r>
      <w:r w:rsidRPr="00075AF7">
        <w:t>и</w:t>
      </w:r>
      <w:r w:rsidR="008D388A" w:rsidRPr="00075AF7">
        <w:t xml:space="preserve"> «</w:t>
      </w:r>
      <w:r w:rsidRPr="00075AF7">
        <w:t>Газфонд</w:t>
      </w:r>
      <w:r w:rsidR="008D388A" w:rsidRPr="00075AF7">
        <w:t xml:space="preserve">» - </w:t>
      </w:r>
      <w:r w:rsidRPr="00075AF7">
        <w:t>это</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системообразующие</w:t>
      </w:r>
      <w:r w:rsidR="008D388A" w:rsidRPr="00075AF7">
        <w:t xml:space="preserve"> </w:t>
      </w:r>
      <w:r w:rsidRPr="00075AF7">
        <w:t>банки,</w:t>
      </w:r>
      <w:r w:rsidR="008D388A" w:rsidRPr="00075AF7">
        <w:t xml:space="preserve"> </w:t>
      </w:r>
      <w:r w:rsidRPr="00075AF7">
        <w:t>но</w:t>
      </w:r>
      <w:r w:rsidR="008D388A" w:rsidRPr="00075AF7">
        <w:t xml:space="preserve"> </w:t>
      </w:r>
      <w:r w:rsidRPr="00075AF7">
        <w:t>и</w:t>
      </w:r>
      <w:r w:rsidR="008D388A" w:rsidRPr="00075AF7">
        <w:t xml:space="preserve"> </w:t>
      </w:r>
      <w:r w:rsidRPr="00075AF7">
        <w:t>участники</w:t>
      </w:r>
      <w:r w:rsidR="008D388A" w:rsidRPr="00075AF7">
        <w:t xml:space="preserve"> </w:t>
      </w:r>
      <w:r w:rsidRPr="00075AF7">
        <w:t>крупных</w:t>
      </w:r>
      <w:r w:rsidR="008D388A" w:rsidRPr="00075AF7">
        <w:t xml:space="preserve"> </w:t>
      </w:r>
      <w:r w:rsidRPr="00075AF7">
        <w:t>государственных</w:t>
      </w:r>
      <w:r w:rsidR="008D388A" w:rsidRPr="00075AF7">
        <w:t xml:space="preserve"> </w:t>
      </w:r>
      <w:r w:rsidRPr="00075AF7">
        <w:t>программ,</w:t>
      </w:r>
      <w:r w:rsidR="008D388A" w:rsidRPr="00075AF7">
        <w:t xml:space="preserve"> </w:t>
      </w:r>
      <w:r w:rsidRPr="00075AF7">
        <w:t>что</w:t>
      </w:r>
      <w:r w:rsidR="008D388A" w:rsidRPr="00075AF7">
        <w:t xml:space="preserve"> </w:t>
      </w:r>
      <w:r w:rsidRPr="00075AF7">
        <w:t>позволяет</w:t>
      </w:r>
      <w:r w:rsidR="008D388A" w:rsidRPr="00075AF7">
        <w:t xml:space="preserve"> </w:t>
      </w:r>
      <w:r w:rsidRPr="00075AF7">
        <w:t>им</w:t>
      </w:r>
      <w:r w:rsidR="008D388A" w:rsidRPr="00075AF7">
        <w:t xml:space="preserve"> </w:t>
      </w:r>
      <w:r w:rsidRPr="00075AF7">
        <w:t>привлекать</w:t>
      </w:r>
      <w:r w:rsidR="008D388A" w:rsidRPr="00075AF7">
        <w:t xml:space="preserve"> </w:t>
      </w:r>
      <w:r w:rsidRPr="00075AF7">
        <w:t>значительный</w:t>
      </w:r>
      <w:r w:rsidR="008D388A" w:rsidRPr="00075AF7">
        <w:t xml:space="preserve"> </w:t>
      </w:r>
      <w:r w:rsidRPr="00075AF7">
        <w:t>объем</w:t>
      </w:r>
      <w:r w:rsidR="008D388A" w:rsidRPr="00075AF7">
        <w:t xml:space="preserve"> </w:t>
      </w:r>
      <w:r w:rsidRPr="00075AF7">
        <w:t>средств.</w:t>
      </w:r>
      <w:r w:rsidR="008D388A" w:rsidRPr="00075AF7">
        <w:t xml:space="preserve"> </w:t>
      </w:r>
      <w:r w:rsidRPr="00075AF7">
        <w:t>Переход</w:t>
      </w:r>
      <w:r w:rsidR="008D388A" w:rsidRPr="00075AF7">
        <w:t xml:space="preserve"> </w:t>
      </w:r>
      <w:r w:rsidRPr="00075AF7">
        <w:t>на</w:t>
      </w:r>
      <w:r w:rsidR="008D388A" w:rsidRPr="00075AF7">
        <w:t xml:space="preserve"> </w:t>
      </w:r>
      <w:r w:rsidRPr="00075AF7">
        <w:t>накопительную</w:t>
      </w:r>
      <w:r w:rsidR="008D388A" w:rsidRPr="00075AF7">
        <w:t xml:space="preserve"> </w:t>
      </w:r>
      <w:r w:rsidRPr="00075AF7">
        <w:t>пенсию</w:t>
      </w:r>
      <w:r w:rsidR="008D388A" w:rsidRPr="00075AF7">
        <w:t xml:space="preserve"> </w:t>
      </w:r>
      <w:r w:rsidRPr="00075AF7">
        <w:t>в</w:t>
      </w:r>
      <w:r w:rsidR="008D388A" w:rsidRPr="00075AF7">
        <w:t xml:space="preserve"> </w:t>
      </w:r>
      <w:r w:rsidRPr="00075AF7">
        <w:t>2002</w:t>
      </w:r>
      <w:r w:rsidR="008D388A" w:rsidRPr="00075AF7">
        <w:t xml:space="preserve"> </w:t>
      </w:r>
      <w:r w:rsidRPr="00075AF7">
        <w:t>году</w:t>
      </w:r>
      <w:r w:rsidR="008D388A" w:rsidRPr="00075AF7">
        <w:t xml:space="preserve"> </w:t>
      </w:r>
      <w:r w:rsidRPr="00075AF7">
        <w:t>и</w:t>
      </w:r>
      <w:r w:rsidR="008D388A" w:rsidRPr="00075AF7">
        <w:t xml:space="preserve"> </w:t>
      </w:r>
      <w:r w:rsidRPr="00075AF7">
        <w:t>последующее</w:t>
      </w:r>
      <w:r w:rsidR="008D388A" w:rsidRPr="00075AF7">
        <w:t xml:space="preserve"> </w:t>
      </w:r>
      <w:r w:rsidRPr="00075AF7">
        <w:t>расширение</w:t>
      </w:r>
      <w:r w:rsidR="008D388A" w:rsidRPr="00075AF7">
        <w:t xml:space="preserve"> </w:t>
      </w:r>
      <w:r w:rsidRPr="00075AF7">
        <w:t>индивидуальных</w:t>
      </w:r>
      <w:r w:rsidR="008D388A" w:rsidRPr="00075AF7">
        <w:t xml:space="preserve"> </w:t>
      </w:r>
      <w:r w:rsidRPr="00075AF7">
        <w:t>пенсионных</w:t>
      </w:r>
      <w:r w:rsidR="008D388A" w:rsidRPr="00075AF7">
        <w:t xml:space="preserve"> </w:t>
      </w:r>
      <w:r w:rsidRPr="00075AF7">
        <w:t>счетов</w:t>
      </w:r>
      <w:r w:rsidR="008D388A" w:rsidRPr="00075AF7">
        <w:t xml:space="preserve"> </w:t>
      </w:r>
      <w:r w:rsidRPr="00075AF7">
        <w:t>(ИПС)</w:t>
      </w:r>
      <w:r w:rsidR="008D388A" w:rsidRPr="00075AF7">
        <w:t xml:space="preserve"> </w:t>
      </w:r>
      <w:r w:rsidRPr="00075AF7">
        <w:t>привели</w:t>
      </w:r>
      <w:r w:rsidR="008D388A" w:rsidRPr="00075AF7">
        <w:t xml:space="preserve"> </w:t>
      </w:r>
      <w:r w:rsidRPr="00075AF7">
        <w:t>к</w:t>
      </w:r>
      <w:r w:rsidR="008D388A" w:rsidRPr="00075AF7">
        <w:t xml:space="preserve"> </w:t>
      </w:r>
      <w:r w:rsidRPr="00075AF7">
        <w:t>значительному</w:t>
      </w:r>
      <w:r w:rsidR="008D388A" w:rsidRPr="00075AF7">
        <w:t xml:space="preserve"> </w:t>
      </w:r>
      <w:r w:rsidRPr="00075AF7">
        <w:t>увеличению</w:t>
      </w:r>
      <w:r w:rsidR="008D388A" w:rsidRPr="00075AF7">
        <w:t xml:space="preserve"> </w:t>
      </w:r>
      <w:r w:rsidRPr="00075AF7">
        <w:t>средств,</w:t>
      </w:r>
      <w:r w:rsidR="008D388A" w:rsidRPr="00075AF7">
        <w:t xml:space="preserve"> </w:t>
      </w:r>
      <w:r w:rsidRPr="00075AF7">
        <w:t>управляемых</w:t>
      </w:r>
      <w:r w:rsidR="008D388A" w:rsidRPr="00075AF7">
        <w:t xml:space="preserve"> </w:t>
      </w:r>
      <w:r w:rsidRPr="00075AF7">
        <w:t>НПФ.</w:t>
      </w:r>
      <w:r w:rsidR="008D388A" w:rsidRPr="00075AF7">
        <w:t xml:space="preserve"> </w:t>
      </w:r>
      <w:r w:rsidRPr="00075AF7">
        <w:t>НПФ</w:t>
      </w:r>
      <w:r w:rsidR="008D388A" w:rsidRPr="00075AF7">
        <w:t xml:space="preserve"> </w:t>
      </w:r>
      <w:r w:rsidRPr="00075AF7">
        <w:t>инвестируют</w:t>
      </w:r>
      <w:r w:rsidR="008D388A" w:rsidRPr="00075AF7">
        <w:t xml:space="preserve"> </w:t>
      </w:r>
      <w:r w:rsidRPr="00075AF7">
        <w:t>пенсионные</w:t>
      </w:r>
      <w:r w:rsidR="008D388A" w:rsidRPr="00075AF7">
        <w:t xml:space="preserve"> </w:t>
      </w:r>
      <w:r w:rsidRPr="00075AF7">
        <w:t>накопления</w:t>
      </w:r>
      <w:r w:rsidR="008D388A" w:rsidRPr="00075AF7">
        <w:t xml:space="preserve"> </w:t>
      </w:r>
      <w:r w:rsidRPr="00075AF7">
        <w:t>в</w:t>
      </w:r>
      <w:r w:rsidR="008D388A" w:rsidRPr="00075AF7">
        <w:t xml:space="preserve"> </w:t>
      </w:r>
      <w:r w:rsidRPr="00075AF7">
        <w:t>различные</w:t>
      </w:r>
      <w:r w:rsidR="008D388A" w:rsidRPr="00075AF7">
        <w:t xml:space="preserve"> </w:t>
      </w:r>
      <w:r w:rsidRPr="00075AF7">
        <w:t>активы,</w:t>
      </w:r>
      <w:r w:rsidR="008D388A" w:rsidRPr="00075AF7">
        <w:t xml:space="preserve"> </w:t>
      </w:r>
      <w:r w:rsidRPr="00075AF7">
        <w:t>что</w:t>
      </w:r>
      <w:r w:rsidR="008D388A" w:rsidRPr="00075AF7">
        <w:t xml:space="preserve"> </w:t>
      </w:r>
      <w:r w:rsidRPr="00075AF7">
        <w:t>позволяет</w:t>
      </w:r>
      <w:r w:rsidR="008D388A" w:rsidRPr="00075AF7">
        <w:t xml:space="preserve"> </w:t>
      </w:r>
      <w:r w:rsidRPr="00075AF7">
        <w:t>получать</w:t>
      </w:r>
      <w:r w:rsidR="008D388A" w:rsidRPr="00075AF7">
        <w:t xml:space="preserve"> </w:t>
      </w:r>
      <w:r w:rsidRPr="00075AF7">
        <w:t>доход</w:t>
      </w:r>
      <w:r w:rsidR="008D388A" w:rsidRPr="00075AF7">
        <w:t xml:space="preserve"> </w:t>
      </w:r>
      <w:r w:rsidRPr="00075AF7">
        <w:t>и</w:t>
      </w:r>
      <w:r w:rsidR="008D388A" w:rsidRPr="00075AF7">
        <w:t xml:space="preserve"> </w:t>
      </w:r>
      <w:r w:rsidRPr="00075AF7">
        <w:t>увеличивать</w:t>
      </w:r>
      <w:r w:rsidR="008D388A" w:rsidRPr="00075AF7">
        <w:t xml:space="preserve"> </w:t>
      </w:r>
      <w:r w:rsidRPr="00075AF7">
        <w:t>стоимость</w:t>
      </w:r>
      <w:r w:rsidR="008D388A" w:rsidRPr="00075AF7">
        <w:t xml:space="preserve"> </w:t>
      </w:r>
      <w:r w:rsidRPr="00075AF7">
        <w:t>фонда.</w:t>
      </w:r>
      <w:r w:rsidR="008D388A" w:rsidRPr="00075AF7">
        <w:t xml:space="preserve"> </w:t>
      </w:r>
      <w:r w:rsidRPr="00075AF7">
        <w:t>Все</w:t>
      </w:r>
      <w:r w:rsidR="008D388A" w:rsidRPr="00075AF7">
        <w:t xml:space="preserve"> </w:t>
      </w:r>
      <w:r w:rsidRPr="00075AF7">
        <w:t>больше</w:t>
      </w:r>
      <w:r w:rsidR="008D388A" w:rsidRPr="00075AF7">
        <w:t xml:space="preserve"> </w:t>
      </w:r>
      <w:r w:rsidRPr="00075AF7">
        <w:t>граждан</w:t>
      </w:r>
      <w:r w:rsidR="008D388A" w:rsidRPr="00075AF7">
        <w:t xml:space="preserve"> </w:t>
      </w:r>
      <w:r w:rsidRPr="00075AF7">
        <w:t>предпочитают</w:t>
      </w:r>
      <w:r w:rsidR="008D388A" w:rsidRPr="00075AF7">
        <w:t xml:space="preserve"> </w:t>
      </w:r>
      <w:r w:rsidRPr="00075AF7">
        <w:t>дополнительно</w:t>
      </w:r>
      <w:r w:rsidR="008D388A" w:rsidRPr="00075AF7">
        <w:t xml:space="preserve"> </w:t>
      </w:r>
      <w:r w:rsidRPr="00075AF7">
        <w:t>копить</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что</w:t>
      </w:r>
      <w:r w:rsidR="008D388A" w:rsidRPr="00075AF7">
        <w:t xml:space="preserve"> </w:t>
      </w:r>
      <w:r w:rsidRPr="00075AF7">
        <w:t>стимулирует</w:t>
      </w:r>
      <w:r w:rsidR="008D388A" w:rsidRPr="00075AF7">
        <w:t xml:space="preserve"> </w:t>
      </w:r>
      <w:r w:rsidRPr="00075AF7">
        <w:t>спрос</w:t>
      </w:r>
      <w:r w:rsidR="008D388A" w:rsidRPr="00075AF7">
        <w:t xml:space="preserve"> </w:t>
      </w:r>
      <w:r w:rsidRPr="00075AF7">
        <w:t>на</w:t>
      </w:r>
      <w:r w:rsidR="008D388A" w:rsidRPr="00075AF7">
        <w:t xml:space="preserve"> </w:t>
      </w:r>
      <w:r w:rsidRPr="00075AF7">
        <w:t>услуги</w:t>
      </w:r>
      <w:r w:rsidR="008D388A" w:rsidRPr="00075AF7">
        <w:t xml:space="preserve"> </w:t>
      </w:r>
      <w:r w:rsidRPr="00075AF7">
        <w:t>НПФ.</w:t>
      </w:r>
    </w:p>
    <w:p w14:paraId="21F0ED04" w14:textId="77777777" w:rsidR="00DA7FEB" w:rsidRPr="00075AF7" w:rsidRDefault="00DA7FEB" w:rsidP="00DA7FEB">
      <w:r w:rsidRPr="00075AF7">
        <w:lastRenderedPageBreak/>
        <w:t>Несмотря</w:t>
      </w:r>
      <w:r w:rsidR="008D388A" w:rsidRPr="00075AF7">
        <w:t xml:space="preserve"> </w:t>
      </w:r>
      <w:r w:rsidRPr="00075AF7">
        <w:t>на</w:t>
      </w:r>
      <w:r w:rsidR="008D388A" w:rsidRPr="00075AF7">
        <w:t xml:space="preserve"> </w:t>
      </w:r>
      <w:r w:rsidRPr="00075AF7">
        <w:t>лидерство</w:t>
      </w:r>
      <w:r w:rsidR="008D388A" w:rsidRPr="00075AF7">
        <w:t xml:space="preserve"> </w:t>
      </w:r>
      <w:r w:rsidRPr="00075AF7">
        <w:t>крупных</w:t>
      </w:r>
      <w:r w:rsidR="008D388A" w:rsidRPr="00075AF7">
        <w:t xml:space="preserve"> </w:t>
      </w:r>
      <w:r w:rsidRPr="00075AF7">
        <w:t>игроков,</w:t>
      </w:r>
      <w:r w:rsidR="008D388A" w:rsidRPr="00075AF7">
        <w:t xml:space="preserve"> </w:t>
      </w:r>
      <w:r w:rsidRPr="00075AF7">
        <w:t>на</w:t>
      </w:r>
      <w:r w:rsidR="008D388A" w:rsidRPr="00075AF7">
        <w:t xml:space="preserve"> </w:t>
      </w:r>
      <w:r w:rsidRPr="00075AF7">
        <w:t>рынке</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наблюдается</w:t>
      </w:r>
      <w:r w:rsidR="008D388A" w:rsidRPr="00075AF7">
        <w:t xml:space="preserve"> </w:t>
      </w:r>
      <w:r w:rsidRPr="00075AF7">
        <w:t>ряд</w:t>
      </w:r>
      <w:r w:rsidR="008D388A" w:rsidRPr="00075AF7">
        <w:t xml:space="preserve"> </w:t>
      </w:r>
      <w:r w:rsidRPr="00075AF7">
        <w:t>тенденций,</w:t>
      </w:r>
      <w:r w:rsidR="008D388A" w:rsidRPr="00075AF7">
        <w:t xml:space="preserve"> </w:t>
      </w:r>
      <w:r w:rsidRPr="00075AF7">
        <w:t>которые</w:t>
      </w:r>
      <w:r w:rsidR="008D388A" w:rsidRPr="00075AF7">
        <w:t xml:space="preserve"> </w:t>
      </w:r>
      <w:r w:rsidRPr="00075AF7">
        <w:t>могут</w:t>
      </w:r>
      <w:r w:rsidR="008D388A" w:rsidRPr="00075AF7">
        <w:t xml:space="preserve"> </w:t>
      </w:r>
      <w:r w:rsidRPr="00075AF7">
        <w:t>изменить</w:t>
      </w:r>
      <w:r w:rsidR="008D388A" w:rsidRPr="00075AF7">
        <w:t xml:space="preserve"> </w:t>
      </w:r>
      <w:r w:rsidRPr="00075AF7">
        <w:t>расстановку</w:t>
      </w:r>
      <w:r w:rsidR="008D388A" w:rsidRPr="00075AF7">
        <w:t xml:space="preserve"> </w:t>
      </w:r>
      <w:r w:rsidRPr="00075AF7">
        <w:t>сил</w:t>
      </w:r>
      <w:r w:rsidR="008D388A" w:rsidRPr="00075AF7">
        <w:t xml:space="preserve"> </w:t>
      </w:r>
      <w:r w:rsidRPr="00075AF7">
        <w:t>в</w:t>
      </w:r>
      <w:r w:rsidR="008D388A" w:rsidRPr="00075AF7">
        <w:t xml:space="preserve"> </w:t>
      </w:r>
      <w:r w:rsidRPr="00075AF7">
        <w:t>ближайшем</w:t>
      </w:r>
      <w:r w:rsidR="008D388A" w:rsidRPr="00075AF7">
        <w:t xml:space="preserve"> </w:t>
      </w:r>
      <w:r w:rsidRPr="00075AF7">
        <w:t>будущем.</w:t>
      </w:r>
      <w:r w:rsidR="008D388A" w:rsidRPr="00075AF7">
        <w:t xml:space="preserve"> </w:t>
      </w:r>
      <w:r w:rsidRPr="00075AF7">
        <w:t>НПФ</w:t>
      </w:r>
      <w:r w:rsidR="008D388A" w:rsidRPr="00075AF7">
        <w:t xml:space="preserve"> </w:t>
      </w:r>
      <w:r w:rsidRPr="00075AF7">
        <w:t>активно</w:t>
      </w:r>
      <w:r w:rsidR="008D388A" w:rsidRPr="00075AF7">
        <w:t xml:space="preserve"> </w:t>
      </w:r>
      <w:r w:rsidRPr="00075AF7">
        <w:t>внедряют</w:t>
      </w:r>
      <w:r w:rsidR="008D388A" w:rsidRPr="00075AF7">
        <w:t xml:space="preserve"> </w:t>
      </w:r>
      <w:r w:rsidRPr="00075AF7">
        <w:t>онлайн-сервисы,</w:t>
      </w:r>
      <w:r w:rsidR="008D388A" w:rsidRPr="00075AF7">
        <w:t xml:space="preserve"> </w:t>
      </w:r>
      <w:r w:rsidRPr="00075AF7">
        <w:t>что</w:t>
      </w:r>
      <w:r w:rsidR="008D388A" w:rsidRPr="00075AF7">
        <w:t xml:space="preserve"> </w:t>
      </w:r>
      <w:r w:rsidRPr="00075AF7">
        <w:t>позволяет</w:t>
      </w:r>
      <w:r w:rsidR="008D388A" w:rsidRPr="00075AF7">
        <w:t xml:space="preserve"> </w:t>
      </w:r>
      <w:r w:rsidRPr="00075AF7">
        <w:t>повысить</w:t>
      </w:r>
      <w:r w:rsidR="008D388A" w:rsidRPr="00075AF7">
        <w:t xml:space="preserve"> </w:t>
      </w:r>
      <w:r w:rsidRPr="00075AF7">
        <w:t>доступность</w:t>
      </w:r>
      <w:r w:rsidR="008D388A" w:rsidRPr="00075AF7">
        <w:t xml:space="preserve"> </w:t>
      </w:r>
      <w:r w:rsidRPr="00075AF7">
        <w:t>пенсионных</w:t>
      </w:r>
      <w:r w:rsidR="008D388A" w:rsidRPr="00075AF7">
        <w:t xml:space="preserve"> </w:t>
      </w:r>
      <w:r w:rsidRPr="00075AF7">
        <w:t>продуктов</w:t>
      </w:r>
      <w:r w:rsidR="008D388A" w:rsidRPr="00075AF7">
        <w:t xml:space="preserve"> </w:t>
      </w:r>
      <w:r w:rsidRPr="00075AF7">
        <w:t>для</w:t>
      </w:r>
      <w:r w:rsidR="008D388A" w:rsidRPr="00075AF7">
        <w:t xml:space="preserve"> </w:t>
      </w:r>
      <w:r w:rsidRPr="00075AF7">
        <w:t>широкого</w:t>
      </w:r>
      <w:r w:rsidR="008D388A" w:rsidRPr="00075AF7">
        <w:t xml:space="preserve"> </w:t>
      </w:r>
      <w:r w:rsidRPr="00075AF7">
        <w:t>круга</w:t>
      </w:r>
      <w:r w:rsidR="008D388A" w:rsidRPr="00075AF7">
        <w:t xml:space="preserve"> </w:t>
      </w:r>
      <w:r w:rsidRPr="00075AF7">
        <w:t>населения.</w:t>
      </w:r>
      <w:r w:rsidR="008D388A" w:rsidRPr="00075AF7">
        <w:t xml:space="preserve"> </w:t>
      </w:r>
      <w:r w:rsidRPr="00075AF7">
        <w:t>НПФ</w:t>
      </w:r>
      <w:r w:rsidR="008D388A" w:rsidRPr="00075AF7">
        <w:t xml:space="preserve"> </w:t>
      </w:r>
      <w:r w:rsidRPr="00075AF7">
        <w:t>все</w:t>
      </w:r>
      <w:r w:rsidR="008D388A" w:rsidRPr="00075AF7">
        <w:t xml:space="preserve"> </w:t>
      </w:r>
      <w:r w:rsidRPr="00075AF7">
        <w:t>чаще</w:t>
      </w:r>
      <w:r w:rsidR="008D388A" w:rsidRPr="00075AF7">
        <w:t xml:space="preserve"> </w:t>
      </w:r>
      <w:r w:rsidRPr="00075AF7">
        <w:t>инвестируют</w:t>
      </w:r>
      <w:r w:rsidR="008D388A" w:rsidRPr="00075AF7">
        <w:t xml:space="preserve"> </w:t>
      </w:r>
      <w:r w:rsidRPr="00075AF7">
        <w:t>в</w:t>
      </w:r>
      <w:r w:rsidR="008D388A" w:rsidRPr="00075AF7">
        <w:t xml:space="preserve"> </w:t>
      </w:r>
      <w:r w:rsidRPr="00075AF7">
        <w:t>альтернативные</w:t>
      </w:r>
      <w:r w:rsidR="008D388A" w:rsidRPr="00075AF7">
        <w:t xml:space="preserve"> </w:t>
      </w:r>
      <w:r w:rsidRPr="00075AF7">
        <w:t>активы,</w:t>
      </w:r>
      <w:r w:rsidR="008D388A" w:rsidRPr="00075AF7">
        <w:t xml:space="preserve"> </w:t>
      </w:r>
      <w:r w:rsidRPr="00075AF7">
        <w:t>такие</w:t>
      </w:r>
      <w:r w:rsidR="008D388A" w:rsidRPr="00075AF7">
        <w:t xml:space="preserve"> </w:t>
      </w:r>
      <w:r w:rsidRPr="00075AF7">
        <w:t>как</w:t>
      </w:r>
      <w:r w:rsidR="008D388A" w:rsidRPr="00075AF7">
        <w:t xml:space="preserve"> </w:t>
      </w:r>
      <w:r w:rsidRPr="00075AF7">
        <w:t>недвижимость,</w:t>
      </w:r>
      <w:r w:rsidR="008D388A" w:rsidRPr="00075AF7">
        <w:t xml:space="preserve"> </w:t>
      </w:r>
      <w:r w:rsidRPr="00075AF7">
        <w:t>инфраструктура,</w:t>
      </w:r>
      <w:r w:rsidR="008D388A" w:rsidRPr="00075AF7">
        <w:t xml:space="preserve"> </w:t>
      </w:r>
      <w:r w:rsidRPr="00075AF7">
        <w:t>venture</w:t>
      </w:r>
      <w:r w:rsidR="008D388A" w:rsidRPr="00075AF7">
        <w:t xml:space="preserve"> </w:t>
      </w:r>
      <w:r w:rsidRPr="00075AF7">
        <w:t>capital,</w:t>
      </w:r>
      <w:r w:rsidR="008D388A" w:rsidRPr="00075AF7">
        <w:t xml:space="preserve"> </w:t>
      </w:r>
      <w:r w:rsidRPr="00075AF7">
        <w:t>что</w:t>
      </w:r>
      <w:r w:rsidR="008D388A" w:rsidRPr="00075AF7">
        <w:t xml:space="preserve"> </w:t>
      </w:r>
      <w:r w:rsidRPr="00075AF7">
        <w:t>повышает</w:t>
      </w:r>
      <w:r w:rsidR="008D388A" w:rsidRPr="00075AF7">
        <w:t xml:space="preserve"> </w:t>
      </w:r>
      <w:r w:rsidRPr="00075AF7">
        <w:t>потенциальную</w:t>
      </w:r>
      <w:r w:rsidR="008D388A" w:rsidRPr="00075AF7">
        <w:t xml:space="preserve"> </w:t>
      </w:r>
      <w:r w:rsidRPr="00075AF7">
        <w:t>доходность</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НПФ</w:t>
      </w:r>
      <w:r w:rsidR="008D388A" w:rsidRPr="00075AF7">
        <w:t xml:space="preserve"> </w:t>
      </w:r>
      <w:r w:rsidRPr="00075AF7">
        <w:t>активно</w:t>
      </w:r>
      <w:r w:rsidR="008D388A" w:rsidRPr="00075AF7">
        <w:t xml:space="preserve"> </w:t>
      </w:r>
      <w:r w:rsidRPr="00075AF7">
        <w:t>внедряют</w:t>
      </w:r>
      <w:r w:rsidR="008D388A" w:rsidRPr="00075AF7">
        <w:t xml:space="preserve"> </w:t>
      </w:r>
      <w:r w:rsidRPr="00075AF7">
        <w:t>ESG-принципы</w:t>
      </w:r>
      <w:r w:rsidR="008D388A" w:rsidRPr="00075AF7">
        <w:t xml:space="preserve"> </w:t>
      </w:r>
      <w:r w:rsidRPr="00075AF7">
        <w:t>в</w:t>
      </w:r>
      <w:r w:rsidR="008D388A" w:rsidRPr="00075AF7">
        <w:t xml:space="preserve"> </w:t>
      </w:r>
      <w:r w:rsidRPr="00075AF7">
        <w:t>свою</w:t>
      </w:r>
      <w:r w:rsidR="008D388A" w:rsidRPr="00075AF7">
        <w:t xml:space="preserve"> </w:t>
      </w:r>
      <w:r w:rsidRPr="00075AF7">
        <w:t>инвестиционную</w:t>
      </w:r>
      <w:r w:rsidR="008D388A" w:rsidRPr="00075AF7">
        <w:t xml:space="preserve"> </w:t>
      </w:r>
      <w:r w:rsidRPr="00075AF7">
        <w:t>стратегию,</w:t>
      </w:r>
      <w:r w:rsidR="008D388A" w:rsidRPr="00075AF7">
        <w:t xml:space="preserve"> </w:t>
      </w:r>
      <w:r w:rsidRPr="00075AF7">
        <w:t>что</w:t>
      </w:r>
      <w:r w:rsidR="008D388A" w:rsidRPr="00075AF7">
        <w:t xml:space="preserve"> </w:t>
      </w:r>
      <w:r w:rsidRPr="00075AF7">
        <w:t>способствует</w:t>
      </w:r>
      <w:r w:rsidR="008D388A" w:rsidRPr="00075AF7">
        <w:t xml:space="preserve"> </w:t>
      </w:r>
      <w:r w:rsidRPr="00075AF7">
        <w:t>устойчивому</w:t>
      </w:r>
      <w:r w:rsidR="008D388A" w:rsidRPr="00075AF7">
        <w:t xml:space="preserve"> </w:t>
      </w:r>
      <w:r w:rsidRPr="00075AF7">
        <w:t>развитию</w:t>
      </w:r>
      <w:r w:rsidR="008D388A" w:rsidRPr="00075AF7">
        <w:t xml:space="preserve"> </w:t>
      </w:r>
      <w:r w:rsidRPr="00075AF7">
        <w:t>и</w:t>
      </w:r>
      <w:r w:rsidR="008D388A" w:rsidRPr="00075AF7">
        <w:t xml:space="preserve"> </w:t>
      </w:r>
      <w:r w:rsidRPr="00075AF7">
        <w:t>социальной</w:t>
      </w:r>
      <w:r w:rsidR="008D388A" w:rsidRPr="00075AF7">
        <w:t xml:space="preserve"> </w:t>
      </w:r>
      <w:r w:rsidRPr="00075AF7">
        <w:t>ответственности.</w:t>
      </w:r>
    </w:p>
    <w:p w14:paraId="32C1700C" w14:textId="77777777" w:rsidR="00DA7FEB" w:rsidRPr="00075AF7" w:rsidRDefault="008D388A" w:rsidP="00DA7FEB">
      <w:r w:rsidRPr="00075AF7">
        <w:t>«</w:t>
      </w:r>
      <w:r w:rsidR="00DA7FEB" w:rsidRPr="00075AF7">
        <w:t>В</w:t>
      </w:r>
      <w:r w:rsidRPr="00075AF7">
        <w:t xml:space="preserve"> </w:t>
      </w:r>
      <w:r w:rsidR="00DA7FEB" w:rsidRPr="00075AF7">
        <w:t>целом,</w:t>
      </w:r>
      <w:r w:rsidRPr="00075AF7">
        <w:t xml:space="preserve"> </w:t>
      </w:r>
      <w:r w:rsidR="00DA7FEB" w:rsidRPr="00075AF7">
        <w:t>рынок</w:t>
      </w:r>
      <w:r w:rsidRPr="00075AF7">
        <w:t xml:space="preserve"> </w:t>
      </w:r>
      <w:r w:rsidR="00DA7FEB" w:rsidRPr="00075AF7">
        <w:t>НПФ</w:t>
      </w:r>
      <w:r w:rsidRPr="00075AF7">
        <w:t xml:space="preserve"> </w:t>
      </w:r>
      <w:r w:rsidR="00DA7FEB" w:rsidRPr="00075AF7">
        <w:t>в</w:t>
      </w:r>
      <w:r w:rsidRPr="00075AF7">
        <w:t xml:space="preserve"> </w:t>
      </w:r>
      <w:r w:rsidR="00DA7FEB" w:rsidRPr="00075AF7">
        <w:t>России</w:t>
      </w:r>
      <w:r w:rsidRPr="00075AF7">
        <w:t xml:space="preserve"> </w:t>
      </w:r>
      <w:r w:rsidR="00DA7FEB" w:rsidRPr="00075AF7">
        <w:t>находится</w:t>
      </w:r>
      <w:r w:rsidRPr="00075AF7">
        <w:t xml:space="preserve"> </w:t>
      </w:r>
      <w:r w:rsidR="00DA7FEB" w:rsidRPr="00075AF7">
        <w:t>в</w:t>
      </w:r>
      <w:r w:rsidRPr="00075AF7">
        <w:t xml:space="preserve"> </w:t>
      </w:r>
      <w:r w:rsidR="00DA7FEB" w:rsidRPr="00075AF7">
        <w:t>стадии</w:t>
      </w:r>
      <w:r w:rsidRPr="00075AF7">
        <w:t xml:space="preserve"> </w:t>
      </w:r>
      <w:r w:rsidR="00DA7FEB" w:rsidRPr="00075AF7">
        <w:t>активного</w:t>
      </w:r>
      <w:r w:rsidRPr="00075AF7">
        <w:t xml:space="preserve"> </w:t>
      </w:r>
      <w:r w:rsidR="00DA7FEB" w:rsidRPr="00075AF7">
        <w:t>развития.</w:t>
      </w:r>
      <w:r w:rsidRPr="00075AF7">
        <w:t xml:space="preserve"> </w:t>
      </w:r>
      <w:r w:rsidR="00DA7FEB" w:rsidRPr="00075AF7">
        <w:t>Крупные</w:t>
      </w:r>
      <w:r w:rsidRPr="00075AF7">
        <w:t xml:space="preserve"> </w:t>
      </w:r>
      <w:r w:rsidR="00DA7FEB" w:rsidRPr="00075AF7">
        <w:t>игроки</w:t>
      </w:r>
      <w:r w:rsidRPr="00075AF7">
        <w:t xml:space="preserve"> </w:t>
      </w:r>
      <w:r w:rsidR="00DA7FEB" w:rsidRPr="00075AF7">
        <w:t>продолжают</w:t>
      </w:r>
      <w:r w:rsidRPr="00075AF7">
        <w:t xml:space="preserve"> </w:t>
      </w:r>
      <w:r w:rsidR="00DA7FEB" w:rsidRPr="00075AF7">
        <w:t>укреплять</w:t>
      </w:r>
      <w:r w:rsidRPr="00075AF7">
        <w:t xml:space="preserve"> </w:t>
      </w:r>
      <w:r w:rsidR="00DA7FEB" w:rsidRPr="00075AF7">
        <w:t>свои</w:t>
      </w:r>
      <w:r w:rsidRPr="00075AF7">
        <w:t xml:space="preserve"> </w:t>
      </w:r>
      <w:r w:rsidR="00DA7FEB" w:rsidRPr="00075AF7">
        <w:t>позиции,</w:t>
      </w:r>
      <w:r w:rsidRPr="00075AF7">
        <w:t xml:space="preserve"> </w:t>
      </w:r>
      <w:r w:rsidR="00DA7FEB" w:rsidRPr="00075AF7">
        <w:t>но</w:t>
      </w:r>
      <w:r w:rsidRPr="00075AF7">
        <w:t xml:space="preserve"> </w:t>
      </w:r>
      <w:r w:rsidR="00DA7FEB" w:rsidRPr="00075AF7">
        <w:t>нельзя</w:t>
      </w:r>
      <w:r w:rsidRPr="00075AF7">
        <w:t xml:space="preserve"> </w:t>
      </w:r>
      <w:r w:rsidR="00DA7FEB" w:rsidRPr="00075AF7">
        <w:t>исключать</w:t>
      </w:r>
      <w:r w:rsidRPr="00075AF7">
        <w:t xml:space="preserve"> </w:t>
      </w:r>
      <w:r w:rsidR="00DA7FEB" w:rsidRPr="00075AF7">
        <w:t>появление</w:t>
      </w:r>
      <w:r w:rsidRPr="00075AF7">
        <w:t xml:space="preserve"> </w:t>
      </w:r>
      <w:r w:rsidR="00DA7FEB" w:rsidRPr="00075AF7">
        <w:t>новых</w:t>
      </w:r>
      <w:r w:rsidRPr="00075AF7">
        <w:t xml:space="preserve"> </w:t>
      </w:r>
      <w:r w:rsidR="00DA7FEB" w:rsidRPr="00075AF7">
        <w:t>лидеров.</w:t>
      </w:r>
      <w:r w:rsidRPr="00075AF7">
        <w:t xml:space="preserve"> </w:t>
      </w:r>
      <w:r w:rsidR="00DA7FEB" w:rsidRPr="00075AF7">
        <w:t>В</w:t>
      </w:r>
      <w:r w:rsidRPr="00075AF7">
        <w:t xml:space="preserve"> </w:t>
      </w:r>
      <w:r w:rsidR="00DA7FEB" w:rsidRPr="00075AF7">
        <w:t>будущем</w:t>
      </w:r>
      <w:r w:rsidRPr="00075AF7">
        <w:t xml:space="preserve"> </w:t>
      </w:r>
      <w:r w:rsidR="00DA7FEB" w:rsidRPr="00075AF7">
        <w:t>на</w:t>
      </w:r>
      <w:r w:rsidRPr="00075AF7">
        <w:t xml:space="preserve"> </w:t>
      </w:r>
      <w:r w:rsidR="00DA7FEB" w:rsidRPr="00075AF7">
        <w:t>рынке</w:t>
      </w:r>
      <w:r w:rsidRPr="00075AF7">
        <w:t xml:space="preserve"> </w:t>
      </w:r>
      <w:r w:rsidR="00DA7FEB" w:rsidRPr="00075AF7">
        <w:t>пенсионных</w:t>
      </w:r>
      <w:r w:rsidRPr="00075AF7">
        <w:t xml:space="preserve"> </w:t>
      </w:r>
      <w:r w:rsidR="00DA7FEB" w:rsidRPr="00075AF7">
        <w:t>накоплений</w:t>
      </w:r>
      <w:r w:rsidRPr="00075AF7">
        <w:t xml:space="preserve"> </w:t>
      </w:r>
      <w:r w:rsidR="00DA7FEB" w:rsidRPr="00075AF7">
        <w:t>могут</w:t>
      </w:r>
      <w:r w:rsidRPr="00075AF7">
        <w:t xml:space="preserve"> </w:t>
      </w:r>
      <w:r w:rsidR="00DA7FEB" w:rsidRPr="00075AF7">
        <w:t>возникнуть</w:t>
      </w:r>
      <w:r w:rsidRPr="00075AF7">
        <w:t xml:space="preserve"> </w:t>
      </w:r>
      <w:r w:rsidR="00DA7FEB" w:rsidRPr="00075AF7">
        <w:t>новые</w:t>
      </w:r>
      <w:r w:rsidRPr="00075AF7">
        <w:t xml:space="preserve"> </w:t>
      </w:r>
      <w:r w:rsidR="00DA7FEB" w:rsidRPr="00075AF7">
        <w:t>конкурентные</w:t>
      </w:r>
      <w:r w:rsidRPr="00075AF7">
        <w:t xml:space="preserve"> </w:t>
      </w:r>
      <w:r w:rsidR="00DA7FEB" w:rsidRPr="00075AF7">
        <w:t>преимущества,</w:t>
      </w:r>
      <w:r w:rsidRPr="00075AF7">
        <w:t xml:space="preserve"> </w:t>
      </w:r>
      <w:r w:rsidR="00DA7FEB" w:rsidRPr="00075AF7">
        <w:t>что</w:t>
      </w:r>
      <w:r w:rsidRPr="00075AF7">
        <w:t xml:space="preserve"> </w:t>
      </w:r>
      <w:r w:rsidR="00DA7FEB" w:rsidRPr="00075AF7">
        <w:t>будет</w:t>
      </w:r>
      <w:r w:rsidRPr="00075AF7">
        <w:t xml:space="preserve"> </w:t>
      </w:r>
      <w:r w:rsidR="00DA7FEB" w:rsidRPr="00075AF7">
        <w:t>требовать</w:t>
      </w:r>
      <w:r w:rsidRPr="00075AF7">
        <w:t xml:space="preserve"> </w:t>
      </w:r>
      <w:r w:rsidR="00DA7FEB" w:rsidRPr="00075AF7">
        <w:t>от</w:t>
      </w:r>
      <w:r w:rsidRPr="00075AF7">
        <w:t xml:space="preserve"> </w:t>
      </w:r>
      <w:r w:rsidR="00DA7FEB" w:rsidRPr="00075AF7">
        <w:t>НПФ</w:t>
      </w:r>
      <w:r w:rsidRPr="00075AF7">
        <w:t xml:space="preserve"> </w:t>
      </w:r>
      <w:r w:rsidR="00DA7FEB" w:rsidRPr="00075AF7">
        <w:t>адаптации</w:t>
      </w:r>
      <w:r w:rsidRPr="00075AF7">
        <w:t xml:space="preserve"> </w:t>
      </w:r>
      <w:r w:rsidR="00DA7FEB" w:rsidRPr="00075AF7">
        <w:t>к</w:t>
      </w:r>
      <w:r w:rsidRPr="00075AF7">
        <w:t xml:space="preserve"> </w:t>
      </w:r>
      <w:r w:rsidR="00DA7FEB" w:rsidRPr="00075AF7">
        <w:t>изменяющимся</w:t>
      </w:r>
      <w:r w:rsidRPr="00075AF7">
        <w:t xml:space="preserve"> </w:t>
      </w:r>
      <w:r w:rsidR="00DA7FEB" w:rsidRPr="00075AF7">
        <w:t>условиям.</w:t>
      </w:r>
      <w:r w:rsidRPr="00075AF7">
        <w:t xml:space="preserve"> </w:t>
      </w:r>
      <w:r w:rsidR="00DA7FEB" w:rsidRPr="00075AF7">
        <w:t>Важно</w:t>
      </w:r>
      <w:r w:rsidRPr="00075AF7">
        <w:t xml:space="preserve"> </w:t>
      </w:r>
      <w:r w:rsidR="00DA7FEB" w:rsidRPr="00075AF7">
        <w:t>отметить,</w:t>
      </w:r>
      <w:r w:rsidRPr="00075AF7">
        <w:t xml:space="preserve"> </w:t>
      </w:r>
      <w:r w:rsidR="00DA7FEB" w:rsidRPr="00075AF7">
        <w:t>что</w:t>
      </w:r>
      <w:r w:rsidRPr="00075AF7">
        <w:t xml:space="preserve"> </w:t>
      </w:r>
      <w:r w:rsidR="00DA7FEB" w:rsidRPr="00075AF7">
        <w:t>эффективность</w:t>
      </w:r>
      <w:r w:rsidRPr="00075AF7">
        <w:t xml:space="preserve"> </w:t>
      </w:r>
      <w:r w:rsidR="00DA7FEB" w:rsidRPr="00075AF7">
        <w:t>пенсионной</w:t>
      </w:r>
      <w:r w:rsidRPr="00075AF7">
        <w:t xml:space="preserve"> </w:t>
      </w:r>
      <w:r w:rsidR="00DA7FEB" w:rsidRPr="00075AF7">
        <w:t>системы</w:t>
      </w:r>
      <w:r w:rsidRPr="00075AF7">
        <w:t xml:space="preserve"> </w:t>
      </w:r>
      <w:r w:rsidR="00DA7FEB" w:rsidRPr="00075AF7">
        <w:t>зависит</w:t>
      </w:r>
      <w:r w:rsidRPr="00075AF7">
        <w:t xml:space="preserve"> </w:t>
      </w:r>
      <w:r w:rsidR="00DA7FEB" w:rsidRPr="00075AF7">
        <w:t>не</w:t>
      </w:r>
      <w:r w:rsidRPr="00075AF7">
        <w:t xml:space="preserve"> </w:t>
      </w:r>
      <w:r w:rsidR="00DA7FEB" w:rsidRPr="00075AF7">
        <w:t>только</w:t>
      </w:r>
      <w:r w:rsidRPr="00075AF7">
        <w:t xml:space="preserve"> </w:t>
      </w:r>
      <w:r w:rsidR="00DA7FEB" w:rsidRPr="00075AF7">
        <w:t>от</w:t>
      </w:r>
      <w:r w:rsidRPr="00075AF7">
        <w:t xml:space="preserve"> </w:t>
      </w:r>
      <w:r w:rsidR="00DA7FEB" w:rsidRPr="00075AF7">
        <w:t>размера</w:t>
      </w:r>
      <w:r w:rsidRPr="00075AF7">
        <w:t xml:space="preserve"> </w:t>
      </w:r>
      <w:r w:rsidR="00DA7FEB" w:rsidRPr="00075AF7">
        <w:t>активов</w:t>
      </w:r>
      <w:r w:rsidRPr="00075AF7">
        <w:t xml:space="preserve"> </w:t>
      </w:r>
      <w:r w:rsidR="00DA7FEB" w:rsidRPr="00075AF7">
        <w:t>НПФ,</w:t>
      </w:r>
      <w:r w:rsidRPr="00075AF7">
        <w:t xml:space="preserve"> </w:t>
      </w:r>
      <w:r w:rsidR="00DA7FEB" w:rsidRPr="00075AF7">
        <w:t>но</w:t>
      </w:r>
      <w:r w:rsidRPr="00075AF7">
        <w:t xml:space="preserve"> </w:t>
      </w:r>
      <w:r w:rsidR="00DA7FEB" w:rsidRPr="00075AF7">
        <w:t>и</w:t>
      </w:r>
      <w:r w:rsidRPr="00075AF7">
        <w:t xml:space="preserve"> </w:t>
      </w:r>
      <w:r w:rsidR="00DA7FEB" w:rsidRPr="00075AF7">
        <w:t>от</w:t>
      </w:r>
      <w:r w:rsidRPr="00075AF7">
        <w:t xml:space="preserve"> </w:t>
      </w:r>
      <w:r w:rsidR="00DA7FEB" w:rsidRPr="00075AF7">
        <w:t>качества</w:t>
      </w:r>
      <w:r w:rsidRPr="00075AF7">
        <w:t xml:space="preserve"> </w:t>
      </w:r>
      <w:r w:rsidR="00DA7FEB" w:rsidRPr="00075AF7">
        <w:t>управления</w:t>
      </w:r>
      <w:r w:rsidRPr="00075AF7">
        <w:t xml:space="preserve"> </w:t>
      </w:r>
      <w:r w:rsidR="00DA7FEB" w:rsidRPr="00075AF7">
        <w:t>пенсионными</w:t>
      </w:r>
      <w:r w:rsidRPr="00075AF7">
        <w:t xml:space="preserve"> </w:t>
      </w:r>
      <w:r w:rsidR="00DA7FEB" w:rsidRPr="00075AF7">
        <w:t>накоплениями.</w:t>
      </w:r>
      <w:r w:rsidRPr="00075AF7">
        <w:t xml:space="preserve"> </w:t>
      </w:r>
      <w:r w:rsidR="00DA7FEB" w:rsidRPr="00075AF7">
        <w:t>В</w:t>
      </w:r>
      <w:r w:rsidRPr="00075AF7">
        <w:t xml:space="preserve"> </w:t>
      </w:r>
      <w:r w:rsidR="00DA7FEB" w:rsidRPr="00075AF7">
        <w:t>этом</w:t>
      </w:r>
      <w:r w:rsidRPr="00075AF7">
        <w:t xml:space="preserve"> </w:t>
      </w:r>
      <w:r w:rsidR="00DA7FEB" w:rsidRPr="00075AF7">
        <w:t>контексте</w:t>
      </w:r>
      <w:r w:rsidRPr="00075AF7">
        <w:t xml:space="preserve"> </w:t>
      </w:r>
      <w:r w:rsidR="00DA7FEB" w:rsidRPr="00075AF7">
        <w:t>важно</w:t>
      </w:r>
      <w:r w:rsidRPr="00075AF7">
        <w:t xml:space="preserve"> </w:t>
      </w:r>
      <w:r w:rsidR="00DA7FEB" w:rsidRPr="00075AF7">
        <w:t>обеспечить</w:t>
      </w:r>
      <w:r w:rsidRPr="00075AF7">
        <w:t xml:space="preserve"> </w:t>
      </w:r>
      <w:r w:rsidR="00DA7FEB" w:rsidRPr="00075AF7">
        <w:t>прозрачность</w:t>
      </w:r>
      <w:r w:rsidRPr="00075AF7">
        <w:t xml:space="preserve"> </w:t>
      </w:r>
      <w:r w:rsidR="00DA7FEB" w:rsidRPr="00075AF7">
        <w:t>и</w:t>
      </w:r>
      <w:r w:rsidRPr="00075AF7">
        <w:t xml:space="preserve"> </w:t>
      </w:r>
      <w:r w:rsidR="00DA7FEB" w:rsidRPr="00075AF7">
        <w:t>ответственность</w:t>
      </w:r>
      <w:r w:rsidRPr="00075AF7">
        <w:t xml:space="preserve"> </w:t>
      </w:r>
      <w:r w:rsidR="00DA7FEB" w:rsidRPr="00075AF7">
        <w:t>НПФ</w:t>
      </w:r>
      <w:r w:rsidRPr="00075AF7">
        <w:t xml:space="preserve"> </w:t>
      </w:r>
      <w:r w:rsidR="00DA7FEB" w:rsidRPr="00075AF7">
        <w:t>перед</w:t>
      </w:r>
      <w:r w:rsidRPr="00075AF7">
        <w:t xml:space="preserve"> </w:t>
      </w:r>
      <w:r w:rsidR="00DA7FEB" w:rsidRPr="00075AF7">
        <w:t>своими</w:t>
      </w:r>
      <w:r w:rsidRPr="00075AF7">
        <w:t xml:space="preserve"> </w:t>
      </w:r>
      <w:r w:rsidR="00DA7FEB" w:rsidRPr="00075AF7">
        <w:t>клиентами</w:t>
      </w:r>
      <w:r w:rsidRPr="00075AF7">
        <w:t>»</w:t>
      </w:r>
      <w:r w:rsidR="00DA7FEB" w:rsidRPr="00075AF7">
        <w:t>,</w:t>
      </w:r>
      <w:r w:rsidRPr="00075AF7">
        <w:t xml:space="preserve"> </w:t>
      </w:r>
      <w:r w:rsidR="00DA7FEB" w:rsidRPr="00075AF7">
        <w:t>-</w:t>
      </w:r>
      <w:r w:rsidRPr="00075AF7">
        <w:t xml:space="preserve"> </w:t>
      </w:r>
      <w:r w:rsidR="00DA7FEB" w:rsidRPr="00075AF7">
        <w:t>комментирует</w:t>
      </w:r>
      <w:r w:rsidRPr="00075AF7">
        <w:t xml:space="preserve"> </w:t>
      </w:r>
      <w:r w:rsidR="00DA7FEB" w:rsidRPr="00075AF7">
        <w:t>Снегирева</w:t>
      </w:r>
      <w:r w:rsidRPr="00075AF7">
        <w:t xml:space="preserve"> </w:t>
      </w:r>
      <w:r w:rsidR="00DA7FEB" w:rsidRPr="00075AF7">
        <w:t>Наталья,</w:t>
      </w:r>
      <w:r w:rsidRPr="00075AF7">
        <w:t xml:space="preserve"> </w:t>
      </w:r>
      <w:r w:rsidR="00DA7FEB" w:rsidRPr="00075AF7">
        <w:t>эксперт</w:t>
      </w:r>
      <w:r w:rsidRPr="00075AF7">
        <w:t xml:space="preserve"> </w:t>
      </w:r>
      <w:r w:rsidR="00DA7FEB" w:rsidRPr="00075AF7">
        <w:t>Ставропольского</w:t>
      </w:r>
      <w:r w:rsidRPr="00075AF7">
        <w:t xml:space="preserve"> </w:t>
      </w:r>
      <w:r w:rsidR="00DA7FEB" w:rsidRPr="00075AF7">
        <w:t>филиала</w:t>
      </w:r>
      <w:r w:rsidRPr="00075AF7">
        <w:t xml:space="preserve"> </w:t>
      </w:r>
      <w:r w:rsidR="00DA7FEB" w:rsidRPr="00075AF7">
        <w:t>Президентской</w:t>
      </w:r>
      <w:r w:rsidRPr="00075AF7">
        <w:t xml:space="preserve"> </w:t>
      </w:r>
      <w:r w:rsidR="00DA7FEB" w:rsidRPr="00075AF7">
        <w:t>академии.</w:t>
      </w:r>
    </w:p>
    <w:p w14:paraId="41F43BAD" w14:textId="77777777" w:rsidR="00111D7C" w:rsidRPr="00075AF7" w:rsidRDefault="00B414EE" w:rsidP="00DA7FEB">
      <w:hyperlink r:id="rId9" w:history="1">
        <w:r w:rsidR="00DA7FEB" w:rsidRPr="00075AF7">
          <w:rPr>
            <w:rStyle w:val="a3"/>
          </w:rPr>
          <w:t>https://www.mngz.ru/vse-obo-vsem/4174393-vtb-vozglavil-reyting-npf-po-razmeru-aktivov-sberbank-i-gazfond-v-troyke-liderov.html</w:t>
        </w:r>
      </w:hyperlink>
    </w:p>
    <w:p w14:paraId="51A221FB" w14:textId="77777777" w:rsidR="00142443" w:rsidRPr="00075AF7" w:rsidRDefault="00142443" w:rsidP="00142443">
      <w:pPr>
        <w:pStyle w:val="2"/>
      </w:pPr>
      <w:bookmarkStart w:id="37" w:name="А103"/>
      <w:bookmarkStart w:id="38" w:name="_Toc179957191"/>
      <w:bookmarkStart w:id="39" w:name="_Hlk179956386"/>
      <w:bookmarkEnd w:id="35"/>
      <w:r w:rsidRPr="00075AF7">
        <w:t>Пенсия.pro,</w:t>
      </w:r>
      <w:r w:rsidR="008D388A" w:rsidRPr="00075AF7">
        <w:t xml:space="preserve"> </w:t>
      </w:r>
      <w:r w:rsidRPr="00075AF7">
        <w:t>15.10.2024,</w:t>
      </w:r>
      <w:r w:rsidR="008D388A" w:rsidRPr="00075AF7">
        <w:t xml:space="preserve"> </w:t>
      </w:r>
      <w:r w:rsidRPr="00075AF7">
        <w:t>Антон</w:t>
      </w:r>
      <w:r w:rsidR="008D388A" w:rsidRPr="00075AF7">
        <w:t xml:space="preserve"> </w:t>
      </w:r>
      <w:r w:rsidRPr="00075AF7">
        <w:t>РОЖКОВ,</w:t>
      </w:r>
      <w:r w:rsidR="008D388A" w:rsidRPr="00075AF7">
        <w:t xml:space="preserve"> </w:t>
      </w:r>
      <w:r w:rsidRPr="00075AF7">
        <w:t>Елена</w:t>
      </w:r>
      <w:r w:rsidR="008D388A" w:rsidRPr="00075AF7">
        <w:t xml:space="preserve"> </w:t>
      </w:r>
      <w:r w:rsidRPr="00075AF7">
        <w:t>ЗЕМЛЯНЫХ,</w:t>
      </w:r>
      <w:r w:rsidR="008D388A" w:rsidRPr="00075AF7">
        <w:t xml:space="preserve"> </w:t>
      </w:r>
      <w:r w:rsidRPr="00075AF7">
        <w:t>НПФ</w:t>
      </w:r>
      <w:r w:rsidR="008D388A" w:rsidRPr="00075AF7">
        <w:t xml:space="preserve"> «</w:t>
      </w:r>
      <w:r w:rsidRPr="00075AF7">
        <w:t>Авиаполис</w:t>
      </w:r>
      <w:r w:rsidR="008D388A" w:rsidRPr="00075AF7">
        <w:t>»</w:t>
      </w:r>
      <w:r w:rsidRPr="00075AF7">
        <w:t>:</w:t>
      </w:r>
      <w:r w:rsidR="008D388A" w:rsidRPr="00075AF7">
        <w:t xml:space="preserve"> </w:t>
      </w:r>
      <w:r w:rsidRPr="00075AF7">
        <w:t>полный</w:t>
      </w:r>
      <w:r w:rsidR="008D388A" w:rsidRPr="00075AF7">
        <w:t xml:space="preserve"> </w:t>
      </w:r>
      <w:r w:rsidRPr="00075AF7">
        <w:t>обзор</w:t>
      </w:r>
      <w:bookmarkEnd w:id="37"/>
      <w:bookmarkEnd w:id="38"/>
    </w:p>
    <w:p w14:paraId="53FE749F" w14:textId="77777777" w:rsidR="00142443" w:rsidRPr="00075AF7" w:rsidRDefault="00142443" w:rsidP="0059452F">
      <w:pPr>
        <w:pStyle w:val="3"/>
      </w:pPr>
      <w:bookmarkStart w:id="40" w:name="_Toc179957192"/>
      <w:r w:rsidRPr="00075AF7">
        <w:t>НПФ</w:t>
      </w:r>
      <w:r w:rsidR="008D388A" w:rsidRPr="00075AF7">
        <w:t xml:space="preserve"> «</w:t>
      </w:r>
      <w:r w:rsidRPr="00075AF7">
        <w:t>Авиаполис</w:t>
      </w:r>
      <w:r w:rsidR="008D388A" w:rsidRPr="00075AF7">
        <w:t xml:space="preserve">» - </w:t>
      </w:r>
      <w:r w:rsidRPr="00075AF7">
        <w:t>один</w:t>
      </w:r>
      <w:r w:rsidR="008D388A" w:rsidRPr="00075AF7">
        <w:t xml:space="preserve"> </w:t>
      </w:r>
      <w:r w:rsidRPr="00075AF7">
        <w:t>из</w:t>
      </w:r>
      <w:r w:rsidR="008D388A" w:rsidRPr="00075AF7">
        <w:t xml:space="preserve"> </w:t>
      </w:r>
      <w:r w:rsidRPr="00075AF7">
        <w:t>старейших</w:t>
      </w:r>
      <w:r w:rsidR="008D388A" w:rsidRPr="00075AF7">
        <w:t xml:space="preserve"> </w:t>
      </w:r>
      <w:r w:rsidRPr="00075AF7">
        <w:t>пенсионных</w:t>
      </w:r>
      <w:r w:rsidR="008D388A" w:rsidRPr="00075AF7">
        <w:t xml:space="preserve"> </w:t>
      </w:r>
      <w:r w:rsidRPr="00075AF7">
        <w:t>фондов</w:t>
      </w:r>
      <w:r w:rsidR="008D388A" w:rsidRPr="00075AF7">
        <w:t xml:space="preserve"> </w:t>
      </w:r>
      <w:r w:rsidRPr="00075AF7">
        <w:t>России.</w:t>
      </w:r>
      <w:r w:rsidR="008D388A" w:rsidRPr="00075AF7">
        <w:t xml:space="preserve"> </w:t>
      </w:r>
      <w:r w:rsidRPr="00075AF7">
        <w:t>Он</w:t>
      </w:r>
      <w:r w:rsidR="008D388A" w:rsidRPr="00075AF7">
        <w:t xml:space="preserve"> </w:t>
      </w:r>
      <w:r w:rsidRPr="00075AF7">
        <w:t>появился</w:t>
      </w:r>
      <w:r w:rsidR="008D388A" w:rsidRPr="00075AF7">
        <w:t xml:space="preserve"> </w:t>
      </w:r>
      <w:r w:rsidRPr="00075AF7">
        <w:t>еще</w:t>
      </w:r>
      <w:r w:rsidR="008D388A" w:rsidRPr="00075AF7">
        <w:t xml:space="preserve"> </w:t>
      </w:r>
      <w:r w:rsidRPr="00075AF7">
        <w:t>в</w:t>
      </w:r>
      <w:r w:rsidR="008D388A" w:rsidRPr="00075AF7">
        <w:t xml:space="preserve"> </w:t>
      </w:r>
      <w:r w:rsidRPr="00075AF7">
        <w:t>1994</w:t>
      </w:r>
      <w:r w:rsidR="008D388A" w:rsidRPr="00075AF7">
        <w:t xml:space="preserve"> </w:t>
      </w:r>
      <w:r w:rsidRPr="00075AF7">
        <w:t>году,</w:t>
      </w:r>
      <w:r w:rsidR="008D388A" w:rsidRPr="00075AF7">
        <w:t xml:space="preserve"> </w:t>
      </w:r>
      <w:r w:rsidRPr="00075AF7">
        <w:t>а</w:t>
      </w:r>
      <w:r w:rsidR="008D388A" w:rsidRPr="00075AF7">
        <w:t xml:space="preserve"> </w:t>
      </w:r>
      <w:r w:rsidRPr="00075AF7">
        <w:t>учредителями</w:t>
      </w:r>
      <w:r w:rsidR="008D388A" w:rsidRPr="00075AF7">
        <w:t xml:space="preserve"> </w:t>
      </w:r>
      <w:r w:rsidRPr="00075AF7">
        <w:t>стали</w:t>
      </w:r>
      <w:r w:rsidR="008D388A" w:rsidRPr="00075AF7">
        <w:t xml:space="preserve"> </w:t>
      </w:r>
      <w:r w:rsidRPr="00075AF7">
        <w:t>17</w:t>
      </w:r>
      <w:r w:rsidR="008D388A" w:rsidRPr="00075AF7">
        <w:t xml:space="preserve"> </w:t>
      </w:r>
      <w:r w:rsidRPr="00075AF7">
        <w:t>предприятий</w:t>
      </w:r>
      <w:r w:rsidR="008D388A" w:rsidRPr="00075AF7">
        <w:t xml:space="preserve"> </w:t>
      </w:r>
      <w:r w:rsidRPr="00075AF7">
        <w:t>авиационной</w:t>
      </w:r>
      <w:r w:rsidR="008D388A" w:rsidRPr="00075AF7">
        <w:t xml:space="preserve"> </w:t>
      </w:r>
      <w:r w:rsidRPr="00075AF7">
        <w:t>отрасли.</w:t>
      </w:r>
      <w:r w:rsidR="008D388A" w:rsidRPr="00075AF7">
        <w:t xml:space="preserve"> </w:t>
      </w:r>
      <w:r w:rsidRPr="00075AF7">
        <w:t>До</w:t>
      </w:r>
      <w:r w:rsidR="008D388A" w:rsidRPr="00075AF7">
        <w:t xml:space="preserve"> </w:t>
      </w:r>
      <w:r w:rsidRPr="00075AF7">
        <w:t>сих</w:t>
      </w:r>
      <w:r w:rsidR="008D388A" w:rsidRPr="00075AF7">
        <w:t xml:space="preserve"> </w:t>
      </w:r>
      <w:r w:rsidRPr="00075AF7">
        <w:t>пор</w:t>
      </w:r>
      <w:r w:rsidR="008D388A" w:rsidRPr="00075AF7">
        <w:t xml:space="preserve"> </w:t>
      </w:r>
      <w:r w:rsidRPr="00075AF7">
        <w:t>главные</w:t>
      </w:r>
      <w:r w:rsidR="008D388A" w:rsidRPr="00075AF7">
        <w:t xml:space="preserve"> </w:t>
      </w:r>
      <w:r w:rsidRPr="00075AF7">
        <w:t>клиенты</w:t>
      </w:r>
      <w:r w:rsidR="008D388A" w:rsidRPr="00075AF7">
        <w:t xml:space="preserve"> </w:t>
      </w:r>
      <w:r w:rsidRPr="00075AF7">
        <w:t>фонда</w:t>
      </w:r>
      <w:r w:rsidR="008D388A" w:rsidRPr="00075AF7">
        <w:t xml:space="preserve"> - </w:t>
      </w:r>
      <w:r w:rsidRPr="00075AF7">
        <w:t>работники</w:t>
      </w:r>
      <w:r w:rsidR="008D388A" w:rsidRPr="00075AF7">
        <w:t xml:space="preserve"> </w:t>
      </w:r>
      <w:r w:rsidRPr="00075AF7">
        <w:t>аэродромов,</w:t>
      </w:r>
      <w:r w:rsidR="008D388A" w:rsidRPr="00075AF7">
        <w:t xml:space="preserve"> </w:t>
      </w:r>
      <w:r w:rsidRPr="00075AF7">
        <w:t>аэровокзалов</w:t>
      </w:r>
      <w:r w:rsidR="008D388A" w:rsidRPr="00075AF7">
        <w:t xml:space="preserve"> </w:t>
      </w:r>
      <w:r w:rsidRPr="00075AF7">
        <w:t>и</w:t>
      </w:r>
      <w:r w:rsidR="008D388A" w:rsidRPr="00075AF7">
        <w:t xml:space="preserve"> </w:t>
      </w:r>
      <w:r w:rsidRPr="00075AF7">
        <w:t>авиакомпаний.</w:t>
      </w:r>
      <w:r w:rsidR="008D388A" w:rsidRPr="00075AF7">
        <w:t xml:space="preserve"> </w:t>
      </w:r>
      <w:r w:rsidRPr="00075AF7">
        <w:t>А</w:t>
      </w:r>
      <w:r w:rsidR="008D388A" w:rsidRPr="00075AF7">
        <w:t xml:space="preserve"> </w:t>
      </w:r>
      <w:r w:rsidRPr="00075AF7">
        <w:t>чем</w:t>
      </w:r>
      <w:r w:rsidR="008D388A" w:rsidRPr="00075AF7">
        <w:t xml:space="preserve"> </w:t>
      </w:r>
      <w:r w:rsidRPr="00075AF7">
        <w:t>этот</w:t>
      </w:r>
      <w:r w:rsidR="008D388A" w:rsidRPr="00075AF7">
        <w:t xml:space="preserve"> </w:t>
      </w:r>
      <w:r w:rsidRPr="00075AF7">
        <w:t>фонд</w:t>
      </w:r>
      <w:r w:rsidR="008D388A" w:rsidRPr="00075AF7">
        <w:t xml:space="preserve"> </w:t>
      </w:r>
      <w:r w:rsidRPr="00075AF7">
        <w:t>интересен</w:t>
      </w:r>
      <w:r w:rsidR="008D388A" w:rsidRPr="00075AF7">
        <w:t xml:space="preserve"> </w:t>
      </w:r>
      <w:r w:rsidRPr="00075AF7">
        <w:t>участникам</w:t>
      </w:r>
      <w:r w:rsidR="008D388A" w:rsidRPr="00075AF7">
        <w:t xml:space="preserve"> </w:t>
      </w:r>
      <w:r w:rsidRPr="00075AF7">
        <w:t>корпоративной</w:t>
      </w:r>
      <w:r w:rsidR="008D388A" w:rsidRPr="00075AF7">
        <w:t xml:space="preserve"> </w:t>
      </w:r>
      <w:r w:rsidRPr="00075AF7">
        <w:t>программы</w:t>
      </w:r>
      <w:r w:rsidR="008D388A" w:rsidRPr="00075AF7">
        <w:t xml:space="preserve"> </w:t>
      </w:r>
      <w:r w:rsidRPr="00075AF7">
        <w:t>и/или</w:t>
      </w:r>
      <w:r w:rsidR="008D388A" w:rsidRPr="00075AF7">
        <w:t xml:space="preserve"> </w:t>
      </w:r>
      <w:r w:rsidRPr="00075AF7">
        <w:t>клиентам</w:t>
      </w:r>
      <w:r w:rsidR="008D388A" w:rsidRPr="00075AF7">
        <w:t xml:space="preserve"> </w:t>
      </w:r>
      <w:r w:rsidRPr="00075AF7">
        <w:t>со</w:t>
      </w:r>
      <w:r w:rsidR="008D388A" w:rsidRPr="00075AF7">
        <w:t xml:space="preserve"> </w:t>
      </w:r>
      <w:r w:rsidRPr="00075AF7">
        <w:t>стороны?</w:t>
      </w:r>
      <w:r w:rsidR="008D388A" w:rsidRPr="00075AF7">
        <w:t xml:space="preserve"> «</w:t>
      </w:r>
      <w:r w:rsidRPr="00075AF7">
        <w:t>Пенсия.pro</w:t>
      </w:r>
      <w:r w:rsidR="008D388A" w:rsidRPr="00075AF7">
        <w:t xml:space="preserve">» </w:t>
      </w:r>
      <w:r w:rsidRPr="00075AF7">
        <w:t>предлагает</w:t>
      </w:r>
      <w:r w:rsidR="008D388A" w:rsidRPr="00075AF7">
        <w:t xml:space="preserve"> </w:t>
      </w:r>
      <w:r w:rsidRPr="00075AF7">
        <w:t>обзор</w:t>
      </w:r>
      <w:r w:rsidR="008D388A" w:rsidRPr="00075AF7">
        <w:t xml:space="preserve"> </w:t>
      </w:r>
      <w:r w:rsidRPr="00075AF7">
        <w:t>НПФ</w:t>
      </w:r>
      <w:r w:rsidR="008D388A" w:rsidRPr="00075AF7">
        <w:t xml:space="preserve"> «</w:t>
      </w:r>
      <w:r w:rsidRPr="00075AF7">
        <w:t>Авиаполис</w:t>
      </w:r>
      <w:r w:rsidR="008D388A" w:rsidRPr="00075AF7">
        <w:t>»</w:t>
      </w:r>
      <w:r w:rsidRPr="00075AF7">
        <w:t>:</w:t>
      </w:r>
      <w:r w:rsidR="008D388A" w:rsidRPr="00075AF7">
        <w:t xml:space="preserve"> </w:t>
      </w:r>
      <w:r w:rsidRPr="00075AF7">
        <w:t>объясняем,</w:t>
      </w:r>
      <w:r w:rsidR="008D388A" w:rsidRPr="00075AF7">
        <w:t xml:space="preserve"> </w:t>
      </w:r>
      <w:r w:rsidRPr="00075AF7">
        <w:t>что</w:t>
      </w:r>
      <w:r w:rsidR="008D388A" w:rsidRPr="00075AF7">
        <w:t xml:space="preserve"> </w:t>
      </w:r>
      <w:r w:rsidRPr="00075AF7">
        <w:t>происходило</w:t>
      </w:r>
      <w:r w:rsidR="008D388A" w:rsidRPr="00075AF7">
        <w:t xml:space="preserve"> </w:t>
      </w:r>
      <w:r w:rsidRPr="00075AF7">
        <w:t>с</w:t>
      </w:r>
      <w:r w:rsidR="008D388A" w:rsidRPr="00075AF7">
        <w:t xml:space="preserve"> </w:t>
      </w:r>
      <w:r w:rsidRPr="00075AF7">
        <w:t>фондом</w:t>
      </w:r>
      <w:r w:rsidR="008D388A" w:rsidRPr="00075AF7">
        <w:t xml:space="preserve"> </w:t>
      </w:r>
      <w:r w:rsidRPr="00075AF7">
        <w:t>в</w:t>
      </w:r>
      <w:r w:rsidR="008D388A" w:rsidRPr="00075AF7">
        <w:t xml:space="preserve"> </w:t>
      </w:r>
      <w:r w:rsidRPr="00075AF7">
        <w:t>недавнем</w:t>
      </w:r>
      <w:r w:rsidR="008D388A" w:rsidRPr="00075AF7">
        <w:t xml:space="preserve"> </w:t>
      </w:r>
      <w:r w:rsidRPr="00075AF7">
        <w:t>прошлом,</w:t>
      </w:r>
      <w:r w:rsidR="008D388A" w:rsidRPr="00075AF7">
        <w:t xml:space="preserve"> </w:t>
      </w:r>
      <w:r w:rsidRPr="00075AF7">
        <w:t>кто</w:t>
      </w:r>
      <w:r w:rsidR="008D388A" w:rsidRPr="00075AF7">
        <w:t xml:space="preserve"> </w:t>
      </w:r>
      <w:r w:rsidRPr="00075AF7">
        <w:t>за</w:t>
      </w:r>
      <w:r w:rsidR="008D388A" w:rsidRPr="00075AF7">
        <w:t xml:space="preserve"> </w:t>
      </w:r>
      <w:r w:rsidRPr="00075AF7">
        <w:t>ним</w:t>
      </w:r>
      <w:r w:rsidR="008D388A" w:rsidRPr="00075AF7">
        <w:t xml:space="preserve"> </w:t>
      </w:r>
      <w:r w:rsidRPr="00075AF7">
        <w:t>стоит,</w:t>
      </w:r>
      <w:r w:rsidR="008D388A" w:rsidRPr="00075AF7">
        <w:t xml:space="preserve"> </w:t>
      </w:r>
      <w:r w:rsidRPr="00075AF7">
        <w:t>какую</w:t>
      </w:r>
      <w:r w:rsidR="008D388A" w:rsidRPr="00075AF7">
        <w:t xml:space="preserve"> </w:t>
      </w:r>
      <w:r w:rsidRPr="00075AF7">
        <w:t>доходность</w:t>
      </w:r>
      <w:r w:rsidR="008D388A" w:rsidRPr="00075AF7">
        <w:t xml:space="preserve"> </w:t>
      </w:r>
      <w:r w:rsidRPr="00075AF7">
        <w:t>показывает</w:t>
      </w:r>
      <w:r w:rsidR="008D388A" w:rsidRPr="00075AF7">
        <w:t xml:space="preserve"> </w:t>
      </w:r>
      <w:r w:rsidRPr="00075AF7">
        <w:t>фонд</w:t>
      </w:r>
      <w:r w:rsidR="008D388A" w:rsidRPr="00075AF7">
        <w:t xml:space="preserve"> </w:t>
      </w:r>
      <w:r w:rsidRPr="00075AF7">
        <w:t>сегодня</w:t>
      </w:r>
      <w:r w:rsidR="008D388A" w:rsidRPr="00075AF7">
        <w:t xml:space="preserve"> </w:t>
      </w:r>
      <w:r w:rsidRPr="00075AF7">
        <w:t>и</w:t>
      </w:r>
      <w:r w:rsidR="008D388A" w:rsidRPr="00075AF7">
        <w:t xml:space="preserve"> </w:t>
      </w:r>
      <w:r w:rsidRPr="00075AF7">
        <w:t>какие</w:t>
      </w:r>
      <w:r w:rsidR="008D388A" w:rsidRPr="00075AF7">
        <w:t xml:space="preserve"> </w:t>
      </w:r>
      <w:r w:rsidRPr="00075AF7">
        <w:t>услуги</w:t>
      </w:r>
      <w:r w:rsidR="008D388A" w:rsidRPr="00075AF7">
        <w:t xml:space="preserve"> </w:t>
      </w:r>
      <w:r w:rsidRPr="00075AF7">
        <w:t>предоставляет.</w:t>
      </w:r>
      <w:bookmarkEnd w:id="40"/>
    </w:p>
    <w:p w14:paraId="63CCDAD1" w14:textId="77777777" w:rsidR="00142443" w:rsidRPr="00075AF7" w:rsidRDefault="00142443" w:rsidP="00142443">
      <w:r w:rsidRPr="00075AF7">
        <w:t>Краткое</w:t>
      </w:r>
      <w:r w:rsidR="008D388A" w:rsidRPr="00075AF7">
        <w:t xml:space="preserve"> </w:t>
      </w:r>
      <w:r w:rsidRPr="00075AF7">
        <w:t>описание</w:t>
      </w:r>
      <w:r w:rsidR="008D388A" w:rsidRPr="00075AF7">
        <w:t xml:space="preserve"> </w:t>
      </w:r>
      <w:r w:rsidRPr="00075AF7">
        <w:t>НПФ</w:t>
      </w:r>
      <w:r w:rsidR="008D388A" w:rsidRPr="00075AF7">
        <w:t xml:space="preserve"> «</w:t>
      </w:r>
      <w:r w:rsidRPr="00075AF7">
        <w:t>Авиаполис</w:t>
      </w:r>
      <w:r w:rsidR="008D388A" w:rsidRPr="00075AF7">
        <w:t>»</w:t>
      </w:r>
    </w:p>
    <w:p w14:paraId="44F362B6" w14:textId="77777777" w:rsidR="00142443" w:rsidRPr="00075AF7" w:rsidRDefault="00142443" w:rsidP="00142443">
      <w:r w:rsidRPr="00075AF7">
        <w:t>НПФ</w:t>
      </w:r>
      <w:r w:rsidR="008D388A" w:rsidRPr="00075AF7">
        <w:t xml:space="preserve"> «</w:t>
      </w:r>
      <w:r w:rsidRPr="00075AF7">
        <w:t>Авиаполис</w:t>
      </w:r>
      <w:r w:rsidR="008D388A" w:rsidRPr="00075AF7">
        <w:t xml:space="preserve">» - </w:t>
      </w:r>
      <w:r w:rsidRPr="00075AF7">
        <w:t>один</w:t>
      </w:r>
      <w:r w:rsidR="008D388A" w:rsidRPr="00075AF7">
        <w:t xml:space="preserve"> </w:t>
      </w:r>
      <w:r w:rsidRPr="00075AF7">
        <w:t>из</w:t>
      </w:r>
      <w:r w:rsidR="008D388A" w:rsidRPr="00075AF7">
        <w:t xml:space="preserve"> </w:t>
      </w:r>
      <w:r w:rsidRPr="00075AF7">
        <w:t>самых</w:t>
      </w:r>
      <w:r w:rsidR="008D388A" w:rsidRPr="00075AF7">
        <w:t xml:space="preserve"> </w:t>
      </w:r>
      <w:r w:rsidRPr="00075AF7">
        <w:t>маленьких</w:t>
      </w:r>
      <w:r w:rsidR="008D388A" w:rsidRPr="00075AF7">
        <w:t xml:space="preserve"> </w:t>
      </w:r>
      <w:r w:rsidRPr="00075AF7">
        <w:t>российских</w:t>
      </w:r>
      <w:r w:rsidR="008D388A" w:rsidRPr="00075AF7">
        <w:t xml:space="preserve"> </w:t>
      </w:r>
      <w:r w:rsidRPr="00075AF7">
        <w:t>фондов.</w:t>
      </w:r>
      <w:r w:rsidR="008D388A" w:rsidRPr="00075AF7">
        <w:t xml:space="preserve"> </w:t>
      </w:r>
      <w:r w:rsidRPr="00075AF7">
        <w:t>По</w:t>
      </w:r>
      <w:r w:rsidR="008D388A" w:rsidRPr="00075AF7">
        <w:t xml:space="preserve"> </w:t>
      </w:r>
      <w:r w:rsidRPr="00075AF7">
        <w:t>размеру</w:t>
      </w:r>
      <w:r w:rsidR="008D388A" w:rsidRPr="00075AF7">
        <w:t xml:space="preserve"> </w:t>
      </w:r>
      <w:r w:rsidRPr="00075AF7">
        <w:t>активов</w:t>
      </w:r>
      <w:r w:rsidR="008D388A" w:rsidRPr="00075AF7">
        <w:t xml:space="preserve"> </w:t>
      </w:r>
      <w:r w:rsidRPr="00075AF7">
        <w:t>он</w:t>
      </w:r>
      <w:r w:rsidR="008D388A" w:rsidRPr="00075AF7">
        <w:t xml:space="preserve"> </w:t>
      </w:r>
      <w:r w:rsidRPr="00075AF7">
        <w:t>занимает</w:t>
      </w:r>
      <w:r w:rsidR="008D388A" w:rsidRPr="00075AF7">
        <w:t xml:space="preserve"> </w:t>
      </w:r>
      <w:r w:rsidRPr="00075AF7">
        <w:t>пятое</w:t>
      </w:r>
      <w:r w:rsidR="008D388A" w:rsidRPr="00075AF7">
        <w:t xml:space="preserve"> </w:t>
      </w:r>
      <w:r w:rsidRPr="00075AF7">
        <w:t>место</w:t>
      </w:r>
      <w:r w:rsidR="008D388A" w:rsidRPr="00075AF7">
        <w:t xml:space="preserve"> </w:t>
      </w:r>
      <w:r w:rsidRPr="00075AF7">
        <w:t>с</w:t>
      </w:r>
      <w:r w:rsidR="008D388A" w:rsidRPr="00075AF7">
        <w:t xml:space="preserve"> </w:t>
      </w:r>
      <w:r w:rsidRPr="00075AF7">
        <w:t>конца:</w:t>
      </w:r>
      <w:r w:rsidR="008D388A" w:rsidRPr="00075AF7">
        <w:t xml:space="preserve"> </w:t>
      </w:r>
      <w:r w:rsidRPr="00075AF7">
        <w:t>2,37</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Пенсионные</w:t>
      </w:r>
      <w:r w:rsidR="008D388A" w:rsidRPr="00075AF7">
        <w:t xml:space="preserve"> </w:t>
      </w:r>
      <w:r w:rsidRPr="00075AF7">
        <w:t>резервы</w:t>
      </w:r>
      <w:r w:rsidR="008D388A" w:rsidRPr="00075AF7">
        <w:t xml:space="preserve"> </w:t>
      </w:r>
      <w:r w:rsidRPr="00075AF7">
        <w:t>составляют</w:t>
      </w:r>
      <w:r w:rsidR="008D388A" w:rsidRPr="00075AF7">
        <w:t xml:space="preserve"> </w:t>
      </w:r>
      <w:r w:rsidRPr="00075AF7">
        <w:t>2,07</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Такой</w:t>
      </w:r>
      <w:r w:rsidR="008D388A" w:rsidRPr="00075AF7">
        <w:t xml:space="preserve"> </w:t>
      </w:r>
      <w:r w:rsidRPr="00075AF7">
        <w:t>невысокий</w:t>
      </w:r>
      <w:r w:rsidR="008D388A" w:rsidRPr="00075AF7">
        <w:t xml:space="preserve"> </w:t>
      </w:r>
      <w:r w:rsidRPr="00075AF7">
        <w:t>показатель</w:t>
      </w:r>
      <w:r w:rsidR="008D388A" w:rsidRPr="00075AF7">
        <w:t xml:space="preserve"> </w:t>
      </w:r>
      <w:r w:rsidRPr="00075AF7">
        <w:t>объясняется</w:t>
      </w:r>
      <w:r w:rsidR="008D388A" w:rsidRPr="00075AF7">
        <w:t xml:space="preserve"> </w:t>
      </w:r>
      <w:r w:rsidRPr="00075AF7">
        <w:t>тем,</w:t>
      </w:r>
      <w:r w:rsidR="008D388A" w:rsidRPr="00075AF7">
        <w:t xml:space="preserve"> </w:t>
      </w:r>
      <w:r w:rsidRPr="00075AF7">
        <w:t>что</w:t>
      </w:r>
      <w:r w:rsidR="008D388A" w:rsidRPr="00075AF7">
        <w:t xml:space="preserve"> </w:t>
      </w:r>
      <w:r w:rsidRPr="00075AF7">
        <w:t>в</w:t>
      </w:r>
      <w:r w:rsidR="008D388A" w:rsidRPr="00075AF7">
        <w:t xml:space="preserve"> </w:t>
      </w:r>
      <w:r w:rsidRPr="00075AF7">
        <w:t>фонд</w:t>
      </w:r>
      <w:r w:rsidR="008D388A" w:rsidRPr="00075AF7">
        <w:t xml:space="preserve"> </w:t>
      </w:r>
      <w:r w:rsidRPr="00075AF7">
        <w:t>не</w:t>
      </w:r>
      <w:r w:rsidR="008D388A" w:rsidRPr="00075AF7">
        <w:t xml:space="preserve"> </w:t>
      </w:r>
      <w:r w:rsidRPr="00075AF7">
        <w:t>получил</w:t>
      </w:r>
      <w:r w:rsidR="008D388A" w:rsidRPr="00075AF7">
        <w:t xml:space="preserve"> «</w:t>
      </w:r>
      <w:r w:rsidRPr="00075AF7">
        <w:t>плюшек</w:t>
      </w:r>
      <w:r w:rsidR="008D388A" w:rsidRPr="00075AF7">
        <w:t xml:space="preserve">» </w:t>
      </w:r>
      <w:r w:rsidRPr="00075AF7">
        <w:t>в</w:t>
      </w:r>
      <w:r w:rsidR="008D388A" w:rsidRPr="00075AF7">
        <w:t xml:space="preserve"> </w:t>
      </w:r>
      <w:r w:rsidRPr="00075AF7">
        <w:t>виде</w:t>
      </w:r>
      <w:r w:rsidR="008D388A" w:rsidRPr="00075AF7">
        <w:t xml:space="preserve"> </w:t>
      </w:r>
      <w:r w:rsidRPr="00075AF7">
        <w:t>накопительной</w:t>
      </w:r>
      <w:r w:rsidR="008D388A" w:rsidRPr="00075AF7">
        <w:t xml:space="preserve"> </w:t>
      </w:r>
      <w:r w:rsidRPr="00075AF7">
        <w:t>части</w:t>
      </w:r>
      <w:r w:rsidR="008D388A" w:rsidRPr="00075AF7">
        <w:t xml:space="preserve"> </w:t>
      </w:r>
      <w:r w:rsidRPr="00075AF7">
        <w:t>госпенсии,</w:t>
      </w:r>
      <w:r w:rsidR="008D388A" w:rsidRPr="00075AF7">
        <w:t xml:space="preserve"> </w:t>
      </w:r>
      <w:r w:rsidRPr="00075AF7">
        <w:t>отчисления</w:t>
      </w:r>
      <w:r w:rsidR="008D388A" w:rsidRPr="00075AF7">
        <w:t xml:space="preserve"> </w:t>
      </w:r>
      <w:r w:rsidRPr="00075AF7">
        <w:t>на</w:t>
      </w:r>
      <w:r w:rsidR="008D388A" w:rsidRPr="00075AF7">
        <w:t xml:space="preserve"> </w:t>
      </w:r>
      <w:r w:rsidRPr="00075AF7">
        <w:t>которую</w:t>
      </w:r>
      <w:r w:rsidR="008D388A" w:rsidRPr="00075AF7">
        <w:t xml:space="preserve"> </w:t>
      </w:r>
      <w:r w:rsidRPr="00075AF7">
        <w:t>делали</w:t>
      </w:r>
      <w:r w:rsidR="008D388A" w:rsidRPr="00075AF7">
        <w:t xml:space="preserve"> </w:t>
      </w:r>
      <w:r w:rsidRPr="00075AF7">
        <w:t>работодатели</w:t>
      </w:r>
      <w:r w:rsidR="008D388A" w:rsidRPr="00075AF7">
        <w:t xml:space="preserve"> </w:t>
      </w:r>
      <w:r w:rsidRPr="00075AF7">
        <w:t>до</w:t>
      </w:r>
      <w:r w:rsidR="008D388A" w:rsidRPr="00075AF7">
        <w:t xml:space="preserve"> </w:t>
      </w:r>
      <w:r w:rsidRPr="00075AF7">
        <w:t>2014</w:t>
      </w:r>
      <w:r w:rsidR="008D388A" w:rsidRPr="00075AF7">
        <w:t xml:space="preserve"> </w:t>
      </w:r>
      <w:r w:rsidRPr="00075AF7">
        <w:t>года,</w:t>
      </w:r>
      <w:r w:rsidR="008D388A" w:rsidRPr="00075AF7">
        <w:t xml:space="preserve"> </w:t>
      </w:r>
      <w:r w:rsidRPr="00075AF7">
        <w:t>и</w:t>
      </w:r>
      <w:r w:rsidR="008D388A" w:rsidRPr="00075AF7">
        <w:t xml:space="preserve"> </w:t>
      </w:r>
      <w:r w:rsidRPr="00075AF7">
        <w:t>пока</w:t>
      </w:r>
      <w:r w:rsidR="008D388A" w:rsidRPr="00075AF7">
        <w:t xml:space="preserve"> </w:t>
      </w:r>
      <w:r w:rsidRPr="00075AF7">
        <w:t>не</w:t>
      </w:r>
      <w:r w:rsidR="008D388A" w:rsidRPr="00075AF7">
        <w:t xml:space="preserve"> </w:t>
      </w:r>
      <w:r w:rsidRPr="00075AF7">
        <w:t>работает</w:t>
      </w:r>
      <w:r w:rsidR="008D388A" w:rsidRPr="00075AF7">
        <w:t xml:space="preserve"> </w:t>
      </w:r>
      <w:r w:rsidRPr="00075AF7">
        <w:t>с</w:t>
      </w:r>
      <w:r w:rsidR="008D388A" w:rsidRPr="00075AF7">
        <w:t xml:space="preserve"> </w:t>
      </w:r>
      <w:r w:rsidRPr="00075AF7">
        <w:t>договорами</w:t>
      </w:r>
      <w:r w:rsidR="008D388A" w:rsidRPr="00075AF7">
        <w:t xml:space="preserve"> </w:t>
      </w:r>
      <w:r w:rsidRPr="00075AF7">
        <w:t>обязательного</w:t>
      </w:r>
      <w:r w:rsidR="008D388A" w:rsidRPr="00075AF7">
        <w:t xml:space="preserve"> </w:t>
      </w:r>
      <w:r w:rsidRPr="00075AF7">
        <w:t>пенсионного</w:t>
      </w:r>
      <w:r w:rsidR="008D388A" w:rsidRPr="00075AF7">
        <w:t xml:space="preserve"> </w:t>
      </w:r>
      <w:r w:rsidRPr="00075AF7">
        <w:t>страхования.</w:t>
      </w:r>
    </w:p>
    <w:p w14:paraId="481EB157" w14:textId="77777777" w:rsidR="00142443" w:rsidRPr="00075AF7" w:rsidRDefault="00142443" w:rsidP="00142443">
      <w:r w:rsidRPr="00075AF7">
        <w:t>Здесь</w:t>
      </w:r>
      <w:r w:rsidR="008D388A" w:rsidRPr="00075AF7">
        <w:t xml:space="preserve"> </w:t>
      </w:r>
      <w:r w:rsidRPr="00075AF7">
        <w:t>формируется</w:t>
      </w:r>
      <w:r w:rsidR="008D388A" w:rsidRPr="00075AF7">
        <w:t xml:space="preserve"> </w:t>
      </w:r>
      <w:r w:rsidRPr="00075AF7">
        <w:t>негосударственная</w:t>
      </w:r>
      <w:r w:rsidR="008D388A" w:rsidRPr="00075AF7">
        <w:t xml:space="preserve"> </w:t>
      </w:r>
      <w:r w:rsidRPr="00075AF7">
        <w:t>пенсия</w:t>
      </w:r>
      <w:r w:rsidR="008D388A" w:rsidRPr="00075AF7">
        <w:t xml:space="preserve"> </w:t>
      </w:r>
      <w:r w:rsidRPr="00075AF7">
        <w:t>более</w:t>
      </w:r>
      <w:r w:rsidR="008D388A" w:rsidRPr="00075AF7">
        <w:t xml:space="preserve"> </w:t>
      </w:r>
      <w:r w:rsidRPr="00075AF7">
        <w:t>12</w:t>
      </w:r>
      <w:r w:rsidR="008D388A" w:rsidRPr="00075AF7">
        <w:t xml:space="preserve"> </w:t>
      </w:r>
      <w:r w:rsidRPr="00075AF7">
        <w:t>000</w:t>
      </w:r>
      <w:r w:rsidR="008D388A" w:rsidRPr="00075AF7">
        <w:t xml:space="preserve"> </w:t>
      </w:r>
      <w:r w:rsidRPr="00075AF7">
        <w:t>человек</w:t>
      </w:r>
      <w:r w:rsidR="008D388A" w:rsidRPr="00075AF7">
        <w:t xml:space="preserve"> </w:t>
      </w:r>
      <w:r w:rsidRPr="00075AF7">
        <w:t>―</w:t>
      </w:r>
      <w:r w:rsidR="008D388A" w:rsidRPr="00075AF7">
        <w:t xml:space="preserve"> </w:t>
      </w:r>
      <w:r w:rsidRPr="00075AF7">
        <w:t>практически</w:t>
      </w:r>
      <w:r w:rsidR="008D388A" w:rsidRPr="00075AF7">
        <w:t xml:space="preserve"> </w:t>
      </w:r>
      <w:r w:rsidRPr="00075AF7">
        <w:t>население</w:t>
      </w:r>
      <w:r w:rsidR="008D388A" w:rsidRPr="00075AF7">
        <w:t xml:space="preserve"> </w:t>
      </w:r>
      <w:r w:rsidRPr="00075AF7">
        <w:t>маленького</w:t>
      </w:r>
      <w:r w:rsidR="008D388A" w:rsidRPr="00075AF7">
        <w:t xml:space="preserve"> </w:t>
      </w:r>
      <w:r w:rsidRPr="00075AF7">
        <w:t>городка.</w:t>
      </w:r>
      <w:r w:rsidR="008D388A" w:rsidRPr="00075AF7">
        <w:t xml:space="preserve"> </w:t>
      </w:r>
      <w:r w:rsidRPr="00075AF7">
        <w:t>Подавляющее</w:t>
      </w:r>
      <w:r w:rsidR="008D388A" w:rsidRPr="00075AF7">
        <w:t xml:space="preserve"> </w:t>
      </w:r>
      <w:r w:rsidRPr="00075AF7">
        <w:t>большинство</w:t>
      </w:r>
      <w:r w:rsidR="008D388A" w:rsidRPr="00075AF7">
        <w:t xml:space="preserve"> </w:t>
      </w:r>
      <w:r w:rsidRPr="00075AF7">
        <w:t>―</w:t>
      </w:r>
      <w:r w:rsidR="008D388A" w:rsidRPr="00075AF7">
        <w:t xml:space="preserve"> </w:t>
      </w:r>
      <w:r w:rsidRPr="00075AF7">
        <w:t>9</w:t>
      </w:r>
      <w:r w:rsidR="008D388A" w:rsidRPr="00075AF7">
        <w:t xml:space="preserve"> </w:t>
      </w:r>
      <w:r w:rsidRPr="00075AF7">
        <w:t>638</w:t>
      </w:r>
      <w:r w:rsidR="008D388A" w:rsidRPr="00075AF7">
        <w:t xml:space="preserve"> </w:t>
      </w:r>
      <w:r w:rsidRPr="00075AF7">
        <w:t>человек</w:t>
      </w:r>
      <w:r w:rsidR="008D388A" w:rsidRPr="00075AF7">
        <w:t xml:space="preserve"> </w:t>
      </w:r>
      <w:r w:rsidRPr="00075AF7">
        <w:t>―</w:t>
      </w:r>
      <w:r w:rsidR="008D388A" w:rsidRPr="00075AF7">
        <w:t xml:space="preserve"> </w:t>
      </w:r>
      <w:r w:rsidRPr="00075AF7">
        <w:t>уже</w:t>
      </w:r>
      <w:r w:rsidR="008D388A" w:rsidRPr="00075AF7">
        <w:t xml:space="preserve"> </w:t>
      </w:r>
      <w:r w:rsidRPr="00075AF7">
        <w:t>получают</w:t>
      </w:r>
      <w:r w:rsidR="008D388A" w:rsidRPr="00075AF7">
        <w:t xml:space="preserve"> </w:t>
      </w:r>
      <w:r w:rsidRPr="00075AF7">
        <w:t>свои</w:t>
      </w:r>
      <w:r w:rsidR="008D388A" w:rsidRPr="00075AF7">
        <w:t xml:space="preserve"> </w:t>
      </w:r>
      <w:r w:rsidRPr="00075AF7">
        <w:t>пенсионные</w:t>
      </w:r>
      <w:r w:rsidR="008D388A" w:rsidRPr="00075AF7">
        <w:t xml:space="preserve"> </w:t>
      </w:r>
      <w:r w:rsidRPr="00075AF7">
        <w:t>выплаты.</w:t>
      </w:r>
      <w:r w:rsidR="008D388A" w:rsidRPr="00075AF7">
        <w:t xml:space="preserve"> </w:t>
      </w:r>
      <w:r w:rsidRPr="00075AF7">
        <w:t>По</w:t>
      </w:r>
      <w:r w:rsidR="008D388A" w:rsidRPr="00075AF7">
        <w:t xml:space="preserve"> </w:t>
      </w:r>
      <w:r w:rsidRPr="00075AF7">
        <w:t>этому</w:t>
      </w:r>
      <w:r w:rsidR="008D388A" w:rsidRPr="00075AF7">
        <w:t xml:space="preserve"> </w:t>
      </w:r>
      <w:r w:rsidRPr="00075AF7">
        <w:t>показателю</w:t>
      </w:r>
      <w:r w:rsidR="008D388A" w:rsidRPr="00075AF7">
        <w:t xml:space="preserve"> </w:t>
      </w:r>
      <w:r w:rsidRPr="00075AF7">
        <w:t>фонд</w:t>
      </w:r>
      <w:r w:rsidR="008D388A" w:rsidRPr="00075AF7">
        <w:t xml:space="preserve"> </w:t>
      </w:r>
      <w:r w:rsidRPr="00075AF7">
        <w:t>бодро</w:t>
      </w:r>
      <w:r w:rsidR="008D388A" w:rsidRPr="00075AF7">
        <w:t xml:space="preserve"> </w:t>
      </w:r>
      <w:r w:rsidRPr="00075AF7">
        <w:t>держится</w:t>
      </w:r>
      <w:r w:rsidR="008D388A" w:rsidRPr="00075AF7">
        <w:t xml:space="preserve"> </w:t>
      </w:r>
      <w:r w:rsidRPr="00075AF7">
        <w:t>в</w:t>
      </w:r>
      <w:r w:rsidR="008D388A" w:rsidRPr="00075AF7">
        <w:t xml:space="preserve"> </w:t>
      </w:r>
      <w:r w:rsidRPr="00075AF7">
        <w:t>середине</w:t>
      </w:r>
      <w:r w:rsidR="008D388A" w:rsidRPr="00075AF7">
        <w:t xml:space="preserve"> </w:t>
      </w:r>
      <w:r w:rsidRPr="00075AF7">
        <w:t>списка,</w:t>
      </w:r>
      <w:r w:rsidR="008D388A" w:rsidRPr="00075AF7">
        <w:t xml:space="preserve"> </w:t>
      </w:r>
      <w:r w:rsidRPr="00075AF7">
        <w:t>обгоняя</w:t>
      </w:r>
      <w:r w:rsidR="008D388A" w:rsidRPr="00075AF7">
        <w:t xml:space="preserve"> </w:t>
      </w:r>
      <w:r w:rsidRPr="00075AF7">
        <w:t>некоторых</w:t>
      </w:r>
      <w:r w:rsidR="008D388A" w:rsidRPr="00075AF7">
        <w:t xml:space="preserve"> </w:t>
      </w:r>
      <w:r w:rsidRPr="00075AF7">
        <w:t>более</w:t>
      </w:r>
      <w:r w:rsidR="008D388A" w:rsidRPr="00075AF7">
        <w:t xml:space="preserve"> </w:t>
      </w:r>
      <w:r w:rsidRPr="00075AF7">
        <w:t>именитых</w:t>
      </w:r>
      <w:r w:rsidR="008D388A" w:rsidRPr="00075AF7">
        <w:t xml:space="preserve"> </w:t>
      </w:r>
      <w:r w:rsidRPr="00075AF7">
        <w:t>конкурентов.</w:t>
      </w:r>
    </w:p>
    <w:p w14:paraId="5C862C8C" w14:textId="77777777" w:rsidR="00142443" w:rsidRPr="00075AF7" w:rsidRDefault="00142443" w:rsidP="00142443">
      <w:r w:rsidRPr="00075AF7">
        <w:t>История</w:t>
      </w:r>
      <w:r w:rsidR="008D388A" w:rsidRPr="00075AF7">
        <w:t xml:space="preserve"> </w:t>
      </w:r>
      <w:r w:rsidRPr="00075AF7">
        <w:t>и</w:t>
      </w:r>
      <w:r w:rsidR="008D388A" w:rsidRPr="00075AF7">
        <w:t xml:space="preserve"> </w:t>
      </w:r>
      <w:r w:rsidRPr="00075AF7">
        <w:t>миссия</w:t>
      </w:r>
      <w:r w:rsidR="008D388A" w:rsidRPr="00075AF7">
        <w:t xml:space="preserve"> </w:t>
      </w:r>
      <w:r w:rsidRPr="00075AF7">
        <w:t>НПФ</w:t>
      </w:r>
      <w:r w:rsidR="008D388A" w:rsidRPr="00075AF7">
        <w:t xml:space="preserve"> «</w:t>
      </w:r>
      <w:r w:rsidRPr="00075AF7">
        <w:t>Авиаполис</w:t>
      </w:r>
      <w:r w:rsidR="008D388A" w:rsidRPr="00075AF7">
        <w:t>»</w:t>
      </w:r>
    </w:p>
    <w:p w14:paraId="2267DDD0" w14:textId="77777777" w:rsidR="00142443" w:rsidRPr="00075AF7" w:rsidRDefault="00142443" w:rsidP="00142443">
      <w:r w:rsidRPr="00075AF7">
        <w:lastRenderedPageBreak/>
        <w:t>Это</w:t>
      </w:r>
      <w:r w:rsidR="008D388A" w:rsidRPr="00075AF7">
        <w:t xml:space="preserve"> </w:t>
      </w:r>
      <w:r w:rsidRPr="00075AF7">
        <w:t>один</w:t>
      </w:r>
      <w:r w:rsidR="008D388A" w:rsidRPr="00075AF7">
        <w:t xml:space="preserve"> </w:t>
      </w:r>
      <w:r w:rsidRPr="00075AF7">
        <w:t>из</w:t>
      </w:r>
      <w:r w:rsidR="008D388A" w:rsidRPr="00075AF7">
        <w:t xml:space="preserve"> </w:t>
      </w:r>
      <w:r w:rsidRPr="00075AF7">
        <w:t>старейших</w:t>
      </w:r>
      <w:r w:rsidR="008D388A" w:rsidRPr="00075AF7">
        <w:t xml:space="preserve"> </w:t>
      </w:r>
      <w:r w:rsidRPr="00075AF7">
        <w:t>негосударственных</w:t>
      </w:r>
      <w:r w:rsidR="008D388A" w:rsidRPr="00075AF7">
        <w:t xml:space="preserve"> </w:t>
      </w:r>
      <w:r w:rsidRPr="00075AF7">
        <w:t>пенсионных</w:t>
      </w:r>
      <w:r w:rsidR="008D388A" w:rsidRPr="00075AF7">
        <w:t xml:space="preserve"> </w:t>
      </w:r>
      <w:r w:rsidRPr="00075AF7">
        <w:t>фондов,</w:t>
      </w:r>
      <w:r w:rsidR="008D388A" w:rsidRPr="00075AF7">
        <w:t xml:space="preserve"> </w:t>
      </w:r>
      <w:r w:rsidRPr="00075AF7">
        <w:t>он</w:t>
      </w:r>
      <w:r w:rsidR="008D388A" w:rsidRPr="00075AF7">
        <w:t xml:space="preserve"> </w:t>
      </w:r>
      <w:r w:rsidRPr="00075AF7">
        <w:t>появился</w:t>
      </w:r>
      <w:r w:rsidR="008D388A" w:rsidRPr="00075AF7">
        <w:t xml:space="preserve"> </w:t>
      </w:r>
      <w:r w:rsidRPr="00075AF7">
        <w:t>еще</w:t>
      </w:r>
      <w:r w:rsidR="008D388A" w:rsidRPr="00075AF7">
        <w:t xml:space="preserve"> </w:t>
      </w:r>
      <w:r w:rsidRPr="00075AF7">
        <w:t>до</w:t>
      </w:r>
      <w:r w:rsidR="008D388A" w:rsidRPr="00075AF7">
        <w:t xml:space="preserve"> </w:t>
      </w:r>
      <w:r w:rsidRPr="00075AF7">
        <w:t>принятия</w:t>
      </w:r>
      <w:r w:rsidR="008D388A" w:rsidRPr="00075AF7">
        <w:t xml:space="preserve"> </w:t>
      </w:r>
      <w:r w:rsidRPr="00075AF7">
        <w:t>закона</w:t>
      </w:r>
      <w:r w:rsidR="008D388A" w:rsidRPr="00075AF7">
        <w:t xml:space="preserve"> </w:t>
      </w:r>
      <w:r w:rsidRPr="00075AF7">
        <w:t>о</w:t>
      </w:r>
      <w:r w:rsidR="008D388A" w:rsidRPr="00075AF7">
        <w:t xml:space="preserve"> </w:t>
      </w:r>
      <w:r w:rsidRPr="00075AF7">
        <w:t>НПФ.</w:t>
      </w:r>
      <w:r w:rsidR="008D388A" w:rsidRPr="00075AF7">
        <w:t xml:space="preserve"> </w:t>
      </w:r>
    </w:p>
    <w:p w14:paraId="05B53E12" w14:textId="77777777" w:rsidR="00142443" w:rsidRPr="00075AF7" w:rsidRDefault="00142443" w:rsidP="00142443">
      <w:r w:rsidRPr="00075AF7">
        <w:t>Цели</w:t>
      </w:r>
      <w:r w:rsidR="008D388A" w:rsidRPr="00075AF7">
        <w:t xml:space="preserve"> </w:t>
      </w:r>
      <w:r w:rsidRPr="00075AF7">
        <w:t>и</w:t>
      </w:r>
      <w:r w:rsidR="008D388A" w:rsidRPr="00075AF7">
        <w:t xml:space="preserve"> </w:t>
      </w:r>
      <w:r w:rsidRPr="00075AF7">
        <w:t>миссия</w:t>
      </w:r>
      <w:r w:rsidR="008D388A" w:rsidRPr="00075AF7">
        <w:t xml:space="preserve"> </w:t>
      </w:r>
      <w:r w:rsidRPr="00075AF7">
        <w:t>фонда</w:t>
      </w:r>
    </w:p>
    <w:p w14:paraId="151AF349" w14:textId="77777777" w:rsidR="00142443" w:rsidRPr="00075AF7" w:rsidRDefault="00142443" w:rsidP="00142443">
      <w:r w:rsidRPr="00075AF7">
        <w:t>Фонд</w:t>
      </w:r>
      <w:r w:rsidR="008D388A" w:rsidRPr="00075AF7">
        <w:t xml:space="preserve"> </w:t>
      </w:r>
      <w:r w:rsidRPr="00075AF7">
        <w:t>создавался</w:t>
      </w:r>
      <w:r w:rsidR="008D388A" w:rsidRPr="00075AF7">
        <w:t xml:space="preserve"> </w:t>
      </w:r>
      <w:r w:rsidRPr="00075AF7">
        <w:t>для</w:t>
      </w:r>
      <w:r w:rsidR="008D388A" w:rsidRPr="00075AF7">
        <w:t xml:space="preserve"> </w:t>
      </w:r>
      <w:r w:rsidRPr="00075AF7">
        <w:t>того,</w:t>
      </w:r>
      <w:r w:rsidR="008D388A" w:rsidRPr="00075AF7">
        <w:t xml:space="preserve"> </w:t>
      </w:r>
      <w:r w:rsidRPr="00075AF7">
        <w:t>чтобы</w:t>
      </w:r>
      <w:r w:rsidR="008D388A" w:rsidRPr="00075AF7">
        <w:t xml:space="preserve"> </w:t>
      </w:r>
      <w:r w:rsidRPr="00075AF7">
        <w:t>платить</w:t>
      </w:r>
      <w:r w:rsidR="008D388A" w:rsidRPr="00075AF7">
        <w:t xml:space="preserve"> </w:t>
      </w:r>
      <w:r w:rsidRPr="00075AF7">
        <w:t>дополнительную</w:t>
      </w:r>
      <w:r w:rsidR="008D388A" w:rsidRPr="00075AF7">
        <w:t xml:space="preserve"> </w:t>
      </w:r>
      <w:r w:rsidRPr="00075AF7">
        <w:t>пенсию</w:t>
      </w:r>
      <w:r w:rsidR="008D388A" w:rsidRPr="00075AF7">
        <w:t xml:space="preserve"> </w:t>
      </w:r>
      <w:r w:rsidRPr="00075AF7">
        <w:t>сотрудникам</w:t>
      </w:r>
      <w:r w:rsidR="008D388A" w:rsidRPr="00075AF7">
        <w:t xml:space="preserve"> </w:t>
      </w:r>
      <w:r w:rsidRPr="00075AF7">
        <w:t>компаний,</w:t>
      </w:r>
      <w:r w:rsidR="008D388A" w:rsidRPr="00075AF7">
        <w:t xml:space="preserve"> </w:t>
      </w:r>
      <w:r w:rsidRPr="00075AF7">
        <w:t>задействованных</w:t>
      </w:r>
      <w:r w:rsidR="008D388A" w:rsidRPr="00075AF7">
        <w:t xml:space="preserve"> </w:t>
      </w:r>
      <w:r w:rsidRPr="00075AF7">
        <w:t>в</w:t>
      </w:r>
      <w:r w:rsidR="008D388A" w:rsidRPr="00075AF7">
        <w:t xml:space="preserve"> </w:t>
      </w:r>
      <w:r w:rsidRPr="00075AF7">
        <w:t>системе</w:t>
      </w:r>
      <w:r w:rsidR="008D388A" w:rsidRPr="00075AF7">
        <w:t xml:space="preserve"> </w:t>
      </w:r>
      <w:r w:rsidRPr="00075AF7">
        <w:t>аэронавигации:</w:t>
      </w:r>
      <w:r w:rsidR="008D388A" w:rsidRPr="00075AF7">
        <w:t xml:space="preserve"> </w:t>
      </w:r>
      <w:r w:rsidRPr="00075AF7">
        <w:t>авиационным</w:t>
      </w:r>
      <w:r w:rsidR="008D388A" w:rsidRPr="00075AF7">
        <w:t xml:space="preserve"> </w:t>
      </w:r>
      <w:r w:rsidRPr="00075AF7">
        <w:t>диспетчерам,</w:t>
      </w:r>
      <w:r w:rsidR="008D388A" w:rsidRPr="00075AF7">
        <w:t xml:space="preserve"> </w:t>
      </w:r>
      <w:r w:rsidRPr="00075AF7">
        <w:t>работникам</w:t>
      </w:r>
      <w:r w:rsidR="008D388A" w:rsidRPr="00075AF7">
        <w:t xml:space="preserve"> </w:t>
      </w:r>
      <w:r w:rsidRPr="00075AF7">
        <w:t>радиолокации,</w:t>
      </w:r>
      <w:r w:rsidR="008D388A" w:rsidRPr="00075AF7">
        <w:t xml:space="preserve"> </w:t>
      </w:r>
      <w:r w:rsidRPr="00075AF7">
        <w:t>радионавигации</w:t>
      </w:r>
      <w:r w:rsidR="008D388A" w:rsidRPr="00075AF7">
        <w:t xml:space="preserve"> </w:t>
      </w:r>
      <w:r w:rsidRPr="00075AF7">
        <w:t>и</w:t>
      </w:r>
      <w:r w:rsidR="008D388A" w:rsidRPr="00075AF7">
        <w:t xml:space="preserve"> </w:t>
      </w:r>
      <w:r w:rsidRPr="00075AF7">
        <w:t>связи.</w:t>
      </w:r>
      <w:r w:rsidR="008D388A" w:rsidRPr="00075AF7">
        <w:t xml:space="preserve"> </w:t>
      </w:r>
      <w:r w:rsidRPr="00075AF7">
        <w:t>В</w:t>
      </w:r>
      <w:r w:rsidR="008D388A" w:rsidRPr="00075AF7">
        <w:t xml:space="preserve"> </w:t>
      </w:r>
      <w:r w:rsidRPr="00075AF7">
        <w:t>целом</w:t>
      </w:r>
      <w:r w:rsidR="008D388A" w:rsidRPr="00075AF7">
        <w:t xml:space="preserve"> </w:t>
      </w:r>
      <w:r w:rsidRPr="00075AF7">
        <w:t>планировалось</w:t>
      </w:r>
      <w:r w:rsidR="008D388A" w:rsidRPr="00075AF7">
        <w:t xml:space="preserve"> </w:t>
      </w:r>
      <w:r w:rsidRPr="00075AF7">
        <w:t>привлечь</w:t>
      </w:r>
      <w:r w:rsidR="008D388A" w:rsidRPr="00075AF7">
        <w:t xml:space="preserve"> </w:t>
      </w:r>
      <w:r w:rsidRPr="00075AF7">
        <w:t>на</w:t>
      </w:r>
      <w:r w:rsidR="008D388A" w:rsidRPr="00075AF7">
        <w:t xml:space="preserve"> </w:t>
      </w:r>
      <w:r w:rsidRPr="00075AF7">
        <w:t>работу</w:t>
      </w:r>
      <w:r w:rsidR="008D388A" w:rsidRPr="00075AF7">
        <w:t xml:space="preserve"> </w:t>
      </w:r>
      <w:r w:rsidRPr="00075AF7">
        <w:t>в</w:t>
      </w:r>
      <w:r w:rsidR="008D388A" w:rsidRPr="00075AF7">
        <w:t xml:space="preserve"> «</w:t>
      </w:r>
      <w:r w:rsidRPr="00075AF7">
        <w:t>Госкорпорацию</w:t>
      </w:r>
      <w:r w:rsidR="008D388A" w:rsidRPr="00075AF7">
        <w:t xml:space="preserve"> </w:t>
      </w:r>
      <w:r w:rsidRPr="00075AF7">
        <w:t>по</w:t>
      </w:r>
      <w:r w:rsidR="008D388A" w:rsidRPr="00075AF7">
        <w:t xml:space="preserve"> </w:t>
      </w:r>
      <w:r w:rsidRPr="00075AF7">
        <w:t>ОрВД</w:t>
      </w:r>
      <w:r w:rsidR="008D388A" w:rsidRPr="00075AF7">
        <w:t xml:space="preserve">» </w:t>
      </w:r>
      <w:r w:rsidRPr="00075AF7">
        <w:t>более</w:t>
      </w:r>
      <w:r w:rsidR="008D388A" w:rsidRPr="00075AF7">
        <w:t xml:space="preserve"> </w:t>
      </w:r>
      <w:r w:rsidRPr="00075AF7">
        <w:t>квалифицированных</w:t>
      </w:r>
      <w:r w:rsidR="008D388A" w:rsidRPr="00075AF7">
        <w:t xml:space="preserve"> </w:t>
      </w:r>
      <w:r w:rsidRPr="00075AF7">
        <w:t>специалистов.</w:t>
      </w:r>
      <w:r w:rsidR="008D388A" w:rsidRPr="00075AF7">
        <w:t xml:space="preserve"> </w:t>
      </w:r>
      <w:r w:rsidRPr="00075AF7">
        <w:t>Это</w:t>
      </w:r>
      <w:r w:rsidR="008D388A" w:rsidRPr="00075AF7">
        <w:t xml:space="preserve"> </w:t>
      </w:r>
      <w:r w:rsidRPr="00075AF7">
        <w:t>довольно</w:t>
      </w:r>
      <w:r w:rsidR="008D388A" w:rsidRPr="00075AF7">
        <w:t xml:space="preserve"> </w:t>
      </w:r>
      <w:r w:rsidRPr="00075AF7">
        <w:t>распространенный</w:t>
      </w:r>
      <w:r w:rsidR="008D388A" w:rsidRPr="00075AF7">
        <w:t xml:space="preserve"> </w:t>
      </w:r>
      <w:r w:rsidRPr="00075AF7">
        <w:t>подход</w:t>
      </w:r>
      <w:r w:rsidR="008D388A" w:rsidRPr="00075AF7">
        <w:t xml:space="preserve"> </w:t>
      </w:r>
      <w:r w:rsidRPr="00075AF7">
        <w:t>―</w:t>
      </w:r>
      <w:r w:rsidR="008D388A" w:rsidRPr="00075AF7">
        <w:t xml:space="preserve"> </w:t>
      </w:r>
      <w:r w:rsidRPr="00075AF7">
        <w:t>обычно</w:t>
      </w:r>
      <w:r w:rsidR="008D388A" w:rsidRPr="00075AF7">
        <w:t xml:space="preserve"> </w:t>
      </w:r>
      <w:r w:rsidRPr="00075AF7">
        <w:t>корпоративные</w:t>
      </w:r>
      <w:r w:rsidR="008D388A" w:rsidRPr="00075AF7">
        <w:t xml:space="preserve"> </w:t>
      </w:r>
      <w:r w:rsidRPr="00075AF7">
        <w:t>пенсионные</w:t>
      </w:r>
      <w:r w:rsidR="008D388A" w:rsidRPr="00075AF7">
        <w:t xml:space="preserve"> </w:t>
      </w:r>
      <w:r w:rsidRPr="00075AF7">
        <w:t>программы</w:t>
      </w:r>
      <w:r w:rsidR="008D388A" w:rsidRPr="00075AF7">
        <w:t xml:space="preserve"> </w:t>
      </w:r>
      <w:r w:rsidRPr="00075AF7">
        <w:t>создают</w:t>
      </w:r>
      <w:r w:rsidR="008D388A" w:rsidRPr="00075AF7">
        <w:t xml:space="preserve"> </w:t>
      </w:r>
      <w:r w:rsidRPr="00075AF7">
        <w:t>именно</w:t>
      </w:r>
      <w:r w:rsidR="008D388A" w:rsidRPr="00075AF7">
        <w:t xml:space="preserve"> </w:t>
      </w:r>
      <w:r w:rsidRPr="00075AF7">
        <w:t>для</w:t>
      </w:r>
      <w:r w:rsidR="008D388A" w:rsidRPr="00075AF7">
        <w:t xml:space="preserve"> </w:t>
      </w:r>
      <w:r w:rsidRPr="00075AF7">
        <w:t>повышения</w:t>
      </w:r>
      <w:r w:rsidR="008D388A" w:rsidRPr="00075AF7">
        <w:t xml:space="preserve"> </w:t>
      </w:r>
      <w:r w:rsidRPr="00075AF7">
        <w:t>конкурентоспособности</w:t>
      </w:r>
      <w:r w:rsidR="008D388A" w:rsidRPr="00075AF7">
        <w:t xml:space="preserve"> </w:t>
      </w:r>
      <w:r w:rsidRPr="00075AF7">
        <w:t>компании</w:t>
      </w:r>
      <w:r w:rsidR="008D388A" w:rsidRPr="00075AF7">
        <w:t xml:space="preserve"> </w:t>
      </w:r>
      <w:r w:rsidRPr="00075AF7">
        <w:t>на</w:t>
      </w:r>
      <w:r w:rsidR="008D388A" w:rsidRPr="00075AF7">
        <w:t xml:space="preserve"> </w:t>
      </w:r>
      <w:r w:rsidRPr="00075AF7">
        <w:t>рынке</w:t>
      </w:r>
      <w:r w:rsidR="008D388A" w:rsidRPr="00075AF7">
        <w:t xml:space="preserve"> </w:t>
      </w:r>
      <w:r w:rsidRPr="00075AF7">
        <w:t>труда.</w:t>
      </w:r>
      <w:r w:rsidR="008D388A" w:rsidRPr="00075AF7">
        <w:t xml:space="preserve"> </w:t>
      </w:r>
    </w:p>
    <w:p w14:paraId="45F3FA95" w14:textId="77777777" w:rsidR="00142443" w:rsidRPr="00075AF7" w:rsidRDefault="00142443" w:rsidP="00142443">
      <w:r w:rsidRPr="00075AF7">
        <w:t>Не</w:t>
      </w:r>
      <w:r w:rsidR="008D388A" w:rsidRPr="00075AF7">
        <w:t xml:space="preserve"> </w:t>
      </w:r>
      <w:r w:rsidRPr="00075AF7">
        <w:t>обошлось</w:t>
      </w:r>
      <w:r w:rsidR="008D388A" w:rsidRPr="00075AF7">
        <w:t xml:space="preserve"> </w:t>
      </w:r>
      <w:r w:rsidRPr="00075AF7">
        <w:t>и</w:t>
      </w:r>
      <w:r w:rsidR="008D388A" w:rsidRPr="00075AF7">
        <w:t xml:space="preserve"> </w:t>
      </w:r>
      <w:r w:rsidRPr="00075AF7">
        <w:t>без</w:t>
      </w:r>
      <w:r w:rsidR="008D388A" w:rsidRPr="00075AF7">
        <w:t xml:space="preserve"> «</w:t>
      </w:r>
      <w:r w:rsidRPr="00075AF7">
        <w:t>вишенки</w:t>
      </w:r>
      <w:r w:rsidR="008D388A" w:rsidRPr="00075AF7">
        <w:t xml:space="preserve"> </w:t>
      </w:r>
      <w:r w:rsidRPr="00075AF7">
        <w:t>на</w:t>
      </w:r>
      <w:r w:rsidR="008D388A" w:rsidRPr="00075AF7">
        <w:t xml:space="preserve"> </w:t>
      </w:r>
      <w:r w:rsidRPr="00075AF7">
        <w:t>торте</w:t>
      </w:r>
      <w:r w:rsidR="008D388A" w:rsidRPr="00075AF7">
        <w:t xml:space="preserve">» </w:t>
      </w:r>
      <w:r w:rsidRPr="00075AF7">
        <w:t>―</w:t>
      </w:r>
      <w:r w:rsidR="008D388A" w:rsidRPr="00075AF7">
        <w:t xml:space="preserve"> </w:t>
      </w:r>
      <w:r w:rsidRPr="00075AF7">
        <w:t>фонд</w:t>
      </w:r>
      <w:r w:rsidR="008D388A" w:rsidRPr="00075AF7">
        <w:t xml:space="preserve"> </w:t>
      </w:r>
      <w:r w:rsidRPr="00075AF7">
        <w:t>платит</w:t>
      </w:r>
      <w:r w:rsidR="008D388A" w:rsidRPr="00075AF7">
        <w:t xml:space="preserve"> </w:t>
      </w:r>
      <w:r w:rsidRPr="00075AF7">
        <w:t>пожизненную</w:t>
      </w:r>
      <w:r w:rsidR="008D388A" w:rsidRPr="00075AF7">
        <w:t xml:space="preserve"> </w:t>
      </w:r>
      <w:r w:rsidRPr="00075AF7">
        <w:t>корпоративную</w:t>
      </w:r>
      <w:r w:rsidR="008D388A" w:rsidRPr="00075AF7">
        <w:t xml:space="preserve"> </w:t>
      </w:r>
      <w:r w:rsidRPr="00075AF7">
        <w:t>пенсию</w:t>
      </w:r>
      <w:r w:rsidR="008D388A" w:rsidRPr="00075AF7">
        <w:t xml:space="preserve"> </w:t>
      </w:r>
      <w:r w:rsidRPr="00075AF7">
        <w:t>лауреатам</w:t>
      </w:r>
      <w:r w:rsidR="008D388A" w:rsidRPr="00075AF7">
        <w:t xml:space="preserve"> </w:t>
      </w:r>
      <w:r w:rsidRPr="00075AF7">
        <w:t>Государственной</w:t>
      </w:r>
      <w:r w:rsidR="008D388A" w:rsidRPr="00075AF7">
        <w:t xml:space="preserve"> </w:t>
      </w:r>
      <w:r w:rsidRPr="00075AF7">
        <w:t>премии</w:t>
      </w:r>
      <w:r w:rsidR="008D388A" w:rsidRPr="00075AF7">
        <w:t xml:space="preserve"> </w:t>
      </w:r>
      <w:r w:rsidRPr="00075AF7">
        <w:t>СССР</w:t>
      </w:r>
      <w:r w:rsidR="008D388A" w:rsidRPr="00075AF7">
        <w:t xml:space="preserve"> </w:t>
      </w:r>
      <w:r w:rsidRPr="00075AF7">
        <w:t>за</w:t>
      </w:r>
      <w:r w:rsidR="008D388A" w:rsidRPr="00075AF7">
        <w:t xml:space="preserve"> </w:t>
      </w:r>
      <w:r w:rsidRPr="00075AF7">
        <w:t>работу</w:t>
      </w:r>
      <w:r w:rsidR="008D388A" w:rsidRPr="00075AF7">
        <w:t xml:space="preserve"> </w:t>
      </w:r>
      <w:r w:rsidRPr="00075AF7">
        <w:t>в</w:t>
      </w:r>
      <w:r w:rsidR="008D388A" w:rsidRPr="00075AF7">
        <w:t xml:space="preserve"> </w:t>
      </w:r>
      <w:r w:rsidRPr="00075AF7">
        <w:t>области</w:t>
      </w:r>
      <w:r w:rsidR="008D388A" w:rsidRPr="00075AF7">
        <w:t xml:space="preserve"> </w:t>
      </w:r>
      <w:r w:rsidRPr="00075AF7">
        <w:t>управления</w:t>
      </w:r>
      <w:r w:rsidR="008D388A" w:rsidRPr="00075AF7">
        <w:t xml:space="preserve"> </w:t>
      </w:r>
      <w:r w:rsidRPr="00075AF7">
        <w:t>воздушным</w:t>
      </w:r>
      <w:r w:rsidR="008D388A" w:rsidRPr="00075AF7">
        <w:t xml:space="preserve"> </w:t>
      </w:r>
      <w:r w:rsidRPr="00075AF7">
        <w:t>движением.</w:t>
      </w:r>
      <w:r w:rsidR="008D388A" w:rsidRPr="00075AF7">
        <w:t xml:space="preserve"> </w:t>
      </w:r>
      <w:r w:rsidRPr="00075AF7">
        <w:t>Для</w:t>
      </w:r>
      <w:r w:rsidR="008D388A" w:rsidRPr="00075AF7">
        <w:t xml:space="preserve"> </w:t>
      </w:r>
      <w:r w:rsidRPr="00075AF7">
        <w:t>пенсионеров-управленцев</w:t>
      </w:r>
      <w:r w:rsidR="008D388A" w:rsidRPr="00075AF7">
        <w:t xml:space="preserve"> </w:t>
      </w:r>
      <w:r w:rsidRPr="00075AF7">
        <w:t>определен</w:t>
      </w:r>
      <w:r w:rsidR="008D388A" w:rsidRPr="00075AF7">
        <w:t xml:space="preserve"> </w:t>
      </w:r>
      <w:r w:rsidRPr="00075AF7">
        <w:t>особый</w:t>
      </w:r>
      <w:r w:rsidR="008D388A" w:rsidRPr="00075AF7">
        <w:t xml:space="preserve"> </w:t>
      </w:r>
      <w:r w:rsidRPr="00075AF7">
        <w:t>порядок</w:t>
      </w:r>
      <w:r w:rsidR="008D388A" w:rsidRPr="00075AF7">
        <w:t xml:space="preserve"> </w:t>
      </w:r>
      <w:r w:rsidRPr="00075AF7">
        <w:t>выплат.</w:t>
      </w:r>
      <w:r w:rsidR="008D388A" w:rsidRPr="00075AF7">
        <w:t xml:space="preserve"> </w:t>
      </w:r>
    </w:p>
    <w:p w14:paraId="3BE0EF69" w14:textId="77777777" w:rsidR="00142443" w:rsidRPr="00075AF7" w:rsidRDefault="00142443" w:rsidP="00142443">
      <w:r w:rsidRPr="00075AF7">
        <w:t>Основные</w:t>
      </w:r>
      <w:r w:rsidR="008D388A" w:rsidRPr="00075AF7">
        <w:t xml:space="preserve"> </w:t>
      </w:r>
      <w:r w:rsidRPr="00075AF7">
        <w:t>этапы</w:t>
      </w:r>
      <w:r w:rsidR="008D388A" w:rsidRPr="00075AF7">
        <w:t xml:space="preserve"> </w:t>
      </w:r>
      <w:r w:rsidRPr="00075AF7">
        <w:t>развития</w:t>
      </w:r>
      <w:r w:rsidR="008D388A" w:rsidRPr="00075AF7">
        <w:t xml:space="preserve"> </w:t>
      </w:r>
      <w:r w:rsidRPr="00075AF7">
        <w:t>фонда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5"/>
        <w:gridCol w:w="8006"/>
      </w:tblGrid>
      <w:tr w:rsidR="00142443" w:rsidRPr="00075AF7" w14:paraId="0A12BEA3" w14:textId="77777777" w:rsidTr="00142443">
        <w:trPr>
          <w:tblCellSpacing w:w="15" w:type="dxa"/>
        </w:trPr>
        <w:tc>
          <w:tcPr>
            <w:tcW w:w="0" w:type="auto"/>
            <w:vAlign w:val="center"/>
            <w:hideMark/>
          </w:tcPr>
          <w:p w14:paraId="3F4D5B59" w14:textId="77777777" w:rsidR="00142443" w:rsidRPr="00075AF7" w:rsidRDefault="00142443" w:rsidP="00142443">
            <w:r w:rsidRPr="00075AF7">
              <w:t>12.08.1994</w:t>
            </w:r>
          </w:p>
        </w:tc>
        <w:tc>
          <w:tcPr>
            <w:tcW w:w="0" w:type="auto"/>
            <w:vAlign w:val="center"/>
            <w:hideMark/>
          </w:tcPr>
          <w:p w14:paraId="15B634C2" w14:textId="77777777" w:rsidR="00142443" w:rsidRPr="00075AF7" w:rsidRDefault="00142443" w:rsidP="00142443">
            <w:r w:rsidRPr="00075AF7">
              <w:t>17</w:t>
            </w:r>
            <w:r w:rsidR="008D388A" w:rsidRPr="00075AF7">
              <w:t xml:space="preserve"> </w:t>
            </w:r>
            <w:r w:rsidRPr="00075AF7">
              <w:t>предприятий,</w:t>
            </w:r>
            <w:r w:rsidR="008D388A" w:rsidRPr="00075AF7">
              <w:t xml:space="preserve"> </w:t>
            </w:r>
            <w:r w:rsidRPr="00075AF7">
              <w:t>входящих</w:t>
            </w:r>
            <w:r w:rsidR="008D388A" w:rsidRPr="00075AF7">
              <w:t xml:space="preserve"> </w:t>
            </w:r>
            <w:r w:rsidRPr="00075AF7">
              <w:t>в</w:t>
            </w:r>
            <w:r w:rsidR="008D388A" w:rsidRPr="00075AF7">
              <w:t xml:space="preserve"> </w:t>
            </w:r>
            <w:r w:rsidRPr="00075AF7">
              <w:t>систему</w:t>
            </w:r>
            <w:r w:rsidR="008D388A" w:rsidRPr="00075AF7">
              <w:t xml:space="preserve"> </w:t>
            </w:r>
            <w:r w:rsidRPr="00075AF7">
              <w:t>Росаэронавигации,</w:t>
            </w:r>
            <w:r w:rsidR="008D388A" w:rsidRPr="00075AF7">
              <w:t xml:space="preserve"> </w:t>
            </w:r>
            <w:r w:rsidRPr="00075AF7">
              <w:t>ФПАД</w:t>
            </w:r>
            <w:r w:rsidR="008D388A" w:rsidRPr="00075AF7">
              <w:t xml:space="preserve"> </w:t>
            </w:r>
            <w:r w:rsidRPr="00075AF7">
              <w:t>России,</w:t>
            </w:r>
            <w:r w:rsidR="008D388A" w:rsidRPr="00075AF7">
              <w:t xml:space="preserve"> </w:t>
            </w:r>
            <w:r w:rsidRPr="00075AF7">
              <w:t>ЦС</w:t>
            </w:r>
            <w:r w:rsidR="008D388A" w:rsidRPr="00075AF7">
              <w:t xml:space="preserve"> </w:t>
            </w:r>
            <w:r w:rsidRPr="00075AF7">
              <w:t>ПАРРиС</w:t>
            </w:r>
            <w:r w:rsidR="008D388A" w:rsidRPr="00075AF7">
              <w:t xml:space="preserve"> </w:t>
            </w:r>
            <w:r w:rsidRPr="00075AF7">
              <w:t>России</w:t>
            </w:r>
            <w:r w:rsidR="008D388A" w:rsidRPr="00075AF7">
              <w:t xml:space="preserve"> </w:t>
            </w:r>
            <w:r w:rsidRPr="00075AF7">
              <w:t>и</w:t>
            </w:r>
            <w:r w:rsidR="008D388A" w:rsidRPr="00075AF7">
              <w:t xml:space="preserve"> </w:t>
            </w:r>
            <w:r w:rsidRPr="00075AF7">
              <w:t>Фонд</w:t>
            </w:r>
            <w:r w:rsidR="008D388A" w:rsidRPr="00075AF7">
              <w:t xml:space="preserve"> </w:t>
            </w:r>
            <w:r w:rsidRPr="00075AF7">
              <w:t>авиационной</w:t>
            </w:r>
            <w:r w:rsidR="008D388A" w:rsidRPr="00075AF7">
              <w:t xml:space="preserve"> </w:t>
            </w:r>
            <w:r w:rsidRPr="00075AF7">
              <w:t>безопасности,</w:t>
            </w:r>
            <w:r w:rsidR="008D388A" w:rsidRPr="00075AF7">
              <w:t xml:space="preserve"> </w:t>
            </w:r>
            <w:r w:rsidRPr="00075AF7">
              <w:t>стали</w:t>
            </w:r>
            <w:r w:rsidR="008D388A" w:rsidRPr="00075AF7">
              <w:t xml:space="preserve"> </w:t>
            </w:r>
            <w:r w:rsidRPr="00075AF7">
              <w:t>учредителями</w:t>
            </w:r>
            <w:r w:rsidR="008D388A" w:rsidRPr="00075AF7">
              <w:t xml:space="preserve"> </w:t>
            </w:r>
            <w:r w:rsidRPr="00075AF7">
              <w:t>некоммерческого</w:t>
            </w:r>
            <w:r w:rsidR="008D388A" w:rsidRPr="00075AF7">
              <w:t xml:space="preserve"> </w:t>
            </w:r>
            <w:r w:rsidRPr="00075AF7">
              <w:t>объединения</w:t>
            </w:r>
            <w:r w:rsidR="008D388A" w:rsidRPr="00075AF7">
              <w:t xml:space="preserve"> </w:t>
            </w:r>
            <w:r w:rsidRPr="00075AF7">
              <w:t>НО</w:t>
            </w:r>
            <w:r w:rsidR="008D388A" w:rsidRPr="00075AF7">
              <w:t xml:space="preserve"> «</w:t>
            </w:r>
            <w:r w:rsidRPr="00075AF7">
              <w:t>НПФ</w:t>
            </w:r>
            <w:r w:rsidR="008D388A" w:rsidRPr="00075AF7">
              <w:t xml:space="preserve"> «</w:t>
            </w:r>
            <w:r w:rsidRPr="00075AF7">
              <w:t>Авиаполис</w:t>
            </w:r>
            <w:r w:rsidR="008D388A" w:rsidRPr="00075AF7">
              <w:t>»</w:t>
            </w:r>
            <w:r w:rsidRPr="00075AF7">
              <w:t>.</w:t>
            </w:r>
            <w:r w:rsidR="008D388A" w:rsidRPr="00075AF7">
              <w:t xml:space="preserve"> </w:t>
            </w:r>
            <w:r w:rsidRPr="00075AF7">
              <w:t>Фонд</w:t>
            </w:r>
            <w:r w:rsidR="008D388A" w:rsidRPr="00075AF7">
              <w:t xml:space="preserve"> </w:t>
            </w:r>
            <w:r w:rsidRPr="00075AF7">
              <w:t>получил</w:t>
            </w:r>
            <w:r w:rsidR="008D388A" w:rsidRPr="00075AF7">
              <w:t xml:space="preserve"> </w:t>
            </w:r>
            <w:r w:rsidRPr="00075AF7">
              <w:t>бессрочную</w:t>
            </w:r>
            <w:r w:rsidR="008D388A" w:rsidRPr="00075AF7">
              <w:t xml:space="preserve"> </w:t>
            </w:r>
            <w:r w:rsidRPr="00075AF7">
              <w:t>государственную</w:t>
            </w:r>
            <w:r w:rsidR="008D388A" w:rsidRPr="00075AF7">
              <w:t xml:space="preserve"> </w:t>
            </w:r>
            <w:r w:rsidRPr="00075AF7">
              <w:t>лицензию</w:t>
            </w:r>
            <w:r w:rsidR="008D388A" w:rsidRPr="00075AF7">
              <w:t xml:space="preserve"> </w:t>
            </w:r>
            <w:r w:rsidRPr="00075AF7">
              <w:t>на</w:t>
            </w:r>
            <w:r w:rsidR="008D388A" w:rsidRPr="00075AF7">
              <w:t xml:space="preserve"> </w:t>
            </w:r>
            <w:r w:rsidRPr="00075AF7">
              <w:t>осуществление</w:t>
            </w:r>
            <w:r w:rsidR="008D388A" w:rsidRPr="00075AF7">
              <w:t xml:space="preserve"> </w:t>
            </w:r>
            <w:r w:rsidRPr="00075AF7">
              <w:t>деятельность</w:t>
            </w:r>
            <w:r w:rsidR="008D388A" w:rsidRPr="00075AF7">
              <w:t xml:space="preserve"> </w:t>
            </w:r>
            <w:r w:rsidRPr="00075AF7">
              <w:t>по</w:t>
            </w:r>
            <w:r w:rsidR="008D388A" w:rsidRPr="00075AF7">
              <w:t xml:space="preserve"> </w:t>
            </w:r>
            <w:r w:rsidRPr="00075AF7">
              <w:t>негосударственному</w:t>
            </w:r>
            <w:r w:rsidR="008D388A" w:rsidRPr="00075AF7">
              <w:t xml:space="preserve"> </w:t>
            </w:r>
            <w:r w:rsidRPr="00075AF7">
              <w:t>пенсионному</w:t>
            </w:r>
            <w:r w:rsidR="008D388A" w:rsidRPr="00075AF7">
              <w:t xml:space="preserve"> </w:t>
            </w:r>
            <w:r w:rsidRPr="00075AF7">
              <w:t>обеспечению.</w:t>
            </w:r>
          </w:p>
        </w:tc>
      </w:tr>
      <w:tr w:rsidR="00142443" w:rsidRPr="00075AF7" w14:paraId="2FB3A555" w14:textId="77777777" w:rsidTr="00142443">
        <w:trPr>
          <w:tblCellSpacing w:w="15" w:type="dxa"/>
        </w:trPr>
        <w:tc>
          <w:tcPr>
            <w:tcW w:w="0" w:type="auto"/>
            <w:vAlign w:val="center"/>
            <w:hideMark/>
          </w:tcPr>
          <w:p w14:paraId="0C28239F" w14:textId="77777777" w:rsidR="00142443" w:rsidRPr="00075AF7" w:rsidRDefault="00142443" w:rsidP="00142443">
            <w:r w:rsidRPr="00075AF7">
              <w:t>2000-2005</w:t>
            </w:r>
          </w:p>
        </w:tc>
        <w:tc>
          <w:tcPr>
            <w:tcW w:w="0" w:type="auto"/>
            <w:vAlign w:val="center"/>
            <w:hideMark/>
          </w:tcPr>
          <w:p w14:paraId="7AEB4B46" w14:textId="77777777" w:rsidR="00142443" w:rsidRPr="00075AF7" w:rsidRDefault="00142443" w:rsidP="00142443">
            <w:r w:rsidRPr="00075AF7">
              <w:t>Фонд</w:t>
            </w:r>
            <w:r w:rsidR="008D388A" w:rsidRPr="00075AF7">
              <w:t xml:space="preserve"> </w:t>
            </w:r>
            <w:r w:rsidRPr="00075AF7">
              <w:t>разработал</w:t>
            </w:r>
            <w:r w:rsidR="008D388A" w:rsidRPr="00075AF7">
              <w:t xml:space="preserve"> </w:t>
            </w:r>
            <w:r w:rsidRPr="00075AF7">
              <w:t>и</w:t>
            </w:r>
            <w:r w:rsidR="008D388A" w:rsidRPr="00075AF7">
              <w:t xml:space="preserve"> </w:t>
            </w:r>
            <w:r w:rsidRPr="00075AF7">
              <w:t>начал</w:t>
            </w:r>
            <w:r w:rsidR="008D388A" w:rsidRPr="00075AF7">
              <w:t xml:space="preserve"> </w:t>
            </w:r>
            <w:r w:rsidRPr="00075AF7">
              <w:t>проводить</w:t>
            </w:r>
            <w:r w:rsidR="008D388A" w:rsidRPr="00075AF7">
              <w:t xml:space="preserve"> </w:t>
            </w:r>
            <w:r w:rsidRPr="00075AF7">
              <w:t>в</w:t>
            </w:r>
            <w:r w:rsidR="008D388A" w:rsidRPr="00075AF7">
              <w:t xml:space="preserve"> </w:t>
            </w:r>
            <w:r w:rsidRPr="00075AF7">
              <w:t>жизнь</w:t>
            </w:r>
            <w:r w:rsidR="008D388A" w:rsidRPr="00075AF7">
              <w:t xml:space="preserve"> </w:t>
            </w:r>
            <w:r w:rsidRPr="00075AF7">
              <w:t>Программу</w:t>
            </w:r>
            <w:r w:rsidR="008D388A" w:rsidRPr="00075AF7">
              <w:t xml:space="preserve"> </w:t>
            </w:r>
            <w:r w:rsidRPr="00075AF7">
              <w:t>дополнительного</w:t>
            </w:r>
            <w:r w:rsidR="008D388A" w:rsidRPr="00075AF7">
              <w:t xml:space="preserve"> </w:t>
            </w:r>
            <w:r w:rsidRPr="00075AF7">
              <w:t>негосударственного</w:t>
            </w:r>
            <w:r w:rsidR="008D388A" w:rsidRPr="00075AF7">
              <w:t xml:space="preserve"> </w:t>
            </w:r>
            <w:r w:rsidRPr="00075AF7">
              <w:t>пенсионного</w:t>
            </w:r>
            <w:r w:rsidR="008D388A" w:rsidRPr="00075AF7">
              <w:t xml:space="preserve"> </w:t>
            </w:r>
            <w:r w:rsidRPr="00075AF7">
              <w:t>обеспечения</w:t>
            </w:r>
            <w:r w:rsidR="008D388A" w:rsidRPr="00075AF7">
              <w:t xml:space="preserve"> </w:t>
            </w:r>
            <w:r w:rsidRPr="00075AF7">
              <w:t>для</w:t>
            </w:r>
            <w:r w:rsidR="008D388A" w:rsidRPr="00075AF7">
              <w:t xml:space="preserve"> </w:t>
            </w:r>
            <w:r w:rsidRPr="00075AF7">
              <w:t>сотрудников</w:t>
            </w:r>
            <w:r w:rsidR="008D388A" w:rsidRPr="00075AF7">
              <w:t xml:space="preserve"> </w:t>
            </w:r>
            <w:r w:rsidRPr="00075AF7">
              <w:t>компании</w:t>
            </w:r>
            <w:r w:rsidR="008D388A" w:rsidRPr="00075AF7">
              <w:t xml:space="preserve"> </w:t>
            </w:r>
            <w:r w:rsidRPr="00075AF7">
              <w:t>ФГУП</w:t>
            </w:r>
            <w:r w:rsidR="008D388A" w:rsidRPr="00075AF7">
              <w:t xml:space="preserve"> «</w:t>
            </w:r>
            <w:r w:rsidRPr="00075AF7">
              <w:t>Госкорпорация</w:t>
            </w:r>
            <w:r w:rsidR="008D388A" w:rsidRPr="00075AF7">
              <w:t xml:space="preserve"> </w:t>
            </w:r>
            <w:r w:rsidRPr="00075AF7">
              <w:t>по</w:t>
            </w:r>
            <w:r w:rsidR="008D388A" w:rsidRPr="00075AF7">
              <w:t xml:space="preserve"> </w:t>
            </w:r>
            <w:r w:rsidRPr="00075AF7">
              <w:t>ОрВД</w:t>
            </w:r>
            <w:r w:rsidR="008D388A" w:rsidRPr="00075AF7">
              <w:t xml:space="preserve">» </w:t>
            </w:r>
            <w:r w:rsidRPr="00075AF7">
              <w:t>(реорганизованная</w:t>
            </w:r>
            <w:r w:rsidR="008D388A" w:rsidRPr="00075AF7">
              <w:t xml:space="preserve"> </w:t>
            </w:r>
            <w:r w:rsidRPr="00075AF7">
              <w:t>Росаэронавигация).</w:t>
            </w:r>
          </w:p>
        </w:tc>
      </w:tr>
      <w:tr w:rsidR="00142443" w:rsidRPr="00075AF7" w14:paraId="3FDF0BB4" w14:textId="77777777" w:rsidTr="00142443">
        <w:trPr>
          <w:tblCellSpacing w:w="15" w:type="dxa"/>
        </w:trPr>
        <w:tc>
          <w:tcPr>
            <w:tcW w:w="0" w:type="auto"/>
            <w:vAlign w:val="center"/>
            <w:hideMark/>
          </w:tcPr>
          <w:p w14:paraId="19DA6CBF" w14:textId="77777777" w:rsidR="00142443" w:rsidRPr="00075AF7" w:rsidRDefault="00142443" w:rsidP="00142443">
            <w:r w:rsidRPr="00075AF7">
              <w:t>2005</w:t>
            </w:r>
          </w:p>
        </w:tc>
        <w:tc>
          <w:tcPr>
            <w:tcW w:w="0" w:type="auto"/>
            <w:vAlign w:val="center"/>
            <w:hideMark/>
          </w:tcPr>
          <w:p w14:paraId="6B8A9E12" w14:textId="77777777" w:rsidR="00142443" w:rsidRPr="00075AF7" w:rsidRDefault="00142443" w:rsidP="00142443">
            <w:r w:rsidRPr="00075AF7">
              <w:t>НО</w:t>
            </w:r>
            <w:r w:rsidR="008D388A" w:rsidRPr="00075AF7">
              <w:t xml:space="preserve"> «</w:t>
            </w:r>
            <w:r w:rsidRPr="00075AF7">
              <w:t>Авиаполис</w:t>
            </w:r>
            <w:r w:rsidR="008D388A" w:rsidRPr="00075AF7">
              <w:t xml:space="preserve">» </w:t>
            </w:r>
            <w:r w:rsidRPr="00075AF7">
              <w:t>заключил</w:t>
            </w:r>
            <w:r w:rsidR="008D388A" w:rsidRPr="00075AF7">
              <w:t xml:space="preserve"> </w:t>
            </w:r>
            <w:r w:rsidRPr="00075AF7">
              <w:t>с</w:t>
            </w:r>
            <w:r w:rsidR="008D388A" w:rsidRPr="00075AF7">
              <w:t xml:space="preserve"> </w:t>
            </w:r>
            <w:r w:rsidRPr="00075AF7">
              <w:t>ФГУП</w:t>
            </w:r>
            <w:r w:rsidR="008D388A" w:rsidRPr="00075AF7">
              <w:t xml:space="preserve"> «</w:t>
            </w:r>
            <w:r w:rsidRPr="00075AF7">
              <w:t>Госкорпорация</w:t>
            </w:r>
            <w:r w:rsidR="008D388A" w:rsidRPr="00075AF7">
              <w:t xml:space="preserve"> </w:t>
            </w:r>
            <w:r w:rsidRPr="00075AF7">
              <w:t>по</w:t>
            </w:r>
            <w:r w:rsidR="008D388A" w:rsidRPr="00075AF7">
              <w:t xml:space="preserve"> </w:t>
            </w:r>
            <w:r w:rsidRPr="00075AF7">
              <w:t>ОрВД</w:t>
            </w:r>
            <w:r w:rsidR="008D388A" w:rsidRPr="00075AF7">
              <w:t xml:space="preserve">» </w:t>
            </w:r>
            <w:r w:rsidRPr="00075AF7">
              <w:t>договор</w:t>
            </w:r>
            <w:r w:rsidR="008D388A" w:rsidRPr="00075AF7">
              <w:t xml:space="preserve"> </w:t>
            </w:r>
            <w:r w:rsidRPr="00075AF7">
              <w:t>по</w:t>
            </w:r>
            <w:r w:rsidR="008D388A" w:rsidRPr="00075AF7">
              <w:t xml:space="preserve"> </w:t>
            </w:r>
            <w:r w:rsidRPr="00075AF7">
              <w:t>коллективной</w:t>
            </w:r>
            <w:r w:rsidR="008D388A" w:rsidRPr="00075AF7">
              <w:t xml:space="preserve"> </w:t>
            </w:r>
            <w:r w:rsidRPr="00075AF7">
              <w:t>пенсионной</w:t>
            </w:r>
            <w:r w:rsidR="008D388A" w:rsidRPr="00075AF7">
              <w:t xml:space="preserve"> </w:t>
            </w:r>
            <w:r w:rsidRPr="00075AF7">
              <w:t>схеме.</w:t>
            </w:r>
            <w:r w:rsidR="008D388A" w:rsidRPr="00075AF7">
              <w:t xml:space="preserve"> </w:t>
            </w:r>
            <w:r w:rsidRPr="00075AF7">
              <w:t>По</w:t>
            </w:r>
            <w:r w:rsidR="008D388A" w:rsidRPr="00075AF7">
              <w:t xml:space="preserve"> </w:t>
            </w:r>
            <w:r w:rsidRPr="00075AF7">
              <w:t>этому</w:t>
            </w:r>
            <w:r w:rsidR="008D388A" w:rsidRPr="00075AF7">
              <w:t xml:space="preserve"> </w:t>
            </w:r>
            <w:r w:rsidRPr="00075AF7">
              <w:t>договору</w:t>
            </w:r>
            <w:r w:rsidR="008D388A" w:rsidRPr="00075AF7">
              <w:t xml:space="preserve"> </w:t>
            </w:r>
            <w:r w:rsidRPr="00075AF7">
              <w:t>участники-пенсионеры</w:t>
            </w:r>
            <w:r w:rsidR="008D388A" w:rsidRPr="00075AF7">
              <w:t xml:space="preserve"> </w:t>
            </w:r>
            <w:r w:rsidRPr="00075AF7">
              <w:t>предприятия</w:t>
            </w:r>
            <w:r w:rsidR="008D388A" w:rsidRPr="00075AF7">
              <w:t xml:space="preserve"> </w:t>
            </w:r>
            <w:r w:rsidRPr="00075AF7">
              <w:t>получают</w:t>
            </w:r>
            <w:r w:rsidR="008D388A" w:rsidRPr="00075AF7">
              <w:t xml:space="preserve"> </w:t>
            </w:r>
            <w:r w:rsidRPr="00075AF7">
              <w:t>негосударственную</w:t>
            </w:r>
            <w:r w:rsidR="008D388A" w:rsidRPr="00075AF7">
              <w:t xml:space="preserve"> </w:t>
            </w:r>
            <w:r w:rsidRPr="00075AF7">
              <w:t>пенсию</w:t>
            </w:r>
            <w:r w:rsidR="008D388A" w:rsidRPr="00075AF7">
              <w:t xml:space="preserve"> </w:t>
            </w:r>
            <w:r w:rsidRPr="00075AF7">
              <w:t>из</w:t>
            </w:r>
            <w:r w:rsidR="008D388A" w:rsidRPr="00075AF7">
              <w:t xml:space="preserve"> </w:t>
            </w:r>
            <w:r w:rsidRPr="00075AF7">
              <w:t>средств</w:t>
            </w:r>
            <w:r w:rsidR="008D388A" w:rsidRPr="00075AF7">
              <w:t xml:space="preserve"> </w:t>
            </w:r>
            <w:r w:rsidRPr="00075AF7">
              <w:t>корпорации:</w:t>
            </w:r>
            <w:r w:rsidR="008D388A" w:rsidRPr="00075AF7">
              <w:t xml:space="preserve"> </w:t>
            </w:r>
            <w:r w:rsidRPr="00075AF7">
              <w:t>основную</w:t>
            </w:r>
            <w:r w:rsidR="008D388A" w:rsidRPr="00075AF7">
              <w:t xml:space="preserve"> </w:t>
            </w:r>
            <w:r w:rsidRPr="00075AF7">
              <w:t>и</w:t>
            </w:r>
            <w:r w:rsidR="008D388A" w:rsidRPr="00075AF7">
              <w:t xml:space="preserve"> </w:t>
            </w:r>
            <w:r w:rsidRPr="00075AF7">
              <w:t>дополнительную</w:t>
            </w:r>
            <w:r w:rsidR="008D388A" w:rsidRPr="00075AF7">
              <w:t xml:space="preserve"> </w:t>
            </w:r>
            <w:r w:rsidRPr="00075AF7">
              <w:t>(при</w:t>
            </w:r>
            <w:r w:rsidR="008D388A" w:rsidRPr="00075AF7">
              <w:t xml:space="preserve"> </w:t>
            </w:r>
            <w:r w:rsidRPr="00075AF7">
              <w:t>наличии</w:t>
            </w:r>
            <w:r w:rsidR="008D388A" w:rsidRPr="00075AF7">
              <w:t xml:space="preserve"> </w:t>
            </w:r>
            <w:r w:rsidRPr="00075AF7">
              <w:t>индивидуального</w:t>
            </w:r>
            <w:r w:rsidR="008D388A" w:rsidRPr="00075AF7">
              <w:t xml:space="preserve"> </w:t>
            </w:r>
            <w:r w:rsidRPr="00075AF7">
              <w:t>пенсионного</w:t>
            </w:r>
            <w:r w:rsidR="008D388A" w:rsidRPr="00075AF7">
              <w:t xml:space="preserve"> </w:t>
            </w:r>
            <w:r w:rsidRPr="00075AF7">
              <w:t>договора).</w:t>
            </w:r>
            <w:r w:rsidR="008D388A" w:rsidRPr="00075AF7">
              <w:t xml:space="preserve"> </w:t>
            </w:r>
            <w:r w:rsidRPr="00075AF7">
              <w:t>Договор</w:t>
            </w:r>
            <w:r w:rsidR="008D388A" w:rsidRPr="00075AF7">
              <w:t xml:space="preserve"> </w:t>
            </w:r>
            <w:r w:rsidRPr="00075AF7">
              <w:t>был</w:t>
            </w:r>
            <w:r w:rsidR="008D388A" w:rsidRPr="00075AF7">
              <w:t xml:space="preserve"> </w:t>
            </w:r>
            <w:r w:rsidRPr="00075AF7">
              <w:t>согласован</w:t>
            </w:r>
            <w:r w:rsidR="008D388A" w:rsidRPr="00075AF7">
              <w:t xml:space="preserve"> </w:t>
            </w:r>
            <w:r w:rsidRPr="00075AF7">
              <w:t>с</w:t>
            </w:r>
            <w:r w:rsidR="008D388A" w:rsidRPr="00075AF7">
              <w:t xml:space="preserve"> </w:t>
            </w:r>
            <w:r w:rsidRPr="00075AF7">
              <w:t>Федеральной</w:t>
            </w:r>
            <w:r w:rsidR="008D388A" w:rsidRPr="00075AF7">
              <w:t xml:space="preserve"> </w:t>
            </w:r>
            <w:r w:rsidRPr="00075AF7">
              <w:t>аэронавигационной</w:t>
            </w:r>
            <w:r w:rsidR="008D388A" w:rsidRPr="00075AF7">
              <w:t xml:space="preserve"> </w:t>
            </w:r>
            <w:r w:rsidRPr="00075AF7">
              <w:t>службой.</w:t>
            </w:r>
          </w:p>
        </w:tc>
      </w:tr>
      <w:tr w:rsidR="00142443" w:rsidRPr="00075AF7" w14:paraId="5DDF0DEB" w14:textId="77777777" w:rsidTr="00142443">
        <w:trPr>
          <w:tblCellSpacing w:w="15" w:type="dxa"/>
        </w:trPr>
        <w:tc>
          <w:tcPr>
            <w:tcW w:w="0" w:type="auto"/>
            <w:vAlign w:val="center"/>
            <w:hideMark/>
          </w:tcPr>
          <w:p w14:paraId="6AD0D945" w14:textId="77777777" w:rsidR="00142443" w:rsidRPr="00075AF7" w:rsidRDefault="00142443" w:rsidP="00142443">
            <w:r w:rsidRPr="00075AF7">
              <w:t>16.06.2006</w:t>
            </w:r>
          </w:p>
        </w:tc>
        <w:tc>
          <w:tcPr>
            <w:tcW w:w="0" w:type="auto"/>
            <w:vAlign w:val="center"/>
            <w:hideMark/>
          </w:tcPr>
          <w:p w14:paraId="692C26F2" w14:textId="77777777" w:rsidR="00142443" w:rsidRPr="00075AF7" w:rsidRDefault="00142443" w:rsidP="00142443">
            <w:r w:rsidRPr="00075AF7">
              <w:t>Фонд</w:t>
            </w:r>
            <w:r w:rsidR="008D388A" w:rsidRPr="00075AF7">
              <w:t xml:space="preserve"> </w:t>
            </w:r>
            <w:r w:rsidRPr="00075AF7">
              <w:t>получил</w:t>
            </w:r>
            <w:r w:rsidR="008D388A" w:rsidRPr="00075AF7">
              <w:t xml:space="preserve"> </w:t>
            </w:r>
            <w:r w:rsidRPr="00075AF7">
              <w:t>лицензию</w:t>
            </w:r>
            <w:r w:rsidR="008D388A" w:rsidRPr="00075AF7">
              <w:t xml:space="preserve"> </w:t>
            </w:r>
            <w:r w:rsidRPr="00075AF7">
              <w:t>ФСФР</w:t>
            </w:r>
            <w:r w:rsidR="008D388A" w:rsidRPr="00075AF7">
              <w:t xml:space="preserve"> </w:t>
            </w:r>
            <w:r w:rsidRPr="00075AF7">
              <w:t>на</w:t>
            </w:r>
            <w:r w:rsidR="008D388A" w:rsidRPr="00075AF7">
              <w:t xml:space="preserve"> </w:t>
            </w:r>
            <w:r w:rsidRPr="00075AF7">
              <w:t>осуществление</w:t>
            </w:r>
            <w:r w:rsidR="008D388A" w:rsidRPr="00075AF7">
              <w:t xml:space="preserve"> </w:t>
            </w:r>
            <w:r w:rsidRPr="00075AF7">
              <w:t>деятельности</w:t>
            </w:r>
            <w:r w:rsidR="008D388A" w:rsidRPr="00075AF7">
              <w:t xml:space="preserve"> </w:t>
            </w:r>
            <w:r w:rsidRPr="00075AF7">
              <w:t>по</w:t>
            </w:r>
            <w:r w:rsidR="008D388A" w:rsidRPr="00075AF7">
              <w:t xml:space="preserve"> </w:t>
            </w:r>
            <w:r w:rsidRPr="00075AF7">
              <w:t>пенсионному</w:t>
            </w:r>
            <w:r w:rsidR="008D388A" w:rsidRPr="00075AF7">
              <w:t xml:space="preserve"> </w:t>
            </w:r>
            <w:r w:rsidRPr="00075AF7">
              <w:t>обеспечению</w:t>
            </w:r>
            <w:r w:rsidR="008D388A" w:rsidRPr="00075AF7">
              <w:t xml:space="preserve"> </w:t>
            </w:r>
            <w:r w:rsidRPr="00075AF7">
              <w:t>и</w:t>
            </w:r>
            <w:r w:rsidR="008D388A" w:rsidRPr="00075AF7">
              <w:t xml:space="preserve"> </w:t>
            </w:r>
            <w:r w:rsidRPr="00075AF7">
              <w:t>пенсионному</w:t>
            </w:r>
            <w:r w:rsidR="008D388A" w:rsidRPr="00075AF7">
              <w:t xml:space="preserve"> </w:t>
            </w:r>
            <w:r w:rsidRPr="00075AF7">
              <w:t>страхованию.</w:t>
            </w:r>
          </w:p>
        </w:tc>
      </w:tr>
      <w:tr w:rsidR="00142443" w:rsidRPr="00075AF7" w14:paraId="0FB87AD6" w14:textId="77777777" w:rsidTr="00142443">
        <w:trPr>
          <w:tblCellSpacing w:w="15" w:type="dxa"/>
        </w:trPr>
        <w:tc>
          <w:tcPr>
            <w:tcW w:w="0" w:type="auto"/>
            <w:vAlign w:val="center"/>
            <w:hideMark/>
          </w:tcPr>
          <w:p w14:paraId="5125E1D0" w14:textId="77777777" w:rsidR="00142443" w:rsidRPr="00075AF7" w:rsidRDefault="00142443" w:rsidP="00142443">
            <w:r w:rsidRPr="00075AF7">
              <w:t>2018</w:t>
            </w:r>
            <w:r w:rsidR="008D388A" w:rsidRPr="00075AF7">
              <w:t xml:space="preserve"> </w:t>
            </w:r>
          </w:p>
        </w:tc>
        <w:tc>
          <w:tcPr>
            <w:tcW w:w="0" w:type="auto"/>
            <w:vAlign w:val="center"/>
            <w:hideMark/>
          </w:tcPr>
          <w:p w14:paraId="3554C28D" w14:textId="77777777" w:rsidR="00142443" w:rsidRPr="00075AF7" w:rsidRDefault="00142443" w:rsidP="00142443">
            <w:r w:rsidRPr="00075AF7">
              <w:t>Некоммерческое</w:t>
            </w:r>
            <w:r w:rsidR="008D388A" w:rsidRPr="00075AF7">
              <w:t xml:space="preserve"> </w:t>
            </w:r>
            <w:r w:rsidRPr="00075AF7">
              <w:t>объединение</w:t>
            </w:r>
            <w:r w:rsidR="008D388A" w:rsidRPr="00075AF7">
              <w:t xml:space="preserve"> «</w:t>
            </w:r>
            <w:r w:rsidRPr="00075AF7">
              <w:t>НПФ</w:t>
            </w:r>
            <w:r w:rsidR="008D388A" w:rsidRPr="00075AF7">
              <w:t xml:space="preserve"> </w:t>
            </w:r>
            <w:r w:rsidRPr="00075AF7">
              <w:t>Авиаполис</w:t>
            </w:r>
            <w:r w:rsidR="008D388A" w:rsidRPr="00075AF7">
              <w:t xml:space="preserve">» </w:t>
            </w:r>
            <w:r w:rsidRPr="00075AF7">
              <w:t>было</w:t>
            </w:r>
            <w:r w:rsidR="008D388A" w:rsidRPr="00075AF7">
              <w:t xml:space="preserve"> </w:t>
            </w:r>
            <w:r w:rsidRPr="00075AF7">
              <w:t>преобразовано</w:t>
            </w:r>
            <w:r w:rsidR="008D388A" w:rsidRPr="00075AF7">
              <w:t xml:space="preserve"> </w:t>
            </w:r>
            <w:r w:rsidRPr="00075AF7">
              <w:t>в</w:t>
            </w:r>
            <w:r w:rsidR="008D388A" w:rsidRPr="00075AF7">
              <w:t xml:space="preserve"> </w:t>
            </w:r>
            <w:r w:rsidRPr="00075AF7">
              <w:t>акционерное</w:t>
            </w:r>
            <w:r w:rsidR="008D388A" w:rsidRPr="00075AF7">
              <w:t xml:space="preserve"> </w:t>
            </w:r>
            <w:r w:rsidRPr="00075AF7">
              <w:t>общество</w:t>
            </w:r>
            <w:r w:rsidR="008D388A" w:rsidRPr="00075AF7">
              <w:t xml:space="preserve"> </w:t>
            </w:r>
            <w:r w:rsidRPr="00075AF7">
              <w:t>(АО).</w:t>
            </w:r>
          </w:p>
        </w:tc>
      </w:tr>
      <w:tr w:rsidR="00142443" w:rsidRPr="00075AF7" w14:paraId="7A602486" w14:textId="77777777" w:rsidTr="00142443">
        <w:trPr>
          <w:tblCellSpacing w:w="15" w:type="dxa"/>
        </w:trPr>
        <w:tc>
          <w:tcPr>
            <w:tcW w:w="0" w:type="auto"/>
            <w:vAlign w:val="center"/>
            <w:hideMark/>
          </w:tcPr>
          <w:p w14:paraId="334D0E87" w14:textId="77777777" w:rsidR="00142443" w:rsidRPr="00075AF7" w:rsidRDefault="00142443" w:rsidP="00142443">
            <w:r w:rsidRPr="00075AF7">
              <w:t>01.01.2023</w:t>
            </w:r>
          </w:p>
        </w:tc>
        <w:tc>
          <w:tcPr>
            <w:tcW w:w="0" w:type="auto"/>
            <w:vAlign w:val="center"/>
            <w:hideMark/>
          </w:tcPr>
          <w:p w14:paraId="2E332005" w14:textId="77777777" w:rsidR="00142443" w:rsidRPr="00075AF7" w:rsidRDefault="00142443" w:rsidP="00142443">
            <w:r w:rsidRPr="00075AF7">
              <w:t>Фонд</w:t>
            </w:r>
            <w:r w:rsidR="008D388A" w:rsidRPr="00075AF7">
              <w:t xml:space="preserve"> </w:t>
            </w:r>
            <w:r w:rsidRPr="00075AF7">
              <w:t>подключился</w:t>
            </w:r>
            <w:r w:rsidR="008D388A" w:rsidRPr="00075AF7">
              <w:t xml:space="preserve"> </w:t>
            </w:r>
            <w:r w:rsidRPr="00075AF7">
              <w:t>к</w:t>
            </w:r>
            <w:r w:rsidR="008D388A" w:rsidRPr="00075AF7">
              <w:t xml:space="preserve"> </w:t>
            </w:r>
            <w:r w:rsidRPr="00075AF7">
              <w:t>системе</w:t>
            </w:r>
            <w:r w:rsidR="008D388A" w:rsidRPr="00075AF7">
              <w:t xml:space="preserve"> </w:t>
            </w:r>
            <w:r w:rsidRPr="00075AF7">
              <w:t>гарантирования</w:t>
            </w:r>
            <w:r w:rsidR="008D388A" w:rsidRPr="00075AF7">
              <w:t xml:space="preserve"> </w:t>
            </w:r>
            <w:r w:rsidRPr="00075AF7">
              <w:t>прав</w:t>
            </w:r>
            <w:r w:rsidR="008D388A" w:rsidRPr="00075AF7">
              <w:t xml:space="preserve"> </w:t>
            </w:r>
            <w:r w:rsidRPr="00075AF7">
              <w:t>участников</w:t>
            </w:r>
            <w:r w:rsidR="008D388A" w:rsidRPr="00075AF7">
              <w:t xml:space="preserve"> </w:t>
            </w:r>
            <w:r w:rsidRPr="00075AF7">
              <w:t>негосударственных</w:t>
            </w:r>
            <w:r w:rsidR="008D388A" w:rsidRPr="00075AF7">
              <w:t xml:space="preserve"> </w:t>
            </w:r>
            <w:r w:rsidRPr="00075AF7">
              <w:t>пенсионных</w:t>
            </w:r>
            <w:r w:rsidR="008D388A" w:rsidRPr="00075AF7">
              <w:t xml:space="preserve"> </w:t>
            </w:r>
            <w:r w:rsidRPr="00075AF7">
              <w:t>фондов.</w:t>
            </w:r>
          </w:p>
        </w:tc>
      </w:tr>
      <w:tr w:rsidR="00142443" w:rsidRPr="00075AF7" w14:paraId="2A8142B4" w14:textId="77777777" w:rsidTr="00142443">
        <w:trPr>
          <w:tblCellSpacing w:w="15" w:type="dxa"/>
        </w:trPr>
        <w:tc>
          <w:tcPr>
            <w:tcW w:w="0" w:type="auto"/>
            <w:vAlign w:val="center"/>
            <w:hideMark/>
          </w:tcPr>
          <w:p w14:paraId="5566182C" w14:textId="77777777" w:rsidR="00142443" w:rsidRPr="00075AF7" w:rsidRDefault="00142443" w:rsidP="00142443">
            <w:r w:rsidRPr="00075AF7">
              <w:t>01.01.2024</w:t>
            </w:r>
          </w:p>
        </w:tc>
        <w:tc>
          <w:tcPr>
            <w:tcW w:w="0" w:type="auto"/>
            <w:vAlign w:val="center"/>
            <w:hideMark/>
          </w:tcPr>
          <w:p w14:paraId="48BA349D" w14:textId="77777777" w:rsidR="00142443" w:rsidRPr="00075AF7" w:rsidRDefault="00142443" w:rsidP="00142443">
            <w:r w:rsidRPr="00075AF7">
              <w:t>Разработан</w:t>
            </w:r>
            <w:r w:rsidR="008D388A" w:rsidRPr="00075AF7">
              <w:t xml:space="preserve"> </w:t>
            </w:r>
            <w:r w:rsidRPr="00075AF7">
              <w:t>алгоритм</w:t>
            </w:r>
            <w:r w:rsidR="008D388A" w:rsidRPr="00075AF7">
              <w:t xml:space="preserve"> </w:t>
            </w:r>
            <w:r w:rsidRPr="00075AF7">
              <w:t>перевода</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в</w:t>
            </w:r>
            <w:r w:rsidR="008D388A" w:rsidRPr="00075AF7">
              <w:t xml:space="preserve"> </w:t>
            </w:r>
            <w:r w:rsidRPr="00075AF7">
              <w:t>НПФ</w:t>
            </w:r>
            <w:r w:rsidR="008D388A" w:rsidRPr="00075AF7">
              <w:t xml:space="preserve"> </w:t>
            </w:r>
            <w:r w:rsidRPr="00075AF7">
              <w:t>в</w:t>
            </w:r>
            <w:r w:rsidR="008D388A" w:rsidRPr="00075AF7">
              <w:t xml:space="preserve"> </w:t>
            </w:r>
            <w:r w:rsidRPr="00075AF7">
              <w:t>рамках</w:t>
            </w:r>
            <w:r w:rsidR="008D388A" w:rsidRPr="00075AF7">
              <w:t xml:space="preserve"> </w:t>
            </w:r>
            <w:r w:rsidRPr="00075AF7">
              <w:t>программы</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(ПДС).</w:t>
            </w:r>
          </w:p>
        </w:tc>
      </w:tr>
    </w:tbl>
    <w:p w14:paraId="3BE8BACC" w14:textId="77777777" w:rsidR="00142443" w:rsidRPr="00075AF7" w:rsidRDefault="00142443" w:rsidP="00142443">
      <w:r w:rsidRPr="00075AF7">
        <w:t>В</w:t>
      </w:r>
      <w:r w:rsidR="008D388A" w:rsidRPr="00075AF7">
        <w:t xml:space="preserve"> </w:t>
      </w:r>
      <w:r w:rsidRPr="00075AF7">
        <w:t>2016</w:t>
      </w:r>
      <w:r w:rsidR="008D388A" w:rsidRPr="00075AF7">
        <w:t xml:space="preserve"> </w:t>
      </w:r>
      <w:r w:rsidRPr="00075AF7">
        <w:t>году</w:t>
      </w:r>
      <w:r w:rsidR="008D388A" w:rsidRPr="00075AF7">
        <w:t xml:space="preserve"> </w:t>
      </w:r>
      <w:r w:rsidRPr="00075AF7">
        <w:t>Авиаполис</w:t>
      </w:r>
      <w:r w:rsidR="008D388A" w:rsidRPr="00075AF7">
        <w:t xml:space="preserve"> </w:t>
      </w:r>
      <w:r w:rsidRPr="00075AF7">
        <w:t>столкнулся</w:t>
      </w:r>
      <w:r w:rsidR="008D388A" w:rsidRPr="00075AF7">
        <w:t xml:space="preserve"> </w:t>
      </w:r>
      <w:r w:rsidRPr="00075AF7">
        <w:t>с</w:t>
      </w:r>
      <w:r w:rsidR="008D388A" w:rsidRPr="00075AF7">
        <w:t xml:space="preserve"> </w:t>
      </w:r>
      <w:r w:rsidRPr="00075AF7">
        <w:t>серьезной</w:t>
      </w:r>
      <w:r w:rsidR="008D388A" w:rsidRPr="00075AF7">
        <w:t xml:space="preserve"> </w:t>
      </w:r>
      <w:r w:rsidRPr="00075AF7">
        <w:t>проблемой:</w:t>
      </w:r>
      <w:r w:rsidR="008D388A" w:rsidRPr="00075AF7">
        <w:t xml:space="preserve"> </w:t>
      </w:r>
      <w:r w:rsidRPr="00075AF7">
        <w:t>инвестиции</w:t>
      </w:r>
      <w:r w:rsidR="008D388A" w:rsidRPr="00075AF7">
        <w:t xml:space="preserve"> </w:t>
      </w:r>
      <w:r w:rsidRPr="00075AF7">
        <w:t>оказались</w:t>
      </w:r>
      <w:r w:rsidR="008D388A" w:rsidRPr="00075AF7">
        <w:t xml:space="preserve"> </w:t>
      </w:r>
      <w:r w:rsidRPr="00075AF7">
        <w:t>убыточными</w:t>
      </w:r>
      <w:r w:rsidR="008D388A" w:rsidRPr="00075AF7">
        <w:t xml:space="preserve"> </w:t>
      </w:r>
      <w:r w:rsidRPr="00075AF7">
        <w:t>на</w:t>
      </w:r>
      <w:r w:rsidR="008D388A" w:rsidRPr="00075AF7">
        <w:t xml:space="preserve"> </w:t>
      </w:r>
      <w:r w:rsidRPr="00075AF7">
        <w:t>-29,10</w:t>
      </w:r>
      <w:r w:rsidR="008D388A" w:rsidRPr="00075AF7">
        <w:t>%</w:t>
      </w:r>
      <w:r w:rsidRPr="00075AF7">
        <w:t>.</w:t>
      </w:r>
      <w:r w:rsidR="008D388A" w:rsidRPr="00075AF7">
        <w:t xml:space="preserve"> </w:t>
      </w:r>
      <w:r w:rsidRPr="00075AF7">
        <w:t>Ситуация</w:t>
      </w:r>
      <w:r w:rsidR="008D388A" w:rsidRPr="00075AF7">
        <w:t xml:space="preserve"> </w:t>
      </w:r>
      <w:r w:rsidRPr="00075AF7">
        <w:t>усугубилась</w:t>
      </w:r>
      <w:r w:rsidR="008D388A" w:rsidRPr="00075AF7">
        <w:t xml:space="preserve"> </w:t>
      </w:r>
      <w:r w:rsidRPr="00075AF7">
        <w:t>к</w:t>
      </w:r>
      <w:r w:rsidR="008D388A" w:rsidRPr="00075AF7">
        <w:t xml:space="preserve"> </w:t>
      </w:r>
      <w:r w:rsidRPr="00075AF7">
        <w:t>2018</w:t>
      </w:r>
      <w:r w:rsidR="008D388A" w:rsidRPr="00075AF7">
        <w:t xml:space="preserve"> </w:t>
      </w:r>
      <w:r w:rsidRPr="00075AF7">
        <w:t>году:</w:t>
      </w:r>
      <w:r w:rsidR="008D388A" w:rsidRPr="00075AF7">
        <w:t xml:space="preserve"> </w:t>
      </w:r>
      <w:r w:rsidRPr="00075AF7">
        <w:t>на</w:t>
      </w:r>
      <w:r w:rsidR="008D388A" w:rsidRPr="00075AF7">
        <w:t xml:space="preserve"> </w:t>
      </w:r>
      <w:r w:rsidRPr="00075AF7">
        <w:t>сайте</w:t>
      </w:r>
      <w:r w:rsidR="008D388A" w:rsidRPr="00075AF7">
        <w:t xml:space="preserve"> </w:t>
      </w:r>
      <w:r w:rsidRPr="00075AF7">
        <w:t>Росавиации</w:t>
      </w:r>
      <w:r w:rsidR="008D388A" w:rsidRPr="00075AF7">
        <w:t xml:space="preserve"> </w:t>
      </w:r>
      <w:r w:rsidRPr="00075AF7">
        <w:t>даже</w:t>
      </w:r>
      <w:r w:rsidR="008D388A" w:rsidRPr="00075AF7">
        <w:t xml:space="preserve"> </w:t>
      </w:r>
      <w:r w:rsidRPr="00075AF7">
        <w:t>появился</w:t>
      </w:r>
      <w:r w:rsidR="008D388A" w:rsidRPr="00075AF7">
        <w:t xml:space="preserve"> </w:t>
      </w:r>
      <w:r w:rsidRPr="00075AF7">
        <w:t>пресс-релиз,</w:t>
      </w:r>
      <w:r w:rsidR="008D388A" w:rsidRPr="00075AF7">
        <w:t xml:space="preserve"> </w:t>
      </w:r>
      <w:r w:rsidRPr="00075AF7">
        <w:t>в</w:t>
      </w:r>
      <w:r w:rsidR="008D388A" w:rsidRPr="00075AF7">
        <w:t xml:space="preserve"> </w:t>
      </w:r>
      <w:r w:rsidRPr="00075AF7">
        <w:t>котором</w:t>
      </w:r>
      <w:r w:rsidR="008D388A" w:rsidRPr="00075AF7">
        <w:t xml:space="preserve"> </w:t>
      </w:r>
      <w:r w:rsidRPr="00075AF7">
        <w:t>говорилось,</w:t>
      </w:r>
      <w:r w:rsidR="008D388A" w:rsidRPr="00075AF7">
        <w:t xml:space="preserve"> </w:t>
      </w:r>
      <w:r w:rsidRPr="00075AF7">
        <w:t>что</w:t>
      </w:r>
      <w:r w:rsidR="008D388A" w:rsidRPr="00075AF7">
        <w:t xml:space="preserve"> </w:t>
      </w:r>
      <w:r w:rsidRPr="00075AF7">
        <w:t>от</w:t>
      </w:r>
      <w:r w:rsidR="008D388A" w:rsidRPr="00075AF7">
        <w:t xml:space="preserve"> </w:t>
      </w:r>
      <w:r w:rsidRPr="00075AF7">
        <w:t>пенсионеров</w:t>
      </w:r>
      <w:r w:rsidR="008D388A" w:rsidRPr="00075AF7">
        <w:t xml:space="preserve"> </w:t>
      </w:r>
      <w:r w:rsidRPr="00075AF7">
        <w:t>поступили</w:t>
      </w:r>
      <w:r w:rsidR="008D388A" w:rsidRPr="00075AF7">
        <w:t xml:space="preserve"> </w:t>
      </w:r>
      <w:r w:rsidRPr="00075AF7">
        <w:t>жалобы</w:t>
      </w:r>
      <w:r w:rsidR="008D388A" w:rsidRPr="00075AF7">
        <w:t xml:space="preserve"> </w:t>
      </w:r>
      <w:r w:rsidRPr="00075AF7">
        <w:t>по</w:t>
      </w:r>
      <w:r w:rsidR="008D388A" w:rsidRPr="00075AF7">
        <w:t xml:space="preserve"> </w:t>
      </w:r>
      <w:r w:rsidRPr="00075AF7">
        <w:t>поводу</w:t>
      </w:r>
      <w:r w:rsidR="008D388A" w:rsidRPr="00075AF7">
        <w:t xml:space="preserve"> </w:t>
      </w:r>
      <w:r w:rsidRPr="00075AF7">
        <w:t>прекращения</w:t>
      </w:r>
      <w:r w:rsidR="008D388A" w:rsidRPr="00075AF7">
        <w:t xml:space="preserve"> </w:t>
      </w:r>
      <w:r w:rsidRPr="00075AF7">
        <w:t>выплат.</w:t>
      </w:r>
    </w:p>
    <w:p w14:paraId="6A5301EB" w14:textId="77777777" w:rsidR="00142443" w:rsidRPr="00075AF7" w:rsidRDefault="00142443" w:rsidP="00142443">
      <w:r w:rsidRPr="00075AF7">
        <w:t>Причиной</w:t>
      </w:r>
      <w:r w:rsidR="008D388A" w:rsidRPr="00075AF7">
        <w:t xml:space="preserve"> </w:t>
      </w:r>
      <w:r w:rsidRPr="00075AF7">
        <w:t>стали</w:t>
      </w:r>
      <w:r w:rsidR="008D388A" w:rsidRPr="00075AF7">
        <w:t xml:space="preserve"> </w:t>
      </w:r>
      <w:r w:rsidRPr="00075AF7">
        <w:t>ошибки</w:t>
      </w:r>
      <w:r w:rsidR="008D388A" w:rsidRPr="00075AF7">
        <w:t xml:space="preserve"> </w:t>
      </w:r>
      <w:r w:rsidRPr="00075AF7">
        <w:t>учредителей</w:t>
      </w:r>
      <w:r w:rsidR="008D388A" w:rsidRPr="00075AF7">
        <w:t xml:space="preserve"> </w:t>
      </w:r>
      <w:r w:rsidRPr="00075AF7">
        <w:t>фонда,</w:t>
      </w:r>
      <w:r w:rsidR="008D388A" w:rsidRPr="00075AF7">
        <w:t xml:space="preserve"> </w:t>
      </w:r>
      <w:r w:rsidRPr="00075AF7">
        <w:t>которые</w:t>
      </w:r>
      <w:r w:rsidR="008D388A" w:rsidRPr="00075AF7">
        <w:t xml:space="preserve"> </w:t>
      </w:r>
      <w:r w:rsidRPr="00075AF7">
        <w:t>допустили</w:t>
      </w:r>
      <w:r w:rsidR="008D388A" w:rsidRPr="00075AF7">
        <w:t xml:space="preserve"> </w:t>
      </w:r>
      <w:r w:rsidRPr="00075AF7">
        <w:t>неэффективное</w:t>
      </w:r>
      <w:r w:rsidR="008D388A" w:rsidRPr="00075AF7">
        <w:t xml:space="preserve"> </w:t>
      </w:r>
      <w:r w:rsidRPr="00075AF7">
        <w:t>управление</w:t>
      </w:r>
      <w:r w:rsidR="008D388A" w:rsidRPr="00075AF7">
        <w:t xml:space="preserve"> </w:t>
      </w:r>
      <w:r w:rsidRPr="00075AF7">
        <w:t>активами:</w:t>
      </w:r>
      <w:r w:rsidR="008D388A" w:rsidRPr="00075AF7">
        <w:t xml:space="preserve"> </w:t>
      </w:r>
      <w:r w:rsidRPr="00075AF7">
        <w:t>просчеты</w:t>
      </w:r>
      <w:r w:rsidR="008D388A" w:rsidRPr="00075AF7">
        <w:t xml:space="preserve"> </w:t>
      </w:r>
      <w:r w:rsidRPr="00075AF7">
        <w:t>в</w:t>
      </w:r>
      <w:r w:rsidR="008D388A" w:rsidRPr="00075AF7">
        <w:t xml:space="preserve"> </w:t>
      </w:r>
      <w:r w:rsidRPr="00075AF7">
        <w:t>оценке</w:t>
      </w:r>
      <w:r w:rsidR="008D388A" w:rsidRPr="00075AF7">
        <w:t xml:space="preserve"> </w:t>
      </w:r>
      <w:r w:rsidRPr="00075AF7">
        <w:t>финансовых</w:t>
      </w:r>
      <w:r w:rsidR="008D388A" w:rsidRPr="00075AF7">
        <w:t xml:space="preserve"> </w:t>
      </w:r>
      <w:r w:rsidRPr="00075AF7">
        <w:t>рисков,</w:t>
      </w:r>
      <w:r w:rsidR="008D388A" w:rsidRPr="00075AF7">
        <w:t xml:space="preserve"> </w:t>
      </w:r>
      <w:r w:rsidRPr="00075AF7">
        <w:t>анализе</w:t>
      </w:r>
      <w:r w:rsidR="008D388A" w:rsidRPr="00075AF7">
        <w:t xml:space="preserve"> </w:t>
      </w:r>
      <w:r w:rsidRPr="00075AF7">
        <w:t>инвестиционных</w:t>
      </w:r>
      <w:r w:rsidR="008D388A" w:rsidRPr="00075AF7">
        <w:t xml:space="preserve"> </w:t>
      </w:r>
      <w:r w:rsidRPr="00075AF7">
        <w:t>вложений</w:t>
      </w:r>
      <w:r w:rsidR="008D388A" w:rsidRPr="00075AF7">
        <w:t xml:space="preserve"> </w:t>
      </w:r>
      <w:r w:rsidRPr="00075AF7">
        <w:t>и</w:t>
      </w:r>
      <w:r w:rsidR="008D388A" w:rsidRPr="00075AF7">
        <w:t xml:space="preserve"> </w:t>
      </w:r>
      <w:r w:rsidRPr="00075AF7">
        <w:t>перспектив</w:t>
      </w:r>
      <w:r w:rsidR="008D388A" w:rsidRPr="00075AF7">
        <w:t xml:space="preserve"> </w:t>
      </w:r>
      <w:r w:rsidRPr="00075AF7">
        <w:t>развития</w:t>
      </w:r>
      <w:r w:rsidR="008D388A" w:rsidRPr="00075AF7">
        <w:t xml:space="preserve"> </w:t>
      </w:r>
      <w:r w:rsidRPr="00075AF7">
        <w:t>НПФ.</w:t>
      </w:r>
      <w:r w:rsidR="008D388A" w:rsidRPr="00075AF7">
        <w:t xml:space="preserve"> </w:t>
      </w:r>
      <w:r w:rsidRPr="00075AF7">
        <w:t>Фактически,</w:t>
      </w:r>
      <w:r w:rsidR="008D388A" w:rsidRPr="00075AF7">
        <w:t xml:space="preserve"> </w:t>
      </w:r>
      <w:r w:rsidRPr="00075AF7">
        <w:t>Авиаполис</w:t>
      </w:r>
      <w:r w:rsidR="008D388A" w:rsidRPr="00075AF7">
        <w:t xml:space="preserve"> </w:t>
      </w:r>
      <w:r w:rsidRPr="00075AF7">
        <w:t>три</w:t>
      </w:r>
      <w:r w:rsidR="008D388A" w:rsidRPr="00075AF7">
        <w:t xml:space="preserve"> </w:t>
      </w:r>
      <w:r w:rsidRPr="00075AF7">
        <w:t>раза</w:t>
      </w:r>
      <w:r w:rsidR="008D388A" w:rsidRPr="00075AF7">
        <w:t xml:space="preserve"> </w:t>
      </w:r>
      <w:r w:rsidRPr="00075AF7">
        <w:t>подряд</w:t>
      </w:r>
      <w:r w:rsidR="008D388A" w:rsidRPr="00075AF7">
        <w:t xml:space="preserve"> </w:t>
      </w:r>
      <w:r w:rsidRPr="00075AF7">
        <w:t>―</w:t>
      </w:r>
      <w:r w:rsidR="008D388A" w:rsidRPr="00075AF7">
        <w:t xml:space="preserve"> </w:t>
      </w:r>
      <w:r w:rsidRPr="00075AF7">
        <w:t>в</w:t>
      </w:r>
      <w:r w:rsidR="008D388A" w:rsidRPr="00075AF7">
        <w:t xml:space="preserve"> </w:t>
      </w:r>
      <w:r w:rsidRPr="00075AF7">
        <w:t>2015</w:t>
      </w:r>
      <w:r w:rsidR="008D388A" w:rsidRPr="00075AF7">
        <w:t xml:space="preserve"> </w:t>
      </w:r>
      <w:r w:rsidRPr="00075AF7">
        <w:t>г,</w:t>
      </w:r>
      <w:r w:rsidR="008D388A" w:rsidRPr="00075AF7">
        <w:t xml:space="preserve"> </w:t>
      </w:r>
      <w:r w:rsidRPr="00075AF7">
        <w:t>2016</w:t>
      </w:r>
      <w:r w:rsidR="008D388A" w:rsidRPr="00075AF7">
        <w:t xml:space="preserve"> </w:t>
      </w:r>
      <w:r w:rsidRPr="00075AF7">
        <w:t>г</w:t>
      </w:r>
      <w:r w:rsidR="008D388A" w:rsidRPr="00075AF7">
        <w:t xml:space="preserve"> </w:t>
      </w:r>
      <w:r w:rsidRPr="00075AF7">
        <w:t>и</w:t>
      </w:r>
      <w:r w:rsidR="008D388A" w:rsidRPr="00075AF7">
        <w:t xml:space="preserve"> </w:t>
      </w:r>
      <w:r w:rsidRPr="00075AF7">
        <w:t>2018</w:t>
      </w:r>
      <w:r w:rsidR="008D388A" w:rsidRPr="00075AF7">
        <w:t xml:space="preserve"> </w:t>
      </w:r>
      <w:r w:rsidRPr="00075AF7">
        <w:t>г</w:t>
      </w:r>
      <w:r w:rsidR="008D388A" w:rsidRPr="00075AF7">
        <w:t xml:space="preserve"> </w:t>
      </w:r>
      <w:r w:rsidRPr="00075AF7">
        <w:t>―</w:t>
      </w:r>
      <w:r w:rsidR="008D388A" w:rsidRPr="00075AF7">
        <w:t xml:space="preserve"> </w:t>
      </w:r>
      <w:r w:rsidRPr="00075AF7">
        <w:t>столкнулся</w:t>
      </w:r>
      <w:r w:rsidR="008D388A" w:rsidRPr="00075AF7">
        <w:t xml:space="preserve"> </w:t>
      </w:r>
      <w:r w:rsidRPr="00075AF7">
        <w:t>с</w:t>
      </w:r>
      <w:r w:rsidR="008D388A" w:rsidRPr="00075AF7">
        <w:t xml:space="preserve"> </w:t>
      </w:r>
      <w:r w:rsidRPr="00075AF7">
        <w:t>отзывом</w:t>
      </w:r>
      <w:r w:rsidR="008D388A" w:rsidRPr="00075AF7">
        <w:t xml:space="preserve"> </w:t>
      </w:r>
      <w:r w:rsidRPr="00075AF7">
        <w:t>лицензии</w:t>
      </w:r>
      <w:r w:rsidR="008D388A" w:rsidRPr="00075AF7">
        <w:t xml:space="preserve"> </w:t>
      </w:r>
      <w:r w:rsidRPr="00075AF7">
        <w:t>у</w:t>
      </w:r>
      <w:r w:rsidR="008D388A" w:rsidRPr="00075AF7">
        <w:t xml:space="preserve"> </w:t>
      </w:r>
      <w:r w:rsidRPr="00075AF7">
        <w:t>банка,</w:t>
      </w:r>
      <w:r w:rsidR="008D388A" w:rsidRPr="00075AF7">
        <w:t xml:space="preserve"> </w:t>
      </w:r>
      <w:r w:rsidRPr="00075AF7">
        <w:t>в</w:t>
      </w:r>
      <w:r w:rsidR="008D388A" w:rsidRPr="00075AF7">
        <w:t xml:space="preserve"> </w:t>
      </w:r>
      <w:r w:rsidRPr="00075AF7">
        <w:t>котором</w:t>
      </w:r>
      <w:r w:rsidR="008D388A" w:rsidRPr="00075AF7">
        <w:t xml:space="preserve"> </w:t>
      </w:r>
      <w:r w:rsidRPr="00075AF7">
        <w:t>были</w:t>
      </w:r>
      <w:r w:rsidR="008D388A" w:rsidRPr="00075AF7">
        <w:t xml:space="preserve"> </w:t>
      </w:r>
      <w:r w:rsidRPr="00075AF7">
        <w:t>размещены</w:t>
      </w:r>
      <w:r w:rsidR="008D388A" w:rsidRPr="00075AF7">
        <w:t xml:space="preserve"> </w:t>
      </w:r>
      <w:r w:rsidRPr="00075AF7">
        <w:t>его</w:t>
      </w:r>
      <w:r w:rsidR="008D388A" w:rsidRPr="00075AF7">
        <w:t xml:space="preserve"> </w:t>
      </w:r>
      <w:r w:rsidRPr="00075AF7">
        <w:t>деньги.</w:t>
      </w:r>
      <w:r w:rsidR="008D388A" w:rsidRPr="00075AF7">
        <w:t xml:space="preserve"> </w:t>
      </w:r>
      <w:r w:rsidRPr="00075AF7">
        <w:t>Размер</w:t>
      </w:r>
      <w:r w:rsidR="008D388A" w:rsidRPr="00075AF7">
        <w:t xml:space="preserve"> </w:t>
      </w:r>
      <w:r w:rsidRPr="00075AF7">
        <w:t>убытков</w:t>
      </w:r>
      <w:r w:rsidR="008D388A" w:rsidRPr="00075AF7">
        <w:t xml:space="preserve"> </w:t>
      </w:r>
      <w:r w:rsidRPr="00075AF7">
        <w:t>достигал,</w:t>
      </w:r>
      <w:r w:rsidR="008D388A" w:rsidRPr="00075AF7">
        <w:t xml:space="preserve"> </w:t>
      </w:r>
      <w:r w:rsidRPr="00075AF7">
        <w:t>по</w:t>
      </w:r>
      <w:r w:rsidR="008D388A" w:rsidRPr="00075AF7">
        <w:t xml:space="preserve"> </w:t>
      </w:r>
      <w:r w:rsidRPr="00075AF7">
        <w:t>некоторым</w:t>
      </w:r>
      <w:r w:rsidR="008D388A" w:rsidRPr="00075AF7">
        <w:t xml:space="preserve"> </w:t>
      </w:r>
      <w:r w:rsidRPr="00075AF7">
        <w:t>данным,</w:t>
      </w:r>
      <w:r w:rsidR="008D388A" w:rsidRPr="00075AF7">
        <w:t xml:space="preserve"> </w:t>
      </w:r>
      <w:r w:rsidRPr="00075AF7">
        <w:t>719</w:t>
      </w:r>
      <w:r w:rsidR="008D388A" w:rsidRPr="00075AF7">
        <w:t xml:space="preserve"> </w:t>
      </w:r>
      <w:r w:rsidRPr="00075AF7">
        <w:t>млн</w:t>
      </w:r>
      <w:r w:rsidR="008D388A" w:rsidRPr="00075AF7">
        <w:t xml:space="preserve"> </w:t>
      </w:r>
      <w:r w:rsidRPr="00075AF7">
        <w:t>рублей.</w:t>
      </w:r>
      <w:r w:rsidR="008D388A" w:rsidRPr="00075AF7">
        <w:t xml:space="preserve"> </w:t>
      </w:r>
    </w:p>
    <w:p w14:paraId="0D7D7E19" w14:textId="77777777" w:rsidR="00142443" w:rsidRPr="00075AF7" w:rsidRDefault="00142443" w:rsidP="00142443">
      <w:r w:rsidRPr="00075AF7">
        <w:t>После</w:t>
      </w:r>
      <w:r w:rsidR="008D388A" w:rsidRPr="00075AF7">
        <w:t xml:space="preserve"> </w:t>
      </w:r>
      <w:r w:rsidRPr="00075AF7">
        <w:t>того,</w:t>
      </w:r>
      <w:r w:rsidR="008D388A" w:rsidRPr="00075AF7">
        <w:t xml:space="preserve"> </w:t>
      </w:r>
      <w:r w:rsidRPr="00075AF7">
        <w:t>как</w:t>
      </w:r>
      <w:r w:rsidR="008D388A" w:rsidRPr="00075AF7">
        <w:t xml:space="preserve"> </w:t>
      </w:r>
      <w:r w:rsidRPr="00075AF7">
        <w:t>в</w:t>
      </w:r>
      <w:r w:rsidR="008D388A" w:rsidRPr="00075AF7">
        <w:t xml:space="preserve"> </w:t>
      </w:r>
      <w:r w:rsidRPr="00075AF7">
        <w:t>ситуацию</w:t>
      </w:r>
      <w:r w:rsidR="008D388A" w:rsidRPr="00075AF7">
        <w:t xml:space="preserve"> </w:t>
      </w:r>
      <w:r w:rsidRPr="00075AF7">
        <w:t>вмешалась</w:t>
      </w:r>
      <w:r w:rsidR="008D388A" w:rsidRPr="00075AF7">
        <w:t xml:space="preserve"> </w:t>
      </w:r>
      <w:r w:rsidRPr="00075AF7">
        <w:t>Росавиация,</w:t>
      </w:r>
      <w:r w:rsidR="008D388A" w:rsidRPr="00075AF7">
        <w:t xml:space="preserve"> </w:t>
      </w:r>
      <w:r w:rsidRPr="00075AF7">
        <w:t>основному</w:t>
      </w:r>
      <w:r w:rsidR="008D388A" w:rsidRPr="00075AF7">
        <w:t xml:space="preserve"> </w:t>
      </w:r>
      <w:r w:rsidRPr="00075AF7">
        <w:t>акционеру</w:t>
      </w:r>
      <w:r w:rsidR="008D388A" w:rsidRPr="00075AF7">
        <w:t xml:space="preserve"> </w:t>
      </w:r>
      <w:r w:rsidRPr="00075AF7">
        <w:t>НПФ</w:t>
      </w:r>
      <w:r w:rsidR="008D388A" w:rsidRPr="00075AF7">
        <w:t xml:space="preserve"> «</w:t>
      </w:r>
      <w:r w:rsidRPr="00075AF7">
        <w:t>Авиаполис</w:t>
      </w:r>
      <w:r w:rsidR="008D388A" w:rsidRPr="00075AF7">
        <w:t xml:space="preserve">» </w:t>
      </w:r>
      <w:r w:rsidRPr="00075AF7">
        <w:t>―</w:t>
      </w:r>
      <w:r w:rsidR="008D388A" w:rsidRPr="00075AF7">
        <w:t xml:space="preserve"> </w:t>
      </w:r>
      <w:r w:rsidRPr="00075AF7">
        <w:t>ФГУП</w:t>
      </w:r>
      <w:r w:rsidR="008D388A" w:rsidRPr="00075AF7">
        <w:t xml:space="preserve"> «</w:t>
      </w:r>
      <w:r w:rsidRPr="00075AF7">
        <w:t>Госкорпорация</w:t>
      </w:r>
      <w:r w:rsidR="008D388A" w:rsidRPr="00075AF7">
        <w:t xml:space="preserve"> </w:t>
      </w:r>
      <w:r w:rsidRPr="00075AF7">
        <w:t>по</w:t>
      </w:r>
      <w:r w:rsidR="008D388A" w:rsidRPr="00075AF7">
        <w:t xml:space="preserve"> </w:t>
      </w:r>
      <w:r w:rsidRPr="00075AF7">
        <w:t>ОрВД</w:t>
      </w:r>
      <w:r w:rsidR="008D388A" w:rsidRPr="00075AF7">
        <w:t xml:space="preserve">» </w:t>
      </w:r>
      <w:r w:rsidRPr="00075AF7">
        <w:t>―</w:t>
      </w:r>
      <w:r w:rsidR="008D388A" w:rsidRPr="00075AF7">
        <w:t xml:space="preserve"> </w:t>
      </w:r>
      <w:r w:rsidRPr="00075AF7">
        <w:t>были</w:t>
      </w:r>
      <w:r w:rsidR="008D388A" w:rsidRPr="00075AF7">
        <w:t xml:space="preserve"> </w:t>
      </w:r>
      <w:r w:rsidRPr="00075AF7">
        <w:t>даны</w:t>
      </w:r>
      <w:r w:rsidR="008D388A" w:rsidRPr="00075AF7">
        <w:t xml:space="preserve"> </w:t>
      </w:r>
      <w:r w:rsidRPr="00075AF7">
        <w:t>указания</w:t>
      </w:r>
      <w:r w:rsidR="008D388A" w:rsidRPr="00075AF7">
        <w:t xml:space="preserve"> </w:t>
      </w:r>
      <w:r w:rsidRPr="00075AF7">
        <w:t>взять</w:t>
      </w:r>
      <w:r w:rsidR="008D388A" w:rsidRPr="00075AF7">
        <w:t xml:space="preserve"> </w:t>
      </w:r>
      <w:r w:rsidRPr="00075AF7">
        <w:t>работу</w:t>
      </w:r>
      <w:r w:rsidR="008D388A" w:rsidRPr="00075AF7">
        <w:t xml:space="preserve"> </w:t>
      </w:r>
      <w:r w:rsidRPr="00075AF7">
        <w:t>фонда</w:t>
      </w:r>
      <w:r w:rsidR="008D388A" w:rsidRPr="00075AF7">
        <w:t xml:space="preserve"> </w:t>
      </w:r>
      <w:r w:rsidRPr="00075AF7">
        <w:t>под</w:t>
      </w:r>
      <w:r w:rsidR="008D388A" w:rsidRPr="00075AF7">
        <w:t xml:space="preserve"> </w:t>
      </w:r>
      <w:r w:rsidRPr="00075AF7">
        <w:t>прямой</w:t>
      </w:r>
      <w:r w:rsidR="008D388A" w:rsidRPr="00075AF7">
        <w:t xml:space="preserve"> </w:t>
      </w:r>
      <w:r w:rsidRPr="00075AF7">
        <w:t>контроль.</w:t>
      </w:r>
      <w:r w:rsidR="008D388A" w:rsidRPr="00075AF7">
        <w:t xml:space="preserve"> </w:t>
      </w:r>
    </w:p>
    <w:p w14:paraId="225B43E0" w14:textId="77777777" w:rsidR="00142443" w:rsidRPr="00075AF7" w:rsidRDefault="00142443" w:rsidP="00142443">
      <w:r w:rsidRPr="00075AF7">
        <w:t>Комиссия</w:t>
      </w:r>
      <w:r w:rsidR="008D388A" w:rsidRPr="00075AF7">
        <w:t xml:space="preserve"> </w:t>
      </w:r>
      <w:r w:rsidRPr="00075AF7">
        <w:t>Росавиации</w:t>
      </w:r>
      <w:r w:rsidR="008D388A" w:rsidRPr="00075AF7">
        <w:t xml:space="preserve"> </w:t>
      </w:r>
      <w:r w:rsidRPr="00075AF7">
        <w:t>согласовала</w:t>
      </w:r>
      <w:r w:rsidR="008D388A" w:rsidRPr="00075AF7">
        <w:t xml:space="preserve"> </w:t>
      </w:r>
      <w:r w:rsidRPr="00075AF7">
        <w:t>сделку</w:t>
      </w:r>
      <w:r w:rsidR="008D388A" w:rsidRPr="00075AF7">
        <w:t xml:space="preserve"> </w:t>
      </w:r>
      <w:r w:rsidRPr="00075AF7">
        <w:t>ФГУП</w:t>
      </w:r>
      <w:r w:rsidR="008D388A" w:rsidRPr="00075AF7">
        <w:t xml:space="preserve"> «</w:t>
      </w:r>
      <w:r w:rsidRPr="00075AF7">
        <w:t>Госкорпорация</w:t>
      </w:r>
      <w:r w:rsidR="008D388A" w:rsidRPr="00075AF7">
        <w:t xml:space="preserve"> </w:t>
      </w:r>
      <w:r w:rsidRPr="00075AF7">
        <w:t>по</w:t>
      </w:r>
      <w:r w:rsidR="008D388A" w:rsidRPr="00075AF7">
        <w:t xml:space="preserve"> </w:t>
      </w:r>
      <w:r w:rsidRPr="00075AF7">
        <w:t>ОрВД</w:t>
      </w:r>
      <w:r w:rsidR="008D388A" w:rsidRPr="00075AF7">
        <w:t xml:space="preserve">» </w:t>
      </w:r>
      <w:r w:rsidRPr="00075AF7">
        <w:t>по</w:t>
      </w:r>
      <w:r w:rsidR="008D388A" w:rsidRPr="00075AF7">
        <w:t xml:space="preserve"> </w:t>
      </w:r>
      <w:r w:rsidRPr="00075AF7">
        <w:t>финансированию</w:t>
      </w:r>
      <w:r w:rsidR="008D388A" w:rsidRPr="00075AF7">
        <w:t xml:space="preserve"> </w:t>
      </w:r>
      <w:r w:rsidRPr="00075AF7">
        <w:t>АО</w:t>
      </w:r>
      <w:r w:rsidR="008D388A" w:rsidRPr="00075AF7">
        <w:t xml:space="preserve"> </w:t>
      </w:r>
      <w:r w:rsidRPr="00075AF7">
        <w:t>НПФ</w:t>
      </w:r>
      <w:r w:rsidR="008D388A" w:rsidRPr="00075AF7">
        <w:t xml:space="preserve"> «</w:t>
      </w:r>
      <w:r w:rsidRPr="00075AF7">
        <w:t>Авиаполис</w:t>
      </w:r>
      <w:r w:rsidR="008D388A" w:rsidRPr="00075AF7">
        <w:t xml:space="preserve">» </w:t>
      </w:r>
      <w:r w:rsidRPr="00075AF7">
        <w:t>в</w:t>
      </w:r>
      <w:r w:rsidR="008D388A" w:rsidRPr="00075AF7">
        <w:t xml:space="preserve"> </w:t>
      </w:r>
      <w:r w:rsidRPr="00075AF7">
        <w:t>размере</w:t>
      </w:r>
      <w:r w:rsidR="008D388A" w:rsidRPr="00075AF7">
        <w:t xml:space="preserve"> </w:t>
      </w:r>
      <w:r w:rsidRPr="00075AF7">
        <w:t>405,5</w:t>
      </w:r>
      <w:r w:rsidR="008D388A" w:rsidRPr="00075AF7">
        <w:t xml:space="preserve"> </w:t>
      </w:r>
      <w:r w:rsidRPr="00075AF7">
        <w:t>млн.</w:t>
      </w:r>
      <w:r w:rsidR="008D388A" w:rsidRPr="00075AF7">
        <w:t xml:space="preserve"> </w:t>
      </w:r>
      <w:r w:rsidRPr="00075AF7">
        <w:t>рублей,</w:t>
      </w:r>
      <w:r w:rsidR="008D388A" w:rsidRPr="00075AF7">
        <w:t xml:space="preserve"> </w:t>
      </w:r>
      <w:r w:rsidRPr="00075AF7">
        <w:t>после</w:t>
      </w:r>
      <w:r w:rsidR="008D388A" w:rsidRPr="00075AF7">
        <w:t xml:space="preserve"> </w:t>
      </w:r>
      <w:r w:rsidRPr="00075AF7">
        <w:t>чего</w:t>
      </w:r>
      <w:r w:rsidR="008D388A" w:rsidRPr="00075AF7">
        <w:t xml:space="preserve"> </w:t>
      </w:r>
      <w:r w:rsidRPr="00075AF7">
        <w:t>фонд</w:t>
      </w:r>
      <w:r w:rsidR="008D388A" w:rsidRPr="00075AF7">
        <w:t xml:space="preserve"> </w:t>
      </w:r>
      <w:r w:rsidRPr="00075AF7">
        <w:t>продолжил</w:t>
      </w:r>
      <w:r w:rsidR="008D388A" w:rsidRPr="00075AF7">
        <w:t xml:space="preserve"> </w:t>
      </w:r>
      <w:r w:rsidRPr="00075AF7">
        <w:t>исполнение</w:t>
      </w:r>
      <w:r w:rsidR="008D388A" w:rsidRPr="00075AF7">
        <w:t xml:space="preserve"> </w:t>
      </w:r>
      <w:r w:rsidRPr="00075AF7">
        <w:t>пенсионных</w:t>
      </w:r>
      <w:r w:rsidR="008D388A" w:rsidRPr="00075AF7">
        <w:t xml:space="preserve"> </w:t>
      </w:r>
      <w:r w:rsidRPr="00075AF7">
        <w:t>обязательств.</w:t>
      </w:r>
    </w:p>
    <w:p w14:paraId="2247A418" w14:textId="77777777" w:rsidR="00142443" w:rsidRPr="00075AF7" w:rsidRDefault="008D388A" w:rsidP="00142443">
      <w:r w:rsidRPr="00075AF7">
        <w:t xml:space="preserve">    </w:t>
      </w:r>
      <w:r w:rsidR="00142443" w:rsidRPr="00075AF7">
        <w:t>Докапитализация</w:t>
      </w:r>
      <w:r w:rsidRPr="00075AF7">
        <w:t xml:space="preserve"> </w:t>
      </w:r>
      <w:r w:rsidR="00142443" w:rsidRPr="00075AF7">
        <w:t>привела</w:t>
      </w:r>
      <w:r w:rsidRPr="00075AF7">
        <w:t xml:space="preserve"> </w:t>
      </w:r>
      <w:r w:rsidR="00142443" w:rsidRPr="00075AF7">
        <w:t>к</w:t>
      </w:r>
      <w:r w:rsidRPr="00075AF7">
        <w:t xml:space="preserve"> </w:t>
      </w:r>
      <w:r w:rsidR="00142443" w:rsidRPr="00075AF7">
        <w:t>тому,</w:t>
      </w:r>
      <w:r w:rsidRPr="00075AF7">
        <w:t xml:space="preserve"> </w:t>
      </w:r>
      <w:r w:rsidR="00142443" w:rsidRPr="00075AF7">
        <w:t>что</w:t>
      </w:r>
      <w:r w:rsidRPr="00075AF7">
        <w:t xml:space="preserve"> </w:t>
      </w:r>
      <w:r w:rsidR="00142443" w:rsidRPr="00075AF7">
        <w:t>активы,</w:t>
      </w:r>
      <w:r w:rsidRPr="00075AF7">
        <w:t xml:space="preserve"> </w:t>
      </w:r>
      <w:r w:rsidR="00142443" w:rsidRPr="00075AF7">
        <w:t>составлявшие</w:t>
      </w:r>
      <w:r w:rsidRPr="00075AF7">
        <w:t xml:space="preserve"> </w:t>
      </w:r>
      <w:r w:rsidR="00142443" w:rsidRPr="00075AF7">
        <w:t>в</w:t>
      </w:r>
      <w:r w:rsidRPr="00075AF7">
        <w:t xml:space="preserve"> </w:t>
      </w:r>
      <w:r w:rsidR="00142443" w:rsidRPr="00075AF7">
        <w:t>2018</w:t>
      </w:r>
      <w:r w:rsidRPr="00075AF7">
        <w:t xml:space="preserve"> </w:t>
      </w:r>
      <w:r w:rsidR="00142443" w:rsidRPr="00075AF7">
        <w:t>году</w:t>
      </w:r>
      <w:r w:rsidRPr="00075AF7">
        <w:t xml:space="preserve"> </w:t>
      </w:r>
      <w:r w:rsidR="00142443" w:rsidRPr="00075AF7">
        <w:t>1,811</w:t>
      </w:r>
      <w:r w:rsidRPr="00075AF7">
        <w:t xml:space="preserve"> </w:t>
      </w:r>
      <w:r w:rsidR="00142443" w:rsidRPr="00075AF7">
        <w:t>млрд,</w:t>
      </w:r>
      <w:r w:rsidRPr="00075AF7">
        <w:t xml:space="preserve"> </w:t>
      </w:r>
      <w:r w:rsidR="00142443" w:rsidRPr="00075AF7">
        <w:t>а</w:t>
      </w:r>
      <w:r w:rsidRPr="00075AF7">
        <w:t xml:space="preserve"> </w:t>
      </w:r>
      <w:r w:rsidR="00142443" w:rsidRPr="00075AF7">
        <w:t>в</w:t>
      </w:r>
      <w:r w:rsidRPr="00075AF7">
        <w:t xml:space="preserve"> </w:t>
      </w:r>
      <w:r w:rsidR="00142443" w:rsidRPr="00075AF7">
        <w:t>2019</w:t>
      </w:r>
      <w:r w:rsidRPr="00075AF7">
        <w:t xml:space="preserve"> </w:t>
      </w:r>
      <w:r w:rsidR="00142443" w:rsidRPr="00075AF7">
        <w:t>году</w:t>
      </w:r>
      <w:r w:rsidRPr="00075AF7">
        <w:t xml:space="preserve"> </w:t>
      </w:r>
      <w:r w:rsidR="00142443" w:rsidRPr="00075AF7">
        <w:t>―</w:t>
      </w:r>
      <w:r w:rsidRPr="00075AF7">
        <w:t xml:space="preserve"> </w:t>
      </w:r>
      <w:r w:rsidR="00142443" w:rsidRPr="00075AF7">
        <w:t>1,802</w:t>
      </w:r>
      <w:r w:rsidRPr="00075AF7">
        <w:t xml:space="preserve"> </w:t>
      </w:r>
      <w:r w:rsidR="00142443" w:rsidRPr="00075AF7">
        <w:t>млрд,</w:t>
      </w:r>
      <w:r w:rsidRPr="00075AF7">
        <w:t xml:space="preserve"> </w:t>
      </w:r>
      <w:r w:rsidR="00142443" w:rsidRPr="00075AF7">
        <w:t>к</w:t>
      </w:r>
      <w:r w:rsidRPr="00075AF7">
        <w:t xml:space="preserve"> </w:t>
      </w:r>
      <w:r w:rsidR="00142443" w:rsidRPr="00075AF7">
        <w:t>концу</w:t>
      </w:r>
      <w:r w:rsidRPr="00075AF7">
        <w:t xml:space="preserve"> </w:t>
      </w:r>
      <w:r w:rsidR="00142443" w:rsidRPr="00075AF7">
        <w:t>2020</w:t>
      </w:r>
      <w:r w:rsidRPr="00075AF7">
        <w:t xml:space="preserve"> </w:t>
      </w:r>
      <w:r w:rsidR="00142443" w:rsidRPr="00075AF7">
        <w:t>года</w:t>
      </w:r>
      <w:r w:rsidRPr="00075AF7">
        <w:t xml:space="preserve"> </w:t>
      </w:r>
      <w:r w:rsidR="00142443" w:rsidRPr="00075AF7">
        <w:t>достигли</w:t>
      </w:r>
      <w:r w:rsidRPr="00075AF7">
        <w:t xml:space="preserve"> </w:t>
      </w:r>
      <w:r w:rsidR="00142443" w:rsidRPr="00075AF7">
        <w:t>размера</w:t>
      </w:r>
      <w:r w:rsidRPr="00075AF7">
        <w:t xml:space="preserve"> </w:t>
      </w:r>
      <w:r w:rsidR="00142443" w:rsidRPr="00075AF7">
        <w:t>2,212</w:t>
      </w:r>
      <w:r w:rsidRPr="00075AF7">
        <w:t xml:space="preserve"> </w:t>
      </w:r>
      <w:r w:rsidR="00142443" w:rsidRPr="00075AF7">
        <w:t>млрд</w:t>
      </w:r>
      <w:r w:rsidRPr="00075AF7">
        <w:t xml:space="preserve"> </w:t>
      </w:r>
      <w:r w:rsidR="00142443" w:rsidRPr="00075AF7">
        <w:t>рублей.</w:t>
      </w:r>
    </w:p>
    <w:p w14:paraId="316EFDA4" w14:textId="77777777" w:rsidR="00142443" w:rsidRPr="00075AF7" w:rsidRDefault="00142443" w:rsidP="00142443">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2023</w:t>
      </w:r>
      <w:r w:rsidR="008D388A" w:rsidRPr="00075AF7">
        <w:t xml:space="preserve"> </w:t>
      </w:r>
      <w:r w:rsidRPr="00075AF7">
        <w:t>года</w:t>
      </w:r>
      <w:r w:rsidR="008D388A" w:rsidRPr="00075AF7">
        <w:t xml:space="preserve"> </w:t>
      </w:r>
      <w:r w:rsidRPr="00075AF7">
        <w:t>НПФ</w:t>
      </w:r>
      <w:r w:rsidR="008D388A" w:rsidRPr="00075AF7">
        <w:t xml:space="preserve"> </w:t>
      </w:r>
      <w:r w:rsidRPr="00075AF7">
        <w:t>Авиаполис</w:t>
      </w:r>
      <w:r w:rsidR="008D388A" w:rsidRPr="00075AF7">
        <w:t xml:space="preserve"> </w:t>
      </w:r>
      <w:r w:rsidRPr="00075AF7">
        <w:t>участвует</w:t>
      </w:r>
      <w:r w:rsidR="008D388A" w:rsidRPr="00075AF7">
        <w:t xml:space="preserve"> </w:t>
      </w:r>
      <w:r w:rsidRPr="00075AF7">
        <w:t>в</w:t>
      </w:r>
      <w:r w:rsidR="008D388A" w:rsidRPr="00075AF7">
        <w:t xml:space="preserve"> </w:t>
      </w:r>
      <w:r w:rsidRPr="00075AF7">
        <w:t>системе</w:t>
      </w:r>
      <w:r w:rsidR="008D388A" w:rsidRPr="00075AF7">
        <w:t xml:space="preserve"> </w:t>
      </w:r>
      <w:r w:rsidRPr="00075AF7">
        <w:t>гарантирования</w:t>
      </w:r>
      <w:r w:rsidR="008D388A" w:rsidRPr="00075AF7">
        <w:t xml:space="preserve"> </w:t>
      </w:r>
      <w:r w:rsidRPr="00075AF7">
        <w:t>прав</w:t>
      </w:r>
      <w:r w:rsidR="008D388A" w:rsidRPr="00075AF7">
        <w:t xml:space="preserve"> </w:t>
      </w:r>
      <w:r w:rsidRPr="00075AF7">
        <w:t>вкладчиков</w:t>
      </w:r>
      <w:r w:rsidR="008D388A" w:rsidRPr="00075AF7">
        <w:t xml:space="preserve"> </w:t>
      </w:r>
      <w:r w:rsidRPr="00075AF7">
        <w:t>добровольных</w:t>
      </w:r>
      <w:r w:rsidR="008D388A" w:rsidRPr="00075AF7">
        <w:t xml:space="preserve"> </w:t>
      </w:r>
      <w:r w:rsidRPr="00075AF7">
        <w:t>пенсионных</w:t>
      </w:r>
      <w:r w:rsidR="008D388A" w:rsidRPr="00075AF7">
        <w:t xml:space="preserve"> </w:t>
      </w:r>
      <w:r w:rsidRPr="00075AF7">
        <w:t>программ.</w:t>
      </w:r>
      <w:r w:rsidR="008D388A" w:rsidRPr="00075AF7">
        <w:t xml:space="preserve"> </w:t>
      </w:r>
      <w:r w:rsidRPr="00075AF7">
        <w:t>Это</w:t>
      </w:r>
      <w:r w:rsidR="008D388A" w:rsidRPr="00075AF7">
        <w:t xml:space="preserve"> </w:t>
      </w:r>
      <w:r w:rsidRPr="00075AF7">
        <w:t>значит,</w:t>
      </w:r>
      <w:r w:rsidR="008D388A" w:rsidRPr="00075AF7">
        <w:t xml:space="preserve"> </w:t>
      </w:r>
      <w:r w:rsidRPr="00075AF7">
        <w:t>что</w:t>
      </w:r>
      <w:r w:rsidR="008D388A" w:rsidRPr="00075AF7">
        <w:t xml:space="preserve"> </w:t>
      </w:r>
      <w:r w:rsidRPr="00075AF7">
        <w:t>пенсионные</w:t>
      </w:r>
      <w:r w:rsidR="008D388A" w:rsidRPr="00075AF7">
        <w:t xml:space="preserve"> </w:t>
      </w:r>
      <w:r w:rsidRPr="00075AF7">
        <w:t>резервы,</w:t>
      </w:r>
      <w:r w:rsidR="008D388A" w:rsidRPr="00075AF7">
        <w:t xml:space="preserve"> </w:t>
      </w:r>
      <w:r w:rsidRPr="00075AF7">
        <w:t>которые</w:t>
      </w:r>
      <w:r w:rsidR="008D388A" w:rsidRPr="00075AF7">
        <w:t xml:space="preserve"> </w:t>
      </w:r>
      <w:r w:rsidRPr="00075AF7">
        <w:t>сформировались</w:t>
      </w:r>
      <w:r w:rsidR="008D388A" w:rsidRPr="00075AF7">
        <w:t xml:space="preserve"> </w:t>
      </w:r>
      <w:r w:rsidRPr="00075AF7">
        <w:t>в</w:t>
      </w:r>
      <w:r w:rsidR="008D388A" w:rsidRPr="00075AF7">
        <w:t xml:space="preserve"> </w:t>
      </w:r>
      <w:r w:rsidRPr="00075AF7">
        <w:t>фонде</w:t>
      </w:r>
      <w:r w:rsidR="008D388A" w:rsidRPr="00075AF7">
        <w:t xml:space="preserve"> </w:t>
      </w:r>
      <w:r w:rsidRPr="00075AF7">
        <w:t>за</w:t>
      </w:r>
      <w:r w:rsidR="008D388A" w:rsidRPr="00075AF7">
        <w:t xml:space="preserve"> </w:t>
      </w:r>
      <w:r w:rsidRPr="00075AF7">
        <w:t>счет</w:t>
      </w:r>
      <w:r w:rsidR="008D388A" w:rsidRPr="00075AF7">
        <w:t xml:space="preserve"> </w:t>
      </w:r>
      <w:r w:rsidRPr="00075AF7">
        <w:t>личных</w:t>
      </w:r>
      <w:r w:rsidR="008D388A" w:rsidRPr="00075AF7">
        <w:t xml:space="preserve"> </w:t>
      </w:r>
      <w:r w:rsidRPr="00075AF7">
        <w:t>взносов</w:t>
      </w:r>
      <w:r w:rsidR="008D388A" w:rsidRPr="00075AF7">
        <w:t xml:space="preserve"> </w:t>
      </w:r>
      <w:r w:rsidRPr="00075AF7">
        <w:t>клиентов,</w:t>
      </w:r>
      <w:r w:rsidR="008D388A" w:rsidRPr="00075AF7">
        <w:t xml:space="preserve"> </w:t>
      </w:r>
      <w:r w:rsidRPr="00075AF7">
        <w:t>отчислений</w:t>
      </w:r>
      <w:r w:rsidR="008D388A" w:rsidRPr="00075AF7">
        <w:t xml:space="preserve"> </w:t>
      </w:r>
      <w:r w:rsidRPr="00075AF7">
        <w:t>работодателя</w:t>
      </w:r>
      <w:r w:rsidR="008D388A" w:rsidRPr="00075AF7">
        <w:t xml:space="preserve"> </w:t>
      </w:r>
      <w:r w:rsidRPr="00075AF7">
        <w:t>и</w:t>
      </w:r>
      <w:r w:rsidR="008D388A" w:rsidRPr="00075AF7">
        <w:t xml:space="preserve"> </w:t>
      </w:r>
      <w:r w:rsidRPr="00075AF7">
        <w:t>инвестиционных</w:t>
      </w:r>
      <w:r w:rsidR="008D388A" w:rsidRPr="00075AF7">
        <w:t xml:space="preserve"> </w:t>
      </w:r>
      <w:r w:rsidRPr="00075AF7">
        <w:t>доходов,</w:t>
      </w:r>
      <w:r w:rsidR="008D388A" w:rsidRPr="00075AF7">
        <w:t xml:space="preserve"> </w:t>
      </w:r>
      <w:r w:rsidRPr="00075AF7">
        <w:t>сейчас</w:t>
      </w:r>
      <w:r w:rsidR="008D388A" w:rsidRPr="00075AF7">
        <w:t xml:space="preserve"> </w:t>
      </w:r>
      <w:r w:rsidRPr="00075AF7">
        <w:t>защищены</w:t>
      </w:r>
      <w:r w:rsidR="008D388A" w:rsidRPr="00075AF7">
        <w:t xml:space="preserve"> </w:t>
      </w:r>
      <w:r w:rsidRPr="00075AF7">
        <w:t>также,</w:t>
      </w:r>
      <w:r w:rsidR="008D388A" w:rsidRPr="00075AF7">
        <w:t xml:space="preserve"> </w:t>
      </w:r>
      <w:r w:rsidRPr="00075AF7">
        <w:t>как</w:t>
      </w:r>
      <w:r w:rsidR="008D388A" w:rsidRPr="00075AF7">
        <w:t xml:space="preserve"> </w:t>
      </w:r>
      <w:r w:rsidRPr="00075AF7">
        <w:t>банковские</w:t>
      </w:r>
      <w:r w:rsidR="008D388A" w:rsidRPr="00075AF7">
        <w:t xml:space="preserve"> </w:t>
      </w:r>
      <w:r w:rsidRPr="00075AF7">
        <w:t>вклады</w:t>
      </w:r>
      <w:r w:rsidR="008D388A" w:rsidRPr="00075AF7">
        <w:t xml:space="preserve"> </w:t>
      </w:r>
      <w:r w:rsidRPr="00075AF7">
        <w:t>―</w:t>
      </w:r>
      <w:r w:rsidR="008D388A" w:rsidRPr="00075AF7">
        <w:t xml:space="preserve"> </w:t>
      </w:r>
      <w:r w:rsidRPr="00075AF7">
        <w:t>Агентством</w:t>
      </w:r>
      <w:r w:rsidR="008D388A" w:rsidRPr="00075AF7">
        <w:t xml:space="preserve"> </w:t>
      </w:r>
      <w:r w:rsidRPr="00075AF7">
        <w:t>по</w:t>
      </w:r>
      <w:r w:rsidR="008D388A" w:rsidRPr="00075AF7">
        <w:t xml:space="preserve"> </w:t>
      </w:r>
      <w:r w:rsidRPr="00075AF7">
        <w:t>страхованию</w:t>
      </w:r>
      <w:r w:rsidR="008D388A" w:rsidRPr="00075AF7">
        <w:t xml:space="preserve"> </w:t>
      </w:r>
      <w:r w:rsidRPr="00075AF7">
        <w:t>вкладов</w:t>
      </w:r>
      <w:r w:rsidR="008D388A" w:rsidRPr="00075AF7">
        <w:t xml:space="preserve"> </w:t>
      </w:r>
      <w:r w:rsidRPr="00075AF7">
        <w:t>(АСВ).</w:t>
      </w:r>
      <w:r w:rsidR="008D388A" w:rsidRPr="00075AF7">
        <w:t xml:space="preserve"> </w:t>
      </w:r>
      <w:r w:rsidRPr="00075AF7">
        <w:t>Под</w:t>
      </w:r>
      <w:r w:rsidR="008D388A" w:rsidRPr="00075AF7">
        <w:t xml:space="preserve"> </w:t>
      </w:r>
      <w:r w:rsidRPr="00075AF7">
        <w:t>защиту</w:t>
      </w:r>
      <w:r w:rsidR="008D388A" w:rsidRPr="00075AF7">
        <w:t xml:space="preserve"> </w:t>
      </w:r>
      <w:r w:rsidRPr="00075AF7">
        <w:t>на</w:t>
      </w:r>
      <w:r w:rsidR="008D388A" w:rsidRPr="00075AF7">
        <w:t xml:space="preserve"> </w:t>
      </w:r>
      <w:r w:rsidRPr="00075AF7">
        <w:t>случай</w:t>
      </w:r>
      <w:r w:rsidR="008D388A" w:rsidRPr="00075AF7">
        <w:t xml:space="preserve"> </w:t>
      </w:r>
      <w:r w:rsidRPr="00075AF7">
        <w:t>банкротства</w:t>
      </w:r>
      <w:r w:rsidR="008D388A" w:rsidRPr="00075AF7">
        <w:t xml:space="preserve"> </w:t>
      </w:r>
      <w:r w:rsidRPr="00075AF7">
        <w:t>фонда</w:t>
      </w:r>
      <w:r w:rsidR="008D388A" w:rsidRPr="00075AF7">
        <w:t xml:space="preserve"> </w:t>
      </w:r>
      <w:r w:rsidRPr="00075AF7">
        <w:t>или</w:t>
      </w:r>
      <w:r w:rsidR="008D388A" w:rsidRPr="00075AF7">
        <w:t xml:space="preserve"> </w:t>
      </w:r>
      <w:r w:rsidRPr="00075AF7">
        <w:t>аннулирования</w:t>
      </w:r>
      <w:r w:rsidR="008D388A" w:rsidRPr="00075AF7">
        <w:t xml:space="preserve"> </w:t>
      </w:r>
      <w:r w:rsidRPr="00075AF7">
        <w:t>его</w:t>
      </w:r>
      <w:r w:rsidR="008D388A" w:rsidRPr="00075AF7">
        <w:t xml:space="preserve"> </w:t>
      </w:r>
      <w:r w:rsidRPr="00075AF7">
        <w:t>лицензии</w:t>
      </w:r>
      <w:r w:rsidR="008D388A" w:rsidRPr="00075AF7">
        <w:t xml:space="preserve"> </w:t>
      </w:r>
      <w:r w:rsidRPr="00075AF7">
        <w:t>попадают</w:t>
      </w:r>
      <w:r w:rsidR="008D388A" w:rsidRPr="00075AF7">
        <w:t xml:space="preserve"> </w:t>
      </w:r>
      <w:r w:rsidRPr="00075AF7">
        <w:t>накопления</w:t>
      </w:r>
      <w:r w:rsidR="008D388A" w:rsidRPr="00075AF7">
        <w:t xml:space="preserve"> </w:t>
      </w:r>
      <w:r w:rsidRPr="00075AF7">
        <w:t>участника</w:t>
      </w:r>
      <w:r w:rsidR="008D388A" w:rsidRPr="00075AF7">
        <w:t xml:space="preserve"> </w:t>
      </w:r>
      <w:r w:rsidRPr="00075AF7">
        <w:t>в</w:t>
      </w:r>
      <w:r w:rsidR="008D388A" w:rsidRPr="00075AF7">
        <w:t xml:space="preserve"> </w:t>
      </w:r>
      <w:r w:rsidRPr="00075AF7">
        <w:t>пределах</w:t>
      </w:r>
      <w:r w:rsidR="008D388A" w:rsidRPr="00075AF7">
        <w:t xml:space="preserve"> </w:t>
      </w:r>
      <w:r w:rsidRPr="00075AF7">
        <w:t>1,4</w:t>
      </w:r>
      <w:r w:rsidR="008D388A" w:rsidRPr="00075AF7">
        <w:t xml:space="preserve"> </w:t>
      </w:r>
      <w:r w:rsidRPr="00075AF7">
        <w:t>млн</w:t>
      </w:r>
      <w:r w:rsidR="008D388A" w:rsidRPr="00075AF7">
        <w:t xml:space="preserve"> </w:t>
      </w:r>
      <w:r w:rsidRPr="00075AF7">
        <w:t>рублей.</w:t>
      </w:r>
    </w:p>
    <w:p w14:paraId="0A055D04" w14:textId="77777777" w:rsidR="00142443" w:rsidRPr="00075AF7" w:rsidRDefault="00142443" w:rsidP="00142443">
      <w:r w:rsidRPr="00075AF7">
        <w:t>Кто</w:t>
      </w:r>
      <w:r w:rsidR="008D388A" w:rsidRPr="00075AF7">
        <w:t xml:space="preserve"> </w:t>
      </w:r>
      <w:r w:rsidRPr="00075AF7">
        <w:t>сейчас</w:t>
      </w:r>
      <w:r w:rsidR="008D388A" w:rsidRPr="00075AF7">
        <w:t xml:space="preserve"> </w:t>
      </w:r>
      <w:r w:rsidRPr="00075AF7">
        <w:t>владеет</w:t>
      </w:r>
      <w:r w:rsidR="008D388A" w:rsidRPr="00075AF7">
        <w:t xml:space="preserve"> </w:t>
      </w:r>
      <w:r w:rsidRPr="00075AF7">
        <w:t>долями</w:t>
      </w:r>
      <w:r w:rsidR="008D388A" w:rsidRPr="00075AF7">
        <w:t xml:space="preserve"> </w:t>
      </w:r>
      <w:r w:rsidRPr="00075AF7">
        <w:t>НПФ</w:t>
      </w:r>
      <w:r w:rsidR="008D388A" w:rsidRPr="00075AF7">
        <w:t xml:space="preserve"> «</w:t>
      </w:r>
      <w:r w:rsidRPr="00075AF7">
        <w:t>Авиаполис</w:t>
      </w:r>
      <w:r w:rsidR="008D388A" w:rsidRPr="00075AF7">
        <w:t>»</w:t>
      </w:r>
      <w:r w:rsidRPr="00075AF7">
        <w:t>?</w:t>
      </w:r>
    </w:p>
    <w:p w14:paraId="0ACE0D2A" w14:textId="77777777" w:rsidR="00142443" w:rsidRPr="00075AF7" w:rsidRDefault="00142443" w:rsidP="00142443">
      <w:r w:rsidRPr="00075AF7">
        <w:t>Главным</w:t>
      </w:r>
      <w:r w:rsidR="008D388A" w:rsidRPr="00075AF7">
        <w:t xml:space="preserve"> </w:t>
      </w:r>
      <w:r w:rsidRPr="00075AF7">
        <w:t>(мажоритарным)</w:t>
      </w:r>
      <w:r w:rsidR="008D388A" w:rsidRPr="00075AF7">
        <w:t xml:space="preserve"> </w:t>
      </w:r>
      <w:r w:rsidRPr="00075AF7">
        <w:t>акционером</w:t>
      </w:r>
      <w:r w:rsidR="008D388A" w:rsidRPr="00075AF7">
        <w:t xml:space="preserve"> </w:t>
      </w:r>
      <w:r w:rsidRPr="00075AF7">
        <w:t>выступает</w:t>
      </w:r>
      <w:r w:rsidR="008D388A" w:rsidRPr="00075AF7">
        <w:t xml:space="preserve"> </w:t>
      </w:r>
      <w:r w:rsidRPr="00075AF7">
        <w:t>ФГУП</w:t>
      </w:r>
      <w:r w:rsidR="008D388A" w:rsidRPr="00075AF7">
        <w:t xml:space="preserve"> «</w:t>
      </w:r>
      <w:r w:rsidRPr="00075AF7">
        <w:t>Государственная</w:t>
      </w:r>
      <w:r w:rsidR="008D388A" w:rsidRPr="00075AF7">
        <w:t xml:space="preserve"> </w:t>
      </w:r>
      <w:r w:rsidRPr="00075AF7">
        <w:t>корпорация</w:t>
      </w:r>
      <w:r w:rsidR="008D388A" w:rsidRPr="00075AF7">
        <w:t xml:space="preserve"> </w:t>
      </w:r>
      <w:r w:rsidRPr="00075AF7">
        <w:t>по</w:t>
      </w:r>
      <w:r w:rsidR="008D388A" w:rsidRPr="00075AF7">
        <w:t xml:space="preserve"> </w:t>
      </w:r>
      <w:r w:rsidRPr="00075AF7">
        <w:t>организации</w:t>
      </w:r>
      <w:r w:rsidR="008D388A" w:rsidRPr="00075AF7">
        <w:t xml:space="preserve"> </w:t>
      </w:r>
      <w:r w:rsidRPr="00075AF7">
        <w:t>воздушного</w:t>
      </w:r>
      <w:r w:rsidR="008D388A" w:rsidRPr="00075AF7">
        <w:t xml:space="preserve"> </w:t>
      </w:r>
      <w:r w:rsidRPr="00075AF7">
        <w:t>движения</w:t>
      </w:r>
      <w:r w:rsidR="008D388A" w:rsidRPr="00075AF7">
        <w:t xml:space="preserve"> </w:t>
      </w:r>
      <w:r w:rsidRPr="00075AF7">
        <w:t>в</w:t>
      </w:r>
      <w:r w:rsidR="008D388A" w:rsidRPr="00075AF7">
        <w:t xml:space="preserve"> </w:t>
      </w:r>
      <w:r w:rsidRPr="00075AF7">
        <w:t>Российской</w:t>
      </w:r>
      <w:r w:rsidR="008D388A" w:rsidRPr="00075AF7">
        <w:t xml:space="preserve"> </w:t>
      </w:r>
      <w:r w:rsidRPr="00075AF7">
        <w:t>Федерации</w:t>
      </w:r>
      <w:r w:rsidR="008D388A" w:rsidRPr="00075AF7">
        <w:t xml:space="preserve">» </w:t>
      </w:r>
      <w:r w:rsidRPr="00075AF7">
        <w:t>(</w:t>
      </w:r>
      <w:r w:rsidR="008D388A" w:rsidRPr="00075AF7">
        <w:t>«</w:t>
      </w:r>
      <w:r w:rsidRPr="00075AF7">
        <w:t>Госкорпорация</w:t>
      </w:r>
      <w:r w:rsidR="008D388A" w:rsidRPr="00075AF7">
        <w:t xml:space="preserve"> </w:t>
      </w:r>
      <w:r w:rsidRPr="00075AF7">
        <w:t>по</w:t>
      </w:r>
      <w:r w:rsidR="008D388A" w:rsidRPr="00075AF7">
        <w:t xml:space="preserve"> </w:t>
      </w:r>
      <w:r w:rsidRPr="00075AF7">
        <w:t>ОрВД</w:t>
      </w:r>
      <w:r w:rsidR="008D388A" w:rsidRPr="00075AF7">
        <w:t>»</w:t>
      </w:r>
      <w:r w:rsidRPr="00075AF7">
        <w:t>)</w:t>
      </w:r>
      <w:r w:rsidR="008D388A" w:rsidRPr="00075AF7">
        <w:t xml:space="preserve"> </w:t>
      </w:r>
      <w:r w:rsidRPr="00075AF7">
        <w:t>с</w:t>
      </w:r>
      <w:r w:rsidR="008D388A" w:rsidRPr="00075AF7">
        <w:t xml:space="preserve"> </w:t>
      </w:r>
      <w:r w:rsidRPr="00075AF7">
        <w:t>чуть</w:t>
      </w:r>
      <w:r w:rsidR="008D388A" w:rsidRPr="00075AF7">
        <w:t xml:space="preserve"> </w:t>
      </w:r>
      <w:r w:rsidRPr="00075AF7">
        <w:t>больше</w:t>
      </w:r>
      <w:r w:rsidR="008D388A" w:rsidRPr="00075AF7">
        <w:t xml:space="preserve"> </w:t>
      </w:r>
      <w:r w:rsidRPr="00075AF7">
        <w:t>чем</w:t>
      </w:r>
      <w:r w:rsidR="008D388A" w:rsidRPr="00075AF7">
        <w:t xml:space="preserve"> </w:t>
      </w:r>
      <w:r w:rsidRPr="00075AF7">
        <w:t>95</w:t>
      </w:r>
      <w:r w:rsidR="008D388A" w:rsidRPr="00075AF7">
        <w:t>%</w:t>
      </w:r>
      <w:r w:rsidRPr="00075AF7">
        <w:t>.</w:t>
      </w:r>
      <w:r w:rsidR="008D388A" w:rsidRPr="00075AF7">
        <w:t xml:space="preserve"> </w:t>
      </w:r>
      <w:r w:rsidRPr="00075AF7">
        <w:t>Оставшиеся</w:t>
      </w:r>
      <w:r w:rsidR="008D388A" w:rsidRPr="00075AF7">
        <w:t xml:space="preserve"> </w:t>
      </w:r>
      <w:r w:rsidRPr="00075AF7">
        <w:t>проценты</w:t>
      </w:r>
      <w:r w:rsidR="008D388A" w:rsidRPr="00075AF7">
        <w:t xml:space="preserve"> </w:t>
      </w:r>
      <w:r w:rsidRPr="00075AF7">
        <w:t>разделены</w:t>
      </w:r>
      <w:r w:rsidR="008D388A" w:rsidRPr="00075AF7">
        <w:t xml:space="preserve"> </w:t>
      </w:r>
      <w:r w:rsidRPr="00075AF7">
        <w:t>между</w:t>
      </w:r>
      <w:r w:rsidR="008D388A" w:rsidRPr="00075AF7">
        <w:t xml:space="preserve"> </w:t>
      </w:r>
      <w:r w:rsidRPr="00075AF7">
        <w:t>профсоюзом</w:t>
      </w:r>
      <w:r w:rsidR="008D388A" w:rsidRPr="00075AF7">
        <w:t xml:space="preserve"> </w:t>
      </w:r>
      <w:r w:rsidRPr="00075AF7">
        <w:t>авиационных</w:t>
      </w:r>
      <w:r w:rsidR="008D388A" w:rsidRPr="00075AF7">
        <w:t xml:space="preserve"> </w:t>
      </w:r>
      <w:r w:rsidRPr="00075AF7">
        <w:t>диспетчеров</w:t>
      </w:r>
      <w:r w:rsidR="008D388A" w:rsidRPr="00075AF7">
        <w:t xml:space="preserve"> </w:t>
      </w:r>
      <w:r w:rsidRPr="00075AF7">
        <w:t>(ФПАД</w:t>
      </w:r>
      <w:r w:rsidR="008D388A" w:rsidRPr="00075AF7">
        <w:t xml:space="preserve"> </w:t>
      </w:r>
      <w:r w:rsidRPr="00075AF7">
        <w:t>России)</w:t>
      </w:r>
      <w:r w:rsidR="008D388A" w:rsidRPr="00075AF7">
        <w:t xml:space="preserve"> </w:t>
      </w:r>
      <w:r w:rsidRPr="00075AF7">
        <w:t>и</w:t>
      </w:r>
      <w:r w:rsidR="008D388A" w:rsidRPr="00075AF7">
        <w:t xml:space="preserve"> </w:t>
      </w:r>
      <w:r w:rsidRPr="00075AF7">
        <w:t>Профессиональным</w:t>
      </w:r>
      <w:r w:rsidR="008D388A" w:rsidRPr="00075AF7">
        <w:t xml:space="preserve"> </w:t>
      </w:r>
      <w:r w:rsidRPr="00075AF7">
        <w:t>союзом</w:t>
      </w:r>
      <w:r w:rsidR="008D388A" w:rsidRPr="00075AF7">
        <w:t xml:space="preserve"> </w:t>
      </w:r>
      <w:r w:rsidRPr="00075AF7">
        <w:t>авиаработников</w:t>
      </w:r>
      <w:r w:rsidR="008D388A" w:rsidRPr="00075AF7">
        <w:t xml:space="preserve"> </w:t>
      </w:r>
      <w:r w:rsidRPr="00075AF7">
        <w:t>радиолокации,</w:t>
      </w:r>
      <w:r w:rsidR="008D388A" w:rsidRPr="00075AF7">
        <w:t xml:space="preserve"> </w:t>
      </w:r>
      <w:r w:rsidRPr="00075AF7">
        <w:t>радионавигации</w:t>
      </w:r>
      <w:r w:rsidR="008D388A" w:rsidRPr="00075AF7">
        <w:t xml:space="preserve"> </w:t>
      </w:r>
      <w:r w:rsidRPr="00075AF7">
        <w:t>и</w:t>
      </w:r>
      <w:r w:rsidR="008D388A" w:rsidRPr="00075AF7">
        <w:t xml:space="preserve"> </w:t>
      </w:r>
      <w:r w:rsidRPr="00075AF7">
        <w:t>связи</w:t>
      </w:r>
      <w:r w:rsidR="008D388A" w:rsidRPr="00075AF7">
        <w:t xml:space="preserve"> </w:t>
      </w:r>
      <w:r w:rsidRPr="00075AF7">
        <w:t>России</w:t>
      </w:r>
      <w:r w:rsidR="008D388A" w:rsidRPr="00075AF7">
        <w:t xml:space="preserve"> </w:t>
      </w:r>
      <w:r w:rsidRPr="00075AF7">
        <w:t>(ПАРРиС</w:t>
      </w:r>
      <w:r w:rsidR="008D388A" w:rsidRPr="00075AF7">
        <w:t xml:space="preserve"> </w:t>
      </w:r>
      <w:r w:rsidRPr="00075AF7">
        <w:t>России):</w:t>
      </w:r>
    </w:p>
    <w:p w14:paraId="1DDBCC44" w14:textId="77777777" w:rsidR="00142443" w:rsidRPr="00075AF7" w:rsidRDefault="00E91681" w:rsidP="00142443">
      <w:r>
        <w:pict w14:anchorId="567E36B4">
          <v:shape id="_x0000_i1026" type="#_x0000_t75" style="width:396.75pt;height:259.5pt">
            <v:imagedata r:id="rId10" o:title="Т1"/>
          </v:shape>
        </w:pict>
      </w:r>
    </w:p>
    <w:p w14:paraId="14381589" w14:textId="77777777" w:rsidR="00142443" w:rsidRPr="00075AF7" w:rsidRDefault="00142443" w:rsidP="00142443">
      <w:r w:rsidRPr="00075AF7">
        <w:t>Источник:</w:t>
      </w:r>
      <w:r w:rsidR="008D388A" w:rsidRPr="00075AF7">
        <w:t xml:space="preserve"> </w:t>
      </w:r>
      <w:r w:rsidRPr="00075AF7">
        <w:t>npf-aviapolis.ru</w:t>
      </w:r>
    </w:p>
    <w:p w14:paraId="469EF186" w14:textId="77777777" w:rsidR="00142443" w:rsidRPr="00075AF7" w:rsidRDefault="00142443" w:rsidP="00142443">
      <w:r w:rsidRPr="00075AF7">
        <w:t>Финансовая</w:t>
      </w:r>
      <w:r w:rsidR="008D388A" w:rsidRPr="00075AF7">
        <w:t xml:space="preserve"> </w:t>
      </w:r>
      <w:r w:rsidRPr="00075AF7">
        <w:t>устойчивость</w:t>
      </w:r>
      <w:r w:rsidR="008D388A" w:rsidRPr="00075AF7">
        <w:t xml:space="preserve"> </w:t>
      </w:r>
      <w:r w:rsidRPr="00075AF7">
        <w:t>и</w:t>
      </w:r>
      <w:r w:rsidR="008D388A" w:rsidRPr="00075AF7">
        <w:t xml:space="preserve"> </w:t>
      </w:r>
      <w:r w:rsidRPr="00075AF7">
        <w:t>доходность</w:t>
      </w:r>
      <w:r w:rsidR="008D388A" w:rsidRPr="00075AF7">
        <w:t xml:space="preserve"> </w:t>
      </w:r>
      <w:r w:rsidRPr="00075AF7">
        <w:t>фонда</w:t>
      </w:r>
    </w:p>
    <w:p w14:paraId="5AA489D4" w14:textId="77777777" w:rsidR="00142443" w:rsidRPr="00075AF7" w:rsidRDefault="00142443" w:rsidP="00142443">
      <w:r w:rsidRPr="00075AF7">
        <w:t>Посмотрим,</w:t>
      </w:r>
      <w:r w:rsidR="008D388A" w:rsidRPr="00075AF7">
        <w:t xml:space="preserve"> </w:t>
      </w:r>
      <w:r w:rsidRPr="00075AF7">
        <w:t>во</w:t>
      </w:r>
      <w:r w:rsidR="008D388A" w:rsidRPr="00075AF7">
        <w:t xml:space="preserve"> </w:t>
      </w:r>
      <w:r w:rsidRPr="00075AF7">
        <w:t>что</w:t>
      </w:r>
      <w:r w:rsidR="008D388A" w:rsidRPr="00075AF7">
        <w:t xml:space="preserve"> </w:t>
      </w:r>
      <w:r w:rsidRPr="00075AF7">
        <w:t>сегодня</w:t>
      </w:r>
      <w:r w:rsidR="008D388A" w:rsidRPr="00075AF7">
        <w:t xml:space="preserve"> </w:t>
      </w:r>
      <w:r w:rsidRPr="00075AF7">
        <w:t>вложены</w:t>
      </w:r>
      <w:r w:rsidR="008D388A" w:rsidRPr="00075AF7">
        <w:t xml:space="preserve"> </w:t>
      </w:r>
      <w:r w:rsidRPr="00075AF7">
        <w:t>средства</w:t>
      </w:r>
      <w:r w:rsidR="008D388A" w:rsidRPr="00075AF7">
        <w:t xml:space="preserve"> </w:t>
      </w:r>
      <w:r w:rsidRPr="00075AF7">
        <w:t>фонда</w:t>
      </w:r>
      <w:r w:rsidR="008D388A" w:rsidRPr="00075AF7">
        <w:t xml:space="preserve"> </w:t>
      </w:r>
      <w:r w:rsidRPr="00075AF7">
        <w:t>и</w:t>
      </w:r>
      <w:r w:rsidR="008D388A" w:rsidRPr="00075AF7">
        <w:t xml:space="preserve"> </w:t>
      </w:r>
      <w:r w:rsidRPr="00075AF7">
        <w:t>какую</w:t>
      </w:r>
      <w:r w:rsidR="008D388A" w:rsidRPr="00075AF7">
        <w:t xml:space="preserve"> </w:t>
      </w:r>
      <w:r w:rsidRPr="00075AF7">
        <w:t>доходность</w:t>
      </w:r>
      <w:r w:rsidR="008D388A" w:rsidRPr="00075AF7">
        <w:t xml:space="preserve"> </w:t>
      </w:r>
      <w:r w:rsidRPr="00075AF7">
        <w:t>он</w:t>
      </w:r>
      <w:r w:rsidR="008D388A" w:rsidRPr="00075AF7">
        <w:t xml:space="preserve"> </w:t>
      </w:r>
      <w:r w:rsidRPr="00075AF7">
        <w:t>продемонстрировал</w:t>
      </w:r>
      <w:r w:rsidR="008D388A" w:rsidRPr="00075AF7">
        <w:t xml:space="preserve"> </w:t>
      </w:r>
      <w:r w:rsidRPr="00075AF7">
        <w:t>за</w:t>
      </w:r>
      <w:r w:rsidR="008D388A" w:rsidRPr="00075AF7">
        <w:t xml:space="preserve"> </w:t>
      </w:r>
      <w:r w:rsidRPr="00075AF7">
        <w:t>непростой</w:t>
      </w:r>
      <w:r w:rsidR="008D388A" w:rsidRPr="00075AF7">
        <w:t xml:space="preserve"> </w:t>
      </w:r>
      <w:r w:rsidRPr="00075AF7">
        <w:t>для</w:t>
      </w:r>
      <w:r w:rsidR="008D388A" w:rsidRPr="00075AF7">
        <w:t xml:space="preserve"> </w:t>
      </w:r>
      <w:r w:rsidRPr="00075AF7">
        <w:t>экономики</w:t>
      </w:r>
      <w:r w:rsidR="008D388A" w:rsidRPr="00075AF7">
        <w:t xml:space="preserve"> </w:t>
      </w:r>
      <w:r w:rsidRPr="00075AF7">
        <w:t>период</w:t>
      </w:r>
      <w:r w:rsidR="008D388A" w:rsidRPr="00075AF7">
        <w:t xml:space="preserve"> </w:t>
      </w:r>
      <w:r w:rsidRPr="00075AF7">
        <w:t>с</w:t>
      </w:r>
      <w:r w:rsidR="008D388A" w:rsidRPr="00075AF7">
        <w:t xml:space="preserve"> </w:t>
      </w:r>
      <w:r w:rsidRPr="00075AF7">
        <w:t>2019</w:t>
      </w:r>
      <w:r w:rsidR="008D388A" w:rsidRPr="00075AF7">
        <w:t xml:space="preserve"> </w:t>
      </w:r>
      <w:r w:rsidRPr="00075AF7">
        <w:t>по</w:t>
      </w:r>
      <w:r w:rsidR="008D388A" w:rsidRPr="00075AF7">
        <w:t xml:space="preserve"> </w:t>
      </w:r>
      <w:r w:rsidRPr="00075AF7">
        <w:t>2024</w:t>
      </w:r>
      <w:r w:rsidR="008D388A" w:rsidRPr="00075AF7">
        <w:t xml:space="preserve"> </w:t>
      </w:r>
      <w:r w:rsidRPr="00075AF7">
        <w:t>годы.</w:t>
      </w:r>
    </w:p>
    <w:p w14:paraId="75487649" w14:textId="77777777" w:rsidR="00142443" w:rsidRPr="00075AF7" w:rsidRDefault="00142443" w:rsidP="00142443">
      <w:r w:rsidRPr="00075AF7">
        <w:t>Анализ</w:t>
      </w:r>
      <w:r w:rsidR="008D388A" w:rsidRPr="00075AF7">
        <w:t xml:space="preserve"> </w:t>
      </w:r>
      <w:r w:rsidRPr="00075AF7">
        <w:t>финансовых</w:t>
      </w:r>
      <w:r w:rsidR="008D388A" w:rsidRPr="00075AF7">
        <w:t xml:space="preserve"> </w:t>
      </w:r>
      <w:r w:rsidRPr="00075AF7">
        <w:t>показателей</w:t>
      </w:r>
    </w:p>
    <w:p w14:paraId="77EEBA6A" w14:textId="77777777" w:rsidR="00142443" w:rsidRPr="00075AF7" w:rsidRDefault="00142443" w:rsidP="00142443">
      <w:r w:rsidRPr="00075AF7">
        <w:t>Во</w:t>
      </w:r>
      <w:r w:rsidR="008D388A" w:rsidRPr="00075AF7">
        <w:t xml:space="preserve"> </w:t>
      </w:r>
      <w:r w:rsidRPr="00075AF7">
        <w:t>многом</w:t>
      </w:r>
      <w:r w:rsidR="008D388A" w:rsidRPr="00075AF7">
        <w:t xml:space="preserve"> </w:t>
      </w:r>
      <w:r w:rsidRPr="00075AF7">
        <w:t>финансовая</w:t>
      </w:r>
      <w:r w:rsidR="008D388A" w:rsidRPr="00075AF7">
        <w:t xml:space="preserve"> </w:t>
      </w:r>
      <w:r w:rsidRPr="00075AF7">
        <w:t>устойчивость</w:t>
      </w:r>
      <w:r w:rsidR="008D388A" w:rsidRPr="00075AF7">
        <w:t xml:space="preserve"> </w:t>
      </w:r>
      <w:r w:rsidRPr="00075AF7">
        <w:t>любого</w:t>
      </w:r>
      <w:r w:rsidR="008D388A" w:rsidRPr="00075AF7">
        <w:t xml:space="preserve"> </w:t>
      </w:r>
      <w:r w:rsidRPr="00075AF7">
        <w:t>пенсионного</w:t>
      </w:r>
      <w:r w:rsidR="008D388A" w:rsidRPr="00075AF7">
        <w:t xml:space="preserve"> </w:t>
      </w:r>
      <w:r w:rsidRPr="00075AF7">
        <w:t>фонда</w:t>
      </w:r>
      <w:r w:rsidR="008D388A" w:rsidRPr="00075AF7">
        <w:t xml:space="preserve"> </w:t>
      </w:r>
      <w:r w:rsidRPr="00075AF7">
        <w:t>определяется</w:t>
      </w:r>
      <w:r w:rsidR="008D388A" w:rsidRPr="00075AF7">
        <w:t xml:space="preserve"> </w:t>
      </w:r>
      <w:r w:rsidRPr="00075AF7">
        <w:t>выбором</w:t>
      </w:r>
      <w:r w:rsidR="008D388A" w:rsidRPr="00075AF7">
        <w:t xml:space="preserve"> </w:t>
      </w:r>
      <w:r w:rsidRPr="00075AF7">
        <w:t>активов</w:t>
      </w:r>
      <w:r w:rsidR="008D388A" w:rsidRPr="00075AF7">
        <w:t xml:space="preserve"> </w:t>
      </w:r>
      <w:r w:rsidRPr="00075AF7">
        <w:t>―</w:t>
      </w:r>
      <w:r w:rsidR="008D388A" w:rsidRPr="00075AF7">
        <w:t xml:space="preserve"> </w:t>
      </w:r>
      <w:r w:rsidRPr="00075AF7">
        <w:t>инструментов</w:t>
      </w:r>
      <w:r w:rsidR="008D388A" w:rsidRPr="00075AF7">
        <w:t xml:space="preserve"> </w:t>
      </w:r>
      <w:r w:rsidRPr="00075AF7">
        <w:t>инвестирования,</w:t>
      </w:r>
      <w:r w:rsidR="008D388A" w:rsidRPr="00075AF7">
        <w:t xml:space="preserve"> </w:t>
      </w:r>
      <w:r w:rsidRPr="00075AF7">
        <w:t>в</w:t>
      </w:r>
      <w:r w:rsidR="008D388A" w:rsidRPr="00075AF7">
        <w:t xml:space="preserve"> </w:t>
      </w:r>
      <w:r w:rsidRPr="00075AF7">
        <w:t>которые</w:t>
      </w:r>
      <w:r w:rsidR="008D388A" w:rsidRPr="00075AF7">
        <w:t xml:space="preserve"> </w:t>
      </w:r>
      <w:r w:rsidRPr="00075AF7">
        <w:t>вложены</w:t>
      </w:r>
      <w:r w:rsidR="008D388A" w:rsidRPr="00075AF7">
        <w:t xml:space="preserve"> </w:t>
      </w:r>
      <w:r w:rsidRPr="00075AF7">
        <w:t>его</w:t>
      </w:r>
      <w:r w:rsidR="008D388A" w:rsidRPr="00075AF7">
        <w:t xml:space="preserve"> </w:t>
      </w:r>
      <w:r w:rsidRPr="00075AF7">
        <w:t>средства.</w:t>
      </w:r>
      <w:r w:rsidR="008D388A" w:rsidRPr="00075AF7">
        <w:t xml:space="preserve"> </w:t>
      </w:r>
    </w:p>
    <w:p w14:paraId="1C7263EE" w14:textId="77777777" w:rsidR="00142443" w:rsidRPr="00075AF7" w:rsidRDefault="00142443" w:rsidP="00142443">
      <w:r w:rsidRPr="00075AF7">
        <w:t>Закон</w:t>
      </w:r>
      <w:r w:rsidR="008D388A" w:rsidRPr="00075AF7">
        <w:t xml:space="preserve"> </w:t>
      </w:r>
      <w:r w:rsidRPr="00075AF7">
        <w:t>указывает</w:t>
      </w:r>
      <w:r w:rsidR="008D388A" w:rsidRPr="00075AF7">
        <w:t xml:space="preserve"> </w:t>
      </w:r>
      <w:r w:rsidRPr="00075AF7">
        <w:t>фондам,</w:t>
      </w:r>
      <w:r w:rsidR="008D388A" w:rsidRPr="00075AF7">
        <w:t xml:space="preserve"> </w:t>
      </w:r>
      <w:r w:rsidRPr="00075AF7">
        <w:t>какие</w:t>
      </w:r>
      <w:r w:rsidR="008D388A" w:rsidRPr="00075AF7">
        <w:t xml:space="preserve"> </w:t>
      </w:r>
      <w:r w:rsidRPr="00075AF7">
        <w:t>именно</w:t>
      </w:r>
      <w:r w:rsidR="008D388A" w:rsidRPr="00075AF7">
        <w:t xml:space="preserve"> </w:t>
      </w:r>
      <w:r w:rsidRPr="00075AF7">
        <w:t>виды</w:t>
      </w:r>
      <w:r w:rsidR="008D388A" w:rsidRPr="00075AF7">
        <w:t xml:space="preserve"> </w:t>
      </w:r>
      <w:r w:rsidRPr="00075AF7">
        <w:t>активов</w:t>
      </w:r>
      <w:r w:rsidR="008D388A" w:rsidRPr="00075AF7">
        <w:t xml:space="preserve"> </w:t>
      </w:r>
      <w:r w:rsidRPr="00075AF7">
        <w:t>они</w:t>
      </w:r>
      <w:r w:rsidR="008D388A" w:rsidRPr="00075AF7">
        <w:t xml:space="preserve"> </w:t>
      </w:r>
      <w:r w:rsidRPr="00075AF7">
        <w:t>могут</w:t>
      </w:r>
      <w:r w:rsidR="008D388A" w:rsidRPr="00075AF7">
        <w:t xml:space="preserve"> </w:t>
      </w:r>
      <w:r w:rsidRPr="00075AF7">
        <w:t>покупать.</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прямо</w:t>
      </w:r>
      <w:r w:rsidR="008D388A" w:rsidRPr="00075AF7">
        <w:t xml:space="preserve"> </w:t>
      </w:r>
      <w:r w:rsidRPr="00075AF7">
        <w:t>обязывает</w:t>
      </w:r>
      <w:r w:rsidR="008D388A" w:rsidRPr="00075AF7">
        <w:t xml:space="preserve"> </w:t>
      </w:r>
      <w:r w:rsidRPr="00075AF7">
        <w:t>делать</w:t>
      </w:r>
      <w:r w:rsidR="008D388A" w:rsidRPr="00075AF7">
        <w:t xml:space="preserve"> </w:t>
      </w:r>
      <w:r w:rsidRPr="00075AF7">
        <w:t>взвешенный</w:t>
      </w:r>
      <w:r w:rsidR="008D388A" w:rsidRPr="00075AF7">
        <w:t xml:space="preserve"> </w:t>
      </w:r>
      <w:r w:rsidRPr="00075AF7">
        <w:t>выбор</w:t>
      </w:r>
      <w:r w:rsidR="008D388A" w:rsidRPr="00075AF7">
        <w:t xml:space="preserve"> </w:t>
      </w:r>
      <w:r w:rsidRPr="00075AF7">
        <w:t>между</w:t>
      </w:r>
      <w:r w:rsidR="008D388A" w:rsidRPr="00075AF7">
        <w:t xml:space="preserve"> </w:t>
      </w:r>
      <w:r w:rsidRPr="00075AF7">
        <w:t>ожидаемой</w:t>
      </w:r>
      <w:r w:rsidR="008D388A" w:rsidRPr="00075AF7">
        <w:t xml:space="preserve"> </w:t>
      </w:r>
      <w:r w:rsidRPr="00075AF7">
        <w:t>доходностью</w:t>
      </w:r>
      <w:r w:rsidR="008D388A" w:rsidRPr="00075AF7">
        <w:t xml:space="preserve"> </w:t>
      </w:r>
      <w:r w:rsidRPr="00075AF7">
        <w:t>и</w:t>
      </w:r>
      <w:r w:rsidR="008D388A" w:rsidRPr="00075AF7">
        <w:t xml:space="preserve"> </w:t>
      </w:r>
      <w:r w:rsidRPr="00075AF7">
        <w:t>возможными</w:t>
      </w:r>
      <w:r w:rsidR="008D388A" w:rsidRPr="00075AF7">
        <w:t xml:space="preserve"> </w:t>
      </w:r>
      <w:r w:rsidRPr="00075AF7">
        <w:t>рисками.</w:t>
      </w:r>
      <w:r w:rsidR="008D388A" w:rsidRPr="00075AF7">
        <w:t xml:space="preserve"> </w:t>
      </w:r>
      <w:r w:rsidRPr="00075AF7">
        <w:t>Оказываясь</w:t>
      </w:r>
      <w:r w:rsidR="008D388A" w:rsidRPr="00075AF7">
        <w:t xml:space="preserve"> </w:t>
      </w:r>
      <w:r w:rsidRPr="00075AF7">
        <w:t>в</w:t>
      </w:r>
      <w:r w:rsidR="008D388A" w:rsidRPr="00075AF7">
        <w:t xml:space="preserve"> </w:t>
      </w:r>
      <w:r w:rsidRPr="00075AF7">
        <w:t>такой</w:t>
      </w:r>
      <w:r w:rsidR="008D388A" w:rsidRPr="00075AF7">
        <w:t xml:space="preserve"> </w:t>
      </w:r>
      <w:r w:rsidRPr="00075AF7">
        <w:t>непростой</w:t>
      </w:r>
      <w:r w:rsidR="008D388A" w:rsidRPr="00075AF7">
        <w:t xml:space="preserve"> </w:t>
      </w:r>
      <w:r w:rsidRPr="00075AF7">
        <w:t>ситуации,</w:t>
      </w:r>
      <w:r w:rsidR="008D388A" w:rsidRPr="00075AF7">
        <w:t xml:space="preserve"> </w:t>
      </w:r>
      <w:r w:rsidRPr="00075AF7">
        <w:t>фонды</w:t>
      </w:r>
      <w:r w:rsidR="008D388A" w:rsidRPr="00075AF7">
        <w:t xml:space="preserve"> </w:t>
      </w:r>
      <w:r w:rsidRPr="00075AF7">
        <w:t>сами</w:t>
      </w:r>
      <w:r w:rsidR="008D388A" w:rsidRPr="00075AF7">
        <w:t xml:space="preserve"> </w:t>
      </w:r>
      <w:r w:rsidRPr="00075AF7">
        <w:t>выбирают,</w:t>
      </w:r>
      <w:r w:rsidR="008D388A" w:rsidRPr="00075AF7">
        <w:t xml:space="preserve"> </w:t>
      </w:r>
      <w:r w:rsidRPr="00075AF7">
        <w:t>вкладывать</w:t>
      </w:r>
      <w:r w:rsidR="008D388A" w:rsidRPr="00075AF7">
        <w:t xml:space="preserve"> </w:t>
      </w:r>
      <w:r w:rsidRPr="00075AF7">
        <w:t>ли</w:t>
      </w:r>
      <w:r w:rsidR="008D388A" w:rsidRPr="00075AF7">
        <w:t xml:space="preserve"> </w:t>
      </w:r>
      <w:r w:rsidRPr="00075AF7">
        <w:t>средства</w:t>
      </w:r>
      <w:r w:rsidR="008D388A" w:rsidRPr="00075AF7">
        <w:t xml:space="preserve"> </w:t>
      </w:r>
      <w:r w:rsidRPr="00075AF7">
        <w:t>в</w:t>
      </w:r>
      <w:r w:rsidR="008D388A" w:rsidRPr="00075AF7">
        <w:t xml:space="preserve"> </w:t>
      </w:r>
      <w:r w:rsidRPr="00075AF7">
        <w:t>высокорисковые</w:t>
      </w:r>
      <w:r w:rsidR="008D388A" w:rsidRPr="00075AF7">
        <w:t xml:space="preserve"> </w:t>
      </w:r>
      <w:r w:rsidRPr="00075AF7">
        <w:t>активы,</w:t>
      </w:r>
      <w:r w:rsidR="008D388A" w:rsidRPr="00075AF7">
        <w:t xml:space="preserve"> </w:t>
      </w:r>
      <w:r w:rsidRPr="00075AF7">
        <w:t>например,</w:t>
      </w:r>
      <w:r w:rsidR="008D388A" w:rsidRPr="00075AF7">
        <w:t xml:space="preserve"> </w:t>
      </w:r>
      <w:r w:rsidRPr="00075AF7">
        <w:t>в</w:t>
      </w:r>
      <w:r w:rsidR="008D388A" w:rsidRPr="00075AF7">
        <w:t xml:space="preserve"> </w:t>
      </w:r>
      <w:r w:rsidRPr="00075AF7">
        <w:t>акции</w:t>
      </w:r>
      <w:r w:rsidR="008D388A" w:rsidRPr="00075AF7">
        <w:t xml:space="preserve"> </w:t>
      </w:r>
      <w:r w:rsidRPr="00075AF7">
        <w:t>многообещающих</w:t>
      </w:r>
      <w:r w:rsidR="008D388A" w:rsidRPr="00075AF7">
        <w:t xml:space="preserve"> </w:t>
      </w:r>
      <w:r w:rsidRPr="00075AF7">
        <w:t>компаний</w:t>
      </w:r>
      <w:r w:rsidR="008D388A" w:rsidRPr="00075AF7">
        <w:t xml:space="preserve"> «</w:t>
      </w:r>
      <w:r w:rsidRPr="00075AF7">
        <w:t>третьего</w:t>
      </w:r>
      <w:r w:rsidR="008D388A" w:rsidRPr="00075AF7">
        <w:t xml:space="preserve"> </w:t>
      </w:r>
      <w:r w:rsidRPr="00075AF7">
        <w:t>эшелона</w:t>
      </w:r>
      <w:r w:rsidR="008D388A" w:rsidRPr="00075AF7">
        <w:t xml:space="preserve">» </w:t>
      </w:r>
      <w:r w:rsidRPr="00075AF7">
        <w:t>или</w:t>
      </w:r>
      <w:r w:rsidR="008D388A" w:rsidRPr="00075AF7">
        <w:t xml:space="preserve"> </w:t>
      </w:r>
      <w:r w:rsidRPr="00075AF7">
        <w:t>на</w:t>
      </w:r>
      <w:r w:rsidR="008D388A" w:rsidRPr="00075AF7">
        <w:t xml:space="preserve"> </w:t>
      </w:r>
      <w:r w:rsidRPr="00075AF7">
        <w:t>депозиты</w:t>
      </w:r>
      <w:r w:rsidR="008D388A" w:rsidRPr="00075AF7">
        <w:t xml:space="preserve"> </w:t>
      </w:r>
      <w:r w:rsidRPr="00075AF7">
        <w:t>банков,</w:t>
      </w:r>
      <w:r w:rsidR="008D388A" w:rsidRPr="00075AF7">
        <w:t xml:space="preserve"> </w:t>
      </w:r>
      <w:r w:rsidRPr="00075AF7">
        <w:t>у</w:t>
      </w:r>
      <w:r w:rsidR="008D388A" w:rsidRPr="00075AF7">
        <w:t xml:space="preserve"> </w:t>
      </w:r>
      <w:r w:rsidRPr="00075AF7">
        <w:t>которых</w:t>
      </w:r>
      <w:r w:rsidR="008D388A" w:rsidRPr="00075AF7">
        <w:t xml:space="preserve"> </w:t>
      </w:r>
      <w:r w:rsidRPr="00075AF7">
        <w:t>высок</w:t>
      </w:r>
      <w:r w:rsidR="008D388A" w:rsidRPr="00075AF7">
        <w:t xml:space="preserve"> </w:t>
      </w:r>
      <w:r w:rsidRPr="00075AF7">
        <w:t>риск</w:t>
      </w:r>
      <w:r w:rsidR="008D388A" w:rsidRPr="00075AF7">
        <w:t xml:space="preserve"> </w:t>
      </w:r>
      <w:r w:rsidRPr="00075AF7">
        <w:t>банкротства.</w:t>
      </w:r>
      <w:r w:rsidR="008D388A" w:rsidRPr="00075AF7">
        <w:t xml:space="preserve"> </w:t>
      </w:r>
    </w:p>
    <w:p w14:paraId="6B7058D5" w14:textId="77777777" w:rsidR="00142443" w:rsidRPr="00075AF7" w:rsidRDefault="00142443" w:rsidP="00142443">
      <w:r w:rsidRPr="00075AF7">
        <w:t>Судя</w:t>
      </w:r>
      <w:r w:rsidR="008D388A" w:rsidRPr="00075AF7">
        <w:t xml:space="preserve"> </w:t>
      </w:r>
      <w:r w:rsidRPr="00075AF7">
        <w:t>по</w:t>
      </w:r>
      <w:r w:rsidR="008D388A" w:rsidRPr="00075AF7">
        <w:t xml:space="preserve"> </w:t>
      </w:r>
      <w:r w:rsidRPr="00075AF7">
        <w:t>структуре</w:t>
      </w:r>
      <w:r w:rsidR="008D388A" w:rsidRPr="00075AF7">
        <w:t xml:space="preserve"> </w:t>
      </w:r>
      <w:r w:rsidRPr="00075AF7">
        <w:t>средств</w:t>
      </w:r>
      <w:r w:rsidR="008D388A" w:rsidRPr="00075AF7">
        <w:t xml:space="preserve"> </w:t>
      </w:r>
      <w:r w:rsidRPr="00075AF7">
        <w:t>пенсионных</w:t>
      </w:r>
      <w:r w:rsidR="008D388A" w:rsidRPr="00075AF7">
        <w:t xml:space="preserve"> </w:t>
      </w:r>
      <w:r w:rsidRPr="00075AF7">
        <w:t>резервов</w:t>
      </w:r>
      <w:r w:rsidR="008D388A" w:rsidRPr="00075AF7">
        <w:t xml:space="preserve"> </w:t>
      </w:r>
      <w:r w:rsidRPr="00075AF7">
        <w:t>на</w:t>
      </w:r>
      <w:r w:rsidR="008D388A" w:rsidRPr="00075AF7">
        <w:t xml:space="preserve"> </w:t>
      </w:r>
      <w:r w:rsidRPr="00075AF7">
        <w:t>30</w:t>
      </w:r>
      <w:r w:rsidR="008D388A" w:rsidRPr="00075AF7">
        <w:t xml:space="preserve"> </w:t>
      </w:r>
      <w:r w:rsidRPr="00075AF7">
        <w:t>сентября</w:t>
      </w:r>
      <w:r w:rsidR="008D388A" w:rsidRPr="00075AF7">
        <w:t xml:space="preserve"> </w:t>
      </w:r>
      <w:r w:rsidRPr="00075AF7">
        <w:t>2024</w:t>
      </w:r>
      <w:r w:rsidR="008D388A" w:rsidRPr="00075AF7">
        <w:t xml:space="preserve"> </w:t>
      </w:r>
      <w:r w:rsidRPr="00075AF7">
        <w:t>года,</w:t>
      </w:r>
      <w:r w:rsidR="008D388A" w:rsidRPr="00075AF7">
        <w:t xml:space="preserve"> </w:t>
      </w:r>
      <w:r w:rsidRPr="00075AF7">
        <w:t>учредители</w:t>
      </w:r>
      <w:r w:rsidR="008D388A" w:rsidRPr="00075AF7">
        <w:t xml:space="preserve"> </w:t>
      </w:r>
      <w:r w:rsidRPr="00075AF7">
        <w:t>провели</w:t>
      </w:r>
      <w:r w:rsidR="008D388A" w:rsidRPr="00075AF7">
        <w:t xml:space="preserve"> «</w:t>
      </w:r>
      <w:r w:rsidRPr="00075AF7">
        <w:t>работу</w:t>
      </w:r>
      <w:r w:rsidR="008D388A" w:rsidRPr="00075AF7">
        <w:t xml:space="preserve"> </w:t>
      </w:r>
      <w:r w:rsidRPr="00075AF7">
        <w:t>над</w:t>
      </w:r>
      <w:r w:rsidR="008D388A" w:rsidRPr="00075AF7">
        <w:t xml:space="preserve"> </w:t>
      </w:r>
      <w:r w:rsidRPr="00075AF7">
        <w:t>ошибками</w:t>
      </w:r>
      <w:r w:rsidR="008D388A" w:rsidRPr="00075AF7">
        <w:t>»</w:t>
      </w:r>
      <w:r w:rsidRPr="00075AF7">
        <w:t>.</w:t>
      </w:r>
      <w:r w:rsidR="008D388A" w:rsidRPr="00075AF7">
        <w:t xml:space="preserve"> </w:t>
      </w:r>
      <w:r w:rsidRPr="00075AF7">
        <w:t>В</w:t>
      </w:r>
      <w:r w:rsidR="008D388A" w:rsidRPr="00075AF7">
        <w:t xml:space="preserve"> </w:t>
      </w:r>
      <w:r w:rsidRPr="00075AF7">
        <w:t>данный</w:t>
      </w:r>
      <w:r w:rsidR="008D388A" w:rsidRPr="00075AF7">
        <w:t xml:space="preserve"> </w:t>
      </w:r>
      <w:r w:rsidRPr="00075AF7">
        <w:t>момент</w:t>
      </w:r>
      <w:r w:rsidR="008D388A" w:rsidRPr="00075AF7">
        <w:t xml:space="preserve"> </w:t>
      </w:r>
      <w:r w:rsidRPr="00075AF7">
        <w:t>НПФ</w:t>
      </w:r>
      <w:r w:rsidR="008D388A" w:rsidRPr="00075AF7">
        <w:t xml:space="preserve"> «</w:t>
      </w:r>
      <w:r w:rsidRPr="00075AF7">
        <w:t>Авиаполис</w:t>
      </w:r>
      <w:r w:rsidR="008D388A" w:rsidRPr="00075AF7">
        <w:t xml:space="preserve">» </w:t>
      </w:r>
      <w:r w:rsidRPr="00075AF7">
        <w:t>выбирает</w:t>
      </w:r>
      <w:r w:rsidR="008D388A" w:rsidRPr="00075AF7">
        <w:t xml:space="preserve"> </w:t>
      </w:r>
      <w:r w:rsidRPr="00075AF7">
        <w:t>низкорисковые</w:t>
      </w:r>
      <w:r w:rsidR="008D388A" w:rsidRPr="00075AF7">
        <w:t xml:space="preserve"> </w:t>
      </w:r>
      <w:r w:rsidRPr="00075AF7">
        <w:t>инструменты</w:t>
      </w:r>
      <w:r w:rsidR="008D388A" w:rsidRPr="00075AF7">
        <w:t xml:space="preserve"> </w:t>
      </w:r>
      <w:r w:rsidRPr="00075AF7">
        <w:t>для</w:t>
      </w:r>
      <w:r w:rsidR="008D388A" w:rsidRPr="00075AF7">
        <w:t xml:space="preserve"> </w:t>
      </w:r>
      <w:r w:rsidRPr="00075AF7">
        <w:t>инвестиций: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46"/>
        <w:gridCol w:w="815"/>
      </w:tblGrid>
      <w:tr w:rsidR="00142443" w:rsidRPr="00075AF7" w14:paraId="1F106E93" w14:textId="77777777" w:rsidTr="00142443">
        <w:trPr>
          <w:tblCellSpacing w:w="15" w:type="dxa"/>
        </w:trPr>
        <w:tc>
          <w:tcPr>
            <w:tcW w:w="0" w:type="auto"/>
            <w:vAlign w:val="center"/>
            <w:hideMark/>
          </w:tcPr>
          <w:p w14:paraId="500CC622" w14:textId="77777777" w:rsidR="00142443" w:rsidRPr="00075AF7" w:rsidRDefault="00142443" w:rsidP="00142443">
            <w:pPr>
              <w:spacing w:after="0"/>
              <w:jc w:val="left"/>
            </w:pPr>
            <w:r w:rsidRPr="00075AF7">
              <w:t>Облигации</w:t>
            </w:r>
            <w:r w:rsidR="008D388A" w:rsidRPr="00075AF7">
              <w:t xml:space="preserve"> </w:t>
            </w:r>
            <w:r w:rsidRPr="00075AF7">
              <w:t>российских</w:t>
            </w:r>
            <w:r w:rsidR="008D388A" w:rsidRPr="00075AF7">
              <w:t xml:space="preserve"> </w:t>
            </w:r>
            <w:r w:rsidRPr="00075AF7">
              <w:t>хозяйственных</w:t>
            </w:r>
            <w:r w:rsidR="008D388A" w:rsidRPr="00075AF7">
              <w:t xml:space="preserve"> </w:t>
            </w:r>
            <w:r w:rsidRPr="00075AF7">
              <w:t>обществ,</w:t>
            </w:r>
            <w:r w:rsidR="008D388A" w:rsidRPr="00075AF7">
              <w:t xml:space="preserve"> </w:t>
            </w:r>
            <w:r w:rsidRPr="00075AF7">
              <w:t>допущенные</w:t>
            </w:r>
            <w:r w:rsidR="008D388A" w:rsidRPr="00075AF7">
              <w:t xml:space="preserve"> </w:t>
            </w:r>
            <w:r w:rsidRPr="00075AF7">
              <w:t>к</w:t>
            </w:r>
            <w:r w:rsidR="008D388A" w:rsidRPr="00075AF7">
              <w:t xml:space="preserve"> </w:t>
            </w:r>
            <w:r w:rsidRPr="00075AF7">
              <w:t>торгам</w:t>
            </w:r>
            <w:r w:rsidR="008D388A" w:rsidRPr="00075AF7">
              <w:t xml:space="preserve"> </w:t>
            </w:r>
            <w:r w:rsidRPr="00075AF7">
              <w:t>российскими</w:t>
            </w:r>
            <w:r w:rsidR="008D388A" w:rsidRPr="00075AF7">
              <w:t xml:space="preserve"> </w:t>
            </w:r>
            <w:r w:rsidRPr="00075AF7">
              <w:t>организаторами</w:t>
            </w:r>
            <w:r w:rsidR="008D388A" w:rsidRPr="00075AF7">
              <w:t xml:space="preserve"> </w:t>
            </w:r>
            <w:r w:rsidRPr="00075AF7">
              <w:t>торговли</w:t>
            </w:r>
            <w:r w:rsidR="008D388A" w:rsidRPr="00075AF7">
              <w:t xml:space="preserve"> </w:t>
            </w:r>
            <w:r w:rsidRPr="00075AF7">
              <w:t>на</w:t>
            </w:r>
            <w:r w:rsidR="008D388A" w:rsidRPr="00075AF7">
              <w:t xml:space="preserve"> </w:t>
            </w:r>
            <w:r w:rsidRPr="00075AF7">
              <w:t>рынке</w:t>
            </w:r>
            <w:r w:rsidR="008D388A" w:rsidRPr="00075AF7">
              <w:t xml:space="preserve"> </w:t>
            </w:r>
            <w:r w:rsidRPr="00075AF7">
              <w:t>ценных</w:t>
            </w:r>
            <w:r w:rsidR="008D388A" w:rsidRPr="00075AF7">
              <w:t xml:space="preserve"> </w:t>
            </w:r>
            <w:r w:rsidRPr="00075AF7">
              <w:t>бумаг</w:t>
            </w:r>
          </w:p>
        </w:tc>
        <w:tc>
          <w:tcPr>
            <w:tcW w:w="0" w:type="auto"/>
            <w:vAlign w:val="center"/>
            <w:hideMark/>
          </w:tcPr>
          <w:p w14:paraId="1519EFC7" w14:textId="77777777" w:rsidR="00142443" w:rsidRPr="00075AF7" w:rsidRDefault="00142443" w:rsidP="00142443">
            <w:pPr>
              <w:spacing w:after="0"/>
              <w:jc w:val="left"/>
            </w:pPr>
            <w:r w:rsidRPr="00075AF7">
              <w:t>50,20%</w:t>
            </w:r>
          </w:p>
        </w:tc>
      </w:tr>
      <w:tr w:rsidR="00142443" w:rsidRPr="00075AF7" w14:paraId="5CF70A74" w14:textId="77777777" w:rsidTr="00142443">
        <w:trPr>
          <w:tblCellSpacing w:w="15" w:type="dxa"/>
        </w:trPr>
        <w:tc>
          <w:tcPr>
            <w:tcW w:w="0" w:type="auto"/>
            <w:vAlign w:val="center"/>
            <w:hideMark/>
          </w:tcPr>
          <w:p w14:paraId="546EC99A" w14:textId="77777777" w:rsidR="00142443" w:rsidRPr="00075AF7" w:rsidRDefault="00142443" w:rsidP="00142443">
            <w:pPr>
              <w:spacing w:after="0"/>
              <w:jc w:val="left"/>
            </w:pPr>
            <w:r w:rsidRPr="00075AF7">
              <w:t>Государственные</w:t>
            </w:r>
            <w:r w:rsidR="008D388A" w:rsidRPr="00075AF7">
              <w:t xml:space="preserve"> </w:t>
            </w:r>
            <w:r w:rsidRPr="00075AF7">
              <w:t>ценные</w:t>
            </w:r>
            <w:r w:rsidR="008D388A" w:rsidRPr="00075AF7">
              <w:t xml:space="preserve"> </w:t>
            </w:r>
            <w:r w:rsidRPr="00075AF7">
              <w:t>бумаги</w:t>
            </w:r>
            <w:r w:rsidR="008D388A" w:rsidRPr="00075AF7">
              <w:t xml:space="preserve"> </w:t>
            </w:r>
            <w:r w:rsidRPr="00075AF7">
              <w:t>РФ</w:t>
            </w:r>
          </w:p>
        </w:tc>
        <w:tc>
          <w:tcPr>
            <w:tcW w:w="0" w:type="auto"/>
            <w:vAlign w:val="center"/>
            <w:hideMark/>
          </w:tcPr>
          <w:p w14:paraId="39390EBC" w14:textId="77777777" w:rsidR="00142443" w:rsidRPr="00075AF7" w:rsidRDefault="00142443" w:rsidP="00142443">
            <w:pPr>
              <w:spacing w:after="0"/>
              <w:jc w:val="left"/>
            </w:pPr>
            <w:r w:rsidRPr="00075AF7">
              <w:t>34,78%</w:t>
            </w:r>
          </w:p>
        </w:tc>
      </w:tr>
      <w:tr w:rsidR="00142443" w:rsidRPr="00075AF7" w14:paraId="7F7B306D" w14:textId="77777777" w:rsidTr="00142443">
        <w:trPr>
          <w:tblCellSpacing w:w="15" w:type="dxa"/>
        </w:trPr>
        <w:tc>
          <w:tcPr>
            <w:tcW w:w="0" w:type="auto"/>
            <w:vAlign w:val="center"/>
            <w:hideMark/>
          </w:tcPr>
          <w:p w14:paraId="0C58DAE9" w14:textId="77777777" w:rsidR="00142443" w:rsidRPr="00075AF7" w:rsidRDefault="00142443" w:rsidP="00142443">
            <w:pPr>
              <w:spacing w:after="0"/>
              <w:jc w:val="left"/>
            </w:pPr>
            <w:r w:rsidRPr="00075AF7">
              <w:t>Государственные</w:t>
            </w:r>
            <w:r w:rsidR="008D388A" w:rsidRPr="00075AF7">
              <w:t xml:space="preserve"> </w:t>
            </w:r>
            <w:r w:rsidRPr="00075AF7">
              <w:t>ценные</w:t>
            </w:r>
            <w:r w:rsidR="008D388A" w:rsidRPr="00075AF7">
              <w:t xml:space="preserve"> </w:t>
            </w:r>
            <w:r w:rsidRPr="00075AF7">
              <w:t>бумаги</w:t>
            </w:r>
            <w:r w:rsidR="008D388A" w:rsidRPr="00075AF7">
              <w:t xml:space="preserve"> </w:t>
            </w:r>
            <w:r w:rsidRPr="00075AF7">
              <w:t>субъектов</w:t>
            </w:r>
            <w:r w:rsidR="008D388A" w:rsidRPr="00075AF7">
              <w:t xml:space="preserve"> </w:t>
            </w:r>
            <w:r w:rsidRPr="00075AF7">
              <w:t>РФ</w:t>
            </w:r>
          </w:p>
        </w:tc>
        <w:tc>
          <w:tcPr>
            <w:tcW w:w="0" w:type="auto"/>
            <w:vAlign w:val="center"/>
            <w:hideMark/>
          </w:tcPr>
          <w:p w14:paraId="47D2DD28" w14:textId="77777777" w:rsidR="00142443" w:rsidRPr="00075AF7" w:rsidRDefault="00142443" w:rsidP="00142443">
            <w:pPr>
              <w:spacing w:after="0"/>
              <w:jc w:val="left"/>
            </w:pPr>
            <w:r w:rsidRPr="00075AF7">
              <w:t>8,27%</w:t>
            </w:r>
          </w:p>
        </w:tc>
      </w:tr>
      <w:tr w:rsidR="00142443" w:rsidRPr="00075AF7" w14:paraId="11E1F316" w14:textId="77777777" w:rsidTr="00142443">
        <w:trPr>
          <w:tblCellSpacing w:w="15" w:type="dxa"/>
        </w:trPr>
        <w:tc>
          <w:tcPr>
            <w:tcW w:w="0" w:type="auto"/>
            <w:vAlign w:val="center"/>
            <w:hideMark/>
          </w:tcPr>
          <w:p w14:paraId="33FDD131" w14:textId="77777777" w:rsidR="00142443" w:rsidRPr="00075AF7" w:rsidRDefault="00142443" w:rsidP="00142443">
            <w:pPr>
              <w:spacing w:after="0"/>
              <w:jc w:val="left"/>
            </w:pPr>
            <w:r w:rsidRPr="00075AF7">
              <w:t>Денежные</w:t>
            </w:r>
            <w:r w:rsidR="008D388A" w:rsidRPr="00075AF7">
              <w:t xml:space="preserve"> </w:t>
            </w:r>
            <w:r w:rsidRPr="00075AF7">
              <w:t>средства</w:t>
            </w:r>
            <w:r w:rsidR="008D388A" w:rsidRPr="00075AF7">
              <w:t xml:space="preserve"> </w:t>
            </w:r>
            <w:r w:rsidRPr="00075AF7">
              <w:t>в</w:t>
            </w:r>
            <w:r w:rsidR="008D388A" w:rsidRPr="00075AF7">
              <w:t xml:space="preserve"> </w:t>
            </w:r>
            <w:r w:rsidRPr="00075AF7">
              <w:t>рублях,</w:t>
            </w:r>
            <w:r w:rsidR="008D388A" w:rsidRPr="00075AF7">
              <w:t xml:space="preserve"> </w:t>
            </w:r>
            <w:r w:rsidRPr="00075AF7">
              <w:t>размещенные</w:t>
            </w:r>
            <w:r w:rsidR="008D388A" w:rsidRPr="00075AF7">
              <w:t xml:space="preserve"> </w:t>
            </w:r>
            <w:r w:rsidRPr="00075AF7">
              <w:t>на</w:t>
            </w:r>
            <w:r w:rsidR="008D388A" w:rsidRPr="00075AF7">
              <w:t xml:space="preserve"> </w:t>
            </w:r>
            <w:r w:rsidRPr="00075AF7">
              <w:t>банковских</w:t>
            </w:r>
            <w:r w:rsidR="008D388A" w:rsidRPr="00075AF7">
              <w:t xml:space="preserve"> </w:t>
            </w:r>
            <w:r w:rsidRPr="00075AF7">
              <w:t>счетах</w:t>
            </w:r>
            <w:r w:rsidR="008D388A" w:rsidRPr="00075AF7">
              <w:t xml:space="preserve"> </w:t>
            </w:r>
            <w:r w:rsidRPr="00075AF7">
              <w:t>в</w:t>
            </w:r>
            <w:r w:rsidR="008D388A" w:rsidRPr="00075AF7">
              <w:t xml:space="preserve"> </w:t>
            </w:r>
            <w:r w:rsidRPr="00075AF7">
              <w:t>кредитных</w:t>
            </w:r>
            <w:r w:rsidR="008D388A" w:rsidRPr="00075AF7">
              <w:t xml:space="preserve"> </w:t>
            </w:r>
            <w:r w:rsidRPr="00075AF7">
              <w:t>организациях</w:t>
            </w:r>
          </w:p>
        </w:tc>
        <w:tc>
          <w:tcPr>
            <w:tcW w:w="0" w:type="auto"/>
            <w:vAlign w:val="center"/>
            <w:hideMark/>
          </w:tcPr>
          <w:p w14:paraId="2B4F0790" w14:textId="77777777" w:rsidR="00142443" w:rsidRPr="00075AF7" w:rsidRDefault="00142443" w:rsidP="00142443">
            <w:pPr>
              <w:spacing w:after="0"/>
              <w:jc w:val="left"/>
            </w:pPr>
            <w:r w:rsidRPr="00075AF7">
              <w:t>6,75%</w:t>
            </w:r>
          </w:p>
        </w:tc>
      </w:tr>
    </w:tbl>
    <w:p w14:paraId="24374951" w14:textId="77777777" w:rsidR="00142443" w:rsidRPr="00075AF7" w:rsidRDefault="00142443" w:rsidP="00142443">
      <w:r w:rsidRPr="00075AF7">
        <w:t>Очевидно,</w:t>
      </w:r>
      <w:r w:rsidR="008D388A" w:rsidRPr="00075AF7">
        <w:t xml:space="preserve"> </w:t>
      </w:r>
      <w:r w:rsidRPr="00075AF7">
        <w:t>что</w:t>
      </w:r>
      <w:r w:rsidR="008D388A" w:rsidRPr="00075AF7">
        <w:t xml:space="preserve"> </w:t>
      </w:r>
      <w:r w:rsidRPr="00075AF7">
        <w:t>учредители</w:t>
      </w:r>
      <w:r w:rsidR="008D388A" w:rsidRPr="00075AF7">
        <w:t xml:space="preserve"> </w:t>
      </w:r>
      <w:r w:rsidRPr="00075AF7">
        <w:t>проанализировали</w:t>
      </w:r>
      <w:r w:rsidR="008D388A" w:rsidRPr="00075AF7">
        <w:t xml:space="preserve"> </w:t>
      </w:r>
      <w:r w:rsidRPr="00075AF7">
        <w:t>негативный</w:t>
      </w:r>
      <w:r w:rsidR="008D388A" w:rsidRPr="00075AF7">
        <w:t xml:space="preserve"> </w:t>
      </w:r>
      <w:r w:rsidRPr="00075AF7">
        <w:t>опыт</w:t>
      </w:r>
      <w:r w:rsidR="008D388A" w:rsidRPr="00075AF7">
        <w:t xml:space="preserve"> </w:t>
      </w:r>
      <w:r w:rsidRPr="00075AF7">
        <w:t>и</w:t>
      </w:r>
      <w:r w:rsidR="008D388A" w:rsidRPr="00075AF7">
        <w:t xml:space="preserve"> </w:t>
      </w:r>
      <w:r w:rsidRPr="00075AF7">
        <w:t>приняли</w:t>
      </w:r>
      <w:r w:rsidR="008D388A" w:rsidRPr="00075AF7">
        <w:t xml:space="preserve"> </w:t>
      </w:r>
      <w:r w:rsidRPr="00075AF7">
        <w:t>решения,</w:t>
      </w:r>
      <w:r w:rsidR="008D388A" w:rsidRPr="00075AF7">
        <w:t xml:space="preserve"> </w:t>
      </w:r>
      <w:r w:rsidRPr="00075AF7">
        <w:t>цель</w:t>
      </w:r>
      <w:r w:rsidR="008D388A" w:rsidRPr="00075AF7">
        <w:t xml:space="preserve"> </w:t>
      </w:r>
      <w:r w:rsidRPr="00075AF7">
        <w:t>которых</w:t>
      </w:r>
      <w:r w:rsidR="008D388A" w:rsidRPr="00075AF7">
        <w:t xml:space="preserve"> </w:t>
      </w:r>
      <w:r w:rsidRPr="00075AF7">
        <w:t>―</w:t>
      </w:r>
      <w:r w:rsidR="008D388A" w:rsidRPr="00075AF7">
        <w:t xml:space="preserve"> </w:t>
      </w:r>
      <w:r w:rsidRPr="00075AF7">
        <w:t>не</w:t>
      </w:r>
      <w:r w:rsidR="008D388A" w:rsidRPr="00075AF7">
        <w:t xml:space="preserve"> </w:t>
      </w:r>
      <w:r w:rsidRPr="00075AF7">
        <w:t>допустить</w:t>
      </w:r>
      <w:r w:rsidR="008D388A" w:rsidRPr="00075AF7">
        <w:t xml:space="preserve"> </w:t>
      </w:r>
      <w:r w:rsidRPr="00075AF7">
        <w:t>повторения</w:t>
      </w:r>
      <w:r w:rsidR="008D388A" w:rsidRPr="00075AF7">
        <w:t xml:space="preserve"> </w:t>
      </w:r>
      <w:r w:rsidRPr="00075AF7">
        <w:t>кризисной</w:t>
      </w:r>
      <w:r w:rsidR="008D388A" w:rsidRPr="00075AF7">
        <w:t xml:space="preserve"> </w:t>
      </w:r>
      <w:r w:rsidRPr="00075AF7">
        <w:t>ситуации.</w:t>
      </w:r>
    </w:p>
    <w:p w14:paraId="78047659" w14:textId="77777777" w:rsidR="00142443" w:rsidRPr="00075AF7" w:rsidRDefault="00142443" w:rsidP="00142443">
      <w:r w:rsidRPr="00075AF7">
        <w:t>Доходность</w:t>
      </w:r>
      <w:r w:rsidR="008D388A" w:rsidRPr="00075AF7">
        <w:t xml:space="preserve"> </w:t>
      </w:r>
      <w:r w:rsidRPr="00075AF7">
        <w:t>пенсионных</w:t>
      </w:r>
      <w:r w:rsidR="008D388A" w:rsidRPr="00075AF7">
        <w:t xml:space="preserve"> </w:t>
      </w:r>
      <w:r w:rsidRPr="00075AF7">
        <w:t>резервов</w:t>
      </w:r>
    </w:p>
    <w:p w14:paraId="5E3D30F0" w14:textId="77777777" w:rsidR="00142443" w:rsidRPr="00075AF7" w:rsidRDefault="00142443" w:rsidP="00142443">
      <w:r w:rsidRPr="00075AF7">
        <w:t>А</w:t>
      </w:r>
      <w:r w:rsidR="008D388A" w:rsidRPr="00075AF7">
        <w:t xml:space="preserve"> </w:t>
      </w:r>
      <w:r w:rsidRPr="00075AF7">
        <w:t>вот</w:t>
      </w:r>
      <w:r w:rsidR="008D388A" w:rsidRPr="00075AF7">
        <w:t xml:space="preserve"> </w:t>
      </w:r>
      <w:r w:rsidRPr="00075AF7">
        <w:t>что</w:t>
      </w:r>
      <w:r w:rsidR="008D388A" w:rsidRPr="00075AF7">
        <w:t xml:space="preserve"> </w:t>
      </w:r>
      <w:r w:rsidRPr="00075AF7">
        <w:t>реально</w:t>
      </w:r>
      <w:r w:rsidR="008D388A" w:rsidRPr="00075AF7">
        <w:t xml:space="preserve"> </w:t>
      </w:r>
      <w:r w:rsidRPr="00075AF7">
        <w:t>представляет</w:t>
      </w:r>
      <w:r w:rsidR="008D388A" w:rsidRPr="00075AF7">
        <w:t xml:space="preserve"> </w:t>
      </w:r>
      <w:r w:rsidRPr="00075AF7">
        <w:t>интерес,</w:t>
      </w:r>
      <w:r w:rsidR="008D388A" w:rsidRPr="00075AF7">
        <w:t xml:space="preserve"> </w:t>
      </w:r>
      <w:r w:rsidRPr="00075AF7">
        <w:t>так</w:t>
      </w:r>
      <w:r w:rsidR="008D388A" w:rsidRPr="00075AF7">
        <w:t xml:space="preserve"> </w:t>
      </w:r>
      <w:r w:rsidRPr="00075AF7">
        <w:t>это</w:t>
      </w:r>
      <w:r w:rsidR="008D388A" w:rsidRPr="00075AF7">
        <w:t xml:space="preserve"> </w:t>
      </w:r>
      <w:r w:rsidRPr="00075AF7">
        <w:t>доходность</w:t>
      </w:r>
      <w:r w:rsidR="008D388A" w:rsidRPr="00075AF7">
        <w:t xml:space="preserve"> </w:t>
      </w:r>
      <w:r w:rsidRPr="00075AF7">
        <w:t>за</w:t>
      </w:r>
      <w:r w:rsidR="008D388A" w:rsidRPr="00075AF7">
        <w:t xml:space="preserve"> </w:t>
      </w:r>
      <w:r w:rsidRPr="00075AF7">
        <w:t>пятилетний</w:t>
      </w:r>
      <w:r w:rsidR="008D388A" w:rsidRPr="00075AF7">
        <w:t xml:space="preserve"> </w:t>
      </w:r>
      <w:r w:rsidRPr="00075AF7">
        <w:t>цикл</w:t>
      </w:r>
      <w:r w:rsidR="008D388A" w:rsidRPr="00075AF7">
        <w:t xml:space="preserve"> </w:t>
      </w:r>
      <w:r w:rsidRPr="00075AF7">
        <w:t>инвестирования.</w:t>
      </w:r>
      <w:r w:rsidR="008D388A" w:rsidRPr="00075AF7">
        <w:t xml:space="preserve"> </w:t>
      </w:r>
      <w:r w:rsidRPr="00075AF7">
        <w:t>Как</w:t>
      </w:r>
      <w:r w:rsidR="008D388A" w:rsidRPr="00075AF7">
        <w:t xml:space="preserve"> </w:t>
      </w:r>
      <w:r w:rsidRPr="00075AF7">
        <w:t>с</w:t>
      </w:r>
      <w:r w:rsidR="008D388A" w:rsidRPr="00075AF7">
        <w:t xml:space="preserve"> </w:t>
      </w:r>
      <w:r w:rsidRPr="00075AF7">
        <w:t>ней</w:t>
      </w:r>
      <w:r w:rsidR="008D388A" w:rsidRPr="00075AF7">
        <w:t xml:space="preserve"> </w:t>
      </w:r>
      <w:r w:rsidRPr="00075AF7">
        <w:t>обстоят</w:t>
      </w:r>
      <w:r w:rsidR="008D388A" w:rsidRPr="00075AF7">
        <w:t xml:space="preserve"> </w:t>
      </w:r>
      <w:r w:rsidRPr="00075AF7">
        <w:t>дела</w:t>
      </w:r>
      <w:r w:rsidR="008D388A" w:rsidRPr="00075AF7">
        <w:t xml:space="preserve"> </w:t>
      </w:r>
      <w:r w:rsidRPr="00075AF7">
        <w:t>у</w:t>
      </w:r>
      <w:r w:rsidR="008D388A" w:rsidRPr="00075AF7">
        <w:t xml:space="preserve"> </w:t>
      </w:r>
      <w:r w:rsidRPr="00075AF7">
        <w:t>фонда?</w:t>
      </w:r>
      <w:r w:rsidR="008D388A" w:rsidRPr="00075AF7">
        <w:t xml:space="preserve"> </w:t>
      </w:r>
      <w:r w:rsidRPr="00075AF7">
        <w:t>НПФ</w:t>
      </w:r>
      <w:r w:rsidR="008D388A" w:rsidRPr="00075AF7">
        <w:t xml:space="preserve"> «</w:t>
      </w:r>
      <w:r w:rsidRPr="00075AF7">
        <w:t>Авиаполис</w:t>
      </w:r>
      <w:r w:rsidR="008D388A" w:rsidRPr="00075AF7">
        <w:t xml:space="preserve">» </w:t>
      </w:r>
      <w:r w:rsidRPr="00075AF7">
        <w:t>занимается</w:t>
      </w:r>
      <w:r w:rsidR="008D388A" w:rsidRPr="00075AF7">
        <w:t xml:space="preserve"> </w:t>
      </w:r>
      <w:r w:rsidRPr="00075AF7">
        <w:t>исключительно</w:t>
      </w:r>
      <w:r w:rsidR="008D388A" w:rsidRPr="00075AF7">
        <w:t xml:space="preserve"> </w:t>
      </w:r>
      <w:r w:rsidRPr="00075AF7">
        <w:t>негосударственным</w:t>
      </w:r>
      <w:r w:rsidR="008D388A" w:rsidRPr="00075AF7">
        <w:t xml:space="preserve"> </w:t>
      </w:r>
      <w:r w:rsidRPr="00075AF7">
        <w:t>пенсионным</w:t>
      </w:r>
      <w:r w:rsidR="008D388A" w:rsidRPr="00075AF7">
        <w:t xml:space="preserve"> </w:t>
      </w:r>
      <w:r w:rsidRPr="00075AF7">
        <w:t>обеспечением,</w:t>
      </w:r>
      <w:r w:rsidR="008D388A" w:rsidRPr="00075AF7">
        <w:t xml:space="preserve"> </w:t>
      </w:r>
      <w:r w:rsidRPr="00075AF7">
        <w:t>поэтому</w:t>
      </w:r>
      <w:r w:rsidR="008D388A" w:rsidRPr="00075AF7">
        <w:t xml:space="preserve"> </w:t>
      </w:r>
      <w:r w:rsidRPr="00075AF7">
        <w:t>доходности</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(от</w:t>
      </w:r>
      <w:r w:rsidR="008D388A" w:rsidRPr="00075AF7">
        <w:t xml:space="preserve"> </w:t>
      </w:r>
      <w:r w:rsidRPr="00075AF7">
        <w:t>той</w:t>
      </w:r>
      <w:r w:rsidR="008D388A" w:rsidRPr="00075AF7">
        <w:t xml:space="preserve"> </w:t>
      </w:r>
      <w:r w:rsidRPr="00075AF7">
        <w:t>самой</w:t>
      </w:r>
      <w:r w:rsidR="008D388A" w:rsidRPr="00075AF7">
        <w:t xml:space="preserve"> </w:t>
      </w:r>
      <w:r w:rsidRPr="00075AF7">
        <w:t>замороженной</w:t>
      </w:r>
      <w:r w:rsidR="008D388A" w:rsidRPr="00075AF7">
        <w:t xml:space="preserve"> </w:t>
      </w:r>
      <w:r w:rsidRPr="00075AF7">
        <w:t>части</w:t>
      </w:r>
      <w:r w:rsidR="008D388A" w:rsidRPr="00075AF7">
        <w:t xml:space="preserve"> </w:t>
      </w:r>
      <w:r w:rsidRPr="00075AF7">
        <w:t>пенсии)</w:t>
      </w:r>
      <w:r w:rsidR="008D388A" w:rsidRPr="00075AF7">
        <w:t xml:space="preserve"> </w:t>
      </w:r>
      <w:r w:rsidRPr="00075AF7">
        <w:t>тут</w:t>
      </w:r>
      <w:r w:rsidR="008D388A" w:rsidRPr="00075AF7">
        <w:t xml:space="preserve"> </w:t>
      </w:r>
      <w:r w:rsidRPr="00075AF7">
        <w:t>нет.</w:t>
      </w:r>
      <w:r w:rsidR="008D388A" w:rsidRPr="00075AF7">
        <w:t xml:space="preserve"> </w:t>
      </w:r>
      <w:r w:rsidRPr="00075AF7">
        <w:t>Посмотрим</w:t>
      </w:r>
      <w:r w:rsidR="008D388A" w:rsidRPr="00075AF7">
        <w:t xml:space="preserve"> </w:t>
      </w:r>
      <w:r w:rsidRPr="00075AF7">
        <w:t>доходность</w:t>
      </w:r>
      <w:r w:rsidR="008D388A" w:rsidRPr="00075AF7">
        <w:t xml:space="preserve"> </w:t>
      </w:r>
      <w:r w:rsidRPr="00075AF7">
        <w:t>пенсионных</w:t>
      </w:r>
      <w:r w:rsidR="008D388A" w:rsidRPr="00075AF7">
        <w:t xml:space="preserve"> </w:t>
      </w:r>
      <w:r w:rsidRPr="00075AF7">
        <w:t>резервов,</w:t>
      </w:r>
      <w:r w:rsidR="008D388A" w:rsidRPr="00075AF7">
        <w:t xml:space="preserve"> </w:t>
      </w:r>
      <w:r w:rsidRPr="00075AF7">
        <w:t>которая</w:t>
      </w:r>
      <w:r w:rsidR="008D388A" w:rsidRPr="00075AF7">
        <w:t xml:space="preserve"> </w:t>
      </w:r>
      <w:r w:rsidRPr="00075AF7">
        <w:t>состоит</w:t>
      </w:r>
      <w:r w:rsidR="008D388A" w:rsidRPr="00075AF7">
        <w:t xml:space="preserve"> </w:t>
      </w:r>
      <w:r w:rsidRPr="00075AF7">
        <w:t>из</w:t>
      </w:r>
      <w:r w:rsidR="008D388A" w:rsidRPr="00075AF7">
        <w:t xml:space="preserve"> </w:t>
      </w:r>
      <w:r w:rsidRPr="00075AF7">
        <w:t>собранных</w:t>
      </w:r>
      <w:r w:rsidR="008D388A" w:rsidRPr="00075AF7">
        <w:t xml:space="preserve"> </w:t>
      </w:r>
      <w:r w:rsidRPr="00075AF7">
        <w:t>взносов.</w:t>
      </w:r>
      <w:r w:rsidR="008D388A" w:rsidRPr="00075AF7">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9"/>
        <w:gridCol w:w="6196"/>
        <w:gridCol w:w="1306"/>
      </w:tblGrid>
      <w:tr w:rsidR="00360E3F" w:rsidRPr="00075AF7" w14:paraId="2338FFC8" w14:textId="77777777" w:rsidTr="00360E3F">
        <w:trPr>
          <w:tblCellSpacing w:w="15" w:type="dxa"/>
        </w:trPr>
        <w:tc>
          <w:tcPr>
            <w:tcW w:w="0" w:type="auto"/>
            <w:vAlign w:val="center"/>
            <w:hideMark/>
          </w:tcPr>
          <w:p w14:paraId="6C8B43B9" w14:textId="77777777" w:rsidR="00360E3F" w:rsidRPr="00075AF7" w:rsidRDefault="00360E3F" w:rsidP="00360E3F">
            <w:r w:rsidRPr="00075AF7">
              <w:t>Календарный</w:t>
            </w:r>
            <w:r w:rsidR="008D388A" w:rsidRPr="00075AF7">
              <w:t xml:space="preserve"> </w:t>
            </w:r>
            <w:r w:rsidRPr="00075AF7">
              <w:t>период</w:t>
            </w:r>
          </w:p>
        </w:tc>
        <w:tc>
          <w:tcPr>
            <w:tcW w:w="0" w:type="auto"/>
            <w:vAlign w:val="center"/>
            <w:hideMark/>
          </w:tcPr>
          <w:p w14:paraId="35B1F68F" w14:textId="77777777" w:rsidR="00360E3F" w:rsidRPr="00075AF7" w:rsidRDefault="00360E3F" w:rsidP="00360E3F">
            <w:r w:rsidRPr="00075AF7">
              <w:t>Доходность</w:t>
            </w:r>
            <w:r w:rsidR="008D388A" w:rsidRPr="00075AF7">
              <w:t xml:space="preserve"> </w:t>
            </w:r>
            <w:r w:rsidRPr="00075AF7">
              <w:t>размещения</w:t>
            </w:r>
            <w:r w:rsidR="008D388A" w:rsidRPr="00075AF7">
              <w:t xml:space="preserve"> </w:t>
            </w:r>
            <w:r w:rsidRPr="00075AF7">
              <w:t>средств</w:t>
            </w:r>
            <w:r w:rsidR="008D388A" w:rsidRPr="00075AF7">
              <w:t xml:space="preserve"> </w:t>
            </w:r>
            <w:r w:rsidRPr="00075AF7">
              <w:t>пенсионных</w:t>
            </w:r>
            <w:r w:rsidR="008D388A" w:rsidRPr="00075AF7">
              <w:t xml:space="preserve"> </w:t>
            </w:r>
            <w:r w:rsidRPr="00075AF7">
              <w:t>резервов</w:t>
            </w:r>
            <w:r w:rsidR="008D388A" w:rsidRPr="00075AF7">
              <w:t xml:space="preserve"> </w:t>
            </w:r>
            <w:r w:rsidRPr="00075AF7">
              <w:t>за</w:t>
            </w:r>
            <w:r w:rsidR="008D388A" w:rsidRPr="00075AF7">
              <w:t xml:space="preserve"> </w:t>
            </w:r>
            <w:r w:rsidRPr="00075AF7">
              <w:t>минусом</w:t>
            </w:r>
            <w:r w:rsidR="008D388A" w:rsidRPr="00075AF7">
              <w:t xml:space="preserve"> </w:t>
            </w:r>
            <w:r w:rsidRPr="00075AF7">
              <w:t>вознаграждения</w:t>
            </w:r>
            <w:r w:rsidR="008D388A" w:rsidRPr="00075AF7">
              <w:t xml:space="preserve"> </w:t>
            </w:r>
            <w:r w:rsidRPr="00075AF7">
              <w:t>управляющими</w:t>
            </w:r>
            <w:r w:rsidR="008D388A" w:rsidRPr="00075AF7">
              <w:t xml:space="preserve"> </w:t>
            </w:r>
            <w:r w:rsidRPr="00075AF7">
              <w:t>компаниями,</w:t>
            </w:r>
            <w:r w:rsidR="008D388A" w:rsidRPr="00075AF7">
              <w:t xml:space="preserve"> </w:t>
            </w:r>
            <w:r w:rsidRPr="00075AF7">
              <w:t>специализированному</w:t>
            </w:r>
            <w:r w:rsidR="008D388A" w:rsidRPr="00075AF7">
              <w:t xml:space="preserve"> </w:t>
            </w:r>
            <w:r w:rsidRPr="00075AF7">
              <w:t>депозитарию</w:t>
            </w:r>
            <w:r w:rsidR="008D388A" w:rsidRPr="00075AF7">
              <w:t xml:space="preserve"> </w:t>
            </w:r>
            <w:r w:rsidRPr="00075AF7">
              <w:t>и</w:t>
            </w:r>
            <w:r w:rsidR="008D388A" w:rsidRPr="00075AF7">
              <w:t xml:space="preserve"> </w:t>
            </w:r>
            <w:r w:rsidRPr="00075AF7">
              <w:t>фонду/по</w:t>
            </w:r>
            <w:r w:rsidR="008D388A" w:rsidRPr="00075AF7">
              <w:t xml:space="preserve"> </w:t>
            </w:r>
            <w:r w:rsidRPr="00075AF7">
              <w:t>данным</w:t>
            </w:r>
            <w:r w:rsidR="008D388A" w:rsidRPr="00075AF7">
              <w:t xml:space="preserve"> </w:t>
            </w:r>
            <w:r w:rsidRPr="00075AF7">
              <w:t>ЦБ</w:t>
            </w:r>
          </w:p>
        </w:tc>
        <w:tc>
          <w:tcPr>
            <w:tcW w:w="0" w:type="auto"/>
            <w:vAlign w:val="center"/>
            <w:hideMark/>
          </w:tcPr>
          <w:p w14:paraId="074CAA96" w14:textId="77777777" w:rsidR="00360E3F" w:rsidRPr="00075AF7" w:rsidRDefault="00360E3F" w:rsidP="00360E3F">
            <w:r w:rsidRPr="00075AF7">
              <w:t>Годовая</w:t>
            </w:r>
            <w:r w:rsidR="008D388A" w:rsidRPr="00075AF7">
              <w:t xml:space="preserve"> </w:t>
            </w:r>
            <w:r w:rsidRPr="00075AF7">
              <w:t>инфляция</w:t>
            </w:r>
            <w:r w:rsidR="008D388A" w:rsidRPr="00075AF7">
              <w:t xml:space="preserve"> </w:t>
            </w:r>
          </w:p>
        </w:tc>
      </w:tr>
      <w:tr w:rsidR="00360E3F" w:rsidRPr="00075AF7" w14:paraId="7BEE8305" w14:textId="77777777" w:rsidTr="00360E3F">
        <w:trPr>
          <w:tblCellSpacing w:w="15" w:type="dxa"/>
        </w:trPr>
        <w:tc>
          <w:tcPr>
            <w:tcW w:w="0" w:type="auto"/>
            <w:vAlign w:val="center"/>
            <w:hideMark/>
          </w:tcPr>
          <w:p w14:paraId="5CB9537A" w14:textId="77777777" w:rsidR="00360E3F" w:rsidRPr="00075AF7" w:rsidRDefault="00360E3F" w:rsidP="00360E3F">
            <w:r w:rsidRPr="00075AF7">
              <w:t>2019</w:t>
            </w:r>
          </w:p>
        </w:tc>
        <w:tc>
          <w:tcPr>
            <w:tcW w:w="0" w:type="auto"/>
            <w:vAlign w:val="center"/>
            <w:hideMark/>
          </w:tcPr>
          <w:p w14:paraId="4CC45586" w14:textId="77777777" w:rsidR="00360E3F" w:rsidRPr="00075AF7" w:rsidRDefault="00360E3F" w:rsidP="00360E3F">
            <w:r w:rsidRPr="00075AF7">
              <w:t>9,96%</w:t>
            </w:r>
          </w:p>
        </w:tc>
        <w:tc>
          <w:tcPr>
            <w:tcW w:w="0" w:type="auto"/>
            <w:vAlign w:val="center"/>
            <w:hideMark/>
          </w:tcPr>
          <w:p w14:paraId="2311C63B" w14:textId="77777777" w:rsidR="00360E3F" w:rsidRPr="00075AF7" w:rsidRDefault="00360E3F" w:rsidP="00360E3F">
            <w:r w:rsidRPr="00075AF7">
              <w:t>3,0%</w:t>
            </w:r>
          </w:p>
        </w:tc>
      </w:tr>
      <w:tr w:rsidR="00360E3F" w:rsidRPr="00075AF7" w14:paraId="1762C0A1" w14:textId="77777777" w:rsidTr="00360E3F">
        <w:trPr>
          <w:tblCellSpacing w:w="15" w:type="dxa"/>
        </w:trPr>
        <w:tc>
          <w:tcPr>
            <w:tcW w:w="0" w:type="auto"/>
            <w:vAlign w:val="center"/>
            <w:hideMark/>
          </w:tcPr>
          <w:p w14:paraId="082562DC" w14:textId="77777777" w:rsidR="00360E3F" w:rsidRPr="00075AF7" w:rsidRDefault="00360E3F" w:rsidP="00360E3F">
            <w:r w:rsidRPr="00075AF7">
              <w:t>2020</w:t>
            </w:r>
          </w:p>
        </w:tc>
        <w:tc>
          <w:tcPr>
            <w:tcW w:w="0" w:type="auto"/>
            <w:vAlign w:val="center"/>
            <w:hideMark/>
          </w:tcPr>
          <w:p w14:paraId="1D4E5822" w14:textId="77777777" w:rsidR="00360E3F" w:rsidRPr="00075AF7" w:rsidRDefault="00360E3F" w:rsidP="00360E3F">
            <w:r w:rsidRPr="00075AF7">
              <w:t>5,88%</w:t>
            </w:r>
          </w:p>
        </w:tc>
        <w:tc>
          <w:tcPr>
            <w:tcW w:w="0" w:type="auto"/>
            <w:vAlign w:val="center"/>
            <w:hideMark/>
          </w:tcPr>
          <w:p w14:paraId="6197CB65" w14:textId="77777777" w:rsidR="00360E3F" w:rsidRPr="00075AF7" w:rsidRDefault="00360E3F" w:rsidP="00360E3F">
            <w:r w:rsidRPr="00075AF7">
              <w:t>4,9%</w:t>
            </w:r>
          </w:p>
        </w:tc>
      </w:tr>
      <w:tr w:rsidR="00360E3F" w:rsidRPr="00075AF7" w14:paraId="291C55D3" w14:textId="77777777" w:rsidTr="00360E3F">
        <w:trPr>
          <w:tblCellSpacing w:w="15" w:type="dxa"/>
        </w:trPr>
        <w:tc>
          <w:tcPr>
            <w:tcW w:w="0" w:type="auto"/>
            <w:vAlign w:val="center"/>
            <w:hideMark/>
          </w:tcPr>
          <w:p w14:paraId="42849949" w14:textId="77777777" w:rsidR="00360E3F" w:rsidRPr="00075AF7" w:rsidRDefault="00360E3F" w:rsidP="00360E3F">
            <w:r w:rsidRPr="00075AF7">
              <w:t>2021</w:t>
            </w:r>
          </w:p>
        </w:tc>
        <w:tc>
          <w:tcPr>
            <w:tcW w:w="0" w:type="auto"/>
            <w:vAlign w:val="center"/>
            <w:hideMark/>
          </w:tcPr>
          <w:p w14:paraId="73F95338" w14:textId="77777777" w:rsidR="00360E3F" w:rsidRPr="00075AF7" w:rsidRDefault="00360E3F" w:rsidP="00360E3F">
            <w:r w:rsidRPr="00075AF7">
              <w:t>2,54%</w:t>
            </w:r>
          </w:p>
        </w:tc>
        <w:tc>
          <w:tcPr>
            <w:tcW w:w="0" w:type="auto"/>
            <w:vAlign w:val="center"/>
            <w:hideMark/>
          </w:tcPr>
          <w:p w14:paraId="3EFA730B" w14:textId="77777777" w:rsidR="00360E3F" w:rsidRPr="00075AF7" w:rsidRDefault="00360E3F" w:rsidP="00360E3F">
            <w:r w:rsidRPr="00075AF7">
              <w:t>8,4%</w:t>
            </w:r>
          </w:p>
        </w:tc>
      </w:tr>
      <w:tr w:rsidR="00360E3F" w:rsidRPr="00075AF7" w14:paraId="14527F36" w14:textId="77777777" w:rsidTr="00360E3F">
        <w:trPr>
          <w:tblCellSpacing w:w="15" w:type="dxa"/>
        </w:trPr>
        <w:tc>
          <w:tcPr>
            <w:tcW w:w="0" w:type="auto"/>
            <w:vAlign w:val="center"/>
            <w:hideMark/>
          </w:tcPr>
          <w:p w14:paraId="3F15378D" w14:textId="77777777" w:rsidR="00360E3F" w:rsidRPr="00075AF7" w:rsidRDefault="00360E3F" w:rsidP="00360E3F">
            <w:r w:rsidRPr="00075AF7">
              <w:t>2022</w:t>
            </w:r>
          </w:p>
        </w:tc>
        <w:tc>
          <w:tcPr>
            <w:tcW w:w="0" w:type="auto"/>
            <w:vAlign w:val="center"/>
            <w:hideMark/>
          </w:tcPr>
          <w:p w14:paraId="2C00E308" w14:textId="77777777" w:rsidR="00360E3F" w:rsidRPr="00075AF7" w:rsidRDefault="00360E3F" w:rsidP="00360E3F">
            <w:r w:rsidRPr="00075AF7">
              <w:t>-6,63%</w:t>
            </w:r>
          </w:p>
        </w:tc>
        <w:tc>
          <w:tcPr>
            <w:tcW w:w="0" w:type="auto"/>
            <w:vAlign w:val="center"/>
            <w:hideMark/>
          </w:tcPr>
          <w:p w14:paraId="39127655" w14:textId="77777777" w:rsidR="00360E3F" w:rsidRPr="00075AF7" w:rsidRDefault="00360E3F" w:rsidP="00360E3F">
            <w:r w:rsidRPr="00075AF7">
              <w:t>11,9%</w:t>
            </w:r>
          </w:p>
        </w:tc>
      </w:tr>
      <w:tr w:rsidR="00360E3F" w:rsidRPr="00075AF7" w14:paraId="37916894" w14:textId="77777777" w:rsidTr="00360E3F">
        <w:trPr>
          <w:tblCellSpacing w:w="15" w:type="dxa"/>
        </w:trPr>
        <w:tc>
          <w:tcPr>
            <w:tcW w:w="0" w:type="auto"/>
            <w:vAlign w:val="center"/>
            <w:hideMark/>
          </w:tcPr>
          <w:p w14:paraId="3BE6F669" w14:textId="77777777" w:rsidR="00360E3F" w:rsidRPr="00075AF7" w:rsidRDefault="00360E3F" w:rsidP="00360E3F">
            <w:r w:rsidRPr="00075AF7">
              <w:t>2023</w:t>
            </w:r>
          </w:p>
        </w:tc>
        <w:tc>
          <w:tcPr>
            <w:tcW w:w="0" w:type="auto"/>
            <w:vAlign w:val="center"/>
            <w:hideMark/>
          </w:tcPr>
          <w:p w14:paraId="2687F20A" w14:textId="77777777" w:rsidR="00360E3F" w:rsidRPr="00075AF7" w:rsidRDefault="00360E3F" w:rsidP="00360E3F">
            <w:r w:rsidRPr="00075AF7">
              <w:t>3,97%</w:t>
            </w:r>
          </w:p>
        </w:tc>
        <w:tc>
          <w:tcPr>
            <w:tcW w:w="0" w:type="auto"/>
            <w:vAlign w:val="center"/>
            <w:hideMark/>
          </w:tcPr>
          <w:p w14:paraId="485D1F95" w14:textId="77777777" w:rsidR="00360E3F" w:rsidRPr="00075AF7" w:rsidRDefault="00360E3F" w:rsidP="00360E3F">
            <w:r w:rsidRPr="00075AF7">
              <w:t>7,4%</w:t>
            </w:r>
          </w:p>
        </w:tc>
      </w:tr>
    </w:tbl>
    <w:p w14:paraId="6065BA40" w14:textId="77777777" w:rsidR="00142443" w:rsidRPr="00075AF7" w:rsidRDefault="00142443" w:rsidP="00142443">
      <w:r w:rsidRPr="00075AF7">
        <w:t>Поскольку</w:t>
      </w:r>
      <w:r w:rsidR="008D388A" w:rsidRPr="00075AF7">
        <w:t xml:space="preserve"> </w:t>
      </w:r>
      <w:r w:rsidRPr="00075AF7">
        <w:t>мы</w:t>
      </w:r>
      <w:r w:rsidR="008D388A" w:rsidRPr="00075AF7">
        <w:t xml:space="preserve"> </w:t>
      </w:r>
      <w:r w:rsidRPr="00075AF7">
        <w:t>анализируем</w:t>
      </w:r>
      <w:r w:rsidR="008D388A" w:rsidRPr="00075AF7">
        <w:t xml:space="preserve"> </w:t>
      </w:r>
      <w:r w:rsidRPr="00075AF7">
        <w:t>данные</w:t>
      </w:r>
      <w:r w:rsidR="008D388A" w:rsidRPr="00075AF7">
        <w:t xml:space="preserve"> </w:t>
      </w:r>
      <w:r w:rsidRPr="00075AF7">
        <w:t>за</w:t>
      </w:r>
      <w:r w:rsidR="008D388A" w:rsidRPr="00075AF7">
        <w:t xml:space="preserve"> </w:t>
      </w:r>
      <w:r w:rsidRPr="00075AF7">
        <w:t>последние</w:t>
      </w:r>
      <w:r w:rsidR="008D388A" w:rsidRPr="00075AF7">
        <w:t xml:space="preserve"> </w:t>
      </w:r>
      <w:r w:rsidRPr="00075AF7">
        <w:t>5</w:t>
      </w:r>
      <w:r w:rsidR="008D388A" w:rsidRPr="00075AF7">
        <w:t xml:space="preserve"> </w:t>
      </w:r>
      <w:r w:rsidRPr="00075AF7">
        <w:t>лет</w:t>
      </w:r>
      <w:r w:rsidR="008D388A" w:rsidRPr="00075AF7">
        <w:t xml:space="preserve"> </w:t>
      </w:r>
      <w:r w:rsidRPr="00075AF7">
        <w:t>―</w:t>
      </w:r>
      <w:r w:rsidR="008D388A" w:rsidRPr="00075AF7">
        <w:t xml:space="preserve"> </w:t>
      </w:r>
      <w:r w:rsidRPr="00075AF7">
        <w:t>такой</w:t>
      </w:r>
      <w:r w:rsidR="008D388A" w:rsidRPr="00075AF7">
        <w:t xml:space="preserve"> </w:t>
      </w:r>
      <w:r w:rsidRPr="00075AF7">
        <w:t>период</w:t>
      </w:r>
      <w:r w:rsidR="008D388A" w:rsidRPr="00075AF7">
        <w:t xml:space="preserve"> </w:t>
      </w:r>
      <w:r w:rsidRPr="00075AF7">
        <w:t>устанавливает</w:t>
      </w:r>
      <w:r w:rsidR="008D388A" w:rsidRPr="00075AF7">
        <w:t xml:space="preserve"> </w:t>
      </w:r>
      <w:r w:rsidRPr="00075AF7">
        <w:t>государство</w:t>
      </w:r>
      <w:r w:rsidR="008D388A" w:rsidRPr="00075AF7">
        <w:t xml:space="preserve"> </w:t>
      </w:r>
      <w:r w:rsidRPr="00075AF7">
        <w:t>для</w:t>
      </w:r>
      <w:r w:rsidR="008D388A" w:rsidRPr="00075AF7">
        <w:t xml:space="preserve"> </w:t>
      </w:r>
      <w:r w:rsidRPr="00075AF7">
        <w:t>фиксации</w:t>
      </w:r>
      <w:r w:rsidR="008D388A" w:rsidRPr="00075AF7">
        <w:t xml:space="preserve"> </w:t>
      </w:r>
      <w:r w:rsidRPr="00075AF7">
        <w:t>доходности</w:t>
      </w:r>
      <w:r w:rsidR="008D388A" w:rsidRPr="00075AF7">
        <w:t xml:space="preserve"> </w:t>
      </w:r>
      <w:r w:rsidRPr="00075AF7">
        <w:t>инвестирования,</w:t>
      </w:r>
      <w:r w:rsidR="008D388A" w:rsidRPr="00075AF7">
        <w:t xml:space="preserve"> </w:t>
      </w:r>
      <w:r w:rsidRPr="00075AF7">
        <w:t>―</w:t>
      </w:r>
      <w:r w:rsidR="008D388A" w:rsidRPr="00075AF7">
        <w:t xml:space="preserve"> </w:t>
      </w:r>
      <w:r w:rsidRPr="00075AF7">
        <w:t>в</w:t>
      </w:r>
      <w:r w:rsidR="008D388A" w:rsidRPr="00075AF7">
        <w:t xml:space="preserve"> </w:t>
      </w:r>
      <w:r w:rsidRPr="00075AF7">
        <w:t>таблицу</w:t>
      </w:r>
      <w:r w:rsidR="008D388A" w:rsidRPr="00075AF7">
        <w:t xml:space="preserve"> </w:t>
      </w:r>
      <w:r w:rsidRPr="00075AF7">
        <w:t>не</w:t>
      </w:r>
      <w:r w:rsidR="008D388A" w:rsidRPr="00075AF7">
        <w:t xml:space="preserve"> </w:t>
      </w:r>
      <w:r w:rsidRPr="00075AF7">
        <w:t>попали</w:t>
      </w:r>
      <w:r w:rsidR="008D388A" w:rsidRPr="00075AF7">
        <w:t xml:space="preserve"> </w:t>
      </w:r>
      <w:r w:rsidRPr="00075AF7">
        <w:t>критичные</w:t>
      </w:r>
      <w:r w:rsidR="008D388A" w:rsidRPr="00075AF7">
        <w:t xml:space="preserve"> </w:t>
      </w:r>
      <w:r w:rsidRPr="00075AF7">
        <w:t>для</w:t>
      </w:r>
      <w:r w:rsidR="008D388A" w:rsidRPr="00075AF7">
        <w:t xml:space="preserve"> </w:t>
      </w:r>
      <w:r w:rsidRPr="00075AF7">
        <w:t>фонда</w:t>
      </w:r>
      <w:r w:rsidR="008D388A" w:rsidRPr="00075AF7">
        <w:t xml:space="preserve"> </w:t>
      </w:r>
      <w:r w:rsidRPr="00075AF7">
        <w:t>2016,</w:t>
      </w:r>
      <w:r w:rsidR="008D388A" w:rsidRPr="00075AF7">
        <w:t xml:space="preserve"> </w:t>
      </w:r>
      <w:r w:rsidRPr="00075AF7">
        <w:t>2017</w:t>
      </w:r>
      <w:r w:rsidR="008D388A" w:rsidRPr="00075AF7">
        <w:t xml:space="preserve"> </w:t>
      </w:r>
      <w:r w:rsidRPr="00075AF7">
        <w:t>и</w:t>
      </w:r>
      <w:r w:rsidR="008D388A" w:rsidRPr="00075AF7">
        <w:t xml:space="preserve"> </w:t>
      </w:r>
      <w:r w:rsidRPr="00075AF7">
        <w:t>2018</w:t>
      </w:r>
      <w:r w:rsidR="008D388A" w:rsidRPr="00075AF7">
        <w:t xml:space="preserve"> </w:t>
      </w:r>
      <w:r w:rsidRPr="00075AF7">
        <w:t>годы,</w:t>
      </w:r>
      <w:r w:rsidR="008D388A" w:rsidRPr="00075AF7">
        <w:t xml:space="preserve"> </w:t>
      </w:r>
      <w:r w:rsidRPr="00075AF7">
        <w:t>когда</w:t>
      </w:r>
      <w:r w:rsidR="008D388A" w:rsidRPr="00075AF7">
        <w:t xml:space="preserve"> </w:t>
      </w:r>
      <w:r w:rsidRPr="00075AF7">
        <w:t>доходность</w:t>
      </w:r>
      <w:r w:rsidR="008D388A" w:rsidRPr="00075AF7">
        <w:t xml:space="preserve"> </w:t>
      </w:r>
      <w:r w:rsidRPr="00075AF7">
        <w:t>упала</w:t>
      </w:r>
      <w:r w:rsidR="008D388A" w:rsidRPr="00075AF7">
        <w:t xml:space="preserve"> </w:t>
      </w:r>
      <w:r w:rsidRPr="00075AF7">
        <w:t>до</w:t>
      </w:r>
      <w:r w:rsidR="008D388A" w:rsidRPr="00075AF7">
        <w:t xml:space="preserve"> </w:t>
      </w:r>
      <w:r w:rsidRPr="00075AF7">
        <w:t>-29,10</w:t>
      </w:r>
      <w:r w:rsidR="008D388A" w:rsidRPr="00075AF7">
        <w:t>%</w:t>
      </w:r>
      <w:r w:rsidRPr="00075AF7">
        <w:t>,</w:t>
      </w:r>
      <w:r w:rsidR="008D388A" w:rsidRPr="00075AF7">
        <w:t xml:space="preserve"> </w:t>
      </w:r>
      <w:r w:rsidRPr="00075AF7">
        <w:t>-9,30</w:t>
      </w:r>
      <w:r w:rsidR="008D388A" w:rsidRPr="00075AF7">
        <w:t xml:space="preserve">% </w:t>
      </w:r>
      <w:r w:rsidRPr="00075AF7">
        <w:t>и</w:t>
      </w:r>
      <w:r w:rsidR="008D388A" w:rsidRPr="00075AF7">
        <w:t xml:space="preserve"> </w:t>
      </w:r>
      <w:r w:rsidRPr="00075AF7">
        <w:t>-9,44</w:t>
      </w:r>
      <w:r w:rsidR="008D388A" w:rsidRPr="00075AF7">
        <w:t xml:space="preserve">% </w:t>
      </w:r>
      <w:r w:rsidRPr="00075AF7">
        <w:t>соответственно.</w:t>
      </w:r>
      <w:r w:rsidR="008D388A" w:rsidRPr="00075AF7">
        <w:t xml:space="preserve"> </w:t>
      </w:r>
    </w:p>
    <w:p w14:paraId="39A703D7" w14:textId="77777777" w:rsidR="00142443" w:rsidRPr="00075AF7" w:rsidRDefault="00142443" w:rsidP="00142443">
      <w:r w:rsidRPr="00075AF7">
        <w:t>После</w:t>
      </w:r>
      <w:r w:rsidR="008D388A" w:rsidRPr="00075AF7">
        <w:t xml:space="preserve"> </w:t>
      </w:r>
      <w:r w:rsidRPr="00075AF7">
        <w:t>принятых</w:t>
      </w:r>
      <w:r w:rsidR="008D388A" w:rsidRPr="00075AF7">
        <w:t xml:space="preserve"> </w:t>
      </w:r>
      <w:r w:rsidRPr="00075AF7">
        <w:t>мер</w:t>
      </w:r>
      <w:r w:rsidR="008D388A" w:rsidRPr="00075AF7">
        <w:t xml:space="preserve"> </w:t>
      </w:r>
      <w:r w:rsidRPr="00075AF7">
        <w:t>поддержки,</w:t>
      </w:r>
      <w:r w:rsidR="008D388A" w:rsidRPr="00075AF7">
        <w:t xml:space="preserve"> </w:t>
      </w:r>
      <w:r w:rsidRPr="00075AF7">
        <w:t>2019</w:t>
      </w:r>
      <w:r w:rsidR="008D388A" w:rsidRPr="00075AF7">
        <w:t xml:space="preserve"> </w:t>
      </w:r>
      <w:r w:rsidRPr="00075AF7">
        <w:t>и</w:t>
      </w:r>
      <w:r w:rsidR="008D388A" w:rsidRPr="00075AF7">
        <w:t xml:space="preserve"> </w:t>
      </w:r>
      <w:r w:rsidRPr="00075AF7">
        <w:t>2020</w:t>
      </w:r>
      <w:r w:rsidR="008D388A" w:rsidRPr="00075AF7">
        <w:t xml:space="preserve"> </w:t>
      </w:r>
      <w:r w:rsidRPr="00075AF7">
        <w:t>годы</w:t>
      </w:r>
      <w:r w:rsidR="008D388A" w:rsidRPr="00075AF7">
        <w:t xml:space="preserve"> </w:t>
      </w:r>
      <w:r w:rsidRPr="00075AF7">
        <w:t>стали</w:t>
      </w:r>
      <w:r w:rsidR="008D388A" w:rsidRPr="00075AF7">
        <w:t xml:space="preserve"> </w:t>
      </w:r>
      <w:r w:rsidRPr="00075AF7">
        <w:t>для</w:t>
      </w:r>
      <w:r w:rsidR="008D388A" w:rsidRPr="00075AF7">
        <w:t xml:space="preserve"> </w:t>
      </w:r>
      <w:r w:rsidRPr="00075AF7">
        <w:t>фонда</w:t>
      </w:r>
      <w:r w:rsidR="008D388A" w:rsidRPr="00075AF7">
        <w:t xml:space="preserve"> </w:t>
      </w:r>
      <w:r w:rsidRPr="00075AF7">
        <w:t>стабилизирующими,</w:t>
      </w:r>
      <w:r w:rsidR="008D388A" w:rsidRPr="00075AF7">
        <w:t xml:space="preserve"> </w:t>
      </w:r>
      <w:r w:rsidRPr="00075AF7">
        <w:t>а</w:t>
      </w:r>
      <w:r w:rsidR="008D388A" w:rsidRPr="00075AF7">
        <w:t xml:space="preserve"> </w:t>
      </w:r>
      <w:r w:rsidRPr="00075AF7">
        <w:t>вот</w:t>
      </w:r>
      <w:r w:rsidR="008D388A" w:rsidRPr="00075AF7">
        <w:t xml:space="preserve"> </w:t>
      </w:r>
      <w:r w:rsidRPr="00075AF7">
        <w:t>2022</w:t>
      </w:r>
      <w:r w:rsidR="008D388A" w:rsidRPr="00075AF7">
        <w:t xml:space="preserve"> </w:t>
      </w:r>
      <w:r w:rsidRPr="00075AF7">
        <w:t>вновь</w:t>
      </w:r>
      <w:r w:rsidR="008D388A" w:rsidRPr="00075AF7">
        <w:t xml:space="preserve"> </w:t>
      </w:r>
      <w:r w:rsidRPr="00075AF7">
        <w:t>оказался</w:t>
      </w:r>
      <w:r w:rsidR="008D388A" w:rsidRPr="00075AF7">
        <w:t xml:space="preserve"> </w:t>
      </w:r>
      <w:r w:rsidRPr="00075AF7">
        <w:t>тяжелым</w:t>
      </w:r>
      <w:r w:rsidR="008D388A" w:rsidRPr="00075AF7">
        <w:t xml:space="preserve"> </w:t>
      </w:r>
      <w:r w:rsidRPr="00075AF7">
        <w:t>испытанием.</w:t>
      </w:r>
      <w:r w:rsidR="008D388A" w:rsidRPr="00075AF7">
        <w:t xml:space="preserve"> </w:t>
      </w:r>
      <w:r w:rsidRPr="00075AF7">
        <w:t>Причины</w:t>
      </w:r>
      <w:r w:rsidR="008D388A" w:rsidRPr="00075AF7">
        <w:t xml:space="preserve"> </w:t>
      </w:r>
      <w:r w:rsidRPr="00075AF7">
        <w:t>в</w:t>
      </w:r>
      <w:r w:rsidR="008D388A" w:rsidRPr="00075AF7">
        <w:t xml:space="preserve"> </w:t>
      </w:r>
      <w:r w:rsidRPr="00075AF7">
        <w:t>данном</w:t>
      </w:r>
      <w:r w:rsidR="008D388A" w:rsidRPr="00075AF7">
        <w:t xml:space="preserve"> </w:t>
      </w:r>
      <w:r w:rsidRPr="00075AF7">
        <w:t>случае</w:t>
      </w:r>
      <w:r w:rsidR="008D388A" w:rsidRPr="00075AF7">
        <w:t xml:space="preserve"> </w:t>
      </w:r>
      <w:r w:rsidRPr="00075AF7">
        <w:t>оказались</w:t>
      </w:r>
      <w:r w:rsidR="008D388A" w:rsidRPr="00075AF7">
        <w:t xml:space="preserve"> </w:t>
      </w:r>
      <w:r w:rsidRPr="00075AF7">
        <w:t>внешнеполитическими,</w:t>
      </w:r>
      <w:r w:rsidR="008D388A" w:rsidRPr="00075AF7">
        <w:t xml:space="preserve"> </w:t>
      </w:r>
      <w:r w:rsidRPr="00075AF7">
        <w:t>однако</w:t>
      </w:r>
      <w:r w:rsidR="008D388A" w:rsidRPr="00075AF7">
        <w:t xml:space="preserve"> </w:t>
      </w:r>
      <w:r w:rsidRPr="00075AF7">
        <w:t>то,</w:t>
      </w:r>
      <w:r w:rsidR="008D388A" w:rsidRPr="00075AF7">
        <w:t xml:space="preserve"> </w:t>
      </w:r>
      <w:r w:rsidRPr="00075AF7">
        <w:t>как</w:t>
      </w:r>
      <w:r w:rsidR="008D388A" w:rsidRPr="00075AF7">
        <w:t xml:space="preserve"> </w:t>
      </w:r>
      <w:r w:rsidRPr="00075AF7">
        <w:t>учредители</w:t>
      </w:r>
      <w:r w:rsidR="008D388A" w:rsidRPr="00075AF7">
        <w:t xml:space="preserve"> </w:t>
      </w:r>
      <w:r w:rsidRPr="00075AF7">
        <w:t>Авиаполиса</w:t>
      </w:r>
      <w:r w:rsidR="008D388A" w:rsidRPr="00075AF7">
        <w:t xml:space="preserve"> </w:t>
      </w:r>
      <w:r w:rsidRPr="00075AF7">
        <w:t>справились</w:t>
      </w:r>
      <w:r w:rsidR="008D388A" w:rsidRPr="00075AF7">
        <w:t xml:space="preserve"> </w:t>
      </w:r>
      <w:r w:rsidRPr="00075AF7">
        <w:t>с</w:t>
      </w:r>
      <w:r w:rsidR="008D388A" w:rsidRPr="00075AF7">
        <w:t xml:space="preserve"> </w:t>
      </w:r>
      <w:r w:rsidRPr="00075AF7">
        <w:t>возникшей</w:t>
      </w:r>
      <w:r w:rsidR="008D388A" w:rsidRPr="00075AF7">
        <w:t xml:space="preserve"> </w:t>
      </w:r>
      <w:r w:rsidRPr="00075AF7">
        <w:t>турбулентностью,</w:t>
      </w:r>
      <w:r w:rsidR="008D388A" w:rsidRPr="00075AF7">
        <w:t xml:space="preserve"> </w:t>
      </w:r>
      <w:r w:rsidRPr="00075AF7">
        <w:t>комментировать</w:t>
      </w:r>
      <w:r w:rsidR="008D388A" w:rsidRPr="00075AF7">
        <w:t xml:space="preserve"> </w:t>
      </w:r>
      <w:r w:rsidRPr="00075AF7">
        <w:t>не</w:t>
      </w:r>
      <w:r w:rsidR="008D388A" w:rsidRPr="00075AF7">
        <w:t xml:space="preserve"> </w:t>
      </w:r>
      <w:r w:rsidRPr="00075AF7">
        <w:t>будем.</w:t>
      </w:r>
    </w:p>
    <w:p w14:paraId="574B19BC" w14:textId="77777777" w:rsidR="00142443" w:rsidRPr="00075AF7" w:rsidRDefault="00142443" w:rsidP="00142443">
      <w:r w:rsidRPr="00075AF7">
        <w:t>В</w:t>
      </w:r>
      <w:r w:rsidR="008D388A" w:rsidRPr="00075AF7">
        <w:t xml:space="preserve"> </w:t>
      </w:r>
      <w:r w:rsidRPr="00075AF7">
        <w:t>2023-2024</w:t>
      </w:r>
      <w:r w:rsidR="008D388A" w:rsidRPr="00075AF7">
        <w:t xml:space="preserve"> </w:t>
      </w:r>
      <w:r w:rsidRPr="00075AF7">
        <w:t>годах</w:t>
      </w:r>
      <w:r w:rsidR="008D388A" w:rsidRPr="00075AF7">
        <w:t xml:space="preserve"> </w:t>
      </w:r>
      <w:r w:rsidRPr="00075AF7">
        <w:t>доходность</w:t>
      </w:r>
      <w:r w:rsidR="008D388A" w:rsidRPr="00075AF7">
        <w:t xml:space="preserve"> </w:t>
      </w:r>
      <w:r w:rsidRPr="00075AF7">
        <w:t>пенсионных</w:t>
      </w:r>
      <w:r w:rsidR="008D388A" w:rsidRPr="00075AF7">
        <w:t xml:space="preserve"> </w:t>
      </w:r>
      <w:r w:rsidRPr="00075AF7">
        <w:t>резервов</w:t>
      </w:r>
      <w:r w:rsidR="008D388A" w:rsidRPr="00075AF7">
        <w:t xml:space="preserve"> </w:t>
      </w:r>
      <w:r w:rsidRPr="00075AF7">
        <w:t>вновь</w:t>
      </w:r>
      <w:r w:rsidR="008D388A" w:rsidRPr="00075AF7">
        <w:t xml:space="preserve"> </w:t>
      </w:r>
      <w:r w:rsidRPr="00075AF7">
        <w:t>начала</w:t>
      </w:r>
      <w:r w:rsidR="008D388A" w:rsidRPr="00075AF7">
        <w:t xml:space="preserve"> </w:t>
      </w:r>
      <w:r w:rsidRPr="00075AF7">
        <w:t>расти,</w:t>
      </w:r>
      <w:r w:rsidR="008D388A" w:rsidRPr="00075AF7">
        <w:t xml:space="preserve"> </w:t>
      </w:r>
      <w:r w:rsidRPr="00075AF7">
        <w:t>но</w:t>
      </w:r>
      <w:r w:rsidR="008D388A" w:rsidRPr="00075AF7">
        <w:t xml:space="preserve"> </w:t>
      </w:r>
      <w:r w:rsidRPr="00075AF7">
        <w:t>пока</w:t>
      </w:r>
      <w:r w:rsidR="008D388A" w:rsidRPr="00075AF7">
        <w:t xml:space="preserve"> </w:t>
      </w:r>
      <w:r w:rsidRPr="00075AF7">
        <w:t>еще</w:t>
      </w:r>
      <w:r w:rsidR="008D388A" w:rsidRPr="00075AF7">
        <w:t xml:space="preserve"> </w:t>
      </w:r>
      <w:r w:rsidRPr="00075AF7">
        <w:t>низкими</w:t>
      </w:r>
      <w:r w:rsidR="008D388A" w:rsidRPr="00075AF7">
        <w:t xml:space="preserve"> </w:t>
      </w:r>
      <w:r w:rsidRPr="00075AF7">
        <w:t>темпами.</w:t>
      </w:r>
      <w:r w:rsidR="008D388A" w:rsidRPr="00075AF7">
        <w:t xml:space="preserve"> </w:t>
      </w:r>
      <w:r w:rsidRPr="00075AF7">
        <w:t>Максимум</w:t>
      </w:r>
      <w:r w:rsidR="008D388A" w:rsidRPr="00075AF7">
        <w:t xml:space="preserve"> </w:t>
      </w:r>
      <w:r w:rsidRPr="00075AF7">
        <w:t>прироста</w:t>
      </w:r>
      <w:r w:rsidR="008D388A" w:rsidRPr="00075AF7">
        <w:t xml:space="preserve"> </w:t>
      </w:r>
      <w:r w:rsidRPr="00075AF7">
        <w:t>показало</w:t>
      </w:r>
      <w:r w:rsidR="008D388A" w:rsidRPr="00075AF7">
        <w:t xml:space="preserve"> </w:t>
      </w:r>
      <w:r w:rsidRPr="00075AF7">
        <w:t>второе</w:t>
      </w:r>
      <w:r w:rsidR="008D388A" w:rsidRPr="00075AF7">
        <w:t xml:space="preserve"> </w:t>
      </w:r>
      <w:r w:rsidRPr="00075AF7">
        <w:t>полугодие</w:t>
      </w:r>
      <w:r w:rsidR="008D388A" w:rsidRPr="00075AF7">
        <w:t xml:space="preserve"> </w:t>
      </w:r>
      <w:r w:rsidRPr="00075AF7">
        <w:t>2024</w:t>
      </w:r>
      <w:r w:rsidR="008D388A" w:rsidRPr="00075AF7">
        <w:t xml:space="preserve"> </w:t>
      </w:r>
      <w:r w:rsidRPr="00075AF7">
        <w:t>года</w:t>
      </w:r>
      <w:r w:rsidR="008D388A" w:rsidRPr="00075AF7">
        <w:t xml:space="preserve"> </w:t>
      </w:r>
      <w:r w:rsidRPr="00075AF7">
        <w:t>―</w:t>
      </w:r>
      <w:r w:rsidR="008D388A" w:rsidRPr="00075AF7">
        <w:t xml:space="preserve"> </w:t>
      </w:r>
      <w:r w:rsidRPr="00075AF7">
        <w:t>5,68</w:t>
      </w:r>
      <w:r w:rsidR="008D388A" w:rsidRPr="00075AF7">
        <w:t>%</w:t>
      </w:r>
      <w:r w:rsidRPr="00075AF7">
        <w:t>.</w:t>
      </w:r>
      <w:r w:rsidR="008D388A" w:rsidRPr="00075AF7">
        <w:t xml:space="preserve"> </w:t>
      </w:r>
      <w:r w:rsidRPr="00075AF7">
        <w:t>По</w:t>
      </w:r>
      <w:r w:rsidR="008D388A" w:rsidRPr="00075AF7">
        <w:t xml:space="preserve"> </w:t>
      </w:r>
      <w:r w:rsidRPr="00075AF7">
        <w:t>этому</w:t>
      </w:r>
      <w:r w:rsidR="008D388A" w:rsidRPr="00075AF7">
        <w:t xml:space="preserve"> </w:t>
      </w:r>
      <w:r w:rsidRPr="00075AF7">
        <w:t>показателю</w:t>
      </w:r>
      <w:r w:rsidR="008D388A" w:rsidRPr="00075AF7">
        <w:t xml:space="preserve"> </w:t>
      </w:r>
      <w:r w:rsidRPr="00075AF7">
        <w:t>Авиаполис</w:t>
      </w:r>
      <w:r w:rsidR="008D388A" w:rsidRPr="00075AF7">
        <w:t xml:space="preserve"> </w:t>
      </w:r>
      <w:r w:rsidRPr="00075AF7">
        <w:t>находится</w:t>
      </w:r>
      <w:r w:rsidR="008D388A" w:rsidRPr="00075AF7">
        <w:t xml:space="preserve"> </w:t>
      </w:r>
      <w:r w:rsidRPr="00075AF7">
        <w:t>чуть</w:t>
      </w:r>
      <w:r w:rsidR="008D388A" w:rsidRPr="00075AF7">
        <w:t xml:space="preserve"> </w:t>
      </w:r>
      <w:r w:rsidRPr="00075AF7">
        <w:t>ниже</w:t>
      </w:r>
      <w:r w:rsidR="008D388A" w:rsidRPr="00075AF7">
        <w:t xml:space="preserve"> </w:t>
      </w:r>
      <w:r w:rsidRPr="00075AF7">
        <w:t>середины</w:t>
      </w:r>
      <w:r w:rsidR="008D388A" w:rsidRPr="00075AF7">
        <w:t xml:space="preserve"> </w:t>
      </w:r>
      <w:r w:rsidRPr="00075AF7">
        <w:t>в</w:t>
      </w:r>
      <w:r w:rsidR="008D388A" w:rsidRPr="00075AF7">
        <w:t xml:space="preserve"> </w:t>
      </w:r>
      <w:r w:rsidRPr="00075AF7">
        <w:t>общем</w:t>
      </w:r>
      <w:r w:rsidR="008D388A" w:rsidRPr="00075AF7">
        <w:t xml:space="preserve"> </w:t>
      </w:r>
      <w:r w:rsidRPr="00075AF7">
        <w:t>списке</w:t>
      </w:r>
      <w:r w:rsidR="008D388A" w:rsidRPr="00075AF7">
        <w:t xml:space="preserve"> </w:t>
      </w:r>
      <w:r w:rsidRPr="00075AF7">
        <w:t>НПФ</w:t>
      </w:r>
      <w:r w:rsidR="008D388A" w:rsidRPr="00075AF7">
        <w:t xml:space="preserve"> </w:t>
      </w:r>
      <w:r w:rsidRPr="00075AF7">
        <w:t>―</w:t>
      </w:r>
      <w:r w:rsidR="008D388A" w:rsidRPr="00075AF7">
        <w:t xml:space="preserve"> </w:t>
      </w:r>
      <w:r w:rsidRPr="00075AF7">
        <w:t>на</w:t>
      </w:r>
      <w:r w:rsidR="008D388A" w:rsidRPr="00075AF7">
        <w:t xml:space="preserve"> </w:t>
      </w:r>
      <w:r w:rsidRPr="00075AF7">
        <w:t>11-м</w:t>
      </w:r>
      <w:r w:rsidR="008D388A" w:rsidRPr="00075AF7">
        <w:t xml:space="preserve"> </w:t>
      </w:r>
      <w:r w:rsidRPr="00075AF7">
        <w:t>месте</w:t>
      </w:r>
      <w:r w:rsidR="008D388A" w:rsidRPr="00075AF7">
        <w:t xml:space="preserve"> </w:t>
      </w:r>
      <w:r w:rsidRPr="00075AF7">
        <w:t>с</w:t>
      </w:r>
      <w:r w:rsidR="008D388A" w:rsidRPr="00075AF7">
        <w:t xml:space="preserve"> </w:t>
      </w:r>
      <w:r w:rsidRPr="00075AF7">
        <w:t>конца.</w:t>
      </w:r>
    </w:p>
    <w:p w14:paraId="772717D6" w14:textId="77777777" w:rsidR="00142443" w:rsidRPr="00075AF7" w:rsidRDefault="008D388A" w:rsidP="00142443">
      <w:r w:rsidRPr="00075AF7">
        <w:t xml:space="preserve">    </w:t>
      </w:r>
      <w:r w:rsidR="00142443" w:rsidRPr="00075AF7">
        <w:t>Для</w:t>
      </w:r>
      <w:r w:rsidRPr="00075AF7">
        <w:t xml:space="preserve"> </w:t>
      </w:r>
      <w:r w:rsidR="00142443" w:rsidRPr="00075AF7">
        <w:t>сравнения:</w:t>
      </w:r>
      <w:r w:rsidRPr="00075AF7">
        <w:t xml:space="preserve"> </w:t>
      </w:r>
      <w:r w:rsidR="00142443" w:rsidRPr="00075AF7">
        <w:t>в</w:t>
      </w:r>
      <w:r w:rsidRPr="00075AF7">
        <w:t xml:space="preserve"> </w:t>
      </w:r>
      <w:r w:rsidR="00142443" w:rsidRPr="00075AF7">
        <w:t>2024</w:t>
      </w:r>
      <w:r w:rsidRPr="00075AF7">
        <w:t xml:space="preserve"> </w:t>
      </w:r>
      <w:r w:rsidR="00142443" w:rsidRPr="00075AF7">
        <w:t>году</w:t>
      </w:r>
      <w:r w:rsidRPr="00075AF7">
        <w:t xml:space="preserve"> </w:t>
      </w:r>
      <w:r w:rsidR="00142443" w:rsidRPr="00075AF7">
        <w:t>официальная</w:t>
      </w:r>
      <w:r w:rsidRPr="00075AF7">
        <w:t xml:space="preserve"> </w:t>
      </w:r>
      <w:r w:rsidR="00142443" w:rsidRPr="00075AF7">
        <w:t>инфляция,</w:t>
      </w:r>
      <w:r w:rsidRPr="00075AF7">
        <w:t xml:space="preserve"> </w:t>
      </w:r>
      <w:r w:rsidR="00142443" w:rsidRPr="00075AF7">
        <w:t>по</w:t>
      </w:r>
      <w:r w:rsidRPr="00075AF7">
        <w:t xml:space="preserve"> </w:t>
      </w:r>
      <w:r w:rsidR="00142443" w:rsidRPr="00075AF7">
        <w:t>версии</w:t>
      </w:r>
      <w:r w:rsidRPr="00075AF7">
        <w:t xml:space="preserve"> </w:t>
      </w:r>
      <w:r w:rsidR="00142443" w:rsidRPr="00075AF7">
        <w:t>Росстата,</w:t>
      </w:r>
      <w:r w:rsidRPr="00075AF7">
        <w:t xml:space="preserve"> </w:t>
      </w:r>
      <w:r w:rsidR="00142443" w:rsidRPr="00075AF7">
        <w:t>стремится</w:t>
      </w:r>
      <w:r w:rsidRPr="00075AF7">
        <w:t xml:space="preserve"> </w:t>
      </w:r>
      <w:r w:rsidR="00142443" w:rsidRPr="00075AF7">
        <w:t>к</w:t>
      </w:r>
      <w:r w:rsidRPr="00075AF7">
        <w:t xml:space="preserve"> </w:t>
      </w:r>
      <w:r w:rsidR="00142443" w:rsidRPr="00075AF7">
        <w:t>8,3</w:t>
      </w:r>
      <w:r w:rsidRPr="00075AF7">
        <w:t xml:space="preserve">% </w:t>
      </w:r>
      <w:r w:rsidR="00142443" w:rsidRPr="00075AF7">
        <w:t>годовых.</w:t>
      </w:r>
      <w:r w:rsidRPr="00075AF7">
        <w:t xml:space="preserve"> </w:t>
      </w:r>
    </w:p>
    <w:p w14:paraId="31CA6514" w14:textId="77777777" w:rsidR="00142443" w:rsidRPr="00075AF7" w:rsidRDefault="00142443" w:rsidP="00142443">
      <w:r w:rsidRPr="00075AF7">
        <w:t>Итак,</w:t>
      </w:r>
      <w:r w:rsidR="008D388A" w:rsidRPr="00075AF7">
        <w:t xml:space="preserve"> </w:t>
      </w:r>
      <w:r w:rsidRPr="00075AF7">
        <w:t>погоня</w:t>
      </w:r>
      <w:r w:rsidR="008D388A" w:rsidRPr="00075AF7">
        <w:t xml:space="preserve"> </w:t>
      </w:r>
      <w:r w:rsidRPr="00075AF7">
        <w:t>за</w:t>
      </w:r>
      <w:r w:rsidR="008D388A" w:rsidRPr="00075AF7">
        <w:t xml:space="preserve"> </w:t>
      </w:r>
      <w:r w:rsidRPr="00075AF7">
        <w:t>инфляцией</w:t>
      </w:r>
      <w:r w:rsidR="008D388A" w:rsidRPr="00075AF7">
        <w:t xml:space="preserve"> - </w:t>
      </w:r>
      <w:r w:rsidRPr="00075AF7">
        <w:t>не</w:t>
      </w:r>
      <w:r w:rsidR="008D388A" w:rsidRPr="00075AF7">
        <w:t xml:space="preserve"> </w:t>
      </w:r>
      <w:r w:rsidRPr="00075AF7">
        <w:t>сильнейшая</w:t>
      </w:r>
      <w:r w:rsidR="008D388A" w:rsidRPr="00075AF7">
        <w:t xml:space="preserve"> </w:t>
      </w:r>
      <w:r w:rsidRPr="00075AF7">
        <w:t>сторона</w:t>
      </w:r>
      <w:r w:rsidR="008D388A" w:rsidRPr="00075AF7">
        <w:t xml:space="preserve"> </w:t>
      </w:r>
      <w:r w:rsidRPr="00075AF7">
        <w:t>Авиаполиса.</w:t>
      </w:r>
      <w:r w:rsidR="008D388A" w:rsidRPr="00075AF7">
        <w:t xml:space="preserve"> </w:t>
      </w:r>
      <w:r w:rsidRPr="00075AF7">
        <w:t>Особенно</w:t>
      </w:r>
      <w:r w:rsidR="008D388A" w:rsidRPr="00075AF7">
        <w:t xml:space="preserve"> </w:t>
      </w:r>
      <w:r w:rsidRPr="00075AF7">
        <w:t>в</w:t>
      </w:r>
      <w:r w:rsidR="008D388A" w:rsidRPr="00075AF7">
        <w:t xml:space="preserve"> </w:t>
      </w:r>
      <w:r w:rsidRPr="00075AF7">
        <w:t>период</w:t>
      </w:r>
      <w:r w:rsidR="008D388A" w:rsidRPr="00075AF7">
        <w:t xml:space="preserve"> </w:t>
      </w:r>
      <w:r w:rsidRPr="00075AF7">
        <w:t>кардинальных</w:t>
      </w:r>
      <w:r w:rsidR="008D388A" w:rsidRPr="00075AF7">
        <w:t xml:space="preserve"> </w:t>
      </w:r>
      <w:r w:rsidRPr="00075AF7">
        <w:t>политических</w:t>
      </w:r>
      <w:r w:rsidR="008D388A" w:rsidRPr="00075AF7">
        <w:t xml:space="preserve"> </w:t>
      </w:r>
      <w:r w:rsidRPr="00075AF7">
        <w:t>и</w:t>
      </w:r>
      <w:r w:rsidR="008D388A" w:rsidRPr="00075AF7">
        <w:t xml:space="preserve"> </w:t>
      </w:r>
      <w:r w:rsidRPr="00075AF7">
        <w:t>экономических</w:t>
      </w:r>
      <w:r w:rsidR="008D388A" w:rsidRPr="00075AF7">
        <w:t xml:space="preserve"> </w:t>
      </w:r>
      <w:r w:rsidRPr="00075AF7">
        <w:t>изменений.</w:t>
      </w:r>
      <w:r w:rsidR="008D388A" w:rsidRPr="00075AF7">
        <w:t xml:space="preserve"> </w:t>
      </w:r>
      <w:r w:rsidRPr="00075AF7">
        <w:t>А</w:t>
      </w:r>
      <w:r w:rsidR="008D388A" w:rsidRPr="00075AF7">
        <w:t xml:space="preserve"> </w:t>
      </w:r>
      <w:r w:rsidRPr="00075AF7">
        <w:t>как</w:t>
      </w:r>
      <w:r w:rsidR="008D388A" w:rsidRPr="00075AF7">
        <w:t xml:space="preserve"> </w:t>
      </w:r>
      <w:r w:rsidRPr="00075AF7">
        <w:t>обстоят</w:t>
      </w:r>
      <w:r w:rsidR="008D388A" w:rsidRPr="00075AF7">
        <w:t xml:space="preserve"> </w:t>
      </w:r>
      <w:r w:rsidRPr="00075AF7">
        <w:t>дела</w:t>
      </w:r>
      <w:r w:rsidR="008D388A" w:rsidRPr="00075AF7">
        <w:t xml:space="preserve"> </w:t>
      </w:r>
      <w:r w:rsidRPr="00075AF7">
        <w:t>с</w:t>
      </w:r>
      <w:r w:rsidR="008D388A" w:rsidRPr="00075AF7">
        <w:t xml:space="preserve"> </w:t>
      </w:r>
      <w:r w:rsidRPr="00075AF7">
        <w:t>пенсионными</w:t>
      </w:r>
      <w:r w:rsidR="008D388A" w:rsidRPr="00075AF7">
        <w:t xml:space="preserve"> </w:t>
      </w:r>
      <w:r w:rsidRPr="00075AF7">
        <w:t>продуктами?</w:t>
      </w:r>
    </w:p>
    <w:p w14:paraId="3C947F51" w14:textId="77777777" w:rsidR="00142443" w:rsidRPr="00075AF7" w:rsidRDefault="00142443" w:rsidP="00142443">
      <w:r w:rsidRPr="00075AF7">
        <w:t>Услуги</w:t>
      </w:r>
      <w:r w:rsidR="008D388A" w:rsidRPr="00075AF7">
        <w:t xml:space="preserve"> </w:t>
      </w:r>
      <w:r w:rsidRPr="00075AF7">
        <w:t>и</w:t>
      </w:r>
      <w:r w:rsidR="008D388A" w:rsidRPr="00075AF7">
        <w:t xml:space="preserve"> </w:t>
      </w:r>
      <w:r w:rsidRPr="00075AF7">
        <w:t>предложения</w:t>
      </w:r>
      <w:r w:rsidR="008D388A" w:rsidRPr="00075AF7">
        <w:t xml:space="preserve"> </w:t>
      </w:r>
      <w:r w:rsidRPr="00075AF7">
        <w:t>НПФ</w:t>
      </w:r>
      <w:r w:rsidR="008D388A" w:rsidRPr="00075AF7">
        <w:t xml:space="preserve"> «</w:t>
      </w:r>
      <w:r w:rsidRPr="00075AF7">
        <w:t>Авиаполис</w:t>
      </w:r>
      <w:r w:rsidR="008D388A" w:rsidRPr="00075AF7">
        <w:t>»</w:t>
      </w:r>
    </w:p>
    <w:p w14:paraId="27E5121B" w14:textId="77777777" w:rsidR="00142443" w:rsidRPr="00075AF7" w:rsidRDefault="00142443" w:rsidP="00142443">
      <w:r w:rsidRPr="00075AF7">
        <w:t>Фонд</w:t>
      </w:r>
      <w:r w:rsidR="008D388A" w:rsidRPr="00075AF7">
        <w:t xml:space="preserve"> </w:t>
      </w:r>
      <w:r w:rsidRPr="00075AF7">
        <w:t>работает</w:t>
      </w:r>
      <w:r w:rsidR="008D388A" w:rsidRPr="00075AF7">
        <w:t xml:space="preserve"> </w:t>
      </w:r>
      <w:r w:rsidRPr="00075AF7">
        <w:t>в</w:t>
      </w:r>
      <w:r w:rsidR="008D388A" w:rsidRPr="00075AF7">
        <w:t xml:space="preserve"> </w:t>
      </w:r>
      <w:r w:rsidRPr="00075AF7">
        <w:t>рамках</w:t>
      </w:r>
      <w:r w:rsidR="008D388A" w:rsidRPr="00075AF7">
        <w:t xml:space="preserve"> </w:t>
      </w:r>
      <w:r w:rsidRPr="00075AF7">
        <w:t>корпоративного</w:t>
      </w:r>
      <w:r w:rsidR="008D388A" w:rsidRPr="00075AF7">
        <w:t xml:space="preserve"> </w:t>
      </w:r>
      <w:r w:rsidRPr="00075AF7">
        <w:t>и</w:t>
      </w:r>
      <w:r w:rsidR="008D388A" w:rsidRPr="00075AF7">
        <w:t xml:space="preserve"> </w:t>
      </w:r>
      <w:r w:rsidRPr="00075AF7">
        <w:t>индивидуального</w:t>
      </w:r>
      <w:r w:rsidR="008D388A" w:rsidRPr="00075AF7">
        <w:t xml:space="preserve"> </w:t>
      </w:r>
      <w:r w:rsidRPr="00075AF7">
        <w:t>пенсионного</w:t>
      </w:r>
      <w:r w:rsidR="008D388A" w:rsidRPr="00075AF7">
        <w:t xml:space="preserve"> </w:t>
      </w:r>
      <w:r w:rsidRPr="00075AF7">
        <w:t>страхования,</w:t>
      </w:r>
      <w:r w:rsidR="008D388A" w:rsidRPr="00075AF7">
        <w:t xml:space="preserve"> </w:t>
      </w:r>
      <w:r w:rsidRPr="00075AF7">
        <w:t>а</w:t>
      </w:r>
      <w:r w:rsidR="008D388A" w:rsidRPr="00075AF7">
        <w:t xml:space="preserve"> </w:t>
      </w:r>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2024</w:t>
      </w:r>
      <w:r w:rsidR="008D388A" w:rsidRPr="00075AF7">
        <w:t xml:space="preserve"> </w:t>
      </w:r>
      <w:r w:rsidRPr="00075AF7">
        <w:t>года</w:t>
      </w:r>
      <w:r w:rsidR="008D388A" w:rsidRPr="00075AF7">
        <w:t xml:space="preserve"> </w:t>
      </w:r>
      <w:r w:rsidRPr="00075AF7">
        <w:t>еще</w:t>
      </w:r>
      <w:r w:rsidR="008D388A" w:rsidRPr="00075AF7">
        <w:t xml:space="preserve"> </w:t>
      </w:r>
      <w:r w:rsidRPr="00075AF7">
        <w:t>и</w:t>
      </w:r>
      <w:r w:rsidR="008D388A" w:rsidRPr="00075AF7">
        <w:t xml:space="preserve"> </w:t>
      </w:r>
      <w:r w:rsidRPr="00075AF7">
        <w:t>с</w:t>
      </w:r>
      <w:r w:rsidR="008D388A" w:rsidRPr="00075AF7">
        <w:t xml:space="preserve"> </w:t>
      </w:r>
      <w:r w:rsidRPr="00075AF7">
        <w:t>программой</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(ПДС).</w:t>
      </w:r>
      <w:r w:rsidR="008D388A" w:rsidRPr="00075AF7">
        <w:t xml:space="preserve"> </w:t>
      </w:r>
      <w:r w:rsidRPr="00075AF7">
        <w:t>Сначала</w:t>
      </w:r>
      <w:r w:rsidR="008D388A" w:rsidRPr="00075AF7">
        <w:t xml:space="preserve"> </w:t>
      </w:r>
      <w:r w:rsidRPr="00075AF7">
        <w:t>расскажем</w:t>
      </w:r>
      <w:r w:rsidR="008D388A" w:rsidRPr="00075AF7">
        <w:t xml:space="preserve"> </w:t>
      </w:r>
      <w:r w:rsidRPr="00075AF7">
        <w:t>о</w:t>
      </w:r>
      <w:r w:rsidR="008D388A" w:rsidRPr="00075AF7">
        <w:t xml:space="preserve"> </w:t>
      </w:r>
      <w:r w:rsidRPr="00075AF7">
        <w:t>пенсионных</w:t>
      </w:r>
      <w:r w:rsidR="008D388A" w:rsidRPr="00075AF7">
        <w:t xml:space="preserve"> </w:t>
      </w:r>
      <w:r w:rsidRPr="00075AF7">
        <w:t>программах.</w:t>
      </w:r>
    </w:p>
    <w:p w14:paraId="19F45AD2" w14:textId="77777777" w:rsidR="00142443" w:rsidRPr="00075AF7" w:rsidRDefault="00142443" w:rsidP="00142443">
      <w:r w:rsidRPr="00075AF7">
        <w:t>Основные</w:t>
      </w:r>
      <w:r w:rsidR="008D388A" w:rsidRPr="00075AF7">
        <w:t xml:space="preserve"> </w:t>
      </w:r>
      <w:r w:rsidRPr="00075AF7">
        <w:t>услуги</w:t>
      </w:r>
      <w:r w:rsidR="008D388A" w:rsidRPr="00075AF7">
        <w:t xml:space="preserve"> </w:t>
      </w:r>
      <w:r w:rsidRPr="00075AF7">
        <w:t>для</w:t>
      </w:r>
      <w:r w:rsidR="008D388A" w:rsidRPr="00075AF7">
        <w:t xml:space="preserve"> </w:t>
      </w:r>
      <w:r w:rsidRPr="00075AF7">
        <w:t>клиентов</w:t>
      </w:r>
    </w:p>
    <w:p w14:paraId="4E4CE8EE" w14:textId="77777777" w:rsidR="00142443" w:rsidRPr="00075AF7" w:rsidRDefault="00142443" w:rsidP="00142443">
      <w:r w:rsidRPr="00075AF7">
        <w:t>НПФ</w:t>
      </w:r>
      <w:r w:rsidR="008D388A" w:rsidRPr="00075AF7">
        <w:t xml:space="preserve"> «</w:t>
      </w:r>
      <w:r w:rsidRPr="00075AF7">
        <w:t>Авиаполис</w:t>
      </w:r>
      <w:r w:rsidR="008D388A" w:rsidRPr="00075AF7">
        <w:t xml:space="preserve">» </w:t>
      </w:r>
      <w:r w:rsidRPr="00075AF7">
        <w:t>предлагает</w:t>
      </w:r>
      <w:r w:rsidR="008D388A" w:rsidRPr="00075AF7">
        <w:t xml:space="preserve"> </w:t>
      </w:r>
      <w:r w:rsidRPr="00075AF7">
        <w:t>четыре</w:t>
      </w:r>
      <w:r w:rsidR="008D388A" w:rsidRPr="00075AF7">
        <w:t xml:space="preserve"> </w:t>
      </w:r>
      <w:r w:rsidRPr="00075AF7">
        <w:t>основных</w:t>
      </w:r>
      <w:r w:rsidR="008D388A" w:rsidRPr="00075AF7">
        <w:t xml:space="preserve"> </w:t>
      </w:r>
      <w:r w:rsidRPr="00075AF7">
        <w:t>пенсионных</w:t>
      </w:r>
      <w:r w:rsidR="008D388A" w:rsidRPr="00075AF7">
        <w:t xml:space="preserve"> </w:t>
      </w:r>
      <w:r w:rsidRPr="00075AF7">
        <w:t>схемы.</w:t>
      </w:r>
      <w:r w:rsidR="008D388A" w:rsidRPr="00075AF7">
        <w:t xml:space="preserve"> </w:t>
      </w:r>
      <w:r w:rsidRPr="00075AF7">
        <w:t>Обратимся</w:t>
      </w:r>
      <w:r w:rsidR="008D388A" w:rsidRPr="00075AF7">
        <w:t xml:space="preserve"> </w:t>
      </w:r>
      <w:r w:rsidRPr="00075AF7">
        <w:t>детальнее</w:t>
      </w:r>
      <w:r w:rsidR="008D388A" w:rsidRPr="00075AF7">
        <w:t xml:space="preserve"> </w:t>
      </w:r>
      <w:r w:rsidRPr="00075AF7">
        <w:t>к</w:t>
      </w:r>
      <w:r w:rsidR="008D388A" w:rsidRPr="00075AF7">
        <w:t xml:space="preserve"> </w:t>
      </w:r>
      <w:r w:rsidRPr="00075AF7">
        <w:t>каждой</w:t>
      </w:r>
      <w:r w:rsidR="008D388A" w:rsidRPr="00075AF7">
        <w:t xml:space="preserve"> </w:t>
      </w:r>
      <w:r w:rsidRPr="00075AF7">
        <w:t>из</w:t>
      </w:r>
      <w:r w:rsidR="008D388A" w:rsidRPr="00075AF7">
        <w:t xml:space="preserve"> </w:t>
      </w:r>
      <w:r w:rsidRPr="00075AF7">
        <w:t>них.</w:t>
      </w:r>
    </w:p>
    <w:p w14:paraId="7790C69A" w14:textId="77777777" w:rsidR="00142443" w:rsidRPr="00075AF7" w:rsidRDefault="008D388A" w:rsidP="00142443">
      <w:r w:rsidRPr="00075AF7">
        <w:t xml:space="preserve">    </w:t>
      </w:r>
      <w:r w:rsidR="00142443" w:rsidRPr="00075AF7">
        <w:t>Схема</w:t>
      </w:r>
      <w:r w:rsidRPr="00075AF7">
        <w:t xml:space="preserve"> №</w:t>
      </w:r>
      <w:r w:rsidR="00142443" w:rsidRPr="00075AF7">
        <w:t>1</w:t>
      </w:r>
      <w:r w:rsidRPr="00075AF7">
        <w:t xml:space="preserve"> - </w:t>
      </w:r>
      <w:r w:rsidR="00142443" w:rsidRPr="00075AF7">
        <w:t>индивидуальная,</w:t>
      </w:r>
      <w:r w:rsidRPr="00075AF7">
        <w:t xml:space="preserve"> </w:t>
      </w:r>
      <w:r w:rsidR="00142443" w:rsidRPr="00075AF7">
        <w:t>сберегательная,</w:t>
      </w:r>
      <w:r w:rsidRPr="00075AF7">
        <w:t xml:space="preserve"> </w:t>
      </w:r>
      <w:r w:rsidR="00142443" w:rsidRPr="00075AF7">
        <w:t>с</w:t>
      </w:r>
      <w:r w:rsidRPr="00075AF7">
        <w:t xml:space="preserve"> </w:t>
      </w:r>
      <w:r w:rsidR="00142443" w:rsidRPr="00075AF7">
        <w:t>установленным</w:t>
      </w:r>
      <w:r w:rsidRPr="00075AF7">
        <w:t xml:space="preserve"> </w:t>
      </w:r>
      <w:r w:rsidR="00142443" w:rsidRPr="00075AF7">
        <w:t>размером</w:t>
      </w:r>
      <w:r w:rsidRPr="00075AF7">
        <w:t xml:space="preserve"> </w:t>
      </w:r>
      <w:r w:rsidR="00142443" w:rsidRPr="00075AF7">
        <w:t>пенсионных</w:t>
      </w:r>
      <w:r w:rsidRPr="00075AF7">
        <w:t xml:space="preserve"> </w:t>
      </w:r>
      <w:r w:rsidR="00142443" w:rsidRPr="00075AF7">
        <w:t>взносов.</w:t>
      </w:r>
      <w:r w:rsidRPr="00075AF7">
        <w:t xml:space="preserve"> </w:t>
      </w:r>
      <w:r w:rsidR="00142443" w:rsidRPr="00075AF7">
        <w:t>Выплаты</w:t>
      </w:r>
      <w:r w:rsidRPr="00075AF7">
        <w:t xml:space="preserve"> </w:t>
      </w:r>
      <w:r w:rsidR="00142443" w:rsidRPr="00075AF7">
        <w:t>тут</w:t>
      </w:r>
      <w:r w:rsidRPr="00075AF7">
        <w:t xml:space="preserve"> </w:t>
      </w:r>
      <w:r w:rsidR="00142443" w:rsidRPr="00075AF7">
        <w:t>предусмотрены</w:t>
      </w:r>
      <w:r w:rsidRPr="00075AF7">
        <w:t xml:space="preserve"> </w:t>
      </w:r>
      <w:r w:rsidR="00142443" w:rsidRPr="00075AF7">
        <w:t>на</w:t>
      </w:r>
      <w:r w:rsidRPr="00075AF7">
        <w:t xml:space="preserve"> </w:t>
      </w:r>
      <w:r w:rsidR="00142443" w:rsidRPr="00075AF7">
        <w:t>определенный</w:t>
      </w:r>
      <w:r w:rsidRPr="00075AF7">
        <w:t xml:space="preserve"> </w:t>
      </w:r>
      <w:r w:rsidR="00142443" w:rsidRPr="00075AF7">
        <w:t>срок,</w:t>
      </w:r>
      <w:r w:rsidRPr="00075AF7">
        <w:t xml:space="preserve"> </w:t>
      </w:r>
      <w:r w:rsidR="00142443" w:rsidRPr="00075AF7">
        <w:t>который</w:t>
      </w:r>
      <w:r w:rsidRPr="00075AF7">
        <w:t xml:space="preserve"> </w:t>
      </w:r>
      <w:r w:rsidR="00142443" w:rsidRPr="00075AF7">
        <w:t>не</w:t>
      </w:r>
      <w:r w:rsidRPr="00075AF7">
        <w:t xml:space="preserve"> </w:t>
      </w:r>
      <w:r w:rsidR="00142443" w:rsidRPr="00075AF7">
        <w:t>может</w:t>
      </w:r>
      <w:r w:rsidRPr="00075AF7">
        <w:t xml:space="preserve"> </w:t>
      </w:r>
      <w:r w:rsidR="00142443" w:rsidRPr="00075AF7">
        <w:t>быть</w:t>
      </w:r>
      <w:r w:rsidRPr="00075AF7">
        <w:t xml:space="preserve"> </w:t>
      </w:r>
      <w:r w:rsidR="00142443" w:rsidRPr="00075AF7">
        <w:t>менее</w:t>
      </w:r>
      <w:r w:rsidRPr="00075AF7">
        <w:t xml:space="preserve"> </w:t>
      </w:r>
      <w:r w:rsidR="00142443" w:rsidRPr="00075AF7">
        <w:t>трех</w:t>
      </w:r>
      <w:r w:rsidRPr="00075AF7">
        <w:t xml:space="preserve"> </w:t>
      </w:r>
      <w:r w:rsidR="00142443" w:rsidRPr="00075AF7">
        <w:t>и</w:t>
      </w:r>
      <w:r w:rsidRPr="00075AF7">
        <w:t xml:space="preserve"> </w:t>
      </w:r>
      <w:r w:rsidR="00142443" w:rsidRPr="00075AF7">
        <w:t>больше</w:t>
      </w:r>
      <w:r w:rsidRPr="00075AF7">
        <w:t xml:space="preserve"> </w:t>
      </w:r>
      <w:r w:rsidR="00142443" w:rsidRPr="00075AF7">
        <w:t>20</w:t>
      </w:r>
      <w:r w:rsidRPr="00075AF7">
        <w:t xml:space="preserve"> </w:t>
      </w:r>
      <w:r w:rsidR="00142443" w:rsidRPr="00075AF7">
        <w:t>лет.</w:t>
      </w:r>
      <w:r w:rsidRPr="00075AF7">
        <w:t xml:space="preserve"> </w:t>
      </w:r>
      <w:r w:rsidR="00142443" w:rsidRPr="00075AF7">
        <w:t>Размер</w:t>
      </w:r>
      <w:r w:rsidRPr="00075AF7">
        <w:t xml:space="preserve"> </w:t>
      </w:r>
      <w:r w:rsidR="00142443" w:rsidRPr="00075AF7">
        <w:t>взносов</w:t>
      </w:r>
      <w:r w:rsidRPr="00075AF7">
        <w:t xml:space="preserve"> </w:t>
      </w:r>
      <w:r w:rsidR="00142443" w:rsidRPr="00075AF7">
        <w:t>определяет</w:t>
      </w:r>
      <w:r w:rsidRPr="00075AF7">
        <w:t xml:space="preserve"> </w:t>
      </w:r>
      <w:r w:rsidR="00142443" w:rsidRPr="00075AF7">
        <w:t>сам</w:t>
      </w:r>
      <w:r w:rsidRPr="00075AF7">
        <w:t xml:space="preserve"> </w:t>
      </w:r>
      <w:r w:rsidR="00142443" w:rsidRPr="00075AF7">
        <w:t>вкладчик.</w:t>
      </w:r>
      <w:r w:rsidRPr="00075AF7">
        <w:t xml:space="preserve"> </w:t>
      </w:r>
      <w:r w:rsidR="00142443" w:rsidRPr="00075AF7">
        <w:t>Производятся</w:t>
      </w:r>
      <w:r w:rsidRPr="00075AF7">
        <w:t xml:space="preserve"> </w:t>
      </w:r>
      <w:r w:rsidR="00142443" w:rsidRPr="00075AF7">
        <w:t>они</w:t>
      </w:r>
      <w:r w:rsidRPr="00075AF7">
        <w:t xml:space="preserve"> </w:t>
      </w:r>
      <w:r w:rsidR="00142443" w:rsidRPr="00075AF7">
        <w:t>раз</w:t>
      </w:r>
      <w:r w:rsidRPr="00075AF7">
        <w:t xml:space="preserve"> </w:t>
      </w:r>
      <w:r w:rsidR="00142443" w:rsidRPr="00075AF7">
        <w:t>в</w:t>
      </w:r>
      <w:r w:rsidRPr="00075AF7">
        <w:t xml:space="preserve"> </w:t>
      </w:r>
      <w:r w:rsidR="00142443" w:rsidRPr="00075AF7">
        <w:t>месяц,</w:t>
      </w:r>
      <w:r w:rsidRPr="00075AF7">
        <w:t xml:space="preserve"> </w:t>
      </w:r>
      <w:r w:rsidR="00142443" w:rsidRPr="00075AF7">
        <w:t>квартал,</w:t>
      </w:r>
      <w:r w:rsidRPr="00075AF7">
        <w:t xml:space="preserve"> </w:t>
      </w:r>
      <w:r w:rsidR="00142443" w:rsidRPr="00075AF7">
        <w:t>полугодие</w:t>
      </w:r>
      <w:r w:rsidRPr="00075AF7">
        <w:t xml:space="preserve"> </w:t>
      </w:r>
      <w:r w:rsidR="00142443" w:rsidRPr="00075AF7">
        <w:t>или</w:t>
      </w:r>
      <w:r w:rsidRPr="00075AF7">
        <w:t xml:space="preserve"> </w:t>
      </w:r>
      <w:r w:rsidR="00142443" w:rsidRPr="00075AF7">
        <w:t>год.</w:t>
      </w:r>
      <w:r w:rsidRPr="00075AF7">
        <w:t xml:space="preserve"> </w:t>
      </w:r>
      <w:r w:rsidR="00142443" w:rsidRPr="00075AF7">
        <w:t>Размер</w:t>
      </w:r>
      <w:r w:rsidRPr="00075AF7">
        <w:t xml:space="preserve"> </w:t>
      </w:r>
      <w:r w:rsidR="00142443" w:rsidRPr="00075AF7">
        <w:t>выплат</w:t>
      </w:r>
      <w:r w:rsidRPr="00075AF7">
        <w:t xml:space="preserve"> </w:t>
      </w:r>
      <w:r w:rsidR="00142443" w:rsidRPr="00075AF7">
        <w:t>зависит</w:t>
      </w:r>
      <w:r w:rsidRPr="00075AF7">
        <w:t xml:space="preserve"> </w:t>
      </w:r>
      <w:r w:rsidR="00142443" w:rsidRPr="00075AF7">
        <w:t>от</w:t>
      </w:r>
      <w:r w:rsidRPr="00075AF7">
        <w:t xml:space="preserve"> </w:t>
      </w:r>
      <w:r w:rsidR="00142443" w:rsidRPr="00075AF7">
        <w:t>внесенных</w:t>
      </w:r>
      <w:r w:rsidRPr="00075AF7">
        <w:t xml:space="preserve"> </w:t>
      </w:r>
      <w:r w:rsidR="00142443" w:rsidRPr="00075AF7">
        <w:t>вкладчиком</w:t>
      </w:r>
      <w:r w:rsidRPr="00075AF7">
        <w:t xml:space="preserve"> </w:t>
      </w:r>
      <w:r w:rsidR="00142443" w:rsidRPr="00075AF7">
        <w:t>денежных</w:t>
      </w:r>
      <w:r w:rsidRPr="00075AF7">
        <w:t xml:space="preserve"> </w:t>
      </w:r>
      <w:r w:rsidR="00142443" w:rsidRPr="00075AF7">
        <w:t>сумм</w:t>
      </w:r>
      <w:r w:rsidRPr="00075AF7">
        <w:t xml:space="preserve"> </w:t>
      </w:r>
      <w:r w:rsidR="00142443" w:rsidRPr="00075AF7">
        <w:t>и</w:t>
      </w:r>
      <w:r w:rsidRPr="00075AF7">
        <w:t xml:space="preserve"> </w:t>
      </w:r>
      <w:r w:rsidR="00142443" w:rsidRPr="00075AF7">
        <w:t>срока,</w:t>
      </w:r>
      <w:r w:rsidRPr="00075AF7">
        <w:t xml:space="preserve"> </w:t>
      </w:r>
      <w:r w:rsidR="00142443" w:rsidRPr="00075AF7">
        <w:t>который</w:t>
      </w:r>
      <w:r w:rsidRPr="00075AF7">
        <w:t xml:space="preserve"> </w:t>
      </w:r>
      <w:r w:rsidR="00142443" w:rsidRPr="00075AF7">
        <w:t>он</w:t>
      </w:r>
      <w:r w:rsidRPr="00075AF7">
        <w:t xml:space="preserve"> </w:t>
      </w:r>
      <w:r w:rsidR="00142443" w:rsidRPr="00075AF7">
        <w:t>установил.</w:t>
      </w:r>
      <w:r w:rsidRPr="00075AF7">
        <w:t xml:space="preserve"> </w:t>
      </w:r>
      <w:r w:rsidR="00142443" w:rsidRPr="00075AF7">
        <w:t>Получить</w:t>
      </w:r>
      <w:r w:rsidRPr="00075AF7">
        <w:t xml:space="preserve"> </w:t>
      </w:r>
      <w:r w:rsidR="00142443" w:rsidRPr="00075AF7">
        <w:t>сразу</w:t>
      </w:r>
      <w:r w:rsidRPr="00075AF7">
        <w:t xml:space="preserve"> </w:t>
      </w:r>
      <w:r w:rsidR="00142443" w:rsidRPr="00075AF7">
        <w:t>всю</w:t>
      </w:r>
      <w:r w:rsidRPr="00075AF7">
        <w:t xml:space="preserve"> </w:t>
      </w:r>
      <w:r w:rsidR="00142443" w:rsidRPr="00075AF7">
        <w:t>сумму</w:t>
      </w:r>
      <w:r w:rsidRPr="00075AF7">
        <w:t xml:space="preserve"> </w:t>
      </w:r>
      <w:r w:rsidR="00142443" w:rsidRPr="00075AF7">
        <w:t>накоплений</w:t>
      </w:r>
      <w:r w:rsidRPr="00075AF7">
        <w:t xml:space="preserve"> </w:t>
      </w:r>
      <w:r w:rsidR="00142443" w:rsidRPr="00075AF7">
        <w:t>по</w:t>
      </w:r>
      <w:r w:rsidRPr="00075AF7">
        <w:t xml:space="preserve"> </w:t>
      </w:r>
      <w:r w:rsidR="00142443" w:rsidRPr="00075AF7">
        <w:t>этой</w:t>
      </w:r>
      <w:r w:rsidRPr="00075AF7">
        <w:t xml:space="preserve"> </w:t>
      </w:r>
      <w:r w:rsidR="00142443" w:rsidRPr="00075AF7">
        <w:t>схеме</w:t>
      </w:r>
      <w:r w:rsidRPr="00075AF7">
        <w:t xml:space="preserve"> </w:t>
      </w:r>
      <w:r w:rsidR="00142443" w:rsidRPr="00075AF7">
        <w:t>нельзя,</w:t>
      </w:r>
      <w:r w:rsidRPr="00075AF7">
        <w:t xml:space="preserve"> </w:t>
      </w:r>
      <w:r w:rsidR="00142443" w:rsidRPr="00075AF7">
        <w:t>но</w:t>
      </w:r>
      <w:r w:rsidRPr="00075AF7">
        <w:t xml:space="preserve"> </w:t>
      </w:r>
      <w:r w:rsidR="00142443" w:rsidRPr="00075AF7">
        <w:t>можно</w:t>
      </w:r>
      <w:r w:rsidRPr="00075AF7">
        <w:t xml:space="preserve"> </w:t>
      </w:r>
      <w:r w:rsidR="00142443" w:rsidRPr="00075AF7">
        <w:t>забрать</w:t>
      </w:r>
      <w:r w:rsidRPr="00075AF7">
        <w:t xml:space="preserve"> </w:t>
      </w:r>
      <w:r w:rsidR="00142443" w:rsidRPr="00075AF7">
        <w:t>выкупную</w:t>
      </w:r>
      <w:r w:rsidRPr="00075AF7">
        <w:t xml:space="preserve"> </w:t>
      </w:r>
      <w:r w:rsidR="00142443" w:rsidRPr="00075AF7">
        <w:t>сумму</w:t>
      </w:r>
      <w:r w:rsidRPr="00075AF7">
        <w:t xml:space="preserve"> </w:t>
      </w:r>
      <w:r w:rsidR="00142443" w:rsidRPr="00075AF7">
        <w:t>при</w:t>
      </w:r>
      <w:r w:rsidRPr="00075AF7">
        <w:t xml:space="preserve"> </w:t>
      </w:r>
      <w:r w:rsidR="00142443" w:rsidRPr="00075AF7">
        <w:t>расторжении</w:t>
      </w:r>
      <w:r w:rsidRPr="00075AF7">
        <w:t xml:space="preserve"> </w:t>
      </w:r>
      <w:r w:rsidR="00142443" w:rsidRPr="00075AF7">
        <w:t>договора</w:t>
      </w:r>
      <w:r w:rsidRPr="00075AF7">
        <w:t xml:space="preserve"> </w:t>
      </w:r>
      <w:r w:rsidR="00142443" w:rsidRPr="00075AF7">
        <w:t>(с</w:t>
      </w:r>
      <w:r w:rsidRPr="00075AF7">
        <w:t xml:space="preserve"> </w:t>
      </w:r>
      <w:r w:rsidR="00142443" w:rsidRPr="00075AF7">
        <w:t>учетом</w:t>
      </w:r>
      <w:r w:rsidRPr="00075AF7">
        <w:t xml:space="preserve"> </w:t>
      </w:r>
      <w:r w:rsidR="00142443" w:rsidRPr="00075AF7">
        <w:t>понижающего</w:t>
      </w:r>
      <w:r w:rsidRPr="00075AF7">
        <w:t xml:space="preserve"> </w:t>
      </w:r>
      <w:r w:rsidR="00142443" w:rsidRPr="00075AF7">
        <w:t>коэффициента,</w:t>
      </w:r>
      <w:r w:rsidRPr="00075AF7">
        <w:t xml:space="preserve"> </w:t>
      </w:r>
      <w:r w:rsidR="00142443" w:rsidRPr="00075AF7">
        <w:t>размер</w:t>
      </w:r>
      <w:r w:rsidRPr="00075AF7">
        <w:t xml:space="preserve"> </w:t>
      </w:r>
      <w:r w:rsidR="00142443" w:rsidRPr="00075AF7">
        <w:t>которого</w:t>
      </w:r>
      <w:r w:rsidRPr="00075AF7">
        <w:t xml:space="preserve"> </w:t>
      </w:r>
      <w:r w:rsidR="00142443" w:rsidRPr="00075AF7">
        <w:t>устанавливает</w:t>
      </w:r>
      <w:r w:rsidRPr="00075AF7">
        <w:t xml:space="preserve"> </w:t>
      </w:r>
      <w:r w:rsidR="00142443" w:rsidRPr="00075AF7">
        <w:t>Совет</w:t>
      </w:r>
      <w:r w:rsidRPr="00075AF7">
        <w:t xml:space="preserve"> </w:t>
      </w:r>
      <w:r w:rsidR="00142443" w:rsidRPr="00075AF7">
        <w:t>фонда</w:t>
      </w:r>
      <w:r w:rsidRPr="00075AF7">
        <w:t xml:space="preserve"> </w:t>
      </w:r>
      <w:r w:rsidR="00142443" w:rsidRPr="00075AF7">
        <w:t>индивидуально</w:t>
      </w:r>
      <w:r w:rsidRPr="00075AF7">
        <w:t xml:space="preserve"> </w:t>
      </w:r>
      <w:r w:rsidR="00142443" w:rsidRPr="00075AF7">
        <w:t>для</w:t>
      </w:r>
      <w:r w:rsidRPr="00075AF7">
        <w:t xml:space="preserve"> </w:t>
      </w:r>
      <w:r w:rsidR="00142443" w:rsidRPr="00075AF7">
        <w:t>каждого</w:t>
      </w:r>
      <w:r w:rsidRPr="00075AF7">
        <w:t xml:space="preserve"> </w:t>
      </w:r>
      <w:r w:rsidR="00142443" w:rsidRPr="00075AF7">
        <w:t>вкладчика).</w:t>
      </w:r>
      <w:r w:rsidRPr="00075AF7">
        <w:t xml:space="preserve"> </w:t>
      </w:r>
      <w:r w:rsidR="00142443" w:rsidRPr="00075AF7">
        <w:t>Накопления</w:t>
      </w:r>
      <w:r w:rsidRPr="00075AF7">
        <w:t xml:space="preserve"> </w:t>
      </w:r>
      <w:r w:rsidR="00142443" w:rsidRPr="00075AF7">
        <w:t>наследуются.</w:t>
      </w:r>
    </w:p>
    <w:p w14:paraId="0820017A" w14:textId="77777777" w:rsidR="00142443" w:rsidRPr="00075AF7" w:rsidRDefault="008D388A" w:rsidP="00142443">
      <w:r w:rsidRPr="00075AF7">
        <w:t xml:space="preserve">    </w:t>
      </w:r>
      <w:r w:rsidR="00142443" w:rsidRPr="00075AF7">
        <w:t>Схема</w:t>
      </w:r>
      <w:r w:rsidRPr="00075AF7">
        <w:t xml:space="preserve"> №</w:t>
      </w:r>
      <w:r w:rsidR="00142443" w:rsidRPr="00075AF7">
        <w:t>2</w:t>
      </w:r>
      <w:r w:rsidRPr="00075AF7">
        <w:t xml:space="preserve"> - </w:t>
      </w:r>
      <w:r w:rsidR="00142443" w:rsidRPr="00075AF7">
        <w:t>индивидуальная,</w:t>
      </w:r>
      <w:r w:rsidRPr="00075AF7">
        <w:t xml:space="preserve"> </w:t>
      </w:r>
      <w:r w:rsidR="00142443" w:rsidRPr="00075AF7">
        <w:t>сберегательно-страховая.</w:t>
      </w:r>
      <w:r w:rsidRPr="00075AF7">
        <w:t xml:space="preserve"> </w:t>
      </w:r>
      <w:r w:rsidR="00142443" w:rsidRPr="00075AF7">
        <w:t>Здесь</w:t>
      </w:r>
      <w:r w:rsidRPr="00075AF7">
        <w:t xml:space="preserve"> </w:t>
      </w:r>
      <w:r w:rsidR="00142443" w:rsidRPr="00075AF7">
        <w:t>продолжительность</w:t>
      </w:r>
      <w:r w:rsidRPr="00075AF7">
        <w:t xml:space="preserve"> </w:t>
      </w:r>
      <w:r w:rsidR="00142443" w:rsidRPr="00075AF7">
        <w:t>выплат</w:t>
      </w:r>
      <w:r w:rsidRPr="00075AF7">
        <w:t xml:space="preserve"> </w:t>
      </w:r>
      <w:r w:rsidR="00142443" w:rsidRPr="00075AF7">
        <w:t>пожизненная.</w:t>
      </w:r>
      <w:r w:rsidRPr="00075AF7">
        <w:t xml:space="preserve"> </w:t>
      </w:r>
      <w:r w:rsidR="00142443" w:rsidRPr="00075AF7">
        <w:t>Их</w:t>
      </w:r>
      <w:r w:rsidRPr="00075AF7">
        <w:t xml:space="preserve"> </w:t>
      </w:r>
      <w:r w:rsidR="00142443" w:rsidRPr="00075AF7">
        <w:t>размер</w:t>
      </w:r>
      <w:r w:rsidRPr="00075AF7">
        <w:t xml:space="preserve"> </w:t>
      </w:r>
      <w:r w:rsidR="00142443" w:rsidRPr="00075AF7">
        <w:t>определяется</w:t>
      </w:r>
      <w:r w:rsidRPr="00075AF7">
        <w:t xml:space="preserve"> </w:t>
      </w:r>
      <w:r w:rsidR="00142443" w:rsidRPr="00075AF7">
        <w:t>актуарными</w:t>
      </w:r>
      <w:r w:rsidRPr="00075AF7">
        <w:t xml:space="preserve"> </w:t>
      </w:r>
      <w:r w:rsidR="00142443" w:rsidRPr="00075AF7">
        <w:t>расчетами,</w:t>
      </w:r>
      <w:r w:rsidRPr="00075AF7">
        <w:t xml:space="preserve"> </w:t>
      </w:r>
      <w:r w:rsidR="00142443" w:rsidRPr="00075AF7">
        <w:t>которые</w:t>
      </w:r>
      <w:r w:rsidRPr="00075AF7">
        <w:t xml:space="preserve"> </w:t>
      </w:r>
      <w:r w:rsidR="00142443" w:rsidRPr="00075AF7">
        <w:t>производятся</w:t>
      </w:r>
      <w:r w:rsidRPr="00075AF7">
        <w:t xml:space="preserve"> </w:t>
      </w:r>
      <w:r w:rsidR="00142443" w:rsidRPr="00075AF7">
        <w:t>на</w:t>
      </w:r>
      <w:r w:rsidRPr="00075AF7">
        <w:t xml:space="preserve"> </w:t>
      </w:r>
      <w:r w:rsidR="00142443" w:rsidRPr="00075AF7">
        <w:t>основании</w:t>
      </w:r>
      <w:r w:rsidRPr="00075AF7">
        <w:t xml:space="preserve"> </w:t>
      </w:r>
      <w:r w:rsidR="00142443" w:rsidRPr="00075AF7">
        <w:t>обязательств</w:t>
      </w:r>
      <w:r w:rsidRPr="00075AF7">
        <w:t xml:space="preserve"> </w:t>
      </w:r>
      <w:r w:rsidR="00142443" w:rsidRPr="00075AF7">
        <w:t>НПФ</w:t>
      </w:r>
      <w:r w:rsidRPr="00075AF7">
        <w:t xml:space="preserve"> «</w:t>
      </w:r>
      <w:r w:rsidR="00142443" w:rsidRPr="00075AF7">
        <w:t>Авиаполис</w:t>
      </w:r>
      <w:r w:rsidRPr="00075AF7">
        <w:t>»</w:t>
      </w:r>
      <w:r w:rsidR="00142443" w:rsidRPr="00075AF7">
        <w:t>,</w:t>
      </w:r>
      <w:r w:rsidRPr="00075AF7">
        <w:t xml:space="preserve"> </w:t>
      </w:r>
      <w:r w:rsidR="00142443" w:rsidRPr="00075AF7">
        <w:t>учтенных</w:t>
      </w:r>
      <w:r w:rsidRPr="00075AF7">
        <w:t xml:space="preserve"> </w:t>
      </w:r>
      <w:r w:rsidR="00142443" w:rsidRPr="00075AF7">
        <w:t>на</w:t>
      </w:r>
      <w:r w:rsidRPr="00075AF7">
        <w:t xml:space="preserve"> </w:t>
      </w:r>
      <w:r w:rsidR="00142443" w:rsidRPr="00075AF7">
        <w:t>конкретном</w:t>
      </w:r>
      <w:r w:rsidRPr="00075AF7">
        <w:t xml:space="preserve"> </w:t>
      </w:r>
      <w:r w:rsidR="00142443" w:rsidRPr="00075AF7">
        <w:t>счете.</w:t>
      </w:r>
      <w:r w:rsidRPr="00075AF7">
        <w:t xml:space="preserve"> </w:t>
      </w:r>
      <w:r w:rsidR="00142443" w:rsidRPr="00075AF7">
        <w:t>Размер</w:t>
      </w:r>
      <w:r w:rsidRPr="00075AF7">
        <w:t xml:space="preserve"> </w:t>
      </w:r>
      <w:r w:rsidR="00142443" w:rsidRPr="00075AF7">
        <w:t>взносов</w:t>
      </w:r>
      <w:r w:rsidRPr="00075AF7">
        <w:t xml:space="preserve"> </w:t>
      </w:r>
      <w:r w:rsidR="00142443" w:rsidRPr="00075AF7">
        <w:t>определяется</w:t>
      </w:r>
      <w:r w:rsidRPr="00075AF7">
        <w:t xml:space="preserve"> </w:t>
      </w:r>
      <w:r w:rsidR="00142443" w:rsidRPr="00075AF7">
        <w:t>вкладчиком</w:t>
      </w:r>
      <w:r w:rsidRPr="00075AF7">
        <w:t xml:space="preserve"> </w:t>
      </w:r>
      <w:r w:rsidR="00142443" w:rsidRPr="00075AF7">
        <w:t>и</w:t>
      </w:r>
      <w:r w:rsidRPr="00075AF7">
        <w:t xml:space="preserve"> </w:t>
      </w:r>
      <w:r w:rsidR="00142443" w:rsidRPr="00075AF7">
        <w:t>фиксируется</w:t>
      </w:r>
      <w:r w:rsidRPr="00075AF7">
        <w:t xml:space="preserve"> </w:t>
      </w:r>
      <w:r w:rsidR="00142443" w:rsidRPr="00075AF7">
        <w:t>в</w:t>
      </w:r>
      <w:r w:rsidRPr="00075AF7">
        <w:t xml:space="preserve"> </w:t>
      </w:r>
      <w:r w:rsidR="00142443" w:rsidRPr="00075AF7">
        <w:t>договоре.</w:t>
      </w:r>
      <w:r w:rsidRPr="00075AF7">
        <w:t xml:space="preserve"> </w:t>
      </w:r>
      <w:r w:rsidR="00142443" w:rsidRPr="00075AF7">
        <w:t>Делать</w:t>
      </w:r>
      <w:r w:rsidRPr="00075AF7">
        <w:t xml:space="preserve"> </w:t>
      </w:r>
      <w:r w:rsidR="00142443" w:rsidRPr="00075AF7">
        <w:t>их</w:t>
      </w:r>
      <w:r w:rsidRPr="00075AF7">
        <w:t xml:space="preserve"> </w:t>
      </w:r>
      <w:r w:rsidR="00142443" w:rsidRPr="00075AF7">
        <w:t>он</w:t>
      </w:r>
      <w:r w:rsidRPr="00075AF7">
        <w:t xml:space="preserve"> </w:t>
      </w:r>
      <w:r w:rsidR="00142443" w:rsidRPr="00075AF7">
        <w:t>может</w:t>
      </w:r>
      <w:r w:rsidRPr="00075AF7">
        <w:t xml:space="preserve"> </w:t>
      </w:r>
      <w:r w:rsidR="00142443" w:rsidRPr="00075AF7">
        <w:t>так</w:t>
      </w:r>
      <w:r w:rsidRPr="00075AF7">
        <w:t xml:space="preserve"> </w:t>
      </w:r>
      <w:r w:rsidR="00142443" w:rsidRPr="00075AF7">
        <w:t>же,</w:t>
      </w:r>
      <w:r w:rsidRPr="00075AF7">
        <w:t xml:space="preserve"> </w:t>
      </w:r>
      <w:r w:rsidR="00142443" w:rsidRPr="00075AF7">
        <w:t>как</w:t>
      </w:r>
      <w:r w:rsidRPr="00075AF7">
        <w:t xml:space="preserve"> </w:t>
      </w:r>
      <w:r w:rsidR="00142443" w:rsidRPr="00075AF7">
        <w:t>и</w:t>
      </w:r>
      <w:r w:rsidRPr="00075AF7">
        <w:t xml:space="preserve"> </w:t>
      </w:r>
      <w:r w:rsidR="00142443" w:rsidRPr="00075AF7">
        <w:t>по</w:t>
      </w:r>
      <w:r w:rsidRPr="00075AF7">
        <w:t xml:space="preserve"> </w:t>
      </w:r>
      <w:r w:rsidR="00142443" w:rsidRPr="00075AF7">
        <w:t>схеме</w:t>
      </w:r>
      <w:r w:rsidRPr="00075AF7">
        <w:t xml:space="preserve"> №</w:t>
      </w:r>
      <w:r w:rsidR="00142443" w:rsidRPr="00075AF7">
        <w:t>1:</w:t>
      </w:r>
      <w:r w:rsidRPr="00075AF7">
        <w:t xml:space="preserve"> </w:t>
      </w:r>
      <w:r w:rsidR="00142443" w:rsidRPr="00075AF7">
        <w:t>раз</w:t>
      </w:r>
      <w:r w:rsidRPr="00075AF7">
        <w:t xml:space="preserve"> </w:t>
      </w:r>
      <w:r w:rsidR="00142443" w:rsidRPr="00075AF7">
        <w:t>в</w:t>
      </w:r>
      <w:r w:rsidRPr="00075AF7">
        <w:t xml:space="preserve"> </w:t>
      </w:r>
      <w:r w:rsidR="00142443" w:rsidRPr="00075AF7">
        <w:t>месяц,</w:t>
      </w:r>
      <w:r w:rsidRPr="00075AF7">
        <w:t xml:space="preserve"> </w:t>
      </w:r>
      <w:r w:rsidR="00142443" w:rsidRPr="00075AF7">
        <w:t>квартал,</w:t>
      </w:r>
      <w:r w:rsidRPr="00075AF7">
        <w:t xml:space="preserve"> </w:t>
      </w:r>
      <w:r w:rsidR="00142443" w:rsidRPr="00075AF7">
        <w:t>полугодие</w:t>
      </w:r>
      <w:r w:rsidRPr="00075AF7">
        <w:t xml:space="preserve"> </w:t>
      </w:r>
      <w:r w:rsidR="00142443" w:rsidRPr="00075AF7">
        <w:t>или</w:t>
      </w:r>
      <w:r w:rsidRPr="00075AF7">
        <w:t xml:space="preserve"> </w:t>
      </w:r>
      <w:r w:rsidR="00142443" w:rsidRPr="00075AF7">
        <w:t>год.</w:t>
      </w:r>
      <w:r w:rsidRPr="00075AF7">
        <w:t xml:space="preserve"> </w:t>
      </w:r>
      <w:r w:rsidR="00142443" w:rsidRPr="00075AF7">
        <w:t>Единовременная</w:t>
      </w:r>
      <w:r w:rsidRPr="00075AF7">
        <w:t xml:space="preserve"> </w:t>
      </w:r>
      <w:r w:rsidR="00142443" w:rsidRPr="00075AF7">
        <w:t>выплата</w:t>
      </w:r>
      <w:r w:rsidRPr="00075AF7">
        <w:t xml:space="preserve"> </w:t>
      </w:r>
      <w:r w:rsidR="00142443" w:rsidRPr="00075AF7">
        <w:t>в</w:t>
      </w:r>
      <w:r w:rsidRPr="00075AF7">
        <w:t xml:space="preserve"> </w:t>
      </w:r>
      <w:r w:rsidR="00142443" w:rsidRPr="00075AF7">
        <w:t>этой</w:t>
      </w:r>
      <w:r w:rsidRPr="00075AF7">
        <w:t xml:space="preserve"> </w:t>
      </w:r>
      <w:r w:rsidR="00142443" w:rsidRPr="00075AF7">
        <w:t>схеме</w:t>
      </w:r>
      <w:r w:rsidRPr="00075AF7">
        <w:t xml:space="preserve"> </w:t>
      </w:r>
      <w:r w:rsidR="00142443" w:rsidRPr="00075AF7">
        <w:t>тоже</w:t>
      </w:r>
      <w:r w:rsidRPr="00075AF7">
        <w:t xml:space="preserve"> </w:t>
      </w:r>
      <w:r w:rsidR="00142443" w:rsidRPr="00075AF7">
        <w:t>не</w:t>
      </w:r>
      <w:r w:rsidRPr="00075AF7">
        <w:t xml:space="preserve"> </w:t>
      </w:r>
      <w:r w:rsidR="00142443" w:rsidRPr="00075AF7">
        <w:t>предусмотрена.</w:t>
      </w:r>
      <w:r w:rsidRPr="00075AF7">
        <w:t xml:space="preserve"> </w:t>
      </w:r>
      <w:r w:rsidR="00142443" w:rsidRPr="00075AF7">
        <w:t>При</w:t>
      </w:r>
      <w:r w:rsidRPr="00075AF7">
        <w:t xml:space="preserve"> </w:t>
      </w:r>
      <w:r w:rsidR="00142443" w:rsidRPr="00075AF7">
        <w:t>расторжении</w:t>
      </w:r>
      <w:r w:rsidRPr="00075AF7">
        <w:t xml:space="preserve"> </w:t>
      </w:r>
      <w:r w:rsidR="00142443" w:rsidRPr="00075AF7">
        <w:t>договора</w:t>
      </w:r>
      <w:r w:rsidRPr="00075AF7">
        <w:t xml:space="preserve"> </w:t>
      </w:r>
      <w:r w:rsidR="00142443" w:rsidRPr="00075AF7">
        <w:t>выплачивают</w:t>
      </w:r>
      <w:r w:rsidRPr="00075AF7">
        <w:t xml:space="preserve"> </w:t>
      </w:r>
      <w:r w:rsidR="00142443" w:rsidRPr="00075AF7">
        <w:t>выкупную</w:t>
      </w:r>
      <w:r w:rsidRPr="00075AF7">
        <w:t xml:space="preserve"> </w:t>
      </w:r>
      <w:r w:rsidR="00142443" w:rsidRPr="00075AF7">
        <w:t>сумму</w:t>
      </w:r>
      <w:r w:rsidRPr="00075AF7">
        <w:t xml:space="preserve"> </w:t>
      </w:r>
      <w:r w:rsidR="00142443" w:rsidRPr="00075AF7">
        <w:t>с</w:t>
      </w:r>
      <w:r w:rsidRPr="00075AF7">
        <w:t xml:space="preserve"> </w:t>
      </w:r>
      <w:r w:rsidR="00142443" w:rsidRPr="00075AF7">
        <w:t>учетом</w:t>
      </w:r>
      <w:r w:rsidRPr="00075AF7">
        <w:t xml:space="preserve"> </w:t>
      </w:r>
      <w:r w:rsidR="00142443" w:rsidRPr="00075AF7">
        <w:t>понижающего</w:t>
      </w:r>
      <w:r w:rsidRPr="00075AF7">
        <w:t xml:space="preserve"> </w:t>
      </w:r>
      <w:r w:rsidR="00142443" w:rsidRPr="00075AF7">
        <w:t>коэффициента.</w:t>
      </w:r>
      <w:r w:rsidRPr="00075AF7">
        <w:t xml:space="preserve"> </w:t>
      </w:r>
      <w:r w:rsidR="00142443" w:rsidRPr="00075AF7">
        <w:t>Унаследовать</w:t>
      </w:r>
      <w:r w:rsidRPr="00075AF7">
        <w:t xml:space="preserve"> </w:t>
      </w:r>
      <w:r w:rsidR="00142443" w:rsidRPr="00075AF7">
        <w:t>пенсионные</w:t>
      </w:r>
      <w:r w:rsidRPr="00075AF7">
        <w:t xml:space="preserve"> </w:t>
      </w:r>
      <w:r w:rsidR="00142443" w:rsidRPr="00075AF7">
        <w:t>накопления</w:t>
      </w:r>
      <w:r w:rsidRPr="00075AF7">
        <w:t xml:space="preserve"> </w:t>
      </w:r>
      <w:r w:rsidR="00142443" w:rsidRPr="00075AF7">
        <w:t>можно</w:t>
      </w:r>
      <w:r w:rsidRPr="00075AF7">
        <w:t xml:space="preserve"> </w:t>
      </w:r>
      <w:r w:rsidR="00142443" w:rsidRPr="00075AF7">
        <w:t>только</w:t>
      </w:r>
      <w:r w:rsidRPr="00075AF7">
        <w:t xml:space="preserve"> </w:t>
      </w:r>
      <w:r w:rsidR="00142443" w:rsidRPr="00075AF7">
        <w:t>в</w:t>
      </w:r>
      <w:r w:rsidRPr="00075AF7">
        <w:t xml:space="preserve"> </w:t>
      </w:r>
      <w:r w:rsidR="00142443" w:rsidRPr="00075AF7">
        <w:t>том</w:t>
      </w:r>
      <w:r w:rsidRPr="00075AF7">
        <w:t xml:space="preserve"> </w:t>
      </w:r>
      <w:r w:rsidR="00142443" w:rsidRPr="00075AF7">
        <w:t>случае,</w:t>
      </w:r>
      <w:r w:rsidRPr="00075AF7">
        <w:t xml:space="preserve"> </w:t>
      </w:r>
      <w:r w:rsidR="00142443" w:rsidRPr="00075AF7">
        <w:t>если</w:t>
      </w:r>
      <w:r w:rsidRPr="00075AF7">
        <w:t xml:space="preserve"> </w:t>
      </w:r>
      <w:r w:rsidR="00142443" w:rsidRPr="00075AF7">
        <w:t>участник</w:t>
      </w:r>
      <w:r w:rsidRPr="00075AF7">
        <w:t xml:space="preserve"> </w:t>
      </w:r>
      <w:r w:rsidR="00142443" w:rsidRPr="00075AF7">
        <w:t>программы</w:t>
      </w:r>
      <w:r w:rsidRPr="00075AF7">
        <w:t xml:space="preserve"> </w:t>
      </w:r>
      <w:r w:rsidR="00142443" w:rsidRPr="00075AF7">
        <w:t>еще</w:t>
      </w:r>
      <w:r w:rsidRPr="00075AF7">
        <w:t xml:space="preserve"> </w:t>
      </w:r>
      <w:r w:rsidR="00142443" w:rsidRPr="00075AF7">
        <w:t>не</w:t>
      </w:r>
      <w:r w:rsidRPr="00075AF7">
        <w:t xml:space="preserve"> </w:t>
      </w:r>
      <w:r w:rsidR="00142443" w:rsidRPr="00075AF7">
        <w:t>начал</w:t>
      </w:r>
      <w:r w:rsidRPr="00075AF7">
        <w:t xml:space="preserve"> </w:t>
      </w:r>
      <w:r w:rsidR="00142443" w:rsidRPr="00075AF7">
        <w:t>получать</w:t>
      </w:r>
      <w:r w:rsidRPr="00075AF7">
        <w:t xml:space="preserve"> </w:t>
      </w:r>
      <w:r w:rsidR="00142443" w:rsidRPr="00075AF7">
        <w:t>пенсию.</w:t>
      </w:r>
    </w:p>
    <w:p w14:paraId="4EE55ECA" w14:textId="77777777" w:rsidR="00142443" w:rsidRPr="00075AF7" w:rsidRDefault="008D388A" w:rsidP="00142443">
      <w:r w:rsidRPr="00075AF7">
        <w:t xml:space="preserve">    </w:t>
      </w:r>
      <w:r w:rsidR="00142443" w:rsidRPr="00075AF7">
        <w:t>Схема</w:t>
      </w:r>
      <w:r w:rsidRPr="00075AF7">
        <w:t xml:space="preserve"> №</w:t>
      </w:r>
      <w:r w:rsidR="00142443" w:rsidRPr="00075AF7">
        <w:t>3</w:t>
      </w:r>
      <w:r w:rsidRPr="00075AF7">
        <w:t xml:space="preserve"> - </w:t>
      </w:r>
      <w:r w:rsidR="00142443" w:rsidRPr="00075AF7">
        <w:t>коллективно-индивидуальная,</w:t>
      </w:r>
      <w:r w:rsidRPr="00075AF7">
        <w:t xml:space="preserve"> </w:t>
      </w:r>
      <w:r w:rsidR="00142443" w:rsidRPr="00075AF7">
        <w:t>страховая.</w:t>
      </w:r>
      <w:r w:rsidRPr="00075AF7">
        <w:t xml:space="preserve"> </w:t>
      </w:r>
      <w:r w:rsidR="00142443" w:rsidRPr="00075AF7">
        <w:t>Применяется</w:t>
      </w:r>
      <w:r w:rsidRPr="00075AF7">
        <w:t xml:space="preserve"> </w:t>
      </w:r>
      <w:r w:rsidR="00142443" w:rsidRPr="00075AF7">
        <w:t>для</w:t>
      </w:r>
      <w:r w:rsidRPr="00075AF7">
        <w:t xml:space="preserve"> </w:t>
      </w:r>
      <w:r w:rsidR="00142443" w:rsidRPr="00075AF7">
        <w:t>выплаты</w:t>
      </w:r>
      <w:r w:rsidRPr="00075AF7">
        <w:t xml:space="preserve"> </w:t>
      </w:r>
      <w:r w:rsidR="00142443" w:rsidRPr="00075AF7">
        <w:t>корпоративной</w:t>
      </w:r>
      <w:r w:rsidRPr="00075AF7">
        <w:t xml:space="preserve"> </w:t>
      </w:r>
      <w:r w:rsidR="00142443" w:rsidRPr="00075AF7">
        <w:t>пенсии.</w:t>
      </w:r>
      <w:r w:rsidRPr="00075AF7">
        <w:t xml:space="preserve"> </w:t>
      </w:r>
      <w:r w:rsidR="00142443" w:rsidRPr="00075AF7">
        <w:t>Продолжительность</w:t>
      </w:r>
      <w:r w:rsidRPr="00075AF7">
        <w:t xml:space="preserve"> </w:t>
      </w:r>
      <w:r w:rsidR="00142443" w:rsidRPr="00075AF7">
        <w:t>выплат</w:t>
      </w:r>
      <w:r w:rsidRPr="00075AF7">
        <w:t xml:space="preserve"> </w:t>
      </w:r>
      <w:r w:rsidR="00142443" w:rsidRPr="00075AF7">
        <w:t>в</w:t>
      </w:r>
      <w:r w:rsidRPr="00075AF7">
        <w:t xml:space="preserve"> </w:t>
      </w:r>
      <w:r w:rsidR="00142443" w:rsidRPr="00075AF7">
        <w:t>этой</w:t>
      </w:r>
      <w:r w:rsidRPr="00075AF7">
        <w:t xml:space="preserve"> </w:t>
      </w:r>
      <w:r w:rsidR="00142443" w:rsidRPr="00075AF7">
        <w:t>схеме</w:t>
      </w:r>
      <w:r w:rsidRPr="00075AF7">
        <w:t xml:space="preserve"> </w:t>
      </w:r>
      <w:r w:rsidR="00142443" w:rsidRPr="00075AF7">
        <w:t>устанавливается</w:t>
      </w:r>
      <w:r w:rsidRPr="00075AF7">
        <w:t xml:space="preserve"> </w:t>
      </w:r>
      <w:r w:rsidR="00142443" w:rsidRPr="00075AF7">
        <w:t>вкладчиком-предприятием,</w:t>
      </w:r>
      <w:r w:rsidRPr="00075AF7">
        <w:t xml:space="preserve"> </w:t>
      </w:r>
      <w:r w:rsidR="00142443" w:rsidRPr="00075AF7">
        <w:t>но</w:t>
      </w:r>
      <w:r w:rsidRPr="00075AF7">
        <w:t xml:space="preserve"> </w:t>
      </w:r>
      <w:r w:rsidR="00142443" w:rsidRPr="00075AF7">
        <w:t>не</w:t>
      </w:r>
      <w:r w:rsidRPr="00075AF7">
        <w:t xml:space="preserve"> </w:t>
      </w:r>
      <w:r w:rsidR="00142443" w:rsidRPr="00075AF7">
        <w:t>может</w:t>
      </w:r>
      <w:r w:rsidRPr="00075AF7">
        <w:t xml:space="preserve"> </w:t>
      </w:r>
      <w:r w:rsidR="00142443" w:rsidRPr="00075AF7">
        <w:t>быть</w:t>
      </w:r>
      <w:r w:rsidRPr="00075AF7">
        <w:t xml:space="preserve"> </w:t>
      </w:r>
      <w:r w:rsidR="00142443" w:rsidRPr="00075AF7">
        <w:t>меньше</w:t>
      </w:r>
      <w:r w:rsidRPr="00075AF7">
        <w:t xml:space="preserve"> </w:t>
      </w:r>
      <w:r w:rsidR="00142443" w:rsidRPr="00075AF7">
        <w:t>пяти</w:t>
      </w:r>
      <w:r w:rsidRPr="00075AF7">
        <w:t xml:space="preserve"> </w:t>
      </w:r>
      <w:r w:rsidR="00142443" w:rsidRPr="00075AF7">
        <w:t>лет.</w:t>
      </w:r>
      <w:r w:rsidRPr="00075AF7">
        <w:t xml:space="preserve"> </w:t>
      </w:r>
      <w:r w:rsidR="00142443" w:rsidRPr="00075AF7">
        <w:t>Вкладчик</w:t>
      </w:r>
      <w:r w:rsidRPr="00075AF7">
        <w:t xml:space="preserve"> </w:t>
      </w:r>
      <w:r w:rsidR="00142443" w:rsidRPr="00075AF7">
        <w:t>заранее</w:t>
      </w:r>
      <w:r w:rsidRPr="00075AF7">
        <w:t xml:space="preserve"> </w:t>
      </w:r>
      <w:r w:rsidR="00142443" w:rsidRPr="00075AF7">
        <w:t>планирует</w:t>
      </w:r>
      <w:r w:rsidRPr="00075AF7">
        <w:t xml:space="preserve"> </w:t>
      </w:r>
      <w:r w:rsidR="00142443" w:rsidRPr="00075AF7">
        <w:t>размер</w:t>
      </w:r>
      <w:r w:rsidRPr="00075AF7">
        <w:t xml:space="preserve"> </w:t>
      </w:r>
      <w:r w:rsidR="00142443" w:rsidRPr="00075AF7">
        <w:t>желаемой</w:t>
      </w:r>
      <w:r w:rsidRPr="00075AF7">
        <w:t xml:space="preserve"> </w:t>
      </w:r>
      <w:r w:rsidR="00142443" w:rsidRPr="00075AF7">
        <w:t>пенсии</w:t>
      </w:r>
      <w:r w:rsidRPr="00075AF7">
        <w:t xml:space="preserve"> </w:t>
      </w:r>
      <w:r w:rsidR="00142443" w:rsidRPr="00075AF7">
        <w:t>для</w:t>
      </w:r>
      <w:r w:rsidRPr="00075AF7">
        <w:t xml:space="preserve"> </w:t>
      </w:r>
      <w:r w:rsidR="00142443" w:rsidRPr="00075AF7">
        <w:t>сотрудников,</w:t>
      </w:r>
      <w:r w:rsidRPr="00075AF7">
        <w:t xml:space="preserve"> </w:t>
      </w:r>
      <w:r w:rsidR="00142443" w:rsidRPr="00075AF7">
        <w:t>после</w:t>
      </w:r>
      <w:r w:rsidRPr="00075AF7">
        <w:t xml:space="preserve"> </w:t>
      </w:r>
      <w:r w:rsidR="00142443" w:rsidRPr="00075AF7">
        <w:t>чего</w:t>
      </w:r>
      <w:r w:rsidRPr="00075AF7">
        <w:t xml:space="preserve"> </w:t>
      </w:r>
      <w:r w:rsidR="00142443" w:rsidRPr="00075AF7">
        <w:t>фонд</w:t>
      </w:r>
      <w:r w:rsidRPr="00075AF7">
        <w:t xml:space="preserve"> </w:t>
      </w:r>
      <w:r w:rsidR="00142443" w:rsidRPr="00075AF7">
        <w:t>рассчитывает</w:t>
      </w:r>
      <w:r w:rsidRPr="00075AF7">
        <w:t xml:space="preserve"> </w:t>
      </w:r>
      <w:r w:rsidR="00142443" w:rsidRPr="00075AF7">
        <w:t>величину</w:t>
      </w:r>
      <w:r w:rsidRPr="00075AF7">
        <w:t xml:space="preserve"> </w:t>
      </w:r>
      <w:r w:rsidR="00142443" w:rsidRPr="00075AF7">
        <w:t>взносов,</w:t>
      </w:r>
      <w:r w:rsidRPr="00075AF7">
        <w:t xml:space="preserve"> </w:t>
      </w:r>
      <w:r w:rsidR="00142443" w:rsidRPr="00075AF7">
        <w:t>исходя</w:t>
      </w:r>
      <w:r w:rsidRPr="00075AF7">
        <w:t xml:space="preserve"> </w:t>
      </w:r>
      <w:r w:rsidR="00142443" w:rsidRPr="00075AF7">
        <w:t>из</w:t>
      </w:r>
      <w:r w:rsidRPr="00075AF7">
        <w:t xml:space="preserve"> </w:t>
      </w:r>
      <w:r w:rsidR="00142443" w:rsidRPr="00075AF7">
        <w:t>этих</w:t>
      </w:r>
      <w:r w:rsidRPr="00075AF7">
        <w:t xml:space="preserve"> </w:t>
      </w:r>
      <w:r w:rsidR="00142443" w:rsidRPr="00075AF7">
        <w:t>расчетов,</w:t>
      </w:r>
      <w:r w:rsidRPr="00075AF7">
        <w:t xml:space="preserve"> </w:t>
      </w:r>
      <w:r w:rsidR="00142443" w:rsidRPr="00075AF7">
        <w:t>и</w:t>
      </w:r>
      <w:r w:rsidRPr="00075AF7">
        <w:t xml:space="preserve"> </w:t>
      </w:r>
      <w:r w:rsidR="00142443" w:rsidRPr="00075AF7">
        <w:t>прописывает</w:t>
      </w:r>
      <w:r w:rsidRPr="00075AF7">
        <w:t xml:space="preserve"> </w:t>
      </w:r>
      <w:r w:rsidR="00142443" w:rsidRPr="00075AF7">
        <w:t>в</w:t>
      </w:r>
      <w:r w:rsidRPr="00075AF7">
        <w:t xml:space="preserve"> </w:t>
      </w:r>
      <w:r w:rsidR="00142443" w:rsidRPr="00075AF7">
        <w:t>договоре.</w:t>
      </w:r>
      <w:r w:rsidRPr="00075AF7">
        <w:t xml:space="preserve"> </w:t>
      </w:r>
      <w:r w:rsidR="00142443" w:rsidRPr="00075AF7">
        <w:t>Периодичность</w:t>
      </w:r>
      <w:r w:rsidRPr="00075AF7">
        <w:t xml:space="preserve"> </w:t>
      </w:r>
      <w:r w:rsidR="00142443" w:rsidRPr="00075AF7">
        <w:t>взносов</w:t>
      </w:r>
      <w:r w:rsidRPr="00075AF7">
        <w:t xml:space="preserve"> </w:t>
      </w:r>
      <w:r w:rsidR="00142443" w:rsidRPr="00075AF7">
        <w:t>определяется</w:t>
      </w:r>
      <w:r w:rsidRPr="00075AF7">
        <w:t xml:space="preserve"> </w:t>
      </w:r>
      <w:r w:rsidR="00142443" w:rsidRPr="00075AF7">
        <w:t>по</w:t>
      </w:r>
      <w:r w:rsidRPr="00075AF7">
        <w:t xml:space="preserve"> </w:t>
      </w:r>
      <w:r w:rsidR="00142443" w:rsidRPr="00075AF7">
        <w:t>желанию</w:t>
      </w:r>
      <w:r w:rsidRPr="00075AF7">
        <w:t xml:space="preserve"> </w:t>
      </w:r>
      <w:r w:rsidR="00142443" w:rsidRPr="00075AF7">
        <w:t>вкладчика</w:t>
      </w:r>
      <w:r w:rsidRPr="00075AF7">
        <w:t xml:space="preserve"> </w:t>
      </w:r>
      <w:r w:rsidR="00142443" w:rsidRPr="00075AF7">
        <w:t>(раз</w:t>
      </w:r>
      <w:r w:rsidRPr="00075AF7">
        <w:t xml:space="preserve"> </w:t>
      </w:r>
      <w:r w:rsidR="00142443" w:rsidRPr="00075AF7">
        <w:t>в</w:t>
      </w:r>
      <w:r w:rsidRPr="00075AF7">
        <w:t xml:space="preserve"> </w:t>
      </w:r>
      <w:r w:rsidR="00142443" w:rsidRPr="00075AF7">
        <w:t>месяц,</w:t>
      </w:r>
      <w:r w:rsidRPr="00075AF7">
        <w:t xml:space="preserve"> </w:t>
      </w:r>
      <w:r w:rsidR="00142443" w:rsidRPr="00075AF7">
        <w:t>квартал,</w:t>
      </w:r>
      <w:r w:rsidRPr="00075AF7">
        <w:t xml:space="preserve"> </w:t>
      </w:r>
      <w:r w:rsidR="00142443" w:rsidRPr="00075AF7">
        <w:t>полугодие</w:t>
      </w:r>
      <w:r w:rsidRPr="00075AF7">
        <w:t xml:space="preserve"> </w:t>
      </w:r>
      <w:r w:rsidR="00142443" w:rsidRPr="00075AF7">
        <w:t>или</w:t>
      </w:r>
      <w:r w:rsidRPr="00075AF7">
        <w:t xml:space="preserve"> </w:t>
      </w:r>
      <w:r w:rsidR="00142443" w:rsidRPr="00075AF7">
        <w:t>год).</w:t>
      </w:r>
      <w:r w:rsidRPr="00075AF7">
        <w:t xml:space="preserve"> </w:t>
      </w:r>
      <w:r w:rsidR="00142443" w:rsidRPr="00075AF7">
        <w:t>Если</w:t>
      </w:r>
      <w:r w:rsidRPr="00075AF7">
        <w:t xml:space="preserve"> </w:t>
      </w:r>
      <w:r w:rsidR="00142443" w:rsidRPr="00075AF7">
        <w:t>предприятие</w:t>
      </w:r>
      <w:r w:rsidRPr="00075AF7">
        <w:t xml:space="preserve"> </w:t>
      </w:r>
      <w:r w:rsidR="00142443" w:rsidRPr="00075AF7">
        <w:t>решает</w:t>
      </w:r>
      <w:r w:rsidRPr="00075AF7">
        <w:t xml:space="preserve"> </w:t>
      </w:r>
      <w:r w:rsidR="00142443" w:rsidRPr="00075AF7">
        <w:t>расторгнуть</w:t>
      </w:r>
      <w:r w:rsidRPr="00075AF7">
        <w:t xml:space="preserve"> </w:t>
      </w:r>
      <w:r w:rsidR="00142443" w:rsidRPr="00075AF7">
        <w:t>договор</w:t>
      </w:r>
      <w:r w:rsidRPr="00075AF7">
        <w:t xml:space="preserve"> </w:t>
      </w:r>
      <w:r w:rsidR="00142443" w:rsidRPr="00075AF7">
        <w:t>―</w:t>
      </w:r>
      <w:r w:rsidRPr="00075AF7">
        <w:t xml:space="preserve"> </w:t>
      </w:r>
      <w:r w:rsidR="00142443" w:rsidRPr="00075AF7">
        <w:t>для</w:t>
      </w:r>
      <w:r w:rsidRPr="00075AF7">
        <w:t xml:space="preserve"> </w:t>
      </w:r>
      <w:r w:rsidR="00142443" w:rsidRPr="00075AF7">
        <w:t>каждого</w:t>
      </w:r>
      <w:r w:rsidRPr="00075AF7">
        <w:t xml:space="preserve"> </w:t>
      </w:r>
      <w:r w:rsidR="00142443" w:rsidRPr="00075AF7">
        <w:t>из</w:t>
      </w:r>
      <w:r w:rsidRPr="00075AF7">
        <w:t xml:space="preserve"> </w:t>
      </w:r>
      <w:r w:rsidR="00142443" w:rsidRPr="00075AF7">
        <w:t>сотрудников</w:t>
      </w:r>
      <w:r w:rsidRPr="00075AF7">
        <w:t xml:space="preserve"> </w:t>
      </w:r>
      <w:r w:rsidR="00142443" w:rsidRPr="00075AF7">
        <w:t>фонд</w:t>
      </w:r>
      <w:r w:rsidRPr="00075AF7">
        <w:t xml:space="preserve"> </w:t>
      </w:r>
      <w:r w:rsidR="00142443" w:rsidRPr="00075AF7">
        <w:t>создает</w:t>
      </w:r>
      <w:r w:rsidRPr="00075AF7">
        <w:t xml:space="preserve"> </w:t>
      </w:r>
      <w:r w:rsidR="00142443" w:rsidRPr="00075AF7">
        <w:t>индивидуальный</w:t>
      </w:r>
      <w:r w:rsidRPr="00075AF7">
        <w:t xml:space="preserve"> </w:t>
      </w:r>
      <w:r w:rsidR="00142443" w:rsidRPr="00075AF7">
        <w:t>счет,</w:t>
      </w:r>
      <w:r w:rsidRPr="00075AF7">
        <w:t xml:space="preserve"> </w:t>
      </w:r>
      <w:r w:rsidR="00142443" w:rsidRPr="00075AF7">
        <w:t>на</w:t>
      </w:r>
      <w:r w:rsidRPr="00075AF7">
        <w:t xml:space="preserve"> </w:t>
      </w:r>
      <w:r w:rsidR="00142443" w:rsidRPr="00075AF7">
        <w:t>который</w:t>
      </w:r>
      <w:r w:rsidRPr="00075AF7">
        <w:t xml:space="preserve"> </w:t>
      </w:r>
      <w:r w:rsidR="00142443" w:rsidRPr="00075AF7">
        <w:t>выделяет</w:t>
      </w:r>
      <w:r w:rsidRPr="00075AF7">
        <w:t xml:space="preserve"> </w:t>
      </w:r>
      <w:r w:rsidR="00142443" w:rsidRPr="00075AF7">
        <w:t>его</w:t>
      </w:r>
      <w:r w:rsidRPr="00075AF7">
        <w:t xml:space="preserve"> </w:t>
      </w:r>
      <w:r w:rsidR="00142443" w:rsidRPr="00075AF7">
        <w:t>пенсионные</w:t>
      </w:r>
      <w:r w:rsidRPr="00075AF7">
        <w:t xml:space="preserve"> </w:t>
      </w:r>
      <w:r w:rsidR="00142443" w:rsidRPr="00075AF7">
        <w:t>накопления.</w:t>
      </w:r>
      <w:r w:rsidRPr="00075AF7">
        <w:t xml:space="preserve"> </w:t>
      </w:r>
      <w:r w:rsidR="00142443" w:rsidRPr="00075AF7">
        <w:t>Остаток</w:t>
      </w:r>
      <w:r w:rsidRPr="00075AF7">
        <w:t xml:space="preserve"> </w:t>
      </w:r>
      <w:r w:rsidR="00142443" w:rsidRPr="00075AF7">
        <w:t>средств</w:t>
      </w:r>
      <w:r w:rsidRPr="00075AF7">
        <w:t xml:space="preserve"> </w:t>
      </w:r>
      <w:r w:rsidR="00142443" w:rsidRPr="00075AF7">
        <w:t>предприятие-вкладчик</w:t>
      </w:r>
      <w:r w:rsidRPr="00075AF7">
        <w:t xml:space="preserve"> </w:t>
      </w:r>
      <w:r w:rsidR="00142443" w:rsidRPr="00075AF7">
        <w:t>получает</w:t>
      </w:r>
      <w:r w:rsidRPr="00075AF7">
        <w:t xml:space="preserve"> </w:t>
      </w:r>
      <w:r w:rsidR="00142443" w:rsidRPr="00075AF7">
        <w:t>в</w:t>
      </w:r>
      <w:r w:rsidRPr="00075AF7">
        <w:t xml:space="preserve"> </w:t>
      </w:r>
      <w:r w:rsidR="00142443" w:rsidRPr="00075AF7">
        <w:t>виде</w:t>
      </w:r>
      <w:r w:rsidRPr="00075AF7">
        <w:t xml:space="preserve"> </w:t>
      </w:r>
      <w:r w:rsidR="00142443" w:rsidRPr="00075AF7">
        <w:t>выкупной</w:t>
      </w:r>
      <w:r w:rsidRPr="00075AF7">
        <w:t xml:space="preserve"> </w:t>
      </w:r>
      <w:r w:rsidR="00142443" w:rsidRPr="00075AF7">
        <w:t>суммы.</w:t>
      </w:r>
      <w:r w:rsidRPr="00075AF7">
        <w:t xml:space="preserve"> </w:t>
      </w:r>
      <w:r w:rsidR="00142443" w:rsidRPr="00075AF7">
        <w:t>Наследование</w:t>
      </w:r>
      <w:r w:rsidRPr="00075AF7">
        <w:t xml:space="preserve"> </w:t>
      </w:r>
      <w:r w:rsidR="00142443" w:rsidRPr="00075AF7">
        <w:t>прав</w:t>
      </w:r>
      <w:r w:rsidRPr="00075AF7">
        <w:t xml:space="preserve"> </w:t>
      </w:r>
      <w:r w:rsidR="00142443" w:rsidRPr="00075AF7">
        <w:t>умерших</w:t>
      </w:r>
      <w:r w:rsidRPr="00075AF7">
        <w:t xml:space="preserve"> </w:t>
      </w:r>
      <w:r w:rsidR="00142443" w:rsidRPr="00075AF7">
        <w:t>участников</w:t>
      </w:r>
      <w:r w:rsidRPr="00075AF7">
        <w:t xml:space="preserve"> </w:t>
      </w:r>
      <w:r w:rsidR="00142443" w:rsidRPr="00075AF7">
        <w:t>программы</w:t>
      </w:r>
      <w:r w:rsidRPr="00075AF7">
        <w:t xml:space="preserve"> </w:t>
      </w:r>
      <w:r w:rsidR="00142443" w:rsidRPr="00075AF7">
        <w:t>не</w:t>
      </w:r>
      <w:r w:rsidRPr="00075AF7">
        <w:t xml:space="preserve"> </w:t>
      </w:r>
      <w:r w:rsidR="00142443" w:rsidRPr="00075AF7">
        <w:t>предусмотрено.</w:t>
      </w:r>
      <w:r w:rsidRPr="00075AF7">
        <w:t xml:space="preserve"> </w:t>
      </w:r>
    </w:p>
    <w:p w14:paraId="5072516F" w14:textId="77777777" w:rsidR="00142443" w:rsidRPr="00075AF7" w:rsidRDefault="008D388A" w:rsidP="00142443">
      <w:r w:rsidRPr="00075AF7">
        <w:t xml:space="preserve">    </w:t>
      </w:r>
      <w:r w:rsidR="00142443" w:rsidRPr="00075AF7">
        <w:t>Схема</w:t>
      </w:r>
      <w:r w:rsidRPr="00075AF7">
        <w:t xml:space="preserve"> №</w:t>
      </w:r>
      <w:r w:rsidR="00142443" w:rsidRPr="00075AF7">
        <w:t>4</w:t>
      </w:r>
      <w:r w:rsidRPr="00075AF7">
        <w:t xml:space="preserve"> - </w:t>
      </w:r>
      <w:r w:rsidR="00142443" w:rsidRPr="00075AF7">
        <w:t>индивидуальная,</w:t>
      </w:r>
      <w:r w:rsidRPr="00075AF7">
        <w:t xml:space="preserve"> </w:t>
      </w:r>
      <w:r w:rsidR="00142443" w:rsidRPr="00075AF7">
        <w:t>сберегательная,</w:t>
      </w:r>
      <w:r w:rsidRPr="00075AF7">
        <w:t xml:space="preserve"> </w:t>
      </w:r>
      <w:r w:rsidR="00142443" w:rsidRPr="00075AF7">
        <w:t>с</w:t>
      </w:r>
      <w:r w:rsidRPr="00075AF7">
        <w:t xml:space="preserve"> </w:t>
      </w:r>
      <w:r w:rsidR="00142443" w:rsidRPr="00075AF7">
        <w:t>установленным</w:t>
      </w:r>
      <w:r w:rsidRPr="00075AF7">
        <w:t xml:space="preserve"> </w:t>
      </w:r>
      <w:r w:rsidR="00142443" w:rsidRPr="00075AF7">
        <w:t>размером</w:t>
      </w:r>
      <w:r w:rsidRPr="00075AF7">
        <w:t xml:space="preserve"> </w:t>
      </w:r>
      <w:r w:rsidR="00142443" w:rsidRPr="00075AF7">
        <w:t>выплат.</w:t>
      </w:r>
      <w:r w:rsidRPr="00075AF7">
        <w:t xml:space="preserve"> </w:t>
      </w:r>
      <w:r w:rsidR="00142443" w:rsidRPr="00075AF7">
        <w:t>Во</w:t>
      </w:r>
      <w:r w:rsidRPr="00075AF7">
        <w:t xml:space="preserve"> </w:t>
      </w:r>
      <w:r w:rsidR="00142443" w:rsidRPr="00075AF7">
        <w:t>многом</w:t>
      </w:r>
      <w:r w:rsidRPr="00075AF7">
        <w:t xml:space="preserve"> </w:t>
      </w:r>
      <w:r w:rsidR="00142443" w:rsidRPr="00075AF7">
        <w:t>повторяет</w:t>
      </w:r>
      <w:r w:rsidRPr="00075AF7">
        <w:t xml:space="preserve"> </w:t>
      </w:r>
      <w:r w:rsidR="00142443" w:rsidRPr="00075AF7">
        <w:t>схему</w:t>
      </w:r>
      <w:r w:rsidRPr="00075AF7">
        <w:t xml:space="preserve"> №</w:t>
      </w:r>
      <w:r w:rsidR="00142443" w:rsidRPr="00075AF7">
        <w:t>1.</w:t>
      </w:r>
      <w:r w:rsidRPr="00075AF7">
        <w:t xml:space="preserve"> </w:t>
      </w:r>
      <w:r w:rsidR="00142443" w:rsidRPr="00075AF7">
        <w:t>Только</w:t>
      </w:r>
      <w:r w:rsidRPr="00075AF7">
        <w:t xml:space="preserve"> </w:t>
      </w:r>
      <w:r w:rsidR="00142443" w:rsidRPr="00075AF7">
        <w:t>здесь</w:t>
      </w:r>
      <w:r w:rsidRPr="00075AF7">
        <w:t xml:space="preserve"> </w:t>
      </w:r>
      <w:r w:rsidR="00142443" w:rsidRPr="00075AF7">
        <w:t>величина</w:t>
      </w:r>
      <w:r w:rsidRPr="00075AF7">
        <w:t xml:space="preserve"> </w:t>
      </w:r>
      <w:r w:rsidR="00142443" w:rsidRPr="00075AF7">
        <w:t>взносов</w:t>
      </w:r>
      <w:r w:rsidRPr="00075AF7">
        <w:t xml:space="preserve"> </w:t>
      </w:r>
      <w:r w:rsidR="00142443" w:rsidRPr="00075AF7">
        <w:t>определяется</w:t>
      </w:r>
      <w:r w:rsidRPr="00075AF7">
        <w:t xml:space="preserve"> </w:t>
      </w:r>
      <w:r w:rsidR="00142443" w:rsidRPr="00075AF7">
        <w:t>актуарными</w:t>
      </w:r>
      <w:r w:rsidRPr="00075AF7">
        <w:t xml:space="preserve"> </w:t>
      </w:r>
      <w:r w:rsidR="00142443" w:rsidRPr="00075AF7">
        <w:t>расчетами,</w:t>
      </w:r>
      <w:r w:rsidRPr="00075AF7">
        <w:t xml:space="preserve"> </w:t>
      </w:r>
      <w:r w:rsidR="00142443" w:rsidRPr="00075AF7">
        <w:t>а</w:t>
      </w:r>
      <w:r w:rsidRPr="00075AF7">
        <w:t xml:space="preserve"> </w:t>
      </w:r>
      <w:r w:rsidR="00142443" w:rsidRPr="00075AF7">
        <w:t>не</w:t>
      </w:r>
      <w:r w:rsidRPr="00075AF7">
        <w:t xml:space="preserve"> </w:t>
      </w:r>
      <w:r w:rsidR="00142443" w:rsidRPr="00075AF7">
        <w:t>самим</w:t>
      </w:r>
      <w:r w:rsidRPr="00075AF7">
        <w:t xml:space="preserve"> </w:t>
      </w:r>
      <w:r w:rsidR="00142443" w:rsidRPr="00075AF7">
        <w:t>вкладчиком,</w:t>
      </w:r>
      <w:r w:rsidRPr="00075AF7">
        <w:t xml:space="preserve"> </w:t>
      </w:r>
      <w:r w:rsidR="00142443" w:rsidRPr="00075AF7">
        <w:t>и</w:t>
      </w:r>
      <w:r w:rsidRPr="00075AF7">
        <w:t xml:space="preserve"> </w:t>
      </w:r>
      <w:r w:rsidR="00142443" w:rsidRPr="00075AF7">
        <w:t>зависит</w:t>
      </w:r>
      <w:r w:rsidRPr="00075AF7">
        <w:t xml:space="preserve"> </w:t>
      </w:r>
      <w:r w:rsidR="00142443" w:rsidRPr="00075AF7">
        <w:t>от</w:t>
      </w:r>
      <w:r w:rsidRPr="00075AF7">
        <w:t xml:space="preserve"> </w:t>
      </w:r>
      <w:r w:rsidR="00142443" w:rsidRPr="00075AF7">
        <w:t>желаемого</w:t>
      </w:r>
      <w:r w:rsidRPr="00075AF7">
        <w:t xml:space="preserve"> </w:t>
      </w:r>
      <w:r w:rsidR="00142443" w:rsidRPr="00075AF7">
        <w:t>размера</w:t>
      </w:r>
      <w:r w:rsidRPr="00075AF7">
        <w:t xml:space="preserve"> </w:t>
      </w:r>
      <w:r w:rsidR="00142443" w:rsidRPr="00075AF7">
        <w:t>пенсии.</w:t>
      </w:r>
      <w:r w:rsidRPr="00075AF7">
        <w:t xml:space="preserve"> </w:t>
      </w:r>
      <w:r w:rsidR="00142443" w:rsidRPr="00075AF7">
        <w:t>Периодичность</w:t>
      </w:r>
      <w:r w:rsidRPr="00075AF7">
        <w:t xml:space="preserve"> </w:t>
      </w:r>
      <w:r w:rsidR="00142443" w:rsidRPr="00075AF7">
        <w:t>взносов</w:t>
      </w:r>
      <w:r w:rsidRPr="00075AF7">
        <w:t xml:space="preserve"> </w:t>
      </w:r>
      <w:r w:rsidR="00142443" w:rsidRPr="00075AF7">
        <w:t>выбирает</w:t>
      </w:r>
      <w:r w:rsidRPr="00075AF7">
        <w:t xml:space="preserve"> </w:t>
      </w:r>
      <w:r w:rsidR="00142443" w:rsidRPr="00075AF7">
        <w:t>вкладчик,</w:t>
      </w:r>
      <w:r w:rsidRPr="00075AF7">
        <w:t xml:space="preserve"> </w:t>
      </w:r>
      <w:r w:rsidR="00142443" w:rsidRPr="00075AF7">
        <w:t>после</w:t>
      </w:r>
      <w:r w:rsidRPr="00075AF7">
        <w:t xml:space="preserve"> </w:t>
      </w:r>
      <w:r w:rsidR="00142443" w:rsidRPr="00075AF7">
        <w:t>чего</w:t>
      </w:r>
      <w:r w:rsidRPr="00075AF7">
        <w:t xml:space="preserve"> </w:t>
      </w:r>
      <w:r w:rsidR="00142443" w:rsidRPr="00075AF7">
        <w:t>данные</w:t>
      </w:r>
      <w:r w:rsidRPr="00075AF7">
        <w:t xml:space="preserve"> </w:t>
      </w:r>
      <w:r w:rsidR="00142443" w:rsidRPr="00075AF7">
        <w:t>фиксируют</w:t>
      </w:r>
      <w:r w:rsidRPr="00075AF7">
        <w:t xml:space="preserve"> </w:t>
      </w:r>
      <w:r w:rsidR="00142443" w:rsidRPr="00075AF7">
        <w:t>в</w:t>
      </w:r>
      <w:r w:rsidRPr="00075AF7">
        <w:t xml:space="preserve"> </w:t>
      </w:r>
      <w:r w:rsidR="00142443" w:rsidRPr="00075AF7">
        <w:t>договоре.</w:t>
      </w:r>
      <w:r w:rsidRPr="00075AF7">
        <w:t xml:space="preserve"> </w:t>
      </w:r>
      <w:r w:rsidR="00142443" w:rsidRPr="00075AF7">
        <w:t>Получить</w:t>
      </w:r>
      <w:r w:rsidRPr="00075AF7">
        <w:t xml:space="preserve"> </w:t>
      </w:r>
      <w:r w:rsidR="00142443" w:rsidRPr="00075AF7">
        <w:t>все</w:t>
      </w:r>
      <w:r w:rsidRPr="00075AF7">
        <w:t xml:space="preserve"> </w:t>
      </w:r>
      <w:r w:rsidR="00142443" w:rsidRPr="00075AF7">
        <w:t>средства</w:t>
      </w:r>
      <w:r w:rsidRPr="00075AF7">
        <w:t xml:space="preserve"> </w:t>
      </w:r>
      <w:r w:rsidR="00142443" w:rsidRPr="00075AF7">
        <w:t>в</w:t>
      </w:r>
      <w:r w:rsidRPr="00075AF7">
        <w:t xml:space="preserve"> </w:t>
      </w:r>
      <w:r w:rsidR="00142443" w:rsidRPr="00075AF7">
        <w:t>виде</w:t>
      </w:r>
      <w:r w:rsidRPr="00075AF7">
        <w:t xml:space="preserve"> </w:t>
      </w:r>
      <w:r w:rsidR="00142443" w:rsidRPr="00075AF7">
        <w:t>разовой</w:t>
      </w:r>
      <w:r w:rsidRPr="00075AF7">
        <w:t xml:space="preserve"> </w:t>
      </w:r>
      <w:r w:rsidR="00142443" w:rsidRPr="00075AF7">
        <w:t>выплаты</w:t>
      </w:r>
      <w:r w:rsidRPr="00075AF7">
        <w:t xml:space="preserve"> </w:t>
      </w:r>
      <w:r w:rsidR="00142443" w:rsidRPr="00075AF7">
        <w:t>не</w:t>
      </w:r>
      <w:r w:rsidRPr="00075AF7">
        <w:t xml:space="preserve"> </w:t>
      </w:r>
      <w:r w:rsidR="00142443" w:rsidRPr="00075AF7">
        <w:t>удастся.</w:t>
      </w:r>
      <w:r w:rsidRPr="00075AF7">
        <w:t xml:space="preserve"> </w:t>
      </w:r>
      <w:r w:rsidR="00142443" w:rsidRPr="00075AF7">
        <w:t>Особенностью</w:t>
      </w:r>
      <w:r w:rsidRPr="00075AF7">
        <w:t xml:space="preserve"> </w:t>
      </w:r>
      <w:r w:rsidR="00142443" w:rsidRPr="00075AF7">
        <w:t>данной</w:t>
      </w:r>
      <w:r w:rsidRPr="00075AF7">
        <w:t xml:space="preserve"> </w:t>
      </w:r>
      <w:r w:rsidR="00142443" w:rsidRPr="00075AF7">
        <w:t>схемы</w:t>
      </w:r>
      <w:r w:rsidRPr="00075AF7">
        <w:t xml:space="preserve"> </w:t>
      </w:r>
      <w:r w:rsidR="00142443" w:rsidRPr="00075AF7">
        <w:t>является</w:t>
      </w:r>
      <w:r w:rsidRPr="00075AF7">
        <w:t xml:space="preserve"> </w:t>
      </w:r>
      <w:r w:rsidR="00142443" w:rsidRPr="00075AF7">
        <w:t>более</w:t>
      </w:r>
      <w:r w:rsidRPr="00075AF7">
        <w:t xml:space="preserve"> </w:t>
      </w:r>
      <w:r w:rsidR="00142443" w:rsidRPr="00075AF7">
        <w:t>сложный</w:t>
      </w:r>
      <w:r w:rsidRPr="00075AF7">
        <w:t xml:space="preserve"> </w:t>
      </w:r>
      <w:r w:rsidR="00142443" w:rsidRPr="00075AF7">
        <w:t>расчет</w:t>
      </w:r>
      <w:r w:rsidRPr="00075AF7">
        <w:t xml:space="preserve"> </w:t>
      </w:r>
      <w:r w:rsidR="00142443" w:rsidRPr="00075AF7">
        <w:t>выкупной</w:t>
      </w:r>
      <w:r w:rsidRPr="00075AF7">
        <w:t xml:space="preserve"> </w:t>
      </w:r>
      <w:r w:rsidR="00142443" w:rsidRPr="00075AF7">
        <w:t>суммы.</w:t>
      </w:r>
      <w:r w:rsidRPr="00075AF7">
        <w:t xml:space="preserve"> </w:t>
      </w:r>
      <w:r w:rsidR="00142443" w:rsidRPr="00075AF7">
        <w:t>Деньги</w:t>
      </w:r>
      <w:r w:rsidRPr="00075AF7">
        <w:t xml:space="preserve"> </w:t>
      </w:r>
      <w:r w:rsidR="00142443" w:rsidRPr="00075AF7">
        <w:t>можно</w:t>
      </w:r>
      <w:r w:rsidRPr="00075AF7">
        <w:t xml:space="preserve"> </w:t>
      </w:r>
      <w:r w:rsidR="00142443" w:rsidRPr="00075AF7">
        <w:t>унаследовать</w:t>
      </w:r>
      <w:r w:rsidRPr="00075AF7">
        <w:t xml:space="preserve"> </w:t>
      </w:r>
      <w:r w:rsidR="00142443" w:rsidRPr="00075AF7">
        <w:t>как</w:t>
      </w:r>
      <w:r w:rsidRPr="00075AF7">
        <w:t xml:space="preserve"> </w:t>
      </w:r>
      <w:r w:rsidR="00142443" w:rsidRPr="00075AF7">
        <w:t>во</w:t>
      </w:r>
      <w:r w:rsidRPr="00075AF7">
        <w:t xml:space="preserve"> </w:t>
      </w:r>
      <w:r w:rsidR="00142443" w:rsidRPr="00075AF7">
        <w:t>время</w:t>
      </w:r>
      <w:r w:rsidRPr="00075AF7">
        <w:t xml:space="preserve"> </w:t>
      </w:r>
      <w:r w:rsidR="00142443" w:rsidRPr="00075AF7">
        <w:t>накопления,</w:t>
      </w:r>
      <w:r w:rsidRPr="00075AF7">
        <w:t xml:space="preserve"> </w:t>
      </w:r>
      <w:r w:rsidR="00142443" w:rsidRPr="00075AF7">
        <w:t>так</w:t>
      </w:r>
      <w:r w:rsidRPr="00075AF7">
        <w:t xml:space="preserve"> </w:t>
      </w:r>
      <w:r w:rsidR="00142443" w:rsidRPr="00075AF7">
        <w:t>и</w:t>
      </w:r>
      <w:r w:rsidRPr="00075AF7">
        <w:t xml:space="preserve"> </w:t>
      </w:r>
      <w:r w:rsidR="00142443" w:rsidRPr="00075AF7">
        <w:t>в</w:t>
      </w:r>
      <w:r w:rsidRPr="00075AF7">
        <w:t xml:space="preserve"> </w:t>
      </w:r>
      <w:r w:rsidR="00142443" w:rsidRPr="00075AF7">
        <w:t>том</w:t>
      </w:r>
      <w:r w:rsidRPr="00075AF7">
        <w:t xml:space="preserve"> </w:t>
      </w:r>
      <w:r w:rsidR="00142443" w:rsidRPr="00075AF7">
        <w:t>случае,</w:t>
      </w:r>
      <w:r w:rsidRPr="00075AF7">
        <w:t xml:space="preserve"> </w:t>
      </w:r>
      <w:r w:rsidR="00142443" w:rsidRPr="00075AF7">
        <w:t>если</w:t>
      </w:r>
      <w:r w:rsidRPr="00075AF7">
        <w:t xml:space="preserve"> </w:t>
      </w:r>
      <w:r w:rsidR="00142443" w:rsidRPr="00075AF7">
        <w:t>выплаты</w:t>
      </w:r>
      <w:r w:rsidRPr="00075AF7">
        <w:t xml:space="preserve"> </w:t>
      </w:r>
      <w:r w:rsidR="00142443" w:rsidRPr="00075AF7">
        <w:t>уже</w:t>
      </w:r>
      <w:r w:rsidRPr="00075AF7">
        <w:t xml:space="preserve"> </w:t>
      </w:r>
      <w:r w:rsidR="00142443" w:rsidRPr="00075AF7">
        <w:t>производятся.</w:t>
      </w:r>
    </w:p>
    <w:p w14:paraId="4CAAF84C" w14:textId="77777777" w:rsidR="00142443" w:rsidRPr="00075AF7" w:rsidRDefault="00142443" w:rsidP="00142443">
      <w:r w:rsidRPr="00075AF7">
        <w:t>Подробнее</w:t>
      </w:r>
      <w:r w:rsidR="008D388A" w:rsidRPr="00075AF7">
        <w:t xml:space="preserve"> </w:t>
      </w:r>
      <w:r w:rsidRPr="00075AF7">
        <w:t>слуги</w:t>
      </w:r>
      <w:r w:rsidR="008D388A" w:rsidRPr="00075AF7">
        <w:t xml:space="preserve"> </w:t>
      </w:r>
      <w:r w:rsidRPr="00075AF7">
        <w:t>и</w:t>
      </w:r>
      <w:r w:rsidR="008D388A" w:rsidRPr="00075AF7">
        <w:t xml:space="preserve"> </w:t>
      </w:r>
      <w:r w:rsidRPr="00075AF7">
        <w:t>предложения</w:t>
      </w:r>
      <w:r w:rsidR="008D388A" w:rsidRPr="00075AF7">
        <w:t xml:space="preserve"> </w:t>
      </w:r>
      <w:r w:rsidRPr="00075AF7">
        <w:t>НПФ</w:t>
      </w:r>
      <w:r w:rsidR="008D388A" w:rsidRPr="00075AF7">
        <w:t xml:space="preserve"> </w:t>
      </w:r>
      <w:r w:rsidRPr="00075AF7">
        <w:t>можно</w:t>
      </w:r>
      <w:r w:rsidR="008D388A" w:rsidRPr="00075AF7">
        <w:t xml:space="preserve"> </w:t>
      </w:r>
      <w:r w:rsidRPr="00075AF7">
        <w:t>изучить</w:t>
      </w:r>
      <w:r w:rsidR="008D388A" w:rsidRPr="00075AF7">
        <w:t xml:space="preserve"> </w:t>
      </w:r>
      <w:r w:rsidRPr="00075AF7">
        <w:t>на</w:t>
      </w:r>
      <w:r w:rsidR="008D388A" w:rsidRPr="00075AF7">
        <w:t xml:space="preserve"> </w:t>
      </w:r>
      <w:r w:rsidRPr="00075AF7">
        <w:t>странице</w:t>
      </w:r>
      <w:r w:rsidR="008D388A" w:rsidRPr="00075AF7">
        <w:t xml:space="preserve"> </w:t>
      </w:r>
      <w:r w:rsidRPr="00075AF7">
        <w:t>фонда.</w:t>
      </w:r>
    </w:p>
    <w:p w14:paraId="560467CE" w14:textId="77777777" w:rsidR="00142443" w:rsidRPr="00075AF7" w:rsidRDefault="00142443" w:rsidP="00142443">
      <w:r w:rsidRPr="00075AF7">
        <w:t>Специальные</w:t>
      </w:r>
      <w:r w:rsidR="008D388A" w:rsidRPr="00075AF7">
        <w:t xml:space="preserve"> </w:t>
      </w:r>
      <w:r w:rsidRPr="00075AF7">
        <w:t>предложения</w:t>
      </w:r>
      <w:r w:rsidR="008D388A" w:rsidRPr="00075AF7">
        <w:t xml:space="preserve"> </w:t>
      </w:r>
      <w:r w:rsidRPr="00075AF7">
        <w:t>и</w:t>
      </w:r>
      <w:r w:rsidR="008D388A" w:rsidRPr="00075AF7">
        <w:t xml:space="preserve"> </w:t>
      </w:r>
      <w:r w:rsidRPr="00075AF7">
        <w:t>программы</w:t>
      </w:r>
    </w:p>
    <w:p w14:paraId="020F2EC5" w14:textId="77777777" w:rsidR="00142443" w:rsidRPr="00075AF7" w:rsidRDefault="00142443" w:rsidP="00142443">
      <w:r w:rsidRPr="00075AF7">
        <w:t>Отдельного</w:t>
      </w:r>
      <w:r w:rsidR="008D388A" w:rsidRPr="00075AF7">
        <w:t xml:space="preserve"> </w:t>
      </w:r>
      <w:r w:rsidRPr="00075AF7">
        <w:t>упоминания</w:t>
      </w:r>
      <w:r w:rsidR="008D388A" w:rsidRPr="00075AF7">
        <w:t xml:space="preserve"> </w:t>
      </w:r>
      <w:r w:rsidRPr="00075AF7">
        <w:t>заслуживает</w:t>
      </w:r>
      <w:r w:rsidR="008D388A" w:rsidRPr="00075AF7">
        <w:t xml:space="preserve"> </w:t>
      </w:r>
      <w:r w:rsidRPr="00075AF7">
        <w:t>негосударственная</w:t>
      </w:r>
      <w:r w:rsidR="008D388A" w:rsidRPr="00075AF7">
        <w:t xml:space="preserve"> </w:t>
      </w:r>
      <w:r w:rsidRPr="00075AF7">
        <w:t>корпоративная</w:t>
      </w:r>
      <w:r w:rsidR="008D388A" w:rsidRPr="00075AF7">
        <w:t xml:space="preserve"> </w:t>
      </w:r>
      <w:r w:rsidRPr="00075AF7">
        <w:t>пенсия</w:t>
      </w:r>
      <w:r w:rsidR="008D388A" w:rsidRPr="00075AF7">
        <w:t xml:space="preserve"> </w:t>
      </w:r>
      <w:r w:rsidRPr="00075AF7">
        <w:t>для</w:t>
      </w:r>
      <w:r w:rsidR="008D388A" w:rsidRPr="00075AF7">
        <w:t xml:space="preserve"> </w:t>
      </w:r>
      <w:r w:rsidRPr="00075AF7">
        <w:t>работников</w:t>
      </w:r>
      <w:r w:rsidR="008D388A" w:rsidRPr="00075AF7">
        <w:t xml:space="preserve"> </w:t>
      </w:r>
      <w:r w:rsidRPr="00075AF7">
        <w:t>предприятий</w:t>
      </w:r>
      <w:r w:rsidR="008D388A" w:rsidRPr="00075AF7">
        <w:t xml:space="preserve"> </w:t>
      </w:r>
      <w:r w:rsidRPr="00075AF7">
        <w:t>и</w:t>
      </w:r>
      <w:r w:rsidR="008D388A" w:rsidRPr="00075AF7">
        <w:t xml:space="preserve"> </w:t>
      </w:r>
      <w:r w:rsidRPr="00075AF7">
        <w:t>членов</w:t>
      </w:r>
      <w:r w:rsidR="008D388A" w:rsidRPr="00075AF7">
        <w:t xml:space="preserve"> </w:t>
      </w:r>
      <w:r w:rsidRPr="00075AF7">
        <w:t>профсоюзов,</w:t>
      </w:r>
      <w:r w:rsidR="008D388A" w:rsidRPr="00075AF7">
        <w:t xml:space="preserve"> </w:t>
      </w:r>
      <w:r w:rsidRPr="00075AF7">
        <w:t>которые</w:t>
      </w:r>
      <w:r w:rsidR="008D388A" w:rsidRPr="00075AF7">
        <w:t xml:space="preserve"> </w:t>
      </w:r>
      <w:r w:rsidRPr="00075AF7">
        <w:t>являются</w:t>
      </w:r>
      <w:r w:rsidR="008D388A" w:rsidRPr="00075AF7">
        <w:t xml:space="preserve"> </w:t>
      </w:r>
      <w:r w:rsidRPr="00075AF7">
        <w:t>акционерами</w:t>
      </w:r>
      <w:r w:rsidR="008D388A" w:rsidRPr="00075AF7">
        <w:t xml:space="preserve"> </w:t>
      </w:r>
      <w:r w:rsidRPr="00075AF7">
        <w:t>НПФ</w:t>
      </w:r>
      <w:r w:rsidR="008D388A" w:rsidRPr="00075AF7">
        <w:t xml:space="preserve"> «</w:t>
      </w:r>
      <w:r w:rsidRPr="00075AF7">
        <w:t>Авиаполис</w:t>
      </w:r>
      <w:r w:rsidR="008D388A" w:rsidRPr="00075AF7">
        <w:t>»</w:t>
      </w:r>
      <w:r w:rsidRPr="00075AF7">
        <w:t>.</w:t>
      </w:r>
    </w:p>
    <w:p w14:paraId="1B81E262" w14:textId="77777777" w:rsidR="00142443" w:rsidRPr="00075AF7" w:rsidRDefault="00142443" w:rsidP="00142443">
      <w:r w:rsidRPr="00075AF7">
        <w:t>Любой</w:t>
      </w:r>
      <w:r w:rsidR="008D388A" w:rsidRPr="00075AF7">
        <w:t xml:space="preserve"> </w:t>
      </w:r>
      <w:r w:rsidRPr="00075AF7">
        <w:t>сотрудник</w:t>
      </w:r>
      <w:r w:rsidR="008D388A" w:rsidRPr="00075AF7">
        <w:t xml:space="preserve"> </w:t>
      </w:r>
      <w:r w:rsidRPr="00075AF7">
        <w:t>ФГУП</w:t>
      </w:r>
      <w:r w:rsidR="008D388A" w:rsidRPr="00075AF7">
        <w:t xml:space="preserve"> «</w:t>
      </w:r>
      <w:r w:rsidRPr="00075AF7">
        <w:t>Государственная</w:t>
      </w:r>
      <w:r w:rsidR="008D388A" w:rsidRPr="00075AF7">
        <w:t xml:space="preserve"> </w:t>
      </w:r>
      <w:r w:rsidRPr="00075AF7">
        <w:t>корпорация</w:t>
      </w:r>
      <w:r w:rsidR="008D388A" w:rsidRPr="00075AF7">
        <w:t xml:space="preserve"> </w:t>
      </w:r>
      <w:r w:rsidRPr="00075AF7">
        <w:t>по</w:t>
      </w:r>
      <w:r w:rsidR="008D388A" w:rsidRPr="00075AF7">
        <w:t xml:space="preserve"> </w:t>
      </w:r>
      <w:r w:rsidRPr="00075AF7">
        <w:t>организации</w:t>
      </w:r>
      <w:r w:rsidR="008D388A" w:rsidRPr="00075AF7">
        <w:t xml:space="preserve"> </w:t>
      </w:r>
      <w:r w:rsidRPr="00075AF7">
        <w:t>воздушного</w:t>
      </w:r>
      <w:r w:rsidR="008D388A" w:rsidRPr="00075AF7">
        <w:t xml:space="preserve"> </w:t>
      </w:r>
      <w:r w:rsidRPr="00075AF7">
        <w:t>движения</w:t>
      </w:r>
      <w:r w:rsidR="008D388A" w:rsidRPr="00075AF7">
        <w:t xml:space="preserve"> </w:t>
      </w:r>
      <w:r w:rsidRPr="00075AF7">
        <w:t>в</w:t>
      </w:r>
      <w:r w:rsidR="008D388A" w:rsidRPr="00075AF7">
        <w:t xml:space="preserve"> </w:t>
      </w:r>
      <w:r w:rsidRPr="00075AF7">
        <w:t>Российской</w:t>
      </w:r>
      <w:r w:rsidR="008D388A" w:rsidRPr="00075AF7">
        <w:t xml:space="preserve"> </w:t>
      </w:r>
      <w:r w:rsidRPr="00075AF7">
        <w:t>Федерации</w:t>
      </w:r>
      <w:r w:rsidR="008D388A" w:rsidRPr="00075AF7">
        <w:t>»</w:t>
      </w:r>
      <w:r w:rsidRPr="00075AF7">
        <w:t>,</w:t>
      </w:r>
      <w:r w:rsidR="008D388A" w:rsidRPr="00075AF7">
        <w:t xml:space="preserve"> </w:t>
      </w:r>
      <w:r w:rsidRPr="00075AF7">
        <w:t>член</w:t>
      </w:r>
      <w:r w:rsidR="008D388A" w:rsidRPr="00075AF7">
        <w:t xml:space="preserve"> </w:t>
      </w:r>
      <w:r w:rsidRPr="00075AF7">
        <w:t>ФПАД</w:t>
      </w:r>
      <w:r w:rsidR="008D388A" w:rsidRPr="00075AF7">
        <w:t xml:space="preserve"> </w:t>
      </w:r>
      <w:r w:rsidRPr="00075AF7">
        <w:t>или</w:t>
      </w:r>
      <w:r w:rsidR="008D388A" w:rsidRPr="00075AF7">
        <w:t xml:space="preserve"> </w:t>
      </w:r>
      <w:r w:rsidRPr="00075AF7">
        <w:t>ПАРРиС</w:t>
      </w:r>
      <w:r w:rsidR="008D388A" w:rsidRPr="00075AF7">
        <w:t xml:space="preserve"> </w:t>
      </w:r>
      <w:r w:rsidRPr="00075AF7">
        <w:t>России</w:t>
      </w:r>
      <w:r w:rsidR="008D388A" w:rsidRPr="00075AF7">
        <w:t xml:space="preserve"> </w:t>
      </w:r>
      <w:r w:rsidRPr="00075AF7">
        <w:t>―</w:t>
      </w:r>
      <w:r w:rsidR="008D388A" w:rsidRPr="00075AF7">
        <w:t xml:space="preserve"> </w:t>
      </w:r>
      <w:r w:rsidRPr="00075AF7">
        <w:t>сюда</w:t>
      </w:r>
      <w:r w:rsidR="008D388A" w:rsidRPr="00075AF7">
        <w:t xml:space="preserve"> </w:t>
      </w:r>
      <w:r w:rsidRPr="00075AF7">
        <w:t>относятся</w:t>
      </w:r>
      <w:r w:rsidR="008D388A" w:rsidRPr="00075AF7">
        <w:t xml:space="preserve"> </w:t>
      </w:r>
      <w:r w:rsidRPr="00075AF7">
        <w:t>авиадиспетчера,</w:t>
      </w:r>
      <w:r w:rsidR="008D388A" w:rsidRPr="00075AF7">
        <w:t xml:space="preserve"> </w:t>
      </w:r>
      <w:r w:rsidRPr="00075AF7">
        <w:t>работники</w:t>
      </w:r>
      <w:r w:rsidR="008D388A" w:rsidRPr="00075AF7">
        <w:t xml:space="preserve"> </w:t>
      </w:r>
      <w:r w:rsidRPr="00075AF7">
        <w:t>радиолокации,</w:t>
      </w:r>
      <w:r w:rsidR="008D388A" w:rsidRPr="00075AF7">
        <w:t xml:space="preserve"> </w:t>
      </w:r>
      <w:r w:rsidRPr="00075AF7">
        <w:t>радионавигации</w:t>
      </w:r>
      <w:r w:rsidR="008D388A" w:rsidRPr="00075AF7">
        <w:t xml:space="preserve"> </w:t>
      </w:r>
      <w:r w:rsidRPr="00075AF7">
        <w:t>и</w:t>
      </w:r>
      <w:r w:rsidR="008D388A" w:rsidRPr="00075AF7">
        <w:t xml:space="preserve"> </w:t>
      </w:r>
      <w:r w:rsidRPr="00075AF7">
        <w:t>связи,</w:t>
      </w:r>
      <w:r w:rsidR="008D388A" w:rsidRPr="00075AF7">
        <w:t xml:space="preserve"> </w:t>
      </w:r>
      <w:r w:rsidRPr="00075AF7">
        <w:t>которые</w:t>
      </w:r>
      <w:r w:rsidR="008D388A" w:rsidRPr="00075AF7">
        <w:t xml:space="preserve"> </w:t>
      </w:r>
      <w:r w:rsidRPr="00075AF7">
        <w:t>трудятся</w:t>
      </w:r>
      <w:r w:rsidR="008D388A" w:rsidRPr="00075AF7">
        <w:t xml:space="preserve"> </w:t>
      </w:r>
      <w:r w:rsidRPr="00075AF7">
        <w:t>в</w:t>
      </w:r>
      <w:r w:rsidR="008D388A" w:rsidRPr="00075AF7">
        <w:t xml:space="preserve"> </w:t>
      </w:r>
      <w:r w:rsidRPr="00075AF7">
        <w:t>сфере</w:t>
      </w:r>
      <w:r w:rsidR="008D388A" w:rsidRPr="00075AF7">
        <w:t xml:space="preserve"> </w:t>
      </w:r>
      <w:r w:rsidRPr="00075AF7">
        <w:t>авиации</w:t>
      </w:r>
      <w:r w:rsidR="008D388A" w:rsidRPr="00075AF7">
        <w:t xml:space="preserve"> </w:t>
      </w:r>
      <w:r w:rsidRPr="00075AF7">
        <w:t>―</w:t>
      </w:r>
      <w:r w:rsidR="008D388A" w:rsidRPr="00075AF7">
        <w:t xml:space="preserve"> </w:t>
      </w:r>
      <w:r w:rsidRPr="00075AF7">
        <w:t>может</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корпоративную</w:t>
      </w:r>
      <w:r w:rsidR="008D388A" w:rsidRPr="00075AF7">
        <w:t xml:space="preserve"> </w:t>
      </w:r>
      <w:r w:rsidRPr="00075AF7">
        <w:t>пенсию</w:t>
      </w:r>
      <w:r w:rsidR="008D388A" w:rsidRPr="00075AF7">
        <w:t xml:space="preserve"> </w:t>
      </w:r>
      <w:r w:rsidRPr="00075AF7">
        <w:t>от</w:t>
      </w:r>
      <w:r w:rsidR="008D388A" w:rsidRPr="00075AF7">
        <w:t xml:space="preserve"> </w:t>
      </w:r>
      <w:r w:rsidRPr="00075AF7">
        <w:t>НПФ</w:t>
      </w:r>
      <w:r w:rsidR="008D388A" w:rsidRPr="00075AF7">
        <w:t xml:space="preserve"> «</w:t>
      </w:r>
      <w:r w:rsidRPr="00075AF7">
        <w:t>Авиаполис</w:t>
      </w:r>
      <w:r w:rsidR="008D388A" w:rsidRPr="00075AF7">
        <w:t>»</w:t>
      </w:r>
      <w:r w:rsidRPr="00075AF7">
        <w:t>.</w:t>
      </w:r>
      <w:r w:rsidR="008D388A" w:rsidRPr="00075AF7">
        <w:t xml:space="preserve"> </w:t>
      </w:r>
      <w:r w:rsidRPr="00075AF7">
        <w:t>Чтобы</w:t>
      </w:r>
      <w:r w:rsidR="008D388A" w:rsidRPr="00075AF7">
        <w:t xml:space="preserve"> </w:t>
      </w:r>
      <w:r w:rsidRPr="00075AF7">
        <w:t>ее</w:t>
      </w:r>
      <w:r w:rsidR="008D388A" w:rsidRPr="00075AF7">
        <w:t xml:space="preserve"> </w:t>
      </w:r>
      <w:r w:rsidRPr="00075AF7">
        <w:t>получить,</w:t>
      </w:r>
      <w:r w:rsidR="008D388A" w:rsidRPr="00075AF7">
        <w:t xml:space="preserve"> </w:t>
      </w:r>
      <w:r w:rsidRPr="00075AF7">
        <w:t>необходимо</w:t>
      </w:r>
      <w:r w:rsidR="008D388A" w:rsidRPr="00075AF7">
        <w:t xml:space="preserve"> </w:t>
      </w:r>
      <w:r w:rsidRPr="00075AF7">
        <w:t>заработать</w:t>
      </w:r>
      <w:r w:rsidR="008D388A" w:rsidRPr="00075AF7">
        <w:t xml:space="preserve"> </w:t>
      </w:r>
      <w:r w:rsidRPr="00075AF7">
        <w:t>в</w:t>
      </w:r>
      <w:r w:rsidR="008D388A" w:rsidRPr="00075AF7">
        <w:t xml:space="preserve"> </w:t>
      </w:r>
      <w:r w:rsidRPr="00075AF7">
        <w:t>этих</w:t>
      </w:r>
      <w:r w:rsidR="008D388A" w:rsidRPr="00075AF7">
        <w:t xml:space="preserve"> </w:t>
      </w:r>
      <w:r w:rsidRPr="00075AF7">
        <w:t>организациях</w:t>
      </w:r>
      <w:r w:rsidR="008D388A" w:rsidRPr="00075AF7">
        <w:t xml:space="preserve"> </w:t>
      </w:r>
      <w:r w:rsidRPr="00075AF7">
        <w:t>15</w:t>
      </w:r>
      <w:r w:rsidR="008D388A" w:rsidRPr="00075AF7">
        <w:t xml:space="preserve"> </w:t>
      </w:r>
      <w:r w:rsidRPr="00075AF7">
        <w:t>лет</w:t>
      </w:r>
      <w:r w:rsidR="008D388A" w:rsidRPr="00075AF7">
        <w:t xml:space="preserve"> </w:t>
      </w:r>
      <w:r w:rsidRPr="00075AF7">
        <w:t>трудового</w:t>
      </w:r>
      <w:r w:rsidR="008D388A" w:rsidRPr="00075AF7">
        <w:t xml:space="preserve"> </w:t>
      </w:r>
      <w:r w:rsidRPr="00075AF7">
        <w:t>стажа.</w:t>
      </w:r>
      <w:r w:rsidR="008D388A" w:rsidRPr="00075AF7">
        <w:t xml:space="preserve"> </w:t>
      </w:r>
    </w:p>
    <w:p w14:paraId="60D68086" w14:textId="77777777" w:rsidR="00142443" w:rsidRPr="00075AF7" w:rsidRDefault="00142443" w:rsidP="00142443">
      <w:r w:rsidRPr="00075AF7">
        <w:t>Для</w:t>
      </w:r>
      <w:r w:rsidR="008D388A" w:rsidRPr="00075AF7">
        <w:t xml:space="preserve"> </w:t>
      </w:r>
      <w:r w:rsidRPr="00075AF7">
        <w:t>тех,</w:t>
      </w:r>
      <w:r w:rsidR="008D388A" w:rsidRPr="00075AF7">
        <w:t xml:space="preserve"> </w:t>
      </w:r>
      <w:r w:rsidRPr="00075AF7">
        <w:t>кто</w:t>
      </w:r>
      <w:r w:rsidR="008D388A" w:rsidRPr="00075AF7">
        <w:t xml:space="preserve"> </w:t>
      </w:r>
      <w:r w:rsidRPr="00075AF7">
        <w:t>принят</w:t>
      </w:r>
      <w:r w:rsidR="008D388A" w:rsidRPr="00075AF7">
        <w:t xml:space="preserve"> </w:t>
      </w:r>
      <w:r w:rsidRPr="00075AF7">
        <w:t>на</w:t>
      </w:r>
      <w:r w:rsidR="008D388A" w:rsidRPr="00075AF7">
        <w:t xml:space="preserve"> </w:t>
      </w:r>
      <w:r w:rsidRPr="00075AF7">
        <w:t>работу</w:t>
      </w:r>
      <w:r w:rsidR="008D388A" w:rsidRPr="00075AF7">
        <w:t xml:space="preserve"> </w:t>
      </w:r>
      <w:r w:rsidRPr="00075AF7">
        <w:t>до</w:t>
      </w:r>
      <w:r w:rsidR="008D388A" w:rsidRPr="00075AF7">
        <w:t xml:space="preserve"> </w:t>
      </w:r>
      <w:r w:rsidRPr="00075AF7">
        <w:t>2022</w:t>
      </w:r>
      <w:r w:rsidR="008D388A" w:rsidRPr="00075AF7">
        <w:t xml:space="preserve"> </w:t>
      </w:r>
      <w:r w:rsidRPr="00075AF7">
        <w:t>года,</w:t>
      </w:r>
      <w:r w:rsidR="008D388A" w:rsidRPr="00075AF7">
        <w:t xml:space="preserve"> </w:t>
      </w:r>
      <w:r w:rsidRPr="00075AF7">
        <w:t>условия</w:t>
      </w:r>
      <w:r w:rsidR="008D388A" w:rsidRPr="00075AF7">
        <w:t xml:space="preserve"> </w:t>
      </w:r>
      <w:r w:rsidRPr="00075AF7">
        <w:t>менее</w:t>
      </w:r>
      <w:r w:rsidR="008D388A" w:rsidRPr="00075AF7">
        <w:t xml:space="preserve"> </w:t>
      </w:r>
      <w:r w:rsidRPr="00075AF7">
        <w:t>суровые:</w:t>
      </w:r>
      <w:r w:rsidR="008D388A" w:rsidRPr="00075AF7">
        <w:t xml:space="preserve"> </w:t>
      </w:r>
      <w:r w:rsidRPr="00075AF7">
        <w:t>достаточно</w:t>
      </w:r>
      <w:r w:rsidR="008D388A" w:rsidRPr="00075AF7">
        <w:t xml:space="preserve"> </w:t>
      </w:r>
      <w:r w:rsidRPr="00075AF7">
        <w:t>сохранять</w:t>
      </w:r>
      <w:r w:rsidR="008D388A" w:rsidRPr="00075AF7">
        <w:t xml:space="preserve"> </w:t>
      </w:r>
      <w:r w:rsidRPr="00075AF7">
        <w:t>верность</w:t>
      </w:r>
      <w:r w:rsidR="008D388A" w:rsidRPr="00075AF7">
        <w:t xml:space="preserve"> </w:t>
      </w:r>
      <w:r w:rsidRPr="00075AF7">
        <w:t>предприятию</w:t>
      </w:r>
      <w:r w:rsidR="008D388A" w:rsidRPr="00075AF7">
        <w:t xml:space="preserve"> </w:t>
      </w:r>
      <w:r w:rsidRPr="00075AF7">
        <w:t>десять</w:t>
      </w:r>
      <w:r w:rsidR="008D388A" w:rsidRPr="00075AF7">
        <w:t xml:space="preserve"> </w:t>
      </w:r>
      <w:r w:rsidRPr="00075AF7">
        <w:t>лет.</w:t>
      </w:r>
      <w:r w:rsidR="008D388A" w:rsidRPr="00075AF7">
        <w:t xml:space="preserve"> </w:t>
      </w:r>
      <w:r w:rsidRPr="00075AF7">
        <w:t>Если</w:t>
      </w:r>
      <w:r w:rsidR="008D388A" w:rsidRPr="00075AF7">
        <w:t xml:space="preserve"> </w:t>
      </w:r>
      <w:r w:rsidRPr="00075AF7">
        <w:t>же</w:t>
      </w:r>
      <w:r w:rsidR="008D388A" w:rsidRPr="00075AF7">
        <w:t xml:space="preserve"> </w:t>
      </w:r>
      <w:r w:rsidRPr="00075AF7">
        <w:t>вы</w:t>
      </w:r>
      <w:r w:rsidR="008D388A" w:rsidRPr="00075AF7">
        <w:t xml:space="preserve"> </w:t>
      </w:r>
      <w:r w:rsidRPr="00075AF7">
        <w:t>поступили</w:t>
      </w:r>
      <w:r w:rsidR="008D388A" w:rsidRPr="00075AF7">
        <w:t xml:space="preserve"> </w:t>
      </w:r>
      <w:r w:rsidRPr="00075AF7">
        <w:t>на</w:t>
      </w:r>
      <w:r w:rsidR="008D388A" w:rsidRPr="00075AF7">
        <w:t xml:space="preserve"> </w:t>
      </w:r>
      <w:r w:rsidRPr="00075AF7">
        <w:t>работу</w:t>
      </w:r>
      <w:r w:rsidR="008D388A" w:rsidRPr="00075AF7">
        <w:t xml:space="preserve"> </w:t>
      </w:r>
      <w:r w:rsidRPr="00075AF7">
        <w:t>в</w:t>
      </w:r>
      <w:r w:rsidR="008D388A" w:rsidRPr="00075AF7">
        <w:t xml:space="preserve"> «</w:t>
      </w:r>
      <w:r w:rsidRPr="00075AF7">
        <w:t>Госкорпорацию</w:t>
      </w:r>
      <w:r w:rsidR="008D388A" w:rsidRPr="00075AF7">
        <w:t xml:space="preserve"> </w:t>
      </w:r>
      <w:r w:rsidRPr="00075AF7">
        <w:t>по</w:t>
      </w:r>
      <w:r w:rsidR="008D388A" w:rsidRPr="00075AF7">
        <w:t xml:space="preserve"> </w:t>
      </w:r>
      <w:r w:rsidRPr="00075AF7">
        <w:t>ОрВД</w:t>
      </w:r>
      <w:r w:rsidR="008D388A" w:rsidRPr="00075AF7">
        <w:t>»</w:t>
      </w:r>
      <w:r w:rsidRPr="00075AF7">
        <w:t>,</w:t>
      </w:r>
      <w:r w:rsidR="008D388A" w:rsidRPr="00075AF7">
        <w:t xml:space="preserve"> </w:t>
      </w:r>
      <w:r w:rsidRPr="00075AF7">
        <w:t>стали</w:t>
      </w:r>
      <w:r w:rsidR="008D388A" w:rsidRPr="00075AF7">
        <w:t xml:space="preserve"> </w:t>
      </w:r>
      <w:r w:rsidRPr="00075AF7">
        <w:t>членом</w:t>
      </w:r>
      <w:r w:rsidR="008D388A" w:rsidRPr="00075AF7">
        <w:t xml:space="preserve"> </w:t>
      </w:r>
      <w:r w:rsidRPr="00075AF7">
        <w:t>ФПАД</w:t>
      </w:r>
      <w:r w:rsidR="008D388A" w:rsidRPr="00075AF7">
        <w:t xml:space="preserve"> </w:t>
      </w:r>
      <w:r w:rsidRPr="00075AF7">
        <w:t>или</w:t>
      </w:r>
      <w:r w:rsidR="008D388A" w:rsidRPr="00075AF7">
        <w:t xml:space="preserve"> </w:t>
      </w:r>
      <w:r w:rsidRPr="00075AF7">
        <w:t>ПАРРиС,</w:t>
      </w:r>
      <w:r w:rsidR="008D388A" w:rsidRPr="00075AF7">
        <w:t xml:space="preserve"> </w:t>
      </w:r>
      <w:r w:rsidRPr="00075AF7">
        <w:t>уже</w:t>
      </w:r>
      <w:r w:rsidR="008D388A" w:rsidRPr="00075AF7">
        <w:t xml:space="preserve"> </w:t>
      </w:r>
      <w:r w:rsidRPr="00075AF7">
        <w:t>имея</w:t>
      </w:r>
      <w:r w:rsidR="008D388A" w:rsidRPr="00075AF7">
        <w:t xml:space="preserve"> </w:t>
      </w:r>
      <w:r w:rsidRPr="00075AF7">
        <w:t>основания</w:t>
      </w:r>
      <w:r w:rsidR="008D388A" w:rsidRPr="00075AF7">
        <w:t xml:space="preserve"> </w:t>
      </w:r>
      <w:r w:rsidRPr="00075AF7">
        <w:t>получать</w:t>
      </w:r>
      <w:r w:rsidR="008D388A" w:rsidRPr="00075AF7">
        <w:t xml:space="preserve"> </w:t>
      </w:r>
      <w:r w:rsidRPr="00075AF7">
        <w:t>пенсию,</w:t>
      </w:r>
      <w:r w:rsidR="008D388A" w:rsidRPr="00075AF7">
        <w:t xml:space="preserve"> </w:t>
      </w:r>
      <w:r w:rsidRPr="00075AF7">
        <w:t>то,</w:t>
      </w:r>
      <w:r w:rsidR="008D388A" w:rsidRPr="00075AF7">
        <w:t xml:space="preserve"> </w:t>
      </w:r>
      <w:r w:rsidRPr="00075AF7">
        <w:t>чтобы</w:t>
      </w:r>
      <w:r w:rsidR="008D388A" w:rsidRPr="00075AF7">
        <w:t xml:space="preserve"> </w:t>
      </w:r>
      <w:r w:rsidRPr="00075AF7">
        <w:t>получить</w:t>
      </w:r>
      <w:r w:rsidR="008D388A" w:rsidRPr="00075AF7">
        <w:t xml:space="preserve"> </w:t>
      </w:r>
      <w:r w:rsidRPr="00075AF7">
        <w:t>корпоративные</w:t>
      </w:r>
      <w:r w:rsidR="008D388A" w:rsidRPr="00075AF7">
        <w:t xml:space="preserve"> </w:t>
      </w:r>
      <w:r w:rsidRPr="00075AF7">
        <w:t>выплаты,</w:t>
      </w:r>
      <w:r w:rsidR="008D388A" w:rsidRPr="00075AF7">
        <w:t xml:space="preserve"> </w:t>
      </w:r>
      <w:r w:rsidRPr="00075AF7">
        <w:t>у</w:t>
      </w:r>
      <w:r w:rsidR="008D388A" w:rsidRPr="00075AF7">
        <w:t xml:space="preserve"> </w:t>
      </w:r>
      <w:r w:rsidRPr="00075AF7">
        <w:t>вас</w:t>
      </w:r>
      <w:r w:rsidR="008D388A" w:rsidRPr="00075AF7">
        <w:t xml:space="preserve"> </w:t>
      </w:r>
      <w:r w:rsidRPr="00075AF7">
        <w:t>должен</w:t>
      </w:r>
      <w:r w:rsidR="008D388A" w:rsidRPr="00075AF7">
        <w:t xml:space="preserve"> </w:t>
      </w:r>
      <w:r w:rsidRPr="00075AF7">
        <w:t>быть</w:t>
      </w:r>
      <w:r w:rsidR="008D388A" w:rsidRPr="00075AF7">
        <w:t xml:space="preserve"> </w:t>
      </w:r>
      <w:r w:rsidRPr="00075AF7">
        <w:t>15-летний</w:t>
      </w:r>
      <w:r w:rsidR="008D388A" w:rsidRPr="00075AF7">
        <w:t xml:space="preserve"> </w:t>
      </w:r>
      <w:r w:rsidRPr="00075AF7">
        <w:t>стаж</w:t>
      </w:r>
      <w:r w:rsidR="008D388A" w:rsidRPr="00075AF7">
        <w:t xml:space="preserve"> </w:t>
      </w:r>
      <w:r w:rsidRPr="00075AF7">
        <w:t>в</w:t>
      </w:r>
      <w:r w:rsidR="008D388A" w:rsidRPr="00075AF7">
        <w:t xml:space="preserve"> </w:t>
      </w:r>
      <w:r w:rsidRPr="00075AF7">
        <w:t>структурах</w:t>
      </w:r>
      <w:r w:rsidR="008D388A" w:rsidRPr="00075AF7">
        <w:t xml:space="preserve"> </w:t>
      </w:r>
      <w:r w:rsidRPr="00075AF7">
        <w:t>Минтранса</w:t>
      </w:r>
      <w:r w:rsidR="008D388A" w:rsidRPr="00075AF7">
        <w:t xml:space="preserve"> </w:t>
      </w:r>
      <w:r w:rsidRPr="00075AF7">
        <w:t>или</w:t>
      </w:r>
      <w:r w:rsidR="008D388A" w:rsidRPr="00075AF7">
        <w:t xml:space="preserve"> </w:t>
      </w:r>
      <w:r w:rsidRPr="00075AF7">
        <w:t>упраздненной</w:t>
      </w:r>
      <w:r w:rsidR="008D388A" w:rsidRPr="00075AF7">
        <w:t xml:space="preserve"> </w:t>
      </w:r>
      <w:r w:rsidRPr="00075AF7">
        <w:t>в</w:t>
      </w:r>
      <w:r w:rsidR="008D388A" w:rsidRPr="00075AF7">
        <w:t xml:space="preserve"> </w:t>
      </w:r>
      <w:r w:rsidRPr="00075AF7">
        <w:t>2009</w:t>
      </w:r>
      <w:r w:rsidR="008D388A" w:rsidRPr="00075AF7">
        <w:t xml:space="preserve"> </w:t>
      </w:r>
      <w:r w:rsidRPr="00075AF7">
        <w:t>году</w:t>
      </w:r>
      <w:r w:rsidR="008D388A" w:rsidRPr="00075AF7">
        <w:t xml:space="preserve"> </w:t>
      </w:r>
      <w:r w:rsidRPr="00075AF7">
        <w:t>Росаэронавигации.</w:t>
      </w:r>
    </w:p>
    <w:p w14:paraId="200D8AFE" w14:textId="77777777" w:rsidR="00142443" w:rsidRPr="00075AF7" w:rsidRDefault="00142443" w:rsidP="00142443">
      <w:r w:rsidRPr="00075AF7">
        <w:t>Особенность</w:t>
      </w:r>
      <w:r w:rsidR="008D388A" w:rsidRPr="00075AF7">
        <w:t xml:space="preserve"> </w:t>
      </w:r>
      <w:r w:rsidRPr="00075AF7">
        <w:t>именно</w:t>
      </w:r>
      <w:r w:rsidR="008D388A" w:rsidRPr="00075AF7">
        <w:t xml:space="preserve"> </w:t>
      </w:r>
      <w:r w:rsidRPr="00075AF7">
        <w:t>этого</w:t>
      </w:r>
      <w:r w:rsidR="008D388A" w:rsidRPr="00075AF7">
        <w:t xml:space="preserve"> </w:t>
      </w:r>
      <w:r w:rsidRPr="00075AF7">
        <w:t>фонда</w:t>
      </w:r>
      <w:r w:rsidR="008D388A" w:rsidRPr="00075AF7">
        <w:t xml:space="preserve"> </w:t>
      </w:r>
      <w:r w:rsidRPr="00075AF7">
        <w:t>―</w:t>
      </w:r>
      <w:r w:rsidR="008D388A" w:rsidRPr="00075AF7">
        <w:t xml:space="preserve"> </w:t>
      </w:r>
      <w:r w:rsidRPr="00075AF7">
        <w:t>НПФ</w:t>
      </w:r>
      <w:r w:rsidR="008D388A" w:rsidRPr="00075AF7">
        <w:t xml:space="preserve"> </w:t>
      </w:r>
      <w:r w:rsidRPr="00075AF7">
        <w:t>Авиаполис</w:t>
      </w:r>
      <w:r w:rsidR="008D388A" w:rsidRPr="00075AF7">
        <w:t xml:space="preserve"> </w:t>
      </w:r>
      <w:r w:rsidRPr="00075AF7">
        <w:t>выплачивает</w:t>
      </w:r>
      <w:r w:rsidR="008D388A" w:rsidRPr="00075AF7">
        <w:t xml:space="preserve"> </w:t>
      </w:r>
      <w:r w:rsidRPr="00075AF7">
        <w:t>пожизненную</w:t>
      </w:r>
      <w:r w:rsidR="008D388A" w:rsidRPr="00075AF7">
        <w:t xml:space="preserve"> </w:t>
      </w:r>
      <w:r w:rsidRPr="00075AF7">
        <w:t>пенсию</w:t>
      </w:r>
      <w:r w:rsidR="008D388A" w:rsidRPr="00075AF7">
        <w:t xml:space="preserve"> </w:t>
      </w:r>
      <w:r w:rsidRPr="00075AF7">
        <w:t>лауреатам</w:t>
      </w:r>
      <w:r w:rsidR="008D388A" w:rsidRPr="00075AF7">
        <w:t xml:space="preserve"> </w:t>
      </w:r>
      <w:r w:rsidRPr="00075AF7">
        <w:t>Государственной</w:t>
      </w:r>
      <w:r w:rsidR="008D388A" w:rsidRPr="00075AF7">
        <w:t xml:space="preserve"> </w:t>
      </w:r>
      <w:r w:rsidRPr="00075AF7">
        <w:t>премии</w:t>
      </w:r>
      <w:r w:rsidR="008D388A" w:rsidRPr="00075AF7">
        <w:t xml:space="preserve"> </w:t>
      </w:r>
      <w:r w:rsidRPr="00075AF7">
        <w:t>СССР</w:t>
      </w:r>
      <w:r w:rsidR="008D388A" w:rsidRPr="00075AF7">
        <w:t xml:space="preserve"> </w:t>
      </w:r>
      <w:r w:rsidRPr="00075AF7">
        <w:t>за</w:t>
      </w:r>
      <w:r w:rsidR="008D388A" w:rsidRPr="00075AF7">
        <w:t xml:space="preserve"> </w:t>
      </w:r>
      <w:r w:rsidRPr="00075AF7">
        <w:t>работу</w:t>
      </w:r>
      <w:r w:rsidR="008D388A" w:rsidRPr="00075AF7">
        <w:t xml:space="preserve"> </w:t>
      </w:r>
      <w:r w:rsidRPr="00075AF7">
        <w:t>в</w:t>
      </w:r>
      <w:r w:rsidR="008D388A" w:rsidRPr="00075AF7">
        <w:t xml:space="preserve"> </w:t>
      </w:r>
      <w:r w:rsidRPr="00075AF7">
        <w:t>области</w:t>
      </w:r>
      <w:r w:rsidR="008D388A" w:rsidRPr="00075AF7">
        <w:t xml:space="preserve"> </w:t>
      </w:r>
      <w:r w:rsidRPr="00075AF7">
        <w:t>управления</w:t>
      </w:r>
      <w:r w:rsidR="008D388A" w:rsidRPr="00075AF7">
        <w:t xml:space="preserve"> </w:t>
      </w:r>
      <w:r w:rsidRPr="00075AF7">
        <w:t>воздушным</w:t>
      </w:r>
      <w:r w:rsidR="008D388A" w:rsidRPr="00075AF7">
        <w:t xml:space="preserve"> </w:t>
      </w:r>
      <w:r w:rsidRPr="00075AF7">
        <w:t>движением.</w:t>
      </w:r>
      <w:r w:rsidR="008D388A" w:rsidRPr="00075AF7">
        <w:t xml:space="preserve"> </w:t>
      </w:r>
      <w:r w:rsidRPr="00075AF7">
        <w:t>Размер</w:t>
      </w:r>
      <w:r w:rsidR="008D388A" w:rsidRPr="00075AF7">
        <w:t xml:space="preserve"> </w:t>
      </w:r>
      <w:r w:rsidRPr="00075AF7">
        <w:t>пенсии</w:t>
      </w:r>
      <w:r w:rsidR="008D388A" w:rsidRPr="00075AF7">
        <w:t xml:space="preserve"> </w:t>
      </w:r>
      <w:r w:rsidRPr="00075AF7">
        <w:t>определяет</w:t>
      </w:r>
      <w:r w:rsidR="008D388A" w:rsidRPr="00075AF7">
        <w:t xml:space="preserve"> </w:t>
      </w:r>
      <w:r w:rsidRPr="00075AF7">
        <w:t>Пенсионная</w:t>
      </w:r>
      <w:r w:rsidR="008D388A" w:rsidRPr="00075AF7">
        <w:t xml:space="preserve"> </w:t>
      </w:r>
      <w:r w:rsidRPr="00075AF7">
        <w:t>комиссия</w:t>
      </w:r>
      <w:r w:rsidR="008D388A" w:rsidRPr="00075AF7">
        <w:t xml:space="preserve"> </w:t>
      </w:r>
      <w:r w:rsidRPr="00075AF7">
        <w:t>фонда</w:t>
      </w:r>
      <w:r w:rsidR="008D388A" w:rsidRPr="00075AF7">
        <w:t xml:space="preserve"> </w:t>
      </w:r>
      <w:r w:rsidRPr="00075AF7">
        <w:t>индивидуально</w:t>
      </w:r>
      <w:r w:rsidR="008D388A" w:rsidRPr="00075AF7">
        <w:t xml:space="preserve"> </w:t>
      </w:r>
      <w:r w:rsidRPr="00075AF7">
        <w:t>для</w:t>
      </w:r>
      <w:r w:rsidR="008D388A" w:rsidRPr="00075AF7">
        <w:t xml:space="preserve"> </w:t>
      </w:r>
      <w:r w:rsidRPr="00075AF7">
        <w:t>каждого</w:t>
      </w:r>
      <w:r w:rsidR="008D388A" w:rsidRPr="00075AF7">
        <w:t xml:space="preserve"> </w:t>
      </w:r>
      <w:r w:rsidRPr="00075AF7">
        <w:t>участника.</w:t>
      </w:r>
      <w:r w:rsidRPr="00075AF7">
        <w:cr/>
      </w:r>
    </w:p>
    <w:p w14:paraId="429A04D8" w14:textId="77777777" w:rsidR="00142443" w:rsidRPr="00075AF7" w:rsidRDefault="00142443" w:rsidP="00142443">
      <w:r w:rsidRPr="00075AF7">
        <w:t>Преимущества</w:t>
      </w:r>
      <w:r w:rsidR="008D388A" w:rsidRPr="00075AF7">
        <w:t xml:space="preserve"> </w:t>
      </w:r>
      <w:r w:rsidRPr="00075AF7">
        <w:t>НПФ</w:t>
      </w:r>
      <w:r w:rsidR="008D388A" w:rsidRPr="00075AF7">
        <w:t xml:space="preserve"> «</w:t>
      </w:r>
      <w:r w:rsidRPr="00075AF7">
        <w:t>Авиаполис</w:t>
      </w:r>
      <w:r w:rsidR="008D388A" w:rsidRPr="00075AF7">
        <w:t>»</w:t>
      </w:r>
    </w:p>
    <w:p w14:paraId="29B8B2C1" w14:textId="77777777" w:rsidR="00142443" w:rsidRPr="00075AF7" w:rsidRDefault="00142443" w:rsidP="00142443">
      <w:r w:rsidRPr="00075AF7">
        <w:t>Попробуем</w:t>
      </w:r>
      <w:r w:rsidR="008D388A" w:rsidRPr="00075AF7">
        <w:t xml:space="preserve"> </w:t>
      </w:r>
      <w:r w:rsidRPr="00075AF7">
        <w:t>разобраться</w:t>
      </w:r>
      <w:r w:rsidR="008D388A" w:rsidRPr="00075AF7">
        <w:t xml:space="preserve"> </w:t>
      </w:r>
      <w:r w:rsidRPr="00075AF7">
        <w:t>в</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предлагает</w:t>
      </w:r>
      <w:r w:rsidR="008D388A" w:rsidRPr="00075AF7">
        <w:t xml:space="preserve"> </w:t>
      </w:r>
      <w:r w:rsidRPr="00075AF7">
        <w:t>фонд</w:t>
      </w:r>
      <w:r w:rsidR="008D388A" w:rsidRPr="00075AF7">
        <w:t xml:space="preserve"> </w:t>
      </w:r>
      <w:r w:rsidRPr="00075AF7">
        <w:t>своим</w:t>
      </w:r>
      <w:r w:rsidR="008D388A" w:rsidRPr="00075AF7">
        <w:t xml:space="preserve"> </w:t>
      </w:r>
      <w:r w:rsidRPr="00075AF7">
        <w:t>участникам.</w:t>
      </w:r>
      <w:r w:rsidR="008D388A" w:rsidRPr="00075AF7">
        <w:t xml:space="preserve"> </w:t>
      </w:r>
    </w:p>
    <w:p w14:paraId="2DAE5940" w14:textId="77777777" w:rsidR="00142443" w:rsidRPr="00075AF7" w:rsidRDefault="00142443" w:rsidP="00142443">
      <w:r w:rsidRPr="00075AF7">
        <w:t>Основные</w:t>
      </w:r>
      <w:r w:rsidR="008D388A" w:rsidRPr="00075AF7">
        <w:t xml:space="preserve"> </w:t>
      </w:r>
      <w:r w:rsidRPr="00075AF7">
        <w:t>плюсы</w:t>
      </w:r>
      <w:r w:rsidR="008D388A" w:rsidRPr="00075AF7">
        <w:t xml:space="preserve"> </w:t>
      </w:r>
      <w:r w:rsidRPr="00075AF7">
        <w:t>для</w:t>
      </w:r>
      <w:r w:rsidR="008D388A" w:rsidRPr="00075AF7">
        <w:t xml:space="preserve"> </w:t>
      </w:r>
      <w:r w:rsidRPr="00075AF7">
        <w:t>вкладчиков</w:t>
      </w:r>
    </w:p>
    <w:p w14:paraId="14A2BC80" w14:textId="77777777" w:rsidR="00142443" w:rsidRPr="00075AF7" w:rsidRDefault="00142443" w:rsidP="00142443">
      <w:r w:rsidRPr="00075AF7">
        <w:t>Авиаполис</w:t>
      </w:r>
      <w:r w:rsidR="008D388A" w:rsidRPr="00075AF7">
        <w:t xml:space="preserve"> </w:t>
      </w:r>
      <w:r w:rsidRPr="00075AF7">
        <w:t>удобен</w:t>
      </w:r>
      <w:r w:rsidR="008D388A" w:rsidRPr="00075AF7">
        <w:t xml:space="preserve"> </w:t>
      </w:r>
      <w:r w:rsidRPr="00075AF7">
        <w:t>для</w:t>
      </w:r>
      <w:r w:rsidR="008D388A" w:rsidRPr="00075AF7">
        <w:t xml:space="preserve"> </w:t>
      </w:r>
      <w:r w:rsidRPr="00075AF7">
        <w:t>тех,</w:t>
      </w:r>
      <w:r w:rsidR="008D388A" w:rsidRPr="00075AF7">
        <w:t xml:space="preserve"> </w:t>
      </w:r>
      <w:r w:rsidRPr="00075AF7">
        <w:t>кто</w:t>
      </w:r>
      <w:r w:rsidR="008D388A" w:rsidRPr="00075AF7">
        <w:t xml:space="preserve"> </w:t>
      </w:r>
      <w:r w:rsidRPr="00075AF7">
        <w:t>уже</w:t>
      </w:r>
      <w:r w:rsidR="008D388A" w:rsidRPr="00075AF7">
        <w:t xml:space="preserve"> </w:t>
      </w:r>
      <w:r w:rsidRPr="00075AF7">
        <w:t>работает</w:t>
      </w:r>
      <w:r w:rsidR="008D388A" w:rsidRPr="00075AF7">
        <w:t xml:space="preserve"> </w:t>
      </w:r>
      <w:r w:rsidRPr="00075AF7">
        <w:t>или</w:t>
      </w:r>
      <w:r w:rsidR="008D388A" w:rsidRPr="00075AF7">
        <w:t xml:space="preserve"> </w:t>
      </w:r>
      <w:r w:rsidRPr="00075AF7">
        <w:t>планирует</w:t>
      </w:r>
      <w:r w:rsidR="008D388A" w:rsidRPr="00075AF7">
        <w:t xml:space="preserve"> </w:t>
      </w:r>
      <w:r w:rsidRPr="00075AF7">
        <w:t>поступить</w:t>
      </w:r>
      <w:r w:rsidR="008D388A" w:rsidRPr="00075AF7">
        <w:t xml:space="preserve"> </w:t>
      </w:r>
      <w:r w:rsidRPr="00075AF7">
        <w:t>на</w:t>
      </w:r>
      <w:r w:rsidR="008D388A" w:rsidRPr="00075AF7">
        <w:t xml:space="preserve"> </w:t>
      </w:r>
      <w:r w:rsidRPr="00075AF7">
        <w:t>работу</w:t>
      </w:r>
      <w:r w:rsidR="008D388A" w:rsidRPr="00075AF7">
        <w:t xml:space="preserve"> </w:t>
      </w:r>
      <w:r w:rsidRPr="00075AF7">
        <w:t>в</w:t>
      </w:r>
      <w:r w:rsidR="008D388A" w:rsidRPr="00075AF7">
        <w:t xml:space="preserve"> «</w:t>
      </w:r>
      <w:r w:rsidRPr="00075AF7">
        <w:t>Госкорпорацию</w:t>
      </w:r>
      <w:r w:rsidR="008D388A" w:rsidRPr="00075AF7">
        <w:t xml:space="preserve"> </w:t>
      </w:r>
      <w:r w:rsidRPr="00075AF7">
        <w:t>по</w:t>
      </w:r>
      <w:r w:rsidR="008D388A" w:rsidRPr="00075AF7">
        <w:t xml:space="preserve"> </w:t>
      </w:r>
      <w:r w:rsidRPr="00075AF7">
        <w:t>ОрВД</w:t>
      </w:r>
      <w:r w:rsidR="008D388A" w:rsidRPr="00075AF7">
        <w:t>»</w:t>
      </w:r>
      <w:r w:rsidRPr="00075AF7">
        <w:t>.</w:t>
      </w:r>
      <w:r w:rsidR="008D388A" w:rsidRPr="00075AF7">
        <w:t xml:space="preserve"> </w:t>
      </w:r>
      <w:r w:rsidRPr="00075AF7">
        <w:t>Сотрудники</w:t>
      </w:r>
      <w:r w:rsidR="008D388A" w:rsidRPr="00075AF7">
        <w:t xml:space="preserve"> </w:t>
      </w:r>
      <w:r w:rsidRPr="00075AF7">
        <w:t>автоматически</w:t>
      </w:r>
      <w:r w:rsidR="008D388A" w:rsidRPr="00075AF7">
        <w:t xml:space="preserve"> </w:t>
      </w:r>
      <w:r w:rsidRPr="00075AF7">
        <w:t>становятся</w:t>
      </w:r>
      <w:r w:rsidR="008D388A" w:rsidRPr="00075AF7">
        <w:t xml:space="preserve"> </w:t>
      </w:r>
      <w:r w:rsidRPr="00075AF7">
        <w:t>участниками</w:t>
      </w:r>
      <w:r w:rsidR="008D388A" w:rsidRPr="00075AF7">
        <w:t xml:space="preserve"> </w:t>
      </w:r>
      <w:r w:rsidRPr="00075AF7">
        <w:t>корпоративной</w:t>
      </w:r>
      <w:r w:rsidR="008D388A" w:rsidRPr="00075AF7">
        <w:t xml:space="preserve"> </w:t>
      </w:r>
      <w:r w:rsidRPr="00075AF7">
        <w:t>пенсионной</w:t>
      </w:r>
      <w:r w:rsidR="008D388A" w:rsidRPr="00075AF7">
        <w:t xml:space="preserve"> </w:t>
      </w:r>
      <w:r w:rsidRPr="00075AF7">
        <w:t>программы</w:t>
      </w:r>
      <w:r w:rsidR="008D388A" w:rsidRPr="00075AF7">
        <w:t xml:space="preserve"> </w:t>
      </w:r>
      <w:r w:rsidRPr="00075AF7">
        <w:t>и</w:t>
      </w:r>
      <w:r w:rsidR="008D388A" w:rsidRPr="00075AF7">
        <w:t xml:space="preserve"> </w:t>
      </w:r>
      <w:r w:rsidRPr="00075AF7">
        <w:t>могут</w:t>
      </w:r>
      <w:r w:rsidR="008D388A" w:rsidRPr="00075AF7">
        <w:t xml:space="preserve"> </w:t>
      </w:r>
      <w:r w:rsidRPr="00075AF7">
        <w:t>получать</w:t>
      </w:r>
      <w:r w:rsidR="008D388A" w:rsidRPr="00075AF7">
        <w:t xml:space="preserve"> </w:t>
      </w:r>
      <w:r w:rsidRPr="00075AF7">
        <w:t>в</w:t>
      </w:r>
      <w:r w:rsidR="008D388A" w:rsidRPr="00075AF7">
        <w:t xml:space="preserve"> </w:t>
      </w:r>
      <w:r w:rsidRPr="00075AF7">
        <w:t>старости</w:t>
      </w:r>
      <w:r w:rsidR="008D388A" w:rsidRPr="00075AF7">
        <w:t xml:space="preserve"> </w:t>
      </w:r>
      <w:r w:rsidRPr="00075AF7">
        <w:t>две</w:t>
      </w:r>
      <w:r w:rsidR="008D388A" w:rsidRPr="00075AF7">
        <w:t xml:space="preserve"> </w:t>
      </w:r>
      <w:r w:rsidRPr="00075AF7">
        <w:t>пенсии:</w:t>
      </w:r>
      <w:r w:rsidR="008D388A" w:rsidRPr="00075AF7">
        <w:t xml:space="preserve"> </w:t>
      </w:r>
      <w:r w:rsidRPr="00075AF7">
        <w:t>одну</w:t>
      </w:r>
      <w:r w:rsidR="008D388A" w:rsidRPr="00075AF7">
        <w:t xml:space="preserve"> </w:t>
      </w:r>
      <w:r w:rsidRPr="00075AF7">
        <w:t>государственную,</w:t>
      </w:r>
      <w:r w:rsidR="008D388A" w:rsidRPr="00075AF7">
        <w:t xml:space="preserve"> </w:t>
      </w:r>
      <w:r w:rsidRPr="00075AF7">
        <w:t>другую</w:t>
      </w:r>
      <w:r w:rsidR="008D388A" w:rsidRPr="00075AF7">
        <w:t xml:space="preserve"> </w:t>
      </w:r>
      <w:r w:rsidRPr="00075AF7">
        <w:t>корпоративную.</w:t>
      </w:r>
      <w:r w:rsidR="008D388A" w:rsidRPr="00075AF7">
        <w:t xml:space="preserve"> </w:t>
      </w:r>
      <w:r w:rsidRPr="00075AF7">
        <w:t>Хотя,</w:t>
      </w:r>
      <w:r w:rsidR="008D388A" w:rsidRPr="00075AF7">
        <w:t xml:space="preserve"> </w:t>
      </w:r>
      <w:r w:rsidRPr="00075AF7">
        <w:t>учитывая,</w:t>
      </w:r>
      <w:r w:rsidR="008D388A" w:rsidRPr="00075AF7">
        <w:t xml:space="preserve"> </w:t>
      </w:r>
      <w:r w:rsidRPr="00075AF7">
        <w:t>что</w:t>
      </w:r>
      <w:r w:rsidR="008D388A" w:rsidRPr="00075AF7">
        <w:t xml:space="preserve"> </w:t>
      </w:r>
      <w:r w:rsidRPr="00075AF7">
        <w:t>максимальный</w:t>
      </w:r>
      <w:r w:rsidR="008D388A" w:rsidRPr="00075AF7">
        <w:t xml:space="preserve"> </w:t>
      </w:r>
      <w:r w:rsidRPr="00075AF7">
        <w:t>размер</w:t>
      </w:r>
      <w:r w:rsidR="008D388A" w:rsidRPr="00075AF7">
        <w:t xml:space="preserve"> </w:t>
      </w:r>
      <w:r w:rsidRPr="00075AF7">
        <w:t>корпоративной</w:t>
      </w:r>
      <w:r w:rsidR="008D388A" w:rsidRPr="00075AF7">
        <w:t xml:space="preserve"> </w:t>
      </w:r>
      <w:r w:rsidRPr="00075AF7">
        <w:t>пенсии</w:t>
      </w:r>
      <w:r w:rsidR="008D388A" w:rsidRPr="00075AF7">
        <w:t xml:space="preserve"> </w:t>
      </w:r>
      <w:r w:rsidRPr="00075AF7">
        <w:t>по</w:t>
      </w:r>
      <w:r w:rsidR="008D388A" w:rsidRPr="00075AF7">
        <w:t xml:space="preserve"> </w:t>
      </w:r>
      <w:r w:rsidRPr="00075AF7">
        <w:t>правилам</w:t>
      </w:r>
      <w:r w:rsidR="008D388A" w:rsidRPr="00075AF7">
        <w:t xml:space="preserve"> </w:t>
      </w:r>
      <w:r w:rsidRPr="00075AF7">
        <w:t>фонда</w:t>
      </w:r>
      <w:r w:rsidR="008D388A" w:rsidRPr="00075AF7">
        <w:t xml:space="preserve"> - </w:t>
      </w:r>
      <w:r w:rsidRPr="00075AF7">
        <w:t>3</w:t>
      </w:r>
      <w:r w:rsidR="008D388A" w:rsidRPr="00075AF7">
        <w:t xml:space="preserve"> </w:t>
      </w:r>
      <w:r w:rsidRPr="00075AF7">
        <w:t>060</w:t>
      </w:r>
      <w:r w:rsidR="008D388A" w:rsidRPr="00075AF7">
        <w:t xml:space="preserve"> </w:t>
      </w:r>
      <w:r w:rsidRPr="00075AF7">
        <w:t>рублей,</w:t>
      </w:r>
      <w:r w:rsidR="008D388A" w:rsidRPr="00075AF7">
        <w:t xml:space="preserve"> </w:t>
      </w:r>
      <w:r w:rsidRPr="00075AF7">
        <w:t>правильнее</w:t>
      </w:r>
      <w:r w:rsidR="008D388A" w:rsidRPr="00075AF7">
        <w:t xml:space="preserve"> </w:t>
      </w:r>
      <w:r w:rsidRPr="00075AF7">
        <w:t>будет</w:t>
      </w:r>
      <w:r w:rsidR="008D388A" w:rsidRPr="00075AF7">
        <w:t xml:space="preserve"> </w:t>
      </w:r>
      <w:r w:rsidRPr="00075AF7">
        <w:t>называть</w:t>
      </w:r>
      <w:r w:rsidR="008D388A" w:rsidRPr="00075AF7">
        <w:t xml:space="preserve"> </w:t>
      </w:r>
      <w:r w:rsidRPr="00075AF7">
        <w:t>это</w:t>
      </w:r>
      <w:r w:rsidR="008D388A" w:rsidRPr="00075AF7">
        <w:t xml:space="preserve"> </w:t>
      </w:r>
      <w:r w:rsidRPr="00075AF7">
        <w:t>доплатой.</w:t>
      </w:r>
      <w:r w:rsidR="008D388A" w:rsidRPr="00075AF7">
        <w:t xml:space="preserve"> </w:t>
      </w:r>
    </w:p>
    <w:p w14:paraId="42264295" w14:textId="77777777" w:rsidR="00142443" w:rsidRPr="00075AF7" w:rsidRDefault="00142443" w:rsidP="00142443">
      <w:r w:rsidRPr="00075AF7">
        <w:t>По</w:t>
      </w:r>
      <w:r w:rsidR="008D388A" w:rsidRPr="00075AF7">
        <w:t xml:space="preserve"> </w:t>
      </w:r>
      <w:r w:rsidRPr="00075AF7">
        <w:t>корпоративной</w:t>
      </w:r>
      <w:r w:rsidR="008D388A" w:rsidRPr="00075AF7">
        <w:t xml:space="preserve"> </w:t>
      </w:r>
      <w:r w:rsidRPr="00075AF7">
        <w:t>программе</w:t>
      </w:r>
      <w:r w:rsidR="008D388A" w:rsidRPr="00075AF7">
        <w:t xml:space="preserve"> </w:t>
      </w:r>
      <w:r w:rsidRPr="00075AF7">
        <w:t>выплаты</w:t>
      </w:r>
      <w:r w:rsidR="008D388A" w:rsidRPr="00075AF7">
        <w:t xml:space="preserve"> </w:t>
      </w:r>
      <w:r w:rsidRPr="00075AF7">
        <w:t>назначают</w:t>
      </w:r>
      <w:r w:rsidR="008D388A" w:rsidRPr="00075AF7">
        <w:t xml:space="preserve"> </w:t>
      </w:r>
      <w:r w:rsidRPr="00075AF7">
        <w:t>на</w:t>
      </w:r>
      <w:r w:rsidR="008D388A" w:rsidRPr="00075AF7">
        <w:t xml:space="preserve"> </w:t>
      </w:r>
      <w:r w:rsidRPr="00075AF7">
        <w:t>пять</w:t>
      </w:r>
      <w:r w:rsidR="008D388A" w:rsidRPr="00075AF7">
        <w:t xml:space="preserve"> </w:t>
      </w:r>
      <w:r w:rsidRPr="00075AF7">
        <w:t>лет.</w:t>
      </w:r>
      <w:r w:rsidR="008D388A" w:rsidRPr="00075AF7">
        <w:t xml:space="preserve"> </w:t>
      </w:r>
      <w:r w:rsidRPr="00075AF7">
        <w:t>Если</w:t>
      </w:r>
      <w:r w:rsidR="008D388A" w:rsidRPr="00075AF7">
        <w:t xml:space="preserve"> </w:t>
      </w:r>
      <w:r w:rsidRPr="00075AF7">
        <w:t>человек</w:t>
      </w:r>
      <w:r w:rsidR="008D388A" w:rsidRPr="00075AF7">
        <w:t xml:space="preserve"> </w:t>
      </w:r>
      <w:r w:rsidRPr="00075AF7">
        <w:t>их</w:t>
      </w:r>
      <w:r w:rsidR="008D388A" w:rsidRPr="00075AF7">
        <w:t xml:space="preserve"> </w:t>
      </w:r>
      <w:r w:rsidRPr="00075AF7">
        <w:t>прожил,</w:t>
      </w:r>
      <w:r w:rsidR="008D388A" w:rsidRPr="00075AF7">
        <w:t xml:space="preserve"> </w:t>
      </w:r>
      <w:r w:rsidRPr="00075AF7">
        <w:t>то</w:t>
      </w:r>
      <w:r w:rsidR="008D388A" w:rsidRPr="00075AF7">
        <w:t xml:space="preserve"> </w:t>
      </w:r>
      <w:r w:rsidRPr="00075AF7">
        <w:t>срок</w:t>
      </w:r>
      <w:r w:rsidR="008D388A" w:rsidRPr="00075AF7">
        <w:t xml:space="preserve"> </w:t>
      </w:r>
      <w:r w:rsidRPr="00075AF7">
        <w:t>продлевают</w:t>
      </w:r>
      <w:r w:rsidR="008D388A" w:rsidRPr="00075AF7">
        <w:t xml:space="preserve"> </w:t>
      </w:r>
      <w:r w:rsidRPr="00075AF7">
        <w:t>еще</w:t>
      </w:r>
      <w:r w:rsidR="008D388A" w:rsidRPr="00075AF7">
        <w:t xml:space="preserve"> </w:t>
      </w:r>
      <w:r w:rsidRPr="00075AF7">
        <w:t>на</w:t>
      </w:r>
      <w:r w:rsidR="008D388A" w:rsidRPr="00075AF7">
        <w:t xml:space="preserve"> </w:t>
      </w:r>
      <w:r w:rsidRPr="00075AF7">
        <w:t>пять</w:t>
      </w:r>
      <w:r w:rsidR="008D388A" w:rsidRPr="00075AF7">
        <w:t xml:space="preserve"> </w:t>
      </w:r>
      <w:r w:rsidRPr="00075AF7">
        <w:t>лет.</w:t>
      </w:r>
      <w:r w:rsidR="008D388A" w:rsidRPr="00075AF7">
        <w:t xml:space="preserve"> </w:t>
      </w:r>
      <w:r w:rsidRPr="00075AF7">
        <w:t>Инвалидам</w:t>
      </w:r>
      <w:r w:rsidR="008D388A" w:rsidRPr="00075AF7">
        <w:t xml:space="preserve"> </w:t>
      </w:r>
      <w:r w:rsidRPr="00075AF7">
        <w:t>пенсия</w:t>
      </w:r>
      <w:r w:rsidR="008D388A" w:rsidRPr="00075AF7">
        <w:t xml:space="preserve"> </w:t>
      </w:r>
      <w:r w:rsidRPr="00075AF7">
        <w:t>назначается,</w:t>
      </w:r>
      <w:r w:rsidR="008D388A" w:rsidRPr="00075AF7">
        <w:t xml:space="preserve"> </w:t>
      </w:r>
      <w:r w:rsidRPr="00075AF7">
        <w:t>соответственно,</w:t>
      </w:r>
      <w:r w:rsidR="008D388A" w:rsidRPr="00075AF7">
        <w:t xml:space="preserve"> </w:t>
      </w:r>
      <w:r w:rsidRPr="00075AF7">
        <w:t>на</w:t>
      </w:r>
      <w:r w:rsidR="008D388A" w:rsidRPr="00075AF7">
        <w:t xml:space="preserve"> </w:t>
      </w:r>
      <w:r w:rsidRPr="00075AF7">
        <w:t>период</w:t>
      </w:r>
      <w:r w:rsidR="008D388A" w:rsidRPr="00075AF7">
        <w:t xml:space="preserve"> </w:t>
      </w:r>
      <w:r w:rsidRPr="00075AF7">
        <w:t>инвалидности.</w:t>
      </w:r>
      <w:r w:rsidR="008D388A" w:rsidRPr="00075AF7">
        <w:t xml:space="preserve"> </w:t>
      </w:r>
      <w:r w:rsidRPr="00075AF7">
        <w:t>Размер</w:t>
      </w:r>
      <w:r w:rsidR="008D388A" w:rsidRPr="00075AF7">
        <w:t xml:space="preserve"> </w:t>
      </w:r>
      <w:r w:rsidRPr="00075AF7">
        <w:t>выплат</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стажа</w:t>
      </w:r>
      <w:r w:rsidR="008D388A" w:rsidRPr="00075AF7">
        <w:t xml:space="preserve"> </w:t>
      </w:r>
      <w:r w:rsidRPr="00075AF7">
        <w:t>работника,</w:t>
      </w:r>
      <w:r w:rsidR="008D388A" w:rsidRPr="00075AF7">
        <w:t xml:space="preserve"> </w:t>
      </w:r>
      <w:r w:rsidRPr="00075AF7">
        <w:t>средней</w:t>
      </w:r>
      <w:r w:rsidR="008D388A" w:rsidRPr="00075AF7">
        <w:t xml:space="preserve"> </w:t>
      </w:r>
      <w:r w:rsidRPr="00075AF7">
        <w:t>зарплаты</w:t>
      </w:r>
      <w:r w:rsidR="008D388A" w:rsidRPr="00075AF7">
        <w:t xml:space="preserve"> </w:t>
      </w:r>
      <w:r w:rsidRPr="00075AF7">
        <w:t>за</w:t>
      </w:r>
      <w:r w:rsidR="008D388A" w:rsidRPr="00075AF7">
        <w:t xml:space="preserve"> </w:t>
      </w:r>
      <w:r w:rsidRPr="00075AF7">
        <w:t>последние</w:t>
      </w:r>
      <w:r w:rsidR="008D388A" w:rsidRPr="00075AF7">
        <w:t xml:space="preserve"> </w:t>
      </w:r>
      <w:r w:rsidRPr="00075AF7">
        <w:t>три</w:t>
      </w:r>
      <w:r w:rsidR="008D388A" w:rsidRPr="00075AF7">
        <w:t xml:space="preserve"> </w:t>
      </w:r>
      <w:r w:rsidRPr="00075AF7">
        <w:t>года</w:t>
      </w:r>
      <w:r w:rsidR="008D388A" w:rsidRPr="00075AF7">
        <w:t xml:space="preserve"> </w:t>
      </w:r>
      <w:r w:rsidRPr="00075AF7">
        <w:t>без</w:t>
      </w:r>
      <w:r w:rsidR="008D388A" w:rsidRPr="00075AF7">
        <w:t xml:space="preserve"> </w:t>
      </w:r>
      <w:r w:rsidRPr="00075AF7">
        <w:t>надбавок</w:t>
      </w:r>
      <w:r w:rsidR="008D388A" w:rsidRPr="00075AF7">
        <w:t xml:space="preserve"> </w:t>
      </w:r>
      <w:r w:rsidRPr="00075AF7">
        <w:t>и</w:t>
      </w:r>
      <w:r w:rsidR="008D388A" w:rsidRPr="00075AF7">
        <w:t xml:space="preserve"> </w:t>
      </w:r>
      <w:r w:rsidRPr="00075AF7">
        <w:t>коэффициентов</w:t>
      </w:r>
      <w:r w:rsidR="008D388A" w:rsidRPr="00075AF7">
        <w:t xml:space="preserve"> </w:t>
      </w:r>
      <w:r w:rsidRPr="00075AF7">
        <w:t>и</w:t>
      </w:r>
      <w:r w:rsidR="008D388A" w:rsidRPr="00075AF7">
        <w:t xml:space="preserve"> </w:t>
      </w:r>
      <w:r w:rsidRPr="00075AF7">
        <w:t>профиля</w:t>
      </w:r>
      <w:r w:rsidR="008D388A" w:rsidRPr="00075AF7">
        <w:t xml:space="preserve"> </w:t>
      </w:r>
      <w:r w:rsidRPr="00075AF7">
        <w:t>его</w:t>
      </w:r>
      <w:r w:rsidR="008D388A" w:rsidRPr="00075AF7">
        <w:t xml:space="preserve"> </w:t>
      </w:r>
      <w:r w:rsidRPr="00075AF7">
        <w:t>работы,</w:t>
      </w:r>
      <w:r w:rsidR="008D388A" w:rsidRPr="00075AF7">
        <w:t xml:space="preserve"> </w:t>
      </w:r>
      <w:r w:rsidRPr="00075AF7">
        <w:t>но</w:t>
      </w:r>
      <w:r w:rsidR="008D388A" w:rsidRPr="00075AF7">
        <w:t xml:space="preserve"> </w:t>
      </w:r>
      <w:r w:rsidRPr="00075AF7">
        <w:t>не</w:t>
      </w:r>
      <w:r w:rsidR="008D388A" w:rsidRPr="00075AF7">
        <w:t xml:space="preserve"> </w:t>
      </w:r>
      <w:r w:rsidRPr="00075AF7">
        <w:t>может</w:t>
      </w:r>
      <w:r w:rsidR="008D388A" w:rsidRPr="00075AF7">
        <w:t xml:space="preserve"> </w:t>
      </w:r>
      <w:r w:rsidRPr="00075AF7">
        <w:t>быть</w:t>
      </w:r>
      <w:r w:rsidR="008D388A" w:rsidRPr="00075AF7">
        <w:t xml:space="preserve"> </w:t>
      </w:r>
      <w:r w:rsidRPr="00075AF7">
        <w:t>ниже</w:t>
      </w:r>
      <w:r w:rsidR="008D388A" w:rsidRPr="00075AF7">
        <w:t xml:space="preserve"> </w:t>
      </w:r>
      <w:r w:rsidRPr="00075AF7">
        <w:t>2</w:t>
      </w:r>
      <w:r w:rsidR="008D388A" w:rsidRPr="00075AF7">
        <w:t xml:space="preserve"> </w:t>
      </w:r>
      <w:r w:rsidRPr="00075AF7">
        <w:t>040</w:t>
      </w:r>
      <w:r w:rsidR="008D388A" w:rsidRPr="00075AF7">
        <w:t xml:space="preserve"> </w:t>
      </w:r>
      <w:r w:rsidRPr="00075AF7">
        <w:t>рублей.</w:t>
      </w:r>
    </w:p>
    <w:p w14:paraId="50D51DED" w14:textId="77777777" w:rsidR="00142443" w:rsidRPr="00075AF7" w:rsidRDefault="008D388A" w:rsidP="00142443">
      <w:r w:rsidRPr="00075AF7">
        <w:t xml:space="preserve">    </w:t>
      </w:r>
      <w:r w:rsidR="00142443" w:rsidRPr="00075AF7">
        <w:t>Дополнительно</w:t>
      </w:r>
      <w:r w:rsidRPr="00075AF7">
        <w:t xml:space="preserve"> </w:t>
      </w:r>
      <w:r w:rsidR="00142443" w:rsidRPr="00075AF7">
        <w:t>можно</w:t>
      </w:r>
      <w:r w:rsidRPr="00075AF7">
        <w:t xml:space="preserve"> </w:t>
      </w:r>
      <w:r w:rsidR="00142443" w:rsidRPr="00075AF7">
        <w:t>заключить</w:t>
      </w:r>
      <w:r w:rsidRPr="00075AF7">
        <w:t xml:space="preserve"> </w:t>
      </w:r>
      <w:r w:rsidR="00142443" w:rsidRPr="00075AF7">
        <w:t>еще</w:t>
      </w:r>
      <w:r w:rsidRPr="00075AF7">
        <w:t xml:space="preserve"> </w:t>
      </w:r>
      <w:r w:rsidR="00142443" w:rsidRPr="00075AF7">
        <w:t>и</w:t>
      </w:r>
      <w:r w:rsidRPr="00075AF7">
        <w:t xml:space="preserve"> </w:t>
      </w:r>
      <w:r w:rsidR="00142443" w:rsidRPr="00075AF7">
        <w:t>личный</w:t>
      </w:r>
      <w:r w:rsidRPr="00075AF7">
        <w:t xml:space="preserve"> </w:t>
      </w:r>
      <w:r w:rsidR="00142443" w:rsidRPr="00075AF7">
        <w:t>договор</w:t>
      </w:r>
      <w:r w:rsidRPr="00075AF7">
        <w:t xml:space="preserve"> </w:t>
      </w:r>
      <w:r w:rsidR="00142443" w:rsidRPr="00075AF7">
        <w:t>негосударственного</w:t>
      </w:r>
      <w:r w:rsidRPr="00075AF7">
        <w:t xml:space="preserve"> </w:t>
      </w:r>
      <w:r w:rsidR="00142443" w:rsidRPr="00075AF7">
        <w:t>пенсионного</w:t>
      </w:r>
      <w:r w:rsidRPr="00075AF7">
        <w:t xml:space="preserve"> </w:t>
      </w:r>
      <w:r w:rsidR="00142443" w:rsidRPr="00075AF7">
        <w:t>обеспечения.</w:t>
      </w:r>
      <w:r w:rsidRPr="00075AF7">
        <w:t xml:space="preserve"> </w:t>
      </w:r>
      <w:r w:rsidR="00142443" w:rsidRPr="00075AF7">
        <w:t>Если</w:t>
      </w:r>
      <w:r w:rsidRPr="00075AF7">
        <w:t xml:space="preserve"> </w:t>
      </w:r>
      <w:r w:rsidR="00142443" w:rsidRPr="00075AF7">
        <w:t>человек</w:t>
      </w:r>
      <w:r w:rsidRPr="00075AF7">
        <w:t xml:space="preserve"> </w:t>
      </w:r>
      <w:r w:rsidR="00142443" w:rsidRPr="00075AF7">
        <w:t>решает</w:t>
      </w:r>
      <w:r w:rsidRPr="00075AF7">
        <w:t xml:space="preserve"> </w:t>
      </w:r>
      <w:r w:rsidR="00142443" w:rsidRPr="00075AF7">
        <w:t>стать</w:t>
      </w:r>
      <w:r w:rsidRPr="00075AF7">
        <w:t xml:space="preserve"> </w:t>
      </w:r>
      <w:r w:rsidR="00142443" w:rsidRPr="00075AF7">
        <w:t>вкладчиком</w:t>
      </w:r>
      <w:r w:rsidRPr="00075AF7">
        <w:t xml:space="preserve"> </w:t>
      </w:r>
      <w:r w:rsidR="00142443" w:rsidRPr="00075AF7">
        <w:t>и</w:t>
      </w:r>
      <w:r w:rsidRPr="00075AF7">
        <w:t xml:space="preserve"> </w:t>
      </w:r>
      <w:r w:rsidR="00142443" w:rsidRPr="00075AF7">
        <w:t>сам</w:t>
      </w:r>
      <w:r w:rsidRPr="00075AF7">
        <w:t xml:space="preserve"> </w:t>
      </w:r>
      <w:r w:rsidR="00142443" w:rsidRPr="00075AF7">
        <w:t>платит</w:t>
      </w:r>
      <w:r w:rsidRPr="00075AF7">
        <w:t xml:space="preserve"> </w:t>
      </w:r>
      <w:r w:rsidR="00142443" w:rsidRPr="00075AF7">
        <w:t>взносы</w:t>
      </w:r>
      <w:r w:rsidRPr="00075AF7">
        <w:t xml:space="preserve"> </w:t>
      </w:r>
      <w:r w:rsidR="00142443" w:rsidRPr="00075AF7">
        <w:t>в</w:t>
      </w:r>
      <w:r w:rsidRPr="00075AF7">
        <w:t xml:space="preserve"> </w:t>
      </w:r>
      <w:r w:rsidR="00142443" w:rsidRPr="00075AF7">
        <w:t>НПФ</w:t>
      </w:r>
      <w:r w:rsidRPr="00075AF7">
        <w:t xml:space="preserve"> </w:t>
      </w:r>
      <w:r w:rsidR="00142443" w:rsidRPr="00075AF7">
        <w:t>в</w:t>
      </w:r>
      <w:r w:rsidRPr="00075AF7">
        <w:t xml:space="preserve"> </w:t>
      </w:r>
      <w:r w:rsidR="00142443" w:rsidRPr="00075AF7">
        <w:t>свою</w:t>
      </w:r>
      <w:r w:rsidRPr="00075AF7">
        <w:t xml:space="preserve"> </w:t>
      </w:r>
      <w:r w:rsidR="00142443" w:rsidRPr="00075AF7">
        <w:t>пользу,</w:t>
      </w:r>
      <w:r w:rsidRPr="00075AF7">
        <w:t xml:space="preserve"> </w:t>
      </w:r>
      <w:r w:rsidR="00142443" w:rsidRPr="00075AF7">
        <w:t>то</w:t>
      </w:r>
      <w:r w:rsidRPr="00075AF7">
        <w:t xml:space="preserve"> </w:t>
      </w:r>
      <w:r w:rsidR="00142443" w:rsidRPr="00075AF7">
        <w:t>может</w:t>
      </w:r>
      <w:r w:rsidRPr="00075AF7">
        <w:t xml:space="preserve"> </w:t>
      </w:r>
      <w:r w:rsidR="00142443" w:rsidRPr="00075AF7">
        <w:t>получать</w:t>
      </w:r>
      <w:r w:rsidRPr="00075AF7">
        <w:t xml:space="preserve"> </w:t>
      </w:r>
      <w:r w:rsidR="00142443" w:rsidRPr="00075AF7">
        <w:t>еще</w:t>
      </w:r>
      <w:r w:rsidRPr="00075AF7">
        <w:t xml:space="preserve"> </w:t>
      </w:r>
      <w:r w:rsidR="00142443" w:rsidRPr="00075AF7">
        <w:t>и</w:t>
      </w:r>
      <w:r w:rsidRPr="00075AF7">
        <w:t xml:space="preserve"> </w:t>
      </w:r>
      <w:r w:rsidR="00142443" w:rsidRPr="00075AF7">
        <w:t>третью</w:t>
      </w:r>
      <w:r w:rsidRPr="00075AF7">
        <w:t xml:space="preserve"> </w:t>
      </w:r>
      <w:r w:rsidR="00142443" w:rsidRPr="00075AF7">
        <w:t>пенсию,</w:t>
      </w:r>
      <w:r w:rsidRPr="00075AF7">
        <w:t xml:space="preserve"> </w:t>
      </w:r>
      <w:r w:rsidR="00142443" w:rsidRPr="00075AF7">
        <w:t>размер</w:t>
      </w:r>
      <w:r w:rsidRPr="00075AF7">
        <w:t xml:space="preserve"> </w:t>
      </w:r>
      <w:r w:rsidR="00142443" w:rsidRPr="00075AF7">
        <w:t>которой</w:t>
      </w:r>
      <w:r w:rsidRPr="00075AF7">
        <w:t xml:space="preserve"> </w:t>
      </w:r>
      <w:r w:rsidR="00142443" w:rsidRPr="00075AF7">
        <w:t>будет</w:t>
      </w:r>
      <w:r w:rsidRPr="00075AF7">
        <w:t xml:space="preserve"> </w:t>
      </w:r>
      <w:r w:rsidR="00142443" w:rsidRPr="00075AF7">
        <w:t>зависеть</w:t>
      </w:r>
      <w:r w:rsidRPr="00075AF7">
        <w:t xml:space="preserve"> </w:t>
      </w:r>
      <w:r w:rsidR="00142443" w:rsidRPr="00075AF7">
        <w:t>от</w:t>
      </w:r>
      <w:r w:rsidRPr="00075AF7">
        <w:t xml:space="preserve"> </w:t>
      </w:r>
      <w:r w:rsidR="00142443" w:rsidRPr="00075AF7">
        <w:t>того,</w:t>
      </w:r>
      <w:r w:rsidRPr="00075AF7">
        <w:t xml:space="preserve"> </w:t>
      </w:r>
      <w:r w:rsidR="00142443" w:rsidRPr="00075AF7">
        <w:t>какая</w:t>
      </w:r>
      <w:r w:rsidRPr="00075AF7">
        <w:t xml:space="preserve"> </w:t>
      </w:r>
      <w:r w:rsidR="00142443" w:rsidRPr="00075AF7">
        <w:t>пенсионная</w:t>
      </w:r>
      <w:r w:rsidRPr="00075AF7">
        <w:t xml:space="preserve"> </w:t>
      </w:r>
      <w:r w:rsidR="00142443" w:rsidRPr="00075AF7">
        <w:t>сумма</w:t>
      </w:r>
      <w:r w:rsidRPr="00075AF7">
        <w:t xml:space="preserve"> </w:t>
      </w:r>
      <w:r w:rsidR="00142443" w:rsidRPr="00075AF7">
        <w:t>накопится</w:t>
      </w:r>
      <w:r w:rsidRPr="00075AF7">
        <w:t xml:space="preserve"> </w:t>
      </w:r>
      <w:r w:rsidR="00142443" w:rsidRPr="00075AF7">
        <w:t>на</w:t>
      </w:r>
      <w:r w:rsidRPr="00075AF7">
        <w:t xml:space="preserve"> </w:t>
      </w:r>
      <w:r w:rsidR="00142443" w:rsidRPr="00075AF7">
        <w:t>его</w:t>
      </w:r>
      <w:r w:rsidRPr="00075AF7">
        <w:t xml:space="preserve"> </w:t>
      </w:r>
      <w:r w:rsidR="00142443" w:rsidRPr="00075AF7">
        <w:t>именном</w:t>
      </w:r>
      <w:r w:rsidRPr="00075AF7">
        <w:t xml:space="preserve"> </w:t>
      </w:r>
      <w:r w:rsidR="00142443" w:rsidRPr="00075AF7">
        <w:t>счете.</w:t>
      </w:r>
      <w:r w:rsidRPr="00075AF7">
        <w:t xml:space="preserve"> </w:t>
      </w:r>
      <w:r w:rsidR="00142443" w:rsidRPr="00075AF7">
        <w:t>Предприятие</w:t>
      </w:r>
      <w:r w:rsidRPr="00075AF7">
        <w:t xml:space="preserve"> </w:t>
      </w:r>
      <w:r w:rsidR="00142443" w:rsidRPr="00075AF7">
        <w:t>ценит</w:t>
      </w:r>
      <w:r w:rsidRPr="00075AF7">
        <w:t xml:space="preserve"> </w:t>
      </w:r>
      <w:r w:rsidR="00142443" w:rsidRPr="00075AF7">
        <w:t>такой</w:t>
      </w:r>
      <w:r w:rsidRPr="00075AF7">
        <w:t xml:space="preserve"> </w:t>
      </w:r>
      <w:r w:rsidR="00142443" w:rsidRPr="00075AF7">
        <w:t>подход</w:t>
      </w:r>
      <w:r w:rsidRPr="00075AF7">
        <w:t xml:space="preserve"> </w:t>
      </w:r>
      <w:r w:rsidR="00142443" w:rsidRPr="00075AF7">
        <w:t>и</w:t>
      </w:r>
      <w:r w:rsidRPr="00075AF7">
        <w:t xml:space="preserve"> </w:t>
      </w:r>
      <w:r w:rsidR="00142443" w:rsidRPr="00075AF7">
        <w:t>с</w:t>
      </w:r>
      <w:r w:rsidRPr="00075AF7">
        <w:t xml:space="preserve"> </w:t>
      </w:r>
      <w:r w:rsidR="00142443" w:rsidRPr="00075AF7">
        <w:t>2024</w:t>
      </w:r>
      <w:r w:rsidRPr="00075AF7">
        <w:t xml:space="preserve"> </w:t>
      </w:r>
      <w:r w:rsidR="00142443" w:rsidRPr="00075AF7">
        <w:t>года,</w:t>
      </w:r>
      <w:r w:rsidRPr="00075AF7">
        <w:t xml:space="preserve"> </w:t>
      </w:r>
      <w:r w:rsidR="00142443" w:rsidRPr="00075AF7">
        <w:t>если</w:t>
      </w:r>
      <w:r w:rsidRPr="00075AF7">
        <w:t xml:space="preserve"> </w:t>
      </w:r>
      <w:r w:rsidR="00142443" w:rsidRPr="00075AF7">
        <w:t>участник</w:t>
      </w:r>
      <w:r w:rsidRPr="00075AF7">
        <w:t xml:space="preserve"> </w:t>
      </w:r>
      <w:r w:rsidR="00142443" w:rsidRPr="00075AF7">
        <w:t>корпоративной</w:t>
      </w:r>
      <w:r w:rsidRPr="00075AF7">
        <w:t xml:space="preserve"> </w:t>
      </w:r>
      <w:r w:rsidR="00142443" w:rsidRPr="00075AF7">
        <w:t>программы</w:t>
      </w:r>
      <w:r w:rsidRPr="00075AF7">
        <w:t xml:space="preserve"> </w:t>
      </w:r>
      <w:r w:rsidR="00142443" w:rsidRPr="00075AF7">
        <w:t>заключает</w:t>
      </w:r>
      <w:r w:rsidRPr="00075AF7">
        <w:t xml:space="preserve"> </w:t>
      </w:r>
      <w:r w:rsidR="00142443" w:rsidRPr="00075AF7">
        <w:t>еще</w:t>
      </w:r>
      <w:r w:rsidRPr="00075AF7">
        <w:t xml:space="preserve"> </w:t>
      </w:r>
      <w:r w:rsidR="00142443" w:rsidRPr="00075AF7">
        <w:t>и</w:t>
      </w:r>
      <w:r w:rsidRPr="00075AF7">
        <w:t xml:space="preserve"> </w:t>
      </w:r>
      <w:r w:rsidR="00142443" w:rsidRPr="00075AF7">
        <w:t>договор</w:t>
      </w:r>
      <w:r w:rsidRPr="00075AF7">
        <w:t xml:space="preserve"> </w:t>
      </w:r>
      <w:r w:rsidR="00142443" w:rsidRPr="00075AF7">
        <w:t>индивидуального</w:t>
      </w:r>
      <w:r w:rsidRPr="00075AF7">
        <w:t xml:space="preserve"> </w:t>
      </w:r>
      <w:r w:rsidR="00142443" w:rsidRPr="00075AF7">
        <w:t>пенсионного</w:t>
      </w:r>
      <w:r w:rsidRPr="00075AF7">
        <w:t xml:space="preserve"> </w:t>
      </w:r>
      <w:r w:rsidR="00142443" w:rsidRPr="00075AF7">
        <w:t>страхования,</w:t>
      </w:r>
      <w:r w:rsidRPr="00075AF7">
        <w:t xml:space="preserve"> </w:t>
      </w:r>
      <w:r w:rsidR="00142443" w:rsidRPr="00075AF7">
        <w:t>компания</w:t>
      </w:r>
      <w:r w:rsidRPr="00075AF7">
        <w:t xml:space="preserve"> </w:t>
      </w:r>
      <w:r w:rsidR="00142443" w:rsidRPr="00075AF7">
        <w:t>назначает</w:t>
      </w:r>
      <w:r w:rsidRPr="00075AF7">
        <w:t xml:space="preserve"> </w:t>
      </w:r>
      <w:r w:rsidR="00142443" w:rsidRPr="00075AF7">
        <w:t>ему</w:t>
      </w:r>
      <w:r w:rsidRPr="00075AF7">
        <w:t xml:space="preserve"> </w:t>
      </w:r>
      <w:r w:rsidR="00142443" w:rsidRPr="00075AF7">
        <w:t>ещ</w:t>
      </w:r>
      <w:r w:rsidRPr="00075AF7">
        <w:t xml:space="preserve">е </w:t>
      </w:r>
      <w:r w:rsidR="00142443" w:rsidRPr="00075AF7">
        <w:t>одну</w:t>
      </w:r>
      <w:r w:rsidRPr="00075AF7">
        <w:t xml:space="preserve"> </w:t>
      </w:r>
      <w:r w:rsidR="00142443" w:rsidRPr="00075AF7">
        <w:t>дополнительную</w:t>
      </w:r>
      <w:r w:rsidRPr="00075AF7">
        <w:t xml:space="preserve"> </w:t>
      </w:r>
      <w:r w:rsidR="00142443" w:rsidRPr="00075AF7">
        <w:t>корпоративную</w:t>
      </w:r>
      <w:r w:rsidRPr="00075AF7">
        <w:t xml:space="preserve"> </w:t>
      </w:r>
      <w:r w:rsidR="00142443" w:rsidRPr="00075AF7">
        <w:t>пенсию.</w:t>
      </w:r>
      <w:r w:rsidRPr="00075AF7">
        <w:t xml:space="preserve"> </w:t>
      </w:r>
    </w:p>
    <w:p w14:paraId="1AE9F819" w14:textId="77777777" w:rsidR="00142443" w:rsidRPr="00075AF7" w:rsidRDefault="00142443" w:rsidP="00142443">
      <w:r w:rsidRPr="00075AF7">
        <w:t>Начиная</w:t>
      </w:r>
      <w:r w:rsidR="008D388A" w:rsidRPr="00075AF7">
        <w:t xml:space="preserve"> </w:t>
      </w:r>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2024</w:t>
      </w:r>
      <w:r w:rsidR="008D388A" w:rsidRPr="00075AF7">
        <w:t xml:space="preserve"> </w:t>
      </w:r>
      <w:r w:rsidRPr="00075AF7">
        <w:t>года</w:t>
      </w:r>
      <w:r w:rsidR="008D388A" w:rsidRPr="00075AF7">
        <w:t xml:space="preserve"> </w:t>
      </w:r>
      <w:r w:rsidRPr="00075AF7">
        <w:t>фонд</w:t>
      </w:r>
      <w:r w:rsidR="008D388A" w:rsidRPr="00075AF7">
        <w:t xml:space="preserve"> </w:t>
      </w:r>
      <w:r w:rsidRPr="00075AF7">
        <w:t>работает</w:t>
      </w:r>
      <w:r w:rsidR="008D388A" w:rsidRPr="00075AF7">
        <w:t xml:space="preserve"> </w:t>
      </w:r>
      <w:r w:rsidRPr="00075AF7">
        <w:t>и</w:t>
      </w:r>
      <w:r w:rsidR="008D388A" w:rsidRPr="00075AF7">
        <w:t xml:space="preserve"> </w:t>
      </w:r>
      <w:r w:rsidRPr="00075AF7">
        <w:t>с</w:t>
      </w:r>
      <w:r w:rsidR="008D388A" w:rsidRPr="00075AF7">
        <w:t xml:space="preserve"> </w:t>
      </w:r>
      <w:r w:rsidRPr="00075AF7">
        <w:t>программой</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Ниже</w:t>
      </w:r>
      <w:r w:rsidR="008D388A" w:rsidRPr="00075AF7">
        <w:t xml:space="preserve"> </w:t>
      </w:r>
      <w:r w:rsidRPr="00075AF7">
        <w:t>мы</w:t>
      </w:r>
      <w:r w:rsidR="008D388A" w:rsidRPr="00075AF7">
        <w:t xml:space="preserve"> </w:t>
      </w:r>
      <w:r w:rsidRPr="00075AF7">
        <w:t>расскажем</w:t>
      </w:r>
      <w:r w:rsidR="008D388A" w:rsidRPr="00075AF7">
        <w:t xml:space="preserve"> </w:t>
      </w:r>
      <w:r w:rsidRPr="00075AF7">
        <w:t>об</w:t>
      </w:r>
      <w:r w:rsidR="008D388A" w:rsidRPr="00075AF7">
        <w:t xml:space="preserve"> </w:t>
      </w:r>
      <w:r w:rsidRPr="00075AF7">
        <w:t>этом</w:t>
      </w:r>
      <w:r w:rsidR="008D388A" w:rsidRPr="00075AF7">
        <w:t xml:space="preserve"> </w:t>
      </w:r>
      <w:r w:rsidRPr="00075AF7">
        <w:t>подробнее.</w:t>
      </w:r>
    </w:p>
    <w:p w14:paraId="1CDF993F" w14:textId="77777777" w:rsidR="00142443" w:rsidRPr="00075AF7" w:rsidRDefault="00142443" w:rsidP="00142443">
      <w:r w:rsidRPr="00075AF7">
        <w:t>Преимущества</w:t>
      </w:r>
      <w:r w:rsidR="008D388A" w:rsidRPr="00075AF7">
        <w:t xml:space="preserve"> </w:t>
      </w:r>
      <w:r w:rsidRPr="00075AF7">
        <w:t>по</w:t>
      </w:r>
      <w:r w:rsidR="008D388A" w:rsidRPr="00075AF7">
        <w:t xml:space="preserve"> </w:t>
      </w:r>
      <w:r w:rsidRPr="00075AF7">
        <w:t>сравнению</w:t>
      </w:r>
      <w:r w:rsidR="008D388A" w:rsidRPr="00075AF7">
        <w:t xml:space="preserve"> </w:t>
      </w:r>
      <w:r w:rsidRPr="00075AF7">
        <w:t>с</w:t>
      </w:r>
      <w:r w:rsidR="008D388A" w:rsidRPr="00075AF7">
        <w:t xml:space="preserve"> </w:t>
      </w:r>
      <w:r w:rsidRPr="00075AF7">
        <w:t>другими</w:t>
      </w:r>
      <w:r w:rsidR="008D388A" w:rsidRPr="00075AF7">
        <w:t xml:space="preserve"> </w:t>
      </w:r>
      <w:r w:rsidRPr="00075AF7">
        <w:t>НПФ</w:t>
      </w:r>
    </w:p>
    <w:p w14:paraId="4906C846" w14:textId="77777777" w:rsidR="00142443" w:rsidRPr="00075AF7" w:rsidRDefault="00142443" w:rsidP="00142443">
      <w:r w:rsidRPr="00075AF7">
        <w:t>Хотя</w:t>
      </w:r>
      <w:r w:rsidR="008D388A" w:rsidRPr="00075AF7">
        <w:t xml:space="preserve"> </w:t>
      </w:r>
      <w:r w:rsidRPr="00075AF7">
        <w:t>номинально</w:t>
      </w:r>
      <w:r w:rsidR="008D388A" w:rsidRPr="00075AF7">
        <w:t xml:space="preserve"> </w:t>
      </w:r>
      <w:r w:rsidRPr="00075AF7">
        <w:t>АО</w:t>
      </w:r>
      <w:r w:rsidR="008D388A" w:rsidRPr="00075AF7">
        <w:t xml:space="preserve"> «</w:t>
      </w:r>
      <w:r w:rsidRPr="00075AF7">
        <w:t>НПФ</w:t>
      </w:r>
      <w:r w:rsidR="008D388A" w:rsidRPr="00075AF7">
        <w:t xml:space="preserve"> </w:t>
      </w:r>
      <w:r w:rsidRPr="00075AF7">
        <w:t>Авиаполис</w:t>
      </w:r>
      <w:r w:rsidR="008D388A" w:rsidRPr="00075AF7">
        <w:t xml:space="preserve">» </w:t>
      </w:r>
      <w:r w:rsidRPr="00075AF7">
        <w:t>является</w:t>
      </w:r>
      <w:r w:rsidR="008D388A" w:rsidRPr="00075AF7">
        <w:t xml:space="preserve"> </w:t>
      </w:r>
      <w:r w:rsidRPr="00075AF7">
        <w:t>акционерным</w:t>
      </w:r>
      <w:r w:rsidR="008D388A" w:rsidRPr="00075AF7">
        <w:t xml:space="preserve"> </w:t>
      </w:r>
      <w:r w:rsidRPr="00075AF7">
        <w:t>обществом,</w:t>
      </w:r>
      <w:r w:rsidR="008D388A" w:rsidRPr="00075AF7">
        <w:t xml:space="preserve"> </w:t>
      </w:r>
      <w:r w:rsidRPr="00075AF7">
        <w:t>за</w:t>
      </w:r>
      <w:r w:rsidR="008D388A" w:rsidRPr="00075AF7">
        <w:t xml:space="preserve"> </w:t>
      </w:r>
      <w:r w:rsidRPr="00075AF7">
        <w:t>ним</w:t>
      </w:r>
      <w:r w:rsidR="008D388A" w:rsidRPr="00075AF7">
        <w:t xml:space="preserve"> </w:t>
      </w:r>
      <w:r w:rsidRPr="00075AF7">
        <w:t>стоит</w:t>
      </w:r>
      <w:r w:rsidR="008D388A" w:rsidRPr="00075AF7">
        <w:t xml:space="preserve"> </w:t>
      </w:r>
      <w:r w:rsidRPr="00075AF7">
        <w:t>крупная</w:t>
      </w:r>
      <w:r w:rsidR="008D388A" w:rsidRPr="00075AF7">
        <w:t xml:space="preserve"> </w:t>
      </w:r>
      <w:r w:rsidRPr="00075AF7">
        <w:t>государственная</w:t>
      </w:r>
      <w:r w:rsidR="008D388A" w:rsidRPr="00075AF7">
        <w:t xml:space="preserve"> </w:t>
      </w:r>
      <w:r w:rsidRPr="00075AF7">
        <w:t>компания</w:t>
      </w:r>
      <w:r w:rsidR="008D388A" w:rsidRPr="00075AF7">
        <w:t xml:space="preserve"> </w:t>
      </w:r>
      <w:r w:rsidRPr="00075AF7">
        <w:t>―</w:t>
      </w:r>
      <w:r w:rsidR="008D388A" w:rsidRPr="00075AF7">
        <w:t xml:space="preserve"> </w:t>
      </w:r>
      <w:r w:rsidRPr="00075AF7">
        <w:t>ФГУП</w:t>
      </w:r>
      <w:r w:rsidR="008D388A" w:rsidRPr="00075AF7">
        <w:t xml:space="preserve"> «</w:t>
      </w:r>
      <w:r w:rsidRPr="00075AF7">
        <w:t>Государственная</w:t>
      </w:r>
      <w:r w:rsidR="008D388A" w:rsidRPr="00075AF7">
        <w:t xml:space="preserve"> </w:t>
      </w:r>
      <w:r w:rsidRPr="00075AF7">
        <w:t>корпорация</w:t>
      </w:r>
      <w:r w:rsidR="008D388A" w:rsidRPr="00075AF7">
        <w:t xml:space="preserve"> </w:t>
      </w:r>
      <w:r w:rsidRPr="00075AF7">
        <w:t>по</w:t>
      </w:r>
      <w:r w:rsidR="008D388A" w:rsidRPr="00075AF7">
        <w:t xml:space="preserve"> </w:t>
      </w:r>
      <w:r w:rsidRPr="00075AF7">
        <w:t>организации</w:t>
      </w:r>
      <w:r w:rsidR="008D388A" w:rsidRPr="00075AF7">
        <w:t xml:space="preserve"> </w:t>
      </w:r>
      <w:r w:rsidRPr="00075AF7">
        <w:t>воздушного</w:t>
      </w:r>
      <w:r w:rsidR="008D388A" w:rsidRPr="00075AF7">
        <w:t xml:space="preserve"> </w:t>
      </w:r>
      <w:r w:rsidRPr="00075AF7">
        <w:t>движения</w:t>
      </w:r>
      <w:r w:rsidR="008D388A" w:rsidRPr="00075AF7">
        <w:t xml:space="preserve"> </w:t>
      </w:r>
      <w:r w:rsidRPr="00075AF7">
        <w:t>в</w:t>
      </w:r>
      <w:r w:rsidR="008D388A" w:rsidRPr="00075AF7">
        <w:t xml:space="preserve"> </w:t>
      </w:r>
      <w:r w:rsidRPr="00075AF7">
        <w:t>Российской</w:t>
      </w:r>
      <w:r w:rsidR="008D388A" w:rsidRPr="00075AF7">
        <w:t xml:space="preserve"> </w:t>
      </w:r>
      <w:r w:rsidRPr="00075AF7">
        <w:t>Федерации</w:t>
      </w:r>
      <w:r w:rsidR="008D388A" w:rsidRPr="00075AF7">
        <w:t>»</w:t>
      </w:r>
      <w:r w:rsidRPr="00075AF7">
        <w:t>,</w:t>
      </w:r>
      <w:r w:rsidR="008D388A" w:rsidRPr="00075AF7">
        <w:t xml:space="preserve"> </w:t>
      </w:r>
      <w:r w:rsidRPr="00075AF7">
        <w:t>которая</w:t>
      </w:r>
      <w:r w:rsidR="008D388A" w:rsidRPr="00075AF7">
        <w:t xml:space="preserve"> </w:t>
      </w:r>
      <w:r w:rsidRPr="00075AF7">
        <w:t>уже</w:t>
      </w:r>
      <w:r w:rsidR="008D388A" w:rsidRPr="00075AF7">
        <w:t xml:space="preserve"> </w:t>
      </w:r>
      <w:r w:rsidRPr="00075AF7">
        <w:t>однажды</w:t>
      </w:r>
      <w:r w:rsidR="008D388A" w:rsidRPr="00075AF7">
        <w:t xml:space="preserve"> </w:t>
      </w:r>
      <w:r w:rsidRPr="00075AF7">
        <w:t>помогла</w:t>
      </w:r>
      <w:r w:rsidR="008D388A" w:rsidRPr="00075AF7">
        <w:t xml:space="preserve"> </w:t>
      </w:r>
      <w:r w:rsidRPr="00075AF7">
        <w:t>Авиаполису</w:t>
      </w:r>
      <w:r w:rsidR="008D388A" w:rsidRPr="00075AF7">
        <w:t xml:space="preserve"> </w:t>
      </w:r>
      <w:r w:rsidRPr="00075AF7">
        <w:t>удержаться</w:t>
      </w:r>
      <w:r w:rsidR="008D388A" w:rsidRPr="00075AF7">
        <w:t xml:space="preserve"> </w:t>
      </w:r>
      <w:r w:rsidRPr="00075AF7">
        <w:t>на</w:t>
      </w:r>
      <w:r w:rsidR="008D388A" w:rsidRPr="00075AF7">
        <w:t xml:space="preserve"> </w:t>
      </w:r>
      <w:r w:rsidRPr="00075AF7">
        <w:t>плаву.</w:t>
      </w:r>
      <w:r w:rsidR="008D388A" w:rsidRPr="00075AF7">
        <w:t xml:space="preserve"> </w:t>
      </w:r>
    </w:p>
    <w:p w14:paraId="243DFCB9" w14:textId="77777777" w:rsidR="00142443" w:rsidRPr="00075AF7" w:rsidRDefault="00142443" w:rsidP="00142443">
      <w:r w:rsidRPr="00075AF7">
        <w:t>Судя</w:t>
      </w:r>
      <w:r w:rsidR="008D388A" w:rsidRPr="00075AF7">
        <w:t xml:space="preserve"> </w:t>
      </w:r>
      <w:r w:rsidRPr="00075AF7">
        <w:t>по</w:t>
      </w:r>
      <w:r w:rsidR="008D388A" w:rsidRPr="00075AF7">
        <w:t xml:space="preserve"> </w:t>
      </w:r>
      <w:r w:rsidRPr="00075AF7">
        <w:t>структуре</w:t>
      </w:r>
      <w:r w:rsidR="008D388A" w:rsidRPr="00075AF7">
        <w:t xml:space="preserve"> </w:t>
      </w:r>
      <w:r w:rsidRPr="00075AF7">
        <w:t>активов,</w:t>
      </w:r>
      <w:r w:rsidR="008D388A" w:rsidRPr="00075AF7">
        <w:t xml:space="preserve"> </w:t>
      </w:r>
      <w:r w:rsidRPr="00075AF7">
        <w:t>на</w:t>
      </w:r>
      <w:r w:rsidR="008D388A" w:rsidRPr="00075AF7">
        <w:t xml:space="preserve"> </w:t>
      </w:r>
      <w:r w:rsidRPr="00075AF7">
        <w:t>сегодняшний</w:t>
      </w:r>
      <w:r w:rsidR="008D388A" w:rsidRPr="00075AF7">
        <w:t xml:space="preserve"> </w:t>
      </w:r>
      <w:r w:rsidRPr="00075AF7">
        <w:t>день</w:t>
      </w:r>
      <w:r w:rsidR="008D388A" w:rsidRPr="00075AF7">
        <w:t xml:space="preserve"> </w:t>
      </w:r>
      <w:r w:rsidRPr="00075AF7">
        <w:t>учредители</w:t>
      </w:r>
      <w:r w:rsidR="008D388A" w:rsidRPr="00075AF7">
        <w:t xml:space="preserve"> </w:t>
      </w:r>
      <w:r w:rsidRPr="00075AF7">
        <w:t>фонда</w:t>
      </w:r>
      <w:r w:rsidR="008D388A" w:rsidRPr="00075AF7">
        <w:t xml:space="preserve"> </w:t>
      </w:r>
      <w:r w:rsidRPr="00075AF7">
        <w:t>придерживаются</w:t>
      </w:r>
      <w:r w:rsidR="008D388A" w:rsidRPr="00075AF7">
        <w:t xml:space="preserve"> </w:t>
      </w:r>
      <w:r w:rsidRPr="00075AF7">
        <w:t>низкорисковой</w:t>
      </w:r>
      <w:r w:rsidR="008D388A" w:rsidRPr="00075AF7">
        <w:t xml:space="preserve"> </w:t>
      </w:r>
      <w:r w:rsidRPr="00075AF7">
        <w:t>стратегии,</w:t>
      </w:r>
      <w:r w:rsidR="008D388A" w:rsidRPr="00075AF7">
        <w:t xml:space="preserve"> </w:t>
      </w:r>
      <w:r w:rsidRPr="00075AF7">
        <w:t>которая</w:t>
      </w:r>
      <w:r w:rsidR="008D388A" w:rsidRPr="00075AF7">
        <w:t xml:space="preserve"> </w:t>
      </w:r>
      <w:r w:rsidRPr="00075AF7">
        <w:t>опирается</w:t>
      </w:r>
      <w:r w:rsidR="008D388A" w:rsidRPr="00075AF7">
        <w:t xml:space="preserve"> </w:t>
      </w:r>
      <w:r w:rsidRPr="00075AF7">
        <w:t>на</w:t>
      </w:r>
      <w:r w:rsidR="008D388A" w:rsidRPr="00075AF7">
        <w:t xml:space="preserve"> </w:t>
      </w:r>
      <w:r w:rsidRPr="00075AF7">
        <w:t>проверенные</w:t>
      </w:r>
      <w:r w:rsidR="008D388A" w:rsidRPr="00075AF7">
        <w:t xml:space="preserve"> </w:t>
      </w:r>
      <w:r w:rsidRPr="00075AF7">
        <w:t>финансовые</w:t>
      </w:r>
      <w:r w:rsidR="008D388A" w:rsidRPr="00075AF7">
        <w:t xml:space="preserve"> </w:t>
      </w:r>
      <w:r w:rsidRPr="00075AF7">
        <w:t>инструменты.</w:t>
      </w:r>
      <w:r w:rsidR="008D388A" w:rsidRPr="00075AF7">
        <w:t xml:space="preserve"> </w:t>
      </w:r>
      <w:r w:rsidRPr="00075AF7">
        <w:t>Это</w:t>
      </w:r>
      <w:r w:rsidR="008D388A" w:rsidRPr="00075AF7">
        <w:t xml:space="preserve"> </w:t>
      </w:r>
      <w:r w:rsidRPr="00075AF7">
        <w:t>позволяет</w:t>
      </w:r>
      <w:r w:rsidR="008D388A" w:rsidRPr="00075AF7">
        <w:t xml:space="preserve"> </w:t>
      </w:r>
      <w:r w:rsidRPr="00075AF7">
        <w:t>сделать</w:t>
      </w:r>
      <w:r w:rsidR="008D388A" w:rsidRPr="00075AF7">
        <w:t xml:space="preserve"> </w:t>
      </w:r>
      <w:r w:rsidRPr="00075AF7">
        <w:t>предположение</w:t>
      </w:r>
      <w:r w:rsidR="008D388A" w:rsidRPr="00075AF7">
        <w:t xml:space="preserve"> </w:t>
      </w:r>
      <w:r w:rsidRPr="00075AF7">
        <w:t>о</w:t>
      </w:r>
      <w:r w:rsidR="008D388A" w:rsidRPr="00075AF7">
        <w:t xml:space="preserve"> </w:t>
      </w:r>
      <w:r w:rsidRPr="00075AF7">
        <w:t>том,</w:t>
      </w:r>
      <w:r w:rsidR="008D388A" w:rsidRPr="00075AF7">
        <w:t xml:space="preserve"> </w:t>
      </w:r>
      <w:r w:rsidRPr="00075AF7">
        <w:t>что</w:t>
      </w:r>
      <w:r w:rsidR="008D388A" w:rsidRPr="00075AF7">
        <w:t xml:space="preserve"> </w:t>
      </w:r>
      <w:r w:rsidRPr="00075AF7">
        <w:t>фонд</w:t>
      </w:r>
      <w:r w:rsidR="008D388A" w:rsidRPr="00075AF7">
        <w:t xml:space="preserve"> </w:t>
      </w:r>
      <w:r w:rsidRPr="00075AF7">
        <w:t>в</w:t>
      </w:r>
      <w:r w:rsidR="008D388A" w:rsidRPr="00075AF7">
        <w:t xml:space="preserve"> </w:t>
      </w:r>
      <w:r w:rsidRPr="00075AF7">
        <w:t>дальнейшем</w:t>
      </w:r>
      <w:r w:rsidR="008D388A" w:rsidRPr="00075AF7">
        <w:t xml:space="preserve"> </w:t>
      </w:r>
      <w:r w:rsidRPr="00075AF7">
        <w:t>не</w:t>
      </w:r>
      <w:r w:rsidR="008D388A" w:rsidRPr="00075AF7">
        <w:t xml:space="preserve"> </w:t>
      </w:r>
      <w:r w:rsidRPr="00075AF7">
        <w:t>планирует</w:t>
      </w:r>
      <w:r w:rsidR="008D388A" w:rsidRPr="00075AF7">
        <w:t xml:space="preserve"> «</w:t>
      </w:r>
      <w:r w:rsidRPr="00075AF7">
        <w:t>хватать</w:t>
      </w:r>
      <w:r w:rsidR="008D388A" w:rsidRPr="00075AF7">
        <w:t xml:space="preserve"> </w:t>
      </w:r>
      <w:r w:rsidRPr="00075AF7">
        <w:t>звезд</w:t>
      </w:r>
      <w:r w:rsidR="008D388A" w:rsidRPr="00075AF7">
        <w:t xml:space="preserve"> </w:t>
      </w:r>
      <w:r w:rsidRPr="00075AF7">
        <w:t>с</w:t>
      </w:r>
      <w:r w:rsidR="008D388A" w:rsidRPr="00075AF7">
        <w:t xml:space="preserve"> </w:t>
      </w:r>
      <w:r w:rsidRPr="00075AF7">
        <w:t>неба</w:t>
      </w:r>
      <w:r w:rsidR="008D388A" w:rsidRPr="00075AF7">
        <w:t xml:space="preserve">» </w:t>
      </w:r>
      <w:r w:rsidRPr="00075AF7">
        <w:t>и</w:t>
      </w:r>
      <w:r w:rsidR="008D388A" w:rsidRPr="00075AF7">
        <w:t xml:space="preserve"> </w:t>
      </w:r>
      <w:r w:rsidRPr="00075AF7">
        <w:t>продолжит</w:t>
      </w:r>
      <w:r w:rsidR="008D388A" w:rsidRPr="00075AF7">
        <w:t xml:space="preserve"> </w:t>
      </w:r>
      <w:r w:rsidRPr="00075AF7">
        <w:t>оставаться</w:t>
      </w:r>
      <w:r w:rsidR="008D388A" w:rsidRPr="00075AF7">
        <w:t xml:space="preserve"> </w:t>
      </w:r>
      <w:r w:rsidRPr="00075AF7">
        <w:t>в</w:t>
      </w:r>
      <w:r w:rsidR="008D388A" w:rsidRPr="00075AF7">
        <w:t xml:space="preserve"> </w:t>
      </w:r>
      <w:r w:rsidRPr="00075AF7">
        <w:t>середине</w:t>
      </w:r>
      <w:r w:rsidR="008D388A" w:rsidRPr="00075AF7">
        <w:t xml:space="preserve"> </w:t>
      </w:r>
      <w:r w:rsidRPr="00075AF7">
        <w:t>списка</w:t>
      </w:r>
      <w:r w:rsidR="008D388A" w:rsidRPr="00075AF7">
        <w:t xml:space="preserve"> </w:t>
      </w:r>
      <w:r w:rsidRPr="00075AF7">
        <w:t>доходности.</w:t>
      </w:r>
      <w:r w:rsidR="008D388A" w:rsidRPr="00075AF7">
        <w:t xml:space="preserve"> </w:t>
      </w:r>
      <w:r w:rsidRPr="00075AF7">
        <w:t>Можно</w:t>
      </w:r>
      <w:r w:rsidR="008D388A" w:rsidRPr="00075AF7">
        <w:t xml:space="preserve"> </w:t>
      </w:r>
      <w:r w:rsidRPr="00075AF7">
        <w:t>ли</w:t>
      </w:r>
      <w:r w:rsidR="008D388A" w:rsidRPr="00075AF7">
        <w:t xml:space="preserve"> </w:t>
      </w:r>
      <w:r w:rsidRPr="00075AF7">
        <w:t>считать</w:t>
      </w:r>
      <w:r w:rsidR="008D388A" w:rsidRPr="00075AF7">
        <w:t xml:space="preserve"> </w:t>
      </w:r>
      <w:r w:rsidRPr="00075AF7">
        <w:t>преимуществом</w:t>
      </w:r>
      <w:r w:rsidR="008D388A" w:rsidRPr="00075AF7">
        <w:t xml:space="preserve"> </w:t>
      </w:r>
      <w:r w:rsidRPr="00075AF7">
        <w:t>стабильность</w:t>
      </w:r>
      <w:r w:rsidR="008D388A" w:rsidRPr="00075AF7">
        <w:t xml:space="preserve"> </w:t>
      </w:r>
      <w:r w:rsidRPr="00075AF7">
        <w:t>при</w:t>
      </w:r>
      <w:r w:rsidR="008D388A" w:rsidRPr="00075AF7">
        <w:t xml:space="preserve"> </w:t>
      </w:r>
      <w:r w:rsidRPr="00075AF7">
        <w:t>невысокой</w:t>
      </w:r>
      <w:r w:rsidR="008D388A" w:rsidRPr="00075AF7">
        <w:t xml:space="preserve"> </w:t>
      </w:r>
      <w:r w:rsidRPr="00075AF7">
        <w:t>доходности?</w:t>
      </w:r>
      <w:r w:rsidR="008D388A" w:rsidRPr="00075AF7">
        <w:t xml:space="preserve"> </w:t>
      </w:r>
      <w:r w:rsidRPr="00075AF7">
        <w:t>Ответ</w:t>
      </w:r>
      <w:r w:rsidR="008D388A" w:rsidRPr="00075AF7">
        <w:t xml:space="preserve"> </w:t>
      </w:r>
      <w:r w:rsidRPr="00075AF7">
        <w:t>на</w:t>
      </w:r>
      <w:r w:rsidR="008D388A" w:rsidRPr="00075AF7">
        <w:t xml:space="preserve"> </w:t>
      </w:r>
      <w:r w:rsidRPr="00075AF7">
        <w:t>этот</w:t>
      </w:r>
      <w:r w:rsidR="008D388A" w:rsidRPr="00075AF7">
        <w:t xml:space="preserve"> </w:t>
      </w:r>
      <w:r w:rsidRPr="00075AF7">
        <w:t>вопрос</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вашего</w:t>
      </w:r>
      <w:r w:rsidR="008D388A" w:rsidRPr="00075AF7">
        <w:t xml:space="preserve"> </w:t>
      </w:r>
      <w:r w:rsidRPr="00075AF7">
        <w:t>подхода</w:t>
      </w:r>
      <w:r w:rsidR="008D388A" w:rsidRPr="00075AF7">
        <w:t xml:space="preserve"> </w:t>
      </w:r>
      <w:r w:rsidRPr="00075AF7">
        <w:t>к</w:t>
      </w:r>
      <w:r w:rsidR="008D388A" w:rsidRPr="00075AF7">
        <w:t xml:space="preserve"> </w:t>
      </w:r>
      <w:r w:rsidRPr="00075AF7">
        <w:t>инвестициям.</w:t>
      </w:r>
    </w:p>
    <w:p w14:paraId="79151022" w14:textId="77777777" w:rsidR="00142443" w:rsidRPr="00075AF7" w:rsidRDefault="00142443" w:rsidP="00142443">
      <w:r w:rsidRPr="00075AF7">
        <w:t>Порядок</w:t>
      </w:r>
      <w:r w:rsidR="008D388A" w:rsidRPr="00075AF7">
        <w:t xml:space="preserve"> </w:t>
      </w:r>
      <w:r w:rsidRPr="00075AF7">
        <w:t>регистрации</w:t>
      </w:r>
      <w:r w:rsidR="008D388A" w:rsidRPr="00075AF7">
        <w:t xml:space="preserve"> </w:t>
      </w:r>
      <w:r w:rsidRPr="00075AF7">
        <w:t>и</w:t>
      </w:r>
      <w:r w:rsidR="008D388A" w:rsidRPr="00075AF7">
        <w:t xml:space="preserve"> </w:t>
      </w:r>
      <w:r w:rsidRPr="00075AF7">
        <w:t>оформления</w:t>
      </w:r>
      <w:r w:rsidR="008D388A" w:rsidRPr="00075AF7">
        <w:t xml:space="preserve"> </w:t>
      </w:r>
      <w:r w:rsidRPr="00075AF7">
        <w:t>пенсионного</w:t>
      </w:r>
      <w:r w:rsidR="008D388A" w:rsidRPr="00075AF7">
        <w:t xml:space="preserve"> </w:t>
      </w:r>
      <w:r w:rsidRPr="00075AF7">
        <w:t>договора</w:t>
      </w:r>
    </w:p>
    <w:p w14:paraId="3818DAC5" w14:textId="77777777" w:rsidR="00142443" w:rsidRPr="00075AF7" w:rsidRDefault="00142443" w:rsidP="00142443">
      <w:r w:rsidRPr="00075AF7">
        <w:t>Чтобы</w:t>
      </w:r>
      <w:r w:rsidR="008D388A" w:rsidRPr="00075AF7">
        <w:t xml:space="preserve"> </w:t>
      </w:r>
      <w:r w:rsidRPr="00075AF7">
        <w:t>быть</w:t>
      </w:r>
      <w:r w:rsidR="008D388A" w:rsidRPr="00075AF7">
        <w:t xml:space="preserve"> </w:t>
      </w:r>
      <w:r w:rsidRPr="00075AF7">
        <w:t>участником</w:t>
      </w:r>
      <w:r w:rsidR="008D388A" w:rsidRPr="00075AF7">
        <w:t xml:space="preserve"> </w:t>
      </w:r>
      <w:r w:rsidRPr="00075AF7">
        <w:t>пенсионной</w:t>
      </w:r>
      <w:r w:rsidR="008D388A" w:rsidRPr="00075AF7">
        <w:t xml:space="preserve"> </w:t>
      </w:r>
      <w:r w:rsidRPr="00075AF7">
        <w:t>программы</w:t>
      </w:r>
      <w:r w:rsidR="008D388A" w:rsidRPr="00075AF7">
        <w:t xml:space="preserve"> </w:t>
      </w:r>
      <w:r w:rsidRPr="00075AF7">
        <w:t>фонда,</w:t>
      </w:r>
      <w:r w:rsidR="008D388A" w:rsidRPr="00075AF7">
        <w:t xml:space="preserve"> </w:t>
      </w:r>
      <w:r w:rsidRPr="00075AF7">
        <w:t>нужен</w:t>
      </w:r>
      <w:r w:rsidR="008D388A" w:rsidRPr="00075AF7">
        <w:t xml:space="preserve"> </w:t>
      </w:r>
      <w:r w:rsidRPr="00075AF7">
        <w:t>коллективный</w:t>
      </w:r>
      <w:r w:rsidR="008D388A" w:rsidRPr="00075AF7">
        <w:t xml:space="preserve"> </w:t>
      </w:r>
      <w:r w:rsidRPr="00075AF7">
        <w:t>или</w:t>
      </w:r>
      <w:r w:rsidR="008D388A" w:rsidRPr="00075AF7">
        <w:t xml:space="preserve"> </w:t>
      </w:r>
      <w:r w:rsidRPr="00075AF7">
        <w:t>индивидуальный</w:t>
      </w:r>
      <w:r w:rsidR="008D388A" w:rsidRPr="00075AF7">
        <w:t xml:space="preserve"> </w:t>
      </w:r>
      <w:r w:rsidRPr="00075AF7">
        <w:t>договор.</w:t>
      </w:r>
    </w:p>
    <w:p w14:paraId="2C8D7921" w14:textId="77777777" w:rsidR="00142443" w:rsidRPr="00075AF7" w:rsidRDefault="00142443" w:rsidP="00142443">
      <w:r w:rsidRPr="00075AF7">
        <w:t>Как</w:t>
      </w:r>
      <w:r w:rsidR="008D388A" w:rsidRPr="00075AF7">
        <w:t xml:space="preserve"> </w:t>
      </w:r>
      <w:r w:rsidRPr="00075AF7">
        <w:t>стать</w:t>
      </w:r>
      <w:r w:rsidR="008D388A" w:rsidRPr="00075AF7">
        <w:t xml:space="preserve"> </w:t>
      </w:r>
      <w:r w:rsidRPr="00075AF7">
        <w:t>клиентом</w:t>
      </w:r>
      <w:r w:rsidR="008D388A" w:rsidRPr="00075AF7">
        <w:t xml:space="preserve"> </w:t>
      </w:r>
      <w:r w:rsidRPr="00075AF7">
        <w:t>НПФ</w:t>
      </w:r>
      <w:r w:rsidR="008D388A" w:rsidRPr="00075AF7">
        <w:t xml:space="preserve"> «</w:t>
      </w:r>
      <w:r w:rsidRPr="00075AF7">
        <w:t>Авиаполис</w:t>
      </w:r>
      <w:r w:rsidR="008D388A" w:rsidRPr="00075AF7">
        <w:t>»</w:t>
      </w:r>
    </w:p>
    <w:p w14:paraId="4A6CBE5B" w14:textId="77777777" w:rsidR="00142443" w:rsidRPr="00075AF7" w:rsidRDefault="00142443" w:rsidP="00142443">
      <w:r w:rsidRPr="00075AF7">
        <w:t>Сотрудников</w:t>
      </w:r>
      <w:r w:rsidR="008D388A" w:rsidRPr="00075AF7">
        <w:t xml:space="preserve"> «</w:t>
      </w:r>
      <w:r w:rsidRPr="00075AF7">
        <w:t>Госкорпорации</w:t>
      </w:r>
      <w:r w:rsidR="008D388A" w:rsidRPr="00075AF7">
        <w:t xml:space="preserve"> </w:t>
      </w:r>
      <w:r w:rsidRPr="00075AF7">
        <w:t>по</w:t>
      </w:r>
      <w:r w:rsidR="008D388A" w:rsidRPr="00075AF7">
        <w:t xml:space="preserve"> </w:t>
      </w:r>
      <w:r w:rsidRPr="00075AF7">
        <w:t>ОрВД</w:t>
      </w:r>
      <w:r w:rsidR="008D388A" w:rsidRPr="00075AF7">
        <w:t>»</w:t>
      </w:r>
      <w:r w:rsidRPr="00075AF7">
        <w:t>,</w:t>
      </w:r>
      <w:r w:rsidR="008D388A" w:rsidRPr="00075AF7">
        <w:t xml:space="preserve"> </w:t>
      </w:r>
      <w:r w:rsidRPr="00075AF7">
        <w:t>членов</w:t>
      </w:r>
      <w:r w:rsidR="008D388A" w:rsidRPr="00075AF7">
        <w:t xml:space="preserve"> </w:t>
      </w:r>
      <w:r w:rsidRPr="00075AF7">
        <w:t>профсоюзов</w:t>
      </w:r>
      <w:r w:rsidR="008D388A" w:rsidRPr="00075AF7">
        <w:t xml:space="preserve"> </w:t>
      </w:r>
      <w:r w:rsidRPr="00075AF7">
        <w:t>ФПАД</w:t>
      </w:r>
      <w:r w:rsidR="008D388A" w:rsidRPr="00075AF7">
        <w:t xml:space="preserve"> </w:t>
      </w:r>
      <w:r w:rsidRPr="00075AF7">
        <w:t>РФ</w:t>
      </w:r>
      <w:r w:rsidR="008D388A" w:rsidRPr="00075AF7">
        <w:t xml:space="preserve"> </w:t>
      </w:r>
      <w:r w:rsidRPr="00075AF7">
        <w:t>и</w:t>
      </w:r>
      <w:r w:rsidR="008D388A" w:rsidRPr="00075AF7">
        <w:t xml:space="preserve"> </w:t>
      </w:r>
      <w:r w:rsidRPr="00075AF7">
        <w:t>ПАРРиС</w:t>
      </w:r>
      <w:r w:rsidR="008D388A" w:rsidRPr="00075AF7">
        <w:t xml:space="preserve"> </w:t>
      </w:r>
      <w:r w:rsidRPr="00075AF7">
        <w:t>РФ</w:t>
      </w:r>
      <w:r w:rsidR="008D388A" w:rsidRPr="00075AF7">
        <w:t xml:space="preserve"> </w:t>
      </w:r>
      <w:r w:rsidRPr="00075AF7">
        <w:t>информируют</w:t>
      </w:r>
      <w:r w:rsidR="008D388A" w:rsidRPr="00075AF7">
        <w:t xml:space="preserve"> </w:t>
      </w:r>
      <w:r w:rsidRPr="00075AF7">
        <w:t>об</w:t>
      </w:r>
      <w:r w:rsidR="008D388A" w:rsidRPr="00075AF7">
        <w:t xml:space="preserve"> </w:t>
      </w:r>
      <w:r w:rsidRPr="00075AF7">
        <w:t>условиях</w:t>
      </w:r>
      <w:r w:rsidR="008D388A" w:rsidRPr="00075AF7">
        <w:t xml:space="preserve"> </w:t>
      </w:r>
      <w:r w:rsidRPr="00075AF7">
        <w:t>вступления</w:t>
      </w:r>
      <w:r w:rsidR="008D388A" w:rsidRPr="00075AF7">
        <w:t xml:space="preserve"> </w:t>
      </w:r>
      <w:r w:rsidRPr="00075AF7">
        <w:t>в</w:t>
      </w:r>
      <w:r w:rsidR="008D388A" w:rsidRPr="00075AF7">
        <w:t xml:space="preserve"> </w:t>
      </w:r>
      <w:r w:rsidRPr="00075AF7">
        <w:t>корпоративную</w:t>
      </w:r>
      <w:r w:rsidR="008D388A" w:rsidRPr="00075AF7">
        <w:t xml:space="preserve"> </w:t>
      </w:r>
      <w:r w:rsidRPr="00075AF7">
        <w:t>программу</w:t>
      </w:r>
      <w:r w:rsidR="008D388A" w:rsidRPr="00075AF7">
        <w:t xml:space="preserve"> </w:t>
      </w:r>
      <w:r w:rsidRPr="00075AF7">
        <w:t>и</w:t>
      </w:r>
      <w:r w:rsidR="008D388A" w:rsidRPr="00075AF7">
        <w:t xml:space="preserve"> </w:t>
      </w:r>
      <w:r w:rsidRPr="00075AF7">
        <w:t>знакомят</w:t>
      </w:r>
      <w:r w:rsidR="008D388A" w:rsidRPr="00075AF7">
        <w:t xml:space="preserve"> </w:t>
      </w:r>
      <w:r w:rsidRPr="00075AF7">
        <w:t>с</w:t>
      </w:r>
      <w:r w:rsidR="008D388A" w:rsidRPr="00075AF7">
        <w:t xml:space="preserve"> </w:t>
      </w:r>
      <w:r w:rsidRPr="00075AF7">
        <w:t>правилами</w:t>
      </w:r>
      <w:r w:rsidR="008D388A" w:rsidRPr="00075AF7">
        <w:t xml:space="preserve"> </w:t>
      </w:r>
      <w:r w:rsidRPr="00075AF7">
        <w:t>фонда</w:t>
      </w:r>
      <w:r w:rsidR="008D388A" w:rsidRPr="00075AF7">
        <w:t xml:space="preserve"> </w:t>
      </w:r>
      <w:r w:rsidRPr="00075AF7">
        <w:t>при</w:t>
      </w:r>
      <w:r w:rsidR="008D388A" w:rsidRPr="00075AF7">
        <w:t xml:space="preserve"> </w:t>
      </w:r>
      <w:r w:rsidRPr="00075AF7">
        <w:t>трудоустройстве</w:t>
      </w:r>
      <w:r w:rsidR="008D388A" w:rsidRPr="00075AF7">
        <w:t xml:space="preserve"> </w:t>
      </w:r>
      <w:r w:rsidRPr="00075AF7">
        <w:t>на</w:t>
      </w:r>
      <w:r w:rsidR="008D388A" w:rsidRPr="00075AF7">
        <w:t xml:space="preserve"> </w:t>
      </w:r>
      <w:r w:rsidRPr="00075AF7">
        <w:t>работу.</w:t>
      </w:r>
      <w:r w:rsidR="008D388A" w:rsidRPr="00075AF7">
        <w:t xml:space="preserve"> </w:t>
      </w:r>
      <w:r w:rsidRPr="00075AF7">
        <w:t>Предприятие</w:t>
      </w:r>
      <w:r w:rsidR="008D388A" w:rsidRPr="00075AF7">
        <w:t xml:space="preserve"> </w:t>
      </w:r>
      <w:r w:rsidRPr="00075AF7">
        <w:t>и</w:t>
      </w:r>
      <w:r w:rsidR="008D388A" w:rsidRPr="00075AF7">
        <w:t xml:space="preserve"> </w:t>
      </w:r>
      <w:r w:rsidRPr="00075AF7">
        <w:t>профсоюзы</w:t>
      </w:r>
      <w:r w:rsidR="008D388A" w:rsidRPr="00075AF7">
        <w:t xml:space="preserve"> </w:t>
      </w:r>
      <w:r w:rsidRPr="00075AF7">
        <w:t>включают</w:t>
      </w:r>
      <w:r w:rsidR="008D388A" w:rsidRPr="00075AF7">
        <w:t xml:space="preserve"> </w:t>
      </w:r>
      <w:r w:rsidRPr="00075AF7">
        <w:t>их</w:t>
      </w:r>
      <w:r w:rsidR="008D388A" w:rsidRPr="00075AF7">
        <w:t xml:space="preserve"> </w:t>
      </w:r>
      <w:r w:rsidRPr="00075AF7">
        <w:t>в</w:t>
      </w:r>
      <w:r w:rsidR="008D388A" w:rsidRPr="00075AF7">
        <w:t xml:space="preserve"> </w:t>
      </w:r>
      <w:r w:rsidRPr="00075AF7">
        <w:t>число</w:t>
      </w:r>
      <w:r w:rsidR="008D388A" w:rsidRPr="00075AF7">
        <w:t xml:space="preserve"> </w:t>
      </w:r>
      <w:r w:rsidRPr="00075AF7">
        <w:t>участников</w:t>
      </w:r>
      <w:r w:rsidR="008D388A" w:rsidRPr="00075AF7">
        <w:t xml:space="preserve"> </w:t>
      </w:r>
      <w:r w:rsidRPr="00075AF7">
        <w:t>и</w:t>
      </w:r>
      <w:r w:rsidR="008D388A" w:rsidRPr="00075AF7">
        <w:t xml:space="preserve"> </w:t>
      </w:r>
      <w:r w:rsidRPr="00075AF7">
        <w:t>вносят</w:t>
      </w:r>
      <w:r w:rsidR="008D388A" w:rsidRPr="00075AF7">
        <w:t xml:space="preserve"> </w:t>
      </w:r>
      <w:r w:rsidRPr="00075AF7">
        <w:t>за</w:t>
      </w:r>
      <w:r w:rsidR="008D388A" w:rsidRPr="00075AF7">
        <w:t xml:space="preserve"> </w:t>
      </w:r>
      <w:r w:rsidRPr="00075AF7">
        <w:t>них</w:t>
      </w:r>
      <w:r w:rsidR="008D388A" w:rsidRPr="00075AF7">
        <w:t xml:space="preserve"> </w:t>
      </w:r>
      <w:r w:rsidRPr="00075AF7">
        <w:t>взносы</w:t>
      </w:r>
      <w:r w:rsidR="008D388A" w:rsidRPr="00075AF7">
        <w:t xml:space="preserve"> </w:t>
      </w:r>
      <w:r w:rsidRPr="00075AF7">
        <w:t>на</w:t>
      </w:r>
      <w:r w:rsidR="008D388A" w:rsidRPr="00075AF7">
        <w:t xml:space="preserve"> </w:t>
      </w:r>
      <w:r w:rsidRPr="00075AF7">
        <w:t>солидарные</w:t>
      </w:r>
      <w:r w:rsidR="008D388A" w:rsidRPr="00075AF7">
        <w:t xml:space="preserve"> </w:t>
      </w:r>
      <w:r w:rsidRPr="00075AF7">
        <w:t>пенсионные</w:t>
      </w:r>
      <w:r w:rsidR="008D388A" w:rsidRPr="00075AF7">
        <w:t xml:space="preserve"> </w:t>
      </w:r>
      <w:r w:rsidRPr="00075AF7">
        <w:t>счета.</w:t>
      </w:r>
    </w:p>
    <w:p w14:paraId="48CF7AF4" w14:textId="77777777" w:rsidR="00142443" w:rsidRPr="00075AF7" w:rsidRDefault="00142443" w:rsidP="00142443">
      <w:r w:rsidRPr="00075AF7">
        <w:t>Если</w:t>
      </w:r>
      <w:r w:rsidR="008D388A" w:rsidRPr="00075AF7">
        <w:t xml:space="preserve"> </w:t>
      </w:r>
      <w:r w:rsidRPr="00075AF7">
        <w:t>есть</w:t>
      </w:r>
      <w:r w:rsidR="008D388A" w:rsidRPr="00075AF7">
        <w:t xml:space="preserve"> </w:t>
      </w:r>
      <w:r w:rsidRPr="00075AF7">
        <w:t>желание,</w:t>
      </w:r>
      <w:r w:rsidR="008D388A" w:rsidRPr="00075AF7">
        <w:t xml:space="preserve"> </w:t>
      </w:r>
      <w:r w:rsidRPr="00075AF7">
        <w:t>можно</w:t>
      </w:r>
      <w:r w:rsidR="008D388A" w:rsidRPr="00075AF7">
        <w:t xml:space="preserve"> </w:t>
      </w:r>
      <w:r w:rsidRPr="00075AF7">
        <w:t>заключить</w:t>
      </w:r>
      <w:r w:rsidR="008D388A" w:rsidRPr="00075AF7">
        <w:t xml:space="preserve"> </w:t>
      </w:r>
      <w:r w:rsidRPr="00075AF7">
        <w:t>еще</w:t>
      </w:r>
      <w:r w:rsidR="008D388A" w:rsidRPr="00075AF7">
        <w:t xml:space="preserve"> </w:t>
      </w:r>
      <w:r w:rsidRPr="00075AF7">
        <w:t>и</w:t>
      </w:r>
      <w:r w:rsidR="008D388A" w:rsidRPr="00075AF7">
        <w:t xml:space="preserve"> </w:t>
      </w:r>
      <w:r w:rsidRPr="00075AF7">
        <w:t>индивидуальный</w:t>
      </w:r>
      <w:r w:rsidR="008D388A" w:rsidRPr="00075AF7">
        <w:t xml:space="preserve"> </w:t>
      </w:r>
      <w:r w:rsidRPr="00075AF7">
        <w:t>пенсионный</w:t>
      </w:r>
      <w:r w:rsidR="008D388A" w:rsidRPr="00075AF7">
        <w:t xml:space="preserve"> </w:t>
      </w:r>
      <w:r w:rsidRPr="00075AF7">
        <w:t>договор(ИПД).</w:t>
      </w:r>
    </w:p>
    <w:p w14:paraId="5AACD0EF" w14:textId="77777777" w:rsidR="00142443" w:rsidRPr="00075AF7" w:rsidRDefault="00142443" w:rsidP="00142443">
      <w:r w:rsidRPr="00075AF7">
        <w:t>Шаги</w:t>
      </w:r>
      <w:r w:rsidR="008D388A" w:rsidRPr="00075AF7">
        <w:t xml:space="preserve"> </w:t>
      </w:r>
      <w:r w:rsidRPr="00075AF7">
        <w:t>для</w:t>
      </w:r>
      <w:r w:rsidR="008D388A" w:rsidRPr="00075AF7">
        <w:t xml:space="preserve"> </w:t>
      </w:r>
      <w:r w:rsidRPr="00075AF7">
        <w:t>регистрации</w:t>
      </w:r>
      <w:r w:rsidR="008D388A" w:rsidRPr="00075AF7">
        <w:t xml:space="preserve"> </w:t>
      </w:r>
      <w:r w:rsidRPr="00075AF7">
        <w:t>и</w:t>
      </w:r>
      <w:r w:rsidR="008D388A" w:rsidRPr="00075AF7">
        <w:t xml:space="preserve"> </w:t>
      </w:r>
      <w:r w:rsidRPr="00075AF7">
        <w:t>необходимые</w:t>
      </w:r>
      <w:r w:rsidR="008D388A" w:rsidRPr="00075AF7">
        <w:t xml:space="preserve"> </w:t>
      </w:r>
      <w:r w:rsidRPr="00075AF7">
        <w:t>документы</w:t>
      </w:r>
    </w:p>
    <w:p w14:paraId="32D8490D" w14:textId="77777777" w:rsidR="00142443" w:rsidRPr="00075AF7" w:rsidRDefault="00142443" w:rsidP="00142443">
      <w:r w:rsidRPr="00075AF7">
        <w:t>Если</w:t>
      </w:r>
      <w:r w:rsidR="008D388A" w:rsidRPr="00075AF7">
        <w:t xml:space="preserve"> </w:t>
      </w:r>
      <w:r w:rsidRPr="00075AF7">
        <w:t>сотрудники</w:t>
      </w:r>
      <w:r w:rsidR="008D388A" w:rsidRPr="00075AF7">
        <w:t xml:space="preserve"> </w:t>
      </w:r>
      <w:r w:rsidRPr="00075AF7">
        <w:t>хотят</w:t>
      </w:r>
      <w:r w:rsidR="008D388A" w:rsidRPr="00075AF7">
        <w:t xml:space="preserve"> </w:t>
      </w:r>
      <w:r w:rsidRPr="00075AF7">
        <w:t>заключить</w:t>
      </w:r>
      <w:r w:rsidR="008D388A" w:rsidRPr="00075AF7">
        <w:t xml:space="preserve"> </w:t>
      </w:r>
      <w:r w:rsidRPr="00075AF7">
        <w:t>ИПД,</w:t>
      </w:r>
      <w:r w:rsidR="008D388A" w:rsidRPr="00075AF7">
        <w:t xml:space="preserve"> </w:t>
      </w:r>
      <w:r w:rsidRPr="00075AF7">
        <w:t>они</w:t>
      </w:r>
      <w:r w:rsidR="008D388A" w:rsidRPr="00075AF7">
        <w:t xml:space="preserve"> </w:t>
      </w:r>
      <w:r w:rsidRPr="00075AF7">
        <w:t>могут</w:t>
      </w:r>
      <w:r w:rsidR="008D388A" w:rsidRPr="00075AF7">
        <w:t xml:space="preserve"> </w:t>
      </w:r>
      <w:r w:rsidRPr="00075AF7">
        <w:t>сделать</w:t>
      </w:r>
      <w:r w:rsidR="008D388A" w:rsidRPr="00075AF7">
        <w:t xml:space="preserve"> </w:t>
      </w:r>
      <w:r w:rsidRPr="00075AF7">
        <w:t>это</w:t>
      </w:r>
      <w:r w:rsidR="008D388A" w:rsidRPr="00075AF7">
        <w:t xml:space="preserve"> </w:t>
      </w:r>
      <w:r w:rsidRPr="00075AF7">
        <w:t>через</w:t>
      </w:r>
      <w:r w:rsidR="008D388A" w:rsidRPr="00075AF7">
        <w:t xml:space="preserve"> </w:t>
      </w:r>
      <w:r w:rsidRPr="00075AF7">
        <w:t>предприятие,</w:t>
      </w:r>
      <w:r w:rsidR="008D388A" w:rsidRPr="00075AF7">
        <w:t xml:space="preserve"> </w:t>
      </w:r>
      <w:r w:rsidRPr="00075AF7">
        <w:t>где</w:t>
      </w:r>
      <w:r w:rsidR="008D388A" w:rsidRPr="00075AF7">
        <w:t xml:space="preserve"> </w:t>
      </w:r>
      <w:r w:rsidRPr="00075AF7">
        <w:t>они</w:t>
      </w:r>
      <w:r w:rsidR="008D388A" w:rsidRPr="00075AF7">
        <w:t xml:space="preserve"> </w:t>
      </w:r>
      <w:r w:rsidRPr="00075AF7">
        <w:t>работают.</w:t>
      </w:r>
      <w:r w:rsidR="008D388A" w:rsidRPr="00075AF7">
        <w:t xml:space="preserve"> </w:t>
      </w:r>
      <w:r w:rsidRPr="00075AF7">
        <w:t>Для</w:t>
      </w:r>
      <w:r w:rsidR="008D388A" w:rsidRPr="00075AF7">
        <w:t xml:space="preserve"> </w:t>
      </w:r>
      <w:r w:rsidRPr="00075AF7">
        <w:t>этого</w:t>
      </w:r>
      <w:r w:rsidR="008D388A" w:rsidRPr="00075AF7">
        <w:t xml:space="preserve"> </w:t>
      </w:r>
      <w:r w:rsidRPr="00075AF7">
        <w:t>потребуется:</w:t>
      </w:r>
    </w:p>
    <w:p w14:paraId="2E77449A" w14:textId="77777777" w:rsidR="00142443" w:rsidRPr="00075AF7" w:rsidRDefault="008D388A" w:rsidP="00142443">
      <w:r w:rsidRPr="00075AF7">
        <w:t xml:space="preserve">    </w:t>
      </w:r>
      <w:r w:rsidR="00142443" w:rsidRPr="00075AF7">
        <w:t>Обратиться</w:t>
      </w:r>
      <w:r w:rsidRPr="00075AF7">
        <w:t xml:space="preserve"> </w:t>
      </w:r>
      <w:r w:rsidR="00142443" w:rsidRPr="00075AF7">
        <w:t>в</w:t>
      </w:r>
      <w:r w:rsidRPr="00075AF7">
        <w:t xml:space="preserve"> </w:t>
      </w:r>
      <w:r w:rsidR="00142443" w:rsidRPr="00075AF7">
        <w:t>пенсионную</w:t>
      </w:r>
      <w:r w:rsidRPr="00075AF7">
        <w:t xml:space="preserve"> </w:t>
      </w:r>
      <w:r w:rsidR="00142443" w:rsidRPr="00075AF7">
        <w:t>комиссию</w:t>
      </w:r>
      <w:r w:rsidRPr="00075AF7">
        <w:t xml:space="preserve"> </w:t>
      </w:r>
      <w:r w:rsidR="00142443" w:rsidRPr="00075AF7">
        <w:t>предприятия</w:t>
      </w:r>
      <w:r w:rsidRPr="00075AF7">
        <w:t xml:space="preserve"> </w:t>
      </w:r>
      <w:r w:rsidR="00142443" w:rsidRPr="00075AF7">
        <w:t>(филиала),</w:t>
      </w:r>
      <w:r w:rsidRPr="00075AF7">
        <w:t xml:space="preserve"> </w:t>
      </w:r>
      <w:r w:rsidR="00142443" w:rsidRPr="00075AF7">
        <w:t>в</w:t>
      </w:r>
      <w:r w:rsidRPr="00075AF7">
        <w:t xml:space="preserve"> </w:t>
      </w:r>
      <w:r w:rsidR="00142443" w:rsidRPr="00075AF7">
        <w:t>первичную</w:t>
      </w:r>
      <w:r w:rsidRPr="00075AF7">
        <w:t xml:space="preserve"> </w:t>
      </w:r>
      <w:r w:rsidR="00142443" w:rsidRPr="00075AF7">
        <w:t>профсоюзную</w:t>
      </w:r>
      <w:r w:rsidRPr="00075AF7">
        <w:t xml:space="preserve"> </w:t>
      </w:r>
      <w:r w:rsidR="00142443" w:rsidRPr="00075AF7">
        <w:t>организацию</w:t>
      </w:r>
      <w:r w:rsidRPr="00075AF7">
        <w:t xml:space="preserve"> </w:t>
      </w:r>
      <w:r w:rsidR="00142443" w:rsidRPr="00075AF7">
        <w:t>или</w:t>
      </w:r>
      <w:r w:rsidRPr="00075AF7">
        <w:t xml:space="preserve"> </w:t>
      </w:r>
      <w:r w:rsidR="00142443" w:rsidRPr="00075AF7">
        <w:t>непосредственно</w:t>
      </w:r>
      <w:r w:rsidRPr="00075AF7">
        <w:t xml:space="preserve"> </w:t>
      </w:r>
      <w:r w:rsidR="00142443" w:rsidRPr="00075AF7">
        <w:t>в</w:t>
      </w:r>
      <w:r w:rsidRPr="00075AF7">
        <w:t xml:space="preserve"> </w:t>
      </w:r>
      <w:r w:rsidR="00142443" w:rsidRPr="00075AF7">
        <w:t>отделение</w:t>
      </w:r>
      <w:r w:rsidRPr="00075AF7">
        <w:t xml:space="preserve"> </w:t>
      </w:r>
      <w:r w:rsidR="00142443" w:rsidRPr="00075AF7">
        <w:t>фонда.</w:t>
      </w:r>
    </w:p>
    <w:p w14:paraId="308F895C" w14:textId="77777777" w:rsidR="00142443" w:rsidRPr="00075AF7" w:rsidRDefault="008D388A" w:rsidP="00142443">
      <w:r w:rsidRPr="00075AF7">
        <w:t xml:space="preserve">    </w:t>
      </w:r>
      <w:r w:rsidR="00142443" w:rsidRPr="00075AF7">
        <w:t>Внимательно</w:t>
      </w:r>
      <w:r w:rsidRPr="00075AF7">
        <w:t xml:space="preserve"> </w:t>
      </w:r>
      <w:r w:rsidR="00142443" w:rsidRPr="00075AF7">
        <w:t>прочитать</w:t>
      </w:r>
      <w:r w:rsidRPr="00075AF7">
        <w:t xml:space="preserve"> </w:t>
      </w:r>
      <w:r w:rsidR="00142443" w:rsidRPr="00075AF7">
        <w:t>условия</w:t>
      </w:r>
      <w:r w:rsidRPr="00075AF7">
        <w:t xml:space="preserve"> </w:t>
      </w:r>
      <w:r w:rsidR="00142443" w:rsidRPr="00075AF7">
        <w:t>договора,</w:t>
      </w:r>
      <w:r w:rsidRPr="00075AF7">
        <w:t xml:space="preserve"> </w:t>
      </w:r>
      <w:r w:rsidR="00142443" w:rsidRPr="00075AF7">
        <w:t>положения</w:t>
      </w:r>
      <w:r w:rsidRPr="00075AF7">
        <w:t xml:space="preserve"> </w:t>
      </w:r>
      <w:r w:rsidR="00142443" w:rsidRPr="00075AF7">
        <w:t>о</w:t>
      </w:r>
      <w:r w:rsidRPr="00075AF7">
        <w:t xml:space="preserve"> </w:t>
      </w:r>
      <w:r w:rsidR="00142443" w:rsidRPr="00075AF7">
        <w:t>негосударственном</w:t>
      </w:r>
      <w:r w:rsidRPr="00075AF7">
        <w:t xml:space="preserve"> </w:t>
      </w:r>
      <w:r w:rsidR="00142443" w:rsidRPr="00075AF7">
        <w:t>пенсионном</w:t>
      </w:r>
      <w:r w:rsidRPr="00075AF7">
        <w:t xml:space="preserve"> </w:t>
      </w:r>
      <w:r w:rsidR="00142443" w:rsidRPr="00075AF7">
        <w:t>обеспечении</w:t>
      </w:r>
      <w:r w:rsidRPr="00075AF7">
        <w:t xml:space="preserve"> </w:t>
      </w:r>
      <w:r w:rsidR="00142443" w:rsidRPr="00075AF7">
        <w:t>и</w:t>
      </w:r>
      <w:r w:rsidRPr="00075AF7">
        <w:t xml:space="preserve"> </w:t>
      </w:r>
      <w:r w:rsidR="00142443" w:rsidRPr="00075AF7">
        <w:t>пенсионные</w:t>
      </w:r>
      <w:r w:rsidRPr="00075AF7">
        <w:t xml:space="preserve"> </w:t>
      </w:r>
      <w:r w:rsidR="00142443" w:rsidRPr="00075AF7">
        <w:t>правила</w:t>
      </w:r>
      <w:r w:rsidRPr="00075AF7">
        <w:t xml:space="preserve"> </w:t>
      </w:r>
      <w:r w:rsidR="00142443" w:rsidRPr="00075AF7">
        <w:t>фонда,</w:t>
      </w:r>
      <w:r w:rsidRPr="00075AF7">
        <w:t xml:space="preserve"> </w:t>
      </w:r>
      <w:r w:rsidR="00142443" w:rsidRPr="00075AF7">
        <w:t>выбрать</w:t>
      </w:r>
      <w:r w:rsidRPr="00075AF7">
        <w:t xml:space="preserve"> </w:t>
      </w:r>
      <w:r w:rsidR="00142443" w:rsidRPr="00075AF7">
        <w:t>одну</w:t>
      </w:r>
      <w:r w:rsidRPr="00075AF7">
        <w:t xml:space="preserve"> </w:t>
      </w:r>
      <w:r w:rsidR="00142443" w:rsidRPr="00075AF7">
        <w:t>из</w:t>
      </w:r>
      <w:r w:rsidRPr="00075AF7">
        <w:t xml:space="preserve"> </w:t>
      </w:r>
      <w:r w:rsidR="00142443" w:rsidRPr="00075AF7">
        <w:t>пенсионных</w:t>
      </w:r>
      <w:r w:rsidRPr="00075AF7">
        <w:t xml:space="preserve"> </w:t>
      </w:r>
      <w:r w:rsidR="00142443" w:rsidRPr="00075AF7">
        <w:t>программ.</w:t>
      </w:r>
      <w:r w:rsidRPr="00075AF7">
        <w:t xml:space="preserve"> </w:t>
      </w:r>
      <w:r w:rsidR="00142443" w:rsidRPr="00075AF7">
        <w:t>Важно</w:t>
      </w:r>
      <w:r w:rsidRPr="00075AF7">
        <w:t xml:space="preserve"> </w:t>
      </w:r>
      <w:r w:rsidR="00142443" w:rsidRPr="00075AF7">
        <w:t>задать</w:t>
      </w:r>
      <w:r w:rsidRPr="00075AF7">
        <w:t xml:space="preserve"> </w:t>
      </w:r>
      <w:r w:rsidR="00142443" w:rsidRPr="00075AF7">
        <w:t>как</w:t>
      </w:r>
      <w:r w:rsidRPr="00075AF7">
        <w:t xml:space="preserve"> </w:t>
      </w:r>
      <w:r w:rsidR="00142443" w:rsidRPr="00075AF7">
        <w:t>можно</w:t>
      </w:r>
      <w:r w:rsidRPr="00075AF7">
        <w:t xml:space="preserve"> </w:t>
      </w:r>
      <w:r w:rsidR="00142443" w:rsidRPr="00075AF7">
        <w:t>больше</w:t>
      </w:r>
      <w:r w:rsidRPr="00075AF7">
        <w:t xml:space="preserve"> </w:t>
      </w:r>
      <w:r w:rsidR="00142443" w:rsidRPr="00075AF7">
        <w:t>вопросов,</w:t>
      </w:r>
      <w:r w:rsidRPr="00075AF7">
        <w:t xml:space="preserve"> </w:t>
      </w:r>
      <w:r w:rsidR="00142443" w:rsidRPr="00075AF7">
        <w:t>чтобы</w:t>
      </w:r>
      <w:r w:rsidRPr="00075AF7">
        <w:t xml:space="preserve"> </w:t>
      </w:r>
      <w:r w:rsidR="00142443" w:rsidRPr="00075AF7">
        <w:t>сделать</w:t>
      </w:r>
      <w:r w:rsidRPr="00075AF7">
        <w:t xml:space="preserve"> </w:t>
      </w:r>
      <w:r w:rsidR="00142443" w:rsidRPr="00075AF7">
        <w:t>выбор</w:t>
      </w:r>
      <w:r w:rsidRPr="00075AF7">
        <w:t xml:space="preserve"> </w:t>
      </w:r>
      <w:r w:rsidR="00142443" w:rsidRPr="00075AF7">
        <w:t>осознанно.</w:t>
      </w:r>
    </w:p>
    <w:p w14:paraId="0D9557DB" w14:textId="77777777" w:rsidR="00142443" w:rsidRPr="00075AF7" w:rsidRDefault="008D388A" w:rsidP="00142443">
      <w:r w:rsidRPr="00075AF7">
        <w:t xml:space="preserve">    </w:t>
      </w:r>
      <w:r w:rsidR="00142443" w:rsidRPr="00075AF7">
        <w:t>Заполнить</w:t>
      </w:r>
      <w:r w:rsidRPr="00075AF7">
        <w:t xml:space="preserve"> </w:t>
      </w:r>
      <w:r w:rsidR="00142443" w:rsidRPr="00075AF7">
        <w:t>и</w:t>
      </w:r>
      <w:r w:rsidRPr="00075AF7">
        <w:t xml:space="preserve"> </w:t>
      </w:r>
      <w:r w:rsidR="00142443" w:rsidRPr="00075AF7">
        <w:t>подписать</w:t>
      </w:r>
      <w:r w:rsidRPr="00075AF7">
        <w:t xml:space="preserve"> </w:t>
      </w:r>
      <w:r w:rsidR="00142443" w:rsidRPr="00075AF7">
        <w:t>два</w:t>
      </w:r>
      <w:r w:rsidRPr="00075AF7">
        <w:t xml:space="preserve"> </w:t>
      </w:r>
      <w:r w:rsidR="00142443" w:rsidRPr="00075AF7">
        <w:t>бланка</w:t>
      </w:r>
      <w:r w:rsidRPr="00075AF7">
        <w:t xml:space="preserve"> </w:t>
      </w:r>
      <w:r w:rsidR="00142443" w:rsidRPr="00075AF7">
        <w:t>индивидуального</w:t>
      </w:r>
      <w:r w:rsidRPr="00075AF7">
        <w:t xml:space="preserve"> </w:t>
      </w:r>
      <w:r w:rsidR="00142443" w:rsidRPr="00075AF7">
        <w:t>пенсионного</w:t>
      </w:r>
      <w:r w:rsidRPr="00075AF7">
        <w:t xml:space="preserve"> </w:t>
      </w:r>
      <w:r w:rsidR="00142443" w:rsidRPr="00075AF7">
        <w:t>договора,</w:t>
      </w:r>
      <w:r w:rsidRPr="00075AF7">
        <w:t xml:space="preserve"> </w:t>
      </w:r>
      <w:r w:rsidR="00142443" w:rsidRPr="00075AF7">
        <w:t>согласия</w:t>
      </w:r>
      <w:r w:rsidRPr="00075AF7">
        <w:t xml:space="preserve"> </w:t>
      </w:r>
      <w:r w:rsidR="00142443" w:rsidRPr="00075AF7">
        <w:t>на</w:t>
      </w:r>
      <w:r w:rsidRPr="00075AF7">
        <w:t xml:space="preserve"> </w:t>
      </w:r>
      <w:r w:rsidR="00142443" w:rsidRPr="00075AF7">
        <w:t>обработку</w:t>
      </w:r>
      <w:r w:rsidRPr="00075AF7">
        <w:t xml:space="preserve"> </w:t>
      </w:r>
      <w:r w:rsidR="00142443" w:rsidRPr="00075AF7">
        <w:t>персональных</w:t>
      </w:r>
      <w:r w:rsidRPr="00075AF7">
        <w:t xml:space="preserve"> </w:t>
      </w:r>
      <w:r w:rsidR="00142443" w:rsidRPr="00075AF7">
        <w:t>данных</w:t>
      </w:r>
      <w:r w:rsidRPr="00075AF7">
        <w:t xml:space="preserve"> </w:t>
      </w:r>
      <w:r w:rsidR="00142443" w:rsidRPr="00075AF7">
        <w:t>и</w:t>
      </w:r>
      <w:r w:rsidRPr="00075AF7">
        <w:t xml:space="preserve"> </w:t>
      </w:r>
      <w:r w:rsidR="00142443" w:rsidRPr="00075AF7">
        <w:t>анкеты,</w:t>
      </w:r>
      <w:r w:rsidRPr="00075AF7">
        <w:t xml:space="preserve"> </w:t>
      </w:r>
      <w:r w:rsidR="00142443" w:rsidRPr="00075AF7">
        <w:t>которые</w:t>
      </w:r>
      <w:r w:rsidRPr="00075AF7">
        <w:t xml:space="preserve"> </w:t>
      </w:r>
      <w:r w:rsidR="00142443" w:rsidRPr="00075AF7">
        <w:t>затем</w:t>
      </w:r>
      <w:r w:rsidRPr="00075AF7">
        <w:t xml:space="preserve"> </w:t>
      </w:r>
      <w:r w:rsidR="00142443" w:rsidRPr="00075AF7">
        <w:t>отправляют</w:t>
      </w:r>
      <w:r w:rsidRPr="00075AF7">
        <w:t xml:space="preserve"> </w:t>
      </w:r>
      <w:r w:rsidR="00142443" w:rsidRPr="00075AF7">
        <w:t>в</w:t>
      </w:r>
      <w:r w:rsidRPr="00075AF7">
        <w:t xml:space="preserve"> </w:t>
      </w:r>
      <w:r w:rsidR="00142443" w:rsidRPr="00075AF7">
        <w:t>фонд.</w:t>
      </w:r>
      <w:r w:rsidRPr="00075AF7">
        <w:t xml:space="preserve"> </w:t>
      </w:r>
    </w:p>
    <w:p w14:paraId="35582056" w14:textId="77777777" w:rsidR="00142443" w:rsidRPr="00075AF7" w:rsidRDefault="008D388A" w:rsidP="00142443">
      <w:r w:rsidRPr="00075AF7">
        <w:t xml:space="preserve">    </w:t>
      </w:r>
      <w:r w:rsidR="00142443" w:rsidRPr="00075AF7">
        <w:t>Получить</w:t>
      </w:r>
      <w:r w:rsidRPr="00075AF7">
        <w:t xml:space="preserve"> </w:t>
      </w:r>
      <w:r w:rsidR="00142443" w:rsidRPr="00075AF7">
        <w:t>свой</w:t>
      </w:r>
      <w:r w:rsidRPr="00075AF7">
        <w:t xml:space="preserve"> </w:t>
      </w:r>
      <w:r w:rsidR="00142443" w:rsidRPr="00075AF7">
        <w:t>экземпляр</w:t>
      </w:r>
      <w:r w:rsidRPr="00075AF7">
        <w:t xml:space="preserve"> </w:t>
      </w:r>
      <w:r w:rsidR="00142443" w:rsidRPr="00075AF7">
        <w:t>договора,</w:t>
      </w:r>
      <w:r w:rsidRPr="00075AF7">
        <w:t xml:space="preserve"> </w:t>
      </w:r>
      <w:r w:rsidR="00142443" w:rsidRPr="00075AF7">
        <w:t>зарегистрированный</w:t>
      </w:r>
      <w:r w:rsidRPr="00075AF7">
        <w:t xml:space="preserve"> </w:t>
      </w:r>
      <w:r w:rsidR="00142443" w:rsidRPr="00075AF7">
        <w:t>фондом</w:t>
      </w:r>
      <w:r w:rsidRPr="00075AF7">
        <w:t xml:space="preserve"> </w:t>
      </w:r>
      <w:r w:rsidR="00142443" w:rsidRPr="00075AF7">
        <w:t>―</w:t>
      </w:r>
      <w:r w:rsidRPr="00075AF7">
        <w:t xml:space="preserve"> </w:t>
      </w:r>
      <w:r w:rsidR="00142443" w:rsidRPr="00075AF7">
        <w:t>с</w:t>
      </w:r>
      <w:r w:rsidRPr="00075AF7">
        <w:t xml:space="preserve"> </w:t>
      </w:r>
      <w:r w:rsidR="00142443" w:rsidRPr="00075AF7">
        <w:t>этого</w:t>
      </w:r>
      <w:r w:rsidRPr="00075AF7">
        <w:t xml:space="preserve"> </w:t>
      </w:r>
      <w:r w:rsidR="00142443" w:rsidRPr="00075AF7">
        <w:t>момента</w:t>
      </w:r>
      <w:r w:rsidRPr="00075AF7">
        <w:t xml:space="preserve"> </w:t>
      </w:r>
      <w:r w:rsidR="00142443" w:rsidRPr="00075AF7">
        <w:t>человек</w:t>
      </w:r>
      <w:r w:rsidRPr="00075AF7">
        <w:t xml:space="preserve"> </w:t>
      </w:r>
      <w:r w:rsidR="00142443" w:rsidRPr="00075AF7">
        <w:t>выступает</w:t>
      </w:r>
      <w:r w:rsidRPr="00075AF7">
        <w:t xml:space="preserve"> </w:t>
      </w:r>
      <w:r w:rsidR="00142443" w:rsidRPr="00075AF7">
        <w:t>как</w:t>
      </w:r>
      <w:r w:rsidRPr="00075AF7">
        <w:t xml:space="preserve"> </w:t>
      </w:r>
      <w:r w:rsidR="00142443" w:rsidRPr="00075AF7">
        <w:t>вкладчик.</w:t>
      </w:r>
      <w:r w:rsidRPr="00075AF7">
        <w:t xml:space="preserve"> </w:t>
      </w:r>
    </w:p>
    <w:p w14:paraId="10DD4A6D" w14:textId="77777777" w:rsidR="00142443" w:rsidRPr="00075AF7" w:rsidRDefault="00142443" w:rsidP="00142443">
      <w:r w:rsidRPr="00075AF7">
        <w:t>Для</w:t>
      </w:r>
      <w:r w:rsidR="008D388A" w:rsidRPr="00075AF7">
        <w:t xml:space="preserve"> </w:t>
      </w:r>
      <w:r w:rsidRPr="00075AF7">
        <w:t>оформления</w:t>
      </w:r>
      <w:r w:rsidR="008D388A" w:rsidRPr="00075AF7">
        <w:t xml:space="preserve"> </w:t>
      </w:r>
      <w:r w:rsidRPr="00075AF7">
        <w:t>договора</w:t>
      </w:r>
      <w:r w:rsidR="008D388A" w:rsidRPr="00075AF7">
        <w:t xml:space="preserve"> </w:t>
      </w:r>
      <w:r w:rsidRPr="00075AF7">
        <w:t>потребуется</w:t>
      </w:r>
      <w:r w:rsidR="008D388A" w:rsidRPr="00075AF7">
        <w:t xml:space="preserve"> </w:t>
      </w:r>
      <w:r w:rsidRPr="00075AF7">
        <w:t>копия</w:t>
      </w:r>
      <w:r w:rsidR="008D388A" w:rsidRPr="00075AF7">
        <w:t xml:space="preserve"> </w:t>
      </w:r>
      <w:r w:rsidRPr="00075AF7">
        <w:t>паспорта</w:t>
      </w:r>
      <w:r w:rsidR="008D388A" w:rsidRPr="00075AF7">
        <w:t xml:space="preserve"> </w:t>
      </w:r>
      <w:r w:rsidRPr="00075AF7">
        <w:t>(основная</w:t>
      </w:r>
      <w:r w:rsidR="008D388A" w:rsidRPr="00075AF7">
        <w:t xml:space="preserve"> </w:t>
      </w:r>
      <w:r w:rsidRPr="00075AF7">
        <w:t>страница</w:t>
      </w:r>
      <w:r w:rsidR="008D388A" w:rsidRPr="00075AF7">
        <w:t xml:space="preserve"> </w:t>
      </w:r>
      <w:r w:rsidRPr="00075AF7">
        <w:t>и</w:t>
      </w:r>
      <w:r w:rsidR="008D388A" w:rsidRPr="00075AF7">
        <w:t xml:space="preserve"> </w:t>
      </w:r>
      <w:r w:rsidRPr="00075AF7">
        <w:t>страница</w:t>
      </w:r>
      <w:r w:rsidR="008D388A" w:rsidRPr="00075AF7">
        <w:t xml:space="preserve"> </w:t>
      </w:r>
      <w:r w:rsidRPr="00075AF7">
        <w:t>с</w:t>
      </w:r>
      <w:r w:rsidR="008D388A" w:rsidRPr="00075AF7">
        <w:t xml:space="preserve"> </w:t>
      </w:r>
      <w:r w:rsidRPr="00075AF7">
        <w:t>отметкой</w:t>
      </w:r>
      <w:r w:rsidR="008D388A" w:rsidRPr="00075AF7">
        <w:t xml:space="preserve"> </w:t>
      </w:r>
      <w:r w:rsidRPr="00075AF7">
        <w:t>о</w:t>
      </w:r>
      <w:r w:rsidR="008D388A" w:rsidRPr="00075AF7">
        <w:t xml:space="preserve"> </w:t>
      </w:r>
      <w:r w:rsidRPr="00075AF7">
        <w:t>действующей</w:t>
      </w:r>
      <w:r w:rsidR="008D388A" w:rsidRPr="00075AF7">
        <w:t xml:space="preserve"> </w:t>
      </w:r>
      <w:r w:rsidRPr="00075AF7">
        <w:t>регистрации)</w:t>
      </w:r>
      <w:r w:rsidR="008D388A" w:rsidRPr="00075AF7">
        <w:t xml:space="preserve"> </w:t>
      </w:r>
      <w:r w:rsidRPr="00075AF7">
        <w:t>или</w:t>
      </w:r>
      <w:r w:rsidR="008D388A" w:rsidRPr="00075AF7">
        <w:t xml:space="preserve"> </w:t>
      </w:r>
      <w:r w:rsidRPr="00075AF7">
        <w:t>иного</w:t>
      </w:r>
      <w:r w:rsidR="008D388A" w:rsidRPr="00075AF7">
        <w:t xml:space="preserve"> </w:t>
      </w:r>
      <w:r w:rsidRPr="00075AF7">
        <w:t>документа,</w:t>
      </w:r>
      <w:r w:rsidR="008D388A" w:rsidRPr="00075AF7">
        <w:t xml:space="preserve"> </w:t>
      </w:r>
      <w:r w:rsidRPr="00075AF7">
        <w:t>удостоверяющего</w:t>
      </w:r>
      <w:r w:rsidR="008D388A" w:rsidRPr="00075AF7">
        <w:t xml:space="preserve"> </w:t>
      </w:r>
      <w:r w:rsidRPr="00075AF7">
        <w:t>личность,</w:t>
      </w:r>
      <w:r w:rsidR="008D388A" w:rsidRPr="00075AF7">
        <w:t xml:space="preserve"> </w:t>
      </w:r>
      <w:r w:rsidRPr="00075AF7">
        <w:t>заверенная</w:t>
      </w:r>
      <w:r w:rsidR="008D388A" w:rsidRPr="00075AF7">
        <w:t xml:space="preserve"> </w:t>
      </w:r>
      <w:r w:rsidRPr="00075AF7">
        <w:t>нотариально</w:t>
      </w:r>
      <w:r w:rsidR="008D388A" w:rsidRPr="00075AF7">
        <w:t xml:space="preserve"> </w:t>
      </w:r>
      <w:r w:rsidRPr="00075AF7">
        <w:t>или</w:t>
      </w:r>
      <w:r w:rsidR="008D388A" w:rsidRPr="00075AF7">
        <w:t xml:space="preserve"> </w:t>
      </w:r>
      <w:r w:rsidRPr="00075AF7">
        <w:t>ответственным</w:t>
      </w:r>
      <w:r w:rsidR="008D388A" w:rsidRPr="00075AF7">
        <w:t xml:space="preserve"> </w:t>
      </w:r>
      <w:r w:rsidRPr="00075AF7">
        <w:t>лицом</w:t>
      </w:r>
      <w:r w:rsidR="008D388A" w:rsidRPr="00075AF7">
        <w:t xml:space="preserve"> </w:t>
      </w:r>
      <w:r w:rsidRPr="00075AF7">
        <w:t>предприятия,</w:t>
      </w:r>
      <w:r w:rsidR="008D388A" w:rsidRPr="00075AF7">
        <w:t xml:space="preserve"> </w:t>
      </w:r>
      <w:r w:rsidRPr="00075AF7">
        <w:t>где</w:t>
      </w:r>
      <w:r w:rsidR="008D388A" w:rsidRPr="00075AF7">
        <w:t xml:space="preserve"> </w:t>
      </w:r>
      <w:r w:rsidRPr="00075AF7">
        <w:t>работает</w:t>
      </w:r>
      <w:r w:rsidR="008D388A" w:rsidRPr="00075AF7">
        <w:t xml:space="preserve"> </w:t>
      </w:r>
      <w:r w:rsidRPr="00075AF7">
        <w:t>человек,</w:t>
      </w:r>
      <w:r w:rsidR="008D388A" w:rsidRPr="00075AF7">
        <w:t xml:space="preserve"> </w:t>
      </w:r>
      <w:r w:rsidRPr="00075AF7">
        <w:t>личность</w:t>
      </w:r>
      <w:r w:rsidR="008D388A" w:rsidRPr="00075AF7">
        <w:t xml:space="preserve"> </w:t>
      </w:r>
      <w:r w:rsidRPr="00075AF7">
        <w:t>которого</w:t>
      </w:r>
      <w:r w:rsidR="008D388A" w:rsidRPr="00075AF7">
        <w:t xml:space="preserve"> </w:t>
      </w:r>
      <w:r w:rsidRPr="00075AF7">
        <w:t>нужно</w:t>
      </w:r>
      <w:r w:rsidR="008D388A" w:rsidRPr="00075AF7">
        <w:t xml:space="preserve"> </w:t>
      </w:r>
      <w:r w:rsidRPr="00075AF7">
        <w:t>удостоверить.</w:t>
      </w:r>
      <w:r w:rsidR="008D388A" w:rsidRPr="00075AF7">
        <w:t xml:space="preserve"> </w:t>
      </w:r>
      <w:r w:rsidRPr="00075AF7">
        <w:t>Для</w:t>
      </w:r>
      <w:r w:rsidR="008D388A" w:rsidRPr="00075AF7">
        <w:t xml:space="preserve"> </w:t>
      </w:r>
      <w:r w:rsidRPr="00075AF7">
        <w:t>этого</w:t>
      </w:r>
      <w:r w:rsidR="008D388A" w:rsidRPr="00075AF7">
        <w:t xml:space="preserve"> </w:t>
      </w:r>
      <w:r w:rsidRPr="00075AF7">
        <w:t>на</w:t>
      </w:r>
      <w:r w:rsidR="008D388A" w:rsidRPr="00075AF7">
        <w:t xml:space="preserve"> </w:t>
      </w:r>
      <w:r w:rsidRPr="00075AF7">
        <w:t>каждой</w:t>
      </w:r>
      <w:r w:rsidR="008D388A" w:rsidRPr="00075AF7">
        <w:t xml:space="preserve"> </w:t>
      </w:r>
      <w:r w:rsidRPr="00075AF7">
        <w:t>странице</w:t>
      </w:r>
      <w:r w:rsidR="008D388A" w:rsidRPr="00075AF7">
        <w:t xml:space="preserve"> </w:t>
      </w:r>
      <w:r w:rsidRPr="00075AF7">
        <w:t>нужно</w:t>
      </w:r>
      <w:r w:rsidR="008D388A" w:rsidRPr="00075AF7">
        <w:t xml:space="preserve"> </w:t>
      </w:r>
      <w:r w:rsidRPr="00075AF7">
        <w:t>поставить</w:t>
      </w:r>
      <w:r w:rsidR="008D388A" w:rsidRPr="00075AF7">
        <w:t xml:space="preserve"> </w:t>
      </w:r>
      <w:r w:rsidRPr="00075AF7">
        <w:t>запись</w:t>
      </w:r>
      <w:r w:rsidR="008D388A" w:rsidRPr="00075AF7">
        <w:t xml:space="preserve"> «</w:t>
      </w:r>
      <w:r w:rsidRPr="00075AF7">
        <w:t>Копия</w:t>
      </w:r>
      <w:r w:rsidR="008D388A" w:rsidRPr="00075AF7">
        <w:t xml:space="preserve"> </w:t>
      </w:r>
      <w:r w:rsidRPr="00075AF7">
        <w:t>верна,</w:t>
      </w:r>
      <w:r w:rsidR="008D388A" w:rsidRPr="00075AF7">
        <w:t xml:space="preserve"> </w:t>
      </w:r>
      <w:r w:rsidRPr="00075AF7">
        <w:t>дата,</w:t>
      </w:r>
      <w:r w:rsidR="008D388A" w:rsidRPr="00075AF7">
        <w:t xml:space="preserve"> </w:t>
      </w:r>
      <w:r w:rsidRPr="00075AF7">
        <w:t>подпись,</w:t>
      </w:r>
      <w:r w:rsidR="008D388A" w:rsidRPr="00075AF7">
        <w:t xml:space="preserve"> </w:t>
      </w:r>
      <w:r w:rsidRPr="00075AF7">
        <w:t>расшифровка</w:t>
      </w:r>
      <w:r w:rsidR="008D388A" w:rsidRPr="00075AF7">
        <w:t xml:space="preserve"> </w:t>
      </w:r>
      <w:r w:rsidRPr="00075AF7">
        <w:t>подписи</w:t>
      </w:r>
      <w:r w:rsidR="008D388A" w:rsidRPr="00075AF7">
        <w:t>»</w:t>
      </w:r>
      <w:r w:rsidRPr="00075AF7">
        <w:t>.</w:t>
      </w:r>
    </w:p>
    <w:p w14:paraId="147D0082" w14:textId="77777777" w:rsidR="00142443" w:rsidRPr="00075AF7" w:rsidRDefault="00142443" w:rsidP="00142443">
      <w:r w:rsidRPr="00075AF7">
        <w:t>Именной</w:t>
      </w:r>
      <w:r w:rsidR="008D388A" w:rsidRPr="00075AF7">
        <w:t xml:space="preserve"> </w:t>
      </w:r>
      <w:r w:rsidRPr="00075AF7">
        <w:t>пенсионный</w:t>
      </w:r>
      <w:r w:rsidR="008D388A" w:rsidRPr="00075AF7">
        <w:t xml:space="preserve"> </w:t>
      </w:r>
      <w:r w:rsidRPr="00075AF7">
        <w:t>счет</w:t>
      </w:r>
      <w:r w:rsidR="008D388A" w:rsidRPr="00075AF7">
        <w:t xml:space="preserve"> </w:t>
      </w:r>
      <w:r w:rsidRPr="00075AF7">
        <w:t>можно</w:t>
      </w:r>
      <w:r w:rsidR="008D388A" w:rsidRPr="00075AF7">
        <w:t xml:space="preserve"> </w:t>
      </w:r>
      <w:r w:rsidRPr="00075AF7">
        <w:t>пополнять</w:t>
      </w:r>
      <w:r w:rsidR="008D388A" w:rsidRPr="00075AF7">
        <w:t xml:space="preserve"> </w:t>
      </w:r>
      <w:r w:rsidRPr="00075AF7">
        <w:t>любым</w:t>
      </w:r>
      <w:r w:rsidR="008D388A" w:rsidRPr="00075AF7">
        <w:t xml:space="preserve"> </w:t>
      </w:r>
      <w:r w:rsidRPr="00075AF7">
        <w:t>удобным</w:t>
      </w:r>
      <w:r w:rsidR="008D388A" w:rsidRPr="00075AF7">
        <w:t xml:space="preserve"> </w:t>
      </w:r>
      <w:r w:rsidRPr="00075AF7">
        <w:t>способом,</w:t>
      </w:r>
      <w:r w:rsidR="008D388A" w:rsidRPr="00075AF7">
        <w:t xml:space="preserve"> </w:t>
      </w:r>
      <w:r w:rsidRPr="00075AF7">
        <w:t>например,</w:t>
      </w:r>
      <w:r w:rsidR="008D388A" w:rsidRPr="00075AF7">
        <w:t xml:space="preserve"> </w:t>
      </w:r>
      <w:r w:rsidRPr="00075AF7">
        <w:t>написать</w:t>
      </w:r>
      <w:r w:rsidR="008D388A" w:rsidRPr="00075AF7">
        <w:t xml:space="preserve"> </w:t>
      </w:r>
      <w:r w:rsidRPr="00075AF7">
        <w:t>в</w:t>
      </w:r>
      <w:r w:rsidR="008D388A" w:rsidRPr="00075AF7">
        <w:t xml:space="preserve"> </w:t>
      </w:r>
      <w:r w:rsidRPr="00075AF7">
        <w:t>бухгалтерию</w:t>
      </w:r>
      <w:r w:rsidR="008D388A" w:rsidRPr="00075AF7">
        <w:t xml:space="preserve"> </w:t>
      </w:r>
      <w:r w:rsidRPr="00075AF7">
        <w:t>по</w:t>
      </w:r>
      <w:r w:rsidR="008D388A" w:rsidRPr="00075AF7">
        <w:t xml:space="preserve"> </w:t>
      </w:r>
      <w:r w:rsidRPr="00075AF7">
        <w:t>месту</w:t>
      </w:r>
      <w:r w:rsidR="008D388A" w:rsidRPr="00075AF7">
        <w:t xml:space="preserve"> </w:t>
      </w:r>
      <w:r w:rsidRPr="00075AF7">
        <w:t>работы</w:t>
      </w:r>
      <w:r w:rsidR="008D388A" w:rsidRPr="00075AF7">
        <w:t xml:space="preserve"> </w:t>
      </w:r>
      <w:r w:rsidRPr="00075AF7">
        <w:t>заявление</w:t>
      </w:r>
      <w:r w:rsidR="008D388A" w:rsidRPr="00075AF7">
        <w:t xml:space="preserve"> </w:t>
      </w:r>
      <w:r w:rsidRPr="00075AF7">
        <w:t>о</w:t>
      </w:r>
      <w:r w:rsidR="008D388A" w:rsidRPr="00075AF7">
        <w:t xml:space="preserve"> </w:t>
      </w:r>
      <w:r w:rsidRPr="00075AF7">
        <w:t>перечислении</w:t>
      </w:r>
      <w:r w:rsidR="008D388A" w:rsidRPr="00075AF7">
        <w:t xml:space="preserve"> </w:t>
      </w:r>
      <w:r w:rsidRPr="00075AF7">
        <w:t>части</w:t>
      </w:r>
      <w:r w:rsidR="008D388A" w:rsidRPr="00075AF7">
        <w:t xml:space="preserve"> </w:t>
      </w:r>
      <w:r w:rsidRPr="00075AF7">
        <w:t>заработной</w:t>
      </w:r>
      <w:r w:rsidR="008D388A" w:rsidRPr="00075AF7">
        <w:t xml:space="preserve"> </w:t>
      </w:r>
      <w:r w:rsidRPr="00075AF7">
        <w:t>платы</w:t>
      </w:r>
      <w:r w:rsidR="008D388A" w:rsidRPr="00075AF7">
        <w:t xml:space="preserve"> </w:t>
      </w:r>
      <w:r w:rsidRPr="00075AF7">
        <w:t>в</w:t>
      </w:r>
      <w:r w:rsidR="008D388A" w:rsidRPr="00075AF7">
        <w:t xml:space="preserve"> </w:t>
      </w:r>
      <w:r w:rsidRPr="00075AF7">
        <w:t>фонд.</w:t>
      </w:r>
    </w:p>
    <w:p w14:paraId="1A892497" w14:textId="77777777" w:rsidR="00142443" w:rsidRPr="00075AF7" w:rsidRDefault="00142443" w:rsidP="00142443">
      <w:r w:rsidRPr="00075AF7">
        <w:t>Программа</w:t>
      </w:r>
      <w:r w:rsidR="008D388A" w:rsidRPr="00075AF7">
        <w:t xml:space="preserve"> </w:t>
      </w:r>
      <w:r w:rsidRPr="00075AF7">
        <w:t>долгосрочных</w:t>
      </w:r>
      <w:r w:rsidR="008D388A" w:rsidRPr="00075AF7">
        <w:t xml:space="preserve"> </w:t>
      </w:r>
      <w:r w:rsidRPr="00075AF7">
        <w:t>сбережений</w:t>
      </w:r>
    </w:p>
    <w:p w14:paraId="1A4D7286" w14:textId="77777777" w:rsidR="00142443" w:rsidRPr="00075AF7" w:rsidRDefault="00142443" w:rsidP="00142443">
      <w:r w:rsidRPr="00075AF7">
        <w:t>АО</w:t>
      </w:r>
      <w:r w:rsidR="008D388A" w:rsidRPr="00075AF7">
        <w:t xml:space="preserve"> «</w:t>
      </w:r>
      <w:r w:rsidRPr="00075AF7">
        <w:t>НПФ</w:t>
      </w:r>
      <w:r w:rsidR="008D388A" w:rsidRPr="00075AF7">
        <w:t xml:space="preserve"> «</w:t>
      </w:r>
      <w:r w:rsidRPr="00075AF7">
        <w:t>Авиаполис</w:t>
      </w:r>
      <w:r w:rsidR="008D388A" w:rsidRPr="00075AF7">
        <w:t xml:space="preserve">» </w:t>
      </w:r>
      <w:r w:rsidRPr="00075AF7">
        <w:t>включен</w:t>
      </w:r>
      <w:r w:rsidR="008D388A" w:rsidRPr="00075AF7">
        <w:t xml:space="preserve"> </w:t>
      </w:r>
      <w:r w:rsidRPr="00075AF7">
        <w:t>в</w:t>
      </w:r>
      <w:r w:rsidR="008D388A" w:rsidRPr="00075AF7">
        <w:t xml:space="preserve"> </w:t>
      </w:r>
      <w:r w:rsidRPr="00075AF7">
        <w:t>реестр</w:t>
      </w:r>
      <w:r w:rsidR="008D388A" w:rsidRPr="00075AF7">
        <w:t xml:space="preserve"> </w:t>
      </w:r>
      <w:r w:rsidRPr="00075AF7">
        <w:t>Агентства</w:t>
      </w:r>
      <w:r w:rsidR="008D388A" w:rsidRPr="00075AF7">
        <w:t xml:space="preserve"> </w:t>
      </w:r>
      <w:r w:rsidRPr="00075AF7">
        <w:t>по</w:t>
      </w:r>
      <w:r w:rsidR="008D388A" w:rsidRPr="00075AF7">
        <w:t xml:space="preserve"> </w:t>
      </w:r>
      <w:r w:rsidRPr="00075AF7">
        <w:t>страхованию</w:t>
      </w:r>
      <w:r w:rsidR="008D388A" w:rsidRPr="00075AF7">
        <w:t xml:space="preserve"> </w:t>
      </w:r>
      <w:r w:rsidRPr="00075AF7">
        <w:t>вкладов,</w:t>
      </w:r>
      <w:r w:rsidR="008D388A" w:rsidRPr="00075AF7">
        <w:t xml:space="preserve"> </w:t>
      </w:r>
      <w:r w:rsidRPr="00075AF7">
        <w:t>поэтому</w:t>
      </w:r>
      <w:r w:rsidR="008D388A" w:rsidRPr="00075AF7">
        <w:t xml:space="preserve"> </w:t>
      </w:r>
      <w:r w:rsidRPr="00075AF7">
        <w:t>может</w:t>
      </w:r>
      <w:r w:rsidR="008D388A" w:rsidRPr="00075AF7">
        <w:t xml:space="preserve"> </w:t>
      </w:r>
      <w:r w:rsidRPr="00075AF7">
        <w:t>оформлять</w:t>
      </w:r>
      <w:r w:rsidR="008D388A" w:rsidRPr="00075AF7">
        <w:t xml:space="preserve"> </w:t>
      </w:r>
      <w:r w:rsidRPr="00075AF7">
        <w:t>договоры</w:t>
      </w:r>
      <w:r w:rsidR="008D388A" w:rsidRPr="00075AF7">
        <w:t xml:space="preserve"> </w:t>
      </w:r>
      <w:r w:rsidRPr="00075AF7">
        <w:t>по</w:t>
      </w:r>
      <w:r w:rsidR="008D388A" w:rsidRPr="00075AF7">
        <w:t xml:space="preserve"> </w:t>
      </w:r>
      <w:r w:rsidRPr="00075AF7">
        <w:t>программе</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(ПДС):</w:t>
      </w:r>
      <w:r w:rsidR="008D388A" w:rsidRPr="00075AF7">
        <w:t xml:space="preserve"> </w:t>
      </w:r>
      <w:r w:rsidRPr="00075AF7">
        <w:t>участник</w:t>
      </w:r>
      <w:r w:rsidR="008D388A" w:rsidRPr="00075AF7">
        <w:t xml:space="preserve"> </w:t>
      </w:r>
      <w:r w:rsidRPr="00075AF7">
        <w:t>программы,</w:t>
      </w:r>
      <w:r w:rsidR="008D388A" w:rsidRPr="00075AF7">
        <w:t xml:space="preserve"> </w:t>
      </w:r>
      <w:r w:rsidRPr="00075AF7">
        <w:t>делая</w:t>
      </w:r>
      <w:r w:rsidR="008D388A" w:rsidRPr="00075AF7">
        <w:t xml:space="preserve"> </w:t>
      </w:r>
      <w:r w:rsidRPr="00075AF7">
        <w:t>взносы,</w:t>
      </w:r>
      <w:r w:rsidR="008D388A" w:rsidRPr="00075AF7">
        <w:t xml:space="preserve"> </w:t>
      </w:r>
      <w:r w:rsidRPr="00075AF7">
        <w:t>получает</w:t>
      </w:r>
      <w:r w:rsidR="008D388A" w:rsidRPr="00075AF7">
        <w:t xml:space="preserve"> </w:t>
      </w:r>
      <w:r w:rsidRPr="00075AF7">
        <w:t>государственное</w:t>
      </w:r>
      <w:r w:rsidR="008D388A" w:rsidRPr="00075AF7">
        <w:t xml:space="preserve"> </w:t>
      </w:r>
      <w:r w:rsidRPr="00075AF7">
        <w:t>софинансирование</w:t>
      </w:r>
      <w:r w:rsidR="008D388A" w:rsidRPr="00075AF7">
        <w:t xml:space="preserve"> </w:t>
      </w:r>
      <w:r w:rsidRPr="00075AF7">
        <w:t>и</w:t>
      </w:r>
      <w:r w:rsidR="008D388A" w:rsidRPr="00075AF7">
        <w:t xml:space="preserve"> </w:t>
      </w:r>
      <w:r w:rsidRPr="00075AF7">
        <w:t>налоговый</w:t>
      </w:r>
      <w:r w:rsidR="008D388A" w:rsidRPr="00075AF7">
        <w:t xml:space="preserve"> </w:t>
      </w:r>
      <w:r w:rsidRPr="00075AF7">
        <w:t>вычет</w:t>
      </w:r>
      <w:r w:rsidR="008D388A" w:rsidRPr="00075AF7">
        <w:t xml:space="preserve"> </w:t>
      </w:r>
      <w:r w:rsidRPr="00075AF7">
        <w:t>на</w:t>
      </w:r>
      <w:r w:rsidR="008D388A" w:rsidRPr="00075AF7">
        <w:t xml:space="preserve"> </w:t>
      </w:r>
      <w:r w:rsidRPr="00075AF7">
        <w:t>сумму</w:t>
      </w:r>
      <w:r w:rsidR="008D388A" w:rsidRPr="00075AF7">
        <w:t xml:space="preserve"> </w:t>
      </w:r>
      <w:r w:rsidRPr="00075AF7">
        <w:t>внесенных</w:t>
      </w:r>
      <w:r w:rsidR="008D388A" w:rsidRPr="00075AF7">
        <w:t xml:space="preserve"> </w:t>
      </w:r>
      <w:r w:rsidRPr="00075AF7">
        <w:t>средств.</w:t>
      </w:r>
      <w:r w:rsidR="008D388A" w:rsidRPr="00075AF7">
        <w:t xml:space="preserve"> </w:t>
      </w:r>
      <w:r w:rsidRPr="00075AF7">
        <w:t>Эта</w:t>
      </w:r>
      <w:r w:rsidR="008D388A" w:rsidRPr="00075AF7">
        <w:t xml:space="preserve"> </w:t>
      </w:r>
      <w:r w:rsidRPr="00075AF7">
        <w:t>программа</w:t>
      </w:r>
      <w:r w:rsidR="008D388A" w:rsidRPr="00075AF7">
        <w:t xml:space="preserve"> </w:t>
      </w:r>
      <w:r w:rsidRPr="00075AF7">
        <w:t>заработала</w:t>
      </w:r>
      <w:r w:rsidR="008D388A" w:rsidRPr="00075AF7">
        <w:t xml:space="preserve"> </w:t>
      </w:r>
      <w:r w:rsidRPr="00075AF7">
        <w:t>с</w:t>
      </w:r>
      <w:r w:rsidR="008D388A" w:rsidRPr="00075AF7">
        <w:t xml:space="preserve"> </w:t>
      </w:r>
      <w:r w:rsidRPr="00075AF7">
        <w:t>2024</w:t>
      </w:r>
      <w:r w:rsidR="008D388A" w:rsidRPr="00075AF7">
        <w:t xml:space="preserve"> </w:t>
      </w:r>
      <w:r w:rsidRPr="00075AF7">
        <w:t>года</w:t>
      </w:r>
      <w:r w:rsidR="008D388A" w:rsidRPr="00075AF7">
        <w:t xml:space="preserve"> </w:t>
      </w:r>
      <w:r w:rsidRPr="00075AF7">
        <w:t>и</w:t>
      </w:r>
      <w:r w:rsidR="008D388A" w:rsidRPr="00075AF7">
        <w:t xml:space="preserve"> </w:t>
      </w:r>
      <w:r w:rsidRPr="00075AF7">
        <w:t>софинансирование</w:t>
      </w:r>
      <w:r w:rsidR="008D388A" w:rsidRPr="00075AF7">
        <w:t xml:space="preserve"> </w:t>
      </w:r>
      <w:r w:rsidRPr="00075AF7">
        <w:t>рассчитано</w:t>
      </w:r>
      <w:r w:rsidR="008D388A" w:rsidRPr="00075AF7">
        <w:t xml:space="preserve"> </w:t>
      </w:r>
      <w:r w:rsidRPr="00075AF7">
        <w:t>пока</w:t>
      </w:r>
      <w:r w:rsidR="008D388A" w:rsidRPr="00075AF7">
        <w:t xml:space="preserve"> </w:t>
      </w:r>
      <w:r w:rsidRPr="00075AF7">
        <w:t>на</w:t>
      </w:r>
      <w:r w:rsidR="008D388A" w:rsidRPr="00075AF7">
        <w:t xml:space="preserve"> </w:t>
      </w:r>
      <w:r w:rsidRPr="00075AF7">
        <w:t>10</w:t>
      </w:r>
      <w:r w:rsidR="008D388A" w:rsidRPr="00075AF7">
        <w:t xml:space="preserve"> </w:t>
      </w:r>
      <w:r w:rsidRPr="00075AF7">
        <w:t>лет,</w:t>
      </w:r>
      <w:r w:rsidR="008D388A" w:rsidRPr="00075AF7">
        <w:t xml:space="preserve"> </w:t>
      </w:r>
      <w:r w:rsidRPr="00075AF7">
        <w:t>хотя,</w:t>
      </w:r>
      <w:r w:rsidR="008D388A" w:rsidRPr="00075AF7">
        <w:t xml:space="preserve"> </w:t>
      </w:r>
      <w:r w:rsidRPr="00075AF7">
        <w:t>возможно,</w:t>
      </w:r>
      <w:r w:rsidR="008D388A" w:rsidRPr="00075AF7">
        <w:t xml:space="preserve"> </w:t>
      </w:r>
      <w:r w:rsidRPr="00075AF7">
        <w:t>государство</w:t>
      </w:r>
      <w:r w:rsidR="008D388A" w:rsidRPr="00075AF7">
        <w:t xml:space="preserve"> </w:t>
      </w:r>
      <w:r w:rsidRPr="00075AF7">
        <w:t>продолжит</w:t>
      </w:r>
      <w:r w:rsidR="008D388A" w:rsidRPr="00075AF7">
        <w:t xml:space="preserve"> </w:t>
      </w:r>
      <w:r w:rsidRPr="00075AF7">
        <w:t>поддержку</w:t>
      </w:r>
      <w:r w:rsidR="008D388A" w:rsidRPr="00075AF7">
        <w:t xml:space="preserve"> </w:t>
      </w:r>
      <w:r w:rsidRPr="00075AF7">
        <w:t>и</w:t>
      </w:r>
      <w:r w:rsidR="008D388A" w:rsidRPr="00075AF7">
        <w:t xml:space="preserve"> </w:t>
      </w:r>
      <w:r w:rsidRPr="00075AF7">
        <w:t>дальше.</w:t>
      </w:r>
      <w:r w:rsidR="008D388A" w:rsidRPr="00075AF7">
        <w:t xml:space="preserve"> </w:t>
      </w:r>
    </w:p>
    <w:p w14:paraId="282F44F7" w14:textId="77777777" w:rsidR="00142443" w:rsidRPr="00075AF7" w:rsidRDefault="00142443" w:rsidP="00142443">
      <w:r w:rsidRPr="00075AF7">
        <w:t>Процедура</w:t>
      </w:r>
      <w:r w:rsidR="008D388A" w:rsidRPr="00075AF7">
        <w:t xml:space="preserve"> </w:t>
      </w:r>
      <w:r w:rsidRPr="00075AF7">
        <w:t>перевода</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в</w:t>
      </w:r>
      <w:r w:rsidR="008D388A" w:rsidRPr="00075AF7">
        <w:t xml:space="preserve"> </w:t>
      </w:r>
      <w:r w:rsidRPr="00075AF7">
        <w:t>НПФ</w:t>
      </w:r>
      <w:r w:rsidR="008D388A" w:rsidRPr="00075AF7">
        <w:t xml:space="preserve"> «</w:t>
      </w:r>
      <w:r w:rsidRPr="00075AF7">
        <w:t>Авиаполис</w:t>
      </w:r>
      <w:r w:rsidR="008D388A" w:rsidRPr="00075AF7">
        <w:t>»</w:t>
      </w:r>
    </w:p>
    <w:p w14:paraId="387579BE" w14:textId="77777777" w:rsidR="00142443" w:rsidRPr="00075AF7" w:rsidRDefault="00142443" w:rsidP="00142443">
      <w:r w:rsidRPr="00075AF7">
        <w:t>Важное</w:t>
      </w:r>
      <w:r w:rsidR="008D388A" w:rsidRPr="00075AF7">
        <w:t xml:space="preserve"> </w:t>
      </w:r>
      <w:r w:rsidRPr="00075AF7">
        <w:t>преимущество</w:t>
      </w:r>
      <w:r w:rsidR="008D388A" w:rsidRPr="00075AF7">
        <w:t xml:space="preserve"> </w:t>
      </w:r>
      <w:r w:rsidRPr="00075AF7">
        <w:t>ПДС</w:t>
      </w:r>
      <w:r w:rsidR="008D388A" w:rsidRPr="00075AF7">
        <w:t xml:space="preserve"> </w:t>
      </w:r>
      <w:r w:rsidRPr="00075AF7">
        <w:t>―</w:t>
      </w:r>
      <w:r w:rsidR="008D388A" w:rsidRPr="00075AF7">
        <w:t xml:space="preserve"> </w:t>
      </w:r>
      <w:r w:rsidRPr="00075AF7">
        <w:t>в</w:t>
      </w:r>
      <w:r w:rsidR="008D388A" w:rsidRPr="00075AF7">
        <w:t xml:space="preserve"> </w:t>
      </w:r>
      <w:r w:rsidRPr="00075AF7">
        <w:t>долгосрочные</w:t>
      </w:r>
      <w:r w:rsidR="008D388A" w:rsidRPr="00075AF7">
        <w:t xml:space="preserve"> </w:t>
      </w:r>
      <w:r w:rsidRPr="00075AF7">
        <w:t>сбережения</w:t>
      </w:r>
      <w:r w:rsidR="008D388A" w:rsidRPr="00075AF7">
        <w:t xml:space="preserve"> </w:t>
      </w:r>
      <w:r w:rsidRPr="00075AF7">
        <w:t>можно</w:t>
      </w:r>
      <w:r w:rsidR="008D388A" w:rsidRPr="00075AF7">
        <w:t xml:space="preserve"> </w:t>
      </w:r>
      <w:r w:rsidRPr="00075AF7">
        <w:t>перевести</w:t>
      </w:r>
      <w:r w:rsidR="008D388A" w:rsidRPr="00075AF7">
        <w:t xml:space="preserve"> </w:t>
      </w:r>
      <w:r w:rsidRPr="00075AF7">
        <w:t>замороженную</w:t>
      </w:r>
      <w:r w:rsidR="008D388A" w:rsidRPr="00075AF7">
        <w:t xml:space="preserve"> </w:t>
      </w:r>
      <w:r w:rsidRPr="00075AF7">
        <w:t>часть</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В</w:t>
      </w:r>
      <w:r w:rsidR="008D388A" w:rsidRPr="00075AF7">
        <w:t xml:space="preserve"> </w:t>
      </w:r>
      <w:r w:rsidRPr="00075AF7">
        <w:t>этом</w:t>
      </w:r>
      <w:r w:rsidR="008D388A" w:rsidRPr="00075AF7">
        <w:t xml:space="preserve"> </w:t>
      </w:r>
      <w:r w:rsidRPr="00075AF7">
        <w:t>случае</w:t>
      </w:r>
      <w:r w:rsidR="008D388A" w:rsidRPr="00075AF7">
        <w:t xml:space="preserve"> </w:t>
      </w:r>
      <w:r w:rsidRPr="00075AF7">
        <w:t>через</w:t>
      </w:r>
      <w:r w:rsidR="008D388A" w:rsidRPr="00075AF7">
        <w:t xml:space="preserve"> </w:t>
      </w:r>
      <w:r w:rsidRPr="00075AF7">
        <w:t>15</w:t>
      </w:r>
      <w:r w:rsidR="008D388A" w:rsidRPr="00075AF7">
        <w:t xml:space="preserve"> </w:t>
      </w:r>
      <w:r w:rsidRPr="00075AF7">
        <w:t>лет</w:t>
      </w:r>
      <w:r w:rsidR="008D388A" w:rsidRPr="00075AF7">
        <w:t xml:space="preserve"> </w:t>
      </w:r>
      <w:r w:rsidRPr="00075AF7">
        <w:t>(такой</w:t>
      </w:r>
      <w:r w:rsidR="008D388A" w:rsidRPr="00075AF7">
        <w:t xml:space="preserve"> </w:t>
      </w:r>
      <w:r w:rsidRPr="00075AF7">
        <w:t>срок</w:t>
      </w:r>
      <w:r w:rsidR="008D388A" w:rsidRPr="00075AF7">
        <w:t xml:space="preserve"> </w:t>
      </w:r>
      <w:r w:rsidRPr="00075AF7">
        <w:t>деньги</w:t>
      </w:r>
      <w:r w:rsidR="008D388A" w:rsidRPr="00075AF7">
        <w:t xml:space="preserve"> </w:t>
      </w:r>
      <w:r w:rsidRPr="00075AF7">
        <w:t>должны</w:t>
      </w:r>
      <w:r w:rsidR="008D388A" w:rsidRPr="00075AF7">
        <w:t xml:space="preserve"> </w:t>
      </w:r>
      <w:r w:rsidRPr="00075AF7">
        <w:t>пролежать</w:t>
      </w:r>
      <w:r w:rsidR="008D388A" w:rsidRPr="00075AF7">
        <w:t xml:space="preserve"> </w:t>
      </w:r>
      <w:r w:rsidRPr="00075AF7">
        <w:t>на</w:t>
      </w:r>
      <w:r w:rsidR="008D388A" w:rsidRPr="00075AF7">
        <w:t xml:space="preserve"> </w:t>
      </w:r>
      <w:r w:rsidRPr="00075AF7">
        <w:t>счете)</w:t>
      </w:r>
      <w:r w:rsidR="008D388A" w:rsidRPr="00075AF7">
        <w:t xml:space="preserve"> </w:t>
      </w:r>
      <w:r w:rsidRPr="00075AF7">
        <w:t>можно</w:t>
      </w:r>
      <w:r w:rsidR="008D388A" w:rsidRPr="00075AF7">
        <w:t xml:space="preserve"> </w:t>
      </w:r>
      <w:r w:rsidRPr="00075AF7">
        <w:t>будет</w:t>
      </w:r>
      <w:r w:rsidR="008D388A" w:rsidRPr="00075AF7">
        <w:t xml:space="preserve"> </w:t>
      </w:r>
      <w:r w:rsidRPr="00075AF7">
        <w:t>забрать</w:t>
      </w:r>
      <w:r w:rsidR="008D388A" w:rsidRPr="00075AF7">
        <w:t xml:space="preserve"> </w:t>
      </w:r>
      <w:r w:rsidRPr="00075AF7">
        <w:t>их</w:t>
      </w:r>
      <w:r w:rsidR="008D388A" w:rsidRPr="00075AF7">
        <w:t xml:space="preserve"> </w:t>
      </w:r>
      <w:r w:rsidRPr="00075AF7">
        <w:t>в</w:t>
      </w:r>
      <w:r w:rsidR="008D388A" w:rsidRPr="00075AF7">
        <w:t xml:space="preserve"> </w:t>
      </w:r>
      <w:r w:rsidRPr="00075AF7">
        <w:t>виде</w:t>
      </w:r>
      <w:r w:rsidR="008D388A" w:rsidRPr="00075AF7">
        <w:t xml:space="preserve"> </w:t>
      </w:r>
      <w:r w:rsidRPr="00075AF7">
        <w:t>единовременной</w:t>
      </w:r>
      <w:r w:rsidR="008D388A" w:rsidRPr="00075AF7">
        <w:t xml:space="preserve"> </w:t>
      </w:r>
      <w:r w:rsidRPr="00075AF7">
        <w:t>выплаты,</w:t>
      </w:r>
      <w:r w:rsidR="008D388A" w:rsidRPr="00075AF7">
        <w:t xml:space="preserve"> </w:t>
      </w:r>
      <w:r w:rsidRPr="00075AF7">
        <w:t>если</w:t>
      </w:r>
      <w:r w:rsidR="008D388A" w:rsidRPr="00075AF7">
        <w:t xml:space="preserve"> </w:t>
      </w:r>
      <w:r w:rsidRPr="00075AF7">
        <w:t>у</w:t>
      </w:r>
      <w:r w:rsidR="008D388A" w:rsidRPr="00075AF7">
        <w:t xml:space="preserve"> </w:t>
      </w:r>
      <w:r w:rsidRPr="00075AF7">
        <w:t>человека</w:t>
      </w:r>
      <w:r w:rsidR="008D388A" w:rsidRPr="00075AF7">
        <w:t xml:space="preserve"> </w:t>
      </w:r>
      <w:r w:rsidRPr="00075AF7">
        <w:t>будет</w:t>
      </w:r>
      <w:r w:rsidR="008D388A" w:rsidRPr="00075AF7">
        <w:t xml:space="preserve"> </w:t>
      </w:r>
      <w:r w:rsidRPr="00075AF7">
        <w:t>такое</w:t>
      </w:r>
      <w:r w:rsidR="008D388A" w:rsidRPr="00075AF7">
        <w:t xml:space="preserve"> </w:t>
      </w:r>
      <w:r w:rsidRPr="00075AF7">
        <w:t>желание.</w:t>
      </w:r>
      <w:r w:rsidR="008D388A" w:rsidRPr="00075AF7">
        <w:t xml:space="preserve"> </w:t>
      </w:r>
      <w:r w:rsidRPr="00075AF7">
        <w:t>Или</w:t>
      </w:r>
      <w:r w:rsidR="008D388A" w:rsidRPr="00075AF7">
        <w:t xml:space="preserve"> </w:t>
      </w:r>
      <w:r w:rsidRPr="00075AF7">
        <w:t>оставить</w:t>
      </w:r>
      <w:r w:rsidR="008D388A" w:rsidRPr="00075AF7">
        <w:t xml:space="preserve"> </w:t>
      </w:r>
      <w:r w:rsidRPr="00075AF7">
        <w:t>себе</w:t>
      </w:r>
      <w:r w:rsidR="008D388A" w:rsidRPr="00075AF7">
        <w:t xml:space="preserve"> </w:t>
      </w:r>
      <w:r w:rsidRPr="00075AF7">
        <w:t>на</w:t>
      </w:r>
      <w:r w:rsidR="008D388A" w:rsidRPr="00075AF7">
        <w:t xml:space="preserve"> </w:t>
      </w:r>
      <w:r w:rsidRPr="00075AF7">
        <w:t>старость</w:t>
      </w:r>
      <w:r w:rsidR="008D388A" w:rsidRPr="00075AF7">
        <w:t xml:space="preserve"> </w:t>
      </w:r>
      <w:r w:rsidRPr="00075AF7">
        <w:t>и</w:t>
      </w:r>
      <w:r w:rsidR="008D388A" w:rsidRPr="00075AF7">
        <w:t xml:space="preserve"> </w:t>
      </w:r>
      <w:r w:rsidRPr="00075AF7">
        <w:t>получать</w:t>
      </w:r>
      <w:r w:rsidR="008D388A" w:rsidRPr="00075AF7">
        <w:t xml:space="preserve"> </w:t>
      </w:r>
      <w:r w:rsidRPr="00075AF7">
        <w:t>частями,</w:t>
      </w:r>
      <w:r w:rsidR="008D388A" w:rsidRPr="00075AF7">
        <w:t xml:space="preserve"> </w:t>
      </w:r>
      <w:r w:rsidRPr="00075AF7">
        <w:t>как</w:t>
      </w:r>
      <w:r w:rsidR="008D388A" w:rsidRPr="00075AF7">
        <w:t xml:space="preserve"> </w:t>
      </w:r>
      <w:r w:rsidRPr="00075AF7">
        <w:t>дополнительную</w:t>
      </w:r>
      <w:r w:rsidR="008D388A" w:rsidRPr="00075AF7">
        <w:t xml:space="preserve"> </w:t>
      </w:r>
      <w:r w:rsidRPr="00075AF7">
        <w:t>пенсию.</w:t>
      </w:r>
      <w:r w:rsidR="008D388A" w:rsidRPr="00075AF7">
        <w:t xml:space="preserve"> </w:t>
      </w:r>
      <w:r w:rsidRPr="00075AF7">
        <w:t>Все</w:t>
      </w:r>
      <w:r w:rsidR="008D388A" w:rsidRPr="00075AF7">
        <w:t xml:space="preserve"> </w:t>
      </w:r>
      <w:r w:rsidRPr="00075AF7">
        <w:t>средства</w:t>
      </w:r>
      <w:r w:rsidR="008D388A" w:rsidRPr="00075AF7">
        <w:t xml:space="preserve"> </w:t>
      </w:r>
      <w:r w:rsidRPr="00075AF7">
        <w:t>фонд</w:t>
      </w:r>
      <w:r w:rsidR="008D388A" w:rsidRPr="00075AF7">
        <w:t xml:space="preserve"> </w:t>
      </w:r>
      <w:r w:rsidRPr="00075AF7">
        <w:t>инвестирует,</w:t>
      </w:r>
      <w:r w:rsidR="008D388A" w:rsidRPr="00075AF7">
        <w:t xml:space="preserve"> </w:t>
      </w:r>
      <w:r w:rsidRPr="00075AF7">
        <w:t>сумма</w:t>
      </w:r>
      <w:r w:rsidR="008D388A" w:rsidRPr="00075AF7">
        <w:t xml:space="preserve"> </w:t>
      </w:r>
      <w:r w:rsidRPr="00075AF7">
        <w:t>до</w:t>
      </w:r>
      <w:r w:rsidR="008D388A" w:rsidRPr="00075AF7">
        <w:t xml:space="preserve"> </w:t>
      </w:r>
      <w:r w:rsidRPr="00075AF7">
        <w:t>2,8</w:t>
      </w:r>
      <w:r w:rsidR="008D388A" w:rsidRPr="00075AF7">
        <w:t xml:space="preserve"> </w:t>
      </w:r>
      <w:r w:rsidRPr="00075AF7">
        <w:t>млн</w:t>
      </w:r>
      <w:r w:rsidR="008D388A" w:rsidRPr="00075AF7">
        <w:t xml:space="preserve"> </w:t>
      </w:r>
      <w:r w:rsidRPr="00075AF7">
        <w:t>застрахована,</w:t>
      </w:r>
      <w:r w:rsidR="008D388A" w:rsidRPr="00075AF7">
        <w:t xml:space="preserve"> </w:t>
      </w:r>
      <w:r w:rsidRPr="00075AF7">
        <w:t>поэтому</w:t>
      </w:r>
      <w:r w:rsidR="008D388A" w:rsidRPr="00075AF7">
        <w:t xml:space="preserve"> </w:t>
      </w:r>
      <w:r w:rsidRPr="00075AF7">
        <w:t>не</w:t>
      </w:r>
      <w:r w:rsidR="008D388A" w:rsidRPr="00075AF7">
        <w:t xml:space="preserve"> «</w:t>
      </w:r>
      <w:r w:rsidRPr="00075AF7">
        <w:t>сгорит</w:t>
      </w:r>
      <w:r w:rsidR="008D388A" w:rsidRPr="00075AF7">
        <w:t xml:space="preserve">» </w:t>
      </w:r>
      <w:r w:rsidRPr="00075AF7">
        <w:t>даже</w:t>
      </w:r>
      <w:r w:rsidR="008D388A" w:rsidRPr="00075AF7">
        <w:t xml:space="preserve"> </w:t>
      </w:r>
      <w:r w:rsidRPr="00075AF7">
        <w:t>в</w:t>
      </w:r>
      <w:r w:rsidR="008D388A" w:rsidRPr="00075AF7">
        <w:t xml:space="preserve"> </w:t>
      </w:r>
      <w:r w:rsidRPr="00075AF7">
        <w:t>случае</w:t>
      </w:r>
      <w:r w:rsidR="008D388A" w:rsidRPr="00075AF7">
        <w:t xml:space="preserve"> </w:t>
      </w:r>
      <w:r w:rsidRPr="00075AF7">
        <w:t>банкротства</w:t>
      </w:r>
      <w:r w:rsidR="008D388A" w:rsidRPr="00075AF7">
        <w:t xml:space="preserve"> </w:t>
      </w:r>
      <w:r w:rsidRPr="00075AF7">
        <w:t>фонда.</w:t>
      </w:r>
      <w:r w:rsidR="008D388A" w:rsidRPr="00075AF7">
        <w:t xml:space="preserve"> </w:t>
      </w:r>
    </w:p>
    <w:p w14:paraId="0DCC48D7" w14:textId="77777777" w:rsidR="00142443" w:rsidRPr="00075AF7" w:rsidRDefault="008D388A" w:rsidP="00142443">
      <w:r w:rsidRPr="00075AF7">
        <w:t xml:space="preserve">    </w:t>
      </w:r>
      <w:r w:rsidR="00142443" w:rsidRPr="00075AF7">
        <w:t>В</w:t>
      </w:r>
      <w:r w:rsidRPr="00075AF7">
        <w:t xml:space="preserve"> </w:t>
      </w:r>
      <w:r w:rsidR="00142443" w:rsidRPr="00075AF7">
        <w:t>программу</w:t>
      </w:r>
      <w:r w:rsidRPr="00075AF7">
        <w:t xml:space="preserve"> </w:t>
      </w:r>
      <w:r w:rsidR="00142443" w:rsidRPr="00075AF7">
        <w:t>можно</w:t>
      </w:r>
      <w:r w:rsidRPr="00075AF7">
        <w:t xml:space="preserve"> </w:t>
      </w:r>
      <w:r w:rsidR="00142443" w:rsidRPr="00075AF7">
        <w:t>включить</w:t>
      </w:r>
      <w:r w:rsidRPr="00075AF7">
        <w:t xml:space="preserve"> </w:t>
      </w:r>
      <w:r w:rsidR="00142443" w:rsidRPr="00075AF7">
        <w:t>и</w:t>
      </w:r>
      <w:r w:rsidRPr="00075AF7">
        <w:t xml:space="preserve"> </w:t>
      </w:r>
      <w:r w:rsidR="00142443" w:rsidRPr="00075AF7">
        <w:t>сберегательные</w:t>
      </w:r>
      <w:r w:rsidRPr="00075AF7">
        <w:t xml:space="preserve"> </w:t>
      </w:r>
      <w:r w:rsidR="00142443" w:rsidRPr="00075AF7">
        <w:t>взносы,</w:t>
      </w:r>
      <w:r w:rsidRPr="00075AF7">
        <w:t xml:space="preserve"> </w:t>
      </w:r>
      <w:r w:rsidR="00142443" w:rsidRPr="00075AF7">
        <w:t>уплачиваемые</w:t>
      </w:r>
      <w:r w:rsidRPr="00075AF7">
        <w:t xml:space="preserve"> </w:t>
      </w:r>
      <w:r w:rsidR="00142443" w:rsidRPr="00075AF7">
        <w:t>работодателем</w:t>
      </w:r>
      <w:r w:rsidRPr="00075AF7">
        <w:t xml:space="preserve"> </w:t>
      </w:r>
      <w:r w:rsidR="00142443" w:rsidRPr="00075AF7">
        <w:t>вкладчика</w:t>
      </w:r>
      <w:r w:rsidRPr="00075AF7">
        <w:t xml:space="preserve"> </w:t>
      </w:r>
      <w:r w:rsidR="00142443" w:rsidRPr="00075AF7">
        <w:t>в</w:t>
      </w:r>
      <w:r w:rsidRPr="00075AF7">
        <w:t xml:space="preserve"> </w:t>
      </w:r>
      <w:r w:rsidR="00142443" w:rsidRPr="00075AF7">
        <w:t>его</w:t>
      </w:r>
      <w:r w:rsidRPr="00075AF7">
        <w:t xml:space="preserve"> </w:t>
      </w:r>
      <w:r w:rsidR="00142443" w:rsidRPr="00075AF7">
        <w:t>пользу.</w:t>
      </w:r>
      <w:r w:rsidRPr="00075AF7">
        <w:t xml:space="preserve"> </w:t>
      </w:r>
      <w:r w:rsidR="00142443" w:rsidRPr="00075AF7">
        <w:t>Главное</w:t>
      </w:r>
      <w:r w:rsidRPr="00075AF7">
        <w:t xml:space="preserve"> </w:t>
      </w:r>
      <w:r w:rsidR="00142443" w:rsidRPr="00075AF7">
        <w:t>―</w:t>
      </w:r>
      <w:r w:rsidRPr="00075AF7">
        <w:t xml:space="preserve"> </w:t>
      </w:r>
      <w:r w:rsidR="00142443" w:rsidRPr="00075AF7">
        <w:t>не</w:t>
      </w:r>
      <w:r w:rsidRPr="00075AF7">
        <w:t xml:space="preserve"> </w:t>
      </w:r>
      <w:r w:rsidR="00142443" w:rsidRPr="00075AF7">
        <w:t>забыть</w:t>
      </w:r>
      <w:r w:rsidRPr="00075AF7">
        <w:t xml:space="preserve"> </w:t>
      </w:r>
      <w:r w:rsidR="00142443" w:rsidRPr="00075AF7">
        <w:t>отразить</w:t>
      </w:r>
      <w:r w:rsidRPr="00075AF7">
        <w:t xml:space="preserve"> </w:t>
      </w:r>
      <w:r w:rsidR="00142443" w:rsidRPr="00075AF7">
        <w:t>этот</w:t>
      </w:r>
      <w:r w:rsidRPr="00075AF7">
        <w:t xml:space="preserve"> </w:t>
      </w:r>
      <w:r w:rsidR="00142443" w:rsidRPr="00075AF7">
        <w:t>пункт</w:t>
      </w:r>
      <w:r w:rsidRPr="00075AF7">
        <w:t xml:space="preserve"> </w:t>
      </w:r>
      <w:r w:rsidR="00142443" w:rsidRPr="00075AF7">
        <w:t>в</w:t>
      </w:r>
      <w:r w:rsidRPr="00075AF7">
        <w:t xml:space="preserve"> </w:t>
      </w:r>
      <w:r w:rsidR="00142443" w:rsidRPr="00075AF7">
        <w:t>договоре.</w:t>
      </w:r>
    </w:p>
    <w:p w14:paraId="71131946" w14:textId="77777777" w:rsidR="00142443" w:rsidRPr="00075AF7" w:rsidRDefault="00142443" w:rsidP="00142443">
      <w:r w:rsidRPr="00075AF7">
        <w:t>В</w:t>
      </w:r>
      <w:r w:rsidR="008D388A" w:rsidRPr="00075AF7">
        <w:t xml:space="preserve"> </w:t>
      </w:r>
      <w:r w:rsidRPr="00075AF7">
        <w:t>ПДС</w:t>
      </w:r>
      <w:r w:rsidR="008D388A" w:rsidRPr="00075AF7">
        <w:t xml:space="preserve"> </w:t>
      </w:r>
      <w:r w:rsidRPr="00075AF7">
        <w:t>могут</w:t>
      </w:r>
      <w:r w:rsidR="008D388A" w:rsidRPr="00075AF7">
        <w:t xml:space="preserve"> </w:t>
      </w:r>
      <w:r w:rsidRPr="00075AF7">
        <w:t>участвовать</w:t>
      </w:r>
      <w:r w:rsidR="008D388A" w:rsidRPr="00075AF7">
        <w:t xml:space="preserve"> </w:t>
      </w:r>
      <w:r w:rsidRPr="00075AF7">
        <w:t>все</w:t>
      </w:r>
      <w:r w:rsidR="008D388A" w:rsidRPr="00075AF7">
        <w:t xml:space="preserve"> </w:t>
      </w:r>
      <w:r w:rsidRPr="00075AF7">
        <w:t>сотрудники</w:t>
      </w:r>
      <w:r w:rsidR="008D388A" w:rsidRPr="00075AF7">
        <w:t xml:space="preserve"> «</w:t>
      </w:r>
      <w:r w:rsidRPr="00075AF7">
        <w:t>Госкорпорации</w:t>
      </w:r>
      <w:r w:rsidR="008D388A" w:rsidRPr="00075AF7">
        <w:t xml:space="preserve"> </w:t>
      </w:r>
      <w:r w:rsidRPr="00075AF7">
        <w:t>по</w:t>
      </w:r>
      <w:r w:rsidR="008D388A" w:rsidRPr="00075AF7">
        <w:t xml:space="preserve"> </w:t>
      </w:r>
      <w:r w:rsidRPr="00075AF7">
        <w:t>ОрВД</w:t>
      </w:r>
      <w:r w:rsidR="008D388A" w:rsidRPr="00075AF7">
        <w:t>»</w:t>
      </w:r>
      <w:r w:rsidRPr="00075AF7">
        <w:t>,</w:t>
      </w:r>
      <w:r w:rsidR="008D388A" w:rsidRPr="00075AF7">
        <w:t xml:space="preserve"> </w:t>
      </w:r>
      <w:r w:rsidRPr="00075AF7">
        <w:t>включая</w:t>
      </w:r>
      <w:r w:rsidR="008D388A" w:rsidRPr="00075AF7">
        <w:t xml:space="preserve"> </w:t>
      </w:r>
      <w:r w:rsidRPr="00075AF7">
        <w:t>пенсионеров.</w:t>
      </w:r>
      <w:r w:rsidR="008D388A" w:rsidRPr="00075AF7">
        <w:t xml:space="preserve"> </w:t>
      </w:r>
      <w:r w:rsidRPr="00075AF7">
        <w:t>Родственники</w:t>
      </w:r>
      <w:r w:rsidR="008D388A" w:rsidRPr="00075AF7">
        <w:t xml:space="preserve"> </w:t>
      </w:r>
      <w:r w:rsidRPr="00075AF7">
        <w:t>работников</w:t>
      </w:r>
      <w:r w:rsidR="008D388A" w:rsidRPr="00075AF7">
        <w:t xml:space="preserve"> </w:t>
      </w:r>
      <w:r w:rsidRPr="00075AF7">
        <w:t>Росавиации</w:t>
      </w:r>
      <w:r w:rsidR="008D388A" w:rsidRPr="00075AF7">
        <w:t xml:space="preserve"> </w:t>
      </w:r>
      <w:r w:rsidRPr="00075AF7">
        <w:t>тоже</w:t>
      </w:r>
      <w:r w:rsidR="008D388A" w:rsidRPr="00075AF7">
        <w:t xml:space="preserve"> </w:t>
      </w:r>
      <w:r w:rsidRPr="00075AF7">
        <w:t>могут</w:t>
      </w:r>
      <w:r w:rsidR="008D388A" w:rsidRPr="00075AF7">
        <w:t xml:space="preserve"> </w:t>
      </w:r>
      <w:r w:rsidRPr="00075AF7">
        <w:t>вступить</w:t>
      </w:r>
      <w:r w:rsidR="008D388A" w:rsidRPr="00075AF7">
        <w:t xml:space="preserve"> </w:t>
      </w:r>
      <w:r w:rsidRPr="00075AF7">
        <w:t>в</w:t>
      </w:r>
      <w:r w:rsidR="008D388A" w:rsidRPr="00075AF7">
        <w:t xml:space="preserve"> </w:t>
      </w:r>
      <w:r w:rsidRPr="00075AF7">
        <w:t>программу.</w:t>
      </w:r>
      <w:r w:rsidR="008D388A" w:rsidRPr="00075AF7">
        <w:t xml:space="preserve"> </w:t>
      </w:r>
      <w:r w:rsidRPr="00075AF7">
        <w:t>Для</w:t>
      </w:r>
      <w:r w:rsidR="008D388A" w:rsidRPr="00075AF7">
        <w:t xml:space="preserve"> </w:t>
      </w:r>
      <w:r w:rsidRPr="00075AF7">
        <w:t>этого</w:t>
      </w:r>
      <w:r w:rsidR="008D388A" w:rsidRPr="00075AF7">
        <w:t xml:space="preserve"> </w:t>
      </w:r>
      <w:r w:rsidRPr="00075AF7">
        <w:t>следует</w:t>
      </w:r>
      <w:r w:rsidR="008D388A" w:rsidRPr="00075AF7">
        <w:t xml:space="preserve"> </w:t>
      </w:r>
      <w:r w:rsidRPr="00075AF7">
        <w:t>обратиться</w:t>
      </w:r>
      <w:r w:rsidR="008D388A" w:rsidRPr="00075AF7">
        <w:t xml:space="preserve"> </w:t>
      </w:r>
      <w:r w:rsidRPr="00075AF7">
        <w:t>к</w:t>
      </w:r>
      <w:r w:rsidR="008D388A" w:rsidRPr="00075AF7">
        <w:t xml:space="preserve"> </w:t>
      </w:r>
      <w:r w:rsidRPr="00075AF7">
        <w:t>ответственному</w:t>
      </w:r>
      <w:r w:rsidR="008D388A" w:rsidRPr="00075AF7">
        <w:t xml:space="preserve"> </w:t>
      </w:r>
      <w:r w:rsidRPr="00075AF7">
        <w:t>лицу</w:t>
      </w:r>
      <w:r w:rsidR="008D388A" w:rsidRPr="00075AF7">
        <w:t xml:space="preserve"> </w:t>
      </w:r>
      <w:r w:rsidRPr="00075AF7">
        <w:t>ФГУП</w:t>
      </w:r>
      <w:r w:rsidR="008D388A" w:rsidRPr="00075AF7">
        <w:t xml:space="preserve"> «</w:t>
      </w:r>
      <w:r w:rsidRPr="00075AF7">
        <w:t>Госкорпорация</w:t>
      </w:r>
      <w:r w:rsidR="008D388A" w:rsidRPr="00075AF7">
        <w:t xml:space="preserve"> </w:t>
      </w:r>
      <w:r w:rsidRPr="00075AF7">
        <w:t>по</w:t>
      </w:r>
      <w:r w:rsidR="008D388A" w:rsidRPr="00075AF7">
        <w:t xml:space="preserve"> </w:t>
      </w:r>
      <w:r w:rsidRPr="00075AF7">
        <w:t>ОрВД</w:t>
      </w:r>
      <w:r w:rsidR="008D388A" w:rsidRPr="00075AF7">
        <w:t xml:space="preserve">» </w:t>
      </w:r>
      <w:r w:rsidRPr="00075AF7">
        <w:t>в</w:t>
      </w:r>
      <w:r w:rsidR="008D388A" w:rsidRPr="00075AF7">
        <w:t xml:space="preserve"> </w:t>
      </w:r>
      <w:r w:rsidRPr="00075AF7">
        <w:t>одно</w:t>
      </w:r>
      <w:r w:rsidR="008D388A" w:rsidRPr="00075AF7">
        <w:t xml:space="preserve"> </w:t>
      </w:r>
      <w:r w:rsidRPr="00075AF7">
        <w:t>из</w:t>
      </w:r>
      <w:r w:rsidR="008D388A" w:rsidRPr="00075AF7">
        <w:t xml:space="preserve"> </w:t>
      </w:r>
      <w:r w:rsidRPr="00075AF7">
        <w:t>подразделений.</w:t>
      </w:r>
    </w:p>
    <w:p w14:paraId="04BD82FA" w14:textId="77777777" w:rsidR="00142443" w:rsidRPr="00075AF7" w:rsidRDefault="00142443" w:rsidP="00142443">
      <w:r w:rsidRPr="00075AF7">
        <w:t>Важные</w:t>
      </w:r>
      <w:r w:rsidR="008D388A" w:rsidRPr="00075AF7">
        <w:t xml:space="preserve"> </w:t>
      </w:r>
      <w:r w:rsidRPr="00075AF7">
        <w:t>аспекты</w:t>
      </w:r>
      <w:r w:rsidR="008D388A" w:rsidRPr="00075AF7">
        <w:t xml:space="preserve"> </w:t>
      </w:r>
      <w:r w:rsidRPr="00075AF7">
        <w:t>и</w:t>
      </w:r>
      <w:r w:rsidR="008D388A" w:rsidRPr="00075AF7">
        <w:t xml:space="preserve"> </w:t>
      </w:r>
      <w:r w:rsidRPr="00075AF7">
        <w:t>сроки</w:t>
      </w:r>
    </w:p>
    <w:p w14:paraId="75565DB3" w14:textId="77777777" w:rsidR="00142443" w:rsidRPr="00075AF7" w:rsidRDefault="00142443" w:rsidP="00142443">
      <w:r w:rsidRPr="00075AF7">
        <w:t>Поскольку</w:t>
      </w:r>
      <w:r w:rsidR="008D388A" w:rsidRPr="00075AF7">
        <w:t xml:space="preserve"> </w:t>
      </w:r>
      <w:r w:rsidRPr="00075AF7">
        <w:t>НПФ</w:t>
      </w:r>
      <w:r w:rsidR="008D388A" w:rsidRPr="00075AF7">
        <w:t xml:space="preserve"> «</w:t>
      </w:r>
      <w:r w:rsidRPr="00075AF7">
        <w:t>Авиаполис</w:t>
      </w:r>
      <w:r w:rsidR="008D388A" w:rsidRPr="00075AF7">
        <w:t xml:space="preserve">» </w:t>
      </w:r>
      <w:r w:rsidRPr="00075AF7">
        <w:t>не</w:t>
      </w:r>
      <w:r w:rsidR="008D388A" w:rsidRPr="00075AF7">
        <w:t xml:space="preserve"> </w:t>
      </w:r>
      <w:r w:rsidRPr="00075AF7">
        <w:t>работает</w:t>
      </w:r>
      <w:r w:rsidR="008D388A" w:rsidRPr="00075AF7">
        <w:t xml:space="preserve"> </w:t>
      </w:r>
      <w:r w:rsidRPr="00075AF7">
        <w:t>с</w:t>
      </w:r>
      <w:r w:rsidR="008D388A" w:rsidRPr="00075AF7">
        <w:t xml:space="preserve"> </w:t>
      </w:r>
      <w:r w:rsidRPr="00075AF7">
        <w:t>договорами</w:t>
      </w:r>
      <w:r w:rsidR="008D388A" w:rsidRPr="00075AF7">
        <w:t xml:space="preserve"> </w:t>
      </w:r>
      <w:r w:rsidRPr="00075AF7">
        <w:t>по</w:t>
      </w:r>
      <w:r w:rsidR="008D388A" w:rsidRPr="00075AF7">
        <w:t xml:space="preserve"> </w:t>
      </w:r>
      <w:r w:rsidRPr="00075AF7">
        <w:t>обязательному</w:t>
      </w:r>
      <w:r w:rsidR="008D388A" w:rsidRPr="00075AF7">
        <w:t xml:space="preserve"> </w:t>
      </w:r>
      <w:r w:rsidRPr="00075AF7">
        <w:t>пенсионному</w:t>
      </w:r>
      <w:r w:rsidR="008D388A" w:rsidRPr="00075AF7">
        <w:t xml:space="preserve"> </w:t>
      </w:r>
      <w:r w:rsidRPr="00075AF7">
        <w:t>страхованию</w:t>
      </w:r>
      <w:r w:rsidR="008D388A" w:rsidRPr="00075AF7">
        <w:t xml:space="preserve"> </w:t>
      </w:r>
      <w:r w:rsidRPr="00075AF7">
        <w:t>(ОПС),</w:t>
      </w:r>
      <w:r w:rsidR="008D388A" w:rsidRPr="00075AF7">
        <w:t xml:space="preserve"> </w:t>
      </w:r>
      <w:r w:rsidRPr="00075AF7">
        <w:t>выполнить</w:t>
      </w:r>
      <w:r w:rsidR="008D388A" w:rsidRPr="00075AF7">
        <w:t xml:space="preserve"> </w:t>
      </w:r>
      <w:r w:rsidRPr="00075AF7">
        <w:t>перевод</w:t>
      </w:r>
      <w:r w:rsidR="008D388A" w:rsidRPr="00075AF7">
        <w:t xml:space="preserve"> </w:t>
      </w:r>
      <w:r w:rsidRPr="00075AF7">
        <w:t>средств</w:t>
      </w:r>
      <w:r w:rsidR="008D388A" w:rsidRPr="00075AF7">
        <w:t xml:space="preserve"> </w:t>
      </w:r>
      <w:r w:rsidRPr="00075AF7">
        <w:t>из</w:t>
      </w:r>
      <w:r w:rsidR="008D388A" w:rsidRPr="00075AF7">
        <w:t xml:space="preserve"> </w:t>
      </w:r>
      <w:r w:rsidRPr="00075AF7">
        <w:t>СФР</w:t>
      </w:r>
      <w:r w:rsidR="008D388A" w:rsidRPr="00075AF7">
        <w:t xml:space="preserve"> </w:t>
      </w:r>
      <w:r w:rsidRPr="00075AF7">
        <w:t>напрямую</w:t>
      </w:r>
      <w:r w:rsidR="008D388A" w:rsidRPr="00075AF7">
        <w:t xml:space="preserve"> </w:t>
      </w:r>
      <w:r w:rsidRPr="00075AF7">
        <w:t>не</w:t>
      </w:r>
      <w:r w:rsidR="008D388A" w:rsidRPr="00075AF7">
        <w:t xml:space="preserve"> </w:t>
      </w:r>
      <w:r w:rsidRPr="00075AF7">
        <w:t>получится.</w:t>
      </w:r>
      <w:r w:rsidR="008D388A" w:rsidRPr="00075AF7">
        <w:t xml:space="preserve"> </w:t>
      </w:r>
      <w:r w:rsidRPr="00075AF7">
        <w:t>Но</w:t>
      </w:r>
      <w:r w:rsidR="008D388A" w:rsidRPr="00075AF7">
        <w:t xml:space="preserve"> </w:t>
      </w:r>
      <w:r w:rsidRPr="00075AF7">
        <w:t>есть</w:t>
      </w:r>
      <w:r w:rsidR="008D388A" w:rsidRPr="00075AF7">
        <w:t xml:space="preserve"> </w:t>
      </w:r>
      <w:r w:rsidRPr="00075AF7">
        <w:t>вариант</w:t>
      </w:r>
      <w:r w:rsidR="008D388A" w:rsidRPr="00075AF7">
        <w:t xml:space="preserve"> </w:t>
      </w:r>
      <w:r w:rsidRPr="00075AF7">
        <w:t>поэтапной</w:t>
      </w:r>
      <w:r w:rsidR="008D388A" w:rsidRPr="00075AF7">
        <w:t xml:space="preserve"> </w:t>
      </w:r>
      <w:r w:rsidRPr="00075AF7">
        <w:t>регистрации</w:t>
      </w:r>
      <w:r w:rsidR="008D388A" w:rsidRPr="00075AF7">
        <w:t xml:space="preserve"> </w:t>
      </w:r>
      <w:r w:rsidRPr="00075AF7">
        <w:t>и</w:t>
      </w:r>
      <w:r w:rsidR="008D388A" w:rsidRPr="00075AF7">
        <w:t xml:space="preserve"> </w:t>
      </w:r>
      <w:r w:rsidRPr="00075AF7">
        <w:t>оформления</w:t>
      </w:r>
      <w:r w:rsidR="008D388A" w:rsidRPr="00075AF7">
        <w:t xml:space="preserve"> </w:t>
      </w:r>
      <w:r w:rsidRPr="00075AF7">
        <w:t>пенсионных</w:t>
      </w:r>
      <w:r w:rsidR="008D388A" w:rsidRPr="00075AF7">
        <w:t xml:space="preserve"> </w:t>
      </w:r>
      <w:r w:rsidRPr="00075AF7">
        <w:t>накоплений.</w:t>
      </w:r>
    </w:p>
    <w:p w14:paraId="0D5594AA" w14:textId="77777777" w:rsidR="00142443" w:rsidRPr="00075AF7" w:rsidRDefault="00142443" w:rsidP="00142443">
      <w:r w:rsidRPr="00075AF7">
        <w:t>Сначала</w:t>
      </w:r>
      <w:r w:rsidR="008D388A" w:rsidRPr="00075AF7">
        <w:t xml:space="preserve"> </w:t>
      </w:r>
      <w:r w:rsidRPr="00075AF7">
        <w:t>нужно</w:t>
      </w:r>
      <w:r w:rsidR="008D388A" w:rsidRPr="00075AF7">
        <w:t xml:space="preserve"> </w:t>
      </w:r>
      <w:r w:rsidRPr="00075AF7">
        <w:t>заключить</w:t>
      </w:r>
      <w:r w:rsidR="008D388A" w:rsidRPr="00075AF7">
        <w:t xml:space="preserve"> </w:t>
      </w:r>
      <w:r w:rsidRPr="00075AF7">
        <w:t>с</w:t>
      </w:r>
      <w:r w:rsidR="008D388A" w:rsidRPr="00075AF7">
        <w:t xml:space="preserve"> </w:t>
      </w:r>
      <w:r w:rsidRPr="00075AF7">
        <w:t>НПФ</w:t>
      </w:r>
      <w:r w:rsidR="008D388A" w:rsidRPr="00075AF7">
        <w:t xml:space="preserve"> «</w:t>
      </w:r>
      <w:r w:rsidRPr="00075AF7">
        <w:t>Авиаполис</w:t>
      </w:r>
      <w:r w:rsidR="008D388A" w:rsidRPr="00075AF7">
        <w:t xml:space="preserve">» </w:t>
      </w:r>
      <w:r w:rsidRPr="00075AF7">
        <w:t>договор</w:t>
      </w:r>
      <w:r w:rsidR="008D388A" w:rsidRPr="00075AF7">
        <w:t xml:space="preserve"> </w:t>
      </w:r>
      <w:r w:rsidRPr="00075AF7">
        <w:t>о</w:t>
      </w:r>
      <w:r w:rsidR="008D388A" w:rsidRPr="00075AF7">
        <w:t xml:space="preserve"> </w:t>
      </w:r>
      <w:r w:rsidRPr="00075AF7">
        <w:t>долгосрочных</w:t>
      </w:r>
      <w:r w:rsidR="008D388A" w:rsidRPr="00075AF7">
        <w:t xml:space="preserve"> </w:t>
      </w:r>
      <w:r w:rsidRPr="00075AF7">
        <w:t>сбережениях.</w:t>
      </w:r>
      <w:r w:rsidR="008D388A" w:rsidRPr="00075AF7">
        <w:t xml:space="preserve"> </w:t>
      </w:r>
      <w:r w:rsidRPr="00075AF7">
        <w:t>С</w:t>
      </w:r>
      <w:r w:rsidR="008D388A" w:rsidRPr="00075AF7">
        <w:t xml:space="preserve"> </w:t>
      </w:r>
      <w:r w:rsidRPr="00075AF7">
        <w:t>этого</w:t>
      </w:r>
      <w:r w:rsidR="008D388A" w:rsidRPr="00075AF7">
        <w:t xml:space="preserve"> </w:t>
      </w:r>
      <w:r w:rsidRPr="00075AF7">
        <w:t>момента</w:t>
      </w:r>
      <w:r w:rsidR="008D388A" w:rsidRPr="00075AF7">
        <w:t xml:space="preserve"> </w:t>
      </w:r>
      <w:r w:rsidRPr="00075AF7">
        <w:t>начинается</w:t>
      </w:r>
      <w:r w:rsidR="008D388A" w:rsidRPr="00075AF7">
        <w:t xml:space="preserve"> </w:t>
      </w:r>
      <w:r w:rsidRPr="00075AF7">
        <w:t>отсчет</w:t>
      </w:r>
      <w:r w:rsidR="008D388A" w:rsidRPr="00075AF7">
        <w:t xml:space="preserve"> </w:t>
      </w:r>
      <w:r w:rsidRPr="00075AF7">
        <w:t>15-летнего</w:t>
      </w:r>
      <w:r w:rsidR="008D388A" w:rsidRPr="00075AF7">
        <w:t xml:space="preserve"> </w:t>
      </w:r>
      <w:r w:rsidRPr="00075AF7">
        <w:t>цикла,</w:t>
      </w:r>
      <w:r w:rsidR="008D388A" w:rsidRPr="00075AF7">
        <w:t xml:space="preserve"> </w:t>
      </w:r>
      <w:r w:rsidRPr="00075AF7">
        <w:t>который</w:t>
      </w:r>
      <w:r w:rsidR="008D388A" w:rsidRPr="00075AF7">
        <w:t xml:space="preserve"> </w:t>
      </w:r>
      <w:r w:rsidRPr="00075AF7">
        <w:t>будет</w:t>
      </w:r>
      <w:r w:rsidR="008D388A" w:rsidRPr="00075AF7">
        <w:t xml:space="preserve"> </w:t>
      </w:r>
      <w:r w:rsidRPr="00075AF7">
        <w:t>нужно</w:t>
      </w:r>
      <w:r w:rsidR="008D388A" w:rsidRPr="00075AF7">
        <w:t xml:space="preserve"> </w:t>
      </w:r>
      <w:r w:rsidRPr="00075AF7">
        <w:t>хранить</w:t>
      </w:r>
      <w:r w:rsidR="008D388A" w:rsidRPr="00075AF7">
        <w:t xml:space="preserve"> </w:t>
      </w:r>
      <w:r w:rsidRPr="00075AF7">
        <w:t>деньги</w:t>
      </w:r>
      <w:r w:rsidR="008D388A" w:rsidRPr="00075AF7">
        <w:t xml:space="preserve"> </w:t>
      </w:r>
      <w:r w:rsidRPr="00075AF7">
        <w:t>на</w:t>
      </w:r>
      <w:r w:rsidR="008D388A" w:rsidRPr="00075AF7">
        <w:t xml:space="preserve"> </w:t>
      </w:r>
      <w:r w:rsidRPr="00075AF7">
        <w:t>счете.</w:t>
      </w:r>
      <w:r w:rsidR="008D388A" w:rsidRPr="00075AF7">
        <w:t xml:space="preserve"> </w:t>
      </w:r>
      <w:r w:rsidRPr="00075AF7">
        <w:t>При</w:t>
      </w:r>
      <w:r w:rsidR="008D388A" w:rsidRPr="00075AF7">
        <w:t xml:space="preserve"> </w:t>
      </w:r>
      <w:r w:rsidRPr="00075AF7">
        <w:t>заключении</w:t>
      </w:r>
      <w:r w:rsidR="008D388A" w:rsidRPr="00075AF7">
        <w:t xml:space="preserve"> </w:t>
      </w:r>
      <w:r w:rsidRPr="00075AF7">
        <w:t>договора</w:t>
      </w:r>
      <w:r w:rsidR="008D388A" w:rsidRPr="00075AF7">
        <w:t xml:space="preserve"> </w:t>
      </w:r>
      <w:r w:rsidRPr="00075AF7">
        <w:t>выбирайте</w:t>
      </w:r>
      <w:r w:rsidR="008D388A" w:rsidRPr="00075AF7">
        <w:t xml:space="preserve"> </w:t>
      </w:r>
      <w:r w:rsidRPr="00075AF7">
        <w:t>удобный</w:t>
      </w:r>
      <w:r w:rsidR="008D388A" w:rsidRPr="00075AF7">
        <w:t xml:space="preserve"> </w:t>
      </w:r>
      <w:r w:rsidRPr="00075AF7">
        <w:t>порядок</w:t>
      </w:r>
      <w:r w:rsidR="008D388A" w:rsidRPr="00075AF7">
        <w:t xml:space="preserve"> </w:t>
      </w:r>
      <w:r w:rsidRPr="00075AF7">
        <w:t>взносов:</w:t>
      </w:r>
      <w:r w:rsidR="008D388A" w:rsidRPr="00075AF7">
        <w:t xml:space="preserve"> </w:t>
      </w:r>
      <w:r w:rsidRPr="00075AF7">
        <w:t>произвольные</w:t>
      </w:r>
      <w:r w:rsidR="008D388A" w:rsidRPr="00075AF7">
        <w:t xml:space="preserve"> </w:t>
      </w:r>
      <w:r w:rsidRPr="00075AF7">
        <w:t>или</w:t>
      </w:r>
      <w:r w:rsidR="008D388A" w:rsidRPr="00075AF7">
        <w:t xml:space="preserve"> </w:t>
      </w:r>
      <w:r w:rsidRPr="00075AF7">
        <w:t>регулярные</w:t>
      </w:r>
      <w:r w:rsidR="008D388A" w:rsidRPr="00075AF7">
        <w:t xml:space="preserve"> </w:t>
      </w:r>
      <w:r w:rsidRPr="00075AF7">
        <w:t>платежи.</w:t>
      </w:r>
    </w:p>
    <w:p w14:paraId="27350252" w14:textId="77777777" w:rsidR="00142443" w:rsidRPr="00075AF7" w:rsidRDefault="00142443" w:rsidP="00142443">
      <w:r w:rsidRPr="00075AF7">
        <w:t>Чтобы</w:t>
      </w:r>
      <w:r w:rsidR="008D388A" w:rsidRPr="00075AF7">
        <w:t xml:space="preserve"> </w:t>
      </w:r>
      <w:r w:rsidRPr="00075AF7">
        <w:t>осуществить</w:t>
      </w:r>
      <w:r w:rsidR="008D388A" w:rsidRPr="00075AF7">
        <w:t xml:space="preserve"> </w:t>
      </w:r>
      <w:r w:rsidRPr="00075AF7">
        <w:t>перевод</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из</w:t>
      </w:r>
      <w:r w:rsidR="008D388A" w:rsidRPr="00075AF7">
        <w:t xml:space="preserve"> </w:t>
      </w:r>
      <w:r w:rsidRPr="00075AF7">
        <w:t>СФР,</w:t>
      </w:r>
      <w:r w:rsidR="008D388A" w:rsidRPr="00075AF7">
        <w:t xml:space="preserve"> </w:t>
      </w:r>
      <w:r w:rsidRPr="00075AF7">
        <w:t>важно</w:t>
      </w:r>
      <w:r w:rsidR="008D388A" w:rsidRPr="00075AF7">
        <w:t xml:space="preserve"> </w:t>
      </w:r>
      <w:r w:rsidRPr="00075AF7">
        <w:t>сначала</w:t>
      </w:r>
      <w:r w:rsidR="008D388A" w:rsidRPr="00075AF7">
        <w:t xml:space="preserve"> </w:t>
      </w:r>
      <w:r w:rsidRPr="00075AF7">
        <w:t>определить,</w:t>
      </w:r>
      <w:r w:rsidR="008D388A" w:rsidRPr="00075AF7">
        <w:t xml:space="preserve"> </w:t>
      </w:r>
      <w:r w:rsidRPr="00075AF7">
        <w:t>с</w:t>
      </w:r>
      <w:r w:rsidR="008D388A" w:rsidRPr="00075AF7">
        <w:t xml:space="preserve"> </w:t>
      </w:r>
      <w:r w:rsidRPr="00075AF7">
        <w:t>каким</w:t>
      </w:r>
      <w:r w:rsidR="008D388A" w:rsidRPr="00075AF7">
        <w:t xml:space="preserve"> </w:t>
      </w:r>
      <w:r w:rsidRPr="00075AF7">
        <w:t>именно</w:t>
      </w:r>
      <w:r w:rsidR="008D388A" w:rsidRPr="00075AF7">
        <w:t xml:space="preserve"> </w:t>
      </w:r>
      <w:r w:rsidRPr="00075AF7">
        <w:t>фондом</w:t>
      </w:r>
      <w:r w:rsidR="008D388A" w:rsidRPr="00075AF7">
        <w:t xml:space="preserve"> </w:t>
      </w:r>
      <w:r w:rsidRPr="00075AF7">
        <w:t>вы</w:t>
      </w:r>
      <w:r w:rsidR="008D388A" w:rsidRPr="00075AF7">
        <w:t xml:space="preserve"> </w:t>
      </w:r>
      <w:r w:rsidRPr="00075AF7">
        <w:t>хотите</w:t>
      </w:r>
      <w:r w:rsidR="008D388A" w:rsidRPr="00075AF7">
        <w:t xml:space="preserve"> </w:t>
      </w:r>
      <w:r w:rsidRPr="00075AF7">
        <w:t>заключить</w:t>
      </w:r>
      <w:r w:rsidR="008D388A" w:rsidRPr="00075AF7">
        <w:t xml:space="preserve"> </w:t>
      </w:r>
      <w:r w:rsidRPr="00075AF7">
        <w:t>договор</w:t>
      </w:r>
      <w:r w:rsidR="008D388A" w:rsidRPr="00075AF7">
        <w:t xml:space="preserve"> </w:t>
      </w:r>
      <w:r w:rsidRPr="00075AF7">
        <w:t>ОПС.</w:t>
      </w:r>
      <w:r w:rsidR="008D388A" w:rsidRPr="00075AF7">
        <w:t xml:space="preserve"> </w:t>
      </w:r>
      <w:r w:rsidRPr="00075AF7">
        <w:t>Переводят</w:t>
      </w:r>
      <w:r w:rsidR="008D388A" w:rsidRPr="00075AF7">
        <w:t xml:space="preserve"> </w:t>
      </w:r>
      <w:r w:rsidRPr="00075AF7">
        <w:t>замороженную</w:t>
      </w:r>
      <w:r w:rsidR="008D388A" w:rsidRPr="00075AF7">
        <w:t xml:space="preserve"> </w:t>
      </w:r>
      <w:r w:rsidRPr="00075AF7">
        <w:t>часть</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в</w:t>
      </w:r>
      <w:r w:rsidR="008D388A" w:rsidRPr="00075AF7">
        <w:t xml:space="preserve"> </w:t>
      </w:r>
      <w:r w:rsidRPr="00075AF7">
        <w:t>любой</w:t>
      </w:r>
      <w:r w:rsidR="008D388A" w:rsidRPr="00075AF7">
        <w:t xml:space="preserve"> </w:t>
      </w:r>
      <w:r w:rsidRPr="00075AF7">
        <w:t>НПФ,</w:t>
      </w:r>
      <w:r w:rsidR="008D388A" w:rsidRPr="00075AF7">
        <w:t xml:space="preserve"> </w:t>
      </w:r>
      <w:r w:rsidRPr="00075AF7">
        <w:t>осуществляющий</w:t>
      </w:r>
      <w:r w:rsidR="008D388A" w:rsidRPr="00075AF7">
        <w:t xml:space="preserve"> </w:t>
      </w:r>
      <w:r w:rsidRPr="00075AF7">
        <w:t>деятельность</w:t>
      </w:r>
      <w:r w:rsidR="008D388A" w:rsidRPr="00075AF7">
        <w:t xml:space="preserve"> </w:t>
      </w:r>
      <w:r w:rsidRPr="00075AF7">
        <w:t>по</w:t>
      </w:r>
      <w:r w:rsidR="008D388A" w:rsidRPr="00075AF7">
        <w:t xml:space="preserve"> </w:t>
      </w:r>
      <w:r w:rsidRPr="00075AF7">
        <w:t>обязательному</w:t>
      </w:r>
      <w:r w:rsidR="008D388A" w:rsidRPr="00075AF7">
        <w:t xml:space="preserve"> </w:t>
      </w:r>
      <w:r w:rsidRPr="00075AF7">
        <w:t>пенсионному</w:t>
      </w:r>
      <w:r w:rsidR="008D388A" w:rsidRPr="00075AF7">
        <w:t xml:space="preserve"> </w:t>
      </w:r>
      <w:r w:rsidRPr="00075AF7">
        <w:t>страхованию</w:t>
      </w:r>
      <w:r w:rsidR="008D388A" w:rsidRPr="00075AF7">
        <w:t xml:space="preserve"> </w:t>
      </w:r>
      <w:r w:rsidRPr="00075AF7">
        <w:t>(ОПС).</w:t>
      </w:r>
      <w:r w:rsidR="008D388A" w:rsidRPr="00075AF7">
        <w:t xml:space="preserve"> </w:t>
      </w:r>
      <w:r w:rsidRPr="00075AF7">
        <w:t>Важный</w:t>
      </w:r>
      <w:r w:rsidR="008D388A" w:rsidRPr="00075AF7">
        <w:t xml:space="preserve"> </w:t>
      </w:r>
      <w:r w:rsidRPr="00075AF7">
        <w:t>момент</w:t>
      </w:r>
      <w:r w:rsidR="008D388A" w:rsidRPr="00075AF7">
        <w:t xml:space="preserve"> </w:t>
      </w:r>
      <w:r w:rsidRPr="00075AF7">
        <w:t>―</w:t>
      </w:r>
      <w:r w:rsidR="008D388A" w:rsidRPr="00075AF7">
        <w:t xml:space="preserve"> </w:t>
      </w:r>
      <w:r w:rsidRPr="00075AF7">
        <w:t>выбирайте</w:t>
      </w:r>
      <w:r w:rsidR="008D388A" w:rsidRPr="00075AF7">
        <w:t xml:space="preserve"> </w:t>
      </w:r>
      <w:r w:rsidRPr="00075AF7">
        <w:t>фонд</w:t>
      </w:r>
      <w:r w:rsidR="008D388A" w:rsidRPr="00075AF7">
        <w:t xml:space="preserve"> </w:t>
      </w:r>
      <w:r w:rsidRPr="00075AF7">
        <w:t>с</w:t>
      </w:r>
      <w:r w:rsidR="008D388A" w:rsidRPr="00075AF7">
        <w:t xml:space="preserve"> </w:t>
      </w:r>
      <w:r w:rsidRPr="00075AF7">
        <w:t>хорошей</w:t>
      </w:r>
      <w:r w:rsidR="008D388A" w:rsidRPr="00075AF7">
        <w:t xml:space="preserve"> </w:t>
      </w:r>
      <w:r w:rsidRPr="00075AF7">
        <w:t>доходностью,</w:t>
      </w:r>
      <w:r w:rsidR="008D388A" w:rsidRPr="00075AF7">
        <w:t xml:space="preserve"> </w:t>
      </w:r>
      <w:r w:rsidRPr="00075AF7">
        <w:t>ведь</w:t>
      </w:r>
      <w:r w:rsidR="008D388A" w:rsidRPr="00075AF7">
        <w:t xml:space="preserve"> </w:t>
      </w:r>
      <w:r w:rsidRPr="00075AF7">
        <w:t>ваши</w:t>
      </w:r>
      <w:r w:rsidR="008D388A" w:rsidRPr="00075AF7">
        <w:t xml:space="preserve"> </w:t>
      </w:r>
      <w:r w:rsidRPr="00075AF7">
        <w:t>средства</w:t>
      </w:r>
      <w:r w:rsidR="008D388A" w:rsidRPr="00075AF7">
        <w:t xml:space="preserve"> </w:t>
      </w:r>
      <w:r w:rsidRPr="00075AF7">
        <w:t>пролежат</w:t>
      </w:r>
      <w:r w:rsidR="008D388A" w:rsidRPr="00075AF7">
        <w:t xml:space="preserve"> </w:t>
      </w:r>
      <w:r w:rsidRPr="00075AF7">
        <w:t>там</w:t>
      </w:r>
      <w:r w:rsidR="008D388A" w:rsidRPr="00075AF7">
        <w:t xml:space="preserve"> </w:t>
      </w:r>
      <w:r w:rsidRPr="00075AF7">
        <w:t>немалый</w:t>
      </w:r>
      <w:r w:rsidR="008D388A" w:rsidRPr="00075AF7">
        <w:t xml:space="preserve"> </w:t>
      </w:r>
      <w:r w:rsidRPr="00075AF7">
        <w:t>срок.</w:t>
      </w:r>
      <w:r w:rsidR="008D388A" w:rsidRPr="00075AF7">
        <w:t xml:space="preserve"> </w:t>
      </w:r>
    </w:p>
    <w:p w14:paraId="37A6BEFC" w14:textId="77777777" w:rsidR="00142443" w:rsidRPr="00075AF7" w:rsidRDefault="00142443" w:rsidP="00142443">
      <w:r w:rsidRPr="00075AF7">
        <w:t>Чтобы</w:t>
      </w:r>
      <w:r w:rsidR="008D388A" w:rsidRPr="00075AF7">
        <w:t xml:space="preserve"> </w:t>
      </w:r>
      <w:r w:rsidRPr="00075AF7">
        <w:t>не</w:t>
      </w:r>
      <w:r w:rsidR="008D388A" w:rsidRPr="00075AF7">
        <w:t xml:space="preserve"> </w:t>
      </w:r>
      <w:r w:rsidRPr="00075AF7">
        <w:t>потерять</w:t>
      </w:r>
      <w:r w:rsidR="008D388A" w:rsidRPr="00075AF7">
        <w:t xml:space="preserve"> </w:t>
      </w:r>
      <w:r w:rsidRPr="00075AF7">
        <w:t>инвестиционные</w:t>
      </w:r>
      <w:r w:rsidR="008D388A" w:rsidRPr="00075AF7">
        <w:t xml:space="preserve"> </w:t>
      </w:r>
      <w:r w:rsidRPr="00075AF7">
        <w:t>накопления,</w:t>
      </w:r>
      <w:r w:rsidR="008D388A" w:rsidRPr="00075AF7">
        <w:t xml:space="preserve"> </w:t>
      </w:r>
      <w:r w:rsidRPr="00075AF7">
        <w:t>на</w:t>
      </w:r>
      <w:r w:rsidR="008D388A" w:rsidRPr="00075AF7">
        <w:t xml:space="preserve"> </w:t>
      </w:r>
      <w:r w:rsidRPr="00075AF7">
        <w:t>всех</w:t>
      </w:r>
      <w:r w:rsidR="008D388A" w:rsidRPr="00075AF7">
        <w:t xml:space="preserve"> </w:t>
      </w:r>
      <w:r w:rsidRPr="00075AF7">
        <w:t>этапах</w:t>
      </w:r>
      <w:r w:rsidR="008D388A" w:rsidRPr="00075AF7">
        <w:t xml:space="preserve"> </w:t>
      </w:r>
      <w:r w:rsidRPr="00075AF7">
        <w:t>процедуры</w:t>
      </w:r>
      <w:r w:rsidR="008D388A" w:rsidRPr="00075AF7">
        <w:t xml:space="preserve"> </w:t>
      </w:r>
      <w:r w:rsidRPr="00075AF7">
        <w:t>следует</w:t>
      </w:r>
      <w:r w:rsidR="008D388A" w:rsidRPr="00075AF7">
        <w:t xml:space="preserve"> </w:t>
      </w:r>
      <w:r w:rsidRPr="00075AF7">
        <w:t>учитывать</w:t>
      </w:r>
      <w:r w:rsidR="008D388A" w:rsidRPr="00075AF7">
        <w:t xml:space="preserve"> </w:t>
      </w:r>
      <w:r w:rsidRPr="00075AF7">
        <w:t>пятилетний</w:t>
      </w:r>
      <w:r w:rsidR="008D388A" w:rsidRPr="00075AF7">
        <w:t xml:space="preserve"> </w:t>
      </w:r>
      <w:r w:rsidRPr="00075AF7">
        <w:t>срок</w:t>
      </w:r>
      <w:r w:rsidR="008D388A" w:rsidRPr="00075AF7">
        <w:t xml:space="preserve"> </w:t>
      </w:r>
      <w:r w:rsidRPr="00075AF7">
        <w:t>фиксинга.</w:t>
      </w:r>
      <w:r w:rsidR="008D388A" w:rsidRPr="00075AF7">
        <w:t xml:space="preserve"> </w:t>
      </w:r>
      <w:r w:rsidRPr="00075AF7">
        <w:t>Подробнее</w:t>
      </w:r>
      <w:r w:rsidR="008D388A" w:rsidRPr="00075AF7">
        <w:t xml:space="preserve"> </w:t>
      </w:r>
      <w:r w:rsidRPr="00075AF7">
        <w:t>о</w:t>
      </w:r>
      <w:r w:rsidR="008D388A" w:rsidRPr="00075AF7">
        <w:t xml:space="preserve"> </w:t>
      </w:r>
      <w:r w:rsidRPr="00075AF7">
        <w:t>переходе</w:t>
      </w:r>
      <w:r w:rsidR="008D388A" w:rsidRPr="00075AF7">
        <w:t xml:space="preserve"> </w:t>
      </w:r>
      <w:r w:rsidRPr="00075AF7">
        <w:t>в</w:t>
      </w:r>
      <w:r w:rsidR="008D388A" w:rsidRPr="00075AF7">
        <w:t xml:space="preserve"> </w:t>
      </w:r>
      <w:r w:rsidRPr="00075AF7">
        <w:t>НПФ</w:t>
      </w:r>
      <w:r w:rsidR="008D388A" w:rsidRPr="00075AF7">
        <w:t xml:space="preserve"> </w:t>
      </w:r>
      <w:r w:rsidRPr="00075AF7">
        <w:t>мы</w:t>
      </w:r>
      <w:r w:rsidR="008D388A" w:rsidRPr="00075AF7">
        <w:t xml:space="preserve"> </w:t>
      </w:r>
      <w:r w:rsidRPr="00075AF7">
        <w:t>писали</w:t>
      </w:r>
      <w:r w:rsidR="008D388A" w:rsidRPr="00075AF7">
        <w:t xml:space="preserve"> </w:t>
      </w:r>
      <w:r w:rsidRPr="00075AF7">
        <w:t>тут.</w:t>
      </w:r>
    </w:p>
    <w:p w14:paraId="12F9900F" w14:textId="77777777" w:rsidR="00142443" w:rsidRPr="00075AF7" w:rsidRDefault="00142443" w:rsidP="00142443">
      <w:r w:rsidRPr="00075AF7">
        <w:t>Шаги</w:t>
      </w:r>
      <w:r w:rsidR="008D388A" w:rsidRPr="00075AF7">
        <w:t xml:space="preserve"> </w:t>
      </w:r>
      <w:r w:rsidRPr="00075AF7">
        <w:t>для</w:t>
      </w:r>
      <w:r w:rsidR="008D388A" w:rsidRPr="00075AF7">
        <w:t xml:space="preserve"> </w:t>
      </w:r>
      <w:r w:rsidRPr="00075AF7">
        <w:t>перевода</w:t>
      </w:r>
      <w:r w:rsidR="008D388A" w:rsidRPr="00075AF7">
        <w:t xml:space="preserve"> </w:t>
      </w:r>
      <w:r w:rsidRPr="00075AF7">
        <w:t>накоплений</w:t>
      </w:r>
    </w:p>
    <w:p w14:paraId="0B184002" w14:textId="77777777" w:rsidR="00142443" w:rsidRPr="00075AF7" w:rsidRDefault="00142443" w:rsidP="00142443">
      <w:r w:rsidRPr="00075AF7">
        <w:t>Разработан</w:t>
      </w:r>
      <w:r w:rsidR="008D388A" w:rsidRPr="00075AF7">
        <w:t xml:space="preserve"> </w:t>
      </w:r>
      <w:r w:rsidRPr="00075AF7">
        <w:t>следующий</w:t>
      </w:r>
      <w:r w:rsidR="008D388A" w:rsidRPr="00075AF7">
        <w:t xml:space="preserve"> </w:t>
      </w:r>
      <w:r w:rsidRPr="00075AF7">
        <w:t>алгоритм:</w:t>
      </w:r>
    </w:p>
    <w:p w14:paraId="3C5C34D0" w14:textId="77777777" w:rsidR="00142443" w:rsidRPr="00075AF7" w:rsidRDefault="008D388A" w:rsidP="00142443">
      <w:r w:rsidRPr="00075AF7">
        <w:t xml:space="preserve">    </w:t>
      </w:r>
      <w:r w:rsidR="00142443" w:rsidRPr="00075AF7">
        <w:t>С</w:t>
      </w:r>
      <w:r w:rsidRPr="00075AF7">
        <w:t xml:space="preserve"> </w:t>
      </w:r>
      <w:r w:rsidR="00142443" w:rsidRPr="00075AF7">
        <w:t>фондом</w:t>
      </w:r>
      <w:r w:rsidRPr="00075AF7">
        <w:t xml:space="preserve"> </w:t>
      </w:r>
      <w:r w:rsidR="00142443" w:rsidRPr="00075AF7">
        <w:t>Авиаполис</w:t>
      </w:r>
      <w:r w:rsidRPr="00075AF7">
        <w:t xml:space="preserve"> </w:t>
      </w:r>
      <w:r w:rsidR="00142443" w:rsidRPr="00075AF7">
        <w:t>заключают</w:t>
      </w:r>
      <w:r w:rsidRPr="00075AF7">
        <w:t xml:space="preserve"> </w:t>
      </w:r>
      <w:r w:rsidR="00142443" w:rsidRPr="00075AF7">
        <w:t>договор</w:t>
      </w:r>
      <w:r w:rsidRPr="00075AF7">
        <w:t xml:space="preserve"> </w:t>
      </w:r>
      <w:r w:rsidR="00142443" w:rsidRPr="00075AF7">
        <w:t>по</w:t>
      </w:r>
      <w:r w:rsidRPr="00075AF7">
        <w:t xml:space="preserve"> </w:t>
      </w:r>
      <w:r w:rsidR="00142443" w:rsidRPr="00075AF7">
        <w:t>программе</w:t>
      </w:r>
      <w:r w:rsidRPr="00075AF7">
        <w:t xml:space="preserve"> </w:t>
      </w:r>
      <w:r w:rsidR="00142443" w:rsidRPr="00075AF7">
        <w:t>ПДС.</w:t>
      </w:r>
    </w:p>
    <w:p w14:paraId="3862F039" w14:textId="77777777" w:rsidR="00142443" w:rsidRPr="00075AF7" w:rsidRDefault="008D388A" w:rsidP="00142443">
      <w:r w:rsidRPr="00075AF7">
        <w:t xml:space="preserve">    </w:t>
      </w:r>
      <w:r w:rsidR="00142443" w:rsidRPr="00075AF7">
        <w:t>Вносят</w:t>
      </w:r>
      <w:r w:rsidRPr="00075AF7">
        <w:t xml:space="preserve"> </w:t>
      </w:r>
      <w:r w:rsidR="00142443" w:rsidRPr="00075AF7">
        <w:t>первый</w:t>
      </w:r>
      <w:r w:rsidRPr="00075AF7">
        <w:t xml:space="preserve"> </w:t>
      </w:r>
      <w:r w:rsidR="00142443" w:rsidRPr="00075AF7">
        <w:t>сберегательный</w:t>
      </w:r>
      <w:r w:rsidRPr="00075AF7">
        <w:t xml:space="preserve"> </w:t>
      </w:r>
      <w:r w:rsidR="00142443" w:rsidRPr="00075AF7">
        <w:t>взнос</w:t>
      </w:r>
      <w:r w:rsidRPr="00075AF7">
        <w:t xml:space="preserve"> </w:t>
      </w:r>
      <w:r w:rsidR="00142443" w:rsidRPr="00075AF7">
        <w:t>(не</w:t>
      </w:r>
      <w:r w:rsidRPr="00075AF7">
        <w:t xml:space="preserve"> </w:t>
      </w:r>
      <w:r w:rsidR="00142443" w:rsidRPr="00075AF7">
        <w:t>менее</w:t>
      </w:r>
      <w:r w:rsidRPr="00075AF7">
        <w:t xml:space="preserve"> </w:t>
      </w:r>
      <w:r w:rsidR="00142443" w:rsidRPr="00075AF7">
        <w:t>2000</w:t>
      </w:r>
      <w:r w:rsidRPr="00075AF7">
        <w:t xml:space="preserve"> </w:t>
      </w:r>
      <w:r w:rsidR="00142443" w:rsidRPr="00075AF7">
        <w:t>рублей).</w:t>
      </w:r>
    </w:p>
    <w:p w14:paraId="46A67A52" w14:textId="77777777" w:rsidR="00142443" w:rsidRPr="00075AF7" w:rsidRDefault="008D388A" w:rsidP="00142443">
      <w:r w:rsidRPr="00075AF7">
        <w:t xml:space="preserve">    </w:t>
      </w:r>
      <w:r w:rsidR="00142443" w:rsidRPr="00075AF7">
        <w:t>Заключают</w:t>
      </w:r>
      <w:r w:rsidRPr="00075AF7">
        <w:t xml:space="preserve"> </w:t>
      </w:r>
      <w:r w:rsidR="00142443" w:rsidRPr="00075AF7">
        <w:t>договор</w:t>
      </w:r>
      <w:r w:rsidRPr="00075AF7">
        <w:t xml:space="preserve"> </w:t>
      </w:r>
      <w:r w:rsidR="00142443" w:rsidRPr="00075AF7">
        <w:t>ОПС</w:t>
      </w:r>
      <w:r w:rsidRPr="00075AF7">
        <w:t xml:space="preserve"> </w:t>
      </w:r>
      <w:r w:rsidR="00142443" w:rsidRPr="00075AF7">
        <w:t>с</w:t>
      </w:r>
      <w:r w:rsidRPr="00075AF7">
        <w:t xml:space="preserve"> </w:t>
      </w:r>
      <w:r w:rsidR="00142443" w:rsidRPr="00075AF7">
        <w:t>фондом</w:t>
      </w:r>
      <w:r w:rsidRPr="00075AF7">
        <w:t xml:space="preserve"> </w:t>
      </w:r>
      <w:r w:rsidR="00142443" w:rsidRPr="00075AF7">
        <w:t>для</w:t>
      </w:r>
      <w:r w:rsidRPr="00075AF7">
        <w:t xml:space="preserve"> </w:t>
      </w:r>
      <w:r w:rsidR="00142443" w:rsidRPr="00075AF7">
        <w:t>временного</w:t>
      </w:r>
      <w:r w:rsidRPr="00075AF7">
        <w:t xml:space="preserve"> </w:t>
      </w:r>
      <w:r w:rsidR="00142443" w:rsidRPr="00075AF7">
        <w:t>перевода</w:t>
      </w:r>
      <w:r w:rsidRPr="00075AF7">
        <w:t xml:space="preserve"> </w:t>
      </w:r>
      <w:r w:rsidR="00142443" w:rsidRPr="00075AF7">
        <w:t>пенсионных</w:t>
      </w:r>
      <w:r w:rsidRPr="00075AF7">
        <w:t xml:space="preserve"> </w:t>
      </w:r>
      <w:r w:rsidR="00142443" w:rsidRPr="00075AF7">
        <w:t>накоплений,</w:t>
      </w:r>
      <w:r w:rsidRPr="00075AF7">
        <w:t xml:space="preserve"> </w:t>
      </w:r>
      <w:r w:rsidR="00142443" w:rsidRPr="00075AF7">
        <w:t>а</w:t>
      </w:r>
      <w:r w:rsidRPr="00075AF7">
        <w:t xml:space="preserve"> </w:t>
      </w:r>
      <w:r w:rsidR="00142443" w:rsidRPr="00075AF7">
        <w:t>в</w:t>
      </w:r>
      <w:r w:rsidRPr="00075AF7">
        <w:t xml:space="preserve"> </w:t>
      </w:r>
      <w:r w:rsidR="00142443" w:rsidRPr="00075AF7">
        <w:t>СФР</w:t>
      </w:r>
      <w:r w:rsidRPr="00075AF7">
        <w:t xml:space="preserve"> </w:t>
      </w:r>
      <w:r w:rsidR="00142443" w:rsidRPr="00075AF7">
        <w:t>подают</w:t>
      </w:r>
      <w:r w:rsidRPr="00075AF7">
        <w:t xml:space="preserve"> </w:t>
      </w:r>
      <w:r w:rsidR="00142443" w:rsidRPr="00075AF7">
        <w:t>заявление</w:t>
      </w:r>
      <w:r w:rsidRPr="00075AF7">
        <w:t xml:space="preserve"> </w:t>
      </w:r>
      <w:r w:rsidR="00142443" w:rsidRPr="00075AF7">
        <w:t>о</w:t>
      </w:r>
      <w:r w:rsidRPr="00075AF7">
        <w:t xml:space="preserve"> </w:t>
      </w:r>
      <w:r w:rsidR="00142443" w:rsidRPr="00075AF7">
        <w:t>переходе.</w:t>
      </w:r>
    </w:p>
    <w:p w14:paraId="7BAF7DCB" w14:textId="77777777" w:rsidR="00142443" w:rsidRPr="00075AF7" w:rsidRDefault="008D388A" w:rsidP="00142443">
      <w:r w:rsidRPr="00075AF7">
        <w:t xml:space="preserve">    </w:t>
      </w:r>
      <w:r w:rsidR="00142443" w:rsidRPr="00075AF7">
        <w:t>Не</w:t>
      </w:r>
      <w:r w:rsidRPr="00075AF7">
        <w:t xml:space="preserve"> </w:t>
      </w:r>
      <w:r w:rsidR="00142443" w:rsidRPr="00075AF7">
        <w:t>позднее</w:t>
      </w:r>
      <w:r w:rsidRPr="00075AF7">
        <w:t xml:space="preserve"> </w:t>
      </w:r>
      <w:r w:rsidR="00142443" w:rsidRPr="00075AF7">
        <w:t>1</w:t>
      </w:r>
      <w:r w:rsidRPr="00075AF7">
        <w:t xml:space="preserve"> </w:t>
      </w:r>
      <w:r w:rsidR="00142443" w:rsidRPr="00075AF7">
        <w:t>декабря</w:t>
      </w:r>
      <w:r w:rsidRPr="00075AF7">
        <w:t xml:space="preserve"> </w:t>
      </w:r>
      <w:r w:rsidR="00142443" w:rsidRPr="00075AF7">
        <w:t>заключают</w:t>
      </w:r>
      <w:r w:rsidRPr="00075AF7">
        <w:t xml:space="preserve"> </w:t>
      </w:r>
      <w:r w:rsidR="00142443" w:rsidRPr="00075AF7">
        <w:t>с</w:t>
      </w:r>
      <w:r w:rsidRPr="00075AF7">
        <w:t xml:space="preserve"> </w:t>
      </w:r>
      <w:r w:rsidR="00142443" w:rsidRPr="00075AF7">
        <w:t>фондом,</w:t>
      </w:r>
      <w:r w:rsidRPr="00075AF7">
        <w:t xml:space="preserve"> </w:t>
      </w:r>
      <w:r w:rsidR="00142443" w:rsidRPr="00075AF7">
        <w:t>в</w:t>
      </w:r>
      <w:r w:rsidRPr="00075AF7">
        <w:t xml:space="preserve"> </w:t>
      </w:r>
      <w:r w:rsidR="00142443" w:rsidRPr="00075AF7">
        <w:t>который</w:t>
      </w:r>
      <w:r w:rsidRPr="00075AF7">
        <w:t xml:space="preserve"> </w:t>
      </w:r>
      <w:r w:rsidR="00142443" w:rsidRPr="00075AF7">
        <w:t>переведены</w:t>
      </w:r>
      <w:r w:rsidRPr="00075AF7">
        <w:t xml:space="preserve"> </w:t>
      </w:r>
      <w:r w:rsidR="00142443" w:rsidRPr="00075AF7">
        <w:t>пенсионные</w:t>
      </w:r>
      <w:r w:rsidRPr="00075AF7">
        <w:t xml:space="preserve"> </w:t>
      </w:r>
      <w:r w:rsidR="00142443" w:rsidRPr="00075AF7">
        <w:t>накопления,</w:t>
      </w:r>
      <w:r w:rsidRPr="00075AF7">
        <w:t xml:space="preserve"> </w:t>
      </w:r>
      <w:r w:rsidR="00142443" w:rsidRPr="00075AF7">
        <w:t>договор</w:t>
      </w:r>
      <w:r w:rsidRPr="00075AF7">
        <w:t xml:space="preserve"> </w:t>
      </w:r>
      <w:r w:rsidR="00142443" w:rsidRPr="00075AF7">
        <w:t>ПДС</w:t>
      </w:r>
      <w:r w:rsidRPr="00075AF7">
        <w:t xml:space="preserve"> </w:t>
      </w:r>
      <w:r w:rsidR="00142443" w:rsidRPr="00075AF7">
        <w:t>и</w:t>
      </w:r>
      <w:r w:rsidRPr="00075AF7">
        <w:t xml:space="preserve"> </w:t>
      </w:r>
      <w:r w:rsidR="00142443" w:rsidRPr="00075AF7">
        <w:t>подают</w:t>
      </w:r>
      <w:r w:rsidRPr="00075AF7">
        <w:t xml:space="preserve"> </w:t>
      </w:r>
      <w:r w:rsidR="00142443" w:rsidRPr="00075AF7">
        <w:t>заявление</w:t>
      </w:r>
      <w:r w:rsidRPr="00075AF7">
        <w:t xml:space="preserve"> </w:t>
      </w:r>
      <w:r w:rsidR="00142443" w:rsidRPr="00075AF7">
        <w:t>о</w:t>
      </w:r>
      <w:r w:rsidRPr="00075AF7">
        <w:t xml:space="preserve"> </w:t>
      </w:r>
      <w:r w:rsidR="00142443" w:rsidRPr="00075AF7">
        <w:t>единовременном</w:t>
      </w:r>
      <w:r w:rsidRPr="00075AF7">
        <w:t xml:space="preserve"> </w:t>
      </w:r>
      <w:r w:rsidR="00142443" w:rsidRPr="00075AF7">
        <w:t>взносе.</w:t>
      </w:r>
      <w:r w:rsidRPr="00075AF7">
        <w:t xml:space="preserve"> </w:t>
      </w:r>
      <w:r w:rsidR="00142443" w:rsidRPr="00075AF7">
        <w:t>Не</w:t>
      </w:r>
      <w:r w:rsidRPr="00075AF7">
        <w:t xml:space="preserve"> </w:t>
      </w:r>
      <w:r w:rsidR="00142443" w:rsidRPr="00075AF7">
        <w:t>позднее</w:t>
      </w:r>
      <w:r w:rsidRPr="00075AF7">
        <w:t xml:space="preserve"> </w:t>
      </w:r>
      <w:r w:rsidR="00142443" w:rsidRPr="00075AF7">
        <w:t>31</w:t>
      </w:r>
      <w:r w:rsidRPr="00075AF7">
        <w:t xml:space="preserve"> </w:t>
      </w:r>
      <w:r w:rsidR="00142443" w:rsidRPr="00075AF7">
        <w:t>марта</w:t>
      </w:r>
      <w:r w:rsidRPr="00075AF7">
        <w:t xml:space="preserve"> </w:t>
      </w:r>
      <w:r w:rsidR="00142443" w:rsidRPr="00075AF7">
        <w:t>следующего</w:t>
      </w:r>
      <w:r w:rsidRPr="00075AF7">
        <w:t xml:space="preserve"> </w:t>
      </w:r>
      <w:r w:rsidR="00142443" w:rsidRPr="00075AF7">
        <w:t>года</w:t>
      </w:r>
      <w:r w:rsidRPr="00075AF7">
        <w:t xml:space="preserve"> </w:t>
      </w:r>
      <w:r w:rsidR="00142443" w:rsidRPr="00075AF7">
        <w:t>деньги</w:t>
      </w:r>
      <w:r w:rsidRPr="00075AF7">
        <w:t xml:space="preserve"> </w:t>
      </w:r>
      <w:r w:rsidR="00142443" w:rsidRPr="00075AF7">
        <w:t>поступят</w:t>
      </w:r>
      <w:r w:rsidRPr="00075AF7">
        <w:t xml:space="preserve"> </w:t>
      </w:r>
      <w:r w:rsidR="00142443" w:rsidRPr="00075AF7">
        <w:t>на</w:t>
      </w:r>
      <w:r w:rsidRPr="00075AF7">
        <w:t xml:space="preserve"> </w:t>
      </w:r>
      <w:r w:rsidR="00142443" w:rsidRPr="00075AF7">
        <w:t>счет</w:t>
      </w:r>
      <w:r w:rsidRPr="00075AF7">
        <w:t xml:space="preserve"> </w:t>
      </w:r>
      <w:r w:rsidR="00142443" w:rsidRPr="00075AF7">
        <w:t>ПДС.</w:t>
      </w:r>
    </w:p>
    <w:p w14:paraId="1679C511" w14:textId="77777777" w:rsidR="00142443" w:rsidRPr="00075AF7" w:rsidRDefault="008D388A" w:rsidP="00142443">
      <w:r w:rsidRPr="00075AF7">
        <w:t xml:space="preserve">    </w:t>
      </w:r>
      <w:r w:rsidR="00142443" w:rsidRPr="00075AF7">
        <w:t>После</w:t>
      </w:r>
      <w:r w:rsidRPr="00075AF7">
        <w:t xml:space="preserve"> </w:t>
      </w:r>
      <w:r w:rsidR="00142443" w:rsidRPr="00075AF7">
        <w:t>этого</w:t>
      </w:r>
      <w:r w:rsidRPr="00075AF7">
        <w:t xml:space="preserve"> </w:t>
      </w:r>
      <w:r w:rsidR="00142443" w:rsidRPr="00075AF7">
        <w:t>можно</w:t>
      </w:r>
      <w:r w:rsidRPr="00075AF7">
        <w:t xml:space="preserve"> </w:t>
      </w:r>
      <w:r w:rsidR="00142443" w:rsidRPr="00075AF7">
        <w:t>подавать</w:t>
      </w:r>
      <w:r w:rsidRPr="00075AF7">
        <w:t xml:space="preserve"> </w:t>
      </w:r>
      <w:r w:rsidR="00142443" w:rsidRPr="00075AF7">
        <w:t>СФР</w:t>
      </w:r>
      <w:r w:rsidRPr="00075AF7">
        <w:t xml:space="preserve"> </w:t>
      </w:r>
      <w:r w:rsidR="00142443" w:rsidRPr="00075AF7">
        <w:t>заявление</w:t>
      </w:r>
      <w:r w:rsidRPr="00075AF7">
        <w:t xml:space="preserve"> </w:t>
      </w:r>
      <w:r w:rsidR="00142443" w:rsidRPr="00075AF7">
        <w:t>о</w:t>
      </w:r>
      <w:r w:rsidRPr="00075AF7">
        <w:t xml:space="preserve"> </w:t>
      </w:r>
      <w:r w:rsidR="00142443" w:rsidRPr="00075AF7">
        <w:t>расторжении</w:t>
      </w:r>
      <w:r w:rsidRPr="00075AF7">
        <w:t xml:space="preserve"> </w:t>
      </w:r>
      <w:r w:rsidR="00142443" w:rsidRPr="00075AF7">
        <w:t>договора</w:t>
      </w:r>
      <w:r w:rsidRPr="00075AF7">
        <w:t xml:space="preserve"> </w:t>
      </w:r>
      <w:r w:rsidR="00142443" w:rsidRPr="00075AF7">
        <w:t>долгосрочных</w:t>
      </w:r>
      <w:r w:rsidRPr="00075AF7">
        <w:t xml:space="preserve"> </w:t>
      </w:r>
      <w:r w:rsidR="00142443" w:rsidRPr="00075AF7">
        <w:t>сбережений</w:t>
      </w:r>
      <w:r w:rsidRPr="00075AF7">
        <w:t xml:space="preserve"> </w:t>
      </w:r>
      <w:r w:rsidR="00142443" w:rsidRPr="00075AF7">
        <w:t>с</w:t>
      </w:r>
      <w:r w:rsidRPr="00075AF7">
        <w:t xml:space="preserve"> </w:t>
      </w:r>
      <w:r w:rsidR="00142443" w:rsidRPr="00075AF7">
        <w:t>временным</w:t>
      </w:r>
      <w:r w:rsidRPr="00075AF7">
        <w:t xml:space="preserve"> </w:t>
      </w:r>
      <w:r w:rsidR="00142443" w:rsidRPr="00075AF7">
        <w:t>фондом</w:t>
      </w:r>
      <w:r w:rsidRPr="00075AF7">
        <w:t xml:space="preserve"> </w:t>
      </w:r>
      <w:r w:rsidR="00142443" w:rsidRPr="00075AF7">
        <w:t>и</w:t>
      </w:r>
      <w:r w:rsidRPr="00075AF7">
        <w:t xml:space="preserve"> </w:t>
      </w:r>
      <w:r w:rsidR="00142443" w:rsidRPr="00075AF7">
        <w:t>переводе</w:t>
      </w:r>
      <w:r w:rsidRPr="00075AF7">
        <w:t xml:space="preserve"> </w:t>
      </w:r>
      <w:r w:rsidR="00142443" w:rsidRPr="00075AF7">
        <w:t>выкупной</w:t>
      </w:r>
      <w:r w:rsidRPr="00075AF7">
        <w:t xml:space="preserve"> </w:t>
      </w:r>
      <w:r w:rsidR="00142443" w:rsidRPr="00075AF7">
        <w:t>суммы</w:t>
      </w:r>
      <w:r w:rsidRPr="00075AF7">
        <w:t xml:space="preserve"> </w:t>
      </w:r>
      <w:r w:rsidR="00142443" w:rsidRPr="00075AF7">
        <w:t>в</w:t>
      </w:r>
      <w:r w:rsidRPr="00075AF7">
        <w:t xml:space="preserve"> </w:t>
      </w:r>
      <w:r w:rsidR="00142443" w:rsidRPr="00075AF7">
        <w:t>НПФ</w:t>
      </w:r>
      <w:r w:rsidRPr="00075AF7">
        <w:t xml:space="preserve"> «</w:t>
      </w:r>
      <w:r w:rsidR="00142443" w:rsidRPr="00075AF7">
        <w:t>Авиаполис</w:t>
      </w:r>
      <w:r w:rsidRPr="00075AF7">
        <w:t>»</w:t>
      </w:r>
      <w:r w:rsidR="00142443" w:rsidRPr="00075AF7">
        <w:t>,</w:t>
      </w:r>
      <w:r w:rsidRPr="00075AF7">
        <w:t xml:space="preserve"> </w:t>
      </w:r>
      <w:r w:rsidR="00142443" w:rsidRPr="00075AF7">
        <w:t>приложив</w:t>
      </w:r>
      <w:r w:rsidRPr="00075AF7">
        <w:t xml:space="preserve"> </w:t>
      </w:r>
      <w:r w:rsidR="00142443" w:rsidRPr="00075AF7">
        <w:t>копию</w:t>
      </w:r>
      <w:r w:rsidRPr="00075AF7">
        <w:t xml:space="preserve"> </w:t>
      </w:r>
      <w:r w:rsidR="00142443" w:rsidRPr="00075AF7">
        <w:t>договора</w:t>
      </w:r>
      <w:r w:rsidRPr="00075AF7">
        <w:t xml:space="preserve"> </w:t>
      </w:r>
      <w:r w:rsidR="00142443" w:rsidRPr="00075AF7">
        <w:t>долгосрочных</w:t>
      </w:r>
      <w:r w:rsidRPr="00075AF7">
        <w:t xml:space="preserve"> </w:t>
      </w:r>
      <w:r w:rsidR="00142443" w:rsidRPr="00075AF7">
        <w:t>сбережений</w:t>
      </w:r>
      <w:r w:rsidRPr="00075AF7">
        <w:t xml:space="preserve"> </w:t>
      </w:r>
      <w:r w:rsidR="00142443" w:rsidRPr="00075AF7">
        <w:t>с</w:t>
      </w:r>
      <w:r w:rsidRPr="00075AF7">
        <w:t xml:space="preserve"> «</w:t>
      </w:r>
      <w:r w:rsidR="00142443" w:rsidRPr="00075AF7">
        <w:t>Авиаполисом</w:t>
      </w:r>
      <w:r w:rsidRPr="00075AF7">
        <w:t>»</w:t>
      </w:r>
      <w:r w:rsidR="00142443" w:rsidRPr="00075AF7">
        <w:t>.</w:t>
      </w:r>
    </w:p>
    <w:p w14:paraId="5889DB71" w14:textId="77777777" w:rsidR="00142443" w:rsidRPr="00075AF7" w:rsidRDefault="00142443" w:rsidP="00142443">
      <w:r w:rsidRPr="00075AF7">
        <w:t>Отзывы</w:t>
      </w:r>
      <w:r w:rsidR="008D388A" w:rsidRPr="00075AF7">
        <w:t xml:space="preserve"> </w:t>
      </w:r>
      <w:r w:rsidRPr="00075AF7">
        <w:t>клиентов</w:t>
      </w:r>
      <w:r w:rsidR="008D388A" w:rsidRPr="00075AF7">
        <w:t xml:space="preserve"> </w:t>
      </w:r>
      <w:r w:rsidRPr="00075AF7">
        <w:t>о</w:t>
      </w:r>
      <w:r w:rsidR="008D388A" w:rsidRPr="00075AF7">
        <w:t xml:space="preserve"> </w:t>
      </w:r>
      <w:r w:rsidRPr="00075AF7">
        <w:t>НПФ</w:t>
      </w:r>
      <w:r w:rsidR="008D388A" w:rsidRPr="00075AF7">
        <w:t xml:space="preserve"> «</w:t>
      </w:r>
      <w:r w:rsidRPr="00075AF7">
        <w:t>Авиаполис</w:t>
      </w:r>
      <w:r w:rsidR="008D388A" w:rsidRPr="00075AF7">
        <w:t>»</w:t>
      </w:r>
    </w:p>
    <w:p w14:paraId="3BB455B8" w14:textId="77777777" w:rsidR="00142443" w:rsidRPr="00075AF7" w:rsidRDefault="00142443" w:rsidP="00142443">
      <w:r w:rsidRPr="00075AF7">
        <w:t>В</w:t>
      </w:r>
      <w:r w:rsidR="008D388A" w:rsidRPr="00075AF7">
        <w:t xml:space="preserve"> </w:t>
      </w:r>
      <w:r w:rsidRPr="00075AF7">
        <w:t>сети</w:t>
      </w:r>
      <w:r w:rsidR="008D388A" w:rsidRPr="00075AF7">
        <w:t xml:space="preserve"> </w:t>
      </w:r>
      <w:r w:rsidRPr="00075AF7">
        <w:t>очень</w:t>
      </w:r>
      <w:r w:rsidR="008D388A" w:rsidRPr="00075AF7">
        <w:t xml:space="preserve"> </w:t>
      </w:r>
      <w:r w:rsidRPr="00075AF7">
        <w:t>мало</w:t>
      </w:r>
      <w:r w:rsidR="008D388A" w:rsidRPr="00075AF7">
        <w:t xml:space="preserve"> </w:t>
      </w:r>
      <w:r w:rsidRPr="00075AF7">
        <w:t>отзывов</w:t>
      </w:r>
      <w:r w:rsidR="008D388A" w:rsidRPr="00075AF7">
        <w:t xml:space="preserve"> </w:t>
      </w:r>
      <w:r w:rsidRPr="00075AF7">
        <w:t>на</w:t>
      </w:r>
      <w:r w:rsidR="008D388A" w:rsidRPr="00075AF7">
        <w:t xml:space="preserve"> </w:t>
      </w:r>
      <w:r w:rsidRPr="00075AF7">
        <w:t>работу</w:t>
      </w:r>
      <w:r w:rsidR="008D388A" w:rsidRPr="00075AF7">
        <w:t xml:space="preserve"> </w:t>
      </w:r>
      <w:r w:rsidRPr="00075AF7">
        <w:t>фонда,</w:t>
      </w:r>
      <w:r w:rsidR="008D388A" w:rsidRPr="00075AF7">
        <w:t xml:space="preserve"> </w:t>
      </w:r>
      <w:r w:rsidRPr="00075AF7">
        <w:t>что,</w:t>
      </w:r>
      <w:r w:rsidR="008D388A" w:rsidRPr="00075AF7">
        <w:t xml:space="preserve"> </w:t>
      </w:r>
      <w:r w:rsidRPr="00075AF7">
        <w:t>в</w:t>
      </w:r>
      <w:r w:rsidR="008D388A" w:rsidRPr="00075AF7">
        <w:t xml:space="preserve"> </w:t>
      </w:r>
      <w:r w:rsidRPr="00075AF7">
        <w:t>общем-то</w:t>
      </w:r>
      <w:r w:rsidR="008D388A" w:rsidRPr="00075AF7">
        <w:t xml:space="preserve"> </w:t>
      </w:r>
      <w:r w:rsidRPr="00075AF7">
        <w:t>удивительно,</w:t>
      </w:r>
      <w:r w:rsidR="008D388A" w:rsidRPr="00075AF7">
        <w:t xml:space="preserve"> </w:t>
      </w:r>
      <w:r w:rsidRPr="00075AF7">
        <w:t>учитывая</w:t>
      </w:r>
      <w:r w:rsidR="008D388A" w:rsidRPr="00075AF7">
        <w:t xml:space="preserve"> </w:t>
      </w:r>
      <w:r w:rsidRPr="00075AF7">
        <w:t>богатую</w:t>
      </w:r>
      <w:r w:rsidR="008D388A" w:rsidRPr="00075AF7">
        <w:t xml:space="preserve"> </w:t>
      </w:r>
      <w:r w:rsidRPr="00075AF7">
        <w:t>на</w:t>
      </w:r>
      <w:r w:rsidR="008D388A" w:rsidRPr="00075AF7">
        <w:t xml:space="preserve"> </w:t>
      </w:r>
      <w:r w:rsidRPr="00075AF7">
        <w:t>потрясения</w:t>
      </w:r>
      <w:r w:rsidR="008D388A" w:rsidRPr="00075AF7">
        <w:t xml:space="preserve"> </w:t>
      </w:r>
      <w:r w:rsidRPr="00075AF7">
        <w:t>историю</w:t>
      </w:r>
      <w:r w:rsidR="008D388A" w:rsidRPr="00075AF7">
        <w:t xml:space="preserve"> </w:t>
      </w:r>
      <w:r w:rsidRPr="00075AF7">
        <w:t>фонда.</w:t>
      </w:r>
    </w:p>
    <w:p w14:paraId="10493B41" w14:textId="77777777" w:rsidR="00142443" w:rsidRPr="00075AF7" w:rsidRDefault="00142443" w:rsidP="00142443">
      <w:r w:rsidRPr="00075AF7">
        <w:t>Анализ</w:t>
      </w:r>
      <w:r w:rsidR="008D388A" w:rsidRPr="00075AF7">
        <w:t xml:space="preserve"> </w:t>
      </w:r>
      <w:r w:rsidRPr="00075AF7">
        <w:t>отзывов</w:t>
      </w:r>
      <w:r w:rsidR="008D388A" w:rsidRPr="00075AF7">
        <w:t xml:space="preserve"> </w:t>
      </w:r>
      <w:r w:rsidRPr="00075AF7">
        <w:t>и</w:t>
      </w:r>
      <w:r w:rsidR="008D388A" w:rsidRPr="00075AF7">
        <w:t xml:space="preserve"> </w:t>
      </w:r>
      <w:r w:rsidRPr="00075AF7">
        <w:t>мнений</w:t>
      </w:r>
    </w:p>
    <w:p w14:paraId="6472E40F" w14:textId="77777777" w:rsidR="00142443" w:rsidRPr="00075AF7" w:rsidRDefault="00142443" w:rsidP="00142443">
      <w:r w:rsidRPr="00075AF7">
        <w:t>Судя</w:t>
      </w:r>
      <w:r w:rsidR="008D388A" w:rsidRPr="00075AF7">
        <w:t xml:space="preserve"> </w:t>
      </w:r>
      <w:r w:rsidRPr="00075AF7">
        <w:t>по</w:t>
      </w:r>
      <w:r w:rsidR="008D388A" w:rsidRPr="00075AF7">
        <w:t xml:space="preserve"> </w:t>
      </w:r>
      <w:r w:rsidRPr="00075AF7">
        <w:t>отзывам</w:t>
      </w:r>
      <w:r w:rsidR="008D388A" w:rsidRPr="00075AF7">
        <w:t xml:space="preserve"> </w:t>
      </w:r>
      <w:r w:rsidRPr="00075AF7">
        <w:t>клиентов</w:t>
      </w:r>
      <w:r w:rsidR="008D388A" w:rsidRPr="00075AF7">
        <w:t xml:space="preserve"> </w:t>
      </w:r>
      <w:r w:rsidRPr="00075AF7">
        <w:t>на</w:t>
      </w:r>
      <w:r w:rsidR="008D388A" w:rsidRPr="00075AF7">
        <w:t xml:space="preserve"> </w:t>
      </w:r>
      <w:r w:rsidRPr="00075AF7">
        <w:t>форуме</w:t>
      </w:r>
      <w:r w:rsidR="008D388A" w:rsidRPr="00075AF7">
        <w:t xml:space="preserve"> </w:t>
      </w:r>
      <w:r w:rsidRPr="00075AF7">
        <w:t>службы</w:t>
      </w:r>
      <w:r w:rsidR="008D388A" w:rsidRPr="00075AF7">
        <w:t xml:space="preserve"> </w:t>
      </w:r>
      <w:r w:rsidRPr="00075AF7">
        <w:t>ЭРТОС</w:t>
      </w:r>
      <w:r w:rsidR="008D388A" w:rsidRPr="00075AF7">
        <w:t xml:space="preserve"> </w:t>
      </w:r>
      <w:r w:rsidRPr="00075AF7">
        <w:t>(служба</w:t>
      </w:r>
      <w:r w:rsidR="008D388A" w:rsidRPr="00075AF7">
        <w:t xml:space="preserve"> </w:t>
      </w:r>
      <w:r w:rsidRPr="00075AF7">
        <w:t>эксплуатации</w:t>
      </w:r>
      <w:r w:rsidR="008D388A" w:rsidRPr="00075AF7">
        <w:t xml:space="preserve"> </w:t>
      </w:r>
      <w:r w:rsidRPr="00075AF7">
        <w:t>радиотехнического</w:t>
      </w:r>
      <w:r w:rsidR="008D388A" w:rsidRPr="00075AF7">
        <w:t xml:space="preserve"> </w:t>
      </w:r>
      <w:r w:rsidRPr="00075AF7">
        <w:t>оборудования</w:t>
      </w:r>
      <w:r w:rsidR="008D388A" w:rsidRPr="00075AF7">
        <w:t xml:space="preserve"> </w:t>
      </w:r>
      <w:r w:rsidRPr="00075AF7">
        <w:t>и</w:t>
      </w:r>
      <w:r w:rsidR="008D388A" w:rsidRPr="00075AF7">
        <w:t xml:space="preserve"> </w:t>
      </w:r>
      <w:r w:rsidRPr="00075AF7">
        <w:t>связи</w:t>
      </w:r>
      <w:r w:rsidR="008D388A" w:rsidRPr="00075AF7">
        <w:t xml:space="preserve"> </w:t>
      </w:r>
      <w:r w:rsidRPr="00075AF7">
        <w:t>аэропорта),</w:t>
      </w:r>
      <w:r w:rsidR="008D388A" w:rsidRPr="00075AF7">
        <w:t xml:space="preserve"> </w:t>
      </w:r>
      <w:r w:rsidRPr="00075AF7">
        <w:t>в</w:t>
      </w:r>
      <w:r w:rsidR="008D388A" w:rsidRPr="00075AF7">
        <w:t xml:space="preserve"> </w:t>
      </w:r>
      <w:r w:rsidRPr="00075AF7">
        <w:t>2021</w:t>
      </w:r>
      <w:r w:rsidR="008D388A" w:rsidRPr="00075AF7">
        <w:t xml:space="preserve"> </w:t>
      </w:r>
      <w:r w:rsidRPr="00075AF7">
        <w:t>году</w:t>
      </w:r>
      <w:r w:rsidR="008D388A" w:rsidRPr="00075AF7">
        <w:t xml:space="preserve"> </w:t>
      </w:r>
      <w:r w:rsidRPr="00075AF7">
        <w:t>фонд</w:t>
      </w:r>
      <w:r w:rsidR="008D388A" w:rsidRPr="00075AF7">
        <w:t xml:space="preserve"> </w:t>
      </w:r>
      <w:r w:rsidRPr="00075AF7">
        <w:t>вновь</w:t>
      </w:r>
      <w:r w:rsidR="008D388A" w:rsidRPr="00075AF7">
        <w:t xml:space="preserve"> </w:t>
      </w:r>
      <w:r w:rsidRPr="00075AF7">
        <w:t>задержал</w:t>
      </w:r>
      <w:r w:rsidR="008D388A" w:rsidRPr="00075AF7">
        <w:t xml:space="preserve"> </w:t>
      </w:r>
      <w:r w:rsidRPr="00075AF7">
        <w:t>доплату</w:t>
      </w:r>
      <w:r w:rsidR="008D388A" w:rsidRPr="00075AF7">
        <w:t xml:space="preserve"> </w:t>
      </w:r>
      <w:r w:rsidRPr="00075AF7">
        <w:t>к</w:t>
      </w:r>
      <w:r w:rsidR="008D388A" w:rsidRPr="00075AF7">
        <w:t xml:space="preserve"> </w:t>
      </w:r>
      <w:r w:rsidRPr="00075AF7">
        <w:t>пенсии.</w:t>
      </w:r>
      <w:r w:rsidR="008D388A" w:rsidRPr="00075AF7">
        <w:t xml:space="preserve"> </w:t>
      </w:r>
      <w:r w:rsidRPr="00075AF7">
        <w:t>Видимо,</w:t>
      </w:r>
      <w:r w:rsidR="008D388A" w:rsidRPr="00075AF7">
        <w:t xml:space="preserve"> </w:t>
      </w:r>
      <w:r w:rsidRPr="00075AF7">
        <w:t>это</w:t>
      </w:r>
      <w:r w:rsidR="008D388A" w:rsidRPr="00075AF7">
        <w:t xml:space="preserve"> </w:t>
      </w:r>
      <w:r w:rsidRPr="00075AF7">
        <w:t>были</w:t>
      </w:r>
      <w:r w:rsidR="008D388A" w:rsidRPr="00075AF7">
        <w:t xml:space="preserve"> </w:t>
      </w:r>
      <w:r w:rsidRPr="00075AF7">
        <w:t>незначительные</w:t>
      </w:r>
      <w:r w:rsidR="008D388A" w:rsidRPr="00075AF7">
        <w:t xml:space="preserve"> </w:t>
      </w:r>
      <w:r w:rsidRPr="00075AF7">
        <w:t>перебои,</w:t>
      </w:r>
      <w:r w:rsidR="008D388A" w:rsidRPr="00075AF7">
        <w:t xml:space="preserve"> </w:t>
      </w:r>
      <w:r w:rsidRPr="00075AF7">
        <w:t>потому</w:t>
      </w:r>
      <w:r w:rsidR="008D388A" w:rsidRPr="00075AF7">
        <w:t xml:space="preserve"> </w:t>
      </w:r>
      <w:r w:rsidRPr="00075AF7">
        <w:t>что</w:t>
      </w:r>
      <w:r w:rsidR="008D388A" w:rsidRPr="00075AF7">
        <w:t xml:space="preserve"> </w:t>
      </w:r>
      <w:r w:rsidRPr="00075AF7">
        <w:t>негативных</w:t>
      </w:r>
      <w:r w:rsidR="008D388A" w:rsidRPr="00075AF7">
        <w:t xml:space="preserve"> </w:t>
      </w:r>
      <w:r w:rsidRPr="00075AF7">
        <w:t>отзывов</w:t>
      </w:r>
      <w:r w:rsidR="008D388A" w:rsidRPr="00075AF7">
        <w:t xml:space="preserve"> </w:t>
      </w:r>
      <w:r w:rsidRPr="00075AF7">
        <w:t>немного.</w:t>
      </w:r>
      <w:r w:rsidR="008D388A" w:rsidRPr="00075AF7">
        <w:t xml:space="preserve"> </w:t>
      </w:r>
      <w:r w:rsidRPr="00075AF7">
        <w:t>Но</w:t>
      </w:r>
      <w:r w:rsidR="008D388A" w:rsidRPr="00075AF7">
        <w:t xml:space="preserve"> </w:t>
      </w:r>
      <w:r w:rsidRPr="00075AF7">
        <w:t>возможно</w:t>
      </w:r>
      <w:r w:rsidR="008D388A" w:rsidRPr="00075AF7">
        <w:t xml:space="preserve"> </w:t>
      </w:r>
      <w:r w:rsidRPr="00075AF7">
        <w:t>и</w:t>
      </w:r>
      <w:r w:rsidR="008D388A" w:rsidRPr="00075AF7">
        <w:t xml:space="preserve"> </w:t>
      </w:r>
      <w:r w:rsidRPr="00075AF7">
        <w:t>другое</w:t>
      </w:r>
      <w:r w:rsidR="008D388A" w:rsidRPr="00075AF7">
        <w:t xml:space="preserve"> </w:t>
      </w:r>
      <w:r w:rsidRPr="00075AF7">
        <w:t>объяснение:</w:t>
      </w:r>
      <w:r w:rsidR="008D388A" w:rsidRPr="00075AF7">
        <w:t xml:space="preserve"> </w:t>
      </w:r>
      <w:r w:rsidRPr="00075AF7">
        <w:t>участники</w:t>
      </w:r>
      <w:r w:rsidR="008D388A" w:rsidRPr="00075AF7">
        <w:t xml:space="preserve"> </w:t>
      </w:r>
      <w:r w:rsidRPr="00075AF7">
        <w:t>фонда</w:t>
      </w:r>
      <w:r w:rsidR="008D388A" w:rsidRPr="00075AF7">
        <w:t xml:space="preserve"> </w:t>
      </w:r>
      <w:r w:rsidRPr="00075AF7">
        <w:t>предпочитают</w:t>
      </w:r>
      <w:r w:rsidR="008D388A" w:rsidRPr="00075AF7">
        <w:t xml:space="preserve"> </w:t>
      </w:r>
      <w:r w:rsidRPr="00075AF7">
        <w:t>жаловаться</w:t>
      </w:r>
      <w:r w:rsidR="008D388A" w:rsidRPr="00075AF7">
        <w:t xml:space="preserve"> </w:t>
      </w:r>
      <w:r w:rsidRPr="00075AF7">
        <w:t>в</w:t>
      </w:r>
      <w:r w:rsidR="008D388A" w:rsidRPr="00075AF7">
        <w:t xml:space="preserve"> </w:t>
      </w:r>
      <w:r w:rsidRPr="00075AF7">
        <w:t>профсоюз</w:t>
      </w:r>
      <w:r w:rsidR="008D388A" w:rsidRPr="00075AF7">
        <w:t xml:space="preserve"> </w:t>
      </w:r>
      <w:r w:rsidRPr="00075AF7">
        <w:t>или</w:t>
      </w:r>
      <w:r w:rsidR="008D388A" w:rsidRPr="00075AF7">
        <w:t xml:space="preserve"> </w:t>
      </w:r>
      <w:r w:rsidRPr="00075AF7">
        <w:t>напрямую</w:t>
      </w:r>
      <w:r w:rsidR="008D388A" w:rsidRPr="00075AF7">
        <w:t xml:space="preserve"> </w:t>
      </w:r>
      <w:r w:rsidRPr="00075AF7">
        <w:t>руководству</w:t>
      </w:r>
      <w:r w:rsidR="008D388A" w:rsidRPr="00075AF7">
        <w:t xml:space="preserve"> </w:t>
      </w:r>
      <w:r w:rsidRPr="00075AF7">
        <w:t>предприятия.</w:t>
      </w:r>
      <w:r w:rsidR="008D388A" w:rsidRPr="00075AF7">
        <w:t xml:space="preserve"> </w:t>
      </w:r>
    </w:p>
    <w:p w14:paraId="26A3FD2D" w14:textId="77777777" w:rsidR="00142443" w:rsidRPr="00075AF7" w:rsidRDefault="00142443" w:rsidP="00142443">
      <w:r w:rsidRPr="00075AF7">
        <w:t>Другая</w:t>
      </w:r>
      <w:r w:rsidR="008D388A" w:rsidRPr="00075AF7">
        <w:t xml:space="preserve"> </w:t>
      </w:r>
      <w:r w:rsidRPr="00075AF7">
        <w:t>категория</w:t>
      </w:r>
      <w:r w:rsidR="008D388A" w:rsidRPr="00075AF7">
        <w:t xml:space="preserve"> </w:t>
      </w:r>
      <w:r w:rsidRPr="00075AF7">
        <w:t>отзывов</w:t>
      </w:r>
      <w:r w:rsidR="008D388A" w:rsidRPr="00075AF7">
        <w:t xml:space="preserve"> </w:t>
      </w:r>
      <w:r w:rsidRPr="00075AF7">
        <w:t>касается</w:t>
      </w:r>
      <w:r w:rsidR="008D388A" w:rsidRPr="00075AF7">
        <w:t xml:space="preserve"> </w:t>
      </w:r>
      <w:r w:rsidRPr="00075AF7">
        <w:t>работы</w:t>
      </w:r>
      <w:r w:rsidR="008D388A" w:rsidRPr="00075AF7">
        <w:t xml:space="preserve"> </w:t>
      </w:r>
      <w:r w:rsidRPr="00075AF7">
        <w:t>сайта.</w:t>
      </w:r>
      <w:r w:rsidR="008D388A" w:rsidRPr="00075AF7">
        <w:t xml:space="preserve"> </w:t>
      </w:r>
      <w:r w:rsidRPr="00075AF7">
        <w:t>Также</w:t>
      </w:r>
      <w:r w:rsidR="008D388A" w:rsidRPr="00075AF7">
        <w:t xml:space="preserve"> </w:t>
      </w:r>
      <w:r w:rsidRPr="00075AF7">
        <w:t>недовольство</w:t>
      </w:r>
      <w:r w:rsidR="008D388A" w:rsidRPr="00075AF7">
        <w:t xml:space="preserve"> </w:t>
      </w:r>
      <w:r w:rsidRPr="00075AF7">
        <w:t>вызывает</w:t>
      </w:r>
      <w:r w:rsidR="008D388A" w:rsidRPr="00075AF7">
        <w:t xml:space="preserve"> </w:t>
      </w:r>
      <w:r w:rsidRPr="00075AF7">
        <w:t>уровень</w:t>
      </w:r>
      <w:r w:rsidR="008D388A" w:rsidRPr="00075AF7">
        <w:t xml:space="preserve"> </w:t>
      </w:r>
      <w:r w:rsidRPr="00075AF7">
        <w:t>сервиса</w:t>
      </w:r>
      <w:r w:rsidR="008D388A" w:rsidRPr="00075AF7">
        <w:t xml:space="preserve"> </w:t>
      </w:r>
      <w:r w:rsidRPr="00075AF7">
        <w:t>в</w:t>
      </w:r>
      <w:r w:rsidR="008D388A" w:rsidRPr="00075AF7">
        <w:t xml:space="preserve"> </w:t>
      </w:r>
      <w:r w:rsidRPr="00075AF7">
        <w:t>московском</w:t>
      </w:r>
      <w:r w:rsidR="008D388A" w:rsidRPr="00075AF7">
        <w:t xml:space="preserve"> </w:t>
      </w:r>
      <w:r w:rsidRPr="00075AF7">
        <w:t>офисе</w:t>
      </w:r>
      <w:r w:rsidR="008D388A" w:rsidRPr="00075AF7">
        <w:t xml:space="preserve"> </w:t>
      </w:r>
      <w:r w:rsidRPr="00075AF7">
        <w:t>фонда</w:t>
      </w:r>
      <w:r w:rsidR="008D388A" w:rsidRPr="00075AF7">
        <w:t xml:space="preserve"> </w:t>
      </w:r>
      <w:r w:rsidRPr="00075AF7">
        <w:t>по</w:t>
      </w:r>
      <w:r w:rsidR="008D388A" w:rsidRPr="00075AF7">
        <w:t xml:space="preserve"> </w:t>
      </w:r>
      <w:r w:rsidRPr="00075AF7">
        <w:t>адресу:</w:t>
      </w:r>
      <w:r w:rsidR="008D388A" w:rsidRPr="00075AF7">
        <w:t xml:space="preserve"> </w:t>
      </w:r>
      <w:r w:rsidRPr="00075AF7">
        <w:t>Волоколамское</w:t>
      </w:r>
      <w:r w:rsidR="008D388A" w:rsidRPr="00075AF7">
        <w:t xml:space="preserve"> </w:t>
      </w:r>
      <w:r w:rsidRPr="00075AF7">
        <w:t>шоссе,</w:t>
      </w:r>
      <w:r w:rsidR="008D388A" w:rsidRPr="00075AF7">
        <w:t xml:space="preserve"> </w:t>
      </w:r>
      <w:r w:rsidRPr="00075AF7">
        <w:t>73.</w:t>
      </w:r>
    </w:p>
    <w:p w14:paraId="7C346622" w14:textId="77777777" w:rsidR="00142443" w:rsidRPr="00075AF7" w:rsidRDefault="00142443" w:rsidP="00142443">
      <w:r w:rsidRPr="00075AF7">
        <w:t>Права</w:t>
      </w:r>
      <w:r w:rsidR="008D388A" w:rsidRPr="00075AF7">
        <w:t xml:space="preserve"> </w:t>
      </w:r>
      <w:r w:rsidRPr="00075AF7">
        <w:t>и</w:t>
      </w:r>
      <w:r w:rsidR="008D388A" w:rsidRPr="00075AF7">
        <w:t xml:space="preserve"> </w:t>
      </w:r>
      <w:r w:rsidRPr="00075AF7">
        <w:t>обязанности</w:t>
      </w:r>
      <w:r w:rsidR="008D388A" w:rsidRPr="00075AF7">
        <w:t xml:space="preserve"> </w:t>
      </w:r>
      <w:r w:rsidRPr="00075AF7">
        <w:t>вкладчиков</w:t>
      </w:r>
      <w:r w:rsidR="008D388A" w:rsidRPr="00075AF7">
        <w:t xml:space="preserve"> </w:t>
      </w:r>
      <w:r w:rsidRPr="00075AF7">
        <w:t>НПФ</w:t>
      </w:r>
      <w:r w:rsidR="008D388A" w:rsidRPr="00075AF7">
        <w:t xml:space="preserve"> «</w:t>
      </w:r>
      <w:r w:rsidRPr="00075AF7">
        <w:t>Авиаполис</w:t>
      </w:r>
      <w:r w:rsidR="008D388A" w:rsidRPr="00075AF7">
        <w:t>»</w:t>
      </w:r>
    </w:p>
    <w:p w14:paraId="013F2ECD" w14:textId="77777777" w:rsidR="00142443" w:rsidRPr="00075AF7" w:rsidRDefault="00142443" w:rsidP="00142443">
      <w:r w:rsidRPr="00075AF7">
        <w:t>Фонд</w:t>
      </w:r>
      <w:r w:rsidR="008D388A" w:rsidRPr="00075AF7">
        <w:t xml:space="preserve"> </w:t>
      </w:r>
      <w:r w:rsidRPr="00075AF7">
        <w:t>не</w:t>
      </w:r>
      <w:r w:rsidR="008D388A" w:rsidRPr="00075AF7">
        <w:t xml:space="preserve"> </w:t>
      </w:r>
      <w:r w:rsidRPr="00075AF7">
        <w:t>требует</w:t>
      </w:r>
      <w:r w:rsidR="008D388A" w:rsidRPr="00075AF7">
        <w:t xml:space="preserve"> </w:t>
      </w:r>
      <w:r w:rsidRPr="00075AF7">
        <w:t>от</w:t>
      </w:r>
      <w:r w:rsidR="008D388A" w:rsidRPr="00075AF7">
        <w:t xml:space="preserve"> </w:t>
      </w:r>
      <w:r w:rsidRPr="00075AF7">
        <w:t>своих</w:t>
      </w:r>
      <w:r w:rsidR="008D388A" w:rsidRPr="00075AF7">
        <w:t xml:space="preserve"> </w:t>
      </w:r>
      <w:r w:rsidRPr="00075AF7">
        <w:t>вкладчиков</w:t>
      </w:r>
      <w:r w:rsidR="008D388A" w:rsidRPr="00075AF7">
        <w:t xml:space="preserve"> </w:t>
      </w:r>
      <w:r w:rsidRPr="00075AF7">
        <w:t>чего-либо</w:t>
      </w:r>
      <w:r w:rsidR="008D388A" w:rsidRPr="00075AF7">
        <w:t xml:space="preserve"> </w:t>
      </w:r>
      <w:r w:rsidRPr="00075AF7">
        <w:t>необычного.</w:t>
      </w:r>
    </w:p>
    <w:p w14:paraId="6FF3191B" w14:textId="77777777" w:rsidR="00142443" w:rsidRPr="00075AF7" w:rsidRDefault="00142443" w:rsidP="00142443">
      <w:r w:rsidRPr="00075AF7">
        <w:t>Основные</w:t>
      </w:r>
      <w:r w:rsidR="008D388A" w:rsidRPr="00075AF7">
        <w:t xml:space="preserve"> </w:t>
      </w:r>
      <w:r w:rsidRPr="00075AF7">
        <w:t>права</w:t>
      </w:r>
      <w:r w:rsidR="008D388A" w:rsidRPr="00075AF7">
        <w:t xml:space="preserve"> </w:t>
      </w:r>
      <w:r w:rsidRPr="00075AF7">
        <w:t>клиентов</w:t>
      </w:r>
    </w:p>
    <w:p w14:paraId="5C170836" w14:textId="77777777" w:rsidR="00142443" w:rsidRPr="00075AF7" w:rsidRDefault="008D388A" w:rsidP="00142443">
      <w:r w:rsidRPr="00075AF7">
        <w:t xml:space="preserve">    </w:t>
      </w:r>
      <w:r w:rsidR="00142443" w:rsidRPr="00075AF7">
        <w:t>Получать</w:t>
      </w:r>
      <w:r w:rsidRPr="00075AF7">
        <w:t xml:space="preserve"> </w:t>
      </w:r>
      <w:r w:rsidR="00142443" w:rsidRPr="00075AF7">
        <w:t>корпоративную/индивидуальную</w:t>
      </w:r>
      <w:r w:rsidRPr="00075AF7">
        <w:t xml:space="preserve"> </w:t>
      </w:r>
      <w:r w:rsidR="00142443" w:rsidRPr="00075AF7">
        <w:t>негосударственную</w:t>
      </w:r>
      <w:r w:rsidRPr="00075AF7">
        <w:t xml:space="preserve"> </w:t>
      </w:r>
      <w:r w:rsidR="00142443" w:rsidRPr="00075AF7">
        <w:t>пенсию</w:t>
      </w:r>
      <w:r w:rsidRPr="00075AF7">
        <w:t xml:space="preserve"> </w:t>
      </w:r>
      <w:r w:rsidR="00142443" w:rsidRPr="00075AF7">
        <w:t>или</w:t>
      </w:r>
      <w:r w:rsidRPr="00075AF7">
        <w:t xml:space="preserve"> </w:t>
      </w:r>
      <w:r w:rsidR="00142443" w:rsidRPr="00075AF7">
        <w:t>индивидуальные</w:t>
      </w:r>
      <w:r w:rsidRPr="00075AF7">
        <w:t xml:space="preserve"> </w:t>
      </w:r>
      <w:r w:rsidR="00142443" w:rsidRPr="00075AF7">
        <w:t>накопления</w:t>
      </w:r>
      <w:r w:rsidRPr="00075AF7">
        <w:t xml:space="preserve"> </w:t>
      </w:r>
      <w:r w:rsidR="00142443" w:rsidRPr="00075AF7">
        <w:t>―</w:t>
      </w:r>
      <w:r w:rsidRPr="00075AF7">
        <w:t xml:space="preserve"> </w:t>
      </w:r>
      <w:r w:rsidR="00142443" w:rsidRPr="00075AF7">
        <w:t>с</w:t>
      </w:r>
      <w:r w:rsidRPr="00075AF7">
        <w:t xml:space="preserve"> </w:t>
      </w:r>
      <w:r w:rsidR="00142443" w:rsidRPr="00075AF7">
        <w:t>того</w:t>
      </w:r>
      <w:r w:rsidRPr="00075AF7">
        <w:t xml:space="preserve"> </w:t>
      </w:r>
      <w:r w:rsidR="00142443" w:rsidRPr="00075AF7">
        <w:t>момента,</w:t>
      </w:r>
      <w:r w:rsidRPr="00075AF7">
        <w:t xml:space="preserve"> </w:t>
      </w:r>
      <w:r w:rsidR="00142443" w:rsidRPr="00075AF7">
        <w:t>как</w:t>
      </w:r>
      <w:r w:rsidRPr="00075AF7">
        <w:t xml:space="preserve"> </w:t>
      </w:r>
      <w:r w:rsidR="00142443" w:rsidRPr="00075AF7">
        <w:t>по</w:t>
      </w:r>
      <w:r w:rsidRPr="00075AF7">
        <w:t xml:space="preserve"> </w:t>
      </w:r>
      <w:r w:rsidR="00142443" w:rsidRPr="00075AF7">
        <w:t>закону</w:t>
      </w:r>
      <w:r w:rsidRPr="00075AF7">
        <w:t xml:space="preserve"> </w:t>
      </w:r>
      <w:r w:rsidR="00142443" w:rsidRPr="00075AF7">
        <w:t>у</w:t>
      </w:r>
      <w:r w:rsidRPr="00075AF7">
        <w:t xml:space="preserve"> </w:t>
      </w:r>
      <w:r w:rsidR="00142443" w:rsidRPr="00075AF7">
        <w:t>него</w:t>
      </w:r>
      <w:r w:rsidRPr="00075AF7">
        <w:t xml:space="preserve"> </w:t>
      </w:r>
      <w:r w:rsidR="00142443" w:rsidRPr="00075AF7">
        <w:t>появляются</w:t>
      </w:r>
      <w:r w:rsidRPr="00075AF7">
        <w:t xml:space="preserve"> </w:t>
      </w:r>
      <w:r w:rsidR="00142443" w:rsidRPr="00075AF7">
        <w:t>основания</w:t>
      </w:r>
      <w:r w:rsidRPr="00075AF7">
        <w:t xml:space="preserve"> </w:t>
      </w:r>
      <w:r w:rsidR="00142443" w:rsidRPr="00075AF7">
        <w:t>для</w:t>
      </w:r>
      <w:r w:rsidRPr="00075AF7">
        <w:t xml:space="preserve"> </w:t>
      </w:r>
      <w:r w:rsidR="00142443" w:rsidRPr="00075AF7">
        <w:t>этого.</w:t>
      </w:r>
      <w:r w:rsidRPr="00075AF7">
        <w:t xml:space="preserve"> </w:t>
      </w:r>
    </w:p>
    <w:p w14:paraId="7AA2D81B" w14:textId="77777777" w:rsidR="00142443" w:rsidRPr="00075AF7" w:rsidRDefault="008D388A" w:rsidP="00142443">
      <w:r w:rsidRPr="00075AF7">
        <w:t xml:space="preserve">    </w:t>
      </w:r>
      <w:r w:rsidR="00142443" w:rsidRPr="00075AF7">
        <w:t>Расторгнуть</w:t>
      </w:r>
      <w:r w:rsidRPr="00075AF7">
        <w:t xml:space="preserve"> </w:t>
      </w:r>
      <w:r w:rsidR="00142443" w:rsidRPr="00075AF7">
        <w:t>договор</w:t>
      </w:r>
      <w:r w:rsidRPr="00075AF7">
        <w:t xml:space="preserve"> </w:t>
      </w:r>
      <w:r w:rsidR="00142443" w:rsidRPr="00075AF7">
        <w:t>и</w:t>
      </w:r>
      <w:r w:rsidRPr="00075AF7">
        <w:t xml:space="preserve"> </w:t>
      </w:r>
      <w:r w:rsidR="00142443" w:rsidRPr="00075AF7">
        <w:t>обратиться</w:t>
      </w:r>
      <w:r w:rsidRPr="00075AF7">
        <w:t xml:space="preserve"> </w:t>
      </w:r>
      <w:r w:rsidR="00142443" w:rsidRPr="00075AF7">
        <w:t>в</w:t>
      </w:r>
      <w:r w:rsidRPr="00075AF7">
        <w:t xml:space="preserve"> </w:t>
      </w:r>
      <w:r w:rsidR="00142443" w:rsidRPr="00075AF7">
        <w:t>фонд</w:t>
      </w:r>
      <w:r w:rsidRPr="00075AF7">
        <w:t xml:space="preserve"> </w:t>
      </w:r>
      <w:r w:rsidR="00142443" w:rsidRPr="00075AF7">
        <w:t>за</w:t>
      </w:r>
      <w:r w:rsidRPr="00075AF7">
        <w:t xml:space="preserve"> </w:t>
      </w:r>
      <w:r w:rsidR="00142443" w:rsidRPr="00075AF7">
        <w:t>выкупной</w:t>
      </w:r>
      <w:r w:rsidRPr="00075AF7">
        <w:t xml:space="preserve"> </w:t>
      </w:r>
      <w:r w:rsidR="00142443" w:rsidRPr="00075AF7">
        <w:t>суммой.</w:t>
      </w:r>
    </w:p>
    <w:p w14:paraId="54497181" w14:textId="77777777" w:rsidR="00142443" w:rsidRPr="00075AF7" w:rsidRDefault="008D388A" w:rsidP="00142443">
      <w:r w:rsidRPr="00075AF7">
        <w:t xml:space="preserve">    </w:t>
      </w:r>
      <w:r w:rsidR="00142443" w:rsidRPr="00075AF7">
        <w:t>Назначить</w:t>
      </w:r>
      <w:r w:rsidRPr="00075AF7">
        <w:t xml:space="preserve"> </w:t>
      </w:r>
      <w:r w:rsidR="00142443" w:rsidRPr="00075AF7">
        <w:t>правопреемника,</w:t>
      </w:r>
      <w:r w:rsidRPr="00075AF7">
        <w:t xml:space="preserve"> </w:t>
      </w:r>
      <w:r w:rsidR="00142443" w:rsidRPr="00075AF7">
        <w:t>если</w:t>
      </w:r>
      <w:r w:rsidRPr="00075AF7">
        <w:t xml:space="preserve"> </w:t>
      </w:r>
      <w:r w:rsidR="00142443" w:rsidRPr="00075AF7">
        <w:t>это</w:t>
      </w:r>
      <w:r w:rsidRPr="00075AF7">
        <w:t xml:space="preserve"> </w:t>
      </w:r>
      <w:r w:rsidR="00142443" w:rsidRPr="00075AF7">
        <w:t>предусмотрено</w:t>
      </w:r>
      <w:r w:rsidRPr="00075AF7">
        <w:t xml:space="preserve"> </w:t>
      </w:r>
      <w:r w:rsidR="00142443" w:rsidRPr="00075AF7">
        <w:t>пенсионной</w:t>
      </w:r>
      <w:r w:rsidRPr="00075AF7">
        <w:t xml:space="preserve"> </w:t>
      </w:r>
      <w:r w:rsidR="00142443" w:rsidRPr="00075AF7">
        <w:t>программой..</w:t>
      </w:r>
    </w:p>
    <w:p w14:paraId="209438B5" w14:textId="77777777" w:rsidR="00142443" w:rsidRPr="00075AF7" w:rsidRDefault="008D388A" w:rsidP="00142443">
      <w:r w:rsidRPr="00075AF7">
        <w:t xml:space="preserve">    </w:t>
      </w:r>
      <w:r w:rsidR="00142443" w:rsidRPr="00075AF7">
        <w:t>В</w:t>
      </w:r>
      <w:r w:rsidRPr="00075AF7">
        <w:t xml:space="preserve"> </w:t>
      </w:r>
      <w:r w:rsidR="00142443" w:rsidRPr="00075AF7">
        <w:t>права</w:t>
      </w:r>
      <w:r w:rsidRPr="00075AF7">
        <w:t xml:space="preserve"> </w:t>
      </w:r>
      <w:r w:rsidR="00142443" w:rsidRPr="00075AF7">
        <w:t>вкладчиков</w:t>
      </w:r>
      <w:r w:rsidRPr="00075AF7">
        <w:t xml:space="preserve"> </w:t>
      </w:r>
      <w:r w:rsidR="00142443" w:rsidRPr="00075AF7">
        <w:t>входит</w:t>
      </w:r>
      <w:r w:rsidRPr="00075AF7">
        <w:t xml:space="preserve"> </w:t>
      </w:r>
      <w:r w:rsidR="00142443" w:rsidRPr="00075AF7">
        <w:t>и</w:t>
      </w:r>
      <w:r w:rsidRPr="00075AF7">
        <w:t xml:space="preserve"> </w:t>
      </w:r>
      <w:r w:rsidR="00142443" w:rsidRPr="00075AF7">
        <w:t>бесплатное</w:t>
      </w:r>
      <w:r w:rsidRPr="00075AF7">
        <w:t xml:space="preserve"> </w:t>
      </w:r>
      <w:r w:rsidR="00142443" w:rsidRPr="00075AF7">
        <w:t>получение</w:t>
      </w:r>
      <w:r w:rsidRPr="00075AF7">
        <w:t xml:space="preserve"> </w:t>
      </w:r>
      <w:r w:rsidR="00142443" w:rsidRPr="00075AF7">
        <w:t>данных</w:t>
      </w:r>
      <w:r w:rsidRPr="00075AF7">
        <w:t xml:space="preserve"> </w:t>
      </w:r>
      <w:r w:rsidR="00142443" w:rsidRPr="00075AF7">
        <w:t>о</w:t>
      </w:r>
      <w:r w:rsidRPr="00075AF7">
        <w:t xml:space="preserve"> </w:t>
      </w:r>
      <w:r w:rsidR="00142443" w:rsidRPr="00075AF7">
        <w:t>состоянии</w:t>
      </w:r>
      <w:r w:rsidRPr="00075AF7">
        <w:t xml:space="preserve"> </w:t>
      </w:r>
      <w:r w:rsidR="00142443" w:rsidRPr="00075AF7">
        <w:t>своего</w:t>
      </w:r>
      <w:r w:rsidRPr="00075AF7">
        <w:t xml:space="preserve"> </w:t>
      </w:r>
      <w:r w:rsidR="00142443" w:rsidRPr="00075AF7">
        <w:t>пенсионного</w:t>
      </w:r>
      <w:r w:rsidRPr="00075AF7">
        <w:t xml:space="preserve"> </w:t>
      </w:r>
      <w:r w:rsidR="00142443" w:rsidRPr="00075AF7">
        <w:t>счета</w:t>
      </w:r>
      <w:r w:rsidRPr="00075AF7">
        <w:t xml:space="preserve"> </w:t>
      </w:r>
      <w:r w:rsidR="00142443" w:rsidRPr="00075AF7">
        <w:t>или</w:t>
      </w:r>
      <w:r w:rsidRPr="00075AF7">
        <w:t xml:space="preserve"> </w:t>
      </w:r>
      <w:r w:rsidR="00142443" w:rsidRPr="00075AF7">
        <w:t>счета</w:t>
      </w:r>
      <w:r w:rsidRPr="00075AF7">
        <w:t xml:space="preserve"> </w:t>
      </w:r>
      <w:r w:rsidR="00142443" w:rsidRPr="00075AF7">
        <w:t>ПДС.</w:t>
      </w:r>
    </w:p>
    <w:p w14:paraId="71503F3C" w14:textId="77777777" w:rsidR="00142443" w:rsidRPr="00075AF7" w:rsidRDefault="00142443" w:rsidP="00142443">
      <w:r w:rsidRPr="00075AF7">
        <w:t>Обязанности</w:t>
      </w:r>
      <w:r w:rsidR="008D388A" w:rsidRPr="00075AF7">
        <w:t xml:space="preserve"> </w:t>
      </w:r>
      <w:r w:rsidRPr="00075AF7">
        <w:t>и</w:t>
      </w:r>
      <w:r w:rsidR="008D388A" w:rsidRPr="00075AF7">
        <w:t xml:space="preserve"> </w:t>
      </w:r>
      <w:r w:rsidRPr="00075AF7">
        <w:t>обязательства</w:t>
      </w:r>
      <w:r w:rsidR="008D388A" w:rsidRPr="00075AF7">
        <w:t xml:space="preserve"> </w:t>
      </w:r>
      <w:r w:rsidRPr="00075AF7">
        <w:t>вкладчиков</w:t>
      </w:r>
    </w:p>
    <w:p w14:paraId="2E96C594" w14:textId="77777777" w:rsidR="00142443" w:rsidRPr="00075AF7" w:rsidRDefault="008D388A" w:rsidP="00142443">
      <w:r w:rsidRPr="00075AF7">
        <w:t xml:space="preserve">    </w:t>
      </w:r>
      <w:r w:rsidR="00142443" w:rsidRPr="00075AF7">
        <w:t>Вносить</w:t>
      </w:r>
      <w:r w:rsidRPr="00075AF7">
        <w:t xml:space="preserve"> </w:t>
      </w:r>
      <w:r w:rsidR="00142443" w:rsidRPr="00075AF7">
        <w:t>пенсионные</w:t>
      </w:r>
      <w:r w:rsidRPr="00075AF7">
        <w:t xml:space="preserve"> </w:t>
      </w:r>
      <w:r w:rsidR="00142443" w:rsidRPr="00075AF7">
        <w:t>взносы</w:t>
      </w:r>
      <w:r w:rsidRPr="00075AF7">
        <w:t xml:space="preserve"> </w:t>
      </w:r>
      <w:r w:rsidR="00142443" w:rsidRPr="00075AF7">
        <w:t>в</w:t>
      </w:r>
      <w:r w:rsidRPr="00075AF7">
        <w:t xml:space="preserve"> </w:t>
      </w:r>
      <w:r w:rsidR="00142443" w:rsidRPr="00075AF7">
        <w:t>том</w:t>
      </w:r>
      <w:r w:rsidRPr="00075AF7">
        <w:t xml:space="preserve"> </w:t>
      </w:r>
      <w:r w:rsidR="00142443" w:rsidRPr="00075AF7">
        <w:t>размере</w:t>
      </w:r>
      <w:r w:rsidRPr="00075AF7">
        <w:t xml:space="preserve"> </w:t>
      </w:r>
      <w:r w:rsidR="00142443" w:rsidRPr="00075AF7">
        <w:t>и</w:t>
      </w:r>
      <w:r w:rsidRPr="00075AF7">
        <w:t xml:space="preserve"> </w:t>
      </w:r>
      <w:r w:rsidR="00142443" w:rsidRPr="00075AF7">
        <w:t>в</w:t>
      </w:r>
      <w:r w:rsidRPr="00075AF7">
        <w:t xml:space="preserve"> </w:t>
      </w:r>
      <w:r w:rsidR="00142443" w:rsidRPr="00075AF7">
        <w:t>такие</w:t>
      </w:r>
      <w:r w:rsidRPr="00075AF7">
        <w:t xml:space="preserve"> </w:t>
      </w:r>
      <w:r w:rsidR="00142443" w:rsidRPr="00075AF7">
        <w:t>сроки,</w:t>
      </w:r>
      <w:r w:rsidRPr="00075AF7">
        <w:t xml:space="preserve"> </w:t>
      </w:r>
      <w:r w:rsidR="00142443" w:rsidRPr="00075AF7">
        <w:t>как</w:t>
      </w:r>
      <w:r w:rsidRPr="00075AF7">
        <w:t xml:space="preserve"> </w:t>
      </w:r>
      <w:r w:rsidR="00142443" w:rsidRPr="00075AF7">
        <w:t>записано</w:t>
      </w:r>
      <w:r w:rsidRPr="00075AF7">
        <w:t xml:space="preserve"> </w:t>
      </w:r>
      <w:r w:rsidR="00142443" w:rsidRPr="00075AF7">
        <w:t>в</w:t>
      </w:r>
      <w:r w:rsidRPr="00075AF7">
        <w:t xml:space="preserve"> </w:t>
      </w:r>
      <w:r w:rsidR="00142443" w:rsidRPr="00075AF7">
        <w:t>договоре.</w:t>
      </w:r>
    </w:p>
    <w:p w14:paraId="69267E14" w14:textId="77777777" w:rsidR="00142443" w:rsidRPr="00075AF7" w:rsidRDefault="008D388A" w:rsidP="00142443">
      <w:r w:rsidRPr="00075AF7">
        <w:t xml:space="preserve">    </w:t>
      </w:r>
      <w:r w:rsidR="00142443" w:rsidRPr="00075AF7">
        <w:t>Предоставлять</w:t>
      </w:r>
      <w:r w:rsidRPr="00075AF7">
        <w:t xml:space="preserve"> </w:t>
      </w:r>
      <w:r w:rsidR="00142443" w:rsidRPr="00075AF7">
        <w:t>информацию</w:t>
      </w:r>
      <w:r w:rsidRPr="00075AF7">
        <w:t xml:space="preserve"> </w:t>
      </w:r>
      <w:r w:rsidR="00142443" w:rsidRPr="00075AF7">
        <w:t>о</w:t>
      </w:r>
      <w:r w:rsidRPr="00075AF7">
        <w:t xml:space="preserve"> </w:t>
      </w:r>
      <w:r w:rsidR="00142443" w:rsidRPr="00075AF7">
        <w:t>себе</w:t>
      </w:r>
      <w:r w:rsidRPr="00075AF7">
        <w:t xml:space="preserve"> </w:t>
      </w:r>
      <w:r w:rsidR="00142443" w:rsidRPr="00075AF7">
        <w:t>и</w:t>
      </w:r>
      <w:r w:rsidRPr="00075AF7">
        <w:t xml:space="preserve"> </w:t>
      </w:r>
      <w:r w:rsidR="00142443" w:rsidRPr="00075AF7">
        <w:t>об</w:t>
      </w:r>
      <w:r w:rsidRPr="00075AF7">
        <w:t xml:space="preserve"> </w:t>
      </w:r>
      <w:r w:rsidR="00142443" w:rsidRPr="00075AF7">
        <w:t>участнике</w:t>
      </w:r>
      <w:r w:rsidRPr="00075AF7">
        <w:t xml:space="preserve"> </w:t>
      </w:r>
      <w:r w:rsidR="00142443" w:rsidRPr="00075AF7">
        <w:t>фонда,</w:t>
      </w:r>
      <w:r w:rsidRPr="00075AF7">
        <w:t xml:space="preserve"> </w:t>
      </w:r>
      <w:r w:rsidR="00142443" w:rsidRPr="00075AF7">
        <w:t>в</w:t>
      </w:r>
      <w:r w:rsidRPr="00075AF7">
        <w:t xml:space="preserve"> </w:t>
      </w:r>
      <w:r w:rsidR="00142443" w:rsidRPr="00075AF7">
        <w:t>пользу</w:t>
      </w:r>
      <w:r w:rsidRPr="00075AF7">
        <w:t xml:space="preserve"> </w:t>
      </w:r>
      <w:r w:rsidR="00142443" w:rsidRPr="00075AF7">
        <w:t>которого</w:t>
      </w:r>
      <w:r w:rsidRPr="00075AF7">
        <w:t xml:space="preserve"> </w:t>
      </w:r>
      <w:r w:rsidR="00142443" w:rsidRPr="00075AF7">
        <w:t>он</w:t>
      </w:r>
      <w:r w:rsidRPr="00075AF7">
        <w:t xml:space="preserve"> </w:t>
      </w:r>
      <w:r w:rsidR="00142443" w:rsidRPr="00075AF7">
        <w:t>вносит</w:t>
      </w:r>
      <w:r w:rsidRPr="00075AF7">
        <w:t xml:space="preserve"> </w:t>
      </w:r>
      <w:r w:rsidR="00142443" w:rsidRPr="00075AF7">
        <w:t>средства.</w:t>
      </w:r>
    </w:p>
    <w:p w14:paraId="04BFB1C4" w14:textId="77777777" w:rsidR="00142443" w:rsidRPr="00075AF7" w:rsidRDefault="008D388A" w:rsidP="00142443">
      <w:r w:rsidRPr="00075AF7">
        <w:t xml:space="preserve">    </w:t>
      </w:r>
      <w:r w:rsidR="00142443" w:rsidRPr="00075AF7">
        <w:t>При</w:t>
      </w:r>
      <w:r w:rsidRPr="00075AF7">
        <w:t xml:space="preserve"> </w:t>
      </w:r>
      <w:r w:rsidR="00142443" w:rsidRPr="00075AF7">
        <w:t>выходе</w:t>
      </w:r>
      <w:r w:rsidRPr="00075AF7">
        <w:t xml:space="preserve"> </w:t>
      </w:r>
      <w:r w:rsidR="00142443" w:rsidRPr="00075AF7">
        <w:t>на</w:t>
      </w:r>
      <w:r w:rsidRPr="00075AF7">
        <w:t xml:space="preserve"> </w:t>
      </w:r>
      <w:r w:rsidR="00142443" w:rsidRPr="00075AF7">
        <w:t>пенсию</w:t>
      </w:r>
      <w:r w:rsidRPr="00075AF7">
        <w:t xml:space="preserve"> </w:t>
      </w:r>
      <w:r w:rsidR="00142443" w:rsidRPr="00075AF7">
        <w:t>желательно</w:t>
      </w:r>
      <w:r w:rsidRPr="00075AF7">
        <w:t xml:space="preserve"> </w:t>
      </w:r>
      <w:r w:rsidR="00142443" w:rsidRPr="00075AF7">
        <w:t>обновлять</w:t>
      </w:r>
      <w:r w:rsidRPr="00075AF7">
        <w:t xml:space="preserve"> </w:t>
      </w:r>
      <w:r w:rsidR="00142443" w:rsidRPr="00075AF7">
        <w:t>данные</w:t>
      </w:r>
      <w:r w:rsidRPr="00075AF7">
        <w:t xml:space="preserve"> </w:t>
      </w:r>
      <w:r w:rsidR="00142443" w:rsidRPr="00075AF7">
        <w:t>о</w:t>
      </w:r>
      <w:r w:rsidRPr="00075AF7">
        <w:t xml:space="preserve"> </w:t>
      </w:r>
      <w:r w:rsidR="00142443" w:rsidRPr="00075AF7">
        <w:t>себе</w:t>
      </w:r>
      <w:r w:rsidRPr="00075AF7">
        <w:t xml:space="preserve"> </w:t>
      </w:r>
      <w:r w:rsidR="00142443" w:rsidRPr="00075AF7">
        <w:t>дважды</w:t>
      </w:r>
      <w:r w:rsidRPr="00075AF7">
        <w:t xml:space="preserve"> </w:t>
      </w:r>
      <w:r w:rsidR="00142443" w:rsidRPr="00075AF7">
        <w:t>в</w:t>
      </w:r>
      <w:r w:rsidRPr="00075AF7">
        <w:t xml:space="preserve"> </w:t>
      </w:r>
      <w:r w:rsidR="00142443" w:rsidRPr="00075AF7">
        <w:t>год.</w:t>
      </w:r>
    </w:p>
    <w:p w14:paraId="49136047" w14:textId="77777777" w:rsidR="00142443" w:rsidRPr="00075AF7" w:rsidRDefault="00142443" w:rsidP="00142443">
      <w:r w:rsidRPr="00075AF7">
        <w:t>Консультации</w:t>
      </w:r>
      <w:r w:rsidR="008D388A" w:rsidRPr="00075AF7">
        <w:t xml:space="preserve"> </w:t>
      </w:r>
      <w:r w:rsidRPr="00075AF7">
        <w:t>и</w:t>
      </w:r>
      <w:r w:rsidR="008D388A" w:rsidRPr="00075AF7">
        <w:t xml:space="preserve"> </w:t>
      </w:r>
      <w:r w:rsidRPr="00075AF7">
        <w:t>помощь</w:t>
      </w:r>
      <w:r w:rsidR="008D388A" w:rsidRPr="00075AF7">
        <w:t xml:space="preserve"> </w:t>
      </w:r>
      <w:r w:rsidRPr="00075AF7">
        <w:t>специалистов</w:t>
      </w:r>
    </w:p>
    <w:p w14:paraId="076166DA" w14:textId="77777777" w:rsidR="00142443" w:rsidRPr="00075AF7" w:rsidRDefault="00142443" w:rsidP="00142443">
      <w:r w:rsidRPr="00075AF7">
        <w:t>Куда</w:t>
      </w:r>
      <w:r w:rsidR="008D388A" w:rsidRPr="00075AF7">
        <w:t xml:space="preserve"> </w:t>
      </w:r>
      <w:r w:rsidRPr="00075AF7">
        <w:t>обращаться</w:t>
      </w:r>
      <w:r w:rsidR="008D388A" w:rsidRPr="00075AF7">
        <w:t xml:space="preserve"> </w:t>
      </w:r>
      <w:r w:rsidRPr="00075AF7">
        <w:t>за</w:t>
      </w:r>
      <w:r w:rsidR="008D388A" w:rsidRPr="00075AF7">
        <w:t xml:space="preserve"> </w:t>
      </w:r>
      <w:r w:rsidRPr="00075AF7">
        <w:t>консультацией</w:t>
      </w:r>
    </w:p>
    <w:p w14:paraId="3EB3719E" w14:textId="77777777" w:rsidR="00142443" w:rsidRPr="00075AF7" w:rsidRDefault="00142443" w:rsidP="00142443">
      <w:r w:rsidRPr="00075AF7">
        <w:t>Получить</w:t>
      </w:r>
      <w:r w:rsidR="008D388A" w:rsidRPr="00075AF7">
        <w:t xml:space="preserve"> </w:t>
      </w:r>
      <w:r w:rsidRPr="00075AF7">
        <w:t>консультации</w:t>
      </w:r>
      <w:r w:rsidR="008D388A" w:rsidRPr="00075AF7">
        <w:t xml:space="preserve"> </w:t>
      </w:r>
      <w:r w:rsidRPr="00075AF7">
        <w:t>и</w:t>
      </w:r>
      <w:r w:rsidR="008D388A" w:rsidRPr="00075AF7">
        <w:t xml:space="preserve"> </w:t>
      </w:r>
      <w:r w:rsidRPr="00075AF7">
        <w:t>информацию,</w:t>
      </w:r>
      <w:r w:rsidR="008D388A" w:rsidRPr="00075AF7">
        <w:t xml:space="preserve"> </w:t>
      </w:r>
      <w:r w:rsidRPr="00075AF7">
        <w:t>на</w:t>
      </w:r>
      <w:r w:rsidR="008D388A" w:rsidRPr="00075AF7">
        <w:t xml:space="preserve"> </w:t>
      </w:r>
      <w:r w:rsidRPr="00075AF7">
        <w:t>которую</w:t>
      </w:r>
      <w:r w:rsidR="008D388A" w:rsidRPr="00075AF7">
        <w:t xml:space="preserve"> </w:t>
      </w:r>
      <w:r w:rsidRPr="00075AF7">
        <w:t>вкладчик</w:t>
      </w:r>
      <w:r w:rsidR="008D388A" w:rsidRPr="00075AF7">
        <w:t xml:space="preserve"> </w:t>
      </w:r>
      <w:r w:rsidRPr="00075AF7">
        <w:t>НПФ</w:t>
      </w:r>
      <w:r w:rsidR="008D388A" w:rsidRPr="00075AF7">
        <w:t xml:space="preserve"> «</w:t>
      </w:r>
      <w:r w:rsidRPr="00075AF7">
        <w:t>Авиаполис</w:t>
      </w:r>
      <w:r w:rsidR="008D388A" w:rsidRPr="00075AF7">
        <w:t xml:space="preserve">» </w:t>
      </w:r>
      <w:r w:rsidRPr="00075AF7">
        <w:t>имеет</w:t>
      </w:r>
      <w:r w:rsidR="008D388A" w:rsidRPr="00075AF7">
        <w:t xml:space="preserve"> </w:t>
      </w:r>
      <w:r w:rsidRPr="00075AF7">
        <w:t>право</w:t>
      </w:r>
      <w:r w:rsidR="008D388A" w:rsidRPr="00075AF7">
        <w:t xml:space="preserve"> </w:t>
      </w:r>
      <w:r w:rsidRPr="00075AF7">
        <w:t>по</w:t>
      </w:r>
      <w:r w:rsidR="008D388A" w:rsidRPr="00075AF7">
        <w:t xml:space="preserve"> </w:t>
      </w:r>
      <w:r w:rsidRPr="00075AF7">
        <w:t>закону,</w:t>
      </w:r>
      <w:r w:rsidR="008D388A" w:rsidRPr="00075AF7">
        <w:t xml:space="preserve"> </w:t>
      </w:r>
      <w:r w:rsidRPr="00075AF7">
        <w:t>можно</w:t>
      </w:r>
      <w:r w:rsidR="008D388A" w:rsidRPr="00075AF7">
        <w:t xml:space="preserve"> </w:t>
      </w:r>
      <w:r w:rsidRPr="00075AF7">
        <w:t>у</w:t>
      </w:r>
      <w:r w:rsidR="008D388A" w:rsidRPr="00075AF7">
        <w:t xml:space="preserve"> </w:t>
      </w:r>
      <w:r w:rsidRPr="00075AF7">
        <w:t>сотрудника</w:t>
      </w:r>
      <w:r w:rsidR="008D388A" w:rsidRPr="00075AF7">
        <w:t xml:space="preserve"> </w:t>
      </w:r>
      <w:r w:rsidRPr="00075AF7">
        <w:t>фонда,</w:t>
      </w:r>
      <w:r w:rsidR="008D388A" w:rsidRPr="00075AF7">
        <w:t xml:space="preserve"> </w:t>
      </w:r>
      <w:r w:rsidRPr="00075AF7">
        <w:t>который</w:t>
      </w:r>
      <w:r w:rsidR="008D388A" w:rsidRPr="00075AF7">
        <w:t xml:space="preserve"> </w:t>
      </w:r>
      <w:r w:rsidRPr="00075AF7">
        <w:t>входит</w:t>
      </w:r>
      <w:r w:rsidR="008D388A" w:rsidRPr="00075AF7">
        <w:t xml:space="preserve"> </w:t>
      </w:r>
      <w:r w:rsidRPr="00075AF7">
        <w:t>в</w:t>
      </w:r>
      <w:r w:rsidR="008D388A" w:rsidRPr="00075AF7">
        <w:t xml:space="preserve"> </w:t>
      </w:r>
      <w:r w:rsidRPr="00075AF7">
        <w:t>состав</w:t>
      </w:r>
      <w:r w:rsidR="008D388A" w:rsidRPr="00075AF7">
        <w:t xml:space="preserve"> </w:t>
      </w:r>
      <w:r w:rsidRPr="00075AF7">
        <w:t>пенсионной</w:t>
      </w:r>
      <w:r w:rsidR="008D388A" w:rsidRPr="00075AF7">
        <w:t xml:space="preserve"> </w:t>
      </w:r>
      <w:r w:rsidRPr="00075AF7">
        <w:t>комиссии</w:t>
      </w:r>
      <w:r w:rsidR="008D388A" w:rsidRPr="00075AF7">
        <w:t xml:space="preserve"> </w:t>
      </w:r>
      <w:r w:rsidRPr="00075AF7">
        <w:t>предприятия</w:t>
      </w:r>
      <w:r w:rsidR="008D388A" w:rsidRPr="00075AF7">
        <w:t xml:space="preserve"> </w:t>
      </w:r>
      <w:r w:rsidRPr="00075AF7">
        <w:t>или</w:t>
      </w:r>
      <w:r w:rsidR="008D388A" w:rsidRPr="00075AF7">
        <w:t xml:space="preserve"> </w:t>
      </w:r>
      <w:r w:rsidRPr="00075AF7">
        <w:t>филиала.</w:t>
      </w:r>
    </w:p>
    <w:p w14:paraId="051A8BA0" w14:textId="77777777" w:rsidR="00142443" w:rsidRPr="00075AF7" w:rsidRDefault="00142443" w:rsidP="00142443">
      <w:r w:rsidRPr="00075AF7">
        <w:t>Клиенту</w:t>
      </w:r>
      <w:r w:rsidR="008D388A" w:rsidRPr="00075AF7">
        <w:t xml:space="preserve"> </w:t>
      </w:r>
      <w:r w:rsidRPr="00075AF7">
        <w:t>должны</w:t>
      </w:r>
      <w:r w:rsidR="008D388A" w:rsidRPr="00075AF7">
        <w:t xml:space="preserve"> </w:t>
      </w:r>
      <w:r w:rsidRPr="00075AF7">
        <w:t>разъяснить</w:t>
      </w:r>
      <w:r w:rsidR="008D388A" w:rsidRPr="00075AF7">
        <w:t xml:space="preserve"> </w:t>
      </w:r>
      <w:r w:rsidRPr="00075AF7">
        <w:t>содержание</w:t>
      </w:r>
      <w:r w:rsidR="008D388A" w:rsidRPr="00075AF7">
        <w:t xml:space="preserve"> </w:t>
      </w:r>
      <w:r w:rsidRPr="00075AF7">
        <w:t>всех</w:t>
      </w:r>
      <w:r w:rsidR="008D388A" w:rsidRPr="00075AF7">
        <w:t xml:space="preserve"> </w:t>
      </w:r>
      <w:r w:rsidRPr="00075AF7">
        <w:t>документов,</w:t>
      </w:r>
      <w:r w:rsidR="008D388A" w:rsidRPr="00075AF7">
        <w:t xml:space="preserve"> </w:t>
      </w:r>
      <w:r w:rsidRPr="00075AF7">
        <w:t>которые</w:t>
      </w:r>
      <w:r w:rsidR="008D388A" w:rsidRPr="00075AF7">
        <w:t xml:space="preserve"> </w:t>
      </w:r>
      <w:r w:rsidRPr="00075AF7">
        <w:t>он</w:t>
      </w:r>
      <w:r w:rsidR="008D388A" w:rsidRPr="00075AF7">
        <w:t xml:space="preserve"> </w:t>
      </w:r>
      <w:r w:rsidRPr="00075AF7">
        <w:t>подписывает,</w:t>
      </w:r>
      <w:r w:rsidR="008D388A" w:rsidRPr="00075AF7">
        <w:t xml:space="preserve"> </w:t>
      </w:r>
      <w:r w:rsidRPr="00075AF7">
        <w:t>например,</w:t>
      </w:r>
      <w:r w:rsidR="008D388A" w:rsidRPr="00075AF7">
        <w:t xml:space="preserve"> </w:t>
      </w:r>
      <w:r w:rsidRPr="00075AF7">
        <w:t>договора</w:t>
      </w:r>
      <w:r w:rsidR="008D388A" w:rsidRPr="00075AF7">
        <w:t xml:space="preserve"> </w:t>
      </w:r>
      <w:r w:rsidRPr="00075AF7">
        <w:t>о</w:t>
      </w:r>
      <w:r w:rsidR="008D388A" w:rsidRPr="00075AF7">
        <w:t xml:space="preserve"> </w:t>
      </w:r>
      <w:r w:rsidRPr="00075AF7">
        <w:t>негосударственном</w:t>
      </w:r>
      <w:r w:rsidR="008D388A" w:rsidRPr="00075AF7">
        <w:t xml:space="preserve"> </w:t>
      </w:r>
      <w:r w:rsidRPr="00075AF7">
        <w:t>пенсионном</w:t>
      </w:r>
      <w:r w:rsidR="008D388A" w:rsidRPr="00075AF7">
        <w:t xml:space="preserve"> </w:t>
      </w:r>
      <w:r w:rsidRPr="00075AF7">
        <w:t>обеспечении</w:t>
      </w:r>
      <w:r w:rsidR="008D388A" w:rsidRPr="00075AF7">
        <w:t xml:space="preserve"> </w:t>
      </w:r>
      <w:r w:rsidRPr="00075AF7">
        <w:t>или</w:t>
      </w:r>
      <w:r w:rsidR="008D388A" w:rsidRPr="00075AF7">
        <w:t xml:space="preserve"> </w:t>
      </w:r>
      <w:r w:rsidRPr="00075AF7">
        <w:t>оферты</w:t>
      </w:r>
      <w:r w:rsidR="008D388A" w:rsidRPr="00075AF7">
        <w:t xml:space="preserve"> </w:t>
      </w:r>
      <w:r w:rsidRPr="00075AF7">
        <w:t>по</w:t>
      </w:r>
      <w:r w:rsidR="008D388A" w:rsidRPr="00075AF7">
        <w:t xml:space="preserve"> </w:t>
      </w:r>
      <w:r w:rsidRPr="00075AF7">
        <w:t>программе</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А</w:t>
      </w:r>
      <w:r w:rsidR="008D388A" w:rsidRPr="00075AF7">
        <w:t xml:space="preserve"> </w:t>
      </w:r>
      <w:r w:rsidRPr="00075AF7">
        <w:t>еще</w:t>
      </w:r>
      <w:r w:rsidR="008D388A" w:rsidRPr="00075AF7">
        <w:t xml:space="preserve"> </w:t>
      </w:r>
      <w:r w:rsidRPr="00075AF7">
        <w:t>рассказать</w:t>
      </w:r>
      <w:r w:rsidR="008D388A" w:rsidRPr="00075AF7">
        <w:t xml:space="preserve"> </w:t>
      </w:r>
      <w:r w:rsidRPr="00075AF7">
        <w:t>о</w:t>
      </w:r>
      <w:r w:rsidR="008D388A" w:rsidRPr="00075AF7">
        <w:t xml:space="preserve"> </w:t>
      </w:r>
      <w:r w:rsidRPr="00075AF7">
        <w:t>правилах</w:t>
      </w:r>
      <w:r w:rsidR="008D388A" w:rsidRPr="00075AF7">
        <w:t xml:space="preserve"> </w:t>
      </w:r>
      <w:r w:rsidRPr="00075AF7">
        <w:t>фонда</w:t>
      </w:r>
      <w:r w:rsidR="008D388A" w:rsidRPr="00075AF7">
        <w:t xml:space="preserve"> </w:t>
      </w:r>
      <w:r w:rsidRPr="00075AF7">
        <w:t>и</w:t>
      </w:r>
      <w:r w:rsidR="008D388A" w:rsidRPr="00075AF7">
        <w:t xml:space="preserve"> </w:t>
      </w:r>
      <w:r w:rsidRPr="00075AF7">
        <w:t>помочь</w:t>
      </w:r>
      <w:r w:rsidR="008D388A" w:rsidRPr="00075AF7">
        <w:t xml:space="preserve"> </w:t>
      </w:r>
      <w:r w:rsidRPr="00075AF7">
        <w:t>с</w:t>
      </w:r>
      <w:r w:rsidR="008D388A" w:rsidRPr="00075AF7">
        <w:t xml:space="preserve"> </w:t>
      </w:r>
      <w:r w:rsidRPr="00075AF7">
        <w:t>выбором</w:t>
      </w:r>
      <w:r w:rsidR="008D388A" w:rsidRPr="00075AF7">
        <w:t xml:space="preserve"> </w:t>
      </w:r>
      <w:r w:rsidRPr="00075AF7">
        <w:t>страховой</w:t>
      </w:r>
      <w:r w:rsidR="008D388A" w:rsidRPr="00075AF7">
        <w:t xml:space="preserve"> </w:t>
      </w:r>
      <w:r w:rsidRPr="00075AF7">
        <w:t>программы.</w:t>
      </w:r>
      <w:r w:rsidR="008D388A" w:rsidRPr="00075AF7">
        <w:t xml:space="preserve"> </w:t>
      </w:r>
    </w:p>
    <w:p w14:paraId="666B28B4" w14:textId="77777777" w:rsidR="00142443" w:rsidRPr="00075AF7" w:rsidRDefault="00142443" w:rsidP="00142443">
      <w:r w:rsidRPr="00075AF7">
        <w:t>Полезные</w:t>
      </w:r>
      <w:r w:rsidR="008D388A" w:rsidRPr="00075AF7">
        <w:t xml:space="preserve"> </w:t>
      </w:r>
      <w:r w:rsidRPr="00075AF7">
        <w:t>контакты</w:t>
      </w:r>
      <w:r w:rsidR="008D388A" w:rsidRPr="00075AF7">
        <w:t xml:space="preserve"> </w:t>
      </w:r>
      <w:r w:rsidRPr="00075AF7">
        <w:t>и</w:t>
      </w:r>
      <w:r w:rsidR="008D388A" w:rsidRPr="00075AF7">
        <w:t xml:space="preserve"> </w:t>
      </w:r>
      <w:r w:rsidRPr="00075AF7">
        <w:t>ресурсы</w:t>
      </w:r>
    </w:p>
    <w:p w14:paraId="38056858" w14:textId="77777777" w:rsidR="00142443" w:rsidRPr="00075AF7" w:rsidRDefault="00142443" w:rsidP="00142443">
      <w:r w:rsidRPr="00075AF7">
        <w:t>Для</w:t>
      </w:r>
      <w:r w:rsidR="008D388A" w:rsidRPr="00075AF7">
        <w:t xml:space="preserve"> </w:t>
      </w:r>
      <w:r w:rsidRPr="00075AF7">
        <w:t>перевода</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в</w:t>
      </w:r>
      <w:r w:rsidR="008D388A" w:rsidRPr="00075AF7">
        <w:t xml:space="preserve"> </w:t>
      </w:r>
      <w:r w:rsidRPr="00075AF7">
        <w:t>программу</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без</w:t>
      </w:r>
      <w:r w:rsidR="008D388A" w:rsidRPr="00075AF7">
        <w:t xml:space="preserve"> </w:t>
      </w:r>
      <w:r w:rsidRPr="00075AF7">
        <w:t>потери</w:t>
      </w:r>
      <w:r w:rsidR="008D388A" w:rsidRPr="00075AF7">
        <w:t xml:space="preserve"> </w:t>
      </w:r>
      <w:r w:rsidRPr="00075AF7">
        <w:t>инвестиционного</w:t>
      </w:r>
      <w:r w:rsidR="008D388A" w:rsidRPr="00075AF7">
        <w:t xml:space="preserve"> </w:t>
      </w:r>
      <w:r w:rsidRPr="00075AF7">
        <w:t>дохода,</w:t>
      </w:r>
      <w:r w:rsidR="008D388A" w:rsidRPr="00075AF7">
        <w:t xml:space="preserve"> </w:t>
      </w:r>
      <w:r w:rsidRPr="00075AF7">
        <w:t>нужно</w:t>
      </w:r>
      <w:r w:rsidR="008D388A" w:rsidRPr="00075AF7">
        <w:t xml:space="preserve"> </w:t>
      </w:r>
      <w:r w:rsidRPr="00075AF7">
        <w:t>знать</w:t>
      </w:r>
      <w:r w:rsidR="008D388A" w:rsidRPr="00075AF7">
        <w:t xml:space="preserve"> </w:t>
      </w:r>
      <w:r w:rsidRPr="00075AF7">
        <w:t>о</w:t>
      </w:r>
      <w:r w:rsidR="008D388A" w:rsidRPr="00075AF7">
        <w:t xml:space="preserve"> </w:t>
      </w:r>
      <w:r w:rsidRPr="00075AF7">
        <w:t>начале</w:t>
      </w:r>
      <w:r w:rsidR="008D388A" w:rsidRPr="00075AF7">
        <w:t xml:space="preserve"> </w:t>
      </w:r>
      <w:r w:rsidRPr="00075AF7">
        <w:t>формирования</w:t>
      </w:r>
      <w:r w:rsidR="008D388A" w:rsidRPr="00075AF7">
        <w:t xml:space="preserve"> </w:t>
      </w:r>
      <w:r w:rsidRPr="00075AF7">
        <w:t>замороженной</w:t>
      </w:r>
      <w:r w:rsidR="008D388A" w:rsidRPr="00075AF7">
        <w:t xml:space="preserve"> </w:t>
      </w:r>
      <w:r w:rsidRPr="00075AF7">
        <w:t>части</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у</w:t>
      </w:r>
      <w:r w:rsidR="008D388A" w:rsidRPr="00075AF7">
        <w:t xml:space="preserve"> </w:t>
      </w:r>
      <w:r w:rsidRPr="00075AF7">
        <w:t>текущего</w:t>
      </w:r>
      <w:r w:rsidR="008D388A" w:rsidRPr="00075AF7">
        <w:t xml:space="preserve"> </w:t>
      </w:r>
      <w:r w:rsidRPr="00075AF7">
        <w:t>страховщика.</w:t>
      </w:r>
      <w:r w:rsidR="008D388A" w:rsidRPr="00075AF7">
        <w:t xml:space="preserve"> </w:t>
      </w:r>
      <w:r w:rsidRPr="00075AF7">
        <w:t>Выяснить</w:t>
      </w:r>
      <w:r w:rsidR="008D388A" w:rsidRPr="00075AF7">
        <w:t xml:space="preserve"> </w:t>
      </w:r>
      <w:r w:rsidRPr="00075AF7">
        <w:t>это</w:t>
      </w:r>
      <w:r w:rsidR="008D388A" w:rsidRPr="00075AF7">
        <w:t xml:space="preserve"> </w:t>
      </w:r>
      <w:r w:rsidRPr="00075AF7">
        <w:t>можно</w:t>
      </w:r>
      <w:r w:rsidR="008D388A" w:rsidRPr="00075AF7">
        <w:t xml:space="preserve"> </w:t>
      </w:r>
      <w:r w:rsidRPr="00075AF7">
        <w:t>в</w:t>
      </w:r>
      <w:r w:rsidR="008D388A" w:rsidRPr="00075AF7">
        <w:t xml:space="preserve"> </w:t>
      </w:r>
      <w:r w:rsidRPr="00075AF7">
        <w:t>личном</w:t>
      </w:r>
      <w:r w:rsidR="008D388A" w:rsidRPr="00075AF7">
        <w:t xml:space="preserve"> </w:t>
      </w:r>
      <w:r w:rsidRPr="00075AF7">
        <w:t>кабинете</w:t>
      </w:r>
      <w:r w:rsidR="008D388A" w:rsidRPr="00075AF7">
        <w:t xml:space="preserve"> </w:t>
      </w:r>
      <w:r w:rsidRPr="00075AF7">
        <w:t>на</w:t>
      </w:r>
      <w:r w:rsidR="008D388A" w:rsidRPr="00075AF7">
        <w:t xml:space="preserve"> </w:t>
      </w:r>
      <w:r w:rsidRPr="00075AF7">
        <w:t>Госуслугах:</w:t>
      </w:r>
      <w:r w:rsidR="008D388A" w:rsidRPr="00075AF7">
        <w:t xml:space="preserve"> </w:t>
      </w:r>
      <w:r w:rsidRPr="00075AF7">
        <w:t>зайти</w:t>
      </w:r>
      <w:r w:rsidR="008D388A" w:rsidRPr="00075AF7">
        <w:t xml:space="preserve"> </w:t>
      </w:r>
      <w:r w:rsidRPr="00075AF7">
        <w:t>в</w:t>
      </w:r>
      <w:r w:rsidR="008D388A" w:rsidRPr="00075AF7">
        <w:t xml:space="preserve"> </w:t>
      </w:r>
      <w:r w:rsidRPr="00075AF7">
        <w:t>раздел</w:t>
      </w:r>
      <w:r w:rsidR="008D388A" w:rsidRPr="00075AF7">
        <w:t xml:space="preserve"> «</w:t>
      </w:r>
      <w:r w:rsidRPr="00075AF7">
        <w:t>Пособия</w:t>
      </w:r>
      <w:r w:rsidR="008D388A" w:rsidRPr="00075AF7">
        <w:t xml:space="preserve"> </w:t>
      </w:r>
      <w:r w:rsidRPr="00075AF7">
        <w:t>Пенсия</w:t>
      </w:r>
      <w:r w:rsidR="008D388A" w:rsidRPr="00075AF7">
        <w:t xml:space="preserve"> </w:t>
      </w:r>
      <w:r w:rsidRPr="00075AF7">
        <w:t>Льготы</w:t>
      </w:r>
      <w:r w:rsidR="008D388A" w:rsidRPr="00075AF7">
        <w:t xml:space="preserve">» </w:t>
      </w:r>
      <w:r w:rsidRPr="00075AF7">
        <w:t>и</w:t>
      </w:r>
      <w:r w:rsidR="008D388A" w:rsidRPr="00075AF7">
        <w:t xml:space="preserve"> </w:t>
      </w:r>
      <w:r w:rsidRPr="00075AF7">
        <w:t>заказать</w:t>
      </w:r>
      <w:r w:rsidR="008D388A" w:rsidRPr="00075AF7">
        <w:t xml:space="preserve"> «</w:t>
      </w:r>
      <w:r w:rsidRPr="00075AF7">
        <w:t>Извещение</w:t>
      </w:r>
      <w:r w:rsidR="008D388A" w:rsidRPr="00075AF7">
        <w:t xml:space="preserve"> </w:t>
      </w:r>
      <w:r w:rsidRPr="00075AF7">
        <w:t>о</w:t>
      </w:r>
      <w:r w:rsidR="008D388A" w:rsidRPr="00075AF7">
        <w:t xml:space="preserve"> </w:t>
      </w:r>
      <w:r w:rsidRPr="00075AF7">
        <w:t>состоянии</w:t>
      </w:r>
      <w:r w:rsidR="008D388A" w:rsidRPr="00075AF7">
        <w:t xml:space="preserve"> </w:t>
      </w:r>
      <w:r w:rsidRPr="00075AF7">
        <w:t>лицевого</w:t>
      </w:r>
      <w:r w:rsidR="008D388A" w:rsidRPr="00075AF7">
        <w:t xml:space="preserve"> </w:t>
      </w:r>
      <w:r w:rsidRPr="00075AF7">
        <w:t>счета</w:t>
      </w:r>
      <w:r w:rsidR="008D388A" w:rsidRPr="00075AF7">
        <w:t xml:space="preserve"> </w:t>
      </w:r>
      <w:r w:rsidRPr="00075AF7">
        <w:t>в</w:t>
      </w:r>
      <w:r w:rsidR="008D388A" w:rsidRPr="00075AF7">
        <w:t xml:space="preserve"> </w:t>
      </w:r>
      <w:r w:rsidRPr="00075AF7">
        <w:t>СФР</w:t>
      </w:r>
      <w:r w:rsidR="008D388A" w:rsidRPr="00075AF7">
        <w:t>»</w:t>
      </w:r>
      <w:r w:rsidRPr="00075AF7">
        <w:t>.</w:t>
      </w:r>
      <w:r w:rsidR="008D388A" w:rsidRPr="00075AF7">
        <w:t xml:space="preserve"> </w:t>
      </w:r>
      <w:r w:rsidRPr="00075AF7">
        <w:t>Вы</w:t>
      </w:r>
      <w:r w:rsidR="008D388A" w:rsidRPr="00075AF7">
        <w:t xml:space="preserve"> </w:t>
      </w:r>
      <w:r w:rsidRPr="00075AF7">
        <w:t>получите</w:t>
      </w:r>
      <w:r w:rsidR="008D388A" w:rsidRPr="00075AF7">
        <w:t xml:space="preserve"> </w:t>
      </w:r>
      <w:r w:rsidRPr="00075AF7">
        <w:t>выписку,</w:t>
      </w:r>
      <w:r w:rsidR="008D388A" w:rsidRPr="00075AF7">
        <w:t xml:space="preserve"> </w:t>
      </w:r>
      <w:r w:rsidRPr="00075AF7">
        <w:t>которая</w:t>
      </w:r>
      <w:r w:rsidR="008D388A" w:rsidRPr="00075AF7">
        <w:t xml:space="preserve"> </w:t>
      </w:r>
      <w:r w:rsidRPr="00075AF7">
        <w:t>будет</w:t>
      </w:r>
      <w:r w:rsidR="008D388A" w:rsidRPr="00075AF7">
        <w:t xml:space="preserve"> </w:t>
      </w:r>
      <w:r w:rsidRPr="00075AF7">
        <w:t>называться</w:t>
      </w:r>
      <w:r w:rsidR="008D388A" w:rsidRPr="00075AF7">
        <w:t xml:space="preserve"> «</w:t>
      </w:r>
      <w:r w:rsidRPr="00075AF7">
        <w:t>Сведения</w:t>
      </w:r>
      <w:r w:rsidR="008D388A" w:rsidRPr="00075AF7">
        <w:t xml:space="preserve"> </w:t>
      </w:r>
      <w:r w:rsidRPr="00075AF7">
        <w:t>о</w:t>
      </w:r>
      <w:r w:rsidR="008D388A" w:rsidRPr="00075AF7">
        <w:t xml:space="preserve"> </w:t>
      </w:r>
      <w:r w:rsidRPr="00075AF7">
        <w:t>состоянии</w:t>
      </w:r>
      <w:r w:rsidR="008D388A" w:rsidRPr="00075AF7">
        <w:t xml:space="preserve"> </w:t>
      </w:r>
      <w:r w:rsidRPr="00075AF7">
        <w:t>лицевого</w:t>
      </w:r>
      <w:r w:rsidR="008D388A" w:rsidRPr="00075AF7">
        <w:t xml:space="preserve"> </w:t>
      </w:r>
      <w:r w:rsidRPr="00075AF7">
        <w:t>счета</w:t>
      </w:r>
      <w:r w:rsidR="008D388A" w:rsidRPr="00075AF7">
        <w:t xml:space="preserve"> </w:t>
      </w:r>
      <w:r w:rsidRPr="00075AF7">
        <w:t>застрахованного</w:t>
      </w:r>
      <w:r w:rsidR="008D388A" w:rsidRPr="00075AF7">
        <w:t xml:space="preserve"> </w:t>
      </w:r>
      <w:r w:rsidRPr="00075AF7">
        <w:t>лица</w:t>
      </w:r>
      <w:r w:rsidR="008D388A" w:rsidRPr="00075AF7">
        <w:t>»</w:t>
      </w:r>
      <w:r w:rsidRPr="00075AF7">
        <w:t>.</w:t>
      </w:r>
      <w:r w:rsidR="008D388A" w:rsidRPr="00075AF7">
        <w:t xml:space="preserve"> </w:t>
      </w:r>
      <w:r w:rsidRPr="00075AF7">
        <w:t>Там</w:t>
      </w:r>
      <w:r w:rsidR="008D388A" w:rsidRPr="00075AF7">
        <w:t xml:space="preserve"> </w:t>
      </w:r>
      <w:r w:rsidRPr="00075AF7">
        <w:t>будут</w:t>
      </w:r>
      <w:r w:rsidR="008D388A" w:rsidRPr="00075AF7">
        <w:t xml:space="preserve"> </w:t>
      </w:r>
      <w:r w:rsidRPr="00075AF7">
        <w:t>все</w:t>
      </w:r>
      <w:r w:rsidR="008D388A" w:rsidRPr="00075AF7">
        <w:t xml:space="preserve"> </w:t>
      </w:r>
      <w:r w:rsidRPr="00075AF7">
        <w:t>нужные</w:t>
      </w:r>
      <w:r w:rsidR="008D388A" w:rsidRPr="00075AF7">
        <w:t xml:space="preserve"> </w:t>
      </w:r>
      <w:r w:rsidRPr="00075AF7">
        <w:t>данные:</w:t>
      </w:r>
      <w:r w:rsidR="008D388A" w:rsidRPr="00075AF7">
        <w:t xml:space="preserve"> </w:t>
      </w:r>
      <w:r w:rsidRPr="00075AF7">
        <w:t>наименование</w:t>
      </w:r>
      <w:r w:rsidR="008D388A" w:rsidRPr="00075AF7">
        <w:t xml:space="preserve"> </w:t>
      </w:r>
      <w:r w:rsidRPr="00075AF7">
        <w:t>фонда-страховщика</w:t>
      </w:r>
      <w:r w:rsidR="008D388A" w:rsidRPr="00075AF7">
        <w:t xml:space="preserve"> </w:t>
      </w:r>
      <w:r w:rsidRPr="00075AF7">
        <w:t>по</w:t>
      </w:r>
      <w:r w:rsidR="008D388A" w:rsidRPr="00075AF7">
        <w:t xml:space="preserve"> </w:t>
      </w:r>
      <w:r w:rsidRPr="00075AF7">
        <w:t>ОПС</w:t>
      </w:r>
      <w:r w:rsidR="008D388A" w:rsidRPr="00075AF7">
        <w:t xml:space="preserve"> </w:t>
      </w:r>
      <w:r w:rsidRPr="00075AF7">
        <w:t>и</w:t>
      </w:r>
      <w:r w:rsidR="008D388A" w:rsidRPr="00075AF7">
        <w:t xml:space="preserve"> </w:t>
      </w:r>
      <w:r w:rsidRPr="00075AF7">
        <w:t>стартовая</w:t>
      </w:r>
      <w:r w:rsidR="008D388A" w:rsidRPr="00075AF7">
        <w:t xml:space="preserve"> </w:t>
      </w:r>
      <w:r w:rsidRPr="00075AF7">
        <w:t>дата</w:t>
      </w:r>
      <w:r w:rsidR="008D388A" w:rsidRPr="00075AF7">
        <w:t xml:space="preserve"> </w:t>
      </w:r>
      <w:r w:rsidRPr="00075AF7">
        <w:t>накоплений.</w:t>
      </w:r>
      <w:r w:rsidR="008D388A" w:rsidRPr="00075AF7">
        <w:t xml:space="preserve"> </w:t>
      </w:r>
    </w:p>
    <w:p w14:paraId="4280C179" w14:textId="77777777" w:rsidR="00142443" w:rsidRPr="00075AF7" w:rsidRDefault="00142443" w:rsidP="00142443">
      <w:r w:rsidRPr="00075AF7">
        <w:t>Другой</w:t>
      </w:r>
      <w:r w:rsidR="008D388A" w:rsidRPr="00075AF7">
        <w:t xml:space="preserve"> </w:t>
      </w:r>
      <w:r w:rsidRPr="00075AF7">
        <w:t>способ</w:t>
      </w:r>
      <w:r w:rsidR="008D388A" w:rsidRPr="00075AF7">
        <w:t xml:space="preserve"> </w:t>
      </w:r>
      <w:r w:rsidRPr="00075AF7">
        <w:t>получить</w:t>
      </w:r>
      <w:r w:rsidR="008D388A" w:rsidRPr="00075AF7">
        <w:t xml:space="preserve"> </w:t>
      </w:r>
      <w:r w:rsidRPr="00075AF7">
        <w:t>эту</w:t>
      </w:r>
      <w:r w:rsidR="008D388A" w:rsidRPr="00075AF7">
        <w:t xml:space="preserve"> </w:t>
      </w:r>
      <w:r w:rsidRPr="00075AF7">
        <w:t>информацию</w:t>
      </w:r>
      <w:r w:rsidR="008D388A" w:rsidRPr="00075AF7">
        <w:t xml:space="preserve"> </w:t>
      </w:r>
      <w:r w:rsidRPr="00075AF7">
        <w:t>―</w:t>
      </w:r>
      <w:r w:rsidR="008D388A" w:rsidRPr="00075AF7">
        <w:t xml:space="preserve"> </w:t>
      </w:r>
      <w:r w:rsidRPr="00075AF7">
        <w:t>зайти</w:t>
      </w:r>
      <w:r w:rsidR="008D388A" w:rsidRPr="00075AF7">
        <w:t xml:space="preserve"> </w:t>
      </w:r>
      <w:r w:rsidRPr="00075AF7">
        <w:t>в</w:t>
      </w:r>
      <w:r w:rsidR="008D388A" w:rsidRPr="00075AF7">
        <w:t xml:space="preserve"> </w:t>
      </w:r>
      <w:r w:rsidRPr="00075AF7">
        <w:t>свой</w:t>
      </w:r>
      <w:r w:rsidR="008D388A" w:rsidRPr="00075AF7">
        <w:t xml:space="preserve"> </w:t>
      </w:r>
      <w:r w:rsidRPr="00075AF7">
        <w:t>личный</w:t>
      </w:r>
      <w:r w:rsidR="008D388A" w:rsidRPr="00075AF7">
        <w:t xml:space="preserve"> </w:t>
      </w:r>
      <w:r w:rsidRPr="00075AF7">
        <w:t>кабинет</w:t>
      </w:r>
      <w:r w:rsidR="008D388A" w:rsidRPr="00075AF7">
        <w:t xml:space="preserve"> </w:t>
      </w:r>
      <w:r w:rsidRPr="00075AF7">
        <w:t>на</w:t>
      </w:r>
      <w:r w:rsidR="008D388A" w:rsidRPr="00075AF7">
        <w:t xml:space="preserve"> </w:t>
      </w:r>
      <w:r w:rsidRPr="00075AF7">
        <w:t>сайт</w:t>
      </w:r>
      <w:r w:rsidR="008D388A" w:rsidRPr="00075AF7">
        <w:t xml:space="preserve"> </w:t>
      </w:r>
      <w:r w:rsidRPr="00075AF7">
        <w:t>СФР.</w:t>
      </w:r>
      <w:r w:rsidR="008D388A" w:rsidRPr="00075AF7">
        <w:t xml:space="preserve"> </w:t>
      </w:r>
    </w:p>
    <w:p w14:paraId="608B2010" w14:textId="77777777" w:rsidR="00142443" w:rsidRPr="00075AF7" w:rsidRDefault="00142443" w:rsidP="00142443">
      <w:r w:rsidRPr="00075AF7">
        <w:t>Часто</w:t>
      </w:r>
      <w:r w:rsidR="008D388A" w:rsidRPr="00075AF7">
        <w:t xml:space="preserve"> </w:t>
      </w:r>
      <w:r w:rsidRPr="00075AF7">
        <w:t>задаваемые</w:t>
      </w:r>
      <w:r w:rsidR="008D388A" w:rsidRPr="00075AF7">
        <w:t xml:space="preserve"> </w:t>
      </w:r>
      <w:r w:rsidRPr="00075AF7">
        <w:t>вопросы</w:t>
      </w:r>
      <w:r w:rsidR="008D388A" w:rsidRPr="00075AF7">
        <w:t xml:space="preserve"> </w:t>
      </w:r>
      <w:r w:rsidRPr="00075AF7">
        <w:t>о</w:t>
      </w:r>
      <w:r w:rsidR="008D388A" w:rsidRPr="00075AF7">
        <w:t xml:space="preserve"> </w:t>
      </w:r>
      <w:r w:rsidRPr="00075AF7">
        <w:t>НПФ</w:t>
      </w:r>
      <w:r w:rsidR="008D388A" w:rsidRPr="00075AF7">
        <w:t xml:space="preserve"> «</w:t>
      </w:r>
      <w:r w:rsidRPr="00075AF7">
        <w:t>Авиаполис</w:t>
      </w:r>
      <w:r w:rsidR="008D388A" w:rsidRPr="00075AF7">
        <w:t>»</w:t>
      </w:r>
    </w:p>
    <w:p w14:paraId="5459EF3C" w14:textId="77777777" w:rsidR="00142443" w:rsidRPr="00075AF7" w:rsidRDefault="00142443" w:rsidP="00142443">
      <w:r w:rsidRPr="00075AF7">
        <w:t>На</w:t>
      </w:r>
      <w:r w:rsidR="008D388A" w:rsidRPr="00075AF7">
        <w:t xml:space="preserve"> </w:t>
      </w:r>
      <w:r w:rsidRPr="00075AF7">
        <w:t>сайте</w:t>
      </w:r>
      <w:r w:rsidR="008D388A" w:rsidRPr="00075AF7">
        <w:t xml:space="preserve"> </w:t>
      </w:r>
      <w:r w:rsidRPr="00075AF7">
        <w:t>фонда</w:t>
      </w:r>
      <w:r w:rsidR="008D388A" w:rsidRPr="00075AF7">
        <w:t xml:space="preserve"> </w:t>
      </w:r>
      <w:r w:rsidRPr="00075AF7">
        <w:t>много</w:t>
      </w:r>
      <w:r w:rsidR="008D388A" w:rsidRPr="00075AF7">
        <w:t xml:space="preserve"> </w:t>
      </w:r>
      <w:r w:rsidRPr="00075AF7">
        <w:t>справочной</w:t>
      </w:r>
      <w:r w:rsidR="008D388A" w:rsidRPr="00075AF7">
        <w:t xml:space="preserve"> </w:t>
      </w:r>
      <w:r w:rsidRPr="00075AF7">
        <w:t>информации.</w:t>
      </w:r>
      <w:r w:rsidR="008D388A" w:rsidRPr="00075AF7">
        <w:t xml:space="preserve"> </w:t>
      </w:r>
      <w:r w:rsidRPr="00075AF7">
        <w:t>Например,</w:t>
      </w:r>
      <w:r w:rsidR="008D388A" w:rsidRPr="00075AF7">
        <w:t xml:space="preserve"> </w:t>
      </w:r>
      <w:r w:rsidRPr="00075AF7">
        <w:t>подробные</w:t>
      </w:r>
      <w:r w:rsidR="008D388A" w:rsidRPr="00075AF7">
        <w:t xml:space="preserve"> </w:t>
      </w:r>
      <w:r w:rsidRPr="00075AF7">
        <w:t>ответы</w:t>
      </w:r>
      <w:r w:rsidR="008D388A" w:rsidRPr="00075AF7">
        <w:t xml:space="preserve"> </w:t>
      </w:r>
      <w:r w:rsidRPr="00075AF7">
        <w:t>по</w:t>
      </w:r>
      <w:r w:rsidR="008D388A" w:rsidRPr="00075AF7">
        <w:t xml:space="preserve"> </w:t>
      </w:r>
      <w:r w:rsidRPr="00075AF7">
        <w:t>ПДС</w:t>
      </w:r>
      <w:r w:rsidR="008D388A" w:rsidRPr="00075AF7">
        <w:t xml:space="preserve"> </w:t>
      </w:r>
      <w:r w:rsidRPr="00075AF7">
        <w:t>можно</w:t>
      </w:r>
      <w:r w:rsidR="008D388A" w:rsidRPr="00075AF7">
        <w:t xml:space="preserve"> </w:t>
      </w:r>
      <w:r w:rsidRPr="00075AF7">
        <w:t>найти</w:t>
      </w:r>
      <w:r w:rsidR="008D388A" w:rsidRPr="00075AF7">
        <w:t xml:space="preserve"> </w:t>
      </w:r>
      <w:r w:rsidRPr="00075AF7">
        <w:t>на</w:t>
      </w:r>
      <w:r w:rsidR="008D388A" w:rsidRPr="00075AF7">
        <w:t xml:space="preserve"> </w:t>
      </w:r>
      <w:r w:rsidRPr="00075AF7">
        <w:t>странице</w:t>
      </w:r>
      <w:r w:rsidR="008D388A" w:rsidRPr="00075AF7">
        <w:t xml:space="preserve"> </w:t>
      </w:r>
      <w:r w:rsidRPr="00075AF7">
        <w:t>презентации</w:t>
      </w:r>
      <w:r w:rsidR="008D388A" w:rsidRPr="00075AF7">
        <w:t xml:space="preserve"> </w:t>
      </w:r>
      <w:r w:rsidRPr="00075AF7">
        <w:t>программы.</w:t>
      </w:r>
      <w:r w:rsidR="008D388A" w:rsidRPr="00075AF7">
        <w:t xml:space="preserve"> </w:t>
      </w:r>
    </w:p>
    <w:p w14:paraId="193BC071" w14:textId="77777777" w:rsidR="00142443" w:rsidRPr="00075AF7" w:rsidRDefault="00142443" w:rsidP="00142443">
      <w:r w:rsidRPr="00075AF7">
        <w:t>Заключение</w:t>
      </w:r>
    </w:p>
    <w:p w14:paraId="24527B41" w14:textId="77777777" w:rsidR="00142443" w:rsidRPr="00075AF7" w:rsidRDefault="00142443" w:rsidP="00142443">
      <w:r w:rsidRPr="00075AF7">
        <w:t>Негосударственный</w:t>
      </w:r>
      <w:r w:rsidR="008D388A" w:rsidRPr="00075AF7">
        <w:t xml:space="preserve"> </w:t>
      </w:r>
      <w:r w:rsidRPr="00075AF7">
        <w:t>пенсионный</w:t>
      </w:r>
      <w:r w:rsidR="008D388A" w:rsidRPr="00075AF7">
        <w:t xml:space="preserve"> </w:t>
      </w:r>
      <w:r w:rsidRPr="00075AF7">
        <w:t>фонд</w:t>
      </w:r>
      <w:r w:rsidR="008D388A" w:rsidRPr="00075AF7">
        <w:t xml:space="preserve"> </w:t>
      </w:r>
      <w:r w:rsidRPr="00075AF7">
        <w:t>Авиаполис</w:t>
      </w:r>
      <w:r w:rsidR="008D388A" w:rsidRPr="00075AF7">
        <w:t xml:space="preserve"> </w:t>
      </w:r>
      <w:r w:rsidRPr="00075AF7">
        <w:t>―</w:t>
      </w:r>
      <w:r w:rsidR="008D388A" w:rsidRPr="00075AF7">
        <w:t xml:space="preserve"> </w:t>
      </w:r>
      <w:r w:rsidRPr="00075AF7">
        <w:t>небольшой</w:t>
      </w:r>
      <w:r w:rsidR="008D388A" w:rsidRPr="00075AF7">
        <w:t xml:space="preserve"> </w:t>
      </w:r>
      <w:r w:rsidRPr="00075AF7">
        <w:t>фонд</w:t>
      </w:r>
      <w:r w:rsidR="008D388A" w:rsidRPr="00075AF7">
        <w:t xml:space="preserve"> </w:t>
      </w:r>
      <w:r w:rsidRPr="00075AF7">
        <w:t>со</w:t>
      </w:r>
      <w:r w:rsidR="008D388A" w:rsidRPr="00075AF7">
        <w:t xml:space="preserve"> </w:t>
      </w:r>
      <w:r w:rsidRPr="00075AF7">
        <w:t>сложной</w:t>
      </w:r>
      <w:r w:rsidR="008D388A" w:rsidRPr="00075AF7">
        <w:t xml:space="preserve"> </w:t>
      </w:r>
      <w:r w:rsidRPr="00075AF7">
        <w:t>историей</w:t>
      </w:r>
      <w:r w:rsidR="008D388A" w:rsidRPr="00075AF7">
        <w:t xml:space="preserve"> </w:t>
      </w:r>
      <w:r w:rsidRPr="00075AF7">
        <w:t>и</w:t>
      </w:r>
      <w:r w:rsidR="008D388A" w:rsidRPr="00075AF7">
        <w:t xml:space="preserve"> </w:t>
      </w:r>
      <w:r w:rsidRPr="00075AF7">
        <w:t>на</w:t>
      </w:r>
      <w:r w:rsidR="008D388A" w:rsidRPr="00075AF7">
        <w:t xml:space="preserve"> </w:t>
      </w:r>
      <w:r w:rsidRPr="00075AF7">
        <w:t>данный</w:t>
      </w:r>
      <w:r w:rsidR="008D388A" w:rsidRPr="00075AF7">
        <w:t xml:space="preserve"> </w:t>
      </w:r>
      <w:r w:rsidRPr="00075AF7">
        <w:t>момент</w:t>
      </w:r>
      <w:r w:rsidR="008D388A" w:rsidRPr="00075AF7">
        <w:t xml:space="preserve"> </w:t>
      </w:r>
      <w:r w:rsidRPr="00075AF7">
        <w:t>невысокой</w:t>
      </w:r>
      <w:r w:rsidR="008D388A" w:rsidRPr="00075AF7">
        <w:t xml:space="preserve"> </w:t>
      </w:r>
      <w:r w:rsidRPr="00075AF7">
        <w:t>доходностью,</w:t>
      </w:r>
      <w:r w:rsidR="008D388A" w:rsidRPr="00075AF7">
        <w:t xml:space="preserve"> </w:t>
      </w:r>
      <w:r w:rsidRPr="00075AF7">
        <w:t>которая</w:t>
      </w:r>
      <w:r w:rsidR="008D388A" w:rsidRPr="00075AF7">
        <w:t xml:space="preserve"> </w:t>
      </w:r>
      <w:r w:rsidRPr="00075AF7">
        <w:t>даже</w:t>
      </w:r>
      <w:r w:rsidR="008D388A" w:rsidRPr="00075AF7">
        <w:t xml:space="preserve"> </w:t>
      </w:r>
      <w:r w:rsidRPr="00075AF7">
        <w:t>инфляцию</w:t>
      </w:r>
      <w:r w:rsidR="008D388A" w:rsidRPr="00075AF7">
        <w:t xml:space="preserve"> </w:t>
      </w:r>
      <w:r w:rsidRPr="00075AF7">
        <w:t>не</w:t>
      </w:r>
      <w:r w:rsidR="008D388A" w:rsidRPr="00075AF7">
        <w:t xml:space="preserve"> </w:t>
      </w:r>
      <w:r w:rsidRPr="00075AF7">
        <w:t>отбивает.</w:t>
      </w:r>
      <w:r w:rsidR="008D388A" w:rsidRPr="00075AF7">
        <w:t xml:space="preserve"> </w:t>
      </w:r>
      <w:r w:rsidRPr="00075AF7">
        <w:t>Основное</w:t>
      </w:r>
      <w:r w:rsidR="008D388A" w:rsidRPr="00075AF7">
        <w:t xml:space="preserve"> </w:t>
      </w:r>
      <w:r w:rsidRPr="00075AF7">
        <w:t>направление</w:t>
      </w:r>
      <w:r w:rsidR="008D388A" w:rsidRPr="00075AF7">
        <w:t xml:space="preserve"> </w:t>
      </w:r>
      <w:r w:rsidRPr="00075AF7">
        <w:t>работы</w:t>
      </w:r>
      <w:r w:rsidR="008D388A" w:rsidRPr="00075AF7">
        <w:t xml:space="preserve"> </w:t>
      </w:r>
      <w:r w:rsidRPr="00075AF7">
        <w:t>―</w:t>
      </w:r>
      <w:r w:rsidR="008D388A" w:rsidRPr="00075AF7">
        <w:t xml:space="preserve"> </w:t>
      </w:r>
      <w:r w:rsidRPr="00075AF7">
        <w:t>корпоративные</w:t>
      </w:r>
      <w:r w:rsidR="008D388A" w:rsidRPr="00075AF7">
        <w:t xml:space="preserve"> </w:t>
      </w:r>
      <w:r w:rsidRPr="00075AF7">
        <w:t>пенсии</w:t>
      </w:r>
      <w:r w:rsidR="008D388A" w:rsidRPr="00075AF7">
        <w:t xml:space="preserve"> </w:t>
      </w:r>
      <w:r w:rsidRPr="00075AF7">
        <w:t>и</w:t>
      </w:r>
      <w:r w:rsidR="008D388A" w:rsidRPr="00075AF7">
        <w:t xml:space="preserve"> </w:t>
      </w:r>
      <w:r w:rsidRPr="00075AF7">
        <w:t>индивидуальное</w:t>
      </w:r>
      <w:r w:rsidR="008D388A" w:rsidRPr="00075AF7">
        <w:t xml:space="preserve"> </w:t>
      </w:r>
      <w:r w:rsidRPr="00075AF7">
        <w:t>пенсионное</w:t>
      </w:r>
      <w:r w:rsidR="008D388A" w:rsidRPr="00075AF7">
        <w:t xml:space="preserve"> </w:t>
      </w:r>
      <w:r w:rsidRPr="00075AF7">
        <w:t>страхование</w:t>
      </w:r>
      <w:r w:rsidR="008D388A" w:rsidRPr="00075AF7">
        <w:t xml:space="preserve"> </w:t>
      </w:r>
      <w:r w:rsidRPr="00075AF7">
        <w:t>для</w:t>
      </w:r>
      <w:r w:rsidR="008D388A" w:rsidRPr="00075AF7">
        <w:t xml:space="preserve"> </w:t>
      </w:r>
      <w:r w:rsidRPr="00075AF7">
        <w:t>сотрудников</w:t>
      </w:r>
      <w:r w:rsidR="008D388A" w:rsidRPr="00075AF7">
        <w:t xml:space="preserve"> </w:t>
      </w:r>
      <w:r w:rsidRPr="00075AF7">
        <w:t>Росавиации,</w:t>
      </w:r>
      <w:r w:rsidR="008D388A" w:rsidRPr="00075AF7">
        <w:t xml:space="preserve"> </w:t>
      </w:r>
      <w:r w:rsidRPr="00075AF7">
        <w:t>ФГУП</w:t>
      </w:r>
      <w:r w:rsidR="008D388A" w:rsidRPr="00075AF7">
        <w:t xml:space="preserve"> «</w:t>
      </w:r>
      <w:r w:rsidRPr="00075AF7">
        <w:t>Госкорпорация</w:t>
      </w:r>
      <w:r w:rsidR="008D388A" w:rsidRPr="00075AF7">
        <w:t xml:space="preserve"> </w:t>
      </w:r>
      <w:r w:rsidRPr="00075AF7">
        <w:t>по</w:t>
      </w:r>
      <w:r w:rsidR="008D388A" w:rsidRPr="00075AF7">
        <w:t xml:space="preserve"> </w:t>
      </w:r>
      <w:r w:rsidRPr="00075AF7">
        <w:t>ОрВД</w:t>
      </w:r>
      <w:r w:rsidR="008D388A" w:rsidRPr="00075AF7">
        <w:t xml:space="preserve">» </w:t>
      </w:r>
      <w:r w:rsidRPr="00075AF7">
        <w:t>и</w:t>
      </w:r>
      <w:r w:rsidR="008D388A" w:rsidRPr="00075AF7">
        <w:t xml:space="preserve"> </w:t>
      </w:r>
      <w:r w:rsidRPr="00075AF7">
        <w:t>участников</w:t>
      </w:r>
      <w:r w:rsidR="008D388A" w:rsidRPr="00075AF7">
        <w:t xml:space="preserve"> </w:t>
      </w:r>
      <w:r w:rsidRPr="00075AF7">
        <w:t>отраслевых</w:t>
      </w:r>
      <w:r w:rsidR="008D388A" w:rsidRPr="00075AF7">
        <w:t xml:space="preserve"> </w:t>
      </w:r>
      <w:r w:rsidRPr="00075AF7">
        <w:t>профсоюзов.</w:t>
      </w:r>
      <w:r w:rsidR="008D388A" w:rsidRPr="00075AF7">
        <w:t xml:space="preserve"> </w:t>
      </w:r>
      <w:r w:rsidRPr="00075AF7">
        <w:t>Хотя</w:t>
      </w:r>
      <w:r w:rsidR="008D388A" w:rsidRPr="00075AF7">
        <w:t xml:space="preserve"> </w:t>
      </w:r>
      <w:r w:rsidRPr="00075AF7">
        <w:t>замороженная</w:t>
      </w:r>
      <w:r w:rsidR="008D388A" w:rsidRPr="00075AF7">
        <w:t xml:space="preserve"> </w:t>
      </w:r>
      <w:r w:rsidRPr="00075AF7">
        <w:t>накопительная</w:t>
      </w:r>
      <w:r w:rsidR="008D388A" w:rsidRPr="00075AF7">
        <w:t xml:space="preserve"> </w:t>
      </w:r>
      <w:r w:rsidRPr="00075AF7">
        <w:t>часть</w:t>
      </w:r>
      <w:r w:rsidR="008D388A" w:rsidRPr="00075AF7">
        <w:t xml:space="preserve"> </w:t>
      </w:r>
      <w:r w:rsidRPr="00075AF7">
        <w:t>пенсии</w:t>
      </w:r>
      <w:r w:rsidR="008D388A" w:rsidRPr="00075AF7">
        <w:t xml:space="preserve"> - </w:t>
      </w:r>
      <w:r w:rsidRPr="00075AF7">
        <w:t>не</w:t>
      </w:r>
      <w:r w:rsidR="008D388A" w:rsidRPr="00075AF7">
        <w:t xml:space="preserve"> </w:t>
      </w:r>
      <w:r w:rsidRPr="00075AF7">
        <w:t>их</w:t>
      </w:r>
      <w:r w:rsidR="008D388A" w:rsidRPr="00075AF7">
        <w:t xml:space="preserve"> </w:t>
      </w:r>
      <w:r w:rsidRPr="00075AF7">
        <w:t>профиль,</w:t>
      </w:r>
      <w:r w:rsidR="008D388A" w:rsidRPr="00075AF7">
        <w:t xml:space="preserve"> </w:t>
      </w:r>
      <w:r w:rsidRPr="00075AF7">
        <w:t>в</w:t>
      </w:r>
      <w:r w:rsidR="008D388A" w:rsidRPr="00075AF7">
        <w:t xml:space="preserve"> </w:t>
      </w:r>
      <w:r w:rsidRPr="00075AF7">
        <w:t>руководстве</w:t>
      </w:r>
      <w:r w:rsidR="008D388A" w:rsidRPr="00075AF7">
        <w:t xml:space="preserve"> </w:t>
      </w:r>
      <w:r w:rsidRPr="00075AF7">
        <w:t>фонда</w:t>
      </w:r>
      <w:r w:rsidR="008D388A" w:rsidRPr="00075AF7">
        <w:t xml:space="preserve"> </w:t>
      </w:r>
      <w:r w:rsidRPr="00075AF7">
        <w:t>нашли</w:t>
      </w:r>
      <w:r w:rsidR="008D388A" w:rsidRPr="00075AF7">
        <w:t xml:space="preserve"> </w:t>
      </w:r>
      <w:r w:rsidRPr="00075AF7">
        <w:t>возможность</w:t>
      </w:r>
      <w:r w:rsidR="008D388A" w:rsidRPr="00075AF7">
        <w:t xml:space="preserve"> </w:t>
      </w:r>
      <w:r w:rsidRPr="00075AF7">
        <w:t>аккумулировать</w:t>
      </w:r>
      <w:r w:rsidR="008D388A" w:rsidRPr="00075AF7">
        <w:t xml:space="preserve"> </w:t>
      </w:r>
      <w:r w:rsidRPr="00075AF7">
        <w:t>эти</w:t>
      </w:r>
      <w:r w:rsidR="008D388A" w:rsidRPr="00075AF7">
        <w:t xml:space="preserve"> </w:t>
      </w:r>
      <w:r w:rsidRPr="00075AF7">
        <w:t>средства</w:t>
      </w:r>
      <w:r w:rsidR="008D388A" w:rsidRPr="00075AF7">
        <w:t xml:space="preserve"> </w:t>
      </w:r>
      <w:r w:rsidRPr="00075AF7">
        <w:t>в</w:t>
      </w:r>
      <w:r w:rsidR="008D388A" w:rsidRPr="00075AF7">
        <w:t xml:space="preserve"> </w:t>
      </w:r>
      <w:r w:rsidRPr="00075AF7">
        <w:t>составе</w:t>
      </w:r>
      <w:r w:rsidR="008D388A" w:rsidRPr="00075AF7">
        <w:t xml:space="preserve"> </w:t>
      </w:r>
      <w:r w:rsidRPr="00075AF7">
        <w:t>ПДС,</w:t>
      </w:r>
      <w:r w:rsidR="008D388A" w:rsidRPr="00075AF7">
        <w:t xml:space="preserve"> </w:t>
      </w:r>
      <w:r w:rsidRPr="00075AF7">
        <w:t>чтобы</w:t>
      </w:r>
      <w:r w:rsidR="008D388A" w:rsidRPr="00075AF7">
        <w:t xml:space="preserve"> </w:t>
      </w:r>
      <w:r w:rsidRPr="00075AF7">
        <w:t>клиенты</w:t>
      </w:r>
      <w:r w:rsidR="008D388A" w:rsidRPr="00075AF7">
        <w:t xml:space="preserve"> </w:t>
      </w:r>
      <w:r w:rsidRPr="00075AF7">
        <w:t>могли</w:t>
      </w:r>
      <w:r w:rsidR="008D388A" w:rsidRPr="00075AF7">
        <w:t xml:space="preserve"> </w:t>
      </w:r>
      <w:r w:rsidRPr="00075AF7">
        <w:t>копить</w:t>
      </w:r>
      <w:r w:rsidR="008D388A" w:rsidRPr="00075AF7">
        <w:t xml:space="preserve"> </w:t>
      </w:r>
      <w:r w:rsidRPr="00075AF7">
        <w:t>на</w:t>
      </w:r>
      <w:r w:rsidR="008D388A" w:rsidRPr="00075AF7">
        <w:t xml:space="preserve"> </w:t>
      </w:r>
      <w:r w:rsidRPr="00075AF7">
        <w:t>старость</w:t>
      </w:r>
      <w:r w:rsidR="008D388A" w:rsidRPr="00075AF7">
        <w:t xml:space="preserve"> </w:t>
      </w:r>
      <w:r w:rsidRPr="00075AF7">
        <w:t>с</w:t>
      </w:r>
      <w:r w:rsidR="008D388A" w:rsidRPr="00075AF7">
        <w:t xml:space="preserve"> </w:t>
      </w:r>
      <w:r w:rsidRPr="00075AF7">
        <w:t>поддержкой</w:t>
      </w:r>
      <w:r w:rsidR="008D388A" w:rsidRPr="00075AF7">
        <w:t xml:space="preserve"> </w:t>
      </w:r>
      <w:r w:rsidRPr="00075AF7">
        <w:t>от</w:t>
      </w:r>
      <w:r w:rsidR="008D388A" w:rsidRPr="00075AF7">
        <w:t xml:space="preserve"> </w:t>
      </w:r>
      <w:r w:rsidRPr="00075AF7">
        <w:t>государства.</w:t>
      </w:r>
    </w:p>
    <w:p w14:paraId="0B4F3C0A" w14:textId="77777777" w:rsidR="00142443" w:rsidRPr="00075AF7" w:rsidRDefault="00B414EE" w:rsidP="00142443">
      <w:hyperlink r:id="rId11" w:history="1">
        <w:r w:rsidR="00142443" w:rsidRPr="00075AF7">
          <w:rPr>
            <w:rStyle w:val="a3"/>
          </w:rPr>
          <w:t>https://pensiya.pro/mne-by-v-nebo-polnyj-obzor-npf-aviapolis/</w:t>
        </w:r>
      </w:hyperlink>
      <w:r w:rsidR="008D388A" w:rsidRPr="00075AF7">
        <w:t xml:space="preserve"> </w:t>
      </w:r>
    </w:p>
    <w:p w14:paraId="79BF13C9" w14:textId="77777777" w:rsidR="005E2173" w:rsidRPr="00075AF7" w:rsidRDefault="005E2173" w:rsidP="005E2173">
      <w:pPr>
        <w:pStyle w:val="2"/>
      </w:pPr>
      <w:bookmarkStart w:id="41" w:name="_Toc179957193"/>
      <w:bookmarkEnd w:id="39"/>
      <w:r w:rsidRPr="00075AF7">
        <w:t>Ваш</w:t>
      </w:r>
      <w:r w:rsidR="008D388A" w:rsidRPr="00075AF7">
        <w:t xml:space="preserve"> </w:t>
      </w:r>
      <w:r w:rsidRPr="00075AF7">
        <w:t>пенсионный</w:t>
      </w:r>
      <w:r w:rsidR="008D388A" w:rsidRPr="00075AF7">
        <w:t xml:space="preserve"> </w:t>
      </w:r>
      <w:r w:rsidRPr="00075AF7">
        <w:t>брокер,</w:t>
      </w:r>
      <w:r w:rsidR="008D388A" w:rsidRPr="00075AF7">
        <w:t xml:space="preserve"> </w:t>
      </w:r>
      <w:r w:rsidRPr="00075AF7">
        <w:t>16.10.2024,</w:t>
      </w:r>
      <w:r w:rsidR="008D388A" w:rsidRPr="00075AF7">
        <w:t xml:space="preserve"> </w:t>
      </w:r>
      <w:r w:rsidRPr="00075AF7">
        <w:t>Внесение</w:t>
      </w:r>
      <w:r w:rsidR="008D388A" w:rsidRPr="00075AF7">
        <w:t xml:space="preserve"> </w:t>
      </w:r>
      <w:r w:rsidRPr="00075AF7">
        <w:t>изменений</w:t>
      </w:r>
      <w:r w:rsidR="008D388A" w:rsidRPr="00075AF7">
        <w:t xml:space="preserve"> </w:t>
      </w:r>
      <w:r w:rsidRPr="00075AF7">
        <w:t>в</w:t>
      </w:r>
      <w:r w:rsidR="008D388A" w:rsidRPr="00075AF7">
        <w:t xml:space="preserve"> </w:t>
      </w:r>
      <w:r w:rsidRPr="00075AF7">
        <w:t>договоры</w:t>
      </w:r>
      <w:r w:rsidR="008D388A" w:rsidRPr="00075AF7">
        <w:t xml:space="preserve"> </w:t>
      </w:r>
      <w:r w:rsidRPr="00075AF7">
        <w:t>об</w:t>
      </w:r>
      <w:r w:rsidR="008D388A" w:rsidRPr="00075AF7">
        <w:t xml:space="preserve"> </w:t>
      </w:r>
      <w:r w:rsidRPr="00075AF7">
        <w:t>обязательном</w:t>
      </w:r>
      <w:r w:rsidR="008D388A" w:rsidRPr="00075AF7">
        <w:t xml:space="preserve"> </w:t>
      </w:r>
      <w:r w:rsidRPr="00075AF7">
        <w:t>пенсионном</w:t>
      </w:r>
      <w:r w:rsidR="008D388A" w:rsidRPr="00075AF7">
        <w:t xml:space="preserve"> </w:t>
      </w:r>
      <w:r w:rsidRPr="00075AF7">
        <w:t>страховании,</w:t>
      </w:r>
      <w:r w:rsidR="008D388A" w:rsidRPr="00075AF7">
        <w:t xml:space="preserve"> </w:t>
      </w:r>
      <w:r w:rsidRPr="00075AF7">
        <w:t>заключенные</w:t>
      </w:r>
      <w:r w:rsidR="008D388A" w:rsidRPr="00075AF7">
        <w:t xml:space="preserve"> </w:t>
      </w:r>
      <w:r w:rsidRPr="00075AF7">
        <w:t>застрахованными</w:t>
      </w:r>
      <w:r w:rsidR="008D388A" w:rsidRPr="00075AF7">
        <w:t xml:space="preserve"> </w:t>
      </w:r>
      <w:r w:rsidRPr="00075AF7">
        <w:t>лицами</w:t>
      </w:r>
      <w:r w:rsidR="008D388A" w:rsidRPr="00075AF7">
        <w:t xml:space="preserve"> </w:t>
      </w:r>
      <w:r w:rsidRPr="00075AF7">
        <w:t>с</w:t>
      </w:r>
      <w:r w:rsidR="008D388A" w:rsidRPr="00075AF7">
        <w:t xml:space="preserve"> </w:t>
      </w:r>
      <w:r w:rsidRPr="00075AF7">
        <w:t>АО</w:t>
      </w:r>
      <w:r w:rsidR="008D388A" w:rsidRPr="00075AF7">
        <w:t xml:space="preserve"> «</w:t>
      </w:r>
      <w:r w:rsidRPr="00075AF7">
        <w:t>НПФ</w:t>
      </w:r>
      <w:r w:rsidR="008D388A" w:rsidRPr="00075AF7">
        <w:t xml:space="preserve"> «</w:t>
      </w:r>
      <w:r w:rsidRPr="00075AF7">
        <w:t>Транснефть</w:t>
      </w:r>
      <w:r w:rsidR="008D388A" w:rsidRPr="00075AF7">
        <w:t>»</w:t>
      </w:r>
      <w:bookmarkEnd w:id="41"/>
    </w:p>
    <w:p w14:paraId="32670327" w14:textId="6471F2B8" w:rsidR="005E2173" w:rsidRPr="00075AF7" w:rsidRDefault="005E2173" w:rsidP="0059452F">
      <w:pPr>
        <w:pStyle w:val="3"/>
      </w:pPr>
      <w:bookmarkStart w:id="42" w:name="_Toc179957194"/>
      <w:r w:rsidRPr="00075AF7">
        <w:t>В</w:t>
      </w:r>
      <w:r w:rsidR="008D388A" w:rsidRPr="00075AF7">
        <w:t xml:space="preserve"> </w:t>
      </w:r>
      <w:r w:rsidRPr="00075AF7">
        <w:t>связи</w:t>
      </w:r>
      <w:r w:rsidR="008D388A" w:rsidRPr="00075AF7">
        <w:t xml:space="preserve"> </w:t>
      </w:r>
      <w:r w:rsidRPr="00075AF7">
        <w:t>с</w:t>
      </w:r>
      <w:r w:rsidR="008D388A" w:rsidRPr="00075AF7">
        <w:t xml:space="preserve"> </w:t>
      </w:r>
      <w:r w:rsidRPr="00075AF7">
        <w:t>изменением</w:t>
      </w:r>
      <w:r w:rsidR="008D388A" w:rsidRPr="00075AF7">
        <w:t xml:space="preserve"> </w:t>
      </w:r>
      <w:r w:rsidRPr="00075AF7">
        <w:t>типовой</w:t>
      </w:r>
      <w:r w:rsidR="008D388A" w:rsidRPr="00075AF7">
        <w:t xml:space="preserve"> </w:t>
      </w:r>
      <w:r w:rsidRPr="00075AF7">
        <w:t>формы</w:t>
      </w:r>
      <w:r w:rsidR="008D388A" w:rsidRPr="00075AF7">
        <w:t xml:space="preserve"> </w:t>
      </w:r>
      <w:r w:rsidRPr="00075AF7">
        <w:t>(1)</w:t>
      </w:r>
      <w:r w:rsidR="008D388A" w:rsidRPr="00075AF7">
        <w:t xml:space="preserve"> </w:t>
      </w:r>
      <w:r w:rsidRPr="00075AF7">
        <w:t>договора</w:t>
      </w:r>
      <w:r w:rsidR="008D388A" w:rsidRPr="00075AF7">
        <w:t xml:space="preserve"> </w:t>
      </w:r>
      <w:r w:rsidRPr="00075AF7">
        <w:t>об</w:t>
      </w:r>
      <w:r w:rsidR="008D388A" w:rsidRPr="00075AF7">
        <w:t xml:space="preserve"> </w:t>
      </w:r>
      <w:r w:rsidRPr="00075AF7">
        <w:t>обязательном</w:t>
      </w:r>
      <w:r w:rsidR="008D388A" w:rsidRPr="00075AF7">
        <w:t xml:space="preserve"> </w:t>
      </w:r>
      <w:r w:rsidRPr="00075AF7">
        <w:t>пенсионном</w:t>
      </w:r>
      <w:r w:rsidR="008D388A" w:rsidRPr="00075AF7">
        <w:t xml:space="preserve"> </w:t>
      </w:r>
      <w:r w:rsidRPr="00075AF7">
        <w:t>страховании</w:t>
      </w:r>
      <w:r w:rsidR="008D388A" w:rsidRPr="00075AF7">
        <w:t xml:space="preserve"> </w:t>
      </w:r>
      <w:r w:rsidRPr="00075AF7">
        <w:t>(далее</w:t>
      </w:r>
      <w:r w:rsidR="008D388A" w:rsidRPr="00075AF7">
        <w:t xml:space="preserve"> - </w:t>
      </w:r>
      <w:r w:rsidRPr="00075AF7">
        <w:t>договоры</w:t>
      </w:r>
      <w:r w:rsidR="008D388A" w:rsidRPr="00075AF7">
        <w:t xml:space="preserve"> </w:t>
      </w:r>
      <w:r w:rsidRPr="00075AF7">
        <w:t>об</w:t>
      </w:r>
      <w:r w:rsidR="008D388A" w:rsidRPr="00075AF7">
        <w:t xml:space="preserve"> </w:t>
      </w:r>
      <w:r w:rsidRPr="00075AF7">
        <w:t>ОПС),</w:t>
      </w:r>
      <w:r w:rsidR="008D388A" w:rsidRPr="00075AF7">
        <w:t xml:space="preserve"> </w:t>
      </w:r>
      <w:r w:rsidRPr="00075AF7">
        <w:t>в</w:t>
      </w:r>
      <w:r w:rsidR="008D388A" w:rsidRPr="00075AF7">
        <w:t xml:space="preserve"> </w:t>
      </w:r>
      <w:r w:rsidRPr="00075AF7">
        <w:t>дополнение</w:t>
      </w:r>
      <w:r w:rsidR="008D388A" w:rsidRPr="00075AF7">
        <w:t xml:space="preserve"> </w:t>
      </w:r>
      <w:r w:rsidRPr="00075AF7">
        <w:t>к</w:t>
      </w:r>
      <w:r w:rsidR="008D388A" w:rsidRPr="00075AF7">
        <w:t xml:space="preserve"> </w:t>
      </w:r>
      <w:r w:rsidRPr="00075AF7">
        <w:t>ранее</w:t>
      </w:r>
      <w:r w:rsidR="008D388A" w:rsidRPr="00075AF7">
        <w:t xml:space="preserve"> </w:t>
      </w:r>
      <w:r w:rsidRPr="00075AF7">
        <w:t>размещенной</w:t>
      </w:r>
      <w:r w:rsidR="008D388A" w:rsidRPr="00075AF7">
        <w:t xml:space="preserve"> </w:t>
      </w:r>
      <w:r w:rsidRPr="00075AF7">
        <w:t>01.07.2024</w:t>
      </w:r>
      <w:r w:rsidR="008D388A" w:rsidRPr="00075AF7">
        <w:t xml:space="preserve"> </w:t>
      </w:r>
      <w:r w:rsidRPr="00075AF7">
        <w:t>на</w:t>
      </w:r>
      <w:r w:rsidR="008D388A" w:rsidRPr="00075AF7">
        <w:t xml:space="preserve"> </w:t>
      </w:r>
      <w:r w:rsidRPr="00075AF7">
        <w:t>сайте</w:t>
      </w:r>
      <w:r w:rsidR="008D388A" w:rsidRPr="00075AF7">
        <w:t xml:space="preserve"> </w:t>
      </w:r>
      <w:r w:rsidRPr="00075AF7">
        <w:t>АО</w:t>
      </w:r>
      <w:r w:rsidR="008D388A" w:rsidRPr="00075AF7">
        <w:t xml:space="preserve"> «</w:t>
      </w:r>
      <w:r w:rsidRPr="00075AF7">
        <w:t>НПФ</w:t>
      </w:r>
      <w:r w:rsidR="008D388A" w:rsidRPr="00075AF7">
        <w:t xml:space="preserve"> «</w:t>
      </w:r>
      <w:r w:rsidRPr="00075AF7">
        <w:t>Транснефть</w:t>
      </w:r>
      <w:r w:rsidR="008D388A" w:rsidRPr="00075AF7">
        <w:t xml:space="preserve">» </w:t>
      </w:r>
      <w:r w:rsidRPr="00075AF7">
        <w:t>(далее</w:t>
      </w:r>
      <w:r w:rsidR="008D388A" w:rsidRPr="00075AF7">
        <w:t xml:space="preserve"> - </w:t>
      </w:r>
      <w:r w:rsidRPr="00075AF7">
        <w:t>Фонд)</w:t>
      </w:r>
      <w:r w:rsidR="008D388A" w:rsidRPr="00075AF7">
        <w:t xml:space="preserve"> </w:t>
      </w:r>
      <w:r w:rsidRPr="00075AF7">
        <w:t>информации,</w:t>
      </w:r>
      <w:r w:rsidR="008D388A" w:rsidRPr="00075AF7">
        <w:t xml:space="preserve"> </w:t>
      </w:r>
      <w:r w:rsidRPr="00075AF7">
        <w:t>Фонд</w:t>
      </w:r>
      <w:r w:rsidR="008D388A" w:rsidRPr="00075AF7">
        <w:t xml:space="preserve"> </w:t>
      </w:r>
      <w:r w:rsidRPr="00075AF7">
        <w:t>информирует</w:t>
      </w:r>
      <w:r w:rsidR="008D388A" w:rsidRPr="00075AF7">
        <w:t xml:space="preserve"> </w:t>
      </w:r>
      <w:r w:rsidRPr="00075AF7">
        <w:t>о</w:t>
      </w:r>
      <w:r w:rsidR="008D388A" w:rsidRPr="00075AF7">
        <w:t xml:space="preserve"> </w:t>
      </w:r>
      <w:r w:rsidRPr="00075AF7">
        <w:t>внесении</w:t>
      </w:r>
      <w:r w:rsidR="008D388A" w:rsidRPr="00075AF7">
        <w:t xml:space="preserve"> </w:t>
      </w:r>
      <w:r w:rsidRPr="00075AF7">
        <w:t>в</w:t>
      </w:r>
      <w:r w:rsidR="008D388A" w:rsidRPr="00075AF7">
        <w:t xml:space="preserve"> </w:t>
      </w:r>
      <w:r w:rsidRPr="00075AF7">
        <w:t>договоры</w:t>
      </w:r>
      <w:r w:rsidR="008D388A" w:rsidRPr="00075AF7">
        <w:t xml:space="preserve"> </w:t>
      </w:r>
      <w:r w:rsidRPr="00075AF7">
        <w:t>об</w:t>
      </w:r>
      <w:r w:rsidR="008D388A" w:rsidRPr="00075AF7">
        <w:t xml:space="preserve"> </w:t>
      </w:r>
      <w:r w:rsidRPr="00075AF7">
        <w:t>ОПС</w:t>
      </w:r>
      <w:r w:rsidR="008D388A" w:rsidRPr="00075AF7">
        <w:t xml:space="preserve">  </w:t>
      </w:r>
      <w:r w:rsidRPr="00075AF7">
        <w:t>дополнительного</w:t>
      </w:r>
      <w:r w:rsidR="008D388A" w:rsidRPr="00075AF7">
        <w:t xml:space="preserve"> </w:t>
      </w:r>
      <w:r w:rsidRPr="00075AF7">
        <w:t>изменения:</w:t>
      </w:r>
      <w:r w:rsidR="008D388A" w:rsidRPr="00075AF7">
        <w:t xml:space="preserve"> </w:t>
      </w:r>
      <w:r w:rsidRPr="00075AF7">
        <w:t>из</w:t>
      </w:r>
      <w:r w:rsidR="008D388A" w:rsidRPr="00075AF7">
        <w:t xml:space="preserve"> </w:t>
      </w:r>
      <w:r w:rsidRPr="00075AF7">
        <w:t>договора</w:t>
      </w:r>
      <w:r w:rsidR="008D388A" w:rsidRPr="00075AF7">
        <w:t xml:space="preserve"> </w:t>
      </w:r>
      <w:r w:rsidRPr="00075AF7">
        <w:t>об</w:t>
      </w:r>
      <w:r w:rsidR="008D388A" w:rsidRPr="00075AF7">
        <w:t xml:space="preserve"> </w:t>
      </w:r>
      <w:r w:rsidRPr="00075AF7">
        <w:t>ОПС</w:t>
      </w:r>
      <w:r w:rsidR="008D388A" w:rsidRPr="00075AF7">
        <w:t xml:space="preserve"> </w:t>
      </w:r>
      <w:r w:rsidRPr="00075AF7">
        <w:t>исключено</w:t>
      </w:r>
      <w:r w:rsidR="008D388A" w:rsidRPr="00075AF7">
        <w:t xml:space="preserve"> </w:t>
      </w:r>
      <w:r w:rsidRPr="00075AF7">
        <w:t>положение</w:t>
      </w:r>
      <w:r w:rsidR="008D388A" w:rsidRPr="00075AF7">
        <w:t xml:space="preserve"> </w:t>
      </w:r>
      <w:r w:rsidRPr="00075AF7">
        <w:t>о</w:t>
      </w:r>
      <w:r w:rsidR="008D388A" w:rsidRPr="00075AF7">
        <w:t xml:space="preserve"> </w:t>
      </w:r>
      <w:r w:rsidRPr="00075AF7">
        <w:t>порядке</w:t>
      </w:r>
      <w:r w:rsidR="008D388A" w:rsidRPr="00075AF7">
        <w:t xml:space="preserve"> </w:t>
      </w:r>
      <w:r w:rsidRPr="00075AF7">
        <w:t>рассмотрения</w:t>
      </w:r>
      <w:r w:rsidR="008D388A" w:rsidRPr="00075AF7">
        <w:t xml:space="preserve"> </w:t>
      </w:r>
      <w:r w:rsidRPr="00075AF7">
        <w:t>Фондом</w:t>
      </w:r>
      <w:r w:rsidR="008D388A" w:rsidRPr="00075AF7">
        <w:t xml:space="preserve"> </w:t>
      </w:r>
      <w:r w:rsidRPr="00075AF7">
        <w:t>обращений</w:t>
      </w:r>
      <w:r w:rsidR="008D388A" w:rsidRPr="00075AF7">
        <w:t xml:space="preserve"> </w:t>
      </w:r>
      <w:r w:rsidRPr="00075AF7">
        <w:t>застрахованных</w:t>
      </w:r>
      <w:r w:rsidR="008D388A" w:rsidRPr="00075AF7">
        <w:t xml:space="preserve"> </w:t>
      </w:r>
      <w:r w:rsidRPr="00075AF7">
        <w:t>лиц</w:t>
      </w:r>
      <w:r w:rsidR="008D388A" w:rsidRPr="00075AF7">
        <w:t xml:space="preserve"> </w:t>
      </w:r>
      <w:r w:rsidRPr="00075AF7">
        <w:t>(с</w:t>
      </w:r>
      <w:r w:rsidR="008D388A" w:rsidRPr="00075AF7">
        <w:t xml:space="preserve"> </w:t>
      </w:r>
      <w:r w:rsidRPr="00075AF7">
        <w:t>01.07.2024</w:t>
      </w:r>
      <w:r w:rsidR="008D388A" w:rsidRPr="00075AF7">
        <w:t xml:space="preserve"> </w:t>
      </w:r>
      <w:r w:rsidRPr="00075AF7">
        <w:t>порядок</w:t>
      </w:r>
      <w:r w:rsidR="008D388A" w:rsidRPr="00075AF7">
        <w:t xml:space="preserve"> </w:t>
      </w:r>
      <w:r w:rsidRPr="00075AF7">
        <w:t>и</w:t>
      </w:r>
      <w:r w:rsidR="008D388A" w:rsidRPr="00075AF7">
        <w:t xml:space="preserve"> </w:t>
      </w:r>
      <w:r w:rsidRPr="00075AF7">
        <w:t>сроки</w:t>
      </w:r>
      <w:r w:rsidR="008D388A" w:rsidRPr="00075AF7">
        <w:t xml:space="preserve"> </w:t>
      </w:r>
      <w:r w:rsidRPr="00075AF7">
        <w:t>рассмотрения</w:t>
      </w:r>
      <w:r w:rsidR="008D388A" w:rsidRPr="00075AF7">
        <w:t xml:space="preserve"> </w:t>
      </w:r>
      <w:r w:rsidRPr="00075AF7">
        <w:t>обращений</w:t>
      </w:r>
      <w:r w:rsidR="008D388A" w:rsidRPr="00075AF7">
        <w:t xml:space="preserve"> </w:t>
      </w:r>
      <w:r w:rsidRPr="00075AF7">
        <w:t>установлены</w:t>
      </w:r>
      <w:r w:rsidR="008D388A" w:rsidRPr="00075AF7">
        <w:t xml:space="preserve"> </w:t>
      </w:r>
      <w:r w:rsidRPr="00075AF7">
        <w:t>статьей</w:t>
      </w:r>
      <w:r w:rsidR="008D388A" w:rsidRPr="00075AF7">
        <w:t xml:space="preserve"> </w:t>
      </w:r>
      <w:r w:rsidRPr="00075AF7">
        <w:t>14.3</w:t>
      </w:r>
      <w:r w:rsidR="008D388A" w:rsidRPr="00075AF7">
        <w:t xml:space="preserve"> </w:t>
      </w:r>
      <w:r w:rsidRPr="00075AF7">
        <w:t>Федерального</w:t>
      </w:r>
      <w:r w:rsidR="008D388A" w:rsidRPr="00075AF7">
        <w:t xml:space="preserve"> </w:t>
      </w:r>
      <w:r w:rsidRPr="00075AF7">
        <w:t>закона</w:t>
      </w:r>
      <w:r w:rsidR="008D388A" w:rsidRPr="00075AF7">
        <w:t xml:space="preserve"> «</w:t>
      </w:r>
      <w:r w:rsidRPr="00075AF7">
        <w:t>О</w:t>
      </w:r>
      <w:r w:rsidR="008D388A" w:rsidRPr="00075AF7">
        <w:t xml:space="preserve"> </w:t>
      </w:r>
      <w:r w:rsidRPr="00075AF7">
        <w:t>негосударственных</w:t>
      </w:r>
      <w:r w:rsidR="008D388A" w:rsidRPr="00075AF7">
        <w:t xml:space="preserve"> </w:t>
      </w:r>
      <w:r w:rsidRPr="00075AF7">
        <w:t>пенсионных</w:t>
      </w:r>
      <w:r w:rsidR="008D388A" w:rsidRPr="00075AF7">
        <w:t xml:space="preserve"> </w:t>
      </w:r>
      <w:r w:rsidRPr="00075AF7">
        <w:t>фондах</w:t>
      </w:r>
      <w:r w:rsidR="008D388A" w:rsidRPr="00075AF7">
        <w:t>»</w:t>
      </w:r>
      <w:r w:rsidRPr="00075AF7">
        <w:t>(2)).</w:t>
      </w:r>
      <w:bookmarkEnd w:id="42"/>
    </w:p>
    <w:p w14:paraId="34F0AFD5" w14:textId="77777777" w:rsidR="005E2173" w:rsidRPr="00075AF7" w:rsidRDefault="005E2173" w:rsidP="005E2173">
      <w:r w:rsidRPr="00075AF7">
        <w:t>***</w:t>
      </w:r>
    </w:p>
    <w:p w14:paraId="10964EDB" w14:textId="77777777" w:rsidR="005E2173" w:rsidRPr="00075AF7" w:rsidRDefault="005E2173" w:rsidP="005E2173">
      <w:r w:rsidRPr="00075AF7">
        <w:t>(1)</w:t>
      </w:r>
      <w:r w:rsidR="008D388A" w:rsidRPr="00075AF7">
        <w:t xml:space="preserve"> </w:t>
      </w:r>
      <w:r w:rsidRPr="00075AF7">
        <w:t>Утверждена</w:t>
      </w:r>
      <w:r w:rsidR="008D388A" w:rsidRPr="00075AF7">
        <w:t xml:space="preserve"> </w:t>
      </w:r>
      <w:r w:rsidRPr="00075AF7">
        <w:t>Указанием</w:t>
      </w:r>
      <w:r w:rsidR="008D388A" w:rsidRPr="00075AF7">
        <w:t xml:space="preserve"> </w:t>
      </w:r>
      <w:r w:rsidRPr="00075AF7">
        <w:t>Банка</w:t>
      </w:r>
      <w:r w:rsidR="008D388A" w:rsidRPr="00075AF7">
        <w:t xml:space="preserve"> </w:t>
      </w:r>
      <w:r w:rsidRPr="00075AF7">
        <w:t>России</w:t>
      </w:r>
      <w:r w:rsidR="008D388A" w:rsidRPr="00075AF7">
        <w:t xml:space="preserve"> </w:t>
      </w:r>
      <w:r w:rsidRPr="00075AF7">
        <w:t>от</w:t>
      </w:r>
      <w:r w:rsidR="008D388A" w:rsidRPr="00075AF7">
        <w:t xml:space="preserve"> </w:t>
      </w:r>
      <w:r w:rsidRPr="00075AF7">
        <w:t>19.08.2024</w:t>
      </w:r>
      <w:r w:rsidR="008D388A" w:rsidRPr="00075AF7">
        <w:t xml:space="preserve"> №</w:t>
      </w:r>
      <w:r w:rsidRPr="00075AF7">
        <w:t>6827-У</w:t>
      </w:r>
      <w:r w:rsidR="008D388A" w:rsidRPr="00075AF7">
        <w:t xml:space="preserve"> «</w:t>
      </w:r>
      <w:r w:rsidRPr="00075AF7">
        <w:t>О</w:t>
      </w:r>
      <w:r w:rsidR="008D388A" w:rsidRPr="00075AF7">
        <w:t xml:space="preserve"> </w:t>
      </w:r>
      <w:r w:rsidRPr="00075AF7">
        <w:t>внесении</w:t>
      </w:r>
      <w:r w:rsidR="008D388A" w:rsidRPr="00075AF7">
        <w:t xml:space="preserve"> </w:t>
      </w:r>
      <w:r w:rsidRPr="00075AF7">
        <w:t>изменений</w:t>
      </w:r>
      <w:r w:rsidR="008D388A" w:rsidRPr="00075AF7">
        <w:t xml:space="preserve"> </w:t>
      </w:r>
      <w:r w:rsidRPr="00075AF7">
        <w:t>в</w:t>
      </w:r>
      <w:r w:rsidR="008D388A" w:rsidRPr="00075AF7">
        <w:t xml:space="preserve"> </w:t>
      </w:r>
      <w:r w:rsidRPr="00075AF7">
        <w:t>приложение</w:t>
      </w:r>
      <w:r w:rsidR="008D388A" w:rsidRPr="00075AF7">
        <w:t xml:space="preserve"> </w:t>
      </w:r>
      <w:r w:rsidRPr="00075AF7">
        <w:t>к</w:t>
      </w:r>
      <w:r w:rsidR="008D388A" w:rsidRPr="00075AF7">
        <w:t xml:space="preserve"> </w:t>
      </w:r>
      <w:r w:rsidRPr="00075AF7">
        <w:t>Указанию</w:t>
      </w:r>
      <w:r w:rsidR="008D388A" w:rsidRPr="00075AF7">
        <w:t xml:space="preserve"> </w:t>
      </w:r>
      <w:r w:rsidRPr="00075AF7">
        <w:t>Банка</w:t>
      </w:r>
      <w:r w:rsidR="008D388A" w:rsidRPr="00075AF7">
        <w:t xml:space="preserve"> </w:t>
      </w:r>
      <w:r w:rsidRPr="00075AF7">
        <w:t>России</w:t>
      </w:r>
      <w:r w:rsidR="008D388A" w:rsidRPr="00075AF7">
        <w:t xml:space="preserve"> </w:t>
      </w:r>
      <w:r w:rsidRPr="00075AF7">
        <w:t>от</w:t>
      </w:r>
      <w:r w:rsidR="008D388A" w:rsidRPr="00075AF7">
        <w:t xml:space="preserve"> </w:t>
      </w:r>
      <w:r w:rsidRPr="00075AF7">
        <w:t>1</w:t>
      </w:r>
      <w:r w:rsidR="008D388A" w:rsidRPr="00075AF7">
        <w:t xml:space="preserve"> </w:t>
      </w:r>
      <w:r w:rsidRPr="00075AF7">
        <w:t>октября</w:t>
      </w:r>
      <w:r w:rsidR="008D388A" w:rsidRPr="00075AF7">
        <w:t xml:space="preserve"> </w:t>
      </w:r>
      <w:r w:rsidRPr="00075AF7">
        <w:t>2019</w:t>
      </w:r>
      <w:r w:rsidR="008D388A" w:rsidRPr="00075AF7">
        <w:t xml:space="preserve"> </w:t>
      </w:r>
      <w:r w:rsidRPr="00075AF7">
        <w:t>года</w:t>
      </w:r>
      <w:r w:rsidR="008D388A" w:rsidRPr="00075AF7">
        <w:t xml:space="preserve"> №</w:t>
      </w:r>
      <w:r w:rsidRPr="00075AF7">
        <w:t>5277-У</w:t>
      </w:r>
      <w:r w:rsidR="008D388A" w:rsidRPr="00075AF7">
        <w:t xml:space="preserve"> «</w:t>
      </w:r>
      <w:r w:rsidRPr="00075AF7">
        <w:t>Об</w:t>
      </w:r>
      <w:r w:rsidR="008D388A" w:rsidRPr="00075AF7">
        <w:t xml:space="preserve"> </w:t>
      </w:r>
      <w:r w:rsidRPr="00075AF7">
        <w:t>утверждении</w:t>
      </w:r>
      <w:r w:rsidR="008D388A" w:rsidRPr="00075AF7">
        <w:t xml:space="preserve"> </w:t>
      </w:r>
      <w:r w:rsidRPr="00075AF7">
        <w:t>типовой</w:t>
      </w:r>
      <w:r w:rsidR="008D388A" w:rsidRPr="00075AF7">
        <w:t xml:space="preserve"> </w:t>
      </w:r>
      <w:r w:rsidRPr="00075AF7">
        <w:t>формы</w:t>
      </w:r>
      <w:r w:rsidR="008D388A" w:rsidRPr="00075AF7">
        <w:t xml:space="preserve"> </w:t>
      </w:r>
      <w:r w:rsidRPr="00075AF7">
        <w:t>договора</w:t>
      </w:r>
      <w:r w:rsidR="008D388A" w:rsidRPr="00075AF7">
        <w:t xml:space="preserve"> </w:t>
      </w:r>
      <w:r w:rsidRPr="00075AF7">
        <w:t>об</w:t>
      </w:r>
      <w:r w:rsidR="008D388A" w:rsidRPr="00075AF7">
        <w:t xml:space="preserve"> </w:t>
      </w:r>
      <w:r w:rsidRPr="00075AF7">
        <w:t>обязательном</w:t>
      </w:r>
      <w:r w:rsidR="008D388A" w:rsidRPr="00075AF7">
        <w:t xml:space="preserve"> </w:t>
      </w:r>
      <w:r w:rsidRPr="00075AF7">
        <w:t>пенсионном</w:t>
      </w:r>
      <w:r w:rsidR="008D388A" w:rsidRPr="00075AF7">
        <w:t xml:space="preserve"> </w:t>
      </w:r>
      <w:r w:rsidRPr="00075AF7">
        <w:t>страховании</w:t>
      </w:r>
      <w:r w:rsidR="008D388A" w:rsidRPr="00075AF7">
        <w:t>»</w:t>
      </w:r>
      <w:r w:rsidRPr="00075AF7">
        <w:t>.</w:t>
      </w:r>
    </w:p>
    <w:p w14:paraId="715BDE2E" w14:textId="77777777" w:rsidR="005E2173" w:rsidRPr="00075AF7" w:rsidRDefault="005E2173" w:rsidP="005E2173">
      <w:r w:rsidRPr="00075AF7">
        <w:t>(2)</w:t>
      </w:r>
      <w:r w:rsidR="008D388A" w:rsidRPr="00075AF7">
        <w:t xml:space="preserve"> </w:t>
      </w:r>
      <w:r w:rsidRPr="00075AF7">
        <w:t>Федеральный</w:t>
      </w:r>
      <w:r w:rsidR="008D388A" w:rsidRPr="00075AF7">
        <w:t xml:space="preserve"> </w:t>
      </w:r>
      <w:r w:rsidRPr="00075AF7">
        <w:t>закон</w:t>
      </w:r>
      <w:r w:rsidR="008D388A" w:rsidRPr="00075AF7">
        <w:t xml:space="preserve"> </w:t>
      </w:r>
      <w:r w:rsidRPr="00075AF7">
        <w:t>от</w:t>
      </w:r>
      <w:r w:rsidR="008D388A" w:rsidRPr="00075AF7">
        <w:t xml:space="preserve"> </w:t>
      </w:r>
      <w:r w:rsidRPr="00075AF7">
        <w:t>07.05.1998</w:t>
      </w:r>
      <w:r w:rsidR="008D388A" w:rsidRPr="00075AF7">
        <w:t xml:space="preserve"> №</w:t>
      </w:r>
      <w:r w:rsidRPr="00075AF7">
        <w:t>75-ФЗ</w:t>
      </w:r>
      <w:r w:rsidR="008D388A" w:rsidRPr="00075AF7">
        <w:t xml:space="preserve"> «</w:t>
      </w:r>
      <w:r w:rsidRPr="00075AF7">
        <w:t>О</w:t>
      </w:r>
      <w:r w:rsidR="008D388A" w:rsidRPr="00075AF7">
        <w:t xml:space="preserve"> </w:t>
      </w:r>
      <w:r w:rsidRPr="00075AF7">
        <w:t>негосударственных</w:t>
      </w:r>
      <w:r w:rsidR="008D388A" w:rsidRPr="00075AF7">
        <w:t xml:space="preserve"> </w:t>
      </w:r>
      <w:r w:rsidRPr="00075AF7">
        <w:t>пенсионных</w:t>
      </w:r>
      <w:r w:rsidR="008D388A" w:rsidRPr="00075AF7">
        <w:t xml:space="preserve"> </w:t>
      </w:r>
      <w:r w:rsidRPr="00075AF7">
        <w:t>фондах</w:t>
      </w:r>
      <w:r w:rsidR="008D388A" w:rsidRPr="00075AF7">
        <w:t>»</w:t>
      </w:r>
      <w:r w:rsidRPr="00075AF7">
        <w:t>.</w:t>
      </w:r>
    </w:p>
    <w:p w14:paraId="6C677482" w14:textId="77777777" w:rsidR="005E2173" w:rsidRPr="00075AF7" w:rsidRDefault="00B414EE" w:rsidP="005E2173">
      <w:hyperlink r:id="rId12" w:history="1">
        <w:r w:rsidR="005E2173" w:rsidRPr="00075AF7">
          <w:rPr>
            <w:rStyle w:val="a3"/>
          </w:rPr>
          <w:t>https://pbroker.ru/?p=78794</w:t>
        </w:r>
      </w:hyperlink>
    </w:p>
    <w:p w14:paraId="57ED8B59" w14:textId="77777777" w:rsidR="003315AF" w:rsidRPr="00075AF7" w:rsidRDefault="003315AF" w:rsidP="003315AF">
      <w:pPr>
        <w:pStyle w:val="2"/>
      </w:pPr>
      <w:bookmarkStart w:id="43" w:name="_Toc179957195"/>
      <w:bookmarkStart w:id="44" w:name="_Hlk179956523"/>
      <w:r w:rsidRPr="00075AF7">
        <w:t>Коммерсантъ</w:t>
      </w:r>
      <w:r w:rsidR="008D388A" w:rsidRPr="00075AF7">
        <w:t xml:space="preserve"> </w:t>
      </w:r>
      <w:r w:rsidRPr="00075AF7">
        <w:t>-</w:t>
      </w:r>
      <w:r w:rsidR="008D388A" w:rsidRPr="00075AF7">
        <w:t xml:space="preserve"> </w:t>
      </w:r>
      <w:r w:rsidRPr="00075AF7">
        <w:rPr>
          <w:lang w:val="en-US"/>
        </w:rPr>
        <w:t>Review</w:t>
      </w:r>
      <w:r w:rsidRPr="00075AF7">
        <w:t>:</w:t>
      </w:r>
      <w:r w:rsidR="008D388A" w:rsidRPr="00075AF7">
        <w:t xml:space="preserve"> </w:t>
      </w:r>
      <w:r w:rsidRPr="00075AF7">
        <w:t>Финополис,</w:t>
      </w:r>
      <w:r w:rsidR="008D388A" w:rsidRPr="00075AF7">
        <w:t xml:space="preserve"> </w:t>
      </w:r>
      <w:r w:rsidRPr="00075AF7">
        <w:t>16.10.2024,</w:t>
      </w:r>
      <w:r w:rsidR="008D388A" w:rsidRPr="00075AF7">
        <w:t xml:space="preserve"> </w:t>
      </w:r>
      <w:r w:rsidRPr="00075AF7">
        <w:t>Полина</w:t>
      </w:r>
      <w:r w:rsidR="008D388A" w:rsidRPr="00075AF7">
        <w:t xml:space="preserve"> </w:t>
      </w:r>
      <w:r w:rsidRPr="00075AF7">
        <w:t>ТРИФОНОВА,</w:t>
      </w:r>
      <w:r w:rsidR="008D388A" w:rsidRPr="00075AF7">
        <w:t xml:space="preserve"> </w:t>
      </w:r>
      <w:r w:rsidRPr="00075AF7">
        <w:t>Финансы</w:t>
      </w:r>
      <w:r w:rsidR="008D388A" w:rsidRPr="00075AF7">
        <w:t xml:space="preserve"> </w:t>
      </w:r>
      <w:r w:rsidRPr="00075AF7">
        <w:t>с</w:t>
      </w:r>
      <w:r w:rsidR="008D388A" w:rsidRPr="00075AF7">
        <w:t xml:space="preserve"> </w:t>
      </w:r>
      <w:r w:rsidRPr="00075AF7">
        <w:t>цифровым</w:t>
      </w:r>
      <w:r w:rsidR="008D388A" w:rsidRPr="00075AF7">
        <w:t xml:space="preserve"> </w:t>
      </w:r>
      <w:r w:rsidRPr="00075AF7">
        <w:t>потенциалом.</w:t>
      </w:r>
      <w:r w:rsidR="008D388A" w:rsidRPr="00075AF7">
        <w:t xml:space="preserve"> </w:t>
      </w:r>
      <w:r w:rsidRPr="00075AF7">
        <w:t>Какие</w:t>
      </w:r>
      <w:r w:rsidR="008D388A" w:rsidRPr="00075AF7">
        <w:t xml:space="preserve"> </w:t>
      </w:r>
      <w:r w:rsidRPr="00075AF7">
        <w:t>сегменты</w:t>
      </w:r>
      <w:r w:rsidR="008D388A" w:rsidRPr="00075AF7">
        <w:t xml:space="preserve"> </w:t>
      </w:r>
      <w:r w:rsidRPr="00075AF7">
        <w:t>рынка</w:t>
      </w:r>
      <w:r w:rsidR="008D388A" w:rsidRPr="00075AF7">
        <w:t xml:space="preserve"> </w:t>
      </w:r>
      <w:r w:rsidRPr="00075AF7">
        <w:t>могут</w:t>
      </w:r>
      <w:r w:rsidR="008D388A" w:rsidRPr="00075AF7">
        <w:t xml:space="preserve"> </w:t>
      </w:r>
      <w:r w:rsidRPr="00075AF7">
        <w:t>выиграть</w:t>
      </w:r>
      <w:r w:rsidR="008D388A" w:rsidRPr="00075AF7">
        <w:t xml:space="preserve"> </w:t>
      </w:r>
      <w:r w:rsidRPr="00075AF7">
        <w:t>от</w:t>
      </w:r>
      <w:r w:rsidR="008D388A" w:rsidRPr="00075AF7">
        <w:t xml:space="preserve"> </w:t>
      </w:r>
      <w:r w:rsidRPr="00075AF7">
        <w:t>цифровизации</w:t>
      </w:r>
      <w:bookmarkEnd w:id="43"/>
    </w:p>
    <w:p w14:paraId="4F07B35E" w14:textId="77777777" w:rsidR="003315AF" w:rsidRPr="00075AF7" w:rsidRDefault="003315AF" w:rsidP="0059452F">
      <w:pPr>
        <w:pStyle w:val="3"/>
      </w:pPr>
      <w:bookmarkStart w:id="45" w:name="_Toc179957196"/>
      <w:r w:rsidRPr="00075AF7">
        <w:t>На</w:t>
      </w:r>
      <w:r w:rsidR="008D388A" w:rsidRPr="00075AF7">
        <w:t xml:space="preserve"> </w:t>
      </w:r>
      <w:r w:rsidRPr="00075AF7">
        <w:t>фоне</w:t>
      </w:r>
      <w:r w:rsidR="008D388A" w:rsidRPr="00075AF7">
        <w:t xml:space="preserve"> </w:t>
      </w:r>
      <w:r w:rsidRPr="00075AF7">
        <w:t>публикации</w:t>
      </w:r>
      <w:r w:rsidR="008D388A" w:rsidRPr="00075AF7">
        <w:t xml:space="preserve"> </w:t>
      </w:r>
      <w:r w:rsidRPr="00075AF7">
        <w:t>Банком</w:t>
      </w:r>
      <w:r w:rsidR="008D388A" w:rsidRPr="00075AF7">
        <w:t xml:space="preserve"> </w:t>
      </w:r>
      <w:r w:rsidRPr="00075AF7">
        <w:t>России</w:t>
      </w:r>
      <w:r w:rsidR="008D388A" w:rsidRPr="00075AF7">
        <w:t xml:space="preserve"> </w:t>
      </w:r>
      <w:r w:rsidRPr="00075AF7">
        <w:t>проекта</w:t>
      </w:r>
      <w:r w:rsidR="008D388A" w:rsidRPr="00075AF7">
        <w:t xml:space="preserve"> «</w:t>
      </w:r>
      <w:r w:rsidRPr="00075AF7">
        <w:t>Основных</w:t>
      </w:r>
      <w:r w:rsidR="008D388A" w:rsidRPr="00075AF7">
        <w:t xml:space="preserve"> </w:t>
      </w:r>
      <w:r w:rsidRPr="00075AF7">
        <w:t>направлений</w:t>
      </w:r>
      <w:r w:rsidR="008D388A" w:rsidRPr="00075AF7">
        <w:t xml:space="preserve"> </w:t>
      </w:r>
      <w:r w:rsidRPr="00075AF7">
        <w:t>повышения</w:t>
      </w:r>
      <w:r w:rsidR="008D388A" w:rsidRPr="00075AF7">
        <w:t xml:space="preserve"> </w:t>
      </w:r>
      <w:r w:rsidRPr="00075AF7">
        <w:t>доступности</w:t>
      </w:r>
      <w:r w:rsidR="008D388A" w:rsidRPr="00075AF7">
        <w:t xml:space="preserve"> </w:t>
      </w:r>
      <w:r w:rsidRPr="00075AF7">
        <w:t>финансовых</w:t>
      </w:r>
      <w:r w:rsidR="008D388A" w:rsidRPr="00075AF7">
        <w:t xml:space="preserve"> </w:t>
      </w:r>
      <w:r w:rsidRPr="00075AF7">
        <w:t>услуг</w:t>
      </w:r>
      <w:r w:rsidR="008D388A" w:rsidRPr="00075AF7">
        <w:t xml:space="preserve"> </w:t>
      </w:r>
      <w:r w:rsidRPr="00075AF7">
        <w:t>до</w:t>
      </w:r>
      <w:r w:rsidR="008D388A" w:rsidRPr="00075AF7">
        <w:t xml:space="preserve"> </w:t>
      </w:r>
      <w:r w:rsidRPr="00075AF7">
        <w:t>2027</w:t>
      </w:r>
      <w:r w:rsidR="008D388A" w:rsidRPr="00075AF7">
        <w:t xml:space="preserve"> </w:t>
      </w:r>
      <w:r w:rsidRPr="00075AF7">
        <w:t>года</w:t>
      </w:r>
      <w:r w:rsidR="008D388A" w:rsidRPr="00075AF7">
        <w:t>»</w:t>
      </w:r>
      <w:r w:rsidRPr="00075AF7">
        <w:t>,</w:t>
      </w:r>
      <w:r w:rsidR="008D388A" w:rsidRPr="00075AF7">
        <w:t xml:space="preserve"> </w:t>
      </w:r>
      <w:r w:rsidRPr="00075AF7">
        <w:t>одним</w:t>
      </w:r>
      <w:r w:rsidR="008D388A" w:rsidRPr="00075AF7">
        <w:t xml:space="preserve"> </w:t>
      </w:r>
      <w:r w:rsidRPr="00075AF7">
        <w:t>из</w:t>
      </w:r>
      <w:r w:rsidR="008D388A" w:rsidRPr="00075AF7">
        <w:t xml:space="preserve"> </w:t>
      </w:r>
      <w:r w:rsidRPr="00075AF7">
        <w:t>ключевых</w:t>
      </w:r>
      <w:r w:rsidR="008D388A" w:rsidRPr="00075AF7">
        <w:t xml:space="preserve"> </w:t>
      </w:r>
      <w:r w:rsidRPr="00075AF7">
        <w:t>пунктов</w:t>
      </w:r>
      <w:r w:rsidR="008D388A" w:rsidRPr="00075AF7">
        <w:t xml:space="preserve"> </w:t>
      </w:r>
      <w:r w:rsidRPr="00075AF7">
        <w:t>которого</w:t>
      </w:r>
      <w:r w:rsidR="008D388A" w:rsidRPr="00075AF7">
        <w:t xml:space="preserve"> </w:t>
      </w:r>
      <w:r w:rsidRPr="00075AF7">
        <w:t>является</w:t>
      </w:r>
      <w:r w:rsidR="008D388A" w:rsidRPr="00075AF7">
        <w:t xml:space="preserve"> </w:t>
      </w:r>
      <w:r w:rsidRPr="00075AF7">
        <w:t>повышение</w:t>
      </w:r>
      <w:r w:rsidR="008D388A" w:rsidRPr="00075AF7">
        <w:t xml:space="preserve"> </w:t>
      </w:r>
      <w:r w:rsidRPr="00075AF7">
        <w:t>доступности</w:t>
      </w:r>
      <w:r w:rsidR="008D388A" w:rsidRPr="00075AF7">
        <w:t xml:space="preserve"> </w:t>
      </w:r>
      <w:r w:rsidRPr="00075AF7">
        <w:t>финансовых</w:t>
      </w:r>
      <w:r w:rsidR="008D388A" w:rsidRPr="00075AF7">
        <w:t xml:space="preserve"> </w:t>
      </w:r>
      <w:r w:rsidRPr="00075AF7">
        <w:t>услуг,</w:t>
      </w:r>
      <w:r w:rsidR="008D388A" w:rsidRPr="00075AF7">
        <w:t xml:space="preserve"> </w:t>
      </w:r>
      <w:r w:rsidRPr="00075AF7">
        <w:t>на</w:t>
      </w:r>
      <w:r w:rsidR="008D388A" w:rsidRPr="00075AF7">
        <w:t xml:space="preserve"> </w:t>
      </w:r>
      <w:r w:rsidRPr="00075AF7">
        <w:t>рынке</w:t>
      </w:r>
      <w:r w:rsidR="008D388A" w:rsidRPr="00075AF7">
        <w:t xml:space="preserve"> </w:t>
      </w:r>
      <w:r w:rsidRPr="00075AF7">
        <w:t>обострилась</w:t>
      </w:r>
      <w:r w:rsidR="008D388A" w:rsidRPr="00075AF7">
        <w:t xml:space="preserve"> </w:t>
      </w:r>
      <w:r w:rsidRPr="00075AF7">
        <w:t>дискуссия</w:t>
      </w:r>
      <w:r w:rsidR="008D388A" w:rsidRPr="00075AF7">
        <w:t xml:space="preserve"> </w:t>
      </w:r>
      <w:r w:rsidRPr="00075AF7">
        <w:t>о</w:t>
      </w:r>
      <w:r w:rsidR="008D388A" w:rsidRPr="00075AF7">
        <w:t xml:space="preserve"> </w:t>
      </w:r>
      <w:r w:rsidRPr="00075AF7">
        <w:t>темпах</w:t>
      </w:r>
      <w:r w:rsidR="008D388A" w:rsidRPr="00075AF7">
        <w:t xml:space="preserve"> </w:t>
      </w:r>
      <w:r w:rsidRPr="00075AF7">
        <w:t>цифровизации</w:t>
      </w:r>
      <w:r w:rsidR="008D388A" w:rsidRPr="00075AF7">
        <w:t xml:space="preserve"> </w:t>
      </w:r>
      <w:r w:rsidRPr="00075AF7">
        <w:t>отрасли.</w:t>
      </w:r>
      <w:r w:rsidR="008D388A" w:rsidRPr="00075AF7">
        <w:t xml:space="preserve"> </w:t>
      </w:r>
      <w:r w:rsidRPr="00075AF7">
        <w:t>Среди</w:t>
      </w:r>
      <w:r w:rsidR="008D388A" w:rsidRPr="00075AF7">
        <w:t xml:space="preserve"> «</w:t>
      </w:r>
      <w:r w:rsidRPr="00075AF7">
        <w:t>отстающих</w:t>
      </w:r>
      <w:r w:rsidR="008D388A" w:rsidRPr="00075AF7">
        <w:t xml:space="preserve">» </w:t>
      </w:r>
      <w:r w:rsidRPr="00075AF7">
        <w:t>-</w:t>
      </w:r>
      <w:r w:rsidR="008D388A" w:rsidRPr="00075AF7">
        <w:t xml:space="preserve"> </w:t>
      </w:r>
      <w:r w:rsidRPr="00075AF7">
        <w:t>лизинг,</w:t>
      </w:r>
      <w:r w:rsidR="008D388A" w:rsidRPr="00075AF7">
        <w:t xml:space="preserve"> </w:t>
      </w:r>
      <w:r w:rsidRPr="00075AF7">
        <w:t>факторинг</w:t>
      </w:r>
      <w:r w:rsidR="008D388A" w:rsidRPr="00075AF7">
        <w:t xml:space="preserve"> </w:t>
      </w:r>
      <w:r w:rsidRPr="00075AF7">
        <w:t>и</w:t>
      </w:r>
      <w:r w:rsidR="008D388A" w:rsidRPr="00075AF7">
        <w:t xml:space="preserve"> </w:t>
      </w:r>
      <w:r w:rsidRPr="00075AF7">
        <w:t>негосударственные</w:t>
      </w:r>
      <w:r w:rsidR="008D388A" w:rsidRPr="00075AF7">
        <w:t xml:space="preserve"> </w:t>
      </w:r>
      <w:r w:rsidRPr="00075AF7">
        <w:t>пенсионные</w:t>
      </w:r>
      <w:r w:rsidR="008D388A" w:rsidRPr="00075AF7">
        <w:t xml:space="preserve"> </w:t>
      </w:r>
      <w:r w:rsidRPr="00075AF7">
        <w:t>фонды.</w:t>
      </w:r>
      <w:r w:rsidR="008D388A" w:rsidRPr="00075AF7">
        <w:t xml:space="preserve"> «</w:t>
      </w:r>
      <w:r w:rsidRPr="00075AF7">
        <w:t>Ъ-Финополис</w:t>
      </w:r>
      <w:r w:rsidR="008D388A" w:rsidRPr="00075AF7">
        <w:t xml:space="preserve">» </w:t>
      </w:r>
      <w:r w:rsidRPr="00075AF7">
        <w:t>опросил</w:t>
      </w:r>
      <w:r w:rsidR="008D388A" w:rsidRPr="00075AF7">
        <w:t xml:space="preserve"> </w:t>
      </w:r>
      <w:r w:rsidRPr="00075AF7">
        <w:t>участников</w:t>
      </w:r>
      <w:r w:rsidR="008D388A" w:rsidRPr="00075AF7">
        <w:t xml:space="preserve"> </w:t>
      </w:r>
      <w:r w:rsidRPr="00075AF7">
        <w:t>рынка</w:t>
      </w:r>
      <w:r w:rsidR="008D388A" w:rsidRPr="00075AF7">
        <w:t xml:space="preserve"> </w:t>
      </w:r>
      <w:r w:rsidRPr="00075AF7">
        <w:t>и</w:t>
      </w:r>
      <w:r w:rsidR="008D388A" w:rsidRPr="00075AF7">
        <w:t xml:space="preserve"> </w:t>
      </w:r>
      <w:r w:rsidRPr="00075AF7">
        <w:t>оценил</w:t>
      </w:r>
      <w:r w:rsidR="008D388A" w:rsidRPr="00075AF7">
        <w:t xml:space="preserve"> </w:t>
      </w:r>
      <w:r w:rsidRPr="00075AF7">
        <w:t>перспективы</w:t>
      </w:r>
      <w:r w:rsidR="008D388A" w:rsidRPr="00075AF7">
        <w:t xml:space="preserve"> </w:t>
      </w:r>
      <w:r w:rsidRPr="00075AF7">
        <w:t>внедрения</w:t>
      </w:r>
      <w:r w:rsidR="008D388A" w:rsidRPr="00075AF7">
        <w:t xml:space="preserve"> </w:t>
      </w:r>
      <w:r w:rsidRPr="00075AF7">
        <w:t>новых</w:t>
      </w:r>
      <w:r w:rsidR="008D388A" w:rsidRPr="00075AF7">
        <w:t xml:space="preserve"> </w:t>
      </w:r>
      <w:r w:rsidRPr="00075AF7">
        <w:t>решений</w:t>
      </w:r>
      <w:r w:rsidR="008D388A" w:rsidRPr="00075AF7">
        <w:t xml:space="preserve"> </w:t>
      </w:r>
      <w:r w:rsidRPr="00075AF7">
        <w:t>в</w:t>
      </w:r>
      <w:r w:rsidR="008D388A" w:rsidRPr="00075AF7">
        <w:t xml:space="preserve"> </w:t>
      </w:r>
      <w:r w:rsidRPr="00075AF7">
        <w:t>этих</w:t>
      </w:r>
      <w:r w:rsidR="008D388A" w:rsidRPr="00075AF7">
        <w:t xml:space="preserve"> </w:t>
      </w:r>
      <w:r w:rsidRPr="00075AF7">
        <w:t>сегментах</w:t>
      </w:r>
      <w:r w:rsidR="008D388A" w:rsidRPr="00075AF7">
        <w:t xml:space="preserve"> </w:t>
      </w:r>
      <w:r w:rsidRPr="00075AF7">
        <w:t>рынка.</w:t>
      </w:r>
      <w:bookmarkEnd w:id="45"/>
    </w:p>
    <w:p w14:paraId="7578F569" w14:textId="77777777" w:rsidR="003315AF" w:rsidRPr="00075AF7" w:rsidRDefault="003315AF" w:rsidP="003315AF">
      <w:r w:rsidRPr="00075AF7">
        <w:t>&lt;...&gt;</w:t>
      </w:r>
    </w:p>
    <w:p w14:paraId="3C6BBC4C" w14:textId="77777777" w:rsidR="003315AF" w:rsidRPr="00075AF7" w:rsidRDefault="003315AF" w:rsidP="003315AF">
      <w:r w:rsidRPr="00075AF7">
        <w:t>ЦИФРОВИЗАЦИЯ</w:t>
      </w:r>
      <w:r w:rsidR="008D388A" w:rsidRPr="00075AF7">
        <w:t xml:space="preserve"> </w:t>
      </w:r>
      <w:r w:rsidRPr="00075AF7">
        <w:t>ДЛЯ</w:t>
      </w:r>
      <w:r w:rsidR="008D388A" w:rsidRPr="00075AF7">
        <w:t xml:space="preserve"> </w:t>
      </w:r>
      <w:r w:rsidRPr="00075AF7">
        <w:t>КОНСЕРВАТОРОВ</w:t>
      </w:r>
    </w:p>
    <w:p w14:paraId="0C2392E5" w14:textId="77777777" w:rsidR="003315AF" w:rsidRPr="00075AF7" w:rsidRDefault="003315AF" w:rsidP="003315AF">
      <w:r w:rsidRPr="00075AF7">
        <w:t>Негосударственные</w:t>
      </w:r>
      <w:r w:rsidR="008D388A" w:rsidRPr="00075AF7">
        <w:t xml:space="preserve"> </w:t>
      </w:r>
      <w:r w:rsidRPr="00075AF7">
        <w:t>пенсионные</w:t>
      </w:r>
      <w:r w:rsidR="008D388A" w:rsidRPr="00075AF7">
        <w:t xml:space="preserve"> </w:t>
      </w:r>
      <w:r w:rsidRPr="00075AF7">
        <w:t>фонды</w:t>
      </w:r>
      <w:r w:rsidR="008D388A" w:rsidRPr="00075AF7">
        <w:t xml:space="preserve"> </w:t>
      </w:r>
      <w:r w:rsidRPr="00075AF7">
        <w:t>(НПФ)</w:t>
      </w:r>
      <w:r w:rsidR="008D388A" w:rsidRPr="00075AF7">
        <w:t xml:space="preserve"> </w:t>
      </w:r>
      <w:r w:rsidRPr="00075AF7">
        <w:t>-</w:t>
      </w:r>
      <w:r w:rsidR="008D388A" w:rsidRPr="00075AF7">
        <w:t xml:space="preserve"> </w:t>
      </w:r>
      <w:r w:rsidRPr="00075AF7">
        <w:t>одна</w:t>
      </w:r>
      <w:r w:rsidR="008D388A" w:rsidRPr="00075AF7">
        <w:t xml:space="preserve"> </w:t>
      </w:r>
      <w:r w:rsidRPr="00075AF7">
        <w:t>из</w:t>
      </w:r>
      <w:r w:rsidR="008D388A" w:rsidRPr="00075AF7">
        <w:t xml:space="preserve"> </w:t>
      </w:r>
      <w:r w:rsidRPr="00075AF7">
        <w:t>наиболее</w:t>
      </w:r>
      <w:r w:rsidR="008D388A" w:rsidRPr="00075AF7">
        <w:t xml:space="preserve"> </w:t>
      </w:r>
      <w:r w:rsidRPr="00075AF7">
        <w:t>консервативных</w:t>
      </w:r>
      <w:r w:rsidR="008D388A" w:rsidRPr="00075AF7">
        <w:t xml:space="preserve"> </w:t>
      </w:r>
      <w:r w:rsidRPr="00075AF7">
        <w:t>отраслей</w:t>
      </w:r>
      <w:r w:rsidR="008D388A" w:rsidRPr="00075AF7">
        <w:t xml:space="preserve"> </w:t>
      </w:r>
      <w:r w:rsidRPr="00075AF7">
        <w:t>финансового</w:t>
      </w:r>
      <w:r w:rsidR="008D388A" w:rsidRPr="00075AF7">
        <w:t xml:space="preserve"> </w:t>
      </w:r>
      <w:r w:rsidRPr="00075AF7">
        <w:t>рынка.</w:t>
      </w:r>
      <w:r w:rsidR="008D388A" w:rsidRPr="00075AF7">
        <w:t xml:space="preserve"> </w:t>
      </w:r>
      <w:r w:rsidRPr="00075AF7">
        <w:t>Как</w:t>
      </w:r>
      <w:r w:rsidR="008D388A" w:rsidRPr="00075AF7">
        <w:t xml:space="preserve"> </w:t>
      </w:r>
      <w:r w:rsidRPr="00075AF7">
        <w:t>правило,</w:t>
      </w:r>
      <w:r w:rsidR="008D388A" w:rsidRPr="00075AF7">
        <w:t xml:space="preserve"> </w:t>
      </w:r>
      <w:r w:rsidRPr="00075AF7">
        <w:t>фонды,</w:t>
      </w:r>
      <w:r w:rsidR="008D388A" w:rsidRPr="00075AF7">
        <w:t xml:space="preserve"> </w:t>
      </w:r>
      <w:r w:rsidRPr="00075AF7">
        <w:t>которые</w:t>
      </w:r>
      <w:r w:rsidR="008D388A" w:rsidRPr="00075AF7">
        <w:t xml:space="preserve"> </w:t>
      </w:r>
      <w:r w:rsidRPr="00075AF7">
        <w:t>являются</w:t>
      </w:r>
      <w:r w:rsidR="008D388A" w:rsidRPr="00075AF7">
        <w:t xml:space="preserve"> </w:t>
      </w:r>
      <w:r w:rsidRPr="00075AF7">
        <w:t>дочерними</w:t>
      </w:r>
      <w:r w:rsidR="008D388A" w:rsidRPr="00075AF7">
        <w:t xml:space="preserve"> </w:t>
      </w:r>
      <w:r w:rsidRPr="00075AF7">
        <w:t>структурами</w:t>
      </w:r>
      <w:r w:rsidR="008D388A" w:rsidRPr="00075AF7">
        <w:t xml:space="preserve"> </w:t>
      </w:r>
      <w:r w:rsidRPr="00075AF7">
        <w:t>банков,</w:t>
      </w:r>
      <w:r w:rsidR="008D388A" w:rsidRPr="00075AF7">
        <w:t xml:space="preserve"> </w:t>
      </w:r>
      <w:r w:rsidRPr="00075AF7">
        <w:t>пользуются</w:t>
      </w:r>
      <w:r w:rsidR="008D388A" w:rsidRPr="00075AF7">
        <w:t xml:space="preserve"> </w:t>
      </w:r>
      <w:r w:rsidRPr="00075AF7">
        <w:t>цифровой</w:t>
      </w:r>
      <w:r w:rsidR="008D388A" w:rsidRPr="00075AF7">
        <w:t xml:space="preserve"> </w:t>
      </w:r>
      <w:r w:rsidRPr="00075AF7">
        <w:t>инфраструктурой</w:t>
      </w:r>
      <w:r w:rsidR="008D388A" w:rsidRPr="00075AF7">
        <w:t xml:space="preserve"> </w:t>
      </w:r>
      <w:r w:rsidRPr="00075AF7">
        <w:t>материнской</w:t>
      </w:r>
      <w:r w:rsidR="008D388A" w:rsidRPr="00075AF7">
        <w:t xml:space="preserve"> </w:t>
      </w:r>
      <w:r w:rsidRPr="00075AF7">
        <w:t>компании,</w:t>
      </w:r>
      <w:r w:rsidR="008D388A" w:rsidRPr="00075AF7">
        <w:t xml:space="preserve"> </w:t>
      </w:r>
      <w:r w:rsidRPr="00075AF7">
        <w:t>что</w:t>
      </w:r>
      <w:r w:rsidR="008D388A" w:rsidRPr="00075AF7">
        <w:t xml:space="preserve"> </w:t>
      </w:r>
      <w:r w:rsidRPr="00075AF7">
        <w:t>существенно</w:t>
      </w:r>
      <w:r w:rsidR="008D388A" w:rsidRPr="00075AF7">
        <w:t xml:space="preserve"> </w:t>
      </w:r>
      <w:r w:rsidRPr="00075AF7">
        <w:t>снижает</w:t>
      </w:r>
      <w:r w:rsidR="008D388A" w:rsidRPr="00075AF7">
        <w:t xml:space="preserve"> </w:t>
      </w:r>
      <w:r w:rsidRPr="00075AF7">
        <w:t>необходимость</w:t>
      </w:r>
      <w:r w:rsidR="008D388A" w:rsidRPr="00075AF7">
        <w:t xml:space="preserve"> </w:t>
      </w:r>
      <w:r w:rsidRPr="00075AF7">
        <w:t>в</w:t>
      </w:r>
      <w:r w:rsidR="008D388A" w:rsidRPr="00075AF7">
        <w:t xml:space="preserve"> </w:t>
      </w:r>
      <w:r w:rsidRPr="00075AF7">
        <w:t>таких</w:t>
      </w:r>
      <w:r w:rsidR="008D388A" w:rsidRPr="00075AF7">
        <w:t xml:space="preserve"> </w:t>
      </w:r>
      <w:r w:rsidRPr="00075AF7">
        <w:t>инвестициях</w:t>
      </w:r>
      <w:r w:rsidR="008D388A" w:rsidRPr="00075AF7">
        <w:t xml:space="preserve"> </w:t>
      </w:r>
      <w:r w:rsidRPr="00075AF7">
        <w:t>и</w:t>
      </w:r>
      <w:r w:rsidR="008D388A" w:rsidRPr="00075AF7">
        <w:t xml:space="preserve"> </w:t>
      </w:r>
      <w:r w:rsidRPr="00075AF7">
        <w:t>их</w:t>
      </w:r>
      <w:r w:rsidR="008D388A" w:rsidRPr="00075AF7">
        <w:t xml:space="preserve"> </w:t>
      </w:r>
      <w:r w:rsidRPr="00075AF7">
        <w:t>риски.</w:t>
      </w:r>
      <w:r w:rsidR="008D388A" w:rsidRPr="00075AF7">
        <w:t xml:space="preserve"> </w:t>
      </w:r>
      <w:r w:rsidRPr="00075AF7">
        <w:t>Остальные</w:t>
      </w:r>
      <w:r w:rsidR="008D388A" w:rsidRPr="00075AF7">
        <w:t xml:space="preserve"> </w:t>
      </w:r>
      <w:r w:rsidRPr="00075AF7">
        <w:t>НПФы</w:t>
      </w:r>
      <w:r w:rsidR="008D388A" w:rsidRPr="00075AF7">
        <w:t xml:space="preserve"> </w:t>
      </w:r>
      <w:r w:rsidRPr="00075AF7">
        <w:t>вынуждены</w:t>
      </w:r>
      <w:r w:rsidR="008D388A" w:rsidRPr="00075AF7">
        <w:t xml:space="preserve"> </w:t>
      </w:r>
      <w:r w:rsidRPr="00075AF7">
        <w:t>разрабатывать</w:t>
      </w:r>
      <w:r w:rsidR="008D388A" w:rsidRPr="00075AF7">
        <w:t xml:space="preserve"> </w:t>
      </w:r>
      <w:r w:rsidRPr="00075AF7">
        <w:t>собственные</w:t>
      </w:r>
      <w:r w:rsidR="008D388A" w:rsidRPr="00075AF7">
        <w:t xml:space="preserve"> </w:t>
      </w:r>
      <w:r w:rsidRPr="00075AF7">
        <w:t>решения,</w:t>
      </w:r>
      <w:r w:rsidR="008D388A" w:rsidRPr="00075AF7">
        <w:t xml:space="preserve"> </w:t>
      </w:r>
      <w:r w:rsidRPr="00075AF7">
        <w:t>и</w:t>
      </w:r>
      <w:r w:rsidR="008D388A" w:rsidRPr="00075AF7">
        <w:t xml:space="preserve"> </w:t>
      </w:r>
      <w:r w:rsidRPr="00075AF7">
        <w:t>им</w:t>
      </w:r>
      <w:r w:rsidR="008D388A" w:rsidRPr="00075AF7">
        <w:t xml:space="preserve"> </w:t>
      </w:r>
      <w:r w:rsidRPr="00075AF7">
        <w:t>приходится</w:t>
      </w:r>
      <w:r w:rsidR="008D388A" w:rsidRPr="00075AF7">
        <w:t xml:space="preserve"> </w:t>
      </w:r>
      <w:r w:rsidRPr="00075AF7">
        <w:t>постоянно</w:t>
      </w:r>
      <w:r w:rsidR="008D388A" w:rsidRPr="00075AF7">
        <w:t xml:space="preserve"> </w:t>
      </w:r>
      <w:r w:rsidRPr="00075AF7">
        <w:t>вкладываться</w:t>
      </w:r>
      <w:r w:rsidR="008D388A" w:rsidRPr="00075AF7">
        <w:t xml:space="preserve"> </w:t>
      </w:r>
      <w:r w:rsidRPr="00075AF7">
        <w:t>в</w:t>
      </w:r>
      <w:r w:rsidR="008D388A" w:rsidRPr="00075AF7">
        <w:t xml:space="preserve"> </w:t>
      </w:r>
      <w:r w:rsidRPr="00075AF7">
        <w:t>цифру,</w:t>
      </w:r>
      <w:r w:rsidR="008D388A" w:rsidRPr="00075AF7">
        <w:t xml:space="preserve"> </w:t>
      </w:r>
      <w:r w:rsidRPr="00075AF7">
        <w:t>говорит</w:t>
      </w:r>
      <w:r w:rsidR="008D388A" w:rsidRPr="00075AF7">
        <w:t xml:space="preserve"> </w:t>
      </w:r>
      <w:r w:rsidRPr="00075AF7">
        <w:t>президент</w:t>
      </w:r>
      <w:r w:rsidR="008D388A" w:rsidRPr="00075AF7">
        <w:t xml:space="preserve"> </w:t>
      </w:r>
      <w:r w:rsidRPr="00075AF7">
        <w:rPr>
          <w:b/>
        </w:rPr>
        <w:t>Национальной</w:t>
      </w:r>
      <w:r w:rsidR="008D388A" w:rsidRPr="00075AF7">
        <w:rPr>
          <w:b/>
        </w:rPr>
        <w:t xml:space="preserve"> </w:t>
      </w:r>
      <w:r w:rsidRPr="00075AF7">
        <w:rPr>
          <w:b/>
        </w:rPr>
        <w:t>ассоциации</w:t>
      </w:r>
      <w:r w:rsidR="008D388A" w:rsidRPr="00075AF7">
        <w:rPr>
          <w:b/>
        </w:rPr>
        <w:t xml:space="preserve"> </w:t>
      </w:r>
      <w:r w:rsidRPr="00075AF7">
        <w:rPr>
          <w:b/>
        </w:rPr>
        <w:t>негосударственных</w:t>
      </w:r>
      <w:r w:rsidR="008D388A" w:rsidRPr="00075AF7">
        <w:rPr>
          <w:b/>
        </w:rPr>
        <w:t xml:space="preserve"> </w:t>
      </w:r>
      <w:r w:rsidRPr="00075AF7">
        <w:rPr>
          <w:b/>
        </w:rPr>
        <w:t>пенсионных</w:t>
      </w:r>
      <w:r w:rsidR="008D388A" w:rsidRPr="00075AF7">
        <w:rPr>
          <w:b/>
        </w:rPr>
        <w:t xml:space="preserve"> </w:t>
      </w:r>
      <w:r w:rsidRPr="00075AF7">
        <w:rPr>
          <w:b/>
        </w:rPr>
        <w:t>фондов</w:t>
      </w:r>
      <w:r w:rsidR="008D388A" w:rsidRPr="00075AF7">
        <w:rPr>
          <w:b/>
        </w:rPr>
        <w:t xml:space="preserve"> </w:t>
      </w:r>
      <w:r w:rsidRPr="00075AF7">
        <w:rPr>
          <w:b/>
        </w:rPr>
        <w:t>Сергей</w:t>
      </w:r>
      <w:r w:rsidR="008D388A" w:rsidRPr="00075AF7">
        <w:rPr>
          <w:b/>
        </w:rPr>
        <w:t xml:space="preserve"> </w:t>
      </w:r>
      <w:r w:rsidRPr="00075AF7">
        <w:rPr>
          <w:b/>
        </w:rPr>
        <w:t>Беляков</w:t>
      </w:r>
      <w:r w:rsidRPr="00075AF7">
        <w:t>.</w:t>
      </w:r>
    </w:p>
    <w:p w14:paraId="4BC70227" w14:textId="77777777" w:rsidR="003315AF" w:rsidRPr="00075AF7" w:rsidRDefault="003315AF" w:rsidP="003315AF">
      <w:r w:rsidRPr="00075AF7">
        <w:t>Работа</w:t>
      </w:r>
      <w:r w:rsidR="008D388A" w:rsidRPr="00075AF7">
        <w:t xml:space="preserve"> </w:t>
      </w:r>
      <w:r w:rsidRPr="00075AF7">
        <w:t>негосударственных</w:t>
      </w:r>
      <w:r w:rsidR="008D388A" w:rsidRPr="00075AF7">
        <w:t xml:space="preserve"> </w:t>
      </w:r>
      <w:r w:rsidRPr="00075AF7">
        <w:t>пенсионных</w:t>
      </w:r>
      <w:r w:rsidR="008D388A" w:rsidRPr="00075AF7">
        <w:t xml:space="preserve"> </w:t>
      </w:r>
      <w:r w:rsidRPr="00075AF7">
        <w:t>фондов</w:t>
      </w:r>
      <w:r w:rsidR="008D388A" w:rsidRPr="00075AF7">
        <w:t xml:space="preserve"> </w:t>
      </w:r>
      <w:r w:rsidRPr="00075AF7">
        <w:t>предполагает</w:t>
      </w:r>
      <w:r w:rsidR="008D388A" w:rsidRPr="00075AF7">
        <w:t xml:space="preserve"> </w:t>
      </w:r>
      <w:r w:rsidRPr="00075AF7">
        <w:t>большие</w:t>
      </w:r>
      <w:r w:rsidR="008D388A" w:rsidRPr="00075AF7">
        <w:t xml:space="preserve"> </w:t>
      </w:r>
      <w:r w:rsidRPr="00075AF7">
        <w:t>объемы</w:t>
      </w:r>
      <w:r w:rsidR="008D388A" w:rsidRPr="00075AF7">
        <w:t xml:space="preserve"> </w:t>
      </w:r>
      <w:r w:rsidRPr="00075AF7">
        <w:t>и</w:t>
      </w:r>
      <w:r w:rsidR="008D388A" w:rsidRPr="00075AF7">
        <w:t xml:space="preserve"> </w:t>
      </w:r>
      <w:r w:rsidRPr="00075AF7">
        <w:t>низкую</w:t>
      </w:r>
      <w:r w:rsidR="008D388A" w:rsidRPr="00075AF7">
        <w:t xml:space="preserve"> </w:t>
      </w:r>
      <w:r w:rsidRPr="00075AF7">
        <w:t>стоимость</w:t>
      </w:r>
      <w:r w:rsidR="008D388A" w:rsidRPr="00075AF7">
        <w:t xml:space="preserve"> </w:t>
      </w:r>
      <w:r w:rsidRPr="00075AF7">
        <w:t>трансакций.</w:t>
      </w:r>
      <w:r w:rsidR="008D388A" w:rsidRPr="00075AF7">
        <w:t xml:space="preserve"> </w:t>
      </w:r>
      <w:r w:rsidRPr="00075AF7">
        <w:t>Фонды</w:t>
      </w:r>
      <w:r w:rsidR="008D388A" w:rsidRPr="00075AF7">
        <w:t xml:space="preserve"> </w:t>
      </w:r>
      <w:r w:rsidRPr="00075AF7">
        <w:t>должны</w:t>
      </w:r>
      <w:r w:rsidR="008D388A" w:rsidRPr="00075AF7">
        <w:t xml:space="preserve"> </w:t>
      </w:r>
      <w:r w:rsidRPr="00075AF7">
        <w:t>быть</w:t>
      </w:r>
      <w:r w:rsidR="008D388A" w:rsidRPr="00075AF7">
        <w:t xml:space="preserve"> </w:t>
      </w:r>
      <w:r w:rsidRPr="00075AF7">
        <w:t>максимально</w:t>
      </w:r>
      <w:r w:rsidR="008D388A" w:rsidRPr="00075AF7">
        <w:t xml:space="preserve"> </w:t>
      </w:r>
      <w:r w:rsidRPr="00075AF7">
        <w:t>эффективными,</w:t>
      </w:r>
      <w:r w:rsidR="008D388A" w:rsidRPr="00075AF7">
        <w:t xml:space="preserve"> </w:t>
      </w:r>
      <w:r w:rsidRPr="00075AF7">
        <w:t>чтобы</w:t>
      </w:r>
      <w:r w:rsidR="008D388A" w:rsidRPr="00075AF7">
        <w:t xml:space="preserve"> </w:t>
      </w:r>
      <w:r w:rsidRPr="00075AF7">
        <w:t>нагрузка</w:t>
      </w:r>
      <w:r w:rsidR="008D388A" w:rsidRPr="00075AF7">
        <w:t xml:space="preserve"> </w:t>
      </w:r>
      <w:r w:rsidRPr="00075AF7">
        <w:t>на</w:t>
      </w:r>
      <w:r w:rsidR="008D388A" w:rsidRPr="00075AF7">
        <w:t xml:space="preserve"> </w:t>
      </w:r>
      <w:r w:rsidRPr="00075AF7">
        <w:t>средства</w:t>
      </w:r>
      <w:r w:rsidR="008D388A" w:rsidRPr="00075AF7">
        <w:t xml:space="preserve"> </w:t>
      </w:r>
      <w:r w:rsidRPr="00075AF7">
        <w:t>людей,</w:t>
      </w:r>
      <w:r w:rsidR="008D388A" w:rsidRPr="00075AF7">
        <w:t xml:space="preserve"> </w:t>
      </w:r>
      <w:r w:rsidRPr="00075AF7">
        <w:t>которые</w:t>
      </w:r>
      <w:r w:rsidR="008D388A" w:rsidRPr="00075AF7">
        <w:t xml:space="preserve"> </w:t>
      </w:r>
      <w:r w:rsidRPr="00075AF7">
        <w:t>доверили</w:t>
      </w:r>
      <w:r w:rsidR="008D388A" w:rsidRPr="00075AF7">
        <w:t xml:space="preserve"> </w:t>
      </w:r>
      <w:r w:rsidRPr="00075AF7">
        <w:t>им</w:t>
      </w:r>
      <w:r w:rsidR="008D388A" w:rsidRPr="00075AF7">
        <w:t xml:space="preserve"> </w:t>
      </w:r>
      <w:r w:rsidRPr="00075AF7">
        <w:t>свои</w:t>
      </w:r>
      <w:r w:rsidR="008D388A" w:rsidRPr="00075AF7">
        <w:t xml:space="preserve"> </w:t>
      </w:r>
      <w:r w:rsidRPr="00075AF7">
        <w:t>сбережения,</w:t>
      </w:r>
      <w:r w:rsidR="008D388A" w:rsidRPr="00075AF7">
        <w:t xml:space="preserve"> </w:t>
      </w:r>
      <w:r w:rsidRPr="00075AF7">
        <w:t>была</w:t>
      </w:r>
      <w:r w:rsidR="008D388A" w:rsidRPr="00075AF7">
        <w:t xml:space="preserve"> </w:t>
      </w:r>
      <w:r w:rsidRPr="00075AF7">
        <w:t>минимальной,</w:t>
      </w:r>
      <w:r w:rsidR="008D388A" w:rsidRPr="00075AF7">
        <w:t xml:space="preserve"> </w:t>
      </w:r>
      <w:r w:rsidRPr="00075AF7">
        <w:t>согласен</w:t>
      </w:r>
      <w:r w:rsidR="008D388A" w:rsidRPr="00075AF7">
        <w:t xml:space="preserve"> </w:t>
      </w:r>
      <w:r w:rsidRPr="00075AF7">
        <w:t>генеральный</w:t>
      </w:r>
      <w:r w:rsidR="008D388A" w:rsidRPr="00075AF7">
        <w:t xml:space="preserve"> </w:t>
      </w:r>
      <w:r w:rsidRPr="00075AF7">
        <w:t>директор</w:t>
      </w:r>
      <w:r w:rsidR="008D388A" w:rsidRPr="00075AF7">
        <w:t xml:space="preserve"> </w:t>
      </w:r>
      <w:r w:rsidRPr="00075AF7">
        <w:t>СберНПФ</w:t>
      </w:r>
      <w:r w:rsidR="008D388A" w:rsidRPr="00075AF7">
        <w:t xml:space="preserve"> </w:t>
      </w:r>
      <w:r w:rsidRPr="00075AF7">
        <w:t>Александр</w:t>
      </w:r>
      <w:r w:rsidR="008D388A" w:rsidRPr="00075AF7">
        <w:t xml:space="preserve"> </w:t>
      </w:r>
      <w:r w:rsidRPr="00075AF7">
        <w:t>Зарецкий.</w:t>
      </w:r>
    </w:p>
    <w:p w14:paraId="2CAA7D64" w14:textId="77777777" w:rsidR="003315AF" w:rsidRPr="00075AF7" w:rsidRDefault="003315AF" w:rsidP="003315AF">
      <w:r w:rsidRPr="00075AF7">
        <w:t>Цифровые</w:t>
      </w:r>
      <w:r w:rsidR="008D388A" w:rsidRPr="00075AF7">
        <w:t xml:space="preserve"> </w:t>
      </w:r>
      <w:r w:rsidRPr="00075AF7">
        <w:t>решения</w:t>
      </w:r>
      <w:r w:rsidR="008D388A" w:rsidRPr="00075AF7">
        <w:t xml:space="preserve"> </w:t>
      </w:r>
      <w:r w:rsidRPr="00075AF7">
        <w:t>позволяют</w:t>
      </w:r>
      <w:r w:rsidR="008D388A" w:rsidRPr="00075AF7">
        <w:t xml:space="preserve"> </w:t>
      </w:r>
      <w:r w:rsidRPr="00075AF7">
        <w:t>даже</w:t>
      </w:r>
      <w:r w:rsidR="008D388A" w:rsidRPr="00075AF7">
        <w:t xml:space="preserve"> </w:t>
      </w:r>
      <w:r w:rsidRPr="00075AF7">
        <w:t>консервативным</w:t>
      </w:r>
      <w:r w:rsidR="008D388A" w:rsidRPr="00075AF7">
        <w:t xml:space="preserve"> </w:t>
      </w:r>
      <w:r w:rsidRPr="00075AF7">
        <w:t>НПФам</w:t>
      </w:r>
      <w:r w:rsidR="008D388A" w:rsidRPr="00075AF7">
        <w:t xml:space="preserve"> </w:t>
      </w:r>
      <w:r w:rsidRPr="00075AF7">
        <w:t>масштабировать</w:t>
      </w:r>
      <w:r w:rsidR="008D388A" w:rsidRPr="00075AF7">
        <w:t xml:space="preserve"> </w:t>
      </w:r>
      <w:r w:rsidRPr="00075AF7">
        <w:t>бизнес.</w:t>
      </w:r>
      <w:r w:rsidR="008D388A" w:rsidRPr="00075AF7">
        <w:t xml:space="preserve"> «</w:t>
      </w:r>
      <w:r w:rsidRPr="00075AF7">
        <w:t>Во-первых,</w:t>
      </w:r>
      <w:r w:rsidR="008D388A" w:rsidRPr="00075AF7">
        <w:t xml:space="preserve"> </w:t>
      </w:r>
      <w:r w:rsidRPr="00075AF7">
        <w:t>полностью</w:t>
      </w:r>
      <w:r w:rsidR="008D388A" w:rsidRPr="00075AF7">
        <w:t xml:space="preserve"> </w:t>
      </w:r>
      <w:r w:rsidRPr="00075AF7">
        <w:t>цифровой</w:t>
      </w:r>
      <w:r w:rsidR="008D388A" w:rsidRPr="00075AF7">
        <w:t xml:space="preserve"> </w:t>
      </w:r>
      <w:r w:rsidRPr="00075AF7">
        <w:t>путь</w:t>
      </w:r>
      <w:r w:rsidR="008D388A" w:rsidRPr="00075AF7">
        <w:t xml:space="preserve"> </w:t>
      </w:r>
      <w:r w:rsidRPr="00075AF7">
        <w:t>взаимодействия</w:t>
      </w:r>
      <w:r w:rsidR="008D388A" w:rsidRPr="00075AF7">
        <w:t xml:space="preserve"> </w:t>
      </w:r>
      <w:r w:rsidRPr="00075AF7">
        <w:t>с</w:t>
      </w:r>
      <w:r w:rsidR="008D388A" w:rsidRPr="00075AF7">
        <w:t xml:space="preserve"> </w:t>
      </w:r>
      <w:r w:rsidRPr="00075AF7">
        <w:t>любым</w:t>
      </w:r>
      <w:r w:rsidR="008D388A" w:rsidRPr="00075AF7">
        <w:t xml:space="preserve"> </w:t>
      </w:r>
      <w:r w:rsidRPr="00075AF7">
        <w:t>финансовым</w:t>
      </w:r>
      <w:r w:rsidR="008D388A" w:rsidRPr="00075AF7">
        <w:t xml:space="preserve"> </w:t>
      </w:r>
      <w:r w:rsidRPr="00075AF7">
        <w:t>институтом</w:t>
      </w:r>
      <w:r w:rsidR="008D388A" w:rsidRPr="00075AF7">
        <w:t xml:space="preserve"> </w:t>
      </w:r>
      <w:r w:rsidRPr="00075AF7">
        <w:t>-</w:t>
      </w:r>
      <w:r w:rsidR="008D388A" w:rsidRPr="00075AF7">
        <w:t xml:space="preserve"> </w:t>
      </w:r>
      <w:r w:rsidRPr="00075AF7">
        <w:t>это</w:t>
      </w:r>
      <w:r w:rsidR="008D388A" w:rsidRPr="00075AF7">
        <w:t xml:space="preserve"> </w:t>
      </w:r>
      <w:r w:rsidRPr="00075AF7">
        <w:t>ожидания</w:t>
      </w:r>
      <w:r w:rsidR="008D388A" w:rsidRPr="00075AF7">
        <w:t xml:space="preserve"> </w:t>
      </w:r>
      <w:r w:rsidRPr="00075AF7">
        <w:t>сегодняшнего</w:t>
      </w:r>
      <w:r w:rsidR="008D388A" w:rsidRPr="00075AF7">
        <w:t xml:space="preserve"> </w:t>
      </w:r>
      <w:r w:rsidRPr="00075AF7">
        <w:t>клиента,</w:t>
      </w:r>
      <w:r w:rsidR="008D388A" w:rsidRPr="00075AF7">
        <w:t xml:space="preserve"> </w:t>
      </w:r>
      <w:r w:rsidRPr="00075AF7">
        <w:t>как</w:t>
      </w:r>
      <w:r w:rsidR="008D388A" w:rsidRPr="00075AF7">
        <w:t xml:space="preserve"> </w:t>
      </w:r>
      <w:r w:rsidRPr="00075AF7">
        <w:t>розничного,</w:t>
      </w:r>
      <w:r w:rsidR="008D388A" w:rsidRPr="00075AF7">
        <w:t xml:space="preserve"> </w:t>
      </w:r>
      <w:r w:rsidRPr="00075AF7">
        <w:t>так</w:t>
      </w:r>
      <w:r w:rsidR="008D388A" w:rsidRPr="00075AF7">
        <w:t xml:space="preserve"> </w:t>
      </w:r>
      <w:r w:rsidRPr="00075AF7">
        <w:t>и</w:t>
      </w:r>
      <w:r w:rsidR="008D388A" w:rsidRPr="00075AF7">
        <w:t xml:space="preserve"> </w:t>
      </w:r>
      <w:r w:rsidRPr="00075AF7">
        <w:t>корпоративного</w:t>
      </w:r>
      <w:r w:rsidR="008D388A" w:rsidRPr="00075AF7">
        <w:t xml:space="preserve">, - </w:t>
      </w:r>
      <w:r w:rsidRPr="00075AF7">
        <w:t>признает</w:t>
      </w:r>
      <w:r w:rsidR="008D388A" w:rsidRPr="00075AF7">
        <w:t xml:space="preserve"> </w:t>
      </w:r>
      <w:r w:rsidRPr="00075AF7">
        <w:t>гендиректор</w:t>
      </w:r>
      <w:r w:rsidR="008D388A" w:rsidRPr="00075AF7">
        <w:t xml:space="preserve"> </w:t>
      </w:r>
      <w:r w:rsidRPr="00075AF7">
        <w:t>НПФ</w:t>
      </w:r>
      <w:r w:rsidR="008D388A" w:rsidRPr="00075AF7">
        <w:t xml:space="preserve"> «</w:t>
      </w:r>
      <w:r w:rsidRPr="00075AF7">
        <w:t>Альфа</w:t>
      </w:r>
      <w:r w:rsidR="008D388A" w:rsidRPr="00075AF7">
        <w:t xml:space="preserve">» </w:t>
      </w:r>
      <w:r w:rsidRPr="00075AF7">
        <w:t>Лариса</w:t>
      </w:r>
      <w:r w:rsidR="008D388A" w:rsidRPr="00075AF7">
        <w:t xml:space="preserve"> </w:t>
      </w:r>
      <w:r w:rsidRPr="00075AF7">
        <w:t>Горчаковская</w:t>
      </w:r>
      <w:r w:rsidR="008D388A" w:rsidRPr="00075AF7">
        <w:t xml:space="preserve">. - </w:t>
      </w:r>
      <w:r w:rsidRPr="00075AF7">
        <w:t>По</w:t>
      </w:r>
      <w:r w:rsidR="008D388A" w:rsidRPr="00075AF7">
        <w:t xml:space="preserve"> </w:t>
      </w:r>
      <w:r w:rsidRPr="00075AF7">
        <w:t>данным</w:t>
      </w:r>
      <w:r w:rsidR="008D388A" w:rsidRPr="00075AF7">
        <w:t xml:space="preserve"> </w:t>
      </w:r>
      <w:r w:rsidRPr="00075AF7">
        <w:t>разных</w:t>
      </w:r>
      <w:r w:rsidR="008D388A" w:rsidRPr="00075AF7">
        <w:t xml:space="preserve"> </w:t>
      </w:r>
      <w:r w:rsidRPr="00075AF7">
        <w:t>банков,</w:t>
      </w:r>
      <w:r w:rsidR="008D388A" w:rsidRPr="00075AF7">
        <w:t xml:space="preserve"> </w:t>
      </w:r>
      <w:r w:rsidRPr="00075AF7">
        <w:t>уже</w:t>
      </w:r>
      <w:r w:rsidR="008D388A" w:rsidRPr="00075AF7">
        <w:t xml:space="preserve"> </w:t>
      </w:r>
      <w:r w:rsidRPr="00075AF7">
        <w:t>до</w:t>
      </w:r>
      <w:r w:rsidR="008D388A" w:rsidRPr="00075AF7">
        <w:t xml:space="preserve"> </w:t>
      </w:r>
      <w:r w:rsidRPr="00075AF7">
        <w:t>90%</w:t>
      </w:r>
      <w:r w:rsidR="008D388A" w:rsidRPr="00075AF7">
        <w:t xml:space="preserve"> </w:t>
      </w:r>
      <w:r w:rsidRPr="00075AF7">
        <w:t>депозитов</w:t>
      </w:r>
      <w:r w:rsidR="008D388A" w:rsidRPr="00075AF7">
        <w:t xml:space="preserve"> </w:t>
      </w:r>
      <w:r w:rsidRPr="00075AF7">
        <w:t>переоформляется</w:t>
      </w:r>
      <w:r w:rsidR="008D388A" w:rsidRPr="00075AF7">
        <w:t xml:space="preserve"> </w:t>
      </w:r>
      <w:r w:rsidRPr="00075AF7">
        <w:t>в</w:t>
      </w:r>
      <w:r w:rsidR="008D388A" w:rsidRPr="00075AF7">
        <w:t xml:space="preserve"> </w:t>
      </w:r>
      <w:r w:rsidRPr="00075AF7">
        <w:t>онлайне,</w:t>
      </w:r>
      <w:r w:rsidR="008D388A" w:rsidRPr="00075AF7">
        <w:t xml:space="preserve"> </w:t>
      </w:r>
      <w:r w:rsidRPr="00075AF7">
        <w:t>и</w:t>
      </w:r>
      <w:r w:rsidR="008D388A" w:rsidRPr="00075AF7">
        <w:t xml:space="preserve"> </w:t>
      </w:r>
      <w:r w:rsidRPr="00075AF7">
        <w:t>даже</w:t>
      </w:r>
      <w:r w:rsidR="008D388A" w:rsidRPr="00075AF7">
        <w:t xml:space="preserve"> </w:t>
      </w:r>
      <w:r w:rsidRPr="00075AF7">
        <w:t>возрастная</w:t>
      </w:r>
      <w:r w:rsidR="008D388A" w:rsidRPr="00075AF7">
        <w:t xml:space="preserve"> </w:t>
      </w:r>
      <w:r w:rsidRPr="00075AF7">
        <w:t>аудитория</w:t>
      </w:r>
      <w:r w:rsidR="008D388A" w:rsidRPr="00075AF7">
        <w:t xml:space="preserve"> </w:t>
      </w:r>
      <w:r w:rsidRPr="00075AF7">
        <w:t>осваивает</w:t>
      </w:r>
      <w:r w:rsidR="008D388A" w:rsidRPr="00075AF7">
        <w:t xml:space="preserve"> </w:t>
      </w:r>
      <w:r w:rsidRPr="00075AF7">
        <w:t>онлайн.</w:t>
      </w:r>
      <w:r w:rsidR="008D388A" w:rsidRPr="00075AF7">
        <w:t xml:space="preserve"> </w:t>
      </w:r>
      <w:r w:rsidRPr="00075AF7">
        <w:t>Во-вторых,</w:t>
      </w:r>
      <w:r w:rsidR="008D388A" w:rsidRPr="00075AF7">
        <w:t xml:space="preserve"> </w:t>
      </w:r>
      <w:r w:rsidRPr="00075AF7">
        <w:t>цифра</w:t>
      </w:r>
      <w:r w:rsidR="008D388A" w:rsidRPr="00075AF7">
        <w:t xml:space="preserve"> </w:t>
      </w:r>
      <w:r w:rsidRPr="00075AF7">
        <w:t>позволяет</w:t>
      </w:r>
      <w:r w:rsidR="008D388A" w:rsidRPr="00075AF7">
        <w:t xml:space="preserve"> </w:t>
      </w:r>
      <w:r w:rsidRPr="00075AF7">
        <w:t>обеспечить</w:t>
      </w:r>
      <w:r w:rsidR="008D388A" w:rsidRPr="00075AF7">
        <w:t xml:space="preserve"> </w:t>
      </w:r>
      <w:r w:rsidRPr="00075AF7">
        <w:t>доступность</w:t>
      </w:r>
      <w:r w:rsidR="008D388A" w:rsidRPr="00075AF7">
        <w:t xml:space="preserve"> </w:t>
      </w:r>
      <w:r w:rsidRPr="00075AF7">
        <w:t>услуг</w:t>
      </w:r>
      <w:r w:rsidR="008D388A" w:rsidRPr="00075AF7">
        <w:t xml:space="preserve"> </w:t>
      </w:r>
      <w:r w:rsidRPr="00075AF7">
        <w:t>фонда</w:t>
      </w:r>
      <w:r w:rsidR="008D388A" w:rsidRPr="00075AF7">
        <w:t xml:space="preserve"> </w:t>
      </w:r>
      <w:r w:rsidRPr="00075AF7">
        <w:t>по</w:t>
      </w:r>
      <w:r w:rsidR="008D388A" w:rsidRPr="00075AF7">
        <w:t xml:space="preserve"> </w:t>
      </w:r>
      <w:r w:rsidRPr="00075AF7">
        <w:t>всей</w:t>
      </w:r>
      <w:r w:rsidR="008D388A" w:rsidRPr="00075AF7">
        <w:t xml:space="preserve"> </w:t>
      </w:r>
      <w:r w:rsidRPr="00075AF7">
        <w:t>стране:</w:t>
      </w:r>
      <w:r w:rsidR="008D388A" w:rsidRPr="00075AF7">
        <w:t xml:space="preserve"> </w:t>
      </w:r>
      <w:r w:rsidRPr="00075AF7">
        <w:t>физически</w:t>
      </w:r>
      <w:r w:rsidR="008D388A" w:rsidRPr="00075AF7">
        <w:t xml:space="preserve"> </w:t>
      </w:r>
      <w:r w:rsidRPr="00075AF7">
        <w:t>такое</w:t>
      </w:r>
      <w:r w:rsidR="008D388A" w:rsidRPr="00075AF7">
        <w:t xml:space="preserve"> </w:t>
      </w:r>
      <w:r w:rsidRPr="00075AF7">
        <w:t>покрытие</w:t>
      </w:r>
      <w:r w:rsidR="008D388A" w:rsidRPr="00075AF7">
        <w:t xml:space="preserve"> </w:t>
      </w:r>
      <w:r w:rsidRPr="00075AF7">
        <w:t>не</w:t>
      </w:r>
      <w:r w:rsidR="008D388A" w:rsidRPr="00075AF7">
        <w:t xml:space="preserve"> </w:t>
      </w:r>
      <w:r w:rsidRPr="00075AF7">
        <w:t>под</w:t>
      </w:r>
      <w:r w:rsidR="008D388A" w:rsidRPr="00075AF7">
        <w:t xml:space="preserve"> </w:t>
      </w:r>
      <w:r w:rsidRPr="00075AF7">
        <w:t>силу</w:t>
      </w:r>
      <w:r w:rsidR="008D388A" w:rsidRPr="00075AF7">
        <w:t xml:space="preserve"> </w:t>
      </w:r>
      <w:r w:rsidRPr="00075AF7">
        <w:t>даже</w:t>
      </w:r>
      <w:r w:rsidR="008D388A" w:rsidRPr="00075AF7">
        <w:t xml:space="preserve"> </w:t>
      </w:r>
      <w:r w:rsidRPr="00075AF7">
        <w:t>самым</w:t>
      </w:r>
      <w:r w:rsidR="008D388A" w:rsidRPr="00075AF7">
        <w:t xml:space="preserve"> </w:t>
      </w:r>
      <w:r w:rsidRPr="00075AF7">
        <w:t>крупным</w:t>
      </w:r>
      <w:r w:rsidR="008D388A" w:rsidRPr="00075AF7">
        <w:t xml:space="preserve"> </w:t>
      </w:r>
      <w:r w:rsidRPr="00075AF7">
        <w:t>финансовым</w:t>
      </w:r>
      <w:r w:rsidR="008D388A" w:rsidRPr="00075AF7">
        <w:t xml:space="preserve"> </w:t>
      </w:r>
      <w:r w:rsidRPr="00075AF7">
        <w:t>группам</w:t>
      </w:r>
      <w:r w:rsidR="008D388A" w:rsidRPr="00075AF7">
        <w:t>»</w:t>
      </w:r>
      <w:r w:rsidRPr="00075AF7">
        <w:t>.</w:t>
      </w:r>
    </w:p>
    <w:p w14:paraId="23993C66" w14:textId="77777777" w:rsidR="003315AF" w:rsidRPr="00075AF7" w:rsidRDefault="008D388A" w:rsidP="003315AF">
      <w:r w:rsidRPr="00075AF7">
        <w:t>«</w:t>
      </w:r>
      <w:r w:rsidR="003315AF" w:rsidRPr="00075AF7">
        <w:t>Те,</w:t>
      </w:r>
      <w:r w:rsidRPr="00075AF7">
        <w:t xml:space="preserve"> </w:t>
      </w:r>
      <w:r w:rsidR="003315AF" w:rsidRPr="00075AF7">
        <w:t>кто</w:t>
      </w:r>
      <w:r w:rsidRPr="00075AF7">
        <w:t xml:space="preserve"> </w:t>
      </w:r>
      <w:r w:rsidR="003315AF" w:rsidRPr="00075AF7">
        <w:t>не</w:t>
      </w:r>
      <w:r w:rsidRPr="00075AF7">
        <w:t xml:space="preserve"> </w:t>
      </w:r>
      <w:r w:rsidR="003315AF" w:rsidRPr="00075AF7">
        <w:t>будет</w:t>
      </w:r>
      <w:r w:rsidRPr="00075AF7">
        <w:t xml:space="preserve"> </w:t>
      </w:r>
      <w:r w:rsidR="003315AF" w:rsidRPr="00075AF7">
        <w:t>успевать</w:t>
      </w:r>
      <w:r w:rsidRPr="00075AF7">
        <w:t xml:space="preserve"> </w:t>
      </w:r>
      <w:r w:rsidR="003315AF" w:rsidRPr="00075AF7">
        <w:t>меняться,</w:t>
      </w:r>
      <w:r w:rsidRPr="00075AF7">
        <w:t xml:space="preserve"> </w:t>
      </w:r>
      <w:r w:rsidR="003315AF" w:rsidRPr="00075AF7">
        <w:t>значимо</w:t>
      </w:r>
      <w:r w:rsidRPr="00075AF7">
        <w:t xml:space="preserve"> </w:t>
      </w:r>
      <w:r w:rsidR="003315AF" w:rsidRPr="00075AF7">
        <w:t>потеряет</w:t>
      </w:r>
      <w:r w:rsidRPr="00075AF7">
        <w:t xml:space="preserve"> </w:t>
      </w:r>
      <w:r w:rsidR="003315AF" w:rsidRPr="00075AF7">
        <w:t>свою</w:t>
      </w:r>
      <w:r w:rsidRPr="00075AF7">
        <w:t xml:space="preserve"> </w:t>
      </w:r>
      <w:r w:rsidR="003315AF" w:rsidRPr="00075AF7">
        <w:t>долю</w:t>
      </w:r>
      <w:r w:rsidRPr="00075AF7">
        <w:t xml:space="preserve"> </w:t>
      </w:r>
      <w:r w:rsidR="003315AF" w:rsidRPr="00075AF7">
        <w:t>рынка</w:t>
      </w:r>
      <w:r w:rsidRPr="00075AF7">
        <w:t xml:space="preserve"> </w:t>
      </w:r>
      <w:r w:rsidR="003315AF" w:rsidRPr="00075AF7">
        <w:t>в</w:t>
      </w:r>
      <w:r w:rsidRPr="00075AF7">
        <w:t xml:space="preserve"> </w:t>
      </w:r>
      <w:r w:rsidR="003315AF" w:rsidRPr="00075AF7">
        <w:t>ближайшие</w:t>
      </w:r>
      <w:r w:rsidRPr="00075AF7">
        <w:t xml:space="preserve"> </w:t>
      </w:r>
      <w:r w:rsidR="003315AF" w:rsidRPr="00075AF7">
        <w:t>три-четыре</w:t>
      </w:r>
      <w:r w:rsidRPr="00075AF7">
        <w:t xml:space="preserve"> </w:t>
      </w:r>
      <w:r w:rsidR="003315AF" w:rsidRPr="00075AF7">
        <w:t>года,</w:t>
      </w:r>
      <w:r w:rsidRPr="00075AF7">
        <w:t xml:space="preserve"> </w:t>
      </w:r>
      <w:r w:rsidR="003315AF" w:rsidRPr="00075AF7">
        <w:t>уступив</w:t>
      </w:r>
      <w:r w:rsidRPr="00075AF7">
        <w:t xml:space="preserve"> </w:t>
      </w:r>
      <w:r w:rsidR="003315AF" w:rsidRPr="00075AF7">
        <w:t>место</w:t>
      </w:r>
      <w:r w:rsidRPr="00075AF7">
        <w:t xml:space="preserve"> </w:t>
      </w:r>
      <w:r w:rsidR="003315AF" w:rsidRPr="00075AF7">
        <w:t>провайдерам</w:t>
      </w:r>
      <w:r w:rsidRPr="00075AF7">
        <w:t xml:space="preserve"> </w:t>
      </w:r>
      <w:r w:rsidR="003315AF" w:rsidRPr="00075AF7">
        <w:t>услуг</w:t>
      </w:r>
      <w:r w:rsidRPr="00075AF7">
        <w:t xml:space="preserve"> </w:t>
      </w:r>
      <w:r w:rsidR="003315AF" w:rsidRPr="00075AF7">
        <w:t>от</w:t>
      </w:r>
      <w:r w:rsidRPr="00075AF7">
        <w:t xml:space="preserve"> </w:t>
      </w:r>
      <w:r w:rsidR="003315AF" w:rsidRPr="00075AF7">
        <w:t>крупнейших</w:t>
      </w:r>
      <w:r w:rsidRPr="00075AF7">
        <w:t xml:space="preserve"> </w:t>
      </w:r>
      <w:r w:rsidR="003315AF" w:rsidRPr="00075AF7">
        <w:t>экосистем</w:t>
      </w:r>
      <w:r w:rsidRPr="00075AF7">
        <w:t xml:space="preserve">», - </w:t>
      </w:r>
      <w:r w:rsidR="003315AF" w:rsidRPr="00075AF7">
        <w:t>согласен</w:t>
      </w:r>
      <w:r w:rsidRPr="00075AF7">
        <w:t xml:space="preserve"> </w:t>
      </w:r>
      <w:r w:rsidR="003315AF" w:rsidRPr="00075AF7">
        <w:t>гендиректор</w:t>
      </w:r>
      <w:r w:rsidRPr="00075AF7">
        <w:t xml:space="preserve"> </w:t>
      </w:r>
      <w:r w:rsidR="003315AF" w:rsidRPr="00075AF7">
        <w:t>НПФ</w:t>
      </w:r>
      <w:r w:rsidRPr="00075AF7">
        <w:t xml:space="preserve"> «</w:t>
      </w:r>
      <w:r w:rsidR="003315AF" w:rsidRPr="00075AF7">
        <w:t>Социум</w:t>
      </w:r>
      <w:r w:rsidRPr="00075AF7">
        <w:t xml:space="preserve">» </w:t>
      </w:r>
      <w:r w:rsidR="003315AF" w:rsidRPr="00075AF7">
        <w:t>Денис</w:t>
      </w:r>
      <w:r w:rsidRPr="00075AF7">
        <w:t xml:space="preserve"> </w:t>
      </w:r>
      <w:r w:rsidR="003315AF" w:rsidRPr="00075AF7">
        <w:t>Рудоманенко.</w:t>
      </w:r>
      <w:r w:rsidRPr="00075AF7">
        <w:t xml:space="preserve"> </w:t>
      </w:r>
      <w:r w:rsidR="003315AF" w:rsidRPr="00075AF7">
        <w:t>Если</w:t>
      </w:r>
      <w:r w:rsidRPr="00075AF7">
        <w:t xml:space="preserve"> </w:t>
      </w:r>
      <w:r w:rsidR="003315AF" w:rsidRPr="00075AF7">
        <w:t>нужно</w:t>
      </w:r>
      <w:r w:rsidRPr="00075AF7">
        <w:t xml:space="preserve"> </w:t>
      </w:r>
      <w:r w:rsidR="003315AF" w:rsidRPr="00075AF7">
        <w:t>сократить</w:t>
      </w:r>
      <w:r w:rsidRPr="00075AF7">
        <w:t xml:space="preserve"> </w:t>
      </w:r>
      <w:r w:rsidR="003315AF" w:rsidRPr="00075AF7">
        <w:t>отставание</w:t>
      </w:r>
      <w:r w:rsidRPr="00075AF7">
        <w:t xml:space="preserve"> </w:t>
      </w:r>
      <w:r w:rsidR="003315AF" w:rsidRPr="00075AF7">
        <w:t>от</w:t>
      </w:r>
      <w:r w:rsidRPr="00075AF7">
        <w:t xml:space="preserve"> </w:t>
      </w:r>
      <w:r w:rsidR="003315AF" w:rsidRPr="00075AF7">
        <w:t>рыночного</w:t>
      </w:r>
      <w:r w:rsidRPr="00075AF7">
        <w:t xml:space="preserve"> </w:t>
      </w:r>
      <w:r w:rsidR="003315AF" w:rsidRPr="00075AF7">
        <w:t>стандарта,</w:t>
      </w:r>
      <w:r w:rsidRPr="00075AF7">
        <w:t xml:space="preserve"> </w:t>
      </w:r>
      <w:r w:rsidR="003315AF" w:rsidRPr="00075AF7">
        <w:t>то</w:t>
      </w:r>
      <w:r w:rsidRPr="00075AF7">
        <w:t xml:space="preserve"> </w:t>
      </w:r>
      <w:r w:rsidR="003315AF" w:rsidRPr="00075AF7">
        <w:t>инвестиции</w:t>
      </w:r>
      <w:r w:rsidRPr="00075AF7">
        <w:t xml:space="preserve"> </w:t>
      </w:r>
      <w:r w:rsidR="003315AF" w:rsidRPr="00075AF7">
        <w:t>фондов</w:t>
      </w:r>
      <w:r w:rsidRPr="00075AF7">
        <w:t xml:space="preserve"> </w:t>
      </w:r>
      <w:r w:rsidR="003315AF" w:rsidRPr="00075AF7">
        <w:t>в</w:t>
      </w:r>
      <w:r w:rsidRPr="00075AF7">
        <w:t xml:space="preserve"> </w:t>
      </w:r>
      <w:r w:rsidR="003315AF" w:rsidRPr="00075AF7">
        <w:t>отдельные</w:t>
      </w:r>
      <w:r w:rsidRPr="00075AF7">
        <w:t xml:space="preserve"> </w:t>
      </w:r>
      <w:r w:rsidR="003315AF" w:rsidRPr="00075AF7">
        <w:t>годы</w:t>
      </w:r>
      <w:r w:rsidRPr="00075AF7">
        <w:t xml:space="preserve"> </w:t>
      </w:r>
      <w:r w:rsidR="003315AF" w:rsidRPr="00075AF7">
        <w:t>могут</w:t>
      </w:r>
      <w:r w:rsidRPr="00075AF7">
        <w:t xml:space="preserve"> </w:t>
      </w:r>
      <w:r w:rsidR="003315AF" w:rsidRPr="00075AF7">
        <w:t>достигать</w:t>
      </w:r>
      <w:r w:rsidRPr="00075AF7">
        <w:t xml:space="preserve"> </w:t>
      </w:r>
      <w:r w:rsidR="003315AF" w:rsidRPr="00075AF7">
        <w:t>25-30%</w:t>
      </w:r>
      <w:r w:rsidRPr="00075AF7">
        <w:t xml:space="preserve"> </w:t>
      </w:r>
      <w:r w:rsidR="003315AF" w:rsidRPr="00075AF7">
        <w:t>бюджета</w:t>
      </w:r>
      <w:r w:rsidRPr="00075AF7">
        <w:t xml:space="preserve"> </w:t>
      </w:r>
      <w:r w:rsidR="003315AF" w:rsidRPr="00075AF7">
        <w:t>на</w:t>
      </w:r>
      <w:r w:rsidRPr="00075AF7">
        <w:t xml:space="preserve"> </w:t>
      </w:r>
      <w:r w:rsidR="003315AF" w:rsidRPr="00075AF7">
        <w:t>ведение</w:t>
      </w:r>
      <w:r w:rsidRPr="00075AF7">
        <w:t xml:space="preserve"> </w:t>
      </w:r>
      <w:r w:rsidR="003315AF" w:rsidRPr="00075AF7">
        <w:t>деятельности</w:t>
      </w:r>
      <w:r w:rsidRPr="00075AF7">
        <w:t xml:space="preserve"> </w:t>
      </w:r>
      <w:r w:rsidR="003315AF" w:rsidRPr="00075AF7">
        <w:t>фонда,</w:t>
      </w:r>
      <w:r w:rsidRPr="00075AF7">
        <w:t xml:space="preserve"> </w:t>
      </w:r>
      <w:r w:rsidR="003315AF" w:rsidRPr="00075AF7">
        <w:t>оценивает</w:t>
      </w:r>
      <w:r w:rsidRPr="00075AF7">
        <w:t xml:space="preserve"> </w:t>
      </w:r>
      <w:r w:rsidR="003315AF" w:rsidRPr="00075AF7">
        <w:t>он.</w:t>
      </w:r>
      <w:r w:rsidRPr="00075AF7">
        <w:t xml:space="preserve"> </w:t>
      </w:r>
      <w:r w:rsidR="003315AF" w:rsidRPr="00075AF7">
        <w:t>При</w:t>
      </w:r>
      <w:r w:rsidRPr="00075AF7">
        <w:t xml:space="preserve"> </w:t>
      </w:r>
      <w:r w:rsidR="003315AF" w:rsidRPr="00075AF7">
        <w:t>этом</w:t>
      </w:r>
      <w:r w:rsidRPr="00075AF7">
        <w:t xml:space="preserve"> </w:t>
      </w:r>
      <w:r w:rsidR="003315AF" w:rsidRPr="00075AF7">
        <w:t>ожидаемый</w:t>
      </w:r>
      <w:r w:rsidRPr="00075AF7">
        <w:t xml:space="preserve"> </w:t>
      </w:r>
      <w:r w:rsidR="003315AF" w:rsidRPr="00075AF7">
        <w:t>срок</w:t>
      </w:r>
      <w:r w:rsidRPr="00075AF7">
        <w:t xml:space="preserve"> </w:t>
      </w:r>
      <w:r w:rsidR="003315AF" w:rsidRPr="00075AF7">
        <w:t>окупаемости</w:t>
      </w:r>
      <w:r w:rsidRPr="00075AF7">
        <w:t xml:space="preserve"> </w:t>
      </w:r>
      <w:r w:rsidR="003315AF" w:rsidRPr="00075AF7">
        <w:t>таких</w:t>
      </w:r>
      <w:r w:rsidRPr="00075AF7">
        <w:t xml:space="preserve"> </w:t>
      </w:r>
      <w:r w:rsidR="003315AF" w:rsidRPr="00075AF7">
        <w:t>проектов,</w:t>
      </w:r>
      <w:r w:rsidRPr="00075AF7">
        <w:t xml:space="preserve"> </w:t>
      </w:r>
      <w:r w:rsidR="003315AF" w:rsidRPr="00075AF7">
        <w:t>как</w:t>
      </w:r>
      <w:r w:rsidRPr="00075AF7">
        <w:t xml:space="preserve"> </w:t>
      </w:r>
      <w:r w:rsidR="003315AF" w:rsidRPr="00075AF7">
        <w:t>правило,</w:t>
      </w:r>
      <w:r w:rsidRPr="00075AF7">
        <w:t xml:space="preserve"> </w:t>
      </w:r>
      <w:r w:rsidR="003315AF" w:rsidRPr="00075AF7">
        <w:t>не</w:t>
      </w:r>
      <w:r w:rsidRPr="00075AF7">
        <w:t xml:space="preserve"> </w:t>
      </w:r>
      <w:r w:rsidR="003315AF" w:rsidRPr="00075AF7">
        <w:t>превышает</w:t>
      </w:r>
      <w:r w:rsidRPr="00075AF7">
        <w:t xml:space="preserve"> </w:t>
      </w:r>
      <w:r w:rsidR="003315AF" w:rsidRPr="00075AF7">
        <w:t>пяти</w:t>
      </w:r>
      <w:r w:rsidRPr="00075AF7">
        <w:t xml:space="preserve"> </w:t>
      </w:r>
      <w:r w:rsidR="003315AF" w:rsidRPr="00075AF7">
        <w:t>лет,</w:t>
      </w:r>
      <w:r w:rsidRPr="00075AF7">
        <w:t xml:space="preserve"> </w:t>
      </w:r>
      <w:r w:rsidR="003315AF" w:rsidRPr="00075AF7">
        <w:t>но</w:t>
      </w:r>
      <w:r w:rsidRPr="00075AF7">
        <w:t xml:space="preserve"> </w:t>
      </w:r>
      <w:r w:rsidR="003315AF" w:rsidRPr="00075AF7">
        <w:t>окупиться</w:t>
      </w:r>
      <w:r w:rsidRPr="00075AF7">
        <w:t xml:space="preserve"> </w:t>
      </w:r>
      <w:r w:rsidR="003315AF" w:rsidRPr="00075AF7">
        <w:t>могут</w:t>
      </w:r>
      <w:r w:rsidRPr="00075AF7">
        <w:t xml:space="preserve"> </w:t>
      </w:r>
      <w:r w:rsidR="003315AF" w:rsidRPr="00075AF7">
        <w:t>только</w:t>
      </w:r>
      <w:r w:rsidRPr="00075AF7">
        <w:t xml:space="preserve"> </w:t>
      </w:r>
      <w:r w:rsidR="003315AF" w:rsidRPr="00075AF7">
        <w:t>те</w:t>
      </w:r>
      <w:r w:rsidRPr="00075AF7">
        <w:t xml:space="preserve"> </w:t>
      </w:r>
      <w:r w:rsidR="003315AF" w:rsidRPr="00075AF7">
        <w:t>проекты,</w:t>
      </w:r>
      <w:r w:rsidRPr="00075AF7">
        <w:t xml:space="preserve"> </w:t>
      </w:r>
      <w:r w:rsidR="003315AF" w:rsidRPr="00075AF7">
        <w:t>результаты</w:t>
      </w:r>
      <w:r w:rsidRPr="00075AF7">
        <w:t xml:space="preserve"> </w:t>
      </w:r>
      <w:r w:rsidR="003315AF" w:rsidRPr="00075AF7">
        <w:t>которых</w:t>
      </w:r>
      <w:r w:rsidRPr="00075AF7">
        <w:t xml:space="preserve"> </w:t>
      </w:r>
      <w:r w:rsidR="003315AF" w:rsidRPr="00075AF7">
        <w:t>напрямую</w:t>
      </w:r>
      <w:r w:rsidRPr="00075AF7">
        <w:t xml:space="preserve"> </w:t>
      </w:r>
      <w:r w:rsidR="003315AF" w:rsidRPr="00075AF7">
        <w:t>могут</w:t>
      </w:r>
      <w:r w:rsidRPr="00075AF7">
        <w:t xml:space="preserve"> </w:t>
      </w:r>
      <w:r w:rsidR="003315AF" w:rsidRPr="00075AF7">
        <w:t>влиять</w:t>
      </w:r>
      <w:r w:rsidRPr="00075AF7">
        <w:t xml:space="preserve"> </w:t>
      </w:r>
      <w:r w:rsidR="003315AF" w:rsidRPr="00075AF7">
        <w:t>на</w:t>
      </w:r>
      <w:r w:rsidRPr="00075AF7">
        <w:t xml:space="preserve"> </w:t>
      </w:r>
      <w:r w:rsidR="003315AF" w:rsidRPr="00075AF7">
        <w:t>продажи.</w:t>
      </w:r>
    </w:p>
    <w:p w14:paraId="48AECB14" w14:textId="77777777" w:rsidR="003315AF" w:rsidRPr="00075AF7" w:rsidRDefault="003315AF" w:rsidP="003315AF">
      <w:r w:rsidRPr="00075AF7">
        <w:t>&lt;...&gt;</w:t>
      </w:r>
    </w:p>
    <w:p w14:paraId="74B196AE" w14:textId="77777777" w:rsidR="003315AF" w:rsidRPr="00075AF7" w:rsidRDefault="00B414EE" w:rsidP="003315AF">
      <w:hyperlink r:id="rId13" w:history="1">
        <w:r w:rsidR="003315AF" w:rsidRPr="00075AF7">
          <w:rPr>
            <w:rStyle w:val="a3"/>
          </w:rPr>
          <w:t>https://www.kommersant.ru/doc/7230859</w:t>
        </w:r>
      </w:hyperlink>
    </w:p>
    <w:p w14:paraId="5BEE77F0" w14:textId="77777777" w:rsidR="006A56D5" w:rsidRPr="00075AF7" w:rsidRDefault="006A56D5" w:rsidP="006A56D5">
      <w:pPr>
        <w:pStyle w:val="2"/>
      </w:pPr>
      <w:bookmarkStart w:id="46" w:name="_Toc179957197"/>
      <w:bookmarkEnd w:id="44"/>
      <w:r w:rsidRPr="00075AF7">
        <w:t>Вести</w:t>
      </w:r>
      <w:r w:rsidR="008D388A" w:rsidRPr="00075AF7">
        <w:t xml:space="preserve"> </w:t>
      </w:r>
      <w:r w:rsidRPr="00075AF7">
        <w:t>Подмосковья,</w:t>
      </w:r>
      <w:r w:rsidR="008D388A" w:rsidRPr="00075AF7">
        <w:t xml:space="preserve"> </w:t>
      </w:r>
      <w:r w:rsidRPr="00075AF7">
        <w:t>15.10.2024,</w:t>
      </w:r>
      <w:r w:rsidR="008D388A" w:rsidRPr="00075AF7">
        <w:t xml:space="preserve"> </w:t>
      </w:r>
      <w:r w:rsidRPr="00075AF7">
        <w:t>Москва</w:t>
      </w:r>
      <w:r w:rsidR="008D388A" w:rsidRPr="00075AF7">
        <w:t xml:space="preserve"> </w:t>
      </w:r>
      <w:r w:rsidRPr="00075AF7">
        <w:t>стала</w:t>
      </w:r>
      <w:r w:rsidR="008D388A" w:rsidRPr="00075AF7">
        <w:t xml:space="preserve"> </w:t>
      </w:r>
      <w:r w:rsidRPr="00075AF7">
        <w:t>самым</w:t>
      </w:r>
      <w:r w:rsidR="008D388A" w:rsidRPr="00075AF7">
        <w:t xml:space="preserve"> </w:t>
      </w:r>
      <w:r w:rsidRPr="00075AF7">
        <w:t>популярным</w:t>
      </w:r>
      <w:r w:rsidR="008D388A" w:rsidRPr="00075AF7">
        <w:t xml:space="preserve"> </w:t>
      </w:r>
      <w:r w:rsidRPr="00075AF7">
        <w:t>летним</w:t>
      </w:r>
      <w:r w:rsidR="008D388A" w:rsidRPr="00075AF7">
        <w:t xml:space="preserve"> </w:t>
      </w:r>
      <w:r w:rsidRPr="00075AF7">
        <w:t>направлением</w:t>
      </w:r>
      <w:r w:rsidR="008D388A" w:rsidRPr="00075AF7">
        <w:t xml:space="preserve"> </w:t>
      </w:r>
      <w:r w:rsidRPr="00075AF7">
        <w:t>у</w:t>
      </w:r>
      <w:r w:rsidR="008D388A" w:rsidRPr="00075AF7">
        <w:t xml:space="preserve"> </w:t>
      </w:r>
      <w:r w:rsidRPr="00075AF7">
        <w:t>туристов-пенсионеров</w:t>
      </w:r>
      <w:bookmarkEnd w:id="46"/>
      <w:r w:rsidR="008D388A" w:rsidRPr="00075AF7">
        <w:t xml:space="preserve"> </w:t>
      </w:r>
    </w:p>
    <w:p w14:paraId="667C0D39" w14:textId="77777777" w:rsidR="006A56D5" w:rsidRPr="00075AF7" w:rsidRDefault="006A56D5" w:rsidP="0059452F">
      <w:pPr>
        <w:pStyle w:val="3"/>
      </w:pPr>
      <w:bookmarkStart w:id="47" w:name="_Toc179957198"/>
      <w:r w:rsidRPr="00075AF7">
        <w:t>Минувшим</w:t>
      </w:r>
      <w:r w:rsidR="008D388A" w:rsidRPr="00075AF7">
        <w:t xml:space="preserve"> </w:t>
      </w:r>
      <w:r w:rsidRPr="00075AF7">
        <w:t>летом</w:t>
      </w:r>
      <w:r w:rsidR="008D388A" w:rsidRPr="00075AF7">
        <w:t xml:space="preserve"> </w:t>
      </w:r>
      <w:r w:rsidRPr="00075AF7">
        <w:t>российские</w:t>
      </w:r>
      <w:r w:rsidR="008D388A" w:rsidRPr="00075AF7">
        <w:t xml:space="preserve"> </w:t>
      </w:r>
      <w:r w:rsidRPr="00075AF7">
        <w:t>пенсионеры</w:t>
      </w:r>
      <w:r w:rsidR="008D388A" w:rsidRPr="00075AF7">
        <w:t xml:space="preserve"> </w:t>
      </w:r>
      <w:r w:rsidRPr="00075AF7">
        <w:t>чаще</w:t>
      </w:r>
      <w:r w:rsidR="008D388A" w:rsidRPr="00075AF7">
        <w:t xml:space="preserve"> </w:t>
      </w:r>
      <w:r w:rsidRPr="00075AF7">
        <w:t>всего</w:t>
      </w:r>
      <w:r w:rsidR="008D388A" w:rsidRPr="00075AF7">
        <w:t xml:space="preserve"> </w:t>
      </w:r>
      <w:r w:rsidRPr="00075AF7">
        <w:t>ездили</w:t>
      </w:r>
      <w:r w:rsidR="008D388A" w:rsidRPr="00075AF7">
        <w:t xml:space="preserve"> </w:t>
      </w:r>
      <w:r w:rsidRPr="00075AF7">
        <w:t>отдыхать</w:t>
      </w:r>
      <w:r w:rsidR="008D388A" w:rsidRPr="00075AF7">
        <w:t xml:space="preserve"> </w:t>
      </w:r>
      <w:r w:rsidRPr="00075AF7">
        <w:t>в</w:t>
      </w:r>
      <w:r w:rsidR="008D388A" w:rsidRPr="00075AF7">
        <w:t xml:space="preserve"> </w:t>
      </w:r>
      <w:r w:rsidRPr="00075AF7">
        <w:t>Москву,</w:t>
      </w:r>
      <w:r w:rsidR="008D388A" w:rsidRPr="00075AF7">
        <w:t xml:space="preserve"> </w:t>
      </w:r>
      <w:r w:rsidRPr="00075AF7">
        <w:t>Санкт-Петербург</w:t>
      </w:r>
      <w:r w:rsidR="008D388A" w:rsidRPr="00075AF7">
        <w:t xml:space="preserve"> </w:t>
      </w:r>
      <w:r w:rsidRPr="00075AF7">
        <w:t>и</w:t>
      </w:r>
      <w:r w:rsidR="008D388A" w:rsidRPr="00075AF7">
        <w:t xml:space="preserve"> </w:t>
      </w:r>
      <w:r w:rsidRPr="00075AF7">
        <w:t>Краснодар.</w:t>
      </w:r>
      <w:r w:rsidR="008D388A" w:rsidRPr="00075AF7">
        <w:t xml:space="preserve"> </w:t>
      </w:r>
      <w:r w:rsidRPr="00075AF7">
        <w:t>Самыми</w:t>
      </w:r>
      <w:r w:rsidR="008D388A" w:rsidRPr="00075AF7">
        <w:t xml:space="preserve"> </w:t>
      </w:r>
      <w:r w:rsidRPr="00075AF7">
        <w:t>востребованными</w:t>
      </w:r>
      <w:r w:rsidR="008D388A" w:rsidRPr="00075AF7">
        <w:t xml:space="preserve"> </w:t>
      </w:r>
      <w:r w:rsidRPr="00075AF7">
        <w:t>зарубежными</w:t>
      </w:r>
      <w:r w:rsidR="008D388A" w:rsidRPr="00075AF7">
        <w:t xml:space="preserve"> </w:t>
      </w:r>
      <w:r w:rsidRPr="00075AF7">
        <w:t>направлениями,</w:t>
      </w:r>
      <w:r w:rsidR="008D388A" w:rsidRPr="00075AF7">
        <w:t xml:space="preserve"> </w:t>
      </w:r>
      <w:r w:rsidRPr="00075AF7">
        <w:t>в</w:t>
      </w:r>
      <w:r w:rsidR="008D388A" w:rsidRPr="00075AF7">
        <w:t xml:space="preserve"> </w:t>
      </w:r>
      <w:r w:rsidRPr="00075AF7">
        <w:t>свою</w:t>
      </w:r>
      <w:r w:rsidR="008D388A" w:rsidRPr="00075AF7">
        <w:t xml:space="preserve"> </w:t>
      </w:r>
      <w:r w:rsidRPr="00075AF7">
        <w:t>очередь,</w:t>
      </w:r>
      <w:r w:rsidR="008D388A" w:rsidRPr="00075AF7">
        <w:t xml:space="preserve"> </w:t>
      </w:r>
      <w:r w:rsidRPr="00075AF7">
        <w:t>стали</w:t>
      </w:r>
      <w:r w:rsidR="008D388A" w:rsidRPr="00075AF7">
        <w:t xml:space="preserve"> </w:t>
      </w:r>
      <w:r w:rsidRPr="00075AF7">
        <w:t>Ереван,</w:t>
      </w:r>
      <w:r w:rsidR="008D388A" w:rsidRPr="00075AF7">
        <w:t xml:space="preserve"> </w:t>
      </w:r>
      <w:r w:rsidRPr="00075AF7">
        <w:t>Баку</w:t>
      </w:r>
      <w:r w:rsidR="008D388A" w:rsidRPr="00075AF7">
        <w:t xml:space="preserve"> </w:t>
      </w:r>
      <w:r w:rsidRPr="00075AF7">
        <w:t>и</w:t>
      </w:r>
      <w:r w:rsidR="008D388A" w:rsidRPr="00075AF7">
        <w:t xml:space="preserve"> </w:t>
      </w:r>
      <w:r w:rsidRPr="00075AF7">
        <w:t>Минск.</w:t>
      </w:r>
      <w:r w:rsidR="008D388A" w:rsidRPr="00075AF7">
        <w:t xml:space="preserve"> </w:t>
      </w:r>
      <w:r w:rsidRPr="00075AF7">
        <w:t>Об</w:t>
      </w:r>
      <w:r w:rsidR="008D388A" w:rsidRPr="00075AF7">
        <w:t xml:space="preserve"> </w:t>
      </w:r>
      <w:r w:rsidRPr="00075AF7">
        <w:t>этом</w:t>
      </w:r>
      <w:r w:rsidR="008D388A" w:rsidRPr="00075AF7">
        <w:t xml:space="preserve"> </w:t>
      </w:r>
      <w:r w:rsidRPr="00075AF7">
        <w:t>изданию</w:t>
      </w:r>
      <w:r w:rsidR="008D388A" w:rsidRPr="00075AF7">
        <w:t xml:space="preserve"> «</w:t>
      </w:r>
      <w:r w:rsidRPr="00075AF7">
        <w:t>Вести</w:t>
      </w:r>
      <w:r w:rsidR="008D388A" w:rsidRPr="00075AF7">
        <w:t xml:space="preserve"> </w:t>
      </w:r>
      <w:r w:rsidRPr="00075AF7">
        <w:t>Подмосковья</w:t>
      </w:r>
      <w:r w:rsidR="008D388A" w:rsidRPr="00075AF7">
        <w:t xml:space="preserve">» </w:t>
      </w:r>
      <w:r w:rsidRPr="00075AF7">
        <w:t>рассказали</w:t>
      </w:r>
      <w:r w:rsidR="008D388A" w:rsidRPr="00075AF7">
        <w:t xml:space="preserve"> </w:t>
      </w:r>
      <w:r w:rsidRPr="00075AF7">
        <w:t>аналитики</w:t>
      </w:r>
      <w:r w:rsidR="008D388A" w:rsidRPr="00075AF7">
        <w:t xml:space="preserve"> </w:t>
      </w:r>
      <w:r w:rsidRPr="00075AF7">
        <w:t>сервиса</w:t>
      </w:r>
      <w:r w:rsidR="008D388A" w:rsidRPr="00075AF7">
        <w:t xml:space="preserve"> </w:t>
      </w:r>
      <w:r w:rsidRPr="00075AF7">
        <w:t>Туту</w:t>
      </w:r>
      <w:r w:rsidR="008D388A" w:rsidRPr="00075AF7">
        <w:t xml:space="preserve"> </w:t>
      </w:r>
      <w:r w:rsidRPr="00075AF7">
        <w:t>и</w:t>
      </w:r>
      <w:r w:rsidR="008D388A" w:rsidRPr="00075AF7">
        <w:t xml:space="preserve"> </w:t>
      </w:r>
      <w:r w:rsidRPr="00075AF7">
        <w:t>НПФ</w:t>
      </w:r>
      <w:r w:rsidR="008D388A" w:rsidRPr="00075AF7">
        <w:t xml:space="preserve"> «</w:t>
      </w:r>
      <w:r w:rsidRPr="00075AF7">
        <w:t>Будущее</w:t>
      </w:r>
      <w:r w:rsidR="008D388A" w:rsidRPr="00075AF7">
        <w:t>»</w:t>
      </w:r>
      <w:r w:rsidRPr="00075AF7">
        <w:t>.</w:t>
      </w:r>
      <w:bookmarkEnd w:id="47"/>
      <w:r w:rsidR="008D388A" w:rsidRPr="00075AF7">
        <w:t xml:space="preserve"> </w:t>
      </w:r>
    </w:p>
    <w:p w14:paraId="40143825" w14:textId="77777777" w:rsidR="006A56D5" w:rsidRPr="00075AF7" w:rsidRDefault="006A56D5" w:rsidP="006A56D5">
      <w:r w:rsidRPr="00075AF7">
        <w:t>В</w:t>
      </w:r>
      <w:r w:rsidR="008D388A" w:rsidRPr="00075AF7">
        <w:t xml:space="preserve"> </w:t>
      </w:r>
      <w:r w:rsidRPr="00075AF7">
        <w:t>числе</w:t>
      </w:r>
      <w:r w:rsidR="008D388A" w:rsidRPr="00075AF7">
        <w:t xml:space="preserve"> </w:t>
      </w:r>
      <w:r w:rsidRPr="00075AF7">
        <w:t>самых</w:t>
      </w:r>
      <w:r w:rsidR="008D388A" w:rsidRPr="00075AF7">
        <w:t xml:space="preserve"> </w:t>
      </w:r>
      <w:r w:rsidRPr="00075AF7">
        <w:t>востребованных</w:t>
      </w:r>
      <w:r w:rsidR="008D388A" w:rsidRPr="00075AF7">
        <w:t xml:space="preserve"> </w:t>
      </w:r>
      <w:r w:rsidRPr="00075AF7">
        <w:t>внутренних</w:t>
      </w:r>
      <w:r w:rsidR="008D388A" w:rsidRPr="00075AF7">
        <w:t xml:space="preserve"> </w:t>
      </w:r>
      <w:r w:rsidRPr="00075AF7">
        <w:t>авианаправлений</w:t>
      </w:r>
      <w:r w:rsidR="008D388A" w:rsidRPr="00075AF7">
        <w:t xml:space="preserve"> - </w:t>
      </w:r>
      <w:r w:rsidRPr="00075AF7">
        <w:t>Москва</w:t>
      </w:r>
      <w:r w:rsidR="008D388A" w:rsidRPr="00075AF7">
        <w:t xml:space="preserve"> </w:t>
      </w:r>
      <w:r w:rsidRPr="00075AF7">
        <w:t>(18%),</w:t>
      </w:r>
      <w:r w:rsidR="008D388A" w:rsidRPr="00075AF7">
        <w:t xml:space="preserve"> </w:t>
      </w:r>
      <w:r w:rsidRPr="00075AF7">
        <w:t>Сочи</w:t>
      </w:r>
      <w:r w:rsidR="008D388A" w:rsidRPr="00075AF7">
        <w:t xml:space="preserve"> </w:t>
      </w:r>
      <w:r w:rsidRPr="00075AF7">
        <w:t>(10%),</w:t>
      </w:r>
      <w:r w:rsidR="008D388A" w:rsidRPr="00075AF7">
        <w:t xml:space="preserve"> </w:t>
      </w:r>
      <w:r w:rsidRPr="00075AF7">
        <w:t>Санкт-Петербург</w:t>
      </w:r>
      <w:r w:rsidR="008D388A" w:rsidRPr="00075AF7">
        <w:t xml:space="preserve"> </w:t>
      </w:r>
      <w:r w:rsidRPr="00075AF7">
        <w:t>(9%),</w:t>
      </w:r>
      <w:r w:rsidR="008D388A" w:rsidRPr="00075AF7">
        <w:t xml:space="preserve"> </w:t>
      </w:r>
      <w:r w:rsidRPr="00075AF7">
        <w:t>Калининград</w:t>
      </w:r>
      <w:r w:rsidR="008D388A" w:rsidRPr="00075AF7">
        <w:t xml:space="preserve"> </w:t>
      </w:r>
      <w:r w:rsidRPr="00075AF7">
        <w:t>(4%)</w:t>
      </w:r>
      <w:r w:rsidR="008D388A" w:rsidRPr="00075AF7">
        <w:t xml:space="preserve"> </w:t>
      </w:r>
      <w:r w:rsidRPr="00075AF7">
        <w:t>и</w:t>
      </w:r>
      <w:r w:rsidR="008D388A" w:rsidRPr="00075AF7">
        <w:t xml:space="preserve"> </w:t>
      </w:r>
      <w:r w:rsidRPr="00075AF7">
        <w:t>Минеральные</w:t>
      </w:r>
      <w:r w:rsidR="008D388A" w:rsidRPr="00075AF7">
        <w:t xml:space="preserve"> </w:t>
      </w:r>
      <w:r w:rsidRPr="00075AF7">
        <w:t>Воды</w:t>
      </w:r>
      <w:r w:rsidR="008D388A" w:rsidRPr="00075AF7">
        <w:t xml:space="preserve"> </w:t>
      </w:r>
      <w:r w:rsidRPr="00075AF7">
        <w:t>(3%).</w:t>
      </w:r>
      <w:r w:rsidR="008D388A" w:rsidRPr="00075AF7">
        <w:t xml:space="preserve"> </w:t>
      </w:r>
      <w:r w:rsidRPr="00075AF7">
        <w:t>Также</w:t>
      </w:r>
      <w:r w:rsidR="008D388A" w:rsidRPr="00075AF7">
        <w:t xml:space="preserve"> </w:t>
      </w:r>
      <w:r w:rsidRPr="00075AF7">
        <w:t>наши</w:t>
      </w:r>
      <w:r w:rsidR="008D388A" w:rsidRPr="00075AF7">
        <w:t xml:space="preserve"> </w:t>
      </w:r>
      <w:r w:rsidRPr="00075AF7">
        <w:t>соотечественники</w:t>
      </w:r>
      <w:r w:rsidR="008D388A" w:rsidRPr="00075AF7">
        <w:t xml:space="preserve"> </w:t>
      </w:r>
      <w:r w:rsidRPr="00075AF7">
        <w:t>серебряного</w:t>
      </w:r>
      <w:r w:rsidR="008D388A" w:rsidRPr="00075AF7">
        <w:t xml:space="preserve"> </w:t>
      </w:r>
      <w:r w:rsidRPr="00075AF7">
        <w:t>возраста</w:t>
      </w:r>
      <w:r w:rsidR="008D388A" w:rsidRPr="00075AF7">
        <w:t xml:space="preserve"> </w:t>
      </w:r>
      <w:r w:rsidRPr="00075AF7">
        <w:t>выбирали</w:t>
      </w:r>
      <w:r w:rsidR="008D388A" w:rsidRPr="00075AF7">
        <w:t xml:space="preserve"> </w:t>
      </w:r>
      <w:r w:rsidRPr="00075AF7">
        <w:t>Екатеринбург,</w:t>
      </w:r>
      <w:r w:rsidR="008D388A" w:rsidRPr="00075AF7">
        <w:t xml:space="preserve"> </w:t>
      </w:r>
      <w:r w:rsidRPr="00075AF7">
        <w:t>Махачкалу,</w:t>
      </w:r>
      <w:r w:rsidR="008D388A" w:rsidRPr="00075AF7">
        <w:t xml:space="preserve"> </w:t>
      </w:r>
      <w:r w:rsidRPr="00075AF7">
        <w:t>Красноярск,</w:t>
      </w:r>
      <w:r w:rsidR="008D388A" w:rsidRPr="00075AF7">
        <w:t xml:space="preserve"> </w:t>
      </w:r>
      <w:r w:rsidRPr="00075AF7">
        <w:t>Новосибирск</w:t>
      </w:r>
      <w:r w:rsidR="008D388A" w:rsidRPr="00075AF7">
        <w:t xml:space="preserve"> </w:t>
      </w:r>
      <w:r w:rsidRPr="00075AF7">
        <w:t>и</w:t>
      </w:r>
      <w:r w:rsidR="008D388A" w:rsidRPr="00075AF7">
        <w:t xml:space="preserve"> </w:t>
      </w:r>
      <w:r w:rsidRPr="00075AF7">
        <w:t>Казань.</w:t>
      </w:r>
      <w:r w:rsidR="008D388A" w:rsidRPr="00075AF7">
        <w:t xml:space="preserve"> </w:t>
      </w:r>
      <w:r w:rsidRPr="00075AF7">
        <w:t>Самыми</w:t>
      </w:r>
      <w:r w:rsidR="008D388A" w:rsidRPr="00075AF7">
        <w:t xml:space="preserve"> </w:t>
      </w:r>
      <w:r w:rsidRPr="00075AF7">
        <w:t>популярными</w:t>
      </w:r>
      <w:r w:rsidR="008D388A" w:rsidRPr="00075AF7">
        <w:t xml:space="preserve"> </w:t>
      </w:r>
      <w:r w:rsidRPr="00075AF7">
        <w:t>железнодорожными</w:t>
      </w:r>
      <w:r w:rsidR="008D388A" w:rsidRPr="00075AF7">
        <w:t xml:space="preserve"> </w:t>
      </w:r>
      <w:r w:rsidRPr="00075AF7">
        <w:t>направлениями</w:t>
      </w:r>
      <w:r w:rsidR="008D388A" w:rsidRPr="00075AF7">
        <w:t xml:space="preserve"> </w:t>
      </w:r>
      <w:r w:rsidRPr="00075AF7">
        <w:t>стали</w:t>
      </w:r>
      <w:r w:rsidR="008D388A" w:rsidRPr="00075AF7">
        <w:t xml:space="preserve"> </w:t>
      </w:r>
      <w:r w:rsidRPr="00075AF7">
        <w:t>Москва</w:t>
      </w:r>
      <w:r w:rsidR="008D388A" w:rsidRPr="00075AF7">
        <w:t xml:space="preserve"> </w:t>
      </w:r>
      <w:r w:rsidRPr="00075AF7">
        <w:t>(21%),</w:t>
      </w:r>
      <w:r w:rsidR="008D388A" w:rsidRPr="00075AF7">
        <w:t xml:space="preserve"> </w:t>
      </w:r>
      <w:r w:rsidRPr="00075AF7">
        <w:t>Санкт-Петербург</w:t>
      </w:r>
      <w:r w:rsidR="008D388A" w:rsidRPr="00075AF7">
        <w:t xml:space="preserve"> </w:t>
      </w:r>
      <w:r w:rsidRPr="00075AF7">
        <w:t>(7%),</w:t>
      </w:r>
      <w:r w:rsidR="008D388A" w:rsidRPr="00075AF7">
        <w:t xml:space="preserve"> </w:t>
      </w:r>
      <w:r w:rsidRPr="00075AF7">
        <w:t>Краснодар</w:t>
      </w:r>
      <w:r w:rsidR="008D388A" w:rsidRPr="00075AF7">
        <w:t xml:space="preserve"> </w:t>
      </w:r>
      <w:r w:rsidRPr="00075AF7">
        <w:t>(3%),</w:t>
      </w:r>
      <w:r w:rsidR="008D388A" w:rsidRPr="00075AF7">
        <w:t xml:space="preserve"> </w:t>
      </w:r>
      <w:r w:rsidRPr="00075AF7">
        <w:t>Ростов-на-Дону</w:t>
      </w:r>
      <w:r w:rsidR="008D388A" w:rsidRPr="00075AF7">
        <w:t xml:space="preserve"> </w:t>
      </w:r>
      <w:r w:rsidRPr="00075AF7">
        <w:t>(2%)</w:t>
      </w:r>
      <w:r w:rsidR="008D388A" w:rsidRPr="00075AF7">
        <w:t xml:space="preserve"> </w:t>
      </w:r>
      <w:r w:rsidRPr="00075AF7">
        <w:t>и</w:t>
      </w:r>
      <w:r w:rsidR="008D388A" w:rsidRPr="00075AF7">
        <w:t xml:space="preserve"> </w:t>
      </w:r>
      <w:r w:rsidRPr="00075AF7">
        <w:t>Адлер</w:t>
      </w:r>
      <w:r w:rsidR="008D388A" w:rsidRPr="00075AF7">
        <w:t xml:space="preserve"> </w:t>
      </w:r>
      <w:r w:rsidRPr="00075AF7">
        <w:t>(2%).</w:t>
      </w:r>
      <w:r w:rsidR="008D388A" w:rsidRPr="00075AF7">
        <w:t xml:space="preserve"> </w:t>
      </w:r>
      <w:r w:rsidRPr="00075AF7">
        <w:t>Следом</w:t>
      </w:r>
      <w:r w:rsidR="008D388A" w:rsidRPr="00075AF7">
        <w:t xml:space="preserve"> </w:t>
      </w:r>
      <w:r w:rsidRPr="00075AF7">
        <w:t>идут</w:t>
      </w:r>
      <w:r w:rsidR="008D388A" w:rsidRPr="00075AF7">
        <w:t xml:space="preserve"> </w:t>
      </w:r>
      <w:r w:rsidRPr="00075AF7">
        <w:t>Симферополь,</w:t>
      </w:r>
      <w:r w:rsidR="008D388A" w:rsidRPr="00075AF7">
        <w:t xml:space="preserve"> </w:t>
      </w:r>
      <w:r w:rsidRPr="00075AF7">
        <w:t>Анапа,</w:t>
      </w:r>
      <w:r w:rsidR="008D388A" w:rsidRPr="00075AF7">
        <w:t xml:space="preserve"> </w:t>
      </w:r>
      <w:r w:rsidRPr="00075AF7">
        <w:t>Екатеринбург</w:t>
      </w:r>
      <w:r w:rsidR="008D388A" w:rsidRPr="00075AF7">
        <w:t xml:space="preserve"> </w:t>
      </w:r>
      <w:r w:rsidRPr="00075AF7">
        <w:t>и</w:t>
      </w:r>
      <w:r w:rsidR="008D388A" w:rsidRPr="00075AF7">
        <w:t xml:space="preserve"> </w:t>
      </w:r>
      <w:r w:rsidRPr="00075AF7">
        <w:t>Нижний</w:t>
      </w:r>
      <w:r w:rsidR="008D388A" w:rsidRPr="00075AF7">
        <w:t xml:space="preserve"> </w:t>
      </w:r>
      <w:r w:rsidRPr="00075AF7">
        <w:t>Новгород.</w:t>
      </w:r>
    </w:p>
    <w:p w14:paraId="62BAC79E" w14:textId="77777777" w:rsidR="006A56D5" w:rsidRPr="00075AF7" w:rsidRDefault="006A56D5" w:rsidP="006A56D5">
      <w:r w:rsidRPr="00075AF7">
        <w:t>Ранее</w:t>
      </w:r>
      <w:r w:rsidR="008D388A" w:rsidRPr="00075AF7">
        <w:t xml:space="preserve"> </w:t>
      </w:r>
      <w:r w:rsidRPr="00075AF7">
        <w:t>сообщалось,</w:t>
      </w:r>
      <w:r w:rsidR="008D388A" w:rsidRPr="00075AF7">
        <w:t xml:space="preserve"> </w:t>
      </w:r>
      <w:r w:rsidRPr="00075AF7">
        <w:t>что</w:t>
      </w:r>
      <w:r w:rsidR="008D388A" w:rsidRPr="00075AF7">
        <w:t xml:space="preserve"> </w:t>
      </w:r>
      <w:r w:rsidRPr="00075AF7">
        <w:t>российские</w:t>
      </w:r>
      <w:r w:rsidR="008D388A" w:rsidRPr="00075AF7">
        <w:t xml:space="preserve"> </w:t>
      </w:r>
      <w:r w:rsidRPr="00075AF7">
        <w:t>туристы</w:t>
      </w:r>
      <w:r w:rsidR="008D388A" w:rsidRPr="00075AF7">
        <w:t xml:space="preserve"> </w:t>
      </w:r>
      <w:r w:rsidRPr="00075AF7">
        <w:t>разных</w:t>
      </w:r>
      <w:r w:rsidR="008D388A" w:rsidRPr="00075AF7">
        <w:t xml:space="preserve"> </w:t>
      </w:r>
      <w:r w:rsidRPr="00075AF7">
        <w:t>возрастов</w:t>
      </w:r>
      <w:r w:rsidR="008D388A" w:rsidRPr="00075AF7">
        <w:t xml:space="preserve"> </w:t>
      </w:r>
      <w:r w:rsidRPr="00075AF7">
        <w:t>уже</w:t>
      </w:r>
      <w:r w:rsidR="008D388A" w:rsidRPr="00075AF7">
        <w:t xml:space="preserve"> </w:t>
      </w:r>
      <w:r w:rsidRPr="00075AF7">
        <w:t>начали</w:t>
      </w:r>
      <w:r w:rsidR="008D388A" w:rsidRPr="00075AF7">
        <w:t xml:space="preserve"> </w:t>
      </w:r>
      <w:r w:rsidRPr="00075AF7">
        <w:t>активно</w:t>
      </w:r>
      <w:r w:rsidR="008D388A" w:rsidRPr="00075AF7">
        <w:t xml:space="preserve"> </w:t>
      </w:r>
      <w:r w:rsidRPr="00075AF7">
        <w:t>готовиться</w:t>
      </w:r>
      <w:r w:rsidR="008D388A" w:rsidRPr="00075AF7">
        <w:t xml:space="preserve"> </w:t>
      </w:r>
      <w:r w:rsidRPr="00075AF7">
        <w:t>к</w:t>
      </w:r>
      <w:r w:rsidR="008D388A" w:rsidRPr="00075AF7">
        <w:t xml:space="preserve"> </w:t>
      </w:r>
      <w:r w:rsidRPr="00075AF7">
        <w:t>новогодним</w:t>
      </w:r>
      <w:r w:rsidR="008D388A" w:rsidRPr="00075AF7">
        <w:t xml:space="preserve"> </w:t>
      </w:r>
      <w:r w:rsidRPr="00075AF7">
        <w:t>каникулам.</w:t>
      </w:r>
      <w:r w:rsidR="008D388A" w:rsidRPr="00075AF7">
        <w:t xml:space="preserve"> </w:t>
      </w:r>
      <w:r w:rsidRPr="00075AF7">
        <w:t>Текущий</w:t>
      </w:r>
      <w:r w:rsidR="008D388A" w:rsidRPr="00075AF7">
        <w:t xml:space="preserve"> </w:t>
      </w:r>
      <w:r w:rsidRPr="00075AF7">
        <w:t>объем</w:t>
      </w:r>
      <w:r w:rsidR="008D388A" w:rsidRPr="00075AF7">
        <w:t xml:space="preserve"> </w:t>
      </w:r>
      <w:r w:rsidRPr="00075AF7">
        <w:t>бронирований</w:t>
      </w:r>
      <w:r w:rsidR="008D388A" w:rsidRPr="00075AF7">
        <w:t xml:space="preserve"> </w:t>
      </w:r>
      <w:r w:rsidRPr="00075AF7">
        <w:t>туров</w:t>
      </w:r>
      <w:r w:rsidR="008D388A" w:rsidRPr="00075AF7">
        <w:t xml:space="preserve"> </w:t>
      </w:r>
      <w:r w:rsidRPr="00075AF7">
        <w:t>превышает</w:t>
      </w:r>
      <w:r w:rsidR="008D388A" w:rsidRPr="00075AF7">
        <w:t xml:space="preserve"> </w:t>
      </w:r>
      <w:r w:rsidRPr="00075AF7">
        <w:t>прошлогодний</w:t>
      </w:r>
      <w:r w:rsidR="008D388A" w:rsidRPr="00075AF7">
        <w:t xml:space="preserve"> </w:t>
      </w:r>
      <w:r w:rsidRPr="00075AF7">
        <w:t>в</w:t>
      </w:r>
      <w:r w:rsidR="008D388A" w:rsidRPr="00075AF7">
        <w:t xml:space="preserve"> </w:t>
      </w:r>
      <w:r w:rsidRPr="00075AF7">
        <w:t>2,3</w:t>
      </w:r>
      <w:r w:rsidR="008D388A" w:rsidRPr="00075AF7">
        <w:t xml:space="preserve"> </w:t>
      </w:r>
      <w:r w:rsidRPr="00075AF7">
        <w:t>раза.</w:t>
      </w:r>
      <w:r w:rsidR="008D388A" w:rsidRPr="00075AF7">
        <w:t xml:space="preserve"> </w:t>
      </w:r>
      <w:r w:rsidRPr="00075AF7">
        <w:t>22%</w:t>
      </w:r>
      <w:r w:rsidR="008D388A" w:rsidRPr="00075AF7">
        <w:t xml:space="preserve"> </w:t>
      </w:r>
      <w:r w:rsidRPr="00075AF7">
        <w:t>путешественников</w:t>
      </w:r>
      <w:r w:rsidR="008D388A" w:rsidRPr="00075AF7">
        <w:t xml:space="preserve"> </w:t>
      </w:r>
      <w:r w:rsidRPr="00075AF7">
        <w:t>хотят</w:t>
      </w:r>
      <w:r w:rsidR="008D388A" w:rsidRPr="00075AF7">
        <w:t xml:space="preserve"> </w:t>
      </w:r>
      <w:r w:rsidRPr="00075AF7">
        <w:t>встретить</w:t>
      </w:r>
      <w:r w:rsidR="008D388A" w:rsidRPr="00075AF7">
        <w:t xml:space="preserve"> </w:t>
      </w:r>
      <w:r w:rsidRPr="00075AF7">
        <w:t>2025-й</w:t>
      </w:r>
      <w:r w:rsidR="008D388A" w:rsidRPr="00075AF7">
        <w:t xml:space="preserve"> </w:t>
      </w:r>
      <w:r w:rsidRPr="00075AF7">
        <w:t>на</w:t>
      </w:r>
      <w:r w:rsidR="008D388A" w:rsidRPr="00075AF7">
        <w:t xml:space="preserve"> </w:t>
      </w:r>
      <w:r w:rsidRPr="00075AF7">
        <w:t>побережье</w:t>
      </w:r>
      <w:r w:rsidR="008D388A" w:rsidRPr="00075AF7">
        <w:t xml:space="preserve"> </w:t>
      </w:r>
      <w:r w:rsidRPr="00075AF7">
        <w:t>Красного</w:t>
      </w:r>
      <w:r w:rsidR="008D388A" w:rsidRPr="00075AF7">
        <w:t xml:space="preserve"> </w:t>
      </w:r>
      <w:r w:rsidRPr="00075AF7">
        <w:t>моря.</w:t>
      </w:r>
      <w:r w:rsidR="008D388A" w:rsidRPr="00075AF7">
        <w:t xml:space="preserve"> </w:t>
      </w:r>
      <w:r w:rsidRPr="00075AF7">
        <w:t>В</w:t>
      </w:r>
      <w:r w:rsidR="008D388A" w:rsidRPr="00075AF7">
        <w:t xml:space="preserve"> </w:t>
      </w:r>
      <w:r w:rsidRPr="00075AF7">
        <w:t>среднем</w:t>
      </w:r>
      <w:r w:rsidR="008D388A" w:rsidRPr="00075AF7">
        <w:t xml:space="preserve"> </w:t>
      </w:r>
      <w:r w:rsidRPr="00075AF7">
        <w:t>за</w:t>
      </w:r>
      <w:r w:rsidR="008D388A" w:rsidRPr="00075AF7">
        <w:t xml:space="preserve"> </w:t>
      </w:r>
      <w:r w:rsidRPr="00075AF7">
        <w:t>такой</w:t>
      </w:r>
      <w:r w:rsidR="008D388A" w:rsidRPr="00075AF7">
        <w:t xml:space="preserve"> </w:t>
      </w:r>
      <w:r w:rsidRPr="00075AF7">
        <w:t>тур</w:t>
      </w:r>
      <w:r w:rsidR="008D388A" w:rsidRPr="00075AF7">
        <w:t xml:space="preserve"> </w:t>
      </w:r>
      <w:r w:rsidRPr="00075AF7">
        <w:t>придется</w:t>
      </w:r>
      <w:r w:rsidR="008D388A" w:rsidRPr="00075AF7">
        <w:t xml:space="preserve"> </w:t>
      </w:r>
      <w:r w:rsidRPr="00075AF7">
        <w:t>отдать</w:t>
      </w:r>
      <w:r w:rsidR="008D388A" w:rsidRPr="00075AF7">
        <w:t xml:space="preserve"> </w:t>
      </w:r>
      <w:r w:rsidRPr="00075AF7">
        <w:t>порядка</w:t>
      </w:r>
      <w:r w:rsidR="008D388A" w:rsidRPr="00075AF7">
        <w:t xml:space="preserve"> </w:t>
      </w:r>
      <w:r w:rsidRPr="00075AF7">
        <w:t>255</w:t>
      </w:r>
      <w:r w:rsidR="008D388A" w:rsidRPr="00075AF7">
        <w:t xml:space="preserve"> </w:t>
      </w:r>
      <w:r w:rsidRPr="00075AF7">
        <w:t>тысяч</w:t>
      </w:r>
      <w:r w:rsidR="008D388A" w:rsidRPr="00075AF7">
        <w:t xml:space="preserve"> </w:t>
      </w:r>
      <w:r w:rsidRPr="00075AF7">
        <w:t>рублей.</w:t>
      </w:r>
    </w:p>
    <w:p w14:paraId="3288F2FB" w14:textId="77777777" w:rsidR="006A56D5" w:rsidRDefault="00B414EE" w:rsidP="006A56D5">
      <w:pPr>
        <w:rPr>
          <w:rStyle w:val="a3"/>
        </w:rPr>
      </w:pPr>
      <w:hyperlink r:id="rId14" w:history="1">
        <w:r w:rsidR="006A56D5" w:rsidRPr="00075AF7">
          <w:rPr>
            <w:rStyle w:val="a3"/>
          </w:rPr>
          <w:t>https://vmo24.ru/news/moskva_stala_samym_populyarnym_letnim_napravleniem_u_turistov-pensionerov</w:t>
        </w:r>
      </w:hyperlink>
    </w:p>
    <w:p w14:paraId="10C40E13" w14:textId="77777777" w:rsidR="00885C51" w:rsidRPr="00075AF7" w:rsidRDefault="00885C51" w:rsidP="00885C51">
      <w:pPr>
        <w:pStyle w:val="2"/>
      </w:pPr>
      <w:bookmarkStart w:id="48" w:name="_Toc179957199"/>
      <w:bookmarkStart w:id="49" w:name="_Hlk179956104"/>
      <w:r w:rsidRPr="00075AF7">
        <w:t>ТВ «Царьград», 15.10.2024, Русские попали в демографическую ловушку. Скоро брать деньги на выплату пенсий будет не у кого</w:t>
      </w:r>
      <w:bookmarkEnd w:id="48"/>
    </w:p>
    <w:p w14:paraId="4C5CA467" w14:textId="77777777" w:rsidR="00885C51" w:rsidRPr="00075AF7" w:rsidRDefault="00885C51" w:rsidP="00885C51">
      <w:pPr>
        <w:pStyle w:val="3"/>
      </w:pPr>
      <w:bookmarkStart w:id="50" w:name="_Toc179957200"/>
      <w:bookmarkEnd w:id="49"/>
      <w:r w:rsidRPr="00075AF7">
        <w:t>Русские попали в демографическую ловушку. Скоро брать деньги на выплату пенсий будет не у кого, предупредил Сергей Кикевич. Спасением может стать накопительная часть, но прежде надо навести порядок в сфере НПФ.</w:t>
      </w:r>
      <w:bookmarkEnd w:id="50"/>
    </w:p>
    <w:p w14:paraId="191BD16C" w14:textId="77777777" w:rsidR="00885C51" w:rsidRPr="00075AF7" w:rsidRDefault="00885C51" w:rsidP="00885C51">
      <w:r w:rsidRPr="00075AF7">
        <w:t>Русские люди попали в демографическую ловушку. Это означает, что скоро брать деньги на выплату пенсий будет просто не у кого, заявил директор проекта «Рост сбережений», финансовый советник Сергей Кикевич в программе «Царьград. Главное».</w:t>
      </w:r>
    </w:p>
    <w:p w14:paraId="5B3DD315" w14:textId="77777777" w:rsidR="00885C51" w:rsidRPr="00075AF7" w:rsidRDefault="00885C51" w:rsidP="00885C51">
      <w:r w:rsidRPr="00075AF7">
        <w:t>Он пояснил, что у наших дедушек и бабушек была полностью солидарная пенсия, то есть она формировалась на основе тех отчислений, которые поступали от еще молодых людей.</w:t>
      </w:r>
    </w:p>
    <w:p w14:paraId="6DD7A4F8" w14:textId="77777777" w:rsidR="00885C51" w:rsidRPr="00075AF7" w:rsidRDefault="00885C51" w:rsidP="00885C51">
      <w:r w:rsidRPr="00075AF7">
        <w:t>Сейчас эта система пенсионного обеспечения практически полностью ушла в прошлое, поскольку она просто физически не может функционировать как раньше - доля молодых сократилась, и они элементарно не могут обеспечивать старшие поколения своими взносами.</w:t>
      </w:r>
    </w:p>
    <w:p w14:paraId="04E09DDB" w14:textId="77777777" w:rsidR="00885C51" w:rsidRPr="00075AF7" w:rsidRDefault="00885C51" w:rsidP="00885C51">
      <w:r w:rsidRPr="00075AF7">
        <w:t>Не рожают женщины такое количество детей. А старики при этом живут не как раньше, а подольше. Поэтому пенсии придется финансировать кому-то еще. Если все-таки создать еще накопительную пенсию дополнительно к этой мизерной трудовой, то, конечно, ситуация улучшится. Но прежде нужно осознать, что у нас сейчас происходит с НПФ, и подумать о будущем на горизонте не года-двух, а хотя бы на пять-десять лет вперед. Тогда станет очевидно, что нужно делать дальше, - констатировал собеседник «Первого русского».</w:t>
      </w:r>
    </w:p>
    <w:p w14:paraId="3814936E" w14:textId="77777777" w:rsidR="00885C51" w:rsidRPr="00075AF7" w:rsidRDefault="00885C51" w:rsidP="00885C51">
      <w:r w:rsidRPr="00075AF7">
        <w:t>Он, кроме того, привел важные слова бывшего первого заместителя председателя Банка России Сергея Швецова, который подчеркивал, что акционеры пытаются использовать средства НПФ не только для открытого инвестирования в публичные инструменты, но и для финансирования проектов, полностью или частично аффилированных со своими партнерами.</w:t>
      </w:r>
    </w:p>
    <w:p w14:paraId="0868B7A2" w14:textId="77777777" w:rsidR="00885C51" w:rsidRPr="00075AF7" w:rsidRDefault="00885C51" w:rsidP="00885C51">
      <w:r w:rsidRPr="00075AF7">
        <w:t>Вот она - главная проблема-то. Если ее решить, то на самом деле глядишь - и пенсионные фонды заработают. Причем мы смогли в свое время решить эту проблему применительно к банкам, и я не понимаю, почему сегодня мы не можем решить ее и применительно к пенсионным фондам, ведь в банках гораздо крупнее деньги были. То есть, по мне, не надо здесь никаких революций - надо просто навести порядок в этом бардаке. И сразу результаты будут совершенно другие, - подчеркнул эксперт.</w:t>
      </w:r>
    </w:p>
    <w:p w14:paraId="34597F12" w14:textId="77777777" w:rsidR="00885C51" w:rsidRPr="00075AF7" w:rsidRDefault="00B414EE" w:rsidP="00885C51">
      <w:hyperlink r:id="rId15" w:history="1">
        <w:r w:rsidR="00885C51" w:rsidRPr="00075AF7">
          <w:rPr>
            <w:rStyle w:val="a3"/>
          </w:rPr>
          <w:t>https://spb.tsargrad.tv/news/russkie-popali-v-demograficheskuju-lovushku-skoro-brat-dengi-na-vyplatu-pensij-budet-ne-u-kogo_1067670</w:t>
        </w:r>
      </w:hyperlink>
      <w:r w:rsidR="00885C51" w:rsidRPr="00075AF7">
        <w:t xml:space="preserve"> </w:t>
      </w:r>
    </w:p>
    <w:p w14:paraId="686C985F" w14:textId="77777777" w:rsidR="00885C51" w:rsidRPr="00075AF7" w:rsidRDefault="00885C51" w:rsidP="00885C51">
      <w:pPr>
        <w:pStyle w:val="2"/>
      </w:pPr>
      <w:bookmarkStart w:id="51" w:name="_Toc179957201"/>
      <w:bookmarkStart w:id="52" w:name="_Hlk179956119"/>
      <w:r w:rsidRPr="00075AF7">
        <w:t>ТВ «Царьград», 15.10.2024, В России намечается битва за пенсии. «Узаконенную кормушку» предложено отдать гражданам</w:t>
      </w:r>
      <w:bookmarkEnd w:id="51"/>
    </w:p>
    <w:p w14:paraId="291E759D" w14:textId="77777777" w:rsidR="00885C51" w:rsidRPr="00075AF7" w:rsidRDefault="00885C51" w:rsidP="00885C51">
      <w:pPr>
        <w:pStyle w:val="3"/>
      </w:pPr>
      <w:bookmarkStart w:id="53" w:name="_Toc179957202"/>
      <w:bookmarkEnd w:id="52"/>
      <w:r w:rsidRPr="00075AF7">
        <w:t>В России намечается битва за пенсии. «Узаконенную кормушку» предложено отдать гражданам. Эта идея точно не понравится руководителям НПФ. Перспективы и эффективность потенциальной реформы в прямом эфире оценили Антон Любич и Сергей Кикевич.</w:t>
      </w:r>
      <w:bookmarkEnd w:id="53"/>
    </w:p>
    <w:p w14:paraId="1092E09B" w14:textId="77777777" w:rsidR="00885C51" w:rsidRPr="00075AF7" w:rsidRDefault="00885C51" w:rsidP="00885C51">
      <w:r w:rsidRPr="00075AF7">
        <w:t>Высоки риски, что к 2040 году размер пенсии будет таким, что пожилые люди без дополнительных источников дохода будут едва выживать физически - больше государство обеспечить просто не сможет. Соответственно, позаботиться о более-менее человеческом уровне благосостояния придется уже самим пенсионерам, заметил экономический обозреватель «Первого русского» Юрий Пронько в эфире программы «Царьград. Главное».</w:t>
      </w:r>
    </w:p>
    <w:p w14:paraId="6DBF423E" w14:textId="77777777" w:rsidR="00885C51" w:rsidRPr="00075AF7" w:rsidRDefault="00885C51" w:rsidP="00885C51">
      <w:r w:rsidRPr="00075AF7">
        <w:t>Он напомнил о недавнем тревожном предупреждении депутата Госдумы Сарданы Авксентьевой. Она не исключила, что в будущем валоризация выплат по старости будет проводиться по уровню увеличения доходов Соцфонда.</w:t>
      </w:r>
    </w:p>
    <w:p w14:paraId="5D5D3D9B" w14:textId="77777777" w:rsidR="00885C51" w:rsidRPr="00075AF7" w:rsidRDefault="00885C51" w:rsidP="00885C51">
      <w:r w:rsidRPr="00075AF7">
        <w:t>На фоне нерадостных перспектив в вопросах пенсионного обеспечения зазвучали смелые инициативы о реформировании системы. Например, по мнению экономиста Антона Любича, необходимо позволить гражданам самим распоряжаться своими отчислениями - это в итоге поспособствует увеличению накопительной части и уберет ненужных посредников, которые зачастую работают во вред пенсионерам.</w:t>
      </w:r>
    </w:p>
    <w:p w14:paraId="5D115187" w14:textId="77777777" w:rsidR="00885C51" w:rsidRPr="00075AF7" w:rsidRDefault="00885C51" w:rsidP="00885C51">
      <w:r w:rsidRPr="00075AF7">
        <w:t>Эту идею в прямом эфире Царьграда прокомментировали сам Антон Любич и финансовый советник, директор проекта «Рост сбережений» Сергей Кикевич.</w:t>
      </w:r>
    </w:p>
    <w:p w14:paraId="7C71894C" w14:textId="77777777" w:rsidR="00885C51" w:rsidRPr="00075AF7" w:rsidRDefault="00885C51" w:rsidP="00885C51">
      <w:r w:rsidRPr="00075AF7">
        <w:t>«НУЖНО УСТАНОВИТЬ ОПРЕДЕЛЕННЫЕ ПРАВИЛА»</w:t>
      </w:r>
    </w:p>
    <w:p w14:paraId="2AAD1FF9" w14:textId="77777777" w:rsidR="00885C51" w:rsidRPr="00075AF7" w:rsidRDefault="00885C51" w:rsidP="00885C51">
      <w:r w:rsidRPr="00075AF7">
        <w:t>Первый из экспертов подробнее обосновал, почему нужно передать пенсионные отчисления под управление самих жителей России:</w:t>
      </w:r>
    </w:p>
    <w:p w14:paraId="4EB05492" w14:textId="77777777" w:rsidR="00885C51" w:rsidRPr="00075AF7" w:rsidRDefault="00885C51" w:rsidP="00885C51">
      <w:r w:rsidRPr="00075AF7">
        <w:t>Я считаю, что в такой ситуации эти деньги как минимум не разворуют. Как минимум граждане будут иметь их в доступе. Конечно, нужно будет установить определенные правила. Все-таки это пенсионные деньги, они отложены на старость. Важно, чтобы эти средства не уходили в слишком рискованные инвестиции. То есть можно ограничить направления, в которые можно вкладываться. Я бы, во-первых, предусмотрел возможность размещать эти деньги на банковских депозитах. Во-вторых, это страхование, прежде всего здоровья человека, страхование жизни. И, в-третьих, это могут быть какие-то доли ценных бумаг на фондовом рынке, самых качественных, ликвидных и надежных. Например, это облигации федерального займа, голубые фишки.</w:t>
      </w:r>
    </w:p>
    <w:p w14:paraId="5DA938F5" w14:textId="77777777" w:rsidR="00885C51" w:rsidRPr="00075AF7" w:rsidRDefault="00885C51" w:rsidP="00885C51">
      <w:r w:rsidRPr="00075AF7">
        <w:t>Собеседник «Первого русского» напомнил о печальной истории НПФ, которым владел олигарх Борис Минц. Так, выяснилось, что деньги из этого фонда частично утекли в Британию посредством подозрительных схем, связанных с возведением недвижимости.</w:t>
      </w:r>
    </w:p>
    <w:p w14:paraId="3FFAF9A1" w14:textId="77777777" w:rsidR="00885C51" w:rsidRPr="00075AF7" w:rsidRDefault="00885C51" w:rsidP="00885C51">
      <w:r w:rsidRPr="00075AF7">
        <w:t>На мой взгляд, в текущей российской действительности негосударственные пенсионные фонды более опасны для сохранения средств населения, нежели механизм, который предполагает самостоятельное управление гражданами собственными отчислениями. Технически эти средства могут храниться - не так важно - в Социальном фонде, в ЦБ, в госбанках. Но управляться они могут по схеме, которая утверждена самим гражданином и тем депозитарием, который хранит его деньги, - пояснил экономист.</w:t>
      </w:r>
    </w:p>
    <w:p w14:paraId="1A475B2D" w14:textId="77777777" w:rsidR="00885C51" w:rsidRPr="00075AF7" w:rsidRDefault="00885C51" w:rsidP="00885C51">
      <w:r w:rsidRPr="00075AF7">
        <w:t>«ПЕНСИОННАЯ СИСТЕМА В РОССИИ АБСОЛЮТНО НЕЭФФЕКТИВНА»</w:t>
      </w:r>
    </w:p>
    <w:p w14:paraId="3E817DFA" w14:textId="77777777" w:rsidR="00885C51" w:rsidRPr="00075AF7" w:rsidRDefault="00885C51" w:rsidP="00885C51">
      <w:r w:rsidRPr="00075AF7">
        <w:t>Антон Любич также призвал сравнить эффективность механизмов накопления. Достаточно оценить ставку по вкладу в банке и средний размер взносов, которые граждане платят в СФР.</w:t>
      </w:r>
    </w:p>
    <w:p w14:paraId="08CAB53E" w14:textId="77777777" w:rsidR="00885C51" w:rsidRPr="00075AF7" w:rsidRDefault="00885C51" w:rsidP="00885C51">
      <w:r w:rsidRPr="00075AF7">
        <w:t>Предположим, человек эти деньги кладет на банковский депозит. Надо просто посчитать, сколько он по этому вкладу получит к моменту выхода на пенсию. Я уверяю на 100%, что сумма получится больше, чем ему сейчас предлагает Социальный фонд. Это говорит о том, что пенсионная система в России абсолютно неэффективна. Она проедает деньги пенсионеров, - констатировал эксперт.</w:t>
      </w:r>
    </w:p>
    <w:p w14:paraId="6397C1B2" w14:textId="77777777" w:rsidR="00885C51" w:rsidRPr="00075AF7" w:rsidRDefault="00885C51" w:rsidP="00885C51">
      <w:r w:rsidRPr="00075AF7">
        <w:t>Экономист добавил, что по его схеме средства тоже можно начислять гражданину по достижении определенного возраста:</w:t>
      </w:r>
    </w:p>
    <w:p w14:paraId="4FEEB004" w14:textId="77777777" w:rsidR="00885C51" w:rsidRPr="00075AF7" w:rsidRDefault="00885C51" w:rsidP="00885C51">
      <w:r w:rsidRPr="00075AF7">
        <w:t>Он может выйти на пенсию пораньше и получать поменьше. Может выйти попозже и получать побольше. И должна быть страховка. Если он, например, достигнет какого-то очень почтенного возраста, и его деньги исчерпаются, то за счет страховой компании ему будет выплачиваться пенсия уже до физической смерти. В тех же Соединенных Штатах, которые у нас сейчас принято только в негативных коннотациях вспоминать, это прописано. То есть с какими-то доработками, национальной спецификой это все можно переносить на отечественную почву.</w:t>
      </w:r>
    </w:p>
    <w:p w14:paraId="12E367F1" w14:textId="77777777" w:rsidR="00885C51" w:rsidRPr="00075AF7" w:rsidRDefault="00885C51" w:rsidP="00885C51">
      <w:r w:rsidRPr="00075AF7">
        <w:t>«ДА ЭТО ЖЕ ПРОСТО СМЕШНО»</w:t>
      </w:r>
    </w:p>
    <w:p w14:paraId="39173DE7" w14:textId="77777777" w:rsidR="00885C51" w:rsidRPr="00075AF7" w:rsidRDefault="00885C51" w:rsidP="00885C51">
      <w:r w:rsidRPr="00075AF7">
        <w:t>Сергей Кикевич считает, что некоторые граждане, конечно, готовы к такой реформе. Кроме того, какой инструмент ни возьми, будь то банковские вклады или какие-нибудь консервативные индексы облигаций, они все показывают результат существенно лучше, чем та доходность, которую мы видим сегодня в системе негосударственных пенсионных фондов.</w:t>
      </w:r>
    </w:p>
    <w:p w14:paraId="4BAE86FB" w14:textId="77777777" w:rsidR="00885C51" w:rsidRPr="00075AF7" w:rsidRDefault="00885C51" w:rsidP="00885C51">
      <w:r w:rsidRPr="00075AF7">
        <w:t>Другой вопрос: как так просто взять и передать эти деньги в управление людям? Тут две проблемы. Во-первых, средств-то очень мало. Если гипотетически представить, что их взяли и отдали, это не решит проблему. Даже с учетом того, что граждане будут управлять ими лучше. Ну, получат они свою прибавку в 500 рублей к пенсии. Но туда же еще надо на софинансирование ежемесячно, ежегодно откладывать. Тогда начнет работать накопительная пенсия, да. А если просто передать, это ничего не даст, - убежден собеседник Царьград.</w:t>
      </w:r>
    </w:p>
    <w:p w14:paraId="017D30A4" w14:textId="77777777" w:rsidR="00885C51" w:rsidRPr="00075AF7" w:rsidRDefault="00885C51" w:rsidP="00885C51">
      <w:r w:rsidRPr="00075AF7">
        <w:t>Во-вторых, гражданам предложено отдать, по сути, «узаконенную кормушку», которой пользуются НПФ. Это означает, что в России намечается битва за пенсии, и маловероятно, что в этом противостоянии победят простые жители.</w:t>
      </w:r>
    </w:p>
    <w:p w14:paraId="3ABFB4CF" w14:textId="77777777" w:rsidR="00885C51" w:rsidRPr="00075AF7" w:rsidRDefault="00885C51" w:rsidP="00885C51">
      <w:r w:rsidRPr="00075AF7">
        <w:t>Что значит передать? По мне, так это примерно так же, как предложить пересмотреть результаты приватизации. Вы что, думаете, что те господа, которые создавали эти огромные структуры, негосударственные пенсионные фонды, так просто взяли и отдали вам все эти деньги? Да это же просто смешно. Это как бы своего рода кормушка узаконенная, которую бизнес создавал многие годы, холил и лелеял, пробивал специальные законодательные нормы. Там целый институт лоббизма образовался. А вы тут взяли и решили так просто отобрать, - подытожил Кикевич.</w:t>
      </w:r>
    </w:p>
    <w:p w14:paraId="678829A3" w14:textId="77777777" w:rsidR="00885C51" w:rsidRPr="00075AF7" w:rsidRDefault="00B414EE" w:rsidP="00885C51">
      <w:hyperlink r:id="rId16" w:history="1">
        <w:r w:rsidR="00885C51" w:rsidRPr="00075AF7">
          <w:rPr>
            <w:rStyle w:val="a3"/>
          </w:rPr>
          <w:t>https://spb.tsargrad.tv/articles/v-rossii-namechaetsja-bitva-za-pensii-uzakonennuju-kormushku-predlozheno-otdat-grazhdanam_1067475</w:t>
        </w:r>
      </w:hyperlink>
    </w:p>
    <w:p w14:paraId="58790FCD" w14:textId="77777777" w:rsidR="00885C51" w:rsidRPr="00075AF7" w:rsidRDefault="00885C51" w:rsidP="006A56D5"/>
    <w:p w14:paraId="4ADE6751" w14:textId="77777777" w:rsidR="00111D7C" w:rsidRPr="00075AF7" w:rsidRDefault="00111D7C" w:rsidP="00111D7C">
      <w:pPr>
        <w:pStyle w:val="10"/>
      </w:pPr>
      <w:bookmarkStart w:id="54" w:name="_Toc165991073"/>
      <w:bookmarkStart w:id="55" w:name="_Toc179957203"/>
      <w:bookmarkStart w:id="56" w:name="_Toc99271691"/>
      <w:bookmarkStart w:id="57" w:name="_Toc99318654"/>
      <w:bookmarkStart w:id="58" w:name="_Toc99318783"/>
      <w:bookmarkStart w:id="59" w:name="_Toc396864672"/>
      <w:r w:rsidRPr="00075AF7">
        <w:t>Программа</w:t>
      </w:r>
      <w:r w:rsidR="008D388A" w:rsidRPr="00075AF7">
        <w:t xml:space="preserve"> </w:t>
      </w:r>
      <w:r w:rsidRPr="00075AF7">
        <w:t>долгосрочных</w:t>
      </w:r>
      <w:r w:rsidR="008D388A" w:rsidRPr="00075AF7">
        <w:t xml:space="preserve"> </w:t>
      </w:r>
      <w:r w:rsidRPr="00075AF7">
        <w:t>сбережений</w:t>
      </w:r>
      <w:bookmarkEnd w:id="54"/>
      <w:bookmarkEnd w:id="55"/>
    </w:p>
    <w:p w14:paraId="512E69FD" w14:textId="77777777" w:rsidR="00014E04" w:rsidRPr="00075AF7" w:rsidRDefault="00014E04" w:rsidP="00014E04">
      <w:pPr>
        <w:pStyle w:val="2"/>
      </w:pPr>
      <w:bookmarkStart w:id="60" w:name="_Toc179957204"/>
      <w:r w:rsidRPr="00075AF7">
        <w:t>АиФ,</w:t>
      </w:r>
      <w:r w:rsidR="008D388A" w:rsidRPr="00075AF7">
        <w:t xml:space="preserve"> </w:t>
      </w:r>
      <w:r w:rsidRPr="00075AF7">
        <w:t>15.10.2024,</w:t>
      </w:r>
      <w:r w:rsidR="008D388A" w:rsidRPr="00075AF7">
        <w:t xml:space="preserve"> </w:t>
      </w:r>
      <w:r w:rsidRPr="00075AF7">
        <w:t>Как</w:t>
      </w:r>
      <w:r w:rsidR="008D388A" w:rsidRPr="00075AF7">
        <w:t xml:space="preserve"> </w:t>
      </w:r>
      <w:r w:rsidRPr="00075AF7">
        <w:t>работает</w:t>
      </w:r>
      <w:r w:rsidR="008D388A" w:rsidRPr="00075AF7">
        <w:t xml:space="preserve"> </w:t>
      </w:r>
      <w:r w:rsidRPr="00075AF7">
        <w:t>программа</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в</w:t>
      </w:r>
      <w:r w:rsidR="008D388A" w:rsidRPr="00075AF7">
        <w:t xml:space="preserve"> </w:t>
      </w:r>
      <w:r w:rsidRPr="00075AF7">
        <w:t>ВТБ</w:t>
      </w:r>
      <w:bookmarkEnd w:id="60"/>
    </w:p>
    <w:p w14:paraId="7CA4E766" w14:textId="77777777" w:rsidR="00014E04" w:rsidRPr="00075AF7" w:rsidRDefault="00014E04" w:rsidP="0059452F">
      <w:pPr>
        <w:pStyle w:val="3"/>
      </w:pPr>
      <w:bookmarkStart w:id="61" w:name="_Toc179957205"/>
      <w:r w:rsidRPr="00075AF7">
        <w:t>Сегодня</w:t>
      </w:r>
      <w:r w:rsidR="008D388A" w:rsidRPr="00075AF7">
        <w:t xml:space="preserve"> </w:t>
      </w:r>
      <w:r w:rsidRPr="00075AF7">
        <w:t>на</w:t>
      </w:r>
      <w:r w:rsidR="008D388A" w:rsidRPr="00075AF7">
        <w:t xml:space="preserve"> </w:t>
      </w:r>
      <w:r w:rsidRPr="00075AF7">
        <w:t>финансовом</w:t>
      </w:r>
      <w:r w:rsidR="008D388A" w:rsidRPr="00075AF7">
        <w:t xml:space="preserve"> </w:t>
      </w:r>
      <w:r w:rsidRPr="00075AF7">
        <w:t>рынке</w:t>
      </w:r>
      <w:r w:rsidR="008D388A" w:rsidRPr="00075AF7">
        <w:t xml:space="preserve"> </w:t>
      </w:r>
      <w:r w:rsidRPr="00075AF7">
        <w:t>есть</w:t>
      </w:r>
      <w:r w:rsidR="008D388A" w:rsidRPr="00075AF7">
        <w:t xml:space="preserve"> </w:t>
      </w:r>
      <w:r w:rsidRPr="00075AF7">
        <w:t>большое</w:t>
      </w:r>
      <w:r w:rsidR="008D388A" w:rsidRPr="00075AF7">
        <w:t xml:space="preserve"> </w:t>
      </w:r>
      <w:r w:rsidRPr="00075AF7">
        <w:t>количество</w:t>
      </w:r>
      <w:r w:rsidR="008D388A" w:rsidRPr="00075AF7">
        <w:t xml:space="preserve"> </w:t>
      </w:r>
      <w:r w:rsidRPr="00075AF7">
        <w:t>вариантов</w:t>
      </w:r>
      <w:r w:rsidR="008D388A" w:rsidRPr="00075AF7">
        <w:t xml:space="preserve"> </w:t>
      </w:r>
      <w:r w:rsidRPr="00075AF7">
        <w:t>приумножения</w:t>
      </w:r>
      <w:r w:rsidR="008D388A" w:rsidRPr="00075AF7">
        <w:t xml:space="preserve"> </w:t>
      </w:r>
      <w:r w:rsidRPr="00075AF7">
        <w:t>средств.</w:t>
      </w:r>
      <w:r w:rsidR="008D388A" w:rsidRPr="00075AF7">
        <w:t xml:space="preserve"> </w:t>
      </w:r>
      <w:r w:rsidRPr="00075AF7">
        <w:t>Это</w:t>
      </w:r>
      <w:r w:rsidR="008D388A" w:rsidRPr="00075AF7">
        <w:t xml:space="preserve"> </w:t>
      </w:r>
      <w:r w:rsidRPr="00075AF7">
        <w:t>и</w:t>
      </w:r>
      <w:r w:rsidR="008D388A" w:rsidRPr="00075AF7">
        <w:t xml:space="preserve"> </w:t>
      </w:r>
      <w:r w:rsidRPr="00075AF7">
        <w:t>вклады,</w:t>
      </w:r>
      <w:r w:rsidR="008D388A" w:rsidRPr="00075AF7">
        <w:t xml:space="preserve"> </w:t>
      </w:r>
      <w:r w:rsidRPr="00075AF7">
        <w:t>и</w:t>
      </w:r>
      <w:r w:rsidR="008D388A" w:rsidRPr="00075AF7">
        <w:t xml:space="preserve"> </w:t>
      </w:r>
      <w:r w:rsidRPr="00075AF7">
        <w:t>различные</w:t>
      </w:r>
      <w:r w:rsidR="008D388A" w:rsidRPr="00075AF7">
        <w:t xml:space="preserve"> </w:t>
      </w:r>
      <w:r w:rsidRPr="00075AF7">
        <w:t>инвестиционные</w:t>
      </w:r>
      <w:r w:rsidR="008D388A" w:rsidRPr="00075AF7">
        <w:t xml:space="preserve"> </w:t>
      </w:r>
      <w:r w:rsidRPr="00075AF7">
        <w:t>программы,</w:t>
      </w:r>
      <w:r w:rsidR="008D388A" w:rsidRPr="00075AF7">
        <w:t xml:space="preserve"> </w:t>
      </w:r>
      <w:r w:rsidRPr="00075AF7">
        <w:t>облигации</w:t>
      </w:r>
      <w:r w:rsidR="008D388A" w:rsidRPr="00075AF7">
        <w:t xml:space="preserve"> </w:t>
      </w:r>
      <w:r w:rsidRPr="00075AF7">
        <w:t>и</w:t>
      </w:r>
      <w:r w:rsidR="008D388A" w:rsidRPr="00075AF7">
        <w:t xml:space="preserve"> </w:t>
      </w:r>
      <w:r w:rsidRPr="00075AF7">
        <w:t>другие</w:t>
      </w:r>
      <w:r w:rsidR="008D388A" w:rsidRPr="00075AF7">
        <w:t xml:space="preserve"> </w:t>
      </w:r>
      <w:r w:rsidRPr="00075AF7">
        <w:t>ценные</w:t>
      </w:r>
      <w:r w:rsidR="008D388A" w:rsidRPr="00075AF7">
        <w:t xml:space="preserve"> </w:t>
      </w:r>
      <w:r w:rsidRPr="00075AF7">
        <w:t>бумаги.</w:t>
      </w:r>
      <w:r w:rsidR="008D388A" w:rsidRPr="00075AF7">
        <w:t xml:space="preserve"> </w:t>
      </w:r>
      <w:r w:rsidRPr="00075AF7">
        <w:t>В</w:t>
      </w:r>
      <w:r w:rsidR="008D388A" w:rsidRPr="00075AF7">
        <w:t xml:space="preserve"> </w:t>
      </w:r>
      <w:r w:rsidRPr="00075AF7">
        <w:t>этом</w:t>
      </w:r>
      <w:r w:rsidR="008D388A" w:rsidRPr="00075AF7">
        <w:t xml:space="preserve"> </w:t>
      </w:r>
      <w:r w:rsidRPr="00075AF7">
        <w:t>году</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появился</w:t>
      </w:r>
      <w:r w:rsidR="008D388A" w:rsidRPr="00075AF7">
        <w:t xml:space="preserve"> </w:t>
      </w:r>
      <w:r w:rsidRPr="00075AF7">
        <w:t>новый</w:t>
      </w:r>
      <w:r w:rsidR="008D388A" w:rsidRPr="00075AF7">
        <w:t xml:space="preserve"> </w:t>
      </w:r>
      <w:r w:rsidRPr="00075AF7">
        <w:t>продукт</w:t>
      </w:r>
      <w:r w:rsidR="008D388A" w:rsidRPr="00075AF7">
        <w:t xml:space="preserve"> </w:t>
      </w:r>
      <w:r w:rsidRPr="00075AF7">
        <w:t>-</w:t>
      </w:r>
      <w:r w:rsidR="008D388A" w:rsidRPr="00075AF7">
        <w:t xml:space="preserve"> </w:t>
      </w:r>
      <w:r w:rsidRPr="00075AF7">
        <w:t>программа</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Рассказываем,</w:t>
      </w:r>
      <w:r w:rsidR="008D388A" w:rsidRPr="00075AF7">
        <w:t xml:space="preserve"> </w:t>
      </w:r>
      <w:r w:rsidRPr="00075AF7">
        <w:t>что</w:t>
      </w:r>
      <w:r w:rsidR="008D388A" w:rsidRPr="00075AF7">
        <w:t xml:space="preserve"> </w:t>
      </w:r>
      <w:r w:rsidRPr="00075AF7">
        <w:t>это</w:t>
      </w:r>
      <w:r w:rsidR="008D388A" w:rsidRPr="00075AF7">
        <w:t xml:space="preserve"> </w:t>
      </w:r>
      <w:r w:rsidRPr="00075AF7">
        <w:t>такое</w:t>
      </w:r>
      <w:r w:rsidR="008D388A" w:rsidRPr="00075AF7">
        <w:t xml:space="preserve"> </w:t>
      </w:r>
      <w:r w:rsidRPr="00075AF7">
        <w:t>и</w:t>
      </w:r>
      <w:r w:rsidR="008D388A" w:rsidRPr="00075AF7">
        <w:t xml:space="preserve"> </w:t>
      </w:r>
      <w:r w:rsidRPr="00075AF7">
        <w:t>какие</w:t>
      </w:r>
      <w:r w:rsidR="008D388A" w:rsidRPr="00075AF7">
        <w:t xml:space="preserve"> </w:t>
      </w:r>
      <w:r w:rsidRPr="00075AF7">
        <w:t>выгоды</w:t>
      </w:r>
      <w:r w:rsidR="008D388A" w:rsidRPr="00075AF7">
        <w:t xml:space="preserve"> </w:t>
      </w:r>
      <w:r w:rsidRPr="00075AF7">
        <w:t>могут</w:t>
      </w:r>
      <w:r w:rsidR="008D388A" w:rsidRPr="00075AF7">
        <w:t xml:space="preserve"> </w:t>
      </w:r>
      <w:r w:rsidRPr="00075AF7">
        <w:t>получить</w:t>
      </w:r>
      <w:r w:rsidR="008D388A" w:rsidRPr="00075AF7">
        <w:t xml:space="preserve"> </w:t>
      </w:r>
      <w:r w:rsidRPr="00075AF7">
        <w:t>клиенты</w:t>
      </w:r>
      <w:r w:rsidR="008D388A" w:rsidRPr="00075AF7">
        <w:t xml:space="preserve"> </w:t>
      </w:r>
      <w:r w:rsidRPr="00075AF7">
        <w:t>ВТБ,</w:t>
      </w:r>
      <w:r w:rsidR="008D388A" w:rsidRPr="00075AF7">
        <w:t xml:space="preserve"> </w:t>
      </w:r>
      <w:r w:rsidRPr="00075AF7">
        <w:t>приняв</w:t>
      </w:r>
      <w:r w:rsidR="008D388A" w:rsidRPr="00075AF7">
        <w:t xml:space="preserve"> </w:t>
      </w:r>
      <w:r w:rsidRPr="00075AF7">
        <w:t>участие</w:t>
      </w:r>
      <w:r w:rsidR="008D388A" w:rsidRPr="00075AF7">
        <w:t xml:space="preserve"> </w:t>
      </w:r>
      <w:r w:rsidRPr="00075AF7">
        <w:t>в</w:t>
      </w:r>
      <w:r w:rsidR="008D388A" w:rsidRPr="00075AF7">
        <w:t xml:space="preserve"> </w:t>
      </w:r>
      <w:r w:rsidRPr="00075AF7">
        <w:t>программе.</w:t>
      </w:r>
      <w:bookmarkEnd w:id="61"/>
    </w:p>
    <w:p w14:paraId="5D4E21C0" w14:textId="77777777" w:rsidR="00014E04" w:rsidRPr="00075AF7" w:rsidRDefault="00C61992" w:rsidP="00014E04">
      <w:r w:rsidRPr="00075AF7">
        <w:t>МАКСИМУМ</w:t>
      </w:r>
      <w:r w:rsidR="008D388A" w:rsidRPr="00075AF7">
        <w:t xml:space="preserve"> </w:t>
      </w:r>
      <w:r w:rsidRPr="00075AF7">
        <w:t>ВЫГОДЫ,</w:t>
      </w:r>
      <w:r w:rsidR="008D388A" w:rsidRPr="00075AF7">
        <w:t xml:space="preserve"> </w:t>
      </w:r>
      <w:r w:rsidRPr="00075AF7">
        <w:t>МИНИМУМ</w:t>
      </w:r>
      <w:r w:rsidR="008D388A" w:rsidRPr="00075AF7">
        <w:t xml:space="preserve"> </w:t>
      </w:r>
      <w:r w:rsidRPr="00075AF7">
        <w:t>РИСКОВ</w:t>
      </w:r>
    </w:p>
    <w:p w14:paraId="19719998" w14:textId="77777777" w:rsidR="00014E04" w:rsidRPr="00075AF7" w:rsidRDefault="00014E04" w:rsidP="00014E04">
      <w:r w:rsidRPr="00075AF7">
        <w:t>Интерес</w:t>
      </w:r>
      <w:r w:rsidR="008D388A" w:rsidRPr="00075AF7">
        <w:t xml:space="preserve"> </w:t>
      </w:r>
      <w:r w:rsidRPr="00075AF7">
        <w:t>к</w:t>
      </w:r>
      <w:r w:rsidR="008D388A" w:rsidRPr="00075AF7">
        <w:t xml:space="preserve"> </w:t>
      </w:r>
      <w:r w:rsidRPr="00075AF7">
        <w:t>сберегательным</w:t>
      </w:r>
      <w:r w:rsidR="008D388A" w:rsidRPr="00075AF7">
        <w:t xml:space="preserve"> </w:t>
      </w:r>
      <w:r w:rsidRPr="00075AF7">
        <w:t>стратегиям</w:t>
      </w:r>
      <w:r w:rsidR="008D388A" w:rsidRPr="00075AF7">
        <w:t xml:space="preserve"> </w:t>
      </w:r>
      <w:r w:rsidRPr="00075AF7">
        <w:t>у</w:t>
      </w:r>
      <w:r w:rsidR="008D388A" w:rsidRPr="00075AF7">
        <w:t xml:space="preserve"> </w:t>
      </w:r>
      <w:r w:rsidRPr="00075AF7">
        <w:t>россиян</w:t>
      </w:r>
      <w:r w:rsidR="008D388A" w:rsidRPr="00075AF7">
        <w:t xml:space="preserve"> </w:t>
      </w:r>
      <w:r w:rsidRPr="00075AF7">
        <w:t>растет</w:t>
      </w:r>
      <w:r w:rsidR="008D388A" w:rsidRPr="00075AF7">
        <w:t xml:space="preserve"> </w:t>
      </w:r>
      <w:r w:rsidRPr="00075AF7">
        <w:t>-</w:t>
      </w:r>
      <w:r w:rsidR="008D388A" w:rsidRPr="00075AF7">
        <w:t xml:space="preserve"> </w:t>
      </w:r>
      <w:r w:rsidRPr="00075AF7">
        <w:t>высокие</w:t>
      </w:r>
      <w:r w:rsidR="008D388A" w:rsidRPr="00075AF7">
        <w:t xml:space="preserve"> </w:t>
      </w:r>
      <w:r w:rsidRPr="00075AF7">
        <w:t>ставки</w:t>
      </w:r>
      <w:r w:rsidR="008D388A" w:rsidRPr="00075AF7">
        <w:t xml:space="preserve"> </w:t>
      </w:r>
      <w:r w:rsidRPr="00075AF7">
        <w:t>по</w:t>
      </w:r>
      <w:r w:rsidR="008D388A" w:rsidRPr="00075AF7">
        <w:t xml:space="preserve"> </w:t>
      </w:r>
      <w:r w:rsidRPr="00075AF7">
        <w:t>вкладам</w:t>
      </w:r>
      <w:r w:rsidR="008D388A" w:rsidRPr="00075AF7">
        <w:t xml:space="preserve"> </w:t>
      </w:r>
      <w:r w:rsidRPr="00075AF7">
        <w:t>играют</w:t>
      </w:r>
      <w:r w:rsidR="008D388A" w:rsidRPr="00075AF7">
        <w:t xml:space="preserve"> </w:t>
      </w:r>
      <w:r w:rsidRPr="00075AF7">
        <w:t>на</w:t>
      </w:r>
      <w:r w:rsidR="008D388A" w:rsidRPr="00075AF7">
        <w:t xml:space="preserve"> </w:t>
      </w:r>
      <w:r w:rsidRPr="00075AF7">
        <w:t>руку</w:t>
      </w:r>
      <w:r w:rsidR="008D388A" w:rsidRPr="00075AF7">
        <w:t xml:space="preserve"> </w:t>
      </w:r>
      <w:r w:rsidRPr="00075AF7">
        <w:t>клиентам</w:t>
      </w:r>
      <w:r w:rsidR="008D388A" w:rsidRPr="00075AF7">
        <w:t xml:space="preserve"> </w:t>
      </w:r>
      <w:r w:rsidRPr="00075AF7">
        <w:t>банков.</w:t>
      </w:r>
      <w:r w:rsidR="008D388A" w:rsidRPr="00075AF7">
        <w:t xml:space="preserve"> </w:t>
      </w:r>
      <w:r w:rsidRPr="00075AF7">
        <w:t>Но</w:t>
      </w:r>
      <w:r w:rsidR="008D388A" w:rsidRPr="00075AF7">
        <w:t xml:space="preserve"> </w:t>
      </w:r>
      <w:r w:rsidRPr="00075AF7">
        <w:t>чем</w:t>
      </w:r>
      <w:r w:rsidR="008D388A" w:rsidRPr="00075AF7">
        <w:t xml:space="preserve"> </w:t>
      </w:r>
      <w:r w:rsidRPr="00075AF7">
        <w:t>привлекательна</w:t>
      </w:r>
      <w:r w:rsidR="008D388A" w:rsidRPr="00075AF7">
        <w:t xml:space="preserve"> </w:t>
      </w:r>
      <w:r w:rsidRPr="00075AF7">
        <w:t>программа</w:t>
      </w:r>
      <w:r w:rsidR="008D388A" w:rsidRPr="00075AF7">
        <w:t xml:space="preserve"> </w:t>
      </w:r>
      <w:r w:rsidRPr="00075AF7">
        <w:t>долгосрочных</w:t>
      </w:r>
      <w:r w:rsidR="008D388A" w:rsidRPr="00075AF7">
        <w:t xml:space="preserve"> </w:t>
      </w:r>
      <w:r w:rsidRPr="00075AF7">
        <w:t>достижений,</w:t>
      </w:r>
      <w:r w:rsidR="008D388A" w:rsidRPr="00075AF7">
        <w:t xml:space="preserve"> </w:t>
      </w:r>
      <w:r w:rsidRPr="00075AF7">
        <w:t>если</w:t>
      </w:r>
      <w:r w:rsidR="008D388A" w:rsidRPr="00075AF7">
        <w:t xml:space="preserve"> </w:t>
      </w:r>
      <w:r w:rsidRPr="00075AF7">
        <w:t>есть</w:t>
      </w:r>
      <w:r w:rsidR="008D388A" w:rsidRPr="00075AF7">
        <w:t xml:space="preserve"> </w:t>
      </w:r>
      <w:r w:rsidRPr="00075AF7">
        <w:t>вклад?</w:t>
      </w:r>
      <w:r w:rsidR="008D388A" w:rsidRPr="00075AF7">
        <w:t xml:space="preserve"> </w:t>
      </w:r>
      <w:r w:rsidRPr="00075AF7">
        <w:t>Дело</w:t>
      </w:r>
      <w:r w:rsidR="008D388A" w:rsidRPr="00075AF7">
        <w:t xml:space="preserve"> </w:t>
      </w:r>
      <w:r w:rsidRPr="00075AF7">
        <w:t>в</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долгосрочный</w:t>
      </w:r>
      <w:r w:rsidR="008D388A" w:rsidRPr="00075AF7">
        <w:t xml:space="preserve"> </w:t>
      </w:r>
      <w:r w:rsidRPr="00075AF7">
        <w:t>инструмент</w:t>
      </w:r>
      <w:r w:rsidR="008D388A" w:rsidRPr="00075AF7">
        <w:t xml:space="preserve"> </w:t>
      </w:r>
      <w:r w:rsidRPr="00075AF7">
        <w:t>и</w:t>
      </w:r>
      <w:r w:rsidR="008D388A" w:rsidRPr="00075AF7">
        <w:t xml:space="preserve"> </w:t>
      </w:r>
      <w:r w:rsidRPr="00075AF7">
        <w:t>доход</w:t>
      </w:r>
      <w:r w:rsidR="008D388A" w:rsidRPr="00075AF7">
        <w:t xml:space="preserve"> </w:t>
      </w:r>
      <w:r w:rsidRPr="00075AF7">
        <w:t>участника</w:t>
      </w:r>
      <w:r w:rsidR="008D388A" w:rsidRPr="00075AF7">
        <w:t xml:space="preserve"> </w:t>
      </w:r>
      <w:r w:rsidRPr="00075AF7">
        <w:t>ПДС</w:t>
      </w:r>
      <w:r w:rsidR="008D388A" w:rsidRPr="00075AF7">
        <w:t xml:space="preserve"> </w:t>
      </w:r>
      <w:r w:rsidRPr="00075AF7">
        <w:t>складывается</w:t>
      </w:r>
      <w:r w:rsidR="008D388A" w:rsidRPr="00075AF7">
        <w:t xml:space="preserve"> </w:t>
      </w:r>
      <w:r w:rsidRPr="00075AF7">
        <w:t>из</w:t>
      </w:r>
      <w:r w:rsidR="008D388A" w:rsidRPr="00075AF7">
        <w:t xml:space="preserve"> </w:t>
      </w:r>
      <w:r w:rsidRPr="00075AF7">
        <w:t>нескольких</w:t>
      </w:r>
      <w:r w:rsidR="008D388A" w:rsidRPr="00075AF7">
        <w:t xml:space="preserve"> </w:t>
      </w:r>
      <w:r w:rsidRPr="00075AF7">
        <w:t>составляющих</w:t>
      </w:r>
      <w:r w:rsidR="008D388A" w:rsidRPr="00075AF7">
        <w:t xml:space="preserve"> </w:t>
      </w:r>
      <w:r w:rsidRPr="00075AF7">
        <w:t>-</w:t>
      </w:r>
      <w:r w:rsidR="008D388A" w:rsidRPr="00075AF7">
        <w:t xml:space="preserve"> </w:t>
      </w:r>
      <w:r w:rsidRPr="00075AF7">
        <w:t>прибыль</w:t>
      </w:r>
      <w:r w:rsidR="008D388A" w:rsidRPr="00075AF7">
        <w:t xml:space="preserve"> </w:t>
      </w:r>
      <w:r w:rsidRPr="00075AF7">
        <w:t>от</w:t>
      </w:r>
      <w:r w:rsidR="008D388A" w:rsidRPr="00075AF7">
        <w:t xml:space="preserve"> </w:t>
      </w:r>
      <w:r w:rsidRPr="00075AF7">
        <w:t>инвестиций,</w:t>
      </w:r>
      <w:r w:rsidR="008D388A" w:rsidRPr="00075AF7">
        <w:t xml:space="preserve"> </w:t>
      </w:r>
      <w:r w:rsidRPr="00075AF7">
        <w:t>налоговые</w:t>
      </w:r>
      <w:r w:rsidR="008D388A" w:rsidRPr="00075AF7">
        <w:t xml:space="preserve"> </w:t>
      </w:r>
      <w:r w:rsidRPr="00075AF7">
        <w:t>льготы</w:t>
      </w:r>
      <w:r w:rsidR="008D388A" w:rsidRPr="00075AF7">
        <w:t xml:space="preserve"> </w:t>
      </w:r>
      <w:r w:rsidRPr="00075AF7">
        <w:t>и</w:t>
      </w:r>
      <w:r w:rsidR="008D388A" w:rsidRPr="00075AF7">
        <w:t xml:space="preserve"> </w:t>
      </w:r>
      <w:r w:rsidRPr="00075AF7">
        <w:t>софинансирование</w:t>
      </w:r>
      <w:r w:rsidR="008D388A" w:rsidRPr="00075AF7">
        <w:t xml:space="preserve"> </w:t>
      </w:r>
      <w:r w:rsidRPr="00075AF7">
        <w:t>от</w:t>
      </w:r>
      <w:r w:rsidR="008D388A" w:rsidRPr="00075AF7">
        <w:t xml:space="preserve"> </w:t>
      </w:r>
      <w:r w:rsidRPr="00075AF7">
        <w:t>государства.</w:t>
      </w:r>
      <w:r w:rsidR="008D388A" w:rsidRPr="00075AF7">
        <w:t xml:space="preserve"> </w:t>
      </w:r>
      <w:r w:rsidRPr="00075AF7">
        <w:t>ПДС</w:t>
      </w:r>
      <w:r w:rsidR="008D388A" w:rsidRPr="00075AF7">
        <w:t xml:space="preserve"> </w:t>
      </w:r>
      <w:r w:rsidRPr="00075AF7">
        <w:t>предусматривает</w:t>
      </w:r>
      <w:r w:rsidR="008D388A" w:rsidRPr="00075AF7">
        <w:t xml:space="preserve"> </w:t>
      </w:r>
      <w:r w:rsidRPr="00075AF7">
        <w:t>гарантии</w:t>
      </w:r>
      <w:r w:rsidR="008D388A" w:rsidRPr="00075AF7">
        <w:t xml:space="preserve"> </w:t>
      </w:r>
      <w:r w:rsidRPr="00075AF7">
        <w:t>безубыточности,</w:t>
      </w:r>
      <w:r w:rsidR="008D388A" w:rsidRPr="00075AF7">
        <w:t xml:space="preserve"> </w:t>
      </w:r>
      <w:r w:rsidRPr="00075AF7">
        <w:t>а</w:t>
      </w:r>
      <w:r w:rsidR="008D388A" w:rsidRPr="00075AF7">
        <w:t xml:space="preserve"> </w:t>
      </w:r>
      <w:r w:rsidRPr="00075AF7">
        <w:t>за</w:t>
      </w:r>
      <w:r w:rsidR="008D388A" w:rsidRPr="00075AF7">
        <w:t xml:space="preserve"> </w:t>
      </w:r>
      <w:r w:rsidRPr="00075AF7">
        <w:t>сохранность</w:t>
      </w:r>
      <w:r w:rsidR="008D388A" w:rsidRPr="00075AF7">
        <w:t xml:space="preserve"> </w:t>
      </w:r>
      <w:r w:rsidRPr="00075AF7">
        <w:t>средств</w:t>
      </w:r>
      <w:r w:rsidR="008D388A" w:rsidRPr="00075AF7">
        <w:t xml:space="preserve"> </w:t>
      </w:r>
      <w:r w:rsidRPr="00075AF7">
        <w:t>ответственность</w:t>
      </w:r>
      <w:r w:rsidR="008D388A" w:rsidRPr="00075AF7">
        <w:t xml:space="preserve"> </w:t>
      </w:r>
      <w:r w:rsidRPr="00075AF7">
        <w:t>несет</w:t>
      </w:r>
      <w:r w:rsidR="008D388A" w:rsidRPr="00075AF7">
        <w:t xml:space="preserve"> </w:t>
      </w:r>
      <w:r w:rsidRPr="00075AF7">
        <w:t>Агентство</w:t>
      </w:r>
      <w:r w:rsidR="008D388A" w:rsidRPr="00075AF7">
        <w:t xml:space="preserve"> </w:t>
      </w:r>
      <w:r w:rsidRPr="00075AF7">
        <w:t>по</w:t>
      </w:r>
      <w:r w:rsidR="008D388A" w:rsidRPr="00075AF7">
        <w:t xml:space="preserve"> </w:t>
      </w:r>
      <w:r w:rsidRPr="00075AF7">
        <w:t>страхованию</w:t>
      </w:r>
      <w:r w:rsidR="008D388A" w:rsidRPr="00075AF7">
        <w:t xml:space="preserve"> </w:t>
      </w:r>
      <w:r w:rsidRPr="00075AF7">
        <w:t>вкладов.</w:t>
      </w:r>
      <w:r w:rsidR="008D388A" w:rsidRPr="00075AF7">
        <w:t xml:space="preserve"> </w:t>
      </w:r>
      <w:r w:rsidRPr="00075AF7">
        <w:t>В</w:t>
      </w:r>
      <w:r w:rsidR="008D388A" w:rsidRPr="00075AF7">
        <w:t xml:space="preserve"> </w:t>
      </w:r>
      <w:r w:rsidRPr="00075AF7">
        <w:t>случае</w:t>
      </w:r>
      <w:r w:rsidR="008D388A" w:rsidRPr="00075AF7">
        <w:t xml:space="preserve"> </w:t>
      </w:r>
      <w:r w:rsidRPr="00075AF7">
        <w:t>непредвиденной</w:t>
      </w:r>
      <w:r w:rsidR="008D388A" w:rsidRPr="00075AF7">
        <w:t xml:space="preserve"> </w:t>
      </w:r>
      <w:r w:rsidRPr="00075AF7">
        <w:t>ситуации</w:t>
      </w:r>
      <w:r w:rsidR="008D388A" w:rsidRPr="00075AF7">
        <w:t xml:space="preserve"> </w:t>
      </w:r>
      <w:r w:rsidRPr="00075AF7">
        <w:t>вам</w:t>
      </w:r>
      <w:r w:rsidR="008D388A" w:rsidRPr="00075AF7">
        <w:t xml:space="preserve"> </w:t>
      </w:r>
      <w:r w:rsidRPr="00075AF7">
        <w:t>вернут</w:t>
      </w:r>
      <w:r w:rsidR="008D388A" w:rsidRPr="00075AF7">
        <w:t xml:space="preserve"> </w:t>
      </w:r>
      <w:r w:rsidRPr="00075AF7">
        <w:t>2,8</w:t>
      </w:r>
      <w:r w:rsidR="008D388A" w:rsidRPr="00075AF7">
        <w:t xml:space="preserve"> </w:t>
      </w:r>
      <w:r w:rsidRPr="00075AF7">
        <w:t>млн</w:t>
      </w:r>
      <w:r w:rsidR="008D388A" w:rsidRPr="00075AF7">
        <w:t xml:space="preserve"> </w:t>
      </w:r>
      <w:r w:rsidRPr="00075AF7">
        <w:t>рублей,</w:t>
      </w:r>
      <w:r w:rsidR="008D388A" w:rsidRPr="00075AF7">
        <w:t xml:space="preserve"> </w:t>
      </w:r>
      <w:r w:rsidRPr="00075AF7">
        <w:t>включая</w:t>
      </w:r>
      <w:r w:rsidR="008D388A" w:rsidRPr="00075AF7">
        <w:t xml:space="preserve"> </w:t>
      </w:r>
      <w:r w:rsidRPr="00075AF7">
        <w:t>накопленный</w:t>
      </w:r>
      <w:r w:rsidR="008D388A" w:rsidRPr="00075AF7">
        <w:t xml:space="preserve"> </w:t>
      </w:r>
      <w:r w:rsidRPr="00075AF7">
        <w:t>инвестиционный</w:t>
      </w:r>
      <w:r w:rsidR="008D388A" w:rsidRPr="00075AF7">
        <w:t xml:space="preserve"> </w:t>
      </w:r>
      <w:r w:rsidRPr="00075AF7">
        <w:t>доход.</w:t>
      </w:r>
    </w:p>
    <w:p w14:paraId="361E23B4" w14:textId="77777777" w:rsidR="00014E04" w:rsidRPr="00075AF7" w:rsidRDefault="00C61992" w:rsidP="00014E04">
      <w:r w:rsidRPr="00075AF7">
        <w:t>КАК</w:t>
      </w:r>
      <w:r w:rsidR="008D388A" w:rsidRPr="00075AF7">
        <w:t xml:space="preserve"> </w:t>
      </w:r>
      <w:r w:rsidRPr="00075AF7">
        <w:t>СТАТЬ</w:t>
      </w:r>
      <w:r w:rsidR="008D388A" w:rsidRPr="00075AF7">
        <w:t xml:space="preserve"> </w:t>
      </w:r>
      <w:r w:rsidRPr="00075AF7">
        <w:t>УЧАСТНИКОМ</w:t>
      </w:r>
      <w:r w:rsidR="008D388A" w:rsidRPr="00075AF7">
        <w:t xml:space="preserve"> </w:t>
      </w:r>
      <w:r w:rsidRPr="00075AF7">
        <w:t>ПДС</w:t>
      </w:r>
      <w:r w:rsidR="008D388A" w:rsidRPr="00075AF7">
        <w:t xml:space="preserve"> </w:t>
      </w:r>
      <w:r w:rsidRPr="00075AF7">
        <w:t>И</w:t>
      </w:r>
      <w:r w:rsidR="008D388A" w:rsidRPr="00075AF7">
        <w:t xml:space="preserve"> </w:t>
      </w:r>
      <w:r w:rsidRPr="00075AF7">
        <w:t>КОМУ</w:t>
      </w:r>
      <w:r w:rsidR="008D388A" w:rsidRPr="00075AF7">
        <w:t xml:space="preserve"> </w:t>
      </w:r>
      <w:r w:rsidRPr="00075AF7">
        <w:t>ПОДХОДИТ</w:t>
      </w:r>
      <w:r w:rsidR="008D388A" w:rsidRPr="00075AF7">
        <w:t xml:space="preserve"> </w:t>
      </w:r>
      <w:r w:rsidRPr="00075AF7">
        <w:t>ПРОГРАММА</w:t>
      </w:r>
    </w:p>
    <w:p w14:paraId="3D4C6ECE" w14:textId="77777777" w:rsidR="00014E04" w:rsidRPr="00075AF7" w:rsidRDefault="00014E04" w:rsidP="00014E04">
      <w:r w:rsidRPr="00075AF7">
        <w:t>Стать</w:t>
      </w:r>
      <w:r w:rsidR="008D388A" w:rsidRPr="00075AF7">
        <w:t xml:space="preserve"> </w:t>
      </w:r>
      <w:r w:rsidRPr="00075AF7">
        <w:t>участником</w:t>
      </w:r>
      <w:r w:rsidR="008D388A" w:rsidRPr="00075AF7">
        <w:t xml:space="preserve"> </w:t>
      </w:r>
      <w:r w:rsidRPr="00075AF7">
        <w:t>ПДС</w:t>
      </w:r>
      <w:r w:rsidR="008D388A" w:rsidRPr="00075AF7">
        <w:t xml:space="preserve"> </w:t>
      </w:r>
      <w:r w:rsidRPr="00075AF7">
        <w:t>может</w:t>
      </w:r>
      <w:r w:rsidR="008D388A" w:rsidRPr="00075AF7">
        <w:t xml:space="preserve"> </w:t>
      </w:r>
      <w:r w:rsidRPr="00075AF7">
        <w:t>любой</w:t>
      </w:r>
      <w:r w:rsidR="008D388A" w:rsidRPr="00075AF7">
        <w:t xml:space="preserve"> </w:t>
      </w:r>
      <w:r w:rsidRPr="00075AF7">
        <w:t>гражданин</w:t>
      </w:r>
      <w:r w:rsidR="008D388A" w:rsidRPr="00075AF7">
        <w:t xml:space="preserve"> </w:t>
      </w:r>
      <w:r w:rsidRPr="00075AF7">
        <w:t>России,</w:t>
      </w:r>
      <w:r w:rsidR="008D388A" w:rsidRPr="00075AF7">
        <w:t xml:space="preserve"> </w:t>
      </w:r>
      <w:r w:rsidRPr="00075AF7">
        <w:t>достигший</w:t>
      </w:r>
      <w:r w:rsidR="008D388A" w:rsidRPr="00075AF7">
        <w:t xml:space="preserve"> </w:t>
      </w:r>
      <w:r w:rsidRPr="00075AF7">
        <w:t>18-летнего</w:t>
      </w:r>
      <w:r w:rsidR="008D388A" w:rsidRPr="00075AF7">
        <w:t xml:space="preserve"> </w:t>
      </w:r>
      <w:r w:rsidRPr="00075AF7">
        <w:t>возраста.</w:t>
      </w:r>
      <w:r w:rsidR="008D388A" w:rsidRPr="00075AF7">
        <w:t xml:space="preserve"> </w:t>
      </w:r>
      <w:r w:rsidRPr="00075AF7">
        <w:t>Для</w:t>
      </w:r>
      <w:r w:rsidR="008D388A" w:rsidRPr="00075AF7">
        <w:t xml:space="preserve"> </w:t>
      </w:r>
      <w:r w:rsidRPr="00075AF7">
        <w:t>этого</w:t>
      </w:r>
      <w:r w:rsidR="008D388A" w:rsidRPr="00075AF7">
        <w:t xml:space="preserve"> </w:t>
      </w:r>
      <w:r w:rsidRPr="00075AF7">
        <w:t>нужно</w:t>
      </w:r>
      <w:r w:rsidR="008D388A" w:rsidRPr="00075AF7">
        <w:t xml:space="preserve"> </w:t>
      </w:r>
      <w:r w:rsidRPr="00075AF7">
        <w:t>заключить</w:t>
      </w:r>
      <w:r w:rsidR="008D388A" w:rsidRPr="00075AF7">
        <w:t xml:space="preserve"> </w:t>
      </w:r>
      <w:r w:rsidRPr="00075AF7">
        <w:t>договор</w:t>
      </w:r>
      <w:r w:rsidR="008D388A" w:rsidRPr="00075AF7">
        <w:t xml:space="preserve"> </w:t>
      </w:r>
      <w:r w:rsidRPr="00075AF7">
        <w:t>с</w:t>
      </w:r>
      <w:r w:rsidR="008D388A" w:rsidRPr="00075AF7">
        <w:t xml:space="preserve"> </w:t>
      </w:r>
      <w:r w:rsidRPr="00075AF7">
        <w:t>негосударственным</w:t>
      </w:r>
      <w:r w:rsidR="008D388A" w:rsidRPr="00075AF7">
        <w:t xml:space="preserve"> </w:t>
      </w:r>
      <w:r w:rsidRPr="00075AF7">
        <w:t>пенсионным</w:t>
      </w:r>
      <w:r w:rsidR="008D388A" w:rsidRPr="00075AF7">
        <w:t xml:space="preserve"> </w:t>
      </w:r>
      <w:r w:rsidRPr="00075AF7">
        <w:t>фондом</w:t>
      </w:r>
      <w:r w:rsidR="008D388A" w:rsidRPr="00075AF7">
        <w:t xml:space="preserve"> </w:t>
      </w:r>
      <w:r w:rsidRPr="00075AF7">
        <w:t>и</w:t>
      </w:r>
      <w:r w:rsidR="008D388A" w:rsidRPr="00075AF7">
        <w:t xml:space="preserve"> </w:t>
      </w:r>
      <w:r w:rsidRPr="00075AF7">
        <w:t>пополнять</w:t>
      </w:r>
      <w:r w:rsidR="008D388A" w:rsidRPr="00075AF7">
        <w:t xml:space="preserve"> </w:t>
      </w:r>
      <w:r w:rsidRPr="00075AF7">
        <w:t>счет</w:t>
      </w:r>
      <w:r w:rsidR="008D388A" w:rsidRPr="00075AF7">
        <w:t xml:space="preserve"> </w:t>
      </w:r>
      <w:r w:rsidRPr="00075AF7">
        <w:t>в</w:t>
      </w:r>
      <w:r w:rsidR="008D388A" w:rsidRPr="00075AF7">
        <w:t xml:space="preserve"> </w:t>
      </w:r>
      <w:r w:rsidRPr="00075AF7">
        <w:t>удобное</w:t>
      </w:r>
      <w:r w:rsidR="008D388A" w:rsidRPr="00075AF7">
        <w:t xml:space="preserve"> </w:t>
      </w:r>
      <w:r w:rsidRPr="00075AF7">
        <w:t>для</w:t>
      </w:r>
      <w:r w:rsidR="008D388A" w:rsidRPr="00075AF7">
        <w:t xml:space="preserve"> </w:t>
      </w:r>
      <w:r w:rsidRPr="00075AF7">
        <w:t>себя</w:t>
      </w:r>
      <w:r w:rsidR="008D388A" w:rsidRPr="00075AF7">
        <w:t xml:space="preserve"> </w:t>
      </w:r>
      <w:r w:rsidRPr="00075AF7">
        <w:t>время.</w:t>
      </w:r>
      <w:r w:rsidR="008D388A" w:rsidRPr="00075AF7">
        <w:t xml:space="preserve"> </w:t>
      </w:r>
      <w:r w:rsidRPr="00075AF7">
        <w:t>Стартовая</w:t>
      </w:r>
      <w:r w:rsidR="008D388A" w:rsidRPr="00075AF7">
        <w:t xml:space="preserve"> </w:t>
      </w:r>
      <w:r w:rsidRPr="00075AF7">
        <w:t>сумма</w:t>
      </w:r>
      <w:r w:rsidR="008D388A" w:rsidRPr="00075AF7">
        <w:t xml:space="preserve"> </w:t>
      </w:r>
      <w:r w:rsidRPr="00075AF7">
        <w:t>-</w:t>
      </w:r>
      <w:r w:rsidR="008D388A" w:rsidRPr="00075AF7">
        <w:t xml:space="preserve"> </w:t>
      </w:r>
      <w:r w:rsidRPr="00075AF7">
        <w:t>от</w:t>
      </w:r>
      <w:r w:rsidR="008D388A" w:rsidRPr="00075AF7">
        <w:t xml:space="preserve"> </w:t>
      </w:r>
      <w:r w:rsidRPr="00075AF7">
        <w:t>2000</w:t>
      </w:r>
      <w:r w:rsidR="008D388A" w:rsidRPr="00075AF7">
        <w:t xml:space="preserve"> </w:t>
      </w:r>
      <w:r w:rsidRPr="00075AF7">
        <w:t>рублей.</w:t>
      </w:r>
    </w:p>
    <w:p w14:paraId="3843BA71" w14:textId="77777777" w:rsidR="00014E04" w:rsidRPr="00075AF7" w:rsidRDefault="00014E04" w:rsidP="00014E04">
      <w:r w:rsidRPr="00075AF7">
        <w:t>Программа</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подходит</w:t>
      </w:r>
      <w:r w:rsidR="008D388A" w:rsidRPr="00075AF7">
        <w:t xml:space="preserve"> </w:t>
      </w:r>
      <w:r w:rsidRPr="00075AF7">
        <w:t>людям</w:t>
      </w:r>
      <w:r w:rsidR="008D388A" w:rsidRPr="00075AF7">
        <w:t xml:space="preserve"> </w:t>
      </w:r>
      <w:r w:rsidRPr="00075AF7">
        <w:t>разных</w:t>
      </w:r>
      <w:r w:rsidR="008D388A" w:rsidRPr="00075AF7">
        <w:t xml:space="preserve"> </w:t>
      </w:r>
      <w:r w:rsidRPr="00075AF7">
        <w:t>возрастов</w:t>
      </w:r>
      <w:r w:rsidR="008D388A" w:rsidRPr="00075AF7">
        <w:t xml:space="preserve"> </w:t>
      </w:r>
      <w:r w:rsidRPr="00075AF7">
        <w:t>-</w:t>
      </w:r>
      <w:r w:rsidR="008D388A" w:rsidRPr="00075AF7">
        <w:t xml:space="preserve"> </w:t>
      </w:r>
      <w:r w:rsidRPr="00075AF7">
        <w:t>и</w:t>
      </w:r>
      <w:r w:rsidR="008D388A" w:rsidRPr="00075AF7">
        <w:t xml:space="preserve"> </w:t>
      </w:r>
      <w:r w:rsidRPr="00075AF7">
        <w:t>молодежи,</w:t>
      </w:r>
      <w:r w:rsidR="008D388A" w:rsidRPr="00075AF7">
        <w:t xml:space="preserve"> </w:t>
      </w:r>
      <w:r w:rsidRPr="00075AF7">
        <w:t>в</w:t>
      </w:r>
      <w:r w:rsidR="008D388A" w:rsidRPr="00075AF7">
        <w:t xml:space="preserve"> </w:t>
      </w:r>
      <w:r w:rsidRPr="00075AF7">
        <w:t>том</w:t>
      </w:r>
      <w:r w:rsidR="008D388A" w:rsidRPr="00075AF7">
        <w:t xml:space="preserve"> </w:t>
      </w:r>
      <w:r w:rsidRPr="00075AF7">
        <w:t>числе.</w:t>
      </w:r>
      <w:r w:rsidR="008D388A" w:rsidRPr="00075AF7">
        <w:t xml:space="preserve"> </w:t>
      </w:r>
      <w:r w:rsidRPr="00075AF7">
        <w:t>На</w:t>
      </w:r>
      <w:r w:rsidR="008D388A" w:rsidRPr="00075AF7">
        <w:t xml:space="preserve"> </w:t>
      </w:r>
      <w:r w:rsidRPr="00075AF7">
        <w:t>практике</w:t>
      </w:r>
      <w:r w:rsidR="008D388A" w:rsidRPr="00075AF7">
        <w:t xml:space="preserve"> </w:t>
      </w:r>
      <w:r w:rsidRPr="00075AF7">
        <w:t>чаще</w:t>
      </w:r>
      <w:r w:rsidR="008D388A" w:rsidRPr="00075AF7">
        <w:t xml:space="preserve"> </w:t>
      </w:r>
      <w:r w:rsidRPr="00075AF7">
        <w:t>всего</w:t>
      </w:r>
      <w:r w:rsidR="008D388A" w:rsidRPr="00075AF7">
        <w:t xml:space="preserve"> </w:t>
      </w:r>
      <w:r w:rsidRPr="00075AF7">
        <w:t>к</w:t>
      </w:r>
      <w:r w:rsidR="008D388A" w:rsidRPr="00075AF7">
        <w:t xml:space="preserve"> </w:t>
      </w:r>
      <w:r w:rsidRPr="00075AF7">
        <w:t>ней</w:t>
      </w:r>
      <w:r w:rsidR="008D388A" w:rsidRPr="00075AF7">
        <w:t xml:space="preserve"> </w:t>
      </w:r>
      <w:r w:rsidRPr="00075AF7">
        <w:t>обращаются</w:t>
      </w:r>
      <w:r w:rsidR="008D388A" w:rsidRPr="00075AF7">
        <w:t xml:space="preserve"> </w:t>
      </w:r>
      <w:r w:rsidRPr="00075AF7">
        <w:t>люди</w:t>
      </w:r>
      <w:r w:rsidR="008D388A" w:rsidRPr="00075AF7">
        <w:t xml:space="preserve"> </w:t>
      </w:r>
      <w:r w:rsidRPr="00075AF7">
        <w:t>старше</w:t>
      </w:r>
      <w:r w:rsidR="008D388A" w:rsidRPr="00075AF7">
        <w:t xml:space="preserve"> </w:t>
      </w:r>
      <w:r w:rsidRPr="00075AF7">
        <w:t>35</w:t>
      </w:r>
      <w:r w:rsidR="008D388A" w:rsidRPr="00075AF7">
        <w:t xml:space="preserve"> </w:t>
      </w:r>
      <w:r w:rsidRPr="00075AF7">
        <w:t>лет</w:t>
      </w:r>
      <w:r w:rsidR="008D388A" w:rsidRPr="00075AF7">
        <w:t xml:space="preserve"> </w:t>
      </w:r>
      <w:r w:rsidRPr="00075AF7">
        <w:t>и</w:t>
      </w:r>
      <w:r w:rsidR="008D388A" w:rsidRPr="00075AF7">
        <w:t xml:space="preserve"> </w:t>
      </w:r>
      <w:r w:rsidRPr="00075AF7">
        <w:t>те,</w:t>
      </w:r>
      <w:r w:rsidR="008D388A" w:rsidRPr="00075AF7">
        <w:t xml:space="preserve"> </w:t>
      </w:r>
      <w:r w:rsidRPr="00075AF7">
        <w:t>у</w:t>
      </w:r>
      <w:r w:rsidR="008D388A" w:rsidRPr="00075AF7">
        <w:t xml:space="preserve"> </w:t>
      </w:r>
      <w:r w:rsidRPr="00075AF7">
        <w:t>кого</w:t>
      </w:r>
      <w:r w:rsidR="008D388A" w:rsidRPr="00075AF7">
        <w:t xml:space="preserve"> </w:t>
      </w:r>
      <w:r w:rsidRPr="00075AF7">
        <w:t>выход</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не</w:t>
      </w:r>
      <w:r w:rsidR="008D388A" w:rsidRPr="00075AF7">
        <w:t xml:space="preserve"> </w:t>
      </w:r>
      <w:r w:rsidRPr="00075AF7">
        <w:t>за</w:t>
      </w:r>
      <w:r w:rsidR="008D388A" w:rsidRPr="00075AF7">
        <w:t xml:space="preserve"> </w:t>
      </w:r>
      <w:r w:rsidRPr="00075AF7">
        <w:t>горами.</w:t>
      </w:r>
    </w:p>
    <w:p w14:paraId="19544038" w14:textId="77777777" w:rsidR="00014E04" w:rsidRPr="00075AF7" w:rsidRDefault="00014E04" w:rsidP="00014E04">
      <w:r w:rsidRPr="00075AF7">
        <w:t>Первые</w:t>
      </w:r>
      <w:r w:rsidR="008D388A" w:rsidRPr="00075AF7">
        <w:t xml:space="preserve"> </w:t>
      </w:r>
      <w:r w:rsidRPr="00075AF7">
        <w:t>выплаты</w:t>
      </w:r>
      <w:r w:rsidR="008D388A" w:rsidRPr="00075AF7">
        <w:t xml:space="preserve"> </w:t>
      </w:r>
      <w:r w:rsidRPr="00075AF7">
        <w:t>можно</w:t>
      </w:r>
      <w:r w:rsidR="008D388A" w:rsidRPr="00075AF7">
        <w:t xml:space="preserve"> </w:t>
      </w:r>
      <w:r w:rsidRPr="00075AF7">
        <w:t>получить</w:t>
      </w:r>
      <w:r w:rsidR="008D388A" w:rsidRPr="00075AF7">
        <w:t xml:space="preserve"> </w:t>
      </w:r>
      <w:r w:rsidRPr="00075AF7">
        <w:t>через</w:t>
      </w:r>
      <w:r w:rsidR="008D388A" w:rsidRPr="00075AF7">
        <w:t xml:space="preserve"> </w:t>
      </w:r>
      <w:r w:rsidRPr="00075AF7">
        <w:t>15</w:t>
      </w:r>
      <w:r w:rsidR="008D388A" w:rsidRPr="00075AF7">
        <w:t xml:space="preserve"> </w:t>
      </w:r>
      <w:r w:rsidRPr="00075AF7">
        <w:t>лет</w:t>
      </w:r>
      <w:r w:rsidR="008D388A" w:rsidRPr="00075AF7">
        <w:t xml:space="preserve"> </w:t>
      </w:r>
      <w:r w:rsidRPr="00075AF7">
        <w:t>после</w:t>
      </w:r>
      <w:r w:rsidR="008D388A" w:rsidRPr="00075AF7">
        <w:t xml:space="preserve"> </w:t>
      </w:r>
      <w:r w:rsidRPr="00075AF7">
        <w:t>вступления</w:t>
      </w:r>
      <w:r w:rsidR="008D388A" w:rsidRPr="00075AF7">
        <w:t xml:space="preserve"> </w:t>
      </w:r>
      <w:r w:rsidRPr="00075AF7">
        <w:t>в</w:t>
      </w:r>
      <w:r w:rsidR="008D388A" w:rsidRPr="00075AF7">
        <w:t xml:space="preserve"> </w:t>
      </w:r>
      <w:r w:rsidRPr="00075AF7">
        <w:t>программу</w:t>
      </w:r>
      <w:r w:rsidR="008D388A" w:rsidRPr="00075AF7">
        <w:t xml:space="preserve"> </w:t>
      </w:r>
      <w:r w:rsidRPr="00075AF7">
        <w:t>или</w:t>
      </w:r>
      <w:r w:rsidR="008D388A" w:rsidRPr="00075AF7">
        <w:t xml:space="preserve"> </w:t>
      </w:r>
      <w:r w:rsidRPr="00075AF7">
        <w:t>по</w:t>
      </w:r>
      <w:r w:rsidR="008D388A" w:rsidRPr="00075AF7">
        <w:t xml:space="preserve"> </w:t>
      </w:r>
      <w:r w:rsidRPr="00075AF7">
        <w:t>достижении</w:t>
      </w:r>
      <w:r w:rsidR="008D388A" w:rsidRPr="00075AF7">
        <w:t xml:space="preserve"> </w:t>
      </w:r>
      <w:r w:rsidRPr="00075AF7">
        <w:t>60-летнего</w:t>
      </w:r>
      <w:r w:rsidR="008D388A" w:rsidRPr="00075AF7">
        <w:t xml:space="preserve"> </w:t>
      </w:r>
      <w:r w:rsidRPr="00075AF7">
        <w:t>возраста</w:t>
      </w:r>
      <w:r w:rsidR="008D388A" w:rsidRPr="00075AF7">
        <w:t xml:space="preserve"> </w:t>
      </w:r>
      <w:r w:rsidRPr="00075AF7">
        <w:t>у</w:t>
      </w:r>
      <w:r w:rsidR="008D388A" w:rsidRPr="00075AF7">
        <w:t xml:space="preserve"> </w:t>
      </w:r>
      <w:r w:rsidRPr="00075AF7">
        <w:t>мужчин</w:t>
      </w:r>
      <w:r w:rsidR="008D388A" w:rsidRPr="00075AF7">
        <w:t xml:space="preserve"> </w:t>
      </w:r>
      <w:r w:rsidRPr="00075AF7">
        <w:t>и</w:t>
      </w:r>
      <w:r w:rsidR="008D388A" w:rsidRPr="00075AF7">
        <w:t xml:space="preserve"> </w:t>
      </w:r>
      <w:r w:rsidRPr="00075AF7">
        <w:t>55-летнего</w:t>
      </w:r>
      <w:r w:rsidR="008D388A" w:rsidRPr="00075AF7">
        <w:t xml:space="preserve"> </w:t>
      </w:r>
      <w:r w:rsidRPr="00075AF7">
        <w:t>возраста</w:t>
      </w:r>
      <w:r w:rsidR="008D388A" w:rsidRPr="00075AF7">
        <w:t xml:space="preserve"> </w:t>
      </w:r>
      <w:r w:rsidRPr="00075AF7">
        <w:t>у</w:t>
      </w:r>
      <w:r w:rsidR="008D388A" w:rsidRPr="00075AF7">
        <w:t xml:space="preserve"> </w:t>
      </w:r>
      <w:r w:rsidRPr="00075AF7">
        <w:t>женщин.</w:t>
      </w:r>
    </w:p>
    <w:p w14:paraId="50305C8A" w14:textId="77777777" w:rsidR="00014E04" w:rsidRPr="00075AF7" w:rsidRDefault="00C61992" w:rsidP="00014E04">
      <w:r w:rsidRPr="00075AF7">
        <w:t>КАК</w:t>
      </w:r>
      <w:r w:rsidR="008D388A" w:rsidRPr="00075AF7">
        <w:t xml:space="preserve"> </w:t>
      </w:r>
      <w:r w:rsidRPr="00075AF7">
        <w:t>ПРОИСХОДЯТ</w:t>
      </w:r>
      <w:r w:rsidR="008D388A" w:rsidRPr="00075AF7">
        <w:t xml:space="preserve"> </w:t>
      </w:r>
      <w:r w:rsidRPr="00075AF7">
        <w:t>ВЫПЛАТЫ</w:t>
      </w:r>
    </w:p>
    <w:p w14:paraId="6A5AFCD0" w14:textId="77777777" w:rsidR="00014E04" w:rsidRPr="00075AF7" w:rsidRDefault="00014E04" w:rsidP="00014E04">
      <w:r w:rsidRPr="00075AF7">
        <w:t>Накопленные</w:t>
      </w:r>
      <w:r w:rsidR="008D388A" w:rsidRPr="00075AF7">
        <w:t xml:space="preserve"> </w:t>
      </w:r>
      <w:r w:rsidRPr="00075AF7">
        <w:t>деньги</w:t>
      </w:r>
      <w:r w:rsidR="008D388A" w:rsidRPr="00075AF7">
        <w:t xml:space="preserve"> </w:t>
      </w:r>
      <w:r w:rsidRPr="00075AF7">
        <w:t>можно</w:t>
      </w:r>
      <w:r w:rsidR="008D388A" w:rsidRPr="00075AF7">
        <w:t xml:space="preserve"> </w:t>
      </w:r>
      <w:r w:rsidRPr="00075AF7">
        <w:t>забрать</w:t>
      </w:r>
      <w:r w:rsidR="008D388A" w:rsidRPr="00075AF7">
        <w:t xml:space="preserve"> </w:t>
      </w:r>
      <w:r w:rsidRPr="00075AF7">
        <w:t>сразу</w:t>
      </w:r>
      <w:r w:rsidR="008D388A" w:rsidRPr="00075AF7">
        <w:t xml:space="preserve"> </w:t>
      </w:r>
      <w:r w:rsidRPr="00075AF7">
        <w:t>или</w:t>
      </w:r>
      <w:r w:rsidR="008D388A" w:rsidRPr="00075AF7">
        <w:t xml:space="preserve"> </w:t>
      </w:r>
      <w:r w:rsidRPr="00075AF7">
        <w:t>выбрать</w:t>
      </w:r>
      <w:r w:rsidR="008D388A" w:rsidRPr="00075AF7">
        <w:t xml:space="preserve"> </w:t>
      </w:r>
      <w:r w:rsidRPr="00075AF7">
        <w:t>вариант</w:t>
      </w:r>
      <w:r w:rsidR="008D388A" w:rsidRPr="00075AF7">
        <w:t xml:space="preserve"> </w:t>
      </w:r>
      <w:r w:rsidRPr="00075AF7">
        <w:t>ежемесячных</w:t>
      </w:r>
      <w:r w:rsidR="008D388A" w:rsidRPr="00075AF7">
        <w:t xml:space="preserve"> </w:t>
      </w:r>
      <w:r w:rsidRPr="00075AF7">
        <w:t>выплат.</w:t>
      </w:r>
      <w:r w:rsidR="008D388A" w:rsidRPr="00075AF7">
        <w:t xml:space="preserve"> </w:t>
      </w:r>
      <w:r w:rsidRPr="00075AF7">
        <w:t>Последние</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двух</w:t>
      </w:r>
      <w:r w:rsidR="008D388A" w:rsidRPr="00075AF7">
        <w:t xml:space="preserve"> </w:t>
      </w:r>
      <w:r w:rsidRPr="00075AF7">
        <w:t>типов:</w:t>
      </w:r>
      <w:r w:rsidR="008D388A" w:rsidRPr="00075AF7">
        <w:t xml:space="preserve"> </w:t>
      </w:r>
      <w:r w:rsidRPr="00075AF7">
        <w:t>в</w:t>
      </w:r>
      <w:r w:rsidR="008D388A" w:rsidRPr="00075AF7">
        <w:t xml:space="preserve"> </w:t>
      </w:r>
      <w:r w:rsidRPr="00075AF7">
        <w:t>течение</w:t>
      </w:r>
      <w:r w:rsidR="008D388A" w:rsidRPr="00075AF7">
        <w:t xml:space="preserve"> </w:t>
      </w:r>
      <w:r w:rsidRPr="00075AF7">
        <w:t>10</w:t>
      </w:r>
      <w:r w:rsidR="008D388A" w:rsidRPr="00075AF7">
        <w:t xml:space="preserve"> </w:t>
      </w:r>
      <w:r w:rsidRPr="00075AF7">
        <w:t>лет</w:t>
      </w:r>
      <w:r w:rsidR="008D388A" w:rsidRPr="00075AF7">
        <w:t xml:space="preserve"> </w:t>
      </w:r>
      <w:r w:rsidRPr="00075AF7">
        <w:t>или</w:t>
      </w:r>
      <w:r w:rsidR="008D388A" w:rsidRPr="00075AF7">
        <w:t xml:space="preserve"> </w:t>
      </w:r>
      <w:r w:rsidRPr="00075AF7">
        <w:t>в</w:t>
      </w:r>
      <w:r w:rsidR="008D388A" w:rsidRPr="00075AF7">
        <w:t xml:space="preserve"> </w:t>
      </w:r>
      <w:r w:rsidRPr="00075AF7">
        <w:t>качестве</w:t>
      </w:r>
      <w:r w:rsidR="008D388A" w:rsidRPr="00075AF7">
        <w:t xml:space="preserve"> </w:t>
      </w:r>
      <w:r w:rsidRPr="00075AF7">
        <w:t>прибавки</w:t>
      </w:r>
      <w:r w:rsidR="008D388A" w:rsidRPr="00075AF7">
        <w:t xml:space="preserve"> </w:t>
      </w:r>
      <w:r w:rsidRPr="00075AF7">
        <w:t>к</w:t>
      </w:r>
      <w:r w:rsidR="008D388A" w:rsidRPr="00075AF7">
        <w:t xml:space="preserve"> </w:t>
      </w:r>
      <w:r w:rsidRPr="00075AF7">
        <w:t>пенсии</w:t>
      </w:r>
      <w:r w:rsidR="008D388A" w:rsidRPr="00075AF7">
        <w:t xml:space="preserve"> </w:t>
      </w:r>
      <w:r w:rsidRPr="00075AF7">
        <w:t>до</w:t>
      </w:r>
      <w:r w:rsidR="008D388A" w:rsidRPr="00075AF7">
        <w:t xml:space="preserve"> </w:t>
      </w:r>
      <w:r w:rsidRPr="00075AF7">
        <w:t>конца</w:t>
      </w:r>
      <w:r w:rsidR="008D388A" w:rsidRPr="00075AF7">
        <w:t xml:space="preserve"> </w:t>
      </w:r>
      <w:r w:rsidRPr="00075AF7">
        <w:t>жизни.</w:t>
      </w:r>
      <w:r w:rsidR="008D388A" w:rsidRPr="00075AF7">
        <w:t xml:space="preserve"> </w:t>
      </w:r>
      <w:r w:rsidRPr="00075AF7">
        <w:t>В</w:t>
      </w:r>
      <w:r w:rsidR="008D388A" w:rsidRPr="00075AF7">
        <w:t xml:space="preserve"> </w:t>
      </w:r>
      <w:r w:rsidRPr="00075AF7">
        <w:t>первом</w:t>
      </w:r>
      <w:r w:rsidR="008D388A" w:rsidRPr="00075AF7">
        <w:t xml:space="preserve"> </w:t>
      </w:r>
      <w:r w:rsidRPr="00075AF7">
        <w:t>случае</w:t>
      </w:r>
      <w:r w:rsidR="008D388A" w:rsidRPr="00075AF7">
        <w:t xml:space="preserve"> </w:t>
      </w:r>
      <w:r w:rsidRPr="00075AF7">
        <w:t>сумму</w:t>
      </w:r>
      <w:r w:rsidR="008D388A" w:rsidRPr="00075AF7">
        <w:t xml:space="preserve"> </w:t>
      </w:r>
      <w:r w:rsidRPr="00075AF7">
        <w:t>накоплений</w:t>
      </w:r>
      <w:r w:rsidR="008D388A" w:rsidRPr="00075AF7">
        <w:t xml:space="preserve"> </w:t>
      </w:r>
      <w:r w:rsidRPr="00075AF7">
        <w:t>разделят</w:t>
      </w:r>
      <w:r w:rsidR="008D388A" w:rsidRPr="00075AF7">
        <w:t xml:space="preserve"> </w:t>
      </w:r>
      <w:r w:rsidRPr="00075AF7">
        <w:t>на</w:t>
      </w:r>
      <w:r w:rsidR="008D388A" w:rsidRPr="00075AF7">
        <w:t xml:space="preserve"> </w:t>
      </w:r>
      <w:r w:rsidRPr="00075AF7">
        <w:t>120</w:t>
      </w:r>
      <w:r w:rsidR="008D388A" w:rsidRPr="00075AF7">
        <w:t xml:space="preserve"> </w:t>
      </w:r>
      <w:r w:rsidRPr="00075AF7">
        <w:t>месяцев</w:t>
      </w:r>
      <w:r w:rsidR="008D388A" w:rsidRPr="00075AF7">
        <w:t xml:space="preserve"> </w:t>
      </w:r>
      <w:r w:rsidRPr="00075AF7">
        <w:t>-</w:t>
      </w:r>
      <w:r w:rsidR="008D388A" w:rsidRPr="00075AF7">
        <w:t xml:space="preserve"> </w:t>
      </w:r>
      <w:r w:rsidRPr="00075AF7">
        <w:t>это</w:t>
      </w:r>
      <w:r w:rsidR="008D388A" w:rsidRPr="00075AF7">
        <w:t xml:space="preserve"> </w:t>
      </w:r>
      <w:r w:rsidRPr="00075AF7">
        <w:t>будет</w:t>
      </w:r>
      <w:r w:rsidR="008D388A" w:rsidRPr="00075AF7">
        <w:t xml:space="preserve"> </w:t>
      </w:r>
      <w:r w:rsidRPr="00075AF7">
        <w:t>составлять</w:t>
      </w:r>
      <w:r w:rsidR="008D388A" w:rsidRPr="00075AF7">
        <w:t xml:space="preserve"> </w:t>
      </w:r>
      <w:r w:rsidRPr="00075AF7">
        <w:t>ежемесячную</w:t>
      </w:r>
      <w:r w:rsidR="008D388A" w:rsidRPr="00075AF7">
        <w:t xml:space="preserve"> </w:t>
      </w:r>
      <w:r w:rsidRPr="00075AF7">
        <w:t>прибавку.</w:t>
      </w:r>
      <w:r w:rsidR="008D388A" w:rsidRPr="00075AF7">
        <w:t xml:space="preserve"> </w:t>
      </w:r>
      <w:r w:rsidRPr="00075AF7">
        <w:t>Во</w:t>
      </w:r>
      <w:r w:rsidR="008D388A" w:rsidRPr="00075AF7">
        <w:t xml:space="preserve"> </w:t>
      </w:r>
      <w:r w:rsidRPr="00075AF7">
        <w:t>втором</w:t>
      </w:r>
      <w:r w:rsidR="008D388A" w:rsidRPr="00075AF7">
        <w:t xml:space="preserve"> </w:t>
      </w:r>
      <w:r w:rsidRPr="00075AF7">
        <w:t>-</w:t>
      </w:r>
      <w:r w:rsidR="008D388A" w:rsidRPr="00075AF7">
        <w:t xml:space="preserve"> </w:t>
      </w:r>
      <w:r w:rsidRPr="00075AF7">
        <w:t>в</w:t>
      </w:r>
      <w:r w:rsidR="008D388A" w:rsidRPr="00075AF7">
        <w:t xml:space="preserve"> </w:t>
      </w:r>
      <w:r w:rsidRPr="00075AF7">
        <w:t>НПФ</w:t>
      </w:r>
      <w:r w:rsidR="008D388A" w:rsidRPr="00075AF7">
        <w:t xml:space="preserve"> </w:t>
      </w:r>
      <w:r w:rsidRPr="00075AF7">
        <w:t>накопленную</w:t>
      </w:r>
      <w:r w:rsidR="008D388A" w:rsidRPr="00075AF7">
        <w:t xml:space="preserve"> </w:t>
      </w:r>
      <w:r w:rsidRPr="00075AF7">
        <w:t>сумму</w:t>
      </w:r>
      <w:r w:rsidR="008D388A" w:rsidRPr="00075AF7">
        <w:t xml:space="preserve"> </w:t>
      </w:r>
      <w:r w:rsidRPr="00075AF7">
        <w:t>разделят</w:t>
      </w:r>
      <w:r w:rsidR="008D388A" w:rsidRPr="00075AF7">
        <w:t xml:space="preserve"> </w:t>
      </w:r>
      <w:r w:rsidRPr="00075AF7">
        <w:t>на</w:t>
      </w:r>
      <w:r w:rsidR="008D388A" w:rsidRPr="00075AF7">
        <w:t xml:space="preserve"> </w:t>
      </w:r>
      <w:r w:rsidRPr="00075AF7">
        <w:t>количество</w:t>
      </w:r>
      <w:r w:rsidR="008D388A" w:rsidRPr="00075AF7">
        <w:t xml:space="preserve"> </w:t>
      </w:r>
      <w:r w:rsidRPr="00075AF7">
        <w:t>лет,</w:t>
      </w:r>
      <w:r w:rsidR="008D388A" w:rsidRPr="00075AF7">
        <w:t xml:space="preserve"> </w:t>
      </w:r>
      <w:r w:rsidRPr="00075AF7">
        <w:t>исходя</w:t>
      </w:r>
      <w:r w:rsidR="008D388A" w:rsidRPr="00075AF7">
        <w:t xml:space="preserve"> </w:t>
      </w:r>
      <w:r w:rsidRPr="00075AF7">
        <w:t>из</w:t>
      </w:r>
      <w:r w:rsidR="008D388A" w:rsidRPr="00075AF7">
        <w:t xml:space="preserve"> </w:t>
      </w:r>
      <w:r w:rsidRPr="00075AF7">
        <w:t>ожидаемой</w:t>
      </w:r>
      <w:r w:rsidR="008D388A" w:rsidRPr="00075AF7">
        <w:t xml:space="preserve"> </w:t>
      </w:r>
      <w:r w:rsidRPr="00075AF7">
        <w:t>продолжительности</w:t>
      </w:r>
      <w:r w:rsidR="008D388A" w:rsidRPr="00075AF7">
        <w:t xml:space="preserve"> </w:t>
      </w:r>
      <w:r w:rsidRPr="00075AF7">
        <w:t>жизни</w:t>
      </w:r>
      <w:r w:rsidR="008D388A" w:rsidRPr="00075AF7">
        <w:t xml:space="preserve"> </w:t>
      </w:r>
      <w:r w:rsidRPr="00075AF7">
        <w:t>(сейчас</w:t>
      </w:r>
      <w:r w:rsidR="008D388A" w:rsidRPr="00075AF7">
        <w:t xml:space="preserve"> </w:t>
      </w:r>
      <w:r w:rsidRPr="00075AF7">
        <w:t>она</w:t>
      </w:r>
      <w:r w:rsidR="008D388A" w:rsidRPr="00075AF7">
        <w:t xml:space="preserve"> </w:t>
      </w:r>
      <w:r w:rsidRPr="00075AF7">
        <w:t>составляет</w:t>
      </w:r>
      <w:r w:rsidR="008D388A" w:rsidRPr="00075AF7">
        <w:t xml:space="preserve"> </w:t>
      </w:r>
      <w:r w:rsidRPr="00075AF7">
        <w:t>73</w:t>
      </w:r>
      <w:r w:rsidR="008D388A" w:rsidRPr="00075AF7">
        <w:t xml:space="preserve"> </w:t>
      </w:r>
      <w:r w:rsidRPr="00075AF7">
        <w:t>года).</w:t>
      </w:r>
    </w:p>
    <w:p w14:paraId="3FA199DE" w14:textId="77777777" w:rsidR="00014E04" w:rsidRPr="00075AF7" w:rsidRDefault="00014E04" w:rsidP="00014E04">
      <w:r w:rsidRPr="00075AF7">
        <w:t>Единовременно</w:t>
      </w:r>
      <w:r w:rsidR="008D388A" w:rsidRPr="00075AF7">
        <w:t xml:space="preserve"> </w:t>
      </w:r>
      <w:r w:rsidRPr="00075AF7">
        <w:t>получить</w:t>
      </w:r>
      <w:r w:rsidR="008D388A" w:rsidRPr="00075AF7">
        <w:t xml:space="preserve"> </w:t>
      </w:r>
      <w:r w:rsidRPr="00075AF7">
        <w:t>свои</w:t>
      </w:r>
      <w:r w:rsidR="008D388A" w:rsidRPr="00075AF7">
        <w:t xml:space="preserve"> </w:t>
      </w:r>
      <w:r w:rsidRPr="00075AF7">
        <w:t>накопления</w:t>
      </w:r>
      <w:r w:rsidR="008D388A" w:rsidRPr="00075AF7">
        <w:t xml:space="preserve"> </w:t>
      </w:r>
      <w:r w:rsidRPr="00075AF7">
        <w:t>можно</w:t>
      </w:r>
      <w:r w:rsidR="008D388A" w:rsidRPr="00075AF7">
        <w:t xml:space="preserve"> </w:t>
      </w:r>
      <w:r w:rsidRPr="00075AF7">
        <w:t>и</w:t>
      </w:r>
      <w:r w:rsidR="008D388A" w:rsidRPr="00075AF7">
        <w:t xml:space="preserve"> </w:t>
      </w:r>
      <w:r w:rsidRPr="00075AF7">
        <w:t>в</w:t>
      </w:r>
      <w:r w:rsidR="008D388A" w:rsidRPr="00075AF7">
        <w:t xml:space="preserve"> </w:t>
      </w:r>
      <w:r w:rsidRPr="00075AF7">
        <w:t>том</w:t>
      </w:r>
      <w:r w:rsidR="008D388A" w:rsidRPr="00075AF7">
        <w:t xml:space="preserve"> </w:t>
      </w:r>
      <w:r w:rsidRPr="00075AF7">
        <w:t>случае,</w:t>
      </w:r>
      <w:r w:rsidR="008D388A" w:rsidRPr="00075AF7">
        <w:t xml:space="preserve"> </w:t>
      </w:r>
      <w:r w:rsidRPr="00075AF7">
        <w:t>если</w:t>
      </w:r>
      <w:r w:rsidR="008D388A" w:rsidRPr="00075AF7">
        <w:t xml:space="preserve"> </w:t>
      </w:r>
      <w:r w:rsidRPr="00075AF7">
        <w:t>их</w:t>
      </w:r>
      <w:r w:rsidR="008D388A" w:rsidRPr="00075AF7">
        <w:t xml:space="preserve"> </w:t>
      </w:r>
      <w:r w:rsidRPr="00075AF7">
        <w:t>сумма</w:t>
      </w:r>
      <w:r w:rsidR="008D388A" w:rsidRPr="00075AF7">
        <w:t xml:space="preserve"> </w:t>
      </w:r>
      <w:r w:rsidRPr="00075AF7">
        <w:t>невелика</w:t>
      </w:r>
      <w:r w:rsidR="008D388A" w:rsidRPr="00075AF7">
        <w:t xml:space="preserve"> </w:t>
      </w:r>
      <w:r w:rsidRPr="00075AF7">
        <w:t>и</w:t>
      </w:r>
      <w:r w:rsidR="008D388A" w:rsidRPr="00075AF7">
        <w:t xml:space="preserve"> </w:t>
      </w:r>
      <w:r w:rsidRPr="00075AF7">
        <w:t>ежемесячная</w:t>
      </w:r>
      <w:r w:rsidR="008D388A" w:rsidRPr="00075AF7">
        <w:t xml:space="preserve"> </w:t>
      </w:r>
      <w:r w:rsidRPr="00075AF7">
        <w:t>прибавка</w:t>
      </w:r>
      <w:r w:rsidR="008D388A" w:rsidRPr="00075AF7">
        <w:t xml:space="preserve"> </w:t>
      </w:r>
      <w:r w:rsidRPr="00075AF7">
        <w:t>к</w:t>
      </w:r>
      <w:r w:rsidR="008D388A" w:rsidRPr="00075AF7">
        <w:t xml:space="preserve"> </w:t>
      </w:r>
      <w:r w:rsidRPr="00075AF7">
        <w:t>пенсии</w:t>
      </w:r>
      <w:r w:rsidR="008D388A" w:rsidRPr="00075AF7">
        <w:t xml:space="preserve"> </w:t>
      </w:r>
      <w:r w:rsidRPr="00075AF7">
        <w:t>будет</w:t>
      </w:r>
      <w:r w:rsidR="008D388A" w:rsidRPr="00075AF7">
        <w:t xml:space="preserve"> </w:t>
      </w:r>
      <w:r w:rsidRPr="00075AF7">
        <w:t>меньше</w:t>
      </w:r>
      <w:r w:rsidR="008D388A" w:rsidRPr="00075AF7">
        <w:t xml:space="preserve"> </w:t>
      </w:r>
      <w:r w:rsidRPr="00075AF7">
        <w:t>10%</w:t>
      </w:r>
      <w:r w:rsidR="008D388A" w:rsidRPr="00075AF7">
        <w:t xml:space="preserve"> </w:t>
      </w:r>
      <w:r w:rsidRPr="00075AF7">
        <w:t>от</w:t>
      </w:r>
      <w:r w:rsidR="008D388A" w:rsidRPr="00075AF7">
        <w:t xml:space="preserve"> </w:t>
      </w:r>
      <w:r w:rsidRPr="00075AF7">
        <w:t>прожиточного</w:t>
      </w:r>
      <w:r w:rsidR="008D388A" w:rsidRPr="00075AF7">
        <w:t xml:space="preserve"> </w:t>
      </w:r>
      <w:r w:rsidRPr="00075AF7">
        <w:t>минимума</w:t>
      </w:r>
      <w:r w:rsidR="008D388A" w:rsidRPr="00075AF7">
        <w:t xml:space="preserve"> </w:t>
      </w:r>
      <w:r w:rsidRPr="00075AF7">
        <w:t>пенсионера.</w:t>
      </w:r>
    </w:p>
    <w:p w14:paraId="3598BF7A" w14:textId="77777777" w:rsidR="00014E04" w:rsidRPr="00075AF7" w:rsidRDefault="00014E04" w:rsidP="00014E04">
      <w:r w:rsidRPr="00075AF7">
        <w:t>Забрать</w:t>
      </w:r>
      <w:r w:rsidR="008D388A" w:rsidRPr="00075AF7">
        <w:t xml:space="preserve"> </w:t>
      </w:r>
      <w:r w:rsidRPr="00075AF7">
        <w:t>все</w:t>
      </w:r>
      <w:r w:rsidR="008D388A" w:rsidRPr="00075AF7">
        <w:t xml:space="preserve"> </w:t>
      </w:r>
      <w:r w:rsidRPr="00075AF7">
        <w:t>деньги</w:t>
      </w:r>
      <w:r w:rsidR="008D388A" w:rsidRPr="00075AF7">
        <w:t xml:space="preserve"> </w:t>
      </w:r>
      <w:r w:rsidRPr="00075AF7">
        <w:t>без</w:t>
      </w:r>
      <w:r w:rsidR="008D388A" w:rsidRPr="00075AF7">
        <w:t xml:space="preserve"> </w:t>
      </w:r>
      <w:r w:rsidRPr="00075AF7">
        <w:t>потерь</w:t>
      </w:r>
      <w:r w:rsidR="008D388A" w:rsidRPr="00075AF7">
        <w:t xml:space="preserve"> </w:t>
      </w:r>
      <w:r w:rsidRPr="00075AF7">
        <w:t>также</w:t>
      </w:r>
      <w:r w:rsidR="008D388A" w:rsidRPr="00075AF7">
        <w:t xml:space="preserve"> </w:t>
      </w:r>
      <w:r w:rsidRPr="00075AF7">
        <w:t>разрешено</w:t>
      </w:r>
      <w:r w:rsidR="008D388A" w:rsidRPr="00075AF7">
        <w:t xml:space="preserve"> </w:t>
      </w:r>
      <w:r w:rsidRPr="00075AF7">
        <w:t>в</w:t>
      </w:r>
      <w:r w:rsidR="008D388A" w:rsidRPr="00075AF7">
        <w:t xml:space="preserve"> </w:t>
      </w:r>
      <w:r w:rsidRPr="00075AF7">
        <w:t>кризисных</w:t>
      </w:r>
      <w:r w:rsidR="008D388A" w:rsidRPr="00075AF7">
        <w:t xml:space="preserve"> </w:t>
      </w:r>
      <w:r w:rsidRPr="00075AF7">
        <w:t>ситуациях</w:t>
      </w:r>
      <w:r w:rsidR="008D388A" w:rsidRPr="00075AF7">
        <w:t xml:space="preserve"> </w:t>
      </w:r>
      <w:r w:rsidRPr="00075AF7">
        <w:t>-</w:t>
      </w:r>
      <w:r w:rsidR="008D388A" w:rsidRPr="00075AF7">
        <w:t xml:space="preserve"> </w:t>
      </w:r>
      <w:r w:rsidRPr="00075AF7">
        <w:t>при</w:t>
      </w:r>
      <w:r w:rsidR="008D388A" w:rsidRPr="00075AF7">
        <w:t xml:space="preserve"> </w:t>
      </w:r>
      <w:r w:rsidRPr="00075AF7">
        <w:t>потере</w:t>
      </w:r>
      <w:r w:rsidR="008D388A" w:rsidRPr="00075AF7">
        <w:t xml:space="preserve"> </w:t>
      </w:r>
      <w:r w:rsidRPr="00075AF7">
        <w:t>кормильца</w:t>
      </w:r>
      <w:r w:rsidR="008D388A" w:rsidRPr="00075AF7">
        <w:t xml:space="preserve"> </w:t>
      </w:r>
      <w:r w:rsidRPr="00075AF7">
        <w:t>или</w:t>
      </w:r>
      <w:r w:rsidR="008D388A" w:rsidRPr="00075AF7">
        <w:t xml:space="preserve"> </w:t>
      </w:r>
      <w:r w:rsidRPr="00075AF7">
        <w:t>необходимости</w:t>
      </w:r>
      <w:r w:rsidR="008D388A" w:rsidRPr="00075AF7">
        <w:t xml:space="preserve"> </w:t>
      </w:r>
      <w:r w:rsidRPr="00075AF7">
        <w:t>дорогостоящего</w:t>
      </w:r>
      <w:r w:rsidR="008D388A" w:rsidRPr="00075AF7">
        <w:t xml:space="preserve"> </w:t>
      </w:r>
      <w:r w:rsidRPr="00075AF7">
        <w:t>лечения.</w:t>
      </w:r>
      <w:r w:rsidR="008D388A" w:rsidRPr="00075AF7">
        <w:t xml:space="preserve"> </w:t>
      </w:r>
      <w:r w:rsidRPr="00075AF7">
        <w:t>Сбережения</w:t>
      </w:r>
      <w:r w:rsidR="008D388A" w:rsidRPr="00075AF7">
        <w:t xml:space="preserve"> </w:t>
      </w:r>
      <w:r w:rsidRPr="00075AF7">
        <w:t>можно</w:t>
      </w:r>
      <w:r w:rsidR="008D388A" w:rsidRPr="00075AF7">
        <w:t xml:space="preserve"> </w:t>
      </w:r>
      <w:r w:rsidRPr="00075AF7">
        <w:t>передавать</w:t>
      </w:r>
      <w:r w:rsidR="008D388A" w:rsidRPr="00075AF7">
        <w:t xml:space="preserve"> </w:t>
      </w:r>
      <w:r w:rsidRPr="00075AF7">
        <w:t>по</w:t>
      </w:r>
      <w:r w:rsidR="008D388A" w:rsidRPr="00075AF7">
        <w:t xml:space="preserve"> </w:t>
      </w:r>
      <w:r w:rsidRPr="00075AF7">
        <w:t>наследству,</w:t>
      </w:r>
      <w:r w:rsidR="008D388A" w:rsidRPr="00075AF7">
        <w:t xml:space="preserve"> </w:t>
      </w:r>
      <w:r w:rsidRPr="00075AF7">
        <w:t>но</w:t>
      </w:r>
      <w:r w:rsidR="008D388A" w:rsidRPr="00075AF7">
        <w:t xml:space="preserve"> </w:t>
      </w:r>
      <w:r w:rsidRPr="00075AF7">
        <w:t>с</w:t>
      </w:r>
      <w:r w:rsidR="008D388A" w:rsidRPr="00075AF7">
        <w:t xml:space="preserve"> </w:t>
      </w:r>
      <w:r w:rsidRPr="00075AF7">
        <w:t>одним</w:t>
      </w:r>
      <w:r w:rsidR="008D388A" w:rsidRPr="00075AF7">
        <w:t xml:space="preserve"> </w:t>
      </w:r>
      <w:r w:rsidRPr="00075AF7">
        <w:t>исключением:</w:t>
      </w:r>
      <w:r w:rsidR="008D388A" w:rsidRPr="00075AF7">
        <w:t xml:space="preserve"> </w:t>
      </w:r>
      <w:r w:rsidRPr="00075AF7">
        <w:t>если</w:t>
      </w:r>
      <w:r w:rsidR="008D388A" w:rsidRPr="00075AF7">
        <w:t xml:space="preserve"> </w:t>
      </w:r>
      <w:r w:rsidRPr="00075AF7">
        <w:t>человек</w:t>
      </w:r>
      <w:r w:rsidR="008D388A" w:rsidRPr="00075AF7">
        <w:t xml:space="preserve"> </w:t>
      </w:r>
      <w:r w:rsidRPr="00075AF7">
        <w:t>уже</w:t>
      </w:r>
      <w:r w:rsidR="008D388A" w:rsidRPr="00075AF7">
        <w:t xml:space="preserve"> </w:t>
      </w:r>
      <w:r w:rsidRPr="00075AF7">
        <w:t>начал</w:t>
      </w:r>
      <w:r w:rsidR="008D388A" w:rsidRPr="00075AF7">
        <w:t xml:space="preserve"> </w:t>
      </w:r>
      <w:r w:rsidRPr="00075AF7">
        <w:t>получать</w:t>
      </w:r>
      <w:r w:rsidR="008D388A" w:rsidRPr="00075AF7">
        <w:t xml:space="preserve"> </w:t>
      </w:r>
      <w:r w:rsidRPr="00075AF7">
        <w:t>пожизненные</w:t>
      </w:r>
      <w:r w:rsidR="008D388A" w:rsidRPr="00075AF7">
        <w:t xml:space="preserve"> </w:t>
      </w:r>
      <w:r w:rsidRPr="00075AF7">
        <w:t>выплаты,</w:t>
      </w:r>
      <w:r w:rsidR="008D388A" w:rsidRPr="00075AF7">
        <w:t xml:space="preserve"> </w:t>
      </w:r>
      <w:r w:rsidRPr="00075AF7">
        <w:t>наследование</w:t>
      </w:r>
      <w:r w:rsidR="008D388A" w:rsidRPr="00075AF7">
        <w:t xml:space="preserve"> </w:t>
      </w:r>
      <w:r w:rsidRPr="00075AF7">
        <w:t>невозможно.</w:t>
      </w:r>
    </w:p>
    <w:p w14:paraId="3FF67F64" w14:textId="77777777" w:rsidR="00014E04" w:rsidRPr="00075AF7" w:rsidRDefault="00C61992" w:rsidP="00014E04">
      <w:r w:rsidRPr="00075AF7">
        <w:t>НАЛОГОВЫЕ</w:t>
      </w:r>
      <w:r w:rsidR="008D388A" w:rsidRPr="00075AF7">
        <w:t xml:space="preserve"> </w:t>
      </w:r>
      <w:r w:rsidRPr="00075AF7">
        <w:t>ЛЬГОТЫ</w:t>
      </w:r>
    </w:p>
    <w:p w14:paraId="6E81F186" w14:textId="77777777" w:rsidR="00014E04" w:rsidRPr="00075AF7" w:rsidRDefault="00014E04" w:rsidP="00014E04">
      <w:r w:rsidRPr="00075AF7">
        <w:t>Один</w:t>
      </w:r>
      <w:r w:rsidR="008D388A" w:rsidRPr="00075AF7">
        <w:t xml:space="preserve"> </w:t>
      </w:r>
      <w:r w:rsidRPr="00075AF7">
        <w:t>из</w:t>
      </w:r>
      <w:r w:rsidR="008D388A" w:rsidRPr="00075AF7">
        <w:t xml:space="preserve"> </w:t>
      </w:r>
      <w:r w:rsidRPr="00075AF7">
        <w:t>самых</w:t>
      </w:r>
      <w:r w:rsidR="008D388A" w:rsidRPr="00075AF7">
        <w:t xml:space="preserve"> </w:t>
      </w:r>
      <w:r w:rsidRPr="00075AF7">
        <w:t>популярных</w:t>
      </w:r>
      <w:r w:rsidR="008D388A" w:rsidRPr="00075AF7">
        <w:t xml:space="preserve"> </w:t>
      </w:r>
      <w:r w:rsidRPr="00075AF7">
        <w:t>вопросов:</w:t>
      </w:r>
      <w:r w:rsidR="008D388A" w:rsidRPr="00075AF7">
        <w:t xml:space="preserve"> </w:t>
      </w:r>
      <w:r w:rsidRPr="00075AF7">
        <w:t>как</w:t>
      </w:r>
      <w:r w:rsidR="008D388A" w:rsidRPr="00075AF7">
        <w:t xml:space="preserve"> </w:t>
      </w:r>
      <w:r w:rsidRPr="00075AF7">
        <w:t>определяется</w:t>
      </w:r>
      <w:r w:rsidR="008D388A" w:rsidRPr="00075AF7">
        <w:t xml:space="preserve"> </w:t>
      </w:r>
      <w:r w:rsidRPr="00075AF7">
        <w:t>сумма</w:t>
      </w:r>
      <w:r w:rsidR="008D388A" w:rsidRPr="00075AF7">
        <w:t xml:space="preserve"> </w:t>
      </w:r>
      <w:r w:rsidRPr="00075AF7">
        <w:t>налогового</w:t>
      </w:r>
      <w:r w:rsidR="008D388A" w:rsidRPr="00075AF7">
        <w:t xml:space="preserve"> </w:t>
      </w:r>
      <w:r w:rsidRPr="00075AF7">
        <w:t>вычета</w:t>
      </w:r>
      <w:r w:rsidR="008D388A" w:rsidRPr="00075AF7">
        <w:t xml:space="preserve"> </w:t>
      </w:r>
      <w:r w:rsidRPr="00075AF7">
        <w:t>по</w:t>
      </w:r>
      <w:r w:rsidR="008D388A" w:rsidRPr="00075AF7">
        <w:t xml:space="preserve"> </w:t>
      </w:r>
      <w:r w:rsidRPr="00075AF7">
        <w:t>программе?</w:t>
      </w:r>
      <w:r w:rsidR="008D388A" w:rsidRPr="00075AF7">
        <w:t xml:space="preserve"> </w:t>
      </w:r>
      <w:r w:rsidRPr="00075AF7">
        <w:t>Возврат</w:t>
      </w:r>
      <w:r w:rsidR="008D388A" w:rsidRPr="00075AF7">
        <w:t xml:space="preserve"> </w:t>
      </w:r>
      <w:r w:rsidRPr="00075AF7">
        <w:t>НДФЛ</w:t>
      </w:r>
      <w:r w:rsidR="008D388A" w:rsidRPr="00075AF7">
        <w:t xml:space="preserve"> </w:t>
      </w:r>
      <w:r w:rsidRPr="00075AF7">
        <w:t>можно</w:t>
      </w:r>
      <w:r w:rsidR="008D388A" w:rsidRPr="00075AF7">
        <w:t xml:space="preserve"> </w:t>
      </w:r>
      <w:r w:rsidRPr="00075AF7">
        <w:t>получить</w:t>
      </w:r>
      <w:r w:rsidR="008D388A" w:rsidRPr="00075AF7">
        <w:t xml:space="preserve"> </w:t>
      </w:r>
      <w:r w:rsidRPr="00075AF7">
        <w:t>с</w:t>
      </w:r>
      <w:r w:rsidR="008D388A" w:rsidRPr="00075AF7">
        <w:t xml:space="preserve"> </w:t>
      </w:r>
      <w:r w:rsidRPr="00075AF7">
        <w:t>суммы</w:t>
      </w:r>
      <w:r w:rsidR="008D388A" w:rsidRPr="00075AF7">
        <w:t xml:space="preserve"> </w:t>
      </w:r>
      <w:r w:rsidRPr="00075AF7">
        <w:t>взносов,</w:t>
      </w:r>
      <w:r w:rsidR="008D388A" w:rsidRPr="00075AF7">
        <w:t xml:space="preserve"> </w:t>
      </w:r>
      <w:r w:rsidRPr="00075AF7">
        <w:t>уплаченных</w:t>
      </w:r>
      <w:r w:rsidR="008D388A" w:rsidRPr="00075AF7">
        <w:t xml:space="preserve"> </w:t>
      </w:r>
      <w:r w:rsidRPr="00075AF7">
        <w:t>по</w:t>
      </w:r>
      <w:r w:rsidR="008D388A" w:rsidRPr="00075AF7">
        <w:t xml:space="preserve"> </w:t>
      </w:r>
      <w:r w:rsidRPr="00075AF7">
        <w:t>договору</w:t>
      </w:r>
      <w:r w:rsidR="008D388A" w:rsidRPr="00075AF7">
        <w:t xml:space="preserve"> </w:t>
      </w:r>
      <w:r w:rsidRPr="00075AF7">
        <w:t>негосударственного</w:t>
      </w:r>
      <w:r w:rsidR="008D388A" w:rsidRPr="00075AF7">
        <w:t xml:space="preserve"> </w:t>
      </w:r>
      <w:r w:rsidRPr="00075AF7">
        <w:t>пенсионного</w:t>
      </w:r>
      <w:r w:rsidR="008D388A" w:rsidRPr="00075AF7">
        <w:t xml:space="preserve"> </w:t>
      </w:r>
      <w:r w:rsidRPr="00075AF7">
        <w:t>обеспечения,</w:t>
      </w:r>
      <w:r w:rsidR="008D388A" w:rsidRPr="00075AF7">
        <w:t xml:space="preserve"> </w:t>
      </w:r>
      <w:r w:rsidRPr="00075AF7">
        <w:t>договору</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и</w:t>
      </w:r>
      <w:r w:rsidR="008D388A" w:rsidRPr="00075AF7">
        <w:t xml:space="preserve"> </w:t>
      </w:r>
      <w:r w:rsidRPr="00075AF7">
        <w:t>внесенных</w:t>
      </w:r>
      <w:r w:rsidR="008D388A" w:rsidRPr="00075AF7">
        <w:t xml:space="preserve"> </w:t>
      </w:r>
      <w:r w:rsidRPr="00075AF7">
        <w:t>на</w:t>
      </w:r>
      <w:r w:rsidR="008D388A" w:rsidRPr="00075AF7">
        <w:t xml:space="preserve"> </w:t>
      </w:r>
      <w:r w:rsidRPr="00075AF7">
        <w:t>индивидуальный</w:t>
      </w:r>
      <w:r w:rsidR="008D388A" w:rsidRPr="00075AF7">
        <w:t xml:space="preserve"> </w:t>
      </w:r>
      <w:r w:rsidRPr="00075AF7">
        <w:t>инвестиционный</w:t>
      </w:r>
      <w:r w:rsidR="008D388A" w:rsidRPr="00075AF7">
        <w:t xml:space="preserve"> </w:t>
      </w:r>
      <w:r w:rsidRPr="00075AF7">
        <w:t>счет.</w:t>
      </w:r>
    </w:p>
    <w:p w14:paraId="0A1B857D" w14:textId="77777777" w:rsidR="00014E04" w:rsidRPr="00075AF7" w:rsidRDefault="00014E04" w:rsidP="00014E04">
      <w:r w:rsidRPr="00075AF7">
        <w:t>В</w:t>
      </w:r>
      <w:r w:rsidR="008D388A" w:rsidRPr="00075AF7">
        <w:t xml:space="preserve"> </w:t>
      </w:r>
      <w:r w:rsidRPr="00075AF7">
        <w:t>совокупности</w:t>
      </w:r>
      <w:r w:rsidR="008D388A" w:rsidRPr="00075AF7">
        <w:t xml:space="preserve"> </w:t>
      </w:r>
      <w:r w:rsidRPr="00075AF7">
        <w:t>сумма</w:t>
      </w:r>
      <w:r w:rsidR="008D388A" w:rsidRPr="00075AF7">
        <w:t xml:space="preserve"> </w:t>
      </w:r>
      <w:r w:rsidRPr="00075AF7">
        <w:t>взносов,</w:t>
      </w:r>
      <w:r w:rsidR="008D388A" w:rsidRPr="00075AF7">
        <w:t xml:space="preserve"> </w:t>
      </w:r>
      <w:r w:rsidRPr="00075AF7">
        <w:t>с</w:t>
      </w:r>
      <w:r w:rsidR="008D388A" w:rsidRPr="00075AF7">
        <w:t xml:space="preserve"> </w:t>
      </w:r>
      <w:r w:rsidRPr="00075AF7">
        <w:t>которой</w:t>
      </w:r>
      <w:r w:rsidR="008D388A" w:rsidRPr="00075AF7">
        <w:t xml:space="preserve"> </w:t>
      </w:r>
      <w:r w:rsidRPr="00075AF7">
        <w:t>можно</w:t>
      </w:r>
      <w:r w:rsidR="008D388A" w:rsidRPr="00075AF7">
        <w:t xml:space="preserve"> </w:t>
      </w:r>
      <w:r w:rsidRPr="00075AF7">
        <w:t>получить</w:t>
      </w:r>
      <w:r w:rsidR="008D388A" w:rsidRPr="00075AF7">
        <w:t xml:space="preserve"> </w:t>
      </w:r>
      <w:r w:rsidRPr="00075AF7">
        <w:t>этот</w:t>
      </w:r>
      <w:r w:rsidR="008D388A" w:rsidRPr="00075AF7">
        <w:t xml:space="preserve"> </w:t>
      </w:r>
      <w:r w:rsidRPr="00075AF7">
        <w:t>вычет,</w:t>
      </w:r>
      <w:r w:rsidR="008D388A" w:rsidRPr="00075AF7">
        <w:t xml:space="preserve"> </w:t>
      </w:r>
      <w:r w:rsidRPr="00075AF7">
        <w:t>составляет</w:t>
      </w:r>
      <w:r w:rsidR="008D388A" w:rsidRPr="00075AF7">
        <w:t xml:space="preserve"> </w:t>
      </w:r>
      <w:r w:rsidRPr="00075AF7">
        <w:t>не</w:t>
      </w:r>
      <w:r w:rsidR="008D388A" w:rsidRPr="00075AF7">
        <w:t xml:space="preserve"> </w:t>
      </w:r>
      <w:r w:rsidRPr="00075AF7">
        <w:t>более</w:t>
      </w:r>
      <w:r w:rsidR="008D388A" w:rsidRPr="00075AF7">
        <w:t xml:space="preserve"> </w:t>
      </w:r>
      <w:r w:rsidRPr="00075AF7">
        <w:t>400</w:t>
      </w:r>
      <w:r w:rsidR="008D388A" w:rsidRPr="00075AF7">
        <w:t xml:space="preserve"> </w:t>
      </w:r>
      <w:r w:rsidRPr="00075AF7">
        <w:t>тысяч</w:t>
      </w:r>
      <w:r w:rsidR="008D388A" w:rsidRPr="00075AF7">
        <w:t xml:space="preserve"> </w:t>
      </w:r>
      <w:r w:rsidRPr="00075AF7">
        <w:t>руб.</w:t>
      </w:r>
      <w:r w:rsidR="008D388A" w:rsidRPr="00075AF7">
        <w:t xml:space="preserve"> </w:t>
      </w:r>
      <w:r w:rsidRPr="00075AF7">
        <w:t>в</w:t>
      </w:r>
      <w:r w:rsidR="008D388A" w:rsidRPr="00075AF7">
        <w:t xml:space="preserve"> </w:t>
      </w:r>
      <w:r w:rsidRPr="00075AF7">
        <w:t>год.</w:t>
      </w:r>
      <w:r w:rsidR="008D388A" w:rsidRPr="00075AF7">
        <w:t xml:space="preserve"> </w:t>
      </w:r>
      <w:r w:rsidRPr="00075AF7">
        <w:t>Максимальный</w:t>
      </w:r>
      <w:r w:rsidR="008D388A" w:rsidRPr="00075AF7">
        <w:t xml:space="preserve"> </w:t>
      </w:r>
      <w:r w:rsidRPr="00075AF7">
        <w:t>возврат</w:t>
      </w:r>
      <w:r w:rsidR="008D388A" w:rsidRPr="00075AF7">
        <w:t xml:space="preserve"> </w:t>
      </w:r>
      <w:r w:rsidRPr="00075AF7">
        <w:t>будет</w:t>
      </w:r>
      <w:r w:rsidR="008D388A" w:rsidRPr="00075AF7">
        <w:t xml:space="preserve"> </w:t>
      </w:r>
      <w:r w:rsidRPr="00075AF7">
        <w:t>зависеть</w:t>
      </w:r>
      <w:r w:rsidR="008D388A" w:rsidRPr="00075AF7">
        <w:t xml:space="preserve"> </w:t>
      </w:r>
      <w:r w:rsidRPr="00075AF7">
        <w:t>от</w:t>
      </w:r>
      <w:r w:rsidR="008D388A" w:rsidRPr="00075AF7">
        <w:t xml:space="preserve"> </w:t>
      </w:r>
      <w:r w:rsidRPr="00075AF7">
        <w:t>налоговой</w:t>
      </w:r>
      <w:r w:rsidR="008D388A" w:rsidRPr="00075AF7">
        <w:t xml:space="preserve"> </w:t>
      </w:r>
      <w:r w:rsidRPr="00075AF7">
        <w:t>ставки</w:t>
      </w:r>
      <w:r w:rsidR="008D388A" w:rsidRPr="00075AF7">
        <w:t xml:space="preserve"> </w:t>
      </w:r>
      <w:r w:rsidRPr="00075AF7">
        <w:t>вкладчика</w:t>
      </w:r>
      <w:r w:rsidR="008D388A" w:rsidRPr="00075AF7">
        <w:t xml:space="preserve"> </w:t>
      </w:r>
      <w:r w:rsidRPr="00075AF7">
        <w:t>и</w:t>
      </w:r>
      <w:r w:rsidR="008D388A" w:rsidRPr="00075AF7">
        <w:t xml:space="preserve"> </w:t>
      </w:r>
      <w:r w:rsidRPr="00075AF7">
        <w:t>определяться</w:t>
      </w:r>
      <w:r w:rsidR="008D388A" w:rsidRPr="00075AF7">
        <w:t xml:space="preserve"> </w:t>
      </w:r>
      <w:r w:rsidRPr="00075AF7">
        <w:t>его</w:t>
      </w:r>
      <w:r w:rsidR="008D388A" w:rsidRPr="00075AF7">
        <w:t xml:space="preserve"> </w:t>
      </w:r>
      <w:r w:rsidRPr="00075AF7">
        <w:t>доходом</w:t>
      </w:r>
      <w:r w:rsidR="008D388A" w:rsidRPr="00075AF7">
        <w:t xml:space="preserve"> </w:t>
      </w:r>
      <w:r w:rsidRPr="00075AF7">
        <w:t>за</w:t>
      </w:r>
      <w:r w:rsidR="008D388A" w:rsidRPr="00075AF7">
        <w:t xml:space="preserve"> </w:t>
      </w:r>
      <w:r w:rsidRPr="00075AF7">
        <w:t>год:</w:t>
      </w:r>
      <w:r w:rsidR="008D388A" w:rsidRPr="00075AF7">
        <w:t xml:space="preserve"> </w:t>
      </w:r>
      <w:r w:rsidRPr="00075AF7">
        <w:t>при</w:t>
      </w:r>
      <w:r w:rsidR="008D388A" w:rsidRPr="00075AF7">
        <w:t xml:space="preserve"> </w:t>
      </w:r>
      <w:r w:rsidRPr="00075AF7">
        <w:t>доходе</w:t>
      </w:r>
      <w:r w:rsidR="008D388A" w:rsidRPr="00075AF7">
        <w:t xml:space="preserve"> </w:t>
      </w:r>
      <w:r w:rsidRPr="00075AF7">
        <w:t>до</w:t>
      </w:r>
      <w:r w:rsidR="008D388A" w:rsidRPr="00075AF7">
        <w:t xml:space="preserve"> </w:t>
      </w:r>
      <w:r w:rsidRPr="00075AF7">
        <w:t>5</w:t>
      </w:r>
      <w:r w:rsidR="008D388A" w:rsidRPr="00075AF7">
        <w:t xml:space="preserve"> </w:t>
      </w:r>
      <w:r w:rsidRPr="00075AF7">
        <w:t>млн</w:t>
      </w:r>
      <w:r w:rsidR="008D388A" w:rsidRPr="00075AF7">
        <w:t xml:space="preserve"> </w:t>
      </w:r>
      <w:r w:rsidRPr="00075AF7">
        <w:t>руб.</w:t>
      </w:r>
      <w:r w:rsidR="008D388A" w:rsidRPr="00075AF7">
        <w:t xml:space="preserve"> </w:t>
      </w:r>
      <w:r w:rsidRPr="00075AF7">
        <w:t>и</w:t>
      </w:r>
      <w:r w:rsidR="008D388A" w:rsidRPr="00075AF7">
        <w:t xml:space="preserve"> </w:t>
      </w:r>
      <w:r w:rsidRPr="00075AF7">
        <w:t>налоговой</w:t>
      </w:r>
      <w:r w:rsidR="008D388A" w:rsidRPr="00075AF7">
        <w:t xml:space="preserve"> </w:t>
      </w:r>
      <w:r w:rsidRPr="00075AF7">
        <w:t>ставке</w:t>
      </w:r>
      <w:r w:rsidR="008D388A" w:rsidRPr="00075AF7">
        <w:t xml:space="preserve"> </w:t>
      </w:r>
      <w:r w:rsidRPr="00075AF7">
        <w:t>13%</w:t>
      </w:r>
      <w:r w:rsidR="008D388A" w:rsidRPr="00075AF7">
        <w:t xml:space="preserve"> </w:t>
      </w:r>
      <w:r w:rsidRPr="00075AF7">
        <w:t>максимальный</w:t>
      </w:r>
      <w:r w:rsidR="008D388A" w:rsidRPr="00075AF7">
        <w:t xml:space="preserve"> </w:t>
      </w:r>
      <w:r w:rsidRPr="00075AF7">
        <w:t>возврат</w:t>
      </w:r>
      <w:r w:rsidR="008D388A" w:rsidRPr="00075AF7">
        <w:t xml:space="preserve"> </w:t>
      </w:r>
      <w:r w:rsidRPr="00075AF7">
        <w:t>составит</w:t>
      </w:r>
      <w:r w:rsidR="008D388A" w:rsidRPr="00075AF7">
        <w:t xml:space="preserve"> </w:t>
      </w:r>
      <w:r w:rsidRPr="00075AF7">
        <w:t>52</w:t>
      </w:r>
      <w:r w:rsidR="008D388A" w:rsidRPr="00075AF7">
        <w:t xml:space="preserve"> </w:t>
      </w:r>
      <w:r w:rsidRPr="00075AF7">
        <w:t>000</w:t>
      </w:r>
      <w:r w:rsidR="008D388A" w:rsidRPr="00075AF7">
        <w:t xml:space="preserve"> </w:t>
      </w:r>
      <w:r w:rsidRPr="00075AF7">
        <w:t>руб.</w:t>
      </w:r>
      <w:r w:rsidR="008D388A" w:rsidRPr="00075AF7">
        <w:t xml:space="preserve"> </w:t>
      </w:r>
      <w:r w:rsidRPr="00075AF7">
        <w:t>в</w:t>
      </w:r>
      <w:r w:rsidR="008D388A" w:rsidRPr="00075AF7">
        <w:t xml:space="preserve"> </w:t>
      </w:r>
      <w:r w:rsidRPr="00075AF7">
        <w:t>год,</w:t>
      </w:r>
      <w:r w:rsidR="008D388A" w:rsidRPr="00075AF7">
        <w:t xml:space="preserve"> </w:t>
      </w:r>
      <w:r w:rsidRPr="00075AF7">
        <w:t>а</w:t>
      </w:r>
      <w:r w:rsidR="008D388A" w:rsidRPr="00075AF7">
        <w:t xml:space="preserve"> </w:t>
      </w:r>
      <w:r w:rsidRPr="00075AF7">
        <w:t>при</w:t>
      </w:r>
      <w:r w:rsidR="008D388A" w:rsidRPr="00075AF7">
        <w:t xml:space="preserve"> </w:t>
      </w:r>
      <w:r w:rsidRPr="00075AF7">
        <w:t>доходе</w:t>
      </w:r>
      <w:r w:rsidR="008D388A" w:rsidRPr="00075AF7">
        <w:t xml:space="preserve"> </w:t>
      </w:r>
      <w:r w:rsidRPr="00075AF7">
        <w:t>более</w:t>
      </w:r>
      <w:r w:rsidR="008D388A" w:rsidRPr="00075AF7">
        <w:t xml:space="preserve"> </w:t>
      </w:r>
      <w:r w:rsidRPr="00075AF7">
        <w:t>5</w:t>
      </w:r>
      <w:r w:rsidR="008D388A" w:rsidRPr="00075AF7">
        <w:t xml:space="preserve"> </w:t>
      </w:r>
      <w:r w:rsidRPr="00075AF7">
        <w:t>млн</w:t>
      </w:r>
      <w:r w:rsidR="008D388A" w:rsidRPr="00075AF7">
        <w:t xml:space="preserve"> </w:t>
      </w:r>
      <w:r w:rsidRPr="00075AF7">
        <w:t>руб.</w:t>
      </w:r>
      <w:r w:rsidR="008D388A" w:rsidRPr="00075AF7">
        <w:t xml:space="preserve"> </w:t>
      </w:r>
      <w:r w:rsidRPr="00075AF7">
        <w:t>и</w:t>
      </w:r>
      <w:r w:rsidR="008D388A" w:rsidRPr="00075AF7">
        <w:t xml:space="preserve"> </w:t>
      </w:r>
      <w:r w:rsidRPr="00075AF7">
        <w:t>налоговой</w:t>
      </w:r>
      <w:r w:rsidR="008D388A" w:rsidRPr="00075AF7">
        <w:t xml:space="preserve"> </w:t>
      </w:r>
      <w:r w:rsidRPr="00075AF7">
        <w:t>ставке</w:t>
      </w:r>
      <w:r w:rsidR="008D388A" w:rsidRPr="00075AF7">
        <w:t xml:space="preserve"> </w:t>
      </w:r>
      <w:r w:rsidRPr="00075AF7">
        <w:t>15%</w:t>
      </w:r>
      <w:r w:rsidR="008D388A" w:rsidRPr="00075AF7">
        <w:t xml:space="preserve"> </w:t>
      </w:r>
      <w:r w:rsidRPr="00075AF7">
        <w:t>максимальный</w:t>
      </w:r>
      <w:r w:rsidR="008D388A" w:rsidRPr="00075AF7">
        <w:t xml:space="preserve"> </w:t>
      </w:r>
      <w:r w:rsidRPr="00075AF7">
        <w:t>возврат</w:t>
      </w:r>
      <w:r w:rsidR="008D388A" w:rsidRPr="00075AF7">
        <w:t xml:space="preserve"> </w:t>
      </w:r>
      <w:r w:rsidRPr="00075AF7">
        <w:t>составит</w:t>
      </w:r>
      <w:r w:rsidR="008D388A" w:rsidRPr="00075AF7">
        <w:t xml:space="preserve"> </w:t>
      </w:r>
      <w:r w:rsidRPr="00075AF7">
        <w:t>60</w:t>
      </w:r>
      <w:r w:rsidR="008D388A" w:rsidRPr="00075AF7">
        <w:t xml:space="preserve"> </w:t>
      </w:r>
      <w:r w:rsidRPr="00075AF7">
        <w:t>000</w:t>
      </w:r>
      <w:r w:rsidR="008D388A" w:rsidRPr="00075AF7">
        <w:t xml:space="preserve"> </w:t>
      </w:r>
      <w:r w:rsidRPr="00075AF7">
        <w:t>руб.</w:t>
      </w:r>
      <w:r w:rsidR="008D388A" w:rsidRPr="00075AF7">
        <w:t xml:space="preserve"> </w:t>
      </w:r>
      <w:r w:rsidRPr="00075AF7">
        <w:t>в</w:t>
      </w:r>
      <w:r w:rsidR="008D388A" w:rsidRPr="00075AF7">
        <w:t xml:space="preserve"> </w:t>
      </w:r>
      <w:r w:rsidRPr="00075AF7">
        <w:t>год.</w:t>
      </w:r>
    </w:p>
    <w:p w14:paraId="5CDCBDC9" w14:textId="77777777" w:rsidR="00014E04" w:rsidRPr="00075AF7" w:rsidRDefault="00C61992" w:rsidP="00014E04">
      <w:r w:rsidRPr="00075AF7">
        <w:t>СОФИНАНСИРОВАНИЕ</w:t>
      </w:r>
      <w:r w:rsidR="008D388A" w:rsidRPr="00075AF7">
        <w:t xml:space="preserve"> </w:t>
      </w:r>
      <w:r w:rsidRPr="00075AF7">
        <w:t>ГОСУДАРСТВА</w:t>
      </w:r>
    </w:p>
    <w:p w14:paraId="1B69BCC3" w14:textId="77777777" w:rsidR="00014E04" w:rsidRPr="00075AF7" w:rsidRDefault="00014E04" w:rsidP="00014E04">
      <w:r w:rsidRPr="00075AF7">
        <w:t>Чтобы</w:t>
      </w:r>
      <w:r w:rsidR="008D388A" w:rsidRPr="00075AF7">
        <w:t xml:space="preserve"> </w:t>
      </w:r>
      <w:r w:rsidRPr="00075AF7">
        <w:t>сделать</w:t>
      </w:r>
      <w:r w:rsidR="008D388A" w:rsidRPr="00075AF7">
        <w:t xml:space="preserve"> </w:t>
      </w:r>
      <w:r w:rsidRPr="00075AF7">
        <w:t>ПДС</w:t>
      </w:r>
      <w:r w:rsidR="008D388A" w:rsidRPr="00075AF7">
        <w:t xml:space="preserve"> </w:t>
      </w:r>
      <w:r w:rsidRPr="00075AF7">
        <w:t>более</w:t>
      </w:r>
      <w:r w:rsidR="008D388A" w:rsidRPr="00075AF7">
        <w:t xml:space="preserve"> </w:t>
      </w:r>
      <w:r w:rsidRPr="00075AF7">
        <w:t>привлекательной,</w:t>
      </w:r>
      <w:r w:rsidR="008D388A" w:rsidRPr="00075AF7">
        <w:t xml:space="preserve"> </w:t>
      </w:r>
      <w:r w:rsidRPr="00075AF7">
        <w:t>13</w:t>
      </w:r>
      <w:r w:rsidR="008D388A" w:rsidRPr="00075AF7">
        <w:t xml:space="preserve"> </w:t>
      </w:r>
      <w:r w:rsidRPr="00075AF7">
        <w:t>июля</w:t>
      </w:r>
      <w:r w:rsidR="008D388A" w:rsidRPr="00075AF7">
        <w:t xml:space="preserve"> </w:t>
      </w:r>
      <w:r w:rsidRPr="00075AF7">
        <w:t>2024</w:t>
      </w:r>
      <w:r w:rsidR="008D388A" w:rsidRPr="00075AF7">
        <w:t xml:space="preserve"> </w:t>
      </w:r>
      <w:r w:rsidRPr="00075AF7">
        <w:t>года</w:t>
      </w:r>
      <w:r w:rsidR="008D388A" w:rsidRPr="00075AF7">
        <w:t xml:space="preserve"> </w:t>
      </w:r>
      <w:r w:rsidRPr="00075AF7">
        <w:t>был</w:t>
      </w:r>
      <w:r w:rsidR="008D388A" w:rsidRPr="00075AF7">
        <w:t xml:space="preserve"> </w:t>
      </w:r>
      <w:r w:rsidRPr="00075AF7">
        <w:t>принят</w:t>
      </w:r>
      <w:r w:rsidR="008D388A" w:rsidRPr="00075AF7">
        <w:t xml:space="preserve"> </w:t>
      </w:r>
      <w:r w:rsidRPr="00075AF7">
        <w:t>закон</w:t>
      </w:r>
      <w:r w:rsidR="008D388A" w:rsidRPr="00075AF7">
        <w:t xml:space="preserve"> </w:t>
      </w:r>
      <w:r w:rsidRPr="00075AF7">
        <w:t>о</w:t>
      </w:r>
      <w:r w:rsidR="008D388A" w:rsidRPr="00075AF7">
        <w:t xml:space="preserve"> </w:t>
      </w:r>
      <w:r w:rsidRPr="00075AF7">
        <w:t>продлении</w:t>
      </w:r>
      <w:r w:rsidR="008D388A" w:rsidRPr="00075AF7">
        <w:t xml:space="preserve"> </w:t>
      </w:r>
      <w:r w:rsidRPr="00075AF7">
        <w:t>государственного</w:t>
      </w:r>
      <w:r w:rsidR="008D388A" w:rsidRPr="00075AF7">
        <w:t xml:space="preserve"> </w:t>
      </w:r>
      <w:r w:rsidRPr="00075AF7">
        <w:t>софинансирования</w:t>
      </w:r>
      <w:r w:rsidR="008D388A" w:rsidRPr="00075AF7">
        <w:t xml:space="preserve"> </w:t>
      </w:r>
      <w:r w:rsidRPr="00075AF7">
        <w:t>по</w:t>
      </w:r>
      <w:r w:rsidR="008D388A" w:rsidRPr="00075AF7">
        <w:t xml:space="preserve"> </w:t>
      </w:r>
      <w:r w:rsidRPr="00075AF7">
        <w:t>программе</w:t>
      </w:r>
      <w:r w:rsidR="008D388A" w:rsidRPr="00075AF7">
        <w:t xml:space="preserve"> </w:t>
      </w:r>
      <w:r w:rsidRPr="00075AF7">
        <w:t>до</w:t>
      </w:r>
      <w:r w:rsidR="008D388A" w:rsidRPr="00075AF7">
        <w:t xml:space="preserve"> </w:t>
      </w:r>
      <w:r w:rsidRPr="00075AF7">
        <w:t>10</w:t>
      </w:r>
      <w:r w:rsidR="008D388A" w:rsidRPr="00075AF7">
        <w:t xml:space="preserve"> </w:t>
      </w:r>
      <w:r w:rsidRPr="00075AF7">
        <w:t>лет.</w:t>
      </w:r>
      <w:r w:rsidR="008D388A" w:rsidRPr="00075AF7">
        <w:t xml:space="preserve"> </w:t>
      </w:r>
      <w:r w:rsidRPr="00075AF7">
        <w:t>Это</w:t>
      </w:r>
      <w:r w:rsidR="008D388A" w:rsidRPr="00075AF7">
        <w:t xml:space="preserve"> </w:t>
      </w:r>
      <w:r w:rsidRPr="00075AF7">
        <w:t>поспособствует</w:t>
      </w:r>
      <w:r w:rsidR="008D388A" w:rsidRPr="00075AF7">
        <w:t xml:space="preserve"> </w:t>
      </w:r>
      <w:r w:rsidRPr="00075AF7">
        <w:t>привлечению</w:t>
      </w:r>
      <w:r w:rsidR="008D388A" w:rsidRPr="00075AF7">
        <w:t xml:space="preserve"> </w:t>
      </w:r>
      <w:r w:rsidRPr="00075AF7">
        <w:t>в</w:t>
      </w:r>
      <w:r w:rsidR="008D388A" w:rsidRPr="00075AF7">
        <w:t xml:space="preserve"> </w:t>
      </w:r>
      <w:r w:rsidRPr="00075AF7">
        <w:t>ПДС</w:t>
      </w:r>
      <w:r w:rsidR="008D388A" w:rsidRPr="00075AF7">
        <w:t xml:space="preserve"> </w:t>
      </w:r>
      <w:r w:rsidRPr="00075AF7">
        <w:t>людей</w:t>
      </w:r>
      <w:r w:rsidR="008D388A" w:rsidRPr="00075AF7">
        <w:t xml:space="preserve"> </w:t>
      </w:r>
      <w:r w:rsidRPr="00075AF7">
        <w:t>в</w:t>
      </w:r>
      <w:r w:rsidR="008D388A" w:rsidRPr="00075AF7">
        <w:t xml:space="preserve"> </w:t>
      </w:r>
      <w:r w:rsidRPr="00075AF7">
        <w:t>возрасте</w:t>
      </w:r>
      <w:r w:rsidR="008D388A" w:rsidRPr="00075AF7">
        <w:t xml:space="preserve"> </w:t>
      </w:r>
      <w:r w:rsidRPr="00075AF7">
        <w:t>40-45</w:t>
      </w:r>
      <w:r w:rsidR="008D388A" w:rsidRPr="00075AF7">
        <w:t xml:space="preserve"> </w:t>
      </w:r>
      <w:r w:rsidRPr="00075AF7">
        <w:t>лет.</w:t>
      </w:r>
    </w:p>
    <w:p w14:paraId="427B382A" w14:textId="77777777" w:rsidR="00014E04" w:rsidRPr="00075AF7" w:rsidRDefault="00014E04" w:rsidP="00014E04">
      <w:r w:rsidRPr="00075AF7">
        <w:t>Сумма</w:t>
      </w:r>
      <w:r w:rsidR="008D388A" w:rsidRPr="00075AF7">
        <w:t xml:space="preserve"> </w:t>
      </w:r>
      <w:r w:rsidRPr="00075AF7">
        <w:t>софинансирования</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размера</w:t>
      </w:r>
      <w:r w:rsidR="008D388A" w:rsidRPr="00075AF7">
        <w:t xml:space="preserve"> </w:t>
      </w:r>
      <w:r w:rsidRPr="00075AF7">
        <w:t>взносов</w:t>
      </w:r>
      <w:r w:rsidR="008D388A" w:rsidRPr="00075AF7">
        <w:t xml:space="preserve"> </w:t>
      </w:r>
      <w:r w:rsidRPr="00075AF7">
        <w:t>и</w:t>
      </w:r>
      <w:r w:rsidR="008D388A" w:rsidRPr="00075AF7">
        <w:t xml:space="preserve"> </w:t>
      </w:r>
      <w:r w:rsidRPr="00075AF7">
        <w:t>уровня</w:t>
      </w:r>
      <w:r w:rsidR="008D388A" w:rsidRPr="00075AF7">
        <w:t xml:space="preserve"> </w:t>
      </w:r>
      <w:r w:rsidRPr="00075AF7">
        <w:t>дохода</w:t>
      </w:r>
      <w:r w:rsidR="008D388A" w:rsidRPr="00075AF7">
        <w:t xml:space="preserve"> </w:t>
      </w:r>
      <w:r w:rsidRPr="00075AF7">
        <w:t>участника</w:t>
      </w:r>
      <w:r w:rsidR="008D388A" w:rsidRPr="00075AF7">
        <w:t xml:space="preserve"> </w:t>
      </w:r>
      <w:r w:rsidRPr="00075AF7">
        <w:t>ПДС,</w:t>
      </w:r>
      <w:r w:rsidR="008D388A" w:rsidRPr="00075AF7">
        <w:t xml:space="preserve"> </w:t>
      </w:r>
      <w:r w:rsidRPr="00075AF7">
        <w:t>максимально</w:t>
      </w:r>
      <w:r w:rsidR="008D388A" w:rsidRPr="00075AF7">
        <w:t xml:space="preserve"> </w:t>
      </w:r>
      <w:r w:rsidRPr="00075AF7">
        <w:t>доплата</w:t>
      </w:r>
      <w:r w:rsidR="008D388A" w:rsidRPr="00075AF7">
        <w:t xml:space="preserve"> </w:t>
      </w:r>
      <w:r w:rsidRPr="00075AF7">
        <w:t>может</w:t>
      </w:r>
      <w:r w:rsidR="008D388A" w:rsidRPr="00075AF7">
        <w:t xml:space="preserve"> </w:t>
      </w:r>
      <w:r w:rsidRPr="00075AF7">
        <w:t>составлять</w:t>
      </w:r>
      <w:r w:rsidR="008D388A" w:rsidRPr="00075AF7">
        <w:t xml:space="preserve"> </w:t>
      </w:r>
      <w:r w:rsidRPr="00075AF7">
        <w:t>до</w:t>
      </w:r>
      <w:r w:rsidR="008D388A" w:rsidRPr="00075AF7">
        <w:t xml:space="preserve"> </w:t>
      </w:r>
      <w:r w:rsidRPr="00075AF7">
        <w:t>36</w:t>
      </w:r>
      <w:r w:rsidR="008D388A" w:rsidRPr="00075AF7">
        <w:t xml:space="preserve"> </w:t>
      </w:r>
      <w:r w:rsidRPr="00075AF7">
        <w:t>тысяч</w:t>
      </w:r>
      <w:r w:rsidR="008D388A" w:rsidRPr="00075AF7">
        <w:t xml:space="preserve"> </w:t>
      </w:r>
      <w:r w:rsidRPr="00075AF7">
        <w:t>рублей</w:t>
      </w:r>
      <w:r w:rsidR="008D388A" w:rsidRPr="00075AF7">
        <w:t xml:space="preserve"> </w:t>
      </w:r>
      <w:r w:rsidRPr="00075AF7">
        <w:t>в</w:t>
      </w:r>
      <w:r w:rsidR="008D388A" w:rsidRPr="00075AF7">
        <w:t xml:space="preserve"> </w:t>
      </w:r>
      <w:r w:rsidRPr="00075AF7">
        <w:t>год.</w:t>
      </w:r>
      <w:r w:rsidR="008D388A" w:rsidRPr="00075AF7">
        <w:t xml:space="preserve"> </w:t>
      </w:r>
      <w:r w:rsidRPr="00075AF7">
        <w:t>Например,</w:t>
      </w:r>
      <w:r w:rsidR="008D388A" w:rsidRPr="00075AF7">
        <w:t xml:space="preserve"> </w:t>
      </w:r>
      <w:r w:rsidRPr="00075AF7">
        <w:t>мужчина</w:t>
      </w:r>
      <w:r w:rsidR="008D388A" w:rsidRPr="00075AF7">
        <w:t xml:space="preserve"> </w:t>
      </w:r>
      <w:r w:rsidRPr="00075AF7">
        <w:t>в</w:t>
      </w:r>
      <w:r w:rsidR="008D388A" w:rsidRPr="00075AF7">
        <w:t xml:space="preserve"> </w:t>
      </w:r>
      <w:r w:rsidRPr="00075AF7">
        <w:t>возрасте</w:t>
      </w:r>
      <w:r w:rsidR="008D388A" w:rsidRPr="00075AF7">
        <w:t xml:space="preserve"> </w:t>
      </w:r>
      <w:r w:rsidRPr="00075AF7">
        <w:t>45</w:t>
      </w:r>
      <w:r w:rsidR="008D388A" w:rsidRPr="00075AF7">
        <w:t xml:space="preserve"> </w:t>
      </w:r>
      <w:r w:rsidRPr="00075AF7">
        <w:t>лет</w:t>
      </w:r>
      <w:r w:rsidR="008D388A" w:rsidRPr="00075AF7">
        <w:t xml:space="preserve"> </w:t>
      </w:r>
      <w:r w:rsidRPr="00075AF7">
        <w:t>с</w:t>
      </w:r>
      <w:r w:rsidR="008D388A" w:rsidRPr="00075AF7">
        <w:t xml:space="preserve"> </w:t>
      </w:r>
      <w:r w:rsidRPr="00075AF7">
        <w:t>доходом</w:t>
      </w:r>
      <w:r w:rsidR="008D388A" w:rsidRPr="00075AF7">
        <w:t xml:space="preserve"> </w:t>
      </w:r>
      <w:r w:rsidRPr="00075AF7">
        <w:t>до</w:t>
      </w:r>
      <w:r w:rsidR="008D388A" w:rsidRPr="00075AF7">
        <w:t xml:space="preserve"> </w:t>
      </w:r>
      <w:r w:rsidRPr="00075AF7">
        <w:t>80</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в</w:t>
      </w:r>
      <w:r w:rsidR="008D388A" w:rsidRPr="00075AF7">
        <w:t xml:space="preserve"> </w:t>
      </w:r>
      <w:r w:rsidRPr="00075AF7">
        <w:t>месяц</w:t>
      </w:r>
      <w:r w:rsidR="008D388A" w:rsidRPr="00075AF7">
        <w:t xml:space="preserve"> </w:t>
      </w:r>
      <w:r w:rsidRPr="00075AF7">
        <w:t>при</w:t>
      </w:r>
      <w:r w:rsidR="008D388A" w:rsidRPr="00075AF7">
        <w:t xml:space="preserve"> </w:t>
      </w:r>
      <w:r w:rsidRPr="00075AF7">
        <w:t>ежемесячных</w:t>
      </w:r>
      <w:r w:rsidR="008D388A" w:rsidRPr="00075AF7">
        <w:t xml:space="preserve"> </w:t>
      </w:r>
      <w:r w:rsidRPr="00075AF7">
        <w:t>взносах</w:t>
      </w:r>
      <w:r w:rsidR="008D388A" w:rsidRPr="00075AF7">
        <w:t xml:space="preserve"> </w:t>
      </w:r>
      <w:r w:rsidRPr="00075AF7">
        <w:t>в</w:t>
      </w:r>
      <w:r w:rsidR="008D388A" w:rsidRPr="00075AF7">
        <w:t xml:space="preserve"> </w:t>
      </w:r>
      <w:r w:rsidRPr="00075AF7">
        <w:t>3</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может</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то,</w:t>
      </w:r>
      <w:r w:rsidR="008D388A" w:rsidRPr="00075AF7">
        <w:t xml:space="preserve"> </w:t>
      </w:r>
      <w:r w:rsidRPr="00075AF7">
        <w:t>что</w:t>
      </w:r>
      <w:r w:rsidR="008D388A" w:rsidRPr="00075AF7">
        <w:t xml:space="preserve"> </w:t>
      </w:r>
      <w:r w:rsidRPr="00075AF7">
        <w:t>к</w:t>
      </w:r>
      <w:r w:rsidR="008D388A" w:rsidRPr="00075AF7">
        <w:t xml:space="preserve"> </w:t>
      </w:r>
      <w:r w:rsidRPr="00075AF7">
        <w:t>моменту</w:t>
      </w:r>
      <w:r w:rsidR="008D388A" w:rsidRPr="00075AF7">
        <w:t xml:space="preserve"> </w:t>
      </w:r>
      <w:r w:rsidRPr="00075AF7">
        <w:t>выхода</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он</w:t>
      </w:r>
      <w:r w:rsidR="008D388A" w:rsidRPr="00075AF7">
        <w:t xml:space="preserve"> </w:t>
      </w:r>
      <w:r w:rsidRPr="00075AF7">
        <w:t>сформирует</w:t>
      </w:r>
      <w:r w:rsidR="008D388A" w:rsidRPr="00075AF7">
        <w:t xml:space="preserve"> </w:t>
      </w:r>
      <w:r w:rsidRPr="00075AF7">
        <w:t>2,3</w:t>
      </w:r>
      <w:r w:rsidR="008D388A" w:rsidRPr="00075AF7">
        <w:t xml:space="preserve"> </w:t>
      </w:r>
      <w:r w:rsidRPr="00075AF7">
        <w:t>млн</w:t>
      </w:r>
      <w:r w:rsidR="008D388A" w:rsidRPr="00075AF7">
        <w:t xml:space="preserve"> </w:t>
      </w:r>
      <w:r w:rsidRPr="00075AF7">
        <w:t>рублей</w:t>
      </w:r>
      <w:r w:rsidR="008D388A" w:rsidRPr="00075AF7">
        <w:t xml:space="preserve"> </w:t>
      </w:r>
      <w:r w:rsidRPr="00075AF7">
        <w:t>с</w:t>
      </w:r>
      <w:r w:rsidR="008D388A" w:rsidRPr="00075AF7">
        <w:t xml:space="preserve"> </w:t>
      </w:r>
      <w:r w:rsidRPr="00075AF7">
        <w:t>учетом</w:t>
      </w:r>
      <w:r w:rsidR="008D388A" w:rsidRPr="00075AF7">
        <w:t xml:space="preserve"> </w:t>
      </w:r>
      <w:r w:rsidRPr="00075AF7">
        <w:t>софинансирования</w:t>
      </w:r>
      <w:r w:rsidR="008D388A" w:rsidRPr="00075AF7">
        <w:t xml:space="preserve"> </w:t>
      </w:r>
      <w:r w:rsidRPr="00075AF7">
        <w:t>и</w:t>
      </w:r>
      <w:r w:rsidR="008D388A" w:rsidRPr="00075AF7">
        <w:t xml:space="preserve"> </w:t>
      </w:r>
      <w:r w:rsidRPr="00075AF7">
        <w:t>налогового</w:t>
      </w:r>
      <w:r w:rsidR="008D388A" w:rsidRPr="00075AF7">
        <w:t xml:space="preserve"> </w:t>
      </w:r>
      <w:r w:rsidRPr="00075AF7">
        <w:t>вычета</w:t>
      </w:r>
      <w:r w:rsidR="008D388A" w:rsidRPr="00075AF7">
        <w:t xml:space="preserve"> </w:t>
      </w:r>
      <w:r w:rsidRPr="00075AF7">
        <w:t>на</w:t>
      </w:r>
      <w:r w:rsidR="008D388A" w:rsidRPr="00075AF7">
        <w:t xml:space="preserve"> </w:t>
      </w:r>
      <w:r w:rsidRPr="00075AF7">
        <w:t>счет</w:t>
      </w:r>
      <w:r w:rsidR="008D388A" w:rsidRPr="00075AF7">
        <w:t xml:space="preserve"> </w:t>
      </w:r>
      <w:r w:rsidRPr="00075AF7">
        <w:t>ПДС,</w:t>
      </w:r>
      <w:r w:rsidR="008D388A" w:rsidRPr="00075AF7">
        <w:t xml:space="preserve"> </w:t>
      </w:r>
      <w:r w:rsidRPr="00075AF7">
        <w:t>поясняют</w:t>
      </w:r>
      <w:r w:rsidR="008D388A" w:rsidRPr="00075AF7">
        <w:t xml:space="preserve"> </w:t>
      </w:r>
      <w:r w:rsidRPr="00075AF7">
        <w:t>эксперты</w:t>
      </w:r>
      <w:r w:rsidR="008D388A" w:rsidRPr="00075AF7">
        <w:t xml:space="preserve"> </w:t>
      </w:r>
      <w:r w:rsidRPr="00075AF7">
        <w:t>ВТБ.</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со</w:t>
      </w:r>
      <w:r w:rsidR="008D388A" w:rsidRPr="00075AF7">
        <w:t xml:space="preserve"> </w:t>
      </w:r>
      <w:r w:rsidRPr="00075AF7">
        <w:t>стороны</w:t>
      </w:r>
      <w:r w:rsidR="008D388A" w:rsidRPr="00075AF7">
        <w:t xml:space="preserve"> </w:t>
      </w:r>
      <w:r w:rsidRPr="00075AF7">
        <w:t>государства</w:t>
      </w:r>
      <w:r w:rsidR="008D388A" w:rsidRPr="00075AF7">
        <w:t xml:space="preserve"> </w:t>
      </w:r>
      <w:r w:rsidRPr="00075AF7">
        <w:t>он</w:t>
      </w:r>
      <w:r w:rsidR="008D388A" w:rsidRPr="00075AF7">
        <w:t xml:space="preserve"> </w:t>
      </w:r>
      <w:r w:rsidRPr="00075AF7">
        <w:t>получит</w:t>
      </w:r>
      <w:r w:rsidR="008D388A" w:rsidRPr="00075AF7">
        <w:t xml:space="preserve"> </w:t>
      </w:r>
      <w:r w:rsidRPr="00075AF7">
        <w:t>360</w:t>
      </w:r>
      <w:r w:rsidR="008D388A" w:rsidRPr="00075AF7">
        <w:t xml:space="preserve"> </w:t>
      </w:r>
      <w:r w:rsidRPr="00075AF7">
        <w:t>тыс.</w:t>
      </w:r>
      <w:r w:rsidR="008D388A" w:rsidRPr="00075AF7">
        <w:t xml:space="preserve"> </w:t>
      </w:r>
      <w:r w:rsidRPr="00075AF7">
        <w:t>рублей.</w:t>
      </w:r>
    </w:p>
    <w:p w14:paraId="0C268D5C" w14:textId="77777777" w:rsidR="00014E04" w:rsidRPr="00075AF7" w:rsidRDefault="00C61992" w:rsidP="00014E04">
      <w:r w:rsidRPr="00075AF7">
        <w:t>ДОПОЛНИТЕЛЬНЫЕ</w:t>
      </w:r>
      <w:r w:rsidR="008D388A" w:rsidRPr="00075AF7">
        <w:t xml:space="preserve"> </w:t>
      </w:r>
      <w:r w:rsidRPr="00075AF7">
        <w:t>ВОЗМОЖНОСТИ</w:t>
      </w:r>
    </w:p>
    <w:p w14:paraId="3E09BDB1" w14:textId="77777777" w:rsidR="00014E04" w:rsidRPr="00075AF7" w:rsidRDefault="00014E04" w:rsidP="00014E04">
      <w:r w:rsidRPr="00075AF7">
        <w:t>Участники</w:t>
      </w:r>
      <w:r w:rsidR="008D388A" w:rsidRPr="00075AF7">
        <w:t xml:space="preserve"> </w:t>
      </w:r>
      <w:r w:rsidRPr="00075AF7">
        <w:t>ПДС</w:t>
      </w:r>
      <w:r w:rsidR="008D388A" w:rsidRPr="00075AF7">
        <w:t xml:space="preserve"> </w:t>
      </w:r>
      <w:r w:rsidRPr="00075AF7">
        <w:t>в</w:t>
      </w:r>
      <w:r w:rsidR="008D388A" w:rsidRPr="00075AF7">
        <w:t xml:space="preserve"> </w:t>
      </w:r>
      <w:r w:rsidRPr="00075AF7">
        <w:t>ВТБ</w:t>
      </w:r>
      <w:r w:rsidR="008D388A" w:rsidRPr="00075AF7">
        <w:t xml:space="preserve"> </w:t>
      </w:r>
      <w:r w:rsidRPr="00075AF7">
        <w:t>могут</w:t>
      </w:r>
      <w:r w:rsidR="008D388A" w:rsidRPr="00075AF7">
        <w:t xml:space="preserve"> </w:t>
      </w:r>
      <w:r w:rsidRPr="00075AF7">
        <w:t>увеличить</w:t>
      </w:r>
      <w:r w:rsidR="008D388A" w:rsidRPr="00075AF7">
        <w:t xml:space="preserve"> </w:t>
      </w:r>
      <w:r w:rsidRPr="00075AF7">
        <w:t>свои</w:t>
      </w:r>
      <w:r w:rsidR="008D388A" w:rsidRPr="00075AF7">
        <w:t xml:space="preserve"> </w:t>
      </w:r>
      <w:r w:rsidRPr="00075AF7">
        <w:t>вложения,</w:t>
      </w:r>
      <w:r w:rsidR="008D388A" w:rsidRPr="00075AF7">
        <w:t xml:space="preserve"> </w:t>
      </w:r>
      <w:r w:rsidRPr="00075AF7">
        <w:t>переведя</w:t>
      </w:r>
      <w:r w:rsidR="008D388A" w:rsidRPr="00075AF7">
        <w:t xml:space="preserve"> </w:t>
      </w:r>
      <w:r w:rsidRPr="00075AF7">
        <w:t>в</w:t>
      </w:r>
      <w:r w:rsidR="008D388A" w:rsidRPr="00075AF7">
        <w:t xml:space="preserve"> </w:t>
      </w:r>
      <w:r w:rsidRPr="00075AF7">
        <w:t>программу</w:t>
      </w:r>
      <w:r w:rsidR="008D388A" w:rsidRPr="00075AF7">
        <w:t xml:space="preserve"> </w:t>
      </w:r>
      <w:r w:rsidRPr="00075AF7">
        <w:t>пенсионные</w:t>
      </w:r>
      <w:r w:rsidR="008D388A" w:rsidRPr="00075AF7">
        <w:t xml:space="preserve"> </w:t>
      </w:r>
      <w:r w:rsidRPr="00075AF7">
        <w:t>накопления,</w:t>
      </w:r>
      <w:r w:rsidR="008D388A" w:rsidRPr="00075AF7">
        <w:t xml:space="preserve"> </w:t>
      </w:r>
      <w:r w:rsidRPr="00075AF7">
        <w:t>которые</w:t>
      </w:r>
      <w:r w:rsidR="008D388A" w:rsidRPr="00075AF7">
        <w:t xml:space="preserve"> </w:t>
      </w:r>
      <w:r w:rsidRPr="00075AF7">
        <w:t>были</w:t>
      </w:r>
      <w:r w:rsidR="008D388A" w:rsidRPr="00075AF7">
        <w:t xml:space="preserve"> </w:t>
      </w:r>
      <w:r w:rsidRPr="00075AF7">
        <w:t>ранее</w:t>
      </w:r>
      <w:r w:rsidR="008D388A" w:rsidRPr="00075AF7">
        <w:t xml:space="preserve"> </w:t>
      </w:r>
      <w:r w:rsidRPr="00075AF7">
        <w:t>сформированы</w:t>
      </w:r>
      <w:r w:rsidR="008D388A" w:rsidRPr="00075AF7">
        <w:t xml:space="preserve"> </w:t>
      </w:r>
      <w:r w:rsidRPr="00075AF7">
        <w:t>по</w:t>
      </w:r>
      <w:r w:rsidR="008D388A" w:rsidRPr="00075AF7">
        <w:t xml:space="preserve"> </w:t>
      </w:r>
      <w:r w:rsidRPr="00075AF7">
        <w:t>обязательному</w:t>
      </w:r>
      <w:r w:rsidR="008D388A" w:rsidRPr="00075AF7">
        <w:t xml:space="preserve"> </w:t>
      </w:r>
      <w:r w:rsidRPr="00075AF7">
        <w:t>пенсионному</w:t>
      </w:r>
      <w:r w:rsidR="008D388A" w:rsidRPr="00075AF7">
        <w:t xml:space="preserve"> </w:t>
      </w:r>
      <w:r w:rsidRPr="00075AF7">
        <w:t>страхованию.</w:t>
      </w:r>
      <w:r w:rsidR="008D388A" w:rsidRPr="00075AF7">
        <w:t xml:space="preserve"> </w:t>
      </w:r>
      <w:r w:rsidRPr="00075AF7">
        <w:t>Здесь</w:t>
      </w:r>
      <w:r w:rsidR="008D388A" w:rsidRPr="00075AF7">
        <w:t xml:space="preserve"> </w:t>
      </w:r>
      <w:r w:rsidRPr="00075AF7">
        <w:t>есть</w:t>
      </w:r>
      <w:r w:rsidR="008D388A" w:rsidRPr="00075AF7">
        <w:t xml:space="preserve"> </w:t>
      </w:r>
      <w:r w:rsidRPr="00075AF7">
        <w:t>дополнительные</w:t>
      </w:r>
      <w:r w:rsidR="008D388A" w:rsidRPr="00075AF7">
        <w:t xml:space="preserve"> </w:t>
      </w:r>
      <w:r w:rsidRPr="00075AF7">
        <w:t>преимущества.</w:t>
      </w:r>
      <w:r w:rsidR="008D388A" w:rsidRPr="00075AF7">
        <w:t xml:space="preserve"> </w:t>
      </w:r>
      <w:r w:rsidRPr="00075AF7">
        <w:t>В</w:t>
      </w:r>
      <w:r w:rsidR="008D388A" w:rsidRPr="00075AF7">
        <w:t xml:space="preserve"> </w:t>
      </w:r>
      <w:r w:rsidRPr="00075AF7">
        <w:t>рамках</w:t>
      </w:r>
      <w:r w:rsidR="008D388A" w:rsidRPr="00075AF7">
        <w:t xml:space="preserve"> </w:t>
      </w:r>
      <w:r w:rsidRPr="00075AF7">
        <w:t>ОПС</w:t>
      </w:r>
      <w:r w:rsidR="008D388A" w:rsidRPr="00075AF7">
        <w:t xml:space="preserve"> </w:t>
      </w:r>
      <w:r w:rsidRPr="00075AF7">
        <w:t>эти</w:t>
      </w:r>
      <w:r w:rsidR="008D388A" w:rsidRPr="00075AF7">
        <w:t xml:space="preserve"> </w:t>
      </w:r>
      <w:r w:rsidRPr="00075AF7">
        <w:t>средства</w:t>
      </w:r>
      <w:r w:rsidR="008D388A" w:rsidRPr="00075AF7">
        <w:t xml:space="preserve"> </w:t>
      </w:r>
      <w:r w:rsidRPr="00075AF7">
        <w:t>становятся</w:t>
      </w:r>
      <w:r w:rsidR="008D388A" w:rsidRPr="00075AF7">
        <w:t xml:space="preserve"> </w:t>
      </w:r>
      <w:r w:rsidRPr="00075AF7">
        <w:t>доступными</w:t>
      </w:r>
      <w:r w:rsidR="008D388A" w:rsidRPr="00075AF7">
        <w:t xml:space="preserve"> </w:t>
      </w:r>
      <w:r w:rsidRPr="00075AF7">
        <w:t>только</w:t>
      </w:r>
      <w:r w:rsidR="008D388A" w:rsidRPr="00075AF7">
        <w:t xml:space="preserve"> </w:t>
      </w:r>
      <w:r w:rsidRPr="00075AF7">
        <w:t>при</w:t>
      </w:r>
      <w:r w:rsidR="008D388A" w:rsidRPr="00075AF7">
        <w:t xml:space="preserve"> </w:t>
      </w:r>
      <w:r w:rsidRPr="00075AF7">
        <w:t>наступлении</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а</w:t>
      </w:r>
      <w:r w:rsidR="008D388A" w:rsidRPr="00075AF7">
        <w:t xml:space="preserve"> </w:t>
      </w:r>
      <w:r w:rsidRPr="00075AF7">
        <w:t>по</w:t>
      </w:r>
      <w:r w:rsidR="008D388A" w:rsidRPr="00075AF7">
        <w:t xml:space="preserve"> </w:t>
      </w:r>
      <w:r w:rsidRPr="00075AF7">
        <w:t>ПДС</w:t>
      </w:r>
      <w:r w:rsidR="008D388A" w:rsidRPr="00075AF7">
        <w:t xml:space="preserve"> </w:t>
      </w:r>
      <w:r w:rsidRPr="00075AF7">
        <w:t>выплаты</w:t>
      </w:r>
      <w:r w:rsidR="008D388A" w:rsidRPr="00075AF7">
        <w:t xml:space="preserve"> </w:t>
      </w:r>
      <w:r w:rsidRPr="00075AF7">
        <w:t>можно</w:t>
      </w:r>
      <w:r w:rsidR="008D388A" w:rsidRPr="00075AF7">
        <w:t xml:space="preserve"> </w:t>
      </w:r>
      <w:r w:rsidRPr="00075AF7">
        <w:t>получить</w:t>
      </w:r>
      <w:r w:rsidR="008D388A" w:rsidRPr="00075AF7">
        <w:t xml:space="preserve"> </w:t>
      </w:r>
      <w:r w:rsidRPr="00075AF7">
        <w:t>и</w:t>
      </w:r>
      <w:r w:rsidR="008D388A" w:rsidRPr="00075AF7">
        <w:t xml:space="preserve"> </w:t>
      </w:r>
      <w:r w:rsidRPr="00075AF7">
        <w:t>раньше:</w:t>
      </w:r>
      <w:r w:rsidR="008D388A" w:rsidRPr="00075AF7">
        <w:t xml:space="preserve"> </w:t>
      </w:r>
      <w:r w:rsidRPr="00075AF7">
        <w:t>через</w:t>
      </w:r>
      <w:r w:rsidR="008D388A" w:rsidRPr="00075AF7">
        <w:t xml:space="preserve"> </w:t>
      </w:r>
      <w:r w:rsidRPr="00075AF7">
        <w:t>15</w:t>
      </w:r>
      <w:r w:rsidR="008D388A" w:rsidRPr="00075AF7">
        <w:t xml:space="preserve"> </w:t>
      </w:r>
      <w:r w:rsidRPr="00075AF7">
        <w:t>лет</w:t>
      </w:r>
      <w:r w:rsidR="008D388A" w:rsidRPr="00075AF7">
        <w:t xml:space="preserve"> </w:t>
      </w:r>
      <w:r w:rsidRPr="00075AF7">
        <w:t>участия</w:t>
      </w:r>
      <w:r w:rsidR="008D388A" w:rsidRPr="00075AF7">
        <w:t xml:space="preserve"> </w:t>
      </w:r>
      <w:r w:rsidRPr="00075AF7">
        <w:t>в</w:t>
      </w:r>
      <w:r w:rsidR="008D388A" w:rsidRPr="00075AF7">
        <w:t xml:space="preserve"> </w:t>
      </w:r>
      <w:r w:rsidRPr="00075AF7">
        <w:t>программе,</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в</w:t>
      </w:r>
      <w:r w:rsidR="008D388A" w:rsidRPr="00075AF7">
        <w:t xml:space="preserve"> </w:t>
      </w:r>
      <w:r w:rsidRPr="00075AF7">
        <w:t>особых</w:t>
      </w:r>
      <w:r w:rsidR="008D388A" w:rsidRPr="00075AF7">
        <w:t xml:space="preserve"> </w:t>
      </w:r>
      <w:r w:rsidRPr="00075AF7">
        <w:t>жизненных</w:t>
      </w:r>
      <w:r w:rsidR="008D388A" w:rsidRPr="00075AF7">
        <w:t xml:space="preserve"> </w:t>
      </w:r>
      <w:r w:rsidRPr="00075AF7">
        <w:t>ситуациях.</w:t>
      </w:r>
    </w:p>
    <w:p w14:paraId="16BEFCC8" w14:textId="77777777" w:rsidR="00014E04" w:rsidRPr="00075AF7" w:rsidRDefault="00014E04" w:rsidP="00014E04">
      <w:r w:rsidRPr="00075AF7">
        <w:t>При</w:t>
      </w:r>
      <w:r w:rsidR="008D388A" w:rsidRPr="00075AF7">
        <w:t xml:space="preserve"> </w:t>
      </w:r>
      <w:r w:rsidRPr="00075AF7">
        <w:t>переводе</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в</w:t>
      </w:r>
      <w:r w:rsidR="008D388A" w:rsidRPr="00075AF7">
        <w:t xml:space="preserve"> </w:t>
      </w:r>
      <w:r w:rsidRPr="00075AF7">
        <w:t>ПДС</w:t>
      </w:r>
      <w:r w:rsidR="008D388A" w:rsidRPr="00075AF7">
        <w:t xml:space="preserve"> </w:t>
      </w:r>
      <w:r w:rsidRPr="00075AF7">
        <w:t>клиенты</w:t>
      </w:r>
      <w:r w:rsidR="008D388A" w:rsidRPr="00075AF7">
        <w:t xml:space="preserve"> </w:t>
      </w:r>
      <w:r w:rsidRPr="00075AF7">
        <w:t>ВТБ</w:t>
      </w:r>
      <w:r w:rsidR="008D388A" w:rsidRPr="00075AF7">
        <w:t xml:space="preserve"> </w:t>
      </w:r>
      <w:r w:rsidRPr="00075AF7">
        <w:t>Пенсионный</w:t>
      </w:r>
      <w:r w:rsidR="008D388A" w:rsidRPr="00075AF7">
        <w:t xml:space="preserve"> </w:t>
      </w:r>
      <w:r w:rsidRPr="00075AF7">
        <w:t>фонд</w:t>
      </w:r>
      <w:r w:rsidR="008D388A" w:rsidRPr="00075AF7">
        <w:t xml:space="preserve"> </w:t>
      </w:r>
      <w:r w:rsidRPr="00075AF7">
        <w:t>по</w:t>
      </w:r>
      <w:r w:rsidR="008D388A" w:rsidRPr="00075AF7">
        <w:t xml:space="preserve"> </w:t>
      </w:r>
      <w:r w:rsidRPr="00075AF7">
        <w:t>ОПС</w:t>
      </w:r>
      <w:r w:rsidR="008D388A" w:rsidRPr="00075AF7">
        <w:t xml:space="preserve"> </w:t>
      </w:r>
      <w:r w:rsidRPr="00075AF7">
        <w:t>не</w:t>
      </w:r>
      <w:r w:rsidR="008D388A" w:rsidRPr="00075AF7">
        <w:t xml:space="preserve"> </w:t>
      </w:r>
      <w:r w:rsidRPr="00075AF7">
        <w:t>потеряют</w:t>
      </w:r>
      <w:r w:rsidR="008D388A" w:rsidRPr="00075AF7">
        <w:t xml:space="preserve"> </w:t>
      </w:r>
      <w:r w:rsidRPr="00075AF7">
        <w:t>накопленный</w:t>
      </w:r>
      <w:r w:rsidR="008D388A" w:rsidRPr="00075AF7">
        <w:t xml:space="preserve"> </w:t>
      </w:r>
      <w:r w:rsidRPr="00075AF7">
        <w:t>инвестиционный</w:t>
      </w:r>
      <w:r w:rsidR="008D388A" w:rsidRPr="00075AF7">
        <w:t xml:space="preserve"> </w:t>
      </w:r>
      <w:r w:rsidRPr="00075AF7">
        <w:t>доход.</w:t>
      </w:r>
      <w:r w:rsidR="008D388A" w:rsidRPr="00075AF7">
        <w:t xml:space="preserve"> </w:t>
      </w:r>
      <w:r w:rsidRPr="00075AF7">
        <w:t>Подать</w:t>
      </w:r>
      <w:r w:rsidR="008D388A" w:rsidRPr="00075AF7">
        <w:t xml:space="preserve"> </w:t>
      </w:r>
      <w:r w:rsidRPr="00075AF7">
        <w:t>заявление</w:t>
      </w:r>
      <w:r w:rsidR="008D388A" w:rsidRPr="00075AF7">
        <w:t xml:space="preserve"> </w:t>
      </w:r>
      <w:r w:rsidRPr="00075AF7">
        <w:t>о</w:t>
      </w:r>
      <w:r w:rsidR="008D388A" w:rsidRPr="00075AF7">
        <w:t xml:space="preserve"> </w:t>
      </w:r>
      <w:r w:rsidRPr="00075AF7">
        <w:t>единовременном</w:t>
      </w:r>
      <w:r w:rsidR="008D388A" w:rsidRPr="00075AF7">
        <w:t xml:space="preserve"> </w:t>
      </w:r>
      <w:r w:rsidRPr="00075AF7">
        <w:t>взносе</w:t>
      </w:r>
      <w:r w:rsidR="008D388A" w:rsidRPr="00075AF7">
        <w:t xml:space="preserve"> </w:t>
      </w:r>
      <w:r w:rsidRPr="00075AF7">
        <w:t>в</w:t>
      </w:r>
      <w:r w:rsidR="008D388A" w:rsidRPr="00075AF7">
        <w:t xml:space="preserve"> </w:t>
      </w:r>
      <w:r w:rsidRPr="00075AF7">
        <w:t>фонд</w:t>
      </w:r>
      <w:r w:rsidR="008D388A" w:rsidRPr="00075AF7">
        <w:t xml:space="preserve"> </w:t>
      </w:r>
      <w:r w:rsidRPr="00075AF7">
        <w:t>нужно</w:t>
      </w:r>
      <w:r w:rsidR="008D388A" w:rsidRPr="00075AF7">
        <w:t xml:space="preserve"> </w:t>
      </w:r>
      <w:r w:rsidRPr="00075AF7">
        <w:t>не</w:t>
      </w:r>
      <w:r w:rsidR="008D388A" w:rsidRPr="00075AF7">
        <w:t xml:space="preserve"> </w:t>
      </w:r>
      <w:r w:rsidRPr="00075AF7">
        <w:t>позднее</w:t>
      </w:r>
      <w:r w:rsidR="008D388A" w:rsidRPr="00075AF7">
        <w:t xml:space="preserve"> </w:t>
      </w:r>
      <w:r w:rsidRPr="00075AF7">
        <w:t>1</w:t>
      </w:r>
      <w:r w:rsidR="008D388A" w:rsidRPr="00075AF7">
        <w:t xml:space="preserve"> </w:t>
      </w:r>
      <w:r w:rsidRPr="00075AF7">
        <w:t>декабря</w:t>
      </w:r>
      <w:r w:rsidR="008D388A" w:rsidRPr="00075AF7">
        <w:t xml:space="preserve"> </w:t>
      </w:r>
      <w:r w:rsidRPr="00075AF7">
        <w:t>текущего</w:t>
      </w:r>
      <w:r w:rsidR="008D388A" w:rsidRPr="00075AF7">
        <w:t xml:space="preserve"> </w:t>
      </w:r>
      <w:r w:rsidRPr="00075AF7">
        <w:t>года.</w:t>
      </w:r>
      <w:r w:rsidR="008D388A" w:rsidRPr="00075AF7">
        <w:t xml:space="preserve"> </w:t>
      </w:r>
      <w:r w:rsidRPr="00075AF7">
        <w:t>В</w:t>
      </w:r>
      <w:r w:rsidR="008D388A" w:rsidRPr="00075AF7">
        <w:t xml:space="preserve"> </w:t>
      </w:r>
      <w:r w:rsidRPr="00075AF7">
        <w:t>этом</w:t>
      </w:r>
      <w:r w:rsidR="008D388A" w:rsidRPr="00075AF7">
        <w:t xml:space="preserve"> </w:t>
      </w:r>
      <w:r w:rsidRPr="00075AF7">
        <w:t>случае</w:t>
      </w:r>
      <w:r w:rsidR="008D388A" w:rsidRPr="00075AF7">
        <w:t xml:space="preserve"> </w:t>
      </w:r>
      <w:r w:rsidRPr="00075AF7">
        <w:t>накопления</w:t>
      </w:r>
      <w:r w:rsidR="008D388A" w:rsidRPr="00075AF7">
        <w:t xml:space="preserve"> </w:t>
      </w:r>
      <w:r w:rsidRPr="00075AF7">
        <w:t>будут</w:t>
      </w:r>
      <w:r w:rsidR="008D388A" w:rsidRPr="00075AF7">
        <w:t xml:space="preserve"> </w:t>
      </w:r>
      <w:r w:rsidRPr="00075AF7">
        <w:t>переведены</w:t>
      </w:r>
      <w:r w:rsidR="008D388A" w:rsidRPr="00075AF7">
        <w:t xml:space="preserve"> </w:t>
      </w:r>
      <w:r w:rsidRPr="00075AF7">
        <w:t>в</w:t>
      </w:r>
      <w:r w:rsidR="008D388A" w:rsidRPr="00075AF7">
        <w:t xml:space="preserve"> </w:t>
      </w:r>
      <w:r w:rsidRPr="00075AF7">
        <w:t>ПДС</w:t>
      </w:r>
      <w:r w:rsidR="008D388A" w:rsidRPr="00075AF7">
        <w:t xml:space="preserve"> </w:t>
      </w:r>
      <w:r w:rsidRPr="00075AF7">
        <w:t>до</w:t>
      </w:r>
      <w:r w:rsidR="008D388A" w:rsidRPr="00075AF7">
        <w:t xml:space="preserve"> </w:t>
      </w:r>
      <w:r w:rsidRPr="00075AF7">
        <w:t>31</w:t>
      </w:r>
      <w:r w:rsidR="008D388A" w:rsidRPr="00075AF7">
        <w:t xml:space="preserve"> </w:t>
      </w:r>
      <w:r w:rsidRPr="00075AF7">
        <w:t>марта</w:t>
      </w:r>
      <w:r w:rsidR="008D388A" w:rsidRPr="00075AF7">
        <w:t xml:space="preserve"> </w:t>
      </w:r>
      <w:r w:rsidRPr="00075AF7">
        <w:t>2025</w:t>
      </w:r>
      <w:r w:rsidR="008D388A" w:rsidRPr="00075AF7">
        <w:t xml:space="preserve"> </w:t>
      </w:r>
      <w:r w:rsidRPr="00075AF7">
        <w:t>года.</w:t>
      </w:r>
    </w:p>
    <w:p w14:paraId="37F43117" w14:textId="77777777" w:rsidR="00014E04" w:rsidRPr="00075AF7" w:rsidRDefault="00C61992" w:rsidP="00014E04">
      <w:r w:rsidRPr="00075AF7">
        <w:t>СТАТЬ</w:t>
      </w:r>
      <w:r w:rsidR="008D388A" w:rsidRPr="00075AF7">
        <w:t xml:space="preserve"> </w:t>
      </w:r>
      <w:r w:rsidRPr="00075AF7">
        <w:t>УЧАСТНИКОМ</w:t>
      </w:r>
      <w:r w:rsidR="008D388A" w:rsidRPr="00075AF7">
        <w:t xml:space="preserve"> </w:t>
      </w:r>
      <w:r w:rsidRPr="00075AF7">
        <w:t>ПРОГРАММЫ</w:t>
      </w:r>
      <w:r w:rsidR="008D388A" w:rsidRPr="00075AF7">
        <w:t xml:space="preserve"> </w:t>
      </w:r>
      <w:r w:rsidRPr="00075AF7">
        <w:t>В</w:t>
      </w:r>
      <w:r w:rsidR="008D388A" w:rsidRPr="00075AF7">
        <w:t xml:space="preserve"> </w:t>
      </w:r>
      <w:r w:rsidRPr="00075AF7">
        <w:t>ОДИН</w:t>
      </w:r>
      <w:r w:rsidR="008D388A" w:rsidRPr="00075AF7">
        <w:t xml:space="preserve"> </w:t>
      </w:r>
      <w:r w:rsidRPr="00075AF7">
        <w:t>КЛИК</w:t>
      </w:r>
    </w:p>
    <w:p w14:paraId="2E0C0E2E" w14:textId="77777777" w:rsidR="00014E04" w:rsidRPr="00075AF7" w:rsidRDefault="00014E04" w:rsidP="00014E04">
      <w:r w:rsidRPr="00075AF7">
        <w:t>Клиенты</w:t>
      </w:r>
      <w:r w:rsidR="008D388A" w:rsidRPr="00075AF7">
        <w:t xml:space="preserve"> </w:t>
      </w:r>
      <w:r w:rsidRPr="00075AF7">
        <w:t>ВТБ</w:t>
      </w:r>
      <w:r w:rsidR="008D388A" w:rsidRPr="00075AF7">
        <w:t xml:space="preserve"> </w:t>
      </w:r>
      <w:r w:rsidRPr="00075AF7">
        <w:t>могут</w:t>
      </w:r>
      <w:r w:rsidR="008D388A" w:rsidRPr="00075AF7">
        <w:t xml:space="preserve"> </w:t>
      </w:r>
      <w:r w:rsidRPr="00075AF7">
        <w:t>стать</w:t>
      </w:r>
      <w:r w:rsidR="008D388A" w:rsidRPr="00075AF7">
        <w:t xml:space="preserve"> </w:t>
      </w:r>
      <w:r w:rsidRPr="00075AF7">
        <w:t>участниками</w:t>
      </w:r>
      <w:r w:rsidR="008D388A" w:rsidRPr="00075AF7">
        <w:t xml:space="preserve"> </w:t>
      </w:r>
      <w:r w:rsidRPr="00075AF7">
        <w:t>программы</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с</w:t>
      </w:r>
      <w:r w:rsidR="008D388A" w:rsidRPr="00075AF7">
        <w:t xml:space="preserve"> </w:t>
      </w:r>
      <w:r w:rsidRPr="00075AF7">
        <w:t>1</w:t>
      </w:r>
      <w:r w:rsidR="008D388A" w:rsidRPr="00075AF7">
        <w:t xml:space="preserve"> </w:t>
      </w:r>
      <w:r w:rsidRPr="00075AF7">
        <w:t>апреля</w:t>
      </w:r>
      <w:r w:rsidR="008D388A" w:rsidRPr="00075AF7">
        <w:t xml:space="preserve"> </w:t>
      </w:r>
      <w:r w:rsidRPr="00075AF7">
        <w:t>текущего</w:t>
      </w:r>
      <w:r w:rsidR="008D388A" w:rsidRPr="00075AF7">
        <w:t xml:space="preserve"> </w:t>
      </w:r>
      <w:r w:rsidRPr="00075AF7">
        <w:t>года.</w:t>
      </w:r>
      <w:r w:rsidR="008D388A" w:rsidRPr="00075AF7">
        <w:t xml:space="preserve"> </w:t>
      </w:r>
      <w:r w:rsidRPr="00075AF7">
        <w:t>За</w:t>
      </w:r>
      <w:r w:rsidR="008D388A" w:rsidRPr="00075AF7">
        <w:t xml:space="preserve"> </w:t>
      </w:r>
      <w:r w:rsidRPr="00075AF7">
        <w:t>шесть</w:t>
      </w:r>
      <w:r w:rsidR="008D388A" w:rsidRPr="00075AF7">
        <w:t xml:space="preserve"> </w:t>
      </w:r>
      <w:r w:rsidRPr="00075AF7">
        <w:t>месяцев</w:t>
      </w:r>
      <w:r w:rsidR="008D388A" w:rsidRPr="00075AF7">
        <w:t xml:space="preserve"> </w:t>
      </w:r>
      <w:r w:rsidRPr="00075AF7">
        <w:t>работы</w:t>
      </w:r>
      <w:r w:rsidR="008D388A" w:rsidRPr="00075AF7">
        <w:t xml:space="preserve"> </w:t>
      </w:r>
      <w:r w:rsidRPr="00075AF7">
        <w:t>с</w:t>
      </w:r>
      <w:r w:rsidR="008D388A" w:rsidRPr="00075AF7">
        <w:t xml:space="preserve"> </w:t>
      </w:r>
      <w:r w:rsidRPr="00075AF7">
        <w:t>ПДС</w:t>
      </w:r>
      <w:r w:rsidR="008D388A" w:rsidRPr="00075AF7">
        <w:t xml:space="preserve"> </w:t>
      </w:r>
      <w:r w:rsidRPr="00075AF7">
        <w:t>банк</w:t>
      </w:r>
      <w:r w:rsidR="008D388A" w:rsidRPr="00075AF7">
        <w:t xml:space="preserve"> </w:t>
      </w:r>
      <w:r w:rsidRPr="00075AF7">
        <w:t>уже</w:t>
      </w:r>
      <w:r w:rsidR="008D388A" w:rsidRPr="00075AF7">
        <w:t xml:space="preserve"> </w:t>
      </w:r>
      <w:r w:rsidRPr="00075AF7">
        <w:t>привлек</w:t>
      </w:r>
      <w:r w:rsidR="008D388A" w:rsidRPr="00075AF7">
        <w:t xml:space="preserve"> </w:t>
      </w:r>
      <w:r w:rsidRPr="00075AF7">
        <w:t>более</w:t>
      </w:r>
      <w:r w:rsidR="008D388A" w:rsidRPr="00075AF7">
        <w:t xml:space="preserve"> </w:t>
      </w:r>
      <w:r w:rsidRPr="00075AF7">
        <w:t>14</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накоплений.</w:t>
      </w:r>
      <w:r w:rsidR="008D388A" w:rsidRPr="00075AF7">
        <w:t xml:space="preserve"> </w:t>
      </w:r>
      <w:r w:rsidRPr="00075AF7">
        <w:t>Заключить</w:t>
      </w:r>
      <w:r w:rsidR="008D388A" w:rsidRPr="00075AF7">
        <w:t xml:space="preserve"> </w:t>
      </w:r>
      <w:r w:rsidRPr="00075AF7">
        <w:t>договор</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с</w:t>
      </w:r>
      <w:r w:rsidR="008D388A" w:rsidRPr="00075AF7">
        <w:t xml:space="preserve"> </w:t>
      </w:r>
      <w:r w:rsidRPr="00075AF7">
        <w:t>ВТБ</w:t>
      </w:r>
      <w:r w:rsidR="008D388A" w:rsidRPr="00075AF7">
        <w:t xml:space="preserve"> </w:t>
      </w:r>
      <w:r w:rsidRPr="00075AF7">
        <w:t>Пенсионный</w:t>
      </w:r>
      <w:r w:rsidR="008D388A" w:rsidRPr="00075AF7">
        <w:t xml:space="preserve"> </w:t>
      </w:r>
      <w:r w:rsidRPr="00075AF7">
        <w:t>фонд</w:t>
      </w:r>
      <w:r w:rsidR="008D388A" w:rsidRPr="00075AF7">
        <w:t xml:space="preserve"> </w:t>
      </w:r>
      <w:r w:rsidRPr="00075AF7">
        <w:t>можно</w:t>
      </w:r>
      <w:r w:rsidR="008D388A" w:rsidRPr="00075AF7">
        <w:t xml:space="preserve"> </w:t>
      </w:r>
      <w:r w:rsidRPr="00075AF7">
        <w:t>на</w:t>
      </w:r>
      <w:r w:rsidR="008D388A" w:rsidRPr="00075AF7">
        <w:t xml:space="preserve"> </w:t>
      </w:r>
      <w:r w:rsidRPr="00075AF7">
        <w:t>сайте</w:t>
      </w:r>
      <w:r w:rsidR="008D388A" w:rsidRPr="00075AF7">
        <w:t xml:space="preserve"> </w:t>
      </w:r>
      <w:r w:rsidRPr="00075AF7">
        <w:t>фонда,</w:t>
      </w:r>
      <w:r w:rsidR="008D388A" w:rsidRPr="00075AF7">
        <w:t xml:space="preserve"> </w:t>
      </w:r>
      <w:r w:rsidRPr="00075AF7">
        <w:t>в</w:t>
      </w:r>
      <w:r w:rsidR="008D388A" w:rsidRPr="00075AF7">
        <w:t xml:space="preserve"> </w:t>
      </w:r>
      <w:r w:rsidRPr="00075AF7">
        <w:t>отделениях</w:t>
      </w:r>
      <w:r w:rsidR="008D388A" w:rsidRPr="00075AF7">
        <w:t xml:space="preserve"> </w:t>
      </w:r>
      <w:r w:rsidRPr="00075AF7">
        <w:t>ВТБ,</w:t>
      </w:r>
      <w:r w:rsidR="008D388A" w:rsidRPr="00075AF7">
        <w:t xml:space="preserve"> </w:t>
      </w:r>
      <w:r w:rsidRPr="00075AF7">
        <w:t>РНКБ</w:t>
      </w:r>
      <w:r w:rsidR="008D388A" w:rsidRPr="00075AF7">
        <w:t xml:space="preserve"> </w:t>
      </w:r>
      <w:r w:rsidRPr="00075AF7">
        <w:t>и</w:t>
      </w:r>
      <w:r w:rsidR="008D388A" w:rsidRPr="00075AF7">
        <w:t xml:space="preserve"> </w:t>
      </w:r>
      <w:r w:rsidRPr="00075AF7">
        <w:t>Почта-банка</w:t>
      </w:r>
      <w:r w:rsidR="008D388A" w:rsidRPr="00075AF7">
        <w:t xml:space="preserve"> </w:t>
      </w:r>
      <w:r w:rsidRPr="00075AF7">
        <w:t>по</w:t>
      </w:r>
      <w:r w:rsidR="008D388A" w:rsidRPr="00075AF7">
        <w:t xml:space="preserve"> </w:t>
      </w:r>
      <w:r w:rsidRPr="00075AF7">
        <w:t>всей</w:t>
      </w:r>
      <w:r w:rsidR="008D388A" w:rsidRPr="00075AF7">
        <w:t xml:space="preserve"> </w:t>
      </w:r>
      <w:r w:rsidRPr="00075AF7">
        <w:t>России,</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в</w:t>
      </w:r>
      <w:r w:rsidR="008D388A" w:rsidRPr="00075AF7">
        <w:t xml:space="preserve"> </w:t>
      </w:r>
      <w:r w:rsidRPr="00075AF7">
        <w:t>приложении</w:t>
      </w:r>
      <w:r w:rsidR="008D388A" w:rsidRPr="00075AF7">
        <w:t xml:space="preserve"> </w:t>
      </w:r>
      <w:r w:rsidRPr="00075AF7">
        <w:t>ВТБ</w:t>
      </w:r>
      <w:r w:rsidR="008D388A" w:rsidRPr="00075AF7">
        <w:t xml:space="preserve"> </w:t>
      </w:r>
      <w:r w:rsidRPr="00075AF7">
        <w:t>Онлайн.</w:t>
      </w:r>
      <w:r w:rsidR="008D388A" w:rsidRPr="00075AF7">
        <w:t xml:space="preserve"> </w:t>
      </w:r>
      <w:r w:rsidRPr="00075AF7">
        <w:t>При</w:t>
      </w:r>
      <w:r w:rsidR="008D388A" w:rsidRPr="00075AF7">
        <w:t xml:space="preserve"> </w:t>
      </w:r>
      <w:r w:rsidRPr="00075AF7">
        <w:t>личном</w:t>
      </w:r>
      <w:r w:rsidR="008D388A" w:rsidRPr="00075AF7">
        <w:t xml:space="preserve"> </w:t>
      </w:r>
      <w:r w:rsidRPr="00075AF7">
        <w:t>присутствии</w:t>
      </w:r>
      <w:r w:rsidR="008D388A" w:rsidRPr="00075AF7">
        <w:t xml:space="preserve"> </w:t>
      </w:r>
      <w:r w:rsidRPr="00075AF7">
        <w:t>в</w:t>
      </w:r>
      <w:r w:rsidR="008D388A" w:rsidRPr="00075AF7">
        <w:t xml:space="preserve"> </w:t>
      </w:r>
      <w:r w:rsidRPr="00075AF7">
        <w:t>отделении</w:t>
      </w:r>
      <w:r w:rsidR="008D388A" w:rsidRPr="00075AF7">
        <w:t xml:space="preserve"> </w:t>
      </w:r>
      <w:r w:rsidRPr="00075AF7">
        <w:t>банка</w:t>
      </w:r>
      <w:r w:rsidR="008D388A" w:rsidRPr="00075AF7">
        <w:t xml:space="preserve"> </w:t>
      </w:r>
      <w:r w:rsidRPr="00075AF7">
        <w:t>нужно</w:t>
      </w:r>
      <w:r w:rsidR="008D388A" w:rsidRPr="00075AF7">
        <w:t xml:space="preserve"> </w:t>
      </w:r>
      <w:r w:rsidRPr="00075AF7">
        <w:t>иметь</w:t>
      </w:r>
      <w:r w:rsidR="008D388A" w:rsidRPr="00075AF7">
        <w:t xml:space="preserve"> </w:t>
      </w:r>
      <w:r w:rsidRPr="00075AF7">
        <w:t>при</w:t>
      </w:r>
      <w:r w:rsidR="008D388A" w:rsidRPr="00075AF7">
        <w:t xml:space="preserve"> </w:t>
      </w:r>
      <w:r w:rsidRPr="00075AF7">
        <w:t>себе</w:t>
      </w:r>
      <w:r w:rsidR="008D388A" w:rsidRPr="00075AF7">
        <w:t xml:space="preserve"> </w:t>
      </w:r>
      <w:r w:rsidRPr="00075AF7">
        <w:t>только</w:t>
      </w:r>
      <w:r w:rsidR="008D388A" w:rsidRPr="00075AF7">
        <w:t xml:space="preserve"> </w:t>
      </w:r>
      <w:r w:rsidRPr="00075AF7">
        <w:t>паспорт,</w:t>
      </w:r>
      <w:r w:rsidR="008D388A" w:rsidRPr="00075AF7">
        <w:t xml:space="preserve"> </w:t>
      </w:r>
      <w:r w:rsidRPr="00075AF7">
        <w:t>ИНН</w:t>
      </w:r>
      <w:r w:rsidR="008D388A" w:rsidRPr="00075AF7">
        <w:t xml:space="preserve"> </w:t>
      </w:r>
      <w:r w:rsidRPr="00075AF7">
        <w:t>и</w:t>
      </w:r>
      <w:r w:rsidR="008D388A" w:rsidRPr="00075AF7">
        <w:t xml:space="preserve"> </w:t>
      </w:r>
      <w:r w:rsidRPr="00075AF7">
        <w:t>СНИЛС.</w:t>
      </w:r>
    </w:p>
    <w:p w14:paraId="1F88D7D9" w14:textId="77777777" w:rsidR="00014E04" w:rsidRPr="00075AF7" w:rsidRDefault="00014E04" w:rsidP="00014E04">
      <w:r w:rsidRPr="00075AF7">
        <w:t>Чтобы</w:t>
      </w:r>
      <w:r w:rsidR="008D388A" w:rsidRPr="00075AF7">
        <w:t xml:space="preserve"> </w:t>
      </w:r>
      <w:r w:rsidRPr="00075AF7">
        <w:t>перевести</w:t>
      </w:r>
      <w:r w:rsidR="008D388A" w:rsidRPr="00075AF7">
        <w:t xml:space="preserve"> </w:t>
      </w:r>
      <w:r w:rsidRPr="00075AF7">
        <w:t>свои</w:t>
      </w:r>
      <w:r w:rsidR="008D388A" w:rsidRPr="00075AF7">
        <w:t xml:space="preserve"> </w:t>
      </w:r>
      <w:r w:rsidRPr="00075AF7">
        <w:t>пенсионные</w:t>
      </w:r>
      <w:r w:rsidR="008D388A" w:rsidRPr="00075AF7">
        <w:t xml:space="preserve"> </w:t>
      </w:r>
      <w:r w:rsidRPr="00075AF7">
        <w:t>накопления</w:t>
      </w:r>
      <w:r w:rsidR="008D388A" w:rsidRPr="00075AF7">
        <w:t xml:space="preserve"> </w:t>
      </w:r>
      <w:r w:rsidRPr="00075AF7">
        <w:t>в</w:t>
      </w:r>
      <w:r w:rsidR="008D388A" w:rsidRPr="00075AF7">
        <w:t xml:space="preserve"> </w:t>
      </w:r>
      <w:r w:rsidRPr="00075AF7">
        <w:t>ПДС,</w:t>
      </w:r>
      <w:r w:rsidR="008D388A" w:rsidRPr="00075AF7">
        <w:t xml:space="preserve"> </w:t>
      </w:r>
      <w:r w:rsidRPr="00075AF7">
        <w:t>не</w:t>
      </w:r>
      <w:r w:rsidR="008D388A" w:rsidRPr="00075AF7">
        <w:t xml:space="preserve"> </w:t>
      </w:r>
      <w:r w:rsidRPr="00075AF7">
        <w:t>выходя</w:t>
      </w:r>
      <w:r w:rsidR="008D388A" w:rsidRPr="00075AF7">
        <w:t xml:space="preserve"> </w:t>
      </w:r>
      <w:r w:rsidRPr="00075AF7">
        <w:t>из</w:t>
      </w:r>
      <w:r w:rsidR="008D388A" w:rsidRPr="00075AF7">
        <w:t xml:space="preserve"> </w:t>
      </w:r>
      <w:r w:rsidRPr="00075AF7">
        <w:t>дома,</w:t>
      </w:r>
      <w:r w:rsidR="008D388A" w:rsidRPr="00075AF7">
        <w:t xml:space="preserve"> </w:t>
      </w:r>
      <w:r w:rsidRPr="00075AF7">
        <w:t>нужно</w:t>
      </w:r>
      <w:r w:rsidR="008D388A" w:rsidRPr="00075AF7">
        <w:t xml:space="preserve"> </w:t>
      </w:r>
      <w:r w:rsidRPr="00075AF7">
        <w:t>воспользоваться</w:t>
      </w:r>
      <w:r w:rsidR="008D388A" w:rsidRPr="00075AF7">
        <w:t xml:space="preserve"> </w:t>
      </w:r>
      <w:r w:rsidRPr="00075AF7">
        <w:t>специальным</w:t>
      </w:r>
      <w:r w:rsidR="008D388A" w:rsidRPr="00075AF7">
        <w:t xml:space="preserve"> </w:t>
      </w:r>
      <w:r w:rsidRPr="00075AF7">
        <w:t>сервисом</w:t>
      </w:r>
      <w:r w:rsidR="008D388A" w:rsidRPr="00075AF7">
        <w:t xml:space="preserve"> </w:t>
      </w:r>
      <w:r w:rsidRPr="00075AF7">
        <w:t>на</w:t>
      </w:r>
      <w:r w:rsidR="008D388A" w:rsidRPr="00075AF7">
        <w:t xml:space="preserve"> </w:t>
      </w:r>
      <w:r w:rsidRPr="00075AF7">
        <w:t>сайте</w:t>
      </w:r>
      <w:r w:rsidR="008D388A" w:rsidRPr="00075AF7">
        <w:t xml:space="preserve"> </w:t>
      </w:r>
      <w:r w:rsidRPr="00075AF7">
        <w:t>НПФ</w:t>
      </w:r>
      <w:r w:rsidR="008D388A" w:rsidRPr="00075AF7">
        <w:t xml:space="preserve"> </w:t>
      </w:r>
      <w:r w:rsidRPr="00075AF7">
        <w:t>ВТБ</w:t>
      </w:r>
      <w:r w:rsidR="008D388A" w:rsidRPr="00075AF7">
        <w:t xml:space="preserve"> </w:t>
      </w:r>
      <w:r w:rsidRPr="00075AF7">
        <w:t>и</w:t>
      </w:r>
      <w:r w:rsidR="008D388A" w:rsidRPr="00075AF7">
        <w:t xml:space="preserve"> </w:t>
      </w:r>
      <w:r w:rsidRPr="00075AF7">
        <w:t>подписать</w:t>
      </w:r>
      <w:r w:rsidR="008D388A" w:rsidRPr="00075AF7">
        <w:t xml:space="preserve"> </w:t>
      </w:r>
      <w:r w:rsidRPr="00075AF7">
        <w:t>заявление</w:t>
      </w:r>
      <w:r w:rsidR="008D388A" w:rsidRPr="00075AF7">
        <w:t xml:space="preserve"> </w:t>
      </w:r>
      <w:r w:rsidRPr="00075AF7">
        <w:t>электронной</w:t>
      </w:r>
      <w:r w:rsidR="008D388A" w:rsidRPr="00075AF7">
        <w:t xml:space="preserve"> </w:t>
      </w:r>
      <w:r w:rsidRPr="00075AF7">
        <w:t>подписью.</w:t>
      </w:r>
      <w:r w:rsidR="008D388A" w:rsidRPr="00075AF7">
        <w:t xml:space="preserve"> </w:t>
      </w:r>
      <w:r w:rsidRPr="00075AF7">
        <w:t>Потребуется</w:t>
      </w:r>
      <w:r w:rsidR="008D388A" w:rsidRPr="00075AF7">
        <w:t xml:space="preserve"> </w:t>
      </w:r>
      <w:r w:rsidRPr="00075AF7">
        <w:t>совершить</w:t>
      </w:r>
      <w:r w:rsidR="008D388A" w:rsidRPr="00075AF7">
        <w:t xml:space="preserve"> </w:t>
      </w:r>
      <w:r w:rsidRPr="00075AF7">
        <w:t>несколько</w:t>
      </w:r>
      <w:r w:rsidR="008D388A" w:rsidRPr="00075AF7">
        <w:t xml:space="preserve"> </w:t>
      </w:r>
      <w:r w:rsidRPr="00075AF7">
        <w:t>шагов,</w:t>
      </w:r>
      <w:r w:rsidR="008D388A" w:rsidRPr="00075AF7">
        <w:t xml:space="preserve"> </w:t>
      </w:r>
      <w:r w:rsidRPr="00075AF7">
        <w:t>это</w:t>
      </w:r>
      <w:r w:rsidR="008D388A" w:rsidRPr="00075AF7">
        <w:t xml:space="preserve"> </w:t>
      </w:r>
      <w:r w:rsidRPr="00075AF7">
        <w:t>быстро</w:t>
      </w:r>
      <w:r w:rsidR="008D388A" w:rsidRPr="00075AF7">
        <w:t xml:space="preserve"> </w:t>
      </w:r>
      <w:r w:rsidRPr="00075AF7">
        <w:t>и</w:t>
      </w:r>
      <w:r w:rsidR="008D388A" w:rsidRPr="00075AF7">
        <w:t xml:space="preserve"> </w:t>
      </w:r>
      <w:r w:rsidRPr="00075AF7">
        <w:t>просто.</w:t>
      </w:r>
    </w:p>
    <w:p w14:paraId="5FCD7134" w14:textId="77777777" w:rsidR="00014E04" w:rsidRPr="00075AF7" w:rsidRDefault="00014E04" w:rsidP="00014E04">
      <w:r w:rsidRPr="00075AF7">
        <w:t>1.</w:t>
      </w:r>
      <w:r w:rsidR="008D388A" w:rsidRPr="00075AF7">
        <w:t xml:space="preserve"> </w:t>
      </w:r>
      <w:r w:rsidRPr="00075AF7">
        <w:t>Перейти</w:t>
      </w:r>
      <w:r w:rsidR="008D388A" w:rsidRPr="00075AF7">
        <w:t xml:space="preserve"> </w:t>
      </w:r>
      <w:r w:rsidRPr="00075AF7">
        <w:t>на</w:t>
      </w:r>
      <w:r w:rsidR="008D388A" w:rsidRPr="00075AF7">
        <w:t xml:space="preserve"> </w:t>
      </w:r>
      <w:r w:rsidRPr="00075AF7">
        <w:t>сайте</w:t>
      </w:r>
      <w:r w:rsidR="008D388A" w:rsidRPr="00075AF7">
        <w:t xml:space="preserve"> </w:t>
      </w:r>
      <w:r w:rsidRPr="00075AF7">
        <w:t>ВТБ</w:t>
      </w:r>
      <w:r w:rsidR="008D388A" w:rsidRPr="00075AF7">
        <w:t xml:space="preserve"> </w:t>
      </w:r>
      <w:r w:rsidRPr="00075AF7">
        <w:t>Пенсионный</w:t>
      </w:r>
      <w:r w:rsidR="008D388A" w:rsidRPr="00075AF7">
        <w:t xml:space="preserve"> </w:t>
      </w:r>
      <w:r w:rsidRPr="00075AF7">
        <w:t>фонд</w:t>
      </w:r>
      <w:r w:rsidR="008D388A" w:rsidRPr="00075AF7">
        <w:t xml:space="preserve"> </w:t>
      </w:r>
      <w:r w:rsidRPr="00075AF7">
        <w:t>по</w:t>
      </w:r>
      <w:r w:rsidR="008D388A" w:rsidRPr="00075AF7">
        <w:t xml:space="preserve"> </w:t>
      </w:r>
      <w:r w:rsidRPr="00075AF7">
        <w:t>ссылке</w:t>
      </w:r>
      <w:r w:rsidR="008D388A" w:rsidRPr="00075AF7">
        <w:t xml:space="preserve"> </w:t>
      </w:r>
      <w:r w:rsidRPr="00075AF7">
        <w:t>на</w:t>
      </w:r>
      <w:r w:rsidR="008D388A" w:rsidRPr="00075AF7">
        <w:t xml:space="preserve"> </w:t>
      </w:r>
      <w:r w:rsidRPr="00075AF7">
        <w:t>сервис</w:t>
      </w:r>
      <w:r w:rsidR="008D388A" w:rsidRPr="00075AF7">
        <w:t xml:space="preserve"> </w:t>
      </w:r>
      <w:r w:rsidRPr="00075AF7">
        <w:t>перевода</w:t>
      </w:r>
      <w:r w:rsidR="008D388A" w:rsidRPr="00075AF7">
        <w:t xml:space="preserve"> </w:t>
      </w:r>
      <w:r w:rsidRPr="00075AF7">
        <w:t>ОПС</w:t>
      </w:r>
      <w:r w:rsidR="008D388A" w:rsidRPr="00075AF7">
        <w:t xml:space="preserve"> </w:t>
      </w:r>
      <w:r w:rsidRPr="00075AF7">
        <w:t>в</w:t>
      </w:r>
      <w:r w:rsidR="008D388A" w:rsidRPr="00075AF7">
        <w:t xml:space="preserve"> </w:t>
      </w:r>
      <w:r w:rsidRPr="00075AF7">
        <w:t>ПДС;</w:t>
      </w:r>
    </w:p>
    <w:p w14:paraId="677CBBC5" w14:textId="77777777" w:rsidR="00014E04" w:rsidRPr="00075AF7" w:rsidRDefault="00014E04" w:rsidP="00014E04">
      <w:r w:rsidRPr="00075AF7">
        <w:t>2.</w:t>
      </w:r>
      <w:r w:rsidR="008D388A" w:rsidRPr="00075AF7">
        <w:t xml:space="preserve"> </w:t>
      </w:r>
      <w:r w:rsidRPr="00075AF7">
        <w:t>Авторизоваться</w:t>
      </w:r>
      <w:r w:rsidR="008D388A" w:rsidRPr="00075AF7">
        <w:t xml:space="preserve"> </w:t>
      </w:r>
      <w:r w:rsidRPr="00075AF7">
        <w:t>в</w:t>
      </w:r>
      <w:r w:rsidR="008D388A" w:rsidRPr="00075AF7">
        <w:t xml:space="preserve"> </w:t>
      </w:r>
      <w:r w:rsidRPr="00075AF7">
        <w:t>сервисе</w:t>
      </w:r>
      <w:r w:rsidR="008D388A" w:rsidRPr="00075AF7">
        <w:t xml:space="preserve"> </w:t>
      </w:r>
      <w:r w:rsidRPr="00075AF7">
        <w:t>через</w:t>
      </w:r>
      <w:r w:rsidR="008D388A" w:rsidRPr="00075AF7">
        <w:t xml:space="preserve"> </w:t>
      </w:r>
      <w:r w:rsidRPr="00075AF7">
        <w:t>портал</w:t>
      </w:r>
      <w:r w:rsidR="008D388A" w:rsidRPr="00075AF7">
        <w:t xml:space="preserve"> </w:t>
      </w:r>
      <w:r w:rsidRPr="00075AF7">
        <w:t>Госуслуги</w:t>
      </w:r>
      <w:r w:rsidR="008D388A" w:rsidRPr="00075AF7">
        <w:t xml:space="preserve"> </w:t>
      </w:r>
      <w:r w:rsidRPr="00075AF7">
        <w:t>с</w:t>
      </w:r>
      <w:r w:rsidR="008D388A" w:rsidRPr="00075AF7">
        <w:t xml:space="preserve"> </w:t>
      </w:r>
      <w:r w:rsidRPr="00075AF7">
        <w:t>помощью</w:t>
      </w:r>
      <w:r w:rsidR="008D388A" w:rsidRPr="00075AF7">
        <w:t xml:space="preserve"> </w:t>
      </w:r>
      <w:r w:rsidRPr="00075AF7">
        <w:t>подтвержденной</w:t>
      </w:r>
      <w:r w:rsidR="008D388A" w:rsidRPr="00075AF7">
        <w:t xml:space="preserve"> </w:t>
      </w:r>
      <w:r w:rsidRPr="00075AF7">
        <w:t>учетной</w:t>
      </w:r>
      <w:r w:rsidR="008D388A" w:rsidRPr="00075AF7">
        <w:t xml:space="preserve"> </w:t>
      </w:r>
      <w:r w:rsidRPr="00075AF7">
        <w:t>записи;</w:t>
      </w:r>
    </w:p>
    <w:p w14:paraId="373C5347" w14:textId="77777777" w:rsidR="00014E04" w:rsidRPr="00075AF7" w:rsidRDefault="00014E04" w:rsidP="00014E04">
      <w:r w:rsidRPr="00075AF7">
        <w:t>3.</w:t>
      </w:r>
      <w:r w:rsidR="008D388A" w:rsidRPr="00075AF7">
        <w:t xml:space="preserve"> </w:t>
      </w:r>
      <w:r w:rsidRPr="00075AF7">
        <w:t>Выбрать</w:t>
      </w:r>
      <w:r w:rsidR="008D388A" w:rsidRPr="00075AF7">
        <w:t xml:space="preserve"> </w:t>
      </w:r>
      <w:r w:rsidRPr="00075AF7">
        <w:t>договор</w:t>
      </w:r>
      <w:r w:rsidR="008D388A" w:rsidRPr="00075AF7">
        <w:t xml:space="preserve"> </w:t>
      </w:r>
      <w:r w:rsidRPr="00075AF7">
        <w:t>ПДС,</w:t>
      </w:r>
      <w:r w:rsidR="008D388A" w:rsidRPr="00075AF7">
        <w:t xml:space="preserve"> </w:t>
      </w:r>
      <w:r w:rsidRPr="00075AF7">
        <w:t>на</w:t>
      </w:r>
      <w:r w:rsidR="008D388A" w:rsidRPr="00075AF7">
        <w:t xml:space="preserve"> </w:t>
      </w:r>
      <w:r w:rsidRPr="00075AF7">
        <w:t>который</w:t>
      </w:r>
      <w:r w:rsidR="008D388A" w:rsidRPr="00075AF7">
        <w:t xml:space="preserve"> </w:t>
      </w:r>
      <w:r w:rsidRPr="00075AF7">
        <w:t>будут</w:t>
      </w:r>
      <w:r w:rsidR="008D388A" w:rsidRPr="00075AF7">
        <w:t xml:space="preserve"> </w:t>
      </w:r>
      <w:r w:rsidRPr="00075AF7">
        <w:t>перечислены</w:t>
      </w:r>
      <w:r w:rsidR="008D388A" w:rsidRPr="00075AF7">
        <w:t xml:space="preserve"> </w:t>
      </w:r>
      <w:r w:rsidRPr="00075AF7">
        <w:t>пенсионные</w:t>
      </w:r>
      <w:r w:rsidR="008D388A" w:rsidRPr="00075AF7">
        <w:t xml:space="preserve"> </w:t>
      </w:r>
      <w:r w:rsidRPr="00075AF7">
        <w:t>накопления;</w:t>
      </w:r>
    </w:p>
    <w:p w14:paraId="2053950D" w14:textId="77777777" w:rsidR="00014E04" w:rsidRPr="00075AF7" w:rsidRDefault="00014E04" w:rsidP="00014E04">
      <w:r w:rsidRPr="00075AF7">
        <w:t>4.</w:t>
      </w:r>
      <w:r w:rsidR="008D388A" w:rsidRPr="00075AF7">
        <w:t xml:space="preserve"> </w:t>
      </w:r>
      <w:r w:rsidRPr="00075AF7">
        <w:t>Заявление</w:t>
      </w:r>
      <w:r w:rsidR="008D388A" w:rsidRPr="00075AF7">
        <w:t xml:space="preserve"> </w:t>
      </w:r>
      <w:r w:rsidRPr="00075AF7">
        <w:t>будет</w:t>
      </w:r>
      <w:r w:rsidR="008D388A" w:rsidRPr="00075AF7">
        <w:t xml:space="preserve"> </w:t>
      </w:r>
      <w:r w:rsidRPr="00075AF7">
        <w:t>автоматически</w:t>
      </w:r>
      <w:r w:rsidR="008D388A" w:rsidRPr="00075AF7">
        <w:t xml:space="preserve"> </w:t>
      </w:r>
      <w:r w:rsidRPr="00075AF7">
        <w:t>сформировано;</w:t>
      </w:r>
    </w:p>
    <w:p w14:paraId="4189C76C" w14:textId="77777777" w:rsidR="00014E04" w:rsidRPr="00075AF7" w:rsidRDefault="00014E04" w:rsidP="00014E04">
      <w:r w:rsidRPr="00075AF7">
        <w:t>5.</w:t>
      </w:r>
      <w:r w:rsidR="008D388A" w:rsidRPr="00075AF7">
        <w:t xml:space="preserve"> </w:t>
      </w:r>
      <w:r w:rsidRPr="00075AF7">
        <w:t>Подписать</w:t>
      </w:r>
      <w:r w:rsidR="008D388A" w:rsidRPr="00075AF7">
        <w:t xml:space="preserve"> </w:t>
      </w:r>
      <w:r w:rsidRPr="00075AF7">
        <w:t>его</w:t>
      </w:r>
      <w:r w:rsidR="008D388A" w:rsidRPr="00075AF7">
        <w:t xml:space="preserve"> </w:t>
      </w:r>
      <w:r w:rsidRPr="00075AF7">
        <w:t>Госключом</w:t>
      </w:r>
      <w:r w:rsidR="008D388A" w:rsidRPr="00075AF7">
        <w:t xml:space="preserve"> </w:t>
      </w:r>
      <w:r w:rsidRPr="00075AF7">
        <w:t>-</w:t>
      </w:r>
      <w:r w:rsidR="008D388A" w:rsidRPr="00075AF7">
        <w:t xml:space="preserve"> </w:t>
      </w:r>
      <w:r w:rsidRPr="00075AF7">
        <w:t>приложением,</w:t>
      </w:r>
      <w:r w:rsidR="008D388A" w:rsidRPr="00075AF7">
        <w:t xml:space="preserve"> </w:t>
      </w:r>
      <w:r w:rsidRPr="00075AF7">
        <w:t>разработанным</w:t>
      </w:r>
      <w:r w:rsidR="008D388A" w:rsidRPr="00075AF7">
        <w:t xml:space="preserve"> </w:t>
      </w:r>
      <w:r w:rsidRPr="00075AF7">
        <w:t>Минцифры</w:t>
      </w:r>
      <w:r w:rsidR="008D388A" w:rsidRPr="00075AF7">
        <w:t xml:space="preserve"> </w:t>
      </w:r>
      <w:r w:rsidRPr="00075AF7">
        <w:t>России.</w:t>
      </w:r>
    </w:p>
    <w:p w14:paraId="5DB460CF" w14:textId="77777777" w:rsidR="00014E04" w:rsidRPr="00075AF7" w:rsidRDefault="00B414EE" w:rsidP="00014E04">
      <w:hyperlink r:id="rId17" w:history="1">
        <w:r w:rsidR="00014E04" w:rsidRPr="00075AF7">
          <w:rPr>
            <w:rStyle w:val="a3"/>
          </w:rPr>
          <w:t>https://chv.aif.ru/society/nakopleniya-bez-riskov-kak-rabotaet-programma-dolgosrochnyh-sberezheniy-v-vtb?erid=LjN8KVZkF</w:t>
        </w:r>
      </w:hyperlink>
      <w:r w:rsidR="008D388A" w:rsidRPr="00075AF7">
        <w:t xml:space="preserve"> </w:t>
      </w:r>
    </w:p>
    <w:p w14:paraId="6BF2D896" w14:textId="77777777" w:rsidR="00425DA8" w:rsidRPr="00075AF7" w:rsidRDefault="00425DA8" w:rsidP="00425DA8">
      <w:pPr>
        <w:pStyle w:val="2"/>
      </w:pPr>
      <w:bookmarkStart w:id="62" w:name="_Toc179957206"/>
      <w:bookmarkStart w:id="63" w:name="_Hlk179956661"/>
      <w:r w:rsidRPr="00075AF7">
        <w:t>НТРК</w:t>
      </w:r>
      <w:r w:rsidR="008D388A" w:rsidRPr="00075AF7">
        <w:t xml:space="preserve"> </w:t>
      </w:r>
      <w:r w:rsidRPr="00075AF7">
        <w:t>Чувашии,</w:t>
      </w:r>
      <w:r w:rsidR="008D388A" w:rsidRPr="00075AF7">
        <w:t xml:space="preserve"> </w:t>
      </w:r>
      <w:r w:rsidRPr="00075AF7">
        <w:t>15.10.2024,</w:t>
      </w:r>
      <w:r w:rsidR="008D388A" w:rsidRPr="00075AF7">
        <w:t xml:space="preserve"> «</w:t>
      </w:r>
      <w:r w:rsidRPr="00075AF7">
        <w:t>Десант</w:t>
      </w:r>
      <w:r w:rsidR="008D388A" w:rsidRPr="00075AF7">
        <w:t xml:space="preserve"> </w:t>
      </w:r>
      <w:r w:rsidRPr="00075AF7">
        <w:t>финансовой</w:t>
      </w:r>
      <w:r w:rsidR="008D388A" w:rsidRPr="00075AF7">
        <w:t xml:space="preserve"> </w:t>
      </w:r>
      <w:r w:rsidRPr="00075AF7">
        <w:t>грамотности</w:t>
      </w:r>
      <w:r w:rsidR="008D388A" w:rsidRPr="00075AF7">
        <w:t xml:space="preserve">» </w:t>
      </w:r>
      <w:r w:rsidRPr="00075AF7">
        <w:t>высадился</w:t>
      </w:r>
      <w:r w:rsidR="008D388A" w:rsidRPr="00075AF7">
        <w:t xml:space="preserve"> </w:t>
      </w:r>
      <w:r w:rsidRPr="00075AF7">
        <w:t>в</w:t>
      </w:r>
      <w:r w:rsidR="008D388A" w:rsidRPr="00075AF7">
        <w:t xml:space="preserve"> </w:t>
      </w:r>
      <w:r w:rsidRPr="00075AF7">
        <w:t>Козловском</w:t>
      </w:r>
      <w:r w:rsidR="008D388A" w:rsidRPr="00075AF7">
        <w:t xml:space="preserve"> </w:t>
      </w:r>
      <w:r w:rsidRPr="00075AF7">
        <w:t>округе</w:t>
      </w:r>
      <w:bookmarkEnd w:id="62"/>
    </w:p>
    <w:p w14:paraId="5E6BE834" w14:textId="77777777" w:rsidR="0059452F" w:rsidRDefault="008D388A" w:rsidP="0059452F">
      <w:pPr>
        <w:pStyle w:val="3"/>
      </w:pPr>
      <w:bookmarkStart w:id="64" w:name="_Toc179957207"/>
      <w:r w:rsidRPr="00075AF7">
        <w:t>«</w:t>
      </w:r>
      <w:r w:rsidR="00425DA8" w:rsidRPr="00075AF7">
        <w:t>Возьм</w:t>
      </w:r>
      <w:r w:rsidRPr="00075AF7">
        <w:t>е</w:t>
      </w:r>
      <w:r w:rsidR="00425DA8" w:rsidRPr="00075AF7">
        <w:t>м</w:t>
      </w:r>
      <w:r w:rsidRPr="00075AF7">
        <w:t xml:space="preserve"> </w:t>
      </w:r>
      <w:r w:rsidR="00425DA8" w:rsidRPr="00075AF7">
        <w:t>максимальную</w:t>
      </w:r>
      <w:r w:rsidRPr="00075AF7">
        <w:t xml:space="preserve"> </w:t>
      </w:r>
      <w:r w:rsidR="00425DA8" w:rsidRPr="00075AF7">
        <w:t>сумму,</w:t>
      </w:r>
      <w:r w:rsidRPr="00075AF7">
        <w:t xml:space="preserve"> </w:t>
      </w:r>
      <w:r w:rsidR="00425DA8" w:rsidRPr="00075AF7">
        <w:t>чтобы</w:t>
      </w:r>
      <w:r w:rsidRPr="00075AF7">
        <w:t xml:space="preserve"> </w:t>
      </w:r>
      <w:r w:rsidR="00425DA8" w:rsidRPr="00075AF7">
        <w:t>от</w:t>
      </w:r>
      <w:r w:rsidRPr="00075AF7">
        <w:t xml:space="preserve"> </w:t>
      </w:r>
      <w:r w:rsidR="00425DA8" w:rsidRPr="00075AF7">
        <w:t>государства</w:t>
      </w:r>
      <w:r w:rsidRPr="00075AF7">
        <w:t xml:space="preserve"> </w:t>
      </w:r>
      <w:r w:rsidR="00425DA8" w:rsidRPr="00075AF7">
        <w:t>получить</w:t>
      </w:r>
      <w:r w:rsidRPr="00075AF7">
        <w:t xml:space="preserve"> </w:t>
      </w:r>
      <w:r w:rsidR="00425DA8" w:rsidRPr="00075AF7">
        <w:t>максимум.</w:t>
      </w:r>
      <w:r w:rsidRPr="00075AF7">
        <w:t xml:space="preserve"> </w:t>
      </w:r>
      <w:r w:rsidR="00425DA8" w:rsidRPr="00075AF7">
        <w:t>Например,</w:t>
      </w:r>
      <w:r w:rsidRPr="00075AF7">
        <w:t xml:space="preserve"> </w:t>
      </w:r>
      <w:r w:rsidR="00425DA8" w:rsidRPr="00075AF7">
        <w:t>вы</w:t>
      </w:r>
      <w:r w:rsidRPr="00075AF7">
        <w:t xml:space="preserve"> </w:t>
      </w:r>
      <w:r w:rsidR="00425DA8" w:rsidRPr="00075AF7">
        <w:t>3000</w:t>
      </w:r>
      <w:r w:rsidRPr="00075AF7">
        <w:t xml:space="preserve"> </w:t>
      </w:r>
      <w:r w:rsidR="00425DA8" w:rsidRPr="00075AF7">
        <w:t>в</w:t>
      </w:r>
      <w:r w:rsidRPr="00075AF7">
        <w:t xml:space="preserve"> </w:t>
      </w:r>
      <w:r w:rsidR="00425DA8" w:rsidRPr="00075AF7">
        <w:t>месяц</w:t>
      </w:r>
      <w:r w:rsidRPr="00075AF7">
        <w:t xml:space="preserve"> </w:t>
      </w:r>
      <w:r w:rsidR="00425DA8" w:rsidRPr="00075AF7">
        <w:t>перечисляете</w:t>
      </w:r>
      <w:r w:rsidRPr="00075AF7">
        <w:t xml:space="preserve"> </w:t>
      </w:r>
      <w:r w:rsidR="00425DA8" w:rsidRPr="00075AF7">
        <w:t>на</w:t>
      </w:r>
      <w:r w:rsidRPr="00075AF7">
        <w:t xml:space="preserve"> </w:t>
      </w:r>
      <w:r w:rsidR="00425DA8" w:rsidRPr="00075AF7">
        <w:t>свой</w:t>
      </w:r>
      <w:r w:rsidRPr="00075AF7">
        <w:t xml:space="preserve"> </w:t>
      </w:r>
      <w:r w:rsidR="00425DA8" w:rsidRPr="00075AF7">
        <w:t>собственный</w:t>
      </w:r>
      <w:r w:rsidRPr="00075AF7">
        <w:t xml:space="preserve"> </w:t>
      </w:r>
      <w:r w:rsidR="00425DA8" w:rsidRPr="00075AF7">
        <w:t>накопительный</w:t>
      </w:r>
      <w:r w:rsidRPr="00075AF7">
        <w:t xml:space="preserve"> </w:t>
      </w:r>
      <w:r w:rsidR="00425DA8" w:rsidRPr="00075AF7">
        <w:t>счет</w:t>
      </w:r>
      <w:r w:rsidRPr="00075AF7">
        <w:t xml:space="preserve"> </w:t>
      </w:r>
      <w:r w:rsidR="00425DA8" w:rsidRPr="00075AF7">
        <w:t>в</w:t>
      </w:r>
      <w:r w:rsidRPr="00075AF7">
        <w:t xml:space="preserve"> </w:t>
      </w:r>
      <w:r w:rsidR="00425DA8" w:rsidRPr="00075AF7">
        <w:t>НПФ.</w:t>
      </w:r>
      <w:r w:rsidRPr="00075AF7">
        <w:t xml:space="preserve"> </w:t>
      </w:r>
      <w:r w:rsidR="00425DA8" w:rsidRPr="00075AF7">
        <w:t>В</w:t>
      </w:r>
      <w:r w:rsidRPr="00075AF7">
        <w:t xml:space="preserve"> </w:t>
      </w:r>
      <w:r w:rsidR="00425DA8" w:rsidRPr="00075AF7">
        <w:t>год</w:t>
      </w:r>
      <w:r w:rsidRPr="00075AF7">
        <w:t xml:space="preserve"> </w:t>
      </w:r>
      <w:r w:rsidR="00425DA8" w:rsidRPr="00075AF7">
        <w:t>получается</w:t>
      </w:r>
      <w:r w:rsidRPr="00075AF7">
        <w:t xml:space="preserve"> </w:t>
      </w:r>
      <w:r w:rsidR="00425DA8" w:rsidRPr="00075AF7">
        <w:t>36</w:t>
      </w:r>
      <w:r w:rsidRPr="00075AF7">
        <w:t xml:space="preserve"> </w:t>
      </w:r>
      <w:r w:rsidR="00425DA8" w:rsidRPr="00075AF7">
        <w:t>тысяч.</w:t>
      </w:r>
      <w:r w:rsidRPr="00075AF7">
        <w:t xml:space="preserve"> </w:t>
      </w:r>
      <w:r w:rsidR="00425DA8" w:rsidRPr="00075AF7">
        <w:t>Государство</w:t>
      </w:r>
      <w:r w:rsidRPr="00075AF7">
        <w:t xml:space="preserve"> </w:t>
      </w:r>
      <w:r w:rsidR="00425DA8" w:rsidRPr="00075AF7">
        <w:t>вам</w:t>
      </w:r>
      <w:r w:rsidRPr="00075AF7">
        <w:t xml:space="preserve"> </w:t>
      </w:r>
      <w:r w:rsidR="00425DA8" w:rsidRPr="00075AF7">
        <w:t>от</w:t>
      </w:r>
      <w:r w:rsidRPr="00075AF7">
        <w:t xml:space="preserve"> </w:t>
      </w:r>
      <w:r w:rsidR="00425DA8" w:rsidRPr="00075AF7">
        <w:t>себя,</w:t>
      </w:r>
      <w:r w:rsidRPr="00075AF7">
        <w:t xml:space="preserve"> </w:t>
      </w:r>
      <w:r w:rsidR="00425DA8" w:rsidRPr="00075AF7">
        <w:t>на</w:t>
      </w:r>
      <w:r w:rsidRPr="00075AF7">
        <w:t xml:space="preserve"> </w:t>
      </w:r>
      <w:r w:rsidR="00425DA8" w:rsidRPr="00075AF7">
        <w:t>этот</w:t>
      </w:r>
      <w:r w:rsidRPr="00075AF7">
        <w:t xml:space="preserve"> </w:t>
      </w:r>
      <w:r w:rsidR="00425DA8" w:rsidRPr="00075AF7">
        <w:t>же</w:t>
      </w:r>
      <w:r w:rsidRPr="00075AF7">
        <w:t xml:space="preserve"> </w:t>
      </w:r>
      <w:r w:rsidR="00425DA8" w:rsidRPr="00075AF7">
        <w:t>счет,</w:t>
      </w:r>
      <w:r w:rsidRPr="00075AF7">
        <w:t xml:space="preserve"> </w:t>
      </w:r>
      <w:r w:rsidR="00425DA8" w:rsidRPr="00075AF7">
        <w:t>перечисляет</w:t>
      </w:r>
      <w:r w:rsidRPr="00075AF7">
        <w:t xml:space="preserve"> </w:t>
      </w:r>
      <w:r w:rsidR="00425DA8" w:rsidRPr="00075AF7">
        <w:t>тоже</w:t>
      </w:r>
      <w:r w:rsidRPr="00075AF7">
        <w:t xml:space="preserve"> </w:t>
      </w:r>
      <w:r w:rsidR="00425DA8" w:rsidRPr="00075AF7">
        <w:t>36</w:t>
      </w:r>
      <w:r w:rsidRPr="00075AF7">
        <w:t xml:space="preserve"> </w:t>
      </w:r>
      <w:r w:rsidR="00425DA8" w:rsidRPr="00075AF7">
        <w:t>тысяч,</w:t>
      </w:r>
      <w:r w:rsidRPr="00075AF7">
        <w:t xml:space="preserve"> </w:t>
      </w:r>
      <w:r w:rsidR="00425DA8" w:rsidRPr="00075AF7">
        <w:t>то</w:t>
      </w:r>
      <w:r w:rsidRPr="00075AF7">
        <w:t xml:space="preserve"> </w:t>
      </w:r>
      <w:r w:rsidR="00425DA8" w:rsidRPr="00075AF7">
        <w:t>есть</w:t>
      </w:r>
      <w:r w:rsidRPr="00075AF7">
        <w:t xml:space="preserve"> </w:t>
      </w:r>
      <w:r w:rsidR="00425DA8" w:rsidRPr="00075AF7">
        <w:t>на</w:t>
      </w:r>
      <w:r w:rsidRPr="00075AF7">
        <w:t xml:space="preserve"> </w:t>
      </w:r>
      <w:r w:rsidR="00425DA8" w:rsidRPr="00075AF7">
        <w:t>вашем</w:t>
      </w:r>
      <w:r w:rsidRPr="00075AF7">
        <w:t xml:space="preserve"> </w:t>
      </w:r>
      <w:r w:rsidR="00425DA8" w:rsidRPr="00075AF7">
        <w:t>накопительном</w:t>
      </w:r>
      <w:r w:rsidRPr="00075AF7">
        <w:t xml:space="preserve"> </w:t>
      </w:r>
      <w:r w:rsidR="00425DA8" w:rsidRPr="00075AF7">
        <w:t>счете</w:t>
      </w:r>
      <w:r w:rsidRPr="00075AF7">
        <w:t xml:space="preserve"> </w:t>
      </w:r>
      <w:r w:rsidR="00425DA8" w:rsidRPr="00075AF7">
        <w:t>уже</w:t>
      </w:r>
      <w:r w:rsidRPr="00075AF7">
        <w:t xml:space="preserve"> </w:t>
      </w:r>
      <w:r w:rsidR="00425DA8" w:rsidRPr="00075AF7">
        <w:t>72</w:t>
      </w:r>
      <w:r w:rsidRPr="00075AF7">
        <w:t xml:space="preserve"> </w:t>
      </w:r>
      <w:r w:rsidR="0059452F">
        <w:t>тысячи</w:t>
      </w:r>
      <w:r w:rsidRPr="00075AF7">
        <w:t>»</w:t>
      </w:r>
      <w:r w:rsidR="0059452F">
        <w:t xml:space="preserve">. </w:t>
      </w:r>
      <w:r w:rsidR="00425DA8" w:rsidRPr="00075AF7">
        <w:t>Так</w:t>
      </w:r>
      <w:r w:rsidRPr="00075AF7">
        <w:t xml:space="preserve"> </w:t>
      </w:r>
      <w:r w:rsidR="00425DA8" w:rsidRPr="00075AF7">
        <w:t>работает</w:t>
      </w:r>
      <w:r w:rsidRPr="00075AF7">
        <w:t xml:space="preserve"> </w:t>
      </w:r>
      <w:r w:rsidR="00425DA8" w:rsidRPr="00075AF7">
        <w:t>новая</w:t>
      </w:r>
      <w:r w:rsidRPr="00075AF7">
        <w:t xml:space="preserve"> </w:t>
      </w:r>
      <w:r w:rsidR="00425DA8" w:rsidRPr="00075AF7">
        <w:t>программа</w:t>
      </w:r>
      <w:r w:rsidRPr="00075AF7">
        <w:t xml:space="preserve"> </w:t>
      </w:r>
      <w:r w:rsidR="00425DA8" w:rsidRPr="00075AF7">
        <w:t>долгосрочных</w:t>
      </w:r>
      <w:r w:rsidRPr="00075AF7">
        <w:t xml:space="preserve"> </w:t>
      </w:r>
      <w:r w:rsidR="00425DA8" w:rsidRPr="00075AF7">
        <w:t>сбережений.</w:t>
      </w:r>
      <w:bookmarkEnd w:id="64"/>
    </w:p>
    <w:p w14:paraId="6CB7FA84" w14:textId="77777777" w:rsidR="00425DA8" w:rsidRPr="00075AF7" w:rsidRDefault="00425DA8" w:rsidP="00425DA8">
      <w:r w:rsidRPr="00075AF7">
        <w:t>Она</w:t>
      </w:r>
      <w:r w:rsidR="008D388A" w:rsidRPr="00075AF7">
        <w:t xml:space="preserve"> </w:t>
      </w:r>
      <w:r w:rsidRPr="00075AF7">
        <w:t>позволяет</w:t>
      </w:r>
      <w:r w:rsidR="008D388A" w:rsidRPr="00075AF7">
        <w:t xml:space="preserve"> </w:t>
      </w:r>
      <w:r w:rsidRPr="00075AF7">
        <w:t>гражданам</w:t>
      </w:r>
      <w:r w:rsidR="008D388A" w:rsidRPr="00075AF7">
        <w:t xml:space="preserve"> </w:t>
      </w:r>
      <w:r w:rsidRPr="00075AF7">
        <w:t>увеличить</w:t>
      </w:r>
      <w:r w:rsidR="008D388A" w:rsidRPr="00075AF7">
        <w:t xml:space="preserve"> </w:t>
      </w:r>
      <w:r w:rsidRPr="00075AF7">
        <w:t>размер</w:t>
      </w:r>
      <w:r w:rsidR="008D388A" w:rsidRPr="00075AF7">
        <w:t xml:space="preserve"> </w:t>
      </w:r>
      <w:r w:rsidRPr="00075AF7">
        <w:t>своей</w:t>
      </w:r>
      <w:r w:rsidR="008D388A" w:rsidRPr="00075AF7">
        <w:t xml:space="preserve"> </w:t>
      </w:r>
      <w:r w:rsidRPr="00075AF7">
        <w:t>пенсии</w:t>
      </w:r>
      <w:r w:rsidR="008D388A" w:rsidRPr="00075AF7">
        <w:t xml:space="preserve"> </w:t>
      </w:r>
      <w:r w:rsidRPr="00075AF7">
        <w:t>при</w:t>
      </w:r>
      <w:r w:rsidR="008D388A" w:rsidRPr="00075AF7">
        <w:t xml:space="preserve"> </w:t>
      </w:r>
      <w:r w:rsidRPr="00075AF7">
        <w:t>открытии</w:t>
      </w:r>
      <w:r w:rsidR="008D388A" w:rsidRPr="00075AF7">
        <w:t xml:space="preserve"> </w:t>
      </w:r>
      <w:r w:rsidRPr="00075AF7">
        <w:t>накопительного</w:t>
      </w:r>
      <w:r w:rsidR="008D388A" w:rsidRPr="00075AF7">
        <w:t xml:space="preserve"> </w:t>
      </w:r>
      <w:r w:rsidRPr="00075AF7">
        <w:t>счета</w:t>
      </w:r>
      <w:r w:rsidR="008D388A" w:rsidRPr="00075AF7">
        <w:t xml:space="preserve"> </w:t>
      </w:r>
      <w:r w:rsidRPr="00075AF7">
        <w:t>в</w:t>
      </w:r>
      <w:r w:rsidR="008D388A" w:rsidRPr="00075AF7">
        <w:t xml:space="preserve"> </w:t>
      </w:r>
      <w:r w:rsidRPr="00075AF7">
        <w:t>негосударственном</w:t>
      </w:r>
      <w:r w:rsidR="008D388A" w:rsidRPr="00075AF7">
        <w:t xml:space="preserve"> </w:t>
      </w:r>
      <w:r w:rsidRPr="00075AF7">
        <w:t>пенсионном</w:t>
      </w:r>
      <w:r w:rsidR="008D388A" w:rsidRPr="00075AF7">
        <w:t xml:space="preserve"> </w:t>
      </w:r>
      <w:r w:rsidRPr="00075AF7">
        <w:t>фонде.</w:t>
      </w:r>
      <w:r w:rsidR="008D388A" w:rsidRPr="00075AF7">
        <w:t xml:space="preserve"> </w:t>
      </w:r>
      <w:r w:rsidRPr="00075AF7">
        <w:t>Максимальный</w:t>
      </w:r>
      <w:r w:rsidR="008D388A" w:rsidRPr="00075AF7">
        <w:t xml:space="preserve"> </w:t>
      </w:r>
      <w:r w:rsidRPr="00075AF7">
        <w:t>размер</w:t>
      </w:r>
      <w:r w:rsidR="008D388A" w:rsidRPr="00075AF7">
        <w:t xml:space="preserve"> </w:t>
      </w:r>
      <w:r w:rsidRPr="00075AF7">
        <w:t>налогового</w:t>
      </w:r>
      <w:r w:rsidR="008D388A" w:rsidRPr="00075AF7">
        <w:t xml:space="preserve"> </w:t>
      </w:r>
      <w:r w:rsidRPr="00075AF7">
        <w:t>вычета</w:t>
      </w:r>
      <w:r w:rsidR="008D388A" w:rsidRPr="00075AF7">
        <w:t xml:space="preserve"> </w:t>
      </w:r>
      <w:r w:rsidRPr="00075AF7">
        <w:t>до</w:t>
      </w:r>
      <w:r w:rsidR="008D388A" w:rsidRPr="00075AF7">
        <w:t xml:space="preserve"> </w:t>
      </w:r>
      <w:r w:rsidRPr="00075AF7">
        <w:t>60 тыс.</w:t>
      </w:r>
      <w:r w:rsidR="008D388A" w:rsidRPr="00075AF7">
        <w:t xml:space="preserve"> </w:t>
      </w:r>
      <w:r w:rsidRPr="00075AF7">
        <w:t>рублей</w:t>
      </w:r>
      <w:r w:rsidR="008D388A" w:rsidRPr="00075AF7">
        <w:t xml:space="preserve"> </w:t>
      </w:r>
      <w:r w:rsidRPr="00075AF7">
        <w:t>ежегодно.</w:t>
      </w:r>
      <w:r w:rsidR="008D388A" w:rsidRPr="00075AF7">
        <w:t xml:space="preserve"> </w:t>
      </w:r>
      <w:r w:rsidRPr="00075AF7">
        <w:t>Все</w:t>
      </w:r>
      <w:r w:rsidR="008D388A" w:rsidRPr="00075AF7">
        <w:t xml:space="preserve"> </w:t>
      </w:r>
      <w:r w:rsidRPr="00075AF7">
        <w:t>внесенные</w:t>
      </w:r>
      <w:r w:rsidR="008D388A" w:rsidRPr="00075AF7">
        <w:t xml:space="preserve"> </w:t>
      </w:r>
      <w:r w:rsidRPr="00075AF7">
        <w:t>средства</w:t>
      </w:r>
      <w:r w:rsidR="008D388A" w:rsidRPr="00075AF7">
        <w:t xml:space="preserve"> </w:t>
      </w:r>
      <w:r w:rsidRPr="00075AF7">
        <w:t>защищены</w:t>
      </w:r>
      <w:r w:rsidR="008D388A" w:rsidRPr="00075AF7">
        <w:t xml:space="preserve"> </w:t>
      </w:r>
      <w:r w:rsidRPr="00075AF7">
        <w:t>страховкой</w:t>
      </w:r>
      <w:r w:rsidR="008D388A" w:rsidRPr="00075AF7">
        <w:t xml:space="preserve"> </w:t>
      </w:r>
      <w:r w:rsidRPr="00075AF7">
        <w:t>на</w:t>
      </w:r>
      <w:r w:rsidR="008D388A" w:rsidRPr="00075AF7">
        <w:t xml:space="preserve"> </w:t>
      </w:r>
      <w:r w:rsidRPr="00075AF7">
        <w:t>сумму</w:t>
      </w:r>
      <w:r w:rsidR="008D388A" w:rsidRPr="00075AF7">
        <w:t xml:space="preserve"> </w:t>
      </w:r>
      <w:r w:rsidRPr="00075AF7">
        <w:t>2</w:t>
      </w:r>
      <w:r w:rsidR="008D388A" w:rsidRPr="00075AF7">
        <w:t xml:space="preserve"> </w:t>
      </w:r>
      <w:r w:rsidRPr="00075AF7">
        <w:t>млн</w:t>
      </w:r>
      <w:r w:rsidR="008D388A" w:rsidRPr="00075AF7">
        <w:t xml:space="preserve"> </w:t>
      </w:r>
      <w:r w:rsidRPr="00075AF7">
        <w:t>800</w:t>
      </w:r>
      <w:r w:rsidR="008D388A" w:rsidRPr="00075AF7">
        <w:t xml:space="preserve"> </w:t>
      </w:r>
      <w:r w:rsidRPr="00075AF7">
        <w:t>тысяч</w:t>
      </w:r>
      <w:r w:rsidR="008D388A" w:rsidRPr="00075AF7">
        <w:t xml:space="preserve"> </w:t>
      </w:r>
      <w:r w:rsidRPr="00075AF7">
        <w:t>рублей.</w:t>
      </w:r>
      <w:r w:rsidR="008D388A" w:rsidRPr="00075AF7">
        <w:t xml:space="preserve"> </w:t>
      </w:r>
      <w:r w:rsidRPr="00075AF7">
        <w:t>Ещ</w:t>
      </w:r>
      <w:r w:rsidR="008D388A" w:rsidRPr="00075AF7">
        <w:t xml:space="preserve">е </w:t>
      </w:r>
      <w:r w:rsidRPr="00075AF7">
        <w:t>одна</w:t>
      </w:r>
      <w:r w:rsidR="008D388A" w:rsidRPr="00075AF7">
        <w:t xml:space="preserve"> </w:t>
      </w:r>
      <w:r w:rsidRPr="00075AF7">
        <w:t>тема</w:t>
      </w:r>
      <w:r w:rsidR="008D388A" w:rsidRPr="00075AF7">
        <w:t xml:space="preserve"> - «</w:t>
      </w:r>
      <w:r w:rsidRPr="00075AF7">
        <w:t>Ответственный</w:t>
      </w:r>
      <w:r w:rsidR="008D388A" w:rsidRPr="00075AF7">
        <w:t xml:space="preserve"> </w:t>
      </w:r>
      <w:r w:rsidRPr="00075AF7">
        <w:t>кредит</w:t>
      </w:r>
      <w:r w:rsidR="008D388A" w:rsidRPr="00075AF7">
        <w:t>»</w:t>
      </w:r>
      <w:r w:rsidRPr="00075AF7">
        <w:t>.</w:t>
      </w:r>
      <w:r w:rsidR="008D388A" w:rsidRPr="00075AF7">
        <w:t xml:space="preserve"> </w:t>
      </w:r>
      <w:r w:rsidRPr="00075AF7">
        <w:t>Участники</w:t>
      </w:r>
      <w:r w:rsidR="008D388A" w:rsidRPr="00075AF7">
        <w:t xml:space="preserve"> </w:t>
      </w:r>
      <w:r w:rsidRPr="00075AF7">
        <w:t>мероприятия</w:t>
      </w:r>
      <w:r w:rsidR="008D388A" w:rsidRPr="00075AF7">
        <w:t xml:space="preserve"> </w:t>
      </w:r>
      <w:r w:rsidRPr="00075AF7">
        <w:t>получили</w:t>
      </w:r>
      <w:r w:rsidR="008D388A" w:rsidRPr="00075AF7">
        <w:t xml:space="preserve"> </w:t>
      </w:r>
      <w:r w:rsidRPr="00075AF7">
        <w:t>ответы</w:t>
      </w:r>
      <w:r w:rsidR="008D388A" w:rsidRPr="00075AF7">
        <w:t xml:space="preserve"> </w:t>
      </w:r>
      <w:r w:rsidRPr="00075AF7">
        <w:t>на</w:t>
      </w:r>
      <w:r w:rsidR="008D388A" w:rsidRPr="00075AF7">
        <w:t xml:space="preserve"> </w:t>
      </w:r>
      <w:r w:rsidRPr="00075AF7">
        <w:t>вопросы</w:t>
      </w:r>
      <w:r w:rsidR="008D388A" w:rsidRPr="00075AF7">
        <w:t xml:space="preserve"> </w:t>
      </w:r>
      <w:r w:rsidRPr="00075AF7">
        <w:t>о</w:t>
      </w:r>
      <w:r w:rsidR="008D388A" w:rsidRPr="00075AF7">
        <w:t xml:space="preserve"> </w:t>
      </w:r>
      <w:r w:rsidRPr="00075AF7">
        <w:t>том,</w:t>
      </w:r>
      <w:r w:rsidR="008D388A" w:rsidRPr="00075AF7">
        <w:t xml:space="preserve"> </w:t>
      </w:r>
      <w:r w:rsidRPr="00075AF7">
        <w:t>как</w:t>
      </w:r>
      <w:r w:rsidR="008D388A" w:rsidRPr="00075AF7">
        <w:t xml:space="preserve"> </w:t>
      </w:r>
      <w:r w:rsidRPr="00075AF7">
        <w:t>грамотно</w:t>
      </w:r>
      <w:r w:rsidR="008D388A" w:rsidRPr="00075AF7">
        <w:t xml:space="preserve"> </w:t>
      </w:r>
      <w:r w:rsidRPr="00075AF7">
        <w:t>рассчитать</w:t>
      </w:r>
      <w:r w:rsidR="008D388A" w:rsidRPr="00075AF7">
        <w:t xml:space="preserve"> </w:t>
      </w:r>
      <w:r w:rsidRPr="00075AF7">
        <w:t>свою</w:t>
      </w:r>
      <w:r w:rsidR="008D388A" w:rsidRPr="00075AF7">
        <w:t xml:space="preserve"> </w:t>
      </w:r>
      <w:r w:rsidRPr="00075AF7">
        <w:t>кредитную</w:t>
      </w:r>
      <w:r w:rsidR="008D388A" w:rsidRPr="00075AF7">
        <w:t xml:space="preserve"> </w:t>
      </w:r>
      <w:r w:rsidRPr="00075AF7">
        <w:t>нагрузку,</w:t>
      </w:r>
      <w:r w:rsidR="008D388A" w:rsidRPr="00075AF7">
        <w:t xml:space="preserve"> </w:t>
      </w:r>
      <w:r w:rsidRPr="00075AF7">
        <w:t>осознанно</w:t>
      </w:r>
      <w:r w:rsidR="008D388A" w:rsidRPr="00075AF7">
        <w:t xml:space="preserve"> </w:t>
      </w:r>
      <w:r w:rsidRPr="00075AF7">
        <w:t>выбрать</w:t>
      </w:r>
      <w:r w:rsidR="008D388A" w:rsidRPr="00075AF7">
        <w:t xml:space="preserve"> </w:t>
      </w:r>
      <w:r w:rsidRPr="00075AF7">
        <w:t>подходящий</w:t>
      </w:r>
      <w:r w:rsidR="008D388A" w:rsidRPr="00075AF7">
        <w:t xml:space="preserve"> </w:t>
      </w:r>
      <w:r w:rsidRPr="00075AF7">
        <w:t>продукт,</w:t>
      </w:r>
      <w:r w:rsidR="008D388A" w:rsidRPr="00075AF7">
        <w:t xml:space="preserve"> </w:t>
      </w:r>
      <w:r w:rsidRPr="00075AF7">
        <w:t>воспользоваться</w:t>
      </w:r>
      <w:r w:rsidR="008D388A" w:rsidRPr="00075AF7">
        <w:t xml:space="preserve"> </w:t>
      </w:r>
      <w:r w:rsidRPr="00075AF7">
        <w:t>господдержкой.</w:t>
      </w:r>
    </w:p>
    <w:p w14:paraId="69127BCF" w14:textId="77777777" w:rsidR="00425DA8" w:rsidRPr="00075AF7" w:rsidRDefault="00425DA8" w:rsidP="00425DA8">
      <w:r w:rsidRPr="00075AF7">
        <w:t>Валентина</w:t>
      </w:r>
      <w:r w:rsidR="008D388A" w:rsidRPr="00075AF7">
        <w:t xml:space="preserve"> </w:t>
      </w:r>
      <w:r w:rsidRPr="00075AF7">
        <w:t>Христофорова,</w:t>
      </w:r>
      <w:r w:rsidR="008D388A" w:rsidRPr="00075AF7">
        <w:t xml:space="preserve"> </w:t>
      </w:r>
      <w:r w:rsidRPr="00075AF7">
        <w:t>пенсионерка:</w:t>
      </w:r>
      <w:r w:rsidR="008D388A" w:rsidRPr="00075AF7">
        <w:t xml:space="preserve"> </w:t>
      </w:r>
      <w:r w:rsidRPr="00075AF7">
        <w:t>На</w:t>
      </w:r>
      <w:r w:rsidR="008D388A" w:rsidRPr="00075AF7">
        <w:t xml:space="preserve"> </w:t>
      </w:r>
      <w:r w:rsidRPr="00075AF7">
        <w:t>сегодняшний</w:t>
      </w:r>
      <w:r w:rsidR="008D388A" w:rsidRPr="00075AF7">
        <w:t xml:space="preserve"> </w:t>
      </w:r>
      <w:r w:rsidRPr="00075AF7">
        <w:t>день</w:t>
      </w:r>
      <w:r w:rsidR="008D388A" w:rsidRPr="00075AF7">
        <w:t xml:space="preserve"> </w:t>
      </w:r>
      <w:r w:rsidRPr="00075AF7">
        <w:t>такая</w:t>
      </w:r>
      <w:r w:rsidR="008D388A" w:rsidRPr="00075AF7">
        <w:t xml:space="preserve"> </w:t>
      </w:r>
      <w:r w:rsidRPr="00075AF7">
        <w:t>учеба,</w:t>
      </w:r>
      <w:r w:rsidR="008D388A" w:rsidRPr="00075AF7">
        <w:t xml:space="preserve"> </w:t>
      </w:r>
      <w:r w:rsidRPr="00075AF7">
        <w:t>как</w:t>
      </w:r>
      <w:r w:rsidR="008D388A" w:rsidRPr="00075AF7">
        <w:t xml:space="preserve"> </w:t>
      </w:r>
      <w:r w:rsidRPr="00075AF7">
        <w:t>в</w:t>
      </w:r>
      <w:r w:rsidR="008D388A" w:rsidRPr="00075AF7">
        <w:t xml:space="preserve"> </w:t>
      </w:r>
      <w:r w:rsidRPr="00075AF7">
        <w:t>Козловском</w:t>
      </w:r>
      <w:r w:rsidR="008D388A" w:rsidRPr="00075AF7">
        <w:t xml:space="preserve"> </w:t>
      </w:r>
      <w:r w:rsidRPr="00075AF7">
        <w:t>ДК,</w:t>
      </w:r>
      <w:r w:rsidR="008D388A" w:rsidRPr="00075AF7">
        <w:t xml:space="preserve"> </w:t>
      </w:r>
      <w:r w:rsidRPr="00075AF7">
        <w:t>ипотечного</w:t>
      </w:r>
      <w:r w:rsidR="008D388A" w:rsidRPr="00075AF7">
        <w:t xml:space="preserve"> </w:t>
      </w:r>
      <w:r w:rsidRPr="00075AF7">
        <w:t>кредитования</w:t>
      </w:r>
      <w:r w:rsidR="008D388A" w:rsidRPr="00075AF7">
        <w:t xml:space="preserve"> </w:t>
      </w:r>
      <w:r w:rsidRPr="00075AF7">
        <w:t>очень</w:t>
      </w:r>
      <w:r w:rsidR="008D388A" w:rsidRPr="00075AF7">
        <w:t xml:space="preserve"> </w:t>
      </w:r>
      <w:r w:rsidRPr="00075AF7">
        <w:t>хорошая.</w:t>
      </w:r>
      <w:r w:rsidR="008D388A" w:rsidRPr="00075AF7">
        <w:t xml:space="preserve"> </w:t>
      </w:r>
      <w:r w:rsidRPr="00075AF7">
        <w:t>Есть</w:t>
      </w:r>
      <w:r w:rsidR="008D388A" w:rsidRPr="00075AF7">
        <w:t xml:space="preserve"> </w:t>
      </w:r>
      <w:r w:rsidRPr="00075AF7">
        <w:t>программа</w:t>
      </w:r>
      <w:r w:rsidR="008D388A" w:rsidRPr="00075AF7">
        <w:t xml:space="preserve"> </w:t>
      </w:r>
      <w:r w:rsidRPr="00075AF7">
        <w:t>для</w:t>
      </w:r>
      <w:r w:rsidR="008D388A" w:rsidRPr="00075AF7">
        <w:t xml:space="preserve"> </w:t>
      </w:r>
      <w:r w:rsidRPr="00075AF7">
        <w:t>ПФ,</w:t>
      </w:r>
      <w:r w:rsidR="008D388A" w:rsidRPr="00075AF7">
        <w:t xml:space="preserve"> </w:t>
      </w:r>
      <w:r w:rsidRPr="00075AF7">
        <w:t>чтобы</w:t>
      </w:r>
      <w:r w:rsidR="008D388A" w:rsidRPr="00075AF7">
        <w:t xml:space="preserve"> </w:t>
      </w:r>
      <w:r w:rsidRPr="00075AF7">
        <w:t>вкладывать</w:t>
      </w:r>
      <w:r w:rsidR="008D388A" w:rsidRPr="00075AF7">
        <w:t xml:space="preserve"> </w:t>
      </w:r>
      <w:r w:rsidRPr="00075AF7">
        <w:t>туда</w:t>
      </w:r>
      <w:r w:rsidR="008D388A" w:rsidRPr="00075AF7">
        <w:t xml:space="preserve"> </w:t>
      </w:r>
      <w:r w:rsidRPr="00075AF7">
        <w:t>деньги</w:t>
      </w:r>
      <w:r w:rsidR="008D388A" w:rsidRPr="00075AF7">
        <w:t xml:space="preserve"> </w:t>
      </w:r>
      <w:r w:rsidRPr="00075AF7">
        <w:t>и</w:t>
      </w:r>
      <w:r w:rsidR="008D388A" w:rsidRPr="00075AF7">
        <w:t xml:space="preserve"> </w:t>
      </w:r>
      <w:r w:rsidRPr="00075AF7">
        <w:t>получить</w:t>
      </w:r>
      <w:r w:rsidR="008D388A" w:rsidRPr="00075AF7">
        <w:t xml:space="preserve"> </w:t>
      </w:r>
      <w:r w:rsidRPr="00075AF7">
        <w:t>от</w:t>
      </w:r>
      <w:r w:rsidR="008D388A" w:rsidRPr="00075AF7">
        <w:t xml:space="preserve"> </w:t>
      </w:r>
      <w:r w:rsidRPr="00075AF7">
        <w:t>этого</w:t>
      </w:r>
      <w:r w:rsidR="008D388A" w:rsidRPr="00075AF7">
        <w:t xml:space="preserve"> </w:t>
      </w:r>
      <w:r w:rsidRPr="00075AF7">
        <w:t>ещ</w:t>
      </w:r>
      <w:r w:rsidR="008D388A" w:rsidRPr="00075AF7">
        <w:t xml:space="preserve">е </w:t>
      </w:r>
      <w:r w:rsidRPr="00075AF7">
        <w:t>большую</w:t>
      </w:r>
      <w:r w:rsidR="008D388A" w:rsidRPr="00075AF7">
        <w:t xml:space="preserve"> </w:t>
      </w:r>
      <w:r w:rsidRPr="00075AF7">
        <w:t>прибыль</w:t>
      </w:r>
      <w:r w:rsidR="008D388A" w:rsidRPr="00075AF7">
        <w:t xml:space="preserve"> </w:t>
      </w:r>
      <w:r w:rsidRPr="00075AF7">
        <w:t>и</w:t>
      </w:r>
      <w:r w:rsidR="008D388A" w:rsidRPr="00075AF7">
        <w:t xml:space="preserve"> </w:t>
      </w:r>
      <w:r w:rsidRPr="00075AF7">
        <w:t>увеличить</w:t>
      </w:r>
      <w:r w:rsidR="008D388A" w:rsidRPr="00075AF7">
        <w:t xml:space="preserve"> </w:t>
      </w:r>
      <w:r w:rsidRPr="00075AF7">
        <w:t>свою</w:t>
      </w:r>
      <w:r w:rsidR="008D388A" w:rsidRPr="00075AF7">
        <w:t xml:space="preserve"> </w:t>
      </w:r>
      <w:r w:rsidRPr="00075AF7">
        <w:t>пенсию.</w:t>
      </w:r>
      <w:r w:rsidR="008D388A" w:rsidRPr="00075AF7">
        <w:t xml:space="preserve"> </w:t>
      </w:r>
      <w:r w:rsidRPr="00075AF7">
        <w:t>Это</w:t>
      </w:r>
      <w:r w:rsidR="008D388A" w:rsidRPr="00075AF7">
        <w:t xml:space="preserve"> </w:t>
      </w:r>
      <w:r w:rsidRPr="00075AF7">
        <w:t>очень</w:t>
      </w:r>
      <w:r w:rsidR="008D388A" w:rsidRPr="00075AF7">
        <w:t xml:space="preserve"> </w:t>
      </w:r>
      <w:r w:rsidRPr="00075AF7">
        <w:t>хорошо</w:t>
      </w:r>
      <w:r w:rsidR="008D388A" w:rsidRPr="00075AF7">
        <w:t xml:space="preserve"> </w:t>
      </w:r>
      <w:r w:rsidRPr="00075AF7">
        <w:t>на</w:t>
      </w:r>
      <w:r w:rsidR="008D388A" w:rsidRPr="00075AF7">
        <w:t xml:space="preserve"> </w:t>
      </w:r>
      <w:r w:rsidRPr="00075AF7">
        <w:t>сегодняшний</w:t>
      </w:r>
      <w:r w:rsidR="008D388A" w:rsidRPr="00075AF7">
        <w:t xml:space="preserve"> </w:t>
      </w:r>
      <w:r w:rsidRPr="00075AF7">
        <w:t>день.</w:t>
      </w:r>
    </w:p>
    <w:p w14:paraId="052496BC" w14:textId="77777777" w:rsidR="00425DA8" w:rsidRPr="00075AF7" w:rsidRDefault="00425DA8" w:rsidP="00425DA8">
      <w:r w:rsidRPr="00075AF7">
        <w:t>Эксперты</w:t>
      </w:r>
      <w:r w:rsidR="008D388A" w:rsidRPr="00075AF7">
        <w:t xml:space="preserve"> </w:t>
      </w:r>
      <w:r w:rsidRPr="00075AF7">
        <w:t>финансового</w:t>
      </w:r>
      <w:r w:rsidR="008D388A" w:rsidRPr="00075AF7">
        <w:t xml:space="preserve"> </w:t>
      </w:r>
      <w:r w:rsidRPr="00075AF7">
        <w:t>просвещения</w:t>
      </w:r>
      <w:r w:rsidR="008D388A" w:rsidRPr="00075AF7">
        <w:t xml:space="preserve"> </w:t>
      </w:r>
      <w:r w:rsidRPr="00075AF7">
        <w:t>пообщались</w:t>
      </w:r>
      <w:r w:rsidR="008D388A" w:rsidRPr="00075AF7">
        <w:t xml:space="preserve"> </w:t>
      </w:r>
      <w:r w:rsidRPr="00075AF7">
        <w:t>с</w:t>
      </w:r>
      <w:r w:rsidR="008D388A" w:rsidRPr="00075AF7">
        <w:t xml:space="preserve"> </w:t>
      </w:r>
      <w:r w:rsidRPr="00075AF7">
        <w:t>жителями</w:t>
      </w:r>
      <w:r w:rsidR="008D388A" w:rsidRPr="00075AF7">
        <w:t xml:space="preserve"> </w:t>
      </w:r>
      <w:r w:rsidRPr="00075AF7">
        <w:t>Козловского</w:t>
      </w:r>
      <w:r w:rsidR="008D388A" w:rsidRPr="00075AF7">
        <w:t xml:space="preserve"> </w:t>
      </w:r>
      <w:r w:rsidRPr="00075AF7">
        <w:t>округа</w:t>
      </w:r>
      <w:r w:rsidR="008D388A" w:rsidRPr="00075AF7">
        <w:t xml:space="preserve"> </w:t>
      </w:r>
      <w:r w:rsidRPr="00075AF7">
        <w:t>на</w:t>
      </w:r>
      <w:r w:rsidR="008D388A" w:rsidRPr="00075AF7">
        <w:t xml:space="preserve"> </w:t>
      </w:r>
      <w:r w:rsidRPr="00075AF7">
        <w:t>нескольких</w:t>
      </w:r>
      <w:r w:rsidR="008D388A" w:rsidRPr="00075AF7">
        <w:t xml:space="preserve"> </w:t>
      </w:r>
      <w:r w:rsidRPr="00075AF7">
        <w:t>площадках,</w:t>
      </w:r>
      <w:r w:rsidR="008D388A" w:rsidRPr="00075AF7">
        <w:t xml:space="preserve"> </w:t>
      </w:r>
      <w:r w:rsidRPr="00075AF7">
        <w:t>в</w:t>
      </w:r>
      <w:r w:rsidR="008D388A" w:rsidRPr="00075AF7">
        <w:t xml:space="preserve"> </w:t>
      </w:r>
      <w:r w:rsidRPr="00075AF7">
        <w:t>том</w:t>
      </w:r>
      <w:r w:rsidR="008D388A" w:rsidRPr="00075AF7">
        <w:t xml:space="preserve"> </w:t>
      </w:r>
      <w:r w:rsidRPr="00075AF7">
        <w:t>числе</w:t>
      </w:r>
      <w:r w:rsidR="008D388A" w:rsidRPr="00075AF7">
        <w:t xml:space="preserve"> </w:t>
      </w:r>
      <w:r w:rsidRPr="00075AF7">
        <w:t>и</w:t>
      </w:r>
      <w:r w:rsidR="008D388A" w:rsidRPr="00075AF7">
        <w:t xml:space="preserve"> </w:t>
      </w:r>
      <w:r w:rsidRPr="00075AF7">
        <w:t>в</w:t>
      </w:r>
      <w:r w:rsidR="008D388A" w:rsidRPr="00075AF7">
        <w:t xml:space="preserve"> </w:t>
      </w:r>
      <w:r w:rsidRPr="00075AF7">
        <w:t>Козловской</w:t>
      </w:r>
      <w:r w:rsidR="008D388A" w:rsidRPr="00075AF7">
        <w:t xml:space="preserve"> </w:t>
      </w:r>
      <w:r w:rsidRPr="00075AF7">
        <w:t>школе</w:t>
      </w:r>
      <w:r w:rsidR="008D388A" w:rsidRPr="00075AF7">
        <w:t xml:space="preserve"> </w:t>
      </w:r>
      <w:r w:rsidRPr="00075AF7">
        <w:t>№3,</w:t>
      </w:r>
      <w:r w:rsidR="008D388A" w:rsidRPr="00075AF7">
        <w:t xml:space="preserve"> </w:t>
      </w:r>
      <w:r w:rsidRPr="00075AF7">
        <w:t>где</w:t>
      </w:r>
      <w:r w:rsidR="008D388A" w:rsidRPr="00075AF7">
        <w:t xml:space="preserve"> </w:t>
      </w:r>
      <w:r w:rsidRPr="00075AF7">
        <w:t>также</w:t>
      </w:r>
      <w:r w:rsidR="008D388A" w:rsidRPr="00075AF7">
        <w:t xml:space="preserve"> </w:t>
      </w:r>
      <w:r w:rsidRPr="00075AF7">
        <w:t>рассказали</w:t>
      </w:r>
      <w:r w:rsidR="008D388A" w:rsidRPr="00075AF7">
        <w:t xml:space="preserve"> </w:t>
      </w:r>
      <w:r w:rsidRPr="00075AF7">
        <w:t>школьникам,</w:t>
      </w:r>
      <w:r w:rsidR="008D388A" w:rsidRPr="00075AF7">
        <w:t xml:space="preserve"> </w:t>
      </w:r>
      <w:r w:rsidRPr="00075AF7">
        <w:t>как</w:t>
      </w:r>
      <w:r w:rsidR="008D388A" w:rsidRPr="00075AF7">
        <w:t xml:space="preserve"> </w:t>
      </w:r>
      <w:r w:rsidRPr="00075AF7">
        <w:t>не</w:t>
      </w:r>
      <w:r w:rsidR="008D388A" w:rsidRPr="00075AF7">
        <w:t xml:space="preserve"> </w:t>
      </w:r>
      <w:r w:rsidRPr="00075AF7">
        <w:t>попасть</w:t>
      </w:r>
      <w:r w:rsidR="008D388A" w:rsidRPr="00075AF7">
        <w:t xml:space="preserve"> </w:t>
      </w:r>
      <w:r w:rsidRPr="00075AF7">
        <w:t>в</w:t>
      </w:r>
      <w:r w:rsidR="008D388A" w:rsidRPr="00075AF7">
        <w:t xml:space="preserve"> </w:t>
      </w:r>
      <w:r w:rsidRPr="00075AF7">
        <w:t>дропперские</w:t>
      </w:r>
      <w:r w:rsidR="008D388A" w:rsidRPr="00075AF7">
        <w:t xml:space="preserve"> </w:t>
      </w:r>
      <w:r w:rsidRPr="00075AF7">
        <w:t>схемы.</w:t>
      </w:r>
    </w:p>
    <w:p w14:paraId="67B7584D" w14:textId="77777777" w:rsidR="00425DA8" w:rsidRPr="00075AF7" w:rsidRDefault="00425DA8" w:rsidP="00425DA8">
      <w:r w:rsidRPr="00075AF7">
        <w:t>Алина</w:t>
      </w:r>
      <w:r w:rsidR="008D388A" w:rsidRPr="00075AF7">
        <w:t xml:space="preserve"> </w:t>
      </w:r>
      <w:r w:rsidRPr="00075AF7">
        <w:t>Огурцова,</w:t>
      </w:r>
      <w:r w:rsidR="008D388A" w:rsidRPr="00075AF7">
        <w:t xml:space="preserve"> </w:t>
      </w:r>
      <w:r w:rsidRPr="00075AF7">
        <w:t>учитель</w:t>
      </w:r>
      <w:r w:rsidR="008D388A" w:rsidRPr="00075AF7">
        <w:t xml:space="preserve"> </w:t>
      </w:r>
      <w:r w:rsidRPr="00075AF7">
        <w:t>начальных</w:t>
      </w:r>
      <w:r w:rsidR="008D388A" w:rsidRPr="00075AF7">
        <w:t xml:space="preserve"> </w:t>
      </w:r>
      <w:r w:rsidRPr="00075AF7">
        <w:t>классов</w:t>
      </w:r>
      <w:r w:rsidR="008D388A" w:rsidRPr="00075AF7">
        <w:t xml:space="preserve"> </w:t>
      </w:r>
      <w:r w:rsidRPr="00075AF7">
        <w:t>Козловской</w:t>
      </w:r>
      <w:r w:rsidR="008D388A" w:rsidRPr="00075AF7">
        <w:t xml:space="preserve"> </w:t>
      </w:r>
      <w:r w:rsidRPr="00075AF7">
        <w:t>СОШ</w:t>
      </w:r>
      <w:r w:rsidR="008D388A" w:rsidRPr="00075AF7">
        <w:t xml:space="preserve"> </w:t>
      </w:r>
      <w:r w:rsidRPr="00075AF7">
        <w:t>№3:</w:t>
      </w:r>
      <w:r w:rsidR="008D388A" w:rsidRPr="00075AF7">
        <w:t xml:space="preserve"> </w:t>
      </w:r>
      <w:r w:rsidRPr="00075AF7">
        <w:t>Вопрос</w:t>
      </w:r>
      <w:r w:rsidR="008D388A" w:rsidRPr="00075AF7">
        <w:t xml:space="preserve"> </w:t>
      </w:r>
      <w:r w:rsidRPr="00075AF7">
        <w:t>финансовой</w:t>
      </w:r>
      <w:r w:rsidR="008D388A" w:rsidRPr="00075AF7">
        <w:t xml:space="preserve"> </w:t>
      </w:r>
      <w:r w:rsidRPr="00075AF7">
        <w:t>грамотности</w:t>
      </w:r>
      <w:r w:rsidR="008D388A" w:rsidRPr="00075AF7">
        <w:t xml:space="preserve"> </w:t>
      </w:r>
      <w:r w:rsidRPr="00075AF7">
        <w:t>очень</w:t>
      </w:r>
      <w:r w:rsidR="008D388A" w:rsidRPr="00075AF7">
        <w:t xml:space="preserve"> </w:t>
      </w:r>
      <w:r w:rsidRPr="00075AF7">
        <w:t>актуален</w:t>
      </w:r>
      <w:r w:rsidR="008D388A" w:rsidRPr="00075AF7">
        <w:t xml:space="preserve"> </w:t>
      </w:r>
      <w:r w:rsidRPr="00075AF7">
        <w:t>в</w:t>
      </w:r>
      <w:r w:rsidR="008D388A" w:rsidRPr="00075AF7">
        <w:t xml:space="preserve"> </w:t>
      </w:r>
      <w:r w:rsidRPr="00075AF7">
        <w:t>нашей</w:t>
      </w:r>
      <w:r w:rsidR="008D388A" w:rsidRPr="00075AF7">
        <w:t xml:space="preserve"> </w:t>
      </w:r>
      <w:r w:rsidRPr="00075AF7">
        <w:t>жизни.</w:t>
      </w:r>
      <w:r w:rsidR="008D388A" w:rsidRPr="00075AF7">
        <w:t xml:space="preserve"> </w:t>
      </w:r>
      <w:r w:rsidRPr="00075AF7">
        <w:t>Так</w:t>
      </w:r>
      <w:r w:rsidR="008D388A" w:rsidRPr="00075AF7">
        <w:t xml:space="preserve"> </w:t>
      </w:r>
      <w:r w:rsidRPr="00075AF7">
        <w:t>как</w:t>
      </w:r>
      <w:r w:rsidR="008D388A" w:rsidRPr="00075AF7">
        <w:t xml:space="preserve"> </w:t>
      </w:r>
      <w:r w:rsidRPr="00075AF7">
        <w:t>эти</w:t>
      </w:r>
      <w:r w:rsidR="008D388A" w:rsidRPr="00075AF7">
        <w:t xml:space="preserve"> </w:t>
      </w:r>
      <w:r w:rsidRPr="00075AF7">
        <w:t>вопросы,</w:t>
      </w:r>
      <w:r w:rsidR="008D388A" w:rsidRPr="00075AF7">
        <w:t xml:space="preserve"> </w:t>
      </w:r>
      <w:r w:rsidRPr="00075AF7">
        <w:t>эти</w:t>
      </w:r>
      <w:r w:rsidR="008D388A" w:rsidRPr="00075AF7">
        <w:t xml:space="preserve"> </w:t>
      </w:r>
      <w:r w:rsidRPr="00075AF7">
        <w:t>встречи</w:t>
      </w:r>
      <w:r w:rsidR="008D388A" w:rsidRPr="00075AF7">
        <w:t xml:space="preserve"> </w:t>
      </w:r>
      <w:r w:rsidRPr="00075AF7">
        <w:t>нам</w:t>
      </w:r>
      <w:r w:rsidR="008D388A" w:rsidRPr="00075AF7">
        <w:t xml:space="preserve"> </w:t>
      </w:r>
      <w:r w:rsidRPr="00075AF7">
        <w:t>помогают</w:t>
      </w:r>
      <w:r w:rsidR="008D388A" w:rsidRPr="00075AF7">
        <w:t xml:space="preserve"> </w:t>
      </w:r>
      <w:r w:rsidRPr="00075AF7">
        <w:t>защититься</w:t>
      </w:r>
      <w:r w:rsidR="008D388A" w:rsidRPr="00075AF7">
        <w:t xml:space="preserve"> </w:t>
      </w:r>
      <w:r w:rsidRPr="00075AF7">
        <w:t>от</w:t>
      </w:r>
      <w:r w:rsidR="008D388A" w:rsidRPr="00075AF7">
        <w:t xml:space="preserve"> </w:t>
      </w:r>
      <w:r w:rsidRPr="00075AF7">
        <w:t>мошенников,</w:t>
      </w:r>
      <w:r w:rsidR="008D388A" w:rsidRPr="00075AF7">
        <w:t xml:space="preserve"> </w:t>
      </w:r>
      <w:r w:rsidRPr="00075AF7">
        <w:t>так</w:t>
      </w:r>
      <w:r w:rsidR="008D388A" w:rsidRPr="00075AF7">
        <w:t xml:space="preserve"> </w:t>
      </w:r>
      <w:r w:rsidRPr="00075AF7">
        <w:t>как</w:t>
      </w:r>
      <w:r w:rsidR="008D388A" w:rsidRPr="00075AF7">
        <w:t xml:space="preserve"> </w:t>
      </w:r>
      <w:r w:rsidRPr="00075AF7">
        <w:t>мы</w:t>
      </w:r>
      <w:r w:rsidR="008D388A" w:rsidRPr="00075AF7">
        <w:t xml:space="preserve"> </w:t>
      </w:r>
      <w:r w:rsidRPr="00075AF7">
        <w:t>работаем</w:t>
      </w:r>
      <w:r w:rsidR="008D388A" w:rsidRPr="00075AF7">
        <w:t xml:space="preserve"> </w:t>
      </w:r>
      <w:r w:rsidRPr="00075AF7">
        <w:t>с</w:t>
      </w:r>
      <w:r w:rsidR="008D388A" w:rsidRPr="00075AF7">
        <w:t xml:space="preserve"> </w:t>
      </w:r>
      <w:r w:rsidRPr="00075AF7">
        <w:t>детьми,</w:t>
      </w:r>
      <w:r w:rsidR="008D388A" w:rsidRPr="00075AF7">
        <w:t xml:space="preserve"> </w:t>
      </w:r>
      <w:r w:rsidRPr="00075AF7">
        <w:t>родителями,</w:t>
      </w:r>
      <w:r w:rsidR="008D388A" w:rsidRPr="00075AF7">
        <w:t xml:space="preserve"> </w:t>
      </w:r>
      <w:r w:rsidRPr="00075AF7">
        <w:t>мы</w:t>
      </w:r>
      <w:r w:rsidR="008D388A" w:rsidRPr="00075AF7">
        <w:t xml:space="preserve"> </w:t>
      </w:r>
      <w:r w:rsidRPr="00075AF7">
        <w:t>должны</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сами</w:t>
      </w:r>
      <w:r w:rsidR="008D388A" w:rsidRPr="00075AF7">
        <w:t xml:space="preserve"> </w:t>
      </w:r>
      <w:r w:rsidRPr="00075AF7">
        <w:t>себя</w:t>
      </w:r>
      <w:r w:rsidR="008D388A" w:rsidRPr="00075AF7">
        <w:t xml:space="preserve"> </w:t>
      </w:r>
      <w:r w:rsidRPr="00075AF7">
        <w:t>защищать,</w:t>
      </w:r>
      <w:r w:rsidR="008D388A" w:rsidRPr="00075AF7">
        <w:t xml:space="preserve"> </w:t>
      </w:r>
      <w:r w:rsidRPr="00075AF7">
        <w:t>но</w:t>
      </w:r>
      <w:r w:rsidR="008D388A" w:rsidRPr="00075AF7">
        <w:t xml:space="preserve"> </w:t>
      </w:r>
      <w:r w:rsidRPr="00075AF7">
        <w:t>и</w:t>
      </w:r>
      <w:r w:rsidR="008D388A" w:rsidRPr="00075AF7">
        <w:t xml:space="preserve"> </w:t>
      </w:r>
      <w:r w:rsidRPr="00075AF7">
        <w:t>наших</w:t>
      </w:r>
      <w:r w:rsidR="008D388A" w:rsidRPr="00075AF7">
        <w:t xml:space="preserve"> </w:t>
      </w:r>
      <w:r w:rsidRPr="00075AF7">
        <w:t>детей,</w:t>
      </w:r>
      <w:r w:rsidR="008D388A" w:rsidRPr="00075AF7">
        <w:t xml:space="preserve"> </w:t>
      </w:r>
      <w:r w:rsidRPr="00075AF7">
        <w:t>и</w:t>
      </w:r>
      <w:r w:rsidR="008D388A" w:rsidRPr="00075AF7">
        <w:t xml:space="preserve"> </w:t>
      </w:r>
      <w:r w:rsidRPr="00075AF7">
        <w:t>все</w:t>
      </w:r>
      <w:r w:rsidR="008D388A" w:rsidRPr="00075AF7">
        <w:t xml:space="preserve"> </w:t>
      </w:r>
      <w:r w:rsidRPr="00075AF7">
        <w:t>окружение.</w:t>
      </w:r>
    </w:p>
    <w:p w14:paraId="7FC3700A" w14:textId="77777777" w:rsidR="00425DA8" w:rsidRPr="00075AF7" w:rsidRDefault="00425DA8" w:rsidP="00425DA8">
      <w:r w:rsidRPr="00075AF7">
        <w:t>Дмитрий</w:t>
      </w:r>
      <w:r w:rsidR="008D388A" w:rsidRPr="00075AF7">
        <w:t xml:space="preserve"> </w:t>
      </w:r>
      <w:r w:rsidRPr="00075AF7">
        <w:t>Щепелев,</w:t>
      </w:r>
      <w:r w:rsidR="008D388A" w:rsidRPr="00075AF7">
        <w:t xml:space="preserve"> </w:t>
      </w:r>
      <w:r w:rsidRPr="00075AF7">
        <w:t>руководитель</w:t>
      </w:r>
      <w:r w:rsidR="008D388A" w:rsidRPr="00075AF7">
        <w:t xml:space="preserve"> </w:t>
      </w:r>
      <w:r w:rsidRPr="00075AF7">
        <w:t>Центра</w:t>
      </w:r>
      <w:r w:rsidR="008D388A" w:rsidRPr="00075AF7">
        <w:t xml:space="preserve"> </w:t>
      </w:r>
      <w:r w:rsidRPr="00075AF7">
        <w:t>финансовой</w:t>
      </w:r>
      <w:r w:rsidR="008D388A" w:rsidRPr="00075AF7">
        <w:t xml:space="preserve"> </w:t>
      </w:r>
      <w:r w:rsidRPr="00075AF7">
        <w:t>грамотности</w:t>
      </w:r>
      <w:r w:rsidR="008D388A" w:rsidRPr="00075AF7">
        <w:t xml:space="preserve"> </w:t>
      </w:r>
      <w:r w:rsidRPr="00075AF7">
        <w:t>населения</w:t>
      </w:r>
      <w:r w:rsidR="008D388A" w:rsidRPr="00075AF7">
        <w:t xml:space="preserve"> </w:t>
      </w:r>
      <w:r w:rsidRPr="00075AF7">
        <w:t>Чувашской</w:t>
      </w:r>
      <w:r w:rsidR="008D388A" w:rsidRPr="00075AF7">
        <w:t xml:space="preserve"> </w:t>
      </w:r>
      <w:r w:rsidRPr="00075AF7">
        <w:t>Республики:</w:t>
      </w:r>
      <w:r w:rsidR="008D388A" w:rsidRPr="00075AF7">
        <w:t xml:space="preserve"> </w:t>
      </w:r>
      <w:r w:rsidRPr="00075AF7">
        <w:t>У</w:t>
      </w:r>
      <w:r w:rsidR="008D388A" w:rsidRPr="00075AF7">
        <w:t xml:space="preserve"> </w:t>
      </w:r>
      <w:r w:rsidRPr="00075AF7">
        <w:t>нас</w:t>
      </w:r>
      <w:r w:rsidR="008D388A" w:rsidRPr="00075AF7">
        <w:t xml:space="preserve"> </w:t>
      </w:r>
      <w:r w:rsidRPr="00075AF7">
        <w:t>новые</w:t>
      </w:r>
      <w:r w:rsidR="008D388A" w:rsidRPr="00075AF7">
        <w:t xml:space="preserve"> </w:t>
      </w:r>
      <w:r w:rsidRPr="00075AF7">
        <w:t>важные</w:t>
      </w:r>
      <w:r w:rsidR="008D388A" w:rsidRPr="00075AF7">
        <w:t xml:space="preserve"> </w:t>
      </w:r>
      <w:r w:rsidRPr="00075AF7">
        <w:t>темы:</w:t>
      </w:r>
      <w:r w:rsidR="008D388A" w:rsidRPr="00075AF7">
        <w:t xml:space="preserve"> </w:t>
      </w:r>
      <w:r w:rsidRPr="00075AF7">
        <w:t>во-первых,</w:t>
      </w:r>
      <w:r w:rsidR="008D388A" w:rsidRPr="00075AF7">
        <w:t xml:space="preserve"> </w:t>
      </w:r>
      <w:r w:rsidRPr="00075AF7">
        <w:t>по</w:t>
      </w:r>
      <w:r w:rsidR="008D388A" w:rsidRPr="00075AF7">
        <w:t xml:space="preserve"> </w:t>
      </w:r>
      <w:r w:rsidRPr="00075AF7">
        <w:t>всей</w:t>
      </w:r>
      <w:r w:rsidR="008D388A" w:rsidRPr="00075AF7">
        <w:t xml:space="preserve"> </w:t>
      </w:r>
      <w:r w:rsidRPr="00075AF7">
        <w:t>стране</w:t>
      </w:r>
      <w:r w:rsidR="008D388A" w:rsidRPr="00075AF7">
        <w:t xml:space="preserve"> </w:t>
      </w:r>
      <w:r w:rsidRPr="00075AF7">
        <w:t>проходит</w:t>
      </w:r>
      <w:r w:rsidR="008D388A" w:rsidRPr="00075AF7">
        <w:t xml:space="preserve"> </w:t>
      </w:r>
      <w:r w:rsidRPr="00075AF7">
        <w:t>Всероссийская</w:t>
      </w:r>
      <w:r w:rsidR="008D388A" w:rsidRPr="00075AF7">
        <w:t xml:space="preserve"> </w:t>
      </w:r>
      <w:r w:rsidRPr="00075AF7">
        <w:t>эстафета</w:t>
      </w:r>
      <w:r w:rsidR="008D388A" w:rsidRPr="00075AF7">
        <w:t xml:space="preserve"> «</w:t>
      </w:r>
      <w:r w:rsidRPr="00075AF7">
        <w:t>Мои</w:t>
      </w:r>
      <w:r w:rsidR="008D388A" w:rsidRPr="00075AF7">
        <w:t xml:space="preserve"> </w:t>
      </w:r>
      <w:r w:rsidRPr="00075AF7">
        <w:t>финансы</w:t>
      </w:r>
      <w:r w:rsidR="008D388A" w:rsidRPr="00075AF7">
        <w:t xml:space="preserve">» </w:t>
      </w:r>
      <w:r w:rsidRPr="00075AF7">
        <w:t>с</w:t>
      </w:r>
      <w:r w:rsidR="008D388A" w:rsidRPr="00075AF7">
        <w:t xml:space="preserve"> </w:t>
      </w:r>
      <w:r w:rsidRPr="00075AF7">
        <w:t>темой:</w:t>
      </w:r>
      <w:r w:rsidR="008D388A" w:rsidRPr="00075AF7">
        <w:t xml:space="preserve"> «</w:t>
      </w:r>
      <w:r w:rsidRPr="00075AF7">
        <w:t>Ответственный</w:t>
      </w:r>
      <w:r w:rsidR="008D388A" w:rsidRPr="00075AF7">
        <w:t xml:space="preserve"> </w:t>
      </w:r>
      <w:r w:rsidRPr="00075AF7">
        <w:t>кредит</w:t>
      </w:r>
      <w:r w:rsidR="008D388A" w:rsidRPr="00075AF7">
        <w:t>»</w:t>
      </w:r>
      <w:r w:rsidRPr="00075AF7">
        <w:t>,</w:t>
      </w:r>
      <w:r w:rsidR="008D388A" w:rsidRPr="00075AF7">
        <w:t xml:space="preserve"> </w:t>
      </w:r>
      <w:r w:rsidRPr="00075AF7">
        <w:t>поэтому</w:t>
      </w:r>
      <w:r w:rsidR="008D388A" w:rsidRPr="00075AF7">
        <w:t xml:space="preserve"> </w:t>
      </w:r>
      <w:r w:rsidRPr="00075AF7">
        <w:t>одна</w:t>
      </w:r>
      <w:r w:rsidR="008D388A" w:rsidRPr="00075AF7">
        <w:t xml:space="preserve"> </w:t>
      </w:r>
      <w:r w:rsidRPr="00075AF7">
        <w:t>из</w:t>
      </w:r>
      <w:r w:rsidR="008D388A" w:rsidRPr="00075AF7">
        <w:t xml:space="preserve"> </w:t>
      </w:r>
      <w:r w:rsidRPr="00075AF7">
        <w:t>главных</w:t>
      </w:r>
      <w:r w:rsidR="008D388A" w:rsidRPr="00075AF7">
        <w:t xml:space="preserve"> </w:t>
      </w:r>
      <w:r w:rsidRPr="00075AF7">
        <w:t>тем:</w:t>
      </w:r>
      <w:r w:rsidR="008D388A" w:rsidRPr="00075AF7">
        <w:t xml:space="preserve"> «</w:t>
      </w:r>
      <w:r w:rsidRPr="00075AF7">
        <w:t>Ответственный</w:t>
      </w:r>
      <w:r w:rsidR="008D388A" w:rsidRPr="00075AF7">
        <w:t xml:space="preserve"> </w:t>
      </w:r>
      <w:r w:rsidRPr="00075AF7">
        <w:t>кредит</w:t>
      </w:r>
      <w:r w:rsidR="008D388A" w:rsidRPr="00075AF7">
        <w:t>»</w:t>
      </w:r>
      <w:r w:rsidRPr="00075AF7">
        <w:t>.</w:t>
      </w:r>
      <w:r w:rsidR="008D388A" w:rsidRPr="00075AF7">
        <w:t xml:space="preserve"> </w:t>
      </w:r>
      <w:r w:rsidRPr="00075AF7">
        <w:t>Вторая</w:t>
      </w:r>
      <w:r w:rsidR="008D388A" w:rsidRPr="00075AF7">
        <w:t xml:space="preserve"> </w:t>
      </w:r>
      <w:r w:rsidRPr="00075AF7">
        <w:t>важная</w:t>
      </w:r>
      <w:r w:rsidR="008D388A" w:rsidRPr="00075AF7">
        <w:t xml:space="preserve"> </w:t>
      </w:r>
      <w:r w:rsidRPr="00075AF7">
        <w:t>тема</w:t>
      </w:r>
      <w:r w:rsidR="008D388A" w:rsidRPr="00075AF7">
        <w:t xml:space="preserve"> - </w:t>
      </w:r>
      <w:r w:rsidRPr="00075AF7">
        <w:t>это</w:t>
      </w:r>
      <w:r w:rsidR="008D388A" w:rsidRPr="00075AF7">
        <w:t xml:space="preserve"> «</w:t>
      </w:r>
      <w:r w:rsidRPr="00075AF7">
        <w:t>Государственная</w:t>
      </w:r>
      <w:r w:rsidR="008D388A" w:rsidRPr="00075AF7">
        <w:t xml:space="preserve"> </w:t>
      </w:r>
      <w:r w:rsidRPr="00075AF7">
        <w:t>программа</w:t>
      </w:r>
      <w:r w:rsidR="008D388A" w:rsidRPr="00075AF7">
        <w:t xml:space="preserve"> </w:t>
      </w:r>
      <w:r w:rsidRPr="00075AF7">
        <w:t>долгосрочных</w:t>
      </w:r>
      <w:r w:rsidR="008D388A" w:rsidRPr="00075AF7">
        <w:t xml:space="preserve"> </w:t>
      </w:r>
      <w:r w:rsidRPr="00075AF7">
        <w:t>сбережений</w:t>
      </w:r>
      <w:r w:rsidR="008D388A" w:rsidRPr="00075AF7">
        <w:t>»</w:t>
      </w:r>
      <w:r w:rsidRPr="00075AF7">
        <w:t>,</w:t>
      </w:r>
      <w:r w:rsidR="008D388A" w:rsidRPr="00075AF7">
        <w:t xml:space="preserve"> </w:t>
      </w:r>
      <w:r w:rsidRPr="00075AF7">
        <w:t>которая</w:t>
      </w:r>
      <w:r w:rsidR="008D388A" w:rsidRPr="00075AF7">
        <w:t xml:space="preserve"> </w:t>
      </w:r>
      <w:r w:rsidRPr="00075AF7">
        <w:t>очень</w:t>
      </w:r>
      <w:r w:rsidR="008D388A" w:rsidRPr="00075AF7">
        <w:t xml:space="preserve"> </w:t>
      </w:r>
      <w:r w:rsidRPr="00075AF7">
        <w:t>интересна,</w:t>
      </w:r>
      <w:r w:rsidR="008D388A" w:rsidRPr="00075AF7">
        <w:t xml:space="preserve"> </w:t>
      </w:r>
      <w:r w:rsidRPr="00075AF7">
        <w:t>выгодна</w:t>
      </w:r>
      <w:r w:rsidR="008D388A" w:rsidRPr="00075AF7">
        <w:t xml:space="preserve"> </w:t>
      </w:r>
      <w:r w:rsidRPr="00075AF7">
        <w:t>гражданам,</w:t>
      </w:r>
      <w:r w:rsidR="008D388A" w:rsidRPr="00075AF7">
        <w:t xml:space="preserve"> </w:t>
      </w:r>
      <w:r w:rsidRPr="00075AF7">
        <w:t>но</w:t>
      </w:r>
      <w:r w:rsidR="008D388A" w:rsidRPr="00075AF7">
        <w:t xml:space="preserve"> </w:t>
      </w:r>
      <w:r w:rsidRPr="00075AF7">
        <w:t>и</w:t>
      </w:r>
      <w:r w:rsidR="008D388A" w:rsidRPr="00075AF7">
        <w:t xml:space="preserve"> </w:t>
      </w:r>
      <w:r w:rsidRPr="00075AF7">
        <w:t>третья</w:t>
      </w:r>
      <w:r w:rsidR="008D388A" w:rsidRPr="00075AF7">
        <w:t xml:space="preserve"> - «</w:t>
      </w:r>
      <w:r w:rsidRPr="00075AF7">
        <w:t>Борьба</w:t>
      </w:r>
      <w:r w:rsidR="008D388A" w:rsidRPr="00075AF7">
        <w:t xml:space="preserve"> </w:t>
      </w:r>
      <w:r w:rsidRPr="00075AF7">
        <w:t>с</w:t>
      </w:r>
      <w:r w:rsidR="008D388A" w:rsidRPr="00075AF7">
        <w:t xml:space="preserve"> </w:t>
      </w:r>
      <w:r w:rsidRPr="00075AF7">
        <w:t>финансовыми</w:t>
      </w:r>
      <w:r w:rsidR="008D388A" w:rsidRPr="00075AF7">
        <w:t xml:space="preserve"> </w:t>
      </w:r>
      <w:r w:rsidRPr="00075AF7">
        <w:t>мошенниками</w:t>
      </w:r>
      <w:r w:rsidR="008D388A" w:rsidRPr="00075AF7">
        <w:t xml:space="preserve"> </w:t>
      </w:r>
      <w:r w:rsidRPr="00075AF7">
        <w:t>и</w:t>
      </w:r>
      <w:r w:rsidR="008D388A" w:rsidRPr="00075AF7">
        <w:t xml:space="preserve"> </w:t>
      </w:r>
      <w:r w:rsidRPr="00075AF7">
        <w:t>кибербезопасность</w:t>
      </w:r>
      <w:r w:rsidR="008D388A" w:rsidRPr="00075AF7">
        <w:t>»</w:t>
      </w:r>
      <w:r w:rsidRPr="00075AF7">
        <w:t>.</w:t>
      </w:r>
    </w:p>
    <w:p w14:paraId="07AE2952" w14:textId="77777777" w:rsidR="00425DA8" w:rsidRPr="00075AF7" w:rsidRDefault="00425DA8" w:rsidP="00425DA8">
      <w:r w:rsidRPr="00075AF7">
        <w:t>По</w:t>
      </w:r>
      <w:r w:rsidR="008D388A" w:rsidRPr="00075AF7">
        <w:t xml:space="preserve"> </w:t>
      </w:r>
      <w:r w:rsidRPr="00075AF7">
        <w:t>данным</w:t>
      </w:r>
      <w:r w:rsidR="008D388A" w:rsidRPr="00075AF7">
        <w:t xml:space="preserve"> </w:t>
      </w:r>
      <w:r w:rsidRPr="00075AF7">
        <w:t>МВД,</w:t>
      </w:r>
      <w:r w:rsidR="008D388A" w:rsidRPr="00075AF7">
        <w:t xml:space="preserve"> </w:t>
      </w:r>
      <w:r w:rsidRPr="00075AF7">
        <w:t>за</w:t>
      </w:r>
      <w:r w:rsidR="008D388A" w:rsidRPr="00075AF7">
        <w:t xml:space="preserve"> </w:t>
      </w:r>
      <w:r w:rsidRPr="00075AF7">
        <w:t>последние</w:t>
      </w:r>
      <w:r w:rsidR="008D388A" w:rsidRPr="00075AF7">
        <w:t xml:space="preserve"> </w:t>
      </w:r>
      <w:r w:rsidRPr="00075AF7">
        <w:t>пять</w:t>
      </w:r>
      <w:r w:rsidR="008D388A" w:rsidRPr="00075AF7">
        <w:t xml:space="preserve"> </w:t>
      </w:r>
      <w:r w:rsidRPr="00075AF7">
        <w:t>лет</w:t>
      </w:r>
      <w:r w:rsidR="008D388A" w:rsidRPr="00075AF7">
        <w:t xml:space="preserve"> </w:t>
      </w:r>
      <w:r w:rsidRPr="00075AF7">
        <w:t>количество</w:t>
      </w:r>
      <w:r w:rsidR="008D388A" w:rsidRPr="00075AF7">
        <w:t xml:space="preserve"> </w:t>
      </w:r>
      <w:r w:rsidRPr="00075AF7">
        <w:t>финансовых</w:t>
      </w:r>
      <w:r w:rsidR="008D388A" w:rsidRPr="00075AF7">
        <w:t xml:space="preserve"> </w:t>
      </w:r>
      <w:r w:rsidRPr="00075AF7">
        <w:t>киберпреступлений</w:t>
      </w:r>
      <w:r w:rsidR="008D388A" w:rsidRPr="00075AF7">
        <w:t xml:space="preserve"> </w:t>
      </w:r>
      <w:r w:rsidRPr="00075AF7">
        <w:t>в</w:t>
      </w:r>
      <w:r w:rsidR="008D388A" w:rsidRPr="00075AF7">
        <w:t xml:space="preserve"> </w:t>
      </w:r>
      <w:r w:rsidRPr="00075AF7">
        <w:t>стране</w:t>
      </w:r>
      <w:r w:rsidR="008D388A" w:rsidRPr="00075AF7">
        <w:t xml:space="preserve"> </w:t>
      </w:r>
      <w:r w:rsidRPr="00075AF7">
        <w:t>выросло</w:t>
      </w:r>
      <w:r w:rsidR="008D388A" w:rsidRPr="00075AF7">
        <w:t xml:space="preserve"> </w:t>
      </w:r>
      <w:r w:rsidRPr="00075AF7">
        <w:t>более</w:t>
      </w:r>
      <w:r w:rsidR="008D388A" w:rsidRPr="00075AF7">
        <w:t xml:space="preserve"> </w:t>
      </w:r>
      <w:r w:rsidRPr="00075AF7">
        <w:t>чем</w:t>
      </w:r>
      <w:r w:rsidR="008D388A" w:rsidRPr="00075AF7">
        <w:t xml:space="preserve"> </w:t>
      </w:r>
      <w:r w:rsidRPr="00075AF7">
        <w:t>в</w:t>
      </w:r>
      <w:r w:rsidR="008D388A" w:rsidRPr="00075AF7">
        <w:t xml:space="preserve"> </w:t>
      </w:r>
      <w:r w:rsidRPr="00075AF7">
        <w:t>два</w:t>
      </w:r>
      <w:r w:rsidR="008D388A" w:rsidRPr="00075AF7">
        <w:t xml:space="preserve"> </w:t>
      </w:r>
      <w:r w:rsidRPr="00075AF7">
        <w:t>раза.</w:t>
      </w:r>
      <w:r w:rsidR="008D388A" w:rsidRPr="00075AF7">
        <w:t xml:space="preserve"> </w:t>
      </w:r>
      <w:r w:rsidRPr="00075AF7">
        <w:t>На</w:t>
      </w:r>
      <w:r w:rsidR="008D388A" w:rsidRPr="00075AF7">
        <w:t xml:space="preserve"> </w:t>
      </w:r>
      <w:r w:rsidRPr="00075AF7">
        <w:t>встрече</w:t>
      </w:r>
      <w:r w:rsidR="008D388A" w:rsidRPr="00075AF7">
        <w:t xml:space="preserve"> </w:t>
      </w:r>
      <w:r w:rsidRPr="00075AF7">
        <w:t>говорили</w:t>
      </w:r>
      <w:r w:rsidR="008D388A" w:rsidRPr="00075AF7">
        <w:t xml:space="preserve"> </w:t>
      </w:r>
      <w:r w:rsidRPr="00075AF7">
        <w:t>и</w:t>
      </w:r>
      <w:r w:rsidR="008D388A" w:rsidRPr="00075AF7">
        <w:t xml:space="preserve"> </w:t>
      </w:r>
      <w:r w:rsidRPr="00075AF7">
        <w:t>о</w:t>
      </w:r>
      <w:r w:rsidR="008D388A" w:rsidRPr="00075AF7">
        <w:t xml:space="preserve"> </w:t>
      </w:r>
      <w:r w:rsidRPr="00075AF7">
        <w:t>том,</w:t>
      </w:r>
      <w:r w:rsidR="008D388A" w:rsidRPr="00075AF7">
        <w:t xml:space="preserve"> </w:t>
      </w:r>
      <w:r w:rsidRPr="00075AF7">
        <w:t>как</w:t>
      </w:r>
      <w:r w:rsidR="008D388A" w:rsidRPr="00075AF7">
        <w:t xml:space="preserve"> </w:t>
      </w:r>
      <w:r w:rsidRPr="00075AF7">
        <w:t>не</w:t>
      </w:r>
      <w:r w:rsidR="008D388A" w:rsidRPr="00075AF7">
        <w:t xml:space="preserve"> </w:t>
      </w:r>
      <w:r w:rsidRPr="00075AF7">
        <w:t>стать</w:t>
      </w:r>
      <w:r w:rsidR="008D388A" w:rsidRPr="00075AF7">
        <w:t xml:space="preserve"> </w:t>
      </w:r>
      <w:r w:rsidRPr="00075AF7">
        <w:t>жертвой</w:t>
      </w:r>
      <w:r w:rsidR="008D388A" w:rsidRPr="00075AF7">
        <w:t xml:space="preserve"> </w:t>
      </w:r>
      <w:r w:rsidRPr="00075AF7">
        <w:t>мошенников.</w:t>
      </w:r>
    </w:p>
    <w:p w14:paraId="3F73E1AA" w14:textId="77777777" w:rsidR="00425DA8" w:rsidRPr="00075AF7" w:rsidRDefault="00425DA8" w:rsidP="00425DA8">
      <w:r w:rsidRPr="00075AF7">
        <w:t>Родион</w:t>
      </w:r>
      <w:r w:rsidR="008D388A" w:rsidRPr="00075AF7">
        <w:t xml:space="preserve"> </w:t>
      </w:r>
      <w:r w:rsidRPr="00075AF7">
        <w:t>Афанасьев,</w:t>
      </w:r>
      <w:r w:rsidR="008D388A" w:rsidRPr="00075AF7">
        <w:t xml:space="preserve"> </w:t>
      </w:r>
      <w:r w:rsidRPr="00075AF7">
        <w:t>начальник</w:t>
      </w:r>
      <w:r w:rsidR="008D388A" w:rsidRPr="00075AF7">
        <w:t xml:space="preserve"> </w:t>
      </w:r>
      <w:r w:rsidRPr="00075AF7">
        <w:t>Управления</w:t>
      </w:r>
      <w:r w:rsidR="008D388A" w:rsidRPr="00075AF7">
        <w:t xml:space="preserve"> </w:t>
      </w:r>
      <w:r w:rsidRPr="00075AF7">
        <w:t>безопасности</w:t>
      </w:r>
      <w:r w:rsidR="008D388A" w:rsidRPr="00075AF7">
        <w:t xml:space="preserve"> </w:t>
      </w:r>
      <w:r w:rsidRPr="00075AF7">
        <w:t>Чувашского</w:t>
      </w:r>
      <w:r w:rsidR="008D388A" w:rsidRPr="00075AF7">
        <w:t xml:space="preserve"> </w:t>
      </w:r>
      <w:r w:rsidRPr="00075AF7">
        <w:t>отделения</w:t>
      </w:r>
      <w:r w:rsidR="008D388A" w:rsidRPr="00075AF7">
        <w:t xml:space="preserve"> </w:t>
      </w:r>
      <w:r w:rsidRPr="00075AF7">
        <w:t>ПАО</w:t>
      </w:r>
      <w:r w:rsidR="008D388A" w:rsidRPr="00075AF7">
        <w:t xml:space="preserve"> «</w:t>
      </w:r>
      <w:r w:rsidRPr="00075AF7">
        <w:t>Сбербанк</w:t>
      </w:r>
      <w:r w:rsidR="008D388A" w:rsidRPr="00075AF7">
        <w:t>»</w:t>
      </w:r>
      <w:r w:rsidRPr="00075AF7">
        <w:t>:</w:t>
      </w:r>
      <w:r w:rsidR="008D388A" w:rsidRPr="00075AF7">
        <w:t xml:space="preserve"> </w:t>
      </w:r>
      <w:r w:rsidRPr="00075AF7">
        <w:t>Это</w:t>
      </w:r>
      <w:r w:rsidR="008D388A" w:rsidRPr="00075AF7">
        <w:t xml:space="preserve"> </w:t>
      </w:r>
      <w:r w:rsidRPr="00075AF7">
        <w:t>технологии</w:t>
      </w:r>
      <w:r w:rsidR="008D388A" w:rsidRPr="00075AF7">
        <w:t xml:space="preserve"> </w:t>
      </w:r>
      <w:r w:rsidRPr="00075AF7">
        <w:t>подмены</w:t>
      </w:r>
      <w:r w:rsidR="008D388A" w:rsidRPr="00075AF7">
        <w:t xml:space="preserve"> </w:t>
      </w:r>
      <w:r w:rsidRPr="00075AF7">
        <w:t>номера.</w:t>
      </w:r>
      <w:r w:rsidR="008D388A" w:rsidRPr="00075AF7">
        <w:t xml:space="preserve"> </w:t>
      </w:r>
      <w:r w:rsidRPr="00075AF7">
        <w:t>Мы</w:t>
      </w:r>
      <w:r w:rsidR="008D388A" w:rsidRPr="00075AF7">
        <w:t xml:space="preserve"> </w:t>
      </w:r>
      <w:r w:rsidRPr="00075AF7">
        <w:t>можем</w:t>
      </w:r>
      <w:r w:rsidR="008D388A" w:rsidRPr="00075AF7">
        <w:t xml:space="preserve"> </w:t>
      </w:r>
      <w:r w:rsidRPr="00075AF7">
        <w:t>увидеть</w:t>
      </w:r>
      <w:r w:rsidR="008D388A" w:rsidRPr="00075AF7">
        <w:t xml:space="preserve"> </w:t>
      </w:r>
      <w:r w:rsidRPr="00075AF7">
        <w:t>номер</w:t>
      </w:r>
      <w:r w:rsidR="008D388A" w:rsidRPr="00075AF7">
        <w:t xml:space="preserve"> </w:t>
      </w:r>
      <w:r w:rsidRPr="00075AF7">
        <w:t>подразделения</w:t>
      </w:r>
      <w:r w:rsidR="008D388A" w:rsidRPr="00075AF7">
        <w:t xml:space="preserve"> </w:t>
      </w:r>
      <w:r w:rsidRPr="00075AF7">
        <w:t>полиции,</w:t>
      </w:r>
      <w:r w:rsidR="008D388A" w:rsidRPr="00075AF7">
        <w:t xml:space="preserve"> </w:t>
      </w:r>
      <w:r w:rsidRPr="00075AF7">
        <w:t>администрации,</w:t>
      </w:r>
      <w:r w:rsidR="008D388A" w:rsidRPr="00075AF7">
        <w:t xml:space="preserve"> </w:t>
      </w:r>
      <w:r w:rsidRPr="00075AF7">
        <w:t>а</w:t>
      </w:r>
      <w:r w:rsidR="008D388A" w:rsidRPr="00075AF7">
        <w:t xml:space="preserve"> </w:t>
      </w:r>
      <w:r w:rsidRPr="00075AF7">
        <w:t>на</w:t>
      </w:r>
      <w:r w:rsidR="008D388A" w:rsidRPr="00075AF7">
        <w:t xml:space="preserve"> </w:t>
      </w:r>
      <w:r w:rsidRPr="00075AF7">
        <w:t>самом</w:t>
      </w:r>
      <w:r w:rsidR="008D388A" w:rsidRPr="00075AF7">
        <w:t xml:space="preserve"> </w:t>
      </w:r>
      <w:r w:rsidRPr="00075AF7">
        <w:t>деле,</w:t>
      </w:r>
      <w:r w:rsidR="008D388A" w:rsidRPr="00075AF7">
        <w:t xml:space="preserve"> </w:t>
      </w:r>
      <w:r w:rsidRPr="00075AF7">
        <w:t>этот</w:t>
      </w:r>
      <w:r w:rsidR="008D388A" w:rsidRPr="00075AF7">
        <w:t xml:space="preserve"> </w:t>
      </w:r>
      <w:r w:rsidRPr="00075AF7">
        <w:t>номер</w:t>
      </w:r>
      <w:r w:rsidR="008D388A" w:rsidRPr="00075AF7">
        <w:t xml:space="preserve"> </w:t>
      </w:r>
      <w:r w:rsidRPr="00075AF7">
        <w:t>может</w:t>
      </w:r>
      <w:r w:rsidR="008D388A" w:rsidRPr="00075AF7">
        <w:t xml:space="preserve"> </w:t>
      </w:r>
      <w:r w:rsidRPr="00075AF7">
        <w:t>быть</w:t>
      </w:r>
      <w:r w:rsidR="008D388A" w:rsidRPr="00075AF7">
        <w:t xml:space="preserve"> </w:t>
      </w:r>
      <w:r w:rsidRPr="00075AF7">
        <w:t>поддельным.</w:t>
      </w:r>
      <w:r w:rsidR="008D388A" w:rsidRPr="00075AF7">
        <w:t xml:space="preserve"> </w:t>
      </w:r>
      <w:r w:rsidRPr="00075AF7">
        <w:t>Технология</w:t>
      </w:r>
      <w:r w:rsidR="008D388A" w:rsidRPr="00075AF7">
        <w:t xml:space="preserve"> </w:t>
      </w:r>
      <w:r w:rsidRPr="00075AF7">
        <w:t>дипфейк</w:t>
      </w:r>
      <w:r w:rsidR="008D388A" w:rsidRPr="00075AF7">
        <w:t xml:space="preserve"> </w:t>
      </w:r>
      <w:r w:rsidRPr="00075AF7">
        <w:t>давно</w:t>
      </w:r>
      <w:r w:rsidR="008D388A" w:rsidRPr="00075AF7">
        <w:t xml:space="preserve"> </w:t>
      </w:r>
      <w:r w:rsidRPr="00075AF7">
        <w:t>существует</w:t>
      </w:r>
      <w:r w:rsidR="008D388A" w:rsidRPr="00075AF7">
        <w:t xml:space="preserve"> - </w:t>
      </w:r>
      <w:r w:rsidRPr="00075AF7">
        <w:t>можно</w:t>
      </w:r>
      <w:r w:rsidR="008D388A" w:rsidRPr="00075AF7">
        <w:t xml:space="preserve"> </w:t>
      </w:r>
      <w:r w:rsidRPr="00075AF7">
        <w:t>подделать</w:t>
      </w:r>
      <w:r w:rsidR="008D388A" w:rsidRPr="00075AF7">
        <w:t xml:space="preserve"> </w:t>
      </w:r>
      <w:r w:rsidRPr="00075AF7">
        <w:t>любой</w:t>
      </w:r>
      <w:r w:rsidR="008D388A" w:rsidRPr="00075AF7">
        <w:t xml:space="preserve"> </w:t>
      </w:r>
      <w:r w:rsidRPr="00075AF7">
        <w:t>голос,</w:t>
      </w:r>
      <w:r w:rsidR="008D388A" w:rsidRPr="00075AF7">
        <w:t xml:space="preserve"> </w:t>
      </w:r>
      <w:r w:rsidRPr="00075AF7">
        <w:t>видео</w:t>
      </w:r>
      <w:r w:rsidR="008D388A" w:rsidRPr="00075AF7">
        <w:t xml:space="preserve"> </w:t>
      </w:r>
      <w:r w:rsidRPr="00075AF7">
        <w:t>изображение,</w:t>
      </w:r>
      <w:r w:rsidR="008D388A" w:rsidRPr="00075AF7">
        <w:t xml:space="preserve"> </w:t>
      </w:r>
      <w:r w:rsidRPr="00075AF7">
        <w:t>предстать</w:t>
      </w:r>
      <w:r w:rsidR="008D388A" w:rsidRPr="00075AF7">
        <w:t xml:space="preserve"> </w:t>
      </w:r>
      <w:r w:rsidRPr="00075AF7">
        <w:t>в</w:t>
      </w:r>
      <w:r w:rsidR="008D388A" w:rsidRPr="00075AF7">
        <w:t xml:space="preserve"> </w:t>
      </w:r>
      <w:r w:rsidRPr="00075AF7">
        <w:t>любом</w:t>
      </w:r>
      <w:r w:rsidR="008D388A" w:rsidRPr="00075AF7">
        <w:t xml:space="preserve"> </w:t>
      </w:r>
      <w:r w:rsidRPr="00075AF7">
        <w:t>образе,</w:t>
      </w:r>
      <w:r w:rsidR="008D388A" w:rsidRPr="00075AF7">
        <w:t xml:space="preserve"> </w:t>
      </w:r>
      <w:r w:rsidRPr="00075AF7">
        <w:t>включая,</w:t>
      </w:r>
      <w:r w:rsidR="008D388A" w:rsidRPr="00075AF7">
        <w:t xml:space="preserve"> </w:t>
      </w:r>
      <w:r w:rsidRPr="00075AF7">
        <w:t>министра,</w:t>
      </w:r>
      <w:r w:rsidR="008D388A" w:rsidRPr="00075AF7">
        <w:t xml:space="preserve"> </w:t>
      </w:r>
      <w:r w:rsidRPr="00075AF7">
        <w:t>Главы</w:t>
      </w:r>
      <w:r w:rsidR="008D388A" w:rsidRPr="00075AF7">
        <w:t xml:space="preserve"> </w:t>
      </w:r>
      <w:r w:rsidRPr="00075AF7">
        <w:t>республики,</w:t>
      </w:r>
      <w:r w:rsidR="008D388A" w:rsidRPr="00075AF7">
        <w:t xml:space="preserve"> </w:t>
      </w:r>
      <w:r w:rsidRPr="00075AF7">
        <w:t>Главы</w:t>
      </w:r>
      <w:r w:rsidR="008D388A" w:rsidRPr="00075AF7">
        <w:t xml:space="preserve"> </w:t>
      </w:r>
      <w:r w:rsidRPr="00075AF7">
        <w:t>государства</w:t>
      </w:r>
      <w:r w:rsidR="008D388A" w:rsidRPr="00075AF7">
        <w:t xml:space="preserve"> </w:t>
      </w:r>
      <w:r w:rsidRPr="00075AF7">
        <w:t>и</w:t>
      </w:r>
      <w:r w:rsidR="008D388A" w:rsidRPr="00075AF7">
        <w:t xml:space="preserve"> </w:t>
      </w:r>
      <w:r w:rsidRPr="00075AF7">
        <w:t>т.д.,</w:t>
      </w:r>
      <w:r w:rsidR="008D388A" w:rsidRPr="00075AF7">
        <w:t xml:space="preserve"> </w:t>
      </w:r>
      <w:r w:rsidRPr="00075AF7">
        <w:t>поэтому</w:t>
      </w:r>
      <w:r w:rsidR="008D388A" w:rsidRPr="00075AF7">
        <w:t xml:space="preserve"> </w:t>
      </w:r>
      <w:r w:rsidRPr="00075AF7">
        <w:t>люди</w:t>
      </w:r>
      <w:r w:rsidR="008D388A" w:rsidRPr="00075AF7">
        <w:t xml:space="preserve"> </w:t>
      </w:r>
      <w:r w:rsidRPr="00075AF7">
        <w:t>должны</w:t>
      </w:r>
      <w:r w:rsidR="008D388A" w:rsidRPr="00075AF7">
        <w:t xml:space="preserve"> </w:t>
      </w:r>
      <w:r w:rsidRPr="00075AF7">
        <w:t>быть</w:t>
      </w:r>
      <w:r w:rsidR="008D388A" w:rsidRPr="00075AF7">
        <w:t xml:space="preserve"> </w:t>
      </w:r>
      <w:r w:rsidRPr="00075AF7">
        <w:t>к</w:t>
      </w:r>
      <w:r w:rsidR="008D388A" w:rsidRPr="00075AF7">
        <w:t xml:space="preserve"> </w:t>
      </w:r>
      <w:r w:rsidRPr="00075AF7">
        <w:t>этому</w:t>
      </w:r>
      <w:r w:rsidR="008D388A" w:rsidRPr="00075AF7">
        <w:t xml:space="preserve"> </w:t>
      </w:r>
      <w:r w:rsidRPr="00075AF7">
        <w:t>готовы.</w:t>
      </w:r>
      <w:r w:rsidR="008D388A" w:rsidRPr="00075AF7">
        <w:t xml:space="preserve"> </w:t>
      </w:r>
      <w:r w:rsidRPr="00075AF7">
        <w:t>Надо</w:t>
      </w:r>
      <w:r w:rsidR="008D388A" w:rsidRPr="00075AF7">
        <w:t xml:space="preserve"> </w:t>
      </w:r>
      <w:r w:rsidRPr="00075AF7">
        <w:t>помнить,</w:t>
      </w:r>
      <w:r w:rsidR="008D388A" w:rsidRPr="00075AF7">
        <w:t xml:space="preserve"> </w:t>
      </w:r>
      <w:r w:rsidRPr="00075AF7">
        <w:t>что</w:t>
      </w:r>
      <w:r w:rsidR="008D388A" w:rsidRPr="00075AF7">
        <w:t xml:space="preserve"> </w:t>
      </w:r>
      <w:r w:rsidRPr="00075AF7">
        <w:t>через</w:t>
      </w:r>
      <w:r w:rsidR="008D388A" w:rsidRPr="00075AF7">
        <w:t xml:space="preserve"> </w:t>
      </w:r>
      <w:r w:rsidRPr="00075AF7">
        <w:t>мессенджеры</w:t>
      </w:r>
      <w:r w:rsidR="008D388A" w:rsidRPr="00075AF7">
        <w:t xml:space="preserve"> </w:t>
      </w:r>
      <w:r w:rsidRPr="00075AF7">
        <w:t>нам</w:t>
      </w:r>
      <w:r w:rsidR="008D388A" w:rsidRPr="00075AF7">
        <w:t xml:space="preserve"> </w:t>
      </w:r>
      <w:r w:rsidRPr="00075AF7">
        <w:t>никогда</w:t>
      </w:r>
      <w:r w:rsidR="008D388A" w:rsidRPr="00075AF7">
        <w:t xml:space="preserve"> </w:t>
      </w:r>
      <w:r w:rsidRPr="00075AF7">
        <w:t>не</w:t>
      </w:r>
      <w:r w:rsidR="008D388A" w:rsidRPr="00075AF7">
        <w:t xml:space="preserve"> </w:t>
      </w:r>
      <w:r w:rsidRPr="00075AF7">
        <w:t>звонят:</w:t>
      </w:r>
      <w:r w:rsidR="008D388A" w:rsidRPr="00075AF7">
        <w:t xml:space="preserve"> </w:t>
      </w:r>
      <w:r w:rsidRPr="00075AF7">
        <w:t>ни</w:t>
      </w:r>
      <w:r w:rsidR="008D388A" w:rsidRPr="00075AF7">
        <w:t xml:space="preserve"> </w:t>
      </w:r>
      <w:r w:rsidRPr="00075AF7">
        <w:t>банки,</w:t>
      </w:r>
      <w:r w:rsidR="008D388A" w:rsidRPr="00075AF7">
        <w:t xml:space="preserve"> </w:t>
      </w:r>
      <w:r w:rsidRPr="00075AF7">
        <w:t>ни</w:t>
      </w:r>
      <w:r w:rsidR="008D388A" w:rsidRPr="00075AF7">
        <w:t xml:space="preserve"> </w:t>
      </w:r>
      <w:r w:rsidRPr="00075AF7">
        <w:t>Центробанк,</w:t>
      </w:r>
      <w:r w:rsidR="008D388A" w:rsidRPr="00075AF7">
        <w:t xml:space="preserve"> </w:t>
      </w:r>
      <w:r w:rsidRPr="00075AF7">
        <w:t>ни</w:t>
      </w:r>
      <w:r w:rsidR="008D388A" w:rsidRPr="00075AF7">
        <w:t xml:space="preserve"> </w:t>
      </w:r>
      <w:r w:rsidRPr="00075AF7">
        <w:t>правоохранительные</w:t>
      </w:r>
      <w:r w:rsidR="008D388A" w:rsidRPr="00075AF7">
        <w:t xml:space="preserve"> </w:t>
      </w:r>
      <w:r w:rsidRPr="00075AF7">
        <w:t>структуры,</w:t>
      </w:r>
      <w:r w:rsidR="008D388A" w:rsidRPr="00075AF7">
        <w:t xml:space="preserve"> </w:t>
      </w:r>
      <w:r w:rsidRPr="00075AF7">
        <w:t>потому</w:t>
      </w:r>
      <w:r w:rsidR="008D388A" w:rsidRPr="00075AF7">
        <w:t xml:space="preserve"> </w:t>
      </w:r>
      <w:r w:rsidRPr="00075AF7">
        <w:t>что</w:t>
      </w:r>
      <w:r w:rsidR="008D388A" w:rsidRPr="00075AF7">
        <w:t xml:space="preserve"> </w:t>
      </w:r>
      <w:r w:rsidRPr="00075AF7">
        <w:t>все</w:t>
      </w:r>
      <w:r w:rsidR="008D388A" w:rsidRPr="00075AF7">
        <w:t xml:space="preserve"> </w:t>
      </w:r>
      <w:r w:rsidRPr="00075AF7">
        <w:t>сервера</w:t>
      </w:r>
      <w:r w:rsidR="008D388A" w:rsidRPr="00075AF7">
        <w:t xml:space="preserve"> </w:t>
      </w:r>
      <w:r w:rsidRPr="00075AF7">
        <w:t>мессенджеров</w:t>
      </w:r>
      <w:r w:rsidR="008D388A" w:rsidRPr="00075AF7">
        <w:t xml:space="preserve"> </w:t>
      </w:r>
      <w:r w:rsidRPr="00075AF7">
        <w:t>находятся</w:t>
      </w:r>
      <w:r w:rsidR="008D388A" w:rsidRPr="00075AF7">
        <w:t xml:space="preserve"> </w:t>
      </w:r>
      <w:r w:rsidRPr="00075AF7">
        <w:t>за</w:t>
      </w:r>
      <w:r w:rsidR="008D388A" w:rsidRPr="00075AF7">
        <w:t xml:space="preserve"> </w:t>
      </w:r>
      <w:r w:rsidRPr="00075AF7">
        <w:t>границей,</w:t>
      </w:r>
      <w:r w:rsidR="008D388A" w:rsidRPr="00075AF7">
        <w:t xml:space="preserve"> </w:t>
      </w:r>
      <w:r w:rsidRPr="00075AF7">
        <w:t>поэтому</w:t>
      </w:r>
      <w:r w:rsidR="008D388A" w:rsidRPr="00075AF7">
        <w:t xml:space="preserve"> </w:t>
      </w:r>
      <w:r w:rsidRPr="00075AF7">
        <w:t>госструктурами</w:t>
      </w:r>
      <w:r w:rsidR="008D388A" w:rsidRPr="00075AF7">
        <w:t xml:space="preserve"> </w:t>
      </w:r>
      <w:r w:rsidRPr="00075AF7">
        <w:t>нашими</w:t>
      </w:r>
      <w:r w:rsidR="008D388A" w:rsidRPr="00075AF7">
        <w:t xml:space="preserve"> </w:t>
      </w:r>
      <w:r w:rsidRPr="00075AF7">
        <w:t>они</w:t>
      </w:r>
      <w:r w:rsidR="008D388A" w:rsidRPr="00075AF7">
        <w:t xml:space="preserve"> </w:t>
      </w:r>
      <w:r w:rsidRPr="00075AF7">
        <w:t>не</w:t>
      </w:r>
      <w:r w:rsidR="008D388A" w:rsidRPr="00075AF7">
        <w:t xml:space="preserve"> </w:t>
      </w:r>
      <w:r w:rsidRPr="00075AF7">
        <w:t>используются.</w:t>
      </w:r>
    </w:p>
    <w:p w14:paraId="5BA51D69" w14:textId="77777777" w:rsidR="00425DA8" w:rsidRPr="00075AF7" w:rsidRDefault="00425DA8" w:rsidP="00425DA8">
      <w:r w:rsidRPr="00075AF7">
        <w:t>Самое</w:t>
      </w:r>
      <w:r w:rsidR="008D388A" w:rsidRPr="00075AF7">
        <w:t xml:space="preserve"> </w:t>
      </w:r>
      <w:r w:rsidRPr="00075AF7">
        <w:t>простое</w:t>
      </w:r>
      <w:r w:rsidR="008D388A" w:rsidRPr="00075AF7">
        <w:t xml:space="preserve"> </w:t>
      </w:r>
      <w:r w:rsidRPr="00075AF7">
        <w:t>правило,</w:t>
      </w:r>
      <w:r w:rsidR="008D388A" w:rsidRPr="00075AF7">
        <w:t xml:space="preserve"> </w:t>
      </w:r>
      <w:r w:rsidRPr="00075AF7">
        <w:t>если</w:t>
      </w:r>
      <w:r w:rsidR="008D388A" w:rsidRPr="00075AF7">
        <w:t xml:space="preserve"> </w:t>
      </w:r>
      <w:r w:rsidRPr="00075AF7">
        <w:t>вам</w:t>
      </w:r>
      <w:r w:rsidR="008D388A" w:rsidRPr="00075AF7">
        <w:t xml:space="preserve"> </w:t>
      </w:r>
      <w:r w:rsidRPr="00075AF7">
        <w:t>звонит</w:t>
      </w:r>
      <w:r w:rsidR="008D388A" w:rsidRPr="00075AF7">
        <w:t xml:space="preserve"> </w:t>
      </w:r>
      <w:r w:rsidRPr="00075AF7">
        <w:t>неизвестный</w:t>
      </w:r>
      <w:r w:rsidR="008D388A" w:rsidRPr="00075AF7">
        <w:t xml:space="preserve"> </w:t>
      </w:r>
      <w:r w:rsidRPr="00075AF7">
        <w:t>номер,</w:t>
      </w:r>
      <w:r w:rsidR="008D388A" w:rsidRPr="00075AF7">
        <w:t xml:space="preserve"> </w:t>
      </w:r>
      <w:r w:rsidRPr="00075AF7">
        <w:t>а</w:t>
      </w:r>
      <w:r w:rsidR="008D388A" w:rsidRPr="00075AF7">
        <w:t xml:space="preserve"> </w:t>
      </w:r>
      <w:r w:rsidRPr="00075AF7">
        <w:t>вы</w:t>
      </w:r>
      <w:r w:rsidR="008D388A" w:rsidRPr="00075AF7">
        <w:t xml:space="preserve"> </w:t>
      </w:r>
      <w:r w:rsidRPr="00075AF7">
        <w:t>не</w:t>
      </w:r>
      <w:r w:rsidR="008D388A" w:rsidRPr="00075AF7">
        <w:t xml:space="preserve"> </w:t>
      </w:r>
      <w:r w:rsidRPr="00075AF7">
        <w:t>ждете</w:t>
      </w:r>
      <w:r w:rsidR="008D388A" w:rsidRPr="00075AF7">
        <w:t xml:space="preserve"> </w:t>
      </w:r>
      <w:r w:rsidRPr="00075AF7">
        <w:t>важного</w:t>
      </w:r>
      <w:r w:rsidR="008D388A" w:rsidRPr="00075AF7">
        <w:t xml:space="preserve"> </w:t>
      </w:r>
      <w:r w:rsidRPr="00075AF7">
        <w:t>звонка,</w:t>
      </w:r>
      <w:r w:rsidR="008D388A" w:rsidRPr="00075AF7">
        <w:t xml:space="preserve"> </w:t>
      </w:r>
      <w:r w:rsidRPr="00075AF7">
        <w:t>лучше</w:t>
      </w:r>
      <w:r w:rsidR="008D388A" w:rsidRPr="00075AF7">
        <w:t xml:space="preserve"> </w:t>
      </w:r>
      <w:r w:rsidRPr="00075AF7">
        <w:t>воздержаться</w:t>
      </w:r>
      <w:r w:rsidR="008D388A" w:rsidRPr="00075AF7">
        <w:t xml:space="preserve"> </w:t>
      </w:r>
      <w:r w:rsidRPr="00075AF7">
        <w:t>от</w:t>
      </w:r>
      <w:r w:rsidR="008D388A" w:rsidRPr="00075AF7">
        <w:t xml:space="preserve"> </w:t>
      </w:r>
      <w:r w:rsidRPr="00075AF7">
        <w:t>ответа.</w:t>
      </w:r>
      <w:r w:rsidR="008D388A" w:rsidRPr="00075AF7">
        <w:t xml:space="preserve"> </w:t>
      </w:r>
      <w:r w:rsidRPr="00075AF7">
        <w:t>Ни</w:t>
      </w:r>
      <w:r w:rsidR="008D388A" w:rsidRPr="00075AF7">
        <w:t xml:space="preserve"> </w:t>
      </w:r>
      <w:r w:rsidRPr="00075AF7">
        <w:t>в</w:t>
      </w:r>
      <w:r w:rsidR="008D388A" w:rsidRPr="00075AF7">
        <w:t xml:space="preserve"> </w:t>
      </w:r>
      <w:r w:rsidRPr="00075AF7">
        <w:t>коем</w:t>
      </w:r>
      <w:r w:rsidR="008D388A" w:rsidRPr="00075AF7">
        <w:t xml:space="preserve"> </w:t>
      </w:r>
      <w:r w:rsidRPr="00075AF7">
        <w:t>случае</w:t>
      </w:r>
      <w:r w:rsidR="008D388A" w:rsidRPr="00075AF7">
        <w:t xml:space="preserve"> </w:t>
      </w:r>
      <w:r w:rsidRPr="00075AF7">
        <w:t>никаких</w:t>
      </w:r>
      <w:r w:rsidR="008D388A" w:rsidRPr="00075AF7">
        <w:t xml:space="preserve"> </w:t>
      </w:r>
      <w:r w:rsidRPr="00075AF7">
        <w:t>действий</w:t>
      </w:r>
      <w:r w:rsidR="008D388A" w:rsidRPr="00075AF7">
        <w:t xml:space="preserve"> </w:t>
      </w:r>
      <w:r w:rsidRPr="00075AF7">
        <w:t>не</w:t>
      </w:r>
      <w:r w:rsidR="008D388A" w:rsidRPr="00075AF7">
        <w:t xml:space="preserve"> </w:t>
      </w:r>
      <w:r w:rsidRPr="00075AF7">
        <w:t>совершать,</w:t>
      </w:r>
      <w:r w:rsidR="008D388A" w:rsidRPr="00075AF7">
        <w:t xml:space="preserve"> </w:t>
      </w:r>
      <w:r w:rsidRPr="00075AF7">
        <w:t>никаких</w:t>
      </w:r>
      <w:r w:rsidR="008D388A" w:rsidRPr="00075AF7">
        <w:t xml:space="preserve"> </w:t>
      </w:r>
      <w:r w:rsidRPr="00075AF7">
        <w:t>кнопок</w:t>
      </w:r>
      <w:r w:rsidR="008D388A" w:rsidRPr="00075AF7">
        <w:t xml:space="preserve"> </w:t>
      </w:r>
      <w:r w:rsidRPr="00075AF7">
        <w:t>не</w:t>
      </w:r>
      <w:r w:rsidR="008D388A" w:rsidRPr="00075AF7">
        <w:t xml:space="preserve"> </w:t>
      </w:r>
      <w:r w:rsidRPr="00075AF7">
        <w:t>нажимать,</w:t>
      </w:r>
      <w:r w:rsidR="008D388A" w:rsidRPr="00075AF7">
        <w:t xml:space="preserve"> </w:t>
      </w:r>
      <w:r w:rsidRPr="00075AF7">
        <w:t>по</w:t>
      </w:r>
      <w:r w:rsidR="008D388A" w:rsidRPr="00075AF7">
        <w:t xml:space="preserve"> </w:t>
      </w:r>
      <w:r w:rsidRPr="00075AF7">
        <w:t>ссылкам</w:t>
      </w:r>
      <w:r w:rsidR="008D388A" w:rsidRPr="00075AF7">
        <w:t xml:space="preserve"> </w:t>
      </w:r>
      <w:r w:rsidRPr="00075AF7">
        <w:t>не</w:t>
      </w:r>
      <w:r w:rsidR="008D388A" w:rsidRPr="00075AF7">
        <w:t xml:space="preserve"> </w:t>
      </w:r>
      <w:r w:rsidRPr="00075AF7">
        <w:t>переходить,</w:t>
      </w:r>
      <w:r w:rsidR="008D388A" w:rsidRPr="00075AF7">
        <w:t xml:space="preserve"> </w:t>
      </w:r>
      <w:r w:rsidRPr="00075AF7">
        <w:t>смс</w:t>
      </w:r>
      <w:r w:rsidR="008D388A" w:rsidRPr="00075AF7">
        <w:t xml:space="preserve"> </w:t>
      </w:r>
      <w:r w:rsidRPr="00075AF7">
        <w:t>сообщений</w:t>
      </w:r>
      <w:r w:rsidR="008D388A" w:rsidRPr="00075AF7">
        <w:t xml:space="preserve"> </w:t>
      </w:r>
      <w:r w:rsidRPr="00075AF7">
        <w:t>не</w:t>
      </w:r>
      <w:r w:rsidR="008D388A" w:rsidRPr="00075AF7">
        <w:t xml:space="preserve"> </w:t>
      </w:r>
      <w:r w:rsidRPr="00075AF7">
        <w:t>отправлять</w:t>
      </w:r>
      <w:r w:rsidR="008D388A" w:rsidRPr="00075AF7">
        <w:t xml:space="preserve"> - </w:t>
      </w:r>
      <w:r w:rsidRPr="00075AF7">
        <w:t>просто</w:t>
      </w:r>
      <w:r w:rsidR="008D388A" w:rsidRPr="00075AF7">
        <w:t xml:space="preserve"> </w:t>
      </w:r>
      <w:r w:rsidRPr="00075AF7">
        <w:t>положить</w:t>
      </w:r>
      <w:r w:rsidR="008D388A" w:rsidRPr="00075AF7">
        <w:t xml:space="preserve"> </w:t>
      </w:r>
      <w:r w:rsidRPr="00075AF7">
        <w:t>трубку.</w:t>
      </w:r>
      <w:r w:rsidR="008D388A" w:rsidRPr="00075AF7">
        <w:t xml:space="preserve"> </w:t>
      </w:r>
    </w:p>
    <w:p w14:paraId="68661923" w14:textId="77777777" w:rsidR="00111D7C" w:rsidRPr="00075AF7" w:rsidRDefault="00B414EE" w:rsidP="00425DA8">
      <w:hyperlink r:id="rId18" w:history="1">
        <w:r w:rsidR="00425DA8" w:rsidRPr="00075AF7">
          <w:rPr>
            <w:rStyle w:val="a3"/>
          </w:rPr>
          <w:t>https://www.ntrk21.ru/news/%D0%B4%D0%B5%D1%81%D0%B0%D0%BD%D1%82-%D1%84%D0%B8%D0%BD%D0%B0%D0%BD%D1%81%D0%BE%D0%B2%D0%BE%D0%B9-%D0%B3%D1%80%D0%B0%D0%BC%D0%BE%D1%82%D0%BD%D0%BE%D1%81%D1%82%D0%B8-%D0%B2%D1%8B%D1%81/</w:t>
        </w:r>
      </w:hyperlink>
    </w:p>
    <w:p w14:paraId="2FDF454F" w14:textId="77777777" w:rsidR="00563510" w:rsidRPr="00075AF7" w:rsidRDefault="00C61992" w:rsidP="00563510">
      <w:pPr>
        <w:pStyle w:val="2"/>
      </w:pPr>
      <w:bookmarkStart w:id="65" w:name="_Toc179957208"/>
      <w:bookmarkStart w:id="66" w:name="_Hlk179956723"/>
      <w:bookmarkEnd w:id="63"/>
      <w:r w:rsidRPr="00075AF7">
        <w:t>Московский</w:t>
      </w:r>
      <w:r w:rsidR="008D388A" w:rsidRPr="00075AF7">
        <w:t xml:space="preserve"> </w:t>
      </w:r>
      <w:r w:rsidRPr="00075AF7">
        <w:t>к</w:t>
      </w:r>
      <w:r w:rsidR="00563510" w:rsidRPr="00075AF7">
        <w:t>омсомолец</w:t>
      </w:r>
      <w:r w:rsidR="008D388A" w:rsidRPr="00075AF7">
        <w:t xml:space="preserve"> - </w:t>
      </w:r>
      <w:r w:rsidR="00563510" w:rsidRPr="00075AF7">
        <w:t>Нижний</w:t>
      </w:r>
      <w:r w:rsidR="008D388A" w:rsidRPr="00075AF7">
        <w:t xml:space="preserve"> </w:t>
      </w:r>
      <w:r w:rsidR="00563510" w:rsidRPr="00075AF7">
        <w:t>Новгород,</w:t>
      </w:r>
      <w:r w:rsidR="008D388A" w:rsidRPr="00075AF7">
        <w:t xml:space="preserve"> </w:t>
      </w:r>
      <w:r w:rsidR="00563510" w:rsidRPr="00075AF7">
        <w:t>15.10.2024,</w:t>
      </w:r>
      <w:r w:rsidR="008D388A" w:rsidRPr="00075AF7">
        <w:t xml:space="preserve"> </w:t>
      </w:r>
      <w:r w:rsidR="00563510" w:rsidRPr="00075AF7">
        <w:t>Нижегородский</w:t>
      </w:r>
      <w:r w:rsidR="008D388A" w:rsidRPr="00075AF7">
        <w:t xml:space="preserve"> </w:t>
      </w:r>
      <w:r w:rsidR="00563510" w:rsidRPr="00075AF7">
        <w:t>филиал</w:t>
      </w:r>
      <w:r w:rsidR="008D388A" w:rsidRPr="00075AF7">
        <w:t xml:space="preserve"> </w:t>
      </w:r>
      <w:r w:rsidR="00563510" w:rsidRPr="00075AF7">
        <w:t>ВТБ</w:t>
      </w:r>
      <w:r w:rsidR="008D388A" w:rsidRPr="00075AF7">
        <w:t xml:space="preserve"> </w:t>
      </w:r>
      <w:r w:rsidR="00563510" w:rsidRPr="00075AF7">
        <w:t>увеличил</w:t>
      </w:r>
      <w:r w:rsidR="008D388A" w:rsidRPr="00075AF7">
        <w:t xml:space="preserve"> </w:t>
      </w:r>
      <w:r w:rsidR="00563510" w:rsidRPr="00075AF7">
        <w:t>число</w:t>
      </w:r>
      <w:r w:rsidR="008D388A" w:rsidRPr="00075AF7">
        <w:t xml:space="preserve"> </w:t>
      </w:r>
      <w:r w:rsidR="00563510" w:rsidRPr="00075AF7">
        <w:t>акционеров</w:t>
      </w:r>
      <w:r w:rsidR="008D388A" w:rsidRPr="00075AF7">
        <w:t xml:space="preserve"> </w:t>
      </w:r>
      <w:r w:rsidR="00563510" w:rsidRPr="00075AF7">
        <w:t>почти</w:t>
      </w:r>
      <w:r w:rsidR="008D388A" w:rsidRPr="00075AF7">
        <w:t xml:space="preserve"> </w:t>
      </w:r>
      <w:r w:rsidR="00563510" w:rsidRPr="00075AF7">
        <w:t>на</w:t>
      </w:r>
      <w:r w:rsidR="008D388A" w:rsidRPr="00075AF7">
        <w:t xml:space="preserve"> </w:t>
      </w:r>
      <w:r w:rsidR="00563510" w:rsidRPr="00075AF7">
        <w:t>треть</w:t>
      </w:r>
      <w:bookmarkEnd w:id="65"/>
    </w:p>
    <w:p w14:paraId="2372A943" w14:textId="77777777" w:rsidR="00563510" w:rsidRPr="00075AF7" w:rsidRDefault="00563510" w:rsidP="0059452F">
      <w:pPr>
        <w:pStyle w:val="3"/>
      </w:pPr>
      <w:bookmarkStart w:id="67" w:name="_Toc179957209"/>
      <w:r w:rsidRPr="00075AF7">
        <w:t>В</w:t>
      </w:r>
      <w:r w:rsidR="008D388A" w:rsidRPr="00075AF7">
        <w:t xml:space="preserve"> </w:t>
      </w:r>
      <w:r w:rsidRPr="00075AF7">
        <w:t>Нижнем</w:t>
      </w:r>
      <w:r w:rsidR="008D388A" w:rsidRPr="00075AF7">
        <w:t xml:space="preserve"> </w:t>
      </w:r>
      <w:r w:rsidRPr="00075AF7">
        <w:t>Новгороде</w:t>
      </w:r>
      <w:r w:rsidR="008D388A" w:rsidRPr="00075AF7">
        <w:t xml:space="preserve"> </w:t>
      </w:r>
      <w:r w:rsidRPr="00075AF7">
        <w:t>прошел</w:t>
      </w:r>
      <w:r w:rsidR="008D388A" w:rsidRPr="00075AF7">
        <w:t xml:space="preserve"> </w:t>
      </w:r>
      <w:r w:rsidRPr="00075AF7">
        <w:t>семинар</w:t>
      </w:r>
      <w:r w:rsidR="008D388A" w:rsidRPr="00075AF7">
        <w:t xml:space="preserve"> </w:t>
      </w:r>
      <w:r w:rsidRPr="00075AF7">
        <w:t>для</w:t>
      </w:r>
      <w:r w:rsidR="008D388A" w:rsidRPr="00075AF7">
        <w:t xml:space="preserve"> </w:t>
      </w:r>
      <w:r w:rsidRPr="00075AF7">
        <w:t>акционеров</w:t>
      </w:r>
      <w:r w:rsidR="008D388A" w:rsidRPr="00075AF7">
        <w:t xml:space="preserve"> </w:t>
      </w:r>
      <w:r w:rsidRPr="00075AF7">
        <w:t>и</w:t>
      </w:r>
      <w:r w:rsidR="008D388A" w:rsidRPr="00075AF7">
        <w:t xml:space="preserve"> </w:t>
      </w:r>
      <w:r w:rsidRPr="00075AF7">
        <w:t>клиентов</w:t>
      </w:r>
      <w:r w:rsidR="008D388A" w:rsidRPr="00075AF7">
        <w:t xml:space="preserve"> </w:t>
      </w:r>
      <w:r w:rsidRPr="00075AF7">
        <w:t>банка</w:t>
      </w:r>
      <w:r w:rsidR="008D388A" w:rsidRPr="00075AF7">
        <w:t xml:space="preserve"> </w:t>
      </w:r>
      <w:r w:rsidRPr="00075AF7">
        <w:t>ВТБ,</w:t>
      </w:r>
      <w:r w:rsidR="008D388A" w:rsidRPr="00075AF7">
        <w:t xml:space="preserve"> </w:t>
      </w:r>
      <w:r w:rsidRPr="00075AF7">
        <w:t>во</w:t>
      </w:r>
      <w:r w:rsidR="008D388A" w:rsidRPr="00075AF7">
        <w:t xml:space="preserve"> </w:t>
      </w:r>
      <w:r w:rsidRPr="00075AF7">
        <w:t>встрече</w:t>
      </w:r>
      <w:r w:rsidR="008D388A" w:rsidRPr="00075AF7">
        <w:t xml:space="preserve"> </w:t>
      </w:r>
      <w:r w:rsidRPr="00075AF7">
        <w:t>приняло</w:t>
      </w:r>
      <w:r w:rsidR="008D388A" w:rsidRPr="00075AF7">
        <w:t xml:space="preserve"> </w:t>
      </w:r>
      <w:r w:rsidRPr="00075AF7">
        <w:t>участие</w:t>
      </w:r>
      <w:r w:rsidR="008D388A" w:rsidRPr="00075AF7">
        <w:t xml:space="preserve"> </w:t>
      </w:r>
      <w:r w:rsidRPr="00075AF7">
        <w:t>около</w:t>
      </w:r>
      <w:r w:rsidR="008D388A" w:rsidRPr="00075AF7">
        <w:t xml:space="preserve"> </w:t>
      </w:r>
      <w:r w:rsidRPr="00075AF7">
        <w:t>ста</w:t>
      </w:r>
      <w:r w:rsidR="008D388A" w:rsidRPr="00075AF7">
        <w:t xml:space="preserve"> </w:t>
      </w:r>
      <w:r w:rsidRPr="00075AF7">
        <w:t>держателей</w:t>
      </w:r>
      <w:r w:rsidR="008D388A" w:rsidRPr="00075AF7">
        <w:t xml:space="preserve"> </w:t>
      </w:r>
      <w:r w:rsidRPr="00075AF7">
        <w:t>акций.</w:t>
      </w:r>
      <w:bookmarkEnd w:id="67"/>
    </w:p>
    <w:p w14:paraId="00D446B6" w14:textId="77777777" w:rsidR="00563510" w:rsidRPr="00075AF7" w:rsidRDefault="00563510" w:rsidP="00563510">
      <w:r w:rsidRPr="00075AF7">
        <w:t>Главной</w:t>
      </w:r>
      <w:r w:rsidR="008D388A" w:rsidRPr="00075AF7">
        <w:t xml:space="preserve"> </w:t>
      </w:r>
      <w:r w:rsidRPr="00075AF7">
        <w:t>целью</w:t>
      </w:r>
      <w:r w:rsidR="008D388A" w:rsidRPr="00075AF7">
        <w:t xml:space="preserve"> </w:t>
      </w:r>
      <w:r w:rsidRPr="00075AF7">
        <w:t>таких</w:t>
      </w:r>
      <w:r w:rsidR="008D388A" w:rsidRPr="00075AF7">
        <w:t xml:space="preserve"> </w:t>
      </w:r>
      <w:r w:rsidRPr="00075AF7">
        <w:t>встреч</w:t>
      </w:r>
      <w:r w:rsidR="008D388A" w:rsidRPr="00075AF7">
        <w:t xml:space="preserve"> </w:t>
      </w:r>
      <w:r w:rsidRPr="00075AF7">
        <w:t>является</w:t>
      </w:r>
      <w:r w:rsidR="008D388A" w:rsidRPr="00075AF7">
        <w:t xml:space="preserve"> </w:t>
      </w:r>
      <w:r w:rsidRPr="00075AF7">
        <w:t>информирование</w:t>
      </w:r>
      <w:r w:rsidR="008D388A" w:rsidRPr="00075AF7">
        <w:t xml:space="preserve"> </w:t>
      </w:r>
      <w:r w:rsidRPr="00075AF7">
        <w:t>людей</w:t>
      </w:r>
      <w:r w:rsidR="008D388A" w:rsidRPr="00075AF7">
        <w:t xml:space="preserve"> </w:t>
      </w:r>
      <w:r w:rsidRPr="00075AF7">
        <w:t>о</w:t>
      </w:r>
      <w:r w:rsidR="008D388A" w:rsidRPr="00075AF7">
        <w:t xml:space="preserve"> </w:t>
      </w:r>
      <w:r w:rsidRPr="00075AF7">
        <w:t>деятельности</w:t>
      </w:r>
      <w:r w:rsidR="008D388A" w:rsidRPr="00075AF7">
        <w:t xml:space="preserve"> </w:t>
      </w:r>
      <w:r w:rsidRPr="00075AF7">
        <w:t>банка,</w:t>
      </w:r>
      <w:r w:rsidR="008D388A" w:rsidRPr="00075AF7">
        <w:t xml:space="preserve"> </w:t>
      </w:r>
      <w:r w:rsidRPr="00075AF7">
        <w:t>ключевых</w:t>
      </w:r>
      <w:r w:rsidR="008D388A" w:rsidRPr="00075AF7">
        <w:t xml:space="preserve"> </w:t>
      </w:r>
      <w:r w:rsidRPr="00075AF7">
        <w:t>стратегических</w:t>
      </w:r>
      <w:r w:rsidR="008D388A" w:rsidRPr="00075AF7">
        <w:t xml:space="preserve"> </w:t>
      </w:r>
      <w:r w:rsidRPr="00075AF7">
        <w:t>задач</w:t>
      </w:r>
      <w:r w:rsidR="008D388A" w:rsidRPr="00075AF7">
        <w:t xml:space="preserve"> </w:t>
      </w:r>
      <w:r w:rsidRPr="00075AF7">
        <w:t>и</w:t>
      </w:r>
      <w:r w:rsidR="008D388A" w:rsidRPr="00075AF7">
        <w:t xml:space="preserve"> </w:t>
      </w:r>
      <w:r w:rsidRPr="00075AF7">
        <w:t>целевых</w:t>
      </w:r>
      <w:r w:rsidR="008D388A" w:rsidRPr="00075AF7">
        <w:t xml:space="preserve"> </w:t>
      </w:r>
      <w:r w:rsidRPr="00075AF7">
        <w:t>ориентирах</w:t>
      </w:r>
      <w:r w:rsidR="008D388A" w:rsidRPr="00075AF7">
        <w:t xml:space="preserve"> </w:t>
      </w:r>
      <w:r w:rsidRPr="00075AF7">
        <w:t>в</w:t>
      </w:r>
      <w:r w:rsidR="008D388A" w:rsidRPr="00075AF7">
        <w:t xml:space="preserve"> </w:t>
      </w:r>
      <w:r w:rsidRPr="00075AF7">
        <w:t>части</w:t>
      </w:r>
      <w:r w:rsidR="008D388A" w:rsidRPr="00075AF7">
        <w:t xml:space="preserve"> </w:t>
      </w:r>
      <w:r w:rsidRPr="00075AF7">
        <w:t>финансовых</w:t>
      </w:r>
      <w:r w:rsidR="008D388A" w:rsidRPr="00075AF7">
        <w:t xml:space="preserve"> </w:t>
      </w:r>
      <w:r w:rsidRPr="00075AF7">
        <w:t>показателей.</w:t>
      </w:r>
      <w:r w:rsidR="008D388A" w:rsidRPr="00075AF7">
        <w:t xml:space="preserve"> </w:t>
      </w:r>
      <w:r w:rsidRPr="00075AF7">
        <w:t>Нижегородская</w:t>
      </w:r>
      <w:r w:rsidR="008D388A" w:rsidRPr="00075AF7">
        <w:t xml:space="preserve"> </w:t>
      </w:r>
      <w:r w:rsidRPr="00075AF7">
        <w:t>область</w:t>
      </w:r>
      <w:r w:rsidR="008D388A" w:rsidRPr="00075AF7">
        <w:t xml:space="preserve"> </w:t>
      </w:r>
      <w:r w:rsidRPr="00075AF7">
        <w:t>занимает</w:t>
      </w:r>
      <w:r w:rsidR="008D388A" w:rsidRPr="00075AF7">
        <w:t xml:space="preserve"> </w:t>
      </w:r>
      <w:r w:rsidRPr="00075AF7">
        <w:t>11</w:t>
      </w:r>
      <w:r w:rsidR="008D388A" w:rsidRPr="00075AF7">
        <w:t xml:space="preserve"> </w:t>
      </w:r>
      <w:r w:rsidRPr="00075AF7">
        <w:t>место</w:t>
      </w:r>
      <w:r w:rsidR="008D388A" w:rsidRPr="00075AF7">
        <w:t xml:space="preserve"> </w:t>
      </w:r>
      <w:r w:rsidRPr="00075AF7">
        <w:t>среди</w:t>
      </w:r>
      <w:r w:rsidR="008D388A" w:rsidRPr="00075AF7">
        <w:t xml:space="preserve"> </w:t>
      </w:r>
      <w:r w:rsidRPr="00075AF7">
        <w:t>всех</w:t>
      </w:r>
      <w:r w:rsidR="008D388A" w:rsidRPr="00075AF7">
        <w:t xml:space="preserve"> </w:t>
      </w:r>
      <w:r w:rsidRPr="00075AF7">
        <w:t>регионов</w:t>
      </w:r>
      <w:r w:rsidR="008D388A" w:rsidRPr="00075AF7">
        <w:t xml:space="preserve"> </w:t>
      </w:r>
      <w:r w:rsidRPr="00075AF7">
        <w:t>России</w:t>
      </w:r>
      <w:r w:rsidR="008D388A" w:rsidRPr="00075AF7">
        <w:t xml:space="preserve"> </w:t>
      </w:r>
      <w:r w:rsidRPr="00075AF7">
        <w:t>по</w:t>
      </w:r>
      <w:r w:rsidR="008D388A" w:rsidRPr="00075AF7">
        <w:t xml:space="preserve"> </w:t>
      </w:r>
      <w:r w:rsidRPr="00075AF7">
        <w:t>количеству</w:t>
      </w:r>
      <w:r w:rsidR="008D388A" w:rsidRPr="00075AF7">
        <w:t xml:space="preserve"> </w:t>
      </w:r>
      <w:r w:rsidRPr="00075AF7">
        <w:t>вовлеченных</w:t>
      </w:r>
      <w:r w:rsidR="008D388A" w:rsidRPr="00075AF7">
        <w:t xml:space="preserve"> </w:t>
      </w:r>
      <w:r w:rsidRPr="00075AF7">
        <w:t>акционеров.</w:t>
      </w:r>
    </w:p>
    <w:p w14:paraId="6AA95FA6" w14:textId="77777777" w:rsidR="00563510" w:rsidRPr="00075AF7" w:rsidRDefault="00563510" w:rsidP="00563510">
      <w:r w:rsidRPr="00075AF7">
        <w:t>Эксперты</w:t>
      </w:r>
      <w:r w:rsidR="008D388A" w:rsidRPr="00075AF7">
        <w:t xml:space="preserve"> </w:t>
      </w:r>
      <w:r w:rsidRPr="00075AF7">
        <w:t>сообщили,</w:t>
      </w:r>
      <w:r w:rsidR="008D388A" w:rsidRPr="00075AF7">
        <w:t xml:space="preserve"> </w:t>
      </w:r>
      <w:r w:rsidRPr="00075AF7">
        <w:t>что</w:t>
      </w:r>
      <w:r w:rsidR="008D388A" w:rsidRPr="00075AF7">
        <w:t xml:space="preserve"> </w:t>
      </w:r>
      <w:r w:rsidRPr="00075AF7">
        <w:t>число</w:t>
      </w:r>
      <w:r w:rsidR="008D388A" w:rsidRPr="00075AF7">
        <w:t xml:space="preserve"> </w:t>
      </w:r>
      <w:r w:rsidRPr="00075AF7">
        <w:t>частных</w:t>
      </w:r>
      <w:r w:rsidR="008D388A" w:rsidRPr="00075AF7">
        <w:t xml:space="preserve"> </w:t>
      </w:r>
      <w:r w:rsidRPr="00075AF7">
        <w:t>акционеров</w:t>
      </w:r>
      <w:r w:rsidR="008D388A" w:rsidRPr="00075AF7">
        <w:t xml:space="preserve"> </w:t>
      </w:r>
      <w:r w:rsidRPr="00075AF7">
        <w:t>банка</w:t>
      </w:r>
      <w:r w:rsidR="008D388A" w:rsidRPr="00075AF7">
        <w:t xml:space="preserve"> </w:t>
      </w:r>
      <w:r w:rsidRPr="00075AF7">
        <w:t>постоянно</w:t>
      </w:r>
      <w:r w:rsidR="008D388A" w:rsidRPr="00075AF7">
        <w:t xml:space="preserve"> </w:t>
      </w:r>
      <w:r w:rsidRPr="00075AF7">
        <w:t>растет,</w:t>
      </w:r>
      <w:r w:rsidR="008D388A" w:rsidRPr="00075AF7">
        <w:t xml:space="preserve"> </w:t>
      </w:r>
      <w:r w:rsidRPr="00075AF7">
        <w:t>за</w:t>
      </w:r>
      <w:r w:rsidR="008D388A" w:rsidRPr="00075AF7">
        <w:t xml:space="preserve"> </w:t>
      </w:r>
      <w:r w:rsidRPr="00075AF7">
        <w:t>последнее</w:t>
      </w:r>
      <w:r w:rsidR="008D388A" w:rsidRPr="00075AF7">
        <w:t xml:space="preserve"> </w:t>
      </w:r>
      <w:r w:rsidRPr="00075AF7">
        <w:t>время</w:t>
      </w:r>
      <w:r w:rsidR="008D388A" w:rsidRPr="00075AF7">
        <w:t xml:space="preserve"> </w:t>
      </w:r>
      <w:r w:rsidRPr="00075AF7">
        <w:t>оно</w:t>
      </w:r>
      <w:r w:rsidR="008D388A" w:rsidRPr="00075AF7">
        <w:t xml:space="preserve"> </w:t>
      </w:r>
      <w:r w:rsidRPr="00075AF7">
        <w:t>выросло</w:t>
      </w:r>
      <w:r w:rsidR="008D388A" w:rsidRPr="00075AF7">
        <w:t xml:space="preserve"> </w:t>
      </w:r>
      <w:r w:rsidRPr="00075AF7">
        <w:t>на</w:t>
      </w:r>
      <w:r w:rsidR="008D388A" w:rsidRPr="00075AF7">
        <w:t xml:space="preserve"> </w:t>
      </w:r>
      <w:r w:rsidRPr="00075AF7">
        <w:t>27%.</w:t>
      </w:r>
    </w:p>
    <w:p w14:paraId="7EC75199" w14:textId="77777777" w:rsidR="00563510" w:rsidRPr="00075AF7" w:rsidRDefault="00563510" w:rsidP="00563510">
      <w:r w:rsidRPr="00075AF7">
        <w:t>Большой</w:t>
      </w:r>
      <w:r w:rsidR="008D388A" w:rsidRPr="00075AF7">
        <w:t xml:space="preserve"> </w:t>
      </w:r>
      <w:r w:rsidRPr="00075AF7">
        <w:t>интерес</w:t>
      </w:r>
      <w:r w:rsidR="008D388A" w:rsidRPr="00075AF7">
        <w:t xml:space="preserve"> </w:t>
      </w:r>
      <w:r w:rsidRPr="00075AF7">
        <w:t>участников</w:t>
      </w:r>
      <w:r w:rsidR="008D388A" w:rsidRPr="00075AF7">
        <w:t xml:space="preserve"> </w:t>
      </w:r>
      <w:r w:rsidRPr="00075AF7">
        <w:t>вызвала</w:t>
      </w:r>
      <w:r w:rsidR="008D388A" w:rsidRPr="00075AF7">
        <w:t xml:space="preserve"> </w:t>
      </w:r>
      <w:r w:rsidRPr="00075AF7">
        <w:t>тема</w:t>
      </w:r>
      <w:r w:rsidR="008D388A" w:rsidRPr="00075AF7">
        <w:t xml:space="preserve"> </w:t>
      </w:r>
      <w:r w:rsidRPr="00075AF7">
        <w:t>новых</w:t>
      </w:r>
      <w:r w:rsidR="008D388A" w:rsidRPr="00075AF7">
        <w:t xml:space="preserve"> </w:t>
      </w:r>
      <w:r w:rsidRPr="00075AF7">
        <w:t>инвестиционных</w:t>
      </w:r>
      <w:r w:rsidR="008D388A" w:rsidRPr="00075AF7">
        <w:t xml:space="preserve"> </w:t>
      </w:r>
      <w:r w:rsidRPr="00075AF7">
        <w:t>возможностей</w:t>
      </w:r>
      <w:r w:rsidR="008D388A" w:rsidRPr="00075AF7">
        <w:t xml:space="preserve"> </w:t>
      </w:r>
      <w:r w:rsidRPr="00075AF7">
        <w:t>и</w:t>
      </w:r>
      <w:r w:rsidR="008D388A" w:rsidRPr="00075AF7">
        <w:t xml:space="preserve"> </w:t>
      </w:r>
      <w:r w:rsidRPr="00075AF7">
        <w:t>анализ</w:t>
      </w:r>
      <w:r w:rsidR="008D388A" w:rsidRPr="00075AF7">
        <w:t xml:space="preserve"> </w:t>
      </w:r>
      <w:r w:rsidRPr="00075AF7">
        <w:t>рынка</w:t>
      </w:r>
      <w:r w:rsidR="008D388A" w:rsidRPr="00075AF7">
        <w:t xml:space="preserve"> </w:t>
      </w:r>
      <w:r w:rsidRPr="00075AF7">
        <w:t>капиталов,</w:t>
      </w:r>
      <w:r w:rsidR="008D388A" w:rsidRPr="00075AF7">
        <w:t xml:space="preserve"> </w:t>
      </w:r>
      <w:r w:rsidRPr="00075AF7">
        <w:t>о</w:t>
      </w:r>
      <w:r w:rsidR="008D388A" w:rsidRPr="00075AF7">
        <w:t xml:space="preserve"> </w:t>
      </w:r>
      <w:r w:rsidRPr="00075AF7">
        <w:t>которых</w:t>
      </w:r>
      <w:r w:rsidR="008D388A" w:rsidRPr="00075AF7">
        <w:t xml:space="preserve"> </w:t>
      </w:r>
      <w:r w:rsidRPr="00075AF7">
        <w:t>рассказали</w:t>
      </w:r>
      <w:r w:rsidR="008D388A" w:rsidRPr="00075AF7">
        <w:t xml:space="preserve"> </w:t>
      </w:r>
      <w:r w:rsidRPr="00075AF7">
        <w:t>представители</w:t>
      </w:r>
      <w:r w:rsidR="008D388A" w:rsidRPr="00075AF7">
        <w:t xml:space="preserve"> </w:t>
      </w:r>
      <w:r w:rsidRPr="00075AF7">
        <w:t>департамента</w:t>
      </w:r>
      <w:r w:rsidR="008D388A" w:rsidRPr="00075AF7">
        <w:t xml:space="preserve"> </w:t>
      </w:r>
      <w:r w:rsidRPr="00075AF7">
        <w:t>брокерского</w:t>
      </w:r>
      <w:r w:rsidR="008D388A" w:rsidRPr="00075AF7">
        <w:t xml:space="preserve"> </w:t>
      </w:r>
      <w:r w:rsidRPr="00075AF7">
        <w:t>обслуживания.</w:t>
      </w:r>
      <w:r w:rsidR="008D388A" w:rsidRPr="00075AF7">
        <w:t xml:space="preserve"> </w:t>
      </w:r>
      <w:r w:rsidRPr="00075AF7">
        <w:t>В</w:t>
      </w:r>
      <w:r w:rsidR="008D388A" w:rsidRPr="00075AF7">
        <w:t xml:space="preserve"> </w:t>
      </w:r>
      <w:r w:rsidRPr="00075AF7">
        <w:t>завершении</w:t>
      </w:r>
      <w:r w:rsidR="008D388A" w:rsidRPr="00075AF7">
        <w:t xml:space="preserve"> </w:t>
      </w:r>
      <w:r w:rsidRPr="00075AF7">
        <w:t>семинара</w:t>
      </w:r>
      <w:r w:rsidR="008D388A" w:rsidRPr="00075AF7">
        <w:t xml:space="preserve"> </w:t>
      </w:r>
      <w:r w:rsidRPr="00075AF7">
        <w:rPr>
          <w:b/>
        </w:rPr>
        <w:t>Негосударственный</w:t>
      </w:r>
      <w:r w:rsidR="008D388A" w:rsidRPr="00075AF7">
        <w:rPr>
          <w:b/>
        </w:rPr>
        <w:t xml:space="preserve"> </w:t>
      </w:r>
      <w:r w:rsidRPr="00075AF7">
        <w:rPr>
          <w:b/>
        </w:rPr>
        <w:t>пенсионный</w:t>
      </w:r>
      <w:r w:rsidR="008D388A" w:rsidRPr="00075AF7">
        <w:rPr>
          <w:b/>
        </w:rPr>
        <w:t xml:space="preserve"> </w:t>
      </w:r>
      <w:r w:rsidRPr="00075AF7">
        <w:rPr>
          <w:b/>
        </w:rPr>
        <w:t>фонд</w:t>
      </w:r>
      <w:r w:rsidR="008D388A" w:rsidRPr="00075AF7">
        <w:t xml:space="preserve"> </w:t>
      </w:r>
      <w:r w:rsidRPr="00075AF7">
        <w:t>ВТБ</w:t>
      </w:r>
      <w:r w:rsidR="008D388A" w:rsidRPr="00075AF7">
        <w:t xml:space="preserve"> </w:t>
      </w:r>
      <w:r w:rsidRPr="00075AF7">
        <w:t>презентовал</w:t>
      </w:r>
      <w:r w:rsidR="008D388A" w:rsidRPr="00075AF7">
        <w:t xml:space="preserve"> </w:t>
      </w:r>
      <w:r w:rsidRPr="00075AF7">
        <w:t>новые</w:t>
      </w:r>
      <w:r w:rsidR="008D388A" w:rsidRPr="00075AF7">
        <w:t xml:space="preserve"> </w:t>
      </w:r>
      <w:r w:rsidRPr="00075AF7">
        <w:t>возможности</w:t>
      </w:r>
      <w:r w:rsidR="008D388A" w:rsidRPr="00075AF7">
        <w:t xml:space="preserve"> </w:t>
      </w:r>
      <w:r w:rsidRPr="00075AF7">
        <w:rPr>
          <w:b/>
        </w:rPr>
        <w:t>программы</w:t>
      </w:r>
      <w:r w:rsidR="008D388A" w:rsidRPr="00075AF7">
        <w:rPr>
          <w:b/>
        </w:rPr>
        <w:t xml:space="preserve"> </w:t>
      </w:r>
      <w:r w:rsidRPr="00075AF7">
        <w:rPr>
          <w:b/>
        </w:rPr>
        <w:t>долгосрочных</w:t>
      </w:r>
      <w:r w:rsidR="008D388A" w:rsidRPr="00075AF7">
        <w:rPr>
          <w:b/>
        </w:rPr>
        <w:t xml:space="preserve"> </w:t>
      </w:r>
      <w:r w:rsidRPr="00075AF7">
        <w:rPr>
          <w:b/>
        </w:rPr>
        <w:t>сбережений</w:t>
      </w:r>
      <w:r w:rsidRPr="00075AF7">
        <w:t>,</w:t>
      </w:r>
      <w:r w:rsidR="008D388A" w:rsidRPr="00075AF7">
        <w:t xml:space="preserve"> </w:t>
      </w:r>
      <w:r w:rsidRPr="00075AF7">
        <w:t>в</w:t>
      </w:r>
      <w:r w:rsidR="008D388A" w:rsidRPr="00075AF7">
        <w:t xml:space="preserve"> </w:t>
      </w:r>
      <w:r w:rsidRPr="00075AF7">
        <w:t>том</w:t>
      </w:r>
      <w:r w:rsidR="008D388A" w:rsidRPr="00075AF7">
        <w:t xml:space="preserve"> </w:t>
      </w:r>
      <w:r w:rsidRPr="00075AF7">
        <w:t>числе</w:t>
      </w:r>
      <w:r w:rsidR="008D388A" w:rsidRPr="00075AF7">
        <w:t xml:space="preserve"> </w:t>
      </w:r>
      <w:r w:rsidRPr="00075AF7">
        <w:t>особые</w:t>
      </w:r>
      <w:r w:rsidR="008D388A" w:rsidRPr="00075AF7">
        <w:t xml:space="preserve"> </w:t>
      </w:r>
      <w:r w:rsidRPr="00075AF7">
        <w:t>условия</w:t>
      </w:r>
      <w:r w:rsidR="008D388A" w:rsidRPr="00075AF7">
        <w:t xml:space="preserve"> </w:t>
      </w:r>
      <w:r w:rsidRPr="00075AF7">
        <w:t>для</w:t>
      </w:r>
      <w:r w:rsidR="008D388A" w:rsidRPr="00075AF7">
        <w:t xml:space="preserve"> </w:t>
      </w:r>
      <w:r w:rsidRPr="00075AF7">
        <w:t>акционеров.</w:t>
      </w:r>
    </w:p>
    <w:p w14:paraId="3F924E46" w14:textId="77777777" w:rsidR="00563510" w:rsidRPr="00075AF7" w:rsidRDefault="00563510" w:rsidP="00563510">
      <w:r w:rsidRPr="00075AF7">
        <w:t>Ранее</w:t>
      </w:r>
      <w:r w:rsidR="008D388A" w:rsidRPr="00075AF7">
        <w:t xml:space="preserve"> </w:t>
      </w:r>
      <w:r w:rsidRPr="00075AF7">
        <w:t>мы</w:t>
      </w:r>
      <w:r w:rsidR="008D388A" w:rsidRPr="00075AF7">
        <w:t xml:space="preserve"> </w:t>
      </w:r>
      <w:r w:rsidRPr="00075AF7">
        <w:t>рассказывали</w:t>
      </w:r>
      <w:r w:rsidR="008D388A" w:rsidRPr="00075AF7">
        <w:t xml:space="preserve"> </w:t>
      </w:r>
      <w:r w:rsidRPr="00075AF7">
        <w:t>о</w:t>
      </w:r>
      <w:r w:rsidR="008D388A" w:rsidRPr="00075AF7">
        <w:t xml:space="preserve"> </w:t>
      </w:r>
      <w:r w:rsidRPr="00075AF7">
        <w:t>том,</w:t>
      </w:r>
      <w:r w:rsidR="008D388A" w:rsidRPr="00075AF7">
        <w:t xml:space="preserve"> </w:t>
      </w:r>
      <w:r w:rsidRPr="00075AF7">
        <w:t>что</w:t>
      </w:r>
      <w:r w:rsidR="008D388A" w:rsidRPr="00075AF7">
        <w:t xml:space="preserve"> </w:t>
      </w:r>
      <w:r w:rsidRPr="00075AF7">
        <w:t>сотрудники</w:t>
      </w:r>
      <w:r w:rsidR="008D388A" w:rsidRPr="00075AF7">
        <w:t xml:space="preserve"> </w:t>
      </w:r>
      <w:r w:rsidRPr="00075AF7">
        <w:t>банка</w:t>
      </w:r>
      <w:r w:rsidR="008D388A" w:rsidRPr="00075AF7">
        <w:t xml:space="preserve"> </w:t>
      </w:r>
      <w:r w:rsidRPr="00075AF7">
        <w:t>ВТБ,</w:t>
      </w:r>
      <w:r w:rsidR="008D388A" w:rsidRPr="00075AF7">
        <w:t xml:space="preserve"> </w:t>
      </w:r>
      <w:r w:rsidRPr="00075AF7">
        <w:t>в</w:t>
      </w:r>
      <w:r w:rsidR="008D388A" w:rsidRPr="00075AF7">
        <w:t xml:space="preserve"> </w:t>
      </w:r>
      <w:r w:rsidRPr="00075AF7">
        <w:t>преддверии</w:t>
      </w:r>
      <w:r w:rsidR="008D388A" w:rsidRPr="00075AF7">
        <w:t xml:space="preserve"> </w:t>
      </w:r>
      <w:r w:rsidRPr="00075AF7">
        <w:t>ВЭФ-2024,</w:t>
      </w:r>
      <w:r w:rsidR="008D388A" w:rsidRPr="00075AF7">
        <w:t xml:space="preserve"> </w:t>
      </w:r>
      <w:r w:rsidRPr="00075AF7">
        <w:t>провели</w:t>
      </w:r>
      <w:r w:rsidR="008D388A" w:rsidRPr="00075AF7">
        <w:t xml:space="preserve"> </w:t>
      </w:r>
      <w:r w:rsidRPr="00075AF7">
        <w:t>исследование.</w:t>
      </w:r>
      <w:r w:rsidR="008D388A" w:rsidRPr="00075AF7">
        <w:t xml:space="preserve"> </w:t>
      </w:r>
      <w:r w:rsidRPr="00075AF7">
        <w:t>Согласно</w:t>
      </w:r>
      <w:r w:rsidR="008D388A" w:rsidRPr="00075AF7">
        <w:t xml:space="preserve"> </w:t>
      </w:r>
      <w:r w:rsidRPr="00075AF7">
        <w:t>которому,</w:t>
      </w:r>
      <w:r w:rsidR="008D388A" w:rsidRPr="00075AF7">
        <w:t xml:space="preserve"> </w:t>
      </w:r>
      <w:r w:rsidRPr="00075AF7">
        <w:t>каждый</w:t>
      </w:r>
      <w:r w:rsidR="008D388A" w:rsidRPr="00075AF7">
        <w:t xml:space="preserve"> </w:t>
      </w:r>
      <w:r w:rsidRPr="00075AF7">
        <w:t>четвертый</w:t>
      </w:r>
      <w:r w:rsidR="008D388A" w:rsidRPr="00075AF7">
        <w:t xml:space="preserve"> </w:t>
      </w:r>
      <w:r w:rsidRPr="00075AF7">
        <w:t>житель</w:t>
      </w:r>
      <w:r w:rsidR="008D388A" w:rsidRPr="00075AF7">
        <w:t xml:space="preserve"> </w:t>
      </w:r>
      <w:r w:rsidRPr="00075AF7">
        <w:t>Приволжского</w:t>
      </w:r>
      <w:r w:rsidR="008D388A" w:rsidRPr="00075AF7">
        <w:t xml:space="preserve"> </w:t>
      </w:r>
      <w:r w:rsidRPr="00075AF7">
        <w:t>Федерального</w:t>
      </w:r>
      <w:r w:rsidR="008D388A" w:rsidRPr="00075AF7">
        <w:t xml:space="preserve"> </w:t>
      </w:r>
      <w:r w:rsidRPr="00075AF7">
        <w:t>Округа</w:t>
      </w:r>
      <w:r w:rsidR="008D388A" w:rsidRPr="00075AF7">
        <w:t xml:space="preserve"> </w:t>
      </w:r>
      <w:r w:rsidRPr="00075AF7">
        <w:t>хотел</w:t>
      </w:r>
      <w:r w:rsidR="008D388A" w:rsidRPr="00075AF7">
        <w:t xml:space="preserve"> </w:t>
      </w:r>
      <w:r w:rsidRPr="00075AF7">
        <w:t>бы</w:t>
      </w:r>
      <w:r w:rsidR="008D388A" w:rsidRPr="00075AF7">
        <w:t xml:space="preserve"> </w:t>
      </w:r>
      <w:r w:rsidRPr="00075AF7">
        <w:t>иметь</w:t>
      </w:r>
      <w:r w:rsidR="008D388A" w:rsidRPr="00075AF7">
        <w:t xml:space="preserve"> </w:t>
      </w:r>
      <w:r w:rsidRPr="00075AF7">
        <w:t>свой</w:t>
      </w:r>
      <w:r w:rsidR="008D388A" w:rsidRPr="00075AF7">
        <w:t xml:space="preserve"> </w:t>
      </w:r>
      <w:r w:rsidRPr="00075AF7">
        <w:t>собственный</w:t>
      </w:r>
      <w:r w:rsidR="008D388A" w:rsidRPr="00075AF7">
        <w:t xml:space="preserve"> </w:t>
      </w:r>
      <w:r w:rsidRPr="00075AF7">
        <w:t>бизнес.</w:t>
      </w:r>
    </w:p>
    <w:p w14:paraId="6AD19849" w14:textId="77777777" w:rsidR="00563510" w:rsidRPr="00075AF7" w:rsidRDefault="00B414EE" w:rsidP="00563510">
      <w:hyperlink r:id="rId19" w:history="1">
        <w:r w:rsidR="00563510" w:rsidRPr="00075AF7">
          <w:rPr>
            <w:rStyle w:val="a3"/>
          </w:rPr>
          <w:t>https://nn.mk.ru/social/2024/10/15/nizhegorodskiy-filial-vtb-uvelichil-chislo-akcionerov-pochti-na-tret.html</w:t>
        </w:r>
      </w:hyperlink>
    </w:p>
    <w:p w14:paraId="05CC25F4" w14:textId="77777777" w:rsidR="00111D7C" w:rsidRPr="00075AF7" w:rsidRDefault="00111D7C" w:rsidP="00111D7C">
      <w:pPr>
        <w:pStyle w:val="10"/>
      </w:pPr>
      <w:bookmarkStart w:id="68" w:name="_Toc165991074"/>
      <w:bookmarkStart w:id="69" w:name="_Toc179957210"/>
      <w:bookmarkEnd w:id="66"/>
      <w:r w:rsidRPr="00075AF7">
        <w:t>Новости</w:t>
      </w:r>
      <w:r w:rsidR="008D388A" w:rsidRPr="00075AF7">
        <w:t xml:space="preserve"> </w:t>
      </w:r>
      <w:r w:rsidRPr="00075AF7">
        <w:t>развития</w:t>
      </w:r>
      <w:r w:rsidR="008D388A" w:rsidRPr="00075AF7">
        <w:t xml:space="preserve"> </w:t>
      </w:r>
      <w:r w:rsidRPr="00075AF7">
        <w:t>системы</w:t>
      </w:r>
      <w:r w:rsidR="008D388A" w:rsidRPr="00075AF7">
        <w:t xml:space="preserve"> </w:t>
      </w:r>
      <w:r w:rsidRPr="00075AF7">
        <w:t>обязательного</w:t>
      </w:r>
      <w:r w:rsidR="008D388A" w:rsidRPr="00075AF7">
        <w:t xml:space="preserve"> </w:t>
      </w:r>
      <w:r w:rsidRPr="00075AF7">
        <w:t>пенсионного</w:t>
      </w:r>
      <w:r w:rsidR="008D388A" w:rsidRPr="00075AF7">
        <w:t xml:space="preserve"> </w:t>
      </w:r>
      <w:r w:rsidRPr="00075AF7">
        <w:t>страхования</w:t>
      </w:r>
      <w:r w:rsidR="008D388A" w:rsidRPr="00075AF7">
        <w:t xml:space="preserve"> </w:t>
      </w:r>
      <w:r w:rsidRPr="00075AF7">
        <w:t>и</w:t>
      </w:r>
      <w:r w:rsidR="008D388A" w:rsidRPr="00075AF7">
        <w:t xml:space="preserve"> </w:t>
      </w:r>
      <w:r w:rsidRPr="00075AF7">
        <w:t>страховой</w:t>
      </w:r>
      <w:r w:rsidR="008D388A" w:rsidRPr="00075AF7">
        <w:t xml:space="preserve"> </w:t>
      </w:r>
      <w:r w:rsidRPr="00075AF7">
        <w:t>пенсии</w:t>
      </w:r>
      <w:bookmarkEnd w:id="56"/>
      <w:bookmarkEnd w:id="57"/>
      <w:bookmarkEnd w:id="58"/>
      <w:bookmarkEnd w:id="68"/>
      <w:bookmarkEnd w:id="69"/>
    </w:p>
    <w:p w14:paraId="03D8B7D1" w14:textId="77777777" w:rsidR="00D1640A" w:rsidRPr="00075AF7" w:rsidRDefault="00D1640A" w:rsidP="00D1640A">
      <w:pPr>
        <w:pStyle w:val="2"/>
      </w:pPr>
      <w:bookmarkStart w:id="70" w:name="А104"/>
      <w:bookmarkStart w:id="71" w:name="_Toc179957211"/>
      <w:bookmarkStart w:id="72" w:name="_Hlk179956743"/>
      <w:r w:rsidRPr="00075AF7">
        <w:t>Парламентская</w:t>
      </w:r>
      <w:r w:rsidR="008D388A" w:rsidRPr="00075AF7">
        <w:t xml:space="preserve"> </w:t>
      </w:r>
      <w:r w:rsidRPr="00075AF7">
        <w:t>газета,</w:t>
      </w:r>
      <w:r w:rsidR="008D388A" w:rsidRPr="00075AF7">
        <w:t xml:space="preserve"> </w:t>
      </w:r>
      <w:r w:rsidRPr="00075AF7">
        <w:t>15.10.2024,</w:t>
      </w:r>
      <w:r w:rsidR="008D388A" w:rsidRPr="00075AF7">
        <w:t xml:space="preserve"> </w:t>
      </w:r>
      <w:r w:rsidRPr="00075AF7">
        <w:t>Ожидаемый</w:t>
      </w:r>
      <w:r w:rsidR="008D388A" w:rsidRPr="00075AF7">
        <w:t xml:space="preserve"> </w:t>
      </w:r>
      <w:r w:rsidRPr="00075AF7">
        <w:t>период</w:t>
      </w:r>
      <w:r w:rsidR="008D388A" w:rsidRPr="00075AF7">
        <w:t xml:space="preserve"> </w:t>
      </w:r>
      <w:r w:rsidRPr="00075AF7">
        <w:t>выплаты</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хотят</w:t>
      </w:r>
      <w:r w:rsidR="008D388A" w:rsidRPr="00075AF7">
        <w:t xml:space="preserve"> </w:t>
      </w:r>
      <w:r w:rsidRPr="00075AF7">
        <w:t>увеличить</w:t>
      </w:r>
      <w:bookmarkEnd w:id="70"/>
      <w:bookmarkEnd w:id="71"/>
    </w:p>
    <w:p w14:paraId="2C108CEB" w14:textId="77777777" w:rsidR="00120475" w:rsidRPr="00075AF7" w:rsidRDefault="00D1640A" w:rsidP="0059452F">
      <w:pPr>
        <w:pStyle w:val="3"/>
      </w:pPr>
      <w:bookmarkStart w:id="73" w:name="_Toc179957212"/>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ожидаемый</w:t>
      </w:r>
      <w:r w:rsidR="008D388A" w:rsidRPr="00075AF7">
        <w:t xml:space="preserve"> </w:t>
      </w:r>
      <w:r w:rsidRPr="00075AF7">
        <w:t>период</w:t>
      </w:r>
      <w:r w:rsidR="008D388A" w:rsidRPr="00075AF7">
        <w:t xml:space="preserve"> </w:t>
      </w:r>
      <w:r w:rsidRPr="00075AF7">
        <w:t>выплаты</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планируют</w:t>
      </w:r>
      <w:r w:rsidR="008D388A" w:rsidRPr="00075AF7">
        <w:t xml:space="preserve"> </w:t>
      </w:r>
      <w:r w:rsidRPr="00075AF7">
        <w:t>увеличить</w:t>
      </w:r>
      <w:r w:rsidR="008D388A" w:rsidRPr="00075AF7">
        <w:t xml:space="preserve"> </w:t>
      </w:r>
      <w:r w:rsidRPr="00075AF7">
        <w:t>до</w:t>
      </w:r>
      <w:r w:rsidR="008D388A" w:rsidRPr="00075AF7">
        <w:t xml:space="preserve"> </w:t>
      </w:r>
      <w:r w:rsidRPr="00075AF7">
        <w:t>22,5</w:t>
      </w:r>
      <w:r w:rsidR="008D388A" w:rsidRPr="00075AF7">
        <w:t xml:space="preserve"> </w:t>
      </w:r>
      <w:r w:rsidRPr="00075AF7">
        <w:t>года.</w:t>
      </w:r>
      <w:r w:rsidR="008D388A" w:rsidRPr="00075AF7">
        <w:t xml:space="preserve"> </w:t>
      </w:r>
      <w:r w:rsidRPr="00075AF7">
        <w:t>Такой</w:t>
      </w:r>
      <w:r w:rsidR="008D388A" w:rsidRPr="00075AF7">
        <w:t xml:space="preserve"> </w:t>
      </w:r>
      <w:r w:rsidRPr="00075AF7">
        <w:t>законопроект</w:t>
      </w:r>
      <w:r w:rsidR="008D388A" w:rsidRPr="00075AF7">
        <w:t xml:space="preserve"> </w:t>
      </w:r>
      <w:r w:rsidRPr="00075AF7">
        <w:t>Госдума</w:t>
      </w:r>
      <w:r w:rsidR="008D388A" w:rsidRPr="00075AF7">
        <w:t xml:space="preserve"> </w:t>
      </w:r>
      <w:r w:rsidRPr="00075AF7">
        <w:t>приняла</w:t>
      </w:r>
      <w:r w:rsidR="008D388A" w:rsidRPr="00075AF7">
        <w:t xml:space="preserve"> </w:t>
      </w:r>
      <w:r w:rsidRPr="00075AF7">
        <w:t>в</w:t>
      </w:r>
      <w:r w:rsidR="008D388A" w:rsidRPr="00075AF7">
        <w:t xml:space="preserve"> </w:t>
      </w:r>
      <w:r w:rsidRPr="00075AF7">
        <w:t>первом</w:t>
      </w:r>
      <w:r w:rsidR="008D388A" w:rsidRPr="00075AF7">
        <w:t xml:space="preserve"> </w:t>
      </w:r>
      <w:r w:rsidRPr="00075AF7">
        <w:t>чтении</w:t>
      </w:r>
      <w:r w:rsidR="008D388A" w:rsidRPr="00075AF7">
        <w:t xml:space="preserve"> </w:t>
      </w:r>
      <w:r w:rsidRPr="00075AF7">
        <w:t>на</w:t>
      </w:r>
      <w:r w:rsidR="008D388A" w:rsidRPr="00075AF7">
        <w:t xml:space="preserve"> </w:t>
      </w:r>
      <w:r w:rsidRPr="00075AF7">
        <w:t>пленарном</w:t>
      </w:r>
      <w:r w:rsidR="008D388A" w:rsidRPr="00075AF7">
        <w:t xml:space="preserve"> </w:t>
      </w:r>
      <w:r w:rsidRPr="00075AF7">
        <w:t>заседании</w:t>
      </w:r>
      <w:r w:rsidR="008D388A" w:rsidRPr="00075AF7">
        <w:t xml:space="preserve"> </w:t>
      </w:r>
      <w:r w:rsidRPr="00075AF7">
        <w:t>15</w:t>
      </w:r>
      <w:r w:rsidR="008D388A" w:rsidRPr="00075AF7">
        <w:t xml:space="preserve"> </w:t>
      </w:r>
      <w:r w:rsidRPr="00075AF7">
        <w:t>октября.</w:t>
      </w:r>
      <w:bookmarkEnd w:id="73"/>
      <w:r w:rsidR="008D388A" w:rsidRPr="00075AF7">
        <w:t xml:space="preserve"> </w:t>
      </w:r>
    </w:p>
    <w:p w14:paraId="11FACB7F" w14:textId="77777777" w:rsidR="00D1640A" w:rsidRPr="00075AF7" w:rsidRDefault="00D1640A" w:rsidP="00D1640A">
      <w:r w:rsidRPr="00075AF7">
        <w:t>Документ</w:t>
      </w:r>
      <w:r w:rsidR="008D388A" w:rsidRPr="00075AF7">
        <w:t xml:space="preserve"> </w:t>
      </w:r>
      <w:r w:rsidRPr="00075AF7">
        <w:t>внесен</w:t>
      </w:r>
      <w:r w:rsidR="008D388A" w:rsidRPr="00075AF7">
        <w:t xml:space="preserve"> </w:t>
      </w:r>
      <w:r w:rsidRPr="00075AF7">
        <w:t>Правительством.</w:t>
      </w:r>
      <w:r w:rsidR="008D388A" w:rsidRPr="00075AF7">
        <w:t xml:space="preserve"> </w:t>
      </w:r>
      <w:r w:rsidRPr="00075AF7">
        <w:t>По</w:t>
      </w:r>
      <w:r w:rsidR="008D388A" w:rsidRPr="00075AF7">
        <w:t xml:space="preserve"> </w:t>
      </w:r>
      <w:r w:rsidRPr="00075AF7">
        <w:t>словам</w:t>
      </w:r>
      <w:r w:rsidR="008D388A" w:rsidRPr="00075AF7">
        <w:t xml:space="preserve"> </w:t>
      </w:r>
      <w:r w:rsidRPr="00075AF7">
        <w:t>замглавы</w:t>
      </w:r>
      <w:r w:rsidR="008D388A" w:rsidRPr="00075AF7">
        <w:t xml:space="preserve"> </w:t>
      </w:r>
      <w:r w:rsidRPr="00075AF7">
        <w:t>Минтруда</w:t>
      </w:r>
      <w:r w:rsidR="008D388A" w:rsidRPr="00075AF7">
        <w:t xml:space="preserve"> </w:t>
      </w:r>
      <w:r w:rsidRPr="00075AF7">
        <w:t>Андрея</w:t>
      </w:r>
      <w:r w:rsidR="008D388A" w:rsidRPr="00075AF7">
        <w:t xml:space="preserve"> </w:t>
      </w:r>
      <w:r w:rsidRPr="00075AF7">
        <w:t>Пудова,</w:t>
      </w:r>
      <w:r w:rsidR="008D388A" w:rsidRPr="00075AF7">
        <w:t xml:space="preserve"> </w:t>
      </w:r>
      <w:r w:rsidRPr="00075AF7">
        <w:t>с</w:t>
      </w:r>
      <w:r w:rsidR="008D388A" w:rsidRPr="00075AF7">
        <w:t xml:space="preserve"> </w:t>
      </w:r>
      <w:r w:rsidRPr="00075AF7">
        <w:t>2016</w:t>
      </w:r>
      <w:r w:rsidR="008D388A" w:rsidRPr="00075AF7">
        <w:t xml:space="preserve"> </w:t>
      </w:r>
      <w:r w:rsidRPr="00075AF7">
        <w:t>года</w:t>
      </w:r>
      <w:r w:rsidR="008D388A" w:rsidRPr="00075AF7">
        <w:t xml:space="preserve"> </w:t>
      </w:r>
      <w:r w:rsidRPr="00075AF7">
        <w:t>продолжительность</w:t>
      </w:r>
      <w:r w:rsidR="008D388A" w:rsidRPr="00075AF7">
        <w:t xml:space="preserve"> </w:t>
      </w:r>
      <w:r w:rsidRPr="00075AF7">
        <w:t>ожидаемого</w:t>
      </w:r>
      <w:r w:rsidR="008D388A" w:rsidRPr="00075AF7">
        <w:t xml:space="preserve"> </w:t>
      </w:r>
      <w:r w:rsidRPr="00075AF7">
        <w:t>периода</w:t>
      </w:r>
      <w:r w:rsidR="008D388A" w:rsidRPr="00075AF7">
        <w:t xml:space="preserve"> </w:t>
      </w:r>
      <w:r w:rsidRPr="00075AF7">
        <w:t>выплаты</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утверждают</w:t>
      </w:r>
      <w:r w:rsidR="008D388A" w:rsidRPr="00075AF7">
        <w:t xml:space="preserve"> </w:t>
      </w:r>
      <w:r w:rsidRPr="00075AF7">
        <w:t>ежегодно</w:t>
      </w:r>
      <w:r w:rsidR="008D388A" w:rsidRPr="00075AF7">
        <w:t xml:space="preserve"> </w:t>
      </w:r>
      <w:r w:rsidRPr="00075AF7">
        <w:t>федеральным</w:t>
      </w:r>
      <w:r w:rsidR="008D388A" w:rsidRPr="00075AF7">
        <w:t xml:space="preserve"> </w:t>
      </w:r>
      <w:r w:rsidRPr="00075AF7">
        <w:t>законом</w:t>
      </w:r>
      <w:r w:rsidR="008D388A" w:rsidRPr="00075AF7">
        <w:t xml:space="preserve"> </w:t>
      </w:r>
      <w:r w:rsidRPr="00075AF7">
        <w:t>на</w:t>
      </w:r>
      <w:r w:rsidR="008D388A" w:rsidRPr="00075AF7">
        <w:t xml:space="preserve"> </w:t>
      </w:r>
      <w:r w:rsidRPr="00075AF7">
        <w:t>основании</w:t>
      </w:r>
      <w:r w:rsidR="008D388A" w:rsidRPr="00075AF7">
        <w:t xml:space="preserve"> </w:t>
      </w:r>
      <w:r w:rsidRPr="00075AF7">
        <w:t>данных</w:t>
      </w:r>
      <w:r w:rsidR="008D388A" w:rsidRPr="00075AF7">
        <w:t xml:space="preserve"> </w:t>
      </w:r>
      <w:r w:rsidRPr="00075AF7">
        <w:t>Росстата</w:t>
      </w:r>
      <w:r w:rsidR="008D388A" w:rsidRPr="00075AF7">
        <w:t xml:space="preserve"> </w:t>
      </w:r>
      <w:r w:rsidRPr="00075AF7">
        <w:t>и</w:t>
      </w:r>
      <w:r w:rsidR="008D388A" w:rsidRPr="00075AF7">
        <w:t xml:space="preserve"> </w:t>
      </w:r>
      <w:r w:rsidRPr="00075AF7">
        <w:t>в</w:t>
      </w:r>
      <w:r w:rsidR="008D388A" w:rsidRPr="00075AF7">
        <w:t xml:space="preserve"> </w:t>
      </w:r>
      <w:r w:rsidRPr="00075AF7">
        <w:t>соответствии</w:t>
      </w:r>
      <w:r w:rsidR="008D388A" w:rsidRPr="00075AF7">
        <w:t xml:space="preserve"> </w:t>
      </w:r>
      <w:r w:rsidRPr="00075AF7">
        <w:t>с</w:t>
      </w:r>
      <w:r w:rsidR="008D388A" w:rsidRPr="00075AF7">
        <w:t xml:space="preserve"> </w:t>
      </w:r>
      <w:r w:rsidRPr="00075AF7">
        <w:t>методикой,</w:t>
      </w:r>
      <w:r w:rsidR="008D388A" w:rsidRPr="00075AF7">
        <w:t xml:space="preserve"> </w:t>
      </w:r>
      <w:r w:rsidRPr="00075AF7">
        <w:t>утвержденной</w:t>
      </w:r>
      <w:r w:rsidR="008D388A" w:rsidRPr="00075AF7">
        <w:t xml:space="preserve"> </w:t>
      </w:r>
      <w:r w:rsidRPr="00075AF7">
        <w:t>кабмином.</w:t>
      </w:r>
    </w:p>
    <w:p w14:paraId="5D5D7C7C" w14:textId="77777777" w:rsidR="00D1640A" w:rsidRPr="00075AF7" w:rsidRDefault="00D1640A" w:rsidP="00D1640A">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ожидаемый</w:t>
      </w:r>
      <w:r w:rsidR="008D388A" w:rsidRPr="00075AF7">
        <w:t xml:space="preserve"> </w:t>
      </w:r>
      <w:r w:rsidRPr="00075AF7">
        <w:t>период</w:t>
      </w:r>
      <w:r w:rsidR="008D388A" w:rsidRPr="00075AF7">
        <w:t xml:space="preserve"> </w:t>
      </w:r>
      <w:r w:rsidRPr="00075AF7">
        <w:t>выплаты</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составляет</w:t>
      </w:r>
      <w:r w:rsidR="008D388A" w:rsidRPr="00075AF7">
        <w:t xml:space="preserve"> </w:t>
      </w:r>
      <w:r w:rsidRPr="00075AF7">
        <w:t>264</w:t>
      </w:r>
      <w:r w:rsidR="008D388A" w:rsidRPr="00075AF7">
        <w:t xml:space="preserve"> </w:t>
      </w:r>
      <w:r w:rsidRPr="00075AF7">
        <w:t>месяца,</w:t>
      </w:r>
      <w:r w:rsidR="008D388A" w:rsidRPr="00075AF7">
        <w:t xml:space="preserve"> </w:t>
      </w:r>
      <w:r w:rsidRPr="00075AF7">
        <w:t>или</w:t>
      </w:r>
      <w:r w:rsidR="008D388A" w:rsidRPr="00075AF7">
        <w:t xml:space="preserve"> </w:t>
      </w:r>
      <w:r w:rsidRPr="00075AF7">
        <w:t>22</w:t>
      </w:r>
      <w:r w:rsidR="008D388A" w:rsidRPr="00075AF7">
        <w:t xml:space="preserve"> </w:t>
      </w:r>
      <w:r w:rsidRPr="00075AF7">
        <w:t>года.</w:t>
      </w:r>
      <w:r w:rsidR="008D388A" w:rsidRPr="00075AF7">
        <w:t xml:space="preserve"> </w:t>
      </w:r>
      <w:r w:rsidRPr="00075AF7">
        <w:t>Кабмин</w:t>
      </w:r>
      <w:r w:rsidR="008D388A" w:rsidRPr="00075AF7">
        <w:t xml:space="preserve"> </w:t>
      </w:r>
      <w:r w:rsidRPr="00075AF7">
        <w:t>предложил</w:t>
      </w:r>
      <w:r w:rsidR="008D388A" w:rsidRPr="00075AF7">
        <w:t xml:space="preserve"> </w:t>
      </w:r>
      <w:r w:rsidRPr="00075AF7">
        <w:t>увеличить</w:t>
      </w:r>
      <w:r w:rsidR="008D388A" w:rsidRPr="00075AF7">
        <w:t xml:space="preserve"> </w:t>
      </w:r>
      <w:r w:rsidRPr="00075AF7">
        <w:t>этот</w:t>
      </w:r>
      <w:r w:rsidR="008D388A" w:rsidRPr="00075AF7">
        <w:t xml:space="preserve"> </w:t>
      </w:r>
      <w:r w:rsidRPr="00075AF7">
        <w:t>срок</w:t>
      </w:r>
      <w:r w:rsidR="008D388A" w:rsidRPr="00075AF7">
        <w:t xml:space="preserve"> </w:t>
      </w:r>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2025</w:t>
      </w:r>
      <w:r w:rsidR="008D388A" w:rsidRPr="00075AF7">
        <w:t xml:space="preserve"> </w:t>
      </w:r>
      <w:r w:rsidRPr="00075AF7">
        <w:t>года</w:t>
      </w:r>
      <w:r w:rsidR="008D388A" w:rsidRPr="00075AF7">
        <w:t xml:space="preserve"> </w:t>
      </w:r>
      <w:r w:rsidRPr="00075AF7">
        <w:t>до</w:t>
      </w:r>
      <w:r w:rsidR="008D388A" w:rsidRPr="00075AF7">
        <w:t xml:space="preserve"> </w:t>
      </w:r>
      <w:r w:rsidRPr="00075AF7">
        <w:t>271</w:t>
      </w:r>
      <w:r w:rsidR="008D388A" w:rsidRPr="00075AF7">
        <w:t xml:space="preserve"> </w:t>
      </w:r>
      <w:r w:rsidRPr="00075AF7">
        <w:t>месяца,</w:t>
      </w:r>
      <w:r w:rsidR="008D388A" w:rsidRPr="00075AF7">
        <w:t xml:space="preserve"> </w:t>
      </w:r>
      <w:r w:rsidRPr="00075AF7">
        <w:t>или</w:t>
      </w:r>
      <w:r w:rsidR="008D388A" w:rsidRPr="00075AF7">
        <w:t xml:space="preserve"> </w:t>
      </w:r>
      <w:r w:rsidRPr="00075AF7">
        <w:t>22,5</w:t>
      </w:r>
      <w:r w:rsidR="008D388A" w:rsidRPr="00075AF7">
        <w:t xml:space="preserve"> </w:t>
      </w:r>
      <w:r w:rsidRPr="00075AF7">
        <w:t>года.</w:t>
      </w:r>
      <w:r w:rsidR="008D388A" w:rsidRPr="00075AF7">
        <w:t xml:space="preserve"> </w:t>
      </w:r>
    </w:p>
    <w:p w14:paraId="667D8779" w14:textId="77777777" w:rsidR="00D1640A" w:rsidRPr="00075AF7" w:rsidRDefault="00B414EE" w:rsidP="00D1640A">
      <w:hyperlink r:id="rId20" w:history="1">
        <w:r w:rsidR="00D1640A" w:rsidRPr="00075AF7">
          <w:rPr>
            <w:rStyle w:val="a3"/>
          </w:rPr>
          <w:t>https://www.pnp.ru/politics/ozhidaemyy-period-vyplaty-nakopitelnoy-pensii-khotyat-uvelichit.html</w:t>
        </w:r>
      </w:hyperlink>
      <w:r w:rsidR="008D388A" w:rsidRPr="00075AF7">
        <w:t xml:space="preserve"> </w:t>
      </w:r>
    </w:p>
    <w:p w14:paraId="78C31268" w14:textId="77777777" w:rsidR="00D81BA2" w:rsidRPr="00075AF7" w:rsidRDefault="00D81BA2" w:rsidP="00D81BA2">
      <w:pPr>
        <w:pStyle w:val="2"/>
      </w:pPr>
      <w:bookmarkStart w:id="74" w:name="_Toc179957213"/>
      <w:bookmarkStart w:id="75" w:name="_Hlk179956777"/>
      <w:bookmarkEnd w:id="72"/>
      <w:r w:rsidRPr="00075AF7">
        <w:t>РБК</w:t>
      </w:r>
      <w:r w:rsidR="008D388A" w:rsidRPr="00075AF7">
        <w:t xml:space="preserve"> </w:t>
      </w:r>
      <w:r w:rsidRPr="00075AF7">
        <w:t>-</w:t>
      </w:r>
      <w:r w:rsidR="008D388A" w:rsidRPr="00075AF7">
        <w:t xml:space="preserve"> </w:t>
      </w:r>
      <w:r w:rsidRPr="00075AF7">
        <w:t>Инвестиции,</w:t>
      </w:r>
      <w:r w:rsidR="008D388A" w:rsidRPr="00075AF7">
        <w:t xml:space="preserve"> </w:t>
      </w:r>
      <w:r w:rsidRPr="00075AF7">
        <w:t>15.10.2024,</w:t>
      </w:r>
      <w:r w:rsidR="008D388A" w:rsidRPr="00075AF7">
        <w:t xml:space="preserve"> </w:t>
      </w:r>
      <w:r w:rsidRPr="00075AF7">
        <w:t>Дарья</w:t>
      </w:r>
      <w:r w:rsidR="008D388A" w:rsidRPr="00075AF7">
        <w:t xml:space="preserve"> </w:t>
      </w:r>
      <w:r w:rsidRPr="00075AF7">
        <w:t>КУРНОСЕНКОВА,</w:t>
      </w:r>
      <w:r w:rsidR="008D388A" w:rsidRPr="00075AF7">
        <w:t xml:space="preserve"> </w:t>
      </w:r>
      <w:r w:rsidRPr="00075AF7">
        <w:t>Что</w:t>
      </w:r>
      <w:r w:rsidR="008D388A" w:rsidRPr="00075AF7">
        <w:t xml:space="preserve"> </w:t>
      </w:r>
      <w:r w:rsidRPr="00075AF7">
        <w:t>такое</w:t>
      </w:r>
      <w:r w:rsidR="008D388A" w:rsidRPr="00075AF7">
        <w:t xml:space="preserve"> </w:t>
      </w:r>
      <w:r w:rsidRPr="00075AF7">
        <w:t>накопительная</w:t>
      </w:r>
      <w:r w:rsidR="008D388A" w:rsidRPr="00075AF7">
        <w:t xml:space="preserve"> </w:t>
      </w:r>
      <w:r w:rsidRPr="00075AF7">
        <w:t>пенсия</w:t>
      </w:r>
      <w:r w:rsidR="008D388A" w:rsidRPr="00075AF7">
        <w:t xml:space="preserve"> </w:t>
      </w:r>
      <w:r w:rsidRPr="00075AF7">
        <w:t>и</w:t>
      </w:r>
      <w:r w:rsidR="008D388A" w:rsidRPr="00075AF7">
        <w:t xml:space="preserve"> </w:t>
      </w:r>
      <w:r w:rsidRPr="00075AF7">
        <w:t>как</w:t>
      </w:r>
      <w:r w:rsidR="008D388A" w:rsidRPr="00075AF7">
        <w:t xml:space="preserve"> </w:t>
      </w:r>
      <w:r w:rsidRPr="00075AF7">
        <w:t>можно</w:t>
      </w:r>
      <w:r w:rsidR="008D388A" w:rsidRPr="00075AF7">
        <w:t xml:space="preserve"> </w:t>
      </w:r>
      <w:r w:rsidRPr="00075AF7">
        <w:t>ее</w:t>
      </w:r>
      <w:r w:rsidR="008D388A" w:rsidRPr="00075AF7">
        <w:t xml:space="preserve"> </w:t>
      </w:r>
      <w:r w:rsidRPr="00075AF7">
        <w:t>получить</w:t>
      </w:r>
      <w:bookmarkEnd w:id="74"/>
    </w:p>
    <w:p w14:paraId="6EA61DBC" w14:textId="77777777" w:rsidR="00D81BA2" w:rsidRPr="00075AF7" w:rsidRDefault="00D81BA2" w:rsidP="0059452F">
      <w:pPr>
        <w:pStyle w:val="3"/>
      </w:pPr>
      <w:bookmarkStart w:id="76" w:name="_Toc179957214"/>
      <w:r w:rsidRPr="00075AF7">
        <w:t>В</w:t>
      </w:r>
      <w:r w:rsidR="008D388A" w:rsidRPr="00075AF7">
        <w:t xml:space="preserve"> </w:t>
      </w:r>
      <w:r w:rsidRPr="00075AF7">
        <w:t>первом</w:t>
      </w:r>
      <w:r w:rsidR="008D388A" w:rsidRPr="00075AF7">
        <w:t xml:space="preserve"> </w:t>
      </w:r>
      <w:r w:rsidRPr="00075AF7">
        <w:t>чтении</w:t>
      </w:r>
      <w:r w:rsidR="008D388A" w:rsidRPr="00075AF7">
        <w:t xml:space="preserve"> </w:t>
      </w:r>
      <w:r w:rsidRPr="00075AF7">
        <w:t>Госдума</w:t>
      </w:r>
      <w:r w:rsidR="008D388A" w:rsidRPr="00075AF7">
        <w:t xml:space="preserve"> </w:t>
      </w:r>
      <w:r w:rsidRPr="00075AF7">
        <w:t>увеличила</w:t>
      </w:r>
      <w:r w:rsidR="008D388A" w:rsidRPr="00075AF7">
        <w:t xml:space="preserve"> </w:t>
      </w:r>
      <w:r w:rsidRPr="00075AF7">
        <w:t>ожидаемый</w:t>
      </w:r>
      <w:r w:rsidR="008D388A" w:rsidRPr="00075AF7">
        <w:t xml:space="preserve"> </w:t>
      </w:r>
      <w:r w:rsidRPr="00075AF7">
        <w:t>период</w:t>
      </w:r>
      <w:r w:rsidR="008D388A" w:rsidRPr="00075AF7">
        <w:t xml:space="preserve"> </w:t>
      </w:r>
      <w:r w:rsidRPr="00075AF7">
        <w:t>выплаты</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до</w:t>
      </w:r>
      <w:r w:rsidR="008D388A" w:rsidRPr="00075AF7">
        <w:t xml:space="preserve"> </w:t>
      </w:r>
      <w:r w:rsidRPr="00075AF7">
        <w:t>22,5</w:t>
      </w:r>
      <w:r w:rsidR="008D388A" w:rsidRPr="00075AF7">
        <w:t xml:space="preserve"> </w:t>
      </w:r>
      <w:r w:rsidRPr="00075AF7">
        <w:t>года.</w:t>
      </w:r>
      <w:r w:rsidR="008D388A" w:rsidRPr="00075AF7">
        <w:t xml:space="preserve"> </w:t>
      </w:r>
      <w:r w:rsidRPr="00075AF7">
        <w:t>Что</w:t>
      </w:r>
      <w:r w:rsidR="008D388A" w:rsidRPr="00075AF7">
        <w:t xml:space="preserve"> </w:t>
      </w:r>
      <w:r w:rsidRPr="00075AF7">
        <w:t>такое</w:t>
      </w:r>
      <w:r w:rsidR="008D388A" w:rsidRPr="00075AF7">
        <w:t xml:space="preserve"> </w:t>
      </w:r>
      <w:r w:rsidRPr="00075AF7">
        <w:t>накопительная</w:t>
      </w:r>
      <w:r w:rsidR="008D388A" w:rsidRPr="00075AF7">
        <w:t xml:space="preserve"> </w:t>
      </w:r>
      <w:r w:rsidRPr="00075AF7">
        <w:t>пенсия,</w:t>
      </w:r>
      <w:r w:rsidR="008D388A" w:rsidRPr="00075AF7">
        <w:t xml:space="preserve"> </w:t>
      </w:r>
      <w:r w:rsidRPr="00075AF7">
        <w:t>как</w:t>
      </w:r>
      <w:r w:rsidR="008D388A" w:rsidRPr="00075AF7">
        <w:t xml:space="preserve"> </w:t>
      </w:r>
      <w:r w:rsidRPr="00075AF7">
        <w:t>ее</w:t>
      </w:r>
      <w:r w:rsidR="008D388A" w:rsidRPr="00075AF7">
        <w:t xml:space="preserve"> </w:t>
      </w:r>
      <w:r w:rsidRPr="00075AF7">
        <w:t>посчитать</w:t>
      </w:r>
      <w:r w:rsidR="008D388A" w:rsidRPr="00075AF7">
        <w:t xml:space="preserve"> </w:t>
      </w:r>
      <w:r w:rsidRPr="00075AF7">
        <w:t>и</w:t>
      </w:r>
      <w:r w:rsidR="008D388A" w:rsidRPr="00075AF7">
        <w:t xml:space="preserve"> </w:t>
      </w:r>
      <w:r w:rsidRPr="00075AF7">
        <w:t>кому</w:t>
      </w:r>
      <w:r w:rsidR="008D388A" w:rsidRPr="00075AF7">
        <w:t xml:space="preserve"> </w:t>
      </w:r>
      <w:r w:rsidRPr="00075AF7">
        <w:t>она</w:t>
      </w:r>
      <w:r w:rsidR="008D388A" w:rsidRPr="00075AF7">
        <w:t xml:space="preserve"> </w:t>
      </w:r>
      <w:r w:rsidRPr="00075AF7">
        <w:t>положена</w:t>
      </w:r>
      <w:r w:rsidR="008D388A" w:rsidRPr="00075AF7">
        <w:t xml:space="preserve"> - </w:t>
      </w:r>
      <w:r w:rsidRPr="00075AF7">
        <w:t>в</w:t>
      </w:r>
      <w:r w:rsidR="008D388A" w:rsidRPr="00075AF7">
        <w:t xml:space="preserve"> </w:t>
      </w:r>
      <w:r w:rsidRPr="00075AF7">
        <w:t>обзоре</w:t>
      </w:r>
      <w:r w:rsidR="008D388A" w:rsidRPr="00075AF7">
        <w:t xml:space="preserve"> «</w:t>
      </w:r>
      <w:r w:rsidRPr="00075AF7">
        <w:t>РБК</w:t>
      </w:r>
      <w:r w:rsidR="008D388A" w:rsidRPr="00075AF7">
        <w:t xml:space="preserve"> </w:t>
      </w:r>
      <w:r w:rsidRPr="00075AF7">
        <w:t>Инвестиций</w:t>
      </w:r>
      <w:r w:rsidR="008D388A" w:rsidRPr="00075AF7">
        <w:t>»</w:t>
      </w:r>
      <w:r w:rsidRPr="00075AF7">
        <w:t>.</w:t>
      </w:r>
      <w:bookmarkEnd w:id="76"/>
    </w:p>
    <w:p w14:paraId="75CF9C2C" w14:textId="77777777" w:rsidR="00D81BA2" w:rsidRPr="00075AF7" w:rsidRDefault="00D81BA2" w:rsidP="00D81BA2">
      <w:r w:rsidRPr="00075AF7">
        <w:t>Госдума</w:t>
      </w:r>
      <w:r w:rsidR="008D388A" w:rsidRPr="00075AF7">
        <w:t xml:space="preserve"> </w:t>
      </w:r>
      <w:r w:rsidRPr="00075AF7">
        <w:t>на</w:t>
      </w:r>
      <w:r w:rsidR="008D388A" w:rsidRPr="00075AF7">
        <w:t xml:space="preserve"> </w:t>
      </w:r>
      <w:r w:rsidRPr="00075AF7">
        <w:t>пленарном</w:t>
      </w:r>
      <w:r w:rsidR="008D388A" w:rsidRPr="00075AF7">
        <w:t xml:space="preserve"> </w:t>
      </w:r>
      <w:r w:rsidRPr="00075AF7">
        <w:t>заседании</w:t>
      </w:r>
      <w:r w:rsidR="008D388A" w:rsidRPr="00075AF7">
        <w:t xml:space="preserve"> </w:t>
      </w:r>
      <w:r w:rsidRPr="00075AF7">
        <w:t>15</w:t>
      </w:r>
      <w:r w:rsidR="008D388A" w:rsidRPr="00075AF7">
        <w:t xml:space="preserve"> </w:t>
      </w:r>
      <w:r w:rsidRPr="00075AF7">
        <w:t>октября</w:t>
      </w:r>
      <w:r w:rsidR="008D388A" w:rsidRPr="00075AF7">
        <w:t xml:space="preserve"> </w:t>
      </w:r>
      <w:r w:rsidRPr="00075AF7">
        <w:t>приняла</w:t>
      </w:r>
      <w:r w:rsidR="008D388A" w:rsidRPr="00075AF7">
        <w:t xml:space="preserve"> </w:t>
      </w:r>
      <w:r w:rsidRPr="00075AF7">
        <w:t>в</w:t>
      </w:r>
      <w:r w:rsidR="008D388A" w:rsidRPr="00075AF7">
        <w:t xml:space="preserve"> </w:t>
      </w:r>
      <w:r w:rsidRPr="00075AF7">
        <w:t>первом</w:t>
      </w:r>
      <w:r w:rsidR="008D388A" w:rsidRPr="00075AF7">
        <w:t xml:space="preserve"> </w:t>
      </w:r>
      <w:r w:rsidRPr="00075AF7">
        <w:t>чтении</w:t>
      </w:r>
      <w:r w:rsidR="008D388A" w:rsidRPr="00075AF7">
        <w:t xml:space="preserve"> </w:t>
      </w:r>
      <w:r w:rsidRPr="00075AF7">
        <w:t>законопроект</w:t>
      </w:r>
      <w:r w:rsidR="008D388A" w:rsidRPr="00075AF7">
        <w:t xml:space="preserve"> </w:t>
      </w:r>
      <w:r w:rsidRPr="00075AF7">
        <w:t>об</w:t>
      </w:r>
      <w:r w:rsidR="008D388A" w:rsidRPr="00075AF7">
        <w:t xml:space="preserve"> </w:t>
      </w:r>
      <w:r w:rsidRPr="00075AF7">
        <w:t>увеличении</w:t>
      </w:r>
      <w:r w:rsidR="008D388A" w:rsidRPr="00075AF7">
        <w:t xml:space="preserve"> </w:t>
      </w:r>
      <w:r w:rsidRPr="00075AF7">
        <w:t>ожидаемого</w:t>
      </w:r>
      <w:r w:rsidR="008D388A" w:rsidRPr="00075AF7">
        <w:t xml:space="preserve"> </w:t>
      </w:r>
      <w:r w:rsidRPr="00075AF7">
        <w:t>периода</w:t>
      </w:r>
      <w:r w:rsidR="008D388A" w:rsidRPr="00075AF7">
        <w:t xml:space="preserve"> </w:t>
      </w:r>
      <w:r w:rsidRPr="00075AF7">
        <w:t>выплаты</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на</w:t>
      </w:r>
      <w:r w:rsidR="008D388A" w:rsidRPr="00075AF7">
        <w:t xml:space="preserve"> </w:t>
      </w:r>
      <w:r w:rsidRPr="00075AF7">
        <w:t>2025</w:t>
      </w:r>
      <w:r w:rsidR="008D388A" w:rsidRPr="00075AF7">
        <w:t xml:space="preserve"> </w:t>
      </w:r>
      <w:r w:rsidRPr="00075AF7">
        <w:t>год</w:t>
      </w:r>
      <w:r w:rsidR="008D388A" w:rsidRPr="00075AF7">
        <w:t xml:space="preserve"> </w:t>
      </w:r>
      <w:r w:rsidRPr="00075AF7">
        <w:t>до</w:t>
      </w:r>
      <w:r w:rsidR="008D388A" w:rsidRPr="00075AF7">
        <w:t xml:space="preserve"> </w:t>
      </w:r>
      <w:r w:rsidRPr="00075AF7">
        <w:t>22,5</w:t>
      </w:r>
      <w:r w:rsidR="008D388A" w:rsidRPr="00075AF7">
        <w:t xml:space="preserve"> </w:t>
      </w:r>
      <w:r w:rsidRPr="00075AF7">
        <w:t>года</w:t>
      </w:r>
      <w:r w:rsidR="008D388A" w:rsidRPr="00075AF7">
        <w:t xml:space="preserve"> </w:t>
      </w:r>
      <w:r w:rsidRPr="00075AF7">
        <w:t>(270</w:t>
      </w:r>
      <w:r w:rsidR="008D388A" w:rsidRPr="00075AF7">
        <w:t xml:space="preserve"> </w:t>
      </w:r>
      <w:r w:rsidRPr="00075AF7">
        <w:t>месяцев).</w:t>
      </w:r>
    </w:p>
    <w:p w14:paraId="38A72CF6" w14:textId="77777777" w:rsidR="00D81BA2" w:rsidRPr="00075AF7" w:rsidRDefault="00D81BA2" w:rsidP="00D81BA2">
      <w:r w:rsidRPr="00075AF7">
        <w:t>Согласно</w:t>
      </w:r>
      <w:r w:rsidR="008D388A" w:rsidRPr="00075AF7">
        <w:t xml:space="preserve"> </w:t>
      </w:r>
      <w:r w:rsidRPr="00075AF7">
        <w:t>пояснительной</w:t>
      </w:r>
      <w:r w:rsidR="008D388A" w:rsidRPr="00075AF7">
        <w:t xml:space="preserve"> </w:t>
      </w:r>
      <w:r w:rsidRPr="00075AF7">
        <w:t>записки</w:t>
      </w:r>
      <w:r w:rsidR="008D388A" w:rsidRPr="00075AF7">
        <w:t xml:space="preserve"> </w:t>
      </w:r>
      <w:r w:rsidRPr="00075AF7">
        <w:t>к</w:t>
      </w:r>
      <w:r w:rsidR="008D388A" w:rsidRPr="00075AF7">
        <w:t xml:space="preserve"> </w:t>
      </w:r>
      <w:r w:rsidRPr="00075AF7">
        <w:t>документу,</w:t>
      </w:r>
      <w:r w:rsidR="008D388A" w:rsidRPr="00075AF7">
        <w:t xml:space="preserve"> </w:t>
      </w:r>
      <w:r w:rsidRPr="00075AF7">
        <w:t>в</w:t>
      </w:r>
      <w:r w:rsidR="008D388A" w:rsidRPr="00075AF7">
        <w:t xml:space="preserve"> </w:t>
      </w:r>
      <w:r w:rsidRPr="00075AF7">
        <w:t>2023</w:t>
      </w:r>
      <w:r w:rsidR="008D388A" w:rsidRPr="00075AF7">
        <w:t xml:space="preserve"> </w:t>
      </w:r>
      <w:r w:rsidRPr="00075AF7">
        <w:t>году</w:t>
      </w:r>
      <w:r w:rsidR="008D388A" w:rsidRPr="00075AF7">
        <w:t xml:space="preserve"> </w:t>
      </w:r>
      <w:r w:rsidRPr="00075AF7">
        <w:t>численность</w:t>
      </w:r>
      <w:r w:rsidR="008D388A" w:rsidRPr="00075AF7">
        <w:t xml:space="preserve"> </w:t>
      </w:r>
      <w:r w:rsidRPr="00075AF7">
        <w:t>мужчин</w:t>
      </w:r>
      <w:r w:rsidR="008D388A" w:rsidRPr="00075AF7">
        <w:t xml:space="preserve"> </w:t>
      </w:r>
      <w:r w:rsidRPr="00075AF7">
        <w:t>в</w:t>
      </w:r>
      <w:r w:rsidR="008D388A" w:rsidRPr="00075AF7">
        <w:t xml:space="preserve"> </w:t>
      </w:r>
      <w:r w:rsidRPr="00075AF7">
        <w:t>возрасте</w:t>
      </w:r>
      <w:r w:rsidR="008D388A" w:rsidRPr="00075AF7">
        <w:t xml:space="preserve"> </w:t>
      </w:r>
      <w:r w:rsidRPr="00075AF7">
        <w:t>60</w:t>
      </w:r>
      <w:r w:rsidR="008D388A" w:rsidRPr="00075AF7">
        <w:t xml:space="preserve"> </w:t>
      </w:r>
      <w:r w:rsidRPr="00075AF7">
        <w:t>лет</w:t>
      </w:r>
      <w:r w:rsidR="008D388A" w:rsidRPr="00075AF7">
        <w:t xml:space="preserve"> </w:t>
      </w:r>
      <w:r w:rsidRPr="00075AF7">
        <w:t>составила</w:t>
      </w:r>
      <w:r w:rsidR="008D388A" w:rsidRPr="00075AF7">
        <w:t xml:space="preserve"> </w:t>
      </w:r>
      <w:r w:rsidRPr="00075AF7">
        <w:t>851</w:t>
      </w:r>
      <w:r w:rsidR="008D388A" w:rsidRPr="00075AF7">
        <w:t xml:space="preserve"> </w:t>
      </w:r>
      <w:r w:rsidRPr="00075AF7">
        <w:t>276</w:t>
      </w:r>
      <w:r w:rsidR="008D388A" w:rsidRPr="00075AF7">
        <w:t xml:space="preserve"> </w:t>
      </w:r>
      <w:r w:rsidRPr="00075AF7">
        <w:t>человек,</w:t>
      </w:r>
      <w:r w:rsidR="008D388A" w:rsidRPr="00075AF7">
        <w:t xml:space="preserve"> </w:t>
      </w:r>
      <w:r w:rsidRPr="00075AF7">
        <w:t>а</w:t>
      </w:r>
      <w:r w:rsidR="008D388A" w:rsidRPr="00075AF7">
        <w:t xml:space="preserve"> </w:t>
      </w:r>
      <w:r w:rsidRPr="00075AF7">
        <w:t>численность</w:t>
      </w:r>
      <w:r w:rsidR="008D388A" w:rsidRPr="00075AF7">
        <w:t xml:space="preserve"> </w:t>
      </w:r>
      <w:r w:rsidRPr="00075AF7">
        <w:t>женщин</w:t>
      </w:r>
      <w:r w:rsidR="008D388A" w:rsidRPr="00075AF7">
        <w:t xml:space="preserve"> </w:t>
      </w:r>
      <w:r w:rsidRPr="00075AF7">
        <w:t>в</w:t>
      </w:r>
      <w:r w:rsidR="008D388A" w:rsidRPr="00075AF7">
        <w:t xml:space="preserve"> </w:t>
      </w:r>
      <w:r w:rsidRPr="00075AF7">
        <w:t>возрасте</w:t>
      </w:r>
      <w:r w:rsidR="008D388A" w:rsidRPr="00075AF7">
        <w:t xml:space="preserve"> </w:t>
      </w:r>
      <w:r w:rsidRPr="00075AF7">
        <w:t>55</w:t>
      </w:r>
      <w:r w:rsidR="008D388A" w:rsidRPr="00075AF7">
        <w:t xml:space="preserve"> </w:t>
      </w:r>
      <w:r w:rsidRPr="00075AF7">
        <w:t>лет</w:t>
      </w:r>
      <w:r w:rsidR="008D388A" w:rsidRPr="00075AF7">
        <w:t xml:space="preserve"> - </w:t>
      </w:r>
      <w:r w:rsidRPr="00075AF7">
        <w:t>941</w:t>
      </w:r>
      <w:r w:rsidR="008D388A" w:rsidRPr="00075AF7">
        <w:t xml:space="preserve"> </w:t>
      </w:r>
      <w:r w:rsidRPr="00075AF7">
        <w:t>791</w:t>
      </w:r>
      <w:r w:rsidR="008D388A" w:rsidRPr="00075AF7">
        <w:t xml:space="preserve"> </w:t>
      </w:r>
      <w:r w:rsidRPr="00075AF7">
        <w:t>человек.</w:t>
      </w:r>
      <w:r w:rsidR="008D388A" w:rsidRPr="00075AF7">
        <w:t xml:space="preserve"> </w:t>
      </w:r>
      <w:r w:rsidRPr="00075AF7">
        <w:t>Ожидаемая</w:t>
      </w:r>
      <w:r w:rsidR="008D388A" w:rsidRPr="00075AF7">
        <w:t xml:space="preserve"> </w:t>
      </w:r>
      <w:r w:rsidRPr="00075AF7">
        <w:t>продолжительность</w:t>
      </w:r>
      <w:r w:rsidR="008D388A" w:rsidRPr="00075AF7">
        <w:t xml:space="preserve"> </w:t>
      </w:r>
      <w:r w:rsidRPr="00075AF7">
        <w:t>их</w:t>
      </w:r>
      <w:r w:rsidR="008D388A" w:rsidRPr="00075AF7">
        <w:t xml:space="preserve"> </w:t>
      </w:r>
      <w:r w:rsidRPr="00075AF7">
        <w:t>жизни</w:t>
      </w:r>
      <w:r w:rsidR="008D388A" w:rsidRPr="00075AF7">
        <w:t xml:space="preserve"> </w:t>
      </w:r>
      <w:r w:rsidRPr="00075AF7">
        <w:t>после</w:t>
      </w:r>
      <w:r w:rsidR="008D388A" w:rsidRPr="00075AF7">
        <w:t xml:space="preserve"> </w:t>
      </w:r>
      <w:r w:rsidRPr="00075AF7">
        <w:t>достижения</w:t>
      </w:r>
      <w:r w:rsidR="008D388A" w:rsidRPr="00075AF7">
        <w:t xml:space="preserve"> </w:t>
      </w:r>
      <w:r w:rsidRPr="00075AF7">
        <w:t>этого</w:t>
      </w:r>
      <w:r w:rsidR="008D388A" w:rsidRPr="00075AF7">
        <w:t xml:space="preserve"> </w:t>
      </w:r>
      <w:r w:rsidRPr="00075AF7">
        <w:t>возраста</w:t>
      </w:r>
      <w:r w:rsidR="008D388A" w:rsidRPr="00075AF7">
        <w:t xml:space="preserve"> - </w:t>
      </w:r>
      <w:r w:rsidRPr="00075AF7">
        <w:t>17,7</w:t>
      </w:r>
      <w:r w:rsidR="008D388A" w:rsidRPr="00075AF7">
        <w:t xml:space="preserve"> </w:t>
      </w:r>
      <w:r w:rsidRPr="00075AF7">
        <w:t>и</w:t>
      </w:r>
      <w:r w:rsidR="008D388A" w:rsidRPr="00075AF7">
        <w:t xml:space="preserve"> </w:t>
      </w:r>
      <w:r w:rsidRPr="00075AF7">
        <w:t>27,04</w:t>
      </w:r>
      <w:r w:rsidR="008D388A" w:rsidRPr="00075AF7">
        <w:t xml:space="preserve"> </w:t>
      </w:r>
      <w:r w:rsidRPr="00075AF7">
        <w:t>года</w:t>
      </w:r>
      <w:r w:rsidR="008D388A" w:rsidRPr="00075AF7">
        <w:t xml:space="preserve"> </w:t>
      </w:r>
      <w:r w:rsidRPr="00075AF7">
        <w:t>соответственно.</w:t>
      </w:r>
    </w:p>
    <w:p w14:paraId="00749F48" w14:textId="77777777" w:rsidR="00D81BA2" w:rsidRPr="00075AF7" w:rsidRDefault="00D81BA2" w:rsidP="00D81BA2">
      <w:r w:rsidRPr="00075AF7">
        <w:t>В</w:t>
      </w:r>
      <w:r w:rsidR="008D388A" w:rsidRPr="00075AF7">
        <w:t xml:space="preserve"> </w:t>
      </w:r>
      <w:r w:rsidRPr="00075AF7">
        <w:t>2021</w:t>
      </w:r>
      <w:r w:rsidR="008D388A" w:rsidRPr="00075AF7">
        <w:t>-</w:t>
      </w:r>
      <w:r w:rsidRPr="00075AF7">
        <w:t>2024</w:t>
      </w:r>
      <w:r w:rsidR="008D388A" w:rsidRPr="00075AF7">
        <w:t xml:space="preserve"> </w:t>
      </w:r>
      <w:r w:rsidRPr="00075AF7">
        <w:t>годах</w:t>
      </w:r>
      <w:r w:rsidR="008D388A" w:rsidRPr="00075AF7">
        <w:t xml:space="preserve"> </w:t>
      </w:r>
      <w:r w:rsidRPr="00075AF7">
        <w:t>ожидаемый</w:t>
      </w:r>
      <w:r w:rsidR="008D388A" w:rsidRPr="00075AF7">
        <w:t xml:space="preserve"> </w:t>
      </w:r>
      <w:r w:rsidRPr="00075AF7">
        <w:t>период</w:t>
      </w:r>
      <w:r w:rsidR="008D388A" w:rsidRPr="00075AF7">
        <w:t xml:space="preserve"> </w:t>
      </w:r>
      <w:r w:rsidRPr="00075AF7">
        <w:t>выплаты</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составлял</w:t>
      </w:r>
      <w:r w:rsidR="008D388A" w:rsidRPr="00075AF7">
        <w:t xml:space="preserve"> </w:t>
      </w:r>
      <w:r w:rsidRPr="00075AF7">
        <w:t>264</w:t>
      </w:r>
      <w:r w:rsidR="008D388A" w:rsidRPr="00075AF7">
        <w:t xml:space="preserve"> </w:t>
      </w:r>
      <w:r w:rsidRPr="00075AF7">
        <w:t>месяца</w:t>
      </w:r>
      <w:r w:rsidR="008D388A" w:rsidRPr="00075AF7">
        <w:t xml:space="preserve"> </w:t>
      </w:r>
      <w:r w:rsidRPr="00075AF7">
        <w:t>(22</w:t>
      </w:r>
      <w:r w:rsidR="008D388A" w:rsidRPr="00075AF7">
        <w:t xml:space="preserve"> </w:t>
      </w:r>
      <w:r w:rsidRPr="00075AF7">
        <w:t>года).</w:t>
      </w:r>
    </w:p>
    <w:p w14:paraId="150F2C54" w14:textId="77777777" w:rsidR="00D81BA2" w:rsidRPr="00075AF7" w:rsidRDefault="00D81BA2" w:rsidP="00D81BA2">
      <w:r w:rsidRPr="00075AF7">
        <w:t>С</w:t>
      </w:r>
      <w:r w:rsidR="008D388A" w:rsidRPr="00075AF7">
        <w:t xml:space="preserve"> </w:t>
      </w:r>
      <w:r w:rsidRPr="00075AF7">
        <w:t>1</w:t>
      </w:r>
      <w:r w:rsidR="008D388A" w:rsidRPr="00075AF7">
        <w:t xml:space="preserve"> </w:t>
      </w:r>
      <w:r w:rsidRPr="00075AF7">
        <w:t>июля</w:t>
      </w:r>
      <w:r w:rsidR="008D388A" w:rsidRPr="00075AF7">
        <w:t xml:space="preserve"> </w:t>
      </w:r>
      <w:r w:rsidRPr="00075AF7">
        <w:t>2024</w:t>
      </w:r>
      <w:r w:rsidR="008D388A" w:rsidRPr="00075AF7">
        <w:t xml:space="preserve"> </w:t>
      </w:r>
      <w:r w:rsidRPr="00075AF7">
        <w:t>года</w:t>
      </w:r>
      <w:r w:rsidR="008D388A" w:rsidRPr="00075AF7">
        <w:t xml:space="preserve"> </w:t>
      </w:r>
      <w:r w:rsidRPr="00075AF7">
        <w:t>накопительную</w:t>
      </w:r>
      <w:r w:rsidR="008D388A" w:rsidRPr="00075AF7">
        <w:t xml:space="preserve"> </w:t>
      </w:r>
      <w:r w:rsidRPr="00075AF7">
        <w:t>пенсию</w:t>
      </w:r>
      <w:r w:rsidR="008D388A" w:rsidRPr="00075AF7">
        <w:t xml:space="preserve"> </w:t>
      </w:r>
      <w:r w:rsidRPr="00075AF7">
        <w:t>можно</w:t>
      </w:r>
      <w:r w:rsidR="008D388A" w:rsidRPr="00075AF7">
        <w:t xml:space="preserve"> </w:t>
      </w:r>
      <w:r w:rsidRPr="00075AF7">
        <w:t>будет</w:t>
      </w:r>
      <w:r w:rsidR="008D388A" w:rsidRPr="00075AF7">
        <w:t xml:space="preserve"> </w:t>
      </w:r>
      <w:r w:rsidRPr="00075AF7">
        <w:t>получить</w:t>
      </w:r>
      <w:r w:rsidR="008D388A" w:rsidRPr="00075AF7">
        <w:t xml:space="preserve"> </w:t>
      </w:r>
      <w:r w:rsidRPr="00075AF7">
        <w:t>одной</w:t>
      </w:r>
      <w:r w:rsidR="008D388A" w:rsidRPr="00075AF7">
        <w:t xml:space="preserve"> </w:t>
      </w:r>
      <w:r w:rsidRPr="00075AF7">
        <w:t>суммой</w:t>
      </w:r>
      <w:r w:rsidR="008D388A" w:rsidRPr="00075AF7">
        <w:t xml:space="preserve"> </w:t>
      </w:r>
      <w:r w:rsidRPr="00075AF7">
        <w:t>при</w:t>
      </w:r>
      <w:r w:rsidR="008D388A" w:rsidRPr="00075AF7">
        <w:t xml:space="preserve"> </w:t>
      </w:r>
      <w:r w:rsidRPr="00075AF7">
        <w:t>условии,</w:t>
      </w:r>
      <w:r w:rsidR="008D388A" w:rsidRPr="00075AF7">
        <w:t xml:space="preserve"> </w:t>
      </w:r>
      <w:r w:rsidRPr="00075AF7">
        <w:t>что</w:t>
      </w:r>
      <w:r w:rsidR="008D388A" w:rsidRPr="00075AF7">
        <w:t xml:space="preserve"> </w:t>
      </w:r>
      <w:r w:rsidRPr="00075AF7">
        <w:t>расчетный</w:t>
      </w:r>
      <w:r w:rsidR="008D388A" w:rsidRPr="00075AF7">
        <w:t xml:space="preserve"> </w:t>
      </w:r>
      <w:r w:rsidRPr="00075AF7">
        <w:t>размер</w:t>
      </w:r>
      <w:r w:rsidR="008D388A" w:rsidRPr="00075AF7">
        <w:t xml:space="preserve"> </w:t>
      </w:r>
      <w:r w:rsidRPr="00075AF7">
        <w:t>составляет</w:t>
      </w:r>
      <w:r w:rsidR="008D388A" w:rsidRPr="00075AF7">
        <w:t xml:space="preserve"> </w:t>
      </w:r>
      <w:r w:rsidRPr="00075AF7">
        <w:t>менее</w:t>
      </w:r>
      <w:r w:rsidR="008D388A" w:rsidRPr="00075AF7">
        <w:t xml:space="preserve"> </w:t>
      </w:r>
      <w:r w:rsidRPr="00075AF7">
        <w:t>10%</w:t>
      </w:r>
      <w:r w:rsidR="008D388A" w:rsidRPr="00075AF7">
        <w:t xml:space="preserve"> </w:t>
      </w:r>
      <w:r w:rsidRPr="00075AF7">
        <w:t>от</w:t>
      </w:r>
      <w:r w:rsidR="008D388A" w:rsidRPr="00075AF7">
        <w:t xml:space="preserve"> </w:t>
      </w:r>
      <w:r w:rsidRPr="00075AF7">
        <w:t>прожиточного</w:t>
      </w:r>
      <w:r w:rsidR="008D388A" w:rsidRPr="00075AF7">
        <w:t xml:space="preserve"> </w:t>
      </w:r>
      <w:r w:rsidRPr="00075AF7">
        <w:t>минимума</w:t>
      </w:r>
      <w:r w:rsidR="008D388A" w:rsidRPr="00075AF7">
        <w:t xml:space="preserve"> </w:t>
      </w:r>
      <w:r w:rsidRPr="00075AF7">
        <w:t>пенсионера.</w:t>
      </w:r>
      <w:r w:rsidR="008D388A" w:rsidRPr="00075AF7">
        <w:t xml:space="preserve"> </w:t>
      </w:r>
      <w:r w:rsidRPr="00075AF7">
        <w:t>Прожиточный</w:t>
      </w:r>
      <w:r w:rsidR="008D388A" w:rsidRPr="00075AF7">
        <w:t xml:space="preserve"> </w:t>
      </w:r>
      <w:r w:rsidRPr="00075AF7">
        <w:t>минимум</w:t>
      </w:r>
      <w:r w:rsidR="008D388A" w:rsidRPr="00075AF7">
        <w:t xml:space="preserve"> </w:t>
      </w:r>
      <w:r w:rsidRPr="00075AF7">
        <w:t>пенсионера</w:t>
      </w:r>
      <w:r w:rsidR="008D388A" w:rsidRPr="00075AF7">
        <w:t xml:space="preserve"> </w:t>
      </w:r>
      <w:r w:rsidRPr="00075AF7">
        <w:t>(ПМП)</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составляет</w:t>
      </w:r>
      <w:r w:rsidR="008D388A" w:rsidRPr="00075AF7">
        <w:t xml:space="preserve"> </w:t>
      </w:r>
      <w:r w:rsidRPr="00075AF7">
        <w:t>₽13</w:t>
      </w:r>
      <w:r w:rsidR="008D388A" w:rsidRPr="00075AF7">
        <w:t xml:space="preserve"> </w:t>
      </w:r>
      <w:r w:rsidRPr="00075AF7">
        <w:t>290.</w:t>
      </w:r>
      <w:r w:rsidR="008D388A" w:rsidRPr="00075AF7">
        <w:t xml:space="preserve"> </w:t>
      </w:r>
      <w:r w:rsidRPr="00075AF7">
        <w:t>Для</w:t>
      </w:r>
      <w:r w:rsidR="008D388A" w:rsidRPr="00075AF7">
        <w:t xml:space="preserve"> </w:t>
      </w:r>
      <w:r w:rsidRPr="00075AF7">
        <w:t>единовременного</w:t>
      </w:r>
      <w:r w:rsidR="008D388A" w:rsidRPr="00075AF7">
        <w:t xml:space="preserve"> </w:t>
      </w:r>
      <w:r w:rsidRPr="00075AF7">
        <w:t>получения</w:t>
      </w:r>
      <w:r w:rsidR="008D388A" w:rsidRPr="00075AF7">
        <w:t xml:space="preserve"> </w:t>
      </w:r>
      <w:r w:rsidRPr="00075AF7">
        <w:t>накопительной</w:t>
      </w:r>
      <w:r w:rsidR="008D388A" w:rsidRPr="00075AF7">
        <w:t xml:space="preserve"> </w:t>
      </w:r>
      <w:r w:rsidRPr="00075AF7">
        <w:t>части</w:t>
      </w:r>
      <w:r w:rsidR="008D388A" w:rsidRPr="00075AF7">
        <w:t xml:space="preserve"> </w:t>
      </w:r>
      <w:r w:rsidRPr="00075AF7">
        <w:t>расчетный</w:t>
      </w:r>
      <w:r w:rsidR="008D388A" w:rsidRPr="00075AF7">
        <w:t xml:space="preserve"> </w:t>
      </w:r>
      <w:r w:rsidRPr="00075AF7">
        <w:t>размер</w:t>
      </w:r>
      <w:r w:rsidR="008D388A" w:rsidRPr="00075AF7">
        <w:t xml:space="preserve"> </w:t>
      </w:r>
      <w:r w:rsidRPr="00075AF7">
        <w:t>должен</w:t>
      </w:r>
      <w:r w:rsidR="008D388A" w:rsidRPr="00075AF7">
        <w:t xml:space="preserve"> </w:t>
      </w:r>
      <w:r w:rsidRPr="00075AF7">
        <w:t>быть</w:t>
      </w:r>
      <w:r w:rsidR="008D388A" w:rsidRPr="00075AF7">
        <w:t xml:space="preserve"> </w:t>
      </w:r>
      <w:r w:rsidRPr="00075AF7">
        <w:t>меньше</w:t>
      </w:r>
      <w:r w:rsidR="008D388A" w:rsidRPr="00075AF7">
        <w:t xml:space="preserve"> </w:t>
      </w:r>
      <w:r w:rsidRPr="00075AF7">
        <w:t>₽1329.</w:t>
      </w:r>
      <w:r w:rsidR="008D388A" w:rsidRPr="00075AF7">
        <w:t xml:space="preserve"> </w:t>
      </w:r>
      <w:r w:rsidRPr="00075AF7">
        <w:t>Ранее</w:t>
      </w:r>
      <w:r w:rsidR="008D388A" w:rsidRPr="00075AF7">
        <w:t xml:space="preserve"> </w:t>
      </w:r>
      <w:r w:rsidRPr="00075AF7">
        <w:t>единовременное</w:t>
      </w:r>
      <w:r w:rsidR="008D388A" w:rsidRPr="00075AF7">
        <w:t xml:space="preserve"> </w:t>
      </w:r>
      <w:r w:rsidRPr="00075AF7">
        <w:t>получение</w:t>
      </w:r>
      <w:r w:rsidR="008D388A" w:rsidRPr="00075AF7">
        <w:t xml:space="preserve"> </w:t>
      </w:r>
      <w:r w:rsidRPr="00075AF7">
        <w:t>было</w:t>
      </w:r>
      <w:r w:rsidR="008D388A" w:rsidRPr="00075AF7">
        <w:t xml:space="preserve"> </w:t>
      </w:r>
      <w:r w:rsidRPr="00075AF7">
        <w:t>возможно,</w:t>
      </w:r>
      <w:r w:rsidR="008D388A" w:rsidRPr="00075AF7">
        <w:t xml:space="preserve"> </w:t>
      </w:r>
      <w:r w:rsidRPr="00075AF7">
        <w:t>если</w:t>
      </w:r>
      <w:r w:rsidR="008D388A" w:rsidRPr="00075AF7">
        <w:t xml:space="preserve"> </w:t>
      </w:r>
      <w:r w:rsidRPr="00075AF7">
        <w:t>расчетный</w:t>
      </w:r>
      <w:r w:rsidR="008D388A" w:rsidRPr="00075AF7">
        <w:t xml:space="preserve"> </w:t>
      </w:r>
      <w:r w:rsidRPr="00075AF7">
        <w:t>размер</w:t>
      </w:r>
      <w:r w:rsidR="008D388A" w:rsidRPr="00075AF7">
        <w:t xml:space="preserve"> </w:t>
      </w:r>
      <w:r w:rsidRPr="00075AF7">
        <w:t>выплат</w:t>
      </w:r>
      <w:r w:rsidR="008D388A" w:rsidRPr="00075AF7">
        <w:t xml:space="preserve"> </w:t>
      </w:r>
      <w:r w:rsidRPr="00075AF7">
        <w:t>составлял</w:t>
      </w:r>
      <w:r w:rsidR="008D388A" w:rsidRPr="00075AF7">
        <w:t xml:space="preserve"> </w:t>
      </w:r>
      <w:r w:rsidRPr="00075AF7">
        <w:t>5%</w:t>
      </w:r>
      <w:r w:rsidR="008D388A" w:rsidRPr="00075AF7">
        <w:t xml:space="preserve"> </w:t>
      </w:r>
      <w:r w:rsidRPr="00075AF7">
        <w:t>и</w:t>
      </w:r>
      <w:r w:rsidR="008D388A" w:rsidRPr="00075AF7">
        <w:t xml:space="preserve"> </w:t>
      </w:r>
      <w:r w:rsidRPr="00075AF7">
        <w:t>менее</w:t>
      </w:r>
      <w:r w:rsidR="008D388A" w:rsidRPr="00075AF7">
        <w:t xml:space="preserve"> </w:t>
      </w:r>
      <w:r w:rsidRPr="00075AF7">
        <w:t>от</w:t>
      </w:r>
      <w:r w:rsidR="008D388A" w:rsidRPr="00075AF7">
        <w:t xml:space="preserve"> </w:t>
      </w:r>
      <w:r w:rsidRPr="00075AF7">
        <w:t>суммы</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(с</w:t>
      </w:r>
      <w:r w:rsidR="008D388A" w:rsidRPr="00075AF7">
        <w:t xml:space="preserve"> </w:t>
      </w:r>
      <w:r w:rsidRPr="00075AF7">
        <w:t>учетом</w:t>
      </w:r>
      <w:r w:rsidR="008D388A" w:rsidRPr="00075AF7">
        <w:t xml:space="preserve"> </w:t>
      </w:r>
      <w:r w:rsidRPr="00075AF7">
        <w:t>фиксированной</w:t>
      </w:r>
      <w:r w:rsidR="008D388A" w:rsidRPr="00075AF7">
        <w:t xml:space="preserve"> </w:t>
      </w:r>
      <w:r w:rsidRPr="00075AF7">
        <w:t>выплаты)</w:t>
      </w:r>
      <w:r w:rsidR="008D388A" w:rsidRPr="00075AF7">
        <w:t xml:space="preserve"> </w:t>
      </w:r>
      <w:r w:rsidRPr="00075AF7">
        <w:t>и</w:t>
      </w:r>
      <w:r w:rsidR="008D388A" w:rsidRPr="00075AF7">
        <w:t xml:space="preserve"> </w:t>
      </w:r>
      <w:r w:rsidRPr="00075AF7">
        <w:t>величины</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которая</w:t>
      </w:r>
      <w:r w:rsidR="008D388A" w:rsidRPr="00075AF7">
        <w:t xml:space="preserve"> </w:t>
      </w:r>
      <w:r w:rsidRPr="00075AF7">
        <w:t>рассчитывается</w:t>
      </w:r>
      <w:r w:rsidR="008D388A" w:rsidRPr="00075AF7">
        <w:t xml:space="preserve"> </w:t>
      </w:r>
      <w:r w:rsidRPr="00075AF7">
        <w:t>на</w:t>
      </w:r>
      <w:r w:rsidR="008D388A" w:rsidRPr="00075AF7">
        <w:t xml:space="preserve"> </w:t>
      </w:r>
      <w:r w:rsidRPr="00075AF7">
        <w:t>день</w:t>
      </w:r>
      <w:r w:rsidR="008D388A" w:rsidRPr="00075AF7">
        <w:t xml:space="preserve"> </w:t>
      </w:r>
      <w:r w:rsidRPr="00075AF7">
        <w:t>установления</w:t>
      </w:r>
      <w:r w:rsidR="008D388A" w:rsidRPr="00075AF7">
        <w:t xml:space="preserve"> </w:t>
      </w:r>
      <w:r w:rsidRPr="00075AF7">
        <w:t>накопительной</w:t>
      </w:r>
      <w:r w:rsidR="008D388A" w:rsidRPr="00075AF7">
        <w:t xml:space="preserve"> </w:t>
      </w:r>
      <w:r w:rsidRPr="00075AF7">
        <w:t>пенсии.</w:t>
      </w:r>
    </w:p>
    <w:p w14:paraId="02245B93" w14:textId="77777777" w:rsidR="00D81BA2" w:rsidRPr="00075AF7" w:rsidRDefault="008D388A" w:rsidP="00D81BA2">
      <w:r w:rsidRPr="00075AF7">
        <w:t>«</w:t>
      </w:r>
      <w:r w:rsidR="00D81BA2" w:rsidRPr="00075AF7">
        <w:t>Работа.ру</w:t>
      </w:r>
      <w:r w:rsidRPr="00075AF7">
        <w:t xml:space="preserve">» </w:t>
      </w:r>
      <w:r w:rsidR="00D81BA2" w:rsidRPr="00075AF7">
        <w:t>и</w:t>
      </w:r>
      <w:r w:rsidRPr="00075AF7">
        <w:t xml:space="preserve"> </w:t>
      </w:r>
      <w:r w:rsidR="00D81BA2" w:rsidRPr="00075AF7">
        <w:t>СберНПФ</w:t>
      </w:r>
      <w:r w:rsidRPr="00075AF7">
        <w:t xml:space="preserve"> </w:t>
      </w:r>
      <w:r w:rsidR="00D81BA2" w:rsidRPr="00075AF7">
        <w:t>выяснили,</w:t>
      </w:r>
      <w:r w:rsidRPr="00075AF7">
        <w:t xml:space="preserve"> </w:t>
      </w:r>
      <w:r w:rsidR="00D81BA2" w:rsidRPr="00075AF7">
        <w:t>какие</w:t>
      </w:r>
      <w:r w:rsidRPr="00075AF7">
        <w:t xml:space="preserve"> </w:t>
      </w:r>
      <w:r w:rsidR="00D81BA2" w:rsidRPr="00075AF7">
        <w:t>планы</w:t>
      </w:r>
      <w:r w:rsidRPr="00075AF7">
        <w:t xml:space="preserve"> </w:t>
      </w:r>
      <w:r w:rsidR="00D81BA2" w:rsidRPr="00075AF7">
        <w:t>на</w:t>
      </w:r>
      <w:r w:rsidRPr="00075AF7">
        <w:t xml:space="preserve"> </w:t>
      </w:r>
      <w:r w:rsidR="00D81BA2" w:rsidRPr="00075AF7">
        <w:t>пенсию</w:t>
      </w:r>
      <w:r w:rsidRPr="00075AF7">
        <w:t xml:space="preserve"> </w:t>
      </w:r>
      <w:r w:rsidR="00D81BA2" w:rsidRPr="00075AF7">
        <w:t>строят</w:t>
      </w:r>
      <w:r w:rsidRPr="00075AF7">
        <w:t xml:space="preserve"> </w:t>
      </w:r>
      <w:r w:rsidR="00D81BA2" w:rsidRPr="00075AF7">
        <w:t>россияне.</w:t>
      </w:r>
      <w:r w:rsidRPr="00075AF7">
        <w:t xml:space="preserve"> </w:t>
      </w:r>
      <w:r w:rsidR="00D81BA2" w:rsidRPr="00075AF7">
        <w:t>Как</w:t>
      </w:r>
      <w:r w:rsidRPr="00075AF7">
        <w:t xml:space="preserve"> </w:t>
      </w:r>
      <w:r w:rsidR="00D81BA2" w:rsidRPr="00075AF7">
        <w:t>показал</w:t>
      </w:r>
      <w:r w:rsidRPr="00075AF7">
        <w:t xml:space="preserve"> </w:t>
      </w:r>
      <w:r w:rsidR="00D81BA2" w:rsidRPr="00075AF7">
        <w:t>опрос,</w:t>
      </w:r>
      <w:r w:rsidRPr="00075AF7">
        <w:t xml:space="preserve"> </w:t>
      </w:r>
      <w:r w:rsidR="00D81BA2" w:rsidRPr="00075AF7">
        <w:t>о</w:t>
      </w:r>
      <w:r w:rsidRPr="00075AF7">
        <w:t xml:space="preserve"> </w:t>
      </w:r>
      <w:r w:rsidR="00D81BA2" w:rsidRPr="00075AF7">
        <w:t>собственной</w:t>
      </w:r>
      <w:r w:rsidRPr="00075AF7">
        <w:t xml:space="preserve"> </w:t>
      </w:r>
      <w:r w:rsidR="00D81BA2" w:rsidRPr="00075AF7">
        <w:t>пенсии</w:t>
      </w:r>
      <w:r w:rsidRPr="00075AF7">
        <w:t xml:space="preserve"> </w:t>
      </w:r>
      <w:r w:rsidR="00D81BA2" w:rsidRPr="00075AF7">
        <w:t>уже</w:t>
      </w:r>
      <w:r w:rsidRPr="00075AF7">
        <w:t xml:space="preserve"> </w:t>
      </w:r>
      <w:r w:rsidR="00D81BA2" w:rsidRPr="00075AF7">
        <w:t>задумывались</w:t>
      </w:r>
      <w:r w:rsidRPr="00075AF7">
        <w:t xml:space="preserve"> </w:t>
      </w:r>
      <w:r w:rsidR="00D81BA2" w:rsidRPr="00075AF7">
        <w:t>59%</w:t>
      </w:r>
      <w:r w:rsidRPr="00075AF7">
        <w:t xml:space="preserve"> </w:t>
      </w:r>
      <w:r w:rsidR="00D81BA2" w:rsidRPr="00075AF7">
        <w:t>опрошенных</w:t>
      </w:r>
      <w:r w:rsidRPr="00075AF7">
        <w:t xml:space="preserve"> </w:t>
      </w:r>
      <w:r w:rsidR="00D81BA2" w:rsidRPr="00075AF7">
        <w:t>(женщины</w:t>
      </w:r>
      <w:r w:rsidRPr="00075AF7">
        <w:t xml:space="preserve"> </w:t>
      </w:r>
      <w:r w:rsidR="00D81BA2" w:rsidRPr="00075AF7">
        <w:t>делают</w:t>
      </w:r>
      <w:r w:rsidRPr="00075AF7">
        <w:t xml:space="preserve"> </w:t>
      </w:r>
      <w:r w:rsidR="00D81BA2" w:rsidRPr="00075AF7">
        <w:t>это</w:t>
      </w:r>
      <w:r w:rsidRPr="00075AF7">
        <w:t xml:space="preserve"> </w:t>
      </w:r>
      <w:r w:rsidR="00D81BA2" w:rsidRPr="00075AF7">
        <w:t>чаще</w:t>
      </w:r>
      <w:r w:rsidRPr="00075AF7">
        <w:t xml:space="preserve"> </w:t>
      </w:r>
      <w:r w:rsidR="00D81BA2" w:rsidRPr="00075AF7">
        <w:t>мужчин</w:t>
      </w:r>
      <w:r w:rsidRPr="00075AF7">
        <w:t xml:space="preserve"> - </w:t>
      </w:r>
      <w:r w:rsidR="00D81BA2" w:rsidRPr="00075AF7">
        <w:t>62%</w:t>
      </w:r>
      <w:r w:rsidRPr="00075AF7">
        <w:t xml:space="preserve"> </w:t>
      </w:r>
      <w:r w:rsidR="00D81BA2" w:rsidRPr="00075AF7">
        <w:t>и</w:t>
      </w:r>
      <w:r w:rsidRPr="00075AF7">
        <w:t xml:space="preserve"> </w:t>
      </w:r>
      <w:r w:rsidR="00D81BA2" w:rsidRPr="00075AF7">
        <w:t>56%</w:t>
      </w:r>
      <w:r w:rsidRPr="00075AF7">
        <w:t xml:space="preserve"> </w:t>
      </w:r>
      <w:r w:rsidR="00D81BA2" w:rsidRPr="00075AF7">
        <w:t>соответственно).</w:t>
      </w:r>
      <w:r w:rsidRPr="00075AF7">
        <w:t xml:space="preserve"> </w:t>
      </w:r>
      <w:r w:rsidR="00D81BA2" w:rsidRPr="00075AF7">
        <w:t>26%</w:t>
      </w:r>
      <w:r w:rsidRPr="00075AF7">
        <w:t xml:space="preserve"> </w:t>
      </w:r>
      <w:r w:rsidR="00D81BA2" w:rsidRPr="00075AF7">
        <w:t>респондентов</w:t>
      </w:r>
      <w:r w:rsidRPr="00075AF7">
        <w:t xml:space="preserve"> </w:t>
      </w:r>
      <w:r w:rsidR="00D81BA2" w:rsidRPr="00075AF7">
        <w:t>пока</w:t>
      </w:r>
      <w:r w:rsidRPr="00075AF7">
        <w:t xml:space="preserve"> </w:t>
      </w:r>
      <w:r w:rsidR="00D81BA2" w:rsidRPr="00075AF7">
        <w:t>не</w:t>
      </w:r>
      <w:r w:rsidRPr="00075AF7">
        <w:t xml:space="preserve"> </w:t>
      </w:r>
      <w:r w:rsidR="00D81BA2" w:rsidRPr="00075AF7">
        <w:t>думали</w:t>
      </w:r>
      <w:r w:rsidRPr="00075AF7">
        <w:t xml:space="preserve"> </w:t>
      </w:r>
      <w:r w:rsidR="00D81BA2" w:rsidRPr="00075AF7">
        <w:t>о</w:t>
      </w:r>
      <w:r w:rsidRPr="00075AF7">
        <w:t xml:space="preserve"> </w:t>
      </w:r>
      <w:r w:rsidR="00D81BA2" w:rsidRPr="00075AF7">
        <w:t>пенсии,</w:t>
      </w:r>
      <w:r w:rsidRPr="00075AF7">
        <w:t xml:space="preserve"> </w:t>
      </w:r>
      <w:r w:rsidR="00D81BA2" w:rsidRPr="00075AF7">
        <w:t>а</w:t>
      </w:r>
      <w:r w:rsidRPr="00075AF7">
        <w:t xml:space="preserve"> </w:t>
      </w:r>
      <w:r w:rsidR="00D81BA2" w:rsidRPr="00075AF7">
        <w:t>15%</w:t>
      </w:r>
      <w:r w:rsidRPr="00075AF7">
        <w:t xml:space="preserve"> </w:t>
      </w:r>
      <w:r w:rsidR="00D81BA2" w:rsidRPr="00075AF7">
        <w:t>уже</w:t>
      </w:r>
      <w:r w:rsidRPr="00075AF7">
        <w:t xml:space="preserve"> </w:t>
      </w:r>
      <w:r w:rsidR="00D81BA2" w:rsidRPr="00075AF7">
        <w:t>получают</w:t>
      </w:r>
      <w:r w:rsidRPr="00075AF7">
        <w:t xml:space="preserve"> </w:t>
      </w:r>
      <w:r w:rsidR="00D81BA2" w:rsidRPr="00075AF7">
        <w:t>ее.</w:t>
      </w:r>
    </w:p>
    <w:p w14:paraId="47D9D933" w14:textId="77777777" w:rsidR="00D81BA2" w:rsidRPr="00075AF7" w:rsidRDefault="00D81BA2" w:rsidP="00D81BA2">
      <w:r w:rsidRPr="00075AF7">
        <w:t>Большинство</w:t>
      </w:r>
      <w:r w:rsidR="008D388A" w:rsidRPr="00075AF7">
        <w:t xml:space="preserve"> </w:t>
      </w:r>
      <w:r w:rsidRPr="00075AF7">
        <w:t>опрошенных</w:t>
      </w:r>
      <w:r w:rsidR="008D388A" w:rsidRPr="00075AF7">
        <w:t xml:space="preserve"> - </w:t>
      </w:r>
      <w:r w:rsidRPr="00075AF7">
        <w:t>61%</w:t>
      </w:r>
      <w:r w:rsidR="008D388A" w:rsidRPr="00075AF7">
        <w:t xml:space="preserve"> - </w:t>
      </w:r>
      <w:r w:rsidRPr="00075AF7">
        <w:t>собираются</w:t>
      </w:r>
      <w:r w:rsidR="008D388A" w:rsidRPr="00075AF7">
        <w:t xml:space="preserve"> </w:t>
      </w:r>
      <w:r w:rsidRPr="00075AF7">
        <w:t>продолжать</w:t>
      </w:r>
      <w:r w:rsidR="008D388A" w:rsidRPr="00075AF7">
        <w:t xml:space="preserve"> </w:t>
      </w:r>
      <w:r w:rsidRPr="00075AF7">
        <w:t>работать</w:t>
      </w:r>
      <w:r w:rsidR="008D388A" w:rsidRPr="00075AF7">
        <w:t xml:space="preserve"> </w:t>
      </w:r>
      <w:r w:rsidRPr="00075AF7">
        <w:t>и</w:t>
      </w:r>
      <w:r w:rsidR="008D388A" w:rsidRPr="00075AF7">
        <w:t xml:space="preserve"> </w:t>
      </w:r>
      <w:r w:rsidRPr="00075AF7">
        <w:t>после</w:t>
      </w:r>
      <w:r w:rsidR="008D388A" w:rsidRPr="00075AF7">
        <w:t xml:space="preserve"> </w:t>
      </w:r>
      <w:r w:rsidRPr="00075AF7">
        <w:t>достижения</w:t>
      </w:r>
      <w:r w:rsidR="008D388A" w:rsidRPr="00075AF7">
        <w:t xml:space="preserve"> </w:t>
      </w:r>
      <w:r w:rsidRPr="00075AF7">
        <w:t>возраста</w:t>
      </w:r>
      <w:r w:rsidR="008D388A" w:rsidRPr="00075AF7">
        <w:t xml:space="preserve"> </w:t>
      </w:r>
      <w:r w:rsidRPr="00075AF7">
        <w:t>выхода</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так</w:t>
      </w:r>
      <w:r w:rsidR="008D388A" w:rsidRPr="00075AF7">
        <w:t xml:space="preserve"> </w:t>
      </w:r>
      <w:r w:rsidRPr="00075AF7">
        <w:t>долго,</w:t>
      </w:r>
      <w:r w:rsidR="008D388A" w:rsidRPr="00075AF7">
        <w:t xml:space="preserve"> </w:t>
      </w:r>
      <w:r w:rsidRPr="00075AF7">
        <w:t>как</w:t>
      </w:r>
      <w:r w:rsidR="008D388A" w:rsidRPr="00075AF7">
        <w:t xml:space="preserve"> </w:t>
      </w:r>
      <w:r w:rsidRPr="00075AF7">
        <w:t>это</w:t>
      </w:r>
      <w:r w:rsidR="008D388A" w:rsidRPr="00075AF7">
        <w:t xml:space="preserve"> </w:t>
      </w:r>
      <w:r w:rsidRPr="00075AF7">
        <w:t>возможно.</w:t>
      </w:r>
      <w:r w:rsidR="008D388A" w:rsidRPr="00075AF7">
        <w:t xml:space="preserve"> </w:t>
      </w:r>
      <w:r w:rsidRPr="00075AF7">
        <w:t>Источником</w:t>
      </w:r>
      <w:r w:rsidR="008D388A" w:rsidRPr="00075AF7">
        <w:t xml:space="preserve"> </w:t>
      </w:r>
      <w:r w:rsidRPr="00075AF7">
        <w:t>пенсионных</w:t>
      </w:r>
      <w:r w:rsidR="008D388A" w:rsidRPr="00075AF7">
        <w:t xml:space="preserve"> </w:t>
      </w:r>
      <w:r w:rsidRPr="00075AF7">
        <w:t>доходов</w:t>
      </w:r>
      <w:r w:rsidR="008D388A" w:rsidRPr="00075AF7">
        <w:t xml:space="preserve"> </w:t>
      </w:r>
      <w:r w:rsidRPr="00075AF7">
        <w:t>56%</w:t>
      </w:r>
      <w:r w:rsidR="008D388A" w:rsidRPr="00075AF7">
        <w:t xml:space="preserve"> </w:t>
      </w:r>
      <w:r w:rsidRPr="00075AF7">
        <w:t>респондентов</w:t>
      </w:r>
      <w:r w:rsidR="008D388A" w:rsidRPr="00075AF7">
        <w:t xml:space="preserve"> </w:t>
      </w:r>
      <w:r w:rsidRPr="00075AF7">
        <w:t>назвали</w:t>
      </w:r>
      <w:r w:rsidR="008D388A" w:rsidRPr="00075AF7">
        <w:t xml:space="preserve"> </w:t>
      </w:r>
      <w:r w:rsidRPr="00075AF7">
        <w:t>саму</w:t>
      </w:r>
      <w:r w:rsidR="008D388A" w:rsidRPr="00075AF7">
        <w:t xml:space="preserve"> </w:t>
      </w:r>
      <w:r w:rsidRPr="00075AF7">
        <w:t>пенсию,</w:t>
      </w:r>
      <w:r w:rsidR="008D388A" w:rsidRPr="00075AF7">
        <w:t xml:space="preserve"> </w:t>
      </w:r>
      <w:r w:rsidRPr="00075AF7">
        <w:t>а</w:t>
      </w:r>
      <w:r w:rsidR="008D388A" w:rsidRPr="00075AF7">
        <w:t xml:space="preserve"> </w:t>
      </w:r>
      <w:r w:rsidRPr="00075AF7">
        <w:t>треть</w:t>
      </w:r>
      <w:r w:rsidR="008D388A" w:rsidRPr="00075AF7">
        <w:t xml:space="preserve"> </w:t>
      </w:r>
      <w:r w:rsidRPr="00075AF7">
        <w:t>(допускался</w:t>
      </w:r>
      <w:r w:rsidR="008D388A" w:rsidRPr="00075AF7">
        <w:t xml:space="preserve"> </w:t>
      </w:r>
      <w:r w:rsidRPr="00075AF7">
        <w:t>выбор</w:t>
      </w:r>
      <w:r w:rsidR="008D388A" w:rsidRPr="00075AF7">
        <w:t xml:space="preserve"> </w:t>
      </w:r>
      <w:r w:rsidRPr="00075AF7">
        <w:t>нескольких</w:t>
      </w:r>
      <w:r w:rsidR="008D388A" w:rsidRPr="00075AF7">
        <w:t xml:space="preserve"> </w:t>
      </w:r>
      <w:r w:rsidRPr="00075AF7">
        <w:t>вариантов)</w:t>
      </w:r>
      <w:r w:rsidR="008D388A" w:rsidRPr="00075AF7">
        <w:t xml:space="preserve"> - </w:t>
      </w:r>
      <w:r w:rsidRPr="00075AF7">
        <w:t>сделанные</w:t>
      </w:r>
      <w:r w:rsidR="008D388A" w:rsidRPr="00075AF7">
        <w:t xml:space="preserve"> </w:t>
      </w:r>
      <w:r w:rsidRPr="00075AF7">
        <w:t>ранее</w:t>
      </w:r>
      <w:r w:rsidR="008D388A" w:rsidRPr="00075AF7">
        <w:t xml:space="preserve"> </w:t>
      </w:r>
      <w:r w:rsidRPr="00075AF7">
        <w:t>накопления,</w:t>
      </w:r>
      <w:r w:rsidR="008D388A" w:rsidRPr="00075AF7">
        <w:t xml:space="preserve"> </w:t>
      </w:r>
      <w:r w:rsidRPr="00075AF7">
        <w:t>18%</w:t>
      </w:r>
      <w:r w:rsidR="008D388A" w:rsidRPr="00075AF7">
        <w:t xml:space="preserve"> - </w:t>
      </w:r>
      <w:r w:rsidRPr="00075AF7">
        <w:t>проценты</w:t>
      </w:r>
      <w:r w:rsidR="008D388A" w:rsidRPr="00075AF7">
        <w:t xml:space="preserve"> </w:t>
      </w:r>
      <w:r w:rsidRPr="00075AF7">
        <w:t>от</w:t>
      </w:r>
      <w:r w:rsidR="008D388A" w:rsidRPr="00075AF7">
        <w:t xml:space="preserve"> </w:t>
      </w:r>
      <w:r w:rsidRPr="00075AF7">
        <w:t>инвестиций</w:t>
      </w:r>
      <w:r w:rsidR="008D388A" w:rsidRPr="00075AF7">
        <w:t xml:space="preserve"> </w:t>
      </w:r>
      <w:r w:rsidRPr="00075AF7">
        <w:t>и</w:t>
      </w:r>
      <w:r w:rsidR="008D388A" w:rsidRPr="00075AF7">
        <w:t xml:space="preserve"> </w:t>
      </w:r>
      <w:r w:rsidRPr="00075AF7">
        <w:t>вкладов,</w:t>
      </w:r>
      <w:r w:rsidR="008D388A" w:rsidRPr="00075AF7">
        <w:t xml:space="preserve"> </w:t>
      </w:r>
      <w:r w:rsidRPr="00075AF7">
        <w:t>16%</w:t>
      </w:r>
      <w:r w:rsidR="008D388A" w:rsidRPr="00075AF7">
        <w:t xml:space="preserve"> - </w:t>
      </w:r>
      <w:r w:rsidRPr="00075AF7">
        <w:t>доход</w:t>
      </w:r>
      <w:r w:rsidR="008D388A" w:rsidRPr="00075AF7">
        <w:t xml:space="preserve"> </w:t>
      </w:r>
      <w:r w:rsidRPr="00075AF7">
        <w:t>от</w:t>
      </w:r>
      <w:r w:rsidR="008D388A" w:rsidRPr="00075AF7">
        <w:t xml:space="preserve"> </w:t>
      </w:r>
      <w:r w:rsidRPr="00075AF7">
        <w:t>сдачи</w:t>
      </w:r>
      <w:r w:rsidR="008D388A" w:rsidRPr="00075AF7">
        <w:t xml:space="preserve"> </w:t>
      </w:r>
      <w:r w:rsidRPr="00075AF7">
        <w:t>недвижимости,</w:t>
      </w:r>
      <w:r w:rsidR="008D388A" w:rsidRPr="00075AF7">
        <w:t xml:space="preserve"> </w:t>
      </w:r>
      <w:r w:rsidRPr="00075AF7">
        <w:t>еще</w:t>
      </w:r>
      <w:r w:rsidR="008D388A" w:rsidRPr="00075AF7">
        <w:t xml:space="preserve"> </w:t>
      </w:r>
      <w:r w:rsidRPr="00075AF7">
        <w:t>7%</w:t>
      </w:r>
      <w:r w:rsidR="008D388A" w:rsidRPr="00075AF7">
        <w:t xml:space="preserve"> </w:t>
      </w:r>
      <w:r w:rsidRPr="00075AF7">
        <w:t>опрошенных</w:t>
      </w:r>
      <w:r w:rsidR="008D388A" w:rsidRPr="00075AF7">
        <w:t xml:space="preserve"> </w:t>
      </w:r>
      <w:r w:rsidRPr="00075AF7">
        <w:t>рассчитывают</w:t>
      </w:r>
      <w:r w:rsidR="008D388A" w:rsidRPr="00075AF7">
        <w:t xml:space="preserve"> </w:t>
      </w:r>
      <w:r w:rsidRPr="00075AF7">
        <w:t>на</w:t>
      </w:r>
      <w:r w:rsidR="008D388A" w:rsidRPr="00075AF7">
        <w:t xml:space="preserve"> </w:t>
      </w:r>
      <w:r w:rsidRPr="00075AF7">
        <w:t>помощь</w:t>
      </w:r>
      <w:r w:rsidR="008D388A" w:rsidRPr="00075AF7">
        <w:t xml:space="preserve"> </w:t>
      </w:r>
      <w:r w:rsidRPr="00075AF7">
        <w:t>детей,</w:t>
      </w:r>
      <w:r w:rsidR="008D388A" w:rsidRPr="00075AF7">
        <w:t xml:space="preserve"> </w:t>
      </w:r>
      <w:r w:rsidRPr="00075AF7">
        <w:t>а</w:t>
      </w:r>
      <w:r w:rsidR="008D388A" w:rsidRPr="00075AF7">
        <w:t xml:space="preserve"> </w:t>
      </w:r>
      <w:r w:rsidRPr="00075AF7">
        <w:t>3%</w:t>
      </w:r>
      <w:r w:rsidR="008D388A" w:rsidRPr="00075AF7">
        <w:t xml:space="preserve"> </w:t>
      </w:r>
      <w:r w:rsidRPr="00075AF7">
        <w:t>планируют</w:t>
      </w:r>
      <w:r w:rsidR="008D388A" w:rsidRPr="00075AF7">
        <w:t xml:space="preserve"> </w:t>
      </w:r>
      <w:r w:rsidRPr="00075AF7">
        <w:t>получить</w:t>
      </w:r>
      <w:r w:rsidR="008D388A" w:rsidRPr="00075AF7">
        <w:t xml:space="preserve"> </w:t>
      </w:r>
      <w:r w:rsidRPr="00075AF7">
        <w:t>большое</w:t>
      </w:r>
      <w:r w:rsidR="008D388A" w:rsidRPr="00075AF7">
        <w:t xml:space="preserve"> </w:t>
      </w:r>
      <w:r w:rsidRPr="00075AF7">
        <w:t>наследство.</w:t>
      </w:r>
    </w:p>
    <w:p w14:paraId="0B6E63F8" w14:textId="77777777" w:rsidR="00D81BA2" w:rsidRPr="00075AF7" w:rsidRDefault="00D81BA2" w:rsidP="00D81BA2">
      <w:r w:rsidRPr="00075AF7">
        <w:t>Опрос</w:t>
      </w:r>
      <w:r w:rsidR="008D388A" w:rsidRPr="00075AF7">
        <w:t xml:space="preserve"> </w:t>
      </w:r>
      <w:r w:rsidRPr="00075AF7">
        <w:t>проводился</w:t>
      </w:r>
      <w:r w:rsidR="008D388A" w:rsidRPr="00075AF7">
        <w:t xml:space="preserve"> </w:t>
      </w:r>
      <w:r w:rsidRPr="00075AF7">
        <w:t>во</w:t>
      </w:r>
      <w:r w:rsidR="008D388A" w:rsidRPr="00075AF7">
        <w:t xml:space="preserve"> </w:t>
      </w:r>
      <w:r w:rsidRPr="00075AF7">
        <w:t>всех</w:t>
      </w:r>
      <w:r w:rsidR="008D388A" w:rsidRPr="00075AF7">
        <w:t xml:space="preserve"> </w:t>
      </w:r>
      <w:r w:rsidRPr="00075AF7">
        <w:t>округах</w:t>
      </w:r>
      <w:r w:rsidR="008D388A" w:rsidRPr="00075AF7">
        <w:t xml:space="preserve"> </w:t>
      </w:r>
      <w:r w:rsidRPr="00075AF7">
        <w:t>России</w:t>
      </w:r>
      <w:r w:rsidR="008D388A" w:rsidRPr="00075AF7">
        <w:t xml:space="preserve"> </w:t>
      </w:r>
      <w:r w:rsidRPr="00075AF7">
        <w:t>среди</w:t>
      </w:r>
      <w:r w:rsidR="008D388A" w:rsidRPr="00075AF7">
        <w:t xml:space="preserve"> </w:t>
      </w:r>
      <w:r w:rsidRPr="00075AF7">
        <w:t>экономически</w:t>
      </w:r>
      <w:r w:rsidR="008D388A" w:rsidRPr="00075AF7">
        <w:t xml:space="preserve"> </w:t>
      </w:r>
      <w:r w:rsidRPr="00075AF7">
        <w:t>активного</w:t>
      </w:r>
      <w:r w:rsidR="008D388A" w:rsidRPr="00075AF7">
        <w:t xml:space="preserve"> </w:t>
      </w:r>
      <w:r w:rsidRPr="00075AF7">
        <w:t>населения</w:t>
      </w:r>
      <w:r w:rsidR="008D388A" w:rsidRPr="00075AF7">
        <w:t xml:space="preserve"> </w:t>
      </w:r>
      <w:r w:rsidRPr="00075AF7">
        <w:t>старше</w:t>
      </w:r>
      <w:r w:rsidR="008D388A" w:rsidRPr="00075AF7">
        <w:t xml:space="preserve"> </w:t>
      </w:r>
      <w:r w:rsidRPr="00075AF7">
        <w:t>18</w:t>
      </w:r>
      <w:r w:rsidR="008D388A" w:rsidRPr="00075AF7">
        <w:t xml:space="preserve"> </w:t>
      </w:r>
      <w:r w:rsidRPr="00075AF7">
        <w:t>лет</w:t>
      </w:r>
      <w:r w:rsidR="008D388A" w:rsidRPr="00075AF7">
        <w:t xml:space="preserve"> </w:t>
      </w:r>
      <w:r w:rsidRPr="00075AF7">
        <w:t>в</w:t>
      </w:r>
      <w:r w:rsidR="008D388A" w:rsidRPr="00075AF7">
        <w:t xml:space="preserve"> </w:t>
      </w:r>
      <w:r w:rsidRPr="00075AF7">
        <w:t>марте</w:t>
      </w:r>
      <w:r w:rsidR="008D388A" w:rsidRPr="00075AF7">
        <w:t xml:space="preserve"> </w:t>
      </w:r>
      <w:r w:rsidRPr="00075AF7">
        <w:t>2024</w:t>
      </w:r>
      <w:r w:rsidR="008D388A" w:rsidRPr="00075AF7">
        <w:t xml:space="preserve"> </w:t>
      </w:r>
      <w:r w:rsidRPr="00075AF7">
        <w:t>года.</w:t>
      </w:r>
      <w:r w:rsidR="008D388A" w:rsidRPr="00075AF7">
        <w:t xml:space="preserve"> </w:t>
      </w:r>
      <w:r w:rsidRPr="00075AF7">
        <w:t>Участвовало</w:t>
      </w:r>
      <w:r w:rsidR="008D388A" w:rsidRPr="00075AF7">
        <w:t xml:space="preserve"> </w:t>
      </w:r>
      <w:r w:rsidRPr="00075AF7">
        <w:t>более</w:t>
      </w:r>
      <w:r w:rsidR="008D388A" w:rsidRPr="00075AF7">
        <w:t xml:space="preserve"> </w:t>
      </w:r>
      <w:r w:rsidRPr="00075AF7">
        <w:t>3,5</w:t>
      </w:r>
      <w:r w:rsidR="008D388A" w:rsidRPr="00075AF7">
        <w:t xml:space="preserve"> </w:t>
      </w:r>
      <w:r w:rsidRPr="00075AF7">
        <w:t>тыс.</w:t>
      </w:r>
      <w:r w:rsidR="008D388A" w:rsidRPr="00075AF7">
        <w:t xml:space="preserve"> </w:t>
      </w:r>
      <w:r w:rsidRPr="00075AF7">
        <w:t>респондентов.</w:t>
      </w:r>
    </w:p>
    <w:p w14:paraId="24FDD924" w14:textId="77777777" w:rsidR="00D81BA2" w:rsidRPr="00075AF7" w:rsidRDefault="00C61992" w:rsidP="00D81BA2">
      <w:r w:rsidRPr="00075AF7">
        <w:t>ЧТО</w:t>
      </w:r>
      <w:r w:rsidR="008D388A" w:rsidRPr="00075AF7">
        <w:t xml:space="preserve"> </w:t>
      </w:r>
      <w:r w:rsidRPr="00075AF7">
        <w:t>ТАКОЕ</w:t>
      </w:r>
      <w:r w:rsidR="008D388A" w:rsidRPr="00075AF7">
        <w:t xml:space="preserve"> </w:t>
      </w:r>
      <w:r w:rsidRPr="00075AF7">
        <w:t>НАКОПИТЕЛЬНАЯ</w:t>
      </w:r>
      <w:r w:rsidR="008D388A" w:rsidRPr="00075AF7">
        <w:t xml:space="preserve"> </w:t>
      </w:r>
      <w:r w:rsidRPr="00075AF7">
        <w:t>ПЕНСИЯ</w:t>
      </w:r>
    </w:p>
    <w:p w14:paraId="39800ED3" w14:textId="77777777" w:rsidR="00D81BA2" w:rsidRPr="00075AF7" w:rsidRDefault="00D81BA2" w:rsidP="00D81BA2">
      <w:r w:rsidRPr="00075AF7">
        <w:t>Накопительная</w:t>
      </w:r>
      <w:r w:rsidR="008D388A" w:rsidRPr="00075AF7">
        <w:t xml:space="preserve"> </w:t>
      </w:r>
      <w:r w:rsidRPr="00075AF7">
        <w:t>часть</w:t>
      </w:r>
      <w:r w:rsidR="008D388A" w:rsidRPr="00075AF7">
        <w:t xml:space="preserve"> </w:t>
      </w:r>
      <w:r w:rsidRPr="00075AF7">
        <w:t>пенсии</w:t>
      </w:r>
      <w:r w:rsidR="008D388A" w:rsidRPr="00075AF7">
        <w:t xml:space="preserve"> - </w:t>
      </w:r>
      <w:r w:rsidRPr="00075AF7">
        <w:t>это</w:t>
      </w:r>
      <w:r w:rsidR="008D388A" w:rsidRPr="00075AF7">
        <w:t xml:space="preserve"> </w:t>
      </w:r>
      <w:r w:rsidRPr="00075AF7">
        <w:t>денежные</w:t>
      </w:r>
      <w:r w:rsidR="008D388A" w:rsidRPr="00075AF7">
        <w:t xml:space="preserve"> </w:t>
      </w:r>
      <w:r w:rsidRPr="00075AF7">
        <w:t>выплаты</w:t>
      </w:r>
      <w:r w:rsidR="008D388A" w:rsidRPr="00075AF7">
        <w:t xml:space="preserve"> </w:t>
      </w:r>
      <w:r w:rsidRPr="00075AF7">
        <w:t>из</w:t>
      </w:r>
      <w:r w:rsidR="008D388A" w:rsidRPr="00075AF7">
        <w:t xml:space="preserve"> </w:t>
      </w:r>
      <w:r w:rsidRPr="00075AF7">
        <w:t>средств,</w:t>
      </w:r>
      <w:r w:rsidR="008D388A" w:rsidRPr="00075AF7">
        <w:t xml:space="preserve"> </w:t>
      </w:r>
      <w:r w:rsidRPr="00075AF7">
        <w:t>накопленных</w:t>
      </w:r>
      <w:r w:rsidR="008D388A" w:rsidRPr="00075AF7">
        <w:t xml:space="preserve"> </w:t>
      </w:r>
      <w:r w:rsidRPr="00075AF7">
        <w:t>за</w:t>
      </w:r>
      <w:r w:rsidR="008D388A" w:rsidRPr="00075AF7">
        <w:t xml:space="preserve"> </w:t>
      </w:r>
      <w:r w:rsidRPr="00075AF7">
        <w:t>счет</w:t>
      </w:r>
      <w:r w:rsidR="008D388A" w:rsidRPr="00075AF7">
        <w:t xml:space="preserve"> </w:t>
      </w:r>
      <w:r w:rsidRPr="00075AF7">
        <w:t>отчислений</w:t>
      </w:r>
      <w:r w:rsidR="008D388A" w:rsidRPr="00075AF7">
        <w:t xml:space="preserve"> </w:t>
      </w:r>
      <w:r w:rsidRPr="00075AF7">
        <w:t>работодателя,</w:t>
      </w:r>
      <w:r w:rsidR="008D388A" w:rsidRPr="00075AF7">
        <w:t xml:space="preserve"> </w:t>
      </w:r>
      <w:r w:rsidRPr="00075AF7">
        <w:t>добровольных</w:t>
      </w:r>
      <w:r w:rsidR="008D388A" w:rsidRPr="00075AF7">
        <w:t xml:space="preserve"> </w:t>
      </w:r>
      <w:r w:rsidRPr="00075AF7">
        <w:t>взносов,</w:t>
      </w:r>
      <w:r w:rsidR="008D388A" w:rsidRPr="00075AF7">
        <w:t xml:space="preserve"> </w:t>
      </w:r>
      <w:r w:rsidRPr="00075AF7">
        <w:t>материнского</w:t>
      </w:r>
      <w:r w:rsidR="008D388A" w:rsidRPr="00075AF7">
        <w:t xml:space="preserve"> </w:t>
      </w:r>
      <w:r w:rsidRPr="00075AF7">
        <w:t>капитала</w:t>
      </w:r>
      <w:r w:rsidR="008D388A" w:rsidRPr="00075AF7">
        <w:t xml:space="preserve"> </w:t>
      </w:r>
      <w:r w:rsidRPr="00075AF7">
        <w:t>и</w:t>
      </w:r>
      <w:r w:rsidR="008D388A" w:rsidRPr="00075AF7">
        <w:t xml:space="preserve"> </w:t>
      </w:r>
      <w:r w:rsidRPr="00075AF7">
        <w:t>инвестдохода</w:t>
      </w:r>
      <w:r w:rsidR="008D388A" w:rsidRPr="00075AF7">
        <w:t xml:space="preserve"> </w:t>
      </w:r>
      <w:r w:rsidRPr="00075AF7">
        <w:t>от</w:t>
      </w:r>
      <w:r w:rsidR="008D388A" w:rsidRPr="00075AF7">
        <w:t xml:space="preserve"> </w:t>
      </w:r>
      <w:r w:rsidRPr="00075AF7">
        <w:t>управления</w:t>
      </w:r>
      <w:r w:rsidR="008D388A" w:rsidRPr="00075AF7">
        <w:t xml:space="preserve"> </w:t>
      </w:r>
      <w:r w:rsidRPr="00075AF7">
        <w:t>этими</w:t>
      </w:r>
      <w:r w:rsidR="008D388A" w:rsidRPr="00075AF7">
        <w:t xml:space="preserve"> </w:t>
      </w:r>
      <w:r w:rsidRPr="00075AF7">
        <w:t>средствами</w:t>
      </w:r>
      <w:r w:rsidR="008D388A" w:rsidRPr="00075AF7">
        <w:t xml:space="preserve"> </w:t>
      </w:r>
      <w:r w:rsidRPr="00075AF7">
        <w:t>негосударственным</w:t>
      </w:r>
      <w:r w:rsidR="008D388A" w:rsidRPr="00075AF7">
        <w:t xml:space="preserve"> </w:t>
      </w:r>
      <w:r w:rsidRPr="00075AF7">
        <w:t>пенсионным</w:t>
      </w:r>
      <w:r w:rsidR="008D388A" w:rsidRPr="00075AF7">
        <w:t xml:space="preserve"> </w:t>
      </w:r>
      <w:r w:rsidRPr="00075AF7">
        <w:t>фондом</w:t>
      </w:r>
      <w:r w:rsidR="008D388A" w:rsidRPr="00075AF7">
        <w:t xml:space="preserve"> </w:t>
      </w:r>
      <w:r w:rsidRPr="00075AF7">
        <w:t>или</w:t>
      </w:r>
      <w:r w:rsidR="008D388A" w:rsidRPr="00075AF7">
        <w:t xml:space="preserve"> </w:t>
      </w:r>
      <w:r w:rsidRPr="00075AF7">
        <w:t>Социальным</w:t>
      </w:r>
      <w:r w:rsidR="008D388A" w:rsidRPr="00075AF7">
        <w:t xml:space="preserve"> </w:t>
      </w:r>
      <w:r w:rsidRPr="00075AF7">
        <w:t>фондом</w:t>
      </w:r>
      <w:r w:rsidR="008D388A" w:rsidRPr="00075AF7">
        <w:t xml:space="preserve"> </w:t>
      </w:r>
      <w:r w:rsidRPr="00075AF7">
        <w:t>России.</w:t>
      </w:r>
    </w:p>
    <w:p w14:paraId="00C578D7" w14:textId="77777777" w:rsidR="00D81BA2" w:rsidRPr="00075AF7" w:rsidRDefault="00C61992" w:rsidP="00D81BA2">
      <w:r w:rsidRPr="00075AF7">
        <w:t>ВИДЫ</w:t>
      </w:r>
      <w:r w:rsidR="008D388A" w:rsidRPr="00075AF7">
        <w:t xml:space="preserve"> </w:t>
      </w:r>
      <w:r w:rsidRPr="00075AF7">
        <w:t>ПЕНСИЙ</w:t>
      </w:r>
    </w:p>
    <w:p w14:paraId="32B98ED2" w14:textId="77777777" w:rsidR="00D81BA2" w:rsidRPr="00075AF7" w:rsidRDefault="00D81BA2" w:rsidP="00D81BA2">
      <w:r w:rsidRPr="00075AF7">
        <w:t>Страховая</w:t>
      </w:r>
      <w:r w:rsidR="008D388A" w:rsidRPr="00075AF7">
        <w:t xml:space="preserve"> </w:t>
      </w:r>
      <w:r w:rsidRPr="00075AF7">
        <w:t>пенсия</w:t>
      </w:r>
      <w:r w:rsidR="008D388A" w:rsidRPr="00075AF7">
        <w:t xml:space="preserve"> </w:t>
      </w:r>
      <w:r w:rsidRPr="00075AF7">
        <w:t>по</w:t>
      </w:r>
      <w:r w:rsidR="008D388A" w:rsidRPr="00075AF7">
        <w:t xml:space="preserve"> </w:t>
      </w:r>
      <w:r w:rsidRPr="00075AF7">
        <w:t>старости</w:t>
      </w:r>
      <w:r w:rsidR="008D388A" w:rsidRPr="00075AF7">
        <w:t xml:space="preserve">  - </w:t>
      </w:r>
      <w:r w:rsidRPr="00075AF7">
        <w:t>состоит</w:t>
      </w:r>
      <w:r w:rsidR="008D388A" w:rsidRPr="00075AF7">
        <w:t xml:space="preserve"> </w:t>
      </w:r>
      <w:r w:rsidRPr="00075AF7">
        <w:t>из</w:t>
      </w:r>
      <w:r w:rsidR="008D388A" w:rsidRPr="00075AF7">
        <w:t xml:space="preserve"> </w:t>
      </w:r>
      <w:r w:rsidRPr="00075AF7">
        <w:t>накопленных</w:t>
      </w:r>
      <w:r w:rsidR="008D388A" w:rsidRPr="00075AF7">
        <w:t xml:space="preserve"> </w:t>
      </w:r>
      <w:r w:rsidRPr="00075AF7">
        <w:t>за</w:t>
      </w:r>
      <w:r w:rsidR="008D388A" w:rsidRPr="00075AF7">
        <w:t xml:space="preserve"> </w:t>
      </w:r>
      <w:r w:rsidRPr="00075AF7">
        <w:t>трудовую</w:t>
      </w:r>
      <w:r w:rsidR="008D388A" w:rsidRPr="00075AF7">
        <w:t xml:space="preserve"> </w:t>
      </w:r>
      <w:r w:rsidRPr="00075AF7">
        <w:t>деятельность</w:t>
      </w:r>
      <w:r w:rsidR="008D388A" w:rsidRPr="00075AF7">
        <w:t xml:space="preserve"> </w:t>
      </w:r>
      <w:r w:rsidRPr="00075AF7">
        <w:t>баллов,</w:t>
      </w:r>
      <w:r w:rsidR="008D388A" w:rsidRPr="00075AF7">
        <w:t xml:space="preserve"> </w:t>
      </w:r>
      <w:r w:rsidRPr="00075AF7">
        <w:t>умноженных</w:t>
      </w:r>
      <w:r w:rsidR="008D388A" w:rsidRPr="00075AF7">
        <w:t xml:space="preserve"> </w:t>
      </w:r>
      <w:r w:rsidRPr="00075AF7">
        <w:t>на</w:t>
      </w:r>
      <w:r w:rsidR="008D388A" w:rsidRPr="00075AF7">
        <w:t xml:space="preserve"> </w:t>
      </w:r>
      <w:r w:rsidRPr="00075AF7">
        <w:t>пенсионный</w:t>
      </w:r>
      <w:r w:rsidR="008D388A" w:rsidRPr="00075AF7">
        <w:t xml:space="preserve"> </w:t>
      </w:r>
      <w:r w:rsidRPr="00075AF7">
        <w:t>коэффициент.</w:t>
      </w:r>
      <w:r w:rsidR="008D388A" w:rsidRPr="00075AF7">
        <w:t xml:space="preserve"> </w:t>
      </w:r>
      <w:r w:rsidRPr="00075AF7">
        <w:t>Пенсия</w:t>
      </w:r>
      <w:r w:rsidR="008D388A" w:rsidRPr="00075AF7">
        <w:t xml:space="preserve"> </w:t>
      </w:r>
      <w:r w:rsidRPr="00075AF7">
        <w:t>формируется</w:t>
      </w:r>
      <w:r w:rsidR="008D388A" w:rsidRPr="00075AF7">
        <w:t xml:space="preserve"> </w:t>
      </w:r>
      <w:r w:rsidRPr="00075AF7">
        <w:t>из</w:t>
      </w:r>
      <w:r w:rsidR="008D388A" w:rsidRPr="00075AF7">
        <w:t xml:space="preserve"> </w:t>
      </w:r>
      <w:r w:rsidRPr="00075AF7">
        <w:t>взносов,</w:t>
      </w:r>
      <w:r w:rsidR="008D388A" w:rsidRPr="00075AF7">
        <w:t xml:space="preserve"> </w:t>
      </w:r>
      <w:r w:rsidRPr="00075AF7">
        <w:t>которые</w:t>
      </w:r>
      <w:r w:rsidR="008D388A" w:rsidRPr="00075AF7">
        <w:t xml:space="preserve"> </w:t>
      </w:r>
      <w:r w:rsidRPr="00075AF7">
        <w:t>выплачивает</w:t>
      </w:r>
      <w:r w:rsidR="008D388A" w:rsidRPr="00075AF7">
        <w:t xml:space="preserve"> </w:t>
      </w:r>
      <w:r w:rsidRPr="00075AF7">
        <w:t>работодатель,</w:t>
      </w:r>
      <w:r w:rsidR="008D388A" w:rsidRPr="00075AF7">
        <w:t xml:space="preserve"> </w:t>
      </w:r>
      <w:r w:rsidRPr="00075AF7">
        <w:t>но</w:t>
      </w:r>
      <w:r w:rsidR="008D388A" w:rsidRPr="00075AF7">
        <w:t xml:space="preserve"> </w:t>
      </w:r>
      <w:r w:rsidRPr="00075AF7">
        <w:t>перечисляемые</w:t>
      </w:r>
      <w:r w:rsidR="008D388A" w:rsidRPr="00075AF7">
        <w:t xml:space="preserve"> </w:t>
      </w:r>
      <w:r w:rsidRPr="00075AF7">
        <w:t>средства</w:t>
      </w:r>
      <w:r w:rsidR="008D388A" w:rsidRPr="00075AF7">
        <w:t xml:space="preserve"> </w:t>
      </w:r>
      <w:r w:rsidRPr="00075AF7">
        <w:t>не</w:t>
      </w:r>
      <w:r w:rsidR="008D388A" w:rsidRPr="00075AF7">
        <w:t xml:space="preserve"> </w:t>
      </w:r>
      <w:r w:rsidRPr="00075AF7">
        <w:t>лежат</w:t>
      </w:r>
      <w:r w:rsidR="008D388A" w:rsidRPr="00075AF7">
        <w:t xml:space="preserve"> </w:t>
      </w:r>
      <w:r w:rsidRPr="00075AF7">
        <w:t>непосредственно</w:t>
      </w:r>
      <w:r w:rsidR="008D388A" w:rsidRPr="00075AF7">
        <w:t xml:space="preserve"> </w:t>
      </w:r>
      <w:r w:rsidRPr="00075AF7">
        <w:t>на</w:t>
      </w:r>
      <w:r w:rsidR="008D388A" w:rsidRPr="00075AF7">
        <w:t xml:space="preserve"> </w:t>
      </w:r>
      <w:r w:rsidRPr="00075AF7">
        <w:t>счете</w:t>
      </w:r>
      <w:r w:rsidR="008D388A" w:rsidRPr="00075AF7">
        <w:t xml:space="preserve"> </w:t>
      </w:r>
      <w:r w:rsidRPr="00075AF7">
        <w:t>работника,</w:t>
      </w:r>
      <w:r w:rsidR="008D388A" w:rsidRPr="00075AF7">
        <w:t xml:space="preserve"> </w:t>
      </w:r>
      <w:r w:rsidRPr="00075AF7">
        <w:t>а</w:t>
      </w:r>
      <w:r w:rsidR="008D388A" w:rsidRPr="00075AF7">
        <w:t xml:space="preserve"> </w:t>
      </w:r>
      <w:r w:rsidRPr="00075AF7">
        <w:t>уходят</w:t>
      </w:r>
      <w:r w:rsidR="008D388A" w:rsidRPr="00075AF7">
        <w:t xml:space="preserve"> </w:t>
      </w:r>
      <w:r w:rsidRPr="00075AF7">
        <w:t>на</w:t>
      </w:r>
      <w:r w:rsidR="008D388A" w:rsidRPr="00075AF7">
        <w:t xml:space="preserve"> </w:t>
      </w:r>
      <w:r w:rsidRPr="00075AF7">
        <w:t>выплаты</w:t>
      </w:r>
      <w:r w:rsidR="008D388A" w:rsidRPr="00075AF7">
        <w:t xml:space="preserve"> </w:t>
      </w:r>
      <w:r w:rsidRPr="00075AF7">
        <w:t>нынешним</w:t>
      </w:r>
      <w:r w:rsidR="008D388A" w:rsidRPr="00075AF7">
        <w:t xml:space="preserve"> </w:t>
      </w:r>
      <w:r w:rsidRPr="00075AF7">
        <w:t>пенсионерам.</w:t>
      </w:r>
    </w:p>
    <w:p w14:paraId="13A8E968" w14:textId="77777777" w:rsidR="00D81BA2" w:rsidRPr="00075AF7" w:rsidRDefault="00D81BA2" w:rsidP="00D81BA2">
      <w:r w:rsidRPr="00075AF7">
        <w:t>Стоимость</w:t>
      </w:r>
      <w:r w:rsidR="008D388A" w:rsidRPr="00075AF7">
        <w:t xml:space="preserve"> </w:t>
      </w:r>
      <w:r w:rsidRPr="00075AF7">
        <w:t>одного</w:t>
      </w:r>
      <w:r w:rsidR="008D388A" w:rsidRPr="00075AF7">
        <w:t xml:space="preserve"> </w:t>
      </w:r>
      <w:r w:rsidRPr="00075AF7">
        <w:t>пенсионного</w:t>
      </w:r>
      <w:r w:rsidR="008D388A" w:rsidRPr="00075AF7">
        <w:t xml:space="preserve"> </w:t>
      </w:r>
      <w:r w:rsidRPr="00075AF7">
        <w:t>коэффициента</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составляет</w:t>
      </w:r>
      <w:r w:rsidR="008D388A" w:rsidRPr="00075AF7">
        <w:t xml:space="preserve"> </w:t>
      </w:r>
      <w:r w:rsidRPr="00075AF7">
        <w:t>₽133,05,</w:t>
      </w:r>
      <w:r w:rsidR="008D388A" w:rsidRPr="00075AF7">
        <w:t xml:space="preserve"> </w:t>
      </w:r>
      <w:r w:rsidRPr="00075AF7">
        <w:t>размер</w:t>
      </w:r>
      <w:r w:rsidR="008D388A" w:rsidRPr="00075AF7">
        <w:t xml:space="preserve"> </w:t>
      </w:r>
      <w:r w:rsidRPr="00075AF7">
        <w:t>фиксированной</w:t>
      </w:r>
      <w:r w:rsidR="008D388A" w:rsidRPr="00075AF7">
        <w:t xml:space="preserve"> </w:t>
      </w:r>
      <w:r w:rsidRPr="00075AF7">
        <w:t>выплаты</w:t>
      </w:r>
      <w:r w:rsidR="008D388A" w:rsidRPr="00075AF7">
        <w:t xml:space="preserve"> </w:t>
      </w:r>
      <w:r w:rsidRPr="00075AF7">
        <w:t>к</w:t>
      </w:r>
      <w:r w:rsidR="008D388A" w:rsidRPr="00075AF7">
        <w:t xml:space="preserve"> </w:t>
      </w:r>
      <w:r w:rsidRPr="00075AF7">
        <w:t>страховой</w:t>
      </w:r>
      <w:r w:rsidR="008D388A" w:rsidRPr="00075AF7">
        <w:t xml:space="preserve"> </w:t>
      </w:r>
      <w:r w:rsidRPr="00075AF7">
        <w:t>пенсии</w:t>
      </w:r>
      <w:r w:rsidR="008D388A" w:rsidRPr="00075AF7">
        <w:t xml:space="preserve"> - </w:t>
      </w:r>
      <w:r w:rsidRPr="00075AF7">
        <w:t>₽8134,88.</w:t>
      </w:r>
    </w:p>
    <w:p w14:paraId="520EF4F6" w14:textId="77777777" w:rsidR="00D81BA2" w:rsidRPr="00075AF7" w:rsidRDefault="00D81BA2" w:rsidP="00D81BA2">
      <w:r w:rsidRPr="00075AF7">
        <w:t>Накопительная</w:t>
      </w:r>
      <w:r w:rsidR="008D388A" w:rsidRPr="00075AF7">
        <w:t xml:space="preserve"> </w:t>
      </w:r>
      <w:r w:rsidRPr="00075AF7">
        <w:t>пенсия</w:t>
      </w:r>
      <w:r w:rsidR="008D388A" w:rsidRPr="00075AF7">
        <w:t xml:space="preserve"> - </w:t>
      </w:r>
      <w:r w:rsidRPr="00075AF7">
        <w:t>это</w:t>
      </w:r>
      <w:r w:rsidR="008D388A" w:rsidRPr="00075AF7">
        <w:t xml:space="preserve"> </w:t>
      </w:r>
      <w:r w:rsidRPr="00075AF7">
        <w:t>надбавка</w:t>
      </w:r>
      <w:r w:rsidR="008D388A" w:rsidRPr="00075AF7">
        <w:t xml:space="preserve"> </w:t>
      </w:r>
      <w:r w:rsidRPr="00075AF7">
        <w:t>к</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Накопления</w:t>
      </w:r>
      <w:r w:rsidR="008D388A" w:rsidRPr="00075AF7">
        <w:t xml:space="preserve"> </w:t>
      </w:r>
      <w:r w:rsidRPr="00075AF7">
        <w:t>не</w:t>
      </w:r>
      <w:r w:rsidR="008D388A" w:rsidRPr="00075AF7">
        <w:t xml:space="preserve"> </w:t>
      </w:r>
      <w:r w:rsidRPr="00075AF7">
        <w:t>тратятся</w:t>
      </w:r>
      <w:r w:rsidR="008D388A" w:rsidRPr="00075AF7">
        <w:t xml:space="preserve"> </w:t>
      </w:r>
      <w:r w:rsidRPr="00075AF7">
        <w:t>на</w:t>
      </w:r>
      <w:r w:rsidR="008D388A" w:rsidRPr="00075AF7">
        <w:t xml:space="preserve"> </w:t>
      </w:r>
      <w:r w:rsidRPr="00075AF7">
        <w:t>текущие</w:t>
      </w:r>
      <w:r w:rsidR="008D388A" w:rsidRPr="00075AF7">
        <w:t xml:space="preserve"> </w:t>
      </w:r>
      <w:r w:rsidRPr="00075AF7">
        <w:t>выплаты</w:t>
      </w:r>
      <w:r w:rsidR="008D388A" w:rsidRPr="00075AF7">
        <w:t xml:space="preserve"> </w:t>
      </w:r>
      <w:r w:rsidRPr="00075AF7">
        <w:t>пенсионерам,</w:t>
      </w:r>
      <w:r w:rsidR="008D388A" w:rsidRPr="00075AF7">
        <w:t xml:space="preserve"> </w:t>
      </w:r>
      <w:r w:rsidRPr="00075AF7">
        <w:t>а</w:t>
      </w:r>
      <w:r w:rsidR="008D388A" w:rsidRPr="00075AF7">
        <w:t xml:space="preserve"> </w:t>
      </w:r>
      <w:r w:rsidRPr="00075AF7">
        <w:t>аккумулируются</w:t>
      </w:r>
      <w:r w:rsidR="008D388A" w:rsidRPr="00075AF7">
        <w:t xml:space="preserve"> </w:t>
      </w:r>
      <w:r w:rsidRPr="00075AF7">
        <w:t>на</w:t>
      </w:r>
      <w:r w:rsidR="008D388A" w:rsidRPr="00075AF7">
        <w:t xml:space="preserve"> </w:t>
      </w:r>
      <w:r w:rsidRPr="00075AF7">
        <w:t>специальном</w:t>
      </w:r>
      <w:r w:rsidR="008D388A" w:rsidRPr="00075AF7">
        <w:t xml:space="preserve"> </w:t>
      </w:r>
      <w:r w:rsidRPr="00075AF7">
        <w:t>лицевом</w:t>
      </w:r>
      <w:r w:rsidR="008D388A" w:rsidRPr="00075AF7">
        <w:t xml:space="preserve"> </w:t>
      </w:r>
      <w:r w:rsidRPr="00075AF7">
        <w:t>счете</w:t>
      </w:r>
      <w:r w:rsidR="008D388A" w:rsidRPr="00075AF7">
        <w:t xml:space="preserve"> </w:t>
      </w:r>
      <w:r w:rsidRPr="00075AF7">
        <w:t>застрахованного</w:t>
      </w:r>
      <w:r w:rsidR="008D388A" w:rsidRPr="00075AF7">
        <w:t xml:space="preserve"> </w:t>
      </w:r>
      <w:r w:rsidRPr="00075AF7">
        <w:t>лица,</w:t>
      </w:r>
      <w:r w:rsidR="008D388A" w:rsidRPr="00075AF7">
        <w:t xml:space="preserve"> </w:t>
      </w:r>
      <w:r w:rsidRPr="00075AF7">
        <w:t>инвестируются</w:t>
      </w:r>
      <w:r w:rsidR="008D388A" w:rsidRPr="00075AF7">
        <w:t xml:space="preserve"> </w:t>
      </w:r>
      <w:r w:rsidRPr="00075AF7">
        <w:t>и</w:t>
      </w:r>
      <w:r w:rsidR="008D388A" w:rsidRPr="00075AF7">
        <w:t xml:space="preserve"> </w:t>
      </w:r>
      <w:r w:rsidRPr="00075AF7">
        <w:t>приносят</w:t>
      </w:r>
      <w:r w:rsidR="008D388A" w:rsidRPr="00075AF7">
        <w:t xml:space="preserve"> </w:t>
      </w:r>
      <w:r w:rsidRPr="00075AF7">
        <w:t>доход.</w:t>
      </w:r>
      <w:r w:rsidR="008D388A" w:rsidRPr="00075AF7">
        <w:t xml:space="preserve"> </w:t>
      </w:r>
      <w:r w:rsidRPr="00075AF7">
        <w:t>Каждый</w:t>
      </w:r>
      <w:r w:rsidR="008D388A" w:rsidRPr="00075AF7">
        <w:t xml:space="preserve"> </w:t>
      </w:r>
      <w:r w:rsidRPr="00075AF7">
        <w:t>человек</w:t>
      </w:r>
      <w:r w:rsidR="008D388A" w:rsidRPr="00075AF7">
        <w:t xml:space="preserve"> </w:t>
      </w:r>
      <w:r w:rsidRPr="00075AF7">
        <w:t>может</w:t>
      </w:r>
      <w:r w:rsidR="008D388A" w:rsidRPr="00075AF7">
        <w:t xml:space="preserve"> </w:t>
      </w:r>
      <w:r w:rsidRPr="00075AF7">
        <w:t>сам</w:t>
      </w:r>
      <w:r w:rsidR="008D388A" w:rsidRPr="00075AF7">
        <w:t xml:space="preserve"> </w:t>
      </w:r>
      <w:r w:rsidRPr="00075AF7">
        <w:t>повлиять</w:t>
      </w:r>
      <w:r w:rsidR="008D388A" w:rsidRPr="00075AF7">
        <w:t xml:space="preserve"> </w:t>
      </w:r>
      <w:r w:rsidRPr="00075AF7">
        <w:t>на</w:t>
      </w:r>
      <w:r w:rsidR="008D388A" w:rsidRPr="00075AF7">
        <w:t xml:space="preserve"> </w:t>
      </w:r>
      <w:r w:rsidRPr="00075AF7">
        <w:t>размер</w:t>
      </w:r>
      <w:r w:rsidR="008D388A" w:rsidRPr="00075AF7">
        <w:t xml:space="preserve"> </w:t>
      </w:r>
      <w:r w:rsidRPr="00075AF7">
        <w:t>накопительной</w:t>
      </w:r>
      <w:r w:rsidR="008D388A" w:rsidRPr="00075AF7">
        <w:t xml:space="preserve"> </w:t>
      </w:r>
      <w:r w:rsidRPr="00075AF7">
        <w:t>пенсии</w:t>
      </w:r>
      <w:r w:rsidR="008D388A" w:rsidRPr="00075AF7">
        <w:t xml:space="preserve"> - </w:t>
      </w:r>
      <w:r w:rsidRPr="00075AF7">
        <w:t>например,</w:t>
      </w:r>
      <w:r w:rsidR="008D388A" w:rsidRPr="00075AF7">
        <w:t xml:space="preserve"> </w:t>
      </w:r>
      <w:r w:rsidRPr="00075AF7">
        <w:t>передать</w:t>
      </w:r>
      <w:r w:rsidR="008D388A" w:rsidRPr="00075AF7">
        <w:t xml:space="preserve"> </w:t>
      </w:r>
      <w:r w:rsidRPr="00075AF7">
        <w:t>сбережения</w:t>
      </w:r>
      <w:r w:rsidR="008D388A" w:rsidRPr="00075AF7">
        <w:t xml:space="preserve"> </w:t>
      </w:r>
      <w:r w:rsidRPr="00075AF7">
        <w:t>в</w:t>
      </w:r>
      <w:r w:rsidR="008D388A" w:rsidRPr="00075AF7">
        <w:t xml:space="preserve"> </w:t>
      </w:r>
      <w:r w:rsidRPr="00075AF7">
        <w:t>управление</w:t>
      </w:r>
      <w:r w:rsidR="008D388A" w:rsidRPr="00075AF7">
        <w:t xml:space="preserve"> </w:t>
      </w:r>
      <w:r w:rsidRPr="00075AF7">
        <w:t>в</w:t>
      </w:r>
      <w:r w:rsidR="008D388A" w:rsidRPr="00075AF7">
        <w:t xml:space="preserve"> </w:t>
      </w:r>
      <w:r w:rsidRPr="00075AF7">
        <w:t>негосударственный</w:t>
      </w:r>
      <w:r w:rsidR="008D388A" w:rsidRPr="00075AF7">
        <w:t xml:space="preserve"> </w:t>
      </w:r>
      <w:r w:rsidRPr="00075AF7">
        <w:t>пенсионный</w:t>
      </w:r>
      <w:r w:rsidR="008D388A" w:rsidRPr="00075AF7">
        <w:t xml:space="preserve"> </w:t>
      </w:r>
      <w:r w:rsidRPr="00075AF7">
        <w:t>фонд</w:t>
      </w:r>
      <w:r w:rsidR="008D388A" w:rsidRPr="00075AF7">
        <w:t xml:space="preserve"> </w:t>
      </w:r>
      <w:r w:rsidRPr="00075AF7">
        <w:t>(НПФ).</w:t>
      </w:r>
      <w:r w:rsidR="008D388A" w:rsidRPr="00075AF7">
        <w:t xml:space="preserve"> </w:t>
      </w:r>
      <w:r w:rsidRPr="00075AF7">
        <w:t>Если</w:t>
      </w:r>
      <w:r w:rsidR="008D388A" w:rsidRPr="00075AF7">
        <w:t xml:space="preserve"> </w:t>
      </w:r>
      <w:r w:rsidRPr="00075AF7">
        <w:t>вы</w:t>
      </w:r>
      <w:r w:rsidR="008D388A" w:rsidRPr="00075AF7">
        <w:t xml:space="preserve"> </w:t>
      </w:r>
      <w:r w:rsidRPr="00075AF7">
        <w:t>ничего</w:t>
      </w:r>
      <w:r w:rsidR="008D388A" w:rsidRPr="00075AF7">
        <w:t xml:space="preserve"> </w:t>
      </w:r>
      <w:r w:rsidRPr="00075AF7">
        <w:t>не</w:t>
      </w:r>
      <w:r w:rsidR="008D388A" w:rsidRPr="00075AF7">
        <w:t xml:space="preserve"> </w:t>
      </w:r>
      <w:r w:rsidRPr="00075AF7">
        <w:t>делали</w:t>
      </w:r>
      <w:r w:rsidR="008D388A" w:rsidRPr="00075AF7">
        <w:t xml:space="preserve"> </w:t>
      </w:r>
      <w:r w:rsidRPr="00075AF7">
        <w:t>или</w:t>
      </w:r>
      <w:r w:rsidR="008D388A" w:rsidRPr="00075AF7">
        <w:t xml:space="preserve"> </w:t>
      </w:r>
      <w:r w:rsidRPr="00075AF7">
        <w:t>выбрали</w:t>
      </w:r>
      <w:r w:rsidR="008D388A" w:rsidRPr="00075AF7">
        <w:t xml:space="preserve"> </w:t>
      </w:r>
      <w:r w:rsidRPr="00075AF7">
        <w:t>СФР,</w:t>
      </w:r>
      <w:r w:rsidR="008D388A" w:rsidRPr="00075AF7">
        <w:t xml:space="preserve"> </w:t>
      </w:r>
      <w:r w:rsidRPr="00075AF7">
        <w:t>то</w:t>
      </w:r>
      <w:r w:rsidR="008D388A" w:rsidRPr="00075AF7">
        <w:t xml:space="preserve"> </w:t>
      </w:r>
      <w:r w:rsidRPr="00075AF7">
        <w:t>накопительную</w:t>
      </w:r>
      <w:r w:rsidR="008D388A" w:rsidRPr="00075AF7">
        <w:t xml:space="preserve"> </w:t>
      </w:r>
      <w:r w:rsidRPr="00075AF7">
        <w:t>пенсию</w:t>
      </w:r>
      <w:r w:rsidR="008D388A" w:rsidRPr="00075AF7">
        <w:t xml:space="preserve"> </w:t>
      </w:r>
      <w:r w:rsidRPr="00075AF7">
        <w:t>инвестирует</w:t>
      </w:r>
      <w:r w:rsidR="008D388A" w:rsidRPr="00075AF7">
        <w:t xml:space="preserve"> </w:t>
      </w:r>
      <w:r w:rsidRPr="00075AF7">
        <w:t>управляющая</w:t>
      </w:r>
      <w:r w:rsidR="008D388A" w:rsidRPr="00075AF7">
        <w:t xml:space="preserve"> </w:t>
      </w:r>
      <w:r w:rsidRPr="00075AF7">
        <w:t>компания</w:t>
      </w:r>
      <w:r w:rsidR="008D388A" w:rsidRPr="00075AF7">
        <w:t xml:space="preserve"> </w:t>
      </w:r>
      <w:r w:rsidRPr="00075AF7">
        <w:t>Внешэкономбанка.</w:t>
      </w:r>
    </w:p>
    <w:p w14:paraId="22D87013" w14:textId="77777777" w:rsidR="00D81BA2" w:rsidRPr="00075AF7" w:rsidRDefault="00D81BA2" w:rsidP="00D81BA2">
      <w:r w:rsidRPr="00075AF7">
        <w:t>По</w:t>
      </w:r>
      <w:r w:rsidR="008D388A" w:rsidRPr="00075AF7">
        <w:t xml:space="preserve"> </w:t>
      </w:r>
      <w:r w:rsidRPr="00075AF7">
        <w:t>данным</w:t>
      </w:r>
      <w:r w:rsidR="008D388A" w:rsidRPr="00075AF7">
        <w:t xml:space="preserve"> </w:t>
      </w:r>
      <w:r w:rsidRPr="00075AF7">
        <w:t>Банка</w:t>
      </w:r>
      <w:r w:rsidR="008D388A" w:rsidRPr="00075AF7">
        <w:t xml:space="preserve"> </w:t>
      </w:r>
      <w:r w:rsidRPr="00075AF7">
        <w:t>России,</w:t>
      </w:r>
      <w:r w:rsidR="008D388A" w:rsidRPr="00075AF7">
        <w:t xml:space="preserve"> </w:t>
      </w:r>
      <w:r w:rsidRPr="00075AF7">
        <w:t>средневзвешенная</w:t>
      </w:r>
      <w:r w:rsidR="008D388A" w:rsidRPr="00075AF7">
        <w:t xml:space="preserve"> </w:t>
      </w:r>
      <w:r w:rsidRPr="00075AF7">
        <w:t>доходность</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негосударственных</w:t>
      </w:r>
      <w:r w:rsidR="008D388A" w:rsidRPr="00075AF7">
        <w:t xml:space="preserve"> </w:t>
      </w:r>
      <w:r w:rsidRPr="00075AF7">
        <w:t>пенсионных</w:t>
      </w:r>
      <w:r w:rsidR="008D388A" w:rsidRPr="00075AF7">
        <w:t xml:space="preserve"> </w:t>
      </w:r>
      <w:r w:rsidRPr="00075AF7">
        <w:t>фондов</w:t>
      </w:r>
      <w:r w:rsidR="008D388A" w:rsidRPr="00075AF7">
        <w:t xml:space="preserve"> </w:t>
      </w:r>
      <w:r w:rsidRPr="00075AF7">
        <w:t>(НПФ)</w:t>
      </w:r>
      <w:r w:rsidR="008D388A" w:rsidRPr="00075AF7">
        <w:t xml:space="preserve"> </w:t>
      </w:r>
      <w:r w:rsidRPr="00075AF7">
        <w:t>по</w:t>
      </w:r>
      <w:r w:rsidR="008D388A" w:rsidRPr="00075AF7">
        <w:t xml:space="preserve"> </w:t>
      </w:r>
      <w:r w:rsidRPr="00075AF7">
        <w:t>итогам</w:t>
      </w:r>
      <w:r w:rsidR="008D388A" w:rsidRPr="00075AF7">
        <w:t xml:space="preserve"> </w:t>
      </w:r>
      <w:r w:rsidRPr="00075AF7">
        <w:t>2023</w:t>
      </w:r>
      <w:r w:rsidR="008D388A" w:rsidRPr="00075AF7">
        <w:t xml:space="preserve"> </w:t>
      </w:r>
      <w:r w:rsidRPr="00075AF7">
        <w:t>года</w:t>
      </w:r>
      <w:r w:rsidR="008D388A" w:rsidRPr="00075AF7">
        <w:t xml:space="preserve"> </w:t>
      </w:r>
      <w:r w:rsidRPr="00075AF7">
        <w:t>составила</w:t>
      </w:r>
      <w:r w:rsidR="008D388A" w:rsidRPr="00075AF7">
        <w:t xml:space="preserve"> </w:t>
      </w:r>
      <w:r w:rsidRPr="00075AF7">
        <w:t>9,9%,</w:t>
      </w:r>
      <w:r w:rsidR="008D388A" w:rsidRPr="00075AF7">
        <w:t xml:space="preserve"> </w:t>
      </w:r>
      <w:r w:rsidRPr="00075AF7">
        <w:t>пенсионных</w:t>
      </w:r>
      <w:r w:rsidR="008D388A" w:rsidRPr="00075AF7">
        <w:t xml:space="preserve"> </w:t>
      </w:r>
      <w:r w:rsidRPr="00075AF7">
        <w:t>резервов</w:t>
      </w:r>
      <w:r w:rsidR="008D388A" w:rsidRPr="00075AF7">
        <w:t xml:space="preserve"> - </w:t>
      </w:r>
      <w:r w:rsidRPr="00075AF7">
        <w:t>8,8%.</w:t>
      </w:r>
    </w:p>
    <w:p w14:paraId="64505DDE" w14:textId="77777777" w:rsidR="00D81BA2" w:rsidRPr="00075AF7" w:rsidRDefault="00C61992" w:rsidP="00D81BA2">
      <w:r w:rsidRPr="00075AF7">
        <w:t>ЧЕМ</w:t>
      </w:r>
      <w:r w:rsidR="008D388A" w:rsidRPr="00075AF7">
        <w:t xml:space="preserve"> </w:t>
      </w:r>
      <w:r w:rsidRPr="00075AF7">
        <w:t>НАКОПИТЕЛЬНАЯ</w:t>
      </w:r>
      <w:r w:rsidR="008D388A" w:rsidRPr="00075AF7">
        <w:t xml:space="preserve"> </w:t>
      </w:r>
      <w:r w:rsidRPr="00075AF7">
        <w:t>ПЕНСИЯ</w:t>
      </w:r>
      <w:r w:rsidR="008D388A" w:rsidRPr="00075AF7">
        <w:t xml:space="preserve"> </w:t>
      </w:r>
      <w:r w:rsidRPr="00075AF7">
        <w:t>ОТЛИЧАЕТСЯ</w:t>
      </w:r>
      <w:r w:rsidR="008D388A" w:rsidRPr="00075AF7">
        <w:t xml:space="preserve"> </w:t>
      </w:r>
      <w:r w:rsidRPr="00075AF7">
        <w:t>ОТ</w:t>
      </w:r>
      <w:r w:rsidR="008D388A" w:rsidRPr="00075AF7">
        <w:t xml:space="preserve"> </w:t>
      </w:r>
      <w:r w:rsidRPr="00075AF7">
        <w:t>СТРАХОВОЙ</w:t>
      </w:r>
    </w:p>
    <w:p w14:paraId="7A2E0D19" w14:textId="77777777" w:rsidR="00D81BA2" w:rsidRPr="00075AF7" w:rsidRDefault="008D388A" w:rsidP="00D81BA2">
      <w:r w:rsidRPr="00075AF7">
        <w:t xml:space="preserve">    </w:t>
      </w:r>
      <w:r w:rsidR="00D81BA2" w:rsidRPr="00075AF7">
        <w:t>Способ</w:t>
      </w:r>
      <w:r w:rsidRPr="00075AF7">
        <w:t xml:space="preserve"> </w:t>
      </w:r>
      <w:r w:rsidR="00D81BA2" w:rsidRPr="00075AF7">
        <w:t>формирования.</w:t>
      </w:r>
      <w:r w:rsidRPr="00075AF7">
        <w:t xml:space="preserve"> </w:t>
      </w:r>
      <w:r w:rsidR="00D81BA2" w:rsidRPr="00075AF7">
        <w:t>Страховую</w:t>
      </w:r>
      <w:r w:rsidRPr="00075AF7">
        <w:t xml:space="preserve"> </w:t>
      </w:r>
      <w:r w:rsidR="00D81BA2" w:rsidRPr="00075AF7">
        <w:t>пенсию</w:t>
      </w:r>
      <w:r w:rsidRPr="00075AF7">
        <w:t xml:space="preserve"> </w:t>
      </w:r>
      <w:r w:rsidR="00D81BA2" w:rsidRPr="00075AF7">
        <w:t>считают</w:t>
      </w:r>
      <w:r w:rsidRPr="00075AF7">
        <w:t xml:space="preserve"> </w:t>
      </w:r>
      <w:r w:rsidR="00D81BA2" w:rsidRPr="00075AF7">
        <w:t>при</w:t>
      </w:r>
      <w:r w:rsidRPr="00075AF7">
        <w:t xml:space="preserve"> </w:t>
      </w:r>
      <w:r w:rsidR="00D81BA2" w:rsidRPr="00075AF7">
        <w:t>помощи</w:t>
      </w:r>
      <w:r w:rsidRPr="00075AF7">
        <w:t xml:space="preserve"> </w:t>
      </w:r>
      <w:r w:rsidR="00D81BA2" w:rsidRPr="00075AF7">
        <w:t>баллов,</w:t>
      </w:r>
      <w:r w:rsidRPr="00075AF7">
        <w:t xml:space="preserve"> </w:t>
      </w:r>
      <w:r w:rsidR="00D81BA2" w:rsidRPr="00075AF7">
        <w:t>стоимость</w:t>
      </w:r>
      <w:r w:rsidRPr="00075AF7">
        <w:t xml:space="preserve"> </w:t>
      </w:r>
      <w:r w:rsidR="00D81BA2" w:rsidRPr="00075AF7">
        <w:t>которых</w:t>
      </w:r>
      <w:r w:rsidRPr="00075AF7">
        <w:t xml:space="preserve"> </w:t>
      </w:r>
      <w:r w:rsidR="00D81BA2" w:rsidRPr="00075AF7">
        <w:t>определяет</w:t>
      </w:r>
      <w:r w:rsidRPr="00075AF7">
        <w:t xml:space="preserve"> </w:t>
      </w:r>
      <w:r w:rsidR="00D81BA2" w:rsidRPr="00075AF7">
        <w:t>государство.</w:t>
      </w:r>
      <w:r w:rsidRPr="00075AF7">
        <w:t xml:space="preserve"> </w:t>
      </w:r>
      <w:r w:rsidR="00D81BA2" w:rsidRPr="00075AF7">
        <w:t>Накопительная</w:t>
      </w:r>
      <w:r w:rsidRPr="00075AF7">
        <w:t xml:space="preserve"> </w:t>
      </w:r>
      <w:r w:rsidR="00D81BA2" w:rsidRPr="00075AF7">
        <w:t>часть</w:t>
      </w:r>
      <w:r w:rsidRPr="00075AF7">
        <w:t xml:space="preserve"> </w:t>
      </w:r>
      <w:r w:rsidR="00D81BA2" w:rsidRPr="00075AF7">
        <w:t>увеличивается</w:t>
      </w:r>
      <w:r w:rsidRPr="00075AF7">
        <w:t xml:space="preserve"> </w:t>
      </w:r>
      <w:r w:rsidR="00D81BA2" w:rsidRPr="00075AF7">
        <w:t>за</w:t>
      </w:r>
      <w:r w:rsidRPr="00075AF7">
        <w:t xml:space="preserve"> </w:t>
      </w:r>
      <w:r w:rsidR="00D81BA2" w:rsidRPr="00075AF7">
        <w:t>счет</w:t>
      </w:r>
      <w:r w:rsidRPr="00075AF7">
        <w:t xml:space="preserve"> </w:t>
      </w:r>
      <w:r w:rsidR="00D81BA2" w:rsidRPr="00075AF7">
        <w:t>вложений</w:t>
      </w:r>
      <w:r w:rsidRPr="00075AF7">
        <w:t xml:space="preserve"> </w:t>
      </w:r>
      <w:r w:rsidR="00D81BA2" w:rsidRPr="00075AF7">
        <w:t>и</w:t>
      </w:r>
      <w:r w:rsidRPr="00075AF7">
        <w:t xml:space="preserve"> </w:t>
      </w:r>
      <w:r w:rsidR="00D81BA2" w:rsidRPr="00075AF7">
        <w:t>доходов</w:t>
      </w:r>
      <w:r w:rsidRPr="00075AF7">
        <w:t xml:space="preserve"> </w:t>
      </w:r>
      <w:r w:rsidR="00D81BA2" w:rsidRPr="00075AF7">
        <w:t>от</w:t>
      </w:r>
      <w:r w:rsidRPr="00075AF7">
        <w:t xml:space="preserve"> </w:t>
      </w:r>
      <w:r w:rsidR="00D81BA2" w:rsidRPr="00075AF7">
        <w:t>инвестиций.</w:t>
      </w:r>
    </w:p>
    <w:p w14:paraId="53B97729" w14:textId="77777777" w:rsidR="00D81BA2" w:rsidRPr="00075AF7" w:rsidRDefault="008D388A" w:rsidP="00D81BA2">
      <w:r w:rsidRPr="00075AF7">
        <w:t xml:space="preserve">    </w:t>
      </w:r>
      <w:r w:rsidR="00D81BA2" w:rsidRPr="00075AF7">
        <w:t>Форма.</w:t>
      </w:r>
      <w:r w:rsidRPr="00075AF7">
        <w:t xml:space="preserve"> </w:t>
      </w:r>
      <w:r w:rsidR="00D81BA2" w:rsidRPr="00075AF7">
        <w:t>Страховая</w:t>
      </w:r>
      <w:r w:rsidRPr="00075AF7">
        <w:t xml:space="preserve"> </w:t>
      </w:r>
      <w:r w:rsidR="00D81BA2" w:rsidRPr="00075AF7">
        <w:t>часть</w:t>
      </w:r>
      <w:r w:rsidRPr="00075AF7">
        <w:t xml:space="preserve"> </w:t>
      </w:r>
      <w:r w:rsidR="00D81BA2" w:rsidRPr="00075AF7">
        <w:t>формируется</w:t>
      </w:r>
      <w:r w:rsidRPr="00075AF7">
        <w:t xml:space="preserve"> </w:t>
      </w:r>
      <w:r w:rsidR="00D81BA2" w:rsidRPr="00075AF7">
        <w:t>в</w:t>
      </w:r>
      <w:r w:rsidRPr="00075AF7">
        <w:t xml:space="preserve"> </w:t>
      </w:r>
      <w:r w:rsidR="00D81BA2" w:rsidRPr="00075AF7">
        <w:t>виде</w:t>
      </w:r>
      <w:r w:rsidRPr="00075AF7">
        <w:t xml:space="preserve"> </w:t>
      </w:r>
      <w:r w:rsidR="00D81BA2" w:rsidRPr="00075AF7">
        <w:t>индивидуальных</w:t>
      </w:r>
      <w:r w:rsidRPr="00075AF7">
        <w:t xml:space="preserve"> </w:t>
      </w:r>
      <w:r w:rsidR="00D81BA2" w:rsidRPr="00075AF7">
        <w:t>пенсионных</w:t>
      </w:r>
      <w:r w:rsidRPr="00075AF7">
        <w:t xml:space="preserve"> </w:t>
      </w:r>
      <w:r w:rsidR="00D81BA2" w:rsidRPr="00075AF7">
        <w:t>коэффициентов</w:t>
      </w:r>
      <w:r w:rsidRPr="00075AF7">
        <w:t xml:space="preserve"> </w:t>
      </w:r>
      <w:r w:rsidR="00D81BA2" w:rsidRPr="00075AF7">
        <w:t>(ИПК)</w:t>
      </w:r>
      <w:r w:rsidRPr="00075AF7">
        <w:t xml:space="preserve"> - </w:t>
      </w:r>
      <w:r w:rsidR="00D81BA2" w:rsidRPr="00075AF7">
        <w:t>баллов</w:t>
      </w:r>
      <w:r w:rsidRPr="00075AF7">
        <w:t xml:space="preserve"> </w:t>
      </w:r>
      <w:r w:rsidR="00D81BA2" w:rsidRPr="00075AF7">
        <w:t>за</w:t>
      </w:r>
      <w:r w:rsidRPr="00075AF7">
        <w:t xml:space="preserve"> </w:t>
      </w:r>
      <w:r w:rsidR="00D81BA2" w:rsidRPr="00075AF7">
        <w:t>каждый</w:t>
      </w:r>
      <w:r w:rsidRPr="00075AF7">
        <w:t xml:space="preserve"> </w:t>
      </w:r>
      <w:r w:rsidR="00D81BA2" w:rsidRPr="00075AF7">
        <w:t>отработанный</w:t>
      </w:r>
      <w:r w:rsidRPr="00075AF7">
        <w:t xml:space="preserve"> </w:t>
      </w:r>
      <w:r w:rsidR="00D81BA2" w:rsidRPr="00075AF7">
        <w:t>год.</w:t>
      </w:r>
      <w:r w:rsidRPr="00075AF7">
        <w:t xml:space="preserve"> </w:t>
      </w:r>
      <w:r w:rsidR="00D81BA2" w:rsidRPr="00075AF7">
        <w:t>В</w:t>
      </w:r>
      <w:r w:rsidRPr="00075AF7">
        <w:t xml:space="preserve"> </w:t>
      </w:r>
      <w:r w:rsidR="00D81BA2" w:rsidRPr="00075AF7">
        <w:t>2024</w:t>
      </w:r>
      <w:r w:rsidRPr="00075AF7">
        <w:t xml:space="preserve"> </w:t>
      </w:r>
      <w:r w:rsidR="00D81BA2" w:rsidRPr="00075AF7">
        <w:t>году</w:t>
      </w:r>
      <w:r w:rsidRPr="00075AF7">
        <w:t xml:space="preserve"> </w:t>
      </w:r>
      <w:r w:rsidR="00D81BA2" w:rsidRPr="00075AF7">
        <w:t>для</w:t>
      </w:r>
      <w:r w:rsidRPr="00075AF7">
        <w:t xml:space="preserve"> </w:t>
      </w:r>
      <w:r w:rsidR="00D81BA2" w:rsidRPr="00075AF7">
        <w:t>получения</w:t>
      </w:r>
      <w:r w:rsidRPr="00075AF7">
        <w:t xml:space="preserve"> </w:t>
      </w:r>
      <w:r w:rsidR="00D81BA2" w:rsidRPr="00075AF7">
        <w:t>страховой</w:t>
      </w:r>
      <w:r w:rsidRPr="00075AF7">
        <w:t xml:space="preserve"> </w:t>
      </w:r>
      <w:r w:rsidR="00D81BA2" w:rsidRPr="00075AF7">
        <w:t>пенсии</w:t>
      </w:r>
      <w:r w:rsidRPr="00075AF7">
        <w:t xml:space="preserve"> </w:t>
      </w:r>
      <w:r w:rsidR="00D81BA2" w:rsidRPr="00075AF7">
        <w:t>ИПК</w:t>
      </w:r>
      <w:r w:rsidRPr="00075AF7">
        <w:t xml:space="preserve"> </w:t>
      </w:r>
      <w:r w:rsidR="00D81BA2" w:rsidRPr="00075AF7">
        <w:t>должно</w:t>
      </w:r>
      <w:r w:rsidRPr="00075AF7">
        <w:t xml:space="preserve"> </w:t>
      </w:r>
      <w:r w:rsidR="00D81BA2" w:rsidRPr="00075AF7">
        <w:t>быть</w:t>
      </w:r>
      <w:r w:rsidRPr="00075AF7">
        <w:t xml:space="preserve"> </w:t>
      </w:r>
      <w:r w:rsidR="00D81BA2" w:rsidRPr="00075AF7">
        <w:t>не</w:t>
      </w:r>
      <w:r w:rsidRPr="00075AF7">
        <w:t xml:space="preserve"> </w:t>
      </w:r>
      <w:r w:rsidR="00D81BA2" w:rsidRPr="00075AF7">
        <w:t>менее</w:t>
      </w:r>
      <w:r w:rsidRPr="00075AF7">
        <w:t xml:space="preserve"> </w:t>
      </w:r>
      <w:r w:rsidR="00D81BA2" w:rsidRPr="00075AF7">
        <w:t>28,2</w:t>
      </w:r>
      <w:r w:rsidRPr="00075AF7">
        <w:t xml:space="preserve"> </w:t>
      </w:r>
      <w:r w:rsidR="00D81BA2" w:rsidRPr="00075AF7">
        <w:t>балла.</w:t>
      </w:r>
      <w:r w:rsidRPr="00075AF7">
        <w:t xml:space="preserve"> </w:t>
      </w:r>
      <w:r w:rsidR="00D81BA2" w:rsidRPr="00075AF7">
        <w:t>Размер</w:t>
      </w:r>
      <w:r w:rsidRPr="00075AF7">
        <w:t xml:space="preserve"> </w:t>
      </w:r>
      <w:r w:rsidR="00D81BA2" w:rsidRPr="00075AF7">
        <w:t>накопительной</w:t>
      </w:r>
      <w:r w:rsidRPr="00075AF7">
        <w:t xml:space="preserve"> </w:t>
      </w:r>
      <w:r w:rsidR="00D81BA2" w:rsidRPr="00075AF7">
        <w:t>пенсии</w:t>
      </w:r>
      <w:r w:rsidRPr="00075AF7">
        <w:t xml:space="preserve"> </w:t>
      </w:r>
      <w:r w:rsidR="00D81BA2" w:rsidRPr="00075AF7">
        <w:t>рассчитывается</w:t>
      </w:r>
      <w:r w:rsidRPr="00075AF7">
        <w:t xml:space="preserve"> </w:t>
      </w:r>
      <w:r w:rsidR="00D81BA2" w:rsidRPr="00075AF7">
        <w:t>в</w:t>
      </w:r>
      <w:r w:rsidRPr="00075AF7">
        <w:t xml:space="preserve"> </w:t>
      </w:r>
      <w:r w:rsidR="00D81BA2" w:rsidRPr="00075AF7">
        <w:t>рублях,</w:t>
      </w:r>
      <w:r w:rsidRPr="00075AF7">
        <w:t xml:space="preserve"> </w:t>
      </w:r>
      <w:r w:rsidR="00D81BA2" w:rsidRPr="00075AF7">
        <w:t>исходя</w:t>
      </w:r>
      <w:r w:rsidRPr="00075AF7">
        <w:t xml:space="preserve"> </w:t>
      </w:r>
      <w:r w:rsidR="00D81BA2" w:rsidRPr="00075AF7">
        <w:t>из</w:t>
      </w:r>
      <w:r w:rsidRPr="00075AF7">
        <w:t xml:space="preserve"> </w:t>
      </w:r>
      <w:r w:rsidR="00D81BA2" w:rsidRPr="00075AF7">
        <w:t>ожидаемого</w:t>
      </w:r>
      <w:r w:rsidRPr="00075AF7">
        <w:t xml:space="preserve"> </w:t>
      </w:r>
      <w:r w:rsidR="00D81BA2" w:rsidRPr="00075AF7">
        <w:t>периода</w:t>
      </w:r>
      <w:r w:rsidRPr="00075AF7">
        <w:t xml:space="preserve"> </w:t>
      </w:r>
      <w:r w:rsidR="00D81BA2" w:rsidRPr="00075AF7">
        <w:t>выплаты</w:t>
      </w:r>
      <w:r w:rsidRPr="00075AF7">
        <w:t xml:space="preserve"> </w:t>
      </w:r>
      <w:r w:rsidR="00D81BA2" w:rsidRPr="00075AF7">
        <w:t>(в</w:t>
      </w:r>
      <w:r w:rsidRPr="00075AF7">
        <w:t xml:space="preserve"> </w:t>
      </w:r>
      <w:r w:rsidR="00D81BA2" w:rsidRPr="00075AF7">
        <w:t>2024</w:t>
      </w:r>
      <w:r w:rsidRPr="00075AF7">
        <w:t xml:space="preserve"> </w:t>
      </w:r>
      <w:r w:rsidR="00D81BA2" w:rsidRPr="00075AF7">
        <w:t>году</w:t>
      </w:r>
      <w:r w:rsidRPr="00075AF7">
        <w:t xml:space="preserve"> - </w:t>
      </w:r>
      <w:r w:rsidR="00D81BA2" w:rsidRPr="00075AF7">
        <w:t>264</w:t>
      </w:r>
      <w:r w:rsidRPr="00075AF7">
        <w:t xml:space="preserve"> </w:t>
      </w:r>
      <w:r w:rsidR="00D81BA2" w:rsidRPr="00075AF7">
        <w:t>месяца).</w:t>
      </w:r>
    </w:p>
    <w:p w14:paraId="0D1D3C22" w14:textId="77777777" w:rsidR="00D81BA2" w:rsidRPr="00075AF7" w:rsidRDefault="00D81BA2" w:rsidP="00D81BA2">
      <w:r w:rsidRPr="00075AF7">
        <w:t>Чтобы</w:t>
      </w:r>
      <w:r w:rsidR="008D388A" w:rsidRPr="00075AF7">
        <w:t xml:space="preserve"> </w:t>
      </w:r>
      <w:r w:rsidRPr="00075AF7">
        <w:t>рассчитать</w:t>
      </w:r>
      <w:r w:rsidR="008D388A" w:rsidRPr="00075AF7">
        <w:t xml:space="preserve"> </w:t>
      </w:r>
      <w:r w:rsidRPr="00075AF7">
        <w:t>ежемесячный</w:t>
      </w:r>
      <w:r w:rsidR="008D388A" w:rsidRPr="00075AF7">
        <w:t xml:space="preserve"> </w:t>
      </w:r>
      <w:r w:rsidRPr="00075AF7">
        <w:t>размер</w:t>
      </w:r>
      <w:r w:rsidR="008D388A" w:rsidRPr="00075AF7">
        <w:t xml:space="preserve"> </w:t>
      </w:r>
      <w:r w:rsidRPr="00075AF7">
        <w:t>выплаты,</w:t>
      </w:r>
      <w:r w:rsidR="008D388A" w:rsidRPr="00075AF7">
        <w:t xml:space="preserve"> </w:t>
      </w:r>
      <w:r w:rsidRPr="00075AF7">
        <w:t>надо</w:t>
      </w:r>
      <w:r w:rsidR="008D388A" w:rsidRPr="00075AF7">
        <w:t xml:space="preserve"> </w:t>
      </w:r>
      <w:r w:rsidRPr="00075AF7">
        <w:t>общую</w:t>
      </w:r>
      <w:r w:rsidR="008D388A" w:rsidRPr="00075AF7">
        <w:t xml:space="preserve"> </w:t>
      </w:r>
      <w:r w:rsidRPr="00075AF7">
        <w:t>сумму</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учтенную</w:t>
      </w:r>
      <w:r w:rsidR="008D388A" w:rsidRPr="00075AF7">
        <w:t xml:space="preserve"> </w:t>
      </w:r>
      <w:r w:rsidRPr="00075AF7">
        <w:t>в</w:t>
      </w:r>
      <w:r w:rsidR="008D388A" w:rsidRPr="00075AF7">
        <w:t xml:space="preserve"> </w:t>
      </w:r>
      <w:r w:rsidRPr="00075AF7">
        <w:t>специальной</w:t>
      </w:r>
      <w:r w:rsidR="008D388A" w:rsidRPr="00075AF7">
        <w:t xml:space="preserve"> </w:t>
      </w:r>
      <w:r w:rsidRPr="00075AF7">
        <w:t>части</w:t>
      </w:r>
      <w:r w:rsidR="008D388A" w:rsidRPr="00075AF7">
        <w:t xml:space="preserve"> </w:t>
      </w:r>
      <w:r w:rsidRPr="00075AF7">
        <w:t>индивидуального</w:t>
      </w:r>
      <w:r w:rsidR="008D388A" w:rsidRPr="00075AF7">
        <w:t xml:space="preserve"> </w:t>
      </w:r>
      <w:r w:rsidRPr="00075AF7">
        <w:t>лицевого</w:t>
      </w:r>
      <w:r w:rsidR="008D388A" w:rsidRPr="00075AF7">
        <w:t xml:space="preserve"> </w:t>
      </w:r>
      <w:r w:rsidRPr="00075AF7">
        <w:t>счета</w:t>
      </w:r>
      <w:r w:rsidR="008D388A" w:rsidRPr="00075AF7">
        <w:t xml:space="preserve"> </w:t>
      </w:r>
      <w:r w:rsidRPr="00075AF7">
        <w:t>застрахованного</w:t>
      </w:r>
      <w:r w:rsidR="008D388A" w:rsidRPr="00075AF7">
        <w:t xml:space="preserve"> </w:t>
      </w:r>
      <w:r w:rsidRPr="00075AF7">
        <w:t>лица,</w:t>
      </w:r>
      <w:r w:rsidR="008D388A" w:rsidRPr="00075AF7">
        <w:t xml:space="preserve"> </w:t>
      </w:r>
      <w:r w:rsidRPr="00075AF7">
        <w:t>по</w:t>
      </w:r>
      <w:r w:rsidR="008D388A" w:rsidRPr="00075AF7">
        <w:t xml:space="preserve"> </w:t>
      </w:r>
      <w:r w:rsidRPr="00075AF7">
        <w:t>состоянию</w:t>
      </w:r>
      <w:r w:rsidR="008D388A" w:rsidRPr="00075AF7">
        <w:t xml:space="preserve"> </w:t>
      </w:r>
      <w:r w:rsidRPr="00075AF7">
        <w:t>на</w:t>
      </w:r>
      <w:r w:rsidR="008D388A" w:rsidRPr="00075AF7">
        <w:t xml:space="preserve"> </w:t>
      </w:r>
      <w:r w:rsidRPr="00075AF7">
        <w:t>день,</w:t>
      </w:r>
      <w:r w:rsidR="008D388A" w:rsidRPr="00075AF7">
        <w:t xml:space="preserve"> </w:t>
      </w:r>
      <w:r w:rsidRPr="00075AF7">
        <w:t>с</w:t>
      </w:r>
      <w:r w:rsidR="008D388A" w:rsidRPr="00075AF7">
        <w:t xml:space="preserve"> </w:t>
      </w:r>
      <w:r w:rsidRPr="00075AF7">
        <w:t>которого</w:t>
      </w:r>
      <w:r w:rsidR="008D388A" w:rsidRPr="00075AF7">
        <w:t xml:space="preserve"> </w:t>
      </w:r>
      <w:r w:rsidRPr="00075AF7">
        <w:t>назначается</w:t>
      </w:r>
      <w:r w:rsidR="008D388A" w:rsidRPr="00075AF7">
        <w:t xml:space="preserve"> </w:t>
      </w:r>
      <w:r w:rsidRPr="00075AF7">
        <w:t>выплата,</w:t>
      </w:r>
      <w:r w:rsidR="008D388A" w:rsidRPr="00075AF7">
        <w:t xml:space="preserve"> </w:t>
      </w:r>
      <w:r w:rsidRPr="00075AF7">
        <w:t>разделить</w:t>
      </w:r>
      <w:r w:rsidR="008D388A" w:rsidRPr="00075AF7">
        <w:t xml:space="preserve"> </w:t>
      </w:r>
      <w:r w:rsidRPr="00075AF7">
        <w:t>на</w:t>
      </w:r>
      <w:r w:rsidR="008D388A" w:rsidRPr="00075AF7">
        <w:t xml:space="preserve"> </w:t>
      </w:r>
      <w:r w:rsidRPr="00075AF7">
        <w:t>264</w:t>
      </w:r>
      <w:r w:rsidR="008D388A" w:rsidRPr="00075AF7">
        <w:t xml:space="preserve"> </w:t>
      </w:r>
      <w:r w:rsidRPr="00075AF7">
        <w:t>месяца.</w:t>
      </w:r>
    </w:p>
    <w:p w14:paraId="3598AED5" w14:textId="77777777" w:rsidR="00D81BA2" w:rsidRPr="00075AF7" w:rsidRDefault="008D388A" w:rsidP="00D81BA2">
      <w:r w:rsidRPr="00075AF7">
        <w:t xml:space="preserve">    </w:t>
      </w:r>
      <w:r w:rsidR="00D81BA2" w:rsidRPr="00075AF7">
        <w:t>Способ</w:t>
      </w:r>
      <w:r w:rsidRPr="00075AF7">
        <w:t xml:space="preserve"> </w:t>
      </w:r>
      <w:r w:rsidR="00D81BA2" w:rsidRPr="00075AF7">
        <w:t>индексации.</w:t>
      </w:r>
      <w:r w:rsidRPr="00075AF7">
        <w:t xml:space="preserve"> </w:t>
      </w:r>
      <w:r w:rsidR="00D81BA2" w:rsidRPr="00075AF7">
        <w:t>Страховая</w:t>
      </w:r>
      <w:r w:rsidRPr="00075AF7">
        <w:t xml:space="preserve"> </w:t>
      </w:r>
      <w:r w:rsidR="00D81BA2" w:rsidRPr="00075AF7">
        <w:t>часть</w:t>
      </w:r>
      <w:r w:rsidRPr="00075AF7">
        <w:t xml:space="preserve"> </w:t>
      </w:r>
      <w:r w:rsidR="00D81BA2" w:rsidRPr="00075AF7">
        <w:t>пенсии</w:t>
      </w:r>
      <w:r w:rsidRPr="00075AF7">
        <w:t xml:space="preserve"> </w:t>
      </w:r>
      <w:r w:rsidR="00D81BA2" w:rsidRPr="00075AF7">
        <w:t>по</w:t>
      </w:r>
      <w:r w:rsidRPr="00075AF7">
        <w:t xml:space="preserve"> </w:t>
      </w:r>
      <w:r w:rsidR="00D81BA2" w:rsidRPr="00075AF7">
        <w:t>старости</w:t>
      </w:r>
      <w:r w:rsidRPr="00075AF7">
        <w:t xml:space="preserve"> </w:t>
      </w:r>
      <w:r w:rsidR="00D81BA2" w:rsidRPr="00075AF7">
        <w:t>индексируется</w:t>
      </w:r>
      <w:r w:rsidRPr="00075AF7">
        <w:t xml:space="preserve"> </w:t>
      </w:r>
      <w:r w:rsidR="00D81BA2" w:rsidRPr="00075AF7">
        <w:t>каждый</w:t>
      </w:r>
      <w:r w:rsidRPr="00075AF7">
        <w:t xml:space="preserve"> </w:t>
      </w:r>
      <w:r w:rsidR="00D81BA2" w:rsidRPr="00075AF7">
        <w:t>год,</w:t>
      </w:r>
      <w:r w:rsidRPr="00075AF7">
        <w:t xml:space="preserve"> </w:t>
      </w:r>
      <w:r w:rsidR="00D81BA2" w:rsidRPr="00075AF7">
        <w:t>в</w:t>
      </w:r>
      <w:r w:rsidRPr="00075AF7">
        <w:t xml:space="preserve"> </w:t>
      </w:r>
      <w:r w:rsidR="00D81BA2" w:rsidRPr="00075AF7">
        <w:t>январе</w:t>
      </w:r>
      <w:r w:rsidRPr="00075AF7">
        <w:t xml:space="preserve"> </w:t>
      </w:r>
      <w:r w:rsidR="00D81BA2" w:rsidRPr="00075AF7">
        <w:t>2024</w:t>
      </w:r>
      <w:r w:rsidRPr="00075AF7">
        <w:t xml:space="preserve"> </w:t>
      </w:r>
      <w:r w:rsidR="00D81BA2" w:rsidRPr="00075AF7">
        <w:t>года</w:t>
      </w:r>
      <w:r w:rsidRPr="00075AF7">
        <w:t xml:space="preserve"> - </w:t>
      </w:r>
      <w:r w:rsidR="00D81BA2" w:rsidRPr="00075AF7">
        <w:t>на</w:t>
      </w:r>
      <w:r w:rsidRPr="00075AF7">
        <w:t xml:space="preserve"> </w:t>
      </w:r>
      <w:r w:rsidR="00D81BA2" w:rsidRPr="00075AF7">
        <w:t>7,5%,</w:t>
      </w:r>
      <w:r w:rsidRPr="00075AF7">
        <w:t xml:space="preserve"> </w:t>
      </w:r>
      <w:r w:rsidR="00D81BA2" w:rsidRPr="00075AF7">
        <w:t>накопительная</w:t>
      </w:r>
      <w:r w:rsidRPr="00075AF7">
        <w:t xml:space="preserve"> </w:t>
      </w:r>
      <w:r w:rsidR="00D81BA2" w:rsidRPr="00075AF7">
        <w:t>часть</w:t>
      </w:r>
      <w:r w:rsidRPr="00075AF7">
        <w:t xml:space="preserve"> </w:t>
      </w:r>
      <w:r w:rsidR="00D81BA2" w:rsidRPr="00075AF7">
        <w:t>увеличивается</w:t>
      </w:r>
      <w:r w:rsidRPr="00075AF7">
        <w:t xml:space="preserve"> </w:t>
      </w:r>
      <w:r w:rsidR="00D81BA2" w:rsidRPr="00075AF7">
        <w:t>за</w:t>
      </w:r>
      <w:r w:rsidRPr="00075AF7">
        <w:t xml:space="preserve"> </w:t>
      </w:r>
      <w:r w:rsidR="00D81BA2" w:rsidRPr="00075AF7">
        <w:t>счет</w:t>
      </w:r>
      <w:r w:rsidRPr="00075AF7">
        <w:t xml:space="preserve"> </w:t>
      </w:r>
      <w:r w:rsidR="00D81BA2" w:rsidRPr="00075AF7">
        <w:t>дополнительных</w:t>
      </w:r>
      <w:r w:rsidRPr="00075AF7">
        <w:t xml:space="preserve"> </w:t>
      </w:r>
      <w:r w:rsidR="00D81BA2" w:rsidRPr="00075AF7">
        <w:t>взносов</w:t>
      </w:r>
      <w:r w:rsidRPr="00075AF7">
        <w:t xml:space="preserve"> </w:t>
      </w:r>
      <w:r w:rsidR="00D81BA2" w:rsidRPr="00075AF7">
        <w:t>и</w:t>
      </w:r>
      <w:r w:rsidRPr="00075AF7">
        <w:t xml:space="preserve"> </w:t>
      </w:r>
      <w:r w:rsidR="00D81BA2" w:rsidRPr="00075AF7">
        <w:t>(или)</w:t>
      </w:r>
      <w:r w:rsidRPr="00075AF7">
        <w:t xml:space="preserve"> </w:t>
      </w:r>
      <w:r w:rsidR="00D81BA2" w:rsidRPr="00075AF7">
        <w:t>инвестиционного</w:t>
      </w:r>
      <w:r w:rsidRPr="00075AF7">
        <w:t xml:space="preserve"> </w:t>
      </w:r>
      <w:r w:rsidR="00D81BA2" w:rsidRPr="00075AF7">
        <w:t>дохода.</w:t>
      </w:r>
    </w:p>
    <w:p w14:paraId="3D77E9FC" w14:textId="77777777" w:rsidR="00D81BA2" w:rsidRPr="00075AF7" w:rsidRDefault="008D388A" w:rsidP="00D81BA2">
      <w:r w:rsidRPr="00075AF7">
        <w:t xml:space="preserve">    </w:t>
      </w:r>
      <w:r w:rsidR="00D81BA2" w:rsidRPr="00075AF7">
        <w:t>Право</w:t>
      </w:r>
      <w:r w:rsidRPr="00075AF7">
        <w:t xml:space="preserve"> </w:t>
      </w:r>
      <w:r w:rsidR="00D81BA2" w:rsidRPr="00075AF7">
        <w:t>наследования.</w:t>
      </w:r>
      <w:r w:rsidRPr="00075AF7">
        <w:t xml:space="preserve"> </w:t>
      </w:r>
      <w:r w:rsidR="00D81BA2" w:rsidRPr="00075AF7">
        <w:t>Накопительную</w:t>
      </w:r>
      <w:r w:rsidRPr="00075AF7">
        <w:t xml:space="preserve"> </w:t>
      </w:r>
      <w:r w:rsidR="00D81BA2" w:rsidRPr="00075AF7">
        <w:t>часть</w:t>
      </w:r>
      <w:r w:rsidRPr="00075AF7">
        <w:t xml:space="preserve"> </w:t>
      </w:r>
      <w:r w:rsidR="00D81BA2" w:rsidRPr="00075AF7">
        <w:t>пенсии</w:t>
      </w:r>
      <w:r w:rsidRPr="00075AF7">
        <w:t xml:space="preserve"> </w:t>
      </w:r>
      <w:r w:rsidR="00D81BA2" w:rsidRPr="00075AF7">
        <w:t>можно</w:t>
      </w:r>
      <w:r w:rsidRPr="00075AF7">
        <w:t xml:space="preserve"> </w:t>
      </w:r>
      <w:r w:rsidR="00D81BA2" w:rsidRPr="00075AF7">
        <w:t>унаследовать,</w:t>
      </w:r>
      <w:r w:rsidRPr="00075AF7">
        <w:t xml:space="preserve"> </w:t>
      </w:r>
      <w:r w:rsidR="00D81BA2" w:rsidRPr="00075AF7">
        <w:t>страховую</w:t>
      </w:r>
      <w:r w:rsidRPr="00075AF7">
        <w:t xml:space="preserve"> - </w:t>
      </w:r>
      <w:r w:rsidR="00D81BA2" w:rsidRPr="00075AF7">
        <w:t>нельзя.</w:t>
      </w:r>
    </w:p>
    <w:p w14:paraId="3C5842C3" w14:textId="77777777" w:rsidR="00D81BA2" w:rsidRPr="00075AF7" w:rsidRDefault="008D388A" w:rsidP="00D81BA2">
      <w:r w:rsidRPr="00075AF7">
        <w:t xml:space="preserve">    </w:t>
      </w:r>
      <w:r w:rsidR="00D81BA2" w:rsidRPr="00075AF7">
        <w:t>Страхование.</w:t>
      </w:r>
      <w:r w:rsidRPr="00075AF7">
        <w:t xml:space="preserve"> </w:t>
      </w:r>
      <w:r w:rsidR="00D81BA2" w:rsidRPr="00075AF7">
        <w:t>Страховая</w:t>
      </w:r>
      <w:r w:rsidRPr="00075AF7">
        <w:t xml:space="preserve"> </w:t>
      </w:r>
      <w:r w:rsidR="00D81BA2" w:rsidRPr="00075AF7">
        <w:t>часть</w:t>
      </w:r>
      <w:r w:rsidRPr="00075AF7">
        <w:t xml:space="preserve"> </w:t>
      </w:r>
      <w:r w:rsidR="00D81BA2" w:rsidRPr="00075AF7">
        <w:t>пенсии</w:t>
      </w:r>
      <w:r w:rsidRPr="00075AF7">
        <w:t xml:space="preserve"> </w:t>
      </w:r>
      <w:r w:rsidR="00D81BA2" w:rsidRPr="00075AF7">
        <w:t>не</w:t>
      </w:r>
      <w:r w:rsidRPr="00075AF7">
        <w:t xml:space="preserve"> </w:t>
      </w:r>
      <w:r w:rsidR="00D81BA2" w:rsidRPr="00075AF7">
        <w:t>принадлежит</w:t>
      </w:r>
      <w:r w:rsidRPr="00075AF7">
        <w:t xml:space="preserve"> </w:t>
      </w:r>
      <w:r w:rsidR="00D81BA2" w:rsidRPr="00075AF7">
        <w:t>человеку,</w:t>
      </w:r>
      <w:r w:rsidRPr="00075AF7">
        <w:t xml:space="preserve"> </w:t>
      </w:r>
      <w:r w:rsidR="00D81BA2" w:rsidRPr="00075AF7">
        <w:t>а</w:t>
      </w:r>
      <w:r w:rsidRPr="00075AF7">
        <w:t xml:space="preserve"> </w:t>
      </w:r>
      <w:r w:rsidR="00D81BA2" w:rsidRPr="00075AF7">
        <w:t>выплачивается</w:t>
      </w:r>
      <w:r w:rsidRPr="00075AF7">
        <w:t xml:space="preserve"> </w:t>
      </w:r>
      <w:r w:rsidR="00D81BA2" w:rsidRPr="00075AF7">
        <w:t>за</w:t>
      </w:r>
      <w:r w:rsidRPr="00075AF7">
        <w:t xml:space="preserve"> </w:t>
      </w:r>
      <w:r w:rsidR="00D81BA2" w:rsidRPr="00075AF7">
        <w:t>счет</w:t>
      </w:r>
      <w:r w:rsidRPr="00075AF7">
        <w:t xml:space="preserve"> </w:t>
      </w:r>
      <w:r w:rsidR="00D81BA2" w:rsidRPr="00075AF7">
        <w:t>работающих</w:t>
      </w:r>
      <w:r w:rsidRPr="00075AF7">
        <w:t xml:space="preserve"> </w:t>
      </w:r>
      <w:r w:rsidR="00D81BA2" w:rsidRPr="00075AF7">
        <w:t>граждан.</w:t>
      </w:r>
      <w:r w:rsidRPr="00075AF7">
        <w:t xml:space="preserve"> </w:t>
      </w:r>
      <w:r w:rsidR="00D81BA2" w:rsidRPr="00075AF7">
        <w:t>Накопительная</w:t>
      </w:r>
      <w:r w:rsidRPr="00075AF7">
        <w:t xml:space="preserve"> </w:t>
      </w:r>
      <w:r w:rsidR="00D81BA2" w:rsidRPr="00075AF7">
        <w:t>часть</w:t>
      </w:r>
      <w:r w:rsidRPr="00075AF7">
        <w:t xml:space="preserve"> </w:t>
      </w:r>
      <w:r w:rsidR="00D81BA2" w:rsidRPr="00075AF7">
        <w:t>формируется</w:t>
      </w:r>
      <w:r w:rsidRPr="00075AF7">
        <w:t xml:space="preserve"> </w:t>
      </w:r>
      <w:r w:rsidR="00D81BA2" w:rsidRPr="00075AF7">
        <w:t>на</w:t>
      </w:r>
      <w:r w:rsidRPr="00075AF7">
        <w:t xml:space="preserve"> </w:t>
      </w:r>
      <w:r w:rsidR="00D81BA2" w:rsidRPr="00075AF7">
        <w:t>специальном</w:t>
      </w:r>
      <w:r w:rsidRPr="00075AF7">
        <w:t xml:space="preserve"> </w:t>
      </w:r>
      <w:r w:rsidR="00D81BA2" w:rsidRPr="00075AF7">
        <w:t>лицевом</w:t>
      </w:r>
      <w:r w:rsidRPr="00075AF7">
        <w:t xml:space="preserve"> </w:t>
      </w:r>
      <w:r w:rsidR="00D81BA2" w:rsidRPr="00075AF7">
        <w:t>счете</w:t>
      </w:r>
      <w:r w:rsidRPr="00075AF7">
        <w:t xml:space="preserve"> </w:t>
      </w:r>
      <w:r w:rsidR="00D81BA2" w:rsidRPr="00075AF7">
        <w:t>в</w:t>
      </w:r>
      <w:r w:rsidRPr="00075AF7">
        <w:t xml:space="preserve"> </w:t>
      </w:r>
      <w:r w:rsidR="00D81BA2" w:rsidRPr="00075AF7">
        <w:t>СФР</w:t>
      </w:r>
      <w:r w:rsidRPr="00075AF7">
        <w:t xml:space="preserve"> </w:t>
      </w:r>
      <w:r w:rsidR="00D81BA2" w:rsidRPr="00075AF7">
        <w:t>или</w:t>
      </w:r>
      <w:r w:rsidRPr="00075AF7">
        <w:t xml:space="preserve"> </w:t>
      </w:r>
      <w:r w:rsidR="00D81BA2" w:rsidRPr="00075AF7">
        <w:t>НПФ</w:t>
      </w:r>
      <w:r w:rsidRPr="00075AF7">
        <w:t xml:space="preserve"> </w:t>
      </w:r>
      <w:r w:rsidR="00D81BA2" w:rsidRPr="00075AF7">
        <w:t>и</w:t>
      </w:r>
      <w:r w:rsidRPr="00075AF7">
        <w:t xml:space="preserve"> </w:t>
      </w:r>
      <w:r w:rsidR="00D81BA2" w:rsidRPr="00075AF7">
        <w:t>застрахована</w:t>
      </w:r>
      <w:r w:rsidRPr="00075AF7">
        <w:t xml:space="preserve"> </w:t>
      </w:r>
      <w:r w:rsidR="00D81BA2" w:rsidRPr="00075AF7">
        <w:t>государством</w:t>
      </w:r>
      <w:r w:rsidRPr="00075AF7">
        <w:t xml:space="preserve"> </w:t>
      </w:r>
      <w:r w:rsidR="00D81BA2" w:rsidRPr="00075AF7">
        <w:t>на</w:t>
      </w:r>
      <w:r w:rsidRPr="00075AF7">
        <w:t xml:space="preserve"> </w:t>
      </w:r>
      <w:r w:rsidR="00D81BA2" w:rsidRPr="00075AF7">
        <w:t>сумму</w:t>
      </w:r>
      <w:r w:rsidRPr="00075AF7">
        <w:t xml:space="preserve"> </w:t>
      </w:r>
      <w:r w:rsidR="00D81BA2" w:rsidRPr="00075AF7">
        <w:t>₽2,8</w:t>
      </w:r>
      <w:r w:rsidRPr="00075AF7">
        <w:t xml:space="preserve"> </w:t>
      </w:r>
      <w:r w:rsidR="00D81BA2" w:rsidRPr="00075AF7">
        <w:t>млн.</w:t>
      </w:r>
      <w:r w:rsidRPr="00075AF7">
        <w:t xml:space="preserve"> </w:t>
      </w:r>
      <w:r w:rsidR="00D81BA2" w:rsidRPr="00075AF7">
        <w:t>Гарантийным</w:t>
      </w:r>
      <w:r w:rsidRPr="00075AF7">
        <w:t xml:space="preserve"> </w:t>
      </w:r>
      <w:r w:rsidR="00D81BA2" w:rsidRPr="00075AF7">
        <w:t>случаем</w:t>
      </w:r>
      <w:r w:rsidRPr="00075AF7">
        <w:t xml:space="preserve"> </w:t>
      </w:r>
      <w:r w:rsidR="00D81BA2" w:rsidRPr="00075AF7">
        <w:t>признается</w:t>
      </w:r>
      <w:r w:rsidRPr="00075AF7">
        <w:t xml:space="preserve"> </w:t>
      </w:r>
      <w:r w:rsidR="00D81BA2" w:rsidRPr="00075AF7">
        <w:t>аннулирование</w:t>
      </w:r>
      <w:r w:rsidRPr="00075AF7">
        <w:t xml:space="preserve"> </w:t>
      </w:r>
      <w:r w:rsidR="00D81BA2" w:rsidRPr="00075AF7">
        <w:t>лицензии</w:t>
      </w:r>
      <w:r w:rsidRPr="00075AF7">
        <w:t xml:space="preserve"> </w:t>
      </w:r>
      <w:r w:rsidR="00D81BA2" w:rsidRPr="00075AF7">
        <w:t>НПФ</w:t>
      </w:r>
      <w:r w:rsidRPr="00075AF7">
        <w:t xml:space="preserve"> </w:t>
      </w:r>
      <w:r w:rsidR="00D81BA2" w:rsidRPr="00075AF7">
        <w:t>или</w:t>
      </w:r>
      <w:r w:rsidRPr="00075AF7">
        <w:t xml:space="preserve"> </w:t>
      </w:r>
      <w:r w:rsidR="00D81BA2" w:rsidRPr="00075AF7">
        <w:t>признание</w:t>
      </w:r>
      <w:r w:rsidRPr="00075AF7">
        <w:t xml:space="preserve"> </w:t>
      </w:r>
      <w:r w:rsidR="00D81BA2" w:rsidRPr="00075AF7">
        <w:t>фонда</w:t>
      </w:r>
      <w:r w:rsidRPr="00075AF7">
        <w:t xml:space="preserve"> </w:t>
      </w:r>
      <w:r w:rsidR="00D81BA2" w:rsidRPr="00075AF7">
        <w:t>банкротом.</w:t>
      </w:r>
      <w:r w:rsidRPr="00075AF7">
        <w:t xml:space="preserve"> </w:t>
      </w:r>
      <w:r w:rsidR="00D81BA2" w:rsidRPr="00075AF7">
        <w:t>Возвращению</w:t>
      </w:r>
      <w:r w:rsidRPr="00075AF7">
        <w:t xml:space="preserve"> </w:t>
      </w:r>
      <w:r w:rsidR="00D81BA2" w:rsidRPr="00075AF7">
        <w:t>подлежат</w:t>
      </w:r>
      <w:r w:rsidRPr="00075AF7">
        <w:t xml:space="preserve"> </w:t>
      </w:r>
      <w:r w:rsidR="00D81BA2" w:rsidRPr="00075AF7">
        <w:t>не</w:t>
      </w:r>
      <w:r w:rsidRPr="00075AF7">
        <w:t xml:space="preserve"> </w:t>
      </w:r>
      <w:r w:rsidR="00D81BA2" w:rsidRPr="00075AF7">
        <w:t>только</w:t>
      </w:r>
      <w:r w:rsidRPr="00075AF7">
        <w:t xml:space="preserve"> </w:t>
      </w:r>
      <w:r w:rsidR="00D81BA2" w:rsidRPr="00075AF7">
        <w:t>взносы,</w:t>
      </w:r>
      <w:r w:rsidRPr="00075AF7">
        <w:t xml:space="preserve"> </w:t>
      </w:r>
      <w:r w:rsidR="00D81BA2" w:rsidRPr="00075AF7">
        <w:t>но</w:t>
      </w:r>
      <w:r w:rsidRPr="00075AF7">
        <w:t xml:space="preserve"> </w:t>
      </w:r>
      <w:r w:rsidR="00D81BA2" w:rsidRPr="00075AF7">
        <w:t>и</w:t>
      </w:r>
      <w:r w:rsidRPr="00075AF7">
        <w:t xml:space="preserve"> </w:t>
      </w:r>
      <w:r w:rsidR="00D81BA2" w:rsidRPr="00075AF7">
        <w:t>инвестиционный</w:t>
      </w:r>
      <w:r w:rsidRPr="00075AF7">
        <w:t xml:space="preserve"> </w:t>
      </w:r>
      <w:r w:rsidR="00D81BA2" w:rsidRPr="00075AF7">
        <w:t>доход</w:t>
      </w:r>
      <w:r w:rsidRPr="00075AF7">
        <w:t xml:space="preserve"> </w:t>
      </w:r>
      <w:r w:rsidR="00D81BA2" w:rsidRPr="00075AF7">
        <w:t>по</w:t>
      </w:r>
      <w:r w:rsidRPr="00075AF7">
        <w:t xml:space="preserve"> </w:t>
      </w:r>
      <w:r w:rsidR="00D81BA2" w:rsidRPr="00075AF7">
        <w:t>ним.</w:t>
      </w:r>
    </w:p>
    <w:p w14:paraId="210600FE" w14:textId="77777777" w:rsidR="00D81BA2" w:rsidRPr="00075AF7" w:rsidRDefault="00D81BA2" w:rsidP="00D81BA2">
      <w:r w:rsidRPr="00075AF7">
        <w:t>По</w:t>
      </w:r>
      <w:r w:rsidR="008D388A" w:rsidRPr="00075AF7">
        <w:t xml:space="preserve"> </w:t>
      </w:r>
      <w:r w:rsidRPr="00075AF7">
        <w:t>состоянию</w:t>
      </w:r>
      <w:r w:rsidR="008D388A" w:rsidRPr="00075AF7">
        <w:t xml:space="preserve"> </w:t>
      </w:r>
      <w:r w:rsidRPr="00075AF7">
        <w:t>на</w:t>
      </w:r>
      <w:r w:rsidR="008D388A" w:rsidRPr="00075AF7">
        <w:t xml:space="preserve"> </w:t>
      </w:r>
      <w:r w:rsidRPr="00075AF7">
        <w:t>18</w:t>
      </w:r>
      <w:r w:rsidR="008D388A" w:rsidRPr="00075AF7">
        <w:t xml:space="preserve"> </w:t>
      </w:r>
      <w:r w:rsidRPr="00075AF7">
        <w:t>апреля</w:t>
      </w:r>
      <w:r w:rsidR="008D388A" w:rsidRPr="00075AF7">
        <w:t xml:space="preserve"> </w:t>
      </w:r>
      <w:r w:rsidRPr="00075AF7">
        <w:t>2024</w:t>
      </w:r>
      <w:r w:rsidR="008D388A" w:rsidRPr="00075AF7">
        <w:t xml:space="preserve"> </w:t>
      </w:r>
      <w:r w:rsidRPr="00075AF7">
        <w:t>года</w:t>
      </w:r>
      <w:r w:rsidR="008D388A" w:rsidRPr="00075AF7">
        <w:t xml:space="preserve"> </w:t>
      </w:r>
      <w:r w:rsidRPr="00075AF7">
        <w:t>в</w:t>
      </w:r>
      <w:r w:rsidR="008D388A" w:rsidRPr="00075AF7">
        <w:t xml:space="preserve"> </w:t>
      </w:r>
      <w:r w:rsidRPr="00075AF7">
        <w:t>реестре</w:t>
      </w:r>
      <w:r w:rsidR="008D388A" w:rsidRPr="00075AF7">
        <w:t xml:space="preserve"> </w:t>
      </w:r>
      <w:r w:rsidRPr="00075AF7">
        <w:t>регулятора</w:t>
      </w:r>
      <w:r w:rsidR="008D388A" w:rsidRPr="00075AF7">
        <w:t xml:space="preserve"> </w:t>
      </w:r>
      <w:r w:rsidRPr="00075AF7">
        <w:t>значится</w:t>
      </w:r>
      <w:r w:rsidR="008D388A" w:rsidRPr="00075AF7">
        <w:t xml:space="preserve"> </w:t>
      </w:r>
      <w:r w:rsidRPr="00075AF7">
        <w:t>36</w:t>
      </w:r>
      <w:r w:rsidR="008D388A" w:rsidRPr="00075AF7">
        <w:t xml:space="preserve"> </w:t>
      </w:r>
      <w:r w:rsidRPr="00075AF7">
        <w:t>НПФ,</w:t>
      </w:r>
      <w:r w:rsidR="008D388A" w:rsidRPr="00075AF7">
        <w:t xml:space="preserve"> </w:t>
      </w:r>
      <w:r w:rsidRPr="00075AF7">
        <w:t>имеющих</w:t>
      </w:r>
      <w:r w:rsidR="008D388A" w:rsidRPr="00075AF7">
        <w:t xml:space="preserve"> </w:t>
      </w:r>
      <w:r w:rsidRPr="00075AF7">
        <w:t>лицензию.</w:t>
      </w:r>
      <w:r w:rsidR="008D388A" w:rsidRPr="00075AF7">
        <w:t xml:space="preserve"> </w:t>
      </w:r>
      <w:r w:rsidRPr="00075AF7">
        <w:t>Из</w:t>
      </w:r>
      <w:r w:rsidR="008D388A" w:rsidRPr="00075AF7">
        <w:t xml:space="preserve"> </w:t>
      </w:r>
      <w:r w:rsidRPr="00075AF7">
        <w:t>них</w:t>
      </w:r>
      <w:r w:rsidR="008D388A" w:rsidRPr="00075AF7">
        <w:t xml:space="preserve"> </w:t>
      </w:r>
      <w:r w:rsidRPr="00075AF7">
        <w:t>27</w:t>
      </w:r>
      <w:r w:rsidR="008D388A" w:rsidRPr="00075AF7">
        <w:t xml:space="preserve"> </w:t>
      </w:r>
      <w:r w:rsidRPr="00075AF7">
        <w:t>организаций</w:t>
      </w:r>
      <w:r w:rsidR="008D388A" w:rsidRPr="00075AF7">
        <w:t xml:space="preserve"> </w:t>
      </w:r>
      <w:r w:rsidRPr="00075AF7">
        <w:t>участвуют</w:t>
      </w:r>
      <w:r w:rsidR="008D388A" w:rsidRPr="00075AF7">
        <w:t xml:space="preserve"> </w:t>
      </w:r>
      <w:r w:rsidRPr="00075AF7">
        <w:t>в</w:t>
      </w:r>
      <w:r w:rsidR="008D388A" w:rsidRPr="00075AF7">
        <w:t xml:space="preserve"> </w:t>
      </w:r>
      <w:r w:rsidRPr="00075AF7">
        <w:t>системе</w:t>
      </w:r>
      <w:r w:rsidR="008D388A" w:rsidRPr="00075AF7">
        <w:t xml:space="preserve"> </w:t>
      </w:r>
      <w:r w:rsidRPr="00075AF7">
        <w:t>гарантирования</w:t>
      </w:r>
      <w:r w:rsidR="008D388A" w:rsidRPr="00075AF7">
        <w:t xml:space="preserve"> </w:t>
      </w:r>
      <w:r w:rsidRPr="00075AF7">
        <w:t>прав</w:t>
      </w:r>
      <w:r w:rsidR="008D388A" w:rsidRPr="00075AF7">
        <w:t xml:space="preserve"> </w:t>
      </w:r>
      <w:r w:rsidRPr="00075AF7">
        <w:t>застрахованных</w:t>
      </w:r>
      <w:r w:rsidR="008D388A" w:rsidRPr="00075AF7">
        <w:t xml:space="preserve"> </w:t>
      </w:r>
      <w:r w:rsidRPr="00075AF7">
        <w:t>лиц</w:t>
      </w:r>
      <w:r w:rsidR="008D388A" w:rsidRPr="00075AF7">
        <w:t xml:space="preserve"> - </w:t>
      </w:r>
      <w:r w:rsidRPr="00075AF7">
        <w:t>клиенты</w:t>
      </w:r>
      <w:r w:rsidR="008D388A" w:rsidRPr="00075AF7">
        <w:t xml:space="preserve"> </w:t>
      </w:r>
      <w:r w:rsidRPr="00075AF7">
        <w:t>таких</w:t>
      </w:r>
      <w:r w:rsidR="008D388A" w:rsidRPr="00075AF7">
        <w:t xml:space="preserve"> </w:t>
      </w:r>
      <w:r w:rsidRPr="00075AF7">
        <w:t>НПФ</w:t>
      </w:r>
      <w:r w:rsidR="008D388A" w:rsidRPr="00075AF7">
        <w:t xml:space="preserve"> </w:t>
      </w:r>
      <w:r w:rsidRPr="00075AF7">
        <w:t>при</w:t>
      </w:r>
      <w:r w:rsidR="008D388A" w:rsidRPr="00075AF7">
        <w:t xml:space="preserve"> </w:t>
      </w:r>
      <w:r w:rsidRPr="00075AF7">
        <w:t>наступлении</w:t>
      </w:r>
      <w:r w:rsidR="008D388A" w:rsidRPr="00075AF7">
        <w:t xml:space="preserve"> </w:t>
      </w:r>
      <w:r w:rsidRPr="00075AF7">
        <w:t>гарантийного</w:t>
      </w:r>
      <w:r w:rsidR="008D388A" w:rsidRPr="00075AF7">
        <w:t xml:space="preserve"> </w:t>
      </w:r>
      <w:r w:rsidRPr="00075AF7">
        <w:t>случая,</w:t>
      </w:r>
      <w:r w:rsidR="008D388A" w:rsidRPr="00075AF7">
        <w:t xml:space="preserve"> </w:t>
      </w:r>
      <w:r w:rsidRPr="00075AF7">
        <w:t>в</w:t>
      </w:r>
      <w:r w:rsidR="008D388A" w:rsidRPr="00075AF7">
        <w:t xml:space="preserve"> </w:t>
      </w:r>
      <w:r w:rsidRPr="00075AF7">
        <w:t>том</w:t>
      </w:r>
      <w:r w:rsidR="008D388A" w:rsidRPr="00075AF7">
        <w:t xml:space="preserve"> </w:t>
      </w:r>
      <w:r w:rsidRPr="00075AF7">
        <w:t>числе</w:t>
      </w:r>
      <w:r w:rsidR="008D388A" w:rsidRPr="00075AF7">
        <w:t xml:space="preserve"> </w:t>
      </w:r>
      <w:r w:rsidRPr="00075AF7">
        <w:t>аннулирования</w:t>
      </w:r>
      <w:r w:rsidR="008D388A" w:rsidRPr="00075AF7">
        <w:t xml:space="preserve"> </w:t>
      </w:r>
      <w:r w:rsidRPr="00075AF7">
        <w:t>лицензии</w:t>
      </w:r>
      <w:r w:rsidR="008D388A" w:rsidRPr="00075AF7">
        <w:t xml:space="preserve"> </w:t>
      </w:r>
      <w:r w:rsidRPr="00075AF7">
        <w:t>и</w:t>
      </w:r>
      <w:r w:rsidR="008D388A" w:rsidRPr="00075AF7">
        <w:t xml:space="preserve"> </w:t>
      </w:r>
      <w:r w:rsidRPr="00075AF7">
        <w:t>признания</w:t>
      </w:r>
      <w:r w:rsidR="008D388A" w:rsidRPr="00075AF7">
        <w:t xml:space="preserve"> </w:t>
      </w:r>
      <w:r w:rsidRPr="00075AF7">
        <w:t>фонда</w:t>
      </w:r>
      <w:r w:rsidR="008D388A" w:rsidRPr="00075AF7">
        <w:t xml:space="preserve"> </w:t>
      </w:r>
      <w:r w:rsidRPr="00075AF7">
        <w:t>банкротом,</w:t>
      </w:r>
      <w:r w:rsidR="008D388A" w:rsidRPr="00075AF7">
        <w:t xml:space="preserve"> </w:t>
      </w:r>
      <w:r w:rsidRPr="00075AF7">
        <w:t>защищены</w:t>
      </w:r>
      <w:r w:rsidR="008D388A" w:rsidRPr="00075AF7">
        <w:t xml:space="preserve"> </w:t>
      </w:r>
      <w:r w:rsidRPr="00075AF7">
        <w:t>от</w:t>
      </w:r>
      <w:r w:rsidR="008D388A" w:rsidRPr="00075AF7">
        <w:t xml:space="preserve"> </w:t>
      </w:r>
      <w:r w:rsidRPr="00075AF7">
        <w:t>потери</w:t>
      </w:r>
      <w:r w:rsidR="008D388A" w:rsidRPr="00075AF7">
        <w:t xml:space="preserve"> </w:t>
      </w:r>
      <w:r w:rsidRPr="00075AF7">
        <w:t>пенсионных</w:t>
      </w:r>
      <w:r w:rsidR="008D388A" w:rsidRPr="00075AF7">
        <w:t xml:space="preserve"> </w:t>
      </w:r>
      <w:r w:rsidRPr="00075AF7">
        <w:t>накоплений.</w:t>
      </w:r>
    </w:p>
    <w:p w14:paraId="7E60D50E" w14:textId="77777777" w:rsidR="00D81BA2" w:rsidRPr="00075AF7" w:rsidRDefault="00D81BA2" w:rsidP="00D81BA2">
      <w:r w:rsidRPr="00075AF7">
        <w:t>Посмотреть</w:t>
      </w:r>
      <w:r w:rsidR="008D388A" w:rsidRPr="00075AF7">
        <w:t xml:space="preserve"> </w:t>
      </w:r>
      <w:r w:rsidRPr="00075AF7">
        <w:t>рейтинг</w:t>
      </w:r>
      <w:r w:rsidR="008D388A" w:rsidRPr="00075AF7">
        <w:t xml:space="preserve"> </w:t>
      </w:r>
      <w:r w:rsidRPr="00075AF7">
        <w:t>НПФ</w:t>
      </w:r>
      <w:r w:rsidR="008D388A" w:rsidRPr="00075AF7">
        <w:t xml:space="preserve"> </w:t>
      </w:r>
      <w:r w:rsidRPr="00075AF7">
        <w:t>по</w:t>
      </w:r>
      <w:r w:rsidR="008D388A" w:rsidRPr="00075AF7">
        <w:t xml:space="preserve"> </w:t>
      </w:r>
      <w:r w:rsidRPr="00075AF7">
        <w:t>доходности</w:t>
      </w:r>
      <w:r w:rsidR="008D388A" w:rsidRPr="00075AF7">
        <w:t xml:space="preserve"> </w:t>
      </w:r>
      <w:r w:rsidRPr="00075AF7">
        <w:t>можно</w:t>
      </w:r>
      <w:r w:rsidR="008D388A" w:rsidRPr="00075AF7">
        <w:t xml:space="preserve"> </w:t>
      </w:r>
      <w:r w:rsidRPr="00075AF7">
        <w:t>на</w:t>
      </w:r>
      <w:r w:rsidR="008D388A" w:rsidRPr="00075AF7">
        <w:t xml:space="preserve"> </w:t>
      </w:r>
      <w:r w:rsidRPr="00075AF7">
        <w:t>сайтах-агрегаторах</w:t>
      </w:r>
      <w:r w:rsidR="008D388A" w:rsidRPr="00075AF7">
        <w:t xml:space="preserve"> </w:t>
      </w:r>
      <w:r w:rsidRPr="00075AF7">
        <w:t>(например,</w:t>
      </w:r>
      <w:r w:rsidR="008D388A" w:rsidRPr="00075AF7">
        <w:t xml:space="preserve"> </w:t>
      </w:r>
      <w:r w:rsidRPr="00075AF7">
        <w:t>на</w:t>
      </w:r>
      <w:r w:rsidR="008D388A" w:rsidRPr="00075AF7">
        <w:t xml:space="preserve"> </w:t>
      </w:r>
      <w:r w:rsidRPr="00075AF7">
        <w:t>сайте</w:t>
      </w:r>
      <w:r w:rsidR="008D388A" w:rsidRPr="00075AF7">
        <w:t xml:space="preserve"> </w:t>
      </w:r>
      <w:r w:rsidRPr="00075AF7">
        <w:t>Investfund).</w:t>
      </w:r>
      <w:r w:rsidR="008D388A" w:rsidRPr="00075AF7">
        <w:t xml:space="preserve"> </w:t>
      </w:r>
      <w:r w:rsidRPr="00075AF7">
        <w:t>Они</w:t>
      </w:r>
      <w:r w:rsidR="008D388A" w:rsidRPr="00075AF7">
        <w:t xml:space="preserve"> </w:t>
      </w:r>
      <w:r w:rsidRPr="00075AF7">
        <w:t>выгружают</w:t>
      </w:r>
      <w:r w:rsidR="008D388A" w:rsidRPr="00075AF7">
        <w:t xml:space="preserve"> </w:t>
      </w:r>
      <w:r w:rsidRPr="00075AF7">
        <w:t>данные</w:t>
      </w:r>
      <w:r w:rsidR="008D388A" w:rsidRPr="00075AF7">
        <w:t xml:space="preserve"> </w:t>
      </w:r>
      <w:r w:rsidRPr="00075AF7">
        <w:t>Банка</w:t>
      </w:r>
      <w:r w:rsidR="008D388A" w:rsidRPr="00075AF7">
        <w:t xml:space="preserve"> </w:t>
      </w:r>
      <w:r w:rsidRPr="00075AF7">
        <w:t>России</w:t>
      </w:r>
      <w:r w:rsidR="008D388A" w:rsidRPr="00075AF7">
        <w:t xml:space="preserve"> </w:t>
      </w:r>
      <w:r w:rsidRPr="00075AF7">
        <w:t>и</w:t>
      </w:r>
      <w:r w:rsidR="008D388A" w:rsidRPr="00075AF7">
        <w:t xml:space="preserve"> </w:t>
      </w:r>
      <w:r w:rsidRPr="00075AF7">
        <w:t>оформляют</w:t>
      </w:r>
      <w:r w:rsidR="008D388A" w:rsidRPr="00075AF7">
        <w:t xml:space="preserve"> </w:t>
      </w:r>
      <w:r w:rsidRPr="00075AF7">
        <w:t>их</w:t>
      </w:r>
      <w:r w:rsidR="008D388A" w:rsidRPr="00075AF7">
        <w:t xml:space="preserve"> </w:t>
      </w:r>
      <w:r w:rsidRPr="00075AF7">
        <w:t>в</w:t>
      </w:r>
      <w:r w:rsidR="008D388A" w:rsidRPr="00075AF7">
        <w:t xml:space="preserve"> </w:t>
      </w:r>
      <w:r w:rsidRPr="00075AF7">
        <w:t>интерактивном</w:t>
      </w:r>
      <w:r w:rsidR="008D388A" w:rsidRPr="00075AF7">
        <w:t xml:space="preserve"> </w:t>
      </w:r>
      <w:r w:rsidRPr="00075AF7">
        <w:t>виде.</w:t>
      </w:r>
    </w:p>
    <w:p w14:paraId="63DA708C" w14:textId="77777777" w:rsidR="00D81BA2" w:rsidRPr="00075AF7" w:rsidRDefault="00D81BA2" w:rsidP="00D81BA2">
      <w:r w:rsidRPr="00075AF7">
        <w:t>Возраст</w:t>
      </w:r>
      <w:r w:rsidR="008D388A" w:rsidRPr="00075AF7">
        <w:t xml:space="preserve"> </w:t>
      </w:r>
      <w:r w:rsidRPr="00075AF7">
        <w:t>назначения.</w:t>
      </w:r>
      <w:r w:rsidR="008D388A" w:rsidRPr="00075AF7">
        <w:t xml:space="preserve"> </w:t>
      </w:r>
      <w:r w:rsidRPr="00075AF7">
        <w:t>Накопительная</w:t>
      </w:r>
      <w:r w:rsidR="008D388A" w:rsidRPr="00075AF7">
        <w:t xml:space="preserve"> </w:t>
      </w:r>
      <w:r w:rsidRPr="00075AF7">
        <w:t>часть</w:t>
      </w:r>
      <w:r w:rsidR="008D388A" w:rsidRPr="00075AF7">
        <w:t xml:space="preserve"> </w:t>
      </w:r>
      <w:r w:rsidRPr="00075AF7">
        <w:t>пенсии</w:t>
      </w:r>
      <w:r w:rsidR="008D388A" w:rsidRPr="00075AF7">
        <w:t xml:space="preserve"> </w:t>
      </w:r>
      <w:r w:rsidRPr="00075AF7">
        <w:t>назначается</w:t>
      </w:r>
      <w:r w:rsidR="008D388A" w:rsidRPr="00075AF7">
        <w:t xml:space="preserve"> </w:t>
      </w:r>
      <w:r w:rsidRPr="00075AF7">
        <w:t>раньше</w:t>
      </w:r>
      <w:r w:rsidR="008D388A" w:rsidRPr="00075AF7">
        <w:t xml:space="preserve"> - </w:t>
      </w:r>
      <w:r w:rsidRPr="00075AF7">
        <w:t>с</w:t>
      </w:r>
      <w:r w:rsidR="008D388A" w:rsidRPr="00075AF7">
        <w:t xml:space="preserve"> </w:t>
      </w:r>
      <w:r w:rsidRPr="00075AF7">
        <w:t>60</w:t>
      </w:r>
      <w:r w:rsidR="008D388A" w:rsidRPr="00075AF7">
        <w:t xml:space="preserve"> </w:t>
      </w:r>
      <w:r w:rsidRPr="00075AF7">
        <w:t>лет</w:t>
      </w:r>
      <w:r w:rsidR="008D388A" w:rsidRPr="00075AF7">
        <w:t xml:space="preserve"> </w:t>
      </w:r>
      <w:r w:rsidRPr="00075AF7">
        <w:t>для</w:t>
      </w:r>
      <w:r w:rsidR="008D388A" w:rsidRPr="00075AF7">
        <w:t xml:space="preserve"> </w:t>
      </w:r>
      <w:r w:rsidRPr="00075AF7">
        <w:t>мужчин</w:t>
      </w:r>
      <w:r w:rsidR="008D388A" w:rsidRPr="00075AF7">
        <w:t xml:space="preserve"> </w:t>
      </w:r>
      <w:r w:rsidRPr="00075AF7">
        <w:t>и</w:t>
      </w:r>
      <w:r w:rsidR="008D388A" w:rsidRPr="00075AF7">
        <w:t xml:space="preserve"> </w:t>
      </w:r>
      <w:r w:rsidRPr="00075AF7">
        <w:t>55</w:t>
      </w:r>
      <w:r w:rsidR="008D388A" w:rsidRPr="00075AF7">
        <w:t xml:space="preserve"> </w:t>
      </w:r>
      <w:r w:rsidRPr="00075AF7">
        <w:t>лет</w:t>
      </w:r>
      <w:r w:rsidR="008D388A" w:rsidRPr="00075AF7">
        <w:t xml:space="preserve"> </w:t>
      </w:r>
      <w:r w:rsidRPr="00075AF7">
        <w:t>для</w:t>
      </w:r>
      <w:r w:rsidR="008D388A" w:rsidRPr="00075AF7">
        <w:t xml:space="preserve"> </w:t>
      </w:r>
      <w:r w:rsidRPr="00075AF7">
        <w:t>женщин,</w:t>
      </w:r>
      <w:r w:rsidR="008D388A" w:rsidRPr="00075AF7">
        <w:t xml:space="preserve"> </w:t>
      </w:r>
      <w:r w:rsidRPr="00075AF7">
        <w:t>страховая</w:t>
      </w:r>
      <w:r w:rsidR="008D388A" w:rsidRPr="00075AF7">
        <w:t xml:space="preserve"> </w:t>
      </w:r>
      <w:r w:rsidRPr="00075AF7">
        <w:t>часть</w:t>
      </w:r>
      <w:r w:rsidR="008D388A" w:rsidRPr="00075AF7">
        <w:t xml:space="preserve"> </w:t>
      </w:r>
      <w:r w:rsidRPr="00075AF7">
        <w:t>пенсии</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после</w:t>
      </w:r>
      <w:r w:rsidR="008D388A" w:rsidRPr="00075AF7">
        <w:t xml:space="preserve"> </w:t>
      </w:r>
      <w:r w:rsidRPr="00075AF7">
        <w:t>переходного</w:t>
      </w:r>
      <w:r w:rsidR="008D388A" w:rsidRPr="00075AF7">
        <w:t xml:space="preserve"> </w:t>
      </w:r>
      <w:r w:rsidRPr="00075AF7">
        <w:t>периода</w:t>
      </w:r>
      <w:r w:rsidR="008D388A" w:rsidRPr="00075AF7">
        <w:t xml:space="preserve"> </w:t>
      </w:r>
      <w:r w:rsidRPr="00075AF7">
        <w:t>по</w:t>
      </w:r>
      <w:r w:rsidR="008D388A" w:rsidRPr="00075AF7">
        <w:t xml:space="preserve"> </w:t>
      </w:r>
      <w:r w:rsidRPr="00075AF7">
        <w:t>повышению</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будет</w:t>
      </w:r>
      <w:r w:rsidR="008D388A" w:rsidRPr="00075AF7">
        <w:t xml:space="preserve"> </w:t>
      </w:r>
      <w:r w:rsidRPr="00075AF7">
        <w:t>выплачиваться</w:t>
      </w:r>
      <w:r w:rsidR="008D388A" w:rsidRPr="00075AF7">
        <w:t xml:space="preserve"> </w:t>
      </w:r>
      <w:r w:rsidRPr="00075AF7">
        <w:t>при</w:t>
      </w:r>
      <w:r w:rsidR="008D388A" w:rsidRPr="00075AF7">
        <w:t xml:space="preserve"> </w:t>
      </w:r>
      <w:r w:rsidRPr="00075AF7">
        <w:t>достижении</w:t>
      </w:r>
      <w:r w:rsidR="008D388A" w:rsidRPr="00075AF7">
        <w:t xml:space="preserve"> </w:t>
      </w:r>
      <w:r w:rsidRPr="00075AF7">
        <w:t>65</w:t>
      </w:r>
      <w:r w:rsidR="008D388A" w:rsidRPr="00075AF7">
        <w:t xml:space="preserve"> </w:t>
      </w:r>
      <w:r w:rsidRPr="00075AF7">
        <w:t>лет</w:t>
      </w:r>
      <w:r w:rsidR="008D388A" w:rsidRPr="00075AF7">
        <w:t xml:space="preserve"> </w:t>
      </w:r>
      <w:r w:rsidRPr="00075AF7">
        <w:t>для</w:t>
      </w:r>
      <w:r w:rsidR="008D388A" w:rsidRPr="00075AF7">
        <w:t xml:space="preserve"> </w:t>
      </w:r>
      <w:r w:rsidRPr="00075AF7">
        <w:t>мужчин</w:t>
      </w:r>
      <w:r w:rsidR="008D388A" w:rsidRPr="00075AF7">
        <w:t xml:space="preserve"> </w:t>
      </w:r>
      <w:r w:rsidRPr="00075AF7">
        <w:t>и</w:t>
      </w:r>
      <w:r w:rsidR="008D388A" w:rsidRPr="00075AF7">
        <w:t xml:space="preserve"> </w:t>
      </w:r>
      <w:r w:rsidRPr="00075AF7">
        <w:t>60</w:t>
      </w:r>
      <w:r w:rsidR="008D388A" w:rsidRPr="00075AF7">
        <w:t xml:space="preserve"> </w:t>
      </w:r>
      <w:r w:rsidRPr="00075AF7">
        <w:t>лет</w:t>
      </w:r>
      <w:r w:rsidR="008D388A" w:rsidRPr="00075AF7">
        <w:t xml:space="preserve"> </w:t>
      </w:r>
      <w:r w:rsidRPr="00075AF7">
        <w:t>для</w:t>
      </w:r>
      <w:r w:rsidR="008D388A" w:rsidRPr="00075AF7">
        <w:t xml:space="preserve"> </w:t>
      </w:r>
      <w:r w:rsidRPr="00075AF7">
        <w:t>женщин.</w:t>
      </w:r>
    </w:p>
    <w:p w14:paraId="4E1C8B71" w14:textId="77777777" w:rsidR="00D81BA2" w:rsidRPr="00075AF7" w:rsidRDefault="00D81BA2" w:rsidP="00D81BA2">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для</w:t>
      </w:r>
      <w:r w:rsidR="008D388A" w:rsidRPr="00075AF7">
        <w:t xml:space="preserve"> </w:t>
      </w:r>
      <w:r w:rsidRPr="00075AF7">
        <w:t>назначения</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необходимо</w:t>
      </w:r>
      <w:r w:rsidR="008D388A" w:rsidRPr="00075AF7">
        <w:t xml:space="preserve"> </w:t>
      </w:r>
      <w:r w:rsidRPr="00075AF7">
        <w:t>одновременное</w:t>
      </w:r>
      <w:r w:rsidR="008D388A" w:rsidRPr="00075AF7">
        <w:t xml:space="preserve"> </w:t>
      </w:r>
      <w:r w:rsidRPr="00075AF7">
        <w:t>соблюдение</w:t>
      </w:r>
      <w:r w:rsidR="008D388A" w:rsidRPr="00075AF7">
        <w:t xml:space="preserve"> </w:t>
      </w:r>
      <w:r w:rsidRPr="00075AF7">
        <w:t>трех</w:t>
      </w:r>
      <w:r w:rsidR="008D388A" w:rsidRPr="00075AF7">
        <w:t xml:space="preserve"> </w:t>
      </w:r>
      <w:r w:rsidRPr="00075AF7">
        <w:t>условий:</w:t>
      </w:r>
    </w:p>
    <w:p w14:paraId="381E4D10" w14:textId="77777777" w:rsidR="00D81BA2" w:rsidRPr="00075AF7" w:rsidRDefault="008D388A" w:rsidP="00D81BA2">
      <w:r w:rsidRPr="00075AF7">
        <w:t xml:space="preserve">    </w:t>
      </w:r>
      <w:r w:rsidR="00D81BA2" w:rsidRPr="00075AF7">
        <w:t>достижение</w:t>
      </w:r>
      <w:r w:rsidRPr="00075AF7">
        <w:t xml:space="preserve"> </w:t>
      </w:r>
      <w:r w:rsidR="00D81BA2" w:rsidRPr="00075AF7">
        <w:t>общеустановленного</w:t>
      </w:r>
      <w:r w:rsidRPr="00075AF7">
        <w:t xml:space="preserve"> </w:t>
      </w:r>
      <w:r w:rsidR="00D81BA2" w:rsidRPr="00075AF7">
        <w:t>возраста</w:t>
      </w:r>
      <w:r w:rsidRPr="00075AF7">
        <w:t xml:space="preserve"> </w:t>
      </w:r>
      <w:r w:rsidR="00D81BA2" w:rsidRPr="00075AF7">
        <w:t>выхода</w:t>
      </w:r>
      <w:r w:rsidRPr="00075AF7">
        <w:t xml:space="preserve"> </w:t>
      </w:r>
      <w:r w:rsidR="00D81BA2" w:rsidRPr="00075AF7">
        <w:t>на</w:t>
      </w:r>
      <w:r w:rsidRPr="00075AF7">
        <w:t xml:space="preserve"> </w:t>
      </w:r>
      <w:r w:rsidR="00D81BA2" w:rsidRPr="00075AF7">
        <w:t>пенсию</w:t>
      </w:r>
      <w:r w:rsidRPr="00075AF7">
        <w:t xml:space="preserve"> </w:t>
      </w:r>
      <w:r w:rsidR="00D81BA2" w:rsidRPr="00075AF7">
        <w:t>(для</w:t>
      </w:r>
      <w:r w:rsidRPr="00075AF7">
        <w:t xml:space="preserve"> </w:t>
      </w:r>
      <w:r w:rsidR="00D81BA2" w:rsidRPr="00075AF7">
        <w:t>женщин</w:t>
      </w:r>
      <w:r w:rsidRPr="00075AF7">
        <w:t xml:space="preserve"> - </w:t>
      </w:r>
      <w:r w:rsidR="00D81BA2" w:rsidRPr="00075AF7">
        <w:t>58</w:t>
      </w:r>
      <w:r w:rsidRPr="00075AF7">
        <w:t xml:space="preserve"> </w:t>
      </w:r>
      <w:r w:rsidR="00D81BA2" w:rsidRPr="00075AF7">
        <w:t>лет,</w:t>
      </w:r>
      <w:r w:rsidRPr="00075AF7">
        <w:t xml:space="preserve"> </w:t>
      </w:r>
      <w:r w:rsidR="00D81BA2" w:rsidRPr="00075AF7">
        <w:t>для</w:t>
      </w:r>
      <w:r w:rsidRPr="00075AF7">
        <w:t xml:space="preserve"> </w:t>
      </w:r>
      <w:r w:rsidR="00D81BA2" w:rsidRPr="00075AF7">
        <w:t>мужчин</w:t>
      </w:r>
      <w:r w:rsidRPr="00075AF7">
        <w:t xml:space="preserve"> - </w:t>
      </w:r>
      <w:r w:rsidR="00D81BA2" w:rsidRPr="00075AF7">
        <w:t>63</w:t>
      </w:r>
      <w:r w:rsidRPr="00075AF7">
        <w:t xml:space="preserve"> </w:t>
      </w:r>
      <w:r w:rsidR="00D81BA2" w:rsidRPr="00075AF7">
        <w:t>года);</w:t>
      </w:r>
    </w:p>
    <w:p w14:paraId="7D7F1E93" w14:textId="77777777" w:rsidR="00D81BA2" w:rsidRPr="00075AF7" w:rsidRDefault="008D388A" w:rsidP="00D81BA2">
      <w:r w:rsidRPr="00075AF7">
        <w:t xml:space="preserve">    </w:t>
      </w:r>
      <w:r w:rsidR="00D81BA2" w:rsidRPr="00075AF7">
        <w:t>наличие</w:t>
      </w:r>
      <w:r w:rsidRPr="00075AF7">
        <w:t xml:space="preserve"> </w:t>
      </w:r>
      <w:r w:rsidR="00D81BA2" w:rsidRPr="00075AF7">
        <w:t>не</w:t>
      </w:r>
      <w:r w:rsidRPr="00075AF7">
        <w:t xml:space="preserve"> </w:t>
      </w:r>
      <w:r w:rsidR="00D81BA2" w:rsidRPr="00075AF7">
        <w:t>менее</w:t>
      </w:r>
      <w:r w:rsidRPr="00075AF7">
        <w:t xml:space="preserve"> </w:t>
      </w:r>
      <w:r w:rsidR="00D81BA2" w:rsidRPr="00075AF7">
        <w:t>15</w:t>
      </w:r>
      <w:r w:rsidRPr="00075AF7">
        <w:t xml:space="preserve"> </w:t>
      </w:r>
      <w:r w:rsidR="00D81BA2" w:rsidRPr="00075AF7">
        <w:t>лет</w:t>
      </w:r>
      <w:r w:rsidRPr="00075AF7">
        <w:t xml:space="preserve"> </w:t>
      </w:r>
      <w:r w:rsidR="00D81BA2" w:rsidRPr="00075AF7">
        <w:t>страхового</w:t>
      </w:r>
      <w:r w:rsidRPr="00075AF7">
        <w:t xml:space="preserve"> </w:t>
      </w:r>
      <w:r w:rsidR="00D81BA2" w:rsidRPr="00075AF7">
        <w:t>стажа;</w:t>
      </w:r>
    </w:p>
    <w:p w14:paraId="10C4DD59" w14:textId="77777777" w:rsidR="00D81BA2" w:rsidRPr="00075AF7" w:rsidRDefault="008D388A" w:rsidP="00D81BA2">
      <w:r w:rsidRPr="00075AF7">
        <w:t xml:space="preserve">    </w:t>
      </w:r>
      <w:r w:rsidR="00D81BA2" w:rsidRPr="00075AF7">
        <w:t>наличие</w:t>
      </w:r>
      <w:r w:rsidRPr="00075AF7">
        <w:t xml:space="preserve"> </w:t>
      </w:r>
      <w:r w:rsidR="00D81BA2" w:rsidRPr="00075AF7">
        <w:t>не</w:t>
      </w:r>
      <w:r w:rsidRPr="00075AF7">
        <w:t xml:space="preserve"> </w:t>
      </w:r>
      <w:r w:rsidR="00D81BA2" w:rsidRPr="00075AF7">
        <w:t>менее</w:t>
      </w:r>
      <w:r w:rsidRPr="00075AF7">
        <w:t xml:space="preserve"> </w:t>
      </w:r>
      <w:r w:rsidR="00D81BA2" w:rsidRPr="00075AF7">
        <w:t>28,2</w:t>
      </w:r>
      <w:r w:rsidRPr="00075AF7">
        <w:t xml:space="preserve"> </w:t>
      </w:r>
      <w:r w:rsidR="00D81BA2" w:rsidRPr="00075AF7">
        <w:t>пенсионного</w:t>
      </w:r>
      <w:r w:rsidRPr="00075AF7">
        <w:t xml:space="preserve"> </w:t>
      </w:r>
      <w:r w:rsidR="00D81BA2" w:rsidRPr="00075AF7">
        <w:t>коэффициента.</w:t>
      </w:r>
    </w:p>
    <w:p w14:paraId="6B6C6131" w14:textId="77777777" w:rsidR="00D81BA2" w:rsidRPr="00075AF7" w:rsidRDefault="00C61992" w:rsidP="00D81BA2">
      <w:r w:rsidRPr="00075AF7">
        <w:t>КОМУ</w:t>
      </w:r>
      <w:r w:rsidR="008D388A" w:rsidRPr="00075AF7">
        <w:t xml:space="preserve"> </w:t>
      </w:r>
      <w:r w:rsidRPr="00075AF7">
        <w:t>ПОЛОЖЕНА</w:t>
      </w:r>
      <w:r w:rsidR="008D388A" w:rsidRPr="00075AF7">
        <w:t xml:space="preserve"> </w:t>
      </w:r>
      <w:r w:rsidRPr="00075AF7">
        <w:t>НАКОПИТЕЛЬНАЯ</w:t>
      </w:r>
      <w:r w:rsidR="008D388A" w:rsidRPr="00075AF7">
        <w:t xml:space="preserve"> </w:t>
      </w:r>
      <w:r w:rsidRPr="00075AF7">
        <w:t>ПЕНСИЯ</w:t>
      </w:r>
    </w:p>
    <w:p w14:paraId="37D9880B" w14:textId="77777777" w:rsidR="00D81BA2" w:rsidRPr="00075AF7" w:rsidRDefault="00D81BA2" w:rsidP="00D81BA2">
      <w:r w:rsidRPr="00075AF7">
        <w:t>По</w:t>
      </w:r>
      <w:r w:rsidR="008D388A" w:rsidRPr="00075AF7">
        <w:t xml:space="preserve"> </w:t>
      </w:r>
      <w:r w:rsidRPr="00075AF7">
        <w:t>закону</w:t>
      </w:r>
      <w:r w:rsidR="008D388A" w:rsidRPr="00075AF7">
        <w:t xml:space="preserve"> </w:t>
      </w:r>
      <w:r w:rsidRPr="00075AF7">
        <w:t>накопительную</w:t>
      </w:r>
      <w:r w:rsidR="008D388A" w:rsidRPr="00075AF7">
        <w:t xml:space="preserve"> </w:t>
      </w:r>
      <w:r w:rsidRPr="00075AF7">
        <w:t>часть</w:t>
      </w:r>
      <w:r w:rsidR="008D388A" w:rsidRPr="00075AF7">
        <w:t xml:space="preserve"> </w:t>
      </w:r>
      <w:r w:rsidRPr="00075AF7">
        <w:t>пенсии</w:t>
      </w:r>
      <w:r w:rsidR="008D388A" w:rsidRPr="00075AF7">
        <w:t xml:space="preserve"> </w:t>
      </w:r>
      <w:r w:rsidRPr="00075AF7">
        <w:t>можно</w:t>
      </w:r>
      <w:r w:rsidR="008D388A" w:rsidRPr="00075AF7">
        <w:t xml:space="preserve"> </w:t>
      </w:r>
      <w:r w:rsidRPr="00075AF7">
        <w:t>получить</w:t>
      </w:r>
      <w:r w:rsidR="008D388A" w:rsidRPr="00075AF7">
        <w:t xml:space="preserve"> </w:t>
      </w:r>
      <w:r w:rsidRPr="00075AF7">
        <w:t>при</w:t>
      </w:r>
      <w:r w:rsidR="008D388A" w:rsidRPr="00075AF7">
        <w:t xml:space="preserve"> </w:t>
      </w:r>
      <w:r w:rsidRPr="00075AF7">
        <w:t>достижении</w:t>
      </w:r>
      <w:r w:rsidR="008D388A" w:rsidRPr="00075AF7">
        <w:t xml:space="preserve"> </w:t>
      </w:r>
      <w:r w:rsidRPr="00075AF7">
        <w:t>60</w:t>
      </w:r>
      <w:r w:rsidR="008D388A" w:rsidRPr="00075AF7">
        <w:t xml:space="preserve"> </w:t>
      </w:r>
      <w:r w:rsidRPr="00075AF7">
        <w:t>лет</w:t>
      </w:r>
      <w:r w:rsidR="008D388A" w:rsidRPr="00075AF7">
        <w:t xml:space="preserve"> </w:t>
      </w:r>
      <w:r w:rsidRPr="00075AF7">
        <w:t>для</w:t>
      </w:r>
      <w:r w:rsidR="008D388A" w:rsidRPr="00075AF7">
        <w:t xml:space="preserve"> </w:t>
      </w:r>
      <w:r w:rsidRPr="00075AF7">
        <w:t>мужчин</w:t>
      </w:r>
      <w:r w:rsidR="008D388A" w:rsidRPr="00075AF7">
        <w:t xml:space="preserve"> </w:t>
      </w:r>
      <w:r w:rsidRPr="00075AF7">
        <w:t>и</w:t>
      </w:r>
      <w:r w:rsidR="008D388A" w:rsidRPr="00075AF7">
        <w:t xml:space="preserve"> </w:t>
      </w:r>
      <w:r w:rsidRPr="00075AF7">
        <w:t>55</w:t>
      </w:r>
      <w:r w:rsidR="008D388A" w:rsidRPr="00075AF7">
        <w:t xml:space="preserve"> </w:t>
      </w:r>
      <w:r w:rsidRPr="00075AF7">
        <w:t>лет</w:t>
      </w:r>
      <w:r w:rsidR="008D388A" w:rsidRPr="00075AF7">
        <w:t xml:space="preserve"> </w:t>
      </w:r>
      <w:r w:rsidRPr="00075AF7">
        <w:t>для</w:t>
      </w:r>
      <w:r w:rsidR="008D388A" w:rsidRPr="00075AF7">
        <w:t xml:space="preserve"> </w:t>
      </w:r>
      <w:r w:rsidRPr="00075AF7">
        <w:t>женщин</w:t>
      </w:r>
      <w:r w:rsidR="008D388A" w:rsidRPr="00075AF7">
        <w:t xml:space="preserve"> </w:t>
      </w:r>
      <w:r w:rsidRPr="00075AF7">
        <w:t>при</w:t>
      </w:r>
      <w:r w:rsidR="008D388A" w:rsidRPr="00075AF7">
        <w:t xml:space="preserve"> </w:t>
      </w:r>
      <w:r w:rsidRPr="00075AF7">
        <w:t>наличии</w:t>
      </w:r>
      <w:r w:rsidR="008D388A" w:rsidRPr="00075AF7">
        <w:t xml:space="preserve"> </w:t>
      </w:r>
      <w:r w:rsidRPr="00075AF7">
        <w:t>пенсионных</w:t>
      </w:r>
      <w:r w:rsidR="008D388A" w:rsidRPr="00075AF7">
        <w:t xml:space="preserve"> </w:t>
      </w:r>
      <w:r w:rsidRPr="00075AF7">
        <w:t>накоплений.</w:t>
      </w:r>
    </w:p>
    <w:p w14:paraId="2F44CF8F" w14:textId="77777777" w:rsidR="00D81BA2" w:rsidRPr="00075AF7" w:rsidRDefault="00D81BA2" w:rsidP="00D81BA2">
      <w:r w:rsidRPr="00075AF7">
        <w:t>У</w:t>
      </w:r>
      <w:r w:rsidR="008D388A" w:rsidRPr="00075AF7">
        <w:t xml:space="preserve"> </w:t>
      </w:r>
      <w:r w:rsidRPr="00075AF7">
        <w:t>кого</w:t>
      </w:r>
      <w:r w:rsidR="008D388A" w:rsidRPr="00075AF7">
        <w:t xml:space="preserve"> </w:t>
      </w:r>
      <w:r w:rsidRPr="00075AF7">
        <w:t>есть</w:t>
      </w:r>
      <w:r w:rsidR="008D388A" w:rsidRPr="00075AF7">
        <w:t xml:space="preserve"> </w:t>
      </w:r>
      <w:r w:rsidRPr="00075AF7">
        <w:t>пенсионные</w:t>
      </w:r>
      <w:r w:rsidR="008D388A" w:rsidRPr="00075AF7">
        <w:t xml:space="preserve"> </w:t>
      </w:r>
      <w:r w:rsidRPr="00075AF7">
        <w:t>накопления:</w:t>
      </w:r>
    </w:p>
    <w:p w14:paraId="7DDB7850" w14:textId="77777777" w:rsidR="00D81BA2" w:rsidRPr="00075AF7" w:rsidRDefault="008D388A" w:rsidP="00D81BA2">
      <w:r w:rsidRPr="00075AF7">
        <w:t xml:space="preserve">    </w:t>
      </w:r>
      <w:r w:rsidR="00D81BA2" w:rsidRPr="00075AF7">
        <w:t>у</w:t>
      </w:r>
      <w:r w:rsidRPr="00075AF7">
        <w:t xml:space="preserve"> </w:t>
      </w:r>
      <w:r w:rsidR="00D81BA2" w:rsidRPr="00075AF7">
        <w:t>граждан</w:t>
      </w:r>
      <w:r w:rsidRPr="00075AF7">
        <w:t xml:space="preserve"> </w:t>
      </w:r>
      <w:r w:rsidR="00D81BA2" w:rsidRPr="00075AF7">
        <w:t>1967</w:t>
      </w:r>
      <w:r w:rsidRPr="00075AF7">
        <w:t xml:space="preserve"> </w:t>
      </w:r>
      <w:r w:rsidR="00D81BA2" w:rsidRPr="00075AF7">
        <w:t>года</w:t>
      </w:r>
      <w:r w:rsidRPr="00075AF7">
        <w:t xml:space="preserve"> </w:t>
      </w:r>
      <w:r w:rsidR="00D81BA2" w:rsidRPr="00075AF7">
        <w:t>рождения</w:t>
      </w:r>
      <w:r w:rsidRPr="00075AF7">
        <w:t xml:space="preserve"> </w:t>
      </w:r>
      <w:r w:rsidR="00D81BA2" w:rsidRPr="00075AF7">
        <w:t>и</w:t>
      </w:r>
      <w:r w:rsidRPr="00075AF7">
        <w:t xml:space="preserve"> </w:t>
      </w:r>
      <w:r w:rsidR="00D81BA2" w:rsidRPr="00075AF7">
        <w:t>моложе</w:t>
      </w:r>
      <w:r w:rsidRPr="00075AF7">
        <w:t xml:space="preserve"> </w:t>
      </w:r>
      <w:r w:rsidR="00D81BA2" w:rsidRPr="00075AF7">
        <w:t>за</w:t>
      </w:r>
      <w:r w:rsidRPr="00075AF7">
        <w:t xml:space="preserve"> </w:t>
      </w:r>
      <w:r w:rsidR="00D81BA2" w:rsidRPr="00075AF7">
        <w:t>счет</w:t>
      </w:r>
      <w:r w:rsidRPr="00075AF7">
        <w:t xml:space="preserve"> </w:t>
      </w:r>
      <w:r w:rsidR="00D81BA2" w:rsidRPr="00075AF7">
        <w:t>того,</w:t>
      </w:r>
      <w:r w:rsidRPr="00075AF7">
        <w:t xml:space="preserve"> </w:t>
      </w:r>
      <w:r w:rsidR="00D81BA2" w:rsidRPr="00075AF7">
        <w:t>что</w:t>
      </w:r>
      <w:r w:rsidRPr="00075AF7">
        <w:t xml:space="preserve"> </w:t>
      </w:r>
      <w:r w:rsidR="00D81BA2" w:rsidRPr="00075AF7">
        <w:t>их</w:t>
      </w:r>
      <w:r w:rsidRPr="00075AF7">
        <w:t xml:space="preserve"> </w:t>
      </w:r>
      <w:r w:rsidR="00D81BA2" w:rsidRPr="00075AF7">
        <w:t>работодатели</w:t>
      </w:r>
      <w:r w:rsidRPr="00075AF7">
        <w:t xml:space="preserve"> </w:t>
      </w:r>
      <w:r w:rsidR="00D81BA2" w:rsidRPr="00075AF7">
        <w:t>до</w:t>
      </w:r>
      <w:r w:rsidRPr="00075AF7">
        <w:t xml:space="preserve"> </w:t>
      </w:r>
      <w:r w:rsidR="00D81BA2" w:rsidRPr="00075AF7">
        <w:t>2014</w:t>
      </w:r>
      <w:r w:rsidRPr="00075AF7">
        <w:t xml:space="preserve"> </w:t>
      </w:r>
      <w:r w:rsidR="00D81BA2" w:rsidRPr="00075AF7">
        <w:t>года</w:t>
      </w:r>
      <w:r w:rsidRPr="00075AF7">
        <w:t xml:space="preserve"> </w:t>
      </w:r>
      <w:r w:rsidR="00D81BA2" w:rsidRPr="00075AF7">
        <w:t>уплачивали</w:t>
      </w:r>
      <w:r w:rsidRPr="00075AF7">
        <w:t xml:space="preserve"> </w:t>
      </w:r>
      <w:r w:rsidR="00D81BA2" w:rsidRPr="00075AF7">
        <w:t>страховые</w:t>
      </w:r>
      <w:r w:rsidRPr="00075AF7">
        <w:t xml:space="preserve"> </w:t>
      </w:r>
      <w:r w:rsidR="00D81BA2" w:rsidRPr="00075AF7">
        <w:t>взносы</w:t>
      </w:r>
      <w:r w:rsidRPr="00075AF7">
        <w:t xml:space="preserve"> </w:t>
      </w:r>
      <w:r w:rsidR="00D81BA2" w:rsidRPr="00075AF7">
        <w:t>на</w:t>
      </w:r>
      <w:r w:rsidRPr="00075AF7">
        <w:t xml:space="preserve"> </w:t>
      </w:r>
      <w:r w:rsidR="00D81BA2" w:rsidRPr="00075AF7">
        <w:t>финансирование</w:t>
      </w:r>
      <w:r w:rsidRPr="00075AF7">
        <w:t xml:space="preserve"> </w:t>
      </w:r>
      <w:r w:rsidR="00D81BA2" w:rsidRPr="00075AF7">
        <w:t>накопительной</w:t>
      </w:r>
      <w:r w:rsidRPr="00075AF7">
        <w:t xml:space="preserve"> </w:t>
      </w:r>
      <w:r w:rsidR="00D81BA2" w:rsidRPr="00075AF7">
        <w:t>пенсии.</w:t>
      </w:r>
      <w:r w:rsidRPr="00075AF7">
        <w:t xml:space="preserve"> </w:t>
      </w:r>
      <w:r w:rsidR="00D81BA2" w:rsidRPr="00075AF7">
        <w:t>С</w:t>
      </w:r>
      <w:r w:rsidRPr="00075AF7">
        <w:t xml:space="preserve"> </w:t>
      </w:r>
      <w:r w:rsidR="00D81BA2" w:rsidRPr="00075AF7">
        <w:t>2014</w:t>
      </w:r>
      <w:r w:rsidRPr="00075AF7">
        <w:t xml:space="preserve"> </w:t>
      </w:r>
      <w:r w:rsidR="00D81BA2" w:rsidRPr="00075AF7">
        <w:t>по</w:t>
      </w:r>
      <w:r w:rsidRPr="00075AF7">
        <w:t xml:space="preserve"> </w:t>
      </w:r>
      <w:r w:rsidR="00D81BA2" w:rsidRPr="00075AF7">
        <w:t>2023</w:t>
      </w:r>
      <w:r w:rsidRPr="00075AF7">
        <w:t xml:space="preserve"> </w:t>
      </w:r>
      <w:r w:rsidR="00D81BA2" w:rsidRPr="00075AF7">
        <w:t>год</w:t>
      </w:r>
      <w:r w:rsidRPr="00075AF7">
        <w:t xml:space="preserve"> </w:t>
      </w:r>
      <w:r w:rsidR="00D81BA2" w:rsidRPr="00075AF7">
        <w:t>в</w:t>
      </w:r>
      <w:r w:rsidRPr="00075AF7">
        <w:t xml:space="preserve"> </w:t>
      </w:r>
      <w:r w:rsidR="00D81BA2" w:rsidRPr="00075AF7">
        <w:t>соответствии</w:t>
      </w:r>
      <w:r w:rsidRPr="00075AF7">
        <w:t xml:space="preserve"> </w:t>
      </w:r>
      <w:r w:rsidR="00D81BA2" w:rsidRPr="00075AF7">
        <w:t>с</w:t>
      </w:r>
      <w:r w:rsidRPr="00075AF7">
        <w:t xml:space="preserve"> </w:t>
      </w:r>
      <w:r w:rsidR="00D81BA2" w:rsidRPr="00075AF7">
        <w:t>изменениями</w:t>
      </w:r>
      <w:r w:rsidRPr="00075AF7">
        <w:t xml:space="preserve"> </w:t>
      </w:r>
      <w:r w:rsidR="00D81BA2" w:rsidRPr="00075AF7">
        <w:t>в</w:t>
      </w:r>
      <w:r w:rsidRPr="00075AF7">
        <w:t xml:space="preserve"> </w:t>
      </w:r>
      <w:r w:rsidR="00D81BA2" w:rsidRPr="00075AF7">
        <w:t>законодательстве</w:t>
      </w:r>
      <w:r w:rsidRPr="00075AF7">
        <w:t xml:space="preserve"> </w:t>
      </w:r>
      <w:r w:rsidR="00D81BA2" w:rsidRPr="00075AF7">
        <w:t>страховые</w:t>
      </w:r>
      <w:r w:rsidRPr="00075AF7">
        <w:t xml:space="preserve"> </w:t>
      </w:r>
      <w:r w:rsidR="00D81BA2" w:rsidRPr="00075AF7">
        <w:t>взносы</w:t>
      </w:r>
      <w:r w:rsidRPr="00075AF7">
        <w:t xml:space="preserve"> </w:t>
      </w:r>
      <w:r w:rsidR="00D81BA2" w:rsidRPr="00075AF7">
        <w:t>направлялись</w:t>
      </w:r>
      <w:r w:rsidRPr="00075AF7">
        <w:t xml:space="preserve"> </w:t>
      </w:r>
      <w:r w:rsidR="00D81BA2" w:rsidRPr="00075AF7">
        <w:t>на</w:t>
      </w:r>
      <w:r w:rsidRPr="00075AF7">
        <w:t xml:space="preserve"> </w:t>
      </w:r>
      <w:r w:rsidR="00D81BA2" w:rsidRPr="00075AF7">
        <w:t>страховую</w:t>
      </w:r>
      <w:r w:rsidRPr="00075AF7">
        <w:t xml:space="preserve"> </w:t>
      </w:r>
      <w:r w:rsidR="00D81BA2" w:rsidRPr="00075AF7">
        <w:t>пенсию.</w:t>
      </w:r>
      <w:r w:rsidRPr="00075AF7">
        <w:t xml:space="preserve"> </w:t>
      </w:r>
      <w:r w:rsidR="00D81BA2" w:rsidRPr="00075AF7">
        <w:t>До</w:t>
      </w:r>
      <w:r w:rsidRPr="00075AF7">
        <w:t xml:space="preserve"> </w:t>
      </w:r>
      <w:r w:rsidR="00D81BA2" w:rsidRPr="00075AF7">
        <w:t>конца</w:t>
      </w:r>
      <w:r w:rsidRPr="00075AF7">
        <w:t xml:space="preserve"> </w:t>
      </w:r>
      <w:r w:rsidR="00D81BA2" w:rsidRPr="00075AF7">
        <w:t>2024</w:t>
      </w:r>
      <w:r w:rsidRPr="00075AF7">
        <w:t xml:space="preserve"> </w:t>
      </w:r>
      <w:r w:rsidR="00D81BA2" w:rsidRPr="00075AF7">
        <w:t>года</w:t>
      </w:r>
      <w:r w:rsidRPr="00075AF7">
        <w:t xml:space="preserve"> </w:t>
      </w:r>
      <w:r w:rsidR="00D81BA2" w:rsidRPr="00075AF7">
        <w:t>также</w:t>
      </w:r>
      <w:r w:rsidRPr="00075AF7">
        <w:t xml:space="preserve"> </w:t>
      </w:r>
      <w:r w:rsidR="00D81BA2" w:rsidRPr="00075AF7">
        <w:t>продлен</w:t>
      </w:r>
      <w:r w:rsidRPr="00075AF7">
        <w:t xml:space="preserve"> </w:t>
      </w:r>
      <w:r w:rsidR="00D81BA2" w:rsidRPr="00075AF7">
        <w:t>мораторий</w:t>
      </w:r>
      <w:r w:rsidRPr="00075AF7">
        <w:t xml:space="preserve"> </w:t>
      </w:r>
      <w:r w:rsidR="00D81BA2" w:rsidRPr="00075AF7">
        <w:t>на</w:t>
      </w:r>
      <w:r w:rsidRPr="00075AF7">
        <w:t xml:space="preserve"> </w:t>
      </w:r>
      <w:r w:rsidR="00D81BA2" w:rsidRPr="00075AF7">
        <w:t>формирование</w:t>
      </w:r>
      <w:r w:rsidRPr="00075AF7">
        <w:t xml:space="preserve"> </w:t>
      </w:r>
      <w:r w:rsidR="00D81BA2" w:rsidRPr="00075AF7">
        <w:t>накопительной</w:t>
      </w:r>
      <w:r w:rsidRPr="00075AF7">
        <w:t xml:space="preserve"> </w:t>
      </w:r>
      <w:r w:rsidR="00D81BA2" w:rsidRPr="00075AF7">
        <w:t>пенсии;</w:t>
      </w:r>
    </w:p>
    <w:p w14:paraId="67A38D52" w14:textId="77777777" w:rsidR="00D81BA2" w:rsidRPr="00075AF7" w:rsidRDefault="008D388A" w:rsidP="00D81BA2">
      <w:r w:rsidRPr="00075AF7">
        <w:t xml:space="preserve">    </w:t>
      </w:r>
      <w:r w:rsidR="00D81BA2" w:rsidRPr="00075AF7">
        <w:t>у</w:t>
      </w:r>
      <w:r w:rsidRPr="00075AF7">
        <w:t xml:space="preserve"> </w:t>
      </w:r>
      <w:r w:rsidR="00D81BA2" w:rsidRPr="00075AF7">
        <w:t>мужчин</w:t>
      </w:r>
      <w:r w:rsidRPr="00075AF7">
        <w:t xml:space="preserve"> </w:t>
      </w:r>
      <w:r w:rsidR="00D81BA2" w:rsidRPr="00075AF7">
        <w:t>1953</w:t>
      </w:r>
      <w:r w:rsidRPr="00075AF7">
        <w:t>-</w:t>
      </w:r>
      <w:r w:rsidR="00D81BA2" w:rsidRPr="00075AF7">
        <w:t>1966</w:t>
      </w:r>
      <w:r w:rsidRPr="00075AF7">
        <w:t xml:space="preserve"> </w:t>
      </w:r>
      <w:r w:rsidR="00D81BA2" w:rsidRPr="00075AF7">
        <w:t>годов</w:t>
      </w:r>
      <w:r w:rsidRPr="00075AF7">
        <w:t xml:space="preserve"> </w:t>
      </w:r>
      <w:r w:rsidR="00D81BA2" w:rsidRPr="00075AF7">
        <w:t>рождения</w:t>
      </w:r>
      <w:r w:rsidRPr="00075AF7">
        <w:t xml:space="preserve"> </w:t>
      </w:r>
      <w:r w:rsidR="00D81BA2" w:rsidRPr="00075AF7">
        <w:t>и</w:t>
      </w:r>
      <w:r w:rsidRPr="00075AF7">
        <w:t xml:space="preserve"> </w:t>
      </w:r>
      <w:r w:rsidR="00D81BA2" w:rsidRPr="00075AF7">
        <w:t>женщин</w:t>
      </w:r>
      <w:r w:rsidRPr="00075AF7">
        <w:t xml:space="preserve"> </w:t>
      </w:r>
      <w:r w:rsidR="00D81BA2" w:rsidRPr="00075AF7">
        <w:t>1957</w:t>
      </w:r>
      <w:r w:rsidRPr="00075AF7">
        <w:t>-</w:t>
      </w:r>
      <w:r w:rsidR="00D81BA2" w:rsidRPr="00075AF7">
        <w:t>1966</w:t>
      </w:r>
      <w:r w:rsidRPr="00075AF7">
        <w:t xml:space="preserve"> </w:t>
      </w:r>
      <w:r w:rsidR="00D81BA2" w:rsidRPr="00075AF7">
        <w:t>годов</w:t>
      </w:r>
      <w:r w:rsidRPr="00075AF7">
        <w:t xml:space="preserve"> </w:t>
      </w:r>
      <w:r w:rsidR="00D81BA2" w:rsidRPr="00075AF7">
        <w:t>рождения,</w:t>
      </w:r>
      <w:r w:rsidRPr="00075AF7">
        <w:t xml:space="preserve"> </w:t>
      </w:r>
      <w:r w:rsidR="00D81BA2" w:rsidRPr="00075AF7">
        <w:t>в</w:t>
      </w:r>
      <w:r w:rsidRPr="00075AF7">
        <w:t xml:space="preserve"> </w:t>
      </w:r>
      <w:r w:rsidR="00D81BA2" w:rsidRPr="00075AF7">
        <w:t>пользу</w:t>
      </w:r>
      <w:r w:rsidRPr="00075AF7">
        <w:t xml:space="preserve"> </w:t>
      </w:r>
      <w:r w:rsidR="00D81BA2" w:rsidRPr="00075AF7">
        <w:t>которых</w:t>
      </w:r>
      <w:r w:rsidRPr="00075AF7">
        <w:t xml:space="preserve"> </w:t>
      </w:r>
      <w:r w:rsidR="00D81BA2" w:rsidRPr="00075AF7">
        <w:t>в</w:t>
      </w:r>
      <w:r w:rsidRPr="00075AF7">
        <w:t xml:space="preserve"> </w:t>
      </w:r>
      <w:r w:rsidR="00D81BA2" w:rsidRPr="00075AF7">
        <w:t>период</w:t>
      </w:r>
      <w:r w:rsidRPr="00075AF7">
        <w:t xml:space="preserve"> </w:t>
      </w:r>
      <w:r w:rsidR="00D81BA2" w:rsidRPr="00075AF7">
        <w:t>с</w:t>
      </w:r>
      <w:r w:rsidRPr="00075AF7">
        <w:t xml:space="preserve"> </w:t>
      </w:r>
      <w:r w:rsidR="00D81BA2" w:rsidRPr="00075AF7">
        <w:t>2002</w:t>
      </w:r>
      <w:r w:rsidRPr="00075AF7">
        <w:t xml:space="preserve"> </w:t>
      </w:r>
      <w:r w:rsidR="00D81BA2" w:rsidRPr="00075AF7">
        <w:t>по</w:t>
      </w:r>
      <w:r w:rsidRPr="00075AF7">
        <w:t xml:space="preserve"> </w:t>
      </w:r>
      <w:r w:rsidR="00D81BA2" w:rsidRPr="00075AF7">
        <w:t>2004</w:t>
      </w:r>
      <w:r w:rsidRPr="00075AF7">
        <w:t xml:space="preserve"> </w:t>
      </w:r>
      <w:r w:rsidR="00D81BA2" w:rsidRPr="00075AF7">
        <w:t>год</w:t>
      </w:r>
      <w:r w:rsidRPr="00075AF7">
        <w:t xml:space="preserve"> </w:t>
      </w:r>
      <w:r w:rsidR="00D81BA2" w:rsidRPr="00075AF7">
        <w:t>работодатели</w:t>
      </w:r>
      <w:r w:rsidRPr="00075AF7">
        <w:t xml:space="preserve"> </w:t>
      </w:r>
      <w:r w:rsidR="00D81BA2" w:rsidRPr="00075AF7">
        <w:t>уплачивали</w:t>
      </w:r>
      <w:r w:rsidRPr="00075AF7">
        <w:t xml:space="preserve"> </w:t>
      </w:r>
      <w:r w:rsidR="00D81BA2" w:rsidRPr="00075AF7">
        <w:t>страховые</w:t>
      </w:r>
      <w:r w:rsidRPr="00075AF7">
        <w:t xml:space="preserve"> </w:t>
      </w:r>
      <w:r w:rsidR="00D81BA2" w:rsidRPr="00075AF7">
        <w:t>взносы</w:t>
      </w:r>
      <w:r w:rsidRPr="00075AF7">
        <w:t xml:space="preserve"> </w:t>
      </w:r>
      <w:r w:rsidR="00D81BA2" w:rsidRPr="00075AF7">
        <w:t>на</w:t>
      </w:r>
      <w:r w:rsidRPr="00075AF7">
        <w:t xml:space="preserve"> </w:t>
      </w:r>
      <w:r w:rsidR="00D81BA2" w:rsidRPr="00075AF7">
        <w:t>накопительную</w:t>
      </w:r>
      <w:r w:rsidRPr="00075AF7">
        <w:t xml:space="preserve"> </w:t>
      </w:r>
      <w:r w:rsidR="00D81BA2" w:rsidRPr="00075AF7">
        <w:t>часть</w:t>
      </w:r>
      <w:r w:rsidRPr="00075AF7">
        <w:t xml:space="preserve"> </w:t>
      </w:r>
      <w:r w:rsidR="00D81BA2" w:rsidRPr="00075AF7">
        <w:t>трудовой</w:t>
      </w:r>
      <w:r w:rsidRPr="00075AF7">
        <w:t xml:space="preserve"> </w:t>
      </w:r>
      <w:r w:rsidR="00D81BA2" w:rsidRPr="00075AF7">
        <w:t>пенсии.</w:t>
      </w:r>
      <w:r w:rsidRPr="00075AF7">
        <w:t xml:space="preserve"> </w:t>
      </w:r>
      <w:r w:rsidR="00D81BA2" w:rsidRPr="00075AF7">
        <w:t>С</w:t>
      </w:r>
      <w:r w:rsidRPr="00075AF7">
        <w:t xml:space="preserve"> </w:t>
      </w:r>
      <w:r w:rsidR="00D81BA2" w:rsidRPr="00075AF7">
        <w:t>2005</w:t>
      </w:r>
      <w:r w:rsidRPr="00075AF7">
        <w:t xml:space="preserve"> </w:t>
      </w:r>
      <w:r w:rsidR="00D81BA2" w:rsidRPr="00075AF7">
        <w:t>года</w:t>
      </w:r>
      <w:r w:rsidRPr="00075AF7">
        <w:t xml:space="preserve"> </w:t>
      </w:r>
      <w:r w:rsidR="00D81BA2" w:rsidRPr="00075AF7">
        <w:t>эти</w:t>
      </w:r>
      <w:r w:rsidRPr="00075AF7">
        <w:t xml:space="preserve"> </w:t>
      </w:r>
      <w:r w:rsidR="00D81BA2" w:rsidRPr="00075AF7">
        <w:t>отчисления</w:t>
      </w:r>
      <w:r w:rsidRPr="00075AF7">
        <w:t xml:space="preserve"> </w:t>
      </w:r>
      <w:r w:rsidR="00D81BA2" w:rsidRPr="00075AF7">
        <w:t>были</w:t>
      </w:r>
      <w:r w:rsidRPr="00075AF7">
        <w:t xml:space="preserve"> </w:t>
      </w:r>
      <w:r w:rsidR="00D81BA2" w:rsidRPr="00075AF7">
        <w:t>прекращены</w:t>
      </w:r>
      <w:r w:rsidRPr="00075AF7">
        <w:t xml:space="preserve"> </w:t>
      </w:r>
      <w:r w:rsidR="00D81BA2" w:rsidRPr="00075AF7">
        <w:t>в</w:t>
      </w:r>
      <w:r w:rsidRPr="00075AF7">
        <w:t xml:space="preserve"> </w:t>
      </w:r>
      <w:r w:rsidR="00D81BA2" w:rsidRPr="00075AF7">
        <w:t>связи</w:t>
      </w:r>
      <w:r w:rsidRPr="00075AF7">
        <w:t xml:space="preserve"> </w:t>
      </w:r>
      <w:r w:rsidR="00D81BA2" w:rsidRPr="00075AF7">
        <w:t>с</w:t>
      </w:r>
      <w:r w:rsidRPr="00075AF7">
        <w:t xml:space="preserve"> </w:t>
      </w:r>
      <w:r w:rsidR="00D81BA2" w:rsidRPr="00075AF7">
        <w:t>изменениями</w:t>
      </w:r>
      <w:r w:rsidRPr="00075AF7">
        <w:t xml:space="preserve"> </w:t>
      </w:r>
      <w:r w:rsidR="00D81BA2" w:rsidRPr="00075AF7">
        <w:t>законодательства;</w:t>
      </w:r>
    </w:p>
    <w:p w14:paraId="0871712A" w14:textId="77777777" w:rsidR="00D81BA2" w:rsidRPr="00075AF7" w:rsidRDefault="008D388A" w:rsidP="00D81BA2">
      <w:r w:rsidRPr="00075AF7">
        <w:t xml:space="preserve">    </w:t>
      </w:r>
      <w:r w:rsidR="00D81BA2" w:rsidRPr="00075AF7">
        <w:t>у</w:t>
      </w:r>
      <w:r w:rsidRPr="00075AF7">
        <w:t xml:space="preserve"> </w:t>
      </w:r>
      <w:r w:rsidR="00D81BA2" w:rsidRPr="00075AF7">
        <w:t>граждан,</w:t>
      </w:r>
      <w:r w:rsidRPr="00075AF7">
        <w:t xml:space="preserve"> </w:t>
      </w:r>
      <w:r w:rsidR="00D81BA2" w:rsidRPr="00075AF7">
        <w:t>уплачивающих</w:t>
      </w:r>
      <w:r w:rsidRPr="00075AF7">
        <w:t xml:space="preserve"> </w:t>
      </w:r>
      <w:r w:rsidR="00D81BA2" w:rsidRPr="00075AF7">
        <w:t>дополнительные</w:t>
      </w:r>
      <w:r w:rsidRPr="00075AF7">
        <w:t xml:space="preserve"> </w:t>
      </w:r>
      <w:r w:rsidR="00D81BA2" w:rsidRPr="00075AF7">
        <w:t>страховые</w:t>
      </w:r>
      <w:r w:rsidRPr="00075AF7">
        <w:t xml:space="preserve"> </w:t>
      </w:r>
      <w:r w:rsidR="00D81BA2" w:rsidRPr="00075AF7">
        <w:t>взносы</w:t>
      </w:r>
      <w:r w:rsidRPr="00075AF7">
        <w:t xml:space="preserve"> </w:t>
      </w:r>
      <w:r w:rsidR="00D81BA2" w:rsidRPr="00075AF7">
        <w:t>на</w:t>
      </w:r>
      <w:r w:rsidRPr="00075AF7">
        <w:t xml:space="preserve"> </w:t>
      </w:r>
      <w:r w:rsidR="00D81BA2" w:rsidRPr="00075AF7">
        <w:t>накопительную</w:t>
      </w:r>
      <w:r w:rsidRPr="00075AF7">
        <w:t xml:space="preserve"> </w:t>
      </w:r>
      <w:r w:rsidR="00D81BA2" w:rsidRPr="00075AF7">
        <w:t>пенсию,</w:t>
      </w:r>
      <w:r w:rsidRPr="00075AF7">
        <w:t xml:space="preserve"> </w:t>
      </w:r>
      <w:r w:rsidR="00D81BA2" w:rsidRPr="00075AF7">
        <w:t>в</w:t>
      </w:r>
      <w:r w:rsidRPr="00075AF7">
        <w:t xml:space="preserve"> </w:t>
      </w:r>
      <w:r w:rsidR="00D81BA2" w:rsidRPr="00075AF7">
        <w:t>том</w:t>
      </w:r>
      <w:r w:rsidRPr="00075AF7">
        <w:t xml:space="preserve"> </w:t>
      </w:r>
      <w:r w:rsidR="00D81BA2" w:rsidRPr="00075AF7">
        <w:t>числе</w:t>
      </w:r>
      <w:r w:rsidRPr="00075AF7">
        <w:t xml:space="preserve"> </w:t>
      </w:r>
      <w:r w:rsidR="00D81BA2" w:rsidRPr="00075AF7">
        <w:t>у</w:t>
      </w:r>
      <w:r w:rsidRPr="00075AF7">
        <w:t xml:space="preserve"> </w:t>
      </w:r>
      <w:r w:rsidR="00D81BA2" w:rsidRPr="00075AF7">
        <w:t>участников</w:t>
      </w:r>
      <w:r w:rsidRPr="00075AF7">
        <w:t xml:space="preserve"> </w:t>
      </w:r>
      <w:r w:rsidR="00D81BA2" w:rsidRPr="00075AF7">
        <w:t>программы</w:t>
      </w:r>
      <w:r w:rsidRPr="00075AF7">
        <w:t xml:space="preserve"> </w:t>
      </w:r>
      <w:r w:rsidR="00D81BA2" w:rsidRPr="00075AF7">
        <w:t>государственного</w:t>
      </w:r>
      <w:r w:rsidRPr="00075AF7">
        <w:t xml:space="preserve"> </w:t>
      </w:r>
      <w:r w:rsidR="00D81BA2" w:rsidRPr="00075AF7">
        <w:t>софинансирования</w:t>
      </w:r>
      <w:r w:rsidRPr="00075AF7">
        <w:t xml:space="preserve"> </w:t>
      </w:r>
      <w:r w:rsidR="00D81BA2" w:rsidRPr="00075AF7">
        <w:t>пенсий;</w:t>
      </w:r>
    </w:p>
    <w:p w14:paraId="030EFABB" w14:textId="77777777" w:rsidR="00D81BA2" w:rsidRPr="00075AF7" w:rsidRDefault="008D388A" w:rsidP="00D81BA2">
      <w:r w:rsidRPr="00075AF7">
        <w:t xml:space="preserve">    </w:t>
      </w:r>
      <w:r w:rsidR="00D81BA2" w:rsidRPr="00075AF7">
        <w:t>у</w:t>
      </w:r>
      <w:r w:rsidRPr="00075AF7">
        <w:t xml:space="preserve"> </w:t>
      </w:r>
      <w:r w:rsidR="00D81BA2" w:rsidRPr="00075AF7">
        <w:t>тех,</w:t>
      </w:r>
      <w:r w:rsidRPr="00075AF7">
        <w:t xml:space="preserve"> </w:t>
      </w:r>
      <w:r w:rsidR="00D81BA2" w:rsidRPr="00075AF7">
        <w:t>кто</w:t>
      </w:r>
      <w:r w:rsidRPr="00075AF7">
        <w:t xml:space="preserve"> </w:t>
      </w:r>
      <w:r w:rsidR="00D81BA2" w:rsidRPr="00075AF7">
        <w:t>направил</w:t>
      </w:r>
      <w:r w:rsidRPr="00075AF7">
        <w:t xml:space="preserve"> </w:t>
      </w:r>
      <w:r w:rsidR="00D81BA2" w:rsidRPr="00075AF7">
        <w:t>средства</w:t>
      </w:r>
      <w:r w:rsidRPr="00075AF7">
        <w:t xml:space="preserve"> </w:t>
      </w:r>
      <w:r w:rsidR="00D81BA2" w:rsidRPr="00075AF7">
        <w:t>материнского</w:t>
      </w:r>
      <w:r w:rsidRPr="00075AF7">
        <w:t xml:space="preserve"> </w:t>
      </w:r>
      <w:r w:rsidR="00D81BA2" w:rsidRPr="00075AF7">
        <w:t>(семейного)</w:t>
      </w:r>
      <w:r w:rsidRPr="00075AF7">
        <w:t xml:space="preserve"> </w:t>
      </w:r>
      <w:r w:rsidR="00D81BA2" w:rsidRPr="00075AF7">
        <w:t>капитала</w:t>
      </w:r>
      <w:r w:rsidRPr="00075AF7">
        <w:t xml:space="preserve"> </w:t>
      </w:r>
      <w:r w:rsidR="00D81BA2" w:rsidRPr="00075AF7">
        <w:t>на</w:t>
      </w:r>
      <w:r w:rsidRPr="00075AF7">
        <w:t xml:space="preserve"> </w:t>
      </w:r>
      <w:r w:rsidR="00D81BA2" w:rsidRPr="00075AF7">
        <w:t>формирование</w:t>
      </w:r>
      <w:r w:rsidRPr="00075AF7">
        <w:t xml:space="preserve"> </w:t>
      </w:r>
      <w:r w:rsidR="00D81BA2" w:rsidRPr="00075AF7">
        <w:t>пенсионных</w:t>
      </w:r>
      <w:r w:rsidRPr="00075AF7">
        <w:t xml:space="preserve"> </w:t>
      </w:r>
      <w:r w:rsidR="00D81BA2" w:rsidRPr="00075AF7">
        <w:t>накоплений.</w:t>
      </w:r>
      <w:r w:rsidRPr="00075AF7">
        <w:t xml:space="preserve"> </w:t>
      </w:r>
      <w:r w:rsidR="00D81BA2" w:rsidRPr="00075AF7">
        <w:t>С</w:t>
      </w:r>
      <w:r w:rsidRPr="00075AF7">
        <w:t xml:space="preserve"> </w:t>
      </w:r>
      <w:r w:rsidR="00D81BA2" w:rsidRPr="00075AF7">
        <w:t>1</w:t>
      </w:r>
      <w:r w:rsidRPr="00075AF7">
        <w:t xml:space="preserve"> </w:t>
      </w:r>
      <w:r w:rsidR="00D81BA2" w:rsidRPr="00075AF7">
        <w:t>января</w:t>
      </w:r>
      <w:r w:rsidRPr="00075AF7">
        <w:t xml:space="preserve"> </w:t>
      </w:r>
      <w:r w:rsidR="00D81BA2" w:rsidRPr="00075AF7">
        <w:t>2024</w:t>
      </w:r>
      <w:r w:rsidRPr="00075AF7">
        <w:t xml:space="preserve"> </w:t>
      </w:r>
      <w:r w:rsidR="00D81BA2" w:rsidRPr="00075AF7">
        <w:t>года</w:t>
      </w:r>
      <w:r w:rsidRPr="00075AF7">
        <w:t xml:space="preserve"> </w:t>
      </w:r>
      <w:r w:rsidR="00D81BA2" w:rsidRPr="00075AF7">
        <w:t>средства</w:t>
      </w:r>
      <w:r w:rsidRPr="00075AF7">
        <w:t xml:space="preserve"> </w:t>
      </w:r>
      <w:r w:rsidR="00D81BA2" w:rsidRPr="00075AF7">
        <w:t>маткапитала</w:t>
      </w:r>
      <w:r w:rsidRPr="00075AF7">
        <w:t xml:space="preserve"> </w:t>
      </w:r>
      <w:r w:rsidR="00D81BA2" w:rsidRPr="00075AF7">
        <w:t>можно</w:t>
      </w:r>
      <w:r w:rsidRPr="00075AF7">
        <w:t xml:space="preserve"> </w:t>
      </w:r>
      <w:r w:rsidR="00D81BA2" w:rsidRPr="00075AF7">
        <w:t>направлять</w:t>
      </w:r>
      <w:r w:rsidRPr="00075AF7">
        <w:t xml:space="preserve"> </w:t>
      </w:r>
      <w:r w:rsidR="00D81BA2" w:rsidRPr="00075AF7">
        <w:t>на</w:t>
      </w:r>
      <w:r w:rsidRPr="00075AF7">
        <w:t xml:space="preserve"> </w:t>
      </w:r>
      <w:r w:rsidR="00D81BA2" w:rsidRPr="00075AF7">
        <w:t>формирование</w:t>
      </w:r>
      <w:r w:rsidRPr="00075AF7">
        <w:t xml:space="preserve"> </w:t>
      </w:r>
      <w:r w:rsidR="00D81BA2" w:rsidRPr="00075AF7">
        <w:t>накопительной</w:t>
      </w:r>
      <w:r w:rsidRPr="00075AF7">
        <w:t xml:space="preserve"> </w:t>
      </w:r>
      <w:r w:rsidR="00D81BA2" w:rsidRPr="00075AF7">
        <w:t>пенсии</w:t>
      </w:r>
      <w:r w:rsidRPr="00075AF7">
        <w:t xml:space="preserve"> </w:t>
      </w:r>
      <w:r w:rsidR="00D81BA2" w:rsidRPr="00075AF7">
        <w:t>не</w:t>
      </w:r>
      <w:r w:rsidRPr="00075AF7">
        <w:t xml:space="preserve"> </w:t>
      </w:r>
      <w:r w:rsidR="00D81BA2" w:rsidRPr="00075AF7">
        <w:t>только</w:t>
      </w:r>
      <w:r w:rsidRPr="00075AF7">
        <w:t xml:space="preserve"> </w:t>
      </w:r>
      <w:r w:rsidR="00D81BA2" w:rsidRPr="00075AF7">
        <w:t>матери,</w:t>
      </w:r>
      <w:r w:rsidRPr="00075AF7">
        <w:t xml:space="preserve"> </w:t>
      </w:r>
      <w:r w:rsidR="00D81BA2" w:rsidRPr="00075AF7">
        <w:t>но</w:t>
      </w:r>
      <w:r w:rsidRPr="00075AF7">
        <w:t xml:space="preserve"> </w:t>
      </w:r>
      <w:r w:rsidR="00D81BA2" w:rsidRPr="00075AF7">
        <w:t>и</w:t>
      </w:r>
      <w:r w:rsidRPr="00075AF7">
        <w:t xml:space="preserve"> </w:t>
      </w:r>
      <w:r w:rsidR="00D81BA2" w:rsidRPr="00075AF7">
        <w:t>отца.</w:t>
      </w:r>
    </w:p>
    <w:p w14:paraId="70B57A53" w14:textId="77777777" w:rsidR="00D81BA2" w:rsidRPr="00075AF7" w:rsidRDefault="00C61992" w:rsidP="00D81BA2">
      <w:r w:rsidRPr="00075AF7">
        <w:t>КАК</w:t>
      </w:r>
      <w:r w:rsidR="008D388A" w:rsidRPr="00075AF7">
        <w:t xml:space="preserve"> </w:t>
      </w:r>
      <w:r w:rsidRPr="00075AF7">
        <w:t>УЗНАТЬ</w:t>
      </w:r>
      <w:r w:rsidR="008D388A" w:rsidRPr="00075AF7">
        <w:t xml:space="preserve"> </w:t>
      </w:r>
      <w:r w:rsidRPr="00075AF7">
        <w:t>НАКОПИТЕЛЬНУЮ</w:t>
      </w:r>
      <w:r w:rsidR="008D388A" w:rsidRPr="00075AF7">
        <w:t xml:space="preserve"> </w:t>
      </w:r>
      <w:r w:rsidRPr="00075AF7">
        <w:t>ЧАСТЬ</w:t>
      </w:r>
      <w:r w:rsidR="008D388A" w:rsidRPr="00075AF7">
        <w:t xml:space="preserve"> </w:t>
      </w:r>
      <w:r w:rsidRPr="00075AF7">
        <w:t>ПЕНСИИ</w:t>
      </w:r>
    </w:p>
    <w:p w14:paraId="7D22AA4D" w14:textId="77777777" w:rsidR="00D81BA2" w:rsidRPr="00075AF7" w:rsidRDefault="00D81BA2" w:rsidP="00D81BA2">
      <w:r w:rsidRPr="00075AF7">
        <w:t>Через</w:t>
      </w:r>
      <w:r w:rsidR="008D388A" w:rsidRPr="00075AF7">
        <w:t xml:space="preserve"> </w:t>
      </w:r>
      <w:r w:rsidRPr="00075AF7">
        <w:t>портал</w:t>
      </w:r>
      <w:r w:rsidR="008D388A" w:rsidRPr="00075AF7">
        <w:t xml:space="preserve"> «</w:t>
      </w:r>
      <w:r w:rsidRPr="00075AF7">
        <w:t>Госуслуги</w:t>
      </w:r>
      <w:r w:rsidR="008D388A" w:rsidRPr="00075AF7">
        <w:t>»</w:t>
      </w:r>
    </w:p>
    <w:p w14:paraId="35EC4F53" w14:textId="77777777" w:rsidR="00D81BA2" w:rsidRPr="00075AF7" w:rsidRDefault="008D388A" w:rsidP="00D81BA2">
      <w:r w:rsidRPr="00075AF7">
        <w:t xml:space="preserve">    </w:t>
      </w:r>
      <w:r w:rsidR="00D81BA2" w:rsidRPr="00075AF7">
        <w:t>Войдите</w:t>
      </w:r>
      <w:r w:rsidRPr="00075AF7">
        <w:t xml:space="preserve"> </w:t>
      </w:r>
      <w:r w:rsidR="00D81BA2" w:rsidRPr="00075AF7">
        <w:t>на</w:t>
      </w:r>
      <w:r w:rsidRPr="00075AF7">
        <w:t xml:space="preserve"> </w:t>
      </w:r>
      <w:r w:rsidR="00D81BA2" w:rsidRPr="00075AF7">
        <w:t>портал</w:t>
      </w:r>
      <w:r w:rsidRPr="00075AF7">
        <w:t xml:space="preserve"> «</w:t>
      </w:r>
      <w:r w:rsidR="00D81BA2" w:rsidRPr="00075AF7">
        <w:t>Госуслуги</w:t>
      </w:r>
      <w:r w:rsidRPr="00075AF7">
        <w:t xml:space="preserve">» </w:t>
      </w:r>
      <w:r w:rsidR="00D81BA2" w:rsidRPr="00075AF7">
        <w:t>под</w:t>
      </w:r>
      <w:r w:rsidRPr="00075AF7">
        <w:t xml:space="preserve"> </w:t>
      </w:r>
      <w:r w:rsidR="00D81BA2" w:rsidRPr="00075AF7">
        <w:t>своими</w:t>
      </w:r>
      <w:r w:rsidRPr="00075AF7">
        <w:t xml:space="preserve"> </w:t>
      </w:r>
      <w:r w:rsidR="00D81BA2" w:rsidRPr="00075AF7">
        <w:t>логином</w:t>
      </w:r>
      <w:r w:rsidRPr="00075AF7">
        <w:t xml:space="preserve"> </w:t>
      </w:r>
      <w:r w:rsidR="00D81BA2" w:rsidRPr="00075AF7">
        <w:t>и</w:t>
      </w:r>
      <w:r w:rsidRPr="00075AF7">
        <w:t xml:space="preserve"> </w:t>
      </w:r>
      <w:r w:rsidR="00D81BA2" w:rsidRPr="00075AF7">
        <w:t>паролем.</w:t>
      </w:r>
    </w:p>
    <w:p w14:paraId="45ABE6AA" w14:textId="77777777" w:rsidR="00D81BA2" w:rsidRPr="00075AF7" w:rsidRDefault="008D388A" w:rsidP="00D81BA2">
      <w:r w:rsidRPr="00075AF7">
        <w:t xml:space="preserve">    </w:t>
      </w:r>
      <w:r w:rsidR="00D81BA2" w:rsidRPr="00075AF7">
        <w:t>Введите</w:t>
      </w:r>
      <w:r w:rsidRPr="00075AF7">
        <w:t xml:space="preserve"> </w:t>
      </w:r>
      <w:r w:rsidR="00D81BA2" w:rsidRPr="00075AF7">
        <w:t>в</w:t>
      </w:r>
      <w:r w:rsidRPr="00075AF7">
        <w:t xml:space="preserve"> </w:t>
      </w:r>
      <w:r w:rsidR="00D81BA2" w:rsidRPr="00075AF7">
        <w:t>поисковой</w:t>
      </w:r>
      <w:r w:rsidRPr="00075AF7">
        <w:t xml:space="preserve"> </w:t>
      </w:r>
      <w:r w:rsidR="00D81BA2" w:rsidRPr="00075AF7">
        <w:t>строке</w:t>
      </w:r>
      <w:r w:rsidRPr="00075AF7">
        <w:t xml:space="preserve"> </w:t>
      </w:r>
      <w:r w:rsidR="00D81BA2" w:rsidRPr="00075AF7">
        <w:t>портала</w:t>
      </w:r>
      <w:r w:rsidRPr="00075AF7">
        <w:t xml:space="preserve"> «</w:t>
      </w:r>
      <w:r w:rsidR="00D81BA2" w:rsidRPr="00075AF7">
        <w:t>Извещение</w:t>
      </w:r>
      <w:r w:rsidRPr="00075AF7">
        <w:t xml:space="preserve"> </w:t>
      </w:r>
      <w:r w:rsidR="00D81BA2" w:rsidRPr="00075AF7">
        <w:t>о</w:t>
      </w:r>
      <w:r w:rsidRPr="00075AF7">
        <w:t xml:space="preserve"> </w:t>
      </w:r>
      <w:r w:rsidR="00D81BA2" w:rsidRPr="00075AF7">
        <w:t>состоянии</w:t>
      </w:r>
      <w:r w:rsidRPr="00075AF7">
        <w:t xml:space="preserve"> </w:t>
      </w:r>
      <w:r w:rsidR="00D81BA2" w:rsidRPr="00075AF7">
        <w:t>лицевого</w:t>
      </w:r>
      <w:r w:rsidRPr="00075AF7">
        <w:t xml:space="preserve"> </w:t>
      </w:r>
      <w:r w:rsidR="00D81BA2" w:rsidRPr="00075AF7">
        <w:t>счета</w:t>
      </w:r>
      <w:r w:rsidRPr="00075AF7">
        <w:t xml:space="preserve"> </w:t>
      </w:r>
      <w:r w:rsidR="00D81BA2" w:rsidRPr="00075AF7">
        <w:t>в</w:t>
      </w:r>
      <w:r w:rsidRPr="00075AF7">
        <w:t xml:space="preserve"> </w:t>
      </w:r>
      <w:r w:rsidR="00D81BA2" w:rsidRPr="00075AF7">
        <w:t>СФР</w:t>
      </w:r>
      <w:r w:rsidRPr="00075AF7">
        <w:t>»</w:t>
      </w:r>
      <w:r w:rsidR="00D81BA2" w:rsidRPr="00075AF7">
        <w:t>.</w:t>
      </w:r>
    </w:p>
    <w:p w14:paraId="6EBCD47B" w14:textId="77777777" w:rsidR="00D81BA2" w:rsidRPr="00075AF7" w:rsidRDefault="008D388A" w:rsidP="00D81BA2">
      <w:r w:rsidRPr="00075AF7">
        <w:t xml:space="preserve">    </w:t>
      </w:r>
      <w:r w:rsidR="00D81BA2" w:rsidRPr="00075AF7">
        <w:t>Нажмите</w:t>
      </w:r>
      <w:r w:rsidRPr="00075AF7">
        <w:t xml:space="preserve"> «</w:t>
      </w:r>
      <w:r w:rsidR="00D81BA2" w:rsidRPr="00075AF7">
        <w:t>Получить</w:t>
      </w:r>
      <w:r w:rsidRPr="00075AF7">
        <w:t xml:space="preserve"> </w:t>
      </w:r>
      <w:r w:rsidR="00D81BA2" w:rsidRPr="00075AF7">
        <w:t>выписку</w:t>
      </w:r>
      <w:r w:rsidRPr="00075AF7">
        <w:t>»</w:t>
      </w:r>
      <w:r w:rsidR="00D81BA2" w:rsidRPr="00075AF7">
        <w:t>,</w:t>
      </w:r>
      <w:r w:rsidRPr="00075AF7">
        <w:t xml:space="preserve"> </w:t>
      </w:r>
      <w:r w:rsidR="00D81BA2" w:rsidRPr="00075AF7">
        <w:t>затем</w:t>
      </w:r>
      <w:r w:rsidRPr="00075AF7">
        <w:t xml:space="preserve"> «</w:t>
      </w:r>
      <w:r w:rsidR="00D81BA2" w:rsidRPr="00075AF7">
        <w:t>Заказать</w:t>
      </w:r>
      <w:r w:rsidRPr="00075AF7">
        <w:t xml:space="preserve"> </w:t>
      </w:r>
      <w:r w:rsidR="00D81BA2" w:rsidRPr="00075AF7">
        <w:t>выписку</w:t>
      </w:r>
      <w:r w:rsidRPr="00075AF7">
        <w:t>»</w:t>
      </w:r>
      <w:r w:rsidR="00D81BA2" w:rsidRPr="00075AF7">
        <w:t>.</w:t>
      </w:r>
    </w:p>
    <w:p w14:paraId="5D3072E2" w14:textId="77777777" w:rsidR="00D81BA2" w:rsidRPr="00075AF7" w:rsidRDefault="008D388A" w:rsidP="00D81BA2">
      <w:r w:rsidRPr="00075AF7">
        <w:t xml:space="preserve">    </w:t>
      </w:r>
      <w:r w:rsidR="00D81BA2" w:rsidRPr="00075AF7">
        <w:t>Через</w:t>
      </w:r>
      <w:r w:rsidRPr="00075AF7">
        <w:t xml:space="preserve"> </w:t>
      </w:r>
      <w:r w:rsidR="00D81BA2" w:rsidRPr="00075AF7">
        <w:t>несколько</w:t>
      </w:r>
      <w:r w:rsidRPr="00075AF7">
        <w:t xml:space="preserve"> </w:t>
      </w:r>
      <w:r w:rsidR="00D81BA2" w:rsidRPr="00075AF7">
        <w:t>минут</w:t>
      </w:r>
      <w:r w:rsidRPr="00075AF7">
        <w:t xml:space="preserve"> </w:t>
      </w:r>
      <w:r w:rsidR="00D81BA2" w:rsidRPr="00075AF7">
        <w:t>посмотрите</w:t>
      </w:r>
      <w:r w:rsidRPr="00075AF7">
        <w:t xml:space="preserve"> </w:t>
      </w:r>
      <w:r w:rsidR="00D81BA2" w:rsidRPr="00075AF7">
        <w:t>раздел</w:t>
      </w:r>
      <w:r w:rsidRPr="00075AF7">
        <w:t xml:space="preserve"> «</w:t>
      </w:r>
      <w:r w:rsidR="00D81BA2" w:rsidRPr="00075AF7">
        <w:t>Уведомления</w:t>
      </w:r>
      <w:r w:rsidRPr="00075AF7">
        <w:t>»</w:t>
      </w:r>
      <w:r w:rsidR="00D81BA2" w:rsidRPr="00075AF7">
        <w:t>.</w:t>
      </w:r>
      <w:r w:rsidRPr="00075AF7">
        <w:t xml:space="preserve"> </w:t>
      </w:r>
      <w:r w:rsidR="00D81BA2" w:rsidRPr="00075AF7">
        <w:t>Извещение</w:t>
      </w:r>
      <w:r w:rsidRPr="00075AF7">
        <w:t xml:space="preserve"> </w:t>
      </w:r>
      <w:r w:rsidR="00D81BA2" w:rsidRPr="00075AF7">
        <w:t>поступит</w:t>
      </w:r>
      <w:r w:rsidRPr="00075AF7">
        <w:t xml:space="preserve"> </w:t>
      </w:r>
      <w:r w:rsidR="00D81BA2" w:rsidRPr="00075AF7">
        <w:t>в</w:t>
      </w:r>
      <w:r w:rsidRPr="00075AF7">
        <w:t xml:space="preserve"> </w:t>
      </w:r>
      <w:r w:rsidR="00D81BA2" w:rsidRPr="00075AF7">
        <w:t>формате</w:t>
      </w:r>
      <w:r w:rsidRPr="00075AF7">
        <w:t xml:space="preserve"> «</w:t>
      </w:r>
      <w:r w:rsidR="00D81BA2" w:rsidRPr="00075AF7">
        <w:t>*PDF</w:t>
      </w:r>
      <w:r w:rsidRPr="00075AF7">
        <w:t>»</w:t>
      </w:r>
      <w:r w:rsidR="00D81BA2" w:rsidRPr="00075AF7">
        <w:t>.</w:t>
      </w:r>
    </w:p>
    <w:p w14:paraId="26B44037" w14:textId="77777777" w:rsidR="00D81BA2" w:rsidRPr="00075AF7" w:rsidRDefault="00D81BA2" w:rsidP="00D81BA2">
      <w:r w:rsidRPr="00075AF7">
        <w:t>Через</w:t>
      </w:r>
      <w:r w:rsidR="008D388A" w:rsidRPr="00075AF7">
        <w:t xml:space="preserve"> </w:t>
      </w:r>
      <w:r w:rsidRPr="00075AF7">
        <w:t>МФЦ</w:t>
      </w:r>
    </w:p>
    <w:p w14:paraId="6C1037F9" w14:textId="77777777" w:rsidR="00D81BA2" w:rsidRPr="00075AF7" w:rsidRDefault="00D81BA2" w:rsidP="00D81BA2">
      <w:r w:rsidRPr="00075AF7">
        <w:t>Получить</w:t>
      </w:r>
      <w:r w:rsidR="008D388A" w:rsidRPr="00075AF7">
        <w:t xml:space="preserve"> </w:t>
      </w:r>
      <w:r w:rsidRPr="00075AF7">
        <w:t>выписку</w:t>
      </w:r>
      <w:r w:rsidR="008D388A" w:rsidRPr="00075AF7">
        <w:t xml:space="preserve"> </w:t>
      </w:r>
      <w:r w:rsidRPr="00075AF7">
        <w:t>из</w:t>
      </w:r>
      <w:r w:rsidR="008D388A" w:rsidRPr="00075AF7">
        <w:t xml:space="preserve"> </w:t>
      </w:r>
      <w:r w:rsidRPr="00075AF7">
        <w:t>лицевого</w:t>
      </w:r>
      <w:r w:rsidR="008D388A" w:rsidRPr="00075AF7">
        <w:t xml:space="preserve"> </w:t>
      </w:r>
      <w:r w:rsidRPr="00075AF7">
        <w:t>счета</w:t>
      </w:r>
      <w:r w:rsidR="008D388A" w:rsidRPr="00075AF7">
        <w:t xml:space="preserve"> </w:t>
      </w:r>
      <w:r w:rsidRPr="00075AF7">
        <w:t>можно</w:t>
      </w:r>
      <w:r w:rsidR="008D388A" w:rsidRPr="00075AF7">
        <w:t xml:space="preserve"> </w:t>
      </w:r>
      <w:r w:rsidRPr="00075AF7">
        <w:t>в</w:t>
      </w:r>
      <w:r w:rsidR="008D388A" w:rsidRPr="00075AF7">
        <w:t xml:space="preserve"> </w:t>
      </w:r>
      <w:r w:rsidRPr="00075AF7">
        <w:t>МФЦ,</w:t>
      </w:r>
      <w:r w:rsidR="008D388A" w:rsidRPr="00075AF7">
        <w:t xml:space="preserve"> </w:t>
      </w:r>
      <w:r w:rsidRPr="00075AF7">
        <w:t>у</w:t>
      </w:r>
      <w:r w:rsidR="008D388A" w:rsidRPr="00075AF7">
        <w:t xml:space="preserve"> </w:t>
      </w:r>
      <w:r w:rsidRPr="00075AF7">
        <w:t>которого</w:t>
      </w:r>
      <w:r w:rsidR="008D388A" w:rsidRPr="00075AF7">
        <w:t xml:space="preserve"> </w:t>
      </w:r>
      <w:r w:rsidRPr="00075AF7">
        <w:t>есть</w:t>
      </w:r>
      <w:r w:rsidR="008D388A" w:rsidRPr="00075AF7">
        <w:t xml:space="preserve"> </w:t>
      </w:r>
      <w:r w:rsidRPr="00075AF7">
        <w:t>договор</w:t>
      </w:r>
      <w:r w:rsidR="008D388A" w:rsidRPr="00075AF7">
        <w:t xml:space="preserve"> </w:t>
      </w:r>
      <w:r w:rsidRPr="00075AF7">
        <w:t>с</w:t>
      </w:r>
      <w:r w:rsidR="008D388A" w:rsidRPr="00075AF7">
        <w:t xml:space="preserve"> </w:t>
      </w:r>
      <w:r w:rsidRPr="00075AF7">
        <w:t>Социальным</w:t>
      </w:r>
      <w:r w:rsidR="008D388A" w:rsidRPr="00075AF7">
        <w:t xml:space="preserve"> </w:t>
      </w:r>
      <w:r w:rsidRPr="00075AF7">
        <w:t>фондом</w:t>
      </w:r>
      <w:r w:rsidR="008D388A" w:rsidRPr="00075AF7">
        <w:t xml:space="preserve"> </w:t>
      </w:r>
      <w:r w:rsidRPr="00075AF7">
        <w:t>России.</w:t>
      </w:r>
      <w:r w:rsidR="008D388A" w:rsidRPr="00075AF7">
        <w:t xml:space="preserve"> </w:t>
      </w:r>
      <w:r w:rsidRPr="00075AF7">
        <w:t>Нужно</w:t>
      </w:r>
      <w:r w:rsidR="008D388A" w:rsidRPr="00075AF7">
        <w:t xml:space="preserve"> </w:t>
      </w:r>
      <w:r w:rsidRPr="00075AF7">
        <w:t>заранее</w:t>
      </w:r>
      <w:r w:rsidR="008D388A" w:rsidRPr="00075AF7">
        <w:t xml:space="preserve"> </w:t>
      </w:r>
      <w:r w:rsidRPr="00075AF7">
        <w:t>уточнить,</w:t>
      </w:r>
      <w:r w:rsidR="008D388A" w:rsidRPr="00075AF7">
        <w:t xml:space="preserve"> </w:t>
      </w:r>
      <w:r w:rsidRPr="00075AF7">
        <w:t>есть</w:t>
      </w:r>
      <w:r w:rsidR="008D388A" w:rsidRPr="00075AF7">
        <w:t xml:space="preserve"> </w:t>
      </w:r>
      <w:r w:rsidRPr="00075AF7">
        <w:t>ли</w:t>
      </w:r>
      <w:r w:rsidR="008D388A" w:rsidRPr="00075AF7">
        <w:t xml:space="preserve"> </w:t>
      </w:r>
      <w:r w:rsidRPr="00075AF7">
        <w:t>такая</w:t>
      </w:r>
      <w:r w:rsidR="008D388A" w:rsidRPr="00075AF7">
        <w:t xml:space="preserve"> </w:t>
      </w:r>
      <w:r w:rsidRPr="00075AF7">
        <w:t>возможность</w:t>
      </w:r>
      <w:r w:rsidR="008D388A" w:rsidRPr="00075AF7">
        <w:t xml:space="preserve"> </w:t>
      </w:r>
      <w:r w:rsidRPr="00075AF7">
        <w:t>в</w:t>
      </w:r>
      <w:r w:rsidR="008D388A" w:rsidRPr="00075AF7">
        <w:t xml:space="preserve"> </w:t>
      </w:r>
      <w:r w:rsidRPr="00075AF7">
        <w:t>ближайшем</w:t>
      </w:r>
      <w:r w:rsidR="008D388A" w:rsidRPr="00075AF7">
        <w:t xml:space="preserve"> </w:t>
      </w:r>
      <w:r w:rsidRPr="00075AF7">
        <w:t>офисе.</w:t>
      </w:r>
      <w:r w:rsidR="008D388A" w:rsidRPr="00075AF7">
        <w:t xml:space="preserve"> </w:t>
      </w:r>
      <w:r w:rsidRPr="00075AF7">
        <w:t>Если</w:t>
      </w:r>
      <w:r w:rsidR="008D388A" w:rsidRPr="00075AF7">
        <w:t xml:space="preserve"> </w:t>
      </w:r>
      <w:r w:rsidRPr="00075AF7">
        <w:t>МФЦ</w:t>
      </w:r>
      <w:r w:rsidR="008D388A" w:rsidRPr="00075AF7">
        <w:t xml:space="preserve"> </w:t>
      </w:r>
      <w:r w:rsidRPr="00075AF7">
        <w:t>выдает</w:t>
      </w:r>
      <w:r w:rsidR="008D388A" w:rsidRPr="00075AF7">
        <w:t xml:space="preserve"> </w:t>
      </w:r>
      <w:r w:rsidRPr="00075AF7">
        <w:t>выписку,</w:t>
      </w:r>
      <w:r w:rsidR="008D388A" w:rsidRPr="00075AF7">
        <w:t xml:space="preserve"> </w:t>
      </w:r>
      <w:r w:rsidRPr="00075AF7">
        <w:t>приходите</w:t>
      </w:r>
      <w:r w:rsidR="008D388A" w:rsidRPr="00075AF7">
        <w:t xml:space="preserve"> </w:t>
      </w:r>
      <w:r w:rsidRPr="00075AF7">
        <w:t>туда</w:t>
      </w:r>
      <w:r w:rsidR="008D388A" w:rsidRPr="00075AF7">
        <w:t xml:space="preserve"> </w:t>
      </w:r>
      <w:r w:rsidRPr="00075AF7">
        <w:t>с</w:t>
      </w:r>
      <w:r w:rsidR="008D388A" w:rsidRPr="00075AF7">
        <w:t xml:space="preserve"> </w:t>
      </w:r>
      <w:r w:rsidRPr="00075AF7">
        <w:t>паспортом</w:t>
      </w:r>
      <w:r w:rsidR="008D388A" w:rsidRPr="00075AF7">
        <w:t xml:space="preserve"> </w:t>
      </w:r>
      <w:r w:rsidRPr="00075AF7">
        <w:t>и</w:t>
      </w:r>
      <w:r w:rsidR="008D388A" w:rsidRPr="00075AF7">
        <w:t xml:space="preserve"> </w:t>
      </w:r>
      <w:r w:rsidRPr="00075AF7">
        <w:t>СНИЛС</w:t>
      </w:r>
      <w:r w:rsidR="008D388A" w:rsidRPr="00075AF7">
        <w:t xml:space="preserve"> </w:t>
      </w:r>
      <w:r w:rsidRPr="00075AF7">
        <w:t>и</w:t>
      </w:r>
      <w:r w:rsidR="008D388A" w:rsidRPr="00075AF7">
        <w:t xml:space="preserve"> </w:t>
      </w:r>
      <w:r w:rsidRPr="00075AF7">
        <w:t>заполните</w:t>
      </w:r>
      <w:r w:rsidR="008D388A" w:rsidRPr="00075AF7">
        <w:t xml:space="preserve"> </w:t>
      </w:r>
      <w:r w:rsidRPr="00075AF7">
        <w:t>заявление.</w:t>
      </w:r>
      <w:r w:rsidR="008D388A" w:rsidRPr="00075AF7">
        <w:t xml:space="preserve"> </w:t>
      </w:r>
      <w:r w:rsidRPr="00075AF7">
        <w:t>Выписка</w:t>
      </w:r>
      <w:r w:rsidR="008D388A" w:rsidRPr="00075AF7">
        <w:t xml:space="preserve"> </w:t>
      </w:r>
      <w:r w:rsidRPr="00075AF7">
        <w:t>будет</w:t>
      </w:r>
      <w:r w:rsidR="008D388A" w:rsidRPr="00075AF7">
        <w:t xml:space="preserve"> </w:t>
      </w:r>
      <w:r w:rsidRPr="00075AF7">
        <w:t>готова</w:t>
      </w:r>
      <w:r w:rsidR="008D388A" w:rsidRPr="00075AF7">
        <w:t xml:space="preserve"> </w:t>
      </w:r>
      <w:r w:rsidRPr="00075AF7">
        <w:t>в</w:t>
      </w:r>
      <w:r w:rsidR="008D388A" w:rsidRPr="00075AF7">
        <w:t xml:space="preserve"> </w:t>
      </w:r>
      <w:r w:rsidRPr="00075AF7">
        <w:t>течение</w:t>
      </w:r>
      <w:r w:rsidR="008D388A" w:rsidRPr="00075AF7">
        <w:t xml:space="preserve"> </w:t>
      </w:r>
      <w:r w:rsidRPr="00075AF7">
        <w:t>десяти</w:t>
      </w:r>
      <w:r w:rsidR="008D388A" w:rsidRPr="00075AF7">
        <w:t xml:space="preserve"> </w:t>
      </w:r>
      <w:r w:rsidRPr="00075AF7">
        <w:t>дней.</w:t>
      </w:r>
    </w:p>
    <w:p w14:paraId="45403BED" w14:textId="77777777" w:rsidR="00D81BA2" w:rsidRPr="00075AF7" w:rsidRDefault="00D81BA2" w:rsidP="00D81BA2">
      <w:r w:rsidRPr="00075AF7">
        <w:t>Через</w:t>
      </w:r>
      <w:r w:rsidR="008D388A" w:rsidRPr="00075AF7">
        <w:t xml:space="preserve"> </w:t>
      </w:r>
      <w:r w:rsidRPr="00075AF7">
        <w:t>СФР</w:t>
      </w:r>
    </w:p>
    <w:p w14:paraId="4C47BF4D" w14:textId="77777777" w:rsidR="00D81BA2" w:rsidRPr="00075AF7" w:rsidRDefault="008D388A" w:rsidP="00D81BA2">
      <w:r w:rsidRPr="00075AF7">
        <w:t xml:space="preserve">    </w:t>
      </w:r>
      <w:r w:rsidR="00D81BA2" w:rsidRPr="00075AF7">
        <w:t>Лично.</w:t>
      </w:r>
      <w:r w:rsidRPr="00075AF7">
        <w:t xml:space="preserve"> </w:t>
      </w:r>
      <w:r w:rsidR="00D81BA2" w:rsidRPr="00075AF7">
        <w:t>Нужно</w:t>
      </w:r>
      <w:r w:rsidRPr="00075AF7">
        <w:t xml:space="preserve"> </w:t>
      </w:r>
      <w:r w:rsidR="00D81BA2" w:rsidRPr="00075AF7">
        <w:t>прийти</w:t>
      </w:r>
      <w:r w:rsidRPr="00075AF7">
        <w:t xml:space="preserve"> </w:t>
      </w:r>
      <w:r w:rsidR="00D81BA2" w:rsidRPr="00075AF7">
        <w:t>в</w:t>
      </w:r>
      <w:r w:rsidRPr="00075AF7">
        <w:t xml:space="preserve"> </w:t>
      </w:r>
      <w:r w:rsidR="00D81BA2" w:rsidRPr="00075AF7">
        <w:t>отделение</w:t>
      </w:r>
      <w:r w:rsidRPr="00075AF7">
        <w:t xml:space="preserve"> </w:t>
      </w:r>
      <w:r w:rsidR="00D81BA2" w:rsidRPr="00075AF7">
        <w:t>СФР</w:t>
      </w:r>
      <w:r w:rsidRPr="00075AF7">
        <w:t xml:space="preserve"> </w:t>
      </w:r>
      <w:r w:rsidR="00D81BA2" w:rsidRPr="00075AF7">
        <w:t>с</w:t>
      </w:r>
      <w:r w:rsidRPr="00075AF7">
        <w:t xml:space="preserve"> </w:t>
      </w:r>
      <w:r w:rsidR="00D81BA2" w:rsidRPr="00075AF7">
        <w:t>паспортом</w:t>
      </w:r>
      <w:r w:rsidRPr="00075AF7">
        <w:t xml:space="preserve"> </w:t>
      </w:r>
      <w:r w:rsidR="00D81BA2" w:rsidRPr="00075AF7">
        <w:t>и</w:t>
      </w:r>
      <w:r w:rsidRPr="00075AF7">
        <w:t xml:space="preserve"> </w:t>
      </w:r>
      <w:r w:rsidR="00D81BA2" w:rsidRPr="00075AF7">
        <w:t>СНИЛС,</w:t>
      </w:r>
      <w:r w:rsidRPr="00075AF7">
        <w:t xml:space="preserve"> </w:t>
      </w:r>
      <w:r w:rsidR="00D81BA2" w:rsidRPr="00075AF7">
        <w:t>заполнить</w:t>
      </w:r>
      <w:r w:rsidRPr="00075AF7">
        <w:t xml:space="preserve"> </w:t>
      </w:r>
      <w:r w:rsidR="00D81BA2" w:rsidRPr="00075AF7">
        <w:t>заявление</w:t>
      </w:r>
      <w:r w:rsidRPr="00075AF7">
        <w:t xml:space="preserve"> </w:t>
      </w:r>
      <w:r w:rsidR="00D81BA2" w:rsidRPr="00075AF7">
        <w:t>о</w:t>
      </w:r>
      <w:r w:rsidRPr="00075AF7">
        <w:t xml:space="preserve"> </w:t>
      </w:r>
      <w:r w:rsidR="00D81BA2" w:rsidRPr="00075AF7">
        <w:t>представлении</w:t>
      </w:r>
      <w:r w:rsidRPr="00075AF7">
        <w:t xml:space="preserve"> </w:t>
      </w:r>
      <w:r w:rsidR="00D81BA2" w:rsidRPr="00075AF7">
        <w:t>выписки</w:t>
      </w:r>
      <w:r w:rsidRPr="00075AF7">
        <w:t xml:space="preserve"> </w:t>
      </w:r>
      <w:r w:rsidR="00D81BA2" w:rsidRPr="00075AF7">
        <w:t>из</w:t>
      </w:r>
      <w:r w:rsidRPr="00075AF7">
        <w:t xml:space="preserve"> </w:t>
      </w:r>
      <w:r w:rsidR="00D81BA2" w:rsidRPr="00075AF7">
        <w:t>индивидуального</w:t>
      </w:r>
      <w:r w:rsidRPr="00075AF7">
        <w:t xml:space="preserve"> </w:t>
      </w:r>
      <w:r w:rsidR="00D81BA2" w:rsidRPr="00075AF7">
        <w:t>лицевого</w:t>
      </w:r>
      <w:r w:rsidRPr="00075AF7">
        <w:t xml:space="preserve"> </w:t>
      </w:r>
      <w:r w:rsidR="00D81BA2" w:rsidRPr="00075AF7">
        <w:t>счета.</w:t>
      </w:r>
      <w:r w:rsidRPr="00075AF7">
        <w:t xml:space="preserve"> </w:t>
      </w:r>
      <w:r w:rsidR="00D81BA2" w:rsidRPr="00075AF7">
        <w:t>Выписку</w:t>
      </w:r>
      <w:r w:rsidRPr="00075AF7">
        <w:t xml:space="preserve"> </w:t>
      </w:r>
      <w:r w:rsidR="00D81BA2" w:rsidRPr="00075AF7">
        <w:t>выдадут</w:t>
      </w:r>
      <w:r w:rsidRPr="00075AF7">
        <w:t xml:space="preserve"> </w:t>
      </w:r>
      <w:r w:rsidR="00D81BA2" w:rsidRPr="00075AF7">
        <w:t>сразу.</w:t>
      </w:r>
    </w:p>
    <w:p w14:paraId="7782BC65" w14:textId="77777777" w:rsidR="00D81BA2" w:rsidRPr="00075AF7" w:rsidRDefault="008D388A" w:rsidP="00D81BA2">
      <w:r w:rsidRPr="00075AF7">
        <w:t xml:space="preserve">    </w:t>
      </w:r>
      <w:r w:rsidR="00D81BA2" w:rsidRPr="00075AF7">
        <w:t>По</w:t>
      </w:r>
      <w:r w:rsidRPr="00075AF7">
        <w:t xml:space="preserve"> </w:t>
      </w:r>
      <w:r w:rsidR="00D81BA2" w:rsidRPr="00075AF7">
        <w:t>почте.</w:t>
      </w:r>
      <w:r w:rsidRPr="00075AF7">
        <w:t xml:space="preserve"> </w:t>
      </w:r>
      <w:r w:rsidR="00D81BA2" w:rsidRPr="00075AF7">
        <w:t>Заверьте</w:t>
      </w:r>
      <w:r w:rsidRPr="00075AF7">
        <w:t xml:space="preserve"> </w:t>
      </w:r>
      <w:r w:rsidR="00D81BA2" w:rsidRPr="00075AF7">
        <w:t>копии</w:t>
      </w:r>
      <w:r w:rsidRPr="00075AF7">
        <w:t xml:space="preserve"> </w:t>
      </w:r>
      <w:r w:rsidR="00D81BA2" w:rsidRPr="00075AF7">
        <w:t>паспорта</w:t>
      </w:r>
      <w:r w:rsidRPr="00075AF7">
        <w:t xml:space="preserve"> </w:t>
      </w:r>
      <w:r w:rsidR="00D81BA2" w:rsidRPr="00075AF7">
        <w:t>и</w:t>
      </w:r>
      <w:r w:rsidRPr="00075AF7">
        <w:t xml:space="preserve"> </w:t>
      </w:r>
      <w:r w:rsidR="00D81BA2" w:rsidRPr="00075AF7">
        <w:t>СНИЛС</w:t>
      </w:r>
      <w:r w:rsidRPr="00075AF7">
        <w:t xml:space="preserve"> </w:t>
      </w:r>
      <w:r w:rsidR="00D81BA2" w:rsidRPr="00075AF7">
        <w:t>у</w:t>
      </w:r>
      <w:r w:rsidRPr="00075AF7">
        <w:t xml:space="preserve"> </w:t>
      </w:r>
      <w:r w:rsidR="00D81BA2" w:rsidRPr="00075AF7">
        <w:t>нотариуса,</w:t>
      </w:r>
      <w:r w:rsidRPr="00075AF7">
        <w:t xml:space="preserve"> </w:t>
      </w:r>
      <w:r w:rsidR="00D81BA2" w:rsidRPr="00075AF7">
        <w:t>заполните</w:t>
      </w:r>
      <w:r w:rsidRPr="00075AF7">
        <w:t xml:space="preserve"> </w:t>
      </w:r>
      <w:r w:rsidR="00D81BA2" w:rsidRPr="00075AF7">
        <w:t>заявление</w:t>
      </w:r>
      <w:r w:rsidRPr="00075AF7">
        <w:t xml:space="preserve"> </w:t>
      </w:r>
      <w:r w:rsidR="00D81BA2" w:rsidRPr="00075AF7">
        <w:t>о</w:t>
      </w:r>
      <w:r w:rsidRPr="00075AF7">
        <w:t xml:space="preserve"> </w:t>
      </w:r>
      <w:r w:rsidR="00D81BA2" w:rsidRPr="00075AF7">
        <w:t>представлении</w:t>
      </w:r>
      <w:r w:rsidRPr="00075AF7">
        <w:t xml:space="preserve"> </w:t>
      </w:r>
      <w:r w:rsidR="00D81BA2" w:rsidRPr="00075AF7">
        <w:t>выписки.</w:t>
      </w:r>
      <w:r w:rsidRPr="00075AF7">
        <w:t xml:space="preserve"> </w:t>
      </w:r>
      <w:r w:rsidR="00D81BA2" w:rsidRPr="00075AF7">
        <w:t>Отправьте</w:t>
      </w:r>
      <w:r w:rsidRPr="00075AF7">
        <w:t xml:space="preserve"> </w:t>
      </w:r>
      <w:r w:rsidR="00D81BA2" w:rsidRPr="00075AF7">
        <w:t>письмо</w:t>
      </w:r>
      <w:r w:rsidRPr="00075AF7">
        <w:t xml:space="preserve"> </w:t>
      </w:r>
      <w:r w:rsidR="00D81BA2" w:rsidRPr="00075AF7">
        <w:t>на</w:t>
      </w:r>
      <w:r w:rsidRPr="00075AF7">
        <w:t xml:space="preserve"> </w:t>
      </w:r>
      <w:r w:rsidR="00D81BA2" w:rsidRPr="00075AF7">
        <w:t>адрес</w:t>
      </w:r>
      <w:r w:rsidRPr="00075AF7">
        <w:t xml:space="preserve"> </w:t>
      </w:r>
      <w:r w:rsidR="00D81BA2" w:rsidRPr="00075AF7">
        <w:t>СФР</w:t>
      </w:r>
      <w:r w:rsidRPr="00075AF7">
        <w:t xml:space="preserve"> </w:t>
      </w:r>
      <w:r w:rsidR="00D81BA2" w:rsidRPr="00075AF7">
        <w:t>или</w:t>
      </w:r>
      <w:r w:rsidRPr="00075AF7">
        <w:t xml:space="preserve"> </w:t>
      </w:r>
      <w:r w:rsidR="00D81BA2" w:rsidRPr="00075AF7">
        <w:t>НПФ,</w:t>
      </w:r>
      <w:r w:rsidRPr="00075AF7">
        <w:t xml:space="preserve"> </w:t>
      </w:r>
      <w:r w:rsidR="00D81BA2" w:rsidRPr="00075AF7">
        <w:t>дождитесь</w:t>
      </w:r>
      <w:r w:rsidRPr="00075AF7">
        <w:t xml:space="preserve"> </w:t>
      </w:r>
      <w:r w:rsidR="00D81BA2" w:rsidRPr="00075AF7">
        <w:t>письма</w:t>
      </w:r>
      <w:r w:rsidRPr="00075AF7">
        <w:t xml:space="preserve"> </w:t>
      </w:r>
      <w:r w:rsidR="00D81BA2" w:rsidRPr="00075AF7">
        <w:t>с</w:t>
      </w:r>
      <w:r w:rsidRPr="00075AF7">
        <w:t xml:space="preserve"> </w:t>
      </w:r>
      <w:r w:rsidR="00D81BA2" w:rsidRPr="00075AF7">
        <w:t>выпиской</w:t>
      </w:r>
      <w:r w:rsidRPr="00075AF7">
        <w:t xml:space="preserve"> </w:t>
      </w:r>
      <w:r w:rsidR="00D81BA2" w:rsidRPr="00075AF7">
        <w:t>с</w:t>
      </w:r>
      <w:r w:rsidRPr="00075AF7">
        <w:t xml:space="preserve"> </w:t>
      </w:r>
      <w:r w:rsidR="00D81BA2" w:rsidRPr="00075AF7">
        <w:t>лицевого</w:t>
      </w:r>
      <w:r w:rsidRPr="00075AF7">
        <w:t xml:space="preserve"> </w:t>
      </w:r>
      <w:r w:rsidR="00D81BA2" w:rsidRPr="00075AF7">
        <w:t>счета.</w:t>
      </w:r>
    </w:p>
    <w:p w14:paraId="6D825D35" w14:textId="77777777" w:rsidR="00D81BA2" w:rsidRPr="00075AF7" w:rsidRDefault="00D81BA2" w:rsidP="00D81BA2">
      <w:r w:rsidRPr="00075AF7">
        <w:t>В</w:t>
      </w:r>
      <w:r w:rsidR="008D388A" w:rsidRPr="00075AF7">
        <w:t xml:space="preserve"> </w:t>
      </w:r>
      <w:r w:rsidRPr="00075AF7">
        <w:t>личном</w:t>
      </w:r>
      <w:r w:rsidR="008D388A" w:rsidRPr="00075AF7">
        <w:t xml:space="preserve"> </w:t>
      </w:r>
      <w:r w:rsidRPr="00075AF7">
        <w:t>кабинете</w:t>
      </w:r>
      <w:r w:rsidR="008D388A" w:rsidRPr="00075AF7">
        <w:t xml:space="preserve"> </w:t>
      </w:r>
      <w:r w:rsidRPr="00075AF7">
        <w:t>НПФ</w:t>
      </w:r>
    </w:p>
    <w:p w14:paraId="3D3EB776" w14:textId="77777777" w:rsidR="00D81BA2" w:rsidRPr="00075AF7" w:rsidRDefault="00D81BA2" w:rsidP="00D81BA2">
      <w:r w:rsidRPr="00075AF7">
        <w:t>Этот</w:t>
      </w:r>
      <w:r w:rsidR="008D388A" w:rsidRPr="00075AF7">
        <w:t xml:space="preserve"> </w:t>
      </w:r>
      <w:r w:rsidRPr="00075AF7">
        <w:t>способ</w:t>
      </w:r>
      <w:r w:rsidR="008D388A" w:rsidRPr="00075AF7">
        <w:t xml:space="preserve"> </w:t>
      </w:r>
      <w:r w:rsidRPr="00075AF7">
        <w:t>подходит</w:t>
      </w:r>
      <w:r w:rsidR="008D388A" w:rsidRPr="00075AF7">
        <w:t xml:space="preserve"> </w:t>
      </w:r>
      <w:r w:rsidRPr="00075AF7">
        <w:t>тем,</w:t>
      </w:r>
      <w:r w:rsidR="008D388A" w:rsidRPr="00075AF7">
        <w:t xml:space="preserve"> </w:t>
      </w:r>
      <w:r w:rsidRPr="00075AF7">
        <w:t>кто</w:t>
      </w:r>
      <w:r w:rsidR="008D388A" w:rsidRPr="00075AF7">
        <w:t xml:space="preserve"> </w:t>
      </w:r>
      <w:r w:rsidRPr="00075AF7">
        <w:t>передал</w:t>
      </w:r>
      <w:r w:rsidR="008D388A" w:rsidRPr="00075AF7">
        <w:t xml:space="preserve"> </w:t>
      </w:r>
      <w:r w:rsidRPr="00075AF7">
        <w:t>накопительную</w:t>
      </w:r>
      <w:r w:rsidR="008D388A" w:rsidRPr="00075AF7">
        <w:t xml:space="preserve"> </w:t>
      </w:r>
      <w:r w:rsidRPr="00075AF7">
        <w:t>пенсию</w:t>
      </w:r>
      <w:r w:rsidR="008D388A" w:rsidRPr="00075AF7">
        <w:t xml:space="preserve"> </w:t>
      </w:r>
      <w:r w:rsidRPr="00075AF7">
        <w:t>в</w:t>
      </w:r>
      <w:r w:rsidR="008D388A" w:rsidRPr="00075AF7">
        <w:t xml:space="preserve"> </w:t>
      </w:r>
      <w:r w:rsidRPr="00075AF7">
        <w:t>управление</w:t>
      </w:r>
      <w:r w:rsidR="008D388A" w:rsidRPr="00075AF7">
        <w:t xml:space="preserve"> </w:t>
      </w:r>
      <w:r w:rsidRPr="00075AF7">
        <w:t>НПФ.</w:t>
      </w:r>
      <w:r w:rsidR="008D388A" w:rsidRPr="00075AF7">
        <w:t xml:space="preserve"> </w:t>
      </w:r>
      <w:r w:rsidRPr="00075AF7">
        <w:t>Информация</w:t>
      </w:r>
      <w:r w:rsidR="008D388A" w:rsidRPr="00075AF7">
        <w:t xml:space="preserve"> </w:t>
      </w:r>
      <w:r w:rsidRPr="00075AF7">
        <w:t>о</w:t>
      </w:r>
      <w:r w:rsidR="008D388A" w:rsidRPr="00075AF7">
        <w:t xml:space="preserve"> </w:t>
      </w:r>
      <w:r w:rsidRPr="00075AF7">
        <w:t>ее</w:t>
      </w:r>
      <w:r w:rsidR="008D388A" w:rsidRPr="00075AF7">
        <w:t xml:space="preserve"> </w:t>
      </w:r>
      <w:r w:rsidRPr="00075AF7">
        <w:t>размере,</w:t>
      </w:r>
      <w:r w:rsidR="008D388A" w:rsidRPr="00075AF7">
        <w:t xml:space="preserve"> </w:t>
      </w:r>
      <w:r w:rsidRPr="00075AF7">
        <w:t>величине</w:t>
      </w:r>
      <w:r w:rsidR="008D388A" w:rsidRPr="00075AF7">
        <w:t xml:space="preserve"> </w:t>
      </w:r>
      <w:r w:rsidRPr="00075AF7">
        <w:t>инвестдохода,</w:t>
      </w:r>
      <w:r w:rsidR="008D388A" w:rsidRPr="00075AF7">
        <w:t xml:space="preserve"> </w:t>
      </w:r>
      <w:r w:rsidRPr="00075AF7">
        <w:t>начислениях</w:t>
      </w:r>
      <w:r w:rsidR="008D388A" w:rsidRPr="00075AF7">
        <w:t xml:space="preserve"> </w:t>
      </w:r>
      <w:r w:rsidRPr="00075AF7">
        <w:t>представлена</w:t>
      </w:r>
      <w:r w:rsidR="008D388A" w:rsidRPr="00075AF7">
        <w:t xml:space="preserve"> </w:t>
      </w:r>
      <w:r w:rsidRPr="00075AF7">
        <w:t>в</w:t>
      </w:r>
      <w:r w:rsidR="008D388A" w:rsidRPr="00075AF7">
        <w:t xml:space="preserve"> </w:t>
      </w:r>
      <w:r w:rsidRPr="00075AF7">
        <w:t>личном</w:t>
      </w:r>
      <w:r w:rsidR="008D388A" w:rsidRPr="00075AF7">
        <w:t xml:space="preserve"> </w:t>
      </w:r>
      <w:r w:rsidRPr="00075AF7">
        <w:t>кабинете</w:t>
      </w:r>
      <w:r w:rsidR="008D388A" w:rsidRPr="00075AF7">
        <w:t xml:space="preserve"> </w:t>
      </w:r>
      <w:r w:rsidRPr="00075AF7">
        <w:t>пользователя</w:t>
      </w:r>
      <w:r w:rsidR="008D388A" w:rsidRPr="00075AF7">
        <w:t xml:space="preserve"> </w:t>
      </w:r>
      <w:r w:rsidRPr="00075AF7">
        <w:t>на</w:t>
      </w:r>
      <w:r w:rsidR="008D388A" w:rsidRPr="00075AF7">
        <w:t xml:space="preserve"> </w:t>
      </w:r>
      <w:r w:rsidRPr="00075AF7">
        <w:t>сайте</w:t>
      </w:r>
      <w:r w:rsidR="008D388A" w:rsidRPr="00075AF7">
        <w:t xml:space="preserve"> </w:t>
      </w:r>
      <w:r w:rsidRPr="00075AF7">
        <w:t>и</w:t>
      </w:r>
      <w:r w:rsidR="008D388A" w:rsidRPr="00075AF7">
        <w:t xml:space="preserve"> </w:t>
      </w:r>
      <w:r w:rsidRPr="00075AF7">
        <w:t>в</w:t>
      </w:r>
      <w:r w:rsidR="008D388A" w:rsidRPr="00075AF7">
        <w:t xml:space="preserve"> </w:t>
      </w:r>
      <w:r w:rsidRPr="00075AF7">
        <w:t>мобильном</w:t>
      </w:r>
      <w:r w:rsidR="008D388A" w:rsidRPr="00075AF7">
        <w:t xml:space="preserve"> </w:t>
      </w:r>
      <w:r w:rsidRPr="00075AF7">
        <w:t>приложении</w:t>
      </w:r>
      <w:r w:rsidR="008D388A" w:rsidRPr="00075AF7">
        <w:t xml:space="preserve"> </w:t>
      </w:r>
      <w:r w:rsidRPr="00075AF7">
        <w:t>НПФ.</w:t>
      </w:r>
    </w:p>
    <w:p w14:paraId="2A10F16D" w14:textId="77777777" w:rsidR="00D81BA2" w:rsidRPr="00075AF7" w:rsidRDefault="00C61992" w:rsidP="00D81BA2">
      <w:r w:rsidRPr="00075AF7">
        <w:t>КАК</w:t>
      </w:r>
      <w:r w:rsidR="008D388A" w:rsidRPr="00075AF7">
        <w:t xml:space="preserve"> </w:t>
      </w:r>
      <w:r w:rsidRPr="00075AF7">
        <w:t>РАССЧИТАТЬ</w:t>
      </w:r>
      <w:r w:rsidR="008D388A" w:rsidRPr="00075AF7">
        <w:t xml:space="preserve"> </w:t>
      </w:r>
      <w:r w:rsidRPr="00075AF7">
        <w:t>НАКОПИТЕЛЬНУЮ</w:t>
      </w:r>
      <w:r w:rsidR="008D388A" w:rsidRPr="00075AF7">
        <w:t xml:space="preserve"> </w:t>
      </w:r>
      <w:r w:rsidRPr="00075AF7">
        <w:t>ПЕНСИЮ</w:t>
      </w:r>
    </w:p>
    <w:p w14:paraId="670AA7FB" w14:textId="77777777" w:rsidR="00D81BA2" w:rsidRPr="00075AF7" w:rsidRDefault="00D81BA2" w:rsidP="00D81BA2">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размер</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рассчитывается</w:t>
      </w:r>
      <w:r w:rsidR="008D388A" w:rsidRPr="00075AF7">
        <w:t xml:space="preserve"> </w:t>
      </w:r>
      <w:r w:rsidRPr="00075AF7">
        <w:t>путем</w:t>
      </w:r>
      <w:r w:rsidR="008D388A" w:rsidRPr="00075AF7">
        <w:t xml:space="preserve"> </w:t>
      </w:r>
      <w:r w:rsidRPr="00075AF7">
        <w:t>деления</w:t>
      </w:r>
      <w:r w:rsidR="008D388A" w:rsidRPr="00075AF7">
        <w:t xml:space="preserve"> </w:t>
      </w:r>
      <w:r w:rsidRPr="00075AF7">
        <w:t>общей</w:t>
      </w:r>
      <w:r w:rsidR="008D388A" w:rsidRPr="00075AF7">
        <w:t xml:space="preserve"> </w:t>
      </w:r>
      <w:r w:rsidRPr="00075AF7">
        <w:t>суммы</w:t>
      </w:r>
      <w:r w:rsidR="008D388A" w:rsidRPr="00075AF7">
        <w:t xml:space="preserve"> </w:t>
      </w:r>
      <w:r w:rsidRPr="00075AF7">
        <w:t>накоплений,</w:t>
      </w:r>
      <w:r w:rsidR="008D388A" w:rsidRPr="00075AF7">
        <w:t xml:space="preserve"> </w:t>
      </w:r>
      <w:r w:rsidRPr="00075AF7">
        <w:t>учтенных</w:t>
      </w:r>
      <w:r w:rsidR="008D388A" w:rsidRPr="00075AF7">
        <w:t xml:space="preserve"> </w:t>
      </w:r>
      <w:r w:rsidRPr="00075AF7">
        <w:t>в</w:t>
      </w:r>
      <w:r w:rsidR="008D388A" w:rsidRPr="00075AF7">
        <w:t xml:space="preserve"> </w:t>
      </w:r>
      <w:r w:rsidRPr="00075AF7">
        <w:t>специальной</w:t>
      </w:r>
      <w:r w:rsidR="008D388A" w:rsidRPr="00075AF7">
        <w:t xml:space="preserve"> </w:t>
      </w:r>
      <w:r w:rsidRPr="00075AF7">
        <w:t>части</w:t>
      </w:r>
      <w:r w:rsidR="008D388A" w:rsidRPr="00075AF7">
        <w:t xml:space="preserve"> </w:t>
      </w:r>
      <w:r w:rsidRPr="00075AF7">
        <w:t>индивидуального</w:t>
      </w:r>
      <w:r w:rsidR="008D388A" w:rsidRPr="00075AF7">
        <w:t xml:space="preserve"> </w:t>
      </w:r>
      <w:r w:rsidRPr="00075AF7">
        <w:t>лицевого</w:t>
      </w:r>
      <w:r w:rsidR="008D388A" w:rsidRPr="00075AF7">
        <w:t xml:space="preserve"> </w:t>
      </w:r>
      <w:r w:rsidRPr="00075AF7">
        <w:t>счета</w:t>
      </w:r>
      <w:r w:rsidR="008D388A" w:rsidRPr="00075AF7">
        <w:t xml:space="preserve"> </w:t>
      </w:r>
      <w:r w:rsidRPr="00075AF7">
        <w:t>или</w:t>
      </w:r>
      <w:r w:rsidR="008D388A" w:rsidRPr="00075AF7">
        <w:t xml:space="preserve"> </w:t>
      </w:r>
      <w:r w:rsidRPr="00075AF7">
        <w:t>на</w:t>
      </w:r>
      <w:r w:rsidR="008D388A" w:rsidRPr="00075AF7">
        <w:t xml:space="preserve"> </w:t>
      </w:r>
      <w:r w:rsidRPr="00075AF7">
        <w:t>пенсионном</w:t>
      </w:r>
      <w:r w:rsidR="008D388A" w:rsidRPr="00075AF7">
        <w:t xml:space="preserve"> </w:t>
      </w:r>
      <w:r w:rsidRPr="00075AF7">
        <w:t>счете</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на</w:t>
      </w:r>
      <w:r w:rsidR="008D388A" w:rsidRPr="00075AF7">
        <w:t xml:space="preserve"> </w:t>
      </w:r>
      <w:r w:rsidRPr="00075AF7">
        <w:t>264</w:t>
      </w:r>
      <w:r w:rsidR="008D388A" w:rsidRPr="00075AF7">
        <w:t xml:space="preserve"> </w:t>
      </w:r>
      <w:r w:rsidRPr="00075AF7">
        <w:t>месяца.</w:t>
      </w:r>
    </w:p>
    <w:p w14:paraId="1EDB29AB" w14:textId="77777777" w:rsidR="00D81BA2" w:rsidRPr="00075AF7" w:rsidRDefault="00D81BA2" w:rsidP="00D81BA2">
      <w:r w:rsidRPr="00075AF7">
        <w:t>Так,</w:t>
      </w:r>
      <w:r w:rsidR="008D388A" w:rsidRPr="00075AF7">
        <w:t xml:space="preserve"> </w:t>
      </w:r>
      <w:r w:rsidRPr="00075AF7">
        <w:t>размер</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рассчитывается</w:t>
      </w:r>
      <w:r w:rsidR="008D388A" w:rsidRPr="00075AF7">
        <w:t xml:space="preserve"> </w:t>
      </w:r>
      <w:r w:rsidRPr="00075AF7">
        <w:t>по</w:t>
      </w:r>
      <w:r w:rsidR="008D388A" w:rsidRPr="00075AF7">
        <w:t xml:space="preserve"> </w:t>
      </w:r>
      <w:r w:rsidRPr="00075AF7">
        <w:t>формуле:</w:t>
      </w:r>
    </w:p>
    <w:p w14:paraId="58DA44A9" w14:textId="77777777" w:rsidR="00D81BA2" w:rsidRPr="00075AF7" w:rsidRDefault="00D81BA2" w:rsidP="00D81BA2">
      <w:r w:rsidRPr="00075AF7">
        <w:t>НП</w:t>
      </w:r>
      <w:r w:rsidR="008D388A" w:rsidRPr="00075AF7">
        <w:t xml:space="preserve"> </w:t>
      </w:r>
      <w:r w:rsidRPr="00075AF7">
        <w:t>=</w:t>
      </w:r>
      <w:r w:rsidR="008D388A" w:rsidRPr="00075AF7">
        <w:t xml:space="preserve"> </w:t>
      </w:r>
      <w:r w:rsidRPr="00075AF7">
        <w:t>ПН</w:t>
      </w:r>
      <w:r w:rsidR="008D388A" w:rsidRPr="00075AF7">
        <w:t xml:space="preserve"> </w:t>
      </w:r>
      <w:r w:rsidRPr="00075AF7">
        <w:t>/</w:t>
      </w:r>
      <w:r w:rsidR="008D388A" w:rsidRPr="00075AF7">
        <w:t xml:space="preserve"> </w:t>
      </w:r>
      <w:r w:rsidRPr="00075AF7">
        <w:t>Т,</w:t>
      </w:r>
      <w:r w:rsidR="008D388A" w:rsidRPr="00075AF7">
        <w:t xml:space="preserve"> </w:t>
      </w:r>
      <w:r w:rsidRPr="00075AF7">
        <w:t>где:</w:t>
      </w:r>
    </w:p>
    <w:p w14:paraId="4888E26F" w14:textId="77777777" w:rsidR="00D81BA2" w:rsidRPr="00075AF7" w:rsidRDefault="008D388A" w:rsidP="00D81BA2">
      <w:r w:rsidRPr="00075AF7">
        <w:t xml:space="preserve">    </w:t>
      </w:r>
      <w:r w:rsidR="00D81BA2" w:rsidRPr="00075AF7">
        <w:t>НП</w:t>
      </w:r>
      <w:r w:rsidRPr="00075AF7">
        <w:t xml:space="preserve"> - </w:t>
      </w:r>
      <w:r w:rsidR="00D81BA2" w:rsidRPr="00075AF7">
        <w:t>размер</w:t>
      </w:r>
      <w:r w:rsidRPr="00075AF7">
        <w:t xml:space="preserve"> </w:t>
      </w:r>
      <w:r w:rsidR="00D81BA2" w:rsidRPr="00075AF7">
        <w:t>накопительной</w:t>
      </w:r>
      <w:r w:rsidRPr="00075AF7">
        <w:t xml:space="preserve"> </w:t>
      </w:r>
      <w:r w:rsidR="00D81BA2" w:rsidRPr="00075AF7">
        <w:t>пенсии;</w:t>
      </w:r>
    </w:p>
    <w:p w14:paraId="46638A66" w14:textId="77777777" w:rsidR="00D81BA2" w:rsidRPr="00075AF7" w:rsidRDefault="008D388A" w:rsidP="00D81BA2">
      <w:r w:rsidRPr="00075AF7">
        <w:t xml:space="preserve">    </w:t>
      </w:r>
      <w:r w:rsidR="00D81BA2" w:rsidRPr="00075AF7">
        <w:t>ПН</w:t>
      </w:r>
      <w:r w:rsidRPr="00075AF7">
        <w:t xml:space="preserve"> - </w:t>
      </w:r>
      <w:r w:rsidR="00D81BA2" w:rsidRPr="00075AF7">
        <w:t>сумма</w:t>
      </w:r>
      <w:r w:rsidRPr="00075AF7">
        <w:t xml:space="preserve"> </w:t>
      </w:r>
      <w:r w:rsidR="00D81BA2" w:rsidRPr="00075AF7">
        <w:t>средств</w:t>
      </w:r>
      <w:r w:rsidRPr="00075AF7">
        <w:t xml:space="preserve"> </w:t>
      </w:r>
      <w:r w:rsidR="00D81BA2" w:rsidRPr="00075AF7">
        <w:t>пенсионных</w:t>
      </w:r>
      <w:r w:rsidRPr="00075AF7">
        <w:t xml:space="preserve"> </w:t>
      </w:r>
      <w:r w:rsidR="00D81BA2" w:rsidRPr="00075AF7">
        <w:t>накоплений</w:t>
      </w:r>
      <w:r w:rsidRPr="00075AF7">
        <w:t xml:space="preserve"> </w:t>
      </w:r>
      <w:r w:rsidR="00D81BA2" w:rsidRPr="00075AF7">
        <w:t>застрахованного</w:t>
      </w:r>
      <w:r w:rsidRPr="00075AF7">
        <w:t xml:space="preserve"> </w:t>
      </w:r>
      <w:r w:rsidR="00D81BA2" w:rsidRPr="00075AF7">
        <w:t>лица</w:t>
      </w:r>
      <w:r w:rsidRPr="00075AF7">
        <w:t xml:space="preserve"> </w:t>
      </w:r>
      <w:r w:rsidR="00D81BA2" w:rsidRPr="00075AF7">
        <w:t>по</w:t>
      </w:r>
      <w:r w:rsidRPr="00075AF7">
        <w:t xml:space="preserve"> </w:t>
      </w:r>
      <w:r w:rsidR="00D81BA2" w:rsidRPr="00075AF7">
        <w:t>состоянию</w:t>
      </w:r>
      <w:r w:rsidRPr="00075AF7">
        <w:t xml:space="preserve"> </w:t>
      </w:r>
      <w:r w:rsidR="00D81BA2" w:rsidRPr="00075AF7">
        <w:t>на</w:t>
      </w:r>
      <w:r w:rsidRPr="00075AF7">
        <w:t xml:space="preserve"> </w:t>
      </w:r>
      <w:r w:rsidR="00D81BA2" w:rsidRPr="00075AF7">
        <w:t>день,</w:t>
      </w:r>
      <w:r w:rsidRPr="00075AF7">
        <w:t xml:space="preserve"> </w:t>
      </w:r>
      <w:r w:rsidR="00D81BA2" w:rsidRPr="00075AF7">
        <w:t>с</w:t>
      </w:r>
      <w:r w:rsidRPr="00075AF7">
        <w:t xml:space="preserve"> </w:t>
      </w:r>
      <w:r w:rsidR="00D81BA2" w:rsidRPr="00075AF7">
        <w:t>которого</w:t>
      </w:r>
      <w:r w:rsidRPr="00075AF7">
        <w:t xml:space="preserve"> </w:t>
      </w:r>
      <w:r w:rsidR="00D81BA2" w:rsidRPr="00075AF7">
        <w:t>ему</w:t>
      </w:r>
      <w:r w:rsidRPr="00075AF7">
        <w:t xml:space="preserve"> </w:t>
      </w:r>
      <w:r w:rsidR="00D81BA2" w:rsidRPr="00075AF7">
        <w:t>назначается</w:t>
      </w:r>
      <w:r w:rsidRPr="00075AF7">
        <w:t xml:space="preserve"> </w:t>
      </w:r>
      <w:r w:rsidR="00D81BA2" w:rsidRPr="00075AF7">
        <w:t>накопительная</w:t>
      </w:r>
      <w:r w:rsidRPr="00075AF7">
        <w:t xml:space="preserve"> </w:t>
      </w:r>
      <w:r w:rsidR="00D81BA2" w:rsidRPr="00075AF7">
        <w:t>пенсия;</w:t>
      </w:r>
    </w:p>
    <w:p w14:paraId="73C14F3B" w14:textId="77777777" w:rsidR="00D81BA2" w:rsidRPr="00075AF7" w:rsidRDefault="008D388A" w:rsidP="00D81BA2">
      <w:r w:rsidRPr="00075AF7">
        <w:t xml:space="preserve">    </w:t>
      </w:r>
      <w:r w:rsidR="00D81BA2" w:rsidRPr="00075AF7">
        <w:t>Т</w:t>
      </w:r>
      <w:r w:rsidRPr="00075AF7">
        <w:t xml:space="preserve"> - </w:t>
      </w:r>
      <w:r w:rsidR="00D81BA2" w:rsidRPr="00075AF7">
        <w:t>количество</w:t>
      </w:r>
      <w:r w:rsidRPr="00075AF7">
        <w:t xml:space="preserve"> </w:t>
      </w:r>
      <w:r w:rsidR="00D81BA2" w:rsidRPr="00075AF7">
        <w:t>месяцев</w:t>
      </w:r>
      <w:r w:rsidRPr="00075AF7">
        <w:t xml:space="preserve"> </w:t>
      </w:r>
      <w:r w:rsidR="00D81BA2" w:rsidRPr="00075AF7">
        <w:t>ожидаемого</w:t>
      </w:r>
      <w:r w:rsidRPr="00075AF7">
        <w:t xml:space="preserve"> </w:t>
      </w:r>
      <w:r w:rsidR="00D81BA2" w:rsidRPr="00075AF7">
        <w:t>периода</w:t>
      </w:r>
      <w:r w:rsidRPr="00075AF7">
        <w:t xml:space="preserve"> </w:t>
      </w:r>
      <w:r w:rsidR="00D81BA2" w:rsidRPr="00075AF7">
        <w:t>выплаты</w:t>
      </w:r>
      <w:r w:rsidRPr="00075AF7">
        <w:t xml:space="preserve"> </w:t>
      </w:r>
      <w:r w:rsidR="00D81BA2" w:rsidRPr="00075AF7">
        <w:t>накопительной</w:t>
      </w:r>
      <w:r w:rsidRPr="00075AF7">
        <w:t xml:space="preserve"> </w:t>
      </w:r>
      <w:r w:rsidR="00D81BA2" w:rsidRPr="00075AF7">
        <w:t>пенсии,</w:t>
      </w:r>
      <w:r w:rsidRPr="00075AF7">
        <w:t xml:space="preserve"> </w:t>
      </w:r>
      <w:r w:rsidR="00D81BA2" w:rsidRPr="00075AF7">
        <w:t>применяемого</w:t>
      </w:r>
      <w:r w:rsidRPr="00075AF7">
        <w:t xml:space="preserve"> </w:t>
      </w:r>
      <w:r w:rsidR="00D81BA2" w:rsidRPr="00075AF7">
        <w:t>для</w:t>
      </w:r>
      <w:r w:rsidRPr="00075AF7">
        <w:t xml:space="preserve"> </w:t>
      </w:r>
      <w:r w:rsidR="00D81BA2" w:rsidRPr="00075AF7">
        <w:t>расчета</w:t>
      </w:r>
      <w:r w:rsidRPr="00075AF7">
        <w:t xml:space="preserve"> </w:t>
      </w:r>
      <w:r w:rsidR="00D81BA2" w:rsidRPr="00075AF7">
        <w:t>размера</w:t>
      </w:r>
      <w:r w:rsidRPr="00075AF7">
        <w:t xml:space="preserve"> </w:t>
      </w:r>
      <w:r w:rsidR="00D81BA2" w:rsidRPr="00075AF7">
        <w:t>накопительной</w:t>
      </w:r>
      <w:r w:rsidRPr="00075AF7">
        <w:t xml:space="preserve"> </w:t>
      </w:r>
      <w:r w:rsidR="00D81BA2" w:rsidRPr="00075AF7">
        <w:t>пенсии.</w:t>
      </w:r>
    </w:p>
    <w:p w14:paraId="5A098504" w14:textId="77777777" w:rsidR="00D81BA2" w:rsidRPr="00075AF7" w:rsidRDefault="00D81BA2" w:rsidP="00D81BA2">
      <w:r w:rsidRPr="00075AF7">
        <w:t>Пример:</w:t>
      </w:r>
      <w:r w:rsidR="008D388A" w:rsidRPr="00075AF7">
        <w:t xml:space="preserve"> </w:t>
      </w:r>
      <w:r w:rsidRPr="00075AF7">
        <w:t>сумма</w:t>
      </w:r>
      <w:r w:rsidR="008D388A" w:rsidRPr="00075AF7">
        <w:t xml:space="preserve"> </w:t>
      </w:r>
      <w:r w:rsidRPr="00075AF7">
        <w:t>накоплений</w:t>
      </w:r>
      <w:r w:rsidR="008D388A" w:rsidRPr="00075AF7">
        <w:t xml:space="preserve"> </w:t>
      </w:r>
      <w:r w:rsidRPr="00075AF7">
        <w:t>с</w:t>
      </w:r>
      <w:r w:rsidR="008D388A" w:rsidRPr="00075AF7">
        <w:t xml:space="preserve"> </w:t>
      </w:r>
      <w:r w:rsidRPr="00075AF7">
        <w:t>учетом</w:t>
      </w:r>
      <w:r w:rsidR="008D388A" w:rsidRPr="00075AF7">
        <w:t xml:space="preserve"> </w:t>
      </w:r>
      <w:r w:rsidRPr="00075AF7">
        <w:t>инвестдохода</w:t>
      </w:r>
      <w:r w:rsidR="008D388A" w:rsidRPr="00075AF7">
        <w:t xml:space="preserve"> </w:t>
      </w:r>
      <w:r w:rsidRPr="00075AF7">
        <w:t>составила</w:t>
      </w:r>
      <w:r w:rsidR="008D388A" w:rsidRPr="00075AF7">
        <w:t xml:space="preserve"> </w:t>
      </w:r>
      <w:r w:rsidRPr="00075AF7">
        <w:t>₽180</w:t>
      </w:r>
      <w:r w:rsidR="008D388A" w:rsidRPr="00075AF7">
        <w:t xml:space="preserve"> </w:t>
      </w:r>
      <w:r w:rsidRPr="00075AF7">
        <w:t>тыс.</w:t>
      </w:r>
      <w:r w:rsidR="008D388A" w:rsidRPr="00075AF7">
        <w:t xml:space="preserve"> </w:t>
      </w:r>
      <w:r w:rsidRPr="00075AF7">
        <w:t>А</w:t>
      </w:r>
      <w:r w:rsidR="008D388A" w:rsidRPr="00075AF7">
        <w:t xml:space="preserve"> </w:t>
      </w:r>
      <w:r w:rsidRPr="00075AF7">
        <w:t>период,</w:t>
      </w:r>
      <w:r w:rsidR="008D388A" w:rsidRPr="00075AF7">
        <w:t xml:space="preserve"> </w:t>
      </w:r>
      <w:r w:rsidRPr="00075AF7">
        <w:t>в</w:t>
      </w:r>
      <w:r w:rsidR="008D388A" w:rsidRPr="00075AF7">
        <w:t xml:space="preserve"> </w:t>
      </w:r>
      <w:r w:rsidRPr="00075AF7">
        <w:t>течение</w:t>
      </w:r>
      <w:r w:rsidR="008D388A" w:rsidRPr="00075AF7">
        <w:t xml:space="preserve"> </w:t>
      </w:r>
      <w:r w:rsidRPr="00075AF7">
        <w:t>которого</w:t>
      </w:r>
      <w:r w:rsidR="008D388A" w:rsidRPr="00075AF7">
        <w:t xml:space="preserve"> </w:t>
      </w:r>
      <w:r w:rsidRPr="00075AF7">
        <w:t>выплачивается</w:t>
      </w:r>
      <w:r w:rsidR="008D388A" w:rsidRPr="00075AF7">
        <w:t xml:space="preserve"> </w:t>
      </w:r>
      <w:r w:rsidRPr="00075AF7">
        <w:t>пенсия,</w:t>
      </w:r>
      <w:r w:rsidR="008D388A" w:rsidRPr="00075AF7">
        <w:t xml:space="preserve"> </w:t>
      </w:r>
      <w:r w:rsidRPr="00075AF7">
        <w:t>составляет</w:t>
      </w:r>
      <w:r w:rsidR="008D388A" w:rsidRPr="00075AF7">
        <w:t xml:space="preserve"> </w:t>
      </w:r>
      <w:r w:rsidRPr="00075AF7">
        <w:t>264</w:t>
      </w:r>
      <w:r w:rsidR="008D388A" w:rsidRPr="00075AF7">
        <w:t xml:space="preserve"> </w:t>
      </w:r>
      <w:r w:rsidRPr="00075AF7">
        <w:t>месяца.</w:t>
      </w:r>
    </w:p>
    <w:p w14:paraId="3A40CA96" w14:textId="77777777" w:rsidR="00D81BA2" w:rsidRPr="00075AF7" w:rsidRDefault="00D81BA2" w:rsidP="00D81BA2">
      <w:r w:rsidRPr="00075AF7">
        <w:t>Таким</w:t>
      </w:r>
      <w:r w:rsidR="008D388A" w:rsidRPr="00075AF7">
        <w:t xml:space="preserve"> </w:t>
      </w:r>
      <w:r w:rsidRPr="00075AF7">
        <w:t>образом,</w:t>
      </w:r>
      <w:r w:rsidR="008D388A" w:rsidRPr="00075AF7">
        <w:t xml:space="preserve"> </w:t>
      </w:r>
      <w:r w:rsidRPr="00075AF7">
        <w:t>₽180</w:t>
      </w:r>
      <w:r w:rsidR="008D388A" w:rsidRPr="00075AF7">
        <w:t xml:space="preserve"> </w:t>
      </w:r>
      <w:r w:rsidRPr="00075AF7">
        <w:t>тыс.</w:t>
      </w:r>
      <w:r w:rsidR="008D388A" w:rsidRPr="00075AF7">
        <w:t xml:space="preserve"> </w:t>
      </w:r>
      <w:r w:rsidRPr="00075AF7">
        <w:t>/</w:t>
      </w:r>
      <w:r w:rsidR="008D388A" w:rsidRPr="00075AF7">
        <w:t xml:space="preserve"> </w:t>
      </w:r>
      <w:r w:rsidRPr="00075AF7">
        <w:t>264</w:t>
      </w:r>
      <w:r w:rsidR="008D388A" w:rsidRPr="00075AF7">
        <w:t xml:space="preserve"> </w:t>
      </w:r>
      <w:r w:rsidRPr="00075AF7">
        <w:t>месяца</w:t>
      </w:r>
      <w:r w:rsidR="008D388A" w:rsidRPr="00075AF7">
        <w:t xml:space="preserve"> </w:t>
      </w:r>
      <w:r w:rsidRPr="00075AF7">
        <w:t>=</w:t>
      </w:r>
      <w:r w:rsidR="008D388A" w:rsidRPr="00075AF7">
        <w:t xml:space="preserve"> </w:t>
      </w:r>
      <w:r w:rsidRPr="00075AF7">
        <w:t>₽682</w:t>
      </w:r>
      <w:r w:rsidR="008D388A" w:rsidRPr="00075AF7">
        <w:t xml:space="preserve"> </w:t>
      </w:r>
      <w:r w:rsidRPr="00075AF7">
        <w:t>в</w:t>
      </w:r>
      <w:r w:rsidR="008D388A" w:rsidRPr="00075AF7">
        <w:t xml:space="preserve"> </w:t>
      </w:r>
      <w:r w:rsidRPr="00075AF7">
        <w:t>месяц.</w:t>
      </w:r>
    </w:p>
    <w:p w14:paraId="62A8B80E" w14:textId="77777777" w:rsidR="00D81BA2" w:rsidRPr="00075AF7" w:rsidRDefault="00C61992" w:rsidP="00D81BA2">
      <w:r w:rsidRPr="00075AF7">
        <w:t>КАК</w:t>
      </w:r>
      <w:r w:rsidR="008D388A" w:rsidRPr="00075AF7">
        <w:t xml:space="preserve"> </w:t>
      </w:r>
      <w:r w:rsidRPr="00075AF7">
        <w:t>ПОЛУЧИТЬ</w:t>
      </w:r>
      <w:r w:rsidR="008D388A" w:rsidRPr="00075AF7">
        <w:t xml:space="preserve"> </w:t>
      </w:r>
      <w:r w:rsidRPr="00075AF7">
        <w:t>НАКОПИТЕЛЬНУЮ</w:t>
      </w:r>
      <w:r w:rsidR="008D388A" w:rsidRPr="00075AF7">
        <w:t xml:space="preserve"> </w:t>
      </w:r>
      <w:r w:rsidRPr="00075AF7">
        <w:t>ЧАСТЬ</w:t>
      </w:r>
      <w:r w:rsidR="008D388A" w:rsidRPr="00075AF7">
        <w:t xml:space="preserve"> </w:t>
      </w:r>
      <w:r w:rsidRPr="00075AF7">
        <w:t>ПЕНСИИ</w:t>
      </w:r>
    </w:p>
    <w:p w14:paraId="7DA9C993" w14:textId="77777777" w:rsidR="00D81BA2" w:rsidRPr="00075AF7" w:rsidRDefault="008D388A" w:rsidP="00D81BA2">
      <w:r w:rsidRPr="00075AF7">
        <w:t xml:space="preserve">    </w:t>
      </w:r>
      <w:r w:rsidR="00D81BA2" w:rsidRPr="00075AF7">
        <w:t>Если</w:t>
      </w:r>
      <w:r w:rsidRPr="00075AF7">
        <w:t xml:space="preserve"> </w:t>
      </w:r>
      <w:r w:rsidR="00D81BA2" w:rsidRPr="00075AF7">
        <w:t>пенсионные</w:t>
      </w:r>
      <w:r w:rsidRPr="00075AF7">
        <w:t xml:space="preserve"> </w:t>
      </w:r>
      <w:r w:rsidR="00D81BA2" w:rsidRPr="00075AF7">
        <w:t>накопления</w:t>
      </w:r>
      <w:r w:rsidRPr="00075AF7">
        <w:t xml:space="preserve"> </w:t>
      </w:r>
      <w:r w:rsidR="00D81BA2" w:rsidRPr="00075AF7">
        <w:t>формировались</w:t>
      </w:r>
      <w:r w:rsidRPr="00075AF7">
        <w:t xml:space="preserve"> </w:t>
      </w:r>
      <w:r w:rsidR="00D81BA2" w:rsidRPr="00075AF7">
        <w:t>в</w:t>
      </w:r>
      <w:r w:rsidRPr="00075AF7">
        <w:t xml:space="preserve"> </w:t>
      </w:r>
      <w:r w:rsidR="00D81BA2" w:rsidRPr="00075AF7">
        <w:t>Социальном</w:t>
      </w:r>
      <w:r w:rsidRPr="00075AF7">
        <w:t xml:space="preserve"> </w:t>
      </w:r>
      <w:r w:rsidR="00D81BA2" w:rsidRPr="00075AF7">
        <w:t>фонде</w:t>
      </w:r>
      <w:r w:rsidRPr="00075AF7">
        <w:t xml:space="preserve"> </w:t>
      </w:r>
      <w:r w:rsidR="00D81BA2" w:rsidRPr="00075AF7">
        <w:t>России:</w:t>
      </w:r>
      <w:r w:rsidRPr="00075AF7">
        <w:t xml:space="preserve"> </w:t>
      </w:r>
      <w:r w:rsidR="00D81BA2" w:rsidRPr="00075AF7">
        <w:t>подайте</w:t>
      </w:r>
      <w:r w:rsidRPr="00075AF7">
        <w:t xml:space="preserve"> </w:t>
      </w:r>
      <w:r w:rsidR="00D81BA2" w:rsidRPr="00075AF7">
        <w:t>заявление</w:t>
      </w:r>
      <w:r w:rsidRPr="00075AF7">
        <w:t xml:space="preserve"> </w:t>
      </w:r>
      <w:r w:rsidR="00D81BA2" w:rsidRPr="00075AF7">
        <w:t>на</w:t>
      </w:r>
      <w:r w:rsidRPr="00075AF7">
        <w:t xml:space="preserve"> </w:t>
      </w:r>
      <w:r w:rsidR="00D81BA2" w:rsidRPr="00075AF7">
        <w:t>получение</w:t>
      </w:r>
      <w:r w:rsidRPr="00075AF7">
        <w:t xml:space="preserve"> </w:t>
      </w:r>
      <w:r w:rsidR="00D81BA2" w:rsidRPr="00075AF7">
        <w:t>выплат</w:t>
      </w:r>
      <w:r w:rsidRPr="00075AF7">
        <w:t xml:space="preserve"> </w:t>
      </w:r>
      <w:r w:rsidR="00D81BA2" w:rsidRPr="00075AF7">
        <w:t>через</w:t>
      </w:r>
      <w:r w:rsidRPr="00075AF7">
        <w:t xml:space="preserve"> </w:t>
      </w:r>
      <w:r w:rsidR="00D81BA2" w:rsidRPr="00075AF7">
        <w:t>личные</w:t>
      </w:r>
      <w:r w:rsidRPr="00075AF7">
        <w:t xml:space="preserve"> </w:t>
      </w:r>
      <w:r w:rsidR="00D81BA2" w:rsidRPr="00075AF7">
        <w:t>кабинеты</w:t>
      </w:r>
      <w:r w:rsidRPr="00075AF7">
        <w:t xml:space="preserve"> </w:t>
      </w:r>
      <w:r w:rsidR="00D81BA2" w:rsidRPr="00075AF7">
        <w:t>на</w:t>
      </w:r>
      <w:r w:rsidRPr="00075AF7">
        <w:t xml:space="preserve"> </w:t>
      </w:r>
      <w:r w:rsidR="00D81BA2" w:rsidRPr="00075AF7">
        <w:t>портале</w:t>
      </w:r>
      <w:r w:rsidRPr="00075AF7">
        <w:t xml:space="preserve"> «</w:t>
      </w:r>
      <w:r w:rsidR="00D81BA2" w:rsidRPr="00075AF7">
        <w:t>Госуслуги</w:t>
      </w:r>
      <w:r w:rsidRPr="00075AF7">
        <w:t xml:space="preserve">» </w:t>
      </w:r>
      <w:r w:rsidR="00D81BA2" w:rsidRPr="00075AF7">
        <w:t>или</w:t>
      </w:r>
      <w:r w:rsidRPr="00075AF7">
        <w:t xml:space="preserve"> </w:t>
      </w:r>
      <w:r w:rsidR="00D81BA2" w:rsidRPr="00075AF7">
        <w:t>на</w:t>
      </w:r>
      <w:r w:rsidRPr="00075AF7">
        <w:t xml:space="preserve"> </w:t>
      </w:r>
      <w:r w:rsidR="00D81BA2" w:rsidRPr="00075AF7">
        <w:t>сайте</w:t>
      </w:r>
      <w:r w:rsidRPr="00075AF7">
        <w:t xml:space="preserve"> </w:t>
      </w:r>
      <w:r w:rsidR="00D81BA2" w:rsidRPr="00075AF7">
        <w:t>СФР.</w:t>
      </w:r>
    </w:p>
    <w:p w14:paraId="75A6FA18" w14:textId="77777777" w:rsidR="00D81BA2" w:rsidRPr="00075AF7" w:rsidRDefault="008D388A" w:rsidP="00D81BA2">
      <w:r w:rsidRPr="00075AF7">
        <w:t xml:space="preserve">    </w:t>
      </w:r>
      <w:r w:rsidR="00D81BA2" w:rsidRPr="00075AF7">
        <w:t>Если</w:t>
      </w:r>
      <w:r w:rsidRPr="00075AF7">
        <w:t xml:space="preserve"> </w:t>
      </w:r>
      <w:r w:rsidR="00D81BA2" w:rsidRPr="00075AF7">
        <w:t>пенсионные</w:t>
      </w:r>
      <w:r w:rsidRPr="00075AF7">
        <w:t xml:space="preserve"> </w:t>
      </w:r>
      <w:r w:rsidR="00D81BA2" w:rsidRPr="00075AF7">
        <w:t>накопления</w:t>
      </w:r>
      <w:r w:rsidRPr="00075AF7">
        <w:t xml:space="preserve"> </w:t>
      </w:r>
      <w:r w:rsidR="00D81BA2" w:rsidRPr="00075AF7">
        <w:t>формировались</w:t>
      </w:r>
      <w:r w:rsidRPr="00075AF7">
        <w:t xml:space="preserve"> </w:t>
      </w:r>
      <w:r w:rsidR="00D81BA2" w:rsidRPr="00075AF7">
        <w:t>в</w:t>
      </w:r>
      <w:r w:rsidRPr="00075AF7">
        <w:t xml:space="preserve"> </w:t>
      </w:r>
      <w:r w:rsidR="00D81BA2" w:rsidRPr="00075AF7">
        <w:t>негосударственном</w:t>
      </w:r>
      <w:r w:rsidRPr="00075AF7">
        <w:t xml:space="preserve"> </w:t>
      </w:r>
      <w:r w:rsidR="00D81BA2" w:rsidRPr="00075AF7">
        <w:t>пенсионном</w:t>
      </w:r>
      <w:r w:rsidRPr="00075AF7">
        <w:t xml:space="preserve"> </w:t>
      </w:r>
      <w:r w:rsidR="00D81BA2" w:rsidRPr="00075AF7">
        <w:t>фонде:</w:t>
      </w:r>
      <w:r w:rsidRPr="00075AF7">
        <w:t xml:space="preserve"> </w:t>
      </w:r>
      <w:r w:rsidR="00D81BA2" w:rsidRPr="00075AF7">
        <w:t>подайте</w:t>
      </w:r>
      <w:r w:rsidRPr="00075AF7">
        <w:t xml:space="preserve"> </w:t>
      </w:r>
      <w:r w:rsidR="00D81BA2" w:rsidRPr="00075AF7">
        <w:t>заявление</w:t>
      </w:r>
      <w:r w:rsidRPr="00075AF7">
        <w:t xml:space="preserve"> </w:t>
      </w:r>
      <w:r w:rsidR="00D81BA2" w:rsidRPr="00075AF7">
        <w:t>через</w:t>
      </w:r>
      <w:r w:rsidRPr="00075AF7">
        <w:t xml:space="preserve"> </w:t>
      </w:r>
      <w:r w:rsidR="00D81BA2" w:rsidRPr="00075AF7">
        <w:t>личный</w:t>
      </w:r>
      <w:r w:rsidRPr="00075AF7">
        <w:t xml:space="preserve"> </w:t>
      </w:r>
      <w:r w:rsidR="00D81BA2" w:rsidRPr="00075AF7">
        <w:t>кабинет</w:t>
      </w:r>
      <w:r w:rsidRPr="00075AF7">
        <w:t xml:space="preserve"> </w:t>
      </w:r>
      <w:r w:rsidR="00D81BA2" w:rsidRPr="00075AF7">
        <w:t>вашего</w:t>
      </w:r>
      <w:r w:rsidRPr="00075AF7">
        <w:t xml:space="preserve"> </w:t>
      </w:r>
      <w:r w:rsidR="00D81BA2" w:rsidRPr="00075AF7">
        <w:t>НПФ</w:t>
      </w:r>
      <w:r w:rsidRPr="00075AF7">
        <w:t xml:space="preserve"> </w:t>
      </w:r>
      <w:r w:rsidR="00D81BA2" w:rsidRPr="00075AF7">
        <w:t>или</w:t>
      </w:r>
      <w:r w:rsidRPr="00075AF7">
        <w:t xml:space="preserve"> </w:t>
      </w:r>
      <w:r w:rsidR="00D81BA2" w:rsidRPr="00075AF7">
        <w:t>посетите</w:t>
      </w:r>
      <w:r w:rsidRPr="00075AF7">
        <w:t xml:space="preserve"> </w:t>
      </w:r>
      <w:r w:rsidR="00D81BA2" w:rsidRPr="00075AF7">
        <w:t>офис</w:t>
      </w:r>
      <w:r w:rsidRPr="00075AF7">
        <w:t xml:space="preserve"> </w:t>
      </w:r>
      <w:r w:rsidR="00D81BA2" w:rsidRPr="00075AF7">
        <w:t>фонда.</w:t>
      </w:r>
    </w:p>
    <w:p w14:paraId="21D567ED" w14:textId="77777777" w:rsidR="00D81BA2" w:rsidRPr="00075AF7" w:rsidRDefault="00C61992" w:rsidP="00D81BA2">
      <w:r w:rsidRPr="00075AF7">
        <w:t>ЕДИНОВРЕМЕННАЯ</w:t>
      </w:r>
      <w:r w:rsidR="008D388A" w:rsidRPr="00075AF7">
        <w:t xml:space="preserve"> </w:t>
      </w:r>
      <w:r w:rsidRPr="00075AF7">
        <w:t>ВЫПЛАТА</w:t>
      </w:r>
    </w:p>
    <w:p w14:paraId="1300B6A8" w14:textId="77777777" w:rsidR="00D81BA2" w:rsidRPr="00075AF7" w:rsidRDefault="00D81BA2" w:rsidP="00D81BA2">
      <w:r w:rsidRPr="00075AF7">
        <w:t>Пенсионные</w:t>
      </w:r>
      <w:r w:rsidR="008D388A" w:rsidRPr="00075AF7">
        <w:t xml:space="preserve"> </w:t>
      </w:r>
      <w:r w:rsidRPr="00075AF7">
        <w:t>накопления</w:t>
      </w:r>
      <w:r w:rsidR="008D388A" w:rsidRPr="00075AF7">
        <w:t xml:space="preserve"> </w:t>
      </w:r>
      <w:r w:rsidRPr="00075AF7">
        <w:t>можно</w:t>
      </w:r>
      <w:r w:rsidR="008D388A" w:rsidRPr="00075AF7">
        <w:t xml:space="preserve"> </w:t>
      </w:r>
      <w:r w:rsidRPr="00075AF7">
        <w:t>получить</w:t>
      </w:r>
      <w:r w:rsidR="008D388A" w:rsidRPr="00075AF7">
        <w:t xml:space="preserve"> </w:t>
      </w:r>
      <w:r w:rsidRPr="00075AF7">
        <w:t>одной</w:t>
      </w:r>
      <w:r w:rsidR="008D388A" w:rsidRPr="00075AF7">
        <w:t xml:space="preserve"> </w:t>
      </w:r>
      <w:r w:rsidRPr="00075AF7">
        <w:t>суммой.</w:t>
      </w:r>
      <w:r w:rsidR="008D388A" w:rsidRPr="00075AF7">
        <w:t xml:space="preserve"> </w:t>
      </w:r>
      <w:r w:rsidRPr="00075AF7">
        <w:t>Рассмотрим,</w:t>
      </w:r>
      <w:r w:rsidR="008D388A" w:rsidRPr="00075AF7">
        <w:t xml:space="preserve"> </w:t>
      </w:r>
      <w:r w:rsidRPr="00075AF7">
        <w:t>в</w:t>
      </w:r>
      <w:r w:rsidR="008D388A" w:rsidRPr="00075AF7">
        <w:t xml:space="preserve"> </w:t>
      </w:r>
      <w:r w:rsidRPr="00075AF7">
        <w:t>каких</w:t>
      </w:r>
      <w:r w:rsidR="008D388A" w:rsidRPr="00075AF7">
        <w:t xml:space="preserve"> </w:t>
      </w:r>
      <w:r w:rsidRPr="00075AF7">
        <w:t>случаях</w:t>
      </w:r>
      <w:r w:rsidR="008D388A" w:rsidRPr="00075AF7">
        <w:t xml:space="preserve"> </w:t>
      </w:r>
      <w:r w:rsidRPr="00075AF7">
        <w:t>это</w:t>
      </w:r>
      <w:r w:rsidR="008D388A" w:rsidRPr="00075AF7">
        <w:t xml:space="preserve"> </w:t>
      </w:r>
      <w:r w:rsidRPr="00075AF7">
        <w:t>возможно.</w:t>
      </w:r>
    </w:p>
    <w:p w14:paraId="1D6C106B" w14:textId="77777777" w:rsidR="00D81BA2" w:rsidRPr="00075AF7" w:rsidRDefault="00D81BA2" w:rsidP="00D81BA2">
      <w:r w:rsidRPr="00075AF7">
        <w:t>Если</w:t>
      </w:r>
      <w:r w:rsidR="008D388A" w:rsidRPr="00075AF7">
        <w:t xml:space="preserve"> </w:t>
      </w:r>
      <w:r w:rsidRPr="00075AF7">
        <w:t>расчетный</w:t>
      </w:r>
      <w:r w:rsidR="008D388A" w:rsidRPr="00075AF7">
        <w:t xml:space="preserve"> </w:t>
      </w:r>
      <w:r w:rsidRPr="00075AF7">
        <w:t>размер</w:t>
      </w:r>
      <w:r w:rsidR="008D388A" w:rsidRPr="00075AF7">
        <w:t xml:space="preserve"> </w:t>
      </w:r>
      <w:r w:rsidRPr="00075AF7">
        <w:t>составляет</w:t>
      </w:r>
      <w:r w:rsidR="008D388A" w:rsidRPr="00075AF7">
        <w:t xml:space="preserve"> </w:t>
      </w:r>
      <w:r w:rsidRPr="00075AF7">
        <w:t>менее</w:t>
      </w:r>
      <w:r w:rsidR="008D388A" w:rsidRPr="00075AF7">
        <w:t xml:space="preserve"> </w:t>
      </w:r>
      <w:r w:rsidRPr="00075AF7">
        <w:t>10%</w:t>
      </w:r>
      <w:r w:rsidR="008D388A" w:rsidRPr="00075AF7">
        <w:t xml:space="preserve"> </w:t>
      </w:r>
      <w:r w:rsidRPr="00075AF7">
        <w:t>от</w:t>
      </w:r>
      <w:r w:rsidR="008D388A" w:rsidRPr="00075AF7">
        <w:t xml:space="preserve"> </w:t>
      </w:r>
      <w:r w:rsidRPr="00075AF7">
        <w:t>прожиточного</w:t>
      </w:r>
      <w:r w:rsidR="008D388A" w:rsidRPr="00075AF7">
        <w:t xml:space="preserve"> </w:t>
      </w:r>
      <w:r w:rsidRPr="00075AF7">
        <w:t>минимума</w:t>
      </w:r>
      <w:r w:rsidR="008D388A" w:rsidRPr="00075AF7">
        <w:t xml:space="preserve"> </w:t>
      </w:r>
      <w:r w:rsidRPr="00075AF7">
        <w:t>пенсионера.</w:t>
      </w:r>
      <w:r w:rsidR="008D388A" w:rsidRPr="00075AF7">
        <w:t xml:space="preserve"> </w:t>
      </w:r>
      <w:r w:rsidRPr="00075AF7">
        <w:t>Это</w:t>
      </w:r>
      <w:r w:rsidR="008D388A" w:rsidRPr="00075AF7">
        <w:t xml:space="preserve"> </w:t>
      </w:r>
      <w:r w:rsidRPr="00075AF7">
        <w:t>правило</w:t>
      </w:r>
      <w:r w:rsidR="008D388A" w:rsidRPr="00075AF7">
        <w:t xml:space="preserve"> </w:t>
      </w:r>
      <w:r w:rsidRPr="00075AF7">
        <w:t>вступило</w:t>
      </w:r>
      <w:r w:rsidR="008D388A" w:rsidRPr="00075AF7">
        <w:t xml:space="preserve"> </w:t>
      </w:r>
      <w:r w:rsidRPr="00075AF7">
        <w:t>в</w:t>
      </w:r>
      <w:r w:rsidR="008D388A" w:rsidRPr="00075AF7">
        <w:t xml:space="preserve"> </w:t>
      </w:r>
      <w:r w:rsidRPr="00075AF7">
        <w:t>силу</w:t>
      </w:r>
      <w:r w:rsidR="008D388A" w:rsidRPr="00075AF7">
        <w:t xml:space="preserve"> </w:t>
      </w:r>
      <w:r w:rsidRPr="00075AF7">
        <w:t>с</w:t>
      </w:r>
      <w:r w:rsidR="008D388A" w:rsidRPr="00075AF7">
        <w:t xml:space="preserve"> </w:t>
      </w:r>
      <w:r w:rsidRPr="00075AF7">
        <w:t>1</w:t>
      </w:r>
      <w:r w:rsidR="008D388A" w:rsidRPr="00075AF7">
        <w:t xml:space="preserve"> </w:t>
      </w:r>
      <w:r w:rsidRPr="00075AF7">
        <w:t>июля</w:t>
      </w:r>
      <w:r w:rsidR="008D388A" w:rsidRPr="00075AF7">
        <w:t xml:space="preserve"> </w:t>
      </w:r>
      <w:r w:rsidRPr="00075AF7">
        <w:t>2024</w:t>
      </w:r>
      <w:r w:rsidR="008D388A" w:rsidRPr="00075AF7">
        <w:t xml:space="preserve"> </w:t>
      </w:r>
      <w:r w:rsidRPr="00075AF7">
        <w:t>года.</w:t>
      </w:r>
      <w:r w:rsidR="008D388A" w:rsidRPr="00075AF7">
        <w:t xml:space="preserve"> </w:t>
      </w:r>
      <w:r w:rsidRPr="00075AF7">
        <w:t>Ранее</w:t>
      </w:r>
      <w:r w:rsidR="008D388A" w:rsidRPr="00075AF7">
        <w:t xml:space="preserve"> - </w:t>
      </w:r>
      <w:r w:rsidRPr="00075AF7">
        <w:t>если</w:t>
      </w:r>
      <w:r w:rsidR="008D388A" w:rsidRPr="00075AF7">
        <w:t xml:space="preserve"> </w:t>
      </w:r>
      <w:r w:rsidRPr="00075AF7">
        <w:t>расчетный</w:t>
      </w:r>
      <w:r w:rsidR="008D388A" w:rsidRPr="00075AF7">
        <w:t xml:space="preserve"> </w:t>
      </w:r>
      <w:r w:rsidRPr="00075AF7">
        <w:t>размер</w:t>
      </w:r>
      <w:r w:rsidR="008D388A" w:rsidRPr="00075AF7">
        <w:t xml:space="preserve"> </w:t>
      </w:r>
      <w:r w:rsidRPr="00075AF7">
        <w:t>выплат</w:t>
      </w:r>
      <w:r w:rsidR="008D388A" w:rsidRPr="00075AF7">
        <w:t xml:space="preserve"> </w:t>
      </w:r>
      <w:r w:rsidRPr="00075AF7">
        <w:t>5%</w:t>
      </w:r>
      <w:r w:rsidR="008D388A" w:rsidRPr="00075AF7">
        <w:t xml:space="preserve"> </w:t>
      </w:r>
      <w:r w:rsidRPr="00075AF7">
        <w:t>и</w:t>
      </w:r>
      <w:r w:rsidR="008D388A" w:rsidRPr="00075AF7">
        <w:t xml:space="preserve"> </w:t>
      </w:r>
      <w:r w:rsidRPr="00075AF7">
        <w:t>менее</w:t>
      </w:r>
      <w:r w:rsidR="008D388A" w:rsidRPr="00075AF7">
        <w:t xml:space="preserve"> </w:t>
      </w:r>
      <w:r w:rsidRPr="00075AF7">
        <w:t>от</w:t>
      </w:r>
      <w:r w:rsidR="008D388A" w:rsidRPr="00075AF7">
        <w:t xml:space="preserve"> </w:t>
      </w:r>
      <w:r w:rsidRPr="00075AF7">
        <w:t>суммы</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(с</w:t>
      </w:r>
      <w:r w:rsidR="008D388A" w:rsidRPr="00075AF7">
        <w:t xml:space="preserve"> </w:t>
      </w:r>
      <w:r w:rsidRPr="00075AF7">
        <w:t>учетом</w:t>
      </w:r>
      <w:r w:rsidR="008D388A" w:rsidRPr="00075AF7">
        <w:t xml:space="preserve"> </w:t>
      </w:r>
      <w:r w:rsidRPr="00075AF7">
        <w:t>фиксированной</w:t>
      </w:r>
      <w:r w:rsidR="008D388A" w:rsidRPr="00075AF7">
        <w:t xml:space="preserve"> </w:t>
      </w:r>
      <w:r w:rsidRPr="00075AF7">
        <w:t>выплаты)</w:t>
      </w:r>
      <w:r w:rsidR="008D388A" w:rsidRPr="00075AF7">
        <w:t xml:space="preserve"> </w:t>
      </w:r>
      <w:r w:rsidRPr="00075AF7">
        <w:t>и</w:t>
      </w:r>
      <w:r w:rsidR="008D388A" w:rsidRPr="00075AF7">
        <w:t xml:space="preserve"> </w:t>
      </w:r>
      <w:r w:rsidRPr="00075AF7">
        <w:t>величины</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которая</w:t>
      </w:r>
      <w:r w:rsidR="008D388A" w:rsidRPr="00075AF7">
        <w:t xml:space="preserve"> </w:t>
      </w:r>
      <w:r w:rsidRPr="00075AF7">
        <w:t>рассчитывается</w:t>
      </w:r>
      <w:r w:rsidR="008D388A" w:rsidRPr="00075AF7">
        <w:t xml:space="preserve"> </w:t>
      </w:r>
      <w:r w:rsidRPr="00075AF7">
        <w:t>на</w:t>
      </w:r>
      <w:r w:rsidR="008D388A" w:rsidRPr="00075AF7">
        <w:t xml:space="preserve"> </w:t>
      </w:r>
      <w:r w:rsidRPr="00075AF7">
        <w:t>день</w:t>
      </w:r>
      <w:r w:rsidR="008D388A" w:rsidRPr="00075AF7">
        <w:t xml:space="preserve"> </w:t>
      </w:r>
      <w:r w:rsidRPr="00075AF7">
        <w:t>установления</w:t>
      </w:r>
      <w:r w:rsidR="008D388A" w:rsidRPr="00075AF7">
        <w:t xml:space="preserve"> </w:t>
      </w:r>
      <w:r w:rsidRPr="00075AF7">
        <w:t>накопительной</w:t>
      </w:r>
      <w:r w:rsidR="008D388A" w:rsidRPr="00075AF7">
        <w:t xml:space="preserve"> </w:t>
      </w:r>
      <w:r w:rsidRPr="00075AF7">
        <w:t>пенсии.</w:t>
      </w:r>
    </w:p>
    <w:p w14:paraId="55BE93FD" w14:textId="77777777" w:rsidR="00D81BA2" w:rsidRPr="00075AF7" w:rsidRDefault="00D81BA2" w:rsidP="00D81BA2">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размер</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рассчитывается</w:t>
      </w:r>
      <w:r w:rsidR="008D388A" w:rsidRPr="00075AF7">
        <w:t xml:space="preserve"> </w:t>
      </w:r>
      <w:r w:rsidRPr="00075AF7">
        <w:t>путем</w:t>
      </w:r>
      <w:r w:rsidR="008D388A" w:rsidRPr="00075AF7">
        <w:t xml:space="preserve"> </w:t>
      </w:r>
      <w:r w:rsidRPr="00075AF7">
        <w:t>деления</w:t>
      </w:r>
      <w:r w:rsidR="008D388A" w:rsidRPr="00075AF7">
        <w:t xml:space="preserve"> </w:t>
      </w:r>
      <w:r w:rsidRPr="00075AF7">
        <w:t>общей</w:t>
      </w:r>
      <w:r w:rsidR="008D388A" w:rsidRPr="00075AF7">
        <w:t xml:space="preserve"> </w:t>
      </w:r>
      <w:r w:rsidRPr="00075AF7">
        <w:t>суммы</w:t>
      </w:r>
      <w:r w:rsidR="008D388A" w:rsidRPr="00075AF7">
        <w:t xml:space="preserve"> </w:t>
      </w:r>
      <w:r w:rsidRPr="00075AF7">
        <w:t>накоплений,</w:t>
      </w:r>
      <w:r w:rsidR="008D388A" w:rsidRPr="00075AF7">
        <w:t xml:space="preserve"> </w:t>
      </w:r>
      <w:r w:rsidRPr="00075AF7">
        <w:t>учтенных</w:t>
      </w:r>
      <w:r w:rsidR="008D388A" w:rsidRPr="00075AF7">
        <w:t xml:space="preserve"> </w:t>
      </w:r>
      <w:r w:rsidRPr="00075AF7">
        <w:t>в</w:t>
      </w:r>
      <w:r w:rsidR="008D388A" w:rsidRPr="00075AF7">
        <w:t xml:space="preserve"> </w:t>
      </w:r>
      <w:r w:rsidRPr="00075AF7">
        <w:t>специальной</w:t>
      </w:r>
      <w:r w:rsidR="008D388A" w:rsidRPr="00075AF7">
        <w:t xml:space="preserve"> </w:t>
      </w:r>
      <w:r w:rsidRPr="00075AF7">
        <w:t>части</w:t>
      </w:r>
      <w:r w:rsidR="008D388A" w:rsidRPr="00075AF7">
        <w:t xml:space="preserve"> </w:t>
      </w:r>
      <w:r w:rsidRPr="00075AF7">
        <w:t>индивидуального</w:t>
      </w:r>
      <w:r w:rsidR="008D388A" w:rsidRPr="00075AF7">
        <w:t xml:space="preserve"> </w:t>
      </w:r>
      <w:r w:rsidRPr="00075AF7">
        <w:t>лицевого</w:t>
      </w:r>
      <w:r w:rsidR="008D388A" w:rsidRPr="00075AF7">
        <w:t xml:space="preserve"> </w:t>
      </w:r>
      <w:r w:rsidRPr="00075AF7">
        <w:t>счета</w:t>
      </w:r>
      <w:r w:rsidR="008D388A" w:rsidRPr="00075AF7">
        <w:t xml:space="preserve"> </w:t>
      </w:r>
      <w:r w:rsidRPr="00075AF7">
        <w:t>или</w:t>
      </w:r>
      <w:r w:rsidR="008D388A" w:rsidRPr="00075AF7">
        <w:t xml:space="preserve"> </w:t>
      </w:r>
      <w:r w:rsidRPr="00075AF7">
        <w:t>на</w:t>
      </w:r>
      <w:r w:rsidR="008D388A" w:rsidRPr="00075AF7">
        <w:t xml:space="preserve"> </w:t>
      </w:r>
      <w:r w:rsidRPr="00075AF7">
        <w:t>пенсионном</w:t>
      </w:r>
      <w:r w:rsidR="008D388A" w:rsidRPr="00075AF7">
        <w:t xml:space="preserve"> </w:t>
      </w:r>
      <w:r w:rsidRPr="00075AF7">
        <w:t>счете</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на</w:t>
      </w:r>
      <w:r w:rsidR="008D388A" w:rsidRPr="00075AF7">
        <w:t xml:space="preserve"> </w:t>
      </w:r>
      <w:r w:rsidRPr="00075AF7">
        <w:t>264</w:t>
      </w:r>
      <w:r w:rsidR="008D388A" w:rsidRPr="00075AF7">
        <w:t xml:space="preserve"> </w:t>
      </w:r>
      <w:r w:rsidRPr="00075AF7">
        <w:t>месяца.</w:t>
      </w:r>
    </w:p>
    <w:p w14:paraId="0B4036D1" w14:textId="77777777" w:rsidR="00D81BA2" w:rsidRPr="00075AF7" w:rsidRDefault="00D81BA2" w:rsidP="00D81BA2">
      <w:r w:rsidRPr="00075AF7">
        <w:t>Прожиточный</w:t>
      </w:r>
      <w:r w:rsidR="008D388A" w:rsidRPr="00075AF7">
        <w:t xml:space="preserve"> </w:t>
      </w:r>
      <w:r w:rsidRPr="00075AF7">
        <w:t>минимум</w:t>
      </w:r>
      <w:r w:rsidR="008D388A" w:rsidRPr="00075AF7">
        <w:t xml:space="preserve"> </w:t>
      </w:r>
      <w:r w:rsidRPr="00075AF7">
        <w:t>пенсионера</w:t>
      </w:r>
      <w:r w:rsidR="008D388A" w:rsidRPr="00075AF7">
        <w:t xml:space="preserve"> </w:t>
      </w:r>
      <w:r w:rsidRPr="00075AF7">
        <w:t>(ПМП)</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составляет</w:t>
      </w:r>
      <w:r w:rsidR="008D388A" w:rsidRPr="00075AF7">
        <w:t xml:space="preserve"> </w:t>
      </w:r>
      <w:r w:rsidRPr="00075AF7">
        <w:t>₽13</w:t>
      </w:r>
      <w:r w:rsidR="008D388A" w:rsidRPr="00075AF7">
        <w:t xml:space="preserve"> </w:t>
      </w:r>
      <w:r w:rsidRPr="00075AF7">
        <w:t>290.</w:t>
      </w:r>
      <w:r w:rsidR="008D388A" w:rsidRPr="00075AF7">
        <w:t xml:space="preserve"> </w:t>
      </w:r>
      <w:r w:rsidRPr="00075AF7">
        <w:t>Для</w:t>
      </w:r>
      <w:r w:rsidR="008D388A" w:rsidRPr="00075AF7">
        <w:t xml:space="preserve"> </w:t>
      </w:r>
      <w:r w:rsidRPr="00075AF7">
        <w:t>единовременного</w:t>
      </w:r>
      <w:r w:rsidR="008D388A" w:rsidRPr="00075AF7">
        <w:t xml:space="preserve"> </w:t>
      </w:r>
      <w:r w:rsidRPr="00075AF7">
        <w:t>получения</w:t>
      </w:r>
      <w:r w:rsidR="008D388A" w:rsidRPr="00075AF7">
        <w:t xml:space="preserve"> </w:t>
      </w:r>
      <w:r w:rsidRPr="00075AF7">
        <w:t>накопительной</w:t>
      </w:r>
      <w:r w:rsidR="008D388A" w:rsidRPr="00075AF7">
        <w:t xml:space="preserve"> </w:t>
      </w:r>
      <w:r w:rsidRPr="00075AF7">
        <w:t>части</w:t>
      </w:r>
      <w:r w:rsidR="008D388A" w:rsidRPr="00075AF7">
        <w:t xml:space="preserve"> </w:t>
      </w:r>
      <w:r w:rsidRPr="00075AF7">
        <w:t>расчетный</w:t>
      </w:r>
      <w:r w:rsidR="008D388A" w:rsidRPr="00075AF7">
        <w:t xml:space="preserve"> </w:t>
      </w:r>
      <w:r w:rsidRPr="00075AF7">
        <w:t>размер</w:t>
      </w:r>
      <w:r w:rsidR="008D388A" w:rsidRPr="00075AF7">
        <w:t xml:space="preserve"> </w:t>
      </w:r>
      <w:r w:rsidRPr="00075AF7">
        <w:t>должен</w:t>
      </w:r>
      <w:r w:rsidR="008D388A" w:rsidRPr="00075AF7">
        <w:t xml:space="preserve"> </w:t>
      </w:r>
      <w:r w:rsidRPr="00075AF7">
        <w:t>быть</w:t>
      </w:r>
      <w:r w:rsidR="008D388A" w:rsidRPr="00075AF7">
        <w:t xml:space="preserve"> </w:t>
      </w:r>
      <w:r w:rsidRPr="00075AF7">
        <w:t>меньше:</w:t>
      </w:r>
      <w:r w:rsidR="008D388A" w:rsidRPr="00075AF7">
        <w:t xml:space="preserve"> </w:t>
      </w:r>
      <w:r w:rsidRPr="00075AF7">
        <w:t>₽13</w:t>
      </w:r>
      <w:r w:rsidR="008D388A" w:rsidRPr="00075AF7">
        <w:t xml:space="preserve"> </w:t>
      </w:r>
      <w:r w:rsidRPr="00075AF7">
        <w:t>290</w:t>
      </w:r>
      <w:r w:rsidR="008D388A" w:rsidRPr="00075AF7">
        <w:t xml:space="preserve"> </w:t>
      </w:r>
      <w:r w:rsidRPr="00075AF7">
        <w:t>×</w:t>
      </w:r>
      <w:r w:rsidR="008D388A" w:rsidRPr="00075AF7">
        <w:t xml:space="preserve"> </w:t>
      </w:r>
      <w:r w:rsidRPr="00075AF7">
        <w:t>10%</w:t>
      </w:r>
      <w:r w:rsidR="008D388A" w:rsidRPr="00075AF7">
        <w:t xml:space="preserve"> </w:t>
      </w:r>
      <w:r w:rsidRPr="00075AF7">
        <w:t>=</w:t>
      </w:r>
      <w:r w:rsidR="008D388A" w:rsidRPr="00075AF7">
        <w:t xml:space="preserve"> </w:t>
      </w:r>
      <w:r w:rsidRPr="00075AF7">
        <w:t>₽1329.</w:t>
      </w:r>
    </w:p>
    <w:p w14:paraId="3983A49A" w14:textId="77777777" w:rsidR="00D81BA2" w:rsidRPr="00075AF7" w:rsidRDefault="00D81BA2" w:rsidP="00D81BA2">
      <w:r w:rsidRPr="00075AF7">
        <w:t>Пример:</w:t>
      </w:r>
      <w:r w:rsidR="008D388A" w:rsidRPr="00075AF7">
        <w:t xml:space="preserve"> </w:t>
      </w:r>
      <w:r w:rsidRPr="00075AF7">
        <w:t>если</w:t>
      </w:r>
      <w:r w:rsidR="008D388A" w:rsidRPr="00075AF7">
        <w:t xml:space="preserve"> </w:t>
      </w:r>
      <w:r w:rsidRPr="00075AF7">
        <w:t>накопления</w:t>
      </w:r>
      <w:r w:rsidR="008D388A" w:rsidRPr="00075AF7">
        <w:t xml:space="preserve"> </w:t>
      </w:r>
      <w:r w:rsidRPr="00075AF7">
        <w:t>на</w:t>
      </w:r>
      <w:r w:rsidR="008D388A" w:rsidRPr="00075AF7">
        <w:t xml:space="preserve"> </w:t>
      </w:r>
      <w:r w:rsidRPr="00075AF7">
        <w:t>момент</w:t>
      </w:r>
      <w:r w:rsidR="008D388A" w:rsidRPr="00075AF7">
        <w:t xml:space="preserve"> </w:t>
      </w:r>
      <w:r w:rsidRPr="00075AF7">
        <w:t>достижения</w:t>
      </w:r>
      <w:r w:rsidR="008D388A" w:rsidRPr="00075AF7">
        <w:t xml:space="preserve"> </w:t>
      </w:r>
      <w:r w:rsidRPr="00075AF7">
        <w:t>возраста</w:t>
      </w:r>
      <w:r w:rsidR="008D388A" w:rsidRPr="00075AF7">
        <w:t xml:space="preserve"> </w:t>
      </w:r>
      <w:r w:rsidRPr="00075AF7">
        <w:t>55</w:t>
      </w:r>
      <w:r w:rsidR="008D388A" w:rsidRPr="00075AF7">
        <w:t xml:space="preserve"> </w:t>
      </w:r>
      <w:r w:rsidRPr="00075AF7">
        <w:t>лет</w:t>
      </w:r>
      <w:r w:rsidR="008D388A" w:rsidRPr="00075AF7">
        <w:t xml:space="preserve"> </w:t>
      </w:r>
      <w:r w:rsidRPr="00075AF7">
        <w:t>для</w:t>
      </w:r>
      <w:r w:rsidR="008D388A" w:rsidRPr="00075AF7">
        <w:t xml:space="preserve"> </w:t>
      </w:r>
      <w:r w:rsidRPr="00075AF7">
        <w:t>женщин</w:t>
      </w:r>
      <w:r w:rsidR="008D388A" w:rsidRPr="00075AF7">
        <w:t xml:space="preserve"> </w:t>
      </w:r>
      <w:r w:rsidRPr="00075AF7">
        <w:t>и</w:t>
      </w:r>
      <w:r w:rsidR="008D388A" w:rsidRPr="00075AF7">
        <w:t xml:space="preserve"> </w:t>
      </w:r>
      <w:r w:rsidRPr="00075AF7">
        <w:t>60</w:t>
      </w:r>
      <w:r w:rsidR="008D388A" w:rsidRPr="00075AF7">
        <w:t xml:space="preserve"> </w:t>
      </w:r>
      <w:r w:rsidRPr="00075AF7">
        <w:t>лет</w:t>
      </w:r>
      <w:r w:rsidR="008D388A" w:rsidRPr="00075AF7">
        <w:t xml:space="preserve"> </w:t>
      </w:r>
      <w:r w:rsidRPr="00075AF7">
        <w:t>для</w:t>
      </w:r>
      <w:r w:rsidR="008D388A" w:rsidRPr="00075AF7">
        <w:t xml:space="preserve"> </w:t>
      </w:r>
      <w:r w:rsidRPr="00075AF7">
        <w:t>мужчин</w:t>
      </w:r>
      <w:r w:rsidR="008D388A" w:rsidRPr="00075AF7">
        <w:t xml:space="preserve"> </w:t>
      </w:r>
      <w:r w:rsidRPr="00075AF7">
        <w:t>составили</w:t>
      </w:r>
      <w:r w:rsidR="008D388A" w:rsidRPr="00075AF7">
        <w:t xml:space="preserve"> </w:t>
      </w:r>
      <w:r w:rsidRPr="00075AF7">
        <w:t>₽100</w:t>
      </w:r>
      <w:r w:rsidR="008D388A" w:rsidRPr="00075AF7">
        <w:t xml:space="preserve"> </w:t>
      </w:r>
      <w:r w:rsidRPr="00075AF7">
        <w:t>тыс.,</w:t>
      </w:r>
      <w:r w:rsidR="008D388A" w:rsidRPr="00075AF7">
        <w:t xml:space="preserve"> </w:t>
      </w:r>
      <w:r w:rsidRPr="00075AF7">
        <w:t>то</w:t>
      </w:r>
      <w:r w:rsidR="008D388A" w:rsidRPr="00075AF7">
        <w:t xml:space="preserve"> </w:t>
      </w:r>
      <w:r w:rsidRPr="00075AF7">
        <w:t>месячный</w:t>
      </w:r>
      <w:r w:rsidR="008D388A" w:rsidRPr="00075AF7">
        <w:t xml:space="preserve"> </w:t>
      </w:r>
      <w:r w:rsidRPr="00075AF7">
        <w:t>размер</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будет:</w:t>
      </w:r>
      <w:r w:rsidR="008D388A" w:rsidRPr="00075AF7">
        <w:t xml:space="preserve"> </w:t>
      </w:r>
      <w:r w:rsidRPr="00075AF7">
        <w:t>₽100</w:t>
      </w:r>
      <w:r w:rsidR="008D388A" w:rsidRPr="00075AF7">
        <w:t xml:space="preserve"> </w:t>
      </w:r>
      <w:r w:rsidRPr="00075AF7">
        <w:t>000</w:t>
      </w:r>
      <w:r w:rsidR="008D388A" w:rsidRPr="00075AF7">
        <w:t xml:space="preserve"> </w:t>
      </w:r>
      <w:r w:rsidRPr="00075AF7">
        <w:t>/</w:t>
      </w:r>
      <w:r w:rsidR="008D388A" w:rsidRPr="00075AF7">
        <w:t xml:space="preserve"> </w:t>
      </w:r>
      <w:r w:rsidRPr="00075AF7">
        <w:t>264</w:t>
      </w:r>
      <w:r w:rsidR="008D388A" w:rsidRPr="00075AF7">
        <w:t xml:space="preserve"> </w:t>
      </w:r>
      <w:r w:rsidRPr="00075AF7">
        <w:t>месяца</w:t>
      </w:r>
      <w:r w:rsidR="008D388A" w:rsidRPr="00075AF7">
        <w:t xml:space="preserve"> </w:t>
      </w:r>
      <w:r w:rsidRPr="00075AF7">
        <w:t>=</w:t>
      </w:r>
      <w:r w:rsidR="008D388A" w:rsidRPr="00075AF7">
        <w:t xml:space="preserve"> </w:t>
      </w:r>
      <w:r w:rsidRPr="00075AF7">
        <w:t>₽379</w:t>
      </w:r>
      <w:r w:rsidR="008D388A" w:rsidRPr="00075AF7">
        <w:t xml:space="preserve"> </w:t>
      </w:r>
      <w:r w:rsidRPr="00075AF7">
        <w:t>в</w:t>
      </w:r>
      <w:r w:rsidR="008D388A" w:rsidRPr="00075AF7">
        <w:t xml:space="preserve"> </w:t>
      </w:r>
      <w:r w:rsidRPr="00075AF7">
        <w:t>месяц.</w:t>
      </w:r>
    </w:p>
    <w:p w14:paraId="0A4E7606" w14:textId="77777777" w:rsidR="00D81BA2" w:rsidRPr="00075AF7" w:rsidRDefault="00D81BA2" w:rsidP="00D81BA2">
      <w:r w:rsidRPr="00075AF7">
        <w:t>Таким</w:t>
      </w:r>
      <w:r w:rsidR="008D388A" w:rsidRPr="00075AF7">
        <w:t xml:space="preserve"> </w:t>
      </w:r>
      <w:r w:rsidRPr="00075AF7">
        <w:t>образом,</w:t>
      </w:r>
      <w:r w:rsidR="008D388A" w:rsidRPr="00075AF7">
        <w:t xml:space="preserve"> </w:t>
      </w:r>
      <w:r w:rsidRPr="00075AF7">
        <w:t>₽379</w:t>
      </w:r>
      <w:r w:rsidR="008D388A" w:rsidRPr="00075AF7">
        <w:t xml:space="preserve"> </w:t>
      </w:r>
      <w:r w:rsidRPr="00075AF7">
        <w:t>меньше</w:t>
      </w:r>
      <w:r w:rsidR="008D388A" w:rsidRPr="00075AF7">
        <w:t xml:space="preserve"> </w:t>
      </w:r>
      <w:r w:rsidRPr="00075AF7">
        <w:t>₽1329</w:t>
      </w:r>
      <w:r w:rsidR="008D388A" w:rsidRPr="00075AF7">
        <w:t xml:space="preserve"> </w:t>
      </w:r>
      <w:r w:rsidRPr="00075AF7">
        <w:t>(10%</w:t>
      </w:r>
      <w:r w:rsidR="008D388A" w:rsidRPr="00075AF7">
        <w:t xml:space="preserve"> </w:t>
      </w:r>
      <w:r w:rsidRPr="00075AF7">
        <w:t>от</w:t>
      </w:r>
      <w:r w:rsidR="008D388A" w:rsidRPr="00075AF7">
        <w:t xml:space="preserve"> </w:t>
      </w:r>
      <w:r w:rsidRPr="00075AF7">
        <w:t>ПМП)</w:t>
      </w:r>
      <w:r w:rsidR="008D388A" w:rsidRPr="00075AF7">
        <w:t xml:space="preserve"> - </w:t>
      </w:r>
      <w:r w:rsidRPr="00075AF7">
        <w:t>значит,</w:t>
      </w:r>
      <w:r w:rsidR="008D388A" w:rsidRPr="00075AF7">
        <w:t xml:space="preserve"> </w:t>
      </w:r>
      <w:r w:rsidRPr="00075AF7">
        <w:t>пенсионер</w:t>
      </w:r>
      <w:r w:rsidR="008D388A" w:rsidRPr="00075AF7">
        <w:t xml:space="preserve"> </w:t>
      </w:r>
      <w:r w:rsidRPr="00075AF7">
        <w:t>может</w:t>
      </w:r>
      <w:r w:rsidR="008D388A" w:rsidRPr="00075AF7">
        <w:t xml:space="preserve"> </w:t>
      </w:r>
      <w:r w:rsidRPr="00075AF7">
        <w:t>получить</w:t>
      </w:r>
      <w:r w:rsidR="008D388A" w:rsidRPr="00075AF7">
        <w:t xml:space="preserve"> </w:t>
      </w:r>
      <w:r w:rsidRPr="00075AF7">
        <w:t>всю</w:t>
      </w:r>
      <w:r w:rsidR="008D388A" w:rsidRPr="00075AF7">
        <w:t xml:space="preserve"> </w:t>
      </w:r>
      <w:r w:rsidRPr="00075AF7">
        <w:t>накопительную</w:t>
      </w:r>
      <w:r w:rsidR="008D388A" w:rsidRPr="00075AF7">
        <w:t xml:space="preserve"> </w:t>
      </w:r>
      <w:r w:rsidRPr="00075AF7">
        <w:t>часть</w:t>
      </w:r>
      <w:r w:rsidR="008D388A" w:rsidRPr="00075AF7">
        <w:t xml:space="preserve"> </w:t>
      </w:r>
      <w:r w:rsidRPr="00075AF7">
        <w:t>пенсии</w:t>
      </w:r>
      <w:r w:rsidR="008D388A" w:rsidRPr="00075AF7">
        <w:t xml:space="preserve"> </w:t>
      </w:r>
      <w:r w:rsidRPr="00075AF7">
        <w:t>одной</w:t>
      </w:r>
      <w:r w:rsidR="008D388A" w:rsidRPr="00075AF7">
        <w:t xml:space="preserve"> </w:t>
      </w:r>
      <w:r w:rsidRPr="00075AF7">
        <w:t>суммой.</w:t>
      </w:r>
    </w:p>
    <w:p w14:paraId="7F1281FE" w14:textId="77777777" w:rsidR="00D81BA2" w:rsidRPr="00075AF7" w:rsidRDefault="00D81BA2" w:rsidP="00D81BA2">
      <w:r w:rsidRPr="00075AF7">
        <w:t>При</w:t>
      </w:r>
      <w:r w:rsidR="008D388A" w:rsidRPr="00075AF7">
        <w:t xml:space="preserve"> </w:t>
      </w:r>
      <w:r w:rsidRPr="00075AF7">
        <w:t>достижении</w:t>
      </w:r>
      <w:r w:rsidR="008D388A" w:rsidRPr="00075AF7">
        <w:t xml:space="preserve"> </w:t>
      </w:r>
      <w:r w:rsidRPr="00075AF7">
        <w:t>мужчинами</w:t>
      </w:r>
      <w:r w:rsidR="008D388A" w:rsidRPr="00075AF7">
        <w:t xml:space="preserve"> </w:t>
      </w:r>
      <w:r w:rsidRPr="00075AF7">
        <w:t>60</w:t>
      </w:r>
      <w:r w:rsidR="008D388A" w:rsidRPr="00075AF7">
        <w:t xml:space="preserve"> </w:t>
      </w:r>
      <w:r w:rsidRPr="00075AF7">
        <w:t>лет</w:t>
      </w:r>
      <w:r w:rsidR="008D388A" w:rsidRPr="00075AF7">
        <w:t xml:space="preserve"> </w:t>
      </w:r>
      <w:r w:rsidRPr="00075AF7">
        <w:t>и</w:t>
      </w:r>
      <w:r w:rsidR="008D388A" w:rsidRPr="00075AF7">
        <w:t xml:space="preserve"> </w:t>
      </w:r>
      <w:r w:rsidRPr="00075AF7">
        <w:t>женщинами</w:t>
      </w:r>
      <w:r w:rsidR="008D388A" w:rsidRPr="00075AF7">
        <w:t xml:space="preserve"> </w:t>
      </w:r>
      <w:r w:rsidRPr="00075AF7">
        <w:t>55</w:t>
      </w:r>
      <w:r w:rsidR="008D388A" w:rsidRPr="00075AF7">
        <w:t xml:space="preserve"> </w:t>
      </w:r>
      <w:r w:rsidRPr="00075AF7">
        <w:t>лет,</w:t>
      </w:r>
      <w:r w:rsidR="008D388A" w:rsidRPr="00075AF7">
        <w:t xml:space="preserve"> </w:t>
      </w:r>
      <w:r w:rsidRPr="00075AF7">
        <w:t>у</w:t>
      </w:r>
      <w:r w:rsidR="008D388A" w:rsidRPr="00075AF7">
        <w:t xml:space="preserve"> </w:t>
      </w:r>
      <w:r w:rsidRPr="00075AF7">
        <w:t>которых</w:t>
      </w:r>
      <w:r w:rsidR="008D388A" w:rsidRPr="00075AF7">
        <w:t xml:space="preserve"> </w:t>
      </w:r>
      <w:r w:rsidRPr="00075AF7">
        <w:t>нет</w:t>
      </w:r>
      <w:r w:rsidR="008D388A" w:rsidRPr="00075AF7">
        <w:t xml:space="preserve"> </w:t>
      </w:r>
      <w:r w:rsidRPr="00075AF7">
        <w:t>необходимого</w:t>
      </w:r>
      <w:r w:rsidR="008D388A" w:rsidRPr="00075AF7">
        <w:t xml:space="preserve"> </w:t>
      </w:r>
      <w:r w:rsidRPr="00075AF7">
        <w:t>количества</w:t>
      </w:r>
      <w:r w:rsidR="008D388A" w:rsidRPr="00075AF7">
        <w:t xml:space="preserve"> </w:t>
      </w:r>
      <w:r w:rsidRPr="00075AF7">
        <w:t>ИПК</w:t>
      </w:r>
      <w:r w:rsidR="008D388A" w:rsidRPr="00075AF7">
        <w:t xml:space="preserve"> </w:t>
      </w:r>
      <w:r w:rsidRPr="00075AF7">
        <w:t>и</w:t>
      </w:r>
      <w:r w:rsidR="008D388A" w:rsidRPr="00075AF7">
        <w:t xml:space="preserve"> </w:t>
      </w:r>
      <w:r w:rsidRPr="00075AF7">
        <w:t>страхового</w:t>
      </w:r>
      <w:r w:rsidR="008D388A" w:rsidRPr="00075AF7">
        <w:t xml:space="preserve"> </w:t>
      </w:r>
      <w:r w:rsidRPr="00075AF7">
        <w:t>стажа.</w:t>
      </w:r>
    </w:p>
    <w:p w14:paraId="0411E7DC" w14:textId="77777777" w:rsidR="00D81BA2" w:rsidRPr="00075AF7" w:rsidRDefault="00C61992" w:rsidP="00D81BA2">
      <w:r w:rsidRPr="00075AF7">
        <w:t>СРОЧНАЯ</w:t>
      </w:r>
      <w:r w:rsidR="008D388A" w:rsidRPr="00075AF7">
        <w:t xml:space="preserve"> </w:t>
      </w:r>
      <w:r w:rsidRPr="00075AF7">
        <w:t>ПЕНСИОННАЯ</w:t>
      </w:r>
      <w:r w:rsidR="008D388A" w:rsidRPr="00075AF7">
        <w:t xml:space="preserve"> </w:t>
      </w:r>
      <w:r w:rsidRPr="00075AF7">
        <w:t>ВЫПЛАТА</w:t>
      </w:r>
    </w:p>
    <w:p w14:paraId="3DF89CB1" w14:textId="77777777" w:rsidR="00D81BA2" w:rsidRPr="00075AF7" w:rsidRDefault="00D81BA2" w:rsidP="00D81BA2">
      <w:r w:rsidRPr="00075AF7">
        <w:t>Заявителю</w:t>
      </w:r>
      <w:r w:rsidR="008D388A" w:rsidRPr="00075AF7">
        <w:t xml:space="preserve"> </w:t>
      </w:r>
      <w:r w:rsidRPr="00075AF7">
        <w:t>необходимо</w:t>
      </w:r>
      <w:r w:rsidR="008D388A" w:rsidRPr="00075AF7">
        <w:t xml:space="preserve"> </w:t>
      </w:r>
      <w:r w:rsidRPr="00075AF7">
        <w:t>достичь</w:t>
      </w:r>
      <w:r w:rsidR="008D388A" w:rsidRPr="00075AF7">
        <w:t xml:space="preserve"> </w:t>
      </w:r>
      <w:r w:rsidRPr="00075AF7">
        <w:t>возраста</w:t>
      </w:r>
      <w:r w:rsidR="008D388A" w:rsidRPr="00075AF7">
        <w:t xml:space="preserve"> </w:t>
      </w:r>
      <w:r w:rsidRPr="00075AF7">
        <w:t>60</w:t>
      </w:r>
      <w:r w:rsidR="008D388A" w:rsidRPr="00075AF7">
        <w:t xml:space="preserve"> </w:t>
      </w:r>
      <w:r w:rsidRPr="00075AF7">
        <w:t>и</w:t>
      </w:r>
      <w:r w:rsidR="008D388A" w:rsidRPr="00075AF7">
        <w:t xml:space="preserve"> </w:t>
      </w:r>
      <w:r w:rsidRPr="00075AF7">
        <w:t>55</w:t>
      </w:r>
      <w:r w:rsidR="008D388A" w:rsidRPr="00075AF7">
        <w:t xml:space="preserve"> </w:t>
      </w:r>
      <w:r w:rsidRPr="00075AF7">
        <w:t>лет</w:t>
      </w:r>
      <w:r w:rsidR="008D388A" w:rsidRPr="00075AF7">
        <w:t xml:space="preserve"> </w:t>
      </w:r>
      <w:r w:rsidRPr="00075AF7">
        <w:t>соответственно,</w:t>
      </w:r>
      <w:r w:rsidR="008D388A" w:rsidRPr="00075AF7">
        <w:t xml:space="preserve"> </w:t>
      </w:r>
      <w:r w:rsidRPr="00075AF7">
        <w:t>иметь</w:t>
      </w:r>
      <w:r w:rsidR="008D388A" w:rsidRPr="00075AF7">
        <w:t xml:space="preserve"> </w:t>
      </w:r>
      <w:r w:rsidRPr="00075AF7">
        <w:t>достаточный</w:t>
      </w:r>
      <w:r w:rsidR="008D388A" w:rsidRPr="00075AF7">
        <w:t xml:space="preserve"> </w:t>
      </w:r>
      <w:r w:rsidRPr="00075AF7">
        <w:t>страховой</w:t>
      </w:r>
      <w:r w:rsidR="008D388A" w:rsidRPr="00075AF7">
        <w:t xml:space="preserve"> </w:t>
      </w:r>
      <w:r w:rsidRPr="00075AF7">
        <w:t>стаж</w:t>
      </w:r>
      <w:r w:rsidR="008D388A" w:rsidRPr="00075AF7">
        <w:t xml:space="preserve"> </w:t>
      </w:r>
      <w:r w:rsidRPr="00075AF7">
        <w:t>и</w:t>
      </w:r>
      <w:r w:rsidR="008D388A" w:rsidRPr="00075AF7">
        <w:t xml:space="preserve"> </w:t>
      </w:r>
      <w:r w:rsidRPr="00075AF7">
        <w:t>величину</w:t>
      </w:r>
      <w:r w:rsidR="008D388A" w:rsidRPr="00075AF7">
        <w:t xml:space="preserve"> </w:t>
      </w:r>
      <w:r w:rsidRPr="00075AF7">
        <w:t>ИПК.</w:t>
      </w:r>
      <w:r w:rsidR="008D388A" w:rsidRPr="00075AF7">
        <w:t xml:space="preserve"> </w:t>
      </w:r>
      <w:r w:rsidRPr="00075AF7">
        <w:t>Продолжительность</w:t>
      </w:r>
      <w:r w:rsidR="008D388A" w:rsidRPr="00075AF7">
        <w:t xml:space="preserve"> </w:t>
      </w:r>
      <w:r w:rsidRPr="00075AF7">
        <w:t>выплат</w:t>
      </w:r>
      <w:r w:rsidR="008D388A" w:rsidRPr="00075AF7">
        <w:t xml:space="preserve"> </w:t>
      </w:r>
      <w:r w:rsidRPr="00075AF7">
        <w:t>определяет</w:t>
      </w:r>
      <w:r w:rsidR="008D388A" w:rsidRPr="00075AF7">
        <w:t xml:space="preserve"> </w:t>
      </w:r>
      <w:r w:rsidRPr="00075AF7">
        <w:t>сам</w:t>
      </w:r>
      <w:r w:rsidR="008D388A" w:rsidRPr="00075AF7">
        <w:t xml:space="preserve"> </w:t>
      </w:r>
      <w:r w:rsidRPr="00075AF7">
        <w:t>гражданин,</w:t>
      </w:r>
      <w:r w:rsidR="008D388A" w:rsidRPr="00075AF7">
        <w:t xml:space="preserve"> </w:t>
      </w:r>
      <w:r w:rsidRPr="00075AF7">
        <w:t>но</w:t>
      </w:r>
      <w:r w:rsidR="008D388A" w:rsidRPr="00075AF7">
        <w:t xml:space="preserve"> </w:t>
      </w:r>
      <w:r w:rsidRPr="00075AF7">
        <w:t>она</w:t>
      </w:r>
      <w:r w:rsidR="008D388A" w:rsidRPr="00075AF7">
        <w:t xml:space="preserve"> </w:t>
      </w:r>
      <w:r w:rsidRPr="00075AF7">
        <w:t>не</w:t>
      </w:r>
      <w:r w:rsidR="008D388A" w:rsidRPr="00075AF7">
        <w:t xml:space="preserve"> </w:t>
      </w:r>
      <w:r w:rsidRPr="00075AF7">
        <w:t>может</w:t>
      </w:r>
      <w:r w:rsidR="008D388A" w:rsidRPr="00075AF7">
        <w:t xml:space="preserve"> </w:t>
      </w:r>
      <w:r w:rsidRPr="00075AF7">
        <w:t>быть</w:t>
      </w:r>
      <w:r w:rsidR="008D388A" w:rsidRPr="00075AF7">
        <w:t xml:space="preserve"> </w:t>
      </w:r>
      <w:r w:rsidRPr="00075AF7">
        <w:t>меньше</w:t>
      </w:r>
      <w:r w:rsidR="008D388A" w:rsidRPr="00075AF7">
        <w:t xml:space="preserve"> </w:t>
      </w:r>
      <w:r w:rsidRPr="00075AF7">
        <w:t>десяти</w:t>
      </w:r>
      <w:r w:rsidR="008D388A" w:rsidRPr="00075AF7">
        <w:t xml:space="preserve"> </w:t>
      </w:r>
      <w:r w:rsidRPr="00075AF7">
        <w:t>лет.</w:t>
      </w:r>
    </w:p>
    <w:p w14:paraId="05A00DDE" w14:textId="77777777" w:rsidR="00D81BA2" w:rsidRPr="00075AF7" w:rsidRDefault="00C61992" w:rsidP="00D81BA2">
      <w:r w:rsidRPr="00075AF7">
        <w:t>ПРИБАВКА</w:t>
      </w:r>
      <w:r w:rsidR="008D388A" w:rsidRPr="00075AF7">
        <w:t xml:space="preserve"> </w:t>
      </w:r>
      <w:r w:rsidRPr="00075AF7">
        <w:t>К</w:t>
      </w:r>
      <w:r w:rsidR="008D388A" w:rsidRPr="00075AF7">
        <w:t xml:space="preserve"> </w:t>
      </w:r>
      <w:r w:rsidRPr="00075AF7">
        <w:t>СТРАХОВОЙ</w:t>
      </w:r>
      <w:r w:rsidR="008D388A" w:rsidRPr="00075AF7">
        <w:t xml:space="preserve"> </w:t>
      </w:r>
      <w:r w:rsidRPr="00075AF7">
        <w:t>ПЕНСИИ</w:t>
      </w:r>
    </w:p>
    <w:p w14:paraId="6840AFC6" w14:textId="77777777" w:rsidR="00D81BA2" w:rsidRPr="00075AF7" w:rsidRDefault="00D81BA2" w:rsidP="00D81BA2">
      <w:r w:rsidRPr="00075AF7">
        <w:t>Назначается</w:t>
      </w:r>
      <w:r w:rsidR="008D388A" w:rsidRPr="00075AF7">
        <w:t xml:space="preserve"> </w:t>
      </w:r>
      <w:r w:rsidRPr="00075AF7">
        <w:t>пожизненно</w:t>
      </w:r>
      <w:r w:rsidR="008D388A" w:rsidRPr="00075AF7">
        <w:t xml:space="preserve"> </w:t>
      </w:r>
      <w:r w:rsidRPr="00075AF7">
        <w:t>и</w:t>
      </w:r>
      <w:r w:rsidR="008D388A" w:rsidRPr="00075AF7">
        <w:t xml:space="preserve"> </w:t>
      </w:r>
      <w:r w:rsidRPr="00075AF7">
        <w:t>выплачивается</w:t>
      </w:r>
      <w:r w:rsidR="008D388A" w:rsidRPr="00075AF7">
        <w:t xml:space="preserve"> </w:t>
      </w:r>
      <w:r w:rsidRPr="00075AF7">
        <w:t>ежемесячно.</w:t>
      </w:r>
      <w:r w:rsidR="008D388A" w:rsidRPr="00075AF7">
        <w:t xml:space="preserve"> </w:t>
      </w:r>
      <w:r w:rsidRPr="00075AF7">
        <w:t>Чтобы</w:t>
      </w:r>
      <w:r w:rsidR="008D388A" w:rsidRPr="00075AF7">
        <w:t xml:space="preserve"> </w:t>
      </w:r>
      <w:r w:rsidRPr="00075AF7">
        <w:t>рассчитать</w:t>
      </w:r>
      <w:r w:rsidR="008D388A" w:rsidRPr="00075AF7">
        <w:t xml:space="preserve"> </w:t>
      </w:r>
      <w:r w:rsidRPr="00075AF7">
        <w:t>ежемесячный</w:t>
      </w:r>
      <w:r w:rsidR="008D388A" w:rsidRPr="00075AF7">
        <w:t xml:space="preserve"> </w:t>
      </w:r>
      <w:r w:rsidRPr="00075AF7">
        <w:t>размер</w:t>
      </w:r>
      <w:r w:rsidR="008D388A" w:rsidRPr="00075AF7">
        <w:t xml:space="preserve"> </w:t>
      </w:r>
      <w:r w:rsidRPr="00075AF7">
        <w:t>выплаты,</w:t>
      </w:r>
      <w:r w:rsidR="008D388A" w:rsidRPr="00075AF7">
        <w:t xml:space="preserve"> </w:t>
      </w:r>
      <w:r w:rsidRPr="00075AF7">
        <w:t>надо</w:t>
      </w:r>
      <w:r w:rsidR="008D388A" w:rsidRPr="00075AF7">
        <w:t xml:space="preserve"> </w:t>
      </w:r>
      <w:r w:rsidRPr="00075AF7">
        <w:t>общую</w:t>
      </w:r>
      <w:r w:rsidR="008D388A" w:rsidRPr="00075AF7">
        <w:t xml:space="preserve"> </w:t>
      </w:r>
      <w:r w:rsidRPr="00075AF7">
        <w:t>сумму</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учтенную</w:t>
      </w:r>
      <w:r w:rsidR="008D388A" w:rsidRPr="00075AF7">
        <w:t xml:space="preserve"> </w:t>
      </w:r>
      <w:r w:rsidRPr="00075AF7">
        <w:t>в</w:t>
      </w:r>
      <w:r w:rsidR="008D388A" w:rsidRPr="00075AF7">
        <w:t xml:space="preserve"> </w:t>
      </w:r>
      <w:r w:rsidRPr="00075AF7">
        <w:t>специальной</w:t>
      </w:r>
      <w:r w:rsidR="008D388A" w:rsidRPr="00075AF7">
        <w:t xml:space="preserve"> </w:t>
      </w:r>
      <w:r w:rsidRPr="00075AF7">
        <w:t>части</w:t>
      </w:r>
      <w:r w:rsidR="008D388A" w:rsidRPr="00075AF7">
        <w:t xml:space="preserve"> </w:t>
      </w:r>
      <w:r w:rsidRPr="00075AF7">
        <w:t>индивидуального</w:t>
      </w:r>
      <w:r w:rsidR="008D388A" w:rsidRPr="00075AF7">
        <w:t xml:space="preserve"> </w:t>
      </w:r>
      <w:r w:rsidRPr="00075AF7">
        <w:t>лицевого</w:t>
      </w:r>
      <w:r w:rsidR="008D388A" w:rsidRPr="00075AF7">
        <w:t xml:space="preserve"> </w:t>
      </w:r>
      <w:r w:rsidRPr="00075AF7">
        <w:t>счета</w:t>
      </w:r>
      <w:r w:rsidR="008D388A" w:rsidRPr="00075AF7">
        <w:t xml:space="preserve"> </w:t>
      </w:r>
      <w:r w:rsidRPr="00075AF7">
        <w:t>застрахованного</w:t>
      </w:r>
      <w:r w:rsidR="008D388A" w:rsidRPr="00075AF7">
        <w:t xml:space="preserve"> </w:t>
      </w:r>
      <w:r w:rsidRPr="00075AF7">
        <w:t>лица,</w:t>
      </w:r>
      <w:r w:rsidR="008D388A" w:rsidRPr="00075AF7">
        <w:t xml:space="preserve"> </w:t>
      </w:r>
      <w:r w:rsidRPr="00075AF7">
        <w:t>по</w:t>
      </w:r>
      <w:r w:rsidR="008D388A" w:rsidRPr="00075AF7">
        <w:t xml:space="preserve"> </w:t>
      </w:r>
      <w:r w:rsidRPr="00075AF7">
        <w:t>состоянию</w:t>
      </w:r>
      <w:r w:rsidR="008D388A" w:rsidRPr="00075AF7">
        <w:t xml:space="preserve"> </w:t>
      </w:r>
      <w:r w:rsidRPr="00075AF7">
        <w:t>на</w:t>
      </w:r>
      <w:r w:rsidR="008D388A" w:rsidRPr="00075AF7">
        <w:t xml:space="preserve"> </w:t>
      </w:r>
      <w:r w:rsidRPr="00075AF7">
        <w:t>день,</w:t>
      </w:r>
      <w:r w:rsidR="008D388A" w:rsidRPr="00075AF7">
        <w:t xml:space="preserve"> </w:t>
      </w:r>
      <w:r w:rsidRPr="00075AF7">
        <w:t>с</w:t>
      </w:r>
      <w:r w:rsidR="008D388A" w:rsidRPr="00075AF7">
        <w:t xml:space="preserve"> </w:t>
      </w:r>
      <w:r w:rsidRPr="00075AF7">
        <w:t>которого</w:t>
      </w:r>
      <w:r w:rsidR="008D388A" w:rsidRPr="00075AF7">
        <w:t xml:space="preserve"> </w:t>
      </w:r>
      <w:r w:rsidRPr="00075AF7">
        <w:t>назначается</w:t>
      </w:r>
      <w:r w:rsidR="008D388A" w:rsidRPr="00075AF7">
        <w:t xml:space="preserve"> </w:t>
      </w:r>
      <w:r w:rsidRPr="00075AF7">
        <w:t>выплата,</w:t>
      </w:r>
      <w:r w:rsidR="008D388A" w:rsidRPr="00075AF7">
        <w:t xml:space="preserve"> </w:t>
      </w:r>
      <w:r w:rsidRPr="00075AF7">
        <w:t>разделить</w:t>
      </w:r>
      <w:r w:rsidR="008D388A" w:rsidRPr="00075AF7">
        <w:t xml:space="preserve"> </w:t>
      </w:r>
      <w:r w:rsidRPr="00075AF7">
        <w:t>на</w:t>
      </w:r>
      <w:r w:rsidR="008D388A" w:rsidRPr="00075AF7">
        <w:t xml:space="preserve"> </w:t>
      </w:r>
      <w:r w:rsidRPr="00075AF7">
        <w:t>264</w:t>
      </w:r>
      <w:r w:rsidR="008D388A" w:rsidRPr="00075AF7">
        <w:t xml:space="preserve"> </w:t>
      </w:r>
      <w:r w:rsidRPr="00075AF7">
        <w:t>месяца.</w:t>
      </w:r>
    </w:p>
    <w:p w14:paraId="14A42CA1" w14:textId="77777777" w:rsidR="00D81BA2" w:rsidRPr="00075AF7" w:rsidRDefault="00C61992" w:rsidP="00D81BA2">
      <w:r w:rsidRPr="00075AF7">
        <w:t>ДОЛГОСРОЧНАЯ</w:t>
      </w:r>
      <w:r w:rsidR="008D388A" w:rsidRPr="00075AF7">
        <w:t xml:space="preserve"> </w:t>
      </w:r>
      <w:r w:rsidRPr="00075AF7">
        <w:t>ПРОГРАММА</w:t>
      </w:r>
      <w:r w:rsidR="008D388A" w:rsidRPr="00075AF7">
        <w:t xml:space="preserve"> </w:t>
      </w:r>
      <w:r w:rsidRPr="00075AF7">
        <w:t>СБЕРЕЖЕНИЙ</w:t>
      </w:r>
    </w:p>
    <w:p w14:paraId="7950CCF7" w14:textId="77777777" w:rsidR="00D81BA2" w:rsidRPr="00075AF7" w:rsidRDefault="00D81BA2" w:rsidP="00D81BA2">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2024</w:t>
      </w:r>
      <w:r w:rsidR="008D388A" w:rsidRPr="00075AF7">
        <w:t xml:space="preserve"> </w:t>
      </w:r>
      <w:r w:rsidRPr="00075AF7">
        <w:t>года</w:t>
      </w:r>
      <w:r w:rsidR="008D388A" w:rsidRPr="00075AF7">
        <w:t xml:space="preserve"> </w:t>
      </w:r>
      <w:r w:rsidRPr="00075AF7">
        <w:t>накопительную</w:t>
      </w:r>
      <w:r w:rsidR="008D388A" w:rsidRPr="00075AF7">
        <w:t xml:space="preserve"> </w:t>
      </w:r>
      <w:r w:rsidRPr="00075AF7">
        <w:t>часть</w:t>
      </w:r>
      <w:r w:rsidR="008D388A" w:rsidRPr="00075AF7">
        <w:t xml:space="preserve"> </w:t>
      </w:r>
      <w:r w:rsidRPr="00075AF7">
        <w:t>пенсии</w:t>
      </w:r>
      <w:r w:rsidR="008D388A" w:rsidRPr="00075AF7">
        <w:t xml:space="preserve"> </w:t>
      </w:r>
      <w:r w:rsidRPr="00075AF7">
        <w:t>можно</w:t>
      </w:r>
      <w:r w:rsidR="008D388A" w:rsidRPr="00075AF7">
        <w:t xml:space="preserve"> </w:t>
      </w:r>
      <w:r w:rsidRPr="00075AF7">
        <w:t>перевести</w:t>
      </w:r>
      <w:r w:rsidR="008D388A" w:rsidRPr="00075AF7">
        <w:t xml:space="preserve"> </w:t>
      </w:r>
      <w:r w:rsidRPr="00075AF7">
        <w:t>в</w:t>
      </w:r>
      <w:r w:rsidR="008D388A" w:rsidRPr="00075AF7">
        <w:t xml:space="preserve"> </w:t>
      </w:r>
      <w:r w:rsidRPr="00075AF7">
        <w:t>стартовавшую</w:t>
      </w:r>
      <w:r w:rsidR="008D388A" w:rsidRPr="00075AF7">
        <w:t xml:space="preserve"> </w:t>
      </w:r>
      <w:r w:rsidRPr="00075AF7">
        <w:t>программу</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Чтобы</w:t>
      </w:r>
      <w:r w:rsidR="008D388A" w:rsidRPr="00075AF7">
        <w:t xml:space="preserve"> </w:t>
      </w:r>
      <w:r w:rsidRPr="00075AF7">
        <w:t>вступить</w:t>
      </w:r>
      <w:r w:rsidR="008D388A" w:rsidRPr="00075AF7">
        <w:t xml:space="preserve"> </w:t>
      </w:r>
      <w:r w:rsidRPr="00075AF7">
        <w:t>в</w:t>
      </w:r>
      <w:r w:rsidR="008D388A" w:rsidRPr="00075AF7">
        <w:t xml:space="preserve"> </w:t>
      </w:r>
      <w:r w:rsidRPr="00075AF7">
        <w:t>программу,</w:t>
      </w:r>
      <w:r w:rsidR="008D388A" w:rsidRPr="00075AF7">
        <w:t xml:space="preserve"> </w:t>
      </w:r>
      <w:r w:rsidRPr="00075AF7">
        <w:t>нужно</w:t>
      </w:r>
      <w:r w:rsidR="008D388A" w:rsidRPr="00075AF7">
        <w:t xml:space="preserve"> </w:t>
      </w:r>
      <w:r w:rsidRPr="00075AF7">
        <w:t>заключить</w:t>
      </w:r>
      <w:r w:rsidR="008D388A" w:rsidRPr="00075AF7">
        <w:t xml:space="preserve"> </w:t>
      </w:r>
      <w:r w:rsidRPr="00075AF7">
        <w:t>специальный</w:t>
      </w:r>
      <w:r w:rsidR="008D388A" w:rsidRPr="00075AF7">
        <w:t xml:space="preserve"> </w:t>
      </w:r>
      <w:r w:rsidRPr="00075AF7">
        <w:t>договор</w:t>
      </w:r>
      <w:r w:rsidR="008D388A" w:rsidRPr="00075AF7">
        <w:t xml:space="preserve"> </w:t>
      </w:r>
      <w:r w:rsidRPr="00075AF7">
        <w:t>с</w:t>
      </w:r>
      <w:r w:rsidR="008D388A" w:rsidRPr="00075AF7">
        <w:t xml:space="preserve"> </w:t>
      </w:r>
      <w:r w:rsidRPr="00075AF7">
        <w:t>негосударственным</w:t>
      </w:r>
      <w:r w:rsidR="008D388A" w:rsidRPr="00075AF7">
        <w:t xml:space="preserve"> </w:t>
      </w:r>
      <w:r w:rsidRPr="00075AF7">
        <w:t>пенсионным</w:t>
      </w:r>
      <w:r w:rsidR="008D388A" w:rsidRPr="00075AF7">
        <w:t xml:space="preserve"> </w:t>
      </w:r>
      <w:r w:rsidRPr="00075AF7">
        <w:t>фондом</w:t>
      </w:r>
      <w:r w:rsidR="008D388A" w:rsidRPr="00075AF7">
        <w:t xml:space="preserve"> </w:t>
      </w:r>
      <w:r w:rsidRPr="00075AF7">
        <w:t>(НПФ).</w:t>
      </w:r>
    </w:p>
    <w:p w14:paraId="2BD40D94" w14:textId="77777777" w:rsidR="00D81BA2" w:rsidRPr="00075AF7" w:rsidRDefault="00D81BA2" w:rsidP="00D81BA2">
      <w:r w:rsidRPr="00075AF7">
        <w:t>Программа</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(ПДС)</w:t>
      </w:r>
      <w:r w:rsidR="008D388A" w:rsidRPr="00075AF7">
        <w:t xml:space="preserve"> - </w:t>
      </w:r>
      <w:r w:rsidRPr="00075AF7">
        <w:t>это</w:t>
      </w:r>
      <w:r w:rsidR="008D388A" w:rsidRPr="00075AF7">
        <w:t xml:space="preserve"> </w:t>
      </w:r>
      <w:r w:rsidRPr="00075AF7">
        <w:t>добровольный</w:t>
      </w:r>
      <w:r w:rsidR="008D388A" w:rsidRPr="00075AF7">
        <w:t xml:space="preserve"> </w:t>
      </w:r>
      <w:r w:rsidRPr="00075AF7">
        <w:t>накопительно-сберегательный</w:t>
      </w:r>
      <w:r w:rsidR="008D388A" w:rsidRPr="00075AF7">
        <w:t xml:space="preserve"> </w:t>
      </w:r>
      <w:r w:rsidRPr="00075AF7">
        <w:t>продукт</w:t>
      </w:r>
      <w:r w:rsidR="008D388A" w:rsidRPr="00075AF7">
        <w:t xml:space="preserve"> </w:t>
      </w:r>
      <w:r w:rsidRPr="00075AF7">
        <w:t>для</w:t>
      </w:r>
      <w:r w:rsidR="008D388A" w:rsidRPr="00075AF7">
        <w:t xml:space="preserve"> </w:t>
      </w:r>
      <w:r w:rsidRPr="00075AF7">
        <w:t>граждан</w:t>
      </w:r>
      <w:r w:rsidR="008D388A" w:rsidRPr="00075AF7">
        <w:t xml:space="preserve"> </w:t>
      </w:r>
      <w:r w:rsidRPr="00075AF7">
        <w:t>с</w:t>
      </w:r>
      <w:r w:rsidR="008D388A" w:rsidRPr="00075AF7">
        <w:t xml:space="preserve"> </w:t>
      </w:r>
      <w:r w:rsidRPr="00075AF7">
        <w:t>участием</w:t>
      </w:r>
      <w:r w:rsidR="008D388A" w:rsidRPr="00075AF7">
        <w:t xml:space="preserve"> </w:t>
      </w:r>
      <w:r w:rsidRPr="00075AF7">
        <w:t>государства.</w:t>
      </w:r>
      <w:r w:rsidR="008D388A" w:rsidRPr="00075AF7">
        <w:t xml:space="preserve"> </w:t>
      </w:r>
      <w:r w:rsidRPr="00075AF7">
        <w:t>Проект</w:t>
      </w:r>
      <w:r w:rsidR="008D388A" w:rsidRPr="00075AF7">
        <w:t xml:space="preserve"> </w:t>
      </w:r>
      <w:r w:rsidRPr="00075AF7">
        <w:t>предполагает</w:t>
      </w:r>
      <w:r w:rsidR="008D388A" w:rsidRPr="00075AF7">
        <w:t xml:space="preserve"> </w:t>
      </w:r>
      <w:r w:rsidRPr="00075AF7">
        <w:t>активное</w:t>
      </w:r>
      <w:r w:rsidR="008D388A" w:rsidRPr="00075AF7">
        <w:t xml:space="preserve"> </w:t>
      </w:r>
      <w:r w:rsidRPr="00075AF7">
        <w:t>самостоятельное</w:t>
      </w:r>
      <w:r w:rsidR="008D388A" w:rsidRPr="00075AF7">
        <w:t xml:space="preserve"> </w:t>
      </w:r>
      <w:r w:rsidRPr="00075AF7">
        <w:t>участие</w:t>
      </w:r>
      <w:r w:rsidR="008D388A" w:rsidRPr="00075AF7">
        <w:t xml:space="preserve"> </w:t>
      </w:r>
      <w:r w:rsidRPr="00075AF7">
        <w:t>граждан</w:t>
      </w:r>
      <w:r w:rsidR="008D388A" w:rsidRPr="00075AF7">
        <w:t xml:space="preserve"> </w:t>
      </w:r>
      <w:r w:rsidRPr="00075AF7">
        <w:t>в</w:t>
      </w:r>
      <w:r w:rsidR="008D388A" w:rsidRPr="00075AF7">
        <w:t xml:space="preserve"> </w:t>
      </w:r>
      <w:r w:rsidRPr="00075AF7">
        <w:t>накоплении</w:t>
      </w:r>
      <w:r w:rsidR="008D388A" w:rsidRPr="00075AF7">
        <w:t xml:space="preserve"> </w:t>
      </w:r>
      <w:r w:rsidRPr="00075AF7">
        <w:t>капитала</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в</w:t>
      </w:r>
      <w:r w:rsidR="008D388A" w:rsidRPr="00075AF7">
        <w:t xml:space="preserve"> </w:t>
      </w:r>
      <w:r w:rsidRPr="00075AF7">
        <w:t>негосударственном</w:t>
      </w:r>
      <w:r w:rsidR="008D388A" w:rsidRPr="00075AF7">
        <w:t xml:space="preserve"> </w:t>
      </w:r>
      <w:r w:rsidRPr="00075AF7">
        <w:t>пенсионном</w:t>
      </w:r>
      <w:r w:rsidR="008D388A" w:rsidRPr="00075AF7">
        <w:t xml:space="preserve"> </w:t>
      </w:r>
      <w:r w:rsidRPr="00075AF7">
        <w:t>фонде.</w:t>
      </w:r>
    </w:p>
    <w:p w14:paraId="0119A556" w14:textId="77777777" w:rsidR="00D81BA2" w:rsidRPr="00075AF7" w:rsidRDefault="00D81BA2" w:rsidP="00D81BA2">
      <w:r w:rsidRPr="00075AF7">
        <w:t>Особенности:</w:t>
      </w:r>
    </w:p>
    <w:p w14:paraId="4FE87B0E" w14:textId="77777777" w:rsidR="00D81BA2" w:rsidRPr="00075AF7" w:rsidRDefault="008D388A" w:rsidP="00D81BA2">
      <w:r w:rsidRPr="00075AF7">
        <w:t xml:space="preserve">    </w:t>
      </w:r>
      <w:r w:rsidR="00D81BA2" w:rsidRPr="00075AF7">
        <w:t>гражданин</w:t>
      </w:r>
      <w:r w:rsidRPr="00075AF7">
        <w:t xml:space="preserve"> </w:t>
      </w:r>
      <w:r w:rsidR="00D81BA2" w:rsidRPr="00075AF7">
        <w:t>сможет</w:t>
      </w:r>
      <w:r w:rsidRPr="00075AF7">
        <w:t xml:space="preserve"> </w:t>
      </w:r>
      <w:r w:rsidR="00D81BA2" w:rsidRPr="00075AF7">
        <w:t>копить</w:t>
      </w:r>
      <w:r w:rsidRPr="00075AF7">
        <w:t xml:space="preserve"> </w:t>
      </w:r>
      <w:r w:rsidR="00D81BA2" w:rsidRPr="00075AF7">
        <w:t>самостоятельно</w:t>
      </w:r>
      <w:r w:rsidRPr="00075AF7">
        <w:t xml:space="preserve"> </w:t>
      </w:r>
      <w:r w:rsidR="00D81BA2" w:rsidRPr="00075AF7">
        <w:t>за</w:t>
      </w:r>
      <w:r w:rsidRPr="00075AF7">
        <w:t xml:space="preserve"> </w:t>
      </w:r>
      <w:r w:rsidR="00D81BA2" w:rsidRPr="00075AF7">
        <w:t>счет</w:t>
      </w:r>
      <w:r w:rsidRPr="00075AF7">
        <w:t xml:space="preserve"> </w:t>
      </w:r>
      <w:r w:rsidR="00D81BA2" w:rsidRPr="00075AF7">
        <w:t>собственных</w:t>
      </w:r>
      <w:r w:rsidRPr="00075AF7">
        <w:t xml:space="preserve"> </w:t>
      </w:r>
      <w:r w:rsidR="00D81BA2" w:rsidRPr="00075AF7">
        <w:t>добровольных</w:t>
      </w:r>
      <w:r w:rsidRPr="00075AF7">
        <w:t xml:space="preserve"> </w:t>
      </w:r>
      <w:r w:rsidR="00D81BA2" w:rsidRPr="00075AF7">
        <w:t>взносов,</w:t>
      </w:r>
      <w:r w:rsidRPr="00075AF7">
        <w:t xml:space="preserve"> </w:t>
      </w:r>
      <w:r w:rsidR="00D81BA2" w:rsidRPr="00075AF7">
        <w:t>а</w:t>
      </w:r>
      <w:r w:rsidRPr="00075AF7">
        <w:t xml:space="preserve"> </w:t>
      </w:r>
      <w:r w:rsidR="00D81BA2" w:rsidRPr="00075AF7">
        <w:t>также</w:t>
      </w:r>
      <w:r w:rsidRPr="00075AF7">
        <w:t xml:space="preserve"> </w:t>
      </w:r>
      <w:r w:rsidR="00D81BA2" w:rsidRPr="00075AF7">
        <w:t>перевести</w:t>
      </w:r>
      <w:r w:rsidRPr="00075AF7">
        <w:t xml:space="preserve"> </w:t>
      </w:r>
      <w:r w:rsidR="00D81BA2" w:rsidRPr="00075AF7">
        <w:t>в</w:t>
      </w:r>
      <w:r w:rsidRPr="00075AF7">
        <w:t xml:space="preserve"> </w:t>
      </w:r>
      <w:r w:rsidR="00D81BA2" w:rsidRPr="00075AF7">
        <w:t>программу</w:t>
      </w:r>
      <w:r w:rsidRPr="00075AF7">
        <w:t xml:space="preserve"> </w:t>
      </w:r>
      <w:r w:rsidR="00D81BA2" w:rsidRPr="00075AF7">
        <w:t>свои</w:t>
      </w:r>
      <w:r w:rsidRPr="00075AF7">
        <w:t xml:space="preserve"> </w:t>
      </w:r>
      <w:r w:rsidR="00D81BA2" w:rsidRPr="00075AF7">
        <w:t>ранее</w:t>
      </w:r>
      <w:r w:rsidRPr="00075AF7">
        <w:t xml:space="preserve"> </w:t>
      </w:r>
      <w:r w:rsidR="00D81BA2" w:rsidRPr="00075AF7">
        <w:t>сформированные</w:t>
      </w:r>
      <w:r w:rsidRPr="00075AF7">
        <w:t xml:space="preserve"> </w:t>
      </w:r>
      <w:r w:rsidR="00D81BA2" w:rsidRPr="00075AF7">
        <w:t>пенсионные</w:t>
      </w:r>
      <w:r w:rsidRPr="00075AF7">
        <w:t xml:space="preserve"> </w:t>
      </w:r>
      <w:r w:rsidR="00D81BA2" w:rsidRPr="00075AF7">
        <w:t>накопления.</w:t>
      </w:r>
      <w:r w:rsidRPr="00075AF7">
        <w:t xml:space="preserve"> </w:t>
      </w:r>
      <w:r w:rsidR="00D81BA2" w:rsidRPr="00075AF7">
        <w:t>НПФ</w:t>
      </w:r>
      <w:r w:rsidRPr="00075AF7">
        <w:t xml:space="preserve"> </w:t>
      </w:r>
      <w:r w:rsidR="00D81BA2" w:rsidRPr="00075AF7">
        <w:t>в</w:t>
      </w:r>
      <w:r w:rsidRPr="00075AF7">
        <w:t xml:space="preserve"> </w:t>
      </w:r>
      <w:r w:rsidR="00D81BA2" w:rsidRPr="00075AF7">
        <w:t>свою</w:t>
      </w:r>
      <w:r w:rsidRPr="00075AF7">
        <w:t xml:space="preserve"> </w:t>
      </w:r>
      <w:r w:rsidR="00D81BA2" w:rsidRPr="00075AF7">
        <w:t>очередь</w:t>
      </w:r>
      <w:r w:rsidRPr="00075AF7">
        <w:t xml:space="preserve"> </w:t>
      </w:r>
      <w:r w:rsidR="00D81BA2" w:rsidRPr="00075AF7">
        <w:t>будет</w:t>
      </w:r>
      <w:r w:rsidRPr="00075AF7">
        <w:t xml:space="preserve"> </w:t>
      </w:r>
      <w:r w:rsidR="00D81BA2" w:rsidRPr="00075AF7">
        <w:t>инвестировать</w:t>
      </w:r>
      <w:r w:rsidRPr="00075AF7">
        <w:t xml:space="preserve"> </w:t>
      </w:r>
      <w:r w:rsidR="00D81BA2" w:rsidRPr="00075AF7">
        <w:t>эти</w:t>
      </w:r>
      <w:r w:rsidRPr="00075AF7">
        <w:t xml:space="preserve"> </w:t>
      </w:r>
      <w:r w:rsidR="00D81BA2" w:rsidRPr="00075AF7">
        <w:t>средства</w:t>
      </w:r>
      <w:r w:rsidRPr="00075AF7">
        <w:t xml:space="preserve"> </w:t>
      </w:r>
      <w:r w:rsidR="00D81BA2" w:rsidRPr="00075AF7">
        <w:t>в</w:t>
      </w:r>
      <w:r w:rsidRPr="00075AF7">
        <w:t xml:space="preserve"> </w:t>
      </w:r>
      <w:r w:rsidR="00D81BA2" w:rsidRPr="00075AF7">
        <w:t>интересах</w:t>
      </w:r>
      <w:r w:rsidRPr="00075AF7">
        <w:t xml:space="preserve"> </w:t>
      </w:r>
      <w:r w:rsidR="00D81BA2" w:rsidRPr="00075AF7">
        <w:t>своего</w:t>
      </w:r>
      <w:r w:rsidRPr="00075AF7">
        <w:t xml:space="preserve"> </w:t>
      </w:r>
      <w:r w:rsidR="00D81BA2" w:rsidRPr="00075AF7">
        <w:t>клиента</w:t>
      </w:r>
      <w:r w:rsidRPr="00075AF7">
        <w:t xml:space="preserve"> </w:t>
      </w:r>
      <w:r w:rsidR="00D81BA2" w:rsidRPr="00075AF7">
        <w:t>на</w:t>
      </w:r>
      <w:r w:rsidRPr="00075AF7">
        <w:t xml:space="preserve"> </w:t>
      </w:r>
      <w:r w:rsidR="00D81BA2" w:rsidRPr="00075AF7">
        <w:t>принципах</w:t>
      </w:r>
      <w:r w:rsidRPr="00075AF7">
        <w:t xml:space="preserve"> </w:t>
      </w:r>
      <w:r w:rsidR="00D81BA2" w:rsidRPr="00075AF7">
        <w:t>доходности</w:t>
      </w:r>
      <w:r w:rsidRPr="00075AF7">
        <w:t xml:space="preserve"> </w:t>
      </w:r>
      <w:r w:rsidR="00D81BA2" w:rsidRPr="00075AF7">
        <w:t>и</w:t>
      </w:r>
      <w:r w:rsidRPr="00075AF7">
        <w:t xml:space="preserve"> </w:t>
      </w:r>
      <w:r w:rsidR="00D81BA2" w:rsidRPr="00075AF7">
        <w:t>безубыточности;</w:t>
      </w:r>
    </w:p>
    <w:p w14:paraId="24C5A560" w14:textId="77777777" w:rsidR="00D81BA2" w:rsidRPr="00075AF7" w:rsidRDefault="008D388A" w:rsidP="00D81BA2">
      <w:r w:rsidRPr="00075AF7">
        <w:t xml:space="preserve">    </w:t>
      </w:r>
      <w:r w:rsidR="00D81BA2" w:rsidRPr="00075AF7">
        <w:t>ПДС</w:t>
      </w:r>
      <w:r w:rsidRPr="00075AF7">
        <w:t xml:space="preserve"> </w:t>
      </w:r>
      <w:r w:rsidR="00D81BA2" w:rsidRPr="00075AF7">
        <w:t>предусматривает</w:t>
      </w:r>
      <w:r w:rsidRPr="00075AF7">
        <w:t xml:space="preserve"> </w:t>
      </w:r>
      <w:r w:rsidR="00D81BA2" w:rsidRPr="00075AF7">
        <w:t>государственное</w:t>
      </w:r>
      <w:r w:rsidRPr="00075AF7">
        <w:t xml:space="preserve"> </w:t>
      </w:r>
      <w:r w:rsidR="00D81BA2" w:rsidRPr="00075AF7">
        <w:t>софинансирование</w:t>
      </w:r>
      <w:r w:rsidRPr="00075AF7">
        <w:t xml:space="preserve"> </w:t>
      </w:r>
      <w:r w:rsidR="00D81BA2" w:rsidRPr="00075AF7">
        <w:t>собственных</w:t>
      </w:r>
      <w:r w:rsidRPr="00075AF7">
        <w:t xml:space="preserve"> </w:t>
      </w:r>
      <w:r w:rsidR="00D81BA2" w:rsidRPr="00075AF7">
        <w:t>взносов</w:t>
      </w:r>
      <w:r w:rsidRPr="00075AF7">
        <w:t xml:space="preserve"> </w:t>
      </w:r>
      <w:r w:rsidR="00D81BA2" w:rsidRPr="00075AF7">
        <w:t>граждан</w:t>
      </w:r>
      <w:r w:rsidRPr="00075AF7">
        <w:t xml:space="preserve"> - </w:t>
      </w:r>
      <w:r w:rsidR="00D81BA2" w:rsidRPr="00075AF7">
        <w:t>до</w:t>
      </w:r>
      <w:r w:rsidRPr="00075AF7">
        <w:t xml:space="preserve"> </w:t>
      </w:r>
      <w:r w:rsidR="00D81BA2" w:rsidRPr="00075AF7">
        <w:t>₽36</w:t>
      </w:r>
      <w:r w:rsidRPr="00075AF7">
        <w:t xml:space="preserve"> </w:t>
      </w:r>
      <w:r w:rsidR="00D81BA2" w:rsidRPr="00075AF7">
        <w:t>тыс.</w:t>
      </w:r>
      <w:r w:rsidRPr="00075AF7">
        <w:t xml:space="preserve"> </w:t>
      </w:r>
      <w:r w:rsidR="00D81BA2" w:rsidRPr="00075AF7">
        <w:t>в</w:t>
      </w:r>
      <w:r w:rsidRPr="00075AF7">
        <w:t xml:space="preserve"> </w:t>
      </w:r>
      <w:r w:rsidR="00D81BA2" w:rsidRPr="00075AF7">
        <w:t>год</w:t>
      </w:r>
      <w:r w:rsidRPr="00075AF7">
        <w:t xml:space="preserve"> </w:t>
      </w:r>
      <w:r w:rsidR="00D81BA2" w:rsidRPr="00075AF7">
        <w:t>в</w:t>
      </w:r>
      <w:r w:rsidRPr="00075AF7">
        <w:t xml:space="preserve"> </w:t>
      </w:r>
      <w:r w:rsidR="00D81BA2" w:rsidRPr="00075AF7">
        <w:t>течение</w:t>
      </w:r>
      <w:r w:rsidRPr="00075AF7">
        <w:t xml:space="preserve"> </w:t>
      </w:r>
      <w:r w:rsidR="00D81BA2" w:rsidRPr="00075AF7">
        <w:t>трех</w:t>
      </w:r>
      <w:r w:rsidRPr="00075AF7">
        <w:t xml:space="preserve"> </w:t>
      </w:r>
      <w:r w:rsidR="00D81BA2" w:rsidRPr="00075AF7">
        <w:t>лет</w:t>
      </w:r>
      <w:r w:rsidRPr="00075AF7">
        <w:t xml:space="preserve"> </w:t>
      </w:r>
      <w:r w:rsidR="00D81BA2" w:rsidRPr="00075AF7">
        <w:t>после</w:t>
      </w:r>
      <w:r w:rsidRPr="00075AF7">
        <w:t xml:space="preserve"> </w:t>
      </w:r>
      <w:r w:rsidR="00D81BA2" w:rsidRPr="00075AF7">
        <w:t>вступления</w:t>
      </w:r>
      <w:r w:rsidRPr="00075AF7">
        <w:t xml:space="preserve"> </w:t>
      </w:r>
      <w:r w:rsidR="00D81BA2" w:rsidRPr="00075AF7">
        <w:t>человека</w:t>
      </w:r>
      <w:r w:rsidRPr="00075AF7">
        <w:t xml:space="preserve"> </w:t>
      </w:r>
      <w:r w:rsidR="00D81BA2" w:rsidRPr="00075AF7">
        <w:t>в</w:t>
      </w:r>
      <w:r w:rsidRPr="00075AF7">
        <w:t xml:space="preserve"> </w:t>
      </w:r>
      <w:r w:rsidR="00D81BA2" w:rsidRPr="00075AF7">
        <w:t>программу,</w:t>
      </w:r>
      <w:r w:rsidRPr="00075AF7">
        <w:t xml:space="preserve"> </w:t>
      </w:r>
      <w:r w:rsidR="00D81BA2" w:rsidRPr="00075AF7">
        <w:t>а</w:t>
      </w:r>
      <w:r w:rsidRPr="00075AF7">
        <w:t xml:space="preserve"> </w:t>
      </w:r>
      <w:r w:rsidR="00D81BA2" w:rsidRPr="00075AF7">
        <w:t>также</w:t>
      </w:r>
      <w:r w:rsidRPr="00075AF7">
        <w:t xml:space="preserve"> </w:t>
      </w:r>
      <w:r w:rsidR="00D81BA2" w:rsidRPr="00075AF7">
        <w:t>специальный</w:t>
      </w:r>
      <w:r w:rsidRPr="00075AF7">
        <w:t xml:space="preserve"> </w:t>
      </w:r>
      <w:r w:rsidR="00D81BA2" w:rsidRPr="00075AF7">
        <w:t>налоговый</w:t>
      </w:r>
      <w:r w:rsidRPr="00075AF7">
        <w:t xml:space="preserve"> </w:t>
      </w:r>
      <w:r w:rsidR="00D81BA2" w:rsidRPr="00075AF7">
        <w:t>вычет</w:t>
      </w:r>
      <w:r w:rsidRPr="00075AF7">
        <w:t xml:space="preserve"> - </w:t>
      </w:r>
      <w:r w:rsidR="00D81BA2" w:rsidRPr="00075AF7">
        <w:t>до</w:t>
      </w:r>
      <w:r w:rsidRPr="00075AF7">
        <w:t xml:space="preserve"> </w:t>
      </w:r>
      <w:r w:rsidR="00D81BA2" w:rsidRPr="00075AF7">
        <w:t>₽52</w:t>
      </w:r>
      <w:r w:rsidRPr="00075AF7">
        <w:t xml:space="preserve"> </w:t>
      </w:r>
      <w:r w:rsidR="00D81BA2" w:rsidRPr="00075AF7">
        <w:t>тыс.</w:t>
      </w:r>
      <w:r w:rsidRPr="00075AF7">
        <w:t xml:space="preserve"> </w:t>
      </w:r>
      <w:r w:rsidR="00D81BA2" w:rsidRPr="00075AF7">
        <w:t>ежегодно</w:t>
      </w:r>
      <w:r w:rsidRPr="00075AF7">
        <w:t xml:space="preserve"> </w:t>
      </w:r>
      <w:r w:rsidR="00D81BA2" w:rsidRPr="00075AF7">
        <w:t>при</w:t>
      </w:r>
      <w:r w:rsidRPr="00075AF7">
        <w:t xml:space="preserve"> </w:t>
      </w:r>
      <w:r w:rsidR="00D81BA2" w:rsidRPr="00075AF7">
        <w:t>уплате</w:t>
      </w:r>
      <w:r w:rsidRPr="00075AF7">
        <w:t xml:space="preserve"> </w:t>
      </w:r>
      <w:r w:rsidR="00D81BA2" w:rsidRPr="00075AF7">
        <w:t>взносов</w:t>
      </w:r>
      <w:r w:rsidRPr="00075AF7">
        <w:t xml:space="preserve"> </w:t>
      </w:r>
      <w:r w:rsidR="00D81BA2" w:rsidRPr="00075AF7">
        <w:t>до</w:t>
      </w:r>
      <w:r w:rsidRPr="00075AF7">
        <w:t xml:space="preserve"> </w:t>
      </w:r>
      <w:r w:rsidR="00D81BA2" w:rsidRPr="00075AF7">
        <w:t>₽400</w:t>
      </w:r>
      <w:r w:rsidRPr="00075AF7">
        <w:t xml:space="preserve"> </w:t>
      </w:r>
      <w:r w:rsidR="00D81BA2" w:rsidRPr="00075AF7">
        <w:t>тыс.;</w:t>
      </w:r>
    </w:p>
    <w:p w14:paraId="4D661849" w14:textId="77777777" w:rsidR="00D81BA2" w:rsidRPr="00075AF7" w:rsidRDefault="008D388A" w:rsidP="00D81BA2">
      <w:r w:rsidRPr="00075AF7">
        <w:t xml:space="preserve">    </w:t>
      </w:r>
      <w:r w:rsidR="00D81BA2" w:rsidRPr="00075AF7">
        <w:t>минимальный</w:t>
      </w:r>
      <w:r w:rsidRPr="00075AF7">
        <w:t xml:space="preserve"> </w:t>
      </w:r>
      <w:r w:rsidR="00D81BA2" w:rsidRPr="00075AF7">
        <w:t>срок</w:t>
      </w:r>
      <w:r w:rsidRPr="00075AF7">
        <w:t xml:space="preserve"> </w:t>
      </w:r>
      <w:r w:rsidR="00D81BA2" w:rsidRPr="00075AF7">
        <w:t>участия</w:t>
      </w:r>
      <w:r w:rsidRPr="00075AF7">
        <w:t xml:space="preserve"> </w:t>
      </w:r>
      <w:r w:rsidR="00D81BA2" w:rsidRPr="00075AF7">
        <w:t>в</w:t>
      </w:r>
      <w:r w:rsidRPr="00075AF7">
        <w:t xml:space="preserve"> </w:t>
      </w:r>
      <w:r w:rsidR="00D81BA2" w:rsidRPr="00075AF7">
        <w:t>программе</w:t>
      </w:r>
      <w:r w:rsidRPr="00075AF7">
        <w:t xml:space="preserve"> - </w:t>
      </w:r>
      <w:r w:rsidR="00D81BA2" w:rsidRPr="00075AF7">
        <w:t>15</w:t>
      </w:r>
      <w:r w:rsidRPr="00075AF7">
        <w:t xml:space="preserve"> </w:t>
      </w:r>
      <w:r w:rsidR="00D81BA2" w:rsidRPr="00075AF7">
        <w:t>лет.</w:t>
      </w:r>
      <w:r w:rsidRPr="00075AF7">
        <w:t xml:space="preserve"> </w:t>
      </w:r>
      <w:r w:rsidR="00D81BA2" w:rsidRPr="00075AF7">
        <w:t>Раньше,</w:t>
      </w:r>
      <w:r w:rsidRPr="00075AF7">
        <w:t xml:space="preserve"> </w:t>
      </w:r>
      <w:r w:rsidR="00D81BA2" w:rsidRPr="00075AF7">
        <w:t>до</w:t>
      </w:r>
      <w:r w:rsidRPr="00075AF7">
        <w:t xml:space="preserve"> </w:t>
      </w:r>
      <w:r w:rsidR="00D81BA2" w:rsidRPr="00075AF7">
        <w:t>истечения</w:t>
      </w:r>
      <w:r w:rsidRPr="00075AF7">
        <w:t xml:space="preserve"> </w:t>
      </w:r>
      <w:r w:rsidR="00D81BA2" w:rsidRPr="00075AF7">
        <w:t>15-летнего</w:t>
      </w:r>
      <w:r w:rsidRPr="00075AF7">
        <w:t xml:space="preserve"> </w:t>
      </w:r>
      <w:r w:rsidR="00D81BA2" w:rsidRPr="00075AF7">
        <w:t>срока,</w:t>
      </w:r>
      <w:r w:rsidRPr="00075AF7">
        <w:t xml:space="preserve"> </w:t>
      </w:r>
      <w:r w:rsidR="00D81BA2" w:rsidRPr="00075AF7">
        <w:t>участники</w:t>
      </w:r>
      <w:r w:rsidRPr="00075AF7">
        <w:t xml:space="preserve"> </w:t>
      </w:r>
      <w:r w:rsidR="00D81BA2" w:rsidRPr="00075AF7">
        <w:t>программы</w:t>
      </w:r>
      <w:r w:rsidRPr="00075AF7">
        <w:t xml:space="preserve"> </w:t>
      </w:r>
      <w:r w:rsidR="00D81BA2" w:rsidRPr="00075AF7">
        <w:t>смогут</w:t>
      </w:r>
      <w:r w:rsidRPr="00075AF7">
        <w:t xml:space="preserve"> </w:t>
      </w:r>
      <w:r w:rsidR="00D81BA2" w:rsidRPr="00075AF7">
        <w:t>начать</w:t>
      </w:r>
      <w:r w:rsidRPr="00075AF7">
        <w:t xml:space="preserve"> </w:t>
      </w:r>
      <w:r w:rsidR="00D81BA2" w:rsidRPr="00075AF7">
        <w:t>получать</w:t>
      </w:r>
      <w:r w:rsidRPr="00075AF7">
        <w:t xml:space="preserve"> </w:t>
      </w:r>
      <w:r w:rsidR="00D81BA2" w:rsidRPr="00075AF7">
        <w:t>выплаты</w:t>
      </w:r>
      <w:r w:rsidRPr="00075AF7">
        <w:t xml:space="preserve"> </w:t>
      </w:r>
      <w:r w:rsidR="00D81BA2" w:rsidRPr="00075AF7">
        <w:t>в</w:t>
      </w:r>
      <w:r w:rsidRPr="00075AF7">
        <w:t xml:space="preserve"> </w:t>
      </w:r>
      <w:r w:rsidR="00D81BA2" w:rsidRPr="00075AF7">
        <w:t>случае</w:t>
      </w:r>
      <w:r w:rsidRPr="00075AF7">
        <w:t xml:space="preserve"> </w:t>
      </w:r>
      <w:r w:rsidR="00D81BA2" w:rsidRPr="00075AF7">
        <w:t>достижения</w:t>
      </w:r>
      <w:r w:rsidRPr="00075AF7">
        <w:t xml:space="preserve"> </w:t>
      </w:r>
      <w:r w:rsidR="00D81BA2" w:rsidRPr="00075AF7">
        <w:t>55</w:t>
      </w:r>
      <w:r w:rsidRPr="00075AF7">
        <w:t xml:space="preserve"> </w:t>
      </w:r>
      <w:r w:rsidR="00D81BA2" w:rsidRPr="00075AF7">
        <w:t>лет</w:t>
      </w:r>
      <w:r w:rsidRPr="00075AF7">
        <w:t xml:space="preserve"> </w:t>
      </w:r>
      <w:r w:rsidR="00D81BA2" w:rsidRPr="00075AF7">
        <w:t>женщинами</w:t>
      </w:r>
      <w:r w:rsidRPr="00075AF7">
        <w:t xml:space="preserve"> </w:t>
      </w:r>
      <w:r w:rsidR="00D81BA2" w:rsidRPr="00075AF7">
        <w:t>и</w:t>
      </w:r>
      <w:r w:rsidRPr="00075AF7">
        <w:t xml:space="preserve"> </w:t>
      </w:r>
      <w:r w:rsidR="00D81BA2" w:rsidRPr="00075AF7">
        <w:t>60</w:t>
      </w:r>
      <w:r w:rsidRPr="00075AF7">
        <w:t xml:space="preserve"> </w:t>
      </w:r>
      <w:r w:rsidR="00D81BA2" w:rsidRPr="00075AF7">
        <w:t>лет</w:t>
      </w:r>
      <w:r w:rsidRPr="00075AF7">
        <w:t xml:space="preserve"> </w:t>
      </w:r>
      <w:r w:rsidR="00D81BA2" w:rsidRPr="00075AF7">
        <w:t>мужчинами</w:t>
      </w:r>
      <w:r w:rsidRPr="00075AF7">
        <w:t xml:space="preserve"> </w:t>
      </w:r>
      <w:r w:rsidR="00D81BA2" w:rsidRPr="00075AF7">
        <w:t>(старые</w:t>
      </w:r>
      <w:r w:rsidRPr="00075AF7">
        <w:t xml:space="preserve"> </w:t>
      </w:r>
      <w:r w:rsidR="00D81BA2" w:rsidRPr="00075AF7">
        <w:t>границы</w:t>
      </w:r>
      <w:r w:rsidRPr="00075AF7">
        <w:t xml:space="preserve"> </w:t>
      </w:r>
      <w:r w:rsidR="00D81BA2" w:rsidRPr="00075AF7">
        <w:t>пенсионного</w:t>
      </w:r>
      <w:r w:rsidRPr="00075AF7">
        <w:t xml:space="preserve"> </w:t>
      </w:r>
      <w:r w:rsidR="00D81BA2" w:rsidRPr="00075AF7">
        <w:t>возраста);</w:t>
      </w:r>
    </w:p>
    <w:p w14:paraId="60BE7C23" w14:textId="77777777" w:rsidR="00D81BA2" w:rsidRPr="00075AF7" w:rsidRDefault="008D388A" w:rsidP="00D81BA2">
      <w:r w:rsidRPr="00075AF7">
        <w:t xml:space="preserve">    </w:t>
      </w:r>
      <w:r w:rsidR="00D81BA2" w:rsidRPr="00075AF7">
        <w:t>сбережения</w:t>
      </w:r>
      <w:r w:rsidRPr="00075AF7">
        <w:t xml:space="preserve"> </w:t>
      </w:r>
      <w:r w:rsidR="00D81BA2" w:rsidRPr="00075AF7">
        <w:t>участников</w:t>
      </w:r>
      <w:r w:rsidRPr="00075AF7">
        <w:t xml:space="preserve"> </w:t>
      </w:r>
      <w:r w:rsidR="00D81BA2" w:rsidRPr="00075AF7">
        <w:t>ПДС</w:t>
      </w:r>
      <w:r w:rsidRPr="00075AF7">
        <w:t xml:space="preserve"> </w:t>
      </w:r>
      <w:r w:rsidR="00D81BA2" w:rsidRPr="00075AF7">
        <w:t>защищены</w:t>
      </w:r>
      <w:r w:rsidRPr="00075AF7">
        <w:t xml:space="preserve"> </w:t>
      </w:r>
      <w:r w:rsidR="00D81BA2" w:rsidRPr="00075AF7">
        <w:t>государством</w:t>
      </w:r>
      <w:r w:rsidRPr="00075AF7">
        <w:t xml:space="preserve"> </w:t>
      </w:r>
      <w:r w:rsidR="00D81BA2" w:rsidRPr="00075AF7">
        <w:t>и</w:t>
      </w:r>
      <w:r w:rsidRPr="00075AF7">
        <w:t xml:space="preserve"> </w:t>
      </w:r>
      <w:r w:rsidR="00D81BA2" w:rsidRPr="00075AF7">
        <w:t>застрахованы</w:t>
      </w:r>
      <w:r w:rsidRPr="00075AF7">
        <w:t xml:space="preserve"> </w:t>
      </w:r>
      <w:r w:rsidR="00D81BA2" w:rsidRPr="00075AF7">
        <w:t>АСВ</w:t>
      </w:r>
      <w:r w:rsidRPr="00075AF7">
        <w:t xml:space="preserve"> </w:t>
      </w:r>
      <w:r w:rsidR="00D81BA2" w:rsidRPr="00075AF7">
        <w:t>на</w:t>
      </w:r>
      <w:r w:rsidRPr="00075AF7">
        <w:t xml:space="preserve"> </w:t>
      </w:r>
      <w:r w:rsidR="00D81BA2" w:rsidRPr="00075AF7">
        <w:t>сумму</w:t>
      </w:r>
      <w:r w:rsidRPr="00075AF7">
        <w:t xml:space="preserve"> </w:t>
      </w:r>
      <w:r w:rsidR="00D81BA2" w:rsidRPr="00075AF7">
        <w:t>до</w:t>
      </w:r>
      <w:r w:rsidRPr="00075AF7">
        <w:t xml:space="preserve"> </w:t>
      </w:r>
      <w:r w:rsidR="00D81BA2" w:rsidRPr="00075AF7">
        <w:t>₽2,8</w:t>
      </w:r>
      <w:r w:rsidRPr="00075AF7">
        <w:t xml:space="preserve"> </w:t>
      </w:r>
      <w:r w:rsidR="00D81BA2" w:rsidRPr="00075AF7">
        <w:t>млн,</w:t>
      </w:r>
      <w:r w:rsidRPr="00075AF7">
        <w:t xml:space="preserve"> </w:t>
      </w:r>
      <w:r w:rsidR="00D81BA2" w:rsidRPr="00075AF7">
        <w:t>включая</w:t>
      </w:r>
      <w:r w:rsidRPr="00075AF7">
        <w:t xml:space="preserve"> </w:t>
      </w:r>
      <w:r w:rsidR="00D81BA2" w:rsidRPr="00075AF7">
        <w:t>инвестиционный</w:t>
      </w:r>
      <w:r w:rsidRPr="00075AF7">
        <w:t xml:space="preserve"> </w:t>
      </w:r>
      <w:r w:rsidR="00D81BA2" w:rsidRPr="00075AF7">
        <w:t>доход;</w:t>
      </w:r>
    </w:p>
    <w:p w14:paraId="06AD3FD5" w14:textId="77777777" w:rsidR="00D81BA2" w:rsidRPr="00075AF7" w:rsidRDefault="008D388A" w:rsidP="00D81BA2">
      <w:r w:rsidRPr="00075AF7">
        <w:t xml:space="preserve">    </w:t>
      </w:r>
      <w:r w:rsidR="00D81BA2" w:rsidRPr="00075AF7">
        <w:t>забрать</w:t>
      </w:r>
      <w:r w:rsidRPr="00075AF7">
        <w:t xml:space="preserve"> </w:t>
      </w:r>
      <w:r w:rsidR="00D81BA2" w:rsidRPr="00075AF7">
        <w:t>часть</w:t>
      </w:r>
      <w:r w:rsidRPr="00075AF7">
        <w:t xml:space="preserve"> </w:t>
      </w:r>
      <w:r w:rsidR="00D81BA2" w:rsidRPr="00075AF7">
        <w:t>накоплений</w:t>
      </w:r>
      <w:r w:rsidRPr="00075AF7">
        <w:t xml:space="preserve"> </w:t>
      </w:r>
      <w:r w:rsidR="00D81BA2" w:rsidRPr="00075AF7">
        <w:t>или</w:t>
      </w:r>
      <w:r w:rsidRPr="00075AF7">
        <w:t xml:space="preserve"> </w:t>
      </w:r>
      <w:r w:rsidR="00D81BA2" w:rsidRPr="00075AF7">
        <w:t>всю</w:t>
      </w:r>
      <w:r w:rsidRPr="00075AF7">
        <w:t xml:space="preserve"> </w:t>
      </w:r>
      <w:r w:rsidR="00D81BA2" w:rsidRPr="00075AF7">
        <w:t>сумму</w:t>
      </w:r>
      <w:r w:rsidRPr="00075AF7">
        <w:t xml:space="preserve"> </w:t>
      </w:r>
      <w:r w:rsidR="00D81BA2" w:rsidRPr="00075AF7">
        <w:t>целиком</w:t>
      </w:r>
      <w:r w:rsidRPr="00075AF7">
        <w:t xml:space="preserve"> </w:t>
      </w:r>
      <w:r w:rsidR="00D81BA2" w:rsidRPr="00075AF7">
        <w:t>досрочно</w:t>
      </w:r>
      <w:r w:rsidRPr="00075AF7">
        <w:t xml:space="preserve"> </w:t>
      </w:r>
      <w:r w:rsidR="00D81BA2" w:rsidRPr="00075AF7">
        <w:t>без</w:t>
      </w:r>
      <w:r w:rsidRPr="00075AF7">
        <w:t xml:space="preserve"> </w:t>
      </w:r>
      <w:r w:rsidR="00D81BA2" w:rsidRPr="00075AF7">
        <w:t>потери</w:t>
      </w:r>
      <w:r w:rsidRPr="00075AF7">
        <w:t xml:space="preserve"> </w:t>
      </w:r>
      <w:r w:rsidR="00D81BA2" w:rsidRPr="00075AF7">
        <w:t>процентного</w:t>
      </w:r>
      <w:r w:rsidRPr="00075AF7">
        <w:t xml:space="preserve"> </w:t>
      </w:r>
      <w:r w:rsidR="00D81BA2" w:rsidRPr="00075AF7">
        <w:t>дохода</w:t>
      </w:r>
      <w:r w:rsidRPr="00075AF7">
        <w:t xml:space="preserve"> </w:t>
      </w:r>
      <w:r w:rsidR="00D81BA2" w:rsidRPr="00075AF7">
        <w:t>будет</w:t>
      </w:r>
      <w:r w:rsidRPr="00075AF7">
        <w:t xml:space="preserve"> </w:t>
      </w:r>
      <w:r w:rsidR="00D81BA2" w:rsidRPr="00075AF7">
        <w:t>можно</w:t>
      </w:r>
      <w:r w:rsidRPr="00075AF7">
        <w:t xml:space="preserve"> </w:t>
      </w:r>
      <w:r w:rsidR="00D81BA2" w:rsidRPr="00075AF7">
        <w:t>при</w:t>
      </w:r>
      <w:r w:rsidRPr="00075AF7">
        <w:t xml:space="preserve"> </w:t>
      </w:r>
      <w:r w:rsidR="00D81BA2" w:rsidRPr="00075AF7">
        <w:t>наступлении</w:t>
      </w:r>
      <w:r w:rsidRPr="00075AF7">
        <w:t xml:space="preserve"> </w:t>
      </w:r>
      <w:r w:rsidR="00D81BA2" w:rsidRPr="00075AF7">
        <w:t>особых</w:t>
      </w:r>
      <w:r w:rsidRPr="00075AF7">
        <w:t xml:space="preserve"> </w:t>
      </w:r>
      <w:r w:rsidR="00D81BA2" w:rsidRPr="00075AF7">
        <w:t>жизненных</w:t>
      </w:r>
      <w:r w:rsidRPr="00075AF7">
        <w:t xml:space="preserve"> </w:t>
      </w:r>
      <w:r w:rsidR="00D81BA2" w:rsidRPr="00075AF7">
        <w:t>ситуаций</w:t>
      </w:r>
      <w:r w:rsidRPr="00075AF7">
        <w:t xml:space="preserve"> - </w:t>
      </w:r>
      <w:r w:rsidR="00D81BA2" w:rsidRPr="00075AF7">
        <w:t>на</w:t>
      </w:r>
      <w:r w:rsidRPr="00075AF7">
        <w:t xml:space="preserve"> </w:t>
      </w:r>
      <w:r w:rsidR="00D81BA2" w:rsidRPr="00075AF7">
        <w:t>оплату</w:t>
      </w:r>
      <w:r w:rsidRPr="00075AF7">
        <w:t xml:space="preserve"> </w:t>
      </w:r>
      <w:r w:rsidR="00D81BA2" w:rsidRPr="00075AF7">
        <w:t>дорогостоящего</w:t>
      </w:r>
      <w:r w:rsidRPr="00075AF7">
        <w:t xml:space="preserve"> </w:t>
      </w:r>
      <w:r w:rsidR="00D81BA2" w:rsidRPr="00075AF7">
        <w:t>лечения</w:t>
      </w:r>
      <w:r w:rsidRPr="00075AF7">
        <w:t xml:space="preserve"> </w:t>
      </w:r>
      <w:r w:rsidR="00D81BA2" w:rsidRPr="00075AF7">
        <w:t>участнику</w:t>
      </w:r>
      <w:r w:rsidRPr="00075AF7">
        <w:t xml:space="preserve"> </w:t>
      </w:r>
      <w:r w:rsidR="00D81BA2" w:rsidRPr="00075AF7">
        <w:t>программы</w:t>
      </w:r>
      <w:r w:rsidRPr="00075AF7">
        <w:t xml:space="preserve"> </w:t>
      </w:r>
      <w:r w:rsidR="00D81BA2" w:rsidRPr="00075AF7">
        <w:t>(перечень</w:t>
      </w:r>
      <w:r w:rsidRPr="00075AF7">
        <w:t xml:space="preserve"> </w:t>
      </w:r>
      <w:r w:rsidR="00D81BA2" w:rsidRPr="00075AF7">
        <w:t>видов</w:t>
      </w:r>
      <w:r w:rsidRPr="00075AF7">
        <w:t xml:space="preserve"> </w:t>
      </w:r>
      <w:r w:rsidR="00D81BA2" w:rsidRPr="00075AF7">
        <w:t>дорогостоящего</w:t>
      </w:r>
      <w:r w:rsidRPr="00075AF7">
        <w:t xml:space="preserve"> </w:t>
      </w:r>
      <w:r w:rsidR="00D81BA2" w:rsidRPr="00075AF7">
        <w:t>лечения</w:t>
      </w:r>
      <w:r w:rsidRPr="00075AF7">
        <w:t xml:space="preserve"> </w:t>
      </w:r>
      <w:r w:rsidR="00D81BA2" w:rsidRPr="00075AF7">
        <w:t>утверждается</w:t>
      </w:r>
      <w:r w:rsidRPr="00075AF7">
        <w:t xml:space="preserve"> </w:t>
      </w:r>
      <w:r w:rsidR="00D81BA2" w:rsidRPr="00075AF7">
        <w:t>правительством),</w:t>
      </w:r>
      <w:r w:rsidRPr="00075AF7">
        <w:t xml:space="preserve"> </w:t>
      </w:r>
      <w:r w:rsidR="00D81BA2" w:rsidRPr="00075AF7">
        <w:t>а</w:t>
      </w:r>
      <w:r w:rsidRPr="00075AF7">
        <w:t xml:space="preserve"> </w:t>
      </w:r>
      <w:r w:rsidR="00D81BA2" w:rsidRPr="00075AF7">
        <w:t>также</w:t>
      </w:r>
      <w:r w:rsidRPr="00075AF7">
        <w:t xml:space="preserve"> </w:t>
      </w:r>
      <w:r w:rsidR="00D81BA2" w:rsidRPr="00075AF7">
        <w:t>при</w:t>
      </w:r>
      <w:r w:rsidRPr="00075AF7">
        <w:t xml:space="preserve"> </w:t>
      </w:r>
      <w:r w:rsidR="00D81BA2" w:rsidRPr="00075AF7">
        <w:t>потере</w:t>
      </w:r>
      <w:r w:rsidRPr="00075AF7">
        <w:t xml:space="preserve"> </w:t>
      </w:r>
      <w:r w:rsidR="00D81BA2" w:rsidRPr="00075AF7">
        <w:t>кормильца.</w:t>
      </w:r>
    </w:p>
    <w:p w14:paraId="3F767E2F" w14:textId="77777777" w:rsidR="00D81BA2" w:rsidRPr="00075AF7" w:rsidRDefault="00D81BA2" w:rsidP="00D81BA2">
      <w:r w:rsidRPr="00075AF7">
        <w:t>По</w:t>
      </w:r>
      <w:r w:rsidR="008D388A" w:rsidRPr="00075AF7">
        <w:t xml:space="preserve"> </w:t>
      </w:r>
      <w:r w:rsidRPr="00075AF7">
        <w:t>данным</w:t>
      </w:r>
      <w:r w:rsidR="008D388A" w:rsidRPr="00075AF7">
        <w:t xml:space="preserve"> </w:t>
      </w:r>
      <w:r w:rsidRPr="00075AF7">
        <w:t>статистики</w:t>
      </w:r>
      <w:r w:rsidR="008D388A" w:rsidRPr="00075AF7">
        <w:t xml:space="preserve"> </w:t>
      </w:r>
      <w:r w:rsidRPr="00075AF7">
        <w:t>ЦБ,</w:t>
      </w:r>
      <w:r w:rsidR="008D388A" w:rsidRPr="00075AF7">
        <w:t xml:space="preserve"> </w:t>
      </w:r>
      <w:r w:rsidRPr="00075AF7">
        <w:t>на</w:t>
      </w:r>
      <w:r w:rsidR="008D388A" w:rsidRPr="00075AF7">
        <w:t xml:space="preserve"> </w:t>
      </w:r>
      <w:r w:rsidRPr="00075AF7">
        <w:t>18</w:t>
      </w:r>
      <w:r w:rsidR="008D388A" w:rsidRPr="00075AF7">
        <w:t xml:space="preserve"> </w:t>
      </w:r>
      <w:r w:rsidRPr="00075AF7">
        <w:t>апреля</w:t>
      </w:r>
      <w:r w:rsidR="008D388A" w:rsidRPr="00075AF7">
        <w:t xml:space="preserve"> </w:t>
      </w:r>
      <w:r w:rsidRPr="00075AF7">
        <w:t>зарегистрировано</w:t>
      </w:r>
      <w:r w:rsidR="008D388A" w:rsidRPr="00075AF7">
        <w:t xml:space="preserve"> </w:t>
      </w:r>
      <w:r w:rsidRPr="00075AF7">
        <w:t>18</w:t>
      </w:r>
      <w:r w:rsidR="008D388A" w:rsidRPr="00075AF7">
        <w:t xml:space="preserve"> </w:t>
      </w:r>
      <w:r w:rsidRPr="00075AF7">
        <w:t>операторов</w:t>
      </w:r>
      <w:r w:rsidR="008D388A" w:rsidRPr="00075AF7">
        <w:t xml:space="preserve"> </w:t>
      </w:r>
      <w:r w:rsidRPr="00075AF7">
        <w:t>программы</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Всего</w:t>
      </w:r>
      <w:r w:rsidR="008D388A" w:rsidRPr="00075AF7">
        <w:t xml:space="preserve"> </w:t>
      </w:r>
      <w:r w:rsidRPr="00075AF7">
        <w:t>в</w:t>
      </w:r>
      <w:r w:rsidR="008D388A" w:rsidRPr="00075AF7">
        <w:t xml:space="preserve"> </w:t>
      </w:r>
      <w:r w:rsidRPr="00075AF7">
        <w:t>реестре</w:t>
      </w:r>
      <w:r w:rsidR="008D388A" w:rsidRPr="00075AF7">
        <w:t xml:space="preserve"> </w:t>
      </w:r>
      <w:r w:rsidRPr="00075AF7">
        <w:t>36</w:t>
      </w:r>
      <w:r w:rsidR="008D388A" w:rsidRPr="00075AF7">
        <w:t xml:space="preserve"> </w:t>
      </w:r>
      <w:r w:rsidRPr="00075AF7">
        <w:t>негосударственных</w:t>
      </w:r>
      <w:r w:rsidR="008D388A" w:rsidRPr="00075AF7">
        <w:t xml:space="preserve"> </w:t>
      </w:r>
      <w:r w:rsidRPr="00075AF7">
        <w:t>пенсионных</w:t>
      </w:r>
      <w:r w:rsidR="008D388A" w:rsidRPr="00075AF7">
        <w:t xml:space="preserve"> </w:t>
      </w:r>
      <w:r w:rsidRPr="00075AF7">
        <w:t>фондов</w:t>
      </w:r>
      <w:r w:rsidR="008D388A" w:rsidRPr="00075AF7">
        <w:t xml:space="preserve"> </w:t>
      </w:r>
      <w:r w:rsidRPr="00075AF7">
        <w:t>(НПФ),</w:t>
      </w:r>
      <w:r w:rsidR="008D388A" w:rsidRPr="00075AF7">
        <w:t xml:space="preserve"> </w:t>
      </w:r>
      <w:r w:rsidRPr="00075AF7">
        <w:t>имеющих</w:t>
      </w:r>
      <w:r w:rsidR="008D388A" w:rsidRPr="00075AF7">
        <w:t xml:space="preserve"> </w:t>
      </w:r>
      <w:r w:rsidRPr="00075AF7">
        <w:t>лицензию.</w:t>
      </w:r>
    </w:p>
    <w:p w14:paraId="3FD3A691" w14:textId="77777777" w:rsidR="00D81BA2" w:rsidRPr="00075AF7" w:rsidRDefault="00D81BA2" w:rsidP="00D81BA2">
      <w:r w:rsidRPr="00075AF7">
        <w:t>По</w:t>
      </w:r>
      <w:r w:rsidR="008D388A" w:rsidRPr="00075AF7">
        <w:t xml:space="preserve"> </w:t>
      </w:r>
      <w:r w:rsidRPr="00075AF7">
        <w:t>данным</w:t>
      </w:r>
      <w:r w:rsidR="008D388A" w:rsidRPr="00075AF7">
        <w:t xml:space="preserve"> </w:t>
      </w:r>
      <w:r w:rsidRPr="00075AF7">
        <w:t>СберНПФ,</w:t>
      </w:r>
      <w:r w:rsidR="008D388A" w:rsidRPr="00075AF7">
        <w:t xml:space="preserve"> </w:t>
      </w:r>
      <w:r w:rsidRPr="00075AF7">
        <w:t>за</w:t>
      </w:r>
      <w:r w:rsidR="008D388A" w:rsidRPr="00075AF7">
        <w:t xml:space="preserve"> </w:t>
      </w:r>
      <w:r w:rsidRPr="00075AF7">
        <w:t>первый</w:t>
      </w:r>
      <w:r w:rsidR="008D388A" w:rsidRPr="00075AF7">
        <w:t xml:space="preserve"> </w:t>
      </w:r>
      <w:r w:rsidRPr="00075AF7">
        <w:t>квартал</w:t>
      </w:r>
      <w:r w:rsidR="008D388A" w:rsidRPr="00075AF7">
        <w:t xml:space="preserve"> </w:t>
      </w:r>
      <w:r w:rsidRPr="00075AF7">
        <w:t>2024</w:t>
      </w:r>
      <w:r w:rsidR="008D388A" w:rsidRPr="00075AF7">
        <w:t xml:space="preserve"> </w:t>
      </w:r>
      <w:r w:rsidRPr="00075AF7">
        <w:t>года</w:t>
      </w:r>
      <w:r w:rsidR="008D388A" w:rsidRPr="00075AF7">
        <w:t xml:space="preserve"> </w:t>
      </w:r>
      <w:r w:rsidRPr="00075AF7">
        <w:t>россияне</w:t>
      </w:r>
      <w:r w:rsidR="008D388A" w:rsidRPr="00075AF7">
        <w:t xml:space="preserve"> </w:t>
      </w:r>
      <w:r w:rsidRPr="00075AF7">
        <w:t>открыли</w:t>
      </w:r>
      <w:r w:rsidR="008D388A" w:rsidRPr="00075AF7">
        <w:t xml:space="preserve"> </w:t>
      </w:r>
      <w:r w:rsidRPr="00075AF7">
        <w:t>280</w:t>
      </w:r>
      <w:r w:rsidR="008D388A" w:rsidRPr="00075AF7">
        <w:t xml:space="preserve"> </w:t>
      </w:r>
      <w:r w:rsidRPr="00075AF7">
        <w:t>тыс.</w:t>
      </w:r>
      <w:r w:rsidR="008D388A" w:rsidRPr="00075AF7">
        <w:t xml:space="preserve"> </w:t>
      </w:r>
      <w:r w:rsidRPr="00075AF7">
        <w:t>договоров</w:t>
      </w:r>
      <w:r w:rsidR="008D388A" w:rsidRPr="00075AF7">
        <w:t xml:space="preserve"> </w:t>
      </w:r>
      <w:r w:rsidRPr="00075AF7">
        <w:t>по</w:t>
      </w:r>
      <w:r w:rsidR="008D388A" w:rsidRPr="00075AF7">
        <w:t xml:space="preserve"> </w:t>
      </w:r>
      <w:r w:rsidRPr="00075AF7">
        <w:t>программе</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на</w:t>
      </w:r>
      <w:r w:rsidR="008D388A" w:rsidRPr="00075AF7">
        <w:t xml:space="preserve"> </w:t>
      </w:r>
      <w:r w:rsidRPr="00075AF7">
        <w:t>общую</w:t>
      </w:r>
      <w:r w:rsidR="008D388A" w:rsidRPr="00075AF7">
        <w:t xml:space="preserve"> </w:t>
      </w:r>
      <w:r w:rsidRPr="00075AF7">
        <w:t>сумму</w:t>
      </w:r>
      <w:r w:rsidR="008D388A" w:rsidRPr="00075AF7">
        <w:t xml:space="preserve"> </w:t>
      </w:r>
      <w:r w:rsidRPr="00075AF7">
        <w:t>₽2,5</w:t>
      </w:r>
      <w:r w:rsidR="008D388A" w:rsidRPr="00075AF7">
        <w:t xml:space="preserve"> </w:t>
      </w:r>
      <w:r w:rsidRPr="00075AF7">
        <w:t>млрд.</w:t>
      </w:r>
      <w:r w:rsidR="008D388A" w:rsidRPr="00075AF7">
        <w:t xml:space="preserve"> </w:t>
      </w:r>
      <w:r w:rsidRPr="00075AF7">
        <w:t>Средний</w:t>
      </w:r>
      <w:r w:rsidR="008D388A" w:rsidRPr="00075AF7">
        <w:t xml:space="preserve"> </w:t>
      </w:r>
      <w:r w:rsidRPr="00075AF7">
        <w:t>взнос</w:t>
      </w:r>
      <w:r w:rsidR="008D388A" w:rsidRPr="00075AF7">
        <w:t xml:space="preserve"> </w:t>
      </w:r>
      <w:r w:rsidRPr="00075AF7">
        <w:t>составил</w:t>
      </w:r>
      <w:r w:rsidR="008D388A" w:rsidRPr="00075AF7">
        <w:t xml:space="preserve"> </w:t>
      </w:r>
      <w:r w:rsidRPr="00075AF7">
        <w:t>₽8</w:t>
      </w:r>
      <w:r w:rsidR="008D388A" w:rsidRPr="00075AF7">
        <w:t xml:space="preserve"> </w:t>
      </w:r>
      <w:r w:rsidRPr="00075AF7">
        <w:t>тыс.,</w:t>
      </w:r>
      <w:r w:rsidR="008D388A" w:rsidRPr="00075AF7">
        <w:t xml:space="preserve"> </w:t>
      </w:r>
      <w:r w:rsidRPr="00075AF7">
        <w:t>больше</w:t>
      </w:r>
      <w:r w:rsidR="008D388A" w:rsidRPr="00075AF7">
        <w:t xml:space="preserve"> </w:t>
      </w:r>
      <w:r w:rsidRPr="00075AF7">
        <w:t>всего</w:t>
      </w:r>
      <w:r w:rsidR="008D388A" w:rsidRPr="00075AF7">
        <w:t xml:space="preserve"> </w:t>
      </w:r>
      <w:r w:rsidRPr="00075AF7">
        <w:t>договоров</w:t>
      </w:r>
      <w:r w:rsidR="008D388A" w:rsidRPr="00075AF7">
        <w:t xml:space="preserve"> </w:t>
      </w:r>
      <w:r w:rsidRPr="00075AF7">
        <w:t>ПДС</w:t>
      </w:r>
      <w:r w:rsidR="008D388A" w:rsidRPr="00075AF7">
        <w:t xml:space="preserve"> </w:t>
      </w:r>
      <w:r w:rsidRPr="00075AF7">
        <w:t>заключили</w:t>
      </w:r>
      <w:r w:rsidR="008D388A" w:rsidRPr="00075AF7">
        <w:t xml:space="preserve"> </w:t>
      </w:r>
      <w:r w:rsidRPr="00075AF7">
        <w:t>жители</w:t>
      </w:r>
      <w:r w:rsidR="008D388A" w:rsidRPr="00075AF7">
        <w:t xml:space="preserve"> </w:t>
      </w:r>
      <w:r w:rsidRPr="00075AF7">
        <w:t>Москвы</w:t>
      </w:r>
      <w:r w:rsidR="008D388A" w:rsidRPr="00075AF7">
        <w:t xml:space="preserve"> </w:t>
      </w:r>
      <w:r w:rsidRPr="00075AF7">
        <w:t>и</w:t>
      </w:r>
      <w:r w:rsidR="008D388A" w:rsidRPr="00075AF7">
        <w:t xml:space="preserve"> </w:t>
      </w:r>
      <w:r w:rsidRPr="00075AF7">
        <w:t>Московской</w:t>
      </w:r>
      <w:r w:rsidR="008D388A" w:rsidRPr="00075AF7">
        <w:t xml:space="preserve"> </w:t>
      </w:r>
      <w:r w:rsidRPr="00075AF7">
        <w:t>области</w:t>
      </w:r>
      <w:r w:rsidR="008D388A" w:rsidRPr="00075AF7">
        <w:t xml:space="preserve"> - </w:t>
      </w:r>
      <w:r w:rsidRPr="00075AF7">
        <w:t>15%</w:t>
      </w:r>
      <w:r w:rsidR="008D388A" w:rsidRPr="00075AF7">
        <w:t xml:space="preserve"> </w:t>
      </w:r>
      <w:r w:rsidRPr="00075AF7">
        <w:t>от</w:t>
      </w:r>
      <w:r w:rsidR="008D388A" w:rsidRPr="00075AF7">
        <w:t xml:space="preserve"> </w:t>
      </w:r>
      <w:r w:rsidRPr="00075AF7">
        <w:t>общего</w:t>
      </w:r>
      <w:r w:rsidR="008D388A" w:rsidRPr="00075AF7">
        <w:t xml:space="preserve"> </w:t>
      </w:r>
      <w:r w:rsidRPr="00075AF7">
        <w:t>количества.</w:t>
      </w:r>
    </w:p>
    <w:p w14:paraId="35A9EC2E" w14:textId="77777777" w:rsidR="00D81BA2" w:rsidRPr="00075AF7" w:rsidRDefault="00D81BA2" w:rsidP="00D81BA2">
      <w:r w:rsidRPr="00075AF7">
        <w:t>Заместитель</w:t>
      </w:r>
      <w:r w:rsidR="008D388A" w:rsidRPr="00075AF7">
        <w:t xml:space="preserve"> </w:t>
      </w:r>
      <w:r w:rsidRPr="00075AF7">
        <w:t>министра</w:t>
      </w:r>
      <w:r w:rsidR="008D388A" w:rsidRPr="00075AF7">
        <w:t xml:space="preserve"> </w:t>
      </w:r>
      <w:r w:rsidRPr="00075AF7">
        <w:t>финансов</w:t>
      </w:r>
      <w:r w:rsidR="008D388A" w:rsidRPr="00075AF7">
        <w:t xml:space="preserve"> </w:t>
      </w:r>
      <w:r w:rsidRPr="00075AF7">
        <w:t>России</w:t>
      </w:r>
      <w:r w:rsidR="008D388A" w:rsidRPr="00075AF7">
        <w:t xml:space="preserve"> </w:t>
      </w:r>
      <w:r w:rsidRPr="00075AF7">
        <w:t>Иван</w:t>
      </w:r>
      <w:r w:rsidR="008D388A" w:rsidRPr="00075AF7">
        <w:t xml:space="preserve"> </w:t>
      </w:r>
      <w:r w:rsidRPr="00075AF7">
        <w:t>Чебесков</w:t>
      </w:r>
      <w:r w:rsidR="008D388A" w:rsidRPr="00075AF7">
        <w:t xml:space="preserve"> </w:t>
      </w:r>
      <w:r w:rsidRPr="00075AF7">
        <w:t>считает,</w:t>
      </w:r>
      <w:r w:rsidR="008D388A" w:rsidRPr="00075AF7">
        <w:t xml:space="preserve"> </w:t>
      </w:r>
      <w:r w:rsidRPr="00075AF7">
        <w:t>что</w:t>
      </w:r>
      <w:r w:rsidR="008D388A" w:rsidRPr="00075AF7">
        <w:t xml:space="preserve"> </w:t>
      </w:r>
      <w:r w:rsidRPr="00075AF7">
        <w:t>программа</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(ПДС)</w:t>
      </w:r>
      <w:r w:rsidR="008D388A" w:rsidRPr="00075AF7">
        <w:t xml:space="preserve"> </w:t>
      </w:r>
      <w:r w:rsidRPr="00075AF7">
        <w:t>с</w:t>
      </w:r>
      <w:r w:rsidR="008D388A" w:rsidRPr="00075AF7">
        <w:t xml:space="preserve"> </w:t>
      </w:r>
      <w:r w:rsidRPr="00075AF7">
        <w:t>господдержкой</w:t>
      </w:r>
      <w:r w:rsidR="008D388A" w:rsidRPr="00075AF7">
        <w:t xml:space="preserve"> </w:t>
      </w:r>
      <w:r w:rsidRPr="00075AF7">
        <w:t>адресована</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людям</w:t>
      </w:r>
      <w:r w:rsidR="008D388A" w:rsidRPr="00075AF7">
        <w:t xml:space="preserve"> </w:t>
      </w:r>
      <w:r w:rsidRPr="00075AF7">
        <w:t>предпенсионного</w:t>
      </w:r>
      <w:r w:rsidR="008D388A" w:rsidRPr="00075AF7">
        <w:t xml:space="preserve"> </w:t>
      </w:r>
      <w:r w:rsidRPr="00075AF7">
        <w:t>возраста,</w:t>
      </w:r>
      <w:r w:rsidR="008D388A" w:rsidRPr="00075AF7">
        <w:t xml:space="preserve"> </w:t>
      </w:r>
      <w:r w:rsidRPr="00075AF7">
        <w:t>но</w:t>
      </w:r>
      <w:r w:rsidR="008D388A" w:rsidRPr="00075AF7">
        <w:t xml:space="preserve"> </w:t>
      </w:r>
      <w:r w:rsidRPr="00075AF7">
        <w:t>и</w:t>
      </w:r>
      <w:r w:rsidR="008D388A" w:rsidRPr="00075AF7">
        <w:t xml:space="preserve"> </w:t>
      </w:r>
      <w:r w:rsidRPr="00075AF7">
        <w:t>молодежи.</w:t>
      </w:r>
      <w:r w:rsidR="008D388A" w:rsidRPr="00075AF7">
        <w:t xml:space="preserve"> </w:t>
      </w:r>
      <w:r w:rsidRPr="00075AF7">
        <w:t>Об</w:t>
      </w:r>
      <w:r w:rsidR="008D388A" w:rsidRPr="00075AF7">
        <w:t xml:space="preserve"> </w:t>
      </w:r>
      <w:r w:rsidRPr="00075AF7">
        <w:t>этом</w:t>
      </w:r>
      <w:r w:rsidR="008D388A" w:rsidRPr="00075AF7">
        <w:t xml:space="preserve"> </w:t>
      </w:r>
      <w:r w:rsidRPr="00075AF7">
        <w:t>он</w:t>
      </w:r>
      <w:r w:rsidR="008D388A" w:rsidRPr="00075AF7">
        <w:t xml:space="preserve"> </w:t>
      </w:r>
      <w:r w:rsidRPr="00075AF7">
        <w:t>рассказал</w:t>
      </w:r>
      <w:r w:rsidR="008D388A" w:rsidRPr="00075AF7">
        <w:t xml:space="preserve"> </w:t>
      </w:r>
      <w:r w:rsidRPr="00075AF7">
        <w:t>в</w:t>
      </w:r>
      <w:r w:rsidR="008D388A" w:rsidRPr="00075AF7">
        <w:t xml:space="preserve"> </w:t>
      </w:r>
      <w:r w:rsidRPr="00075AF7">
        <w:t>интервью</w:t>
      </w:r>
      <w:r w:rsidR="008D388A" w:rsidRPr="00075AF7">
        <w:t xml:space="preserve"> </w:t>
      </w:r>
      <w:r w:rsidRPr="00075AF7">
        <w:t>изданию</w:t>
      </w:r>
      <w:r w:rsidR="008D388A" w:rsidRPr="00075AF7">
        <w:t xml:space="preserve"> «</w:t>
      </w:r>
      <w:r w:rsidRPr="00075AF7">
        <w:t>Аргументы</w:t>
      </w:r>
      <w:r w:rsidR="008D388A" w:rsidRPr="00075AF7">
        <w:t xml:space="preserve"> </w:t>
      </w:r>
      <w:r w:rsidRPr="00075AF7">
        <w:t>и</w:t>
      </w:r>
      <w:r w:rsidR="008D388A" w:rsidRPr="00075AF7">
        <w:t xml:space="preserve"> </w:t>
      </w:r>
      <w:r w:rsidRPr="00075AF7">
        <w:t>факты</w:t>
      </w:r>
      <w:r w:rsidR="008D388A" w:rsidRPr="00075AF7">
        <w:t>»</w:t>
      </w:r>
      <w:r w:rsidRPr="00075AF7">
        <w:t>.</w:t>
      </w:r>
      <w:r w:rsidR="008D388A" w:rsidRPr="00075AF7">
        <w:t xml:space="preserve"> «</w:t>
      </w:r>
      <w:r w:rsidRPr="00075AF7">
        <w:t>Поскольку</w:t>
      </w:r>
      <w:r w:rsidR="008D388A" w:rsidRPr="00075AF7">
        <w:t xml:space="preserve"> </w:t>
      </w:r>
      <w:r w:rsidRPr="00075AF7">
        <w:t>сейчас</w:t>
      </w:r>
      <w:r w:rsidR="008D388A" w:rsidRPr="00075AF7">
        <w:t xml:space="preserve"> </w:t>
      </w:r>
      <w:r w:rsidRPr="00075AF7">
        <w:t>деньгами</w:t>
      </w:r>
      <w:r w:rsidR="008D388A" w:rsidRPr="00075AF7">
        <w:t xml:space="preserve"> </w:t>
      </w:r>
      <w:r w:rsidRPr="00075AF7">
        <w:t>на</w:t>
      </w:r>
      <w:r w:rsidR="008D388A" w:rsidRPr="00075AF7">
        <w:t xml:space="preserve"> </w:t>
      </w:r>
      <w:r w:rsidRPr="00075AF7">
        <w:t>счетах</w:t>
      </w:r>
      <w:r w:rsidR="008D388A" w:rsidRPr="00075AF7">
        <w:t xml:space="preserve"> </w:t>
      </w:r>
      <w:r w:rsidRPr="00075AF7">
        <w:t>ПДС</w:t>
      </w:r>
      <w:r w:rsidR="008D388A" w:rsidRPr="00075AF7">
        <w:t xml:space="preserve"> </w:t>
      </w:r>
      <w:r w:rsidRPr="00075AF7">
        <w:t>управляют</w:t>
      </w:r>
      <w:r w:rsidR="008D388A" w:rsidRPr="00075AF7">
        <w:t xml:space="preserve"> </w:t>
      </w:r>
      <w:r w:rsidRPr="00075AF7">
        <w:t>негосударственные</w:t>
      </w:r>
      <w:r w:rsidR="008D388A" w:rsidRPr="00075AF7">
        <w:t xml:space="preserve"> </w:t>
      </w:r>
      <w:r w:rsidRPr="00075AF7">
        <w:t>пенсионные</w:t>
      </w:r>
      <w:r w:rsidR="008D388A" w:rsidRPr="00075AF7">
        <w:t xml:space="preserve"> </w:t>
      </w:r>
      <w:r w:rsidRPr="00075AF7">
        <w:t>фонды,</w:t>
      </w:r>
      <w:r w:rsidR="008D388A" w:rsidRPr="00075AF7">
        <w:t xml:space="preserve"> </w:t>
      </w:r>
      <w:r w:rsidRPr="00075AF7">
        <w:t>то</w:t>
      </w:r>
      <w:r w:rsidR="008D388A" w:rsidRPr="00075AF7">
        <w:t xml:space="preserve"> </w:t>
      </w:r>
      <w:r w:rsidRPr="00075AF7">
        <w:t>может</w:t>
      </w:r>
      <w:r w:rsidR="008D388A" w:rsidRPr="00075AF7">
        <w:t xml:space="preserve"> </w:t>
      </w:r>
      <w:r w:rsidRPr="00075AF7">
        <w:t>сложиться</w:t>
      </w:r>
      <w:r w:rsidR="008D388A" w:rsidRPr="00075AF7">
        <w:t xml:space="preserve"> </w:t>
      </w:r>
      <w:r w:rsidRPr="00075AF7">
        <w:t>впечатление,</w:t>
      </w:r>
      <w:r w:rsidR="008D388A" w:rsidRPr="00075AF7">
        <w:t xml:space="preserve"> </w:t>
      </w:r>
      <w:r w:rsidRPr="00075AF7">
        <w:t>что</w:t>
      </w:r>
      <w:r w:rsidR="008D388A" w:rsidRPr="00075AF7">
        <w:t xml:space="preserve"> </w:t>
      </w:r>
      <w:r w:rsidRPr="00075AF7">
        <w:t>это</w:t>
      </w:r>
      <w:r w:rsidR="008D388A" w:rsidRPr="00075AF7">
        <w:t xml:space="preserve"> «</w:t>
      </w:r>
      <w:r w:rsidRPr="00075AF7">
        <w:t>копилка</w:t>
      </w:r>
      <w:r w:rsidR="008D388A" w:rsidRPr="00075AF7">
        <w:t xml:space="preserve">» </w:t>
      </w:r>
      <w:r w:rsidRPr="00075AF7">
        <w:t>для</w:t>
      </w:r>
      <w:r w:rsidR="008D388A" w:rsidRPr="00075AF7">
        <w:t xml:space="preserve"> </w:t>
      </w:r>
      <w:r w:rsidRPr="00075AF7">
        <w:t>пенсионеров.</w:t>
      </w:r>
      <w:r w:rsidR="008D388A" w:rsidRPr="00075AF7">
        <w:t xml:space="preserve"> </w:t>
      </w:r>
      <w:r w:rsidRPr="00075AF7">
        <w:t>Но</w:t>
      </w:r>
      <w:r w:rsidR="008D388A" w:rsidRPr="00075AF7">
        <w:t xml:space="preserve"> </w:t>
      </w:r>
      <w:r w:rsidRPr="00075AF7">
        <w:t>мы</w:t>
      </w:r>
      <w:r w:rsidR="008D388A" w:rsidRPr="00075AF7">
        <w:t xml:space="preserve"> </w:t>
      </w:r>
      <w:r w:rsidRPr="00075AF7">
        <w:t>смотрим</w:t>
      </w:r>
      <w:r w:rsidR="008D388A" w:rsidRPr="00075AF7">
        <w:t xml:space="preserve"> </w:t>
      </w:r>
      <w:r w:rsidRPr="00075AF7">
        <w:t>на</w:t>
      </w:r>
      <w:r w:rsidR="008D388A" w:rsidRPr="00075AF7">
        <w:t xml:space="preserve"> </w:t>
      </w:r>
      <w:r w:rsidRPr="00075AF7">
        <w:t>программу</w:t>
      </w:r>
      <w:r w:rsidR="008D388A" w:rsidRPr="00075AF7">
        <w:t xml:space="preserve"> </w:t>
      </w:r>
      <w:r w:rsidRPr="00075AF7">
        <w:t>как</w:t>
      </w:r>
      <w:r w:rsidR="008D388A" w:rsidRPr="00075AF7">
        <w:t xml:space="preserve"> </w:t>
      </w:r>
      <w:r w:rsidRPr="00075AF7">
        <w:t>на</w:t>
      </w:r>
      <w:r w:rsidR="008D388A" w:rsidRPr="00075AF7">
        <w:t xml:space="preserve"> </w:t>
      </w:r>
      <w:r w:rsidRPr="00075AF7">
        <w:t>выгодный</w:t>
      </w:r>
      <w:r w:rsidR="008D388A" w:rsidRPr="00075AF7">
        <w:t xml:space="preserve"> </w:t>
      </w:r>
      <w:r w:rsidRPr="00075AF7">
        <w:t>и</w:t>
      </w:r>
      <w:r w:rsidR="008D388A" w:rsidRPr="00075AF7">
        <w:t xml:space="preserve"> </w:t>
      </w:r>
      <w:r w:rsidRPr="00075AF7">
        <w:t>универсальный</w:t>
      </w:r>
      <w:r w:rsidR="008D388A" w:rsidRPr="00075AF7">
        <w:t xml:space="preserve"> </w:t>
      </w:r>
      <w:r w:rsidRPr="00075AF7">
        <w:t>инструмент</w:t>
      </w:r>
      <w:r w:rsidR="008D388A" w:rsidRPr="00075AF7">
        <w:t xml:space="preserve"> </w:t>
      </w:r>
      <w:r w:rsidRPr="00075AF7">
        <w:t>сбережений</w:t>
      </w:r>
      <w:r w:rsidR="008D388A" w:rsidRPr="00075AF7">
        <w:t xml:space="preserve"> </w:t>
      </w:r>
      <w:r w:rsidRPr="00075AF7">
        <w:t>для</w:t>
      </w:r>
      <w:r w:rsidR="008D388A" w:rsidRPr="00075AF7">
        <w:t xml:space="preserve"> </w:t>
      </w:r>
      <w:r w:rsidRPr="00075AF7">
        <w:t>всех</w:t>
      </w:r>
      <w:r w:rsidR="008D388A" w:rsidRPr="00075AF7">
        <w:t xml:space="preserve"> </w:t>
      </w:r>
      <w:r w:rsidRPr="00075AF7">
        <w:t>людей</w:t>
      </w:r>
      <w:r w:rsidR="008D388A" w:rsidRPr="00075AF7">
        <w:t>»</w:t>
      </w:r>
      <w:r w:rsidRPr="00075AF7">
        <w:t>,</w:t>
      </w:r>
      <w:r w:rsidR="008D388A" w:rsidRPr="00075AF7">
        <w:t xml:space="preserve"> - </w:t>
      </w:r>
      <w:r w:rsidRPr="00075AF7">
        <w:t>сказал</w:t>
      </w:r>
      <w:r w:rsidR="008D388A" w:rsidRPr="00075AF7">
        <w:t xml:space="preserve"> </w:t>
      </w:r>
      <w:r w:rsidRPr="00075AF7">
        <w:t>Чебесков.</w:t>
      </w:r>
    </w:p>
    <w:p w14:paraId="52D682F1" w14:textId="77777777" w:rsidR="00D81BA2" w:rsidRPr="00075AF7" w:rsidRDefault="00D81BA2" w:rsidP="00D81BA2">
      <w:r w:rsidRPr="00075AF7">
        <w:t>Тем</w:t>
      </w:r>
      <w:r w:rsidR="008D388A" w:rsidRPr="00075AF7">
        <w:t xml:space="preserve"> </w:t>
      </w:r>
      <w:r w:rsidRPr="00075AF7">
        <w:t>не</w:t>
      </w:r>
      <w:r w:rsidR="008D388A" w:rsidRPr="00075AF7">
        <w:t xml:space="preserve"> </w:t>
      </w:r>
      <w:r w:rsidRPr="00075AF7">
        <w:t>менее</w:t>
      </w:r>
      <w:r w:rsidR="008D388A" w:rsidRPr="00075AF7">
        <w:t xml:space="preserve"> </w:t>
      </w:r>
      <w:r w:rsidRPr="00075AF7">
        <w:t>для</w:t>
      </w:r>
      <w:r w:rsidR="008D388A" w:rsidRPr="00075AF7">
        <w:t xml:space="preserve"> </w:t>
      </w:r>
      <w:r w:rsidRPr="00075AF7">
        <w:t>людей</w:t>
      </w:r>
      <w:r w:rsidR="008D388A" w:rsidRPr="00075AF7">
        <w:t xml:space="preserve"> </w:t>
      </w:r>
      <w:r w:rsidRPr="00075AF7">
        <w:t>предпенсионного</w:t>
      </w:r>
      <w:r w:rsidR="008D388A" w:rsidRPr="00075AF7">
        <w:t xml:space="preserve"> </w:t>
      </w:r>
      <w:r w:rsidRPr="00075AF7">
        <w:t>возраста</w:t>
      </w:r>
      <w:r w:rsidR="008D388A" w:rsidRPr="00075AF7">
        <w:t xml:space="preserve"> </w:t>
      </w:r>
      <w:r w:rsidRPr="00075AF7">
        <w:t>ПДС</w:t>
      </w:r>
      <w:r w:rsidR="008D388A" w:rsidRPr="00075AF7">
        <w:t xml:space="preserve"> </w:t>
      </w:r>
      <w:r w:rsidRPr="00075AF7">
        <w:t>может</w:t>
      </w:r>
      <w:r w:rsidR="008D388A" w:rsidRPr="00075AF7">
        <w:t xml:space="preserve"> </w:t>
      </w:r>
      <w:r w:rsidRPr="00075AF7">
        <w:t>быть</w:t>
      </w:r>
      <w:r w:rsidR="008D388A" w:rsidRPr="00075AF7">
        <w:t xml:space="preserve"> </w:t>
      </w:r>
      <w:r w:rsidRPr="00075AF7">
        <w:t>особенно</w:t>
      </w:r>
      <w:r w:rsidR="008D388A" w:rsidRPr="00075AF7">
        <w:t xml:space="preserve"> </w:t>
      </w:r>
      <w:r w:rsidRPr="00075AF7">
        <w:t>интересна</w:t>
      </w:r>
      <w:r w:rsidR="008D388A" w:rsidRPr="00075AF7">
        <w:t xml:space="preserve"> </w:t>
      </w:r>
      <w:r w:rsidRPr="00075AF7">
        <w:t>тем,</w:t>
      </w:r>
      <w:r w:rsidR="008D388A" w:rsidRPr="00075AF7">
        <w:t xml:space="preserve"> </w:t>
      </w:r>
      <w:r w:rsidRPr="00075AF7">
        <w:t>что</w:t>
      </w:r>
      <w:r w:rsidR="008D388A" w:rsidRPr="00075AF7">
        <w:t xml:space="preserve"> </w:t>
      </w:r>
      <w:r w:rsidRPr="00075AF7">
        <w:t>они</w:t>
      </w:r>
      <w:r w:rsidR="008D388A" w:rsidRPr="00075AF7">
        <w:t xml:space="preserve"> </w:t>
      </w:r>
      <w:r w:rsidRPr="00075AF7">
        <w:t>имеют</w:t>
      </w:r>
      <w:r w:rsidR="008D388A" w:rsidRPr="00075AF7">
        <w:t xml:space="preserve"> </w:t>
      </w:r>
      <w:r w:rsidRPr="00075AF7">
        <w:t>право</w:t>
      </w:r>
      <w:r w:rsidR="008D388A" w:rsidRPr="00075AF7">
        <w:t xml:space="preserve"> </w:t>
      </w:r>
      <w:r w:rsidRPr="00075AF7">
        <w:t>открыть</w:t>
      </w:r>
      <w:r w:rsidR="008D388A" w:rsidRPr="00075AF7">
        <w:t xml:space="preserve"> </w:t>
      </w:r>
      <w:r w:rsidRPr="00075AF7">
        <w:t>счет,</w:t>
      </w:r>
      <w:r w:rsidR="008D388A" w:rsidRPr="00075AF7">
        <w:t xml:space="preserve"> </w:t>
      </w:r>
      <w:r w:rsidRPr="00075AF7">
        <w:t>получить</w:t>
      </w:r>
      <w:r w:rsidR="008D388A" w:rsidRPr="00075AF7">
        <w:t xml:space="preserve"> </w:t>
      </w:r>
      <w:r w:rsidRPr="00075AF7">
        <w:t>софинансирование</w:t>
      </w:r>
      <w:r w:rsidR="008D388A" w:rsidRPr="00075AF7">
        <w:t xml:space="preserve"> </w:t>
      </w:r>
      <w:r w:rsidRPr="00075AF7">
        <w:t>и</w:t>
      </w:r>
      <w:r w:rsidR="008D388A" w:rsidRPr="00075AF7">
        <w:t xml:space="preserve"> </w:t>
      </w:r>
      <w:r w:rsidRPr="00075AF7">
        <w:t>закрыть</w:t>
      </w:r>
      <w:r w:rsidR="008D388A" w:rsidRPr="00075AF7">
        <w:t xml:space="preserve"> </w:t>
      </w:r>
      <w:r w:rsidRPr="00075AF7">
        <w:t>его</w:t>
      </w:r>
      <w:r w:rsidR="008D388A" w:rsidRPr="00075AF7">
        <w:t xml:space="preserve"> </w:t>
      </w:r>
      <w:r w:rsidRPr="00075AF7">
        <w:t>уже</w:t>
      </w:r>
      <w:r w:rsidR="008D388A" w:rsidRPr="00075AF7">
        <w:t xml:space="preserve"> </w:t>
      </w:r>
      <w:r w:rsidRPr="00075AF7">
        <w:t>через</w:t>
      </w:r>
      <w:r w:rsidR="008D388A" w:rsidRPr="00075AF7">
        <w:t xml:space="preserve"> </w:t>
      </w:r>
      <w:r w:rsidRPr="00075AF7">
        <w:t>три</w:t>
      </w:r>
      <w:r w:rsidR="008D388A" w:rsidRPr="00075AF7">
        <w:t xml:space="preserve"> </w:t>
      </w:r>
      <w:r w:rsidRPr="00075AF7">
        <w:t>года</w:t>
      </w:r>
      <w:r w:rsidR="008D388A" w:rsidRPr="00075AF7">
        <w:t xml:space="preserve"> </w:t>
      </w:r>
      <w:r w:rsidRPr="00075AF7">
        <w:t>без</w:t>
      </w:r>
      <w:r w:rsidR="008D388A" w:rsidRPr="00075AF7">
        <w:t xml:space="preserve"> </w:t>
      </w:r>
      <w:r w:rsidRPr="00075AF7">
        <w:t>потери</w:t>
      </w:r>
      <w:r w:rsidR="008D388A" w:rsidRPr="00075AF7">
        <w:t xml:space="preserve"> </w:t>
      </w:r>
      <w:r w:rsidRPr="00075AF7">
        <w:t>дохода.</w:t>
      </w:r>
      <w:r w:rsidR="008D388A" w:rsidRPr="00075AF7">
        <w:t xml:space="preserve"> </w:t>
      </w:r>
      <w:r w:rsidRPr="00075AF7">
        <w:t>Последнее</w:t>
      </w:r>
      <w:r w:rsidR="008D388A" w:rsidRPr="00075AF7">
        <w:t xml:space="preserve"> </w:t>
      </w:r>
      <w:r w:rsidRPr="00075AF7">
        <w:t>справедливо</w:t>
      </w:r>
      <w:r w:rsidR="008D388A" w:rsidRPr="00075AF7">
        <w:t xml:space="preserve"> </w:t>
      </w:r>
      <w:r w:rsidRPr="00075AF7">
        <w:t>для</w:t>
      </w:r>
      <w:r w:rsidR="008D388A" w:rsidRPr="00075AF7">
        <w:t xml:space="preserve"> </w:t>
      </w:r>
      <w:r w:rsidRPr="00075AF7">
        <w:t>открывших</w:t>
      </w:r>
      <w:r w:rsidR="008D388A" w:rsidRPr="00075AF7">
        <w:t xml:space="preserve"> </w:t>
      </w:r>
      <w:r w:rsidRPr="00075AF7">
        <w:t>счет</w:t>
      </w:r>
      <w:r w:rsidR="008D388A" w:rsidRPr="00075AF7">
        <w:t xml:space="preserve"> </w:t>
      </w:r>
      <w:r w:rsidRPr="00075AF7">
        <w:t>ПДС</w:t>
      </w:r>
      <w:r w:rsidR="008D388A" w:rsidRPr="00075AF7">
        <w:t xml:space="preserve"> </w:t>
      </w:r>
      <w:r w:rsidRPr="00075AF7">
        <w:t>женщин,</w:t>
      </w:r>
      <w:r w:rsidR="008D388A" w:rsidRPr="00075AF7">
        <w:t xml:space="preserve"> </w:t>
      </w:r>
      <w:r w:rsidRPr="00075AF7">
        <w:t>которым</w:t>
      </w:r>
      <w:r w:rsidR="008D388A" w:rsidRPr="00075AF7">
        <w:t xml:space="preserve"> </w:t>
      </w:r>
      <w:r w:rsidRPr="00075AF7">
        <w:t>в</w:t>
      </w:r>
      <w:r w:rsidR="008D388A" w:rsidRPr="00075AF7">
        <w:t xml:space="preserve"> </w:t>
      </w:r>
      <w:r w:rsidRPr="00075AF7">
        <w:t>этом</w:t>
      </w:r>
      <w:r w:rsidR="008D388A" w:rsidRPr="00075AF7">
        <w:t xml:space="preserve"> </w:t>
      </w:r>
      <w:r w:rsidRPr="00075AF7">
        <w:t>году</w:t>
      </w:r>
      <w:r w:rsidR="008D388A" w:rsidRPr="00075AF7">
        <w:t xml:space="preserve"> </w:t>
      </w:r>
      <w:r w:rsidRPr="00075AF7">
        <w:t>исполняется</w:t>
      </w:r>
      <w:r w:rsidR="008D388A" w:rsidRPr="00075AF7">
        <w:t xml:space="preserve"> </w:t>
      </w:r>
      <w:r w:rsidRPr="00075AF7">
        <w:t>51</w:t>
      </w:r>
      <w:r w:rsidR="008D388A" w:rsidRPr="00075AF7">
        <w:t>-</w:t>
      </w:r>
      <w:r w:rsidRPr="00075AF7">
        <w:t>52</w:t>
      </w:r>
      <w:r w:rsidR="008D388A" w:rsidRPr="00075AF7">
        <w:t xml:space="preserve"> </w:t>
      </w:r>
      <w:r w:rsidRPr="00075AF7">
        <w:t>года,</w:t>
      </w:r>
      <w:r w:rsidR="008D388A" w:rsidRPr="00075AF7">
        <w:t xml:space="preserve"> </w:t>
      </w:r>
      <w:r w:rsidRPr="00075AF7">
        <w:t>и</w:t>
      </w:r>
      <w:r w:rsidR="008D388A" w:rsidRPr="00075AF7">
        <w:t xml:space="preserve"> </w:t>
      </w:r>
      <w:r w:rsidRPr="00075AF7">
        <w:t>для</w:t>
      </w:r>
      <w:r w:rsidR="008D388A" w:rsidRPr="00075AF7">
        <w:t xml:space="preserve"> </w:t>
      </w:r>
      <w:r w:rsidRPr="00075AF7">
        <w:t>мужчин,</w:t>
      </w:r>
      <w:r w:rsidR="008D388A" w:rsidRPr="00075AF7">
        <w:t xml:space="preserve"> </w:t>
      </w:r>
      <w:r w:rsidRPr="00075AF7">
        <w:t>которым</w:t>
      </w:r>
      <w:r w:rsidR="008D388A" w:rsidRPr="00075AF7">
        <w:t xml:space="preserve"> </w:t>
      </w:r>
      <w:r w:rsidRPr="00075AF7">
        <w:t>в</w:t>
      </w:r>
      <w:r w:rsidR="008D388A" w:rsidRPr="00075AF7">
        <w:t xml:space="preserve"> </w:t>
      </w:r>
      <w:r w:rsidRPr="00075AF7">
        <w:t>этом</w:t>
      </w:r>
      <w:r w:rsidR="008D388A" w:rsidRPr="00075AF7">
        <w:t xml:space="preserve"> </w:t>
      </w:r>
      <w:r w:rsidRPr="00075AF7">
        <w:t>году</w:t>
      </w:r>
      <w:r w:rsidR="008D388A" w:rsidRPr="00075AF7">
        <w:t xml:space="preserve"> </w:t>
      </w:r>
      <w:r w:rsidRPr="00075AF7">
        <w:t>исполняется</w:t>
      </w:r>
      <w:r w:rsidR="008D388A" w:rsidRPr="00075AF7">
        <w:t xml:space="preserve"> </w:t>
      </w:r>
      <w:r w:rsidRPr="00075AF7">
        <w:t>56</w:t>
      </w:r>
      <w:r w:rsidR="008D388A" w:rsidRPr="00075AF7">
        <w:t>-</w:t>
      </w:r>
      <w:r w:rsidRPr="00075AF7">
        <w:t>57</w:t>
      </w:r>
      <w:r w:rsidR="008D388A" w:rsidRPr="00075AF7">
        <w:t xml:space="preserve"> </w:t>
      </w:r>
      <w:r w:rsidRPr="00075AF7">
        <w:t>лет.</w:t>
      </w:r>
      <w:r w:rsidR="008D388A" w:rsidRPr="00075AF7">
        <w:t xml:space="preserve"> </w:t>
      </w:r>
      <w:r w:rsidRPr="00075AF7">
        <w:t>Правда,</w:t>
      </w:r>
      <w:r w:rsidR="008D388A" w:rsidRPr="00075AF7">
        <w:t xml:space="preserve"> </w:t>
      </w:r>
      <w:r w:rsidRPr="00075AF7">
        <w:t>если</w:t>
      </w:r>
      <w:r w:rsidR="008D388A" w:rsidRPr="00075AF7">
        <w:t xml:space="preserve"> </w:t>
      </w:r>
      <w:r w:rsidRPr="00075AF7">
        <w:t>закрыть</w:t>
      </w:r>
      <w:r w:rsidR="008D388A" w:rsidRPr="00075AF7">
        <w:t xml:space="preserve"> </w:t>
      </w:r>
      <w:r w:rsidRPr="00075AF7">
        <w:t>именно</w:t>
      </w:r>
      <w:r w:rsidR="008D388A" w:rsidRPr="00075AF7">
        <w:t xml:space="preserve"> </w:t>
      </w:r>
      <w:r w:rsidRPr="00075AF7">
        <w:t>через</w:t>
      </w:r>
      <w:r w:rsidR="008D388A" w:rsidRPr="00075AF7">
        <w:t xml:space="preserve"> </w:t>
      </w:r>
      <w:r w:rsidRPr="00075AF7">
        <w:t>три</w:t>
      </w:r>
      <w:r w:rsidR="008D388A" w:rsidRPr="00075AF7">
        <w:t xml:space="preserve"> </w:t>
      </w:r>
      <w:r w:rsidRPr="00075AF7">
        <w:t>года,</w:t>
      </w:r>
      <w:r w:rsidR="008D388A" w:rsidRPr="00075AF7">
        <w:t xml:space="preserve"> </w:t>
      </w:r>
      <w:r w:rsidRPr="00075AF7">
        <w:t>то</w:t>
      </w:r>
      <w:r w:rsidR="008D388A" w:rsidRPr="00075AF7">
        <w:t xml:space="preserve"> </w:t>
      </w:r>
      <w:r w:rsidRPr="00075AF7">
        <w:t>придется</w:t>
      </w:r>
      <w:r w:rsidR="008D388A" w:rsidRPr="00075AF7">
        <w:t xml:space="preserve"> </w:t>
      </w:r>
      <w:r w:rsidRPr="00075AF7">
        <w:t>вернуть</w:t>
      </w:r>
      <w:r w:rsidR="008D388A" w:rsidRPr="00075AF7">
        <w:t xml:space="preserve"> </w:t>
      </w:r>
      <w:r w:rsidRPr="00075AF7">
        <w:t>налоговые</w:t>
      </w:r>
      <w:r w:rsidR="008D388A" w:rsidRPr="00075AF7">
        <w:t xml:space="preserve"> </w:t>
      </w:r>
      <w:r w:rsidRPr="00075AF7">
        <w:t>вычеты,</w:t>
      </w:r>
      <w:r w:rsidR="008D388A" w:rsidRPr="00075AF7">
        <w:t xml:space="preserve"> </w:t>
      </w:r>
      <w:r w:rsidRPr="00075AF7">
        <w:t>если</w:t>
      </w:r>
      <w:r w:rsidR="008D388A" w:rsidRPr="00075AF7">
        <w:t xml:space="preserve"> </w:t>
      </w:r>
      <w:r w:rsidRPr="00075AF7">
        <w:t>они</w:t>
      </w:r>
      <w:r w:rsidR="008D388A" w:rsidRPr="00075AF7">
        <w:t xml:space="preserve"> </w:t>
      </w:r>
      <w:r w:rsidRPr="00075AF7">
        <w:t>были</w:t>
      </w:r>
      <w:r w:rsidR="008D388A" w:rsidRPr="00075AF7">
        <w:t xml:space="preserve"> </w:t>
      </w:r>
      <w:r w:rsidRPr="00075AF7">
        <w:t>получены.</w:t>
      </w:r>
      <w:r w:rsidR="008D388A" w:rsidRPr="00075AF7">
        <w:t xml:space="preserve"> «</w:t>
      </w:r>
      <w:r w:rsidRPr="00075AF7">
        <w:t>В</w:t>
      </w:r>
      <w:r w:rsidR="008D388A" w:rsidRPr="00075AF7">
        <w:t xml:space="preserve"> </w:t>
      </w:r>
      <w:r w:rsidRPr="00075AF7">
        <w:t>Налоговом</w:t>
      </w:r>
      <w:r w:rsidR="008D388A" w:rsidRPr="00075AF7">
        <w:t xml:space="preserve"> </w:t>
      </w:r>
      <w:r w:rsidRPr="00075AF7">
        <w:t>кодексе</w:t>
      </w:r>
      <w:r w:rsidR="008D388A" w:rsidRPr="00075AF7">
        <w:t xml:space="preserve"> </w:t>
      </w:r>
      <w:r w:rsidRPr="00075AF7">
        <w:t>прописан</w:t>
      </w:r>
      <w:r w:rsidR="008D388A" w:rsidRPr="00075AF7">
        <w:t xml:space="preserve"> </w:t>
      </w:r>
      <w:r w:rsidRPr="00075AF7">
        <w:t>минимальный</w:t>
      </w:r>
      <w:r w:rsidR="008D388A" w:rsidRPr="00075AF7">
        <w:t xml:space="preserve"> </w:t>
      </w:r>
      <w:r w:rsidRPr="00075AF7">
        <w:t>срок</w:t>
      </w:r>
      <w:r w:rsidR="008D388A" w:rsidRPr="00075AF7">
        <w:t xml:space="preserve"> </w:t>
      </w:r>
      <w:r w:rsidRPr="00075AF7">
        <w:t>действия</w:t>
      </w:r>
      <w:r w:rsidR="008D388A" w:rsidRPr="00075AF7">
        <w:t xml:space="preserve"> </w:t>
      </w:r>
      <w:r w:rsidRPr="00075AF7">
        <w:t>договора</w:t>
      </w:r>
      <w:r w:rsidR="008D388A" w:rsidRPr="00075AF7">
        <w:t xml:space="preserve"> </w:t>
      </w:r>
      <w:r w:rsidRPr="00075AF7">
        <w:t>по</w:t>
      </w:r>
      <w:r w:rsidR="008D388A" w:rsidRPr="00075AF7">
        <w:t xml:space="preserve"> </w:t>
      </w:r>
      <w:r w:rsidRPr="00075AF7">
        <w:t>программе</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для</w:t>
      </w:r>
      <w:r w:rsidR="008D388A" w:rsidRPr="00075AF7">
        <w:t xml:space="preserve"> </w:t>
      </w:r>
      <w:r w:rsidRPr="00075AF7">
        <w:t>получения</w:t>
      </w:r>
      <w:r w:rsidR="008D388A" w:rsidRPr="00075AF7">
        <w:t xml:space="preserve"> </w:t>
      </w:r>
      <w:r w:rsidRPr="00075AF7">
        <w:t>вычетов</w:t>
      </w:r>
      <w:r w:rsidR="008D388A" w:rsidRPr="00075AF7">
        <w:t xml:space="preserve"> - </w:t>
      </w:r>
      <w:r w:rsidRPr="00075AF7">
        <w:t>пять</w:t>
      </w:r>
      <w:r w:rsidR="008D388A" w:rsidRPr="00075AF7">
        <w:t xml:space="preserve"> </w:t>
      </w:r>
      <w:r w:rsidRPr="00075AF7">
        <w:t>лет</w:t>
      </w:r>
      <w:r w:rsidR="008D388A" w:rsidRPr="00075AF7">
        <w:t>»</w:t>
      </w:r>
      <w:r w:rsidRPr="00075AF7">
        <w:t>,</w:t>
      </w:r>
      <w:r w:rsidR="008D388A" w:rsidRPr="00075AF7">
        <w:t xml:space="preserve"> - </w:t>
      </w:r>
      <w:r w:rsidRPr="00075AF7">
        <w:t>отметил</w:t>
      </w:r>
      <w:r w:rsidR="008D388A" w:rsidRPr="00075AF7">
        <w:t xml:space="preserve"> </w:t>
      </w:r>
      <w:r w:rsidRPr="00075AF7">
        <w:t>Чебесков.</w:t>
      </w:r>
      <w:r w:rsidR="008D388A" w:rsidRPr="00075AF7">
        <w:t xml:space="preserve"> </w:t>
      </w:r>
      <w:r w:rsidRPr="00075AF7">
        <w:t>Если</w:t>
      </w:r>
      <w:r w:rsidR="008D388A" w:rsidRPr="00075AF7">
        <w:t xml:space="preserve"> </w:t>
      </w:r>
      <w:r w:rsidRPr="00075AF7">
        <w:t>налоговые</w:t>
      </w:r>
      <w:r w:rsidR="008D388A" w:rsidRPr="00075AF7">
        <w:t xml:space="preserve"> </w:t>
      </w:r>
      <w:r w:rsidRPr="00075AF7">
        <w:t>вычеты</w:t>
      </w:r>
      <w:r w:rsidR="008D388A" w:rsidRPr="00075AF7">
        <w:t xml:space="preserve"> </w:t>
      </w:r>
      <w:r w:rsidRPr="00075AF7">
        <w:t>не</w:t>
      </w:r>
      <w:r w:rsidR="008D388A" w:rsidRPr="00075AF7">
        <w:t xml:space="preserve"> </w:t>
      </w:r>
      <w:r w:rsidRPr="00075AF7">
        <w:t>получать,</w:t>
      </w:r>
      <w:r w:rsidR="008D388A" w:rsidRPr="00075AF7">
        <w:t xml:space="preserve"> </w:t>
      </w:r>
      <w:r w:rsidRPr="00075AF7">
        <w:t>то</w:t>
      </w:r>
      <w:r w:rsidR="008D388A" w:rsidRPr="00075AF7">
        <w:t xml:space="preserve"> </w:t>
      </w:r>
      <w:r w:rsidRPr="00075AF7">
        <w:t>возвращать</w:t>
      </w:r>
      <w:r w:rsidR="008D388A" w:rsidRPr="00075AF7">
        <w:t xml:space="preserve"> </w:t>
      </w:r>
      <w:r w:rsidRPr="00075AF7">
        <w:t>их</w:t>
      </w:r>
      <w:r w:rsidR="008D388A" w:rsidRPr="00075AF7">
        <w:t xml:space="preserve"> </w:t>
      </w:r>
      <w:r w:rsidRPr="00075AF7">
        <w:t>не</w:t>
      </w:r>
      <w:r w:rsidR="008D388A" w:rsidRPr="00075AF7">
        <w:t xml:space="preserve"> </w:t>
      </w:r>
      <w:r w:rsidRPr="00075AF7">
        <w:t>придется,</w:t>
      </w:r>
      <w:r w:rsidR="008D388A" w:rsidRPr="00075AF7">
        <w:t xml:space="preserve"> </w:t>
      </w:r>
      <w:r w:rsidRPr="00075AF7">
        <w:t>тогда</w:t>
      </w:r>
      <w:r w:rsidR="008D388A" w:rsidRPr="00075AF7">
        <w:t xml:space="preserve"> </w:t>
      </w:r>
      <w:r w:rsidRPr="00075AF7">
        <w:t>договор</w:t>
      </w:r>
      <w:r w:rsidR="008D388A" w:rsidRPr="00075AF7">
        <w:t xml:space="preserve"> </w:t>
      </w:r>
      <w:r w:rsidRPr="00075AF7">
        <w:t>предпенсионеры</w:t>
      </w:r>
      <w:r w:rsidR="008D388A" w:rsidRPr="00075AF7">
        <w:t xml:space="preserve"> </w:t>
      </w:r>
      <w:r w:rsidRPr="00075AF7">
        <w:t>смогут</w:t>
      </w:r>
      <w:r w:rsidR="008D388A" w:rsidRPr="00075AF7">
        <w:t xml:space="preserve"> </w:t>
      </w:r>
      <w:r w:rsidRPr="00075AF7">
        <w:t>закрыть</w:t>
      </w:r>
      <w:r w:rsidR="008D388A" w:rsidRPr="00075AF7">
        <w:t xml:space="preserve"> </w:t>
      </w:r>
      <w:r w:rsidRPr="00075AF7">
        <w:t>через</w:t>
      </w:r>
      <w:r w:rsidR="008D388A" w:rsidRPr="00075AF7">
        <w:t xml:space="preserve"> </w:t>
      </w:r>
      <w:r w:rsidRPr="00075AF7">
        <w:t>три</w:t>
      </w:r>
      <w:r w:rsidR="008D388A" w:rsidRPr="00075AF7">
        <w:t xml:space="preserve"> </w:t>
      </w:r>
      <w:r w:rsidRPr="00075AF7">
        <w:t>года,</w:t>
      </w:r>
      <w:r w:rsidR="008D388A" w:rsidRPr="00075AF7">
        <w:t xml:space="preserve"> </w:t>
      </w:r>
      <w:r w:rsidRPr="00075AF7">
        <w:t>получив</w:t>
      </w:r>
      <w:r w:rsidR="008D388A" w:rsidRPr="00075AF7">
        <w:t xml:space="preserve"> </w:t>
      </w:r>
      <w:r w:rsidRPr="00075AF7">
        <w:t>полностью</w:t>
      </w:r>
      <w:r w:rsidR="008D388A" w:rsidRPr="00075AF7">
        <w:t xml:space="preserve"> </w:t>
      </w:r>
      <w:r w:rsidRPr="00075AF7">
        <w:t>софинансирование</w:t>
      </w:r>
      <w:r w:rsidR="008D388A" w:rsidRPr="00075AF7">
        <w:t xml:space="preserve"> </w:t>
      </w:r>
      <w:r w:rsidRPr="00075AF7">
        <w:t>и</w:t>
      </w:r>
      <w:r w:rsidR="008D388A" w:rsidRPr="00075AF7">
        <w:t xml:space="preserve"> </w:t>
      </w:r>
      <w:r w:rsidRPr="00075AF7">
        <w:t>без</w:t>
      </w:r>
      <w:r w:rsidR="008D388A" w:rsidRPr="00075AF7">
        <w:t xml:space="preserve"> «</w:t>
      </w:r>
      <w:r w:rsidRPr="00075AF7">
        <w:t>штрафных</w:t>
      </w:r>
      <w:r w:rsidR="008D388A" w:rsidRPr="00075AF7">
        <w:t xml:space="preserve"> </w:t>
      </w:r>
      <w:r w:rsidRPr="00075AF7">
        <w:t>санкций</w:t>
      </w:r>
      <w:r w:rsidR="008D388A" w:rsidRPr="00075AF7">
        <w:t xml:space="preserve">» </w:t>
      </w:r>
      <w:r w:rsidRPr="00075AF7">
        <w:t>по</w:t>
      </w:r>
      <w:r w:rsidR="008D388A" w:rsidRPr="00075AF7">
        <w:t xml:space="preserve"> </w:t>
      </w:r>
      <w:r w:rsidRPr="00075AF7">
        <w:t>налоговому</w:t>
      </w:r>
      <w:r w:rsidR="008D388A" w:rsidRPr="00075AF7">
        <w:t xml:space="preserve"> </w:t>
      </w:r>
      <w:r w:rsidRPr="00075AF7">
        <w:t>вычету.</w:t>
      </w:r>
    </w:p>
    <w:p w14:paraId="0A6A366A" w14:textId="77777777" w:rsidR="00D81BA2" w:rsidRPr="00075AF7" w:rsidRDefault="00B414EE" w:rsidP="00D81BA2">
      <w:hyperlink r:id="rId21" w:history="1">
        <w:r w:rsidR="00D81BA2" w:rsidRPr="00075AF7">
          <w:rPr>
            <w:rStyle w:val="a3"/>
          </w:rPr>
          <w:t>https://www.rbc.ru/quote/news/article/660d2e989a794742f3c565c1</w:t>
        </w:r>
      </w:hyperlink>
      <w:r w:rsidR="008D388A" w:rsidRPr="00075AF7">
        <w:t xml:space="preserve"> </w:t>
      </w:r>
    </w:p>
    <w:p w14:paraId="27B63256" w14:textId="77777777" w:rsidR="00D1640A" w:rsidRPr="00075AF7" w:rsidRDefault="00D1640A" w:rsidP="00D1640A">
      <w:pPr>
        <w:pStyle w:val="2"/>
      </w:pPr>
      <w:bookmarkStart w:id="77" w:name="_Toc179957215"/>
      <w:bookmarkEnd w:id="75"/>
      <w:r w:rsidRPr="00075AF7">
        <w:t>Парламентская</w:t>
      </w:r>
      <w:r w:rsidR="008D388A" w:rsidRPr="00075AF7">
        <w:t xml:space="preserve"> </w:t>
      </w:r>
      <w:r w:rsidRPr="00075AF7">
        <w:t>газета,</w:t>
      </w:r>
      <w:r w:rsidR="008D388A" w:rsidRPr="00075AF7">
        <w:t xml:space="preserve"> </w:t>
      </w:r>
      <w:r w:rsidRPr="00075AF7">
        <w:t>15.10.2024,</w:t>
      </w:r>
      <w:r w:rsidR="008D388A" w:rsidRPr="00075AF7">
        <w:t xml:space="preserve"> </w:t>
      </w:r>
      <w:r w:rsidRPr="00075AF7">
        <w:t>Следователи</w:t>
      </w:r>
      <w:r w:rsidR="008D388A" w:rsidRPr="00075AF7">
        <w:t xml:space="preserve"> </w:t>
      </w:r>
      <w:r w:rsidRPr="00075AF7">
        <w:t>и</w:t>
      </w:r>
      <w:r w:rsidR="008D388A" w:rsidRPr="00075AF7">
        <w:t xml:space="preserve"> </w:t>
      </w:r>
      <w:r w:rsidRPr="00075AF7">
        <w:t>прокуроры</w:t>
      </w:r>
      <w:r w:rsidR="008D388A" w:rsidRPr="00075AF7">
        <w:t xml:space="preserve"> </w:t>
      </w:r>
      <w:r w:rsidRPr="00075AF7">
        <w:t>получат</w:t>
      </w:r>
      <w:r w:rsidR="008D388A" w:rsidRPr="00075AF7">
        <w:t xml:space="preserve"> </w:t>
      </w:r>
      <w:r w:rsidRPr="00075AF7">
        <w:t>статус</w:t>
      </w:r>
      <w:r w:rsidR="008D388A" w:rsidRPr="00075AF7">
        <w:t xml:space="preserve"> </w:t>
      </w:r>
      <w:r w:rsidRPr="00075AF7">
        <w:t>ветеранов</w:t>
      </w:r>
      <w:r w:rsidR="008D388A" w:rsidRPr="00075AF7">
        <w:t xml:space="preserve"> </w:t>
      </w:r>
      <w:r w:rsidRPr="00075AF7">
        <w:t>боевых</w:t>
      </w:r>
      <w:r w:rsidR="008D388A" w:rsidRPr="00075AF7">
        <w:t xml:space="preserve"> </w:t>
      </w:r>
      <w:r w:rsidRPr="00075AF7">
        <w:t>действий</w:t>
      </w:r>
      <w:bookmarkEnd w:id="77"/>
    </w:p>
    <w:p w14:paraId="13B5DF11" w14:textId="77777777" w:rsidR="00D1640A" w:rsidRPr="00075AF7" w:rsidRDefault="00D1640A" w:rsidP="0059452F">
      <w:pPr>
        <w:pStyle w:val="3"/>
      </w:pPr>
      <w:bookmarkStart w:id="78" w:name="_Toc179957216"/>
      <w:r w:rsidRPr="00075AF7">
        <w:t>Статус</w:t>
      </w:r>
      <w:r w:rsidR="008D388A" w:rsidRPr="00075AF7">
        <w:t xml:space="preserve"> </w:t>
      </w:r>
      <w:r w:rsidRPr="00075AF7">
        <w:t>ветерана</w:t>
      </w:r>
      <w:r w:rsidR="008D388A" w:rsidRPr="00075AF7">
        <w:t xml:space="preserve"> </w:t>
      </w:r>
      <w:r w:rsidRPr="00075AF7">
        <w:t>боевых</w:t>
      </w:r>
      <w:r w:rsidR="008D388A" w:rsidRPr="00075AF7">
        <w:t xml:space="preserve"> </w:t>
      </w:r>
      <w:r w:rsidRPr="00075AF7">
        <w:t>действий,</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присущие</w:t>
      </w:r>
      <w:r w:rsidR="008D388A" w:rsidRPr="00075AF7">
        <w:t xml:space="preserve"> </w:t>
      </w:r>
      <w:r w:rsidRPr="00075AF7">
        <w:t>ему</w:t>
      </w:r>
      <w:r w:rsidR="008D388A" w:rsidRPr="00075AF7">
        <w:t xml:space="preserve"> </w:t>
      </w:r>
      <w:r w:rsidRPr="00075AF7">
        <w:t>льготы</w:t>
      </w:r>
      <w:r w:rsidR="008D388A" w:rsidRPr="00075AF7">
        <w:t xml:space="preserve"> </w:t>
      </w:r>
      <w:r w:rsidRPr="00075AF7">
        <w:t>и</w:t>
      </w:r>
      <w:r w:rsidR="008D388A" w:rsidRPr="00075AF7">
        <w:t xml:space="preserve"> </w:t>
      </w:r>
      <w:r w:rsidRPr="00075AF7">
        <w:t>меры</w:t>
      </w:r>
      <w:r w:rsidR="008D388A" w:rsidRPr="00075AF7">
        <w:t xml:space="preserve"> </w:t>
      </w:r>
      <w:r w:rsidRPr="00075AF7">
        <w:t>поддержки</w:t>
      </w:r>
      <w:r w:rsidR="008D388A" w:rsidRPr="00075AF7">
        <w:t xml:space="preserve"> </w:t>
      </w:r>
      <w:r w:rsidRPr="00075AF7">
        <w:t>распространят</w:t>
      </w:r>
      <w:r w:rsidR="008D388A" w:rsidRPr="00075AF7">
        <w:t xml:space="preserve"> </w:t>
      </w:r>
      <w:r w:rsidRPr="00075AF7">
        <w:t>на</w:t>
      </w:r>
      <w:r w:rsidR="008D388A" w:rsidRPr="00075AF7">
        <w:t xml:space="preserve"> </w:t>
      </w:r>
      <w:r w:rsidRPr="00075AF7">
        <w:t>сотрудников</w:t>
      </w:r>
      <w:r w:rsidR="008D388A" w:rsidRPr="00075AF7">
        <w:t xml:space="preserve"> </w:t>
      </w:r>
      <w:r w:rsidRPr="00075AF7">
        <w:t>Следственного</w:t>
      </w:r>
      <w:r w:rsidR="008D388A" w:rsidRPr="00075AF7">
        <w:t xml:space="preserve"> </w:t>
      </w:r>
      <w:r w:rsidRPr="00075AF7">
        <w:t>комитета</w:t>
      </w:r>
      <w:r w:rsidR="008D388A" w:rsidRPr="00075AF7">
        <w:t xml:space="preserve"> </w:t>
      </w:r>
      <w:r w:rsidRPr="00075AF7">
        <w:t>и</w:t>
      </w:r>
      <w:r w:rsidR="008D388A" w:rsidRPr="00075AF7">
        <w:t xml:space="preserve"> </w:t>
      </w:r>
      <w:r w:rsidRPr="00075AF7">
        <w:t>прокуроров.</w:t>
      </w:r>
      <w:r w:rsidR="008D388A" w:rsidRPr="00075AF7">
        <w:t xml:space="preserve"> </w:t>
      </w:r>
      <w:r w:rsidRPr="00075AF7">
        <w:t>Такой</w:t>
      </w:r>
      <w:r w:rsidR="008D388A" w:rsidRPr="00075AF7">
        <w:t xml:space="preserve"> </w:t>
      </w:r>
      <w:r w:rsidRPr="00075AF7">
        <w:t>законопроект</w:t>
      </w:r>
      <w:r w:rsidR="008D388A" w:rsidRPr="00075AF7">
        <w:t xml:space="preserve"> </w:t>
      </w:r>
      <w:r w:rsidRPr="00075AF7">
        <w:t>Госдума</w:t>
      </w:r>
      <w:r w:rsidR="008D388A" w:rsidRPr="00075AF7">
        <w:t xml:space="preserve"> </w:t>
      </w:r>
      <w:r w:rsidRPr="00075AF7">
        <w:t>приняла</w:t>
      </w:r>
      <w:r w:rsidR="008D388A" w:rsidRPr="00075AF7">
        <w:t xml:space="preserve"> </w:t>
      </w:r>
      <w:r w:rsidRPr="00075AF7">
        <w:t>в</w:t>
      </w:r>
      <w:r w:rsidR="008D388A" w:rsidRPr="00075AF7">
        <w:t xml:space="preserve"> </w:t>
      </w:r>
      <w:r w:rsidRPr="00075AF7">
        <w:t>первом</w:t>
      </w:r>
      <w:r w:rsidR="008D388A" w:rsidRPr="00075AF7">
        <w:t xml:space="preserve"> </w:t>
      </w:r>
      <w:r w:rsidRPr="00075AF7">
        <w:t>чтении</w:t>
      </w:r>
      <w:r w:rsidR="008D388A" w:rsidRPr="00075AF7">
        <w:t xml:space="preserve"> </w:t>
      </w:r>
      <w:r w:rsidRPr="00075AF7">
        <w:t>на</w:t>
      </w:r>
      <w:r w:rsidR="008D388A" w:rsidRPr="00075AF7">
        <w:t xml:space="preserve"> </w:t>
      </w:r>
      <w:r w:rsidRPr="00075AF7">
        <w:t>пленарном</w:t>
      </w:r>
      <w:r w:rsidR="008D388A" w:rsidRPr="00075AF7">
        <w:t xml:space="preserve"> </w:t>
      </w:r>
      <w:r w:rsidRPr="00075AF7">
        <w:t>заседании</w:t>
      </w:r>
      <w:r w:rsidR="008D388A" w:rsidRPr="00075AF7">
        <w:t xml:space="preserve"> </w:t>
      </w:r>
      <w:r w:rsidRPr="00075AF7">
        <w:t>15</w:t>
      </w:r>
      <w:r w:rsidR="008D388A" w:rsidRPr="00075AF7">
        <w:t xml:space="preserve"> </w:t>
      </w:r>
      <w:r w:rsidRPr="00075AF7">
        <w:t>октября.</w:t>
      </w:r>
      <w:bookmarkEnd w:id="78"/>
    </w:p>
    <w:p w14:paraId="433B5024" w14:textId="77777777" w:rsidR="00D1640A" w:rsidRPr="00075AF7" w:rsidRDefault="00D1640A" w:rsidP="00D1640A">
      <w:r w:rsidRPr="00075AF7">
        <w:t>Вместе</w:t>
      </w:r>
      <w:r w:rsidR="008D388A" w:rsidRPr="00075AF7">
        <w:t xml:space="preserve"> </w:t>
      </w:r>
      <w:r w:rsidRPr="00075AF7">
        <w:t>со</w:t>
      </w:r>
      <w:r w:rsidR="008D388A" w:rsidRPr="00075AF7">
        <w:t xml:space="preserve"> </w:t>
      </w:r>
      <w:r w:rsidRPr="00075AF7">
        <w:t>статусом</w:t>
      </w:r>
      <w:r w:rsidR="008D388A" w:rsidRPr="00075AF7">
        <w:t xml:space="preserve"> </w:t>
      </w:r>
      <w:r w:rsidRPr="00075AF7">
        <w:t>ветерана</w:t>
      </w:r>
      <w:r w:rsidR="008D388A" w:rsidRPr="00075AF7">
        <w:t xml:space="preserve"> </w:t>
      </w:r>
      <w:r w:rsidRPr="00075AF7">
        <w:t>боевых</w:t>
      </w:r>
      <w:r w:rsidR="008D388A" w:rsidRPr="00075AF7">
        <w:t xml:space="preserve"> </w:t>
      </w:r>
      <w:r w:rsidRPr="00075AF7">
        <w:t>действий</w:t>
      </w:r>
      <w:r w:rsidR="008D388A" w:rsidRPr="00075AF7">
        <w:t xml:space="preserve"> </w:t>
      </w:r>
      <w:r w:rsidRPr="00075AF7">
        <w:t>предусматриваются</w:t>
      </w:r>
      <w:r w:rsidR="008D388A" w:rsidRPr="00075AF7">
        <w:t xml:space="preserve"> </w:t>
      </w:r>
      <w:r w:rsidRPr="00075AF7">
        <w:t>меры</w:t>
      </w:r>
      <w:r w:rsidR="008D388A" w:rsidRPr="00075AF7">
        <w:t xml:space="preserve"> </w:t>
      </w:r>
      <w:r w:rsidRPr="00075AF7">
        <w:t>социальной</w:t>
      </w:r>
      <w:r w:rsidR="008D388A" w:rsidRPr="00075AF7">
        <w:t xml:space="preserve"> </w:t>
      </w:r>
      <w:r w:rsidRPr="00075AF7">
        <w:t>поддержки</w:t>
      </w:r>
      <w:r w:rsidR="008D388A" w:rsidRPr="00075AF7">
        <w:t xml:space="preserve"> </w:t>
      </w:r>
      <w:r w:rsidRPr="00075AF7">
        <w:t>за</w:t>
      </w:r>
      <w:r w:rsidR="008D388A" w:rsidRPr="00075AF7">
        <w:t xml:space="preserve"> </w:t>
      </w:r>
      <w:r w:rsidRPr="00075AF7">
        <w:t>счет</w:t>
      </w:r>
      <w:r w:rsidR="008D388A" w:rsidRPr="00075AF7">
        <w:t xml:space="preserve"> </w:t>
      </w:r>
      <w:r w:rsidRPr="00075AF7">
        <w:t>федерального</w:t>
      </w:r>
      <w:r w:rsidR="008D388A" w:rsidRPr="00075AF7">
        <w:t xml:space="preserve"> </w:t>
      </w:r>
      <w:r w:rsidRPr="00075AF7">
        <w:t>бюджета.</w:t>
      </w:r>
      <w:r w:rsidR="008D388A" w:rsidRPr="00075AF7">
        <w:t xml:space="preserve"> </w:t>
      </w:r>
      <w:r w:rsidRPr="00075AF7">
        <w:t>Льготы</w:t>
      </w:r>
      <w:r w:rsidR="008D388A" w:rsidRPr="00075AF7">
        <w:t xml:space="preserve"> </w:t>
      </w:r>
      <w:r w:rsidRPr="00075AF7">
        <w:t>по</w:t>
      </w:r>
      <w:r w:rsidR="008D388A" w:rsidRPr="00075AF7">
        <w:t xml:space="preserve"> </w:t>
      </w:r>
      <w:r w:rsidRPr="00075AF7">
        <w:t>пенсионному</w:t>
      </w:r>
      <w:r w:rsidR="008D388A" w:rsidRPr="00075AF7">
        <w:t xml:space="preserve"> </w:t>
      </w:r>
      <w:r w:rsidRPr="00075AF7">
        <w:t>обеспечению</w:t>
      </w:r>
      <w:r w:rsidR="008D388A" w:rsidRPr="00075AF7">
        <w:t xml:space="preserve"> </w:t>
      </w:r>
      <w:r w:rsidRPr="00075AF7">
        <w:t>ветеранов</w:t>
      </w:r>
      <w:r w:rsidR="008D388A" w:rsidRPr="00075AF7">
        <w:t xml:space="preserve"> </w:t>
      </w:r>
      <w:r w:rsidRPr="00075AF7">
        <w:t>боевых</w:t>
      </w:r>
      <w:r w:rsidR="008D388A" w:rsidRPr="00075AF7">
        <w:t xml:space="preserve"> </w:t>
      </w:r>
      <w:r w:rsidRPr="00075AF7">
        <w:t>действий</w:t>
      </w:r>
      <w:r w:rsidR="008D388A" w:rsidRPr="00075AF7">
        <w:t xml:space="preserve"> </w:t>
      </w:r>
      <w:r w:rsidRPr="00075AF7">
        <w:t>будут</w:t>
      </w:r>
      <w:r w:rsidR="008D388A" w:rsidRPr="00075AF7">
        <w:t xml:space="preserve"> </w:t>
      </w:r>
      <w:r w:rsidRPr="00075AF7">
        <w:t>предоставляться</w:t>
      </w:r>
      <w:r w:rsidR="008D388A" w:rsidRPr="00075AF7">
        <w:t xml:space="preserve"> </w:t>
      </w:r>
      <w:r w:rsidRPr="00075AF7">
        <w:t>Генеральной</w:t>
      </w:r>
      <w:r w:rsidR="008D388A" w:rsidRPr="00075AF7">
        <w:t xml:space="preserve"> </w:t>
      </w:r>
      <w:r w:rsidRPr="00075AF7">
        <w:t>прокуратурой</w:t>
      </w:r>
      <w:r w:rsidR="008D388A" w:rsidRPr="00075AF7">
        <w:t xml:space="preserve"> </w:t>
      </w:r>
      <w:r w:rsidRPr="00075AF7">
        <w:t>и</w:t>
      </w:r>
      <w:r w:rsidR="008D388A" w:rsidRPr="00075AF7">
        <w:t xml:space="preserve"> </w:t>
      </w:r>
      <w:r w:rsidRPr="00075AF7">
        <w:t>Следственным</w:t>
      </w:r>
      <w:r w:rsidR="008D388A" w:rsidRPr="00075AF7">
        <w:t xml:space="preserve"> </w:t>
      </w:r>
      <w:r w:rsidRPr="00075AF7">
        <w:t>комитетом.</w:t>
      </w:r>
    </w:p>
    <w:p w14:paraId="557E3B0F" w14:textId="77777777" w:rsidR="00D1640A" w:rsidRPr="00075AF7" w:rsidRDefault="00D1640A" w:rsidP="00D1640A">
      <w:r w:rsidRPr="00075AF7">
        <w:t>На</w:t>
      </w:r>
      <w:r w:rsidR="008D388A" w:rsidRPr="00075AF7">
        <w:t xml:space="preserve"> </w:t>
      </w:r>
      <w:r w:rsidRPr="00075AF7">
        <w:t>получение</w:t>
      </w:r>
      <w:r w:rsidR="008D388A" w:rsidRPr="00075AF7">
        <w:t xml:space="preserve"> </w:t>
      </w:r>
      <w:r w:rsidRPr="00075AF7">
        <w:t>такого</w:t>
      </w:r>
      <w:r w:rsidR="008D388A" w:rsidRPr="00075AF7">
        <w:t xml:space="preserve"> </w:t>
      </w:r>
      <w:r w:rsidRPr="00075AF7">
        <w:t>статуса</w:t>
      </w:r>
      <w:r w:rsidR="008D388A" w:rsidRPr="00075AF7">
        <w:t xml:space="preserve"> </w:t>
      </w:r>
      <w:r w:rsidRPr="00075AF7">
        <w:t>могут</w:t>
      </w:r>
      <w:r w:rsidR="008D388A" w:rsidRPr="00075AF7">
        <w:t xml:space="preserve"> </w:t>
      </w:r>
      <w:r w:rsidRPr="00075AF7">
        <w:t>претендовать</w:t>
      </w:r>
      <w:r w:rsidR="008D388A" w:rsidRPr="00075AF7">
        <w:t xml:space="preserve"> </w:t>
      </w:r>
      <w:r w:rsidRPr="00075AF7">
        <w:t>сотрудники</w:t>
      </w:r>
      <w:r w:rsidR="008D388A" w:rsidRPr="00075AF7">
        <w:t xml:space="preserve"> </w:t>
      </w:r>
      <w:r w:rsidRPr="00075AF7">
        <w:t>СК</w:t>
      </w:r>
      <w:r w:rsidR="008D388A" w:rsidRPr="00075AF7">
        <w:t xml:space="preserve"> </w:t>
      </w:r>
      <w:r w:rsidRPr="00075AF7">
        <w:t>и</w:t>
      </w:r>
      <w:r w:rsidR="008D388A" w:rsidRPr="00075AF7">
        <w:t xml:space="preserve"> </w:t>
      </w:r>
      <w:r w:rsidRPr="00075AF7">
        <w:t>прокуратуры,</w:t>
      </w:r>
      <w:r w:rsidR="008D388A" w:rsidRPr="00075AF7">
        <w:t xml:space="preserve"> </w:t>
      </w:r>
      <w:r w:rsidRPr="00075AF7">
        <w:t>которые</w:t>
      </w:r>
      <w:r w:rsidR="008D388A" w:rsidRPr="00075AF7">
        <w:t xml:space="preserve"> </w:t>
      </w:r>
      <w:r w:rsidRPr="00075AF7">
        <w:t>исполняли</w:t>
      </w:r>
      <w:r w:rsidR="008D388A" w:rsidRPr="00075AF7">
        <w:t xml:space="preserve"> </w:t>
      </w:r>
      <w:r w:rsidRPr="00075AF7">
        <w:t>свои</w:t>
      </w:r>
      <w:r w:rsidR="008D388A" w:rsidRPr="00075AF7">
        <w:t xml:space="preserve"> </w:t>
      </w:r>
      <w:r w:rsidRPr="00075AF7">
        <w:t>обязанности</w:t>
      </w:r>
      <w:r w:rsidR="008D388A" w:rsidRPr="00075AF7">
        <w:t xml:space="preserve"> </w:t>
      </w:r>
      <w:r w:rsidRPr="00075AF7">
        <w:t>на</w:t>
      </w:r>
      <w:r w:rsidR="008D388A" w:rsidRPr="00075AF7">
        <w:t xml:space="preserve"> </w:t>
      </w:r>
      <w:r w:rsidRPr="00075AF7">
        <w:t>территории</w:t>
      </w:r>
      <w:r w:rsidR="008D388A" w:rsidRPr="00075AF7">
        <w:t xml:space="preserve"> </w:t>
      </w:r>
      <w:r w:rsidRPr="00075AF7">
        <w:t>Сирийской</w:t>
      </w:r>
      <w:r w:rsidR="008D388A" w:rsidRPr="00075AF7">
        <w:t xml:space="preserve"> </w:t>
      </w:r>
      <w:r w:rsidRPr="00075AF7">
        <w:t>Арабской</w:t>
      </w:r>
      <w:r w:rsidR="008D388A" w:rsidRPr="00075AF7">
        <w:t xml:space="preserve"> </w:t>
      </w:r>
      <w:r w:rsidRPr="00075AF7">
        <w:t>Республики</w:t>
      </w:r>
      <w:r w:rsidR="008D388A" w:rsidRPr="00075AF7">
        <w:t xml:space="preserve"> </w:t>
      </w:r>
      <w:r w:rsidRPr="00075AF7">
        <w:t>с</w:t>
      </w:r>
      <w:r w:rsidR="008D388A" w:rsidRPr="00075AF7">
        <w:t xml:space="preserve"> </w:t>
      </w:r>
      <w:r w:rsidRPr="00075AF7">
        <w:t>30</w:t>
      </w:r>
      <w:r w:rsidR="008D388A" w:rsidRPr="00075AF7">
        <w:t xml:space="preserve"> </w:t>
      </w:r>
      <w:r w:rsidRPr="00075AF7">
        <w:t>сентября</w:t>
      </w:r>
      <w:r w:rsidR="008D388A" w:rsidRPr="00075AF7">
        <w:t xml:space="preserve"> </w:t>
      </w:r>
      <w:r w:rsidRPr="00075AF7">
        <w:t>2015</w:t>
      </w:r>
      <w:r w:rsidR="008D388A" w:rsidRPr="00075AF7">
        <w:t xml:space="preserve"> </w:t>
      </w:r>
      <w:r w:rsidRPr="00075AF7">
        <w:t>года</w:t>
      </w:r>
      <w:r w:rsidR="008D388A" w:rsidRPr="00075AF7">
        <w:t xml:space="preserve"> </w:t>
      </w:r>
      <w:r w:rsidRPr="00075AF7">
        <w:t>и</w:t>
      </w:r>
      <w:r w:rsidR="008D388A" w:rsidRPr="00075AF7">
        <w:t xml:space="preserve"> </w:t>
      </w:r>
      <w:r w:rsidRPr="00075AF7">
        <w:t>в</w:t>
      </w:r>
      <w:r w:rsidR="008D388A" w:rsidRPr="00075AF7">
        <w:t xml:space="preserve"> </w:t>
      </w:r>
      <w:r w:rsidRPr="00075AF7">
        <w:t>ходе</w:t>
      </w:r>
      <w:r w:rsidR="008D388A" w:rsidRPr="00075AF7">
        <w:t xml:space="preserve"> </w:t>
      </w:r>
      <w:r w:rsidRPr="00075AF7">
        <w:t>специальной</w:t>
      </w:r>
      <w:r w:rsidR="008D388A" w:rsidRPr="00075AF7">
        <w:t xml:space="preserve"> </w:t>
      </w:r>
      <w:r w:rsidRPr="00075AF7">
        <w:t>военной</w:t>
      </w:r>
      <w:r w:rsidR="008D388A" w:rsidRPr="00075AF7">
        <w:t xml:space="preserve"> </w:t>
      </w:r>
      <w:r w:rsidRPr="00075AF7">
        <w:t>операции</w:t>
      </w:r>
      <w:r w:rsidR="008D388A" w:rsidRPr="00075AF7">
        <w:t xml:space="preserve"> </w:t>
      </w:r>
      <w:r w:rsidRPr="00075AF7">
        <w:t>на</w:t>
      </w:r>
      <w:r w:rsidR="008D388A" w:rsidRPr="00075AF7">
        <w:t xml:space="preserve"> </w:t>
      </w:r>
      <w:r w:rsidRPr="00075AF7">
        <w:t>территориях</w:t>
      </w:r>
      <w:r w:rsidR="008D388A" w:rsidRPr="00075AF7">
        <w:t xml:space="preserve"> </w:t>
      </w:r>
      <w:r w:rsidRPr="00075AF7">
        <w:t>Украины,</w:t>
      </w:r>
      <w:r w:rsidR="008D388A" w:rsidRPr="00075AF7">
        <w:t xml:space="preserve"> </w:t>
      </w:r>
      <w:r w:rsidRPr="00075AF7">
        <w:t>Донецкой</w:t>
      </w:r>
      <w:r w:rsidR="008D388A" w:rsidRPr="00075AF7">
        <w:t xml:space="preserve"> </w:t>
      </w:r>
      <w:r w:rsidRPr="00075AF7">
        <w:t>и</w:t>
      </w:r>
      <w:r w:rsidR="008D388A" w:rsidRPr="00075AF7">
        <w:t xml:space="preserve"> </w:t>
      </w:r>
      <w:r w:rsidRPr="00075AF7">
        <w:t>Луганской</w:t>
      </w:r>
      <w:r w:rsidR="008D388A" w:rsidRPr="00075AF7">
        <w:t xml:space="preserve"> </w:t>
      </w:r>
      <w:r w:rsidRPr="00075AF7">
        <w:t>народных</w:t>
      </w:r>
      <w:r w:rsidR="008D388A" w:rsidRPr="00075AF7">
        <w:t xml:space="preserve"> </w:t>
      </w:r>
      <w:r w:rsidRPr="00075AF7">
        <w:t>республик</w:t>
      </w:r>
      <w:r w:rsidR="008D388A" w:rsidRPr="00075AF7">
        <w:t xml:space="preserve"> </w:t>
      </w:r>
      <w:r w:rsidRPr="00075AF7">
        <w:t>с</w:t>
      </w:r>
      <w:r w:rsidR="008D388A" w:rsidRPr="00075AF7">
        <w:t xml:space="preserve"> </w:t>
      </w:r>
      <w:r w:rsidRPr="00075AF7">
        <w:t>24</w:t>
      </w:r>
      <w:r w:rsidR="008D388A" w:rsidRPr="00075AF7">
        <w:t xml:space="preserve"> </w:t>
      </w:r>
      <w:r w:rsidRPr="00075AF7">
        <w:t>февраля</w:t>
      </w:r>
      <w:r w:rsidR="008D388A" w:rsidRPr="00075AF7">
        <w:t xml:space="preserve"> </w:t>
      </w:r>
      <w:r w:rsidRPr="00075AF7">
        <w:t>2022</w:t>
      </w:r>
      <w:r w:rsidR="008D388A" w:rsidRPr="00075AF7">
        <w:t xml:space="preserve"> </w:t>
      </w:r>
      <w:r w:rsidRPr="00075AF7">
        <w:t>года,</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на</w:t>
      </w:r>
      <w:r w:rsidR="008D388A" w:rsidRPr="00075AF7">
        <w:t xml:space="preserve"> </w:t>
      </w:r>
      <w:r w:rsidRPr="00075AF7">
        <w:t>территориях</w:t>
      </w:r>
      <w:r w:rsidR="008D388A" w:rsidRPr="00075AF7">
        <w:t xml:space="preserve"> </w:t>
      </w:r>
      <w:r w:rsidRPr="00075AF7">
        <w:t>Запорожской</w:t>
      </w:r>
      <w:r w:rsidR="008D388A" w:rsidRPr="00075AF7">
        <w:t xml:space="preserve"> </w:t>
      </w:r>
      <w:r w:rsidRPr="00075AF7">
        <w:t>и</w:t>
      </w:r>
      <w:r w:rsidR="008D388A" w:rsidRPr="00075AF7">
        <w:t xml:space="preserve"> </w:t>
      </w:r>
      <w:r w:rsidRPr="00075AF7">
        <w:t>Херсонской</w:t>
      </w:r>
      <w:r w:rsidR="008D388A" w:rsidRPr="00075AF7">
        <w:t xml:space="preserve"> </w:t>
      </w:r>
      <w:r w:rsidRPr="00075AF7">
        <w:t>областей</w:t>
      </w:r>
      <w:r w:rsidR="008D388A" w:rsidRPr="00075AF7">
        <w:t xml:space="preserve"> </w:t>
      </w:r>
      <w:r w:rsidRPr="00075AF7">
        <w:t>с</w:t>
      </w:r>
      <w:r w:rsidR="008D388A" w:rsidRPr="00075AF7">
        <w:t xml:space="preserve"> </w:t>
      </w:r>
      <w:r w:rsidRPr="00075AF7">
        <w:t>30</w:t>
      </w:r>
      <w:r w:rsidR="008D388A" w:rsidRPr="00075AF7">
        <w:t xml:space="preserve"> </w:t>
      </w:r>
      <w:r w:rsidRPr="00075AF7">
        <w:t>сентября</w:t>
      </w:r>
      <w:r w:rsidR="008D388A" w:rsidRPr="00075AF7">
        <w:t xml:space="preserve"> </w:t>
      </w:r>
      <w:r w:rsidRPr="00075AF7">
        <w:t>2022</w:t>
      </w:r>
      <w:r w:rsidR="008D388A" w:rsidRPr="00075AF7">
        <w:t xml:space="preserve"> </w:t>
      </w:r>
      <w:r w:rsidRPr="00075AF7">
        <w:t>года.</w:t>
      </w:r>
    </w:p>
    <w:p w14:paraId="66ACA150" w14:textId="77777777" w:rsidR="00D1640A" w:rsidRPr="00075AF7" w:rsidRDefault="00D1640A" w:rsidP="00D1640A">
      <w:r w:rsidRPr="00075AF7">
        <w:t>Статс-секретарь</w:t>
      </w:r>
      <w:r w:rsidR="008D388A" w:rsidRPr="00075AF7">
        <w:t xml:space="preserve"> - </w:t>
      </w:r>
      <w:r w:rsidRPr="00075AF7">
        <w:t>заместитель</w:t>
      </w:r>
      <w:r w:rsidR="008D388A" w:rsidRPr="00075AF7">
        <w:t xml:space="preserve"> </w:t>
      </w:r>
      <w:r w:rsidRPr="00075AF7">
        <w:t>министра</w:t>
      </w:r>
      <w:r w:rsidR="008D388A" w:rsidRPr="00075AF7">
        <w:t xml:space="preserve"> </w:t>
      </w:r>
      <w:r w:rsidRPr="00075AF7">
        <w:t>юстиции</w:t>
      </w:r>
      <w:r w:rsidR="008D388A" w:rsidRPr="00075AF7">
        <w:t xml:space="preserve"> </w:t>
      </w:r>
      <w:r w:rsidRPr="00075AF7">
        <w:t>РФ</w:t>
      </w:r>
      <w:r w:rsidR="008D388A" w:rsidRPr="00075AF7">
        <w:t xml:space="preserve"> </w:t>
      </w:r>
      <w:r w:rsidRPr="00075AF7">
        <w:t>Елена</w:t>
      </w:r>
      <w:r w:rsidR="008D388A" w:rsidRPr="00075AF7">
        <w:t xml:space="preserve"> </w:t>
      </w:r>
      <w:r w:rsidRPr="00075AF7">
        <w:t>Ардабьева</w:t>
      </w:r>
      <w:r w:rsidR="008D388A" w:rsidRPr="00075AF7">
        <w:t xml:space="preserve"> </w:t>
      </w:r>
      <w:r w:rsidRPr="00075AF7">
        <w:t>отметила,</w:t>
      </w:r>
      <w:r w:rsidR="008D388A" w:rsidRPr="00075AF7">
        <w:t xml:space="preserve"> </w:t>
      </w:r>
      <w:r w:rsidRPr="00075AF7">
        <w:t>что</w:t>
      </w:r>
      <w:r w:rsidR="008D388A" w:rsidRPr="00075AF7">
        <w:t xml:space="preserve"> </w:t>
      </w:r>
      <w:r w:rsidRPr="00075AF7">
        <w:t>если</w:t>
      </w:r>
      <w:r w:rsidR="008D388A" w:rsidRPr="00075AF7">
        <w:t xml:space="preserve"> </w:t>
      </w:r>
      <w:r w:rsidRPr="00075AF7">
        <w:t>прокуроров</w:t>
      </w:r>
      <w:r w:rsidR="008D388A" w:rsidRPr="00075AF7">
        <w:t xml:space="preserve"> </w:t>
      </w:r>
      <w:r w:rsidRPr="00075AF7">
        <w:t>и</w:t>
      </w:r>
      <w:r w:rsidR="008D388A" w:rsidRPr="00075AF7">
        <w:t xml:space="preserve"> </w:t>
      </w:r>
      <w:r w:rsidRPr="00075AF7">
        <w:t>следователей</w:t>
      </w:r>
      <w:r w:rsidR="008D388A" w:rsidRPr="00075AF7">
        <w:t xml:space="preserve"> </w:t>
      </w:r>
      <w:r w:rsidRPr="00075AF7">
        <w:t>направили</w:t>
      </w:r>
      <w:r w:rsidR="008D388A" w:rsidRPr="00075AF7">
        <w:t xml:space="preserve"> </w:t>
      </w:r>
      <w:r w:rsidRPr="00075AF7">
        <w:t>в</w:t>
      </w:r>
      <w:r w:rsidR="008D388A" w:rsidRPr="00075AF7">
        <w:t xml:space="preserve"> </w:t>
      </w:r>
      <w:r w:rsidRPr="00075AF7">
        <w:t>официальную</w:t>
      </w:r>
      <w:r w:rsidR="008D388A" w:rsidRPr="00075AF7">
        <w:t xml:space="preserve"> </w:t>
      </w:r>
      <w:r w:rsidRPr="00075AF7">
        <w:t>служебную</w:t>
      </w:r>
      <w:r w:rsidR="008D388A" w:rsidRPr="00075AF7">
        <w:t xml:space="preserve"> </w:t>
      </w:r>
      <w:r w:rsidRPr="00075AF7">
        <w:t>командировку</w:t>
      </w:r>
      <w:r w:rsidR="008D388A" w:rsidRPr="00075AF7">
        <w:t xml:space="preserve"> </w:t>
      </w:r>
      <w:r w:rsidRPr="00075AF7">
        <w:t>в</w:t>
      </w:r>
      <w:r w:rsidR="008D388A" w:rsidRPr="00075AF7">
        <w:t xml:space="preserve"> </w:t>
      </w:r>
      <w:r w:rsidRPr="00075AF7">
        <w:t>места</w:t>
      </w:r>
      <w:r w:rsidR="008D388A" w:rsidRPr="00075AF7">
        <w:t xml:space="preserve"> </w:t>
      </w:r>
      <w:r w:rsidRPr="00075AF7">
        <w:t>боевых</w:t>
      </w:r>
      <w:r w:rsidR="008D388A" w:rsidRPr="00075AF7">
        <w:t xml:space="preserve"> </w:t>
      </w:r>
      <w:r w:rsidRPr="00075AF7">
        <w:t>действий,</w:t>
      </w:r>
      <w:r w:rsidR="008D388A" w:rsidRPr="00075AF7">
        <w:t xml:space="preserve"> </w:t>
      </w:r>
      <w:r w:rsidRPr="00075AF7">
        <w:t>то</w:t>
      </w:r>
      <w:r w:rsidR="008D388A" w:rsidRPr="00075AF7">
        <w:t xml:space="preserve"> </w:t>
      </w:r>
      <w:r w:rsidRPr="00075AF7">
        <w:t>для</w:t>
      </w:r>
      <w:r w:rsidR="008D388A" w:rsidRPr="00075AF7">
        <w:t xml:space="preserve"> </w:t>
      </w:r>
      <w:r w:rsidRPr="00075AF7">
        <w:t>получения</w:t>
      </w:r>
      <w:r w:rsidR="008D388A" w:rsidRPr="00075AF7">
        <w:t xml:space="preserve"> </w:t>
      </w:r>
      <w:r w:rsidRPr="00075AF7">
        <w:t>статуса</w:t>
      </w:r>
      <w:r w:rsidR="008D388A" w:rsidRPr="00075AF7">
        <w:t xml:space="preserve"> </w:t>
      </w:r>
      <w:r w:rsidRPr="00075AF7">
        <w:t>ветерана</w:t>
      </w:r>
      <w:r w:rsidR="008D388A" w:rsidRPr="00075AF7">
        <w:t xml:space="preserve"> </w:t>
      </w:r>
      <w:r w:rsidRPr="00075AF7">
        <w:t>не</w:t>
      </w:r>
      <w:r w:rsidR="008D388A" w:rsidRPr="00075AF7">
        <w:t xml:space="preserve"> </w:t>
      </w:r>
      <w:r w:rsidRPr="00075AF7">
        <w:t>имеет</w:t>
      </w:r>
      <w:r w:rsidR="008D388A" w:rsidRPr="00075AF7">
        <w:t xml:space="preserve"> </w:t>
      </w:r>
      <w:r w:rsidRPr="00075AF7">
        <w:t>значения,</w:t>
      </w:r>
      <w:r w:rsidR="008D388A" w:rsidRPr="00075AF7">
        <w:t xml:space="preserve"> </w:t>
      </w:r>
      <w:r w:rsidRPr="00075AF7">
        <w:t>сколько</w:t>
      </w:r>
      <w:r w:rsidR="008D388A" w:rsidRPr="00075AF7">
        <w:t xml:space="preserve"> </w:t>
      </w:r>
      <w:r w:rsidRPr="00075AF7">
        <w:t>дней</w:t>
      </w:r>
      <w:r w:rsidR="008D388A" w:rsidRPr="00075AF7">
        <w:t xml:space="preserve"> </w:t>
      </w:r>
      <w:r w:rsidRPr="00075AF7">
        <w:t>они</w:t>
      </w:r>
      <w:r w:rsidR="008D388A" w:rsidRPr="00075AF7">
        <w:t xml:space="preserve"> </w:t>
      </w:r>
      <w:r w:rsidRPr="00075AF7">
        <w:t>там</w:t>
      </w:r>
      <w:r w:rsidR="008D388A" w:rsidRPr="00075AF7">
        <w:t xml:space="preserve"> </w:t>
      </w:r>
      <w:r w:rsidRPr="00075AF7">
        <w:t>провели.</w:t>
      </w:r>
      <w:r w:rsidR="008D388A" w:rsidRPr="00075AF7">
        <w:t xml:space="preserve"> </w:t>
      </w:r>
      <w:r w:rsidRPr="00075AF7">
        <w:t>Льготы</w:t>
      </w:r>
      <w:r w:rsidR="008D388A" w:rsidRPr="00075AF7">
        <w:t xml:space="preserve"> </w:t>
      </w:r>
      <w:r w:rsidRPr="00075AF7">
        <w:t>они</w:t>
      </w:r>
      <w:r w:rsidR="008D388A" w:rsidRPr="00075AF7">
        <w:t xml:space="preserve"> </w:t>
      </w:r>
      <w:r w:rsidRPr="00075AF7">
        <w:t>получат,</w:t>
      </w:r>
      <w:r w:rsidR="008D388A" w:rsidRPr="00075AF7">
        <w:t xml:space="preserve"> </w:t>
      </w:r>
      <w:r w:rsidRPr="00075AF7">
        <w:t>если</w:t>
      </w:r>
      <w:r w:rsidR="008D388A" w:rsidRPr="00075AF7">
        <w:t xml:space="preserve"> </w:t>
      </w:r>
      <w:r w:rsidRPr="00075AF7">
        <w:t>предоставят</w:t>
      </w:r>
      <w:r w:rsidR="008D388A" w:rsidRPr="00075AF7">
        <w:t xml:space="preserve"> </w:t>
      </w:r>
      <w:r w:rsidRPr="00075AF7">
        <w:t>соответствующие</w:t>
      </w:r>
      <w:r w:rsidR="008D388A" w:rsidRPr="00075AF7">
        <w:t xml:space="preserve"> </w:t>
      </w:r>
      <w:r w:rsidRPr="00075AF7">
        <w:t>документы.</w:t>
      </w:r>
    </w:p>
    <w:p w14:paraId="07B5655D" w14:textId="77777777" w:rsidR="00D1640A" w:rsidRPr="00075AF7" w:rsidRDefault="00B414EE" w:rsidP="00D1640A">
      <w:hyperlink r:id="rId22" w:history="1">
        <w:r w:rsidR="00D1640A" w:rsidRPr="00075AF7">
          <w:rPr>
            <w:rStyle w:val="a3"/>
          </w:rPr>
          <w:t>https://www.pnp.ru/social/sledovateli-i-prokurory-poluchat-status-veteranov-boevykh-deystviy.html</w:t>
        </w:r>
      </w:hyperlink>
      <w:r w:rsidR="008D388A" w:rsidRPr="00075AF7">
        <w:t xml:space="preserve"> </w:t>
      </w:r>
    </w:p>
    <w:p w14:paraId="54FE5875" w14:textId="77777777" w:rsidR="00563510" w:rsidRPr="00075AF7" w:rsidRDefault="00563510" w:rsidP="00563510">
      <w:pPr>
        <w:pStyle w:val="2"/>
      </w:pPr>
      <w:bookmarkStart w:id="79" w:name="_Toc179957217"/>
      <w:bookmarkStart w:id="80" w:name="_Hlk179956849"/>
      <w:r w:rsidRPr="00075AF7">
        <w:t>Интерфакс,</w:t>
      </w:r>
      <w:r w:rsidR="008D388A" w:rsidRPr="00075AF7">
        <w:t xml:space="preserve"> </w:t>
      </w:r>
      <w:r w:rsidRPr="00075AF7">
        <w:t>15.10.2024,</w:t>
      </w:r>
      <w:r w:rsidR="008D388A" w:rsidRPr="00075AF7">
        <w:t xml:space="preserve"> </w:t>
      </w:r>
      <w:r w:rsidRPr="00075AF7">
        <w:t>Продолжить</w:t>
      </w:r>
      <w:r w:rsidR="008D388A" w:rsidRPr="00075AF7">
        <w:t xml:space="preserve"> </w:t>
      </w:r>
      <w:r w:rsidRPr="00075AF7">
        <w:t>работать,</w:t>
      </w:r>
      <w:r w:rsidR="008D388A" w:rsidRPr="00075AF7">
        <w:t xml:space="preserve"> </w:t>
      </w:r>
      <w:r w:rsidRPr="00075AF7">
        <w:t>достигнув</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хотят</w:t>
      </w:r>
      <w:r w:rsidR="008D388A" w:rsidRPr="00075AF7">
        <w:t xml:space="preserve"> </w:t>
      </w:r>
      <w:r w:rsidRPr="00075AF7">
        <w:t>39%</w:t>
      </w:r>
      <w:r w:rsidR="008D388A" w:rsidRPr="00075AF7">
        <w:t xml:space="preserve"> </w:t>
      </w:r>
      <w:r w:rsidRPr="00075AF7">
        <w:t>работающих</w:t>
      </w:r>
      <w:r w:rsidR="008D388A" w:rsidRPr="00075AF7">
        <w:t xml:space="preserve"> </w:t>
      </w:r>
      <w:r w:rsidRPr="00075AF7">
        <w:t>россиян</w:t>
      </w:r>
      <w:bookmarkEnd w:id="79"/>
    </w:p>
    <w:p w14:paraId="3C9458C5" w14:textId="77777777" w:rsidR="00563510" w:rsidRPr="00075AF7" w:rsidRDefault="00563510" w:rsidP="0059452F">
      <w:pPr>
        <w:pStyle w:val="3"/>
      </w:pPr>
      <w:bookmarkStart w:id="81" w:name="_Toc179957218"/>
      <w:r w:rsidRPr="00075AF7">
        <w:t>Более</w:t>
      </w:r>
      <w:r w:rsidR="008D388A" w:rsidRPr="00075AF7">
        <w:t xml:space="preserve"> </w:t>
      </w:r>
      <w:r w:rsidRPr="00075AF7">
        <w:t>трети</w:t>
      </w:r>
      <w:r w:rsidR="008D388A" w:rsidRPr="00075AF7">
        <w:t xml:space="preserve"> </w:t>
      </w:r>
      <w:r w:rsidRPr="00075AF7">
        <w:t>работающих</w:t>
      </w:r>
      <w:r w:rsidR="008D388A" w:rsidRPr="00075AF7">
        <w:t xml:space="preserve"> </w:t>
      </w:r>
      <w:r w:rsidRPr="00075AF7">
        <w:t>россиян</w:t>
      </w:r>
      <w:r w:rsidR="008D388A" w:rsidRPr="00075AF7">
        <w:t xml:space="preserve"> </w:t>
      </w:r>
      <w:r w:rsidRPr="00075AF7">
        <w:t>(39%)</w:t>
      </w:r>
      <w:r w:rsidR="008D388A" w:rsidRPr="00075AF7">
        <w:t xml:space="preserve"> </w:t>
      </w:r>
      <w:r w:rsidRPr="00075AF7">
        <w:t>предпочли</w:t>
      </w:r>
      <w:r w:rsidR="008D388A" w:rsidRPr="00075AF7">
        <w:t xml:space="preserve"> </w:t>
      </w:r>
      <w:r w:rsidRPr="00075AF7">
        <w:t>бы</w:t>
      </w:r>
      <w:r w:rsidR="008D388A" w:rsidRPr="00075AF7">
        <w:t xml:space="preserve"> </w:t>
      </w:r>
      <w:r w:rsidRPr="00075AF7">
        <w:t>продолжать</w:t>
      </w:r>
      <w:r w:rsidR="008D388A" w:rsidRPr="00075AF7">
        <w:t xml:space="preserve"> </w:t>
      </w:r>
      <w:r w:rsidRPr="00075AF7">
        <w:t>трудиться,</w:t>
      </w:r>
      <w:r w:rsidR="008D388A" w:rsidRPr="00075AF7">
        <w:t xml:space="preserve"> </w:t>
      </w:r>
      <w:r w:rsidRPr="00075AF7">
        <w:t>достигнув</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свидетельствуют</w:t>
      </w:r>
      <w:r w:rsidR="008D388A" w:rsidRPr="00075AF7">
        <w:t xml:space="preserve"> </w:t>
      </w:r>
      <w:r w:rsidRPr="00075AF7">
        <w:t>данные</w:t>
      </w:r>
      <w:r w:rsidR="008D388A" w:rsidRPr="00075AF7">
        <w:t xml:space="preserve"> </w:t>
      </w:r>
      <w:r w:rsidRPr="00075AF7">
        <w:t>опроса</w:t>
      </w:r>
      <w:r w:rsidR="008D388A" w:rsidRPr="00075AF7">
        <w:t xml:space="preserve"> </w:t>
      </w:r>
      <w:r w:rsidRPr="00075AF7">
        <w:t>фонда</w:t>
      </w:r>
      <w:r w:rsidR="008D388A" w:rsidRPr="00075AF7">
        <w:t xml:space="preserve"> «</w:t>
      </w:r>
      <w:r w:rsidRPr="00075AF7">
        <w:t>Общественное</w:t>
      </w:r>
      <w:r w:rsidR="008D388A" w:rsidRPr="00075AF7">
        <w:t xml:space="preserve"> </w:t>
      </w:r>
      <w:r w:rsidRPr="00075AF7">
        <w:t>мнение</w:t>
      </w:r>
      <w:r w:rsidR="008D388A" w:rsidRPr="00075AF7">
        <w:t xml:space="preserve">» </w:t>
      </w:r>
      <w:r w:rsidRPr="00075AF7">
        <w:t>(ФОМ).</w:t>
      </w:r>
      <w:bookmarkEnd w:id="81"/>
    </w:p>
    <w:p w14:paraId="221E565C" w14:textId="77777777" w:rsidR="00563510" w:rsidRPr="00075AF7" w:rsidRDefault="00563510" w:rsidP="00563510">
      <w:r w:rsidRPr="00075AF7">
        <w:t>По</w:t>
      </w:r>
      <w:r w:rsidR="008D388A" w:rsidRPr="00075AF7">
        <w:t xml:space="preserve"> </w:t>
      </w:r>
      <w:r w:rsidRPr="00075AF7">
        <w:t>данным</w:t>
      </w:r>
      <w:r w:rsidR="008D388A" w:rsidRPr="00075AF7">
        <w:t xml:space="preserve"> </w:t>
      </w:r>
      <w:r w:rsidRPr="00075AF7">
        <w:t>ФОМ,</w:t>
      </w:r>
      <w:r w:rsidR="008D388A" w:rsidRPr="00075AF7">
        <w:t xml:space="preserve"> </w:t>
      </w:r>
      <w:r w:rsidRPr="00075AF7">
        <w:t>опубликованным</w:t>
      </w:r>
      <w:r w:rsidR="008D388A" w:rsidRPr="00075AF7">
        <w:t xml:space="preserve"> </w:t>
      </w:r>
      <w:r w:rsidRPr="00075AF7">
        <w:t>во</w:t>
      </w:r>
      <w:r w:rsidR="008D388A" w:rsidRPr="00075AF7">
        <w:t xml:space="preserve"> </w:t>
      </w:r>
      <w:r w:rsidRPr="00075AF7">
        <w:t>вторник</w:t>
      </w:r>
      <w:r w:rsidR="008D388A" w:rsidRPr="00075AF7">
        <w:t xml:space="preserve"> </w:t>
      </w:r>
      <w:r w:rsidRPr="00075AF7">
        <w:t>на</w:t>
      </w:r>
      <w:r w:rsidR="008D388A" w:rsidRPr="00075AF7">
        <w:t xml:space="preserve"> </w:t>
      </w:r>
      <w:r w:rsidRPr="00075AF7">
        <w:t>сайте</w:t>
      </w:r>
      <w:r w:rsidR="008D388A" w:rsidRPr="00075AF7">
        <w:t xml:space="preserve"> </w:t>
      </w:r>
      <w:r w:rsidRPr="00075AF7">
        <w:t>социологического</w:t>
      </w:r>
      <w:r w:rsidR="008D388A" w:rsidRPr="00075AF7">
        <w:t xml:space="preserve"> </w:t>
      </w:r>
      <w:r w:rsidRPr="00075AF7">
        <w:t>центра,</w:t>
      </w:r>
      <w:r w:rsidR="008D388A" w:rsidRPr="00075AF7">
        <w:t xml:space="preserve"> </w:t>
      </w:r>
      <w:r w:rsidRPr="00075AF7">
        <w:t>почти</w:t>
      </w:r>
      <w:r w:rsidR="008D388A" w:rsidRPr="00075AF7">
        <w:t xml:space="preserve"> </w:t>
      </w:r>
      <w:r w:rsidRPr="00075AF7">
        <w:t>каждый</w:t>
      </w:r>
      <w:r w:rsidR="008D388A" w:rsidRPr="00075AF7">
        <w:t xml:space="preserve"> </w:t>
      </w:r>
      <w:r w:rsidRPr="00075AF7">
        <w:t>четвертый</w:t>
      </w:r>
      <w:r w:rsidR="008D388A" w:rsidRPr="00075AF7">
        <w:t xml:space="preserve"> </w:t>
      </w:r>
      <w:r w:rsidRPr="00075AF7">
        <w:t>(24%)</w:t>
      </w:r>
      <w:r w:rsidR="008D388A" w:rsidRPr="00075AF7">
        <w:t xml:space="preserve"> </w:t>
      </w:r>
      <w:r w:rsidRPr="00075AF7">
        <w:t>хочет</w:t>
      </w:r>
      <w:r w:rsidR="008D388A" w:rsidRPr="00075AF7">
        <w:t xml:space="preserve"> </w:t>
      </w:r>
      <w:r w:rsidRPr="00075AF7">
        <w:t>сразу</w:t>
      </w:r>
      <w:r w:rsidR="008D388A" w:rsidRPr="00075AF7">
        <w:t xml:space="preserve"> </w:t>
      </w:r>
      <w:r w:rsidRPr="00075AF7">
        <w:t>же</w:t>
      </w:r>
      <w:r w:rsidR="008D388A" w:rsidRPr="00075AF7">
        <w:t xml:space="preserve"> </w:t>
      </w:r>
      <w:r w:rsidRPr="00075AF7">
        <w:t>уйти</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когда</w:t>
      </w:r>
      <w:r w:rsidR="008D388A" w:rsidRPr="00075AF7">
        <w:t xml:space="preserve"> </w:t>
      </w:r>
      <w:r w:rsidRPr="00075AF7">
        <w:t>достигнет</w:t>
      </w:r>
      <w:r w:rsidR="008D388A" w:rsidRPr="00075AF7">
        <w:t xml:space="preserve"> </w:t>
      </w:r>
      <w:r w:rsidRPr="00075AF7">
        <w:t>соответствующего</w:t>
      </w:r>
      <w:r w:rsidR="008D388A" w:rsidRPr="00075AF7">
        <w:t xml:space="preserve"> </w:t>
      </w:r>
      <w:r w:rsidRPr="00075AF7">
        <w:t>возраста,</w:t>
      </w:r>
      <w:r w:rsidR="008D388A" w:rsidRPr="00075AF7">
        <w:t xml:space="preserve"> </w:t>
      </w:r>
      <w:r w:rsidRPr="00075AF7">
        <w:t>отмечают</w:t>
      </w:r>
      <w:r w:rsidR="008D388A" w:rsidRPr="00075AF7">
        <w:t xml:space="preserve"> </w:t>
      </w:r>
      <w:r w:rsidRPr="00075AF7">
        <w:t>социологи.</w:t>
      </w:r>
    </w:p>
    <w:p w14:paraId="00E3C445" w14:textId="77777777" w:rsidR="00563510" w:rsidRPr="00075AF7" w:rsidRDefault="00563510" w:rsidP="00563510">
      <w:r w:rsidRPr="00075AF7">
        <w:t>Оставшиеся</w:t>
      </w:r>
      <w:r w:rsidR="008D388A" w:rsidRPr="00075AF7">
        <w:t xml:space="preserve"> </w:t>
      </w:r>
      <w:r w:rsidRPr="00075AF7">
        <w:t>37%</w:t>
      </w:r>
      <w:r w:rsidR="008D388A" w:rsidRPr="00075AF7">
        <w:t xml:space="preserve"> </w:t>
      </w:r>
      <w:r w:rsidRPr="00075AF7">
        <w:t>респондентов</w:t>
      </w:r>
      <w:r w:rsidR="008D388A" w:rsidRPr="00075AF7">
        <w:t xml:space="preserve"> </w:t>
      </w:r>
      <w:r w:rsidRPr="00075AF7">
        <w:t>затруднились</w:t>
      </w:r>
      <w:r w:rsidR="008D388A" w:rsidRPr="00075AF7">
        <w:t xml:space="preserve"> </w:t>
      </w:r>
      <w:r w:rsidRPr="00075AF7">
        <w:t>определиться</w:t>
      </w:r>
      <w:r w:rsidR="008D388A" w:rsidRPr="00075AF7">
        <w:t xml:space="preserve"> </w:t>
      </w:r>
      <w:r w:rsidRPr="00075AF7">
        <w:t>с</w:t>
      </w:r>
      <w:r w:rsidR="008D388A" w:rsidRPr="00075AF7">
        <w:t xml:space="preserve"> </w:t>
      </w:r>
      <w:r w:rsidRPr="00075AF7">
        <w:t>тем,</w:t>
      </w:r>
      <w:r w:rsidR="008D388A" w:rsidRPr="00075AF7">
        <w:t xml:space="preserve"> </w:t>
      </w:r>
      <w:r w:rsidRPr="00075AF7">
        <w:t>какой</w:t>
      </w:r>
      <w:r w:rsidR="008D388A" w:rsidRPr="00075AF7">
        <w:t xml:space="preserve"> </w:t>
      </w:r>
      <w:r w:rsidRPr="00075AF7">
        <w:t>вариант</w:t>
      </w:r>
      <w:r w:rsidR="008D388A" w:rsidRPr="00075AF7">
        <w:t xml:space="preserve"> </w:t>
      </w:r>
      <w:r w:rsidRPr="00075AF7">
        <w:t>для</w:t>
      </w:r>
      <w:r w:rsidR="008D388A" w:rsidRPr="00075AF7">
        <w:t xml:space="preserve"> </w:t>
      </w:r>
      <w:r w:rsidRPr="00075AF7">
        <w:t>них</w:t>
      </w:r>
      <w:r w:rsidR="008D388A" w:rsidRPr="00075AF7">
        <w:t xml:space="preserve"> </w:t>
      </w:r>
      <w:r w:rsidRPr="00075AF7">
        <w:t>предпочтительнее.</w:t>
      </w:r>
    </w:p>
    <w:p w14:paraId="3CED2B10" w14:textId="77777777" w:rsidR="00563510" w:rsidRPr="00075AF7" w:rsidRDefault="00563510" w:rsidP="00563510">
      <w:r w:rsidRPr="00075AF7">
        <w:t>Опрос</w:t>
      </w:r>
      <w:r w:rsidR="008D388A" w:rsidRPr="00075AF7">
        <w:t xml:space="preserve"> </w:t>
      </w:r>
      <w:r w:rsidRPr="00075AF7">
        <w:t>проводился</w:t>
      </w:r>
      <w:r w:rsidR="008D388A" w:rsidRPr="00075AF7">
        <w:t xml:space="preserve"> </w:t>
      </w:r>
      <w:r w:rsidRPr="00075AF7">
        <w:t>20-22</w:t>
      </w:r>
      <w:r w:rsidR="008D388A" w:rsidRPr="00075AF7">
        <w:t xml:space="preserve"> </w:t>
      </w:r>
      <w:r w:rsidRPr="00075AF7">
        <w:t>сентября</w:t>
      </w:r>
      <w:r w:rsidR="008D388A" w:rsidRPr="00075AF7">
        <w:t xml:space="preserve"> </w:t>
      </w:r>
      <w:r w:rsidRPr="00075AF7">
        <w:t>2024</w:t>
      </w:r>
      <w:r w:rsidR="008D388A" w:rsidRPr="00075AF7">
        <w:t xml:space="preserve"> </w:t>
      </w:r>
      <w:r w:rsidRPr="00075AF7">
        <w:t>года</w:t>
      </w:r>
      <w:r w:rsidR="008D388A" w:rsidRPr="00075AF7">
        <w:t xml:space="preserve"> </w:t>
      </w:r>
      <w:r w:rsidRPr="00075AF7">
        <w:t>среди</w:t>
      </w:r>
      <w:r w:rsidR="008D388A" w:rsidRPr="00075AF7">
        <w:t xml:space="preserve"> </w:t>
      </w:r>
      <w:r w:rsidRPr="00075AF7">
        <w:t>1,5</w:t>
      </w:r>
      <w:r w:rsidR="008D388A" w:rsidRPr="00075AF7">
        <w:t xml:space="preserve"> </w:t>
      </w:r>
      <w:r w:rsidRPr="00075AF7">
        <w:t>тыс.</w:t>
      </w:r>
      <w:r w:rsidR="008D388A" w:rsidRPr="00075AF7">
        <w:t xml:space="preserve"> </w:t>
      </w:r>
      <w:r w:rsidRPr="00075AF7">
        <w:t>респондентов</w:t>
      </w:r>
      <w:r w:rsidR="008D388A" w:rsidRPr="00075AF7">
        <w:t xml:space="preserve"> </w:t>
      </w:r>
      <w:r w:rsidRPr="00075AF7">
        <w:t>в</w:t>
      </w:r>
      <w:r w:rsidR="008D388A" w:rsidRPr="00075AF7">
        <w:t xml:space="preserve"> </w:t>
      </w:r>
      <w:r w:rsidRPr="00075AF7">
        <w:t>возрасте</w:t>
      </w:r>
      <w:r w:rsidR="008D388A" w:rsidRPr="00075AF7">
        <w:t xml:space="preserve"> </w:t>
      </w:r>
      <w:r w:rsidRPr="00075AF7">
        <w:t>от</w:t>
      </w:r>
      <w:r w:rsidR="008D388A" w:rsidRPr="00075AF7">
        <w:t xml:space="preserve"> </w:t>
      </w:r>
      <w:r w:rsidRPr="00075AF7">
        <w:t>18</w:t>
      </w:r>
      <w:r w:rsidR="008D388A" w:rsidRPr="00075AF7">
        <w:t xml:space="preserve"> </w:t>
      </w:r>
      <w:r w:rsidRPr="00075AF7">
        <w:t>лет</w:t>
      </w:r>
      <w:r w:rsidR="008D388A" w:rsidRPr="00075AF7">
        <w:t xml:space="preserve"> </w:t>
      </w:r>
      <w:r w:rsidRPr="00075AF7">
        <w:t>в</w:t>
      </w:r>
      <w:r w:rsidR="008D388A" w:rsidRPr="00075AF7">
        <w:t xml:space="preserve"> </w:t>
      </w:r>
      <w:r w:rsidRPr="00075AF7">
        <w:t>104</w:t>
      </w:r>
      <w:r w:rsidR="008D388A" w:rsidRPr="00075AF7">
        <w:t xml:space="preserve"> </w:t>
      </w:r>
      <w:r w:rsidRPr="00075AF7">
        <w:t>населенных</w:t>
      </w:r>
      <w:r w:rsidR="008D388A" w:rsidRPr="00075AF7">
        <w:t xml:space="preserve"> </w:t>
      </w:r>
      <w:r w:rsidRPr="00075AF7">
        <w:t>пунктах</w:t>
      </w:r>
      <w:r w:rsidR="008D388A" w:rsidRPr="00075AF7">
        <w:t xml:space="preserve"> </w:t>
      </w:r>
      <w:r w:rsidRPr="00075AF7">
        <w:t>РФ,</w:t>
      </w:r>
      <w:r w:rsidR="008D388A" w:rsidRPr="00075AF7">
        <w:t xml:space="preserve"> </w:t>
      </w:r>
      <w:r w:rsidRPr="00075AF7">
        <w:t>в</w:t>
      </w:r>
      <w:r w:rsidR="008D388A" w:rsidRPr="00075AF7">
        <w:t xml:space="preserve"> </w:t>
      </w:r>
      <w:r w:rsidRPr="00075AF7">
        <w:t>53</w:t>
      </w:r>
      <w:r w:rsidR="008D388A" w:rsidRPr="00075AF7">
        <w:t xml:space="preserve"> </w:t>
      </w:r>
      <w:r w:rsidRPr="00075AF7">
        <w:t>регионах.</w:t>
      </w:r>
    </w:p>
    <w:p w14:paraId="7199CDCB" w14:textId="77777777" w:rsidR="00563510" w:rsidRPr="00075AF7" w:rsidRDefault="00B414EE" w:rsidP="00563510">
      <w:hyperlink r:id="rId23" w:history="1">
        <w:r w:rsidR="00563510" w:rsidRPr="00075AF7">
          <w:rPr>
            <w:rStyle w:val="a3"/>
          </w:rPr>
          <w:t>https://www.interfax.ru/russia/986858</w:t>
        </w:r>
      </w:hyperlink>
      <w:r w:rsidR="008D388A" w:rsidRPr="00075AF7">
        <w:t xml:space="preserve"> </w:t>
      </w:r>
    </w:p>
    <w:p w14:paraId="3478C6E7" w14:textId="77777777" w:rsidR="00CA411E" w:rsidRPr="00075AF7" w:rsidRDefault="00CA411E" w:rsidP="00CA411E">
      <w:pPr>
        <w:pStyle w:val="2"/>
      </w:pPr>
      <w:bookmarkStart w:id="82" w:name="А105"/>
      <w:bookmarkStart w:id="83" w:name="_Toc179957219"/>
      <w:bookmarkEnd w:id="80"/>
      <w:r w:rsidRPr="00075AF7">
        <w:t>Лента.ru,</w:t>
      </w:r>
      <w:r w:rsidR="008D388A" w:rsidRPr="00075AF7">
        <w:t xml:space="preserve"> </w:t>
      </w:r>
      <w:r w:rsidRPr="00075AF7">
        <w:t>15.10.2024,</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сообщили</w:t>
      </w:r>
      <w:r w:rsidR="008D388A" w:rsidRPr="00075AF7">
        <w:t xml:space="preserve"> </w:t>
      </w:r>
      <w:r w:rsidRPr="00075AF7">
        <w:t>об</w:t>
      </w:r>
      <w:r w:rsidR="008D388A" w:rsidRPr="00075AF7">
        <w:t xml:space="preserve"> </w:t>
      </w:r>
      <w:r w:rsidRPr="00075AF7">
        <w:t>увеличении</w:t>
      </w:r>
      <w:r w:rsidR="008D388A" w:rsidRPr="00075AF7">
        <w:t xml:space="preserve"> </w:t>
      </w:r>
      <w:r w:rsidRPr="00075AF7">
        <w:t>нескольких</w:t>
      </w:r>
      <w:r w:rsidR="008D388A" w:rsidRPr="00075AF7">
        <w:t xml:space="preserve"> </w:t>
      </w:r>
      <w:r w:rsidRPr="00075AF7">
        <w:t>видов</w:t>
      </w:r>
      <w:r w:rsidR="008D388A" w:rsidRPr="00075AF7">
        <w:t xml:space="preserve"> </w:t>
      </w:r>
      <w:r w:rsidRPr="00075AF7">
        <w:t>пенсий</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bookmarkEnd w:id="82"/>
      <w:bookmarkEnd w:id="83"/>
    </w:p>
    <w:p w14:paraId="187363F6" w14:textId="77777777" w:rsidR="00CA411E" w:rsidRPr="00075AF7" w:rsidRDefault="00CA411E" w:rsidP="0059452F">
      <w:pPr>
        <w:pStyle w:val="3"/>
      </w:pPr>
      <w:bookmarkStart w:id="84" w:name="_Toc179957220"/>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страховые</w:t>
      </w:r>
      <w:r w:rsidR="008D388A" w:rsidRPr="00075AF7">
        <w:t xml:space="preserve"> </w:t>
      </w:r>
      <w:r w:rsidRPr="00075AF7">
        <w:t>пенсии</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увеличатся</w:t>
      </w:r>
      <w:r w:rsidR="008D388A" w:rsidRPr="00075AF7">
        <w:t xml:space="preserve"> </w:t>
      </w:r>
      <w:r w:rsidRPr="00075AF7">
        <w:t>на</w:t>
      </w:r>
      <w:r w:rsidR="008D388A" w:rsidRPr="00075AF7">
        <w:t xml:space="preserve"> </w:t>
      </w:r>
      <w:r w:rsidRPr="00075AF7">
        <w:t>7,3</w:t>
      </w:r>
      <w:r w:rsidR="008D388A" w:rsidRPr="00075AF7">
        <w:t xml:space="preserve"> </w:t>
      </w:r>
      <w:r w:rsidRPr="00075AF7">
        <w:t>процента,</w:t>
      </w:r>
      <w:r w:rsidR="008D388A" w:rsidRPr="00075AF7">
        <w:t xml:space="preserve"> </w:t>
      </w:r>
      <w:r w:rsidRPr="00075AF7">
        <w:t>сообщила</w:t>
      </w:r>
      <w:r w:rsidR="008D388A" w:rsidRPr="00075AF7">
        <w:t xml:space="preserve"> </w:t>
      </w:r>
      <w:r w:rsidRPr="00075AF7">
        <w:t>член</w:t>
      </w:r>
      <w:r w:rsidR="008D388A" w:rsidRPr="00075AF7">
        <w:t xml:space="preserve"> </w:t>
      </w:r>
      <w:r w:rsidRPr="00075AF7">
        <w:t>комитета</w:t>
      </w:r>
      <w:r w:rsidR="008D388A" w:rsidRPr="00075AF7">
        <w:t xml:space="preserve"> </w:t>
      </w:r>
      <w:r w:rsidRPr="00075AF7">
        <w:t>Госдумы</w:t>
      </w:r>
      <w:r w:rsidR="008D388A" w:rsidRPr="00075AF7">
        <w:t xml:space="preserve"> </w:t>
      </w:r>
      <w:r w:rsidRPr="00075AF7">
        <w:t>по</w:t>
      </w:r>
      <w:r w:rsidR="008D388A" w:rsidRPr="00075AF7">
        <w:t xml:space="preserve"> </w:t>
      </w:r>
      <w:r w:rsidRPr="00075AF7">
        <w:t>труду,</w:t>
      </w:r>
      <w:r w:rsidR="008D388A" w:rsidRPr="00075AF7">
        <w:t xml:space="preserve"> </w:t>
      </w:r>
      <w:r w:rsidRPr="00075AF7">
        <w:t>социальной</w:t>
      </w:r>
      <w:r w:rsidR="008D388A" w:rsidRPr="00075AF7">
        <w:t xml:space="preserve"> </w:t>
      </w:r>
      <w:r w:rsidRPr="00075AF7">
        <w:t>политике</w:t>
      </w:r>
      <w:r w:rsidR="008D388A" w:rsidRPr="00075AF7">
        <w:t xml:space="preserve"> </w:t>
      </w:r>
      <w:r w:rsidRPr="00075AF7">
        <w:t>и</w:t>
      </w:r>
      <w:r w:rsidR="008D388A" w:rsidRPr="00075AF7">
        <w:t xml:space="preserve"> </w:t>
      </w:r>
      <w:r w:rsidRPr="00075AF7">
        <w:t>делам</w:t>
      </w:r>
      <w:r w:rsidR="008D388A" w:rsidRPr="00075AF7">
        <w:t xml:space="preserve"> </w:t>
      </w:r>
      <w:r w:rsidRPr="00075AF7">
        <w:t>ветеранов</w:t>
      </w:r>
      <w:r w:rsidR="008D388A" w:rsidRPr="00075AF7">
        <w:t xml:space="preserve"> </w:t>
      </w:r>
      <w:r w:rsidRPr="00075AF7">
        <w:t>Светлана</w:t>
      </w:r>
      <w:r w:rsidR="008D388A" w:rsidRPr="00075AF7">
        <w:t xml:space="preserve"> </w:t>
      </w:r>
      <w:r w:rsidRPr="00075AF7">
        <w:t>Бессараб.</w:t>
      </w:r>
      <w:r w:rsidR="008D388A" w:rsidRPr="00075AF7">
        <w:t xml:space="preserve"> </w:t>
      </w:r>
      <w:r w:rsidRPr="00075AF7">
        <w:t>В</w:t>
      </w:r>
      <w:r w:rsidR="008D388A" w:rsidRPr="00075AF7">
        <w:t xml:space="preserve"> </w:t>
      </w:r>
      <w:r w:rsidRPr="00075AF7">
        <w:t>разговоре</w:t>
      </w:r>
      <w:r w:rsidR="008D388A" w:rsidRPr="00075AF7">
        <w:t xml:space="preserve"> </w:t>
      </w:r>
      <w:r w:rsidRPr="00075AF7">
        <w:t>с</w:t>
      </w:r>
      <w:r w:rsidR="008D388A" w:rsidRPr="00075AF7">
        <w:t xml:space="preserve"> «</w:t>
      </w:r>
      <w:r w:rsidRPr="00075AF7">
        <w:t>Лентой.ру</w:t>
      </w:r>
      <w:r w:rsidR="008D388A" w:rsidRPr="00075AF7">
        <w:t xml:space="preserve">» </w:t>
      </w:r>
      <w:r w:rsidRPr="00075AF7">
        <w:t>депутат</w:t>
      </w:r>
      <w:r w:rsidR="008D388A" w:rsidRPr="00075AF7">
        <w:t xml:space="preserve"> </w:t>
      </w:r>
      <w:r w:rsidRPr="00075AF7">
        <w:t>рассказала</w:t>
      </w:r>
      <w:r w:rsidR="008D388A" w:rsidRPr="00075AF7">
        <w:t xml:space="preserve"> </w:t>
      </w:r>
      <w:r w:rsidRPr="00075AF7">
        <w:t>и</w:t>
      </w:r>
      <w:r w:rsidR="008D388A" w:rsidRPr="00075AF7">
        <w:t xml:space="preserve"> </w:t>
      </w:r>
      <w:r w:rsidRPr="00075AF7">
        <w:t>о</w:t>
      </w:r>
      <w:r w:rsidR="008D388A" w:rsidRPr="00075AF7">
        <w:t xml:space="preserve"> </w:t>
      </w:r>
      <w:r w:rsidRPr="00075AF7">
        <w:t>других</w:t>
      </w:r>
      <w:r w:rsidR="008D388A" w:rsidRPr="00075AF7">
        <w:t xml:space="preserve"> </w:t>
      </w:r>
      <w:r w:rsidRPr="00075AF7">
        <w:t>ожидаемых</w:t>
      </w:r>
      <w:r w:rsidR="008D388A" w:rsidRPr="00075AF7">
        <w:t xml:space="preserve"> </w:t>
      </w:r>
      <w:r w:rsidRPr="00075AF7">
        <w:t>повышениях</w:t>
      </w:r>
      <w:r w:rsidR="008D388A" w:rsidRPr="00075AF7">
        <w:t xml:space="preserve"> </w:t>
      </w:r>
      <w:r w:rsidRPr="00075AF7">
        <w:t>социальных</w:t>
      </w:r>
      <w:r w:rsidR="008D388A" w:rsidRPr="00075AF7">
        <w:t xml:space="preserve"> </w:t>
      </w:r>
      <w:r w:rsidRPr="00075AF7">
        <w:t>выплат</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bookmarkEnd w:id="84"/>
    </w:p>
    <w:p w14:paraId="1DCE9841" w14:textId="77777777" w:rsidR="00CA411E" w:rsidRPr="00075AF7" w:rsidRDefault="008D388A" w:rsidP="00CA411E">
      <w:r w:rsidRPr="00075AF7">
        <w:t>«</w:t>
      </w:r>
      <w:r w:rsidR="00CA411E" w:rsidRPr="00075AF7">
        <w:t>У</w:t>
      </w:r>
      <w:r w:rsidRPr="00075AF7">
        <w:t xml:space="preserve"> </w:t>
      </w:r>
      <w:r w:rsidR="00CA411E" w:rsidRPr="00075AF7">
        <w:t>нас</w:t>
      </w:r>
      <w:r w:rsidRPr="00075AF7">
        <w:t xml:space="preserve"> </w:t>
      </w:r>
      <w:r w:rsidR="00CA411E" w:rsidRPr="00075AF7">
        <w:t>достаточно</w:t>
      </w:r>
      <w:r w:rsidRPr="00075AF7">
        <w:t xml:space="preserve"> </w:t>
      </w:r>
      <w:r w:rsidR="00CA411E" w:rsidRPr="00075AF7">
        <w:t>серьезные</w:t>
      </w:r>
      <w:r w:rsidRPr="00075AF7">
        <w:t xml:space="preserve"> </w:t>
      </w:r>
      <w:r w:rsidR="00CA411E" w:rsidRPr="00075AF7">
        <w:t>изменения.</w:t>
      </w:r>
      <w:r w:rsidRPr="00075AF7">
        <w:t xml:space="preserve"> </w:t>
      </w:r>
      <w:r w:rsidR="00CA411E" w:rsidRPr="00075AF7">
        <w:t>Бюджет</w:t>
      </w:r>
      <w:r w:rsidRPr="00075AF7">
        <w:t xml:space="preserve"> </w:t>
      </w:r>
      <w:r w:rsidR="00CA411E" w:rsidRPr="00075AF7">
        <w:t>является</w:t>
      </w:r>
      <w:r w:rsidRPr="00075AF7">
        <w:t xml:space="preserve"> </w:t>
      </w:r>
      <w:r w:rsidR="00CA411E" w:rsidRPr="00075AF7">
        <w:t>социально</w:t>
      </w:r>
      <w:r w:rsidRPr="00075AF7">
        <w:t xml:space="preserve"> </w:t>
      </w:r>
      <w:r w:rsidR="00CA411E" w:rsidRPr="00075AF7">
        <w:t>направленным.</w:t>
      </w:r>
      <w:r w:rsidRPr="00075AF7">
        <w:t xml:space="preserve"> </w:t>
      </w:r>
      <w:r w:rsidR="00CA411E" w:rsidRPr="00075AF7">
        <w:t>Несмотря</w:t>
      </w:r>
      <w:r w:rsidRPr="00075AF7">
        <w:t xml:space="preserve"> </w:t>
      </w:r>
      <w:r w:rsidR="00CA411E" w:rsidRPr="00075AF7">
        <w:t>на</w:t>
      </w:r>
      <w:r w:rsidRPr="00075AF7">
        <w:t xml:space="preserve"> </w:t>
      </w:r>
      <w:r w:rsidR="00CA411E" w:rsidRPr="00075AF7">
        <w:t>санкции</w:t>
      </w:r>
      <w:r w:rsidRPr="00075AF7">
        <w:t xml:space="preserve"> </w:t>
      </w:r>
      <w:r w:rsidR="00CA411E" w:rsidRPr="00075AF7">
        <w:t>Запада,</w:t>
      </w:r>
      <w:r w:rsidRPr="00075AF7">
        <w:t xml:space="preserve"> </w:t>
      </w:r>
      <w:r w:rsidR="00CA411E" w:rsidRPr="00075AF7">
        <w:t>несмотря</w:t>
      </w:r>
      <w:r w:rsidRPr="00075AF7">
        <w:t xml:space="preserve"> </w:t>
      </w:r>
      <w:r w:rsidR="00CA411E" w:rsidRPr="00075AF7">
        <w:t>на</w:t>
      </w:r>
      <w:r w:rsidRPr="00075AF7">
        <w:t xml:space="preserve"> </w:t>
      </w:r>
      <w:r w:rsidR="00CA411E" w:rsidRPr="00075AF7">
        <w:t>те</w:t>
      </w:r>
      <w:r w:rsidRPr="00075AF7">
        <w:t xml:space="preserve"> </w:t>
      </w:r>
      <w:r w:rsidR="00CA411E" w:rsidRPr="00075AF7">
        <w:t>определенные</w:t>
      </w:r>
      <w:r w:rsidRPr="00075AF7">
        <w:t xml:space="preserve"> </w:t>
      </w:r>
      <w:r w:rsidR="00CA411E" w:rsidRPr="00075AF7">
        <w:t>экономические</w:t>
      </w:r>
      <w:r w:rsidRPr="00075AF7">
        <w:t xml:space="preserve"> </w:t>
      </w:r>
      <w:r w:rsidR="00CA411E" w:rsidRPr="00075AF7">
        <w:t>сложности,</w:t>
      </w:r>
      <w:r w:rsidRPr="00075AF7">
        <w:t xml:space="preserve"> </w:t>
      </w:r>
      <w:r w:rsidR="00CA411E" w:rsidRPr="00075AF7">
        <w:t>которые</w:t>
      </w:r>
      <w:r w:rsidRPr="00075AF7">
        <w:t xml:space="preserve"> </w:t>
      </w:r>
      <w:r w:rsidR="00CA411E" w:rsidRPr="00075AF7">
        <w:t>нам</w:t>
      </w:r>
      <w:r w:rsidRPr="00075AF7">
        <w:t xml:space="preserve"> </w:t>
      </w:r>
      <w:r w:rsidR="00CA411E" w:rsidRPr="00075AF7">
        <w:t>создали</w:t>
      </w:r>
      <w:r w:rsidRPr="00075AF7">
        <w:t xml:space="preserve"> </w:t>
      </w:r>
      <w:r w:rsidR="00CA411E" w:rsidRPr="00075AF7">
        <w:t>в</w:t>
      </w:r>
      <w:r w:rsidRPr="00075AF7">
        <w:t xml:space="preserve"> </w:t>
      </w:r>
      <w:r w:rsidR="00CA411E" w:rsidRPr="00075AF7">
        <w:t>связи</w:t>
      </w:r>
      <w:r w:rsidRPr="00075AF7">
        <w:t xml:space="preserve"> </w:t>
      </w:r>
      <w:r w:rsidR="00CA411E" w:rsidRPr="00075AF7">
        <w:t>с</w:t>
      </w:r>
      <w:r w:rsidRPr="00075AF7">
        <w:t xml:space="preserve"> </w:t>
      </w:r>
      <w:r w:rsidR="00CA411E" w:rsidRPr="00075AF7">
        <w:t>многочисленными</w:t>
      </w:r>
      <w:r w:rsidRPr="00075AF7">
        <w:t xml:space="preserve"> </w:t>
      </w:r>
      <w:r w:rsidR="00CA411E" w:rsidRPr="00075AF7">
        <w:t>запретами,</w:t>
      </w:r>
      <w:r w:rsidRPr="00075AF7">
        <w:t xml:space="preserve"> </w:t>
      </w:r>
      <w:r w:rsidR="00CA411E" w:rsidRPr="00075AF7">
        <w:t>давлением</w:t>
      </w:r>
      <w:r w:rsidRPr="00075AF7">
        <w:t xml:space="preserve"> </w:t>
      </w:r>
      <w:r w:rsidR="00CA411E" w:rsidRPr="00075AF7">
        <w:t>на</w:t>
      </w:r>
      <w:r w:rsidRPr="00075AF7">
        <w:t xml:space="preserve"> </w:t>
      </w:r>
      <w:r w:rsidR="00CA411E" w:rsidRPr="00075AF7">
        <w:t>Российскую</w:t>
      </w:r>
      <w:r w:rsidRPr="00075AF7">
        <w:t xml:space="preserve"> </w:t>
      </w:r>
      <w:r w:rsidR="00CA411E" w:rsidRPr="00075AF7">
        <w:t>Федерацию,</w:t>
      </w:r>
      <w:r w:rsidRPr="00075AF7">
        <w:t xml:space="preserve"> </w:t>
      </w:r>
      <w:r w:rsidR="00CA411E" w:rsidRPr="00075AF7">
        <w:t>наша</w:t>
      </w:r>
      <w:r w:rsidRPr="00075AF7">
        <w:t xml:space="preserve"> </w:t>
      </w:r>
      <w:r w:rsidR="00CA411E" w:rsidRPr="00075AF7">
        <w:t>экономика</w:t>
      </w:r>
      <w:r w:rsidRPr="00075AF7">
        <w:t xml:space="preserve"> </w:t>
      </w:r>
      <w:r w:rsidR="00CA411E" w:rsidRPr="00075AF7">
        <w:t>сегодня</w:t>
      </w:r>
      <w:r w:rsidRPr="00075AF7">
        <w:t xml:space="preserve"> </w:t>
      </w:r>
      <w:r w:rsidR="00CA411E" w:rsidRPr="00075AF7">
        <w:t>занимает</w:t>
      </w:r>
      <w:r w:rsidRPr="00075AF7">
        <w:t xml:space="preserve"> </w:t>
      </w:r>
      <w:r w:rsidR="00CA411E" w:rsidRPr="00075AF7">
        <w:t>четвертое</w:t>
      </w:r>
      <w:r w:rsidRPr="00075AF7">
        <w:t xml:space="preserve"> </w:t>
      </w:r>
      <w:r w:rsidR="00CA411E" w:rsidRPr="00075AF7">
        <w:t>место</w:t>
      </w:r>
      <w:r w:rsidRPr="00075AF7">
        <w:t xml:space="preserve"> </w:t>
      </w:r>
      <w:r w:rsidR="00CA411E" w:rsidRPr="00075AF7">
        <w:t>в</w:t>
      </w:r>
      <w:r w:rsidRPr="00075AF7">
        <w:t xml:space="preserve"> </w:t>
      </w:r>
      <w:r w:rsidR="00CA411E" w:rsidRPr="00075AF7">
        <w:t>мире,</w:t>
      </w:r>
      <w:r w:rsidRPr="00075AF7">
        <w:t xml:space="preserve"> </w:t>
      </w:r>
      <w:r w:rsidR="00CA411E" w:rsidRPr="00075AF7">
        <w:t>и</w:t>
      </w:r>
      <w:r w:rsidRPr="00075AF7">
        <w:t xml:space="preserve"> </w:t>
      </w:r>
      <w:r w:rsidR="00CA411E" w:rsidRPr="00075AF7">
        <w:t>мы</w:t>
      </w:r>
      <w:r w:rsidRPr="00075AF7">
        <w:t xml:space="preserve"> </w:t>
      </w:r>
      <w:r w:rsidR="00CA411E" w:rsidRPr="00075AF7">
        <w:t>позволяем</w:t>
      </w:r>
      <w:r w:rsidRPr="00075AF7">
        <w:t xml:space="preserve"> </w:t>
      </w:r>
      <w:r w:rsidR="00CA411E" w:rsidRPr="00075AF7">
        <w:t>себе</w:t>
      </w:r>
      <w:r w:rsidRPr="00075AF7">
        <w:t xml:space="preserve"> </w:t>
      </w:r>
      <w:r w:rsidR="00CA411E" w:rsidRPr="00075AF7">
        <w:t>на</w:t>
      </w:r>
      <w:r w:rsidRPr="00075AF7">
        <w:t xml:space="preserve"> </w:t>
      </w:r>
      <w:r w:rsidR="00CA411E" w:rsidRPr="00075AF7">
        <w:t>уровне</w:t>
      </w:r>
      <w:r w:rsidRPr="00075AF7">
        <w:t xml:space="preserve"> </w:t>
      </w:r>
      <w:r w:rsidR="00CA411E" w:rsidRPr="00075AF7">
        <w:t>роста</w:t>
      </w:r>
      <w:r w:rsidRPr="00075AF7">
        <w:t xml:space="preserve"> </w:t>
      </w:r>
      <w:r w:rsidR="00CA411E" w:rsidRPr="00075AF7">
        <w:t>бюджета</w:t>
      </w:r>
      <w:r w:rsidRPr="00075AF7">
        <w:t xml:space="preserve"> </w:t>
      </w:r>
      <w:r w:rsidR="00CA411E" w:rsidRPr="00075AF7">
        <w:t>рост</w:t>
      </w:r>
      <w:r w:rsidRPr="00075AF7">
        <w:t xml:space="preserve"> </w:t>
      </w:r>
      <w:r w:rsidR="00CA411E" w:rsidRPr="00075AF7">
        <w:t>социальных</w:t>
      </w:r>
      <w:r w:rsidRPr="00075AF7">
        <w:t xml:space="preserve"> </w:t>
      </w:r>
      <w:r w:rsidR="00CA411E" w:rsidRPr="00075AF7">
        <w:t>гарантий</w:t>
      </w:r>
      <w:r w:rsidRPr="00075AF7">
        <w:t xml:space="preserve"> </w:t>
      </w:r>
      <w:r w:rsidR="00CA411E" w:rsidRPr="00075AF7">
        <w:t>и</w:t>
      </w:r>
      <w:r w:rsidRPr="00075AF7">
        <w:t xml:space="preserve"> </w:t>
      </w:r>
      <w:r w:rsidR="00CA411E" w:rsidRPr="00075AF7">
        <w:t>льгот</w:t>
      </w:r>
      <w:r w:rsidRPr="00075AF7">
        <w:t>»</w:t>
      </w:r>
      <w:r w:rsidR="00CA411E" w:rsidRPr="00075AF7">
        <w:t>,</w:t>
      </w:r>
      <w:r w:rsidRPr="00075AF7">
        <w:t xml:space="preserve"> - </w:t>
      </w:r>
      <w:r w:rsidR="00CA411E" w:rsidRPr="00075AF7">
        <w:t>отметила</w:t>
      </w:r>
      <w:r w:rsidRPr="00075AF7">
        <w:t xml:space="preserve"> </w:t>
      </w:r>
      <w:r w:rsidR="00CA411E" w:rsidRPr="00075AF7">
        <w:t>Бессараб.</w:t>
      </w:r>
    </w:p>
    <w:p w14:paraId="19B3BED2" w14:textId="77777777" w:rsidR="00CA411E" w:rsidRPr="00075AF7" w:rsidRDefault="00CA411E" w:rsidP="00CA411E">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2025</w:t>
      </w:r>
      <w:r w:rsidR="008D388A" w:rsidRPr="00075AF7">
        <w:t xml:space="preserve"> </w:t>
      </w:r>
      <w:r w:rsidRPr="00075AF7">
        <w:t>года</w:t>
      </w:r>
      <w:r w:rsidR="008D388A" w:rsidRPr="00075AF7">
        <w:t xml:space="preserve"> </w:t>
      </w:r>
      <w:r w:rsidRPr="00075AF7">
        <w:t>страховые</w:t>
      </w:r>
      <w:r w:rsidR="008D388A" w:rsidRPr="00075AF7">
        <w:t xml:space="preserve"> </w:t>
      </w:r>
      <w:r w:rsidRPr="00075AF7">
        <w:t>пенсии</w:t>
      </w:r>
      <w:r w:rsidR="008D388A" w:rsidRPr="00075AF7">
        <w:t xml:space="preserve"> </w:t>
      </w:r>
      <w:r w:rsidRPr="00075AF7">
        <w:t>увеличатся</w:t>
      </w:r>
      <w:r w:rsidR="008D388A" w:rsidRPr="00075AF7">
        <w:t xml:space="preserve"> </w:t>
      </w:r>
      <w:r w:rsidRPr="00075AF7">
        <w:t>на</w:t>
      </w:r>
      <w:r w:rsidR="008D388A" w:rsidRPr="00075AF7">
        <w:t xml:space="preserve"> </w:t>
      </w:r>
      <w:r w:rsidRPr="00075AF7">
        <w:t>7,3</w:t>
      </w:r>
      <w:r w:rsidR="008D388A" w:rsidRPr="00075AF7">
        <w:t xml:space="preserve"> </w:t>
      </w:r>
      <w:r w:rsidRPr="00075AF7">
        <w:t>процента,</w:t>
      </w:r>
      <w:r w:rsidR="008D388A" w:rsidRPr="00075AF7">
        <w:t xml:space="preserve"> </w:t>
      </w:r>
      <w:r w:rsidRPr="00075AF7">
        <w:t>причем</w:t>
      </w:r>
      <w:r w:rsidR="008D388A" w:rsidRPr="00075AF7">
        <w:t xml:space="preserve"> </w:t>
      </w:r>
      <w:r w:rsidRPr="00075AF7">
        <w:t>для</w:t>
      </w:r>
      <w:r w:rsidR="008D388A" w:rsidRPr="00075AF7">
        <w:t xml:space="preserve"> </w:t>
      </w:r>
      <w:r w:rsidRPr="00075AF7">
        <w:t>всех</w:t>
      </w:r>
      <w:r w:rsidR="008D388A" w:rsidRPr="00075AF7">
        <w:t xml:space="preserve"> </w:t>
      </w:r>
      <w:r w:rsidRPr="00075AF7">
        <w:t>получателей</w:t>
      </w:r>
      <w:r w:rsidR="008D388A" w:rsidRPr="00075AF7">
        <w:t xml:space="preserve"> </w:t>
      </w:r>
      <w:r w:rsidRPr="00075AF7">
        <w:t>страховых</w:t>
      </w:r>
      <w:r w:rsidR="008D388A" w:rsidRPr="00075AF7">
        <w:t xml:space="preserve"> </w:t>
      </w:r>
      <w:r w:rsidRPr="00075AF7">
        <w:t>пенсий,</w:t>
      </w:r>
      <w:r w:rsidR="008D388A" w:rsidRPr="00075AF7">
        <w:t xml:space="preserve"> </w:t>
      </w:r>
      <w:r w:rsidRPr="00075AF7">
        <w:t>как</w:t>
      </w:r>
      <w:r w:rsidR="008D388A" w:rsidRPr="00075AF7">
        <w:t xml:space="preserve"> </w:t>
      </w:r>
      <w:r w:rsidRPr="00075AF7">
        <w:t>работающих,</w:t>
      </w:r>
      <w:r w:rsidR="008D388A" w:rsidRPr="00075AF7">
        <w:t xml:space="preserve"> </w:t>
      </w:r>
      <w:r w:rsidRPr="00075AF7">
        <w:t>так</w:t>
      </w:r>
      <w:r w:rsidR="008D388A" w:rsidRPr="00075AF7">
        <w:t xml:space="preserve"> </w:t>
      </w:r>
      <w:r w:rsidRPr="00075AF7">
        <w:t>и</w:t>
      </w:r>
      <w:r w:rsidR="008D388A" w:rsidRPr="00075AF7">
        <w:t xml:space="preserve"> </w:t>
      </w:r>
      <w:r w:rsidRPr="00075AF7">
        <w:t>неработающих.</w:t>
      </w:r>
      <w:r w:rsidR="008D388A" w:rsidRPr="00075AF7">
        <w:t xml:space="preserve"> </w:t>
      </w:r>
      <w:r w:rsidRPr="00075AF7">
        <w:t>Так,</w:t>
      </w:r>
      <w:r w:rsidR="008D388A" w:rsidRPr="00075AF7">
        <w:t xml:space="preserve"> </w:t>
      </w:r>
      <w:r w:rsidRPr="00075AF7">
        <w:t>более</w:t>
      </w:r>
      <w:r w:rsidR="008D388A" w:rsidRPr="00075AF7">
        <w:t xml:space="preserve"> </w:t>
      </w:r>
      <w:r w:rsidRPr="00075AF7">
        <w:t>семи</w:t>
      </w:r>
      <w:r w:rsidR="008D388A" w:rsidRPr="00075AF7">
        <w:t xml:space="preserve"> </w:t>
      </w:r>
      <w:r w:rsidRPr="00075AF7">
        <w:t>миллионов</w:t>
      </w:r>
      <w:r w:rsidR="008D388A" w:rsidRPr="00075AF7">
        <w:t xml:space="preserve"> </w:t>
      </w:r>
      <w:r w:rsidRPr="00075AF7">
        <w:t>работающих</w:t>
      </w:r>
      <w:r w:rsidR="008D388A" w:rsidRPr="00075AF7">
        <w:t xml:space="preserve"> </w:t>
      </w:r>
      <w:r w:rsidRPr="00075AF7">
        <w:t>пенсионеров</w:t>
      </w:r>
      <w:r w:rsidR="008D388A" w:rsidRPr="00075AF7">
        <w:t xml:space="preserve"> </w:t>
      </w:r>
      <w:r w:rsidRPr="00075AF7">
        <w:t>получат</w:t>
      </w:r>
      <w:r w:rsidR="008D388A" w:rsidRPr="00075AF7">
        <w:t xml:space="preserve"> </w:t>
      </w:r>
      <w:r w:rsidRPr="00075AF7">
        <w:t>индексацию</w:t>
      </w:r>
    </w:p>
    <w:p w14:paraId="1FAC4386" w14:textId="77777777" w:rsidR="00CA411E" w:rsidRPr="00075AF7" w:rsidRDefault="00CA411E" w:rsidP="00CA411E">
      <w:r w:rsidRPr="00075AF7">
        <w:t>Светлана</w:t>
      </w:r>
      <w:r w:rsidR="008D388A" w:rsidRPr="00075AF7">
        <w:t xml:space="preserve"> </w:t>
      </w:r>
      <w:r w:rsidRPr="00075AF7">
        <w:t>Бессараб,</w:t>
      </w:r>
      <w:r w:rsidR="008D388A" w:rsidRPr="00075AF7">
        <w:t xml:space="preserve"> </w:t>
      </w:r>
      <w:r w:rsidRPr="00075AF7">
        <w:t>член</w:t>
      </w:r>
      <w:r w:rsidR="008D388A" w:rsidRPr="00075AF7">
        <w:t xml:space="preserve"> </w:t>
      </w:r>
      <w:r w:rsidRPr="00075AF7">
        <w:t>комитета</w:t>
      </w:r>
      <w:r w:rsidR="008D388A" w:rsidRPr="00075AF7">
        <w:t xml:space="preserve"> </w:t>
      </w:r>
      <w:r w:rsidRPr="00075AF7">
        <w:t>Госдумы</w:t>
      </w:r>
      <w:r w:rsidR="008D388A" w:rsidRPr="00075AF7">
        <w:t xml:space="preserve"> </w:t>
      </w:r>
      <w:r w:rsidRPr="00075AF7">
        <w:t>по</w:t>
      </w:r>
      <w:r w:rsidR="008D388A" w:rsidRPr="00075AF7">
        <w:t xml:space="preserve"> </w:t>
      </w:r>
      <w:r w:rsidRPr="00075AF7">
        <w:t>труду,</w:t>
      </w:r>
      <w:r w:rsidR="008D388A" w:rsidRPr="00075AF7">
        <w:t xml:space="preserve"> </w:t>
      </w:r>
      <w:r w:rsidRPr="00075AF7">
        <w:t>социальной</w:t>
      </w:r>
      <w:r w:rsidR="008D388A" w:rsidRPr="00075AF7">
        <w:t xml:space="preserve"> </w:t>
      </w:r>
      <w:r w:rsidRPr="00075AF7">
        <w:t>политике</w:t>
      </w:r>
      <w:r w:rsidR="008D388A" w:rsidRPr="00075AF7">
        <w:t xml:space="preserve"> </w:t>
      </w:r>
      <w:r w:rsidRPr="00075AF7">
        <w:t>и</w:t>
      </w:r>
      <w:r w:rsidR="008D388A" w:rsidRPr="00075AF7">
        <w:t xml:space="preserve"> </w:t>
      </w:r>
      <w:r w:rsidRPr="00075AF7">
        <w:t>делам</w:t>
      </w:r>
      <w:r w:rsidR="008D388A" w:rsidRPr="00075AF7">
        <w:t xml:space="preserve"> </w:t>
      </w:r>
      <w:r w:rsidRPr="00075AF7">
        <w:t>ветеранов</w:t>
      </w:r>
    </w:p>
    <w:p w14:paraId="2EA73F3A" w14:textId="77777777" w:rsidR="00CA411E" w:rsidRPr="00075AF7" w:rsidRDefault="00CA411E" w:rsidP="00CA411E">
      <w:r w:rsidRPr="00075AF7">
        <w:t>Депутат</w:t>
      </w:r>
      <w:r w:rsidR="008D388A" w:rsidRPr="00075AF7">
        <w:t xml:space="preserve"> </w:t>
      </w:r>
      <w:r w:rsidRPr="00075AF7">
        <w:t>рассказала,</w:t>
      </w:r>
      <w:r w:rsidR="008D388A" w:rsidRPr="00075AF7">
        <w:t xml:space="preserve"> </w:t>
      </w:r>
      <w:r w:rsidRPr="00075AF7">
        <w:t>что</w:t>
      </w:r>
      <w:r w:rsidR="008D388A" w:rsidRPr="00075AF7">
        <w:t xml:space="preserve"> </w:t>
      </w:r>
      <w:r w:rsidRPr="00075AF7">
        <w:t>также</w:t>
      </w:r>
      <w:r w:rsidR="008D388A" w:rsidRPr="00075AF7">
        <w:t xml:space="preserve"> </w:t>
      </w:r>
      <w:r w:rsidRPr="00075AF7">
        <w:t>будут</w:t>
      </w:r>
      <w:r w:rsidR="008D388A" w:rsidRPr="00075AF7">
        <w:t xml:space="preserve"> </w:t>
      </w:r>
      <w:r w:rsidRPr="00075AF7">
        <w:t>увеличены</w:t>
      </w:r>
      <w:r w:rsidR="008D388A" w:rsidRPr="00075AF7">
        <w:t xml:space="preserve"> </w:t>
      </w:r>
      <w:r w:rsidRPr="00075AF7">
        <w:t>все</w:t>
      </w:r>
      <w:r w:rsidR="008D388A" w:rsidRPr="00075AF7">
        <w:t xml:space="preserve"> </w:t>
      </w:r>
      <w:r w:rsidRPr="00075AF7">
        <w:t>социальные</w:t>
      </w:r>
      <w:r w:rsidR="008D388A" w:rsidRPr="00075AF7">
        <w:t xml:space="preserve"> </w:t>
      </w:r>
      <w:r w:rsidRPr="00075AF7">
        <w:t>гарантии</w:t>
      </w:r>
      <w:r w:rsidR="008D388A" w:rsidRPr="00075AF7">
        <w:t xml:space="preserve"> </w:t>
      </w:r>
      <w:r w:rsidRPr="00075AF7">
        <w:t>и</w:t>
      </w:r>
      <w:r w:rsidR="008D388A" w:rsidRPr="00075AF7">
        <w:t xml:space="preserve"> </w:t>
      </w:r>
      <w:r w:rsidRPr="00075AF7">
        <w:t>льготы</w:t>
      </w:r>
      <w:r w:rsidR="008D388A" w:rsidRPr="00075AF7">
        <w:t xml:space="preserve"> </w:t>
      </w:r>
      <w:r w:rsidRPr="00075AF7">
        <w:t>для</w:t>
      </w:r>
      <w:r w:rsidR="008D388A" w:rsidRPr="00075AF7">
        <w:t xml:space="preserve"> </w:t>
      </w:r>
      <w:r w:rsidRPr="00075AF7">
        <w:t>семей</w:t>
      </w:r>
      <w:r w:rsidR="008D388A" w:rsidRPr="00075AF7">
        <w:t xml:space="preserve"> </w:t>
      </w:r>
      <w:r w:rsidRPr="00075AF7">
        <w:t>с</w:t>
      </w:r>
      <w:r w:rsidR="008D388A" w:rsidRPr="00075AF7">
        <w:t xml:space="preserve"> </w:t>
      </w:r>
      <w:r w:rsidRPr="00075AF7">
        <w:t>детьми.</w:t>
      </w:r>
    </w:p>
    <w:p w14:paraId="61315BDA" w14:textId="77777777" w:rsidR="00CA411E" w:rsidRPr="00075AF7" w:rsidRDefault="008D388A" w:rsidP="00CA411E">
      <w:r w:rsidRPr="00075AF7">
        <w:t>«</w:t>
      </w:r>
      <w:r w:rsidR="00CA411E" w:rsidRPr="00075AF7">
        <w:t>В</w:t>
      </w:r>
      <w:r w:rsidRPr="00075AF7">
        <w:t xml:space="preserve"> </w:t>
      </w:r>
      <w:r w:rsidR="00CA411E" w:rsidRPr="00075AF7">
        <w:t>связи</w:t>
      </w:r>
      <w:r w:rsidRPr="00075AF7">
        <w:t xml:space="preserve"> </w:t>
      </w:r>
      <w:r w:rsidR="00CA411E" w:rsidRPr="00075AF7">
        <w:t>с</w:t>
      </w:r>
      <w:r w:rsidRPr="00075AF7">
        <w:t xml:space="preserve"> </w:t>
      </w:r>
      <w:r w:rsidR="00CA411E" w:rsidRPr="00075AF7">
        <w:t>ростом</w:t>
      </w:r>
      <w:r w:rsidRPr="00075AF7">
        <w:t xml:space="preserve"> </w:t>
      </w:r>
      <w:r w:rsidR="00CA411E" w:rsidRPr="00075AF7">
        <w:t>прожиточного</w:t>
      </w:r>
      <w:r w:rsidRPr="00075AF7">
        <w:t xml:space="preserve"> </w:t>
      </w:r>
      <w:r w:rsidR="00CA411E" w:rsidRPr="00075AF7">
        <w:t>минимума</w:t>
      </w:r>
      <w:r w:rsidRPr="00075AF7">
        <w:t xml:space="preserve"> </w:t>
      </w:r>
      <w:r w:rsidR="00CA411E" w:rsidRPr="00075AF7">
        <w:t>для</w:t>
      </w:r>
      <w:r w:rsidRPr="00075AF7">
        <w:t xml:space="preserve"> </w:t>
      </w:r>
      <w:r w:rsidR="00CA411E" w:rsidRPr="00075AF7">
        <w:t>детей</w:t>
      </w:r>
      <w:r w:rsidRPr="00075AF7">
        <w:t xml:space="preserve"> </w:t>
      </w:r>
      <w:r w:rsidR="00CA411E" w:rsidRPr="00075AF7">
        <w:t>в</w:t>
      </w:r>
      <w:r w:rsidRPr="00075AF7">
        <w:t xml:space="preserve"> </w:t>
      </w:r>
      <w:r w:rsidR="00CA411E" w:rsidRPr="00075AF7">
        <w:t>соответствующих</w:t>
      </w:r>
      <w:r w:rsidRPr="00075AF7">
        <w:t xml:space="preserve"> </w:t>
      </w:r>
      <w:r w:rsidR="00CA411E" w:rsidRPr="00075AF7">
        <w:t>субъектах</w:t>
      </w:r>
      <w:r w:rsidRPr="00075AF7">
        <w:t xml:space="preserve"> </w:t>
      </w:r>
      <w:r w:rsidR="00CA411E" w:rsidRPr="00075AF7">
        <w:t>будут</w:t>
      </w:r>
      <w:r w:rsidRPr="00075AF7">
        <w:t xml:space="preserve"> </w:t>
      </w:r>
      <w:r w:rsidR="00CA411E" w:rsidRPr="00075AF7">
        <w:t>увеличены</w:t>
      </w:r>
      <w:r w:rsidRPr="00075AF7">
        <w:t xml:space="preserve"> </w:t>
      </w:r>
      <w:r w:rsidR="00CA411E" w:rsidRPr="00075AF7">
        <w:t>и</w:t>
      </w:r>
      <w:r w:rsidRPr="00075AF7">
        <w:t xml:space="preserve"> </w:t>
      </w:r>
      <w:r w:rsidR="00CA411E" w:rsidRPr="00075AF7">
        <w:t>социальные</w:t>
      </w:r>
      <w:r w:rsidRPr="00075AF7">
        <w:t xml:space="preserve"> </w:t>
      </w:r>
      <w:r w:rsidR="00CA411E" w:rsidRPr="00075AF7">
        <w:t>выплаты,</w:t>
      </w:r>
      <w:r w:rsidRPr="00075AF7">
        <w:t xml:space="preserve"> </w:t>
      </w:r>
      <w:r w:rsidR="00CA411E" w:rsidRPr="00075AF7">
        <w:t>которые</w:t>
      </w:r>
      <w:r w:rsidRPr="00075AF7">
        <w:t xml:space="preserve"> </w:t>
      </w:r>
      <w:r w:rsidR="00CA411E" w:rsidRPr="00075AF7">
        <w:t>зависят</w:t>
      </w:r>
      <w:r w:rsidRPr="00075AF7">
        <w:t xml:space="preserve"> </w:t>
      </w:r>
      <w:r w:rsidR="00CA411E" w:rsidRPr="00075AF7">
        <w:t>от</w:t>
      </w:r>
      <w:r w:rsidRPr="00075AF7">
        <w:t xml:space="preserve"> </w:t>
      </w:r>
      <w:r w:rsidR="00CA411E" w:rsidRPr="00075AF7">
        <w:t>этого</w:t>
      </w:r>
      <w:r w:rsidRPr="00075AF7">
        <w:t xml:space="preserve"> </w:t>
      </w:r>
      <w:r w:rsidR="00CA411E" w:rsidRPr="00075AF7">
        <w:t>показателя.</w:t>
      </w:r>
      <w:r w:rsidRPr="00075AF7">
        <w:t xml:space="preserve"> </w:t>
      </w:r>
      <w:r w:rsidR="00CA411E" w:rsidRPr="00075AF7">
        <w:t>Как</w:t>
      </w:r>
      <w:r w:rsidRPr="00075AF7">
        <w:t xml:space="preserve"> </w:t>
      </w:r>
      <w:r w:rsidR="00CA411E" w:rsidRPr="00075AF7">
        <w:t>известно,</w:t>
      </w:r>
      <w:r w:rsidRPr="00075AF7">
        <w:t xml:space="preserve"> </w:t>
      </w:r>
      <w:r w:rsidR="00CA411E" w:rsidRPr="00075AF7">
        <w:t>пособие</w:t>
      </w:r>
      <w:r w:rsidRPr="00075AF7">
        <w:t xml:space="preserve"> </w:t>
      </w:r>
      <w:r w:rsidR="00CA411E" w:rsidRPr="00075AF7">
        <w:t>составляет</w:t>
      </w:r>
      <w:r w:rsidRPr="00075AF7">
        <w:t xml:space="preserve"> </w:t>
      </w:r>
      <w:r w:rsidR="00CA411E" w:rsidRPr="00075AF7">
        <w:t>от</w:t>
      </w:r>
      <w:r w:rsidRPr="00075AF7">
        <w:t xml:space="preserve"> </w:t>
      </w:r>
      <w:r w:rsidR="00CA411E" w:rsidRPr="00075AF7">
        <w:t>50</w:t>
      </w:r>
      <w:r w:rsidRPr="00075AF7">
        <w:t xml:space="preserve"> </w:t>
      </w:r>
      <w:r w:rsidR="00CA411E" w:rsidRPr="00075AF7">
        <w:t>до</w:t>
      </w:r>
      <w:r w:rsidRPr="00075AF7">
        <w:t xml:space="preserve"> </w:t>
      </w:r>
      <w:r w:rsidR="00CA411E" w:rsidRPr="00075AF7">
        <w:t>100</w:t>
      </w:r>
      <w:r w:rsidRPr="00075AF7">
        <w:t xml:space="preserve"> </w:t>
      </w:r>
      <w:r w:rsidR="00CA411E" w:rsidRPr="00075AF7">
        <w:t>процентов</w:t>
      </w:r>
      <w:r w:rsidRPr="00075AF7">
        <w:t xml:space="preserve"> </w:t>
      </w:r>
      <w:r w:rsidR="00CA411E" w:rsidRPr="00075AF7">
        <w:t>прожиточного</w:t>
      </w:r>
      <w:r w:rsidRPr="00075AF7">
        <w:t xml:space="preserve"> </w:t>
      </w:r>
      <w:r w:rsidR="00CA411E" w:rsidRPr="00075AF7">
        <w:t>минимума</w:t>
      </w:r>
      <w:r w:rsidRPr="00075AF7">
        <w:t xml:space="preserve"> </w:t>
      </w:r>
      <w:r w:rsidR="00CA411E" w:rsidRPr="00075AF7">
        <w:t>в</w:t>
      </w:r>
      <w:r w:rsidRPr="00075AF7">
        <w:t xml:space="preserve"> </w:t>
      </w:r>
      <w:r w:rsidR="00CA411E" w:rsidRPr="00075AF7">
        <w:t>соответствующем</w:t>
      </w:r>
      <w:r w:rsidRPr="00075AF7">
        <w:t xml:space="preserve"> </w:t>
      </w:r>
      <w:r w:rsidR="00CA411E" w:rsidRPr="00075AF7">
        <w:t>субъекте</w:t>
      </w:r>
      <w:r w:rsidRPr="00075AF7">
        <w:t xml:space="preserve"> </w:t>
      </w:r>
      <w:r w:rsidR="00CA411E" w:rsidRPr="00075AF7">
        <w:t>на</w:t>
      </w:r>
      <w:r w:rsidRPr="00075AF7">
        <w:t xml:space="preserve"> </w:t>
      </w:r>
      <w:r w:rsidR="00CA411E" w:rsidRPr="00075AF7">
        <w:t>ребенка</w:t>
      </w:r>
      <w:r w:rsidRPr="00075AF7">
        <w:t xml:space="preserve"> </w:t>
      </w:r>
      <w:r w:rsidR="00CA411E" w:rsidRPr="00075AF7">
        <w:t>или</w:t>
      </w:r>
      <w:r w:rsidRPr="00075AF7">
        <w:t xml:space="preserve"> </w:t>
      </w:r>
      <w:r w:rsidR="00CA411E" w:rsidRPr="00075AF7">
        <w:t>для</w:t>
      </w:r>
      <w:r w:rsidRPr="00075AF7">
        <w:t xml:space="preserve"> </w:t>
      </w:r>
      <w:r w:rsidR="00CA411E" w:rsidRPr="00075AF7">
        <w:t>трудоспособного</w:t>
      </w:r>
      <w:r w:rsidRPr="00075AF7">
        <w:t xml:space="preserve"> </w:t>
      </w:r>
      <w:r w:rsidR="00CA411E" w:rsidRPr="00075AF7">
        <w:t>человека,</w:t>
      </w:r>
      <w:r w:rsidRPr="00075AF7">
        <w:t xml:space="preserve"> </w:t>
      </w:r>
      <w:r w:rsidR="00CA411E" w:rsidRPr="00075AF7">
        <w:t>если</w:t>
      </w:r>
      <w:r w:rsidRPr="00075AF7">
        <w:t xml:space="preserve"> </w:t>
      </w:r>
      <w:r w:rsidR="00CA411E" w:rsidRPr="00075AF7">
        <w:t>пособие</w:t>
      </w:r>
      <w:r w:rsidRPr="00075AF7">
        <w:t xml:space="preserve"> </w:t>
      </w:r>
      <w:r w:rsidR="00CA411E" w:rsidRPr="00075AF7">
        <w:t>получает</w:t>
      </w:r>
      <w:r w:rsidRPr="00075AF7">
        <w:t xml:space="preserve"> </w:t>
      </w:r>
      <w:r w:rsidR="00CA411E" w:rsidRPr="00075AF7">
        <w:t>женщина</w:t>
      </w:r>
      <w:r w:rsidRPr="00075AF7">
        <w:t xml:space="preserve"> </w:t>
      </w:r>
      <w:r w:rsidR="00CA411E" w:rsidRPr="00075AF7">
        <w:t>на</w:t>
      </w:r>
      <w:r w:rsidRPr="00075AF7">
        <w:t xml:space="preserve"> </w:t>
      </w:r>
      <w:r w:rsidR="00CA411E" w:rsidRPr="00075AF7">
        <w:t>ранних</w:t>
      </w:r>
      <w:r w:rsidRPr="00075AF7">
        <w:t xml:space="preserve"> </w:t>
      </w:r>
      <w:r w:rsidR="00CA411E" w:rsidRPr="00075AF7">
        <w:t>сроках</w:t>
      </w:r>
      <w:r w:rsidRPr="00075AF7">
        <w:t xml:space="preserve"> </w:t>
      </w:r>
      <w:r w:rsidR="00CA411E" w:rsidRPr="00075AF7">
        <w:t>беременности,</w:t>
      </w:r>
      <w:r w:rsidRPr="00075AF7">
        <w:t xml:space="preserve"> </w:t>
      </w:r>
      <w:r w:rsidR="00CA411E" w:rsidRPr="00075AF7">
        <w:t>вставшая</w:t>
      </w:r>
      <w:r w:rsidRPr="00075AF7">
        <w:t xml:space="preserve"> </w:t>
      </w:r>
      <w:r w:rsidR="00CA411E" w:rsidRPr="00075AF7">
        <w:t>на</w:t>
      </w:r>
      <w:r w:rsidRPr="00075AF7">
        <w:t xml:space="preserve"> </w:t>
      </w:r>
      <w:r w:rsidR="00CA411E" w:rsidRPr="00075AF7">
        <w:t>учет,</w:t>
      </w:r>
      <w:r w:rsidRPr="00075AF7">
        <w:t xml:space="preserve"> </w:t>
      </w:r>
      <w:r w:rsidR="00CA411E" w:rsidRPr="00075AF7">
        <w:t>нуждающаяся</w:t>
      </w:r>
      <w:r w:rsidRPr="00075AF7">
        <w:t xml:space="preserve"> </w:t>
      </w:r>
      <w:r w:rsidR="00CA411E" w:rsidRPr="00075AF7">
        <w:t>в</w:t>
      </w:r>
      <w:r w:rsidRPr="00075AF7">
        <w:t xml:space="preserve"> </w:t>
      </w:r>
      <w:r w:rsidR="00CA411E" w:rsidRPr="00075AF7">
        <w:t>поддержке</w:t>
      </w:r>
      <w:r w:rsidRPr="00075AF7">
        <w:t xml:space="preserve"> </w:t>
      </w:r>
      <w:r w:rsidR="00CA411E" w:rsidRPr="00075AF7">
        <w:t>государства.</w:t>
      </w:r>
      <w:r w:rsidRPr="00075AF7">
        <w:t xml:space="preserve"> </w:t>
      </w:r>
      <w:r w:rsidR="00CA411E" w:rsidRPr="00075AF7">
        <w:t>Материнский</w:t>
      </w:r>
      <w:r w:rsidRPr="00075AF7">
        <w:t xml:space="preserve"> </w:t>
      </w:r>
      <w:r w:rsidR="00CA411E" w:rsidRPr="00075AF7">
        <w:t>семейный</w:t>
      </w:r>
      <w:r w:rsidRPr="00075AF7">
        <w:t xml:space="preserve"> </w:t>
      </w:r>
      <w:r w:rsidR="00CA411E" w:rsidRPr="00075AF7">
        <w:t>капитал</w:t>
      </w:r>
      <w:r w:rsidRPr="00075AF7">
        <w:t xml:space="preserve"> </w:t>
      </w:r>
      <w:r w:rsidR="00CA411E" w:rsidRPr="00075AF7">
        <w:t>с</w:t>
      </w:r>
      <w:r w:rsidRPr="00075AF7">
        <w:t xml:space="preserve"> </w:t>
      </w:r>
      <w:r w:rsidR="00CA411E" w:rsidRPr="00075AF7">
        <w:t>1</w:t>
      </w:r>
      <w:r w:rsidRPr="00075AF7">
        <w:t xml:space="preserve"> </w:t>
      </w:r>
      <w:r w:rsidR="00CA411E" w:rsidRPr="00075AF7">
        <w:t>февраля</w:t>
      </w:r>
      <w:r w:rsidRPr="00075AF7">
        <w:t xml:space="preserve"> </w:t>
      </w:r>
      <w:r w:rsidR="00CA411E" w:rsidRPr="00075AF7">
        <w:t>вырастет</w:t>
      </w:r>
      <w:r w:rsidRPr="00075AF7">
        <w:t xml:space="preserve"> </w:t>
      </w:r>
      <w:r w:rsidR="00CA411E" w:rsidRPr="00075AF7">
        <w:t>на</w:t>
      </w:r>
      <w:r w:rsidRPr="00075AF7">
        <w:t xml:space="preserve"> </w:t>
      </w:r>
      <w:r w:rsidR="00CA411E" w:rsidRPr="00075AF7">
        <w:t>7,3</w:t>
      </w:r>
      <w:r w:rsidRPr="00075AF7">
        <w:t xml:space="preserve"> </w:t>
      </w:r>
      <w:r w:rsidR="00CA411E" w:rsidRPr="00075AF7">
        <w:t>процента</w:t>
      </w:r>
      <w:r w:rsidRPr="00075AF7">
        <w:t>»</w:t>
      </w:r>
      <w:r w:rsidR="00CA411E" w:rsidRPr="00075AF7">
        <w:t>,</w:t>
      </w:r>
      <w:r w:rsidRPr="00075AF7">
        <w:t xml:space="preserve"> - </w:t>
      </w:r>
      <w:r w:rsidR="00CA411E" w:rsidRPr="00075AF7">
        <w:t>сообщила</w:t>
      </w:r>
      <w:r w:rsidRPr="00075AF7">
        <w:t xml:space="preserve"> </w:t>
      </w:r>
      <w:r w:rsidR="00CA411E" w:rsidRPr="00075AF7">
        <w:t>она.</w:t>
      </w:r>
    </w:p>
    <w:p w14:paraId="3D9D947C" w14:textId="77777777" w:rsidR="00CA411E" w:rsidRPr="00075AF7" w:rsidRDefault="00CA411E" w:rsidP="00CA411E">
      <w:r w:rsidRPr="00075AF7">
        <w:t>Кроме</w:t>
      </w:r>
      <w:r w:rsidR="008D388A" w:rsidRPr="00075AF7">
        <w:t xml:space="preserve"> </w:t>
      </w:r>
      <w:r w:rsidRPr="00075AF7">
        <w:t>того,</w:t>
      </w:r>
      <w:r w:rsidR="008D388A" w:rsidRPr="00075AF7">
        <w:t xml:space="preserve"> </w:t>
      </w:r>
      <w:r w:rsidRPr="00075AF7">
        <w:t>по</w:t>
      </w:r>
      <w:r w:rsidR="008D388A" w:rsidRPr="00075AF7">
        <w:t xml:space="preserve"> </w:t>
      </w:r>
      <w:r w:rsidRPr="00075AF7">
        <w:t>словам</w:t>
      </w:r>
      <w:r w:rsidR="008D388A" w:rsidRPr="00075AF7">
        <w:t xml:space="preserve"> </w:t>
      </w:r>
      <w:r w:rsidRPr="00075AF7">
        <w:t>Бессараб,</w:t>
      </w:r>
      <w:r w:rsidR="008D388A" w:rsidRPr="00075AF7">
        <w:t xml:space="preserve"> </w:t>
      </w:r>
      <w:r w:rsidRPr="00075AF7">
        <w:t>будут</w:t>
      </w:r>
      <w:r w:rsidR="008D388A" w:rsidRPr="00075AF7">
        <w:t xml:space="preserve"> </w:t>
      </w:r>
      <w:r w:rsidRPr="00075AF7">
        <w:t>выполнены</w:t>
      </w:r>
      <w:r w:rsidR="008D388A" w:rsidRPr="00075AF7">
        <w:t xml:space="preserve"> </w:t>
      </w:r>
      <w:r w:rsidRPr="00075AF7">
        <w:t>ряд</w:t>
      </w:r>
      <w:r w:rsidR="008D388A" w:rsidRPr="00075AF7">
        <w:t xml:space="preserve"> </w:t>
      </w:r>
      <w:r w:rsidRPr="00075AF7">
        <w:t>социальных</w:t>
      </w:r>
      <w:r w:rsidR="008D388A" w:rsidRPr="00075AF7">
        <w:t xml:space="preserve"> </w:t>
      </w:r>
      <w:r w:rsidRPr="00075AF7">
        <w:t>гарантий,</w:t>
      </w:r>
      <w:r w:rsidR="008D388A" w:rsidRPr="00075AF7">
        <w:t xml:space="preserve"> </w:t>
      </w:r>
      <w:r w:rsidRPr="00075AF7">
        <w:t>которые</w:t>
      </w:r>
      <w:r w:rsidR="008D388A" w:rsidRPr="00075AF7">
        <w:t xml:space="preserve"> </w:t>
      </w:r>
      <w:r w:rsidRPr="00075AF7">
        <w:t>были</w:t>
      </w:r>
      <w:r w:rsidR="008D388A" w:rsidRPr="00075AF7">
        <w:t xml:space="preserve"> </w:t>
      </w:r>
      <w:r w:rsidRPr="00075AF7">
        <w:t>приняты</w:t>
      </w:r>
      <w:r w:rsidR="008D388A" w:rsidRPr="00075AF7">
        <w:t xml:space="preserve"> </w:t>
      </w:r>
      <w:r w:rsidRPr="00075AF7">
        <w:t>законодательно</w:t>
      </w:r>
      <w:r w:rsidR="008D388A" w:rsidRPr="00075AF7">
        <w:t xml:space="preserve"> </w:t>
      </w:r>
      <w:r w:rsidRPr="00075AF7">
        <w:t>в</w:t>
      </w:r>
      <w:r w:rsidR="008D388A" w:rsidRPr="00075AF7">
        <w:t xml:space="preserve"> </w:t>
      </w:r>
      <w:r w:rsidRPr="00075AF7">
        <w:t>прошлую</w:t>
      </w:r>
      <w:r w:rsidR="008D388A" w:rsidRPr="00075AF7">
        <w:t xml:space="preserve"> </w:t>
      </w:r>
      <w:r w:rsidRPr="00075AF7">
        <w:t>весеннюю</w:t>
      </w:r>
      <w:r w:rsidR="008D388A" w:rsidRPr="00075AF7">
        <w:t xml:space="preserve"> </w:t>
      </w:r>
      <w:r w:rsidRPr="00075AF7">
        <w:t>сессию</w:t>
      </w:r>
      <w:r w:rsidR="008D388A" w:rsidRPr="00075AF7">
        <w:t xml:space="preserve"> </w:t>
      </w:r>
      <w:r w:rsidRPr="00075AF7">
        <w:t>Госдумы.</w:t>
      </w:r>
    </w:p>
    <w:p w14:paraId="61562E2A" w14:textId="77777777" w:rsidR="00CA411E" w:rsidRPr="00075AF7" w:rsidRDefault="008D388A" w:rsidP="00CA411E">
      <w:r w:rsidRPr="00075AF7">
        <w:t>«</w:t>
      </w:r>
      <w:r w:rsidR="00CA411E" w:rsidRPr="00075AF7">
        <w:t>Например,</w:t>
      </w:r>
      <w:r w:rsidRPr="00075AF7">
        <w:t xml:space="preserve"> </w:t>
      </w:r>
      <w:r w:rsidR="00CA411E" w:rsidRPr="00075AF7">
        <w:t>компенсационная</w:t>
      </w:r>
      <w:r w:rsidRPr="00075AF7">
        <w:t xml:space="preserve"> </w:t>
      </w:r>
      <w:r w:rsidR="00CA411E" w:rsidRPr="00075AF7">
        <w:t>выплата</w:t>
      </w:r>
      <w:r w:rsidRPr="00075AF7">
        <w:t xml:space="preserve"> </w:t>
      </w:r>
      <w:r w:rsidR="00CA411E" w:rsidRPr="00075AF7">
        <w:t>в</w:t>
      </w:r>
      <w:r w:rsidRPr="00075AF7">
        <w:t xml:space="preserve"> </w:t>
      </w:r>
      <w:r w:rsidR="00CA411E" w:rsidRPr="00075AF7">
        <w:t>размере</w:t>
      </w:r>
      <w:r w:rsidRPr="00075AF7">
        <w:t xml:space="preserve"> </w:t>
      </w:r>
      <w:r w:rsidR="00CA411E" w:rsidRPr="00075AF7">
        <w:t>1200</w:t>
      </w:r>
      <w:r w:rsidRPr="00075AF7">
        <w:t xml:space="preserve"> </w:t>
      </w:r>
      <w:r w:rsidR="00CA411E" w:rsidRPr="00075AF7">
        <w:t>рублей</w:t>
      </w:r>
      <w:r w:rsidRPr="00075AF7">
        <w:t xml:space="preserve"> </w:t>
      </w:r>
      <w:r w:rsidR="00CA411E" w:rsidRPr="00075AF7">
        <w:t>для</w:t>
      </w:r>
      <w:r w:rsidRPr="00075AF7">
        <w:t xml:space="preserve"> </w:t>
      </w:r>
      <w:r w:rsidR="00CA411E" w:rsidRPr="00075AF7">
        <w:t>инвалидов</w:t>
      </w:r>
      <w:r w:rsidRPr="00075AF7">
        <w:t xml:space="preserve"> </w:t>
      </w:r>
      <w:r w:rsidR="00CA411E" w:rsidRPr="00075AF7">
        <w:t>I</w:t>
      </w:r>
      <w:r w:rsidRPr="00075AF7">
        <w:t xml:space="preserve"> </w:t>
      </w:r>
      <w:r w:rsidR="00CA411E" w:rsidRPr="00075AF7">
        <w:t>группы</w:t>
      </w:r>
      <w:r w:rsidRPr="00075AF7">
        <w:t xml:space="preserve"> </w:t>
      </w:r>
      <w:r w:rsidR="00CA411E" w:rsidRPr="00075AF7">
        <w:t>и</w:t>
      </w:r>
      <w:r w:rsidRPr="00075AF7">
        <w:t xml:space="preserve"> </w:t>
      </w:r>
      <w:r w:rsidR="00CA411E" w:rsidRPr="00075AF7">
        <w:t>лиц</w:t>
      </w:r>
      <w:r w:rsidRPr="00075AF7">
        <w:t xml:space="preserve"> </w:t>
      </w:r>
      <w:r w:rsidR="00CA411E" w:rsidRPr="00075AF7">
        <w:t>старше</w:t>
      </w:r>
      <w:r w:rsidRPr="00075AF7">
        <w:t xml:space="preserve"> </w:t>
      </w:r>
      <w:r w:rsidR="00CA411E" w:rsidRPr="00075AF7">
        <w:t>80</w:t>
      </w:r>
      <w:r w:rsidRPr="00075AF7">
        <w:t xml:space="preserve"> </w:t>
      </w:r>
      <w:r w:rsidR="00CA411E" w:rsidRPr="00075AF7">
        <w:t>лет</w:t>
      </w:r>
      <w:r w:rsidRPr="00075AF7">
        <w:t xml:space="preserve"> </w:t>
      </w:r>
      <w:r w:rsidR="00CA411E" w:rsidRPr="00075AF7">
        <w:t>будет</w:t>
      </w:r>
      <w:r w:rsidRPr="00075AF7">
        <w:t xml:space="preserve"> </w:t>
      </w:r>
      <w:r w:rsidR="00CA411E" w:rsidRPr="00075AF7">
        <w:t>назначаться</w:t>
      </w:r>
      <w:r w:rsidRPr="00075AF7">
        <w:t xml:space="preserve"> </w:t>
      </w:r>
      <w:r w:rsidR="00CA411E" w:rsidRPr="00075AF7">
        <w:t>в</w:t>
      </w:r>
      <w:r w:rsidRPr="00075AF7">
        <w:t xml:space="preserve"> </w:t>
      </w:r>
      <w:r w:rsidR="00CA411E" w:rsidRPr="00075AF7">
        <w:t>проактивном</w:t>
      </w:r>
      <w:r w:rsidRPr="00075AF7">
        <w:t xml:space="preserve"> </w:t>
      </w:r>
      <w:r w:rsidR="00CA411E" w:rsidRPr="00075AF7">
        <w:t>режиме.</w:t>
      </w:r>
      <w:r w:rsidRPr="00075AF7">
        <w:t xml:space="preserve"> </w:t>
      </w:r>
      <w:r w:rsidR="00CA411E" w:rsidRPr="00075AF7">
        <w:t>Она</w:t>
      </w:r>
      <w:r w:rsidRPr="00075AF7">
        <w:t xml:space="preserve"> </w:t>
      </w:r>
      <w:r w:rsidR="00CA411E" w:rsidRPr="00075AF7">
        <w:t>будет</w:t>
      </w:r>
      <w:r w:rsidRPr="00075AF7">
        <w:t xml:space="preserve"> </w:t>
      </w:r>
      <w:r w:rsidR="00CA411E" w:rsidRPr="00075AF7">
        <w:t>присовокуплена</w:t>
      </w:r>
      <w:r w:rsidRPr="00075AF7">
        <w:t xml:space="preserve"> </w:t>
      </w:r>
      <w:r w:rsidR="00CA411E" w:rsidRPr="00075AF7">
        <w:t>к</w:t>
      </w:r>
      <w:r w:rsidRPr="00075AF7">
        <w:t xml:space="preserve"> </w:t>
      </w:r>
      <w:r w:rsidR="00CA411E" w:rsidRPr="00075AF7">
        <w:t>пенсии</w:t>
      </w:r>
      <w:r w:rsidRPr="00075AF7">
        <w:t xml:space="preserve"> </w:t>
      </w:r>
      <w:r w:rsidR="00CA411E" w:rsidRPr="00075AF7">
        <w:t>получателя,</w:t>
      </w:r>
      <w:r w:rsidRPr="00075AF7">
        <w:t xml:space="preserve"> </w:t>
      </w:r>
      <w:r w:rsidR="00CA411E" w:rsidRPr="00075AF7">
        <w:t>и</w:t>
      </w:r>
      <w:r w:rsidRPr="00075AF7">
        <w:t xml:space="preserve"> </w:t>
      </w:r>
      <w:r w:rsidR="00CA411E" w:rsidRPr="00075AF7">
        <w:t>теперь</w:t>
      </w:r>
      <w:r w:rsidRPr="00075AF7">
        <w:t xml:space="preserve"> </w:t>
      </w:r>
      <w:r w:rsidR="00CA411E" w:rsidRPr="00075AF7">
        <w:t>она</w:t>
      </w:r>
      <w:r w:rsidRPr="00075AF7">
        <w:t xml:space="preserve"> </w:t>
      </w:r>
      <w:r w:rsidR="00CA411E" w:rsidRPr="00075AF7">
        <w:t>будет</w:t>
      </w:r>
      <w:r w:rsidRPr="00075AF7">
        <w:t xml:space="preserve"> </w:t>
      </w:r>
      <w:r w:rsidR="00CA411E" w:rsidRPr="00075AF7">
        <w:t>уже</w:t>
      </w:r>
      <w:r w:rsidRPr="00075AF7">
        <w:t xml:space="preserve"> </w:t>
      </w:r>
      <w:r w:rsidR="00CA411E" w:rsidRPr="00075AF7">
        <w:t>индексироваться</w:t>
      </w:r>
      <w:r w:rsidRPr="00075AF7">
        <w:t xml:space="preserve"> </w:t>
      </w:r>
      <w:r w:rsidR="00CA411E" w:rsidRPr="00075AF7">
        <w:t>в</w:t>
      </w:r>
      <w:r w:rsidRPr="00075AF7">
        <w:t xml:space="preserve"> </w:t>
      </w:r>
      <w:r w:rsidR="00CA411E" w:rsidRPr="00075AF7">
        <w:t>составе</w:t>
      </w:r>
      <w:r w:rsidRPr="00075AF7">
        <w:t xml:space="preserve"> </w:t>
      </w:r>
      <w:r w:rsidR="00CA411E" w:rsidRPr="00075AF7">
        <w:t>пенсии</w:t>
      </w:r>
      <w:r w:rsidRPr="00075AF7">
        <w:t xml:space="preserve"> </w:t>
      </w:r>
      <w:r w:rsidR="00CA411E" w:rsidRPr="00075AF7">
        <w:t>начиная</w:t>
      </w:r>
      <w:r w:rsidRPr="00075AF7">
        <w:t xml:space="preserve"> </w:t>
      </w:r>
      <w:r w:rsidR="00CA411E" w:rsidRPr="00075AF7">
        <w:t>с</w:t>
      </w:r>
      <w:r w:rsidRPr="00075AF7">
        <w:t xml:space="preserve"> </w:t>
      </w:r>
      <w:r w:rsidR="00CA411E" w:rsidRPr="00075AF7">
        <w:t>2026</w:t>
      </w:r>
      <w:r w:rsidRPr="00075AF7">
        <w:t xml:space="preserve"> </w:t>
      </w:r>
      <w:r w:rsidR="00CA411E" w:rsidRPr="00075AF7">
        <w:t>года</w:t>
      </w:r>
      <w:r w:rsidRPr="00075AF7">
        <w:t>»</w:t>
      </w:r>
      <w:r w:rsidR="00CA411E" w:rsidRPr="00075AF7">
        <w:t>,</w:t>
      </w:r>
      <w:r w:rsidRPr="00075AF7">
        <w:t xml:space="preserve"> - </w:t>
      </w:r>
      <w:r w:rsidR="00CA411E" w:rsidRPr="00075AF7">
        <w:t>добавила</w:t>
      </w:r>
      <w:r w:rsidRPr="00075AF7">
        <w:t xml:space="preserve"> </w:t>
      </w:r>
      <w:r w:rsidR="00CA411E" w:rsidRPr="00075AF7">
        <w:t>депутат.</w:t>
      </w:r>
    </w:p>
    <w:p w14:paraId="4235E849" w14:textId="77777777" w:rsidR="00CA411E" w:rsidRPr="00075AF7" w:rsidRDefault="00CA411E" w:rsidP="00CA411E">
      <w:r w:rsidRPr="00075AF7">
        <w:t>Как</w:t>
      </w:r>
      <w:r w:rsidR="008D388A" w:rsidRPr="00075AF7">
        <w:t xml:space="preserve"> </w:t>
      </w:r>
      <w:r w:rsidRPr="00075AF7">
        <w:t>и</w:t>
      </w:r>
      <w:r w:rsidR="008D388A" w:rsidRPr="00075AF7">
        <w:t xml:space="preserve"> </w:t>
      </w:r>
      <w:r w:rsidRPr="00075AF7">
        <w:t>обещал</w:t>
      </w:r>
      <w:r w:rsidR="008D388A" w:rsidRPr="00075AF7">
        <w:t xml:space="preserve"> </w:t>
      </w:r>
      <w:r w:rsidRPr="00075AF7">
        <w:t>Социальный</w:t>
      </w:r>
      <w:r w:rsidR="008D388A" w:rsidRPr="00075AF7">
        <w:t xml:space="preserve"> </w:t>
      </w:r>
      <w:r w:rsidRPr="00075AF7">
        <w:t>фонд,</w:t>
      </w:r>
      <w:r w:rsidR="008D388A" w:rsidRPr="00075AF7">
        <w:t xml:space="preserve"> </w:t>
      </w:r>
      <w:r w:rsidRPr="00075AF7">
        <w:t>фактически</w:t>
      </w:r>
      <w:r w:rsidR="008D388A" w:rsidRPr="00075AF7">
        <w:t xml:space="preserve"> </w:t>
      </w:r>
      <w:r w:rsidRPr="00075AF7">
        <w:t>количество</w:t>
      </w:r>
      <w:r w:rsidR="008D388A" w:rsidRPr="00075AF7">
        <w:t xml:space="preserve"> </w:t>
      </w:r>
      <w:r w:rsidRPr="00075AF7">
        <w:t>получателей</w:t>
      </w:r>
      <w:r w:rsidR="008D388A" w:rsidRPr="00075AF7">
        <w:t xml:space="preserve"> </w:t>
      </w:r>
      <w:r w:rsidRPr="00075AF7">
        <w:t>из-за</w:t>
      </w:r>
      <w:r w:rsidR="008D388A" w:rsidRPr="00075AF7">
        <w:t xml:space="preserve"> </w:t>
      </w:r>
      <w:r w:rsidRPr="00075AF7">
        <w:t>того,</w:t>
      </w:r>
      <w:r w:rsidR="008D388A" w:rsidRPr="00075AF7">
        <w:t xml:space="preserve"> </w:t>
      </w:r>
      <w:r w:rsidRPr="00075AF7">
        <w:t>что</w:t>
      </w:r>
      <w:r w:rsidR="008D388A" w:rsidRPr="00075AF7">
        <w:t xml:space="preserve"> </w:t>
      </w:r>
      <w:r w:rsidRPr="00075AF7">
        <w:t>теперь</w:t>
      </w:r>
      <w:r w:rsidR="008D388A" w:rsidRPr="00075AF7">
        <w:t xml:space="preserve"> </w:t>
      </w:r>
      <w:r w:rsidRPr="00075AF7">
        <w:t>в</w:t>
      </w:r>
      <w:r w:rsidR="008D388A" w:rsidRPr="00075AF7">
        <w:t xml:space="preserve"> </w:t>
      </w:r>
      <w:r w:rsidRPr="00075AF7">
        <w:t>проактивном</w:t>
      </w:r>
      <w:r w:rsidR="008D388A" w:rsidRPr="00075AF7">
        <w:t xml:space="preserve"> </w:t>
      </w:r>
      <w:r w:rsidRPr="00075AF7">
        <w:t>порядке</w:t>
      </w:r>
      <w:r w:rsidR="008D388A" w:rsidRPr="00075AF7">
        <w:t xml:space="preserve"> </w:t>
      </w:r>
      <w:r w:rsidRPr="00075AF7">
        <w:t>мы</w:t>
      </w:r>
      <w:r w:rsidR="008D388A" w:rsidRPr="00075AF7">
        <w:t xml:space="preserve"> </w:t>
      </w:r>
      <w:r w:rsidRPr="00075AF7">
        <w:t>назначаем</w:t>
      </w:r>
      <w:r w:rsidR="008D388A" w:rsidRPr="00075AF7">
        <w:t xml:space="preserve"> </w:t>
      </w:r>
      <w:r w:rsidRPr="00075AF7">
        <w:t>такую</w:t>
      </w:r>
      <w:r w:rsidR="008D388A" w:rsidRPr="00075AF7">
        <w:t xml:space="preserve"> </w:t>
      </w:r>
      <w:r w:rsidRPr="00075AF7">
        <w:t>выплату,</w:t>
      </w:r>
      <w:r w:rsidR="008D388A" w:rsidRPr="00075AF7">
        <w:t xml:space="preserve"> </w:t>
      </w:r>
      <w:r w:rsidRPr="00075AF7">
        <w:t>удвоится.</w:t>
      </w:r>
      <w:r w:rsidR="008D388A" w:rsidRPr="00075AF7">
        <w:t xml:space="preserve"> </w:t>
      </w:r>
      <w:r w:rsidRPr="00075AF7">
        <w:t>То</w:t>
      </w:r>
      <w:r w:rsidR="008D388A" w:rsidRPr="00075AF7">
        <w:t xml:space="preserve"> </w:t>
      </w:r>
      <w:r w:rsidRPr="00075AF7">
        <w:t>есть</w:t>
      </w:r>
      <w:r w:rsidR="008D388A" w:rsidRPr="00075AF7">
        <w:t xml:space="preserve"> </w:t>
      </w:r>
      <w:r w:rsidRPr="00075AF7">
        <w:t>было</w:t>
      </w:r>
      <w:r w:rsidR="008D388A" w:rsidRPr="00075AF7">
        <w:t xml:space="preserve"> </w:t>
      </w:r>
      <w:r w:rsidRPr="00075AF7">
        <w:t>где-то</w:t>
      </w:r>
      <w:r w:rsidR="008D388A" w:rsidRPr="00075AF7">
        <w:t xml:space="preserve"> </w:t>
      </w:r>
      <w:r w:rsidRPr="00075AF7">
        <w:t>два</w:t>
      </w:r>
      <w:r w:rsidR="008D388A" w:rsidRPr="00075AF7">
        <w:t xml:space="preserve"> </w:t>
      </w:r>
      <w:r w:rsidRPr="00075AF7">
        <w:t>с</w:t>
      </w:r>
      <w:r w:rsidR="008D388A" w:rsidRPr="00075AF7">
        <w:t xml:space="preserve"> </w:t>
      </w:r>
      <w:r w:rsidRPr="00075AF7">
        <w:t>половиной</w:t>
      </w:r>
      <w:r w:rsidR="008D388A" w:rsidRPr="00075AF7">
        <w:t xml:space="preserve"> </w:t>
      </w:r>
      <w:r w:rsidRPr="00075AF7">
        <w:t>миллиона,</w:t>
      </w:r>
      <w:r w:rsidR="008D388A" w:rsidRPr="00075AF7">
        <w:t xml:space="preserve"> </w:t>
      </w:r>
      <w:r w:rsidRPr="00075AF7">
        <w:t>а</w:t>
      </w:r>
      <w:r w:rsidR="008D388A" w:rsidRPr="00075AF7">
        <w:t xml:space="preserve"> </w:t>
      </w:r>
      <w:r w:rsidRPr="00075AF7">
        <w:t>станет</w:t>
      </w:r>
      <w:r w:rsidR="008D388A" w:rsidRPr="00075AF7">
        <w:t xml:space="preserve"> </w:t>
      </w:r>
      <w:r w:rsidRPr="00075AF7">
        <w:t>больше</w:t>
      </w:r>
      <w:r w:rsidR="008D388A" w:rsidRPr="00075AF7">
        <w:t xml:space="preserve"> </w:t>
      </w:r>
      <w:r w:rsidRPr="00075AF7">
        <w:t>пяти</w:t>
      </w:r>
      <w:r w:rsidR="008D388A" w:rsidRPr="00075AF7">
        <w:t xml:space="preserve"> </w:t>
      </w:r>
      <w:r w:rsidRPr="00075AF7">
        <w:t>миллионов</w:t>
      </w:r>
      <w:r w:rsidR="008D388A" w:rsidRPr="00075AF7">
        <w:t xml:space="preserve"> </w:t>
      </w:r>
      <w:r w:rsidRPr="00075AF7">
        <w:t>получателей</w:t>
      </w:r>
      <w:r w:rsidR="008D388A" w:rsidRPr="00075AF7">
        <w:t xml:space="preserve"> </w:t>
      </w:r>
      <w:r w:rsidRPr="00075AF7">
        <w:t>этой</w:t>
      </w:r>
      <w:r w:rsidR="008D388A" w:rsidRPr="00075AF7">
        <w:t xml:space="preserve"> </w:t>
      </w:r>
      <w:r w:rsidRPr="00075AF7">
        <w:t>компенсационной</w:t>
      </w:r>
      <w:r w:rsidR="008D388A" w:rsidRPr="00075AF7">
        <w:t xml:space="preserve"> </w:t>
      </w:r>
      <w:r w:rsidRPr="00075AF7">
        <w:t>выплаты</w:t>
      </w:r>
    </w:p>
    <w:p w14:paraId="291D08FF" w14:textId="77777777" w:rsidR="00CA411E" w:rsidRPr="00075AF7" w:rsidRDefault="00CA411E" w:rsidP="00CA411E">
      <w:r w:rsidRPr="00075AF7">
        <w:t>Светлана</w:t>
      </w:r>
      <w:r w:rsidR="008D388A" w:rsidRPr="00075AF7">
        <w:t xml:space="preserve"> </w:t>
      </w:r>
      <w:r w:rsidRPr="00075AF7">
        <w:t>Бессараб,</w:t>
      </w:r>
      <w:r w:rsidR="008D388A" w:rsidRPr="00075AF7">
        <w:t xml:space="preserve"> </w:t>
      </w:r>
      <w:r w:rsidRPr="00075AF7">
        <w:t>член</w:t>
      </w:r>
      <w:r w:rsidR="008D388A" w:rsidRPr="00075AF7">
        <w:t xml:space="preserve"> </w:t>
      </w:r>
      <w:r w:rsidRPr="00075AF7">
        <w:t>комитета</w:t>
      </w:r>
      <w:r w:rsidR="008D388A" w:rsidRPr="00075AF7">
        <w:t xml:space="preserve"> </w:t>
      </w:r>
      <w:r w:rsidRPr="00075AF7">
        <w:t>Госдумы</w:t>
      </w:r>
      <w:r w:rsidR="008D388A" w:rsidRPr="00075AF7">
        <w:t xml:space="preserve"> </w:t>
      </w:r>
      <w:r w:rsidRPr="00075AF7">
        <w:t>по</w:t>
      </w:r>
      <w:r w:rsidR="008D388A" w:rsidRPr="00075AF7">
        <w:t xml:space="preserve"> </w:t>
      </w:r>
      <w:r w:rsidRPr="00075AF7">
        <w:t>труду,</w:t>
      </w:r>
      <w:r w:rsidR="008D388A" w:rsidRPr="00075AF7">
        <w:t xml:space="preserve"> </w:t>
      </w:r>
      <w:r w:rsidRPr="00075AF7">
        <w:t>социальной</w:t>
      </w:r>
      <w:r w:rsidR="008D388A" w:rsidRPr="00075AF7">
        <w:t xml:space="preserve"> </w:t>
      </w:r>
      <w:r w:rsidRPr="00075AF7">
        <w:t>политике</w:t>
      </w:r>
      <w:r w:rsidR="008D388A" w:rsidRPr="00075AF7">
        <w:t xml:space="preserve"> </w:t>
      </w:r>
      <w:r w:rsidRPr="00075AF7">
        <w:t>и</w:t>
      </w:r>
      <w:r w:rsidR="008D388A" w:rsidRPr="00075AF7">
        <w:t xml:space="preserve"> </w:t>
      </w:r>
      <w:r w:rsidRPr="00075AF7">
        <w:t>делам</w:t>
      </w:r>
      <w:r w:rsidR="008D388A" w:rsidRPr="00075AF7">
        <w:t xml:space="preserve"> </w:t>
      </w:r>
      <w:r w:rsidRPr="00075AF7">
        <w:t>ветеранов</w:t>
      </w:r>
    </w:p>
    <w:p w14:paraId="59EED542" w14:textId="77777777" w:rsidR="00CA411E" w:rsidRPr="00075AF7" w:rsidRDefault="00CA411E" w:rsidP="00CA411E">
      <w:r w:rsidRPr="00075AF7">
        <w:t>Также</w:t>
      </w:r>
      <w:r w:rsidR="008D388A" w:rsidRPr="00075AF7">
        <w:t xml:space="preserve"> </w:t>
      </w:r>
      <w:r w:rsidRPr="00075AF7">
        <w:t>начиная</w:t>
      </w:r>
      <w:r w:rsidR="008D388A" w:rsidRPr="00075AF7">
        <w:t xml:space="preserve"> </w:t>
      </w:r>
      <w:r w:rsidRPr="00075AF7">
        <w:t>с</w:t>
      </w:r>
      <w:r w:rsidR="008D388A" w:rsidRPr="00075AF7">
        <w:t xml:space="preserve"> </w:t>
      </w:r>
      <w:r w:rsidRPr="00075AF7">
        <w:t>1</w:t>
      </w:r>
      <w:r w:rsidR="008D388A" w:rsidRPr="00075AF7">
        <w:t xml:space="preserve"> </w:t>
      </w:r>
      <w:r w:rsidRPr="00075AF7">
        <w:t>апреля</w:t>
      </w:r>
      <w:r w:rsidR="008D388A" w:rsidRPr="00075AF7">
        <w:t xml:space="preserve"> </w:t>
      </w:r>
      <w:r w:rsidRPr="00075AF7">
        <w:t>социальные</w:t>
      </w:r>
      <w:r w:rsidR="008D388A" w:rsidRPr="00075AF7">
        <w:t xml:space="preserve"> </w:t>
      </w:r>
      <w:r w:rsidRPr="00075AF7">
        <w:t>пенсии</w:t>
      </w:r>
      <w:r w:rsidR="008D388A" w:rsidRPr="00075AF7">
        <w:t xml:space="preserve"> </w:t>
      </w:r>
      <w:r w:rsidRPr="00075AF7">
        <w:t>будут</w:t>
      </w:r>
      <w:r w:rsidR="008D388A" w:rsidRPr="00075AF7">
        <w:t xml:space="preserve"> </w:t>
      </w:r>
      <w:r w:rsidRPr="00075AF7">
        <w:t>повышены</w:t>
      </w:r>
      <w:r w:rsidR="008D388A" w:rsidRPr="00075AF7">
        <w:t xml:space="preserve"> </w:t>
      </w:r>
      <w:r w:rsidRPr="00075AF7">
        <w:t>на</w:t>
      </w:r>
      <w:r w:rsidR="008D388A" w:rsidRPr="00075AF7">
        <w:t xml:space="preserve"> </w:t>
      </w:r>
      <w:r w:rsidRPr="00075AF7">
        <w:t>14,73</w:t>
      </w:r>
      <w:r w:rsidR="008D388A" w:rsidRPr="00075AF7">
        <w:t xml:space="preserve"> </w:t>
      </w:r>
      <w:r w:rsidRPr="00075AF7">
        <w:t>процента,</w:t>
      </w:r>
      <w:r w:rsidR="008D388A" w:rsidRPr="00075AF7">
        <w:t xml:space="preserve"> </w:t>
      </w:r>
      <w:r w:rsidRPr="00075AF7">
        <w:t>рассказала</w:t>
      </w:r>
      <w:r w:rsidR="008D388A" w:rsidRPr="00075AF7">
        <w:t xml:space="preserve"> </w:t>
      </w:r>
      <w:r w:rsidRPr="00075AF7">
        <w:t>парламентарий.</w:t>
      </w:r>
    </w:p>
    <w:p w14:paraId="3A782EC7" w14:textId="77777777" w:rsidR="00CA411E" w:rsidRPr="00075AF7" w:rsidRDefault="008D388A" w:rsidP="00CA411E">
      <w:r w:rsidRPr="00075AF7">
        <w:t>«</w:t>
      </w:r>
      <w:r w:rsidR="00CA411E" w:rsidRPr="00075AF7">
        <w:t>Единовременные</w:t>
      </w:r>
      <w:r w:rsidRPr="00075AF7">
        <w:t xml:space="preserve"> </w:t>
      </w:r>
      <w:r w:rsidR="00CA411E" w:rsidRPr="00075AF7">
        <w:t>выплаты</w:t>
      </w:r>
      <w:r w:rsidRPr="00075AF7">
        <w:t xml:space="preserve"> </w:t>
      </w:r>
      <w:r w:rsidR="00CA411E" w:rsidRPr="00075AF7">
        <w:t>для</w:t>
      </w:r>
      <w:r w:rsidRPr="00075AF7">
        <w:t xml:space="preserve"> </w:t>
      </w:r>
      <w:r w:rsidR="00CA411E" w:rsidRPr="00075AF7">
        <w:t>всех</w:t>
      </w:r>
      <w:r w:rsidRPr="00075AF7">
        <w:t xml:space="preserve"> </w:t>
      </w:r>
      <w:r w:rsidR="00CA411E" w:rsidRPr="00075AF7">
        <w:t>категорий</w:t>
      </w:r>
      <w:r w:rsidRPr="00075AF7">
        <w:t xml:space="preserve"> </w:t>
      </w:r>
      <w:r w:rsidR="00CA411E" w:rsidRPr="00075AF7">
        <w:t>получателей</w:t>
      </w:r>
      <w:r w:rsidRPr="00075AF7">
        <w:t xml:space="preserve"> </w:t>
      </w:r>
      <w:r w:rsidR="00CA411E" w:rsidRPr="00075AF7">
        <w:t>будут</w:t>
      </w:r>
      <w:r w:rsidRPr="00075AF7">
        <w:t xml:space="preserve"> </w:t>
      </w:r>
      <w:r w:rsidR="00CA411E" w:rsidRPr="00075AF7">
        <w:t>проиндексированы.</w:t>
      </w:r>
      <w:r w:rsidRPr="00075AF7">
        <w:t xml:space="preserve"> </w:t>
      </w:r>
      <w:r w:rsidR="00CA411E" w:rsidRPr="00075AF7">
        <w:t>То</w:t>
      </w:r>
      <w:r w:rsidRPr="00075AF7">
        <w:t xml:space="preserve"> </w:t>
      </w:r>
      <w:r w:rsidR="00CA411E" w:rsidRPr="00075AF7">
        <w:t>есть,</w:t>
      </w:r>
      <w:r w:rsidRPr="00075AF7">
        <w:t xml:space="preserve"> </w:t>
      </w:r>
      <w:r w:rsidR="00CA411E" w:rsidRPr="00075AF7">
        <w:t>кроме</w:t>
      </w:r>
      <w:r w:rsidRPr="00075AF7">
        <w:t xml:space="preserve"> </w:t>
      </w:r>
      <w:r w:rsidR="00CA411E" w:rsidRPr="00075AF7">
        <w:t>того,</w:t>
      </w:r>
      <w:r w:rsidRPr="00075AF7">
        <w:t xml:space="preserve"> </w:t>
      </w:r>
      <w:r w:rsidR="00CA411E" w:rsidRPr="00075AF7">
        <w:t>что</w:t>
      </w:r>
      <w:r w:rsidRPr="00075AF7">
        <w:t xml:space="preserve"> </w:t>
      </w:r>
      <w:r w:rsidR="00CA411E" w:rsidRPr="00075AF7">
        <w:t>произойдет</w:t>
      </w:r>
      <w:r w:rsidRPr="00075AF7">
        <w:t xml:space="preserve"> </w:t>
      </w:r>
      <w:r w:rsidR="00CA411E" w:rsidRPr="00075AF7">
        <w:t>увеличение</w:t>
      </w:r>
      <w:r w:rsidRPr="00075AF7">
        <w:t xml:space="preserve"> </w:t>
      </w:r>
      <w:r w:rsidR="00CA411E" w:rsidRPr="00075AF7">
        <w:t>по</w:t>
      </w:r>
      <w:r w:rsidRPr="00075AF7">
        <w:t xml:space="preserve"> </w:t>
      </w:r>
      <w:r w:rsidR="00CA411E" w:rsidRPr="00075AF7">
        <w:t>всем</w:t>
      </w:r>
      <w:r w:rsidRPr="00075AF7">
        <w:t xml:space="preserve"> </w:t>
      </w:r>
      <w:r w:rsidR="00CA411E" w:rsidRPr="00075AF7">
        <w:t>статьям</w:t>
      </w:r>
      <w:r w:rsidRPr="00075AF7">
        <w:t xml:space="preserve"> </w:t>
      </w:r>
      <w:r w:rsidR="00CA411E" w:rsidRPr="00075AF7">
        <w:t>социального</w:t>
      </w:r>
      <w:r w:rsidRPr="00075AF7">
        <w:t xml:space="preserve"> </w:t>
      </w:r>
      <w:r w:rsidR="00CA411E" w:rsidRPr="00075AF7">
        <w:t>бюджета,</w:t>
      </w:r>
      <w:r w:rsidRPr="00075AF7">
        <w:t xml:space="preserve"> </w:t>
      </w:r>
      <w:r w:rsidR="00CA411E" w:rsidRPr="00075AF7">
        <w:t>еще</w:t>
      </w:r>
      <w:r w:rsidRPr="00075AF7">
        <w:t xml:space="preserve"> </w:t>
      </w:r>
      <w:r w:rsidR="00CA411E" w:rsidRPr="00075AF7">
        <w:t>дополнительные</w:t>
      </w:r>
      <w:r w:rsidRPr="00075AF7">
        <w:t xml:space="preserve"> </w:t>
      </w:r>
      <w:r w:rsidR="00CA411E" w:rsidRPr="00075AF7">
        <w:t>выплаты,</w:t>
      </w:r>
      <w:r w:rsidRPr="00075AF7">
        <w:t xml:space="preserve"> </w:t>
      </w:r>
      <w:r w:rsidR="00CA411E" w:rsidRPr="00075AF7">
        <w:t>дополнительные</w:t>
      </w:r>
      <w:r w:rsidRPr="00075AF7">
        <w:t xml:space="preserve"> </w:t>
      </w:r>
      <w:r w:rsidR="00CA411E" w:rsidRPr="00075AF7">
        <w:t>льготы</w:t>
      </w:r>
      <w:r w:rsidRPr="00075AF7">
        <w:t xml:space="preserve"> </w:t>
      </w:r>
      <w:r w:rsidR="00CA411E" w:rsidRPr="00075AF7">
        <w:t>уже</w:t>
      </w:r>
      <w:r w:rsidRPr="00075AF7">
        <w:t xml:space="preserve"> </w:t>
      </w:r>
      <w:r w:rsidR="00CA411E" w:rsidRPr="00075AF7">
        <w:t>обсчитаны</w:t>
      </w:r>
      <w:r w:rsidRPr="00075AF7">
        <w:t xml:space="preserve"> </w:t>
      </w:r>
      <w:r w:rsidR="00CA411E" w:rsidRPr="00075AF7">
        <w:t>в</w:t>
      </w:r>
      <w:r w:rsidRPr="00075AF7">
        <w:t xml:space="preserve"> </w:t>
      </w:r>
      <w:r w:rsidR="00CA411E" w:rsidRPr="00075AF7">
        <w:t>бюджете,</w:t>
      </w:r>
      <w:r w:rsidRPr="00075AF7">
        <w:t xml:space="preserve"> </w:t>
      </w:r>
      <w:r w:rsidR="00CA411E" w:rsidRPr="00075AF7">
        <w:t>и</w:t>
      </w:r>
      <w:r w:rsidRPr="00075AF7">
        <w:t xml:space="preserve"> </w:t>
      </w:r>
      <w:r w:rsidR="00CA411E" w:rsidRPr="00075AF7">
        <w:t>уже</w:t>
      </w:r>
      <w:r w:rsidRPr="00075AF7">
        <w:t xml:space="preserve"> </w:t>
      </w:r>
      <w:r w:rsidR="00CA411E" w:rsidRPr="00075AF7">
        <w:t>на</w:t>
      </w:r>
      <w:r w:rsidRPr="00075AF7">
        <w:t xml:space="preserve"> </w:t>
      </w:r>
      <w:r w:rsidR="00CA411E" w:rsidRPr="00075AF7">
        <w:t>них</w:t>
      </w:r>
      <w:r w:rsidRPr="00075AF7">
        <w:t xml:space="preserve"> </w:t>
      </w:r>
      <w:r w:rsidR="00CA411E" w:rsidRPr="00075AF7">
        <w:t>заложены</w:t>
      </w:r>
      <w:r w:rsidRPr="00075AF7">
        <w:t xml:space="preserve"> </w:t>
      </w:r>
      <w:r w:rsidR="00CA411E" w:rsidRPr="00075AF7">
        <w:t>соответствующие</w:t>
      </w:r>
      <w:r w:rsidRPr="00075AF7">
        <w:t xml:space="preserve"> </w:t>
      </w:r>
      <w:r w:rsidR="00CA411E" w:rsidRPr="00075AF7">
        <w:t>средства.</w:t>
      </w:r>
      <w:r w:rsidRPr="00075AF7">
        <w:t xml:space="preserve"> </w:t>
      </w:r>
      <w:r w:rsidR="00CA411E" w:rsidRPr="00075AF7">
        <w:t>Таким</w:t>
      </w:r>
      <w:r w:rsidRPr="00075AF7">
        <w:t xml:space="preserve"> </w:t>
      </w:r>
      <w:r w:rsidR="00CA411E" w:rsidRPr="00075AF7">
        <w:t>образом,</w:t>
      </w:r>
      <w:r w:rsidRPr="00075AF7">
        <w:t xml:space="preserve"> </w:t>
      </w:r>
      <w:r w:rsidR="00CA411E" w:rsidRPr="00075AF7">
        <w:t>все</w:t>
      </w:r>
      <w:r w:rsidRPr="00075AF7">
        <w:t xml:space="preserve"> </w:t>
      </w:r>
      <w:r w:rsidR="00CA411E" w:rsidRPr="00075AF7">
        <w:t>обязательства,</w:t>
      </w:r>
      <w:r w:rsidRPr="00075AF7">
        <w:t xml:space="preserve"> </w:t>
      </w:r>
      <w:r w:rsidR="00CA411E" w:rsidRPr="00075AF7">
        <w:t>взятые</w:t>
      </w:r>
      <w:r w:rsidRPr="00075AF7">
        <w:t xml:space="preserve"> </w:t>
      </w:r>
      <w:r w:rsidR="00CA411E" w:rsidRPr="00075AF7">
        <w:t>государством,</w:t>
      </w:r>
      <w:r w:rsidRPr="00075AF7">
        <w:t xml:space="preserve"> </w:t>
      </w:r>
      <w:r w:rsidR="00CA411E" w:rsidRPr="00075AF7">
        <w:t>будут</w:t>
      </w:r>
      <w:r w:rsidRPr="00075AF7">
        <w:t xml:space="preserve"> </w:t>
      </w:r>
      <w:r w:rsidR="00CA411E" w:rsidRPr="00075AF7">
        <w:t>выполнены</w:t>
      </w:r>
      <w:r w:rsidRPr="00075AF7">
        <w:t xml:space="preserve"> </w:t>
      </w:r>
      <w:r w:rsidR="00CA411E" w:rsidRPr="00075AF7">
        <w:t>в</w:t>
      </w:r>
      <w:r w:rsidRPr="00075AF7">
        <w:t xml:space="preserve"> </w:t>
      </w:r>
      <w:r w:rsidR="00CA411E" w:rsidRPr="00075AF7">
        <w:t>срок</w:t>
      </w:r>
      <w:r w:rsidRPr="00075AF7">
        <w:t xml:space="preserve"> </w:t>
      </w:r>
      <w:r w:rsidR="00CA411E" w:rsidRPr="00075AF7">
        <w:t>и</w:t>
      </w:r>
      <w:r w:rsidRPr="00075AF7">
        <w:t xml:space="preserve"> </w:t>
      </w:r>
      <w:r w:rsidR="00CA411E" w:rsidRPr="00075AF7">
        <w:t>в</w:t>
      </w:r>
      <w:r w:rsidRPr="00075AF7">
        <w:t xml:space="preserve"> </w:t>
      </w:r>
      <w:r w:rsidR="00CA411E" w:rsidRPr="00075AF7">
        <w:t>полном</w:t>
      </w:r>
      <w:r w:rsidRPr="00075AF7">
        <w:t xml:space="preserve"> </w:t>
      </w:r>
      <w:r w:rsidR="00CA411E" w:rsidRPr="00075AF7">
        <w:t>объеме</w:t>
      </w:r>
      <w:r w:rsidRPr="00075AF7">
        <w:t>»</w:t>
      </w:r>
      <w:r w:rsidR="00CA411E" w:rsidRPr="00075AF7">
        <w:t>,</w:t>
      </w:r>
      <w:r w:rsidRPr="00075AF7">
        <w:t xml:space="preserve"> - </w:t>
      </w:r>
      <w:r w:rsidR="00CA411E" w:rsidRPr="00075AF7">
        <w:t>отметила</w:t>
      </w:r>
      <w:r w:rsidRPr="00075AF7">
        <w:t xml:space="preserve"> </w:t>
      </w:r>
      <w:r w:rsidR="00CA411E" w:rsidRPr="00075AF7">
        <w:t>она.</w:t>
      </w:r>
    </w:p>
    <w:p w14:paraId="2FA74E0D" w14:textId="77777777" w:rsidR="00CA411E" w:rsidRPr="00075AF7" w:rsidRDefault="00CA411E" w:rsidP="00CA411E">
      <w:r w:rsidRPr="00075AF7">
        <w:t>Кроме</w:t>
      </w:r>
      <w:r w:rsidR="008D388A" w:rsidRPr="00075AF7">
        <w:t xml:space="preserve"> </w:t>
      </w:r>
      <w:r w:rsidRPr="00075AF7">
        <w:t>того,</w:t>
      </w:r>
      <w:r w:rsidR="008D388A" w:rsidRPr="00075AF7">
        <w:t xml:space="preserve"> </w:t>
      </w:r>
      <w:r w:rsidRPr="00075AF7">
        <w:t>бюджет</w:t>
      </w:r>
      <w:r w:rsidR="008D388A" w:rsidRPr="00075AF7">
        <w:t xml:space="preserve"> </w:t>
      </w:r>
      <w:r w:rsidRPr="00075AF7">
        <w:t>на</w:t>
      </w:r>
      <w:r w:rsidR="008D388A" w:rsidRPr="00075AF7">
        <w:t xml:space="preserve"> </w:t>
      </w:r>
      <w:r w:rsidRPr="00075AF7">
        <w:t>2026-2027</w:t>
      </w:r>
      <w:r w:rsidR="008D388A" w:rsidRPr="00075AF7">
        <w:t xml:space="preserve"> </w:t>
      </w:r>
      <w:r w:rsidRPr="00075AF7">
        <w:t>годы</w:t>
      </w:r>
      <w:r w:rsidR="008D388A" w:rsidRPr="00075AF7">
        <w:t xml:space="preserve"> </w:t>
      </w:r>
      <w:r w:rsidRPr="00075AF7">
        <w:t>планирует</w:t>
      </w:r>
      <w:r w:rsidR="008D388A" w:rsidRPr="00075AF7">
        <w:t xml:space="preserve"> </w:t>
      </w:r>
      <w:r w:rsidRPr="00075AF7">
        <w:t>ежегодные</w:t>
      </w:r>
      <w:r w:rsidR="008D388A" w:rsidRPr="00075AF7">
        <w:t xml:space="preserve"> </w:t>
      </w:r>
      <w:r w:rsidRPr="00075AF7">
        <w:t>семейные</w:t>
      </w:r>
      <w:r w:rsidR="008D388A" w:rsidRPr="00075AF7">
        <w:t xml:space="preserve"> </w:t>
      </w:r>
      <w:r w:rsidRPr="00075AF7">
        <w:t>выплаты</w:t>
      </w:r>
      <w:r w:rsidR="008D388A" w:rsidRPr="00075AF7">
        <w:t xml:space="preserve"> </w:t>
      </w:r>
      <w:r w:rsidRPr="00075AF7">
        <w:t>для</w:t>
      </w:r>
      <w:r w:rsidR="008D388A" w:rsidRPr="00075AF7">
        <w:t xml:space="preserve"> </w:t>
      </w:r>
      <w:r w:rsidRPr="00075AF7">
        <w:t>семей</w:t>
      </w:r>
      <w:r w:rsidR="008D388A" w:rsidRPr="00075AF7">
        <w:t xml:space="preserve"> </w:t>
      </w:r>
      <w:r w:rsidRPr="00075AF7">
        <w:t>с</w:t>
      </w:r>
      <w:r w:rsidR="008D388A" w:rsidRPr="00075AF7">
        <w:t xml:space="preserve"> </w:t>
      </w:r>
      <w:r w:rsidRPr="00075AF7">
        <w:t>двумя</w:t>
      </w:r>
      <w:r w:rsidR="008D388A" w:rsidRPr="00075AF7">
        <w:t xml:space="preserve"> </w:t>
      </w:r>
      <w:r w:rsidRPr="00075AF7">
        <w:t>и</w:t>
      </w:r>
      <w:r w:rsidR="008D388A" w:rsidRPr="00075AF7">
        <w:t xml:space="preserve"> </w:t>
      </w:r>
      <w:r w:rsidRPr="00075AF7">
        <w:t>больше</w:t>
      </w:r>
      <w:r w:rsidR="008D388A" w:rsidRPr="00075AF7">
        <w:t xml:space="preserve"> </w:t>
      </w:r>
      <w:r w:rsidRPr="00075AF7">
        <w:t>детками.</w:t>
      </w:r>
      <w:r w:rsidR="008D388A" w:rsidRPr="00075AF7">
        <w:t xml:space="preserve"> </w:t>
      </w:r>
      <w:r w:rsidRPr="00075AF7">
        <w:t>Если</w:t>
      </w:r>
      <w:r w:rsidR="008D388A" w:rsidRPr="00075AF7">
        <w:t xml:space="preserve"> </w:t>
      </w:r>
      <w:r w:rsidRPr="00075AF7">
        <w:t>прожиточный</w:t>
      </w:r>
      <w:r w:rsidR="008D388A" w:rsidRPr="00075AF7">
        <w:t xml:space="preserve"> </w:t>
      </w:r>
      <w:r w:rsidRPr="00075AF7">
        <w:t>минимум</w:t>
      </w:r>
      <w:r w:rsidR="008D388A" w:rsidRPr="00075AF7">
        <w:t xml:space="preserve"> </w:t>
      </w:r>
      <w:r w:rsidRPr="00075AF7">
        <w:t>на</w:t>
      </w:r>
      <w:r w:rsidR="008D388A" w:rsidRPr="00075AF7">
        <w:t xml:space="preserve"> </w:t>
      </w:r>
      <w:r w:rsidRPr="00075AF7">
        <w:t>члена</w:t>
      </w:r>
      <w:r w:rsidR="008D388A" w:rsidRPr="00075AF7">
        <w:t xml:space="preserve"> </w:t>
      </w:r>
      <w:r w:rsidRPr="00075AF7">
        <w:t>семьи</w:t>
      </w:r>
      <w:r w:rsidR="008D388A" w:rsidRPr="00075AF7">
        <w:t xml:space="preserve"> </w:t>
      </w:r>
      <w:r w:rsidRPr="00075AF7">
        <w:t>составляет</w:t>
      </w:r>
      <w:r w:rsidR="008D388A" w:rsidRPr="00075AF7">
        <w:t xml:space="preserve"> </w:t>
      </w:r>
      <w:r w:rsidRPr="00075AF7">
        <w:t>менее</w:t>
      </w:r>
      <w:r w:rsidR="008D388A" w:rsidRPr="00075AF7">
        <w:t xml:space="preserve"> </w:t>
      </w:r>
      <w:r w:rsidRPr="00075AF7">
        <w:t>полутора</w:t>
      </w:r>
      <w:r w:rsidR="008D388A" w:rsidRPr="00075AF7">
        <w:t xml:space="preserve"> </w:t>
      </w:r>
      <w:r w:rsidRPr="00075AF7">
        <w:t>прожиточных</w:t>
      </w:r>
      <w:r w:rsidR="008D388A" w:rsidRPr="00075AF7">
        <w:t xml:space="preserve"> </w:t>
      </w:r>
      <w:r w:rsidRPr="00075AF7">
        <w:t>минимумов,</w:t>
      </w:r>
      <w:r w:rsidR="008D388A" w:rsidRPr="00075AF7">
        <w:t xml:space="preserve"> </w:t>
      </w:r>
      <w:r w:rsidRPr="00075AF7">
        <w:t>то</w:t>
      </w:r>
      <w:r w:rsidR="008D388A" w:rsidRPr="00075AF7">
        <w:t xml:space="preserve"> </w:t>
      </w:r>
      <w:r w:rsidRPr="00075AF7">
        <w:t>выплачивается</w:t>
      </w:r>
      <w:r w:rsidR="008D388A" w:rsidRPr="00075AF7">
        <w:t xml:space="preserve"> </w:t>
      </w:r>
      <w:r w:rsidRPr="00075AF7">
        <w:t>фактически</w:t>
      </w:r>
      <w:r w:rsidR="008D388A" w:rsidRPr="00075AF7">
        <w:t xml:space="preserve"> </w:t>
      </w:r>
      <w:r w:rsidRPr="00075AF7">
        <w:t>семь</w:t>
      </w:r>
      <w:r w:rsidR="008D388A" w:rsidRPr="00075AF7">
        <w:t xml:space="preserve"> </w:t>
      </w:r>
      <w:r w:rsidRPr="00075AF7">
        <w:t>процентов</w:t>
      </w:r>
      <w:r w:rsidR="008D388A" w:rsidRPr="00075AF7">
        <w:t xml:space="preserve"> </w:t>
      </w:r>
      <w:r w:rsidRPr="00075AF7">
        <w:t>от</w:t>
      </w:r>
      <w:r w:rsidR="008D388A" w:rsidRPr="00075AF7">
        <w:t xml:space="preserve"> </w:t>
      </w:r>
      <w:r w:rsidRPr="00075AF7">
        <w:t>уплаченного</w:t>
      </w:r>
      <w:r w:rsidR="008D388A" w:rsidRPr="00075AF7">
        <w:t xml:space="preserve"> </w:t>
      </w:r>
      <w:r w:rsidRPr="00075AF7">
        <w:t>налога</w:t>
      </w:r>
      <w:r w:rsidR="008D388A" w:rsidRPr="00075AF7">
        <w:t xml:space="preserve"> </w:t>
      </w:r>
      <w:r w:rsidRPr="00075AF7">
        <w:t>на</w:t>
      </w:r>
      <w:r w:rsidR="008D388A" w:rsidRPr="00075AF7">
        <w:t xml:space="preserve"> </w:t>
      </w:r>
      <w:r w:rsidRPr="00075AF7">
        <w:t>доходы</w:t>
      </w:r>
      <w:r w:rsidR="008D388A" w:rsidRPr="00075AF7">
        <w:t xml:space="preserve"> </w:t>
      </w:r>
      <w:r w:rsidRPr="00075AF7">
        <w:t>физических</w:t>
      </w:r>
      <w:r w:rsidR="008D388A" w:rsidRPr="00075AF7">
        <w:t xml:space="preserve"> </w:t>
      </w:r>
      <w:r w:rsidRPr="00075AF7">
        <w:t>лиц</w:t>
      </w:r>
      <w:r w:rsidR="008D388A" w:rsidRPr="00075AF7">
        <w:t xml:space="preserve"> </w:t>
      </w:r>
      <w:r w:rsidRPr="00075AF7">
        <w:t>как</w:t>
      </w:r>
      <w:r w:rsidR="008D388A" w:rsidRPr="00075AF7">
        <w:t xml:space="preserve"> </w:t>
      </w:r>
      <w:r w:rsidRPr="00075AF7">
        <w:t>на</w:t>
      </w:r>
      <w:r w:rsidR="008D388A" w:rsidRPr="00075AF7">
        <w:t xml:space="preserve"> </w:t>
      </w:r>
      <w:r w:rsidRPr="00075AF7">
        <w:t>маму,</w:t>
      </w:r>
      <w:r w:rsidR="008D388A" w:rsidRPr="00075AF7">
        <w:t xml:space="preserve"> </w:t>
      </w:r>
      <w:r w:rsidRPr="00075AF7">
        <w:t>так</w:t>
      </w:r>
      <w:r w:rsidR="008D388A" w:rsidRPr="00075AF7">
        <w:t xml:space="preserve"> </w:t>
      </w:r>
      <w:r w:rsidRPr="00075AF7">
        <w:t>и</w:t>
      </w:r>
      <w:r w:rsidR="008D388A" w:rsidRPr="00075AF7">
        <w:t xml:space="preserve"> </w:t>
      </w:r>
      <w:r w:rsidRPr="00075AF7">
        <w:t>на</w:t>
      </w:r>
      <w:r w:rsidR="008D388A" w:rsidRPr="00075AF7">
        <w:t xml:space="preserve"> </w:t>
      </w:r>
      <w:r w:rsidRPr="00075AF7">
        <w:t>папу</w:t>
      </w:r>
    </w:p>
    <w:p w14:paraId="406A26AF" w14:textId="77777777" w:rsidR="00CA411E" w:rsidRPr="00075AF7" w:rsidRDefault="00CA411E" w:rsidP="00CA411E">
      <w:r w:rsidRPr="00075AF7">
        <w:t>Светлана</w:t>
      </w:r>
      <w:r w:rsidR="008D388A" w:rsidRPr="00075AF7">
        <w:t xml:space="preserve"> </w:t>
      </w:r>
      <w:r w:rsidRPr="00075AF7">
        <w:t>Бессараб,</w:t>
      </w:r>
      <w:r w:rsidR="008D388A" w:rsidRPr="00075AF7">
        <w:t xml:space="preserve"> </w:t>
      </w:r>
      <w:r w:rsidRPr="00075AF7">
        <w:t>член</w:t>
      </w:r>
      <w:r w:rsidR="008D388A" w:rsidRPr="00075AF7">
        <w:t xml:space="preserve"> </w:t>
      </w:r>
      <w:r w:rsidRPr="00075AF7">
        <w:t>комитета</w:t>
      </w:r>
      <w:r w:rsidR="008D388A" w:rsidRPr="00075AF7">
        <w:t xml:space="preserve"> </w:t>
      </w:r>
      <w:r w:rsidRPr="00075AF7">
        <w:t>Госдумы</w:t>
      </w:r>
      <w:r w:rsidR="008D388A" w:rsidRPr="00075AF7">
        <w:t xml:space="preserve"> </w:t>
      </w:r>
      <w:r w:rsidRPr="00075AF7">
        <w:t>по</w:t>
      </w:r>
      <w:r w:rsidR="008D388A" w:rsidRPr="00075AF7">
        <w:t xml:space="preserve"> </w:t>
      </w:r>
      <w:r w:rsidRPr="00075AF7">
        <w:t>труду,</w:t>
      </w:r>
      <w:r w:rsidR="008D388A" w:rsidRPr="00075AF7">
        <w:t xml:space="preserve"> </w:t>
      </w:r>
      <w:r w:rsidRPr="00075AF7">
        <w:t>социальной</w:t>
      </w:r>
      <w:r w:rsidR="008D388A" w:rsidRPr="00075AF7">
        <w:t xml:space="preserve"> </w:t>
      </w:r>
      <w:r w:rsidRPr="00075AF7">
        <w:t>политике</w:t>
      </w:r>
      <w:r w:rsidR="008D388A" w:rsidRPr="00075AF7">
        <w:t xml:space="preserve"> </w:t>
      </w:r>
      <w:r w:rsidRPr="00075AF7">
        <w:t>и</w:t>
      </w:r>
      <w:r w:rsidR="008D388A" w:rsidRPr="00075AF7">
        <w:t xml:space="preserve"> </w:t>
      </w:r>
      <w:r w:rsidRPr="00075AF7">
        <w:t>делам</w:t>
      </w:r>
      <w:r w:rsidR="008D388A" w:rsidRPr="00075AF7">
        <w:t xml:space="preserve"> </w:t>
      </w:r>
      <w:r w:rsidRPr="00075AF7">
        <w:t>ветеранов</w:t>
      </w:r>
    </w:p>
    <w:p w14:paraId="435AD8DF" w14:textId="77777777" w:rsidR="00CA411E" w:rsidRPr="00075AF7" w:rsidRDefault="00CA411E" w:rsidP="00CA411E">
      <w:r w:rsidRPr="00075AF7">
        <w:t>Ранее</w:t>
      </w:r>
      <w:r w:rsidR="008D388A" w:rsidRPr="00075AF7">
        <w:t xml:space="preserve"> </w:t>
      </w:r>
      <w:r w:rsidRPr="00075AF7">
        <w:t>Бессараб</w:t>
      </w:r>
      <w:r w:rsidR="008D388A" w:rsidRPr="00075AF7">
        <w:t xml:space="preserve"> </w:t>
      </w:r>
      <w:r w:rsidRPr="00075AF7">
        <w:t>сообщила,</w:t>
      </w:r>
      <w:r w:rsidR="008D388A" w:rsidRPr="00075AF7">
        <w:t xml:space="preserve"> </w:t>
      </w:r>
      <w:r w:rsidRPr="00075AF7">
        <w:t>что</w:t>
      </w:r>
      <w:r w:rsidR="008D388A" w:rsidRPr="00075AF7">
        <w:t xml:space="preserve"> </w:t>
      </w:r>
      <w:r w:rsidRPr="00075AF7">
        <w:t>материнский</w:t>
      </w:r>
      <w:r w:rsidR="008D388A" w:rsidRPr="00075AF7">
        <w:t xml:space="preserve"> </w:t>
      </w:r>
      <w:r w:rsidRPr="00075AF7">
        <w:t>капитал</w:t>
      </w:r>
      <w:r w:rsidR="008D388A" w:rsidRPr="00075AF7">
        <w:t xml:space="preserve"> </w:t>
      </w:r>
      <w:r w:rsidRPr="00075AF7">
        <w:t>на</w:t>
      </w:r>
      <w:r w:rsidR="008D388A" w:rsidRPr="00075AF7">
        <w:t xml:space="preserve"> </w:t>
      </w:r>
      <w:r w:rsidRPr="00075AF7">
        <w:t>второго</w:t>
      </w:r>
      <w:r w:rsidR="008D388A" w:rsidRPr="00075AF7">
        <w:t xml:space="preserve"> </w:t>
      </w:r>
      <w:r w:rsidRPr="00075AF7">
        <w:t>ребенка</w:t>
      </w:r>
      <w:r w:rsidR="008D388A" w:rsidRPr="00075AF7">
        <w:t xml:space="preserve"> </w:t>
      </w:r>
      <w:r w:rsidRPr="00075AF7">
        <w:t>превысит</w:t>
      </w:r>
      <w:r w:rsidR="008D388A" w:rsidRPr="00075AF7">
        <w:t xml:space="preserve"> </w:t>
      </w:r>
      <w:r w:rsidRPr="00075AF7">
        <w:t>отметку</w:t>
      </w:r>
      <w:r w:rsidR="008D388A" w:rsidRPr="00075AF7">
        <w:t xml:space="preserve"> </w:t>
      </w:r>
      <w:r w:rsidRPr="00075AF7">
        <w:t>в</w:t>
      </w:r>
      <w:r w:rsidR="008D388A" w:rsidRPr="00075AF7">
        <w:t xml:space="preserve"> </w:t>
      </w:r>
      <w:r w:rsidRPr="00075AF7">
        <w:t>один</w:t>
      </w:r>
      <w:r w:rsidR="008D388A" w:rsidRPr="00075AF7">
        <w:t xml:space="preserve"> </w:t>
      </w:r>
      <w:r w:rsidRPr="00075AF7">
        <w:t>миллион</w:t>
      </w:r>
      <w:r w:rsidR="008D388A" w:rsidRPr="00075AF7">
        <w:t xml:space="preserve"> </w:t>
      </w:r>
      <w:r w:rsidRPr="00075AF7">
        <w:t>рублей</w:t>
      </w:r>
      <w:r w:rsidR="008D388A" w:rsidRPr="00075AF7">
        <w:t xml:space="preserve"> </w:t>
      </w:r>
      <w:r w:rsidRPr="00075AF7">
        <w:t>уже</w:t>
      </w:r>
      <w:r w:rsidR="008D388A" w:rsidRPr="00075AF7">
        <w:t xml:space="preserve"> </w:t>
      </w:r>
      <w:r w:rsidRPr="00075AF7">
        <w:t>в</w:t>
      </w:r>
      <w:r w:rsidR="008D388A" w:rsidRPr="00075AF7">
        <w:t xml:space="preserve"> </w:t>
      </w:r>
      <w:r w:rsidRPr="00075AF7">
        <w:t>2026</w:t>
      </w:r>
      <w:r w:rsidR="008D388A" w:rsidRPr="00075AF7">
        <w:t xml:space="preserve"> </w:t>
      </w:r>
      <w:r w:rsidRPr="00075AF7">
        <w:t>году,</w:t>
      </w:r>
      <w:r w:rsidR="008D388A" w:rsidRPr="00075AF7">
        <w:t xml:space="preserve"> </w:t>
      </w:r>
      <w:r w:rsidRPr="00075AF7">
        <w:t>выплаты</w:t>
      </w:r>
      <w:r w:rsidR="008D388A" w:rsidRPr="00075AF7">
        <w:t xml:space="preserve"> </w:t>
      </w:r>
      <w:r w:rsidRPr="00075AF7">
        <w:t>на</w:t>
      </w:r>
      <w:r w:rsidR="008D388A" w:rsidRPr="00075AF7">
        <w:t xml:space="preserve"> </w:t>
      </w:r>
      <w:r w:rsidRPr="00075AF7">
        <w:t>первого</w:t>
      </w:r>
      <w:r w:rsidR="008D388A" w:rsidRPr="00075AF7">
        <w:t xml:space="preserve"> </w:t>
      </w:r>
      <w:r w:rsidRPr="00075AF7">
        <w:t>ребенка</w:t>
      </w:r>
      <w:r w:rsidR="008D388A" w:rsidRPr="00075AF7">
        <w:t xml:space="preserve"> </w:t>
      </w:r>
      <w:r w:rsidRPr="00075AF7">
        <w:t>могут</w:t>
      </w:r>
      <w:r w:rsidR="008D388A" w:rsidRPr="00075AF7">
        <w:t xml:space="preserve"> </w:t>
      </w:r>
      <w:r w:rsidRPr="00075AF7">
        <w:t>увеличиться</w:t>
      </w:r>
      <w:r w:rsidR="008D388A" w:rsidRPr="00075AF7">
        <w:t xml:space="preserve"> </w:t>
      </w:r>
      <w:r w:rsidRPr="00075AF7">
        <w:t>до</w:t>
      </w:r>
      <w:r w:rsidR="008D388A" w:rsidRPr="00075AF7">
        <w:t xml:space="preserve"> </w:t>
      </w:r>
      <w:r w:rsidRPr="00075AF7">
        <w:t>миллиона</w:t>
      </w:r>
      <w:r w:rsidR="008D388A" w:rsidRPr="00075AF7">
        <w:t xml:space="preserve"> </w:t>
      </w:r>
      <w:r w:rsidRPr="00075AF7">
        <w:t>через</w:t>
      </w:r>
      <w:r w:rsidR="008D388A" w:rsidRPr="00075AF7">
        <w:t xml:space="preserve"> </w:t>
      </w:r>
      <w:r w:rsidRPr="00075AF7">
        <w:t>пять</w:t>
      </w:r>
      <w:r w:rsidR="008D388A" w:rsidRPr="00075AF7">
        <w:t xml:space="preserve"> </w:t>
      </w:r>
      <w:r w:rsidRPr="00075AF7">
        <w:t>лет.</w:t>
      </w:r>
      <w:r w:rsidR="008D388A" w:rsidRPr="00075AF7">
        <w:t xml:space="preserve"> </w:t>
      </w:r>
      <w:r w:rsidRPr="00075AF7">
        <w:t>Увеличение</w:t>
      </w:r>
      <w:r w:rsidR="008D388A" w:rsidRPr="00075AF7">
        <w:t xml:space="preserve"> </w:t>
      </w:r>
      <w:r w:rsidRPr="00075AF7">
        <w:t>размера</w:t>
      </w:r>
      <w:r w:rsidR="008D388A" w:rsidRPr="00075AF7">
        <w:t xml:space="preserve"> </w:t>
      </w:r>
      <w:r w:rsidRPr="00075AF7">
        <w:t>всех</w:t>
      </w:r>
      <w:r w:rsidR="008D388A" w:rsidRPr="00075AF7">
        <w:t xml:space="preserve"> </w:t>
      </w:r>
      <w:r w:rsidRPr="00075AF7">
        <w:t>пособий,</w:t>
      </w:r>
      <w:r w:rsidR="008D388A" w:rsidRPr="00075AF7">
        <w:t xml:space="preserve"> </w:t>
      </w:r>
      <w:r w:rsidRPr="00075AF7">
        <w:t>по</w:t>
      </w:r>
      <w:r w:rsidR="008D388A" w:rsidRPr="00075AF7">
        <w:t xml:space="preserve"> </w:t>
      </w:r>
      <w:r w:rsidRPr="00075AF7">
        <w:t>ее</w:t>
      </w:r>
      <w:r w:rsidR="008D388A" w:rsidRPr="00075AF7">
        <w:t xml:space="preserve"> </w:t>
      </w:r>
      <w:r w:rsidRPr="00075AF7">
        <w:t>словам,</w:t>
      </w:r>
      <w:r w:rsidR="008D388A" w:rsidRPr="00075AF7">
        <w:t xml:space="preserve"> </w:t>
      </w:r>
      <w:r w:rsidRPr="00075AF7">
        <w:t>всегда</w:t>
      </w:r>
      <w:r w:rsidR="008D388A" w:rsidRPr="00075AF7">
        <w:t xml:space="preserve"> </w:t>
      </w:r>
      <w:r w:rsidRPr="00075AF7">
        <w:t>происходит</w:t>
      </w:r>
      <w:r w:rsidR="008D388A" w:rsidRPr="00075AF7">
        <w:t xml:space="preserve"> </w:t>
      </w:r>
      <w:r w:rsidRPr="00075AF7">
        <w:t>не</w:t>
      </w:r>
      <w:r w:rsidR="008D388A" w:rsidRPr="00075AF7">
        <w:t xml:space="preserve"> </w:t>
      </w:r>
      <w:r w:rsidRPr="00075AF7">
        <w:t>ниже</w:t>
      </w:r>
      <w:r w:rsidR="008D388A" w:rsidRPr="00075AF7">
        <w:t xml:space="preserve"> </w:t>
      </w:r>
      <w:r w:rsidRPr="00075AF7">
        <w:t>инфляции.</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маткапитал</w:t>
      </w:r>
      <w:r w:rsidR="008D388A" w:rsidRPr="00075AF7">
        <w:t xml:space="preserve"> </w:t>
      </w:r>
      <w:r w:rsidRPr="00075AF7">
        <w:t>индексируется</w:t>
      </w:r>
      <w:r w:rsidR="008D388A" w:rsidRPr="00075AF7">
        <w:t xml:space="preserve"> </w:t>
      </w:r>
      <w:r w:rsidRPr="00075AF7">
        <w:t>именно</w:t>
      </w:r>
      <w:r w:rsidR="008D388A" w:rsidRPr="00075AF7">
        <w:t xml:space="preserve"> </w:t>
      </w:r>
      <w:r w:rsidRPr="00075AF7">
        <w:t>по</w:t>
      </w:r>
      <w:r w:rsidR="008D388A" w:rsidRPr="00075AF7">
        <w:t xml:space="preserve"> </w:t>
      </w:r>
      <w:r w:rsidRPr="00075AF7">
        <w:t>реальному,</w:t>
      </w:r>
      <w:r w:rsidR="008D388A" w:rsidRPr="00075AF7">
        <w:t xml:space="preserve"> </w:t>
      </w:r>
      <w:r w:rsidRPr="00075AF7">
        <w:t>а</w:t>
      </w:r>
      <w:r w:rsidR="008D388A" w:rsidRPr="00075AF7">
        <w:t xml:space="preserve"> </w:t>
      </w:r>
      <w:r w:rsidRPr="00075AF7">
        <w:t>не</w:t>
      </w:r>
      <w:r w:rsidR="008D388A" w:rsidRPr="00075AF7">
        <w:t xml:space="preserve"> </w:t>
      </w:r>
      <w:r w:rsidRPr="00075AF7">
        <w:t>по</w:t>
      </w:r>
      <w:r w:rsidR="008D388A" w:rsidRPr="00075AF7">
        <w:t xml:space="preserve"> </w:t>
      </w:r>
      <w:r w:rsidRPr="00075AF7">
        <w:t>прогнозируемому</w:t>
      </w:r>
      <w:r w:rsidR="008D388A" w:rsidRPr="00075AF7">
        <w:t xml:space="preserve"> </w:t>
      </w:r>
      <w:r w:rsidRPr="00075AF7">
        <w:t>проценту.</w:t>
      </w:r>
    </w:p>
    <w:p w14:paraId="0F3EBFED" w14:textId="77777777" w:rsidR="00CA411E" w:rsidRPr="00075AF7" w:rsidRDefault="00B414EE" w:rsidP="00CA411E">
      <w:hyperlink r:id="rId24" w:history="1">
        <w:r w:rsidR="00CA411E" w:rsidRPr="00075AF7">
          <w:rPr>
            <w:rStyle w:val="a3"/>
          </w:rPr>
          <w:t>https://lenta.ru/news/2024/10/15/uvelichenii-pensiy-v-2025-godu/</w:t>
        </w:r>
      </w:hyperlink>
      <w:r w:rsidR="008D388A" w:rsidRPr="00075AF7">
        <w:t xml:space="preserve"> </w:t>
      </w:r>
    </w:p>
    <w:p w14:paraId="27837DD5" w14:textId="77777777" w:rsidR="00096355" w:rsidRPr="00075AF7" w:rsidRDefault="00096355" w:rsidP="00096355">
      <w:pPr>
        <w:pStyle w:val="2"/>
      </w:pPr>
      <w:bookmarkStart w:id="85" w:name="А107"/>
      <w:bookmarkStart w:id="86" w:name="_Toc179957221"/>
      <w:r w:rsidRPr="00075AF7">
        <w:t>Интересная</w:t>
      </w:r>
      <w:r w:rsidR="008D388A" w:rsidRPr="00075AF7">
        <w:t xml:space="preserve"> </w:t>
      </w:r>
      <w:r w:rsidRPr="00075AF7">
        <w:t>Россия,</w:t>
      </w:r>
      <w:r w:rsidR="008D388A" w:rsidRPr="00075AF7">
        <w:t xml:space="preserve"> </w:t>
      </w:r>
      <w:r w:rsidRPr="00075AF7">
        <w:t>15.10.2024,</w:t>
      </w:r>
      <w:r w:rsidR="008D388A" w:rsidRPr="00075AF7">
        <w:t xml:space="preserve"> </w:t>
      </w:r>
      <w:r w:rsidRPr="00075AF7">
        <w:t>Пенсионный</w:t>
      </w:r>
      <w:r w:rsidR="008D388A" w:rsidRPr="00075AF7">
        <w:t xml:space="preserve"> </w:t>
      </w:r>
      <w:r w:rsidRPr="00075AF7">
        <w:t>стаж</w:t>
      </w:r>
      <w:r w:rsidR="008D388A" w:rsidRPr="00075AF7">
        <w:t xml:space="preserve"> </w:t>
      </w:r>
      <w:r w:rsidRPr="00075AF7">
        <w:t>будут</w:t>
      </w:r>
      <w:r w:rsidR="008D388A" w:rsidRPr="00075AF7">
        <w:t xml:space="preserve"> </w:t>
      </w:r>
      <w:r w:rsidRPr="00075AF7">
        <w:t>учитывать</w:t>
      </w:r>
      <w:r w:rsidR="008D388A" w:rsidRPr="00075AF7">
        <w:t xml:space="preserve"> </w:t>
      </w:r>
      <w:r w:rsidRPr="00075AF7">
        <w:t>с</w:t>
      </w:r>
      <w:r w:rsidR="008D388A" w:rsidRPr="00075AF7">
        <w:t xml:space="preserve"> </w:t>
      </w:r>
      <w:r w:rsidRPr="00075AF7">
        <w:t>новыми</w:t>
      </w:r>
      <w:r w:rsidR="008D388A" w:rsidRPr="00075AF7">
        <w:t xml:space="preserve"> </w:t>
      </w:r>
      <w:r w:rsidRPr="00075AF7">
        <w:t>периодами</w:t>
      </w:r>
      <w:r w:rsidR="008D388A" w:rsidRPr="00075AF7">
        <w:t xml:space="preserve"> </w:t>
      </w:r>
      <w:r w:rsidRPr="00075AF7">
        <w:t>работы</w:t>
      </w:r>
      <w:r w:rsidR="008D388A" w:rsidRPr="00075AF7">
        <w:t xml:space="preserve"> </w:t>
      </w:r>
      <w:r w:rsidRPr="00075AF7">
        <w:t>на</w:t>
      </w:r>
      <w:r w:rsidR="008D388A" w:rsidRPr="00075AF7">
        <w:t xml:space="preserve"> </w:t>
      </w:r>
      <w:r w:rsidRPr="00075AF7">
        <w:t>Украине</w:t>
      </w:r>
      <w:r w:rsidR="008D388A" w:rsidRPr="00075AF7">
        <w:t xml:space="preserve"> </w:t>
      </w:r>
      <w:r w:rsidRPr="00075AF7">
        <w:t>и</w:t>
      </w:r>
      <w:r w:rsidR="008D388A" w:rsidRPr="00075AF7">
        <w:t xml:space="preserve"> </w:t>
      </w:r>
      <w:r w:rsidRPr="00075AF7">
        <w:t>в</w:t>
      </w:r>
      <w:r w:rsidR="008D388A" w:rsidRPr="00075AF7">
        <w:t xml:space="preserve"> </w:t>
      </w:r>
      <w:r w:rsidRPr="00075AF7">
        <w:t>новых</w:t>
      </w:r>
      <w:r w:rsidR="008D388A" w:rsidRPr="00075AF7">
        <w:t xml:space="preserve"> </w:t>
      </w:r>
      <w:r w:rsidRPr="00075AF7">
        <w:t>регионах</w:t>
      </w:r>
      <w:bookmarkEnd w:id="85"/>
      <w:bookmarkEnd w:id="86"/>
    </w:p>
    <w:p w14:paraId="7A7F09A6" w14:textId="77777777" w:rsidR="00096355" w:rsidRPr="00075AF7" w:rsidRDefault="00096355" w:rsidP="0059452F">
      <w:pPr>
        <w:pStyle w:val="3"/>
      </w:pPr>
      <w:bookmarkStart w:id="87" w:name="_Toc179957222"/>
      <w:r w:rsidRPr="00075AF7">
        <w:t>Комитет</w:t>
      </w:r>
      <w:r w:rsidR="008D388A" w:rsidRPr="00075AF7">
        <w:t xml:space="preserve"> </w:t>
      </w:r>
      <w:r w:rsidRPr="00075AF7">
        <w:t>Государственной</w:t>
      </w:r>
      <w:r w:rsidR="008D388A" w:rsidRPr="00075AF7">
        <w:t xml:space="preserve"> </w:t>
      </w:r>
      <w:r w:rsidRPr="00075AF7">
        <w:t>Думы</w:t>
      </w:r>
      <w:r w:rsidR="008D388A" w:rsidRPr="00075AF7">
        <w:t xml:space="preserve"> </w:t>
      </w:r>
      <w:r w:rsidRPr="00075AF7">
        <w:t>по</w:t>
      </w:r>
      <w:r w:rsidR="008D388A" w:rsidRPr="00075AF7">
        <w:t xml:space="preserve"> </w:t>
      </w:r>
      <w:r w:rsidRPr="00075AF7">
        <w:t>труду,</w:t>
      </w:r>
      <w:r w:rsidR="008D388A" w:rsidRPr="00075AF7">
        <w:t xml:space="preserve"> </w:t>
      </w:r>
      <w:r w:rsidRPr="00075AF7">
        <w:t>социальной</w:t>
      </w:r>
      <w:r w:rsidR="008D388A" w:rsidRPr="00075AF7">
        <w:t xml:space="preserve"> </w:t>
      </w:r>
      <w:r w:rsidRPr="00075AF7">
        <w:t>политике</w:t>
      </w:r>
      <w:r w:rsidR="008D388A" w:rsidRPr="00075AF7">
        <w:t xml:space="preserve"> </w:t>
      </w:r>
      <w:r w:rsidRPr="00075AF7">
        <w:t>и</w:t>
      </w:r>
      <w:r w:rsidR="008D388A" w:rsidRPr="00075AF7">
        <w:t xml:space="preserve"> </w:t>
      </w:r>
      <w:r w:rsidRPr="00075AF7">
        <w:t>делам</w:t>
      </w:r>
      <w:r w:rsidR="008D388A" w:rsidRPr="00075AF7">
        <w:t xml:space="preserve"> </w:t>
      </w:r>
      <w:r w:rsidRPr="00075AF7">
        <w:t>ветеранов</w:t>
      </w:r>
      <w:r w:rsidR="008D388A" w:rsidRPr="00075AF7">
        <w:t xml:space="preserve"> </w:t>
      </w:r>
      <w:r w:rsidRPr="00075AF7">
        <w:t>рекомендовал</w:t>
      </w:r>
      <w:r w:rsidR="008D388A" w:rsidRPr="00075AF7">
        <w:t xml:space="preserve"> </w:t>
      </w:r>
      <w:r w:rsidRPr="00075AF7">
        <w:t>нижней</w:t>
      </w:r>
      <w:r w:rsidR="008D388A" w:rsidRPr="00075AF7">
        <w:t xml:space="preserve"> </w:t>
      </w:r>
      <w:r w:rsidRPr="00075AF7">
        <w:t>палате</w:t>
      </w:r>
      <w:r w:rsidR="008D388A" w:rsidRPr="00075AF7">
        <w:t xml:space="preserve"> </w:t>
      </w:r>
      <w:r w:rsidRPr="00075AF7">
        <w:t>парламента</w:t>
      </w:r>
      <w:r w:rsidR="008D388A" w:rsidRPr="00075AF7">
        <w:t xml:space="preserve"> </w:t>
      </w:r>
      <w:r w:rsidRPr="00075AF7">
        <w:t>принять</w:t>
      </w:r>
      <w:r w:rsidR="008D388A" w:rsidRPr="00075AF7">
        <w:t xml:space="preserve"> </w:t>
      </w:r>
      <w:r w:rsidRPr="00075AF7">
        <w:t>в</w:t>
      </w:r>
      <w:r w:rsidR="008D388A" w:rsidRPr="00075AF7">
        <w:t xml:space="preserve"> </w:t>
      </w:r>
      <w:r w:rsidRPr="00075AF7">
        <w:t>первом</w:t>
      </w:r>
      <w:r w:rsidR="008D388A" w:rsidRPr="00075AF7">
        <w:t xml:space="preserve"> </w:t>
      </w:r>
      <w:r w:rsidRPr="00075AF7">
        <w:t>чтении</w:t>
      </w:r>
      <w:r w:rsidR="008D388A" w:rsidRPr="00075AF7">
        <w:t xml:space="preserve"> </w:t>
      </w:r>
      <w:r w:rsidRPr="00075AF7">
        <w:t>законопроект,</w:t>
      </w:r>
      <w:r w:rsidR="008D388A" w:rsidRPr="00075AF7">
        <w:t xml:space="preserve"> </w:t>
      </w:r>
      <w:r w:rsidRPr="00075AF7">
        <w:t>который</w:t>
      </w:r>
      <w:r w:rsidR="008D388A" w:rsidRPr="00075AF7">
        <w:t xml:space="preserve"> </w:t>
      </w:r>
      <w:r w:rsidRPr="00075AF7">
        <w:t>изменит</w:t>
      </w:r>
      <w:r w:rsidR="008D388A" w:rsidRPr="00075AF7">
        <w:t xml:space="preserve"> </w:t>
      </w:r>
      <w:r w:rsidRPr="00075AF7">
        <w:t>методику</w:t>
      </w:r>
      <w:r w:rsidR="008D388A" w:rsidRPr="00075AF7">
        <w:t xml:space="preserve"> </w:t>
      </w:r>
      <w:r w:rsidRPr="00075AF7">
        <w:t>расчета</w:t>
      </w:r>
      <w:r w:rsidR="008D388A" w:rsidRPr="00075AF7">
        <w:t xml:space="preserve"> </w:t>
      </w:r>
      <w:r w:rsidRPr="00075AF7">
        <w:t>трудового</w:t>
      </w:r>
      <w:r w:rsidR="008D388A" w:rsidRPr="00075AF7">
        <w:t xml:space="preserve"> </w:t>
      </w:r>
      <w:r w:rsidRPr="00075AF7">
        <w:t>стажа.</w:t>
      </w:r>
      <w:bookmarkEnd w:id="87"/>
    </w:p>
    <w:p w14:paraId="76A22B20" w14:textId="77777777" w:rsidR="00096355" w:rsidRPr="00075AF7" w:rsidRDefault="00096355" w:rsidP="00096355">
      <w:r w:rsidRPr="00075AF7">
        <w:t>Согласно</w:t>
      </w:r>
      <w:r w:rsidR="008D388A" w:rsidRPr="00075AF7">
        <w:t xml:space="preserve"> </w:t>
      </w:r>
      <w:r w:rsidRPr="00075AF7">
        <w:t>новым</w:t>
      </w:r>
      <w:r w:rsidR="008D388A" w:rsidRPr="00075AF7">
        <w:t xml:space="preserve"> </w:t>
      </w:r>
      <w:r w:rsidRPr="00075AF7">
        <w:t>поправкам,</w:t>
      </w:r>
      <w:r w:rsidR="008D388A" w:rsidRPr="00075AF7">
        <w:t xml:space="preserve"> </w:t>
      </w:r>
      <w:r w:rsidRPr="00075AF7">
        <w:t>в</w:t>
      </w:r>
      <w:r w:rsidR="008D388A" w:rsidRPr="00075AF7">
        <w:t xml:space="preserve"> </w:t>
      </w:r>
      <w:r w:rsidRPr="00075AF7">
        <w:t>страховой</w:t>
      </w:r>
      <w:r w:rsidR="008D388A" w:rsidRPr="00075AF7">
        <w:t xml:space="preserve"> </w:t>
      </w:r>
      <w:r w:rsidRPr="00075AF7">
        <w:t>стаж</w:t>
      </w:r>
      <w:r w:rsidR="008D388A" w:rsidRPr="00075AF7">
        <w:t xml:space="preserve"> </w:t>
      </w:r>
      <w:r w:rsidRPr="00075AF7">
        <w:t>будут</w:t>
      </w:r>
      <w:r w:rsidR="008D388A" w:rsidRPr="00075AF7">
        <w:t xml:space="preserve"> </w:t>
      </w:r>
      <w:r w:rsidRPr="00075AF7">
        <w:t>включены</w:t>
      </w:r>
      <w:r w:rsidR="008D388A" w:rsidRPr="00075AF7">
        <w:t xml:space="preserve"> </w:t>
      </w:r>
      <w:r w:rsidRPr="00075AF7">
        <w:t>периоды</w:t>
      </w:r>
      <w:r w:rsidR="008D388A" w:rsidRPr="00075AF7">
        <w:t xml:space="preserve"> </w:t>
      </w:r>
      <w:r w:rsidRPr="00075AF7">
        <w:t>работы</w:t>
      </w:r>
      <w:r w:rsidR="008D388A" w:rsidRPr="00075AF7">
        <w:t xml:space="preserve"> </w:t>
      </w:r>
      <w:r w:rsidRPr="00075AF7">
        <w:t>на</w:t>
      </w:r>
      <w:r w:rsidR="008D388A" w:rsidRPr="00075AF7">
        <w:t xml:space="preserve"> </w:t>
      </w:r>
      <w:r w:rsidRPr="00075AF7">
        <w:t>Украине,</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на</w:t>
      </w:r>
      <w:r w:rsidR="008D388A" w:rsidRPr="00075AF7">
        <w:t xml:space="preserve"> </w:t>
      </w:r>
      <w:r w:rsidRPr="00075AF7">
        <w:t>территориях</w:t>
      </w:r>
      <w:r w:rsidR="008D388A" w:rsidRPr="00075AF7">
        <w:t xml:space="preserve"> </w:t>
      </w:r>
      <w:r w:rsidRPr="00075AF7">
        <w:t>Донецкой</w:t>
      </w:r>
      <w:r w:rsidR="008D388A" w:rsidRPr="00075AF7">
        <w:t xml:space="preserve"> </w:t>
      </w:r>
      <w:r w:rsidRPr="00075AF7">
        <w:t>и</w:t>
      </w:r>
      <w:r w:rsidR="008D388A" w:rsidRPr="00075AF7">
        <w:t xml:space="preserve"> </w:t>
      </w:r>
      <w:r w:rsidRPr="00075AF7">
        <w:t>Луганской</w:t>
      </w:r>
      <w:r w:rsidR="008D388A" w:rsidRPr="00075AF7">
        <w:t xml:space="preserve"> </w:t>
      </w:r>
      <w:r w:rsidRPr="00075AF7">
        <w:t>Народных</w:t>
      </w:r>
      <w:r w:rsidR="008D388A" w:rsidRPr="00075AF7">
        <w:t xml:space="preserve"> </w:t>
      </w:r>
      <w:r w:rsidRPr="00075AF7">
        <w:t>Республик</w:t>
      </w:r>
      <w:r w:rsidR="008D388A" w:rsidRPr="00075AF7">
        <w:t xml:space="preserve"> </w:t>
      </w:r>
      <w:r w:rsidRPr="00075AF7">
        <w:t>(ДНР</w:t>
      </w:r>
      <w:r w:rsidR="008D388A" w:rsidRPr="00075AF7">
        <w:t xml:space="preserve"> </w:t>
      </w:r>
      <w:r w:rsidRPr="00075AF7">
        <w:t>и</w:t>
      </w:r>
      <w:r w:rsidR="008D388A" w:rsidRPr="00075AF7">
        <w:t xml:space="preserve"> </w:t>
      </w:r>
      <w:r w:rsidRPr="00075AF7">
        <w:t>ЛНР),</w:t>
      </w:r>
      <w:r w:rsidR="008D388A" w:rsidRPr="00075AF7">
        <w:t xml:space="preserve"> </w:t>
      </w:r>
      <w:r w:rsidRPr="00075AF7">
        <w:t>Запорожской</w:t>
      </w:r>
      <w:r w:rsidR="008D388A" w:rsidRPr="00075AF7">
        <w:t xml:space="preserve"> </w:t>
      </w:r>
      <w:r w:rsidRPr="00075AF7">
        <w:t>и</w:t>
      </w:r>
      <w:r w:rsidR="008D388A" w:rsidRPr="00075AF7">
        <w:t xml:space="preserve"> </w:t>
      </w:r>
      <w:r w:rsidRPr="00075AF7">
        <w:t>Херсонской</w:t>
      </w:r>
      <w:r w:rsidR="008D388A" w:rsidRPr="00075AF7">
        <w:t xml:space="preserve"> </w:t>
      </w:r>
      <w:r w:rsidRPr="00075AF7">
        <w:t>областей.</w:t>
      </w:r>
      <w:r w:rsidR="008D388A" w:rsidRPr="00075AF7">
        <w:t xml:space="preserve"> </w:t>
      </w:r>
    </w:p>
    <w:p w14:paraId="465D5459" w14:textId="77777777" w:rsidR="00096355" w:rsidRPr="00075AF7" w:rsidRDefault="00096355" w:rsidP="00096355">
      <w:r w:rsidRPr="00075AF7">
        <w:t>Инициатива</w:t>
      </w:r>
      <w:r w:rsidR="008D388A" w:rsidRPr="00075AF7">
        <w:t xml:space="preserve"> </w:t>
      </w:r>
      <w:r w:rsidRPr="00075AF7">
        <w:t>об</w:t>
      </w:r>
      <w:r w:rsidR="008D388A" w:rsidRPr="00075AF7">
        <w:t xml:space="preserve"> </w:t>
      </w:r>
      <w:r w:rsidRPr="00075AF7">
        <w:t>учете</w:t>
      </w:r>
      <w:r w:rsidR="008D388A" w:rsidRPr="00075AF7">
        <w:t xml:space="preserve"> </w:t>
      </w:r>
      <w:r w:rsidRPr="00075AF7">
        <w:t>нового</w:t>
      </w:r>
      <w:r w:rsidR="008D388A" w:rsidRPr="00075AF7">
        <w:t xml:space="preserve"> </w:t>
      </w:r>
      <w:r w:rsidRPr="00075AF7">
        <w:t>периода</w:t>
      </w:r>
      <w:r w:rsidR="008D388A" w:rsidRPr="00075AF7">
        <w:t xml:space="preserve"> </w:t>
      </w:r>
      <w:r w:rsidRPr="00075AF7">
        <w:t>стажа</w:t>
      </w:r>
      <w:r w:rsidR="008D388A" w:rsidRPr="00075AF7">
        <w:t xml:space="preserve"> </w:t>
      </w:r>
      <w:r w:rsidRPr="00075AF7">
        <w:t>для</w:t>
      </w:r>
      <w:r w:rsidR="008D388A" w:rsidRPr="00075AF7">
        <w:t xml:space="preserve"> </w:t>
      </w:r>
      <w:r w:rsidRPr="00075AF7">
        <w:t>назначения</w:t>
      </w:r>
      <w:r w:rsidR="008D388A" w:rsidRPr="00075AF7">
        <w:t xml:space="preserve"> </w:t>
      </w:r>
      <w:r w:rsidRPr="00075AF7">
        <w:t>пенсии</w:t>
      </w:r>
      <w:r w:rsidR="008D388A" w:rsidRPr="00075AF7">
        <w:t xml:space="preserve"> </w:t>
      </w:r>
      <w:r w:rsidRPr="00075AF7">
        <w:t>была</w:t>
      </w:r>
      <w:r w:rsidR="008D388A" w:rsidRPr="00075AF7">
        <w:t xml:space="preserve"> </w:t>
      </w:r>
      <w:r w:rsidRPr="00075AF7">
        <w:t>представлена</w:t>
      </w:r>
      <w:r w:rsidR="008D388A" w:rsidRPr="00075AF7">
        <w:t xml:space="preserve"> </w:t>
      </w:r>
      <w:r w:rsidRPr="00075AF7">
        <w:t>правительством</w:t>
      </w:r>
      <w:r w:rsidR="008D388A" w:rsidRPr="00075AF7">
        <w:t xml:space="preserve"> </w:t>
      </w:r>
      <w:r w:rsidRPr="00075AF7">
        <w:t>России</w:t>
      </w:r>
      <w:r w:rsidR="008D388A" w:rsidRPr="00075AF7">
        <w:t xml:space="preserve"> </w:t>
      </w:r>
      <w:r w:rsidRPr="00075AF7">
        <w:t>в</w:t>
      </w:r>
      <w:r w:rsidR="008D388A" w:rsidRPr="00075AF7">
        <w:t xml:space="preserve"> </w:t>
      </w:r>
      <w:r w:rsidRPr="00075AF7">
        <w:t>июле</w:t>
      </w:r>
      <w:r w:rsidR="008D388A" w:rsidRPr="00075AF7">
        <w:t xml:space="preserve"> </w:t>
      </w:r>
      <w:r w:rsidRPr="00075AF7">
        <w:t>этого</w:t>
      </w:r>
      <w:r w:rsidR="008D388A" w:rsidRPr="00075AF7">
        <w:t xml:space="preserve"> </w:t>
      </w:r>
      <w:r w:rsidRPr="00075AF7">
        <w:t>года.</w:t>
      </w:r>
      <w:r w:rsidR="008D388A" w:rsidRPr="00075AF7">
        <w:t xml:space="preserve"> </w:t>
      </w:r>
      <w:r w:rsidRPr="00075AF7">
        <w:t>В</w:t>
      </w:r>
      <w:r w:rsidR="008D388A" w:rsidRPr="00075AF7">
        <w:t xml:space="preserve"> </w:t>
      </w:r>
      <w:r w:rsidRPr="00075AF7">
        <w:t>случае</w:t>
      </w:r>
      <w:r w:rsidR="008D388A" w:rsidRPr="00075AF7">
        <w:t xml:space="preserve"> </w:t>
      </w:r>
      <w:r w:rsidRPr="00075AF7">
        <w:t>е</w:t>
      </w:r>
      <w:r w:rsidR="008D388A" w:rsidRPr="00075AF7">
        <w:t xml:space="preserve">е </w:t>
      </w:r>
      <w:r w:rsidRPr="00075AF7">
        <w:t>утверждения,</w:t>
      </w:r>
      <w:r w:rsidR="008D388A" w:rsidRPr="00075AF7">
        <w:t xml:space="preserve"> </w:t>
      </w:r>
      <w:r w:rsidRPr="00075AF7">
        <w:t>в</w:t>
      </w:r>
      <w:r w:rsidR="008D388A" w:rsidRPr="00075AF7">
        <w:t xml:space="preserve"> </w:t>
      </w:r>
      <w:r w:rsidRPr="00075AF7">
        <w:t>пенсионный</w:t>
      </w:r>
      <w:r w:rsidR="008D388A" w:rsidRPr="00075AF7">
        <w:t xml:space="preserve"> </w:t>
      </w:r>
      <w:r w:rsidRPr="00075AF7">
        <w:t>стаж</w:t>
      </w:r>
      <w:r w:rsidR="008D388A" w:rsidRPr="00075AF7">
        <w:t xml:space="preserve"> </w:t>
      </w:r>
      <w:r w:rsidRPr="00075AF7">
        <w:t>начнут</w:t>
      </w:r>
      <w:r w:rsidR="008D388A" w:rsidRPr="00075AF7">
        <w:t xml:space="preserve"> </w:t>
      </w:r>
      <w:r w:rsidRPr="00075AF7">
        <w:t>включать</w:t>
      </w:r>
      <w:r w:rsidR="008D388A" w:rsidRPr="00075AF7">
        <w:t xml:space="preserve"> </w:t>
      </w:r>
      <w:r w:rsidRPr="00075AF7">
        <w:t>периоды,</w:t>
      </w:r>
      <w:r w:rsidR="008D388A" w:rsidRPr="00075AF7">
        <w:t xml:space="preserve"> </w:t>
      </w:r>
      <w:r w:rsidRPr="00075AF7">
        <w:t>когда</w:t>
      </w:r>
      <w:r w:rsidR="008D388A" w:rsidRPr="00075AF7">
        <w:t xml:space="preserve"> </w:t>
      </w:r>
      <w:r w:rsidRPr="00075AF7">
        <w:t>граждане</w:t>
      </w:r>
      <w:r w:rsidR="008D388A" w:rsidRPr="00075AF7">
        <w:t xml:space="preserve"> </w:t>
      </w:r>
      <w:r w:rsidRPr="00075AF7">
        <w:t>работали</w:t>
      </w:r>
      <w:r w:rsidR="008D388A" w:rsidRPr="00075AF7">
        <w:t xml:space="preserve"> </w:t>
      </w:r>
      <w:r w:rsidRPr="00075AF7">
        <w:t>или</w:t>
      </w:r>
      <w:r w:rsidR="008D388A" w:rsidRPr="00075AF7">
        <w:t xml:space="preserve"> </w:t>
      </w:r>
      <w:r w:rsidRPr="00075AF7">
        <w:t>занимались</w:t>
      </w:r>
      <w:r w:rsidR="008D388A" w:rsidRPr="00075AF7">
        <w:t xml:space="preserve"> </w:t>
      </w:r>
      <w:r w:rsidRPr="00075AF7">
        <w:t>другой</w:t>
      </w:r>
      <w:r w:rsidR="008D388A" w:rsidRPr="00075AF7">
        <w:t xml:space="preserve"> </w:t>
      </w:r>
      <w:r w:rsidRPr="00075AF7">
        <w:t>деятельностью</w:t>
      </w:r>
      <w:r w:rsidR="008D388A" w:rsidRPr="00075AF7">
        <w:t xml:space="preserve"> </w:t>
      </w:r>
      <w:r w:rsidRPr="00075AF7">
        <w:t>на</w:t>
      </w:r>
      <w:r w:rsidR="008D388A" w:rsidRPr="00075AF7">
        <w:t xml:space="preserve"> </w:t>
      </w:r>
      <w:r w:rsidRPr="00075AF7">
        <w:t>Украине</w:t>
      </w:r>
      <w:r w:rsidR="008D388A" w:rsidRPr="00075AF7">
        <w:t xml:space="preserve"> </w:t>
      </w:r>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1991</w:t>
      </w:r>
      <w:r w:rsidR="008D388A" w:rsidRPr="00075AF7">
        <w:t xml:space="preserve"> </w:t>
      </w:r>
      <w:r w:rsidRPr="00075AF7">
        <w:t>года</w:t>
      </w:r>
      <w:r w:rsidR="008D388A" w:rsidRPr="00075AF7">
        <w:t xml:space="preserve"> </w:t>
      </w:r>
      <w:r w:rsidRPr="00075AF7">
        <w:t>по</w:t>
      </w:r>
      <w:r w:rsidR="008D388A" w:rsidRPr="00075AF7">
        <w:t xml:space="preserve"> </w:t>
      </w:r>
      <w:r w:rsidRPr="00075AF7">
        <w:t>23</w:t>
      </w:r>
      <w:r w:rsidR="008D388A" w:rsidRPr="00075AF7">
        <w:t xml:space="preserve"> </w:t>
      </w:r>
      <w:r w:rsidRPr="00075AF7">
        <w:t>февраля</w:t>
      </w:r>
      <w:r w:rsidR="008D388A" w:rsidRPr="00075AF7">
        <w:t xml:space="preserve"> </w:t>
      </w:r>
      <w:r w:rsidRPr="00075AF7">
        <w:t>2022</w:t>
      </w:r>
      <w:r w:rsidR="008D388A" w:rsidRPr="00075AF7">
        <w:t xml:space="preserve"> </w:t>
      </w:r>
      <w:r w:rsidRPr="00075AF7">
        <w:t>года.</w:t>
      </w:r>
    </w:p>
    <w:p w14:paraId="0579BF90" w14:textId="77777777" w:rsidR="00096355" w:rsidRPr="00075AF7" w:rsidRDefault="00096355" w:rsidP="00096355">
      <w:r w:rsidRPr="00075AF7">
        <w:t>Также</w:t>
      </w:r>
      <w:r w:rsidR="008D388A" w:rsidRPr="00075AF7">
        <w:t xml:space="preserve"> </w:t>
      </w:r>
      <w:r w:rsidRPr="00075AF7">
        <w:t>учитываются</w:t>
      </w:r>
      <w:r w:rsidR="008D388A" w:rsidRPr="00075AF7">
        <w:t xml:space="preserve"> </w:t>
      </w:r>
      <w:r w:rsidRPr="00075AF7">
        <w:t>периоды</w:t>
      </w:r>
      <w:r w:rsidR="008D388A" w:rsidRPr="00075AF7">
        <w:t xml:space="preserve"> </w:t>
      </w:r>
      <w:r w:rsidRPr="00075AF7">
        <w:t>работы</w:t>
      </w:r>
      <w:r w:rsidR="008D388A" w:rsidRPr="00075AF7">
        <w:t xml:space="preserve"> </w:t>
      </w:r>
      <w:r w:rsidRPr="00075AF7">
        <w:t>на</w:t>
      </w:r>
      <w:r w:rsidR="008D388A" w:rsidRPr="00075AF7">
        <w:t xml:space="preserve"> </w:t>
      </w:r>
      <w:r w:rsidRPr="00075AF7">
        <w:t>территориях</w:t>
      </w:r>
      <w:r w:rsidR="008D388A" w:rsidRPr="00075AF7">
        <w:t xml:space="preserve"> </w:t>
      </w:r>
      <w:r w:rsidRPr="00075AF7">
        <w:t>ДНР</w:t>
      </w:r>
      <w:r w:rsidR="008D388A" w:rsidRPr="00075AF7">
        <w:t xml:space="preserve"> </w:t>
      </w:r>
      <w:r w:rsidRPr="00075AF7">
        <w:t>и</w:t>
      </w:r>
      <w:r w:rsidR="008D388A" w:rsidRPr="00075AF7">
        <w:t xml:space="preserve"> </w:t>
      </w:r>
      <w:r w:rsidRPr="00075AF7">
        <w:t>ЛНР</w:t>
      </w:r>
      <w:r w:rsidR="008D388A" w:rsidRPr="00075AF7">
        <w:t xml:space="preserve"> </w:t>
      </w:r>
      <w:r w:rsidRPr="00075AF7">
        <w:t>с</w:t>
      </w:r>
      <w:r w:rsidR="008D388A" w:rsidRPr="00075AF7">
        <w:t xml:space="preserve"> </w:t>
      </w:r>
      <w:r w:rsidRPr="00075AF7">
        <w:t>11</w:t>
      </w:r>
      <w:r w:rsidR="008D388A" w:rsidRPr="00075AF7">
        <w:t xml:space="preserve"> </w:t>
      </w:r>
      <w:r w:rsidRPr="00075AF7">
        <w:t>мая</w:t>
      </w:r>
      <w:r w:rsidR="008D388A" w:rsidRPr="00075AF7">
        <w:t xml:space="preserve"> </w:t>
      </w:r>
      <w:r w:rsidRPr="00075AF7">
        <w:t>2014</w:t>
      </w:r>
      <w:r w:rsidR="008D388A" w:rsidRPr="00075AF7">
        <w:t xml:space="preserve"> </w:t>
      </w:r>
      <w:r w:rsidRPr="00075AF7">
        <w:t>года</w:t>
      </w:r>
      <w:r w:rsidR="008D388A" w:rsidRPr="00075AF7">
        <w:t xml:space="preserve"> </w:t>
      </w:r>
      <w:r w:rsidRPr="00075AF7">
        <w:t>по</w:t>
      </w:r>
      <w:r w:rsidR="008D388A" w:rsidRPr="00075AF7">
        <w:t xml:space="preserve"> </w:t>
      </w:r>
      <w:r w:rsidRPr="00075AF7">
        <w:t>29</w:t>
      </w:r>
      <w:r w:rsidR="008D388A" w:rsidRPr="00075AF7">
        <w:t xml:space="preserve"> </w:t>
      </w:r>
      <w:r w:rsidRPr="00075AF7">
        <w:t>сентября</w:t>
      </w:r>
      <w:r w:rsidR="008D388A" w:rsidRPr="00075AF7">
        <w:t xml:space="preserve"> </w:t>
      </w:r>
      <w:r w:rsidRPr="00075AF7">
        <w:t>2022</w:t>
      </w:r>
      <w:r w:rsidR="008D388A" w:rsidRPr="00075AF7">
        <w:t xml:space="preserve"> </w:t>
      </w:r>
      <w:r w:rsidRPr="00075AF7">
        <w:t>года,</w:t>
      </w:r>
      <w:r w:rsidR="008D388A" w:rsidRPr="00075AF7">
        <w:t xml:space="preserve"> </w:t>
      </w:r>
      <w:r w:rsidRPr="00075AF7">
        <w:t>а</w:t>
      </w:r>
      <w:r w:rsidR="008D388A" w:rsidRPr="00075AF7">
        <w:t xml:space="preserve"> </w:t>
      </w:r>
      <w:r w:rsidRPr="00075AF7">
        <w:t>на</w:t>
      </w:r>
      <w:r w:rsidR="008D388A" w:rsidRPr="00075AF7">
        <w:t xml:space="preserve"> </w:t>
      </w:r>
      <w:r w:rsidRPr="00075AF7">
        <w:t>территориях</w:t>
      </w:r>
      <w:r w:rsidR="008D388A" w:rsidRPr="00075AF7">
        <w:t xml:space="preserve"> </w:t>
      </w:r>
      <w:r w:rsidRPr="00075AF7">
        <w:t>Запорожской</w:t>
      </w:r>
      <w:r w:rsidR="008D388A" w:rsidRPr="00075AF7">
        <w:t xml:space="preserve"> </w:t>
      </w:r>
      <w:r w:rsidRPr="00075AF7">
        <w:t>и</w:t>
      </w:r>
      <w:r w:rsidR="008D388A" w:rsidRPr="00075AF7">
        <w:t xml:space="preserve"> </w:t>
      </w:r>
      <w:r w:rsidRPr="00075AF7">
        <w:t>Херсонской</w:t>
      </w:r>
      <w:r w:rsidR="008D388A" w:rsidRPr="00075AF7">
        <w:t xml:space="preserve"> </w:t>
      </w:r>
      <w:r w:rsidRPr="00075AF7">
        <w:t>областей</w:t>
      </w:r>
      <w:r w:rsidR="008D388A" w:rsidRPr="00075AF7">
        <w:t xml:space="preserve"> </w:t>
      </w:r>
      <w:r w:rsidRPr="00075AF7">
        <w:t>с</w:t>
      </w:r>
      <w:r w:rsidR="008D388A" w:rsidRPr="00075AF7">
        <w:t xml:space="preserve"> </w:t>
      </w:r>
      <w:r w:rsidRPr="00075AF7">
        <w:t>24</w:t>
      </w:r>
      <w:r w:rsidR="008D388A" w:rsidRPr="00075AF7">
        <w:t xml:space="preserve"> </w:t>
      </w:r>
      <w:r w:rsidRPr="00075AF7">
        <w:t>февраля</w:t>
      </w:r>
      <w:r w:rsidR="008D388A" w:rsidRPr="00075AF7">
        <w:t xml:space="preserve"> </w:t>
      </w:r>
      <w:r w:rsidRPr="00075AF7">
        <w:t>по</w:t>
      </w:r>
      <w:r w:rsidR="008D388A" w:rsidRPr="00075AF7">
        <w:t xml:space="preserve"> </w:t>
      </w:r>
      <w:r w:rsidRPr="00075AF7">
        <w:t>29</w:t>
      </w:r>
      <w:r w:rsidR="008D388A" w:rsidRPr="00075AF7">
        <w:t xml:space="preserve"> </w:t>
      </w:r>
      <w:r w:rsidRPr="00075AF7">
        <w:t>сентября</w:t>
      </w:r>
      <w:r w:rsidR="008D388A" w:rsidRPr="00075AF7">
        <w:t xml:space="preserve"> </w:t>
      </w:r>
      <w:r w:rsidRPr="00075AF7">
        <w:t>2022</w:t>
      </w:r>
      <w:r w:rsidR="008D388A" w:rsidRPr="00075AF7">
        <w:t xml:space="preserve"> </w:t>
      </w:r>
      <w:r w:rsidRPr="00075AF7">
        <w:t>года.</w:t>
      </w:r>
    </w:p>
    <w:p w14:paraId="2AB6BA00" w14:textId="77777777" w:rsidR="00096355" w:rsidRPr="00075AF7" w:rsidRDefault="00C61992" w:rsidP="00096355">
      <w:r w:rsidRPr="00075AF7">
        <w:t>КАК</w:t>
      </w:r>
      <w:r w:rsidR="008D388A" w:rsidRPr="00075AF7">
        <w:t xml:space="preserve"> </w:t>
      </w:r>
      <w:r w:rsidRPr="00075AF7">
        <w:t>БУДЕТ</w:t>
      </w:r>
      <w:r w:rsidR="008D388A" w:rsidRPr="00075AF7">
        <w:t xml:space="preserve"> </w:t>
      </w:r>
      <w:r w:rsidRPr="00075AF7">
        <w:t>РАССЧИТЫВАТЬСЯ</w:t>
      </w:r>
      <w:r w:rsidR="008D388A" w:rsidRPr="00075AF7">
        <w:t xml:space="preserve"> </w:t>
      </w:r>
      <w:r w:rsidRPr="00075AF7">
        <w:t>СТАЖ?</w:t>
      </w:r>
    </w:p>
    <w:p w14:paraId="3F0A5ECD" w14:textId="77777777" w:rsidR="00096355" w:rsidRPr="00075AF7" w:rsidRDefault="00096355" w:rsidP="00096355">
      <w:r w:rsidRPr="00075AF7">
        <w:t>В</w:t>
      </w:r>
      <w:r w:rsidR="008D388A" w:rsidRPr="00075AF7">
        <w:t xml:space="preserve"> </w:t>
      </w:r>
      <w:r w:rsidRPr="00075AF7">
        <w:t>соответствии</w:t>
      </w:r>
      <w:r w:rsidR="008D388A" w:rsidRPr="00075AF7">
        <w:t xml:space="preserve"> </w:t>
      </w:r>
      <w:r w:rsidRPr="00075AF7">
        <w:t>с</w:t>
      </w:r>
      <w:r w:rsidR="008D388A" w:rsidRPr="00075AF7">
        <w:t xml:space="preserve"> </w:t>
      </w:r>
      <w:r w:rsidRPr="00075AF7">
        <w:t>пояснительной</w:t>
      </w:r>
      <w:r w:rsidR="008D388A" w:rsidRPr="00075AF7">
        <w:t xml:space="preserve"> </w:t>
      </w:r>
      <w:r w:rsidRPr="00075AF7">
        <w:t>запиской</w:t>
      </w:r>
      <w:r w:rsidR="008D388A" w:rsidRPr="00075AF7">
        <w:t xml:space="preserve"> </w:t>
      </w:r>
      <w:r w:rsidRPr="00075AF7">
        <w:t>к</w:t>
      </w:r>
      <w:r w:rsidR="008D388A" w:rsidRPr="00075AF7">
        <w:t xml:space="preserve"> </w:t>
      </w:r>
      <w:r w:rsidRPr="00075AF7">
        <w:t>законопроекту,</w:t>
      </w:r>
      <w:r w:rsidR="008D388A" w:rsidRPr="00075AF7">
        <w:t xml:space="preserve"> </w:t>
      </w:r>
      <w:r w:rsidRPr="00075AF7">
        <w:t>за</w:t>
      </w:r>
      <w:r w:rsidR="008D388A" w:rsidRPr="00075AF7">
        <w:t xml:space="preserve"> </w:t>
      </w:r>
      <w:r w:rsidRPr="00075AF7">
        <w:t>каждый</w:t>
      </w:r>
      <w:r w:rsidR="008D388A" w:rsidRPr="00075AF7">
        <w:t xml:space="preserve"> </w:t>
      </w:r>
      <w:r w:rsidRPr="00075AF7">
        <w:t>полный</w:t>
      </w:r>
      <w:r w:rsidR="008D388A" w:rsidRPr="00075AF7">
        <w:t xml:space="preserve"> </w:t>
      </w:r>
      <w:r w:rsidRPr="00075AF7">
        <w:t>год</w:t>
      </w:r>
      <w:r w:rsidR="008D388A" w:rsidRPr="00075AF7">
        <w:t xml:space="preserve"> </w:t>
      </w:r>
      <w:r w:rsidRPr="00075AF7">
        <w:t>работы</w:t>
      </w:r>
      <w:r w:rsidR="008D388A" w:rsidRPr="00075AF7">
        <w:t xml:space="preserve"> </w:t>
      </w:r>
      <w:r w:rsidRPr="00075AF7">
        <w:t>на</w:t>
      </w:r>
      <w:r w:rsidR="008D388A" w:rsidRPr="00075AF7">
        <w:t xml:space="preserve"> </w:t>
      </w:r>
      <w:r w:rsidRPr="00075AF7">
        <w:t>перечисленных</w:t>
      </w:r>
      <w:r w:rsidR="008D388A" w:rsidRPr="00075AF7">
        <w:t xml:space="preserve"> </w:t>
      </w:r>
      <w:r w:rsidRPr="00075AF7">
        <w:t>территориях</w:t>
      </w:r>
      <w:r w:rsidR="008D388A" w:rsidRPr="00075AF7">
        <w:t xml:space="preserve"> </w:t>
      </w:r>
      <w:r w:rsidRPr="00075AF7">
        <w:t>будет</w:t>
      </w:r>
      <w:r w:rsidR="008D388A" w:rsidRPr="00075AF7">
        <w:t xml:space="preserve"> </w:t>
      </w:r>
      <w:r w:rsidRPr="00075AF7">
        <w:t>начисляться</w:t>
      </w:r>
      <w:r w:rsidR="008D388A" w:rsidRPr="00075AF7">
        <w:t xml:space="preserve"> </w:t>
      </w:r>
      <w:r w:rsidRPr="00075AF7">
        <w:t>один</w:t>
      </w:r>
      <w:r w:rsidR="008D388A" w:rsidRPr="00075AF7">
        <w:t xml:space="preserve"> </w:t>
      </w:r>
      <w:r w:rsidRPr="00075AF7">
        <w:t>индивидуальный</w:t>
      </w:r>
      <w:r w:rsidR="008D388A" w:rsidRPr="00075AF7">
        <w:t xml:space="preserve"> </w:t>
      </w:r>
      <w:r w:rsidRPr="00075AF7">
        <w:t>пенсионный</w:t>
      </w:r>
      <w:r w:rsidR="008D388A" w:rsidRPr="00075AF7">
        <w:t xml:space="preserve"> </w:t>
      </w:r>
      <w:r w:rsidRPr="00075AF7">
        <w:t>коэффициент</w:t>
      </w:r>
      <w:r w:rsidR="008D388A" w:rsidRPr="00075AF7">
        <w:t xml:space="preserve"> </w:t>
      </w:r>
      <w:r w:rsidRPr="00075AF7">
        <w:t>(ИПК).</w:t>
      </w:r>
      <w:r w:rsidR="008D388A" w:rsidRPr="00075AF7">
        <w:t xml:space="preserve"> </w:t>
      </w:r>
      <w:r w:rsidRPr="00075AF7">
        <w:t>Этот</w:t>
      </w:r>
      <w:r w:rsidR="008D388A" w:rsidRPr="00075AF7">
        <w:t xml:space="preserve"> </w:t>
      </w:r>
      <w:r w:rsidRPr="00075AF7">
        <w:t>коэффициент</w:t>
      </w:r>
      <w:r w:rsidR="008D388A" w:rsidRPr="00075AF7">
        <w:t xml:space="preserve"> </w:t>
      </w:r>
      <w:r w:rsidRPr="00075AF7">
        <w:t>напрямую</w:t>
      </w:r>
      <w:r w:rsidR="008D388A" w:rsidRPr="00075AF7">
        <w:t xml:space="preserve"> </w:t>
      </w:r>
      <w:r w:rsidRPr="00075AF7">
        <w:t>влияет</w:t>
      </w:r>
      <w:r w:rsidR="008D388A" w:rsidRPr="00075AF7">
        <w:t xml:space="preserve"> </w:t>
      </w:r>
      <w:r w:rsidRPr="00075AF7">
        <w:t>на</w:t>
      </w:r>
      <w:r w:rsidR="008D388A" w:rsidRPr="00075AF7">
        <w:t xml:space="preserve"> </w:t>
      </w:r>
      <w:r w:rsidRPr="00075AF7">
        <w:t>размер</w:t>
      </w:r>
      <w:r w:rsidR="008D388A" w:rsidRPr="00075AF7">
        <w:t xml:space="preserve"> </w:t>
      </w:r>
      <w:r w:rsidRPr="00075AF7">
        <w:t>будущей</w:t>
      </w:r>
      <w:r w:rsidR="008D388A" w:rsidRPr="00075AF7">
        <w:t xml:space="preserve"> </w:t>
      </w:r>
      <w:r w:rsidRPr="00075AF7">
        <w:t>пенсии.</w:t>
      </w:r>
      <w:r w:rsidR="008D388A" w:rsidRPr="00075AF7">
        <w:t xml:space="preserve"> </w:t>
      </w:r>
      <w:r w:rsidRPr="00075AF7">
        <w:t>Чтобы</w:t>
      </w:r>
      <w:r w:rsidR="008D388A" w:rsidRPr="00075AF7">
        <w:t xml:space="preserve"> </w:t>
      </w:r>
      <w:r w:rsidRPr="00075AF7">
        <w:t>подтвердить</w:t>
      </w:r>
      <w:r w:rsidR="008D388A" w:rsidRPr="00075AF7">
        <w:t xml:space="preserve"> </w:t>
      </w:r>
      <w:r w:rsidRPr="00075AF7">
        <w:t>периоды</w:t>
      </w:r>
      <w:r w:rsidR="008D388A" w:rsidRPr="00075AF7">
        <w:t xml:space="preserve"> </w:t>
      </w:r>
      <w:r w:rsidRPr="00075AF7">
        <w:t>работы,</w:t>
      </w:r>
      <w:r w:rsidR="008D388A" w:rsidRPr="00075AF7">
        <w:t xml:space="preserve"> </w:t>
      </w:r>
      <w:r w:rsidRPr="00075AF7">
        <w:t>граждане</w:t>
      </w:r>
      <w:r w:rsidR="008D388A" w:rsidRPr="00075AF7">
        <w:t xml:space="preserve"> </w:t>
      </w:r>
      <w:r w:rsidRPr="00075AF7">
        <w:t>смогут</w:t>
      </w:r>
      <w:r w:rsidR="008D388A" w:rsidRPr="00075AF7">
        <w:t xml:space="preserve"> </w:t>
      </w:r>
      <w:r w:rsidRPr="00075AF7">
        <w:t>предоставить</w:t>
      </w:r>
      <w:r w:rsidR="008D388A" w:rsidRPr="00075AF7">
        <w:t xml:space="preserve"> </w:t>
      </w:r>
      <w:r w:rsidRPr="00075AF7">
        <w:t>документы,</w:t>
      </w:r>
      <w:r w:rsidR="008D388A" w:rsidRPr="00075AF7">
        <w:t xml:space="preserve"> </w:t>
      </w:r>
      <w:r w:rsidRPr="00075AF7">
        <w:t>выданные</w:t>
      </w:r>
      <w:r w:rsidR="008D388A" w:rsidRPr="00075AF7">
        <w:t xml:space="preserve"> </w:t>
      </w:r>
      <w:r w:rsidRPr="00075AF7">
        <w:t>работодателями</w:t>
      </w:r>
      <w:r w:rsidR="008D388A" w:rsidRPr="00075AF7">
        <w:t xml:space="preserve"> </w:t>
      </w:r>
      <w:r w:rsidRPr="00075AF7">
        <w:t>или</w:t>
      </w:r>
      <w:r w:rsidR="008D388A" w:rsidRPr="00075AF7">
        <w:t xml:space="preserve"> </w:t>
      </w:r>
      <w:r w:rsidRPr="00075AF7">
        <w:t>государственными</w:t>
      </w:r>
      <w:r w:rsidR="008D388A" w:rsidRPr="00075AF7">
        <w:t xml:space="preserve"> </w:t>
      </w:r>
      <w:r w:rsidRPr="00075AF7">
        <w:t>органами.</w:t>
      </w:r>
      <w:r w:rsidR="008D388A" w:rsidRPr="00075AF7">
        <w:t xml:space="preserve"> </w:t>
      </w:r>
      <w:r w:rsidRPr="00075AF7">
        <w:t>Однако,</w:t>
      </w:r>
      <w:r w:rsidR="008D388A" w:rsidRPr="00075AF7">
        <w:t xml:space="preserve"> </w:t>
      </w:r>
      <w:r w:rsidRPr="00075AF7">
        <w:t>как</w:t>
      </w:r>
      <w:r w:rsidR="008D388A" w:rsidRPr="00075AF7">
        <w:t xml:space="preserve"> </w:t>
      </w:r>
      <w:r w:rsidRPr="00075AF7">
        <w:t>подчеркнули</w:t>
      </w:r>
      <w:r w:rsidR="008D388A" w:rsidRPr="00075AF7">
        <w:t xml:space="preserve"> </w:t>
      </w:r>
      <w:r w:rsidRPr="00075AF7">
        <w:t>разработчики</w:t>
      </w:r>
      <w:r w:rsidR="008D388A" w:rsidRPr="00075AF7">
        <w:t xml:space="preserve"> </w:t>
      </w:r>
      <w:r w:rsidRPr="00075AF7">
        <w:t>закона,</w:t>
      </w:r>
      <w:r w:rsidR="008D388A" w:rsidRPr="00075AF7">
        <w:t xml:space="preserve"> </w:t>
      </w:r>
      <w:r w:rsidRPr="00075AF7">
        <w:t>не</w:t>
      </w:r>
      <w:r w:rsidR="008D388A" w:rsidRPr="00075AF7">
        <w:t xml:space="preserve"> </w:t>
      </w:r>
      <w:r w:rsidRPr="00075AF7">
        <w:t>всегда</w:t>
      </w:r>
      <w:r w:rsidR="008D388A" w:rsidRPr="00075AF7">
        <w:t xml:space="preserve"> </w:t>
      </w:r>
      <w:r w:rsidRPr="00075AF7">
        <w:t>удается</w:t>
      </w:r>
      <w:r w:rsidR="008D388A" w:rsidRPr="00075AF7">
        <w:t xml:space="preserve"> </w:t>
      </w:r>
      <w:r w:rsidRPr="00075AF7">
        <w:t>получить</w:t>
      </w:r>
      <w:r w:rsidR="008D388A" w:rsidRPr="00075AF7">
        <w:t xml:space="preserve"> </w:t>
      </w:r>
      <w:r w:rsidRPr="00075AF7">
        <w:t>такие</w:t>
      </w:r>
      <w:r w:rsidR="008D388A" w:rsidRPr="00075AF7">
        <w:t xml:space="preserve"> </w:t>
      </w:r>
      <w:r w:rsidRPr="00075AF7">
        <w:t>документы:</w:t>
      </w:r>
      <w:r w:rsidR="008D388A" w:rsidRPr="00075AF7">
        <w:t xml:space="preserve"> </w:t>
      </w:r>
      <w:r w:rsidRPr="00075AF7">
        <w:t>часть</w:t>
      </w:r>
      <w:r w:rsidR="008D388A" w:rsidRPr="00075AF7">
        <w:t xml:space="preserve"> </w:t>
      </w:r>
      <w:r w:rsidRPr="00075AF7">
        <w:t>архивов</w:t>
      </w:r>
      <w:r w:rsidR="008D388A" w:rsidRPr="00075AF7">
        <w:t xml:space="preserve"> </w:t>
      </w:r>
      <w:r w:rsidRPr="00075AF7">
        <w:t>осталась</w:t>
      </w:r>
      <w:r w:rsidR="008D388A" w:rsidRPr="00075AF7">
        <w:t xml:space="preserve"> </w:t>
      </w:r>
      <w:r w:rsidRPr="00075AF7">
        <w:t>на</w:t>
      </w:r>
      <w:r w:rsidR="008D388A" w:rsidRPr="00075AF7">
        <w:t xml:space="preserve"> </w:t>
      </w:r>
      <w:r w:rsidRPr="00075AF7">
        <w:t>территории</w:t>
      </w:r>
      <w:r w:rsidR="008D388A" w:rsidRPr="00075AF7">
        <w:t xml:space="preserve"> </w:t>
      </w:r>
      <w:r w:rsidRPr="00075AF7">
        <w:t>Украины,</w:t>
      </w:r>
      <w:r w:rsidR="008D388A" w:rsidRPr="00075AF7">
        <w:t xml:space="preserve"> </w:t>
      </w:r>
      <w:r w:rsidRPr="00075AF7">
        <w:t>что</w:t>
      </w:r>
      <w:r w:rsidR="008D388A" w:rsidRPr="00075AF7">
        <w:t xml:space="preserve"> </w:t>
      </w:r>
      <w:r w:rsidRPr="00075AF7">
        <w:t>значительно</w:t>
      </w:r>
      <w:r w:rsidR="008D388A" w:rsidRPr="00075AF7">
        <w:t xml:space="preserve"> </w:t>
      </w:r>
      <w:r w:rsidRPr="00075AF7">
        <w:t>усложняет</w:t>
      </w:r>
      <w:r w:rsidR="008D388A" w:rsidRPr="00075AF7">
        <w:t xml:space="preserve"> </w:t>
      </w:r>
      <w:r w:rsidRPr="00075AF7">
        <w:t>задачу.</w:t>
      </w:r>
    </w:p>
    <w:p w14:paraId="0BE3BF49" w14:textId="77777777" w:rsidR="00096355" w:rsidRPr="00075AF7" w:rsidRDefault="00096355" w:rsidP="00096355">
      <w:r w:rsidRPr="00075AF7">
        <w:t>В</w:t>
      </w:r>
      <w:r w:rsidR="008D388A" w:rsidRPr="00075AF7">
        <w:t xml:space="preserve"> </w:t>
      </w:r>
      <w:r w:rsidRPr="00075AF7">
        <w:t>таких</w:t>
      </w:r>
      <w:r w:rsidR="008D388A" w:rsidRPr="00075AF7">
        <w:t xml:space="preserve"> </w:t>
      </w:r>
      <w:r w:rsidRPr="00075AF7">
        <w:t>случаях</w:t>
      </w:r>
      <w:r w:rsidR="008D388A" w:rsidRPr="00075AF7">
        <w:t xml:space="preserve"> </w:t>
      </w:r>
      <w:r w:rsidRPr="00075AF7">
        <w:t>вопрос</w:t>
      </w:r>
      <w:r w:rsidR="008D388A" w:rsidRPr="00075AF7">
        <w:t xml:space="preserve"> </w:t>
      </w:r>
      <w:r w:rsidRPr="00075AF7">
        <w:t>будет</w:t>
      </w:r>
      <w:r w:rsidR="008D388A" w:rsidRPr="00075AF7">
        <w:t xml:space="preserve"> </w:t>
      </w:r>
      <w:r w:rsidRPr="00075AF7">
        <w:t>решаться</w:t>
      </w:r>
      <w:r w:rsidR="008D388A" w:rsidRPr="00075AF7">
        <w:t xml:space="preserve"> </w:t>
      </w:r>
      <w:r w:rsidRPr="00075AF7">
        <w:t>межведомственными</w:t>
      </w:r>
      <w:r w:rsidR="008D388A" w:rsidRPr="00075AF7">
        <w:t xml:space="preserve"> </w:t>
      </w:r>
      <w:r w:rsidRPr="00075AF7">
        <w:t>комиссиями,</w:t>
      </w:r>
      <w:r w:rsidR="008D388A" w:rsidRPr="00075AF7">
        <w:t xml:space="preserve"> </w:t>
      </w:r>
      <w:r w:rsidRPr="00075AF7">
        <w:t>которые</w:t>
      </w:r>
      <w:r w:rsidR="008D388A" w:rsidRPr="00075AF7">
        <w:t xml:space="preserve"> </w:t>
      </w:r>
      <w:r w:rsidRPr="00075AF7">
        <w:t>займутся</w:t>
      </w:r>
      <w:r w:rsidR="008D388A" w:rsidRPr="00075AF7">
        <w:t xml:space="preserve"> </w:t>
      </w:r>
      <w:r w:rsidRPr="00075AF7">
        <w:t>проверкой</w:t>
      </w:r>
      <w:r w:rsidR="008D388A" w:rsidRPr="00075AF7">
        <w:t xml:space="preserve"> </w:t>
      </w:r>
      <w:r w:rsidRPr="00075AF7">
        <w:t>данных</w:t>
      </w:r>
      <w:r w:rsidR="008D388A" w:rsidRPr="00075AF7">
        <w:t xml:space="preserve"> </w:t>
      </w:r>
      <w:r w:rsidRPr="00075AF7">
        <w:t>и</w:t>
      </w:r>
      <w:r w:rsidR="008D388A" w:rsidRPr="00075AF7">
        <w:t xml:space="preserve"> </w:t>
      </w:r>
      <w:r w:rsidRPr="00075AF7">
        <w:t>пересмотром</w:t>
      </w:r>
      <w:r w:rsidR="008D388A" w:rsidRPr="00075AF7">
        <w:t xml:space="preserve"> </w:t>
      </w:r>
      <w:r w:rsidRPr="00075AF7">
        <w:t>трудовых</w:t>
      </w:r>
      <w:r w:rsidR="008D388A" w:rsidRPr="00075AF7">
        <w:t xml:space="preserve"> </w:t>
      </w:r>
      <w:r w:rsidRPr="00075AF7">
        <w:t>записей.</w:t>
      </w:r>
      <w:r w:rsidR="008D388A" w:rsidRPr="00075AF7">
        <w:t xml:space="preserve"> </w:t>
      </w:r>
      <w:r w:rsidRPr="00075AF7">
        <w:t>Их</w:t>
      </w:r>
      <w:r w:rsidR="008D388A" w:rsidRPr="00075AF7">
        <w:t xml:space="preserve"> </w:t>
      </w:r>
      <w:r w:rsidRPr="00075AF7">
        <w:t>деятельность</w:t>
      </w:r>
      <w:r w:rsidR="008D388A" w:rsidRPr="00075AF7">
        <w:t xml:space="preserve"> </w:t>
      </w:r>
      <w:r w:rsidRPr="00075AF7">
        <w:t>имеет</w:t>
      </w:r>
      <w:r w:rsidR="008D388A" w:rsidRPr="00075AF7">
        <w:t xml:space="preserve"> </w:t>
      </w:r>
      <w:r w:rsidRPr="00075AF7">
        <w:t>особое</w:t>
      </w:r>
      <w:r w:rsidR="008D388A" w:rsidRPr="00075AF7">
        <w:t xml:space="preserve"> </w:t>
      </w:r>
      <w:r w:rsidRPr="00075AF7">
        <w:t>значение</w:t>
      </w:r>
      <w:r w:rsidR="008D388A" w:rsidRPr="00075AF7">
        <w:t xml:space="preserve"> </w:t>
      </w:r>
      <w:r w:rsidRPr="00075AF7">
        <w:t>для</w:t>
      </w:r>
      <w:r w:rsidR="008D388A" w:rsidRPr="00075AF7">
        <w:t xml:space="preserve"> </w:t>
      </w:r>
      <w:r w:rsidRPr="00075AF7">
        <w:t>тех,</w:t>
      </w:r>
      <w:r w:rsidR="008D388A" w:rsidRPr="00075AF7">
        <w:t xml:space="preserve"> </w:t>
      </w:r>
      <w:r w:rsidRPr="00075AF7">
        <w:t>чьи</w:t>
      </w:r>
      <w:r w:rsidR="008D388A" w:rsidRPr="00075AF7">
        <w:t xml:space="preserve"> </w:t>
      </w:r>
      <w:r w:rsidRPr="00075AF7">
        <w:t>документы</w:t>
      </w:r>
      <w:r w:rsidR="008D388A" w:rsidRPr="00075AF7">
        <w:t xml:space="preserve"> </w:t>
      </w:r>
      <w:r w:rsidRPr="00075AF7">
        <w:t>оказались</w:t>
      </w:r>
      <w:r w:rsidR="008D388A" w:rsidRPr="00075AF7">
        <w:t xml:space="preserve"> </w:t>
      </w:r>
      <w:r w:rsidRPr="00075AF7">
        <w:t>утрачены</w:t>
      </w:r>
      <w:r w:rsidR="008D388A" w:rsidRPr="00075AF7">
        <w:t xml:space="preserve"> </w:t>
      </w:r>
      <w:r w:rsidRPr="00075AF7">
        <w:t>или</w:t>
      </w:r>
      <w:r w:rsidR="008D388A" w:rsidRPr="00075AF7">
        <w:t xml:space="preserve"> </w:t>
      </w:r>
      <w:r w:rsidRPr="00075AF7">
        <w:t>недоступны.</w:t>
      </w:r>
    </w:p>
    <w:p w14:paraId="3B2DFAB5" w14:textId="77777777" w:rsidR="00096355" w:rsidRPr="00075AF7" w:rsidRDefault="00096355" w:rsidP="00096355">
      <w:r w:rsidRPr="00075AF7">
        <w:t>Работа</w:t>
      </w:r>
      <w:r w:rsidR="008D388A" w:rsidRPr="00075AF7">
        <w:t xml:space="preserve"> </w:t>
      </w:r>
      <w:r w:rsidRPr="00075AF7">
        <w:t>комиссии</w:t>
      </w:r>
      <w:r w:rsidR="008D388A" w:rsidRPr="00075AF7">
        <w:t xml:space="preserve"> </w:t>
      </w:r>
      <w:r w:rsidRPr="00075AF7">
        <w:t>особенно</w:t>
      </w:r>
      <w:r w:rsidR="008D388A" w:rsidRPr="00075AF7">
        <w:t xml:space="preserve"> </w:t>
      </w:r>
      <w:r w:rsidRPr="00075AF7">
        <w:t>важна</w:t>
      </w:r>
      <w:r w:rsidR="008D388A" w:rsidRPr="00075AF7">
        <w:t xml:space="preserve"> </w:t>
      </w:r>
      <w:r w:rsidRPr="00075AF7">
        <w:t>для</w:t>
      </w:r>
      <w:r w:rsidR="008D388A" w:rsidRPr="00075AF7">
        <w:t xml:space="preserve"> </w:t>
      </w:r>
      <w:r w:rsidRPr="00075AF7">
        <w:t>корректного</w:t>
      </w:r>
      <w:r w:rsidR="008D388A" w:rsidRPr="00075AF7">
        <w:t xml:space="preserve"> </w:t>
      </w:r>
      <w:r w:rsidRPr="00075AF7">
        <w:t>перерасчета</w:t>
      </w:r>
      <w:r w:rsidR="008D388A" w:rsidRPr="00075AF7">
        <w:t xml:space="preserve"> </w:t>
      </w:r>
      <w:r w:rsidRPr="00075AF7">
        <w:t>пенсий</w:t>
      </w:r>
      <w:r w:rsidR="008D388A" w:rsidRPr="00075AF7">
        <w:t xml:space="preserve"> </w:t>
      </w:r>
      <w:r w:rsidRPr="00075AF7">
        <w:t>для</w:t>
      </w:r>
      <w:r w:rsidR="008D388A" w:rsidRPr="00075AF7">
        <w:t xml:space="preserve"> </w:t>
      </w:r>
      <w:r w:rsidRPr="00075AF7">
        <w:t>жителей</w:t>
      </w:r>
      <w:r w:rsidR="008D388A" w:rsidRPr="00075AF7">
        <w:t xml:space="preserve"> </w:t>
      </w:r>
      <w:r w:rsidRPr="00075AF7">
        <w:t>новых</w:t>
      </w:r>
      <w:r w:rsidR="008D388A" w:rsidRPr="00075AF7">
        <w:t xml:space="preserve"> </w:t>
      </w:r>
      <w:r w:rsidRPr="00075AF7">
        <w:t>территорий,</w:t>
      </w:r>
      <w:r w:rsidR="008D388A" w:rsidRPr="00075AF7">
        <w:t xml:space="preserve"> </w:t>
      </w:r>
      <w:r w:rsidRPr="00075AF7">
        <w:t>которые</w:t>
      </w:r>
      <w:r w:rsidR="008D388A" w:rsidRPr="00075AF7">
        <w:t xml:space="preserve"> </w:t>
      </w:r>
      <w:r w:rsidRPr="00075AF7">
        <w:t>теперь</w:t>
      </w:r>
      <w:r w:rsidR="008D388A" w:rsidRPr="00075AF7">
        <w:t xml:space="preserve"> </w:t>
      </w:r>
      <w:r w:rsidRPr="00075AF7">
        <w:t>будут</w:t>
      </w:r>
      <w:r w:rsidR="008D388A" w:rsidRPr="00075AF7">
        <w:t xml:space="preserve"> </w:t>
      </w:r>
      <w:r w:rsidRPr="00075AF7">
        <w:t>равноправными</w:t>
      </w:r>
      <w:r w:rsidR="008D388A" w:rsidRPr="00075AF7">
        <w:t xml:space="preserve"> </w:t>
      </w:r>
      <w:r w:rsidRPr="00075AF7">
        <w:t>гражданами</w:t>
      </w:r>
      <w:r w:rsidR="008D388A" w:rsidRPr="00075AF7">
        <w:t xml:space="preserve"> </w:t>
      </w:r>
      <w:r w:rsidRPr="00075AF7">
        <w:t>России</w:t>
      </w:r>
      <w:r w:rsidR="008D388A" w:rsidRPr="00075AF7">
        <w:t xml:space="preserve"> </w:t>
      </w:r>
      <w:r w:rsidRPr="00075AF7">
        <w:t>с</w:t>
      </w:r>
      <w:r w:rsidR="008D388A" w:rsidRPr="00075AF7">
        <w:t xml:space="preserve"> </w:t>
      </w:r>
      <w:r w:rsidRPr="00075AF7">
        <w:t>соответствующими</w:t>
      </w:r>
      <w:r w:rsidR="008D388A" w:rsidRPr="00075AF7">
        <w:t xml:space="preserve"> </w:t>
      </w:r>
      <w:r w:rsidRPr="00075AF7">
        <w:t>правами</w:t>
      </w:r>
      <w:r w:rsidR="008D388A" w:rsidRPr="00075AF7">
        <w:t xml:space="preserve"> </w:t>
      </w:r>
      <w:r w:rsidRPr="00075AF7">
        <w:t>на</w:t>
      </w:r>
      <w:r w:rsidR="008D388A" w:rsidRPr="00075AF7">
        <w:t xml:space="preserve"> </w:t>
      </w:r>
      <w:r w:rsidRPr="00075AF7">
        <w:t>пенсионные</w:t>
      </w:r>
      <w:r w:rsidR="008D388A" w:rsidRPr="00075AF7">
        <w:t xml:space="preserve"> </w:t>
      </w:r>
      <w:r w:rsidRPr="00075AF7">
        <w:t>выплаты.</w:t>
      </w:r>
    </w:p>
    <w:p w14:paraId="6DF7CB84" w14:textId="77777777" w:rsidR="00096355" w:rsidRPr="00075AF7" w:rsidRDefault="00C61992" w:rsidP="00096355">
      <w:r w:rsidRPr="00075AF7">
        <w:t>КОМУ</w:t>
      </w:r>
      <w:r w:rsidR="008D388A" w:rsidRPr="00075AF7">
        <w:t xml:space="preserve"> </w:t>
      </w:r>
      <w:r w:rsidRPr="00075AF7">
        <w:t>УВЕЛИЧАТ</w:t>
      </w:r>
      <w:r w:rsidR="008D388A" w:rsidRPr="00075AF7">
        <w:t xml:space="preserve"> </w:t>
      </w:r>
      <w:r w:rsidRPr="00075AF7">
        <w:t>ПЕНСИИ?</w:t>
      </w:r>
    </w:p>
    <w:p w14:paraId="56477805" w14:textId="77777777" w:rsidR="00096355" w:rsidRPr="00075AF7" w:rsidRDefault="00096355" w:rsidP="00096355">
      <w:r w:rsidRPr="00075AF7">
        <w:t>После</w:t>
      </w:r>
      <w:r w:rsidR="008D388A" w:rsidRPr="00075AF7">
        <w:t xml:space="preserve"> </w:t>
      </w:r>
      <w:r w:rsidRPr="00075AF7">
        <w:t>принятия</w:t>
      </w:r>
      <w:r w:rsidR="008D388A" w:rsidRPr="00075AF7">
        <w:t xml:space="preserve"> </w:t>
      </w:r>
      <w:r w:rsidRPr="00075AF7">
        <w:t>закона</w:t>
      </w:r>
      <w:r w:rsidR="008D388A" w:rsidRPr="00075AF7">
        <w:t xml:space="preserve"> </w:t>
      </w:r>
      <w:r w:rsidRPr="00075AF7">
        <w:t>перерасчет</w:t>
      </w:r>
      <w:r w:rsidR="008D388A" w:rsidRPr="00075AF7">
        <w:t xml:space="preserve"> </w:t>
      </w:r>
      <w:r w:rsidRPr="00075AF7">
        <w:t>пенсий</w:t>
      </w:r>
      <w:r w:rsidR="008D388A" w:rsidRPr="00075AF7">
        <w:t xml:space="preserve"> </w:t>
      </w:r>
      <w:r w:rsidRPr="00075AF7">
        <w:t>ожидает</w:t>
      </w:r>
      <w:r w:rsidR="008D388A" w:rsidRPr="00075AF7">
        <w:t xml:space="preserve"> </w:t>
      </w:r>
      <w:r w:rsidRPr="00075AF7">
        <w:t>более</w:t>
      </w:r>
      <w:r w:rsidR="008D388A" w:rsidRPr="00075AF7">
        <w:t xml:space="preserve"> </w:t>
      </w:r>
      <w:r w:rsidRPr="00075AF7">
        <w:t>233</w:t>
      </w:r>
      <w:r w:rsidR="008D388A" w:rsidRPr="00075AF7">
        <w:t xml:space="preserve"> </w:t>
      </w:r>
      <w:r w:rsidRPr="00075AF7">
        <w:t>тысяч</w:t>
      </w:r>
      <w:r w:rsidR="008D388A" w:rsidRPr="00075AF7">
        <w:t xml:space="preserve"> </w:t>
      </w:r>
      <w:r w:rsidRPr="00075AF7">
        <w:t>человек.</w:t>
      </w:r>
      <w:r w:rsidR="008D388A" w:rsidRPr="00075AF7">
        <w:t xml:space="preserve"> </w:t>
      </w:r>
      <w:r w:rsidRPr="00075AF7">
        <w:t>Согласно</w:t>
      </w:r>
      <w:r w:rsidR="008D388A" w:rsidRPr="00075AF7">
        <w:t xml:space="preserve"> </w:t>
      </w:r>
      <w:r w:rsidRPr="00075AF7">
        <w:t>расчетам,</w:t>
      </w:r>
      <w:r w:rsidR="008D388A" w:rsidRPr="00075AF7">
        <w:t xml:space="preserve"> </w:t>
      </w:r>
      <w:r w:rsidRPr="00075AF7">
        <w:t>уже</w:t>
      </w:r>
      <w:r w:rsidR="008D388A" w:rsidRPr="00075AF7">
        <w:t xml:space="preserve"> </w:t>
      </w:r>
      <w:r w:rsidRPr="00075AF7">
        <w:t>в</w:t>
      </w:r>
      <w:r w:rsidR="008D388A" w:rsidRPr="00075AF7">
        <w:t xml:space="preserve"> </w:t>
      </w:r>
      <w:r w:rsidRPr="00075AF7">
        <w:t>этом</w:t>
      </w:r>
      <w:r w:rsidR="008D388A" w:rsidRPr="00075AF7">
        <w:t xml:space="preserve"> </w:t>
      </w:r>
      <w:r w:rsidRPr="00075AF7">
        <w:t>году</w:t>
      </w:r>
      <w:r w:rsidR="008D388A" w:rsidRPr="00075AF7">
        <w:t xml:space="preserve"> </w:t>
      </w:r>
      <w:r w:rsidRPr="00075AF7">
        <w:t>средняя</w:t>
      </w:r>
      <w:r w:rsidR="008D388A" w:rsidRPr="00075AF7">
        <w:t xml:space="preserve"> </w:t>
      </w:r>
      <w:r w:rsidRPr="00075AF7">
        <w:t>страховая</w:t>
      </w:r>
      <w:r w:rsidR="008D388A" w:rsidRPr="00075AF7">
        <w:t xml:space="preserve"> </w:t>
      </w:r>
      <w:r w:rsidRPr="00075AF7">
        <w:t>пенсия</w:t>
      </w:r>
      <w:r w:rsidR="008D388A" w:rsidRPr="00075AF7">
        <w:t xml:space="preserve"> </w:t>
      </w:r>
      <w:r w:rsidRPr="00075AF7">
        <w:t>для</w:t>
      </w:r>
      <w:r w:rsidR="008D388A" w:rsidRPr="00075AF7">
        <w:t xml:space="preserve"> </w:t>
      </w:r>
      <w:r w:rsidRPr="00075AF7">
        <w:t>этих</w:t>
      </w:r>
      <w:r w:rsidR="008D388A" w:rsidRPr="00075AF7">
        <w:t xml:space="preserve"> </w:t>
      </w:r>
      <w:r w:rsidRPr="00075AF7">
        <w:t>граждан</w:t>
      </w:r>
      <w:r w:rsidR="008D388A" w:rsidRPr="00075AF7">
        <w:t xml:space="preserve"> </w:t>
      </w:r>
      <w:r w:rsidRPr="00075AF7">
        <w:t>вырастет</w:t>
      </w:r>
      <w:r w:rsidR="008D388A" w:rsidRPr="00075AF7">
        <w:t xml:space="preserve"> </w:t>
      </w:r>
      <w:r w:rsidRPr="00075AF7">
        <w:t>на</w:t>
      </w:r>
      <w:r w:rsidR="008D388A" w:rsidRPr="00075AF7">
        <w:t xml:space="preserve"> </w:t>
      </w:r>
      <w:r w:rsidRPr="00075AF7">
        <w:t>2</w:t>
      </w:r>
      <w:r w:rsidR="008D388A" w:rsidRPr="00075AF7">
        <w:t xml:space="preserve"> </w:t>
      </w:r>
      <w:r w:rsidRPr="00075AF7">
        <w:t>385</w:t>
      </w:r>
      <w:r w:rsidR="008D388A" w:rsidRPr="00075AF7">
        <w:t xml:space="preserve"> </w:t>
      </w:r>
      <w:r w:rsidRPr="00075AF7">
        <w:t>рублей.</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прибавка</w:t>
      </w:r>
      <w:r w:rsidR="008D388A" w:rsidRPr="00075AF7">
        <w:t xml:space="preserve"> </w:t>
      </w:r>
      <w:r w:rsidRPr="00075AF7">
        <w:t>составит</w:t>
      </w:r>
      <w:r w:rsidR="008D388A" w:rsidRPr="00075AF7">
        <w:t xml:space="preserve"> </w:t>
      </w:r>
      <w:r w:rsidRPr="00075AF7">
        <w:t>2</w:t>
      </w:r>
      <w:r w:rsidR="008D388A" w:rsidRPr="00075AF7">
        <w:t xml:space="preserve"> </w:t>
      </w:r>
      <w:r w:rsidRPr="00075AF7">
        <w:t>524</w:t>
      </w:r>
      <w:r w:rsidR="008D388A" w:rsidRPr="00075AF7">
        <w:t xml:space="preserve"> </w:t>
      </w:r>
      <w:r w:rsidRPr="00075AF7">
        <w:t>рубля,</w:t>
      </w:r>
      <w:r w:rsidR="008D388A" w:rsidRPr="00075AF7">
        <w:t xml:space="preserve"> </w:t>
      </w:r>
      <w:r w:rsidRPr="00075AF7">
        <w:t>а</w:t>
      </w:r>
      <w:r w:rsidR="008D388A" w:rsidRPr="00075AF7">
        <w:t xml:space="preserve"> </w:t>
      </w:r>
      <w:r w:rsidRPr="00075AF7">
        <w:t>в</w:t>
      </w:r>
      <w:r w:rsidR="008D388A" w:rsidRPr="00075AF7">
        <w:t xml:space="preserve"> </w:t>
      </w:r>
      <w:r w:rsidRPr="00075AF7">
        <w:t>2026</w:t>
      </w:r>
      <w:r w:rsidR="008D388A" w:rsidRPr="00075AF7">
        <w:t xml:space="preserve"> </w:t>
      </w:r>
      <w:r w:rsidRPr="00075AF7">
        <w:t>году</w:t>
      </w:r>
      <w:r w:rsidR="008D388A" w:rsidRPr="00075AF7">
        <w:t xml:space="preserve"> - </w:t>
      </w:r>
      <w:r w:rsidRPr="00075AF7">
        <w:t>2</w:t>
      </w:r>
      <w:r w:rsidR="008D388A" w:rsidRPr="00075AF7">
        <w:t xml:space="preserve"> </w:t>
      </w:r>
      <w:r w:rsidRPr="00075AF7">
        <w:t>686</w:t>
      </w:r>
      <w:r w:rsidR="008D388A" w:rsidRPr="00075AF7">
        <w:t xml:space="preserve"> </w:t>
      </w:r>
      <w:r w:rsidRPr="00075AF7">
        <w:t>рублей.</w:t>
      </w:r>
      <w:r w:rsidR="008D388A" w:rsidRPr="00075AF7">
        <w:t xml:space="preserve"> </w:t>
      </w:r>
      <w:r w:rsidRPr="00075AF7">
        <w:t>Эти</w:t>
      </w:r>
      <w:r w:rsidR="008D388A" w:rsidRPr="00075AF7">
        <w:t xml:space="preserve"> </w:t>
      </w:r>
      <w:r w:rsidRPr="00075AF7">
        <w:t>суммы</w:t>
      </w:r>
      <w:r w:rsidR="008D388A" w:rsidRPr="00075AF7">
        <w:t xml:space="preserve"> </w:t>
      </w:r>
      <w:r w:rsidRPr="00075AF7">
        <w:t>могут</w:t>
      </w:r>
      <w:r w:rsidR="008D388A" w:rsidRPr="00075AF7">
        <w:t xml:space="preserve"> </w:t>
      </w:r>
      <w:r w:rsidRPr="00075AF7">
        <w:t>показаться</w:t>
      </w:r>
      <w:r w:rsidR="008D388A" w:rsidRPr="00075AF7">
        <w:t xml:space="preserve"> </w:t>
      </w:r>
      <w:r w:rsidRPr="00075AF7">
        <w:t>незначительными,</w:t>
      </w:r>
      <w:r w:rsidR="008D388A" w:rsidRPr="00075AF7">
        <w:t xml:space="preserve"> </w:t>
      </w:r>
      <w:r w:rsidRPr="00075AF7">
        <w:t>но</w:t>
      </w:r>
      <w:r w:rsidR="008D388A" w:rsidRPr="00075AF7">
        <w:t xml:space="preserve"> </w:t>
      </w:r>
      <w:r w:rsidRPr="00075AF7">
        <w:t>для</w:t>
      </w:r>
      <w:r w:rsidR="008D388A" w:rsidRPr="00075AF7">
        <w:t xml:space="preserve"> </w:t>
      </w:r>
      <w:r w:rsidRPr="00075AF7">
        <w:t>многих</w:t>
      </w:r>
      <w:r w:rsidR="008D388A" w:rsidRPr="00075AF7">
        <w:t xml:space="preserve"> </w:t>
      </w:r>
      <w:r w:rsidRPr="00075AF7">
        <w:t>пенсионеров</w:t>
      </w:r>
      <w:r w:rsidR="008D388A" w:rsidRPr="00075AF7">
        <w:t xml:space="preserve"> </w:t>
      </w:r>
      <w:r w:rsidRPr="00075AF7">
        <w:t>они</w:t>
      </w:r>
      <w:r w:rsidR="008D388A" w:rsidRPr="00075AF7">
        <w:t xml:space="preserve"> </w:t>
      </w:r>
      <w:r w:rsidRPr="00075AF7">
        <w:t>станут</w:t>
      </w:r>
      <w:r w:rsidR="008D388A" w:rsidRPr="00075AF7">
        <w:t xml:space="preserve"> </w:t>
      </w:r>
      <w:r w:rsidRPr="00075AF7">
        <w:t>важной</w:t>
      </w:r>
      <w:r w:rsidR="008D388A" w:rsidRPr="00075AF7">
        <w:t xml:space="preserve"> </w:t>
      </w:r>
      <w:r w:rsidRPr="00075AF7">
        <w:t>финансовой</w:t>
      </w:r>
      <w:r w:rsidR="008D388A" w:rsidRPr="00075AF7">
        <w:t xml:space="preserve"> </w:t>
      </w:r>
      <w:r w:rsidRPr="00075AF7">
        <w:t>поддержкой.</w:t>
      </w:r>
    </w:p>
    <w:p w14:paraId="0ED43568" w14:textId="77777777" w:rsidR="00096355" w:rsidRPr="00075AF7" w:rsidRDefault="00096355" w:rsidP="00096355">
      <w:r w:rsidRPr="00075AF7">
        <w:t>Депутат</w:t>
      </w:r>
      <w:r w:rsidR="008D388A" w:rsidRPr="00075AF7">
        <w:t xml:space="preserve"> </w:t>
      </w:r>
      <w:r w:rsidRPr="00075AF7">
        <w:t>Государственной</w:t>
      </w:r>
      <w:r w:rsidR="008D388A" w:rsidRPr="00075AF7">
        <w:t xml:space="preserve"> </w:t>
      </w:r>
      <w:r w:rsidRPr="00075AF7">
        <w:t>Думы</w:t>
      </w:r>
      <w:r w:rsidR="008D388A" w:rsidRPr="00075AF7">
        <w:t xml:space="preserve"> </w:t>
      </w:r>
      <w:r w:rsidRPr="00075AF7">
        <w:t>и</w:t>
      </w:r>
      <w:r w:rsidR="008D388A" w:rsidRPr="00075AF7">
        <w:t xml:space="preserve"> </w:t>
      </w:r>
      <w:r w:rsidRPr="00075AF7">
        <w:t>член</w:t>
      </w:r>
      <w:r w:rsidR="008D388A" w:rsidRPr="00075AF7">
        <w:t xml:space="preserve"> </w:t>
      </w:r>
      <w:r w:rsidRPr="00075AF7">
        <w:t>комитета</w:t>
      </w:r>
      <w:r w:rsidR="008D388A" w:rsidRPr="00075AF7">
        <w:t xml:space="preserve"> </w:t>
      </w:r>
      <w:r w:rsidRPr="00075AF7">
        <w:t>по</w:t>
      </w:r>
      <w:r w:rsidR="008D388A" w:rsidRPr="00075AF7">
        <w:t xml:space="preserve"> </w:t>
      </w:r>
      <w:r w:rsidRPr="00075AF7">
        <w:t>труду</w:t>
      </w:r>
      <w:r w:rsidR="008D388A" w:rsidRPr="00075AF7">
        <w:t xml:space="preserve"> </w:t>
      </w:r>
      <w:r w:rsidRPr="00075AF7">
        <w:t>и</w:t>
      </w:r>
      <w:r w:rsidR="008D388A" w:rsidRPr="00075AF7">
        <w:t xml:space="preserve"> </w:t>
      </w:r>
      <w:r w:rsidRPr="00075AF7">
        <w:t>социальной</w:t>
      </w:r>
      <w:r w:rsidR="008D388A" w:rsidRPr="00075AF7">
        <w:t xml:space="preserve"> </w:t>
      </w:r>
      <w:r w:rsidRPr="00075AF7">
        <w:t>политике</w:t>
      </w:r>
      <w:r w:rsidR="008D388A" w:rsidRPr="00075AF7">
        <w:t xml:space="preserve"> </w:t>
      </w:r>
      <w:r w:rsidRPr="00075AF7">
        <w:t>Светлана</w:t>
      </w:r>
      <w:r w:rsidR="008D388A" w:rsidRPr="00075AF7">
        <w:t xml:space="preserve"> </w:t>
      </w:r>
      <w:r w:rsidRPr="00075AF7">
        <w:t>Бессараб</w:t>
      </w:r>
      <w:r w:rsidR="008D388A" w:rsidRPr="00075AF7">
        <w:t xml:space="preserve"> </w:t>
      </w:r>
      <w:r w:rsidRPr="00075AF7">
        <w:t>отметила,</w:t>
      </w:r>
      <w:r w:rsidR="008D388A" w:rsidRPr="00075AF7">
        <w:t xml:space="preserve"> </w:t>
      </w:r>
      <w:r w:rsidRPr="00075AF7">
        <w:t>что</w:t>
      </w:r>
      <w:r w:rsidR="008D388A" w:rsidRPr="00075AF7">
        <w:t xml:space="preserve"> </w:t>
      </w:r>
      <w:r w:rsidRPr="00075AF7">
        <w:t>данное</w:t>
      </w:r>
      <w:r w:rsidR="008D388A" w:rsidRPr="00075AF7">
        <w:t xml:space="preserve"> </w:t>
      </w:r>
      <w:r w:rsidRPr="00075AF7">
        <w:t>изменение</w:t>
      </w:r>
      <w:r w:rsidR="008D388A" w:rsidRPr="00075AF7">
        <w:t xml:space="preserve"> </w:t>
      </w:r>
      <w:r w:rsidRPr="00075AF7">
        <w:t>в</w:t>
      </w:r>
      <w:r w:rsidR="008D388A" w:rsidRPr="00075AF7">
        <w:t xml:space="preserve"> </w:t>
      </w:r>
      <w:r w:rsidRPr="00075AF7">
        <w:t>законе</w:t>
      </w:r>
      <w:r w:rsidR="008D388A" w:rsidRPr="00075AF7">
        <w:t xml:space="preserve"> </w:t>
      </w:r>
      <w:r w:rsidRPr="00075AF7">
        <w:t>направлено</w:t>
      </w:r>
      <w:r w:rsidR="008D388A" w:rsidRPr="00075AF7">
        <w:t xml:space="preserve"> </w:t>
      </w:r>
      <w:r w:rsidRPr="00075AF7">
        <w:t>на</w:t>
      </w:r>
      <w:r w:rsidR="008D388A" w:rsidRPr="00075AF7">
        <w:t xml:space="preserve"> </w:t>
      </w:r>
      <w:r w:rsidRPr="00075AF7">
        <w:t>обеспечение</w:t>
      </w:r>
      <w:r w:rsidR="008D388A" w:rsidRPr="00075AF7">
        <w:t xml:space="preserve"> </w:t>
      </w:r>
      <w:r w:rsidRPr="00075AF7">
        <w:t>справедливости</w:t>
      </w:r>
      <w:r w:rsidR="008D388A" w:rsidRPr="00075AF7">
        <w:t xml:space="preserve"> </w:t>
      </w:r>
      <w:r w:rsidRPr="00075AF7">
        <w:t>для</w:t>
      </w:r>
      <w:r w:rsidR="008D388A" w:rsidRPr="00075AF7">
        <w:t xml:space="preserve"> </w:t>
      </w:r>
      <w:r w:rsidRPr="00075AF7">
        <w:t>жителей</w:t>
      </w:r>
      <w:r w:rsidR="008D388A" w:rsidRPr="00075AF7">
        <w:t xml:space="preserve"> </w:t>
      </w:r>
      <w:r w:rsidRPr="00075AF7">
        <w:t>новых</w:t>
      </w:r>
      <w:r w:rsidR="008D388A" w:rsidRPr="00075AF7">
        <w:t xml:space="preserve"> </w:t>
      </w:r>
      <w:r w:rsidRPr="00075AF7">
        <w:t>территорий.</w:t>
      </w:r>
      <w:r w:rsidR="008D388A" w:rsidRPr="00075AF7">
        <w:t xml:space="preserve"> </w:t>
      </w:r>
      <w:r w:rsidRPr="00075AF7">
        <w:t>Эти</w:t>
      </w:r>
      <w:r w:rsidR="008D388A" w:rsidRPr="00075AF7">
        <w:t xml:space="preserve"> </w:t>
      </w:r>
      <w:r w:rsidRPr="00075AF7">
        <w:t>меры</w:t>
      </w:r>
      <w:r w:rsidR="008D388A" w:rsidRPr="00075AF7">
        <w:t xml:space="preserve"> </w:t>
      </w:r>
      <w:r w:rsidRPr="00075AF7">
        <w:t>позволят</w:t>
      </w:r>
      <w:r w:rsidR="008D388A" w:rsidRPr="00075AF7">
        <w:t xml:space="preserve"> </w:t>
      </w:r>
      <w:r w:rsidRPr="00075AF7">
        <w:t>уравнять</w:t>
      </w:r>
      <w:r w:rsidR="008D388A" w:rsidRPr="00075AF7">
        <w:t xml:space="preserve"> </w:t>
      </w:r>
      <w:r w:rsidRPr="00075AF7">
        <w:t>их</w:t>
      </w:r>
      <w:r w:rsidR="008D388A" w:rsidRPr="00075AF7">
        <w:t xml:space="preserve"> </w:t>
      </w:r>
      <w:r w:rsidRPr="00075AF7">
        <w:t>права</w:t>
      </w:r>
      <w:r w:rsidR="008D388A" w:rsidRPr="00075AF7">
        <w:t xml:space="preserve"> </w:t>
      </w:r>
      <w:r w:rsidRPr="00075AF7">
        <w:t>с</w:t>
      </w:r>
      <w:r w:rsidR="008D388A" w:rsidRPr="00075AF7">
        <w:t xml:space="preserve"> </w:t>
      </w:r>
      <w:r w:rsidRPr="00075AF7">
        <w:t>другими</w:t>
      </w:r>
      <w:r w:rsidR="008D388A" w:rsidRPr="00075AF7">
        <w:t xml:space="preserve"> </w:t>
      </w:r>
      <w:r w:rsidRPr="00075AF7">
        <w:t>российскими</w:t>
      </w:r>
      <w:r w:rsidR="008D388A" w:rsidRPr="00075AF7">
        <w:t xml:space="preserve"> </w:t>
      </w:r>
      <w:r w:rsidRPr="00075AF7">
        <w:t>пенсионерами,</w:t>
      </w:r>
      <w:r w:rsidR="008D388A" w:rsidRPr="00075AF7">
        <w:t xml:space="preserve"> </w:t>
      </w:r>
      <w:r w:rsidRPr="00075AF7">
        <w:t>что</w:t>
      </w:r>
      <w:r w:rsidR="008D388A" w:rsidRPr="00075AF7">
        <w:t xml:space="preserve"> </w:t>
      </w:r>
      <w:r w:rsidRPr="00075AF7">
        <w:t>особенно</w:t>
      </w:r>
      <w:r w:rsidR="008D388A" w:rsidRPr="00075AF7">
        <w:t xml:space="preserve"> </w:t>
      </w:r>
      <w:r w:rsidRPr="00075AF7">
        <w:t>важно</w:t>
      </w:r>
      <w:r w:rsidR="008D388A" w:rsidRPr="00075AF7">
        <w:t xml:space="preserve"> </w:t>
      </w:r>
      <w:r w:rsidRPr="00075AF7">
        <w:t>в</w:t>
      </w:r>
      <w:r w:rsidR="008D388A" w:rsidRPr="00075AF7">
        <w:t xml:space="preserve"> </w:t>
      </w:r>
      <w:r w:rsidRPr="00075AF7">
        <w:t>условиях</w:t>
      </w:r>
      <w:r w:rsidR="008D388A" w:rsidRPr="00075AF7">
        <w:t xml:space="preserve"> </w:t>
      </w:r>
      <w:r w:rsidRPr="00075AF7">
        <w:t>социальной</w:t>
      </w:r>
      <w:r w:rsidR="008D388A" w:rsidRPr="00075AF7">
        <w:t xml:space="preserve"> </w:t>
      </w:r>
      <w:r w:rsidRPr="00075AF7">
        <w:t>и</w:t>
      </w:r>
      <w:r w:rsidR="008D388A" w:rsidRPr="00075AF7">
        <w:t xml:space="preserve"> </w:t>
      </w:r>
      <w:r w:rsidRPr="00075AF7">
        <w:t>экономической</w:t>
      </w:r>
      <w:r w:rsidR="008D388A" w:rsidRPr="00075AF7">
        <w:t xml:space="preserve"> </w:t>
      </w:r>
      <w:r w:rsidRPr="00075AF7">
        <w:t>адаптации</w:t>
      </w:r>
      <w:r w:rsidR="008D388A" w:rsidRPr="00075AF7">
        <w:t xml:space="preserve"> </w:t>
      </w:r>
      <w:r w:rsidRPr="00075AF7">
        <w:t>новых</w:t>
      </w:r>
      <w:r w:rsidR="008D388A" w:rsidRPr="00075AF7">
        <w:t xml:space="preserve"> </w:t>
      </w:r>
      <w:r w:rsidRPr="00075AF7">
        <w:t>регионов</w:t>
      </w:r>
      <w:r w:rsidR="008D388A" w:rsidRPr="00075AF7">
        <w:t xml:space="preserve"> </w:t>
      </w:r>
      <w:r w:rsidRPr="00075AF7">
        <w:t>к</w:t>
      </w:r>
      <w:r w:rsidR="008D388A" w:rsidRPr="00075AF7">
        <w:t xml:space="preserve"> </w:t>
      </w:r>
      <w:r w:rsidRPr="00075AF7">
        <w:t>российскому</w:t>
      </w:r>
      <w:r w:rsidR="008D388A" w:rsidRPr="00075AF7">
        <w:t xml:space="preserve"> </w:t>
      </w:r>
      <w:r w:rsidRPr="00075AF7">
        <w:t>правовому</w:t>
      </w:r>
      <w:r w:rsidR="008D388A" w:rsidRPr="00075AF7">
        <w:t xml:space="preserve"> </w:t>
      </w:r>
      <w:r w:rsidRPr="00075AF7">
        <w:t>пространству.</w:t>
      </w:r>
    </w:p>
    <w:p w14:paraId="7E11853C" w14:textId="77777777" w:rsidR="00096355" w:rsidRPr="00075AF7" w:rsidRDefault="00096355" w:rsidP="00096355">
      <w:r w:rsidRPr="00075AF7">
        <w:t>Параллельно</w:t>
      </w:r>
      <w:r w:rsidR="008D388A" w:rsidRPr="00075AF7">
        <w:t xml:space="preserve"> </w:t>
      </w:r>
      <w:r w:rsidRPr="00075AF7">
        <w:t>с</w:t>
      </w:r>
      <w:r w:rsidR="008D388A" w:rsidRPr="00075AF7">
        <w:t xml:space="preserve"> </w:t>
      </w:r>
      <w:r w:rsidRPr="00075AF7">
        <w:t>пересмотром</w:t>
      </w:r>
      <w:r w:rsidR="008D388A" w:rsidRPr="00075AF7">
        <w:t xml:space="preserve"> </w:t>
      </w:r>
      <w:r w:rsidRPr="00075AF7">
        <w:t>пенсионного</w:t>
      </w:r>
      <w:r w:rsidR="008D388A" w:rsidRPr="00075AF7">
        <w:t xml:space="preserve"> </w:t>
      </w:r>
      <w:r w:rsidRPr="00075AF7">
        <w:t>законодательства,</w:t>
      </w:r>
      <w:r w:rsidR="008D388A" w:rsidRPr="00075AF7">
        <w:t xml:space="preserve"> </w:t>
      </w:r>
      <w:r w:rsidRPr="00075AF7">
        <w:t>правительство</w:t>
      </w:r>
      <w:r w:rsidR="008D388A" w:rsidRPr="00075AF7">
        <w:t xml:space="preserve"> </w:t>
      </w:r>
      <w:r w:rsidRPr="00075AF7">
        <w:t>России</w:t>
      </w:r>
      <w:r w:rsidR="008D388A" w:rsidRPr="00075AF7">
        <w:t xml:space="preserve"> </w:t>
      </w:r>
      <w:r w:rsidRPr="00075AF7">
        <w:t>рассматривает</w:t>
      </w:r>
      <w:r w:rsidR="008D388A" w:rsidRPr="00075AF7">
        <w:t xml:space="preserve"> </w:t>
      </w:r>
      <w:r w:rsidRPr="00075AF7">
        <w:t>и</w:t>
      </w:r>
      <w:r w:rsidR="008D388A" w:rsidRPr="00075AF7">
        <w:t xml:space="preserve"> </w:t>
      </w:r>
      <w:r w:rsidRPr="00075AF7">
        <w:t>другие</w:t>
      </w:r>
      <w:r w:rsidR="008D388A" w:rsidRPr="00075AF7">
        <w:t xml:space="preserve"> </w:t>
      </w:r>
      <w:r w:rsidRPr="00075AF7">
        <w:t>инициативы,</w:t>
      </w:r>
      <w:r w:rsidR="008D388A" w:rsidRPr="00075AF7">
        <w:t xml:space="preserve"> </w:t>
      </w:r>
      <w:r w:rsidRPr="00075AF7">
        <w:t>направленные</w:t>
      </w:r>
      <w:r w:rsidR="008D388A" w:rsidRPr="00075AF7">
        <w:t xml:space="preserve"> </w:t>
      </w:r>
      <w:r w:rsidRPr="00075AF7">
        <w:t>на</w:t>
      </w:r>
      <w:r w:rsidR="008D388A" w:rsidRPr="00075AF7">
        <w:t xml:space="preserve"> </w:t>
      </w:r>
      <w:r w:rsidRPr="00075AF7">
        <w:t>улучшение</w:t>
      </w:r>
      <w:r w:rsidR="008D388A" w:rsidRPr="00075AF7">
        <w:t xml:space="preserve"> </w:t>
      </w:r>
      <w:r w:rsidRPr="00075AF7">
        <w:t>условий</w:t>
      </w:r>
      <w:r w:rsidR="008D388A" w:rsidRPr="00075AF7">
        <w:t xml:space="preserve"> </w:t>
      </w:r>
      <w:r w:rsidRPr="00075AF7">
        <w:t>жизни</w:t>
      </w:r>
      <w:r w:rsidR="008D388A" w:rsidRPr="00075AF7">
        <w:t xml:space="preserve"> </w:t>
      </w:r>
      <w:r w:rsidRPr="00075AF7">
        <w:t>жителей</w:t>
      </w:r>
      <w:r w:rsidR="008D388A" w:rsidRPr="00075AF7">
        <w:t xml:space="preserve"> </w:t>
      </w:r>
      <w:r w:rsidRPr="00075AF7">
        <w:t>новых</w:t>
      </w:r>
      <w:r w:rsidR="008D388A" w:rsidRPr="00075AF7">
        <w:t xml:space="preserve"> </w:t>
      </w:r>
      <w:r w:rsidRPr="00075AF7">
        <w:t>регионов.</w:t>
      </w:r>
      <w:r w:rsidR="008D388A" w:rsidRPr="00075AF7">
        <w:t xml:space="preserve"> </w:t>
      </w:r>
      <w:r w:rsidRPr="00075AF7">
        <w:t>Так,</w:t>
      </w:r>
      <w:r w:rsidR="008D388A" w:rsidRPr="00075AF7">
        <w:t xml:space="preserve"> </w:t>
      </w:r>
      <w:r w:rsidRPr="00075AF7">
        <w:t>в</w:t>
      </w:r>
      <w:r w:rsidR="008D388A" w:rsidRPr="00075AF7">
        <w:t xml:space="preserve"> </w:t>
      </w:r>
      <w:r w:rsidRPr="00075AF7">
        <w:t>ближайшие</w:t>
      </w:r>
      <w:r w:rsidR="008D388A" w:rsidRPr="00075AF7">
        <w:t xml:space="preserve"> </w:t>
      </w:r>
      <w:r w:rsidRPr="00075AF7">
        <w:t>годы</w:t>
      </w:r>
      <w:r w:rsidR="008D388A" w:rsidRPr="00075AF7">
        <w:t xml:space="preserve"> </w:t>
      </w:r>
      <w:r w:rsidRPr="00075AF7">
        <w:t>планируется</w:t>
      </w:r>
      <w:r w:rsidR="008D388A" w:rsidRPr="00075AF7">
        <w:t xml:space="preserve"> </w:t>
      </w:r>
      <w:r w:rsidRPr="00075AF7">
        <w:t>проведение</w:t>
      </w:r>
      <w:r w:rsidR="008D388A" w:rsidRPr="00075AF7">
        <w:t xml:space="preserve"> </w:t>
      </w:r>
      <w:r w:rsidRPr="00075AF7">
        <w:t>ряда</w:t>
      </w:r>
      <w:r w:rsidR="008D388A" w:rsidRPr="00075AF7">
        <w:t xml:space="preserve"> </w:t>
      </w:r>
      <w:r w:rsidRPr="00075AF7">
        <w:t>социальных</w:t>
      </w:r>
      <w:r w:rsidR="008D388A" w:rsidRPr="00075AF7">
        <w:t xml:space="preserve"> </w:t>
      </w:r>
      <w:r w:rsidRPr="00075AF7">
        <w:t>программ,</w:t>
      </w:r>
      <w:r w:rsidR="008D388A" w:rsidRPr="00075AF7">
        <w:t xml:space="preserve"> </w:t>
      </w:r>
      <w:r w:rsidRPr="00075AF7">
        <w:t>которые</w:t>
      </w:r>
      <w:r w:rsidR="008D388A" w:rsidRPr="00075AF7">
        <w:t xml:space="preserve"> </w:t>
      </w:r>
      <w:r w:rsidRPr="00075AF7">
        <w:t>будут</w:t>
      </w:r>
      <w:r w:rsidR="008D388A" w:rsidRPr="00075AF7">
        <w:t xml:space="preserve"> </w:t>
      </w:r>
      <w:r w:rsidRPr="00075AF7">
        <w:t>направлены</w:t>
      </w:r>
      <w:r w:rsidR="008D388A" w:rsidRPr="00075AF7">
        <w:t xml:space="preserve"> </w:t>
      </w:r>
      <w:r w:rsidRPr="00075AF7">
        <w:t>на</w:t>
      </w:r>
      <w:r w:rsidR="008D388A" w:rsidRPr="00075AF7">
        <w:t xml:space="preserve"> </w:t>
      </w:r>
      <w:r w:rsidRPr="00075AF7">
        <w:t>повышение</w:t>
      </w:r>
      <w:r w:rsidR="008D388A" w:rsidRPr="00075AF7">
        <w:t xml:space="preserve"> </w:t>
      </w:r>
      <w:r w:rsidRPr="00075AF7">
        <w:t>уровня</w:t>
      </w:r>
      <w:r w:rsidR="008D388A" w:rsidRPr="00075AF7">
        <w:t xml:space="preserve"> </w:t>
      </w:r>
      <w:r w:rsidRPr="00075AF7">
        <w:t>жизни</w:t>
      </w:r>
      <w:r w:rsidR="008D388A" w:rsidRPr="00075AF7">
        <w:t xml:space="preserve"> </w:t>
      </w:r>
      <w:r w:rsidRPr="00075AF7">
        <w:t>и</w:t>
      </w:r>
      <w:r w:rsidR="008D388A" w:rsidRPr="00075AF7">
        <w:t xml:space="preserve"> </w:t>
      </w:r>
      <w:r w:rsidRPr="00075AF7">
        <w:t>интеграцию</w:t>
      </w:r>
      <w:r w:rsidR="008D388A" w:rsidRPr="00075AF7">
        <w:t xml:space="preserve"> </w:t>
      </w:r>
      <w:r w:rsidRPr="00075AF7">
        <w:t>этих</w:t>
      </w:r>
      <w:r w:rsidR="008D388A" w:rsidRPr="00075AF7">
        <w:t xml:space="preserve"> </w:t>
      </w:r>
      <w:r w:rsidRPr="00075AF7">
        <w:t>территорий</w:t>
      </w:r>
      <w:r w:rsidR="008D388A" w:rsidRPr="00075AF7">
        <w:t xml:space="preserve"> </w:t>
      </w:r>
      <w:r w:rsidRPr="00075AF7">
        <w:t>в</w:t>
      </w:r>
      <w:r w:rsidR="008D388A" w:rsidRPr="00075AF7">
        <w:t xml:space="preserve"> </w:t>
      </w:r>
      <w:r w:rsidRPr="00075AF7">
        <w:t>российскую</w:t>
      </w:r>
      <w:r w:rsidR="008D388A" w:rsidRPr="00075AF7">
        <w:t xml:space="preserve"> </w:t>
      </w:r>
      <w:r w:rsidRPr="00075AF7">
        <w:t>экономическую</w:t>
      </w:r>
      <w:r w:rsidR="008D388A" w:rsidRPr="00075AF7">
        <w:t xml:space="preserve"> </w:t>
      </w:r>
      <w:r w:rsidRPr="00075AF7">
        <w:t>и</w:t>
      </w:r>
      <w:r w:rsidR="008D388A" w:rsidRPr="00075AF7">
        <w:t xml:space="preserve"> </w:t>
      </w:r>
      <w:r w:rsidRPr="00075AF7">
        <w:t>правовую</w:t>
      </w:r>
      <w:r w:rsidR="008D388A" w:rsidRPr="00075AF7">
        <w:t xml:space="preserve"> </w:t>
      </w:r>
      <w:r w:rsidRPr="00075AF7">
        <w:t>систему.</w:t>
      </w:r>
    </w:p>
    <w:p w14:paraId="01314051" w14:textId="77777777" w:rsidR="00096355" w:rsidRPr="00075AF7" w:rsidRDefault="00096355" w:rsidP="00096355">
      <w:r w:rsidRPr="00075AF7">
        <w:t>Однако</w:t>
      </w:r>
      <w:r w:rsidR="008D388A" w:rsidRPr="00075AF7">
        <w:t xml:space="preserve"> </w:t>
      </w:r>
      <w:r w:rsidRPr="00075AF7">
        <w:t>не</w:t>
      </w:r>
      <w:r w:rsidR="008D388A" w:rsidRPr="00075AF7">
        <w:t xml:space="preserve"> </w:t>
      </w:r>
      <w:r w:rsidRPr="00075AF7">
        <w:t>вс</w:t>
      </w:r>
      <w:r w:rsidR="008D388A" w:rsidRPr="00075AF7">
        <w:t xml:space="preserve">е </w:t>
      </w:r>
      <w:r w:rsidRPr="00075AF7">
        <w:t>проходит</w:t>
      </w:r>
      <w:r w:rsidR="008D388A" w:rsidRPr="00075AF7">
        <w:t xml:space="preserve"> </w:t>
      </w:r>
      <w:r w:rsidRPr="00075AF7">
        <w:t>гладко.</w:t>
      </w:r>
      <w:r w:rsidR="008D388A" w:rsidRPr="00075AF7">
        <w:t xml:space="preserve"> </w:t>
      </w:r>
      <w:r w:rsidRPr="00075AF7">
        <w:t>Один</w:t>
      </w:r>
      <w:r w:rsidR="008D388A" w:rsidRPr="00075AF7">
        <w:t xml:space="preserve"> </w:t>
      </w:r>
      <w:r w:rsidRPr="00075AF7">
        <w:t>из</w:t>
      </w:r>
      <w:r w:rsidR="008D388A" w:rsidRPr="00075AF7">
        <w:t xml:space="preserve"> </w:t>
      </w:r>
      <w:r w:rsidRPr="00075AF7">
        <w:t>главных</w:t>
      </w:r>
      <w:r w:rsidR="008D388A" w:rsidRPr="00075AF7">
        <w:t xml:space="preserve"> </w:t>
      </w:r>
      <w:r w:rsidRPr="00075AF7">
        <w:t>вызовов</w:t>
      </w:r>
      <w:r w:rsidR="008D388A" w:rsidRPr="00075AF7">
        <w:t xml:space="preserve"> </w:t>
      </w:r>
      <w:r w:rsidRPr="00075AF7">
        <w:t>заключается</w:t>
      </w:r>
      <w:r w:rsidR="008D388A" w:rsidRPr="00075AF7">
        <w:t xml:space="preserve"> </w:t>
      </w:r>
      <w:r w:rsidRPr="00075AF7">
        <w:t>в</w:t>
      </w:r>
      <w:r w:rsidR="008D388A" w:rsidRPr="00075AF7">
        <w:t xml:space="preserve"> </w:t>
      </w:r>
      <w:r w:rsidRPr="00075AF7">
        <w:t>необходимости</w:t>
      </w:r>
      <w:r w:rsidR="008D388A" w:rsidRPr="00075AF7">
        <w:t xml:space="preserve"> </w:t>
      </w:r>
      <w:r w:rsidRPr="00075AF7">
        <w:t>работы</w:t>
      </w:r>
      <w:r w:rsidR="008D388A" w:rsidRPr="00075AF7">
        <w:t xml:space="preserve"> </w:t>
      </w:r>
      <w:r w:rsidRPr="00075AF7">
        <w:t>с</w:t>
      </w:r>
      <w:r w:rsidR="008D388A" w:rsidRPr="00075AF7">
        <w:t xml:space="preserve"> </w:t>
      </w:r>
      <w:r w:rsidRPr="00075AF7">
        <w:t>архивными</w:t>
      </w:r>
      <w:r w:rsidR="008D388A" w:rsidRPr="00075AF7">
        <w:t xml:space="preserve"> </w:t>
      </w:r>
      <w:r w:rsidRPr="00075AF7">
        <w:t>данными,</w:t>
      </w:r>
      <w:r w:rsidR="008D388A" w:rsidRPr="00075AF7">
        <w:t xml:space="preserve"> </w:t>
      </w:r>
      <w:r w:rsidRPr="00075AF7">
        <w:t>которые</w:t>
      </w:r>
      <w:r w:rsidR="008D388A" w:rsidRPr="00075AF7">
        <w:t xml:space="preserve"> </w:t>
      </w:r>
      <w:r w:rsidRPr="00075AF7">
        <w:t>частично</w:t>
      </w:r>
      <w:r w:rsidR="008D388A" w:rsidRPr="00075AF7">
        <w:t xml:space="preserve"> </w:t>
      </w:r>
      <w:r w:rsidRPr="00075AF7">
        <w:t>остались</w:t>
      </w:r>
      <w:r w:rsidR="008D388A" w:rsidRPr="00075AF7">
        <w:t xml:space="preserve"> </w:t>
      </w:r>
      <w:r w:rsidRPr="00075AF7">
        <w:t>на</w:t>
      </w:r>
      <w:r w:rsidR="008D388A" w:rsidRPr="00075AF7">
        <w:t xml:space="preserve"> </w:t>
      </w:r>
      <w:r w:rsidRPr="00075AF7">
        <w:t>территории</w:t>
      </w:r>
      <w:r w:rsidR="008D388A" w:rsidRPr="00075AF7">
        <w:t xml:space="preserve"> </w:t>
      </w:r>
      <w:r w:rsidRPr="00075AF7">
        <w:t>Украины.</w:t>
      </w:r>
      <w:r w:rsidR="008D388A" w:rsidRPr="00075AF7">
        <w:t xml:space="preserve"> </w:t>
      </w:r>
      <w:r w:rsidRPr="00075AF7">
        <w:t>Сложность</w:t>
      </w:r>
      <w:r w:rsidR="008D388A" w:rsidRPr="00075AF7">
        <w:t xml:space="preserve"> </w:t>
      </w:r>
      <w:r w:rsidRPr="00075AF7">
        <w:t>представляет</w:t>
      </w:r>
      <w:r w:rsidR="008D388A" w:rsidRPr="00075AF7">
        <w:t xml:space="preserve"> </w:t>
      </w:r>
      <w:r w:rsidRPr="00075AF7">
        <w:t>и</w:t>
      </w:r>
      <w:r w:rsidR="008D388A" w:rsidRPr="00075AF7">
        <w:t xml:space="preserve"> </w:t>
      </w:r>
      <w:r w:rsidRPr="00075AF7">
        <w:t>тот</w:t>
      </w:r>
      <w:r w:rsidR="008D388A" w:rsidRPr="00075AF7">
        <w:t xml:space="preserve"> </w:t>
      </w:r>
      <w:r w:rsidRPr="00075AF7">
        <w:t>факт,</w:t>
      </w:r>
      <w:r w:rsidR="008D388A" w:rsidRPr="00075AF7">
        <w:t xml:space="preserve"> </w:t>
      </w:r>
      <w:r w:rsidRPr="00075AF7">
        <w:t>что</w:t>
      </w:r>
      <w:r w:rsidR="008D388A" w:rsidRPr="00075AF7">
        <w:t xml:space="preserve"> </w:t>
      </w:r>
      <w:r w:rsidRPr="00075AF7">
        <w:t>законодательство</w:t>
      </w:r>
      <w:r w:rsidR="008D388A" w:rsidRPr="00075AF7">
        <w:t xml:space="preserve"> </w:t>
      </w:r>
      <w:r w:rsidRPr="00075AF7">
        <w:t>Украины</w:t>
      </w:r>
      <w:r w:rsidR="008D388A" w:rsidRPr="00075AF7">
        <w:t xml:space="preserve"> </w:t>
      </w:r>
      <w:r w:rsidRPr="00075AF7">
        <w:t>существенно</w:t>
      </w:r>
      <w:r w:rsidR="008D388A" w:rsidRPr="00075AF7">
        <w:t xml:space="preserve"> </w:t>
      </w:r>
      <w:r w:rsidRPr="00075AF7">
        <w:t>отличается</w:t>
      </w:r>
      <w:r w:rsidR="008D388A" w:rsidRPr="00075AF7">
        <w:t xml:space="preserve"> </w:t>
      </w:r>
      <w:r w:rsidRPr="00075AF7">
        <w:t>от</w:t>
      </w:r>
      <w:r w:rsidR="008D388A" w:rsidRPr="00075AF7">
        <w:t xml:space="preserve"> </w:t>
      </w:r>
      <w:r w:rsidRPr="00075AF7">
        <w:t>российского,</w:t>
      </w:r>
      <w:r w:rsidR="008D388A" w:rsidRPr="00075AF7">
        <w:t xml:space="preserve"> </w:t>
      </w:r>
      <w:r w:rsidRPr="00075AF7">
        <w:t>что</w:t>
      </w:r>
      <w:r w:rsidR="008D388A" w:rsidRPr="00075AF7">
        <w:t xml:space="preserve"> </w:t>
      </w:r>
      <w:r w:rsidRPr="00075AF7">
        <w:t>затрудняет</w:t>
      </w:r>
      <w:r w:rsidR="008D388A" w:rsidRPr="00075AF7">
        <w:t xml:space="preserve"> </w:t>
      </w:r>
      <w:r w:rsidRPr="00075AF7">
        <w:t>сверку</w:t>
      </w:r>
      <w:r w:rsidR="008D388A" w:rsidRPr="00075AF7">
        <w:t xml:space="preserve"> </w:t>
      </w:r>
      <w:r w:rsidRPr="00075AF7">
        <w:t>документов.</w:t>
      </w:r>
    </w:p>
    <w:p w14:paraId="597D1E18" w14:textId="77777777" w:rsidR="00096355" w:rsidRPr="00075AF7" w:rsidRDefault="00096355" w:rsidP="00096355">
      <w:r w:rsidRPr="00075AF7">
        <w:t>Межведомственные</w:t>
      </w:r>
      <w:r w:rsidR="008D388A" w:rsidRPr="00075AF7">
        <w:t xml:space="preserve"> </w:t>
      </w:r>
      <w:r w:rsidRPr="00075AF7">
        <w:t>комиссии,</w:t>
      </w:r>
      <w:r w:rsidR="008D388A" w:rsidRPr="00075AF7">
        <w:t xml:space="preserve"> </w:t>
      </w:r>
      <w:r w:rsidRPr="00075AF7">
        <w:t>созданные</w:t>
      </w:r>
      <w:r w:rsidR="008D388A" w:rsidRPr="00075AF7">
        <w:t xml:space="preserve"> </w:t>
      </w:r>
      <w:r w:rsidRPr="00075AF7">
        <w:t>для</w:t>
      </w:r>
      <w:r w:rsidR="008D388A" w:rsidRPr="00075AF7">
        <w:t xml:space="preserve"> </w:t>
      </w:r>
      <w:r w:rsidRPr="00075AF7">
        <w:t>решения</w:t>
      </w:r>
      <w:r w:rsidR="008D388A" w:rsidRPr="00075AF7">
        <w:t xml:space="preserve"> </w:t>
      </w:r>
      <w:r w:rsidRPr="00075AF7">
        <w:t>этих</w:t>
      </w:r>
      <w:r w:rsidR="008D388A" w:rsidRPr="00075AF7">
        <w:t xml:space="preserve"> </w:t>
      </w:r>
      <w:r w:rsidRPr="00075AF7">
        <w:t>вопросов,</w:t>
      </w:r>
      <w:r w:rsidR="008D388A" w:rsidRPr="00075AF7">
        <w:t xml:space="preserve"> </w:t>
      </w:r>
      <w:r w:rsidRPr="00075AF7">
        <w:t>сталкиваются</w:t>
      </w:r>
      <w:r w:rsidR="008D388A" w:rsidRPr="00075AF7">
        <w:t xml:space="preserve"> </w:t>
      </w:r>
      <w:r w:rsidRPr="00075AF7">
        <w:t>с</w:t>
      </w:r>
      <w:r w:rsidR="008D388A" w:rsidRPr="00075AF7">
        <w:t xml:space="preserve"> </w:t>
      </w:r>
      <w:r w:rsidRPr="00075AF7">
        <w:t>множеством</w:t>
      </w:r>
      <w:r w:rsidR="008D388A" w:rsidRPr="00075AF7">
        <w:t xml:space="preserve"> </w:t>
      </w:r>
      <w:r w:rsidRPr="00075AF7">
        <w:t>бюрократических</w:t>
      </w:r>
      <w:r w:rsidR="008D388A" w:rsidRPr="00075AF7">
        <w:t xml:space="preserve"> </w:t>
      </w:r>
      <w:r w:rsidRPr="00075AF7">
        <w:t>преград,</w:t>
      </w:r>
      <w:r w:rsidR="008D388A" w:rsidRPr="00075AF7">
        <w:t xml:space="preserve"> </w:t>
      </w:r>
      <w:r w:rsidRPr="00075AF7">
        <w:t>но</w:t>
      </w:r>
      <w:r w:rsidR="008D388A" w:rsidRPr="00075AF7">
        <w:t xml:space="preserve"> </w:t>
      </w:r>
      <w:r w:rsidRPr="00075AF7">
        <w:t>их</w:t>
      </w:r>
      <w:r w:rsidR="008D388A" w:rsidRPr="00075AF7">
        <w:t xml:space="preserve"> </w:t>
      </w:r>
      <w:r w:rsidRPr="00075AF7">
        <w:t>работа</w:t>
      </w:r>
      <w:r w:rsidR="008D388A" w:rsidRPr="00075AF7">
        <w:t xml:space="preserve"> </w:t>
      </w:r>
      <w:r w:rsidRPr="00075AF7">
        <w:t>будет</w:t>
      </w:r>
      <w:r w:rsidR="008D388A" w:rsidRPr="00075AF7">
        <w:t xml:space="preserve"> </w:t>
      </w:r>
      <w:r w:rsidRPr="00075AF7">
        <w:t>продолжаться,</w:t>
      </w:r>
      <w:r w:rsidR="008D388A" w:rsidRPr="00075AF7">
        <w:t xml:space="preserve"> </w:t>
      </w:r>
      <w:r w:rsidRPr="00075AF7">
        <w:t>чтобы</w:t>
      </w:r>
      <w:r w:rsidR="008D388A" w:rsidRPr="00075AF7">
        <w:t xml:space="preserve"> </w:t>
      </w:r>
      <w:r w:rsidRPr="00075AF7">
        <w:t>обеспечить</w:t>
      </w:r>
      <w:r w:rsidR="008D388A" w:rsidRPr="00075AF7">
        <w:t xml:space="preserve"> </w:t>
      </w:r>
      <w:r w:rsidRPr="00075AF7">
        <w:t>справедливое</w:t>
      </w:r>
      <w:r w:rsidR="008D388A" w:rsidRPr="00075AF7">
        <w:t xml:space="preserve"> </w:t>
      </w:r>
      <w:r w:rsidRPr="00075AF7">
        <w:t>начисление</w:t>
      </w:r>
      <w:r w:rsidR="008D388A" w:rsidRPr="00075AF7">
        <w:t xml:space="preserve"> </w:t>
      </w:r>
      <w:r w:rsidRPr="00075AF7">
        <w:t>пенсий.</w:t>
      </w:r>
    </w:p>
    <w:p w14:paraId="2FF8612D" w14:textId="77777777" w:rsidR="00096355" w:rsidRPr="00075AF7" w:rsidRDefault="00096355" w:rsidP="00096355">
      <w:r w:rsidRPr="00075AF7">
        <w:t>Новый</w:t>
      </w:r>
      <w:r w:rsidR="008D388A" w:rsidRPr="00075AF7">
        <w:t xml:space="preserve"> </w:t>
      </w:r>
      <w:r w:rsidRPr="00075AF7">
        <w:t>законопроект</w:t>
      </w:r>
      <w:r w:rsidR="008D388A" w:rsidRPr="00075AF7">
        <w:t xml:space="preserve"> - </w:t>
      </w:r>
      <w:r w:rsidRPr="00075AF7">
        <w:t>это</w:t>
      </w:r>
      <w:r w:rsidR="008D388A" w:rsidRPr="00075AF7">
        <w:t xml:space="preserve"> </w:t>
      </w:r>
      <w:r w:rsidRPr="00075AF7">
        <w:t>важный</w:t>
      </w:r>
      <w:r w:rsidR="008D388A" w:rsidRPr="00075AF7">
        <w:t xml:space="preserve"> </w:t>
      </w:r>
      <w:r w:rsidRPr="00075AF7">
        <w:t>шаг</w:t>
      </w:r>
      <w:r w:rsidR="008D388A" w:rsidRPr="00075AF7">
        <w:t xml:space="preserve"> </w:t>
      </w:r>
      <w:r w:rsidRPr="00075AF7">
        <w:t>в</w:t>
      </w:r>
      <w:r w:rsidR="008D388A" w:rsidRPr="00075AF7">
        <w:t xml:space="preserve"> </w:t>
      </w:r>
      <w:r w:rsidRPr="00075AF7">
        <w:t>обеспечении</w:t>
      </w:r>
      <w:r w:rsidR="008D388A" w:rsidRPr="00075AF7">
        <w:t xml:space="preserve"> </w:t>
      </w:r>
      <w:r w:rsidRPr="00075AF7">
        <w:t>прав</w:t>
      </w:r>
      <w:r w:rsidR="008D388A" w:rsidRPr="00075AF7">
        <w:t xml:space="preserve"> </w:t>
      </w:r>
      <w:r w:rsidRPr="00075AF7">
        <w:t>граждан,</w:t>
      </w:r>
      <w:r w:rsidR="008D388A" w:rsidRPr="00075AF7">
        <w:t xml:space="preserve"> </w:t>
      </w:r>
      <w:r w:rsidRPr="00075AF7">
        <w:t>проживающих</w:t>
      </w:r>
      <w:r w:rsidR="008D388A" w:rsidRPr="00075AF7">
        <w:t xml:space="preserve"> </w:t>
      </w:r>
      <w:r w:rsidRPr="00075AF7">
        <w:t>на</w:t>
      </w:r>
      <w:r w:rsidR="008D388A" w:rsidRPr="00075AF7">
        <w:t xml:space="preserve"> </w:t>
      </w:r>
      <w:r w:rsidRPr="00075AF7">
        <w:t>присоединенных</w:t>
      </w:r>
      <w:r w:rsidR="008D388A" w:rsidRPr="00075AF7">
        <w:t xml:space="preserve"> </w:t>
      </w:r>
      <w:r w:rsidRPr="00075AF7">
        <w:t>территориях,</w:t>
      </w:r>
      <w:r w:rsidR="008D388A" w:rsidRPr="00075AF7">
        <w:t xml:space="preserve"> </w:t>
      </w:r>
      <w:r w:rsidRPr="00075AF7">
        <w:t>и</w:t>
      </w:r>
      <w:r w:rsidR="008D388A" w:rsidRPr="00075AF7">
        <w:t xml:space="preserve"> </w:t>
      </w:r>
      <w:r w:rsidRPr="00075AF7">
        <w:t>позволит</w:t>
      </w:r>
      <w:r w:rsidR="008D388A" w:rsidRPr="00075AF7">
        <w:t xml:space="preserve"> </w:t>
      </w:r>
      <w:r w:rsidRPr="00075AF7">
        <w:t>им</w:t>
      </w:r>
      <w:r w:rsidR="008D388A" w:rsidRPr="00075AF7">
        <w:t xml:space="preserve"> </w:t>
      </w:r>
      <w:r w:rsidRPr="00075AF7">
        <w:t>получать</w:t>
      </w:r>
      <w:r w:rsidR="008D388A" w:rsidRPr="00075AF7">
        <w:t xml:space="preserve"> </w:t>
      </w:r>
      <w:r w:rsidRPr="00075AF7">
        <w:t>пенсии</w:t>
      </w:r>
      <w:r w:rsidR="008D388A" w:rsidRPr="00075AF7">
        <w:t xml:space="preserve"> </w:t>
      </w:r>
      <w:r w:rsidRPr="00075AF7">
        <w:t>наравне</w:t>
      </w:r>
      <w:r w:rsidR="008D388A" w:rsidRPr="00075AF7">
        <w:t xml:space="preserve"> </w:t>
      </w:r>
      <w:r w:rsidRPr="00075AF7">
        <w:t>с</w:t>
      </w:r>
      <w:r w:rsidR="008D388A" w:rsidRPr="00075AF7">
        <w:t xml:space="preserve"> </w:t>
      </w:r>
      <w:r w:rsidRPr="00075AF7">
        <w:t>остальными</w:t>
      </w:r>
      <w:r w:rsidR="008D388A" w:rsidRPr="00075AF7">
        <w:t xml:space="preserve"> </w:t>
      </w:r>
      <w:r w:rsidRPr="00075AF7">
        <w:t>россиянами.</w:t>
      </w:r>
      <w:r w:rsidR="008D388A" w:rsidRPr="00075AF7">
        <w:t xml:space="preserve"> </w:t>
      </w:r>
      <w:r w:rsidRPr="00075AF7">
        <w:t>Внедрение</w:t>
      </w:r>
      <w:r w:rsidR="008D388A" w:rsidRPr="00075AF7">
        <w:t xml:space="preserve"> </w:t>
      </w:r>
      <w:r w:rsidRPr="00075AF7">
        <w:t>новых</w:t>
      </w:r>
      <w:r w:rsidR="008D388A" w:rsidRPr="00075AF7">
        <w:t xml:space="preserve"> </w:t>
      </w:r>
      <w:r w:rsidRPr="00075AF7">
        <w:t>правил</w:t>
      </w:r>
      <w:r w:rsidR="008D388A" w:rsidRPr="00075AF7">
        <w:t xml:space="preserve"> </w:t>
      </w:r>
      <w:r w:rsidRPr="00075AF7">
        <w:t>станет</w:t>
      </w:r>
      <w:r w:rsidR="008D388A" w:rsidRPr="00075AF7">
        <w:t xml:space="preserve"> </w:t>
      </w:r>
      <w:r w:rsidRPr="00075AF7">
        <w:t>одной</w:t>
      </w:r>
      <w:r w:rsidR="008D388A" w:rsidRPr="00075AF7">
        <w:t xml:space="preserve"> </w:t>
      </w:r>
      <w:r w:rsidRPr="00075AF7">
        <w:t>из</w:t>
      </w:r>
      <w:r w:rsidR="008D388A" w:rsidRPr="00075AF7">
        <w:t xml:space="preserve"> </w:t>
      </w:r>
      <w:r w:rsidRPr="00075AF7">
        <w:t>ключевых</w:t>
      </w:r>
      <w:r w:rsidR="008D388A" w:rsidRPr="00075AF7">
        <w:t xml:space="preserve"> </w:t>
      </w:r>
      <w:r w:rsidRPr="00075AF7">
        <w:t>реформ</w:t>
      </w:r>
      <w:r w:rsidR="008D388A" w:rsidRPr="00075AF7">
        <w:t xml:space="preserve"> </w:t>
      </w:r>
      <w:r w:rsidRPr="00075AF7">
        <w:t>в</w:t>
      </w:r>
      <w:r w:rsidR="008D388A" w:rsidRPr="00075AF7">
        <w:t xml:space="preserve"> </w:t>
      </w:r>
      <w:r w:rsidRPr="00075AF7">
        <w:t>социальной</w:t>
      </w:r>
      <w:r w:rsidR="008D388A" w:rsidRPr="00075AF7">
        <w:t xml:space="preserve"> </w:t>
      </w:r>
      <w:r w:rsidRPr="00075AF7">
        <w:t>политике</w:t>
      </w:r>
      <w:r w:rsidR="008D388A" w:rsidRPr="00075AF7">
        <w:t xml:space="preserve"> </w:t>
      </w:r>
      <w:r w:rsidRPr="00075AF7">
        <w:t>государства,</w:t>
      </w:r>
      <w:r w:rsidR="008D388A" w:rsidRPr="00075AF7">
        <w:t xml:space="preserve"> </w:t>
      </w:r>
      <w:r w:rsidRPr="00075AF7">
        <w:t>направленных</w:t>
      </w:r>
      <w:r w:rsidR="008D388A" w:rsidRPr="00075AF7">
        <w:t xml:space="preserve"> </w:t>
      </w:r>
      <w:r w:rsidRPr="00075AF7">
        <w:t>на</w:t>
      </w:r>
      <w:r w:rsidR="008D388A" w:rsidRPr="00075AF7">
        <w:t xml:space="preserve"> </w:t>
      </w:r>
      <w:r w:rsidRPr="00075AF7">
        <w:t>интеграцию</w:t>
      </w:r>
      <w:r w:rsidR="008D388A" w:rsidRPr="00075AF7">
        <w:t xml:space="preserve"> </w:t>
      </w:r>
      <w:r w:rsidRPr="00075AF7">
        <w:t>новых</w:t>
      </w:r>
      <w:r w:rsidR="008D388A" w:rsidRPr="00075AF7">
        <w:t xml:space="preserve"> </w:t>
      </w:r>
      <w:r w:rsidRPr="00075AF7">
        <w:t>регионов</w:t>
      </w:r>
      <w:r w:rsidR="008D388A" w:rsidRPr="00075AF7">
        <w:t xml:space="preserve"> </w:t>
      </w:r>
      <w:r w:rsidRPr="00075AF7">
        <w:t>в</w:t>
      </w:r>
      <w:r w:rsidR="008D388A" w:rsidRPr="00075AF7">
        <w:t xml:space="preserve"> </w:t>
      </w:r>
      <w:r w:rsidRPr="00075AF7">
        <w:t>состав</w:t>
      </w:r>
      <w:r w:rsidR="008D388A" w:rsidRPr="00075AF7">
        <w:t xml:space="preserve"> </w:t>
      </w:r>
      <w:r w:rsidRPr="00075AF7">
        <w:t>России.</w:t>
      </w:r>
    </w:p>
    <w:p w14:paraId="66B4D436" w14:textId="77777777" w:rsidR="000758BA" w:rsidRPr="00075AF7" w:rsidRDefault="00B414EE" w:rsidP="00096355">
      <w:hyperlink r:id="rId25" w:history="1">
        <w:r w:rsidR="00096355" w:rsidRPr="00075AF7">
          <w:rPr>
            <w:rStyle w:val="a3"/>
          </w:rPr>
          <w:t>https://www.ptoday.ru/4199-pensionnyj-stazh-budut-uchityvat-s-novymi-periodami-raboty-na-ukraine-i-v-novyh-regionah.html</w:t>
        </w:r>
      </w:hyperlink>
    </w:p>
    <w:p w14:paraId="423E05CA" w14:textId="77777777" w:rsidR="00CA411E" w:rsidRPr="00075AF7" w:rsidRDefault="00CA411E" w:rsidP="00CA411E">
      <w:pPr>
        <w:pStyle w:val="2"/>
      </w:pPr>
      <w:bookmarkStart w:id="88" w:name="_Toc179957223"/>
      <w:r w:rsidRPr="00075AF7">
        <w:t>ФедералПресс,</w:t>
      </w:r>
      <w:r w:rsidR="008D388A" w:rsidRPr="00075AF7">
        <w:t xml:space="preserve"> </w:t>
      </w:r>
      <w:r w:rsidRPr="00075AF7">
        <w:t>15.10.2024,</w:t>
      </w:r>
      <w:r w:rsidR="008D388A" w:rsidRPr="00075AF7">
        <w:t xml:space="preserve"> </w:t>
      </w:r>
      <w:r w:rsidRPr="00075AF7">
        <w:t>Названа</w:t>
      </w:r>
      <w:r w:rsidR="008D388A" w:rsidRPr="00075AF7">
        <w:t xml:space="preserve"> </w:t>
      </w:r>
      <w:r w:rsidRPr="00075AF7">
        <w:t>категория</w:t>
      </w:r>
      <w:r w:rsidR="008D388A" w:rsidRPr="00075AF7">
        <w:t xml:space="preserve"> </w:t>
      </w:r>
      <w:r w:rsidRPr="00075AF7">
        <w:t>россиян,</w:t>
      </w:r>
      <w:r w:rsidR="008D388A" w:rsidRPr="00075AF7">
        <w:t xml:space="preserve"> </w:t>
      </w:r>
      <w:r w:rsidRPr="00075AF7">
        <w:t>которым</w:t>
      </w:r>
      <w:r w:rsidR="008D388A" w:rsidRPr="00075AF7">
        <w:t xml:space="preserve"> </w:t>
      </w:r>
      <w:r w:rsidRPr="00075AF7">
        <w:t>положена</w:t>
      </w:r>
      <w:r w:rsidR="008D388A" w:rsidRPr="00075AF7">
        <w:t xml:space="preserve"> </w:t>
      </w:r>
      <w:r w:rsidRPr="00075AF7">
        <w:t>увеличенная</w:t>
      </w:r>
      <w:r w:rsidR="008D388A" w:rsidRPr="00075AF7">
        <w:t xml:space="preserve"> </w:t>
      </w:r>
      <w:r w:rsidRPr="00075AF7">
        <w:t>пенсия</w:t>
      </w:r>
      <w:r w:rsidR="008D388A" w:rsidRPr="00075AF7">
        <w:t xml:space="preserve"> </w:t>
      </w:r>
      <w:r w:rsidRPr="00075AF7">
        <w:t>в</w:t>
      </w:r>
      <w:r w:rsidR="008D388A" w:rsidRPr="00075AF7">
        <w:t xml:space="preserve"> </w:t>
      </w:r>
      <w:r w:rsidRPr="00075AF7">
        <w:t>декабре</w:t>
      </w:r>
      <w:bookmarkEnd w:id="88"/>
    </w:p>
    <w:p w14:paraId="6070FEFB" w14:textId="77777777" w:rsidR="00CA411E" w:rsidRPr="00075AF7" w:rsidRDefault="00CA411E" w:rsidP="0059452F">
      <w:pPr>
        <w:pStyle w:val="3"/>
      </w:pPr>
      <w:bookmarkStart w:id="89" w:name="_Toc179957224"/>
      <w:r w:rsidRPr="00075AF7">
        <w:t>Соцфонд</w:t>
      </w:r>
      <w:r w:rsidR="008D388A" w:rsidRPr="00075AF7">
        <w:t xml:space="preserve"> </w:t>
      </w:r>
      <w:r w:rsidRPr="00075AF7">
        <w:t>объявил</w:t>
      </w:r>
      <w:r w:rsidR="008D388A" w:rsidRPr="00075AF7">
        <w:t xml:space="preserve"> </w:t>
      </w:r>
      <w:r w:rsidRPr="00075AF7">
        <w:t>о</w:t>
      </w:r>
      <w:r w:rsidR="008D388A" w:rsidRPr="00075AF7">
        <w:t xml:space="preserve"> </w:t>
      </w:r>
      <w:r w:rsidRPr="00075AF7">
        <w:t>готовности</w:t>
      </w:r>
      <w:r w:rsidR="008D388A" w:rsidRPr="00075AF7">
        <w:t xml:space="preserve"> </w:t>
      </w:r>
      <w:r w:rsidRPr="00075AF7">
        <w:t>к</w:t>
      </w:r>
      <w:r w:rsidR="008D388A" w:rsidRPr="00075AF7">
        <w:t xml:space="preserve"> </w:t>
      </w:r>
      <w:r w:rsidRPr="00075AF7">
        <w:t>выплатам</w:t>
      </w:r>
      <w:r w:rsidR="008D388A" w:rsidRPr="00075AF7">
        <w:t xml:space="preserve"> </w:t>
      </w:r>
      <w:r w:rsidRPr="00075AF7">
        <w:t>пенсий</w:t>
      </w:r>
      <w:r w:rsidR="008D388A" w:rsidRPr="00075AF7">
        <w:t xml:space="preserve"> </w:t>
      </w:r>
      <w:r w:rsidRPr="00075AF7">
        <w:t>по</w:t>
      </w:r>
      <w:r w:rsidR="008D388A" w:rsidRPr="00075AF7">
        <w:t xml:space="preserve"> </w:t>
      </w:r>
      <w:r w:rsidRPr="00075AF7">
        <w:t>новым</w:t>
      </w:r>
      <w:r w:rsidR="008D388A" w:rsidRPr="00075AF7">
        <w:t xml:space="preserve"> </w:t>
      </w:r>
      <w:r w:rsidRPr="00075AF7">
        <w:t>правилам</w:t>
      </w:r>
      <w:r w:rsidR="008D388A" w:rsidRPr="00075AF7">
        <w:t xml:space="preserve"> </w:t>
      </w:r>
      <w:r w:rsidRPr="00075AF7">
        <w:t>с</w:t>
      </w:r>
      <w:r w:rsidR="008D388A" w:rsidRPr="00075AF7">
        <w:t xml:space="preserve"> </w:t>
      </w:r>
      <w:r w:rsidRPr="00075AF7">
        <w:t>2025</w:t>
      </w:r>
      <w:r w:rsidR="008D388A" w:rsidRPr="00075AF7">
        <w:t xml:space="preserve"> </w:t>
      </w:r>
      <w:r w:rsidRPr="00075AF7">
        <w:t>года.</w:t>
      </w:r>
      <w:r w:rsidR="008D388A" w:rsidRPr="00075AF7">
        <w:t xml:space="preserve"> </w:t>
      </w:r>
      <w:r w:rsidRPr="00075AF7">
        <w:t>Однако</w:t>
      </w:r>
      <w:r w:rsidR="008D388A" w:rsidRPr="00075AF7">
        <w:t xml:space="preserve"> </w:t>
      </w:r>
      <w:r w:rsidRPr="00075AF7">
        <w:t>некоторые</w:t>
      </w:r>
      <w:r w:rsidR="008D388A" w:rsidRPr="00075AF7">
        <w:t xml:space="preserve"> </w:t>
      </w:r>
      <w:r w:rsidRPr="00075AF7">
        <w:t>пенсионеры</w:t>
      </w:r>
      <w:r w:rsidR="008D388A" w:rsidRPr="00075AF7">
        <w:t xml:space="preserve"> </w:t>
      </w:r>
      <w:r w:rsidRPr="00075AF7">
        <w:t>получат</w:t>
      </w:r>
      <w:r w:rsidR="008D388A" w:rsidRPr="00075AF7">
        <w:t xml:space="preserve"> </w:t>
      </w:r>
      <w:r w:rsidRPr="00075AF7">
        <w:t>увеличенные</w:t>
      </w:r>
      <w:r w:rsidR="008D388A" w:rsidRPr="00075AF7">
        <w:t xml:space="preserve"> </w:t>
      </w:r>
      <w:r w:rsidRPr="00075AF7">
        <w:t>выплаты</w:t>
      </w:r>
      <w:r w:rsidR="008D388A" w:rsidRPr="00075AF7">
        <w:t xml:space="preserve"> </w:t>
      </w:r>
      <w:r w:rsidRPr="00075AF7">
        <w:t>уже</w:t>
      </w:r>
      <w:r w:rsidR="008D388A" w:rsidRPr="00075AF7">
        <w:t xml:space="preserve"> </w:t>
      </w:r>
      <w:r w:rsidRPr="00075AF7">
        <w:t>в</w:t>
      </w:r>
      <w:r w:rsidR="008D388A" w:rsidRPr="00075AF7">
        <w:t xml:space="preserve"> </w:t>
      </w:r>
      <w:r w:rsidRPr="00075AF7">
        <w:t>декабре.</w:t>
      </w:r>
      <w:r w:rsidR="008D388A" w:rsidRPr="00075AF7">
        <w:t xml:space="preserve"> </w:t>
      </w:r>
      <w:r w:rsidRPr="00075AF7">
        <w:t>Подробности</w:t>
      </w:r>
      <w:r w:rsidR="008D388A" w:rsidRPr="00075AF7">
        <w:t xml:space="preserve"> </w:t>
      </w:r>
      <w:r w:rsidRPr="00075AF7">
        <w:t>об</w:t>
      </w:r>
      <w:r w:rsidR="008D388A" w:rsidRPr="00075AF7">
        <w:t xml:space="preserve"> </w:t>
      </w:r>
      <w:r w:rsidRPr="00075AF7">
        <w:t>этом</w:t>
      </w:r>
      <w:r w:rsidR="008D388A" w:rsidRPr="00075AF7">
        <w:t xml:space="preserve"> </w:t>
      </w:r>
      <w:r w:rsidRPr="00075AF7">
        <w:t>рассказал</w:t>
      </w:r>
      <w:r w:rsidR="008D388A" w:rsidRPr="00075AF7">
        <w:t xml:space="preserve"> </w:t>
      </w:r>
      <w:r w:rsidRPr="00075AF7">
        <w:t>глава</w:t>
      </w:r>
      <w:r w:rsidR="008D388A" w:rsidRPr="00075AF7">
        <w:t xml:space="preserve"> </w:t>
      </w:r>
      <w:r w:rsidRPr="00075AF7">
        <w:t>фонда</w:t>
      </w:r>
      <w:r w:rsidR="008D388A" w:rsidRPr="00075AF7">
        <w:t xml:space="preserve"> </w:t>
      </w:r>
      <w:r w:rsidRPr="00075AF7">
        <w:t>Сергей</w:t>
      </w:r>
      <w:r w:rsidR="008D388A" w:rsidRPr="00075AF7">
        <w:t xml:space="preserve"> </w:t>
      </w:r>
      <w:r w:rsidRPr="00075AF7">
        <w:t>Чирков</w:t>
      </w:r>
      <w:r w:rsidR="008D388A" w:rsidRPr="00075AF7">
        <w:t xml:space="preserve"> </w:t>
      </w:r>
      <w:r w:rsidRPr="00075AF7">
        <w:t>на</w:t>
      </w:r>
      <w:r w:rsidR="008D388A" w:rsidRPr="00075AF7">
        <w:t xml:space="preserve"> </w:t>
      </w:r>
      <w:r w:rsidRPr="00075AF7">
        <w:t>заседании</w:t>
      </w:r>
      <w:r w:rsidR="008D388A" w:rsidRPr="00075AF7">
        <w:t xml:space="preserve"> </w:t>
      </w:r>
      <w:r w:rsidRPr="00075AF7">
        <w:t>Комитета</w:t>
      </w:r>
      <w:r w:rsidR="008D388A" w:rsidRPr="00075AF7">
        <w:t xml:space="preserve"> </w:t>
      </w:r>
      <w:r w:rsidRPr="00075AF7">
        <w:t>Госдумы</w:t>
      </w:r>
      <w:r w:rsidR="008D388A" w:rsidRPr="00075AF7">
        <w:t xml:space="preserve"> </w:t>
      </w:r>
      <w:r w:rsidRPr="00075AF7">
        <w:t>по</w:t>
      </w:r>
      <w:r w:rsidR="008D388A" w:rsidRPr="00075AF7">
        <w:t xml:space="preserve"> </w:t>
      </w:r>
      <w:r w:rsidRPr="00075AF7">
        <w:t>труду,</w:t>
      </w:r>
      <w:r w:rsidR="008D388A" w:rsidRPr="00075AF7">
        <w:t xml:space="preserve"> </w:t>
      </w:r>
      <w:r w:rsidRPr="00075AF7">
        <w:t>соцполитике</w:t>
      </w:r>
      <w:r w:rsidR="008D388A" w:rsidRPr="00075AF7">
        <w:t xml:space="preserve"> </w:t>
      </w:r>
      <w:r w:rsidRPr="00075AF7">
        <w:t>и</w:t>
      </w:r>
      <w:r w:rsidR="008D388A" w:rsidRPr="00075AF7">
        <w:t xml:space="preserve"> </w:t>
      </w:r>
      <w:r w:rsidRPr="00075AF7">
        <w:t>делам</w:t>
      </w:r>
      <w:r w:rsidR="008D388A" w:rsidRPr="00075AF7">
        <w:t xml:space="preserve"> </w:t>
      </w:r>
      <w:r w:rsidRPr="00075AF7">
        <w:t>ветеранов.</w:t>
      </w:r>
      <w:bookmarkEnd w:id="89"/>
    </w:p>
    <w:p w14:paraId="69F2D2E6" w14:textId="77777777" w:rsidR="00CA411E" w:rsidRPr="00075AF7" w:rsidRDefault="008D388A" w:rsidP="00CA411E">
      <w:r w:rsidRPr="00075AF7">
        <w:t>«</w:t>
      </w:r>
      <w:r w:rsidR="00CA411E" w:rsidRPr="00075AF7">
        <w:t>Работающие</w:t>
      </w:r>
      <w:r w:rsidRPr="00075AF7">
        <w:t xml:space="preserve"> </w:t>
      </w:r>
      <w:r w:rsidR="00CA411E" w:rsidRPr="00075AF7">
        <w:t>и</w:t>
      </w:r>
      <w:r w:rsidRPr="00075AF7">
        <w:t xml:space="preserve"> </w:t>
      </w:r>
      <w:r w:rsidR="00CA411E" w:rsidRPr="00075AF7">
        <w:t>неработающие</w:t>
      </w:r>
      <w:r w:rsidRPr="00075AF7">
        <w:t xml:space="preserve"> </w:t>
      </w:r>
      <w:r w:rsidR="00CA411E" w:rsidRPr="00075AF7">
        <w:t>граждане</w:t>
      </w:r>
      <w:r w:rsidRPr="00075AF7">
        <w:t xml:space="preserve"> </w:t>
      </w:r>
      <w:r w:rsidR="00CA411E" w:rsidRPr="00075AF7">
        <w:t>на</w:t>
      </w:r>
      <w:r w:rsidRPr="00075AF7">
        <w:t xml:space="preserve"> </w:t>
      </w:r>
      <w:r w:rsidR="00CA411E" w:rsidRPr="00075AF7">
        <w:t>пенсии</w:t>
      </w:r>
      <w:r w:rsidRPr="00075AF7">
        <w:t xml:space="preserve"> </w:t>
      </w:r>
      <w:r w:rsidR="00CA411E" w:rsidRPr="00075AF7">
        <w:t>будут</w:t>
      </w:r>
      <w:r w:rsidRPr="00075AF7">
        <w:t xml:space="preserve"> </w:t>
      </w:r>
      <w:r w:rsidR="00CA411E" w:rsidRPr="00075AF7">
        <w:t>получать</w:t>
      </w:r>
      <w:r w:rsidRPr="00075AF7">
        <w:t xml:space="preserve"> </w:t>
      </w:r>
      <w:r w:rsidR="00CA411E" w:rsidRPr="00075AF7">
        <w:t>прибавки</w:t>
      </w:r>
      <w:r w:rsidRPr="00075AF7">
        <w:t xml:space="preserve"> </w:t>
      </w:r>
      <w:r w:rsidR="00CA411E" w:rsidRPr="00075AF7">
        <w:t>к</w:t>
      </w:r>
      <w:r w:rsidRPr="00075AF7">
        <w:t xml:space="preserve"> </w:t>
      </w:r>
      <w:r w:rsidR="00CA411E" w:rsidRPr="00075AF7">
        <w:t>своим</w:t>
      </w:r>
      <w:r w:rsidRPr="00075AF7">
        <w:t xml:space="preserve"> </w:t>
      </w:r>
      <w:r w:rsidR="00CA411E" w:rsidRPr="00075AF7">
        <w:t>доходам</w:t>
      </w:r>
      <w:r w:rsidRPr="00075AF7">
        <w:t xml:space="preserve"> </w:t>
      </w:r>
      <w:r w:rsidR="00CA411E" w:rsidRPr="00075AF7">
        <w:t>по</w:t>
      </w:r>
      <w:r w:rsidRPr="00075AF7">
        <w:t xml:space="preserve"> </w:t>
      </w:r>
      <w:r w:rsidR="00CA411E" w:rsidRPr="00075AF7">
        <w:t>единым</w:t>
      </w:r>
      <w:r w:rsidRPr="00075AF7">
        <w:t xml:space="preserve"> </w:t>
      </w:r>
      <w:r w:rsidR="00CA411E" w:rsidRPr="00075AF7">
        <w:t>нормам,</w:t>
      </w:r>
      <w:r w:rsidRPr="00075AF7">
        <w:t xml:space="preserve"> </w:t>
      </w:r>
      <w:r w:rsidR="00CA411E" w:rsidRPr="00075AF7">
        <w:t>при</w:t>
      </w:r>
      <w:r w:rsidRPr="00075AF7">
        <w:t xml:space="preserve"> </w:t>
      </w:r>
      <w:r w:rsidR="00CA411E" w:rsidRPr="00075AF7">
        <w:t>этом</w:t>
      </w:r>
      <w:r w:rsidRPr="00075AF7">
        <w:t xml:space="preserve"> </w:t>
      </w:r>
      <w:r w:rsidR="00CA411E" w:rsidRPr="00075AF7">
        <w:t>повышения</w:t>
      </w:r>
      <w:r w:rsidRPr="00075AF7">
        <w:t xml:space="preserve"> </w:t>
      </w:r>
      <w:r w:rsidR="00CA411E" w:rsidRPr="00075AF7">
        <w:t>будут</w:t>
      </w:r>
      <w:r w:rsidRPr="00075AF7">
        <w:t xml:space="preserve"> </w:t>
      </w:r>
      <w:r w:rsidR="00CA411E" w:rsidRPr="00075AF7">
        <w:t>проходить</w:t>
      </w:r>
      <w:r w:rsidRPr="00075AF7">
        <w:t xml:space="preserve"> </w:t>
      </w:r>
      <w:r w:rsidR="00CA411E" w:rsidRPr="00075AF7">
        <w:t>в</w:t>
      </w:r>
      <w:r w:rsidRPr="00075AF7">
        <w:t xml:space="preserve"> </w:t>
      </w:r>
      <w:r w:rsidR="00CA411E" w:rsidRPr="00075AF7">
        <w:t>два</w:t>
      </w:r>
      <w:r w:rsidRPr="00075AF7">
        <w:t xml:space="preserve"> </w:t>
      </w:r>
      <w:r w:rsidR="00CA411E" w:rsidRPr="00075AF7">
        <w:t>этапа</w:t>
      </w:r>
      <w:r w:rsidRPr="00075AF7">
        <w:t xml:space="preserve"> </w:t>
      </w:r>
      <w:r w:rsidR="00CA411E" w:rsidRPr="00075AF7">
        <w:t>(по</w:t>
      </w:r>
      <w:r w:rsidRPr="00075AF7">
        <w:t xml:space="preserve"> </w:t>
      </w:r>
      <w:r w:rsidR="00CA411E" w:rsidRPr="00075AF7">
        <w:t>инфляции</w:t>
      </w:r>
      <w:r w:rsidRPr="00075AF7">
        <w:t xml:space="preserve"> </w:t>
      </w:r>
      <w:r w:rsidR="00CA411E" w:rsidRPr="00075AF7">
        <w:t>и</w:t>
      </w:r>
      <w:r w:rsidRPr="00075AF7">
        <w:t xml:space="preserve"> </w:t>
      </w:r>
      <w:r w:rsidR="00CA411E" w:rsidRPr="00075AF7">
        <w:t>доходам</w:t>
      </w:r>
      <w:r w:rsidRPr="00075AF7">
        <w:t xml:space="preserve"> </w:t>
      </w:r>
      <w:r w:rsidR="00CA411E" w:rsidRPr="00075AF7">
        <w:t>фонда)</w:t>
      </w:r>
      <w:r w:rsidRPr="00075AF7">
        <w:t>»</w:t>
      </w:r>
      <w:r w:rsidR="00CA411E" w:rsidRPr="00075AF7">
        <w:t>,</w:t>
      </w:r>
      <w:r w:rsidRPr="00075AF7">
        <w:t xml:space="preserve"> - </w:t>
      </w:r>
      <w:r w:rsidR="00CA411E" w:rsidRPr="00075AF7">
        <w:t>отметил</w:t>
      </w:r>
      <w:r w:rsidRPr="00075AF7">
        <w:t xml:space="preserve"> </w:t>
      </w:r>
      <w:r w:rsidR="00CA411E" w:rsidRPr="00075AF7">
        <w:t>глава</w:t>
      </w:r>
      <w:r w:rsidRPr="00075AF7">
        <w:t xml:space="preserve"> </w:t>
      </w:r>
      <w:r w:rsidR="00CA411E" w:rsidRPr="00075AF7">
        <w:t>фонда.</w:t>
      </w:r>
    </w:p>
    <w:p w14:paraId="2391BB17" w14:textId="77777777" w:rsidR="00CA411E" w:rsidRPr="00075AF7" w:rsidRDefault="00CA411E" w:rsidP="00CA411E">
      <w:r w:rsidRPr="00075AF7">
        <w:t>Рост</w:t>
      </w:r>
      <w:r w:rsidR="008D388A" w:rsidRPr="00075AF7">
        <w:t xml:space="preserve"> </w:t>
      </w:r>
      <w:r w:rsidRPr="00075AF7">
        <w:t>пенсий</w:t>
      </w:r>
      <w:r w:rsidR="008D388A" w:rsidRPr="00075AF7">
        <w:t xml:space="preserve"> </w:t>
      </w:r>
      <w:r w:rsidRPr="00075AF7">
        <w:t>работающим</w:t>
      </w:r>
      <w:r w:rsidR="008D388A" w:rsidRPr="00075AF7">
        <w:t xml:space="preserve"> </w:t>
      </w:r>
      <w:r w:rsidRPr="00075AF7">
        <w:t>пенсионерам</w:t>
      </w:r>
      <w:r w:rsidR="008D388A" w:rsidRPr="00075AF7">
        <w:t xml:space="preserve"> </w:t>
      </w:r>
      <w:r w:rsidRPr="00075AF7">
        <w:t>приостановили</w:t>
      </w:r>
      <w:r w:rsidR="008D388A" w:rsidRPr="00075AF7">
        <w:t xml:space="preserve"> </w:t>
      </w:r>
      <w:r w:rsidRPr="00075AF7">
        <w:t>еще</w:t>
      </w:r>
      <w:r w:rsidR="008D388A" w:rsidRPr="00075AF7">
        <w:t xml:space="preserve"> </w:t>
      </w:r>
      <w:r w:rsidRPr="00075AF7">
        <w:t>в</w:t>
      </w:r>
      <w:r w:rsidR="008D388A" w:rsidRPr="00075AF7">
        <w:t xml:space="preserve"> </w:t>
      </w:r>
      <w:r w:rsidRPr="00075AF7">
        <w:t>2016</w:t>
      </w:r>
      <w:r w:rsidR="008D388A" w:rsidRPr="00075AF7">
        <w:t xml:space="preserve"> </w:t>
      </w:r>
      <w:r w:rsidRPr="00075AF7">
        <w:t>году.</w:t>
      </w:r>
      <w:r w:rsidR="008D388A" w:rsidRPr="00075AF7">
        <w:t xml:space="preserve"> </w:t>
      </w:r>
      <w:r w:rsidRPr="00075AF7">
        <w:t>Все</w:t>
      </w:r>
      <w:r w:rsidR="008D388A" w:rsidRPr="00075AF7">
        <w:t xml:space="preserve"> </w:t>
      </w:r>
      <w:r w:rsidRPr="00075AF7">
        <w:t>пенсионеры</w:t>
      </w:r>
      <w:r w:rsidR="008D388A" w:rsidRPr="00075AF7">
        <w:t xml:space="preserve"> </w:t>
      </w:r>
      <w:r w:rsidRPr="00075AF7">
        <w:t>будут</w:t>
      </w:r>
      <w:r w:rsidR="008D388A" w:rsidRPr="00075AF7">
        <w:t xml:space="preserve"> </w:t>
      </w:r>
      <w:r w:rsidRPr="00075AF7">
        <w:t>получать</w:t>
      </w:r>
      <w:r w:rsidR="008D388A" w:rsidRPr="00075AF7">
        <w:t xml:space="preserve"> </w:t>
      </w:r>
      <w:r w:rsidRPr="00075AF7">
        <w:t>прибавки</w:t>
      </w:r>
      <w:r w:rsidR="008D388A" w:rsidRPr="00075AF7">
        <w:t xml:space="preserve"> </w:t>
      </w:r>
      <w:r w:rsidRPr="00075AF7">
        <w:t>по</w:t>
      </w:r>
      <w:r w:rsidR="008D388A" w:rsidRPr="00075AF7">
        <w:t xml:space="preserve"> </w:t>
      </w:r>
      <w:r w:rsidRPr="00075AF7">
        <w:t>единым</w:t>
      </w:r>
      <w:r w:rsidR="008D388A" w:rsidRPr="00075AF7">
        <w:t xml:space="preserve"> </w:t>
      </w:r>
      <w:r w:rsidRPr="00075AF7">
        <w:t>нормам</w:t>
      </w:r>
      <w:r w:rsidR="008D388A" w:rsidRPr="00075AF7">
        <w:t xml:space="preserve"> </w:t>
      </w:r>
      <w:r w:rsidRPr="00075AF7">
        <w:t>в</w:t>
      </w:r>
      <w:r w:rsidR="008D388A" w:rsidRPr="00075AF7">
        <w:t xml:space="preserve"> </w:t>
      </w:r>
      <w:r w:rsidRPr="00075AF7">
        <w:t>два</w:t>
      </w:r>
      <w:r w:rsidR="008D388A" w:rsidRPr="00075AF7">
        <w:t xml:space="preserve"> </w:t>
      </w:r>
      <w:r w:rsidRPr="00075AF7">
        <w:t>этапа</w:t>
      </w:r>
      <w:r w:rsidR="008D388A" w:rsidRPr="00075AF7">
        <w:t xml:space="preserve"> </w:t>
      </w:r>
      <w:r w:rsidRPr="00075AF7">
        <w:t>(по</w:t>
      </w:r>
      <w:r w:rsidR="008D388A" w:rsidRPr="00075AF7">
        <w:t xml:space="preserve"> </w:t>
      </w:r>
      <w:r w:rsidRPr="00075AF7">
        <w:t>инфляции</w:t>
      </w:r>
      <w:r w:rsidR="008D388A" w:rsidRPr="00075AF7">
        <w:t xml:space="preserve"> </w:t>
      </w:r>
      <w:r w:rsidRPr="00075AF7">
        <w:t>и</w:t>
      </w:r>
      <w:r w:rsidR="008D388A" w:rsidRPr="00075AF7">
        <w:t xml:space="preserve"> </w:t>
      </w:r>
      <w:r w:rsidRPr="00075AF7">
        <w:t>доходам</w:t>
      </w:r>
      <w:r w:rsidR="008D388A" w:rsidRPr="00075AF7">
        <w:t xml:space="preserve"> </w:t>
      </w:r>
      <w:r w:rsidRPr="00075AF7">
        <w:t>фонда).</w:t>
      </w:r>
    </w:p>
    <w:p w14:paraId="28C32CA9" w14:textId="77777777" w:rsidR="00CA411E" w:rsidRPr="00075AF7" w:rsidRDefault="00CA411E" w:rsidP="00CA411E">
      <w:r w:rsidRPr="00075AF7">
        <w:t>Отмечается,</w:t>
      </w:r>
      <w:r w:rsidR="008D388A" w:rsidRPr="00075AF7">
        <w:t xml:space="preserve"> </w:t>
      </w:r>
      <w:r w:rsidRPr="00075AF7">
        <w:t>что</w:t>
      </w:r>
      <w:r w:rsidR="008D388A" w:rsidRPr="00075AF7">
        <w:t xml:space="preserve"> </w:t>
      </w:r>
      <w:r w:rsidRPr="00075AF7">
        <w:t>Соцфонд</w:t>
      </w:r>
      <w:r w:rsidR="008D388A" w:rsidRPr="00075AF7">
        <w:t xml:space="preserve"> </w:t>
      </w:r>
      <w:r w:rsidRPr="00075AF7">
        <w:t>готов</w:t>
      </w:r>
      <w:r w:rsidR="008D388A" w:rsidRPr="00075AF7">
        <w:t xml:space="preserve"> </w:t>
      </w:r>
      <w:r w:rsidRPr="00075AF7">
        <w:t>к</w:t>
      </w:r>
      <w:r w:rsidR="008D388A" w:rsidRPr="00075AF7">
        <w:t xml:space="preserve"> </w:t>
      </w:r>
      <w:r w:rsidRPr="00075AF7">
        <w:t>выплатам,</w:t>
      </w:r>
      <w:r w:rsidR="008D388A" w:rsidRPr="00075AF7">
        <w:t xml:space="preserve"> </w:t>
      </w:r>
      <w:r w:rsidRPr="00075AF7">
        <w:t>однако</w:t>
      </w:r>
      <w:r w:rsidR="008D388A" w:rsidRPr="00075AF7">
        <w:t xml:space="preserve"> </w:t>
      </w:r>
      <w:r w:rsidRPr="00075AF7">
        <w:t>из-за</w:t>
      </w:r>
      <w:r w:rsidR="008D388A" w:rsidRPr="00075AF7">
        <w:t xml:space="preserve"> </w:t>
      </w:r>
      <w:r w:rsidRPr="00075AF7">
        <w:t>новогодних</w:t>
      </w:r>
      <w:r w:rsidR="008D388A" w:rsidRPr="00075AF7">
        <w:t xml:space="preserve"> </w:t>
      </w:r>
      <w:r w:rsidRPr="00075AF7">
        <w:t>праздников</w:t>
      </w:r>
      <w:r w:rsidR="008D388A" w:rsidRPr="00075AF7">
        <w:t xml:space="preserve"> </w:t>
      </w:r>
      <w:r w:rsidRPr="00075AF7">
        <w:t>пенсии</w:t>
      </w:r>
      <w:r w:rsidR="008D388A" w:rsidRPr="00075AF7">
        <w:t xml:space="preserve"> </w:t>
      </w:r>
      <w:r w:rsidRPr="00075AF7">
        <w:t>за</w:t>
      </w:r>
      <w:r w:rsidR="008D388A" w:rsidRPr="00075AF7">
        <w:t xml:space="preserve"> </w:t>
      </w:r>
      <w:r w:rsidRPr="00075AF7">
        <w:t>январь</w:t>
      </w:r>
      <w:r w:rsidR="008D388A" w:rsidRPr="00075AF7">
        <w:t xml:space="preserve"> </w:t>
      </w:r>
      <w:r w:rsidRPr="00075AF7">
        <w:t>выплатят</w:t>
      </w:r>
      <w:r w:rsidR="008D388A" w:rsidRPr="00075AF7">
        <w:t xml:space="preserve"> </w:t>
      </w:r>
      <w:r w:rsidRPr="00075AF7">
        <w:t>досрочно.</w:t>
      </w:r>
      <w:r w:rsidR="008D388A" w:rsidRPr="00075AF7">
        <w:t xml:space="preserve"> </w:t>
      </w:r>
      <w:r w:rsidRPr="00075AF7">
        <w:t>Тем,</w:t>
      </w:r>
      <w:r w:rsidR="008D388A" w:rsidRPr="00075AF7">
        <w:t xml:space="preserve"> </w:t>
      </w:r>
      <w:r w:rsidRPr="00075AF7">
        <w:t>кто</w:t>
      </w:r>
      <w:r w:rsidR="008D388A" w:rsidRPr="00075AF7">
        <w:t xml:space="preserve"> </w:t>
      </w:r>
      <w:r w:rsidRPr="00075AF7">
        <w:t>получает</w:t>
      </w:r>
      <w:r w:rsidR="008D388A" w:rsidRPr="00075AF7">
        <w:t xml:space="preserve"> </w:t>
      </w:r>
      <w:r w:rsidRPr="00075AF7">
        <w:t>пенсию</w:t>
      </w:r>
      <w:r w:rsidR="008D388A" w:rsidRPr="00075AF7">
        <w:t xml:space="preserve"> </w:t>
      </w:r>
      <w:r w:rsidRPr="00075AF7">
        <w:t>до</w:t>
      </w:r>
      <w:r w:rsidR="008D388A" w:rsidRPr="00075AF7">
        <w:t xml:space="preserve"> </w:t>
      </w:r>
      <w:r w:rsidRPr="00075AF7">
        <w:t>12</w:t>
      </w:r>
      <w:r w:rsidR="008D388A" w:rsidRPr="00075AF7">
        <w:t xml:space="preserve"> </w:t>
      </w:r>
      <w:r w:rsidRPr="00075AF7">
        <w:t>января,</w:t>
      </w:r>
      <w:r w:rsidR="008D388A" w:rsidRPr="00075AF7">
        <w:t xml:space="preserve"> </w:t>
      </w:r>
      <w:r w:rsidRPr="00075AF7">
        <w:t>выплаты</w:t>
      </w:r>
      <w:r w:rsidR="008D388A" w:rsidRPr="00075AF7">
        <w:t xml:space="preserve"> </w:t>
      </w:r>
      <w:r w:rsidRPr="00075AF7">
        <w:t>произведут</w:t>
      </w:r>
      <w:r w:rsidR="008D388A" w:rsidRPr="00075AF7">
        <w:t xml:space="preserve"> </w:t>
      </w:r>
      <w:r w:rsidRPr="00075AF7">
        <w:t>в</w:t>
      </w:r>
      <w:r w:rsidR="008D388A" w:rsidRPr="00075AF7">
        <w:t xml:space="preserve"> </w:t>
      </w:r>
      <w:r w:rsidRPr="00075AF7">
        <w:t>конце</w:t>
      </w:r>
      <w:r w:rsidR="008D388A" w:rsidRPr="00075AF7">
        <w:t xml:space="preserve"> </w:t>
      </w:r>
      <w:r w:rsidRPr="00075AF7">
        <w:t>декабря,</w:t>
      </w:r>
      <w:r w:rsidR="008D388A" w:rsidRPr="00075AF7">
        <w:t xml:space="preserve"> </w:t>
      </w:r>
      <w:r w:rsidRPr="00075AF7">
        <w:t>остальным</w:t>
      </w:r>
      <w:r w:rsidR="008D388A" w:rsidRPr="00075AF7">
        <w:t xml:space="preserve"> - </w:t>
      </w:r>
      <w:r w:rsidRPr="00075AF7">
        <w:t>в</w:t>
      </w:r>
      <w:r w:rsidR="008D388A" w:rsidRPr="00075AF7">
        <w:t xml:space="preserve"> </w:t>
      </w:r>
      <w:r w:rsidRPr="00075AF7">
        <w:t>соответствующие</w:t>
      </w:r>
      <w:r w:rsidR="008D388A" w:rsidRPr="00075AF7">
        <w:t xml:space="preserve"> </w:t>
      </w:r>
      <w:r w:rsidRPr="00075AF7">
        <w:t>даты</w:t>
      </w:r>
      <w:r w:rsidR="008D388A" w:rsidRPr="00075AF7">
        <w:t xml:space="preserve"> </w:t>
      </w:r>
      <w:r w:rsidRPr="00075AF7">
        <w:t>января</w:t>
      </w:r>
      <w:r w:rsidR="008D388A" w:rsidRPr="00075AF7">
        <w:t xml:space="preserve"> </w:t>
      </w:r>
      <w:r w:rsidRPr="00075AF7">
        <w:t>2025</w:t>
      </w:r>
      <w:r w:rsidR="008D388A" w:rsidRPr="00075AF7">
        <w:t xml:space="preserve"> </w:t>
      </w:r>
      <w:r w:rsidRPr="00075AF7">
        <w:t>года.</w:t>
      </w:r>
    </w:p>
    <w:p w14:paraId="629517EC" w14:textId="77777777" w:rsidR="00CA411E" w:rsidRPr="00075AF7" w:rsidRDefault="00CA411E" w:rsidP="00CA411E">
      <w:r w:rsidRPr="00075AF7">
        <w:t>Такие</w:t>
      </w:r>
      <w:r w:rsidR="008D388A" w:rsidRPr="00075AF7">
        <w:t xml:space="preserve"> </w:t>
      </w:r>
      <w:r w:rsidRPr="00075AF7">
        <w:t>изменения</w:t>
      </w:r>
      <w:r w:rsidR="008D388A" w:rsidRPr="00075AF7">
        <w:t xml:space="preserve"> </w:t>
      </w:r>
      <w:r w:rsidRPr="00075AF7">
        <w:t>коснутся</w:t>
      </w:r>
      <w:r w:rsidR="008D388A" w:rsidRPr="00075AF7">
        <w:t xml:space="preserve"> </w:t>
      </w:r>
      <w:r w:rsidRPr="00075AF7">
        <w:t>россиян,</w:t>
      </w:r>
      <w:r w:rsidR="008D388A" w:rsidRPr="00075AF7">
        <w:t xml:space="preserve"> </w:t>
      </w:r>
      <w:r w:rsidRPr="00075AF7">
        <w:t>которые</w:t>
      </w:r>
      <w:r w:rsidR="008D388A" w:rsidRPr="00075AF7">
        <w:t xml:space="preserve"> </w:t>
      </w:r>
      <w:r w:rsidRPr="00075AF7">
        <w:t>получают</w:t>
      </w:r>
      <w:r w:rsidR="008D388A" w:rsidRPr="00075AF7">
        <w:t xml:space="preserve"> </w:t>
      </w:r>
      <w:r w:rsidRPr="00075AF7">
        <w:t>пенсию</w:t>
      </w:r>
      <w:r w:rsidR="008D388A" w:rsidRPr="00075AF7">
        <w:t xml:space="preserve"> </w:t>
      </w:r>
      <w:r w:rsidRPr="00075AF7">
        <w:t>на</w:t>
      </w:r>
      <w:r w:rsidR="008D388A" w:rsidRPr="00075AF7">
        <w:t xml:space="preserve"> </w:t>
      </w:r>
      <w:r w:rsidRPr="00075AF7">
        <w:t>банковские</w:t>
      </w:r>
      <w:r w:rsidR="008D388A" w:rsidRPr="00075AF7">
        <w:t xml:space="preserve"> </w:t>
      </w:r>
      <w:r w:rsidRPr="00075AF7">
        <w:t>карты</w:t>
      </w:r>
      <w:r w:rsidR="008D388A" w:rsidRPr="00075AF7">
        <w:t xml:space="preserve"> </w:t>
      </w:r>
      <w:r w:rsidRPr="00075AF7">
        <w:t>в</w:t>
      </w:r>
      <w:r w:rsidR="008D388A" w:rsidRPr="00075AF7">
        <w:t xml:space="preserve"> </w:t>
      </w:r>
      <w:r w:rsidRPr="00075AF7">
        <w:t>новогодние</w:t>
      </w:r>
      <w:r w:rsidR="008D388A" w:rsidRPr="00075AF7">
        <w:t xml:space="preserve"> </w:t>
      </w:r>
      <w:r w:rsidRPr="00075AF7">
        <w:t>праздники</w:t>
      </w:r>
      <w:r w:rsidR="008D388A" w:rsidRPr="00075AF7">
        <w:t xml:space="preserve"> </w:t>
      </w:r>
      <w:r w:rsidRPr="00075AF7">
        <w:t>(29</w:t>
      </w:r>
      <w:r w:rsidR="008D388A" w:rsidRPr="00075AF7">
        <w:t xml:space="preserve"> </w:t>
      </w:r>
      <w:r w:rsidRPr="00075AF7">
        <w:t>декабря</w:t>
      </w:r>
      <w:r w:rsidR="008D388A" w:rsidRPr="00075AF7">
        <w:t xml:space="preserve"> </w:t>
      </w:r>
      <w:r w:rsidRPr="00075AF7">
        <w:t>2024</w:t>
      </w:r>
      <w:r w:rsidR="008D388A" w:rsidRPr="00075AF7">
        <w:t xml:space="preserve"> - </w:t>
      </w:r>
      <w:r w:rsidRPr="00075AF7">
        <w:t>8</w:t>
      </w:r>
      <w:r w:rsidR="008D388A" w:rsidRPr="00075AF7">
        <w:t xml:space="preserve"> </w:t>
      </w:r>
      <w:r w:rsidRPr="00075AF7">
        <w:t>января</w:t>
      </w:r>
      <w:r w:rsidR="008D388A" w:rsidRPr="00075AF7">
        <w:t xml:space="preserve"> </w:t>
      </w:r>
      <w:r w:rsidRPr="00075AF7">
        <w:t>2025).</w:t>
      </w:r>
      <w:r w:rsidR="008D388A" w:rsidRPr="00075AF7">
        <w:t xml:space="preserve"> </w:t>
      </w:r>
      <w:r w:rsidRPr="00075AF7">
        <w:t>Остальным</w:t>
      </w:r>
      <w:r w:rsidR="008D388A" w:rsidRPr="00075AF7">
        <w:t xml:space="preserve"> </w:t>
      </w:r>
      <w:r w:rsidRPr="00075AF7">
        <w:t>получателям</w:t>
      </w:r>
      <w:r w:rsidR="008D388A" w:rsidRPr="00075AF7">
        <w:t xml:space="preserve"> </w:t>
      </w:r>
      <w:r w:rsidRPr="00075AF7">
        <w:t>пенсии</w:t>
      </w:r>
      <w:r w:rsidR="008D388A" w:rsidRPr="00075AF7">
        <w:t xml:space="preserve"> </w:t>
      </w:r>
      <w:r w:rsidRPr="00075AF7">
        <w:t>на</w:t>
      </w:r>
      <w:r w:rsidR="008D388A" w:rsidRPr="00075AF7">
        <w:t xml:space="preserve"> </w:t>
      </w:r>
      <w:r w:rsidRPr="00075AF7">
        <w:t>банковские</w:t>
      </w:r>
      <w:r w:rsidR="008D388A" w:rsidRPr="00075AF7">
        <w:t xml:space="preserve"> </w:t>
      </w:r>
      <w:r w:rsidRPr="00075AF7">
        <w:t>карты</w:t>
      </w:r>
      <w:r w:rsidR="008D388A" w:rsidRPr="00075AF7">
        <w:t xml:space="preserve"> </w:t>
      </w:r>
      <w:r w:rsidRPr="00075AF7">
        <w:t>выплата</w:t>
      </w:r>
      <w:r w:rsidR="008D388A" w:rsidRPr="00075AF7">
        <w:t xml:space="preserve"> </w:t>
      </w:r>
      <w:r w:rsidRPr="00075AF7">
        <w:t>поступит</w:t>
      </w:r>
      <w:r w:rsidR="008D388A" w:rsidRPr="00075AF7">
        <w:t xml:space="preserve"> </w:t>
      </w:r>
      <w:r w:rsidRPr="00075AF7">
        <w:t>по</w:t>
      </w:r>
      <w:r w:rsidR="008D388A" w:rsidRPr="00075AF7">
        <w:t xml:space="preserve"> </w:t>
      </w:r>
      <w:r w:rsidRPr="00075AF7">
        <w:t>стандартному</w:t>
      </w:r>
      <w:r w:rsidR="008D388A" w:rsidRPr="00075AF7">
        <w:t xml:space="preserve"> </w:t>
      </w:r>
      <w:r w:rsidRPr="00075AF7">
        <w:t>графику</w:t>
      </w:r>
      <w:r w:rsidR="008D388A" w:rsidRPr="00075AF7">
        <w:t xml:space="preserve"> - </w:t>
      </w:r>
      <w:r w:rsidRPr="00075AF7">
        <w:t>в</w:t>
      </w:r>
      <w:r w:rsidR="008D388A" w:rsidRPr="00075AF7">
        <w:t xml:space="preserve"> </w:t>
      </w:r>
      <w:r w:rsidRPr="00075AF7">
        <w:t>январе,</w:t>
      </w:r>
      <w:r w:rsidR="008D388A" w:rsidRPr="00075AF7">
        <w:t xml:space="preserve"> </w:t>
      </w:r>
      <w:r w:rsidRPr="00075AF7">
        <w:t>передает</w:t>
      </w:r>
      <w:r w:rsidR="008D388A" w:rsidRPr="00075AF7">
        <w:t xml:space="preserve"> «</w:t>
      </w:r>
      <w:r w:rsidRPr="00075AF7">
        <w:t>Российская</w:t>
      </w:r>
      <w:r w:rsidR="008D388A" w:rsidRPr="00075AF7">
        <w:t xml:space="preserve"> </w:t>
      </w:r>
      <w:r w:rsidRPr="00075AF7">
        <w:t>газета</w:t>
      </w:r>
      <w:r w:rsidR="008D388A" w:rsidRPr="00075AF7">
        <w:t>»</w:t>
      </w:r>
      <w:r w:rsidRPr="00075AF7">
        <w:t>.</w:t>
      </w:r>
    </w:p>
    <w:p w14:paraId="0CC3B259" w14:textId="77777777" w:rsidR="00CA411E" w:rsidRPr="00075AF7" w:rsidRDefault="00CA411E" w:rsidP="00CA411E">
      <w:r w:rsidRPr="00075AF7">
        <w:t>Напомним,</w:t>
      </w:r>
      <w:r w:rsidR="008D388A" w:rsidRPr="00075AF7">
        <w:t xml:space="preserve"> </w:t>
      </w:r>
      <w:r w:rsidRPr="00075AF7">
        <w:t>выплата</w:t>
      </w:r>
      <w:r w:rsidR="008D388A" w:rsidRPr="00075AF7">
        <w:t xml:space="preserve"> </w:t>
      </w:r>
      <w:r w:rsidRPr="00075AF7">
        <w:t>13-й</w:t>
      </w:r>
      <w:r w:rsidR="008D388A" w:rsidRPr="00075AF7">
        <w:t xml:space="preserve"> </w:t>
      </w:r>
      <w:r w:rsidRPr="00075AF7">
        <w:t>пенсии</w:t>
      </w:r>
      <w:r w:rsidR="008D388A" w:rsidRPr="00075AF7">
        <w:t xml:space="preserve"> </w:t>
      </w:r>
      <w:r w:rsidRPr="00075AF7">
        <w:t>в</w:t>
      </w:r>
      <w:r w:rsidR="008D388A" w:rsidRPr="00075AF7">
        <w:t xml:space="preserve"> </w:t>
      </w:r>
      <w:r w:rsidRPr="00075AF7">
        <w:t>конце</w:t>
      </w:r>
      <w:r w:rsidR="008D388A" w:rsidRPr="00075AF7">
        <w:t xml:space="preserve"> </w:t>
      </w:r>
      <w:r w:rsidRPr="00075AF7">
        <w:t>года</w:t>
      </w:r>
      <w:r w:rsidR="008D388A" w:rsidRPr="00075AF7">
        <w:t xml:space="preserve"> </w:t>
      </w:r>
      <w:r w:rsidRPr="00075AF7">
        <w:t>кажется</w:t>
      </w:r>
      <w:r w:rsidR="008D388A" w:rsidRPr="00075AF7">
        <w:t xml:space="preserve"> </w:t>
      </w:r>
      <w:r w:rsidRPr="00075AF7">
        <w:t>популистским</w:t>
      </w:r>
      <w:r w:rsidR="008D388A" w:rsidRPr="00075AF7">
        <w:t xml:space="preserve"> </w:t>
      </w:r>
      <w:r w:rsidRPr="00075AF7">
        <w:t>шагом.</w:t>
      </w:r>
      <w:r w:rsidR="008D388A" w:rsidRPr="00075AF7">
        <w:t xml:space="preserve"> </w:t>
      </w:r>
      <w:r w:rsidRPr="00075AF7">
        <w:t>Об</w:t>
      </w:r>
      <w:r w:rsidR="008D388A" w:rsidRPr="00075AF7">
        <w:t xml:space="preserve"> </w:t>
      </w:r>
      <w:r w:rsidRPr="00075AF7">
        <w:t>этом</w:t>
      </w:r>
      <w:r w:rsidR="008D388A" w:rsidRPr="00075AF7">
        <w:t xml:space="preserve"> </w:t>
      </w:r>
      <w:r w:rsidRPr="00075AF7">
        <w:t>заявила</w:t>
      </w:r>
      <w:r w:rsidR="008D388A" w:rsidRPr="00075AF7">
        <w:t xml:space="preserve"> </w:t>
      </w:r>
      <w:r w:rsidRPr="00075AF7">
        <w:t>член</w:t>
      </w:r>
      <w:r w:rsidR="008D388A" w:rsidRPr="00075AF7">
        <w:t xml:space="preserve"> </w:t>
      </w:r>
      <w:r w:rsidRPr="00075AF7">
        <w:t>комитета</w:t>
      </w:r>
      <w:r w:rsidR="008D388A" w:rsidRPr="00075AF7">
        <w:t xml:space="preserve"> </w:t>
      </w:r>
      <w:r w:rsidRPr="00075AF7">
        <w:t>Госдумы</w:t>
      </w:r>
      <w:r w:rsidR="008D388A" w:rsidRPr="00075AF7">
        <w:t xml:space="preserve"> </w:t>
      </w:r>
      <w:r w:rsidRPr="00075AF7">
        <w:t>по</w:t>
      </w:r>
      <w:r w:rsidR="008D388A" w:rsidRPr="00075AF7">
        <w:t xml:space="preserve"> </w:t>
      </w:r>
      <w:r w:rsidRPr="00075AF7">
        <w:t>труду,</w:t>
      </w:r>
      <w:r w:rsidR="008D388A" w:rsidRPr="00075AF7">
        <w:t xml:space="preserve"> </w:t>
      </w:r>
      <w:r w:rsidRPr="00075AF7">
        <w:t>социальной</w:t>
      </w:r>
      <w:r w:rsidR="008D388A" w:rsidRPr="00075AF7">
        <w:t xml:space="preserve"> </w:t>
      </w:r>
      <w:r w:rsidRPr="00075AF7">
        <w:t>политике</w:t>
      </w:r>
      <w:r w:rsidR="008D388A" w:rsidRPr="00075AF7">
        <w:t xml:space="preserve"> </w:t>
      </w:r>
      <w:r w:rsidRPr="00075AF7">
        <w:t>и</w:t>
      </w:r>
      <w:r w:rsidR="008D388A" w:rsidRPr="00075AF7">
        <w:t xml:space="preserve"> </w:t>
      </w:r>
      <w:r w:rsidRPr="00075AF7">
        <w:t>делам</w:t>
      </w:r>
      <w:r w:rsidR="008D388A" w:rsidRPr="00075AF7">
        <w:t xml:space="preserve"> </w:t>
      </w:r>
      <w:r w:rsidRPr="00075AF7">
        <w:t>ветеранов</w:t>
      </w:r>
      <w:r w:rsidR="008D388A" w:rsidRPr="00075AF7">
        <w:t xml:space="preserve"> </w:t>
      </w:r>
      <w:r w:rsidRPr="00075AF7">
        <w:t>Светлана</w:t>
      </w:r>
      <w:r w:rsidR="008D388A" w:rsidRPr="00075AF7">
        <w:t xml:space="preserve"> </w:t>
      </w:r>
      <w:r w:rsidRPr="00075AF7">
        <w:t>Бессараб.</w:t>
      </w:r>
    </w:p>
    <w:p w14:paraId="4A9DAC3D" w14:textId="77777777" w:rsidR="00CA411E" w:rsidRPr="00075AF7" w:rsidRDefault="00B414EE" w:rsidP="00CA411E">
      <w:hyperlink r:id="rId26" w:history="1">
        <w:r w:rsidR="00CA411E" w:rsidRPr="00075AF7">
          <w:rPr>
            <w:rStyle w:val="a3"/>
            <w:lang w:val="en-US"/>
          </w:rPr>
          <w:t>https</w:t>
        </w:r>
        <w:r w:rsidR="00CA411E" w:rsidRPr="00075AF7">
          <w:rPr>
            <w:rStyle w:val="a3"/>
          </w:rPr>
          <w:t>://</w:t>
        </w:r>
        <w:r w:rsidR="00CA411E" w:rsidRPr="00075AF7">
          <w:rPr>
            <w:rStyle w:val="a3"/>
            <w:lang w:val="en-US"/>
          </w:rPr>
          <w:t>fedpress</w:t>
        </w:r>
        <w:r w:rsidR="00CA411E" w:rsidRPr="00075AF7">
          <w:rPr>
            <w:rStyle w:val="a3"/>
          </w:rPr>
          <w:t>.</w:t>
        </w:r>
        <w:r w:rsidR="00CA411E" w:rsidRPr="00075AF7">
          <w:rPr>
            <w:rStyle w:val="a3"/>
            <w:lang w:val="en-US"/>
          </w:rPr>
          <w:t>ru</w:t>
        </w:r>
        <w:r w:rsidR="00CA411E" w:rsidRPr="00075AF7">
          <w:rPr>
            <w:rStyle w:val="a3"/>
          </w:rPr>
          <w:t>/</w:t>
        </w:r>
        <w:r w:rsidR="00CA411E" w:rsidRPr="00075AF7">
          <w:rPr>
            <w:rStyle w:val="a3"/>
            <w:lang w:val="en-US"/>
          </w:rPr>
          <w:t>news</w:t>
        </w:r>
        <w:r w:rsidR="00CA411E" w:rsidRPr="00075AF7">
          <w:rPr>
            <w:rStyle w:val="a3"/>
          </w:rPr>
          <w:t>/77/</w:t>
        </w:r>
        <w:r w:rsidR="00CA411E" w:rsidRPr="00075AF7">
          <w:rPr>
            <w:rStyle w:val="a3"/>
            <w:lang w:val="en-US"/>
          </w:rPr>
          <w:t>society</w:t>
        </w:r>
        <w:r w:rsidR="00CA411E" w:rsidRPr="00075AF7">
          <w:rPr>
            <w:rStyle w:val="a3"/>
          </w:rPr>
          <w:t>/3343172</w:t>
        </w:r>
      </w:hyperlink>
      <w:r w:rsidR="008D388A" w:rsidRPr="00075AF7">
        <w:t xml:space="preserve"> </w:t>
      </w:r>
    </w:p>
    <w:p w14:paraId="1DE58AEF" w14:textId="77777777" w:rsidR="00CA411E" w:rsidRPr="00075AF7" w:rsidRDefault="00CA411E" w:rsidP="00CA411E">
      <w:pPr>
        <w:pStyle w:val="2"/>
      </w:pPr>
      <w:bookmarkStart w:id="90" w:name="_Toc179957225"/>
      <w:r w:rsidRPr="00075AF7">
        <w:t>Life</w:t>
      </w:r>
      <w:r w:rsidR="00C61992" w:rsidRPr="00075AF7">
        <w:t>.</w:t>
      </w:r>
      <w:r w:rsidR="00C61992" w:rsidRPr="00075AF7">
        <w:rPr>
          <w:lang w:val="en-US"/>
        </w:rPr>
        <w:t>ru</w:t>
      </w:r>
      <w:r w:rsidRPr="00075AF7">
        <w:t>,</w:t>
      </w:r>
      <w:r w:rsidR="008D388A" w:rsidRPr="00075AF7">
        <w:t xml:space="preserve"> </w:t>
      </w:r>
      <w:r w:rsidRPr="00075AF7">
        <w:t>15.10.2024,</w:t>
      </w:r>
      <w:r w:rsidR="008D388A" w:rsidRPr="00075AF7">
        <w:t xml:space="preserve"> </w:t>
      </w:r>
      <w:r w:rsidRPr="00075AF7">
        <w:t>Работающим</w:t>
      </w:r>
      <w:r w:rsidR="008D388A" w:rsidRPr="00075AF7">
        <w:t xml:space="preserve"> </w:t>
      </w:r>
      <w:r w:rsidRPr="00075AF7">
        <w:t>пенсионерам</w:t>
      </w:r>
      <w:r w:rsidR="008D388A" w:rsidRPr="00075AF7">
        <w:t xml:space="preserve"> </w:t>
      </w:r>
      <w:r w:rsidRPr="00075AF7">
        <w:t>повысят</w:t>
      </w:r>
      <w:r w:rsidR="008D388A" w:rsidRPr="00075AF7">
        <w:t xml:space="preserve"> </w:t>
      </w:r>
      <w:r w:rsidRPr="00075AF7">
        <w:t>зарплаты.</w:t>
      </w:r>
      <w:r w:rsidR="008D388A" w:rsidRPr="00075AF7">
        <w:t xml:space="preserve"> </w:t>
      </w:r>
      <w:r w:rsidRPr="00075AF7">
        <w:t>Кого</w:t>
      </w:r>
      <w:r w:rsidR="008D388A" w:rsidRPr="00075AF7">
        <w:t xml:space="preserve"> </w:t>
      </w:r>
      <w:r w:rsidRPr="00075AF7">
        <w:t>жд</w:t>
      </w:r>
      <w:r w:rsidR="008D388A" w:rsidRPr="00075AF7">
        <w:t>е</w:t>
      </w:r>
      <w:r w:rsidRPr="00075AF7">
        <w:t>т</w:t>
      </w:r>
      <w:r w:rsidR="008D388A" w:rsidRPr="00075AF7">
        <w:t xml:space="preserve"> </w:t>
      </w:r>
      <w:r w:rsidRPr="00075AF7">
        <w:t>прибавка</w:t>
      </w:r>
      <w:r w:rsidR="008D388A" w:rsidRPr="00075AF7">
        <w:t xml:space="preserve"> </w:t>
      </w:r>
      <w:r w:rsidRPr="00075AF7">
        <w:t>и</w:t>
      </w:r>
      <w:r w:rsidR="008D388A" w:rsidRPr="00075AF7">
        <w:t xml:space="preserve"> </w:t>
      </w:r>
      <w:r w:rsidRPr="00075AF7">
        <w:t>сколько</w:t>
      </w:r>
      <w:r w:rsidR="008D388A" w:rsidRPr="00075AF7">
        <w:t xml:space="preserve"> </w:t>
      </w:r>
      <w:r w:rsidRPr="00075AF7">
        <w:t>она</w:t>
      </w:r>
      <w:r w:rsidR="008D388A" w:rsidRPr="00075AF7">
        <w:t xml:space="preserve"> </w:t>
      </w:r>
      <w:r w:rsidRPr="00075AF7">
        <w:t>составит</w:t>
      </w:r>
      <w:bookmarkEnd w:id="90"/>
    </w:p>
    <w:p w14:paraId="0A0FC673" w14:textId="77777777" w:rsidR="00CA411E" w:rsidRPr="00075AF7" w:rsidRDefault="00CA411E" w:rsidP="0059452F">
      <w:pPr>
        <w:pStyle w:val="3"/>
      </w:pPr>
      <w:bookmarkStart w:id="91" w:name="_Toc179957226"/>
      <w:r w:rsidRPr="00075AF7">
        <w:t>В</w:t>
      </w:r>
      <w:r w:rsidR="008D388A" w:rsidRPr="00075AF7">
        <w:t xml:space="preserve"> </w:t>
      </w:r>
      <w:r w:rsidRPr="00075AF7">
        <w:t>этом</w:t>
      </w:r>
      <w:r w:rsidR="008D388A" w:rsidRPr="00075AF7">
        <w:t xml:space="preserve"> </w:t>
      </w:r>
      <w:r w:rsidRPr="00075AF7">
        <w:t>году</w:t>
      </w:r>
      <w:r w:rsidR="008D388A" w:rsidRPr="00075AF7">
        <w:t xml:space="preserve"> </w:t>
      </w:r>
      <w:r w:rsidRPr="00075AF7">
        <w:t>спрос</w:t>
      </w:r>
      <w:r w:rsidR="008D388A" w:rsidRPr="00075AF7">
        <w:t xml:space="preserve"> </w:t>
      </w:r>
      <w:r w:rsidRPr="00075AF7">
        <w:t>на</w:t>
      </w:r>
      <w:r w:rsidR="008D388A" w:rsidRPr="00075AF7">
        <w:t xml:space="preserve"> </w:t>
      </w:r>
      <w:r w:rsidRPr="00075AF7">
        <w:t>сотрудников</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у</w:t>
      </w:r>
      <w:r w:rsidR="008D388A" w:rsidRPr="00075AF7">
        <w:t xml:space="preserve"> </w:t>
      </w:r>
      <w:r w:rsidRPr="00075AF7">
        <w:t>работодателей</w:t>
      </w:r>
      <w:r w:rsidR="008D388A" w:rsidRPr="00075AF7">
        <w:t xml:space="preserve"> </w:t>
      </w:r>
      <w:r w:rsidRPr="00075AF7">
        <w:t>вырос</w:t>
      </w:r>
      <w:r w:rsidR="008D388A" w:rsidRPr="00075AF7">
        <w:t xml:space="preserve"> </w:t>
      </w:r>
      <w:r w:rsidRPr="00075AF7">
        <w:t>на</w:t>
      </w:r>
      <w:r w:rsidR="008D388A" w:rsidRPr="00075AF7">
        <w:t xml:space="preserve"> </w:t>
      </w:r>
      <w:r w:rsidRPr="00075AF7">
        <w:t>14%.</w:t>
      </w:r>
      <w:r w:rsidR="008D388A" w:rsidRPr="00075AF7">
        <w:t xml:space="preserve"> </w:t>
      </w:r>
      <w:r w:rsidRPr="00075AF7">
        <w:t>Больше</w:t>
      </w:r>
      <w:r w:rsidR="008D388A" w:rsidRPr="00075AF7">
        <w:t xml:space="preserve"> </w:t>
      </w:r>
      <w:r w:rsidRPr="00075AF7">
        <w:t>всего</w:t>
      </w:r>
      <w:r w:rsidR="008D388A" w:rsidRPr="00075AF7">
        <w:t xml:space="preserve"> </w:t>
      </w:r>
      <w:r w:rsidRPr="00075AF7">
        <w:t>выросло</w:t>
      </w:r>
      <w:r w:rsidR="008D388A" w:rsidRPr="00075AF7">
        <w:t xml:space="preserve"> </w:t>
      </w:r>
      <w:r w:rsidRPr="00075AF7">
        <w:t>число</w:t>
      </w:r>
      <w:r w:rsidR="008D388A" w:rsidRPr="00075AF7">
        <w:t xml:space="preserve"> </w:t>
      </w:r>
      <w:r w:rsidRPr="00075AF7">
        <w:t>вакансий</w:t>
      </w:r>
      <w:r w:rsidR="008D388A" w:rsidRPr="00075AF7">
        <w:t xml:space="preserve"> </w:t>
      </w:r>
      <w:r w:rsidRPr="00075AF7">
        <w:t>в</w:t>
      </w:r>
      <w:r w:rsidR="008D388A" w:rsidRPr="00075AF7">
        <w:t xml:space="preserve"> </w:t>
      </w:r>
      <w:r w:rsidRPr="00075AF7">
        <w:t>сфере</w:t>
      </w:r>
      <w:r w:rsidR="008D388A" w:rsidRPr="00075AF7">
        <w:t xml:space="preserve"> </w:t>
      </w:r>
      <w:r w:rsidRPr="00075AF7">
        <w:t>IT</w:t>
      </w:r>
      <w:r w:rsidR="008D388A" w:rsidRPr="00075AF7">
        <w:t xml:space="preserve"> </w:t>
      </w:r>
      <w:r w:rsidRPr="00075AF7">
        <w:t>(их</w:t>
      </w:r>
      <w:r w:rsidR="008D388A" w:rsidRPr="00075AF7">
        <w:t xml:space="preserve"> </w:t>
      </w:r>
      <w:r w:rsidRPr="00075AF7">
        <w:t>стало</w:t>
      </w:r>
      <w:r w:rsidR="008D388A" w:rsidRPr="00075AF7">
        <w:t xml:space="preserve"> </w:t>
      </w:r>
      <w:r w:rsidRPr="00075AF7">
        <w:t>больше</w:t>
      </w:r>
      <w:r w:rsidR="008D388A" w:rsidRPr="00075AF7">
        <w:t xml:space="preserve"> </w:t>
      </w:r>
      <w:r w:rsidRPr="00075AF7">
        <w:t>в</w:t>
      </w:r>
      <w:r w:rsidR="008D388A" w:rsidRPr="00075AF7">
        <w:t xml:space="preserve"> </w:t>
      </w:r>
      <w:r w:rsidRPr="00075AF7">
        <w:t>2,8</w:t>
      </w:r>
      <w:r w:rsidR="008D388A" w:rsidRPr="00075AF7">
        <w:t xml:space="preserve"> </w:t>
      </w:r>
      <w:r w:rsidRPr="00075AF7">
        <w:t>раза).</w:t>
      </w:r>
      <w:r w:rsidR="008D388A" w:rsidRPr="00075AF7">
        <w:t xml:space="preserve"> </w:t>
      </w:r>
      <w:r w:rsidRPr="00075AF7">
        <w:t>Второе</w:t>
      </w:r>
      <w:r w:rsidR="008D388A" w:rsidRPr="00075AF7">
        <w:t xml:space="preserve"> </w:t>
      </w:r>
      <w:r w:rsidRPr="00075AF7">
        <w:t>место</w:t>
      </w:r>
      <w:r w:rsidR="008D388A" w:rsidRPr="00075AF7">
        <w:t xml:space="preserve"> </w:t>
      </w:r>
      <w:r w:rsidRPr="00075AF7">
        <w:t>заняли</w:t>
      </w:r>
      <w:r w:rsidR="008D388A" w:rsidRPr="00075AF7">
        <w:t xml:space="preserve"> </w:t>
      </w:r>
      <w:r w:rsidRPr="00075AF7">
        <w:t>стажировки</w:t>
      </w:r>
      <w:r w:rsidR="008D388A" w:rsidRPr="00075AF7">
        <w:t xml:space="preserve"> </w:t>
      </w:r>
      <w:r w:rsidRPr="00075AF7">
        <w:t>(+55,8%).</w:t>
      </w:r>
      <w:r w:rsidR="008D388A" w:rsidRPr="00075AF7">
        <w:t xml:space="preserve"> </w:t>
      </w:r>
      <w:r w:rsidRPr="00075AF7">
        <w:t>Топ-3</w:t>
      </w:r>
      <w:r w:rsidR="008D388A" w:rsidRPr="00075AF7">
        <w:t xml:space="preserve"> </w:t>
      </w:r>
      <w:r w:rsidRPr="00075AF7">
        <w:t>вакансий</w:t>
      </w:r>
      <w:r w:rsidR="008D388A" w:rsidRPr="00075AF7">
        <w:t xml:space="preserve"> </w:t>
      </w:r>
      <w:r w:rsidRPr="00075AF7">
        <w:t>для</w:t>
      </w:r>
      <w:r w:rsidR="008D388A" w:rsidRPr="00075AF7">
        <w:t xml:space="preserve"> </w:t>
      </w:r>
      <w:r w:rsidRPr="00075AF7">
        <w:t>пенсионеров</w:t>
      </w:r>
      <w:r w:rsidR="008D388A" w:rsidRPr="00075AF7">
        <w:t xml:space="preserve"> </w:t>
      </w:r>
      <w:r w:rsidRPr="00075AF7">
        <w:t>замыкает</w:t>
      </w:r>
      <w:r w:rsidR="008D388A" w:rsidRPr="00075AF7">
        <w:t xml:space="preserve"> </w:t>
      </w:r>
      <w:r w:rsidRPr="00075AF7">
        <w:t>сфера</w:t>
      </w:r>
      <w:r w:rsidR="008D388A" w:rsidRPr="00075AF7">
        <w:t xml:space="preserve"> </w:t>
      </w:r>
      <w:r w:rsidRPr="00075AF7">
        <w:t>культуры</w:t>
      </w:r>
      <w:r w:rsidR="008D388A" w:rsidRPr="00075AF7">
        <w:t xml:space="preserve"> </w:t>
      </w:r>
      <w:r w:rsidRPr="00075AF7">
        <w:t>и</w:t>
      </w:r>
      <w:r w:rsidR="008D388A" w:rsidRPr="00075AF7">
        <w:t xml:space="preserve"> </w:t>
      </w:r>
      <w:r w:rsidRPr="00075AF7">
        <w:t>образования</w:t>
      </w:r>
      <w:r w:rsidR="008D388A" w:rsidRPr="00075AF7">
        <w:t xml:space="preserve"> </w:t>
      </w:r>
      <w:r w:rsidRPr="00075AF7">
        <w:t>(+55,0%).</w:t>
      </w:r>
      <w:r w:rsidR="008D388A" w:rsidRPr="00075AF7">
        <w:t xml:space="preserve"> </w:t>
      </w:r>
      <w:r w:rsidRPr="00075AF7">
        <w:t>Такова</w:t>
      </w:r>
      <w:r w:rsidR="008D388A" w:rsidRPr="00075AF7">
        <w:t xml:space="preserve"> </w:t>
      </w:r>
      <w:r w:rsidRPr="00075AF7">
        <w:t>статистика</w:t>
      </w:r>
      <w:r w:rsidR="008D388A" w:rsidRPr="00075AF7">
        <w:t xml:space="preserve"> </w:t>
      </w:r>
      <w:r w:rsidRPr="00075AF7">
        <w:t>портала</w:t>
      </w:r>
      <w:r w:rsidR="008D388A" w:rsidRPr="00075AF7">
        <w:t xml:space="preserve"> «</w:t>
      </w:r>
      <w:r w:rsidRPr="00075AF7">
        <w:t>Работа.ру</w:t>
      </w:r>
      <w:r w:rsidR="008D388A" w:rsidRPr="00075AF7">
        <w:t>»</w:t>
      </w:r>
      <w:r w:rsidRPr="00075AF7">
        <w:t>.</w:t>
      </w:r>
      <w:bookmarkEnd w:id="91"/>
    </w:p>
    <w:p w14:paraId="1A3CD22B" w14:textId="77777777" w:rsidR="00CA411E" w:rsidRPr="00075AF7" w:rsidRDefault="00CA411E" w:rsidP="00CA411E">
      <w:r w:rsidRPr="00075AF7">
        <w:t>Также</w:t>
      </w:r>
      <w:r w:rsidR="008D388A" w:rsidRPr="00075AF7">
        <w:t xml:space="preserve"> </w:t>
      </w:r>
      <w:r w:rsidRPr="00075AF7">
        <w:t>значительно</w:t>
      </w:r>
      <w:r w:rsidR="008D388A" w:rsidRPr="00075AF7">
        <w:t xml:space="preserve"> </w:t>
      </w:r>
      <w:r w:rsidRPr="00075AF7">
        <w:t>больше</w:t>
      </w:r>
      <w:r w:rsidR="008D388A" w:rsidRPr="00075AF7">
        <w:t xml:space="preserve"> </w:t>
      </w:r>
      <w:r w:rsidRPr="00075AF7">
        <w:t>вакансий</w:t>
      </w:r>
      <w:r w:rsidR="008D388A" w:rsidRPr="00075AF7">
        <w:t xml:space="preserve"> </w:t>
      </w:r>
      <w:r w:rsidRPr="00075AF7">
        <w:t>для</w:t>
      </w:r>
      <w:r w:rsidR="008D388A" w:rsidRPr="00075AF7">
        <w:t xml:space="preserve"> </w:t>
      </w:r>
      <w:r w:rsidRPr="00075AF7">
        <w:t>пенсионеров</w:t>
      </w:r>
      <w:r w:rsidR="008D388A" w:rsidRPr="00075AF7">
        <w:t xml:space="preserve"> </w:t>
      </w:r>
      <w:r w:rsidRPr="00075AF7">
        <w:t>стало</w:t>
      </w:r>
      <w:r w:rsidR="008D388A" w:rsidRPr="00075AF7">
        <w:t xml:space="preserve"> </w:t>
      </w:r>
      <w:r w:rsidRPr="00075AF7">
        <w:t>в</w:t>
      </w:r>
      <w:r w:rsidR="008D388A" w:rsidRPr="00075AF7">
        <w:t xml:space="preserve"> </w:t>
      </w:r>
      <w:r w:rsidRPr="00075AF7">
        <w:t>сфере</w:t>
      </w:r>
      <w:r w:rsidR="008D388A" w:rsidRPr="00075AF7">
        <w:t xml:space="preserve"> </w:t>
      </w:r>
      <w:r w:rsidRPr="00075AF7">
        <w:t>маркетинга</w:t>
      </w:r>
      <w:r w:rsidR="008D388A" w:rsidRPr="00075AF7">
        <w:t xml:space="preserve"> </w:t>
      </w:r>
      <w:r w:rsidRPr="00075AF7">
        <w:t>и</w:t>
      </w:r>
      <w:r w:rsidR="008D388A" w:rsidRPr="00075AF7">
        <w:t xml:space="preserve"> </w:t>
      </w:r>
      <w:r w:rsidRPr="00075AF7">
        <w:t>рекламы,</w:t>
      </w:r>
      <w:r w:rsidR="008D388A" w:rsidRPr="00075AF7">
        <w:t xml:space="preserve"> </w:t>
      </w:r>
      <w:r w:rsidRPr="00075AF7">
        <w:t>финансов</w:t>
      </w:r>
      <w:r w:rsidR="008D388A" w:rsidRPr="00075AF7">
        <w:t xml:space="preserve"> </w:t>
      </w:r>
      <w:r w:rsidRPr="00075AF7">
        <w:t>и</w:t>
      </w:r>
      <w:r w:rsidR="008D388A" w:rsidRPr="00075AF7">
        <w:t xml:space="preserve"> </w:t>
      </w:r>
      <w:r w:rsidRPr="00075AF7">
        <w:t>услуг.</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сотрудники</w:t>
      </w:r>
      <w:r w:rsidR="008D388A" w:rsidRPr="00075AF7">
        <w:t xml:space="preserve"> </w:t>
      </w:r>
      <w:r w:rsidRPr="00075AF7">
        <w:t>с</w:t>
      </w:r>
      <w:r w:rsidR="008D388A" w:rsidRPr="00075AF7">
        <w:t xml:space="preserve"> </w:t>
      </w:r>
      <w:r w:rsidRPr="00075AF7">
        <w:t>большим</w:t>
      </w:r>
      <w:r w:rsidR="008D388A" w:rsidRPr="00075AF7">
        <w:t xml:space="preserve"> </w:t>
      </w:r>
      <w:r w:rsidRPr="00075AF7">
        <w:t>опытом</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буквально</w:t>
      </w:r>
      <w:r w:rsidR="008D388A" w:rsidRPr="00075AF7">
        <w:t xml:space="preserve"> </w:t>
      </w:r>
      <w:r w:rsidRPr="00075AF7">
        <w:t>нарасхват</w:t>
      </w:r>
      <w:r w:rsidR="008D388A" w:rsidRPr="00075AF7">
        <w:t xml:space="preserve"> </w:t>
      </w:r>
      <w:r w:rsidRPr="00075AF7">
        <w:t>в</w:t>
      </w:r>
      <w:r w:rsidR="008D388A" w:rsidRPr="00075AF7">
        <w:t xml:space="preserve"> </w:t>
      </w:r>
      <w:r w:rsidRPr="00075AF7">
        <w:t>узкопрофессиональных</w:t>
      </w:r>
      <w:r w:rsidR="008D388A" w:rsidRPr="00075AF7">
        <w:t xml:space="preserve"> </w:t>
      </w:r>
      <w:r w:rsidRPr="00075AF7">
        <w:t>областях.</w:t>
      </w:r>
      <w:r w:rsidR="008D388A" w:rsidRPr="00075AF7">
        <w:t xml:space="preserve"> </w:t>
      </w:r>
      <w:r w:rsidRPr="00075AF7">
        <w:t>Очень</w:t>
      </w:r>
      <w:r w:rsidR="008D388A" w:rsidRPr="00075AF7">
        <w:t xml:space="preserve"> </w:t>
      </w:r>
      <w:r w:rsidRPr="00075AF7">
        <w:t>востребованы</w:t>
      </w:r>
      <w:r w:rsidR="008D388A" w:rsidRPr="00075AF7">
        <w:t xml:space="preserve"> </w:t>
      </w:r>
      <w:r w:rsidRPr="00075AF7">
        <w:t>консультанты</w:t>
      </w:r>
      <w:r w:rsidR="008D388A" w:rsidRPr="00075AF7">
        <w:t xml:space="preserve"> </w:t>
      </w:r>
      <w:r w:rsidRPr="00075AF7">
        <w:t>по</w:t>
      </w:r>
      <w:r w:rsidR="008D388A" w:rsidRPr="00075AF7">
        <w:t xml:space="preserve"> </w:t>
      </w:r>
      <w:r w:rsidRPr="00075AF7">
        <w:t>редким</w:t>
      </w:r>
      <w:r w:rsidR="008D388A" w:rsidRPr="00075AF7">
        <w:t xml:space="preserve"> </w:t>
      </w:r>
      <w:r w:rsidRPr="00075AF7">
        <w:t>технологиям</w:t>
      </w:r>
      <w:r w:rsidR="008D388A" w:rsidRPr="00075AF7">
        <w:t xml:space="preserve"> </w:t>
      </w:r>
      <w:r w:rsidRPr="00075AF7">
        <w:t>или</w:t>
      </w:r>
      <w:r w:rsidR="008D388A" w:rsidRPr="00075AF7">
        <w:t xml:space="preserve"> </w:t>
      </w:r>
      <w:r w:rsidRPr="00075AF7">
        <w:t>проектам.</w:t>
      </w:r>
    </w:p>
    <w:p w14:paraId="2A576B6D" w14:textId="77777777" w:rsidR="00CA411E" w:rsidRPr="00075AF7" w:rsidRDefault="008D388A" w:rsidP="00CA411E">
      <w:r w:rsidRPr="00075AF7">
        <w:t xml:space="preserve">- </w:t>
      </w:r>
      <w:r w:rsidR="00CA411E" w:rsidRPr="00075AF7">
        <w:t>Зарплаты</w:t>
      </w:r>
      <w:r w:rsidRPr="00075AF7">
        <w:t xml:space="preserve"> </w:t>
      </w:r>
      <w:r w:rsidR="00CA411E" w:rsidRPr="00075AF7">
        <w:t>тоже</w:t>
      </w:r>
      <w:r w:rsidRPr="00075AF7">
        <w:t xml:space="preserve"> </w:t>
      </w:r>
      <w:r w:rsidR="00CA411E" w:rsidRPr="00075AF7">
        <w:t>растут.</w:t>
      </w:r>
      <w:r w:rsidRPr="00075AF7">
        <w:t xml:space="preserve"> </w:t>
      </w:r>
      <w:r w:rsidR="00CA411E" w:rsidRPr="00075AF7">
        <w:t>В</w:t>
      </w:r>
      <w:r w:rsidRPr="00075AF7">
        <w:t xml:space="preserve"> </w:t>
      </w:r>
      <w:r w:rsidR="00CA411E" w:rsidRPr="00075AF7">
        <w:t>среднем</w:t>
      </w:r>
      <w:r w:rsidRPr="00075AF7">
        <w:t xml:space="preserve"> </w:t>
      </w:r>
      <w:r w:rsidR="00CA411E" w:rsidRPr="00075AF7">
        <w:t>работодатели</w:t>
      </w:r>
      <w:r w:rsidRPr="00075AF7">
        <w:t xml:space="preserve"> </w:t>
      </w:r>
      <w:r w:rsidR="00CA411E" w:rsidRPr="00075AF7">
        <w:t>сейчас</w:t>
      </w:r>
      <w:r w:rsidRPr="00075AF7">
        <w:t xml:space="preserve"> </w:t>
      </w:r>
      <w:r w:rsidR="00CA411E" w:rsidRPr="00075AF7">
        <w:t>предлагают</w:t>
      </w:r>
      <w:r w:rsidRPr="00075AF7">
        <w:t xml:space="preserve"> </w:t>
      </w:r>
      <w:r w:rsidR="00CA411E" w:rsidRPr="00075AF7">
        <w:t>на</w:t>
      </w:r>
      <w:r w:rsidRPr="00075AF7">
        <w:t xml:space="preserve"> </w:t>
      </w:r>
      <w:r w:rsidR="00CA411E" w:rsidRPr="00075AF7">
        <w:t>17,8%</w:t>
      </w:r>
      <w:r w:rsidRPr="00075AF7">
        <w:t xml:space="preserve"> </w:t>
      </w:r>
      <w:r w:rsidR="00CA411E" w:rsidRPr="00075AF7">
        <w:t>больше</w:t>
      </w:r>
      <w:r w:rsidRPr="00075AF7">
        <w:t xml:space="preserve"> </w:t>
      </w:r>
      <w:r w:rsidR="00CA411E" w:rsidRPr="00075AF7">
        <w:t>по</w:t>
      </w:r>
      <w:r w:rsidRPr="00075AF7">
        <w:t xml:space="preserve"> </w:t>
      </w:r>
      <w:r w:rsidR="00CA411E" w:rsidRPr="00075AF7">
        <w:t>сравнению</w:t>
      </w:r>
      <w:r w:rsidRPr="00075AF7">
        <w:t xml:space="preserve"> </w:t>
      </w:r>
      <w:r w:rsidR="00CA411E" w:rsidRPr="00075AF7">
        <w:t>с</w:t>
      </w:r>
      <w:r w:rsidRPr="00075AF7">
        <w:t xml:space="preserve"> </w:t>
      </w:r>
      <w:r w:rsidR="00CA411E" w:rsidRPr="00075AF7">
        <w:t>2023</w:t>
      </w:r>
      <w:r w:rsidRPr="00075AF7">
        <w:t xml:space="preserve"> </w:t>
      </w:r>
      <w:r w:rsidR="00CA411E" w:rsidRPr="00075AF7">
        <w:t>годом.</w:t>
      </w:r>
      <w:r w:rsidRPr="00075AF7">
        <w:t xml:space="preserve"> </w:t>
      </w:r>
      <w:r w:rsidR="00CA411E" w:rsidRPr="00075AF7">
        <w:t>А</w:t>
      </w:r>
      <w:r w:rsidRPr="00075AF7">
        <w:t xml:space="preserve"> </w:t>
      </w:r>
      <w:r w:rsidR="00CA411E" w:rsidRPr="00075AF7">
        <w:t>41%</w:t>
      </w:r>
      <w:r w:rsidRPr="00075AF7">
        <w:t xml:space="preserve"> </w:t>
      </w:r>
      <w:r w:rsidR="00CA411E" w:rsidRPr="00075AF7">
        <w:t>российских</w:t>
      </w:r>
      <w:r w:rsidRPr="00075AF7">
        <w:t xml:space="preserve"> </w:t>
      </w:r>
      <w:r w:rsidR="00CA411E" w:rsidRPr="00075AF7">
        <w:t>компаний</w:t>
      </w:r>
      <w:r w:rsidRPr="00075AF7">
        <w:t xml:space="preserve"> </w:t>
      </w:r>
      <w:r w:rsidR="00CA411E" w:rsidRPr="00075AF7">
        <w:t>сообщил,</w:t>
      </w:r>
      <w:r w:rsidRPr="00075AF7">
        <w:t xml:space="preserve"> </w:t>
      </w:r>
      <w:r w:rsidR="00CA411E" w:rsidRPr="00075AF7">
        <w:t>что</w:t>
      </w:r>
      <w:r w:rsidRPr="00075AF7">
        <w:t xml:space="preserve"> </w:t>
      </w:r>
      <w:r w:rsidR="00CA411E" w:rsidRPr="00075AF7">
        <w:t>они</w:t>
      </w:r>
      <w:r w:rsidRPr="00075AF7">
        <w:t xml:space="preserve"> </w:t>
      </w:r>
      <w:r w:rsidR="00CA411E" w:rsidRPr="00075AF7">
        <w:t>уже</w:t>
      </w:r>
      <w:r w:rsidRPr="00075AF7">
        <w:t xml:space="preserve"> </w:t>
      </w:r>
      <w:r w:rsidR="00CA411E" w:rsidRPr="00075AF7">
        <w:t>повысили</w:t>
      </w:r>
      <w:r w:rsidRPr="00075AF7">
        <w:t xml:space="preserve"> </w:t>
      </w:r>
      <w:r w:rsidR="00CA411E" w:rsidRPr="00075AF7">
        <w:t>зарплаты</w:t>
      </w:r>
      <w:r w:rsidRPr="00075AF7">
        <w:t xml:space="preserve"> </w:t>
      </w:r>
      <w:r w:rsidR="00CA411E" w:rsidRPr="00075AF7">
        <w:t>сотрудникам</w:t>
      </w:r>
      <w:r w:rsidRPr="00075AF7">
        <w:t xml:space="preserve"> </w:t>
      </w:r>
      <w:r w:rsidR="00CA411E" w:rsidRPr="00075AF7">
        <w:t>в</w:t>
      </w:r>
      <w:r w:rsidRPr="00075AF7">
        <w:t xml:space="preserve"> </w:t>
      </w:r>
      <w:r w:rsidR="00CA411E" w:rsidRPr="00075AF7">
        <w:t>третьем</w:t>
      </w:r>
      <w:r w:rsidRPr="00075AF7">
        <w:t xml:space="preserve"> </w:t>
      </w:r>
      <w:r w:rsidR="00CA411E" w:rsidRPr="00075AF7">
        <w:t>квартале.</w:t>
      </w:r>
      <w:r w:rsidRPr="00075AF7">
        <w:t xml:space="preserve"> </w:t>
      </w:r>
      <w:r w:rsidR="00CA411E" w:rsidRPr="00075AF7">
        <w:t>Что</w:t>
      </w:r>
      <w:r w:rsidRPr="00075AF7">
        <w:t xml:space="preserve"> </w:t>
      </w:r>
      <w:r w:rsidR="00CA411E" w:rsidRPr="00075AF7">
        <w:t>касается</w:t>
      </w:r>
      <w:r w:rsidRPr="00075AF7">
        <w:t xml:space="preserve"> </w:t>
      </w:r>
      <w:r w:rsidR="00CA411E" w:rsidRPr="00075AF7">
        <w:t>роста</w:t>
      </w:r>
      <w:r w:rsidRPr="00075AF7">
        <w:t xml:space="preserve"> </w:t>
      </w:r>
      <w:r w:rsidR="00CA411E" w:rsidRPr="00075AF7">
        <w:t>интереса</w:t>
      </w:r>
      <w:r w:rsidRPr="00075AF7">
        <w:t xml:space="preserve"> </w:t>
      </w:r>
      <w:r w:rsidR="00CA411E" w:rsidRPr="00075AF7">
        <w:t>к</w:t>
      </w:r>
      <w:r w:rsidRPr="00075AF7">
        <w:t xml:space="preserve"> </w:t>
      </w:r>
      <w:r w:rsidR="00CA411E" w:rsidRPr="00075AF7">
        <w:t>возрастным</w:t>
      </w:r>
      <w:r w:rsidRPr="00075AF7">
        <w:t xml:space="preserve"> </w:t>
      </w:r>
      <w:r w:rsidR="00CA411E" w:rsidRPr="00075AF7">
        <w:t>кадрам,</w:t>
      </w:r>
      <w:r w:rsidRPr="00075AF7">
        <w:t xml:space="preserve"> </w:t>
      </w:r>
      <w:r w:rsidR="00CA411E" w:rsidRPr="00075AF7">
        <w:t>то</w:t>
      </w:r>
      <w:r w:rsidRPr="00075AF7">
        <w:t xml:space="preserve"> </w:t>
      </w:r>
      <w:r w:rsidR="00CA411E" w:rsidRPr="00075AF7">
        <w:t>тут</w:t>
      </w:r>
      <w:r w:rsidRPr="00075AF7">
        <w:t xml:space="preserve"> </w:t>
      </w:r>
      <w:r w:rsidR="00CA411E" w:rsidRPr="00075AF7">
        <w:t>есть</w:t>
      </w:r>
      <w:r w:rsidRPr="00075AF7">
        <w:t xml:space="preserve"> </w:t>
      </w:r>
      <w:r w:rsidR="00CA411E" w:rsidRPr="00075AF7">
        <w:t>несколько</w:t>
      </w:r>
      <w:r w:rsidRPr="00075AF7">
        <w:t xml:space="preserve"> </w:t>
      </w:r>
      <w:r w:rsidR="00CA411E" w:rsidRPr="00075AF7">
        <w:t>причин.</w:t>
      </w:r>
      <w:r w:rsidRPr="00075AF7">
        <w:t xml:space="preserve"> </w:t>
      </w:r>
      <w:r w:rsidR="00CA411E" w:rsidRPr="00075AF7">
        <w:t>Основная</w:t>
      </w:r>
      <w:r w:rsidRPr="00075AF7">
        <w:t xml:space="preserve"> - </w:t>
      </w:r>
      <w:r w:rsidR="00CA411E" w:rsidRPr="00075AF7">
        <w:t>демографическая</w:t>
      </w:r>
      <w:r w:rsidRPr="00075AF7">
        <w:t xml:space="preserve"> </w:t>
      </w:r>
      <w:r w:rsidR="00CA411E" w:rsidRPr="00075AF7">
        <w:t>яма</w:t>
      </w:r>
      <w:r w:rsidRPr="00075AF7">
        <w:t xml:space="preserve"> </w:t>
      </w:r>
      <w:r w:rsidR="00CA411E" w:rsidRPr="00075AF7">
        <w:t>1990-х</w:t>
      </w:r>
      <w:r w:rsidRPr="00075AF7">
        <w:t xml:space="preserve"> </w:t>
      </w:r>
      <w:r w:rsidR="00CA411E" w:rsidRPr="00075AF7">
        <w:t>годов,</w:t>
      </w:r>
      <w:r w:rsidRPr="00075AF7">
        <w:t xml:space="preserve"> - </w:t>
      </w:r>
      <w:r w:rsidR="00CA411E" w:rsidRPr="00075AF7">
        <w:t>пояснил</w:t>
      </w:r>
      <w:r w:rsidRPr="00075AF7">
        <w:t xml:space="preserve"> </w:t>
      </w:r>
      <w:r w:rsidR="00CA411E" w:rsidRPr="00075AF7">
        <w:t>заместитель</w:t>
      </w:r>
      <w:r w:rsidRPr="00075AF7">
        <w:t xml:space="preserve"> </w:t>
      </w:r>
      <w:r w:rsidR="00CA411E" w:rsidRPr="00075AF7">
        <w:t>генерального</w:t>
      </w:r>
      <w:r w:rsidRPr="00075AF7">
        <w:t xml:space="preserve"> </w:t>
      </w:r>
      <w:r w:rsidR="00CA411E" w:rsidRPr="00075AF7">
        <w:t>директора</w:t>
      </w:r>
      <w:r w:rsidRPr="00075AF7">
        <w:t xml:space="preserve"> «</w:t>
      </w:r>
      <w:r w:rsidR="00CA411E" w:rsidRPr="00075AF7">
        <w:t>Работа.ру</w:t>
      </w:r>
      <w:r w:rsidRPr="00075AF7">
        <w:t>»</w:t>
      </w:r>
      <w:r w:rsidR="00CA411E" w:rsidRPr="00075AF7">
        <w:t>,</w:t>
      </w:r>
      <w:r w:rsidRPr="00075AF7">
        <w:t xml:space="preserve"> </w:t>
      </w:r>
      <w:r w:rsidR="00CA411E" w:rsidRPr="00075AF7">
        <w:t>операционный</w:t>
      </w:r>
      <w:r w:rsidRPr="00075AF7">
        <w:t xml:space="preserve"> </w:t>
      </w:r>
      <w:r w:rsidR="00CA411E" w:rsidRPr="00075AF7">
        <w:t>директор</w:t>
      </w:r>
      <w:r w:rsidRPr="00075AF7">
        <w:t xml:space="preserve"> </w:t>
      </w:r>
      <w:r w:rsidR="00CA411E" w:rsidRPr="00075AF7">
        <w:t>сервисов</w:t>
      </w:r>
      <w:r w:rsidRPr="00075AF7">
        <w:t xml:space="preserve"> «</w:t>
      </w:r>
      <w:r w:rsidR="00CA411E" w:rsidRPr="00075AF7">
        <w:t>СберПодбор</w:t>
      </w:r>
      <w:r w:rsidRPr="00075AF7">
        <w:t xml:space="preserve">» </w:t>
      </w:r>
      <w:r w:rsidR="00CA411E" w:rsidRPr="00075AF7">
        <w:t>и</w:t>
      </w:r>
      <w:r w:rsidRPr="00075AF7">
        <w:t xml:space="preserve"> «</w:t>
      </w:r>
      <w:r w:rsidR="00CA411E" w:rsidRPr="00075AF7">
        <w:t>Подработка</w:t>
      </w:r>
      <w:r w:rsidRPr="00075AF7">
        <w:t xml:space="preserve">» </w:t>
      </w:r>
      <w:r w:rsidR="00CA411E" w:rsidRPr="00075AF7">
        <w:t>Александр</w:t>
      </w:r>
      <w:r w:rsidRPr="00075AF7">
        <w:t xml:space="preserve"> </w:t>
      </w:r>
      <w:r w:rsidR="00CA411E" w:rsidRPr="00075AF7">
        <w:t>Ветерков.</w:t>
      </w:r>
    </w:p>
    <w:p w14:paraId="76C10A16" w14:textId="77777777" w:rsidR="00CA411E" w:rsidRPr="00075AF7" w:rsidRDefault="00CA411E" w:rsidP="00CA411E">
      <w:r w:rsidRPr="00075AF7">
        <w:t>Сегодня</w:t>
      </w:r>
      <w:r w:rsidR="008D388A" w:rsidRPr="00075AF7">
        <w:t xml:space="preserve"> </w:t>
      </w:r>
      <w:r w:rsidRPr="00075AF7">
        <w:t>наибольшей</w:t>
      </w:r>
      <w:r w:rsidR="008D388A" w:rsidRPr="00075AF7">
        <w:t xml:space="preserve"> </w:t>
      </w:r>
      <w:r w:rsidRPr="00075AF7">
        <w:t>популярностью</w:t>
      </w:r>
      <w:r w:rsidR="008D388A" w:rsidRPr="00075AF7">
        <w:t xml:space="preserve"> </w:t>
      </w:r>
      <w:r w:rsidRPr="00075AF7">
        <w:t>пользуются</w:t>
      </w:r>
      <w:r w:rsidR="008D388A" w:rsidRPr="00075AF7">
        <w:t xml:space="preserve"> </w:t>
      </w:r>
      <w:r w:rsidRPr="00075AF7">
        <w:t>рабочие</w:t>
      </w:r>
      <w:r w:rsidR="008D388A" w:rsidRPr="00075AF7">
        <w:t xml:space="preserve"> </w:t>
      </w:r>
      <w:r w:rsidRPr="00075AF7">
        <w:t>специальности.</w:t>
      </w:r>
      <w:r w:rsidR="008D388A" w:rsidRPr="00075AF7">
        <w:t xml:space="preserve"> </w:t>
      </w:r>
      <w:r w:rsidRPr="00075AF7">
        <w:t>Зарплаты</w:t>
      </w:r>
      <w:r w:rsidR="008D388A" w:rsidRPr="00075AF7">
        <w:t xml:space="preserve"> </w:t>
      </w:r>
      <w:r w:rsidRPr="00075AF7">
        <w:t>в</w:t>
      </w:r>
      <w:r w:rsidR="008D388A" w:rsidRPr="00075AF7">
        <w:t xml:space="preserve"> </w:t>
      </w:r>
      <w:r w:rsidRPr="00075AF7">
        <w:t>промышленности</w:t>
      </w:r>
      <w:r w:rsidR="008D388A" w:rsidRPr="00075AF7">
        <w:t xml:space="preserve"> </w:t>
      </w:r>
      <w:r w:rsidRPr="00075AF7">
        <w:t>даже</w:t>
      </w:r>
      <w:r w:rsidR="008D388A" w:rsidRPr="00075AF7">
        <w:t xml:space="preserve"> </w:t>
      </w:r>
      <w:r w:rsidRPr="00075AF7">
        <w:t>для</w:t>
      </w:r>
      <w:r w:rsidR="008D388A" w:rsidRPr="00075AF7">
        <w:t xml:space="preserve"> </w:t>
      </w:r>
      <w:r w:rsidRPr="00075AF7">
        <w:t>сотрудников</w:t>
      </w:r>
      <w:r w:rsidR="008D388A" w:rsidRPr="00075AF7">
        <w:t xml:space="preserve"> </w:t>
      </w:r>
      <w:r w:rsidRPr="00075AF7">
        <w:t>без</w:t>
      </w:r>
      <w:r w:rsidR="008D388A" w:rsidRPr="00075AF7">
        <w:t xml:space="preserve"> </w:t>
      </w:r>
      <w:r w:rsidRPr="00075AF7">
        <w:t>опыта</w:t>
      </w:r>
      <w:r w:rsidR="008D388A" w:rsidRPr="00075AF7">
        <w:t xml:space="preserve"> </w:t>
      </w:r>
      <w:r w:rsidRPr="00075AF7">
        <w:t>достигают</w:t>
      </w:r>
      <w:r w:rsidR="008D388A" w:rsidRPr="00075AF7">
        <w:t xml:space="preserve"> </w:t>
      </w:r>
      <w:r w:rsidRPr="00075AF7">
        <w:t>порядка</w:t>
      </w:r>
      <w:r w:rsidR="008D388A" w:rsidRPr="00075AF7">
        <w:t xml:space="preserve"> </w:t>
      </w:r>
      <w:r w:rsidRPr="00075AF7">
        <w:t>150</w:t>
      </w:r>
      <w:r w:rsidR="008D388A" w:rsidRPr="00075AF7">
        <w:t>-</w:t>
      </w:r>
      <w:r w:rsidRPr="00075AF7">
        <w:t>200</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Это</w:t>
      </w:r>
      <w:r w:rsidR="008D388A" w:rsidRPr="00075AF7">
        <w:t xml:space="preserve"> </w:t>
      </w:r>
      <w:r w:rsidRPr="00075AF7">
        <w:t>средние</w:t>
      </w:r>
      <w:r w:rsidR="008D388A" w:rsidRPr="00075AF7">
        <w:t xml:space="preserve"> </w:t>
      </w:r>
      <w:r w:rsidRPr="00075AF7">
        <w:t>показатели.</w:t>
      </w:r>
      <w:r w:rsidR="008D388A" w:rsidRPr="00075AF7">
        <w:t xml:space="preserve"> </w:t>
      </w:r>
      <w:r w:rsidRPr="00075AF7">
        <w:t>Такие</w:t>
      </w:r>
      <w:r w:rsidR="008D388A" w:rsidRPr="00075AF7">
        <w:t xml:space="preserve"> </w:t>
      </w:r>
      <w:r w:rsidRPr="00075AF7">
        <w:t>цифры</w:t>
      </w:r>
      <w:r w:rsidR="008D388A" w:rsidRPr="00075AF7">
        <w:t xml:space="preserve"> </w:t>
      </w:r>
      <w:r w:rsidRPr="00075AF7">
        <w:t>прив</w:t>
      </w:r>
      <w:r w:rsidR="008D388A" w:rsidRPr="00075AF7">
        <w:t>е</w:t>
      </w:r>
      <w:r w:rsidRPr="00075AF7">
        <w:t>л</w:t>
      </w:r>
      <w:r w:rsidR="008D388A" w:rsidRPr="00075AF7">
        <w:t xml:space="preserve"> </w:t>
      </w:r>
      <w:r w:rsidRPr="00075AF7">
        <w:t>руководитель</w:t>
      </w:r>
      <w:r w:rsidR="008D388A" w:rsidRPr="00075AF7">
        <w:t xml:space="preserve"> </w:t>
      </w:r>
      <w:r w:rsidRPr="00075AF7">
        <w:t>службы</w:t>
      </w:r>
      <w:r w:rsidR="008D388A" w:rsidRPr="00075AF7">
        <w:t xml:space="preserve"> </w:t>
      </w:r>
      <w:r w:rsidRPr="00075AF7">
        <w:t>занятости</w:t>
      </w:r>
      <w:r w:rsidR="008D388A" w:rsidRPr="00075AF7">
        <w:t xml:space="preserve"> </w:t>
      </w:r>
      <w:r w:rsidRPr="00075AF7">
        <w:t>населения</w:t>
      </w:r>
      <w:r w:rsidR="008D388A" w:rsidRPr="00075AF7">
        <w:t xml:space="preserve"> </w:t>
      </w:r>
      <w:r w:rsidRPr="00075AF7">
        <w:t>Москвы,</w:t>
      </w:r>
      <w:r w:rsidR="008D388A" w:rsidRPr="00075AF7">
        <w:t xml:space="preserve"> </w:t>
      </w:r>
      <w:r w:rsidRPr="00075AF7">
        <w:t>директор</w:t>
      </w:r>
      <w:r w:rsidR="008D388A" w:rsidRPr="00075AF7">
        <w:t xml:space="preserve"> </w:t>
      </w:r>
      <w:r w:rsidRPr="00075AF7">
        <w:t>центра</w:t>
      </w:r>
      <w:r w:rsidR="008D388A" w:rsidRPr="00075AF7">
        <w:t xml:space="preserve"> «</w:t>
      </w:r>
      <w:r w:rsidRPr="00075AF7">
        <w:t>Профессии</w:t>
      </w:r>
      <w:r w:rsidR="008D388A" w:rsidRPr="00075AF7">
        <w:t xml:space="preserve"> </w:t>
      </w:r>
      <w:r w:rsidRPr="00075AF7">
        <w:t>будущего</w:t>
      </w:r>
      <w:r w:rsidR="008D388A" w:rsidRPr="00075AF7">
        <w:t xml:space="preserve">» </w:t>
      </w:r>
      <w:r w:rsidRPr="00075AF7">
        <w:t>Андрей</w:t>
      </w:r>
      <w:r w:rsidR="008D388A" w:rsidRPr="00075AF7">
        <w:t xml:space="preserve"> </w:t>
      </w:r>
      <w:r w:rsidRPr="00075AF7">
        <w:t>Тарасов.</w:t>
      </w:r>
    </w:p>
    <w:p w14:paraId="66ACF7DC" w14:textId="77777777" w:rsidR="00CA411E" w:rsidRPr="00075AF7" w:rsidRDefault="00CA411E" w:rsidP="00CA411E">
      <w:r w:rsidRPr="00075AF7">
        <w:t>Он</w:t>
      </w:r>
      <w:r w:rsidR="008D388A" w:rsidRPr="00075AF7">
        <w:t xml:space="preserve"> </w:t>
      </w:r>
      <w:r w:rsidRPr="00075AF7">
        <w:t>прив</w:t>
      </w:r>
      <w:r w:rsidR="008D388A" w:rsidRPr="00075AF7">
        <w:t>е</w:t>
      </w:r>
      <w:r w:rsidRPr="00075AF7">
        <w:t>л</w:t>
      </w:r>
      <w:r w:rsidR="008D388A" w:rsidRPr="00075AF7">
        <w:t xml:space="preserve"> </w:t>
      </w:r>
      <w:r w:rsidRPr="00075AF7">
        <w:t>несколько</w:t>
      </w:r>
      <w:r w:rsidR="008D388A" w:rsidRPr="00075AF7">
        <w:t xml:space="preserve"> </w:t>
      </w:r>
      <w:r w:rsidRPr="00075AF7">
        <w:t>примеров.</w:t>
      </w:r>
      <w:r w:rsidR="008D388A" w:rsidRPr="00075AF7">
        <w:t xml:space="preserve"> </w:t>
      </w:r>
      <w:r w:rsidRPr="00075AF7">
        <w:t>Так,</w:t>
      </w:r>
      <w:r w:rsidR="008D388A" w:rsidRPr="00075AF7">
        <w:t xml:space="preserve"> </w:t>
      </w:r>
      <w:r w:rsidRPr="00075AF7">
        <w:t>оператор</w:t>
      </w:r>
      <w:r w:rsidR="008D388A" w:rsidRPr="00075AF7">
        <w:t xml:space="preserve"> </w:t>
      </w:r>
      <w:r w:rsidRPr="00075AF7">
        <w:t>станков</w:t>
      </w:r>
      <w:r w:rsidR="008D388A" w:rsidRPr="00075AF7">
        <w:t xml:space="preserve"> </w:t>
      </w:r>
      <w:r w:rsidRPr="00075AF7">
        <w:t>с</w:t>
      </w:r>
      <w:r w:rsidR="008D388A" w:rsidRPr="00075AF7">
        <w:t xml:space="preserve"> </w:t>
      </w:r>
      <w:r w:rsidRPr="00075AF7">
        <w:t>числовым</w:t>
      </w:r>
      <w:r w:rsidR="008D388A" w:rsidRPr="00075AF7">
        <w:t xml:space="preserve"> </w:t>
      </w:r>
      <w:r w:rsidRPr="00075AF7">
        <w:t>программным</w:t>
      </w:r>
      <w:r w:rsidR="008D388A" w:rsidRPr="00075AF7">
        <w:t xml:space="preserve"> </w:t>
      </w:r>
      <w:r w:rsidRPr="00075AF7">
        <w:t>управлением</w:t>
      </w:r>
      <w:r w:rsidR="008D388A" w:rsidRPr="00075AF7">
        <w:t xml:space="preserve"> </w:t>
      </w:r>
      <w:r w:rsidRPr="00075AF7">
        <w:t>на</w:t>
      </w:r>
      <w:r w:rsidR="008D388A" w:rsidRPr="00075AF7">
        <w:t xml:space="preserve"> </w:t>
      </w:r>
      <w:r w:rsidRPr="00075AF7">
        <w:t>крупном</w:t>
      </w:r>
      <w:r w:rsidR="008D388A" w:rsidRPr="00075AF7">
        <w:t xml:space="preserve"> </w:t>
      </w:r>
      <w:r w:rsidRPr="00075AF7">
        <w:t>машиностроительном</w:t>
      </w:r>
      <w:r w:rsidR="008D388A" w:rsidRPr="00075AF7">
        <w:t xml:space="preserve"> </w:t>
      </w:r>
      <w:r w:rsidRPr="00075AF7">
        <w:t>заводе</w:t>
      </w:r>
      <w:r w:rsidR="008D388A" w:rsidRPr="00075AF7">
        <w:t xml:space="preserve"> </w:t>
      </w:r>
      <w:r w:rsidRPr="00075AF7">
        <w:t>может</w:t>
      </w:r>
      <w:r w:rsidR="008D388A" w:rsidRPr="00075AF7">
        <w:t xml:space="preserve"> </w:t>
      </w:r>
      <w:r w:rsidRPr="00075AF7">
        <w:t>получать</w:t>
      </w:r>
      <w:r w:rsidR="008D388A" w:rsidRPr="00075AF7">
        <w:t xml:space="preserve"> </w:t>
      </w:r>
      <w:r w:rsidRPr="00075AF7">
        <w:t>до</w:t>
      </w:r>
      <w:r w:rsidR="008D388A" w:rsidRPr="00075AF7">
        <w:t xml:space="preserve"> </w:t>
      </w:r>
      <w:r w:rsidRPr="00075AF7">
        <w:t>215</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в</w:t>
      </w:r>
      <w:r w:rsidR="008D388A" w:rsidRPr="00075AF7">
        <w:t xml:space="preserve"> </w:t>
      </w:r>
      <w:r w:rsidRPr="00075AF7">
        <w:t>месяц</w:t>
      </w:r>
      <w:r w:rsidR="008D388A" w:rsidRPr="00075AF7">
        <w:t xml:space="preserve"> </w:t>
      </w:r>
      <w:r w:rsidRPr="00075AF7">
        <w:t>в</w:t>
      </w:r>
      <w:r w:rsidR="008D388A" w:rsidRPr="00075AF7">
        <w:t xml:space="preserve"> </w:t>
      </w:r>
      <w:r w:rsidRPr="00075AF7">
        <w:t>зависимости</w:t>
      </w:r>
      <w:r w:rsidR="008D388A" w:rsidRPr="00075AF7">
        <w:t xml:space="preserve"> </w:t>
      </w:r>
      <w:r w:rsidRPr="00075AF7">
        <w:t>от</w:t>
      </w:r>
      <w:r w:rsidR="008D388A" w:rsidRPr="00075AF7">
        <w:t xml:space="preserve"> </w:t>
      </w:r>
      <w:r w:rsidRPr="00075AF7">
        <w:t>разряда</w:t>
      </w:r>
      <w:r w:rsidR="008D388A" w:rsidRPr="00075AF7">
        <w:t xml:space="preserve"> </w:t>
      </w:r>
      <w:r w:rsidRPr="00075AF7">
        <w:t>и</w:t>
      </w:r>
      <w:r w:rsidR="008D388A" w:rsidRPr="00075AF7">
        <w:t xml:space="preserve"> </w:t>
      </w:r>
      <w:r w:rsidRPr="00075AF7">
        <w:t>количества</w:t>
      </w:r>
      <w:r w:rsidR="008D388A" w:rsidRPr="00075AF7">
        <w:t xml:space="preserve"> </w:t>
      </w:r>
      <w:r w:rsidRPr="00075AF7">
        <w:t>отработанных</w:t>
      </w:r>
      <w:r w:rsidR="008D388A" w:rsidRPr="00075AF7">
        <w:t xml:space="preserve"> </w:t>
      </w:r>
      <w:r w:rsidRPr="00075AF7">
        <w:t>смен.</w:t>
      </w:r>
      <w:r w:rsidR="008D388A" w:rsidRPr="00075AF7">
        <w:t xml:space="preserve"> </w:t>
      </w:r>
      <w:r w:rsidRPr="00075AF7">
        <w:t>Там</w:t>
      </w:r>
      <w:r w:rsidR="008D388A" w:rsidRPr="00075AF7">
        <w:t xml:space="preserve"> </w:t>
      </w:r>
      <w:r w:rsidRPr="00075AF7">
        <w:t>же</w:t>
      </w:r>
      <w:r w:rsidR="008D388A" w:rsidRPr="00075AF7">
        <w:t xml:space="preserve"> </w:t>
      </w:r>
      <w:r w:rsidRPr="00075AF7">
        <w:t>зарплаты</w:t>
      </w:r>
      <w:r w:rsidR="008D388A" w:rsidRPr="00075AF7">
        <w:t xml:space="preserve"> </w:t>
      </w:r>
      <w:r w:rsidRPr="00075AF7">
        <w:t>у</w:t>
      </w:r>
      <w:r w:rsidR="008D388A" w:rsidRPr="00075AF7">
        <w:t xml:space="preserve"> </w:t>
      </w:r>
      <w:r w:rsidRPr="00075AF7">
        <w:t>токарей</w:t>
      </w:r>
      <w:r w:rsidR="008D388A" w:rsidRPr="00075AF7">
        <w:t xml:space="preserve"> </w:t>
      </w:r>
      <w:r w:rsidRPr="00075AF7">
        <w:t>доходят</w:t>
      </w:r>
      <w:r w:rsidR="008D388A" w:rsidRPr="00075AF7">
        <w:t xml:space="preserve"> </w:t>
      </w:r>
      <w:r w:rsidRPr="00075AF7">
        <w:t>до</w:t>
      </w:r>
      <w:r w:rsidR="008D388A" w:rsidRPr="00075AF7">
        <w:t xml:space="preserve"> </w:t>
      </w:r>
      <w:r w:rsidRPr="00075AF7">
        <w:t>260</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Зарплата</w:t>
      </w:r>
      <w:r w:rsidR="008D388A" w:rsidRPr="00075AF7">
        <w:t xml:space="preserve"> </w:t>
      </w:r>
      <w:r w:rsidRPr="00075AF7">
        <w:t>монтажника</w:t>
      </w:r>
      <w:r w:rsidR="008D388A" w:rsidRPr="00075AF7">
        <w:t xml:space="preserve"> </w:t>
      </w:r>
      <w:r w:rsidRPr="00075AF7">
        <w:t>радиоэлектронной</w:t>
      </w:r>
      <w:r w:rsidR="008D388A" w:rsidRPr="00075AF7">
        <w:t xml:space="preserve"> </w:t>
      </w:r>
      <w:r w:rsidRPr="00075AF7">
        <w:t>аппаратуры</w:t>
      </w:r>
      <w:r w:rsidR="008D388A" w:rsidRPr="00075AF7">
        <w:t xml:space="preserve"> </w:t>
      </w:r>
      <w:r w:rsidRPr="00075AF7">
        <w:t>и</w:t>
      </w:r>
      <w:r w:rsidR="008D388A" w:rsidRPr="00075AF7">
        <w:t xml:space="preserve"> </w:t>
      </w:r>
      <w:r w:rsidRPr="00075AF7">
        <w:t>приборов</w:t>
      </w:r>
      <w:r w:rsidR="008D388A" w:rsidRPr="00075AF7">
        <w:t xml:space="preserve"> </w:t>
      </w:r>
      <w:r w:rsidRPr="00075AF7">
        <w:t>в</w:t>
      </w:r>
      <w:r w:rsidR="008D388A" w:rsidRPr="00075AF7">
        <w:t xml:space="preserve"> </w:t>
      </w:r>
      <w:r w:rsidRPr="00075AF7">
        <w:t>специализированной</w:t>
      </w:r>
      <w:r w:rsidR="008D388A" w:rsidRPr="00075AF7">
        <w:t xml:space="preserve"> </w:t>
      </w:r>
      <w:r w:rsidRPr="00075AF7">
        <w:t>компании</w:t>
      </w:r>
      <w:r w:rsidR="008D388A" w:rsidRPr="00075AF7">
        <w:t xml:space="preserve"> - </w:t>
      </w:r>
      <w:r w:rsidRPr="00075AF7">
        <w:t>до</w:t>
      </w:r>
      <w:r w:rsidR="008D388A" w:rsidRPr="00075AF7">
        <w:t xml:space="preserve"> </w:t>
      </w:r>
      <w:r w:rsidRPr="00075AF7">
        <w:t>220</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Сварщики</w:t>
      </w:r>
      <w:r w:rsidR="008D388A" w:rsidRPr="00075AF7">
        <w:t xml:space="preserve"> </w:t>
      </w:r>
      <w:r w:rsidRPr="00075AF7">
        <w:t>на</w:t>
      </w:r>
      <w:r w:rsidR="008D388A" w:rsidRPr="00075AF7">
        <w:t xml:space="preserve"> </w:t>
      </w:r>
      <w:r w:rsidRPr="00075AF7">
        <w:t>комбинате</w:t>
      </w:r>
      <w:r w:rsidR="008D388A" w:rsidRPr="00075AF7">
        <w:t xml:space="preserve"> </w:t>
      </w:r>
      <w:r w:rsidRPr="00075AF7">
        <w:t>могут</w:t>
      </w:r>
      <w:r w:rsidR="008D388A" w:rsidRPr="00075AF7">
        <w:t xml:space="preserve"> </w:t>
      </w:r>
      <w:r w:rsidRPr="00075AF7">
        <w:t>получать</w:t>
      </w:r>
      <w:r w:rsidR="008D388A" w:rsidRPr="00075AF7">
        <w:t xml:space="preserve"> </w:t>
      </w:r>
      <w:r w:rsidRPr="00075AF7">
        <w:t>до</w:t>
      </w:r>
      <w:r w:rsidR="008D388A" w:rsidRPr="00075AF7">
        <w:t xml:space="preserve"> </w:t>
      </w:r>
      <w:r w:rsidRPr="00075AF7">
        <w:t>290</w:t>
      </w:r>
      <w:r w:rsidR="008D388A" w:rsidRPr="00075AF7">
        <w:t xml:space="preserve"> </w:t>
      </w:r>
      <w:r w:rsidRPr="00075AF7">
        <w:t>тысяч.</w:t>
      </w:r>
    </w:p>
    <w:p w14:paraId="14AD9528" w14:textId="77777777" w:rsidR="00CA411E" w:rsidRPr="00075AF7" w:rsidRDefault="008D388A" w:rsidP="00CA411E">
      <w:r w:rsidRPr="00075AF7">
        <w:t xml:space="preserve">- </w:t>
      </w:r>
      <w:r w:rsidR="00CA411E" w:rsidRPr="00075AF7">
        <w:t>Роль</w:t>
      </w:r>
      <w:r w:rsidRPr="00075AF7">
        <w:t xml:space="preserve"> </w:t>
      </w:r>
      <w:r w:rsidR="00CA411E" w:rsidRPr="00075AF7">
        <w:t>кандидатов</w:t>
      </w:r>
      <w:r w:rsidRPr="00075AF7">
        <w:t xml:space="preserve"> </w:t>
      </w:r>
      <w:r w:rsidR="00CA411E" w:rsidRPr="00075AF7">
        <w:t>старшего</w:t>
      </w:r>
      <w:r w:rsidRPr="00075AF7">
        <w:t xml:space="preserve"> </w:t>
      </w:r>
      <w:r w:rsidR="00CA411E" w:rsidRPr="00075AF7">
        <w:t>поколения</w:t>
      </w:r>
      <w:r w:rsidRPr="00075AF7">
        <w:t xml:space="preserve"> </w:t>
      </w:r>
      <w:r w:rsidR="00CA411E" w:rsidRPr="00075AF7">
        <w:t>на</w:t>
      </w:r>
      <w:r w:rsidRPr="00075AF7">
        <w:t xml:space="preserve"> </w:t>
      </w:r>
      <w:r w:rsidR="00CA411E" w:rsidRPr="00075AF7">
        <w:t>современном</w:t>
      </w:r>
      <w:r w:rsidRPr="00075AF7">
        <w:t xml:space="preserve"> </w:t>
      </w:r>
      <w:r w:rsidR="00CA411E" w:rsidRPr="00075AF7">
        <w:t>рынке</w:t>
      </w:r>
      <w:r w:rsidRPr="00075AF7">
        <w:t xml:space="preserve"> </w:t>
      </w:r>
      <w:r w:rsidR="00CA411E" w:rsidRPr="00075AF7">
        <w:t>труда</w:t>
      </w:r>
      <w:r w:rsidRPr="00075AF7">
        <w:t xml:space="preserve"> </w:t>
      </w:r>
      <w:r w:rsidR="00CA411E" w:rsidRPr="00075AF7">
        <w:t>становится</w:t>
      </w:r>
      <w:r w:rsidRPr="00075AF7">
        <w:t xml:space="preserve"> </w:t>
      </w:r>
      <w:r w:rsidR="00CA411E" w:rsidRPr="00075AF7">
        <w:t>вс</w:t>
      </w:r>
      <w:r w:rsidRPr="00075AF7">
        <w:t xml:space="preserve">е </w:t>
      </w:r>
      <w:r w:rsidR="00CA411E" w:rsidRPr="00075AF7">
        <w:t>более</w:t>
      </w:r>
      <w:r w:rsidRPr="00075AF7">
        <w:t xml:space="preserve"> </w:t>
      </w:r>
      <w:r w:rsidR="00CA411E" w:rsidRPr="00075AF7">
        <w:t>значимой</w:t>
      </w:r>
      <w:r w:rsidRPr="00075AF7">
        <w:t xml:space="preserve"> </w:t>
      </w:r>
      <w:r w:rsidR="00CA411E" w:rsidRPr="00075AF7">
        <w:t>c</w:t>
      </w:r>
      <w:r w:rsidRPr="00075AF7">
        <w:t xml:space="preserve"> </w:t>
      </w:r>
      <w:r w:rsidR="00CA411E" w:rsidRPr="00075AF7">
        <w:t>каждым</w:t>
      </w:r>
      <w:r w:rsidRPr="00075AF7">
        <w:t xml:space="preserve"> </w:t>
      </w:r>
      <w:r w:rsidR="00CA411E" w:rsidRPr="00075AF7">
        <w:t>дн</w:t>
      </w:r>
      <w:r w:rsidRPr="00075AF7">
        <w:t>е</w:t>
      </w:r>
      <w:r w:rsidR="00CA411E" w:rsidRPr="00075AF7">
        <w:t>м.</w:t>
      </w:r>
      <w:r w:rsidRPr="00075AF7">
        <w:t xml:space="preserve"> </w:t>
      </w:r>
      <w:r w:rsidR="00CA411E" w:rsidRPr="00075AF7">
        <w:t>Им</w:t>
      </w:r>
      <w:r w:rsidRPr="00075AF7">
        <w:t xml:space="preserve"> </w:t>
      </w:r>
      <w:r w:rsidR="00CA411E" w:rsidRPr="00075AF7">
        <w:t>регулярно</w:t>
      </w:r>
      <w:r w:rsidRPr="00075AF7">
        <w:t xml:space="preserve"> </w:t>
      </w:r>
      <w:r w:rsidR="00CA411E" w:rsidRPr="00075AF7">
        <w:t>предлагают</w:t>
      </w:r>
      <w:r w:rsidRPr="00075AF7">
        <w:t xml:space="preserve"> </w:t>
      </w:r>
      <w:r w:rsidR="00CA411E" w:rsidRPr="00075AF7">
        <w:t>актуальные</w:t>
      </w:r>
      <w:r w:rsidRPr="00075AF7">
        <w:t xml:space="preserve"> </w:t>
      </w:r>
      <w:r w:rsidR="00CA411E" w:rsidRPr="00075AF7">
        <w:t>вакансии</w:t>
      </w:r>
      <w:r w:rsidRPr="00075AF7">
        <w:t xml:space="preserve"> </w:t>
      </w:r>
      <w:r w:rsidR="00CA411E" w:rsidRPr="00075AF7">
        <w:t>и</w:t>
      </w:r>
      <w:r w:rsidRPr="00075AF7">
        <w:t xml:space="preserve"> </w:t>
      </w:r>
      <w:r w:rsidR="00CA411E" w:rsidRPr="00075AF7">
        <w:t>привлекательные</w:t>
      </w:r>
      <w:r w:rsidRPr="00075AF7">
        <w:t xml:space="preserve"> </w:t>
      </w:r>
      <w:r w:rsidR="00CA411E" w:rsidRPr="00075AF7">
        <w:t>условия</w:t>
      </w:r>
      <w:r w:rsidRPr="00075AF7">
        <w:t xml:space="preserve"> </w:t>
      </w:r>
      <w:r w:rsidR="00CA411E" w:rsidRPr="00075AF7">
        <w:t>для</w:t>
      </w:r>
      <w:r w:rsidRPr="00075AF7">
        <w:t xml:space="preserve"> </w:t>
      </w:r>
      <w:r w:rsidR="00CA411E" w:rsidRPr="00075AF7">
        <w:t>профессиональной</w:t>
      </w:r>
      <w:r w:rsidRPr="00075AF7">
        <w:t xml:space="preserve"> </w:t>
      </w:r>
      <w:r w:rsidR="00CA411E" w:rsidRPr="00075AF7">
        <w:t>самореализации.</w:t>
      </w:r>
      <w:r w:rsidRPr="00075AF7">
        <w:t xml:space="preserve"> </w:t>
      </w:r>
      <w:r w:rsidR="00CA411E" w:rsidRPr="00075AF7">
        <w:t>Это</w:t>
      </w:r>
      <w:r w:rsidRPr="00075AF7">
        <w:t xml:space="preserve"> </w:t>
      </w:r>
      <w:r w:rsidR="00CA411E" w:rsidRPr="00075AF7">
        <w:t>связано</w:t>
      </w:r>
      <w:r w:rsidRPr="00075AF7">
        <w:t xml:space="preserve"> </w:t>
      </w:r>
      <w:r w:rsidR="00CA411E" w:rsidRPr="00075AF7">
        <w:t>как</w:t>
      </w:r>
      <w:r w:rsidRPr="00075AF7">
        <w:t xml:space="preserve"> </w:t>
      </w:r>
      <w:r w:rsidR="00CA411E" w:rsidRPr="00075AF7">
        <w:t>с</w:t>
      </w:r>
      <w:r w:rsidRPr="00075AF7">
        <w:t xml:space="preserve"> </w:t>
      </w:r>
      <w:r w:rsidR="00CA411E" w:rsidRPr="00075AF7">
        <w:t>нехваткой</w:t>
      </w:r>
      <w:r w:rsidRPr="00075AF7">
        <w:t xml:space="preserve"> </w:t>
      </w:r>
      <w:r w:rsidR="00CA411E" w:rsidRPr="00075AF7">
        <w:t>специалистов</w:t>
      </w:r>
      <w:r w:rsidRPr="00075AF7">
        <w:t xml:space="preserve"> </w:t>
      </w:r>
      <w:r w:rsidR="00CA411E" w:rsidRPr="00075AF7">
        <w:t>высокого</w:t>
      </w:r>
      <w:r w:rsidRPr="00075AF7">
        <w:t xml:space="preserve"> </w:t>
      </w:r>
      <w:r w:rsidR="00CA411E" w:rsidRPr="00075AF7">
        <w:t>уровня,</w:t>
      </w:r>
      <w:r w:rsidRPr="00075AF7">
        <w:t xml:space="preserve"> </w:t>
      </w:r>
      <w:r w:rsidR="00CA411E" w:rsidRPr="00075AF7">
        <w:t>так</w:t>
      </w:r>
      <w:r w:rsidRPr="00075AF7">
        <w:t xml:space="preserve"> </w:t>
      </w:r>
      <w:r w:rsidR="00CA411E" w:rsidRPr="00075AF7">
        <w:t>и</w:t>
      </w:r>
      <w:r w:rsidRPr="00075AF7">
        <w:t xml:space="preserve"> </w:t>
      </w:r>
      <w:r w:rsidR="00CA411E" w:rsidRPr="00075AF7">
        <w:t>с</w:t>
      </w:r>
      <w:r w:rsidRPr="00075AF7">
        <w:t xml:space="preserve"> </w:t>
      </w:r>
      <w:r w:rsidR="00CA411E" w:rsidRPr="00075AF7">
        <w:t>кадровым</w:t>
      </w:r>
      <w:r w:rsidRPr="00075AF7">
        <w:t xml:space="preserve"> </w:t>
      </w:r>
      <w:r w:rsidR="00CA411E" w:rsidRPr="00075AF7">
        <w:t>голодом</w:t>
      </w:r>
      <w:r w:rsidRPr="00075AF7">
        <w:t xml:space="preserve"> </w:t>
      </w:r>
      <w:r w:rsidR="00CA411E" w:rsidRPr="00075AF7">
        <w:t>в</w:t>
      </w:r>
      <w:r w:rsidRPr="00075AF7">
        <w:t xml:space="preserve"> </w:t>
      </w:r>
      <w:r w:rsidR="00CA411E" w:rsidRPr="00075AF7">
        <w:t>общем.</w:t>
      </w:r>
      <w:r w:rsidRPr="00075AF7">
        <w:t xml:space="preserve"> </w:t>
      </w:r>
      <w:r w:rsidR="00CA411E" w:rsidRPr="00075AF7">
        <w:t>Поэтому</w:t>
      </w:r>
      <w:r w:rsidRPr="00075AF7">
        <w:t xml:space="preserve"> </w:t>
      </w:r>
      <w:r w:rsidR="00CA411E" w:rsidRPr="00075AF7">
        <w:t>тенденция</w:t>
      </w:r>
      <w:r w:rsidRPr="00075AF7">
        <w:t xml:space="preserve"> </w:t>
      </w:r>
      <w:r w:rsidR="00CA411E" w:rsidRPr="00075AF7">
        <w:t>к</w:t>
      </w:r>
      <w:r w:rsidRPr="00075AF7">
        <w:t xml:space="preserve"> </w:t>
      </w:r>
      <w:r w:rsidR="00CA411E" w:rsidRPr="00075AF7">
        <w:t>обучению</w:t>
      </w:r>
      <w:r w:rsidRPr="00075AF7">
        <w:t xml:space="preserve"> </w:t>
      </w:r>
      <w:r w:rsidR="00CA411E" w:rsidRPr="00075AF7">
        <w:t>во</w:t>
      </w:r>
      <w:r w:rsidRPr="00075AF7">
        <w:t xml:space="preserve"> </w:t>
      </w:r>
      <w:r w:rsidR="00CA411E" w:rsidRPr="00075AF7">
        <w:t>взрослом</w:t>
      </w:r>
      <w:r w:rsidRPr="00075AF7">
        <w:t xml:space="preserve"> </w:t>
      </w:r>
      <w:r w:rsidR="00CA411E" w:rsidRPr="00075AF7">
        <w:t>возрасте</w:t>
      </w:r>
      <w:r w:rsidRPr="00075AF7">
        <w:t xml:space="preserve"> </w:t>
      </w:r>
      <w:r w:rsidR="00CA411E" w:rsidRPr="00075AF7">
        <w:t>поддерживается</w:t>
      </w:r>
      <w:r w:rsidRPr="00075AF7">
        <w:t xml:space="preserve"> </w:t>
      </w:r>
      <w:r w:rsidR="00CA411E" w:rsidRPr="00075AF7">
        <w:t>не</w:t>
      </w:r>
      <w:r w:rsidRPr="00075AF7">
        <w:t xml:space="preserve"> </w:t>
      </w:r>
      <w:r w:rsidR="00CA411E" w:rsidRPr="00075AF7">
        <w:t>только</w:t>
      </w:r>
      <w:r w:rsidRPr="00075AF7">
        <w:t xml:space="preserve"> </w:t>
      </w:r>
      <w:r w:rsidR="00CA411E" w:rsidRPr="00075AF7">
        <w:t>соискателями,</w:t>
      </w:r>
      <w:r w:rsidRPr="00075AF7">
        <w:t xml:space="preserve"> </w:t>
      </w:r>
      <w:r w:rsidR="00CA411E" w:rsidRPr="00075AF7">
        <w:t>но</w:t>
      </w:r>
      <w:r w:rsidRPr="00075AF7">
        <w:t xml:space="preserve"> </w:t>
      </w:r>
      <w:r w:rsidR="00CA411E" w:rsidRPr="00075AF7">
        <w:t>и</w:t>
      </w:r>
      <w:r w:rsidRPr="00075AF7">
        <w:t xml:space="preserve"> </w:t>
      </w:r>
      <w:r w:rsidR="00CA411E" w:rsidRPr="00075AF7">
        <w:t>работодателями,</w:t>
      </w:r>
      <w:r w:rsidRPr="00075AF7">
        <w:t xml:space="preserve"> - </w:t>
      </w:r>
      <w:r w:rsidR="00CA411E" w:rsidRPr="00075AF7">
        <w:t>заключил</w:t>
      </w:r>
      <w:r w:rsidRPr="00075AF7">
        <w:t xml:space="preserve"> </w:t>
      </w:r>
      <w:r w:rsidR="00CA411E" w:rsidRPr="00075AF7">
        <w:t>Андрей</w:t>
      </w:r>
      <w:r w:rsidRPr="00075AF7">
        <w:t xml:space="preserve"> </w:t>
      </w:r>
      <w:r w:rsidR="00CA411E" w:rsidRPr="00075AF7">
        <w:t>Тарасов.</w:t>
      </w:r>
    </w:p>
    <w:p w14:paraId="623FD807" w14:textId="77777777" w:rsidR="00CA411E" w:rsidRPr="00075AF7" w:rsidRDefault="00CA411E" w:rsidP="00CA411E">
      <w:r w:rsidRPr="00075AF7">
        <w:t>Пенсионеры</w:t>
      </w:r>
      <w:r w:rsidR="008D388A" w:rsidRPr="00075AF7">
        <w:t xml:space="preserve"> </w:t>
      </w:r>
      <w:r w:rsidRPr="00075AF7">
        <w:t>могут</w:t>
      </w:r>
      <w:r w:rsidR="008D388A" w:rsidRPr="00075AF7">
        <w:t xml:space="preserve"> </w:t>
      </w:r>
      <w:r w:rsidRPr="00075AF7">
        <w:t>рассмотреть</w:t>
      </w:r>
      <w:r w:rsidR="008D388A" w:rsidRPr="00075AF7">
        <w:t xml:space="preserve"> </w:t>
      </w:r>
      <w:r w:rsidRPr="00075AF7">
        <w:t>работу</w:t>
      </w:r>
      <w:r w:rsidR="008D388A" w:rsidRPr="00075AF7">
        <w:t xml:space="preserve"> </w:t>
      </w:r>
      <w:r w:rsidRPr="00075AF7">
        <w:t>в</w:t>
      </w:r>
      <w:r w:rsidR="008D388A" w:rsidRPr="00075AF7">
        <w:t xml:space="preserve"> </w:t>
      </w:r>
      <w:r w:rsidRPr="00075AF7">
        <w:t>такой</w:t>
      </w:r>
      <w:r w:rsidR="008D388A" w:rsidRPr="00075AF7">
        <w:t xml:space="preserve"> </w:t>
      </w:r>
      <w:r w:rsidRPr="00075AF7">
        <w:t>сфере,</w:t>
      </w:r>
      <w:r w:rsidR="008D388A" w:rsidRPr="00075AF7">
        <w:t xml:space="preserve"> </w:t>
      </w:r>
      <w:r w:rsidRPr="00075AF7">
        <w:t>как</w:t>
      </w:r>
      <w:r w:rsidR="008D388A" w:rsidRPr="00075AF7">
        <w:t xml:space="preserve"> </w:t>
      </w:r>
      <w:r w:rsidRPr="00075AF7">
        <w:t>здравоохранение.</w:t>
      </w:r>
      <w:r w:rsidR="008D388A" w:rsidRPr="00075AF7">
        <w:t xml:space="preserve"> </w:t>
      </w:r>
      <w:r w:rsidRPr="00075AF7">
        <w:t>Очень</w:t>
      </w:r>
      <w:r w:rsidR="008D388A" w:rsidRPr="00075AF7">
        <w:t xml:space="preserve"> </w:t>
      </w:r>
      <w:r w:rsidRPr="00075AF7">
        <w:t>востребованы</w:t>
      </w:r>
      <w:r w:rsidR="008D388A" w:rsidRPr="00075AF7">
        <w:t xml:space="preserve"> </w:t>
      </w:r>
      <w:r w:rsidRPr="00075AF7">
        <w:t>врачи,</w:t>
      </w:r>
      <w:r w:rsidR="008D388A" w:rsidRPr="00075AF7">
        <w:t xml:space="preserve"> </w:t>
      </w:r>
      <w:r w:rsidRPr="00075AF7">
        <w:t>медс</w:t>
      </w:r>
      <w:r w:rsidR="008D388A" w:rsidRPr="00075AF7">
        <w:t>е</w:t>
      </w:r>
      <w:r w:rsidRPr="00075AF7">
        <w:t>стры</w:t>
      </w:r>
      <w:r w:rsidR="008D388A" w:rsidRPr="00075AF7">
        <w:t xml:space="preserve"> </w:t>
      </w:r>
      <w:r w:rsidRPr="00075AF7">
        <w:t>и</w:t>
      </w:r>
      <w:r w:rsidR="008D388A" w:rsidRPr="00075AF7">
        <w:t xml:space="preserve"> </w:t>
      </w:r>
      <w:r w:rsidRPr="00075AF7">
        <w:t>социальные</w:t>
      </w:r>
      <w:r w:rsidR="008D388A" w:rsidRPr="00075AF7">
        <w:t xml:space="preserve"> </w:t>
      </w:r>
      <w:r w:rsidRPr="00075AF7">
        <w:t>работники</w:t>
      </w:r>
      <w:r w:rsidR="008D388A" w:rsidRPr="00075AF7">
        <w:t xml:space="preserve"> </w:t>
      </w:r>
      <w:r w:rsidRPr="00075AF7">
        <w:t>с</w:t>
      </w:r>
      <w:r w:rsidR="008D388A" w:rsidRPr="00075AF7">
        <w:t xml:space="preserve"> </w:t>
      </w:r>
      <w:r w:rsidRPr="00075AF7">
        <w:t>большим</w:t>
      </w:r>
      <w:r w:rsidR="008D388A" w:rsidRPr="00075AF7">
        <w:t xml:space="preserve"> </w:t>
      </w:r>
      <w:r w:rsidRPr="00075AF7">
        <w:t>опытом.</w:t>
      </w:r>
      <w:r w:rsidR="008D388A" w:rsidRPr="00075AF7">
        <w:t xml:space="preserve"> </w:t>
      </w:r>
      <w:r w:rsidRPr="00075AF7">
        <w:t>Зарплаты</w:t>
      </w:r>
      <w:r w:rsidR="008D388A" w:rsidRPr="00075AF7">
        <w:t xml:space="preserve"> </w:t>
      </w:r>
      <w:r w:rsidRPr="00075AF7">
        <w:t>в</w:t>
      </w:r>
      <w:r w:rsidR="008D388A" w:rsidRPr="00075AF7">
        <w:t xml:space="preserve"> </w:t>
      </w:r>
      <w:r w:rsidRPr="00075AF7">
        <w:t>этих</w:t>
      </w:r>
      <w:r w:rsidR="008D388A" w:rsidRPr="00075AF7">
        <w:t xml:space="preserve"> </w:t>
      </w:r>
      <w:r w:rsidRPr="00075AF7">
        <w:t>профессиях</w:t>
      </w:r>
      <w:r w:rsidR="008D388A" w:rsidRPr="00075AF7">
        <w:t xml:space="preserve"> </w:t>
      </w:r>
      <w:r w:rsidRPr="00075AF7">
        <w:t>будут</w:t>
      </w:r>
      <w:r w:rsidR="008D388A" w:rsidRPr="00075AF7">
        <w:t xml:space="preserve"> </w:t>
      </w:r>
      <w:r w:rsidRPr="00075AF7">
        <w:t>увеличены.</w:t>
      </w:r>
      <w:r w:rsidR="008D388A" w:rsidRPr="00075AF7">
        <w:t xml:space="preserve"> </w:t>
      </w:r>
      <w:r w:rsidRPr="00075AF7">
        <w:t>Кроме</w:t>
      </w:r>
      <w:r w:rsidR="008D388A" w:rsidRPr="00075AF7">
        <w:t xml:space="preserve"> </w:t>
      </w:r>
      <w:r w:rsidRPr="00075AF7">
        <w:t>того,</w:t>
      </w:r>
      <w:r w:rsidR="008D388A" w:rsidRPr="00075AF7">
        <w:t xml:space="preserve"> </w:t>
      </w:r>
      <w:r w:rsidRPr="00075AF7">
        <w:t>профессия</w:t>
      </w:r>
      <w:r w:rsidR="008D388A" w:rsidRPr="00075AF7">
        <w:t xml:space="preserve"> </w:t>
      </w:r>
      <w:r w:rsidRPr="00075AF7">
        <w:t>учителя</w:t>
      </w:r>
      <w:r w:rsidR="008D388A" w:rsidRPr="00075AF7">
        <w:t xml:space="preserve"> </w:t>
      </w:r>
      <w:r w:rsidRPr="00075AF7">
        <w:t>оста</w:t>
      </w:r>
      <w:r w:rsidR="008D388A" w:rsidRPr="00075AF7">
        <w:t>е</w:t>
      </w:r>
      <w:r w:rsidRPr="00075AF7">
        <w:t>тся</w:t>
      </w:r>
      <w:r w:rsidR="008D388A" w:rsidRPr="00075AF7">
        <w:t xml:space="preserve"> </w:t>
      </w:r>
      <w:r w:rsidRPr="00075AF7">
        <w:t>востребованной,</w:t>
      </w:r>
      <w:r w:rsidR="008D388A" w:rsidRPr="00075AF7">
        <w:t xml:space="preserve"> </w:t>
      </w:r>
      <w:r w:rsidRPr="00075AF7">
        <w:t>особенно</w:t>
      </w:r>
      <w:r w:rsidR="008D388A" w:rsidRPr="00075AF7">
        <w:t xml:space="preserve"> </w:t>
      </w:r>
      <w:r w:rsidRPr="00075AF7">
        <w:t>в</w:t>
      </w:r>
      <w:r w:rsidR="008D388A" w:rsidRPr="00075AF7">
        <w:t xml:space="preserve"> </w:t>
      </w:r>
      <w:r w:rsidRPr="00075AF7">
        <w:t>рамках</w:t>
      </w:r>
      <w:r w:rsidR="008D388A" w:rsidRPr="00075AF7">
        <w:t xml:space="preserve"> </w:t>
      </w:r>
      <w:r w:rsidRPr="00075AF7">
        <w:t>государственных</w:t>
      </w:r>
      <w:r w:rsidR="008D388A" w:rsidRPr="00075AF7">
        <w:t xml:space="preserve"> </w:t>
      </w:r>
      <w:r w:rsidRPr="00075AF7">
        <w:t>образовательных</w:t>
      </w:r>
      <w:r w:rsidR="008D388A" w:rsidRPr="00075AF7">
        <w:t xml:space="preserve"> </w:t>
      </w:r>
      <w:r w:rsidRPr="00075AF7">
        <w:t>учреждений.</w:t>
      </w:r>
      <w:r w:rsidR="008D388A" w:rsidRPr="00075AF7">
        <w:t xml:space="preserve"> </w:t>
      </w:r>
      <w:r w:rsidRPr="00075AF7">
        <w:t>Такой</w:t>
      </w:r>
      <w:r w:rsidR="008D388A" w:rsidRPr="00075AF7">
        <w:t xml:space="preserve"> </w:t>
      </w:r>
      <w:r w:rsidRPr="00075AF7">
        <w:t>прогноз</w:t>
      </w:r>
      <w:r w:rsidR="008D388A" w:rsidRPr="00075AF7">
        <w:t xml:space="preserve"> </w:t>
      </w:r>
      <w:r w:rsidRPr="00075AF7">
        <w:t>сделала</w:t>
      </w:r>
      <w:r w:rsidR="008D388A" w:rsidRPr="00075AF7">
        <w:t xml:space="preserve"> </w:t>
      </w:r>
      <w:r w:rsidRPr="00075AF7">
        <w:t>основатель</w:t>
      </w:r>
      <w:r w:rsidR="008D388A" w:rsidRPr="00075AF7">
        <w:t xml:space="preserve"> </w:t>
      </w:r>
      <w:r w:rsidRPr="00075AF7">
        <w:t>Академии</w:t>
      </w:r>
      <w:r w:rsidR="008D388A" w:rsidRPr="00075AF7">
        <w:t xml:space="preserve"> </w:t>
      </w:r>
      <w:r w:rsidRPr="00075AF7">
        <w:t>бизнеса</w:t>
      </w:r>
      <w:r w:rsidR="008D388A" w:rsidRPr="00075AF7">
        <w:t xml:space="preserve"> </w:t>
      </w:r>
      <w:r w:rsidRPr="00075AF7">
        <w:t>и</w:t>
      </w:r>
      <w:r w:rsidR="008D388A" w:rsidRPr="00075AF7">
        <w:t xml:space="preserve"> </w:t>
      </w:r>
      <w:r w:rsidRPr="00075AF7">
        <w:t>стратегического</w:t>
      </w:r>
      <w:r w:rsidR="008D388A" w:rsidRPr="00075AF7">
        <w:t xml:space="preserve"> </w:t>
      </w:r>
      <w:r w:rsidRPr="00075AF7">
        <w:t>маркетинга</w:t>
      </w:r>
      <w:r w:rsidR="008D388A" w:rsidRPr="00075AF7">
        <w:t xml:space="preserve"> </w:t>
      </w:r>
      <w:r w:rsidRPr="00075AF7">
        <w:t>Юлия</w:t>
      </w:r>
      <w:r w:rsidR="008D388A" w:rsidRPr="00075AF7">
        <w:t xml:space="preserve"> </w:t>
      </w:r>
      <w:r w:rsidRPr="00075AF7">
        <w:t>Корчагина.</w:t>
      </w:r>
    </w:p>
    <w:p w14:paraId="464F5CBC" w14:textId="77777777" w:rsidR="00CA411E" w:rsidRPr="00075AF7" w:rsidRDefault="00CA411E" w:rsidP="00CA411E">
      <w:r w:rsidRPr="00075AF7">
        <w:t>Она</w:t>
      </w:r>
      <w:r w:rsidR="008D388A" w:rsidRPr="00075AF7">
        <w:t xml:space="preserve"> </w:t>
      </w:r>
      <w:r w:rsidRPr="00075AF7">
        <w:t>отметила,</w:t>
      </w:r>
      <w:r w:rsidR="008D388A" w:rsidRPr="00075AF7">
        <w:t xml:space="preserve"> </w:t>
      </w:r>
      <w:r w:rsidRPr="00075AF7">
        <w:t>что</w:t>
      </w:r>
      <w:r w:rsidR="008D388A" w:rsidRPr="00075AF7">
        <w:t xml:space="preserve"> </w:t>
      </w:r>
      <w:r w:rsidRPr="00075AF7">
        <w:t>рост</w:t>
      </w:r>
      <w:r w:rsidR="008D388A" w:rsidRPr="00075AF7">
        <w:t xml:space="preserve"> </w:t>
      </w:r>
      <w:r w:rsidRPr="00075AF7">
        <w:t>зарплат</w:t>
      </w:r>
      <w:r w:rsidR="008D388A" w:rsidRPr="00075AF7">
        <w:t xml:space="preserve"> </w:t>
      </w:r>
      <w:r w:rsidRPr="00075AF7">
        <w:t>ид</w:t>
      </w:r>
      <w:r w:rsidR="008D388A" w:rsidRPr="00075AF7">
        <w:t>е</w:t>
      </w:r>
      <w:r w:rsidRPr="00075AF7">
        <w:t>т</w:t>
      </w:r>
      <w:r w:rsidR="008D388A" w:rsidRPr="00075AF7">
        <w:t xml:space="preserve"> </w:t>
      </w:r>
      <w:r w:rsidRPr="00075AF7">
        <w:t>и</w:t>
      </w:r>
      <w:r w:rsidR="008D388A" w:rsidRPr="00075AF7">
        <w:t xml:space="preserve"> </w:t>
      </w:r>
      <w:r w:rsidRPr="00075AF7">
        <w:t>в</w:t>
      </w:r>
      <w:r w:rsidR="008D388A" w:rsidRPr="00075AF7">
        <w:t xml:space="preserve"> </w:t>
      </w:r>
      <w:r w:rsidRPr="00075AF7">
        <w:t>культурных</w:t>
      </w:r>
      <w:r w:rsidR="008D388A" w:rsidRPr="00075AF7">
        <w:t xml:space="preserve"> </w:t>
      </w:r>
      <w:r w:rsidRPr="00075AF7">
        <w:t>учреждениях.</w:t>
      </w:r>
      <w:r w:rsidR="008D388A" w:rsidRPr="00075AF7">
        <w:t xml:space="preserve"> </w:t>
      </w:r>
      <w:r w:rsidRPr="00075AF7">
        <w:t>На</w:t>
      </w:r>
      <w:r w:rsidR="008D388A" w:rsidRPr="00075AF7">
        <w:t xml:space="preserve"> </w:t>
      </w:r>
      <w:r w:rsidRPr="00075AF7">
        <w:t>индексацию</w:t>
      </w:r>
      <w:r w:rsidR="008D388A" w:rsidRPr="00075AF7">
        <w:t xml:space="preserve"> </w:t>
      </w:r>
      <w:r w:rsidRPr="00075AF7">
        <w:t>могут</w:t>
      </w:r>
      <w:r w:rsidR="008D388A" w:rsidRPr="00075AF7">
        <w:t xml:space="preserve"> </w:t>
      </w:r>
      <w:r w:rsidRPr="00075AF7">
        <w:t>рассчитывать</w:t>
      </w:r>
      <w:r w:rsidR="008D388A" w:rsidRPr="00075AF7">
        <w:t xml:space="preserve"> </w:t>
      </w:r>
      <w:r w:rsidRPr="00075AF7">
        <w:t>также</w:t>
      </w:r>
      <w:r w:rsidR="008D388A" w:rsidRPr="00075AF7">
        <w:t xml:space="preserve"> </w:t>
      </w:r>
      <w:r w:rsidRPr="00075AF7">
        <w:t>библиотекари</w:t>
      </w:r>
      <w:r w:rsidR="008D388A" w:rsidRPr="00075AF7">
        <w:t xml:space="preserve"> </w:t>
      </w:r>
      <w:r w:rsidRPr="00075AF7">
        <w:t>и</w:t>
      </w:r>
      <w:r w:rsidR="008D388A" w:rsidRPr="00075AF7">
        <w:t xml:space="preserve"> </w:t>
      </w:r>
      <w:r w:rsidRPr="00075AF7">
        <w:t>музейные</w:t>
      </w:r>
      <w:r w:rsidR="008D388A" w:rsidRPr="00075AF7">
        <w:t xml:space="preserve"> </w:t>
      </w:r>
      <w:r w:rsidRPr="00075AF7">
        <w:t>работники.</w:t>
      </w:r>
      <w:r w:rsidR="008D388A" w:rsidRPr="00075AF7">
        <w:t xml:space="preserve"> </w:t>
      </w:r>
      <w:r w:rsidRPr="00075AF7">
        <w:t>Прибавка</w:t>
      </w:r>
      <w:r w:rsidR="008D388A" w:rsidRPr="00075AF7">
        <w:t xml:space="preserve"> </w:t>
      </w:r>
      <w:r w:rsidRPr="00075AF7">
        <w:t>для</w:t>
      </w:r>
      <w:r w:rsidR="008D388A" w:rsidRPr="00075AF7">
        <w:t xml:space="preserve"> </w:t>
      </w:r>
      <w:r w:rsidRPr="00075AF7">
        <w:t>них</w:t>
      </w:r>
      <w:r w:rsidR="008D388A" w:rsidRPr="00075AF7">
        <w:t xml:space="preserve"> </w:t>
      </w:r>
      <w:r w:rsidRPr="00075AF7">
        <w:t>составит</w:t>
      </w:r>
      <w:r w:rsidR="008D388A" w:rsidRPr="00075AF7">
        <w:t xml:space="preserve"> </w:t>
      </w:r>
      <w:r w:rsidRPr="00075AF7">
        <w:t>порядка</w:t>
      </w:r>
      <w:r w:rsidR="008D388A" w:rsidRPr="00075AF7">
        <w:t xml:space="preserve"> </w:t>
      </w:r>
      <w:r w:rsidRPr="00075AF7">
        <w:t>10%.</w:t>
      </w:r>
      <w:r w:rsidR="008D388A" w:rsidRPr="00075AF7">
        <w:t xml:space="preserve"> </w:t>
      </w:r>
      <w:r w:rsidRPr="00075AF7">
        <w:t>Также</w:t>
      </w:r>
      <w:r w:rsidR="008D388A" w:rsidRPr="00075AF7">
        <w:t xml:space="preserve"> </w:t>
      </w:r>
      <w:r w:rsidRPr="00075AF7">
        <w:t>возможно</w:t>
      </w:r>
      <w:r w:rsidR="008D388A" w:rsidRPr="00075AF7">
        <w:t xml:space="preserve"> </w:t>
      </w:r>
      <w:r w:rsidRPr="00075AF7">
        <w:t>найти</w:t>
      </w:r>
      <w:r w:rsidR="008D388A" w:rsidRPr="00075AF7">
        <w:t xml:space="preserve"> </w:t>
      </w:r>
      <w:r w:rsidRPr="00075AF7">
        <w:t>более</w:t>
      </w:r>
      <w:r w:rsidR="008D388A" w:rsidRPr="00075AF7">
        <w:t xml:space="preserve"> </w:t>
      </w:r>
      <w:r w:rsidRPr="00075AF7">
        <w:t>высокооплачиваемую</w:t>
      </w:r>
      <w:r w:rsidR="008D388A" w:rsidRPr="00075AF7">
        <w:t xml:space="preserve"> </w:t>
      </w:r>
      <w:r w:rsidRPr="00075AF7">
        <w:t>работу</w:t>
      </w:r>
      <w:r w:rsidR="008D388A" w:rsidRPr="00075AF7">
        <w:t xml:space="preserve"> </w:t>
      </w:r>
      <w:r w:rsidRPr="00075AF7">
        <w:t>в</w:t>
      </w:r>
      <w:r w:rsidR="008D388A" w:rsidRPr="00075AF7">
        <w:t xml:space="preserve"> </w:t>
      </w:r>
      <w:r w:rsidRPr="00075AF7">
        <w:t>частных</w:t>
      </w:r>
      <w:r w:rsidR="008D388A" w:rsidRPr="00075AF7">
        <w:t xml:space="preserve"> </w:t>
      </w:r>
      <w:r w:rsidRPr="00075AF7">
        <w:t>компаниях</w:t>
      </w:r>
      <w:r w:rsidR="008D388A" w:rsidRPr="00075AF7">
        <w:t xml:space="preserve"> </w:t>
      </w:r>
      <w:r w:rsidRPr="00075AF7">
        <w:t>в</w:t>
      </w:r>
      <w:r w:rsidR="008D388A" w:rsidRPr="00075AF7">
        <w:t xml:space="preserve"> </w:t>
      </w:r>
      <w:r w:rsidRPr="00075AF7">
        <w:t>области</w:t>
      </w:r>
      <w:r w:rsidR="008D388A" w:rsidRPr="00075AF7">
        <w:t xml:space="preserve"> </w:t>
      </w:r>
      <w:r w:rsidRPr="00075AF7">
        <w:t>консалтинга,</w:t>
      </w:r>
      <w:r w:rsidR="008D388A" w:rsidRPr="00075AF7">
        <w:t xml:space="preserve"> </w:t>
      </w:r>
      <w:r w:rsidRPr="00075AF7">
        <w:t>торговли</w:t>
      </w:r>
      <w:r w:rsidR="008D388A" w:rsidRPr="00075AF7">
        <w:t xml:space="preserve"> </w:t>
      </w:r>
      <w:r w:rsidRPr="00075AF7">
        <w:t>или</w:t>
      </w:r>
      <w:r w:rsidR="008D388A" w:rsidRPr="00075AF7">
        <w:t xml:space="preserve"> </w:t>
      </w:r>
      <w:r w:rsidRPr="00075AF7">
        <w:t>услуг.</w:t>
      </w:r>
    </w:p>
    <w:p w14:paraId="6DA56A1E" w14:textId="77777777" w:rsidR="00CA411E" w:rsidRPr="00075AF7" w:rsidRDefault="00B414EE" w:rsidP="00CA411E">
      <w:hyperlink r:id="rId27" w:history="1">
        <w:r w:rsidR="00CA411E" w:rsidRPr="00075AF7">
          <w:rPr>
            <w:rStyle w:val="a3"/>
          </w:rPr>
          <w:t>https://life.ru/p/1694828</w:t>
        </w:r>
      </w:hyperlink>
      <w:r w:rsidR="008D388A" w:rsidRPr="00075AF7">
        <w:t xml:space="preserve"> </w:t>
      </w:r>
    </w:p>
    <w:p w14:paraId="7DE4E839" w14:textId="77777777" w:rsidR="00C579B7" w:rsidRPr="00075AF7" w:rsidRDefault="00C579B7" w:rsidP="00C579B7">
      <w:pPr>
        <w:pStyle w:val="2"/>
      </w:pPr>
      <w:bookmarkStart w:id="92" w:name="_Toc179957227"/>
      <w:r w:rsidRPr="00075AF7">
        <w:t>Конкурент.ru</w:t>
      </w:r>
      <w:r w:rsidR="008D388A" w:rsidRPr="00075AF7">
        <w:t xml:space="preserve"> </w:t>
      </w:r>
      <w:r w:rsidRPr="00075AF7">
        <w:t>(Владивосток),</w:t>
      </w:r>
      <w:r w:rsidR="008D388A" w:rsidRPr="00075AF7">
        <w:t xml:space="preserve"> </w:t>
      </w:r>
      <w:r w:rsidRPr="00075AF7">
        <w:t>16.10.2024,</w:t>
      </w:r>
      <w:r w:rsidR="008D388A" w:rsidRPr="00075AF7">
        <w:t xml:space="preserve"> </w:t>
      </w:r>
      <w:r w:rsidRPr="00075AF7">
        <w:t>Индексация</w:t>
      </w:r>
      <w:r w:rsidR="008D388A" w:rsidRPr="00075AF7">
        <w:t xml:space="preserve"> </w:t>
      </w:r>
      <w:r w:rsidRPr="00075AF7">
        <w:t>и</w:t>
      </w:r>
      <w:r w:rsidR="008D388A" w:rsidRPr="00075AF7">
        <w:t xml:space="preserve"> </w:t>
      </w:r>
      <w:r w:rsidRPr="00075AF7">
        <w:t>компенсация.</w:t>
      </w:r>
      <w:r w:rsidR="008D388A" w:rsidRPr="00075AF7">
        <w:t xml:space="preserve"> </w:t>
      </w:r>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пенсионеры</w:t>
      </w:r>
      <w:r w:rsidR="008D388A" w:rsidRPr="00075AF7">
        <w:t xml:space="preserve"> </w:t>
      </w:r>
      <w:r w:rsidRPr="00075AF7">
        <w:t>удивятся</w:t>
      </w:r>
      <w:r w:rsidR="008D388A" w:rsidRPr="00075AF7">
        <w:t xml:space="preserve"> </w:t>
      </w:r>
      <w:r w:rsidRPr="00075AF7">
        <w:t>новым</w:t>
      </w:r>
      <w:r w:rsidR="008D388A" w:rsidRPr="00075AF7">
        <w:t xml:space="preserve"> </w:t>
      </w:r>
      <w:r w:rsidRPr="00075AF7">
        <w:t>суммам</w:t>
      </w:r>
      <w:r w:rsidR="008D388A" w:rsidRPr="00075AF7">
        <w:t xml:space="preserve"> </w:t>
      </w:r>
      <w:r w:rsidRPr="00075AF7">
        <w:t>пенсий</w:t>
      </w:r>
      <w:bookmarkEnd w:id="92"/>
    </w:p>
    <w:p w14:paraId="51ADBF21" w14:textId="77777777" w:rsidR="00C579B7" w:rsidRPr="00075AF7" w:rsidRDefault="00C579B7" w:rsidP="0059452F">
      <w:pPr>
        <w:pStyle w:val="3"/>
      </w:pPr>
      <w:bookmarkStart w:id="93" w:name="_Toc179957228"/>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2025</w:t>
      </w:r>
      <w:r w:rsidR="008D388A" w:rsidRPr="00075AF7">
        <w:t xml:space="preserve"> </w:t>
      </w:r>
      <w:r w:rsidRPr="00075AF7">
        <w:t>г.</w:t>
      </w:r>
      <w:r w:rsidR="008D388A" w:rsidRPr="00075AF7">
        <w:t xml:space="preserve"> </w:t>
      </w:r>
      <w:r w:rsidRPr="00075AF7">
        <w:t>страховые</w:t>
      </w:r>
      <w:r w:rsidR="008D388A" w:rsidRPr="00075AF7">
        <w:t xml:space="preserve"> </w:t>
      </w:r>
      <w:r w:rsidRPr="00075AF7">
        <w:t>пенсии</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увеличатся</w:t>
      </w:r>
      <w:r w:rsidR="008D388A" w:rsidRPr="00075AF7">
        <w:t xml:space="preserve"> </w:t>
      </w:r>
      <w:r w:rsidRPr="00075AF7">
        <w:t>на</w:t>
      </w:r>
      <w:r w:rsidR="008D388A" w:rsidRPr="00075AF7">
        <w:t xml:space="preserve"> </w:t>
      </w:r>
      <w:r w:rsidRPr="00075AF7">
        <w:t>7,3%,</w:t>
      </w:r>
      <w:r w:rsidR="008D388A" w:rsidRPr="00075AF7">
        <w:t xml:space="preserve"> </w:t>
      </w:r>
      <w:r w:rsidRPr="00075AF7">
        <w:t>причем</w:t>
      </w:r>
      <w:r w:rsidR="008D388A" w:rsidRPr="00075AF7">
        <w:t xml:space="preserve"> </w:t>
      </w:r>
      <w:r w:rsidRPr="00075AF7">
        <w:t>для</w:t>
      </w:r>
      <w:r w:rsidR="008D388A" w:rsidRPr="00075AF7">
        <w:t xml:space="preserve"> </w:t>
      </w:r>
      <w:r w:rsidRPr="00075AF7">
        <w:t>всех</w:t>
      </w:r>
      <w:r w:rsidR="008D388A" w:rsidRPr="00075AF7">
        <w:t xml:space="preserve"> </w:t>
      </w:r>
      <w:r w:rsidRPr="00075AF7">
        <w:t>получателей</w:t>
      </w:r>
      <w:r w:rsidR="008D388A" w:rsidRPr="00075AF7">
        <w:t xml:space="preserve"> </w:t>
      </w:r>
      <w:r w:rsidRPr="00075AF7">
        <w:t>страховых</w:t>
      </w:r>
      <w:r w:rsidR="008D388A" w:rsidRPr="00075AF7">
        <w:t xml:space="preserve"> </w:t>
      </w:r>
      <w:r w:rsidRPr="00075AF7">
        <w:t>пенсий,</w:t>
      </w:r>
      <w:r w:rsidR="008D388A" w:rsidRPr="00075AF7">
        <w:t xml:space="preserve"> </w:t>
      </w:r>
      <w:r w:rsidRPr="00075AF7">
        <w:t>как</w:t>
      </w:r>
      <w:r w:rsidR="008D388A" w:rsidRPr="00075AF7">
        <w:t xml:space="preserve"> </w:t>
      </w:r>
      <w:r w:rsidRPr="00075AF7">
        <w:t>работающих,</w:t>
      </w:r>
      <w:r w:rsidR="008D388A" w:rsidRPr="00075AF7">
        <w:t xml:space="preserve"> </w:t>
      </w:r>
      <w:r w:rsidRPr="00075AF7">
        <w:t>так</w:t>
      </w:r>
      <w:r w:rsidR="008D388A" w:rsidRPr="00075AF7">
        <w:t xml:space="preserve"> </w:t>
      </w:r>
      <w:r w:rsidRPr="00075AF7">
        <w:t>и</w:t>
      </w:r>
      <w:r w:rsidR="008D388A" w:rsidRPr="00075AF7">
        <w:t xml:space="preserve"> </w:t>
      </w:r>
      <w:r w:rsidRPr="00075AF7">
        <w:t>не</w:t>
      </w:r>
      <w:r w:rsidR="008D388A" w:rsidRPr="00075AF7">
        <w:t xml:space="preserve"> </w:t>
      </w:r>
      <w:r w:rsidRPr="00075AF7">
        <w:t>работающих,</w:t>
      </w:r>
      <w:r w:rsidR="008D388A" w:rsidRPr="00075AF7">
        <w:t xml:space="preserve"> </w:t>
      </w:r>
      <w:r w:rsidRPr="00075AF7">
        <w:t>рассказала</w:t>
      </w:r>
      <w:r w:rsidR="008D388A" w:rsidRPr="00075AF7">
        <w:t xml:space="preserve"> </w:t>
      </w:r>
      <w:r w:rsidRPr="00075AF7">
        <w:t>член</w:t>
      </w:r>
      <w:r w:rsidR="008D388A" w:rsidRPr="00075AF7">
        <w:t xml:space="preserve"> </w:t>
      </w:r>
      <w:r w:rsidRPr="00075AF7">
        <w:t>комитета</w:t>
      </w:r>
      <w:r w:rsidR="008D388A" w:rsidRPr="00075AF7">
        <w:t xml:space="preserve"> </w:t>
      </w:r>
      <w:r w:rsidRPr="00075AF7">
        <w:t>Госдумы</w:t>
      </w:r>
      <w:r w:rsidR="008D388A" w:rsidRPr="00075AF7">
        <w:t xml:space="preserve"> </w:t>
      </w:r>
      <w:r w:rsidRPr="00075AF7">
        <w:t>по</w:t>
      </w:r>
      <w:r w:rsidR="008D388A" w:rsidRPr="00075AF7">
        <w:t xml:space="preserve"> </w:t>
      </w:r>
      <w:r w:rsidRPr="00075AF7">
        <w:t>труду,</w:t>
      </w:r>
      <w:r w:rsidR="008D388A" w:rsidRPr="00075AF7">
        <w:t xml:space="preserve"> </w:t>
      </w:r>
      <w:r w:rsidRPr="00075AF7">
        <w:t>социальной</w:t>
      </w:r>
      <w:r w:rsidR="008D388A" w:rsidRPr="00075AF7">
        <w:t xml:space="preserve"> </w:t>
      </w:r>
      <w:r w:rsidRPr="00075AF7">
        <w:t>политике</w:t>
      </w:r>
      <w:r w:rsidR="008D388A" w:rsidRPr="00075AF7">
        <w:t xml:space="preserve"> </w:t>
      </w:r>
      <w:r w:rsidRPr="00075AF7">
        <w:t>и</w:t>
      </w:r>
      <w:r w:rsidR="008D388A" w:rsidRPr="00075AF7">
        <w:t xml:space="preserve"> </w:t>
      </w:r>
      <w:r w:rsidRPr="00075AF7">
        <w:t>делам</w:t>
      </w:r>
      <w:r w:rsidR="008D388A" w:rsidRPr="00075AF7">
        <w:t xml:space="preserve"> </w:t>
      </w:r>
      <w:r w:rsidRPr="00075AF7">
        <w:t>ветеранов</w:t>
      </w:r>
      <w:r w:rsidR="008D388A" w:rsidRPr="00075AF7">
        <w:t xml:space="preserve"> </w:t>
      </w:r>
      <w:r w:rsidRPr="00075AF7">
        <w:t>Светлана</w:t>
      </w:r>
      <w:r w:rsidR="008D388A" w:rsidRPr="00075AF7">
        <w:t xml:space="preserve"> </w:t>
      </w:r>
      <w:r w:rsidRPr="00075AF7">
        <w:t>Бессараб.</w:t>
      </w:r>
      <w:bookmarkEnd w:id="93"/>
    </w:p>
    <w:p w14:paraId="118A2889" w14:textId="77777777" w:rsidR="00C579B7" w:rsidRPr="00075AF7" w:rsidRDefault="00C579B7" w:rsidP="00C579B7">
      <w:r w:rsidRPr="00075AF7">
        <w:t>Индексацию,</w:t>
      </w:r>
      <w:r w:rsidR="008D388A" w:rsidRPr="00075AF7">
        <w:t xml:space="preserve"> </w:t>
      </w:r>
      <w:r w:rsidRPr="00075AF7">
        <w:t>по</w:t>
      </w:r>
      <w:r w:rsidR="008D388A" w:rsidRPr="00075AF7">
        <w:t xml:space="preserve"> </w:t>
      </w:r>
      <w:r w:rsidRPr="00075AF7">
        <w:t>словам</w:t>
      </w:r>
      <w:r w:rsidR="008D388A" w:rsidRPr="00075AF7">
        <w:t xml:space="preserve"> </w:t>
      </w:r>
      <w:r w:rsidRPr="00075AF7">
        <w:t>Бессараб,</w:t>
      </w:r>
      <w:r w:rsidR="008D388A" w:rsidRPr="00075AF7">
        <w:t xml:space="preserve"> </w:t>
      </w:r>
      <w:r w:rsidRPr="00075AF7">
        <w:t>получат</w:t>
      </w:r>
      <w:r w:rsidR="008D388A" w:rsidRPr="00075AF7">
        <w:t xml:space="preserve"> </w:t>
      </w:r>
      <w:r w:rsidRPr="00075AF7">
        <w:t>более</w:t>
      </w:r>
      <w:r w:rsidR="008D388A" w:rsidRPr="00075AF7">
        <w:t xml:space="preserve"> </w:t>
      </w:r>
      <w:r w:rsidRPr="00075AF7">
        <w:t>7</w:t>
      </w:r>
      <w:r w:rsidR="008D388A" w:rsidRPr="00075AF7">
        <w:t xml:space="preserve"> </w:t>
      </w:r>
      <w:r w:rsidRPr="00075AF7">
        <w:t>млн</w:t>
      </w:r>
      <w:r w:rsidR="008D388A" w:rsidRPr="00075AF7">
        <w:t xml:space="preserve"> </w:t>
      </w:r>
      <w:r w:rsidRPr="00075AF7">
        <w:t>работающих</w:t>
      </w:r>
      <w:r w:rsidR="008D388A" w:rsidRPr="00075AF7">
        <w:t xml:space="preserve"> </w:t>
      </w:r>
      <w:r w:rsidRPr="00075AF7">
        <w:t>пенсионеров.</w:t>
      </w:r>
      <w:r w:rsidR="008D388A" w:rsidRPr="00075AF7">
        <w:t xml:space="preserve"> </w:t>
      </w:r>
      <w:r w:rsidRPr="00075AF7">
        <w:t>Кроме</w:t>
      </w:r>
      <w:r w:rsidR="008D388A" w:rsidRPr="00075AF7">
        <w:t xml:space="preserve"> </w:t>
      </w:r>
      <w:r w:rsidRPr="00075AF7">
        <w:t>того,</w:t>
      </w:r>
      <w:r w:rsidR="008D388A" w:rsidRPr="00075AF7">
        <w:t xml:space="preserve"> </w:t>
      </w:r>
      <w:r w:rsidRPr="00075AF7">
        <w:t>будут</w:t>
      </w:r>
      <w:r w:rsidR="008D388A" w:rsidRPr="00075AF7">
        <w:t xml:space="preserve"> </w:t>
      </w:r>
      <w:r w:rsidRPr="00075AF7">
        <w:t>увеличены</w:t>
      </w:r>
      <w:r w:rsidR="008D388A" w:rsidRPr="00075AF7">
        <w:t xml:space="preserve"> </w:t>
      </w:r>
      <w:r w:rsidRPr="00075AF7">
        <w:t>все</w:t>
      </w:r>
      <w:r w:rsidR="008D388A" w:rsidRPr="00075AF7">
        <w:t xml:space="preserve"> </w:t>
      </w:r>
      <w:r w:rsidRPr="00075AF7">
        <w:t>социальные</w:t>
      </w:r>
      <w:r w:rsidR="008D388A" w:rsidRPr="00075AF7">
        <w:t xml:space="preserve"> </w:t>
      </w:r>
      <w:r w:rsidRPr="00075AF7">
        <w:t>гарантии</w:t>
      </w:r>
      <w:r w:rsidR="008D388A" w:rsidRPr="00075AF7">
        <w:t xml:space="preserve"> </w:t>
      </w:r>
      <w:r w:rsidRPr="00075AF7">
        <w:t>и</w:t>
      </w:r>
      <w:r w:rsidR="008D388A" w:rsidRPr="00075AF7">
        <w:t xml:space="preserve"> </w:t>
      </w:r>
      <w:r w:rsidRPr="00075AF7">
        <w:t>льготы</w:t>
      </w:r>
      <w:r w:rsidR="008D388A" w:rsidRPr="00075AF7">
        <w:t xml:space="preserve"> </w:t>
      </w:r>
      <w:r w:rsidRPr="00075AF7">
        <w:t>для</w:t>
      </w:r>
      <w:r w:rsidR="008D388A" w:rsidRPr="00075AF7">
        <w:t xml:space="preserve"> </w:t>
      </w:r>
      <w:r w:rsidRPr="00075AF7">
        <w:t>семей</w:t>
      </w:r>
      <w:r w:rsidR="008D388A" w:rsidRPr="00075AF7">
        <w:t xml:space="preserve"> </w:t>
      </w:r>
      <w:r w:rsidRPr="00075AF7">
        <w:t>с</w:t>
      </w:r>
      <w:r w:rsidR="008D388A" w:rsidRPr="00075AF7">
        <w:t xml:space="preserve"> </w:t>
      </w:r>
      <w:r w:rsidRPr="00075AF7">
        <w:t>детьми</w:t>
      </w:r>
      <w:r w:rsidR="008D388A" w:rsidRPr="00075AF7">
        <w:t xml:space="preserve"> </w:t>
      </w:r>
      <w:r w:rsidRPr="00075AF7">
        <w:t>в</w:t>
      </w:r>
      <w:r w:rsidR="008D388A" w:rsidRPr="00075AF7">
        <w:t xml:space="preserve"> </w:t>
      </w:r>
      <w:r w:rsidRPr="00075AF7">
        <w:t>связи</w:t>
      </w:r>
      <w:r w:rsidR="008D388A" w:rsidRPr="00075AF7">
        <w:t xml:space="preserve"> </w:t>
      </w:r>
      <w:r w:rsidRPr="00075AF7">
        <w:t>с</w:t>
      </w:r>
      <w:r w:rsidR="008D388A" w:rsidRPr="00075AF7">
        <w:t xml:space="preserve"> </w:t>
      </w:r>
      <w:r w:rsidRPr="00075AF7">
        <w:t>ростом</w:t>
      </w:r>
      <w:r w:rsidR="008D388A" w:rsidRPr="00075AF7">
        <w:t xml:space="preserve"> </w:t>
      </w:r>
      <w:r w:rsidRPr="00075AF7">
        <w:t>прожиточного</w:t>
      </w:r>
      <w:r w:rsidR="008D388A" w:rsidRPr="00075AF7">
        <w:t xml:space="preserve"> </w:t>
      </w:r>
      <w:r w:rsidRPr="00075AF7">
        <w:t>минимума.</w:t>
      </w:r>
      <w:r w:rsidR="008D388A" w:rsidRPr="00075AF7">
        <w:t xml:space="preserve"> </w:t>
      </w:r>
      <w:r w:rsidRPr="00075AF7">
        <w:t>Материнский</w:t>
      </w:r>
      <w:r w:rsidR="008D388A" w:rsidRPr="00075AF7">
        <w:t xml:space="preserve"> </w:t>
      </w:r>
      <w:r w:rsidRPr="00075AF7">
        <w:t>семейный</w:t>
      </w:r>
      <w:r w:rsidR="008D388A" w:rsidRPr="00075AF7">
        <w:t xml:space="preserve"> </w:t>
      </w:r>
      <w:r w:rsidRPr="00075AF7">
        <w:t>капитал</w:t>
      </w:r>
      <w:r w:rsidR="008D388A" w:rsidRPr="00075AF7">
        <w:t xml:space="preserve"> </w:t>
      </w:r>
      <w:r w:rsidRPr="00075AF7">
        <w:t>с</w:t>
      </w:r>
      <w:r w:rsidR="008D388A" w:rsidRPr="00075AF7">
        <w:t xml:space="preserve"> </w:t>
      </w:r>
      <w:r w:rsidRPr="00075AF7">
        <w:t>1</w:t>
      </w:r>
      <w:r w:rsidR="008D388A" w:rsidRPr="00075AF7">
        <w:t xml:space="preserve"> </w:t>
      </w:r>
      <w:r w:rsidRPr="00075AF7">
        <w:t>февраля</w:t>
      </w:r>
      <w:r w:rsidR="008D388A" w:rsidRPr="00075AF7">
        <w:t xml:space="preserve"> </w:t>
      </w:r>
      <w:r w:rsidRPr="00075AF7">
        <w:t>вырастет</w:t>
      </w:r>
      <w:r w:rsidR="008D388A" w:rsidRPr="00075AF7">
        <w:t xml:space="preserve"> </w:t>
      </w:r>
      <w:r w:rsidRPr="00075AF7">
        <w:t>на</w:t>
      </w:r>
      <w:r w:rsidR="008D388A" w:rsidRPr="00075AF7">
        <w:t xml:space="preserve"> </w:t>
      </w:r>
      <w:r w:rsidRPr="00075AF7">
        <w:t>7,3%.</w:t>
      </w:r>
    </w:p>
    <w:p w14:paraId="7C41D78C" w14:textId="77777777" w:rsidR="00C579B7" w:rsidRPr="00075AF7" w:rsidRDefault="00C579B7" w:rsidP="00C579B7">
      <w:r w:rsidRPr="00075AF7">
        <w:t>Наконец,</w:t>
      </w:r>
      <w:r w:rsidR="008D388A" w:rsidRPr="00075AF7">
        <w:t xml:space="preserve"> </w:t>
      </w:r>
      <w:r w:rsidRPr="00075AF7">
        <w:t>будут</w:t>
      </w:r>
      <w:r w:rsidR="008D388A" w:rsidRPr="00075AF7">
        <w:t xml:space="preserve"> </w:t>
      </w:r>
      <w:r w:rsidRPr="00075AF7">
        <w:t>выполнены</w:t>
      </w:r>
      <w:r w:rsidR="008D388A" w:rsidRPr="00075AF7">
        <w:t xml:space="preserve"> </w:t>
      </w:r>
      <w:r w:rsidRPr="00075AF7">
        <w:t>ряд</w:t>
      </w:r>
      <w:r w:rsidR="008D388A" w:rsidRPr="00075AF7">
        <w:t xml:space="preserve"> </w:t>
      </w:r>
      <w:r w:rsidRPr="00075AF7">
        <w:t>социальных</w:t>
      </w:r>
      <w:r w:rsidR="008D388A" w:rsidRPr="00075AF7">
        <w:t xml:space="preserve"> </w:t>
      </w:r>
      <w:r w:rsidRPr="00075AF7">
        <w:t>гарантий,</w:t>
      </w:r>
      <w:r w:rsidR="008D388A" w:rsidRPr="00075AF7">
        <w:t xml:space="preserve"> </w:t>
      </w:r>
      <w:r w:rsidRPr="00075AF7">
        <w:t>которые</w:t>
      </w:r>
      <w:r w:rsidR="008D388A" w:rsidRPr="00075AF7">
        <w:t xml:space="preserve"> </w:t>
      </w:r>
      <w:r w:rsidRPr="00075AF7">
        <w:t>были</w:t>
      </w:r>
      <w:r w:rsidR="008D388A" w:rsidRPr="00075AF7">
        <w:t xml:space="preserve"> </w:t>
      </w:r>
      <w:r w:rsidRPr="00075AF7">
        <w:t>приняты</w:t>
      </w:r>
      <w:r w:rsidR="008D388A" w:rsidRPr="00075AF7">
        <w:t xml:space="preserve"> </w:t>
      </w:r>
      <w:r w:rsidRPr="00075AF7">
        <w:t>законодательно</w:t>
      </w:r>
      <w:r w:rsidR="008D388A" w:rsidRPr="00075AF7">
        <w:t xml:space="preserve"> </w:t>
      </w:r>
      <w:r w:rsidRPr="00075AF7">
        <w:t>в</w:t>
      </w:r>
      <w:r w:rsidR="008D388A" w:rsidRPr="00075AF7">
        <w:t xml:space="preserve"> </w:t>
      </w:r>
      <w:r w:rsidRPr="00075AF7">
        <w:t>прошлую</w:t>
      </w:r>
      <w:r w:rsidR="008D388A" w:rsidRPr="00075AF7">
        <w:t xml:space="preserve"> </w:t>
      </w:r>
      <w:r w:rsidRPr="00075AF7">
        <w:t>весеннюю</w:t>
      </w:r>
      <w:r w:rsidR="008D388A" w:rsidRPr="00075AF7">
        <w:t xml:space="preserve"> </w:t>
      </w:r>
      <w:r w:rsidRPr="00075AF7">
        <w:t>сессию</w:t>
      </w:r>
      <w:r w:rsidR="008D388A" w:rsidRPr="00075AF7">
        <w:t xml:space="preserve"> </w:t>
      </w:r>
      <w:r w:rsidRPr="00075AF7">
        <w:t>Госдумы.</w:t>
      </w:r>
    </w:p>
    <w:p w14:paraId="04F71684" w14:textId="77777777" w:rsidR="00C579B7" w:rsidRPr="00075AF7" w:rsidRDefault="008D388A" w:rsidP="00C579B7">
      <w:r w:rsidRPr="00075AF7">
        <w:t>«</w:t>
      </w:r>
      <w:r w:rsidR="00C579B7" w:rsidRPr="00075AF7">
        <w:t>Например,</w:t>
      </w:r>
      <w:r w:rsidRPr="00075AF7">
        <w:t xml:space="preserve"> </w:t>
      </w:r>
      <w:r w:rsidR="00C579B7" w:rsidRPr="00075AF7">
        <w:t>компенсационная</w:t>
      </w:r>
      <w:r w:rsidRPr="00075AF7">
        <w:t xml:space="preserve"> </w:t>
      </w:r>
      <w:r w:rsidR="00C579B7" w:rsidRPr="00075AF7">
        <w:t>выплата</w:t>
      </w:r>
      <w:r w:rsidRPr="00075AF7">
        <w:t xml:space="preserve"> </w:t>
      </w:r>
      <w:r w:rsidR="00C579B7" w:rsidRPr="00075AF7">
        <w:t>в</w:t>
      </w:r>
      <w:r w:rsidRPr="00075AF7">
        <w:t xml:space="preserve"> </w:t>
      </w:r>
      <w:r w:rsidR="00C579B7" w:rsidRPr="00075AF7">
        <w:t>размере</w:t>
      </w:r>
      <w:r w:rsidRPr="00075AF7">
        <w:t xml:space="preserve"> </w:t>
      </w:r>
      <w:r w:rsidR="00C579B7" w:rsidRPr="00075AF7">
        <w:t>1200</w:t>
      </w:r>
      <w:r w:rsidRPr="00075AF7">
        <w:t xml:space="preserve"> </w:t>
      </w:r>
      <w:r w:rsidR="00C579B7" w:rsidRPr="00075AF7">
        <w:t>руб.</w:t>
      </w:r>
      <w:r w:rsidRPr="00075AF7">
        <w:t xml:space="preserve"> </w:t>
      </w:r>
      <w:r w:rsidR="00C579B7" w:rsidRPr="00075AF7">
        <w:t>для</w:t>
      </w:r>
      <w:r w:rsidRPr="00075AF7">
        <w:t xml:space="preserve"> </w:t>
      </w:r>
      <w:r w:rsidR="00C579B7" w:rsidRPr="00075AF7">
        <w:t>инвалидов</w:t>
      </w:r>
      <w:r w:rsidRPr="00075AF7">
        <w:t xml:space="preserve"> </w:t>
      </w:r>
      <w:r w:rsidR="00C579B7" w:rsidRPr="00075AF7">
        <w:t>I</w:t>
      </w:r>
      <w:r w:rsidRPr="00075AF7">
        <w:t xml:space="preserve"> </w:t>
      </w:r>
      <w:r w:rsidR="00C579B7" w:rsidRPr="00075AF7">
        <w:t>группы</w:t>
      </w:r>
      <w:r w:rsidRPr="00075AF7">
        <w:t xml:space="preserve"> </w:t>
      </w:r>
      <w:r w:rsidR="00C579B7" w:rsidRPr="00075AF7">
        <w:t>и</w:t>
      </w:r>
      <w:r w:rsidRPr="00075AF7">
        <w:t xml:space="preserve"> </w:t>
      </w:r>
      <w:r w:rsidR="00C579B7" w:rsidRPr="00075AF7">
        <w:t>лиц</w:t>
      </w:r>
      <w:r w:rsidRPr="00075AF7">
        <w:t xml:space="preserve"> </w:t>
      </w:r>
      <w:r w:rsidR="00C579B7" w:rsidRPr="00075AF7">
        <w:t>старше</w:t>
      </w:r>
      <w:r w:rsidRPr="00075AF7">
        <w:t xml:space="preserve"> </w:t>
      </w:r>
      <w:r w:rsidR="00C579B7" w:rsidRPr="00075AF7">
        <w:t>80</w:t>
      </w:r>
      <w:r w:rsidRPr="00075AF7">
        <w:t xml:space="preserve"> </w:t>
      </w:r>
      <w:r w:rsidR="00C579B7" w:rsidRPr="00075AF7">
        <w:t>лет</w:t>
      </w:r>
      <w:r w:rsidRPr="00075AF7">
        <w:t xml:space="preserve"> </w:t>
      </w:r>
      <w:r w:rsidR="00C579B7" w:rsidRPr="00075AF7">
        <w:t>будет</w:t>
      </w:r>
      <w:r w:rsidRPr="00075AF7">
        <w:t xml:space="preserve"> </w:t>
      </w:r>
      <w:r w:rsidR="00C579B7" w:rsidRPr="00075AF7">
        <w:t>назначаться</w:t>
      </w:r>
      <w:r w:rsidRPr="00075AF7">
        <w:t xml:space="preserve"> </w:t>
      </w:r>
      <w:r w:rsidR="00C579B7" w:rsidRPr="00075AF7">
        <w:t>в</w:t>
      </w:r>
      <w:r w:rsidRPr="00075AF7">
        <w:t xml:space="preserve"> </w:t>
      </w:r>
      <w:r w:rsidR="00C579B7" w:rsidRPr="00075AF7">
        <w:t>проактивном</w:t>
      </w:r>
      <w:r w:rsidRPr="00075AF7">
        <w:t xml:space="preserve"> </w:t>
      </w:r>
      <w:r w:rsidR="00C579B7" w:rsidRPr="00075AF7">
        <w:t>режиме.</w:t>
      </w:r>
      <w:r w:rsidRPr="00075AF7">
        <w:t xml:space="preserve"> </w:t>
      </w:r>
      <w:r w:rsidR="00C579B7" w:rsidRPr="00075AF7">
        <w:t>Она</w:t>
      </w:r>
      <w:r w:rsidRPr="00075AF7">
        <w:t xml:space="preserve"> </w:t>
      </w:r>
      <w:r w:rsidR="00C579B7" w:rsidRPr="00075AF7">
        <w:t>будет</w:t>
      </w:r>
      <w:r w:rsidRPr="00075AF7">
        <w:t xml:space="preserve"> </w:t>
      </w:r>
      <w:r w:rsidR="00C579B7" w:rsidRPr="00075AF7">
        <w:t>присовокуплена</w:t>
      </w:r>
      <w:r w:rsidRPr="00075AF7">
        <w:t xml:space="preserve"> </w:t>
      </w:r>
      <w:r w:rsidR="00C579B7" w:rsidRPr="00075AF7">
        <w:t>к</w:t>
      </w:r>
      <w:r w:rsidRPr="00075AF7">
        <w:t xml:space="preserve"> </w:t>
      </w:r>
      <w:r w:rsidR="00C579B7" w:rsidRPr="00075AF7">
        <w:t>пенсии</w:t>
      </w:r>
      <w:r w:rsidRPr="00075AF7">
        <w:t xml:space="preserve"> </w:t>
      </w:r>
      <w:r w:rsidR="00C579B7" w:rsidRPr="00075AF7">
        <w:t>получателя,</w:t>
      </w:r>
      <w:r w:rsidRPr="00075AF7">
        <w:t xml:space="preserve"> </w:t>
      </w:r>
      <w:r w:rsidR="00C579B7" w:rsidRPr="00075AF7">
        <w:t>и</w:t>
      </w:r>
      <w:r w:rsidRPr="00075AF7">
        <w:t xml:space="preserve"> </w:t>
      </w:r>
      <w:r w:rsidR="00C579B7" w:rsidRPr="00075AF7">
        <w:t>теперь</w:t>
      </w:r>
      <w:r w:rsidRPr="00075AF7">
        <w:t xml:space="preserve"> </w:t>
      </w:r>
      <w:r w:rsidR="00C579B7" w:rsidRPr="00075AF7">
        <w:t>она</w:t>
      </w:r>
      <w:r w:rsidRPr="00075AF7">
        <w:t xml:space="preserve"> </w:t>
      </w:r>
      <w:r w:rsidR="00C579B7" w:rsidRPr="00075AF7">
        <w:t>будет</w:t>
      </w:r>
      <w:r w:rsidRPr="00075AF7">
        <w:t xml:space="preserve"> </w:t>
      </w:r>
      <w:r w:rsidR="00C579B7" w:rsidRPr="00075AF7">
        <w:t>уже</w:t>
      </w:r>
      <w:r w:rsidRPr="00075AF7">
        <w:t xml:space="preserve"> </w:t>
      </w:r>
      <w:r w:rsidR="00C579B7" w:rsidRPr="00075AF7">
        <w:t>индексироваться</w:t>
      </w:r>
      <w:r w:rsidRPr="00075AF7">
        <w:t xml:space="preserve"> </w:t>
      </w:r>
      <w:r w:rsidR="00C579B7" w:rsidRPr="00075AF7">
        <w:t>в</w:t>
      </w:r>
      <w:r w:rsidRPr="00075AF7">
        <w:t xml:space="preserve"> </w:t>
      </w:r>
      <w:r w:rsidR="00C579B7" w:rsidRPr="00075AF7">
        <w:t>составе</w:t>
      </w:r>
      <w:r w:rsidRPr="00075AF7">
        <w:t xml:space="preserve"> </w:t>
      </w:r>
      <w:r w:rsidR="00C579B7" w:rsidRPr="00075AF7">
        <w:t>пенсии</w:t>
      </w:r>
      <w:r w:rsidRPr="00075AF7">
        <w:t xml:space="preserve"> </w:t>
      </w:r>
      <w:r w:rsidR="00C579B7" w:rsidRPr="00075AF7">
        <w:t>начиная</w:t>
      </w:r>
      <w:r w:rsidRPr="00075AF7">
        <w:t xml:space="preserve"> </w:t>
      </w:r>
      <w:r w:rsidR="00C579B7" w:rsidRPr="00075AF7">
        <w:t>с</w:t>
      </w:r>
      <w:r w:rsidRPr="00075AF7">
        <w:t xml:space="preserve"> </w:t>
      </w:r>
      <w:r w:rsidR="00C579B7" w:rsidRPr="00075AF7">
        <w:t>2026</w:t>
      </w:r>
      <w:r w:rsidRPr="00075AF7">
        <w:t xml:space="preserve"> </w:t>
      </w:r>
      <w:r w:rsidR="00C579B7" w:rsidRPr="00075AF7">
        <w:t>г.</w:t>
      </w:r>
      <w:r w:rsidRPr="00075AF7">
        <w:t>»</w:t>
      </w:r>
      <w:r w:rsidR="00C579B7" w:rsidRPr="00075AF7">
        <w:t>,</w:t>
      </w:r>
      <w:r w:rsidRPr="00075AF7">
        <w:t xml:space="preserve"> </w:t>
      </w:r>
      <w:r w:rsidR="00C579B7" w:rsidRPr="00075AF7">
        <w:t>-</w:t>
      </w:r>
      <w:r w:rsidRPr="00075AF7">
        <w:t xml:space="preserve"> </w:t>
      </w:r>
      <w:r w:rsidR="00C579B7" w:rsidRPr="00075AF7">
        <w:t>сообщила</w:t>
      </w:r>
      <w:r w:rsidRPr="00075AF7">
        <w:t xml:space="preserve"> </w:t>
      </w:r>
      <w:r w:rsidR="00C579B7" w:rsidRPr="00075AF7">
        <w:t>депутат</w:t>
      </w:r>
      <w:r w:rsidRPr="00075AF7">
        <w:t xml:space="preserve"> </w:t>
      </w:r>
      <w:r w:rsidR="00C579B7" w:rsidRPr="00075AF7">
        <w:t>в</w:t>
      </w:r>
      <w:r w:rsidRPr="00075AF7">
        <w:t xml:space="preserve"> </w:t>
      </w:r>
      <w:r w:rsidR="00C579B7" w:rsidRPr="00075AF7">
        <w:t>разговоре</w:t>
      </w:r>
      <w:r w:rsidRPr="00075AF7">
        <w:t xml:space="preserve"> </w:t>
      </w:r>
      <w:r w:rsidR="00C579B7" w:rsidRPr="00075AF7">
        <w:t>с</w:t>
      </w:r>
      <w:r w:rsidRPr="00075AF7">
        <w:t xml:space="preserve"> «</w:t>
      </w:r>
      <w:r w:rsidR="00C579B7" w:rsidRPr="00075AF7">
        <w:t>Лентой.ру</w:t>
      </w:r>
      <w:r w:rsidRPr="00075AF7">
        <w:t>»</w:t>
      </w:r>
      <w:r w:rsidR="00C579B7" w:rsidRPr="00075AF7">
        <w:t>.</w:t>
      </w:r>
    </w:p>
    <w:p w14:paraId="162774C9" w14:textId="77777777" w:rsidR="00C579B7" w:rsidRPr="00075AF7" w:rsidRDefault="00C579B7" w:rsidP="00C579B7">
      <w:r w:rsidRPr="00075AF7">
        <w:t>В</w:t>
      </w:r>
      <w:r w:rsidR="008D388A" w:rsidRPr="00075AF7">
        <w:t xml:space="preserve"> </w:t>
      </w:r>
      <w:r w:rsidRPr="00075AF7">
        <w:t>результате,</w:t>
      </w:r>
      <w:r w:rsidR="008D388A" w:rsidRPr="00075AF7">
        <w:t xml:space="preserve"> </w:t>
      </w:r>
      <w:r w:rsidRPr="00075AF7">
        <w:t>если</w:t>
      </w:r>
      <w:r w:rsidR="008D388A" w:rsidRPr="00075AF7">
        <w:t xml:space="preserve"> </w:t>
      </w:r>
      <w:r w:rsidRPr="00075AF7">
        <w:t>раньше</w:t>
      </w:r>
      <w:r w:rsidR="008D388A" w:rsidRPr="00075AF7">
        <w:t xml:space="preserve"> </w:t>
      </w:r>
      <w:r w:rsidRPr="00075AF7">
        <w:t>получателей</w:t>
      </w:r>
      <w:r w:rsidR="008D388A" w:rsidRPr="00075AF7">
        <w:t xml:space="preserve"> </w:t>
      </w:r>
      <w:r w:rsidRPr="00075AF7">
        <w:t>такой</w:t>
      </w:r>
      <w:r w:rsidR="008D388A" w:rsidRPr="00075AF7">
        <w:t xml:space="preserve"> </w:t>
      </w:r>
      <w:r w:rsidRPr="00075AF7">
        <w:t>выплаты</w:t>
      </w:r>
      <w:r w:rsidR="008D388A" w:rsidRPr="00075AF7">
        <w:t xml:space="preserve"> </w:t>
      </w:r>
      <w:r w:rsidRPr="00075AF7">
        <w:t>было</w:t>
      </w:r>
      <w:r w:rsidR="008D388A" w:rsidRPr="00075AF7">
        <w:t xml:space="preserve"> </w:t>
      </w:r>
      <w:r w:rsidRPr="00075AF7">
        <w:t>2,5</w:t>
      </w:r>
      <w:r w:rsidR="008D388A" w:rsidRPr="00075AF7">
        <w:t xml:space="preserve"> </w:t>
      </w:r>
      <w:r w:rsidRPr="00075AF7">
        <w:t>млн,</w:t>
      </w:r>
      <w:r w:rsidR="008D388A" w:rsidRPr="00075AF7">
        <w:t xml:space="preserve"> </w:t>
      </w:r>
      <w:r w:rsidRPr="00075AF7">
        <w:t>теперь</w:t>
      </w:r>
      <w:r w:rsidR="008D388A" w:rsidRPr="00075AF7">
        <w:t xml:space="preserve"> </w:t>
      </w:r>
      <w:r w:rsidRPr="00075AF7">
        <w:t>их</w:t>
      </w:r>
      <w:r w:rsidR="008D388A" w:rsidRPr="00075AF7">
        <w:t xml:space="preserve"> </w:t>
      </w:r>
      <w:r w:rsidRPr="00075AF7">
        <w:t>станет</w:t>
      </w:r>
      <w:r w:rsidR="008D388A" w:rsidRPr="00075AF7">
        <w:t xml:space="preserve"> </w:t>
      </w:r>
      <w:r w:rsidRPr="00075AF7">
        <w:t>больше</w:t>
      </w:r>
      <w:r w:rsidR="008D388A" w:rsidRPr="00075AF7">
        <w:t xml:space="preserve"> </w:t>
      </w:r>
      <w:r w:rsidRPr="00075AF7">
        <w:t>5</w:t>
      </w:r>
      <w:r w:rsidR="008D388A" w:rsidRPr="00075AF7">
        <w:t xml:space="preserve"> </w:t>
      </w:r>
      <w:r w:rsidRPr="00075AF7">
        <w:t>млн.</w:t>
      </w:r>
    </w:p>
    <w:p w14:paraId="02B80AA8" w14:textId="77777777" w:rsidR="00C579B7" w:rsidRPr="00075AF7" w:rsidRDefault="00B414EE" w:rsidP="00C579B7">
      <w:hyperlink r:id="rId28" w:history="1">
        <w:r w:rsidR="00C579B7" w:rsidRPr="00075AF7">
          <w:rPr>
            <w:rStyle w:val="a3"/>
          </w:rPr>
          <w:t>https://konkurent.ru/article/71963</w:t>
        </w:r>
      </w:hyperlink>
    </w:p>
    <w:p w14:paraId="697D7505" w14:textId="77777777" w:rsidR="00D1640A" w:rsidRPr="00075AF7" w:rsidRDefault="00D1640A" w:rsidP="00D1640A">
      <w:pPr>
        <w:pStyle w:val="2"/>
      </w:pPr>
      <w:bookmarkStart w:id="94" w:name="_Toc179957229"/>
      <w:r w:rsidRPr="00075AF7">
        <w:t>PRIMPRESS</w:t>
      </w:r>
      <w:r w:rsidR="008D388A" w:rsidRPr="00075AF7">
        <w:t xml:space="preserve"> </w:t>
      </w:r>
      <w:r w:rsidR="00C61992" w:rsidRPr="00075AF7">
        <w:t>(Владивосток)</w:t>
      </w:r>
      <w:r w:rsidRPr="00075AF7">
        <w:t>,</w:t>
      </w:r>
      <w:r w:rsidR="008D388A" w:rsidRPr="00075AF7">
        <w:t xml:space="preserve"> </w:t>
      </w:r>
      <w:r w:rsidRPr="00075AF7">
        <w:t>15.10.2024,</w:t>
      </w:r>
      <w:r w:rsidR="008D388A" w:rsidRPr="00075AF7">
        <w:t xml:space="preserve"> </w:t>
      </w:r>
      <w:r w:rsidRPr="00075AF7">
        <w:t>Пенсионерам</w:t>
      </w:r>
      <w:r w:rsidR="008D388A" w:rsidRPr="00075AF7">
        <w:t xml:space="preserve"> </w:t>
      </w:r>
      <w:r w:rsidRPr="00075AF7">
        <w:t>решили</w:t>
      </w:r>
      <w:r w:rsidR="008D388A" w:rsidRPr="00075AF7">
        <w:t xml:space="preserve"> </w:t>
      </w:r>
      <w:r w:rsidRPr="00075AF7">
        <w:t>выдать</w:t>
      </w:r>
      <w:r w:rsidR="008D388A" w:rsidRPr="00075AF7">
        <w:t xml:space="preserve"> </w:t>
      </w:r>
      <w:r w:rsidRPr="00075AF7">
        <w:t>один</w:t>
      </w:r>
      <w:r w:rsidR="008D388A" w:rsidRPr="00075AF7">
        <w:t xml:space="preserve"> </w:t>
      </w:r>
      <w:r w:rsidRPr="00075AF7">
        <w:t>раз</w:t>
      </w:r>
      <w:r w:rsidR="008D388A" w:rsidRPr="00075AF7">
        <w:t xml:space="preserve"> </w:t>
      </w:r>
      <w:r w:rsidRPr="00075AF7">
        <w:t>по</w:t>
      </w:r>
      <w:r w:rsidR="008D388A" w:rsidRPr="00075AF7">
        <w:t xml:space="preserve"> </w:t>
      </w:r>
      <w:r w:rsidRPr="00075AF7">
        <w:t>10</w:t>
      </w:r>
      <w:r w:rsidR="008D388A" w:rsidRPr="00075AF7">
        <w:t xml:space="preserve"> </w:t>
      </w:r>
      <w:r w:rsidRPr="00075AF7">
        <w:t>000</w:t>
      </w:r>
      <w:r w:rsidR="008D388A" w:rsidRPr="00075AF7">
        <w:t xml:space="preserve"> </w:t>
      </w:r>
      <w:r w:rsidRPr="00075AF7">
        <w:t>рублей:</w:t>
      </w:r>
      <w:r w:rsidR="008D388A" w:rsidRPr="00075AF7">
        <w:t xml:space="preserve"> </w:t>
      </w:r>
      <w:r w:rsidRPr="00075AF7">
        <w:t>точная</w:t>
      </w:r>
      <w:r w:rsidR="008D388A" w:rsidRPr="00075AF7">
        <w:t xml:space="preserve"> </w:t>
      </w:r>
      <w:r w:rsidRPr="00075AF7">
        <w:t>дата</w:t>
      </w:r>
      <w:bookmarkEnd w:id="94"/>
    </w:p>
    <w:p w14:paraId="0CFF1E2F" w14:textId="77777777" w:rsidR="00D1640A" w:rsidRPr="00075AF7" w:rsidRDefault="00D1640A" w:rsidP="0059452F">
      <w:pPr>
        <w:pStyle w:val="3"/>
      </w:pPr>
      <w:bookmarkStart w:id="95" w:name="_Toc179957230"/>
      <w:r w:rsidRPr="00075AF7">
        <w:t>В</w:t>
      </w:r>
      <w:r w:rsidR="008D388A" w:rsidRPr="00075AF7">
        <w:t xml:space="preserve"> </w:t>
      </w:r>
      <w:r w:rsidRPr="00075AF7">
        <w:t>октябре</w:t>
      </w:r>
      <w:r w:rsidR="008D388A" w:rsidRPr="00075AF7">
        <w:t xml:space="preserve"> </w:t>
      </w:r>
      <w:r w:rsidRPr="00075AF7">
        <w:t>пенсионеры</w:t>
      </w:r>
      <w:r w:rsidR="008D388A" w:rsidRPr="00075AF7">
        <w:t xml:space="preserve"> </w:t>
      </w:r>
      <w:r w:rsidRPr="00075AF7">
        <w:t>смогут</w:t>
      </w:r>
      <w:r w:rsidR="008D388A" w:rsidRPr="00075AF7">
        <w:t xml:space="preserve"> </w:t>
      </w:r>
      <w:r w:rsidRPr="00075AF7">
        <w:t>получить</w:t>
      </w:r>
      <w:r w:rsidR="008D388A" w:rsidRPr="00075AF7">
        <w:t xml:space="preserve"> </w:t>
      </w:r>
      <w:r w:rsidRPr="00075AF7">
        <w:t>единовременную</w:t>
      </w:r>
      <w:r w:rsidR="008D388A" w:rsidRPr="00075AF7">
        <w:t xml:space="preserve"> </w:t>
      </w:r>
      <w:r w:rsidRPr="00075AF7">
        <w:t>выплату</w:t>
      </w:r>
      <w:r w:rsidR="008D388A" w:rsidRPr="00075AF7">
        <w:t xml:space="preserve"> </w:t>
      </w:r>
      <w:r w:rsidRPr="00075AF7">
        <w:t>от</w:t>
      </w:r>
      <w:r w:rsidR="008D388A" w:rsidRPr="00075AF7">
        <w:t xml:space="preserve"> </w:t>
      </w:r>
      <w:r w:rsidRPr="00075AF7">
        <w:t>государства.</w:t>
      </w:r>
      <w:r w:rsidR="008D388A" w:rsidRPr="00075AF7">
        <w:t xml:space="preserve"> </w:t>
      </w:r>
      <w:r w:rsidRPr="00075AF7">
        <w:t>Дополнительное</w:t>
      </w:r>
      <w:r w:rsidR="008D388A" w:rsidRPr="00075AF7">
        <w:t xml:space="preserve"> </w:t>
      </w:r>
      <w:r w:rsidRPr="00075AF7">
        <w:t>денежное</w:t>
      </w:r>
      <w:r w:rsidR="008D388A" w:rsidRPr="00075AF7">
        <w:t xml:space="preserve"> </w:t>
      </w:r>
      <w:r w:rsidRPr="00075AF7">
        <w:t>поощрение</w:t>
      </w:r>
      <w:r w:rsidR="008D388A" w:rsidRPr="00075AF7">
        <w:t xml:space="preserve"> </w:t>
      </w:r>
      <w:r w:rsidRPr="00075AF7">
        <w:t>ждет</w:t>
      </w:r>
      <w:r w:rsidR="008D388A" w:rsidRPr="00075AF7">
        <w:t xml:space="preserve"> </w:t>
      </w:r>
      <w:r w:rsidRPr="00075AF7">
        <w:t>пожилых</w:t>
      </w:r>
      <w:r w:rsidR="008D388A" w:rsidRPr="00075AF7">
        <w:t xml:space="preserve"> </w:t>
      </w:r>
      <w:r w:rsidRPr="00075AF7">
        <w:t>людей</w:t>
      </w:r>
      <w:r w:rsidR="008D388A" w:rsidRPr="00075AF7">
        <w:t xml:space="preserve"> </w:t>
      </w:r>
      <w:r w:rsidRPr="00075AF7">
        <w:t>сразу</w:t>
      </w:r>
      <w:r w:rsidR="008D388A" w:rsidRPr="00075AF7">
        <w:t xml:space="preserve"> </w:t>
      </w:r>
      <w:r w:rsidRPr="00075AF7">
        <w:t>в</w:t>
      </w:r>
      <w:r w:rsidR="008D388A" w:rsidRPr="00075AF7">
        <w:t xml:space="preserve"> </w:t>
      </w:r>
      <w:r w:rsidRPr="00075AF7">
        <w:t>нескольких</w:t>
      </w:r>
      <w:r w:rsidR="008D388A" w:rsidRPr="00075AF7">
        <w:t xml:space="preserve"> </w:t>
      </w:r>
      <w:r w:rsidRPr="00075AF7">
        <w:t>регионах</w:t>
      </w:r>
      <w:r w:rsidR="008D388A" w:rsidRPr="00075AF7">
        <w:t xml:space="preserve"> </w:t>
      </w:r>
      <w:r w:rsidRPr="00075AF7">
        <w:t>России.</w:t>
      </w:r>
      <w:r w:rsidR="008D388A" w:rsidRPr="00075AF7">
        <w:t xml:space="preserve"> </w:t>
      </w:r>
      <w:r w:rsidRPr="00075AF7">
        <w:t>Об</w:t>
      </w:r>
      <w:r w:rsidR="008D388A" w:rsidRPr="00075AF7">
        <w:t xml:space="preserve"> </w:t>
      </w:r>
      <w:r w:rsidRPr="00075AF7">
        <w:t>этом</w:t>
      </w:r>
      <w:r w:rsidR="008D388A" w:rsidRPr="00075AF7">
        <w:t xml:space="preserve"> </w:t>
      </w:r>
      <w:r w:rsidRPr="00075AF7">
        <w:t>рассказал</w:t>
      </w:r>
      <w:r w:rsidR="008D388A" w:rsidRPr="00075AF7">
        <w:t xml:space="preserve"> </w:t>
      </w:r>
      <w:r w:rsidRPr="00075AF7">
        <w:t>пенсионный</w:t>
      </w:r>
      <w:r w:rsidR="008D388A" w:rsidRPr="00075AF7">
        <w:t xml:space="preserve"> </w:t>
      </w:r>
      <w:r w:rsidRPr="00075AF7">
        <w:t>эксперт</w:t>
      </w:r>
      <w:r w:rsidR="008D388A" w:rsidRPr="00075AF7">
        <w:t xml:space="preserve"> </w:t>
      </w:r>
      <w:r w:rsidRPr="00075AF7">
        <w:t>Сергей</w:t>
      </w:r>
      <w:r w:rsidR="008D388A" w:rsidRPr="00075AF7">
        <w:t xml:space="preserve"> </w:t>
      </w:r>
      <w:r w:rsidRPr="00075AF7">
        <w:t>Власов,</w:t>
      </w:r>
      <w:r w:rsidR="008D388A" w:rsidRPr="00075AF7">
        <w:t xml:space="preserve"> </w:t>
      </w:r>
      <w:r w:rsidRPr="00075AF7">
        <w:t>сообщает</w:t>
      </w:r>
      <w:r w:rsidR="008D388A" w:rsidRPr="00075AF7">
        <w:t xml:space="preserve"> </w:t>
      </w:r>
      <w:r w:rsidRPr="00075AF7">
        <w:t>PRIMPRESS.</w:t>
      </w:r>
      <w:bookmarkEnd w:id="95"/>
    </w:p>
    <w:p w14:paraId="3235A1A1" w14:textId="77777777" w:rsidR="00D1640A" w:rsidRPr="00075AF7" w:rsidRDefault="00D1640A" w:rsidP="00D1640A">
      <w:r w:rsidRPr="00075AF7">
        <w:t>Данная</w:t>
      </w:r>
      <w:r w:rsidR="008D388A" w:rsidRPr="00075AF7">
        <w:t xml:space="preserve"> </w:t>
      </w:r>
      <w:r w:rsidRPr="00075AF7">
        <w:t>выплата</w:t>
      </w:r>
      <w:r w:rsidR="008D388A" w:rsidRPr="00075AF7">
        <w:t xml:space="preserve"> </w:t>
      </w:r>
      <w:r w:rsidRPr="00075AF7">
        <w:t>приурочена</w:t>
      </w:r>
      <w:r w:rsidR="008D388A" w:rsidRPr="00075AF7">
        <w:t xml:space="preserve"> </w:t>
      </w:r>
      <w:r w:rsidRPr="00075AF7">
        <w:t>к</w:t>
      </w:r>
      <w:r w:rsidR="008D388A" w:rsidRPr="00075AF7">
        <w:t xml:space="preserve"> </w:t>
      </w:r>
      <w:r w:rsidRPr="00075AF7">
        <w:t>празднику</w:t>
      </w:r>
      <w:r w:rsidR="008D388A" w:rsidRPr="00075AF7">
        <w:t xml:space="preserve"> - </w:t>
      </w:r>
      <w:r w:rsidRPr="00075AF7">
        <w:t>Дню</w:t>
      </w:r>
      <w:r w:rsidR="008D388A" w:rsidRPr="00075AF7">
        <w:t xml:space="preserve"> </w:t>
      </w:r>
      <w:r w:rsidRPr="00075AF7">
        <w:t>пожилого</w:t>
      </w:r>
      <w:r w:rsidR="008D388A" w:rsidRPr="00075AF7">
        <w:t xml:space="preserve"> </w:t>
      </w:r>
      <w:r w:rsidRPr="00075AF7">
        <w:t>человека.</w:t>
      </w:r>
      <w:r w:rsidR="008D388A" w:rsidRPr="00075AF7">
        <w:t xml:space="preserve"> </w:t>
      </w:r>
      <w:r w:rsidRPr="00075AF7">
        <w:t>Ежегодно</w:t>
      </w:r>
      <w:r w:rsidR="008D388A" w:rsidRPr="00075AF7">
        <w:t xml:space="preserve"> </w:t>
      </w:r>
      <w:r w:rsidRPr="00075AF7">
        <w:t>его</w:t>
      </w:r>
      <w:r w:rsidR="008D388A" w:rsidRPr="00075AF7">
        <w:t xml:space="preserve"> </w:t>
      </w:r>
      <w:r w:rsidRPr="00075AF7">
        <w:t>отмечают</w:t>
      </w:r>
      <w:r w:rsidR="008D388A" w:rsidRPr="00075AF7">
        <w:t xml:space="preserve"> </w:t>
      </w:r>
      <w:r w:rsidRPr="00075AF7">
        <w:t>1</w:t>
      </w:r>
      <w:r w:rsidR="008D388A" w:rsidRPr="00075AF7">
        <w:t xml:space="preserve"> </w:t>
      </w:r>
      <w:r w:rsidRPr="00075AF7">
        <w:t>октября.</w:t>
      </w:r>
      <w:r w:rsidR="008D388A" w:rsidRPr="00075AF7">
        <w:t xml:space="preserve"> </w:t>
      </w:r>
      <w:r w:rsidRPr="00075AF7">
        <w:t>В</w:t>
      </w:r>
      <w:r w:rsidR="008D388A" w:rsidRPr="00075AF7">
        <w:t xml:space="preserve"> </w:t>
      </w:r>
      <w:r w:rsidRPr="00075AF7">
        <w:t>честь</w:t>
      </w:r>
      <w:r w:rsidR="008D388A" w:rsidRPr="00075AF7">
        <w:t xml:space="preserve"> </w:t>
      </w:r>
      <w:r w:rsidRPr="00075AF7">
        <w:t>этого</w:t>
      </w:r>
      <w:r w:rsidR="008D388A" w:rsidRPr="00075AF7">
        <w:t xml:space="preserve"> </w:t>
      </w:r>
      <w:r w:rsidRPr="00075AF7">
        <w:t>многие</w:t>
      </w:r>
      <w:r w:rsidR="008D388A" w:rsidRPr="00075AF7">
        <w:t xml:space="preserve"> </w:t>
      </w:r>
      <w:r w:rsidRPr="00075AF7">
        <w:t>региональные</w:t>
      </w:r>
      <w:r w:rsidR="008D388A" w:rsidRPr="00075AF7">
        <w:t xml:space="preserve"> </w:t>
      </w:r>
      <w:r w:rsidRPr="00075AF7">
        <w:t>власти</w:t>
      </w:r>
      <w:r w:rsidR="008D388A" w:rsidRPr="00075AF7">
        <w:t xml:space="preserve"> </w:t>
      </w:r>
      <w:r w:rsidRPr="00075AF7">
        <w:t>решают</w:t>
      </w:r>
      <w:r w:rsidR="008D388A" w:rsidRPr="00075AF7">
        <w:t xml:space="preserve"> </w:t>
      </w:r>
      <w:r w:rsidRPr="00075AF7">
        <w:t>поздравить</w:t>
      </w:r>
      <w:r w:rsidR="008D388A" w:rsidRPr="00075AF7">
        <w:t xml:space="preserve"> </w:t>
      </w:r>
      <w:r w:rsidRPr="00075AF7">
        <w:t>своих</w:t>
      </w:r>
      <w:r w:rsidR="008D388A" w:rsidRPr="00075AF7">
        <w:t xml:space="preserve"> </w:t>
      </w:r>
      <w:r w:rsidRPr="00075AF7">
        <w:t>пенсионеров</w:t>
      </w:r>
      <w:r w:rsidR="008D388A" w:rsidRPr="00075AF7">
        <w:t xml:space="preserve"> </w:t>
      </w:r>
      <w:r w:rsidRPr="00075AF7">
        <w:t>и</w:t>
      </w:r>
      <w:r w:rsidR="008D388A" w:rsidRPr="00075AF7">
        <w:t xml:space="preserve"> </w:t>
      </w:r>
      <w:r w:rsidRPr="00075AF7">
        <w:t>поощрить</w:t>
      </w:r>
      <w:r w:rsidR="008D388A" w:rsidRPr="00075AF7">
        <w:t xml:space="preserve"> </w:t>
      </w:r>
      <w:r w:rsidRPr="00075AF7">
        <w:t>их</w:t>
      </w:r>
      <w:r w:rsidR="008D388A" w:rsidRPr="00075AF7">
        <w:t xml:space="preserve"> </w:t>
      </w:r>
      <w:r w:rsidRPr="00075AF7">
        <w:t>выплатой.</w:t>
      </w:r>
    </w:p>
    <w:p w14:paraId="4E866BF0" w14:textId="77777777" w:rsidR="00D1640A" w:rsidRPr="00075AF7" w:rsidRDefault="008D388A" w:rsidP="00D1640A">
      <w:r w:rsidRPr="00075AF7">
        <w:t>«</w:t>
      </w:r>
      <w:r w:rsidR="00D1640A" w:rsidRPr="00075AF7">
        <w:t>Сумма</w:t>
      </w:r>
      <w:r w:rsidRPr="00075AF7">
        <w:t xml:space="preserve"> </w:t>
      </w:r>
      <w:r w:rsidR="00D1640A" w:rsidRPr="00075AF7">
        <w:t>может</w:t>
      </w:r>
      <w:r w:rsidRPr="00075AF7">
        <w:t xml:space="preserve"> </w:t>
      </w:r>
      <w:r w:rsidR="00D1640A" w:rsidRPr="00075AF7">
        <w:t>отличаться</w:t>
      </w:r>
      <w:r w:rsidRPr="00075AF7">
        <w:t xml:space="preserve"> </w:t>
      </w:r>
      <w:r w:rsidR="00D1640A" w:rsidRPr="00075AF7">
        <w:t>в</w:t>
      </w:r>
      <w:r w:rsidRPr="00075AF7">
        <w:t xml:space="preserve"> </w:t>
      </w:r>
      <w:r w:rsidR="00D1640A" w:rsidRPr="00075AF7">
        <w:t>зависимости</w:t>
      </w:r>
      <w:r w:rsidRPr="00075AF7">
        <w:t xml:space="preserve"> </w:t>
      </w:r>
      <w:r w:rsidR="00D1640A" w:rsidRPr="00075AF7">
        <w:t>от</w:t>
      </w:r>
      <w:r w:rsidRPr="00075AF7">
        <w:t xml:space="preserve"> </w:t>
      </w:r>
      <w:r w:rsidR="00D1640A" w:rsidRPr="00075AF7">
        <w:t>региона.</w:t>
      </w:r>
      <w:r w:rsidRPr="00075AF7">
        <w:t xml:space="preserve"> </w:t>
      </w:r>
      <w:r w:rsidR="00D1640A" w:rsidRPr="00075AF7">
        <w:t>Размеры</w:t>
      </w:r>
      <w:r w:rsidRPr="00075AF7">
        <w:t xml:space="preserve"> </w:t>
      </w:r>
      <w:r w:rsidR="00D1640A" w:rsidRPr="00075AF7">
        <w:t>таких</w:t>
      </w:r>
      <w:r w:rsidRPr="00075AF7">
        <w:t xml:space="preserve"> </w:t>
      </w:r>
      <w:r w:rsidR="00D1640A" w:rsidRPr="00075AF7">
        <w:t>выплат</w:t>
      </w:r>
      <w:r w:rsidRPr="00075AF7">
        <w:t xml:space="preserve"> </w:t>
      </w:r>
      <w:r w:rsidR="00D1640A" w:rsidRPr="00075AF7">
        <w:t>различаются</w:t>
      </w:r>
      <w:r w:rsidRPr="00075AF7">
        <w:t xml:space="preserve"> </w:t>
      </w:r>
      <w:r w:rsidR="00D1640A" w:rsidRPr="00075AF7">
        <w:t>в</w:t>
      </w:r>
      <w:r w:rsidRPr="00075AF7">
        <w:t xml:space="preserve"> </w:t>
      </w:r>
      <w:r w:rsidR="00D1640A" w:rsidRPr="00075AF7">
        <w:t>зависимости</w:t>
      </w:r>
      <w:r w:rsidRPr="00075AF7">
        <w:t xml:space="preserve"> </w:t>
      </w:r>
      <w:r w:rsidR="00D1640A" w:rsidRPr="00075AF7">
        <w:t>от</w:t>
      </w:r>
      <w:r w:rsidRPr="00075AF7">
        <w:t xml:space="preserve"> </w:t>
      </w:r>
      <w:r w:rsidR="00D1640A" w:rsidRPr="00075AF7">
        <w:t>субъекта</w:t>
      </w:r>
      <w:r w:rsidRPr="00075AF7">
        <w:t xml:space="preserve"> </w:t>
      </w:r>
      <w:r w:rsidR="00D1640A" w:rsidRPr="00075AF7">
        <w:t>Федерации.</w:t>
      </w:r>
      <w:r w:rsidRPr="00075AF7">
        <w:t xml:space="preserve"> </w:t>
      </w:r>
      <w:r w:rsidR="00D1640A" w:rsidRPr="00075AF7">
        <w:t>Так,</w:t>
      </w:r>
      <w:r w:rsidRPr="00075AF7">
        <w:t xml:space="preserve"> </w:t>
      </w:r>
      <w:r w:rsidR="00D1640A" w:rsidRPr="00075AF7">
        <w:t>в</w:t>
      </w:r>
      <w:r w:rsidRPr="00075AF7">
        <w:t xml:space="preserve"> </w:t>
      </w:r>
      <w:r w:rsidR="00D1640A" w:rsidRPr="00075AF7">
        <w:t>Ненецком</w:t>
      </w:r>
      <w:r w:rsidRPr="00075AF7">
        <w:t xml:space="preserve"> </w:t>
      </w:r>
      <w:r w:rsidR="00D1640A" w:rsidRPr="00075AF7">
        <w:t>округе</w:t>
      </w:r>
      <w:r w:rsidRPr="00075AF7">
        <w:t xml:space="preserve"> </w:t>
      </w:r>
      <w:r w:rsidR="00D1640A" w:rsidRPr="00075AF7">
        <w:t>пенсионеры,</w:t>
      </w:r>
      <w:r w:rsidRPr="00075AF7">
        <w:t xml:space="preserve"> </w:t>
      </w:r>
      <w:r w:rsidR="00D1640A" w:rsidRPr="00075AF7">
        <w:t>кто</w:t>
      </w:r>
      <w:r w:rsidRPr="00075AF7">
        <w:t xml:space="preserve"> </w:t>
      </w:r>
      <w:r w:rsidR="00D1640A" w:rsidRPr="00075AF7">
        <w:t>уже</w:t>
      </w:r>
      <w:r w:rsidRPr="00075AF7">
        <w:t xml:space="preserve"> </w:t>
      </w:r>
      <w:r w:rsidR="00D1640A" w:rsidRPr="00075AF7">
        <w:t>отметил</w:t>
      </w:r>
      <w:r w:rsidRPr="00075AF7">
        <w:t xml:space="preserve"> </w:t>
      </w:r>
      <w:r w:rsidR="00D1640A" w:rsidRPr="00075AF7">
        <w:t>свое</w:t>
      </w:r>
      <w:r w:rsidRPr="00075AF7">
        <w:t xml:space="preserve"> </w:t>
      </w:r>
      <w:r w:rsidR="00D1640A" w:rsidRPr="00075AF7">
        <w:t>70-летие,</w:t>
      </w:r>
      <w:r w:rsidRPr="00075AF7">
        <w:t xml:space="preserve"> </w:t>
      </w:r>
      <w:r w:rsidR="00D1640A" w:rsidRPr="00075AF7">
        <w:t>получат</w:t>
      </w:r>
      <w:r w:rsidRPr="00075AF7">
        <w:t xml:space="preserve"> </w:t>
      </w:r>
      <w:r w:rsidR="00D1640A" w:rsidRPr="00075AF7">
        <w:t>10</w:t>
      </w:r>
      <w:r w:rsidRPr="00075AF7">
        <w:t xml:space="preserve"> </w:t>
      </w:r>
      <w:r w:rsidR="00D1640A" w:rsidRPr="00075AF7">
        <w:t>тысяч</w:t>
      </w:r>
      <w:r w:rsidRPr="00075AF7">
        <w:t xml:space="preserve"> </w:t>
      </w:r>
      <w:r w:rsidR="00D1640A" w:rsidRPr="00075AF7">
        <w:t>рублей.</w:t>
      </w:r>
      <w:r w:rsidRPr="00075AF7">
        <w:t xml:space="preserve"> </w:t>
      </w:r>
      <w:r w:rsidR="00D1640A" w:rsidRPr="00075AF7">
        <w:t>Остальные</w:t>
      </w:r>
      <w:r w:rsidRPr="00075AF7">
        <w:t xml:space="preserve"> </w:t>
      </w:r>
      <w:r w:rsidR="00D1640A" w:rsidRPr="00075AF7">
        <w:t>пенсионеры</w:t>
      </w:r>
      <w:r w:rsidRPr="00075AF7">
        <w:t xml:space="preserve"> </w:t>
      </w:r>
      <w:r w:rsidR="00D1640A" w:rsidRPr="00075AF7">
        <w:t>получат</w:t>
      </w:r>
      <w:r w:rsidRPr="00075AF7">
        <w:t xml:space="preserve"> </w:t>
      </w:r>
      <w:r w:rsidR="00D1640A" w:rsidRPr="00075AF7">
        <w:t>по</w:t>
      </w:r>
      <w:r w:rsidRPr="00075AF7">
        <w:t xml:space="preserve"> </w:t>
      </w:r>
      <w:r w:rsidR="00D1640A" w:rsidRPr="00075AF7">
        <w:t>5</w:t>
      </w:r>
      <w:r w:rsidRPr="00075AF7">
        <w:t xml:space="preserve"> </w:t>
      </w:r>
      <w:r w:rsidR="00D1640A" w:rsidRPr="00075AF7">
        <w:t>тысяч</w:t>
      </w:r>
      <w:r w:rsidRPr="00075AF7">
        <w:t xml:space="preserve"> </w:t>
      </w:r>
      <w:r w:rsidR="00D1640A" w:rsidRPr="00075AF7">
        <w:t>рублей</w:t>
      </w:r>
      <w:r w:rsidRPr="00075AF7">
        <w:t>»</w:t>
      </w:r>
      <w:r w:rsidR="00D1640A" w:rsidRPr="00075AF7">
        <w:t>,</w:t>
      </w:r>
      <w:r w:rsidRPr="00075AF7">
        <w:t xml:space="preserve"> - </w:t>
      </w:r>
      <w:r w:rsidR="00D1640A" w:rsidRPr="00075AF7">
        <w:t>рассказал</w:t>
      </w:r>
      <w:r w:rsidRPr="00075AF7">
        <w:t xml:space="preserve"> </w:t>
      </w:r>
      <w:r w:rsidR="00D1640A" w:rsidRPr="00075AF7">
        <w:t>Власов.</w:t>
      </w:r>
    </w:p>
    <w:p w14:paraId="15E7B6D9" w14:textId="77777777" w:rsidR="00D1640A" w:rsidRPr="00075AF7" w:rsidRDefault="00D1640A" w:rsidP="00D1640A">
      <w:r w:rsidRPr="00075AF7">
        <w:t>Обычно</w:t>
      </w:r>
      <w:r w:rsidR="008D388A" w:rsidRPr="00075AF7">
        <w:t xml:space="preserve"> </w:t>
      </w:r>
      <w:r w:rsidRPr="00075AF7">
        <w:t>для</w:t>
      </w:r>
      <w:r w:rsidR="008D388A" w:rsidRPr="00075AF7">
        <w:t xml:space="preserve"> </w:t>
      </w:r>
      <w:r w:rsidRPr="00075AF7">
        <w:t>того,</w:t>
      </w:r>
      <w:r w:rsidR="008D388A" w:rsidRPr="00075AF7">
        <w:t xml:space="preserve"> </w:t>
      </w:r>
      <w:r w:rsidRPr="00075AF7">
        <w:t>чтобы</w:t>
      </w:r>
      <w:r w:rsidR="008D388A" w:rsidRPr="00075AF7">
        <w:t xml:space="preserve"> </w:t>
      </w:r>
      <w:r w:rsidRPr="00075AF7">
        <w:t>получить</w:t>
      </w:r>
      <w:r w:rsidR="008D388A" w:rsidRPr="00075AF7">
        <w:t xml:space="preserve"> </w:t>
      </w:r>
      <w:r w:rsidRPr="00075AF7">
        <w:t>деньги,</w:t>
      </w:r>
      <w:r w:rsidR="008D388A" w:rsidRPr="00075AF7">
        <w:t xml:space="preserve"> </w:t>
      </w:r>
      <w:r w:rsidRPr="00075AF7">
        <w:t>необходимо</w:t>
      </w:r>
      <w:r w:rsidR="008D388A" w:rsidRPr="00075AF7">
        <w:t xml:space="preserve"> </w:t>
      </w:r>
      <w:r w:rsidRPr="00075AF7">
        <w:t>много</w:t>
      </w:r>
      <w:r w:rsidR="008D388A" w:rsidRPr="00075AF7">
        <w:t xml:space="preserve"> </w:t>
      </w:r>
      <w:r w:rsidRPr="00075AF7">
        <w:t>лет</w:t>
      </w:r>
      <w:r w:rsidR="008D388A" w:rsidRPr="00075AF7">
        <w:t xml:space="preserve"> </w:t>
      </w:r>
      <w:r w:rsidRPr="00075AF7">
        <w:t>жить</w:t>
      </w:r>
      <w:r w:rsidR="008D388A" w:rsidRPr="00075AF7">
        <w:t xml:space="preserve"> </w:t>
      </w:r>
      <w:r w:rsidRPr="00075AF7">
        <w:t>в</w:t>
      </w:r>
      <w:r w:rsidR="008D388A" w:rsidRPr="00075AF7">
        <w:t xml:space="preserve"> </w:t>
      </w:r>
      <w:r w:rsidRPr="00075AF7">
        <w:t>регионе</w:t>
      </w:r>
      <w:r w:rsidR="008D388A" w:rsidRPr="00075AF7">
        <w:t xml:space="preserve"> </w:t>
      </w:r>
      <w:r w:rsidRPr="00075AF7">
        <w:t>и</w:t>
      </w:r>
      <w:r w:rsidR="008D388A" w:rsidRPr="00075AF7">
        <w:t xml:space="preserve"> </w:t>
      </w:r>
      <w:r w:rsidRPr="00075AF7">
        <w:t>иметь</w:t>
      </w:r>
      <w:r w:rsidR="008D388A" w:rsidRPr="00075AF7">
        <w:t xml:space="preserve"> </w:t>
      </w:r>
      <w:r w:rsidRPr="00075AF7">
        <w:t>местный</w:t>
      </w:r>
      <w:r w:rsidR="008D388A" w:rsidRPr="00075AF7">
        <w:t xml:space="preserve"> </w:t>
      </w:r>
      <w:r w:rsidRPr="00075AF7">
        <w:t>стаж,</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подать</w:t>
      </w:r>
      <w:r w:rsidR="008D388A" w:rsidRPr="00075AF7">
        <w:t xml:space="preserve"> </w:t>
      </w:r>
      <w:r w:rsidRPr="00075AF7">
        <w:t>заявление.</w:t>
      </w:r>
      <w:r w:rsidR="008D388A" w:rsidRPr="00075AF7">
        <w:t xml:space="preserve"> </w:t>
      </w:r>
      <w:r w:rsidRPr="00075AF7">
        <w:t>Однако</w:t>
      </w:r>
      <w:r w:rsidR="008D388A" w:rsidRPr="00075AF7">
        <w:t xml:space="preserve"> </w:t>
      </w:r>
      <w:r w:rsidRPr="00075AF7">
        <w:t>эти</w:t>
      </w:r>
      <w:r w:rsidR="008D388A" w:rsidRPr="00075AF7">
        <w:t xml:space="preserve"> </w:t>
      </w:r>
      <w:r w:rsidRPr="00075AF7">
        <w:t>правила</w:t>
      </w:r>
      <w:r w:rsidR="008D388A" w:rsidRPr="00075AF7">
        <w:t xml:space="preserve"> </w:t>
      </w:r>
      <w:r w:rsidRPr="00075AF7">
        <w:t>также</w:t>
      </w:r>
      <w:r w:rsidR="008D388A" w:rsidRPr="00075AF7">
        <w:t xml:space="preserve"> </w:t>
      </w:r>
      <w:r w:rsidRPr="00075AF7">
        <w:t>могут</w:t>
      </w:r>
      <w:r w:rsidR="008D388A" w:rsidRPr="00075AF7">
        <w:t xml:space="preserve"> </w:t>
      </w:r>
      <w:r w:rsidRPr="00075AF7">
        <w:t>отличаться</w:t>
      </w:r>
      <w:r w:rsidR="008D388A" w:rsidRPr="00075AF7">
        <w:t xml:space="preserve"> </w:t>
      </w:r>
      <w:r w:rsidRPr="00075AF7">
        <w:t>в</w:t>
      </w:r>
      <w:r w:rsidR="008D388A" w:rsidRPr="00075AF7">
        <w:t xml:space="preserve"> </w:t>
      </w:r>
      <w:r w:rsidRPr="00075AF7">
        <w:t>разных</w:t>
      </w:r>
      <w:r w:rsidR="008D388A" w:rsidRPr="00075AF7">
        <w:t xml:space="preserve"> </w:t>
      </w:r>
      <w:r w:rsidRPr="00075AF7">
        <w:t>регионах.</w:t>
      </w:r>
      <w:r w:rsidR="008D388A" w:rsidRPr="00075AF7">
        <w:t xml:space="preserve"> </w:t>
      </w:r>
      <w:r w:rsidRPr="00075AF7">
        <w:t>Еще</w:t>
      </w:r>
      <w:r w:rsidR="008D388A" w:rsidRPr="00075AF7">
        <w:t xml:space="preserve"> </w:t>
      </w:r>
      <w:r w:rsidRPr="00075AF7">
        <w:t>один</w:t>
      </w:r>
      <w:r w:rsidR="008D388A" w:rsidRPr="00075AF7">
        <w:t xml:space="preserve"> </w:t>
      </w:r>
      <w:r w:rsidRPr="00075AF7">
        <w:t>пример</w:t>
      </w:r>
      <w:r w:rsidR="008D388A" w:rsidRPr="00075AF7">
        <w:t xml:space="preserve"> - </w:t>
      </w:r>
      <w:r w:rsidRPr="00075AF7">
        <w:t>Челябинская</w:t>
      </w:r>
      <w:r w:rsidR="008D388A" w:rsidRPr="00075AF7">
        <w:t xml:space="preserve"> </w:t>
      </w:r>
      <w:r w:rsidRPr="00075AF7">
        <w:t>область.</w:t>
      </w:r>
      <w:r w:rsidR="008D388A" w:rsidRPr="00075AF7">
        <w:t xml:space="preserve"> </w:t>
      </w:r>
      <w:r w:rsidRPr="00075AF7">
        <w:t>Там</w:t>
      </w:r>
      <w:r w:rsidR="008D388A" w:rsidRPr="00075AF7">
        <w:t xml:space="preserve"> </w:t>
      </w:r>
      <w:r w:rsidRPr="00075AF7">
        <w:t>выплата</w:t>
      </w:r>
      <w:r w:rsidR="008D388A" w:rsidRPr="00075AF7">
        <w:t xml:space="preserve"> </w:t>
      </w:r>
      <w:r w:rsidRPr="00075AF7">
        <w:t>составит</w:t>
      </w:r>
      <w:r w:rsidR="008D388A" w:rsidRPr="00075AF7">
        <w:t xml:space="preserve"> </w:t>
      </w:r>
      <w:r w:rsidRPr="00075AF7">
        <w:t>700</w:t>
      </w:r>
      <w:r w:rsidR="008D388A" w:rsidRPr="00075AF7">
        <w:t xml:space="preserve"> </w:t>
      </w:r>
      <w:r w:rsidRPr="00075AF7">
        <w:t>рублей.</w:t>
      </w:r>
      <w:r w:rsidR="008D388A" w:rsidRPr="00075AF7">
        <w:t xml:space="preserve"> </w:t>
      </w:r>
      <w:r w:rsidRPr="00075AF7">
        <w:t>Ее</w:t>
      </w:r>
      <w:r w:rsidR="008D388A" w:rsidRPr="00075AF7">
        <w:t xml:space="preserve"> </w:t>
      </w:r>
      <w:r w:rsidRPr="00075AF7">
        <w:t>получат</w:t>
      </w:r>
      <w:r w:rsidR="008D388A" w:rsidRPr="00075AF7">
        <w:t xml:space="preserve"> </w:t>
      </w:r>
      <w:r w:rsidRPr="00075AF7">
        <w:t>женщины</w:t>
      </w:r>
      <w:r w:rsidR="008D388A" w:rsidRPr="00075AF7">
        <w:t xml:space="preserve"> </w:t>
      </w:r>
      <w:r w:rsidRPr="00075AF7">
        <w:t>от</w:t>
      </w:r>
      <w:r w:rsidR="008D388A" w:rsidRPr="00075AF7">
        <w:t xml:space="preserve"> </w:t>
      </w:r>
      <w:r w:rsidRPr="00075AF7">
        <w:t>55</w:t>
      </w:r>
      <w:r w:rsidR="008D388A" w:rsidRPr="00075AF7">
        <w:t xml:space="preserve"> </w:t>
      </w:r>
      <w:r w:rsidRPr="00075AF7">
        <w:t>лет</w:t>
      </w:r>
      <w:r w:rsidR="008D388A" w:rsidRPr="00075AF7">
        <w:t xml:space="preserve"> </w:t>
      </w:r>
      <w:r w:rsidRPr="00075AF7">
        <w:t>и</w:t>
      </w:r>
      <w:r w:rsidR="008D388A" w:rsidRPr="00075AF7">
        <w:t xml:space="preserve"> </w:t>
      </w:r>
      <w:r w:rsidRPr="00075AF7">
        <w:t>мужчины</w:t>
      </w:r>
      <w:r w:rsidR="008D388A" w:rsidRPr="00075AF7">
        <w:t xml:space="preserve"> </w:t>
      </w:r>
      <w:r w:rsidRPr="00075AF7">
        <w:t>от</w:t>
      </w:r>
      <w:r w:rsidR="008D388A" w:rsidRPr="00075AF7">
        <w:t xml:space="preserve"> </w:t>
      </w:r>
      <w:r w:rsidRPr="00075AF7">
        <w:t>60</w:t>
      </w:r>
      <w:r w:rsidR="008D388A" w:rsidRPr="00075AF7">
        <w:t xml:space="preserve"> </w:t>
      </w:r>
      <w:r w:rsidRPr="00075AF7">
        <w:t>лет.</w:t>
      </w:r>
      <w:r w:rsidR="008D388A" w:rsidRPr="00075AF7">
        <w:t xml:space="preserve"> </w:t>
      </w:r>
      <w:r w:rsidRPr="00075AF7">
        <w:t>А</w:t>
      </w:r>
      <w:r w:rsidR="008D388A" w:rsidRPr="00075AF7">
        <w:t xml:space="preserve"> </w:t>
      </w:r>
      <w:r w:rsidRPr="00075AF7">
        <w:t>в</w:t>
      </w:r>
      <w:r w:rsidR="008D388A" w:rsidRPr="00075AF7">
        <w:t xml:space="preserve"> </w:t>
      </w:r>
      <w:r w:rsidRPr="00075AF7">
        <w:t>Рязанской</w:t>
      </w:r>
      <w:r w:rsidR="008D388A" w:rsidRPr="00075AF7">
        <w:t xml:space="preserve"> </w:t>
      </w:r>
      <w:r w:rsidRPr="00075AF7">
        <w:t>области</w:t>
      </w:r>
      <w:r w:rsidR="008D388A" w:rsidRPr="00075AF7">
        <w:t xml:space="preserve"> </w:t>
      </w:r>
      <w:r w:rsidRPr="00075AF7">
        <w:t>дополнительные</w:t>
      </w:r>
      <w:r w:rsidR="008D388A" w:rsidRPr="00075AF7">
        <w:t xml:space="preserve"> </w:t>
      </w:r>
      <w:r w:rsidRPr="00075AF7">
        <w:t>500</w:t>
      </w:r>
      <w:r w:rsidR="008D388A" w:rsidRPr="00075AF7">
        <w:t xml:space="preserve"> </w:t>
      </w:r>
      <w:r w:rsidRPr="00075AF7">
        <w:t>рублей</w:t>
      </w:r>
      <w:r w:rsidR="008D388A" w:rsidRPr="00075AF7">
        <w:t xml:space="preserve"> </w:t>
      </w:r>
      <w:r w:rsidRPr="00075AF7">
        <w:t>полагаются</w:t>
      </w:r>
      <w:r w:rsidR="008D388A" w:rsidRPr="00075AF7">
        <w:t xml:space="preserve"> </w:t>
      </w:r>
      <w:r w:rsidRPr="00075AF7">
        <w:t>тем,</w:t>
      </w:r>
      <w:r w:rsidR="008D388A" w:rsidRPr="00075AF7">
        <w:t xml:space="preserve"> </w:t>
      </w:r>
      <w:r w:rsidRPr="00075AF7">
        <w:t>кто</w:t>
      </w:r>
      <w:r w:rsidR="008D388A" w:rsidRPr="00075AF7">
        <w:t xml:space="preserve"> </w:t>
      </w:r>
      <w:r w:rsidRPr="00075AF7">
        <w:t>уже</w:t>
      </w:r>
      <w:r w:rsidR="008D388A" w:rsidRPr="00075AF7">
        <w:t xml:space="preserve"> </w:t>
      </w:r>
      <w:r w:rsidRPr="00075AF7">
        <w:t>перешагнул</w:t>
      </w:r>
      <w:r w:rsidR="008D388A" w:rsidRPr="00075AF7">
        <w:t xml:space="preserve"> </w:t>
      </w:r>
      <w:r w:rsidRPr="00075AF7">
        <w:t>90</w:t>
      </w:r>
      <w:r w:rsidR="008D388A" w:rsidRPr="00075AF7">
        <w:t xml:space="preserve"> </w:t>
      </w:r>
      <w:r w:rsidRPr="00075AF7">
        <w:t>лет.</w:t>
      </w:r>
    </w:p>
    <w:p w14:paraId="755E6271" w14:textId="77777777" w:rsidR="00D1640A" w:rsidRPr="00075AF7" w:rsidRDefault="00D1640A" w:rsidP="00D1640A">
      <w:r w:rsidRPr="00075AF7">
        <w:t>Такие</w:t>
      </w:r>
      <w:r w:rsidR="008D388A" w:rsidRPr="00075AF7">
        <w:t xml:space="preserve"> </w:t>
      </w:r>
      <w:r w:rsidRPr="00075AF7">
        <w:t>деньги</w:t>
      </w:r>
      <w:r w:rsidR="008D388A" w:rsidRPr="00075AF7">
        <w:t xml:space="preserve"> </w:t>
      </w:r>
      <w:r w:rsidRPr="00075AF7">
        <w:t>пенсионерам</w:t>
      </w:r>
      <w:r w:rsidR="008D388A" w:rsidRPr="00075AF7">
        <w:t xml:space="preserve"> </w:t>
      </w:r>
      <w:r w:rsidRPr="00075AF7">
        <w:t>начнут</w:t>
      </w:r>
      <w:r w:rsidR="008D388A" w:rsidRPr="00075AF7">
        <w:t xml:space="preserve"> </w:t>
      </w:r>
      <w:r w:rsidRPr="00075AF7">
        <w:t>перечислять</w:t>
      </w:r>
      <w:r w:rsidR="008D388A" w:rsidRPr="00075AF7">
        <w:t xml:space="preserve"> </w:t>
      </w:r>
      <w:r w:rsidRPr="00075AF7">
        <w:t>уже</w:t>
      </w:r>
      <w:r w:rsidR="008D388A" w:rsidRPr="00075AF7">
        <w:t xml:space="preserve"> </w:t>
      </w:r>
      <w:r w:rsidRPr="00075AF7">
        <w:t>в</w:t>
      </w:r>
      <w:r w:rsidR="008D388A" w:rsidRPr="00075AF7">
        <w:t xml:space="preserve"> </w:t>
      </w:r>
      <w:r w:rsidRPr="00075AF7">
        <w:t>ближайшие</w:t>
      </w:r>
      <w:r w:rsidR="008D388A" w:rsidRPr="00075AF7">
        <w:t xml:space="preserve"> </w:t>
      </w:r>
      <w:r w:rsidRPr="00075AF7">
        <w:t>дни,</w:t>
      </w:r>
      <w:r w:rsidR="008D388A" w:rsidRPr="00075AF7">
        <w:t xml:space="preserve"> </w:t>
      </w:r>
      <w:r w:rsidRPr="00075AF7">
        <w:t>а</w:t>
      </w:r>
      <w:r w:rsidR="008D388A" w:rsidRPr="00075AF7">
        <w:t xml:space="preserve"> </w:t>
      </w:r>
      <w:r w:rsidRPr="00075AF7">
        <w:t>завершится</w:t>
      </w:r>
      <w:r w:rsidR="008D388A" w:rsidRPr="00075AF7">
        <w:t xml:space="preserve"> </w:t>
      </w:r>
      <w:r w:rsidRPr="00075AF7">
        <w:t>этот</w:t>
      </w:r>
      <w:r w:rsidR="008D388A" w:rsidRPr="00075AF7">
        <w:t xml:space="preserve"> </w:t>
      </w:r>
      <w:r w:rsidRPr="00075AF7">
        <w:t>процесс</w:t>
      </w:r>
      <w:r w:rsidR="008D388A" w:rsidRPr="00075AF7">
        <w:t xml:space="preserve"> </w:t>
      </w:r>
      <w:r w:rsidRPr="00075AF7">
        <w:t>до</w:t>
      </w:r>
      <w:r w:rsidR="008D388A" w:rsidRPr="00075AF7">
        <w:t xml:space="preserve"> </w:t>
      </w:r>
      <w:r w:rsidRPr="00075AF7">
        <w:t>23-24</w:t>
      </w:r>
      <w:r w:rsidR="008D388A" w:rsidRPr="00075AF7">
        <w:t xml:space="preserve"> </w:t>
      </w:r>
      <w:r w:rsidRPr="00075AF7">
        <w:t>октября.</w:t>
      </w:r>
    </w:p>
    <w:p w14:paraId="40F3916C" w14:textId="77777777" w:rsidR="00D1640A" w:rsidRPr="00075AF7" w:rsidRDefault="00B414EE" w:rsidP="00D1640A">
      <w:hyperlink r:id="rId29" w:history="1">
        <w:r w:rsidR="00D1640A" w:rsidRPr="00075AF7">
          <w:rPr>
            <w:rStyle w:val="a3"/>
          </w:rPr>
          <w:t>https://primpress.ru/article/117092</w:t>
        </w:r>
      </w:hyperlink>
      <w:r w:rsidR="008D388A" w:rsidRPr="00075AF7">
        <w:t xml:space="preserve"> </w:t>
      </w:r>
    </w:p>
    <w:p w14:paraId="5B1EA630" w14:textId="77777777" w:rsidR="00CA411E" w:rsidRPr="00075AF7" w:rsidRDefault="00CA411E" w:rsidP="00CA411E">
      <w:pPr>
        <w:pStyle w:val="2"/>
      </w:pPr>
      <w:bookmarkStart w:id="96" w:name="_Toc179957231"/>
      <w:r w:rsidRPr="00075AF7">
        <w:t>PRIMPRESS</w:t>
      </w:r>
      <w:r w:rsidR="008D388A" w:rsidRPr="00075AF7">
        <w:t xml:space="preserve"> </w:t>
      </w:r>
      <w:r w:rsidR="00C61992" w:rsidRPr="00075AF7">
        <w:t>(Владивосток)</w:t>
      </w:r>
      <w:r w:rsidRPr="00075AF7">
        <w:t>,</w:t>
      </w:r>
      <w:r w:rsidR="008D388A" w:rsidRPr="00075AF7">
        <w:t xml:space="preserve"> </w:t>
      </w:r>
      <w:r w:rsidRPr="00075AF7">
        <w:t>15.10.2024,</w:t>
      </w:r>
      <w:r w:rsidR="008D388A" w:rsidRPr="00075AF7">
        <w:t xml:space="preserve"> </w:t>
      </w:r>
      <w:r w:rsidRPr="00075AF7">
        <w:t>Указ</w:t>
      </w:r>
      <w:r w:rsidR="008D388A" w:rsidRPr="00075AF7">
        <w:t xml:space="preserve"> </w:t>
      </w:r>
      <w:r w:rsidRPr="00075AF7">
        <w:t>подписан.</w:t>
      </w:r>
      <w:r w:rsidR="008D388A" w:rsidRPr="00075AF7">
        <w:t xml:space="preserve"> </w:t>
      </w:r>
      <w:r w:rsidRPr="00075AF7">
        <w:t>Всех,</w:t>
      </w:r>
      <w:r w:rsidR="008D388A" w:rsidRPr="00075AF7">
        <w:t xml:space="preserve"> </w:t>
      </w:r>
      <w:r w:rsidRPr="00075AF7">
        <w:t>кто</w:t>
      </w:r>
      <w:r w:rsidR="008D388A" w:rsidRPr="00075AF7">
        <w:t xml:space="preserve"> </w:t>
      </w:r>
      <w:r w:rsidRPr="00075AF7">
        <w:t>получает</w:t>
      </w:r>
      <w:r w:rsidR="008D388A" w:rsidRPr="00075AF7">
        <w:t xml:space="preserve"> </w:t>
      </w:r>
      <w:r w:rsidRPr="00075AF7">
        <w:t>пенсию</w:t>
      </w:r>
      <w:r w:rsidR="008D388A" w:rsidRPr="00075AF7">
        <w:t xml:space="preserve"> </w:t>
      </w:r>
      <w:r w:rsidRPr="00075AF7">
        <w:t>или</w:t>
      </w:r>
      <w:r w:rsidR="008D388A" w:rsidRPr="00075AF7">
        <w:t xml:space="preserve"> </w:t>
      </w:r>
      <w:r w:rsidRPr="00075AF7">
        <w:t>соцвыплаты,</w:t>
      </w:r>
      <w:r w:rsidR="008D388A" w:rsidRPr="00075AF7">
        <w:t xml:space="preserve"> </w:t>
      </w:r>
      <w:r w:rsidRPr="00075AF7">
        <w:t>ждет</w:t>
      </w:r>
      <w:r w:rsidR="008D388A" w:rsidRPr="00075AF7">
        <w:t xml:space="preserve"> </w:t>
      </w:r>
      <w:r w:rsidRPr="00075AF7">
        <w:t>сюрприз</w:t>
      </w:r>
      <w:r w:rsidR="008D388A" w:rsidRPr="00075AF7">
        <w:t xml:space="preserve"> </w:t>
      </w:r>
      <w:r w:rsidRPr="00075AF7">
        <w:t>с</w:t>
      </w:r>
      <w:r w:rsidR="008D388A" w:rsidRPr="00075AF7">
        <w:t xml:space="preserve"> </w:t>
      </w:r>
      <w:r w:rsidRPr="00075AF7">
        <w:t>16</w:t>
      </w:r>
      <w:r w:rsidR="008D388A" w:rsidRPr="00075AF7">
        <w:t xml:space="preserve"> </w:t>
      </w:r>
      <w:r w:rsidRPr="00075AF7">
        <w:t>октября</w:t>
      </w:r>
      <w:bookmarkEnd w:id="96"/>
    </w:p>
    <w:p w14:paraId="41DA63FE" w14:textId="77777777" w:rsidR="00CA411E" w:rsidRPr="00075AF7" w:rsidRDefault="00CA411E" w:rsidP="0059452F">
      <w:pPr>
        <w:pStyle w:val="3"/>
      </w:pPr>
      <w:bookmarkStart w:id="97" w:name="_Toc179957232"/>
      <w:r w:rsidRPr="00075AF7">
        <w:t>Всем,</w:t>
      </w:r>
      <w:r w:rsidR="008D388A" w:rsidRPr="00075AF7">
        <w:t xml:space="preserve"> </w:t>
      </w:r>
      <w:r w:rsidRPr="00075AF7">
        <w:t>кто</w:t>
      </w:r>
      <w:r w:rsidR="008D388A" w:rsidRPr="00075AF7">
        <w:t xml:space="preserve"> </w:t>
      </w:r>
      <w:r w:rsidRPr="00075AF7">
        <w:t>получает</w:t>
      </w:r>
      <w:r w:rsidR="008D388A" w:rsidRPr="00075AF7">
        <w:t xml:space="preserve"> </w:t>
      </w:r>
      <w:r w:rsidRPr="00075AF7">
        <w:t>любые</w:t>
      </w:r>
      <w:r w:rsidR="008D388A" w:rsidRPr="00075AF7">
        <w:t xml:space="preserve"> </w:t>
      </w:r>
      <w:r w:rsidRPr="00075AF7">
        <w:t>социальные</w:t>
      </w:r>
      <w:r w:rsidR="008D388A" w:rsidRPr="00075AF7">
        <w:t xml:space="preserve"> </w:t>
      </w:r>
      <w:r w:rsidRPr="00075AF7">
        <w:t>выплаты</w:t>
      </w:r>
      <w:r w:rsidR="008D388A" w:rsidRPr="00075AF7">
        <w:t xml:space="preserve"> </w:t>
      </w:r>
      <w:r w:rsidRPr="00075AF7">
        <w:t>от</w:t>
      </w:r>
      <w:r w:rsidR="008D388A" w:rsidRPr="00075AF7">
        <w:t xml:space="preserve"> </w:t>
      </w:r>
      <w:r w:rsidRPr="00075AF7">
        <w:t>государства,</w:t>
      </w:r>
      <w:r w:rsidR="008D388A" w:rsidRPr="00075AF7">
        <w:t xml:space="preserve"> </w:t>
      </w:r>
      <w:r w:rsidRPr="00075AF7">
        <w:t>в</w:t>
      </w:r>
      <w:r w:rsidR="008D388A" w:rsidRPr="00075AF7">
        <w:t xml:space="preserve"> </w:t>
      </w:r>
      <w:r w:rsidRPr="00075AF7">
        <w:t>том</w:t>
      </w:r>
      <w:r w:rsidR="008D388A" w:rsidRPr="00075AF7">
        <w:t xml:space="preserve"> </w:t>
      </w:r>
      <w:r w:rsidRPr="00075AF7">
        <w:t>числе</w:t>
      </w:r>
      <w:r w:rsidR="008D388A" w:rsidRPr="00075AF7">
        <w:t xml:space="preserve"> </w:t>
      </w:r>
      <w:r w:rsidRPr="00075AF7">
        <w:t>и</w:t>
      </w:r>
      <w:r w:rsidR="008D388A" w:rsidRPr="00075AF7">
        <w:t xml:space="preserve"> </w:t>
      </w:r>
      <w:r w:rsidRPr="00075AF7">
        <w:t>пенсию,</w:t>
      </w:r>
      <w:r w:rsidR="008D388A" w:rsidRPr="00075AF7">
        <w:t xml:space="preserve"> </w:t>
      </w:r>
      <w:r w:rsidRPr="00075AF7">
        <w:t>рассказали</w:t>
      </w:r>
      <w:r w:rsidR="008D388A" w:rsidRPr="00075AF7">
        <w:t xml:space="preserve"> </w:t>
      </w:r>
      <w:r w:rsidRPr="00075AF7">
        <w:t>о</w:t>
      </w:r>
      <w:r w:rsidR="008D388A" w:rsidRPr="00075AF7">
        <w:t xml:space="preserve"> </w:t>
      </w:r>
      <w:r w:rsidRPr="00075AF7">
        <w:t>новом</w:t>
      </w:r>
      <w:r w:rsidR="008D388A" w:rsidRPr="00075AF7">
        <w:t xml:space="preserve"> </w:t>
      </w:r>
      <w:r w:rsidRPr="00075AF7">
        <w:t>сюрпризе.</w:t>
      </w:r>
      <w:r w:rsidR="008D388A" w:rsidRPr="00075AF7">
        <w:t xml:space="preserve"> </w:t>
      </w:r>
      <w:r w:rsidRPr="00075AF7">
        <w:t>Уже</w:t>
      </w:r>
      <w:r w:rsidR="008D388A" w:rsidRPr="00075AF7">
        <w:t xml:space="preserve"> </w:t>
      </w:r>
      <w:r w:rsidRPr="00075AF7">
        <w:t>с</w:t>
      </w:r>
      <w:r w:rsidR="008D388A" w:rsidRPr="00075AF7">
        <w:t xml:space="preserve"> </w:t>
      </w:r>
      <w:r w:rsidRPr="00075AF7">
        <w:t>16</w:t>
      </w:r>
      <w:r w:rsidR="008D388A" w:rsidRPr="00075AF7">
        <w:t xml:space="preserve"> </w:t>
      </w:r>
      <w:r w:rsidRPr="00075AF7">
        <w:t>октября</w:t>
      </w:r>
      <w:r w:rsidR="008D388A" w:rsidRPr="00075AF7">
        <w:t xml:space="preserve"> </w:t>
      </w:r>
      <w:r w:rsidRPr="00075AF7">
        <w:t>для</w:t>
      </w:r>
      <w:r w:rsidR="008D388A" w:rsidRPr="00075AF7">
        <w:t xml:space="preserve"> </w:t>
      </w:r>
      <w:r w:rsidRPr="00075AF7">
        <w:t>таких</w:t>
      </w:r>
      <w:r w:rsidR="008D388A" w:rsidRPr="00075AF7">
        <w:t xml:space="preserve"> </w:t>
      </w:r>
      <w:r w:rsidRPr="00075AF7">
        <w:t>граждан</w:t>
      </w:r>
      <w:r w:rsidR="008D388A" w:rsidRPr="00075AF7">
        <w:t xml:space="preserve"> </w:t>
      </w:r>
      <w:r w:rsidRPr="00075AF7">
        <w:t>начнется</w:t>
      </w:r>
      <w:r w:rsidR="008D388A" w:rsidRPr="00075AF7">
        <w:t xml:space="preserve"> </w:t>
      </w:r>
      <w:r w:rsidRPr="00075AF7">
        <w:t>новый</w:t>
      </w:r>
      <w:r w:rsidR="008D388A" w:rsidRPr="00075AF7">
        <w:t xml:space="preserve"> </w:t>
      </w:r>
      <w:r w:rsidRPr="00075AF7">
        <w:t>процесс,</w:t>
      </w:r>
      <w:r w:rsidR="008D388A" w:rsidRPr="00075AF7">
        <w:t xml:space="preserve"> </w:t>
      </w:r>
      <w:r w:rsidRPr="00075AF7">
        <w:t>который</w:t>
      </w:r>
      <w:r w:rsidR="008D388A" w:rsidRPr="00075AF7">
        <w:t xml:space="preserve"> </w:t>
      </w:r>
      <w:r w:rsidRPr="00075AF7">
        <w:t>напрямую</w:t>
      </w:r>
      <w:r w:rsidR="008D388A" w:rsidRPr="00075AF7">
        <w:t xml:space="preserve"> </w:t>
      </w:r>
      <w:r w:rsidRPr="00075AF7">
        <w:t>повлияет</w:t>
      </w:r>
      <w:r w:rsidR="008D388A" w:rsidRPr="00075AF7">
        <w:t xml:space="preserve"> </w:t>
      </w:r>
      <w:r w:rsidRPr="00075AF7">
        <w:t>на</w:t>
      </w:r>
      <w:r w:rsidR="008D388A" w:rsidRPr="00075AF7">
        <w:t xml:space="preserve"> </w:t>
      </w:r>
      <w:r w:rsidRPr="00075AF7">
        <w:t>имеющиеся</w:t>
      </w:r>
      <w:r w:rsidR="008D388A" w:rsidRPr="00075AF7">
        <w:t xml:space="preserve"> </w:t>
      </w:r>
      <w:r w:rsidRPr="00075AF7">
        <w:t>у</w:t>
      </w:r>
      <w:r w:rsidR="008D388A" w:rsidRPr="00075AF7">
        <w:t xml:space="preserve"> </w:t>
      </w:r>
      <w:r w:rsidRPr="00075AF7">
        <w:t>людей</w:t>
      </w:r>
      <w:r w:rsidR="008D388A" w:rsidRPr="00075AF7">
        <w:t xml:space="preserve"> </w:t>
      </w:r>
      <w:r w:rsidRPr="00075AF7">
        <w:t>деньги.</w:t>
      </w:r>
      <w:r w:rsidR="008D388A" w:rsidRPr="00075AF7">
        <w:t xml:space="preserve"> </w:t>
      </w:r>
      <w:r w:rsidRPr="00075AF7">
        <w:t>И</w:t>
      </w:r>
      <w:r w:rsidR="008D388A" w:rsidRPr="00075AF7">
        <w:t xml:space="preserve"> </w:t>
      </w:r>
      <w:r w:rsidRPr="00075AF7">
        <w:t>в</w:t>
      </w:r>
      <w:r w:rsidR="008D388A" w:rsidRPr="00075AF7">
        <w:t xml:space="preserve"> </w:t>
      </w:r>
      <w:r w:rsidRPr="00075AF7">
        <w:t>этой</w:t>
      </w:r>
      <w:r w:rsidR="008D388A" w:rsidRPr="00075AF7">
        <w:t xml:space="preserve"> </w:t>
      </w:r>
      <w:r w:rsidRPr="00075AF7">
        <w:t>ситуации</w:t>
      </w:r>
      <w:r w:rsidR="008D388A" w:rsidRPr="00075AF7">
        <w:t xml:space="preserve"> </w:t>
      </w:r>
      <w:r w:rsidRPr="00075AF7">
        <w:t>эксперты</w:t>
      </w:r>
      <w:r w:rsidR="008D388A" w:rsidRPr="00075AF7">
        <w:t xml:space="preserve"> </w:t>
      </w:r>
      <w:r w:rsidRPr="00075AF7">
        <w:t>рекомендуют</w:t>
      </w:r>
      <w:r w:rsidR="008D388A" w:rsidRPr="00075AF7">
        <w:t xml:space="preserve"> </w:t>
      </w:r>
      <w:r w:rsidRPr="00075AF7">
        <w:t>поступить</w:t>
      </w:r>
      <w:r w:rsidR="008D388A" w:rsidRPr="00075AF7">
        <w:t xml:space="preserve"> </w:t>
      </w:r>
      <w:r w:rsidRPr="00075AF7">
        <w:t>строго</w:t>
      </w:r>
      <w:r w:rsidR="008D388A" w:rsidRPr="00075AF7">
        <w:t xml:space="preserve"> </w:t>
      </w:r>
      <w:r w:rsidRPr="00075AF7">
        <w:t>определенным</w:t>
      </w:r>
      <w:r w:rsidR="008D388A" w:rsidRPr="00075AF7">
        <w:t xml:space="preserve"> </w:t>
      </w:r>
      <w:r w:rsidRPr="00075AF7">
        <w:t>образом,</w:t>
      </w:r>
      <w:r w:rsidR="008D388A" w:rsidRPr="00075AF7">
        <w:t xml:space="preserve"> </w:t>
      </w:r>
      <w:r w:rsidRPr="00075AF7">
        <w:t>сообщает</w:t>
      </w:r>
      <w:r w:rsidR="008D388A" w:rsidRPr="00075AF7">
        <w:t xml:space="preserve"> </w:t>
      </w:r>
      <w:r w:rsidRPr="00075AF7">
        <w:t>PRIMPRESS.</w:t>
      </w:r>
      <w:bookmarkEnd w:id="97"/>
    </w:p>
    <w:p w14:paraId="723AD7F8" w14:textId="77777777" w:rsidR="00CA411E" w:rsidRPr="00075AF7" w:rsidRDefault="00CA411E" w:rsidP="00CA411E">
      <w:r w:rsidRPr="00075AF7">
        <w:t>Как</w:t>
      </w:r>
      <w:r w:rsidR="008D388A" w:rsidRPr="00075AF7">
        <w:t xml:space="preserve"> </w:t>
      </w:r>
      <w:r w:rsidRPr="00075AF7">
        <w:t>рассказали</w:t>
      </w:r>
      <w:r w:rsidR="008D388A" w:rsidRPr="00075AF7">
        <w:t xml:space="preserve"> </w:t>
      </w:r>
      <w:r w:rsidRPr="00075AF7">
        <w:t>специалисты,</w:t>
      </w:r>
      <w:r w:rsidR="008D388A" w:rsidRPr="00075AF7">
        <w:t xml:space="preserve"> </w:t>
      </w:r>
      <w:r w:rsidRPr="00075AF7">
        <w:t>новый</w:t>
      </w:r>
      <w:r w:rsidR="008D388A" w:rsidRPr="00075AF7">
        <w:t xml:space="preserve"> </w:t>
      </w:r>
      <w:r w:rsidRPr="00075AF7">
        <w:t>процесс</w:t>
      </w:r>
      <w:r w:rsidR="008D388A" w:rsidRPr="00075AF7">
        <w:t xml:space="preserve"> </w:t>
      </w:r>
      <w:r w:rsidRPr="00075AF7">
        <w:t>в</w:t>
      </w:r>
      <w:r w:rsidR="008D388A" w:rsidRPr="00075AF7">
        <w:t xml:space="preserve"> </w:t>
      </w:r>
      <w:r w:rsidRPr="00075AF7">
        <w:t>ближайшее</w:t>
      </w:r>
      <w:r w:rsidR="008D388A" w:rsidRPr="00075AF7">
        <w:t xml:space="preserve"> </w:t>
      </w:r>
      <w:r w:rsidRPr="00075AF7">
        <w:t>время</w:t>
      </w:r>
      <w:r w:rsidR="008D388A" w:rsidRPr="00075AF7">
        <w:t xml:space="preserve"> </w:t>
      </w:r>
      <w:r w:rsidRPr="00075AF7">
        <w:t>затронет</w:t>
      </w:r>
      <w:r w:rsidR="008D388A" w:rsidRPr="00075AF7">
        <w:t xml:space="preserve"> </w:t>
      </w:r>
      <w:r w:rsidRPr="00075AF7">
        <w:t>всех</w:t>
      </w:r>
      <w:r w:rsidR="008D388A" w:rsidRPr="00075AF7">
        <w:t xml:space="preserve"> </w:t>
      </w:r>
      <w:r w:rsidRPr="00075AF7">
        <w:t>получателей</w:t>
      </w:r>
      <w:r w:rsidR="008D388A" w:rsidRPr="00075AF7">
        <w:t xml:space="preserve"> </w:t>
      </w:r>
      <w:r w:rsidRPr="00075AF7">
        <w:t>социальных</w:t>
      </w:r>
      <w:r w:rsidR="008D388A" w:rsidRPr="00075AF7">
        <w:t xml:space="preserve"> </w:t>
      </w:r>
      <w:r w:rsidRPr="00075AF7">
        <w:t>выплат.</w:t>
      </w:r>
      <w:r w:rsidR="008D388A" w:rsidRPr="00075AF7">
        <w:t xml:space="preserve"> </w:t>
      </w:r>
      <w:r w:rsidRPr="00075AF7">
        <w:t>Дело</w:t>
      </w:r>
      <w:r w:rsidR="008D388A" w:rsidRPr="00075AF7">
        <w:t xml:space="preserve"> </w:t>
      </w:r>
      <w:r w:rsidRPr="00075AF7">
        <w:t>в</w:t>
      </w:r>
      <w:r w:rsidR="008D388A" w:rsidRPr="00075AF7">
        <w:t xml:space="preserve"> </w:t>
      </w:r>
      <w:r w:rsidRPr="00075AF7">
        <w:t>том,</w:t>
      </w:r>
      <w:r w:rsidR="008D388A" w:rsidRPr="00075AF7">
        <w:t xml:space="preserve"> </w:t>
      </w:r>
      <w:r w:rsidRPr="00075AF7">
        <w:t>что</w:t>
      </w:r>
      <w:r w:rsidR="008D388A" w:rsidRPr="00075AF7">
        <w:t xml:space="preserve"> </w:t>
      </w:r>
      <w:r w:rsidRPr="00075AF7">
        <w:t>уже</w:t>
      </w:r>
      <w:r w:rsidR="008D388A" w:rsidRPr="00075AF7">
        <w:t xml:space="preserve"> </w:t>
      </w:r>
      <w:r w:rsidRPr="00075AF7">
        <w:t>в</w:t>
      </w:r>
      <w:r w:rsidR="008D388A" w:rsidRPr="00075AF7">
        <w:t xml:space="preserve"> </w:t>
      </w:r>
      <w:r w:rsidRPr="00075AF7">
        <w:t>эти</w:t>
      </w:r>
      <w:r w:rsidR="008D388A" w:rsidRPr="00075AF7">
        <w:t xml:space="preserve"> </w:t>
      </w:r>
      <w:r w:rsidRPr="00075AF7">
        <w:t>дни</w:t>
      </w:r>
      <w:r w:rsidR="008D388A" w:rsidRPr="00075AF7">
        <w:t xml:space="preserve"> </w:t>
      </w:r>
      <w:r w:rsidRPr="00075AF7">
        <w:t>Росстат</w:t>
      </w:r>
      <w:r w:rsidR="008D388A" w:rsidRPr="00075AF7">
        <w:t xml:space="preserve"> </w:t>
      </w:r>
      <w:r w:rsidRPr="00075AF7">
        <w:t>выпустит</w:t>
      </w:r>
      <w:r w:rsidR="008D388A" w:rsidRPr="00075AF7">
        <w:t xml:space="preserve"> </w:t>
      </w:r>
      <w:r w:rsidRPr="00075AF7">
        <w:t>новые</w:t>
      </w:r>
      <w:r w:rsidR="008D388A" w:rsidRPr="00075AF7">
        <w:t xml:space="preserve"> </w:t>
      </w:r>
      <w:r w:rsidRPr="00075AF7">
        <w:t>данные</w:t>
      </w:r>
      <w:r w:rsidR="008D388A" w:rsidRPr="00075AF7">
        <w:t xml:space="preserve"> </w:t>
      </w:r>
      <w:r w:rsidRPr="00075AF7">
        <w:t>по</w:t>
      </w:r>
      <w:r w:rsidR="008D388A" w:rsidRPr="00075AF7">
        <w:t xml:space="preserve"> </w:t>
      </w:r>
      <w:r w:rsidRPr="00075AF7">
        <w:t>инфляции</w:t>
      </w:r>
      <w:r w:rsidR="008D388A" w:rsidRPr="00075AF7">
        <w:t xml:space="preserve"> </w:t>
      </w:r>
      <w:r w:rsidRPr="00075AF7">
        <w:t>в</w:t>
      </w:r>
      <w:r w:rsidR="008D388A" w:rsidRPr="00075AF7">
        <w:t xml:space="preserve"> </w:t>
      </w:r>
      <w:r w:rsidRPr="00075AF7">
        <w:t>нашей</w:t>
      </w:r>
      <w:r w:rsidR="008D388A" w:rsidRPr="00075AF7">
        <w:t xml:space="preserve"> </w:t>
      </w:r>
      <w:r w:rsidRPr="00075AF7">
        <w:t>стране.</w:t>
      </w:r>
      <w:r w:rsidR="008D388A" w:rsidRPr="00075AF7">
        <w:t xml:space="preserve"> </w:t>
      </w:r>
      <w:r w:rsidRPr="00075AF7">
        <w:t>Официальная</w:t>
      </w:r>
      <w:r w:rsidR="008D388A" w:rsidRPr="00075AF7">
        <w:t xml:space="preserve"> </w:t>
      </w:r>
      <w:r w:rsidRPr="00075AF7">
        <w:t>информация</w:t>
      </w:r>
      <w:r w:rsidR="008D388A" w:rsidRPr="00075AF7">
        <w:t xml:space="preserve"> </w:t>
      </w:r>
      <w:r w:rsidRPr="00075AF7">
        <w:t>коснется</w:t>
      </w:r>
      <w:r w:rsidR="008D388A" w:rsidRPr="00075AF7">
        <w:t xml:space="preserve"> </w:t>
      </w:r>
      <w:r w:rsidRPr="00075AF7">
        <w:t>динамики</w:t>
      </w:r>
      <w:r w:rsidR="008D388A" w:rsidRPr="00075AF7">
        <w:t xml:space="preserve"> </w:t>
      </w:r>
      <w:r w:rsidRPr="00075AF7">
        <w:t>роста</w:t>
      </w:r>
      <w:r w:rsidR="008D388A" w:rsidRPr="00075AF7">
        <w:t xml:space="preserve"> </w:t>
      </w:r>
      <w:r w:rsidRPr="00075AF7">
        <w:t>цен</w:t>
      </w:r>
      <w:r w:rsidR="008D388A" w:rsidRPr="00075AF7">
        <w:t xml:space="preserve"> </w:t>
      </w:r>
      <w:r w:rsidRPr="00075AF7">
        <w:t>за</w:t>
      </w:r>
      <w:r w:rsidR="008D388A" w:rsidRPr="00075AF7">
        <w:t xml:space="preserve"> </w:t>
      </w:r>
      <w:r w:rsidRPr="00075AF7">
        <w:t>прошедшую</w:t>
      </w:r>
      <w:r w:rsidR="008D388A" w:rsidRPr="00075AF7">
        <w:t xml:space="preserve"> </w:t>
      </w:r>
      <w:r w:rsidRPr="00075AF7">
        <w:t>неделю,</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годовой</w:t>
      </w:r>
      <w:r w:rsidR="008D388A" w:rsidRPr="00075AF7">
        <w:t xml:space="preserve"> </w:t>
      </w:r>
      <w:r w:rsidRPr="00075AF7">
        <w:t>уровень</w:t>
      </w:r>
      <w:r w:rsidR="008D388A" w:rsidRPr="00075AF7">
        <w:t xml:space="preserve"> </w:t>
      </w:r>
      <w:r w:rsidRPr="00075AF7">
        <w:t>на</w:t>
      </w:r>
      <w:r w:rsidR="008D388A" w:rsidRPr="00075AF7">
        <w:t xml:space="preserve"> </w:t>
      </w:r>
      <w:r w:rsidRPr="00075AF7">
        <w:t>середину</w:t>
      </w:r>
      <w:r w:rsidR="008D388A" w:rsidRPr="00075AF7">
        <w:t xml:space="preserve"> </w:t>
      </w:r>
      <w:r w:rsidRPr="00075AF7">
        <w:t>октября.</w:t>
      </w:r>
    </w:p>
    <w:p w14:paraId="567C36FC" w14:textId="77777777" w:rsidR="00CA411E" w:rsidRPr="00075AF7" w:rsidRDefault="00CA411E" w:rsidP="00CA411E">
      <w:r w:rsidRPr="00075AF7">
        <w:t>Неделей</w:t>
      </w:r>
      <w:r w:rsidR="008D388A" w:rsidRPr="00075AF7">
        <w:t xml:space="preserve"> </w:t>
      </w:r>
      <w:r w:rsidRPr="00075AF7">
        <w:t>ранее</w:t>
      </w:r>
      <w:r w:rsidR="008D388A" w:rsidRPr="00075AF7">
        <w:t xml:space="preserve"> </w:t>
      </w:r>
      <w:r w:rsidRPr="00075AF7">
        <w:t>инфляция</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немного</w:t>
      </w:r>
      <w:r w:rsidR="008D388A" w:rsidRPr="00075AF7">
        <w:t xml:space="preserve"> </w:t>
      </w:r>
      <w:r w:rsidRPr="00075AF7">
        <w:t>замедлилась</w:t>
      </w:r>
      <w:r w:rsidR="008D388A" w:rsidRPr="00075AF7">
        <w:t xml:space="preserve"> </w:t>
      </w:r>
      <w:r w:rsidRPr="00075AF7">
        <w:t>до</w:t>
      </w:r>
      <w:r w:rsidR="008D388A" w:rsidRPr="00075AF7">
        <w:t xml:space="preserve"> </w:t>
      </w:r>
      <w:r w:rsidRPr="00075AF7">
        <w:t>0,14</w:t>
      </w:r>
      <w:r w:rsidR="008D388A" w:rsidRPr="00075AF7">
        <w:t xml:space="preserve"> </w:t>
      </w:r>
      <w:r w:rsidRPr="00075AF7">
        <w:t>процента</w:t>
      </w:r>
      <w:r w:rsidR="008D388A" w:rsidRPr="00075AF7">
        <w:t xml:space="preserve"> </w:t>
      </w:r>
      <w:r w:rsidRPr="00075AF7">
        <w:t>после</w:t>
      </w:r>
      <w:r w:rsidR="008D388A" w:rsidRPr="00075AF7">
        <w:t xml:space="preserve"> </w:t>
      </w:r>
      <w:r w:rsidRPr="00075AF7">
        <w:t>0,19</w:t>
      </w:r>
      <w:r w:rsidR="008D388A" w:rsidRPr="00075AF7">
        <w:t xml:space="preserve"> </w:t>
      </w:r>
      <w:r w:rsidRPr="00075AF7">
        <w:t>процента</w:t>
      </w:r>
      <w:r w:rsidR="008D388A" w:rsidRPr="00075AF7">
        <w:t xml:space="preserve"> </w:t>
      </w:r>
      <w:r w:rsidRPr="00075AF7">
        <w:t>на</w:t>
      </w:r>
      <w:r w:rsidR="008D388A" w:rsidRPr="00075AF7">
        <w:t xml:space="preserve"> </w:t>
      </w:r>
      <w:r w:rsidRPr="00075AF7">
        <w:t>конец</w:t>
      </w:r>
      <w:r w:rsidR="008D388A" w:rsidRPr="00075AF7">
        <w:t xml:space="preserve"> </w:t>
      </w:r>
      <w:r w:rsidRPr="00075AF7">
        <w:t>сентября.</w:t>
      </w:r>
      <w:r w:rsidR="008D388A" w:rsidRPr="00075AF7">
        <w:t xml:space="preserve"> </w:t>
      </w:r>
      <w:r w:rsidRPr="00075AF7">
        <w:t>Но</w:t>
      </w:r>
      <w:r w:rsidR="008D388A" w:rsidRPr="00075AF7">
        <w:t xml:space="preserve"> </w:t>
      </w:r>
      <w:r w:rsidRPr="00075AF7">
        <w:t>в</w:t>
      </w:r>
      <w:r w:rsidR="008D388A" w:rsidRPr="00075AF7">
        <w:t xml:space="preserve"> </w:t>
      </w:r>
      <w:r w:rsidRPr="00075AF7">
        <w:t>годовом</w:t>
      </w:r>
      <w:r w:rsidR="008D388A" w:rsidRPr="00075AF7">
        <w:t xml:space="preserve"> </w:t>
      </w:r>
      <w:r w:rsidRPr="00075AF7">
        <w:t>выражении</w:t>
      </w:r>
      <w:r w:rsidR="008D388A" w:rsidRPr="00075AF7">
        <w:t xml:space="preserve"> </w:t>
      </w:r>
      <w:r w:rsidRPr="00075AF7">
        <w:t>этот</w:t>
      </w:r>
      <w:r w:rsidR="008D388A" w:rsidRPr="00075AF7">
        <w:t xml:space="preserve"> </w:t>
      </w:r>
      <w:r w:rsidRPr="00075AF7">
        <w:t>показатель</w:t>
      </w:r>
      <w:r w:rsidR="008D388A" w:rsidRPr="00075AF7">
        <w:t xml:space="preserve"> </w:t>
      </w:r>
      <w:r w:rsidRPr="00075AF7">
        <w:t>все</w:t>
      </w:r>
      <w:r w:rsidR="008D388A" w:rsidRPr="00075AF7">
        <w:t xml:space="preserve"> </w:t>
      </w:r>
      <w:r w:rsidRPr="00075AF7">
        <w:t>еще</w:t>
      </w:r>
      <w:r w:rsidR="008D388A" w:rsidRPr="00075AF7">
        <w:t xml:space="preserve"> </w:t>
      </w:r>
      <w:r w:rsidRPr="00075AF7">
        <w:t>остается</w:t>
      </w:r>
      <w:r w:rsidR="008D388A" w:rsidRPr="00075AF7">
        <w:t xml:space="preserve"> </w:t>
      </w:r>
      <w:r w:rsidRPr="00075AF7">
        <w:t>очень</w:t>
      </w:r>
      <w:r w:rsidR="008D388A" w:rsidRPr="00075AF7">
        <w:t xml:space="preserve"> </w:t>
      </w:r>
      <w:r w:rsidRPr="00075AF7">
        <w:t>высоким,</w:t>
      </w:r>
      <w:r w:rsidR="008D388A" w:rsidRPr="00075AF7">
        <w:t xml:space="preserve"> </w:t>
      </w:r>
      <w:r w:rsidRPr="00075AF7">
        <w:t>8,52</w:t>
      </w:r>
      <w:r w:rsidR="008D388A" w:rsidRPr="00075AF7">
        <w:t xml:space="preserve"> </w:t>
      </w:r>
      <w:r w:rsidRPr="00075AF7">
        <w:t>процента.</w:t>
      </w:r>
      <w:r w:rsidR="008D388A" w:rsidRPr="00075AF7">
        <w:t xml:space="preserve"> </w:t>
      </w:r>
      <w:r w:rsidRPr="00075AF7">
        <w:t>И</w:t>
      </w:r>
      <w:r w:rsidR="008D388A" w:rsidRPr="00075AF7">
        <w:t xml:space="preserve"> </w:t>
      </w:r>
      <w:r w:rsidRPr="00075AF7">
        <w:t>есть</w:t>
      </w:r>
      <w:r w:rsidR="008D388A" w:rsidRPr="00075AF7">
        <w:t xml:space="preserve"> </w:t>
      </w:r>
      <w:r w:rsidRPr="00075AF7">
        <w:t>основания</w:t>
      </w:r>
      <w:r w:rsidR="008D388A" w:rsidRPr="00075AF7">
        <w:t xml:space="preserve"> </w:t>
      </w:r>
      <w:r w:rsidRPr="00075AF7">
        <w:t>полагать,</w:t>
      </w:r>
      <w:r w:rsidR="008D388A" w:rsidRPr="00075AF7">
        <w:t xml:space="preserve"> </w:t>
      </w:r>
      <w:r w:rsidRPr="00075AF7">
        <w:t>что</w:t>
      </w:r>
      <w:r w:rsidR="008D388A" w:rsidRPr="00075AF7">
        <w:t xml:space="preserve"> </w:t>
      </w:r>
      <w:r w:rsidRPr="00075AF7">
        <w:t>новые</w:t>
      </w:r>
      <w:r w:rsidR="008D388A" w:rsidRPr="00075AF7">
        <w:t xml:space="preserve"> </w:t>
      </w:r>
      <w:r w:rsidRPr="00075AF7">
        <w:t>данные</w:t>
      </w:r>
      <w:r w:rsidR="008D388A" w:rsidRPr="00075AF7">
        <w:t xml:space="preserve"> </w:t>
      </w:r>
      <w:r w:rsidRPr="00075AF7">
        <w:t>вряд</w:t>
      </w:r>
      <w:r w:rsidR="008D388A" w:rsidRPr="00075AF7">
        <w:t xml:space="preserve"> </w:t>
      </w:r>
      <w:r w:rsidRPr="00075AF7">
        <w:t>ли</w:t>
      </w:r>
      <w:r w:rsidR="008D388A" w:rsidRPr="00075AF7">
        <w:t xml:space="preserve"> </w:t>
      </w:r>
      <w:r w:rsidRPr="00075AF7">
        <w:t>обрадуют</w:t>
      </w:r>
      <w:r w:rsidR="008D388A" w:rsidRPr="00075AF7">
        <w:t xml:space="preserve"> </w:t>
      </w:r>
      <w:r w:rsidRPr="00075AF7">
        <w:t>граждан,</w:t>
      </w:r>
      <w:r w:rsidR="008D388A" w:rsidRPr="00075AF7">
        <w:t xml:space="preserve"> </w:t>
      </w:r>
      <w:r w:rsidRPr="00075AF7">
        <w:t>потому</w:t>
      </w:r>
      <w:r w:rsidR="008D388A" w:rsidRPr="00075AF7">
        <w:t xml:space="preserve"> </w:t>
      </w:r>
      <w:r w:rsidRPr="00075AF7">
        <w:t>что</w:t>
      </w:r>
      <w:r w:rsidR="008D388A" w:rsidRPr="00075AF7">
        <w:t xml:space="preserve"> </w:t>
      </w:r>
      <w:r w:rsidRPr="00075AF7">
        <w:t>все</w:t>
      </w:r>
      <w:r w:rsidR="008D388A" w:rsidRPr="00075AF7">
        <w:t xml:space="preserve"> </w:t>
      </w:r>
      <w:r w:rsidRPr="00075AF7">
        <w:t>видят,</w:t>
      </w:r>
      <w:r w:rsidR="008D388A" w:rsidRPr="00075AF7">
        <w:t xml:space="preserve"> </w:t>
      </w:r>
      <w:r w:rsidRPr="00075AF7">
        <w:t>с</w:t>
      </w:r>
      <w:r w:rsidR="008D388A" w:rsidRPr="00075AF7">
        <w:t xml:space="preserve"> </w:t>
      </w:r>
      <w:r w:rsidRPr="00075AF7">
        <w:t>какой</w:t>
      </w:r>
      <w:r w:rsidR="008D388A" w:rsidRPr="00075AF7">
        <w:t xml:space="preserve"> </w:t>
      </w:r>
      <w:r w:rsidRPr="00075AF7">
        <w:t>скоростью</w:t>
      </w:r>
      <w:r w:rsidR="008D388A" w:rsidRPr="00075AF7">
        <w:t xml:space="preserve"> </w:t>
      </w:r>
      <w:r w:rsidRPr="00075AF7">
        <w:t>растут</w:t>
      </w:r>
      <w:r w:rsidR="008D388A" w:rsidRPr="00075AF7">
        <w:t xml:space="preserve"> </w:t>
      </w:r>
      <w:r w:rsidRPr="00075AF7">
        <w:t>цены</w:t>
      </w:r>
      <w:r w:rsidR="008D388A" w:rsidRPr="00075AF7">
        <w:t xml:space="preserve"> </w:t>
      </w:r>
      <w:r w:rsidRPr="00075AF7">
        <w:t>на</w:t>
      </w:r>
      <w:r w:rsidR="008D388A" w:rsidRPr="00075AF7">
        <w:t xml:space="preserve"> </w:t>
      </w:r>
      <w:r w:rsidRPr="00075AF7">
        <w:t>продукты</w:t>
      </w:r>
      <w:r w:rsidR="008D388A" w:rsidRPr="00075AF7">
        <w:t xml:space="preserve"> </w:t>
      </w:r>
      <w:r w:rsidRPr="00075AF7">
        <w:t>в</w:t>
      </w:r>
      <w:r w:rsidR="008D388A" w:rsidRPr="00075AF7">
        <w:t xml:space="preserve"> </w:t>
      </w:r>
      <w:r w:rsidRPr="00075AF7">
        <w:t>магазинах.</w:t>
      </w:r>
    </w:p>
    <w:p w14:paraId="76563EFB" w14:textId="77777777" w:rsidR="00CA411E" w:rsidRPr="00075AF7" w:rsidRDefault="00CA411E" w:rsidP="00CA411E">
      <w:r w:rsidRPr="00075AF7">
        <w:t>И</w:t>
      </w:r>
      <w:r w:rsidR="008D388A" w:rsidRPr="00075AF7">
        <w:t xml:space="preserve"> </w:t>
      </w:r>
      <w:r w:rsidRPr="00075AF7">
        <w:t>эта</w:t>
      </w:r>
      <w:r w:rsidR="008D388A" w:rsidRPr="00075AF7">
        <w:t xml:space="preserve"> </w:t>
      </w:r>
      <w:r w:rsidRPr="00075AF7">
        <w:t>ситуация</w:t>
      </w:r>
      <w:r w:rsidR="008D388A" w:rsidRPr="00075AF7">
        <w:t xml:space="preserve"> </w:t>
      </w:r>
      <w:r w:rsidRPr="00075AF7">
        <w:t>в</w:t>
      </w:r>
      <w:r w:rsidR="008D388A" w:rsidRPr="00075AF7">
        <w:t xml:space="preserve"> </w:t>
      </w:r>
      <w:r w:rsidRPr="00075AF7">
        <w:t>первую</w:t>
      </w:r>
      <w:r w:rsidR="008D388A" w:rsidRPr="00075AF7">
        <w:t xml:space="preserve"> </w:t>
      </w:r>
      <w:r w:rsidRPr="00075AF7">
        <w:t>очередь</w:t>
      </w:r>
      <w:r w:rsidR="008D388A" w:rsidRPr="00075AF7">
        <w:t xml:space="preserve"> </w:t>
      </w:r>
      <w:r w:rsidRPr="00075AF7">
        <w:t>отражается</w:t>
      </w:r>
      <w:r w:rsidR="008D388A" w:rsidRPr="00075AF7">
        <w:t xml:space="preserve"> </w:t>
      </w:r>
      <w:r w:rsidRPr="00075AF7">
        <w:t>на</w:t>
      </w:r>
      <w:r w:rsidR="008D388A" w:rsidRPr="00075AF7">
        <w:t xml:space="preserve"> </w:t>
      </w:r>
      <w:r w:rsidRPr="00075AF7">
        <w:t>ценности</w:t>
      </w:r>
      <w:r w:rsidR="008D388A" w:rsidRPr="00075AF7">
        <w:t xml:space="preserve"> </w:t>
      </w:r>
      <w:r w:rsidRPr="00075AF7">
        <w:t>денег,</w:t>
      </w:r>
      <w:r w:rsidR="008D388A" w:rsidRPr="00075AF7">
        <w:t xml:space="preserve"> </w:t>
      </w:r>
      <w:r w:rsidRPr="00075AF7">
        <w:t>которые</w:t>
      </w:r>
      <w:r w:rsidR="008D388A" w:rsidRPr="00075AF7">
        <w:t xml:space="preserve"> </w:t>
      </w:r>
      <w:r w:rsidRPr="00075AF7">
        <w:t>лежат</w:t>
      </w:r>
      <w:r w:rsidR="008D388A" w:rsidRPr="00075AF7">
        <w:t xml:space="preserve"> </w:t>
      </w:r>
      <w:r w:rsidRPr="00075AF7">
        <w:t>на</w:t>
      </w:r>
      <w:r w:rsidR="008D388A" w:rsidRPr="00075AF7">
        <w:t xml:space="preserve"> </w:t>
      </w:r>
      <w:r w:rsidRPr="00075AF7">
        <w:t>банковских</w:t>
      </w:r>
      <w:r w:rsidR="008D388A" w:rsidRPr="00075AF7">
        <w:t xml:space="preserve"> </w:t>
      </w:r>
      <w:r w:rsidRPr="00075AF7">
        <w:t>счетах</w:t>
      </w:r>
      <w:r w:rsidR="008D388A" w:rsidRPr="00075AF7">
        <w:t xml:space="preserve"> </w:t>
      </w:r>
      <w:r w:rsidRPr="00075AF7">
        <w:t>россиян.</w:t>
      </w:r>
      <w:r w:rsidR="008D388A" w:rsidRPr="00075AF7">
        <w:t xml:space="preserve"> </w:t>
      </w:r>
      <w:r w:rsidRPr="00075AF7">
        <w:t>Они</w:t>
      </w:r>
      <w:r w:rsidR="008D388A" w:rsidRPr="00075AF7">
        <w:t xml:space="preserve"> </w:t>
      </w:r>
      <w:r w:rsidRPr="00075AF7">
        <w:t>постепенно</w:t>
      </w:r>
      <w:r w:rsidR="008D388A" w:rsidRPr="00075AF7">
        <w:t xml:space="preserve"> </w:t>
      </w:r>
      <w:r w:rsidRPr="00075AF7">
        <w:t>теряют</w:t>
      </w:r>
      <w:r w:rsidR="008D388A" w:rsidRPr="00075AF7">
        <w:t xml:space="preserve"> </w:t>
      </w:r>
      <w:r w:rsidRPr="00075AF7">
        <w:t>свою</w:t>
      </w:r>
      <w:r w:rsidR="008D388A" w:rsidRPr="00075AF7">
        <w:t xml:space="preserve"> </w:t>
      </w:r>
      <w:r w:rsidRPr="00075AF7">
        <w:t>покупательскую</w:t>
      </w:r>
      <w:r w:rsidR="008D388A" w:rsidRPr="00075AF7">
        <w:t xml:space="preserve"> </w:t>
      </w:r>
      <w:r w:rsidRPr="00075AF7">
        <w:t>способность.</w:t>
      </w:r>
      <w:r w:rsidR="008D388A" w:rsidRPr="00075AF7">
        <w:t xml:space="preserve"> </w:t>
      </w:r>
      <w:r w:rsidRPr="00075AF7">
        <w:t>И</w:t>
      </w:r>
      <w:r w:rsidR="008D388A" w:rsidRPr="00075AF7">
        <w:t xml:space="preserve"> </w:t>
      </w:r>
      <w:r w:rsidRPr="00075AF7">
        <w:t>особенно</w:t>
      </w:r>
      <w:r w:rsidR="008D388A" w:rsidRPr="00075AF7">
        <w:t xml:space="preserve"> </w:t>
      </w:r>
      <w:r w:rsidRPr="00075AF7">
        <w:t>это</w:t>
      </w:r>
      <w:r w:rsidR="008D388A" w:rsidRPr="00075AF7">
        <w:t xml:space="preserve"> </w:t>
      </w:r>
      <w:r w:rsidRPr="00075AF7">
        <w:t>актуально</w:t>
      </w:r>
      <w:r w:rsidR="008D388A" w:rsidRPr="00075AF7">
        <w:t xml:space="preserve"> </w:t>
      </w:r>
      <w:r w:rsidRPr="00075AF7">
        <w:t>для</w:t>
      </w:r>
      <w:r w:rsidR="008D388A" w:rsidRPr="00075AF7">
        <w:t xml:space="preserve"> </w:t>
      </w:r>
      <w:r w:rsidRPr="00075AF7">
        <w:t>тех,</w:t>
      </w:r>
      <w:r w:rsidR="008D388A" w:rsidRPr="00075AF7">
        <w:t xml:space="preserve"> </w:t>
      </w:r>
      <w:r w:rsidRPr="00075AF7">
        <w:t>кто</w:t>
      </w:r>
      <w:r w:rsidR="008D388A" w:rsidRPr="00075AF7">
        <w:t xml:space="preserve"> </w:t>
      </w:r>
      <w:r w:rsidRPr="00075AF7">
        <w:t>получает</w:t>
      </w:r>
      <w:r w:rsidR="008D388A" w:rsidRPr="00075AF7">
        <w:t xml:space="preserve"> </w:t>
      </w:r>
      <w:r w:rsidRPr="00075AF7">
        <w:t>пенсию</w:t>
      </w:r>
      <w:r w:rsidR="008D388A" w:rsidRPr="00075AF7">
        <w:t xml:space="preserve"> </w:t>
      </w:r>
      <w:r w:rsidRPr="00075AF7">
        <w:t>или</w:t>
      </w:r>
      <w:r w:rsidR="008D388A" w:rsidRPr="00075AF7">
        <w:t xml:space="preserve"> </w:t>
      </w:r>
      <w:r w:rsidRPr="00075AF7">
        <w:t>соцвыплаты.</w:t>
      </w:r>
      <w:r w:rsidR="008D388A" w:rsidRPr="00075AF7">
        <w:t xml:space="preserve"> </w:t>
      </w:r>
      <w:r w:rsidRPr="00075AF7">
        <w:t>Поэтому</w:t>
      </w:r>
      <w:r w:rsidR="008D388A" w:rsidRPr="00075AF7">
        <w:t xml:space="preserve"> </w:t>
      </w:r>
      <w:r w:rsidRPr="00075AF7">
        <w:t>таким</w:t>
      </w:r>
      <w:r w:rsidR="008D388A" w:rsidRPr="00075AF7">
        <w:t xml:space="preserve"> </w:t>
      </w:r>
      <w:r w:rsidRPr="00075AF7">
        <w:t>гражданам</w:t>
      </w:r>
      <w:r w:rsidR="008D388A" w:rsidRPr="00075AF7">
        <w:t xml:space="preserve"> </w:t>
      </w:r>
      <w:r w:rsidRPr="00075AF7">
        <w:t>экономисты</w:t>
      </w:r>
      <w:r w:rsidR="008D388A" w:rsidRPr="00075AF7">
        <w:t xml:space="preserve"> </w:t>
      </w:r>
      <w:r w:rsidRPr="00075AF7">
        <w:t>советуют</w:t>
      </w:r>
      <w:r w:rsidR="008D388A" w:rsidRPr="00075AF7">
        <w:t xml:space="preserve"> </w:t>
      </w:r>
      <w:r w:rsidRPr="00075AF7">
        <w:t>хранить</w:t>
      </w:r>
      <w:r w:rsidR="008D388A" w:rsidRPr="00075AF7">
        <w:t xml:space="preserve"> </w:t>
      </w:r>
      <w:r w:rsidRPr="00075AF7">
        <w:t>все</w:t>
      </w:r>
      <w:r w:rsidR="008D388A" w:rsidRPr="00075AF7">
        <w:t xml:space="preserve"> </w:t>
      </w:r>
      <w:r w:rsidRPr="00075AF7">
        <w:t>свободные</w:t>
      </w:r>
      <w:r w:rsidR="008D388A" w:rsidRPr="00075AF7">
        <w:t xml:space="preserve"> </w:t>
      </w:r>
      <w:r w:rsidRPr="00075AF7">
        <w:t>деньги</w:t>
      </w:r>
      <w:r w:rsidR="008D388A" w:rsidRPr="00075AF7">
        <w:t xml:space="preserve"> </w:t>
      </w:r>
      <w:r w:rsidRPr="00075AF7">
        <w:t>на</w:t>
      </w:r>
      <w:r w:rsidR="008D388A" w:rsidRPr="00075AF7">
        <w:t xml:space="preserve"> </w:t>
      </w:r>
      <w:r w:rsidRPr="00075AF7">
        <w:t>вкладе</w:t>
      </w:r>
      <w:r w:rsidR="008D388A" w:rsidRPr="00075AF7">
        <w:t xml:space="preserve"> </w:t>
      </w:r>
      <w:r w:rsidRPr="00075AF7">
        <w:t>или</w:t>
      </w:r>
      <w:r w:rsidR="008D388A" w:rsidRPr="00075AF7">
        <w:t xml:space="preserve"> </w:t>
      </w:r>
      <w:r w:rsidRPr="00075AF7">
        <w:t>накопительном</w:t>
      </w:r>
      <w:r w:rsidR="008D388A" w:rsidRPr="00075AF7">
        <w:t xml:space="preserve"> </w:t>
      </w:r>
      <w:r w:rsidRPr="00075AF7">
        <w:t>счете,</w:t>
      </w:r>
      <w:r w:rsidR="008D388A" w:rsidRPr="00075AF7">
        <w:t xml:space="preserve"> </w:t>
      </w:r>
      <w:r w:rsidRPr="00075AF7">
        <w:t>чтобы</w:t>
      </w:r>
      <w:r w:rsidR="008D388A" w:rsidRPr="00075AF7">
        <w:t xml:space="preserve"> </w:t>
      </w:r>
      <w:r w:rsidRPr="00075AF7">
        <w:t>они</w:t>
      </w:r>
      <w:r w:rsidR="008D388A" w:rsidRPr="00075AF7">
        <w:t xml:space="preserve"> </w:t>
      </w:r>
      <w:r w:rsidRPr="00075AF7">
        <w:t>приносили</w:t>
      </w:r>
      <w:r w:rsidR="008D388A" w:rsidRPr="00075AF7">
        <w:t xml:space="preserve"> </w:t>
      </w:r>
      <w:r w:rsidRPr="00075AF7">
        <w:t>дополнительный</w:t>
      </w:r>
      <w:r w:rsidR="008D388A" w:rsidRPr="00075AF7">
        <w:t xml:space="preserve"> </w:t>
      </w:r>
      <w:r w:rsidRPr="00075AF7">
        <w:t>доход.</w:t>
      </w:r>
    </w:p>
    <w:p w14:paraId="65BB106D" w14:textId="77777777" w:rsidR="00CA411E" w:rsidRPr="00075AF7" w:rsidRDefault="00CA411E" w:rsidP="00CA411E">
      <w:r w:rsidRPr="00075AF7">
        <w:t>Тем</w:t>
      </w:r>
      <w:r w:rsidR="008D388A" w:rsidRPr="00075AF7">
        <w:t xml:space="preserve"> </w:t>
      </w:r>
      <w:r w:rsidRPr="00075AF7">
        <w:t>более</w:t>
      </w:r>
      <w:r w:rsidR="008D388A" w:rsidRPr="00075AF7">
        <w:t xml:space="preserve"> </w:t>
      </w:r>
      <w:r w:rsidRPr="00075AF7">
        <w:t>что</w:t>
      </w:r>
      <w:r w:rsidR="008D388A" w:rsidRPr="00075AF7">
        <w:t xml:space="preserve"> </w:t>
      </w:r>
      <w:r w:rsidRPr="00075AF7">
        <w:t>в</w:t>
      </w:r>
      <w:r w:rsidR="008D388A" w:rsidRPr="00075AF7">
        <w:t xml:space="preserve"> </w:t>
      </w:r>
      <w:r w:rsidRPr="00075AF7">
        <w:t>последнее</w:t>
      </w:r>
      <w:r w:rsidR="008D388A" w:rsidRPr="00075AF7">
        <w:t xml:space="preserve"> </w:t>
      </w:r>
      <w:r w:rsidRPr="00075AF7">
        <w:t>время</w:t>
      </w:r>
      <w:r w:rsidR="008D388A" w:rsidRPr="00075AF7">
        <w:t xml:space="preserve"> </w:t>
      </w:r>
      <w:r w:rsidRPr="00075AF7">
        <w:t>банки</w:t>
      </w:r>
      <w:r w:rsidR="008D388A" w:rsidRPr="00075AF7">
        <w:t xml:space="preserve"> </w:t>
      </w:r>
      <w:r w:rsidRPr="00075AF7">
        <w:t>начали</w:t>
      </w:r>
      <w:r w:rsidR="008D388A" w:rsidRPr="00075AF7">
        <w:t xml:space="preserve"> </w:t>
      </w:r>
      <w:r w:rsidRPr="00075AF7">
        <w:t>повышать</w:t>
      </w:r>
      <w:r w:rsidR="008D388A" w:rsidRPr="00075AF7">
        <w:t xml:space="preserve"> </w:t>
      </w:r>
      <w:r w:rsidRPr="00075AF7">
        <w:t>ставки</w:t>
      </w:r>
      <w:r w:rsidR="008D388A" w:rsidRPr="00075AF7">
        <w:t xml:space="preserve"> </w:t>
      </w:r>
      <w:r w:rsidRPr="00075AF7">
        <w:t>по</w:t>
      </w:r>
      <w:r w:rsidR="008D388A" w:rsidRPr="00075AF7">
        <w:t xml:space="preserve"> </w:t>
      </w:r>
      <w:r w:rsidRPr="00075AF7">
        <w:t>таким</w:t>
      </w:r>
      <w:r w:rsidR="008D388A" w:rsidRPr="00075AF7">
        <w:t xml:space="preserve"> </w:t>
      </w:r>
      <w:r w:rsidRPr="00075AF7">
        <w:t>инструментам.</w:t>
      </w:r>
      <w:r w:rsidR="008D388A" w:rsidRPr="00075AF7">
        <w:t xml:space="preserve"> </w:t>
      </w:r>
      <w:r w:rsidRPr="00075AF7">
        <w:t>Максимальная</w:t>
      </w:r>
      <w:r w:rsidR="008D388A" w:rsidRPr="00075AF7">
        <w:t xml:space="preserve"> </w:t>
      </w:r>
      <w:r w:rsidRPr="00075AF7">
        <w:t>доходность</w:t>
      </w:r>
      <w:r w:rsidR="008D388A" w:rsidRPr="00075AF7">
        <w:t xml:space="preserve"> </w:t>
      </w:r>
      <w:r w:rsidRPr="00075AF7">
        <w:t>по</w:t>
      </w:r>
      <w:r w:rsidR="008D388A" w:rsidRPr="00075AF7">
        <w:t xml:space="preserve"> </w:t>
      </w:r>
      <w:r w:rsidRPr="00075AF7">
        <w:t>депозитам</w:t>
      </w:r>
      <w:r w:rsidR="008D388A" w:rsidRPr="00075AF7">
        <w:t xml:space="preserve"> </w:t>
      </w:r>
      <w:r w:rsidRPr="00075AF7">
        <w:t>уже</w:t>
      </w:r>
      <w:r w:rsidR="008D388A" w:rsidRPr="00075AF7">
        <w:t xml:space="preserve"> </w:t>
      </w:r>
      <w:r w:rsidRPr="00075AF7">
        <w:t>достигает</w:t>
      </w:r>
      <w:r w:rsidR="008D388A" w:rsidRPr="00075AF7">
        <w:t xml:space="preserve"> </w:t>
      </w:r>
      <w:r w:rsidRPr="00075AF7">
        <w:t>уровня</w:t>
      </w:r>
      <w:r w:rsidR="008D388A" w:rsidRPr="00075AF7">
        <w:t xml:space="preserve"> </w:t>
      </w:r>
      <w:r w:rsidRPr="00075AF7">
        <w:t>25</w:t>
      </w:r>
      <w:r w:rsidR="008D388A" w:rsidRPr="00075AF7">
        <w:t xml:space="preserve"> </w:t>
      </w:r>
      <w:r w:rsidRPr="00075AF7">
        <w:t>процентов,</w:t>
      </w:r>
      <w:r w:rsidR="008D388A" w:rsidRPr="00075AF7">
        <w:t xml:space="preserve"> </w:t>
      </w:r>
      <w:r w:rsidRPr="00075AF7">
        <w:t>что</w:t>
      </w:r>
      <w:r w:rsidR="008D388A" w:rsidRPr="00075AF7">
        <w:t xml:space="preserve"> </w:t>
      </w:r>
      <w:r w:rsidRPr="00075AF7">
        <w:t>гораздо</w:t>
      </w:r>
      <w:r w:rsidR="008D388A" w:rsidRPr="00075AF7">
        <w:t xml:space="preserve"> </w:t>
      </w:r>
      <w:r w:rsidRPr="00075AF7">
        <w:t>выше</w:t>
      </w:r>
      <w:r w:rsidR="008D388A" w:rsidRPr="00075AF7">
        <w:t xml:space="preserve"> </w:t>
      </w:r>
      <w:r w:rsidRPr="00075AF7">
        <w:t>ключевой</w:t>
      </w:r>
      <w:r w:rsidR="008D388A" w:rsidRPr="00075AF7">
        <w:t xml:space="preserve"> </w:t>
      </w:r>
      <w:r w:rsidRPr="00075AF7">
        <w:t>ставки</w:t>
      </w:r>
      <w:r w:rsidR="008D388A" w:rsidRPr="00075AF7">
        <w:t xml:space="preserve"> </w:t>
      </w:r>
      <w:r w:rsidRPr="00075AF7">
        <w:t>Центробанка.</w:t>
      </w:r>
      <w:r w:rsidR="008D388A" w:rsidRPr="00075AF7">
        <w:t xml:space="preserve"> </w:t>
      </w:r>
      <w:r w:rsidRPr="00075AF7">
        <w:t>А</w:t>
      </w:r>
      <w:r w:rsidR="008D388A" w:rsidRPr="00075AF7">
        <w:t xml:space="preserve"> </w:t>
      </w:r>
      <w:r w:rsidRPr="00075AF7">
        <w:t>если</w:t>
      </w:r>
      <w:r w:rsidR="008D388A" w:rsidRPr="00075AF7">
        <w:t xml:space="preserve"> </w:t>
      </w:r>
      <w:r w:rsidRPr="00075AF7">
        <w:t>положить</w:t>
      </w:r>
      <w:r w:rsidR="008D388A" w:rsidRPr="00075AF7">
        <w:t xml:space="preserve"> </w:t>
      </w:r>
      <w:r w:rsidRPr="00075AF7">
        <w:t>деньги</w:t>
      </w:r>
      <w:r w:rsidR="008D388A" w:rsidRPr="00075AF7">
        <w:t xml:space="preserve"> </w:t>
      </w:r>
      <w:r w:rsidRPr="00075AF7">
        <w:t>на</w:t>
      </w:r>
      <w:r w:rsidR="008D388A" w:rsidRPr="00075AF7">
        <w:t xml:space="preserve"> </w:t>
      </w:r>
      <w:r w:rsidRPr="00075AF7">
        <w:t>накопительный</w:t>
      </w:r>
      <w:r w:rsidR="008D388A" w:rsidRPr="00075AF7">
        <w:t xml:space="preserve"> </w:t>
      </w:r>
      <w:r w:rsidRPr="00075AF7">
        <w:t>счет,</w:t>
      </w:r>
      <w:r w:rsidR="008D388A" w:rsidRPr="00075AF7">
        <w:t xml:space="preserve"> </w:t>
      </w:r>
      <w:r w:rsidRPr="00075AF7">
        <w:t>то</w:t>
      </w:r>
      <w:r w:rsidR="008D388A" w:rsidRPr="00075AF7">
        <w:t xml:space="preserve"> </w:t>
      </w:r>
      <w:r w:rsidRPr="00075AF7">
        <w:t>их</w:t>
      </w:r>
      <w:r w:rsidR="008D388A" w:rsidRPr="00075AF7">
        <w:t xml:space="preserve"> </w:t>
      </w:r>
      <w:r w:rsidRPr="00075AF7">
        <w:t>можно</w:t>
      </w:r>
      <w:r w:rsidR="008D388A" w:rsidRPr="00075AF7">
        <w:t xml:space="preserve"> </w:t>
      </w:r>
      <w:r w:rsidRPr="00075AF7">
        <w:t>забрать</w:t>
      </w:r>
      <w:r w:rsidR="008D388A" w:rsidRPr="00075AF7">
        <w:t xml:space="preserve"> </w:t>
      </w:r>
      <w:r w:rsidRPr="00075AF7">
        <w:t>оттуда</w:t>
      </w:r>
      <w:r w:rsidR="008D388A" w:rsidRPr="00075AF7">
        <w:t xml:space="preserve"> </w:t>
      </w:r>
      <w:r w:rsidRPr="00075AF7">
        <w:t>в</w:t>
      </w:r>
      <w:r w:rsidR="008D388A" w:rsidRPr="00075AF7">
        <w:t xml:space="preserve"> </w:t>
      </w:r>
      <w:r w:rsidRPr="00075AF7">
        <w:t>любой</w:t>
      </w:r>
      <w:r w:rsidR="008D388A" w:rsidRPr="00075AF7">
        <w:t xml:space="preserve"> </w:t>
      </w:r>
      <w:r w:rsidRPr="00075AF7">
        <w:t>момент</w:t>
      </w:r>
      <w:r w:rsidR="008D388A" w:rsidRPr="00075AF7">
        <w:t xml:space="preserve"> </w:t>
      </w:r>
      <w:r w:rsidRPr="00075AF7">
        <w:t>без</w:t>
      </w:r>
      <w:r w:rsidR="008D388A" w:rsidRPr="00075AF7">
        <w:t xml:space="preserve"> </w:t>
      </w:r>
      <w:r w:rsidRPr="00075AF7">
        <w:t>потери</w:t>
      </w:r>
      <w:r w:rsidR="008D388A" w:rsidRPr="00075AF7">
        <w:t xml:space="preserve"> </w:t>
      </w:r>
      <w:r w:rsidRPr="00075AF7">
        <w:t>процентов.</w:t>
      </w:r>
    </w:p>
    <w:p w14:paraId="54721F81" w14:textId="77777777" w:rsidR="00CA411E" w:rsidRPr="00075AF7" w:rsidRDefault="00B414EE" w:rsidP="00CA411E">
      <w:hyperlink r:id="rId30" w:history="1">
        <w:r w:rsidR="00CA411E" w:rsidRPr="00075AF7">
          <w:rPr>
            <w:rStyle w:val="a3"/>
          </w:rPr>
          <w:t>https://primpress.ru/article/117091</w:t>
        </w:r>
      </w:hyperlink>
      <w:r w:rsidR="008D388A" w:rsidRPr="00075AF7">
        <w:t xml:space="preserve"> </w:t>
      </w:r>
    </w:p>
    <w:p w14:paraId="392F8602" w14:textId="77777777" w:rsidR="00CA411E" w:rsidRPr="00075AF7" w:rsidRDefault="00CA411E" w:rsidP="00CA411E">
      <w:pPr>
        <w:pStyle w:val="2"/>
      </w:pPr>
      <w:bookmarkStart w:id="98" w:name="_Toc179957233"/>
      <w:r w:rsidRPr="00075AF7">
        <w:t>PRIMPRESS</w:t>
      </w:r>
      <w:r w:rsidR="008D388A" w:rsidRPr="00075AF7">
        <w:t xml:space="preserve"> </w:t>
      </w:r>
      <w:r w:rsidR="00C61992" w:rsidRPr="00075AF7">
        <w:t>(Владивосток)</w:t>
      </w:r>
      <w:r w:rsidRPr="00075AF7">
        <w:t>,</w:t>
      </w:r>
      <w:r w:rsidR="008D388A" w:rsidRPr="00075AF7">
        <w:t xml:space="preserve"> </w:t>
      </w:r>
      <w:r w:rsidRPr="00075AF7">
        <w:t>15.10.2024,</w:t>
      </w:r>
      <w:r w:rsidR="008D388A" w:rsidRPr="00075AF7">
        <w:t xml:space="preserve"> </w:t>
      </w:r>
      <w:r w:rsidRPr="00075AF7">
        <w:t>Времени</w:t>
      </w:r>
      <w:r w:rsidR="008D388A" w:rsidRPr="00075AF7">
        <w:t xml:space="preserve"> </w:t>
      </w:r>
      <w:r w:rsidRPr="00075AF7">
        <w:t>осталось</w:t>
      </w:r>
      <w:r w:rsidR="008D388A" w:rsidRPr="00075AF7">
        <w:t xml:space="preserve"> </w:t>
      </w:r>
      <w:r w:rsidRPr="00075AF7">
        <w:t>мало:</w:t>
      </w:r>
      <w:r w:rsidR="008D388A" w:rsidRPr="00075AF7">
        <w:t xml:space="preserve"> </w:t>
      </w:r>
      <w:r w:rsidRPr="00075AF7">
        <w:t>пенсионерам</w:t>
      </w:r>
      <w:r w:rsidR="008D388A" w:rsidRPr="00075AF7">
        <w:t xml:space="preserve"> </w:t>
      </w:r>
      <w:r w:rsidRPr="00075AF7">
        <w:t>старше</w:t>
      </w:r>
      <w:r w:rsidR="008D388A" w:rsidRPr="00075AF7">
        <w:t xml:space="preserve"> </w:t>
      </w:r>
      <w:r w:rsidRPr="00075AF7">
        <w:t>60</w:t>
      </w:r>
      <w:r w:rsidR="008D388A" w:rsidRPr="00075AF7">
        <w:t xml:space="preserve"> </w:t>
      </w:r>
      <w:r w:rsidRPr="00075AF7">
        <w:t>лет</w:t>
      </w:r>
      <w:r w:rsidR="008D388A" w:rsidRPr="00075AF7">
        <w:t xml:space="preserve"> </w:t>
      </w:r>
      <w:r w:rsidRPr="00075AF7">
        <w:t>напомнили</w:t>
      </w:r>
      <w:r w:rsidR="008D388A" w:rsidRPr="00075AF7">
        <w:t xml:space="preserve"> </w:t>
      </w:r>
      <w:r w:rsidRPr="00075AF7">
        <w:t>о</w:t>
      </w:r>
      <w:r w:rsidR="008D388A" w:rsidRPr="00075AF7">
        <w:t xml:space="preserve"> </w:t>
      </w:r>
      <w:r w:rsidRPr="00075AF7">
        <w:t>сроках</w:t>
      </w:r>
      <w:r w:rsidR="008D388A" w:rsidRPr="00075AF7">
        <w:t xml:space="preserve"> </w:t>
      </w:r>
      <w:r w:rsidRPr="00075AF7">
        <w:t>хорошей</w:t>
      </w:r>
      <w:r w:rsidR="008D388A" w:rsidRPr="00075AF7">
        <w:t xml:space="preserve"> </w:t>
      </w:r>
      <w:r w:rsidRPr="00075AF7">
        <w:t>льготы</w:t>
      </w:r>
      <w:r w:rsidR="008D388A" w:rsidRPr="00075AF7">
        <w:t xml:space="preserve"> - </w:t>
      </w:r>
      <w:r w:rsidRPr="00075AF7">
        <w:t>подробности</w:t>
      </w:r>
      <w:bookmarkEnd w:id="98"/>
    </w:p>
    <w:p w14:paraId="6F34D503" w14:textId="77777777" w:rsidR="00CA411E" w:rsidRPr="00075AF7" w:rsidRDefault="00CA411E" w:rsidP="0059452F">
      <w:pPr>
        <w:pStyle w:val="3"/>
      </w:pPr>
      <w:bookmarkStart w:id="99" w:name="_Toc179957234"/>
      <w:r w:rsidRPr="00075AF7">
        <w:t>До</w:t>
      </w:r>
      <w:r w:rsidR="008D388A" w:rsidRPr="00075AF7">
        <w:t xml:space="preserve"> </w:t>
      </w:r>
      <w:r w:rsidRPr="00075AF7">
        <w:t>21</w:t>
      </w:r>
      <w:r w:rsidR="008D388A" w:rsidRPr="00075AF7">
        <w:t xml:space="preserve"> </w:t>
      </w:r>
      <w:r w:rsidRPr="00075AF7">
        <w:t>декабря</w:t>
      </w:r>
      <w:r w:rsidR="008D388A" w:rsidRPr="00075AF7">
        <w:t xml:space="preserve"> </w:t>
      </w:r>
      <w:r w:rsidRPr="00075AF7">
        <w:t>текущего</w:t>
      </w:r>
      <w:r w:rsidR="008D388A" w:rsidRPr="00075AF7">
        <w:t xml:space="preserve"> </w:t>
      </w:r>
      <w:r w:rsidRPr="00075AF7">
        <w:t>года</w:t>
      </w:r>
      <w:r w:rsidR="008D388A" w:rsidRPr="00075AF7">
        <w:t xml:space="preserve"> </w:t>
      </w:r>
      <w:r w:rsidRPr="00075AF7">
        <w:t>у</w:t>
      </w:r>
      <w:r w:rsidR="008D388A" w:rsidRPr="00075AF7">
        <w:t xml:space="preserve"> </w:t>
      </w:r>
      <w:r w:rsidRPr="00075AF7">
        <w:t>россиян</w:t>
      </w:r>
      <w:r w:rsidR="008D388A" w:rsidRPr="00075AF7">
        <w:t xml:space="preserve"> </w:t>
      </w:r>
      <w:r w:rsidRPr="00075AF7">
        <w:t>старшего</w:t>
      </w:r>
      <w:r w:rsidR="008D388A" w:rsidRPr="00075AF7">
        <w:t xml:space="preserve"> </w:t>
      </w:r>
      <w:r w:rsidRPr="00075AF7">
        <w:t>поколения,</w:t>
      </w:r>
      <w:r w:rsidR="008D388A" w:rsidRPr="00075AF7">
        <w:t xml:space="preserve"> </w:t>
      </w:r>
      <w:r w:rsidRPr="00075AF7">
        <w:t>которым</w:t>
      </w:r>
      <w:r w:rsidR="008D388A" w:rsidRPr="00075AF7">
        <w:t xml:space="preserve"> </w:t>
      </w:r>
      <w:r w:rsidRPr="00075AF7">
        <w:t>уже</w:t>
      </w:r>
      <w:r w:rsidR="008D388A" w:rsidRPr="00075AF7">
        <w:t xml:space="preserve"> </w:t>
      </w:r>
      <w:r w:rsidRPr="00075AF7">
        <w:t>исполнилось</w:t>
      </w:r>
      <w:r w:rsidR="008D388A" w:rsidRPr="00075AF7">
        <w:t xml:space="preserve"> </w:t>
      </w:r>
      <w:r w:rsidRPr="00075AF7">
        <w:t>60</w:t>
      </w:r>
      <w:r w:rsidR="008D388A" w:rsidRPr="00075AF7">
        <w:t xml:space="preserve"> </w:t>
      </w:r>
      <w:r w:rsidRPr="00075AF7">
        <w:t>лет,</w:t>
      </w:r>
      <w:r w:rsidR="008D388A" w:rsidRPr="00075AF7">
        <w:t xml:space="preserve"> </w:t>
      </w:r>
      <w:r w:rsidRPr="00075AF7">
        <w:t>есть</w:t>
      </w:r>
      <w:r w:rsidR="008D388A" w:rsidRPr="00075AF7">
        <w:t xml:space="preserve"> </w:t>
      </w:r>
      <w:r w:rsidRPr="00075AF7">
        <w:t>шанс</w:t>
      </w:r>
      <w:r w:rsidR="008D388A" w:rsidRPr="00075AF7">
        <w:t xml:space="preserve"> </w:t>
      </w:r>
      <w:r w:rsidRPr="00075AF7">
        <w:t>использовать</w:t>
      </w:r>
      <w:r w:rsidR="008D388A" w:rsidRPr="00075AF7">
        <w:t xml:space="preserve"> </w:t>
      </w:r>
      <w:r w:rsidRPr="00075AF7">
        <w:t>хороший</w:t>
      </w:r>
      <w:r w:rsidR="008D388A" w:rsidRPr="00075AF7">
        <w:t xml:space="preserve"> </w:t>
      </w:r>
      <w:r w:rsidRPr="00075AF7">
        <w:t>дисконт.</w:t>
      </w:r>
      <w:r w:rsidR="008D388A" w:rsidRPr="00075AF7">
        <w:t xml:space="preserve"> </w:t>
      </w:r>
      <w:r w:rsidRPr="00075AF7">
        <w:t>Об</w:t>
      </w:r>
      <w:r w:rsidR="008D388A" w:rsidRPr="00075AF7">
        <w:t xml:space="preserve"> </w:t>
      </w:r>
      <w:r w:rsidRPr="00075AF7">
        <w:t>этом</w:t>
      </w:r>
      <w:r w:rsidR="008D388A" w:rsidRPr="00075AF7">
        <w:t xml:space="preserve"> </w:t>
      </w:r>
      <w:r w:rsidRPr="00075AF7">
        <w:t>рассказали</w:t>
      </w:r>
      <w:r w:rsidR="008D388A" w:rsidRPr="00075AF7">
        <w:t xml:space="preserve"> </w:t>
      </w:r>
      <w:r w:rsidRPr="00075AF7">
        <w:t>специалисты</w:t>
      </w:r>
      <w:r w:rsidR="008D388A" w:rsidRPr="00075AF7">
        <w:t xml:space="preserve"> </w:t>
      </w:r>
      <w:r w:rsidRPr="00075AF7">
        <w:t>портала</w:t>
      </w:r>
      <w:r w:rsidR="008D388A" w:rsidRPr="00075AF7">
        <w:t xml:space="preserve"> «</w:t>
      </w:r>
      <w:r w:rsidRPr="00075AF7">
        <w:t>Банки.ру</w:t>
      </w:r>
      <w:r w:rsidR="008D388A" w:rsidRPr="00075AF7">
        <w:t>»</w:t>
      </w:r>
      <w:r w:rsidRPr="00075AF7">
        <w:t>,</w:t>
      </w:r>
      <w:r w:rsidR="008D388A" w:rsidRPr="00075AF7">
        <w:t xml:space="preserve"> </w:t>
      </w:r>
      <w:r w:rsidRPr="00075AF7">
        <w:t>сообщает</w:t>
      </w:r>
      <w:r w:rsidR="008D388A" w:rsidRPr="00075AF7">
        <w:t xml:space="preserve"> </w:t>
      </w:r>
      <w:r w:rsidRPr="00075AF7">
        <w:t>PRIMPRESS.</w:t>
      </w:r>
      <w:bookmarkEnd w:id="99"/>
    </w:p>
    <w:p w14:paraId="58DCCF92" w14:textId="77777777" w:rsidR="00CA411E" w:rsidRPr="00075AF7" w:rsidRDefault="00CA411E" w:rsidP="00CA411E">
      <w:r w:rsidRPr="00075AF7">
        <w:t>Речь</w:t>
      </w:r>
      <w:r w:rsidR="008D388A" w:rsidRPr="00075AF7">
        <w:t xml:space="preserve"> </w:t>
      </w:r>
      <w:r w:rsidRPr="00075AF7">
        <w:t>идет</w:t>
      </w:r>
      <w:r w:rsidR="008D388A" w:rsidRPr="00075AF7">
        <w:t xml:space="preserve"> </w:t>
      </w:r>
      <w:r w:rsidRPr="00075AF7">
        <w:t>о</w:t>
      </w:r>
      <w:r w:rsidR="008D388A" w:rsidRPr="00075AF7">
        <w:t xml:space="preserve"> </w:t>
      </w:r>
      <w:r w:rsidRPr="00075AF7">
        <w:t>льготе,</w:t>
      </w:r>
      <w:r w:rsidR="008D388A" w:rsidRPr="00075AF7">
        <w:t xml:space="preserve"> </w:t>
      </w:r>
      <w:r w:rsidRPr="00075AF7">
        <w:t>которая</w:t>
      </w:r>
      <w:r w:rsidR="008D388A" w:rsidRPr="00075AF7">
        <w:t xml:space="preserve"> </w:t>
      </w:r>
      <w:r w:rsidRPr="00075AF7">
        <w:t>предоставляется</w:t>
      </w:r>
      <w:r w:rsidR="008D388A" w:rsidRPr="00075AF7">
        <w:t xml:space="preserve"> </w:t>
      </w:r>
      <w:r w:rsidRPr="00075AF7">
        <w:t>пенсионерам</w:t>
      </w:r>
      <w:r w:rsidR="008D388A" w:rsidRPr="00075AF7">
        <w:t xml:space="preserve"> </w:t>
      </w:r>
      <w:r w:rsidRPr="00075AF7">
        <w:t>при</w:t>
      </w:r>
      <w:r w:rsidR="008D388A" w:rsidRPr="00075AF7">
        <w:t xml:space="preserve"> </w:t>
      </w:r>
      <w:r w:rsidRPr="00075AF7">
        <w:t>приобретении</w:t>
      </w:r>
      <w:r w:rsidR="008D388A" w:rsidRPr="00075AF7">
        <w:t xml:space="preserve"> </w:t>
      </w:r>
      <w:r w:rsidRPr="00075AF7">
        <w:t>билетов</w:t>
      </w:r>
      <w:r w:rsidR="008D388A" w:rsidRPr="00075AF7">
        <w:t xml:space="preserve"> </w:t>
      </w:r>
      <w:r w:rsidRPr="00075AF7">
        <w:t>на</w:t>
      </w:r>
      <w:r w:rsidR="008D388A" w:rsidRPr="00075AF7">
        <w:t xml:space="preserve"> </w:t>
      </w:r>
      <w:r w:rsidRPr="00075AF7">
        <w:t>поезда</w:t>
      </w:r>
      <w:r w:rsidR="008D388A" w:rsidRPr="00075AF7">
        <w:t xml:space="preserve"> </w:t>
      </w:r>
      <w:r w:rsidRPr="00075AF7">
        <w:t>дальнего</w:t>
      </w:r>
      <w:r w:rsidR="008D388A" w:rsidRPr="00075AF7">
        <w:t xml:space="preserve"> </w:t>
      </w:r>
      <w:r w:rsidRPr="00075AF7">
        <w:t>следования.</w:t>
      </w:r>
      <w:r w:rsidR="008D388A" w:rsidRPr="00075AF7">
        <w:t xml:space="preserve"> </w:t>
      </w:r>
      <w:r w:rsidRPr="00075AF7">
        <w:t>Акция</w:t>
      </w:r>
      <w:r w:rsidR="008D388A" w:rsidRPr="00075AF7">
        <w:t xml:space="preserve"> </w:t>
      </w:r>
      <w:r w:rsidRPr="00075AF7">
        <w:t>была</w:t>
      </w:r>
      <w:r w:rsidR="008D388A" w:rsidRPr="00075AF7">
        <w:t xml:space="preserve"> </w:t>
      </w:r>
      <w:r w:rsidRPr="00075AF7">
        <w:t>запущена</w:t>
      </w:r>
      <w:r w:rsidR="008D388A" w:rsidRPr="00075AF7">
        <w:t xml:space="preserve"> </w:t>
      </w:r>
      <w:r w:rsidRPr="00075AF7">
        <w:t>еще</w:t>
      </w:r>
      <w:r w:rsidR="008D388A" w:rsidRPr="00075AF7">
        <w:t xml:space="preserve"> </w:t>
      </w:r>
      <w:r w:rsidRPr="00075AF7">
        <w:t>в</w:t>
      </w:r>
      <w:r w:rsidR="008D388A" w:rsidRPr="00075AF7">
        <w:t xml:space="preserve"> </w:t>
      </w:r>
      <w:r w:rsidRPr="00075AF7">
        <w:t>сентябре</w:t>
      </w:r>
      <w:r w:rsidR="008D388A" w:rsidRPr="00075AF7">
        <w:t xml:space="preserve"> </w:t>
      </w:r>
      <w:r w:rsidRPr="00075AF7">
        <w:t>компанией</w:t>
      </w:r>
      <w:r w:rsidR="008D388A" w:rsidRPr="00075AF7">
        <w:t xml:space="preserve"> </w:t>
      </w:r>
      <w:r w:rsidRPr="00075AF7">
        <w:t>РЖД.</w:t>
      </w:r>
    </w:p>
    <w:p w14:paraId="2A13FB11" w14:textId="77777777" w:rsidR="00CA411E" w:rsidRPr="00075AF7" w:rsidRDefault="00CA411E" w:rsidP="00CA411E">
      <w:r w:rsidRPr="00075AF7">
        <w:t>Оформить</w:t>
      </w:r>
      <w:r w:rsidR="008D388A" w:rsidRPr="00075AF7">
        <w:t xml:space="preserve"> </w:t>
      </w:r>
      <w:r w:rsidRPr="00075AF7">
        <w:t>дисконт</w:t>
      </w:r>
      <w:r w:rsidR="008D388A" w:rsidRPr="00075AF7">
        <w:t xml:space="preserve"> </w:t>
      </w:r>
      <w:r w:rsidRPr="00075AF7">
        <w:t>в</w:t>
      </w:r>
      <w:r w:rsidR="008D388A" w:rsidRPr="00075AF7">
        <w:t xml:space="preserve"> </w:t>
      </w:r>
      <w:r w:rsidRPr="00075AF7">
        <w:t>15</w:t>
      </w:r>
      <w:r w:rsidR="008D388A" w:rsidRPr="00075AF7">
        <w:t xml:space="preserve"> </w:t>
      </w:r>
      <w:r w:rsidRPr="00075AF7">
        <w:t>процентов</w:t>
      </w:r>
      <w:r w:rsidR="008D388A" w:rsidRPr="00075AF7">
        <w:t xml:space="preserve"> </w:t>
      </w:r>
      <w:r w:rsidRPr="00075AF7">
        <w:t>пожилые</w:t>
      </w:r>
      <w:r w:rsidR="008D388A" w:rsidRPr="00075AF7">
        <w:t xml:space="preserve"> </w:t>
      </w:r>
      <w:r w:rsidRPr="00075AF7">
        <w:t>россияне</w:t>
      </w:r>
      <w:r w:rsidR="008D388A" w:rsidRPr="00075AF7">
        <w:t xml:space="preserve"> </w:t>
      </w:r>
      <w:r w:rsidRPr="00075AF7">
        <w:t>могут</w:t>
      </w:r>
      <w:r w:rsidR="008D388A" w:rsidRPr="00075AF7">
        <w:t xml:space="preserve"> </w:t>
      </w:r>
      <w:r w:rsidRPr="00075AF7">
        <w:t>несколькими</w:t>
      </w:r>
      <w:r w:rsidR="008D388A" w:rsidRPr="00075AF7">
        <w:t xml:space="preserve"> </w:t>
      </w:r>
      <w:r w:rsidRPr="00075AF7">
        <w:t>способами.</w:t>
      </w:r>
      <w:r w:rsidR="008D388A" w:rsidRPr="00075AF7">
        <w:t xml:space="preserve"> </w:t>
      </w:r>
      <w:r w:rsidRPr="00075AF7">
        <w:t>Например,</w:t>
      </w:r>
      <w:r w:rsidR="008D388A" w:rsidRPr="00075AF7">
        <w:t xml:space="preserve"> </w:t>
      </w:r>
      <w:r w:rsidRPr="00075AF7">
        <w:t>можно</w:t>
      </w:r>
      <w:r w:rsidR="008D388A" w:rsidRPr="00075AF7">
        <w:t xml:space="preserve"> </w:t>
      </w:r>
      <w:r w:rsidRPr="00075AF7">
        <w:t>использовать</w:t>
      </w:r>
      <w:r w:rsidR="008D388A" w:rsidRPr="00075AF7">
        <w:t xml:space="preserve"> </w:t>
      </w:r>
      <w:r w:rsidRPr="00075AF7">
        <w:t>мобильное</w:t>
      </w:r>
      <w:r w:rsidR="008D388A" w:rsidRPr="00075AF7">
        <w:t xml:space="preserve"> </w:t>
      </w:r>
      <w:r w:rsidRPr="00075AF7">
        <w:t>приложение</w:t>
      </w:r>
      <w:r w:rsidR="008D388A" w:rsidRPr="00075AF7">
        <w:t xml:space="preserve"> </w:t>
      </w:r>
      <w:r w:rsidRPr="00075AF7">
        <w:t>или</w:t>
      </w:r>
      <w:r w:rsidR="008D388A" w:rsidRPr="00075AF7">
        <w:t xml:space="preserve"> </w:t>
      </w:r>
      <w:r w:rsidRPr="00075AF7">
        <w:t>сайт</w:t>
      </w:r>
      <w:r w:rsidR="008D388A" w:rsidRPr="00075AF7">
        <w:t xml:space="preserve"> </w:t>
      </w:r>
      <w:r w:rsidRPr="00075AF7">
        <w:t>компании.</w:t>
      </w:r>
      <w:r w:rsidR="008D388A" w:rsidRPr="00075AF7">
        <w:t xml:space="preserve"> </w:t>
      </w:r>
      <w:r w:rsidRPr="00075AF7">
        <w:t>Кроме</w:t>
      </w:r>
      <w:r w:rsidR="008D388A" w:rsidRPr="00075AF7">
        <w:t xml:space="preserve"> </w:t>
      </w:r>
      <w:r w:rsidRPr="00075AF7">
        <w:t>того,</w:t>
      </w:r>
      <w:r w:rsidR="008D388A" w:rsidRPr="00075AF7">
        <w:t xml:space="preserve"> </w:t>
      </w:r>
      <w:r w:rsidRPr="00075AF7">
        <w:t>бонус</w:t>
      </w:r>
      <w:r w:rsidR="008D388A" w:rsidRPr="00075AF7">
        <w:t xml:space="preserve"> </w:t>
      </w:r>
      <w:r w:rsidRPr="00075AF7">
        <w:t>будет</w:t>
      </w:r>
      <w:r w:rsidR="008D388A" w:rsidRPr="00075AF7">
        <w:t xml:space="preserve"> </w:t>
      </w:r>
      <w:r w:rsidRPr="00075AF7">
        <w:t>предоставлен</w:t>
      </w:r>
      <w:r w:rsidR="008D388A" w:rsidRPr="00075AF7">
        <w:t xml:space="preserve"> </w:t>
      </w:r>
      <w:r w:rsidRPr="00075AF7">
        <w:t>и</w:t>
      </w:r>
      <w:r w:rsidR="008D388A" w:rsidRPr="00075AF7">
        <w:t xml:space="preserve"> </w:t>
      </w:r>
      <w:r w:rsidRPr="00075AF7">
        <w:t>при</w:t>
      </w:r>
      <w:r w:rsidR="008D388A" w:rsidRPr="00075AF7">
        <w:t xml:space="preserve"> </w:t>
      </w:r>
      <w:r w:rsidRPr="00075AF7">
        <w:t>личном</w:t>
      </w:r>
      <w:r w:rsidR="008D388A" w:rsidRPr="00075AF7">
        <w:t xml:space="preserve"> </w:t>
      </w:r>
      <w:r w:rsidRPr="00075AF7">
        <w:t>обращении</w:t>
      </w:r>
      <w:r w:rsidR="008D388A" w:rsidRPr="00075AF7">
        <w:t xml:space="preserve"> </w:t>
      </w:r>
      <w:r w:rsidRPr="00075AF7">
        <w:t>в</w:t>
      </w:r>
      <w:r w:rsidR="008D388A" w:rsidRPr="00075AF7">
        <w:t xml:space="preserve"> </w:t>
      </w:r>
      <w:r w:rsidRPr="00075AF7">
        <w:t>кассу.</w:t>
      </w:r>
    </w:p>
    <w:p w14:paraId="5B938BA6" w14:textId="77777777" w:rsidR="00CA411E" w:rsidRPr="00075AF7" w:rsidRDefault="00CA411E" w:rsidP="00CA411E">
      <w:r w:rsidRPr="00075AF7">
        <w:t>При</w:t>
      </w:r>
      <w:r w:rsidR="008D388A" w:rsidRPr="00075AF7">
        <w:t xml:space="preserve"> </w:t>
      </w:r>
      <w:r w:rsidRPr="00075AF7">
        <w:t>этом</w:t>
      </w:r>
      <w:r w:rsidR="008D388A" w:rsidRPr="00075AF7">
        <w:t xml:space="preserve"> </w:t>
      </w:r>
      <w:r w:rsidRPr="00075AF7">
        <w:t>стоит</w:t>
      </w:r>
      <w:r w:rsidR="008D388A" w:rsidRPr="00075AF7">
        <w:t xml:space="preserve"> </w:t>
      </w:r>
      <w:r w:rsidRPr="00075AF7">
        <w:t>помнить,</w:t>
      </w:r>
      <w:r w:rsidR="008D388A" w:rsidRPr="00075AF7">
        <w:t xml:space="preserve"> </w:t>
      </w:r>
      <w:r w:rsidRPr="00075AF7">
        <w:t>что</w:t>
      </w:r>
      <w:r w:rsidR="008D388A" w:rsidRPr="00075AF7">
        <w:t xml:space="preserve"> </w:t>
      </w:r>
      <w:r w:rsidRPr="00075AF7">
        <w:t>льгота</w:t>
      </w:r>
      <w:r w:rsidR="008D388A" w:rsidRPr="00075AF7">
        <w:t xml:space="preserve"> </w:t>
      </w:r>
      <w:r w:rsidRPr="00075AF7">
        <w:t>действует</w:t>
      </w:r>
      <w:r w:rsidR="008D388A" w:rsidRPr="00075AF7">
        <w:t xml:space="preserve"> </w:t>
      </w:r>
      <w:r w:rsidRPr="00075AF7">
        <w:t>только</w:t>
      </w:r>
      <w:r w:rsidR="008D388A" w:rsidRPr="00075AF7">
        <w:t xml:space="preserve"> </w:t>
      </w:r>
      <w:r w:rsidRPr="00075AF7">
        <w:t>в</w:t>
      </w:r>
      <w:r w:rsidR="008D388A" w:rsidRPr="00075AF7">
        <w:t xml:space="preserve"> </w:t>
      </w:r>
      <w:r w:rsidRPr="00075AF7">
        <w:t>том</w:t>
      </w:r>
      <w:r w:rsidR="008D388A" w:rsidRPr="00075AF7">
        <w:t xml:space="preserve"> </w:t>
      </w:r>
      <w:r w:rsidRPr="00075AF7">
        <w:t>случае,</w:t>
      </w:r>
      <w:r w:rsidR="008D388A" w:rsidRPr="00075AF7">
        <w:t xml:space="preserve"> </w:t>
      </w:r>
      <w:r w:rsidRPr="00075AF7">
        <w:t>если</w:t>
      </w:r>
      <w:r w:rsidR="008D388A" w:rsidRPr="00075AF7">
        <w:t xml:space="preserve"> </w:t>
      </w:r>
      <w:r w:rsidRPr="00075AF7">
        <w:t>пенсионер</w:t>
      </w:r>
      <w:r w:rsidR="008D388A" w:rsidRPr="00075AF7">
        <w:t xml:space="preserve"> </w:t>
      </w:r>
      <w:r w:rsidRPr="00075AF7">
        <w:t>покупает</w:t>
      </w:r>
      <w:r w:rsidR="008D388A" w:rsidRPr="00075AF7">
        <w:t xml:space="preserve"> </w:t>
      </w:r>
      <w:r w:rsidRPr="00075AF7">
        <w:t>билет</w:t>
      </w:r>
      <w:r w:rsidR="008D388A" w:rsidRPr="00075AF7">
        <w:t xml:space="preserve"> </w:t>
      </w:r>
      <w:r w:rsidRPr="00075AF7">
        <w:t>в</w:t>
      </w:r>
      <w:r w:rsidR="008D388A" w:rsidRPr="00075AF7">
        <w:t xml:space="preserve"> </w:t>
      </w:r>
      <w:r w:rsidRPr="00075AF7">
        <w:t>купе.</w:t>
      </w:r>
      <w:r w:rsidR="008D388A" w:rsidRPr="00075AF7">
        <w:t xml:space="preserve"> </w:t>
      </w:r>
      <w:r w:rsidRPr="00075AF7">
        <w:t>Кроме</w:t>
      </w:r>
      <w:r w:rsidR="008D388A" w:rsidRPr="00075AF7">
        <w:t xml:space="preserve"> </w:t>
      </w:r>
      <w:r w:rsidRPr="00075AF7">
        <w:t>того,</w:t>
      </w:r>
      <w:r w:rsidR="008D388A" w:rsidRPr="00075AF7">
        <w:t xml:space="preserve"> </w:t>
      </w:r>
      <w:r w:rsidRPr="00075AF7">
        <w:t>при</w:t>
      </w:r>
      <w:r w:rsidR="008D388A" w:rsidRPr="00075AF7">
        <w:t xml:space="preserve"> </w:t>
      </w:r>
      <w:r w:rsidRPr="00075AF7">
        <w:t>пиках</w:t>
      </w:r>
      <w:r w:rsidR="008D388A" w:rsidRPr="00075AF7">
        <w:t xml:space="preserve"> </w:t>
      </w:r>
      <w:r w:rsidRPr="00075AF7">
        <w:t>пассажироперевозок,</w:t>
      </w:r>
      <w:r w:rsidR="008D388A" w:rsidRPr="00075AF7">
        <w:t xml:space="preserve"> </w:t>
      </w:r>
      <w:r w:rsidRPr="00075AF7">
        <w:t>например</w:t>
      </w:r>
      <w:r w:rsidR="008D388A" w:rsidRPr="00075AF7">
        <w:t xml:space="preserve"> </w:t>
      </w:r>
      <w:r w:rsidRPr="00075AF7">
        <w:t>в</w:t>
      </w:r>
      <w:r w:rsidR="008D388A" w:rsidRPr="00075AF7">
        <w:t xml:space="preserve"> </w:t>
      </w:r>
      <w:r w:rsidRPr="00075AF7">
        <w:t>праздничные</w:t>
      </w:r>
      <w:r w:rsidR="008D388A" w:rsidRPr="00075AF7">
        <w:t xml:space="preserve"> </w:t>
      </w:r>
      <w:r w:rsidRPr="00075AF7">
        <w:t>дни,</w:t>
      </w:r>
      <w:r w:rsidR="008D388A" w:rsidRPr="00075AF7">
        <w:t xml:space="preserve"> </w:t>
      </w:r>
      <w:r w:rsidRPr="00075AF7">
        <w:t>скидка</w:t>
      </w:r>
      <w:r w:rsidR="008D388A" w:rsidRPr="00075AF7">
        <w:t xml:space="preserve"> </w:t>
      </w:r>
      <w:r w:rsidRPr="00075AF7">
        <w:t>может</w:t>
      </w:r>
      <w:r w:rsidR="008D388A" w:rsidRPr="00075AF7">
        <w:t xml:space="preserve"> </w:t>
      </w:r>
      <w:r w:rsidRPr="00075AF7">
        <w:t>быть</w:t>
      </w:r>
      <w:r w:rsidR="008D388A" w:rsidRPr="00075AF7">
        <w:t xml:space="preserve"> </w:t>
      </w:r>
      <w:r w:rsidRPr="00075AF7">
        <w:t>недоступна.</w:t>
      </w:r>
    </w:p>
    <w:p w14:paraId="46613C4A" w14:textId="77777777" w:rsidR="00CA411E" w:rsidRPr="00075AF7" w:rsidRDefault="00B414EE" w:rsidP="00CA411E">
      <w:hyperlink r:id="rId31" w:history="1">
        <w:r w:rsidR="00CA411E" w:rsidRPr="00075AF7">
          <w:rPr>
            <w:rStyle w:val="a3"/>
          </w:rPr>
          <w:t>https://primpress.ru/article/117097</w:t>
        </w:r>
      </w:hyperlink>
      <w:r w:rsidR="008D388A" w:rsidRPr="00075AF7">
        <w:t xml:space="preserve"> </w:t>
      </w:r>
    </w:p>
    <w:p w14:paraId="1B52CCAF" w14:textId="77777777" w:rsidR="00287C61" w:rsidRPr="00075AF7" w:rsidRDefault="00287C61" w:rsidP="00287C61">
      <w:pPr>
        <w:pStyle w:val="2"/>
      </w:pPr>
      <w:bookmarkStart w:id="100" w:name="_Toc179957235"/>
      <w:r w:rsidRPr="00075AF7">
        <w:t>PRIMPRESS</w:t>
      </w:r>
      <w:r w:rsidR="008D388A" w:rsidRPr="00075AF7">
        <w:t xml:space="preserve"> </w:t>
      </w:r>
      <w:r w:rsidRPr="00075AF7">
        <w:t>(Владивосток),</w:t>
      </w:r>
      <w:r w:rsidR="008D388A" w:rsidRPr="00075AF7">
        <w:t xml:space="preserve"> </w:t>
      </w:r>
      <w:r w:rsidRPr="00075AF7">
        <w:t>16.10.2024,</w:t>
      </w:r>
      <w:r w:rsidR="008D388A" w:rsidRPr="00075AF7">
        <w:t xml:space="preserve"> «</w:t>
      </w:r>
      <w:r w:rsidRPr="00075AF7">
        <w:t>Всем,</w:t>
      </w:r>
      <w:r w:rsidR="008D388A" w:rsidRPr="00075AF7">
        <w:t xml:space="preserve"> </w:t>
      </w:r>
      <w:r w:rsidRPr="00075AF7">
        <w:t>у</w:t>
      </w:r>
      <w:r w:rsidR="008D388A" w:rsidRPr="00075AF7">
        <w:t xml:space="preserve"> </w:t>
      </w:r>
      <w:r w:rsidRPr="00075AF7">
        <w:t>кого</w:t>
      </w:r>
      <w:r w:rsidR="008D388A" w:rsidRPr="00075AF7">
        <w:t xml:space="preserve"> </w:t>
      </w:r>
      <w:r w:rsidRPr="00075AF7">
        <w:t>есть</w:t>
      </w:r>
      <w:r w:rsidR="008D388A" w:rsidRPr="00075AF7">
        <w:t xml:space="preserve"> </w:t>
      </w:r>
      <w:r w:rsidRPr="00075AF7">
        <w:t>стаж</w:t>
      </w:r>
      <w:r w:rsidR="008D388A" w:rsidRPr="00075AF7">
        <w:t xml:space="preserve"> </w:t>
      </w:r>
      <w:r w:rsidRPr="00075AF7">
        <w:t>более</w:t>
      </w:r>
      <w:r w:rsidR="008D388A" w:rsidRPr="00075AF7">
        <w:t xml:space="preserve"> </w:t>
      </w:r>
      <w:r w:rsidRPr="00075AF7">
        <w:t>20</w:t>
      </w:r>
      <w:r w:rsidR="008D388A" w:rsidRPr="00075AF7">
        <w:t xml:space="preserve"> </w:t>
      </w:r>
      <w:r w:rsidRPr="00075AF7">
        <w:t>лет</w:t>
      </w:r>
      <w:r w:rsidR="008D388A" w:rsidRPr="00075AF7">
        <w:t>»</w:t>
      </w:r>
      <w:r w:rsidRPr="00075AF7">
        <w:t>.</w:t>
      </w:r>
      <w:r w:rsidR="008D388A" w:rsidRPr="00075AF7">
        <w:t xml:space="preserve"> </w:t>
      </w:r>
      <w:r w:rsidRPr="00075AF7">
        <w:t>Пенсионеров</w:t>
      </w:r>
      <w:r w:rsidR="008D388A" w:rsidRPr="00075AF7">
        <w:t xml:space="preserve"> </w:t>
      </w:r>
      <w:r w:rsidRPr="00075AF7">
        <w:t>призвали</w:t>
      </w:r>
      <w:r w:rsidR="008D388A" w:rsidRPr="00075AF7">
        <w:t xml:space="preserve"> </w:t>
      </w:r>
      <w:r w:rsidRPr="00075AF7">
        <w:t>оформить</w:t>
      </w:r>
      <w:r w:rsidR="008D388A" w:rsidRPr="00075AF7">
        <w:t xml:space="preserve"> </w:t>
      </w:r>
      <w:r w:rsidRPr="00075AF7">
        <w:t>новую</w:t>
      </w:r>
      <w:r w:rsidR="008D388A" w:rsidRPr="00075AF7">
        <w:t xml:space="preserve"> </w:t>
      </w:r>
      <w:r w:rsidRPr="00075AF7">
        <w:t>льготу</w:t>
      </w:r>
      <w:r w:rsidR="008D388A" w:rsidRPr="00075AF7">
        <w:t xml:space="preserve"> </w:t>
      </w:r>
      <w:r w:rsidRPr="00075AF7">
        <w:t>с</w:t>
      </w:r>
      <w:r w:rsidR="008D388A" w:rsidRPr="00075AF7">
        <w:t xml:space="preserve"> </w:t>
      </w:r>
      <w:r w:rsidRPr="00075AF7">
        <w:t>17</w:t>
      </w:r>
      <w:r w:rsidR="008D388A" w:rsidRPr="00075AF7">
        <w:t xml:space="preserve"> </w:t>
      </w:r>
      <w:r w:rsidRPr="00075AF7">
        <w:t>октября</w:t>
      </w:r>
      <w:bookmarkEnd w:id="100"/>
    </w:p>
    <w:p w14:paraId="52831B55" w14:textId="77777777" w:rsidR="00287C61" w:rsidRPr="00075AF7" w:rsidRDefault="00287C61" w:rsidP="0059452F">
      <w:pPr>
        <w:pStyle w:val="3"/>
      </w:pPr>
      <w:bookmarkStart w:id="101" w:name="_Toc179957236"/>
      <w:r w:rsidRPr="00075AF7">
        <w:t>В</w:t>
      </w:r>
      <w:r w:rsidR="008D388A" w:rsidRPr="00075AF7">
        <w:t xml:space="preserve"> </w:t>
      </w:r>
      <w:r w:rsidRPr="00075AF7">
        <w:t>России</w:t>
      </w:r>
      <w:r w:rsidR="008D388A" w:rsidRPr="00075AF7">
        <w:t xml:space="preserve"> </w:t>
      </w:r>
      <w:r w:rsidRPr="00075AF7">
        <w:t>граждане,</w:t>
      </w:r>
      <w:r w:rsidR="008D388A" w:rsidRPr="00075AF7">
        <w:t xml:space="preserve"> </w:t>
      </w:r>
      <w:r w:rsidRPr="00075AF7">
        <w:t>достигшие</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могут</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особую</w:t>
      </w:r>
      <w:r w:rsidR="008D388A" w:rsidRPr="00075AF7">
        <w:t xml:space="preserve"> </w:t>
      </w:r>
      <w:r w:rsidRPr="00075AF7">
        <w:t>льготу.</w:t>
      </w:r>
      <w:r w:rsidR="008D388A" w:rsidRPr="00075AF7">
        <w:t xml:space="preserve"> </w:t>
      </w:r>
      <w:r w:rsidRPr="00075AF7">
        <w:t>Решение</w:t>
      </w:r>
      <w:r w:rsidR="008D388A" w:rsidRPr="00075AF7">
        <w:t xml:space="preserve"> </w:t>
      </w:r>
      <w:r w:rsidRPr="00075AF7">
        <w:t>о</w:t>
      </w:r>
      <w:r w:rsidR="008D388A" w:rsidRPr="00075AF7">
        <w:t xml:space="preserve"> </w:t>
      </w:r>
      <w:r w:rsidRPr="00075AF7">
        <w:t>выплате</w:t>
      </w:r>
      <w:r w:rsidR="008D388A" w:rsidRPr="00075AF7">
        <w:t xml:space="preserve"> </w:t>
      </w:r>
      <w:r w:rsidRPr="00075AF7">
        <w:t>уже</w:t>
      </w:r>
      <w:r w:rsidR="008D388A" w:rsidRPr="00075AF7">
        <w:t xml:space="preserve"> </w:t>
      </w:r>
      <w:r w:rsidRPr="00075AF7">
        <w:t>действует,</w:t>
      </w:r>
      <w:r w:rsidR="008D388A" w:rsidRPr="00075AF7">
        <w:t xml:space="preserve"> </w:t>
      </w:r>
      <w:r w:rsidRPr="00075AF7">
        <w:t>согласно</w:t>
      </w:r>
      <w:r w:rsidR="008D388A" w:rsidRPr="00075AF7">
        <w:t xml:space="preserve"> </w:t>
      </w:r>
      <w:r w:rsidRPr="00075AF7">
        <w:t>распоряжению</w:t>
      </w:r>
      <w:r w:rsidR="008D388A" w:rsidRPr="00075AF7">
        <w:t xml:space="preserve"> </w:t>
      </w:r>
      <w:r w:rsidRPr="00075AF7">
        <w:t>правительства.</w:t>
      </w:r>
      <w:r w:rsidR="008D388A" w:rsidRPr="00075AF7">
        <w:t xml:space="preserve"> </w:t>
      </w:r>
      <w:r w:rsidRPr="00075AF7">
        <w:t>Но</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дополнительную</w:t>
      </w:r>
      <w:r w:rsidR="008D388A" w:rsidRPr="00075AF7">
        <w:t xml:space="preserve"> </w:t>
      </w:r>
      <w:r w:rsidRPr="00075AF7">
        <w:t>финансовую</w:t>
      </w:r>
      <w:r w:rsidR="008D388A" w:rsidRPr="00075AF7">
        <w:t xml:space="preserve"> </w:t>
      </w:r>
      <w:r w:rsidRPr="00075AF7">
        <w:t>поддержку</w:t>
      </w:r>
      <w:r w:rsidR="008D388A" w:rsidRPr="00075AF7">
        <w:t xml:space="preserve"> </w:t>
      </w:r>
      <w:r w:rsidRPr="00075AF7">
        <w:t>могут</w:t>
      </w:r>
      <w:r w:rsidR="008D388A" w:rsidRPr="00075AF7">
        <w:t xml:space="preserve"> </w:t>
      </w:r>
      <w:r w:rsidRPr="00075AF7">
        <w:t>лишь</w:t>
      </w:r>
      <w:r w:rsidR="008D388A" w:rsidRPr="00075AF7">
        <w:t xml:space="preserve"> </w:t>
      </w:r>
      <w:r w:rsidRPr="00075AF7">
        <w:t>пенсионеры</w:t>
      </w:r>
      <w:r w:rsidR="008D388A" w:rsidRPr="00075AF7">
        <w:t xml:space="preserve"> </w:t>
      </w:r>
      <w:r w:rsidRPr="00075AF7">
        <w:t>с</w:t>
      </w:r>
      <w:r w:rsidR="008D388A" w:rsidRPr="00075AF7">
        <w:t xml:space="preserve"> </w:t>
      </w:r>
      <w:r w:rsidRPr="00075AF7">
        <w:t>определенным</w:t>
      </w:r>
      <w:r w:rsidR="008D388A" w:rsidRPr="00075AF7">
        <w:t xml:space="preserve"> </w:t>
      </w:r>
      <w:r w:rsidRPr="00075AF7">
        <w:t>стажем.</w:t>
      </w:r>
      <w:r w:rsidR="008D388A" w:rsidRPr="00075AF7">
        <w:t xml:space="preserve"> </w:t>
      </w:r>
      <w:r w:rsidRPr="00075AF7">
        <w:t>Об</w:t>
      </w:r>
      <w:r w:rsidR="008D388A" w:rsidRPr="00075AF7">
        <w:t xml:space="preserve"> </w:t>
      </w:r>
      <w:r w:rsidRPr="00075AF7">
        <w:t>этом</w:t>
      </w:r>
      <w:r w:rsidR="008D388A" w:rsidRPr="00075AF7">
        <w:t xml:space="preserve"> </w:t>
      </w:r>
      <w:r w:rsidRPr="00075AF7">
        <w:t>поведал</w:t>
      </w:r>
      <w:r w:rsidR="008D388A" w:rsidRPr="00075AF7">
        <w:t xml:space="preserve"> </w:t>
      </w:r>
      <w:r w:rsidRPr="00075AF7">
        <w:t>пенсионный</w:t>
      </w:r>
      <w:r w:rsidR="008D388A" w:rsidRPr="00075AF7">
        <w:t xml:space="preserve"> </w:t>
      </w:r>
      <w:r w:rsidRPr="00075AF7">
        <w:t>эксперт</w:t>
      </w:r>
      <w:r w:rsidR="008D388A" w:rsidRPr="00075AF7">
        <w:t xml:space="preserve"> </w:t>
      </w:r>
      <w:r w:rsidRPr="00075AF7">
        <w:t>Сергей</w:t>
      </w:r>
      <w:r w:rsidR="008D388A" w:rsidRPr="00075AF7">
        <w:t xml:space="preserve"> </w:t>
      </w:r>
      <w:r w:rsidRPr="00075AF7">
        <w:t>Власов,</w:t>
      </w:r>
      <w:r w:rsidR="008D388A" w:rsidRPr="00075AF7">
        <w:t xml:space="preserve"> </w:t>
      </w:r>
      <w:r w:rsidRPr="00075AF7">
        <w:t>сообщает</w:t>
      </w:r>
      <w:r w:rsidR="008D388A" w:rsidRPr="00075AF7">
        <w:t xml:space="preserve"> </w:t>
      </w:r>
      <w:r w:rsidRPr="00075AF7">
        <w:t>PRIMPRESS.</w:t>
      </w:r>
      <w:bookmarkEnd w:id="101"/>
    </w:p>
    <w:p w14:paraId="0ABC69D8" w14:textId="77777777" w:rsidR="00287C61" w:rsidRPr="00075AF7" w:rsidRDefault="00287C61" w:rsidP="00287C61">
      <w:r w:rsidRPr="00075AF7">
        <w:t>Специалист</w:t>
      </w:r>
      <w:r w:rsidR="008D388A" w:rsidRPr="00075AF7">
        <w:t xml:space="preserve"> </w:t>
      </w:r>
      <w:r w:rsidRPr="00075AF7">
        <w:t>уточнил,</w:t>
      </w:r>
      <w:r w:rsidR="008D388A" w:rsidRPr="00075AF7">
        <w:t xml:space="preserve"> </w:t>
      </w:r>
      <w:r w:rsidRPr="00075AF7">
        <w:t>что</w:t>
      </w:r>
      <w:r w:rsidR="008D388A" w:rsidRPr="00075AF7">
        <w:t xml:space="preserve"> </w:t>
      </w:r>
      <w:r w:rsidRPr="00075AF7">
        <w:t>льготы</w:t>
      </w:r>
      <w:r w:rsidR="008D388A" w:rsidRPr="00075AF7">
        <w:t xml:space="preserve"> </w:t>
      </w:r>
      <w:r w:rsidRPr="00075AF7">
        <w:t>полагаются</w:t>
      </w:r>
      <w:r w:rsidR="008D388A" w:rsidRPr="00075AF7">
        <w:t xml:space="preserve"> </w:t>
      </w:r>
      <w:r w:rsidRPr="00075AF7">
        <w:t>пенсионерам,</w:t>
      </w:r>
      <w:r w:rsidR="008D388A" w:rsidRPr="00075AF7">
        <w:t xml:space="preserve"> </w:t>
      </w:r>
      <w:r w:rsidRPr="00075AF7">
        <w:t>работавшим</w:t>
      </w:r>
      <w:r w:rsidR="008D388A" w:rsidRPr="00075AF7">
        <w:t xml:space="preserve"> </w:t>
      </w:r>
      <w:r w:rsidRPr="00075AF7">
        <w:t>на</w:t>
      </w:r>
      <w:r w:rsidR="008D388A" w:rsidRPr="00075AF7">
        <w:t xml:space="preserve"> </w:t>
      </w:r>
      <w:r w:rsidRPr="00075AF7">
        <w:t>территориях</w:t>
      </w:r>
      <w:r w:rsidR="008D388A" w:rsidRPr="00075AF7">
        <w:t xml:space="preserve"> </w:t>
      </w:r>
      <w:r w:rsidRPr="00075AF7">
        <w:t>Крайнего</w:t>
      </w:r>
      <w:r w:rsidR="008D388A" w:rsidRPr="00075AF7">
        <w:t xml:space="preserve"> </w:t>
      </w:r>
      <w:r w:rsidRPr="00075AF7">
        <w:t>Севера</w:t>
      </w:r>
      <w:r w:rsidR="008D388A" w:rsidRPr="00075AF7">
        <w:t xml:space="preserve"> </w:t>
      </w:r>
      <w:r w:rsidRPr="00075AF7">
        <w:t>или</w:t>
      </w:r>
      <w:r w:rsidR="008D388A" w:rsidRPr="00075AF7">
        <w:t xml:space="preserve"> </w:t>
      </w:r>
      <w:r w:rsidRPr="00075AF7">
        <w:t>в</w:t>
      </w:r>
      <w:r w:rsidR="008D388A" w:rsidRPr="00075AF7">
        <w:t xml:space="preserve"> </w:t>
      </w:r>
      <w:r w:rsidRPr="00075AF7">
        <w:t>местах,</w:t>
      </w:r>
      <w:r w:rsidR="008D388A" w:rsidRPr="00075AF7">
        <w:t xml:space="preserve"> </w:t>
      </w:r>
      <w:r w:rsidRPr="00075AF7">
        <w:t>которые</w:t>
      </w:r>
      <w:r w:rsidR="008D388A" w:rsidRPr="00075AF7">
        <w:t xml:space="preserve"> </w:t>
      </w:r>
      <w:r w:rsidRPr="00075AF7">
        <w:t>к</w:t>
      </w:r>
      <w:r w:rsidR="008D388A" w:rsidRPr="00075AF7">
        <w:t xml:space="preserve"> </w:t>
      </w:r>
      <w:r w:rsidRPr="00075AF7">
        <w:t>ним</w:t>
      </w:r>
      <w:r w:rsidR="008D388A" w:rsidRPr="00075AF7">
        <w:t xml:space="preserve"> </w:t>
      </w:r>
      <w:r w:rsidRPr="00075AF7">
        <w:t>приравниваются.</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важно</w:t>
      </w:r>
      <w:r w:rsidR="008D388A" w:rsidRPr="00075AF7">
        <w:t xml:space="preserve"> </w:t>
      </w:r>
      <w:r w:rsidRPr="00075AF7">
        <w:t>накопить</w:t>
      </w:r>
      <w:r w:rsidR="008D388A" w:rsidRPr="00075AF7">
        <w:t xml:space="preserve"> </w:t>
      </w:r>
      <w:r w:rsidRPr="00075AF7">
        <w:t>достаточный</w:t>
      </w:r>
      <w:r w:rsidR="008D388A" w:rsidRPr="00075AF7">
        <w:t xml:space="preserve"> </w:t>
      </w:r>
      <w:r w:rsidRPr="00075AF7">
        <w:t>стаж.</w:t>
      </w:r>
      <w:r w:rsidR="008D388A" w:rsidRPr="00075AF7">
        <w:t xml:space="preserve"> </w:t>
      </w:r>
      <w:r w:rsidRPr="00075AF7">
        <w:t>Не</w:t>
      </w:r>
      <w:r w:rsidR="008D388A" w:rsidRPr="00075AF7">
        <w:t xml:space="preserve"> </w:t>
      </w:r>
      <w:r w:rsidRPr="00075AF7">
        <w:t>менее</w:t>
      </w:r>
      <w:r w:rsidR="008D388A" w:rsidRPr="00075AF7">
        <w:t xml:space="preserve"> </w:t>
      </w:r>
      <w:r w:rsidRPr="00075AF7">
        <w:t>15</w:t>
      </w:r>
      <w:r w:rsidR="008D388A" w:rsidRPr="00075AF7">
        <w:t xml:space="preserve"> </w:t>
      </w:r>
      <w:r w:rsidRPr="00075AF7">
        <w:t>лет</w:t>
      </w:r>
      <w:r w:rsidR="008D388A" w:rsidRPr="00075AF7">
        <w:t xml:space="preserve"> </w:t>
      </w:r>
      <w:r w:rsidRPr="00075AF7">
        <w:t>работы</w:t>
      </w:r>
      <w:r w:rsidR="008D388A" w:rsidRPr="00075AF7">
        <w:t xml:space="preserve"> </w:t>
      </w:r>
      <w:r w:rsidRPr="00075AF7">
        <w:t>на</w:t>
      </w:r>
      <w:r w:rsidR="008D388A" w:rsidRPr="00075AF7">
        <w:t xml:space="preserve"> </w:t>
      </w:r>
      <w:r w:rsidRPr="00075AF7">
        <w:t>Крайнем</w:t>
      </w:r>
      <w:r w:rsidR="008D388A" w:rsidRPr="00075AF7">
        <w:t xml:space="preserve"> </w:t>
      </w:r>
      <w:r w:rsidRPr="00075AF7">
        <w:t>Севере</w:t>
      </w:r>
      <w:r w:rsidR="008D388A" w:rsidRPr="00075AF7">
        <w:t xml:space="preserve"> </w:t>
      </w:r>
      <w:r w:rsidRPr="00075AF7">
        <w:t>и</w:t>
      </w:r>
      <w:r w:rsidR="008D388A" w:rsidRPr="00075AF7">
        <w:t xml:space="preserve"> </w:t>
      </w:r>
      <w:r w:rsidRPr="00075AF7">
        <w:t>более</w:t>
      </w:r>
      <w:r w:rsidR="008D388A" w:rsidRPr="00075AF7">
        <w:t xml:space="preserve"> </w:t>
      </w:r>
      <w:r w:rsidRPr="00075AF7">
        <w:t>20</w:t>
      </w:r>
      <w:r w:rsidR="008D388A" w:rsidRPr="00075AF7">
        <w:t xml:space="preserve"> </w:t>
      </w:r>
      <w:r w:rsidRPr="00075AF7">
        <w:t>на</w:t>
      </w:r>
      <w:r w:rsidR="008D388A" w:rsidRPr="00075AF7">
        <w:t xml:space="preserve"> </w:t>
      </w:r>
      <w:r w:rsidRPr="00075AF7">
        <w:t>схожих</w:t>
      </w:r>
      <w:r w:rsidR="008D388A" w:rsidRPr="00075AF7">
        <w:t xml:space="preserve"> </w:t>
      </w:r>
      <w:r w:rsidRPr="00075AF7">
        <w:t>территориях.</w:t>
      </w:r>
    </w:p>
    <w:p w14:paraId="79352E66" w14:textId="77777777" w:rsidR="00287C61" w:rsidRPr="00075AF7" w:rsidRDefault="00287C61" w:rsidP="00287C61">
      <w:r w:rsidRPr="00075AF7">
        <w:t>Введение</w:t>
      </w:r>
      <w:r w:rsidR="008D388A" w:rsidRPr="00075AF7">
        <w:t xml:space="preserve"> </w:t>
      </w:r>
      <w:r w:rsidRPr="00075AF7">
        <w:t>льготы</w:t>
      </w:r>
      <w:r w:rsidR="008D388A" w:rsidRPr="00075AF7">
        <w:t xml:space="preserve"> </w:t>
      </w:r>
      <w:r w:rsidRPr="00075AF7">
        <w:t>связано</w:t>
      </w:r>
      <w:r w:rsidR="008D388A" w:rsidRPr="00075AF7">
        <w:t xml:space="preserve"> </w:t>
      </w:r>
      <w:r w:rsidRPr="00075AF7">
        <w:t>с</w:t>
      </w:r>
      <w:r w:rsidR="008D388A" w:rsidRPr="00075AF7">
        <w:t xml:space="preserve"> </w:t>
      </w:r>
      <w:r w:rsidRPr="00075AF7">
        <w:t>тяжелыми</w:t>
      </w:r>
      <w:r w:rsidR="008D388A" w:rsidRPr="00075AF7">
        <w:t xml:space="preserve"> </w:t>
      </w:r>
      <w:r w:rsidRPr="00075AF7">
        <w:t>условиями</w:t>
      </w:r>
      <w:r w:rsidR="008D388A" w:rsidRPr="00075AF7">
        <w:t xml:space="preserve"> </w:t>
      </w:r>
      <w:r w:rsidRPr="00075AF7">
        <w:t>труда</w:t>
      </w:r>
      <w:r w:rsidR="008D388A" w:rsidRPr="00075AF7">
        <w:t xml:space="preserve"> </w:t>
      </w:r>
      <w:r w:rsidRPr="00075AF7">
        <w:t>в</w:t>
      </w:r>
      <w:r w:rsidR="008D388A" w:rsidRPr="00075AF7">
        <w:t xml:space="preserve"> </w:t>
      </w:r>
      <w:r w:rsidRPr="00075AF7">
        <w:t>подобных</w:t>
      </w:r>
      <w:r w:rsidR="008D388A" w:rsidRPr="00075AF7">
        <w:t xml:space="preserve"> </w:t>
      </w:r>
      <w:r w:rsidRPr="00075AF7">
        <w:t>местах.</w:t>
      </w:r>
      <w:r w:rsidR="008D388A" w:rsidRPr="00075AF7">
        <w:t xml:space="preserve"> </w:t>
      </w:r>
      <w:r w:rsidRPr="00075AF7">
        <w:t>Гражданам,</w:t>
      </w:r>
      <w:r w:rsidR="008D388A" w:rsidRPr="00075AF7">
        <w:t xml:space="preserve"> </w:t>
      </w:r>
      <w:r w:rsidRPr="00075AF7">
        <w:t>кто</w:t>
      </w:r>
      <w:r w:rsidR="008D388A" w:rsidRPr="00075AF7">
        <w:t xml:space="preserve"> </w:t>
      </w:r>
      <w:r w:rsidRPr="00075AF7">
        <w:t>много</w:t>
      </w:r>
      <w:r w:rsidR="008D388A" w:rsidRPr="00075AF7">
        <w:t xml:space="preserve"> </w:t>
      </w:r>
      <w:r w:rsidRPr="00075AF7">
        <w:t>лет</w:t>
      </w:r>
      <w:r w:rsidR="008D388A" w:rsidRPr="00075AF7">
        <w:t xml:space="preserve"> </w:t>
      </w:r>
      <w:r w:rsidRPr="00075AF7">
        <w:t>трудился</w:t>
      </w:r>
      <w:r w:rsidR="008D388A" w:rsidRPr="00075AF7">
        <w:t xml:space="preserve"> </w:t>
      </w:r>
      <w:r w:rsidRPr="00075AF7">
        <w:t>там,</w:t>
      </w:r>
      <w:r w:rsidR="008D388A" w:rsidRPr="00075AF7">
        <w:t xml:space="preserve"> </w:t>
      </w:r>
      <w:r w:rsidRPr="00075AF7">
        <w:t>необходима</w:t>
      </w:r>
      <w:r w:rsidR="008D388A" w:rsidRPr="00075AF7">
        <w:t xml:space="preserve"> </w:t>
      </w:r>
      <w:r w:rsidRPr="00075AF7">
        <w:t>дополнительная</w:t>
      </w:r>
      <w:r w:rsidR="008D388A" w:rsidRPr="00075AF7">
        <w:t xml:space="preserve"> </w:t>
      </w:r>
      <w:r w:rsidRPr="00075AF7">
        <w:t>поддержка</w:t>
      </w:r>
      <w:r w:rsidR="008D388A" w:rsidRPr="00075AF7">
        <w:t xml:space="preserve"> </w:t>
      </w:r>
      <w:r w:rsidRPr="00075AF7">
        <w:t>-</w:t>
      </w:r>
      <w:r w:rsidR="008D388A" w:rsidRPr="00075AF7">
        <w:t xml:space="preserve"> </w:t>
      </w:r>
      <w:r w:rsidRPr="00075AF7">
        <w:t>обеспечение</w:t>
      </w:r>
      <w:r w:rsidR="008D388A" w:rsidRPr="00075AF7">
        <w:t xml:space="preserve"> </w:t>
      </w:r>
      <w:r w:rsidRPr="00075AF7">
        <w:t>всех</w:t>
      </w:r>
      <w:r w:rsidR="008D388A" w:rsidRPr="00075AF7">
        <w:t xml:space="preserve"> </w:t>
      </w:r>
      <w:r w:rsidRPr="00075AF7">
        <w:t>условий</w:t>
      </w:r>
      <w:r w:rsidR="008D388A" w:rsidRPr="00075AF7">
        <w:t xml:space="preserve"> </w:t>
      </w:r>
      <w:r w:rsidRPr="00075AF7">
        <w:t>для</w:t>
      </w:r>
      <w:r w:rsidR="008D388A" w:rsidRPr="00075AF7">
        <w:t xml:space="preserve"> </w:t>
      </w:r>
      <w:r w:rsidRPr="00075AF7">
        <w:t>качественного</w:t>
      </w:r>
      <w:r w:rsidR="008D388A" w:rsidRPr="00075AF7">
        <w:t xml:space="preserve"> </w:t>
      </w:r>
      <w:r w:rsidRPr="00075AF7">
        <w:t>отдыха</w:t>
      </w:r>
      <w:r w:rsidR="008D388A" w:rsidRPr="00075AF7">
        <w:t xml:space="preserve"> </w:t>
      </w:r>
      <w:r w:rsidRPr="00075AF7">
        <w:t>и</w:t>
      </w:r>
      <w:r w:rsidR="008D388A" w:rsidRPr="00075AF7">
        <w:t xml:space="preserve"> </w:t>
      </w:r>
      <w:r w:rsidRPr="00075AF7">
        <w:t>лечения.</w:t>
      </w:r>
    </w:p>
    <w:p w14:paraId="08420255" w14:textId="77777777" w:rsidR="00287C61" w:rsidRPr="00075AF7" w:rsidRDefault="008D388A" w:rsidP="00287C61">
      <w:r w:rsidRPr="00075AF7">
        <w:t>«</w:t>
      </w:r>
      <w:r w:rsidR="00287C61" w:rsidRPr="00075AF7">
        <w:t>Поэтому</w:t>
      </w:r>
      <w:r w:rsidRPr="00075AF7">
        <w:t xml:space="preserve"> </w:t>
      </w:r>
      <w:r w:rsidR="00287C61" w:rsidRPr="00075AF7">
        <w:t>для</w:t>
      </w:r>
      <w:r w:rsidRPr="00075AF7">
        <w:t xml:space="preserve"> </w:t>
      </w:r>
      <w:r w:rsidR="00287C61" w:rsidRPr="00075AF7">
        <w:t>таких</w:t>
      </w:r>
      <w:r w:rsidRPr="00075AF7">
        <w:t xml:space="preserve"> </w:t>
      </w:r>
      <w:r w:rsidR="00287C61" w:rsidRPr="00075AF7">
        <w:t>пенсионеров</w:t>
      </w:r>
      <w:r w:rsidRPr="00075AF7">
        <w:t xml:space="preserve"> </w:t>
      </w:r>
      <w:r w:rsidR="00287C61" w:rsidRPr="00075AF7">
        <w:t>ввели</w:t>
      </w:r>
      <w:r w:rsidRPr="00075AF7">
        <w:t xml:space="preserve"> </w:t>
      </w:r>
      <w:r w:rsidR="00287C61" w:rsidRPr="00075AF7">
        <w:t>компенсацию</w:t>
      </w:r>
      <w:r w:rsidRPr="00075AF7">
        <w:t xml:space="preserve"> </w:t>
      </w:r>
      <w:r w:rsidR="00287C61" w:rsidRPr="00075AF7">
        <w:t>за</w:t>
      </w:r>
      <w:r w:rsidRPr="00075AF7">
        <w:t xml:space="preserve"> </w:t>
      </w:r>
      <w:r w:rsidR="00287C61" w:rsidRPr="00075AF7">
        <w:t>проезд</w:t>
      </w:r>
      <w:r w:rsidRPr="00075AF7">
        <w:t xml:space="preserve"> </w:t>
      </w:r>
      <w:r w:rsidR="00287C61" w:rsidRPr="00075AF7">
        <w:t>до</w:t>
      </w:r>
      <w:r w:rsidRPr="00075AF7">
        <w:t xml:space="preserve"> </w:t>
      </w:r>
      <w:r w:rsidR="00287C61" w:rsidRPr="00075AF7">
        <w:t>места</w:t>
      </w:r>
      <w:r w:rsidRPr="00075AF7">
        <w:t xml:space="preserve"> </w:t>
      </w:r>
      <w:r w:rsidR="00287C61" w:rsidRPr="00075AF7">
        <w:t>отдыха</w:t>
      </w:r>
      <w:r w:rsidRPr="00075AF7">
        <w:t xml:space="preserve"> </w:t>
      </w:r>
      <w:r w:rsidR="00287C61" w:rsidRPr="00075AF7">
        <w:t>и</w:t>
      </w:r>
      <w:r w:rsidRPr="00075AF7">
        <w:t xml:space="preserve"> </w:t>
      </w:r>
      <w:r w:rsidR="00287C61" w:rsidRPr="00075AF7">
        <w:t>обратно,</w:t>
      </w:r>
      <w:r w:rsidRPr="00075AF7">
        <w:t xml:space="preserve"> </w:t>
      </w:r>
      <w:r w:rsidR="00287C61" w:rsidRPr="00075AF7">
        <w:t>даже</w:t>
      </w:r>
      <w:r w:rsidRPr="00075AF7">
        <w:t xml:space="preserve"> </w:t>
      </w:r>
      <w:r w:rsidR="00287C61" w:rsidRPr="00075AF7">
        <w:t>если</w:t>
      </w:r>
      <w:r w:rsidRPr="00075AF7">
        <w:t xml:space="preserve"> </w:t>
      </w:r>
      <w:r w:rsidR="00287C61" w:rsidRPr="00075AF7">
        <w:t>они</w:t>
      </w:r>
      <w:r w:rsidRPr="00075AF7">
        <w:t xml:space="preserve"> </w:t>
      </w:r>
      <w:r w:rsidR="00287C61" w:rsidRPr="00075AF7">
        <w:t>передвигались</w:t>
      </w:r>
      <w:r w:rsidRPr="00075AF7">
        <w:t xml:space="preserve"> </w:t>
      </w:r>
      <w:r w:rsidR="00287C61" w:rsidRPr="00075AF7">
        <w:t>на</w:t>
      </w:r>
      <w:r w:rsidRPr="00075AF7">
        <w:t xml:space="preserve"> </w:t>
      </w:r>
      <w:r w:rsidR="00287C61" w:rsidRPr="00075AF7">
        <w:t>собственном</w:t>
      </w:r>
      <w:r w:rsidRPr="00075AF7">
        <w:t xml:space="preserve"> </w:t>
      </w:r>
      <w:r w:rsidR="00287C61" w:rsidRPr="00075AF7">
        <w:t>автомобиле.</w:t>
      </w:r>
      <w:r w:rsidRPr="00075AF7">
        <w:t xml:space="preserve"> </w:t>
      </w:r>
      <w:r w:rsidR="00287C61" w:rsidRPr="00075AF7">
        <w:t>Раньше</w:t>
      </w:r>
      <w:r w:rsidRPr="00075AF7">
        <w:t xml:space="preserve"> </w:t>
      </w:r>
      <w:r w:rsidR="00287C61" w:rsidRPr="00075AF7">
        <w:t>деньги</w:t>
      </w:r>
      <w:r w:rsidRPr="00075AF7">
        <w:t xml:space="preserve"> </w:t>
      </w:r>
      <w:r w:rsidR="00287C61" w:rsidRPr="00075AF7">
        <w:t>могли</w:t>
      </w:r>
      <w:r w:rsidRPr="00075AF7">
        <w:t xml:space="preserve"> </w:t>
      </w:r>
      <w:r w:rsidR="00287C61" w:rsidRPr="00075AF7">
        <w:t>вернуть</w:t>
      </w:r>
      <w:r w:rsidRPr="00075AF7">
        <w:t xml:space="preserve"> </w:t>
      </w:r>
      <w:r w:rsidR="00287C61" w:rsidRPr="00075AF7">
        <w:t>лишь</w:t>
      </w:r>
      <w:r w:rsidRPr="00075AF7">
        <w:t xml:space="preserve"> </w:t>
      </w:r>
      <w:r w:rsidR="00287C61" w:rsidRPr="00075AF7">
        <w:t>за</w:t>
      </w:r>
      <w:r w:rsidRPr="00075AF7">
        <w:t xml:space="preserve"> </w:t>
      </w:r>
      <w:r w:rsidR="00287C61" w:rsidRPr="00075AF7">
        <w:t>билет</w:t>
      </w:r>
      <w:r w:rsidRPr="00075AF7">
        <w:t xml:space="preserve"> </w:t>
      </w:r>
      <w:r w:rsidR="00287C61" w:rsidRPr="00075AF7">
        <w:t>на</w:t>
      </w:r>
      <w:r w:rsidRPr="00075AF7">
        <w:t xml:space="preserve"> </w:t>
      </w:r>
      <w:r w:rsidR="00287C61" w:rsidRPr="00075AF7">
        <w:t>поезд</w:t>
      </w:r>
      <w:r w:rsidRPr="00075AF7">
        <w:t xml:space="preserve"> </w:t>
      </w:r>
      <w:r w:rsidR="00287C61" w:rsidRPr="00075AF7">
        <w:t>или</w:t>
      </w:r>
      <w:r w:rsidRPr="00075AF7">
        <w:t xml:space="preserve"> </w:t>
      </w:r>
      <w:r w:rsidR="00287C61" w:rsidRPr="00075AF7">
        <w:t>автобус</w:t>
      </w:r>
      <w:r w:rsidRPr="00075AF7">
        <w:t>»</w:t>
      </w:r>
      <w:r w:rsidR="00287C61" w:rsidRPr="00075AF7">
        <w:t>,</w:t>
      </w:r>
      <w:r w:rsidRPr="00075AF7">
        <w:t xml:space="preserve"> </w:t>
      </w:r>
      <w:r w:rsidR="00287C61" w:rsidRPr="00075AF7">
        <w:t>-</w:t>
      </w:r>
      <w:r w:rsidRPr="00075AF7">
        <w:t xml:space="preserve"> </w:t>
      </w:r>
      <w:r w:rsidR="00287C61" w:rsidRPr="00075AF7">
        <w:t>уточнил</w:t>
      </w:r>
      <w:r w:rsidRPr="00075AF7">
        <w:t xml:space="preserve"> </w:t>
      </w:r>
      <w:r w:rsidR="00287C61" w:rsidRPr="00075AF7">
        <w:t>Власов.</w:t>
      </w:r>
    </w:p>
    <w:p w14:paraId="67603358" w14:textId="77777777" w:rsidR="00287C61" w:rsidRPr="00075AF7" w:rsidRDefault="00287C61" w:rsidP="00287C61">
      <w:r w:rsidRPr="00075AF7">
        <w:t>Чтобы</w:t>
      </w:r>
      <w:r w:rsidR="008D388A" w:rsidRPr="00075AF7">
        <w:t xml:space="preserve"> </w:t>
      </w:r>
      <w:r w:rsidRPr="00075AF7">
        <w:t>получить</w:t>
      </w:r>
      <w:r w:rsidR="008D388A" w:rsidRPr="00075AF7">
        <w:t xml:space="preserve"> </w:t>
      </w:r>
      <w:r w:rsidRPr="00075AF7">
        <w:t>выплату,</w:t>
      </w:r>
      <w:r w:rsidR="008D388A" w:rsidRPr="00075AF7">
        <w:t xml:space="preserve"> </w:t>
      </w:r>
      <w:r w:rsidRPr="00075AF7">
        <w:t>необходимо</w:t>
      </w:r>
      <w:r w:rsidR="008D388A" w:rsidRPr="00075AF7">
        <w:t xml:space="preserve"> </w:t>
      </w:r>
      <w:r w:rsidRPr="00075AF7">
        <w:t>написать</w:t>
      </w:r>
      <w:r w:rsidR="008D388A" w:rsidRPr="00075AF7">
        <w:t xml:space="preserve"> </w:t>
      </w:r>
      <w:r w:rsidRPr="00075AF7">
        <w:t>соответствующее</w:t>
      </w:r>
      <w:r w:rsidR="008D388A" w:rsidRPr="00075AF7">
        <w:t xml:space="preserve"> </w:t>
      </w:r>
      <w:r w:rsidRPr="00075AF7">
        <w:t>заявление</w:t>
      </w:r>
      <w:r w:rsidR="008D388A" w:rsidRPr="00075AF7">
        <w:t xml:space="preserve"> </w:t>
      </w:r>
      <w:r w:rsidRPr="00075AF7">
        <w:t>в</w:t>
      </w:r>
      <w:r w:rsidR="008D388A" w:rsidRPr="00075AF7">
        <w:t xml:space="preserve"> </w:t>
      </w:r>
      <w:r w:rsidRPr="00075AF7">
        <w:t>СФР,</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представить</w:t>
      </w:r>
      <w:r w:rsidR="008D388A" w:rsidRPr="00075AF7">
        <w:t xml:space="preserve"> </w:t>
      </w:r>
      <w:r w:rsidRPr="00075AF7">
        <w:t>чеки</w:t>
      </w:r>
      <w:r w:rsidR="008D388A" w:rsidRPr="00075AF7">
        <w:t xml:space="preserve"> </w:t>
      </w:r>
      <w:r w:rsidRPr="00075AF7">
        <w:t>от</w:t>
      </w:r>
      <w:r w:rsidR="008D388A" w:rsidRPr="00075AF7">
        <w:t xml:space="preserve"> </w:t>
      </w:r>
      <w:r w:rsidRPr="00075AF7">
        <w:t>расходов</w:t>
      </w:r>
      <w:r w:rsidR="008D388A" w:rsidRPr="00075AF7">
        <w:t xml:space="preserve"> </w:t>
      </w:r>
      <w:r w:rsidRPr="00075AF7">
        <w:t>на</w:t>
      </w:r>
      <w:r w:rsidR="008D388A" w:rsidRPr="00075AF7">
        <w:t xml:space="preserve"> </w:t>
      </w:r>
      <w:r w:rsidRPr="00075AF7">
        <w:t>бензин</w:t>
      </w:r>
      <w:r w:rsidR="008D388A" w:rsidRPr="00075AF7">
        <w:t xml:space="preserve"> </w:t>
      </w:r>
      <w:r w:rsidRPr="00075AF7">
        <w:t>и</w:t>
      </w:r>
      <w:r w:rsidR="008D388A" w:rsidRPr="00075AF7">
        <w:t xml:space="preserve"> </w:t>
      </w:r>
      <w:r w:rsidRPr="00075AF7">
        <w:t>документы</w:t>
      </w:r>
      <w:r w:rsidR="008D388A" w:rsidRPr="00075AF7">
        <w:t xml:space="preserve"> </w:t>
      </w:r>
      <w:r w:rsidRPr="00075AF7">
        <w:t>на</w:t>
      </w:r>
      <w:r w:rsidR="008D388A" w:rsidRPr="00075AF7">
        <w:t xml:space="preserve"> </w:t>
      </w:r>
      <w:r w:rsidRPr="00075AF7">
        <w:t>машину.</w:t>
      </w:r>
      <w:r w:rsidR="008D388A" w:rsidRPr="00075AF7">
        <w:t xml:space="preserve"> </w:t>
      </w:r>
      <w:r w:rsidRPr="00075AF7">
        <w:t>Важно,</w:t>
      </w:r>
      <w:r w:rsidR="008D388A" w:rsidRPr="00075AF7">
        <w:t xml:space="preserve"> </w:t>
      </w:r>
      <w:r w:rsidRPr="00075AF7">
        <w:t>чтобы</w:t>
      </w:r>
      <w:r w:rsidR="008D388A" w:rsidRPr="00075AF7">
        <w:t xml:space="preserve"> </w:t>
      </w:r>
      <w:r w:rsidRPr="00075AF7">
        <w:t>авто</w:t>
      </w:r>
      <w:r w:rsidR="008D388A" w:rsidRPr="00075AF7">
        <w:t xml:space="preserve"> </w:t>
      </w:r>
      <w:r w:rsidRPr="00075AF7">
        <w:t>было</w:t>
      </w:r>
      <w:r w:rsidR="008D388A" w:rsidRPr="00075AF7">
        <w:t xml:space="preserve"> </w:t>
      </w:r>
      <w:r w:rsidRPr="00075AF7">
        <w:t>в</w:t>
      </w:r>
      <w:r w:rsidR="008D388A" w:rsidRPr="00075AF7">
        <w:t xml:space="preserve"> </w:t>
      </w:r>
      <w:r w:rsidRPr="00075AF7">
        <w:t>собственности</w:t>
      </w:r>
      <w:r w:rsidR="008D388A" w:rsidRPr="00075AF7">
        <w:t xml:space="preserve"> </w:t>
      </w:r>
      <w:r w:rsidRPr="00075AF7">
        <w:t>самого</w:t>
      </w:r>
      <w:r w:rsidR="008D388A" w:rsidRPr="00075AF7">
        <w:t xml:space="preserve"> </w:t>
      </w:r>
      <w:r w:rsidRPr="00075AF7">
        <w:t>пенсионера.</w:t>
      </w:r>
    </w:p>
    <w:p w14:paraId="709EA735" w14:textId="77777777" w:rsidR="00287C61" w:rsidRPr="00075AF7" w:rsidRDefault="008D388A" w:rsidP="00287C61">
      <w:r w:rsidRPr="00075AF7">
        <w:t>«</w:t>
      </w:r>
      <w:r w:rsidR="00287C61" w:rsidRPr="00075AF7">
        <w:t>Важно</w:t>
      </w:r>
      <w:r w:rsidRPr="00075AF7">
        <w:t xml:space="preserve"> </w:t>
      </w:r>
      <w:r w:rsidR="00287C61" w:rsidRPr="00075AF7">
        <w:t>помнить,</w:t>
      </w:r>
      <w:r w:rsidRPr="00075AF7">
        <w:t xml:space="preserve"> </w:t>
      </w:r>
      <w:r w:rsidR="00287C61" w:rsidRPr="00075AF7">
        <w:t>что</w:t>
      </w:r>
      <w:r w:rsidRPr="00075AF7">
        <w:t xml:space="preserve"> </w:t>
      </w:r>
      <w:r w:rsidR="00287C61" w:rsidRPr="00075AF7">
        <w:t>хотя</w:t>
      </w:r>
      <w:r w:rsidRPr="00075AF7">
        <w:t xml:space="preserve"> </w:t>
      </w:r>
      <w:r w:rsidR="00287C61" w:rsidRPr="00075AF7">
        <w:t>государство</w:t>
      </w:r>
      <w:r w:rsidRPr="00075AF7">
        <w:t xml:space="preserve"> </w:t>
      </w:r>
      <w:r w:rsidR="00287C61" w:rsidRPr="00075AF7">
        <w:t>и</w:t>
      </w:r>
      <w:r w:rsidRPr="00075AF7">
        <w:t xml:space="preserve"> </w:t>
      </w:r>
      <w:r w:rsidR="00287C61" w:rsidRPr="00075AF7">
        <w:t>выплатит</w:t>
      </w:r>
      <w:r w:rsidRPr="00075AF7">
        <w:t xml:space="preserve"> </w:t>
      </w:r>
      <w:r w:rsidR="00287C61" w:rsidRPr="00075AF7">
        <w:t>сумму,</w:t>
      </w:r>
      <w:r w:rsidRPr="00075AF7">
        <w:t xml:space="preserve"> </w:t>
      </w:r>
      <w:r w:rsidR="00287C61" w:rsidRPr="00075AF7">
        <w:t>потраченную</w:t>
      </w:r>
      <w:r w:rsidRPr="00075AF7">
        <w:t xml:space="preserve"> </w:t>
      </w:r>
      <w:r w:rsidR="00287C61" w:rsidRPr="00075AF7">
        <w:t>на</w:t>
      </w:r>
      <w:r w:rsidRPr="00075AF7">
        <w:t xml:space="preserve"> </w:t>
      </w:r>
      <w:r w:rsidR="00287C61" w:rsidRPr="00075AF7">
        <w:t>бензин,</w:t>
      </w:r>
      <w:r w:rsidRPr="00075AF7">
        <w:t xml:space="preserve"> </w:t>
      </w:r>
      <w:r w:rsidR="00287C61" w:rsidRPr="00075AF7">
        <w:t>делаться</w:t>
      </w:r>
      <w:r w:rsidRPr="00075AF7">
        <w:t xml:space="preserve"> </w:t>
      </w:r>
      <w:r w:rsidR="00287C61" w:rsidRPr="00075AF7">
        <w:t>это</w:t>
      </w:r>
      <w:r w:rsidRPr="00075AF7">
        <w:t xml:space="preserve"> </w:t>
      </w:r>
      <w:r w:rsidR="00287C61" w:rsidRPr="00075AF7">
        <w:t>будет</w:t>
      </w:r>
      <w:r w:rsidRPr="00075AF7">
        <w:t xml:space="preserve"> </w:t>
      </w:r>
      <w:r w:rsidR="00287C61" w:rsidRPr="00075AF7">
        <w:t>лишь</w:t>
      </w:r>
      <w:r w:rsidRPr="00075AF7">
        <w:t xml:space="preserve"> </w:t>
      </w:r>
      <w:r w:rsidR="00287C61" w:rsidRPr="00075AF7">
        <w:t>один</w:t>
      </w:r>
      <w:r w:rsidRPr="00075AF7">
        <w:t xml:space="preserve"> </w:t>
      </w:r>
      <w:r w:rsidR="00287C61" w:rsidRPr="00075AF7">
        <w:t>раз</w:t>
      </w:r>
      <w:r w:rsidRPr="00075AF7">
        <w:t xml:space="preserve"> </w:t>
      </w:r>
      <w:r w:rsidR="00287C61" w:rsidRPr="00075AF7">
        <w:t>в</w:t>
      </w:r>
      <w:r w:rsidRPr="00075AF7">
        <w:t xml:space="preserve"> </w:t>
      </w:r>
      <w:r w:rsidR="00287C61" w:rsidRPr="00075AF7">
        <w:t>два</w:t>
      </w:r>
      <w:r w:rsidRPr="00075AF7">
        <w:t xml:space="preserve"> </w:t>
      </w:r>
      <w:r w:rsidR="00287C61" w:rsidRPr="00075AF7">
        <w:t>года.</w:t>
      </w:r>
      <w:r w:rsidRPr="00075AF7">
        <w:t xml:space="preserve"> </w:t>
      </w:r>
      <w:r w:rsidR="00287C61" w:rsidRPr="00075AF7">
        <w:t>А</w:t>
      </w:r>
      <w:r w:rsidRPr="00075AF7">
        <w:t xml:space="preserve"> </w:t>
      </w:r>
      <w:r w:rsidR="00287C61" w:rsidRPr="00075AF7">
        <w:t>вот</w:t>
      </w:r>
      <w:r w:rsidRPr="00075AF7">
        <w:t xml:space="preserve"> </w:t>
      </w:r>
      <w:r w:rsidR="00287C61" w:rsidRPr="00075AF7">
        <w:t>воспользоваться</w:t>
      </w:r>
      <w:r w:rsidRPr="00075AF7">
        <w:t xml:space="preserve"> </w:t>
      </w:r>
      <w:r w:rsidR="00287C61" w:rsidRPr="00075AF7">
        <w:t>такой</w:t>
      </w:r>
      <w:r w:rsidRPr="00075AF7">
        <w:t xml:space="preserve"> </w:t>
      </w:r>
      <w:r w:rsidR="00287C61" w:rsidRPr="00075AF7">
        <w:t>возможностью</w:t>
      </w:r>
      <w:r w:rsidRPr="00075AF7">
        <w:t xml:space="preserve"> </w:t>
      </w:r>
      <w:r w:rsidR="00287C61" w:rsidRPr="00075AF7">
        <w:t>можно</w:t>
      </w:r>
      <w:r w:rsidRPr="00075AF7">
        <w:t xml:space="preserve"> </w:t>
      </w:r>
      <w:r w:rsidR="00287C61" w:rsidRPr="00075AF7">
        <w:t>независимо</w:t>
      </w:r>
      <w:r w:rsidRPr="00075AF7">
        <w:t xml:space="preserve"> </w:t>
      </w:r>
      <w:r w:rsidR="00287C61" w:rsidRPr="00075AF7">
        <w:t>от</w:t>
      </w:r>
      <w:r w:rsidRPr="00075AF7">
        <w:t xml:space="preserve"> </w:t>
      </w:r>
      <w:r w:rsidR="00287C61" w:rsidRPr="00075AF7">
        <w:t>того,</w:t>
      </w:r>
      <w:r w:rsidRPr="00075AF7">
        <w:t xml:space="preserve"> </w:t>
      </w:r>
      <w:r w:rsidR="00287C61" w:rsidRPr="00075AF7">
        <w:t>получает</w:t>
      </w:r>
      <w:r w:rsidRPr="00075AF7">
        <w:t xml:space="preserve"> </w:t>
      </w:r>
      <w:r w:rsidR="00287C61" w:rsidRPr="00075AF7">
        <w:t>гражданин</w:t>
      </w:r>
      <w:r w:rsidRPr="00075AF7">
        <w:t xml:space="preserve"> </w:t>
      </w:r>
      <w:r w:rsidR="00287C61" w:rsidRPr="00075AF7">
        <w:t>пенсию</w:t>
      </w:r>
      <w:r w:rsidRPr="00075AF7">
        <w:t xml:space="preserve"> </w:t>
      </w:r>
      <w:r w:rsidR="00287C61" w:rsidRPr="00075AF7">
        <w:t>по</w:t>
      </w:r>
      <w:r w:rsidRPr="00075AF7">
        <w:t xml:space="preserve"> </w:t>
      </w:r>
      <w:r w:rsidR="00287C61" w:rsidRPr="00075AF7">
        <w:t>возрасту</w:t>
      </w:r>
      <w:r w:rsidRPr="00075AF7">
        <w:t xml:space="preserve"> </w:t>
      </w:r>
      <w:r w:rsidR="00287C61" w:rsidRPr="00075AF7">
        <w:t>или</w:t>
      </w:r>
      <w:r w:rsidRPr="00075AF7">
        <w:t xml:space="preserve"> </w:t>
      </w:r>
      <w:r w:rsidR="00287C61" w:rsidRPr="00075AF7">
        <w:t>по</w:t>
      </w:r>
      <w:r w:rsidRPr="00075AF7">
        <w:t xml:space="preserve"> </w:t>
      </w:r>
      <w:r w:rsidR="00287C61" w:rsidRPr="00075AF7">
        <w:t>инвалидности</w:t>
      </w:r>
      <w:r w:rsidRPr="00075AF7">
        <w:t>»</w:t>
      </w:r>
      <w:r w:rsidR="00287C61" w:rsidRPr="00075AF7">
        <w:t>,</w:t>
      </w:r>
      <w:r w:rsidRPr="00075AF7">
        <w:t xml:space="preserve"> </w:t>
      </w:r>
      <w:r w:rsidR="00287C61" w:rsidRPr="00075AF7">
        <w:t>-</w:t>
      </w:r>
      <w:r w:rsidRPr="00075AF7">
        <w:t xml:space="preserve"> </w:t>
      </w:r>
      <w:r w:rsidR="00287C61" w:rsidRPr="00075AF7">
        <w:t>отметил</w:t>
      </w:r>
      <w:r w:rsidRPr="00075AF7">
        <w:t xml:space="preserve"> </w:t>
      </w:r>
      <w:r w:rsidR="00287C61" w:rsidRPr="00075AF7">
        <w:t>эксперт.</w:t>
      </w:r>
      <w:r w:rsidRPr="00075AF7">
        <w:t xml:space="preserve"> </w:t>
      </w:r>
      <w:r w:rsidR="00287C61" w:rsidRPr="00075AF7">
        <w:t>Читайте</w:t>
      </w:r>
      <w:r w:rsidRPr="00075AF7">
        <w:t xml:space="preserve"> </w:t>
      </w:r>
      <w:r w:rsidR="00287C61" w:rsidRPr="00075AF7">
        <w:t>также:</w:t>
      </w:r>
      <w:r w:rsidRPr="00075AF7">
        <w:t xml:space="preserve"> </w:t>
      </w:r>
      <w:r w:rsidR="00287C61" w:rsidRPr="00075AF7">
        <w:t>Указ</w:t>
      </w:r>
      <w:r w:rsidRPr="00075AF7">
        <w:t xml:space="preserve"> </w:t>
      </w:r>
      <w:r w:rsidR="00287C61" w:rsidRPr="00075AF7">
        <w:t>подписан.</w:t>
      </w:r>
      <w:r w:rsidRPr="00075AF7">
        <w:t xml:space="preserve"> </w:t>
      </w:r>
      <w:r w:rsidR="00287C61" w:rsidRPr="00075AF7">
        <w:t>Россиянам</w:t>
      </w:r>
      <w:r w:rsidRPr="00075AF7">
        <w:t xml:space="preserve"> </w:t>
      </w:r>
      <w:r w:rsidR="00287C61" w:rsidRPr="00075AF7">
        <w:t>от</w:t>
      </w:r>
      <w:r w:rsidRPr="00075AF7">
        <w:t xml:space="preserve"> </w:t>
      </w:r>
      <w:r w:rsidR="00287C61" w:rsidRPr="00075AF7">
        <w:t>26</w:t>
      </w:r>
      <w:r w:rsidRPr="00075AF7">
        <w:t xml:space="preserve"> </w:t>
      </w:r>
      <w:r w:rsidR="00287C61" w:rsidRPr="00075AF7">
        <w:t>до</w:t>
      </w:r>
      <w:r w:rsidRPr="00075AF7">
        <w:t xml:space="preserve"> </w:t>
      </w:r>
      <w:r w:rsidR="00287C61" w:rsidRPr="00075AF7">
        <w:t>70</w:t>
      </w:r>
      <w:r w:rsidRPr="00075AF7">
        <w:t xml:space="preserve"> </w:t>
      </w:r>
      <w:r w:rsidR="00287C61" w:rsidRPr="00075AF7">
        <w:t>лет</w:t>
      </w:r>
      <w:r w:rsidRPr="00075AF7">
        <w:t xml:space="preserve"> </w:t>
      </w:r>
      <w:r w:rsidR="00287C61" w:rsidRPr="00075AF7">
        <w:t>выплатят</w:t>
      </w:r>
      <w:r w:rsidRPr="00075AF7">
        <w:t xml:space="preserve"> </w:t>
      </w:r>
      <w:r w:rsidR="00287C61" w:rsidRPr="00075AF7">
        <w:t>по</w:t>
      </w:r>
      <w:r w:rsidRPr="00075AF7">
        <w:t xml:space="preserve"> </w:t>
      </w:r>
      <w:r w:rsidR="00287C61" w:rsidRPr="00075AF7">
        <w:t>17</w:t>
      </w:r>
      <w:r w:rsidRPr="00075AF7">
        <w:t xml:space="preserve"> </w:t>
      </w:r>
      <w:r w:rsidR="00287C61" w:rsidRPr="00075AF7">
        <w:t>000</w:t>
      </w:r>
      <w:r w:rsidRPr="00075AF7">
        <w:t xml:space="preserve"> </w:t>
      </w:r>
      <w:r w:rsidR="00287C61" w:rsidRPr="00075AF7">
        <w:t>рублей</w:t>
      </w:r>
      <w:r w:rsidRPr="00075AF7">
        <w:t xml:space="preserve"> </w:t>
      </w:r>
      <w:r w:rsidR="00287C61" w:rsidRPr="00075AF7">
        <w:t>с</w:t>
      </w:r>
      <w:r w:rsidRPr="00075AF7">
        <w:t xml:space="preserve"> </w:t>
      </w:r>
      <w:r w:rsidR="00287C61" w:rsidRPr="00075AF7">
        <w:t>17</w:t>
      </w:r>
      <w:r w:rsidRPr="00075AF7">
        <w:t xml:space="preserve"> </w:t>
      </w:r>
      <w:r w:rsidR="00287C61" w:rsidRPr="00075AF7">
        <w:t>октября</w:t>
      </w:r>
      <w:r w:rsidRPr="00075AF7">
        <w:t xml:space="preserve"> </w:t>
      </w:r>
      <w:r w:rsidR="00287C61" w:rsidRPr="00075AF7">
        <w:t>Деньги</w:t>
      </w:r>
      <w:r w:rsidRPr="00075AF7">
        <w:t xml:space="preserve"> </w:t>
      </w:r>
      <w:r w:rsidR="00287C61" w:rsidRPr="00075AF7">
        <w:t>зачислят</w:t>
      </w:r>
      <w:r w:rsidRPr="00075AF7">
        <w:t xml:space="preserve"> </w:t>
      </w:r>
      <w:r w:rsidR="00287C61" w:rsidRPr="00075AF7">
        <w:t>на</w:t>
      </w:r>
      <w:r w:rsidRPr="00075AF7">
        <w:t xml:space="preserve"> </w:t>
      </w:r>
      <w:r w:rsidR="00287C61" w:rsidRPr="00075AF7">
        <w:t>карту</w:t>
      </w:r>
      <w:r w:rsidRPr="00075AF7">
        <w:t xml:space="preserve"> </w:t>
      </w:r>
      <w:r w:rsidR="00287C61" w:rsidRPr="00075AF7">
        <w:t>каждому,</w:t>
      </w:r>
      <w:r w:rsidRPr="00075AF7">
        <w:t xml:space="preserve"> </w:t>
      </w:r>
      <w:r w:rsidR="00287C61" w:rsidRPr="00075AF7">
        <w:t>кто</w:t>
      </w:r>
      <w:r w:rsidRPr="00075AF7">
        <w:t xml:space="preserve"> </w:t>
      </w:r>
      <w:r w:rsidR="00287C61" w:rsidRPr="00075AF7">
        <w:t>подошел</w:t>
      </w:r>
      <w:r w:rsidRPr="00075AF7">
        <w:t xml:space="preserve"> </w:t>
      </w:r>
      <w:r w:rsidR="00287C61" w:rsidRPr="00075AF7">
        <w:t>по</w:t>
      </w:r>
      <w:r w:rsidRPr="00075AF7">
        <w:t xml:space="preserve"> </w:t>
      </w:r>
      <w:r w:rsidR="00287C61" w:rsidRPr="00075AF7">
        <w:t>условиям</w:t>
      </w:r>
    </w:p>
    <w:p w14:paraId="1181A035" w14:textId="77777777" w:rsidR="00287C61" w:rsidRPr="00075AF7" w:rsidRDefault="00B414EE" w:rsidP="00287C61">
      <w:hyperlink r:id="rId32" w:history="1">
        <w:r w:rsidR="00287C61" w:rsidRPr="00075AF7">
          <w:rPr>
            <w:rStyle w:val="a3"/>
          </w:rPr>
          <w:t>https://primpress.ru/article/117146</w:t>
        </w:r>
      </w:hyperlink>
    </w:p>
    <w:p w14:paraId="34EBBFC9" w14:textId="77777777" w:rsidR="00287C61" w:rsidRPr="00075AF7" w:rsidRDefault="00287C61" w:rsidP="00287C61">
      <w:pPr>
        <w:pStyle w:val="2"/>
      </w:pPr>
      <w:bookmarkStart w:id="102" w:name="_Toc179957237"/>
      <w:r w:rsidRPr="00075AF7">
        <w:t>PRIMPRESS</w:t>
      </w:r>
      <w:r w:rsidR="008D388A" w:rsidRPr="00075AF7">
        <w:t xml:space="preserve"> </w:t>
      </w:r>
      <w:r w:rsidRPr="00075AF7">
        <w:t>(Владивосток),</w:t>
      </w:r>
      <w:r w:rsidR="008D388A" w:rsidRPr="00075AF7">
        <w:t xml:space="preserve"> </w:t>
      </w:r>
      <w:r w:rsidRPr="00075AF7">
        <w:t>16.10.2024,</w:t>
      </w:r>
      <w:r w:rsidR="008D388A" w:rsidRPr="00075AF7">
        <w:t xml:space="preserve"> </w:t>
      </w:r>
      <w:r w:rsidRPr="00075AF7">
        <w:t>В</w:t>
      </w:r>
      <w:r w:rsidR="008D388A" w:rsidRPr="00075AF7">
        <w:t xml:space="preserve"> </w:t>
      </w:r>
      <w:r w:rsidRPr="00075AF7">
        <w:t>ноябре</w:t>
      </w:r>
      <w:r w:rsidR="008D388A" w:rsidRPr="00075AF7">
        <w:t xml:space="preserve"> </w:t>
      </w:r>
      <w:r w:rsidRPr="00075AF7">
        <w:t>пенсии</w:t>
      </w:r>
      <w:r w:rsidR="008D388A" w:rsidRPr="00075AF7">
        <w:t xml:space="preserve"> </w:t>
      </w:r>
      <w:r w:rsidRPr="00075AF7">
        <w:t>придут</w:t>
      </w:r>
      <w:r w:rsidR="008D388A" w:rsidRPr="00075AF7">
        <w:t xml:space="preserve"> </w:t>
      </w:r>
      <w:r w:rsidRPr="00075AF7">
        <w:t>в</w:t>
      </w:r>
      <w:r w:rsidR="008D388A" w:rsidRPr="00075AF7">
        <w:t xml:space="preserve"> </w:t>
      </w:r>
      <w:r w:rsidRPr="00075AF7">
        <w:t>другом</w:t>
      </w:r>
      <w:r w:rsidR="008D388A" w:rsidRPr="00075AF7">
        <w:t xml:space="preserve"> </w:t>
      </w:r>
      <w:r w:rsidRPr="00075AF7">
        <w:t>размере.</w:t>
      </w:r>
      <w:r w:rsidR="008D388A" w:rsidRPr="00075AF7">
        <w:t xml:space="preserve"> </w:t>
      </w:r>
      <w:r w:rsidRPr="00075AF7">
        <w:t>Пенсионерам</w:t>
      </w:r>
      <w:r w:rsidR="008D388A" w:rsidRPr="00075AF7">
        <w:t xml:space="preserve"> </w:t>
      </w:r>
      <w:r w:rsidRPr="00075AF7">
        <w:t>рассказали,</w:t>
      </w:r>
      <w:r w:rsidR="008D388A" w:rsidRPr="00075AF7">
        <w:t xml:space="preserve"> </w:t>
      </w:r>
      <w:r w:rsidRPr="00075AF7">
        <w:t>как</w:t>
      </w:r>
      <w:r w:rsidR="008D388A" w:rsidRPr="00075AF7">
        <w:t xml:space="preserve"> </w:t>
      </w:r>
      <w:r w:rsidRPr="00075AF7">
        <w:t>все</w:t>
      </w:r>
      <w:r w:rsidR="008D388A" w:rsidRPr="00075AF7">
        <w:t xml:space="preserve"> </w:t>
      </w:r>
      <w:r w:rsidRPr="00075AF7">
        <w:t>будет</w:t>
      </w:r>
      <w:bookmarkEnd w:id="102"/>
    </w:p>
    <w:p w14:paraId="53295424" w14:textId="77777777" w:rsidR="00287C61" w:rsidRPr="00075AF7" w:rsidRDefault="00287C61" w:rsidP="0059452F">
      <w:pPr>
        <w:pStyle w:val="3"/>
      </w:pPr>
      <w:bookmarkStart w:id="103" w:name="_Toc179957238"/>
      <w:r w:rsidRPr="00075AF7">
        <w:t>В</w:t>
      </w:r>
      <w:r w:rsidR="008D388A" w:rsidRPr="00075AF7">
        <w:t xml:space="preserve"> </w:t>
      </w:r>
      <w:r w:rsidRPr="00075AF7">
        <w:t>России</w:t>
      </w:r>
      <w:r w:rsidR="008D388A" w:rsidRPr="00075AF7">
        <w:t xml:space="preserve"> </w:t>
      </w:r>
      <w:r w:rsidRPr="00075AF7">
        <w:t>пенсионеров</w:t>
      </w:r>
      <w:r w:rsidR="008D388A" w:rsidRPr="00075AF7">
        <w:t xml:space="preserve"> </w:t>
      </w:r>
      <w:r w:rsidRPr="00075AF7">
        <w:t>ждут</w:t>
      </w:r>
      <w:r w:rsidR="008D388A" w:rsidRPr="00075AF7">
        <w:t xml:space="preserve"> </w:t>
      </w:r>
      <w:r w:rsidRPr="00075AF7">
        <w:t>изменения</w:t>
      </w:r>
      <w:r w:rsidR="008D388A" w:rsidRPr="00075AF7">
        <w:t xml:space="preserve"> </w:t>
      </w:r>
      <w:r w:rsidRPr="00075AF7">
        <w:t>в</w:t>
      </w:r>
      <w:r w:rsidR="008D388A" w:rsidRPr="00075AF7">
        <w:t xml:space="preserve"> </w:t>
      </w:r>
      <w:r w:rsidRPr="00075AF7">
        <w:t>начислении</w:t>
      </w:r>
      <w:r w:rsidR="008D388A" w:rsidRPr="00075AF7">
        <w:t xml:space="preserve"> </w:t>
      </w:r>
      <w:r w:rsidRPr="00075AF7">
        <w:t>ежемесячных</w:t>
      </w:r>
      <w:r w:rsidR="008D388A" w:rsidRPr="00075AF7">
        <w:t xml:space="preserve"> </w:t>
      </w:r>
      <w:r w:rsidRPr="00075AF7">
        <w:t>выплат.</w:t>
      </w:r>
      <w:r w:rsidR="008D388A" w:rsidRPr="00075AF7">
        <w:t xml:space="preserve"> </w:t>
      </w:r>
      <w:r w:rsidRPr="00075AF7">
        <w:t>Уже</w:t>
      </w:r>
      <w:r w:rsidR="008D388A" w:rsidRPr="00075AF7">
        <w:t xml:space="preserve"> </w:t>
      </w:r>
      <w:r w:rsidRPr="00075AF7">
        <w:t>в</w:t>
      </w:r>
      <w:r w:rsidR="008D388A" w:rsidRPr="00075AF7">
        <w:t xml:space="preserve"> </w:t>
      </w:r>
      <w:r w:rsidRPr="00075AF7">
        <w:t>следующем</w:t>
      </w:r>
      <w:r w:rsidR="008D388A" w:rsidRPr="00075AF7">
        <w:t xml:space="preserve"> </w:t>
      </w:r>
      <w:r w:rsidRPr="00075AF7">
        <w:t>месяце</w:t>
      </w:r>
      <w:r w:rsidR="008D388A" w:rsidRPr="00075AF7">
        <w:t xml:space="preserve"> </w:t>
      </w:r>
      <w:r w:rsidRPr="00075AF7">
        <w:t>пенсии</w:t>
      </w:r>
      <w:r w:rsidR="008D388A" w:rsidRPr="00075AF7">
        <w:t xml:space="preserve"> </w:t>
      </w:r>
      <w:r w:rsidRPr="00075AF7">
        <w:t>придут</w:t>
      </w:r>
      <w:r w:rsidR="008D388A" w:rsidRPr="00075AF7">
        <w:t xml:space="preserve"> </w:t>
      </w:r>
      <w:r w:rsidRPr="00075AF7">
        <w:t>в</w:t>
      </w:r>
      <w:r w:rsidR="008D388A" w:rsidRPr="00075AF7">
        <w:t xml:space="preserve"> </w:t>
      </w:r>
      <w:r w:rsidRPr="00075AF7">
        <w:t>новом</w:t>
      </w:r>
      <w:r w:rsidR="008D388A" w:rsidRPr="00075AF7">
        <w:t xml:space="preserve"> </w:t>
      </w:r>
      <w:r w:rsidRPr="00075AF7">
        <w:t>размере.</w:t>
      </w:r>
      <w:r w:rsidR="008D388A" w:rsidRPr="00075AF7">
        <w:t xml:space="preserve"> </w:t>
      </w:r>
      <w:r w:rsidRPr="00075AF7">
        <w:t>Увеличение</w:t>
      </w:r>
      <w:r w:rsidR="008D388A" w:rsidRPr="00075AF7">
        <w:t xml:space="preserve"> </w:t>
      </w:r>
      <w:r w:rsidRPr="00075AF7">
        <w:t>будет</w:t>
      </w:r>
      <w:r w:rsidR="008D388A" w:rsidRPr="00075AF7">
        <w:t xml:space="preserve"> </w:t>
      </w:r>
      <w:r w:rsidRPr="00075AF7">
        <w:t>происходить</w:t>
      </w:r>
      <w:r w:rsidR="008D388A" w:rsidRPr="00075AF7">
        <w:t xml:space="preserve"> </w:t>
      </w:r>
      <w:r w:rsidRPr="00075AF7">
        <w:t>как</w:t>
      </w:r>
      <w:r w:rsidR="008D388A" w:rsidRPr="00075AF7">
        <w:t xml:space="preserve"> </w:t>
      </w:r>
      <w:r w:rsidRPr="00075AF7">
        <w:t>автоматически,</w:t>
      </w:r>
      <w:r w:rsidR="008D388A" w:rsidRPr="00075AF7">
        <w:t xml:space="preserve"> </w:t>
      </w:r>
      <w:r w:rsidRPr="00075AF7">
        <w:t>так</w:t>
      </w:r>
      <w:r w:rsidR="008D388A" w:rsidRPr="00075AF7">
        <w:t xml:space="preserve"> </w:t>
      </w:r>
      <w:r w:rsidRPr="00075AF7">
        <w:t>и</w:t>
      </w:r>
      <w:r w:rsidR="008D388A" w:rsidRPr="00075AF7">
        <w:t xml:space="preserve"> </w:t>
      </w:r>
      <w:r w:rsidRPr="00075AF7">
        <w:t>после</w:t>
      </w:r>
      <w:r w:rsidR="008D388A" w:rsidRPr="00075AF7">
        <w:t xml:space="preserve"> </w:t>
      </w:r>
      <w:r w:rsidRPr="00075AF7">
        <w:t>подачи</w:t>
      </w:r>
      <w:r w:rsidR="008D388A" w:rsidRPr="00075AF7">
        <w:t xml:space="preserve"> </w:t>
      </w:r>
      <w:r w:rsidRPr="00075AF7">
        <w:t>соответствующего</w:t>
      </w:r>
      <w:r w:rsidR="008D388A" w:rsidRPr="00075AF7">
        <w:t xml:space="preserve"> </w:t>
      </w:r>
      <w:r w:rsidRPr="00075AF7">
        <w:t>заявления,</w:t>
      </w:r>
      <w:r w:rsidR="008D388A" w:rsidRPr="00075AF7">
        <w:t xml:space="preserve"> </w:t>
      </w:r>
      <w:r w:rsidRPr="00075AF7">
        <w:t>сообщает</w:t>
      </w:r>
      <w:r w:rsidR="008D388A" w:rsidRPr="00075AF7">
        <w:t xml:space="preserve"> </w:t>
      </w:r>
      <w:r w:rsidRPr="00075AF7">
        <w:t>PRIMPRESS.</w:t>
      </w:r>
      <w:bookmarkEnd w:id="103"/>
    </w:p>
    <w:p w14:paraId="738DC5E9" w14:textId="77777777" w:rsidR="00287C61" w:rsidRPr="00075AF7" w:rsidRDefault="00287C61" w:rsidP="00287C61">
      <w:r w:rsidRPr="00075AF7">
        <w:t>Специалисты</w:t>
      </w:r>
      <w:r w:rsidR="008D388A" w:rsidRPr="00075AF7">
        <w:t xml:space="preserve"> </w:t>
      </w:r>
      <w:r w:rsidRPr="00075AF7">
        <w:t>объяснили,</w:t>
      </w:r>
      <w:r w:rsidR="008D388A" w:rsidRPr="00075AF7">
        <w:t xml:space="preserve"> </w:t>
      </w:r>
      <w:r w:rsidRPr="00075AF7">
        <w:t>что</w:t>
      </w:r>
      <w:r w:rsidR="008D388A" w:rsidRPr="00075AF7">
        <w:t xml:space="preserve"> </w:t>
      </w:r>
      <w:r w:rsidRPr="00075AF7">
        <w:t>новый</w:t>
      </w:r>
      <w:r w:rsidR="008D388A" w:rsidRPr="00075AF7">
        <w:t xml:space="preserve"> </w:t>
      </w:r>
      <w:r w:rsidRPr="00075AF7">
        <w:t>размер</w:t>
      </w:r>
      <w:r w:rsidR="008D388A" w:rsidRPr="00075AF7">
        <w:t xml:space="preserve"> </w:t>
      </w:r>
      <w:r w:rsidRPr="00075AF7">
        <w:t>пенсии</w:t>
      </w:r>
      <w:r w:rsidR="008D388A" w:rsidRPr="00075AF7">
        <w:t xml:space="preserve"> </w:t>
      </w:r>
      <w:r w:rsidRPr="00075AF7">
        <w:t>связан</w:t>
      </w:r>
      <w:r w:rsidR="008D388A" w:rsidRPr="00075AF7">
        <w:t xml:space="preserve"> </w:t>
      </w:r>
      <w:r w:rsidRPr="00075AF7">
        <w:t>с</w:t>
      </w:r>
      <w:r w:rsidR="008D388A" w:rsidRPr="00075AF7">
        <w:t xml:space="preserve"> </w:t>
      </w:r>
      <w:r w:rsidRPr="00075AF7">
        <w:t>индексацией.</w:t>
      </w:r>
      <w:r w:rsidR="008D388A" w:rsidRPr="00075AF7">
        <w:t xml:space="preserve"> </w:t>
      </w:r>
      <w:r w:rsidRPr="00075AF7">
        <w:t>Дело</w:t>
      </w:r>
      <w:r w:rsidR="008D388A" w:rsidRPr="00075AF7">
        <w:t xml:space="preserve"> </w:t>
      </w:r>
      <w:r w:rsidRPr="00075AF7">
        <w:t>в</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она</w:t>
      </w:r>
      <w:r w:rsidR="008D388A" w:rsidRPr="00075AF7">
        <w:t xml:space="preserve"> </w:t>
      </w:r>
      <w:r w:rsidRPr="00075AF7">
        <w:t>полагается</w:t>
      </w:r>
      <w:r w:rsidR="008D388A" w:rsidRPr="00075AF7">
        <w:t xml:space="preserve"> </w:t>
      </w:r>
      <w:r w:rsidRPr="00075AF7">
        <w:t>только</w:t>
      </w:r>
      <w:r w:rsidR="008D388A" w:rsidRPr="00075AF7">
        <w:t xml:space="preserve"> </w:t>
      </w:r>
      <w:r w:rsidRPr="00075AF7">
        <w:t>неработающим</w:t>
      </w:r>
      <w:r w:rsidR="008D388A" w:rsidRPr="00075AF7">
        <w:t xml:space="preserve"> </w:t>
      </w:r>
      <w:r w:rsidRPr="00075AF7">
        <w:t>пенсионерам.</w:t>
      </w:r>
      <w:r w:rsidR="008D388A" w:rsidRPr="00075AF7">
        <w:t xml:space="preserve"> </w:t>
      </w:r>
      <w:r w:rsidRPr="00075AF7">
        <w:t>А</w:t>
      </w:r>
      <w:r w:rsidR="008D388A" w:rsidRPr="00075AF7">
        <w:t xml:space="preserve"> </w:t>
      </w:r>
      <w:r w:rsidRPr="00075AF7">
        <w:t>значит</w:t>
      </w:r>
      <w:r w:rsidR="008D388A" w:rsidRPr="00075AF7">
        <w:t xml:space="preserve"> </w:t>
      </w:r>
      <w:r w:rsidRPr="00075AF7">
        <w:t>получить</w:t>
      </w:r>
      <w:r w:rsidR="008D388A" w:rsidRPr="00075AF7">
        <w:t xml:space="preserve"> </w:t>
      </w:r>
      <w:r w:rsidRPr="00075AF7">
        <w:t>повышенную</w:t>
      </w:r>
      <w:r w:rsidR="008D388A" w:rsidRPr="00075AF7">
        <w:t xml:space="preserve"> </w:t>
      </w:r>
      <w:r w:rsidRPr="00075AF7">
        <w:t>пенсию</w:t>
      </w:r>
      <w:r w:rsidR="008D388A" w:rsidRPr="00075AF7">
        <w:t xml:space="preserve"> </w:t>
      </w:r>
      <w:r w:rsidRPr="00075AF7">
        <w:t>смогут</w:t>
      </w:r>
      <w:r w:rsidR="008D388A" w:rsidRPr="00075AF7">
        <w:t xml:space="preserve"> </w:t>
      </w:r>
      <w:r w:rsidRPr="00075AF7">
        <w:t>те,</w:t>
      </w:r>
      <w:r w:rsidR="008D388A" w:rsidRPr="00075AF7">
        <w:t xml:space="preserve"> </w:t>
      </w:r>
      <w:r w:rsidRPr="00075AF7">
        <w:t>кто</w:t>
      </w:r>
      <w:r w:rsidR="008D388A" w:rsidRPr="00075AF7">
        <w:t xml:space="preserve"> </w:t>
      </w:r>
      <w:r w:rsidRPr="00075AF7">
        <w:t>ранее</w:t>
      </w:r>
      <w:r w:rsidR="008D388A" w:rsidRPr="00075AF7">
        <w:t xml:space="preserve"> </w:t>
      </w:r>
      <w:r w:rsidRPr="00075AF7">
        <w:t>уволился.</w:t>
      </w:r>
      <w:r w:rsidR="008D388A" w:rsidRPr="00075AF7">
        <w:t xml:space="preserve"> </w:t>
      </w:r>
      <w:r w:rsidRPr="00075AF7">
        <w:t>Процесс</w:t>
      </w:r>
      <w:r w:rsidR="008D388A" w:rsidRPr="00075AF7">
        <w:t xml:space="preserve"> </w:t>
      </w:r>
      <w:r w:rsidRPr="00075AF7">
        <w:t>получения</w:t>
      </w:r>
      <w:r w:rsidR="008D388A" w:rsidRPr="00075AF7">
        <w:t xml:space="preserve"> </w:t>
      </w:r>
      <w:r w:rsidRPr="00075AF7">
        <w:t>информации</w:t>
      </w:r>
      <w:r w:rsidR="008D388A" w:rsidRPr="00075AF7">
        <w:t xml:space="preserve"> </w:t>
      </w:r>
      <w:r w:rsidRPr="00075AF7">
        <w:t>и</w:t>
      </w:r>
      <w:r w:rsidR="008D388A" w:rsidRPr="00075AF7">
        <w:t xml:space="preserve"> </w:t>
      </w:r>
      <w:r w:rsidRPr="00075AF7">
        <w:t>перерасчет</w:t>
      </w:r>
      <w:r w:rsidR="008D388A" w:rsidRPr="00075AF7">
        <w:t xml:space="preserve"> </w:t>
      </w:r>
      <w:r w:rsidRPr="00075AF7">
        <w:t>занимает</w:t>
      </w:r>
      <w:r w:rsidR="008D388A" w:rsidRPr="00075AF7">
        <w:t xml:space="preserve"> </w:t>
      </w:r>
      <w:r w:rsidRPr="00075AF7">
        <w:t>некоторое</w:t>
      </w:r>
      <w:r w:rsidR="008D388A" w:rsidRPr="00075AF7">
        <w:t xml:space="preserve"> </w:t>
      </w:r>
      <w:r w:rsidRPr="00075AF7">
        <w:t>время.</w:t>
      </w:r>
    </w:p>
    <w:p w14:paraId="20EE7DDF" w14:textId="77777777" w:rsidR="00287C61" w:rsidRPr="00075AF7" w:rsidRDefault="00287C61" w:rsidP="00287C61">
      <w:r w:rsidRPr="00075AF7">
        <w:t>Так</w:t>
      </w:r>
      <w:r w:rsidR="008D388A" w:rsidRPr="00075AF7">
        <w:t xml:space="preserve"> </w:t>
      </w:r>
      <w:r w:rsidRPr="00075AF7">
        <w:t>например,</w:t>
      </w:r>
      <w:r w:rsidR="008D388A" w:rsidRPr="00075AF7">
        <w:t xml:space="preserve"> </w:t>
      </w:r>
      <w:r w:rsidRPr="00075AF7">
        <w:t>те,</w:t>
      </w:r>
      <w:r w:rsidR="008D388A" w:rsidRPr="00075AF7">
        <w:t xml:space="preserve"> </w:t>
      </w:r>
      <w:r w:rsidRPr="00075AF7">
        <w:t>кто</w:t>
      </w:r>
      <w:r w:rsidR="008D388A" w:rsidRPr="00075AF7">
        <w:t xml:space="preserve"> </w:t>
      </w:r>
      <w:r w:rsidRPr="00075AF7">
        <w:t>ушел</w:t>
      </w:r>
      <w:r w:rsidR="008D388A" w:rsidRPr="00075AF7">
        <w:t xml:space="preserve"> </w:t>
      </w:r>
      <w:r w:rsidRPr="00075AF7">
        <w:t>на</w:t>
      </w:r>
      <w:r w:rsidR="008D388A" w:rsidRPr="00075AF7">
        <w:t xml:space="preserve"> </w:t>
      </w:r>
      <w:r w:rsidRPr="00075AF7">
        <w:t>заслуженный</w:t>
      </w:r>
      <w:r w:rsidR="008D388A" w:rsidRPr="00075AF7">
        <w:t xml:space="preserve"> </w:t>
      </w:r>
      <w:r w:rsidRPr="00075AF7">
        <w:t>отдых</w:t>
      </w:r>
      <w:r w:rsidR="008D388A" w:rsidRPr="00075AF7">
        <w:t xml:space="preserve"> </w:t>
      </w:r>
      <w:r w:rsidRPr="00075AF7">
        <w:t>в</w:t>
      </w:r>
      <w:r w:rsidR="008D388A" w:rsidRPr="00075AF7">
        <w:t xml:space="preserve"> </w:t>
      </w:r>
      <w:r w:rsidRPr="00075AF7">
        <w:t>сентябре,</w:t>
      </w:r>
      <w:r w:rsidR="008D388A" w:rsidRPr="00075AF7">
        <w:t xml:space="preserve"> </w:t>
      </w:r>
      <w:r w:rsidRPr="00075AF7">
        <w:t>только</w:t>
      </w:r>
      <w:r w:rsidR="008D388A" w:rsidRPr="00075AF7">
        <w:t xml:space="preserve"> </w:t>
      </w:r>
      <w:r w:rsidRPr="00075AF7">
        <w:t>в</w:t>
      </w:r>
      <w:r w:rsidR="008D388A" w:rsidRPr="00075AF7">
        <w:t xml:space="preserve"> </w:t>
      </w:r>
      <w:r w:rsidRPr="00075AF7">
        <w:t>ноябре</w:t>
      </w:r>
      <w:r w:rsidR="008D388A" w:rsidRPr="00075AF7">
        <w:t xml:space="preserve"> </w:t>
      </w:r>
      <w:r w:rsidRPr="00075AF7">
        <w:t>получат</w:t>
      </w:r>
      <w:r w:rsidR="008D388A" w:rsidRPr="00075AF7">
        <w:t xml:space="preserve"> </w:t>
      </w:r>
      <w:r w:rsidRPr="00075AF7">
        <w:t>уже</w:t>
      </w:r>
      <w:r w:rsidR="008D388A" w:rsidRPr="00075AF7">
        <w:t xml:space="preserve"> </w:t>
      </w:r>
      <w:r w:rsidRPr="00075AF7">
        <w:t>обновленную</w:t>
      </w:r>
      <w:r w:rsidR="008D388A" w:rsidRPr="00075AF7">
        <w:t xml:space="preserve"> </w:t>
      </w:r>
      <w:r w:rsidRPr="00075AF7">
        <w:t>сумму.</w:t>
      </w:r>
      <w:r w:rsidR="008D388A" w:rsidRPr="00075AF7">
        <w:t xml:space="preserve"> </w:t>
      </w:r>
      <w:r w:rsidRPr="00075AF7">
        <w:t>К</w:t>
      </w:r>
      <w:r w:rsidR="008D388A" w:rsidRPr="00075AF7">
        <w:t xml:space="preserve"> </w:t>
      </w:r>
      <w:r w:rsidRPr="00075AF7">
        <w:t>новой</w:t>
      </w:r>
      <w:r w:rsidR="008D388A" w:rsidRPr="00075AF7">
        <w:t xml:space="preserve"> </w:t>
      </w:r>
      <w:r w:rsidRPr="00075AF7">
        <w:t>пенсии</w:t>
      </w:r>
      <w:r w:rsidR="008D388A" w:rsidRPr="00075AF7">
        <w:t xml:space="preserve"> </w:t>
      </w:r>
      <w:r w:rsidRPr="00075AF7">
        <w:t>прибавится</w:t>
      </w:r>
      <w:r w:rsidR="008D388A" w:rsidRPr="00075AF7">
        <w:t xml:space="preserve"> </w:t>
      </w:r>
      <w:r w:rsidRPr="00075AF7">
        <w:t>также</w:t>
      </w:r>
      <w:r w:rsidR="008D388A" w:rsidRPr="00075AF7">
        <w:t xml:space="preserve"> </w:t>
      </w:r>
      <w:r w:rsidRPr="00075AF7">
        <w:t>и</w:t>
      </w:r>
      <w:r w:rsidR="008D388A" w:rsidRPr="00075AF7">
        <w:t xml:space="preserve"> </w:t>
      </w:r>
      <w:r w:rsidRPr="00075AF7">
        <w:t>доплата</w:t>
      </w:r>
      <w:r w:rsidR="008D388A" w:rsidRPr="00075AF7">
        <w:t xml:space="preserve"> </w:t>
      </w:r>
      <w:r w:rsidRPr="00075AF7">
        <w:t>за</w:t>
      </w:r>
      <w:r w:rsidR="008D388A" w:rsidRPr="00075AF7">
        <w:t xml:space="preserve"> </w:t>
      </w:r>
      <w:r w:rsidRPr="00075AF7">
        <w:t>месяц</w:t>
      </w:r>
      <w:r w:rsidR="008D388A" w:rsidRPr="00075AF7">
        <w:t xml:space="preserve"> </w:t>
      </w:r>
      <w:r w:rsidRPr="00075AF7">
        <w:t>после</w:t>
      </w:r>
      <w:r w:rsidR="008D388A" w:rsidRPr="00075AF7">
        <w:t xml:space="preserve"> </w:t>
      </w:r>
      <w:r w:rsidRPr="00075AF7">
        <w:t>увольнения,</w:t>
      </w:r>
      <w:r w:rsidR="008D388A" w:rsidRPr="00075AF7">
        <w:t xml:space="preserve"> </w:t>
      </w:r>
      <w:r w:rsidRPr="00075AF7">
        <w:t>когда</w:t>
      </w:r>
      <w:r w:rsidR="008D388A" w:rsidRPr="00075AF7">
        <w:t xml:space="preserve"> </w:t>
      </w:r>
      <w:r w:rsidRPr="00075AF7">
        <w:t>индексацию</w:t>
      </w:r>
      <w:r w:rsidR="008D388A" w:rsidRPr="00075AF7">
        <w:t xml:space="preserve"> </w:t>
      </w:r>
      <w:r w:rsidRPr="00075AF7">
        <w:t>еще</w:t>
      </w:r>
      <w:r w:rsidR="008D388A" w:rsidRPr="00075AF7">
        <w:t xml:space="preserve"> </w:t>
      </w:r>
      <w:r w:rsidRPr="00075AF7">
        <w:t>не</w:t>
      </w:r>
      <w:r w:rsidR="008D388A" w:rsidRPr="00075AF7">
        <w:t xml:space="preserve"> </w:t>
      </w:r>
      <w:r w:rsidRPr="00075AF7">
        <w:t>успели</w:t>
      </w:r>
      <w:r w:rsidR="008D388A" w:rsidRPr="00075AF7">
        <w:t xml:space="preserve"> </w:t>
      </w:r>
      <w:r w:rsidRPr="00075AF7">
        <w:t>провести.</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пенсионер</w:t>
      </w:r>
      <w:r w:rsidR="008D388A" w:rsidRPr="00075AF7">
        <w:t xml:space="preserve"> </w:t>
      </w:r>
      <w:r w:rsidRPr="00075AF7">
        <w:t>может</w:t>
      </w:r>
      <w:r w:rsidR="008D388A" w:rsidRPr="00075AF7">
        <w:t xml:space="preserve"> </w:t>
      </w:r>
      <w:r w:rsidRPr="00075AF7">
        <w:t>снова</w:t>
      </w:r>
      <w:r w:rsidR="008D388A" w:rsidRPr="00075AF7">
        <w:t xml:space="preserve"> </w:t>
      </w:r>
      <w:r w:rsidRPr="00075AF7">
        <w:t>устроиться</w:t>
      </w:r>
      <w:r w:rsidR="008D388A" w:rsidRPr="00075AF7">
        <w:t xml:space="preserve"> </w:t>
      </w:r>
      <w:r w:rsidRPr="00075AF7">
        <w:t>на</w:t>
      </w:r>
      <w:r w:rsidR="008D388A" w:rsidRPr="00075AF7">
        <w:t xml:space="preserve"> </w:t>
      </w:r>
      <w:r w:rsidRPr="00075AF7">
        <w:t>работу</w:t>
      </w:r>
      <w:r w:rsidR="008D388A" w:rsidRPr="00075AF7">
        <w:t xml:space="preserve"> </w:t>
      </w:r>
      <w:r w:rsidRPr="00075AF7">
        <w:t>без</w:t>
      </w:r>
      <w:r w:rsidR="008D388A" w:rsidRPr="00075AF7">
        <w:t xml:space="preserve"> </w:t>
      </w:r>
      <w:r w:rsidRPr="00075AF7">
        <w:t>потери</w:t>
      </w:r>
      <w:r w:rsidR="008D388A" w:rsidRPr="00075AF7">
        <w:t xml:space="preserve"> </w:t>
      </w:r>
      <w:r w:rsidRPr="00075AF7">
        <w:t>индексации.</w:t>
      </w:r>
    </w:p>
    <w:p w14:paraId="785FA229" w14:textId="77777777" w:rsidR="00287C61" w:rsidRPr="00075AF7" w:rsidRDefault="00287C61" w:rsidP="00287C61">
      <w:r w:rsidRPr="00075AF7">
        <w:t>Кроме</w:t>
      </w:r>
      <w:r w:rsidR="008D388A" w:rsidRPr="00075AF7">
        <w:t xml:space="preserve"> </w:t>
      </w:r>
      <w:r w:rsidRPr="00075AF7">
        <w:t>того,</w:t>
      </w:r>
      <w:r w:rsidR="008D388A" w:rsidRPr="00075AF7">
        <w:t xml:space="preserve"> </w:t>
      </w:r>
      <w:r w:rsidRPr="00075AF7">
        <w:t>в</w:t>
      </w:r>
      <w:r w:rsidR="008D388A" w:rsidRPr="00075AF7">
        <w:t xml:space="preserve"> </w:t>
      </w:r>
      <w:r w:rsidRPr="00075AF7">
        <w:t>ноябре</w:t>
      </w:r>
      <w:r w:rsidR="008D388A" w:rsidRPr="00075AF7">
        <w:t xml:space="preserve"> </w:t>
      </w:r>
      <w:r w:rsidRPr="00075AF7">
        <w:t>повышение</w:t>
      </w:r>
      <w:r w:rsidR="008D388A" w:rsidRPr="00075AF7">
        <w:t xml:space="preserve"> </w:t>
      </w:r>
      <w:r w:rsidRPr="00075AF7">
        <w:t>пенсии</w:t>
      </w:r>
      <w:r w:rsidR="008D388A" w:rsidRPr="00075AF7">
        <w:t xml:space="preserve"> </w:t>
      </w:r>
      <w:r w:rsidRPr="00075AF7">
        <w:t>ждет</w:t>
      </w:r>
      <w:r w:rsidR="008D388A" w:rsidRPr="00075AF7">
        <w:t xml:space="preserve"> </w:t>
      </w:r>
      <w:r w:rsidRPr="00075AF7">
        <w:t>и</w:t>
      </w:r>
      <w:r w:rsidR="008D388A" w:rsidRPr="00075AF7">
        <w:t xml:space="preserve"> </w:t>
      </w:r>
      <w:r w:rsidRPr="00075AF7">
        <w:t>тех</w:t>
      </w:r>
      <w:r w:rsidR="008D388A" w:rsidRPr="00075AF7">
        <w:t xml:space="preserve"> </w:t>
      </w:r>
      <w:r w:rsidRPr="00075AF7">
        <w:t>граждан,</w:t>
      </w:r>
      <w:r w:rsidR="008D388A" w:rsidRPr="00075AF7">
        <w:t xml:space="preserve"> </w:t>
      </w:r>
      <w:r w:rsidRPr="00075AF7">
        <w:t>кто</w:t>
      </w:r>
      <w:r w:rsidR="008D388A" w:rsidRPr="00075AF7">
        <w:t xml:space="preserve"> </w:t>
      </w:r>
      <w:r w:rsidRPr="00075AF7">
        <w:t>ушел</w:t>
      </w:r>
      <w:r w:rsidR="008D388A" w:rsidRPr="00075AF7">
        <w:t xml:space="preserve"> </w:t>
      </w:r>
      <w:r w:rsidRPr="00075AF7">
        <w:t>с</w:t>
      </w:r>
      <w:r w:rsidR="008D388A" w:rsidRPr="00075AF7">
        <w:t xml:space="preserve"> </w:t>
      </w:r>
      <w:r w:rsidRPr="00075AF7">
        <w:t>работы</w:t>
      </w:r>
      <w:r w:rsidR="008D388A" w:rsidRPr="00075AF7">
        <w:t xml:space="preserve"> </w:t>
      </w:r>
      <w:r w:rsidRPr="00075AF7">
        <w:t>в</w:t>
      </w:r>
      <w:r w:rsidR="008D388A" w:rsidRPr="00075AF7">
        <w:t xml:space="preserve"> </w:t>
      </w:r>
      <w:r w:rsidRPr="00075AF7">
        <w:t>октябре,</w:t>
      </w:r>
      <w:r w:rsidR="008D388A" w:rsidRPr="00075AF7">
        <w:t xml:space="preserve"> </w:t>
      </w:r>
      <w:r w:rsidRPr="00075AF7">
        <w:t>имея</w:t>
      </w:r>
      <w:r w:rsidR="008D388A" w:rsidRPr="00075AF7">
        <w:t xml:space="preserve"> </w:t>
      </w:r>
      <w:r w:rsidRPr="00075AF7">
        <w:t>выплаты</w:t>
      </w:r>
      <w:r w:rsidR="008D388A" w:rsidRPr="00075AF7">
        <w:t xml:space="preserve"> </w:t>
      </w:r>
      <w:r w:rsidRPr="00075AF7">
        <w:t>ниже</w:t>
      </w:r>
      <w:r w:rsidR="008D388A" w:rsidRPr="00075AF7">
        <w:t xml:space="preserve"> </w:t>
      </w:r>
      <w:r w:rsidRPr="00075AF7">
        <w:t>прожиточного</w:t>
      </w:r>
      <w:r w:rsidR="008D388A" w:rsidRPr="00075AF7">
        <w:t xml:space="preserve"> </w:t>
      </w:r>
      <w:r w:rsidRPr="00075AF7">
        <w:t>минимума.</w:t>
      </w:r>
      <w:r w:rsidR="008D388A" w:rsidRPr="00075AF7">
        <w:t xml:space="preserve"> </w:t>
      </w:r>
      <w:r w:rsidRPr="00075AF7">
        <w:t>Ведь</w:t>
      </w:r>
      <w:r w:rsidR="008D388A" w:rsidRPr="00075AF7">
        <w:t xml:space="preserve"> </w:t>
      </w:r>
      <w:r w:rsidRPr="00075AF7">
        <w:t>неработающим</w:t>
      </w:r>
      <w:r w:rsidR="008D388A" w:rsidRPr="00075AF7">
        <w:t xml:space="preserve"> </w:t>
      </w:r>
      <w:r w:rsidRPr="00075AF7">
        <w:t>полагается</w:t>
      </w:r>
      <w:r w:rsidR="008D388A" w:rsidRPr="00075AF7">
        <w:t xml:space="preserve"> </w:t>
      </w:r>
      <w:r w:rsidRPr="00075AF7">
        <w:t>социальная</w:t>
      </w:r>
      <w:r w:rsidR="008D388A" w:rsidRPr="00075AF7">
        <w:t xml:space="preserve"> </w:t>
      </w:r>
      <w:r w:rsidRPr="00075AF7">
        <w:t>доплата.</w:t>
      </w:r>
    </w:p>
    <w:p w14:paraId="07DCEA0C" w14:textId="77777777" w:rsidR="00287C61" w:rsidRPr="00075AF7" w:rsidRDefault="00287C61" w:rsidP="00287C61">
      <w:r w:rsidRPr="00075AF7">
        <w:t>Важно</w:t>
      </w:r>
      <w:r w:rsidR="008D388A" w:rsidRPr="00075AF7">
        <w:t xml:space="preserve"> </w:t>
      </w:r>
      <w:r w:rsidRPr="00075AF7">
        <w:t>понимать,</w:t>
      </w:r>
      <w:r w:rsidR="008D388A" w:rsidRPr="00075AF7">
        <w:t xml:space="preserve"> </w:t>
      </w:r>
      <w:r w:rsidRPr="00075AF7">
        <w:t>что</w:t>
      </w:r>
      <w:r w:rsidR="008D388A" w:rsidRPr="00075AF7">
        <w:t xml:space="preserve"> </w:t>
      </w:r>
      <w:r w:rsidRPr="00075AF7">
        <w:t>некоторым</w:t>
      </w:r>
      <w:r w:rsidR="008D388A" w:rsidRPr="00075AF7">
        <w:t xml:space="preserve"> </w:t>
      </w:r>
      <w:r w:rsidRPr="00075AF7">
        <w:t>пенсионерам</w:t>
      </w:r>
      <w:r w:rsidR="008D388A" w:rsidRPr="00075AF7">
        <w:t xml:space="preserve"> </w:t>
      </w:r>
      <w:r w:rsidRPr="00075AF7">
        <w:t>для</w:t>
      </w:r>
      <w:r w:rsidR="008D388A" w:rsidRPr="00075AF7">
        <w:t xml:space="preserve"> </w:t>
      </w:r>
      <w:r w:rsidRPr="00075AF7">
        <w:t>перерасчета</w:t>
      </w:r>
      <w:r w:rsidR="008D388A" w:rsidRPr="00075AF7">
        <w:t xml:space="preserve"> </w:t>
      </w:r>
      <w:r w:rsidRPr="00075AF7">
        <w:t>придется</w:t>
      </w:r>
      <w:r w:rsidR="008D388A" w:rsidRPr="00075AF7">
        <w:t xml:space="preserve"> </w:t>
      </w:r>
      <w:r w:rsidRPr="00075AF7">
        <w:t>подать</w:t>
      </w:r>
      <w:r w:rsidR="008D388A" w:rsidRPr="00075AF7">
        <w:t xml:space="preserve"> </w:t>
      </w:r>
      <w:r w:rsidRPr="00075AF7">
        <w:t>заявление</w:t>
      </w:r>
      <w:r w:rsidR="008D388A" w:rsidRPr="00075AF7">
        <w:t xml:space="preserve"> </w:t>
      </w:r>
      <w:r w:rsidRPr="00075AF7">
        <w:t>в</w:t>
      </w:r>
      <w:r w:rsidR="008D388A" w:rsidRPr="00075AF7">
        <w:t xml:space="preserve"> </w:t>
      </w:r>
      <w:r w:rsidRPr="00075AF7">
        <w:t>СФР.</w:t>
      </w:r>
      <w:r w:rsidR="008D388A" w:rsidRPr="00075AF7">
        <w:t xml:space="preserve"> </w:t>
      </w:r>
      <w:r w:rsidRPr="00075AF7">
        <w:t>Автоматически</w:t>
      </w:r>
      <w:r w:rsidR="008D388A" w:rsidRPr="00075AF7">
        <w:t xml:space="preserve"> </w:t>
      </w:r>
      <w:r w:rsidRPr="00075AF7">
        <w:t>увеличенная</w:t>
      </w:r>
      <w:r w:rsidR="008D388A" w:rsidRPr="00075AF7">
        <w:t xml:space="preserve"> </w:t>
      </w:r>
      <w:r w:rsidRPr="00075AF7">
        <w:t>пенсия</w:t>
      </w:r>
      <w:r w:rsidR="008D388A" w:rsidRPr="00075AF7">
        <w:t xml:space="preserve"> </w:t>
      </w:r>
      <w:r w:rsidRPr="00075AF7">
        <w:t>придет</w:t>
      </w:r>
      <w:r w:rsidR="008D388A" w:rsidRPr="00075AF7">
        <w:t xml:space="preserve"> </w:t>
      </w:r>
      <w:r w:rsidRPr="00075AF7">
        <w:t>только</w:t>
      </w:r>
      <w:r w:rsidR="008D388A" w:rsidRPr="00075AF7">
        <w:t xml:space="preserve"> </w:t>
      </w:r>
      <w:r w:rsidRPr="00075AF7">
        <w:t>тем</w:t>
      </w:r>
      <w:r w:rsidR="008D388A" w:rsidRPr="00075AF7">
        <w:t xml:space="preserve"> </w:t>
      </w:r>
      <w:r w:rsidRPr="00075AF7">
        <w:t>гражданам,</w:t>
      </w:r>
      <w:r w:rsidR="008D388A" w:rsidRPr="00075AF7">
        <w:t xml:space="preserve"> </w:t>
      </w:r>
      <w:r w:rsidRPr="00075AF7">
        <w:t>которые</w:t>
      </w:r>
      <w:r w:rsidR="008D388A" w:rsidRPr="00075AF7">
        <w:t xml:space="preserve"> </w:t>
      </w:r>
      <w:r w:rsidRPr="00075AF7">
        <w:t>достигли</w:t>
      </w:r>
      <w:r w:rsidR="008D388A" w:rsidRPr="00075AF7">
        <w:t xml:space="preserve"> </w:t>
      </w:r>
      <w:r w:rsidRPr="00075AF7">
        <w:t>80</w:t>
      </w:r>
      <w:r w:rsidR="008D388A" w:rsidRPr="00075AF7">
        <w:t xml:space="preserve"> </w:t>
      </w:r>
      <w:r w:rsidRPr="00075AF7">
        <w:t>лет.</w:t>
      </w:r>
      <w:r w:rsidR="008D388A" w:rsidRPr="00075AF7">
        <w:t xml:space="preserve"> </w:t>
      </w:r>
      <w:r w:rsidRPr="00075AF7">
        <w:t>Им</w:t>
      </w:r>
      <w:r w:rsidR="008D388A" w:rsidRPr="00075AF7">
        <w:t xml:space="preserve"> </w:t>
      </w:r>
      <w:r w:rsidRPr="00075AF7">
        <w:t>добавят</w:t>
      </w:r>
      <w:r w:rsidR="008D388A" w:rsidRPr="00075AF7">
        <w:t xml:space="preserve"> </w:t>
      </w:r>
      <w:r w:rsidRPr="00075AF7">
        <w:t>по</w:t>
      </w:r>
      <w:r w:rsidR="008D388A" w:rsidRPr="00075AF7">
        <w:t xml:space="preserve"> </w:t>
      </w:r>
      <w:r w:rsidRPr="00075AF7">
        <w:t>8200</w:t>
      </w:r>
      <w:r w:rsidR="008D388A" w:rsidRPr="00075AF7">
        <w:t xml:space="preserve"> </w:t>
      </w:r>
      <w:r w:rsidRPr="00075AF7">
        <w:t>рублей.</w:t>
      </w:r>
      <w:r w:rsidR="008D388A" w:rsidRPr="00075AF7">
        <w:t xml:space="preserve"> </w:t>
      </w:r>
      <w:r w:rsidRPr="00075AF7">
        <w:t>А</w:t>
      </w:r>
      <w:r w:rsidR="008D388A" w:rsidRPr="00075AF7">
        <w:t xml:space="preserve"> </w:t>
      </w:r>
      <w:r w:rsidRPr="00075AF7">
        <w:t>по</w:t>
      </w:r>
      <w:r w:rsidR="008D388A" w:rsidRPr="00075AF7">
        <w:t xml:space="preserve"> </w:t>
      </w:r>
      <w:r w:rsidRPr="00075AF7">
        <w:t>2700</w:t>
      </w:r>
      <w:r w:rsidR="008D388A" w:rsidRPr="00075AF7">
        <w:t xml:space="preserve"> </w:t>
      </w:r>
      <w:r w:rsidRPr="00075AF7">
        <w:t>рублей</w:t>
      </w:r>
      <w:r w:rsidR="008D388A" w:rsidRPr="00075AF7">
        <w:t xml:space="preserve"> </w:t>
      </w:r>
      <w:r w:rsidRPr="00075AF7">
        <w:t>можно</w:t>
      </w:r>
      <w:r w:rsidR="008D388A" w:rsidRPr="00075AF7">
        <w:t xml:space="preserve"> </w:t>
      </w:r>
      <w:r w:rsidRPr="00075AF7">
        <w:t>рассчитывать</w:t>
      </w:r>
      <w:r w:rsidR="008D388A" w:rsidRPr="00075AF7">
        <w:t xml:space="preserve"> </w:t>
      </w:r>
      <w:r w:rsidRPr="00075AF7">
        <w:t>за</w:t>
      </w:r>
      <w:r w:rsidR="008D388A" w:rsidRPr="00075AF7">
        <w:t xml:space="preserve"> </w:t>
      </w:r>
      <w:r w:rsidRPr="00075AF7">
        <w:t>каждого</w:t>
      </w:r>
      <w:r w:rsidR="008D388A" w:rsidRPr="00075AF7">
        <w:t xml:space="preserve"> </w:t>
      </w:r>
      <w:r w:rsidRPr="00075AF7">
        <w:t>родственника,</w:t>
      </w:r>
      <w:r w:rsidR="008D388A" w:rsidRPr="00075AF7">
        <w:t xml:space="preserve"> </w:t>
      </w:r>
      <w:r w:rsidRPr="00075AF7">
        <w:t>который</w:t>
      </w:r>
      <w:r w:rsidR="008D388A" w:rsidRPr="00075AF7">
        <w:t xml:space="preserve"> </w:t>
      </w:r>
      <w:r w:rsidRPr="00075AF7">
        <w:t>находится</w:t>
      </w:r>
      <w:r w:rsidR="008D388A" w:rsidRPr="00075AF7">
        <w:t xml:space="preserve"> </w:t>
      </w:r>
      <w:r w:rsidRPr="00075AF7">
        <w:t>на</w:t>
      </w:r>
      <w:r w:rsidR="008D388A" w:rsidRPr="00075AF7">
        <w:t xml:space="preserve"> </w:t>
      </w:r>
      <w:r w:rsidRPr="00075AF7">
        <w:t>содержании</w:t>
      </w:r>
      <w:r w:rsidR="008D388A" w:rsidRPr="00075AF7">
        <w:t xml:space="preserve"> </w:t>
      </w:r>
      <w:r w:rsidRPr="00075AF7">
        <w:t>пенсионера.</w:t>
      </w:r>
      <w:r w:rsidR="008D388A" w:rsidRPr="00075AF7">
        <w:t xml:space="preserve"> </w:t>
      </w:r>
      <w:r w:rsidRPr="00075AF7">
        <w:t>Максимум</w:t>
      </w:r>
      <w:r w:rsidR="008D388A" w:rsidRPr="00075AF7">
        <w:t xml:space="preserve"> </w:t>
      </w:r>
      <w:r w:rsidRPr="00075AF7">
        <w:t>можно</w:t>
      </w:r>
      <w:r w:rsidR="008D388A" w:rsidRPr="00075AF7">
        <w:t xml:space="preserve"> </w:t>
      </w:r>
      <w:r w:rsidRPr="00075AF7">
        <w:t>будет</w:t>
      </w:r>
      <w:r w:rsidR="008D388A" w:rsidRPr="00075AF7">
        <w:t xml:space="preserve"> </w:t>
      </w:r>
      <w:r w:rsidRPr="00075AF7">
        <w:t>получить</w:t>
      </w:r>
      <w:r w:rsidR="008D388A" w:rsidRPr="00075AF7">
        <w:t xml:space="preserve"> </w:t>
      </w:r>
      <w:r w:rsidRPr="00075AF7">
        <w:t>доплату</w:t>
      </w:r>
      <w:r w:rsidR="008D388A" w:rsidRPr="00075AF7">
        <w:t xml:space="preserve"> </w:t>
      </w:r>
      <w:r w:rsidRPr="00075AF7">
        <w:t>за</w:t>
      </w:r>
      <w:r w:rsidR="008D388A" w:rsidRPr="00075AF7">
        <w:t xml:space="preserve"> </w:t>
      </w:r>
      <w:r w:rsidRPr="00075AF7">
        <w:t>трех</w:t>
      </w:r>
      <w:r w:rsidR="008D388A" w:rsidRPr="00075AF7">
        <w:t xml:space="preserve"> </w:t>
      </w:r>
      <w:r w:rsidRPr="00075AF7">
        <w:t>человек.</w:t>
      </w:r>
      <w:r w:rsidR="008D388A" w:rsidRPr="00075AF7">
        <w:t xml:space="preserve"> </w:t>
      </w:r>
      <w:r w:rsidRPr="00075AF7">
        <w:t>И</w:t>
      </w:r>
      <w:r w:rsidR="008D388A" w:rsidRPr="00075AF7">
        <w:t xml:space="preserve"> </w:t>
      </w:r>
      <w:r w:rsidRPr="00075AF7">
        <w:t>такая</w:t>
      </w:r>
      <w:r w:rsidR="008D388A" w:rsidRPr="00075AF7">
        <w:t xml:space="preserve"> </w:t>
      </w:r>
      <w:r w:rsidRPr="00075AF7">
        <w:t>прибавка</w:t>
      </w:r>
      <w:r w:rsidR="008D388A" w:rsidRPr="00075AF7">
        <w:t xml:space="preserve"> </w:t>
      </w:r>
      <w:r w:rsidRPr="00075AF7">
        <w:t>к</w:t>
      </w:r>
      <w:r w:rsidR="008D388A" w:rsidRPr="00075AF7">
        <w:t xml:space="preserve"> </w:t>
      </w:r>
      <w:r w:rsidRPr="00075AF7">
        <w:t>пенсии</w:t>
      </w:r>
      <w:r w:rsidR="008D388A" w:rsidRPr="00075AF7">
        <w:t xml:space="preserve"> </w:t>
      </w:r>
      <w:r w:rsidRPr="00075AF7">
        <w:t>в</w:t>
      </w:r>
      <w:r w:rsidR="008D388A" w:rsidRPr="00075AF7">
        <w:t xml:space="preserve"> </w:t>
      </w:r>
      <w:r w:rsidRPr="00075AF7">
        <w:t>ноябре</w:t>
      </w:r>
      <w:r w:rsidR="008D388A" w:rsidRPr="00075AF7">
        <w:t xml:space="preserve"> </w:t>
      </w:r>
      <w:r w:rsidRPr="00075AF7">
        <w:t>придет</w:t>
      </w:r>
      <w:r w:rsidR="008D388A" w:rsidRPr="00075AF7">
        <w:t xml:space="preserve"> </w:t>
      </w:r>
      <w:r w:rsidRPr="00075AF7">
        <w:t>тем,</w:t>
      </w:r>
      <w:r w:rsidR="008D388A" w:rsidRPr="00075AF7">
        <w:t xml:space="preserve"> </w:t>
      </w:r>
      <w:r w:rsidRPr="00075AF7">
        <w:t>кто</w:t>
      </w:r>
      <w:r w:rsidR="008D388A" w:rsidRPr="00075AF7">
        <w:t xml:space="preserve"> </w:t>
      </w:r>
      <w:r w:rsidRPr="00075AF7">
        <w:t>подаст</w:t>
      </w:r>
      <w:r w:rsidR="008D388A" w:rsidRPr="00075AF7">
        <w:t xml:space="preserve"> </w:t>
      </w:r>
      <w:r w:rsidRPr="00075AF7">
        <w:t>заявление</w:t>
      </w:r>
      <w:r w:rsidR="008D388A" w:rsidRPr="00075AF7">
        <w:t xml:space="preserve"> </w:t>
      </w:r>
      <w:r w:rsidRPr="00075AF7">
        <w:t>в</w:t>
      </w:r>
      <w:r w:rsidR="008D388A" w:rsidRPr="00075AF7">
        <w:t xml:space="preserve"> </w:t>
      </w:r>
      <w:r w:rsidRPr="00075AF7">
        <w:t>течение</w:t>
      </w:r>
      <w:r w:rsidR="008D388A" w:rsidRPr="00075AF7">
        <w:t xml:space="preserve"> </w:t>
      </w:r>
      <w:r w:rsidRPr="00075AF7">
        <w:t>октября.</w:t>
      </w:r>
    </w:p>
    <w:p w14:paraId="410B783F" w14:textId="77777777" w:rsidR="00287C61" w:rsidRPr="00075AF7" w:rsidRDefault="00B414EE" w:rsidP="00287C61">
      <w:hyperlink r:id="rId33" w:history="1">
        <w:r w:rsidR="00287C61" w:rsidRPr="00075AF7">
          <w:rPr>
            <w:rStyle w:val="a3"/>
          </w:rPr>
          <w:t>https://primpress.ru/article/117145</w:t>
        </w:r>
      </w:hyperlink>
    </w:p>
    <w:p w14:paraId="7010D0F7" w14:textId="77777777" w:rsidR="00425DA8" w:rsidRPr="00075AF7" w:rsidRDefault="00425DA8" w:rsidP="00425DA8">
      <w:pPr>
        <w:pStyle w:val="2"/>
      </w:pPr>
      <w:bookmarkStart w:id="104" w:name="_Toc179957239"/>
      <w:r w:rsidRPr="00075AF7">
        <w:t>Ваш</w:t>
      </w:r>
      <w:r w:rsidR="008D388A" w:rsidRPr="00075AF7">
        <w:t xml:space="preserve"> </w:t>
      </w:r>
      <w:r w:rsidR="00C61992" w:rsidRPr="00075AF7">
        <w:t>пенсионный</w:t>
      </w:r>
      <w:r w:rsidR="008D388A" w:rsidRPr="00075AF7">
        <w:t xml:space="preserve"> </w:t>
      </w:r>
      <w:r w:rsidR="00C61992" w:rsidRPr="00075AF7">
        <w:t>брокер</w:t>
      </w:r>
      <w:r w:rsidRPr="00075AF7">
        <w:t>,</w:t>
      </w:r>
      <w:r w:rsidR="008D388A" w:rsidRPr="00075AF7">
        <w:t xml:space="preserve"> </w:t>
      </w:r>
      <w:r w:rsidRPr="00075AF7">
        <w:t>15.10.2024,</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системой</w:t>
      </w:r>
      <w:r w:rsidR="008D388A" w:rsidRPr="00075AF7">
        <w:t xml:space="preserve"> </w:t>
      </w:r>
      <w:r w:rsidRPr="00075AF7">
        <w:t>долговременного</w:t>
      </w:r>
      <w:r w:rsidR="008D388A" w:rsidRPr="00075AF7">
        <w:t xml:space="preserve"> </w:t>
      </w:r>
      <w:r w:rsidRPr="00075AF7">
        <w:t>ухода</w:t>
      </w:r>
      <w:r w:rsidR="008D388A" w:rsidRPr="00075AF7">
        <w:t xml:space="preserve"> </w:t>
      </w:r>
      <w:r w:rsidRPr="00075AF7">
        <w:t>смогут</w:t>
      </w:r>
      <w:r w:rsidR="008D388A" w:rsidRPr="00075AF7">
        <w:t xml:space="preserve"> </w:t>
      </w:r>
      <w:r w:rsidRPr="00075AF7">
        <w:t>воспользоваться</w:t>
      </w:r>
      <w:r w:rsidR="008D388A" w:rsidRPr="00075AF7">
        <w:t xml:space="preserve"> </w:t>
      </w:r>
      <w:r w:rsidRPr="00075AF7">
        <w:t>около</w:t>
      </w:r>
      <w:r w:rsidR="008D388A" w:rsidRPr="00075AF7">
        <w:t xml:space="preserve"> </w:t>
      </w:r>
      <w:r w:rsidRPr="00075AF7">
        <w:t>170</w:t>
      </w:r>
      <w:r w:rsidR="008D388A" w:rsidRPr="00075AF7">
        <w:t xml:space="preserve"> </w:t>
      </w:r>
      <w:r w:rsidRPr="00075AF7">
        <w:t>тыс.</w:t>
      </w:r>
      <w:r w:rsidR="008D388A" w:rsidRPr="00075AF7">
        <w:t xml:space="preserve"> </w:t>
      </w:r>
      <w:r w:rsidRPr="00075AF7">
        <w:t>человек</w:t>
      </w:r>
      <w:bookmarkEnd w:id="104"/>
    </w:p>
    <w:p w14:paraId="502D89E4" w14:textId="77777777" w:rsidR="00425DA8" w:rsidRPr="00075AF7" w:rsidRDefault="00425DA8" w:rsidP="0059452F">
      <w:pPr>
        <w:pStyle w:val="3"/>
      </w:pPr>
      <w:bookmarkStart w:id="105" w:name="_Toc179957240"/>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воспользоваться</w:t>
      </w:r>
      <w:r w:rsidR="008D388A" w:rsidRPr="00075AF7">
        <w:t xml:space="preserve"> </w:t>
      </w:r>
      <w:r w:rsidRPr="00075AF7">
        <w:t>системой</w:t>
      </w:r>
      <w:r w:rsidR="008D388A" w:rsidRPr="00075AF7">
        <w:t xml:space="preserve"> </w:t>
      </w:r>
      <w:r w:rsidRPr="00075AF7">
        <w:t>долговременного</w:t>
      </w:r>
      <w:r w:rsidR="008D388A" w:rsidRPr="00075AF7">
        <w:t xml:space="preserve"> </w:t>
      </w:r>
      <w:r w:rsidRPr="00075AF7">
        <w:t>ухода</w:t>
      </w:r>
      <w:r w:rsidR="008D388A" w:rsidRPr="00075AF7">
        <w:t xml:space="preserve"> </w:t>
      </w:r>
      <w:r w:rsidRPr="00075AF7">
        <w:t>(СДУ)</w:t>
      </w:r>
      <w:r w:rsidR="008D388A" w:rsidRPr="00075AF7">
        <w:t xml:space="preserve"> </w:t>
      </w:r>
      <w:r w:rsidRPr="00075AF7">
        <w:t>смогут</w:t>
      </w:r>
      <w:r w:rsidR="008D388A" w:rsidRPr="00075AF7">
        <w:t xml:space="preserve"> </w:t>
      </w:r>
      <w:r w:rsidRPr="00075AF7">
        <w:t>больше</w:t>
      </w:r>
      <w:r w:rsidR="008D388A" w:rsidRPr="00075AF7">
        <w:t xml:space="preserve"> </w:t>
      </w:r>
      <w:r w:rsidRPr="00075AF7">
        <w:t>россиян</w:t>
      </w:r>
      <w:r w:rsidR="008D388A" w:rsidRPr="00075AF7">
        <w:t xml:space="preserve"> - </w:t>
      </w:r>
      <w:r w:rsidRPr="00075AF7">
        <w:t>порядка</w:t>
      </w:r>
      <w:r w:rsidR="008D388A" w:rsidRPr="00075AF7">
        <w:t xml:space="preserve"> </w:t>
      </w:r>
      <w:r w:rsidRPr="00075AF7">
        <w:t>170</w:t>
      </w:r>
      <w:r w:rsidR="008D388A" w:rsidRPr="00075AF7">
        <w:t xml:space="preserve"> </w:t>
      </w:r>
      <w:r w:rsidRPr="00075AF7">
        <w:t>тыс.</w:t>
      </w:r>
      <w:r w:rsidR="008D388A" w:rsidRPr="00075AF7">
        <w:t xml:space="preserve"> </w:t>
      </w:r>
      <w:r w:rsidRPr="00075AF7">
        <w:t>человек,</w:t>
      </w:r>
      <w:r w:rsidR="008D388A" w:rsidRPr="00075AF7">
        <w:t xml:space="preserve"> </w:t>
      </w:r>
      <w:r w:rsidRPr="00075AF7">
        <w:t>на</w:t>
      </w:r>
      <w:r w:rsidR="008D388A" w:rsidRPr="00075AF7">
        <w:t xml:space="preserve"> </w:t>
      </w:r>
      <w:r w:rsidRPr="00075AF7">
        <w:t>помощь</w:t>
      </w:r>
      <w:r w:rsidR="008D388A" w:rsidRPr="00075AF7">
        <w:t xml:space="preserve"> </w:t>
      </w:r>
      <w:r w:rsidRPr="00075AF7">
        <w:t>предусмотрено</w:t>
      </w:r>
      <w:r w:rsidR="008D388A" w:rsidRPr="00075AF7">
        <w:t xml:space="preserve"> </w:t>
      </w:r>
      <w:r w:rsidRPr="00075AF7">
        <w:t>20</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Об</w:t>
      </w:r>
      <w:r w:rsidR="008D388A" w:rsidRPr="00075AF7">
        <w:t xml:space="preserve"> </w:t>
      </w:r>
      <w:r w:rsidRPr="00075AF7">
        <w:t>этом</w:t>
      </w:r>
      <w:r w:rsidR="008D388A" w:rsidRPr="00075AF7">
        <w:t xml:space="preserve"> </w:t>
      </w:r>
      <w:r w:rsidRPr="00075AF7">
        <w:t>сообщил</w:t>
      </w:r>
      <w:r w:rsidR="008D388A" w:rsidRPr="00075AF7">
        <w:t xml:space="preserve"> </w:t>
      </w:r>
      <w:r w:rsidRPr="00075AF7">
        <w:t>глава</w:t>
      </w:r>
      <w:r w:rsidR="008D388A" w:rsidRPr="00075AF7">
        <w:t xml:space="preserve"> </w:t>
      </w:r>
      <w:r w:rsidRPr="00075AF7">
        <w:t>Минтруда</w:t>
      </w:r>
      <w:r w:rsidR="008D388A" w:rsidRPr="00075AF7">
        <w:t xml:space="preserve"> </w:t>
      </w:r>
      <w:r w:rsidRPr="00075AF7">
        <w:t>России</w:t>
      </w:r>
      <w:r w:rsidR="008D388A" w:rsidRPr="00075AF7">
        <w:t xml:space="preserve"> </w:t>
      </w:r>
      <w:r w:rsidRPr="00075AF7">
        <w:t>Антон</w:t>
      </w:r>
      <w:r w:rsidR="008D388A" w:rsidRPr="00075AF7">
        <w:t xml:space="preserve"> </w:t>
      </w:r>
      <w:r w:rsidRPr="00075AF7">
        <w:t>Котяков</w:t>
      </w:r>
      <w:r w:rsidR="008D388A" w:rsidRPr="00075AF7">
        <w:t xml:space="preserve"> </w:t>
      </w:r>
      <w:r w:rsidRPr="00075AF7">
        <w:t>на</w:t>
      </w:r>
      <w:r w:rsidR="008D388A" w:rsidRPr="00075AF7">
        <w:t xml:space="preserve"> </w:t>
      </w:r>
      <w:r w:rsidRPr="00075AF7">
        <w:t>заседании</w:t>
      </w:r>
      <w:r w:rsidR="008D388A" w:rsidRPr="00075AF7">
        <w:t xml:space="preserve"> </w:t>
      </w:r>
      <w:r w:rsidRPr="00075AF7">
        <w:t>комитета</w:t>
      </w:r>
      <w:r w:rsidR="008D388A" w:rsidRPr="00075AF7">
        <w:t xml:space="preserve"> </w:t>
      </w:r>
      <w:r w:rsidRPr="00075AF7">
        <w:t>Госдумы</w:t>
      </w:r>
      <w:r w:rsidR="008D388A" w:rsidRPr="00075AF7">
        <w:t xml:space="preserve"> </w:t>
      </w:r>
      <w:r w:rsidRPr="00075AF7">
        <w:t>по</w:t>
      </w:r>
      <w:r w:rsidR="008D388A" w:rsidRPr="00075AF7">
        <w:t xml:space="preserve"> </w:t>
      </w:r>
      <w:r w:rsidRPr="00075AF7">
        <w:t>труду,</w:t>
      </w:r>
      <w:r w:rsidR="008D388A" w:rsidRPr="00075AF7">
        <w:t xml:space="preserve"> </w:t>
      </w:r>
      <w:r w:rsidRPr="00075AF7">
        <w:t>социальной</w:t>
      </w:r>
      <w:r w:rsidR="008D388A" w:rsidRPr="00075AF7">
        <w:t xml:space="preserve"> </w:t>
      </w:r>
      <w:r w:rsidRPr="00075AF7">
        <w:t>политике</w:t>
      </w:r>
      <w:r w:rsidR="008D388A" w:rsidRPr="00075AF7">
        <w:t xml:space="preserve"> </w:t>
      </w:r>
      <w:r w:rsidRPr="00075AF7">
        <w:t>и</w:t>
      </w:r>
      <w:r w:rsidR="008D388A" w:rsidRPr="00075AF7">
        <w:t xml:space="preserve"> </w:t>
      </w:r>
      <w:r w:rsidRPr="00075AF7">
        <w:t>делам</w:t>
      </w:r>
      <w:r w:rsidR="008D388A" w:rsidRPr="00075AF7">
        <w:t xml:space="preserve"> </w:t>
      </w:r>
      <w:r w:rsidRPr="00075AF7">
        <w:t>ветеранов.</w:t>
      </w:r>
      <w:bookmarkEnd w:id="105"/>
    </w:p>
    <w:p w14:paraId="7E0FDAE6" w14:textId="77777777" w:rsidR="00425DA8" w:rsidRPr="00075AF7" w:rsidRDefault="008D388A" w:rsidP="00425DA8">
      <w:r w:rsidRPr="00075AF7">
        <w:t>«</w:t>
      </w:r>
      <w:r w:rsidR="00425DA8" w:rsidRPr="00075AF7">
        <w:t>Мы</w:t>
      </w:r>
      <w:r w:rsidRPr="00075AF7">
        <w:t xml:space="preserve"> </w:t>
      </w:r>
      <w:r w:rsidR="00425DA8" w:rsidRPr="00075AF7">
        <w:t>в</w:t>
      </w:r>
      <w:r w:rsidRPr="00075AF7">
        <w:t xml:space="preserve"> </w:t>
      </w:r>
      <w:r w:rsidR="00425DA8" w:rsidRPr="00075AF7">
        <w:t>2025-2027</w:t>
      </w:r>
      <w:r w:rsidRPr="00075AF7">
        <w:t xml:space="preserve"> </w:t>
      </w:r>
      <w:r w:rsidR="00425DA8" w:rsidRPr="00075AF7">
        <w:t>годах</w:t>
      </w:r>
      <w:r w:rsidRPr="00075AF7">
        <w:t xml:space="preserve"> </w:t>
      </w:r>
      <w:r w:rsidR="00425DA8" w:rsidRPr="00075AF7">
        <w:t>продолжаем</w:t>
      </w:r>
      <w:r w:rsidRPr="00075AF7">
        <w:t xml:space="preserve"> </w:t>
      </w:r>
      <w:r w:rsidR="00425DA8" w:rsidRPr="00075AF7">
        <w:t>расширять</w:t>
      </w:r>
      <w:r w:rsidRPr="00075AF7">
        <w:t xml:space="preserve"> </w:t>
      </w:r>
      <w:r w:rsidR="00425DA8" w:rsidRPr="00075AF7">
        <w:t>охват</w:t>
      </w:r>
      <w:r w:rsidRPr="00075AF7">
        <w:t xml:space="preserve"> </w:t>
      </w:r>
      <w:r w:rsidR="00425DA8" w:rsidRPr="00075AF7">
        <w:t>наших</w:t>
      </w:r>
      <w:r w:rsidRPr="00075AF7">
        <w:t xml:space="preserve"> </w:t>
      </w:r>
      <w:r w:rsidR="00425DA8" w:rsidRPr="00075AF7">
        <w:t>граждан</w:t>
      </w:r>
      <w:r w:rsidRPr="00075AF7">
        <w:t xml:space="preserve"> </w:t>
      </w:r>
      <w:r w:rsidR="00425DA8" w:rsidRPr="00075AF7">
        <w:t>системой</w:t>
      </w:r>
      <w:r w:rsidRPr="00075AF7">
        <w:t xml:space="preserve"> </w:t>
      </w:r>
      <w:r w:rsidR="00425DA8" w:rsidRPr="00075AF7">
        <w:t>долговременного</w:t>
      </w:r>
      <w:r w:rsidRPr="00075AF7">
        <w:t xml:space="preserve"> </w:t>
      </w:r>
      <w:r w:rsidR="00425DA8" w:rsidRPr="00075AF7">
        <w:t>ухода.</w:t>
      </w:r>
      <w:r w:rsidRPr="00075AF7">
        <w:t xml:space="preserve"> </w:t>
      </w:r>
      <w:r w:rsidR="00425DA8" w:rsidRPr="00075AF7">
        <w:t>И</w:t>
      </w:r>
      <w:r w:rsidRPr="00075AF7">
        <w:t xml:space="preserve"> </w:t>
      </w:r>
      <w:r w:rsidR="00425DA8" w:rsidRPr="00075AF7">
        <w:t>в</w:t>
      </w:r>
      <w:r w:rsidRPr="00075AF7">
        <w:t xml:space="preserve"> </w:t>
      </w:r>
      <w:r w:rsidR="00425DA8" w:rsidRPr="00075AF7">
        <w:t>2025</w:t>
      </w:r>
      <w:r w:rsidRPr="00075AF7">
        <w:t xml:space="preserve"> </w:t>
      </w:r>
      <w:r w:rsidR="00425DA8" w:rsidRPr="00075AF7">
        <w:t>году</w:t>
      </w:r>
      <w:r w:rsidRPr="00075AF7">
        <w:t xml:space="preserve"> </w:t>
      </w:r>
      <w:r w:rsidR="00425DA8" w:rsidRPr="00075AF7">
        <w:t>в</w:t>
      </w:r>
      <w:r w:rsidRPr="00075AF7">
        <w:t xml:space="preserve"> </w:t>
      </w:r>
      <w:r w:rsidR="00425DA8" w:rsidRPr="00075AF7">
        <w:t>СДУ</w:t>
      </w:r>
      <w:r w:rsidRPr="00075AF7">
        <w:t xml:space="preserve"> </w:t>
      </w:r>
      <w:r w:rsidR="00425DA8" w:rsidRPr="00075AF7">
        <w:t>смогут</w:t>
      </w:r>
      <w:r w:rsidRPr="00075AF7">
        <w:t xml:space="preserve"> </w:t>
      </w:r>
      <w:r w:rsidR="00425DA8" w:rsidRPr="00075AF7">
        <w:t>войти</w:t>
      </w:r>
      <w:r w:rsidRPr="00075AF7">
        <w:t xml:space="preserve"> </w:t>
      </w:r>
      <w:r w:rsidR="00425DA8" w:rsidRPr="00075AF7">
        <w:t>и</w:t>
      </w:r>
      <w:r w:rsidRPr="00075AF7">
        <w:t xml:space="preserve"> </w:t>
      </w:r>
      <w:r w:rsidR="00425DA8" w:rsidRPr="00075AF7">
        <w:t>сохранить</w:t>
      </w:r>
      <w:r w:rsidRPr="00075AF7">
        <w:t xml:space="preserve"> </w:t>
      </w:r>
      <w:r w:rsidR="00425DA8" w:rsidRPr="00075AF7">
        <w:t>такого</w:t>
      </w:r>
      <w:r w:rsidRPr="00075AF7">
        <w:t xml:space="preserve"> </w:t>
      </w:r>
      <w:r w:rsidR="00425DA8" w:rsidRPr="00075AF7">
        <w:t>рода</w:t>
      </w:r>
      <w:r w:rsidRPr="00075AF7">
        <w:t xml:space="preserve"> </w:t>
      </w:r>
      <w:r w:rsidR="00425DA8" w:rsidRPr="00075AF7">
        <w:t>поддержку</w:t>
      </w:r>
      <w:r w:rsidRPr="00075AF7">
        <w:t xml:space="preserve"> </w:t>
      </w:r>
      <w:r w:rsidR="00425DA8" w:rsidRPr="00075AF7">
        <w:t>около</w:t>
      </w:r>
      <w:r w:rsidRPr="00075AF7">
        <w:t xml:space="preserve"> </w:t>
      </w:r>
      <w:r w:rsidR="00425DA8" w:rsidRPr="00075AF7">
        <w:t>170</w:t>
      </w:r>
      <w:r w:rsidRPr="00075AF7">
        <w:t xml:space="preserve"> </w:t>
      </w:r>
      <w:r w:rsidR="00425DA8" w:rsidRPr="00075AF7">
        <w:t>тыс.</w:t>
      </w:r>
      <w:r w:rsidRPr="00075AF7">
        <w:t xml:space="preserve"> </w:t>
      </w:r>
      <w:r w:rsidR="00425DA8" w:rsidRPr="00075AF7">
        <w:t>человек.</w:t>
      </w:r>
      <w:r w:rsidRPr="00075AF7">
        <w:t xml:space="preserve"> </w:t>
      </w:r>
      <w:r w:rsidR="00425DA8" w:rsidRPr="00075AF7">
        <w:t>На</w:t>
      </w:r>
      <w:r w:rsidRPr="00075AF7">
        <w:t xml:space="preserve"> </w:t>
      </w:r>
      <w:r w:rsidR="00425DA8" w:rsidRPr="00075AF7">
        <w:t>помощь</w:t>
      </w:r>
      <w:r w:rsidRPr="00075AF7">
        <w:t xml:space="preserve"> </w:t>
      </w:r>
      <w:r w:rsidR="00425DA8" w:rsidRPr="00075AF7">
        <w:t>в</w:t>
      </w:r>
      <w:r w:rsidRPr="00075AF7">
        <w:t xml:space="preserve"> </w:t>
      </w:r>
      <w:r w:rsidR="00425DA8" w:rsidRPr="00075AF7">
        <w:t>рамках</w:t>
      </w:r>
      <w:r w:rsidRPr="00075AF7">
        <w:t xml:space="preserve"> </w:t>
      </w:r>
      <w:r w:rsidR="00425DA8" w:rsidRPr="00075AF7">
        <w:t>текущего</w:t>
      </w:r>
      <w:r w:rsidRPr="00075AF7">
        <w:t xml:space="preserve"> </w:t>
      </w:r>
      <w:r w:rsidR="00425DA8" w:rsidRPr="00075AF7">
        <w:t>бюджета</w:t>
      </w:r>
      <w:r w:rsidRPr="00075AF7">
        <w:t xml:space="preserve"> </w:t>
      </w:r>
      <w:r w:rsidR="00425DA8" w:rsidRPr="00075AF7">
        <w:t>предусмотрено</w:t>
      </w:r>
      <w:r w:rsidRPr="00075AF7">
        <w:t xml:space="preserve"> </w:t>
      </w:r>
      <w:r w:rsidR="00425DA8" w:rsidRPr="00075AF7">
        <w:t>20</w:t>
      </w:r>
      <w:r w:rsidRPr="00075AF7">
        <w:t xml:space="preserve"> </w:t>
      </w:r>
      <w:r w:rsidR="00425DA8" w:rsidRPr="00075AF7">
        <w:t>миллиардов</w:t>
      </w:r>
      <w:r w:rsidRPr="00075AF7">
        <w:t xml:space="preserve"> </w:t>
      </w:r>
      <w:r w:rsidR="00425DA8" w:rsidRPr="00075AF7">
        <w:t>рублей</w:t>
      </w:r>
      <w:r w:rsidRPr="00075AF7">
        <w:t>»</w:t>
      </w:r>
      <w:r w:rsidR="00425DA8" w:rsidRPr="00075AF7">
        <w:t>,</w:t>
      </w:r>
      <w:r w:rsidRPr="00075AF7">
        <w:t xml:space="preserve"> - </w:t>
      </w:r>
      <w:r w:rsidR="00425DA8" w:rsidRPr="00075AF7">
        <w:t>сказал</w:t>
      </w:r>
      <w:r w:rsidRPr="00075AF7">
        <w:t xml:space="preserve"> </w:t>
      </w:r>
      <w:r w:rsidR="00425DA8" w:rsidRPr="00075AF7">
        <w:t>он.</w:t>
      </w:r>
    </w:p>
    <w:p w14:paraId="414D990C" w14:textId="77777777" w:rsidR="00425DA8" w:rsidRPr="00075AF7" w:rsidRDefault="00425DA8" w:rsidP="00425DA8">
      <w:r w:rsidRPr="00075AF7">
        <w:t>Котяков</w:t>
      </w:r>
      <w:r w:rsidR="008D388A" w:rsidRPr="00075AF7">
        <w:t xml:space="preserve"> </w:t>
      </w:r>
      <w:r w:rsidRPr="00075AF7">
        <w:t>отметил,</w:t>
      </w:r>
      <w:r w:rsidR="008D388A" w:rsidRPr="00075AF7">
        <w:t xml:space="preserve"> </w:t>
      </w:r>
      <w:r w:rsidRPr="00075AF7">
        <w:t>что</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продолжится</w:t>
      </w:r>
      <w:r w:rsidR="008D388A" w:rsidRPr="00075AF7">
        <w:t xml:space="preserve"> </w:t>
      </w:r>
      <w:r w:rsidRPr="00075AF7">
        <w:t>строительство</w:t>
      </w:r>
      <w:r w:rsidR="008D388A" w:rsidRPr="00075AF7">
        <w:t xml:space="preserve"> </w:t>
      </w:r>
      <w:r w:rsidRPr="00075AF7">
        <w:t>домов</w:t>
      </w:r>
      <w:r w:rsidR="008D388A" w:rsidRPr="00075AF7">
        <w:t xml:space="preserve"> </w:t>
      </w:r>
      <w:r w:rsidRPr="00075AF7">
        <w:t>ветеранов,</w:t>
      </w:r>
      <w:r w:rsidR="008D388A" w:rsidRPr="00075AF7">
        <w:t xml:space="preserve"> </w:t>
      </w:r>
      <w:r w:rsidRPr="00075AF7">
        <w:t>пансионатов</w:t>
      </w:r>
      <w:r w:rsidR="008D388A" w:rsidRPr="00075AF7">
        <w:t xml:space="preserve"> </w:t>
      </w:r>
      <w:r w:rsidRPr="00075AF7">
        <w:t>для</w:t>
      </w:r>
      <w:r w:rsidR="008D388A" w:rsidRPr="00075AF7">
        <w:t xml:space="preserve"> </w:t>
      </w:r>
      <w:r w:rsidRPr="00075AF7">
        <w:t>пожилых</w:t>
      </w:r>
      <w:r w:rsidR="008D388A" w:rsidRPr="00075AF7">
        <w:t xml:space="preserve"> </w:t>
      </w:r>
      <w:r w:rsidRPr="00075AF7">
        <w:t>граждан</w:t>
      </w:r>
      <w:r w:rsidR="008D388A" w:rsidRPr="00075AF7">
        <w:t xml:space="preserve"> </w:t>
      </w:r>
      <w:r w:rsidRPr="00075AF7">
        <w:t>и</w:t>
      </w:r>
      <w:r w:rsidR="008D388A" w:rsidRPr="00075AF7">
        <w:t xml:space="preserve"> </w:t>
      </w:r>
      <w:r w:rsidRPr="00075AF7">
        <w:t>граждан</w:t>
      </w:r>
      <w:r w:rsidR="008D388A" w:rsidRPr="00075AF7">
        <w:t xml:space="preserve"> </w:t>
      </w:r>
      <w:r w:rsidRPr="00075AF7">
        <w:t>с</w:t>
      </w:r>
      <w:r w:rsidR="008D388A" w:rsidRPr="00075AF7">
        <w:t xml:space="preserve"> </w:t>
      </w:r>
      <w:r w:rsidRPr="00075AF7">
        <w:t>инвалидностью.</w:t>
      </w:r>
      <w:r w:rsidR="008D388A" w:rsidRPr="00075AF7">
        <w:t xml:space="preserve"> </w:t>
      </w:r>
      <w:r w:rsidRPr="00075AF7">
        <w:t>Сейчас</w:t>
      </w:r>
      <w:r w:rsidR="008D388A" w:rsidRPr="00075AF7">
        <w:t xml:space="preserve"> </w:t>
      </w:r>
      <w:r w:rsidRPr="00075AF7">
        <w:t>соответствующие</w:t>
      </w:r>
      <w:r w:rsidR="008D388A" w:rsidRPr="00075AF7">
        <w:t xml:space="preserve"> </w:t>
      </w:r>
      <w:r w:rsidRPr="00075AF7">
        <w:t>строительные</w:t>
      </w:r>
      <w:r w:rsidR="008D388A" w:rsidRPr="00075AF7">
        <w:t xml:space="preserve"> </w:t>
      </w:r>
      <w:r w:rsidRPr="00075AF7">
        <w:t>работы</w:t>
      </w:r>
      <w:r w:rsidR="008D388A" w:rsidRPr="00075AF7">
        <w:t xml:space="preserve"> </w:t>
      </w:r>
      <w:r w:rsidRPr="00075AF7">
        <w:t>ведутся</w:t>
      </w:r>
      <w:r w:rsidR="008D388A" w:rsidRPr="00075AF7">
        <w:t xml:space="preserve"> </w:t>
      </w:r>
      <w:r w:rsidRPr="00075AF7">
        <w:t>на</w:t>
      </w:r>
      <w:r w:rsidR="008D388A" w:rsidRPr="00075AF7">
        <w:t xml:space="preserve"> </w:t>
      </w:r>
      <w:r w:rsidRPr="00075AF7">
        <w:t>31-м</w:t>
      </w:r>
      <w:r w:rsidR="008D388A" w:rsidRPr="00075AF7">
        <w:t xml:space="preserve"> </w:t>
      </w:r>
      <w:r w:rsidRPr="00075AF7">
        <w:t>объекте,</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планируется</w:t>
      </w:r>
      <w:r w:rsidR="008D388A" w:rsidRPr="00075AF7">
        <w:t xml:space="preserve"> </w:t>
      </w:r>
      <w:r w:rsidRPr="00075AF7">
        <w:t>завершить</w:t>
      </w:r>
      <w:r w:rsidR="008D388A" w:rsidRPr="00075AF7">
        <w:t xml:space="preserve"> </w:t>
      </w:r>
      <w:r w:rsidRPr="00075AF7">
        <w:t>19</w:t>
      </w:r>
      <w:r w:rsidR="008D388A" w:rsidRPr="00075AF7">
        <w:t xml:space="preserve"> </w:t>
      </w:r>
      <w:r w:rsidRPr="00075AF7">
        <w:t>объектов,</w:t>
      </w:r>
      <w:r w:rsidR="008D388A" w:rsidRPr="00075AF7">
        <w:t xml:space="preserve"> </w:t>
      </w:r>
      <w:r w:rsidRPr="00075AF7">
        <w:t>что</w:t>
      </w:r>
      <w:r w:rsidR="008D388A" w:rsidRPr="00075AF7">
        <w:t xml:space="preserve"> </w:t>
      </w:r>
      <w:r w:rsidRPr="00075AF7">
        <w:t>позволит</w:t>
      </w:r>
      <w:r w:rsidR="008D388A" w:rsidRPr="00075AF7">
        <w:t xml:space="preserve"> </w:t>
      </w:r>
      <w:r w:rsidRPr="00075AF7">
        <w:t>предоставить</w:t>
      </w:r>
      <w:r w:rsidR="008D388A" w:rsidRPr="00075AF7">
        <w:t xml:space="preserve"> </w:t>
      </w:r>
      <w:r w:rsidRPr="00075AF7">
        <w:t>для</w:t>
      </w:r>
      <w:r w:rsidR="008D388A" w:rsidRPr="00075AF7">
        <w:t xml:space="preserve"> </w:t>
      </w:r>
      <w:r w:rsidRPr="00075AF7">
        <w:t>более</w:t>
      </w:r>
      <w:r w:rsidR="008D388A" w:rsidRPr="00075AF7">
        <w:t xml:space="preserve"> </w:t>
      </w:r>
      <w:r w:rsidRPr="00075AF7">
        <w:t>чем</w:t>
      </w:r>
      <w:r w:rsidR="008D388A" w:rsidRPr="00075AF7">
        <w:t xml:space="preserve"> </w:t>
      </w:r>
      <w:r w:rsidRPr="00075AF7">
        <w:t>двух</w:t>
      </w:r>
      <w:r w:rsidR="008D388A" w:rsidRPr="00075AF7">
        <w:t xml:space="preserve"> </w:t>
      </w:r>
      <w:r w:rsidRPr="00075AF7">
        <w:t>тысяч</w:t>
      </w:r>
      <w:r w:rsidR="008D388A" w:rsidRPr="00075AF7">
        <w:t xml:space="preserve"> </w:t>
      </w:r>
      <w:r w:rsidRPr="00075AF7">
        <w:t>пожилых</w:t>
      </w:r>
      <w:r w:rsidR="008D388A" w:rsidRPr="00075AF7">
        <w:t xml:space="preserve"> </w:t>
      </w:r>
      <w:r w:rsidRPr="00075AF7">
        <w:t>людей</w:t>
      </w:r>
      <w:r w:rsidR="008D388A" w:rsidRPr="00075AF7">
        <w:t xml:space="preserve"> </w:t>
      </w:r>
      <w:r w:rsidRPr="00075AF7">
        <w:t>возможность</w:t>
      </w:r>
      <w:r w:rsidR="008D388A" w:rsidRPr="00075AF7">
        <w:t xml:space="preserve"> </w:t>
      </w:r>
      <w:r w:rsidRPr="00075AF7">
        <w:t>получать</w:t>
      </w:r>
      <w:r w:rsidR="008D388A" w:rsidRPr="00075AF7">
        <w:t xml:space="preserve"> </w:t>
      </w:r>
      <w:r w:rsidRPr="00075AF7">
        <w:t>помощь</w:t>
      </w:r>
      <w:r w:rsidR="008D388A" w:rsidRPr="00075AF7">
        <w:t xml:space="preserve"> </w:t>
      </w:r>
      <w:r w:rsidRPr="00075AF7">
        <w:t>в</w:t>
      </w:r>
      <w:r w:rsidR="008D388A" w:rsidRPr="00075AF7">
        <w:t xml:space="preserve"> </w:t>
      </w:r>
      <w:r w:rsidRPr="00075AF7">
        <w:t>комфортных,</w:t>
      </w:r>
      <w:r w:rsidR="008D388A" w:rsidRPr="00075AF7">
        <w:t xml:space="preserve"> </w:t>
      </w:r>
      <w:r w:rsidRPr="00075AF7">
        <w:t>современных,</w:t>
      </w:r>
      <w:r w:rsidR="008D388A" w:rsidRPr="00075AF7">
        <w:t xml:space="preserve"> </w:t>
      </w:r>
      <w:r w:rsidRPr="00075AF7">
        <w:t>приближенных</w:t>
      </w:r>
      <w:r w:rsidR="008D388A" w:rsidRPr="00075AF7">
        <w:t xml:space="preserve"> </w:t>
      </w:r>
      <w:r w:rsidRPr="00075AF7">
        <w:t>к</w:t>
      </w:r>
      <w:r w:rsidR="008D388A" w:rsidRPr="00075AF7">
        <w:t xml:space="preserve"> </w:t>
      </w:r>
      <w:r w:rsidRPr="00075AF7">
        <w:t>домашним</w:t>
      </w:r>
      <w:r w:rsidR="008D388A" w:rsidRPr="00075AF7">
        <w:t xml:space="preserve"> </w:t>
      </w:r>
      <w:r w:rsidRPr="00075AF7">
        <w:t>условиям,</w:t>
      </w:r>
      <w:r w:rsidR="008D388A" w:rsidRPr="00075AF7">
        <w:t xml:space="preserve"> </w:t>
      </w:r>
      <w:r w:rsidRPr="00075AF7">
        <w:t>стационарах.</w:t>
      </w:r>
      <w:r w:rsidR="008D388A" w:rsidRPr="00075AF7">
        <w:t xml:space="preserve"> </w:t>
      </w:r>
      <w:r w:rsidRPr="00075AF7">
        <w:t>На</w:t>
      </w:r>
      <w:r w:rsidR="008D388A" w:rsidRPr="00075AF7">
        <w:t xml:space="preserve"> </w:t>
      </w:r>
      <w:r w:rsidRPr="00075AF7">
        <w:t>строительство</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предусмотрено</w:t>
      </w:r>
      <w:r w:rsidR="008D388A" w:rsidRPr="00075AF7">
        <w:t xml:space="preserve"> </w:t>
      </w:r>
      <w:r w:rsidRPr="00075AF7">
        <w:t>более</w:t>
      </w:r>
      <w:r w:rsidR="008D388A" w:rsidRPr="00075AF7">
        <w:t xml:space="preserve"> </w:t>
      </w:r>
      <w:r w:rsidRPr="00075AF7">
        <w:t>8</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добавил</w:t>
      </w:r>
      <w:r w:rsidR="008D388A" w:rsidRPr="00075AF7">
        <w:t xml:space="preserve"> </w:t>
      </w:r>
      <w:r w:rsidRPr="00075AF7">
        <w:t>министр.</w:t>
      </w:r>
    </w:p>
    <w:p w14:paraId="58F545FD" w14:textId="77777777" w:rsidR="00425DA8" w:rsidRPr="00075AF7" w:rsidRDefault="00B414EE" w:rsidP="00425DA8">
      <w:hyperlink r:id="rId34" w:history="1">
        <w:r w:rsidR="00425DA8" w:rsidRPr="00075AF7">
          <w:rPr>
            <w:rStyle w:val="a3"/>
          </w:rPr>
          <w:t>http://pbroker.ru/?p=78789</w:t>
        </w:r>
      </w:hyperlink>
    </w:p>
    <w:p w14:paraId="548AD293" w14:textId="77777777" w:rsidR="008711C8" w:rsidRPr="00075AF7" w:rsidRDefault="008711C8" w:rsidP="008711C8">
      <w:pPr>
        <w:pStyle w:val="2"/>
      </w:pPr>
      <w:bookmarkStart w:id="106" w:name="_Toc179957241"/>
      <w:r w:rsidRPr="00075AF7">
        <w:t>ФедералПресс,</w:t>
      </w:r>
      <w:r w:rsidR="008D388A" w:rsidRPr="00075AF7">
        <w:t xml:space="preserve"> </w:t>
      </w:r>
      <w:r w:rsidRPr="00075AF7">
        <w:t>15.10.2024,</w:t>
      </w:r>
      <w:r w:rsidR="008D388A" w:rsidRPr="00075AF7">
        <w:t xml:space="preserve"> </w:t>
      </w:r>
      <w:r w:rsidRPr="00075AF7">
        <w:t>Некоторые</w:t>
      </w:r>
      <w:r w:rsidR="008D388A" w:rsidRPr="00075AF7">
        <w:t xml:space="preserve"> </w:t>
      </w:r>
      <w:r w:rsidRPr="00075AF7">
        <w:t>россияне</w:t>
      </w:r>
      <w:r w:rsidR="008D388A" w:rsidRPr="00075AF7">
        <w:t xml:space="preserve"> </w:t>
      </w:r>
      <w:r w:rsidRPr="00075AF7">
        <w:t>столкнулись</w:t>
      </w:r>
      <w:r w:rsidR="008D388A" w:rsidRPr="00075AF7">
        <w:t xml:space="preserve"> </w:t>
      </w:r>
      <w:r w:rsidRPr="00075AF7">
        <w:t>с</w:t>
      </w:r>
      <w:r w:rsidR="008D388A" w:rsidRPr="00075AF7">
        <w:t xml:space="preserve"> </w:t>
      </w:r>
      <w:r w:rsidRPr="00075AF7">
        <w:t>проблемой</w:t>
      </w:r>
      <w:r w:rsidR="008D388A" w:rsidRPr="00075AF7">
        <w:t xml:space="preserve"> </w:t>
      </w:r>
      <w:r w:rsidRPr="00075AF7">
        <w:t>с</w:t>
      </w:r>
      <w:r w:rsidR="008D388A" w:rsidRPr="00075AF7">
        <w:t xml:space="preserve"> </w:t>
      </w:r>
      <w:r w:rsidRPr="00075AF7">
        <w:t>выплатой</w:t>
      </w:r>
      <w:r w:rsidR="008D388A" w:rsidRPr="00075AF7">
        <w:t xml:space="preserve"> </w:t>
      </w:r>
      <w:r w:rsidRPr="00075AF7">
        <w:t>пенсии:</w:t>
      </w:r>
      <w:r w:rsidR="008D388A" w:rsidRPr="00075AF7">
        <w:t xml:space="preserve"> «</w:t>
      </w:r>
      <w:r w:rsidRPr="00075AF7">
        <w:t>Ниже</w:t>
      </w:r>
      <w:r w:rsidR="008D388A" w:rsidRPr="00075AF7">
        <w:t xml:space="preserve"> </w:t>
      </w:r>
      <w:r w:rsidRPr="00075AF7">
        <w:t>прожиточного</w:t>
      </w:r>
      <w:r w:rsidR="008D388A" w:rsidRPr="00075AF7">
        <w:t xml:space="preserve"> </w:t>
      </w:r>
      <w:r w:rsidRPr="00075AF7">
        <w:t>минимума</w:t>
      </w:r>
      <w:r w:rsidR="008D388A" w:rsidRPr="00075AF7">
        <w:t>»</w:t>
      </w:r>
      <w:bookmarkEnd w:id="106"/>
      <w:r w:rsidR="008D388A" w:rsidRPr="00075AF7">
        <w:t xml:space="preserve"> </w:t>
      </w:r>
    </w:p>
    <w:p w14:paraId="6CBD3F2B" w14:textId="77777777" w:rsidR="008711C8" w:rsidRPr="00075AF7" w:rsidRDefault="008711C8" w:rsidP="0059452F">
      <w:pPr>
        <w:pStyle w:val="3"/>
      </w:pPr>
      <w:bookmarkStart w:id="107" w:name="_Toc179957242"/>
      <w:r w:rsidRPr="00075AF7">
        <w:t>Действующее</w:t>
      </w:r>
      <w:r w:rsidR="008D388A" w:rsidRPr="00075AF7">
        <w:t xml:space="preserve"> </w:t>
      </w:r>
      <w:r w:rsidRPr="00075AF7">
        <w:t>пенсионное</w:t>
      </w:r>
      <w:r w:rsidR="008D388A" w:rsidRPr="00075AF7">
        <w:t xml:space="preserve"> </w:t>
      </w:r>
      <w:r w:rsidRPr="00075AF7">
        <w:t>законодательство</w:t>
      </w:r>
      <w:r w:rsidR="008D388A" w:rsidRPr="00075AF7">
        <w:t xml:space="preserve"> </w:t>
      </w:r>
      <w:r w:rsidRPr="00075AF7">
        <w:t>устанавливает</w:t>
      </w:r>
      <w:r w:rsidR="008D388A" w:rsidRPr="00075AF7">
        <w:t xml:space="preserve"> </w:t>
      </w:r>
      <w:r w:rsidRPr="00075AF7">
        <w:t>определенные</w:t>
      </w:r>
      <w:r w:rsidR="008D388A" w:rsidRPr="00075AF7">
        <w:t xml:space="preserve"> </w:t>
      </w:r>
      <w:r w:rsidRPr="00075AF7">
        <w:t>требования</w:t>
      </w:r>
      <w:r w:rsidR="008D388A" w:rsidRPr="00075AF7">
        <w:t xml:space="preserve"> </w:t>
      </w:r>
      <w:r w:rsidRPr="00075AF7">
        <w:t>к</w:t>
      </w:r>
      <w:r w:rsidR="008D388A" w:rsidRPr="00075AF7">
        <w:t xml:space="preserve"> </w:t>
      </w:r>
      <w:r w:rsidRPr="00075AF7">
        <w:t>россиянам,</w:t>
      </w:r>
      <w:r w:rsidR="008D388A" w:rsidRPr="00075AF7">
        <w:t xml:space="preserve"> </w:t>
      </w:r>
      <w:r w:rsidRPr="00075AF7">
        <w:t>выходящим</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Работавшие</w:t>
      </w:r>
      <w:r w:rsidR="008D388A" w:rsidRPr="00075AF7">
        <w:t xml:space="preserve"> </w:t>
      </w:r>
      <w:r w:rsidRPr="00075AF7">
        <w:t>в</w:t>
      </w:r>
      <w:r w:rsidR="008D388A" w:rsidRPr="00075AF7">
        <w:t xml:space="preserve"> </w:t>
      </w:r>
      <w:r w:rsidRPr="00075AF7">
        <w:t>1990-е</w:t>
      </w:r>
      <w:r w:rsidR="008D388A" w:rsidRPr="00075AF7">
        <w:t xml:space="preserve"> </w:t>
      </w:r>
      <w:r w:rsidRPr="00075AF7">
        <w:t>годы</w:t>
      </w:r>
      <w:r w:rsidR="008D388A" w:rsidRPr="00075AF7">
        <w:t xml:space="preserve"> </w:t>
      </w:r>
      <w:r w:rsidRPr="00075AF7">
        <w:t>граждане</w:t>
      </w:r>
      <w:r w:rsidR="008D388A" w:rsidRPr="00075AF7">
        <w:t xml:space="preserve"> </w:t>
      </w:r>
      <w:r w:rsidRPr="00075AF7">
        <w:t>столкнулись</w:t>
      </w:r>
      <w:r w:rsidR="008D388A" w:rsidRPr="00075AF7">
        <w:t xml:space="preserve"> </w:t>
      </w:r>
      <w:r w:rsidRPr="00075AF7">
        <w:t>с</w:t>
      </w:r>
      <w:r w:rsidR="008D388A" w:rsidRPr="00075AF7">
        <w:t xml:space="preserve"> </w:t>
      </w:r>
      <w:r w:rsidRPr="00075AF7">
        <w:t>проблемой</w:t>
      </w:r>
      <w:r w:rsidR="008D388A" w:rsidRPr="00075AF7">
        <w:t xml:space="preserve"> </w:t>
      </w:r>
      <w:r w:rsidRPr="00075AF7">
        <w:t>с</w:t>
      </w:r>
      <w:r w:rsidR="008D388A" w:rsidRPr="00075AF7">
        <w:t xml:space="preserve"> </w:t>
      </w:r>
      <w:r w:rsidRPr="00075AF7">
        <w:t>начислением</w:t>
      </w:r>
      <w:r w:rsidR="008D388A" w:rsidRPr="00075AF7">
        <w:t xml:space="preserve"> </w:t>
      </w:r>
      <w:r w:rsidRPr="00075AF7">
        <w:t>выплаты.</w:t>
      </w:r>
      <w:bookmarkEnd w:id="107"/>
    </w:p>
    <w:p w14:paraId="332D58CC" w14:textId="77777777" w:rsidR="008711C8" w:rsidRPr="00075AF7" w:rsidRDefault="008711C8" w:rsidP="008711C8">
      <w:r w:rsidRPr="00075AF7">
        <w:t>Индивидуальные</w:t>
      </w:r>
      <w:r w:rsidR="008D388A" w:rsidRPr="00075AF7">
        <w:t xml:space="preserve"> </w:t>
      </w:r>
      <w:r w:rsidRPr="00075AF7">
        <w:t>пенсионные</w:t>
      </w:r>
      <w:r w:rsidR="008D388A" w:rsidRPr="00075AF7">
        <w:t xml:space="preserve"> </w:t>
      </w:r>
      <w:r w:rsidRPr="00075AF7">
        <w:t>коэффициенты</w:t>
      </w:r>
      <w:r w:rsidR="008D388A" w:rsidRPr="00075AF7">
        <w:t xml:space="preserve"> </w:t>
      </w:r>
      <w:r w:rsidRPr="00075AF7">
        <w:t>формируются</w:t>
      </w:r>
      <w:r w:rsidR="008D388A" w:rsidRPr="00075AF7">
        <w:t xml:space="preserve"> </w:t>
      </w:r>
      <w:r w:rsidRPr="00075AF7">
        <w:t>из</w:t>
      </w:r>
      <w:r w:rsidR="008D388A" w:rsidRPr="00075AF7">
        <w:t xml:space="preserve"> </w:t>
      </w:r>
      <w:r w:rsidRPr="00075AF7">
        <w:t>отчислений</w:t>
      </w:r>
      <w:r w:rsidR="008D388A" w:rsidRPr="00075AF7">
        <w:t xml:space="preserve"> </w:t>
      </w:r>
      <w:r w:rsidRPr="00075AF7">
        <w:t>работодателя</w:t>
      </w:r>
      <w:r w:rsidR="008D388A" w:rsidRPr="00075AF7">
        <w:t xml:space="preserve"> </w:t>
      </w:r>
      <w:r w:rsidRPr="00075AF7">
        <w:t>или</w:t>
      </w:r>
      <w:r w:rsidR="008D388A" w:rsidRPr="00075AF7">
        <w:t xml:space="preserve"> </w:t>
      </w:r>
      <w:r w:rsidRPr="00075AF7">
        <w:t>лично</w:t>
      </w:r>
      <w:r w:rsidR="008D388A" w:rsidRPr="00075AF7">
        <w:t xml:space="preserve"> </w:t>
      </w:r>
      <w:r w:rsidRPr="00075AF7">
        <w:t>уплаченных</w:t>
      </w:r>
      <w:r w:rsidR="008D388A" w:rsidRPr="00075AF7">
        <w:t xml:space="preserve"> </w:t>
      </w:r>
      <w:r w:rsidRPr="00075AF7">
        <w:t>человеком</w:t>
      </w:r>
      <w:r w:rsidR="008D388A" w:rsidRPr="00075AF7">
        <w:t xml:space="preserve"> </w:t>
      </w:r>
      <w:r w:rsidRPr="00075AF7">
        <w:t>страховых</w:t>
      </w:r>
      <w:r w:rsidR="008D388A" w:rsidRPr="00075AF7">
        <w:t xml:space="preserve"> </w:t>
      </w:r>
      <w:r w:rsidRPr="00075AF7">
        <w:t>взносов.</w:t>
      </w:r>
      <w:r w:rsidR="008D388A" w:rsidRPr="00075AF7">
        <w:t xml:space="preserve"> </w:t>
      </w:r>
      <w:r w:rsidRPr="00075AF7">
        <w:t>Чем</w:t>
      </w:r>
      <w:r w:rsidR="008D388A" w:rsidRPr="00075AF7">
        <w:t xml:space="preserve"> </w:t>
      </w:r>
      <w:r w:rsidRPr="00075AF7">
        <w:t>больше</w:t>
      </w:r>
      <w:r w:rsidR="008D388A" w:rsidRPr="00075AF7">
        <w:t xml:space="preserve"> </w:t>
      </w:r>
      <w:r w:rsidRPr="00075AF7">
        <w:t>накопленных</w:t>
      </w:r>
      <w:r w:rsidR="008D388A" w:rsidRPr="00075AF7">
        <w:t xml:space="preserve"> </w:t>
      </w:r>
      <w:r w:rsidRPr="00075AF7">
        <w:t>баллов,</w:t>
      </w:r>
      <w:r w:rsidR="008D388A" w:rsidRPr="00075AF7">
        <w:t xml:space="preserve"> </w:t>
      </w:r>
      <w:r w:rsidRPr="00075AF7">
        <w:t>тем</w:t>
      </w:r>
      <w:r w:rsidR="008D388A" w:rsidRPr="00075AF7">
        <w:t xml:space="preserve"> </w:t>
      </w:r>
      <w:r w:rsidRPr="00075AF7">
        <w:t>выше</w:t>
      </w:r>
      <w:r w:rsidR="008D388A" w:rsidRPr="00075AF7">
        <w:t xml:space="preserve"> </w:t>
      </w:r>
      <w:r w:rsidRPr="00075AF7">
        <w:t>будет</w:t>
      </w:r>
      <w:r w:rsidR="008D388A" w:rsidRPr="00075AF7">
        <w:t xml:space="preserve"> </w:t>
      </w:r>
      <w:r w:rsidRPr="00075AF7">
        <w:t>пенсия.</w:t>
      </w:r>
    </w:p>
    <w:p w14:paraId="6DB44D78" w14:textId="77777777" w:rsidR="008711C8" w:rsidRPr="00075AF7" w:rsidRDefault="008711C8" w:rsidP="008711C8">
      <w:r w:rsidRPr="00075AF7">
        <w:t>Бывают</w:t>
      </w:r>
      <w:r w:rsidR="008D388A" w:rsidRPr="00075AF7">
        <w:t xml:space="preserve"> </w:t>
      </w:r>
      <w:r w:rsidRPr="00075AF7">
        <w:t>случаи,</w:t>
      </w:r>
      <w:r w:rsidR="008D388A" w:rsidRPr="00075AF7">
        <w:t xml:space="preserve"> </w:t>
      </w:r>
      <w:r w:rsidRPr="00075AF7">
        <w:t>когда</w:t>
      </w:r>
      <w:r w:rsidR="008D388A" w:rsidRPr="00075AF7">
        <w:t xml:space="preserve"> </w:t>
      </w:r>
      <w:r w:rsidRPr="00075AF7">
        <w:t>размер</w:t>
      </w:r>
      <w:r w:rsidR="008D388A" w:rsidRPr="00075AF7">
        <w:t xml:space="preserve"> </w:t>
      </w:r>
      <w:r w:rsidRPr="00075AF7">
        <w:t>пенсии</w:t>
      </w:r>
      <w:r w:rsidR="008D388A" w:rsidRPr="00075AF7">
        <w:t xml:space="preserve"> </w:t>
      </w:r>
      <w:r w:rsidRPr="00075AF7">
        <w:t>у</w:t>
      </w:r>
      <w:r w:rsidR="008D388A" w:rsidRPr="00075AF7">
        <w:t xml:space="preserve"> </w:t>
      </w:r>
      <w:r w:rsidRPr="00075AF7">
        <w:t>человека</w:t>
      </w:r>
      <w:r w:rsidR="008D388A" w:rsidRPr="00075AF7">
        <w:t xml:space="preserve"> </w:t>
      </w:r>
      <w:r w:rsidRPr="00075AF7">
        <w:t>оказывается</w:t>
      </w:r>
      <w:r w:rsidR="008D388A" w:rsidRPr="00075AF7">
        <w:t xml:space="preserve"> </w:t>
      </w:r>
      <w:r w:rsidRPr="00075AF7">
        <w:t>ниже</w:t>
      </w:r>
      <w:r w:rsidR="008D388A" w:rsidRPr="00075AF7">
        <w:t xml:space="preserve"> </w:t>
      </w:r>
      <w:r w:rsidRPr="00075AF7">
        <w:t>прожиточного</w:t>
      </w:r>
      <w:r w:rsidR="008D388A" w:rsidRPr="00075AF7">
        <w:t xml:space="preserve"> </w:t>
      </w:r>
      <w:r w:rsidRPr="00075AF7">
        <w:t>минимума.</w:t>
      </w:r>
      <w:r w:rsidR="008D388A" w:rsidRPr="00075AF7">
        <w:t xml:space="preserve"> </w:t>
      </w:r>
      <w:r w:rsidRPr="00075AF7">
        <w:t>Чаще</w:t>
      </w:r>
      <w:r w:rsidR="008D388A" w:rsidRPr="00075AF7">
        <w:t xml:space="preserve"> </w:t>
      </w:r>
      <w:r w:rsidRPr="00075AF7">
        <w:t>всего</w:t>
      </w:r>
      <w:r w:rsidR="008D388A" w:rsidRPr="00075AF7">
        <w:t xml:space="preserve"> </w:t>
      </w:r>
      <w:r w:rsidRPr="00075AF7">
        <w:t>с</w:t>
      </w:r>
      <w:r w:rsidR="008D388A" w:rsidRPr="00075AF7">
        <w:t xml:space="preserve"> </w:t>
      </w:r>
      <w:r w:rsidRPr="00075AF7">
        <w:t>такой</w:t>
      </w:r>
      <w:r w:rsidR="008D388A" w:rsidRPr="00075AF7">
        <w:t xml:space="preserve"> </w:t>
      </w:r>
      <w:r w:rsidRPr="00075AF7">
        <w:t>проблемой</w:t>
      </w:r>
      <w:r w:rsidR="008D388A" w:rsidRPr="00075AF7">
        <w:t xml:space="preserve"> </w:t>
      </w:r>
      <w:r w:rsidRPr="00075AF7">
        <w:t>сталкиваются</w:t>
      </w:r>
      <w:r w:rsidR="008D388A" w:rsidRPr="00075AF7">
        <w:t xml:space="preserve"> </w:t>
      </w:r>
      <w:r w:rsidRPr="00075AF7">
        <w:t>те,</w:t>
      </w:r>
      <w:r w:rsidR="008D388A" w:rsidRPr="00075AF7">
        <w:t xml:space="preserve"> </w:t>
      </w:r>
      <w:r w:rsidRPr="00075AF7">
        <w:t>кто</w:t>
      </w:r>
      <w:r w:rsidR="008D388A" w:rsidRPr="00075AF7">
        <w:t xml:space="preserve"> </w:t>
      </w:r>
      <w:r w:rsidRPr="00075AF7">
        <w:t>работал</w:t>
      </w:r>
      <w:r w:rsidR="008D388A" w:rsidRPr="00075AF7">
        <w:t xml:space="preserve"> </w:t>
      </w:r>
      <w:r w:rsidRPr="00075AF7">
        <w:t>в</w:t>
      </w:r>
      <w:r w:rsidR="008D388A" w:rsidRPr="00075AF7">
        <w:t xml:space="preserve"> </w:t>
      </w:r>
      <w:r w:rsidRPr="00075AF7">
        <w:t>1990-е</w:t>
      </w:r>
      <w:r w:rsidR="008D388A" w:rsidRPr="00075AF7">
        <w:t xml:space="preserve"> </w:t>
      </w:r>
      <w:r w:rsidRPr="00075AF7">
        <w:t>годы.</w:t>
      </w:r>
    </w:p>
    <w:p w14:paraId="390CD9BF" w14:textId="77777777" w:rsidR="008711C8" w:rsidRPr="00075AF7" w:rsidRDefault="008711C8" w:rsidP="008711C8">
      <w:r w:rsidRPr="00075AF7">
        <w:t>Тогда</w:t>
      </w:r>
      <w:r w:rsidR="008D388A" w:rsidRPr="00075AF7">
        <w:t xml:space="preserve"> </w:t>
      </w:r>
      <w:r w:rsidRPr="00075AF7">
        <w:t>многие</w:t>
      </w:r>
      <w:r w:rsidR="008D388A" w:rsidRPr="00075AF7">
        <w:t xml:space="preserve"> </w:t>
      </w:r>
      <w:r w:rsidRPr="00075AF7">
        <w:t>россияне</w:t>
      </w:r>
      <w:r w:rsidR="008D388A" w:rsidRPr="00075AF7">
        <w:t xml:space="preserve"> </w:t>
      </w:r>
      <w:r w:rsidRPr="00075AF7">
        <w:t>получали</w:t>
      </w:r>
      <w:r w:rsidR="008D388A" w:rsidRPr="00075AF7">
        <w:t xml:space="preserve"> </w:t>
      </w:r>
      <w:r w:rsidRPr="00075AF7">
        <w:t>неофициальную</w:t>
      </w:r>
      <w:r w:rsidR="008D388A" w:rsidRPr="00075AF7">
        <w:t xml:space="preserve"> </w:t>
      </w:r>
      <w:r w:rsidRPr="00075AF7">
        <w:t>зарплату,</w:t>
      </w:r>
      <w:r w:rsidR="008D388A" w:rsidRPr="00075AF7">
        <w:t xml:space="preserve"> </w:t>
      </w:r>
      <w:r w:rsidRPr="00075AF7">
        <w:t>а</w:t>
      </w:r>
      <w:r w:rsidR="008D388A" w:rsidRPr="00075AF7">
        <w:t xml:space="preserve"> </w:t>
      </w:r>
      <w:r w:rsidRPr="00075AF7">
        <w:t>стаж</w:t>
      </w:r>
      <w:r w:rsidR="008D388A" w:rsidRPr="00075AF7">
        <w:t xml:space="preserve"> </w:t>
      </w:r>
      <w:r w:rsidRPr="00075AF7">
        <w:t>за</w:t>
      </w:r>
      <w:r w:rsidR="008D388A" w:rsidRPr="00075AF7">
        <w:t xml:space="preserve"> </w:t>
      </w:r>
      <w:r w:rsidRPr="00075AF7">
        <w:t>это</w:t>
      </w:r>
      <w:r w:rsidR="008D388A" w:rsidRPr="00075AF7">
        <w:t xml:space="preserve"> </w:t>
      </w:r>
      <w:r w:rsidRPr="00075AF7">
        <w:t>время</w:t>
      </w:r>
      <w:r w:rsidR="008D388A" w:rsidRPr="00075AF7">
        <w:t xml:space="preserve"> </w:t>
      </w:r>
      <w:r w:rsidRPr="00075AF7">
        <w:t>невозможно</w:t>
      </w:r>
      <w:r w:rsidR="008D388A" w:rsidRPr="00075AF7">
        <w:t xml:space="preserve"> </w:t>
      </w:r>
      <w:r w:rsidRPr="00075AF7">
        <w:t>подтвердить.</w:t>
      </w:r>
      <w:r w:rsidR="008D388A" w:rsidRPr="00075AF7">
        <w:t xml:space="preserve"> </w:t>
      </w:r>
      <w:r w:rsidRPr="00075AF7">
        <w:t>В</w:t>
      </w:r>
      <w:r w:rsidR="008D388A" w:rsidRPr="00075AF7">
        <w:t xml:space="preserve"> </w:t>
      </w:r>
      <w:r w:rsidRPr="00075AF7">
        <w:t>итоге</w:t>
      </w:r>
      <w:r w:rsidR="008D388A" w:rsidRPr="00075AF7">
        <w:t xml:space="preserve"> </w:t>
      </w:r>
      <w:r w:rsidRPr="00075AF7">
        <w:t>такие</w:t>
      </w:r>
      <w:r w:rsidR="008D388A" w:rsidRPr="00075AF7">
        <w:t xml:space="preserve"> </w:t>
      </w:r>
      <w:r w:rsidRPr="00075AF7">
        <w:t>граждане</w:t>
      </w:r>
      <w:r w:rsidR="008D388A" w:rsidRPr="00075AF7">
        <w:t xml:space="preserve"> </w:t>
      </w:r>
      <w:r w:rsidRPr="00075AF7">
        <w:t>получают</w:t>
      </w:r>
      <w:r w:rsidR="008D388A" w:rsidRPr="00075AF7">
        <w:t xml:space="preserve"> </w:t>
      </w:r>
      <w:r w:rsidRPr="00075AF7">
        <w:t>минимальную</w:t>
      </w:r>
      <w:r w:rsidR="008D388A" w:rsidRPr="00075AF7">
        <w:t xml:space="preserve"> </w:t>
      </w:r>
      <w:r w:rsidRPr="00075AF7">
        <w:t>пенсию.</w:t>
      </w:r>
    </w:p>
    <w:p w14:paraId="3D0A569E" w14:textId="77777777" w:rsidR="008711C8" w:rsidRPr="00075AF7" w:rsidRDefault="008711C8" w:rsidP="008711C8">
      <w:r w:rsidRPr="00075AF7">
        <w:t>Подобные</w:t>
      </w:r>
      <w:r w:rsidR="008D388A" w:rsidRPr="00075AF7">
        <w:t xml:space="preserve"> </w:t>
      </w:r>
      <w:r w:rsidRPr="00075AF7">
        <w:t>схемы,</w:t>
      </w:r>
      <w:r w:rsidR="008D388A" w:rsidRPr="00075AF7">
        <w:t xml:space="preserve"> </w:t>
      </w:r>
      <w:r w:rsidRPr="00075AF7">
        <w:t>по</w:t>
      </w:r>
      <w:r w:rsidR="008D388A" w:rsidRPr="00075AF7">
        <w:t xml:space="preserve"> </w:t>
      </w:r>
      <w:r w:rsidRPr="00075AF7">
        <w:t>словам</w:t>
      </w:r>
      <w:r w:rsidR="008D388A" w:rsidRPr="00075AF7">
        <w:t xml:space="preserve"> </w:t>
      </w:r>
      <w:r w:rsidRPr="00075AF7">
        <w:t>юриста,</w:t>
      </w:r>
      <w:r w:rsidR="008D388A" w:rsidRPr="00075AF7">
        <w:t xml:space="preserve"> </w:t>
      </w:r>
      <w:r w:rsidRPr="00075AF7">
        <w:t>есть</w:t>
      </w:r>
      <w:r w:rsidR="008D388A" w:rsidRPr="00075AF7">
        <w:t xml:space="preserve"> </w:t>
      </w:r>
      <w:r w:rsidRPr="00075AF7">
        <w:t>и</w:t>
      </w:r>
      <w:r w:rsidR="008D388A" w:rsidRPr="00075AF7">
        <w:t xml:space="preserve"> </w:t>
      </w:r>
      <w:r w:rsidRPr="00075AF7">
        <w:t>сейчас,</w:t>
      </w:r>
      <w:r w:rsidR="008D388A" w:rsidRPr="00075AF7">
        <w:t xml:space="preserve"> </w:t>
      </w:r>
      <w:r w:rsidRPr="00075AF7">
        <w:t>когда</w:t>
      </w:r>
      <w:r w:rsidR="008D388A" w:rsidRPr="00075AF7">
        <w:t xml:space="preserve"> </w:t>
      </w:r>
      <w:r w:rsidRPr="00075AF7">
        <w:t>человек</w:t>
      </w:r>
      <w:r w:rsidR="008D388A" w:rsidRPr="00075AF7">
        <w:t xml:space="preserve"> </w:t>
      </w:r>
      <w:r w:rsidRPr="00075AF7">
        <w:t>устроен</w:t>
      </w:r>
      <w:r w:rsidR="008D388A" w:rsidRPr="00075AF7">
        <w:t xml:space="preserve"> </w:t>
      </w:r>
      <w:r w:rsidRPr="00075AF7">
        <w:t>на</w:t>
      </w:r>
      <w:r w:rsidR="008D388A" w:rsidRPr="00075AF7">
        <w:t xml:space="preserve"> </w:t>
      </w:r>
      <w:r w:rsidRPr="00075AF7">
        <w:t>половину</w:t>
      </w:r>
      <w:r w:rsidR="008D388A" w:rsidRPr="00075AF7">
        <w:t xml:space="preserve"> </w:t>
      </w:r>
      <w:r w:rsidRPr="00075AF7">
        <w:t>ставки</w:t>
      </w:r>
      <w:r w:rsidR="008D388A" w:rsidRPr="00075AF7">
        <w:t xml:space="preserve"> </w:t>
      </w:r>
      <w:r w:rsidRPr="00075AF7">
        <w:t>или</w:t>
      </w:r>
      <w:r w:rsidR="008D388A" w:rsidRPr="00075AF7">
        <w:t xml:space="preserve"> </w:t>
      </w:r>
      <w:r w:rsidRPr="00075AF7">
        <w:t>получает</w:t>
      </w:r>
      <w:r w:rsidR="008D388A" w:rsidRPr="00075AF7">
        <w:t xml:space="preserve"> </w:t>
      </w:r>
      <w:r w:rsidRPr="00075AF7">
        <w:t>МРОТ,</w:t>
      </w:r>
      <w:r w:rsidR="008D388A" w:rsidRPr="00075AF7">
        <w:t xml:space="preserve"> </w:t>
      </w:r>
      <w:r w:rsidRPr="00075AF7">
        <w:t>а</w:t>
      </w:r>
      <w:r w:rsidR="008D388A" w:rsidRPr="00075AF7">
        <w:t xml:space="preserve"> </w:t>
      </w:r>
      <w:r w:rsidRPr="00075AF7">
        <w:t>остальное</w:t>
      </w:r>
      <w:r w:rsidR="008D388A" w:rsidRPr="00075AF7">
        <w:t xml:space="preserve"> «</w:t>
      </w:r>
      <w:r w:rsidRPr="00075AF7">
        <w:t>в</w:t>
      </w:r>
      <w:r w:rsidR="008D388A" w:rsidRPr="00075AF7">
        <w:t xml:space="preserve"> </w:t>
      </w:r>
      <w:r w:rsidRPr="00075AF7">
        <w:t>конверте</w:t>
      </w:r>
      <w:r w:rsidR="008D388A" w:rsidRPr="00075AF7">
        <w:t>»</w:t>
      </w:r>
      <w:r w:rsidRPr="00075AF7">
        <w:t>.</w:t>
      </w:r>
      <w:r w:rsidR="008D388A" w:rsidRPr="00075AF7">
        <w:t xml:space="preserve"> </w:t>
      </w:r>
      <w:r w:rsidRPr="00075AF7">
        <w:t>Такие</w:t>
      </w:r>
      <w:r w:rsidR="008D388A" w:rsidRPr="00075AF7">
        <w:t xml:space="preserve"> </w:t>
      </w:r>
      <w:r w:rsidRPr="00075AF7">
        <w:t>сотрудники</w:t>
      </w:r>
      <w:r w:rsidR="008D388A" w:rsidRPr="00075AF7">
        <w:t xml:space="preserve"> </w:t>
      </w:r>
      <w:r w:rsidRPr="00075AF7">
        <w:t>рискуют</w:t>
      </w:r>
      <w:r w:rsidR="008D388A" w:rsidRPr="00075AF7">
        <w:t xml:space="preserve"> </w:t>
      </w:r>
      <w:r w:rsidRPr="00075AF7">
        <w:t>в</w:t>
      </w:r>
      <w:r w:rsidR="008D388A" w:rsidRPr="00075AF7">
        <w:t xml:space="preserve"> </w:t>
      </w:r>
      <w:r w:rsidRPr="00075AF7">
        <w:t>будущем</w:t>
      </w:r>
      <w:r w:rsidR="008D388A" w:rsidRPr="00075AF7">
        <w:t xml:space="preserve"> </w:t>
      </w:r>
      <w:r w:rsidRPr="00075AF7">
        <w:t>остаться</w:t>
      </w:r>
      <w:r w:rsidR="008D388A" w:rsidRPr="00075AF7">
        <w:t xml:space="preserve"> </w:t>
      </w:r>
      <w:r w:rsidRPr="00075AF7">
        <w:t>без</w:t>
      </w:r>
      <w:r w:rsidR="008D388A" w:rsidRPr="00075AF7">
        <w:t xml:space="preserve"> </w:t>
      </w:r>
      <w:r w:rsidRPr="00075AF7">
        <w:t>нормальной</w:t>
      </w:r>
      <w:r w:rsidR="008D388A" w:rsidRPr="00075AF7">
        <w:t xml:space="preserve"> </w:t>
      </w:r>
      <w:r w:rsidRPr="00075AF7">
        <w:t>пенсии.</w:t>
      </w:r>
    </w:p>
    <w:p w14:paraId="50A9CA42" w14:textId="77777777" w:rsidR="008711C8" w:rsidRPr="00075AF7" w:rsidRDefault="008711C8" w:rsidP="008711C8">
      <w:r w:rsidRPr="00075AF7">
        <w:t>Ранее</w:t>
      </w:r>
      <w:r w:rsidR="008D388A" w:rsidRPr="00075AF7">
        <w:t xml:space="preserve"> </w:t>
      </w:r>
      <w:r w:rsidRPr="00075AF7">
        <w:t>была</w:t>
      </w:r>
      <w:r w:rsidR="008D388A" w:rsidRPr="00075AF7">
        <w:t xml:space="preserve"> </w:t>
      </w:r>
      <w:r w:rsidRPr="00075AF7">
        <w:t>названа</w:t>
      </w:r>
      <w:r w:rsidR="008D388A" w:rsidRPr="00075AF7">
        <w:t xml:space="preserve"> </w:t>
      </w:r>
      <w:r w:rsidRPr="00075AF7">
        <w:t>категория</w:t>
      </w:r>
      <w:r w:rsidR="008D388A" w:rsidRPr="00075AF7">
        <w:t xml:space="preserve"> </w:t>
      </w:r>
      <w:r w:rsidRPr="00075AF7">
        <w:t>россиян,</w:t>
      </w:r>
      <w:r w:rsidR="008D388A" w:rsidRPr="00075AF7">
        <w:t xml:space="preserve"> </w:t>
      </w:r>
      <w:r w:rsidRPr="00075AF7">
        <w:t>которым</w:t>
      </w:r>
      <w:r w:rsidR="008D388A" w:rsidRPr="00075AF7">
        <w:t xml:space="preserve"> </w:t>
      </w:r>
      <w:r w:rsidRPr="00075AF7">
        <w:t>положена</w:t>
      </w:r>
      <w:r w:rsidR="008D388A" w:rsidRPr="00075AF7">
        <w:t xml:space="preserve"> </w:t>
      </w:r>
      <w:r w:rsidRPr="00075AF7">
        <w:t>повышенная</w:t>
      </w:r>
      <w:r w:rsidR="008D388A" w:rsidRPr="00075AF7">
        <w:t xml:space="preserve"> </w:t>
      </w:r>
      <w:r w:rsidRPr="00075AF7">
        <w:t>пенсия</w:t>
      </w:r>
      <w:r w:rsidR="008D388A" w:rsidRPr="00075AF7">
        <w:t xml:space="preserve"> </w:t>
      </w:r>
      <w:r w:rsidRPr="00075AF7">
        <w:t>в</w:t>
      </w:r>
      <w:r w:rsidR="008D388A" w:rsidRPr="00075AF7">
        <w:t xml:space="preserve"> </w:t>
      </w:r>
      <w:r w:rsidRPr="00075AF7">
        <w:t>декабре.</w:t>
      </w:r>
      <w:r w:rsidR="008D388A" w:rsidRPr="00075AF7">
        <w:t xml:space="preserve"> </w:t>
      </w:r>
      <w:r w:rsidRPr="00075AF7">
        <w:t>Социальный</w:t>
      </w:r>
      <w:r w:rsidR="008D388A" w:rsidRPr="00075AF7">
        <w:t xml:space="preserve"> </w:t>
      </w:r>
      <w:r w:rsidRPr="00075AF7">
        <w:t>фонд</w:t>
      </w:r>
      <w:r w:rsidR="008D388A" w:rsidRPr="00075AF7">
        <w:t xml:space="preserve"> </w:t>
      </w:r>
      <w:r w:rsidRPr="00075AF7">
        <w:t>уже</w:t>
      </w:r>
      <w:r w:rsidR="008D388A" w:rsidRPr="00075AF7">
        <w:t xml:space="preserve"> </w:t>
      </w:r>
      <w:r w:rsidRPr="00075AF7">
        <w:t>готов</w:t>
      </w:r>
      <w:r w:rsidR="008D388A" w:rsidRPr="00075AF7">
        <w:t xml:space="preserve"> </w:t>
      </w:r>
      <w:r w:rsidRPr="00075AF7">
        <w:t>к</w:t>
      </w:r>
      <w:r w:rsidR="008D388A" w:rsidRPr="00075AF7">
        <w:t xml:space="preserve"> </w:t>
      </w:r>
      <w:r w:rsidRPr="00075AF7">
        <w:t>выплатам.</w:t>
      </w:r>
    </w:p>
    <w:p w14:paraId="1CC11E2B" w14:textId="77777777" w:rsidR="008711C8" w:rsidRPr="00075AF7" w:rsidRDefault="00B414EE" w:rsidP="008711C8">
      <w:hyperlink r:id="rId35" w:history="1">
        <w:r w:rsidR="008711C8" w:rsidRPr="00075AF7">
          <w:rPr>
            <w:rStyle w:val="a3"/>
            <w:lang w:val="en-US"/>
          </w:rPr>
          <w:t>https</w:t>
        </w:r>
        <w:r w:rsidR="008711C8" w:rsidRPr="00075AF7">
          <w:rPr>
            <w:rStyle w:val="a3"/>
          </w:rPr>
          <w:t>://</w:t>
        </w:r>
        <w:r w:rsidR="008711C8" w:rsidRPr="00075AF7">
          <w:rPr>
            <w:rStyle w:val="a3"/>
            <w:lang w:val="en-US"/>
          </w:rPr>
          <w:t>fedpress</w:t>
        </w:r>
        <w:r w:rsidR="008711C8" w:rsidRPr="00075AF7">
          <w:rPr>
            <w:rStyle w:val="a3"/>
          </w:rPr>
          <w:t>.</w:t>
        </w:r>
        <w:r w:rsidR="008711C8" w:rsidRPr="00075AF7">
          <w:rPr>
            <w:rStyle w:val="a3"/>
            <w:lang w:val="en-US"/>
          </w:rPr>
          <w:t>ru</w:t>
        </w:r>
        <w:r w:rsidR="008711C8" w:rsidRPr="00075AF7">
          <w:rPr>
            <w:rStyle w:val="a3"/>
          </w:rPr>
          <w:t>/</w:t>
        </w:r>
        <w:r w:rsidR="008711C8" w:rsidRPr="00075AF7">
          <w:rPr>
            <w:rStyle w:val="a3"/>
            <w:lang w:val="en-US"/>
          </w:rPr>
          <w:t>news</w:t>
        </w:r>
        <w:r w:rsidR="008711C8" w:rsidRPr="00075AF7">
          <w:rPr>
            <w:rStyle w:val="a3"/>
          </w:rPr>
          <w:t>/77/</w:t>
        </w:r>
        <w:r w:rsidR="008711C8" w:rsidRPr="00075AF7">
          <w:rPr>
            <w:rStyle w:val="a3"/>
            <w:lang w:val="en-US"/>
          </w:rPr>
          <w:t>society</w:t>
        </w:r>
        <w:r w:rsidR="008711C8" w:rsidRPr="00075AF7">
          <w:rPr>
            <w:rStyle w:val="a3"/>
          </w:rPr>
          <w:t>/3343201</w:t>
        </w:r>
      </w:hyperlink>
      <w:r w:rsidR="008D388A" w:rsidRPr="00075AF7">
        <w:t xml:space="preserve"> </w:t>
      </w:r>
    </w:p>
    <w:p w14:paraId="37AF2972" w14:textId="77777777" w:rsidR="00096355" w:rsidRPr="00075AF7" w:rsidRDefault="00C61992" w:rsidP="00096355">
      <w:pPr>
        <w:pStyle w:val="2"/>
      </w:pPr>
      <w:bookmarkStart w:id="108" w:name="_Toc179957243"/>
      <w:r w:rsidRPr="00075AF7">
        <w:t>Мозаика</w:t>
      </w:r>
      <w:r w:rsidR="00096355" w:rsidRPr="00075AF7">
        <w:t>.ru,</w:t>
      </w:r>
      <w:r w:rsidR="008D388A" w:rsidRPr="00075AF7">
        <w:t xml:space="preserve"> </w:t>
      </w:r>
      <w:r w:rsidR="00096355" w:rsidRPr="00075AF7">
        <w:t>15.10.2024,</w:t>
      </w:r>
      <w:r w:rsidR="008D388A" w:rsidRPr="00075AF7">
        <w:t xml:space="preserve"> </w:t>
      </w:r>
      <w:r w:rsidR="00096355" w:rsidRPr="00075AF7">
        <w:t>Голикова</w:t>
      </w:r>
      <w:r w:rsidR="008D388A" w:rsidRPr="00075AF7">
        <w:t xml:space="preserve"> </w:t>
      </w:r>
      <w:r w:rsidR="00096355" w:rsidRPr="00075AF7">
        <w:t>обнародовала</w:t>
      </w:r>
      <w:r w:rsidR="008D388A" w:rsidRPr="00075AF7">
        <w:t xml:space="preserve"> </w:t>
      </w:r>
      <w:r w:rsidR="00096355" w:rsidRPr="00075AF7">
        <w:t>указ:</w:t>
      </w:r>
      <w:r w:rsidR="008D388A" w:rsidRPr="00075AF7">
        <w:t xml:space="preserve"> </w:t>
      </w:r>
      <w:r w:rsidR="00096355" w:rsidRPr="00075AF7">
        <w:t>пенсионный</w:t>
      </w:r>
      <w:r w:rsidR="008D388A" w:rsidRPr="00075AF7">
        <w:t xml:space="preserve"> </w:t>
      </w:r>
      <w:r w:rsidR="00096355" w:rsidRPr="00075AF7">
        <w:t>возраст</w:t>
      </w:r>
      <w:r w:rsidR="008D388A" w:rsidRPr="00075AF7">
        <w:t xml:space="preserve"> </w:t>
      </w:r>
      <w:r w:rsidR="00096355" w:rsidRPr="00075AF7">
        <w:t>в</w:t>
      </w:r>
      <w:r w:rsidR="008D388A" w:rsidRPr="00075AF7">
        <w:t xml:space="preserve"> </w:t>
      </w:r>
      <w:r w:rsidR="00096355" w:rsidRPr="00075AF7">
        <w:t>2024</w:t>
      </w:r>
      <w:r w:rsidR="008D388A" w:rsidRPr="00075AF7">
        <w:t xml:space="preserve"> </w:t>
      </w:r>
      <w:r w:rsidR="00096355" w:rsidRPr="00075AF7">
        <w:t>году</w:t>
      </w:r>
      <w:r w:rsidR="008D388A" w:rsidRPr="00075AF7">
        <w:t xml:space="preserve"> </w:t>
      </w:r>
      <w:r w:rsidR="00096355" w:rsidRPr="00075AF7">
        <w:t>повысят</w:t>
      </w:r>
      <w:r w:rsidR="008D388A" w:rsidRPr="00075AF7">
        <w:t xml:space="preserve"> </w:t>
      </w:r>
      <w:r w:rsidR="00096355" w:rsidRPr="00075AF7">
        <w:t>вместе</w:t>
      </w:r>
      <w:r w:rsidR="008D388A" w:rsidRPr="00075AF7">
        <w:t xml:space="preserve"> </w:t>
      </w:r>
      <w:r w:rsidR="00096355" w:rsidRPr="00075AF7">
        <w:t>с</w:t>
      </w:r>
      <w:r w:rsidR="008D388A" w:rsidRPr="00075AF7">
        <w:t xml:space="preserve"> </w:t>
      </w:r>
      <w:r w:rsidR="00096355" w:rsidRPr="00075AF7">
        <w:t>пенсиями</w:t>
      </w:r>
      <w:bookmarkEnd w:id="108"/>
    </w:p>
    <w:p w14:paraId="55D5BB60" w14:textId="77777777" w:rsidR="00096355" w:rsidRPr="00075AF7" w:rsidRDefault="00096355" w:rsidP="0059452F">
      <w:pPr>
        <w:pStyle w:val="3"/>
      </w:pPr>
      <w:bookmarkStart w:id="109" w:name="_Toc179957244"/>
      <w:r w:rsidRPr="00075AF7">
        <w:t>В</w:t>
      </w:r>
      <w:r w:rsidR="008D388A" w:rsidRPr="00075AF7">
        <w:t xml:space="preserve"> </w:t>
      </w:r>
      <w:r w:rsidRPr="00075AF7">
        <w:t>России</w:t>
      </w:r>
      <w:r w:rsidR="008D388A" w:rsidRPr="00075AF7">
        <w:t xml:space="preserve"> </w:t>
      </w:r>
      <w:r w:rsidRPr="00075AF7">
        <w:t>изменяются</w:t>
      </w:r>
      <w:r w:rsidR="008D388A" w:rsidRPr="00075AF7">
        <w:t xml:space="preserve"> </w:t>
      </w:r>
      <w:r w:rsidRPr="00075AF7">
        <w:t>правила</w:t>
      </w:r>
      <w:r w:rsidR="008D388A" w:rsidRPr="00075AF7">
        <w:t xml:space="preserve"> </w:t>
      </w:r>
      <w:r w:rsidRPr="00075AF7">
        <w:t>индексации</w:t>
      </w:r>
      <w:r w:rsidR="008D388A" w:rsidRPr="00075AF7">
        <w:t xml:space="preserve"> </w:t>
      </w:r>
      <w:r w:rsidRPr="00075AF7">
        <w:t>пенсий</w:t>
      </w:r>
      <w:r w:rsidR="008D388A" w:rsidRPr="00075AF7">
        <w:t xml:space="preserve"> </w:t>
      </w:r>
      <w:r w:rsidRPr="00075AF7">
        <w:t>для</w:t>
      </w:r>
      <w:r w:rsidR="008D388A" w:rsidRPr="00075AF7">
        <w:t xml:space="preserve"> </w:t>
      </w:r>
      <w:r w:rsidRPr="00075AF7">
        <w:t>различных</w:t>
      </w:r>
      <w:r w:rsidR="008D388A" w:rsidRPr="00075AF7">
        <w:t xml:space="preserve"> </w:t>
      </w:r>
      <w:r w:rsidRPr="00075AF7">
        <w:t>категорий</w:t>
      </w:r>
      <w:r w:rsidR="008D388A" w:rsidRPr="00075AF7">
        <w:t xml:space="preserve"> </w:t>
      </w:r>
      <w:r w:rsidRPr="00075AF7">
        <w:t>пожилых</w:t>
      </w:r>
      <w:r w:rsidR="008D388A" w:rsidRPr="00075AF7">
        <w:t xml:space="preserve"> </w:t>
      </w:r>
      <w:r w:rsidRPr="00075AF7">
        <w:t>граждан.</w:t>
      </w:r>
      <w:r w:rsidR="008D388A" w:rsidRPr="00075AF7">
        <w:t xml:space="preserve"> </w:t>
      </w:r>
      <w:r w:rsidRPr="00075AF7">
        <w:t>Специалисты</w:t>
      </w:r>
      <w:r w:rsidR="008D388A" w:rsidRPr="00075AF7">
        <w:t xml:space="preserve"> </w:t>
      </w:r>
      <w:r w:rsidRPr="00075AF7">
        <w:t>прояснили,</w:t>
      </w:r>
      <w:r w:rsidR="008D388A" w:rsidRPr="00075AF7">
        <w:t xml:space="preserve"> </w:t>
      </w:r>
      <w:r w:rsidRPr="00075AF7">
        <w:t>как</w:t>
      </w:r>
      <w:r w:rsidR="008D388A" w:rsidRPr="00075AF7">
        <w:t xml:space="preserve"> </w:t>
      </w:r>
      <w:r w:rsidRPr="00075AF7">
        <w:t>будет</w:t>
      </w:r>
      <w:r w:rsidR="008D388A" w:rsidRPr="00075AF7">
        <w:t xml:space="preserve"> </w:t>
      </w:r>
      <w:r w:rsidRPr="00075AF7">
        <w:t>организован</w:t>
      </w:r>
      <w:r w:rsidR="008D388A" w:rsidRPr="00075AF7">
        <w:t xml:space="preserve"> </w:t>
      </w:r>
      <w:r w:rsidRPr="00075AF7">
        <w:t>процесс,</w:t>
      </w:r>
      <w:r w:rsidR="008D388A" w:rsidRPr="00075AF7">
        <w:t xml:space="preserve"> </w:t>
      </w:r>
      <w:r w:rsidRPr="00075AF7">
        <w:t>который</w:t>
      </w:r>
      <w:r w:rsidR="008D388A" w:rsidRPr="00075AF7">
        <w:t xml:space="preserve"> </w:t>
      </w:r>
      <w:r w:rsidRPr="00075AF7">
        <w:t>затрагивает</w:t>
      </w:r>
      <w:r w:rsidR="008D388A" w:rsidRPr="00075AF7">
        <w:t xml:space="preserve"> </w:t>
      </w:r>
      <w:r w:rsidRPr="00075AF7">
        <w:t>как</w:t>
      </w:r>
      <w:r w:rsidR="008D388A" w:rsidRPr="00075AF7">
        <w:t xml:space="preserve"> </w:t>
      </w:r>
      <w:r w:rsidRPr="00075AF7">
        <w:t>работающих,</w:t>
      </w:r>
      <w:r w:rsidR="008D388A" w:rsidRPr="00075AF7">
        <w:t xml:space="preserve"> </w:t>
      </w:r>
      <w:r w:rsidRPr="00075AF7">
        <w:t>так</w:t>
      </w:r>
      <w:r w:rsidR="008D388A" w:rsidRPr="00075AF7">
        <w:t xml:space="preserve"> </w:t>
      </w:r>
      <w:r w:rsidRPr="00075AF7">
        <w:t>и</w:t>
      </w:r>
      <w:r w:rsidR="008D388A" w:rsidRPr="00075AF7">
        <w:t xml:space="preserve"> </w:t>
      </w:r>
      <w:r w:rsidRPr="00075AF7">
        <w:t>неработающих</w:t>
      </w:r>
      <w:r w:rsidR="008D388A" w:rsidRPr="00075AF7">
        <w:t xml:space="preserve"> </w:t>
      </w:r>
      <w:r w:rsidRPr="00075AF7">
        <w:t>пенсионеров.</w:t>
      </w:r>
      <w:bookmarkEnd w:id="109"/>
    </w:p>
    <w:p w14:paraId="03823E3A" w14:textId="77777777" w:rsidR="00096355" w:rsidRPr="00075AF7" w:rsidRDefault="00C61992" w:rsidP="00096355">
      <w:r w:rsidRPr="00075AF7">
        <w:t>ИЗМЕНЕНИЯ</w:t>
      </w:r>
      <w:r w:rsidR="008D388A" w:rsidRPr="00075AF7">
        <w:t xml:space="preserve"> </w:t>
      </w:r>
      <w:r w:rsidRPr="00075AF7">
        <w:t>В</w:t>
      </w:r>
      <w:r w:rsidR="008D388A" w:rsidRPr="00075AF7">
        <w:t xml:space="preserve"> </w:t>
      </w:r>
      <w:r w:rsidRPr="00075AF7">
        <w:t>ИНДЕКСАЦИИ</w:t>
      </w:r>
      <w:r w:rsidR="008D388A" w:rsidRPr="00075AF7">
        <w:t xml:space="preserve"> </w:t>
      </w:r>
      <w:r w:rsidRPr="00075AF7">
        <w:t>И</w:t>
      </w:r>
      <w:r w:rsidR="008D388A" w:rsidRPr="00075AF7">
        <w:t xml:space="preserve"> </w:t>
      </w:r>
      <w:r w:rsidRPr="00075AF7">
        <w:t>ПЕРЕСЧЕТЕ</w:t>
      </w:r>
      <w:r w:rsidR="008D388A" w:rsidRPr="00075AF7">
        <w:t xml:space="preserve"> </w:t>
      </w:r>
      <w:r w:rsidRPr="00075AF7">
        <w:t>ПЕНСИЙ</w:t>
      </w:r>
      <w:r w:rsidR="008D388A" w:rsidRPr="00075AF7">
        <w:t xml:space="preserve"> </w:t>
      </w:r>
      <w:r w:rsidRPr="00075AF7">
        <w:t>ДЛЯ</w:t>
      </w:r>
      <w:r w:rsidR="008D388A" w:rsidRPr="00075AF7">
        <w:t xml:space="preserve"> </w:t>
      </w:r>
      <w:r w:rsidRPr="00075AF7">
        <w:t>РАБОТАЮЩИХ</w:t>
      </w:r>
      <w:r w:rsidR="008D388A" w:rsidRPr="00075AF7">
        <w:t xml:space="preserve"> </w:t>
      </w:r>
      <w:r w:rsidRPr="00075AF7">
        <w:t>ПЕНСИОНЕРОВ.</w:t>
      </w:r>
      <w:r w:rsidR="008D388A" w:rsidRPr="00075AF7">
        <w:t xml:space="preserve"> </w:t>
      </w:r>
      <w:r w:rsidRPr="00075AF7">
        <w:t>КАК</w:t>
      </w:r>
      <w:r w:rsidR="008D388A" w:rsidRPr="00075AF7">
        <w:t xml:space="preserve"> </w:t>
      </w:r>
      <w:r w:rsidRPr="00075AF7">
        <w:t>РАБОТАТЬ</w:t>
      </w:r>
      <w:r w:rsidR="008D388A" w:rsidRPr="00075AF7">
        <w:t xml:space="preserve"> </w:t>
      </w:r>
      <w:r w:rsidRPr="00075AF7">
        <w:t>И</w:t>
      </w:r>
      <w:r w:rsidR="008D388A" w:rsidRPr="00075AF7">
        <w:t xml:space="preserve"> </w:t>
      </w:r>
      <w:r w:rsidRPr="00075AF7">
        <w:t>УВЕЛИЧИТЬ</w:t>
      </w:r>
      <w:r w:rsidR="008D388A" w:rsidRPr="00075AF7">
        <w:t xml:space="preserve"> </w:t>
      </w:r>
      <w:r w:rsidRPr="00075AF7">
        <w:t>ПЕНСИЮ?</w:t>
      </w:r>
    </w:p>
    <w:p w14:paraId="3699DD36" w14:textId="77777777" w:rsidR="00096355" w:rsidRPr="00075AF7" w:rsidRDefault="00096355" w:rsidP="00096355">
      <w:r w:rsidRPr="00075AF7">
        <w:t>В</w:t>
      </w:r>
      <w:r w:rsidR="008D388A" w:rsidRPr="00075AF7">
        <w:t xml:space="preserve"> </w:t>
      </w:r>
      <w:r w:rsidRPr="00075AF7">
        <w:t>стране</w:t>
      </w:r>
      <w:r w:rsidR="008D388A" w:rsidRPr="00075AF7">
        <w:t xml:space="preserve"> </w:t>
      </w:r>
      <w:r w:rsidRPr="00075AF7">
        <w:t>индексация</w:t>
      </w:r>
      <w:r w:rsidR="008D388A" w:rsidRPr="00075AF7">
        <w:t xml:space="preserve"> </w:t>
      </w:r>
      <w:r w:rsidRPr="00075AF7">
        <w:t>затронет</w:t>
      </w:r>
      <w:r w:rsidR="008D388A" w:rsidRPr="00075AF7">
        <w:t xml:space="preserve"> </w:t>
      </w:r>
      <w:r w:rsidRPr="00075AF7">
        <w:t>в</w:t>
      </w:r>
      <w:r w:rsidR="008D388A" w:rsidRPr="00075AF7">
        <w:t xml:space="preserve"> </w:t>
      </w:r>
      <w:r w:rsidRPr="00075AF7">
        <w:t>первую</w:t>
      </w:r>
      <w:r w:rsidR="008D388A" w:rsidRPr="00075AF7">
        <w:t xml:space="preserve"> </w:t>
      </w:r>
      <w:r w:rsidRPr="00075AF7">
        <w:t>очередь</w:t>
      </w:r>
      <w:r w:rsidR="008D388A" w:rsidRPr="00075AF7">
        <w:t xml:space="preserve"> </w:t>
      </w:r>
      <w:r w:rsidRPr="00075AF7">
        <w:t>тех,</w:t>
      </w:r>
      <w:r w:rsidR="008D388A" w:rsidRPr="00075AF7">
        <w:t xml:space="preserve"> </w:t>
      </w:r>
      <w:r w:rsidRPr="00075AF7">
        <w:t>кто</w:t>
      </w:r>
      <w:r w:rsidR="008D388A" w:rsidRPr="00075AF7">
        <w:t xml:space="preserve"> </w:t>
      </w:r>
      <w:r w:rsidRPr="00075AF7">
        <w:t>не</w:t>
      </w:r>
      <w:r w:rsidR="008D388A" w:rsidRPr="00075AF7">
        <w:t xml:space="preserve"> </w:t>
      </w:r>
      <w:r w:rsidRPr="00075AF7">
        <w:t>имеет</w:t>
      </w:r>
      <w:r w:rsidR="008D388A" w:rsidRPr="00075AF7">
        <w:t xml:space="preserve"> </w:t>
      </w:r>
      <w:r w:rsidRPr="00075AF7">
        <w:t>трудовой</w:t>
      </w:r>
      <w:r w:rsidR="008D388A" w:rsidRPr="00075AF7">
        <w:t xml:space="preserve"> </w:t>
      </w:r>
      <w:r w:rsidRPr="00075AF7">
        <w:t>занятости.</w:t>
      </w:r>
      <w:r w:rsidR="008D388A" w:rsidRPr="00075AF7">
        <w:t xml:space="preserve"> </w:t>
      </w:r>
      <w:r w:rsidRPr="00075AF7">
        <w:t>Граждане,</w:t>
      </w:r>
      <w:r w:rsidR="008D388A" w:rsidRPr="00075AF7">
        <w:t xml:space="preserve"> </w:t>
      </w:r>
      <w:r w:rsidRPr="00075AF7">
        <w:t>продолжающие</w:t>
      </w:r>
      <w:r w:rsidR="008D388A" w:rsidRPr="00075AF7">
        <w:t xml:space="preserve"> </w:t>
      </w:r>
      <w:r w:rsidRPr="00075AF7">
        <w:t>работать,</w:t>
      </w:r>
      <w:r w:rsidR="008D388A" w:rsidRPr="00075AF7">
        <w:t xml:space="preserve"> </w:t>
      </w:r>
      <w:r w:rsidRPr="00075AF7">
        <w:t>получают</w:t>
      </w:r>
      <w:r w:rsidR="008D388A" w:rsidRPr="00075AF7">
        <w:t xml:space="preserve"> </w:t>
      </w:r>
      <w:r w:rsidRPr="00075AF7">
        <w:t>пенсию</w:t>
      </w:r>
      <w:r w:rsidR="008D388A" w:rsidRPr="00075AF7">
        <w:t xml:space="preserve"> </w:t>
      </w:r>
      <w:r w:rsidRPr="00075AF7">
        <w:t>в</w:t>
      </w:r>
      <w:r w:rsidR="008D388A" w:rsidRPr="00075AF7">
        <w:t xml:space="preserve"> </w:t>
      </w:r>
      <w:r w:rsidRPr="00075AF7">
        <w:t>неизменном</w:t>
      </w:r>
      <w:r w:rsidR="008D388A" w:rsidRPr="00075AF7">
        <w:t xml:space="preserve"> </w:t>
      </w:r>
      <w:r w:rsidRPr="00075AF7">
        <w:t>размере,</w:t>
      </w:r>
      <w:r w:rsidR="008D388A" w:rsidRPr="00075AF7">
        <w:t xml:space="preserve"> </w:t>
      </w:r>
      <w:r w:rsidRPr="00075AF7">
        <w:t>несмотря</w:t>
      </w:r>
      <w:r w:rsidR="008D388A" w:rsidRPr="00075AF7">
        <w:t xml:space="preserve"> </w:t>
      </w:r>
      <w:r w:rsidRPr="00075AF7">
        <w:t>на</w:t>
      </w:r>
      <w:r w:rsidR="008D388A" w:rsidRPr="00075AF7">
        <w:t xml:space="preserve"> </w:t>
      </w:r>
      <w:r w:rsidRPr="00075AF7">
        <w:t>инфляцию.</w:t>
      </w:r>
      <w:r w:rsidR="008D388A" w:rsidRPr="00075AF7">
        <w:t xml:space="preserve"> </w:t>
      </w:r>
      <w:r w:rsidRPr="00075AF7">
        <w:t>Однако,</w:t>
      </w:r>
      <w:r w:rsidR="008D388A" w:rsidRPr="00075AF7">
        <w:t xml:space="preserve"> </w:t>
      </w:r>
      <w:r w:rsidRPr="00075AF7">
        <w:t>существуют</w:t>
      </w:r>
      <w:r w:rsidR="008D388A" w:rsidRPr="00075AF7">
        <w:t xml:space="preserve"> </w:t>
      </w:r>
      <w:r w:rsidRPr="00075AF7">
        <w:t>определенные</w:t>
      </w:r>
      <w:r w:rsidR="008D388A" w:rsidRPr="00075AF7">
        <w:t xml:space="preserve"> </w:t>
      </w:r>
      <w:r w:rsidRPr="00075AF7">
        <w:t>исключения</w:t>
      </w:r>
      <w:r w:rsidR="008D388A" w:rsidRPr="00075AF7">
        <w:t xml:space="preserve"> </w:t>
      </w:r>
      <w:r w:rsidRPr="00075AF7">
        <w:t>из</w:t>
      </w:r>
      <w:r w:rsidR="008D388A" w:rsidRPr="00075AF7">
        <w:t xml:space="preserve"> </w:t>
      </w:r>
      <w:r w:rsidRPr="00075AF7">
        <w:t>правила.</w:t>
      </w:r>
    </w:p>
    <w:p w14:paraId="47C8258D" w14:textId="77777777" w:rsidR="00096355" w:rsidRPr="00075AF7" w:rsidRDefault="00096355" w:rsidP="00096355">
      <w:r w:rsidRPr="00075AF7">
        <w:t>Одной</w:t>
      </w:r>
      <w:r w:rsidR="008D388A" w:rsidRPr="00075AF7">
        <w:t xml:space="preserve"> </w:t>
      </w:r>
      <w:r w:rsidRPr="00075AF7">
        <w:t>из</w:t>
      </w:r>
      <w:r w:rsidR="008D388A" w:rsidRPr="00075AF7">
        <w:t xml:space="preserve"> </w:t>
      </w:r>
      <w:r w:rsidRPr="00075AF7">
        <w:t>таких</w:t>
      </w:r>
      <w:r w:rsidR="008D388A" w:rsidRPr="00075AF7">
        <w:t xml:space="preserve"> </w:t>
      </w:r>
      <w:r w:rsidRPr="00075AF7">
        <w:t>категорий</w:t>
      </w:r>
      <w:r w:rsidR="008D388A" w:rsidRPr="00075AF7">
        <w:t xml:space="preserve"> </w:t>
      </w:r>
      <w:r w:rsidRPr="00075AF7">
        <w:t>являются</w:t>
      </w:r>
      <w:r w:rsidR="008D388A" w:rsidRPr="00075AF7">
        <w:t xml:space="preserve"> </w:t>
      </w:r>
      <w:r w:rsidRPr="00075AF7">
        <w:t>пенсионеры,</w:t>
      </w:r>
      <w:r w:rsidR="008D388A" w:rsidRPr="00075AF7">
        <w:t xml:space="preserve"> </w:t>
      </w:r>
      <w:r w:rsidRPr="00075AF7">
        <w:t>зарегистрированные</w:t>
      </w:r>
      <w:r w:rsidR="008D388A" w:rsidRPr="00075AF7">
        <w:t xml:space="preserve"> </w:t>
      </w:r>
      <w:r w:rsidRPr="00075AF7">
        <w:t>как</w:t>
      </w:r>
      <w:r w:rsidR="008D388A" w:rsidRPr="00075AF7">
        <w:t xml:space="preserve"> </w:t>
      </w:r>
      <w:r w:rsidRPr="00075AF7">
        <w:t>самозанятые.</w:t>
      </w:r>
      <w:r w:rsidR="008D388A" w:rsidRPr="00075AF7">
        <w:t xml:space="preserve"> </w:t>
      </w:r>
      <w:r w:rsidRPr="00075AF7">
        <w:t>Статус</w:t>
      </w:r>
      <w:r w:rsidR="008D388A" w:rsidRPr="00075AF7">
        <w:t xml:space="preserve"> </w:t>
      </w:r>
      <w:r w:rsidRPr="00075AF7">
        <w:t>самозанятого</w:t>
      </w:r>
      <w:r w:rsidR="008D388A" w:rsidRPr="00075AF7">
        <w:t xml:space="preserve"> </w:t>
      </w:r>
      <w:r w:rsidRPr="00075AF7">
        <w:t>предоставляет</w:t>
      </w:r>
      <w:r w:rsidR="008D388A" w:rsidRPr="00075AF7">
        <w:t xml:space="preserve"> </w:t>
      </w:r>
      <w:r w:rsidRPr="00075AF7">
        <w:t>возможность</w:t>
      </w:r>
      <w:r w:rsidR="008D388A" w:rsidRPr="00075AF7">
        <w:t xml:space="preserve"> </w:t>
      </w:r>
      <w:r w:rsidRPr="00075AF7">
        <w:t>одновременно</w:t>
      </w:r>
      <w:r w:rsidR="008D388A" w:rsidRPr="00075AF7">
        <w:t xml:space="preserve"> </w:t>
      </w:r>
      <w:r w:rsidRPr="00075AF7">
        <w:t>получать</w:t>
      </w:r>
      <w:r w:rsidR="008D388A" w:rsidRPr="00075AF7">
        <w:t xml:space="preserve"> </w:t>
      </w:r>
      <w:r w:rsidRPr="00075AF7">
        <w:t>пенсию</w:t>
      </w:r>
      <w:r w:rsidR="008D388A" w:rsidRPr="00075AF7">
        <w:t xml:space="preserve"> </w:t>
      </w:r>
      <w:r w:rsidRPr="00075AF7">
        <w:t>и</w:t>
      </w:r>
      <w:r w:rsidR="008D388A" w:rsidRPr="00075AF7">
        <w:t xml:space="preserve"> </w:t>
      </w:r>
      <w:r w:rsidRPr="00075AF7">
        <w:t>дополнительный</w:t>
      </w:r>
      <w:r w:rsidR="008D388A" w:rsidRPr="00075AF7">
        <w:t xml:space="preserve"> </w:t>
      </w:r>
      <w:r w:rsidRPr="00075AF7">
        <w:t>доход</w:t>
      </w:r>
      <w:r w:rsidR="008D388A" w:rsidRPr="00075AF7">
        <w:t xml:space="preserve"> </w:t>
      </w:r>
      <w:r w:rsidRPr="00075AF7">
        <w:t>от</w:t>
      </w:r>
      <w:r w:rsidR="008D388A" w:rsidRPr="00075AF7">
        <w:t xml:space="preserve"> </w:t>
      </w:r>
      <w:r w:rsidRPr="00075AF7">
        <w:t>трудовой</w:t>
      </w:r>
      <w:r w:rsidR="008D388A" w:rsidRPr="00075AF7">
        <w:t xml:space="preserve"> </w:t>
      </w:r>
      <w:r w:rsidRPr="00075AF7">
        <w:t>деятельности,</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возможность</w:t>
      </w:r>
      <w:r w:rsidR="008D388A" w:rsidRPr="00075AF7">
        <w:t xml:space="preserve"> </w:t>
      </w:r>
      <w:r w:rsidRPr="00075AF7">
        <w:t>пересчета</w:t>
      </w:r>
      <w:r w:rsidR="008D388A" w:rsidRPr="00075AF7">
        <w:t xml:space="preserve"> </w:t>
      </w:r>
      <w:r w:rsidRPr="00075AF7">
        <w:t>и</w:t>
      </w:r>
      <w:r w:rsidR="008D388A" w:rsidRPr="00075AF7">
        <w:t xml:space="preserve"> </w:t>
      </w:r>
      <w:r w:rsidRPr="00075AF7">
        <w:t>повышения</w:t>
      </w:r>
      <w:r w:rsidR="008D388A" w:rsidRPr="00075AF7">
        <w:t xml:space="preserve"> </w:t>
      </w:r>
      <w:r w:rsidRPr="00075AF7">
        <w:t>выплат</w:t>
      </w:r>
      <w:r w:rsidR="008D388A" w:rsidRPr="00075AF7">
        <w:t xml:space="preserve"> </w:t>
      </w:r>
      <w:r w:rsidRPr="00075AF7">
        <w:t>по</w:t>
      </w:r>
      <w:r w:rsidR="008D388A" w:rsidRPr="00075AF7">
        <w:t xml:space="preserve"> </w:t>
      </w:r>
      <w:r w:rsidRPr="00075AF7">
        <w:t>пенсии.</w:t>
      </w:r>
    </w:p>
    <w:p w14:paraId="64557041" w14:textId="77777777" w:rsidR="00096355" w:rsidRPr="00075AF7" w:rsidRDefault="00096355" w:rsidP="00096355">
      <w:r w:rsidRPr="00075AF7">
        <w:t>Процесс</w:t>
      </w:r>
      <w:r w:rsidR="008D388A" w:rsidRPr="00075AF7">
        <w:t xml:space="preserve"> </w:t>
      </w:r>
      <w:r w:rsidRPr="00075AF7">
        <w:t>перерасчета</w:t>
      </w:r>
      <w:r w:rsidR="008D388A" w:rsidRPr="00075AF7">
        <w:t xml:space="preserve"> </w:t>
      </w:r>
      <w:r w:rsidRPr="00075AF7">
        <w:t>пенсии</w:t>
      </w:r>
      <w:r w:rsidR="008D388A" w:rsidRPr="00075AF7">
        <w:t xml:space="preserve"> </w:t>
      </w:r>
      <w:r w:rsidRPr="00075AF7">
        <w:t>для</w:t>
      </w:r>
      <w:r w:rsidR="008D388A" w:rsidRPr="00075AF7">
        <w:t xml:space="preserve"> </w:t>
      </w:r>
      <w:r w:rsidRPr="00075AF7">
        <w:t>самозанятых</w:t>
      </w:r>
      <w:r w:rsidR="008D388A" w:rsidRPr="00075AF7">
        <w:t xml:space="preserve"> </w:t>
      </w:r>
      <w:r w:rsidRPr="00075AF7">
        <w:t>пенсионеров</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того,</w:t>
      </w:r>
      <w:r w:rsidR="008D388A" w:rsidRPr="00075AF7">
        <w:t xml:space="preserve"> </w:t>
      </w:r>
      <w:r w:rsidRPr="00075AF7">
        <w:t>делают</w:t>
      </w:r>
      <w:r w:rsidR="008D388A" w:rsidRPr="00075AF7">
        <w:t xml:space="preserve"> </w:t>
      </w:r>
      <w:r w:rsidRPr="00075AF7">
        <w:t>ли</w:t>
      </w:r>
      <w:r w:rsidR="008D388A" w:rsidRPr="00075AF7">
        <w:t xml:space="preserve"> </w:t>
      </w:r>
      <w:r w:rsidRPr="00075AF7">
        <w:t>они</w:t>
      </w:r>
      <w:r w:rsidR="008D388A" w:rsidRPr="00075AF7">
        <w:t xml:space="preserve"> </w:t>
      </w:r>
      <w:r w:rsidRPr="00075AF7">
        <w:t>добровольные</w:t>
      </w:r>
      <w:r w:rsidR="008D388A" w:rsidRPr="00075AF7">
        <w:t xml:space="preserve"> </w:t>
      </w:r>
      <w:r w:rsidRPr="00075AF7">
        <w:t>взносы</w:t>
      </w:r>
      <w:r w:rsidR="008D388A" w:rsidRPr="00075AF7">
        <w:t xml:space="preserve"> </w:t>
      </w:r>
      <w:r w:rsidRPr="00075AF7">
        <w:t>в</w:t>
      </w:r>
      <w:r w:rsidR="008D388A" w:rsidRPr="00075AF7">
        <w:t xml:space="preserve"> </w:t>
      </w:r>
      <w:r w:rsidRPr="00075AF7">
        <w:t>Пенсионный</w:t>
      </w:r>
      <w:r w:rsidR="008D388A" w:rsidRPr="00075AF7">
        <w:t xml:space="preserve"> </w:t>
      </w:r>
      <w:r w:rsidRPr="00075AF7">
        <w:t>фонд</w:t>
      </w:r>
      <w:r w:rsidR="008D388A" w:rsidRPr="00075AF7">
        <w:t xml:space="preserve"> </w:t>
      </w:r>
      <w:r w:rsidRPr="00075AF7">
        <w:t>России</w:t>
      </w:r>
      <w:r w:rsidR="008D388A" w:rsidRPr="00075AF7">
        <w:t xml:space="preserve"> </w:t>
      </w:r>
      <w:r w:rsidRPr="00075AF7">
        <w:t>(ПФР).</w:t>
      </w:r>
      <w:r w:rsidR="008D388A" w:rsidRPr="00075AF7">
        <w:t xml:space="preserve"> </w:t>
      </w:r>
      <w:r w:rsidRPr="00075AF7">
        <w:t>В</w:t>
      </w:r>
      <w:r w:rsidR="008D388A" w:rsidRPr="00075AF7">
        <w:t xml:space="preserve"> </w:t>
      </w:r>
      <w:r w:rsidRPr="00075AF7">
        <w:t>случае</w:t>
      </w:r>
      <w:r w:rsidR="008D388A" w:rsidRPr="00075AF7">
        <w:t xml:space="preserve"> </w:t>
      </w:r>
      <w:r w:rsidRPr="00075AF7">
        <w:t>регулярных</w:t>
      </w:r>
      <w:r w:rsidR="008D388A" w:rsidRPr="00075AF7">
        <w:t xml:space="preserve"> </w:t>
      </w:r>
      <w:r w:rsidRPr="00075AF7">
        <w:t>платежей</w:t>
      </w:r>
      <w:r w:rsidR="008D388A" w:rsidRPr="00075AF7">
        <w:t xml:space="preserve"> </w:t>
      </w:r>
      <w:r w:rsidRPr="00075AF7">
        <w:t>пенсия</w:t>
      </w:r>
      <w:r w:rsidR="008D388A" w:rsidRPr="00075AF7">
        <w:t xml:space="preserve"> </w:t>
      </w:r>
      <w:r w:rsidRPr="00075AF7">
        <w:t>пересчитывается</w:t>
      </w:r>
      <w:r w:rsidR="008D388A" w:rsidRPr="00075AF7">
        <w:t xml:space="preserve"> </w:t>
      </w:r>
      <w:r w:rsidRPr="00075AF7">
        <w:t>на</w:t>
      </w:r>
      <w:r w:rsidR="008D388A" w:rsidRPr="00075AF7">
        <w:t xml:space="preserve"> </w:t>
      </w:r>
      <w:r w:rsidRPr="00075AF7">
        <w:t>ежегодной</w:t>
      </w:r>
      <w:r w:rsidR="008D388A" w:rsidRPr="00075AF7">
        <w:t xml:space="preserve"> </w:t>
      </w:r>
      <w:r w:rsidRPr="00075AF7">
        <w:t>основе:</w:t>
      </w:r>
      <w:r w:rsidR="008D388A" w:rsidRPr="00075AF7">
        <w:t xml:space="preserve"> </w:t>
      </w:r>
      <w:r w:rsidRPr="00075AF7">
        <w:t>сумма</w:t>
      </w:r>
      <w:r w:rsidR="008D388A" w:rsidRPr="00075AF7">
        <w:t xml:space="preserve"> </w:t>
      </w:r>
      <w:r w:rsidRPr="00075AF7">
        <w:t>выплат</w:t>
      </w:r>
      <w:r w:rsidR="008D388A" w:rsidRPr="00075AF7">
        <w:t xml:space="preserve"> </w:t>
      </w:r>
      <w:r w:rsidRPr="00075AF7">
        <w:t>может</w:t>
      </w:r>
      <w:r w:rsidR="008D388A" w:rsidRPr="00075AF7">
        <w:t xml:space="preserve"> </w:t>
      </w:r>
      <w:r w:rsidRPr="00075AF7">
        <w:t>увеличиваться,</w:t>
      </w:r>
      <w:r w:rsidR="008D388A" w:rsidRPr="00075AF7">
        <w:t xml:space="preserve"> </w:t>
      </w:r>
      <w:r w:rsidRPr="00075AF7">
        <w:t>что</w:t>
      </w:r>
      <w:r w:rsidR="008D388A" w:rsidRPr="00075AF7">
        <w:t xml:space="preserve"> </w:t>
      </w:r>
      <w:r w:rsidRPr="00075AF7">
        <w:t>положительно</w:t>
      </w:r>
      <w:r w:rsidR="008D388A" w:rsidRPr="00075AF7">
        <w:t xml:space="preserve"> </w:t>
      </w:r>
      <w:r w:rsidRPr="00075AF7">
        <w:t>сказывается</w:t>
      </w:r>
      <w:r w:rsidR="008D388A" w:rsidRPr="00075AF7">
        <w:t xml:space="preserve"> </w:t>
      </w:r>
      <w:r w:rsidRPr="00075AF7">
        <w:t>на</w:t>
      </w:r>
      <w:r w:rsidR="008D388A" w:rsidRPr="00075AF7">
        <w:t xml:space="preserve"> </w:t>
      </w:r>
      <w:r w:rsidRPr="00075AF7">
        <w:t>финансовом</w:t>
      </w:r>
      <w:r w:rsidR="008D388A" w:rsidRPr="00075AF7">
        <w:t xml:space="preserve"> </w:t>
      </w:r>
      <w:r w:rsidRPr="00075AF7">
        <w:t>состоянии</w:t>
      </w:r>
      <w:r w:rsidR="008D388A" w:rsidRPr="00075AF7">
        <w:t xml:space="preserve"> </w:t>
      </w:r>
      <w:r w:rsidRPr="00075AF7">
        <w:t>граждан.</w:t>
      </w:r>
      <w:r w:rsidR="008D388A" w:rsidRPr="00075AF7">
        <w:t xml:space="preserve"> </w:t>
      </w:r>
      <w:r w:rsidRPr="00075AF7">
        <w:t>Однако</w:t>
      </w:r>
      <w:r w:rsidR="008D388A" w:rsidRPr="00075AF7">
        <w:t xml:space="preserve"> </w:t>
      </w:r>
      <w:r w:rsidRPr="00075AF7">
        <w:t>стоит</w:t>
      </w:r>
      <w:r w:rsidR="008D388A" w:rsidRPr="00075AF7">
        <w:t xml:space="preserve"> </w:t>
      </w:r>
      <w:r w:rsidRPr="00075AF7">
        <w:t>иметь</w:t>
      </w:r>
      <w:r w:rsidR="008D388A" w:rsidRPr="00075AF7">
        <w:t xml:space="preserve"> </w:t>
      </w:r>
      <w:r w:rsidRPr="00075AF7">
        <w:t>в</w:t>
      </w:r>
      <w:r w:rsidR="008D388A" w:rsidRPr="00075AF7">
        <w:t xml:space="preserve"> </w:t>
      </w:r>
      <w:r w:rsidRPr="00075AF7">
        <w:t>виду,</w:t>
      </w:r>
      <w:r w:rsidR="008D388A" w:rsidRPr="00075AF7">
        <w:t xml:space="preserve"> </w:t>
      </w:r>
      <w:r w:rsidRPr="00075AF7">
        <w:t>что</w:t>
      </w:r>
      <w:r w:rsidR="008D388A" w:rsidRPr="00075AF7">
        <w:t xml:space="preserve"> </w:t>
      </w:r>
      <w:r w:rsidRPr="00075AF7">
        <w:t>в</w:t>
      </w:r>
      <w:r w:rsidR="008D388A" w:rsidRPr="00075AF7">
        <w:t xml:space="preserve"> </w:t>
      </w:r>
      <w:r w:rsidRPr="00075AF7">
        <w:t>этом</w:t>
      </w:r>
      <w:r w:rsidR="008D388A" w:rsidRPr="00075AF7">
        <w:t xml:space="preserve"> </w:t>
      </w:r>
      <w:r w:rsidRPr="00075AF7">
        <w:t>случае</w:t>
      </w:r>
      <w:r w:rsidR="008D388A" w:rsidRPr="00075AF7">
        <w:t xml:space="preserve"> </w:t>
      </w:r>
      <w:r w:rsidRPr="00075AF7">
        <w:t>индексация</w:t>
      </w:r>
      <w:r w:rsidR="008D388A" w:rsidRPr="00075AF7">
        <w:t xml:space="preserve"> </w:t>
      </w:r>
      <w:r w:rsidRPr="00075AF7">
        <w:t>пенсии</w:t>
      </w:r>
      <w:r w:rsidR="008D388A" w:rsidRPr="00075AF7">
        <w:t xml:space="preserve"> </w:t>
      </w:r>
      <w:r w:rsidRPr="00075AF7">
        <w:t>на</w:t>
      </w:r>
      <w:r w:rsidR="008D388A" w:rsidRPr="00075AF7">
        <w:t xml:space="preserve"> </w:t>
      </w:r>
      <w:r w:rsidRPr="00075AF7">
        <w:t>время</w:t>
      </w:r>
      <w:r w:rsidR="008D388A" w:rsidRPr="00075AF7">
        <w:t xml:space="preserve"> </w:t>
      </w:r>
      <w:r w:rsidRPr="00075AF7">
        <w:t>приостанавливается.</w:t>
      </w:r>
    </w:p>
    <w:p w14:paraId="3CC06C3E" w14:textId="77777777" w:rsidR="00096355" w:rsidRPr="00075AF7" w:rsidRDefault="00096355" w:rsidP="00096355">
      <w:r w:rsidRPr="00075AF7">
        <w:t>Нововведение</w:t>
      </w:r>
      <w:r w:rsidR="008D388A" w:rsidRPr="00075AF7">
        <w:t xml:space="preserve"> </w:t>
      </w:r>
      <w:r w:rsidRPr="00075AF7">
        <w:t>позволяет</w:t>
      </w:r>
      <w:r w:rsidR="008D388A" w:rsidRPr="00075AF7">
        <w:t xml:space="preserve"> </w:t>
      </w:r>
      <w:r w:rsidRPr="00075AF7">
        <w:t>пенсионерам</w:t>
      </w:r>
      <w:r w:rsidR="008D388A" w:rsidRPr="00075AF7">
        <w:t xml:space="preserve"> </w:t>
      </w:r>
      <w:r w:rsidRPr="00075AF7">
        <w:t>работать,</w:t>
      </w:r>
      <w:r w:rsidR="008D388A" w:rsidRPr="00075AF7">
        <w:t xml:space="preserve"> </w:t>
      </w:r>
      <w:r w:rsidRPr="00075AF7">
        <w:t>не</w:t>
      </w:r>
      <w:r w:rsidR="008D388A" w:rsidRPr="00075AF7">
        <w:t xml:space="preserve"> </w:t>
      </w:r>
      <w:r w:rsidRPr="00075AF7">
        <w:t>теряя</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прав</w:t>
      </w:r>
      <w:r w:rsidR="008D388A" w:rsidRPr="00075AF7">
        <w:t xml:space="preserve"> </w:t>
      </w:r>
      <w:r w:rsidRPr="00075AF7">
        <w:t>на</w:t>
      </w:r>
      <w:r w:rsidR="008D388A" w:rsidRPr="00075AF7">
        <w:t xml:space="preserve"> </w:t>
      </w:r>
      <w:r w:rsidRPr="00075AF7">
        <w:t>значимые</w:t>
      </w:r>
      <w:r w:rsidR="008D388A" w:rsidRPr="00075AF7">
        <w:t xml:space="preserve"> </w:t>
      </w:r>
      <w:r w:rsidRPr="00075AF7">
        <w:t>изменения</w:t>
      </w:r>
      <w:r w:rsidR="008D388A" w:rsidRPr="00075AF7">
        <w:t xml:space="preserve"> </w:t>
      </w:r>
      <w:r w:rsidRPr="00075AF7">
        <w:t>в</w:t>
      </w:r>
      <w:r w:rsidR="008D388A" w:rsidRPr="00075AF7">
        <w:t xml:space="preserve"> </w:t>
      </w:r>
      <w:r w:rsidRPr="00075AF7">
        <w:t>размере</w:t>
      </w:r>
      <w:r w:rsidR="008D388A" w:rsidRPr="00075AF7">
        <w:t xml:space="preserve"> </w:t>
      </w:r>
      <w:r w:rsidRPr="00075AF7">
        <w:t>их</w:t>
      </w:r>
      <w:r w:rsidR="008D388A" w:rsidRPr="00075AF7">
        <w:t xml:space="preserve"> </w:t>
      </w:r>
      <w:r w:rsidRPr="00075AF7">
        <w:t>пенсии.</w:t>
      </w:r>
      <w:r w:rsidR="008D388A" w:rsidRPr="00075AF7">
        <w:t xml:space="preserve"> </w:t>
      </w:r>
      <w:r w:rsidRPr="00075AF7">
        <w:t>Решение</w:t>
      </w:r>
      <w:r w:rsidR="008D388A" w:rsidRPr="00075AF7">
        <w:t xml:space="preserve"> </w:t>
      </w:r>
      <w:r w:rsidRPr="00075AF7">
        <w:t>приняли</w:t>
      </w:r>
      <w:r w:rsidR="008D388A" w:rsidRPr="00075AF7">
        <w:t xml:space="preserve"> </w:t>
      </w:r>
      <w:r w:rsidRPr="00075AF7">
        <w:t>для</w:t>
      </w:r>
      <w:r w:rsidR="008D388A" w:rsidRPr="00075AF7">
        <w:t xml:space="preserve"> </w:t>
      </w:r>
      <w:r w:rsidRPr="00075AF7">
        <w:t>стимулирования</w:t>
      </w:r>
      <w:r w:rsidR="008D388A" w:rsidRPr="00075AF7">
        <w:t xml:space="preserve"> </w:t>
      </w:r>
      <w:r w:rsidRPr="00075AF7">
        <w:t>трудовой</w:t>
      </w:r>
      <w:r w:rsidR="008D388A" w:rsidRPr="00075AF7">
        <w:t xml:space="preserve"> </w:t>
      </w:r>
      <w:r w:rsidRPr="00075AF7">
        <w:t>активности</w:t>
      </w:r>
      <w:r w:rsidR="008D388A" w:rsidRPr="00075AF7">
        <w:t xml:space="preserve"> </w:t>
      </w:r>
      <w:r w:rsidRPr="00075AF7">
        <w:t>пожилых</w:t>
      </w:r>
      <w:r w:rsidR="008D388A" w:rsidRPr="00075AF7">
        <w:t xml:space="preserve"> </w:t>
      </w:r>
      <w:r w:rsidRPr="00075AF7">
        <w:t>граждан</w:t>
      </w:r>
      <w:r w:rsidR="008D388A" w:rsidRPr="00075AF7">
        <w:t xml:space="preserve"> </w:t>
      </w:r>
      <w:r w:rsidRPr="00075AF7">
        <w:t>и</w:t>
      </w:r>
      <w:r w:rsidR="008D388A" w:rsidRPr="00075AF7">
        <w:t xml:space="preserve"> </w:t>
      </w:r>
      <w:r w:rsidRPr="00075AF7">
        <w:t>создания</w:t>
      </w:r>
      <w:r w:rsidR="008D388A" w:rsidRPr="00075AF7">
        <w:t xml:space="preserve"> </w:t>
      </w:r>
      <w:r w:rsidRPr="00075AF7">
        <w:t>условий</w:t>
      </w:r>
      <w:r w:rsidR="008D388A" w:rsidRPr="00075AF7">
        <w:t xml:space="preserve"> </w:t>
      </w:r>
      <w:r w:rsidRPr="00075AF7">
        <w:t>для</w:t>
      </w:r>
      <w:r w:rsidR="008D388A" w:rsidRPr="00075AF7">
        <w:t xml:space="preserve"> </w:t>
      </w:r>
      <w:r w:rsidRPr="00075AF7">
        <w:t>тех,</w:t>
      </w:r>
      <w:r w:rsidR="008D388A" w:rsidRPr="00075AF7">
        <w:t xml:space="preserve"> </w:t>
      </w:r>
      <w:r w:rsidRPr="00075AF7">
        <w:t>кто</w:t>
      </w:r>
      <w:r w:rsidR="008D388A" w:rsidRPr="00075AF7">
        <w:t xml:space="preserve"> </w:t>
      </w:r>
      <w:r w:rsidRPr="00075AF7">
        <w:t>хочет</w:t>
      </w:r>
      <w:r w:rsidR="008D388A" w:rsidRPr="00075AF7">
        <w:t xml:space="preserve"> «</w:t>
      </w:r>
      <w:r w:rsidRPr="00075AF7">
        <w:t>оставаться</w:t>
      </w:r>
      <w:r w:rsidR="008D388A" w:rsidRPr="00075AF7">
        <w:t xml:space="preserve"> </w:t>
      </w:r>
      <w:r w:rsidRPr="00075AF7">
        <w:t>в</w:t>
      </w:r>
      <w:r w:rsidR="008D388A" w:rsidRPr="00075AF7">
        <w:t xml:space="preserve"> </w:t>
      </w:r>
      <w:r w:rsidRPr="00075AF7">
        <w:t>строю</w:t>
      </w:r>
      <w:r w:rsidR="008D388A" w:rsidRPr="00075AF7">
        <w:t>»</w:t>
      </w:r>
      <w:r w:rsidRPr="00075AF7">
        <w:t>.</w:t>
      </w:r>
      <w:r w:rsidR="008D388A" w:rsidRPr="00075AF7">
        <w:t xml:space="preserve"> </w:t>
      </w:r>
      <w:r w:rsidRPr="00075AF7">
        <w:t>Специалисты</w:t>
      </w:r>
      <w:r w:rsidR="008D388A" w:rsidRPr="00075AF7">
        <w:t xml:space="preserve"> </w:t>
      </w:r>
      <w:r w:rsidRPr="00075AF7">
        <w:t>ПФР</w:t>
      </w:r>
      <w:r w:rsidR="008D388A" w:rsidRPr="00075AF7">
        <w:t xml:space="preserve"> </w:t>
      </w:r>
      <w:r w:rsidRPr="00075AF7">
        <w:t>рекомендуют</w:t>
      </w:r>
      <w:r w:rsidR="008D388A" w:rsidRPr="00075AF7">
        <w:t xml:space="preserve"> </w:t>
      </w:r>
      <w:r w:rsidRPr="00075AF7">
        <w:t>обращаться</w:t>
      </w:r>
      <w:r w:rsidR="008D388A" w:rsidRPr="00075AF7">
        <w:t xml:space="preserve"> </w:t>
      </w:r>
      <w:r w:rsidRPr="00075AF7">
        <w:t>за</w:t>
      </w:r>
      <w:r w:rsidR="008D388A" w:rsidRPr="00075AF7">
        <w:t xml:space="preserve"> </w:t>
      </w:r>
      <w:r w:rsidRPr="00075AF7">
        <w:t>консультациями</w:t>
      </w:r>
      <w:r w:rsidR="008D388A" w:rsidRPr="00075AF7">
        <w:t xml:space="preserve"> </w:t>
      </w:r>
      <w:r w:rsidRPr="00075AF7">
        <w:t>в</w:t>
      </w:r>
      <w:r w:rsidR="008D388A" w:rsidRPr="00075AF7">
        <w:t xml:space="preserve"> </w:t>
      </w:r>
      <w:r w:rsidRPr="00075AF7">
        <w:t>профессиональные</w:t>
      </w:r>
      <w:r w:rsidR="008D388A" w:rsidRPr="00075AF7">
        <w:t xml:space="preserve"> </w:t>
      </w:r>
      <w:r w:rsidRPr="00075AF7">
        <w:t>организации,</w:t>
      </w:r>
      <w:r w:rsidR="008D388A" w:rsidRPr="00075AF7">
        <w:t xml:space="preserve"> </w:t>
      </w:r>
      <w:r w:rsidRPr="00075AF7">
        <w:t>чтобы</w:t>
      </w:r>
      <w:r w:rsidR="008D388A" w:rsidRPr="00075AF7">
        <w:t xml:space="preserve"> </w:t>
      </w:r>
      <w:r w:rsidRPr="00075AF7">
        <w:t>избежать</w:t>
      </w:r>
      <w:r w:rsidR="008D388A" w:rsidRPr="00075AF7">
        <w:t xml:space="preserve"> </w:t>
      </w:r>
      <w:r w:rsidRPr="00075AF7">
        <w:t>недоразумений</w:t>
      </w:r>
      <w:r w:rsidR="008D388A" w:rsidRPr="00075AF7">
        <w:t xml:space="preserve"> </w:t>
      </w:r>
      <w:r w:rsidRPr="00075AF7">
        <w:t>и</w:t>
      </w:r>
      <w:r w:rsidR="008D388A" w:rsidRPr="00075AF7">
        <w:t xml:space="preserve"> </w:t>
      </w:r>
      <w:r w:rsidRPr="00075AF7">
        <w:t>правильно</w:t>
      </w:r>
      <w:r w:rsidR="008D388A" w:rsidRPr="00075AF7">
        <w:t xml:space="preserve"> </w:t>
      </w:r>
      <w:r w:rsidRPr="00075AF7">
        <w:t>использовать</w:t>
      </w:r>
      <w:r w:rsidR="008D388A" w:rsidRPr="00075AF7">
        <w:t xml:space="preserve"> </w:t>
      </w:r>
      <w:r w:rsidRPr="00075AF7">
        <w:t>существующие</w:t>
      </w:r>
      <w:r w:rsidR="008D388A" w:rsidRPr="00075AF7">
        <w:t xml:space="preserve"> </w:t>
      </w:r>
      <w:r w:rsidRPr="00075AF7">
        <w:t>законы</w:t>
      </w:r>
      <w:r w:rsidR="008D388A" w:rsidRPr="00075AF7">
        <w:t xml:space="preserve"> </w:t>
      </w:r>
      <w:r w:rsidRPr="00075AF7">
        <w:t>себе</w:t>
      </w:r>
      <w:r w:rsidR="008D388A" w:rsidRPr="00075AF7">
        <w:t xml:space="preserve"> </w:t>
      </w:r>
      <w:r w:rsidRPr="00075AF7">
        <w:t>на</w:t>
      </w:r>
      <w:r w:rsidR="008D388A" w:rsidRPr="00075AF7">
        <w:t xml:space="preserve"> </w:t>
      </w:r>
      <w:r w:rsidRPr="00075AF7">
        <w:t>пользу.</w:t>
      </w:r>
    </w:p>
    <w:p w14:paraId="3D055F50" w14:textId="77777777" w:rsidR="00096355" w:rsidRPr="00075AF7" w:rsidRDefault="00C61992" w:rsidP="00096355">
      <w:r w:rsidRPr="00075AF7">
        <w:t>ПОВЫШЕНИЕ</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КОГДА</w:t>
      </w:r>
      <w:r w:rsidR="008D388A" w:rsidRPr="00075AF7">
        <w:t xml:space="preserve"> </w:t>
      </w:r>
      <w:r w:rsidRPr="00075AF7">
        <w:t>МОЖНО</w:t>
      </w:r>
      <w:r w:rsidR="008D388A" w:rsidRPr="00075AF7">
        <w:t xml:space="preserve"> </w:t>
      </w:r>
      <w:r w:rsidRPr="00075AF7">
        <w:t>ВЫЙТИ</w:t>
      </w:r>
      <w:r w:rsidR="008D388A" w:rsidRPr="00075AF7">
        <w:t xml:space="preserve"> </w:t>
      </w:r>
      <w:r w:rsidRPr="00075AF7">
        <w:t>НА</w:t>
      </w:r>
      <w:r w:rsidR="008D388A" w:rsidRPr="00075AF7">
        <w:t xml:space="preserve"> </w:t>
      </w:r>
      <w:r w:rsidRPr="00075AF7">
        <w:t>ПЕНСИЮ?</w:t>
      </w:r>
    </w:p>
    <w:p w14:paraId="12266345" w14:textId="77777777" w:rsidR="00096355" w:rsidRPr="00075AF7" w:rsidRDefault="00096355" w:rsidP="00096355">
      <w:r w:rsidRPr="00075AF7">
        <w:t>ПФР</w:t>
      </w:r>
      <w:r w:rsidR="008D388A" w:rsidRPr="00075AF7">
        <w:t xml:space="preserve"> </w:t>
      </w:r>
      <w:r w:rsidRPr="00075AF7">
        <w:t>еще</w:t>
      </w:r>
      <w:r w:rsidR="008D388A" w:rsidRPr="00075AF7">
        <w:t xml:space="preserve"> </w:t>
      </w:r>
      <w:r w:rsidRPr="00075AF7">
        <w:t>весной</w:t>
      </w:r>
      <w:r w:rsidR="008D388A" w:rsidRPr="00075AF7">
        <w:t xml:space="preserve"> </w:t>
      </w:r>
      <w:r w:rsidRPr="00075AF7">
        <w:t>обнародовал</w:t>
      </w:r>
      <w:r w:rsidR="008D388A" w:rsidRPr="00075AF7">
        <w:t xml:space="preserve"> </w:t>
      </w:r>
      <w:r w:rsidRPr="00075AF7">
        <w:t>данные</w:t>
      </w:r>
      <w:r w:rsidR="008D388A" w:rsidRPr="00075AF7">
        <w:t xml:space="preserve"> </w:t>
      </w:r>
      <w:r w:rsidRPr="00075AF7">
        <w:t>о</w:t>
      </w:r>
      <w:r w:rsidR="008D388A" w:rsidRPr="00075AF7">
        <w:t xml:space="preserve"> </w:t>
      </w:r>
      <w:r w:rsidRPr="00075AF7">
        <w:t>будущем</w:t>
      </w:r>
      <w:r w:rsidR="008D388A" w:rsidRPr="00075AF7">
        <w:t xml:space="preserve"> </w:t>
      </w:r>
      <w:r w:rsidRPr="00075AF7">
        <w:t>увеличении</w:t>
      </w:r>
      <w:r w:rsidR="008D388A" w:rsidRPr="00075AF7">
        <w:t xml:space="preserve"> </w:t>
      </w:r>
      <w:r w:rsidRPr="00075AF7">
        <w:t>размера</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для</w:t>
      </w:r>
      <w:r w:rsidR="008D388A" w:rsidRPr="00075AF7">
        <w:t xml:space="preserve"> </w:t>
      </w:r>
      <w:r w:rsidRPr="00075AF7">
        <w:t>неработающих</w:t>
      </w:r>
      <w:r w:rsidR="008D388A" w:rsidRPr="00075AF7">
        <w:t xml:space="preserve"> </w:t>
      </w:r>
      <w:r w:rsidRPr="00075AF7">
        <w:t>граждан.</w:t>
      </w:r>
      <w:r w:rsidR="008D388A" w:rsidRPr="00075AF7">
        <w:t xml:space="preserve"> </w:t>
      </w:r>
      <w:r w:rsidRPr="00075AF7">
        <w:t>По</w:t>
      </w:r>
      <w:r w:rsidR="008D388A" w:rsidRPr="00075AF7">
        <w:t xml:space="preserve"> </w:t>
      </w:r>
      <w:r w:rsidRPr="00075AF7">
        <w:t>предварительным</w:t>
      </w:r>
      <w:r w:rsidR="008D388A" w:rsidRPr="00075AF7">
        <w:t xml:space="preserve"> </w:t>
      </w:r>
      <w:r w:rsidRPr="00075AF7">
        <w:t>расчетам,</w:t>
      </w:r>
      <w:r w:rsidR="008D388A" w:rsidRPr="00075AF7">
        <w:t xml:space="preserve"> </w:t>
      </w:r>
      <w:r w:rsidRPr="00075AF7">
        <w:t>к</w:t>
      </w:r>
      <w:r w:rsidR="008D388A" w:rsidRPr="00075AF7">
        <w:t xml:space="preserve"> </w:t>
      </w:r>
      <w:r w:rsidRPr="00075AF7">
        <w:t>1</w:t>
      </w:r>
      <w:r w:rsidR="008D388A" w:rsidRPr="00075AF7">
        <w:t xml:space="preserve"> </w:t>
      </w:r>
      <w:r w:rsidRPr="00075AF7">
        <w:t>июня</w:t>
      </w:r>
      <w:r w:rsidR="008D388A" w:rsidRPr="00075AF7">
        <w:t xml:space="preserve"> </w:t>
      </w:r>
      <w:r w:rsidRPr="00075AF7">
        <w:t>2024</w:t>
      </w:r>
      <w:r w:rsidR="008D388A" w:rsidRPr="00075AF7">
        <w:t xml:space="preserve"> </w:t>
      </w:r>
      <w:r w:rsidRPr="00075AF7">
        <w:t>года</w:t>
      </w:r>
      <w:r w:rsidR="008D388A" w:rsidRPr="00075AF7">
        <w:t xml:space="preserve"> </w:t>
      </w:r>
      <w:r w:rsidRPr="00075AF7">
        <w:t>средний</w:t>
      </w:r>
      <w:r w:rsidR="008D388A" w:rsidRPr="00075AF7">
        <w:t xml:space="preserve"> </w:t>
      </w:r>
      <w:r w:rsidRPr="00075AF7">
        <w:t>размер</w:t>
      </w:r>
      <w:r w:rsidR="008D388A" w:rsidRPr="00075AF7">
        <w:t xml:space="preserve"> </w:t>
      </w:r>
      <w:r w:rsidRPr="00075AF7">
        <w:t>таких</w:t>
      </w:r>
      <w:r w:rsidR="008D388A" w:rsidRPr="00075AF7">
        <w:t xml:space="preserve"> </w:t>
      </w:r>
      <w:r w:rsidRPr="00075AF7">
        <w:t>выплат</w:t>
      </w:r>
      <w:r w:rsidR="008D388A" w:rsidRPr="00075AF7">
        <w:t xml:space="preserve"> </w:t>
      </w:r>
      <w:r w:rsidRPr="00075AF7">
        <w:t>должен</w:t>
      </w:r>
      <w:r w:rsidR="008D388A" w:rsidRPr="00075AF7">
        <w:t xml:space="preserve"> </w:t>
      </w:r>
      <w:r w:rsidRPr="00075AF7">
        <w:t>был</w:t>
      </w:r>
      <w:r w:rsidR="008D388A" w:rsidRPr="00075AF7">
        <w:t xml:space="preserve"> </w:t>
      </w:r>
      <w:r w:rsidRPr="00075AF7">
        <w:t>составить</w:t>
      </w:r>
      <w:r w:rsidR="008D388A" w:rsidRPr="00075AF7">
        <w:t xml:space="preserve"> </w:t>
      </w:r>
      <w:r w:rsidRPr="00075AF7">
        <w:t>18</w:t>
      </w:r>
      <w:r w:rsidR="008D388A" w:rsidRPr="00075AF7">
        <w:t xml:space="preserve"> </w:t>
      </w:r>
      <w:r w:rsidRPr="00075AF7">
        <w:t>521</w:t>
      </w:r>
      <w:r w:rsidR="008D388A" w:rsidRPr="00075AF7">
        <w:t xml:space="preserve"> </w:t>
      </w:r>
      <w:r w:rsidRPr="00075AF7">
        <w:t>рубль.</w:t>
      </w:r>
    </w:p>
    <w:p w14:paraId="65BB146C" w14:textId="77777777" w:rsidR="00096355" w:rsidRPr="00075AF7" w:rsidRDefault="00096355" w:rsidP="00096355">
      <w:r w:rsidRPr="00075AF7">
        <w:t>Татьяна</w:t>
      </w:r>
      <w:r w:rsidR="008D388A" w:rsidRPr="00075AF7">
        <w:t xml:space="preserve"> </w:t>
      </w:r>
      <w:r w:rsidRPr="00075AF7">
        <w:t>Голикова,</w:t>
      </w:r>
      <w:r w:rsidR="008D388A" w:rsidRPr="00075AF7">
        <w:t xml:space="preserve"> </w:t>
      </w:r>
      <w:r w:rsidRPr="00075AF7">
        <w:t>вице-премьер</w:t>
      </w:r>
      <w:r w:rsidR="008D388A" w:rsidRPr="00075AF7">
        <w:t xml:space="preserve"> </w:t>
      </w:r>
      <w:r w:rsidRPr="00075AF7">
        <w:t>правительства,</w:t>
      </w:r>
      <w:r w:rsidR="008D388A" w:rsidRPr="00075AF7">
        <w:t xml:space="preserve"> </w:t>
      </w:r>
      <w:r w:rsidRPr="00075AF7">
        <w:t>подчеркнула,</w:t>
      </w:r>
      <w:r w:rsidR="008D388A" w:rsidRPr="00075AF7">
        <w:t xml:space="preserve"> </w:t>
      </w:r>
      <w:r w:rsidRPr="00075AF7">
        <w:t>что</w:t>
      </w:r>
      <w:r w:rsidR="008D388A" w:rsidRPr="00075AF7">
        <w:t xml:space="preserve"> </w:t>
      </w:r>
      <w:r w:rsidRPr="00075AF7">
        <w:t>предоставление</w:t>
      </w:r>
      <w:r w:rsidR="008D388A" w:rsidRPr="00075AF7">
        <w:t xml:space="preserve"> </w:t>
      </w:r>
      <w:r w:rsidRPr="00075AF7">
        <w:t>финансовой</w:t>
      </w:r>
      <w:r w:rsidR="008D388A" w:rsidRPr="00075AF7">
        <w:t xml:space="preserve"> </w:t>
      </w:r>
      <w:r w:rsidRPr="00075AF7">
        <w:t>помощи</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соблюдения</w:t>
      </w:r>
      <w:r w:rsidR="008D388A" w:rsidRPr="00075AF7">
        <w:t xml:space="preserve"> </w:t>
      </w:r>
      <w:r w:rsidRPr="00075AF7">
        <w:t>бюджетных</w:t>
      </w:r>
      <w:r w:rsidR="008D388A" w:rsidRPr="00075AF7">
        <w:t xml:space="preserve"> </w:t>
      </w:r>
      <w:r w:rsidRPr="00075AF7">
        <w:t>ограничений.</w:t>
      </w:r>
    </w:p>
    <w:p w14:paraId="550B6294" w14:textId="77777777" w:rsidR="00096355" w:rsidRPr="00075AF7" w:rsidRDefault="00096355" w:rsidP="00096355">
      <w:r w:rsidRPr="00075AF7">
        <w:t>Пенсионный</w:t>
      </w:r>
      <w:r w:rsidR="008D388A" w:rsidRPr="00075AF7">
        <w:t xml:space="preserve"> </w:t>
      </w:r>
      <w:r w:rsidRPr="00075AF7">
        <w:t>возраст</w:t>
      </w:r>
      <w:r w:rsidR="008D388A" w:rsidRPr="00075AF7">
        <w:t xml:space="preserve"> </w:t>
      </w:r>
      <w:r w:rsidRPr="00075AF7">
        <w:t>для</w:t>
      </w:r>
      <w:r w:rsidR="008D388A" w:rsidRPr="00075AF7">
        <w:t xml:space="preserve"> </w:t>
      </w:r>
      <w:r w:rsidRPr="00075AF7">
        <w:t>женщин</w:t>
      </w:r>
      <w:r w:rsidR="008D388A" w:rsidRPr="00075AF7">
        <w:t xml:space="preserve"> </w:t>
      </w:r>
      <w:r w:rsidRPr="00075AF7">
        <w:t>установлен</w:t>
      </w:r>
      <w:r w:rsidR="008D388A" w:rsidRPr="00075AF7">
        <w:t xml:space="preserve"> </w:t>
      </w:r>
      <w:r w:rsidRPr="00075AF7">
        <w:t>на</w:t>
      </w:r>
      <w:r w:rsidR="008D388A" w:rsidRPr="00075AF7">
        <w:t xml:space="preserve"> </w:t>
      </w:r>
      <w:r w:rsidRPr="00075AF7">
        <w:t>уровне</w:t>
      </w:r>
      <w:r w:rsidR="008D388A" w:rsidRPr="00075AF7">
        <w:t xml:space="preserve"> </w:t>
      </w:r>
      <w:r w:rsidRPr="00075AF7">
        <w:t>60</w:t>
      </w:r>
      <w:r w:rsidR="008D388A" w:rsidRPr="00075AF7">
        <w:t xml:space="preserve"> </w:t>
      </w:r>
      <w:r w:rsidRPr="00075AF7">
        <w:t>лет,</w:t>
      </w:r>
      <w:r w:rsidR="008D388A" w:rsidRPr="00075AF7">
        <w:t xml:space="preserve"> </w:t>
      </w:r>
      <w:r w:rsidRPr="00075AF7">
        <w:t>тогда</w:t>
      </w:r>
      <w:r w:rsidR="008D388A" w:rsidRPr="00075AF7">
        <w:t xml:space="preserve"> </w:t>
      </w:r>
      <w:r w:rsidRPr="00075AF7">
        <w:t>как</w:t>
      </w:r>
      <w:r w:rsidR="008D388A" w:rsidRPr="00075AF7">
        <w:t xml:space="preserve"> </w:t>
      </w:r>
      <w:r w:rsidRPr="00075AF7">
        <w:t>для</w:t>
      </w:r>
      <w:r w:rsidR="008D388A" w:rsidRPr="00075AF7">
        <w:t xml:space="preserve"> </w:t>
      </w:r>
      <w:r w:rsidRPr="00075AF7">
        <w:t>мужчин</w:t>
      </w:r>
      <w:r w:rsidR="008D388A" w:rsidRPr="00075AF7">
        <w:t xml:space="preserve"> </w:t>
      </w:r>
      <w:r w:rsidRPr="00075AF7">
        <w:t>он</w:t>
      </w:r>
      <w:r w:rsidR="008D388A" w:rsidRPr="00075AF7">
        <w:t xml:space="preserve"> </w:t>
      </w:r>
      <w:r w:rsidRPr="00075AF7">
        <w:t>составляет</w:t>
      </w:r>
      <w:r w:rsidR="008D388A" w:rsidRPr="00075AF7">
        <w:t xml:space="preserve"> </w:t>
      </w:r>
      <w:r w:rsidRPr="00075AF7">
        <w:t>65</w:t>
      </w:r>
      <w:r w:rsidR="008D388A" w:rsidRPr="00075AF7">
        <w:t xml:space="preserve"> </w:t>
      </w:r>
      <w:r w:rsidRPr="00075AF7">
        <w:t>лет.</w:t>
      </w:r>
      <w:r w:rsidR="008D388A" w:rsidRPr="00075AF7">
        <w:t xml:space="preserve"> </w:t>
      </w:r>
      <w:r w:rsidRPr="00075AF7">
        <w:t>Однако</w:t>
      </w:r>
      <w:r w:rsidR="008D388A" w:rsidRPr="00075AF7">
        <w:t xml:space="preserve"> </w:t>
      </w:r>
      <w:r w:rsidRPr="00075AF7">
        <w:t>эти</w:t>
      </w:r>
      <w:r w:rsidR="008D388A" w:rsidRPr="00075AF7">
        <w:t xml:space="preserve"> </w:t>
      </w:r>
      <w:r w:rsidRPr="00075AF7">
        <w:t>возрастные</w:t>
      </w:r>
      <w:r w:rsidR="008D388A" w:rsidRPr="00075AF7">
        <w:t xml:space="preserve"> </w:t>
      </w:r>
      <w:r w:rsidRPr="00075AF7">
        <w:t>рамки</w:t>
      </w:r>
      <w:r w:rsidR="008D388A" w:rsidRPr="00075AF7">
        <w:t xml:space="preserve"> </w:t>
      </w:r>
      <w:r w:rsidRPr="00075AF7">
        <w:t>будут</w:t>
      </w:r>
      <w:r w:rsidR="008D388A" w:rsidRPr="00075AF7">
        <w:t xml:space="preserve"> </w:t>
      </w:r>
      <w:r w:rsidRPr="00075AF7">
        <w:t>применяться</w:t>
      </w:r>
      <w:r w:rsidR="008D388A" w:rsidRPr="00075AF7">
        <w:t xml:space="preserve"> </w:t>
      </w:r>
      <w:r w:rsidRPr="00075AF7">
        <w:t>лишь</w:t>
      </w:r>
      <w:r w:rsidR="008D388A" w:rsidRPr="00075AF7">
        <w:t xml:space="preserve"> </w:t>
      </w:r>
      <w:r w:rsidRPr="00075AF7">
        <w:t>с</w:t>
      </w:r>
      <w:r w:rsidR="008D388A" w:rsidRPr="00075AF7">
        <w:t xml:space="preserve"> </w:t>
      </w:r>
      <w:r w:rsidRPr="00075AF7">
        <w:t>2028</w:t>
      </w:r>
      <w:r w:rsidR="008D388A" w:rsidRPr="00075AF7">
        <w:t xml:space="preserve"> </w:t>
      </w:r>
      <w:r w:rsidRPr="00075AF7">
        <w:t>года;</w:t>
      </w:r>
      <w:r w:rsidR="008D388A" w:rsidRPr="00075AF7">
        <w:t xml:space="preserve"> </w:t>
      </w:r>
      <w:r w:rsidRPr="00075AF7">
        <w:t>сейчас</w:t>
      </w:r>
      <w:r w:rsidR="008D388A" w:rsidRPr="00075AF7">
        <w:t xml:space="preserve"> </w:t>
      </w:r>
      <w:r w:rsidRPr="00075AF7">
        <w:t>продолжается</w:t>
      </w:r>
      <w:r w:rsidR="008D388A" w:rsidRPr="00075AF7">
        <w:t xml:space="preserve"> </w:t>
      </w:r>
      <w:r w:rsidRPr="00075AF7">
        <w:t>переходный</w:t>
      </w:r>
      <w:r w:rsidR="008D388A" w:rsidRPr="00075AF7">
        <w:t xml:space="preserve"> </w:t>
      </w:r>
      <w:r w:rsidRPr="00075AF7">
        <w:t>период.</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пенсионный</w:t>
      </w:r>
      <w:r w:rsidR="008D388A" w:rsidRPr="00075AF7">
        <w:t xml:space="preserve"> </w:t>
      </w:r>
      <w:r w:rsidRPr="00075AF7">
        <w:t>возраст</w:t>
      </w:r>
      <w:r w:rsidR="008D388A" w:rsidRPr="00075AF7">
        <w:t xml:space="preserve"> </w:t>
      </w:r>
      <w:r w:rsidRPr="00075AF7">
        <w:t>для</w:t>
      </w:r>
      <w:r w:rsidR="008D388A" w:rsidRPr="00075AF7">
        <w:t xml:space="preserve"> </w:t>
      </w:r>
      <w:r w:rsidRPr="00075AF7">
        <w:t>женщин</w:t>
      </w:r>
      <w:r w:rsidR="008D388A" w:rsidRPr="00075AF7">
        <w:t xml:space="preserve"> </w:t>
      </w:r>
      <w:r w:rsidRPr="00075AF7">
        <w:t>составляет</w:t>
      </w:r>
      <w:r w:rsidR="008D388A" w:rsidRPr="00075AF7">
        <w:t xml:space="preserve"> </w:t>
      </w:r>
      <w:r w:rsidRPr="00075AF7">
        <w:t>58</w:t>
      </w:r>
      <w:r w:rsidR="008D388A" w:rsidRPr="00075AF7">
        <w:t xml:space="preserve"> </w:t>
      </w:r>
      <w:r w:rsidRPr="00075AF7">
        <w:t>лет,</w:t>
      </w:r>
      <w:r w:rsidR="008D388A" w:rsidRPr="00075AF7">
        <w:t xml:space="preserve"> </w:t>
      </w:r>
      <w:r w:rsidRPr="00075AF7">
        <w:t>а</w:t>
      </w:r>
      <w:r w:rsidR="008D388A" w:rsidRPr="00075AF7">
        <w:t xml:space="preserve"> </w:t>
      </w:r>
      <w:r w:rsidRPr="00075AF7">
        <w:t>для</w:t>
      </w:r>
      <w:r w:rsidR="008D388A" w:rsidRPr="00075AF7">
        <w:t xml:space="preserve"> </w:t>
      </w:r>
      <w:r w:rsidRPr="00075AF7">
        <w:t>мужчин</w:t>
      </w:r>
      <w:r w:rsidR="008D388A" w:rsidRPr="00075AF7">
        <w:t xml:space="preserve"> - </w:t>
      </w:r>
      <w:r w:rsidRPr="00075AF7">
        <w:t>63</w:t>
      </w:r>
      <w:r w:rsidR="008D388A" w:rsidRPr="00075AF7">
        <w:t xml:space="preserve"> </w:t>
      </w:r>
      <w:r w:rsidRPr="00075AF7">
        <w:t>года.</w:t>
      </w:r>
    </w:p>
    <w:p w14:paraId="30D19E75" w14:textId="77777777" w:rsidR="008711C8" w:rsidRPr="00075AF7" w:rsidRDefault="00E91681" w:rsidP="00096355">
      <w:pPr>
        <w:rPr>
          <w:lang w:val="en-US"/>
        </w:rPr>
      </w:pPr>
      <w:r>
        <w:rPr>
          <w:lang w:val="en-US"/>
        </w:rPr>
        <w:pict w14:anchorId="43057414">
          <v:shape id="_x0000_i1027" type="#_x0000_t75" style="width:453.75pt;height:255.75pt">
            <v:imagedata r:id="rId36" o:title="ФедералПресс"/>
          </v:shape>
        </w:pict>
      </w:r>
    </w:p>
    <w:p w14:paraId="74B8CE69" w14:textId="77777777" w:rsidR="00096355" w:rsidRPr="00075AF7" w:rsidRDefault="00C61992" w:rsidP="00096355">
      <w:r w:rsidRPr="00075AF7">
        <w:t>ПОВЫШЕНИЕ</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ПО</w:t>
      </w:r>
      <w:r w:rsidR="008D388A" w:rsidRPr="00075AF7">
        <w:t xml:space="preserve"> </w:t>
      </w:r>
      <w:r w:rsidRPr="00075AF7">
        <w:t>ГОДАМ</w:t>
      </w:r>
    </w:p>
    <w:p w14:paraId="70D37F2A" w14:textId="77777777" w:rsidR="00096355" w:rsidRPr="00075AF7" w:rsidRDefault="00096355" w:rsidP="00096355">
      <w:r w:rsidRPr="00075AF7">
        <w:t>Вдобавок</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отдельные</w:t>
      </w:r>
      <w:r w:rsidR="008D388A" w:rsidRPr="00075AF7">
        <w:t xml:space="preserve"> </w:t>
      </w:r>
      <w:r w:rsidRPr="00075AF7">
        <w:t>категории</w:t>
      </w:r>
      <w:r w:rsidR="008D388A" w:rsidRPr="00075AF7">
        <w:t xml:space="preserve"> </w:t>
      </w:r>
      <w:r w:rsidRPr="00075AF7">
        <w:t>граждан</w:t>
      </w:r>
      <w:r w:rsidR="008D388A" w:rsidRPr="00075AF7">
        <w:t xml:space="preserve"> </w:t>
      </w:r>
      <w:r w:rsidRPr="00075AF7">
        <w:t>смогут</w:t>
      </w:r>
      <w:r w:rsidR="008D388A" w:rsidRPr="00075AF7">
        <w:t xml:space="preserve"> </w:t>
      </w:r>
      <w:r w:rsidRPr="00075AF7">
        <w:t>оформить</w:t>
      </w:r>
      <w:r w:rsidR="008D388A" w:rsidRPr="00075AF7">
        <w:t xml:space="preserve"> </w:t>
      </w:r>
      <w:r w:rsidRPr="00075AF7">
        <w:t>досрочную</w:t>
      </w:r>
      <w:r w:rsidR="008D388A" w:rsidRPr="00075AF7">
        <w:t xml:space="preserve"> </w:t>
      </w:r>
      <w:r w:rsidRPr="00075AF7">
        <w:t>пенсию.</w:t>
      </w:r>
      <w:r w:rsidR="008D388A" w:rsidRPr="00075AF7">
        <w:t xml:space="preserve"> </w:t>
      </w:r>
      <w:r w:rsidRPr="00075AF7">
        <w:t>К</w:t>
      </w:r>
      <w:r w:rsidR="008D388A" w:rsidRPr="00075AF7">
        <w:t xml:space="preserve"> </w:t>
      </w:r>
      <w:r w:rsidRPr="00075AF7">
        <w:t>ним</w:t>
      </w:r>
      <w:r w:rsidR="008D388A" w:rsidRPr="00075AF7">
        <w:t xml:space="preserve"> </w:t>
      </w:r>
      <w:r w:rsidRPr="00075AF7">
        <w:t>относятся</w:t>
      </w:r>
      <w:r w:rsidR="008D388A" w:rsidRPr="00075AF7">
        <w:t xml:space="preserve"> </w:t>
      </w:r>
      <w:r w:rsidRPr="00075AF7">
        <w:t>инвалиды,</w:t>
      </w:r>
      <w:r w:rsidR="008D388A" w:rsidRPr="00075AF7">
        <w:t xml:space="preserve"> </w:t>
      </w:r>
      <w:r w:rsidRPr="00075AF7">
        <w:t>а</w:t>
      </w:r>
      <w:r w:rsidR="008D388A" w:rsidRPr="00075AF7">
        <w:t xml:space="preserve"> </w:t>
      </w:r>
      <w:r w:rsidRPr="00075AF7">
        <w:t>также</w:t>
      </w:r>
      <w:r w:rsidR="008D388A" w:rsidRPr="00075AF7">
        <w:t xml:space="preserve"> </w:t>
      </w:r>
      <w:r w:rsidRPr="00075AF7">
        <w:t>родители</w:t>
      </w:r>
      <w:r w:rsidR="008D388A" w:rsidRPr="00075AF7">
        <w:t xml:space="preserve"> </w:t>
      </w:r>
      <w:r w:rsidRPr="00075AF7">
        <w:t>или</w:t>
      </w:r>
      <w:r w:rsidR="008D388A" w:rsidRPr="00075AF7">
        <w:t xml:space="preserve"> </w:t>
      </w:r>
      <w:r w:rsidRPr="00075AF7">
        <w:t>опекуны</w:t>
      </w:r>
      <w:r w:rsidR="008D388A" w:rsidRPr="00075AF7">
        <w:t xml:space="preserve"> </w:t>
      </w:r>
      <w:r w:rsidRPr="00075AF7">
        <w:t>детей</w:t>
      </w:r>
      <w:r w:rsidR="008D388A" w:rsidRPr="00075AF7">
        <w:t xml:space="preserve"> </w:t>
      </w:r>
      <w:r w:rsidRPr="00075AF7">
        <w:t>с</w:t>
      </w:r>
      <w:r w:rsidR="008D388A" w:rsidRPr="00075AF7">
        <w:t xml:space="preserve"> </w:t>
      </w:r>
      <w:r w:rsidRPr="00075AF7">
        <w:t>ограниченными</w:t>
      </w:r>
      <w:r w:rsidR="008D388A" w:rsidRPr="00075AF7">
        <w:t xml:space="preserve"> </w:t>
      </w:r>
      <w:r w:rsidRPr="00075AF7">
        <w:t>возможностями.</w:t>
      </w:r>
      <w:r w:rsidR="008D388A" w:rsidRPr="00075AF7">
        <w:t xml:space="preserve"> </w:t>
      </w:r>
      <w:r w:rsidRPr="00075AF7">
        <w:t>Кроме</w:t>
      </w:r>
      <w:r w:rsidR="008D388A" w:rsidRPr="00075AF7">
        <w:t xml:space="preserve"> </w:t>
      </w:r>
      <w:r w:rsidRPr="00075AF7">
        <w:t>того,</w:t>
      </w:r>
      <w:r w:rsidR="008D388A" w:rsidRPr="00075AF7">
        <w:t xml:space="preserve"> </w:t>
      </w:r>
      <w:r w:rsidRPr="00075AF7">
        <w:t>работники</w:t>
      </w:r>
      <w:r w:rsidR="008D388A" w:rsidRPr="00075AF7">
        <w:t xml:space="preserve"> </w:t>
      </w:r>
      <w:r w:rsidRPr="00075AF7">
        <w:t>с</w:t>
      </w:r>
      <w:r w:rsidR="008D388A" w:rsidRPr="00075AF7">
        <w:t xml:space="preserve"> </w:t>
      </w:r>
      <w:r w:rsidRPr="00075AF7">
        <w:t>особыми</w:t>
      </w:r>
      <w:r w:rsidR="008D388A" w:rsidRPr="00075AF7">
        <w:t xml:space="preserve"> </w:t>
      </w:r>
      <w:r w:rsidRPr="00075AF7">
        <w:t>условиями</w:t>
      </w:r>
      <w:r w:rsidR="008D388A" w:rsidRPr="00075AF7">
        <w:t xml:space="preserve"> </w:t>
      </w:r>
      <w:r w:rsidRPr="00075AF7">
        <w:t>труда,</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лица,</w:t>
      </w:r>
      <w:r w:rsidR="008D388A" w:rsidRPr="00075AF7">
        <w:t xml:space="preserve"> </w:t>
      </w:r>
      <w:r w:rsidRPr="00075AF7">
        <w:t>которые</w:t>
      </w:r>
      <w:r w:rsidR="008D388A" w:rsidRPr="00075AF7">
        <w:t xml:space="preserve"> </w:t>
      </w:r>
      <w:r w:rsidRPr="00075AF7">
        <w:t>проработали</w:t>
      </w:r>
      <w:r w:rsidR="008D388A" w:rsidRPr="00075AF7">
        <w:t xml:space="preserve"> </w:t>
      </w:r>
      <w:r w:rsidRPr="00075AF7">
        <w:t>15</w:t>
      </w:r>
      <w:r w:rsidR="008D388A" w:rsidRPr="00075AF7">
        <w:t xml:space="preserve"> </w:t>
      </w:r>
      <w:r w:rsidRPr="00075AF7">
        <w:t>лет</w:t>
      </w:r>
      <w:r w:rsidR="008D388A" w:rsidRPr="00075AF7">
        <w:t xml:space="preserve"> </w:t>
      </w:r>
      <w:r w:rsidRPr="00075AF7">
        <w:t>на</w:t>
      </w:r>
      <w:r w:rsidR="008D388A" w:rsidRPr="00075AF7">
        <w:t xml:space="preserve"> </w:t>
      </w:r>
      <w:r w:rsidRPr="00075AF7">
        <w:t>Крайнем</w:t>
      </w:r>
      <w:r w:rsidR="008D388A" w:rsidRPr="00075AF7">
        <w:t xml:space="preserve"> </w:t>
      </w:r>
      <w:r w:rsidRPr="00075AF7">
        <w:t>Севере</w:t>
      </w:r>
      <w:r w:rsidR="008D388A" w:rsidRPr="00075AF7">
        <w:t xml:space="preserve"> </w:t>
      </w:r>
      <w:r w:rsidRPr="00075AF7">
        <w:t>или</w:t>
      </w:r>
      <w:r w:rsidR="008D388A" w:rsidRPr="00075AF7">
        <w:t xml:space="preserve"> </w:t>
      </w:r>
      <w:r w:rsidRPr="00075AF7">
        <w:t>20</w:t>
      </w:r>
      <w:r w:rsidR="008D388A" w:rsidRPr="00075AF7">
        <w:t xml:space="preserve"> </w:t>
      </w:r>
      <w:r w:rsidRPr="00075AF7">
        <w:t>лет</w:t>
      </w:r>
      <w:r w:rsidR="008D388A" w:rsidRPr="00075AF7">
        <w:t xml:space="preserve"> </w:t>
      </w:r>
      <w:r w:rsidRPr="00075AF7">
        <w:t>в</w:t>
      </w:r>
      <w:r w:rsidR="008D388A" w:rsidRPr="00075AF7">
        <w:t xml:space="preserve"> </w:t>
      </w:r>
      <w:r w:rsidRPr="00075AF7">
        <w:t>сопоставимых</w:t>
      </w:r>
      <w:r w:rsidR="008D388A" w:rsidRPr="00075AF7">
        <w:t xml:space="preserve"> </w:t>
      </w:r>
      <w:r w:rsidRPr="00075AF7">
        <w:t>регионах,</w:t>
      </w:r>
      <w:r w:rsidR="008D388A" w:rsidRPr="00075AF7">
        <w:t xml:space="preserve"> </w:t>
      </w:r>
      <w:r w:rsidRPr="00075AF7">
        <w:t>имеют</w:t>
      </w:r>
      <w:r w:rsidR="008D388A" w:rsidRPr="00075AF7">
        <w:t xml:space="preserve"> </w:t>
      </w:r>
      <w:r w:rsidRPr="00075AF7">
        <w:t>право</w:t>
      </w:r>
      <w:r w:rsidR="008D388A" w:rsidRPr="00075AF7">
        <w:t xml:space="preserve"> </w:t>
      </w:r>
      <w:r w:rsidRPr="00075AF7">
        <w:t>на</w:t>
      </w:r>
      <w:r w:rsidR="008D388A" w:rsidRPr="00075AF7">
        <w:t xml:space="preserve"> </w:t>
      </w:r>
      <w:r w:rsidRPr="00075AF7">
        <w:t>такую</w:t>
      </w:r>
      <w:r w:rsidR="008D388A" w:rsidRPr="00075AF7">
        <w:t xml:space="preserve"> </w:t>
      </w:r>
      <w:r w:rsidRPr="00075AF7">
        <w:t>возможность.</w:t>
      </w:r>
    </w:p>
    <w:p w14:paraId="7CC2532F" w14:textId="77777777" w:rsidR="00096355" w:rsidRPr="00075AF7" w:rsidRDefault="00096355" w:rsidP="00096355">
      <w:r w:rsidRPr="00075AF7">
        <w:t>Минимальный</w:t>
      </w:r>
      <w:r w:rsidR="008D388A" w:rsidRPr="00075AF7">
        <w:t xml:space="preserve"> </w:t>
      </w:r>
      <w:r w:rsidRPr="00075AF7">
        <w:t>трудовой</w:t>
      </w:r>
      <w:r w:rsidR="008D388A" w:rsidRPr="00075AF7">
        <w:t xml:space="preserve"> </w:t>
      </w:r>
      <w:r w:rsidRPr="00075AF7">
        <w:t>стаж</w:t>
      </w:r>
      <w:r w:rsidR="008D388A" w:rsidRPr="00075AF7">
        <w:t xml:space="preserve"> </w:t>
      </w:r>
      <w:r w:rsidRPr="00075AF7">
        <w:t>для</w:t>
      </w:r>
      <w:r w:rsidR="008D388A" w:rsidRPr="00075AF7">
        <w:t xml:space="preserve"> </w:t>
      </w:r>
      <w:r w:rsidRPr="00075AF7">
        <w:t>выхода</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составляет</w:t>
      </w:r>
      <w:r w:rsidR="008D388A" w:rsidRPr="00075AF7">
        <w:t xml:space="preserve"> </w:t>
      </w:r>
      <w:r w:rsidRPr="00075AF7">
        <w:t>не</w:t>
      </w:r>
      <w:r w:rsidR="008D388A" w:rsidRPr="00075AF7">
        <w:t xml:space="preserve"> </w:t>
      </w:r>
      <w:r w:rsidRPr="00075AF7">
        <w:t>менее</w:t>
      </w:r>
      <w:r w:rsidR="008D388A" w:rsidRPr="00075AF7">
        <w:t xml:space="preserve"> </w:t>
      </w:r>
      <w:r w:rsidRPr="00075AF7">
        <w:t>14</w:t>
      </w:r>
      <w:r w:rsidR="008D388A" w:rsidRPr="00075AF7">
        <w:t xml:space="preserve"> </w:t>
      </w:r>
      <w:r w:rsidRPr="00075AF7">
        <w:t>лет.</w:t>
      </w:r>
      <w:r w:rsidR="008D388A" w:rsidRPr="00075AF7">
        <w:t xml:space="preserve"> </w:t>
      </w:r>
      <w:r w:rsidRPr="00075AF7">
        <w:t>В</w:t>
      </w:r>
      <w:r w:rsidR="008D388A" w:rsidRPr="00075AF7">
        <w:t xml:space="preserve"> </w:t>
      </w:r>
      <w:r w:rsidRPr="00075AF7">
        <w:t>следующем</w:t>
      </w:r>
      <w:r w:rsidR="008D388A" w:rsidRPr="00075AF7">
        <w:t xml:space="preserve"> </w:t>
      </w:r>
      <w:r w:rsidRPr="00075AF7">
        <w:t>году</w:t>
      </w:r>
      <w:r w:rsidR="008D388A" w:rsidRPr="00075AF7">
        <w:t xml:space="preserve"> </w:t>
      </w:r>
      <w:r w:rsidRPr="00075AF7">
        <w:t>он</w:t>
      </w:r>
      <w:r w:rsidR="008D388A" w:rsidRPr="00075AF7">
        <w:t xml:space="preserve"> </w:t>
      </w:r>
      <w:r w:rsidRPr="00075AF7">
        <w:t>возрастет</w:t>
      </w:r>
      <w:r w:rsidR="008D388A" w:rsidRPr="00075AF7">
        <w:t xml:space="preserve"> </w:t>
      </w:r>
      <w:r w:rsidRPr="00075AF7">
        <w:t>до</w:t>
      </w:r>
      <w:r w:rsidR="008D388A" w:rsidRPr="00075AF7">
        <w:t xml:space="preserve"> </w:t>
      </w:r>
      <w:r w:rsidRPr="00075AF7">
        <w:t>15</w:t>
      </w:r>
      <w:r w:rsidR="008D388A" w:rsidRPr="00075AF7">
        <w:t xml:space="preserve"> </w:t>
      </w:r>
      <w:r w:rsidRPr="00075AF7">
        <w:t>лет.</w:t>
      </w:r>
      <w:r w:rsidR="008D388A" w:rsidRPr="00075AF7">
        <w:t xml:space="preserve"> </w:t>
      </w:r>
      <w:r w:rsidRPr="00075AF7">
        <w:t>Индивидуальный</w:t>
      </w:r>
      <w:r w:rsidR="008D388A" w:rsidRPr="00075AF7">
        <w:t xml:space="preserve"> </w:t>
      </w:r>
      <w:r w:rsidRPr="00075AF7">
        <w:t>пенсионный</w:t>
      </w:r>
      <w:r w:rsidR="008D388A" w:rsidRPr="00075AF7">
        <w:t xml:space="preserve"> </w:t>
      </w:r>
      <w:r w:rsidRPr="00075AF7">
        <w:t>коэффициент,</w:t>
      </w:r>
      <w:r w:rsidR="008D388A" w:rsidRPr="00075AF7">
        <w:t xml:space="preserve"> </w:t>
      </w:r>
      <w:r w:rsidRPr="00075AF7">
        <w:t>необходимый</w:t>
      </w:r>
      <w:r w:rsidR="008D388A" w:rsidRPr="00075AF7">
        <w:t xml:space="preserve"> </w:t>
      </w:r>
      <w:r w:rsidRPr="00075AF7">
        <w:t>для</w:t>
      </w:r>
      <w:r w:rsidR="008D388A" w:rsidRPr="00075AF7">
        <w:t xml:space="preserve"> </w:t>
      </w:r>
      <w:r w:rsidRPr="00075AF7">
        <w:t>выхода</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в</w:t>
      </w:r>
      <w:r w:rsidR="008D388A" w:rsidRPr="00075AF7">
        <w:t xml:space="preserve"> </w:t>
      </w:r>
      <w:r w:rsidRPr="00075AF7">
        <w:t>2023</w:t>
      </w:r>
      <w:r w:rsidR="008D388A" w:rsidRPr="00075AF7">
        <w:t xml:space="preserve"> </w:t>
      </w:r>
      <w:r w:rsidRPr="00075AF7">
        <w:t>году,</w:t>
      </w:r>
      <w:r w:rsidR="008D388A" w:rsidRPr="00075AF7">
        <w:t xml:space="preserve"> </w:t>
      </w:r>
      <w:r w:rsidRPr="00075AF7">
        <w:t>равен</w:t>
      </w:r>
      <w:r w:rsidR="008D388A" w:rsidRPr="00075AF7">
        <w:t xml:space="preserve"> </w:t>
      </w:r>
      <w:r w:rsidRPr="00075AF7">
        <w:t>25,8</w:t>
      </w:r>
      <w:r w:rsidR="008D388A" w:rsidRPr="00075AF7">
        <w:t xml:space="preserve"> </w:t>
      </w:r>
      <w:r w:rsidRPr="00075AF7">
        <w:t>баллов,</w:t>
      </w:r>
      <w:r w:rsidR="008D388A" w:rsidRPr="00075AF7">
        <w:t xml:space="preserve"> </w:t>
      </w:r>
      <w:r w:rsidRPr="00075AF7">
        <w:t>а</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он</w:t>
      </w:r>
      <w:r w:rsidR="008D388A" w:rsidRPr="00075AF7">
        <w:t xml:space="preserve"> </w:t>
      </w:r>
      <w:r w:rsidRPr="00075AF7">
        <w:t>увеличится</w:t>
      </w:r>
      <w:r w:rsidR="008D388A" w:rsidRPr="00075AF7">
        <w:t xml:space="preserve"> </w:t>
      </w:r>
      <w:r w:rsidRPr="00075AF7">
        <w:t>до</w:t>
      </w:r>
      <w:r w:rsidR="008D388A" w:rsidRPr="00075AF7">
        <w:t xml:space="preserve"> </w:t>
      </w:r>
      <w:r w:rsidRPr="00075AF7">
        <w:t>28,2</w:t>
      </w:r>
      <w:r w:rsidR="008D388A" w:rsidRPr="00075AF7">
        <w:t xml:space="preserve"> </w:t>
      </w:r>
      <w:r w:rsidRPr="00075AF7">
        <w:t>баллов.</w:t>
      </w:r>
    </w:p>
    <w:p w14:paraId="45FE25B0" w14:textId="77777777" w:rsidR="00096355" w:rsidRPr="00075AF7" w:rsidRDefault="00096355" w:rsidP="00096355">
      <w:r w:rsidRPr="00075AF7">
        <w:t>Пенсионная</w:t>
      </w:r>
      <w:r w:rsidR="008D388A" w:rsidRPr="00075AF7">
        <w:t xml:space="preserve"> </w:t>
      </w:r>
      <w:r w:rsidRPr="00075AF7">
        <w:t>система</w:t>
      </w:r>
      <w:r w:rsidR="008D388A" w:rsidRPr="00075AF7">
        <w:t xml:space="preserve"> </w:t>
      </w:r>
      <w:r w:rsidRPr="00075AF7">
        <w:t>страны</w:t>
      </w:r>
      <w:r w:rsidR="008D388A" w:rsidRPr="00075AF7">
        <w:t xml:space="preserve"> </w:t>
      </w:r>
      <w:r w:rsidRPr="00075AF7">
        <w:t>претерпевает</w:t>
      </w:r>
      <w:r w:rsidR="008D388A" w:rsidRPr="00075AF7">
        <w:t xml:space="preserve"> </w:t>
      </w:r>
      <w:r w:rsidRPr="00075AF7">
        <w:t>значительные</w:t>
      </w:r>
      <w:r w:rsidR="008D388A" w:rsidRPr="00075AF7">
        <w:t xml:space="preserve"> </w:t>
      </w:r>
      <w:r w:rsidRPr="00075AF7">
        <w:t>изменения,</w:t>
      </w:r>
      <w:r w:rsidR="008D388A" w:rsidRPr="00075AF7">
        <w:t xml:space="preserve"> </w:t>
      </w:r>
      <w:r w:rsidRPr="00075AF7">
        <w:t>которые</w:t>
      </w:r>
      <w:r w:rsidR="008D388A" w:rsidRPr="00075AF7">
        <w:t xml:space="preserve"> </w:t>
      </w:r>
      <w:r w:rsidRPr="00075AF7">
        <w:t>могут</w:t>
      </w:r>
      <w:r w:rsidR="008D388A" w:rsidRPr="00075AF7">
        <w:t xml:space="preserve"> </w:t>
      </w:r>
      <w:r w:rsidRPr="00075AF7">
        <w:t>затронуть</w:t>
      </w:r>
      <w:r w:rsidR="008D388A" w:rsidRPr="00075AF7">
        <w:t xml:space="preserve"> </w:t>
      </w:r>
      <w:r w:rsidRPr="00075AF7">
        <w:t>множество</w:t>
      </w:r>
      <w:r w:rsidR="008D388A" w:rsidRPr="00075AF7">
        <w:t xml:space="preserve"> </w:t>
      </w:r>
      <w:r w:rsidRPr="00075AF7">
        <w:t>жителей.</w:t>
      </w:r>
      <w:r w:rsidR="008D388A" w:rsidRPr="00075AF7">
        <w:t xml:space="preserve"> </w:t>
      </w:r>
      <w:r w:rsidRPr="00075AF7">
        <w:t>Гражданам</w:t>
      </w:r>
      <w:r w:rsidR="008D388A" w:rsidRPr="00075AF7">
        <w:t xml:space="preserve"> </w:t>
      </w:r>
      <w:r w:rsidRPr="00075AF7">
        <w:t>рекомендуют</w:t>
      </w:r>
      <w:r w:rsidR="008D388A" w:rsidRPr="00075AF7">
        <w:t xml:space="preserve"> </w:t>
      </w:r>
      <w:r w:rsidRPr="00075AF7">
        <w:t>заранее</w:t>
      </w:r>
      <w:r w:rsidR="008D388A" w:rsidRPr="00075AF7">
        <w:t xml:space="preserve"> </w:t>
      </w:r>
      <w:r w:rsidRPr="00075AF7">
        <w:t>подготовиться</w:t>
      </w:r>
      <w:r w:rsidR="008D388A" w:rsidRPr="00075AF7">
        <w:t xml:space="preserve"> </w:t>
      </w:r>
      <w:r w:rsidRPr="00075AF7">
        <w:t>к</w:t>
      </w:r>
      <w:r w:rsidR="008D388A" w:rsidRPr="00075AF7">
        <w:t xml:space="preserve"> </w:t>
      </w:r>
      <w:r w:rsidRPr="00075AF7">
        <w:t>формированию</w:t>
      </w:r>
      <w:r w:rsidR="008D388A" w:rsidRPr="00075AF7">
        <w:t xml:space="preserve"> </w:t>
      </w:r>
      <w:r w:rsidRPr="00075AF7">
        <w:t>индивидуальных</w:t>
      </w:r>
      <w:r w:rsidR="008D388A" w:rsidRPr="00075AF7">
        <w:t xml:space="preserve"> </w:t>
      </w:r>
      <w:r w:rsidRPr="00075AF7">
        <w:t>пенсионных</w:t>
      </w:r>
      <w:r w:rsidR="008D388A" w:rsidRPr="00075AF7">
        <w:t xml:space="preserve"> </w:t>
      </w:r>
      <w:r w:rsidRPr="00075AF7">
        <w:t>документов</w:t>
      </w:r>
      <w:r w:rsidR="008D388A" w:rsidRPr="00075AF7">
        <w:t xml:space="preserve"> </w:t>
      </w:r>
      <w:r w:rsidRPr="00075AF7">
        <w:t>и</w:t>
      </w:r>
      <w:r w:rsidR="008D388A" w:rsidRPr="00075AF7">
        <w:t xml:space="preserve"> </w:t>
      </w:r>
      <w:r w:rsidRPr="00075AF7">
        <w:t>следовать</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требованиям</w:t>
      </w:r>
      <w:r w:rsidR="008D388A" w:rsidRPr="00075AF7">
        <w:t xml:space="preserve"> </w:t>
      </w:r>
      <w:r w:rsidRPr="00075AF7">
        <w:t>закона,</w:t>
      </w:r>
      <w:r w:rsidR="008D388A" w:rsidRPr="00075AF7">
        <w:t xml:space="preserve"> </w:t>
      </w:r>
      <w:r w:rsidRPr="00075AF7">
        <w:t>но</w:t>
      </w:r>
      <w:r w:rsidR="008D388A" w:rsidRPr="00075AF7">
        <w:t xml:space="preserve"> </w:t>
      </w:r>
      <w:r w:rsidRPr="00075AF7">
        <w:t>и</w:t>
      </w:r>
      <w:r w:rsidR="008D388A" w:rsidRPr="00075AF7">
        <w:t xml:space="preserve"> </w:t>
      </w:r>
      <w:r w:rsidRPr="00075AF7">
        <w:t>рекомендациям</w:t>
      </w:r>
      <w:r w:rsidR="008D388A" w:rsidRPr="00075AF7">
        <w:t xml:space="preserve"> </w:t>
      </w:r>
      <w:r w:rsidRPr="00075AF7">
        <w:t>специалистов.</w:t>
      </w:r>
    </w:p>
    <w:p w14:paraId="41F8B544" w14:textId="77777777" w:rsidR="00096355" w:rsidRPr="00075AF7" w:rsidRDefault="00C61992" w:rsidP="00096355">
      <w:r w:rsidRPr="00075AF7">
        <w:t>ПОВЫШЕНИЕ</w:t>
      </w:r>
      <w:r w:rsidR="008D388A" w:rsidRPr="00075AF7">
        <w:t xml:space="preserve"> </w:t>
      </w:r>
      <w:r w:rsidRPr="00075AF7">
        <w:t>ПЕНСИЙ</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 </w:t>
      </w:r>
      <w:r w:rsidRPr="00075AF7">
        <w:t>КОГО</w:t>
      </w:r>
      <w:r w:rsidR="008D388A" w:rsidRPr="00075AF7">
        <w:t xml:space="preserve"> </w:t>
      </w:r>
      <w:r w:rsidRPr="00075AF7">
        <w:t>ЗАТРОНЕТ.</w:t>
      </w:r>
      <w:r w:rsidR="008D388A" w:rsidRPr="00075AF7">
        <w:t xml:space="preserve"> </w:t>
      </w:r>
      <w:r w:rsidRPr="00075AF7">
        <w:t>КОМУ</w:t>
      </w:r>
      <w:r w:rsidR="008D388A" w:rsidRPr="00075AF7">
        <w:t xml:space="preserve"> </w:t>
      </w:r>
      <w:r w:rsidRPr="00075AF7">
        <w:t>И</w:t>
      </w:r>
      <w:r w:rsidR="008D388A" w:rsidRPr="00075AF7">
        <w:t xml:space="preserve"> </w:t>
      </w:r>
      <w:r w:rsidRPr="00075AF7">
        <w:t>НАСКОЛЬКО</w:t>
      </w:r>
      <w:r w:rsidR="008D388A" w:rsidRPr="00075AF7">
        <w:t xml:space="preserve"> </w:t>
      </w:r>
      <w:r w:rsidRPr="00075AF7">
        <w:t>УВЕЛИЧИЛИ</w:t>
      </w:r>
      <w:r w:rsidR="008D388A" w:rsidRPr="00075AF7">
        <w:t xml:space="preserve"> </w:t>
      </w:r>
      <w:r w:rsidRPr="00075AF7">
        <w:t>ПЕНСИЮ?</w:t>
      </w:r>
    </w:p>
    <w:p w14:paraId="7D4ED3DB" w14:textId="77777777" w:rsidR="00096355" w:rsidRPr="00075AF7" w:rsidRDefault="00096355" w:rsidP="00096355">
      <w:r w:rsidRPr="00075AF7">
        <w:t>Пенсионеры</w:t>
      </w:r>
      <w:r w:rsidR="008D388A" w:rsidRPr="00075AF7">
        <w:t xml:space="preserve"> </w:t>
      </w:r>
      <w:r w:rsidRPr="00075AF7">
        <w:t>России</w:t>
      </w:r>
      <w:r w:rsidR="008D388A" w:rsidRPr="00075AF7">
        <w:t xml:space="preserve"> </w:t>
      </w:r>
      <w:r w:rsidRPr="00075AF7">
        <w:t>готовятся</w:t>
      </w:r>
      <w:r w:rsidR="008D388A" w:rsidRPr="00075AF7">
        <w:t xml:space="preserve"> </w:t>
      </w:r>
      <w:r w:rsidRPr="00075AF7">
        <w:t>к</w:t>
      </w:r>
      <w:r w:rsidR="008D388A" w:rsidRPr="00075AF7">
        <w:t xml:space="preserve"> </w:t>
      </w:r>
      <w:r w:rsidRPr="00075AF7">
        <w:t>значительному</w:t>
      </w:r>
      <w:r w:rsidR="008D388A" w:rsidRPr="00075AF7">
        <w:t xml:space="preserve"> </w:t>
      </w:r>
      <w:r w:rsidRPr="00075AF7">
        <w:t>увеличению</w:t>
      </w:r>
      <w:r w:rsidR="008D388A" w:rsidRPr="00075AF7">
        <w:t xml:space="preserve"> </w:t>
      </w:r>
      <w:r w:rsidRPr="00075AF7">
        <w:t>пенсионных</w:t>
      </w:r>
      <w:r w:rsidR="008D388A" w:rsidRPr="00075AF7">
        <w:t xml:space="preserve"> </w:t>
      </w:r>
      <w:r w:rsidRPr="00075AF7">
        <w:t>выплат.</w:t>
      </w:r>
      <w:r w:rsidR="008D388A" w:rsidRPr="00075AF7">
        <w:t xml:space="preserve"> </w:t>
      </w:r>
      <w:r w:rsidRPr="00075AF7">
        <w:t>Правительство</w:t>
      </w:r>
      <w:r w:rsidR="008D388A" w:rsidRPr="00075AF7">
        <w:t xml:space="preserve"> </w:t>
      </w:r>
      <w:r w:rsidRPr="00075AF7">
        <w:t>страны</w:t>
      </w:r>
      <w:r w:rsidR="008D388A" w:rsidRPr="00075AF7">
        <w:t xml:space="preserve"> </w:t>
      </w:r>
      <w:r w:rsidRPr="00075AF7">
        <w:t>одобрило</w:t>
      </w:r>
      <w:r w:rsidR="008D388A" w:rsidRPr="00075AF7">
        <w:t xml:space="preserve"> </w:t>
      </w:r>
      <w:r w:rsidRPr="00075AF7">
        <w:t>новую</w:t>
      </w:r>
      <w:r w:rsidR="008D388A" w:rsidRPr="00075AF7">
        <w:t xml:space="preserve"> </w:t>
      </w:r>
      <w:r w:rsidRPr="00075AF7">
        <w:t>индексацию,</w:t>
      </w:r>
      <w:r w:rsidR="008D388A" w:rsidRPr="00075AF7">
        <w:t xml:space="preserve"> </w:t>
      </w:r>
      <w:r w:rsidRPr="00075AF7">
        <w:t>которая</w:t>
      </w:r>
      <w:r w:rsidR="008D388A" w:rsidRPr="00075AF7">
        <w:t xml:space="preserve"> </w:t>
      </w:r>
      <w:r w:rsidRPr="00075AF7">
        <w:t>обещает</w:t>
      </w:r>
      <w:r w:rsidR="008D388A" w:rsidRPr="00075AF7">
        <w:t xml:space="preserve"> </w:t>
      </w:r>
      <w:r w:rsidRPr="00075AF7">
        <w:t>быть</w:t>
      </w:r>
      <w:r w:rsidR="008D388A" w:rsidRPr="00075AF7">
        <w:t xml:space="preserve"> </w:t>
      </w:r>
      <w:r w:rsidRPr="00075AF7">
        <w:t>самой</w:t>
      </w:r>
      <w:r w:rsidR="008D388A" w:rsidRPr="00075AF7">
        <w:t xml:space="preserve"> </w:t>
      </w:r>
      <w:r w:rsidRPr="00075AF7">
        <w:t>высокой</w:t>
      </w:r>
      <w:r w:rsidR="008D388A" w:rsidRPr="00075AF7">
        <w:t xml:space="preserve"> </w:t>
      </w:r>
      <w:r w:rsidRPr="00075AF7">
        <w:t>за</w:t>
      </w:r>
      <w:r w:rsidR="008D388A" w:rsidRPr="00075AF7">
        <w:t xml:space="preserve"> </w:t>
      </w:r>
      <w:r w:rsidRPr="00075AF7">
        <w:t>всю</w:t>
      </w:r>
      <w:r w:rsidR="008D388A" w:rsidRPr="00075AF7">
        <w:t xml:space="preserve"> </w:t>
      </w:r>
      <w:r w:rsidRPr="00075AF7">
        <w:t>историю</w:t>
      </w:r>
      <w:r w:rsidR="008D388A" w:rsidRPr="00075AF7">
        <w:t xml:space="preserve"> </w:t>
      </w:r>
      <w:r w:rsidRPr="00075AF7">
        <w:t>пенсионной</w:t>
      </w:r>
      <w:r w:rsidR="008D388A" w:rsidRPr="00075AF7">
        <w:t xml:space="preserve"> </w:t>
      </w:r>
      <w:r w:rsidRPr="00075AF7">
        <w:t>системы.</w:t>
      </w:r>
      <w:r w:rsidR="008D388A" w:rsidRPr="00075AF7">
        <w:t xml:space="preserve"> </w:t>
      </w:r>
    </w:p>
    <w:p w14:paraId="542276D0" w14:textId="77777777" w:rsidR="00096355" w:rsidRPr="00075AF7" w:rsidRDefault="00096355" w:rsidP="00096355">
      <w:r w:rsidRPr="00075AF7">
        <w:t>Специалисты</w:t>
      </w:r>
      <w:r w:rsidR="008D388A" w:rsidRPr="00075AF7">
        <w:t xml:space="preserve"> </w:t>
      </w:r>
      <w:r w:rsidRPr="00075AF7">
        <w:t>утверждают,</w:t>
      </w:r>
      <w:r w:rsidR="008D388A" w:rsidRPr="00075AF7">
        <w:t xml:space="preserve"> </w:t>
      </w:r>
      <w:r w:rsidRPr="00075AF7">
        <w:t>что</w:t>
      </w:r>
      <w:r w:rsidR="008D388A" w:rsidRPr="00075AF7">
        <w:t xml:space="preserve"> </w:t>
      </w:r>
      <w:r w:rsidRPr="00075AF7">
        <w:t>изменения</w:t>
      </w:r>
      <w:r w:rsidR="008D388A" w:rsidRPr="00075AF7">
        <w:t xml:space="preserve"> </w:t>
      </w:r>
      <w:r w:rsidRPr="00075AF7">
        <w:t>можно</w:t>
      </w:r>
      <w:r w:rsidR="008D388A" w:rsidRPr="00075AF7">
        <w:t xml:space="preserve"> </w:t>
      </w:r>
      <w:r w:rsidRPr="00075AF7">
        <w:t>ожидать</w:t>
      </w:r>
      <w:r w:rsidR="008D388A" w:rsidRPr="00075AF7">
        <w:t xml:space="preserve"> </w:t>
      </w:r>
      <w:r w:rsidRPr="00075AF7">
        <w:t>в</w:t>
      </w:r>
      <w:r w:rsidR="008D388A" w:rsidRPr="00075AF7">
        <w:t xml:space="preserve"> </w:t>
      </w:r>
      <w:r w:rsidRPr="00075AF7">
        <w:t>ближайшие</w:t>
      </w:r>
      <w:r w:rsidR="008D388A" w:rsidRPr="00075AF7">
        <w:t xml:space="preserve"> </w:t>
      </w:r>
      <w:r w:rsidRPr="00075AF7">
        <w:t>месяцы.</w:t>
      </w:r>
      <w:r w:rsidR="008D388A" w:rsidRPr="00075AF7">
        <w:t xml:space="preserve"> </w:t>
      </w:r>
      <w:r w:rsidRPr="00075AF7">
        <w:t>В</w:t>
      </w:r>
      <w:r w:rsidR="008D388A" w:rsidRPr="00075AF7">
        <w:t xml:space="preserve"> </w:t>
      </w:r>
      <w:r w:rsidRPr="00075AF7">
        <w:t>первую</w:t>
      </w:r>
      <w:r w:rsidR="008D388A" w:rsidRPr="00075AF7">
        <w:t xml:space="preserve"> </w:t>
      </w:r>
      <w:r w:rsidRPr="00075AF7">
        <w:t>очередь</w:t>
      </w:r>
      <w:r w:rsidR="008D388A" w:rsidRPr="00075AF7">
        <w:t xml:space="preserve"> </w:t>
      </w:r>
      <w:r w:rsidRPr="00075AF7">
        <w:t>перерасчет</w:t>
      </w:r>
      <w:r w:rsidR="008D388A" w:rsidRPr="00075AF7">
        <w:t xml:space="preserve"> </w:t>
      </w:r>
      <w:r w:rsidRPr="00075AF7">
        <w:t>затронет</w:t>
      </w:r>
      <w:r w:rsidR="008D388A" w:rsidRPr="00075AF7">
        <w:t xml:space="preserve"> </w:t>
      </w:r>
      <w:r w:rsidRPr="00075AF7">
        <w:t>страховые</w:t>
      </w:r>
      <w:r w:rsidR="008D388A" w:rsidRPr="00075AF7">
        <w:t xml:space="preserve"> </w:t>
      </w:r>
      <w:r w:rsidRPr="00075AF7">
        <w:t>пенсии</w:t>
      </w:r>
      <w:r w:rsidR="008D388A" w:rsidRPr="00075AF7">
        <w:t xml:space="preserve"> </w:t>
      </w:r>
      <w:r w:rsidRPr="00075AF7">
        <w:t>всех</w:t>
      </w:r>
      <w:r w:rsidR="008D388A" w:rsidRPr="00075AF7">
        <w:t xml:space="preserve"> </w:t>
      </w:r>
      <w:r w:rsidRPr="00075AF7">
        <w:t>категорий,</w:t>
      </w:r>
      <w:r w:rsidR="008D388A" w:rsidRPr="00075AF7">
        <w:t xml:space="preserve"> </w:t>
      </w:r>
      <w:r w:rsidRPr="00075AF7">
        <w:t>включая</w:t>
      </w:r>
      <w:r w:rsidR="008D388A" w:rsidRPr="00075AF7">
        <w:t xml:space="preserve"> </w:t>
      </w:r>
      <w:r w:rsidRPr="00075AF7">
        <w:t>пенсии</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в</w:t>
      </w:r>
      <w:r w:rsidR="008D388A" w:rsidRPr="00075AF7">
        <w:t xml:space="preserve"> </w:t>
      </w:r>
      <w:r w:rsidRPr="00075AF7">
        <w:t>связи</w:t>
      </w:r>
      <w:r w:rsidR="008D388A" w:rsidRPr="00075AF7">
        <w:t xml:space="preserve"> </w:t>
      </w:r>
      <w:r w:rsidRPr="00075AF7">
        <w:t>с</w:t>
      </w:r>
      <w:r w:rsidR="008D388A" w:rsidRPr="00075AF7">
        <w:t xml:space="preserve"> </w:t>
      </w:r>
      <w:r w:rsidRPr="00075AF7">
        <w:t>потерей</w:t>
      </w:r>
      <w:r w:rsidR="008D388A" w:rsidRPr="00075AF7">
        <w:t xml:space="preserve"> </w:t>
      </w:r>
      <w:r w:rsidRPr="00075AF7">
        <w:t>кормильца</w:t>
      </w:r>
      <w:r w:rsidR="008D388A" w:rsidRPr="00075AF7">
        <w:t xml:space="preserve"> </w:t>
      </w:r>
      <w:r w:rsidRPr="00075AF7">
        <w:t>и</w:t>
      </w:r>
      <w:r w:rsidR="008D388A" w:rsidRPr="00075AF7">
        <w:t xml:space="preserve"> </w:t>
      </w:r>
      <w:r w:rsidRPr="00075AF7">
        <w:t>по</w:t>
      </w:r>
      <w:r w:rsidR="008D388A" w:rsidRPr="00075AF7">
        <w:t xml:space="preserve"> </w:t>
      </w:r>
      <w:r w:rsidRPr="00075AF7">
        <w:t>инвалидности.</w:t>
      </w:r>
      <w:r w:rsidR="008D388A" w:rsidRPr="00075AF7">
        <w:t xml:space="preserve"> </w:t>
      </w:r>
      <w:r w:rsidRPr="00075AF7">
        <w:t>Изначально</w:t>
      </w:r>
      <w:r w:rsidR="008D388A" w:rsidRPr="00075AF7">
        <w:t xml:space="preserve"> </w:t>
      </w:r>
      <w:r w:rsidRPr="00075AF7">
        <w:t>планировалось</w:t>
      </w:r>
      <w:r w:rsidR="008D388A" w:rsidRPr="00075AF7">
        <w:t xml:space="preserve"> </w:t>
      </w:r>
      <w:r w:rsidRPr="00075AF7">
        <w:t>провести</w:t>
      </w:r>
      <w:r w:rsidR="008D388A" w:rsidRPr="00075AF7">
        <w:t xml:space="preserve"> </w:t>
      </w:r>
      <w:r w:rsidRPr="00075AF7">
        <w:t>повышение</w:t>
      </w:r>
      <w:r w:rsidR="008D388A" w:rsidRPr="00075AF7">
        <w:t xml:space="preserve"> </w:t>
      </w:r>
      <w:r w:rsidRPr="00075AF7">
        <w:t>в</w:t>
      </w:r>
      <w:r w:rsidR="008D388A" w:rsidRPr="00075AF7">
        <w:t xml:space="preserve"> </w:t>
      </w:r>
      <w:r w:rsidRPr="00075AF7">
        <w:t>два</w:t>
      </w:r>
      <w:r w:rsidR="008D388A" w:rsidRPr="00075AF7">
        <w:t xml:space="preserve"> </w:t>
      </w:r>
      <w:r w:rsidRPr="00075AF7">
        <w:t>этапа:</w:t>
      </w:r>
      <w:r w:rsidR="008D388A" w:rsidRPr="00075AF7">
        <w:t xml:space="preserve"> </w:t>
      </w:r>
      <w:r w:rsidRPr="00075AF7">
        <w:t>первый</w:t>
      </w:r>
      <w:r w:rsidR="008D388A" w:rsidRPr="00075AF7">
        <w:t xml:space="preserve"> - </w:t>
      </w:r>
      <w:r w:rsidRPr="00075AF7">
        <w:t>в</w:t>
      </w:r>
      <w:r w:rsidR="008D388A" w:rsidRPr="00075AF7">
        <w:t xml:space="preserve"> </w:t>
      </w:r>
      <w:r w:rsidRPr="00075AF7">
        <w:t>феврале,</w:t>
      </w:r>
      <w:r w:rsidR="008D388A" w:rsidRPr="00075AF7">
        <w:t xml:space="preserve"> </w:t>
      </w:r>
      <w:r w:rsidRPr="00075AF7">
        <w:t>второй</w:t>
      </w:r>
      <w:r w:rsidR="008D388A" w:rsidRPr="00075AF7">
        <w:t xml:space="preserve"> - </w:t>
      </w:r>
      <w:r w:rsidRPr="00075AF7">
        <w:t>в</w:t>
      </w:r>
      <w:r w:rsidR="008D388A" w:rsidRPr="00075AF7">
        <w:t xml:space="preserve"> </w:t>
      </w:r>
      <w:r w:rsidRPr="00075AF7">
        <w:t>апреле.</w:t>
      </w:r>
      <w:r w:rsidR="008D388A" w:rsidRPr="00075AF7">
        <w:t xml:space="preserve"> </w:t>
      </w:r>
      <w:r w:rsidRPr="00075AF7">
        <w:t>Однако</w:t>
      </w:r>
      <w:r w:rsidR="008D388A" w:rsidRPr="00075AF7">
        <w:t xml:space="preserve"> </w:t>
      </w:r>
      <w:r w:rsidRPr="00075AF7">
        <w:t>власти</w:t>
      </w:r>
      <w:r w:rsidR="008D388A" w:rsidRPr="00075AF7">
        <w:t xml:space="preserve"> </w:t>
      </w:r>
      <w:r w:rsidRPr="00075AF7">
        <w:t>пересмотрели</w:t>
      </w:r>
      <w:r w:rsidR="008D388A" w:rsidRPr="00075AF7">
        <w:t xml:space="preserve"> </w:t>
      </w:r>
      <w:r w:rsidRPr="00075AF7">
        <w:t>график</w:t>
      </w:r>
      <w:r w:rsidR="008D388A" w:rsidRPr="00075AF7">
        <w:t xml:space="preserve"> </w:t>
      </w:r>
      <w:r w:rsidRPr="00075AF7">
        <w:t>и</w:t>
      </w:r>
      <w:r w:rsidR="008D388A" w:rsidRPr="00075AF7">
        <w:t xml:space="preserve"> </w:t>
      </w:r>
      <w:r w:rsidRPr="00075AF7">
        <w:t>решили</w:t>
      </w:r>
      <w:r w:rsidR="008D388A" w:rsidRPr="00075AF7">
        <w:t xml:space="preserve"> </w:t>
      </w:r>
      <w:r w:rsidRPr="00075AF7">
        <w:t>перенести</w:t>
      </w:r>
      <w:r w:rsidR="008D388A" w:rsidRPr="00075AF7">
        <w:t xml:space="preserve"> </w:t>
      </w:r>
      <w:r w:rsidRPr="00075AF7">
        <w:t>индексацию</w:t>
      </w:r>
      <w:r w:rsidR="008D388A" w:rsidRPr="00075AF7">
        <w:t xml:space="preserve"> </w:t>
      </w:r>
      <w:r w:rsidRPr="00075AF7">
        <w:t>на</w:t>
      </w:r>
      <w:r w:rsidR="008D388A" w:rsidRPr="00075AF7">
        <w:t xml:space="preserve"> </w:t>
      </w:r>
      <w:r w:rsidRPr="00075AF7">
        <w:t>январь</w:t>
      </w:r>
      <w:r w:rsidR="008D388A" w:rsidRPr="00075AF7">
        <w:t xml:space="preserve"> </w:t>
      </w:r>
      <w:r w:rsidRPr="00075AF7">
        <w:t>2024</w:t>
      </w:r>
      <w:r w:rsidR="008D388A" w:rsidRPr="00075AF7">
        <w:t xml:space="preserve"> </w:t>
      </w:r>
      <w:r w:rsidRPr="00075AF7">
        <w:t>года,</w:t>
      </w:r>
      <w:r w:rsidR="008D388A" w:rsidRPr="00075AF7">
        <w:t xml:space="preserve"> </w:t>
      </w:r>
      <w:r w:rsidRPr="00075AF7">
        <w:t>установив</w:t>
      </w:r>
      <w:r w:rsidR="008D388A" w:rsidRPr="00075AF7">
        <w:t xml:space="preserve"> </w:t>
      </w:r>
      <w:r w:rsidRPr="00075AF7">
        <w:t>ее</w:t>
      </w:r>
      <w:r w:rsidR="008D388A" w:rsidRPr="00075AF7">
        <w:t xml:space="preserve"> </w:t>
      </w:r>
      <w:r w:rsidRPr="00075AF7">
        <w:t>на</w:t>
      </w:r>
      <w:r w:rsidR="008D388A" w:rsidRPr="00075AF7">
        <w:t xml:space="preserve"> </w:t>
      </w:r>
      <w:r w:rsidRPr="00075AF7">
        <w:t>уровне</w:t>
      </w:r>
      <w:r w:rsidR="008D388A" w:rsidRPr="00075AF7">
        <w:t xml:space="preserve"> </w:t>
      </w:r>
      <w:r w:rsidRPr="00075AF7">
        <w:t>около</w:t>
      </w:r>
      <w:r w:rsidR="008D388A" w:rsidRPr="00075AF7">
        <w:t xml:space="preserve"> </w:t>
      </w:r>
      <w:r w:rsidRPr="00075AF7">
        <w:t>7,5%.</w:t>
      </w:r>
      <w:r w:rsidR="008D388A" w:rsidRPr="00075AF7">
        <w:t xml:space="preserve"> </w:t>
      </w:r>
      <w:r w:rsidRPr="00075AF7">
        <w:t>Таким</w:t>
      </w:r>
      <w:r w:rsidR="008D388A" w:rsidRPr="00075AF7">
        <w:t xml:space="preserve"> </w:t>
      </w:r>
      <w:r w:rsidRPr="00075AF7">
        <w:t>образом</w:t>
      </w:r>
      <w:r w:rsidR="008D388A" w:rsidRPr="00075AF7">
        <w:t xml:space="preserve"> </w:t>
      </w:r>
      <w:r w:rsidRPr="00075AF7">
        <w:t>компенсируют</w:t>
      </w:r>
      <w:r w:rsidR="008D388A" w:rsidRPr="00075AF7">
        <w:t xml:space="preserve"> </w:t>
      </w:r>
      <w:r w:rsidRPr="00075AF7">
        <w:t>пенсионерам</w:t>
      </w:r>
      <w:r w:rsidR="008D388A" w:rsidRPr="00075AF7">
        <w:t xml:space="preserve"> </w:t>
      </w:r>
      <w:r w:rsidRPr="00075AF7">
        <w:t>убытки</w:t>
      </w:r>
      <w:r w:rsidR="008D388A" w:rsidRPr="00075AF7">
        <w:t xml:space="preserve"> </w:t>
      </w:r>
      <w:r w:rsidRPr="00075AF7">
        <w:t>от</w:t>
      </w:r>
      <w:r w:rsidR="008D388A" w:rsidRPr="00075AF7">
        <w:t xml:space="preserve"> </w:t>
      </w:r>
      <w:r w:rsidRPr="00075AF7">
        <w:t>низкой</w:t>
      </w:r>
      <w:r w:rsidR="008D388A" w:rsidRPr="00075AF7">
        <w:t xml:space="preserve"> </w:t>
      </w:r>
      <w:r w:rsidRPr="00075AF7">
        <w:t>покупательной</w:t>
      </w:r>
      <w:r w:rsidR="008D388A" w:rsidRPr="00075AF7">
        <w:t xml:space="preserve"> </w:t>
      </w:r>
      <w:r w:rsidRPr="00075AF7">
        <w:t>способности</w:t>
      </w:r>
      <w:r w:rsidR="008D388A" w:rsidRPr="00075AF7">
        <w:t xml:space="preserve"> </w:t>
      </w:r>
      <w:r w:rsidRPr="00075AF7">
        <w:t>в</w:t>
      </w:r>
      <w:r w:rsidR="008D388A" w:rsidRPr="00075AF7">
        <w:t xml:space="preserve"> </w:t>
      </w:r>
      <w:r w:rsidRPr="00075AF7">
        <w:t>условиях</w:t>
      </w:r>
      <w:r w:rsidR="008D388A" w:rsidRPr="00075AF7">
        <w:t xml:space="preserve"> </w:t>
      </w:r>
      <w:r w:rsidRPr="00075AF7">
        <w:t>высокой</w:t>
      </w:r>
      <w:r w:rsidR="008D388A" w:rsidRPr="00075AF7">
        <w:t xml:space="preserve"> </w:t>
      </w:r>
      <w:r w:rsidRPr="00075AF7">
        <w:t>инфляции.</w:t>
      </w:r>
      <w:r w:rsidR="008D388A" w:rsidRPr="00075AF7">
        <w:t xml:space="preserve"> </w:t>
      </w:r>
      <w:r w:rsidRPr="00075AF7">
        <w:t>В</w:t>
      </w:r>
      <w:r w:rsidR="008D388A" w:rsidRPr="00075AF7">
        <w:t xml:space="preserve"> </w:t>
      </w:r>
      <w:r w:rsidRPr="00075AF7">
        <w:t>результате</w:t>
      </w:r>
      <w:r w:rsidR="008D388A" w:rsidRPr="00075AF7">
        <w:t xml:space="preserve"> </w:t>
      </w:r>
      <w:r w:rsidRPr="00075AF7">
        <w:t>средний</w:t>
      </w:r>
      <w:r w:rsidR="008D388A" w:rsidRPr="00075AF7">
        <w:t xml:space="preserve"> </w:t>
      </w:r>
      <w:r w:rsidRPr="00075AF7">
        <w:t>размер</w:t>
      </w:r>
      <w:r w:rsidR="008D388A" w:rsidRPr="00075AF7">
        <w:t xml:space="preserve"> </w:t>
      </w:r>
      <w:r w:rsidRPr="00075AF7">
        <w:t>пенсии</w:t>
      </w:r>
      <w:r w:rsidR="008D388A" w:rsidRPr="00075AF7">
        <w:t xml:space="preserve"> </w:t>
      </w:r>
      <w:r w:rsidRPr="00075AF7">
        <w:t>превысит</w:t>
      </w:r>
      <w:r w:rsidR="008D388A" w:rsidRPr="00075AF7">
        <w:t xml:space="preserve"> </w:t>
      </w:r>
      <w:r w:rsidRPr="00075AF7">
        <w:t>23</w:t>
      </w:r>
      <w:r w:rsidR="008D388A" w:rsidRPr="00075AF7">
        <w:t xml:space="preserve"> </w:t>
      </w:r>
      <w:r w:rsidRPr="00075AF7">
        <w:t>тысячи</w:t>
      </w:r>
      <w:r w:rsidR="008D388A" w:rsidRPr="00075AF7">
        <w:t xml:space="preserve"> </w:t>
      </w:r>
      <w:r w:rsidRPr="00075AF7">
        <w:t>рублей,</w:t>
      </w:r>
      <w:r w:rsidR="008D388A" w:rsidRPr="00075AF7">
        <w:t xml:space="preserve"> </w:t>
      </w:r>
      <w:r w:rsidRPr="00075AF7">
        <w:t>что</w:t>
      </w:r>
      <w:r w:rsidR="008D388A" w:rsidRPr="00075AF7">
        <w:t xml:space="preserve"> </w:t>
      </w:r>
      <w:r w:rsidRPr="00075AF7">
        <w:t>станет</w:t>
      </w:r>
      <w:r w:rsidR="008D388A" w:rsidRPr="00075AF7">
        <w:t xml:space="preserve"> </w:t>
      </w:r>
      <w:r w:rsidRPr="00075AF7">
        <w:t>рекордным</w:t>
      </w:r>
      <w:r w:rsidR="008D388A" w:rsidRPr="00075AF7">
        <w:t xml:space="preserve"> </w:t>
      </w:r>
      <w:r w:rsidRPr="00075AF7">
        <w:t>значением</w:t>
      </w:r>
      <w:r w:rsidR="008D388A" w:rsidRPr="00075AF7">
        <w:t xml:space="preserve"> </w:t>
      </w:r>
      <w:r w:rsidRPr="00075AF7">
        <w:t>за</w:t>
      </w:r>
      <w:r w:rsidR="008D388A" w:rsidRPr="00075AF7">
        <w:t xml:space="preserve"> </w:t>
      </w:r>
      <w:r w:rsidRPr="00075AF7">
        <w:t>последние</w:t>
      </w:r>
      <w:r w:rsidR="008D388A" w:rsidRPr="00075AF7">
        <w:t xml:space="preserve"> </w:t>
      </w:r>
      <w:r w:rsidRPr="00075AF7">
        <w:t>годы.</w:t>
      </w:r>
    </w:p>
    <w:p w14:paraId="4934E5F3" w14:textId="77777777" w:rsidR="00096355" w:rsidRPr="00075AF7" w:rsidRDefault="00096355" w:rsidP="00096355">
      <w:r w:rsidRPr="00075AF7">
        <w:t>Кроме</w:t>
      </w:r>
      <w:r w:rsidR="008D388A" w:rsidRPr="00075AF7">
        <w:t xml:space="preserve"> </w:t>
      </w:r>
      <w:r w:rsidRPr="00075AF7">
        <w:t>того,</w:t>
      </w:r>
      <w:r w:rsidR="008D388A" w:rsidRPr="00075AF7">
        <w:t xml:space="preserve"> </w:t>
      </w:r>
      <w:r w:rsidRPr="00075AF7">
        <w:t>в</w:t>
      </w:r>
      <w:r w:rsidR="008D388A" w:rsidRPr="00075AF7">
        <w:t xml:space="preserve"> </w:t>
      </w:r>
      <w:r w:rsidRPr="00075AF7">
        <w:t>апреле</w:t>
      </w:r>
      <w:r w:rsidR="008D388A" w:rsidRPr="00075AF7">
        <w:t xml:space="preserve"> </w:t>
      </w:r>
      <w:r w:rsidRPr="00075AF7">
        <w:t>2025</w:t>
      </w:r>
      <w:r w:rsidR="008D388A" w:rsidRPr="00075AF7">
        <w:t xml:space="preserve"> </w:t>
      </w:r>
      <w:r w:rsidRPr="00075AF7">
        <w:t>года</w:t>
      </w:r>
      <w:r w:rsidR="008D388A" w:rsidRPr="00075AF7">
        <w:t xml:space="preserve"> </w:t>
      </w:r>
      <w:r w:rsidRPr="00075AF7">
        <w:t>ожидается</w:t>
      </w:r>
      <w:r w:rsidR="008D388A" w:rsidRPr="00075AF7">
        <w:t xml:space="preserve"> </w:t>
      </w:r>
      <w:r w:rsidRPr="00075AF7">
        <w:t>повышение</w:t>
      </w:r>
      <w:r w:rsidR="008D388A" w:rsidRPr="00075AF7">
        <w:t xml:space="preserve"> </w:t>
      </w:r>
      <w:r w:rsidRPr="00075AF7">
        <w:t>социальных</w:t>
      </w:r>
      <w:r w:rsidR="008D388A" w:rsidRPr="00075AF7">
        <w:t xml:space="preserve"> </w:t>
      </w:r>
      <w:r w:rsidRPr="00075AF7">
        <w:t>пенсий</w:t>
      </w:r>
      <w:r w:rsidR="008D388A" w:rsidRPr="00075AF7">
        <w:t xml:space="preserve"> </w:t>
      </w:r>
      <w:r w:rsidRPr="00075AF7">
        <w:t>и</w:t>
      </w:r>
      <w:r w:rsidR="008D388A" w:rsidRPr="00075AF7">
        <w:t xml:space="preserve"> </w:t>
      </w:r>
      <w:r w:rsidRPr="00075AF7">
        <w:t>выплат</w:t>
      </w:r>
      <w:r w:rsidR="008D388A" w:rsidRPr="00075AF7">
        <w:t xml:space="preserve"> </w:t>
      </w:r>
      <w:r w:rsidRPr="00075AF7">
        <w:t>по</w:t>
      </w:r>
      <w:r w:rsidR="008D388A" w:rsidRPr="00075AF7">
        <w:t xml:space="preserve"> </w:t>
      </w:r>
      <w:r w:rsidRPr="00075AF7">
        <w:t>государственному</w:t>
      </w:r>
      <w:r w:rsidR="008D388A" w:rsidRPr="00075AF7">
        <w:t xml:space="preserve"> </w:t>
      </w:r>
      <w:r w:rsidRPr="00075AF7">
        <w:t>обеспечению.</w:t>
      </w:r>
      <w:r w:rsidR="008D388A" w:rsidRPr="00075AF7">
        <w:t xml:space="preserve"> </w:t>
      </w:r>
      <w:r w:rsidRPr="00075AF7">
        <w:t>Индексация</w:t>
      </w:r>
      <w:r w:rsidR="008D388A" w:rsidRPr="00075AF7">
        <w:t xml:space="preserve"> </w:t>
      </w:r>
      <w:r w:rsidRPr="00075AF7">
        <w:t>этих</w:t>
      </w:r>
      <w:r w:rsidR="008D388A" w:rsidRPr="00075AF7">
        <w:t xml:space="preserve"> </w:t>
      </w:r>
      <w:r w:rsidRPr="00075AF7">
        <w:t>пособий</w:t>
      </w:r>
      <w:r w:rsidR="008D388A" w:rsidRPr="00075AF7">
        <w:t xml:space="preserve"> </w:t>
      </w:r>
      <w:r w:rsidRPr="00075AF7">
        <w:t>также</w:t>
      </w:r>
      <w:r w:rsidR="008D388A" w:rsidRPr="00075AF7">
        <w:t xml:space="preserve"> </w:t>
      </w:r>
      <w:r w:rsidRPr="00075AF7">
        <w:t>будет</w:t>
      </w:r>
      <w:r w:rsidR="008D388A" w:rsidRPr="00075AF7">
        <w:t xml:space="preserve"> </w:t>
      </w:r>
      <w:r w:rsidRPr="00075AF7">
        <w:t>беспрецедентной</w:t>
      </w:r>
      <w:r w:rsidR="008D388A" w:rsidRPr="00075AF7">
        <w:t xml:space="preserve"> </w:t>
      </w:r>
      <w:r w:rsidRPr="00075AF7">
        <w:t>и</w:t>
      </w:r>
      <w:r w:rsidR="008D388A" w:rsidRPr="00075AF7">
        <w:t xml:space="preserve"> </w:t>
      </w:r>
      <w:r w:rsidRPr="00075AF7">
        <w:t>составит</w:t>
      </w:r>
      <w:r w:rsidR="008D388A" w:rsidRPr="00075AF7">
        <w:t xml:space="preserve"> </w:t>
      </w:r>
      <w:r w:rsidRPr="00075AF7">
        <w:t>более</w:t>
      </w:r>
      <w:r w:rsidR="008D388A" w:rsidRPr="00075AF7">
        <w:t xml:space="preserve"> </w:t>
      </w:r>
      <w:r w:rsidRPr="00075AF7">
        <w:t>17%,</w:t>
      </w:r>
      <w:r w:rsidR="008D388A" w:rsidRPr="00075AF7">
        <w:t xml:space="preserve"> </w:t>
      </w:r>
      <w:r w:rsidRPr="00075AF7">
        <w:t>за</w:t>
      </w:r>
      <w:r w:rsidR="008D388A" w:rsidRPr="00075AF7">
        <w:t xml:space="preserve"> </w:t>
      </w:r>
      <w:r w:rsidRPr="00075AF7">
        <w:t>исключением</w:t>
      </w:r>
      <w:r w:rsidR="008D388A" w:rsidRPr="00075AF7">
        <w:t xml:space="preserve"> </w:t>
      </w:r>
      <w:r w:rsidRPr="00075AF7">
        <w:t>2022</w:t>
      </w:r>
      <w:r w:rsidR="008D388A" w:rsidRPr="00075AF7">
        <w:t xml:space="preserve"> </w:t>
      </w:r>
      <w:r w:rsidRPr="00075AF7">
        <w:t>года,</w:t>
      </w:r>
      <w:r w:rsidR="008D388A" w:rsidRPr="00075AF7">
        <w:t xml:space="preserve"> </w:t>
      </w:r>
      <w:r w:rsidRPr="00075AF7">
        <w:t>когда</w:t>
      </w:r>
      <w:r w:rsidR="008D388A" w:rsidRPr="00075AF7">
        <w:t xml:space="preserve"> </w:t>
      </w:r>
      <w:r w:rsidRPr="00075AF7">
        <w:t>общий</w:t>
      </w:r>
      <w:r w:rsidR="008D388A" w:rsidRPr="00075AF7">
        <w:t xml:space="preserve"> </w:t>
      </w:r>
      <w:r w:rsidRPr="00075AF7">
        <w:t>рост</w:t>
      </w:r>
      <w:r w:rsidR="008D388A" w:rsidRPr="00075AF7">
        <w:t xml:space="preserve"> </w:t>
      </w:r>
      <w:r w:rsidRPr="00075AF7">
        <w:t>составил</w:t>
      </w:r>
      <w:r w:rsidR="008D388A" w:rsidRPr="00075AF7">
        <w:t xml:space="preserve"> </w:t>
      </w:r>
      <w:r w:rsidRPr="00075AF7">
        <w:t>почти</w:t>
      </w:r>
      <w:r w:rsidR="008D388A" w:rsidRPr="00075AF7">
        <w:t xml:space="preserve"> </w:t>
      </w:r>
      <w:r w:rsidRPr="00075AF7">
        <w:t>20%.</w:t>
      </w:r>
      <w:r w:rsidR="008D388A" w:rsidRPr="00075AF7">
        <w:t xml:space="preserve"> </w:t>
      </w:r>
      <w:r w:rsidRPr="00075AF7">
        <w:t>В</w:t>
      </w:r>
      <w:r w:rsidR="008D388A" w:rsidRPr="00075AF7">
        <w:t xml:space="preserve"> </w:t>
      </w:r>
      <w:r w:rsidRPr="00075AF7">
        <w:t>следующем</w:t>
      </w:r>
      <w:r w:rsidR="008D388A" w:rsidRPr="00075AF7">
        <w:t xml:space="preserve"> </w:t>
      </w:r>
      <w:r w:rsidRPr="00075AF7">
        <w:t>году</w:t>
      </w:r>
      <w:r w:rsidR="008D388A" w:rsidRPr="00075AF7">
        <w:t xml:space="preserve"> </w:t>
      </w:r>
      <w:r w:rsidRPr="00075AF7">
        <w:t>средний</w:t>
      </w:r>
      <w:r w:rsidR="008D388A" w:rsidRPr="00075AF7">
        <w:t xml:space="preserve"> </w:t>
      </w:r>
      <w:r w:rsidRPr="00075AF7">
        <w:t>размер</w:t>
      </w:r>
      <w:r w:rsidR="008D388A" w:rsidRPr="00075AF7">
        <w:t xml:space="preserve"> </w:t>
      </w:r>
      <w:r w:rsidRPr="00075AF7">
        <w:t>социальной</w:t>
      </w:r>
      <w:r w:rsidR="008D388A" w:rsidRPr="00075AF7">
        <w:t xml:space="preserve"> </w:t>
      </w:r>
      <w:r w:rsidRPr="00075AF7">
        <w:t>пенсии</w:t>
      </w:r>
      <w:r w:rsidR="008D388A" w:rsidRPr="00075AF7">
        <w:t xml:space="preserve"> </w:t>
      </w:r>
      <w:r w:rsidRPr="00075AF7">
        <w:t>выйдет</w:t>
      </w:r>
      <w:r w:rsidR="008D388A" w:rsidRPr="00075AF7">
        <w:t xml:space="preserve"> </w:t>
      </w:r>
      <w:r w:rsidRPr="00075AF7">
        <w:t>за</w:t>
      </w:r>
      <w:r w:rsidR="008D388A" w:rsidRPr="00075AF7">
        <w:t xml:space="preserve"> </w:t>
      </w:r>
      <w:r w:rsidRPr="00075AF7">
        <w:t>пределы</w:t>
      </w:r>
      <w:r w:rsidR="008D388A" w:rsidRPr="00075AF7">
        <w:t xml:space="preserve"> </w:t>
      </w:r>
      <w:r w:rsidRPr="00075AF7">
        <w:t>15</w:t>
      </w:r>
      <w:r w:rsidR="008D388A" w:rsidRPr="00075AF7">
        <w:t xml:space="preserve"> </w:t>
      </w:r>
      <w:r w:rsidRPr="00075AF7">
        <w:t>тысяч</w:t>
      </w:r>
      <w:r w:rsidR="008D388A" w:rsidRPr="00075AF7">
        <w:t xml:space="preserve"> </w:t>
      </w:r>
      <w:r w:rsidRPr="00075AF7">
        <w:t>рублей.</w:t>
      </w:r>
    </w:p>
    <w:p w14:paraId="0D6673B2" w14:textId="77777777" w:rsidR="00096355" w:rsidRPr="00075AF7" w:rsidRDefault="00096355" w:rsidP="00096355">
      <w:r w:rsidRPr="00075AF7">
        <w:t>В</w:t>
      </w:r>
      <w:r w:rsidR="008D388A" w:rsidRPr="00075AF7">
        <w:t xml:space="preserve"> </w:t>
      </w:r>
      <w:r w:rsidRPr="00075AF7">
        <w:t>связи</w:t>
      </w:r>
      <w:r w:rsidR="008D388A" w:rsidRPr="00075AF7">
        <w:t xml:space="preserve"> </w:t>
      </w:r>
      <w:r w:rsidRPr="00075AF7">
        <w:t>с</w:t>
      </w:r>
      <w:r w:rsidR="008D388A" w:rsidRPr="00075AF7">
        <w:t xml:space="preserve"> </w:t>
      </w:r>
      <w:r w:rsidRPr="00075AF7">
        <w:t>растущими</w:t>
      </w:r>
      <w:r w:rsidR="008D388A" w:rsidRPr="00075AF7">
        <w:t xml:space="preserve"> </w:t>
      </w:r>
      <w:r w:rsidRPr="00075AF7">
        <w:t>экономическими</w:t>
      </w:r>
      <w:r w:rsidR="008D388A" w:rsidRPr="00075AF7">
        <w:t xml:space="preserve"> </w:t>
      </w:r>
      <w:r w:rsidRPr="00075AF7">
        <w:t>вызовами,</w:t>
      </w:r>
      <w:r w:rsidR="008D388A" w:rsidRPr="00075AF7">
        <w:t xml:space="preserve"> </w:t>
      </w:r>
      <w:r w:rsidRPr="00075AF7">
        <w:t>увеличение</w:t>
      </w:r>
      <w:r w:rsidR="008D388A" w:rsidRPr="00075AF7">
        <w:t xml:space="preserve"> </w:t>
      </w:r>
      <w:r w:rsidRPr="00075AF7">
        <w:t>пенсий</w:t>
      </w:r>
      <w:r w:rsidR="008D388A" w:rsidRPr="00075AF7">
        <w:t xml:space="preserve"> </w:t>
      </w:r>
      <w:r w:rsidRPr="00075AF7">
        <w:t>необходимо</w:t>
      </w:r>
      <w:r w:rsidR="008D388A" w:rsidRPr="00075AF7">
        <w:t xml:space="preserve"> </w:t>
      </w:r>
      <w:r w:rsidRPr="00075AF7">
        <w:t>для</w:t>
      </w:r>
      <w:r w:rsidR="008D388A" w:rsidRPr="00075AF7">
        <w:t xml:space="preserve"> </w:t>
      </w:r>
      <w:r w:rsidRPr="00075AF7">
        <w:t>поддержания</w:t>
      </w:r>
      <w:r w:rsidR="008D388A" w:rsidRPr="00075AF7">
        <w:t xml:space="preserve"> </w:t>
      </w:r>
      <w:r w:rsidRPr="00075AF7">
        <w:t>достойного</w:t>
      </w:r>
      <w:r w:rsidR="008D388A" w:rsidRPr="00075AF7">
        <w:t xml:space="preserve"> </w:t>
      </w:r>
      <w:r w:rsidRPr="00075AF7">
        <w:t>уровня</w:t>
      </w:r>
      <w:r w:rsidR="008D388A" w:rsidRPr="00075AF7">
        <w:t xml:space="preserve"> </w:t>
      </w:r>
      <w:r w:rsidRPr="00075AF7">
        <w:t>жизни.</w:t>
      </w:r>
      <w:r w:rsidR="008D388A" w:rsidRPr="00075AF7">
        <w:t xml:space="preserve"> </w:t>
      </w:r>
      <w:r w:rsidRPr="00075AF7">
        <w:t>В</w:t>
      </w:r>
      <w:r w:rsidR="008D388A" w:rsidRPr="00075AF7">
        <w:t xml:space="preserve"> </w:t>
      </w:r>
      <w:r w:rsidRPr="00075AF7">
        <w:t>правительстве</w:t>
      </w:r>
      <w:r w:rsidR="008D388A" w:rsidRPr="00075AF7">
        <w:t xml:space="preserve"> </w:t>
      </w:r>
      <w:r w:rsidRPr="00075AF7">
        <w:t>России</w:t>
      </w:r>
      <w:r w:rsidR="008D388A" w:rsidRPr="00075AF7">
        <w:t xml:space="preserve"> </w:t>
      </w:r>
      <w:r w:rsidRPr="00075AF7">
        <w:t>принимают</w:t>
      </w:r>
      <w:r w:rsidR="008D388A" w:rsidRPr="00075AF7">
        <w:t xml:space="preserve"> </w:t>
      </w:r>
      <w:r w:rsidRPr="00075AF7">
        <w:t>меры</w:t>
      </w:r>
      <w:r w:rsidR="008D388A" w:rsidRPr="00075AF7">
        <w:t xml:space="preserve"> </w:t>
      </w:r>
      <w:r w:rsidRPr="00075AF7">
        <w:t>для</w:t>
      </w:r>
      <w:r w:rsidR="008D388A" w:rsidRPr="00075AF7">
        <w:t xml:space="preserve"> </w:t>
      </w:r>
      <w:r w:rsidRPr="00075AF7">
        <w:t>повышения</w:t>
      </w:r>
      <w:r w:rsidR="008D388A" w:rsidRPr="00075AF7">
        <w:t xml:space="preserve"> </w:t>
      </w:r>
      <w:r w:rsidRPr="00075AF7">
        <w:t>финансовой</w:t>
      </w:r>
      <w:r w:rsidR="008D388A" w:rsidRPr="00075AF7">
        <w:t xml:space="preserve"> </w:t>
      </w:r>
      <w:r w:rsidRPr="00075AF7">
        <w:t>стабильности</w:t>
      </w:r>
      <w:r w:rsidR="008D388A" w:rsidRPr="00075AF7">
        <w:t xml:space="preserve"> </w:t>
      </w:r>
      <w:r w:rsidRPr="00075AF7">
        <w:t>пенсионеров.</w:t>
      </w:r>
    </w:p>
    <w:p w14:paraId="2E713407" w14:textId="77777777" w:rsidR="00096355" w:rsidRPr="00075AF7" w:rsidRDefault="00B414EE" w:rsidP="00096355">
      <w:hyperlink r:id="rId37" w:history="1">
        <w:r w:rsidR="00096355" w:rsidRPr="00075AF7">
          <w:rPr>
            <w:rStyle w:val="a3"/>
          </w:rPr>
          <w:t>https://mosaica.ru/ru/ul/news/2024/10/15/golikova-obnarodovala-ukaz-pensionnyi-vozrast-v-2024-godu-povysyat-vmeste-s-pensiyami</w:t>
        </w:r>
      </w:hyperlink>
    </w:p>
    <w:p w14:paraId="47E5CB81" w14:textId="77777777" w:rsidR="00142443" w:rsidRPr="00075AF7" w:rsidRDefault="00142443" w:rsidP="00142443">
      <w:pPr>
        <w:pStyle w:val="2"/>
      </w:pPr>
      <w:bookmarkStart w:id="110" w:name="_Toc179957245"/>
      <w:r w:rsidRPr="00075AF7">
        <w:t>Пенсия.pro,</w:t>
      </w:r>
      <w:r w:rsidR="008D388A" w:rsidRPr="00075AF7">
        <w:t xml:space="preserve"> </w:t>
      </w:r>
      <w:r w:rsidRPr="00075AF7">
        <w:t>15.10.2024,</w:t>
      </w:r>
      <w:r w:rsidR="008D388A" w:rsidRPr="00075AF7">
        <w:t xml:space="preserve"> </w:t>
      </w:r>
      <w:r w:rsidRPr="00075AF7">
        <w:t>Предпенсионеры</w:t>
      </w:r>
      <w:r w:rsidR="008D388A" w:rsidRPr="00075AF7">
        <w:t xml:space="preserve"> </w:t>
      </w:r>
      <w:r w:rsidRPr="00075AF7">
        <w:t>гораздо</w:t>
      </w:r>
      <w:r w:rsidR="008D388A" w:rsidRPr="00075AF7">
        <w:t xml:space="preserve"> </w:t>
      </w:r>
      <w:r w:rsidRPr="00075AF7">
        <w:t>реже</w:t>
      </w:r>
      <w:r w:rsidR="008D388A" w:rsidRPr="00075AF7">
        <w:t xml:space="preserve"> </w:t>
      </w:r>
      <w:r w:rsidRPr="00075AF7">
        <w:t>увольняются</w:t>
      </w:r>
      <w:r w:rsidR="008D388A" w:rsidRPr="00075AF7">
        <w:t xml:space="preserve"> </w:t>
      </w:r>
      <w:r w:rsidRPr="00075AF7">
        <w:t>на</w:t>
      </w:r>
      <w:r w:rsidR="008D388A" w:rsidRPr="00075AF7">
        <w:t xml:space="preserve"> </w:t>
      </w:r>
      <w:r w:rsidRPr="00075AF7">
        <w:t>эмоциях</w:t>
      </w:r>
      <w:r w:rsidR="008D388A" w:rsidRPr="00075AF7">
        <w:t xml:space="preserve"> - </w:t>
      </w:r>
      <w:r w:rsidRPr="00075AF7">
        <w:t>SuperJob</w:t>
      </w:r>
      <w:bookmarkEnd w:id="110"/>
    </w:p>
    <w:p w14:paraId="55BD0155" w14:textId="77777777" w:rsidR="00142443" w:rsidRPr="00075AF7" w:rsidRDefault="00142443" w:rsidP="0059452F">
      <w:pPr>
        <w:pStyle w:val="3"/>
      </w:pPr>
      <w:bookmarkStart w:id="111" w:name="_Toc179957246"/>
      <w:r w:rsidRPr="00075AF7">
        <w:t>Только</w:t>
      </w:r>
      <w:r w:rsidR="008D388A" w:rsidRPr="00075AF7">
        <w:t xml:space="preserve"> </w:t>
      </w:r>
      <w:r w:rsidRPr="00075AF7">
        <w:t>22</w:t>
      </w:r>
      <w:r w:rsidR="008D388A" w:rsidRPr="00075AF7">
        <w:t xml:space="preserve">% </w:t>
      </w:r>
      <w:r w:rsidRPr="00075AF7">
        <w:t>россиян</w:t>
      </w:r>
      <w:r w:rsidR="008D388A" w:rsidRPr="00075AF7">
        <w:t xml:space="preserve"> </w:t>
      </w:r>
      <w:r w:rsidRPr="00075AF7">
        <w:t>старше</w:t>
      </w:r>
      <w:r w:rsidR="008D388A" w:rsidRPr="00075AF7">
        <w:t xml:space="preserve"> </w:t>
      </w:r>
      <w:r w:rsidRPr="00075AF7">
        <w:t>45</w:t>
      </w:r>
      <w:r w:rsidR="008D388A" w:rsidRPr="00075AF7">
        <w:t xml:space="preserve"> </w:t>
      </w:r>
      <w:r w:rsidRPr="00075AF7">
        <w:t>лет</w:t>
      </w:r>
      <w:r w:rsidR="008D388A" w:rsidRPr="00075AF7">
        <w:t xml:space="preserve"> </w:t>
      </w:r>
      <w:r w:rsidRPr="00075AF7">
        <w:t>писали</w:t>
      </w:r>
      <w:r w:rsidR="008D388A" w:rsidRPr="00075AF7">
        <w:t xml:space="preserve"> </w:t>
      </w:r>
      <w:r w:rsidRPr="00075AF7">
        <w:t>заявление</w:t>
      </w:r>
      <w:r w:rsidR="008D388A" w:rsidRPr="00075AF7">
        <w:t xml:space="preserve"> </w:t>
      </w:r>
      <w:r w:rsidRPr="00075AF7">
        <w:t>на</w:t>
      </w:r>
      <w:r w:rsidR="008D388A" w:rsidRPr="00075AF7">
        <w:t xml:space="preserve"> </w:t>
      </w:r>
      <w:r w:rsidRPr="00075AF7">
        <w:t>увольнение</w:t>
      </w:r>
      <w:r w:rsidR="008D388A" w:rsidRPr="00075AF7">
        <w:t xml:space="preserve"> </w:t>
      </w:r>
      <w:r w:rsidRPr="00075AF7">
        <w:t>сгоряча,</w:t>
      </w:r>
      <w:r w:rsidR="008D388A" w:rsidRPr="00075AF7">
        <w:t xml:space="preserve"> </w:t>
      </w:r>
      <w:r w:rsidRPr="00075AF7">
        <w:t>на</w:t>
      </w:r>
      <w:r w:rsidR="008D388A" w:rsidRPr="00075AF7">
        <w:t xml:space="preserve"> </w:t>
      </w:r>
      <w:r w:rsidRPr="00075AF7">
        <w:t>эмоциях,</w:t>
      </w:r>
      <w:r w:rsidR="008D388A" w:rsidRPr="00075AF7">
        <w:t xml:space="preserve"> </w:t>
      </w:r>
      <w:r w:rsidRPr="00075AF7">
        <w:t>следует</w:t>
      </w:r>
      <w:r w:rsidR="008D388A" w:rsidRPr="00075AF7">
        <w:t xml:space="preserve"> </w:t>
      </w:r>
      <w:r w:rsidRPr="00075AF7">
        <w:t>из</w:t>
      </w:r>
      <w:r w:rsidR="008D388A" w:rsidRPr="00075AF7">
        <w:t xml:space="preserve"> </w:t>
      </w:r>
      <w:r w:rsidRPr="00075AF7">
        <w:t>опроса</w:t>
      </w:r>
      <w:r w:rsidR="008D388A" w:rsidRPr="00075AF7">
        <w:t xml:space="preserve"> </w:t>
      </w:r>
      <w:r w:rsidRPr="00075AF7">
        <w:t>сервиса</w:t>
      </w:r>
      <w:r w:rsidR="008D388A" w:rsidRPr="00075AF7">
        <w:t xml:space="preserve"> </w:t>
      </w:r>
      <w:r w:rsidRPr="00075AF7">
        <w:t>SuperJob.</w:t>
      </w:r>
      <w:r w:rsidR="008D388A" w:rsidRPr="00075AF7">
        <w:t xml:space="preserve"> </w:t>
      </w:r>
      <w:r w:rsidRPr="00075AF7">
        <w:t>В</w:t>
      </w:r>
      <w:r w:rsidR="008D388A" w:rsidRPr="00075AF7">
        <w:t xml:space="preserve"> </w:t>
      </w:r>
      <w:r w:rsidRPr="00075AF7">
        <w:t>среднем</w:t>
      </w:r>
      <w:r w:rsidR="008D388A" w:rsidRPr="00075AF7">
        <w:t xml:space="preserve"> </w:t>
      </w:r>
      <w:r w:rsidRPr="00075AF7">
        <w:t>по</w:t>
      </w:r>
      <w:r w:rsidR="008D388A" w:rsidRPr="00075AF7">
        <w:t xml:space="preserve"> </w:t>
      </w:r>
      <w:r w:rsidRPr="00075AF7">
        <w:t>стране</w:t>
      </w:r>
      <w:r w:rsidR="008D388A" w:rsidRPr="00075AF7">
        <w:t xml:space="preserve"> </w:t>
      </w:r>
      <w:r w:rsidRPr="00075AF7">
        <w:t>доля</w:t>
      </w:r>
      <w:r w:rsidR="008D388A" w:rsidRPr="00075AF7">
        <w:t xml:space="preserve"> </w:t>
      </w:r>
      <w:r w:rsidRPr="00075AF7">
        <w:t>таких</w:t>
      </w:r>
      <w:r w:rsidR="008D388A" w:rsidRPr="00075AF7">
        <w:t xml:space="preserve"> </w:t>
      </w:r>
      <w:r w:rsidRPr="00075AF7">
        <w:t>импульсивных</w:t>
      </w:r>
      <w:r w:rsidR="008D388A" w:rsidRPr="00075AF7">
        <w:t xml:space="preserve"> </w:t>
      </w:r>
      <w:r w:rsidRPr="00075AF7">
        <w:t>сотрудников</w:t>
      </w:r>
      <w:r w:rsidR="008D388A" w:rsidRPr="00075AF7">
        <w:t xml:space="preserve"> </w:t>
      </w:r>
      <w:r w:rsidRPr="00075AF7">
        <w:t>=</w:t>
      </w:r>
      <w:r w:rsidR="008D388A" w:rsidRPr="00075AF7">
        <w:t xml:space="preserve"> </w:t>
      </w:r>
      <w:r w:rsidRPr="00075AF7">
        <w:t>32</w:t>
      </w:r>
      <w:r w:rsidR="008D388A" w:rsidRPr="00075AF7">
        <w:t>%</w:t>
      </w:r>
      <w:r w:rsidRPr="00075AF7">
        <w:t>.</w:t>
      </w:r>
      <w:bookmarkEnd w:id="111"/>
    </w:p>
    <w:p w14:paraId="4EE9022E" w14:textId="77777777" w:rsidR="00142443" w:rsidRPr="00075AF7" w:rsidRDefault="00142443" w:rsidP="00142443">
      <w:r w:rsidRPr="00075AF7">
        <w:t>Чаще</w:t>
      </w:r>
      <w:r w:rsidR="008D388A" w:rsidRPr="00075AF7">
        <w:t xml:space="preserve"> </w:t>
      </w:r>
      <w:r w:rsidRPr="00075AF7">
        <w:t>всего</w:t>
      </w:r>
      <w:r w:rsidR="008D388A" w:rsidRPr="00075AF7">
        <w:t xml:space="preserve"> </w:t>
      </w:r>
      <w:r w:rsidRPr="00075AF7">
        <w:t>заявление</w:t>
      </w:r>
      <w:r w:rsidR="008D388A" w:rsidRPr="00075AF7">
        <w:t xml:space="preserve"> </w:t>
      </w:r>
      <w:r w:rsidRPr="00075AF7">
        <w:t>на</w:t>
      </w:r>
      <w:r w:rsidR="008D388A" w:rsidRPr="00075AF7">
        <w:t xml:space="preserve"> </w:t>
      </w:r>
      <w:r w:rsidRPr="00075AF7">
        <w:t>увольнение</w:t>
      </w:r>
      <w:r w:rsidR="008D388A" w:rsidRPr="00075AF7">
        <w:t xml:space="preserve"> </w:t>
      </w:r>
      <w:r w:rsidRPr="00075AF7">
        <w:t>в</w:t>
      </w:r>
      <w:r w:rsidR="008D388A" w:rsidRPr="00075AF7">
        <w:t xml:space="preserve"> </w:t>
      </w:r>
      <w:r w:rsidRPr="00075AF7">
        <w:t>порыве</w:t>
      </w:r>
      <w:r w:rsidR="008D388A" w:rsidRPr="00075AF7">
        <w:t xml:space="preserve"> </w:t>
      </w:r>
      <w:r w:rsidRPr="00075AF7">
        <w:t>эмоций</w:t>
      </w:r>
      <w:r w:rsidR="008D388A" w:rsidRPr="00075AF7">
        <w:t xml:space="preserve"> </w:t>
      </w:r>
      <w:r w:rsidRPr="00075AF7">
        <w:t>пишут</w:t>
      </w:r>
      <w:r w:rsidR="008D388A" w:rsidRPr="00075AF7">
        <w:t xml:space="preserve"> </w:t>
      </w:r>
      <w:r w:rsidRPr="00075AF7">
        <w:t>работники</w:t>
      </w:r>
      <w:r w:rsidR="008D388A" w:rsidRPr="00075AF7">
        <w:t xml:space="preserve"> </w:t>
      </w:r>
      <w:r w:rsidRPr="00075AF7">
        <w:t>35</w:t>
      </w:r>
      <w:r w:rsidR="008D388A" w:rsidRPr="00075AF7">
        <w:t>-</w:t>
      </w:r>
      <w:r w:rsidRPr="00075AF7">
        <w:t>44</w:t>
      </w:r>
      <w:r w:rsidR="008D388A" w:rsidRPr="00075AF7">
        <w:t xml:space="preserve"> </w:t>
      </w:r>
      <w:r w:rsidRPr="00075AF7">
        <w:t>лет</w:t>
      </w:r>
      <w:r w:rsidR="008D388A" w:rsidRPr="00075AF7">
        <w:t xml:space="preserve"> </w:t>
      </w:r>
      <w:r w:rsidRPr="00075AF7">
        <w:t>(39</w:t>
      </w:r>
      <w:r w:rsidR="008D388A" w:rsidRPr="00075AF7">
        <w:t>%</w:t>
      </w:r>
      <w:r w:rsidRPr="00075AF7">
        <w:t>).</w:t>
      </w:r>
      <w:r w:rsidR="008D388A" w:rsidRPr="00075AF7">
        <w:t xml:space="preserve"> </w:t>
      </w:r>
      <w:r w:rsidRPr="00075AF7">
        <w:t>Молодежь</w:t>
      </w:r>
      <w:r w:rsidR="008D388A" w:rsidRPr="00075AF7">
        <w:t xml:space="preserve"> </w:t>
      </w:r>
      <w:r w:rsidRPr="00075AF7">
        <w:t>так</w:t>
      </w:r>
      <w:r w:rsidR="008D388A" w:rsidRPr="00075AF7">
        <w:t xml:space="preserve"> </w:t>
      </w:r>
      <w:r w:rsidRPr="00075AF7">
        <w:t>поступает</w:t>
      </w:r>
      <w:r w:rsidR="008D388A" w:rsidRPr="00075AF7">
        <w:t xml:space="preserve"> </w:t>
      </w:r>
      <w:r w:rsidRPr="00075AF7">
        <w:t>в</w:t>
      </w:r>
      <w:r w:rsidR="008D388A" w:rsidRPr="00075AF7">
        <w:t xml:space="preserve"> </w:t>
      </w:r>
      <w:r w:rsidRPr="00075AF7">
        <w:t>34</w:t>
      </w:r>
      <w:r w:rsidR="008D388A" w:rsidRPr="00075AF7">
        <w:t xml:space="preserve">% </w:t>
      </w:r>
      <w:r w:rsidRPr="00075AF7">
        <w:t>случаев.</w:t>
      </w:r>
      <w:r w:rsidR="008D388A" w:rsidRPr="00075AF7">
        <w:t xml:space="preserve"> </w:t>
      </w:r>
      <w:r w:rsidRPr="00075AF7">
        <w:t>Как</w:t>
      </w:r>
      <w:r w:rsidR="008D388A" w:rsidRPr="00075AF7">
        <w:t xml:space="preserve"> </w:t>
      </w:r>
      <w:r w:rsidRPr="00075AF7">
        <w:t>оказалось,</w:t>
      </w:r>
      <w:r w:rsidR="008D388A" w:rsidRPr="00075AF7">
        <w:t xml:space="preserve"> </w:t>
      </w:r>
      <w:r w:rsidRPr="00075AF7">
        <w:t>мужчины</w:t>
      </w:r>
      <w:r w:rsidR="008D388A" w:rsidRPr="00075AF7">
        <w:t xml:space="preserve"> </w:t>
      </w:r>
      <w:r w:rsidRPr="00075AF7">
        <w:t>значительно</w:t>
      </w:r>
      <w:r w:rsidR="008D388A" w:rsidRPr="00075AF7">
        <w:t xml:space="preserve"> </w:t>
      </w:r>
      <w:r w:rsidRPr="00075AF7">
        <w:t>чаще</w:t>
      </w:r>
      <w:r w:rsidR="008D388A" w:rsidRPr="00075AF7">
        <w:t xml:space="preserve"> </w:t>
      </w:r>
      <w:r w:rsidRPr="00075AF7">
        <w:t>женщин</w:t>
      </w:r>
      <w:r w:rsidR="008D388A" w:rsidRPr="00075AF7">
        <w:t xml:space="preserve"> </w:t>
      </w:r>
      <w:r w:rsidRPr="00075AF7">
        <w:t>принимали</w:t>
      </w:r>
      <w:r w:rsidR="008D388A" w:rsidRPr="00075AF7">
        <w:t xml:space="preserve"> </w:t>
      </w:r>
      <w:r w:rsidRPr="00075AF7">
        <w:t>решение</w:t>
      </w:r>
      <w:r w:rsidR="008D388A" w:rsidRPr="00075AF7">
        <w:t xml:space="preserve"> </w:t>
      </w:r>
      <w:r w:rsidRPr="00075AF7">
        <w:t>сгоряча</w:t>
      </w:r>
      <w:r w:rsidR="008D388A" w:rsidRPr="00075AF7">
        <w:t xml:space="preserve"> </w:t>
      </w:r>
      <w:r w:rsidRPr="00075AF7">
        <w:t>(44</w:t>
      </w:r>
      <w:r w:rsidR="008D388A" w:rsidRPr="00075AF7">
        <w:t xml:space="preserve">% </w:t>
      </w:r>
      <w:r w:rsidRPr="00075AF7">
        <w:t>против</w:t>
      </w:r>
      <w:r w:rsidR="008D388A" w:rsidRPr="00075AF7">
        <w:t xml:space="preserve"> </w:t>
      </w:r>
      <w:r w:rsidRPr="00075AF7">
        <w:t>18</w:t>
      </w:r>
      <w:r w:rsidR="008D388A" w:rsidRPr="00075AF7">
        <w:t>%</w:t>
      </w:r>
      <w:r w:rsidRPr="00075AF7">
        <w:t>).</w:t>
      </w:r>
      <w:r w:rsidR="008D388A" w:rsidRPr="00075AF7">
        <w:t xml:space="preserve"> </w:t>
      </w:r>
      <w:r w:rsidRPr="00075AF7">
        <w:t>Практически</w:t>
      </w:r>
      <w:r w:rsidR="008D388A" w:rsidRPr="00075AF7">
        <w:t xml:space="preserve"> </w:t>
      </w:r>
      <w:r w:rsidRPr="00075AF7">
        <w:t>каждого</w:t>
      </w:r>
      <w:r w:rsidR="008D388A" w:rsidRPr="00075AF7">
        <w:t xml:space="preserve"> </w:t>
      </w:r>
      <w:r w:rsidRPr="00075AF7">
        <w:t>второго</w:t>
      </w:r>
      <w:r w:rsidR="008D388A" w:rsidRPr="00075AF7">
        <w:t xml:space="preserve"> </w:t>
      </w:r>
      <w:r w:rsidRPr="00075AF7">
        <w:t>(48</w:t>
      </w:r>
      <w:r w:rsidR="008D388A" w:rsidRPr="00075AF7">
        <w:t>%</w:t>
      </w:r>
      <w:r w:rsidRPr="00075AF7">
        <w:t>)</w:t>
      </w:r>
      <w:r w:rsidR="008D388A" w:rsidRPr="00075AF7">
        <w:t xml:space="preserve"> </w:t>
      </w:r>
      <w:r w:rsidRPr="00075AF7">
        <w:t>написавшего</w:t>
      </w:r>
      <w:r w:rsidR="008D388A" w:rsidRPr="00075AF7">
        <w:t xml:space="preserve"> </w:t>
      </w:r>
      <w:r w:rsidRPr="00075AF7">
        <w:t>заявление</w:t>
      </w:r>
      <w:r w:rsidR="008D388A" w:rsidRPr="00075AF7">
        <w:t xml:space="preserve"> </w:t>
      </w:r>
      <w:r w:rsidRPr="00075AF7">
        <w:t>работодатель</w:t>
      </w:r>
      <w:r w:rsidR="008D388A" w:rsidRPr="00075AF7">
        <w:t xml:space="preserve"> </w:t>
      </w:r>
      <w:r w:rsidRPr="00075AF7">
        <w:t>пытался</w:t>
      </w:r>
      <w:r w:rsidR="008D388A" w:rsidRPr="00075AF7">
        <w:t xml:space="preserve"> </w:t>
      </w:r>
      <w:r w:rsidRPr="00075AF7">
        <w:t>удержать.</w:t>
      </w:r>
    </w:p>
    <w:p w14:paraId="5C05728E" w14:textId="77777777" w:rsidR="00142443" w:rsidRPr="00075AF7" w:rsidRDefault="00142443" w:rsidP="00142443">
      <w:r w:rsidRPr="00075AF7">
        <w:t>При</w:t>
      </w:r>
      <w:r w:rsidR="008D388A" w:rsidRPr="00075AF7">
        <w:t xml:space="preserve"> </w:t>
      </w:r>
      <w:r w:rsidRPr="00075AF7">
        <w:t>этом</w:t>
      </w:r>
      <w:r w:rsidR="008D388A" w:rsidRPr="00075AF7">
        <w:t xml:space="preserve"> </w:t>
      </w:r>
      <w:r w:rsidRPr="00075AF7">
        <w:t>двое</w:t>
      </w:r>
      <w:r w:rsidR="008D388A" w:rsidRPr="00075AF7">
        <w:t xml:space="preserve"> </w:t>
      </w:r>
      <w:r w:rsidRPr="00075AF7">
        <w:t>из</w:t>
      </w:r>
      <w:r w:rsidR="008D388A" w:rsidRPr="00075AF7">
        <w:t xml:space="preserve"> </w:t>
      </w:r>
      <w:r w:rsidRPr="00075AF7">
        <w:t>трех</w:t>
      </w:r>
      <w:r w:rsidR="008D388A" w:rsidRPr="00075AF7">
        <w:t xml:space="preserve"> </w:t>
      </w:r>
      <w:r w:rsidRPr="00075AF7">
        <w:t>опрошенных</w:t>
      </w:r>
      <w:r w:rsidR="008D388A" w:rsidRPr="00075AF7">
        <w:t xml:space="preserve"> </w:t>
      </w:r>
      <w:r w:rsidRPr="00075AF7">
        <w:t>не</w:t>
      </w:r>
      <w:r w:rsidR="008D388A" w:rsidRPr="00075AF7">
        <w:t xml:space="preserve"> </w:t>
      </w:r>
      <w:r w:rsidRPr="00075AF7">
        <w:t>поддаются</w:t>
      </w:r>
      <w:r w:rsidR="008D388A" w:rsidRPr="00075AF7">
        <w:t xml:space="preserve"> </w:t>
      </w:r>
      <w:r w:rsidRPr="00075AF7">
        <w:t>на</w:t>
      </w:r>
      <w:r w:rsidR="008D388A" w:rsidRPr="00075AF7">
        <w:t xml:space="preserve"> </w:t>
      </w:r>
      <w:r w:rsidRPr="00075AF7">
        <w:t>уговоры</w:t>
      </w:r>
      <w:r w:rsidR="008D388A" w:rsidRPr="00075AF7">
        <w:t xml:space="preserve"> </w:t>
      </w:r>
      <w:r w:rsidRPr="00075AF7">
        <w:t>и</w:t>
      </w:r>
      <w:r w:rsidR="008D388A" w:rsidRPr="00075AF7">
        <w:t xml:space="preserve"> </w:t>
      </w:r>
      <w:r w:rsidRPr="00075AF7">
        <w:t>все</w:t>
      </w:r>
      <w:r w:rsidR="008D388A" w:rsidRPr="00075AF7">
        <w:t xml:space="preserve"> </w:t>
      </w:r>
      <w:r w:rsidRPr="00075AF7">
        <w:t>же</w:t>
      </w:r>
      <w:r w:rsidR="008D388A" w:rsidRPr="00075AF7">
        <w:t xml:space="preserve"> </w:t>
      </w:r>
      <w:r w:rsidRPr="00075AF7">
        <w:t>увольняются,</w:t>
      </w:r>
      <w:r w:rsidR="008D388A" w:rsidRPr="00075AF7">
        <w:t xml:space="preserve"> </w:t>
      </w:r>
      <w:r w:rsidRPr="00075AF7">
        <w:t>отмечают</w:t>
      </w:r>
      <w:r w:rsidR="008D388A" w:rsidRPr="00075AF7">
        <w:t xml:space="preserve"> </w:t>
      </w:r>
      <w:r w:rsidRPr="00075AF7">
        <w:t>аналитики.</w:t>
      </w:r>
    </w:p>
    <w:p w14:paraId="5808953D" w14:textId="77777777" w:rsidR="00142443" w:rsidRPr="00075AF7" w:rsidRDefault="00E91681" w:rsidP="00142443">
      <w:r>
        <w:pict w14:anchorId="4342F131">
          <v:shape id="_x0000_i1028" type="#_x0000_t75" style="width:453.75pt;height:154.5pt">
            <v:imagedata r:id="rId38" o:title="Т1"/>
          </v:shape>
        </w:pict>
      </w:r>
    </w:p>
    <w:p w14:paraId="5C523554" w14:textId="77777777" w:rsidR="00142443" w:rsidRPr="00075AF7" w:rsidRDefault="00142443" w:rsidP="00142443">
      <w:r w:rsidRPr="00075AF7">
        <w:t>Почти</w:t>
      </w:r>
      <w:r w:rsidR="008D388A" w:rsidRPr="00075AF7">
        <w:t xml:space="preserve"> </w:t>
      </w:r>
      <w:r w:rsidRPr="00075AF7">
        <w:t>каждый</w:t>
      </w:r>
      <w:r w:rsidR="008D388A" w:rsidRPr="00075AF7">
        <w:t xml:space="preserve"> </w:t>
      </w:r>
      <w:r w:rsidRPr="00075AF7">
        <w:t>третий</w:t>
      </w:r>
      <w:r w:rsidR="008D388A" w:rsidRPr="00075AF7">
        <w:t xml:space="preserve"> </w:t>
      </w:r>
      <w:r w:rsidRPr="00075AF7">
        <w:t>работодатель</w:t>
      </w:r>
      <w:r w:rsidR="008D388A" w:rsidRPr="00075AF7">
        <w:t xml:space="preserve"> </w:t>
      </w:r>
      <w:r w:rsidRPr="00075AF7">
        <w:t>(29</w:t>
      </w:r>
      <w:r w:rsidR="008D388A" w:rsidRPr="00075AF7">
        <w:t>%</w:t>
      </w:r>
      <w:r w:rsidRPr="00075AF7">
        <w:t>)</w:t>
      </w:r>
      <w:r w:rsidR="008D388A" w:rsidRPr="00075AF7">
        <w:t xml:space="preserve"> </w:t>
      </w:r>
      <w:r w:rsidRPr="00075AF7">
        <w:t>опасается</w:t>
      </w:r>
      <w:r w:rsidR="008D388A" w:rsidRPr="00075AF7">
        <w:t xml:space="preserve"> </w:t>
      </w:r>
      <w:r w:rsidRPr="00075AF7">
        <w:t>брать</w:t>
      </w:r>
      <w:r w:rsidR="008D388A" w:rsidRPr="00075AF7">
        <w:t xml:space="preserve"> </w:t>
      </w:r>
      <w:r w:rsidRPr="00075AF7">
        <w:t>к</w:t>
      </w:r>
      <w:r w:rsidR="008D388A" w:rsidRPr="00075AF7">
        <w:t xml:space="preserve"> </w:t>
      </w:r>
      <w:r w:rsidRPr="00075AF7">
        <w:t>себе</w:t>
      </w:r>
      <w:r w:rsidR="008D388A" w:rsidRPr="00075AF7">
        <w:t xml:space="preserve"> </w:t>
      </w:r>
      <w:r w:rsidRPr="00075AF7">
        <w:t>людей</w:t>
      </w:r>
      <w:r w:rsidR="008D388A" w:rsidRPr="00075AF7">
        <w:t xml:space="preserve"> </w:t>
      </w:r>
      <w:r w:rsidRPr="00075AF7">
        <w:t>в</w:t>
      </w:r>
      <w:r w:rsidR="008D388A" w:rsidRPr="00075AF7">
        <w:t xml:space="preserve"> </w:t>
      </w:r>
      <w:r w:rsidRPr="00075AF7">
        <w:t>возрасте</w:t>
      </w:r>
      <w:r w:rsidR="008D388A" w:rsidRPr="00075AF7">
        <w:t xml:space="preserve"> </w:t>
      </w:r>
      <w:r w:rsidRPr="00075AF7">
        <w:t>старше</w:t>
      </w:r>
      <w:r w:rsidR="008D388A" w:rsidRPr="00075AF7">
        <w:t xml:space="preserve"> </w:t>
      </w:r>
      <w:r w:rsidRPr="00075AF7">
        <w:t>50</w:t>
      </w:r>
      <w:r w:rsidR="008D388A" w:rsidRPr="00075AF7">
        <w:t xml:space="preserve"> </w:t>
      </w:r>
      <w:r w:rsidRPr="00075AF7">
        <w:t>лет,</w:t>
      </w:r>
      <w:r w:rsidR="008D388A" w:rsidRPr="00075AF7">
        <w:t xml:space="preserve"> </w:t>
      </w:r>
      <w:r w:rsidRPr="00075AF7">
        <w:t>показал</w:t>
      </w:r>
      <w:r w:rsidR="008D388A" w:rsidRPr="00075AF7">
        <w:t xml:space="preserve"> </w:t>
      </w:r>
      <w:r w:rsidRPr="00075AF7">
        <w:t>опрос</w:t>
      </w:r>
      <w:r w:rsidR="008D388A" w:rsidRPr="00075AF7">
        <w:t xml:space="preserve"> </w:t>
      </w:r>
      <w:r w:rsidRPr="00075AF7">
        <w:t>сервиса</w:t>
      </w:r>
      <w:r w:rsidR="008D388A" w:rsidRPr="00075AF7">
        <w:t xml:space="preserve"> «</w:t>
      </w:r>
      <w:r w:rsidRPr="00075AF7">
        <w:t>Зарплата.ру</w:t>
      </w:r>
      <w:r w:rsidR="008D388A" w:rsidRPr="00075AF7">
        <w:t>»</w:t>
      </w:r>
      <w:r w:rsidRPr="00075AF7">
        <w:t>.</w:t>
      </w:r>
      <w:r w:rsidR="008D388A" w:rsidRPr="00075AF7">
        <w:t xml:space="preserve"> </w:t>
      </w:r>
      <w:r w:rsidRPr="00075AF7">
        <w:t>Впрочем,</w:t>
      </w:r>
      <w:r w:rsidR="008D388A" w:rsidRPr="00075AF7">
        <w:t xml:space="preserve"> </w:t>
      </w:r>
      <w:r w:rsidRPr="00075AF7">
        <w:t>такие</w:t>
      </w:r>
      <w:r w:rsidR="008D388A" w:rsidRPr="00075AF7">
        <w:t xml:space="preserve"> </w:t>
      </w:r>
      <w:r w:rsidRPr="00075AF7">
        <w:t>кандидаты</w:t>
      </w:r>
      <w:r w:rsidR="008D388A" w:rsidRPr="00075AF7">
        <w:t xml:space="preserve"> </w:t>
      </w:r>
      <w:r w:rsidRPr="00075AF7">
        <w:t>все</w:t>
      </w:r>
      <w:r w:rsidR="008D388A" w:rsidRPr="00075AF7">
        <w:t xml:space="preserve"> </w:t>
      </w:r>
      <w:r w:rsidRPr="00075AF7">
        <w:t>равно</w:t>
      </w:r>
      <w:r w:rsidR="008D388A" w:rsidRPr="00075AF7">
        <w:t xml:space="preserve"> </w:t>
      </w:r>
      <w:r w:rsidRPr="00075AF7">
        <w:t>видятся</w:t>
      </w:r>
      <w:r w:rsidR="008D388A" w:rsidRPr="00075AF7">
        <w:t xml:space="preserve"> </w:t>
      </w:r>
      <w:r w:rsidRPr="00075AF7">
        <w:t>начальникам</w:t>
      </w:r>
      <w:r w:rsidR="008D388A" w:rsidRPr="00075AF7">
        <w:t xml:space="preserve"> </w:t>
      </w:r>
      <w:r w:rsidRPr="00075AF7">
        <w:t>более</w:t>
      </w:r>
      <w:r w:rsidR="008D388A" w:rsidRPr="00075AF7">
        <w:t xml:space="preserve"> </w:t>
      </w:r>
      <w:r w:rsidRPr="00075AF7">
        <w:t>привлекательными</w:t>
      </w:r>
      <w:r w:rsidR="008D388A" w:rsidRPr="00075AF7">
        <w:t xml:space="preserve"> </w:t>
      </w:r>
      <w:r w:rsidRPr="00075AF7">
        <w:t>сотрудниками,</w:t>
      </w:r>
      <w:r w:rsidR="008D388A" w:rsidRPr="00075AF7">
        <w:t xml:space="preserve"> </w:t>
      </w:r>
      <w:r w:rsidRPr="00075AF7">
        <w:t>чем</w:t>
      </w:r>
      <w:r w:rsidR="008D388A" w:rsidRPr="00075AF7">
        <w:t xml:space="preserve"> </w:t>
      </w:r>
      <w:r w:rsidRPr="00075AF7">
        <w:t>молодежь.</w:t>
      </w:r>
      <w:r w:rsidR="008D388A" w:rsidRPr="00075AF7">
        <w:t xml:space="preserve"> </w:t>
      </w:r>
      <w:r w:rsidRPr="00075AF7">
        <w:t>Между</w:t>
      </w:r>
      <w:r w:rsidR="008D388A" w:rsidRPr="00075AF7">
        <w:t xml:space="preserve"> </w:t>
      </w:r>
      <w:r w:rsidRPr="00075AF7">
        <w:t>тем</w:t>
      </w:r>
      <w:r w:rsidR="008D388A" w:rsidRPr="00075AF7">
        <w:t xml:space="preserve"> </w:t>
      </w:r>
      <w:r w:rsidRPr="00075AF7">
        <w:t>на</w:t>
      </w:r>
      <w:r w:rsidR="008D388A" w:rsidRPr="00075AF7">
        <w:t xml:space="preserve"> </w:t>
      </w:r>
      <w:r w:rsidRPr="00075AF7">
        <w:t>фоне</w:t>
      </w:r>
      <w:r w:rsidR="008D388A" w:rsidRPr="00075AF7">
        <w:t xml:space="preserve"> </w:t>
      </w:r>
      <w:r w:rsidRPr="00075AF7">
        <w:t>кадрового</w:t>
      </w:r>
      <w:r w:rsidR="008D388A" w:rsidRPr="00075AF7">
        <w:t xml:space="preserve"> </w:t>
      </w:r>
      <w:r w:rsidRPr="00075AF7">
        <w:t>голода</w:t>
      </w:r>
      <w:r w:rsidR="008D388A" w:rsidRPr="00075AF7">
        <w:t xml:space="preserve"> </w:t>
      </w:r>
      <w:r w:rsidRPr="00075AF7">
        <w:t>все</w:t>
      </w:r>
      <w:r w:rsidR="008D388A" w:rsidRPr="00075AF7">
        <w:t xml:space="preserve"> </w:t>
      </w:r>
      <w:r w:rsidRPr="00075AF7">
        <w:t>больше</w:t>
      </w:r>
      <w:r w:rsidR="008D388A" w:rsidRPr="00075AF7">
        <w:t xml:space="preserve"> </w:t>
      </w:r>
      <w:r w:rsidRPr="00075AF7">
        <w:t>начальников</w:t>
      </w:r>
      <w:r w:rsidR="008D388A" w:rsidRPr="00075AF7">
        <w:t xml:space="preserve"> </w:t>
      </w:r>
      <w:r w:rsidRPr="00075AF7">
        <w:t>предлагают</w:t>
      </w:r>
      <w:r w:rsidR="008D388A" w:rsidRPr="00075AF7">
        <w:t xml:space="preserve"> </w:t>
      </w:r>
      <w:r w:rsidRPr="00075AF7">
        <w:t>должности</w:t>
      </w:r>
      <w:r w:rsidR="008D388A" w:rsidRPr="00075AF7">
        <w:t xml:space="preserve"> </w:t>
      </w:r>
      <w:r w:rsidRPr="00075AF7">
        <w:t>для</w:t>
      </w:r>
      <w:r w:rsidR="008D388A" w:rsidRPr="00075AF7">
        <w:t xml:space="preserve"> </w:t>
      </w:r>
      <w:r w:rsidRPr="00075AF7">
        <w:t>пожилых.</w:t>
      </w:r>
      <w:r w:rsidR="008D388A" w:rsidRPr="00075AF7">
        <w:t xml:space="preserve"> </w:t>
      </w:r>
      <w:r w:rsidRPr="00075AF7">
        <w:t>Число</w:t>
      </w:r>
      <w:r w:rsidR="008D388A" w:rsidRPr="00075AF7">
        <w:t xml:space="preserve"> </w:t>
      </w:r>
      <w:r w:rsidRPr="00075AF7">
        <w:t>вакансий</w:t>
      </w:r>
      <w:r w:rsidR="008D388A" w:rsidRPr="00075AF7">
        <w:t xml:space="preserve"> </w:t>
      </w:r>
      <w:r w:rsidRPr="00075AF7">
        <w:t>для</w:t>
      </w:r>
      <w:r w:rsidR="008D388A" w:rsidRPr="00075AF7">
        <w:t xml:space="preserve"> </w:t>
      </w:r>
      <w:r w:rsidRPr="00075AF7">
        <w:t>людей</w:t>
      </w:r>
      <w:r w:rsidR="008D388A" w:rsidRPr="00075AF7">
        <w:t xml:space="preserve"> </w:t>
      </w:r>
      <w:r w:rsidRPr="00075AF7">
        <w:t>старше</w:t>
      </w:r>
      <w:r w:rsidR="008D388A" w:rsidRPr="00075AF7">
        <w:t xml:space="preserve"> </w:t>
      </w:r>
      <w:r w:rsidRPr="00075AF7">
        <w:t>55</w:t>
      </w:r>
      <w:r w:rsidR="008D388A" w:rsidRPr="00075AF7">
        <w:t xml:space="preserve"> </w:t>
      </w:r>
      <w:r w:rsidRPr="00075AF7">
        <w:t>лет</w:t>
      </w:r>
      <w:r w:rsidR="008D388A" w:rsidRPr="00075AF7">
        <w:t xml:space="preserve"> </w:t>
      </w:r>
      <w:r w:rsidRPr="00075AF7">
        <w:t>за</w:t>
      </w:r>
      <w:r w:rsidR="008D388A" w:rsidRPr="00075AF7">
        <w:t xml:space="preserve"> </w:t>
      </w:r>
      <w:r w:rsidRPr="00075AF7">
        <w:t>год</w:t>
      </w:r>
      <w:r w:rsidR="008D388A" w:rsidRPr="00075AF7">
        <w:t xml:space="preserve"> </w:t>
      </w:r>
      <w:r w:rsidRPr="00075AF7">
        <w:t>выросло</w:t>
      </w:r>
      <w:r w:rsidR="008D388A" w:rsidRPr="00075AF7">
        <w:t xml:space="preserve"> </w:t>
      </w:r>
      <w:r w:rsidRPr="00075AF7">
        <w:t>на</w:t>
      </w:r>
      <w:r w:rsidR="008D388A" w:rsidRPr="00075AF7">
        <w:t xml:space="preserve"> </w:t>
      </w:r>
      <w:r w:rsidRPr="00075AF7">
        <w:t>70</w:t>
      </w:r>
      <w:r w:rsidR="008D388A" w:rsidRPr="00075AF7">
        <w:t>%</w:t>
      </w:r>
      <w:r w:rsidRPr="00075AF7">
        <w:t>,</w:t>
      </w:r>
      <w:r w:rsidR="008D388A" w:rsidRPr="00075AF7">
        <w:t xml:space="preserve"> </w:t>
      </w:r>
      <w:r w:rsidRPr="00075AF7">
        <w:t>сообщил</w:t>
      </w:r>
      <w:r w:rsidR="008D388A" w:rsidRPr="00075AF7">
        <w:t xml:space="preserve"> </w:t>
      </w:r>
      <w:r w:rsidRPr="00075AF7">
        <w:t>бывший</w:t>
      </w:r>
      <w:r w:rsidR="008D388A" w:rsidRPr="00075AF7">
        <w:t xml:space="preserve"> </w:t>
      </w:r>
      <w:r w:rsidRPr="00075AF7">
        <w:t>министр</w:t>
      </w:r>
      <w:r w:rsidR="008D388A" w:rsidRPr="00075AF7">
        <w:t xml:space="preserve"> </w:t>
      </w:r>
      <w:r w:rsidRPr="00075AF7">
        <w:t>финансов,</w:t>
      </w:r>
      <w:r w:rsidR="008D388A" w:rsidRPr="00075AF7">
        <w:t xml:space="preserve"> </w:t>
      </w:r>
      <w:r w:rsidRPr="00075AF7">
        <w:t>экономист</w:t>
      </w:r>
      <w:r w:rsidR="008D388A" w:rsidRPr="00075AF7">
        <w:t xml:space="preserve"> </w:t>
      </w:r>
      <w:r w:rsidRPr="00075AF7">
        <w:t>Михаил</w:t>
      </w:r>
      <w:r w:rsidR="008D388A" w:rsidRPr="00075AF7">
        <w:t xml:space="preserve"> </w:t>
      </w:r>
      <w:r w:rsidRPr="00075AF7">
        <w:t>Задорнов.</w:t>
      </w:r>
      <w:r w:rsidR="008D388A" w:rsidRPr="00075AF7">
        <w:t xml:space="preserve"> </w:t>
      </w:r>
      <w:r w:rsidRPr="00075AF7">
        <w:t>В</w:t>
      </w:r>
      <w:r w:rsidR="008D388A" w:rsidRPr="00075AF7">
        <w:t xml:space="preserve"> </w:t>
      </w:r>
      <w:r w:rsidRPr="00075AF7">
        <w:t>первую</w:t>
      </w:r>
      <w:r w:rsidR="008D388A" w:rsidRPr="00075AF7">
        <w:t xml:space="preserve"> </w:t>
      </w:r>
      <w:r w:rsidRPr="00075AF7">
        <w:t>очередь</w:t>
      </w:r>
      <w:r w:rsidR="008D388A" w:rsidRPr="00075AF7">
        <w:t xml:space="preserve"> </w:t>
      </w:r>
      <w:r w:rsidRPr="00075AF7">
        <w:t>спрос</w:t>
      </w:r>
      <w:r w:rsidR="008D388A" w:rsidRPr="00075AF7">
        <w:t xml:space="preserve"> </w:t>
      </w:r>
      <w:r w:rsidRPr="00075AF7">
        <w:t>на</w:t>
      </w:r>
      <w:r w:rsidR="008D388A" w:rsidRPr="00075AF7">
        <w:t xml:space="preserve"> </w:t>
      </w:r>
      <w:r w:rsidRPr="00075AF7">
        <w:t>людей</w:t>
      </w:r>
      <w:r w:rsidR="008D388A" w:rsidRPr="00075AF7">
        <w:t xml:space="preserve"> </w:t>
      </w:r>
      <w:r w:rsidRPr="00075AF7">
        <w:t>55+</w:t>
      </w:r>
      <w:r w:rsidR="008D388A" w:rsidRPr="00075AF7">
        <w:t xml:space="preserve"> </w:t>
      </w:r>
      <w:r w:rsidRPr="00075AF7">
        <w:t>наблюдается</w:t>
      </w:r>
      <w:r w:rsidR="008D388A" w:rsidRPr="00075AF7">
        <w:t xml:space="preserve"> </w:t>
      </w:r>
      <w:r w:rsidRPr="00075AF7">
        <w:t>в</w:t>
      </w:r>
      <w:r w:rsidR="008D388A" w:rsidRPr="00075AF7">
        <w:t xml:space="preserve"> </w:t>
      </w:r>
      <w:r w:rsidRPr="00075AF7">
        <w:t>сфере</w:t>
      </w:r>
      <w:r w:rsidR="008D388A" w:rsidRPr="00075AF7">
        <w:t xml:space="preserve"> </w:t>
      </w:r>
      <w:r w:rsidRPr="00075AF7">
        <w:t>услуг</w:t>
      </w:r>
      <w:r w:rsidR="008D388A" w:rsidRPr="00075AF7">
        <w:t xml:space="preserve"> </w:t>
      </w:r>
      <w:r w:rsidRPr="00075AF7">
        <w:t>вроде</w:t>
      </w:r>
      <w:r w:rsidR="008D388A" w:rsidRPr="00075AF7">
        <w:t xml:space="preserve"> </w:t>
      </w:r>
      <w:r w:rsidRPr="00075AF7">
        <w:t>клининга</w:t>
      </w:r>
      <w:r w:rsidR="008D388A" w:rsidRPr="00075AF7">
        <w:t xml:space="preserve"> </w:t>
      </w:r>
      <w:r w:rsidRPr="00075AF7">
        <w:t>и</w:t>
      </w:r>
      <w:r w:rsidR="008D388A" w:rsidRPr="00075AF7">
        <w:t xml:space="preserve"> </w:t>
      </w:r>
      <w:r w:rsidRPr="00075AF7">
        <w:t>помощи</w:t>
      </w:r>
      <w:r w:rsidR="008D388A" w:rsidRPr="00075AF7">
        <w:t xml:space="preserve"> </w:t>
      </w:r>
      <w:r w:rsidRPr="00075AF7">
        <w:t>по</w:t>
      </w:r>
      <w:r w:rsidR="008D388A" w:rsidRPr="00075AF7">
        <w:t xml:space="preserve"> </w:t>
      </w:r>
      <w:r w:rsidRPr="00075AF7">
        <w:t>дому,</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в</w:t>
      </w:r>
      <w:r w:rsidR="008D388A" w:rsidRPr="00075AF7">
        <w:t xml:space="preserve"> </w:t>
      </w:r>
      <w:r w:rsidRPr="00075AF7">
        <w:t>рабочих</w:t>
      </w:r>
      <w:r w:rsidR="008D388A" w:rsidRPr="00075AF7">
        <w:t xml:space="preserve"> </w:t>
      </w:r>
      <w:r w:rsidRPr="00075AF7">
        <w:t>профессиях</w:t>
      </w:r>
      <w:r w:rsidR="008D388A" w:rsidRPr="00075AF7">
        <w:t>»</w:t>
      </w:r>
      <w:r w:rsidRPr="00075AF7">
        <w:t>,</w:t>
      </w:r>
      <w:r w:rsidR="008D388A" w:rsidRPr="00075AF7">
        <w:t xml:space="preserve"> </w:t>
      </w:r>
      <w:r w:rsidRPr="00075AF7">
        <w:t>сказал</w:t>
      </w:r>
      <w:r w:rsidR="008D388A" w:rsidRPr="00075AF7">
        <w:t xml:space="preserve"> </w:t>
      </w:r>
      <w:r w:rsidRPr="00075AF7">
        <w:t>экс-чиновник.</w:t>
      </w:r>
    </w:p>
    <w:p w14:paraId="58D4AE22" w14:textId="77777777" w:rsidR="00142443" w:rsidRPr="00075AF7" w:rsidRDefault="00B414EE" w:rsidP="00142443">
      <w:hyperlink r:id="rId39" w:history="1">
        <w:r w:rsidR="00142443" w:rsidRPr="00075AF7">
          <w:rPr>
            <w:rStyle w:val="a3"/>
          </w:rPr>
          <w:t>https://pensiya.pro/news/predpensionery-gorazdo-rezhe-uvolnyayutsya-na-emocziyah-superjob/</w:t>
        </w:r>
      </w:hyperlink>
      <w:r w:rsidR="008D388A" w:rsidRPr="00075AF7">
        <w:t xml:space="preserve"> </w:t>
      </w:r>
    </w:p>
    <w:p w14:paraId="7229274A" w14:textId="77777777" w:rsidR="00142443" w:rsidRPr="00075AF7" w:rsidRDefault="00142443" w:rsidP="00142443">
      <w:pPr>
        <w:pStyle w:val="2"/>
      </w:pPr>
      <w:bookmarkStart w:id="112" w:name="_Toc179957247"/>
      <w:r w:rsidRPr="00075AF7">
        <w:t>Пенсия.pro,</w:t>
      </w:r>
      <w:r w:rsidR="008D388A" w:rsidRPr="00075AF7">
        <w:t xml:space="preserve"> </w:t>
      </w:r>
      <w:r w:rsidRPr="00075AF7">
        <w:t>15.10.2024,</w:t>
      </w:r>
      <w:r w:rsidR="008D388A" w:rsidRPr="00075AF7">
        <w:t xml:space="preserve"> </w:t>
      </w:r>
      <w:r w:rsidRPr="00075AF7">
        <w:t>Инна</w:t>
      </w:r>
      <w:r w:rsidR="008D388A" w:rsidRPr="00075AF7">
        <w:t xml:space="preserve"> </w:t>
      </w:r>
      <w:r w:rsidRPr="00075AF7">
        <w:t>ФИЛАТОВА,</w:t>
      </w:r>
      <w:r w:rsidR="008D388A" w:rsidRPr="00075AF7">
        <w:t xml:space="preserve"> </w:t>
      </w:r>
      <w:r w:rsidRPr="00075AF7">
        <w:t>Пенсионные</w:t>
      </w:r>
      <w:r w:rsidR="008D388A" w:rsidRPr="00075AF7">
        <w:t xml:space="preserve"> </w:t>
      </w:r>
      <w:r w:rsidRPr="00075AF7">
        <w:t>льготы</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войны</w:t>
      </w:r>
      <w:bookmarkEnd w:id="112"/>
    </w:p>
    <w:p w14:paraId="2FD53307" w14:textId="77777777" w:rsidR="00142443" w:rsidRPr="00075AF7" w:rsidRDefault="00142443" w:rsidP="0059452F">
      <w:pPr>
        <w:pStyle w:val="3"/>
      </w:pPr>
      <w:bookmarkStart w:id="113" w:name="_Toc179957248"/>
      <w:r w:rsidRPr="00075AF7">
        <w:t>Инвалид</w:t>
      </w:r>
      <w:r w:rsidR="008D388A" w:rsidRPr="00075AF7">
        <w:t xml:space="preserve"> </w:t>
      </w:r>
      <w:r w:rsidRPr="00075AF7">
        <w:t>войны</w:t>
      </w:r>
      <w:r w:rsidR="008D388A" w:rsidRPr="00075AF7">
        <w:t xml:space="preserve"> - </w:t>
      </w:r>
      <w:r w:rsidRPr="00075AF7">
        <w:t>военнослужащий,</w:t>
      </w:r>
      <w:r w:rsidR="008D388A" w:rsidRPr="00075AF7">
        <w:t xml:space="preserve"> </w:t>
      </w:r>
      <w:r w:rsidRPr="00075AF7">
        <w:t>который</w:t>
      </w:r>
      <w:r w:rsidR="008D388A" w:rsidRPr="00075AF7">
        <w:t xml:space="preserve"> </w:t>
      </w:r>
      <w:r w:rsidRPr="00075AF7">
        <w:t>получил</w:t>
      </w:r>
      <w:r w:rsidR="008D388A" w:rsidRPr="00075AF7">
        <w:t xml:space="preserve"> </w:t>
      </w:r>
      <w:r w:rsidRPr="00075AF7">
        <w:t>травмы,</w:t>
      </w:r>
      <w:r w:rsidR="008D388A" w:rsidRPr="00075AF7">
        <w:t xml:space="preserve"> </w:t>
      </w:r>
      <w:r w:rsidRPr="00075AF7">
        <w:t>ограничивающие</w:t>
      </w:r>
      <w:r w:rsidR="008D388A" w:rsidRPr="00075AF7">
        <w:t xml:space="preserve"> </w:t>
      </w:r>
      <w:r w:rsidRPr="00075AF7">
        <w:t>трудоспособность.</w:t>
      </w:r>
      <w:r w:rsidR="008D388A" w:rsidRPr="00075AF7">
        <w:t xml:space="preserve"> </w:t>
      </w:r>
      <w:r w:rsidRPr="00075AF7">
        <w:t>Эти</w:t>
      </w:r>
      <w:r w:rsidR="008D388A" w:rsidRPr="00075AF7">
        <w:t xml:space="preserve"> </w:t>
      </w:r>
      <w:r w:rsidRPr="00075AF7">
        <w:t>люди</w:t>
      </w:r>
      <w:r w:rsidR="008D388A" w:rsidRPr="00075AF7">
        <w:t xml:space="preserve"> </w:t>
      </w:r>
      <w:r w:rsidRPr="00075AF7">
        <w:t>имеют</w:t>
      </w:r>
      <w:r w:rsidR="008D388A" w:rsidRPr="00075AF7">
        <w:t xml:space="preserve"> </w:t>
      </w:r>
      <w:r w:rsidRPr="00075AF7">
        <w:t>право</w:t>
      </w:r>
      <w:r w:rsidR="008D388A" w:rsidRPr="00075AF7">
        <w:t xml:space="preserve"> </w:t>
      </w:r>
      <w:r w:rsidRPr="00075AF7">
        <w:t>на</w:t>
      </w:r>
      <w:r w:rsidR="008D388A" w:rsidRPr="00075AF7">
        <w:t xml:space="preserve"> </w:t>
      </w:r>
      <w:r w:rsidRPr="00075AF7">
        <w:t>государственную</w:t>
      </w:r>
      <w:r w:rsidR="008D388A" w:rsidRPr="00075AF7">
        <w:t xml:space="preserve"> </w:t>
      </w:r>
      <w:r w:rsidRPr="00075AF7">
        <w:t>пенсию</w:t>
      </w:r>
      <w:r w:rsidR="008D388A" w:rsidRPr="00075AF7">
        <w:t xml:space="preserve"> </w:t>
      </w:r>
      <w:r w:rsidRPr="00075AF7">
        <w:t>и</w:t>
      </w:r>
      <w:r w:rsidR="008D388A" w:rsidRPr="00075AF7">
        <w:t xml:space="preserve"> </w:t>
      </w:r>
      <w:r w:rsidRPr="00075AF7">
        <w:t>льготы,</w:t>
      </w:r>
      <w:r w:rsidR="008D388A" w:rsidRPr="00075AF7">
        <w:t xml:space="preserve"> </w:t>
      </w:r>
      <w:r w:rsidRPr="00075AF7">
        <w:t>точный</w:t>
      </w:r>
      <w:r w:rsidR="008D388A" w:rsidRPr="00075AF7">
        <w:t xml:space="preserve"> </w:t>
      </w:r>
      <w:r w:rsidRPr="00075AF7">
        <w:t>перечень</w:t>
      </w:r>
      <w:r w:rsidR="008D388A" w:rsidRPr="00075AF7">
        <w:t xml:space="preserve"> </w:t>
      </w:r>
      <w:r w:rsidRPr="00075AF7">
        <w:t>которых</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места</w:t>
      </w:r>
      <w:r w:rsidR="008D388A" w:rsidRPr="00075AF7">
        <w:t xml:space="preserve"> </w:t>
      </w:r>
      <w:r w:rsidRPr="00075AF7">
        <w:t>проживания.</w:t>
      </w:r>
      <w:r w:rsidR="008D388A" w:rsidRPr="00075AF7">
        <w:t xml:space="preserve"> </w:t>
      </w:r>
      <w:r w:rsidRPr="00075AF7">
        <w:t>Чтобы</w:t>
      </w:r>
      <w:r w:rsidR="008D388A" w:rsidRPr="00075AF7">
        <w:t xml:space="preserve"> </w:t>
      </w:r>
      <w:r w:rsidRPr="00075AF7">
        <w:t>правильно</w:t>
      </w:r>
      <w:r w:rsidR="008D388A" w:rsidRPr="00075AF7">
        <w:t xml:space="preserve"> </w:t>
      </w:r>
      <w:r w:rsidRPr="00075AF7">
        <w:t>воспользоваться</w:t>
      </w:r>
      <w:r w:rsidR="008D388A" w:rsidRPr="00075AF7">
        <w:t xml:space="preserve"> </w:t>
      </w:r>
      <w:r w:rsidRPr="00075AF7">
        <w:t>всеми</w:t>
      </w:r>
      <w:r w:rsidR="008D388A" w:rsidRPr="00075AF7">
        <w:t xml:space="preserve"> </w:t>
      </w:r>
      <w:r w:rsidRPr="00075AF7">
        <w:t>преференциями,</w:t>
      </w:r>
      <w:r w:rsidR="008D388A" w:rsidRPr="00075AF7">
        <w:t xml:space="preserve"> </w:t>
      </w:r>
      <w:r w:rsidRPr="00075AF7">
        <w:t>инвалидам</w:t>
      </w:r>
      <w:r w:rsidR="008D388A" w:rsidRPr="00075AF7">
        <w:t xml:space="preserve"> </w:t>
      </w:r>
      <w:r w:rsidRPr="00075AF7">
        <w:t>войны</w:t>
      </w:r>
      <w:r w:rsidR="008D388A" w:rsidRPr="00075AF7">
        <w:t xml:space="preserve"> </w:t>
      </w:r>
      <w:r w:rsidRPr="00075AF7">
        <w:t>необходимо</w:t>
      </w:r>
      <w:r w:rsidR="008D388A" w:rsidRPr="00075AF7">
        <w:t xml:space="preserve"> </w:t>
      </w:r>
      <w:r w:rsidRPr="00075AF7">
        <w:t>знать,</w:t>
      </w:r>
      <w:r w:rsidR="008D388A" w:rsidRPr="00075AF7">
        <w:t xml:space="preserve"> </w:t>
      </w:r>
      <w:r w:rsidRPr="00075AF7">
        <w:t>что</w:t>
      </w:r>
      <w:r w:rsidR="008D388A" w:rsidRPr="00075AF7">
        <w:t xml:space="preserve"> </w:t>
      </w:r>
      <w:r w:rsidRPr="00075AF7">
        <w:t>им</w:t>
      </w:r>
      <w:r w:rsidR="008D388A" w:rsidRPr="00075AF7">
        <w:t xml:space="preserve"> </w:t>
      </w:r>
      <w:r w:rsidRPr="00075AF7">
        <w:t>полагается</w:t>
      </w:r>
      <w:r w:rsidR="008D388A" w:rsidRPr="00075AF7">
        <w:t xml:space="preserve"> </w:t>
      </w:r>
      <w:r w:rsidRPr="00075AF7">
        <w:t>и</w:t>
      </w:r>
      <w:r w:rsidR="008D388A" w:rsidRPr="00075AF7">
        <w:t xml:space="preserve"> </w:t>
      </w:r>
      <w:r w:rsidRPr="00075AF7">
        <w:t>как</w:t>
      </w:r>
      <w:r w:rsidR="008D388A" w:rsidRPr="00075AF7">
        <w:t xml:space="preserve"> </w:t>
      </w:r>
      <w:r w:rsidRPr="00075AF7">
        <w:t>получить</w:t>
      </w:r>
      <w:r w:rsidR="008D388A" w:rsidRPr="00075AF7">
        <w:t xml:space="preserve"> </w:t>
      </w:r>
      <w:r w:rsidRPr="00075AF7">
        <w:t>максимальный</w:t>
      </w:r>
      <w:r w:rsidR="008D388A" w:rsidRPr="00075AF7">
        <w:t xml:space="preserve"> </w:t>
      </w:r>
      <w:r w:rsidRPr="00075AF7">
        <w:t>объем</w:t>
      </w:r>
      <w:r w:rsidR="008D388A" w:rsidRPr="00075AF7">
        <w:t xml:space="preserve"> </w:t>
      </w:r>
      <w:r w:rsidRPr="00075AF7">
        <w:t>льгот.</w:t>
      </w:r>
      <w:bookmarkEnd w:id="113"/>
    </w:p>
    <w:p w14:paraId="211351D0" w14:textId="77777777" w:rsidR="00142443" w:rsidRPr="00075AF7" w:rsidRDefault="00142443" w:rsidP="00142443">
      <w:r w:rsidRPr="00075AF7">
        <w:t>Все</w:t>
      </w:r>
      <w:r w:rsidR="008D388A" w:rsidRPr="00075AF7">
        <w:t xml:space="preserve"> </w:t>
      </w:r>
      <w:r w:rsidRPr="00075AF7">
        <w:t>льготы</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войны</w:t>
      </w:r>
    </w:p>
    <w:p w14:paraId="7D3649DD" w14:textId="77777777" w:rsidR="00142443" w:rsidRPr="00075AF7" w:rsidRDefault="00142443" w:rsidP="00142443">
      <w:r w:rsidRPr="00075AF7">
        <w:t>Действующее</w:t>
      </w:r>
      <w:r w:rsidR="008D388A" w:rsidRPr="00075AF7">
        <w:t xml:space="preserve"> </w:t>
      </w:r>
      <w:r w:rsidRPr="00075AF7">
        <w:t>законодательство</w:t>
      </w:r>
      <w:r w:rsidR="008D388A" w:rsidRPr="00075AF7">
        <w:t xml:space="preserve"> </w:t>
      </w:r>
      <w:r w:rsidRPr="00075AF7">
        <w:t>предусматривает:</w:t>
      </w:r>
    </w:p>
    <w:p w14:paraId="26BC910F" w14:textId="77777777" w:rsidR="00142443" w:rsidRPr="00075AF7" w:rsidRDefault="008D388A" w:rsidP="00142443">
      <w:r w:rsidRPr="00075AF7">
        <w:t xml:space="preserve">    </w:t>
      </w:r>
      <w:r w:rsidR="00142443" w:rsidRPr="00075AF7">
        <w:t>получение</w:t>
      </w:r>
      <w:r w:rsidRPr="00075AF7">
        <w:t xml:space="preserve"> </w:t>
      </w:r>
      <w:r w:rsidR="00142443" w:rsidRPr="00075AF7">
        <w:t>жилья</w:t>
      </w:r>
      <w:r w:rsidRPr="00075AF7">
        <w:t xml:space="preserve"> </w:t>
      </w:r>
      <w:r w:rsidR="00142443" w:rsidRPr="00075AF7">
        <w:t>инвалидами</w:t>
      </w:r>
      <w:r w:rsidRPr="00075AF7">
        <w:t xml:space="preserve"> </w:t>
      </w:r>
      <w:r w:rsidR="00142443" w:rsidRPr="00075AF7">
        <w:t>боевых</w:t>
      </w:r>
      <w:r w:rsidRPr="00075AF7">
        <w:t xml:space="preserve"> </w:t>
      </w:r>
      <w:r w:rsidR="00142443" w:rsidRPr="00075AF7">
        <w:t>действий,</w:t>
      </w:r>
      <w:r w:rsidRPr="00075AF7">
        <w:t xml:space="preserve"> </w:t>
      </w:r>
      <w:r w:rsidR="00142443" w:rsidRPr="00075AF7">
        <w:t>если</w:t>
      </w:r>
      <w:r w:rsidRPr="00075AF7">
        <w:t xml:space="preserve"> </w:t>
      </w:r>
      <w:r w:rsidR="00142443" w:rsidRPr="00075AF7">
        <w:t>они</w:t>
      </w:r>
      <w:r w:rsidRPr="00075AF7">
        <w:t xml:space="preserve"> </w:t>
      </w:r>
      <w:r w:rsidR="00142443" w:rsidRPr="00075AF7">
        <w:t>нуждаются</w:t>
      </w:r>
      <w:r w:rsidRPr="00075AF7">
        <w:t xml:space="preserve"> </w:t>
      </w:r>
      <w:r w:rsidR="00142443" w:rsidRPr="00075AF7">
        <w:t>в</w:t>
      </w:r>
      <w:r w:rsidRPr="00075AF7">
        <w:t xml:space="preserve"> </w:t>
      </w:r>
      <w:r w:rsidR="00142443" w:rsidRPr="00075AF7">
        <w:t>улучшении</w:t>
      </w:r>
      <w:r w:rsidRPr="00075AF7">
        <w:t xml:space="preserve"> </w:t>
      </w:r>
      <w:r w:rsidR="00142443" w:rsidRPr="00075AF7">
        <w:t>условий</w:t>
      </w:r>
      <w:r w:rsidRPr="00075AF7">
        <w:t xml:space="preserve"> </w:t>
      </w:r>
      <w:r w:rsidR="00142443" w:rsidRPr="00075AF7">
        <w:t>проживания;</w:t>
      </w:r>
    </w:p>
    <w:p w14:paraId="2B15A3F9" w14:textId="77777777" w:rsidR="00142443" w:rsidRPr="00075AF7" w:rsidRDefault="008D388A" w:rsidP="00142443">
      <w:r w:rsidRPr="00075AF7">
        <w:t xml:space="preserve">    </w:t>
      </w:r>
      <w:r w:rsidR="00142443" w:rsidRPr="00075AF7">
        <w:t>уменьшение</w:t>
      </w:r>
      <w:r w:rsidRPr="00075AF7">
        <w:t xml:space="preserve"> </w:t>
      </w:r>
      <w:r w:rsidR="00142443" w:rsidRPr="00075AF7">
        <w:t>оплаты</w:t>
      </w:r>
      <w:r w:rsidRPr="00075AF7">
        <w:t xml:space="preserve"> </w:t>
      </w:r>
      <w:r w:rsidR="00142443" w:rsidRPr="00075AF7">
        <w:t>услуг</w:t>
      </w:r>
      <w:r w:rsidRPr="00075AF7">
        <w:t xml:space="preserve"> </w:t>
      </w:r>
      <w:r w:rsidR="00142443" w:rsidRPr="00075AF7">
        <w:t>ЖКХ</w:t>
      </w:r>
      <w:r w:rsidRPr="00075AF7">
        <w:t xml:space="preserve"> </w:t>
      </w:r>
      <w:r w:rsidR="00142443" w:rsidRPr="00075AF7">
        <w:t>на</w:t>
      </w:r>
      <w:r w:rsidRPr="00075AF7">
        <w:t xml:space="preserve"> </w:t>
      </w:r>
      <w:r w:rsidR="00142443" w:rsidRPr="00075AF7">
        <w:t>50</w:t>
      </w:r>
      <w:r w:rsidRPr="00075AF7">
        <w:t>%</w:t>
      </w:r>
      <w:r w:rsidR="00142443" w:rsidRPr="00075AF7">
        <w:t>;</w:t>
      </w:r>
    </w:p>
    <w:p w14:paraId="784051C8" w14:textId="77777777" w:rsidR="00142443" w:rsidRPr="00075AF7" w:rsidRDefault="008D388A" w:rsidP="00142443">
      <w:r w:rsidRPr="00075AF7">
        <w:t xml:space="preserve">    </w:t>
      </w:r>
      <w:r w:rsidR="00142443" w:rsidRPr="00075AF7">
        <w:t>сохранение</w:t>
      </w:r>
      <w:r w:rsidRPr="00075AF7">
        <w:t xml:space="preserve"> </w:t>
      </w:r>
      <w:r w:rsidR="00142443" w:rsidRPr="00075AF7">
        <w:t>права</w:t>
      </w:r>
      <w:r w:rsidRPr="00075AF7">
        <w:t xml:space="preserve"> </w:t>
      </w:r>
      <w:r w:rsidR="00142443" w:rsidRPr="00075AF7">
        <w:t>получения</w:t>
      </w:r>
      <w:r w:rsidRPr="00075AF7">
        <w:t xml:space="preserve"> </w:t>
      </w:r>
      <w:r w:rsidR="00142443" w:rsidRPr="00075AF7">
        <w:t>медпомощи</w:t>
      </w:r>
      <w:r w:rsidRPr="00075AF7">
        <w:t xml:space="preserve"> </w:t>
      </w:r>
      <w:r w:rsidR="00142443" w:rsidRPr="00075AF7">
        <w:t>в</w:t>
      </w:r>
      <w:r w:rsidRPr="00075AF7">
        <w:t xml:space="preserve"> </w:t>
      </w:r>
      <w:r w:rsidR="00142443" w:rsidRPr="00075AF7">
        <w:t>организации,</w:t>
      </w:r>
      <w:r w:rsidRPr="00075AF7">
        <w:t xml:space="preserve"> </w:t>
      </w:r>
      <w:r w:rsidR="00142443" w:rsidRPr="00075AF7">
        <w:t>к</w:t>
      </w:r>
      <w:r w:rsidRPr="00075AF7">
        <w:t xml:space="preserve"> </w:t>
      </w:r>
      <w:r w:rsidR="00142443" w:rsidRPr="00075AF7">
        <w:t>которой</w:t>
      </w:r>
      <w:r w:rsidRPr="00075AF7">
        <w:t xml:space="preserve"> </w:t>
      </w:r>
      <w:r w:rsidR="00142443" w:rsidRPr="00075AF7">
        <w:t>было</w:t>
      </w:r>
      <w:r w:rsidRPr="00075AF7">
        <w:t xml:space="preserve"> </w:t>
      </w:r>
      <w:r w:rsidR="00142443" w:rsidRPr="00075AF7">
        <w:t>прикрепление</w:t>
      </w:r>
      <w:r w:rsidRPr="00075AF7">
        <w:t xml:space="preserve"> </w:t>
      </w:r>
      <w:r w:rsidR="00142443" w:rsidRPr="00075AF7">
        <w:t>до</w:t>
      </w:r>
      <w:r w:rsidRPr="00075AF7">
        <w:t xml:space="preserve"> </w:t>
      </w:r>
      <w:r w:rsidR="00142443" w:rsidRPr="00075AF7">
        <w:t>ухода</w:t>
      </w:r>
      <w:r w:rsidRPr="00075AF7">
        <w:t xml:space="preserve"> </w:t>
      </w:r>
      <w:r w:rsidR="00142443" w:rsidRPr="00075AF7">
        <w:t>на</w:t>
      </w:r>
      <w:r w:rsidRPr="00075AF7">
        <w:t xml:space="preserve"> </w:t>
      </w:r>
      <w:r w:rsidR="00142443" w:rsidRPr="00075AF7">
        <w:t>заслуженный</w:t>
      </w:r>
      <w:r w:rsidRPr="00075AF7">
        <w:t xml:space="preserve"> </w:t>
      </w:r>
      <w:r w:rsidR="00142443" w:rsidRPr="00075AF7">
        <w:t>отдых;</w:t>
      </w:r>
    </w:p>
    <w:p w14:paraId="568E6D0D" w14:textId="77777777" w:rsidR="00142443" w:rsidRPr="00075AF7" w:rsidRDefault="008D388A" w:rsidP="00142443">
      <w:r w:rsidRPr="00075AF7">
        <w:t xml:space="preserve">    </w:t>
      </w:r>
      <w:r w:rsidR="00142443" w:rsidRPr="00075AF7">
        <w:t>получение</w:t>
      </w:r>
      <w:r w:rsidRPr="00075AF7">
        <w:t xml:space="preserve"> </w:t>
      </w:r>
      <w:r w:rsidR="00142443" w:rsidRPr="00075AF7">
        <w:t>всех</w:t>
      </w:r>
      <w:r w:rsidRPr="00075AF7">
        <w:t xml:space="preserve"> </w:t>
      </w:r>
      <w:r w:rsidR="00142443" w:rsidRPr="00075AF7">
        <w:t>видов</w:t>
      </w:r>
      <w:r w:rsidRPr="00075AF7">
        <w:t xml:space="preserve"> </w:t>
      </w:r>
      <w:r w:rsidR="00142443" w:rsidRPr="00075AF7">
        <w:t>протезов</w:t>
      </w:r>
      <w:r w:rsidRPr="00075AF7">
        <w:t xml:space="preserve"> </w:t>
      </w:r>
      <w:r w:rsidR="00142443" w:rsidRPr="00075AF7">
        <w:t>за</w:t>
      </w:r>
      <w:r w:rsidRPr="00075AF7">
        <w:t xml:space="preserve"> </w:t>
      </w:r>
      <w:r w:rsidR="00142443" w:rsidRPr="00075AF7">
        <w:t>исключением</w:t>
      </w:r>
      <w:r w:rsidRPr="00075AF7">
        <w:t xml:space="preserve"> </w:t>
      </w:r>
      <w:r w:rsidR="00142443" w:rsidRPr="00075AF7">
        <w:t>зубных;</w:t>
      </w:r>
    </w:p>
    <w:p w14:paraId="30FA6E41" w14:textId="77777777" w:rsidR="00142443" w:rsidRPr="00075AF7" w:rsidRDefault="008D388A" w:rsidP="00142443">
      <w:r w:rsidRPr="00075AF7">
        <w:t xml:space="preserve">    </w:t>
      </w:r>
      <w:r w:rsidR="00142443" w:rsidRPr="00075AF7">
        <w:t>бесплатное</w:t>
      </w:r>
      <w:r w:rsidRPr="00075AF7">
        <w:t xml:space="preserve"> </w:t>
      </w:r>
      <w:r w:rsidR="00142443" w:rsidRPr="00075AF7">
        <w:t>профессиональное</w:t>
      </w:r>
      <w:r w:rsidRPr="00075AF7">
        <w:t xml:space="preserve"> </w:t>
      </w:r>
      <w:r w:rsidR="00142443" w:rsidRPr="00075AF7">
        <w:t>обучение;</w:t>
      </w:r>
    </w:p>
    <w:p w14:paraId="126487FC" w14:textId="77777777" w:rsidR="00142443" w:rsidRPr="00075AF7" w:rsidRDefault="008D388A" w:rsidP="00142443">
      <w:r w:rsidRPr="00075AF7">
        <w:t xml:space="preserve">    </w:t>
      </w:r>
      <w:r w:rsidR="00142443" w:rsidRPr="00075AF7">
        <w:t>оформления</w:t>
      </w:r>
      <w:r w:rsidRPr="00075AF7">
        <w:t xml:space="preserve"> </w:t>
      </w:r>
      <w:r w:rsidR="00142443" w:rsidRPr="00075AF7">
        <w:t>отпуска</w:t>
      </w:r>
      <w:r w:rsidRPr="00075AF7">
        <w:t xml:space="preserve"> </w:t>
      </w:r>
      <w:r w:rsidR="00142443" w:rsidRPr="00075AF7">
        <w:t>в</w:t>
      </w:r>
      <w:r w:rsidRPr="00075AF7">
        <w:t xml:space="preserve"> </w:t>
      </w:r>
      <w:r w:rsidR="00142443" w:rsidRPr="00075AF7">
        <w:t>удобное</w:t>
      </w:r>
      <w:r w:rsidRPr="00075AF7">
        <w:t xml:space="preserve"> </w:t>
      </w:r>
      <w:r w:rsidR="00142443" w:rsidRPr="00075AF7">
        <w:t>для</w:t>
      </w:r>
      <w:r w:rsidRPr="00075AF7">
        <w:t xml:space="preserve"> </w:t>
      </w:r>
      <w:r w:rsidR="00142443" w:rsidRPr="00075AF7">
        <w:t>себя</w:t>
      </w:r>
      <w:r w:rsidRPr="00075AF7">
        <w:t xml:space="preserve"> </w:t>
      </w:r>
      <w:r w:rsidR="00142443" w:rsidRPr="00075AF7">
        <w:t>время,</w:t>
      </w:r>
      <w:r w:rsidRPr="00075AF7">
        <w:t xml:space="preserve"> </w:t>
      </w:r>
      <w:r w:rsidR="00142443" w:rsidRPr="00075AF7">
        <w:t>а</w:t>
      </w:r>
      <w:r w:rsidRPr="00075AF7">
        <w:t xml:space="preserve"> </w:t>
      </w:r>
      <w:r w:rsidR="00142443" w:rsidRPr="00075AF7">
        <w:t>также</w:t>
      </w:r>
      <w:r w:rsidRPr="00075AF7">
        <w:t xml:space="preserve"> </w:t>
      </w:r>
      <w:r w:rsidR="00142443" w:rsidRPr="00075AF7">
        <w:t>возможность</w:t>
      </w:r>
      <w:r w:rsidRPr="00075AF7">
        <w:t xml:space="preserve"> </w:t>
      </w:r>
      <w:r w:rsidR="00142443" w:rsidRPr="00075AF7">
        <w:t>получения</w:t>
      </w:r>
      <w:r w:rsidRPr="00075AF7">
        <w:t xml:space="preserve"> </w:t>
      </w:r>
      <w:r w:rsidR="00142443" w:rsidRPr="00075AF7">
        <w:t>дополнительных</w:t>
      </w:r>
      <w:r w:rsidRPr="00075AF7">
        <w:t xml:space="preserve"> </w:t>
      </w:r>
      <w:r w:rsidR="00142443" w:rsidRPr="00075AF7">
        <w:t>выходных</w:t>
      </w:r>
      <w:r w:rsidRPr="00075AF7">
        <w:t xml:space="preserve"> </w:t>
      </w:r>
      <w:r w:rsidR="00142443" w:rsidRPr="00075AF7">
        <w:t>дней</w:t>
      </w:r>
      <w:r w:rsidRPr="00075AF7">
        <w:t xml:space="preserve"> </w:t>
      </w:r>
      <w:r w:rsidR="00142443" w:rsidRPr="00075AF7">
        <w:t>за</w:t>
      </w:r>
      <w:r w:rsidRPr="00075AF7">
        <w:t xml:space="preserve"> </w:t>
      </w:r>
      <w:r w:rsidR="00142443" w:rsidRPr="00075AF7">
        <w:t>свой</w:t>
      </w:r>
      <w:r w:rsidRPr="00075AF7">
        <w:t xml:space="preserve"> </w:t>
      </w:r>
      <w:r w:rsidR="00142443" w:rsidRPr="00075AF7">
        <w:t>счет</w:t>
      </w:r>
      <w:r w:rsidRPr="00075AF7">
        <w:t xml:space="preserve"> </w:t>
      </w:r>
      <w:r w:rsidR="00142443" w:rsidRPr="00075AF7">
        <w:t>каждый</w:t>
      </w:r>
      <w:r w:rsidRPr="00075AF7">
        <w:t xml:space="preserve"> </w:t>
      </w:r>
      <w:r w:rsidR="00142443" w:rsidRPr="00075AF7">
        <w:t>год</w:t>
      </w:r>
      <w:r w:rsidRPr="00075AF7">
        <w:t xml:space="preserve"> - </w:t>
      </w:r>
      <w:r w:rsidR="00142443" w:rsidRPr="00075AF7">
        <w:t>этот</w:t>
      </w:r>
      <w:r w:rsidRPr="00075AF7">
        <w:t xml:space="preserve"> </w:t>
      </w:r>
      <w:r w:rsidR="00142443" w:rsidRPr="00075AF7">
        <w:t>период</w:t>
      </w:r>
      <w:r w:rsidRPr="00075AF7">
        <w:t xml:space="preserve"> </w:t>
      </w:r>
      <w:r w:rsidR="00142443" w:rsidRPr="00075AF7">
        <w:t>может</w:t>
      </w:r>
      <w:r w:rsidRPr="00075AF7">
        <w:t xml:space="preserve"> </w:t>
      </w:r>
      <w:r w:rsidR="00142443" w:rsidRPr="00075AF7">
        <w:t>длиться</w:t>
      </w:r>
      <w:r w:rsidRPr="00075AF7">
        <w:t xml:space="preserve"> </w:t>
      </w:r>
      <w:r w:rsidR="00142443" w:rsidRPr="00075AF7">
        <w:t>до</w:t>
      </w:r>
      <w:r w:rsidRPr="00075AF7">
        <w:t xml:space="preserve"> </w:t>
      </w:r>
      <w:r w:rsidR="00142443" w:rsidRPr="00075AF7">
        <w:t>двух</w:t>
      </w:r>
      <w:r w:rsidRPr="00075AF7">
        <w:t xml:space="preserve"> </w:t>
      </w:r>
      <w:r w:rsidR="00142443" w:rsidRPr="00075AF7">
        <w:t>месяцев</w:t>
      </w:r>
      <w:r w:rsidRPr="00075AF7">
        <w:t xml:space="preserve"> </w:t>
      </w:r>
      <w:r w:rsidR="00142443" w:rsidRPr="00075AF7">
        <w:t>каждый</w:t>
      </w:r>
      <w:r w:rsidRPr="00075AF7">
        <w:t xml:space="preserve"> </w:t>
      </w:r>
      <w:r w:rsidR="00142443" w:rsidRPr="00075AF7">
        <w:t>год;</w:t>
      </w:r>
    </w:p>
    <w:p w14:paraId="35C19641" w14:textId="77777777" w:rsidR="00142443" w:rsidRPr="00075AF7" w:rsidRDefault="008D388A" w:rsidP="00142443">
      <w:r w:rsidRPr="00075AF7">
        <w:t xml:space="preserve">    </w:t>
      </w:r>
      <w:r w:rsidR="00142443" w:rsidRPr="00075AF7">
        <w:t>установка</w:t>
      </w:r>
      <w:r w:rsidRPr="00075AF7">
        <w:t xml:space="preserve"> </w:t>
      </w:r>
      <w:r w:rsidR="00142443" w:rsidRPr="00075AF7">
        <w:t>стационарного</w:t>
      </w:r>
      <w:r w:rsidRPr="00075AF7">
        <w:t xml:space="preserve"> </w:t>
      </w:r>
      <w:r w:rsidR="00142443" w:rsidRPr="00075AF7">
        <w:t>телефона</w:t>
      </w:r>
      <w:r w:rsidRPr="00075AF7">
        <w:t xml:space="preserve"> </w:t>
      </w:r>
      <w:r w:rsidR="00142443" w:rsidRPr="00075AF7">
        <w:t>без</w:t>
      </w:r>
      <w:r w:rsidRPr="00075AF7">
        <w:t xml:space="preserve"> </w:t>
      </w:r>
      <w:r w:rsidR="00142443" w:rsidRPr="00075AF7">
        <w:t>очереди;</w:t>
      </w:r>
    </w:p>
    <w:p w14:paraId="5EAE0EEF" w14:textId="77777777" w:rsidR="00142443" w:rsidRPr="00075AF7" w:rsidRDefault="008D388A" w:rsidP="00142443">
      <w:r w:rsidRPr="00075AF7">
        <w:t xml:space="preserve">    </w:t>
      </w:r>
      <w:r w:rsidR="00142443" w:rsidRPr="00075AF7">
        <w:t>внеочередной</w:t>
      </w:r>
      <w:r w:rsidRPr="00075AF7">
        <w:t xml:space="preserve"> </w:t>
      </w:r>
      <w:r w:rsidR="00142443" w:rsidRPr="00075AF7">
        <w:t>доступ</w:t>
      </w:r>
      <w:r w:rsidRPr="00075AF7">
        <w:t xml:space="preserve"> </w:t>
      </w:r>
      <w:r w:rsidR="00142443" w:rsidRPr="00075AF7">
        <w:t>к</w:t>
      </w:r>
      <w:r w:rsidRPr="00075AF7">
        <w:t xml:space="preserve"> </w:t>
      </w:r>
      <w:r w:rsidR="00142443" w:rsidRPr="00075AF7">
        <w:t>услугам</w:t>
      </w:r>
      <w:r w:rsidRPr="00075AF7">
        <w:t xml:space="preserve"> </w:t>
      </w:r>
      <w:r w:rsidR="00142443" w:rsidRPr="00075AF7">
        <w:t>связи,</w:t>
      </w:r>
      <w:r w:rsidRPr="00075AF7">
        <w:t xml:space="preserve"> </w:t>
      </w:r>
      <w:r w:rsidR="00142443" w:rsidRPr="00075AF7">
        <w:t>спортивным</w:t>
      </w:r>
      <w:r w:rsidRPr="00075AF7">
        <w:t xml:space="preserve"> </w:t>
      </w:r>
      <w:r w:rsidR="00142443" w:rsidRPr="00075AF7">
        <w:t>и</w:t>
      </w:r>
      <w:r w:rsidRPr="00075AF7">
        <w:t xml:space="preserve"> </w:t>
      </w:r>
      <w:r w:rsidR="00142443" w:rsidRPr="00075AF7">
        <w:t>культурным</w:t>
      </w:r>
      <w:r w:rsidRPr="00075AF7">
        <w:t xml:space="preserve"> </w:t>
      </w:r>
      <w:r w:rsidR="00142443" w:rsidRPr="00075AF7">
        <w:t>учреждениям;</w:t>
      </w:r>
    </w:p>
    <w:p w14:paraId="567FC010" w14:textId="77777777" w:rsidR="00142443" w:rsidRPr="00075AF7" w:rsidRDefault="008D388A" w:rsidP="00142443">
      <w:r w:rsidRPr="00075AF7">
        <w:t xml:space="preserve">    </w:t>
      </w:r>
      <w:r w:rsidR="00142443" w:rsidRPr="00075AF7">
        <w:t>покупка</w:t>
      </w:r>
      <w:r w:rsidRPr="00075AF7">
        <w:t xml:space="preserve"> </w:t>
      </w:r>
      <w:r w:rsidR="00142443" w:rsidRPr="00075AF7">
        <w:t>билетов</w:t>
      </w:r>
      <w:r w:rsidRPr="00075AF7">
        <w:t xml:space="preserve"> </w:t>
      </w:r>
      <w:r w:rsidR="00142443" w:rsidRPr="00075AF7">
        <w:t>на</w:t>
      </w:r>
      <w:r w:rsidRPr="00075AF7">
        <w:t xml:space="preserve"> </w:t>
      </w:r>
      <w:r w:rsidR="00142443" w:rsidRPr="00075AF7">
        <w:t>любой</w:t>
      </w:r>
      <w:r w:rsidRPr="00075AF7">
        <w:t xml:space="preserve"> </w:t>
      </w:r>
      <w:r w:rsidR="00142443" w:rsidRPr="00075AF7">
        <w:t>вид</w:t>
      </w:r>
      <w:r w:rsidRPr="00075AF7">
        <w:t xml:space="preserve"> </w:t>
      </w:r>
      <w:r w:rsidR="00142443" w:rsidRPr="00075AF7">
        <w:t>общественного</w:t>
      </w:r>
      <w:r w:rsidRPr="00075AF7">
        <w:t xml:space="preserve"> </w:t>
      </w:r>
      <w:r w:rsidR="00142443" w:rsidRPr="00075AF7">
        <w:t>транспорта</w:t>
      </w:r>
      <w:r w:rsidRPr="00075AF7">
        <w:t xml:space="preserve"> </w:t>
      </w:r>
      <w:r w:rsidR="00142443" w:rsidRPr="00075AF7">
        <w:t>без</w:t>
      </w:r>
      <w:r w:rsidRPr="00075AF7">
        <w:t xml:space="preserve"> </w:t>
      </w:r>
      <w:r w:rsidR="00142443" w:rsidRPr="00075AF7">
        <w:t>очереди;</w:t>
      </w:r>
    </w:p>
    <w:p w14:paraId="7DF80C76" w14:textId="77777777" w:rsidR="00142443" w:rsidRPr="00075AF7" w:rsidRDefault="008D388A" w:rsidP="00142443">
      <w:r w:rsidRPr="00075AF7">
        <w:t xml:space="preserve">    </w:t>
      </w:r>
      <w:r w:rsidR="00142443" w:rsidRPr="00075AF7">
        <w:t>оформление</w:t>
      </w:r>
      <w:r w:rsidRPr="00075AF7">
        <w:t xml:space="preserve"> </w:t>
      </w:r>
      <w:r w:rsidR="00142443" w:rsidRPr="00075AF7">
        <w:t>в</w:t>
      </w:r>
      <w:r w:rsidRPr="00075AF7">
        <w:t xml:space="preserve"> </w:t>
      </w:r>
      <w:r w:rsidR="00142443" w:rsidRPr="00075AF7">
        <w:t>организации,</w:t>
      </w:r>
      <w:r w:rsidRPr="00075AF7">
        <w:t xml:space="preserve"> </w:t>
      </w:r>
      <w:r w:rsidR="00142443" w:rsidRPr="00075AF7">
        <w:t>предоставляющие</w:t>
      </w:r>
      <w:r w:rsidRPr="00075AF7">
        <w:t xml:space="preserve"> </w:t>
      </w:r>
      <w:r w:rsidR="00142443" w:rsidRPr="00075AF7">
        <w:t>социальное</w:t>
      </w:r>
      <w:r w:rsidRPr="00075AF7">
        <w:t xml:space="preserve"> </w:t>
      </w:r>
      <w:r w:rsidR="00142443" w:rsidRPr="00075AF7">
        <w:t>обслуживание</w:t>
      </w:r>
      <w:r w:rsidRPr="00075AF7">
        <w:t xml:space="preserve"> </w:t>
      </w:r>
      <w:r w:rsidR="00142443" w:rsidRPr="00075AF7">
        <w:t>как</w:t>
      </w:r>
      <w:r w:rsidRPr="00075AF7">
        <w:t xml:space="preserve"> </w:t>
      </w:r>
      <w:r w:rsidR="00142443" w:rsidRPr="00075AF7">
        <w:t>в</w:t>
      </w:r>
      <w:r w:rsidRPr="00075AF7">
        <w:t xml:space="preserve"> </w:t>
      </w:r>
      <w:r w:rsidR="00142443" w:rsidRPr="00075AF7">
        <w:t>стационарной,</w:t>
      </w:r>
      <w:r w:rsidRPr="00075AF7">
        <w:t xml:space="preserve"> </w:t>
      </w:r>
      <w:r w:rsidR="00142443" w:rsidRPr="00075AF7">
        <w:t>так</w:t>
      </w:r>
      <w:r w:rsidRPr="00075AF7">
        <w:t xml:space="preserve"> </w:t>
      </w:r>
      <w:r w:rsidR="00142443" w:rsidRPr="00075AF7">
        <w:t>и</w:t>
      </w:r>
      <w:r w:rsidRPr="00075AF7">
        <w:t xml:space="preserve"> </w:t>
      </w:r>
      <w:r w:rsidR="00142443" w:rsidRPr="00075AF7">
        <w:t>в</w:t>
      </w:r>
      <w:r w:rsidRPr="00075AF7">
        <w:t xml:space="preserve"> </w:t>
      </w:r>
      <w:r w:rsidR="00142443" w:rsidRPr="00075AF7">
        <w:t>полустационарной</w:t>
      </w:r>
      <w:r w:rsidRPr="00075AF7">
        <w:t xml:space="preserve"> </w:t>
      </w:r>
      <w:r w:rsidR="00142443" w:rsidRPr="00075AF7">
        <w:t>форме</w:t>
      </w:r>
      <w:r w:rsidRPr="00075AF7">
        <w:t xml:space="preserve"> </w:t>
      </w:r>
      <w:r w:rsidR="00142443" w:rsidRPr="00075AF7">
        <w:t>без</w:t>
      </w:r>
      <w:r w:rsidRPr="00075AF7">
        <w:t xml:space="preserve"> </w:t>
      </w:r>
      <w:r w:rsidR="00142443" w:rsidRPr="00075AF7">
        <w:t>очереди.</w:t>
      </w:r>
    </w:p>
    <w:p w14:paraId="3003053A" w14:textId="77777777" w:rsidR="00142443" w:rsidRPr="00075AF7" w:rsidRDefault="00142443" w:rsidP="00142443">
      <w:r w:rsidRPr="00075AF7">
        <w:t>Важность</w:t>
      </w:r>
      <w:r w:rsidR="008D388A" w:rsidRPr="00075AF7">
        <w:t xml:space="preserve"> </w:t>
      </w:r>
      <w:r w:rsidRPr="00075AF7">
        <w:t>знания</w:t>
      </w:r>
      <w:r w:rsidR="008D388A" w:rsidRPr="00075AF7">
        <w:t xml:space="preserve"> </w:t>
      </w:r>
      <w:r w:rsidRPr="00075AF7">
        <w:t>прав</w:t>
      </w:r>
      <w:r w:rsidR="008D388A" w:rsidRPr="00075AF7">
        <w:t xml:space="preserve"> </w:t>
      </w:r>
      <w:r w:rsidRPr="00075AF7">
        <w:t>и</w:t>
      </w:r>
      <w:r w:rsidR="008D388A" w:rsidRPr="00075AF7">
        <w:t xml:space="preserve"> </w:t>
      </w:r>
      <w:r w:rsidRPr="00075AF7">
        <w:t>льгот</w:t>
      </w:r>
    </w:p>
    <w:p w14:paraId="7EEC4D5F" w14:textId="77777777" w:rsidR="00142443" w:rsidRPr="00075AF7" w:rsidRDefault="00142443" w:rsidP="00142443">
      <w:r w:rsidRPr="00075AF7">
        <w:t>В</w:t>
      </w:r>
      <w:r w:rsidR="008D388A" w:rsidRPr="00075AF7">
        <w:t xml:space="preserve"> </w:t>
      </w:r>
      <w:r w:rsidRPr="00075AF7">
        <w:t>законодательные</w:t>
      </w:r>
      <w:r w:rsidR="008D388A" w:rsidRPr="00075AF7">
        <w:t xml:space="preserve"> </w:t>
      </w:r>
      <w:r w:rsidRPr="00075AF7">
        <w:t>акты</w:t>
      </w:r>
      <w:r w:rsidR="008D388A" w:rsidRPr="00075AF7">
        <w:t xml:space="preserve"> </w:t>
      </w:r>
      <w:r w:rsidRPr="00075AF7">
        <w:t>регулярно</w:t>
      </w:r>
      <w:r w:rsidR="008D388A" w:rsidRPr="00075AF7">
        <w:t xml:space="preserve"> </w:t>
      </w:r>
      <w:r w:rsidRPr="00075AF7">
        <w:t>вносятся</w:t>
      </w:r>
      <w:r w:rsidR="008D388A" w:rsidRPr="00075AF7">
        <w:t xml:space="preserve"> </w:t>
      </w:r>
      <w:r w:rsidRPr="00075AF7">
        <w:t>поправки,</w:t>
      </w:r>
      <w:r w:rsidR="008D388A" w:rsidRPr="00075AF7">
        <w:t xml:space="preserve"> </w:t>
      </w:r>
      <w:r w:rsidRPr="00075AF7">
        <w:t>поэтому</w:t>
      </w:r>
      <w:r w:rsidR="008D388A" w:rsidRPr="00075AF7">
        <w:t xml:space="preserve"> </w:t>
      </w:r>
      <w:r w:rsidRPr="00075AF7">
        <w:t>важно</w:t>
      </w:r>
      <w:r w:rsidR="008D388A" w:rsidRPr="00075AF7">
        <w:t xml:space="preserve"> </w:t>
      </w:r>
      <w:r w:rsidRPr="00075AF7">
        <w:t>знать</w:t>
      </w:r>
      <w:r w:rsidR="008D388A" w:rsidRPr="00075AF7">
        <w:t xml:space="preserve"> </w:t>
      </w:r>
      <w:r w:rsidRPr="00075AF7">
        <w:t>актуальные</w:t>
      </w:r>
      <w:r w:rsidR="008D388A" w:rsidRPr="00075AF7">
        <w:t xml:space="preserve"> </w:t>
      </w:r>
      <w:r w:rsidRPr="00075AF7">
        <w:t>положения,</w:t>
      </w:r>
      <w:r w:rsidR="008D388A" w:rsidRPr="00075AF7">
        <w:t xml:space="preserve"> </w:t>
      </w:r>
      <w:r w:rsidRPr="00075AF7">
        <w:t>которые</w:t>
      </w:r>
      <w:r w:rsidR="008D388A" w:rsidRPr="00075AF7">
        <w:t xml:space="preserve"> </w:t>
      </w:r>
      <w:r w:rsidRPr="00075AF7">
        <w:t>устанавливают</w:t>
      </w:r>
      <w:r w:rsidR="008D388A" w:rsidRPr="00075AF7">
        <w:t xml:space="preserve"> </w:t>
      </w:r>
      <w:r w:rsidRPr="00075AF7">
        <w:t>права</w:t>
      </w:r>
      <w:r w:rsidR="008D388A" w:rsidRPr="00075AF7">
        <w:t xml:space="preserve"> </w:t>
      </w:r>
      <w:r w:rsidRPr="00075AF7">
        <w:t>и</w:t>
      </w:r>
      <w:r w:rsidR="008D388A" w:rsidRPr="00075AF7">
        <w:t xml:space="preserve"> </w:t>
      </w:r>
      <w:r w:rsidRPr="00075AF7">
        <w:t>льготы</w:t>
      </w:r>
      <w:r w:rsidR="008D388A" w:rsidRPr="00075AF7">
        <w:t xml:space="preserve"> </w:t>
      </w:r>
      <w:r w:rsidRPr="00075AF7">
        <w:t>инвалидов</w:t>
      </w:r>
      <w:r w:rsidR="008D388A" w:rsidRPr="00075AF7">
        <w:t xml:space="preserve"> </w:t>
      </w:r>
      <w:r w:rsidRPr="00075AF7">
        <w:t>войны.</w:t>
      </w:r>
      <w:r w:rsidR="008D388A" w:rsidRPr="00075AF7">
        <w:t xml:space="preserve"> </w:t>
      </w:r>
      <w:r w:rsidRPr="00075AF7">
        <w:t>Основные</w:t>
      </w:r>
      <w:r w:rsidR="008D388A" w:rsidRPr="00075AF7">
        <w:t xml:space="preserve"> </w:t>
      </w:r>
      <w:r w:rsidRPr="00075AF7">
        <w:t>причины,</w:t>
      </w:r>
      <w:r w:rsidR="008D388A" w:rsidRPr="00075AF7">
        <w:t xml:space="preserve"> </w:t>
      </w:r>
      <w:r w:rsidRPr="00075AF7">
        <w:t>почему</w:t>
      </w:r>
      <w:r w:rsidR="008D388A" w:rsidRPr="00075AF7">
        <w:t xml:space="preserve"> </w:t>
      </w:r>
      <w:r w:rsidRPr="00075AF7">
        <w:t>это</w:t>
      </w:r>
      <w:r w:rsidR="008D388A" w:rsidRPr="00075AF7">
        <w:t xml:space="preserve"> </w:t>
      </w:r>
      <w:r w:rsidRPr="00075AF7">
        <w:t>необходимо:</w:t>
      </w:r>
    </w:p>
    <w:p w14:paraId="4A612468" w14:textId="77777777" w:rsidR="00142443" w:rsidRPr="00075AF7" w:rsidRDefault="008D388A" w:rsidP="00142443">
      <w:r w:rsidRPr="00075AF7">
        <w:t xml:space="preserve">    </w:t>
      </w:r>
      <w:r w:rsidR="00142443" w:rsidRPr="00075AF7">
        <w:t>Защита</w:t>
      </w:r>
      <w:r w:rsidRPr="00075AF7">
        <w:t xml:space="preserve"> </w:t>
      </w:r>
      <w:r w:rsidR="00142443" w:rsidRPr="00075AF7">
        <w:t>своих</w:t>
      </w:r>
      <w:r w:rsidRPr="00075AF7">
        <w:t xml:space="preserve"> </w:t>
      </w:r>
      <w:r w:rsidR="00142443" w:rsidRPr="00075AF7">
        <w:t>прав.</w:t>
      </w:r>
      <w:r w:rsidRPr="00075AF7">
        <w:t xml:space="preserve"> </w:t>
      </w:r>
      <w:r w:rsidR="00142443" w:rsidRPr="00075AF7">
        <w:t>При</w:t>
      </w:r>
      <w:r w:rsidRPr="00075AF7">
        <w:t xml:space="preserve"> </w:t>
      </w:r>
      <w:r w:rsidR="00142443" w:rsidRPr="00075AF7">
        <w:t>столкновении</w:t>
      </w:r>
      <w:r w:rsidRPr="00075AF7">
        <w:t xml:space="preserve"> </w:t>
      </w:r>
      <w:r w:rsidR="00142443" w:rsidRPr="00075AF7">
        <w:t>с</w:t>
      </w:r>
      <w:r w:rsidRPr="00075AF7">
        <w:t xml:space="preserve"> </w:t>
      </w:r>
      <w:r w:rsidR="00142443" w:rsidRPr="00075AF7">
        <w:t>бюрократическими</w:t>
      </w:r>
      <w:r w:rsidRPr="00075AF7">
        <w:t xml:space="preserve"> </w:t>
      </w:r>
      <w:r w:rsidR="00142443" w:rsidRPr="00075AF7">
        <w:t>трудностями,</w:t>
      </w:r>
      <w:r w:rsidRPr="00075AF7">
        <w:t xml:space="preserve"> </w:t>
      </w:r>
      <w:r w:rsidR="00142443" w:rsidRPr="00075AF7">
        <w:t>знание</w:t>
      </w:r>
      <w:r w:rsidRPr="00075AF7">
        <w:t xml:space="preserve"> </w:t>
      </w:r>
      <w:r w:rsidR="00142443" w:rsidRPr="00075AF7">
        <w:t>собственных</w:t>
      </w:r>
      <w:r w:rsidRPr="00075AF7">
        <w:t xml:space="preserve"> </w:t>
      </w:r>
      <w:r w:rsidR="00142443" w:rsidRPr="00075AF7">
        <w:t>правовых</w:t>
      </w:r>
      <w:r w:rsidRPr="00075AF7">
        <w:t xml:space="preserve"> </w:t>
      </w:r>
      <w:r w:rsidR="00142443" w:rsidRPr="00075AF7">
        <w:t>возможностей</w:t>
      </w:r>
      <w:r w:rsidRPr="00075AF7">
        <w:t xml:space="preserve"> </w:t>
      </w:r>
      <w:r w:rsidR="00142443" w:rsidRPr="00075AF7">
        <w:t>минимизирует</w:t>
      </w:r>
      <w:r w:rsidRPr="00075AF7">
        <w:t xml:space="preserve"> </w:t>
      </w:r>
      <w:r w:rsidR="00142443" w:rsidRPr="00075AF7">
        <w:t>риск</w:t>
      </w:r>
      <w:r w:rsidRPr="00075AF7">
        <w:t xml:space="preserve"> </w:t>
      </w:r>
      <w:r w:rsidR="00142443" w:rsidRPr="00075AF7">
        <w:t>получения</w:t>
      </w:r>
      <w:r w:rsidRPr="00075AF7">
        <w:t xml:space="preserve"> </w:t>
      </w:r>
      <w:r w:rsidR="00142443" w:rsidRPr="00075AF7">
        <w:t>отказа</w:t>
      </w:r>
      <w:r w:rsidRPr="00075AF7">
        <w:t xml:space="preserve"> </w:t>
      </w:r>
      <w:r w:rsidR="00142443" w:rsidRPr="00075AF7">
        <w:t>в</w:t>
      </w:r>
      <w:r w:rsidRPr="00075AF7">
        <w:t xml:space="preserve"> </w:t>
      </w:r>
      <w:r w:rsidR="00142443" w:rsidRPr="00075AF7">
        <w:t>получении</w:t>
      </w:r>
      <w:r w:rsidRPr="00075AF7">
        <w:t xml:space="preserve"> </w:t>
      </w:r>
      <w:r w:rsidR="00142443" w:rsidRPr="00075AF7">
        <w:t>конкретной</w:t>
      </w:r>
      <w:r w:rsidRPr="00075AF7">
        <w:t xml:space="preserve"> </w:t>
      </w:r>
      <w:r w:rsidR="00142443" w:rsidRPr="00075AF7">
        <w:t>льготы.</w:t>
      </w:r>
    </w:p>
    <w:p w14:paraId="0BBE7D08" w14:textId="77777777" w:rsidR="00142443" w:rsidRPr="00075AF7" w:rsidRDefault="008D388A" w:rsidP="00142443">
      <w:r w:rsidRPr="00075AF7">
        <w:t xml:space="preserve">    </w:t>
      </w:r>
      <w:r w:rsidR="00142443" w:rsidRPr="00075AF7">
        <w:t>Доступ</w:t>
      </w:r>
      <w:r w:rsidRPr="00075AF7">
        <w:t xml:space="preserve"> </w:t>
      </w:r>
      <w:r w:rsidR="00142443" w:rsidRPr="00075AF7">
        <w:t>к</w:t>
      </w:r>
      <w:r w:rsidRPr="00075AF7">
        <w:t xml:space="preserve"> </w:t>
      </w:r>
      <w:r w:rsidR="00142443" w:rsidRPr="00075AF7">
        <w:t>льготам</w:t>
      </w:r>
      <w:r w:rsidRPr="00075AF7">
        <w:t xml:space="preserve"> </w:t>
      </w:r>
      <w:r w:rsidR="00142443" w:rsidRPr="00075AF7">
        <w:t>и</w:t>
      </w:r>
      <w:r w:rsidRPr="00075AF7">
        <w:t xml:space="preserve"> </w:t>
      </w:r>
      <w:r w:rsidR="00142443" w:rsidRPr="00075AF7">
        <w:t>социальным</w:t>
      </w:r>
      <w:r w:rsidRPr="00075AF7">
        <w:t xml:space="preserve"> </w:t>
      </w:r>
      <w:r w:rsidR="00142443" w:rsidRPr="00075AF7">
        <w:t>услугам.</w:t>
      </w:r>
      <w:r w:rsidRPr="00075AF7">
        <w:t xml:space="preserve"> </w:t>
      </w:r>
      <w:r w:rsidR="00142443" w:rsidRPr="00075AF7">
        <w:t>Для</w:t>
      </w:r>
      <w:r w:rsidRPr="00075AF7">
        <w:t xml:space="preserve"> </w:t>
      </w:r>
      <w:r w:rsidR="00142443" w:rsidRPr="00075AF7">
        <w:t>ветеранов</w:t>
      </w:r>
      <w:r w:rsidRPr="00075AF7">
        <w:t xml:space="preserve"> </w:t>
      </w:r>
      <w:r w:rsidR="00142443" w:rsidRPr="00075AF7">
        <w:t>предусмотрен</w:t>
      </w:r>
      <w:r w:rsidRPr="00075AF7">
        <w:t xml:space="preserve"> </w:t>
      </w:r>
      <w:r w:rsidR="00142443" w:rsidRPr="00075AF7">
        <w:t>ряд</w:t>
      </w:r>
      <w:r w:rsidRPr="00075AF7">
        <w:t xml:space="preserve"> </w:t>
      </w:r>
      <w:r w:rsidR="00142443" w:rsidRPr="00075AF7">
        <w:t>преференций,</w:t>
      </w:r>
      <w:r w:rsidRPr="00075AF7">
        <w:t xml:space="preserve"> </w:t>
      </w:r>
      <w:r w:rsidR="00142443" w:rsidRPr="00075AF7">
        <w:t>среди</w:t>
      </w:r>
      <w:r w:rsidRPr="00075AF7">
        <w:t xml:space="preserve"> </w:t>
      </w:r>
      <w:r w:rsidR="00142443" w:rsidRPr="00075AF7">
        <w:t>которых</w:t>
      </w:r>
      <w:r w:rsidRPr="00075AF7">
        <w:t xml:space="preserve"> </w:t>
      </w:r>
      <w:r w:rsidR="00142443" w:rsidRPr="00075AF7">
        <w:t>бесплатное</w:t>
      </w:r>
      <w:r w:rsidRPr="00075AF7">
        <w:t xml:space="preserve"> </w:t>
      </w:r>
      <w:r w:rsidR="00142443" w:rsidRPr="00075AF7">
        <w:t>медицинское</w:t>
      </w:r>
      <w:r w:rsidRPr="00075AF7">
        <w:t xml:space="preserve"> </w:t>
      </w:r>
      <w:r w:rsidR="00142443" w:rsidRPr="00075AF7">
        <w:t>обслуживание,</w:t>
      </w:r>
      <w:r w:rsidRPr="00075AF7">
        <w:t xml:space="preserve"> </w:t>
      </w:r>
      <w:r w:rsidR="00142443" w:rsidRPr="00075AF7">
        <w:t>скидки</w:t>
      </w:r>
      <w:r w:rsidRPr="00075AF7">
        <w:t xml:space="preserve"> </w:t>
      </w:r>
      <w:r w:rsidR="00142443" w:rsidRPr="00075AF7">
        <w:t>на</w:t>
      </w:r>
      <w:r w:rsidRPr="00075AF7">
        <w:t xml:space="preserve"> </w:t>
      </w:r>
      <w:r w:rsidR="00142443" w:rsidRPr="00075AF7">
        <w:t>коммунальные</w:t>
      </w:r>
      <w:r w:rsidRPr="00075AF7">
        <w:t xml:space="preserve"> </w:t>
      </w:r>
      <w:r w:rsidR="00142443" w:rsidRPr="00075AF7">
        <w:t>услуги</w:t>
      </w:r>
      <w:r w:rsidRPr="00075AF7">
        <w:t xml:space="preserve"> </w:t>
      </w:r>
      <w:r w:rsidR="00142443" w:rsidRPr="00075AF7">
        <w:t>и</w:t>
      </w:r>
      <w:r w:rsidRPr="00075AF7">
        <w:t xml:space="preserve"> </w:t>
      </w:r>
      <w:r w:rsidR="00142443" w:rsidRPr="00075AF7">
        <w:t>проезд</w:t>
      </w:r>
      <w:r w:rsidRPr="00075AF7">
        <w:t xml:space="preserve"> </w:t>
      </w:r>
      <w:r w:rsidR="00142443" w:rsidRPr="00075AF7">
        <w:t>на</w:t>
      </w:r>
      <w:r w:rsidRPr="00075AF7">
        <w:t xml:space="preserve"> </w:t>
      </w:r>
      <w:r w:rsidR="00142443" w:rsidRPr="00075AF7">
        <w:t>общественном</w:t>
      </w:r>
      <w:r w:rsidRPr="00075AF7">
        <w:t xml:space="preserve"> </w:t>
      </w:r>
      <w:r w:rsidR="00142443" w:rsidRPr="00075AF7">
        <w:t>транспорте,</w:t>
      </w:r>
      <w:r w:rsidRPr="00075AF7">
        <w:t xml:space="preserve"> </w:t>
      </w:r>
      <w:r w:rsidR="00142443" w:rsidRPr="00075AF7">
        <w:t>а</w:t>
      </w:r>
      <w:r w:rsidRPr="00075AF7">
        <w:t xml:space="preserve"> </w:t>
      </w:r>
      <w:r w:rsidR="00142443" w:rsidRPr="00075AF7">
        <w:t>также</w:t>
      </w:r>
      <w:r w:rsidRPr="00075AF7">
        <w:t xml:space="preserve"> </w:t>
      </w:r>
      <w:r w:rsidR="00142443" w:rsidRPr="00075AF7">
        <w:t>другие</w:t>
      </w:r>
      <w:r w:rsidRPr="00075AF7">
        <w:t xml:space="preserve"> </w:t>
      </w:r>
      <w:r w:rsidR="00142443" w:rsidRPr="00075AF7">
        <w:t>соцуслуги.</w:t>
      </w:r>
      <w:r w:rsidRPr="00075AF7">
        <w:t xml:space="preserve"> </w:t>
      </w:r>
      <w:r w:rsidR="00142443" w:rsidRPr="00075AF7">
        <w:t>Незнание</w:t>
      </w:r>
      <w:r w:rsidRPr="00075AF7">
        <w:t xml:space="preserve"> </w:t>
      </w:r>
      <w:r w:rsidR="00142443" w:rsidRPr="00075AF7">
        <w:t>собственных</w:t>
      </w:r>
      <w:r w:rsidRPr="00075AF7">
        <w:t xml:space="preserve"> </w:t>
      </w:r>
      <w:r w:rsidR="00142443" w:rsidRPr="00075AF7">
        <w:t>прав</w:t>
      </w:r>
      <w:r w:rsidRPr="00075AF7">
        <w:t xml:space="preserve"> </w:t>
      </w:r>
      <w:r w:rsidR="00142443" w:rsidRPr="00075AF7">
        <w:t>приводит</w:t>
      </w:r>
      <w:r w:rsidRPr="00075AF7">
        <w:t xml:space="preserve"> </w:t>
      </w:r>
      <w:r w:rsidR="00142443" w:rsidRPr="00075AF7">
        <w:t>к</w:t>
      </w:r>
      <w:r w:rsidRPr="00075AF7">
        <w:t xml:space="preserve"> </w:t>
      </w:r>
      <w:r w:rsidR="00142443" w:rsidRPr="00075AF7">
        <w:t>потере</w:t>
      </w:r>
      <w:r w:rsidRPr="00075AF7">
        <w:t xml:space="preserve"> </w:t>
      </w:r>
      <w:r w:rsidR="00142443" w:rsidRPr="00075AF7">
        <w:t>различных</w:t>
      </w:r>
      <w:r w:rsidRPr="00075AF7">
        <w:t xml:space="preserve"> </w:t>
      </w:r>
      <w:r w:rsidR="00142443" w:rsidRPr="00075AF7">
        <w:t>льгот.</w:t>
      </w:r>
    </w:p>
    <w:p w14:paraId="25CF47D1" w14:textId="77777777" w:rsidR="00142443" w:rsidRPr="00075AF7" w:rsidRDefault="008D388A" w:rsidP="00142443">
      <w:r w:rsidRPr="00075AF7">
        <w:t xml:space="preserve">    </w:t>
      </w:r>
      <w:r w:rsidR="00142443" w:rsidRPr="00075AF7">
        <w:t>Улучшение</w:t>
      </w:r>
      <w:r w:rsidRPr="00075AF7">
        <w:t xml:space="preserve"> </w:t>
      </w:r>
      <w:r w:rsidR="00142443" w:rsidRPr="00075AF7">
        <w:t>качества</w:t>
      </w:r>
      <w:r w:rsidRPr="00075AF7">
        <w:t xml:space="preserve"> </w:t>
      </w:r>
      <w:r w:rsidR="00142443" w:rsidRPr="00075AF7">
        <w:t>жизни,</w:t>
      </w:r>
      <w:r w:rsidRPr="00075AF7">
        <w:t xml:space="preserve"> </w:t>
      </w:r>
      <w:r w:rsidR="00142443" w:rsidRPr="00075AF7">
        <w:t>например</w:t>
      </w:r>
      <w:r w:rsidRPr="00075AF7">
        <w:t xml:space="preserve"> </w:t>
      </w:r>
      <w:r w:rsidR="00142443" w:rsidRPr="00075AF7">
        <w:t>получение</w:t>
      </w:r>
      <w:r w:rsidRPr="00075AF7">
        <w:t xml:space="preserve"> </w:t>
      </w:r>
      <w:r w:rsidR="00142443" w:rsidRPr="00075AF7">
        <w:t>квалифицированной</w:t>
      </w:r>
      <w:r w:rsidRPr="00075AF7">
        <w:t xml:space="preserve"> </w:t>
      </w:r>
      <w:r w:rsidR="00142443" w:rsidRPr="00075AF7">
        <w:t>медпомощи,</w:t>
      </w:r>
      <w:r w:rsidRPr="00075AF7">
        <w:t xml:space="preserve"> </w:t>
      </w:r>
      <w:r w:rsidR="00142443" w:rsidRPr="00075AF7">
        <w:t>препаратов</w:t>
      </w:r>
      <w:r w:rsidRPr="00075AF7">
        <w:t xml:space="preserve"> </w:t>
      </w:r>
      <w:r w:rsidR="00142443" w:rsidRPr="00075AF7">
        <w:t>по</w:t>
      </w:r>
      <w:r w:rsidRPr="00075AF7">
        <w:t xml:space="preserve"> </w:t>
      </w:r>
      <w:r w:rsidR="00142443" w:rsidRPr="00075AF7">
        <w:t>льготным</w:t>
      </w:r>
      <w:r w:rsidRPr="00075AF7">
        <w:t xml:space="preserve"> </w:t>
      </w:r>
      <w:r w:rsidR="00142443" w:rsidRPr="00075AF7">
        <w:t>рецептам</w:t>
      </w:r>
      <w:r w:rsidRPr="00075AF7">
        <w:t xml:space="preserve"> </w:t>
      </w:r>
      <w:r w:rsidR="00142443" w:rsidRPr="00075AF7">
        <w:t>или</w:t>
      </w:r>
      <w:r w:rsidRPr="00075AF7">
        <w:t xml:space="preserve"> </w:t>
      </w:r>
      <w:r w:rsidR="00142443" w:rsidRPr="00075AF7">
        <w:t>жилищных</w:t>
      </w:r>
      <w:r w:rsidRPr="00075AF7">
        <w:t xml:space="preserve"> </w:t>
      </w:r>
      <w:r w:rsidR="00142443" w:rsidRPr="00075AF7">
        <w:t>субсидий</w:t>
      </w:r>
      <w:r w:rsidRPr="00075AF7">
        <w:t xml:space="preserve"> </w:t>
      </w:r>
      <w:r w:rsidR="00142443" w:rsidRPr="00075AF7">
        <w:t>может</w:t>
      </w:r>
      <w:r w:rsidRPr="00075AF7">
        <w:t xml:space="preserve"> </w:t>
      </w:r>
      <w:r w:rsidR="00142443" w:rsidRPr="00075AF7">
        <w:t>существенно</w:t>
      </w:r>
      <w:r w:rsidRPr="00075AF7">
        <w:t xml:space="preserve"> </w:t>
      </w:r>
      <w:r w:rsidR="00142443" w:rsidRPr="00075AF7">
        <w:t>снизить</w:t>
      </w:r>
      <w:r w:rsidRPr="00075AF7">
        <w:t xml:space="preserve"> </w:t>
      </w:r>
      <w:r w:rsidR="00142443" w:rsidRPr="00075AF7">
        <w:t>финансовую</w:t>
      </w:r>
      <w:r w:rsidRPr="00075AF7">
        <w:t xml:space="preserve"> </w:t>
      </w:r>
      <w:r w:rsidR="00142443" w:rsidRPr="00075AF7">
        <w:t>нагрузку</w:t>
      </w:r>
      <w:r w:rsidRPr="00075AF7">
        <w:t xml:space="preserve"> </w:t>
      </w:r>
      <w:r w:rsidR="00142443" w:rsidRPr="00075AF7">
        <w:t>на</w:t>
      </w:r>
      <w:r w:rsidRPr="00075AF7">
        <w:t xml:space="preserve"> </w:t>
      </w:r>
      <w:r w:rsidR="00142443" w:rsidRPr="00075AF7">
        <w:t>ветерана</w:t>
      </w:r>
      <w:r w:rsidRPr="00075AF7">
        <w:t xml:space="preserve"> </w:t>
      </w:r>
      <w:r w:rsidR="00142443" w:rsidRPr="00075AF7">
        <w:t>и</w:t>
      </w:r>
      <w:r w:rsidRPr="00075AF7">
        <w:t xml:space="preserve"> </w:t>
      </w:r>
      <w:r w:rsidR="00142443" w:rsidRPr="00075AF7">
        <w:t>его</w:t>
      </w:r>
      <w:r w:rsidRPr="00075AF7">
        <w:t xml:space="preserve"> </w:t>
      </w:r>
      <w:r w:rsidR="00142443" w:rsidRPr="00075AF7">
        <w:t>семью.</w:t>
      </w:r>
    </w:p>
    <w:p w14:paraId="1C02E156" w14:textId="77777777" w:rsidR="00142443" w:rsidRPr="00075AF7" w:rsidRDefault="00142443" w:rsidP="00142443">
      <w:r w:rsidRPr="00075AF7">
        <w:t>Законодательная</w:t>
      </w:r>
      <w:r w:rsidR="008D388A" w:rsidRPr="00075AF7">
        <w:t xml:space="preserve"> </w:t>
      </w:r>
      <w:r w:rsidRPr="00075AF7">
        <w:t>база</w:t>
      </w:r>
      <w:r w:rsidR="008D388A" w:rsidRPr="00075AF7">
        <w:t xml:space="preserve"> </w:t>
      </w:r>
      <w:r w:rsidRPr="00075AF7">
        <w:t>пенсионных</w:t>
      </w:r>
      <w:r w:rsidR="008D388A" w:rsidRPr="00075AF7">
        <w:t xml:space="preserve"> </w:t>
      </w:r>
      <w:r w:rsidRPr="00075AF7">
        <w:t>льгот</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войны</w:t>
      </w:r>
    </w:p>
    <w:p w14:paraId="358B73DD" w14:textId="77777777" w:rsidR="00142443" w:rsidRPr="00075AF7" w:rsidRDefault="00142443" w:rsidP="00142443">
      <w:r w:rsidRPr="00075AF7">
        <w:t>Основные</w:t>
      </w:r>
      <w:r w:rsidR="008D388A" w:rsidRPr="00075AF7">
        <w:t xml:space="preserve"> </w:t>
      </w:r>
      <w:r w:rsidRPr="00075AF7">
        <w:t>законы</w:t>
      </w:r>
      <w:r w:rsidR="008D388A" w:rsidRPr="00075AF7">
        <w:t xml:space="preserve"> </w:t>
      </w:r>
      <w:r w:rsidRPr="00075AF7">
        <w:t>и</w:t>
      </w:r>
      <w:r w:rsidR="008D388A" w:rsidRPr="00075AF7">
        <w:t xml:space="preserve"> </w:t>
      </w:r>
      <w:r w:rsidRPr="00075AF7">
        <w:t>нормативные</w:t>
      </w:r>
      <w:r w:rsidR="008D388A" w:rsidRPr="00075AF7">
        <w:t xml:space="preserve"> </w:t>
      </w:r>
      <w:r w:rsidRPr="00075AF7">
        <w:t>акты</w:t>
      </w:r>
    </w:p>
    <w:p w14:paraId="41E8B409" w14:textId="77777777" w:rsidR="00142443" w:rsidRPr="00075AF7" w:rsidRDefault="00142443" w:rsidP="00142443">
      <w:r w:rsidRPr="00075AF7">
        <w:t>Права</w:t>
      </w:r>
      <w:r w:rsidR="008D388A" w:rsidRPr="00075AF7">
        <w:t xml:space="preserve"> </w:t>
      </w:r>
      <w:r w:rsidRPr="00075AF7">
        <w:t>инвалидов</w:t>
      </w:r>
      <w:r w:rsidR="008D388A" w:rsidRPr="00075AF7">
        <w:t xml:space="preserve"> </w:t>
      </w:r>
      <w:r w:rsidRPr="00075AF7">
        <w:t>войны</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регулируются</w:t>
      </w:r>
      <w:r w:rsidR="008D388A" w:rsidRPr="00075AF7">
        <w:t xml:space="preserve"> </w:t>
      </w:r>
      <w:r w:rsidRPr="00075AF7">
        <w:t>документами:</w:t>
      </w:r>
    </w:p>
    <w:p w14:paraId="174F9371" w14:textId="77777777" w:rsidR="00142443" w:rsidRPr="00075AF7" w:rsidRDefault="008D388A" w:rsidP="00142443">
      <w:r w:rsidRPr="00075AF7">
        <w:t xml:space="preserve">    </w:t>
      </w:r>
      <w:r w:rsidR="00142443" w:rsidRPr="00075AF7">
        <w:t>Федеральный</w:t>
      </w:r>
      <w:r w:rsidRPr="00075AF7">
        <w:t xml:space="preserve"> </w:t>
      </w:r>
      <w:r w:rsidR="00142443" w:rsidRPr="00075AF7">
        <w:t>закон</w:t>
      </w:r>
      <w:r w:rsidRPr="00075AF7">
        <w:t xml:space="preserve"> «</w:t>
      </w:r>
      <w:r w:rsidR="00142443" w:rsidRPr="00075AF7">
        <w:t>О</w:t>
      </w:r>
      <w:r w:rsidRPr="00075AF7">
        <w:t xml:space="preserve"> </w:t>
      </w:r>
      <w:r w:rsidR="00142443" w:rsidRPr="00075AF7">
        <w:t>ветеранах</w:t>
      </w:r>
      <w:r w:rsidRPr="00075AF7">
        <w:t xml:space="preserve">» - </w:t>
      </w:r>
      <w:r w:rsidR="00142443" w:rsidRPr="00075AF7">
        <w:t>основной</w:t>
      </w:r>
      <w:r w:rsidRPr="00075AF7">
        <w:t xml:space="preserve"> </w:t>
      </w:r>
      <w:r w:rsidR="00142443" w:rsidRPr="00075AF7">
        <w:t>документ,</w:t>
      </w:r>
      <w:r w:rsidRPr="00075AF7">
        <w:t xml:space="preserve"> </w:t>
      </w:r>
      <w:r w:rsidR="00142443" w:rsidRPr="00075AF7">
        <w:t>определяющий</w:t>
      </w:r>
      <w:r w:rsidRPr="00075AF7">
        <w:t xml:space="preserve"> </w:t>
      </w:r>
      <w:r w:rsidR="00142443" w:rsidRPr="00075AF7">
        <w:t>права</w:t>
      </w:r>
      <w:r w:rsidRPr="00075AF7">
        <w:t xml:space="preserve"> </w:t>
      </w:r>
      <w:r w:rsidR="00142443" w:rsidRPr="00075AF7">
        <w:t>и</w:t>
      </w:r>
      <w:r w:rsidRPr="00075AF7">
        <w:t xml:space="preserve"> </w:t>
      </w:r>
      <w:r w:rsidR="00142443" w:rsidRPr="00075AF7">
        <w:t>льготы</w:t>
      </w:r>
      <w:r w:rsidRPr="00075AF7">
        <w:t xml:space="preserve"> </w:t>
      </w:r>
      <w:r w:rsidR="00142443" w:rsidRPr="00075AF7">
        <w:t>ветеранов,</w:t>
      </w:r>
      <w:r w:rsidRPr="00075AF7">
        <w:t xml:space="preserve"> </w:t>
      </w:r>
      <w:r w:rsidR="00142443" w:rsidRPr="00075AF7">
        <w:t>включая</w:t>
      </w:r>
      <w:r w:rsidRPr="00075AF7">
        <w:t xml:space="preserve"> </w:t>
      </w:r>
      <w:r w:rsidR="00142443" w:rsidRPr="00075AF7">
        <w:t>назначение</w:t>
      </w:r>
      <w:r w:rsidRPr="00075AF7">
        <w:t xml:space="preserve"> </w:t>
      </w:r>
      <w:r w:rsidR="00142443" w:rsidRPr="00075AF7">
        <w:t>пенсионных</w:t>
      </w:r>
      <w:r w:rsidRPr="00075AF7">
        <w:t xml:space="preserve"> </w:t>
      </w:r>
      <w:r w:rsidR="00142443" w:rsidRPr="00075AF7">
        <w:t>выплат.</w:t>
      </w:r>
      <w:r w:rsidRPr="00075AF7">
        <w:t xml:space="preserve"> </w:t>
      </w:r>
      <w:r w:rsidR="00142443" w:rsidRPr="00075AF7">
        <w:t>Он</w:t>
      </w:r>
      <w:r w:rsidRPr="00075AF7">
        <w:t xml:space="preserve"> </w:t>
      </w:r>
      <w:r w:rsidR="00142443" w:rsidRPr="00075AF7">
        <w:t>устанавливает</w:t>
      </w:r>
      <w:r w:rsidRPr="00075AF7">
        <w:t xml:space="preserve"> </w:t>
      </w:r>
      <w:r w:rsidR="00142443" w:rsidRPr="00075AF7">
        <w:t>основания</w:t>
      </w:r>
      <w:r w:rsidRPr="00075AF7">
        <w:t xml:space="preserve"> </w:t>
      </w:r>
      <w:r w:rsidR="00142443" w:rsidRPr="00075AF7">
        <w:t>для</w:t>
      </w:r>
      <w:r w:rsidRPr="00075AF7">
        <w:t xml:space="preserve"> </w:t>
      </w:r>
      <w:r w:rsidR="00142443" w:rsidRPr="00075AF7">
        <w:t>их</w:t>
      </w:r>
      <w:r w:rsidRPr="00075AF7">
        <w:t xml:space="preserve"> </w:t>
      </w:r>
      <w:r w:rsidR="00142443" w:rsidRPr="00075AF7">
        <w:t>предоставления</w:t>
      </w:r>
      <w:r w:rsidRPr="00075AF7">
        <w:t xml:space="preserve"> </w:t>
      </w:r>
      <w:r w:rsidR="00142443" w:rsidRPr="00075AF7">
        <w:t>ветеранам,</w:t>
      </w:r>
      <w:r w:rsidRPr="00075AF7">
        <w:t xml:space="preserve"> </w:t>
      </w:r>
      <w:r w:rsidR="00142443" w:rsidRPr="00075AF7">
        <w:t>а</w:t>
      </w:r>
      <w:r w:rsidRPr="00075AF7">
        <w:t xml:space="preserve"> </w:t>
      </w:r>
      <w:r w:rsidR="00142443" w:rsidRPr="00075AF7">
        <w:t>также</w:t>
      </w:r>
      <w:r w:rsidRPr="00075AF7">
        <w:t xml:space="preserve"> </w:t>
      </w:r>
      <w:r w:rsidR="00142443" w:rsidRPr="00075AF7">
        <w:t>дополнительные</w:t>
      </w:r>
      <w:r w:rsidRPr="00075AF7">
        <w:t xml:space="preserve"> </w:t>
      </w:r>
      <w:r w:rsidR="00142443" w:rsidRPr="00075AF7">
        <w:t>льготы</w:t>
      </w:r>
      <w:r w:rsidRPr="00075AF7">
        <w:t xml:space="preserve"> </w:t>
      </w:r>
      <w:r w:rsidR="00142443" w:rsidRPr="00075AF7">
        <w:t>в</w:t>
      </w:r>
      <w:r w:rsidRPr="00075AF7">
        <w:t xml:space="preserve"> </w:t>
      </w:r>
      <w:r w:rsidR="00142443" w:rsidRPr="00075AF7">
        <w:t>социальной</w:t>
      </w:r>
      <w:r w:rsidRPr="00075AF7">
        <w:t xml:space="preserve"> </w:t>
      </w:r>
      <w:r w:rsidR="00142443" w:rsidRPr="00075AF7">
        <w:t>сфере.</w:t>
      </w:r>
    </w:p>
    <w:p w14:paraId="62D8052E" w14:textId="77777777" w:rsidR="00142443" w:rsidRPr="00075AF7" w:rsidRDefault="008D388A" w:rsidP="00142443">
      <w:r w:rsidRPr="00075AF7">
        <w:t xml:space="preserve">    </w:t>
      </w:r>
      <w:r w:rsidR="00142443" w:rsidRPr="00075AF7">
        <w:t>Федеральный</w:t>
      </w:r>
      <w:r w:rsidRPr="00075AF7">
        <w:t xml:space="preserve"> </w:t>
      </w:r>
      <w:r w:rsidR="00142443" w:rsidRPr="00075AF7">
        <w:t>закон</w:t>
      </w:r>
      <w:r w:rsidRPr="00075AF7">
        <w:t xml:space="preserve"> «</w:t>
      </w:r>
      <w:r w:rsidR="00142443" w:rsidRPr="00075AF7">
        <w:t>О</w:t>
      </w:r>
      <w:r w:rsidRPr="00075AF7">
        <w:t xml:space="preserve"> </w:t>
      </w:r>
      <w:r w:rsidR="00142443" w:rsidRPr="00075AF7">
        <w:t>государственном</w:t>
      </w:r>
      <w:r w:rsidRPr="00075AF7">
        <w:t xml:space="preserve"> </w:t>
      </w:r>
      <w:r w:rsidR="00142443" w:rsidRPr="00075AF7">
        <w:t>пенсионном</w:t>
      </w:r>
      <w:r w:rsidRPr="00075AF7">
        <w:t xml:space="preserve"> </w:t>
      </w:r>
      <w:r w:rsidR="00142443" w:rsidRPr="00075AF7">
        <w:t>обеспечении</w:t>
      </w:r>
      <w:r w:rsidRPr="00075AF7">
        <w:t xml:space="preserve">» - </w:t>
      </w:r>
      <w:r w:rsidR="00142443" w:rsidRPr="00075AF7">
        <w:t>регулирует</w:t>
      </w:r>
      <w:r w:rsidRPr="00075AF7">
        <w:t xml:space="preserve"> </w:t>
      </w:r>
      <w:r w:rsidR="00142443" w:rsidRPr="00075AF7">
        <w:t>порядок</w:t>
      </w:r>
      <w:r w:rsidRPr="00075AF7">
        <w:t xml:space="preserve"> </w:t>
      </w:r>
      <w:r w:rsidR="00142443" w:rsidRPr="00075AF7">
        <w:t>назначения</w:t>
      </w:r>
      <w:r w:rsidRPr="00075AF7">
        <w:t xml:space="preserve"> </w:t>
      </w:r>
      <w:r w:rsidR="00142443" w:rsidRPr="00075AF7">
        <w:t>и</w:t>
      </w:r>
      <w:r w:rsidRPr="00075AF7">
        <w:t xml:space="preserve"> </w:t>
      </w:r>
      <w:r w:rsidR="00142443" w:rsidRPr="00075AF7">
        <w:t>выплаты</w:t>
      </w:r>
      <w:r w:rsidRPr="00075AF7">
        <w:t xml:space="preserve"> </w:t>
      </w:r>
      <w:r w:rsidR="00142443" w:rsidRPr="00075AF7">
        <w:t>всех</w:t>
      </w:r>
      <w:r w:rsidRPr="00075AF7">
        <w:t xml:space="preserve"> </w:t>
      </w:r>
      <w:r w:rsidR="00142443" w:rsidRPr="00075AF7">
        <w:t>видов</w:t>
      </w:r>
      <w:r w:rsidRPr="00075AF7">
        <w:t xml:space="preserve"> </w:t>
      </w:r>
      <w:r w:rsidR="00142443" w:rsidRPr="00075AF7">
        <w:t>пенсионных</w:t>
      </w:r>
      <w:r w:rsidRPr="00075AF7">
        <w:t xml:space="preserve"> </w:t>
      </w:r>
      <w:r w:rsidR="00142443" w:rsidRPr="00075AF7">
        <w:t>выплат,</w:t>
      </w:r>
      <w:r w:rsidRPr="00075AF7">
        <w:t xml:space="preserve"> </w:t>
      </w:r>
      <w:r w:rsidR="00142443" w:rsidRPr="00075AF7">
        <w:t>в</w:t>
      </w:r>
      <w:r w:rsidRPr="00075AF7">
        <w:t xml:space="preserve"> </w:t>
      </w:r>
      <w:r w:rsidR="00142443" w:rsidRPr="00075AF7">
        <w:t>том</w:t>
      </w:r>
      <w:r w:rsidRPr="00075AF7">
        <w:t xml:space="preserve"> </w:t>
      </w:r>
      <w:r w:rsidR="00142443" w:rsidRPr="00075AF7">
        <w:t>числе</w:t>
      </w:r>
      <w:r w:rsidRPr="00075AF7">
        <w:t xml:space="preserve"> </w:t>
      </w:r>
      <w:r w:rsidR="00142443" w:rsidRPr="00075AF7">
        <w:t>для</w:t>
      </w:r>
      <w:r w:rsidRPr="00075AF7">
        <w:t xml:space="preserve"> </w:t>
      </w:r>
      <w:r w:rsidR="00142443" w:rsidRPr="00075AF7">
        <w:t>ветеранов</w:t>
      </w:r>
      <w:r w:rsidRPr="00075AF7">
        <w:t xml:space="preserve"> </w:t>
      </w:r>
      <w:r w:rsidR="00142443" w:rsidRPr="00075AF7">
        <w:t>войны</w:t>
      </w:r>
      <w:r w:rsidRPr="00075AF7">
        <w:t xml:space="preserve"> </w:t>
      </w:r>
      <w:r w:rsidR="00142443" w:rsidRPr="00075AF7">
        <w:t>и</w:t>
      </w:r>
      <w:r w:rsidRPr="00075AF7">
        <w:t xml:space="preserve"> </w:t>
      </w:r>
      <w:r w:rsidR="00142443" w:rsidRPr="00075AF7">
        <w:t>инвалидов.</w:t>
      </w:r>
    </w:p>
    <w:p w14:paraId="144B9938" w14:textId="77777777" w:rsidR="00142443" w:rsidRPr="00075AF7" w:rsidRDefault="008D388A" w:rsidP="00142443">
      <w:r w:rsidRPr="00075AF7">
        <w:t xml:space="preserve">    </w:t>
      </w:r>
      <w:r w:rsidR="00142443" w:rsidRPr="00075AF7">
        <w:t>Федеральный</w:t>
      </w:r>
      <w:r w:rsidRPr="00075AF7">
        <w:t xml:space="preserve"> </w:t>
      </w:r>
      <w:r w:rsidR="00142443" w:rsidRPr="00075AF7">
        <w:t>закон</w:t>
      </w:r>
      <w:r w:rsidRPr="00075AF7">
        <w:t xml:space="preserve"> «</w:t>
      </w:r>
      <w:r w:rsidR="00142443" w:rsidRPr="00075AF7">
        <w:t>О</w:t>
      </w:r>
      <w:r w:rsidRPr="00075AF7">
        <w:t xml:space="preserve"> </w:t>
      </w:r>
      <w:r w:rsidR="00142443" w:rsidRPr="00075AF7">
        <w:t>страховых</w:t>
      </w:r>
      <w:r w:rsidRPr="00075AF7">
        <w:t xml:space="preserve"> </w:t>
      </w:r>
      <w:r w:rsidR="00142443" w:rsidRPr="00075AF7">
        <w:t>пенсиях</w:t>
      </w:r>
      <w:r w:rsidRPr="00075AF7">
        <w:t xml:space="preserve">» - </w:t>
      </w:r>
      <w:r w:rsidR="00142443" w:rsidRPr="00075AF7">
        <w:t>устанавливает</w:t>
      </w:r>
      <w:r w:rsidRPr="00075AF7">
        <w:t xml:space="preserve"> </w:t>
      </w:r>
      <w:r w:rsidR="00142443" w:rsidRPr="00075AF7">
        <w:t>условия</w:t>
      </w:r>
      <w:r w:rsidRPr="00075AF7">
        <w:t xml:space="preserve"> </w:t>
      </w:r>
      <w:r w:rsidR="00142443" w:rsidRPr="00075AF7">
        <w:t>для</w:t>
      </w:r>
      <w:r w:rsidRPr="00075AF7">
        <w:t xml:space="preserve"> </w:t>
      </w:r>
      <w:r w:rsidR="00142443" w:rsidRPr="00075AF7">
        <w:t>назначения</w:t>
      </w:r>
      <w:r w:rsidRPr="00075AF7">
        <w:t xml:space="preserve"> </w:t>
      </w:r>
      <w:r w:rsidR="00142443" w:rsidRPr="00075AF7">
        <w:t>страховых</w:t>
      </w:r>
      <w:r w:rsidRPr="00075AF7">
        <w:t xml:space="preserve"> </w:t>
      </w:r>
      <w:r w:rsidR="00142443" w:rsidRPr="00075AF7">
        <w:t>пенсий,</w:t>
      </w:r>
      <w:r w:rsidRPr="00075AF7">
        <w:t xml:space="preserve"> </w:t>
      </w:r>
      <w:r w:rsidR="00142443" w:rsidRPr="00075AF7">
        <w:t>которые</w:t>
      </w:r>
      <w:r w:rsidRPr="00075AF7">
        <w:t xml:space="preserve"> </w:t>
      </w:r>
      <w:r w:rsidR="00142443" w:rsidRPr="00075AF7">
        <w:t>могут</w:t>
      </w:r>
      <w:r w:rsidRPr="00075AF7">
        <w:t xml:space="preserve"> </w:t>
      </w:r>
      <w:r w:rsidR="00142443" w:rsidRPr="00075AF7">
        <w:t>получать</w:t>
      </w:r>
      <w:r w:rsidRPr="00075AF7">
        <w:t xml:space="preserve"> </w:t>
      </w:r>
      <w:r w:rsidR="00142443" w:rsidRPr="00075AF7">
        <w:t>ветераны,</w:t>
      </w:r>
      <w:r w:rsidRPr="00075AF7">
        <w:t xml:space="preserve"> </w:t>
      </w:r>
      <w:r w:rsidR="00142443" w:rsidRPr="00075AF7">
        <w:t>в</w:t>
      </w:r>
      <w:r w:rsidRPr="00075AF7">
        <w:t xml:space="preserve"> </w:t>
      </w:r>
      <w:r w:rsidR="00142443" w:rsidRPr="00075AF7">
        <w:t>том</w:t>
      </w:r>
      <w:r w:rsidRPr="00075AF7">
        <w:t xml:space="preserve"> </w:t>
      </w:r>
      <w:r w:rsidR="00142443" w:rsidRPr="00075AF7">
        <w:t>числе</w:t>
      </w:r>
      <w:r w:rsidRPr="00075AF7">
        <w:t xml:space="preserve"> </w:t>
      </w:r>
      <w:r w:rsidR="00142443" w:rsidRPr="00075AF7">
        <w:t>те,</w:t>
      </w:r>
      <w:r w:rsidRPr="00075AF7">
        <w:t xml:space="preserve"> </w:t>
      </w:r>
      <w:r w:rsidR="00142443" w:rsidRPr="00075AF7">
        <w:t>кто</w:t>
      </w:r>
      <w:r w:rsidRPr="00075AF7">
        <w:t xml:space="preserve"> </w:t>
      </w:r>
      <w:r w:rsidR="00142443" w:rsidRPr="00075AF7">
        <w:t>ранее</w:t>
      </w:r>
      <w:r w:rsidRPr="00075AF7">
        <w:t xml:space="preserve"> </w:t>
      </w:r>
      <w:r w:rsidR="00142443" w:rsidRPr="00075AF7">
        <w:t>не</w:t>
      </w:r>
      <w:r w:rsidRPr="00075AF7">
        <w:t xml:space="preserve"> </w:t>
      </w:r>
      <w:r w:rsidR="00142443" w:rsidRPr="00075AF7">
        <w:t>работал</w:t>
      </w:r>
      <w:r w:rsidRPr="00075AF7">
        <w:t xml:space="preserve"> </w:t>
      </w:r>
      <w:r w:rsidR="00142443" w:rsidRPr="00075AF7">
        <w:t>или</w:t>
      </w:r>
      <w:r w:rsidRPr="00075AF7">
        <w:t xml:space="preserve"> </w:t>
      </w:r>
      <w:r w:rsidR="00142443" w:rsidRPr="00075AF7">
        <w:t>имеет</w:t>
      </w:r>
      <w:r w:rsidRPr="00075AF7">
        <w:t xml:space="preserve"> </w:t>
      </w:r>
      <w:r w:rsidR="00142443" w:rsidRPr="00075AF7">
        <w:t>особые</w:t>
      </w:r>
      <w:r w:rsidRPr="00075AF7">
        <w:t xml:space="preserve"> </w:t>
      </w:r>
      <w:r w:rsidR="00142443" w:rsidRPr="00075AF7">
        <w:t>условия</w:t>
      </w:r>
      <w:r w:rsidRPr="00075AF7">
        <w:t xml:space="preserve"> </w:t>
      </w:r>
      <w:r w:rsidR="00142443" w:rsidRPr="00075AF7">
        <w:t>труда.</w:t>
      </w:r>
    </w:p>
    <w:p w14:paraId="3341B536" w14:textId="77777777" w:rsidR="00142443" w:rsidRPr="00075AF7" w:rsidRDefault="00142443" w:rsidP="00142443">
      <w:r w:rsidRPr="00075AF7">
        <w:t>Международные</w:t>
      </w:r>
      <w:r w:rsidR="008D388A" w:rsidRPr="00075AF7">
        <w:t xml:space="preserve"> </w:t>
      </w:r>
      <w:r w:rsidRPr="00075AF7">
        <w:t>соглашения</w:t>
      </w:r>
      <w:r w:rsidR="008D388A" w:rsidRPr="00075AF7">
        <w:t xml:space="preserve"> </w:t>
      </w:r>
      <w:r w:rsidRPr="00075AF7">
        <w:t>и</w:t>
      </w:r>
      <w:r w:rsidR="008D388A" w:rsidRPr="00075AF7">
        <w:t xml:space="preserve"> </w:t>
      </w:r>
      <w:r w:rsidRPr="00075AF7">
        <w:t>конвенции</w:t>
      </w:r>
    </w:p>
    <w:p w14:paraId="7AD1B779" w14:textId="77777777" w:rsidR="00142443" w:rsidRPr="00075AF7" w:rsidRDefault="00142443" w:rsidP="00142443">
      <w:r w:rsidRPr="00075AF7">
        <w:t>С</w:t>
      </w:r>
      <w:r w:rsidR="008D388A" w:rsidRPr="00075AF7">
        <w:t xml:space="preserve"> </w:t>
      </w:r>
      <w:r w:rsidRPr="00075AF7">
        <w:t>учетом</w:t>
      </w:r>
      <w:r w:rsidR="008D388A" w:rsidRPr="00075AF7">
        <w:t xml:space="preserve"> </w:t>
      </w:r>
      <w:r w:rsidRPr="00075AF7">
        <w:t>того,</w:t>
      </w:r>
      <w:r w:rsidR="008D388A" w:rsidRPr="00075AF7">
        <w:t xml:space="preserve"> </w:t>
      </w:r>
      <w:r w:rsidRPr="00075AF7">
        <w:t>что</w:t>
      </w:r>
      <w:r w:rsidR="008D388A" w:rsidRPr="00075AF7">
        <w:t xml:space="preserve"> </w:t>
      </w:r>
      <w:r w:rsidRPr="00075AF7">
        <w:t>многие</w:t>
      </w:r>
      <w:r w:rsidR="008D388A" w:rsidRPr="00075AF7">
        <w:t xml:space="preserve"> </w:t>
      </w:r>
      <w:r w:rsidRPr="00075AF7">
        <w:t>ветераны</w:t>
      </w:r>
      <w:r w:rsidR="008D388A" w:rsidRPr="00075AF7">
        <w:t xml:space="preserve"> </w:t>
      </w:r>
      <w:r w:rsidRPr="00075AF7">
        <w:t>Великой</w:t>
      </w:r>
      <w:r w:rsidR="008D388A" w:rsidRPr="00075AF7">
        <w:t xml:space="preserve"> </w:t>
      </w:r>
      <w:r w:rsidRPr="00075AF7">
        <w:t>Отечественной</w:t>
      </w:r>
      <w:r w:rsidR="008D388A" w:rsidRPr="00075AF7">
        <w:t xml:space="preserve"> </w:t>
      </w:r>
      <w:r w:rsidRPr="00075AF7">
        <w:t>и</w:t>
      </w:r>
      <w:r w:rsidR="008D388A" w:rsidRPr="00075AF7">
        <w:t xml:space="preserve"> </w:t>
      </w:r>
      <w:r w:rsidRPr="00075AF7">
        <w:t>Второй</w:t>
      </w:r>
      <w:r w:rsidR="008D388A" w:rsidRPr="00075AF7">
        <w:t xml:space="preserve"> </w:t>
      </w:r>
      <w:r w:rsidRPr="00075AF7">
        <w:t>мировой</w:t>
      </w:r>
      <w:r w:rsidR="008D388A" w:rsidRPr="00075AF7">
        <w:t xml:space="preserve"> </w:t>
      </w:r>
      <w:r w:rsidRPr="00075AF7">
        <w:t>являются</w:t>
      </w:r>
      <w:r w:rsidR="008D388A" w:rsidRPr="00075AF7">
        <w:t xml:space="preserve"> </w:t>
      </w:r>
      <w:r w:rsidRPr="00075AF7">
        <w:t>гражданами</w:t>
      </w:r>
      <w:r w:rsidR="008D388A" w:rsidRPr="00075AF7">
        <w:t xml:space="preserve"> </w:t>
      </w:r>
      <w:r w:rsidRPr="00075AF7">
        <w:t>бывших</w:t>
      </w:r>
      <w:r w:rsidR="008D388A" w:rsidRPr="00075AF7">
        <w:t xml:space="preserve"> </w:t>
      </w:r>
      <w:r w:rsidRPr="00075AF7">
        <w:t>социалистических</w:t>
      </w:r>
      <w:r w:rsidR="008D388A" w:rsidRPr="00075AF7">
        <w:t xml:space="preserve"> </w:t>
      </w:r>
      <w:r w:rsidRPr="00075AF7">
        <w:t>республик,</w:t>
      </w:r>
      <w:r w:rsidR="008D388A" w:rsidRPr="00075AF7">
        <w:t xml:space="preserve"> </w:t>
      </w:r>
      <w:r w:rsidRPr="00075AF7">
        <w:t>было</w:t>
      </w:r>
      <w:r w:rsidR="008D388A" w:rsidRPr="00075AF7">
        <w:t xml:space="preserve"> </w:t>
      </w:r>
      <w:r w:rsidRPr="00075AF7">
        <w:t>разработано</w:t>
      </w:r>
      <w:r w:rsidR="008D388A" w:rsidRPr="00075AF7">
        <w:t xml:space="preserve"> </w:t>
      </w:r>
      <w:r w:rsidRPr="00075AF7">
        <w:t>положение,</w:t>
      </w:r>
      <w:r w:rsidR="008D388A" w:rsidRPr="00075AF7">
        <w:t xml:space="preserve"> </w:t>
      </w:r>
      <w:r w:rsidRPr="00075AF7">
        <w:t>которое</w:t>
      </w:r>
      <w:r w:rsidR="008D388A" w:rsidRPr="00075AF7">
        <w:t xml:space="preserve"> </w:t>
      </w:r>
      <w:r w:rsidRPr="00075AF7">
        <w:t>регулирует</w:t>
      </w:r>
      <w:r w:rsidR="008D388A" w:rsidRPr="00075AF7">
        <w:t xml:space="preserve"> </w:t>
      </w:r>
      <w:r w:rsidRPr="00075AF7">
        <w:t>их</w:t>
      </w:r>
      <w:r w:rsidR="008D388A" w:rsidRPr="00075AF7">
        <w:t xml:space="preserve"> </w:t>
      </w:r>
      <w:r w:rsidRPr="00075AF7">
        <w:t>права</w:t>
      </w:r>
      <w:r w:rsidR="008D388A" w:rsidRPr="00075AF7">
        <w:t xml:space="preserve"> </w:t>
      </w:r>
      <w:r w:rsidRPr="00075AF7">
        <w:t>после</w:t>
      </w:r>
      <w:r w:rsidR="008D388A" w:rsidRPr="00075AF7">
        <w:t xml:space="preserve"> </w:t>
      </w:r>
      <w:r w:rsidRPr="00075AF7">
        <w:t>распада</w:t>
      </w:r>
      <w:r w:rsidR="008D388A" w:rsidRPr="00075AF7">
        <w:t xml:space="preserve"> </w:t>
      </w:r>
      <w:r w:rsidRPr="00075AF7">
        <w:t>СССР.</w:t>
      </w:r>
      <w:r w:rsidR="008D388A" w:rsidRPr="00075AF7">
        <w:t xml:space="preserve"> </w:t>
      </w:r>
      <w:r w:rsidRPr="00075AF7">
        <w:t>Это</w:t>
      </w:r>
      <w:r w:rsidR="008D388A" w:rsidRPr="00075AF7">
        <w:t xml:space="preserve"> </w:t>
      </w:r>
      <w:r w:rsidRPr="00075AF7">
        <w:t>Соглашение</w:t>
      </w:r>
      <w:r w:rsidR="008D388A" w:rsidRPr="00075AF7">
        <w:t xml:space="preserve"> </w:t>
      </w:r>
      <w:r w:rsidRPr="00075AF7">
        <w:t>о</w:t>
      </w:r>
      <w:r w:rsidR="008D388A" w:rsidRPr="00075AF7">
        <w:t xml:space="preserve"> </w:t>
      </w:r>
      <w:r w:rsidRPr="00075AF7">
        <w:t>взаимном</w:t>
      </w:r>
      <w:r w:rsidR="008D388A" w:rsidRPr="00075AF7">
        <w:t xml:space="preserve"> </w:t>
      </w:r>
      <w:r w:rsidRPr="00075AF7">
        <w:t>признании</w:t>
      </w:r>
      <w:r w:rsidR="008D388A" w:rsidRPr="00075AF7">
        <w:t xml:space="preserve"> </w:t>
      </w:r>
      <w:r w:rsidRPr="00075AF7">
        <w:t>льгот</w:t>
      </w:r>
      <w:r w:rsidR="008D388A" w:rsidRPr="00075AF7">
        <w:t xml:space="preserve"> </w:t>
      </w:r>
      <w:r w:rsidRPr="00075AF7">
        <w:t>и</w:t>
      </w:r>
      <w:r w:rsidR="008D388A" w:rsidRPr="00075AF7">
        <w:t xml:space="preserve"> </w:t>
      </w:r>
      <w:r w:rsidRPr="00075AF7">
        <w:t>гарантий.</w:t>
      </w:r>
      <w:r w:rsidR="008D388A" w:rsidRPr="00075AF7">
        <w:t xml:space="preserve"> </w:t>
      </w:r>
      <w:r w:rsidRPr="00075AF7">
        <w:t>Оно</w:t>
      </w:r>
      <w:r w:rsidR="008D388A" w:rsidRPr="00075AF7">
        <w:t xml:space="preserve"> </w:t>
      </w:r>
      <w:r w:rsidRPr="00075AF7">
        <w:t>устанавливает</w:t>
      </w:r>
      <w:r w:rsidR="008D388A" w:rsidRPr="00075AF7">
        <w:t xml:space="preserve"> </w:t>
      </w:r>
      <w:r w:rsidRPr="00075AF7">
        <w:t>право</w:t>
      </w:r>
      <w:r w:rsidR="008D388A" w:rsidRPr="00075AF7">
        <w:t xml:space="preserve"> </w:t>
      </w:r>
      <w:r w:rsidRPr="00075AF7">
        <w:t>на</w:t>
      </w:r>
      <w:r w:rsidR="008D388A" w:rsidRPr="00075AF7">
        <w:t xml:space="preserve"> </w:t>
      </w:r>
      <w:r w:rsidRPr="00075AF7">
        <w:t>преференции</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войны,</w:t>
      </w:r>
      <w:r w:rsidR="008D388A" w:rsidRPr="00075AF7">
        <w:t xml:space="preserve"> </w:t>
      </w:r>
      <w:r w:rsidRPr="00075AF7">
        <w:t>участников</w:t>
      </w:r>
      <w:r w:rsidR="008D388A" w:rsidRPr="00075AF7">
        <w:t xml:space="preserve"> </w:t>
      </w:r>
      <w:r w:rsidRPr="00075AF7">
        <w:t>боевых</w:t>
      </w:r>
      <w:r w:rsidR="008D388A" w:rsidRPr="00075AF7">
        <w:t xml:space="preserve"> </w:t>
      </w:r>
      <w:r w:rsidRPr="00075AF7">
        <w:t>действий,</w:t>
      </w:r>
      <w:r w:rsidR="008D388A" w:rsidRPr="00075AF7">
        <w:t xml:space="preserve"> </w:t>
      </w:r>
      <w:r w:rsidRPr="00075AF7">
        <w:t>которые</w:t>
      </w:r>
      <w:r w:rsidR="008D388A" w:rsidRPr="00075AF7">
        <w:t xml:space="preserve"> </w:t>
      </w:r>
      <w:r w:rsidRPr="00075AF7">
        <w:t>проходили</w:t>
      </w:r>
      <w:r w:rsidR="008D388A" w:rsidRPr="00075AF7">
        <w:t xml:space="preserve"> </w:t>
      </w:r>
      <w:r w:rsidRPr="00075AF7">
        <w:t>в</w:t>
      </w:r>
      <w:r w:rsidR="008D388A" w:rsidRPr="00075AF7">
        <w:t xml:space="preserve"> </w:t>
      </w:r>
      <w:r w:rsidRPr="00075AF7">
        <w:t>другой</w:t>
      </w:r>
      <w:r w:rsidR="008D388A" w:rsidRPr="00075AF7">
        <w:t xml:space="preserve"> </w:t>
      </w:r>
      <w:r w:rsidRPr="00075AF7">
        <w:t>стране,</w:t>
      </w:r>
      <w:r w:rsidR="008D388A" w:rsidRPr="00075AF7">
        <w:t xml:space="preserve"> </w:t>
      </w:r>
      <w:r w:rsidRPr="00075AF7">
        <w:t>а</w:t>
      </w:r>
      <w:r w:rsidR="008D388A" w:rsidRPr="00075AF7">
        <w:t xml:space="preserve"> </w:t>
      </w:r>
      <w:r w:rsidRPr="00075AF7">
        <w:t>также</w:t>
      </w:r>
      <w:r w:rsidR="008D388A" w:rsidRPr="00075AF7">
        <w:t xml:space="preserve"> </w:t>
      </w:r>
      <w:r w:rsidRPr="00075AF7">
        <w:t>семьям</w:t>
      </w:r>
      <w:r w:rsidR="008D388A" w:rsidRPr="00075AF7">
        <w:t xml:space="preserve"> </w:t>
      </w:r>
      <w:r w:rsidRPr="00075AF7">
        <w:t>погибших</w:t>
      </w:r>
      <w:r w:rsidR="008D388A" w:rsidRPr="00075AF7">
        <w:t xml:space="preserve"> </w:t>
      </w:r>
      <w:r w:rsidRPr="00075AF7">
        <w:t>военнослужащих,</w:t>
      </w:r>
      <w:r w:rsidR="008D388A" w:rsidRPr="00075AF7">
        <w:t xml:space="preserve"> </w:t>
      </w:r>
      <w:r w:rsidRPr="00075AF7">
        <w:t>независимо</w:t>
      </w:r>
      <w:r w:rsidR="008D388A" w:rsidRPr="00075AF7">
        <w:t xml:space="preserve"> </w:t>
      </w:r>
      <w:r w:rsidRPr="00075AF7">
        <w:t>от</w:t>
      </w:r>
      <w:r w:rsidR="008D388A" w:rsidRPr="00075AF7">
        <w:t xml:space="preserve"> </w:t>
      </w:r>
      <w:r w:rsidRPr="00075AF7">
        <w:t>того,</w:t>
      </w:r>
      <w:r w:rsidR="008D388A" w:rsidRPr="00075AF7">
        <w:t xml:space="preserve"> </w:t>
      </w:r>
      <w:r w:rsidRPr="00075AF7">
        <w:t>в</w:t>
      </w:r>
      <w:r w:rsidR="008D388A" w:rsidRPr="00075AF7">
        <w:t xml:space="preserve"> </w:t>
      </w:r>
      <w:r w:rsidRPr="00075AF7">
        <w:t>каком</w:t>
      </w:r>
      <w:r w:rsidR="008D388A" w:rsidRPr="00075AF7">
        <w:t xml:space="preserve"> </w:t>
      </w:r>
      <w:r w:rsidRPr="00075AF7">
        <w:t>государстве</w:t>
      </w:r>
      <w:r w:rsidR="008D388A" w:rsidRPr="00075AF7">
        <w:t xml:space="preserve"> </w:t>
      </w:r>
      <w:r w:rsidRPr="00075AF7">
        <w:t>из</w:t>
      </w:r>
      <w:r w:rsidR="008D388A" w:rsidRPr="00075AF7">
        <w:t xml:space="preserve"> </w:t>
      </w:r>
      <w:r w:rsidRPr="00075AF7">
        <w:t>стран-участников</w:t>
      </w:r>
      <w:r w:rsidR="008D388A" w:rsidRPr="00075AF7">
        <w:t xml:space="preserve"> </w:t>
      </w:r>
      <w:r w:rsidRPr="00075AF7">
        <w:t>данного</w:t>
      </w:r>
      <w:r w:rsidR="008D388A" w:rsidRPr="00075AF7">
        <w:t xml:space="preserve"> </w:t>
      </w:r>
      <w:r w:rsidRPr="00075AF7">
        <w:t>договора,</w:t>
      </w:r>
      <w:r w:rsidR="008D388A" w:rsidRPr="00075AF7">
        <w:t xml:space="preserve"> </w:t>
      </w:r>
      <w:r w:rsidRPr="00075AF7">
        <w:t>они</w:t>
      </w:r>
      <w:r w:rsidR="008D388A" w:rsidRPr="00075AF7">
        <w:t xml:space="preserve"> </w:t>
      </w:r>
      <w:r w:rsidRPr="00075AF7">
        <w:t>проживают.</w:t>
      </w:r>
    </w:p>
    <w:p w14:paraId="5A789B82" w14:textId="77777777" w:rsidR="00142443" w:rsidRPr="00075AF7" w:rsidRDefault="00142443" w:rsidP="00142443">
      <w:r w:rsidRPr="00075AF7">
        <w:t>Другие</w:t>
      </w:r>
      <w:r w:rsidR="008D388A" w:rsidRPr="00075AF7">
        <w:t xml:space="preserve"> </w:t>
      </w:r>
      <w:r w:rsidRPr="00075AF7">
        <w:t>международные</w:t>
      </w:r>
      <w:r w:rsidR="008D388A" w:rsidRPr="00075AF7">
        <w:t xml:space="preserve"> </w:t>
      </w:r>
      <w:r w:rsidRPr="00075AF7">
        <w:t>правовые</w:t>
      </w:r>
      <w:r w:rsidR="008D388A" w:rsidRPr="00075AF7">
        <w:t xml:space="preserve"> </w:t>
      </w:r>
      <w:r w:rsidRPr="00075AF7">
        <w:t>акты,</w:t>
      </w:r>
      <w:r w:rsidR="008D388A" w:rsidRPr="00075AF7">
        <w:t xml:space="preserve"> </w:t>
      </w:r>
      <w:r w:rsidRPr="00075AF7">
        <w:t>которые</w:t>
      </w:r>
      <w:r w:rsidR="008D388A" w:rsidRPr="00075AF7">
        <w:t xml:space="preserve"> </w:t>
      </w:r>
      <w:r w:rsidRPr="00075AF7">
        <w:t>регулируют</w:t>
      </w:r>
      <w:r w:rsidR="008D388A" w:rsidRPr="00075AF7">
        <w:t xml:space="preserve"> </w:t>
      </w:r>
      <w:r w:rsidRPr="00075AF7">
        <w:t>права</w:t>
      </w:r>
      <w:r w:rsidR="008D388A" w:rsidRPr="00075AF7">
        <w:t xml:space="preserve"> </w:t>
      </w:r>
      <w:r w:rsidRPr="00075AF7">
        <w:t>инвалидов</w:t>
      </w:r>
      <w:r w:rsidR="008D388A" w:rsidRPr="00075AF7">
        <w:t xml:space="preserve"> </w:t>
      </w:r>
      <w:r w:rsidRPr="00075AF7">
        <w:t>войны:</w:t>
      </w:r>
    </w:p>
    <w:p w14:paraId="5FF2C27C" w14:textId="77777777" w:rsidR="00142443" w:rsidRPr="00075AF7" w:rsidRDefault="008D388A" w:rsidP="00142443">
      <w:r w:rsidRPr="00075AF7">
        <w:t xml:space="preserve">    </w:t>
      </w:r>
      <w:r w:rsidR="00142443" w:rsidRPr="00075AF7">
        <w:t>Устав</w:t>
      </w:r>
      <w:r w:rsidRPr="00075AF7">
        <w:t xml:space="preserve"> </w:t>
      </w:r>
      <w:r w:rsidR="00142443" w:rsidRPr="00075AF7">
        <w:t>ООН,</w:t>
      </w:r>
      <w:r w:rsidRPr="00075AF7">
        <w:t xml:space="preserve"> </w:t>
      </w:r>
      <w:r w:rsidR="00142443" w:rsidRPr="00075AF7">
        <w:t>который</w:t>
      </w:r>
      <w:r w:rsidRPr="00075AF7">
        <w:t xml:space="preserve"> </w:t>
      </w:r>
      <w:r w:rsidR="00142443" w:rsidRPr="00075AF7">
        <w:t>защищает</w:t>
      </w:r>
      <w:r w:rsidRPr="00075AF7">
        <w:t xml:space="preserve"> </w:t>
      </w:r>
      <w:r w:rsidR="00142443" w:rsidRPr="00075AF7">
        <w:t>права</w:t>
      </w:r>
      <w:r w:rsidRPr="00075AF7">
        <w:t xml:space="preserve"> </w:t>
      </w:r>
      <w:r w:rsidR="00142443" w:rsidRPr="00075AF7">
        <w:t>ветеранов</w:t>
      </w:r>
      <w:r w:rsidRPr="00075AF7">
        <w:t xml:space="preserve"> </w:t>
      </w:r>
      <w:r w:rsidR="00142443" w:rsidRPr="00075AF7">
        <w:t>в</w:t>
      </w:r>
      <w:r w:rsidRPr="00075AF7">
        <w:t xml:space="preserve"> </w:t>
      </w:r>
      <w:r w:rsidR="00142443" w:rsidRPr="00075AF7">
        <w:t>рамках</w:t>
      </w:r>
      <w:r w:rsidRPr="00075AF7">
        <w:t xml:space="preserve"> </w:t>
      </w:r>
      <w:r w:rsidR="00142443" w:rsidRPr="00075AF7">
        <w:t>социального</w:t>
      </w:r>
      <w:r w:rsidRPr="00075AF7">
        <w:t xml:space="preserve"> </w:t>
      </w:r>
      <w:r w:rsidR="00142443" w:rsidRPr="00075AF7">
        <w:t>обеспечения.</w:t>
      </w:r>
    </w:p>
    <w:p w14:paraId="7F1BFD56" w14:textId="77777777" w:rsidR="00142443" w:rsidRPr="00075AF7" w:rsidRDefault="008D388A" w:rsidP="00142443">
      <w:r w:rsidRPr="00075AF7">
        <w:t xml:space="preserve">    </w:t>
      </w:r>
      <w:r w:rsidR="00142443" w:rsidRPr="00075AF7">
        <w:t>Конвенция</w:t>
      </w:r>
      <w:r w:rsidRPr="00075AF7">
        <w:t xml:space="preserve"> </w:t>
      </w:r>
      <w:r w:rsidR="00142443" w:rsidRPr="00075AF7">
        <w:t>о</w:t>
      </w:r>
      <w:r w:rsidRPr="00075AF7">
        <w:t xml:space="preserve"> </w:t>
      </w:r>
      <w:r w:rsidR="00142443" w:rsidRPr="00075AF7">
        <w:t>правах</w:t>
      </w:r>
      <w:r w:rsidRPr="00075AF7">
        <w:t xml:space="preserve"> </w:t>
      </w:r>
      <w:r w:rsidR="00142443" w:rsidRPr="00075AF7">
        <w:t>инвалидов</w:t>
      </w:r>
      <w:r w:rsidRPr="00075AF7">
        <w:t xml:space="preserve"> </w:t>
      </w:r>
      <w:r w:rsidR="00142443" w:rsidRPr="00075AF7">
        <w:t>защищает</w:t>
      </w:r>
      <w:r w:rsidRPr="00075AF7">
        <w:t xml:space="preserve"> </w:t>
      </w:r>
      <w:r w:rsidR="00142443" w:rsidRPr="00075AF7">
        <w:t>права</w:t>
      </w:r>
      <w:r w:rsidRPr="00075AF7">
        <w:t xml:space="preserve"> </w:t>
      </w:r>
      <w:r w:rsidR="00142443" w:rsidRPr="00075AF7">
        <w:t>людей</w:t>
      </w:r>
      <w:r w:rsidRPr="00075AF7">
        <w:t xml:space="preserve"> </w:t>
      </w:r>
      <w:r w:rsidR="00142443" w:rsidRPr="00075AF7">
        <w:t>с</w:t>
      </w:r>
      <w:r w:rsidRPr="00075AF7">
        <w:t xml:space="preserve"> </w:t>
      </w:r>
      <w:r w:rsidR="00142443" w:rsidRPr="00075AF7">
        <w:t>ограниченными</w:t>
      </w:r>
      <w:r w:rsidRPr="00075AF7">
        <w:t xml:space="preserve"> </w:t>
      </w:r>
      <w:r w:rsidR="00142443" w:rsidRPr="00075AF7">
        <w:t>возможностями,</w:t>
      </w:r>
      <w:r w:rsidRPr="00075AF7">
        <w:t xml:space="preserve"> </w:t>
      </w:r>
      <w:r w:rsidR="00142443" w:rsidRPr="00075AF7">
        <w:t>в</w:t>
      </w:r>
      <w:r w:rsidRPr="00075AF7">
        <w:t xml:space="preserve"> </w:t>
      </w:r>
      <w:r w:rsidR="00142443" w:rsidRPr="00075AF7">
        <w:t>том</w:t>
      </w:r>
      <w:r w:rsidRPr="00075AF7">
        <w:t xml:space="preserve"> </w:t>
      </w:r>
      <w:r w:rsidR="00142443" w:rsidRPr="00075AF7">
        <w:t>числе</w:t>
      </w:r>
      <w:r w:rsidRPr="00075AF7">
        <w:t xml:space="preserve"> </w:t>
      </w:r>
      <w:r w:rsidR="00142443" w:rsidRPr="00075AF7">
        <w:t>ветеранов.</w:t>
      </w:r>
      <w:r w:rsidRPr="00075AF7">
        <w:t xml:space="preserve"> </w:t>
      </w:r>
      <w:r w:rsidR="00142443" w:rsidRPr="00075AF7">
        <w:t>Она</w:t>
      </w:r>
      <w:r w:rsidRPr="00075AF7">
        <w:t xml:space="preserve"> </w:t>
      </w:r>
      <w:r w:rsidR="00142443" w:rsidRPr="00075AF7">
        <w:t>подчеркивает</w:t>
      </w:r>
      <w:r w:rsidRPr="00075AF7">
        <w:t xml:space="preserve"> </w:t>
      </w:r>
      <w:r w:rsidR="00142443" w:rsidRPr="00075AF7">
        <w:t>необходимость</w:t>
      </w:r>
      <w:r w:rsidRPr="00075AF7">
        <w:t xml:space="preserve"> </w:t>
      </w:r>
      <w:r w:rsidR="00142443" w:rsidRPr="00075AF7">
        <w:t>обеспечения</w:t>
      </w:r>
      <w:r w:rsidRPr="00075AF7">
        <w:t xml:space="preserve"> </w:t>
      </w:r>
      <w:r w:rsidR="00142443" w:rsidRPr="00075AF7">
        <w:t>доступа</w:t>
      </w:r>
      <w:r w:rsidRPr="00075AF7">
        <w:t xml:space="preserve"> </w:t>
      </w:r>
      <w:r w:rsidR="00142443" w:rsidRPr="00075AF7">
        <w:t>инвалидов</w:t>
      </w:r>
      <w:r w:rsidRPr="00075AF7">
        <w:t xml:space="preserve"> </w:t>
      </w:r>
      <w:r w:rsidR="00142443" w:rsidRPr="00075AF7">
        <w:t>к</w:t>
      </w:r>
      <w:r w:rsidRPr="00075AF7">
        <w:t xml:space="preserve"> </w:t>
      </w:r>
      <w:r w:rsidR="00142443" w:rsidRPr="00075AF7">
        <w:t>социальным</w:t>
      </w:r>
      <w:r w:rsidRPr="00075AF7">
        <w:t xml:space="preserve"> </w:t>
      </w:r>
      <w:r w:rsidR="00142443" w:rsidRPr="00075AF7">
        <w:t>услугам,</w:t>
      </w:r>
      <w:r w:rsidRPr="00075AF7">
        <w:t xml:space="preserve"> </w:t>
      </w:r>
      <w:r w:rsidR="00142443" w:rsidRPr="00075AF7">
        <w:t>включая</w:t>
      </w:r>
      <w:r w:rsidRPr="00075AF7">
        <w:t xml:space="preserve"> </w:t>
      </w:r>
      <w:r w:rsidR="00142443" w:rsidRPr="00075AF7">
        <w:t>право</w:t>
      </w:r>
      <w:r w:rsidRPr="00075AF7">
        <w:t xml:space="preserve"> </w:t>
      </w:r>
      <w:r w:rsidR="00142443" w:rsidRPr="00075AF7">
        <w:t>на</w:t>
      </w:r>
      <w:r w:rsidRPr="00075AF7">
        <w:t xml:space="preserve"> </w:t>
      </w:r>
      <w:r w:rsidR="00142443" w:rsidRPr="00075AF7">
        <w:t>достойную</w:t>
      </w:r>
      <w:r w:rsidRPr="00075AF7">
        <w:t xml:space="preserve"> </w:t>
      </w:r>
      <w:r w:rsidR="00142443" w:rsidRPr="00075AF7">
        <w:t>жизнь</w:t>
      </w:r>
      <w:r w:rsidRPr="00075AF7">
        <w:t xml:space="preserve"> </w:t>
      </w:r>
      <w:r w:rsidR="00142443" w:rsidRPr="00075AF7">
        <w:t>и</w:t>
      </w:r>
      <w:r w:rsidRPr="00075AF7">
        <w:t xml:space="preserve"> </w:t>
      </w:r>
      <w:r w:rsidR="00142443" w:rsidRPr="00075AF7">
        <w:t>пенсионное</w:t>
      </w:r>
      <w:r w:rsidRPr="00075AF7">
        <w:t xml:space="preserve"> </w:t>
      </w:r>
      <w:r w:rsidR="00142443" w:rsidRPr="00075AF7">
        <w:t>обеспечение.</w:t>
      </w:r>
    </w:p>
    <w:p w14:paraId="6FD2DAD4" w14:textId="77777777" w:rsidR="00142443" w:rsidRPr="00075AF7" w:rsidRDefault="00142443" w:rsidP="00142443">
      <w:r w:rsidRPr="00075AF7">
        <w:t>Кто</w:t>
      </w:r>
      <w:r w:rsidR="008D388A" w:rsidRPr="00075AF7">
        <w:t xml:space="preserve"> </w:t>
      </w:r>
      <w:r w:rsidRPr="00075AF7">
        <w:t>имеет</w:t>
      </w:r>
      <w:r w:rsidR="008D388A" w:rsidRPr="00075AF7">
        <w:t xml:space="preserve"> </w:t>
      </w:r>
      <w:r w:rsidRPr="00075AF7">
        <w:t>право</w:t>
      </w:r>
      <w:r w:rsidR="008D388A" w:rsidRPr="00075AF7">
        <w:t xml:space="preserve"> </w:t>
      </w:r>
      <w:r w:rsidRPr="00075AF7">
        <w:t>на</w:t>
      </w:r>
      <w:r w:rsidR="008D388A" w:rsidRPr="00075AF7">
        <w:t xml:space="preserve"> </w:t>
      </w:r>
      <w:r w:rsidRPr="00075AF7">
        <w:t>пенсионные</w:t>
      </w:r>
      <w:r w:rsidR="008D388A" w:rsidRPr="00075AF7">
        <w:t xml:space="preserve"> </w:t>
      </w:r>
      <w:r w:rsidRPr="00075AF7">
        <w:t>льготы</w:t>
      </w:r>
    </w:p>
    <w:p w14:paraId="0721EA56" w14:textId="77777777" w:rsidR="00142443" w:rsidRPr="00075AF7" w:rsidRDefault="00142443" w:rsidP="00142443">
      <w:r w:rsidRPr="00075AF7">
        <w:t>Категории</w:t>
      </w:r>
      <w:r w:rsidR="008D388A" w:rsidRPr="00075AF7">
        <w:t xml:space="preserve"> </w:t>
      </w:r>
      <w:r w:rsidRPr="00075AF7">
        <w:t>инвалидов</w:t>
      </w:r>
      <w:r w:rsidR="008D388A" w:rsidRPr="00075AF7">
        <w:t xml:space="preserve"> </w:t>
      </w:r>
      <w:r w:rsidRPr="00075AF7">
        <w:t>войны,</w:t>
      </w:r>
      <w:r w:rsidR="008D388A" w:rsidRPr="00075AF7">
        <w:t xml:space="preserve"> </w:t>
      </w:r>
      <w:r w:rsidRPr="00075AF7">
        <w:t>имеющие</w:t>
      </w:r>
      <w:r w:rsidR="008D388A" w:rsidRPr="00075AF7">
        <w:t xml:space="preserve"> </w:t>
      </w:r>
      <w:r w:rsidRPr="00075AF7">
        <w:t>право</w:t>
      </w:r>
      <w:r w:rsidR="008D388A" w:rsidRPr="00075AF7">
        <w:t xml:space="preserve"> </w:t>
      </w:r>
      <w:r w:rsidRPr="00075AF7">
        <w:t>на</w:t>
      </w:r>
      <w:r w:rsidR="008D388A" w:rsidRPr="00075AF7">
        <w:t xml:space="preserve"> </w:t>
      </w:r>
      <w:r w:rsidRPr="00075AF7">
        <w:t>льготы</w:t>
      </w:r>
    </w:p>
    <w:p w14:paraId="3B278756" w14:textId="77777777" w:rsidR="00142443" w:rsidRPr="00075AF7" w:rsidRDefault="00142443" w:rsidP="00142443">
      <w:r w:rsidRPr="00075AF7">
        <w:t>Пенсионные</w:t>
      </w:r>
      <w:r w:rsidR="008D388A" w:rsidRPr="00075AF7">
        <w:t xml:space="preserve"> </w:t>
      </w:r>
      <w:r w:rsidRPr="00075AF7">
        <w:t>выплаты</w:t>
      </w:r>
      <w:r w:rsidR="008D388A" w:rsidRPr="00075AF7">
        <w:t xml:space="preserve"> </w:t>
      </w:r>
      <w:r w:rsidRPr="00075AF7">
        <w:t>инвалидам</w:t>
      </w:r>
      <w:r w:rsidR="008D388A" w:rsidRPr="00075AF7">
        <w:t xml:space="preserve"> </w:t>
      </w:r>
      <w:r w:rsidRPr="00075AF7">
        <w:t>войны</w:t>
      </w:r>
      <w:r w:rsidR="008D388A" w:rsidRPr="00075AF7">
        <w:t xml:space="preserve"> </w:t>
      </w:r>
      <w:r w:rsidRPr="00075AF7">
        <w:t>положены</w:t>
      </w:r>
      <w:r w:rsidR="008D388A" w:rsidRPr="00075AF7">
        <w:t xml:space="preserve"> </w:t>
      </w:r>
      <w:r w:rsidRPr="00075AF7">
        <w:t>при</w:t>
      </w:r>
      <w:r w:rsidR="008D388A" w:rsidRPr="00075AF7">
        <w:t xml:space="preserve"> </w:t>
      </w:r>
      <w:r w:rsidRPr="00075AF7">
        <w:t>любой</w:t>
      </w:r>
      <w:r w:rsidR="008D388A" w:rsidRPr="00075AF7">
        <w:t xml:space="preserve"> </w:t>
      </w:r>
      <w:r w:rsidRPr="00075AF7">
        <w:t>группе,</w:t>
      </w:r>
      <w:r w:rsidR="008D388A" w:rsidRPr="00075AF7">
        <w:t xml:space="preserve"> </w:t>
      </w:r>
      <w:r w:rsidRPr="00075AF7">
        <w:t>которая</w:t>
      </w:r>
      <w:r w:rsidR="008D388A" w:rsidRPr="00075AF7">
        <w:t xml:space="preserve"> </w:t>
      </w:r>
      <w:r w:rsidRPr="00075AF7">
        <w:t>им</w:t>
      </w:r>
      <w:r w:rsidR="008D388A" w:rsidRPr="00075AF7">
        <w:t xml:space="preserve"> </w:t>
      </w:r>
      <w:r w:rsidRPr="00075AF7">
        <w:t>присвоена</w:t>
      </w:r>
      <w:r w:rsidR="008D388A" w:rsidRPr="00075AF7">
        <w:t xml:space="preserve"> </w:t>
      </w:r>
      <w:r w:rsidRPr="00075AF7">
        <w:t>медкомиссией,</w:t>
      </w:r>
      <w:r w:rsidR="008D388A" w:rsidRPr="00075AF7">
        <w:t xml:space="preserve"> </w:t>
      </w:r>
      <w:r w:rsidRPr="00075AF7">
        <w:t>однако</w:t>
      </w:r>
      <w:r w:rsidR="008D388A" w:rsidRPr="00075AF7">
        <w:t xml:space="preserve"> </w:t>
      </w:r>
      <w:r w:rsidRPr="00075AF7">
        <w:t>количество</w:t>
      </w:r>
      <w:r w:rsidR="008D388A" w:rsidRPr="00075AF7">
        <w:t xml:space="preserve"> </w:t>
      </w:r>
      <w:r w:rsidRPr="00075AF7">
        <w:t>пособий</w:t>
      </w:r>
      <w:r w:rsidR="008D388A" w:rsidRPr="00075AF7">
        <w:t xml:space="preserve"> </w:t>
      </w:r>
      <w:r w:rsidRPr="00075AF7">
        <w:t>и</w:t>
      </w:r>
      <w:r w:rsidR="008D388A" w:rsidRPr="00075AF7">
        <w:t xml:space="preserve"> </w:t>
      </w:r>
      <w:r w:rsidRPr="00075AF7">
        <w:t>их</w:t>
      </w:r>
      <w:r w:rsidR="008D388A" w:rsidRPr="00075AF7">
        <w:t xml:space="preserve"> </w:t>
      </w:r>
      <w:r w:rsidRPr="00075AF7">
        <w:t>размер</w:t>
      </w:r>
      <w:r w:rsidR="008D388A" w:rsidRPr="00075AF7">
        <w:t xml:space="preserve"> </w:t>
      </w:r>
      <w:r w:rsidRPr="00075AF7">
        <w:t>могут</w:t>
      </w:r>
      <w:r w:rsidR="008D388A" w:rsidRPr="00075AF7">
        <w:t xml:space="preserve"> </w:t>
      </w:r>
      <w:r w:rsidRPr="00075AF7">
        <w:t>различаться,</w:t>
      </w:r>
      <w:r w:rsidR="008D388A" w:rsidRPr="00075AF7">
        <w:t xml:space="preserve"> </w:t>
      </w:r>
      <w:r w:rsidRPr="00075AF7">
        <w:t>в</w:t>
      </w:r>
      <w:r w:rsidR="008D388A" w:rsidRPr="00075AF7">
        <w:t xml:space="preserve"> </w:t>
      </w:r>
      <w:r w:rsidRPr="00075AF7">
        <w:t>зависимости</w:t>
      </w:r>
      <w:r w:rsidR="008D388A" w:rsidRPr="00075AF7">
        <w:t xml:space="preserve"> </w:t>
      </w:r>
      <w:r w:rsidRPr="00075AF7">
        <w:t>от</w:t>
      </w:r>
      <w:r w:rsidR="008D388A" w:rsidRPr="00075AF7">
        <w:t xml:space="preserve"> </w:t>
      </w:r>
      <w:r w:rsidRPr="00075AF7">
        <w:t>состояния</w:t>
      </w:r>
      <w:r w:rsidR="008D388A" w:rsidRPr="00075AF7">
        <w:t xml:space="preserve"> </w:t>
      </w:r>
      <w:r w:rsidRPr="00075AF7">
        <w:t>здоровья.</w:t>
      </w:r>
      <w:r w:rsidR="008D388A" w:rsidRPr="00075AF7">
        <w:t xml:space="preserve"> </w:t>
      </w:r>
      <w:r w:rsidRPr="00075AF7">
        <w:t>Также</w:t>
      </w:r>
      <w:r w:rsidR="008D388A" w:rsidRPr="00075AF7">
        <w:t xml:space="preserve"> </w:t>
      </w:r>
      <w:r w:rsidRPr="00075AF7">
        <w:t>право</w:t>
      </w:r>
      <w:r w:rsidR="008D388A" w:rsidRPr="00075AF7">
        <w:t xml:space="preserve"> </w:t>
      </w:r>
      <w:r w:rsidRPr="00075AF7">
        <w:t>на</w:t>
      </w:r>
      <w:r w:rsidR="008D388A" w:rsidRPr="00075AF7">
        <w:t xml:space="preserve"> </w:t>
      </w:r>
      <w:r w:rsidRPr="00075AF7">
        <w:t>льготы</w:t>
      </w:r>
      <w:r w:rsidR="008D388A" w:rsidRPr="00075AF7">
        <w:t xml:space="preserve"> </w:t>
      </w:r>
      <w:r w:rsidRPr="00075AF7">
        <w:t>устанавливается</w:t>
      </w:r>
      <w:r w:rsidR="008D388A" w:rsidRPr="00075AF7">
        <w:t xml:space="preserve"> </w:t>
      </w:r>
      <w:r w:rsidRPr="00075AF7">
        <w:t>для</w:t>
      </w:r>
      <w:r w:rsidR="008D388A" w:rsidRPr="00075AF7">
        <w:t xml:space="preserve"> </w:t>
      </w:r>
      <w:r w:rsidRPr="00075AF7">
        <w:t>ветеранов:</w:t>
      </w:r>
    </w:p>
    <w:p w14:paraId="767FBA84" w14:textId="77777777" w:rsidR="00142443" w:rsidRPr="00075AF7" w:rsidRDefault="008D388A" w:rsidP="00142443">
      <w:r w:rsidRPr="00075AF7">
        <w:t xml:space="preserve">    </w:t>
      </w:r>
      <w:r w:rsidR="00142443" w:rsidRPr="00075AF7">
        <w:t>Великой</w:t>
      </w:r>
      <w:r w:rsidRPr="00075AF7">
        <w:t xml:space="preserve"> </w:t>
      </w:r>
      <w:r w:rsidR="00142443" w:rsidRPr="00075AF7">
        <w:t>Отечественной</w:t>
      </w:r>
      <w:r w:rsidRPr="00075AF7">
        <w:t xml:space="preserve"> </w:t>
      </w:r>
      <w:r w:rsidR="00142443" w:rsidRPr="00075AF7">
        <w:t>войны;</w:t>
      </w:r>
    </w:p>
    <w:p w14:paraId="1D2356B6" w14:textId="77777777" w:rsidR="00142443" w:rsidRPr="00075AF7" w:rsidRDefault="008D388A" w:rsidP="00142443">
      <w:r w:rsidRPr="00075AF7">
        <w:t xml:space="preserve">    </w:t>
      </w:r>
      <w:r w:rsidR="00142443" w:rsidRPr="00075AF7">
        <w:t>боевых</w:t>
      </w:r>
      <w:r w:rsidRPr="00075AF7">
        <w:t xml:space="preserve"> </w:t>
      </w:r>
      <w:r w:rsidR="00142443" w:rsidRPr="00075AF7">
        <w:t>действий,</w:t>
      </w:r>
      <w:r w:rsidRPr="00075AF7">
        <w:t xml:space="preserve"> </w:t>
      </w:r>
      <w:r w:rsidR="00142443" w:rsidRPr="00075AF7">
        <w:t>проходивших</w:t>
      </w:r>
      <w:r w:rsidRPr="00075AF7">
        <w:t xml:space="preserve"> </w:t>
      </w:r>
      <w:r w:rsidR="00142443" w:rsidRPr="00075AF7">
        <w:t>на</w:t>
      </w:r>
      <w:r w:rsidRPr="00075AF7">
        <w:t xml:space="preserve"> </w:t>
      </w:r>
      <w:r w:rsidR="00142443" w:rsidRPr="00075AF7">
        <w:t>территориях</w:t>
      </w:r>
      <w:r w:rsidRPr="00075AF7">
        <w:t xml:space="preserve"> </w:t>
      </w:r>
      <w:r w:rsidR="00142443" w:rsidRPr="00075AF7">
        <w:t>других</w:t>
      </w:r>
      <w:r w:rsidRPr="00075AF7">
        <w:t xml:space="preserve"> </w:t>
      </w:r>
      <w:r w:rsidR="00142443" w:rsidRPr="00075AF7">
        <w:t>государств,</w:t>
      </w:r>
      <w:r w:rsidRPr="00075AF7">
        <w:t xml:space="preserve"> </w:t>
      </w:r>
      <w:r w:rsidR="00142443" w:rsidRPr="00075AF7">
        <w:t>даже</w:t>
      </w:r>
      <w:r w:rsidRPr="00075AF7">
        <w:t xml:space="preserve"> </w:t>
      </w:r>
      <w:r w:rsidR="00142443" w:rsidRPr="00075AF7">
        <w:t>при</w:t>
      </w:r>
      <w:r w:rsidRPr="00075AF7">
        <w:t xml:space="preserve"> </w:t>
      </w:r>
      <w:r w:rsidR="00142443" w:rsidRPr="00075AF7">
        <w:t>отсутствии</w:t>
      </w:r>
      <w:r w:rsidRPr="00075AF7">
        <w:t xml:space="preserve"> </w:t>
      </w:r>
      <w:r w:rsidR="00142443" w:rsidRPr="00075AF7">
        <w:t>инвалидности.</w:t>
      </w:r>
    </w:p>
    <w:p w14:paraId="6FC24839" w14:textId="77777777" w:rsidR="00142443" w:rsidRPr="00075AF7" w:rsidRDefault="00142443" w:rsidP="00142443">
      <w:r w:rsidRPr="00075AF7">
        <w:t>Условия</w:t>
      </w:r>
      <w:r w:rsidR="008D388A" w:rsidRPr="00075AF7">
        <w:t xml:space="preserve"> </w:t>
      </w:r>
      <w:r w:rsidRPr="00075AF7">
        <w:t>и</w:t>
      </w:r>
      <w:r w:rsidR="008D388A" w:rsidRPr="00075AF7">
        <w:t xml:space="preserve"> </w:t>
      </w:r>
      <w:r w:rsidRPr="00075AF7">
        <w:t>критерии</w:t>
      </w:r>
      <w:r w:rsidR="008D388A" w:rsidRPr="00075AF7">
        <w:t xml:space="preserve"> </w:t>
      </w:r>
      <w:r w:rsidRPr="00075AF7">
        <w:t>получения</w:t>
      </w:r>
      <w:r w:rsidR="008D388A" w:rsidRPr="00075AF7">
        <w:t xml:space="preserve"> </w:t>
      </w:r>
      <w:r w:rsidRPr="00075AF7">
        <w:t>льгот</w:t>
      </w:r>
    </w:p>
    <w:p w14:paraId="0B59B72F" w14:textId="77777777" w:rsidR="00142443" w:rsidRPr="00075AF7" w:rsidRDefault="00142443" w:rsidP="00142443">
      <w:r w:rsidRPr="00075AF7">
        <w:t>Критерии</w:t>
      </w:r>
      <w:r w:rsidR="008D388A" w:rsidRPr="00075AF7">
        <w:t xml:space="preserve"> </w:t>
      </w:r>
      <w:r w:rsidRPr="00075AF7">
        <w:t>и</w:t>
      </w:r>
      <w:r w:rsidR="008D388A" w:rsidRPr="00075AF7">
        <w:t xml:space="preserve"> </w:t>
      </w:r>
      <w:r w:rsidRPr="00075AF7">
        <w:t>условия</w:t>
      </w:r>
      <w:r w:rsidR="008D388A" w:rsidRPr="00075AF7">
        <w:t xml:space="preserve"> </w:t>
      </w:r>
      <w:r w:rsidRPr="00075AF7">
        <w:t>для</w:t>
      </w:r>
      <w:r w:rsidR="008D388A" w:rsidRPr="00075AF7">
        <w:t xml:space="preserve"> </w:t>
      </w:r>
      <w:r w:rsidRPr="00075AF7">
        <w:t>оформления</w:t>
      </w:r>
      <w:r w:rsidR="008D388A" w:rsidRPr="00075AF7">
        <w:t xml:space="preserve"> </w:t>
      </w:r>
      <w:r w:rsidRPr="00075AF7">
        <w:t>пенсионных</w:t>
      </w:r>
      <w:r w:rsidR="008D388A" w:rsidRPr="00075AF7">
        <w:t xml:space="preserve"> </w:t>
      </w:r>
      <w:r w:rsidRPr="00075AF7">
        <w:t>льгот</w:t>
      </w:r>
      <w:r w:rsidR="008D388A" w:rsidRPr="00075AF7">
        <w:t xml:space="preserve"> </w:t>
      </w:r>
      <w:r w:rsidRPr="00075AF7">
        <w:t>могут</w:t>
      </w:r>
      <w:r w:rsidR="008D388A" w:rsidRPr="00075AF7">
        <w:t xml:space="preserve"> </w:t>
      </w:r>
      <w:r w:rsidRPr="00075AF7">
        <w:t>варьироваться</w:t>
      </w:r>
      <w:r w:rsidR="008D388A" w:rsidRPr="00075AF7">
        <w:t xml:space="preserve"> </w:t>
      </w:r>
      <w:r w:rsidRPr="00075AF7">
        <w:t>в</w:t>
      </w:r>
      <w:r w:rsidR="008D388A" w:rsidRPr="00075AF7">
        <w:t xml:space="preserve"> </w:t>
      </w:r>
      <w:r w:rsidRPr="00075AF7">
        <w:t>зависимости</w:t>
      </w:r>
      <w:r w:rsidR="008D388A" w:rsidRPr="00075AF7">
        <w:t xml:space="preserve"> </w:t>
      </w:r>
      <w:r w:rsidRPr="00075AF7">
        <w:t>от</w:t>
      </w:r>
      <w:r w:rsidR="008D388A" w:rsidRPr="00075AF7">
        <w:t xml:space="preserve"> </w:t>
      </w:r>
      <w:r w:rsidRPr="00075AF7">
        <w:t>региона</w:t>
      </w:r>
      <w:r w:rsidR="008D388A" w:rsidRPr="00075AF7">
        <w:t xml:space="preserve"> </w:t>
      </w:r>
      <w:r w:rsidRPr="00075AF7">
        <w:t>и</w:t>
      </w:r>
      <w:r w:rsidR="008D388A" w:rsidRPr="00075AF7">
        <w:t xml:space="preserve"> </w:t>
      </w:r>
      <w:r w:rsidRPr="00075AF7">
        <w:t>типа</w:t>
      </w:r>
      <w:r w:rsidR="008D388A" w:rsidRPr="00075AF7">
        <w:t xml:space="preserve"> </w:t>
      </w:r>
      <w:r w:rsidRPr="00075AF7">
        <w:t>преференций.</w:t>
      </w:r>
      <w:r w:rsidR="008D388A" w:rsidRPr="00075AF7">
        <w:t xml:space="preserve"> </w:t>
      </w:r>
      <w:r w:rsidRPr="00075AF7">
        <w:t>Но</w:t>
      </w:r>
      <w:r w:rsidR="008D388A" w:rsidRPr="00075AF7">
        <w:t xml:space="preserve"> </w:t>
      </w:r>
      <w:r w:rsidRPr="00075AF7">
        <w:t>есть</w:t>
      </w:r>
      <w:r w:rsidR="008D388A" w:rsidRPr="00075AF7">
        <w:t xml:space="preserve"> </w:t>
      </w:r>
      <w:r w:rsidRPr="00075AF7">
        <w:t>два</w:t>
      </w:r>
      <w:r w:rsidR="008D388A" w:rsidRPr="00075AF7">
        <w:t xml:space="preserve"> </w:t>
      </w:r>
      <w:r w:rsidRPr="00075AF7">
        <w:t>условия,</w:t>
      </w:r>
      <w:r w:rsidR="008D388A" w:rsidRPr="00075AF7">
        <w:t xml:space="preserve"> </w:t>
      </w:r>
      <w:r w:rsidRPr="00075AF7">
        <w:t>которые</w:t>
      </w:r>
      <w:r w:rsidR="008D388A" w:rsidRPr="00075AF7">
        <w:t xml:space="preserve"> </w:t>
      </w:r>
      <w:r w:rsidRPr="00075AF7">
        <w:t>являются</w:t>
      </w:r>
      <w:r w:rsidR="008D388A" w:rsidRPr="00075AF7">
        <w:t xml:space="preserve"> </w:t>
      </w:r>
      <w:r w:rsidRPr="00075AF7">
        <w:t>ключевыми</w:t>
      </w:r>
      <w:r w:rsidR="008D388A" w:rsidRPr="00075AF7">
        <w:t xml:space="preserve"> </w:t>
      </w:r>
      <w:r w:rsidRPr="00075AF7">
        <w:t>для</w:t>
      </w:r>
      <w:r w:rsidR="008D388A" w:rsidRPr="00075AF7">
        <w:t xml:space="preserve"> </w:t>
      </w:r>
      <w:r w:rsidRPr="00075AF7">
        <w:t>получения</w:t>
      </w:r>
      <w:r w:rsidR="008D388A" w:rsidRPr="00075AF7">
        <w:t xml:space="preserve"> </w:t>
      </w:r>
      <w:r w:rsidRPr="00075AF7">
        <w:t>данного</w:t>
      </w:r>
      <w:r w:rsidR="008D388A" w:rsidRPr="00075AF7">
        <w:t xml:space="preserve"> </w:t>
      </w:r>
      <w:r w:rsidRPr="00075AF7">
        <w:t>вида</w:t>
      </w:r>
      <w:r w:rsidR="008D388A" w:rsidRPr="00075AF7">
        <w:t xml:space="preserve"> </w:t>
      </w:r>
      <w:r w:rsidRPr="00075AF7">
        <w:t>выплат:</w:t>
      </w:r>
    </w:p>
    <w:p w14:paraId="0BD53EF3" w14:textId="77777777" w:rsidR="00142443" w:rsidRPr="00075AF7" w:rsidRDefault="008D388A" w:rsidP="00142443">
      <w:r w:rsidRPr="00075AF7">
        <w:t xml:space="preserve">    </w:t>
      </w:r>
      <w:r w:rsidR="00142443" w:rsidRPr="00075AF7">
        <w:t>Участие</w:t>
      </w:r>
      <w:r w:rsidRPr="00075AF7">
        <w:t xml:space="preserve"> </w:t>
      </w:r>
      <w:r w:rsidR="00142443" w:rsidRPr="00075AF7">
        <w:t>в</w:t>
      </w:r>
      <w:r w:rsidRPr="00075AF7">
        <w:t xml:space="preserve"> </w:t>
      </w:r>
      <w:r w:rsidR="00142443" w:rsidRPr="00075AF7">
        <w:t>боевых</w:t>
      </w:r>
      <w:r w:rsidRPr="00075AF7">
        <w:t xml:space="preserve"> </w:t>
      </w:r>
      <w:r w:rsidR="00142443" w:rsidRPr="00075AF7">
        <w:t>действиях,</w:t>
      </w:r>
      <w:r w:rsidRPr="00075AF7">
        <w:t xml:space="preserve"> </w:t>
      </w:r>
      <w:r w:rsidR="00142443" w:rsidRPr="00075AF7">
        <w:t>которые</w:t>
      </w:r>
      <w:r w:rsidRPr="00075AF7">
        <w:t xml:space="preserve"> </w:t>
      </w:r>
      <w:r w:rsidR="00142443" w:rsidRPr="00075AF7">
        <w:t>проходили</w:t>
      </w:r>
      <w:r w:rsidRPr="00075AF7">
        <w:t xml:space="preserve"> </w:t>
      </w:r>
      <w:r w:rsidR="00142443" w:rsidRPr="00075AF7">
        <w:t>в</w:t>
      </w:r>
      <w:r w:rsidRPr="00075AF7">
        <w:t xml:space="preserve"> </w:t>
      </w:r>
      <w:r w:rsidR="00142443" w:rsidRPr="00075AF7">
        <w:t>нашей</w:t>
      </w:r>
      <w:r w:rsidRPr="00075AF7">
        <w:t xml:space="preserve"> </w:t>
      </w:r>
      <w:r w:rsidR="00142443" w:rsidRPr="00075AF7">
        <w:t>стране</w:t>
      </w:r>
      <w:r w:rsidRPr="00075AF7">
        <w:t xml:space="preserve"> </w:t>
      </w:r>
      <w:r w:rsidR="00142443" w:rsidRPr="00075AF7">
        <w:t>или</w:t>
      </w:r>
      <w:r w:rsidRPr="00075AF7">
        <w:t xml:space="preserve"> </w:t>
      </w:r>
      <w:r w:rsidR="00142443" w:rsidRPr="00075AF7">
        <w:t>на</w:t>
      </w:r>
      <w:r w:rsidRPr="00075AF7">
        <w:t xml:space="preserve"> </w:t>
      </w:r>
      <w:r w:rsidR="00142443" w:rsidRPr="00075AF7">
        <w:t>территории</w:t>
      </w:r>
      <w:r w:rsidRPr="00075AF7">
        <w:t xml:space="preserve"> </w:t>
      </w:r>
      <w:r w:rsidR="00142443" w:rsidRPr="00075AF7">
        <w:t>других</w:t>
      </w:r>
      <w:r w:rsidRPr="00075AF7">
        <w:t xml:space="preserve"> </w:t>
      </w:r>
      <w:r w:rsidR="00142443" w:rsidRPr="00075AF7">
        <w:t>государств.</w:t>
      </w:r>
    </w:p>
    <w:p w14:paraId="0EDC9E96" w14:textId="77777777" w:rsidR="00142443" w:rsidRPr="00075AF7" w:rsidRDefault="008D388A" w:rsidP="00142443">
      <w:r w:rsidRPr="00075AF7">
        <w:t xml:space="preserve">    </w:t>
      </w:r>
      <w:r w:rsidR="00142443" w:rsidRPr="00075AF7">
        <w:t>Состояние</w:t>
      </w:r>
      <w:r w:rsidRPr="00075AF7">
        <w:t xml:space="preserve"> </w:t>
      </w:r>
      <w:r w:rsidR="00142443" w:rsidRPr="00075AF7">
        <w:t>здоровья</w:t>
      </w:r>
      <w:r w:rsidRPr="00075AF7">
        <w:t xml:space="preserve"> - </w:t>
      </w:r>
      <w:r w:rsidR="00142443" w:rsidRPr="00075AF7">
        <w:t>наличие</w:t>
      </w:r>
      <w:r w:rsidRPr="00075AF7">
        <w:t xml:space="preserve"> </w:t>
      </w:r>
      <w:r w:rsidR="00142443" w:rsidRPr="00075AF7">
        <w:t>статуса</w:t>
      </w:r>
      <w:r w:rsidRPr="00075AF7">
        <w:t xml:space="preserve"> </w:t>
      </w:r>
      <w:r w:rsidR="00142443" w:rsidRPr="00075AF7">
        <w:t>инвалида</w:t>
      </w:r>
      <w:r w:rsidRPr="00075AF7">
        <w:t xml:space="preserve"> </w:t>
      </w:r>
      <w:r w:rsidR="00142443" w:rsidRPr="00075AF7">
        <w:t>войны</w:t>
      </w:r>
      <w:r w:rsidRPr="00075AF7">
        <w:t xml:space="preserve"> </w:t>
      </w:r>
      <w:r w:rsidR="00142443" w:rsidRPr="00075AF7">
        <w:t>либо</w:t>
      </w:r>
      <w:r w:rsidRPr="00075AF7">
        <w:t xml:space="preserve"> </w:t>
      </w:r>
      <w:r w:rsidR="00142443" w:rsidRPr="00075AF7">
        <w:t>серьезных</w:t>
      </w:r>
      <w:r w:rsidRPr="00075AF7">
        <w:t xml:space="preserve"> </w:t>
      </w:r>
      <w:r w:rsidR="00142443" w:rsidRPr="00075AF7">
        <w:t>заболеваний</w:t>
      </w:r>
      <w:r w:rsidRPr="00075AF7">
        <w:t xml:space="preserve"> </w:t>
      </w:r>
      <w:r w:rsidR="00142443" w:rsidRPr="00075AF7">
        <w:t>дает</w:t>
      </w:r>
      <w:r w:rsidRPr="00075AF7">
        <w:t xml:space="preserve"> </w:t>
      </w:r>
      <w:r w:rsidR="00142443" w:rsidRPr="00075AF7">
        <w:t>право</w:t>
      </w:r>
      <w:r w:rsidRPr="00075AF7">
        <w:t xml:space="preserve"> </w:t>
      </w:r>
      <w:r w:rsidR="00142443" w:rsidRPr="00075AF7">
        <w:t>на</w:t>
      </w:r>
      <w:r w:rsidRPr="00075AF7">
        <w:t xml:space="preserve"> </w:t>
      </w:r>
      <w:r w:rsidR="00142443" w:rsidRPr="00075AF7">
        <w:t>отдельные</w:t>
      </w:r>
      <w:r w:rsidRPr="00075AF7">
        <w:t xml:space="preserve"> </w:t>
      </w:r>
      <w:r w:rsidR="00142443" w:rsidRPr="00075AF7">
        <w:t>льготы</w:t>
      </w:r>
      <w:r w:rsidRPr="00075AF7">
        <w:t xml:space="preserve"> </w:t>
      </w:r>
      <w:r w:rsidR="00142443" w:rsidRPr="00075AF7">
        <w:t>в</w:t>
      </w:r>
      <w:r w:rsidRPr="00075AF7">
        <w:t xml:space="preserve"> </w:t>
      </w:r>
      <w:r w:rsidR="00142443" w:rsidRPr="00075AF7">
        <w:t>области</w:t>
      </w:r>
      <w:r w:rsidRPr="00075AF7">
        <w:t xml:space="preserve"> </w:t>
      </w:r>
      <w:r w:rsidR="00142443" w:rsidRPr="00075AF7">
        <w:t>лечения</w:t>
      </w:r>
      <w:r w:rsidRPr="00075AF7">
        <w:t xml:space="preserve"> </w:t>
      </w:r>
      <w:r w:rsidR="00142443" w:rsidRPr="00075AF7">
        <w:t>и</w:t>
      </w:r>
      <w:r w:rsidRPr="00075AF7">
        <w:t xml:space="preserve"> </w:t>
      </w:r>
      <w:r w:rsidR="00142443" w:rsidRPr="00075AF7">
        <w:t>получения</w:t>
      </w:r>
      <w:r w:rsidRPr="00075AF7">
        <w:t xml:space="preserve"> </w:t>
      </w:r>
      <w:r w:rsidR="00142443" w:rsidRPr="00075AF7">
        <w:t>медикаментов.</w:t>
      </w:r>
    </w:p>
    <w:p w14:paraId="40BC9DB5" w14:textId="77777777" w:rsidR="00142443" w:rsidRPr="00075AF7" w:rsidRDefault="00142443" w:rsidP="00142443">
      <w:r w:rsidRPr="00075AF7">
        <w:t>Также</w:t>
      </w:r>
      <w:r w:rsidR="008D388A" w:rsidRPr="00075AF7">
        <w:t xml:space="preserve"> </w:t>
      </w:r>
      <w:r w:rsidRPr="00075AF7">
        <w:t>на</w:t>
      </w:r>
      <w:r w:rsidR="008D388A" w:rsidRPr="00075AF7">
        <w:t xml:space="preserve"> </w:t>
      </w:r>
      <w:r w:rsidRPr="00075AF7">
        <w:t>размер</w:t>
      </w:r>
      <w:r w:rsidR="008D388A" w:rsidRPr="00075AF7">
        <w:t xml:space="preserve"> </w:t>
      </w:r>
      <w:r w:rsidRPr="00075AF7">
        <w:t>и</w:t>
      </w:r>
      <w:r w:rsidR="008D388A" w:rsidRPr="00075AF7">
        <w:t xml:space="preserve"> </w:t>
      </w:r>
      <w:r w:rsidRPr="00075AF7">
        <w:t>характер</w:t>
      </w:r>
      <w:r w:rsidR="008D388A" w:rsidRPr="00075AF7">
        <w:t xml:space="preserve"> </w:t>
      </w:r>
      <w:r w:rsidRPr="00075AF7">
        <w:t>льгот</w:t>
      </w:r>
      <w:r w:rsidR="008D388A" w:rsidRPr="00075AF7">
        <w:t xml:space="preserve"> </w:t>
      </w:r>
      <w:r w:rsidRPr="00075AF7">
        <w:t>могут</w:t>
      </w:r>
      <w:r w:rsidR="008D388A" w:rsidRPr="00075AF7">
        <w:t xml:space="preserve"> </w:t>
      </w:r>
      <w:r w:rsidRPr="00075AF7">
        <w:t>влиять</w:t>
      </w:r>
      <w:r w:rsidR="008D388A" w:rsidRPr="00075AF7">
        <w:t xml:space="preserve"> </w:t>
      </w:r>
      <w:r w:rsidRPr="00075AF7">
        <w:t>дополнительные</w:t>
      </w:r>
      <w:r w:rsidR="008D388A" w:rsidRPr="00075AF7">
        <w:t xml:space="preserve"> </w:t>
      </w:r>
      <w:r w:rsidRPr="00075AF7">
        <w:t>факторы:</w:t>
      </w:r>
    </w:p>
    <w:p w14:paraId="1EFB11F5" w14:textId="77777777" w:rsidR="00142443" w:rsidRPr="00075AF7" w:rsidRDefault="008D388A" w:rsidP="00142443">
      <w:r w:rsidRPr="00075AF7">
        <w:t xml:space="preserve">    </w:t>
      </w:r>
      <w:r w:rsidR="00142443" w:rsidRPr="00075AF7">
        <w:t>Возраст</w:t>
      </w:r>
      <w:r w:rsidRPr="00075AF7">
        <w:t xml:space="preserve"> - </w:t>
      </w:r>
      <w:r w:rsidR="00142443" w:rsidRPr="00075AF7">
        <w:t>при</w:t>
      </w:r>
      <w:r w:rsidRPr="00075AF7">
        <w:t xml:space="preserve"> </w:t>
      </w:r>
      <w:r w:rsidR="00142443" w:rsidRPr="00075AF7">
        <w:t>достижении</w:t>
      </w:r>
      <w:r w:rsidRPr="00075AF7">
        <w:t xml:space="preserve"> </w:t>
      </w:r>
      <w:r w:rsidR="00142443" w:rsidRPr="00075AF7">
        <w:t>определенного</w:t>
      </w:r>
      <w:r w:rsidRPr="00075AF7">
        <w:t xml:space="preserve"> </w:t>
      </w:r>
      <w:r w:rsidR="00142443" w:rsidRPr="00075AF7">
        <w:t>возраста</w:t>
      </w:r>
      <w:r w:rsidRPr="00075AF7">
        <w:t xml:space="preserve"> </w:t>
      </w:r>
      <w:r w:rsidR="00142443" w:rsidRPr="00075AF7">
        <w:t>могут</w:t>
      </w:r>
      <w:r w:rsidRPr="00075AF7">
        <w:t xml:space="preserve"> </w:t>
      </w:r>
      <w:r w:rsidR="00142443" w:rsidRPr="00075AF7">
        <w:t>предоставляться</w:t>
      </w:r>
      <w:r w:rsidRPr="00075AF7">
        <w:t xml:space="preserve"> </w:t>
      </w:r>
      <w:r w:rsidR="00142443" w:rsidRPr="00075AF7">
        <w:t>новые</w:t>
      </w:r>
      <w:r w:rsidRPr="00075AF7">
        <w:t xml:space="preserve"> </w:t>
      </w:r>
      <w:r w:rsidR="00142443" w:rsidRPr="00075AF7">
        <w:t>льготы.</w:t>
      </w:r>
    </w:p>
    <w:p w14:paraId="20EC9862" w14:textId="77777777" w:rsidR="00142443" w:rsidRPr="00075AF7" w:rsidRDefault="008D388A" w:rsidP="00142443">
      <w:r w:rsidRPr="00075AF7">
        <w:t xml:space="preserve">    </w:t>
      </w:r>
      <w:r w:rsidR="00142443" w:rsidRPr="00075AF7">
        <w:t>Социальное</w:t>
      </w:r>
      <w:r w:rsidRPr="00075AF7">
        <w:t xml:space="preserve"> </w:t>
      </w:r>
      <w:r w:rsidR="00142443" w:rsidRPr="00075AF7">
        <w:t>положение.</w:t>
      </w:r>
      <w:r w:rsidRPr="00075AF7">
        <w:t xml:space="preserve"> </w:t>
      </w:r>
      <w:r w:rsidR="00142443" w:rsidRPr="00075AF7">
        <w:t>В</w:t>
      </w:r>
      <w:r w:rsidRPr="00075AF7">
        <w:t xml:space="preserve"> </w:t>
      </w:r>
      <w:r w:rsidR="00142443" w:rsidRPr="00075AF7">
        <w:t>некоторых</w:t>
      </w:r>
      <w:r w:rsidRPr="00075AF7">
        <w:t xml:space="preserve"> </w:t>
      </w:r>
      <w:r w:rsidR="00142443" w:rsidRPr="00075AF7">
        <w:t>случаях</w:t>
      </w:r>
      <w:r w:rsidRPr="00075AF7">
        <w:t xml:space="preserve"> </w:t>
      </w:r>
      <w:r w:rsidR="00142443" w:rsidRPr="00075AF7">
        <w:t>учитывается</w:t>
      </w:r>
      <w:r w:rsidRPr="00075AF7">
        <w:t xml:space="preserve"> </w:t>
      </w:r>
      <w:r w:rsidR="00142443" w:rsidRPr="00075AF7">
        <w:t>уровень</w:t>
      </w:r>
      <w:r w:rsidRPr="00075AF7">
        <w:t xml:space="preserve"> </w:t>
      </w:r>
      <w:r w:rsidR="00142443" w:rsidRPr="00075AF7">
        <w:t>дохода</w:t>
      </w:r>
      <w:r w:rsidRPr="00075AF7">
        <w:t xml:space="preserve"> </w:t>
      </w:r>
      <w:r w:rsidR="00142443" w:rsidRPr="00075AF7">
        <w:t>ветерана,</w:t>
      </w:r>
      <w:r w:rsidRPr="00075AF7">
        <w:t xml:space="preserve"> </w:t>
      </w:r>
      <w:r w:rsidR="00142443" w:rsidRPr="00075AF7">
        <w:t>что</w:t>
      </w:r>
      <w:r w:rsidRPr="00075AF7">
        <w:t xml:space="preserve"> </w:t>
      </w:r>
      <w:r w:rsidR="00142443" w:rsidRPr="00075AF7">
        <w:t>также</w:t>
      </w:r>
      <w:r w:rsidRPr="00075AF7">
        <w:t xml:space="preserve"> </w:t>
      </w:r>
      <w:r w:rsidR="00142443" w:rsidRPr="00075AF7">
        <w:t>может</w:t>
      </w:r>
      <w:r w:rsidRPr="00075AF7">
        <w:t xml:space="preserve"> </w:t>
      </w:r>
      <w:r w:rsidR="00142443" w:rsidRPr="00075AF7">
        <w:t>влиять</w:t>
      </w:r>
      <w:r w:rsidRPr="00075AF7">
        <w:t xml:space="preserve"> </w:t>
      </w:r>
      <w:r w:rsidR="00142443" w:rsidRPr="00075AF7">
        <w:t>на</w:t>
      </w:r>
      <w:r w:rsidRPr="00075AF7">
        <w:t xml:space="preserve"> </w:t>
      </w:r>
      <w:r w:rsidR="00142443" w:rsidRPr="00075AF7">
        <w:t>предоставление</w:t>
      </w:r>
      <w:r w:rsidRPr="00075AF7">
        <w:t xml:space="preserve"> </w:t>
      </w:r>
      <w:r w:rsidR="00142443" w:rsidRPr="00075AF7">
        <w:t>помощи.</w:t>
      </w:r>
    </w:p>
    <w:p w14:paraId="2F9E99CE" w14:textId="77777777" w:rsidR="00142443" w:rsidRPr="00075AF7" w:rsidRDefault="00142443" w:rsidP="00142443">
      <w:r w:rsidRPr="00075AF7">
        <w:t>Виды</w:t>
      </w:r>
      <w:r w:rsidR="008D388A" w:rsidRPr="00075AF7">
        <w:t xml:space="preserve"> </w:t>
      </w:r>
      <w:r w:rsidRPr="00075AF7">
        <w:t>пенсионных</w:t>
      </w:r>
      <w:r w:rsidR="008D388A" w:rsidRPr="00075AF7">
        <w:t xml:space="preserve"> </w:t>
      </w:r>
      <w:r w:rsidRPr="00075AF7">
        <w:t>льгот</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войны</w:t>
      </w:r>
    </w:p>
    <w:p w14:paraId="727F4222" w14:textId="77777777" w:rsidR="00142443" w:rsidRPr="00075AF7" w:rsidRDefault="00142443" w:rsidP="00142443">
      <w:r w:rsidRPr="00075AF7">
        <w:t>Пенсионные</w:t>
      </w:r>
      <w:r w:rsidR="008D388A" w:rsidRPr="00075AF7">
        <w:t xml:space="preserve"> </w:t>
      </w:r>
      <w:r w:rsidRPr="00075AF7">
        <w:t>выплаты</w:t>
      </w:r>
    </w:p>
    <w:p w14:paraId="17190B70" w14:textId="77777777" w:rsidR="00142443" w:rsidRPr="00075AF7" w:rsidRDefault="00142443" w:rsidP="00142443">
      <w:r w:rsidRPr="00075AF7">
        <w:t>Государство</w:t>
      </w:r>
      <w:r w:rsidR="008D388A" w:rsidRPr="00075AF7">
        <w:t xml:space="preserve"> </w:t>
      </w:r>
      <w:r w:rsidRPr="00075AF7">
        <w:t>может</w:t>
      </w:r>
      <w:r w:rsidR="008D388A" w:rsidRPr="00075AF7">
        <w:t xml:space="preserve"> </w:t>
      </w:r>
      <w:r w:rsidRPr="00075AF7">
        <w:t>назначить</w:t>
      </w:r>
      <w:r w:rsidR="008D388A" w:rsidRPr="00075AF7">
        <w:t xml:space="preserve"> </w:t>
      </w:r>
      <w:r w:rsidRPr="00075AF7">
        <w:t>различные</w:t>
      </w:r>
      <w:r w:rsidR="008D388A" w:rsidRPr="00075AF7">
        <w:t xml:space="preserve"> </w:t>
      </w:r>
      <w:r w:rsidRPr="00075AF7">
        <w:t>виды</w:t>
      </w:r>
      <w:r w:rsidR="008D388A" w:rsidRPr="00075AF7">
        <w:t xml:space="preserve"> </w:t>
      </w:r>
      <w:r w:rsidRPr="00075AF7">
        <w:t>пенсий</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войны.</w:t>
      </w:r>
      <w:r w:rsidR="008D388A" w:rsidRPr="00075AF7">
        <w:t xml:space="preserve"> </w:t>
      </w:r>
      <w:r w:rsidRPr="00075AF7">
        <w:t>Вот</w:t>
      </w:r>
      <w:r w:rsidR="008D388A" w:rsidRPr="00075AF7">
        <w:t xml:space="preserve"> </w:t>
      </w:r>
      <w:r w:rsidRPr="00075AF7">
        <w:t>основные:</w:t>
      </w:r>
    </w:p>
    <w:p w14:paraId="36D88F8B" w14:textId="77777777" w:rsidR="00142443" w:rsidRPr="00075AF7" w:rsidRDefault="008D388A" w:rsidP="00142443">
      <w:r w:rsidRPr="00075AF7">
        <w:t xml:space="preserve">    </w:t>
      </w:r>
      <w:r w:rsidR="00142443" w:rsidRPr="00075AF7">
        <w:t>По</w:t>
      </w:r>
      <w:r w:rsidRPr="00075AF7">
        <w:t xml:space="preserve"> </w:t>
      </w:r>
      <w:r w:rsidR="00142443" w:rsidRPr="00075AF7">
        <w:t>инвалидности</w:t>
      </w:r>
      <w:r w:rsidRPr="00075AF7">
        <w:t xml:space="preserve"> - </w:t>
      </w:r>
      <w:r w:rsidR="00142443" w:rsidRPr="00075AF7">
        <w:t>предоставляется</w:t>
      </w:r>
      <w:r w:rsidRPr="00075AF7">
        <w:t xml:space="preserve"> </w:t>
      </w:r>
      <w:r w:rsidR="00142443" w:rsidRPr="00075AF7">
        <w:t>на</w:t>
      </w:r>
      <w:r w:rsidRPr="00075AF7">
        <w:t xml:space="preserve"> </w:t>
      </w:r>
      <w:r w:rsidR="00142443" w:rsidRPr="00075AF7">
        <w:t>основании</w:t>
      </w:r>
      <w:r w:rsidRPr="00075AF7">
        <w:t xml:space="preserve"> </w:t>
      </w:r>
      <w:r w:rsidR="00142443" w:rsidRPr="00075AF7">
        <w:t>медицинского</w:t>
      </w:r>
      <w:r w:rsidRPr="00075AF7">
        <w:t xml:space="preserve"> </w:t>
      </w:r>
      <w:r w:rsidR="00142443" w:rsidRPr="00075AF7">
        <w:t>заключения,</w:t>
      </w:r>
      <w:r w:rsidRPr="00075AF7">
        <w:t xml:space="preserve"> </w:t>
      </w:r>
      <w:r w:rsidR="00142443" w:rsidRPr="00075AF7">
        <w:t>подтверждающего</w:t>
      </w:r>
      <w:r w:rsidRPr="00075AF7">
        <w:t xml:space="preserve"> </w:t>
      </w:r>
      <w:r w:rsidR="00142443" w:rsidRPr="00075AF7">
        <w:t>состояние</w:t>
      </w:r>
      <w:r w:rsidRPr="00075AF7">
        <w:t xml:space="preserve"> </w:t>
      </w:r>
      <w:r w:rsidR="00142443" w:rsidRPr="00075AF7">
        <w:t>здоровья.</w:t>
      </w:r>
      <w:r w:rsidRPr="00075AF7">
        <w:t xml:space="preserve"> </w:t>
      </w:r>
      <w:r w:rsidR="00142443" w:rsidRPr="00075AF7">
        <w:t>Пенсии</w:t>
      </w:r>
      <w:r w:rsidRPr="00075AF7">
        <w:t xml:space="preserve"> </w:t>
      </w:r>
      <w:r w:rsidR="00142443" w:rsidRPr="00075AF7">
        <w:t>подразделяются</w:t>
      </w:r>
      <w:r w:rsidRPr="00075AF7">
        <w:t xml:space="preserve"> </w:t>
      </w:r>
      <w:r w:rsidR="00142443" w:rsidRPr="00075AF7">
        <w:t>на</w:t>
      </w:r>
      <w:r w:rsidRPr="00075AF7">
        <w:t xml:space="preserve"> </w:t>
      </w:r>
      <w:r w:rsidR="00142443" w:rsidRPr="00075AF7">
        <w:t>три</w:t>
      </w:r>
      <w:r w:rsidRPr="00075AF7">
        <w:t xml:space="preserve"> </w:t>
      </w:r>
      <w:r w:rsidR="00142443" w:rsidRPr="00075AF7">
        <w:t>группы,</w:t>
      </w:r>
      <w:r w:rsidRPr="00075AF7">
        <w:t xml:space="preserve"> </w:t>
      </w:r>
      <w:r w:rsidR="00142443" w:rsidRPr="00075AF7">
        <w:t>где</w:t>
      </w:r>
      <w:r w:rsidRPr="00075AF7">
        <w:t xml:space="preserve"> </w:t>
      </w:r>
      <w:r w:rsidR="00142443" w:rsidRPr="00075AF7">
        <w:t>первая</w:t>
      </w:r>
      <w:r w:rsidRPr="00075AF7">
        <w:t xml:space="preserve"> - </w:t>
      </w:r>
      <w:r w:rsidR="00142443" w:rsidRPr="00075AF7">
        <w:t>это</w:t>
      </w:r>
      <w:r w:rsidRPr="00075AF7">
        <w:t xml:space="preserve"> </w:t>
      </w:r>
      <w:r w:rsidR="00142443" w:rsidRPr="00075AF7">
        <w:t>наиболее</w:t>
      </w:r>
      <w:r w:rsidRPr="00075AF7">
        <w:t xml:space="preserve"> </w:t>
      </w:r>
      <w:r w:rsidR="00142443" w:rsidRPr="00075AF7">
        <w:t>тяжелые</w:t>
      </w:r>
      <w:r w:rsidRPr="00075AF7">
        <w:t xml:space="preserve"> </w:t>
      </w:r>
      <w:r w:rsidR="00142443" w:rsidRPr="00075AF7">
        <w:t>случаи,</w:t>
      </w:r>
      <w:r w:rsidRPr="00075AF7">
        <w:t xml:space="preserve"> </w:t>
      </w:r>
      <w:r w:rsidR="00142443" w:rsidRPr="00075AF7">
        <w:t>когда</w:t>
      </w:r>
      <w:r w:rsidRPr="00075AF7">
        <w:t xml:space="preserve"> </w:t>
      </w:r>
      <w:r w:rsidR="00142443" w:rsidRPr="00075AF7">
        <w:t>гражданин</w:t>
      </w:r>
      <w:r w:rsidRPr="00075AF7">
        <w:t xml:space="preserve"> </w:t>
      </w:r>
      <w:r w:rsidR="00142443" w:rsidRPr="00075AF7">
        <w:t>практически</w:t>
      </w:r>
      <w:r w:rsidRPr="00075AF7">
        <w:t xml:space="preserve"> </w:t>
      </w:r>
      <w:r w:rsidR="00142443" w:rsidRPr="00075AF7">
        <w:t>не</w:t>
      </w:r>
      <w:r w:rsidRPr="00075AF7">
        <w:t xml:space="preserve"> </w:t>
      </w:r>
      <w:r w:rsidR="00142443" w:rsidRPr="00075AF7">
        <w:t>может</w:t>
      </w:r>
      <w:r w:rsidRPr="00075AF7">
        <w:t xml:space="preserve"> </w:t>
      </w:r>
      <w:r w:rsidR="00142443" w:rsidRPr="00075AF7">
        <w:t>себя</w:t>
      </w:r>
      <w:r w:rsidRPr="00075AF7">
        <w:t xml:space="preserve"> </w:t>
      </w:r>
      <w:r w:rsidR="00142443" w:rsidRPr="00075AF7">
        <w:t>обслуживать,</w:t>
      </w:r>
      <w:r w:rsidRPr="00075AF7">
        <w:t xml:space="preserve"> </w:t>
      </w:r>
      <w:r w:rsidR="00142443" w:rsidRPr="00075AF7">
        <w:t>а</w:t>
      </w:r>
      <w:r w:rsidRPr="00075AF7">
        <w:t xml:space="preserve"> </w:t>
      </w:r>
      <w:r w:rsidR="00142443" w:rsidRPr="00075AF7">
        <w:t>при</w:t>
      </w:r>
      <w:r w:rsidRPr="00075AF7">
        <w:t xml:space="preserve"> </w:t>
      </w:r>
      <w:r w:rsidR="00142443" w:rsidRPr="00075AF7">
        <w:t>третьей</w:t>
      </w:r>
      <w:r w:rsidRPr="00075AF7">
        <w:t xml:space="preserve"> </w:t>
      </w:r>
      <w:r w:rsidR="00142443" w:rsidRPr="00075AF7">
        <w:t>имеются</w:t>
      </w:r>
      <w:r w:rsidRPr="00075AF7">
        <w:t xml:space="preserve"> </w:t>
      </w:r>
      <w:r w:rsidR="00142443" w:rsidRPr="00075AF7">
        <w:t>лишь</w:t>
      </w:r>
      <w:r w:rsidRPr="00075AF7">
        <w:t xml:space="preserve"> </w:t>
      </w:r>
      <w:r w:rsidR="00142443" w:rsidRPr="00075AF7">
        <w:t>незначительные</w:t>
      </w:r>
      <w:r w:rsidRPr="00075AF7">
        <w:t xml:space="preserve"> </w:t>
      </w:r>
      <w:r w:rsidR="00142443" w:rsidRPr="00075AF7">
        <w:t>ограничения</w:t>
      </w:r>
      <w:r w:rsidRPr="00075AF7">
        <w:t xml:space="preserve"> </w:t>
      </w:r>
      <w:r w:rsidR="00142443" w:rsidRPr="00075AF7">
        <w:t>в</w:t>
      </w:r>
      <w:r w:rsidRPr="00075AF7">
        <w:t xml:space="preserve"> </w:t>
      </w:r>
      <w:r w:rsidR="00142443" w:rsidRPr="00075AF7">
        <w:t>трудоспособности.</w:t>
      </w:r>
      <w:r w:rsidRPr="00075AF7">
        <w:t xml:space="preserve"> </w:t>
      </w:r>
      <w:r w:rsidR="00142443" w:rsidRPr="00075AF7">
        <w:t>Сумма</w:t>
      </w:r>
      <w:r w:rsidRPr="00075AF7">
        <w:t xml:space="preserve"> </w:t>
      </w:r>
      <w:r w:rsidR="00142443" w:rsidRPr="00075AF7">
        <w:t>выплат</w:t>
      </w:r>
      <w:r w:rsidRPr="00075AF7">
        <w:t xml:space="preserve"> </w:t>
      </w:r>
      <w:r w:rsidR="00142443" w:rsidRPr="00075AF7">
        <w:t>зависит</w:t>
      </w:r>
      <w:r w:rsidRPr="00075AF7">
        <w:t xml:space="preserve"> </w:t>
      </w:r>
      <w:r w:rsidR="00142443" w:rsidRPr="00075AF7">
        <w:t>от</w:t>
      </w:r>
      <w:r w:rsidRPr="00075AF7">
        <w:t xml:space="preserve"> </w:t>
      </w:r>
      <w:r w:rsidR="00142443" w:rsidRPr="00075AF7">
        <w:t>группы,</w:t>
      </w:r>
      <w:r w:rsidRPr="00075AF7">
        <w:t xml:space="preserve"> </w:t>
      </w:r>
      <w:r w:rsidR="00142443" w:rsidRPr="00075AF7">
        <w:t>которая</w:t>
      </w:r>
      <w:r w:rsidRPr="00075AF7">
        <w:t xml:space="preserve"> </w:t>
      </w:r>
      <w:r w:rsidR="00142443" w:rsidRPr="00075AF7">
        <w:t>присвоена</w:t>
      </w:r>
      <w:r w:rsidRPr="00075AF7">
        <w:t xml:space="preserve"> </w:t>
      </w:r>
      <w:r w:rsidR="00142443" w:rsidRPr="00075AF7">
        <w:t>медкомиссией,</w:t>
      </w:r>
      <w:r w:rsidRPr="00075AF7">
        <w:t xml:space="preserve"> </w:t>
      </w:r>
      <w:r w:rsidR="00142443" w:rsidRPr="00075AF7">
        <w:t>а</w:t>
      </w:r>
      <w:r w:rsidRPr="00075AF7">
        <w:t xml:space="preserve"> </w:t>
      </w:r>
      <w:r w:rsidR="00142443" w:rsidRPr="00075AF7">
        <w:t>также</w:t>
      </w:r>
      <w:r w:rsidRPr="00075AF7">
        <w:t xml:space="preserve"> </w:t>
      </w:r>
      <w:r w:rsidR="00142443" w:rsidRPr="00075AF7">
        <w:t>от</w:t>
      </w:r>
      <w:r w:rsidRPr="00075AF7">
        <w:t xml:space="preserve"> </w:t>
      </w:r>
      <w:r w:rsidR="00142443" w:rsidRPr="00075AF7">
        <w:t>других</w:t>
      </w:r>
      <w:r w:rsidRPr="00075AF7">
        <w:t xml:space="preserve"> </w:t>
      </w:r>
      <w:r w:rsidR="00142443" w:rsidRPr="00075AF7">
        <w:t>факторов,</w:t>
      </w:r>
      <w:r w:rsidRPr="00075AF7">
        <w:t xml:space="preserve"> </w:t>
      </w:r>
      <w:r w:rsidR="00142443" w:rsidRPr="00075AF7">
        <w:t>таких</w:t>
      </w:r>
      <w:r w:rsidRPr="00075AF7">
        <w:t xml:space="preserve"> </w:t>
      </w:r>
      <w:r w:rsidR="00142443" w:rsidRPr="00075AF7">
        <w:t>как</w:t>
      </w:r>
      <w:r w:rsidRPr="00075AF7">
        <w:t xml:space="preserve"> </w:t>
      </w:r>
      <w:r w:rsidR="00142443" w:rsidRPr="00075AF7">
        <w:t>стаж</w:t>
      </w:r>
      <w:r w:rsidRPr="00075AF7">
        <w:t xml:space="preserve"> </w:t>
      </w:r>
      <w:r w:rsidR="00142443" w:rsidRPr="00075AF7">
        <w:t>работы</w:t>
      </w:r>
      <w:r w:rsidRPr="00075AF7">
        <w:t xml:space="preserve"> </w:t>
      </w:r>
      <w:r w:rsidR="00142443" w:rsidRPr="00075AF7">
        <w:t>и</w:t>
      </w:r>
      <w:r w:rsidRPr="00075AF7">
        <w:t xml:space="preserve"> </w:t>
      </w:r>
      <w:r w:rsidR="00142443" w:rsidRPr="00075AF7">
        <w:t>размер</w:t>
      </w:r>
      <w:r w:rsidRPr="00075AF7">
        <w:t xml:space="preserve"> </w:t>
      </w:r>
      <w:r w:rsidR="00142443" w:rsidRPr="00075AF7">
        <w:t>заработной</w:t>
      </w:r>
      <w:r w:rsidRPr="00075AF7">
        <w:t xml:space="preserve"> </w:t>
      </w:r>
      <w:r w:rsidR="00142443" w:rsidRPr="00075AF7">
        <w:t>платы.</w:t>
      </w:r>
    </w:p>
    <w:p w14:paraId="2D07A8C1" w14:textId="77777777" w:rsidR="00142443" w:rsidRPr="00075AF7" w:rsidRDefault="008D388A" w:rsidP="00142443">
      <w:r w:rsidRPr="00075AF7">
        <w:t xml:space="preserve">    </w:t>
      </w:r>
      <w:r w:rsidR="00142443" w:rsidRPr="00075AF7">
        <w:t>Страховая</w:t>
      </w:r>
      <w:r w:rsidRPr="00075AF7">
        <w:t xml:space="preserve"> </w:t>
      </w:r>
      <w:r w:rsidR="00142443" w:rsidRPr="00075AF7">
        <w:t>или</w:t>
      </w:r>
      <w:r w:rsidRPr="00075AF7">
        <w:t xml:space="preserve"> </w:t>
      </w:r>
      <w:r w:rsidR="00142443" w:rsidRPr="00075AF7">
        <w:t>пенсия</w:t>
      </w:r>
      <w:r w:rsidRPr="00075AF7">
        <w:t xml:space="preserve"> </w:t>
      </w:r>
      <w:r w:rsidR="00142443" w:rsidRPr="00075AF7">
        <w:t>по</w:t>
      </w:r>
      <w:r w:rsidRPr="00075AF7">
        <w:t xml:space="preserve"> </w:t>
      </w:r>
      <w:r w:rsidR="00142443" w:rsidRPr="00075AF7">
        <w:t>старости</w:t>
      </w:r>
      <w:r w:rsidRPr="00075AF7">
        <w:t xml:space="preserve"> - </w:t>
      </w:r>
      <w:r w:rsidR="00142443" w:rsidRPr="00075AF7">
        <w:t>назначается</w:t>
      </w:r>
      <w:r w:rsidRPr="00075AF7">
        <w:t xml:space="preserve"> </w:t>
      </w:r>
      <w:r w:rsidR="00142443" w:rsidRPr="00075AF7">
        <w:t>при</w:t>
      </w:r>
      <w:r w:rsidRPr="00075AF7">
        <w:t xml:space="preserve"> </w:t>
      </w:r>
      <w:r w:rsidR="00142443" w:rsidRPr="00075AF7">
        <w:t>достижении</w:t>
      </w:r>
      <w:r w:rsidRPr="00075AF7">
        <w:t xml:space="preserve"> </w:t>
      </w:r>
      <w:r w:rsidR="00142443" w:rsidRPr="00075AF7">
        <w:t>определенного</w:t>
      </w:r>
      <w:r w:rsidRPr="00075AF7">
        <w:t xml:space="preserve"> </w:t>
      </w:r>
      <w:r w:rsidR="00142443" w:rsidRPr="00075AF7">
        <w:t>возраста.</w:t>
      </w:r>
      <w:r w:rsidRPr="00075AF7">
        <w:t xml:space="preserve"> </w:t>
      </w:r>
      <w:r w:rsidR="00142443" w:rsidRPr="00075AF7">
        <w:t>Однако</w:t>
      </w:r>
      <w:r w:rsidRPr="00075AF7">
        <w:t xml:space="preserve"> </w:t>
      </w:r>
      <w:r w:rsidR="00142443" w:rsidRPr="00075AF7">
        <w:t>граждане</w:t>
      </w:r>
      <w:r w:rsidRPr="00075AF7">
        <w:t xml:space="preserve"> </w:t>
      </w:r>
      <w:r w:rsidR="00142443" w:rsidRPr="00075AF7">
        <w:t>с</w:t>
      </w:r>
      <w:r w:rsidRPr="00075AF7">
        <w:t xml:space="preserve"> </w:t>
      </w:r>
      <w:r w:rsidR="00142443" w:rsidRPr="00075AF7">
        <w:t>ограниченными</w:t>
      </w:r>
      <w:r w:rsidRPr="00075AF7">
        <w:t xml:space="preserve"> </w:t>
      </w:r>
      <w:r w:rsidR="00142443" w:rsidRPr="00075AF7">
        <w:t>физическими</w:t>
      </w:r>
      <w:r w:rsidRPr="00075AF7">
        <w:t xml:space="preserve"> </w:t>
      </w:r>
      <w:r w:rsidR="00142443" w:rsidRPr="00075AF7">
        <w:t>возможностями</w:t>
      </w:r>
      <w:r w:rsidRPr="00075AF7">
        <w:t xml:space="preserve"> </w:t>
      </w:r>
      <w:r w:rsidR="00142443" w:rsidRPr="00075AF7">
        <w:t>могут</w:t>
      </w:r>
      <w:r w:rsidRPr="00075AF7">
        <w:t xml:space="preserve"> </w:t>
      </w:r>
      <w:r w:rsidR="00142443" w:rsidRPr="00075AF7">
        <w:t>уйти</w:t>
      </w:r>
      <w:r w:rsidRPr="00075AF7">
        <w:t xml:space="preserve"> </w:t>
      </w:r>
      <w:r w:rsidR="00142443" w:rsidRPr="00075AF7">
        <w:t>на</w:t>
      </w:r>
      <w:r w:rsidRPr="00075AF7">
        <w:t xml:space="preserve"> </w:t>
      </w:r>
      <w:r w:rsidR="00142443" w:rsidRPr="00075AF7">
        <w:t>заслуженный</w:t>
      </w:r>
      <w:r w:rsidRPr="00075AF7">
        <w:t xml:space="preserve"> </w:t>
      </w:r>
      <w:r w:rsidR="00142443" w:rsidRPr="00075AF7">
        <w:t>отдых</w:t>
      </w:r>
      <w:r w:rsidRPr="00075AF7">
        <w:t xml:space="preserve"> </w:t>
      </w:r>
      <w:r w:rsidR="00142443" w:rsidRPr="00075AF7">
        <w:t>на</w:t>
      </w:r>
      <w:r w:rsidRPr="00075AF7">
        <w:t xml:space="preserve"> </w:t>
      </w:r>
      <w:r w:rsidR="00142443" w:rsidRPr="00075AF7">
        <w:t>несколько</w:t>
      </w:r>
      <w:r w:rsidRPr="00075AF7">
        <w:t xml:space="preserve"> </w:t>
      </w:r>
      <w:r w:rsidR="00142443" w:rsidRPr="00075AF7">
        <w:t>лет</w:t>
      </w:r>
      <w:r w:rsidRPr="00075AF7">
        <w:t xml:space="preserve"> </w:t>
      </w:r>
      <w:r w:rsidR="00142443" w:rsidRPr="00075AF7">
        <w:t>раньше,</w:t>
      </w:r>
      <w:r w:rsidRPr="00075AF7">
        <w:t xml:space="preserve"> </w:t>
      </w:r>
      <w:r w:rsidR="00142443" w:rsidRPr="00075AF7">
        <w:t>чем</w:t>
      </w:r>
      <w:r w:rsidRPr="00075AF7">
        <w:t xml:space="preserve"> </w:t>
      </w:r>
      <w:r w:rsidR="00142443" w:rsidRPr="00075AF7">
        <w:t>граждане</w:t>
      </w:r>
      <w:r w:rsidRPr="00075AF7">
        <w:t xml:space="preserve"> </w:t>
      </w:r>
      <w:r w:rsidR="00142443" w:rsidRPr="00075AF7">
        <w:t>без</w:t>
      </w:r>
      <w:r w:rsidRPr="00075AF7">
        <w:t xml:space="preserve"> </w:t>
      </w:r>
      <w:r w:rsidR="00142443" w:rsidRPr="00075AF7">
        <w:t>данного</w:t>
      </w:r>
      <w:r w:rsidRPr="00075AF7">
        <w:t xml:space="preserve"> </w:t>
      </w:r>
      <w:r w:rsidR="00142443" w:rsidRPr="00075AF7">
        <w:t>статуса.</w:t>
      </w:r>
    </w:p>
    <w:p w14:paraId="19E1C51D" w14:textId="77777777" w:rsidR="00142443" w:rsidRPr="00075AF7" w:rsidRDefault="008D388A" w:rsidP="00142443">
      <w:r w:rsidRPr="00075AF7">
        <w:t xml:space="preserve">    </w:t>
      </w:r>
      <w:r w:rsidR="00142443" w:rsidRPr="00075AF7">
        <w:t>Социальная</w:t>
      </w:r>
      <w:r w:rsidRPr="00075AF7">
        <w:t xml:space="preserve"> - </w:t>
      </w:r>
      <w:r w:rsidR="00142443" w:rsidRPr="00075AF7">
        <w:t>форма</w:t>
      </w:r>
      <w:r w:rsidRPr="00075AF7">
        <w:t xml:space="preserve"> </w:t>
      </w:r>
      <w:r w:rsidR="00142443" w:rsidRPr="00075AF7">
        <w:t>выплат,</w:t>
      </w:r>
      <w:r w:rsidRPr="00075AF7">
        <w:t xml:space="preserve"> </w:t>
      </w:r>
      <w:r w:rsidR="00142443" w:rsidRPr="00075AF7">
        <w:t>предусмотренная</w:t>
      </w:r>
      <w:r w:rsidRPr="00075AF7">
        <w:t xml:space="preserve"> </w:t>
      </w:r>
      <w:r w:rsidR="00142443" w:rsidRPr="00075AF7">
        <w:t>для</w:t>
      </w:r>
      <w:r w:rsidRPr="00075AF7">
        <w:t xml:space="preserve"> </w:t>
      </w:r>
      <w:r w:rsidR="00142443" w:rsidRPr="00075AF7">
        <w:t>граждан,</w:t>
      </w:r>
      <w:r w:rsidRPr="00075AF7">
        <w:t xml:space="preserve"> </w:t>
      </w:r>
      <w:r w:rsidR="00142443" w:rsidRPr="00075AF7">
        <w:t>у</w:t>
      </w:r>
      <w:r w:rsidRPr="00075AF7">
        <w:t xml:space="preserve"> </w:t>
      </w:r>
      <w:r w:rsidR="00142443" w:rsidRPr="00075AF7">
        <w:t>которых</w:t>
      </w:r>
      <w:r w:rsidRPr="00075AF7">
        <w:t xml:space="preserve"> </w:t>
      </w:r>
      <w:r w:rsidR="00142443" w:rsidRPr="00075AF7">
        <w:t>недостаточно</w:t>
      </w:r>
      <w:r w:rsidRPr="00075AF7">
        <w:t xml:space="preserve"> </w:t>
      </w:r>
      <w:r w:rsidR="00142443" w:rsidRPr="00075AF7">
        <w:t>пенсионных</w:t>
      </w:r>
      <w:r w:rsidRPr="00075AF7">
        <w:t xml:space="preserve"> </w:t>
      </w:r>
      <w:r w:rsidR="00142443" w:rsidRPr="00075AF7">
        <w:t>баллов</w:t>
      </w:r>
      <w:r w:rsidRPr="00075AF7">
        <w:t xml:space="preserve"> </w:t>
      </w:r>
      <w:r w:rsidR="00142443" w:rsidRPr="00075AF7">
        <w:t>для</w:t>
      </w:r>
      <w:r w:rsidRPr="00075AF7">
        <w:t xml:space="preserve"> </w:t>
      </w:r>
      <w:r w:rsidR="00142443" w:rsidRPr="00075AF7">
        <w:t>назначения</w:t>
      </w:r>
      <w:r w:rsidRPr="00075AF7">
        <w:t xml:space="preserve"> </w:t>
      </w:r>
      <w:r w:rsidR="00142443" w:rsidRPr="00075AF7">
        <w:t>страховой</w:t>
      </w:r>
      <w:r w:rsidRPr="00075AF7">
        <w:t xml:space="preserve"> </w:t>
      </w:r>
      <w:r w:rsidR="00142443" w:rsidRPr="00075AF7">
        <w:t>пенсии.</w:t>
      </w:r>
      <w:r w:rsidRPr="00075AF7">
        <w:t xml:space="preserve"> </w:t>
      </w:r>
      <w:r w:rsidR="00142443" w:rsidRPr="00075AF7">
        <w:t>Размер</w:t>
      </w:r>
      <w:r w:rsidRPr="00075AF7">
        <w:t xml:space="preserve"> </w:t>
      </w:r>
      <w:r w:rsidR="00142443" w:rsidRPr="00075AF7">
        <w:t>данной</w:t>
      </w:r>
      <w:r w:rsidRPr="00075AF7">
        <w:t xml:space="preserve"> </w:t>
      </w:r>
      <w:r w:rsidR="00142443" w:rsidRPr="00075AF7">
        <w:t>пенсии</w:t>
      </w:r>
      <w:r w:rsidRPr="00075AF7">
        <w:t xml:space="preserve"> </w:t>
      </w:r>
      <w:r w:rsidR="00142443" w:rsidRPr="00075AF7">
        <w:t>устанавливается</w:t>
      </w:r>
      <w:r w:rsidRPr="00075AF7">
        <w:t xml:space="preserve"> </w:t>
      </w:r>
      <w:r w:rsidR="00142443" w:rsidRPr="00075AF7">
        <w:t>государством</w:t>
      </w:r>
      <w:r w:rsidRPr="00075AF7">
        <w:t xml:space="preserve"> </w:t>
      </w:r>
      <w:r w:rsidR="00142443" w:rsidRPr="00075AF7">
        <w:t>и</w:t>
      </w:r>
      <w:r w:rsidRPr="00075AF7">
        <w:t xml:space="preserve"> </w:t>
      </w:r>
      <w:r w:rsidR="00142443" w:rsidRPr="00075AF7">
        <w:t>регулярно</w:t>
      </w:r>
      <w:r w:rsidRPr="00075AF7">
        <w:t xml:space="preserve"> </w:t>
      </w:r>
      <w:r w:rsidR="00142443" w:rsidRPr="00075AF7">
        <w:t>пересматривается</w:t>
      </w:r>
      <w:r w:rsidRPr="00075AF7">
        <w:t xml:space="preserve"> </w:t>
      </w:r>
      <w:r w:rsidR="00142443" w:rsidRPr="00075AF7">
        <w:t>с</w:t>
      </w:r>
      <w:r w:rsidRPr="00075AF7">
        <w:t xml:space="preserve"> </w:t>
      </w:r>
      <w:r w:rsidR="00142443" w:rsidRPr="00075AF7">
        <w:t>учетом</w:t>
      </w:r>
      <w:r w:rsidRPr="00075AF7">
        <w:t xml:space="preserve"> </w:t>
      </w:r>
      <w:r w:rsidR="00142443" w:rsidRPr="00075AF7">
        <w:t>инфляции</w:t>
      </w:r>
      <w:r w:rsidRPr="00075AF7">
        <w:t xml:space="preserve"> </w:t>
      </w:r>
      <w:r w:rsidR="00142443" w:rsidRPr="00075AF7">
        <w:t>и</w:t>
      </w:r>
      <w:r w:rsidRPr="00075AF7">
        <w:t xml:space="preserve"> </w:t>
      </w:r>
      <w:r w:rsidR="00142443" w:rsidRPr="00075AF7">
        <w:t>других</w:t>
      </w:r>
      <w:r w:rsidRPr="00075AF7">
        <w:t xml:space="preserve"> </w:t>
      </w:r>
      <w:r w:rsidR="00142443" w:rsidRPr="00075AF7">
        <w:t>экономических</w:t>
      </w:r>
      <w:r w:rsidRPr="00075AF7">
        <w:t xml:space="preserve"> </w:t>
      </w:r>
      <w:r w:rsidR="00142443" w:rsidRPr="00075AF7">
        <w:t>факторов.</w:t>
      </w:r>
    </w:p>
    <w:p w14:paraId="0553AA94" w14:textId="77777777" w:rsidR="00142443" w:rsidRPr="00075AF7" w:rsidRDefault="008D388A" w:rsidP="00142443">
      <w:r w:rsidRPr="00075AF7">
        <w:t xml:space="preserve">    </w:t>
      </w:r>
      <w:r w:rsidR="00142443" w:rsidRPr="00075AF7">
        <w:t>По</w:t>
      </w:r>
      <w:r w:rsidRPr="00075AF7">
        <w:t xml:space="preserve"> </w:t>
      </w:r>
      <w:r w:rsidR="00142443" w:rsidRPr="00075AF7">
        <w:t>выслуге</w:t>
      </w:r>
      <w:r w:rsidRPr="00075AF7">
        <w:t xml:space="preserve"> </w:t>
      </w:r>
      <w:r w:rsidR="00142443" w:rsidRPr="00075AF7">
        <w:t>лет</w:t>
      </w:r>
      <w:r w:rsidRPr="00075AF7">
        <w:t xml:space="preserve"> - </w:t>
      </w:r>
      <w:r w:rsidR="00142443" w:rsidRPr="00075AF7">
        <w:t>если</w:t>
      </w:r>
      <w:r w:rsidRPr="00075AF7">
        <w:t xml:space="preserve"> </w:t>
      </w:r>
      <w:r w:rsidR="00142443" w:rsidRPr="00075AF7">
        <w:t>инвалидность</w:t>
      </w:r>
      <w:r w:rsidRPr="00075AF7">
        <w:t xml:space="preserve"> </w:t>
      </w:r>
      <w:r w:rsidR="00142443" w:rsidRPr="00075AF7">
        <w:t>установлена</w:t>
      </w:r>
      <w:r w:rsidRPr="00075AF7">
        <w:t xml:space="preserve"> </w:t>
      </w:r>
      <w:r w:rsidR="00142443" w:rsidRPr="00075AF7">
        <w:t>после</w:t>
      </w:r>
      <w:r w:rsidRPr="00075AF7">
        <w:t xml:space="preserve"> </w:t>
      </w:r>
      <w:r w:rsidR="00142443" w:rsidRPr="00075AF7">
        <w:t>начисления</w:t>
      </w:r>
      <w:r w:rsidRPr="00075AF7">
        <w:t xml:space="preserve"> </w:t>
      </w:r>
      <w:r w:rsidR="00142443" w:rsidRPr="00075AF7">
        <w:t>нужного</w:t>
      </w:r>
      <w:r w:rsidRPr="00075AF7">
        <w:t xml:space="preserve"> </w:t>
      </w:r>
      <w:r w:rsidR="00142443" w:rsidRPr="00075AF7">
        <w:t>трудового</w:t>
      </w:r>
      <w:r w:rsidRPr="00075AF7">
        <w:t xml:space="preserve"> </w:t>
      </w:r>
      <w:r w:rsidR="00142443" w:rsidRPr="00075AF7">
        <w:t>стажа.</w:t>
      </w:r>
    </w:p>
    <w:p w14:paraId="75C3965A" w14:textId="77777777" w:rsidR="00142443" w:rsidRPr="00075AF7" w:rsidRDefault="00142443" w:rsidP="00142443">
      <w:r w:rsidRPr="00075AF7">
        <w:t>При</w:t>
      </w:r>
      <w:r w:rsidR="008D388A" w:rsidRPr="00075AF7">
        <w:t xml:space="preserve"> </w:t>
      </w:r>
      <w:r w:rsidRPr="00075AF7">
        <w:t>установлении</w:t>
      </w:r>
      <w:r w:rsidR="008D388A" w:rsidRPr="00075AF7">
        <w:t xml:space="preserve"> </w:t>
      </w:r>
      <w:r w:rsidRPr="00075AF7">
        <w:t>инвалидности</w:t>
      </w:r>
      <w:r w:rsidR="008D388A" w:rsidRPr="00075AF7">
        <w:t xml:space="preserve"> </w:t>
      </w:r>
      <w:r w:rsidRPr="00075AF7">
        <w:t>III</w:t>
      </w:r>
      <w:r w:rsidR="008D388A" w:rsidRPr="00075AF7">
        <w:t xml:space="preserve"> </w:t>
      </w:r>
      <w:r w:rsidRPr="00075AF7">
        <w:t>группы,</w:t>
      </w:r>
      <w:r w:rsidR="008D388A" w:rsidRPr="00075AF7">
        <w:t xml:space="preserve"> </w:t>
      </w:r>
      <w:r w:rsidRPr="00075AF7">
        <w:t>пенсионер,</w:t>
      </w:r>
      <w:r w:rsidR="008D388A" w:rsidRPr="00075AF7">
        <w:t xml:space="preserve"> </w:t>
      </w:r>
      <w:r w:rsidRPr="00075AF7">
        <w:t>который</w:t>
      </w:r>
      <w:r w:rsidR="008D388A" w:rsidRPr="00075AF7">
        <w:t xml:space="preserve"> </w:t>
      </w:r>
      <w:r w:rsidRPr="00075AF7">
        <w:t>продолжает</w:t>
      </w:r>
      <w:r w:rsidR="008D388A" w:rsidRPr="00075AF7">
        <w:t xml:space="preserve"> </w:t>
      </w:r>
      <w:r w:rsidRPr="00075AF7">
        <w:t>работать,</w:t>
      </w:r>
      <w:r w:rsidR="008D388A" w:rsidRPr="00075AF7">
        <w:t xml:space="preserve">  </w:t>
      </w:r>
      <w:r w:rsidRPr="00075AF7">
        <w:t>может</w:t>
      </w:r>
      <w:r w:rsidR="008D388A" w:rsidRPr="00075AF7">
        <w:t xml:space="preserve"> </w:t>
      </w:r>
      <w:r w:rsidRPr="00075AF7">
        <w:t>претендовать</w:t>
      </w:r>
      <w:r w:rsidR="008D388A" w:rsidRPr="00075AF7">
        <w:t xml:space="preserve"> </w:t>
      </w:r>
      <w:r w:rsidRPr="00075AF7">
        <w:t>на</w:t>
      </w:r>
      <w:r w:rsidR="008D388A" w:rsidRPr="00075AF7">
        <w:t xml:space="preserve"> </w:t>
      </w:r>
      <w:r w:rsidRPr="00075AF7">
        <w:t>две</w:t>
      </w:r>
      <w:r w:rsidR="008D388A" w:rsidRPr="00075AF7">
        <w:t xml:space="preserve"> </w:t>
      </w:r>
      <w:r w:rsidRPr="00075AF7">
        <w:t>пенсии,</w:t>
      </w:r>
      <w:r w:rsidR="008D388A" w:rsidRPr="00075AF7">
        <w:t xml:space="preserve"> </w:t>
      </w:r>
      <w:r w:rsidRPr="00075AF7">
        <w:t>если</w:t>
      </w:r>
      <w:r w:rsidR="008D388A" w:rsidRPr="00075AF7">
        <w:t xml:space="preserve"> </w:t>
      </w:r>
      <w:r w:rsidRPr="00075AF7">
        <w:t>он</w:t>
      </w:r>
      <w:r w:rsidR="008D388A" w:rsidRPr="00075AF7">
        <w:t xml:space="preserve"> </w:t>
      </w:r>
      <w:r w:rsidRPr="00075AF7">
        <w:t>старше</w:t>
      </w:r>
      <w:r w:rsidR="008D388A" w:rsidRPr="00075AF7">
        <w:t xml:space="preserve"> </w:t>
      </w:r>
      <w:r w:rsidRPr="00075AF7">
        <w:t>65</w:t>
      </w:r>
      <w:r w:rsidR="008D388A" w:rsidRPr="00075AF7">
        <w:t xml:space="preserve"> </w:t>
      </w:r>
      <w:r w:rsidRPr="00075AF7">
        <w:t>лет,</w:t>
      </w:r>
      <w:r w:rsidR="008D388A" w:rsidRPr="00075AF7">
        <w:t xml:space="preserve"> </w:t>
      </w:r>
      <w:r w:rsidRPr="00075AF7">
        <w:t>набрал</w:t>
      </w:r>
      <w:r w:rsidR="008D388A" w:rsidRPr="00075AF7">
        <w:t xml:space="preserve"> </w:t>
      </w:r>
      <w:r w:rsidRPr="00075AF7">
        <w:t>пенсионные</w:t>
      </w:r>
      <w:r w:rsidR="008D388A" w:rsidRPr="00075AF7">
        <w:t xml:space="preserve"> </w:t>
      </w:r>
      <w:r w:rsidRPr="00075AF7">
        <w:t>баллы</w:t>
      </w:r>
      <w:r w:rsidR="008D388A" w:rsidRPr="00075AF7">
        <w:t xml:space="preserve"> </w:t>
      </w:r>
      <w:r w:rsidRPr="00075AF7">
        <w:t>больше</w:t>
      </w:r>
      <w:r w:rsidR="008D388A" w:rsidRPr="00075AF7">
        <w:t xml:space="preserve"> </w:t>
      </w:r>
      <w:r w:rsidRPr="00075AF7">
        <w:t>нормы</w:t>
      </w:r>
      <w:r w:rsidR="008D388A" w:rsidRPr="00075AF7">
        <w:t xml:space="preserve"> </w:t>
      </w:r>
      <w:r w:rsidRPr="00075AF7">
        <w:t>и</w:t>
      </w:r>
      <w:r w:rsidR="008D388A" w:rsidRPr="00075AF7">
        <w:t xml:space="preserve"> </w:t>
      </w:r>
      <w:r w:rsidRPr="00075AF7">
        <w:t>имеет</w:t>
      </w:r>
      <w:r w:rsidR="008D388A" w:rsidRPr="00075AF7">
        <w:t xml:space="preserve"> </w:t>
      </w:r>
      <w:r w:rsidRPr="00075AF7">
        <w:t>страховой</w:t>
      </w:r>
      <w:r w:rsidR="008D388A" w:rsidRPr="00075AF7">
        <w:t xml:space="preserve"> </w:t>
      </w:r>
      <w:r w:rsidRPr="00075AF7">
        <w:t>стаж.</w:t>
      </w:r>
    </w:p>
    <w:p w14:paraId="6B6BE970" w14:textId="77777777" w:rsidR="00142443" w:rsidRPr="00075AF7" w:rsidRDefault="00142443" w:rsidP="00142443">
      <w:r w:rsidRPr="00075AF7">
        <w:t>Дополнительные</w:t>
      </w:r>
      <w:r w:rsidR="008D388A" w:rsidRPr="00075AF7">
        <w:t xml:space="preserve"> </w:t>
      </w:r>
      <w:r w:rsidRPr="00075AF7">
        <w:t>надбавки</w:t>
      </w:r>
      <w:r w:rsidR="008D388A" w:rsidRPr="00075AF7">
        <w:t xml:space="preserve"> </w:t>
      </w:r>
      <w:r w:rsidRPr="00075AF7">
        <w:t>и</w:t>
      </w:r>
      <w:r w:rsidR="008D388A" w:rsidRPr="00075AF7">
        <w:t xml:space="preserve"> </w:t>
      </w:r>
      <w:r w:rsidRPr="00075AF7">
        <w:t>пособия</w:t>
      </w:r>
    </w:p>
    <w:p w14:paraId="25E75983" w14:textId="77777777" w:rsidR="00142443" w:rsidRPr="00075AF7" w:rsidRDefault="00142443" w:rsidP="00142443">
      <w:r w:rsidRPr="00075AF7">
        <w:t>Государство</w:t>
      </w:r>
      <w:r w:rsidR="008D388A" w:rsidRPr="00075AF7">
        <w:t xml:space="preserve"> </w:t>
      </w:r>
      <w:r w:rsidRPr="00075AF7">
        <w:t>также</w:t>
      </w:r>
      <w:r w:rsidR="008D388A" w:rsidRPr="00075AF7">
        <w:t xml:space="preserve"> </w:t>
      </w:r>
      <w:r w:rsidRPr="00075AF7">
        <w:t>предусматривает</w:t>
      </w:r>
      <w:r w:rsidR="008D388A" w:rsidRPr="00075AF7">
        <w:t xml:space="preserve"> </w:t>
      </w:r>
      <w:r w:rsidRPr="00075AF7">
        <w:t>дополнительные</w:t>
      </w:r>
      <w:r w:rsidR="008D388A" w:rsidRPr="00075AF7">
        <w:t xml:space="preserve"> </w:t>
      </w:r>
      <w:r w:rsidRPr="00075AF7">
        <w:t>пособия</w:t>
      </w:r>
      <w:r w:rsidR="008D388A" w:rsidRPr="00075AF7">
        <w:t xml:space="preserve"> </w:t>
      </w:r>
      <w:r w:rsidRPr="00075AF7">
        <w:t>и</w:t>
      </w:r>
      <w:r w:rsidR="008D388A" w:rsidRPr="00075AF7">
        <w:t xml:space="preserve"> </w:t>
      </w:r>
      <w:r w:rsidRPr="00075AF7">
        <w:t>надбавки</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войны:</w:t>
      </w:r>
    </w:p>
    <w:p w14:paraId="3761B8C1" w14:textId="77777777" w:rsidR="00142443" w:rsidRPr="00075AF7" w:rsidRDefault="008D388A" w:rsidP="00142443">
      <w:r w:rsidRPr="00075AF7">
        <w:t xml:space="preserve">    </w:t>
      </w:r>
      <w:r w:rsidR="00142443" w:rsidRPr="00075AF7">
        <w:t>Единовременные</w:t>
      </w:r>
      <w:r w:rsidRPr="00075AF7">
        <w:t xml:space="preserve"> </w:t>
      </w:r>
      <w:r w:rsidR="00142443" w:rsidRPr="00075AF7">
        <w:t>выплаты</w:t>
      </w:r>
      <w:r w:rsidRPr="00075AF7">
        <w:t xml:space="preserve"> </w:t>
      </w:r>
      <w:r w:rsidR="00142443" w:rsidRPr="00075AF7">
        <w:t>на</w:t>
      </w:r>
      <w:r w:rsidRPr="00075AF7">
        <w:t xml:space="preserve"> </w:t>
      </w:r>
      <w:r w:rsidR="00142443" w:rsidRPr="00075AF7">
        <w:t>медицинское</w:t>
      </w:r>
      <w:r w:rsidRPr="00075AF7">
        <w:t xml:space="preserve"> </w:t>
      </w:r>
      <w:r w:rsidR="00142443" w:rsidRPr="00075AF7">
        <w:t>лечение</w:t>
      </w:r>
      <w:r w:rsidRPr="00075AF7">
        <w:t xml:space="preserve"> </w:t>
      </w:r>
      <w:r w:rsidR="00142443" w:rsidRPr="00075AF7">
        <w:t>и</w:t>
      </w:r>
      <w:r w:rsidRPr="00075AF7">
        <w:t xml:space="preserve"> </w:t>
      </w:r>
      <w:r w:rsidR="00142443" w:rsidRPr="00075AF7">
        <w:t>реабилитацию</w:t>
      </w:r>
      <w:r w:rsidRPr="00075AF7">
        <w:t xml:space="preserve"> - </w:t>
      </w:r>
      <w:r w:rsidR="00142443" w:rsidRPr="00075AF7">
        <w:t>могут</w:t>
      </w:r>
      <w:r w:rsidRPr="00075AF7">
        <w:t xml:space="preserve"> </w:t>
      </w:r>
      <w:r w:rsidR="00142443" w:rsidRPr="00075AF7">
        <w:t>предоставляться</w:t>
      </w:r>
      <w:r w:rsidRPr="00075AF7">
        <w:t xml:space="preserve"> </w:t>
      </w:r>
      <w:r w:rsidR="00142443" w:rsidRPr="00075AF7">
        <w:t>каждый</w:t>
      </w:r>
      <w:r w:rsidRPr="00075AF7">
        <w:t xml:space="preserve"> </w:t>
      </w:r>
      <w:r w:rsidR="00142443" w:rsidRPr="00075AF7">
        <w:t>год.</w:t>
      </w:r>
    </w:p>
    <w:p w14:paraId="3AF98680" w14:textId="77777777" w:rsidR="00142443" w:rsidRPr="00075AF7" w:rsidRDefault="008D388A" w:rsidP="00142443">
      <w:r w:rsidRPr="00075AF7">
        <w:t xml:space="preserve">    </w:t>
      </w:r>
      <w:r w:rsidR="00142443" w:rsidRPr="00075AF7">
        <w:t>Пособия</w:t>
      </w:r>
      <w:r w:rsidRPr="00075AF7">
        <w:t xml:space="preserve"> </w:t>
      </w:r>
      <w:r w:rsidR="00142443" w:rsidRPr="00075AF7">
        <w:t>для</w:t>
      </w:r>
      <w:r w:rsidRPr="00075AF7">
        <w:t xml:space="preserve"> </w:t>
      </w:r>
      <w:r w:rsidR="00142443" w:rsidRPr="00075AF7">
        <w:t>инвалидов</w:t>
      </w:r>
      <w:r w:rsidRPr="00075AF7">
        <w:t xml:space="preserve"> </w:t>
      </w:r>
      <w:r w:rsidR="00142443" w:rsidRPr="00075AF7">
        <w:t>войны,</w:t>
      </w:r>
      <w:r w:rsidRPr="00075AF7">
        <w:t xml:space="preserve"> </w:t>
      </w:r>
      <w:r w:rsidR="00142443" w:rsidRPr="00075AF7">
        <w:t>у</w:t>
      </w:r>
      <w:r w:rsidRPr="00075AF7">
        <w:t xml:space="preserve"> </w:t>
      </w:r>
      <w:r w:rsidR="00142443" w:rsidRPr="00075AF7">
        <w:t>которых</w:t>
      </w:r>
      <w:r w:rsidRPr="00075AF7">
        <w:t xml:space="preserve"> </w:t>
      </w:r>
      <w:r w:rsidR="00142443" w:rsidRPr="00075AF7">
        <w:t>есть</w:t>
      </w:r>
      <w:r w:rsidRPr="00075AF7">
        <w:t xml:space="preserve"> </w:t>
      </w:r>
      <w:r w:rsidR="00142443" w:rsidRPr="00075AF7">
        <w:t>несовершеннолетние</w:t>
      </w:r>
      <w:r w:rsidRPr="00075AF7">
        <w:t xml:space="preserve"> </w:t>
      </w:r>
      <w:r w:rsidR="00142443" w:rsidRPr="00075AF7">
        <w:t>дети.</w:t>
      </w:r>
    </w:p>
    <w:p w14:paraId="11A9B3CB" w14:textId="77777777" w:rsidR="00142443" w:rsidRPr="00075AF7" w:rsidRDefault="008D388A" w:rsidP="00142443">
      <w:r w:rsidRPr="00075AF7">
        <w:t xml:space="preserve">    </w:t>
      </w:r>
      <w:r w:rsidR="00142443" w:rsidRPr="00075AF7">
        <w:t>Надбавка</w:t>
      </w:r>
      <w:r w:rsidRPr="00075AF7">
        <w:t xml:space="preserve"> </w:t>
      </w:r>
      <w:r w:rsidR="00142443" w:rsidRPr="00075AF7">
        <w:t>за</w:t>
      </w:r>
      <w:r w:rsidRPr="00075AF7">
        <w:t xml:space="preserve"> </w:t>
      </w:r>
      <w:r w:rsidR="00142443" w:rsidRPr="00075AF7">
        <w:t>участие</w:t>
      </w:r>
      <w:r w:rsidRPr="00075AF7">
        <w:t xml:space="preserve"> </w:t>
      </w:r>
      <w:r w:rsidR="00142443" w:rsidRPr="00075AF7">
        <w:t>в</w:t>
      </w:r>
      <w:r w:rsidRPr="00075AF7">
        <w:t xml:space="preserve"> </w:t>
      </w:r>
      <w:r w:rsidR="00142443" w:rsidRPr="00075AF7">
        <w:t>боевых</w:t>
      </w:r>
      <w:r w:rsidRPr="00075AF7">
        <w:t xml:space="preserve"> </w:t>
      </w:r>
      <w:r w:rsidR="00142443" w:rsidRPr="00075AF7">
        <w:t>действиях</w:t>
      </w:r>
      <w:r w:rsidRPr="00075AF7">
        <w:t xml:space="preserve"> </w:t>
      </w:r>
      <w:r w:rsidR="00142443" w:rsidRPr="00075AF7">
        <w:t>и</w:t>
      </w:r>
      <w:r w:rsidRPr="00075AF7">
        <w:t xml:space="preserve"> </w:t>
      </w:r>
      <w:r w:rsidR="00142443" w:rsidRPr="00075AF7">
        <w:t>получение</w:t>
      </w:r>
      <w:r w:rsidRPr="00075AF7">
        <w:t xml:space="preserve"> </w:t>
      </w:r>
      <w:r w:rsidR="00142443" w:rsidRPr="00075AF7">
        <w:t>военных</w:t>
      </w:r>
      <w:r w:rsidRPr="00075AF7">
        <w:t xml:space="preserve"> </w:t>
      </w:r>
      <w:r w:rsidR="00142443" w:rsidRPr="00075AF7">
        <w:t>травм.</w:t>
      </w:r>
    </w:p>
    <w:p w14:paraId="36633DAD" w14:textId="77777777" w:rsidR="00142443" w:rsidRPr="00075AF7" w:rsidRDefault="00142443" w:rsidP="00142443">
      <w:r w:rsidRPr="00075AF7">
        <w:t>Льготы</w:t>
      </w:r>
      <w:r w:rsidR="008D388A" w:rsidRPr="00075AF7">
        <w:t xml:space="preserve"> </w:t>
      </w:r>
      <w:r w:rsidRPr="00075AF7">
        <w:t>на</w:t>
      </w:r>
      <w:r w:rsidR="008D388A" w:rsidRPr="00075AF7">
        <w:t xml:space="preserve"> </w:t>
      </w:r>
      <w:r w:rsidRPr="00075AF7">
        <w:t>медицинское</w:t>
      </w:r>
      <w:r w:rsidR="008D388A" w:rsidRPr="00075AF7">
        <w:t xml:space="preserve"> </w:t>
      </w:r>
      <w:r w:rsidRPr="00075AF7">
        <w:t>обслуживание</w:t>
      </w:r>
    </w:p>
    <w:p w14:paraId="1841E1E7" w14:textId="77777777" w:rsidR="00142443" w:rsidRPr="00075AF7" w:rsidRDefault="00142443" w:rsidP="00142443">
      <w:r w:rsidRPr="00075AF7">
        <w:t>По</w:t>
      </w:r>
      <w:r w:rsidR="008D388A" w:rsidRPr="00075AF7">
        <w:t xml:space="preserve"> </w:t>
      </w:r>
      <w:r w:rsidRPr="00075AF7">
        <w:t>закону</w:t>
      </w:r>
      <w:r w:rsidR="008D388A" w:rsidRPr="00075AF7">
        <w:t xml:space="preserve"> </w:t>
      </w:r>
      <w:r w:rsidRPr="00075AF7">
        <w:t>предусмотрены</w:t>
      </w:r>
      <w:r w:rsidR="008D388A" w:rsidRPr="00075AF7">
        <w:t xml:space="preserve"> </w:t>
      </w:r>
      <w:r w:rsidRPr="00075AF7">
        <w:t>медицинские</w:t>
      </w:r>
      <w:r w:rsidR="008D388A" w:rsidRPr="00075AF7">
        <w:t xml:space="preserve"> </w:t>
      </w:r>
      <w:r w:rsidRPr="00075AF7">
        <w:t>льготы</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войны,</w:t>
      </w:r>
      <w:r w:rsidR="008D388A" w:rsidRPr="00075AF7">
        <w:t xml:space="preserve"> </w:t>
      </w:r>
      <w:r w:rsidRPr="00075AF7">
        <w:t>куда</w:t>
      </w:r>
      <w:r w:rsidR="008D388A" w:rsidRPr="00075AF7">
        <w:t xml:space="preserve"> </w:t>
      </w:r>
      <w:r w:rsidRPr="00075AF7">
        <w:t>входит:</w:t>
      </w:r>
    </w:p>
    <w:p w14:paraId="32841C68" w14:textId="77777777" w:rsidR="00142443" w:rsidRPr="00075AF7" w:rsidRDefault="008D388A" w:rsidP="00142443">
      <w:r w:rsidRPr="00075AF7">
        <w:t xml:space="preserve">    </w:t>
      </w:r>
      <w:r w:rsidR="00142443" w:rsidRPr="00075AF7">
        <w:t>обслуживание</w:t>
      </w:r>
      <w:r w:rsidRPr="00075AF7">
        <w:t xml:space="preserve"> </w:t>
      </w:r>
      <w:r w:rsidR="00142443" w:rsidRPr="00075AF7">
        <w:t>в</w:t>
      </w:r>
      <w:r w:rsidRPr="00075AF7">
        <w:t xml:space="preserve"> </w:t>
      </w:r>
      <w:r w:rsidR="00142443" w:rsidRPr="00075AF7">
        <w:t>поликлинике;</w:t>
      </w:r>
    </w:p>
    <w:p w14:paraId="1142922F" w14:textId="77777777" w:rsidR="00142443" w:rsidRPr="00075AF7" w:rsidRDefault="008D388A" w:rsidP="00142443">
      <w:r w:rsidRPr="00075AF7">
        <w:t xml:space="preserve">    </w:t>
      </w:r>
      <w:r w:rsidR="00142443" w:rsidRPr="00075AF7">
        <w:t>лечение</w:t>
      </w:r>
      <w:r w:rsidRPr="00075AF7">
        <w:t xml:space="preserve"> </w:t>
      </w:r>
      <w:r w:rsidR="00142443" w:rsidRPr="00075AF7">
        <w:t>амбулаторное</w:t>
      </w:r>
      <w:r w:rsidRPr="00075AF7">
        <w:t xml:space="preserve"> </w:t>
      </w:r>
      <w:r w:rsidR="00142443" w:rsidRPr="00075AF7">
        <w:t>и</w:t>
      </w:r>
      <w:r w:rsidRPr="00075AF7">
        <w:t xml:space="preserve"> </w:t>
      </w:r>
      <w:r w:rsidR="00142443" w:rsidRPr="00075AF7">
        <w:t>стационарное,</w:t>
      </w:r>
      <w:r w:rsidRPr="00075AF7">
        <w:t xml:space="preserve"> </w:t>
      </w:r>
      <w:r w:rsidR="00142443" w:rsidRPr="00075AF7">
        <w:t>в</w:t>
      </w:r>
      <w:r w:rsidRPr="00075AF7">
        <w:t xml:space="preserve"> </w:t>
      </w:r>
      <w:r w:rsidR="00142443" w:rsidRPr="00075AF7">
        <w:t>том</w:t>
      </w:r>
      <w:r w:rsidRPr="00075AF7">
        <w:t xml:space="preserve"> </w:t>
      </w:r>
      <w:r w:rsidR="00142443" w:rsidRPr="00075AF7">
        <w:t>числе,</w:t>
      </w:r>
      <w:r w:rsidRPr="00075AF7">
        <w:t xml:space="preserve"> </w:t>
      </w:r>
      <w:r w:rsidR="00142443" w:rsidRPr="00075AF7">
        <w:t>получение</w:t>
      </w:r>
      <w:r w:rsidRPr="00075AF7">
        <w:t xml:space="preserve"> </w:t>
      </w:r>
      <w:r w:rsidR="00142443" w:rsidRPr="00075AF7">
        <w:t>необходимых</w:t>
      </w:r>
      <w:r w:rsidRPr="00075AF7">
        <w:t xml:space="preserve"> </w:t>
      </w:r>
      <w:r w:rsidR="00142443" w:rsidRPr="00075AF7">
        <w:t>лекарственных</w:t>
      </w:r>
      <w:r w:rsidRPr="00075AF7">
        <w:t xml:space="preserve"> </w:t>
      </w:r>
      <w:r w:rsidR="00142443" w:rsidRPr="00075AF7">
        <w:t>средств;</w:t>
      </w:r>
    </w:p>
    <w:p w14:paraId="41EEC4BB" w14:textId="77777777" w:rsidR="00142443" w:rsidRPr="00075AF7" w:rsidRDefault="008D388A" w:rsidP="00142443">
      <w:r w:rsidRPr="00075AF7">
        <w:t xml:space="preserve">    </w:t>
      </w:r>
      <w:r w:rsidR="00142443" w:rsidRPr="00075AF7">
        <w:t>реабилитационные</w:t>
      </w:r>
      <w:r w:rsidRPr="00075AF7">
        <w:t xml:space="preserve"> </w:t>
      </w:r>
      <w:r w:rsidR="00142443" w:rsidRPr="00075AF7">
        <w:t>мероприятия,</w:t>
      </w:r>
      <w:r w:rsidRPr="00075AF7">
        <w:t xml:space="preserve"> </w:t>
      </w:r>
      <w:r w:rsidR="00142443" w:rsidRPr="00075AF7">
        <w:t>куда</w:t>
      </w:r>
      <w:r w:rsidRPr="00075AF7">
        <w:t xml:space="preserve"> </w:t>
      </w:r>
      <w:r w:rsidR="00142443" w:rsidRPr="00075AF7">
        <w:t>входят</w:t>
      </w:r>
      <w:r w:rsidRPr="00075AF7">
        <w:t xml:space="preserve"> </w:t>
      </w:r>
      <w:r w:rsidR="00142443" w:rsidRPr="00075AF7">
        <w:t>физические</w:t>
      </w:r>
      <w:r w:rsidRPr="00075AF7">
        <w:t xml:space="preserve"> </w:t>
      </w:r>
      <w:r w:rsidR="00142443" w:rsidRPr="00075AF7">
        <w:t>упражнения</w:t>
      </w:r>
      <w:r w:rsidRPr="00075AF7">
        <w:t xml:space="preserve"> </w:t>
      </w:r>
      <w:r w:rsidR="00142443" w:rsidRPr="00075AF7">
        <w:t>и</w:t>
      </w:r>
      <w:r w:rsidRPr="00075AF7">
        <w:t xml:space="preserve"> </w:t>
      </w:r>
      <w:r w:rsidR="00142443" w:rsidRPr="00075AF7">
        <w:t>социальная</w:t>
      </w:r>
      <w:r w:rsidRPr="00075AF7">
        <w:t xml:space="preserve"> </w:t>
      </w:r>
      <w:r w:rsidR="00142443" w:rsidRPr="00075AF7">
        <w:t>адаптация;</w:t>
      </w:r>
    </w:p>
    <w:p w14:paraId="7FFE017D" w14:textId="77777777" w:rsidR="00142443" w:rsidRPr="00075AF7" w:rsidRDefault="008D388A" w:rsidP="00142443">
      <w:r w:rsidRPr="00075AF7">
        <w:t xml:space="preserve">    </w:t>
      </w:r>
      <w:r w:rsidR="00142443" w:rsidRPr="00075AF7">
        <w:t>психологическая</w:t>
      </w:r>
      <w:r w:rsidRPr="00075AF7">
        <w:t xml:space="preserve"> </w:t>
      </w:r>
      <w:r w:rsidR="00142443" w:rsidRPr="00075AF7">
        <w:t>поддержка</w:t>
      </w:r>
      <w:r w:rsidRPr="00075AF7">
        <w:t xml:space="preserve"> </w:t>
      </w:r>
      <w:r w:rsidR="00142443" w:rsidRPr="00075AF7">
        <w:t>для</w:t>
      </w:r>
      <w:r w:rsidRPr="00075AF7">
        <w:t xml:space="preserve"> </w:t>
      </w:r>
      <w:r w:rsidR="00142443" w:rsidRPr="00075AF7">
        <w:t>преодоления</w:t>
      </w:r>
      <w:r w:rsidRPr="00075AF7">
        <w:t xml:space="preserve"> </w:t>
      </w:r>
      <w:r w:rsidR="00142443" w:rsidRPr="00075AF7">
        <w:t>посттравматического</w:t>
      </w:r>
      <w:r w:rsidRPr="00075AF7">
        <w:t xml:space="preserve"> </w:t>
      </w:r>
      <w:r w:rsidR="00142443" w:rsidRPr="00075AF7">
        <w:t>стрессового</w:t>
      </w:r>
      <w:r w:rsidRPr="00075AF7">
        <w:t xml:space="preserve"> </w:t>
      </w:r>
      <w:r w:rsidR="00142443" w:rsidRPr="00075AF7">
        <w:t>расстройства.</w:t>
      </w:r>
    </w:p>
    <w:p w14:paraId="4E8C0428" w14:textId="77777777" w:rsidR="00142443" w:rsidRPr="00075AF7" w:rsidRDefault="00142443" w:rsidP="00142443">
      <w:r w:rsidRPr="00075AF7">
        <w:t>Процесс</w:t>
      </w:r>
      <w:r w:rsidR="008D388A" w:rsidRPr="00075AF7">
        <w:t xml:space="preserve"> </w:t>
      </w:r>
      <w:r w:rsidRPr="00075AF7">
        <w:t>получения</w:t>
      </w:r>
      <w:r w:rsidR="008D388A" w:rsidRPr="00075AF7">
        <w:t xml:space="preserve"> </w:t>
      </w:r>
      <w:r w:rsidRPr="00075AF7">
        <w:t>пенсионных</w:t>
      </w:r>
      <w:r w:rsidR="008D388A" w:rsidRPr="00075AF7">
        <w:t xml:space="preserve"> </w:t>
      </w:r>
      <w:r w:rsidRPr="00075AF7">
        <w:t>льгот</w:t>
      </w:r>
    </w:p>
    <w:p w14:paraId="6C885429" w14:textId="77777777" w:rsidR="00142443" w:rsidRPr="00075AF7" w:rsidRDefault="00142443" w:rsidP="00142443">
      <w:r w:rsidRPr="00075AF7">
        <w:t>Сбор</w:t>
      </w:r>
      <w:r w:rsidR="008D388A" w:rsidRPr="00075AF7">
        <w:t xml:space="preserve"> </w:t>
      </w:r>
      <w:r w:rsidRPr="00075AF7">
        <w:t>и</w:t>
      </w:r>
      <w:r w:rsidR="008D388A" w:rsidRPr="00075AF7">
        <w:t xml:space="preserve"> </w:t>
      </w:r>
      <w:r w:rsidRPr="00075AF7">
        <w:t>подготовка</w:t>
      </w:r>
      <w:r w:rsidR="008D388A" w:rsidRPr="00075AF7">
        <w:t xml:space="preserve"> </w:t>
      </w:r>
      <w:r w:rsidRPr="00075AF7">
        <w:t>необходимых</w:t>
      </w:r>
      <w:r w:rsidR="008D388A" w:rsidRPr="00075AF7">
        <w:t xml:space="preserve"> </w:t>
      </w:r>
      <w:r w:rsidRPr="00075AF7">
        <w:t>документов</w:t>
      </w:r>
    </w:p>
    <w:p w14:paraId="45119CBC" w14:textId="77777777" w:rsidR="00142443" w:rsidRPr="00075AF7" w:rsidRDefault="00142443" w:rsidP="00142443">
      <w:r w:rsidRPr="00075AF7">
        <w:t>Чтобы</w:t>
      </w:r>
      <w:r w:rsidR="008D388A" w:rsidRPr="00075AF7">
        <w:t xml:space="preserve"> </w:t>
      </w:r>
      <w:r w:rsidRPr="00075AF7">
        <w:t>получить</w:t>
      </w:r>
      <w:r w:rsidR="008D388A" w:rsidRPr="00075AF7">
        <w:t xml:space="preserve"> </w:t>
      </w:r>
      <w:r w:rsidRPr="00075AF7">
        <w:t>выплаты,</w:t>
      </w:r>
      <w:r w:rsidR="008D388A" w:rsidRPr="00075AF7">
        <w:t xml:space="preserve"> </w:t>
      </w:r>
      <w:r w:rsidRPr="00075AF7">
        <w:t>нужно</w:t>
      </w:r>
      <w:r w:rsidR="008D388A" w:rsidRPr="00075AF7">
        <w:t xml:space="preserve"> </w:t>
      </w:r>
      <w:r w:rsidRPr="00075AF7">
        <w:t>подготовить</w:t>
      </w:r>
      <w:r w:rsidR="008D388A" w:rsidRPr="00075AF7">
        <w:t xml:space="preserve"> </w:t>
      </w:r>
      <w:r w:rsidRPr="00075AF7">
        <w:t>перечень</w:t>
      </w:r>
      <w:r w:rsidR="008D388A" w:rsidRPr="00075AF7">
        <w:t xml:space="preserve"> </w:t>
      </w:r>
      <w:r w:rsidRPr="00075AF7">
        <w:t>документов,</w:t>
      </w:r>
      <w:r w:rsidR="008D388A" w:rsidRPr="00075AF7">
        <w:t xml:space="preserve"> </w:t>
      </w:r>
      <w:r w:rsidRPr="00075AF7">
        <w:t>которые</w:t>
      </w:r>
      <w:r w:rsidR="008D388A" w:rsidRPr="00075AF7">
        <w:t xml:space="preserve"> </w:t>
      </w:r>
      <w:r w:rsidRPr="00075AF7">
        <w:t>подтверждают:</w:t>
      </w:r>
    </w:p>
    <w:p w14:paraId="4FB6AB3E" w14:textId="77777777" w:rsidR="00142443" w:rsidRPr="00075AF7" w:rsidRDefault="008D388A" w:rsidP="00142443">
      <w:r w:rsidRPr="00075AF7">
        <w:t xml:space="preserve">    </w:t>
      </w:r>
      <w:r w:rsidR="00142443" w:rsidRPr="00075AF7">
        <w:t>личность</w:t>
      </w:r>
      <w:r w:rsidRPr="00075AF7">
        <w:t xml:space="preserve"> </w:t>
      </w:r>
      <w:r w:rsidR="00142443" w:rsidRPr="00075AF7">
        <w:t>заявителя;</w:t>
      </w:r>
    </w:p>
    <w:p w14:paraId="2DD44649" w14:textId="77777777" w:rsidR="00142443" w:rsidRPr="00075AF7" w:rsidRDefault="008D388A" w:rsidP="00142443">
      <w:r w:rsidRPr="00075AF7">
        <w:t xml:space="preserve">    </w:t>
      </w:r>
      <w:r w:rsidR="00142443" w:rsidRPr="00075AF7">
        <w:t>инвалидность,</w:t>
      </w:r>
      <w:r w:rsidRPr="00075AF7">
        <w:t xml:space="preserve"> </w:t>
      </w:r>
      <w:r w:rsidR="00142443" w:rsidRPr="00075AF7">
        <w:t>которая</w:t>
      </w:r>
      <w:r w:rsidRPr="00075AF7">
        <w:t xml:space="preserve"> </w:t>
      </w:r>
      <w:r w:rsidR="00142443" w:rsidRPr="00075AF7">
        <w:t>установлена</w:t>
      </w:r>
      <w:r w:rsidRPr="00075AF7">
        <w:t xml:space="preserve"> </w:t>
      </w:r>
      <w:r w:rsidR="00142443" w:rsidRPr="00075AF7">
        <w:t>медкомиссией,</w:t>
      </w:r>
      <w:r w:rsidRPr="00075AF7">
        <w:t xml:space="preserve"> </w:t>
      </w:r>
      <w:r w:rsidR="00142443" w:rsidRPr="00075AF7">
        <w:t>и</w:t>
      </w:r>
      <w:r w:rsidRPr="00075AF7">
        <w:t xml:space="preserve"> </w:t>
      </w:r>
      <w:r w:rsidR="00142443" w:rsidRPr="00075AF7">
        <w:t>степень</w:t>
      </w:r>
      <w:r w:rsidRPr="00075AF7">
        <w:t xml:space="preserve"> </w:t>
      </w:r>
      <w:r w:rsidR="00142443" w:rsidRPr="00075AF7">
        <w:t>ограничения</w:t>
      </w:r>
      <w:r w:rsidRPr="00075AF7">
        <w:t xml:space="preserve"> </w:t>
      </w:r>
      <w:r w:rsidR="00142443" w:rsidRPr="00075AF7">
        <w:t>трудоспособности;</w:t>
      </w:r>
    </w:p>
    <w:p w14:paraId="4399336A" w14:textId="77777777" w:rsidR="00142443" w:rsidRPr="00075AF7" w:rsidRDefault="008D388A" w:rsidP="00142443">
      <w:r w:rsidRPr="00075AF7">
        <w:t xml:space="preserve">    </w:t>
      </w:r>
      <w:r w:rsidR="00142443" w:rsidRPr="00075AF7">
        <w:t>место</w:t>
      </w:r>
      <w:r w:rsidRPr="00075AF7">
        <w:t xml:space="preserve"> </w:t>
      </w:r>
      <w:r w:rsidR="00142443" w:rsidRPr="00075AF7">
        <w:t>работы,</w:t>
      </w:r>
      <w:r w:rsidRPr="00075AF7">
        <w:t xml:space="preserve"> </w:t>
      </w:r>
      <w:r w:rsidR="00142443" w:rsidRPr="00075AF7">
        <w:t>длительность</w:t>
      </w:r>
      <w:r w:rsidRPr="00075AF7">
        <w:t xml:space="preserve"> </w:t>
      </w:r>
      <w:r w:rsidR="00142443" w:rsidRPr="00075AF7">
        <w:t>стажа</w:t>
      </w:r>
      <w:r w:rsidRPr="00075AF7">
        <w:t xml:space="preserve"> </w:t>
      </w:r>
      <w:r w:rsidR="00142443" w:rsidRPr="00075AF7">
        <w:t>и</w:t>
      </w:r>
      <w:r w:rsidRPr="00075AF7">
        <w:t xml:space="preserve"> </w:t>
      </w:r>
      <w:r w:rsidR="00142443" w:rsidRPr="00075AF7">
        <w:t>должность</w:t>
      </w:r>
      <w:r w:rsidRPr="00075AF7">
        <w:t xml:space="preserve"> </w:t>
      </w:r>
      <w:r w:rsidR="00142443" w:rsidRPr="00075AF7">
        <w:t>заявителя.</w:t>
      </w:r>
    </w:p>
    <w:p w14:paraId="67563BA1" w14:textId="77777777" w:rsidR="00142443" w:rsidRPr="00075AF7" w:rsidRDefault="00142443" w:rsidP="00142443">
      <w:r w:rsidRPr="00075AF7">
        <w:t>Порядок</w:t>
      </w:r>
      <w:r w:rsidR="008D388A" w:rsidRPr="00075AF7">
        <w:t xml:space="preserve"> </w:t>
      </w:r>
      <w:r w:rsidRPr="00075AF7">
        <w:t>подачи</w:t>
      </w:r>
      <w:r w:rsidR="008D388A" w:rsidRPr="00075AF7">
        <w:t xml:space="preserve"> </w:t>
      </w:r>
      <w:r w:rsidRPr="00075AF7">
        <w:t>заявления</w:t>
      </w:r>
      <w:r w:rsidR="008D388A" w:rsidRPr="00075AF7">
        <w:t xml:space="preserve"> </w:t>
      </w:r>
      <w:r w:rsidRPr="00075AF7">
        <w:t>на</w:t>
      </w:r>
      <w:r w:rsidR="008D388A" w:rsidRPr="00075AF7">
        <w:t xml:space="preserve"> </w:t>
      </w:r>
      <w:r w:rsidRPr="00075AF7">
        <w:t>льготы</w:t>
      </w:r>
    </w:p>
    <w:p w14:paraId="723A6C52" w14:textId="77777777" w:rsidR="00142443" w:rsidRPr="00075AF7" w:rsidRDefault="00142443" w:rsidP="00142443">
      <w:r w:rsidRPr="00075AF7">
        <w:t>Для</w:t>
      </w:r>
      <w:r w:rsidR="008D388A" w:rsidRPr="00075AF7">
        <w:t xml:space="preserve"> </w:t>
      </w:r>
      <w:r w:rsidRPr="00075AF7">
        <w:t>назначения</w:t>
      </w:r>
      <w:r w:rsidR="008D388A" w:rsidRPr="00075AF7">
        <w:t xml:space="preserve"> </w:t>
      </w:r>
      <w:r w:rsidRPr="00075AF7">
        <w:t>выплат</w:t>
      </w:r>
      <w:r w:rsidR="008D388A" w:rsidRPr="00075AF7">
        <w:t xml:space="preserve"> </w:t>
      </w:r>
      <w:r w:rsidRPr="00075AF7">
        <w:t>предоставить</w:t>
      </w:r>
      <w:r w:rsidR="008D388A" w:rsidRPr="00075AF7">
        <w:t xml:space="preserve"> </w:t>
      </w:r>
      <w:r w:rsidRPr="00075AF7">
        <w:t>перечень</w:t>
      </w:r>
      <w:r w:rsidR="008D388A" w:rsidRPr="00075AF7">
        <w:t xml:space="preserve"> </w:t>
      </w:r>
      <w:r w:rsidRPr="00075AF7">
        <w:t>документов</w:t>
      </w:r>
      <w:r w:rsidR="008D388A" w:rsidRPr="00075AF7">
        <w:t xml:space="preserve"> </w:t>
      </w:r>
      <w:r w:rsidRPr="00075AF7">
        <w:t>в</w:t>
      </w:r>
      <w:r w:rsidR="008D388A" w:rsidRPr="00075AF7">
        <w:t xml:space="preserve"> </w:t>
      </w:r>
      <w:r w:rsidRPr="00075AF7">
        <w:t>территориальное</w:t>
      </w:r>
      <w:r w:rsidR="008D388A" w:rsidRPr="00075AF7">
        <w:t xml:space="preserve"> </w:t>
      </w:r>
      <w:r w:rsidRPr="00075AF7">
        <w:t>отделение</w:t>
      </w:r>
      <w:r w:rsidR="008D388A" w:rsidRPr="00075AF7">
        <w:t xml:space="preserve"> </w:t>
      </w:r>
      <w:r w:rsidRPr="00075AF7">
        <w:t>Социального</w:t>
      </w:r>
      <w:r w:rsidR="008D388A" w:rsidRPr="00075AF7">
        <w:t xml:space="preserve"> </w:t>
      </w:r>
      <w:r w:rsidRPr="00075AF7">
        <w:t>фонда</w:t>
      </w:r>
      <w:r w:rsidR="008D388A" w:rsidRPr="00075AF7">
        <w:t xml:space="preserve"> </w:t>
      </w:r>
      <w:r w:rsidRPr="00075AF7">
        <w:t>по</w:t>
      </w:r>
      <w:r w:rsidR="008D388A" w:rsidRPr="00075AF7">
        <w:t xml:space="preserve"> </w:t>
      </w:r>
      <w:r w:rsidRPr="00075AF7">
        <w:t>месту</w:t>
      </w:r>
      <w:r w:rsidR="008D388A" w:rsidRPr="00075AF7">
        <w:t xml:space="preserve"> </w:t>
      </w:r>
      <w:r w:rsidRPr="00075AF7">
        <w:t>регистрации.</w:t>
      </w:r>
      <w:r w:rsidR="008D388A" w:rsidRPr="00075AF7">
        <w:t xml:space="preserve"> </w:t>
      </w:r>
      <w:r w:rsidRPr="00075AF7">
        <w:t>Это</w:t>
      </w:r>
      <w:r w:rsidR="008D388A" w:rsidRPr="00075AF7">
        <w:t xml:space="preserve"> </w:t>
      </w:r>
      <w:r w:rsidRPr="00075AF7">
        <w:t>можно</w:t>
      </w:r>
      <w:r w:rsidR="008D388A" w:rsidRPr="00075AF7">
        <w:t xml:space="preserve"> </w:t>
      </w:r>
      <w:r w:rsidRPr="00075AF7">
        <w:t>сделать</w:t>
      </w:r>
      <w:r w:rsidR="008D388A" w:rsidRPr="00075AF7">
        <w:t xml:space="preserve"> </w:t>
      </w:r>
      <w:r w:rsidRPr="00075AF7">
        <w:t>при</w:t>
      </w:r>
      <w:r w:rsidR="008D388A" w:rsidRPr="00075AF7">
        <w:t xml:space="preserve"> </w:t>
      </w:r>
      <w:r w:rsidRPr="00075AF7">
        <w:t>личном</w:t>
      </w:r>
      <w:r w:rsidR="008D388A" w:rsidRPr="00075AF7">
        <w:t xml:space="preserve"> </w:t>
      </w:r>
      <w:r w:rsidRPr="00075AF7">
        <w:t>посещении</w:t>
      </w:r>
      <w:r w:rsidR="008D388A" w:rsidRPr="00075AF7">
        <w:t xml:space="preserve"> </w:t>
      </w:r>
      <w:r w:rsidRPr="00075AF7">
        <w:t>либо</w:t>
      </w:r>
      <w:r w:rsidR="008D388A" w:rsidRPr="00075AF7">
        <w:t xml:space="preserve"> </w:t>
      </w:r>
      <w:r w:rsidRPr="00075AF7">
        <w:t>онлайн</w:t>
      </w:r>
      <w:r w:rsidR="008D388A" w:rsidRPr="00075AF7">
        <w:t xml:space="preserve"> </w:t>
      </w:r>
      <w:r w:rsidRPr="00075AF7">
        <w:t>через</w:t>
      </w:r>
      <w:r w:rsidR="008D388A" w:rsidRPr="00075AF7">
        <w:t xml:space="preserve"> </w:t>
      </w:r>
      <w:r w:rsidRPr="00075AF7">
        <w:t>личный</w:t>
      </w:r>
      <w:r w:rsidR="008D388A" w:rsidRPr="00075AF7">
        <w:t xml:space="preserve"> </w:t>
      </w:r>
      <w:r w:rsidRPr="00075AF7">
        <w:t>кабинет:</w:t>
      </w:r>
    </w:p>
    <w:p w14:paraId="465A8804" w14:textId="77777777" w:rsidR="00142443" w:rsidRPr="00075AF7" w:rsidRDefault="008D388A" w:rsidP="00142443">
      <w:r w:rsidRPr="00075AF7">
        <w:t xml:space="preserve">    </w:t>
      </w:r>
      <w:r w:rsidR="00142443" w:rsidRPr="00075AF7">
        <w:t>на</w:t>
      </w:r>
      <w:r w:rsidRPr="00075AF7">
        <w:t xml:space="preserve"> </w:t>
      </w:r>
      <w:r w:rsidR="00142443" w:rsidRPr="00075AF7">
        <w:t>сайте</w:t>
      </w:r>
      <w:r w:rsidRPr="00075AF7">
        <w:t xml:space="preserve"> </w:t>
      </w:r>
      <w:r w:rsidR="00142443" w:rsidRPr="00075AF7">
        <w:t>СФР;</w:t>
      </w:r>
    </w:p>
    <w:p w14:paraId="1A20CF9B" w14:textId="77777777" w:rsidR="00142443" w:rsidRPr="00075AF7" w:rsidRDefault="008D388A" w:rsidP="00142443">
      <w:r w:rsidRPr="00075AF7">
        <w:t xml:space="preserve">    </w:t>
      </w:r>
      <w:r w:rsidR="00142443" w:rsidRPr="00075AF7">
        <w:t>на</w:t>
      </w:r>
      <w:r w:rsidRPr="00075AF7">
        <w:t xml:space="preserve"> </w:t>
      </w:r>
      <w:r w:rsidR="00142443" w:rsidRPr="00075AF7">
        <w:t>портале</w:t>
      </w:r>
      <w:r w:rsidRPr="00075AF7">
        <w:t xml:space="preserve"> </w:t>
      </w:r>
      <w:r w:rsidR="00142443" w:rsidRPr="00075AF7">
        <w:t>Госуслуг.</w:t>
      </w:r>
    </w:p>
    <w:p w14:paraId="77C93217" w14:textId="77777777" w:rsidR="00142443" w:rsidRPr="00075AF7" w:rsidRDefault="00142443" w:rsidP="00142443">
      <w:r w:rsidRPr="00075AF7">
        <w:t>Также</w:t>
      </w:r>
      <w:r w:rsidR="008D388A" w:rsidRPr="00075AF7">
        <w:t xml:space="preserve"> </w:t>
      </w:r>
      <w:r w:rsidRPr="00075AF7">
        <w:t>можно</w:t>
      </w:r>
      <w:r w:rsidR="008D388A" w:rsidRPr="00075AF7">
        <w:t xml:space="preserve"> </w:t>
      </w:r>
      <w:r w:rsidRPr="00075AF7">
        <w:t>обратиться</w:t>
      </w:r>
      <w:r w:rsidR="008D388A" w:rsidRPr="00075AF7">
        <w:t xml:space="preserve"> </w:t>
      </w:r>
      <w:r w:rsidRPr="00075AF7">
        <w:t>в</w:t>
      </w:r>
      <w:r w:rsidR="008D388A" w:rsidRPr="00075AF7">
        <w:t xml:space="preserve"> </w:t>
      </w:r>
      <w:r w:rsidRPr="00075AF7">
        <w:t>МФЦ</w:t>
      </w:r>
      <w:r w:rsidR="008D388A" w:rsidRPr="00075AF7">
        <w:t xml:space="preserve"> </w:t>
      </w:r>
      <w:r w:rsidRPr="00075AF7">
        <w:t>по</w:t>
      </w:r>
      <w:r w:rsidR="008D388A" w:rsidRPr="00075AF7">
        <w:t xml:space="preserve"> </w:t>
      </w:r>
      <w:r w:rsidRPr="00075AF7">
        <w:t>месту</w:t>
      </w:r>
      <w:r w:rsidR="008D388A" w:rsidRPr="00075AF7">
        <w:t xml:space="preserve"> </w:t>
      </w:r>
      <w:r w:rsidRPr="00075AF7">
        <w:t>пребывания,</w:t>
      </w:r>
      <w:r w:rsidR="008D388A" w:rsidRPr="00075AF7">
        <w:t xml:space="preserve"> </w:t>
      </w:r>
      <w:r w:rsidRPr="00075AF7">
        <w:t>однако</w:t>
      </w:r>
      <w:r w:rsidR="008D388A" w:rsidRPr="00075AF7">
        <w:t xml:space="preserve"> </w:t>
      </w:r>
      <w:r w:rsidRPr="00075AF7">
        <w:t>в</w:t>
      </w:r>
      <w:r w:rsidR="008D388A" w:rsidRPr="00075AF7">
        <w:t xml:space="preserve"> </w:t>
      </w:r>
      <w:r w:rsidRPr="00075AF7">
        <w:t>этом</w:t>
      </w:r>
      <w:r w:rsidR="008D388A" w:rsidRPr="00075AF7">
        <w:t xml:space="preserve"> </w:t>
      </w:r>
      <w:r w:rsidRPr="00075AF7">
        <w:t>случае</w:t>
      </w:r>
      <w:r w:rsidR="008D388A" w:rsidRPr="00075AF7">
        <w:t xml:space="preserve"> </w:t>
      </w:r>
      <w:r w:rsidRPr="00075AF7">
        <w:t>период</w:t>
      </w:r>
      <w:r w:rsidR="008D388A" w:rsidRPr="00075AF7">
        <w:t xml:space="preserve"> </w:t>
      </w:r>
      <w:r w:rsidRPr="00075AF7">
        <w:t>рассмотрения</w:t>
      </w:r>
      <w:r w:rsidR="008D388A" w:rsidRPr="00075AF7">
        <w:t xml:space="preserve"> </w:t>
      </w:r>
      <w:r w:rsidRPr="00075AF7">
        <w:t>обращения</w:t>
      </w:r>
      <w:r w:rsidR="008D388A" w:rsidRPr="00075AF7">
        <w:t xml:space="preserve"> </w:t>
      </w:r>
      <w:r w:rsidRPr="00075AF7">
        <w:t>может</w:t>
      </w:r>
      <w:r w:rsidR="008D388A" w:rsidRPr="00075AF7">
        <w:t xml:space="preserve"> </w:t>
      </w:r>
      <w:r w:rsidRPr="00075AF7">
        <w:t>быть</w:t>
      </w:r>
      <w:r w:rsidR="008D388A" w:rsidRPr="00075AF7">
        <w:t xml:space="preserve"> </w:t>
      </w:r>
      <w:r w:rsidRPr="00075AF7">
        <w:t>увеличен</w:t>
      </w:r>
      <w:r w:rsidR="008D388A" w:rsidRPr="00075AF7">
        <w:t xml:space="preserve"> </w:t>
      </w:r>
      <w:r w:rsidRPr="00075AF7">
        <w:t>на</w:t>
      </w:r>
      <w:r w:rsidR="008D388A" w:rsidRPr="00075AF7">
        <w:t xml:space="preserve"> </w:t>
      </w:r>
      <w:r w:rsidRPr="00075AF7">
        <w:t>несколько</w:t>
      </w:r>
      <w:r w:rsidR="008D388A" w:rsidRPr="00075AF7">
        <w:t xml:space="preserve"> </w:t>
      </w:r>
      <w:r w:rsidRPr="00075AF7">
        <w:t>дней.</w:t>
      </w:r>
    </w:p>
    <w:p w14:paraId="7C9392D0" w14:textId="77777777" w:rsidR="00142443" w:rsidRPr="00075AF7" w:rsidRDefault="00142443" w:rsidP="00142443">
      <w:r w:rsidRPr="00075AF7">
        <w:t>Сроки</w:t>
      </w:r>
      <w:r w:rsidR="008D388A" w:rsidRPr="00075AF7">
        <w:t xml:space="preserve"> </w:t>
      </w:r>
      <w:r w:rsidRPr="00075AF7">
        <w:t>рассмотрения</w:t>
      </w:r>
      <w:r w:rsidR="008D388A" w:rsidRPr="00075AF7">
        <w:t xml:space="preserve"> </w:t>
      </w:r>
      <w:r w:rsidRPr="00075AF7">
        <w:t>и</w:t>
      </w:r>
      <w:r w:rsidR="008D388A" w:rsidRPr="00075AF7">
        <w:t xml:space="preserve"> </w:t>
      </w:r>
      <w:r w:rsidRPr="00075AF7">
        <w:t>принятия</w:t>
      </w:r>
      <w:r w:rsidR="008D388A" w:rsidRPr="00075AF7">
        <w:t xml:space="preserve"> </w:t>
      </w:r>
      <w:r w:rsidRPr="00075AF7">
        <w:t>решения</w:t>
      </w:r>
    </w:p>
    <w:p w14:paraId="44743C82" w14:textId="77777777" w:rsidR="00142443" w:rsidRPr="00075AF7" w:rsidRDefault="00142443" w:rsidP="00142443">
      <w:r w:rsidRPr="00075AF7">
        <w:t>После</w:t>
      </w:r>
      <w:r w:rsidR="008D388A" w:rsidRPr="00075AF7">
        <w:t xml:space="preserve"> </w:t>
      </w:r>
      <w:r w:rsidRPr="00075AF7">
        <w:t>того,</w:t>
      </w:r>
      <w:r w:rsidR="008D388A" w:rsidRPr="00075AF7">
        <w:t xml:space="preserve"> </w:t>
      </w:r>
      <w:r w:rsidRPr="00075AF7">
        <w:t>как</w:t>
      </w:r>
      <w:r w:rsidR="008D388A" w:rsidRPr="00075AF7">
        <w:t xml:space="preserve"> </w:t>
      </w:r>
      <w:r w:rsidRPr="00075AF7">
        <w:t>документы</w:t>
      </w:r>
      <w:r w:rsidR="008D388A" w:rsidRPr="00075AF7">
        <w:t xml:space="preserve"> </w:t>
      </w:r>
      <w:r w:rsidRPr="00075AF7">
        <w:t>для</w:t>
      </w:r>
      <w:r w:rsidR="008D388A" w:rsidRPr="00075AF7">
        <w:t xml:space="preserve"> </w:t>
      </w:r>
      <w:r w:rsidRPr="00075AF7">
        <w:t>пенсионных</w:t>
      </w:r>
      <w:r w:rsidR="008D388A" w:rsidRPr="00075AF7">
        <w:t xml:space="preserve"> </w:t>
      </w:r>
      <w:r w:rsidRPr="00075AF7">
        <w:t>льгот</w:t>
      </w:r>
      <w:r w:rsidR="008D388A" w:rsidRPr="00075AF7">
        <w:t xml:space="preserve"> </w:t>
      </w:r>
      <w:r w:rsidRPr="00075AF7">
        <w:t>зарегистрированы</w:t>
      </w:r>
      <w:r w:rsidR="008D388A" w:rsidRPr="00075AF7">
        <w:t xml:space="preserve"> </w:t>
      </w:r>
      <w:r w:rsidRPr="00075AF7">
        <w:t>в</w:t>
      </w:r>
      <w:r w:rsidR="008D388A" w:rsidRPr="00075AF7">
        <w:t xml:space="preserve"> </w:t>
      </w:r>
      <w:r w:rsidRPr="00075AF7">
        <w:t>ведомстве,</w:t>
      </w:r>
      <w:r w:rsidR="008D388A" w:rsidRPr="00075AF7">
        <w:t xml:space="preserve"> </w:t>
      </w:r>
      <w:r w:rsidRPr="00075AF7">
        <w:t>заявление</w:t>
      </w:r>
      <w:r w:rsidR="008D388A" w:rsidRPr="00075AF7">
        <w:t xml:space="preserve"> </w:t>
      </w:r>
      <w:r w:rsidRPr="00075AF7">
        <w:t>рассматривается</w:t>
      </w:r>
      <w:r w:rsidR="008D388A" w:rsidRPr="00075AF7">
        <w:t xml:space="preserve"> </w:t>
      </w:r>
      <w:r w:rsidRPr="00075AF7">
        <w:t>в</w:t>
      </w:r>
      <w:r w:rsidR="008D388A" w:rsidRPr="00075AF7">
        <w:t xml:space="preserve"> </w:t>
      </w:r>
      <w:r w:rsidRPr="00075AF7">
        <w:t>течение</w:t>
      </w:r>
      <w:r w:rsidR="008D388A" w:rsidRPr="00075AF7">
        <w:t xml:space="preserve"> </w:t>
      </w:r>
      <w:r w:rsidRPr="00075AF7">
        <w:t>10</w:t>
      </w:r>
      <w:r w:rsidR="008D388A" w:rsidRPr="00075AF7">
        <w:t xml:space="preserve"> </w:t>
      </w:r>
      <w:r w:rsidRPr="00075AF7">
        <w:t>дней.</w:t>
      </w:r>
      <w:r w:rsidR="008D388A" w:rsidRPr="00075AF7">
        <w:t xml:space="preserve"> </w:t>
      </w:r>
      <w:r w:rsidRPr="00075AF7">
        <w:t>Этот</w:t>
      </w:r>
      <w:r w:rsidR="008D388A" w:rsidRPr="00075AF7">
        <w:t xml:space="preserve"> </w:t>
      </w:r>
      <w:r w:rsidRPr="00075AF7">
        <w:t>период</w:t>
      </w:r>
      <w:r w:rsidR="008D388A" w:rsidRPr="00075AF7">
        <w:t xml:space="preserve"> </w:t>
      </w:r>
      <w:r w:rsidRPr="00075AF7">
        <w:t>включает</w:t>
      </w:r>
      <w:r w:rsidR="008D388A" w:rsidRPr="00075AF7">
        <w:t xml:space="preserve"> </w:t>
      </w:r>
      <w:r w:rsidRPr="00075AF7">
        <w:t>в</w:t>
      </w:r>
      <w:r w:rsidR="008D388A" w:rsidRPr="00075AF7">
        <w:t xml:space="preserve"> </w:t>
      </w:r>
      <w:r w:rsidRPr="00075AF7">
        <w:t>себя</w:t>
      </w:r>
      <w:r w:rsidR="008D388A" w:rsidRPr="00075AF7">
        <w:t xml:space="preserve"> </w:t>
      </w:r>
      <w:r w:rsidRPr="00075AF7">
        <w:t>проверку</w:t>
      </w:r>
      <w:r w:rsidR="008D388A" w:rsidRPr="00075AF7">
        <w:t xml:space="preserve"> </w:t>
      </w:r>
      <w:r w:rsidRPr="00075AF7">
        <w:t>бумаг</w:t>
      </w:r>
      <w:r w:rsidR="008D388A" w:rsidRPr="00075AF7">
        <w:t xml:space="preserve"> </w:t>
      </w:r>
      <w:r w:rsidRPr="00075AF7">
        <w:t>и</w:t>
      </w:r>
      <w:r w:rsidR="008D388A" w:rsidRPr="00075AF7">
        <w:t xml:space="preserve"> </w:t>
      </w:r>
      <w:r w:rsidRPr="00075AF7">
        <w:t>запрос</w:t>
      </w:r>
      <w:r w:rsidR="008D388A" w:rsidRPr="00075AF7">
        <w:t xml:space="preserve"> </w:t>
      </w:r>
      <w:r w:rsidRPr="00075AF7">
        <w:t>дополнительных</w:t>
      </w:r>
      <w:r w:rsidR="008D388A" w:rsidRPr="00075AF7">
        <w:t xml:space="preserve"> </w:t>
      </w:r>
      <w:r w:rsidRPr="00075AF7">
        <w:t>данных</w:t>
      </w:r>
      <w:r w:rsidR="008D388A" w:rsidRPr="00075AF7">
        <w:t xml:space="preserve"> </w:t>
      </w:r>
      <w:r w:rsidRPr="00075AF7">
        <w:t>при</w:t>
      </w:r>
      <w:r w:rsidR="008D388A" w:rsidRPr="00075AF7">
        <w:t xml:space="preserve"> </w:t>
      </w:r>
      <w:r w:rsidRPr="00075AF7">
        <w:t>необходимости.</w:t>
      </w:r>
      <w:r w:rsidR="008D388A" w:rsidRPr="00075AF7">
        <w:t xml:space="preserve"> </w:t>
      </w:r>
      <w:r w:rsidRPr="00075AF7">
        <w:t>При</w:t>
      </w:r>
      <w:r w:rsidR="008D388A" w:rsidRPr="00075AF7">
        <w:t xml:space="preserve"> </w:t>
      </w:r>
      <w:r w:rsidRPr="00075AF7">
        <w:t>возникновении</w:t>
      </w:r>
      <w:r w:rsidR="008D388A" w:rsidRPr="00075AF7">
        <w:t xml:space="preserve"> </w:t>
      </w:r>
      <w:r w:rsidRPr="00075AF7">
        <w:t>сложностей</w:t>
      </w:r>
      <w:r w:rsidR="008D388A" w:rsidRPr="00075AF7">
        <w:t xml:space="preserve"> </w:t>
      </w:r>
      <w:r w:rsidRPr="00075AF7">
        <w:t>с</w:t>
      </w:r>
      <w:r w:rsidR="008D388A" w:rsidRPr="00075AF7">
        <w:t xml:space="preserve"> </w:t>
      </w:r>
      <w:r w:rsidRPr="00075AF7">
        <w:t>получением</w:t>
      </w:r>
      <w:r w:rsidR="008D388A" w:rsidRPr="00075AF7">
        <w:t xml:space="preserve"> </w:t>
      </w:r>
      <w:r w:rsidRPr="00075AF7">
        <w:t>запрошенных</w:t>
      </w:r>
      <w:r w:rsidR="008D388A" w:rsidRPr="00075AF7">
        <w:t xml:space="preserve"> </w:t>
      </w:r>
      <w:r w:rsidRPr="00075AF7">
        <w:t>сведений,</w:t>
      </w:r>
      <w:r w:rsidR="008D388A" w:rsidRPr="00075AF7">
        <w:t xml:space="preserve"> </w:t>
      </w:r>
      <w:r w:rsidRPr="00075AF7">
        <w:t>срок</w:t>
      </w:r>
      <w:r w:rsidR="008D388A" w:rsidRPr="00075AF7">
        <w:t xml:space="preserve"> </w:t>
      </w:r>
      <w:r w:rsidRPr="00075AF7">
        <w:t>рассмотрения</w:t>
      </w:r>
      <w:r w:rsidR="008D388A" w:rsidRPr="00075AF7">
        <w:t xml:space="preserve"> </w:t>
      </w:r>
      <w:r w:rsidRPr="00075AF7">
        <w:t>может</w:t>
      </w:r>
      <w:r w:rsidR="008D388A" w:rsidRPr="00075AF7">
        <w:t xml:space="preserve"> </w:t>
      </w:r>
      <w:r w:rsidRPr="00075AF7">
        <w:t>быть</w:t>
      </w:r>
      <w:r w:rsidR="008D388A" w:rsidRPr="00075AF7">
        <w:t xml:space="preserve"> </w:t>
      </w:r>
      <w:r w:rsidRPr="00075AF7">
        <w:t>увеличен</w:t>
      </w:r>
      <w:r w:rsidR="008D388A" w:rsidRPr="00075AF7">
        <w:t xml:space="preserve"> </w:t>
      </w:r>
      <w:r w:rsidRPr="00075AF7">
        <w:t>до</w:t>
      </w:r>
      <w:r w:rsidR="008D388A" w:rsidRPr="00075AF7">
        <w:t xml:space="preserve"> </w:t>
      </w:r>
      <w:r w:rsidRPr="00075AF7">
        <w:t>30</w:t>
      </w:r>
      <w:r w:rsidR="008D388A" w:rsidRPr="00075AF7">
        <w:t xml:space="preserve"> </w:t>
      </w:r>
      <w:r w:rsidRPr="00075AF7">
        <w:t>дней.</w:t>
      </w:r>
    </w:p>
    <w:p w14:paraId="3A422650" w14:textId="77777777" w:rsidR="00142443" w:rsidRPr="00075AF7" w:rsidRDefault="00142443" w:rsidP="00142443">
      <w:r w:rsidRPr="00075AF7">
        <w:t>Если</w:t>
      </w:r>
      <w:r w:rsidR="008D388A" w:rsidRPr="00075AF7">
        <w:t xml:space="preserve"> </w:t>
      </w:r>
      <w:r w:rsidRPr="00075AF7">
        <w:t>по</w:t>
      </w:r>
      <w:r w:rsidR="008D388A" w:rsidRPr="00075AF7">
        <w:t xml:space="preserve"> </w:t>
      </w:r>
      <w:r w:rsidRPr="00075AF7">
        <w:t>результатам</w:t>
      </w:r>
      <w:r w:rsidR="008D388A" w:rsidRPr="00075AF7">
        <w:t xml:space="preserve"> </w:t>
      </w:r>
      <w:r w:rsidRPr="00075AF7">
        <w:t>анализа</w:t>
      </w:r>
      <w:r w:rsidR="008D388A" w:rsidRPr="00075AF7">
        <w:t xml:space="preserve"> </w:t>
      </w:r>
      <w:r w:rsidRPr="00075AF7">
        <w:t>документов</w:t>
      </w:r>
      <w:r w:rsidR="008D388A" w:rsidRPr="00075AF7">
        <w:t xml:space="preserve"> </w:t>
      </w:r>
      <w:r w:rsidRPr="00075AF7">
        <w:t>выявлено</w:t>
      </w:r>
      <w:r w:rsidR="008D388A" w:rsidRPr="00075AF7">
        <w:t xml:space="preserve"> </w:t>
      </w:r>
      <w:r w:rsidRPr="00075AF7">
        <w:t>соответствие</w:t>
      </w:r>
      <w:r w:rsidR="008D388A" w:rsidRPr="00075AF7">
        <w:t xml:space="preserve"> </w:t>
      </w:r>
      <w:r w:rsidRPr="00075AF7">
        <w:t>всем</w:t>
      </w:r>
      <w:r w:rsidR="008D388A" w:rsidRPr="00075AF7">
        <w:t xml:space="preserve"> </w:t>
      </w:r>
      <w:r w:rsidRPr="00075AF7">
        <w:t>требованиям,</w:t>
      </w:r>
      <w:r w:rsidR="008D388A" w:rsidRPr="00075AF7">
        <w:t xml:space="preserve"> </w:t>
      </w:r>
      <w:r w:rsidRPr="00075AF7">
        <w:t>пенсия</w:t>
      </w:r>
      <w:r w:rsidR="008D388A" w:rsidRPr="00075AF7">
        <w:t xml:space="preserve"> </w:t>
      </w:r>
      <w:r w:rsidRPr="00075AF7">
        <w:t>будет</w:t>
      </w:r>
      <w:r w:rsidR="008D388A" w:rsidRPr="00075AF7">
        <w:t xml:space="preserve"> </w:t>
      </w:r>
      <w:r w:rsidRPr="00075AF7">
        <w:t>назначена</w:t>
      </w:r>
      <w:r w:rsidR="008D388A" w:rsidRPr="00075AF7">
        <w:t xml:space="preserve"> </w:t>
      </w:r>
      <w:r w:rsidRPr="00075AF7">
        <w:t>с</w:t>
      </w:r>
      <w:r w:rsidR="008D388A" w:rsidRPr="00075AF7">
        <w:t xml:space="preserve"> </w:t>
      </w:r>
      <w:r w:rsidRPr="00075AF7">
        <w:t>даты</w:t>
      </w:r>
      <w:r w:rsidR="008D388A" w:rsidRPr="00075AF7">
        <w:t xml:space="preserve"> </w:t>
      </w:r>
      <w:r w:rsidRPr="00075AF7">
        <w:t>первичного</w:t>
      </w:r>
      <w:r w:rsidR="008D388A" w:rsidRPr="00075AF7">
        <w:t xml:space="preserve"> </w:t>
      </w:r>
      <w:r w:rsidRPr="00075AF7">
        <w:t>обращения.</w:t>
      </w:r>
      <w:r w:rsidR="008D388A" w:rsidRPr="00075AF7">
        <w:t xml:space="preserve"> </w:t>
      </w:r>
      <w:r w:rsidRPr="00075AF7">
        <w:t>Это</w:t>
      </w:r>
      <w:r w:rsidR="008D388A" w:rsidRPr="00075AF7">
        <w:t xml:space="preserve"> </w:t>
      </w:r>
      <w:r w:rsidRPr="00075AF7">
        <w:t>касается</w:t>
      </w:r>
      <w:r w:rsidR="008D388A" w:rsidRPr="00075AF7">
        <w:t xml:space="preserve"> </w:t>
      </w:r>
      <w:r w:rsidRPr="00075AF7">
        <w:t>также</w:t>
      </w:r>
      <w:r w:rsidR="008D388A" w:rsidRPr="00075AF7">
        <w:t xml:space="preserve"> </w:t>
      </w:r>
      <w:r w:rsidRPr="00075AF7">
        <w:t>ситуаций,</w:t>
      </w:r>
      <w:r w:rsidR="008D388A" w:rsidRPr="00075AF7">
        <w:t xml:space="preserve"> </w:t>
      </w:r>
      <w:r w:rsidRPr="00075AF7">
        <w:t>когда</w:t>
      </w:r>
      <w:r w:rsidR="008D388A" w:rsidRPr="00075AF7">
        <w:t xml:space="preserve"> </w:t>
      </w:r>
      <w:r w:rsidRPr="00075AF7">
        <w:t>период</w:t>
      </w:r>
      <w:r w:rsidR="008D388A" w:rsidRPr="00075AF7">
        <w:t xml:space="preserve"> </w:t>
      </w:r>
      <w:r w:rsidRPr="00075AF7">
        <w:t>рассмотрения</w:t>
      </w:r>
      <w:r w:rsidR="008D388A" w:rsidRPr="00075AF7">
        <w:t xml:space="preserve"> </w:t>
      </w:r>
      <w:r w:rsidRPr="00075AF7">
        <w:t>обращения</w:t>
      </w:r>
      <w:r w:rsidR="008D388A" w:rsidRPr="00075AF7">
        <w:t xml:space="preserve"> </w:t>
      </w:r>
      <w:r w:rsidRPr="00075AF7">
        <w:t>затягивается</w:t>
      </w:r>
      <w:r w:rsidR="008D388A" w:rsidRPr="00075AF7">
        <w:t xml:space="preserve"> </w:t>
      </w:r>
      <w:r w:rsidRPr="00075AF7">
        <w:t>по</w:t>
      </w:r>
      <w:r w:rsidR="008D388A" w:rsidRPr="00075AF7">
        <w:t xml:space="preserve"> </w:t>
      </w:r>
      <w:r w:rsidRPr="00075AF7">
        <w:t>причине</w:t>
      </w:r>
      <w:r w:rsidR="008D388A" w:rsidRPr="00075AF7">
        <w:t xml:space="preserve"> </w:t>
      </w:r>
      <w:r w:rsidRPr="00075AF7">
        <w:t>запроса</w:t>
      </w:r>
      <w:r w:rsidR="008D388A" w:rsidRPr="00075AF7">
        <w:t xml:space="preserve"> </w:t>
      </w:r>
      <w:r w:rsidRPr="00075AF7">
        <w:t>дополнительных</w:t>
      </w:r>
      <w:r w:rsidR="008D388A" w:rsidRPr="00075AF7">
        <w:t xml:space="preserve"> </w:t>
      </w:r>
      <w:r w:rsidRPr="00075AF7">
        <w:t>данных.</w:t>
      </w:r>
    </w:p>
    <w:p w14:paraId="16C491CC" w14:textId="77777777" w:rsidR="00142443" w:rsidRPr="00075AF7" w:rsidRDefault="00142443" w:rsidP="00142443">
      <w:r w:rsidRPr="00075AF7">
        <w:t>Как</w:t>
      </w:r>
      <w:r w:rsidR="008D388A" w:rsidRPr="00075AF7">
        <w:t xml:space="preserve"> </w:t>
      </w:r>
      <w:r w:rsidRPr="00075AF7">
        <w:t>рассчитать</w:t>
      </w:r>
      <w:r w:rsidR="008D388A" w:rsidRPr="00075AF7">
        <w:t xml:space="preserve"> </w:t>
      </w:r>
      <w:r w:rsidRPr="00075AF7">
        <w:t>размер</w:t>
      </w:r>
      <w:r w:rsidR="008D388A" w:rsidRPr="00075AF7">
        <w:t xml:space="preserve"> </w:t>
      </w:r>
      <w:r w:rsidRPr="00075AF7">
        <w:t>пенсии</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войны</w:t>
      </w:r>
    </w:p>
    <w:p w14:paraId="0E1A0492" w14:textId="77777777" w:rsidR="00142443" w:rsidRPr="00075AF7" w:rsidRDefault="00142443" w:rsidP="00142443">
      <w:r w:rsidRPr="00075AF7">
        <w:t>Формула</w:t>
      </w:r>
      <w:r w:rsidR="008D388A" w:rsidRPr="00075AF7">
        <w:t xml:space="preserve"> </w:t>
      </w:r>
      <w:r w:rsidRPr="00075AF7">
        <w:t>расчета</w:t>
      </w:r>
      <w:r w:rsidR="008D388A" w:rsidRPr="00075AF7">
        <w:t xml:space="preserve"> </w:t>
      </w:r>
      <w:r w:rsidRPr="00075AF7">
        <w:t>пенсии</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войны</w:t>
      </w:r>
    </w:p>
    <w:p w14:paraId="172E1721" w14:textId="77777777" w:rsidR="00142443" w:rsidRPr="00075AF7" w:rsidRDefault="00142443" w:rsidP="00142443">
      <w:r w:rsidRPr="00075AF7">
        <w:t>Размер</w:t>
      </w:r>
      <w:r w:rsidR="008D388A" w:rsidRPr="00075AF7">
        <w:t xml:space="preserve"> </w:t>
      </w:r>
      <w:r w:rsidRPr="00075AF7">
        <w:t>пенсии</w:t>
      </w:r>
      <w:r w:rsidR="008D388A" w:rsidRPr="00075AF7">
        <w:t xml:space="preserve"> </w:t>
      </w:r>
      <w:r w:rsidRPr="00075AF7">
        <w:t>инвалидов</w:t>
      </w:r>
      <w:r w:rsidR="008D388A" w:rsidRPr="00075AF7">
        <w:t xml:space="preserve"> </w:t>
      </w:r>
      <w:r w:rsidRPr="00075AF7">
        <w:t>войны</w:t>
      </w:r>
      <w:r w:rsidR="008D388A" w:rsidRPr="00075AF7">
        <w:t xml:space="preserve"> </w:t>
      </w:r>
      <w:r w:rsidRPr="00075AF7">
        <w:t>рассчитывается,</w:t>
      </w:r>
      <w:r w:rsidR="008D388A" w:rsidRPr="00075AF7">
        <w:t xml:space="preserve"> </w:t>
      </w:r>
      <w:r w:rsidRPr="00075AF7">
        <w:t>исходя</w:t>
      </w:r>
      <w:r w:rsidR="008D388A" w:rsidRPr="00075AF7">
        <w:t xml:space="preserve"> </w:t>
      </w:r>
      <w:r w:rsidRPr="00075AF7">
        <w:t>из</w:t>
      </w:r>
      <w:r w:rsidR="008D388A" w:rsidRPr="00075AF7">
        <w:t xml:space="preserve"> </w:t>
      </w:r>
      <w:r w:rsidRPr="00075AF7">
        <w:t>возраста</w:t>
      </w:r>
      <w:r w:rsidR="008D388A" w:rsidRPr="00075AF7">
        <w:t xml:space="preserve"> </w:t>
      </w:r>
      <w:r w:rsidRPr="00075AF7">
        <w:t>и</w:t>
      </w:r>
      <w:r w:rsidR="008D388A" w:rsidRPr="00075AF7">
        <w:t xml:space="preserve"> </w:t>
      </w:r>
      <w:r w:rsidRPr="00075AF7">
        <w:t>звания.</w:t>
      </w:r>
      <w:r w:rsidR="008D388A" w:rsidRPr="00075AF7">
        <w:t xml:space="preserve"> </w:t>
      </w:r>
      <w:r w:rsidRPr="00075AF7">
        <w:t>К</w:t>
      </w:r>
      <w:r w:rsidR="008D388A" w:rsidRPr="00075AF7">
        <w:t xml:space="preserve"> </w:t>
      </w:r>
      <w:r w:rsidRPr="00075AF7">
        <w:t>полученной</w:t>
      </w:r>
      <w:r w:rsidR="008D388A" w:rsidRPr="00075AF7">
        <w:t xml:space="preserve"> </w:t>
      </w:r>
      <w:r w:rsidRPr="00075AF7">
        <w:t>сумме</w:t>
      </w:r>
      <w:r w:rsidR="008D388A" w:rsidRPr="00075AF7">
        <w:t xml:space="preserve"> </w:t>
      </w:r>
      <w:r w:rsidRPr="00075AF7">
        <w:t>добавляется</w:t>
      </w:r>
      <w:r w:rsidR="008D388A" w:rsidRPr="00075AF7">
        <w:t xml:space="preserve"> </w:t>
      </w:r>
      <w:r w:rsidRPr="00075AF7">
        <w:t>выплата,</w:t>
      </w:r>
      <w:r w:rsidR="008D388A" w:rsidRPr="00075AF7">
        <w:t xml:space="preserve"> </w:t>
      </w:r>
      <w:r w:rsidRPr="00075AF7">
        <w:t>которая</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группы</w:t>
      </w:r>
      <w:r w:rsidR="008D388A" w:rsidRPr="00075AF7">
        <w:t xml:space="preserve"> </w:t>
      </w:r>
      <w:r w:rsidRPr="00075AF7">
        <w:t>инвалидности:</w:t>
      </w:r>
    </w:p>
    <w:p w14:paraId="5E3A0868" w14:textId="77777777" w:rsidR="00142443" w:rsidRPr="00075AF7" w:rsidRDefault="008D388A" w:rsidP="00142443">
      <w:r w:rsidRPr="00075AF7">
        <w:t xml:space="preserve">    </w:t>
      </w:r>
      <w:r w:rsidR="00142443" w:rsidRPr="00075AF7">
        <w:t>I</w:t>
      </w:r>
      <w:r w:rsidRPr="00075AF7">
        <w:t xml:space="preserve"> </w:t>
      </w:r>
      <w:r w:rsidR="00142443" w:rsidRPr="00075AF7">
        <w:t>получает</w:t>
      </w:r>
      <w:r w:rsidRPr="00075AF7">
        <w:t xml:space="preserve"> </w:t>
      </w:r>
      <w:r w:rsidR="00142443" w:rsidRPr="00075AF7">
        <w:t>прибавку</w:t>
      </w:r>
      <w:r w:rsidRPr="00075AF7">
        <w:t xml:space="preserve"> </w:t>
      </w:r>
      <w:r w:rsidR="00142443" w:rsidRPr="00075AF7">
        <w:t>в</w:t>
      </w:r>
      <w:r w:rsidRPr="00075AF7">
        <w:t xml:space="preserve"> </w:t>
      </w:r>
      <w:r w:rsidR="00142443" w:rsidRPr="00075AF7">
        <w:t>тройном</w:t>
      </w:r>
      <w:r w:rsidRPr="00075AF7">
        <w:t xml:space="preserve"> </w:t>
      </w:r>
      <w:r w:rsidR="00142443" w:rsidRPr="00075AF7">
        <w:t>размере</w:t>
      </w:r>
      <w:r w:rsidRPr="00075AF7">
        <w:t xml:space="preserve"> </w:t>
      </w:r>
      <w:r w:rsidR="00142443" w:rsidRPr="00075AF7">
        <w:t>пенсии</w:t>
      </w:r>
      <w:r w:rsidRPr="00075AF7">
        <w:t xml:space="preserve"> </w:t>
      </w:r>
      <w:r w:rsidR="00142443" w:rsidRPr="00075AF7">
        <w:t>по</w:t>
      </w:r>
      <w:r w:rsidRPr="00075AF7">
        <w:t xml:space="preserve"> </w:t>
      </w:r>
      <w:r w:rsidR="00142443" w:rsidRPr="00075AF7">
        <w:t>выслуге;</w:t>
      </w:r>
    </w:p>
    <w:p w14:paraId="73615931" w14:textId="77777777" w:rsidR="00142443" w:rsidRPr="00075AF7" w:rsidRDefault="008D388A" w:rsidP="00142443">
      <w:r w:rsidRPr="00075AF7">
        <w:t xml:space="preserve">    </w:t>
      </w:r>
      <w:r w:rsidR="00142443" w:rsidRPr="00075AF7">
        <w:t>II</w:t>
      </w:r>
      <w:r w:rsidRPr="00075AF7">
        <w:t xml:space="preserve"> - </w:t>
      </w:r>
      <w:r w:rsidR="00142443" w:rsidRPr="00075AF7">
        <w:t>в</w:t>
      </w:r>
      <w:r w:rsidRPr="00075AF7">
        <w:t xml:space="preserve"> </w:t>
      </w:r>
      <w:r w:rsidR="00142443" w:rsidRPr="00075AF7">
        <w:t>двукратном;</w:t>
      </w:r>
    </w:p>
    <w:p w14:paraId="78A79DB7" w14:textId="77777777" w:rsidR="00142443" w:rsidRPr="00075AF7" w:rsidRDefault="008D388A" w:rsidP="00142443">
      <w:r w:rsidRPr="00075AF7">
        <w:t xml:space="preserve">    </w:t>
      </w:r>
      <w:r w:rsidR="00142443" w:rsidRPr="00075AF7">
        <w:t>III</w:t>
      </w:r>
      <w:r w:rsidRPr="00075AF7">
        <w:t xml:space="preserve"> - </w:t>
      </w:r>
      <w:r w:rsidR="00142443" w:rsidRPr="00075AF7">
        <w:t>в</w:t>
      </w:r>
      <w:r w:rsidRPr="00075AF7">
        <w:t xml:space="preserve"> </w:t>
      </w:r>
      <w:r w:rsidR="00142443" w:rsidRPr="00075AF7">
        <w:t>полуторном.</w:t>
      </w:r>
    </w:p>
    <w:p w14:paraId="515A6B7E" w14:textId="77777777" w:rsidR="00142443" w:rsidRPr="00075AF7" w:rsidRDefault="00142443" w:rsidP="00142443">
      <w:r w:rsidRPr="00075AF7">
        <w:t>Срок</w:t>
      </w:r>
      <w:r w:rsidR="008D388A" w:rsidRPr="00075AF7">
        <w:t xml:space="preserve"> </w:t>
      </w:r>
      <w:r w:rsidRPr="00075AF7">
        <w:t>назначения</w:t>
      </w:r>
      <w:r w:rsidR="008D388A" w:rsidRPr="00075AF7">
        <w:t xml:space="preserve"> </w:t>
      </w:r>
      <w:r w:rsidRPr="00075AF7">
        <w:t>соответствует</w:t>
      </w:r>
      <w:r w:rsidR="008D388A" w:rsidRPr="00075AF7">
        <w:t xml:space="preserve"> </w:t>
      </w:r>
      <w:r w:rsidRPr="00075AF7">
        <w:t>периоду,</w:t>
      </w:r>
      <w:r w:rsidR="008D388A" w:rsidRPr="00075AF7">
        <w:t xml:space="preserve"> </w:t>
      </w:r>
      <w:r w:rsidRPr="00075AF7">
        <w:t>на</w:t>
      </w:r>
      <w:r w:rsidR="008D388A" w:rsidRPr="00075AF7">
        <w:t xml:space="preserve"> </w:t>
      </w:r>
      <w:r w:rsidRPr="00075AF7">
        <w:t>который</w:t>
      </w:r>
      <w:r w:rsidR="008D388A" w:rsidRPr="00075AF7">
        <w:t xml:space="preserve"> </w:t>
      </w:r>
      <w:r w:rsidRPr="00075AF7">
        <w:t>установлена</w:t>
      </w:r>
      <w:r w:rsidR="008D388A" w:rsidRPr="00075AF7">
        <w:t xml:space="preserve"> </w:t>
      </w:r>
      <w:r w:rsidRPr="00075AF7">
        <w:t>группа</w:t>
      </w:r>
      <w:r w:rsidR="008D388A" w:rsidRPr="00075AF7">
        <w:t xml:space="preserve"> </w:t>
      </w:r>
      <w:r w:rsidRPr="00075AF7">
        <w:t>инвалидности.</w:t>
      </w:r>
      <w:r w:rsidR="008D388A" w:rsidRPr="00075AF7">
        <w:t xml:space="preserve"> </w:t>
      </w:r>
      <w:r w:rsidRPr="00075AF7">
        <w:t>Если</w:t>
      </w:r>
      <w:r w:rsidR="008D388A" w:rsidRPr="00075AF7">
        <w:t xml:space="preserve"> </w:t>
      </w:r>
      <w:r w:rsidRPr="00075AF7">
        <w:t>ограничения</w:t>
      </w:r>
      <w:r w:rsidR="008D388A" w:rsidRPr="00075AF7">
        <w:t xml:space="preserve"> </w:t>
      </w:r>
      <w:r w:rsidRPr="00075AF7">
        <w:t>по</w:t>
      </w:r>
      <w:r w:rsidR="008D388A" w:rsidRPr="00075AF7">
        <w:t xml:space="preserve"> </w:t>
      </w:r>
      <w:r w:rsidRPr="00075AF7">
        <w:t>состоянию</w:t>
      </w:r>
      <w:r w:rsidR="008D388A" w:rsidRPr="00075AF7">
        <w:t xml:space="preserve"> </w:t>
      </w:r>
      <w:r w:rsidRPr="00075AF7">
        <w:t>здоровья</w:t>
      </w:r>
      <w:r w:rsidR="008D388A" w:rsidRPr="00075AF7">
        <w:t xml:space="preserve"> </w:t>
      </w:r>
      <w:r w:rsidRPr="00075AF7">
        <w:t>зафиксированы</w:t>
      </w:r>
      <w:r w:rsidR="008D388A" w:rsidRPr="00075AF7">
        <w:t xml:space="preserve"> </w:t>
      </w:r>
      <w:r w:rsidRPr="00075AF7">
        <w:t>после</w:t>
      </w:r>
      <w:r w:rsidR="008D388A" w:rsidRPr="00075AF7">
        <w:t xml:space="preserve"> </w:t>
      </w:r>
      <w:r w:rsidRPr="00075AF7">
        <w:t>выхода</w:t>
      </w:r>
      <w:r w:rsidR="008D388A" w:rsidRPr="00075AF7">
        <w:t xml:space="preserve"> </w:t>
      </w:r>
      <w:r w:rsidRPr="00075AF7">
        <w:t>на</w:t>
      </w:r>
      <w:r w:rsidR="008D388A" w:rsidRPr="00075AF7">
        <w:t xml:space="preserve"> </w:t>
      </w:r>
      <w:r w:rsidRPr="00075AF7">
        <w:t>заслуженный</w:t>
      </w:r>
      <w:r w:rsidR="008D388A" w:rsidRPr="00075AF7">
        <w:t xml:space="preserve"> </w:t>
      </w:r>
      <w:r w:rsidRPr="00075AF7">
        <w:t>отдых,</w:t>
      </w:r>
      <w:r w:rsidR="008D388A" w:rsidRPr="00075AF7">
        <w:t xml:space="preserve"> </w:t>
      </w:r>
      <w:r w:rsidRPr="00075AF7">
        <w:t>прибавка</w:t>
      </w:r>
      <w:r w:rsidR="008D388A" w:rsidRPr="00075AF7">
        <w:t xml:space="preserve"> </w:t>
      </w:r>
      <w:r w:rsidRPr="00075AF7">
        <w:t>к</w:t>
      </w:r>
      <w:r w:rsidR="008D388A" w:rsidRPr="00075AF7">
        <w:t xml:space="preserve"> </w:t>
      </w:r>
      <w:r w:rsidRPr="00075AF7">
        <w:t>пенсии</w:t>
      </w:r>
      <w:r w:rsidR="008D388A" w:rsidRPr="00075AF7">
        <w:t xml:space="preserve"> </w:t>
      </w:r>
      <w:r w:rsidRPr="00075AF7">
        <w:t>назначается</w:t>
      </w:r>
      <w:r w:rsidR="008D388A" w:rsidRPr="00075AF7">
        <w:t xml:space="preserve"> </w:t>
      </w:r>
      <w:r w:rsidRPr="00075AF7">
        <w:t>пожизненно.</w:t>
      </w:r>
    </w:p>
    <w:p w14:paraId="14DA9DEA" w14:textId="77777777" w:rsidR="00142443" w:rsidRPr="00075AF7" w:rsidRDefault="00142443" w:rsidP="00142443">
      <w:r w:rsidRPr="00075AF7">
        <w:t>Дополнительные</w:t>
      </w:r>
      <w:r w:rsidR="008D388A" w:rsidRPr="00075AF7">
        <w:t xml:space="preserve"> </w:t>
      </w:r>
      <w:r w:rsidRPr="00075AF7">
        <w:t>выплаты</w:t>
      </w:r>
      <w:r w:rsidR="008D388A" w:rsidRPr="00075AF7">
        <w:t xml:space="preserve"> </w:t>
      </w:r>
      <w:r w:rsidRPr="00075AF7">
        <w:t>и</w:t>
      </w:r>
      <w:r w:rsidR="008D388A" w:rsidRPr="00075AF7">
        <w:t xml:space="preserve"> </w:t>
      </w:r>
      <w:r w:rsidRPr="00075AF7">
        <w:t>компенсации</w:t>
      </w:r>
    </w:p>
    <w:p w14:paraId="21E8C505" w14:textId="77777777" w:rsidR="00142443" w:rsidRPr="00075AF7" w:rsidRDefault="00142443" w:rsidP="00142443">
      <w:r w:rsidRPr="00075AF7">
        <w:t>В</w:t>
      </w:r>
      <w:r w:rsidR="008D388A" w:rsidRPr="00075AF7">
        <w:t xml:space="preserve"> </w:t>
      </w:r>
      <w:r w:rsidRPr="00075AF7">
        <w:t>зависимости</w:t>
      </w:r>
      <w:r w:rsidR="008D388A" w:rsidRPr="00075AF7">
        <w:t xml:space="preserve"> </w:t>
      </w:r>
      <w:r w:rsidRPr="00075AF7">
        <w:t>от</w:t>
      </w:r>
      <w:r w:rsidR="008D388A" w:rsidRPr="00075AF7">
        <w:t xml:space="preserve"> </w:t>
      </w:r>
      <w:r w:rsidRPr="00075AF7">
        <w:t>группы</w:t>
      </w:r>
      <w:r w:rsidR="008D388A" w:rsidRPr="00075AF7">
        <w:t xml:space="preserve"> </w:t>
      </w:r>
      <w:r w:rsidRPr="00075AF7">
        <w:t>здоровья</w:t>
      </w:r>
      <w:r w:rsidR="008D388A" w:rsidRPr="00075AF7">
        <w:t xml:space="preserve"> </w:t>
      </w:r>
      <w:r w:rsidRPr="00075AF7">
        <w:t>и</w:t>
      </w:r>
      <w:r w:rsidR="008D388A" w:rsidRPr="00075AF7">
        <w:t xml:space="preserve"> </w:t>
      </w:r>
      <w:r w:rsidRPr="00075AF7">
        <w:t>срока</w:t>
      </w:r>
      <w:r w:rsidR="008D388A" w:rsidRPr="00075AF7">
        <w:t xml:space="preserve"> </w:t>
      </w:r>
      <w:r w:rsidRPr="00075AF7">
        <w:t>службы</w:t>
      </w:r>
      <w:r w:rsidR="008D388A" w:rsidRPr="00075AF7">
        <w:t xml:space="preserve"> </w:t>
      </w:r>
      <w:r w:rsidRPr="00075AF7">
        <w:t>могут</w:t>
      </w:r>
      <w:r w:rsidR="008D388A" w:rsidRPr="00075AF7">
        <w:t xml:space="preserve"> </w:t>
      </w:r>
      <w:r w:rsidRPr="00075AF7">
        <w:t>назначаться</w:t>
      </w:r>
      <w:r w:rsidR="008D388A" w:rsidRPr="00075AF7">
        <w:t xml:space="preserve"> </w:t>
      </w:r>
      <w:r w:rsidRPr="00075AF7">
        <w:t>дополнительные</w:t>
      </w:r>
      <w:r w:rsidR="008D388A" w:rsidRPr="00075AF7">
        <w:t xml:space="preserve"> </w:t>
      </w:r>
      <w:r w:rsidRPr="00075AF7">
        <w:t>выплаты</w:t>
      </w:r>
      <w:r w:rsidR="008D388A" w:rsidRPr="00075AF7">
        <w:t xml:space="preserve"> </w:t>
      </w:r>
      <w:r w:rsidRPr="00075AF7">
        <w:t>инвалидам</w:t>
      </w:r>
      <w:r w:rsidR="008D388A" w:rsidRPr="00075AF7">
        <w:t xml:space="preserve"> </w:t>
      </w:r>
      <w:r w:rsidRPr="00075AF7">
        <w:t>войны.</w:t>
      </w:r>
      <w:r w:rsidR="008D388A" w:rsidRPr="00075AF7">
        <w:t xml:space="preserve"> </w:t>
      </w:r>
      <w:r w:rsidRPr="00075AF7">
        <w:t>Это</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разовые</w:t>
      </w:r>
      <w:r w:rsidR="008D388A" w:rsidRPr="00075AF7">
        <w:t xml:space="preserve"> </w:t>
      </w:r>
      <w:r w:rsidRPr="00075AF7">
        <w:t>отчисления</w:t>
      </w:r>
      <w:r w:rsidR="008D388A" w:rsidRPr="00075AF7">
        <w:t xml:space="preserve"> </w:t>
      </w:r>
      <w:r w:rsidRPr="00075AF7">
        <w:t>в</w:t>
      </w:r>
      <w:r w:rsidR="008D388A" w:rsidRPr="00075AF7">
        <w:t xml:space="preserve"> </w:t>
      </w:r>
      <w:r w:rsidRPr="00075AF7">
        <w:t>честь</w:t>
      </w:r>
      <w:r w:rsidR="008D388A" w:rsidRPr="00075AF7">
        <w:t xml:space="preserve"> </w:t>
      </w:r>
      <w:r w:rsidRPr="00075AF7">
        <w:t>памятных</w:t>
      </w:r>
      <w:r w:rsidR="008D388A" w:rsidRPr="00075AF7">
        <w:t xml:space="preserve"> </w:t>
      </w:r>
      <w:r w:rsidRPr="00075AF7">
        <w:t>дат,</w:t>
      </w:r>
      <w:r w:rsidR="008D388A" w:rsidRPr="00075AF7">
        <w:t xml:space="preserve"> </w:t>
      </w:r>
      <w:r w:rsidRPr="00075AF7">
        <w:t>юбилеев</w:t>
      </w:r>
      <w:r w:rsidR="008D388A" w:rsidRPr="00075AF7">
        <w:t xml:space="preserve"> </w:t>
      </w:r>
      <w:r w:rsidRPr="00075AF7">
        <w:t>или</w:t>
      </w:r>
      <w:r w:rsidR="008D388A" w:rsidRPr="00075AF7">
        <w:t xml:space="preserve"> </w:t>
      </w:r>
      <w:r w:rsidRPr="00075AF7">
        <w:t>других</w:t>
      </w:r>
      <w:r w:rsidR="008D388A" w:rsidRPr="00075AF7">
        <w:t xml:space="preserve"> </w:t>
      </w:r>
      <w:r w:rsidRPr="00075AF7">
        <w:t>значимых</w:t>
      </w:r>
      <w:r w:rsidR="008D388A" w:rsidRPr="00075AF7">
        <w:t xml:space="preserve"> </w:t>
      </w:r>
      <w:r w:rsidRPr="00075AF7">
        <w:t>событий.</w:t>
      </w:r>
    </w:p>
    <w:p w14:paraId="79DB0E54" w14:textId="77777777" w:rsidR="00142443" w:rsidRPr="00075AF7" w:rsidRDefault="00142443" w:rsidP="00142443">
      <w:r w:rsidRPr="00075AF7">
        <w:t>Данная</w:t>
      </w:r>
      <w:r w:rsidR="008D388A" w:rsidRPr="00075AF7">
        <w:t xml:space="preserve"> </w:t>
      </w:r>
      <w:r w:rsidRPr="00075AF7">
        <w:t>категория</w:t>
      </w:r>
      <w:r w:rsidR="008D388A" w:rsidRPr="00075AF7">
        <w:t xml:space="preserve"> </w:t>
      </w:r>
      <w:r w:rsidRPr="00075AF7">
        <w:t>граждан</w:t>
      </w:r>
      <w:r w:rsidR="008D388A" w:rsidRPr="00075AF7">
        <w:t xml:space="preserve"> </w:t>
      </w:r>
      <w:r w:rsidRPr="00075AF7">
        <w:t>может</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компенсацию</w:t>
      </w:r>
      <w:r w:rsidR="008D388A" w:rsidRPr="00075AF7">
        <w:t xml:space="preserve"> </w:t>
      </w:r>
      <w:r w:rsidRPr="00075AF7">
        <w:t>медицинских</w:t>
      </w:r>
      <w:r w:rsidR="008D388A" w:rsidRPr="00075AF7">
        <w:t xml:space="preserve"> </w:t>
      </w:r>
      <w:r w:rsidRPr="00075AF7">
        <w:t>расходов</w:t>
      </w:r>
      <w:r w:rsidR="008D388A" w:rsidRPr="00075AF7">
        <w:t xml:space="preserve"> </w:t>
      </w:r>
      <w:r w:rsidRPr="00075AF7">
        <w:t>на</w:t>
      </w:r>
      <w:r w:rsidR="008D388A" w:rsidRPr="00075AF7">
        <w:t xml:space="preserve"> </w:t>
      </w:r>
      <w:r w:rsidRPr="00075AF7">
        <w:t>лечение</w:t>
      </w:r>
      <w:r w:rsidR="008D388A" w:rsidRPr="00075AF7">
        <w:t xml:space="preserve"> </w:t>
      </w:r>
      <w:r w:rsidRPr="00075AF7">
        <w:t>и</w:t>
      </w:r>
      <w:r w:rsidR="008D388A" w:rsidRPr="00075AF7">
        <w:t xml:space="preserve"> </w:t>
      </w:r>
      <w:r w:rsidRPr="00075AF7">
        <w:t>оплату</w:t>
      </w:r>
      <w:r w:rsidR="008D388A" w:rsidRPr="00075AF7">
        <w:t xml:space="preserve"> </w:t>
      </w:r>
      <w:r w:rsidRPr="00075AF7">
        <w:t>коммунальных</w:t>
      </w:r>
      <w:r w:rsidR="008D388A" w:rsidRPr="00075AF7">
        <w:t xml:space="preserve"> </w:t>
      </w:r>
      <w:r w:rsidRPr="00075AF7">
        <w:t>услуг.</w:t>
      </w:r>
      <w:r w:rsidR="008D388A" w:rsidRPr="00075AF7">
        <w:t xml:space="preserve"> </w:t>
      </w:r>
      <w:r w:rsidRPr="00075AF7">
        <w:t>Для</w:t>
      </w:r>
      <w:r w:rsidR="008D388A" w:rsidRPr="00075AF7">
        <w:t xml:space="preserve"> </w:t>
      </w:r>
      <w:r w:rsidRPr="00075AF7">
        <w:t>них</w:t>
      </w:r>
      <w:r w:rsidR="008D388A" w:rsidRPr="00075AF7">
        <w:t xml:space="preserve"> </w:t>
      </w:r>
      <w:r w:rsidRPr="00075AF7">
        <w:t>предусмотрены</w:t>
      </w:r>
      <w:r w:rsidR="008D388A" w:rsidRPr="00075AF7">
        <w:t xml:space="preserve"> </w:t>
      </w:r>
      <w:r w:rsidRPr="00075AF7">
        <w:t>программы</w:t>
      </w:r>
      <w:r w:rsidR="008D388A" w:rsidRPr="00075AF7">
        <w:t xml:space="preserve"> </w:t>
      </w:r>
      <w:r w:rsidRPr="00075AF7">
        <w:t>санаторно-курортного</w:t>
      </w:r>
      <w:r w:rsidR="008D388A" w:rsidRPr="00075AF7">
        <w:t xml:space="preserve"> </w:t>
      </w:r>
      <w:r w:rsidRPr="00075AF7">
        <w:t>лечения,</w:t>
      </w:r>
      <w:r w:rsidR="008D388A" w:rsidRPr="00075AF7">
        <w:t xml:space="preserve"> </w:t>
      </w:r>
      <w:r w:rsidRPr="00075AF7">
        <w:t>которые</w:t>
      </w:r>
      <w:r w:rsidR="008D388A" w:rsidRPr="00075AF7">
        <w:t xml:space="preserve"> </w:t>
      </w:r>
      <w:r w:rsidRPr="00075AF7">
        <w:t>оплачиваются</w:t>
      </w:r>
      <w:r w:rsidR="008D388A" w:rsidRPr="00075AF7">
        <w:t xml:space="preserve"> </w:t>
      </w:r>
      <w:r w:rsidRPr="00075AF7">
        <w:t>государством.</w:t>
      </w:r>
    </w:p>
    <w:p w14:paraId="63C1B196" w14:textId="77777777" w:rsidR="00142443" w:rsidRPr="00075AF7" w:rsidRDefault="00142443" w:rsidP="00142443">
      <w:r w:rsidRPr="00075AF7">
        <w:t>Документы,</w:t>
      </w:r>
      <w:r w:rsidR="008D388A" w:rsidRPr="00075AF7">
        <w:t xml:space="preserve"> </w:t>
      </w:r>
      <w:r w:rsidRPr="00075AF7">
        <w:t>необходимые</w:t>
      </w:r>
      <w:r w:rsidR="008D388A" w:rsidRPr="00075AF7">
        <w:t xml:space="preserve"> </w:t>
      </w:r>
      <w:r w:rsidRPr="00075AF7">
        <w:t>для</w:t>
      </w:r>
      <w:r w:rsidR="008D388A" w:rsidRPr="00075AF7">
        <w:t xml:space="preserve"> </w:t>
      </w:r>
      <w:r w:rsidRPr="00075AF7">
        <w:t>получения</w:t>
      </w:r>
      <w:r w:rsidR="008D388A" w:rsidRPr="00075AF7">
        <w:t xml:space="preserve"> </w:t>
      </w:r>
      <w:r w:rsidRPr="00075AF7">
        <w:t>пенсионных</w:t>
      </w:r>
      <w:r w:rsidR="008D388A" w:rsidRPr="00075AF7">
        <w:t xml:space="preserve"> </w:t>
      </w:r>
      <w:r w:rsidRPr="00075AF7">
        <w:t>льгот</w:t>
      </w:r>
    </w:p>
    <w:p w14:paraId="18C6B81D" w14:textId="77777777" w:rsidR="00142443" w:rsidRPr="00075AF7" w:rsidRDefault="00142443" w:rsidP="00142443">
      <w:r w:rsidRPr="00075AF7">
        <w:t>Основной</w:t>
      </w:r>
      <w:r w:rsidR="008D388A" w:rsidRPr="00075AF7">
        <w:t xml:space="preserve"> </w:t>
      </w:r>
      <w:r w:rsidRPr="00075AF7">
        <w:t>пакет</w:t>
      </w:r>
      <w:r w:rsidR="008D388A" w:rsidRPr="00075AF7">
        <w:t xml:space="preserve"> </w:t>
      </w:r>
      <w:r w:rsidRPr="00075AF7">
        <w:t>документов</w:t>
      </w:r>
    </w:p>
    <w:p w14:paraId="1A91E43D" w14:textId="77777777" w:rsidR="00142443" w:rsidRPr="00075AF7" w:rsidRDefault="00142443" w:rsidP="00142443">
      <w:r w:rsidRPr="00075AF7">
        <w:t>Чтобы</w:t>
      </w:r>
      <w:r w:rsidR="008D388A" w:rsidRPr="00075AF7">
        <w:t xml:space="preserve"> </w:t>
      </w:r>
      <w:r w:rsidRPr="00075AF7">
        <w:t>получать</w:t>
      </w:r>
      <w:r w:rsidR="008D388A" w:rsidRPr="00075AF7">
        <w:t xml:space="preserve"> </w:t>
      </w:r>
      <w:r w:rsidRPr="00075AF7">
        <w:t>ежемесячные</w:t>
      </w:r>
      <w:r w:rsidR="008D388A" w:rsidRPr="00075AF7">
        <w:t xml:space="preserve"> </w:t>
      </w:r>
      <w:r w:rsidRPr="00075AF7">
        <w:t>выплаты,</w:t>
      </w:r>
      <w:r w:rsidR="008D388A" w:rsidRPr="00075AF7">
        <w:t xml:space="preserve"> </w:t>
      </w:r>
      <w:r w:rsidRPr="00075AF7">
        <w:t>инвалидам</w:t>
      </w:r>
      <w:r w:rsidR="008D388A" w:rsidRPr="00075AF7">
        <w:t xml:space="preserve"> </w:t>
      </w:r>
      <w:r w:rsidRPr="00075AF7">
        <w:t>войны</w:t>
      </w:r>
      <w:r w:rsidR="008D388A" w:rsidRPr="00075AF7">
        <w:t xml:space="preserve"> </w:t>
      </w:r>
      <w:r w:rsidRPr="00075AF7">
        <w:t>необходимо</w:t>
      </w:r>
      <w:r w:rsidR="008D388A" w:rsidRPr="00075AF7">
        <w:t xml:space="preserve"> </w:t>
      </w:r>
      <w:r w:rsidRPr="00075AF7">
        <w:t>предоставить</w:t>
      </w:r>
      <w:r w:rsidR="008D388A" w:rsidRPr="00075AF7">
        <w:t xml:space="preserve"> </w:t>
      </w:r>
      <w:r w:rsidRPr="00075AF7">
        <w:t>в</w:t>
      </w:r>
      <w:r w:rsidR="008D388A" w:rsidRPr="00075AF7">
        <w:t xml:space="preserve"> </w:t>
      </w:r>
      <w:r w:rsidRPr="00075AF7">
        <w:t>территориальное</w:t>
      </w:r>
      <w:r w:rsidR="008D388A" w:rsidRPr="00075AF7">
        <w:t xml:space="preserve"> </w:t>
      </w:r>
      <w:r w:rsidRPr="00075AF7">
        <w:t>отделение</w:t>
      </w:r>
      <w:r w:rsidR="008D388A" w:rsidRPr="00075AF7">
        <w:t xml:space="preserve"> </w:t>
      </w:r>
      <w:r w:rsidRPr="00075AF7">
        <w:t>СФР</w:t>
      </w:r>
      <w:r w:rsidR="008D388A" w:rsidRPr="00075AF7">
        <w:t xml:space="preserve"> </w:t>
      </w:r>
      <w:r w:rsidRPr="00075AF7">
        <w:t>или</w:t>
      </w:r>
      <w:r w:rsidR="008D388A" w:rsidRPr="00075AF7">
        <w:t xml:space="preserve"> </w:t>
      </w:r>
      <w:r w:rsidRPr="00075AF7">
        <w:t>в</w:t>
      </w:r>
      <w:r w:rsidR="008D388A" w:rsidRPr="00075AF7">
        <w:t xml:space="preserve"> </w:t>
      </w:r>
      <w:r w:rsidRPr="00075AF7">
        <w:t>МФЦ</w:t>
      </w:r>
      <w:r w:rsidR="008D388A" w:rsidRPr="00075AF7">
        <w:t xml:space="preserve"> </w:t>
      </w:r>
      <w:r w:rsidRPr="00075AF7">
        <w:t>по</w:t>
      </w:r>
      <w:r w:rsidR="008D388A" w:rsidRPr="00075AF7">
        <w:t xml:space="preserve"> </w:t>
      </w:r>
      <w:r w:rsidRPr="00075AF7">
        <w:t>месту</w:t>
      </w:r>
      <w:r w:rsidR="008D388A" w:rsidRPr="00075AF7">
        <w:t xml:space="preserve"> </w:t>
      </w:r>
      <w:r w:rsidRPr="00075AF7">
        <w:t>пребывания</w:t>
      </w:r>
      <w:r w:rsidR="008D388A" w:rsidRPr="00075AF7">
        <w:t xml:space="preserve"> </w:t>
      </w:r>
      <w:r w:rsidRPr="00075AF7">
        <w:t>следующие</w:t>
      </w:r>
      <w:r w:rsidR="008D388A" w:rsidRPr="00075AF7">
        <w:t xml:space="preserve"> </w:t>
      </w:r>
      <w:r w:rsidRPr="00075AF7">
        <w:t>документы:</w:t>
      </w:r>
    </w:p>
    <w:p w14:paraId="69EDB85F" w14:textId="77777777" w:rsidR="00142443" w:rsidRPr="00075AF7" w:rsidRDefault="008D388A" w:rsidP="00142443">
      <w:r w:rsidRPr="00075AF7">
        <w:t xml:space="preserve">    </w:t>
      </w:r>
      <w:r w:rsidR="00142443" w:rsidRPr="00075AF7">
        <w:t>заявление</w:t>
      </w:r>
      <w:r w:rsidRPr="00075AF7">
        <w:t xml:space="preserve"> </w:t>
      </w:r>
      <w:r w:rsidR="00142443" w:rsidRPr="00075AF7">
        <w:t>по</w:t>
      </w:r>
      <w:r w:rsidRPr="00075AF7">
        <w:t xml:space="preserve"> </w:t>
      </w:r>
      <w:r w:rsidR="00142443" w:rsidRPr="00075AF7">
        <w:t>установленному</w:t>
      </w:r>
      <w:r w:rsidRPr="00075AF7">
        <w:t xml:space="preserve"> </w:t>
      </w:r>
      <w:r w:rsidR="00142443" w:rsidRPr="00075AF7">
        <w:t>образцу;</w:t>
      </w:r>
    </w:p>
    <w:p w14:paraId="5FC707E6" w14:textId="77777777" w:rsidR="00142443" w:rsidRPr="00075AF7" w:rsidRDefault="008D388A" w:rsidP="00142443">
      <w:r w:rsidRPr="00075AF7">
        <w:t xml:space="preserve">    </w:t>
      </w:r>
      <w:r w:rsidR="00142443" w:rsidRPr="00075AF7">
        <w:t>личный</w:t>
      </w:r>
      <w:r w:rsidRPr="00075AF7">
        <w:t xml:space="preserve"> </w:t>
      </w:r>
      <w:r w:rsidR="00142443" w:rsidRPr="00075AF7">
        <w:t>паспорт</w:t>
      </w:r>
      <w:r w:rsidRPr="00075AF7">
        <w:t xml:space="preserve"> </w:t>
      </w:r>
      <w:r w:rsidR="00142443" w:rsidRPr="00075AF7">
        <w:t>для</w:t>
      </w:r>
      <w:r w:rsidRPr="00075AF7">
        <w:t xml:space="preserve"> </w:t>
      </w:r>
      <w:r w:rsidR="00142443" w:rsidRPr="00075AF7">
        <w:t>удостоверения</w:t>
      </w:r>
      <w:r w:rsidRPr="00075AF7">
        <w:t xml:space="preserve"> </w:t>
      </w:r>
      <w:r w:rsidR="00142443" w:rsidRPr="00075AF7">
        <w:t>личности,</w:t>
      </w:r>
      <w:r w:rsidRPr="00075AF7">
        <w:t xml:space="preserve"> </w:t>
      </w:r>
      <w:r w:rsidR="00142443" w:rsidRPr="00075AF7">
        <w:t>возраста</w:t>
      </w:r>
      <w:r w:rsidRPr="00075AF7">
        <w:t xml:space="preserve"> </w:t>
      </w:r>
      <w:r w:rsidR="00142443" w:rsidRPr="00075AF7">
        <w:t>и</w:t>
      </w:r>
      <w:r w:rsidRPr="00075AF7">
        <w:t xml:space="preserve"> </w:t>
      </w:r>
      <w:r w:rsidR="00142443" w:rsidRPr="00075AF7">
        <w:t>наличия</w:t>
      </w:r>
      <w:r w:rsidRPr="00075AF7">
        <w:t xml:space="preserve"> </w:t>
      </w:r>
      <w:r w:rsidR="00142443" w:rsidRPr="00075AF7">
        <w:t>российского</w:t>
      </w:r>
      <w:r w:rsidRPr="00075AF7">
        <w:t xml:space="preserve"> </w:t>
      </w:r>
      <w:r w:rsidR="00142443" w:rsidRPr="00075AF7">
        <w:t>гражданства;</w:t>
      </w:r>
    </w:p>
    <w:p w14:paraId="7186F844" w14:textId="77777777" w:rsidR="00142443" w:rsidRPr="00075AF7" w:rsidRDefault="008D388A" w:rsidP="00142443">
      <w:r w:rsidRPr="00075AF7">
        <w:t xml:space="preserve">    </w:t>
      </w:r>
      <w:r w:rsidR="00142443" w:rsidRPr="00075AF7">
        <w:t>справка</w:t>
      </w:r>
      <w:r w:rsidRPr="00075AF7">
        <w:t xml:space="preserve"> </w:t>
      </w:r>
      <w:r w:rsidR="00142443" w:rsidRPr="00075AF7">
        <w:t>об</w:t>
      </w:r>
      <w:r w:rsidRPr="00075AF7">
        <w:t xml:space="preserve"> </w:t>
      </w:r>
      <w:r w:rsidR="00142443" w:rsidRPr="00075AF7">
        <w:t>инвалидности,</w:t>
      </w:r>
      <w:r w:rsidRPr="00075AF7">
        <w:t xml:space="preserve"> </w:t>
      </w:r>
      <w:r w:rsidR="00142443" w:rsidRPr="00075AF7">
        <w:t>которая</w:t>
      </w:r>
      <w:r w:rsidRPr="00075AF7">
        <w:t xml:space="preserve"> </w:t>
      </w:r>
      <w:r w:rsidR="00142443" w:rsidRPr="00075AF7">
        <w:t>выдана</w:t>
      </w:r>
      <w:r w:rsidRPr="00075AF7">
        <w:t xml:space="preserve"> </w:t>
      </w:r>
      <w:r w:rsidR="00142443" w:rsidRPr="00075AF7">
        <w:t>медицинской</w:t>
      </w:r>
      <w:r w:rsidRPr="00075AF7">
        <w:t xml:space="preserve"> </w:t>
      </w:r>
      <w:r w:rsidR="00142443" w:rsidRPr="00075AF7">
        <w:t>комиссией</w:t>
      </w:r>
      <w:r w:rsidRPr="00075AF7">
        <w:t xml:space="preserve"> </w:t>
      </w:r>
      <w:r w:rsidR="00142443" w:rsidRPr="00075AF7">
        <w:t>с</w:t>
      </w:r>
      <w:r w:rsidRPr="00075AF7">
        <w:t xml:space="preserve"> </w:t>
      </w:r>
      <w:r w:rsidR="00142443" w:rsidRPr="00075AF7">
        <w:t>указанием</w:t>
      </w:r>
      <w:r w:rsidRPr="00075AF7">
        <w:t xml:space="preserve"> </w:t>
      </w:r>
      <w:r w:rsidR="00142443" w:rsidRPr="00075AF7">
        <w:t>группы</w:t>
      </w:r>
      <w:r w:rsidRPr="00075AF7">
        <w:t xml:space="preserve"> </w:t>
      </w:r>
      <w:r w:rsidR="00142443" w:rsidRPr="00075AF7">
        <w:t>здоровья</w:t>
      </w:r>
      <w:r w:rsidRPr="00075AF7">
        <w:t xml:space="preserve"> </w:t>
      </w:r>
      <w:r w:rsidR="00142443" w:rsidRPr="00075AF7">
        <w:t>и</w:t>
      </w:r>
      <w:r w:rsidRPr="00075AF7">
        <w:t xml:space="preserve"> </w:t>
      </w:r>
      <w:r w:rsidR="00142443" w:rsidRPr="00075AF7">
        <w:t>периода,</w:t>
      </w:r>
      <w:r w:rsidRPr="00075AF7">
        <w:t xml:space="preserve"> </w:t>
      </w:r>
      <w:r w:rsidR="00142443" w:rsidRPr="00075AF7">
        <w:t>на</w:t>
      </w:r>
      <w:r w:rsidRPr="00075AF7">
        <w:t xml:space="preserve"> </w:t>
      </w:r>
      <w:r w:rsidR="00142443" w:rsidRPr="00075AF7">
        <w:t>который</w:t>
      </w:r>
      <w:r w:rsidRPr="00075AF7">
        <w:t xml:space="preserve"> </w:t>
      </w:r>
      <w:r w:rsidR="00142443" w:rsidRPr="00075AF7">
        <w:t>она</w:t>
      </w:r>
      <w:r w:rsidRPr="00075AF7">
        <w:t xml:space="preserve"> </w:t>
      </w:r>
      <w:r w:rsidR="00142443" w:rsidRPr="00075AF7">
        <w:t>назначена;</w:t>
      </w:r>
    </w:p>
    <w:p w14:paraId="61EF3041" w14:textId="77777777" w:rsidR="00142443" w:rsidRPr="00075AF7" w:rsidRDefault="008D388A" w:rsidP="00142443">
      <w:r w:rsidRPr="00075AF7">
        <w:t xml:space="preserve">    </w:t>
      </w:r>
      <w:r w:rsidR="00142443" w:rsidRPr="00075AF7">
        <w:t>военный</w:t>
      </w:r>
      <w:r w:rsidRPr="00075AF7">
        <w:t xml:space="preserve"> </w:t>
      </w:r>
      <w:r w:rsidR="00142443" w:rsidRPr="00075AF7">
        <w:t>билет;</w:t>
      </w:r>
    </w:p>
    <w:p w14:paraId="301B08A7" w14:textId="77777777" w:rsidR="00142443" w:rsidRPr="00075AF7" w:rsidRDefault="008D388A" w:rsidP="00142443">
      <w:r w:rsidRPr="00075AF7">
        <w:t xml:space="preserve">    </w:t>
      </w:r>
      <w:r w:rsidR="00142443" w:rsidRPr="00075AF7">
        <w:t>СНИЛС.</w:t>
      </w:r>
    </w:p>
    <w:p w14:paraId="1827BCBF" w14:textId="77777777" w:rsidR="00142443" w:rsidRPr="00075AF7" w:rsidRDefault="00142443" w:rsidP="00142443">
      <w:r w:rsidRPr="00075AF7">
        <w:t>Вам</w:t>
      </w:r>
      <w:r w:rsidR="008D388A" w:rsidRPr="00075AF7">
        <w:t xml:space="preserve"> </w:t>
      </w:r>
      <w:r w:rsidRPr="00075AF7">
        <w:t>нужно</w:t>
      </w:r>
      <w:r w:rsidR="008D388A" w:rsidRPr="00075AF7">
        <w:t xml:space="preserve"> </w:t>
      </w:r>
      <w:r w:rsidRPr="00075AF7">
        <w:t>предоставить</w:t>
      </w:r>
      <w:r w:rsidR="008D388A" w:rsidRPr="00075AF7">
        <w:t xml:space="preserve"> </w:t>
      </w:r>
      <w:r w:rsidRPr="00075AF7">
        <w:t>копии</w:t>
      </w:r>
      <w:r w:rsidR="008D388A" w:rsidRPr="00075AF7">
        <w:t xml:space="preserve"> </w:t>
      </w:r>
      <w:r w:rsidRPr="00075AF7">
        <w:t>этих</w:t>
      </w:r>
      <w:r w:rsidR="008D388A" w:rsidRPr="00075AF7">
        <w:t xml:space="preserve"> </w:t>
      </w:r>
      <w:r w:rsidRPr="00075AF7">
        <w:t>документов,</w:t>
      </w:r>
      <w:r w:rsidR="008D388A" w:rsidRPr="00075AF7">
        <w:t xml:space="preserve"> </w:t>
      </w:r>
      <w:r w:rsidRPr="00075AF7">
        <w:t>но</w:t>
      </w:r>
      <w:r w:rsidR="008D388A" w:rsidRPr="00075AF7">
        <w:t xml:space="preserve"> </w:t>
      </w:r>
      <w:r w:rsidRPr="00075AF7">
        <w:t>при</w:t>
      </w:r>
      <w:r w:rsidR="008D388A" w:rsidRPr="00075AF7">
        <w:t xml:space="preserve"> </w:t>
      </w:r>
      <w:r w:rsidRPr="00075AF7">
        <w:t>личном</w:t>
      </w:r>
      <w:r w:rsidR="008D388A" w:rsidRPr="00075AF7">
        <w:t xml:space="preserve"> </w:t>
      </w:r>
      <w:r w:rsidRPr="00075AF7">
        <w:t>обращении</w:t>
      </w:r>
      <w:r w:rsidR="008D388A" w:rsidRPr="00075AF7">
        <w:t xml:space="preserve"> </w:t>
      </w:r>
      <w:r w:rsidRPr="00075AF7">
        <w:t>желательно</w:t>
      </w:r>
      <w:r w:rsidR="008D388A" w:rsidRPr="00075AF7">
        <w:t xml:space="preserve"> </w:t>
      </w:r>
      <w:r w:rsidRPr="00075AF7">
        <w:t>иметь</w:t>
      </w:r>
      <w:r w:rsidR="008D388A" w:rsidRPr="00075AF7">
        <w:t xml:space="preserve"> </w:t>
      </w:r>
      <w:r w:rsidRPr="00075AF7">
        <w:t>при</w:t>
      </w:r>
      <w:r w:rsidR="008D388A" w:rsidRPr="00075AF7">
        <w:t xml:space="preserve"> </w:t>
      </w:r>
      <w:r w:rsidRPr="00075AF7">
        <w:t>себе</w:t>
      </w:r>
      <w:r w:rsidR="008D388A" w:rsidRPr="00075AF7">
        <w:t xml:space="preserve"> </w:t>
      </w:r>
      <w:r w:rsidRPr="00075AF7">
        <w:t>оригиналы</w:t>
      </w:r>
      <w:r w:rsidR="008D388A" w:rsidRPr="00075AF7">
        <w:t xml:space="preserve"> </w:t>
      </w:r>
      <w:r w:rsidRPr="00075AF7">
        <w:t>на</w:t>
      </w:r>
      <w:r w:rsidR="008D388A" w:rsidRPr="00075AF7">
        <w:t xml:space="preserve"> </w:t>
      </w:r>
      <w:r w:rsidRPr="00075AF7">
        <w:t>случай,</w:t>
      </w:r>
      <w:r w:rsidR="008D388A" w:rsidRPr="00075AF7">
        <w:t xml:space="preserve"> </w:t>
      </w:r>
      <w:r w:rsidRPr="00075AF7">
        <w:t>если</w:t>
      </w:r>
      <w:r w:rsidR="008D388A" w:rsidRPr="00075AF7">
        <w:t xml:space="preserve"> </w:t>
      </w:r>
      <w:r w:rsidRPr="00075AF7">
        <w:t>возникнет</w:t>
      </w:r>
      <w:r w:rsidR="008D388A" w:rsidRPr="00075AF7">
        <w:t xml:space="preserve"> </w:t>
      </w:r>
      <w:r w:rsidRPr="00075AF7">
        <w:t>необходимость</w:t>
      </w:r>
      <w:r w:rsidR="008D388A" w:rsidRPr="00075AF7">
        <w:t xml:space="preserve"> </w:t>
      </w:r>
      <w:r w:rsidRPr="00075AF7">
        <w:t>в</w:t>
      </w:r>
      <w:r w:rsidR="008D388A" w:rsidRPr="00075AF7">
        <w:t xml:space="preserve"> </w:t>
      </w:r>
      <w:r w:rsidRPr="00075AF7">
        <w:t>сравнении</w:t>
      </w:r>
      <w:r w:rsidR="008D388A" w:rsidRPr="00075AF7">
        <w:t xml:space="preserve"> </w:t>
      </w:r>
      <w:r w:rsidRPr="00075AF7">
        <w:t>некоторых</w:t>
      </w:r>
      <w:r w:rsidR="008D388A" w:rsidRPr="00075AF7">
        <w:t xml:space="preserve"> </w:t>
      </w:r>
      <w:r w:rsidRPr="00075AF7">
        <w:t>данных.</w:t>
      </w:r>
    </w:p>
    <w:p w14:paraId="4780A934" w14:textId="77777777" w:rsidR="00142443" w:rsidRPr="00075AF7" w:rsidRDefault="00142443" w:rsidP="00142443">
      <w:r w:rsidRPr="00075AF7">
        <w:t>Дополнительные</w:t>
      </w:r>
      <w:r w:rsidR="008D388A" w:rsidRPr="00075AF7">
        <w:t xml:space="preserve"> </w:t>
      </w:r>
      <w:r w:rsidRPr="00075AF7">
        <w:t>документы</w:t>
      </w:r>
      <w:r w:rsidR="008D388A" w:rsidRPr="00075AF7">
        <w:t xml:space="preserve"> </w:t>
      </w:r>
      <w:r w:rsidRPr="00075AF7">
        <w:t>в</w:t>
      </w:r>
      <w:r w:rsidR="008D388A" w:rsidRPr="00075AF7">
        <w:t xml:space="preserve"> </w:t>
      </w:r>
      <w:r w:rsidRPr="00075AF7">
        <w:t>зависимости</w:t>
      </w:r>
      <w:r w:rsidR="008D388A" w:rsidRPr="00075AF7">
        <w:t xml:space="preserve"> </w:t>
      </w:r>
      <w:r w:rsidRPr="00075AF7">
        <w:t>от</w:t>
      </w:r>
      <w:r w:rsidR="008D388A" w:rsidRPr="00075AF7">
        <w:t xml:space="preserve"> </w:t>
      </w:r>
      <w:r w:rsidRPr="00075AF7">
        <w:t>ситуации</w:t>
      </w:r>
    </w:p>
    <w:p w14:paraId="2DE8041D" w14:textId="77777777" w:rsidR="00142443" w:rsidRPr="00075AF7" w:rsidRDefault="00142443" w:rsidP="00142443">
      <w:r w:rsidRPr="00075AF7">
        <w:t>При</w:t>
      </w:r>
      <w:r w:rsidR="008D388A" w:rsidRPr="00075AF7">
        <w:t xml:space="preserve"> </w:t>
      </w:r>
      <w:r w:rsidRPr="00075AF7">
        <w:t>необходимости</w:t>
      </w:r>
      <w:r w:rsidR="008D388A" w:rsidRPr="00075AF7">
        <w:t xml:space="preserve"> </w:t>
      </w:r>
      <w:r w:rsidRPr="00075AF7">
        <w:t>можно</w:t>
      </w:r>
      <w:r w:rsidR="008D388A" w:rsidRPr="00075AF7">
        <w:t xml:space="preserve"> </w:t>
      </w:r>
      <w:r w:rsidRPr="00075AF7">
        <w:t>предоставить</w:t>
      </w:r>
      <w:r w:rsidR="008D388A" w:rsidRPr="00075AF7">
        <w:t xml:space="preserve"> </w:t>
      </w:r>
      <w:r w:rsidRPr="00075AF7">
        <w:t>дополнительные</w:t>
      </w:r>
      <w:r w:rsidR="008D388A" w:rsidRPr="00075AF7">
        <w:t xml:space="preserve"> </w:t>
      </w:r>
      <w:r w:rsidRPr="00075AF7">
        <w:t>документы</w:t>
      </w:r>
      <w:r w:rsidR="008D388A" w:rsidRPr="00075AF7">
        <w:t xml:space="preserve"> </w:t>
      </w:r>
      <w:r w:rsidRPr="00075AF7">
        <w:t>для</w:t>
      </w:r>
      <w:r w:rsidR="008D388A" w:rsidRPr="00075AF7">
        <w:t xml:space="preserve"> </w:t>
      </w:r>
      <w:r w:rsidRPr="00075AF7">
        <w:t>пенсионных</w:t>
      </w:r>
      <w:r w:rsidR="008D388A" w:rsidRPr="00075AF7">
        <w:t xml:space="preserve"> </w:t>
      </w:r>
      <w:r w:rsidRPr="00075AF7">
        <w:t>льгот,</w:t>
      </w:r>
      <w:r w:rsidR="008D388A" w:rsidRPr="00075AF7">
        <w:t xml:space="preserve"> </w:t>
      </w:r>
      <w:r w:rsidRPr="00075AF7">
        <w:t>которые</w:t>
      </w:r>
      <w:r w:rsidR="008D388A" w:rsidRPr="00075AF7">
        <w:t xml:space="preserve"> </w:t>
      </w:r>
      <w:r w:rsidRPr="00075AF7">
        <w:t>могут</w:t>
      </w:r>
      <w:r w:rsidR="008D388A" w:rsidRPr="00075AF7">
        <w:t xml:space="preserve"> </w:t>
      </w:r>
      <w:r w:rsidRPr="00075AF7">
        <w:t>повлиять</w:t>
      </w:r>
      <w:r w:rsidR="008D388A" w:rsidRPr="00075AF7">
        <w:t xml:space="preserve"> </w:t>
      </w:r>
      <w:r w:rsidRPr="00075AF7">
        <w:t>на</w:t>
      </w:r>
      <w:r w:rsidR="008D388A" w:rsidRPr="00075AF7">
        <w:t xml:space="preserve"> </w:t>
      </w:r>
      <w:r w:rsidRPr="00075AF7">
        <w:t>размер</w:t>
      </w:r>
      <w:r w:rsidR="008D388A" w:rsidRPr="00075AF7">
        <w:t xml:space="preserve"> </w:t>
      </w:r>
      <w:r w:rsidRPr="00075AF7">
        <w:t>выплат:</w:t>
      </w:r>
    </w:p>
    <w:p w14:paraId="38F2864E" w14:textId="77777777" w:rsidR="00142443" w:rsidRPr="00075AF7" w:rsidRDefault="008D388A" w:rsidP="00142443">
      <w:r w:rsidRPr="00075AF7">
        <w:t xml:space="preserve">    </w:t>
      </w:r>
      <w:r w:rsidR="00142443" w:rsidRPr="00075AF7">
        <w:t>справки</w:t>
      </w:r>
      <w:r w:rsidRPr="00075AF7">
        <w:t xml:space="preserve"> </w:t>
      </w:r>
      <w:r w:rsidR="00142443" w:rsidRPr="00075AF7">
        <w:t>о</w:t>
      </w:r>
      <w:r w:rsidRPr="00075AF7">
        <w:t xml:space="preserve"> </w:t>
      </w:r>
      <w:r w:rsidR="00142443" w:rsidRPr="00075AF7">
        <w:t>военной</w:t>
      </w:r>
      <w:r w:rsidRPr="00075AF7">
        <w:t xml:space="preserve"> </w:t>
      </w:r>
      <w:r w:rsidR="00142443" w:rsidRPr="00075AF7">
        <w:t>службе,</w:t>
      </w:r>
      <w:r w:rsidRPr="00075AF7">
        <w:t xml:space="preserve"> </w:t>
      </w:r>
      <w:r w:rsidR="00142443" w:rsidRPr="00075AF7">
        <w:t>так</w:t>
      </w:r>
      <w:r w:rsidRPr="00075AF7">
        <w:t xml:space="preserve"> </w:t>
      </w:r>
      <w:r w:rsidR="00142443" w:rsidRPr="00075AF7">
        <w:t>как</w:t>
      </w:r>
      <w:r w:rsidRPr="00075AF7">
        <w:t xml:space="preserve"> </w:t>
      </w:r>
      <w:r w:rsidR="00142443" w:rsidRPr="00075AF7">
        <w:t>пенсия</w:t>
      </w:r>
      <w:r w:rsidRPr="00075AF7">
        <w:t xml:space="preserve"> </w:t>
      </w:r>
      <w:r w:rsidR="00142443" w:rsidRPr="00075AF7">
        <w:t>назначается</w:t>
      </w:r>
      <w:r w:rsidRPr="00075AF7">
        <w:t xml:space="preserve"> </w:t>
      </w:r>
      <w:r w:rsidR="00142443" w:rsidRPr="00075AF7">
        <w:t>на</w:t>
      </w:r>
      <w:r w:rsidRPr="00075AF7">
        <w:t xml:space="preserve"> </w:t>
      </w:r>
      <w:r w:rsidR="00142443" w:rsidRPr="00075AF7">
        <w:t>основании</w:t>
      </w:r>
      <w:r w:rsidRPr="00075AF7">
        <w:t xml:space="preserve"> </w:t>
      </w:r>
      <w:r w:rsidR="00142443" w:rsidRPr="00075AF7">
        <w:t>конкретного</w:t>
      </w:r>
      <w:r w:rsidRPr="00075AF7">
        <w:t xml:space="preserve"> </w:t>
      </w:r>
      <w:r w:rsidR="00142443" w:rsidRPr="00075AF7">
        <w:t>участия</w:t>
      </w:r>
      <w:r w:rsidRPr="00075AF7">
        <w:t xml:space="preserve"> </w:t>
      </w:r>
      <w:r w:rsidR="00142443" w:rsidRPr="00075AF7">
        <w:t>в</w:t>
      </w:r>
      <w:r w:rsidRPr="00075AF7">
        <w:t xml:space="preserve"> </w:t>
      </w:r>
      <w:r w:rsidR="00142443" w:rsidRPr="00075AF7">
        <w:t>боевых</w:t>
      </w:r>
      <w:r w:rsidRPr="00075AF7">
        <w:t xml:space="preserve"> </w:t>
      </w:r>
      <w:r w:rsidR="00142443" w:rsidRPr="00075AF7">
        <w:t>действиях</w:t>
      </w:r>
      <w:r w:rsidRPr="00075AF7">
        <w:t xml:space="preserve"> </w:t>
      </w:r>
      <w:r w:rsidR="00142443" w:rsidRPr="00075AF7">
        <w:t>или</w:t>
      </w:r>
      <w:r w:rsidRPr="00075AF7">
        <w:t xml:space="preserve"> </w:t>
      </w:r>
      <w:r w:rsidR="00142443" w:rsidRPr="00075AF7">
        <w:t>выполнении</w:t>
      </w:r>
      <w:r w:rsidRPr="00075AF7">
        <w:t xml:space="preserve"> </w:t>
      </w:r>
      <w:r w:rsidR="00142443" w:rsidRPr="00075AF7">
        <w:t>служебных</w:t>
      </w:r>
      <w:r w:rsidRPr="00075AF7">
        <w:t xml:space="preserve"> </w:t>
      </w:r>
      <w:r w:rsidR="00142443" w:rsidRPr="00075AF7">
        <w:t>обязанностей,</w:t>
      </w:r>
      <w:r w:rsidRPr="00075AF7">
        <w:t xml:space="preserve"> </w:t>
      </w:r>
      <w:r w:rsidR="00142443" w:rsidRPr="00075AF7">
        <w:t>повлекших</w:t>
      </w:r>
      <w:r w:rsidRPr="00075AF7">
        <w:t xml:space="preserve"> </w:t>
      </w:r>
      <w:r w:rsidR="00142443" w:rsidRPr="00075AF7">
        <w:t>за</w:t>
      </w:r>
      <w:r w:rsidRPr="00075AF7">
        <w:t xml:space="preserve"> </w:t>
      </w:r>
      <w:r w:rsidR="00142443" w:rsidRPr="00075AF7">
        <w:t>собой</w:t>
      </w:r>
      <w:r w:rsidRPr="00075AF7">
        <w:t xml:space="preserve"> </w:t>
      </w:r>
      <w:r w:rsidR="00142443" w:rsidRPr="00075AF7">
        <w:t>травмы</w:t>
      </w:r>
      <w:r w:rsidRPr="00075AF7">
        <w:t xml:space="preserve"> </w:t>
      </w:r>
      <w:r w:rsidR="00142443" w:rsidRPr="00075AF7">
        <w:t>и</w:t>
      </w:r>
      <w:r w:rsidRPr="00075AF7">
        <w:t xml:space="preserve"> </w:t>
      </w:r>
      <w:r w:rsidR="00142443" w:rsidRPr="00075AF7">
        <w:t>увечья;</w:t>
      </w:r>
    </w:p>
    <w:p w14:paraId="4B1739E6" w14:textId="77777777" w:rsidR="00142443" w:rsidRPr="00075AF7" w:rsidRDefault="008D388A" w:rsidP="00142443">
      <w:r w:rsidRPr="00075AF7">
        <w:t xml:space="preserve">    </w:t>
      </w:r>
      <w:r w:rsidR="00142443" w:rsidRPr="00075AF7">
        <w:t>подтверждение</w:t>
      </w:r>
      <w:r w:rsidRPr="00075AF7">
        <w:t xml:space="preserve"> </w:t>
      </w:r>
      <w:r w:rsidR="00142443" w:rsidRPr="00075AF7">
        <w:t>необходимости</w:t>
      </w:r>
      <w:r w:rsidRPr="00075AF7">
        <w:t xml:space="preserve"> </w:t>
      </w:r>
      <w:r w:rsidR="00142443" w:rsidRPr="00075AF7">
        <w:t>ухода</w:t>
      </w:r>
      <w:r w:rsidRPr="00075AF7">
        <w:t xml:space="preserve"> - </w:t>
      </w:r>
      <w:r w:rsidR="00142443" w:rsidRPr="00075AF7">
        <w:t>это</w:t>
      </w:r>
      <w:r w:rsidRPr="00075AF7">
        <w:t xml:space="preserve"> </w:t>
      </w:r>
      <w:r w:rsidR="00142443" w:rsidRPr="00075AF7">
        <w:t>может</w:t>
      </w:r>
      <w:r w:rsidRPr="00075AF7">
        <w:t xml:space="preserve"> </w:t>
      </w:r>
      <w:r w:rsidR="00142443" w:rsidRPr="00075AF7">
        <w:t>стать</w:t>
      </w:r>
      <w:r w:rsidRPr="00075AF7">
        <w:t xml:space="preserve"> </w:t>
      </w:r>
      <w:r w:rsidR="00142443" w:rsidRPr="00075AF7">
        <w:t>основанием</w:t>
      </w:r>
      <w:r w:rsidRPr="00075AF7">
        <w:t xml:space="preserve"> </w:t>
      </w:r>
      <w:r w:rsidR="00142443" w:rsidRPr="00075AF7">
        <w:t>для</w:t>
      </w:r>
      <w:r w:rsidRPr="00075AF7">
        <w:t xml:space="preserve"> </w:t>
      </w:r>
      <w:r w:rsidR="00142443" w:rsidRPr="00075AF7">
        <w:t>прикрепления</w:t>
      </w:r>
      <w:r w:rsidRPr="00075AF7">
        <w:t xml:space="preserve"> </w:t>
      </w:r>
      <w:r w:rsidR="00142443" w:rsidRPr="00075AF7">
        <w:t>к</w:t>
      </w:r>
      <w:r w:rsidRPr="00075AF7">
        <w:t xml:space="preserve"> </w:t>
      </w:r>
      <w:r w:rsidR="00142443" w:rsidRPr="00075AF7">
        <w:t>заявителю</w:t>
      </w:r>
      <w:r w:rsidRPr="00075AF7">
        <w:t xml:space="preserve"> </w:t>
      </w:r>
      <w:r w:rsidR="00142443" w:rsidRPr="00075AF7">
        <w:t>социального</w:t>
      </w:r>
      <w:r w:rsidRPr="00075AF7">
        <w:t xml:space="preserve"> </w:t>
      </w:r>
      <w:r w:rsidR="00142443" w:rsidRPr="00075AF7">
        <w:t>работника,</w:t>
      </w:r>
      <w:r w:rsidRPr="00075AF7">
        <w:t xml:space="preserve"> </w:t>
      </w:r>
      <w:r w:rsidR="00142443" w:rsidRPr="00075AF7">
        <w:t>если</w:t>
      </w:r>
      <w:r w:rsidRPr="00075AF7">
        <w:t xml:space="preserve"> </w:t>
      </w:r>
      <w:r w:rsidR="00142443" w:rsidRPr="00075AF7">
        <w:t>у</w:t>
      </w:r>
      <w:r w:rsidRPr="00075AF7">
        <w:t xml:space="preserve"> </w:t>
      </w:r>
      <w:r w:rsidR="00142443" w:rsidRPr="00075AF7">
        <w:t>него</w:t>
      </w:r>
      <w:r w:rsidRPr="00075AF7">
        <w:t xml:space="preserve"> </w:t>
      </w:r>
      <w:r w:rsidR="00142443" w:rsidRPr="00075AF7">
        <w:t>нет</w:t>
      </w:r>
      <w:r w:rsidRPr="00075AF7">
        <w:t xml:space="preserve"> </w:t>
      </w:r>
      <w:r w:rsidR="00142443" w:rsidRPr="00075AF7">
        <w:t>семьи;</w:t>
      </w:r>
    </w:p>
    <w:p w14:paraId="5515050B" w14:textId="77777777" w:rsidR="00142443" w:rsidRPr="00075AF7" w:rsidRDefault="008D388A" w:rsidP="00142443">
      <w:r w:rsidRPr="00075AF7">
        <w:t xml:space="preserve">    </w:t>
      </w:r>
      <w:r w:rsidR="00142443" w:rsidRPr="00075AF7">
        <w:t>справка</w:t>
      </w:r>
      <w:r w:rsidRPr="00075AF7">
        <w:t xml:space="preserve"> </w:t>
      </w:r>
      <w:r w:rsidR="00142443" w:rsidRPr="00075AF7">
        <w:t>о</w:t>
      </w:r>
      <w:r w:rsidRPr="00075AF7">
        <w:t xml:space="preserve"> </w:t>
      </w:r>
      <w:r w:rsidR="00142443" w:rsidRPr="00075AF7">
        <w:t>потере</w:t>
      </w:r>
      <w:r w:rsidRPr="00075AF7">
        <w:t xml:space="preserve"> </w:t>
      </w:r>
      <w:r w:rsidR="00142443" w:rsidRPr="00075AF7">
        <w:t>кормильца</w:t>
      </w:r>
      <w:r w:rsidRPr="00075AF7">
        <w:t xml:space="preserve"> - </w:t>
      </w:r>
      <w:r w:rsidR="00142443" w:rsidRPr="00075AF7">
        <w:t>если</w:t>
      </w:r>
      <w:r w:rsidRPr="00075AF7">
        <w:t xml:space="preserve"> </w:t>
      </w:r>
      <w:r w:rsidR="00142443" w:rsidRPr="00075AF7">
        <w:t>заявитель</w:t>
      </w:r>
      <w:r w:rsidRPr="00075AF7">
        <w:t xml:space="preserve"> </w:t>
      </w:r>
      <w:r w:rsidR="00142443" w:rsidRPr="00075AF7">
        <w:t>не</w:t>
      </w:r>
      <w:r w:rsidRPr="00075AF7">
        <w:t xml:space="preserve"> </w:t>
      </w:r>
      <w:r w:rsidR="00142443" w:rsidRPr="00075AF7">
        <w:t>являлся</w:t>
      </w:r>
      <w:r w:rsidRPr="00075AF7">
        <w:t xml:space="preserve"> </w:t>
      </w:r>
      <w:r w:rsidR="00142443" w:rsidRPr="00075AF7">
        <w:t>основным</w:t>
      </w:r>
      <w:r w:rsidRPr="00075AF7">
        <w:t xml:space="preserve"> </w:t>
      </w:r>
      <w:r w:rsidR="00142443" w:rsidRPr="00075AF7">
        <w:t>кормильцем</w:t>
      </w:r>
      <w:r w:rsidRPr="00075AF7">
        <w:t xml:space="preserve"> </w:t>
      </w:r>
      <w:r w:rsidR="00142443" w:rsidRPr="00075AF7">
        <w:t>семьи,</w:t>
      </w:r>
      <w:r w:rsidRPr="00075AF7">
        <w:t xml:space="preserve"> </w:t>
      </w:r>
      <w:r w:rsidR="00142443" w:rsidRPr="00075AF7">
        <w:t>такой</w:t>
      </w:r>
      <w:r w:rsidRPr="00075AF7">
        <w:t xml:space="preserve"> </w:t>
      </w:r>
      <w:r w:rsidR="00142443" w:rsidRPr="00075AF7">
        <w:t>документ</w:t>
      </w:r>
      <w:r w:rsidRPr="00075AF7">
        <w:t xml:space="preserve"> </w:t>
      </w:r>
      <w:r w:rsidR="00142443" w:rsidRPr="00075AF7">
        <w:t>даст</w:t>
      </w:r>
      <w:r w:rsidRPr="00075AF7">
        <w:t xml:space="preserve"> </w:t>
      </w:r>
      <w:r w:rsidR="00142443" w:rsidRPr="00075AF7">
        <w:t>право</w:t>
      </w:r>
      <w:r w:rsidRPr="00075AF7">
        <w:t xml:space="preserve"> </w:t>
      </w:r>
      <w:r w:rsidR="00142443" w:rsidRPr="00075AF7">
        <w:t>на</w:t>
      </w:r>
      <w:r w:rsidRPr="00075AF7">
        <w:t xml:space="preserve"> </w:t>
      </w:r>
      <w:r w:rsidR="00142443" w:rsidRPr="00075AF7">
        <w:t>назначение</w:t>
      </w:r>
      <w:r w:rsidRPr="00075AF7">
        <w:t xml:space="preserve"> </w:t>
      </w:r>
      <w:r w:rsidR="00142443" w:rsidRPr="00075AF7">
        <w:t>дополнительных</w:t>
      </w:r>
      <w:r w:rsidRPr="00075AF7">
        <w:t xml:space="preserve"> </w:t>
      </w:r>
      <w:r w:rsidR="00142443" w:rsidRPr="00075AF7">
        <w:t>выплат.</w:t>
      </w:r>
    </w:p>
    <w:p w14:paraId="226F64B1" w14:textId="77777777" w:rsidR="00142443" w:rsidRPr="00075AF7" w:rsidRDefault="008D388A" w:rsidP="00142443">
      <w:r w:rsidRPr="00075AF7">
        <w:t xml:space="preserve">    </w:t>
      </w:r>
      <w:r w:rsidR="00142443" w:rsidRPr="00075AF7">
        <w:t>документы</w:t>
      </w:r>
      <w:r w:rsidRPr="00075AF7">
        <w:t xml:space="preserve"> </w:t>
      </w:r>
      <w:r w:rsidR="00142443" w:rsidRPr="00075AF7">
        <w:t>о</w:t>
      </w:r>
      <w:r w:rsidRPr="00075AF7">
        <w:t xml:space="preserve"> </w:t>
      </w:r>
      <w:r w:rsidR="00142443" w:rsidRPr="00075AF7">
        <w:t>проживании</w:t>
      </w:r>
      <w:r w:rsidRPr="00075AF7">
        <w:t xml:space="preserve"> - </w:t>
      </w:r>
      <w:r w:rsidR="00142443" w:rsidRPr="00075AF7">
        <w:t>подтверждение</w:t>
      </w:r>
      <w:r w:rsidRPr="00075AF7">
        <w:t xml:space="preserve"> </w:t>
      </w:r>
      <w:r w:rsidR="00142443" w:rsidRPr="00075AF7">
        <w:t>места</w:t>
      </w:r>
      <w:r w:rsidRPr="00075AF7">
        <w:t xml:space="preserve"> </w:t>
      </w:r>
      <w:r w:rsidR="00142443" w:rsidRPr="00075AF7">
        <w:t>жительства,</w:t>
      </w:r>
      <w:r w:rsidRPr="00075AF7">
        <w:t xml:space="preserve"> </w:t>
      </w:r>
      <w:r w:rsidR="00142443" w:rsidRPr="00075AF7">
        <w:t>условий</w:t>
      </w:r>
      <w:r w:rsidRPr="00075AF7">
        <w:t xml:space="preserve"> </w:t>
      </w:r>
      <w:r w:rsidR="00142443" w:rsidRPr="00075AF7">
        <w:t>проживания,</w:t>
      </w:r>
      <w:r w:rsidRPr="00075AF7">
        <w:t xml:space="preserve"> </w:t>
      </w:r>
      <w:r w:rsidR="00142443" w:rsidRPr="00075AF7">
        <w:t>состава</w:t>
      </w:r>
      <w:r w:rsidRPr="00075AF7">
        <w:t xml:space="preserve"> </w:t>
      </w:r>
      <w:r w:rsidR="00142443" w:rsidRPr="00075AF7">
        <w:t>семьи</w:t>
      </w:r>
      <w:r w:rsidRPr="00075AF7">
        <w:t xml:space="preserve"> </w:t>
      </w:r>
      <w:r w:rsidR="00142443" w:rsidRPr="00075AF7">
        <w:t>также</w:t>
      </w:r>
      <w:r w:rsidRPr="00075AF7">
        <w:t xml:space="preserve"> </w:t>
      </w:r>
      <w:r w:rsidR="00142443" w:rsidRPr="00075AF7">
        <w:t>может</w:t>
      </w:r>
      <w:r w:rsidRPr="00075AF7">
        <w:t xml:space="preserve"> </w:t>
      </w:r>
      <w:r w:rsidR="00142443" w:rsidRPr="00075AF7">
        <w:t>стать</w:t>
      </w:r>
      <w:r w:rsidRPr="00075AF7">
        <w:t xml:space="preserve"> </w:t>
      </w:r>
      <w:r w:rsidR="00142443" w:rsidRPr="00075AF7">
        <w:t>основанием</w:t>
      </w:r>
      <w:r w:rsidRPr="00075AF7">
        <w:t xml:space="preserve"> </w:t>
      </w:r>
      <w:r w:rsidR="00142443" w:rsidRPr="00075AF7">
        <w:t>для</w:t>
      </w:r>
      <w:r w:rsidRPr="00075AF7">
        <w:t xml:space="preserve"> </w:t>
      </w:r>
      <w:r w:rsidR="00142443" w:rsidRPr="00075AF7">
        <w:t>получения</w:t>
      </w:r>
      <w:r w:rsidRPr="00075AF7">
        <w:t xml:space="preserve"> </w:t>
      </w:r>
      <w:r w:rsidR="00142443" w:rsidRPr="00075AF7">
        <w:t>дополнительных</w:t>
      </w:r>
      <w:r w:rsidRPr="00075AF7">
        <w:t xml:space="preserve"> </w:t>
      </w:r>
      <w:r w:rsidR="00142443" w:rsidRPr="00075AF7">
        <w:t>льгот;</w:t>
      </w:r>
    </w:p>
    <w:p w14:paraId="2676B125" w14:textId="77777777" w:rsidR="00142443" w:rsidRPr="00075AF7" w:rsidRDefault="008D388A" w:rsidP="00142443">
      <w:r w:rsidRPr="00075AF7">
        <w:t xml:space="preserve">    </w:t>
      </w:r>
      <w:r w:rsidR="00142443" w:rsidRPr="00075AF7">
        <w:t>справки</w:t>
      </w:r>
      <w:r w:rsidRPr="00075AF7">
        <w:t xml:space="preserve"> </w:t>
      </w:r>
      <w:r w:rsidR="00142443" w:rsidRPr="00075AF7">
        <w:t>о</w:t>
      </w:r>
      <w:r w:rsidRPr="00075AF7">
        <w:t xml:space="preserve"> </w:t>
      </w:r>
      <w:r w:rsidR="00142443" w:rsidRPr="00075AF7">
        <w:t>доходах</w:t>
      </w:r>
      <w:r w:rsidRPr="00075AF7">
        <w:t xml:space="preserve"> </w:t>
      </w:r>
      <w:r w:rsidR="00142443" w:rsidRPr="00075AF7">
        <w:t>помогут</w:t>
      </w:r>
      <w:r w:rsidRPr="00075AF7">
        <w:t xml:space="preserve"> </w:t>
      </w:r>
      <w:r w:rsidR="00142443" w:rsidRPr="00075AF7">
        <w:t>определить</w:t>
      </w:r>
      <w:r w:rsidRPr="00075AF7">
        <w:t xml:space="preserve"> </w:t>
      </w:r>
      <w:r w:rsidR="00142443" w:rsidRPr="00075AF7">
        <w:t>уровень</w:t>
      </w:r>
      <w:r w:rsidRPr="00075AF7">
        <w:t xml:space="preserve"> </w:t>
      </w:r>
      <w:r w:rsidR="00142443" w:rsidRPr="00075AF7">
        <w:t>материального</w:t>
      </w:r>
      <w:r w:rsidRPr="00075AF7">
        <w:t xml:space="preserve"> </w:t>
      </w:r>
      <w:r w:rsidR="00142443" w:rsidRPr="00075AF7">
        <w:t>обеспечения</w:t>
      </w:r>
      <w:r w:rsidRPr="00075AF7">
        <w:t xml:space="preserve"> </w:t>
      </w:r>
      <w:r w:rsidR="00142443" w:rsidRPr="00075AF7">
        <w:t>и</w:t>
      </w:r>
      <w:r w:rsidRPr="00075AF7">
        <w:t xml:space="preserve"> </w:t>
      </w:r>
      <w:r w:rsidR="00142443" w:rsidRPr="00075AF7">
        <w:t>право</w:t>
      </w:r>
      <w:r w:rsidRPr="00075AF7">
        <w:t xml:space="preserve"> </w:t>
      </w:r>
      <w:r w:rsidR="00142443" w:rsidRPr="00075AF7">
        <w:t>на</w:t>
      </w:r>
      <w:r w:rsidRPr="00075AF7">
        <w:t xml:space="preserve"> </w:t>
      </w:r>
      <w:r w:rsidR="00142443" w:rsidRPr="00075AF7">
        <w:t>надбавки</w:t>
      </w:r>
      <w:r w:rsidRPr="00075AF7">
        <w:t xml:space="preserve"> </w:t>
      </w:r>
      <w:r w:rsidR="00142443" w:rsidRPr="00075AF7">
        <w:t>и</w:t>
      </w:r>
      <w:r w:rsidRPr="00075AF7">
        <w:t xml:space="preserve"> </w:t>
      </w:r>
      <w:r w:rsidR="00142443" w:rsidRPr="00075AF7">
        <w:t>новые</w:t>
      </w:r>
      <w:r w:rsidRPr="00075AF7">
        <w:t xml:space="preserve"> </w:t>
      </w:r>
      <w:r w:rsidR="00142443" w:rsidRPr="00075AF7">
        <w:t>льготы;</w:t>
      </w:r>
    </w:p>
    <w:p w14:paraId="32769FED" w14:textId="77777777" w:rsidR="00142443" w:rsidRPr="00075AF7" w:rsidRDefault="008D388A" w:rsidP="00142443">
      <w:r w:rsidRPr="00075AF7">
        <w:t xml:space="preserve">    </w:t>
      </w:r>
      <w:r w:rsidR="00142443" w:rsidRPr="00075AF7">
        <w:t>документы,</w:t>
      </w:r>
      <w:r w:rsidRPr="00075AF7">
        <w:t xml:space="preserve"> </w:t>
      </w:r>
      <w:r w:rsidR="00142443" w:rsidRPr="00075AF7">
        <w:t>подтверждающие</w:t>
      </w:r>
      <w:r w:rsidRPr="00075AF7">
        <w:t xml:space="preserve"> </w:t>
      </w:r>
      <w:r w:rsidR="00142443" w:rsidRPr="00075AF7">
        <w:t>статус</w:t>
      </w:r>
      <w:r w:rsidRPr="00075AF7">
        <w:t xml:space="preserve"> </w:t>
      </w:r>
      <w:r w:rsidR="00142443" w:rsidRPr="00075AF7">
        <w:t>ветерана,</w:t>
      </w:r>
      <w:r w:rsidRPr="00075AF7">
        <w:t xml:space="preserve"> </w:t>
      </w:r>
      <w:r w:rsidR="00142443" w:rsidRPr="00075AF7">
        <w:t>так</w:t>
      </w:r>
      <w:r w:rsidRPr="00075AF7">
        <w:t xml:space="preserve"> </w:t>
      </w:r>
      <w:r w:rsidR="00142443" w:rsidRPr="00075AF7">
        <w:t>как</w:t>
      </w:r>
      <w:r w:rsidRPr="00075AF7">
        <w:t xml:space="preserve"> </w:t>
      </w:r>
      <w:r w:rsidR="00142443" w:rsidRPr="00075AF7">
        <w:t>он</w:t>
      </w:r>
      <w:r w:rsidRPr="00075AF7">
        <w:t xml:space="preserve"> </w:t>
      </w:r>
      <w:r w:rsidR="00142443" w:rsidRPr="00075AF7">
        <w:t>влияет</w:t>
      </w:r>
      <w:r w:rsidRPr="00075AF7">
        <w:t xml:space="preserve"> </w:t>
      </w:r>
      <w:r w:rsidR="00142443" w:rsidRPr="00075AF7">
        <w:t>на</w:t>
      </w:r>
      <w:r w:rsidRPr="00075AF7">
        <w:t xml:space="preserve"> </w:t>
      </w:r>
      <w:r w:rsidR="00142443" w:rsidRPr="00075AF7">
        <w:t>характер</w:t>
      </w:r>
      <w:r w:rsidRPr="00075AF7">
        <w:t xml:space="preserve"> </w:t>
      </w:r>
      <w:r w:rsidR="00142443" w:rsidRPr="00075AF7">
        <w:t>и</w:t>
      </w:r>
      <w:r w:rsidRPr="00075AF7">
        <w:t xml:space="preserve"> </w:t>
      </w:r>
      <w:r w:rsidR="00142443" w:rsidRPr="00075AF7">
        <w:t>размер</w:t>
      </w:r>
      <w:r w:rsidRPr="00075AF7">
        <w:t xml:space="preserve"> </w:t>
      </w:r>
      <w:r w:rsidR="00142443" w:rsidRPr="00075AF7">
        <w:t>выплаты;</w:t>
      </w:r>
    </w:p>
    <w:p w14:paraId="0BE20584" w14:textId="77777777" w:rsidR="00142443" w:rsidRPr="00075AF7" w:rsidRDefault="008D388A" w:rsidP="00142443">
      <w:r w:rsidRPr="00075AF7">
        <w:t xml:space="preserve">    </w:t>
      </w:r>
      <w:r w:rsidR="00142443" w:rsidRPr="00075AF7">
        <w:t>копии</w:t>
      </w:r>
      <w:r w:rsidRPr="00075AF7">
        <w:t xml:space="preserve"> </w:t>
      </w:r>
      <w:r w:rsidR="00142443" w:rsidRPr="00075AF7">
        <w:t>документов,</w:t>
      </w:r>
      <w:r w:rsidRPr="00075AF7">
        <w:t xml:space="preserve"> </w:t>
      </w:r>
      <w:r w:rsidR="00142443" w:rsidRPr="00075AF7">
        <w:t>подтверждающих</w:t>
      </w:r>
      <w:r w:rsidRPr="00075AF7">
        <w:t xml:space="preserve"> </w:t>
      </w:r>
      <w:r w:rsidR="00142443" w:rsidRPr="00075AF7">
        <w:t>обучение</w:t>
      </w:r>
      <w:r w:rsidRPr="00075AF7">
        <w:t xml:space="preserve"> </w:t>
      </w:r>
      <w:r w:rsidR="00142443" w:rsidRPr="00075AF7">
        <w:t>или</w:t>
      </w:r>
      <w:r w:rsidRPr="00075AF7">
        <w:t xml:space="preserve"> </w:t>
      </w:r>
      <w:r w:rsidR="00142443" w:rsidRPr="00075AF7">
        <w:t>повышение</w:t>
      </w:r>
      <w:r w:rsidRPr="00075AF7">
        <w:t xml:space="preserve"> </w:t>
      </w:r>
      <w:r w:rsidR="00142443" w:rsidRPr="00075AF7">
        <w:t>квалификации</w:t>
      </w:r>
      <w:r w:rsidRPr="00075AF7">
        <w:t xml:space="preserve"> - </w:t>
      </w:r>
      <w:r w:rsidR="00142443" w:rsidRPr="00075AF7">
        <w:t>если</w:t>
      </w:r>
      <w:r w:rsidRPr="00075AF7">
        <w:t xml:space="preserve"> </w:t>
      </w:r>
      <w:r w:rsidR="00142443" w:rsidRPr="00075AF7">
        <w:t>заявитель</w:t>
      </w:r>
      <w:r w:rsidRPr="00075AF7">
        <w:t xml:space="preserve"> </w:t>
      </w:r>
      <w:r w:rsidR="00142443" w:rsidRPr="00075AF7">
        <w:t>учился</w:t>
      </w:r>
      <w:r w:rsidRPr="00075AF7">
        <w:t xml:space="preserve"> </w:t>
      </w:r>
      <w:r w:rsidR="00142443" w:rsidRPr="00075AF7">
        <w:t>или</w:t>
      </w:r>
      <w:r w:rsidRPr="00075AF7">
        <w:t xml:space="preserve"> </w:t>
      </w:r>
      <w:r w:rsidR="00142443" w:rsidRPr="00075AF7">
        <w:t>проходил</w:t>
      </w:r>
      <w:r w:rsidRPr="00075AF7">
        <w:t xml:space="preserve"> </w:t>
      </w:r>
      <w:r w:rsidR="00142443" w:rsidRPr="00075AF7">
        <w:t>курсы</w:t>
      </w:r>
      <w:r w:rsidRPr="00075AF7">
        <w:t xml:space="preserve"> </w:t>
      </w:r>
      <w:r w:rsidR="00142443" w:rsidRPr="00075AF7">
        <w:t>на</w:t>
      </w:r>
      <w:r w:rsidRPr="00075AF7">
        <w:t xml:space="preserve"> </w:t>
      </w:r>
      <w:r w:rsidR="00142443" w:rsidRPr="00075AF7">
        <w:t>момент</w:t>
      </w:r>
      <w:r w:rsidRPr="00075AF7">
        <w:t xml:space="preserve"> </w:t>
      </w:r>
      <w:r w:rsidR="00142443" w:rsidRPr="00075AF7">
        <w:t>обращения</w:t>
      </w:r>
      <w:r w:rsidRPr="00075AF7">
        <w:t xml:space="preserve"> </w:t>
      </w:r>
      <w:r w:rsidR="00142443" w:rsidRPr="00075AF7">
        <w:t>за</w:t>
      </w:r>
      <w:r w:rsidRPr="00075AF7">
        <w:t xml:space="preserve"> </w:t>
      </w:r>
      <w:r w:rsidR="00142443" w:rsidRPr="00075AF7">
        <w:t>отчислениями.</w:t>
      </w:r>
    </w:p>
    <w:p w14:paraId="78FA5831" w14:textId="77777777" w:rsidR="00142443" w:rsidRPr="00075AF7" w:rsidRDefault="00142443" w:rsidP="00142443">
      <w:r w:rsidRPr="00075AF7">
        <w:t>Этот</w:t>
      </w:r>
      <w:r w:rsidR="008D388A" w:rsidRPr="00075AF7">
        <w:t xml:space="preserve"> </w:t>
      </w:r>
      <w:r w:rsidRPr="00075AF7">
        <w:t>перечень</w:t>
      </w:r>
      <w:r w:rsidR="008D388A" w:rsidRPr="00075AF7">
        <w:t xml:space="preserve"> </w:t>
      </w:r>
      <w:r w:rsidRPr="00075AF7">
        <w:t>может</w:t>
      </w:r>
      <w:r w:rsidR="008D388A" w:rsidRPr="00075AF7">
        <w:t xml:space="preserve"> </w:t>
      </w:r>
      <w:r w:rsidRPr="00075AF7">
        <w:t>быть</w:t>
      </w:r>
      <w:r w:rsidR="008D388A" w:rsidRPr="00075AF7">
        <w:t xml:space="preserve"> </w:t>
      </w:r>
      <w:r w:rsidRPr="00075AF7">
        <w:t>дополнен</w:t>
      </w:r>
      <w:r w:rsidR="008D388A" w:rsidRPr="00075AF7">
        <w:t xml:space="preserve"> </w:t>
      </w:r>
      <w:r w:rsidRPr="00075AF7">
        <w:t>региональными</w:t>
      </w:r>
      <w:r w:rsidR="008D388A" w:rsidRPr="00075AF7">
        <w:t xml:space="preserve"> </w:t>
      </w:r>
      <w:r w:rsidRPr="00075AF7">
        <w:t>законами,</w:t>
      </w:r>
      <w:r w:rsidR="008D388A" w:rsidRPr="00075AF7">
        <w:t xml:space="preserve"> </w:t>
      </w:r>
      <w:r w:rsidRPr="00075AF7">
        <w:t>поэтому</w:t>
      </w:r>
      <w:r w:rsidR="008D388A" w:rsidRPr="00075AF7">
        <w:t xml:space="preserve"> </w:t>
      </w:r>
      <w:r w:rsidRPr="00075AF7">
        <w:t>крайне</w:t>
      </w:r>
      <w:r w:rsidR="008D388A" w:rsidRPr="00075AF7">
        <w:t xml:space="preserve"> </w:t>
      </w:r>
      <w:r w:rsidRPr="00075AF7">
        <w:t>важно</w:t>
      </w:r>
      <w:r w:rsidR="008D388A" w:rsidRPr="00075AF7">
        <w:t xml:space="preserve"> </w:t>
      </w:r>
      <w:r w:rsidRPr="00075AF7">
        <w:t>изучить</w:t>
      </w:r>
      <w:r w:rsidR="008D388A" w:rsidRPr="00075AF7">
        <w:t xml:space="preserve"> </w:t>
      </w:r>
      <w:r w:rsidRPr="00075AF7">
        <w:t>местное</w:t>
      </w:r>
      <w:r w:rsidR="008D388A" w:rsidRPr="00075AF7">
        <w:t xml:space="preserve"> </w:t>
      </w:r>
      <w:r w:rsidRPr="00075AF7">
        <w:t>законодательство,</w:t>
      </w:r>
      <w:r w:rsidR="008D388A" w:rsidRPr="00075AF7">
        <w:t xml:space="preserve"> </w:t>
      </w:r>
      <w:r w:rsidRPr="00075AF7">
        <w:t>чтобы</w:t>
      </w:r>
      <w:r w:rsidR="008D388A" w:rsidRPr="00075AF7">
        <w:t xml:space="preserve"> </w:t>
      </w:r>
      <w:r w:rsidRPr="00075AF7">
        <w:t>не</w:t>
      </w:r>
      <w:r w:rsidR="008D388A" w:rsidRPr="00075AF7">
        <w:t xml:space="preserve"> </w:t>
      </w:r>
      <w:r w:rsidRPr="00075AF7">
        <w:t>пропустить</w:t>
      </w:r>
      <w:r w:rsidR="008D388A" w:rsidRPr="00075AF7">
        <w:t xml:space="preserve"> </w:t>
      </w:r>
      <w:r w:rsidRPr="00075AF7">
        <w:t>дополнительные</w:t>
      </w:r>
      <w:r w:rsidR="008D388A" w:rsidRPr="00075AF7">
        <w:t xml:space="preserve"> </w:t>
      </w:r>
      <w:r w:rsidRPr="00075AF7">
        <w:t>преференции,</w:t>
      </w:r>
      <w:r w:rsidR="008D388A" w:rsidRPr="00075AF7">
        <w:t xml:space="preserve"> </w:t>
      </w:r>
      <w:r w:rsidRPr="00075AF7">
        <w:t>на</w:t>
      </w:r>
      <w:r w:rsidR="008D388A" w:rsidRPr="00075AF7">
        <w:t xml:space="preserve"> </w:t>
      </w:r>
      <w:r w:rsidRPr="00075AF7">
        <w:t>которые</w:t>
      </w:r>
      <w:r w:rsidR="008D388A" w:rsidRPr="00075AF7">
        <w:t xml:space="preserve"> </w:t>
      </w:r>
      <w:r w:rsidRPr="00075AF7">
        <w:t>может</w:t>
      </w:r>
      <w:r w:rsidR="008D388A" w:rsidRPr="00075AF7">
        <w:t xml:space="preserve"> </w:t>
      </w:r>
      <w:r w:rsidRPr="00075AF7">
        <w:t>возникнуть</w:t>
      </w:r>
      <w:r w:rsidR="008D388A" w:rsidRPr="00075AF7">
        <w:t xml:space="preserve"> </w:t>
      </w:r>
      <w:r w:rsidRPr="00075AF7">
        <w:t>право</w:t>
      </w:r>
      <w:r w:rsidR="008D388A" w:rsidRPr="00075AF7">
        <w:t xml:space="preserve"> </w:t>
      </w:r>
      <w:r w:rsidRPr="00075AF7">
        <w:t>инвалида</w:t>
      </w:r>
      <w:r w:rsidR="008D388A" w:rsidRPr="00075AF7">
        <w:t xml:space="preserve"> </w:t>
      </w:r>
      <w:r w:rsidRPr="00075AF7">
        <w:t>войны.</w:t>
      </w:r>
    </w:p>
    <w:p w14:paraId="37163554" w14:textId="77777777" w:rsidR="00142443" w:rsidRPr="00075AF7" w:rsidRDefault="00142443" w:rsidP="00142443">
      <w:r w:rsidRPr="00075AF7">
        <w:t>Роль</w:t>
      </w:r>
      <w:r w:rsidR="008D388A" w:rsidRPr="00075AF7">
        <w:t xml:space="preserve"> </w:t>
      </w:r>
      <w:r w:rsidRPr="00075AF7">
        <w:t>социального</w:t>
      </w:r>
      <w:r w:rsidR="008D388A" w:rsidRPr="00075AF7">
        <w:t xml:space="preserve"> </w:t>
      </w:r>
      <w:r w:rsidRPr="00075AF7">
        <w:t>работника</w:t>
      </w:r>
      <w:r w:rsidR="008D388A" w:rsidRPr="00075AF7">
        <w:t xml:space="preserve"> </w:t>
      </w:r>
      <w:r w:rsidRPr="00075AF7">
        <w:t>в</w:t>
      </w:r>
      <w:r w:rsidR="008D388A" w:rsidRPr="00075AF7">
        <w:t xml:space="preserve"> </w:t>
      </w:r>
      <w:r w:rsidRPr="00075AF7">
        <w:t>оформлении</w:t>
      </w:r>
      <w:r w:rsidR="008D388A" w:rsidRPr="00075AF7">
        <w:t xml:space="preserve"> </w:t>
      </w:r>
      <w:r w:rsidRPr="00075AF7">
        <w:t>льгот</w:t>
      </w:r>
    </w:p>
    <w:p w14:paraId="6A08B626" w14:textId="77777777" w:rsidR="00142443" w:rsidRPr="00075AF7" w:rsidRDefault="00142443" w:rsidP="00142443">
      <w:r w:rsidRPr="00075AF7">
        <w:t>Как</w:t>
      </w:r>
      <w:r w:rsidR="008D388A" w:rsidRPr="00075AF7">
        <w:t xml:space="preserve"> </w:t>
      </w:r>
      <w:r w:rsidRPr="00075AF7">
        <w:t>социальный</w:t>
      </w:r>
      <w:r w:rsidR="008D388A" w:rsidRPr="00075AF7">
        <w:t xml:space="preserve"> </w:t>
      </w:r>
      <w:r w:rsidRPr="00075AF7">
        <w:t>работник</w:t>
      </w:r>
      <w:r w:rsidR="008D388A" w:rsidRPr="00075AF7">
        <w:t xml:space="preserve"> </w:t>
      </w:r>
      <w:r w:rsidRPr="00075AF7">
        <w:t>может</w:t>
      </w:r>
      <w:r w:rsidR="008D388A" w:rsidRPr="00075AF7">
        <w:t xml:space="preserve"> </w:t>
      </w:r>
      <w:r w:rsidRPr="00075AF7">
        <w:t>помочь</w:t>
      </w:r>
    </w:p>
    <w:p w14:paraId="6B40B974" w14:textId="77777777" w:rsidR="00142443" w:rsidRPr="00075AF7" w:rsidRDefault="00142443" w:rsidP="00142443">
      <w:r w:rsidRPr="00075AF7">
        <w:t>Социальные</w:t>
      </w:r>
      <w:r w:rsidR="008D388A" w:rsidRPr="00075AF7">
        <w:t xml:space="preserve"> </w:t>
      </w:r>
      <w:r w:rsidRPr="00075AF7">
        <w:t>работники</w:t>
      </w:r>
      <w:r w:rsidR="008D388A" w:rsidRPr="00075AF7">
        <w:t xml:space="preserve"> </w:t>
      </w:r>
      <w:r w:rsidRPr="00075AF7">
        <w:t>играют</w:t>
      </w:r>
      <w:r w:rsidR="008D388A" w:rsidRPr="00075AF7">
        <w:t xml:space="preserve"> </w:t>
      </w:r>
      <w:r w:rsidRPr="00075AF7">
        <w:t>ключевую</w:t>
      </w:r>
      <w:r w:rsidR="008D388A" w:rsidRPr="00075AF7">
        <w:t xml:space="preserve"> </w:t>
      </w:r>
      <w:r w:rsidRPr="00075AF7">
        <w:t>роль</w:t>
      </w:r>
      <w:r w:rsidR="008D388A" w:rsidRPr="00075AF7">
        <w:t xml:space="preserve"> </w:t>
      </w:r>
      <w:r w:rsidRPr="00075AF7">
        <w:t>в</w:t>
      </w:r>
      <w:r w:rsidR="008D388A" w:rsidRPr="00075AF7">
        <w:t xml:space="preserve"> </w:t>
      </w:r>
      <w:r w:rsidRPr="00075AF7">
        <w:t>поддержке</w:t>
      </w:r>
      <w:r w:rsidR="008D388A" w:rsidRPr="00075AF7">
        <w:t xml:space="preserve"> </w:t>
      </w:r>
      <w:r w:rsidRPr="00075AF7">
        <w:t>различных</w:t>
      </w:r>
      <w:r w:rsidR="008D388A" w:rsidRPr="00075AF7">
        <w:t xml:space="preserve"> </w:t>
      </w:r>
      <w:r w:rsidRPr="00075AF7">
        <w:t>групп</w:t>
      </w:r>
      <w:r w:rsidR="008D388A" w:rsidRPr="00075AF7">
        <w:t xml:space="preserve"> </w:t>
      </w:r>
      <w:r w:rsidRPr="00075AF7">
        <w:t>населения,</w:t>
      </w:r>
      <w:r w:rsidR="008D388A" w:rsidRPr="00075AF7">
        <w:t xml:space="preserve"> </w:t>
      </w:r>
      <w:r w:rsidRPr="00075AF7">
        <w:t>включая</w:t>
      </w:r>
      <w:r w:rsidR="008D388A" w:rsidRPr="00075AF7">
        <w:t xml:space="preserve"> </w:t>
      </w:r>
      <w:r w:rsidRPr="00075AF7">
        <w:t>инвалидов</w:t>
      </w:r>
      <w:r w:rsidR="008D388A" w:rsidRPr="00075AF7">
        <w:t xml:space="preserve"> </w:t>
      </w:r>
      <w:r w:rsidRPr="00075AF7">
        <w:t>войны,</w:t>
      </w:r>
      <w:r w:rsidR="008D388A" w:rsidRPr="00075AF7">
        <w:t xml:space="preserve"> </w:t>
      </w:r>
      <w:r w:rsidRPr="00075AF7">
        <w:t>которым</w:t>
      </w:r>
      <w:r w:rsidR="008D388A" w:rsidRPr="00075AF7">
        <w:t xml:space="preserve"> </w:t>
      </w:r>
      <w:r w:rsidRPr="00075AF7">
        <w:t>они</w:t>
      </w:r>
      <w:r w:rsidR="008D388A" w:rsidRPr="00075AF7">
        <w:t xml:space="preserve"> </w:t>
      </w:r>
      <w:r w:rsidRPr="00075AF7">
        <w:t>могут</w:t>
      </w:r>
      <w:r w:rsidR="008D388A" w:rsidRPr="00075AF7">
        <w:t xml:space="preserve"> </w:t>
      </w:r>
      <w:r w:rsidRPr="00075AF7">
        <w:t>оказать</w:t>
      </w:r>
      <w:r w:rsidR="008D388A" w:rsidRPr="00075AF7">
        <w:t xml:space="preserve"> </w:t>
      </w:r>
      <w:r w:rsidRPr="00075AF7">
        <w:t>помощь</w:t>
      </w:r>
      <w:r w:rsidR="008D388A" w:rsidRPr="00075AF7">
        <w:t xml:space="preserve"> </w:t>
      </w:r>
      <w:r w:rsidRPr="00075AF7">
        <w:t>в</w:t>
      </w:r>
      <w:r w:rsidR="008D388A" w:rsidRPr="00075AF7">
        <w:t xml:space="preserve"> </w:t>
      </w:r>
      <w:r w:rsidRPr="00075AF7">
        <w:t>получении</w:t>
      </w:r>
      <w:r w:rsidR="008D388A" w:rsidRPr="00075AF7">
        <w:t xml:space="preserve"> </w:t>
      </w:r>
      <w:r w:rsidRPr="00075AF7">
        <w:t>пенсии.</w:t>
      </w:r>
      <w:r w:rsidR="008D388A" w:rsidRPr="00075AF7">
        <w:t xml:space="preserve"> </w:t>
      </w:r>
      <w:r w:rsidRPr="00075AF7">
        <w:t>Варианты</w:t>
      </w:r>
      <w:r w:rsidR="008D388A" w:rsidRPr="00075AF7">
        <w:t xml:space="preserve"> </w:t>
      </w:r>
      <w:r w:rsidRPr="00075AF7">
        <w:t>поддержки:</w:t>
      </w:r>
    </w:p>
    <w:p w14:paraId="2D177554" w14:textId="77777777" w:rsidR="00142443" w:rsidRPr="00075AF7" w:rsidRDefault="008D388A" w:rsidP="00142443">
      <w:r w:rsidRPr="00075AF7">
        <w:t xml:space="preserve">    </w:t>
      </w:r>
      <w:r w:rsidR="00142443" w:rsidRPr="00075AF7">
        <w:t>Консультирование</w:t>
      </w:r>
      <w:r w:rsidRPr="00075AF7">
        <w:t xml:space="preserve"> </w:t>
      </w:r>
      <w:r w:rsidR="00142443" w:rsidRPr="00075AF7">
        <w:t>и</w:t>
      </w:r>
      <w:r w:rsidRPr="00075AF7">
        <w:t xml:space="preserve"> </w:t>
      </w:r>
      <w:r w:rsidR="00142443" w:rsidRPr="00075AF7">
        <w:t>информирование.</w:t>
      </w:r>
      <w:r w:rsidRPr="00075AF7">
        <w:t xml:space="preserve"> </w:t>
      </w:r>
      <w:r w:rsidR="00142443" w:rsidRPr="00075AF7">
        <w:t>Многие</w:t>
      </w:r>
      <w:r w:rsidRPr="00075AF7">
        <w:t xml:space="preserve"> </w:t>
      </w:r>
      <w:r w:rsidR="00142443" w:rsidRPr="00075AF7">
        <w:t>ветераны</w:t>
      </w:r>
      <w:r w:rsidRPr="00075AF7">
        <w:t xml:space="preserve"> </w:t>
      </w:r>
      <w:r w:rsidR="00142443" w:rsidRPr="00075AF7">
        <w:t>и</w:t>
      </w:r>
      <w:r w:rsidRPr="00075AF7">
        <w:t xml:space="preserve"> </w:t>
      </w:r>
      <w:r w:rsidR="00142443" w:rsidRPr="00075AF7">
        <w:t>инвалиды</w:t>
      </w:r>
      <w:r w:rsidRPr="00075AF7">
        <w:t xml:space="preserve"> </w:t>
      </w:r>
      <w:r w:rsidR="00142443" w:rsidRPr="00075AF7">
        <w:t>не</w:t>
      </w:r>
      <w:r w:rsidRPr="00075AF7">
        <w:t xml:space="preserve"> </w:t>
      </w:r>
      <w:r w:rsidR="00142443" w:rsidRPr="00075AF7">
        <w:t>знают</w:t>
      </w:r>
      <w:r w:rsidRPr="00075AF7">
        <w:t xml:space="preserve"> </w:t>
      </w:r>
      <w:r w:rsidR="00142443" w:rsidRPr="00075AF7">
        <w:t>о</w:t>
      </w:r>
      <w:r w:rsidRPr="00075AF7">
        <w:t xml:space="preserve"> </w:t>
      </w:r>
      <w:r w:rsidR="00142443" w:rsidRPr="00075AF7">
        <w:t>своих</w:t>
      </w:r>
      <w:r w:rsidRPr="00075AF7">
        <w:t xml:space="preserve"> </w:t>
      </w:r>
      <w:r w:rsidR="00142443" w:rsidRPr="00075AF7">
        <w:t>правах</w:t>
      </w:r>
      <w:r w:rsidRPr="00075AF7">
        <w:t xml:space="preserve"> </w:t>
      </w:r>
      <w:r w:rsidR="00142443" w:rsidRPr="00075AF7">
        <w:t>на</w:t>
      </w:r>
      <w:r w:rsidRPr="00075AF7">
        <w:t xml:space="preserve"> </w:t>
      </w:r>
      <w:r w:rsidR="00142443" w:rsidRPr="00075AF7">
        <w:t>социальные</w:t>
      </w:r>
      <w:r w:rsidRPr="00075AF7">
        <w:t xml:space="preserve"> </w:t>
      </w:r>
      <w:r w:rsidR="00142443" w:rsidRPr="00075AF7">
        <w:t>пособия</w:t>
      </w:r>
      <w:r w:rsidRPr="00075AF7">
        <w:t xml:space="preserve"> </w:t>
      </w:r>
      <w:r w:rsidR="00142443" w:rsidRPr="00075AF7">
        <w:t>и</w:t>
      </w:r>
      <w:r w:rsidRPr="00075AF7">
        <w:t xml:space="preserve"> </w:t>
      </w:r>
      <w:r w:rsidR="00142443" w:rsidRPr="00075AF7">
        <w:t>льготы.</w:t>
      </w:r>
      <w:r w:rsidRPr="00075AF7">
        <w:t xml:space="preserve"> </w:t>
      </w:r>
      <w:r w:rsidR="00142443" w:rsidRPr="00075AF7">
        <w:t>Соцработник</w:t>
      </w:r>
      <w:r w:rsidRPr="00075AF7">
        <w:t xml:space="preserve"> </w:t>
      </w:r>
      <w:r w:rsidR="00142443" w:rsidRPr="00075AF7">
        <w:t>может</w:t>
      </w:r>
      <w:r w:rsidRPr="00075AF7">
        <w:t xml:space="preserve"> </w:t>
      </w:r>
      <w:r w:rsidR="00142443" w:rsidRPr="00075AF7">
        <w:t>объяснить,</w:t>
      </w:r>
      <w:r w:rsidRPr="00075AF7">
        <w:t xml:space="preserve"> </w:t>
      </w:r>
      <w:r w:rsidR="00142443" w:rsidRPr="00075AF7">
        <w:t>какие</w:t>
      </w:r>
      <w:r w:rsidRPr="00075AF7">
        <w:t xml:space="preserve"> </w:t>
      </w:r>
      <w:r w:rsidR="00142443" w:rsidRPr="00075AF7">
        <w:t>именно</w:t>
      </w:r>
      <w:r w:rsidRPr="00075AF7">
        <w:t xml:space="preserve"> </w:t>
      </w:r>
      <w:r w:rsidR="00142443" w:rsidRPr="00075AF7">
        <w:t>преференции</w:t>
      </w:r>
      <w:r w:rsidRPr="00075AF7">
        <w:t xml:space="preserve"> </w:t>
      </w:r>
      <w:r w:rsidR="00142443" w:rsidRPr="00075AF7">
        <w:t>действуют</w:t>
      </w:r>
      <w:r w:rsidRPr="00075AF7">
        <w:t xml:space="preserve"> </w:t>
      </w:r>
      <w:r w:rsidR="00142443" w:rsidRPr="00075AF7">
        <w:t>на</w:t>
      </w:r>
      <w:r w:rsidRPr="00075AF7">
        <w:t xml:space="preserve"> </w:t>
      </w:r>
      <w:r w:rsidR="00142443" w:rsidRPr="00075AF7">
        <w:t>текущий</w:t>
      </w:r>
      <w:r w:rsidRPr="00075AF7">
        <w:t xml:space="preserve"> </w:t>
      </w:r>
      <w:r w:rsidR="00142443" w:rsidRPr="00075AF7">
        <w:t>момент</w:t>
      </w:r>
      <w:r w:rsidRPr="00075AF7">
        <w:t xml:space="preserve"> </w:t>
      </w:r>
      <w:r w:rsidR="00142443" w:rsidRPr="00075AF7">
        <w:t>как</w:t>
      </w:r>
      <w:r w:rsidRPr="00075AF7">
        <w:t xml:space="preserve"> </w:t>
      </w:r>
      <w:r w:rsidR="00142443" w:rsidRPr="00075AF7">
        <w:t>на</w:t>
      </w:r>
      <w:r w:rsidRPr="00075AF7">
        <w:t xml:space="preserve"> </w:t>
      </w:r>
      <w:r w:rsidR="00142443" w:rsidRPr="00075AF7">
        <w:t>федеральном,</w:t>
      </w:r>
      <w:r w:rsidRPr="00075AF7">
        <w:t xml:space="preserve"> </w:t>
      </w:r>
      <w:r w:rsidR="00142443" w:rsidRPr="00075AF7">
        <w:t>так</w:t>
      </w:r>
      <w:r w:rsidRPr="00075AF7">
        <w:t xml:space="preserve"> </w:t>
      </w:r>
      <w:r w:rsidR="00142443" w:rsidRPr="00075AF7">
        <w:t>и</w:t>
      </w:r>
      <w:r w:rsidRPr="00075AF7">
        <w:t xml:space="preserve"> </w:t>
      </w:r>
      <w:r w:rsidR="00142443" w:rsidRPr="00075AF7">
        <w:t>на</w:t>
      </w:r>
      <w:r w:rsidRPr="00075AF7">
        <w:t xml:space="preserve"> </w:t>
      </w:r>
      <w:r w:rsidR="00142443" w:rsidRPr="00075AF7">
        <w:t>местном</w:t>
      </w:r>
      <w:r w:rsidRPr="00075AF7">
        <w:t xml:space="preserve"> </w:t>
      </w:r>
      <w:r w:rsidR="00142443" w:rsidRPr="00075AF7">
        <w:t>уровне.</w:t>
      </w:r>
    </w:p>
    <w:p w14:paraId="77FCD76D" w14:textId="77777777" w:rsidR="00142443" w:rsidRPr="00075AF7" w:rsidRDefault="008D388A" w:rsidP="00142443">
      <w:r w:rsidRPr="00075AF7">
        <w:t xml:space="preserve">    </w:t>
      </w:r>
      <w:r w:rsidR="00142443" w:rsidRPr="00075AF7">
        <w:t>Помощь</w:t>
      </w:r>
      <w:r w:rsidRPr="00075AF7">
        <w:t xml:space="preserve"> </w:t>
      </w:r>
      <w:r w:rsidR="00142443" w:rsidRPr="00075AF7">
        <w:t>в</w:t>
      </w:r>
      <w:r w:rsidRPr="00075AF7">
        <w:t xml:space="preserve"> </w:t>
      </w:r>
      <w:r w:rsidR="00142443" w:rsidRPr="00075AF7">
        <w:t>подготовке</w:t>
      </w:r>
      <w:r w:rsidRPr="00075AF7">
        <w:t xml:space="preserve"> </w:t>
      </w:r>
      <w:r w:rsidR="00142443" w:rsidRPr="00075AF7">
        <w:t>документов.</w:t>
      </w:r>
      <w:r w:rsidRPr="00075AF7">
        <w:t xml:space="preserve"> </w:t>
      </w:r>
      <w:r w:rsidR="00142443" w:rsidRPr="00075AF7">
        <w:t>Получение</w:t>
      </w:r>
      <w:r w:rsidRPr="00075AF7">
        <w:t xml:space="preserve"> </w:t>
      </w:r>
      <w:r w:rsidR="00142443" w:rsidRPr="00075AF7">
        <w:t>льгот</w:t>
      </w:r>
      <w:r w:rsidRPr="00075AF7">
        <w:t xml:space="preserve"> </w:t>
      </w:r>
      <w:r w:rsidR="00142443" w:rsidRPr="00075AF7">
        <w:t>часто</w:t>
      </w:r>
      <w:r w:rsidRPr="00075AF7">
        <w:t xml:space="preserve"> </w:t>
      </w:r>
      <w:r w:rsidR="00142443" w:rsidRPr="00075AF7">
        <w:t>предполагает</w:t>
      </w:r>
      <w:r w:rsidRPr="00075AF7">
        <w:t xml:space="preserve"> </w:t>
      </w:r>
      <w:r w:rsidR="00142443" w:rsidRPr="00075AF7">
        <w:t>необходимость</w:t>
      </w:r>
      <w:r w:rsidRPr="00075AF7">
        <w:t xml:space="preserve"> </w:t>
      </w:r>
      <w:r w:rsidR="00142443" w:rsidRPr="00075AF7">
        <w:t>сбора</w:t>
      </w:r>
      <w:r w:rsidRPr="00075AF7">
        <w:t xml:space="preserve"> </w:t>
      </w:r>
      <w:r w:rsidR="00142443" w:rsidRPr="00075AF7">
        <w:t>и</w:t>
      </w:r>
      <w:r w:rsidRPr="00075AF7">
        <w:t xml:space="preserve"> </w:t>
      </w:r>
      <w:r w:rsidR="00142443" w:rsidRPr="00075AF7">
        <w:t>оформления</w:t>
      </w:r>
      <w:r w:rsidRPr="00075AF7">
        <w:t xml:space="preserve"> </w:t>
      </w:r>
      <w:r w:rsidR="00142443" w:rsidRPr="00075AF7">
        <w:t>многих</w:t>
      </w:r>
      <w:r w:rsidRPr="00075AF7">
        <w:t xml:space="preserve"> </w:t>
      </w:r>
      <w:r w:rsidR="00142443" w:rsidRPr="00075AF7">
        <w:t>документов,</w:t>
      </w:r>
      <w:r w:rsidRPr="00075AF7">
        <w:t xml:space="preserve"> </w:t>
      </w:r>
      <w:r w:rsidR="00142443" w:rsidRPr="00075AF7">
        <w:t>в</w:t>
      </w:r>
      <w:r w:rsidRPr="00075AF7">
        <w:t xml:space="preserve"> </w:t>
      </w:r>
      <w:r w:rsidR="00142443" w:rsidRPr="00075AF7">
        <w:t>чем</w:t>
      </w:r>
      <w:r w:rsidRPr="00075AF7">
        <w:t xml:space="preserve"> </w:t>
      </w:r>
      <w:r w:rsidR="00142443" w:rsidRPr="00075AF7">
        <w:t>может</w:t>
      </w:r>
      <w:r w:rsidRPr="00075AF7">
        <w:t xml:space="preserve"> </w:t>
      </w:r>
      <w:r w:rsidR="00142443" w:rsidRPr="00075AF7">
        <w:t>помочь</w:t>
      </w:r>
      <w:r w:rsidRPr="00075AF7">
        <w:t xml:space="preserve"> </w:t>
      </w:r>
      <w:r w:rsidR="00142443" w:rsidRPr="00075AF7">
        <w:t>социальный</w:t>
      </w:r>
      <w:r w:rsidRPr="00075AF7">
        <w:t xml:space="preserve"> </w:t>
      </w:r>
      <w:r w:rsidR="00142443" w:rsidRPr="00075AF7">
        <w:t>работник.</w:t>
      </w:r>
    </w:p>
    <w:p w14:paraId="39E16E7A" w14:textId="77777777" w:rsidR="00142443" w:rsidRPr="00075AF7" w:rsidRDefault="008D388A" w:rsidP="00142443">
      <w:r w:rsidRPr="00075AF7">
        <w:t xml:space="preserve">    </w:t>
      </w:r>
      <w:r w:rsidR="00142443" w:rsidRPr="00075AF7">
        <w:t>Сопровождение</w:t>
      </w:r>
      <w:r w:rsidRPr="00075AF7">
        <w:t xml:space="preserve"> </w:t>
      </w:r>
      <w:r w:rsidR="00142443" w:rsidRPr="00075AF7">
        <w:t>в</w:t>
      </w:r>
      <w:r w:rsidRPr="00075AF7">
        <w:t xml:space="preserve"> </w:t>
      </w:r>
      <w:r w:rsidR="00142443" w:rsidRPr="00075AF7">
        <w:t>учреждениях.</w:t>
      </w:r>
      <w:r w:rsidRPr="00075AF7">
        <w:t xml:space="preserve"> </w:t>
      </w:r>
      <w:r w:rsidR="00142443" w:rsidRPr="00075AF7">
        <w:t>Социальный</w:t>
      </w:r>
      <w:r w:rsidRPr="00075AF7">
        <w:t xml:space="preserve"> </w:t>
      </w:r>
      <w:r w:rsidR="00142443" w:rsidRPr="00075AF7">
        <w:t>работник</w:t>
      </w:r>
      <w:r w:rsidRPr="00075AF7">
        <w:t xml:space="preserve"> </w:t>
      </w:r>
      <w:r w:rsidR="00142443" w:rsidRPr="00075AF7">
        <w:t>при</w:t>
      </w:r>
      <w:r w:rsidRPr="00075AF7">
        <w:t xml:space="preserve"> </w:t>
      </w:r>
      <w:r w:rsidR="00142443" w:rsidRPr="00075AF7">
        <w:t>обращении</w:t>
      </w:r>
      <w:r w:rsidRPr="00075AF7">
        <w:t xml:space="preserve"> </w:t>
      </w:r>
      <w:r w:rsidR="00142443" w:rsidRPr="00075AF7">
        <w:t>за</w:t>
      </w:r>
      <w:r w:rsidRPr="00075AF7">
        <w:t xml:space="preserve"> </w:t>
      </w:r>
      <w:r w:rsidR="00142443" w:rsidRPr="00075AF7">
        <w:t>пенсионными</w:t>
      </w:r>
      <w:r w:rsidRPr="00075AF7">
        <w:t xml:space="preserve"> </w:t>
      </w:r>
      <w:r w:rsidR="00142443" w:rsidRPr="00075AF7">
        <w:t>льготами</w:t>
      </w:r>
      <w:r w:rsidRPr="00075AF7">
        <w:t xml:space="preserve"> </w:t>
      </w:r>
      <w:r w:rsidR="00142443" w:rsidRPr="00075AF7">
        <w:t>может</w:t>
      </w:r>
      <w:r w:rsidRPr="00075AF7">
        <w:t xml:space="preserve"> </w:t>
      </w:r>
      <w:r w:rsidR="00142443" w:rsidRPr="00075AF7">
        <w:t>сопровождать</w:t>
      </w:r>
      <w:r w:rsidRPr="00075AF7">
        <w:t xml:space="preserve"> </w:t>
      </w:r>
      <w:r w:rsidR="00142443" w:rsidRPr="00075AF7">
        <w:t>инвалида</w:t>
      </w:r>
      <w:r w:rsidRPr="00075AF7">
        <w:t xml:space="preserve"> </w:t>
      </w:r>
      <w:r w:rsidR="00142443" w:rsidRPr="00075AF7">
        <w:t>войны</w:t>
      </w:r>
      <w:r w:rsidRPr="00075AF7">
        <w:t xml:space="preserve"> </w:t>
      </w:r>
      <w:r w:rsidR="00142443" w:rsidRPr="00075AF7">
        <w:t>в</w:t>
      </w:r>
      <w:r w:rsidRPr="00075AF7">
        <w:t xml:space="preserve"> </w:t>
      </w:r>
      <w:r w:rsidR="00142443" w:rsidRPr="00075AF7">
        <w:t>Социальный</w:t>
      </w:r>
      <w:r w:rsidRPr="00075AF7">
        <w:t xml:space="preserve"> </w:t>
      </w:r>
      <w:r w:rsidR="00142443" w:rsidRPr="00075AF7">
        <w:t>фонд,</w:t>
      </w:r>
      <w:r w:rsidRPr="00075AF7">
        <w:t xml:space="preserve"> </w:t>
      </w:r>
      <w:r w:rsidR="00142443" w:rsidRPr="00075AF7">
        <w:t>центр,</w:t>
      </w:r>
      <w:r w:rsidRPr="00075AF7">
        <w:t xml:space="preserve"> </w:t>
      </w:r>
      <w:r w:rsidR="00142443" w:rsidRPr="00075AF7">
        <w:t>медицинские</w:t>
      </w:r>
      <w:r w:rsidRPr="00075AF7">
        <w:t xml:space="preserve"> </w:t>
      </w:r>
      <w:r w:rsidR="00142443" w:rsidRPr="00075AF7">
        <w:t>организации</w:t>
      </w:r>
      <w:r w:rsidRPr="00075AF7">
        <w:t xml:space="preserve"> </w:t>
      </w:r>
      <w:r w:rsidR="00142443" w:rsidRPr="00075AF7">
        <w:t>и</w:t>
      </w:r>
      <w:r w:rsidRPr="00075AF7">
        <w:t xml:space="preserve"> </w:t>
      </w:r>
      <w:r w:rsidR="00142443" w:rsidRPr="00075AF7">
        <w:t>другие</w:t>
      </w:r>
      <w:r w:rsidRPr="00075AF7">
        <w:t xml:space="preserve"> </w:t>
      </w:r>
      <w:r w:rsidR="00142443" w:rsidRPr="00075AF7">
        <w:t>государственные</w:t>
      </w:r>
      <w:r w:rsidRPr="00075AF7">
        <w:t xml:space="preserve"> </w:t>
      </w:r>
      <w:r w:rsidR="00142443" w:rsidRPr="00075AF7">
        <w:t>учреждения,</w:t>
      </w:r>
      <w:r w:rsidRPr="00075AF7">
        <w:t xml:space="preserve"> </w:t>
      </w:r>
      <w:r w:rsidR="00142443" w:rsidRPr="00075AF7">
        <w:t>которые</w:t>
      </w:r>
      <w:r w:rsidRPr="00075AF7">
        <w:t xml:space="preserve"> </w:t>
      </w:r>
      <w:r w:rsidR="00142443" w:rsidRPr="00075AF7">
        <w:t>необходимо</w:t>
      </w:r>
      <w:r w:rsidRPr="00075AF7">
        <w:t xml:space="preserve"> </w:t>
      </w:r>
      <w:r w:rsidR="00142443" w:rsidRPr="00075AF7">
        <w:t>посетить</w:t>
      </w:r>
      <w:r w:rsidRPr="00075AF7">
        <w:t xml:space="preserve"> </w:t>
      </w:r>
      <w:r w:rsidR="00142443" w:rsidRPr="00075AF7">
        <w:t>для</w:t>
      </w:r>
      <w:r w:rsidRPr="00075AF7">
        <w:t xml:space="preserve"> </w:t>
      </w:r>
      <w:r w:rsidR="00142443" w:rsidRPr="00075AF7">
        <w:t>получения</w:t>
      </w:r>
      <w:r w:rsidRPr="00075AF7">
        <w:t xml:space="preserve"> </w:t>
      </w:r>
      <w:r w:rsidR="00142443" w:rsidRPr="00075AF7">
        <w:t>необходимых</w:t>
      </w:r>
      <w:r w:rsidRPr="00075AF7">
        <w:t xml:space="preserve"> </w:t>
      </w:r>
      <w:r w:rsidR="00142443" w:rsidRPr="00075AF7">
        <w:t>документов.</w:t>
      </w:r>
      <w:r w:rsidRPr="00075AF7">
        <w:t xml:space="preserve"> </w:t>
      </w:r>
      <w:r w:rsidR="00142443" w:rsidRPr="00075AF7">
        <w:t>Присутствие</w:t>
      </w:r>
      <w:r w:rsidRPr="00075AF7">
        <w:t xml:space="preserve"> </w:t>
      </w:r>
      <w:r w:rsidR="00142443" w:rsidRPr="00075AF7">
        <w:t>соцработника</w:t>
      </w:r>
      <w:r w:rsidRPr="00075AF7">
        <w:t xml:space="preserve"> </w:t>
      </w:r>
      <w:r w:rsidR="00142443" w:rsidRPr="00075AF7">
        <w:t>помогает</w:t>
      </w:r>
      <w:r w:rsidRPr="00075AF7">
        <w:t xml:space="preserve"> </w:t>
      </w:r>
      <w:r w:rsidR="00142443" w:rsidRPr="00075AF7">
        <w:t>не</w:t>
      </w:r>
      <w:r w:rsidRPr="00075AF7">
        <w:t xml:space="preserve"> </w:t>
      </w:r>
      <w:r w:rsidR="00142443" w:rsidRPr="00075AF7">
        <w:t>только</w:t>
      </w:r>
      <w:r w:rsidRPr="00075AF7">
        <w:t xml:space="preserve"> </w:t>
      </w:r>
      <w:r w:rsidR="00142443" w:rsidRPr="00075AF7">
        <w:t>в</w:t>
      </w:r>
      <w:r w:rsidRPr="00075AF7">
        <w:t xml:space="preserve"> </w:t>
      </w:r>
      <w:r w:rsidR="00142443" w:rsidRPr="00075AF7">
        <w:t>оперативном</w:t>
      </w:r>
      <w:r w:rsidRPr="00075AF7">
        <w:t xml:space="preserve"> </w:t>
      </w:r>
      <w:r w:rsidR="00142443" w:rsidRPr="00075AF7">
        <w:t>решении</w:t>
      </w:r>
      <w:r w:rsidRPr="00075AF7">
        <w:t xml:space="preserve"> </w:t>
      </w:r>
      <w:r w:rsidR="00142443" w:rsidRPr="00075AF7">
        <w:t>вопросов,</w:t>
      </w:r>
      <w:r w:rsidRPr="00075AF7">
        <w:t xml:space="preserve"> </w:t>
      </w:r>
      <w:r w:rsidR="00142443" w:rsidRPr="00075AF7">
        <w:t>но</w:t>
      </w:r>
      <w:r w:rsidRPr="00075AF7">
        <w:t xml:space="preserve"> </w:t>
      </w:r>
      <w:r w:rsidR="00142443" w:rsidRPr="00075AF7">
        <w:t>и</w:t>
      </w:r>
      <w:r w:rsidRPr="00075AF7">
        <w:t xml:space="preserve"> </w:t>
      </w:r>
      <w:r w:rsidR="00142443" w:rsidRPr="00075AF7">
        <w:t>снижает</w:t>
      </w:r>
      <w:r w:rsidRPr="00075AF7">
        <w:t xml:space="preserve"> </w:t>
      </w:r>
      <w:r w:rsidR="00142443" w:rsidRPr="00075AF7">
        <w:t>уровень</w:t>
      </w:r>
      <w:r w:rsidRPr="00075AF7">
        <w:t xml:space="preserve"> </w:t>
      </w:r>
      <w:r w:rsidR="00142443" w:rsidRPr="00075AF7">
        <w:t>стресса</w:t>
      </w:r>
      <w:r w:rsidRPr="00075AF7">
        <w:t xml:space="preserve"> </w:t>
      </w:r>
      <w:r w:rsidR="00142443" w:rsidRPr="00075AF7">
        <w:t>и</w:t>
      </w:r>
      <w:r w:rsidRPr="00075AF7">
        <w:t xml:space="preserve"> </w:t>
      </w:r>
      <w:r w:rsidR="00142443" w:rsidRPr="00075AF7">
        <w:t>тревожности</w:t>
      </w:r>
      <w:r w:rsidRPr="00075AF7">
        <w:t xml:space="preserve"> </w:t>
      </w:r>
      <w:r w:rsidR="00142443" w:rsidRPr="00075AF7">
        <w:t>у</w:t>
      </w:r>
      <w:r w:rsidRPr="00075AF7">
        <w:t xml:space="preserve"> </w:t>
      </w:r>
      <w:r w:rsidR="00142443" w:rsidRPr="00075AF7">
        <w:t>заявителя,</w:t>
      </w:r>
      <w:r w:rsidRPr="00075AF7">
        <w:t xml:space="preserve"> </w:t>
      </w:r>
      <w:r w:rsidR="00142443" w:rsidRPr="00075AF7">
        <w:t>которому</w:t>
      </w:r>
      <w:r w:rsidRPr="00075AF7">
        <w:t xml:space="preserve"> </w:t>
      </w:r>
      <w:r w:rsidR="00142443" w:rsidRPr="00075AF7">
        <w:t>может</w:t>
      </w:r>
      <w:r w:rsidRPr="00075AF7">
        <w:t xml:space="preserve"> </w:t>
      </w:r>
      <w:r w:rsidR="00142443" w:rsidRPr="00075AF7">
        <w:t>быть</w:t>
      </w:r>
      <w:r w:rsidRPr="00075AF7">
        <w:t xml:space="preserve"> </w:t>
      </w:r>
      <w:r w:rsidR="00142443" w:rsidRPr="00075AF7">
        <w:t>трудно</w:t>
      </w:r>
      <w:r w:rsidRPr="00075AF7">
        <w:t xml:space="preserve"> </w:t>
      </w:r>
      <w:r w:rsidR="00142443" w:rsidRPr="00075AF7">
        <w:t>преодолеть</w:t>
      </w:r>
      <w:r w:rsidRPr="00075AF7">
        <w:t xml:space="preserve"> </w:t>
      </w:r>
      <w:r w:rsidR="00142443" w:rsidRPr="00075AF7">
        <w:t>бюрократические</w:t>
      </w:r>
      <w:r w:rsidRPr="00075AF7">
        <w:t xml:space="preserve"> </w:t>
      </w:r>
      <w:r w:rsidR="00142443" w:rsidRPr="00075AF7">
        <w:t>барьеры</w:t>
      </w:r>
      <w:r w:rsidRPr="00075AF7">
        <w:t xml:space="preserve"> </w:t>
      </w:r>
      <w:r w:rsidR="00142443" w:rsidRPr="00075AF7">
        <w:t>самостоятельно.</w:t>
      </w:r>
      <w:r w:rsidRPr="00075AF7">
        <w:t xml:space="preserve"> </w:t>
      </w:r>
      <w:r w:rsidR="00142443" w:rsidRPr="00075AF7">
        <w:t>Также</w:t>
      </w:r>
      <w:r w:rsidRPr="00075AF7">
        <w:t xml:space="preserve"> </w:t>
      </w:r>
      <w:r w:rsidR="00142443" w:rsidRPr="00075AF7">
        <w:t>его</w:t>
      </w:r>
      <w:r w:rsidRPr="00075AF7">
        <w:t xml:space="preserve"> </w:t>
      </w:r>
      <w:r w:rsidR="00142443" w:rsidRPr="00075AF7">
        <w:t>помощь</w:t>
      </w:r>
      <w:r w:rsidRPr="00075AF7">
        <w:t xml:space="preserve"> </w:t>
      </w:r>
      <w:r w:rsidR="00142443" w:rsidRPr="00075AF7">
        <w:t>может</w:t>
      </w:r>
      <w:r w:rsidRPr="00075AF7">
        <w:t xml:space="preserve"> </w:t>
      </w:r>
      <w:r w:rsidR="00142443" w:rsidRPr="00075AF7">
        <w:t>выражаться</w:t>
      </w:r>
      <w:r w:rsidRPr="00075AF7">
        <w:t xml:space="preserve"> </w:t>
      </w:r>
      <w:r w:rsidR="00142443" w:rsidRPr="00075AF7">
        <w:t>в</w:t>
      </w:r>
      <w:r w:rsidRPr="00075AF7">
        <w:t xml:space="preserve"> </w:t>
      </w:r>
      <w:r w:rsidR="00142443" w:rsidRPr="00075AF7">
        <w:t>объяснении</w:t>
      </w:r>
      <w:r w:rsidRPr="00075AF7">
        <w:t xml:space="preserve"> </w:t>
      </w:r>
      <w:r w:rsidR="00142443" w:rsidRPr="00075AF7">
        <w:t>специфики</w:t>
      </w:r>
      <w:r w:rsidRPr="00075AF7">
        <w:t xml:space="preserve"> </w:t>
      </w:r>
      <w:r w:rsidR="00142443" w:rsidRPr="00075AF7">
        <w:t>требований</w:t>
      </w:r>
      <w:r w:rsidRPr="00075AF7">
        <w:t xml:space="preserve"> </w:t>
      </w:r>
      <w:r w:rsidR="00142443" w:rsidRPr="00075AF7">
        <w:t>и</w:t>
      </w:r>
      <w:r w:rsidRPr="00075AF7">
        <w:t xml:space="preserve"> </w:t>
      </w:r>
      <w:r w:rsidR="00142443" w:rsidRPr="00075AF7">
        <w:t>норм,</w:t>
      </w:r>
      <w:r w:rsidRPr="00075AF7">
        <w:t xml:space="preserve"> </w:t>
      </w:r>
      <w:r w:rsidR="00142443" w:rsidRPr="00075AF7">
        <w:t>действующих</w:t>
      </w:r>
      <w:r w:rsidRPr="00075AF7">
        <w:t xml:space="preserve"> </w:t>
      </w:r>
      <w:r w:rsidR="00142443" w:rsidRPr="00075AF7">
        <w:t>в</w:t>
      </w:r>
      <w:r w:rsidRPr="00075AF7">
        <w:t xml:space="preserve"> </w:t>
      </w:r>
      <w:r w:rsidR="00142443" w:rsidRPr="00075AF7">
        <w:t>этих</w:t>
      </w:r>
      <w:r w:rsidRPr="00075AF7">
        <w:t xml:space="preserve"> </w:t>
      </w:r>
      <w:r w:rsidR="00142443" w:rsidRPr="00075AF7">
        <w:t>учреждениях.</w:t>
      </w:r>
    </w:p>
    <w:p w14:paraId="18581E28" w14:textId="77777777" w:rsidR="00142443" w:rsidRPr="00075AF7" w:rsidRDefault="008D388A" w:rsidP="00142443">
      <w:r w:rsidRPr="00075AF7">
        <w:t xml:space="preserve">    </w:t>
      </w:r>
      <w:r w:rsidR="00142443" w:rsidRPr="00075AF7">
        <w:t>Помощь</w:t>
      </w:r>
      <w:r w:rsidRPr="00075AF7">
        <w:t xml:space="preserve"> </w:t>
      </w:r>
      <w:r w:rsidR="00142443" w:rsidRPr="00075AF7">
        <w:t>в</w:t>
      </w:r>
      <w:r w:rsidRPr="00075AF7">
        <w:t xml:space="preserve"> </w:t>
      </w:r>
      <w:r w:rsidR="00142443" w:rsidRPr="00075AF7">
        <w:t>доступе</w:t>
      </w:r>
      <w:r w:rsidRPr="00075AF7">
        <w:t xml:space="preserve"> </w:t>
      </w:r>
      <w:r w:rsidR="00142443" w:rsidRPr="00075AF7">
        <w:t>к</w:t>
      </w:r>
      <w:r w:rsidRPr="00075AF7">
        <w:t xml:space="preserve"> </w:t>
      </w:r>
      <w:r w:rsidR="00142443" w:rsidRPr="00075AF7">
        <w:t>дополнительным</w:t>
      </w:r>
      <w:r w:rsidRPr="00075AF7">
        <w:t xml:space="preserve"> </w:t>
      </w:r>
      <w:r w:rsidR="00142443" w:rsidRPr="00075AF7">
        <w:t>услугам.</w:t>
      </w:r>
      <w:r w:rsidRPr="00075AF7">
        <w:t xml:space="preserve"> </w:t>
      </w:r>
      <w:r w:rsidR="00142443" w:rsidRPr="00075AF7">
        <w:t>Соцработники</w:t>
      </w:r>
      <w:r w:rsidRPr="00075AF7">
        <w:t xml:space="preserve"> </w:t>
      </w:r>
      <w:r w:rsidR="00142443" w:rsidRPr="00075AF7">
        <w:t>могут</w:t>
      </w:r>
      <w:r w:rsidRPr="00075AF7">
        <w:t xml:space="preserve"> </w:t>
      </w:r>
      <w:r w:rsidR="00142443" w:rsidRPr="00075AF7">
        <w:t>помочь</w:t>
      </w:r>
      <w:r w:rsidRPr="00075AF7">
        <w:t xml:space="preserve"> </w:t>
      </w:r>
      <w:r w:rsidR="00142443" w:rsidRPr="00075AF7">
        <w:t>получить</w:t>
      </w:r>
      <w:r w:rsidRPr="00075AF7">
        <w:t xml:space="preserve"> </w:t>
      </w:r>
      <w:r w:rsidR="00142443" w:rsidRPr="00075AF7">
        <w:t>психологическую</w:t>
      </w:r>
      <w:r w:rsidRPr="00075AF7">
        <w:t xml:space="preserve"> </w:t>
      </w:r>
      <w:r w:rsidR="00142443" w:rsidRPr="00075AF7">
        <w:t>поддержку,</w:t>
      </w:r>
      <w:r w:rsidRPr="00075AF7">
        <w:t xml:space="preserve"> </w:t>
      </w:r>
      <w:r w:rsidR="00142443" w:rsidRPr="00075AF7">
        <w:t>записать</w:t>
      </w:r>
      <w:r w:rsidRPr="00075AF7">
        <w:t xml:space="preserve"> </w:t>
      </w:r>
      <w:r w:rsidR="00142443" w:rsidRPr="00075AF7">
        <w:t>инвалида</w:t>
      </w:r>
      <w:r w:rsidRPr="00075AF7">
        <w:t xml:space="preserve"> </w:t>
      </w:r>
      <w:r w:rsidR="00142443" w:rsidRPr="00075AF7">
        <w:t>на</w:t>
      </w:r>
      <w:r w:rsidRPr="00075AF7">
        <w:t xml:space="preserve"> </w:t>
      </w:r>
      <w:r w:rsidR="00142443" w:rsidRPr="00075AF7">
        <w:t>различные</w:t>
      </w:r>
      <w:r w:rsidRPr="00075AF7">
        <w:t xml:space="preserve"> </w:t>
      </w:r>
      <w:r w:rsidR="00142443" w:rsidRPr="00075AF7">
        <w:t>курсы</w:t>
      </w:r>
      <w:r w:rsidRPr="00075AF7">
        <w:t xml:space="preserve"> </w:t>
      </w:r>
      <w:r w:rsidR="00142443" w:rsidRPr="00075AF7">
        <w:t>и</w:t>
      </w:r>
      <w:r w:rsidRPr="00075AF7">
        <w:t xml:space="preserve"> </w:t>
      </w:r>
      <w:r w:rsidR="00142443" w:rsidRPr="00075AF7">
        <w:t>программы</w:t>
      </w:r>
      <w:r w:rsidRPr="00075AF7">
        <w:t xml:space="preserve"> </w:t>
      </w:r>
      <w:r w:rsidR="00142443" w:rsidRPr="00075AF7">
        <w:t>реабилитации,</w:t>
      </w:r>
      <w:r w:rsidRPr="00075AF7">
        <w:t xml:space="preserve"> </w:t>
      </w:r>
      <w:r w:rsidR="00142443" w:rsidRPr="00075AF7">
        <w:t>в</w:t>
      </w:r>
      <w:r w:rsidRPr="00075AF7">
        <w:t xml:space="preserve"> </w:t>
      </w:r>
      <w:r w:rsidR="00142443" w:rsidRPr="00075AF7">
        <w:t>том</w:t>
      </w:r>
      <w:r w:rsidRPr="00075AF7">
        <w:t xml:space="preserve"> </w:t>
      </w:r>
      <w:r w:rsidR="00142443" w:rsidRPr="00075AF7">
        <w:t>числе,</w:t>
      </w:r>
      <w:r w:rsidRPr="00075AF7">
        <w:t xml:space="preserve"> </w:t>
      </w:r>
      <w:r w:rsidR="00142443" w:rsidRPr="00075AF7">
        <w:t>групповые,</w:t>
      </w:r>
      <w:r w:rsidRPr="00075AF7">
        <w:t xml:space="preserve"> </w:t>
      </w:r>
      <w:r w:rsidR="00142443" w:rsidRPr="00075AF7">
        <w:t>где</w:t>
      </w:r>
      <w:r w:rsidRPr="00075AF7">
        <w:t xml:space="preserve"> </w:t>
      </w:r>
      <w:r w:rsidR="00142443" w:rsidRPr="00075AF7">
        <w:t>участники</w:t>
      </w:r>
      <w:r w:rsidRPr="00075AF7">
        <w:t xml:space="preserve"> </w:t>
      </w:r>
      <w:r w:rsidR="00142443" w:rsidRPr="00075AF7">
        <w:t>могут</w:t>
      </w:r>
      <w:r w:rsidRPr="00075AF7">
        <w:t xml:space="preserve"> </w:t>
      </w:r>
      <w:r w:rsidR="00142443" w:rsidRPr="00075AF7">
        <w:t>общаться</w:t>
      </w:r>
      <w:r w:rsidRPr="00075AF7">
        <w:t xml:space="preserve"> </w:t>
      </w:r>
      <w:r w:rsidR="00142443" w:rsidRPr="00075AF7">
        <w:t>и</w:t>
      </w:r>
      <w:r w:rsidRPr="00075AF7">
        <w:t xml:space="preserve"> </w:t>
      </w:r>
      <w:r w:rsidR="00142443" w:rsidRPr="00075AF7">
        <w:t>делиться</w:t>
      </w:r>
      <w:r w:rsidRPr="00075AF7">
        <w:t xml:space="preserve"> </w:t>
      </w:r>
      <w:r w:rsidR="00142443" w:rsidRPr="00075AF7">
        <w:t>между</w:t>
      </w:r>
      <w:r w:rsidRPr="00075AF7">
        <w:t xml:space="preserve"> </w:t>
      </w:r>
      <w:r w:rsidR="00142443" w:rsidRPr="00075AF7">
        <w:t>собой</w:t>
      </w:r>
      <w:r w:rsidRPr="00075AF7">
        <w:t xml:space="preserve"> </w:t>
      </w:r>
      <w:r w:rsidR="00142443" w:rsidRPr="00075AF7">
        <w:t>опытом.</w:t>
      </w:r>
      <w:r w:rsidRPr="00075AF7">
        <w:t xml:space="preserve"> </w:t>
      </w:r>
      <w:r w:rsidR="00142443" w:rsidRPr="00075AF7">
        <w:t>Это</w:t>
      </w:r>
      <w:r w:rsidRPr="00075AF7">
        <w:t xml:space="preserve"> </w:t>
      </w:r>
      <w:r w:rsidR="00142443" w:rsidRPr="00075AF7">
        <w:t>способствует</w:t>
      </w:r>
      <w:r w:rsidRPr="00075AF7">
        <w:t xml:space="preserve"> </w:t>
      </w:r>
      <w:r w:rsidR="00142443" w:rsidRPr="00075AF7">
        <w:t>повышению</w:t>
      </w:r>
      <w:r w:rsidRPr="00075AF7">
        <w:t xml:space="preserve"> </w:t>
      </w:r>
      <w:r w:rsidR="00142443" w:rsidRPr="00075AF7">
        <w:t>качества</w:t>
      </w:r>
      <w:r w:rsidRPr="00075AF7">
        <w:t xml:space="preserve"> </w:t>
      </w:r>
      <w:r w:rsidR="00142443" w:rsidRPr="00075AF7">
        <w:t>жизни</w:t>
      </w:r>
      <w:r w:rsidRPr="00075AF7">
        <w:t xml:space="preserve"> </w:t>
      </w:r>
      <w:r w:rsidR="00142443" w:rsidRPr="00075AF7">
        <w:t>инвалида,</w:t>
      </w:r>
      <w:r w:rsidRPr="00075AF7">
        <w:t xml:space="preserve"> </w:t>
      </w:r>
      <w:r w:rsidR="00142443" w:rsidRPr="00075AF7">
        <w:t>который</w:t>
      </w:r>
      <w:r w:rsidRPr="00075AF7">
        <w:t xml:space="preserve"> </w:t>
      </w:r>
      <w:r w:rsidR="00142443" w:rsidRPr="00075AF7">
        <w:t>не</w:t>
      </w:r>
      <w:r w:rsidRPr="00075AF7">
        <w:t xml:space="preserve"> </w:t>
      </w:r>
      <w:r w:rsidR="00142443" w:rsidRPr="00075AF7">
        <w:t>только</w:t>
      </w:r>
      <w:r w:rsidRPr="00075AF7">
        <w:t xml:space="preserve"> </w:t>
      </w:r>
      <w:r w:rsidR="00142443" w:rsidRPr="00075AF7">
        <w:t>формирует</w:t>
      </w:r>
      <w:r w:rsidRPr="00075AF7">
        <w:t xml:space="preserve"> </w:t>
      </w:r>
      <w:r w:rsidR="00142443" w:rsidRPr="00075AF7">
        <w:t>социальные</w:t>
      </w:r>
      <w:r w:rsidRPr="00075AF7">
        <w:t xml:space="preserve"> </w:t>
      </w:r>
      <w:r w:rsidR="00142443" w:rsidRPr="00075AF7">
        <w:t>связи,</w:t>
      </w:r>
      <w:r w:rsidRPr="00075AF7">
        <w:t xml:space="preserve"> </w:t>
      </w:r>
      <w:r w:rsidR="00142443" w:rsidRPr="00075AF7">
        <w:t>но</w:t>
      </w:r>
      <w:r w:rsidRPr="00075AF7">
        <w:t xml:space="preserve"> </w:t>
      </w:r>
      <w:r w:rsidR="00142443" w:rsidRPr="00075AF7">
        <w:t>и</w:t>
      </w:r>
      <w:r w:rsidRPr="00075AF7">
        <w:t xml:space="preserve"> </w:t>
      </w:r>
      <w:r w:rsidR="00142443" w:rsidRPr="00075AF7">
        <w:t>развивает</w:t>
      </w:r>
      <w:r w:rsidRPr="00075AF7">
        <w:t xml:space="preserve"> </w:t>
      </w:r>
      <w:r w:rsidR="00142443" w:rsidRPr="00075AF7">
        <w:t>навыки,</w:t>
      </w:r>
      <w:r w:rsidRPr="00075AF7">
        <w:t xml:space="preserve"> </w:t>
      </w:r>
      <w:r w:rsidR="00142443" w:rsidRPr="00075AF7">
        <w:t>которые</w:t>
      </w:r>
      <w:r w:rsidRPr="00075AF7">
        <w:t xml:space="preserve"> </w:t>
      </w:r>
      <w:r w:rsidR="00142443" w:rsidRPr="00075AF7">
        <w:t>помогут</w:t>
      </w:r>
      <w:r w:rsidRPr="00075AF7">
        <w:t xml:space="preserve"> </w:t>
      </w:r>
      <w:r w:rsidR="00142443" w:rsidRPr="00075AF7">
        <w:t>адаптироваться</w:t>
      </w:r>
      <w:r w:rsidRPr="00075AF7">
        <w:t xml:space="preserve"> </w:t>
      </w:r>
      <w:r w:rsidR="00142443" w:rsidRPr="00075AF7">
        <w:t>в</w:t>
      </w:r>
      <w:r w:rsidRPr="00075AF7">
        <w:t xml:space="preserve"> </w:t>
      </w:r>
      <w:r w:rsidR="00142443" w:rsidRPr="00075AF7">
        <w:t>обществе.</w:t>
      </w:r>
    </w:p>
    <w:p w14:paraId="0789A439" w14:textId="77777777" w:rsidR="00142443" w:rsidRPr="00075AF7" w:rsidRDefault="008D388A" w:rsidP="00142443">
      <w:r w:rsidRPr="00075AF7">
        <w:t xml:space="preserve">    </w:t>
      </w:r>
      <w:r w:rsidR="00142443" w:rsidRPr="00075AF7">
        <w:t>Защита</w:t>
      </w:r>
      <w:r w:rsidRPr="00075AF7">
        <w:t xml:space="preserve"> </w:t>
      </w:r>
      <w:r w:rsidR="00142443" w:rsidRPr="00075AF7">
        <w:t>прав</w:t>
      </w:r>
      <w:r w:rsidRPr="00075AF7">
        <w:t xml:space="preserve"> </w:t>
      </w:r>
      <w:r w:rsidR="00142443" w:rsidRPr="00075AF7">
        <w:t>подопечных.</w:t>
      </w:r>
      <w:r w:rsidRPr="00075AF7">
        <w:t xml:space="preserve"> </w:t>
      </w:r>
      <w:r w:rsidR="00142443" w:rsidRPr="00075AF7">
        <w:t>В</w:t>
      </w:r>
      <w:r w:rsidRPr="00075AF7">
        <w:t xml:space="preserve"> </w:t>
      </w:r>
      <w:r w:rsidR="00142443" w:rsidRPr="00075AF7">
        <w:t>случае</w:t>
      </w:r>
      <w:r w:rsidRPr="00075AF7">
        <w:t xml:space="preserve"> </w:t>
      </w:r>
      <w:r w:rsidR="00142443" w:rsidRPr="00075AF7">
        <w:t>дискриминации</w:t>
      </w:r>
      <w:r w:rsidRPr="00075AF7">
        <w:t xml:space="preserve"> </w:t>
      </w:r>
      <w:r w:rsidR="00142443" w:rsidRPr="00075AF7">
        <w:t>инвалидов</w:t>
      </w:r>
      <w:r w:rsidRPr="00075AF7">
        <w:t xml:space="preserve"> </w:t>
      </w:r>
      <w:r w:rsidR="00142443" w:rsidRPr="00075AF7">
        <w:t>или</w:t>
      </w:r>
      <w:r w:rsidRPr="00075AF7">
        <w:t xml:space="preserve"> </w:t>
      </w:r>
      <w:r w:rsidR="00142443" w:rsidRPr="00075AF7">
        <w:t>несоблюдения</w:t>
      </w:r>
      <w:r w:rsidRPr="00075AF7">
        <w:t xml:space="preserve"> </w:t>
      </w:r>
      <w:r w:rsidR="00142443" w:rsidRPr="00075AF7">
        <w:t>их</w:t>
      </w:r>
      <w:r w:rsidRPr="00075AF7">
        <w:t xml:space="preserve"> </w:t>
      </w:r>
      <w:r w:rsidR="00142443" w:rsidRPr="00075AF7">
        <w:t>прав,</w:t>
      </w:r>
      <w:r w:rsidRPr="00075AF7">
        <w:t xml:space="preserve"> </w:t>
      </w:r>
      <w:r w:rsidR="00142443" w:rsidRPr="00075AF7">
        <w:t>соцработник</w:t>
      </w:r>
      <w:r w:rsidRPr="00075AF7">
        <w:t xml:space="preserve"> </w:t>
      </w:r>
      <w:r w:rsidR="00142443" w:rsidRPr="00075AF7">
        <w:t>может</w:t>
      </w:r>
      <w:r w:rsidRPr="00075AF7">
        <w:t xml:space="preserve"> </w:t>
      </w:r>
      <w:r w:rsidR="00142443" w:rsidRPr="00075AF7">
        <w:t>помочь</w:t>
      </w:r>
      <w:r w:rsidRPr="00075AF7">
        <w:t xml:space="preserve"> </w:t>
      </w:r>
      <w:r w:rsidR="00142443" w:rsidRPr="00075AF7">
        <w:t>отстоять</w:t>
      </w:r>
      <w:r w:rsidRPr="00075AF7">
        <w:t xml:space="preserve"> </w:t>
      </w:r>
      <w:r w:rsidR="00142443" w:rsidRPr="00075AF7">
        <w:t>их,</w:t>
      </w:r>
      <w:r w:rsidRPr="00075AF7">
        <w:t xml:space="preserve"> </w:t>
      </w:r>
      <w:r w:rsidR="00142443" w:rsidRPr="00075AF7">
        <w:t>например,</w:t>
      </w:r>
      <w:r w:rsidRPr="00075AF7">
        <w:t xml:space="preserve"> </w:t>
      </w:r>
      <w:r w:rsidR="00142443" w:rsidRPr="00075AF7">
        <w:t>содействуя</w:t>
      </w:r>
      <w:r w:rsidRPr="00075AF7">
        <w:t xml:space="preserve"> </w:t>
      </w:r>
      <w:r w:rsidR="00142443" w:rsidRPr="00075AF7">
        <w:t>в</w:t>
      </w:r>
      <w:r w:rsidRPr="00075AF7">
        <w:t xml:space="preserve"> </w:t>
      </w:r>
      <w:r w:rsidR="00142443" w:rsidRPr="00075AF7">
        <w:t>процессе</w:t>
      </w:r>
      <w:r w:rsidRPr="00075AF7">
        <w:t xml:space="preserve"> </w:t>
      </w:r>
      <w:r w:rsidR="00142443" w:rsidRPr="00075AF7">
        <w:t>подачи</w:t>
      </w:r>
      <w:r w:rsidRPr="00075AF7">
        <w:t xml:space="preserve"> </w:t>
      </w:r>
      <w:r w:rsidR="00142443" w:rsidRPr="00075AF7">
        <w:t>жалобы</w:t>
      </w:r>
      <w:r w:rsidRPr="00075AF7">
        <w:t xml:space="preserve"> </w:t>
      </w:r>
      <w:r w:rsidR="00142443" w:rsidRPr="00075AF7">
        <w:t>или</w:t>
      </w:r>
      <w:r w:rsidRPr="00075AF7">
        <w:t xml:space="preserve"> </w:t>
      </w:r>
      <w:r w:rsidR="00142443" w:rsidRPr="00075AF7">
        <w:t>обращения</w:t>
      </w:r>
      <w:r w:rsidRPr="00075AF7">
        <w:t xml:space="preserve"> </w:t>
      </w:r>
      <w:r w:rsidR="00142443" w:rsidRPr="00075AF7">
        <w:t>в</w:t>
      </w:r>
      <w:r w:rsidRPr="00075AF7">
        <w:t xml:space="preserve"> </w:t>
      </w:r>
      <w:r w:rsidR="00142443" w:rsidRPr="00075AF7">
        <w:t>соответствующие</w:t>
      </w:r>
      <w:r w:rsidRPr="00075AF7">
        <w:t xml:space="preserve"> </w:t>
      </w:r>
      <w:r w:rsidR="00142443" w:rsidRPr="00075AF7">
        <w:t>инстанции.</w:t>
      </w:r>
    </w:p>
    <w:p w14:paraId="466DE151" w14:textId="77777777" w:rsidR="00142443" w:rsidRPr="00075AF7" w:rsidRDefault="00142443" w:rsidP="00142443">
      <w:r w:rsidRPr="00075AF7">
        <w:t>Как</w:t>
      </w:r>
      <w:r w:rsidR="008D388A" w:rsidRPr="00075AF7">
        <w:t xml:space="preserve"> </w:t>
      </w:r>
      <w:r w:rsidRPr="00075AF7">
        <w:t>выбрать</w:t>
      </w:r>
      <w:r w:rsidR="008D388A" w:rsidRPr="00075AF7">
        <w:t xml:space="preserve"> </w:t>
      </w:r>
      <w:r w:rsidRPr="00075AF7">
        <w:t>и</w:t>
      </w:r>
      <w:r w:rsidR="008D388A" w:rsidRPr="00075AF7">
        <w:t xml:space="preserve"> </w:t>
      </w:r>
      <w:r w:rsidRPr="00075AF7">
        <w:t>обратиться</w:t>
      </w:r>
      <w:r w:rsidR="008D388A" w:rsidRPr="00075AF7">
        <w:t xml:space="preserve"> </w:t>
      </w:r>
      <w:r w:rsidRPr="00075AF7">
        <w:t>к</w:t>
      </w:r>
      <w:r w:rsidR="008D388A" w:rsidRPr="00075AF7">
        <w:t xml:space="preserve"> </w:t>
      </w:r>
      <w:r w:rsidRPr="00075AF7">
        <w:t>социальному</w:t>
      </w:r>
      <w:r w:rsidR="008D388A" w:rsidRPr="00075AF7">
        <w:t xml:space="preserve"> </w:t>
      </w:r>
      <w:r w:rsidRPr="00075AF7">
        <w:t>работнику</w:t>
      </w:r>
    </w:p>
    <w:p w14:paraId="0069CCA0" w14:textId="77777777" w:rsidR="00142443" w:rsidRPr="00075AF7" w:rsidRDefault="00142443" w:rsidP="00142443">
      <w:r w:rsidRPr="00075AF7">
        <w:t>Закрепление</w:t>
      </w:r>
      <w:r w:rsidR="008D388A" w:rsidRPr="00075AF7">
        <w:t xml:space="preserve"> </w:t>
      </w:r>
      <w:r w:rsidRPr="00075AF7">
        <w:t>помощника</w:t>
      </w:r>
      <w:r w:rsidR="008D388A" w:rsidRPr="00075AF7">
        <w:t xml:space="preserve"> - </w:t>
      </w:r>
      <w:r w:rsidRPr="00075AF7">
        <w:t>одна</w:t>
      </w:r>
      <w:r w:rsidR="008D388A" w:rsidRPr="00075AF7">
        <w:t xml:space="preserve"> </w:t>
      </w:r>
      <w:r w:rsidRPr="00075AF7">
        <w:t>из</w:t>
      </w:r>
      <w:r w:rsidR="008D388A" w:rsidRPr="00075AF7">
        <w:t xml:space="preserve"> </w:t>
      </w:r>
      <w:r w:rsidRPr="00075AF7">
        <w:t>социальных</w:t>
      </w:r>
      <w:r w:rsidR="008D388A" w:rsidRPr="00075AF7">
        <w:t xml:space="preserve"> </w:t>
      </w:r>
      <w:r w:rsidRPr="00075AF7">
        <w:t>льгот</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войны.</w:t>
      </w:r>
      <w:r w:rsidR="008D388A" w:rsidRPr="00075AF7">
        <w:t xml:space="preserve"> </w:t>
      </w:r>
      <w:r w:rsidRPr="00075AF7">
        <w:t>Чтобы</w:t>
      </w:r>
      <w:r w:rsidR="008D388A" w:rsidRPr="00075AF7">
        <w:t xml:space="preserve"> </w:t>
      </w:r>
      <w:r w:rsidRPr="00075AF7">
        <w:t>его</w:t>
      </w:r>
      <w:r w:rsidR="008D388A" w:rsidRPr="00075AF7">
        <w:t xml:space="preserve"> </w:t>
      </w:r>
      <w:r w:rsidRPr="00075AF7">
        <w:t>выбрать,</w:t>
      </w:r>
      <w:r w:rsidR="008D388A" w:rsidRPr="00075AF7">
        <w:t xml:space="preserve"> </w:t>
      </w:r>
      <w:r w:rsidRPr="00075AF7">
        <w:t>необходимо</w:t>
      </w:r>
      <w:r w:rsidR="008D388A" w:rsidRPr="00075AF7">
        <w:t xml:space="preserve"> </w:t>
      </w:r>
      <w:r w:rsidRPr="00075AF7">
        <w:t>обратиться</w:t>
      </w:r>
      <w:r w:rsidR="008D388A" w:rsidRPr="00075AF7">
        <w:t xml:space="preserve"> </w:t>
      </w:r>
      <w:r w:rsidRPr="00075AF7">
        <w:t>в</w:t>
      </w:r>
      <w:r w:rsidR="008D388A" w:rsidRPr="00075AF7">
        <w:t xml:space="preserve"> </w:t>
      </w:r>
      <w:r w:rsidRPr="00075AF7">
        <w:t>территориальное</w:t>
      </w:r>
      <w:r w:rsidR="008D388A" w:rsidRPr="00075AF7">
        <w:t xml:space="preserve"> </w:t>
      </w:r>
      <w:r w:rsidRPr="00075AF7">
        <w:t>отделение</w:t>
      </w:r>
      <w:r w:rsidR="008D388A" w:rsidRPr="00075AF7">
        <w:t xml:space="preserve"> </w:t>
      </w:r>
      <w:r w:rsidRPr="00075AF7">
        <w:t>соцобслуживания</w:t>
      </w:r>
      <w:r w:rsidR="008D388A" w:rsidRPr="00075AF7">
        <w:t xml:space="preserve"> </w:t>
      </w:r>
      <w:r w:rsidRPr="00075AF7">
        <w:t>на</w:t>
      </w:r>
      <w:r w:rsidR="008D388A" w:rsidRPr="00075AF7">
        <w:t xml:space="preserve"> </w:t>
      </w:r>
      <w:r w:rsidRPr="00075AF7">
        <w:t>дому.</w:t>
      </w:r>
      <w:r w:rsidR="008D388A" w:rsidRPr="00075AF7">
        <w:t xml:space="preserve"> </w:t>
      </w:r>
      <w:r w:rsidRPr="00075AF7">
        <w:t>Контакты</w:t>
      </w:r>
      <w:r w:rsidR="008D388A" w:rsidRPr="00075AF7">
        <w:t xml:space="preserve"> </w:t>
      </w:r>
      <w:r w:rsidRPr="00075AF7">
        <w:t>организации</w:t>
      </w:r>
      <w:r w:rsidR="008D388A" w:rsidRPr="00075AF7">
        <w:t xml:space="preserve"> </w:t>
      </w:r>
      <w:r w:rsidRPr="00075AF7">
        <w:t>можно</w:t>
      </w:r>
      <w:r w:rsidR="008D388A" w:rsidRPr="00075AF7">
        <w:t xml:space="preserve"> </w:t>
      </w:r>
      <w:r w:rsidRPr="00075AF7">
        <w:t>найти</w:t>
      </w:r>
      <w:r w:rsidR="008D388A" w:rsidRPr="00075AF7">
        <w:t xml:space="preserve"> </w:t>
      </w:r>
      <w:r w:rsidRPr="00075AF7">
        <w:t>в</w:t>
      </w:r>
      <w:r w:rsidR="008D388A" w:rsidRPr="00075AF7">
        <w:t xml:space="preserve"> </w:t>
      </w:r>
      <w:r w:rsidRPr="00075AF7">
        <w:t>интернете.</w:t>
      </w:r>
    </w:p>
    <w:p w14:paraId="75DBD4B0" w14:textId="77777777" w:rsidR="00142443" w:rsidRPr="00075AF7" w:rsidRDefault="00142443" w:rsidP="00142443">
      <w:r w:rsidRPr="00075AF7">
        <w:t>Выбор</w:t>
      </w:r>
      <w:r w:rsidR="008D388A" w:rsidRPr="00075AF7">
        <w:t xml:space="preserve"> </w:t>
      </w:r>
      <w:r w:rsidRPr="00075AF7">
        <w:t>конкретного</w:t>
      </w:r>
      <w:r w:rsidR="008D388A" w:rsidRPr="00075AF7">
        <w:t xml:space="preserve"> </w:t>
      </w:r>
      <w:r w:rsidRPr="00075AF7">
        <w:t>соцработника</w:t>
      </w:r>
      <w:r w:rsidR="008D388A" w:rsidRPr="00075AF7">
        <w:t xml:space="preserve"> </w:t>
      </w:r>
      <w:r w:rsidRPr="00075AF7">
        <w:t>не</w:t>
      </w:r>
      <w:r w:rsidR="008D388A" w:rsidRPr="00075AF7">
        <w:t xml:space="preserve"> </w:t>
      </w:r>
      <w:r w:rsidRPr="00075AF7">
        <w:t>предусмотрен</w:t>
      </w:r>
      <w:r w:rsidR="008D388A" w:rsidRPr="00075AF7">
        <w:t xml:space="preserve"> </w:t>
      </w:r>
      <w:r w:rsidRPr="00075AF7">
        <w:t>законодательством,</w:t>
      </w:r>
      <w:r w:rsidR="008D388A" w:rsidRPr="00075AF7">
        <w:t xml:space="preserve"> </w:t>
      </w:r>
      <w:r w:rsidRPr="00075AF7">
        <w:t>но</w:t>
      </w:r>
      <w:r w:rsidR="008D388A" w:rsidRPr="00075AF7">
        <w:t xml:space="preserve"> </w:t>
      </w:r>
      <w:r w:rsidRPr="00075AF7">
        <w:t>если</w:t>
      </w:r>
      <w:r w:rsidR="008D388A" w:rsidRPr="00075AF7">
        <w:t xml:space="preserve"> </w:t>
      </w:r>
      <w:r w:rsidRPr="00075AF7">
        <w:t>по</w:t>
      </w:r>
      <w:r w:rsidR="008D388A" w:rsidRPr="00075AF7">
        <w:t xml:space="preserve"> </w:t>
      </w:r>
      <w:r w:rsidRPr="00075AF7">
        <w:t>каким-то</w:t>
      </w:r>
      <w:r w:rsidR="008D388A" w:rsidRPr="00075AF7">
        <w:t xml:space="preserve"> </w:t>
      </w:r>
      <w:r w:rsidRPr="00075AF7">
        <w:t>причинам</w:t>
      </w:r>
      <w:r w:rsidR="008D388A" w:rsidRPr="00075AF7">
        <w:t xml:space="preserve"> </w:t>
      </w:r>
      <w:r w:rsidRPr="00075AF7">
        <w:t>вам</w:t>
      </w:r>
      <w:r w:rsidR="008D388A" w:rsidRPr="00075AF7">
        <w:t xml:space="preserve"> </w:t>
      </w:r>
      <w:r w:rsidRPr="00075AF7">
        <w:t>понадобилась</w:t>
      </w:r>
      <w:r w:rsidR="008D388A" w:rsidRPr="00075AF7">
        <w:t xml:space="preserve"> </w:t>
      </w:r>
      <w:r w:rsidRPr="00075AF7">
        <w:t>замена</w:t>
      </w:r>
      <w:r w:rsidR="008D388A" w:rsidRPr="00075AF7">
        <w:t xml:space="preserve"> </w:t>
      </w:r>
      <w:r w:rsidRPr="00075AF7">
        <w:t>специалиста,</w:t>
      </w:r>
      <w:r w:rsidR="008D388A" w:rsidRPr="00075AF7">
        <w:t xml:space="preserve"> </w:t>
      </w:r>
      <w:r w:rsidRPr="00075AF7">
        <w:t>это</w:t>
      </w:r>
      <w:r w:rsidR="008D388A" w:rsidRPr="00075AF7">
        <w:t xml:space="preserve"> </w:t>
      </w:r>
      <w:r w:rsidRPr="00075AF7">
        <w:t>возможно</w:t>
      </w:r>
      <w:r w:rsidR="008D388A" w:rsidRPr="00075AF7">
        <w:t xml:space="preserve"> </w:t>
      </w:r>
      <w:r w:rsidRPr="00075AF7">
        <w:t>по</w:t>
      </w:r>
      <w:r w:rsidR="008D388A" w:rsidRPr="00075AF7">
        <w:t xml:space="preserve"> </w:t>
      </w:r>
      <w:r w:rsidRPr="00075AF7">
        <w:t>соответствующему</w:t>
      </w:r>
      <w:r w:rsidR="008D388A" w:rsidRPr="00075AF7">
        <w:t xml:space="preserve"> </w:t>
      </w:r>
      <w:r w:rsidRPr="00075AF7">
        <w:t>заявлению.</w:t>
      </w:r>
    </w:p>
    <w:p w14:paraId="0D7B577B" w14:textId="77777777" w:rsidR="00142443" w:rsidRPr="00075AF7" w:rsidRDefault="00142443" w:rsidP="00142443">
      <w:r w:rsidRPr="00075AF7">
        <w:t>Часто</w:t>
      </w:r>
      <w:r w:rsidR="008D388A" w:rsidRPr="00075AF7">
        <w:t xml:space="preserve"> </w:t>
      </w:r>
      <w:r w:rsidRPr="00075AF7">
        <w:t>задаваемые</w:t>
      </w:r>
      <w:r w:rsidR="008D388A" w:rsidRPr="00075AF7">
        <w:t xml:space="preserve"> </w:t>
      </w:r>
      <w:r w:rsidRPr="00075AF7">
        <w:t>вопросы</w:t>
      </w:r>
      <w:r w:rsidR="008D388A" w:rsidRPr="00075AF7">
        <w:t xml:space="preserve"> </w:t>
      </w:r>
      <w:r w:rsidRPr="00075AF7">
        <w:t>о</w:t>
      </w:r>
      <w:r w:rsidR="008D388A" w:rsidRPr="00075AF7">
        <w:t xml:space="preserve"> </w:t>
      </w:r>
      <w:r w:rsidRPr="00075AF7">
        <w:t>пенсионных</w:t>
      </w:r>
      <w:r w:rsidR="008D388A" w:rsidRPr="00075AF7">
        <w:t xml:space="preserve"> </w:t>
      </w:r>
      <w:r w:rsidRPr="00075AF7">
        <w:t>льготах</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войны</w:t>
      </w:r>
    </w:p>
    <w:p w14:paraId="4FD7CEFE" w14:textId="77777777" w:rsidR="00142443" w:rsidRPr="00075AF7" w:rsidRDefault="008D388A" w:rsidP="00142443">
      <w:r w:rsidRPr="00075AF7">
        <w:t xml:space="preserve"> </w:t>
      </w:r>
      <w:r w:rsidR="00142443" w:rsidRPr="00075AF7">
        <w:t>Ответы</w:t>
      </w:r>
      <w:r w:rsidRPr="00075AF7">
        <w:t xml:space="preserve"> </w:t>
      </w:r>
      <w:r w:rsidR="00142443" w:rsidRPr="00075AF7">
        <w:t>на</w:t>
      </w:r>
      <w:r w:rsidRPr="00075AF7">
        <w:t xml:space="preserve"> </w:t>
      </w:r>
      <w:r w:rsidR="00142443" w:rsidRPr="00075AF7">
        <w:t>распространенные</w:t>
      </w:r>
      <w:r w:rsidRPr="00075AF7">
        <w:t xml:space="preserve"> </w:t>
      </w:r>
      <w:r w:rsidR="00142443" w:rsidRPr="00075AF7">
        <w:t>вопросы</w:t>
      </w:r>
    </w:p>
    <w:p w14:paraId="252CC0CA" w14:textId="77777777" w:rsidR="00142443" w:rsidRPr="00075AF7" w:rsidRDefault="008D388A" w:rsidP="00142443">
      <w:r w:rsidRPr="00075AF7">
        <w:t xml:space="preserve">    </w:t>
      </w:r>
      <w:r w:rsidR="00142443" w:rsidRPr="00075AF7">
        <w:t>Можно</w:t>
      </w:r>
      <w:r w:rsidRPr="00075AF7">
        <w:t xml:space="preserve"> </w:t>
      </w:r>
      <w:r w:rsidR="00142443" w:rsidRPr="00075AF7">
        <w:t>ли</w:t>
      </w:r>
      <w:r w:rsidRPr="00075AF7">
        <w:t xml:space="preserve"> </w:t>
      </w:r>
      <w:r w:rsidR="00142443" w:rsidRPr="00075AF7">
        <w:t>рассчитывать</w:t>
      </w:r>
      <w:r w:rsidRPr="00075AF7">
        <w:t xml:space="preserve"> </w:t>
      </w:r>
      <w:r w:rsidR="00142443" w:rsidRPr="00075AF7">
        <w:t>на</w:t>
      </w:r>
      <w:r w:rsidRPr="00075AF7">
        <w:t xml:space="preserve"> </w:t>
      </w:r>
      <w:r w:rsidR="00142443" w:rsidRPr="00075AF7">
        <w:t>пенсию</w:t>
      </w:r>
      <w:r w:rsidRPr="00075AF7">
        <w:t xml:space="preserve"> </w:t>
      </w:r>
      <w:r w:rsidR="00142443" w:rsidRPr="00075AF7">
        <w:t>инвалида</w:t>
      </w:r>
      <w:r w:rsidRPr="00075AF7">
        <w:t xml:space="preserve"> </w:t>
      </w:r>
      <w:r w:rsidR="00142443" w:rsidRPr="00075AF7">
        <w:t>войны,</w:t>
      </w:r>
      <w:r w:rsidRPr="00075AF7">
        <w:t xml:space="preserve"> </w:t>
      </w:r>
      <w:r w:rsidR="00142443" w:rsidRPr="00075AF7">
        <w:t>если</w:t>
      </w:r>
      <w:r w:rsidRPr="00075AF7">
        <w:t xml:space="preserve"> </w:t>
      </w:r>
      <w:r w:rsidR="00142443" w:rsidRPr="00075AF7">
        <w:t>получил</w:t>
      </w:r>
      <w:r w:rsidRPr="00075AF7">
        <w:t xml:space="preserve"> </w:t>
      </w:r>
      <w:r w:rsidR="00142443" w:rsidRPr="00075AF7">
        <w:t>травмы</w:t>
      </w:r>
      <w:r w:rsidRPr="00075AF7">
        <w:t xml:space="preserve"> </w:t>
      </w:r>
      <w:r w:rsidR="00142443" w:rsidRPr="00075AF7">
        <w:t>через</w:t>
      </w:r>
      <w:r w:rsidRPr="00075AF7">
        <w:t xml:space="preserve"> </w:t>
      </w:r>
      <w:r w:rsidR="00142443" w:rsidRPr="00075AF7">
        <w:t>год</w:t>
      </w:r>
      <w:r w:rsidRPr="00075AF7">
        <w:t xml:space="preserve"> </w:t>
      </w:r>
      <w:r w:rsidR="00142443" w:rsidRPr="00075AF7">
        <w:t>после</w:t>
      </w:r>
      <w:r w:rsidRPr="00075AF7">
        <w:t xml:space="preserve"> </w:t>
      </w:r>
      <w:r w:rsidR="00142443" w:rsidRPr="00075AF7">
        <w:t>увольнения</w:t>
      </w:r>
      <w:r w:rsidRPr="00075AF7">
        <w:t xml:space="preserve"> </w:t>
      </w:r>
      <w:r w:rsidR="00142443" w:rsidRPr="00075AF7">
        <w:t>со</w:t>
      </w:r>
      <w:r w:rsidRPr="00075AF7">
        <w:t xml:space="preserve"> </w:t>
      </w:r>
      <w:r w:rsidR="00142443" w:rsidRPr="00075AF7">
        <w:t>службы?</w:t>
      </w:r>
    </w:p>
    <w:p w14:paraId="40ECC90B" w14:textId="77777777" w:rsidR="00142443" w:rsidRPr="00075AF7" w:rsidRDefault="00142443" w:rsidP="00142443">
      <w:r w:rsidRPr="00075AF7">
        <w:t>Согласно</w:t>
      </w:r>
      <w:r w:rsidR="008D388A" w:rsidRPr="00075AF7">
        <w:t xml:space="preserve"> </w:t>
      </w:r>
      <w:r w:rsidRPr="00075AF7">
        <w:t>закону,</w:t>
      </w:r>
      <w:r w:rsidR="008D388A" w:rsidRPr="00075AF7">
        <w:t xml:space="preserve"> </w:t>
      </w:r>
      <w:r w:rsidRPr="00075AF7">
        <w:t>выплата</w:t>
      </w:r>
      <w:r w:rsidR="008D388A" w:rsidRPr="00075AF7">
        <w:t xml:space="preserve"> </w:t>
      </w:r>
      <w:r w:rsidRPr="00075AF7">
        <w:t>полагается</w:t>
      </w:r>
      <w:r w:rsidR="008D388A" w:rsidRPr="00075AF7">
        <w:t xml:space="preserve"> </w:t>
      </w:r>
      <w:r w:rsidRPr="00075AF7">
        <w:t>военнослужащим,</w:t>
      </w:r>
      <w:r w:rsidR="008D388A" w:rsidRPr="00075AF7">
        <w:t xml:space="preserve"> </w:t>
      </w:r>
      <w:r w:rsidRPr="00075AF7">
        <w:t>которые</w:t>
      </w:r>
      <w:r w:rsidR="008D388A" w:rsidRPr="00075AF7">
        <w:t xml:space="preserve"> </w:t>
      </w:r>
      <w:r w:rsidRPr="00075AF7">
        <w:t>получили</w:t>
      </w:r>
      <w:r w:rsidR="008D388A" w:rsidRPr="00075AF7">
        <w:t xml:space="preserve"> </w:t>
      </w:r>
      <w:r w:rsidRPr="00075AF7">
        <w:t>инвалидность</w:t>
      </w:r>
      <w:r w:rsidR="008D388A" w:rsidRPr="00075AF7">
        <w:t xml:space="preserve"> </w:t>
      </w:r>
      <w:r w:rsidRPr="00075AF7">
        <w:t>в</w:t>
      </w:r>
      <w:r w:rsidR="008D388A" w:rsidRPr="00075AF7">
        <w:t xml:space="preserve"> </w:t>
      </w:r>
      <w:r w:rsidRPr="00075AF7">
        <w:t>ходе</w:t>
      </w:r>
      <w:r w:rsidR="008D388A" w:rsidRPr="00075AF7">
        <w:t xml:space="preserve"> </w:t>
      </w:r>
      <w:r w:rsidRPr="00075AF7">
        <w:t>исполнения</w:t>
      </w:r>
      <w:r w:rsidR="008D388A" w:rsidRPr="00075AF7">
        <w:t xml:space="preserve"> </w:t>
      </w:r>
      <w:r w:rsidRPr="00075AF7">
        <w:t>служебных</w:t>
      </w:r>
      <w:r w:rsidR="008D388A" w:rsidRPr="00075AF7">
        <w:t xml:space="preserve"> </w:t>
      </w:r>
      <w:r w:rsidRPr="00075AF7">
        <w:t>обязанностей</w:t>
      </w:r>
      <w:r w:rsidR="008D388A" w:rsidRPr="00075AF7">
        <w:t xml:space="preserve"> </w:t>
      </w:r>
      <w:r w:rsidRPr="00075AF7">
        <w:t>либо</w:t>
      </w:r>
      <w:r w:rsidR="008D388A" w:rsidRPr="00075AF7">
        <w:t xml:space="preserve"> </w:t>
      </w:r>
      <w:r w:rsidRPr="00075AF7">
        <w:t>не</w:t>
      </w:r>
      <w:r w:rsidR="008D388A" w:rsidRPr="00075AF7">
        <w:t xml:space="preserve"> </w:t>
      </w:r>
      <w:r w:rsidRPr="00075AF7">
        <w:t>позднее</w:t>
      </w:r>
      <w:r w:rsidR="008D388A" w:rsidRPr="00075AF7">
        <w:t xml:space="preserve"> </w:t>
      </w:r>
      <w:r w:rsidRPr="00075AF7">
        <w:t>3</w:t>
      </w:r>
      <w:r w:rsidR="008D388A" w:rsidRPr="00075AF7">
        <w:t xml:space="preserve"> </w:t>
      </w:r>
      <w:r w:rsidRPr="00075AF7">
        <w:t>месяцев</w:t>
      </w:r>
      <w:r w:rsidR="008D388A" w:rsidRPr="00075AF7">
        <w:t xml:space="preserve"> </w:t>
      </w:r>
      <w:r w:rsidRPr="00075AF7">
        <w:t>после</w:t>
      </w:r>
      <w:r w:rsidR="008D388A" w:rsidRPr="00075AF7">
        <w:t xml:space="preserve"> </w:t>
      </w:r>
      <w:r w:rsidRPr="00075AF7">
        <w:t>увольнения,</w:t>
      </w:r>
      <w:r w:rsidR="008D388A" w:rsidRPr="00075AF7">
        <w:t xml:space="preserve"> </w:t>
      </w:r>
      <w:r w:rsidRPr="00075AF7">
        <w:t>при</w:t>
      </w:r>
      <w:r w:rsidR="008D388A" w:rsidRPr="00075AF7">
        <w:t xml:space="preserve"> </w:t>
      </w:r>
      <w:r w:rsidRPr="00075AF7">
        <w:t>условии,</w:t>
      </w:r>
      <w:r w:rsidR="008D388A" w:rsidRPr="00075AF7">
        <w:t xml:space="preserve"> </w:t>
      </w:r>
      <w:r w:rsidRPr="00075AF7">
        <w:t>что</w:t>
      </w:r>
      <w:r w:rsidR="008D388A" w:rsidRPr="00075AF7">
        <w:t xml:space="preserve"> </w:t>
      </w:r>
      <w:r w:rsidRPr="00075AF7">
        <w:t>травмы</w:t>
      </w:r>
      <w:r w:rsidR="008D388A" w:rsidRPr="00075AF7">
        <w:t xml:space="preserve"> </w:t>
      </w:r>
      <w:r w:rsidRPr="00075AF7">
        <w:t>были</w:t>
      </w:r>
      <w:r w:rsidR="008D388A" w:rsidRPr="00075AF7">
        <w:t xml:space="preserve"> </w:t>
      </w:r>
      <w:r w:rsidRPr="00075AF7">
        <w:t>получены</w:t>
      </w:r>
      <w:r w:rsidR="008D388A" w:rsidRPr="00075AF7">
        <w:t xml:space="preserve"> </w:t>
      </w:r>
      <w:r w:rsidRPr="00075AF7">
        <w:t>при</w:t>
      </w:r>
      <w:r w:rsidR="008D388A" w:rsidRPr="00075AF7">
        <w:t xml:space="preserve"> </w:t>
      </w:r>
      <w:r w:rsidRPr="00075AF7">
        <w:t>исполнении.</w:t>
      </w:r>
      <w:r w:rsidR="008D388A" w:rsidRPr="00075AF7">
        <w:t xml:space="preserve"> </w:t>
      </w:r>
      <w:r w:rsidRPr="00075AF7">
        <w:t>С</w:t>
      </w:r>
      <w:r w:rsidR="008D388A" w:rsidRPr="00075AF7">
        <w:t xml:space="preserve"> </w:t>
      </w:r>
      <w:r w:rsidRPr="00075AF7">
        <w:t>учетом</w:t>
      </w:r>
      <w:r w:rsidR="008D388A" w:rsidRPr="00075AF7">
        <w:t xml:space="preserve"> </w:t>
      </w:r>
      <w:r w:rsidRPr="00075AF7">
        <w:t>этого</w:t>
      </w:r>
      <w:r w:rsidR="008D388A" w:rsidRPr="00075AF7">
        <w:t xml:space="preserve"> </w:t>
      </w:r>
      <w:r w:rsidRPr="00075AF7">
        <w:t>закона</w:t>
      </w:r>
      <w:r w:rsidR="008D388A" w:rsidRPr="00075AF7">
        <w:t xml:space="preserve"> </w:t>
      </w:r>
      <w:r w:rsidRPr="00075AF7">
        <w:t>о</w:t>
      </w:r>
      <w:r w:rsidR="008D388A" w:rsidRPr="00075AF7">
        <w:t xml:space="preserve"> </w:t>
      </w:r>
      <w:r w:rsidRPr="00075AF7">
        <w:t>пенсионных</w:t>
      </w:r>
      <w:r w:rsidR="008D388A" w:rsidRPr="00075AF7">
        <w:t xml:space="preserve"> </w:t>
      </w:r>
      <w:r w:rsidRPr="00075AF7">
        <w:t>льготах</w:t>
      </w:r>
      <w:r w:rsidR="008D388A" w:rsidRPr="00075AF7">
        <w:t xml:space="preserve"> </w:t>
      </w:r>
      <w:r w:rsidRPr="00075AF7">
        <w:t>инвалидам</w:t>
      </w:r>
      <w:r w:rsidR="008D388A" w:rsidRPr="00075AF7">
        <w:t xml:space="preserve"> </w:t>
      </w:r>
      <w:r w:rsidRPr="00075AF7">
        <w:t>войны,</w:t>
      </w:r>
      <w:r w:rsidR="008D388A" w:rsidRPr="00075AF7">
        <w:t xml:space="preserve"> </w:t>
      </w:r>
      <w:r w:rsidRPr="00075AF7">
        <w:t>вы</w:t>
      </w:r>
      <w:r w:rsidR="008D388A" w:rsidRPr="00075AF7">
        <w:t xml:space="preserve"> </w:t>
      </w:r>
      <w:r w:rsidRPr="00075AF7">
        <w:t>не</w:t>
      </w:r>
      <w:r w:rsidR="008D388A" w:rsidRPr="00075AF7">
        <w:t xml:space="preserve"> </w:t>
      </w:r>
      <w:r w:rsidRPr="00075AF7">
        <w:t>можете</w:t>
      </w:r>
      <w:r w:rsidR="008D388A" w:rsidRPr="00075AF7">
        <w:t xml:space="preserve"> </w:t>
      </w:r>
      <w:r w:rsidRPr="00075AF7">
        <w:t>претендовать</w:t>
      </w:r>
      <w:r w:rsidR="008D388A" w:rsidRPr="00075AF7">
        <w:t xml:space="preserve"> </w:t>
      </w:r>
      <w:r w:rsidRPr="00075AF7">
        <w:t>на</w:t>
      </w:r>
      <w:r w:rsidR="008D388A" w:rsidRPr="00075AF7">
        <w:t xml:space="preserve"> </w:t>
      </w:r>
      <w:r w:rsidRPr="00075AF7">
        <w:t>данный</w:t>
      </w:r>
      <w:r w:rsidR="008D388A" w:rsidRPr="00075AF7">
        <w:t xml:space="preserve"> </w:t>
      </w:r>
      <w:r w:rsidRPr="00075AF7">
        <w:t>вид</w:t>
      </w:r>
      <w:r w:rsidR="008D388A" w:rsidRPr="00075AF7">
        <w:t xml:space="preserve"> </w:t>
      </w:r>
      <w:r w:rsidRPr="00075AF7">
        <w:t>выплат.</w:t>
      </w:r>
    </w:p>
    <w:p w14:paraId="56E985A9" w14:textId="77777777" w:rsidR="00142443" w:rsidRPr="00075AF7" w:rsidRDefault="008D388A" w:rsidP="00142443">
      <w:r w:rsidRPr="00075AF7">
        <w:t xml:space="preserve">    </w:t>
      </w:r>
      <w:r w:rsidR="00142443" w:rsidRPr="00075AF7">
        <w:t>Может</w:t>
      </w:r>
      <w:r w:rsidRPr="00075AF7">
        <w:t xml:space="preserve"> </w:t>
      </w:r>
      <w:r w:rsidR="00142443" w:rsidRPr="00075AF7">
        <w:t>ли</w:t>
      </w:r>
      <w:r w:rsidRPr="00075AF7">
        <w:t xml:space="preserve"> </w:t>
      </w:r>
      <w:r w:rsidR="00142443" w:rsidRPr="00075AF7">
        <w:t>выплата</w:t>
      </w:r>
      <w:r w:rsidRPr="00075AF7">
        <w:t xml:space="preserve"> </w:t>
      </w:r>
      <w:r w:rsidR="00142443" w:rsidRPr="00075AF7">
        <w:t>продолжиться,</w:t>
      </w:r>
      <w:r w:rsidRPr="00075AF7">
        <w:t xml:space="preserve"> </w:t>
      </w:r>
      <w:r w:rsidR="00142443" w:rsidRPr="00075AF7">
        <w:t>если</w:t>
      </w:r>
      <w:r w:rsidRPr="00075AF7">
        <w:t xml:space="preserve"> </w:t>
      </w:r>
      <w:r w:rsidR="00142443" w:rsidRPr="00075AF7">
        <w:t>она</w:t>
      </w:r>
      <w:r w:rsidRPr="00075AF7">
        <w:t xml:space="preserve"> </w:t>
      </w:r>
      <w:r w:rsidR="00142443" w:rsidRPr="00075AF7">
        <w:t>была</w:t>
      </w:r>
      <w:r w:rsidRPr="00075AF7">
        <w:t xml:space="preserve"> </w:t>
      </w:r>
      <w:r w:rsidR="00142443" w:rsidRPr="00075AF7">
        <w:t>приостановлена</w:t>
      </w:r>
      <w:r w:rsidRPr="00075AF7">
        <w:t xml:space="preserve"> </w:t>
      </w:r>
      <w:r w:rsidR="00142443" w:rsidRPr="00075AF7">
        <w:t>по</w:t>
      </w:r>
      <w:r w:rsidRPr="00075AF7">
        <w:t xml:space="preserve"> </w:t>
      </w:r>
      <w:r w:rsidR="00142443" w:rsidRPr="00075AF7">
        <w:t>факту</w:t>
      </w:r>
      <w:r w:rsidRPr="00075AF7">
        <w:t xml:space="preserve"> </w:t>
      </w:r>
      <w:r w:rsidR="00142443" w:rsidRPr="00075AF7">
        <w:t>изменения</w:t>
      </w:r>
      <w:r w:rsidRPr="00075AF7">
        <w:t xml:space="preserve"> </w:t>
      </w:r>
      <w:r w:rsidR="00142443" w:rsidRPr="00075AF7">
        <w:t>условий</w:t>
      </w:r>
      <w:r w:rsidRPr="00075AF7">
        <w:t xml:space="preserve"> </w:t>
      </w:r>
      <w:r w:rsidR="00142443" w:rsidRPr="00075AF7">
        <w:t>соответствия</w:t>
      </w:r>
      <w:r w:rsidRPr="00075AF7">
        <w:t xml:space="preserve"> </w:t>
      </w:r>
      <w:r w:rsidR="00142443" w:rsidRPr="00075AF7">
        <w:t>инвалида</w:t>
      </w:r>
      <w:r w:rsidRPr="00075AF7">
        <w:t xml:space="preserve"> </w:t>
      </w:r>
      <w:r w:rsidR="00142443" w:rsidRPr="00075AF7">
        <w:t>установленным</w:t>
      </w:r>
      <w:r w:rsidRPr="00075AF7">
        <w:t xml:space="preserve"> </w:t>
      </w:r>
      <w:r w:rsidR="00142443" w:rsidRPr="00075AF7">
        <w:t>требованиям?</w:t>
      </w:r>
    </w:p>
    <w:p w14:paraId="57B975FE" w14:textId="77777777" w:rsidR="00142443" w:rsidRPr="00075AF7" w:rsidRDefault="00142443" w:rsidP="00142443">
      <w:r w:rsidRPr="00075AF7">
        <w:t>Если</w:t>
      </w:r>
      <w:r w:rsidR="008D388A" w:rsidRPr="00075AF7">
        <w:t xml:space="preserve"> </w:t>
      </w:r>
      <w:r w:rsidRPr="00075AF7">
        <w:t>получатель</w:t>
      </w:r>
      <w:r w:rsidR="008D388A" w:rsidRPr="00075AF7">
        <w:t xml:space="preserve"> </w:t>
      </w:r>
      <w:r w:rsidRPr="00075AF7">
        <w:t>просрочил</w:t>
      </w:r>
      <w:r w:rsidR="008D388A" w:rsidRPr="00075AF7">
        <w:t xml:space="preserve"> </w:t>
      </w:r>
      <w:r w:rsidRPr="00075AF7">
        <w:t>срок</w:t>
      </w:r>
      <w:r w:rsidR="008D388A" w:rsidRPr="00075AF7">
        <w:t xml:space="preserve"> </w:t>
      </w:r>
      <w:r w:rsidRPr="00075AF7">
        <w:t>продления</w:t>
      </w:r>
      <w:r w:rsidR="008D388A" w:rsidRPr="00075AF7">
        <w:t xml:space="preserve"> </w:t>
      </w:r>
      <w:r w:rsidRPr="00075AF7">
        <w:t>справки</w:t>
      </w:r>
      <w:r w:rsidR="008D388A" w:rsidRPr="00075AF7">
        <w:t xml:space="preserve"> </w:t>
      </w:r>
      <w:r w:rsidRPr="00075AF7">
        <w:t>об</w:t>
      </w:r>
      <w:r w:rsidR="008D388A" w:rsidRPr="00075AF7">
        <w:t xml:space="preserve"> </w:t>
      </w:r>
      <w:r w:rsidRPr="00075AF7">
        <w:t>инвалидности,</w:t>
      </w:r>
      <w:r w:rsidR="008D388A" w:rsidRPr="00075AF7">
        <w:t xml:space="preserve"> </w:t>
      </w:r>
      <w:r w:rsidRPr="00075AF7">
        <w:t>отчисления</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приостановлены.</w:t>
      </w:r>
      <w:r w:rsidR="008D388A" w:rsidRPr="00075AF7">
        <w:t xml:space="preserve"> </w:t>
      </w:r>
      <w:r w:rsidRPr="00075AF7">
        <w:t>Но</w:t>
      </w:r>
      <w:r w:rsidR="008D388A" w:rsidRPr="00075AF7">
        <w:t xml:space="preserve"> </w:t>
      </w:r>
      <w:r w:rsidRPr="00075AF7">
        <w:t>если</w:t>
      </w:r>
      <w:r w:rsidR="008D388A" w:rsidRPr="00075AF7">
        <w:t xml:space="preserve"> </w:t>
      </w:r>
      <w:r w:rsidRPr="00075AF7">
        <w:t>устранить</w:t>
      </w:r>
      <w:r w:rsidR="008D388A" w:rsidRPr="00075AF7">
        <w:t xml:space="preserve"> </w:t>
      </w:r>
      <w:r w:rsidRPr="00075AF7">
        <w:t>основания,</w:t>
      </w:r>
      <w:r w:rsidR="008D388A" w:rsidRPr="00075AF7">
        <w:t xml:space="preserve"> </w:t>
      </w:r>
      <w:r w:rsidRPr="00075AF7">
        <w:t>из-за</w:t>
      </w:r>
      <w:r w:rsidR="008D388A" w:rsidRPr="00075AF7">
        <w:t xml:space="preserve"> </w:t>
      </w:r>
      <w:r w:rsidRPr="00075AF7">
        <w:t>которых</w:t>
      </w:r>
      <w:r w:rsidR="008D388A" w:rsidRPr="00075AF7">
        <w:t xml:space="preserve"> </w:t>
      </w:r>
      <w:r w:rsidRPr="00075AF7">
        <w:t>возникла</w:t>
      </w:r>
      <w:r w:rsidR="008D388A" w:rsidRPr="00075AF7">
        <w:t xml:space="preserve"> </w:t>
      </w:r>
      <w:r w:rsidRPr="00075AF7">
        <w:t>пауза,</w:t>
      </w:r>
      <w:r w:rsidR="008D388A" w:rsidRPr="00075AF7">
        <w:t xml:space="preserve"> </w:t>
      </w:r>
      <w:r w:rsidRPr="00075AF7">
        <w:t>выплаты</w:t>
      </w:r>
      <w:r w:rsidR="008D388A" w:rsidRPr="00075AF7">
        <w:t xml:space="preserve"> </w:t>
      </w:r>
      <w:r w:rsidRPr="00075AF7">
        <w:t>автоматически</w:t>
      </w:r>
      <w:r w:rsidR="008D388A" w:rsidRPr="00075AF7">
        <w:t xml:space="preserve"> </w:t>
      </w:r>
      <w:r w:rsidRPr="00075AF7">
        <w:t>продолжаться,</w:t>
      </w:r>
      <w:r w:rsidR="008D388A" w:rsidRPr="00075AF7">
        <w:t xml:space="preserve"> </w:t>
      </w:r>
      <w:r w:rsidRPr="00075AF7">
        <w:t>заново</w:t>
      </w:r>
      <w:r w:rsidR="008D388A" w:rsidRPr="00075AF7">
        <w:t xml:space="preserve"> </w:t>
      </w:r>
      <w:r w:rsidRPr="00075AF7">
        <w:t>подавать</w:t>
      </w:r>
      <w:r w:rsidR="008D388A" w:rsidRPr="00075AF7">
        <w:t xml:space="preserve"> </w:t>
      </w:r>
      <w:r w:rsidRPr="00075AF7">
        <w:t>заявление</w:t>
      </w:r>
      <w:r w:rsidR="008D388A" w:rsidRPr="00075AF7">
        <w:t xml:space="preserve"> </w:t>
      </w:r>
      <w:r w:rsidRPr="00075AF7">
        <w:t>не</w:t>
      </w:r>
      <w:r w:rsidR="008D388A" w:rsidRPr="00075AF7">
        <w:t xml:space="preserve"> </w:t>
      </w:r>
      <w:r w:rsidRPr="00075AF7">
        <w:t>нужно.</w:t>
      </w:r>
    </w:p>
    <w:p w14:paraId="00F063B3" w14:textId="77777777" w:rsidR="00142443" w:rsidRPr="00075AF7" w:rsidRDefault="008D388A" w:rsidP="00142443">
      <w:r w:rsidRPr="00075AF7">
        <w:t xml:space="preserve">    </w:t>
      </w:r>
      <w:r w:rsidR="00142443" w:rsidRPr="00075AF7">
        <w:t>Куда</w:t>
      </w:r>
      <w:r w:rsidRPr="00075AF7">
        <w:t xml:space="preserve"> </w:t>
      </w:r>
      <w:r w:rsidR="00142443" w:rsidRPr="00075AF7">
        <w:t>обращаться</w:t>
      </w:r>
      <w:r w:rsidRPr="00075AF7">
        <w:t xml:space="preserve"> </w:t>
      </w:r>
      <w:r w:rsidR="00142443" w:rsidRPr="00075AF7">
        <w:t>для</w:t>
      </w:r>
      <w:r w:rsidRPr="00075AF7">
        <w:t xml:space="preserve"> </w:t>
      </w:r>
      <w:r w:rsidR="00142443" w:rsidRPr="00075AF7">
        <w:t>оформления</w:t>
      </w:r>
      <w:r w:rsidRPr="00075AF7">
        <w:t xml:space="preserve"> </w:t>
      </w:r>
      <w:r w:rsidR="00142443" w:rsidRPr="00075AF7">
        <w:t>пенсии</w:t>
      </w:r>
      <w:r w:rsidRPr="00075AF7">
        <w:t xml:space="preserve"> </w:t>
      </w:r>
      <w:r w:rsidR="00142443" w:rsidRPr="00075AF7">
        <w:t>для</w:t>
      </w:r>
      <w:r w:rsidRPr="00075AF7">
        <w:t xml:space="preserve"> </w:t>
      </w:r>
      <w:r w:rsidR="00142443" w:rsidRPr="00075AF7">
        <w:t>инвалидов</w:t>
      </w:r>
      <w:r w:rsidRPr="00075AF7">
        <w:t xml:space="preserve"> </w:t>
      </w:r>
      <w:r w:rsidR="00142443" w:rsidRPr="00075AF7">
        <w:t>войны?</w:t>
      </w:r>
    </w:p>
    <w:p w14:paraId="212D7603" w14:textId="77777777" w:rsidR="00142443" w:rsidRPr="00075AF7" w:rsidRDefault="00142443" w:rsidP="00142443">
      <w:r w:rsidRPr="00075AF7">
        <w:t>Заявление</w:t>
      </w:r>
      <w:r w:rsidR="008D388A" w:rsidRPr="00075AF7">
        <w:t xml:space="preserve"> </w:t>
      </w:r>
      <w:r w:rsidRPr="00075AF7">
        <w:t>необходимо</w:t>
      </w:r>
      <w:r w:rsidR="008D388A" w:rsidRPr="00075AF7">
        <w:t xml:space="preserve"> </w:t>
      </w:r>
      <w:r w:rsidRPr="00075AF7">
        <w:t>предоставить</w:t>
      </w:r>
      <w:r w:rsidR="008D388A" w:rsidRPr="00075AF7">
        <w:t xml:space="preserve"> </w:t>
      </w:r>
      <w:r w:rsidRPr="00075AF7">
        <w:t>в</w:t>
      </w:r>
      <w:r w:rsidR="008D388A" w:rsidRPr="00075AF7">
        <w:t xml:space="preserve"> </w:t>
      </w:r>
      <w:r w:rsidRPr="00075AF7">
        <w:t>территориальное</w:t>
      </w:r>
      <w:r w:rsidR="008D388A" w:rsidRPr="00075AF7">
        <w:t xml:space="preserve"> </w:t>
      </w:r>
      <w:r w:rsidRPr="00075AF7">
        <w:t>отделение</w:t>
      </w:r>
      <w:r w:rsidR="008D388A" w:rsidRPr="00075AF7">
        <w:t xml:space="preserve"> </w:t>
      </w:r>
      <w:r w:rsidRPr="00075AF7">
        <w:t>Социального</w:t>
      </w:r>
      <w:r w:rsidR="008D388A" w:rsidRPr="00075AF7">
        <w:t xml:space="preserve"> </w:t>
      </w:r>
      <w:r w:rsidRPr="00075AF7">
        <w:t>фонда</w:t>
      </w:r>
      <w:r w:rsidR="008D388A" w:rsidRPr="00075AF7">
        <w:t xml:space="preserve"> </w:t>
      </w:r>
      <w:r w:rsidRPr="00075AF7">
        <w:t>или</w:t>
      </w:r>
      <w:r w:rsidR="008D388A" w:rsidRPr="00075AF7">
        <w:t xml:space="preserve"> </w:t>
      </w:r>
      <w:r w:rsidRPr="00075AF7">
        <w:t>МФЦ.</w:t>
      </w:r>
      <w:r w:rsidR="008D388A" w:rsidRPr="00075AF7">
        <w:t xml:space="preserve"> </w:t>
      </w:r>
      <w:r w:rsidRPr="00075AF7">
        <w:t>Документы</w:t>
      </w:r>
      <w:r w:rsidR="008D388A" w:rsidRPr="00075AF7">
        <w:t xml:space="preserve"> </w:t>
      </w:r>
      <w:r w:rsidRPr="00075AF7">
        <w:t>можно</w:t>
      </w:r>
      <w:r w:rsidR="008D388A" w:rsidRPr="00075AF7">
        <w:t xml:space="preserve"> </w:t>
      </w:r>
      <w:r w:rsidRPr="00075AF7">
        <w:t>принести</w:t>
      </w:r>
      <w:r w:rsidR="008D388A" w:rsidRPr="00075AF7">
        <w:t xml:space="preserve"> </w:t>
      </w:r>
      <w:r w:rsidRPr="00075AF7">
        <w:t>лично,</w:t>
      </w:r>
      <w:r w:rsidR="008D388A" w:rsidRPr="00075AF7">
        <w:t xml:space="preserve"> </w:t>
      </w:r>
      <w:r w:rsidRPr="00075AF7">
        <w:t>отправить</w:t>
      </w:r>
      <w:r w:rsidR="008D388A" w:rsidRPr="00075AF7">
        <w:t xml:space="preserve"> </w:t>
      </w:r>
      <w:r w:rsidRPr="00075AF7">
        <w:t>почтой</w:t>
      </w:r>
      <w:r w:rsidR="008D388A" w:rsidRPr="00075AF7">
        <w:t xml:space="preserve"> </w:t>
      </w:r>
      <w:r w:rsidRPr="00075AF7">
        <w:t>либо</w:t>
      </w:r>
      <w:r w:rsidR="008D388A" w:rsidRPr="00075AF7">
        <w:t xml:space="preserve"> </w:t>
      </w:r>
      <w:r w:rsidRPr="00075AF7">
        <w:t>подать</w:t>
      </w:r>
      <w:r w:rsidR="008D388A" w:rsidRPr="00075AF7">
        <w:t xml:space="preserve"> </w:t>
      </w:r>
      <w:r w:rsidRPr="00075AF7">
        <w:t>онлайн</w:t>
      </w:r>
      <w:r w:rsidR="008D388A" w:rsidRPr="00075AF7">
        <w:t xml:space="preserve"> </w:t>
      </w:r>
      <w:r w:rsidRPr="00075AF7">
        <w:t>через</w:t>
      </w:r>
      <w:r w:rsidR="008D388A" w:rsidRPr="00075AF7">
        <w:t xml:space="preserve"> </w:t>
      </w:r>
      <w:r w:rsidRPr="00075AF7">
        <w:t>личный</w:t>
      </w:r>
      <w:r w:rsidR="008D388A" w:rsidRPr="00075AF7">
        <w:t xml:space="preserve"> </w:t>
      </w:r>
      <w:r w:rsidRPr="00075AF7">
        <w:t>кабинет</w:t>
      </w:r>
      <w:r w:rsidR="008D388A" w:rsidRPr="00075AF7">
        <w:t xml:space="preserve"> </w:t>
      </w:r>
      <w:r w:rsidRPr="00075AF7">
        <w:t>на</w:t>
      </w:r>
      <w:r w:rsidR="008D388A" w:rsidRPr="00075AF7">
        <w:t xml:space="preserve"> </w:t>
      </w:r>
      <w:r w:rsidRPr="00075AF7">
        <w:t>сайте</w:t>
      </w:r>
      <w:r w:rsidR="008D388A" w:rsidRPr="00075AF7">
        <w:t xml:space="preserve"> </w:t>
      </w:r>
      <w:r w:rsidRPr="00075AF7">
        <w:t>СФР</w:t>
      </w:r>
      <w:r w:rsidR="008D388A" w:rsidRPr="00075AF7">
        <w:t xml:space="preserve"> </w:t>
      </w:r>
      <w:r w:rsidRPr="00075AF7">
        <w:t>или</w:t>
      </w:r>
      <w:r w:rsidR="008D388A" w:rsidRPr="00075AF7">
        <w:t xml:space="preserve"> </w:t>
      </w:r>
      <w:r w:rsidRPr="00075AF7">
        <w:t>на</w:t>
      </w:r>
      <w:r w:rsidR="008D388A" w:rsidRPr="00075AF7">
        <w:t xml:space="preserve"> </w:t>
      </w:r>
      <w:r w:rsidRPr="00075AF7">
        <w:t>портале</w:t>
      </w:r>
      <w:r w:rsidR="008D388A" w:rsidRPr="00075AF7">
        <w:t xml:space="preserve"> </w:t>
      </w:r>
      <w:r w:rsidRPr="00075AF7">
        <w:t>Госуслуг.</w:t>
      </w:r>
    </w:p>
    <w:p w14:paraId="68151C77" w14:textId="77777777" w:rsidR="00142443" w:rsidRPr="00075AF7" w:rsidRDefault="008D388A" w:rsidP="00142443">
      <w:r w:rsidRPr="00075AF7">
        <w:t xml:space="preserve">    </w:t>
      </w:r>
      <w:r w:rsidR="00142443" w:rsidRPr="00075AF7">
        <w:t>Как</w:t>
      </w:r>
      <w:r w:rsidRPr="00075AF7">
        <w:t xml:space="preserve"> </w:t>
      </w:r>
      <w:r w:rsidR="00142443" w:rsidRPr="00075AF7">
        <w:t>часто</w:t>
      </w:r>
      <w:r w:rsidRPr="00075AF7">
        <w:t xml:space="preserve"> </w:t>
      </w:r>
      <w:r w:rsidR="00142443" w:rsidRPr="00075AF7">
        <w:t>инвалидам</w:t>
      </w:r>
      <w:r w:rsidRPr="00075AF7">
        <w:t xml:space="preserve"> </w:t>
      </w:r>
      <w:r w:rsidR="00142443" w:rsidRPr="00075AF7">
        <w:t>войны</w:t>
      </w:r>
      <w:r w:rsidRPr="00075AF7">
        <w:t xml:space="preserve"> </w:t>
      </w:r>
      <w:r w:rsidR="00142443" w:rsidRPr="00075AF7">
        <w:t>нужно</w:t>
      </w:r>
      <w:r w:rsidRPr="00075AF7">
        <w:t xml:space="preserve"> </w:t>
      </w:r>
      <w:r w:rsidR="00142443" w:rsidRPr="00075AF7">
        <w:t>продлевать</w:t>
      </w:r>
      <w:r w:rsidRPr="00075AF7">
        <w:t xml:space="preserve"> </w:t>
      </w:r>
      <w:r w:rsidR="00142443" w:rsidRPr="00075AF7">
        <w:t>свою</w:t>
      </w:r>
      <w:r w:rsidRPr="00075AF7">
        <w:t xml:space="preserve"> </w:t>
      </w:r>
      <w:r w:rsidR="00142443" w:rsidRPr="00075AF7">
        <w:t>пенсию?</w:t>
      </w:r>
    </w:p>
    <w:p w14:paraId="0CF20299" w14:textId="77777777" w:rsidR="00142443" w:rsidRPr="00075AF7" w:rsidRDefault="00142443" w:rsidP="00142443">
      <w:r w:rsidRPr="00075AF7">
        <w:t>Выплата</w:t>
      </w:r>
      <w:r w:rsidR="008D388A" w:rsidRPr="00075AF7">
        <w:t xml:space="preserve"> </w:t>
      </w:r>
      <w:r w:rsidRPr="00075AF7">
        <w:t>назначается</w:t>
      </w:r>
      <w:r w:rsidR="008D388A" w:rsidRPr="00075AF7">
        <w:t xml:space="preserve"> </w:t>
      </w:r>
      <w:r w:rsidRPr="00075AF7">
        <w:t>на</w:t>
      </w:r>
      <w:r w:rsidR="008D388A" w:rsidRPr="00075AF7">
        <w:t xml:space="preserve"> </w:t>
      </w:r>
      <w:r w:rsidRPr="00075AF7">
        <w:t>тот</w:t>
      </w:r>
      <w:r w:rsidR="008D388A" w:rsidRPr="00075AF7">
        <w:t xml:space="preserve"> </w:t>
      </w:r>
      <w:r w:rsidRPr="00075AF7">
        <w:t>же</w:t>
      </w:r>
      <w:r w:rsidR="008D388A" w:rsidRPr="00075AF7">
        <w:t xml:space="preserve"> </w:t>
      </w:r>
      <w:r w:rsidRPr="00075AF7">
        <w:t>период,</w:t>
      </w:r>
      <w:r w:rsidR="008D388A" w:rsidRPr="00075AF7">
        <w:t xml:space="preserve"> </w:t>
      </w:r>
      <w:r w:rsidRPr="00075AF7">
        <w:t>на</w:t>
      </w:r>
      <w:r w:rsidR="008D388A" w:rsidRPr="00075AF7">
        <w:t xml:space="preserve"> </w:t>
      </w:r>
      <w:r w:rsidRPr="00075AF7">
        <w:t>который</w:t>
      </w:r>
      <w:r w:rsidR="008D388A" w:rsidRPr="00075AF7">
        <w:t xml:space="preserve"> </w:t>
      </w:r>
      <w:r w:rsidRPr="00075AF7">
        <w:t>выдается</w:t>
      </w:r>
      <w:r w:rsidR="008D388A" w:rsidRPr="00075AF7">
        <w:t xml:space="preserve"> </w:t>
      </w:r>
      <w:r w:rsidRPr="00075AF7">
        <w:t>справка</w:t>
      </w:r>
      <w:r w:rsidR="008D388A" w:rsidRPr="00075AF7">
        <w:t xml:space="preserve"> </w:t>
      </w:r>
      <w:r w:rsidRPr="00075AF7">
        <w:t>об</w:t>
      </w:r>
      <w:r w:rsidR="008D388A" w:rsidRPr="00075AF7">
        <w:t xml:space="preserve"> </w:t>
      </w:r>
      <w:r w:rsidRPr="00075AF7">
        <w:t>инвалидности,</w:t>
      </w:r>
      <w:r w:rsidR="008D388A" w:rsidRPr="00075AF7">
        <w:t xml:space="preserve"> </w:t>
      </w:r>
      <w:r w:rsidRPr="00075AF7">
        <w:t>поэтому</w:t>
      </w:r>
      <w:r w:rsidR="008D388A" w:rsidRPr="00075AF7">
        <w:t xml:space="preserve"> </w:t>
      </w:r>
      <w:r w:rsidRPr="00075AF7">
        <w:t>у</w:t>
      </w:r>
      <w:r w:rsidR="008D388A" w:rsidRPr="00075AF7">
        <w:t xml:space="preserve"> </w:t>
      </w:r>
      <w:r w:rsidRPr="00075AF7">
        <w:t>нее</w:t>
      </w:r>
      <w:r w:rsidR="008D388A" w:rsidRPr="00075AF7">
        <w:t xml:space="preserve"> </w:t>
      </w:r>
      <w:r w:rsidRPr="00075AF7">
        <w:t>нет</w:t>
      </w:r>
      <w:r w:rsidR="008D388A" w:rsidRPr="00075AF7">
        <w:t xml:space="preserve"> </w:t>
      </w:r>
      <w:r w:rsidRPr="00075AF7">
        <w:t>фиксированного</w:t>
      </w:r>
      <w:r w:rsidR="008D388A" w:rsidRPr="00075AF7">
        <w:t xml:space="preserve"> </w:t>
      </w:r>
      <w:r w:rsidRPr="00075AF7">
        <w:t>срока.</w:t>
      </w:r>
      <w:r w:rsidR="008D388A" w:rsidRPr="00075AF7">
        <w:t xml:space="preserve"> </w:t>
      </w:r>
      <w:r w:rsidRPr="00075AF7">
        <w:t>Если</w:t>
      </w:r>
      <w:r w:rsidR="008D388A" w:rsidRPr="00075AF7">
        <w:t xml:space="preserve"> </w:t>
      </w:r>
      <w:r w:rsidRPr="00075AF7">
        <w:t>справка</w:t>
      </w:r>
      <w:r w:rsidR="008D388A" w:rsidRPr="00075AF7">
        <w:t xml:space="preserve"> </w:t>
      </w:r>
      <w:r w:rsidRPr="00075AF7">
        <w:t>выдана</w:t>
      </w:r>
      <w:r w:rsidR="008D388A" w:rsidRPr="00075AF7">
        <w:t xml:space="preserve"> </w:t>
      </w:r>
      <w:r w:rsidRPr="00075AF7">
        <w:t>на</w:t>
      </w:r>
      <w:r w:rsidR="008D388A" w:rsidRPr="00075AF7">
        <w:t xml:space="preserve"> </w:t>
      </w:r>
      <w:r w:rsidRPr="00075AF7">
        <w:t>1</w:t>
      </w:r>
      <w:r w:rsidR="008D388A" w:rsidRPr="00075AF7">
        <w:t xml:space="preserve"> </w:t>
      </w:r>
      <w:r w:rsidRPr="00075AF7">
        <w:t>год,</w:t>
      </w:r>
      <w:r w:rsidR="008D388A" w:rsidRPr="00075AF7">
        <w:t xml:space="preserve"> </w:t>
      </w:r>
      <w:r w:rsidRPr="00075AF7">
        <w:t>заявление</w:t>
      </w:r>
      <w:r w:rsidR="008D388A" w:rsidRPr="00075AF7">
        <w:t xml:space="preserve"> </w:t>
      </w:r>
      <w:r w:rsidRPr="00075AF7">
        <w:t>необходимо</w:t>
      </w:r>
      <w:r w:rsidR="008D388A" w:rsidRPr="00075AF7">
        <w:t xml:space="preserve"> </w:t>
      </w:r>
      <w:r w:rsidRPr="00075AF7">
        <w:t>заново</w:t>
      </w:r>
      <w:r w:rsidR="008D388A" w:rsidRPr="00075AF7">
        <w:t xml:space="preserve"> </w:t>
      </w:r>
      <w:r w:rsidRPr="00075AF7">
        <w:t>подать</w:t>
      </w:r>
      <w:r w:rsidR="008D388A" w:rsidRPr="00075AF7">
        <w:t xml:space="preserve"> </w:t>
      </w:r>
      <w:r w:rsidRPr="00075AF7">
        <w:t>после</w:t>
      </w:r>
      <w:r w:rsidR="008D388A" w:rsidRPr="00075AF7">
        <w:t xml:space="preserve"> </w:t>
      </w:r>
      <w:r w:rsidRPr="00075AF7">
        <w:t>повторного</w:t>
      </w:r>
      <w:r w:rsidR="008D388A" w:rsidRPr="00075AF7">
        <w:t xml:space="preserve"> </w:t>
      </w:r>
      <w:r w:rsidRPr="00075AF7">
        <w:t>прохождения</w:t>
      </w:r>
      <w:r w:rsidR="008D388A" w:rsidRPr="00075AF7">
        <w:t xml:space="preserve"> </w:t>
      </w:r>
      <w:r w:rsidRPr="00075AF7">
        <w:t>медкомиссии.</w:t>
      </w:r>
    </w:p>
    <w:p w14:paraId="3B5A5F08" w14:textId="77777777" w:rsidR="00142443" w:rsidRPr="00075AF7" w:rsidRDefault="008D388A" w:rsidP="00142443">
      <w:r w:rsidRPr="00075AF7">
        <w:t xml:space="preserve">    </w:t>
      </w:r>
      <w:r w:rsidR="00142443" w:rsidRPr="00075AF7">
        <w:t>Какие</w:t>
      </w:r>
      <w:r w:rsidRPr="00075AF7">
        <w:t xml:space="preserve"> </w:t>
      </w:r>
      <w:r w:rsidR="00142443" w:rsidRPr="00075AF7">
        <w:t>медицинские</w:t>
      </w:r>
      <w:r w:rsidRPr="00075AF7">
        <w:t xml:space="preserve"> </w:t>
      </w:r>
      <w:r w:rsidR="00142443" w:rsidRPr="00075AF7">
        <w:t>льготы</w:t>
      </w:r>
      <w:r w:rsidRPr="00075AF7">
        <w:t xml:space="preserve"> </w:t>
      </w:r>
      <w:r w:rsidR="00142443" w:rsidRPr="00075AF7">
        <w:t>положены</w:t>
      </w:r>
      <w:r w:rsidRPr="00075AF7">
        <w:t xml:space="preserve"> </w:t>
      </w:r>
      <w:r w:rsidR="00142443" w:rsidRPr="00075AF7">
        <w:t>инвалиду</w:t>
      </w:r>
      <w:r w:rsidRPr="00075AF7">
        <w:t xml:space="preserve"> </w:t>
      </w:r>
      <w:r w:rsidR="00142443" w:rsidRPr="00075AF7">
        <w:t>войны?</w:t>
      </w:r>
    </w:p>
    <w:p w14:paraId="14FC7945" w14:textId="77777777" w:rsidR="00142443" w:rsidRPr="00075AF7" w:rsidRDefault="00142443" w:rsidP="00142443">
      <w:r w:rsidRPr="00075AF7">
        <w:t>Он</w:t>
      </w:r>
      <w:r w:rsidR="008D388A" w:rsidRPr="00075AF7">
        <w:t xml:space="preserve"> </w:t>
      </w:r>
      <w:r w:rsidRPr="00075AF7">
        <w:t>может</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бесплатное</w:t>
      </w:r>
      <w:r w:rsidR="008D388A" w:rsidRPr="00075AF7">
        <w:t xml:space="preserve"> </w:t>
      </w:r>
      <w:r w:rsidRPr="00075AF7">
        <w:t>медобслуживание</w:t>
      </w:r>
      <w:r w:rsidR="008D388A" w:rsidRPr="00075AF7">
        <w:t xml:space="preserve"> </w:t>
      </w:r>
      <w:r w:rsidRPr="00075AF7">
        <w:t>как</w:t>
      </w:r>
      <w:r w:rsidR="008D388A" w:rsidRPr="00075AF7">
        <w:t xml:space="preserve"> </w:t>
      </w:r>
      <w:r w:rsidRPr="00075AF7">
        <w:t>амбулаторное,</w:t>
      </w:r>
      <w:r w:rsidR="008D388A" w:rsidRPr="00075AF7">
        <w:t xml:space="preserve"> </w:t>
      </w:r>
      <w:r w:rsidRPr="00075AF7">
        <w:t>так</w:t>
      </w:r>
      <w:r w:rsidR="008D388A" w:rsidRPr="00075AF7">
        <w:t xml:space="preserve"> </w:t>
      </w:r>
      <w:r w:rsidRPr="00075AF7">
        <w:t>и</w:t>
      </w:r>
      <w:r w:rsidR="008D388A" w:rsidRPr="00075AF7">
        <w:t xml:space="preserve"> </w:t>
      </w:r>
      <w:r w:rsidRPr="00075AF7">
        <w:t>стационарное,</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на</w:t>
      </w:r>
      <w:r w:rsidR="008D388A" w:rsidRPr="00075AF7">
        <w:t xml:space="preserve"> </w:t>
      </w:r>
      <w:r w:rsidRPr="00075AF7">
        <w:t>компенсацию</w:t>
      </w:r>
      <w:r w:rsidR="008D388A" w:rsidRPr="00075AF7">
        <w:t xml:space="preserve"> </w:t>
      </w:r>
      <w:r w:rsidRPr="00075AF7">
        <w:t>расходов</w:t>
      </w:r>
      <w:r w:rsidR="008D388A" w:rsidRPr="00075AF7">
        <w:t xml:space="preserve"> </w:t>
      </w:r>
      <w:r w:rsidRPr="00075AF7">
        <w:t>на</w:t>
      </w:r>
      <w:r w:rsidR="008D388A" w:rsidRPr="00075AF7">
        <w:t xml:space="preserve"> </w:t>
      </w:r>
      <w:r w:rsidRPr="00075AF7">
        <w:t>приобретение</w:t>
      </w:r>
      <w:r w:rsidR="008D388A" w:rsidRPr="00075AF7">
        <w:t xml:space="preserve"> </w:t>
      </w:r>
      <w:r w:rsidRPr="00075AF7">
        <w:t>лекарств,</w:t>
      </w:r>
      <w:r w:rsidR="008D388A" w:rsidRPr="00075AF7">
        <w:t xml:space="preserve"> </w:t>
      </w:r>
      <w:r w:rsidRPr="00075AF7">
        <w:t>протезирования</w:t>
      </w:r>
      <w:r w:rsidR="008D388A" w:rsidRPr="00075AF7">
        <w:t xml:space="preserve"> </w:t>
      </w:r>
      <w:r w:rsidRPr="00075AF7">
        <w:t>и</w:t>
      </w:r>
      <w:r w:rsidR="008D388A" w:rsidRPr="00075AF7">
        <w:t xml:space="preserve"> </w:t>
      </w:r>
      <w:r w:rsidRPr="00075AF7">
        <w:t>так</w:t>
      </w:r>
      <w:r w:rsidR="008D388A" w:rsidRPr="00075AF7">
        <w:t xml:space="preserve"> </w:t>
      </w:r>
      <w:r w:rsidRPr="00075AF7">
        <w:t>далее.</w:t>
      </w:r>
      <w:r w:rsidR="008D388A" w:rsidRPr="00075AF7">
        <w:t xml:space="preserve"> </w:t>
      </w:r>
      <w:r w:rsidRPr="00075AF7">
        <w:t>Помимо</w:t>
      </w:r>
      <w:r w:rsidR="008D388A" w:rsidRPr="00075AF7">
        <w:t xml:space="preserve"> </w:t>
      </w:r>
      <w:r w:rsidRPr="00075AF7">
        <w:t>этого,</w:t>
      </w:r>
      <w:r w:rsidR="008D388A" w:rsidRPr="00075AF7">
        <w:t xml:space="preserve"> </w:t>
      </w:r>
      <w:r w:rsidRPr="00075AF7">
        <w:t>инвалиды</w:t>
      </w:r>
      <w:r w:rsidR="008D388A" w:rsidRPr="00075AF7">
        <w:t xml:space="preserve"> </w:t>
      </w:r>
      <w:r w:rsidRPr="00075AF7">
        <w:t>войны</w:t>
      </w:r>
      <w:r w:rsidR="008D388A" w:rsidRPr="00075AF7">
        <w:t xml:space="preserve"> </w:t>
      </w:r>
      <w:r w:rsidRPr="00075AF7">
        <w:t>могут</w:t>
      </w:r>
      <w:r w:rsidR="008D388A" w:rsidRPr="00075AF7">
        <w:t xml:space="preserve"> </w:t>
      </w:r>
      <w:r w:rsidRPr="00075AF7">
        <w:t>поехать</w:t>
      </w:r>
      <w:r w:rsidR="008D388A" w:rsidRPr="00075AF7">
        <w:t xml:space="preserve"> </w:t>
      </w:r>
      <w:r w:rsidRPr="00075AF7">
        <w:t>на</w:t>
      </w:r>
      <w:r w:rsidR="008D388A" w:rsidRPr="00075AF7">
        <w:t xml:space="preserve"> </w:t>
      </w:r>
      <w:r w:rsidRPr="00075AF7">
        <w:t>санаторно-курортное</w:t>
      </w:r>
      <w:r w:rsidR="008D388A" w:rsidRPr="00075AF7">
        <w:t xml:space="preserve"> </w:t>
      </w:r>
      <w:r w:rsidRPr="00075AF7">
        <w:t>лечение,</w:t>
      </w:r>
      <w:r w:rsidR="008D388A" w:rsidRPr="00075AF7">
        <w:t xml:space="preserve"> </w:t>
      </w:r>
      <w:r w:rsidRPr="00075AF7">
        <w:t>оплачиваемое</w:t>
      </w:r>
      <w:r w:rsidR="008D388A" w:rsidRPr="00075AF7">
        <w:t xml:space="preserve"> </w:t>
      </w:r>
      <w:r w:rsidRPr="00075AF7">
        <w:t>государством.</w:t>
      </w:r>
    </w:p>
    <w:p w14:paraId="34C50ADB" w14:textId="77777777" w:rsidR="00142443" w:rsidRPr="00075AF7" w:rsidRDefault="00142443" w:rsidP="00142443">
      <w:r w:rsidRPr="00075AF7">
        <w:t>Советы</w:t>
      </w:r>
      <w:r w:rsidR="008D388A" w:rsidRPr="00075AF7">
        <w:t xml:space="preserve"> </w:t>
      </w:r>
      <w:r w:rsidRPr="00075AF7">
        <w:t>и</w:t>
      </w:r>
      <w:r w:rsidR="008D388A" w:rsidRPr="00075AF7">
        <w:t xml:space="preserve"> </w:t>
      </w:r>
      <w:r w:rsidRPr="00075AF7">
        <w:t>рекомендации</w:t>
      </w:r>
    </w:p>
    <w:p w14:paraId="063E55A5" w14:textId="77777777" w:rsidR="00142443" w:rsidRPr="00075AF7" w:rsidRDefault="00142443" w:rsidP="00142443">
      <w:r w:rsidRPr="00075AF7">
        <w:t>Чтобы</w:t>
      </w:r>
      <w:r w:rsidR="008D388A" w:rsidRPr="00075AF7">
        <w:t xml:space="preserve"> </w:t>
      </w:r>
      <w:r w:rsidRPr="00075AF7">
        <w:t>получить</w:t>
      </w:r>
      <w:r w:rsidR="008D388A" w:rsidRPr="00075AF7">
        <w:t xml:space="preserve"> </w:t>
      </w:r>
      <w:r w:rsidRPr="00075AF7">
        <w:t>пенсионные</w:t>
      </w:r>
      <w:r w:rsidR="008D388A" w:rsidRPr="00075AF7">
        <w:t xml:space="preserve"> </w:t>
      </w:r>
      <w:r w:rsidRPr="00075AF7">
        <w:t>льготы,</w:t>
      </w:r>
      <w:r w:rsidR="008D388A" w:rsidRPr="00075AF7">
        <w:t xml:space="preserve"> </w:t>
      </w:r>
      <w:r w:rsidRPr="00075AF7">
        <w:t>необходимо:</w:t>
      </w:r>
    </w:p>
    <w:p w14:paraId="20684581" w14:textId="77777777" w:rsidR="00142443" w:rsidRPr="00075AF7" w:rsidRDefault="008D388A" w:rsidP="00142443">
      <w:r w:rsidRPr="00075AF7">
        <w:t xml:space="preserve">    </w:t>
      </w:r>
      <w:r w:rsidR="00142443" w:rsidRPr="00075AF7">
        <w:t>ознакомиться</w:t>
      </w:r>
      <w:r w:rsidRPr="00075AF7">
        <w:t xml:space="preserve"> </w:t>
      </w:r>
      <w:r w:rsidR="00142443" w:rsidRPr="00075AF7">
        <w:t>с</w:t>
      </w:r>
      <w:r w:rsidRPr="00075AF7">
        <w:t xml:space="preserve"> </w:t>
      </w:r>
      <w:r w:rsidR="00142443" w:rsidRPr="00075AF7">
        <w:t>нормативно-правовыми</w:t>
      </w:r>
      <w:r w:rsidRPr="00075AF7">
        <w:t xml:space="preserve"> </w:t>
      </w:r>
      <w:r w:rsidR="00142443" w:rsidRPr="00075AF7">
        <w:t>актами,</w:t>
      </w:r>
      <w:r w:rsidRPr="00075AF7">
        <w:t xml:space="preserve"> </w:t>
      </w:r>
      <w:r w:rsidR="00142443" w:rsidRPr="00075AF7">
        <w:t>так</w:t>
      </w:r>
      <w:r w:rsidRPr="00075AF7">
        <w:t xml:space="preserve"> </w:t>
      </w:r>
      <w:r w:rsidR="00142443" w:rsidRPr="00075AF7">
        <w:t>как</w:t>
      </w:r>
      <w:r w:rsidRPr="00075AF7">
        <w:t xml:space="preserve"> </w:t>
      </w:r>
      <w:r w:rsidR="00142443" w:rsidRPr="00075AF7">
        <w:t>перечень</w:t>
      </w:r>
      <w:r w:rsidRPr="00075AF7">
        <w:t xml:space="preserve"> </w:t>
      </w:r>
      <w:r w:rsidR="00142443" w:rsidRPr="00075AF7">
        <w:t>преференций</w:t>
      </w:r>
      <w:r w:rsidRPr="00075AF7">
        <w:t xml:space="preserve"> </w:t>
      </w:r>
      <w:r w:rsidR="00142443" w:rsidRPr="00075AF7">
        <w:t>может</w:t>
      </w:r>
      <w:r w:rsidRPr="00075AF7">
        <w:t xml:space="preserve"> </w:t>
      </w:r>
      <w:r w:rsidR="00142443" w:rsidRPr="00075AF7">
        <w:t>быть</w:t>
      </w:r>
      <w:r w:rsidRPr="00075AF7">
        <w:t xml:space="preserve"> </w:t>
      </w:r>
      <w:r w:rsidR="00142443" w:rsidRPr="00075AF7">
        <w:t>дополнен</w:t>
      </w:r>
      <w:r w:rsidRPr="00075AF7">
        <w:t xml:space="preserve"> </w:t>
      </w:r>
      <w:r w:rsidR="00142443" w:rsidRPr="00075AF7">
        <w:t>на</w:t>
      </w:r>
      <w:r w:rsidRPr="00075AF7">
        <w:t xml:space="preserve"> </w:t>
      </w:r>
      <w:r w:rsidR="00142443" w:rsidRPr="00075AF7">
        <w:t>региональном</w:t>
      </w:r>
      <w:r w:rsidRPr="00075AF7">
        <w:t xml:space="preserve"> </w:t>
      </w:r>
      <w:r w:rsidR="00142443" w:rsidRPr="00075AF7">
        <w:t>уровне;</w:t>
      </w:r>
    </w:p>
    <w:p w14:paraId="5B3F1FEE" w14:textId="77777777" w:rsidR="00142443" w:rsidRPr="00075AF7" w:rsidRDefault="008D388A" w:rsidP="00142443">
      <w:r w:rsidRPr="00075AF7">
        <w:t xml:space="preserve">    </w:t>
      </w:r>
      <w:r w:rsidR="00142443" w:rsidRPr="00075AF7">
        <w:t>подготовить</w:t>
      </w:r>
      <w:r w:rsidRPr="00075AF7">
        <w:t xml:space="preserve"> </w:t>
      </w:r>
      <w:r w:rsidR="00142443" w:rsidRPr="00075AF7">
        <w:t>необходимые</w:t>
      </w:r>
      <w:r w:rsidRPr="00075AF7">
        <w:t xml:space="preserve"> </w:t>
      </w:r>
      <w:r w:rsidR="00142443" w:rsidRPr="00075AF7">
        <w:t>документы</w:t>
      </w:r>
      <w:r w:rsidRPr="00075AF7">
        <w:t xml:space="preserve"> - </w:t>
      </w:r>
      <w:r w:rsidR="00142443" w:rsidRPr="00075AF7">
        <w:t>любая</w:t>
      </w:r>
      <w:r w:rsidRPr="00075AF7">
        <w:t xml:space="preserve"> </w:t>
      </w:r>
      <w:r w:rsidR="00142443" w:rsidRPr="00075AF7">
        <w:t>задержка</w:t>
      </w:r>
      <w:r w:rsidRPr="00075AF7">
        <w:t xml:space="preserve"> </w:t>
      </w:r>
      <w:r w:rsidR="00142443" w:rsidRPr="00075AF7">
        <w:t>и</w:t>
      </w:r>
      <w:r w:rsidRPr="00075AF7">
        <w:t xml:space="preserve"> </w:t>
      </w:r>
      <w:r w:rsidR="00142443" w:rsidRPr="00075AF7">
        <w:t>непредоставление</w:t>
      </w:r>
      <w:r w:rsidRPr="00075AF7">
        <w:t xml:space="preserve"> </w:t>
      </w:r>
      <w:r w:rsidR="00142443" w:rsidRPr="00075AF7">
        <w:t>бумаг</w:t>
      </w:r>
      <w:r w:rsidRPr="00075AF7">
        <w:t xml:space="preserve"> </w:t>
      </w:r>
      <w:r w:rsidR="00142443" w:rsidRPr="00075AF7">
        <w:t>увеличивает</w:t>
      </w:r>
      <w:r w:rsidRPr="00075AF7">
        <w:t xml:space="preserve"> </w:t>
      </w:r>
      <w:r w:rsidR="00142443" w:rsidRPr="00075AF7">
        <w:t>сроки</w:t>
      </w:r>
      <w:r w:rsidRPr="00075AF7">
        <w:t xml:space="preserve"> </w:t>
      </w:r>
      <w:r w:rsidR="00142443" w:rsidRPr="00075AF7">
        <w:t>рассмотрения</w:t>
      </w:r>
      <w:r w:rsidRPr="00075AF7">
        <w:t xml:space="preserve"> </w:t>
      </w:r>
      <w:r w:rsidR="00142443" w:rsidRPr="00075AF7">
        <w:t>обращения;</w:t>
      </w:r>
    </w:p>
    <w:p w14:paraId="1FB8E4E6" w14:textId="77777777" w:rsidR="00142443" w:rsidRPr="00075AF7" w:rsidRDefault="008D388A" w:rsidP="00142443">
      <w:r w:rsidRPr="00075AF7">
        <w:t xml:space="preserve">    </w:t>
      </w:r>
      <w:r w:rsidR="00142443" w:rsidRPr="00075AF7">
        <w:t>обратиться</w:t>
      </w:r>
      <w:r w:rsidRPr="00075AF7">
        <w:t xml:space="preserve"> </w:t>
      </w:r>
      <w:r w:rsidR="00142443" w:rsidRPr="00075AF7">
        <w:t>в</w:t>
      </w:r>
      <w:r w:rsidRPr="00075AF7">
        <w:t xml:space="preserve"> </w:t>
      </w:r>
      <w:r w:rsidR="00142443" w:rsidRPr="00075AF7">
        <w:t>Социальный</w:t>
      </w:r>
      <w:r w:rsidRPr="00075AF7">
        <w:t xml:space="preserve"> </w:t>
      </w:r>
      <w:r w:rsidR="00142443" w:rsidRPr="00075AF7">
        <w:t>фонд</w:t>
      </w:r>
      <w:r w:rsidRPr="00075AF7">
        <w:t xml:space="preserve"> </w:t>
      </w:r>
      <w:r w:rsidR="00142443" w:rsidRPr="00075AF7">
        <w:t>напрямую</w:t>
      </w:r>
      <w:r w:rsidRPr="00075AF7">
        <w:t xml:space="preserve"> </w:t>
      </w:r>
      <w:r w:rsidR="00142443" w:rsidRPr="00075AF7">
        <w:t>или</w:t>
      </w:r>
      <w:r w:rsidRPr="00075AF7">
        <w:t xml:space="preserve"> </w:t>
      </w:r>
      <w:r w:rsidR="00142443" w:rsidRPr="00075AF7">
        <w:t>через</w:t>
      </w:r>
      <w:r w:rsidRPr="00075AF7">
        <w:t xml:space="preserve"> </w:t>
      </w:r>
      <w:r w:rsidR="00142443" w:rsidRPr="00075AF7">
        <w:t>МФЦ</w:t>
      </w:r>
      <w:r w:rsidRPr="00075AF7">
        <w:t xml:space="preserve"> </w:t>
      </w:r>
      <w:r w:rsidR="00142443" w:rsidRPr="00075AF7">
        <w:t>лично,</w:t>
      </w:r>
      <w:r w:rsidRPr="00075AF7">
        <w:t xml:space="preserve"> </w:t>
      </w:r>
      <w:r w:rsidR="00142443" w:rsidRPr="00075AF7">
        <w:t>либо</w:t>
      </w:r>
      <w:r w:rsidRPr="00075AF7">
        <w:t xml:space="preserve"> </w:t>
      </w:r>
      <w:r w:rsidR="00142443" w:rsidRPr="00075AF7">
        <w:t>онлайн;</w:t>
      </w:r>
    </w:p>
    <w:p w14:paraId="13321390" w14:textId="77777777" w:rsidR="00142443" w:rsidRPr="00075AF7" w:rsidRDefault="008D388A" w:rsidP="00142443">
      <w:r w:rsidRPr="00075AF7">
        <w:t xml:space="preserve">    </w:t>
      </w:r>
      <w:r w:rsidR="00142443" w:rsidRPr="00075AF7">
        <w:t>проконсультироваться</w:t>
      </w:r>
      <w:r w:rsidRPr="00075AF7">
        <w:t xml:space="preserve"> </w:t>
      </w:r>
      <w:r w:rsidR="00142443" w:rsidRPr="00075AF7">
        <w:t>с</w:t>
      </w:r>
      <w:r w:rsidRPr="00075AF7">
        <w:t xml:space="preserve"> </w:t>
      </w:r>
      <w:r w:rsidR="00142443" w:rsidRPr="00075AF7">
        <w:t>юристом,</w:t>
      </w:r>
      <w:r w:rsidRPr="00075AF7">
        <w:t xml:space="preserve"> </w:t>
      </w:r>
      <w:r w:rsidR="00142443" w:rsidRPr="00075AF7">
        <w:t>который</w:t>
      </w:r>
      <w:r w:rsidRPr="00075AF7">
        <w:t xml:space="preserve"> </w:t>
      </w:r>
      <w:r w:rsidR="00142443" w:rsidRPr="00075AF7">
        <w:t>поможет</w:t>
      </w:r>
      <w:r w:rsidRPr="00075AF7">
        <w:t xml:space="preserve"> </w:t>
      </w:r>
      <w:r w:rsidR="00142443" w:rsidRPr="00075AF7">
        <w:t>разобраться</w:t>
      </w:r>
      <w:r w:rsidRPr="00075AF7">
        <w:t xml:space="preserve"> </w:t>
      </w:r>
      <w:r w:rsidR="00142443" w:rsidRPr="00075AF7">
        <w:t>с</w:t>
      </w:r>
      <w:r w:rsidRPr="00075AF7">
        <w:t xml:space="preserve"> </w:t>
      </w:r>
      <w:r w:rsidR="00142443" w:rsidRPr="00075AF7">
        <w:t>трудностями,</w:t>
      </w:r>
      <w:r w:rsidRPr="00075AF7">
        <w:t xml:space="preserve"> </w:t>
      </w:r>
      <w:r w:rsidR="00142443" w:rsidRPr="00075AF7">
        <w:t>возникающими</w:t>
      </w:r>
      <w:r w:rsidRPr="00075AF7">
        <w:t xml:space="preserve"> </w:t>
      </w:r>
      <w:r w:rsidR="00142443" w:rsidRPr="00075AF7">
        <w:t>в</w:t>
      </w:r>
      <w:r w:rsidRPr="00075AF7">
        <w:t xml:space="preserve"> </w:t>
      </w:r>
      <w:r w:rsidR="00142443" w:rsidRPr="00075AF7">
        <w:t>процессе</w:t>
      </w:r>
      <w:r w:rsidRPr="00075AF7">
        <w:t xml:space="preserve"> </w:t>
      </w:r>
      <w:r w:rsidR="00142443" w:rsidRPr="00075AF7">
        <w:t>подачи</w:t>
      </w:r>
      <w:r w:rsidRPr="00075AF7">
        <w:t xml:space="preserve"> </w:t>
      </w:r>
      <w:r w:rsidR="00142443" w:rsidRPr="00075AF7">
        <w:t>заявления.</w:t>
      </w:r>
    </w:p>
    <w:p w14:paraId="03254426" w14:textId="77777777" w:rsidR="00142443" w:rsidRPr="00075AF7" w:rsidRDefault="00142443" w:rsidP="00142443">
      <w:r w:rsidRPr="00075AF7">
        <w:t>Также</w:t>
      </w:r>
      <w:r w:rsidR="008D388A" w:rsidRPr="00075AF7">
        <w:t xml:space="preserve"> </w:t>
      </w:r>
      <w:r w:rsidRPr="00075AF7">
        <w:t>будет</w:t>
      </w:r>
      <w:r w:rsidR="008D388A" w:rsidRPr="00075AF7">
        <w:t xml:space="preserve"> </w:t>
      </w:r>
      <w:r w:rsidRPr="00075AF7">
        <w:t>полезным</w:t>
      </w:r>
      <w:r w:rsidR="008D388A" w:rsidRPr="00075AF7">
        <w:t xml:space="preserve"> </w:t>
      </w:r>
      <w:r w:rsidRPr="00075AF7">
        <w:t>поддерживать</w:t>
      </w:r>
      <w:r w:rsidR="008D388A" w:rsidRPr="00075AF7">
        <w:t xml:space="preserve"> </w:t>
      </w:r>
      <w:r w:rsidRPr="00075AF7">
        <w:t>связь</w:t>
      </w:r>
      <w:r w:rsidR="008D388A" w:rsidRPr="00075AF7">
        <w:t xml:space="preserve"> </w:t>
      </w:r>
      <w:r w:rsidRPr="00075AF7">
        <w:t>с</w:t>
      </w:r>
      <w:r w:rsidR="008D388A" w:rsidRPr="00075AF7">
        <w:t xml:space="preserve"> </w:t>
      </w:r>
      <w:r w:rsidRPr="00075AF7">
        <w:t>различными</w:t>
      </w:r>
      <w:r w:rsidR="008D388A" w:rsidRPr="00075AF7">
        <w:t xml:space="preserve"> </w:t>
      </w:r>
      <w:r w:rsidRPr="00075AF7">
        <w:t>ветеранскими</w:t>
      </w:r>
      <w:r w:rsidR="008D388A" w:rsidRPr="00075AF7">
        <w:t xml:space="preserve"> </w:t>
      </w:r>
      <w:r w:rsidRPr="00075AF7">
        <w:t>организациями</w:t>
      </w:r>
      <w:r w:rsidR="008D388A" w:rsidRPr="00075AF7">
        <w:t xml:space="preserve"> - </w:t>
      </w:r>
      <w:r w:rsidRPr="00075AF7">
        <w:t>общение</w:t>
      </w:r>
      <w:r w:rsidR="008D388A" w:rsidRPr="00075AF7">
        <w:t xml:space="preserve"> </w:t>
      </w:r>
      <w:r w:rsidRPr="00075AF7">
        <w:t>с</w:t>
      </w:r>
      <w:r w:rsidR="008D388A" w:rsidRPr="00075AF7">
        <w:t xml:space="preserve"> </w:t>
      </w:r>
      <w:r w:rsidRPr="00075AF7">
        <w:t>единомышленниками</w:t>
      </w:r>
      <w:r w:rsidR="008D388A" w:rsidRPr="00075AF7">
        <w:t xml:space="preserve"> </w:t>
      </w:r>
      <w:r w:rsidRPr="00075AF7">
        <w:t>окажет</w:t>
      </w:r>
      <w:r w:rsidR="008D388A" w:rsidRPr="00075AF7">
        <w:t xml:space="preserve"> </w:t>
      </w:r>
      <w:r w:rsidRPr="00075AF7">
        <w:t>моральную</w:t>
      </w:r>
      <w:r w:rsidR="008D388A" w:rsidRPr="00075AF7">
        <w:t xml:space="preserve"> </w:t>
      </w:r>
      <w:r w:rsidRPr="00075AF7">
        <w:t>поддержку,</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позволит</w:t>
      </w:r>
      <w:r w:rsidR="008D388A" w:rsidRPr="00075AF7">
        <w:t xml:space="preserve"> </w:t>
      </w:r>
      <w:r w:rsidRPr="00075AF7">
        <w:t>быстро</w:t>
      </w:r>
      <w:r w:rsidR="008D388A" w:rsidRPr="00075AF7">
        <w:t xml:space="preserve"> </w:t>
      </w:r>
      <w:r w:rsidRPr="00075AF7">
        <w:t>узнавать</w:t>
      </w:r>
      <w:r w:rsidR="008D388A" w:rsidRPr="00075AF7">
        <w:t xml:space="preserve"> </w:t>
      </w:r>
      <w:r w:rsidRPr="00075AF7">
        <w:t>о</w:t>
      </w:r>
      <w:r w:rsidR="008D388A" w:rsidRPr="00075AF7">
        <w:t xml:space="preserve"> </w:t>
      </w:r>
      <w:r w:rsidRPr="00075AF7">
        <w:t>новых</w:t>
      </w:r>
      <w:r w:rsidR="008D388A" w:rsidRPr="00075AF7">
        <w:t xml:space="preserve"> </w:t>
      </w:r>
      <w:r w:rsidRPr="00075AF7">
        <w:t>льготах</w:t>
      </w:r>
      <w:r w:rsidR="008D388A" w:rsidRPr="00075AF7">
        <w:t xml:space="preserve"> </w:t>
      </w:r>
      <w:r w:rsidRPr="00075AF7">
        <w:t>и</w:t>
      </w:r>
      <w:r w:rsidR="008D388A" w:rsidRPr="00075AF7">
        <w:t xml:space="preserve"> </w:t>
      </w:r>
      <w:r w:rsidRPr="00075AF7">
        <w:t>изменениях</w:t>
      </w:r>
      <w:r w:rsidR="008D388A" w:rsidRPr="00075AF7">
        <w:t xml:space="preserve"> </w:t>
      </w:r>
      <w:r w:rsidRPr="00075AF7">
        <w:t>в</w:t>
      </w:r>
      <w:r w:rsidR="008D388A" w:rsidRPr="00075AF7">
        <w:t xml:space="preserve"> </w:t>
      </w:r>
      <w:r w:rsidRPr="00075AF7">
        <w:t>порядке</w:t>
      </w:r>
      <w:r w:rsidR="008D388A" w:rsidRPr="00075AF7">
        <w:t xml:space="preserve"> </w:t>
      </w:r>
      <w:r w:rsidRPr="00075AF7">
        <w:t>назначения.</w:t>
      </w:r>
    </w:p>
    <w:p w14:paraId="47B40832" w14:textId="77777777" w:rsidR="00142443" w:rsidRPr="00075AF7" w:rsidRDefault="00142443" w:rsidP="00142443">
      <w:r w:rsidRPr="00075AF7">
        <w:t>Типичные</w:t>
      </w:r>
      <w:r w:rsidR="008D388A" w:rsidRPr="00075AF7">
        <w:t xml:space="preserve"> </w:t>
      </w:r>
      <w:r w:rsidRPr="00075AF7">
        <w:t>ошибки</w:t>
      </w:r>
      <w:r w:rsidR="008D388A" w:rsidRPr="00075AF7">
        <w:t xml:space="preserve"> </w:t>
      </w:r>
      <w:r w:rsidRPr="00075AF7">
        <w:t>при</w:t>
      </w:r>
      <w:r w:rsidR="008D388A" w:rsidRPr="00075AF7">
        <w:t xml:space="preserve"> </w:t>
      </w:r>
      <w:r w:rsidRPr="00075AF7">
        <w:t>оформлении</w:t>
      </w:r>
      <w:r w:rsidR="008D388A" w:rsidRPr="00075AF7">
        <w:t xml:space="preserve"> </w:t>
      </w:r>
      <w:r w:rsidRPr="00075AF7">
        <w:t>пенсионных</w:t>
      </w:r>
      <w:r w:rsidR="008D388A" w:rsidRPr="00075AF7">
        <w:t xml:space="preserve"> </w:t>
      </w:r>
      <w:r w:rsidRPr="00075AF7">
        <w:t>льгот</w:t>
      </w:r>
      <w:r w:rsidR="008D388A" w:rsidRPr="00075AF7">
        <w:t xml:space="preserve"> </w:t>
      </w:r>
      <w:r w:rsidRPr="00075AF7">
        <w:t>и</w:t>
      </w:r>
      <w:r w:rsidR="008D388A" w:rsidRPr="00075AF7">
        <w:t xml:space="preserve"> </w:t>
      </w:r>
      <w:r w:rsidRPr="00075AF7">
        <w:t>как</w:t>
      </w:r>
      <w:r w:rsidR="008D388A" w:rsidRPr="00075AF7">
        <w:t xml:space="preserve"> </w:t>
      </w:r>
      <w:r w:rsidRPr="00075AF7">
        <w:t>их</w:t>
      </w:r>
      <w:r w:rsidR="008D388A" w:rsidRPr="00075AF7">
        <w:t xml:space="preserve"> </w:t>
      </w:r>
      <w:r w:rsidRPr="00075AF7">
        <w:t>избежать</w:t>
      </w:r>
    </w:p>
    <w:p w14:paraId="60AB4E51" w14:textId="77777777" w:rsidR="00142443" w:rsidRPr="00075AF7" w:rsidRDefault="00142443" w:rsidP="00142443">
      <w:r w:rsidRPr="00075AF7">
        <w:t>Наиболее</w:t>
      </w:r>
      <w:r w:rsidR="008D388A" w:rsidRPr="00075AF7">
        <w:t xml:space="preserve"> </w:t>
      </w:r>
      <w:r w:rsidRPr="00075AF7">
        <w:t>частые</w:t>
      </w:r>
      <w:r w:rsidR="008D388A" w:rsidRPr="00075AF7">
        <w:t xml:space="preserve"> </w:t>
      </w:r>
      <w:r w:rsidRPr="00075AF7">
        <w:t>ошибки</w:t>
      </w:r>
      <w:r w:rsidR="008D388A" w:rsidRPr="00075AF7">
        <w:t xml:space="preserve"> </w:t>
      </w:r>
      <w:r w:rsidRPr="00075AF7">
        <w:t>заявителей</w:t>
      </w:r>
    </w:p>
    <w:p w14:paraId="26E85657" w14:textId="77777777" w:rsidR="00142443" w:rsidRPr="00075AF7" w:rsidRDefault="00142443" w:rsidP="00142443">
      <w:r w:rsidRPr="00075AF7">
        <w:t>Самая</w:t>
      </w:r>
      <w:r w:rsidR="008D388A" w:rsidRPr="00075AF7">
        <w:t xml:space="preserve"> </w:t>
      </w:r>
      <w:r w:rsidRPr="00075AF7">
        <w:t>распространенная</w:t>
      </w:r>
      <w:r w:rsidR="008D388A" w:rsidRPr="00075AF7">
        <w:t xml:space="preserve"> </w:t>
      </w:r>
      <w:r w:rsidRPr="00075AF7">
        <w:t>ошибка</w:t>
      </w:r>
      <w:r w:rsidR="008D388A" w:rsidRPr="00075AF7">
        <w:t xml:space="preserve"> </w:t>
      </w:r>
      <w:r w:rsidRPr="00075AF7">
        <w:t>при</w:t>
      </w:r>
      <w:r w:rsidR="008D388A" w:rsidRPr="00075AF7">
        <w:t xml:space="preserve"> </w:t>
      </w:r>
      <w:r w:rsidRPr="00075AF7">
        <w:t>обращении</w:t>
      </w:r>
      <w:r w:rsidR="008D388A" w:rsidRPr="00075AF7">
        <w:t xml:space="preserve"> </w:t>
      </w:r>
      <w:r w:rsidRPr="00075AF7">
        <w:t>за</w:t>
      </w:r>
      <w:r w:rsidR="008D388A" w:rsidRPr="00075AF7">
        <w:t xml:space="preserve"> </w:t>
      </w:r>
      <w:r w:rsidRPr="00075AF7">
        <w:t>выплатами</w:t>
      </w:r>
      <w:r w:rsidR="008D388A" w:rsidRPr="00075AF7">
        <w:t xml:space="preserve"> - </w:t>
      </w:r>
      <w:r w:rsidRPr="00075AF7">
        <w:t>предоставление</w:t>
      </w:r>
      <w:r w:rsidR="008D388A" w:rsidRPr="00075AF7">
        <w:t xml:space="preserve"> </w:t>
      </w:r>
      <w:r w:rsidRPr="00075AF7">
        <w:t>неполного</w:t>
      </w:r>
      <w:r w:rsidR="008D388A" w:rsidRPr="00075AF7">
        <w:t xml:space="preserve"> </w:t>
      </w:r>
      <w:r w:rsidRPr="00075AF7">
        <w:t>пакета</w:t>
      </w:r>
      <w:r w:rsidR="008D388A" w:rsidRPr="00075AF7">
        <w:t xml:space="preserve"> </w:t>
      </w:r>
      <w:r w:rsidRPr="00075AF7">
        <w:t>документов</w:t>
      </w:r>
      <w:r w:rsidR="008D388A" w:rsidRPr="00075AF7">
        <w:t xml:space="preserve"> </w:t>
      </w:r>
      <w:r w:rsidRPr="00075AF7">
        <w:t>либо</w:t>
      </w:r>
      <w:r w:rsidR="008D388A" w:rsidRPr="00075AF7">
        <w:t xml:space="preserve"> </w:t>
      </w:r>
      <w:r w:rsidRPr="00075AF7">
        <w:t>наличие</w:t>
      </w:r>
      <w:r w:rsidR="008D388A" w:rsidRPr="00075AF7">
        <w:t xml:space="preserve"> </w:t>
      </w:r>
      <w:r w:rsidRPr="00075AF7">
        <w:t>ошибок</w:t>
      </w:r>
      <w:r w:rsidR="008D388A" w:rsidRPr="00075AF7">
        <w:t xml:space="preserve"> </w:t>
      </w:r>
      <w:r w:rsidRPr="00075AF7">
        <w:t>в</w:t>
      </w:r>
      <w:r w:rsidR="008D388A" w:rsidRPr="00075AF7">
        <w:t xml:space="preserve"> </w:t>
      </w:r>
      <w:r w:rsidRPr="00075AF7">
        <w:t>них.</w:t>
      </w:r>
    </w:p>
    <w:p w14:paraId="3A450413" w14:textId="77777777" w:rsidR="00142443" w:rsidRPr="00075AF7" w:rsidRDefault="00142443" w:rsidP="00142443">
      <w:r w:rsidRPr="00075AF7">
        <w:t>Другие</w:t>
      </w:r>
      <w:r w:rsidR="008D388A" w:rsidRPr="00075AF7">
        <w:t xml:space="preserve"> </w:t>
      </w:r>
      <w:r w:rsidRPr="00075AF7">
        <w:t>частые</w:t>
      </w:r>
      <w:r w:rsidR="008D388A" w:rsidRPr="00075AF7">
        <w:t xml:space="preserve"> </w:t>
      </w:r>
      <w:r w:rsidRPr="00075AF7">
        <w:t>ошибки:</w:t>
      </w:r>
    </w:p>
    <w:p w14:paraId="04BA16C9" w14:textId="77777777" w:rsidR="00142443" w:rsidRPr="00075AF7" w:rsidRDefault="008D388A" w:rsidP="00142443">
      <w:r w:rsidRPr="00075AF7">
        <w:t xml:space="preserve">    </w:t>
      </w:r>
      <w:r w:rsidR="00142443" w:rsidRPr="00075AF7">
        <w:t>игнорирование</w:t>
      </w:r>
      <w:r w:rsidRPr="00075AF7">
        <w:t xml:space="preserve"> </w:t>
      </w:r>
      <w:r w:rsidR="00142443" w:rsidRPr="00075AF7">
        <w:t>деталей,</w:t>
      </w:r>
      <w:r w:rsidRPr="00075AF7">
        <w:t xml:space="preserve"> </w:t>
      </w:r>
      <w:r w:rsidR="00142443" w:rsidRPr="00075AF7">
        <w:t>например,</w:t>
      </w:r>
      <w:r w:rsidRPr="00075AF7">
        <w:t xml:space="preserve"> </w:t>
      </w:r>
      <w:r w:rsidR="00142443" w:rsidRPr="00075AF7">
        <w:t>изменение</w:t>
      </w:r>
      <w:r w:rsidRPr="00075AF7">
        <w:t xml:space="preserve"> </w:t>
      </w:r>
      <w:r w:rsidR="00142443" w:rsidRPr="00075AF7">
        <w:t>группы</w:t>
      </w:r>
      <w:r w:rsidRPr="00075AF7">
        <w:t xml:space="preserve"> </w:t>
      </w:r>
      <w:r w:rsidR="00142443" w:rsidRPr="00075AF7">
        <w:t>инвалидности,</w:t>
      </w:r>
      <w:r w:rsidRPr="00075AF7">
        <w:t xml:space="preserve"> </w:t>
      </w:r>
      <w:r w:rsidR="00142443" w:rsidRPr="00075AF7">
        <w:t>условий</w:t>
      </w:r>
      <w:r w:rsidRPr="00075AF7">
        <w:t xml:space="preserve"> </w:t>
      </w:r>
      <w:r w:rsidR="00142443" w:rsidRPr="00075AF7">
        <w:t>проживания</w:t>
      </w:r>
      <w:r w:rsidRPr="00075AF7">
        <w:t xml:space="preserve"> </w:t>
      </w:r>
      <w:r w:rsidR="00142443" w:rsidRPr="00075AF7">
        <w:t>и</w:t>
      </w:r>
      <w:r w:rsidRPr="00075AF7">
        <w:t xml:space="preserve"> </w:t>
      </w:r>
      <w:r w:rsidR="00142443" w:rsidRPr="00075AF7">
        <w:t>других</w:t>
      </w:r>
      <w:r w:rsidRPr="00075AF7">
        <w:t xml:space="preserve"> </w:t>
      </w:r>
      <w:r w:rsidR="00142443" w:rsidRPr="00075AF7">
        <w:t>параметров,</w:t>
      </w:r>
      <w:r w:rsidRPr="00075AF7">
        <w:t xml:space="preserve"> </w:t>
      </w:r>
      <w:r w:rsidR="00142443" w:rsidRPr="00075AF7">
        <w:t>которые</w:t>
      </w:r>
      <w:r w:rsidRPr="00075AF7">
        <w:t xml:space="preserve"> </w:t>
      </w:r>
      <w:r w:rsidR="00142443" w:rsidRPr="00075AF7">
        <w:t>влияют</w:t>
      </w:r>
      <w:r w:rsidRPr="00075AF7">
        <w:t xml:space="preserve"> </w:t>
      </w:r>
      <w:r w:rsidR="00142443" w:rsidRPr="00075AF7">
        <w:t>на</w:t>
      </w:r>
      <w:r w:rsidRPr="00075AF7">
        <w:t xml:space="preserve"> </w:t>
      </w:r>
      <w:r w:rsidR="00142443" w:rsidRPr="00075AF7">
        <w:t>назначение</w:t>
      </w:r>
      <w:r w:rsidRPr="00075AF7">
        <w:t xml:space="preserve"> </w:t>
      </w:r>
      <w:r w:rsidR="00142443" w:rsidRPr="00075AF7">
        <w:t>выплаты;</w:t>
      </w:r>
    </w:p>
    <w:p w14:paraId="7208D43D" w14:textId="77777777" w:rsidR="00142443" w:rsidRPr="00075AF7" w:rsidRDefault="008D388A" w:rsidP="00142443">
      <w:r w:rsidRPr="00075AF7">
        <w:t xml:space="preserve">    </w:t>
      </w:r>
      <w:r w:rsidR="00142443" w:rsidRPr="00075AF7">
        <w:t>отсутствие</w:t>
      </w:r>
      <w:r w:rsidRPr="00075AF7">
        <w:t xml:space="preserve"> </w:t>
      </w:r>
      <w:r w:rsidR="00142443" w:rsidRPr="00075AF7">
        <w:t>полного</w:t>
      </w:r>
      <w:r w:rsidRPr="00075AF7">
        <w:t xml:space="preserve"> </w:t>
      </w:r>
      <w:r w:rsidR="00142443" w:rsidRPr="00075AF7">
        <w:t>списка</w:t>
      </w:r>
      <w:r w:rsidRPr="00075AF7">
        <w:t xml:space="preserve"> </w:t>
      </w:r>
      <w:r w:rsidR="00142443" w:rsidRPr="00075AF7">
        <w:t>положенных</w:t>
      </w:r>
      <w:r w:rsidRPr="00075AF7">
        <w:t xml:space="preserve"> </w:t>
      </w:r>
      <w:r w:rsidR="00142443" w:rsidRPr="00075AF7">
        <w:t>льгот</w:t>
      </w:r>
      <w:r w:rsidRPr="00075AF7">
        <w:t xml:space="preserve"> - </w:t>
      </w:r>
      <w:r w:rsidR="00142443" w:rsidRPr="00075AF7">
        <w:t>перечень</w:t>
      </w:r>
      <w:r w:rsidRPr="00075AF7">
        <w:t xml:space="preserve"> </w:t>
      </w:r>
      <w:r w:rsidR="00142443" w:rsidRPr="00075AF7">
        <w:t>может</w:t>
      </w:r>
      <w:r w:rsidRPr="00075AF7">
        <w:t xml:space="preserve"> </w:t>
      </w:r>
      <w:r w:rsidR="00142443" w:rsidRPr="00075AF7">
        <w:t>дополняться</w:t>
      </w:r>
      <w:r w:rsidRPr="00075AF7">
        <w:t xml:space="preserve"> </w:t>
      </w:r>
      <w:r w:rsidR="00142443" w:rsidRPr="00075AF7">
        <w:t>региональными</w:t>
      </w:r>
      <w:r w:rsidRPr="00075AF7">
        <w:t xml:space="preserve"> </w:t>
      </w:r>
      <w:r w:rsidR="00142443" w:rsidRPr="00075AF7">
        <w:t>властями,</w:t>
      </w:r>
      <w:r w:rsidRPr="00075AF7">
        <w:t xml:space="preserve"> </w:t>
      </w:r>
      <w:r w:rsidR="00142443" w:rsidRPr="00075AF7">
        <w:t>поэтому</w:t>
      </w:r>
      <w:r w:rsidRPr="00075AF7">
        <w:t xml:space="preserve"> </w:t>
      </w:r>
      <w:r w:rsidR="00142443" w:rsidRPr="00075AF7">
        <w:t>важно</w:t>
      </w:r>
      <w:r w:rsidRPr="00075AF7">
        <w:t xml:space="preserve"> </w:t>
      </w:r>
      <w:r w:rsidR="00142443" w:rsidRPr="00075AF7">
        <w:t>изучать</w:t>
      </w:r>
      <w:r w:rsidRPr="00075AF7">
        <w:t xml:space="preserve"> </w:t>
      </w:r>
      <w:r w:rsidR="00142443" w:rsidRPr="00075AF7">
        <w:t>актуальное</w:t>
      </w:r>
      <w:r w:rsidRPr="00075AF7">
        <w:t xml:space="preserve"> </w:t>
      </w:r>
      <w:r w:rsidR="00142443" w:rsidRPr="00075AF7">
        <w:t>законодательство</w:t>
      </w:r>
      <w:r w:rsidRPr="00075AF7">
        <w:t xml:space="preserve"> </w:t>
      </w:r>
      <w:r w:rsidR="00142443" w:rsidRPr="00075AF7">
        <w:t>на</w:t>
      </w:r>
      <w:r w:rsidRPr="00075AF7">
        <w:t xml:space="preserve"> </w:t>
      </w:r>
      <w:r w:rsidR="00142443" w:rsidRPr="00075AF7">
        <w:t>всех</w:t>
      </w:r>
      <w:r w:rsidRPr="00075AF7">
        <w:t xml:space="preserve"> </w:t>
      </w:r>
      <w:r w:rsidR="00142443" w:rsidRPr="00075AF7">
        <w:t>уровнях;</w:t>
      </w:r>
    </w:p>
    <w:p w14:paraId="57C32357" w14:textId="77777777" w:rsidR="00142443" w:rsidRPr="00075AF7" w:rsidRDefault="008D388A" w:rsidP="00142443">
      <w:r w:rsidRPr="00075AF7">
        <w:t xml:space="preserve">    </w:t>
      </w:r>
      <w:r w:rsidR="00142443" w:rsidRPr="00075AF7">
        <w:t>неправильное</w:t>
      </w:r>
      <w:r w:rsidRPr="00075AF7">
        <w:t xml:space="preserve"> </w:t>
      </w:r>
      <w:r w:rsidR="00142443" w:rsidRPr="00075AF7">
        <w:t>заполнение</w:t>
      </w:r>
      <w:r w:rsidRPr="00075AF7">
        <w:t xml:space="preserve"> </w:t>
      </w:r>
      <w:r w:rsidR="00142443" w:rsidRPr="00075AF7">
        <w:t>заявления</w:t>
      </w:r>
      <w:r w:rsidRPr="00075AF7">
        <w:t xml:space="preserve"> - </w:t>
      </w:r>
      <w:r w:rsidR="00142443" w:rsidRPr="00075AF7">
        <w:t>если</w:t>
      </w:r>
      <w:r w:rsidRPr="00075AF7">
        <w:t xml:space="preserve"> </w:t>
      </w:r>
      <w:r w:rsidR="00142443" w:rsidRPr="00075AF7">
        <w:t>у</w:t>
      </w:r>
      <w:r w:rsidRPr="00075AF7">
        <w:t xml:space="preserve"> </w:t>
      </w:r>
      <w:r w:rsidR="00142443" w:rsidRPr="00075AF7">
        <w:t>вас</w:t>
      </w:r>
      <w:r w:rsidRPr="00075AF7">
        <w:t xml:space="preserve"> </w:t>
      </w:r>
      <w:r w:rsidR="00142443" w:rsidRPr="00075AF7">
        <w:t>возникли</w:t>
      </w:r>
      <w:r w:rsidRPr="00075AF7">
        <w:t xml:space="preserve"> </w:t>
      </w:r>
      <w:r w:rsidR="00142443" w:rsidRPr="00075AF7">
        <w:t>вопросы</w:t>
      </w:r>
      <w:r w:rsidRPr="00075AF7">
        <w:t xml:space="preserve"> </w:t>
      </w:r>
      <w:r w:rsidR="00142443" w:rsidRPr="00075AF7">
        <w:t>по</w:t>
      </w:r>
      <w:r w:rsidRPr="00075AF7">
        <w:t xml:space="preserve"> </w:t>
      </w:r>
      <w:r w:rsidR="00142443" w:rsidRPr="00075AF7">
        <w:t>какому-то</w:t>
      </w:r>
      <w:r w:rsidRPr="00075AF7">
        <w:t xml:space="preserve"> </w:t>
      </w:r>
      <w:r w:rsidR="00142443" w:rsidRPr="00075AF7">
        <w:t>пункту,</w:t>
      </w:r>
      <w:r w:rsidRPr="00075AF7">
        <w:t xml:space="preserve"> </w:t>
      </w:r>
      <w:r w:rsidR="00142443" w:rsidRPr="00075AF7">
        <w:t>обязательно</w:t>
      </w:r>
      <w:r w:rsidRPr="00075AF7">
        <w:t xml:space="preserve"> </w:t>
      </w:r>
      <w:r w:rsidR="00142443" w:rsidRPr="00075AF7">
        <w:t>уточните</w:t>
      </w:r>
      <w:r w:rsidRPr="00075AF7">
        <w:t xml:space="preserve"> </w:t>
      </w:r>
      <w:r w:rsidR="00142443" w:rsidRPr="00075AF7">
        <w:t>его</w:t>
      </w:r>
      <w:r w:rsidRPr="00075AF7">
        <w:t xml:space="preserve"> </w:t>
      </w:r>
      <w:r w:rsidR="00142443" w:rsidRPr="00075AF7">
        <w:t>перед</w:t>
      </w:r>
      <w:r w:rsidRPr="00075AF7">
        <w:t xml:space="preserve"> </w:t>
      </w:r>
      <w:r w:rsidR="00142443" w:rsidRPr="00075AF7">
        <w:t>тем,</w:t>
      </w:r>
      <w:r w:rsidRPr="00075AF7">
        <w:t xml:space="preserve"> </w:t>
      </w:r>
      <w:r w:rsidR="00142443" w:rsidRPr="00075AF7">
        <w:t>как</w:t>
      </w:r>
      <w:r w:rsidRPr="00075AF7">
        <w:t xml:space="preserve"> </w:t>
      </w:r>
      <w:r w:rsidR="00142443" w:rsidRPr="00075AF7">
        <w:t>подавать</w:t>
      </w:r>
      <w:r w:rsidRPr="00075AF7">
        <w:t xml:space="preserve"> </w:t>
      </w:r>
      <w:r w:rsidR="00142443" w:rsidRPr="00075AF7">
        <w:t>документы.</w:t>
      </w:r>
    </w:p>
    <w:p w14:paraId="742FB21E" w14:textId="77777777" w:rsidR="00142443" w:rsidRPr="00075AF7" w:rsidRDefault="00142443" w:rsidP="00142443">
      <w:r w:rsidRPr="00075AF7">
        <w:t>Как</w:t>
      </w:r>
      <w:r w:rsidR="008D388A" w:rsidRPr="00075AF7">
        <w:t xml:space="preserve"> </w:t>
      </w:r>
      <w:r w:rsidRPr="00075AF7">
        <w:t>предотвратить</w:t>
      </w:r>
      <w:r w:rsidR="008D388A" w:rsidRPr="00075AF7">
        <w:t xml:space="preserve"> </w:t>
      </w:r>
      <w:r w:rsidRPr="00075AF7">
        <w:t>отказ</w:t>
      </w:r>
      <w:r w:rsidR="008D388A" w:rsidRPr="00075AF7">
        <w:t xml:space="preserve"> </w:t>
      </w:r>
      <w:r w:rsidRPr="00075AF7">
        <w:t>в</w:t>
      </w:r>
      <w:r w:rsidR="008D388A" w:rsidRPr="00075AF7">
        <w:t xml:space="preserve"> </w:t>
      </w:r>
      <w:r w:rsidRPr="00075AF7">
        <w:t>предоставлении</w:t>
      </w:r>
      <w:r w:rsidR="008D388A" w:rsidRPr="00075AF7">
        <w:t xml:space="preserve"> </w:t>
      </w:r>
      <w:r w:rsidRPr="00075AF7">
        <w:t>льгот</w:t>
      </w:r>
    </w:p>
    <w:p w14:paraId="64D13038" w14:textId="77777777" w:rsidR="00142443" w:rsidRPr="00075AF7" w:rsidRDefault="00142443" w:rsidP="00142443">
      <w:r w:rsidRPr="00075AF7">
        <w:t>Чтобы</w:t>
      </w:r>
      <w:r w:rsidR="008D388A" w:rsidRPr="00075AF7">
        <w:t xml:space="preserve"> </w:t>
      </w:r>
      <w:r w:rsidRPr="00075AF7">
        <w:t>минимизировать</w:t>
      </w:r>
      <w:r w:rsidR="008D388A" w:rsidRPr="00075AF7">
        <w:t xml:space="preserve"> </w:t>
      </w:r>
      <w:r w:rsidRPr="00075AF7">
        <w:t>риск</w:t>
      </w:r>
      <w:r w:rsidR="008D388A" w:rsidRPr="00075AF7">
        <w:t xml:space="preserve"> </w:t>
      </w:r>
      <w:r w:rsidRPr="00075AF7">
        <w:t>отказа</w:t>
      </w:r>
      <w:r w:rsidR="008D388A" w:rsidRPr="00075AF7">
        <w:t xml:space="preserve"> </w:t>
      </w:r>
      <w:r w:rsidRPr="00075AF7">
        <w:t>в</w:t>
      </w:r>
      <w:r w:rsidR="008D388A" w:rsidRPr="00075AF7">
        <w:t xml:space="preserve"> </w:t>
      </w:r>
      <w:r w:rsidRPr="00075AF7">
        <w:t>пенсионных</w:t>
      </w:r>
      <w:r w:rsidR="008D388A" w:rsidRPr="00075AF7">
        <w:t xml:space="preserve"> </w:t>
      </w:r>
      <w:r w:rsidRPr="00075AF7">
        <w:t>льготах,</w:t>
      </w:r>
      <w:r w:rsidR="008D388A" w:rsidRPr="00075AF7">
        <w:t xml:space="preserve"> </w:t>
      </w:r>
      <w:r w:rsidRPr="00075AF7">
        <w:t>соблюдайте</w:t>
      </w:r>
      <w:r w:rsidR="008D388A" w:rsidRPr="00075AF7">
        <w:t xml:space="preserve"> </w:t>
      </w:r>
      <w:r w:rsidRPr="00075AF7">
        <w:t>следующие</w:t>
      </w:r>
      <w:r w:rsidR="008D388A" w:rsidRPr="00075AF7">
        <w:t xml:space="preserve"> </w:t>
      </w:r>
      <w:r w:rsidRPr="00075AF7">
        <w:t>рекомендации:</w:t>
      </w:r>
    </w:p>
    <w:p w14:paraId="4833AFFB" w14:textId="77777777" w:rsidR="00142443" w:rsidRPr="00075AF7" w:rsidRDefault="008D388A" w:rsidP="00142443">
      <w:r w:rsidRPr="00075AF7">
        <w:t xml:space="preserve">    </w:t>
      </w:r>
      <w:r w:rsidR="00142443" w:rsidRPr="00075AF7">
        <w:t>Изучение</w:t>
      </w:r>
      <w:r w:rsidRPr="00075AF7">
        <w:t xml:space="preserve"> </w:t>
      </w:r>
      <w:r w:rsidR="00142443" w:rsidRPr="00075AF7">
        <w:t>требований</w:t>
      </w:r>
      <w:r w:rsidRPr="00075AF7">
        <w:t xml:space="preserve"> - </w:t>
      </w:r>
      <w:r w:rsidR="00142443" w:rsidRPr="00075AF7">
        <w:t>перед</w:t>
      </w:r>
      <w:r w:rsidRPr="00075AF7">
        <w:t xml:space="preserve"> </w:t>
      </w:r>
      <w:r w:rsidR="00142443" w:rsidRPr="00075AF7">
        <w:t>подачей</w:t>
      </w:r>
      <w:r w:rsidRPr="00075AF7">
        <w:t xml:space="preserve"> </w:t>
      </w:r>
      <w:r w:rsidR="00142443" w:rsidRPr="00075AF7">
        <w:t>документов</w:t>
      </w:r>
      <w:r w:rsidRPr="00075AF7">
        <w:t xml:space="preserve"> </w:t>
      </w:r>
      <w:r w:rsidR="00142443" w:rsidRPr="00075AF7">
        <w:t>обязательно</w:t>
      </w:r>
      <w:r w:rsidRPr="00075AF7">
        <w:t xml:space="preserve"> </w:t>
      </w:r>
      <w:r w:rsidR="00142443" w:rsidRPr="00075AF7">
        <w:t>ознакомьтесь</w:t>
      </w:r>
      <w:r w:rsidRPr="00075AF7">
        <w:t xml:space="preserve"> </w:t>
      </w:r>
      <w:r w:rsidR="00142443" w:rsidRPr="00075AF7">
        <w:t>с</w:t>
      </w:r>
      <w:r w:rsidRPr="00075AF7">
        <w:t xml:space="preserve"> </w:t>
      </w:r>
      <w:r w:rsidR="00142443" w:rsidRPr="00075AF7">
        <w:t>полными</w:t>
      </w:r>
      <w:r w:rsidRPr="00075AF7">
        <w:t xml:space="preserve"> </w:t>
      </w:r>
      <w:r w:rsidR="00142443" w:rsidRPr="00075AF7">
        <w:t>требованиями</w:t>
      </w:r>
      <w:r w:rsidRPr="00075AF7">
        <w:t xml:space="preserve"> </w:t>
      </w:r>
      <w:r w:rsidR="00142443" w:rsidRPr="00075AF7">
        <w:t>для</w:t>
      </w:r>
      <w:r w:rsidRPr="00075AF7">
        <w:t xml:space="preserve"> </w:t>
      </w:r>
      <w:r w:rsidR="00142443" w:rsidRPr="00075AF7">
        <w:t>получения</w:t>
      </w:r>
      <w:r w:rsidRPr="00075AF7">
        <w:t xml:space="preserve"> </w:t>
      </w:r>
      <w:r w:rsidR="00142443" w:rsidRPr="00075AF7">
        <w:t>льготы.</w:t>
      </w:r>
      <w:r w:rsidRPr="00075AF7">
        <w:t xml:space="preserve"> </w:t>
      </w:r>
      <w:r w:rsidR="00142443" w:rsidRPr="00075AF7">
        <w:t>На</w:t>
      </w:r>
      <w:r w:rsidRPr="00075AF7">
        <w:t xml:space="preserve"> </w:t>
      </w:r>
      <w:r w:rsidR="00142443" w:rsidRPr="00075AF7">
        <w:t>официальных</w:t>
      </w:r>
      <w:r w:rsidRPr="00075AF7">
        <w:t xml:space="preserve"> </w:t>
      </w:r>
      <w:r w:rsidR="00142443" w:rsidRPr="00075AF7">
        <w:t>сайтах</w:t>
      </w:r>
      <w:r w:rsidRPr="00075AF7">
        <w:t xml:space="preserve"> </w:t>
      </w:r>
      <w:r w:rsidR="00142443" w:rsidRPr="00075AF7">
        <w:t>государственных</w:t>
      </w:r>
      <w:r w:rsidRPr="00075AF7">
        <w:t xml:space="preserve"> </w:t>
      </w:r>
      <w:r w:rsidR="00142443" w:rsidRPr="00075AF7">
        <w:t>органов</w:t>
      </w:r>
      <w:r w:rsidRPr="00075AF7">
        <w:t xml:space="preserve"> </w:t>
      </w:r>
      <w:r w:rsidR="00142443" w:rsidRPr="00075AF7">
        <w:t>можно</w:t>
      </w:r>
      <w:r w:rsidRPr="00075AF7">
        <w:t xml:space="preserve"> </w:t>
      </w:r>
      <w:r w:rsidR="00142443" w:rsidRPr="00075AF7">
        <w:t>найти</w:t>
      </w:r>
      <w:r w:rsidRPr="00075AF7">
        <w:t xml:space="preserve"> </w:t>
      </w:r>
      <w:r w:rsidR="00142443" w:rsidRPr="00075AF7">
        <w:t>всю</w:t>
      </w:r>
      <w:r w:rsidRPr="00075AF7">
        <w:t xml:space="preserve"> </w:t>
      </w:r>
      <w:r w:rsidR="00142443" w:rsidRPr="00075AF7">
        <w:t>необходимую</w:t>
      </w:r>
      <w:r w:rsidRPr="00075AF7">
        <w:t xml:space="preserve"> </w:t>
      </w:r>
      <w:r w:rsidR="00142443" w:rsidRPr="00075AF7">
        <w:t>информацию.</w:t>
      </w:r>
    </w:p>
    <w:p w14:paraId="01F30FA5" w14:textId="77777777" w:rsidR="00142443" w:rsidRPr="00075AF7" w:rsidRDefault="008D388A" w:rsidP="00142443">
      <w:r w:rsidRPr="00075AF7">
        <w:t xml:space="preserve">    </w:t>
      </w:r>
      <w:r w:rsidR="00142443" w:rsidRPr="00075AF7">
        <w:t>Подготовка</w:t>
      </w:r>
      <w:r w:rsidRPr="00075AF7">
        <w:t xml:space="preserve"> </w:t>
      </w:r>
      <w:r w:rsidR="00142443" w:rsidRPr="00075AF7">
        <w:t>полного</w:t>
      </w:r>
      <w:r w:rsidRPr="00075AF7">
        <w:t xml:space="preserve"> </w:t>
      </w:r>
      <w:r w:rsidR="00142443" w:rsidRPr="00075AF7">
        <w:t>комплекта</w:t>
      </w:r>
      <w:r w:rsidRPr="00075AF7">
        <w:t xml:space="preserve"> </w:t>
      </w:r>
      <w:r w:rsidR="00142443" w:rsidRPr="00075AF7">
        <w:t>документов</w:t>
      </w:r>
      <w:r w:rsidRPr="00075AF7">
        <w:t xml:space="preserve"> - </w:t>
      </w:r>
      <w:r w:rsidR="00142443" w:rsidRPr="00075AF7">
        <w:t>составьте</w:t>
      </w:r>
      <w:r w:rsidRPr="00075AF7">
        <w:t xml:space="preserve"> </w:t>
      </w:r>
      <w:r w:rsidR="00142443" w:rsidRPr="00075AF7">
        <w:t>список</w:t>
      </w:r>
      <w:r w:rsidRPr="00075AF7">
        <w:t xml:space="preserve"> </w:t>
      </w:r>
      <w:r w:rsidR="00142443" w:rsidRPr="00075AF7">
        <w:t>и</w:t>
      </w:r>
      <w:r w:rsidRPr="00075AF7">
        <w:t xml:space="preserve"> </w:t>
      </w:r>
      <w:r w:rsidR="00142443" w:rsidRPr="00075AF7">
        <w:t>несколько</w:t>
      </w:r>
      <w:r w:rsidRPr="00075AF7">
        <w:t xml:space="preserve"> </w:t>
      </w:r>
      <w:r w:rsidR="00142443" w:rsidRPr="00075AF7">
        <w:t>раз</w:t>
      </w:r>
      <w:r w:rsidRPr="00075AF7">
        <w:t xml:space="preserve"> </w:t>
      </w:r>
      <w:r w:rsidR="00142443" w:rsidRPr="00075AF7">
        <w:t>проверьте</w:t>
      </w:r>
      <w:r w:rsidRPr="00075AF7">
        <w:t xml:space="preserve"> </w:t>
      </w:r>
      <w:r w:rsidR="00142443" w:rsidRPr="00075AF7">
        <w:t>его,</w:t>
      </w:r>
      <w:r w:rsidRPr="00075AF7">
        <w:t xml:space="preserve"> </w:t>
      </w:r>
      <w:r w:rsidR="00142443" w:rsidRPr="00075AF7">
        <w:t>чтобы</w:t>
      </w:r>
      <w:r w:rsidRPr="00075AF7">
        <w:t xml:space="preserve"> </w:t>
      </w:r>
      <w:r w:rsidR="00142443" w:rsidRPr="00075AF7">
        <w:t>убедиться,</w:t>
      </w:r>
      <w:r w:rsidRPr="00075AF7">
        <w:t xml:space="preserve"> </w:t>
      </w:r>
      <w:r w:rsidR="00142443" w:rsidRPr="00075AF7">
        <w:t>что</w:t>
      </w:r>
      <w:r w:rsidRPr="00075AF7">
        <w:t xml:space="preserve"> </w:t>
      </w:r>
      <w:r w:rsidR="00142443" w:rsidRPr="00075AF7">
        <w:t>ничего</w:t>
      </w:r>
      <w:r w:rsidRPr="00075AF7">
        <w:t xml:space="preserve"> </w:t>
      </w:r>
      <w:r w:rsidR="00142443" w:rsidRPr="00075AF7">
        <w:t>не</w:t>
      </w:r>
      <w:r w:rsidRPr="00075AF7">
        <w:t xml:space="preserve"> </w:t>
      </w:r>
      <w:r w:rsidR="00142443" w:rsidRPr="00075AF7">
        <w:t>забыли.</w:t>
      </w:r>
    </w:p>
    <w:p w14:paraId="64ABF026" w14:textId="77777777" w:rsidR="00142443" w:rsidRPr="00075AF7" w:rsidRDefault="008D388A" w:rsidP="00142443">
      <w:r w:rsidRPr="00075AF7">
        <w:t xml:space="preserve">    </w:t>
      </w:r>
      <w:r w:rsidR="00142443" w:rsidRPr="00075AF7">
        <w:t>Проверяйте</w:t>
      </w:r>
      <w:r w:rsidRPr="00075AF7">
        <w:t xml:space="preserve"> </w:t>
      </w:r>
      <w:r w:rsidR="00142443" w:rsidRPr="00075AF7">
        <w:t>заявки</w:t>
      </w:r>
      <w:r w:rsidRPr="00075AF7">
        <w:t xml:space="preserve"> </w:t>
      </w:r>
      <w:r w:rsidR="00142443" w:rsidRPr="00075AF7">
        <w:t>на</w:t>
      </w:r>
      <w:r w:rsidRPr="00075AF7">
        <w:t xml:space="preserve"> </w:t>
      </w:r>
      <w:r w:rsidR="00142443" w:rsidRPr="00075AF7">
        <w:t>ошибки</w:t>
      </w:r>
      <w:r w:rsidRPr="00075AF7">
        <w:t xml:space="preserve"> </w:t>
      </w:r>
      <w:r w:rsidR="00142443" w:rsidRPr="00075AF7">
        <w:t>и</w:t>
      </w:r>
      <w:r w:rsidRPr="00075AF7">
        <w:t xml:space="preserve"> </w:t>
      </w:r>
      <w:r w:rsidR="00142443" w:rsidRPr="00075AF7">
        <w:t>опечатки</w:t>
      </w:r>
      <w:r w:rsidRPr="00075AF7">
        <w:t xml:space="preserve"> </w:t>
      </w:r>
      <w:r w:rsidR="00142443" w:rsidRPr="00075AF7">
        <w:t>перед</w:t>
      </w:r>
      <w:r w:rsidRPr="00075AF7">
        <w:t xml:space="preserve"> </w:t>
      </w:r>
      <w:r w:rsidR="00142443" w:rsidRPr="00075AF7">
        <w:t>подачей,</w:t>
      </w:r>
      <w:r w:rsidRPr="00075AF7">
        <w:t xml:space="preserve"> </w:t>
      </w:r>
      <w:r w:rsidR="00142443" w:rsidRPr="00075AF7">
        <w:t>а</w:t>
      </w:r>
      <w:r w:rsidRPr="00075AF7">
        <w:t xml:space="preserve"> </w:t>
      </w:r>
      <w:r w:rsidR="00142443" w:rsidRPr="00075AF7">
        <w:t>по</w:t>
      </w:r>
      <w:r w:rsidRPr="00075AF7">
        <w:t xml:space="preserve"> </w:t>
      </w:r>
      <w:r w:rsidR="00142443" w:rsidRPr="00075AF7">
        <w:t>возможности</w:t>
      </w:r>
      <w:r w:rsidRPr="00075AF7">
        <w:t xml:space="preserve"> </w:t>
      </w:r>
      <w:r w:rsidR="00142443" w:rsidRPr="00075AF7">
        <w:t>попросите</w:t>
      </w:r>
      <w:r w:rsidRPr="00075AF7">
        <w:t xml:space="preserve"> </w:t>
      </w:r>
      <w:r w:rsidR="00142443" w:rsidRPr="00075AF7">
        <w:t>кого-то</w:t>
      </w:r>
      <w:r w:rsidRPr="00075AF7">
        <w:t xml:space="preserve"> </w:t>
      </w:r>
      <w:r w:rsidR="00142443" w:rsidRPr="00075AF7">
        <w:t>изучить</w:t>
      </w:r>
      <w:r w:rsidRPr="00075AF7">
        <w:t xml:space="preserve"> </w:t>
      </w:r>
      <w:r w:rsidR="00142443" w:rsidRPr="00075AF7">
        <w:t>документ</w:t>
      </w:r>
      <w:r w:rsidRPr="00075AF7">
        <w:t xml:space="preserve"> «</w:t>
      </w:r>
      <w:r w:rsidR="00142443" w:rsidRPr="00075AF7">
        <w:t>свежим</w:t>
      </w:r>
      <w:r w:rsidRPr="00075AF7">
        <w:t xml:space="preserve"> </w:t>
      </w:r>
      <w:r w:rsidR="00142443" w:rsidRPr="00075AF7">
        <w:t>взглядом</w:t>
      </w:r>
      <w:r w:rsidRPr="00075AF7">
        <w:t>»</w:t>
      </w:r>
      <w:r w:rsidR="00142443" w:rsidRPr="00075AF7">
        <w:t>.</w:t>
      </w:r>
    </w:p>
    <w:p w14:paraId="3328DF63" w14:textId="77777777" w:rsidR="00142443" w:rsidRPr="00075AF7" w:rsidRDefault="008D388A" w:rsidP="00142443">
      <w:r w:rsidRPr="00075AF7">
        <w:t xml:space="preserve">    </w:t>
      </w:r>
      <w:r w:rsidR="00142443" w:rsidRPr="00075AF7">
        <w:t>Следите</w:t>
      </w:r>
      <w:r w:rsidRPr="00075AF7">
        <w:t xml:space="preserve"> </w:t>
      </w:r>
      <w:r w:rsidR="00142443" w:rsidRPr="00075AF7">
        <w:t>за</w:t>
      </w:r>
      <w:r w:rsidRPr="00075AF7">
        <w:t xml:space="preserve"> </w:t>
      </w:r>
      <w:r w:rsidR="00142443" w:rsidRPr="00075AF7">
        <w:t>сроками.</w:t>
      </w:r>
      <w:r w:rsidRPr="00075AF7">
        <w:t xml:space="preserve"> </w:t>
      </w:r>
      <w:r w:rsidR="00142443" w:rsidRPr="00075AF7">
        <w:t>Если</w:t>
      </w:r>
      <w:r w:rsidRPr="00075AF7">
        <w:t xml:space="preserve"> </w:t>
      </w:r>
      <w:r w:rsidR="00142443" w:rsidRPr="00075AF7">
        <w:t>через</w:t>
      </w:r>
      <w:r w:rsidRPr="00075AF7">
        <w:t xml:space="preserve"> </w:t>
      </w:r>
      <w:r w:rsidR="00142443" w:rsidRPr="00075AF7">
        <w:t>10</w:t>
      </w:r>
      <w:r w:rsidRPr="00075AF7">
        <w:t xml:space="preserve"> </w:t>
      </w:r>
      <w:r w:rsidR="00142443" w:rsidRPr="00075AF7">
        <w:t>дней</w:t>
      </w:r>
      <w:r w:rsidRPr="00075AF7">
        <w:t xml:space="preserve"> </w:t>
      </w:r>
      <w:r w:rsidR="00142443" w:rsidRPr="00075AF7">
        <w:t>вы</w:t>
      </w:r>
      <w:r w:rsidRPr="00075AF7">
        <w:t xml:space="preserve"> </w:t>
      </w:r>
      <w:r w:rsidR="00142443" w:rsidRPr="00075AF7">
        <w:t>не</w:t>
      </w:r>
      <w:r w:rsidRPr="00075AF7">
        <w:t xml:space="preserve"> </w:t>
      </w:r>
      <w:r w:rsidR="00142443" w:rsidRPr="00075AF7">
        <w:t>получили</w:t>
      </w:r>
      <w:r w:rsidRPr="00075AF7">
        <w:t xml:space="preserve"> </w:t>
      </w:r>
      <w:r w:rsidR="00142443" w:rsidRPr="00075AF7">
        <w:t>ответ</w:t>
      </w:r>
      <w:r w:rsidRPr="00075AF7">
        <w:t xml:space="preserve"> </w:t>
      </w:r>
      <w:r w:rsidR="00142443" w:rsidRPr="00075AF7">
        <w:t>по</w:t>
      </w:r>
      <w:r w:rsidRPr="00075AF7">
        <w:t xml:space="preserve"> </w:t>
      </w:r>
      <w:r w:rsidR="00142443" w:rsidRPr="00075AF7">
        <w:t>обращению,</w:t>
      </w:r>
      <w:r w:rsidRPr="00075AF7">
        <w:t xml:space="preserve"> </w:t>
      </w:r>
      <w:r w:rsidR="00142443" w:rsidRPr="00075AF7">
        <w:t>можно</w:t>
      </w:r>
      <w:r w:rsidRPr="00075AF7">
        <w:t xml:space="preserve"> </w:t>
      </w:r>
      <w:r w:rsidR="00142443" w:rsidRPr="00075AF7">
        <w:t>уточнить</w:t>
      </w:r>
      <w:r w:rsidRPr="00075AF7">
        <w:t xml:space="preserve"> </w:t>
      </w:r>
      <w:r w:rsidR="00142443" w:rsidRPr="00075AF7">
        <w:t>причины</w:t>
      </w:r>
      <w:r w:rsidRPr="00075AF7">
        <w:t xml:space="preserve"> </w:t>
      </w:r>
      <w:r w:rsidR="00142443" w:rsidRPr="00075AF7">
        <w:t>и</w:t>
      </w:r>
      <w:r w:rsidRPr="00075AF7">
        <w:t xml:space="preserve"> </w:t>
      </w:r>
      <w:r w:rsidR="00142443" w:rsidRPr="00075AF7">
        <w:t>приступать</w:t>
      </w:r>
      <w:r w:rsidRPr="00075AF7">
        <w:t xml:space="preserve"> </w:t>
      </w:r>
      <w:r w:rsidR="00142443" w:rsidRPr="00075AF7">
        <w:t>к</w:t>
      </w:r>
      <w:r w:rsidRPr="00075AF7">
        <w:t xml:space="preserve"> </w:t>
      </w:r>
      <w:r w:rsidR="00142443" w:rsidRPr="00075AF7">
        <w:t>мерам</w:t>
      </w:r>
      <w:r w:rsidRPr="00075AF7">
        <w:t xml:space="preserve"> </w:t>
      </w:r>
      <w:r w:rsidR="00142443" w:rsidRPr="00075AF7">
        <w:t>по</w:t>
      </w:r>
      <w:r w:rsidRPr="00075AF7">
        <w:t xml:space="preserve"> </w:t>
      </w:r>
      <w:r w:rsidR="00142443" w:rsidRPr="00075AF7">
        <w:t>их</w:t>
      </w:r>
      <w:r w:rsidRPr="00075AF7">
        <w:t xml:space="preserve"> </w:t>
      </w:r>
      <w:r w:rsidR="00142443" w:rsidRPr="00075AF7">
        <w:t>устранению.</w:t>
      </w:r>
    </w:p>
    <w:p w14:paraId="420EB3EE" w14:textId="77777777" w:rsidR="00142443" w:rsidRPr="00075AF7" w:rsidRDefault="008D388A" w:rsidP="00142443">
      <w:r w:rsidRPr="00075AF7">
        <w:t xml:space="preserve">    </w:t>
      </w:r>
      <w:r w:rsidR="00142443" w:rsidRPr="00075AF7">
        <w:t>Сохраняйте</w:t>
      </w:r>
      <w:r w:rsidRPr="00075AF7">
        <w:t xml:space="preserve"> </w:t>
      </w:r>
      <w:r w:rsidR="00142443" w:rsidRPr="00075AF7">
        <w:t>копии</w:t>
      </w:r>
      <w:r w:rsidRPr="00075AF7">
        <w:t xml:space="preserve"> </w:t>
      </w:r>
      <w:r w:rsidR="00142443" w:rsidRPr="00075AF7">
        <w:t>документов</w:t>
      </w:r>
      <w:r w:rsidRPr="00075AF7">
        <w:t xml:space="preserve"> - </w:t>
      </w:r>
      <w:r w:rsidR="00142443" w:rsidRPr="00075AF7">
        <w:t>это</w:t>
      </w:r>
      <w:r w:rsidRPr="00075AF7">
        <w:t xml:space="preserve"> </w:t>
      </w:r>
      <w:r w:rsidR="00142443" w:rsidRPr="00075AF7">
        <w:t>поможет</w:t>
      </w:r>
      <w:r w:rsidRPr="00075AF7">
        <w:t xml:space="preserve"> </w:t>
      </w:r>
      <w:r w:rsidR="00142443" w:rsidRPr="00075AF7">
        <w:t>в</w:t>
      </w:r>
      <w:r w:rsidRPr="00075AF7">
        <w:t xml:space="preserve"> </w:t>
      </w:r>
      <w:r w:rsidR="00142443" w:rsidRPr="00075AF7">
        <w:t>случае</w:t>
      </w:r>
      <w:r w:rsidRPr="00075AF7">
        <w:t xml:space="preserve"> </w:t>
      </w:r>
      <w:r w:rsidR="00142443" w:rsidRPr="00075AF7">
        <w:t>необходимости</w:t>
      </w:r>
      <w:r w:rsidRPr="00075AF7">
        <w:t xml:space="preserve"> </w:t>
      </w:r>
      <w:r w:rsidR="00142443" w:rsidRPr="00075AF7">
        <w:t>подтвердить</w:t>
      </w:r>
      <w:r w:rsidRPr="00075AF7">
        <w:t xml:space="preserve"> </w:t>
      </w:r>
      <w:r w:rsidR="00142443" w:rsidRPr="00075AF7">
        <w:t>их</w:t>
      </w:r>
      <w:r w:rsidRPr="00075AF7">
        <w:t xml:space="preserve"> </w:t>
      </w:r>
      <w:r w:rsidR="00142443" w:rsidRPr="00075AF7">
        <w:t>наличие</w:t>
      </w:r>
      <w:r w:rsidRPr="00075AF7">
        <w:t xml:space="preserve"> </w:t>
      </w:r>
      <w:r w:rsidR="00142443" w:rsidRPr="00075AF7">
        <w:t>и</w:t>
      </w:r>
      <w:r w:rsidRPr="00075AF7">
        <w:t xml:space="preserve"> </w:t>
      </w:r>
      <w:r w:rsidR="00142443" w:rsidRPr="00075AF7">
        <w:t>корректность.</w:t>
      </w:r>
    </w:p>
    <w:p w14:paraId="49197891" w14:textId="77777777" w:rsidR="00142443" w:rsidRPr="00075AF7" w:rsidRDefault="008D388A" w:rsidP="00142443">
      <w:r w:rsidRPr="00075AF7">
        <w:t xml:space="preserve">    </w:t>
      </w:r>
      <w:r w:rsidR="00142443" w:rsidRPr="00075AF7">
        <w:t>Консультируйтесь</w:t>
      </w:r>
      <w:r w:rsidRPr="00075AF7">
        <w:t xml:space="preserve"> </w:t>
      </w:r>
      <w:r w:rsidR="00142443" w:rsidRPr="00075AF7">
        <w:t>со</w:t>
      </w:r>
      <w:r w:rsidRPr="00075AF7">
        <w:t xml:space="preserve"> </w:t>
      </w:r>
      <w:r w:rsidR="00142443" w:rsidRPr="00075AF7">
        <w:t>специалистами,</w:t>
      </w:r>
      <w:r w:rsidRPr="00075AF7">
        <w:t xml:space="preserve"> </w:t>
      </w:r>
      <w:r w:rsidR="00142443" w:rsidRPr="00075AF7">
        <w:t>если</w:t>
      </w:r>
      <w:r w:rsidRPr="00075AF7">
        <w:t xml:space="preserve"> </w:t>
      </w:r>
      <w:r w:rsidR="00142443" w:rsidRPr="00075AF7">
        <w:t>есть</w:t>
      </w:r>
      <w:r w:rsidRPr="00075AF7">
        <w:t xml:space="preserve"> </w:t>
      </w:r>
      <w:r w:rsidR="00142443" w:rsidRPr="00075AF7">
        <w:t>сомнения</w:t>
      </w:r>
      <w:r w:rsidRPr="00075AF7">
        <w:t xml:space="preserve"> </w:t>
      </w:r>
      <w:r w:rsidR="00142443" w:rsidRPr="00075AF7">
        <w:t>или</w:t>
      </w:r>
      <w:r w:rsidRPr="00075AF7">
        <w:t xml:space="preserve"> </w:t>
      </w:r>
      <w:r w:rsidR="00142443" w:rsidRPr="00075AF7">
        <w:t>вопросы</w:t>
      </w:r>
      <w:r w:rsidRPr="00075AF7">
        <w:t xml:space="preserve"> </w:t>
      </w:r>
      <w:r w:rsidR="00142443" w:rsidRPr="00075AF7">
        <w:t>по</w:t>
      </w:r>
      <w:r w:rsidRPr="00075AF7">
        <w:t xml:space="preserve"> </w:t>
      </w:r>
      <w:r w:rsidR="00142443" w:rsidRPr="00075AF7">
        <w:t>тому,</w:t>
      </w:r>
      <w:r w:rsidRPr="00075AF7">
        <w:t xml:space="preserve"> </w:t>
      </w:r>
      <w:r w:rsidR="00142443" w:rsidRPr="00075AF7">
        <w:t>как</w:t>
      </w:r>
      <w:r w:rsidRPr="00075AF7">
        <w:t xml:space="preserve"> </w:t>
      </w:r>
      <w:r w:rsidR="00142443" w:rsidRPr="00075AF7">
        <w:t>получить</w:t>
      </w:r>
      <w:r w:rsidRPr="00075AF7">
        <w:t xml:space="preserve"> </w:t>
      </w:r>
      <w:r w:rsidR="00142443" w:rsidRPr="00075AF7">
        <w:t>пенсионные</w:t>
      </w:r>
      <w:r w:rsidRPr="00075AF7">
        <w:t xml:space="preserve"> </w:t>
      </w:r>
      <w:r w:rsidR="00142443" w:rsidRPr="00075AF7">
        <w:t>льготы.</w:t>
      </w:r>
      <w:r w:rsidRPr="00075AF7">
        <w:t xml:space="preserve"> </w:t>
      </w:r>
      <w:r w:rsidR="00142443" w:rsidRPr="00075AF7">
        <w:t>Это</w:t>
      </w:r>
      <w:r w:rsidRPr="00075AF7">
        <w:t xml:space="preserve"> </w:t>
      </w:r>
      <w:r w:rsidR="00142443" w:rsidRPr="00075AF7">
        <w:t>поможет</w:t>
      </w:r>
      <w:r w:rsidRPr="00075AF7">
        <w:t xml:space="preserve"> </w:t>
      </w:r>
      <w:r w:rsidR="00142443" w:rsidRPr="00075AF7">
        <w:t>вам</w:t>
      </w:r>
      <w:r w:rsidRPr="00075AF7">
        <w:t xml:space="preserve"> </w:t>
      </w:r>
      <w:r w:rsidR="00142443" w:rsidRPr="00075AF7">
        <w:t>правильно</w:t>
      </w:r>
      <w:r w:rsidRPr="00075AF7">
        <w:t xml:space="preserve"> </w:t>
      </w:r>
      <w:r w:rsidR="00142443" w:rsidRPr="00075AF7">
        <w:t>оформить</w:t>
      </w:r>
      <w:r w:rsidRPr="00075AF7">
        <w:t xml:space="preserve"> </w:t>
      </w:r>
      <w:r w:rsidR="00142443" w:rsidRPr="00075AF7">
        <w:t>документы</w:t>
      </w:r>
      <w:r w:rsidRPr="00075AF7">
        <w:t xml:space="preserve"> </w:t>
      </w:r>
      <w:r w:rsidR="00142443" w:rsidRPr="00075AF7">
        <w:t>и</w:t>
      </w:r>
      <w:r w:rsidRPr="00075AF7">
        <w:t xml:space="preserve"> </w:t>
      </w:r>
      <w:r w:rsidR="00142443" w:rsidRPr="00075AF7">
        <w:t>минимизировать</w:t>
      </w:r>
      <w:r w:rsidRPr="00075AF7">
        <w:t xml:space="preserve"> </w:t>
      </w:r>
      <w:r w:rsidR="00142443" w:rsidRPr="00075AF7">
        <w:t>риск</w:t>
      </w:r>
      <w:r w:rsidRPr="00075AF7">
        <w:t xml:space="preserve"> </w:t>
      </w:r>
      <w:r w:rsidR="00142443" w:rsidRPr="00075AF7">
        <w:t>ошибок</w:t>
      </w:r>
      <w:r w:rsidRPr="00075AF7">
        <w:t xml:space="preserve"> </w:t>
      </w:r>
      <w:r w:rsidR="00142443" w:rsidRPr="00075AF7">
        <w:t>в</w:t>
      </w:r>
      <w:r w:rsidRPr="00075AF7">
        <w:t xml:space="preserve"> </w:t>
      </w:r>
      <w:r w:rsidR="00142443" w:rsidRPr="00075AF7">
        <w:t>процессе</w:t>
      </w:r>
      <w:r w:rsidRPr="00075AF7">
        <w:t xml:space="preserve"> </w:t>
      </w:r>
      <w:r w:rsidR="00142443" w:rsidRPr="00075AF7">
        <w:t>их</w:t>
      </w:r>
      <w:r w:rsidRPr="00075AF7">
        <w:t xml:space="preserve"> </w:t>
      </w:r>
      <w:r w:rsidR="00142443" w:rsidRPr="00075AF7">
        <w:t>подачи.</w:t>
      </w:r>
    </w:p>
    <w:p w14:paraId="71333AF9" w14:textId="77777777" w:rsidR="00142443" w:rsidRPr="00075AF7" w:rsidRDefault="008D388A" w:rsidP="00142443">
      <w:r w:rsidRPr="00075AF7">
        <w:t xml:space="preserve">    </w:t>
      </w:r>
      <w:r w:rsidR="00142443" w:rsidRPr="00075AF7">
        <w:t>Будьте</w:t>
      </w:r>
      <w:r w:rsidRPr="00075AF7">
        <w:t xml:space="preserve"> </w:t>
      </w:r>
      <w:r w:rsidR="00142443" w:rsidRPr="00075AF7">
        <w:t>готовы</w:t>
      </w:r>
      <w:r w:rsidRPr="00075AF7">
        <w:t xml:space="preserve"> </w:t>
      </w:r>
      <w:r w:rsidR="00142443" w:rsidRPr="00075AF7">
        <w:t>к</w:t>
      </w:r>
      <w:r w:rsidRPr="00075AF7">
        <w:t xml:space="preserve"> </w:t>
      </w:r>
      <w:r w:rsidR="00142443" w:rsidRPr="00075AF7">
        <w:t>отказу</w:t>
      </w:r>
      <w:r w:rsidRPr="00075AF7">
        <w:t xml:space="preserve"> </w:t>
      </w:r>
      <w:r w:rsidR="00142443" w:rsidRPr="00075AF7">
        <w:t>и</w:t>
      </w:r>
      <w:r w:rsidRPr="00075AF7">
        <w:t xml:space="preserve"> </w:t>
      </w:r>
      <w:r w:rsidR="00142443" w:rsidRPr="00075AF7">
        <w:t>апелляции</w:t>
      </w:r>
      <w:r w:rsidRPr="00075AF7">
        <w:t xml:space="preserve"> - </w:t>
      </w:r>
      <w:r w:rsidR="00142443" w:rsidRPr="00075AF7">
        <w:t>ознакомьтесь</w:t>
      </w:r>
      <w:r w:rsidRPr="00075AF7">
        <w:t xml:space="preserve"> </w:t>
      </w:r>
      <w:r w:rsidR="00142443" w:rsidRPr="00075AF7">
        <w:t>с</w:t>
      </w:r>
      <w:r w:rsidRPr="00075AF7">
        <w:t xml:space="preserve"> </w:t>
      </w:r>
      <w:r w:rsidR="00142443" w:rsidRPr="00075AF7">
        <w:t>причинами</w:t>
      </w:r>
      <w:r w:rsidRPr="00075AF7">
        <w:t xml:space="preserve"> </w:t>
      </w:r>
      <w:r w:rsidR="00142443" w:rsidRPr="00075AF7">
        <w:t>и</w:t>
      </w:r>
      <w:r w:rsidRPr="00075AF7">
        <w:t xml:space="preserve"> </w:t>
      </w:r>
      <w:r w:rsidR="00142443" w:rsidRPr="00075AF7">
        <w:t>составьте</w:t>
      </w:r>
      <w:r w:rsidRPr="00075AF7">
        <w:t xml:space="preserve"> </w:t>
      </w:r>
      <w:r w:rsidR="00142443" w:rsidRPr="00075AF7">
        <w:t>алгоритм</w:t>
      </w:r>
      <w:r w:rsidRPr="00075AF7">
        <w:t xml:space="preserve"> </w:t>
      </w:r>
      <w:r w:rsidR="00142443" w:rsidRPr="00075AF7">
        <w:t>действий,</w:t>
      </w:r>
      <w:r w:rsidRPr="00075AF7">
        <w:t xml:space="preserve"> </w:t>
      </w:r>
      <w:r w:rsidR="00142443" w:rsidRPr="00075AF7">
        <w:t>как</w:t>
      </w:r>
      <w:r w:rsidRPr="00075AF7">
        <w:t xml:space="preserve"> </w:t>
      </w:r>
      <w:r w:rsidR="00142443" w:rsidRPr="00075AF7">
        <w:t>обжаловать</w:t>
      </w:r>
      <w:r w:rsidRPr="00075AF7">
        <w:t xml:space="preserve"> </w:t>
      </w:r>
      <w:r w:rsidR="00142443" w:rsidRPr="00075AF7">
        <w:t>данное</w:t>
      </w:r>
      <w:r w:rsidRPr="00075AF7">
        <w:t xml:space="preserve"> </w:t>
      </w:r>
      <w:r w:rsidR="00142443" w:rsidRPr="00075AF7">
        <w:t>решение.</w:t>
      </w:r>
    </w:p>
    <w:p w14:paraId="556A5CAA" w14:textId="77777777" w:rsidR="00142443" w:rsidRPr="00075AF7" w:rsidRDefault="00142443" w:rsidP="00142443">
      <w:r w:rsidRPr="00075AF7">
        <w:t>Обжалование</w:t>
      </w:r>
      <w:r w:rsidR="008D388A" w:rsidRPr="00075AF7">
        <w:t xml:space="preserve"> </w:t>
      </w:r>
      <w:r w:rsidRPr="00075AF7">
        <w:t>отказа</w:t>
      </w:r>
      <w:r w:rsidR="008D388A" w:rsidRPr="00075AF7">
        <w:t xml:space="preserve"> </w:t>
      </w:r>
      <w:r w:rsidRPr="00075AF7">
        <w:t>в</w:t>
      </w:r>
      <w:r w:rsidR="008D388A" w:rsidRPr="00075AF7">
        <w:t xml:space="preserve"> </w:t>
      </w:r>
      <w:r w:rsidRPr="00075AF7">
        <w:t>предоставлении</w:t>
      </w:r>
      <w:r w:rsidR="008D388A" w:rsidRPr="00075AF7">
        <w:t xml:space="preserve"> </w:t>
      </w:r>
      <w:r w:rsidRPr="00075AF7">
        <w:t>пенсионных</w:t>
      </w:r>
      <w:r w:rsidR="008D388A" w:rsidRPr="00075AF7">
        <w:t xml:space="preserve"> </w:t>
      </w:r>
      <w:r w:rsidRPr="00075AF7">
        <w:t>льгот</w:t>
      </w:r>
    </w:p>
    <w:p w14:paraId="6C71C97C" w14:textId="77777777" w:rsidR="00142443" w:rsidRPr="00075AF7" w:rsidRDefault="00142443" w:rsidP="00142443">
      <w:r w:rsidRPr="00075AF7">
        <w:t>Порядок</w:t>
      </w:r>
      <w:r w:rsidR="008D388A" w:rsidRPr="00075AF7">
        <w:t xml:space="preserve"> </w:t>
      </w:r>
      <w:r w:rsidRPr="00075AF7">
        <w:t>обжалования</w:t>
      </w:r>
      <w:r w:rsidR="008D388A" w:rsidRPr="00075AF7">
        <w:t xml:space="preserve"> </w:t>
      </w:r>
      <w:r w:rsidRPr="00075AF7">
        <w:t>решения</w:t>
      </w:r>
    </w:p>
    <w:p w14:paraId="644B912E" w14:textId="77777777" w:rsidR="00142443" w:rsidRPr="00075AF7" w:rsidRDefault="00142443" w:rsidP="00142443">
      <w:r w:rsidRPr="00075AF7">
        <w:t>Если</w:t>
      </w:r>
      <w:r w:rsidR="008D388A" w:rsidRPr="00075AF7">
        <w:t xml:space="preserve"> </w:t>
      </w:r>
      <w:r w:rsidRPr="00075AF7">
        <w:t>ваше</w:t>
      </w:r>
      <w:r w:rsidR="008D388A" w:rsidRPr="00075AF7">
        <w:t xml:space="preserve"> </w:t>
      </w:r>
      <w:r w:rsidRPr="00075AF7">
        <w:t>заявление</w:t>
      </w:r>
      <w:r w:rsidR="008D388A" w:rsidRPr="00075AF7">
        <w:t xml:space="preserve"> </w:t>
      </w:r>
      <w:r w:rsidRPr="00075AF7">
        <w:t>о</w:t>
      </w:r>
      <w:r w:rsidR="008D388A" w:rsidRPr="00075AF7">
        <w:t xml:space="preserve"> </w:t>
      </w:r>
      <w:r w:rsidRPr="00075AF7">
        <w:t>назначении</w:t>
      </w:r>
      <w:r w:rsidR="008D388A" w:rsidRPr="00075AF7">
        <w:t xml:space="preserve"> </w:t>
      </w:r>
      <w:r w:rsidRPr="00075AF7">
        <w:t>выплат</w:t>
      </w:r>
      <w:r w:rsidR="008D388A" w:rsidRPr="00075AF7">
        <w:t xml:space="preserve"> </w:t>
      </w:r>
      <w:r w:rsidRPr="00075AF7">
        <w:t>отклонили,</w:t>
      </w:r>
      <w:r w:rsidR="008D388A" w:rsidRPr="00075AF7">
        <w:t xml:space="preserve"> </w:t>
      </w:r>
      <w:r w:rsidRPr="00075AF7">
        <w:t>это</w:t>
      </w:r>
      <w:r w:rsidR="008D388A" w:rsidRPr="00075AF7">
        <w:t xml:space="preserve"> </w:t>
      </w:r>
      <w:r w:rsidRPr="00075AF7">
        <w:t>еще</w:t>
      </w:r>
      <w:r w:rsidR="008D388A" w:rsidRPr="00075AF7">
        <w:t xml:space="preserve"> </w:t>
      </w:r>
      <w:r w:rsidRPr="00075AF7">
        <w:t>не</w:t>
      </w:r>
      <w:r w:rsidR="008D388A" w:rsidRPr="00075AF7">
        <w:t xml:space="preserve"> </w:t>
      </w:r>
      <w:r w:rsidRPr="00075AF7">
        <w:t>значит,</w:t>
      </w:r>
      <w:r w:rsidR="008D388A" w:rsidRPr="00075AF7">
        <w:t xml:space="preserve"> </w:t>
      </w:r>
      <w:r w:rsidRPr="00075AF7">
        <w:t>что</w:t>
      </w:r>
      <w:r w:rsidR="008D388A" w:rsidRPr="00075AF7">
        <w:t xml:space="preserve"> </w:t>
      </w:r>
      <w:r w:rsidRPr="00075AF7">
        <w:t>вы</w:t>
      </w:r>
      <w:r w:rsidR="008D388A" w:rsidRPr="00075AF7">
        <w:t xml:space="preserve"> </w:t>
      </w:r>
      <w:r w:rsidRPr="00075AF7">
        <w:t>не</w:t>
      </w:r>
      <w:r w:rsidR="008D388A" w:rsidRPr="00075AF7">
        <w:t xml:space="preserve"> </w:t>
      </w:r>
      <w:r w:rsidRPr="00075AF7">
        <w:t>сможете</w:t>
      </w:r>
      <w:r w:rsidR="008D388A" w:rsidRPr="00075AF7">
        <w:t xml:space="preserve"> </w:t>
      </w:r>
      <w:r w:rsidRPr="00075AF7">
        <w:t>их</w:t>
      </w:r>
      <w:r w:rsidR="008D388A" w:rsidRPr="00075AF7">
        <w:t xml:space="preserve"> </w:t>
      </w:r>
      <w:r w:rsidRPr="00075AF7">
        <w:t>получить.</w:t>
      </w:r>
      <w:r w:rsidR="008D388A" w:rsidRPr="00075AF7">
        <w:t xml:space="preserve"> </w:t>
      </w:r>
      <w:r w:rsidRPr="00075AF7">
        <w:t>Алгоритм</w:t>
      </w:r>
      <w:r w:rsidR="008D388A" w:rsidRPr="00075AF7">
        <w:t xml:space="preserve"> </w:t>
      </w:r>
      <w:r w:rsidRPr="00075AF7">
        <w:t>обжалования</w:t>
      </w:r>
      <w:r w:rsidR="008D388A" w:rsidRPr="00075AF7">
        <w:t xml:space="preserve"> </w:t>
      </w:r>
      <w:r w:rsidRPr="00075AF7">
        <w:t>отказа</w:t>
      </w:r>
      <w:r w:rsidR="008D388A" w:rsidRPr="00075AF7">
        <w:t xml:space="preserve"> </w:t>
      </w:r>
      <w:r w:rsidRPr="00075AF7">
        <w:t>в</w:t>
      </w:r>
      <w:r w:rsidR="008D388A" w:rsidRPr="00075AF7">
        <w:t xml:space="preserve"> </w:t>
      </w:r>
      <w:r w:rsidRPr="00075AF7">
        <w:t>льготах</w:t>
      </w:r>
      <w:r w:rsidR="008D388A" w:rsidRPr="00075AF7">
        <w:t xml:space="preserve"> </w:t>
      </w:r>
      <w:r w:rsidRPr="00075AF7">
        <w:t>следующий:</w:t>
      </w:r>
    </w:p>
    <w:p w14:paraId="420D8AB8" w14:textId="77777777" w:rsidR="00142443" w:rsidRPr="00075AF7" w:rsidRDefault="008D388A" w:rsidP="00142443">
      <w:r w:rsidRPr="00075AF7">
        <w:t xml:space="preserve">    </w:t>
      </w:r>
      <w:r w:rsidR="00142443" w:rsidRPr="00075AF7">
        <w:t>Изучение</w:t>
      </w:r>
      <w:r w:rsidRPr="00075AF7">
        <w:t xml:space="preserve"> </w:t>
      </w:r>
      <w:r w:rsidR="00142443" w:rsidRPr="00075AF7">
        <w:t>причины</w:t>
      </w:r>
      <w:r w:rsidRPr="00075AF7">
        <w:t xml:space="preserve"> </w:t>
      </w:r>
      <w:r w:rsidR="00142443" w:rsidRPr="00075AF7">
        <w:t>вынесения</w:t>
      </w:r>
      <w:r w:rsidRPr="00075AF7">
        <w:t xml:space="preserve"> </w:t>
      </w:r>
      <w:r w:rsidR="00142443" w:rsidRPr="00075AF7">
        <w:t>отрицательного</w:t>
      </w:r>
      <w:r w:rsidRPr="00075AF7">
        <w:t xml:space="preserve"> </w:t>
      </w:r>
      <w:r w:rsidR="00142443" w:rsidRPr="00075AF7">
        <w:t>решения</w:t>
      </w:r>
      <w:r w:rsidRPr="00075AF7">
        <w:t xml:space="preserve"> </w:t>
      </w:r>
      <w:r w:rsidR="00142443" w:rsidRPr="00075AF7">
        <w:t>по</w:t>
      </w:r>
      <w:r w:rsidRPr="00075AF7">
        <w:t xml:space="preserve"> </w:t>
      </w:r>
      <w:r w:rsidR="00142443" w:rsidRPr="00075AF7">
        <w:t>обращению.</w:t>
      </w:r>
      <w:r w:rsidRPr="00075AF7">
        <w:t xml:space="preserve"> </w:t>
      </w:r>
      <w:r w:rsidR="00142443" w:rsidRPr="00075AF7">
        <w:t>Это</w:t>
      </w:r>
      <w:r w:rsidRPr="00075AF7">
        <w:t xml:space="preserve"> </w:t>
      </w:r>
      <w:r w:rsidR="00142443" w:rsidRPr="00075AF7">
        <w:t>может</w:t>
      </w:r>
      <w:r w:rsidRPr="00075AF7">
        <w:t xml:space="preserve"> </w:t>
      </w:r>
      <w:r w:rsidR="00142443" w:rsidRPr="00075AF7">
        <w:t>быть</w:t>
      </w:r>
      <w:r w:rsidRPr="00075AF7">
        <w:t xml:space="preserve"> </w:t>
      </w:r>
      <w:r w:rsidR="00142443" w:rsidRPr="00075AF7">
        <w:t>неполный</w:t>
      </w:r>
      <w:r w:rsidRPr="00075AF7">
        <w:t xml:space="preserve"> </w:t>
      </w:r>
      <w:r w:rsidR="00142443" w:rsidRPr="00075AF7">
        <w:t>перечень</w:t>
      </w:r>
      <w:r w:rsidRPr="00075AF7">
        <w:t xml:space="preserve"> </w:t>
      </w:r>
      <w:r w:rsidR="00142443" w:rsidRPr="00075AF7">
        <w:t>документов,</w:t>
      </w:r>
      <w:r w:rsidRPr="00075AF7">
        <w:t xml:space="preserve"> </w:t>
      </w:r>
      <w:r w:rsidR="00142443" w:rsidRPr="00075AF7">
        <w:t>наличие</w:t>
      </w:r>
      <w:r w:rsidRPr="00075AF7">
        <w:t xml:space="preserve"> </w:t>
      </w:r>
      <w:r w:rsidR="00142443" w:rsidRPr="00075AF7">
        <w:t>ошибок</w:t>
      </w:r>
      <w:r w:rsidRPr="00075AF7">
        <w:t xml:space="preserve"> </w:t>
      </w:r>
      <w:r w:rsidR="00142443" w:rsidRPr="00075AF7">
        <w:t>в</w:t>
      </w:r>
      <w:r w:rsidRPr="00075AF7">
        <w:t xml:space="preserve"> </w:t>
      </w:r>
      <w:r w:rsidR="00142443" w:rsidRPr="00075AF7">
        <w:t>заявлении,</w:t>
      </w:r>
      <w:r w:rsidRPr="00075AF7">
        <w:t xml:space="preserve"> </w:t>
      </w:r>
      <w:r w:rsidR="00142443" w:rsidRPr="00075AF7">
        <w:t>несоответствие</w:t>
      </w:r>
      <w:r w:rsidRPr="00075AF7">
        <w:t xml:space="preserve"> </w:t>
      </w:r>
      <w:r w:rsidR="00142443" w:rsidRPr="00075AF7">
        <w:t>установленным</w:t>
      </w:r>
      <w:r w:rsidRPr="00075AF7">
        <w:t xml:space="preserve"> </w:t>
      </w:r>
      <w:r w:rsidR="00142443" w:rsidRPr="00075AF7">
        <w:t>требованиям,</w:t>
      </w:r>
      <w:r w:rsidRPr="00075AF7">
        <w:t xml:space="preserve"> </w:t>
      </w:r>
      <w:r w:rsidR="00142443" w:rsidRPr="00075AF7">
        <w:t>отсутствие</w:t>
      </w:r>
      <w:r w:rsidRPr="00075AF7">
        <w:t xml:space="preserve"> </w:t>
      </w:r>
      <w:r w:rsidR="00142443" w:rsidRPr="00075AF7">
        <w:t>документов,</w:t>
      </w:r>
      <w:r w:rsidRPr="00075AF7">
        <w:t xml:space="preserve"> </w:t>
      </w:r>
      <w:r w:rsidR="00142443" w:rsidRPr="00075AF7">
        <w:t>подтверждающих</w:t>
      </w:r>
      <w:r w:rsidRPr="00075AF7">
        <w:t xml:space="preserve"> </w:t>
      </w:r>
      <w:r w:rsidR="00142443" w:rsidRPr="00075AF7">
        <w:t>статус,</w:t>
      </w:r>
      <w:r w:rsidRPr="00075AF7">
        <w:t xml:space="preserve"> </w:t>
      </w:r>
      <w:r w:rsidR="00142443" w:rsidRPr="00075AF7">
        <w:t>ошибки</w:t>
      </w:r>
      <w:r w:rsidRPr="00075AF7">
        <w:t xml:space="preserve"> </w:t>
      </w:r>
      <w:r w:rsidR="00142443" w:rsidRPr="00075AF7">
        <w:t>в</w:t>
      </w:r>
      <w:r w:rsidRPr="00075AF7">
        <w:t xml:space="preserve"> </w:t>
      </w:r>
      <w:r w:rsidR="00142443" w:rsidRPr="00075AF7">
        <w:t>расчетах</w:t>
      </w:r>
      <w:r w:rsidRPr="00075AF7">
        <w:t xml:space="preserve"> </w:t>
      </w:r>
      <w:r w:rsidR="00142443" w:rsidRPr="00075AF7">
        <w:t>или</w:t>
      </w:r>
      <w:r w:rsidRPr="00075AF7">
        <w:t xml:space="preserve"> </w:t>
      </w:r>
      <w:r w:rsidR="00142443" w:rsidRPr="00075AF7">
        <w:t>отсутствие</w:t>
      </w:r>
      <w:r w:rsidRPr="00075AF7">
        <w:t xml:space="preserve"> </w:t>
      </w:r>
      <w:r w:rsidR="00142443" w:rsidRPr="00075AF7">
        <w:t>информации,</w:t>
      </w:r>
      <w:r w:rsidRPr="00075AF7">
        <w:t xml:space="preserve"> </w:t>
      </w:r>
      <w:r w:rsidR="00142443" w:rsidRPr="00075AF7">
        <w:t>необходимой</w:t>
      </w:r>
      <w:r w:rsidRPr="00075AF7">
        <w:t xml:space="preserve"> </w:t>
      </w:r>
      <w:r w:rsidR="00142443" w:rsidRPr="00075AF7">
        <w:t>для</w:t>
      </w:r>
      <w:r w:rsidRPr="00075AF7">
        <w:t xml:space="preserve"> </w:t>
      </w:r>
      <w:r w:rsidR="00142443" w:rsidRPr="00075AF7">
        <w:t>одобрения</w:t>
      </w:r>
      <w:r w:rsidRPr="00075AF7">
        <w:t xml:space="preserve"> </w:t>
      </w:r>
      <w:r w:rsidR="00142443" w:rsidRPr="00075AF7">
        <w:t>заявления.</w:t>
      </w:r>
    </w:p>
    <w:p w14:paraId="1C8F9C19" w14:textId="77777777" w:rsidR="00142443" w:rsidRPr="00075AF7" w:rsidRDefault="008D388A" w:rsidP="00142443">
      <w:r w:rsidRPr="00075AF7">
        <w:t xml:space="preserve">    </w:t>
      </w:r>
      <w:r w:rsidR="00142443" w:rsidRPr="00075AF7">
        <w:t>Подготовка</w:t>
      </w:r>
      <w:r w:rsidRPr="00075AF7">
        <w:t xml:space="preserve"> </w:t>
      </w:r>
      <w:r w:rsidR="00142443" w:rsidRPr="00075AF7">
        <w:t>документов.</w:t>
      </w:r>
      <w:r w:rsidRPr="00075AF7">
        <w:t xml:space="preserve"> </w:t>
      </w:r>
      <w:r w:rsidR="00142443" w:rsidRPr="00075AF7">
        <w:t>Чтобы</w:t>
      </w:r>
      <w:r w:rsidRPr="00075AF7">
        <w:t xml:space="preserve"> </w:t>
      </w:r>
      <w:r w:rsidR="00142443" w:rsidRPr="00075AF7">
        <w:t>начать</w:t>
      </w:r>
      <w:r w:rsidRPr="00075AF7">
        <w:t xml:space="preserve"> </w:t>
      </w:r>
      <w:r w:rsidR="00142443" w:rsidRPr="00075AF7">
        <w:t>процесс</w:t>
      </w:r>
      <w:r w:rsidRPr="00075AF7">
        <w:t xml:space="preserve"> </w:t>
      </w:r>
      <w:r w:rsidR="00142443" w:rsidRPr="00075AF7">
        <w:t>обжалования</w:t>
      </w:r>
      <w:r w:rsidRPr="00075AF7">
        <w:t xml:space="preserve"> </w:t>
      </w:r>
      <w:r w:rsidR="00142443" w:rsidRPr="00075AF7">
        <w:t>вам</w:t>
      </w:r>
      <w:r w:rsidRPr="00075AF7">
        <w:t xml:space="preserve"> </w:t>
      </w:r>
      <w:r w:rsidR="00142443" w:rsidRPr="00075AF7">
        <w:t>понадобится</w:t>
      </w:r>
      <w:r w:rsidRPr="00075AF7">
        <w:t xml:space="preserve"> </w:t>
      </w:r>
      <w:r w:rsidR="00142443" w:rsidRPr="00075AF7">
        <w:t>заявление,</w:t>
      </w:r>
      <w:r w:rsidRPr="00075AF7">
        <w:t xml:space="preserve"> </w:t>
      </w:r>
      <w:r w:rsidR="00142443" w:rsidRPr="00075AF7">
        <w:t>которое</w:t>
      </w:r>
      <w:r w:rsidRPr="00075AF7">
        <w:t xml:space="preserve"> </w:t>
      </w:r>
      <w:r w:rsidR="00142443" w:rsidRPr="00075AF7">
        <w:t>вы</w:t>
      </w:r>
      <w:r w:rsidRPr="00075AF7">
        <w:t xml:space="preserve"> </w:t>
      </w:r>
      <w:r w:rsidR="00142443" w:rsidRPr="00075AF7">
        <w:t>подавали,</w:t>
      </w:r>
      <w:r w:rsidRPr="00075AF7">
        <w:t xml:space="preserve"> </w:t>
      </w:r>
      <w:r w:rsidR="00142443" w:rsidRPr="00075AF7">
        <w:t>и</w:t>
      </w:r>
      <w:r w:rsidRPr="00075AF7">
        <w:t xml:space="preserve"> </w:t>
      </w:r>
      <w:r w:rsidR="00142443" w:rsidRPr="00075AF7">
        <w:t>документы,</w:t>
      </w:r>
      <w:r w:rsidRPr="00075AF7">
        <w:t xml:space="preserve"> </w:t>
      </w:r>
      <w:r w:rsidR="00142443" w:rsidRPr="00075AF7">
        <w:t>подтверждающие</w:t>
      </w:r>
      <w:r w:rsidRPr="00075AF7">
        <w:t xml:space="preserve"> </w:t>
      </w:r>
      <w:r w:rsidR="00142443" w:rsidRPr="00075AF7">
        <w:t>вашу</w:t>
      </w:r>
      <w:r w:rsidRPr="00075AF7">
        <w:t xml:space="preserve"> </w:t>
      </w:r>
      <w:r w:rsidR="00142443" w:rsidRPr="00075AF7">
        <w:t>личность,</w:t>
      </w:r>
      <w:r w:rsidRPr="00075AF7">
        <w:t xml:space="preserve"> </w:t>
      </w:r>
      <w:r w:rsidR="00142443" w:rsidRPr="00075AF7">
        <w:t>стаж,</w:t>
      </w:r>
      <w:r w:rsidRPr="00075AF7">
        <w:t xml:space="preserve"> </w:t>
      </w:r>
      <w:r w:rsidR="00142443" w:rsidRPr="00075AF7">
        <w:t>должность</w:t>
      </w:r>
      <w:r w:rsidRPr="00075AF7">
        <w:t xml:space="preserve"> </w:t>
      </w:r>
      <w:r w:rsidR="00142443" w:rsidRPr="00075AF7">
        <w:t>и</w:t>
      </w:r>
      <w:r w:rsidRPr="00075AF7">
        <w:t xml:space="preserve"> </w:t>
      </w:r>
      <w:r w:rsidR="00142443" w:rsidRPr="00075AF7">
        <w:t>инвалидность,</w:t>
      </w:r>
      <w:r w:rsidRPr="00075AF7">
        <w:t xml:space="preserve"> </w:t>
      </w:r>
      <w:r w:rsidR="00142443" w:rsidRPr="00075AF7">
        <w:t>а</w:t>
      </w:r>
      <w:r w:rsidRPr="00075AF7">
        <w:t xml:space="preserve"> </w:t>
      </w:r>
      <w:r w:rsidR="00142443" w:rsidRPr="00075AF7">
        <w:t>также</w:t>
      </w:r>
      <w:r w:rsidRPr="00075AF7">
        <w:t xml:space="preserve"> </w:t>
      </w:r>
      <w:r w:rsidR="00142443" w:rsidRPr="00075AF7">
        <w:t>копия</w:t>
      </w:r>
      <w:r w:rsidRPr="00075AF7">
        <w:t xml:space="preserve"> </w:t>
      </w:r>
      <w:r w:rsidR="00142443" w:rsidRPr="00075AF7">
        <w:t>уведомления</w:t>
      </w:r>
      <w:r w:rsidRPr="00075AF7">
        <w:t xml:space="preserve"> </w:t>
      </w:r>
      <w:r w:rsidR="00142443" w:rsidRPr="00075AF7">
        <w:t>об</w:t>
      </w:r>
      <w:r w:rsidRPr="00075AF7">
        <w:t xml:space="preserve"> </w:t>
      </w:r>
      <w:r w:rsidR="00142443" w:rsidRPr="00075AF7">
        <w:t>отказе</w:t>
      </w:r>
      <w:r w:rsidRPr="00075AF7">
        <w:t xml:space="preserve"> </w:t>
      </w:r>
      <w:r w:rsidR="00142443" w:rsidRPr="00075AF7">
        <w:t>в</w:t>
      </w:r>
      <w:r w:rsidRPr="00075AF7">
        <w:t xml:space="preserve"> </w:t>
      </w:r>
      <w:r w:rsidR="00142443" w:rsidRPr="00075AF7">
        <w:t>назначении</w:t>
      </w:r>
      <w:r w:rsidRPr="00075AF7">
        <w:t xml:space="preserve"> </w:t>
      </w:r>
      <w:r w:rsidR="00142443" w:rsidRPr="00075AF7">
        <w:t>пенсии.</w:t>
      </w:r>
    </w:p>
    <w:p w14:paraId="4C642A19" w14:textId="77777777" w:rsidR="00142443" w:rsidRPr="00075AF7" w:rsidRDefault="008D388A" w:rsidP="00142443">
      <w:r w:rsidRPr="00075AF7">
        <w:t xml:space="preserve">    </w:t>
      </w:r>
      <w:r w:rsidR="00142443" w:rsidRPr="00075AF7">
        <w:t>Подача</w:t>
      </w:r>
      <w:r w:rsidRPr="00075AF7">
        <w:t xml:space="preserve"> </w:t>
      </w:r>
      <w:r w:rsidR="00142443" w:rsidRPr="00075AF7">
        <w:t>жалобы</w:t>
      </w:r>
      <w:r w:rsidRPr="00075AF7">
        <w:t xml:space="preserve"> </w:t>
      </w:r>
      <w:r w:rsidR="00142443" w:rsidRPr="00075AF7">
        <w:t>на</w:t>
      </w:r>
      <w:r w:rsidRPr="00075AF7">
        <w:t xml:space="preserve"> </w:t>
      </w:r>
      <w:r w:rsidR="00142443" w:rsidRPr="00075AF7">
        <w:t>имя</w:t>
      </w:r>
      <w:r w:rsidRPr="00075AF7">
        <w:t xml:space="preserve"> </w:t>
      </w:r>
      <w:r w:rsidR="00142443" w:rsidRPr="00075AF7">
        <w:t>руководителя</w:t>
      </w:r>
      <w:r w:rsidRPr="00075AF7">
        <w:t xml:space="preserve"> </w:t>
      </w:r>
      <w:r w:rsidR="00142443" w:rsidRPr="00075AF7">
        <w:t>территориального</w:t>
      </w:r>
      <w:r w:rsidRPr="00075AF7">
        <w:t xml:space="preserve"> </w:t>
      </w:r>
      <w:r w:rsidR="00142443" w:rsidRPr="00075AF7">
        <w:t>отделения</w:t>
      </w:r>
      <w:r w:rsidRPr="00075AF7">
        <w:t xml:space="preserve"> </w:t>
      </w:r>
      <w:r w:rsidR="00142443" w:rsidRPr="00075AF7">
        <w:t>Социального</w:t>
      </w:r>
      <w:r w:rsidRPr="00075AF7">
        <w:t xml:space="preserve"> </w:t>
      </w:r>
      <w:r w:rsidR="00142443" w:rsidRPr="00075AF7">
        <w:t>фонда,</w:t>
      </w:r>
      <w:r w:rsidRPr="00075AF7">
        <w:t xml:space="preserve"> </w:t>
      </w:r>
      <w:r w:rsidR="00142443" w:rsidRPr="00075AF7">
        <w:t>в</w:t>
      </w:r>
      <w:r w:rsidRPr="00075AF7">
        <w:t xml:space="preserve"> </w:t>
      </w:r>
      <w:r w:rsidR="00142443" w:rsidRPr="00075AF7">
        <w:t>Министерство</w:t>
      </w:r>
      <w:r w:rsidRPr="00075AF7">
        <w:t xml:space="preserve"> </w:t>
      </w:r>
      <w:r w:rsidR="00142443" w:rsidRPr="00075AF7">
        <w:t>обороны</w:t>
      </w:r>
      <w:r w:rsidRPr="00075AF7">
        <w:t xml:space="preserve"> </w:t>
      </w:r>
      <w:r w:rsidR="00142443" w:rsidRPr="00075AF7">
        <w:t>либо</w:t>
      </w:r>
      <w:r w:rsidRPr="00075AF7">
        <w:t xml:space="preserve"> </w:t>
      </w:r>
      <w:r w:rsidR="00142443" w:rsidRPr="00075AF7">
        <w:t>Министерство</w:t>
      </w:r>
      <w:r w:rsidRPr="00075AF7">
        <w:t xml:space="preserve"> </w:t>
      </w:r>
      <w:r w:rsidR="00142443" w:rsidRPr="00075AF7">
        <w:t>труда</w:t>
      </w:r>
      <w:r w:rsidRPr="00075AF7">
        <w:t xml:space="preserve"> </w:t>
      </w:r>
      <w:r w:rsidR="00142443" w:rsidRPr="00075AF7">
        <w:t>и</w:t>
      </w:r>
      <w:r w:rsidRPr="00075AF7">
        <w:t xml:space="preserve"> </w:t>
      </w:r>
      <w:r w:rsidR="00142443" w:rsidRPr="00075AF7">
        <w:t>соцзащиты</w:t>
      </w:r>
      <w:r w:rsidRPr="00075AF7">
        <w:t xml:space="preserve"> </w:t>
      </w:r>
      <w:r w:rsidR="00142443" w:rsidRPr="00075AF7">
        <w:t>РФ.</w:t>
      </w:r>
      <w:r w:rsidRPr="00075AF7">
        <w:t xml:space="preserve"> </w:t>
      </w:r>
      <w:r w:rsidR="00142443" w:rsidRPr="00075AF7">
        <w:t>В</w:t>
      </w:r>
      <w:r w:rsidRPr="00075AF7">
        <w:t xml:space="preserve"> </w:t>
      </w:r>
      <w:r w:rsidR="00142443" w:rsidRPr="00075AF7">
        <w:t>документе</w:t>
      </w:r>
      <w:r w:rsidRPr="00075AF7">
        <w:t xml:space="preserve"> </w:t>
      </w:r>
      <w:r w:rsidR="00142443" w:rsidRPr="00075AF7">
        <w:t>необходимо</w:t>
      </w:r>
      <w:r w:rsidRPr="00075AF7">
        <w:t xml:space="preserve"> </w:t>
      </w:r>
      <w:r w:rsidR="00142443" w:rsidRPr="00075AF7">
        <w:t>указать</w:t>
      </w:r>
      <w:r w:rsidRPr="00075AF7">
        <w:t xml:space="preserve"> </w:t>
      </w:r>
      <w:r w:rsidR="00142443" w:rsidRPr="00075AF7">
        <w:t>факт</w:t>
      </w:r>
      <w:r w:rsidRPr="00075AF7">
        <w:t xml:space="preserve"> </w:t>
      </w:r>
      <w:r w:rsidR="00142443" w:rsidRPr="00075AF7">
        <w:t>нарушения</w:t>
      </w:r>
      <w:r w:rsidRPr="00075AF7">
        <w:t xml:space="preserve"> </w:t>
      </w:r>
      <w:r w:rsidR="00142443" w:rsidRPr="00075AF7">
        <w:t>ваших</w:t>
      </w:r>
      <w:r w:rsidRPr="00075AF7">
        <w:t xml:space="preserve"> </w:t>
      </w:r>
      <w:r w:rsidR="00142443" w:rsidRPr="00075AF7">
        <w:t>прав,</w:t>
      </w:r>
      <w:r w:rsidRPr="00075AF7">
        <w:t xml:space="preserve"> </w:t>
      </w:r>
      <w:r w:rsidR="00142443" w:rsidRPr="00075AF7">
        <w:t>подробно</w:t>
      </w:r>
      <w:r w:rsidRPr="00075AF7">
        <w:t xml:space="preserve"> </w:t>
      </w:r>
      <w:r w:rsidR="00142443" w:rsidRPr="00075AF7">
        <w:t>описать</w:t>
      </w:r>
      <w:r w:rsidRPr="00075AF7">
        <w:t xml:space="preserve"> </w:t>
      </w:r>
      <w:r w:rsidR="00142443" w:rsidRPr="00075AF7">
        <w:t>ситуацию</w:t>
      </w:r>
      <w:r w:rsidRPr="00075AF7">
        <w:t xml:space="preserve"> </w:t>
      </w:r>
      <w:r w:rsidR="00142443" w:rsidRPr="00075AF7">
        <w:t>обращения</w:t>
      </w:r>
      <w:r w:rsidRPr="00075AF7">
        <w:t xml:space="preserve"> </w:t>
      </w:r>
      <w:r w:rsidR="00142443" w:rsidRPr="00075AF7">
        <w:t>и</w:t>
      </w:r>
      <w:r w:rsidRPr="00075AF7">
        <w:t xml:space="preserve"> </w:t>
      </w:r>
      <w:r w:rsidR="00142443" w:rsidRPr="00075AF7">
        <w:t>обстоятельств</w:t>
      </w:r>
      <w:r w:rsidRPr="00075AF7">
        <w:t xml:space="preserve"> </w:t>
      </w:r>
      <w:r w:rsidR="00142443" w:rsidRPr="00075AF7">
        <w:t>отказа,</w:t>
      </w:r>
      <w:r w:rsidRPr="00075AF7">
        <w:t xml:space="preserve"> </w:t>
      </w:r>
      <w:r w:rsidR="00142443" w:rsidRPr="00075AF7">
        <w:t>а</w:t>
      </w:r>
      <w:r w:rsidRPr="00075AF7">
        <w:t xml:space="preserve"> </w:t>
      </w:r>
      <w:r w:rsidR="00142443" w:rsidRPr="00075AF7">
        <w:t>также</w:t>
      </w:r>
      <w:r w:rsidRPr="00075AF7">
        <w:t xml:space="preserve"> </w:t>
      </w:r>
      <w:r w:rsidR="00142443" w:rsidRPr="00075AF7">
        <w:t>приложить</w:t>
      </w:r>
      <w:r w:rsidRPr="00075AF7">
        <w:t xml:space="preserve"> </w:t>
      </w:r>
      <w:r w:rsidR="00142443" w:rsidRPr="00075AF7">
        <w:t>документы,</w:t>
      </w:r>
      <w:r w:rsidRPr="00075AF7">
        <w:t xml:space="preserve"> </w:t>
      </w:r>
      <w:r w:rsidR="00142443" w:rsidRPr="00075AF7">
        <w:t>подтверждающие</w:t>
      </w:r>
      <w:r w:rsidRPr="00075AF7">
        <w:t xml:space="preserve"> </w:t>
      </w:r>
      <w:r w:rsidR="00142443" w:rsidRPr="00075AF7">
        <w:t>ваши</w:t>
      </w:r>
      <w:r w:rsidRPr="00075AF7">
        <w:t xml:space="preserve"> </w:t>
      </w:r>
      <w:r w:rsidR="00142443" w:rsidRPr="00075AF7">
        <w:t>права.</w:t>
      </w:r>
      <w:r w:rsidRPr="00075AF7">
        <w:t xml:space="preserve"> </w:t>
      </w:r>
      <w:r w:rsidR="00142443" w:rsidRPr="00075AF7">
        <w:t>Жалобу</w:t>
      </w:r>
      <w:r w:rsidRPr="00075AF7">
        <w:t xml:space="preserve"> </w:t>
      </w:r>
      <w:r w:rsidR="00142443" w:rsidRPr="00075AF7">
        <w:t>можно</w:t>
      </w:r>
      <w:r w:rsidRPr="00075AF7">
        <w:t xml:space="preserve"> </w:t>
      </w:r>
      <w:r w:rsidR="00142443" w:rsidRPr="00075AF7">
        <w:t>подать</w:t>
      </w:r>
      <w:r w:rsidRPr="00075AF7">
        <w:t xml:space="preserve"> </w:t>
      </w:r>
      <w:r w:rsidR="00142443" w:rsidRPr="00075AF7">
        <w:t>лично,</w:t>
      </w:r>
      <w:r w:rsidRPr="00075AF7">
        <w:t xml:space="preserve"> </w:t>
      </w:r>
      <w:r w:rsidR="00142443" w:rsidRPr="00075AF7">
        <w:t>но</w:t>
      </w:r>
      <w:r w:rsidRPr="00075AF7">
        <w:t xml:space="preserve"> </w:t>
      </w:r>
      <w:r w:rsidR="00142443" w:rsidRPr="00075AF7">
        <w:t>при</w:t>
      </w:r>
      <w:r w:rsidRPr="00075AF7">
        <w:t xml:space="preserve"> </w:t>
      </w:r>
      <w:r w:rsidR="00142443" w:rsidRPr="00075AF7">
        <w:t>этом</w:t>
      </w:r>
      <w:r w:rsidRPr="00075AF7">
        <w:t xml:space="preserve"> </w:t>
      </w:r>
      <w:r w:rsidR="00142443" w:rsidRPr="00075AF7">
        <w:t>необходимо</w:t>
      </w:r>
      <w:r w:rsidRPr="00075AF7">
        <w:t xml:space="preserve"> </w:t>
      </w:r>
      <w:r w:rsidR="00142443" w:rsidRPr="00075AF7">
        <w:t>получить</w:t>
      </w:r>
      <w:r w:rsidRPr="00075AF7">
        <w:t xml:space="preserve"> </w:t>
      </w:r>
      <w:r w:rsidR="00142443" w:rsidRPr="00075AF7">
        <w:t>отметку</w:t>
      </w:r>
      <w:r w:rsidRPr="00075AF7">
        <w:t xml:space="preserve"> </w:t>
      </w:r>
      <w:r w:rsidR="00142443" w:rsidRPr="00075AF7">
        <w:t>о</w:t>
      </w:r>
      <w:r w:rsidRPr="00075AF7">
        <w:t xml:space="preserve"> </w:t>
      </w:r>
      <w:r w:rsidR="00142443" w:rsidRPr="00075AF7">
        <w:t>принятии</w:t>
      </w:r>
      <w:r w:rsidRPr="00075AF7">
        <w:t xml:space="preserve"> </w:t>
      </w:r>
      <w:r w:rsidR="00142443" w:rsidRPr="00075AF7">
        <w:t>документов</w:t>
      </w:r>
      <w:r w:rsidRPr="00075AF7">
        <w:t xml:space="preserve"> </w:t>
      </w:r>
      <w:r w:rsidR="00142443" w:rsidRPr="00075AF7">
        <w:t>на</w:t>
      </w:r>
      <w:r w:rsidRPr="00075AF7">
        <w:t xml:space="preserve"> </w:t>
      </w:r>
      <w:r w:rsidR="00142443" w:rsidRPr="00075AF7">
        <w:t>своем</w:t>
      </w:r>
      <w:r w:rsidRPr="00075AF7">
        <w:t xml:space="preserve"> </w:t>
      </w:r>
      <w:r w:rsidR="00142443" w:rsidRPr="00075AF7">
        <w:t>экземпляре.</w:t>
      </w:r>
      <w:r w:rsidRPr="00075AF7">
        <w:t xml:space="preserve"> </w:t>
      </w:r>
      <w:r w:rsidR="00142443" w:rsidRPr="00075AF7">
        <w:t>Также</w:t>
      </w:r>
      <w:r w:rsidRPr="00075AF7">
        <w:t xml:space="preserve"> </w:t>
      </w:r>
      <w:r w:rsidR="00142443" w:rsidRPr="00075AF7">
        <w:t>документы</w:t>
      </w:r>
      <w:r w:rsidRPr="00075AF7">
        <w:t xml:space="preserve"> </w:t>
      </w:r>
      <w:r w:rsidR="00142443" w:rsidRPr="00075AF7">
        <w:t>можно</w:t>
      </w:r>
      <w:r w:rsidRPr="00075AF7">
        <w:t xml:space="preserve"> </w:t>
      </w:r>
      <w:r w:rsidR="00142443" w:rsidRPr="00075AF7">
        <w:t>отправить</w:t>
      </w:r>
      <w:r w:rsidRPr="00075AF7">
        <w:t xml:space="preserve"> </w:t>
      </w:r>
      <w:r w:rsidR="00142443" w:rsidRPr="00075AF7">
        <w:t>заказным</w:t>
      </w:r>
      <w:r w:rsidRPr="00075AF7">
        <w:t xml:space="preserve"> </w:t>
      </w:r>
      <w:r w:rsidR="00142443" w:rsidRPr="00075AF7">
        <w:t>письмом.</w:t>
      </w:r>
      <w:r w:rsidRPr="00075AF7">
        <w:t xml:space="preserve"> </w:t>
      </w:r>
      <w:r w:rsidR="00142443" w:rsidRPr="00075AF7">
        <w:t>Сделайте</w:t>
      </w:r>
      <w:r w:rsidRPr="00075AF7">
        <w:t xml:space="preserve"> </w:t>
      </w:r>
      <w:r w:rsidR="00142443" w:rsidRPr="00075AF7">
        <w:t>опись</w:t>
      </w:r>
      <w:r w:rsidRPr="00075AF7">
        <w:t xml:space="preserve"> </w:t>
      </w:r>
      <w:r w:rsidR="00142443" w:rsidRPr="00075AF7">
        <w:t>вложений</w:t>
      </w:r>
      <w:r w:rsidRPr="00075AF7">
        <w:t xml:space="preserve"> </w:t>
      </w:r>
      <w:r w:rsidR="00142443" w:rsidRPr="00075AF7">
        <w:t>и</w:t>
      </w:r>
      <w:r w:rsidRPr="00075AF7">
        <w:t xml:space="preserve"> </w:t>
      </w:r>
      <w:r w:rsidR="00142443" w:rsidRPr="00075AF7">
        <w:t>запросите</w:t>
      </w:r>
      <w:r w:rsidRPr="00075AF7">
        <w:t xml:space="preserve"> </w:t>
      </w:r>
      <w:r w:rsidR="00142443" w:rsidRPr="00075AF7">
        <w:t>уведомление</w:t>
      </w:r>
      <w:r w:rsidRPr="00075AF7">
        <w:t xml:space="preserve"> </w:t>
      </w:r>
      <w:r w:rsidR="00142443" w:rsidRPr="00075AF7">
        <w:t>о</w:t>
      </w:r>
      <w:r w:rsidRPr="00075AF7">
        <w:t xml:space="preserve"> </w:t>
      </w:r>
      <w:r w:rsidR="00142443" w:rsidRPr="00075AF7">
        <w:t>вручении.</w:t>
      </w:r>
      <w:r w:rsidRPr="00075AF7">
        <w:t xml:space="preserve"> </w:t>
      </w:r>
      <w:r w:rsidR="00142443" w:rsidRPr="00075AF7">
        <w:t>Первое</w:t>
      </w:r>
      <w:r w:rsidRPr="00075AF7">
        <w:t xml:space="preserve"> </w:t>
      </w:r>
      <w:r w:rsidR="00142443" w:rsidRPr="00075AF7">
        <w:t>поможет</w:t>
      </w:r>
      <w:r w:rsidRPr="00075AF7">
        <w:t xml:space="preserve"> </w:t>
      </w:r>
      <w:r w:rsidR="00142443" w:rsidRPr="00075AF7">
        <w:t>вам</w:t>
      </w:r>
      <w:r w:rsidRPr="00075AF7">
        <w:t xml:space="preserve"> </w:t>
      </w:r>
      <w:r w:rsidR="00142443" w:rsidRPr="00075AF7">
        <w:t>подтвердить,</w:t>
      </w:r>
      <w:r w:rsidRPr="00075AF7">
        <w:t xml:space="preserve"> </w:t>
      </w:r>
      <w:r w:rsidR="00142443" w:rsidRPr="00075AF7">
        <w:t>что</w:t>
      </w:r>
      <w:r w:rsidRPr="00075AF7">
        <w:t xml:space="preserve"> </w:t>
      </w:r>
      <w:r w:rsidR="00142443" w:rsidRPr="00075AF7">
        <w:t>вы</w:t>
      </w:r>
      <w:r w:rsidRPr="00075AF7">
        <w:t xml:space="preserve"> </w:t>
      </w:r>
      <w:r w:rsidR="00142443" w:rsidRPr="00075AF7">
        <w:t>направили</w:t>
      </w:r>
      <w:r w:rsidRPr="00075AF7">
        <w:t xml:space="preserve"> </w:t>
      </w:r>
      <w:r w:rsidR="00142443" w:rsidRPr="00075AF7">
        <w:t>полный</w:t>
      </w:r>
      <w:r w:rsidRPr="00075AF7">
        <w:t xml:space="preserve"> </w:t>
      </w:r>
      <w:r w:rsidR="00142443" w:rsidRPr="00075AF7">
        <w:t>перечень</w:t>
      </w:r>
      <w:r w:rsidRPr="00075AF7">
        <w:t xml:space="preserve"> </w:t>
      </w:r>
      <w:r w:rsidR="00142443" w:rsidRPr="00075AF7">
        <w:t>документации,</w:t>
      </w:r>
      <w:r w:rsidRPr="00075AF7">
        <w:t xml:space="preserve"> </w:t>
      </w:r>
      <w:r w:rsidR="00142443" w:rsidRPr="00075AF7">
        <w:t>второе</w:t>
      </w:r>
      <w:r w:rsidRPr="00075AF7">
        <w:t xml:space="preserve"> </w:t>
      </w:r>
      <w:r w:rsidR="00142443" w:rsidRPr="00075AF7">
        <w:t>будет</w:t>
      </w:r>
      <w:r w:rsidRPr="00075AF7">
        <w:t xml:space="preserve"> </w:t>
      </w:r>
      <w:r w:rsidR="00142443" w:rsidRPr="00075AF7">
        <w:t>служить</w:t>
      </w:r>
      <w:r w:rsidRPr="00075AF7">
        <w:t xml:space="preserve"> </w:t>
      </w:r>
      <w:r w:rsidR="00142443" w:rsidRPr="00075AF7">
        <w:t>точкой</w:t>
      </w:r>
      <w:r w:rsidRPr="00075AF7">
        <w:t xml:space="preserve"> </w:t>
      </w:r>
      <w:r w:rsidR="00142443" w:rsidRPr="00075AF7">
        <w:t>отсчета</w:t>
      </w:r>
      <w:r w:rsidRPr="00075AF7">
        <w:t xml:space="preserve"> </w:t>
      </w:r>
      <w:r w:rsidR="00142443" w:rsidRPr="00075AF7">
        <w:t>для</w:t>
      </w:r>
      <w:r w:rsidRPr="00075AF7">
        <w:t xml:space="preserve"> </w:t>
      </w:r>
      <w:r w:rsidR="00142443" w:rsidRPr="00075AF7">
        <w:t>ожидания</w:t>
      </w:r>
      <w:r w:rsidRPr="00075AF7">
        <w:t xml:space="preserve"> </w:t>
      </w:r>
      <w:r w:rsidR="00142443" w:rsidRPr="00075AF7">
        <w:t>ответа.</w:t>
      </w:r>
      <w:r w:rsidRPr="00075AF7">
        <w:t xml:space="preserve"> </w:t>
      </w:r>
      <w:r w:rsidR="00142443" w:rsidRPr="00075AF7">
        <w:t>Срок</w:t>
      </w:r>
      <w:r w:rsidRPr="00075AF7">
        <w:t xml:space="preserve"> </w:t>
      </w:r>
      <w:r w:rsidR="00142443" w:rsidRPr="00075AF7">
        <w:t>рассмотрения</w:t>
      </w:r>
      <w:r w:rsidRPr="00075AF7">
        <w:t xml:space="preserve"> </w:t>
      </w:r>
      <w:r w:rsidR="00142443" w:rsidRPr="00075AF7">
        <w:t>жалобы</w:t>
      </w:r>
      <w:r w:rsidRPr="00075AF7">
        <w:t xml:space="preserve"> </w:t>
      </w:r>
      <w:r w:rsidR="00142443" w:rsidRPr="00075AF7">
        <w:t>в</w:t>
      </w:r>
      <w:r w:rsidRPr="00075AF7">
        <w:t xml:space="preserve"> </w:t>
      </w:r>
      <w:r w:rsidR="00142443" w:rsidRPr="00075AF7">
        <w:t>досудебном</w:t>
      </w:r>
      <w:r w:rsidRPr="00075AF7">
        <w:t xml:space="preserve"> </w:t>
      </w:r>
      <w:r w:rsidR="00142443" w:rsidRPr="00075AF7">
        <w:t>порядке</w:t>
      </w:r>
      <w:r w:rsidRPr="00075AF7">
        <w:t xml:space="preserve"> - </w:t>
      </w:r>
      <w:r w:rsidR="00142443" w:rsidRPr="00075AF7">
        <w:t>30</w:t>
      </w:r>
      <w:r w:rsidRPr="00075AF7">
        <w:t xml:space="preserve"> </w:t>
      </w:r>
      <w:r w:rsidR="00142443" w:rsidRPr="00075AF7">
        <w:t>дней</w:t>
      </w:r>
      <w:r w:rsidRPr="00075AF7">
        <w:t xml:space="preserve"> </w:t>
      </w:r>
      <w:r w:rsidR="00142443" w:rsidRPr="00075AF7">
        <w:t>с</w:t>
      </w:r>
      <w:r w:rsidRPr="00075AF7">
        <w:t xml:space="preserve"> </w:t>
      </w:r>
      <w:r w:rsidR="00142443" w:rsidRPr="00075AF7">
        <w:t>момента</w:t>
      </w:r>
      <w:r w:rsidRPr="00075AF7">
        <w:t xml:space="preserve"> </w:t>
      </w:r>
      <w:r w:rsidR="00142443" w:rsidRPr="00075AF7">
        <w:t>ее</w:t>
      </w:r>
      <w:r w:rsidRPr="00075AF7">
        <w:t xml:space="preserve"> </w:t>
      </w:r>
      <w:r w:rsidR="00142443" w:rsidRPr="00075AF7">
        <w:t>получения.</w:t>
      </w:r>
    </w:p>
    <w:p w14:paraId="39AFD1B5" w14:textId="77777777" w:rsidR="00142443" w:rsidRPr="00075AF7" w:rsidRDefault="008D388A" w:rsidP="00142443">
      <w:r w:rsidRPr="00075AF7">
        <w:t xml:space="preserve">    </w:t>
      </w:r>
      <w:r w:rsidR="00142443" w:rsidRPr="00075AF7">
        <w:t>Обращение</w:t>
      </w:r>
      <w:r w:rsidRPr="00075AF7">
        <w:t xml:space="preserve"> </w:t>
      </w:r>
      <w:r w:rsidR="00142443" w:rsidRPr="00075AF7">
        <w:t>в</w:t>
      </w:r>
      <w:r w:rsidRPr="00075AF7">
        <w:t xml:space="preserve"> </w:t>
      </w:r>
      <w:r w:rsidR="00142443" w:rsidRPr="00075AF7">
        <w:t>суд.</w:t>
      </w:r>
      <w:r w:rsidRPr="00075AF7">
        <w:t xml:space="preserve"> </w:t>
      </w:r>
      <w:r w:rsidR="00142443" w:rsidRPr="00075AF7">
        <w:t>Если</w:t>
      </w:r>
      <w:r w:rsidRPr="00075AF7">
        <w:t xml:space="preserve"> </w:t>
      </w:r>
      <w:r w:rsidR="00142443" w:rsidRPr="00075AF7">
        <w:t>вы</w:t>
      </w:r>
      <w:r w:rsidRPr="00075AF7">
        <w:t xml:space="preserve"> </w:t>
      </w:r>
      <w:r w:rsidR="00142443" w:rsidRPr="00075AF7">
        <w:t>не</w:t>
      </w:r>
      <w:r w:rsidRPr="00075AF7">
        <w:t xml:space="preserve"> </w:t>
      </w:r>
      <w:r w:rsidR="00142443" w:rsidRPr="00075AF7">
        <w:t>получили</w:t>
      </w:r>
      <w:r w:rsidRPr="00075AF7">
        <w:t xml:space="preserve"> </w:t>
      </w:r>
      <w:r w:rsidR="00142443" w:rsidRPr="00075AF7">
        <w:t>ответ</w:t>
      </w:r>
      <w:r w:rsidRPr="00075AF7">
        <w:t xml:space="preserve"> </w:t>
      </w:r>
      <w:r w:rsidR="00142443" w:rsidRPr="00075AF7">
        <w:t>на</w:t>
      </w:r>
      <w:r w:rsidRPr="00075AF7">
        <w:t xml:space="preserve"> </w:t>
      </w:r>
      <w:r w:rsidR="00142443" w:rsidRPr="00075AF7">
        <w:t>жалобу</w:t>
      </w:r>
      <w:r w:rsidRPr="00075AF7">
        <w:t xml:space="preserve"> </w:t>
      </w:r>
      <w:r w:rsidR="00142443" w:rsidRPr="00075AF7">
        <w:t>или</w:t>
      </w:r>
      <w:r w:rsidRPr="00075AF7">
        <w:t xml:space="preserve"> </w:t>
      </w:r>
      <w:r w:rsidR="00142443" w:rsidRPr="00075AF7">
        <w:t>ее</w:t>
      </w:r>
      <w:r w:rsidRPr="00075AF7">
        <w:t xml:space="preserve"> </w:t>
      </w:r>
      <w:r w:rsidR="00142443" w:rsidRPr="00075AF7">
        <w:t>отклонили,</w:t>
      </w:r>
      <w:r w:rsidRPr="00075AF7">
        <w:t xml:space="preserve"> </w:t>
      </w:r>
      <w:r w:rsidR="00142443" w:rsidRPr="00075AF7">
        <w:t>обращайтесь</w:t>
      </w:r>
      <w:r w:rsidRPr="00075AF7">
        <w:t xml:space="preserve"> </w:t>
      </w:r>
      <w:r w:rsidR="00142443" w:rsidRPr="00075AF7">
        <w:t>в</w:t>
      </w:r>
      <w:r w:rsidRPr="00075AF7">
        <w:t xml:space="preserve"> </w:t>
      </w:r>
      <w:r w:rsidR="00142443" w:rsidRPr="00075AF7">
        <w:t>суд</w:t>
      </w:r>
      <w:r w:rsidRPr="00075AF7">
        <w:t xml:space="preserve"> </w:t>
      </w:r>
      <w:r w:rsidR="00142443" w:rsidRPr="00075AF7">
        <w:t>с</w:t>
      </w:r>
      <w:r w:rsidRPr="00075AF7">
        <w:t xml:space="preserve"> </w:t>
      </w:r>
      <w:r w:rsidR="00142443" w:rsidRPr="00075AF7">
        <w:t>исковым</w:t>
      </w:r>
      <w:r w:rsidRPr="00075AF7">
        <w:t xml:space="preserve"> </w:t>
      </w:r>
      <w:r w:rsidR="00142443" w:rsidRPr="00075AF7">
        <w:t>заявлением.</w:t>
      </w:r>
      <w:r w:rsidRPr="00075AF7">
        <w:t xml:space="preserve"> </w:t>
      </w:r>
      <w:r w:rsidR="00142443" w:rsidRPr="00075AF7">
        <w:t>Укажите</w:t>
      </w:r>
      <w:r w:rsidRPr="00075AF7">
        <w:t xml:space="preserve"> </w:t>
      </w:r>
      <w:r w:rsidR="00142443" w:rsidRPr="00075AF7">
        <w:t>в</w:t>
      </w:r>
      <w:r w:rsidRPr="00075AF7">
        <w:t xml:space="preserve"> </w:t>
      </w:r>
      <w:r w:rsidR="00142443" w:rsidRPr="00075AF7">
        <w:t>нем</w:t>
      </w:r>
      <w:r w:rsidRPr="00075AF7">
        <w:t xml:space="preserve"> </w:t>
      </w:r>
      <w:r w:rsidR="00142443" w:rsidRPr="00075AF7">
        <w:t>все</w:t>
      </w:r>
      <w:r w:rsidRPr="00075AF7">
        <w:t xml:space="preserve"> </w:t>
      </w:r>
      <w:r w:rsidR="00142443" w:rsidRPr="00075AF7">
        <w:t>обстоятельства</w:t>
      </w:r>
      <w:r w:rsidRPr="00075AF7">
        <w:t xml:space="preserve"> </w:t>
      </w:r>
      <w:r w:rsidR="00142443" w:rsidRPr="00075AF7">
        <w:t>дела,</w:t>
      </w:r>
      <w:r w:rsidRPr="00075AF7">
        <w:t xml:space="preserve"> </w:t>
      </w:r>
      <w:r w:rsidR="00142443" w:rsidRPr="00075AF7">
        <w:t>а</w:t>
      </w:r>
      <w:r w:rsidRPr="00075AF7">
        <w:t xml:space="preserve"> </w:t>
      </w:r>
      <w:r w:rsidR="00142443" w:rsidRPr="00075AF7">
        <w:t>также</w:t>
      </w:r>
      <w:r w:rsidRPr="00075AF7">
        <w:t xml:space="preserve"> </w:t>
      </w:r>
      <w:r w:rsidR="00142443" w:rsidRPr="00075AF7">
        <w:t>приложите</w:t>
      </w:r>
      <w:r w:rsidRPr="00075AF7">
        <w:t xml:space="preserve"> </w:t>
      </w:r>
      <w:r w:rsidR="00142443" w:rsidRPr="00075AF7">
        <w:t>отказ</w:t>
      </w:r>
      <w:r w:rsidRPr="00075AF7">
        <w:t xml:space="preserve"> </w:t>
      </w:r>
      <w:r w:rsidR="00142443" w:rsidRPr="00075AF7">
        <w:t>в</w:t>
      </w:r>
      <w:r w:rsidRPr="00075AF7">
        <w:t xml:space="preserve"> </w:t>
      </w:r>
      <w:r w:rsidR="00142443" w:rsidRPr="00075AF7">
        <w:t>обжаловании</w:t>
      </w:r>
      <w:r w:rsidRPr="00075AF7">
        <w:t xml:space="preserve"> </w:t>
      </w:r>
      <w:r w:rsidR="00142443" w:rsidRPr="00075AF7">
        <w:t>либо</w:t>
      </w:r>
      <w:r w:rsidRPr="00075AF7">
        <w:t xml:space="preserve"> </w:t>
      </w:r>
      <w:r w:rsidR="00142443" w:rsidRPr="00075AF7">
        <w:t>копию</w:t>
      </w:r>
      <w:r w:rsidRPr="00075AF7">
        <w:t xml:space="preserve"> </w:t>
      </w:r>
      <w:r w:rsidR="00142443" w:rsidRPr="00075AF7">
        <w:t>своего</w:t>
      </w:r>
      <w:r w:rsidRPr="00075AF7">
        <w:t xml:space="preserve"> </w:t>
      </w:r>
      <w:r w:rsidR="00142443" w:rsidRPr="00075AF7">
        <w:t>экземпляра</w:t>
      </w:r>
      <w:r w:rsidRPr="00075AF7">
        <w:t xml:space="preserve"> </w:t>
      </w:r>
      <w:r w:rsidR="00142443" w:rsidRPr="00075AF7">
        <w:t>обращения,</w:t>
      </w:r>
      <w:r w:rsidRPr="00075AF7">
        <w:t xml:space="preserve"> </w:t>
      </w:r>
      <w:r w:rsidR="00142443" w:rsidRPr="00075AF7">
        <w:t>если</w:t>
      </w:r>
      <w:r w:rsidRPr="00075AF7">
        <w:t xml:space="preserve"> </w:t>
      </w:r>
      <w:r w:rsidR="00142443" w:rsidRPr="00075AF7">
        <w:t>вы</w:t>
      </w:r>
      <w:r w:rsidRPr="00075AF7">
        <w:t xml:space="preserve"> </w:t>
      </w:r>
      <w:r w:rsidR="00142443" w:rsidRPr="00075AF7">
        <w:t>не</w:t>
      </w:r>
      <w:r w:rsidRPr="00075AF7">
        <w:t xml:space="preserve"> </w:t>
      </w:r>
      <w:r w:rsidR="00142443" w:rsidRPr="00075AF7">
        <w:t>получили</w:t>
      </w:r>
      <w:r w:rsidRPr="00075AF7">
        <w:t xml:space="preserve"> </w:t>
      </w:r>
      <w:r w:rsidR="00142443" w:rsidRPr="00075AF7">
        <w:t>на</w:t>
      </w:r>
      <w:r w:rsidRPr="00075AF7">
        <w:t xml:space="preserve"> </w:t>
      </w:r>
      <w:r w:rsidR="00142443" w:rsidRPr="00075AF7">
        <w:t>него</w:t>
      </w:r>
      <w:r w:rsidRPr="00075AF7">
        <w:t xml:space="preserve"> </w:t>
      </w:r>
      <w:r w:rsidR="00142443" w:rsidRPr="00075AF7">
        <w:t>ответ.</w:t>
      </w:r>
      <w:r w:rsidRPr="00075AF7">
        <w:t xml:space="preserve"> </w:t>
      </w:r>
      <w:r w:rsidR="00142443" w:rsidRPr="00075AF7">
        <w:t>Не</w:t>
      </w:r>
      <w:r w:rsidRPr="00075AF7">
        <w:t xml:space="preserve"> </w:t>
      </w:r>
      <w:r w:rsidR="00142443" w:rsidRPr="00075AF7">
        <w:t>забудьте,</w:t>
      </w:r>
      <w:r w:rsidRPr="00075AF7">
        <w:t xml:space="preserve"> </w:t>
      </w:r>
      <w:r w:rsidR="00142443" w:rsidRPr="00075AF7">
        <w:t>что</w:t>
      </w:r>
      <w:r w:rsidRPr="00075AF7">
        <w:t xml:space="preserve"> </w:t>
      </w:r>
      <w:r w:rsidR="00142443" w:rsidRPr="00075AF7">
        <w:t>инициировать</w:t>
      </w:r>
      <w:r w:rsidRPr="00075AF7">
        <w:t xml:space="preserve"> </w:t>
      </w:r>
      <w:r w:rsidR="00142443" w:rsidRPr="00075AF7">
        <w:t>судебное</w:t>
      </w:r>
      <w:r w:rsidRPr="00075AF7">
        <w:t xml:space="preserve"> </w:t>
      </w:r>
      <w:r w:rsidR="00142443" w:rsidRPr="00075AF7">
        <w:t>разбирательство</w:t>
      </w:r>
      <w:r w:rsidRPr="00075AF7">
        <w:t xml:space="preserve"> </w:t>
      </w:r>
      <w:r w:rsidR="00142443" w:rsidRPr="00075AF7">
        <w:t>необходимо</w:t>
      </w:r>
      <w:r w:rsidRPr="00075AF7">
        <w:t xml:space="preserve"> </w:t>
      </w:r>
      <w:r w:rsidR="00142443" w:rsidRPr="00075AF7">
        <w:t>не</w:t>
      </w:r>
      <w:r w:rsidRPr="00075AF7">
        <w:t xml:space="preserve"> </w:t>
      </w:r>
      <w:r w:rsidR="00142443" w:rsidRPr="00075AF7">
        <w:t>позднее</w:t>
      </w:r>
      <w:r w:rsidRPr="00075AF7">
        <w:t xml:space="preserve"> </w:t>
      </w:r>
      <w:r w:rsidR="00142443" w:rsidRPr="00075AF7">
        <w:t>трех</w:t>
      </w:r>
      <w:r w:rsidRPr="00075AF7">
        <w:t xml:space="preserve"> </w:t>
      </w:r>
      <w:r w:rsidR="00142443" w:rsidRPr="00075AF7">
        <w:t>месяцев</w:t>
      </w:r>
      <w:r w:rsidRPr="00075AF7">
        <w:t xml:space="preserve"> </w:t>
      </w:r>
      <w:r w:rsidR="00142443" w:rsidRPr="00075AF7">
        <w:t>с</w:t>
      </w:r>
      <w:r w:rsidRPr="00075AF7">
        <w:t xml:space="preserve"> </w:t>
      </w:r>
      <w:r w:rsidR="00142443" w:rsidRPr="00075AF7">
        <w:t>момента,</w:t>
      </w:r>
      <w:r w:rsidRPr="00075AF7">
        <w:t xml:space="preserve"> </w:t>
      </w:r>
      <w:r w:rsidR="00142443" w:rsidRPr="00075AF7">
        <w:t>когда</w:t>
      </w:r>
      <w:r w:rsidRPr="00075AF7">
        <w:t xml:space="preserve"> </w:t>
      </w:r>
      <w:r w:rsidR="00142443" w:rsidRPr="00075AF7">
        <w:t>вы</w:t>
      </w:r>
      <w:r w:rsidRPr="00075AF7">
        <w:t xml:space="preserve"> </w:t>
      </w:r>
      <w:r w:rsidR="00142443" w:rsidRPr="00075AF7">
        <w:t>получили</w:t>
      </w:r>
      <w:r w:rsidRPr="00075AF7">
        <w:t xml:space="preserve"> </w:t>
      </w:r>
      <w:r w:rsidR="00142443" w:rsidRPr="00075AF7">
        <w:t>уведомление</w:t>
      </w:r>
      <w:r w:rsidRPr="00075AF7">
        <w:t xml:space="preserve"> </w:t>
      </w:r>
      <w:r w:rsidR="00142443" w:rsidRPr="00075AF7">
        <w:t>об</w:t>
      </w:r>
      <w:r w:rsidRPr="00075AF7">
        <w:t xml:space="preserve"> </w:t>
      </w:r>
      <w:r w:rsidR="00142443" w:rsidRPr="00075AF7">
        <w:t>отказе.</w:t>
      </w:r>
    </w:p>
    <w:p w14:paraId="290CD151" w14:textId="77777777" w:rsidR="00142443" w:rsidRPr="00075AF7" w:rsidRDefault="00142443" w:rsidP="00142443">
      <w:r w:rsidRPr="00075AF7">
        <w:t>Примеры</w:t>
      </w:r>
      <w:r w:rsidR="008D388A" w:rsidRPr="00075AF7">
        <w:t xml:space="preserve"> </w:t>
      </w:r>
      <w:r w:rsidRPr="00075AF7">
        <w:t>успешных</w:t>
      </w:r>
      <w:r w:rsidR="008D388A" w:rsidRPr="00075AF7">
        <w:t xml:space="preserve"> </w:t>
      </w:r>
      <w:r w:rsidRPr="00075AF7">
        <w:t>обжалований</w:t>
      </w:r>
    </w:p>
    <w:p w14:paraId="6BC6CB9E" w14:textId="77777777" w:rsidR="00142443" w:rsidRPr="00075AF7" w:rsidRDefault="00142443" w:rsidP="00142443">
      <w:r w:rsidRPr="00075AF7">
        <w:t>Судебная</w:t>
      </w:r>
      <w:r w:rsidR="008D388A" w:rsidRPr="00075AF7">
        <w:t xml:space="preserve"> </w:t>
      </w:r>
      <w:r w:rsidRPr="00075AF7">
        <w:t>практика</w:t>
      </w:r>
      <w:r w:rsidR="008D388A" w:rsidRPr="00075AF7">
        <w:t xml:space="preserve"> </w:t>
      </w:r>
      <w:r w:rsidRPr="00075AF7">
        <w:t>содержит</w:t>
      </w:r>
      <w:r w:rsidR="008D388A" w:rsidRPr="00075AF7">
        <w:t xml:space="preserve"> </w:t>
      </w:r>
      <w:r w:rsidRPr="00075AF7">
        <w:t>много</w:t>
      </w:r>
      <w:r w:rsidR="008D388A" w:rsidRPr="00075AF7">
        <w:t xml:space="preserve"> </w:t>
      </w:r>
      <w:r w:rsidRPr="00075AF7">
        <w:t>примеров</w:t>
      </w:r>
      <w:r w:rsidR="008D388A" w:rsidRPr="00075AF7">
        <w:t xml:space="preserve"> </w:t>
      </w:r>
      <w:r w:rsidRPr="00075AF7">
        <w:t>удовлетворения</w:t>
      </w:r>
      <w:r w:rsidR="008D388A" w:rsidRPr="00075AF7">
        <w:t xml:space="preserve"> </w:t>
      </w:r>
      <w:r w:rsidRPr="00075AF7">
        <w:t>исков</w:t>
      </w:r>
      <w:r w:rsidR="008D388A" w:rsidRPr="00075AF7">
        <w:t xml:space="preserve"> </w:t>
      </w:r>
      <w:r w:rsidRPr="00075AF7">
        <w:t>об</w:t>
      </w:r>
      <w:r w:rsidR="008D388A" w:rsidRPr="00075AF7">
        <w:t xml:space="preserve"> </w:t>
      </w:r>
      <w:r w:rsidRPr="00075AF7">
        <w:t>оспаривании</w:t>
      </w:r>
      <w:r w:rsidR="008D388A" w:rsidRPr="00075AF7">
        <w:t xml:space="preserve"> </w:t>
      </w:r>
      <w:r w:rsidRPr="00075AF7">
        <w:t>отказа</w:t>
      </w:r>
      <w:r w:rsidR="008D388A" w:rsidRPr="00075AF7">
        <w:t xml:space="preserve"> </w:t>
      </w:r>
      <w:r w:rsidRPr="00075AF7">
        <w:t>в</w:t>
      </w:r>
      <w:r w:rsidR="008D388A" w:rsidRPr="00075AF7">
        <w:t xml:space="preserve"> </w:t>
      </w:r>
      <w:r w:rsidRPr="00075AF7">
        <w:t>назначении</w:t>
      </w:r>
      <w:r w:rsidR="008D388A" w:rsidRPr="00075AF7">
        <w:t xml:space="preserve"> </w:t>
      </w:r>
      <w:r w:rsidRPr="00075AF7">
        <w:t>пенсии</w:t>
      </w:r>
      <w:r w:rsidR="008D388A" w:rsidRPr="00075AF7">
        <w:t xml:space="preserve"> </w:t>
      </w:r>
      <w:r w:rsidRPr="00075AF7">
        <w:t>инвалидам</w:t>
      </w:r>
      <w:r w:rsidR="008D388A" w:rsidRPr="00075AF7">
        <w:t xml:space="preserve"> </w:t>
      </w:r>
      <w:r w:rsidRPr="00075AF7">
        <w:t>войны.</w:t>
      </w:r>
      <w:r w:rsidR="008D388A" w:rsidRPr="00075AF7">
        <w:t xml:space="preserve"> </w:t>
      </w:r>
      <w:r w:rsidRPr="00075AF7">
        <w:t>Пример</w:t>
      </w:r>
      <w:r w:rsidR="008D388A" w:rsidRPr="00075AF7">
        <w:t xml:space="preserve"> </w:t>
      </w:r>
      <w:r w:rsidRPr="00075AF7">
        <w:t>такого</w:t>
      </w:r>
      <w:r w:rsidR="008D388A" w:rsidRPr="00075AF7">
        <w:t xml:space="preserve"> </w:t>
      </w:r>
      <w:r w:rsidRPr="00075AF7">
        <w:t>дела</w:t>
      </w:r>
      <w:r w:rsidR="008D388A" w:rsidRPr="00075AF7">
        <w:t xml:space="preserve"> </w:t>
      </w:r>
      <w:r w:rsidRPr="00075AF7">
        <w:t>рассматривался</w:t>
      </w:r>
      <w:r w:rsidR="008D388A" w:rsidRPr="00075AF7">
        <w:t xml:space="preserve"> </w:t>
      </w:r>
      <w:r w:rsidRPr="00075AF7">
        <w:t>Тверским</w:t>
      </w:r>
      <w:r w:rsidR="008D388A" w:rsidRPr="00075AF7">
        <w:t xml:space="preserve"> </w:t>
      </w:r>
      <w:r w:rsidRPr="00075AF7">
        <w:t>районным</w:t>
      </w:r>
      <w:r w:rsidR="008D388A" w:rsidRPr="00075AF7">
        <w:t xml:space="preserve"> </w:t>
      </w:r>
      <w:r w:rsidRPr="00075AF7">
        <w:t>судом.</w:t>
      </w:r>
      <w:r w:rsidR="008D388A" w:rsidRPr="00075AF7">
        <w:t xml:space="preserve"> </w:t>
      </w:r>
      <w:r w:rsidRPr="00075AF7">
        <w:t>Истцу</w:t>
      </w:r>
      <w:r w:rsidR="008D388A" w:rsidRPr="00075AF7">
        <w:t xml:space="preserve"> </w:t>
      </w:r>
      <w:r w:rsidRPr="00075AF7">
        <w:t>было</w:t>
      </w:r>
      <w:r w:rsidR="008D388A" w:rsidRPr="00075AF7">
        <w:t xml:space="preserve"> </w:t>
      </w:r>
      <w:r w:rsidRPr="00075AF7">
        <w:t>отказано</w:t>
      </w:r>
      <w:r w:rsidR="008D388A" w:rsidRPr="00075AF7">
        <w:t xml:space="preserve"> </w:t>
      </w:r>
      <w:r w:rsidRPr="00075AF7">
        <w:t>в</w:t>
      </w:r>
      <w:r w:rsidR="008D388A" w:rsidRPr="00075AF7">
        <w:t xml:space="preserve"> </w:t>
      </w:r>
      <w:r w:rsidRPr="00075AF7">
        <w:t>пенсии</w:t>
      </w:r>
      <w:r w:rsidR="008D388A" w:rsidRPr="00075AF7">
        <w:t xml:space="preserve"> </w:t>
      </w:r>
      <w:r w:rsidRPr="00075AF7">
        <w:t>на</w:t>
      </w:r>
      <w:r w:rsidR="008D388A" w:rsidRPr="00075AF7">
        <w:t xml:space="preserve"> </w:t>
      </w:r>
      <w:r w:rsidRPr="00075AF7">
        <w:t>основании</w:t>
      </w:r>
      <w:r w:rsidR="008D388A" w:rsidRPr="00075AF7">
        <w:t xml:space="preserve"> </w:t>
      </w:r>
      <w:r w:rsidRPr="00075AF7">
        <w:t>получения</w:t>
      </w:r>
      <w:r w:rsidR="008D388A" w:rsidRPr="00075AF7">
        <w:t xml:space="preserve"> </w:t>
      </w:r>
      <w:r w:rsidRPr="00075AF7">
        <w:t>травмы</w:t>
      </w:r>
      <w:r w:rsidR="008D388A" w:rsidRPr="00075AF7">
        <w:t xml:space="preserve"> </w:t>
      </w:r>
      <w:r w:rsidRPr="00075AF7">
        <w:t>при</w:t>
      </w:r>
      <w:r w:rsidR="008D388A" w:rsidRPr="00075AF7">
        <w:t xml:space="preserve"> </w:t>
      </w:r>
      <w:r w:rsidRPr="00075AF7">
        <w:t>самовольной</w:t>
      </w:r>
      <w:r w:rsidR="008D388A" w:rsidRPr="00075AF7">
        <w:t xml:space="preserve"> </w:t>
      </w:r>
      <w:r w:rsidRPr="00075AF7">
        <w:t>отлучке</w:t>
      </w:r>
      <w:r w:rsidR="008D388A" w:rsidRPr="00075AF7">
        <w:t xml:space="preserve"> </w:t>
      </w:r>
      <w:r w:rsidRPr="00075AF7">
        <w:t>из</w:t>
      </w:r>
      <w:r w:rsidR="008D388A" w:rsidRPr="00075AF7">
        <w:t xml:space="preserve"> </w:t>
      </w:r>
      <w:r w:rsidRPr="00075AF7">
        <w:t>воинской</w:t>
      </w:r>
      <w:r w:rsidR="008D388A" w:rsidRPr="00075AF7">
        <w:t xml:space="preserve"> </w:t>
      </w:r>
      <w:r w:rsidRPr="00075AF7">
        <w:t>части.</w:t>
      </w:r>
      <w:r w:rsidR="008D388A" w:rsidRPr="00075AF7">
        <w:t xml:space="preserve"> </w:t>
      </w:r>
      <w:r w:rsidRPr="00075AF7">
        <w:t>Однако</w:t>
      </w:r>
      <w:r w:rsidR="008D388A" w:rsidRPr="00075AF7">
        <w:t xml:space="preserve"> </w:t>
      </w:r>
      <w:r w:rsidRPr="00075AF7">
        <w:t>суд</w:t>
      </w:r>
      <w:r w:rsidR="008D388A" w:rsidRPr="00075AF7">
        <w:t xml:space="preserve"> </w:t>
      </w:r>
      <w:r w:rsidRPr="00075AF7">
        <w:t>признал</w:t>
      </w:r>
      <w:r w:rsidR="008D388A" w:rsidRPr="00075AF7">
        <w:t xml:space="preserve"> </w:t>
      </w:r>
      <w:r w:rsidRPr="00075AF7">
        <w:t>это</w:t>
      </w:r>
      <w:r w:rsidR="008D388A" w:rsidRPr="00075AF7">
        <w:t xml:space="preserve"> </w:t>
      </w:r>
      <w:r w:rsidRPr="00075AF7">
        <w:t>решение</w:t>
      </w:r>
      <w:r w:rsidR="008D388A" w:rsidRPr="00075AF7">
        <w:t xml:space="preserve"> </w:t>
      </w:r>
      <w:r w:rsidRPr="00075AF7">
        <w:t>незаконным</w:t>
      </w:r>
      <w:r w:rsidR="008D388A" w:rsidRPr="00075AF7">
        <w:t xml:space="preserve"> </w:t>
      </w:r>
      <w:r w:rsidRPr="00075AF7">
        <w:t>и</w:t>
      </w:r>
      <w:r w:rsidR="008D388A" w:rsidRPr="00075AF7">
        <w:t xml:space="preserve"> </w:t>
      </w:r>
      <w:r w:rsidRPr="00075AF7">
        <w:t>постановил</w:t>
      </w:r>
      <w:r w:rsidR="008D388A" w:rsidRPr="00075AF7">
        <w:t xml:space="preserve"> </w:t>
      </w:r>
      <w:r w:rsidRPr="00075AF7">
        <w:t>удовлетворить</w:t>
      </w:r>
      <w:r w:rsidR="008D388A" w:rsidRPr="00075AF7">
        <w:t xml:space="preserve"> </w:t>
      </w:r>
      <w:r w:rsidRPr="00075AF7">
        <w:t>иск</w:t>
      </w:r>
      <w:r w:rsidR="008D388A" w:rsidRPr="00075AF7">
        <w:t xml:space="preserve"> </w:t>
      </w:r>
      <w:r w:rsidRPr="00075AF7">
        <w:t>в</w:t>
      </w:r>
      <w:r w:rsidR="008D388A" w:rsidRPr="00075AF7">
        <w:t xml:space="preserve"> </w:t>
      </w:r>
      <w:r w:rsidRPr="00075AF7">
        <w:t>полной</w:t>
      </w:r>
      <w:r w:rsidR="008D388A" w:rsidRPr="00075AF7">
        <w:t xml:space="preserve"> </w:t>
      </w:r>
      <w:r w:rsidRPr="00075AF7">
        <w:t>мере</w:t>
      </w:r>
      <w:r w:rsidR="008D388A" w:rsidRPr="00075AF7">
        <w:t xml:space="preserve"> </w:t>
      </w:r>
      <w:r w:rsidRPr="00075AF7">
        <w:t>и</w:t>
      </w:r>
      <w:r w:rsidR="008D388A" w:rsidRPr="00075AF7">
        <w:t xml:space="preserve"> </w:t>
      </w:r>
      <w:r w:rsidRPr="00075AF7">
        <w:t>назначить</w:t>
      </w:r>
      <w:r w:rsidR="008D388A" w:rsidRPr="00075AF7">
        <w:t xml:space="preserve"> </w:t>
      </w:r>
      <w:r w:rsidRPr="00075AF7">
        <w:t>истцу</w:t>
      </w:r>
      <w:r w:rsidR="008D388A" w:rsidRPr="00075AF7">
        <w:t xml:space="preserve"> </w:t>
      </w:r>
      <w:r w:rsidRPr="00075AF7">
        <w:t>пенсию</w:t>
      </w:r>
      <w:r w:rsidR="008D388A" w:rsidRPr="00075AF7">
        <w:t xml:space="preserve"> </w:t>
      </w:r>
      <w:r w:rsidRPr="00075AF7">
        <w:t>инвалида</w:t>
      </w:r>
      <w:r w:rsidR="008D388A" w:rsidRPr="00075AF7">
        <w:t xml:space="preserve"> </w:t>
      </w:r>
      <w:r w:rsidRPr="00075AF7">
        <w:t>войны.</w:t>
      </w:r>
    </w:p>
    <w:p w14:paraId="447E5945" w14:textId="77777777" w:rsidR="00142443" w:rsidRPr="00075AF7" w:rsidRDefault="00142443" w:rsidP="00142443">
      <w:r w:rsidRPr="00075AF7">
        <w:t>Заключение</w:t>
      </w:r>
    </w:p>
    <w:p w14:paraId="3E33830F" w14:textId="77777777" w:rsidR="00142443" w:rsidRPr="00075AF7" w:rsidRDefault="00142443" w:rsidP="00142443">
      <w:r w:rsidRPr="00075AF7">
        <w:t>Выплаты</w:t>
      </w:r>
      <w:r w:rsidR="008D388A" w:rsidRPr="00075AF7">
        <w:t xml:space="preserve"> </w:t>
      </w:r>
      <w:r w:rsidRPr="00075AF7">
        <w:t>военнослужащим,</w:t>
      </w:r>
      <w:r w:rsidR="008D388A" w:rsidRPr="00075AF7">
        <w:t xml:space="preserve"> </w:t>
      </w:r>
      <w:r w:rsidRPr="00075AF7">
        <w:t>которые</w:t>
      </w:r>
      <w:r w:rsidR="008D388A" w:rsidRPr="00075AF7">
        <w:t xml:space="preserve"> </w:t>
      </w:r>
      <w:r w:rsidRPr="00075AF7">
        <w:t>получили</w:t>
      </w:r>
      <w:r w:rsidR="008D388A" w:rsidRPr="00075AF7">
        <w:t xml:space="preserve"> </w:t>
      </w:r>
      <w:r w:rsidRPr="00075AF7">
        <w:t>травмы</w:t>
      </w:r>
      <w:r w:rsidR="008D388A" w:rsidRPr="00075AF7">
        <w:t xml:space="preserve"> </w:t>
      </w:r>
      <w:r w:rsidRPr="00075AF7">
        <w:t>во</w:t>
      </w:r>
      <w:r w:rsidR="008D388A" w:rsidRPr="00075AF7">
        <w:t xml:space="preserve"> </w:t>
      </w:r>
      <w:r w:rsidRPr="00075AF7">
        <w:t>время</w:t>
      </w:r>
      <w:r w:rsidR="008D388A" w:rsidRPr="00075AF7">
        <w:t xml:space="preserve"> </w:t>
      </w:r>
      <w:r w:rsidRPr="00075AF7">
        <w:t>исполнения</w:t>
      </w:r>
      <w:r w:rsidR="008D388A" w:rsidRPr="00075AF7">
        <w:t xml:space="preserve"> </w:t>
      </w:r>
      <w:r w:rsidRPr="00075AF7">
        <w:t>служебных</w:t>
      </w:r>
      <w:r w:rsidR="008D388A" w:rsidRPr="00075AF7">
        <w:t xml:space="preserve"> </w:t>
      </w:r>
      <w:r w:rsidRPr="00075AF7">
        <w:t>обязанностей,</w:t>
      </w:r>
      <w:r w:rsidR="008D388A" w:rsidRPr="00075AF7">
        <w:t xml:space="preserve"> </w:t>
      </w:r>
      <w:r w:rsidRPr="00075AF7">
        <w:t>назначаются</w:t>
      </w:r>
      <w:r w:rsidR="008D388A" w:rsidRPr="00075AF7">
        <w:t xml:space="preserve"> </w:t>
      </w:r>
      <w:r w:rsidRPr="00075AF7">
        <w:t>в</w:t>
      </w:r>
      <w:r w:rsidR="008D388A" w:rsidRPr="00075AF7">
        <w:t xml:space="preserve"> </w:t>
      </w:r>
      <w:r w:rsidRPr="00075AF7">
        <w:t>зависимости</w:t>
      </w:r>
      <w:r w:rsidR="008D388A" w:rsidRPr="00075AF7">
        <w:t xml:space="preserve"> </w:t>
      </w:r>
      <w:r w:rsidRPr="00075AF7">
        <w:t>от</w:t>
      </w:r>
      <w:r w:rsidR="008D388A" w:rsidRPr="00075AF7">
        <w:t xml:space="preserve"> </w:t>
      </w:r>
      <w:r w:rsidRPr="00075AF7">
        <w:t>статуса</w:t>
      </w:r>
      <w:r w:rsidR="008D388A" w:rsidRPr="00075AF7">
        <w:t xml:space="preserve"> </w:t>
      </w:r>
      <w:r w:rsidRPr="00075AF7">
        <w:t>заявителя.</w:t>
      </w:r>
      <w:r w:rsidR="008D388A" w:rsidRPr="00075AF7">
        <w:t xml:space="preserve"> </w:t>
      </w:r>
      <w:r w:rsidRPr="00075AF7">
        <w:t>Размер</w:t>
      </w:r>
      <w:r w:rsidR="008D388A" w:rsidRPr="00075AF7">
        <w:t xml:space="preserve"> </w:t>
      </w:r>
      <w:r w:rsidRPr="00075AF7">
        <w:t>отчислений</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должности</w:t>
      </w:r>
      <w:r w:rsidR="008D388A" w:rsidRPr="00075AF7">
        <w:t xml:space="preserve"> </w:t>
      </w:r>
      <w:r w:rsidRPr="00075AF7">
        <w:t>и</w:t>
      </w:r>
      <w:r w:rsidR="008D388A" w:rsidRPr="00075AF7">
        <w:t xml:space="preserve"> </w:t>
      </w:r>
      <w:r w:rsidRPr="00075AF7">
        <w:t>стажа</w:t>
      </w:r>
      <w:r w:rsidR="008D388A" w:rsidRPr="00075AF7">
        <w:t xml:space="preserve"> </w:t>
      </w:r>
      <w:r w:rsidRPr="00075AF7">
        <w:t>военного,</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от</w:t>
      </w:r>
      <w:r w:rsidR="008D388A" w:rsidRPr="00075AF7">
        <w:t xml:space="preserve"> </w:t>
      </w:r>
      <w:r w:rsidRPr="00075AF7">
        <w:t>группы</w:t>
      </w:r>
      <w:r w:rsidR="008D388A" w:rsidRPr="00075AF7">
        <w:t xml:space="preserve"> </w:t>
      </w:r>
      <w:r w:rsidRPr="00075AF7">
        <w:t>инвалидности,</w:t>
      </w:r>
      <w:r w:rsidR="008D388A" w:rsidRPr="00075AF7">
        <w:t xml:space="preserve"> </w:t>
      </w:r>
      <w:r w:rsidRPr="00075AF7">
        <w:t>которая</w:t>
      </w:r>
      <w:r w:rsidR="008D388A" w:rsidRPr="00075AF7">
        <w:t xml:space="preserve"> </w:t>
      </w:r>
      <w:r w:rsidRPr="00075AF7">
        <w:t>присвоена.</w:t>
      </w:r>
      <w:r w:rsidR="008D388A" w:rsidRPr="00075AF7">
        <w:t xml:space="preserve"> </w:t>
      </w:r>
      <w:r w:rsidRPr="00075AF7">
        <w:t>Статус</w:t>
      </w:r>
      <w:r w:rsidR="008D388A" w:rsidRPr="00075AF7">
        <w:t xml:space="preserve"> </w:t>
      </w:r>
      <w:r w:rsidRPr="00075AF7">
        <w:t>дает</w:t>
      </w:r>
      <w:r w:rsidR="008D388A" w:rsidRPr="00075AF7">
        <w:t xml:space="preserve"> </w:t>
      </w:r>
      <w:r w:rsidRPr="00075AF7">
        <w:t>право</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на</w:t>
      </w:r>
      <w:r w:rsidR="008D388A" w:rsidRPr="00075AF7">
        <w:t xml:space="preserve"> </w:t>
      </w:r>
      <w:r w:rsidRPr="00075AF7">
        <w:t>выплаты,</w:t>
      </w:r>
      <w:r w:rsidR="008D388A" w:rsidRPr="00075AF7">
        <w:t xml:space="preserve"> </w:t>
      </w:r>
      <w:r w:rsidRPr="00075AF7">
        <w:t>но</w:t>
      </w:r>
      <w:r w:rsidR="008D388A" w:rsidRPr="00075AF7">
        <w:t xml:space="preserve"> </w:t>
      </w:r>
      <w:r w:rsidRPr="00075AF7">
        <w:t>и</w:t>
      </w:r>
      <w:r w:rsidR="008D388A" w:rsidRPr="00075AF7">
        <w:t xml:space="preserve"> </w:t>
      </w:r>
      <w:r w:rsidRPr="00075AF7">
        <w:t>на</w:t>
      </w:r>
      <w:r w:rsidR="008D388A" w:rsidRPr="00075AF7">
        <w:t xml:space="preserve"> </w:t>
      </w:r>
      <w:r w:rsidRPr="00075AF7">
        <w:t>ряд</w:t>
      </w:r>
      <w:r w:rsidR="008D388A" w:rsidRPr="00075AF7">
        <w:t xml:space="preserve"> </w:t>
      </w:r>
      <w:r w:rsidRPr="00075AF7">
        <w:t>других</w:t>
      </w:r>
      <w:r w:rsidR="008D388A" w:rsidRPr="00075AF7">
        <w:t xml:space="preserve"> </w:t>
      </w:r>
      <w:r w:rsidRPr="00075AF7">
        <w:t>льгот,</w:t>
      </w:r>
      <w:r w:rsidR="008D388A" w:rsidRPr="00075AF7">
        <w:t xml:space="preserve"> </w:t>
      </w:r>
      <w:r w:rsidRPr="00075AF7">
        <w:t>полный</w:t>
      </w:r>
      <w:r w:rsidR="008D388A" w:rsidRPr="00075AF7">
        <w:t xml:space="preserve"> </w:t>
      </w:r>
      <w:r w:rsidRPr="00075AF7">
        <w:t>перечень</w:t>
      </w:r>
      <w:r w:rsidR="008D388A" w:rsidRPr="00075AF7">
        <w:t xml:space="preserve"> </w:t>
      </w:r>
      <w:r w:rsidRPr="00075AF7">
        <w:t>которых</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региона</w:t>
      </w:r>
      <w:r w:rsidR="008D388A" w:rsidRPr="00075AF7">
        <w:t xml:space="preserve"> </w:t>
      </w:r>
      <w:r w:rsidRPr="00075AF7">
        <w:t>проживания.</w:t>
      </w:r>
    </w:p>
    <w:p w14:paraId="5937ABDE" w14:textId="77777777" w:rsidR="00142443" w:rsidRPr="00075AF7" w:rsidRDefault="00B414EE" w:rsidP="00142443">
      <w:hyperlink r:id="rId40" w:history="1">
        <w:r w:rsidR="00142443" w:rsidRPr="00075AF7">
          <w:rPr>
            <w:rStyle w:val="a3"/>
          </w:rPr>
          <w:t>https://pensiya.pro/pensionnye-lgoty-dlya-invalidov-vojny-chto-nuzhno-znat/</w:t>
        </w:r>
      </w:hyperlink>
      <w:r w:rsidR="008D388A" w:rsidRPr="00075AF7">
        <w:t xml:space="preserve"> </w:t>
      </w:r>
    </w:p>
    <w:p w14:paraId="47C9402F" w14:textId="77777777" w:rsidR="00142443" w:rsidRPr="00075AF7" w:rsidRDefault="00142443" w:rsidP="00142443">
      <w:pPr>
        <w:pStyle w:val="2"/>
      </w:pPr>
      <w:bookmarkStart w:id="114" w:name="_Toc179957249"/>
      <w:r w:rsidRPr="00075AF7">
        <w:t>Пенсия.pro,</w:t>
      </w:r>
      <w:r w:rsidR="008D388A" w:rsidRPr="00075AF7">
        <w:t xml:space="preserve"> </w:t>
      </w:r>
      <w:r w:rsidRPr="00075AF7">
        <w:t>15.10.2024,</w:t>
      </w:r>
      <w:r w:rsidR="008D388A" w:rsidRPr="00075AF7">
        <w:t xml:space="preserve"> </w:t>
      </w:r>
      <w:r w:rsidRPr="00075AF7">
        <w:t>Инна</w:t>
      </w:r>
      <w:r w:rsidR="008D388A" w:rsidRPr="00075AF7">
        <w:t xml:space="preserve"> </w:t>
      </w:r>
      <w:r w:rsidRPr="00075AF7">
        <w:t>ФИЛАТОВА,</w:t>
      </w:r>
      <w:r w:rsidR="008D388A" w:rsidRPr="00075AF7">
        <w:t xml:space="preserve"> </w:t>
      </w:r>
      <w:r w:rsidRPr="00075AF7">
        <w:t>Пенсии</w:t>
      </w:r>
      <w:r w:rsidR="008D388A" w:rsidRPr="00075AF7">
        <w:t xml:space="preserve"> </w:t>
      </w:r>
      <w:r w:rsidRPr="00075AF7">
        <w:t>для</w:t>
      </w:r>
      <w:r w:rsidR="008D388A" w:rsidRPr="00075AF7">
        <w:t xml:space="preserve"> </w:t>
      </w:r>
      <w:r w:rsidRPr="00075AF7">
        <w:t>иностранцев</w:t>
      </w:r>
      <w:r w:rsidR="008D388A" w:rsidRPr="00075AF7">
        <w:t xml:space="preserve"> </w:t>
      </w:r>
      <w:r w:rsidRPr="00075AF7">
        <w:t>в</w:t>
      </w:r>
      <w:r w:rsidR="008D388A" w:rsidRPr="00075AF7">
        <w:t xml:space="preserve"> </w:t>
      </w:r>
      <w:r w:rsidRPr="00075AF7">
        <w:t>России</w:t>
      </w:r>
      <w:bookmarkEnd w:id="114"/>
    </w:p>
    <w:p w14:paraId="0EB0316E" w14:textId="77777777" w:rsidR="00142443" w:rsidRPr="00075AF7" w:rsidRDefault="00142443" w:rsidP="0059452F">
      <w:pPr>
        <w:pStyle w:val="3"/>
      </w:pPr>
      <w:bookmarkStart w:id="115" w:name="_Toc179957250"/>
      <w:r w:rsidRPr="00075AF7">
        <w:t>В</w:t>
      </w:r>
      <w:r w:rsidR="008D388A" w:rsidRPr="00075AF7">
        <w:t xml:space="preserve"> </w:t>
      </w:r>
      <w:r w:rsidRPr="00075AF7">
        <w:t>России</w:t>
      </w:r>
      <w:r w:rsidR="008D388A" w:rsidRPr="00075AF7">
        <w:t xml:space="preserve"> </w:t>
      </w:r>
      <w:r w:rsidRPr="00075AF7">
        <w:t>усложняются</w:t>
      </w:r>
      <w:r w:rsidR="008D388A" w:rsidRPr="00075AF7">
        <w:t xml:space="preserve"> </w:t>
      </w:r>
      <w:r w:rsidRPr="00075AF7">
        <w:t>правила</w:t>
      </w:r>
      <w:r w:rsidR="008D388A" w:rsidRPr="00075AF7">
        <w:t xml:space="preserve"> </w:t>
      </w:r>
      <w:r w:rsidRPr="00075AF7">
        <w:t>проживания</w:t>
      </w:r>
      <w:r w:rsidR="008D388A" w:rsidRPr="00075AF7">
        <w:t xml:space="preserve"> </w:t>
      </w:r>
      <w:r w:rsidRPr="00075AF7">
        <w:t>иностранных</w:t>
      </w:r>
      <w:r w:rsidR="008D388A" w:rsidRPr="00075AF7">
        <w:t xml:space="preserve"> </w:t>
      </w:r>
      <w:r w:rsidRPr="00075AF7">
        <w:t>граждан.</w:t>
      </w:r>
      <w:r w:rsidR="008D388A" w:rsidRPr="00075AF7">
        <w:t xml:space="preserve"> </w:t>
      </w:r>
      <w:r w:rsidRPr="00075AF7">
        <w:t>Дошло</w:t>
      </w:r>
      <w:r w:rsidR="008D388A" w:rsidRPr="00075AF7">
        <w:t xml:space="preserve"> </w:t>
      </w:r>
      <w:r w:rsidRPr="00075AF7">
        <w:t>до</w:t>
      </w:r>
      <w:r w:rsidR="008D388A" w:rsidRPr="00075AF7">
        <w:t xml:space="preserve"> </w:t>
      </w:r>
      <w:r w:rsidRPr="00075AF7">
        <w:t>того,</w:t>
      </w:r>
      <w:r w:rsidR="008D388A" w:rsidRPr="00075AF7">
        <w:t xml:space="preserve"> </w:t>
      </w:r>
      <w:r w:rsidRPr="00075AF7">
        <w:t>что</w:t>
      </w:r>
      <w:r w:rsidR="008D388A" w:rsidRPr="00075AF7">
        <w:t xml:space="preserve"> </w:t>
      </w:r>
      <w:r w:rsidRPr="00075AF7">
        <w:t>начался</w:t>
      </w:r>
      <w:r w:rsidR="008D388A" w:rsidRPr="00075AF7">
        <w:t xml:space="preserve"> </w:t>
      </w:r>
      <w:r w:rsidRPr="00075AF7">
        <w:t>отток</w:t>
      </w:r>
      <w:r w:rsidR="008D388A" w:rsidRPr="00075AF7">
        <w:t xml:space="preserve"> </w:t>
      </w:r>
      <w:r w:rsidRPr="00075AF7">
        <w:t>трудовых</w:t>
      </w:r>
      <w:r w:rsidR="008D388A" w:rsidRPr="00075AF7">
        <w:t xml:space="preserve"> </w:t>
      </w:r>
      <w:r w:rsidRPr="00075AF7">
        <w:t>мигрантов.</w:t>
      </w:r>
      <w:r w:rsidR="008D388A" w:rsidRPr="00075AF7">
        <w:t xml:space="preserve"> </w:t>
      </w:r>
      <w:r w:rsidRPr="00075AF7">
        <w:t>А</w:t>
      </w:r>
      <w:r w:rsidR="008D388A" w:rsidRPr="00075AF7">
        <w:t xml:space="preserve"> </w:t>
      </w:r>
      <w:r w:rsidRPr="00075AF7">
        <w:t>что</w:t>
      </w:r>
      <w:r w:rsidR="008D388A" w:rsidRPr="00075AF7">
        <w:t xml:space="preserve"> </w:t>
      </w:r>
      <w:r w:rsidRPr="00075AF7">
        <w:t>у</w:t>
      </w:r>
      <w:r w:rsidR="008D388A" w:rsidRPr="00075AF7">
        <w:t xml:space="preserve"> </w:t>
      </w:r>
      <w:r w:rsidRPr="00075AF7">
        <w:t>них</w:t>
      </w:r>
      <w:r w:rsidR="008D388A" w:rsidRPr="00075AF7">
        <w:t xml:space="preserve"> </w:t>
      </w:r>
      <w:r w:rsidRPr="00075AF7">
        <w:t>с</w:t>
      </w:r>
      <w:r w:rsidR="008D388A" w:rsidRPr="00075AF7">
        <w:t xml:space="preserve"> </w:t>
      </w:r>
      <w:r w:rsidRPr="00075AF7">
        <w:t>правами</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Положена</w:t>
      </w:r>
      <w:r w:rsidR="008D388A" w:rsidRPr="00075AF7">
        <w:t xml:space="preserve"> </w:t>
      </w:r>
      <w:r w:rsidRPr="00075AF7">
        <w:t>ли</w:t>
      </w:r>
      <w:r w:rsidR="008D388A" w:rsidRPr="00075AF7">
        <w:t xml:space="preserve"> </w:t>
      </w:r>
      <w:r w:rsidRPr="00075AF7">
        <w:t>иностранцам</w:t>
      </w:r>
      <w:r w:rsidR="008D388A" w:rsidRPr="00075AF7">
        <w:t xml:space="preserve"> </w:t>
      </w:r>
      <w:r w:rsidRPr="00075AF7">
        <w:t>российская</w:t>
      </w:r>
      <w:r w:rsidR="008D388A" w:rsidRPr="00075AF7">
        <w:t xml:space="preserve"> </w:t>
      </w:r>
      <w:r w:rsidRPr="00075AF7">
        <w:t>пенсия,</w:t>
      </w:r>
      <w:r w:rsidR="008D388A" w:rsidRPr="00075AF7">
        <w:t xml:space="preserve"> </w:t>
      </w:r>
      <w:r w:rsidRPr="00075AF7">
        <w:t>какие</w:t>
      </w:r>
      <w:r w:rsidR="008D388A" w:rsidRPr="00075AF7">
        <w:t xml:space="preserve"> </w:t>
      </w:r>
      <w:r w:rsidRPr="00075AF7">
        <w:t>нормативные</w:t>
      </w:r>
      <w:r w:rsidR="008D388A" w:rsidRPr="00075AF7">
        <w:t xml:space="preserve"> </w:t>
      </w:r>
      <w:r w:rsidRPr="00075AF7">
        <w:t>акты</w:t>
      </w:r>
      <w:r w:rsidR="008D388A" w:rsidRPr="00075AF7">
        <w:t xml:space="preserve"> </w:t>
      </w:r>
      <w:r w:rsidRPr="00075AF7">
        <w:t>регулируют</w:t>
      </w:r>
      <w:r w:rsidR="008D388A" w:rsidRPr="00075AF7">
        <w:t xml:space="preserve"> </w:t>
      </w:r>
      <w:r w:rsidRPr="00075AF7">
        <w:t>ее</w:t>
      </w:r>
      <w:r w:rsidR="008D388A" w:rsidRPr="00075AF7">
        <w:t xml:space="preserve"> </w:t>
      </w:r>
      <w:r w:rsidRPr="00075AF7">
        <w:t>назначение</w:t>
      </w:r>
      <w:r w:rsidR="008D388A" w:rsidRPr="00075AF7">
        <w:t xml:space="preserve"> </w:t>
      </w:r>
      <w:r w:rsidRPr="00075AF7">
        <w:t>и</w:t>
      </w:r>
      <w:r w:rsidR="008D388A" w:rsidRPr="00075AF7">
        <w:t xml:space="preserve"> </w:t>
      </w:r>
      <w:r w:rsidRPr="00075AF7">
        <w:t>какие</w:t>
      </w:r>
      <w:r w:rsidR="008D388A" w:rsidRPr="00075AF7">
        <w:t xml:space="preserve"> </w:t>
      </w:r>
      <w:r w:rsidRPr="00075AF7">
        <w:t>нюансы</w:t>
      </w:r>
      <w:r w:rsidR="008D388A" w:rsidRPr="00075AF7">
        <w:t xml:space="preserve"> </w:t>
      </w:r>
      <w:r w:rsidRPr="00075AF7">
        <w:t>надо</w:t>
      </w:r>
      <w:r w:rsidR="008D388A" w:rsidRPr="00075AF7">
        <w:t xml:space="preserve"> </w:t>
      </w:r>
      <w:r w:rsidRPr="00075AF7">
        <w:t>учесть,</w:t>
      </w:r>
      <w:r w:rsidR="008D388A" w:rsidRPr="00075AF7">
        <w:t xml:space="preserve"> </w:t>
      </w:r>
      <w:r w:rsidRPr="00075AF7">
        <w:t>чтобы</w:t>
      </w:r>
      <w:r w:rsidR="008D388A" w:rsidRPr="00075AF7">
        <w:t xml:space="preserve"> </w:t>
      </w:r>
      <w:r w:rsidRPr="00075AF7">
        <w:t>не</w:t>
      </w:r>
      <w:r w:rsidR="008D388A" w:rsidRPr="00075AF7">
        <w:t xml:space="preserve"> </w:t>
      </w:r>
      <w:r w:rsidRPr="00075AF7">
        <w:t>остаться</w:t>
      </w:r>
      <w:r w:rsidR="008D388A" w:rsidRPr="00075AF7">
        <w:t xml:space="preserve"> </w:t>
      </w:r>
      <w:r w:rsidRPr="00075AF7">
        <w:t>без</w:t>
      </w:r>
      <w:r w:rsidR="008D388A" w:rsidRPr="00075AF7">
        <w:t xml:space="preserve"> </w:t>
      </w:r>
      <w:r w:rsidRPr="00075AF7">
        <w:t>выплат?</w:t>
      </w:r>
      <w:r w:rsidR="008D388A" w:rsidRPr="00075AF7">
        <w:t xml:space="preserve"> </w:t>
      </w:r>
      <w:r w:rsidRPr="00075AF7">
        <w:t>Пенсия.про</w:t>
      </w:r>
      <w:r w:rsidR="008D388A" w:rsidRPr="00075AF7">
        <w:t xml:space="preserve"> </w:t>
      </w:r>
      <w:r w:rsidRPr="00075AF7">
        <w:t>объясняет.</w:t>
      </w:r>
      <w:bookmarkEnd w:id="115"/>
    </w:p>
    <w:p w14:paraId="18650116" w14:textId="77777777" w:rsidR="00142443" w:rsidRPr="00075AF7" w:rsidRDefault="0016238A" w:rsidP="00142443">
      <w:r w:rsidRPr="00075AF7">
        <w:t>КАКИЕ</w:t>
      </w:r>
      <w:r w:rsidR="008D388A" w:rsidRPr="00075AF7">
        <w:t xml:space="preserve"> </w:t>
      </w:r>
      <w:r w:rsidRPr="00075AF7">
        <w:t>ПЕНСИОННЫЕ</w:t>
      </w:r>
      <w:r w:rsidR="008D388A" w:rsidRPr="00075AF7">
        <w:t xml:space="preserve"> </w:t>
      </w:r>
      <w:r w:rsidRPr="00075AF7">
        <w:t>ПРАВА</w:t>
      </w:r>
      <w:r w:rsidR="008D388A" w:rsidRPr="00075AF7">
        <w:t xml:space="preserve"> </w:t>
      </w:r>
      <w:r w:rsidRPr="00075AF7">
        <w:t>ЕСТЬ</w:t>
      </w:r>
      <w:r w:rsidR="008D388A" w:rsidRPr="00075AF7">
        <w:t xml:space="preserve"> </w:t>
      </w:r>
      <w:r w:rsidRPr="00075AF7">
        <w:t>У</w:t>
      </w:r>
      <w:r w:rsidR="008D388A" w:rsidRPr="00075AF7">
        <w:t xml:space="preserve"> </w:t>
      </w:r>
      <w:r w:rsidRPr="00075AF7">
        <w:t>ИНОСТРАННЫХ</w:t>
      </w:r>
      <w:r w:rsidR="008D388A" w:rsidRPr="00075AF7">
        <w:t xml:space="preserve"> </w:t>
      </w:r>
      <w:r w:rsidRPr="00075AF7">
        <w:t>ГРАЖДАН</w:t>
      </w:r>
      <w:r w:rsidR="008D388A" w:rsidRPr="00075AF7">
        <w:t xml:space="preserve"> </w:t>
      </w:r>
      <w:r w:rsidRPr="00075AF7">
        <w:t>В</w:t>
      </w:r>
      <w:r w:rsidR="008D388A" w:rsidRPr="00075AF7">
        <w:t xml:space="preserve"> </w:t>
      </w:r>
      <w:r w:rsidRPr="00075AF7">
        <w:t>РФ</w:t>
      </w:r>
    </w:p>
    <w:p w14:paraId="75E75E57" w14:textId="77777777" w:rsidR="00142443" w:rsidRPr="00075AF7" w:rsidRDefault="00142443" w:rsidP="00142443">
      <w:r w:rsidRPr="00075AF7">
        <w:t>У</w:t>
      </w:r>
      <w:r w:rsidR="008D388A" w:rsidRPr="00075AF7">
        <w:t xml:space="preserve"> </w:t>
      </w:r>
      <w:r w:rsidRPr="00075AF7">
        <w:t>пенсионного</w:t>
      </w:r>
      <w:r w:rsidR="008D388A" w:rsidRPr="00075AF7">
        <w:t xml:space="preserve"> </w:t>
      </w:r>
      <w:r w:rsidRPr="00075AF7">
        <w:t>обеспечения</w:t>
      </w:r>
      <w:r w:rsidR="008D388A" w:rsidRPr="00075AF7">
        <w:t xml:space="preserve"> </w:t>
      </w:r>
      <w:r w:rsidRPr="00075AF7">
        <w:t>иностранцев</w:t>
      </w:r>
      <w:r w:rsidR="008D388A" w:rsidRPr="00075AF7">
        <w:t xml:space="preserve"> </w:t>
      </w:r>
      <w:r w:rsidRPr="00075AF7">
        <w:t>особенности,</w:t>
      </w:r>
      <w:r w:rsidR="008D388A" w:rsidRPr="00075AF7">
        <w:t xml:space="preserve"> </w:t>
      </w:r>
      <w:r w:rsidRPr="00075AF7">
        <w:t>на</w:t>
      </w:r>
      <w:r w:rsidR="008D388A" w:rsidRPr="00075AF7">
        <w:t xml:space="preserve"> </w:t>
      </w:r>
      <w:r w:rsidRPr="00075AF7">
        <w:t>которые</w:t>
      </w:r>
      <w:r w:rsidR="008D388A" w:rsidRPr="00075AF7">
        <w:t xml:space="preserve"> </w:t>
      </w:r>
      <w:r w:rsidRPr="00075AF7">
        <w:t>влияет</w:t>
      </w:r>
      <w:r w:rsidR="008D388A" w:rsidRPr="00075AF7">
        <w:t xml:space="preserve"> </w:t>
      </w:r>
      <w:r w:rsidRPr="00075AF7">
        <w:t>тип</w:t>
      </w:r>
      <w:r w:rsidR="008D388A" w:rsidRPr="00075AF7">
        <w:t xml:space="preserve"> </w:t>
      </w:r>
      <w:r w:rsidRPr="00075AF7">
        <w:t>трудового</w:t>
      </w:r>
      <w:r w:rsidR="008D388A" w:rsidRPr="00075AF7">
        <w:t xml:space="preserve"> </w:t>
      </w:r>
      <w:r w:rsidRPr="00075AF7">
        <w:t>соглашения</w:t>
      </w:r>
      <w:r w:rsidR="008D388A" w:rsidRPr="00075AF7">
        <w:t xml:space="preserve"> </w:t>
      </w:r>
      <w:r w:rsidRPr="00075AF7">
        <w:t>и</w:t>
      </w:r>
      <w:r w:rsidR="008D388A" w:rsidRPr="00075AF7">
        <w:t xml:space="preserve"> </w:t>
      </w:r>
      <w:r w:rsidRPr="00075AF7">
        <w:t>наличие</w:t>
      </w:r>
      <w:r w:rsidR="008D388A" w:rsidRPr="00075AF7">
        <w:t xml:space="preserve"> </w:t>
      </w:r>
      <w:r w:rsidRPr="00075AF7">
        <w:t>вида</w:t>
      </w:r>
      <w:r w:rsidR="008D388A" w:rsidRPr="00075AF7">
        <w:t xml:space="preserve"> </w:t>
      </w:r>
      <w:r w:rsidRPr="00075AF7">
        <w:t>на</w:t>
      </w:r>
      <w:r w:rsidR="008D388A" w:rsidRPr="00075AF7">
        <w:t xml:space="preserve"> </w:t>
      </w:r>
      <w:r w:rsidRPr="00075AF7">
        <w:t>жительство</w:t>
      </w:r>
      <w:r w:rsidR="008D388A" w:rsidRPr="00075AF7">
        <w:t xml:space="preserve"> </w:t>
      </w:r>
      <w:r w:rsidRPr="00075AF7">
        <w:t>(ВНЖ).</w:t>
      </w:r>
      <w:r w:rsidR="008D388A" w:rsidRPr="00075AF7">
        <w:t xml:space="preserve"> </w:t>
      </w:r>
      <w:r w:rsidRPr="00075AF7">
        <w:t>При</w:t>
      </w:r>
      <w:r w:rsidR="008D388A" w:rsidRPr="00075AF7">
        <w:t xml:space="preserve"> </w:t>
      </w:r>
      <w:r w:rsidRPr="00075AF7">
        <w:t>официальном</w:t>
      </w:r>
      <w:r w:rsidR="008D388A" w:rsidRPr="00075AF7">
        <w:t xml:space="preserve"> </w:t>
      </w:r>
      <w:r w:rsidRPr="00075AF7">
        <w:t>трудоустройстве</w:t>
      </w:r>
      <w:r w:rsidR="008D388A" w:rsidRPr="00075AF7">
        <w:t xml:space="preserve"> </w:t>
      </w:r>
      <w:r w:rsidRPr="00075AF7">
        <w:t>годы</w:t>
      </w:r>
      <w:r w:rsidR="008D388A" w:rsidRPr="00075AF7">
        <w:t xml:space="preserve"> </w:t>
      </w:r>
      <w:r w:rsidRPr="00075AF7">
        <w:t>работы</w:t>
      </w:r>
      <w:r w:rsidR="008D388A" w:rsidRPr="00075AF7">
        <w:t xml:space="preserve"> </w:t>
      </w:r>
      <w:r w:rsidRPr="00075AF7">
        <w:t>в</w:t>
      </w:r>
      <w:r w:rsidR="008D388A" w:rsidRPr="00075AF7">
        <w:t xml:space="preserve"> </w:t>
      </w:r>
      <w:r w:rsidRPr="00075AF7">
        <w:t>стране</w:t>
      </w:r>
      <w:r w:rsidR="008D388A" w:rsidRPr="00075AF7">
        <w:t xml:space="preserve"> </w:t>
      </w:r>
      <w:r w:rsidRPr="00075AF7">
        <w:t>засчитываются</w:t>
      </w:r>
      <w:r w:rsidR="008D388A" w:rsidRPr="00075AF7">
        <w:t xml:space="preserve"> </w:t>
      </w:r>
      <w:r w:rsidRPr="00075AF7">
        <w:t>в</w:t>
      </w:r>
      <w:r w:rsidR="008D388A" w:rsidRPr="00075AF7">
        <w:t xml:space="preserve"> </w:t>
      </w:r>
      <w:r w:rsidRPr="00075AF7">
        <w:t>общий</w:t>
      </w:r>
      <w:r w:rsidR="008D388A" w:rsidRPr="00075AF7">
        <w:t xml:space="preserve"> </w:t>
      </w:r>
      <w:r w:rsidRPr="00075AF7">
        <w:t>стаж,</w:t>
      </w:r>
      <w:r w:rsidR="008D388A" w:rsidRPr="00075AF7">
        <w:t xml:space="preserve"> </w:t>
      </w:r>
      <w:r w:rsidRPr="00075AF7">
        <w:t>а</w:t>
      </w:r>
      <w:r w:rsidR="008D388A" w:rsidRPr="00075AF7">
        <w:t xml:space="preserve"> </w:t>
      </w:r>
      <w:r w:rsidRPr="00075AF7">
        <w:t>если</w:t>
      </w:r>
      <w:r w:rsidR="008D388A" w:rsidRPr="00075AF7">
        <w:t xml:space="preserve"> </w:t>
      </w:r>
      <w:r w:rsidRPr="00075AF7">
        <w:t>иностранец</w:t>
      </w:r>
      <w:r w:rsidR="008D388A" w:rsidRPr="00075AF7">
        <w:t xml:space="preserve"> </w:t>
      </w:r>
      <w:r w:rsidRPr="00075AF7">
        <w:t>хочет</w:t>
      </w:r>
      <w:r w:rsidR="008D388A" w:rsidRPr="00075AF7">
        <w:t xml:space="preserve"> </w:t>
      </w:r>
      <w:r w:rsidRPr="00075AF7">
        <w:t>получать</w:t>
      </w:r>
      <w:r w:rsidR="008D388A" w:rsidRPr="00075AF7">
        <w:t xml:space="preserve"> </w:t>
      </w:r>
      <w:r w:rsidRPr="00075AF7">
        <w:t>пенсионные</w:t>
      </w:r>
      <w:r w:rsidR="008D388A" w:rsidRPr="00075AF7">
        <w:t xml:space="preserve"> </w:t>
      </w:r>
      <w:r w:rsidRPr="00075AF7">
        <w:t>выплаты</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необходимо</w:t>
      </w:r>
      <w:r w:rsidR="008D388A" w:rsidRPr="00075AF7">
        <w:t xml:space="preserve"> </w:t>
      </w:r>
      <w:r w:rsidRPr="00075AF7">
        <w:t>проработать</w:t>
      </w:r>
      <w:r w:rsidR="008D388A" w:rsidRPr="00075AF7">
        <w:t xml:space="preserve"> </w:t>
      </w:r>
      <w:r w:rsidRPr="00075AF7">
        <w:t>на</w:t>
      </w:r>
      <w:r w:rsidR="008D388A" w:rsidRPr="00075AF7">
        <w:t xml:space="preserve"> </w:t>
      </w:r>
      <w:r w:rsidRPr="00075AF7">
        <w:t>ее</w:t>
      </w:r>
      <w:r w:rsidR="008D388A" w:rsidRPr="00075AF7">
        <w:t xml:space="preserve"> </w:t>
      </w:r>
      <w:r w:rsidRPr="00075AF7">
        <w:t>территории</w:t>
      </w:r>
      <w:r w:rsidR="008D388A" w:rsidRPr="00075AF7">
        <w:t xml:space="preserve"> </w:t>
      </w:r>
      <w:r w:rsidRPr="00075AF7">
        <w:t>не</w:t>
      </w:r>
      <w:r w:rsidR="008D388A" w:rsidRPr="00075AF7">
        <w:t xml:space="preserve"> </w:t>
      </w:r>
      <w:r w:rsidRPr="00075AF7">
        <w:t>менее</w:t>
      </w:r>
      <w:r w:rsidR="008D388A" w:rsidRPr="00075AF7">
        <w:t xml:space="preserve"> </w:t>
      </w:r>
      <w:r w:rsidRPr="00075AF7">
        <w:t>15</w:t>
      </w:r>
      <w:r w:rsidR="008D388A" w:rsidRPr="00075AF7">
        <w:t xml:space="preserve"> </w:t>
      </w:r>
      <w:r w:rsidRPr="00075AF7">
        <w:t>лет.</w:t>
      </w:r>
    </w:p>
    <w:p w14:paraId="481B1608" w14:textId="77777777" w:rsidR="00142443" w:rsidRPr="00075AF7" w:rsidRDefault="00142443" w:rsidP="00142443">
      <w:r w:rsidRPr="00075AF7">
        <w:t>При</w:t>
      </w:r>
      <w:r w:rsidR="008D388A" w:rsidRPr="00075AF7">
        <w:t xml:space="preserve"> </w:t>
      </w:r>
      <w:r w:rsidRPr="00075AF7">
        <w:t>соблюдении</w:t>
      </w:r>
      <w:r w:rsidR="008D388A" w:rsidRPr="00075AF7">
        <w:t xml:space="preserve"> </w:t>
      </w:r>
      <w:r w:rsidRPr="00075AF7">
        <w:t>всех</w:t>
      </w:r>
      <w:r w:rsidR="008D388A" w:rsidRPr="00075AF7">
        <w:t xml:space="preserve"> </w:t>
      </w:r>
      <w:r w:rsidRPr="00075AF7">
        <w:t>необходимых</w:t>
      </w:r>
      <w:r w:rsidR="008D388A" w:rsidRPr="00075AF7">
        <w:t xml:space="preserve"> </w:t>
      </w:r>
      <w:r w:rsidRPr="00075AF7">
        <w:t>условий</w:t>
      </w:r>
      <w:r w:rsidR="008D388A" w:rsidRPr="00075AF7">
        <w:t xml:space="preserve"> </w:t>
      </w:r>
      <w:r w:rsidRPr="00075AF7">
        <w:t>он</w:t>
      </w:r>
      <w:r w:rsidR="008D388A" w:rsidRPr="00075AF7">
        <w:t xml:space="preserve"> </w:t>
      </w:r>
      <w:r w:rsidRPr="00075AF7">
        <w:t>получит</w:t>
      </w:r>
      <w:r w:rsidR="008D388A" w:rsidRPr="00075AF7">
        <w:t xml:space="preserve"> </w:t>
      </w:r>
      <w:r w:rsidRPr="00075AF7">
        <w:t>право</w:t>
      </w:r>
      <w:r w:rsidR="008D388A" w:rsidRPr="00075AF7">
        <w:t xml:space="preserve"> </w:t>
      </w:r>
      <w:r w:rsidRPr="00075AF7">
        <w:t>на</w:t>
      </w:r>
      <w:r w:rsidR="008D388A" w:rsidRPr="00075AF7">
        <w:t xml:space="preserve"> </w:t>
      </w:r>
      <w:r w:rsidRPr="00075AF7">
        <w:t>ежемесячные</w:t>
      </w:r>
      <w:r w:rsidR="008D388A" w:rsidRPr="00075AF7">
        <w:t xml:space="preserve"> </w:t>
      </w:r>
      <w:r w:rsidRPr="00075AF7">
        <w:t>выплаты,</w:t>
      </w:r>
      <w:r w:rsidR="008D388A" w:rsidRPr="00075AF7">
        <w:t xml:space="preserve"> </w:t>
      </w:r>
      <w:r w:rsidRPr="00075AF7">
        <w:t>налоговые</w:t>
      </w:r>
      <w:r w:rsidR="008D388A" w:rsidRPr="00075AF7">
        <w:t xml:space="preserve"> </w:t>
      </w:r>
      <w:r w:rsidRPr="00075AF7">
        <w:t>льготы</w:t>
      </w:r>
      <w:r w:rsidR="008D388A" w:rsidRPr="00075AF7">
        <w:t xml:space="preserve"> </w:t>
      </w:r>
      <w:r w:rsidRPr="00075AF7">
        <w:t>и</w:t>
      </w:r>
      <w:r w:rsidR="008D388A" w:rsidRPr="00075AF7">
        <w:t xml:space="preserve"> </w:t>
      </w:r>
      <w:r w:rsidRPr="00075AF7">
        <w:t>социальные</w:t>
      </w:r>
      <w:r w:rsidR="008D388A" w:rsidRPr="00075AF7">
        <w:t xml:space="preserve"> </w:t>
      </w:r>
      <w:r w:rsidRPr="00075AF7">
        <w:t>гарантии,</w:t>
      </w:r>
      <w:r w:rsidR="008D388A" w:rsidRPr="00075AF7">
        <w:t xml:space="preserve"> </w:t>
      </w:r>
      <w:r w:rsidRPr="00075AF7">
        <w:t>которые</w:t>
      </w:r>
      <w:r w:rsidR="008D388A" w:rsidRPr="00075AF7">
        <w:t xml:space="preserve"> </w:t>
      </w:r>
      <w:r w:rsidRPr="00075AF7">
        <w:t>регламентируются</w:t>
      </w:r>
      <w:r w:rsidR="008D388A" w:rsidRPr="00075AF7">
        <w:t xml:space="preserve"> </w:t>
      </w:r>
      <w:r w:rsidRPr="00075AF7">
        <w:t>на</w:t>
      </w:r>
      <w:r w:rsidR="008D388A" w:rsidRPr="00075AF7">
        <w:t xml:space="preserve"> </w:t>
      </w:r>
      <w:r w:rsidRPr="00075AF7">
        <w:t>законодательном</w:t>
      </w:r>
      <w:r w:rsidR="008D388A" w:rsidRPr="00075AF7">
        <w:t xml:space="preserve"> </w:t>
      </w:r>
      <w:r w:rsidRPr="00075AF7">
        <w:t>уровне.</w:t>
      </w:r>
    </w:p>
    <w:p w14:paraId="5229166F" w14:textId="77777777" w:rsidR="00142443" w:rsidRPr="00075AF7" w:rsidRDefault="0016238A" w:rsidP="00142443">
      <w:r w:rsidRPr="00075AF7">
        <w:t>ЗАКОНОДАТЕЛЬНЫЕ</w:t>
      </w:r>
      <w:r w:rsidR="008D388A" w:rsidRPr="00075AF7">
        <w:t xml:space="preserve"> </w:t>
      </w:r>
      <w:r w:rsidRPr="00075AF7">
        <w:t>ОСНОВЫ</w:t>
      </w:r>
      <w:r w:rsidR="008D388A" w:rsidRPr="00075AF7">
        <w:t xml:space="preserve"> </w:t>
      </w:r>
      <w:r w:rsidRPr="00075AF7">
        <w:t>ПЕНСИОННОГО</w:t>
      </w:r>
      <w:r w:rsidR="008D388A" w:rsidRPr="00075AF7">
        <w:t xml:space="preserve"> </w:t>
      </w:r>
      <w:r w:rsidRPr="00075AF7">
        <w:t>ОБЕСПЕЧЕНИЯ</w:t>
      </w:r>
      <w:r w:rsidR="008D388A" w:rsidRPr="00075AF7">
        <w:t xml:space="preserve"> </w:t>
      </w:r>
      <w:r w:rsidRPr="00075AF7">
        <w:t>ИНОСТРАНЦЕВ</w:t>
      </w:r>
    </w:p>
    <w:p w14:paraId="0D4E7EE3" w14:textId="77777777" w:rsidR="00142443" w:rsidRPr="00075AF7" w:rsidRDefault="00142443" w:rsidP="00142443">
      <w:r w:rsidRPr="00075AF7">
        <w:t>Основные</w:t>
      </w:r>
      <w:r w:rsidR="008D388A" w:rsidRPr="00075AF7">
        <w:t xml:space="preserve"> </w:t>
      </w:r>
      <w:r w:rsidRPr="00075AF7">
        <w:t>законы</w:t>
      </w:r>
      <w:r w:rsidR="008D388A" w:rsidRPr="00075AF7">
        <w:t xml:space="preserve"> </w:t>
      </w:r>
      <w:r w:rsidRPr="00075AF7">
        <w:t>и</w:t>
      </w:r>
      <w:r w:rsidR="008D388A" w:rsidRPr="00075AF7">
        <w:t xml:space="preserve"> </w:t>
      </w:r>
      <w:r w:rsidRPr="00075AF7">
        <w:t>нормативные</w:t>
      </w:r>
      <w:r w:rsidR="008D388A" w:rsidRPr="00075AF7">
        <w:t xml:space="preserve"> </w:t>
      </w:r>
      <w:r w:rsidRPr="00075AF7">
        <w:t>акты</w:t>
      </w:r>
    </w:p>
    <w:p w14:paraId="176686C9" w14:textId="77777777" w:rsidR="00142443" w:rsidRPr="00075AF7" w:rsidRDefault="00142443" w:rsidP="00142443">
      <w:r w:rsidRPr="00075AF7">
        <w:t>Пенсия</w:t>
      </w:r>
      <w:r w:rsidR="008D388A" w:rsidRPr="00075AF7">
        <w:t xml:space="preserve"> </w:t>
      </w:r>
      <w:r w:rsidRPr="00075AF7">
        <w:t>для</w:t>
      </w:r>
      <w:r w:rsidR="008D388A" w:rsidRPr="00075AF7">
        <w:t xml:space="preserve"> </w:t>
      </w:r>
      <w:r w:rsidRPr="00075AF7">
        <w:t>иностранных</w:t>
      </w:r>
      <w:r w:rsidR="008D388A" w:rsidRPr="00075AF7">
        <w:t xml:space="preserve"> </w:t>
      </w:r>
      <w:r w:rsidRPr="00075AF7">
        <w:t>работников</w:t>
      </w:r>
      <w:r w:rsidR="008D388A" w:rsidRPr="00075AF7">
        <w:t xml:space="preserve"> </w:t>
      </w:r>
      <w:r w:rsidRPr="00075AF7">
        <w:t>устанавливается</w:t>
      </w:r>
      <w:r w:rsidR="008D388A" w:rsidRPr="00075AF7">
        <w:t xml:space="preserve"> </w:t>
      </w:r>
      <w:r w:rsidRPr="00075AF7">
        <w:t>согласно</w:t>
      </w:r>
      <w:r w:rsidR="008D388A" w:rsidRPr="00075AF7">
        <w:t xml:space="preserve"> </w:t>
      </w:r>
      <w:r w:rsidRPr="00075AF7">
        <w:t>положениям</w:t>
      </w:r>
      <w:r w:rsidR="008D388A" w:rsidRPr="00075AF7">
        <w:t xml:space="preserve"> </w:t>
      </w:r>
      <w:r w:rsidRPr="00075AF7">
        <w:t>следующих</w:t>
      </w:r>
      <w:r w:rsidR="008D388A" w:rsidRPr="00075AF7">
        <w:t xml:space="preserve"> </w:t>
      </w:r>
      <w:r w:rsidRPr="00075AF7">
        <w:t>нормативных</w:t>
      </w:r>
      <w:r w:rsidR="008D388A" w:rsidRPr="00075AF7">
        <w:t xml:space="preserve"> </w:t>
      </w:r>
      <w:r w:rsidRPr="00075AF7">
        <w:t>актов:</w:t>
      </w:r>
    </w:p>
    <w:p w14:paraId="534D88F6" w14:textId="77777777" w:rsidR="00142443" w:rsidRPr="00075AF7" w:rsidRDefault="008D388A" w:rsidP="00142443">
      <w:r w:rsidRPr="00075AF7">
        <w:t xml:space="preserve">    №</w:t>
      </w:r>
      <w:r w:rsidR="00142443" w:rsidRPr="00075AF7">
        <w:t>166-ФЗ</w:t>
      </w:r>
      <w:r w:rsidRPr="00075AF7">
        <w:t xml:space="preserve"> «</w:t>
      </w:r>
      <w:r w:rsidR="00142443" w:rsidRPr="00075AF7">
        <w:t>О</w:t>
      </w:r>
      <w:r w:rsidRPr="00075AF7">
        <w:t xml:space="preserve"> </w:t>
      </w:r>
      <w:r w:rsidR="00142443" w:rsidRPr="00075AF7">
        <w:t>государственном</w:t>
      </w:r>
      <w:r w:rsidRPr="00075AF7">
        <w:t xml:space="preserve"> </w:t>
      </w:r>
      <w:r w:rsidR="00142443" w:rsidRPr="00075AF7">
        <w:t>пенсионном</w:t>
      </w:r>
      <w:r w:rsidRPr="00075AF7">
        <w:t xml:space="preserve"> </w:t>
      </w:r>
      <w:r w:rsidR="00142443" w:rsidRPr="00075AF7">
        <w:t>обеспечении</w:t>
      </w:r>
      <w:r w:rsidRPr="00075AF7">
        <w:t xml:space="preserve"> </w:t>
      </w:r>
      <w:r w:rsidR="00142443" w:rsidRPr="00075AF7">
        <w:t>в</w:t>
      </w:r>
      <w:r w:rsidRPr="00075AF7">
        <w:t xml:space="preserve"> </w:t>
      </w:r>
      <w:r w:rsidR="00142443" w:rsidRPr="00075AF7">
        <w:t>РФ</w:t>
      </w:r>
      <w:r w:rsidRPr="00075AF7">
        <w:t>»</w:t>
      </w:r>
      <w:r w:rsidR="00142443" w:rsidRPr="00075AF7">
        <w:t>,</w:t>
      </w:r>
      <w:r w:rsidRPr="00075AF7">
        <w:t xml:space="preserve"> </w:t>
      </w:r>
      <w:r w:rsidR="00142443" w:rsidRPr="00075AF7">
        <w:t>согласно</w:t>
      </w:r>
      <w:r w:rsidRPr="00075AF7">
        <w:t xml:space="preserve"> </w:t>
      </w:r>
      <w:r w:rsidR="00142443" w:rsidRPr="00075AF7">
        <w:t>которому,</w:t>
      </w:r>
      <w:r w:rsidRPr="00075AF7">
        <w:t xml:space="preserve"> </w:t>
      </w:r>
      <w:r w:rsidR="00142443" w:rsidRPr="00075AF7">
        <w:t>выплаты</w:t>
      </w:r>
      <w:r w:rsidRPr="00075AF7">
        <w:t xml:space="preserve"> </w:t>
      </w:r>
      <w:r w:rsidR="00142443" w:rsidRPr="00075AF7">
        <w:t>наравне</w:t>
      </w:r>
      <w:r w:rsidRPr="00075AF7">
        <w:t xml:space="preserve"> </w:t>
      </w:r>
      <w:r w:rsidR="00142443" w:rsidRPr="00075AF7">
        <w:t>с</w:t>
      </w:r>
      <w:r w:rsidRPr="00075AF7">
        <w:t xml:space="preserve"> </w:t>
      </w:r>
      <w:r w:rsidR="00142443" w:rsidRPr="00075AF7">
        <w:t>россиянами</w:t>
      </w:r>
      <w:r w:rsidRPr="00075AF7">
        <w:t xml:space="preserve"> </w:t>
      </w:r>
      <w:r w:rsidR="00142443" w:rsidRPr="00075AF7">
        <w:t>положены</w:t>
      </w:r>
      <w:r w:rsidRPr="00075AF7">
        <w:t xml:space="preserve"> </w:t>
      </w:r>
      <w:r w:rsidR="00142443" w:rsidRPr="00075AF7">
        <w:t>лицам</w:t>
      </w:r>
      <w:r w:rsidRPr="00075AF7">
        <w:t xml:space="preserve"> </w:t>
      </w:r>
      <w:r w:rsidR="00142443" w:rsidRPr="00075AF7">
        <w:t>без</w:t>
      </w:r>
      <w:r w:rsidRPr="00075AF7">
        <w:t xml:space="preserve"> </w:t>
      </w:r>
      <w:r w:rsidR="00142443" w:rsidRPr="00075AF7">
        <w:t>гражданства</w:t>
      </w:r>
      <w:r w:rsidRPr="00075AF7">
        <w:t xml:space="preserve"> </w:t>
      </w:r>
      <w:r w:rsidR="00142443" w:rsidRPr="00075AF7">
        <w:t>и</w:t>
      </w:r>
      <w:r w:rsidRPr="00075AF7">
        <w:t xml:space="preserve"> </w:t>
      </w:r>
      <w:r w:rsidR="00142443" w:rsidRPr="00075AF7">
        <w:t>тем,</w:t>
      </w:r>
      <w:r w:rsidRPr="00075AF7">
        <w:t xml:space="preserve"> </w:t>
      </w:r>
      <w:r w:rsidR="00142443" w:rsidRPr="00075AF7">
        <w:t>кто</w:t>
      </w:r>
      <w:r w:rsidRPr="00075AF7">
        <w:t xml:space="preserve"> </w:t>
      </w:r>
      <w:r w:rsidR="00142443" w:rsidRPr="00075AF7">
        <w:t>является</w:t>
      </w:r>
      <w:r w:rsidRPr="00075AF7">
        <w:t xml:space="preserve"> </w:t>
      </w:r>
      <w:r w:rsidR="00142443" w:rsidRPr="00075AF7">
        <w:t>подданным</w:t>
      </w:r>
      <w:r w:rsidRPr="00075AF7">
        <w:t xml:space="preserve"> </w:t>
      </w:r>
      <w:r w:rsidR="00142443" w:rsidRPr="00075AF7">
        <w:t>другой</w:t>
      </w:r>
      <w:r w:rsidRPr="00075AF7">
        <w:t xml:space="preserve"> </w:t>
      </w:r>
      <w:r w:rsidR="00142443" w:rsidRPr="00075AF7">
        <w:t>страны.</w:t>
      </w:r>
      <w:r w:rsidRPr="00075AF7">
        <w:t xml:space="preserve"> </w:t>
      </w:r>
      <w:r w:rsidR="00142443" w:rsidRPr="00075AF7">
        <w:t>Для</w:t>
      </w:r>
      <w:r w:rsidRPr="00075AF7">
        <w:t xml:space="preserve"> </w:t>
      </w:r>
      <w:r w:rsidR="00142443" w:rsidRPr="00075AF7">
        <w:t>оформления</w:t>
      </w:r>
      <w:r w:rsidRPr="00075AF7">
        <w:t xml:space="preserve"> </w:t>
      </w:r>
      <w:r w:rsidR="00142443" w:rsidRPr="00075AF7">
        <w:t>пенсии</w:t>
      </w:r>
      <w:r w:rsidRPr="00075AF7">
        <w:t xml:space="preserve"> </w:t>
      </w:r>
      <w:r w:rsidR="00142443" w:rsidRPr="00075AF7">
        <w:t>иностранным</w:t>
      </w:r>
      <w:r w:rsidRPr="00075AF7">
        <w:t xml:space="preserve"> </w:t>
      </w:r>
      <w:r w:rsidR="00142443" w:rsidRPr="00075AF7">
        <w:t>гражданам</w:t>
      </w:r>
      <w:r w:rsidRPr="00075AF7">
        <w:t xml:space="preserve"> </w:t>
      </w:r>
      <w:r w:rsidR="00142443" w:rsidRPr="00075AF7">
        <w:t>необходимо</w:t>
      </w:r>
      <w:r w:rsidRPr="00075AF7">
        <w:t xml:space="preserve"> </w:t>
      </w:r>
      <w:r w:rsidR="00142443" w:rsidRPr="00075AF7">
        <w:t>иметь</w:t>
      </w:r>
      <w:r w:rsidRPr="00075AF7">
        <w:t xml:space="preserve"> </w:t>
      </w:r>
      <w:r w:rsidR="00142443" w:rsidRPr="00075AF7">
        <w:t>вид</w:t>
      </w:r>
      <w:r w:rsidRPr="00075AF7">
        <w:t xml:space="preserve"> </w:t>
      </w:r>
      <w:r w:rsidR="00142443" w:rsidRPr="00075AF7">
        <w:t>на</w:t>
      </w:r>
      <w:r w:rsidRPr="00075AF7">
        <w:t xml:space="preserve"> </w:t>
      </w:r>
      <w:r w:rsidR="00142443" w:rsidRPr="00075AF7">
        <w:t>жительство</w:t>
      </w:r>
      <w:r w:rsidRPr="00075AF7">
        <w:t xml:space="preserve"> </w:t>
      </w:r>
      <w:r w:rsidR="00142443" w:rsidRPr="00075AF7">
        <w:t>либо</w:t>
      </w:r>
      <w:r w:rsidRPr="00075AF7">
        <w:t xml:space="preserve"> </w:t>
      </w:r>
      <w:r w:rsidR="00142443" w:rsidRPr="00075AF7">
        <w:t>иной</w:t>
      </w:r>
      <w:r w:rsidRPr="00075AF7">
        <w:t xml:space="preserve"> </w:t>
      </w:r>
      <w:r w:rsidR="00142443" w:rsidRPr="00075AF7">
        <w:t>документ,</w:t>
      </w:r>
      <w:r w:rsidRPr="00075AF7">
        <w:t xml:space="preserve"> </w:t>
      </w:r>
      <w:r w:rsidR="00142443" w:rsidRPr="00075AF7">
        <w:t>позволяющий</w:t>
      </w:r>
      <w:r w:rsidRPr="00075AF7">
        <w:t xml:space="preserve"> </w:t>
      </w:r>
      <w:r w:rsidR="00142443" w:rsidRPr="00075AF7">
        <w:t>пребывать</w:t>
      </w:r>
      <w:r w:rsidRPr="00075AF7">
        <w:t xml:space="preserve"> </w:t>
      </w:r>
      <w:r w:rsidR="00142443" w:rsidRPr="00075AF7">
        <w:t>в</w:t>
      </w:r>
      <w:r w:rsidRPr="00075AF7">
        <w:t xml:space="preserve"> </w:t>
      </w:r>
      <w:r w:rsidR="00142443" w:rsidRPr="00075AF7">
        <w:t>РФ</w:t>
      </w:r>
      <w:r w:rsidRPr="00075AF7">
        <w:t xml:space="preserve"> </w:t>
      </w:r>
      <w:r w:rsidR="00142443" w:rsidRPr="00075AF7">
        <w:t>на</w:t>
      </w:r>
      <w:r w:rsidRPr="00075AF7">
        <w:t xml:space="preserve"> </w:t>
      </w:r>
      <w:r w:rsidR="00142443" w:rsidRPr="00075AF7">
        <w:t>законных</w:t>
      </w:r>
      <w:r w:rsidRPr="00075AF7">
        <w:t xml:space="preserve"> </w:t>
      </w:r>
      <w:r w:rsidR="00142443" w:rsidRPr="00075AF7">
        <w:t>основаниях.</w:t>
      </w:r>
    </w:p>
    <w:p w14:paraId="608C2B31" w14:textId="77777777" w:rsidR="00142443" w:rsidRPr="00075AF7" w:rsidRDefault="008D388A" w:rsidP="00142443">
      <w:r w:rsidRPr="00075AF7">
        <w:t xml:space="preserve">    №</w:t>
      </w:r>
      <w:r w:rsidR="00142443" w:rsidRPr="00075AF7">
        <w:t>167-ФЗ</w:t>
      </w:r>
      <w:r w:rsidRPr="00075AF7">
        <w:t xml:space="preserve"> «</w:t>
      </w:r>
      <w:r w:rsidR="00142443" w:rsidRPr="00075AF7">
        <w:t>Об</w:t>
      </w:r>
      <w:r w:rsidRPr="00075AF7">
        <w:t xml:space="preserve"> </w:t>
      </w:r>
      <w:r w:rsidR="00142443" w:rsidRPr="00075AF7">
        <w:t>обязательном</w:t>
      </w:r>
      <w:r w:rsidRPr="00075AF7">
        <w:t xml:space="preserve"> </w:t>
      </w:r>
      <w:r w:rsidR="00142443" w:rsidRPr="00075AF7">
        <w:t>пенсионном</w:t>
      </w:r>
      <w:r w:rsidRPr="00075AF7">
        <w:t xml:space="preserve"> </w:t>
      </w:r>
      <w:r w:rsidR="00142443" w:rsidRPr="00075AF7">
        <w:t>страховании</w:t>
      </w:r>
      <w:r w:rsidRPr="00075AF7">
        <w:t xml:space="preserve"> </w:t>
      </w:r>
      <w:r w:rsidR="00142443" w:rsidRPr="00075AF7">
        <w:t>в</w:t>
      </w:r>
      <w:r w:rsidRPr="00075AF7">
        <w:t xml:space="preserve"> </w:t>
      </w:r>
      <w:r w:rsidR="00142443" w:rsidRPr="00075AF7">
        <w:t>РФ</w:t>
      </w:r>
      <w:r w:rsidRPr="00075AF7">
        <w:t>»</w:t>
      </w:r>
      <w:r w:rsidR="00142443" w:rsidRPr="00075AF7">
        <w:t>,</w:t>
      </w:r>
      <w:r w:rsidRPr="00075AF7">
        <w:t xml:space="preserve"> </w:t>
      </w:r>
      <w:r w:rsidR="00142443" w:rsidRPr="00075AF7">
        <w:t>регламентирующий</w:t>
      </w:r>
      <w:r w:rsidRPr="00075AF7">
        <w:t xml:space="preserve"> </w:t>
      </w:r>
      <w:r w:rsidR="00142443" w:rsidRPr="00075AF7">
        <w:t>порядок,</w:t>
      </w:r>
      <w:r w:rsidRPr="00075AF7">
        <w:t xml:space="preserve"> </w:t>
      </w:r>
      <w:r w:rsidR="00142443" w:rsidRPr="00075AF7">
        <w:t>по</w:t>
      </w:r>
      <w:r w:rsidRPr="00075AF7">
        <w:t xml:space="preserve"> </w:t>
      </w:r>
      <w:r w:rsidR="00142443" w:rsidRPr="00075AF7">
        <w:t>которому</w:t>
      </w:r>
      <w:r w:rsidRPr="00075AF7">
        <w:t xml:space="preserve"> </w:t>
      </w:r>
      <w:r w:rsidR="00142443" w:rsidRPr="00075AF7">
        <w:t>выплаты</w:t>
      </w:r>
      <w:r w:rsidRPr="00075AF7">
        <w:t xml:space="preserve"> </w:t>
      </w:r>
      <w:r w:rsidR="00142443" w:rsidRPr="00075AF7">
        <w:t>устанавливаются</w:t>
      </w:r>
      <w:r w:rsidRPr="00075AF7">
        <w:t xml:space="preserve"> </w:t>
      </w:r>
      <w:r w:rsidR="00142443" w:rsidRPr="00075AF7">
        <w:t>для</w:t>
      </w:r>
      <w:r w:rsidRPr="00075AF7">
        <w:t xml:space="preserve"> </w:t>
      </w:r>
      <w:r w:rsidR="00142443" w:rsidRPr="00075AF7">
        <w:t>лиц,</w:t>
      </w:r>
      <w:r w:rsidRPr="00075AF7">
        <w:t xml:space="preserve"> </w:t>
      </w:r>
      <w:r w:rsidR="00142443" w:rsidRPr="00075AF7">
        <w:t>работающих</w:t>
      </w:r>
      <w:r w:rsidRPr="00075AF7">
        <w:t xml:space="preserve"> </w:t>
      </w:r>
      <w:r w:rsidR="00142443" w:rsidRPr="00075AF7">
        <w:t>по</w:t>
      </w:r>
      <w:r w:rsidRPr="00075AF7">
        <w:t xml:space="preserve"> </w:t>
      </w:r>
      <w:r w:rsidR="00142443" w:rsidRPr="00075AF7">
        <w:t>трудовому</w:t>
      </w:r>
      <w:r w:rsidRPr="00075AF7">
        <w:t xml:space="preserve"> </w:t>
      </w:r>
      <w:r w:rsidR="00142443" w:rsidRPr="00075AF7">
        <w:t>соглашению</w:t>
      </w:r>
      <w:r w:rsidRPr="00075AF7">
        <w:t xml:space="preserve"> </w:t>
      </w:r>
      <w:r w:rsidR="00142443" w:rsidRPr="00075AF7">
        <w:t>либо</w:t>
      </w:r>
      <w:r w:rsidRPr="00075AF7">
        <w:t xml:space="preserve"> </w:t>
      </w:r>
      <w:r w:rsidR="00142443" w:rsidRPr="00075AF7">
        <w:t>ГПХ.</w:t>
      </w:r>
      <w:r w:rsidRPr="00075AF7">
        <w:t xml:space="preserve"> </w:t>
      </w:r>
      <w:r w:rsidR="00142443" w:rsidRPr="00075AF7">
        <w:t>Чтобы</w:t>
      </w:r>
      <w:r w:rsidRPr="00075AF7">
        <w:t xml:space="preserve"> </w:t>
      </w:r>
      <w:r w:rsidR="00142443" w:rsidRPr="00075AF7">
        <w:t>получать</w:t>
      </w:r>
      <w:r w:rsidRPr="00075AF7">
        <w:t xml:space="preserve"> </w:t>
      </w:r>
      <w:r w:rsidR="00142443" w:rsidRPr="00075AF7">
        <w:t>российскую</w:t>
      </w:r>
      <w:r w:rsidRPr="00075AF7">
        <w:t xml:space="preserve"> </w:t>
      </w:r>
      <w:r w:rsidR="00142443" w:rsidRPr="00075AF7">
        <w:t>пенсию,</w:t>
      </w:r>
      <w:r w:rsidRPr="00075AF7">
        <w:t xml:space="preserve"> </w:t>
      </w:r>
      <w:r w:rsidR="00142443" w:rsidRPr="00075AF7">
        <w:t>иностранцам</w:t>
      </w:r>
      <w:r w:rsidRPr="00075AF7">
        <w:t xml:space="preserve"> </w:t>
      </w:r>
      <w:r w:rsidR="00142443" w:rsidRPr="00075AF7">
        <w:t>необходимо</w:t>
      </w:r>
      <w:r w:rsidRPr="00075AF7">
        <w:t xml:space="preserve"> </w:t>
      </w:r>
      <w:r w:rsidR="00142443" w:rsidRPr="00075AF7">
        <w:t>застраховаться</w:t>
      </w:r>
      <w:r w:rsidRPr="00075AF7">
        <w:t xml:space="preserve"> </w:t>
      </w:r>
      <w:r w:rsidR="00142443" w:rsidRPr="00075AF7">
        <w:t>в</w:t>
      </w:r>
      <w:r w:rsidRPr="00075AF7">
        <w:t xml:space="preserve"> </w:t>
      </w:r>
      <w:r w:rsidR="00142443" w:rsidRPr="00075AF7">
        <w:t>Системе</w:t>
      </w:r>
      <w:r w:rsidRPr="00075AF7">
        <w:t xml:space="preserve"> </w:t>
      </w:r>
      <w:r w:rsidR="00142443" w:rsidRPr="00075AF7">
        <w:t>обязательного</w:t>
      </w:r>
      <w:r w:rsidRPr="00075AF7">
        <w:t xml:space="preserve"> </w:t>
      </w:r>
      <w:r w:rsidR="00142443" w:rsidRPr="00075AF7">
        <w:t>пенсионного</w:t>
      </w:r>
      <w:r w:rsidRPr="00075AF7">
        <w:t xml:space="preserve"> </w:t>
      </w:r>
      <w:r w:rsidR="00142443" w:rsidRPr="00075AF7">
        <w:t>страхования</w:t>
      </w:r>
      <w:r w:rsidRPr="00075AF7">
        <w:t xml:space="preserve"> </w:t>
      </w:r>
      <w:r w:rsidR="00142443" w:rsidRPr="00075AF7">
        <w:t>(ОПС),</w:t>
      </w:r>
      <w:r w:rsidRPr="00075AF7">
        <w:t xml:space="preserve"> </w:t>
      </w:r>
      <w:r w:rsidR="00142443" w:rsidRPr="00075AF7">
        <w:t>а</w:t>
      </w:r>
      <w:r w:rsidRPr="00075AF7">
        <w:t xml:space="preserve"> </w:t>
      </w:r>
      <w:r w:rsidR="00142443" w:rsidRPr="00075AF7">
        <w:t>работодателю</w:t>
      </w:r>
      <w:r w:rsidRPr="00075AF7">
        <w:t xml:space="preserve"> - </w:t>
      </w:r>
      <w:r w:rsidR="00142443" w:rsidRPr="00075AF7">
        <w:t>уплачивать</w:t>
      </w:r>
      <w:r w:rsidRPr="00075AF7">
        <w:t xml:space="preserve"> </w:t>
      </w:r>
      <w:r w:rsidR="00142443" w:rsidRPr="00075AF7">
        <w:t>взносы</w:t>
      </w:r>
      <w:r w:rsidRPr="00075AF7">
        <w:t xml:space="preserve"> </w:t>
      </w:r>
      <w:r w:rsidR="00142443" w:rsidRPr="00075AF7">
        <w:t>в</w:t>
      </w:r>
      <w:r w:rsidRPr="00075AF7">
        <w:t xml:space="preserve"> </w:t>
      </w:r>
      <w:r w:rsidR="00142443" w:rsidRPr="00075AF7">
        <w:t>Соцфонд.</w:t>
      </w:r>
      <w:r w:rsidRPr="00075AF7">
        <w:t xml:space="preserve"> </w:t>
      </w:r>
      <w:r w:rsidR="00142443" w:rsidRPr="00075AF7">
        <w:t>Их</w:t>
      </w:r>
      <w:r w:rsidRPr="00075AF7">
        <w:t xml:space="preserve"> </w:t>
      </w:r>
      <w:r w:rsidR="00142443" w:rsidRPr="00075AF7">
        <w:t>размер</w:t>
      </w:r>
      <w:r w:rsidRPr="00075AF7">
        <w:t xml:space="preserve"> </w:t>
      </w:r>
      <w:r w:rsidR="00142443" w:rsidRPr="00075AF7">
        <w:t>аналогичен</w:t>
      </w:r>
      <w:r w:rsidRPr="00075AF7">
        <w:t xml:space="preserve"> </w:t>
      </w:r>
      <w:r w:rsidR="00142443" w:rsidRPr="00075AF7">
        <w:t>тем,</w:t>
      </w:r>
      <w:r w:rsidRPr="00075AF7">
        <w:t xml:space="preserve"> </w:t>
      </w:r>
      <w:r w:rsidR="00142443" w:rsidRPr="00075AF7">
        <w:t>которые</w:t>
      </w:r>
      <w:r w:rsidRPr="00075AF7">
        <w:t xml:space="preserve"> </w:t>
      </w:r>
      <w:r w:rsidR="00142443" w:rsidRPr="00075AF7">
        <w:t>уплачиваются</w:t>
      </w:r>
      <w:r w:rsidRPr="00075AF7">
        <w:t xml:space="preserve"> </w:t>
      </w:r>
      <w:r w:rsidR="00142443" w:rsidRPr="00075AF7">
        <w:t>за</w:t>
      </w:r>
      <w:r w:rsidRPr="00075AF7">
        <w:t xml:space="preserve"> </w:t>
      </w:r>
      <w:r w:rsidR="00142443" w:rsidRPr="00075AF7">
        <w:t>россиян,</w:t>
      </w:r>
      <w:r w:rsidRPr="00075AF7">
        <w:t xml:space="preserve"> </w:t>
      </w:r>
      <w:r w:rsidR="00142443" w:rsidRPr="00075AF7">
        <w:t>и</w:t>
      </w:r>
      <w:r w:rsidRPr="00075AF7">
        <w:t xml:space="preserve"> </w:t>
      </w:r>
      <w:r w:rsidR="00142443" w:rsidRPr="00075AF7">
        <w:t>составляет</w:t>
      </w:r>
      <w:r w:rsidRPr="00075AF7">
        <w:t xml:space="preserve"> </w:t>
      </w:r>
      <w:r w:rsidR="00142443" w:rsidRPr="00075AF7">
        <w:t>22</w:t>
      </w:r>
      <w:r w:rsidRPr="00075AF7">
        <w:t xml:space="preserve">% </w:t>
      </w:r>
      <w:r w:rsidR="00142443" w:rsidRPr="00075AF7">
        <w:t>от</w:t>
      </w:r>
      <w:r w:rsidRPr="00075AF7">
        <w:t xml:space="preserve"> </w:t>
      </w:r>
      <w:r w:rsidR="00142443" w:rsidRPr="00075AF7">
        <w:t>зарплаты.</w:t>
      </w:r>
      <w:r w:rsidRPr="00075AF7">
        <w:t xml:space="preserve"> </w:t>
      </w:r>
      <w:r w:rsidR="00142443" w:rsidRPr="00075AF7">
        <w:t>Под</w:t>
      </w:r>
      <w:r w:rsidRPr="00075AF7">
        <w:t xml:space="preserve"> </w:t>
      </w:r>
      <w:r w:rsidR="00142443" w:rsidRPr="00075AF7">
        <w:t>этот</w:t>
      </w:r>
      <w:r w:rsidRPr="00075AF7">
        <w:t xml:space="preserve"> </w:t>
      </w:r>
      <w:r w:rsidR="00142443" w:rsidRPr="00075AF7">
        <w:t>закон</w:t>
      </w:r>
      <w:r w:rsidRPr="00075AF7">
        <w:t xml:space="preserve"> </w:t>
      </w:r>
      <w:r w:rsidR="00142443" w:rsidRPr="00075AF7">
        <w:t>также</w:t>
      </w:r>
      <w:r w:rsidRPr="00075AF7">
        <w:t xml:space="preserve"> </w:t>
      </w:r>
      <w:r w:rsidR="00142443" w:rsidRPr="00075AF7">
        <w:t>попадают</w:t>
      </w:r>
      <w:r w:rsidRPr="00075AF7">
        <w:t xml:space="preserve"> </w:t>
      </w:r>
      <w:r w:rsidR="00142443" w:rsidRPr="00075AF7">
        <w:t>лица,</w:t>
      </w:r>
      <w:r w:rsidRPr="00075AF7">
        <w:t xml:space="preserve"> </w:t>
      </w:r>
      <w:r w:rsidR="00142443" w:rsidRPr="00075AF7">
        <w:t>у</w:t>
      </w:r>
      <w:r w:rsidRPr="00075AF7">
        <w:t xml:space="preserve"> </w:t>
      </w:r>
      <w:r w:rsidR="00142443" w:rsidRPr="00075AF7">
        <w:t>которых</w:t>
      </w:r>
      <w:r w:rsidRPr="00075AF7">
        <w:t xml:space="preserve"> </w:t>
      </w:r>
      <w:r w:rsidR="00142443" w:rsidRPr="00075AF7">
        <w:t>есть</w:t>
      </w:r>
      <w:r w:rsidRPr="00075AF7">
        <w:t xml:space="preserve"> </w:t>
      </w:r>
      <w:r w:rsidR="00142443" w:rsidRPr="00075AF7">
        <w:t>временное</w:t>
      </w:r>
      <w:r w:rsidRPr="00075AF7">
        <w:t xml:space="preserve"> </w:t>
      </w:r>
      <w:r w:rsidR="00142443" w:rsidRPr="00075AF7">
        <w:t>разрешение</w:t>
      </w:r>
      <w:r w:rsidRPr="00075AF7">
        <w:t xml:space="preserve"> </w:t>
      </w:r>
      <w:r w:rsidR="00142443" w:rsidRPr="00075AF7">
        <w:t>на</w:t>
      </w:r>
      <w:r w:rsidRPr="00075AF7">
        <w:t xml:space="preserve"> </w:t>
      </w:r>
      <w:r w:rsidR="00142443" w:rsidRPr="00075AF7">
        <w:t>проживание</w:t>
      </w:r>
      <w:r w:rsidRPr="00075AF7">
        <w:t xml:space="preserve"> </w:t>
      </w:r>
      <w:r w:rsidR="00142443" w:rsidRPr="00075AF7">
        <w:t>в</w:t>
      </w:r>
      <w:r w:rsidRPr="00075AF7">
        <w:t xml:space="preserve"> </w:t>
      </w:r>
      <w:r w:rsidR="00142443" w:rsidRPr="00075AF7">
        <w:t>стране:</w:t>
      </w:r>
      <w:r w:rsidRPr="00075AF7">
        <w:t xml:space="preserve"> </w:t>
      </w:r>
      <w:r w:rsidR="00142443" w:rsidRPr="00075AF7">
        <w:t>обладатели</w:t>
      </w:r>
      <w:r w:rsidRPr="00075AF7">
        <w:t xml:space="preserve"> </w:t>
      </w:r>
      <w:r w:rsidR="00142443" w:rsidRPr="00075AF7">
        <w:t>миграционных</w:t>
      </w:r>
      <w:r w:rsidRPr="00075AF7">
        <w:t xml:space="preserve"> </w:t>
      </w:r>
      <w:r w:rsidR="00142443" w:rsidRPr="00075AF7">
        <w:t>карт</w:t>
      </w:r>
      <w:r w:rsidRPr="00075AF7">
        <w:t xml:space="preserve"> </w:t>
      </w:r>
      <w:r w:rsidR="00142443" w:rsidRPr="00075AF7">
        <w:t>и</w:t>
      </w:r>
      <w:r w:rsidRPr="00075AF7">
        <w:t xml:space="preserve"> </w:t>
      </w:r>
      <w:r w:rsidR="00142443" w:rsidRPr="00075AF7">
        <w:t>те,</w:t>
      </w:r>
      <w:r w:rsidRPr="00075AF7">
        <w:t xml:space="preserve"> </w:t>
      </w:r>
      <w:r w:rsidR="00142443" w:rsidRPr="00075AF7">
        <w:t>кому</w:t>
      </w:r>
      <w:r w:rsidRPr="00075AF7">
        <w:t xml:space="preserve"> </w:t>
      </w:r>
      <w:r w:rsidR="00142443" w:rsidRPr="00075AF7">
        <w:t>выдали</w:t>
      </w:r>
      <w:r w:rsidRPr="00075AF7">
        <w:t xml:space="preserve"> </w:t>
      </w:r>
      <w:r w:rsidR="00142443" w:rsidRPr="00075AF7">
        <w:t>вид</w:t>
      </w:r>
      <w:r w:rsidRPr="00075AF7">
        <w:t xml:space="preserve"> </w:t>
      </w:r>
      <w:r w:rsidR="00142443" w:rsidRPr="00075AF7">
        <w:t>на</w:t>
      </w:r>
      <w:r w:rsidRPr="00075AF7">
        <w:t xml:space="preserve"> </w:t>
      </w:r>
      <w:r w:rsidR="00142443" w:rsidRPr="00075AF7">
        <w:t>жительство</w:t>
      </w:r>
      <w:r w:rsidRPr="00075AF7">
        <w:t xml:space="preserve"> </w:t>
      </w:r>
      <w:r w:rsidR="00142443" w:rsidRPr="00075AF7">
        <w:t>при</w:t>
      </w:r>
      <w:r w:rsidRPr="00075AF7">
        <w:t xml:space="preserve"> </w:t>
      </w:r>
      <w:r w:rsidR="00142443" w:rsidRPr="00075AF7">
        <w:t>официальном</w:t>
      </w:r>
      <w:r w:rsidRPr="00075AF7">
        <w:t xml:space="preserve"> </w:t>
      </w:r>
      <w:r w:rsidR="00142443" w:rsidRPr="00075AF7">
        <w:t>трудоустройстве.</w:t>
      </w:r>
      <w:r w:rsidRPr="00075AF7">
        <w:t xml:space="preserve"> </w:t>
      </w:r>
      <w:r w:rsidR="00142443" w:rsidRPr="00075AF7">
        <w:t>В</w:t>
      </w:r>
      <w:r w:rsidRPr="00075AF7">
        <w:t xml:space="preserve"> </w:t>
      </w:r>
      <w:r w:rsidR="00142443" w:rsidRPr="00075AF7">
        <w:t>обоих</w:t>
      </w:r>
      <w:r w:rsidRPr="00075AF7">
        <w:t xml:space="preserve"> </w:t>
      </w:r>
      <w:r w:rsidR="00142443" w:rsidRPr="00075AF7">
        <w:t>случаях</w:t>
      </w:r>
      <w:r w:rsidRPr="00075AF7">
        <w:t xml:space="preserve"> </w:t>
      </w:r>
      <w:r w:rsidR="00142443" w:rsidRPr="00075AF7">
        <w:t>на</w:t>
      </w:r>
      <w:r w:rsidRPr="00075AF7">
        <w:t xml:space="preserve"> </w:t>
      </w:r>
      <w:r w:rsidR="00142443" w:rsidRPr="00075AF7">
        <w:t>работодателя</w:t>
      </w:r>
      <w:r w:rsidRPr="00075AF7">
        <w:t xml:space="preserve"> </w:t>
      </w:r>
      <w:r w:rsidR="00142443" w:rsidRPr="00075AF7">
        <w:t>накладывается</w:t>
      </w:r>
      <w:r w:rsidRPr="00075AF7">
        <w:t xml:space="preserve"> </w:t>
      </w:r>
      <w:r w:rsidR="00142443" w:rsidRPr="00075AF7">
        <w:t>обязанность</w:t>
      </w:r>
      <w:r w:rsidRPr="00075AF7">
        <w:t xml:space="preserve"> </w:t>
      </w:r>
      <w:r w:rsidR="00142443" w:rsidRPr="00075AF7">
        <w:t>внесения</w:t>
      </w:r>
      <w:r w:rsidRPr="00075AF7">
        <w:t xml:space="preserve"> </w:t>
      </w:r>
      <w:r w:rsidR="00142443" w:rsidRPr="00075AF7">
        <w:t>взносов</w:t>
      </w:r>
      <w:r w:rsidRPr="00075AF7">
        <w:t xml:space="preserve"> </w:t>
      </w:r>
      <w:r w:rsidR="00142443" w:rsidRPr="00075AF7">
        <w:t>в</w:t>
      </w:r>
      <w:r w:rsidRPr="00075AF7">
        <w:t xml:space="preserve"> </w:t>
      </w:r>
      <w:r w:rsidR="00142443" w:rsidRPr="00075AF7">
        <w:t>СФР,</w:t>
      </w:r>
      <w:r w:rsidRPr="00075AF7">
        <w:t xml:space="preserve"> </w:t>
      </w:r>
      <w:r w:rsidR="00142443" w:rsidRPr="00075AF7">
        <w:t>а</w:t>
      </w:r>
      <w:r w:rsidRPr="00075AF7">
        <w:t xml:space="preserve"> </w:t>
      </w:r>
      <w:r w:rsidR="00142443" w:rsidRPr="00075AF7">
        <w:t>для</w:t>
      </w:r>
      <w:r w:rsidRPr="00075AF7">
        <w:t xml:space="preserve"> </w:t>
      </w:r>
      <w:r w:rsidR="00142443" w:rsidRPr="00075AF7">
        <w:t>лиц</w:t>
      </w:r>
      <w:r w:rsidRPr="00075AF7">
        <w:t xml:space="preserve"> </w:t>
      </w:r>
      <w:r w:rsidR="00142443" w:rsidRPr="00075AF7">
        <w:t>с</w:t>
      </w:r>
      <w:r w:rsidRPr="00075AF7">
        <w:t xml:space="preserve"> </w:t>
      </w:r>
      <w:r w:rsidR="00142443" w:rsidRPr="00075AF7">
        <w:t>ВНЖ</w:t>
      </w:r>
      <w:r w:rsidRPr="00075AF7">
        <w:t xml:space="preserve"> - </w:t>
      </w:r>
      <w:r w:rsidR="00142443" w:rsidRPr="00075AF7">
        <w:t>дополнительно</w:t>
      </w:r>
      <w:r w:rsidRPr="00075AF7">
        <w:t xml:space="preserve"> </w:t>
      </w:r>
      <w:r w:rsidR="00142443" w:rsidRPr="00075AF7">
        <w:t>еще</w:t>
      </w:r>
      <w:r w:rsidRPr="00075AF7">
        <w:t xml:space="preserve"> </w:t>
      </w:r>
      <w:r w:rsidR="00142443" w:rsidRPr="00075AF7">
        <w:t>и</w:t>
      </w:r>
      <w:r w:rsidRPr="00075AF7">
        <w:t xml:space="preserve"> </w:t>
      </w:r>
      <w:r w:rsidR="00142443" w:rsidRPr="00075AF7">
        <w:t>медстрахование.</w:t>
      </w:r>
      <w:r w:rsidRPr="00075AF7">
        <w:t xml:space="preserve"> </w:t>
      </w:r>
      <w:r w:rsidR="00142443" w:rsidRPr="00075AF7">
        <w:t>Работодатель</w:t>
      </w:r>
      <w:r w:rsidRPr="00075AF7">
        <w:t xml:space="preserve"> </w:t>
      </w:r>
      <w:r w:rsidR="00142443" w:rsidRPr="00075AF7">
        <w:t>освобождается</w:t>
      </w:r>
      <w:r w:rsidRPr="00075AF7">
        <w:t xml:space="preserve"> </w:t>
      </w:r>
      <w:r w:rsidR="00142443" w:rsidRPr="00075AF7">
        <w:t>от</w:t>
      </w:r>
      <w:r w:rsidRPr="00075AF7">
        <w:t xml:space="preserve"> </w:t>
      </w:r>
      <w:r w:rsidR="00142443" w:rsidRPr="00075AF7">
        <w:t>выплат</w:t>
      </w:r>
      <w:r w:rsidRPr="00075AF7">
        <w:t xml:space="preserve"> </w:t>
      </w:r>
      <w:r w:rsidR="00142443" w:rsidRPr="00075AF7">
        <w:t>только</w:t>
      </w:r>
      <w:r w:rsidRPr="00075AF7">
        <w:t xml:space="preserve"> </w:t>
      </w:r>
      <w:r w:rsidR="00142443" w:rsidRPr="00075AF7">
        <w:t>при</w:t>
      </w:r>
      <w:r w:rsidRPr="00075AF7">
        <w:t xml:space="preserve"> </w:t>
      </w:r>
      <w:r w:rsidR="00142443" w:rsidRPr="00075AF7">
        <w:t>оформлении</w:t>
      </w:r>
      <w:r w:rsidRPr="00075AF7">
        <w:t xml:space="preserve"> </w:t>
      </w:r>
      <w:r w:rsidR="00142443" w:rsidRPr="00075AF7">
        <w:t>на</w:t>
      </w:r>
      <w:r w:rsidRPr="00075AF7">
        <w:t xml:space="preserve"> </w:t>
      </w:r>
      <w:r w:rsidR="00142443" w:rsidRPr="00075AF7">
        <w:t>работу</w:t>
      </w:r>
      <w:r w:rsidRPr="00075AF7">
        <w:t xml:space="preserve"> </w:t>
      </w:r>
      <w:r w:rsidR="00142443" w:rsidRPr="00075AF7">
        <w:t>специалистов,</w:t>
      </w:r>
      <w:r w:rsidRPr="00075AF7">
        <w:t xml:space="preserve"> </w:t>
      </w:r>
      <w:r w:rsidR="00142443" w:rsidRPr="00075AF7">
        <w:t>которые</w:t>
      </w:r>
      <w:r w:rsidRPr="00075AF7">
        <w:t xml:space="preserve"> </w:t>
      </w:r>
      <w:r w:rsidR="00142443" w:rsidRPr="00075AF7">
        <w:t>определяются</w:t>
      </w:r>
      <w:r w:rsidRPr="00075AF7">
        <w:t xml:space="preserve"> </w:t>
      </w:r>
      <w:r w:rsidR="00142443" w:rsidRPr="00075AF7">
        <w:t>как</w:t>
      </w:r>
      <w:r w:rsidRPr="00075AF7">
        <w:t xml:space="preserve"> </w:t>
      </w:r>
      <w:r w:rsidR="00142443" w:rsidRPr="00075AF7">
        <w:t>высококвалифицированные.</w:t>
      </w:r>
    </w:p>
    <w:p w14:paraId="7C61F13B" w14:textId="77777777" w:rsidR="00142443" w:rsidRPr="00075AF7" w:rsidRDefault="008D388A" w:rsidP="00142443">
      <w:r w:rsidRPr="00075AF7">
        <w:t xml:space="preserve">    №</w:t>
      </w:r>
      <w:r w:rsidR="00142443" w:rsidRPr="00075AF7">
        <w:t>424-ФЗ</w:t>
      </w:r>
      <w:r w:rsidRPr="00075AF7">
        <w:t xml:space="preserve"> «</w:t>
      </w:r>
      <w:r w:rsidR="00142443" w:rsidRPr="00075AF7">
        <w:t>О</w:t>
      </w:r>
      <w:r w:rsidRPr="00075AF7">
        <w:t xml:space="preserve"> </w:t>
      </w:r>
      <w:r w:rsidR="00142443" w:rsidRPr="00075AF7">
        <w:t>накопительной</w:t>
      </w:r>
      <w:r w:rsidRPr="00075AF7">
        <w:t xml:space="preserve"> </w:t>
      </w:r>
      <w:r w:rsidR="00142443" w:rsidRPr="00075AF7">
        <w:t>пенсии</w:t>
      </w:r>
      <w:r w:rsidRPr="00075AF7">
        <w:t>»</w:t>
      </w:r>
      <w:r w:rsidR="00142443" w:rsidRPr="00075AF7">
        <w:t>.</w:t>
      </w:r>
      <w:r w:rsidRPr="00075AF7">
        <w:t xml:space="preserve"> </w:t>
      </w:r>
      <w:r w:rsidR="00142443" w:rsidRPr="00075AF7">
        <w:t>Этот</w:t>
      </w:r>
      <w:r w:rsidRPr="00075AF7">
        <w:t xml:space="preserve"> </w:t>
      </w:r>
      <w:r w:rsidR="00142443" w:rsidRPr="00075AF7">
        <w:t>вид</w:t>
      </w:r>
      <w:r w:rsidRPr="00075AF7">
        <w:t xml:space="preserve"> </w:t>
      </w:r>
      <w:r w:rsidR="00142443" w:rsidRPr="00075AF7">
        <w:t>пенсии</w:t>
      </w:r>
      <w:r w:rsidRPr="00075AF7">
        <w:t xml:space="preserve"> </w:t>
      </w:r>
      <w:r w:rsidR="00142443" w:rsidRPr="00075AF7">
        <w:t>для</w:t>
      </w:r>
      <w:r w:rsidRPr="00075AF7">
        <w:t xml:space="preserve"> </w:t>
      </w:r>
      <w:r w:rsidR="00142443" w:rsidRPr="00075AF7">
        <w:t>иностранных</w:t>
      </w:r>
      <w:r w:rsidRPr="00075AF7">
        <w:t xml:space="preserve"> </w:t>
      </w:r>
      <w:r w:rsidR="00142443" w:rsidRPr="00075AF7">
        <w:t>граждан</w:t>
      </w:r>
      <w:r w:rsidRPr="00075AF7">
        <w:t xml:space="preserve"> </w:t>
      </w:r>
      <w:r w:rsidR="00142443" w:rsidRPr="00075AF7">
        <w:t>сейчас</w:t>
      </w:r>
      <w:r w:rsidRPr="00075AF7">
        <w:t xml:space="preserve"> </w:t>
      </w:r>
      <w:r w:rsidR="00142443" w:rsidRPr="00075AF7">
        <w:t>не</w:t>
      </w:r>
      <w:r w:rsidRPr="00075AF7">
        <w:t xml:space="preserve"> </w:t>
      </w:r>
      <w:r w:rsidR="00142443" w:rsidRPr="00075AF7">
        <w:t>формируется.</w:t>
      </w:r>
      <w:r w:rsidRPr="00075AF7">
        <w:t xml:space="preserve"> </w:t>
      </w:r>
      <w:r w:rsidR="00142443" w:rsidRPr="00075AF7">
        <w:t>Накопительная</w:t>
      </w:r>
      <w:r w:rsidRPr="00075AF7">
        <w:t xml:space="preserve"> </w:t>
      </w:r>
      <w:r w:rsidR="00142443" w:rsidRPr="00075AF7">
        <w:t>пенсия</w:t>
      </w:r>
      <w:r w:rsidRPr="00075AF7">
        <w:t xml:space="preserve"> </w:t>
      </w:r>
      <w:r w:rsidR="00142443" w:rsidRPr="00075AF7">
        <w:t>с</w:t>
      </w:r>
      <w:r w:rsidRPr="00075AF7">
        <w:t xml:space="preserve"> </w:t>
      </w:r>
      <w:r w:rsidR="00142443" w:rsidRPr="00075AF7">
        <w:t>2014</w:t>
      </w:r>
      <w:r w:rsidRPr="00075AF7">
        <w:t xml:space="preserve"> </w:t>
      </w:r>
      <w:r w:rsidR="00142443" w:rsidRPr="00075AF7">
        <w:t>года</w:t>
      </w:r>
      <w:r w:rsidRPr="00075AF7">
        <w:t xml:space="preserve"> </w:t>
      </w:r>
      <w:r w:rsidR="00142443" w:rsidRPr="00075AF7">
        <w:t>заморожена</w:t>
      </w:r>
      <w:r w:rsidRPr="00075AF7">
        <w:t xml:space="preserve"> </w:t>
      </w:r>
      <w:r w:rsidR="00142443" w:rsidRPr="00075AF7">
        <w:t>для</w:t>
      </w:r>
      <w:r w:rsidRPr="00075AF7">
        <w:t xml:space="preserve"> </w:t>
      </w:r>
      <w:r w:rsidR="00142443" w:rsidRPr="00075AF7">
        <w:t>всех,</w:t>
      </w:r>
      <w:r w:rsidRPr="00075AF7">
        <w:t xml:space="preserve"> </w:t>
      </w:r>
      <w:r w:rsidR="00142443" w:rsidRPr="00075AF7">
        <w:t>в</w:t>
      </w:r>
      <w:r w:rsidRPr="00075AF7">
        <w:t xml:space="preserve"> </w:t>
      </w:r>
      <w:r w:rsidR="00142443" w:rsidRPr="00075AF7">
        <w:t>том</w:t>
      </w:r>
      <w:r w:rsidRPr="00075AF7">
        <w:t xml:space="preserve"> </w:t>
      </w:r>
      <w:r w:rsidR="00142443" w:rsidRPr="00075AF7">
        <w:t>числе</w:t>
      </w:r>
      <w:r w:rsidRPr="00075AF7">
        <w:t xml:space="preserve"> </w:t>
      </w:r>
      <w:r w:rsidR="00142443" w:rsidRPr="00075AF7">
        <w:t>для</w:t>
      </w:r>
      <w:r w:rsidRPr="00075AF7">
        <w:t xml:space="preserve"> </w:t>
      </w:r>
      <w:r w:rsidR="00142443" w:rsidRPr="00075AF7">
        <w:t>россиян.</w:t>
      </w:r>
      <w:r w:rsidRPr="00075AF7">
        <w:t xml:space="preserve"> </w:t>
      </w:r>
      <w:r w:rsidR="00142443" w:rsidRPr="00075AF7">
        <w:t>Исключение</w:t>
      </w:r>
      <w:r w:rsidRPr="00075AF7">
        <w:t xml:space="preserve"> - </w:t>
      </w:r>
      <w:r w:rsidR="00142443" w:rsidRPr="00075AF7">
        <w:t>лица,</w:t>
      </w:r>
      <w:r w:rsidRPr="00075AF7">
        <w:t xml:space="preserve"> </w:t>
      </w:r>
      <w:r w:rsidR="00142443" w:rsidRPr="00075AF7">
        <w:t>у</w:t>
      </w:r>
      <w:r w:rsidRPr="00075AF7">
        <w:t xml:space="preserve"> </w:t>
      </w:r>
      <w:r w:rsidR="00142443" w:rsidRPr="00075AF7">
        <w:t>которых</w:t>
      </w:r>
      <w:r w:rsidRPr="00075AF7">
        <w:t xml:space="preserve"> </w:t>
      </w:r>
      <w:r w:rsidR="00142443" w:rsidRPr="00075AF7">
        <w:t>есть</w:t>
      </w:r>
      <w:r w:rsidRPr="00075AF7">
        <w:t xml:space="preserve"> </w:t>
      </w:r>
      <w:r w:rsidR="00142443" w:rsidRPr="00075AF7">
        <w:t>стаж</w:t>
      </w:r>
      <w:r w:rsidRPr="00075AF7">
        <w:t xml:space="preserve"> </w:t>
      </w:r>
      <w:r w:rsidR="00142443" w:rsidRPr="00075AF7">
        <w:t>до</w:t>
      </w:r>
      <w:r w:rsidRPr="00075AF7">
        <w:t xml:space="preserve"> </w:t>
      </w:r>
      <w:r w:rsidR="00142443" w:rsidRPr="00075AF7">
        <w:t>наложения</w:t>
      </w:r>
      <w:r w:rsidRPr="00075AF7">
        <w:t xml:space="preserve"> </w:t>
      </w:r>
      <w:r w:rsidR="00142443" w:rsidRPr="00075AF7">
        <w:t>моратория</w:t>
      </w:r>
      <w:r w:rsidRPr="00075AF7">
        <w:t xml:space="preserve"> </w:t>
      </w:r>
      <w:r w:rsidR="00142443" w:rsidRPr="00075AF7">
        <w:t>на</w:t>
      </w:r>
      <w:r w:rsidRPr="00075AF7">
        <w:t xml:space="preserve"> </w:t>
      </w:r>
      <w:r w:rsidR="00142443" w:rsidRPr="00075AF7">
        <w:t>формирование</w:t>
      </w:r>
      <w:r w:rsidRPr="00075AF7">
        <w:t xml:space="preserve"> </w:t>
      </w:r>
      <w:r w:rsidR="00142443" w:rsidRPr="00075AF7">
        <w:t>накопительной</w:t>
      </w:r>
      <w:r w:rsidRPr="00075AF7">
        <w:t xml:space="preserve"> </w:t>
      </w:r>
      <w:r w:rsidR="00142443" w:rsidRPr="00075AF7">
        <w:t>части</w:t>
      </w:r>
      <w:r w:rsidRPr="00075AF7">
        <w:t xml:space="preserve"> </w:t>
      </w:r>
      <w:r w:rsidR="00142443" w:rsidRPr="00075AF7">
        <w:t>пенсионных</w:t>
      </w:r>
      <w:r w:rsidRPr="00075AF7">
        <w:t xml:space="preserve"> </w:t>
      </w:r>
      <w:r w:rsidR="00142443" w:rsidRPr="00075AF7">
        <w:t>выплат</w:t>
      </w:r>
      <w:r w:rsidRPr="00075AF7">
        <w:t xml:space="preserve"> - </w:t>
      </w:r>
      <w:r w:rsidR="00142443" w:rsidRPr="00075AF7">
        <w:t>с</w:t>
      </w:r>
      <w:r w:rsidRPr="00075AF7">
        <w:t xml:space="preserve"> </w:t>
      </w:r>
      <w:r w:rsidR="00142443" w:rsidRPr="00075AF7">
        <w:t>2002</w:t>
      </w:r>
      <w:r w:rsidRPr="00075AF7">
        <w:t xml:space="preserve"> </w:t>
      </w:r>
      <w:r w:rsidR="00142443" w:rsidRPr="00075AF7">
        <w:t>до</w:t>
      </w:r>
      <w:r w:rsidRPr="00075AF7">
        <w:t xml:space="preserve"> </w:t>
      </w:r>
      <w:r w:rsidR="00142443" w:rsidRPr="00075AF7">
        <w:t>2014</w:t>
      </w:r>
      <w:r w:rsidRPr="00075AF7">
        <w:t xml:space="preserve"> </w:t>
      </w:r>
      <w:r w:rsidR="00142443" w:rsidRPr="00075AF7">
        <w:t>года.</w:t>
      </w:r>
    </w:p>
    <w:p w14:paraId="54705CFE" w14:textId="77777777" w:rsidR="00142443" w:rsidRPr="00075AF7" w:rsidRDefault="008D388A" w:rsidP="00142443">
      <w:r w:rsidRPr="00075AF7">
        <w:t xml:space="preserve">    №</w:t>
      </w:r>
      <w:r w:rsidR="00142443" w:rsidRPr="00075AF7">
        <w:t>400-ФЗ</w:t>
      </w:r>
      <w:r w:rsidRPr="00075AF7">
        <w:t xml:space="preserve"> «</w:t>
      </w:r>
      <w:r w:rsidR="00142443" w:rsidRPr="00075AF7">
        <w:t>О</w:t>
      </w:r>
      <w:r w:rsidRPr="00075AF7">
        <w:t xml:space="preserve"> </w:t>
      </w:r>
      <w:r w:rsidR="00142443" w:rsidRPr="00075AF7">
        <w:t>страховых</w:t>
      </w:r>
      <w:r w:rsidRPr="00075AF7">
        <w:t xml:space="preserve"> </w:t>
      </w:r>
      <w:r w:rsidR="00142443" w:rsidRPr="00075AF7">
        <w:t>пенсиях</w:t>
      </w:r>
      <w:r w:rsidRPr="00075AF7">
        <w:t>»</w:t>
      </w:r>
      <w:r w:rsidR="00142443" w:rsidRPr="00075AF7">
        <w:t>,</w:t>
      </w:r>
      <w:r w:rsidRPr="00075AF7">
        <w:t xml:space="preserve"> </w:t>
      </w:r>
      <w:r w:rsidR="00142443" w:rsidRPr="00075AF7">
        <w:t>в</w:t>
      </w:r>
      <w:r w:rsidRPr="00075AF7">
        <w:t xml:space="preserve"> </w:t>
      </w:r>
      <w:r w:rsidR="00142443" w:rsidRPr="00075AF7">
        <w:t>соответствии</w:t>
      </w:r>
      <w:r w:rsidRPr="00075AF7">
        <w:t xml:space="preserve"> </w:t>
      </w:r>
      <w:r w:rsidR="00142443" w:rsidRPr="00075AF7">
        <w:t>с</w:t>
      </w:r>
      <w:r w:rsidRPr="00075AF7">
        <w:t xml:space="preserve"> </w:t>
      </w:r>
      <w:r w:rsidR="00142443" w:rsidRPr="00075AF7">
        <w:t>которым</w:t>
      </w:r>
      <w:r w:rsidRPr="00075AF7">
        <w:t xml:space="preserve"> </w:t>
      </w:r>
      <w:r w:rsidR="00142443" w:rsidRPr="00075AF7">
        <w:t>права</w:t>
      </w:r>
      <w:r w:rsidRPr="00075AF7">
        <w:t xml:space="preserve"> </w:t>
      </w:r>
      <w:r w:rsidR="00142443" w:rsidRPr="00075AF7">
        <w:t>иностранных</w:t>
      </w:r>
      <w:r w:rsidRPr="00075AF7">
        <w:t xml:space="preserve"> </w:t>
      </w:r>
      <w:r w:rsidR="00142443" w:rsidRPr="00075AF7">
        <w:t>работников</w:t>
      </w:r>
      <w:r w:rsidRPr="00075AF7">
        <w:t xml:space="preserve"> </w:t>
      </w:r>
      <w:r w:rsidR="00142443" w:rsidRPr="00075AF7">
        <w:t>на</w:t>
      </w:r>
      <w:r w:rsidRPr="00075AF7">
        <w:t xml:space="preserve"> </w:t>
      </w:r>
      <w:r w:rsidR="00142443" w:rsidRPr="00075AF7">
        <w:t>выплаты</w:t>
      </w:r>
      <w:r w:rsidRPr="00075AF7">
        <w:t xml:space="preserve"> </w:t>
      </w:r>
      <w:r w:rsidR="00142443" w:rsidRPr="00075AF7">
        <w:t>равны</w:t>
      </w:r>
      <w:r w:rsidRPr="00075AF7">
        <w:t xml:space="preserve"> </w:t>
      </w:r>
      <w:r w:rsidR="00142443" w:rsidRPr="00075AF7">
        <w:t>тем,</w:t>
      </w:r>
      <w:r w:rsidRPr="00075AF7">
        <w:t xml:space="preserve"> </w:t>
      </w:r>
      <w:r w:rsidR="00142443" w:rsidRPr="00075AF7">
        <w:t>которыми</w:t>
      </w:r>
      <w:r w:rsidRPr="00075AF7">
        <w:t xml:space="preserve"> </w:t>
      </w:r>
      <w:r w:rsidR="00142443" w:rsidRPr="00075AF7">
        <w:t>наделены</w:t>
      </w:r>
      <w:r w:rsidRPr="00075AF7">
        <w:t xml:space="preserve"> </w:t>
      </w:r>
      <w:r w:rsidR="00142443" w:rsidRPr="00075AF7">
        <w:t>россияне.</w:t>
      </w:r>
      <w:r w:rsidRPr="00075AF7">
        <w:t xml:space="preserve"> </w:t>
      </w:r>
      <w:r w:rsidR="00142443" w:rsidRPr="00075AF7">
        <w:t>Для</w:t>
      </w:r>
      <w:r w:rsidRPr="00075AF7">
        <w:t xml:space="preserve"> </w:t>
      </w:r>
      <w:r w:rsidR="00142443" w:rsidRPr="00075AF7">
        <w:t>этого</w:t>
      </w:r>
      <w:r w:rsidRPr="00075AF7">
        <w:t xml:space="preserve"> </w:t>
      </w:r>
      <w:r w:rsidR="00142443" w:rsidRPr="00075AF7">
        <w:t>необходимо,</w:t>
      </w:r>
      <w:r w:rsidRPr="00075AF7">
        <w:t xml:space="preserve"> </w:t>
      </w:r>
      <w:r w:rsidR="00142443" w:rsidRPr="00075AF7">
        <w:t>чтобы</w:t>
      </w:r>
      <w:r w:rsidRPr="00075AF7">
        <w:t xml:space="preserve"> </w:t>
      </w:r>
      <w:r w:rsidR="00142443" w:rsidRPr="00075AF7">
        <w:t>размер</w:t>
      </w:r>
      <w:r w:rsidRPr="00075AF7">
        <w:t xml:space="preserve"> </w:t>
      </w:r>
      <w:r w:rsidR="00142443" w:rsidRPr="00075AF7">
        <w:t>стажа</w:t>
      </w:r>
      <w:r w:rsidRPr="00075AF7">
        <w:t xml:space="preserve"> </w:t>
      </w:r>
      <w:r w:rsidR="00142443" w:rsidRPr="00075AF7">
        <w:t>был</w:t>
      </w:r>
      <w:r w:rsidRPr="00075AF7">
        <w:t xml:space="preserve"> </w:t>
      </w:r>
      <w:r w:rsidR="00142443" w:rsidRPr="00075AF7">
        <w:t>от</w:t>
      </w:r>
      <w:r w:rsidRPr="00075AF7">
        <w:t xml:space="preserve"> </w:t>
      </w:r>
      <w:r w:rsidR="00142443" w:rsidRPr="00075AF7">
        <w:t>15</w:t>
      </w:r>
      <w:r w:rsidRPr="00075AF7">
        <w:t xml:space="preserve"> </w:t>
      </w:r>
      <w:r w:rsidR="00142443" w:rsidRPr="00075AF7">
        <w:t>лет,</w:t>
      </w:r>
      <w:r w:rsidRPr="00075AF7">
        <w:t xml:space="preserve"> </w:t>
      </w:r>
      <w:r w:rsidR="00142443" w:rsidRPr="00075AF7">
        <w:t>а</w:t>
      </w:r>
      <w:r w:rsidRPr="00075AF7">
        <w:t xml:space="preserve"> </w:t>
      </w:r>
      <w:r w:rsidR="00142443" w:rsidRPr="00075AF7">
        <w:t>индивидуального</w:t>
      </w:r>
      <w:r w:rsidRPr="00075AF7">
        <w:t xml:space="preserve"> </w:t>
      </w:r>
      <w:r w:rsidR="00142443" w:rsidRPr="00075AF7">
        <w:t>пенсионного</w:t>
      </w:r>
      <w:r w:rsidRPr="00075AF7">
        <w:t xml:space="preserve"> </w:t>
      </w:r>
      <w:r w:rsidR="00142443" w:rsidRPr="00075AF7">
        <w:t>коэффициента</w:t>
      </w:r>
      <w:r w:rsidRPr="00075AF7">
        <w:t xml:space="preserve"> </w:t>
      </w:r>
      <w:r w:rsidR="00142443" w:rsidRPr="00075AF7">
        <w:t>(ИПК)</w:t>
      </w:r>
      <w:r w:rsidRPr="00075AF7">
        <w:t xml:space="preserve"> - </w:t>
      </w:r>
      <w:r w:rsidR="00142443" w:rsidRPr="00075AF7">
        <w:t>не</w:t>
      </w:r>
      <w:r w:rsidRPr="00075AF7">
        <w:t xml:space="preserve"> </w:t>
      </w:r>
      <w:r w:rsidR="00142443" w:rsidRPr="00075AF7">
        <w:t>менее</w:t>
      </w:r>
      <w:r w:rsidRPr="00075AF7">
        <w:t xml:space="preserve"> </w:t>
      </w:r>
      <w:r w:rsidR="00142443" w:rsidRPr="00075AF7">
        <w:t>28,2</w:t>
      </w:r>
      <w:r w:rsidRPr="00075AF7">
        <w:t xml:space="preserve"> </w:t>
      </w:r>
      <w:r w:rsidR="00142443" w:rsidRPr="00075AF7">
        <w:t>балла</w:t>
      </w:r>
      <w:r w:rsidRPr="00075AF7">
        <w:t xml:space="preserve"> </w:t>
      </w:r>
      <w:r w:rsidR="00142443" w:rsidRPr="00075AF7">
        <w:t>при</w:t>
      </w:r>
      <w:r w:rsidRPr="00075AF7">
        <w:t xml:space="preserve"> </w:t>
      </w:r>
      <w:r w:rsidR="00142443" w:rsidRPr="00075AF7">
        <w:t>достижении</w:t>
      </w:r>
      <w:r w:rsidRPr="00075AF7">
        <w:t xml:space="preserve"> </w:t>
      </w:r>
      <w:r w:rsidR="00142443" w:rsidRPr="00075AF7">
        <w:t>пенсионного</w:t>
      </w:r>
      <w:r w:rsidRPr="00075AF7">
        <w:t xml:space="preserve"> </w:t>
      </w:r>
      <w:r w:rsidR="00142443" w:rsidRPr="00075AF7">
        <w:t>возраста.</w:t>
      </w:r>
      <w:r w:rsidRPr="00075AF7">
        <w:t xml:space="preserve"> </w:t>
      </w:r>
      <w:r w:rsidR="00142443" w:rsidRPr="00075AF7">
        <w:t>Начисление</w:t>
      </w:r>
      <w:r w:rsidRPr="00075AF7">
        <w:t xml:space="preserve"> </w:t>
      </w:r>
      <w:r w:rsidR="00142443" w:rsidRPr="00075AF7">
        <w:t>выплат</w:t>
      </w:r>
      <w:r w:rsidRPr="00075AF7">
        <w:t xml:space="preserve"> </w:t>
      </w:r>
      <w:r w:rsidR="00142443" w:rsidRPr="00075AF7">
        <w:t>будет</w:t>
      </w:r>
      <w:r w:rsidRPr="00075AF7">
        <w:t xml:space="preserve"> </w:t>
      </w:r>
      <w:r w:rsidR="00142443" w:rsidRPr="00075AF7">
        <w:t>приостановлено,</w:t>
      </w:r>
      <w:r w:rsidRPr="00075AF7">
        <w:t xml:space="preserve"> </w:t>
      </w:r>
      <w:r w:rsidR="00142443" w:rsidRPr="00075AF7">
        <w:t>если</w:t>
      </w:r>
      <w:r w:rsidRPr="00075AF7">
        <w:t xml:space="preserve"> </w:t>
      </w:r>
      <w:r w:rsidR="00142443" w:rsidRPr="00075AF7">
        <w:t>срок</w:t>
      </w:r>
      <w:r w:rsidRPr="00075AF7">
        <w:t xml:space="preserve"> </w:t>
      </w:r>
      <w:r w:rsidR="00142443" w:rsidRPr="00075AF7">
        <w:t>действия</w:t>
      </w:r>
      <w:r w:rsidRPr="00075AF7">
        <w:t xml:space="preserve"> </w:t>
      </w:r>
      <w:r w:rsidR="00142443" w:rsidRPr="00075AF7">
        <w:t>ВНЖ</w:t>
      </w:r>
      <w:r w:rsidRPr="00075AF7">
        <w:t xml:space="preserve"> </w:t>
      </w:r>
      <w:r w:rsidR="00142443" w:rsidRPr="00075AF7">
        <w:t>закончился</w:t>
      </w:r>
      <w:r w:rsidRPr="00075AF7">
        <w:t xml:space="preserve"> </w:t>
      </w:r>
      <w:r w:rsidR="00142443" w:rsidRPr="00075AF7">
        <w:t>полгода</w:t>
      </w:r>
      <w:r w:rsidRPr="00075AF7">
        <w:t xml:space="preserve"> </w:t>
      </w:r>
      <w:r w:rsidR="00142443" w:rsidRPr="00075AF7">
        <w:t>назад</w:t>
      </w:r>
      <w:r w:rsidRPr="00075AF7">
        <w:t xml:space="preserve"> </w:t>
      </w:r>
      <w:r w:rsidR="00142443" w:rsidRPr="00075AF7">
        <w:t>или</w:t>
      </w:r>
      <w:r w:rsidRPr="00075AF7">
        <w:t xml:space="preserve"> </w:t>
      </w:r>
      <w:r w:rsidR="00142443" w:rsidRPr="00075AF7">
        <w:t>раньше.</w:t>
      </w:r>
      <w:r w:rsidRPr="00075AF7">
        <w:t xml:space="preserve"> </w:t>
      </w:r>
      <w:r w:rsidR="00142443" w:rsidRPr="00075AF7">
        <w:t>А</w:t>
      </w:r>
      <w:r w:rsidRPr="00075AF7">
        <w:t xml:space="preserve"> </w:t>
      </w:r>
      <w:r w:rsidR="00142443" w:rsidRPr="00075AF7">
        <w:t>если</w:t>
      </w:r>
      <w:r w:rsidRPr="00075AF7">
        <w:t xml:space="preserve"> </w:t>
      </w:r>
      <w:r w:rsidR="00142443" w:rsidRPr="00075AF7">
        <w:t>оно</w:t>
      </w:r>
      <w:r w:rsidRPr="00075AF7">
        <w:t xml:space="preserve"> </w:t>
      </w:r>
      <w:r w:rsidR="00142443" w:rsidRPr="00075AF7">
        <w:t>было</w:t>
      </w:r>
      <w:r w:rsidRPr="00075AF7">
        <w:t xml:space="preserve"> </w:t>
      </w:r>
      <w:r w:rsidR="00142443" w:rsidRPr="00075AF7">
        <w:t>аннулировано,</w:t>
      </w:r>
      <w:r w:rsidRPr="00075AF7">
        <w:t xml:space="preserve"> </w:t>
      </w:r>
      <w:r w:rsidR="00142443" w:rsidRPr="00075AF7">
        <w:t>пенсия</w:t>
      </w:r>
      <w:r w:rsidRPr="00075AF7">
        <w:t xml:space="preserve"> </w:t>
      </w:r>
      <w:r w:rsidR="00142443" w:rsidRPr="00075AF7">
        <w:t>будет</w:t>
      </w:r>
      <w:r w:rsidRPr="00075AF7">
        <w:t xml:space="preserve"> </w:t>
      </w:r>
      <w:r w:rsidR="00142443" w:rsidRPr="00075AF7">
        <w:t>отменена.</w:t>
      </w:r>
    </w:p>
    <w:p w14:paraId="75AC6026" w14:textId="77777777" w:rsidR="00142443" w:rsidRPr="00075AF7" w:rsidRDefault="0016238A" w:rsidP="00142443">
      <w:r w:rsidRPr="00075AF7">
        <w:t>МЕЖДУНАРОДНЫЕ</w:t>
      </w:r>
      <w:r w:rsidR="008D388A" w:rsidRPr="00075AF7">
        <w:t xml:space="preserve"> </w:t>
      </w:r>
      <w:r w:rsidRPr="00075AF7">
        <w:t>СОГЛАШЕНИЯ</w:t>
      </w:r>
      <w:r w:rsidR="008D388A" w:rsidRPr="00075AF7">
        <w:t xml:space="preserve"> </w:t>
      </w:r>
      <w:r w:rsidRPr="00075AF7">
        <w:t>О</w:t>
      </w:r>
      <w:r w:rsidR="008D388A" w:rsidRPr="00075AF7">
        <w:t xml:space="preserve"> </w:t>
      </w:r>
      <w:r w:rsidRPr="00075AF7">
        <w:t>ПЕНСИЯХ</w:t>
      </w:r>
      <w:r w:rsidR="008D388A" w:rsidRPr="00075AF7">
        <w:t xml:space="preserve"> </w:t>
      </w:r>
      <w:r w:rsidRPr="00075AF7">
        <w:t>И</w:t>
      </w:r>
      <w:r w:rsidR="008D388A" w:rsidRPr="00075AF7">
        <w:t xml:space="preserve"> </w:t>
      </w:r>
      <w:r w:rsidRPr="00075AF7">
        <w:t>ИХ</w:t>
      </w:r>
      <w:r w:rsidR="008D388A" w:rsidRPr="00075AF7">
        <w:t xml:space="preserve"> </w:t>
      </w:r>
      <w:r w:rsidRPr="00075AF7">
        <w:t>ВЛИЯНИЕ</w:t>
      </w:r>
      <w:r w:rsidR="008D388A" w:rsidRPr="00075AF7">
        <w:t xml:space="preserve"> </w:t>
      </w:r>
      <w:r w:rsidRPr="00075AF7">
        <w:t>НА</w:t>
      </w:r>
      <w:r w:rsidR="008D388A" w:rsidRPr="00075AF7">
        <w:t xml:space="preserve"> </w:t>
      </w:r>
      <w:r w:rsidRPr="00075AF7">
        <w:t>ПЕНСИОННЫЕ</w:t>
      </w:r>
      <w:r w:rsidR="008D388A" w:rsidRPr="00075AF7">
        <w:t xml:space="preserve"> </w:t>
      </w:r>
      <w:r w:rsidRPr="00075AF7">
        <w:t>ПРАВА</w:t>
      </w:r>
    </w:p>
    <w:p w14:paraId="70F196E0" w14:textId="77777777" w:rsidR="00142443" w:rsidRPr="00075AF7" w:rsidRDefault="00142443" w:rsidP="00142443">
      <w:r w:rsidRPr="00075AF7">
        <w:t>В</w:t>
      </w:r>
      <w:r w:rsidR="008D388A" w:rsidRPr="00075AF7">
        <w:t xml:space="preserve"> </w:t>
      </w:r>
      <w:r w:rsidRPr="00075AF7">
        <w:t>марте</w:t>
      </w:r>
      <w:r w:rsidR="008D388A" w:rsidRPr="00075AF7">
        <w:t xml:space="preserve"> </w:t>
      </w:r>
      <w:r w:rsidRPr="00075AF7">
        <w:t>1992</w:t>
      </w:r>
      <w:r w:rsidR="008D388A" w:rsidRPr="00075AF7">
        <w:t xml:space="preserve"> </w:t>
      </w:r>
      <w:r w:rsidRPr="00075AF7">
        <w:t>года</w:t>
      </w:r>
      <w:r w:rsidR="008D388A" w:rsidRPr="00075AF7">
        <w:t xml:space="preserve"> </w:t>
      </w:r>
      <w:r w:rsidRPr="00075AF7">
        <w:t>страны</w:t>
      </w:r>
      <w:r w:rsidR="008D388A" w:rsidRPr="00075AF7">
        <w:t xml:space="preserve"> </w:t>
      </w:r>
      <w:r w:rsidRPr="00075AF7">
        <w:t>СНГ</w:t>
      </w:r>
      <w:r w:rsidR="008D388A" w:rsidRPr="00075AF7">
        <w:t xml:space="preserve"> </w:t>
      </w:r>
      <w:r w:rsidRPr="00075AF7">
        <w:t>заключили</w:t>
      </w:r>
      <w:r w:rsidR="008D388A" w:rsidRPr="00075AF7">
        <w:t xml:space="preserve"> </w:t>
      </w:r>
      <w:r w:rsidRPr="00075AF7">
        <w:t>Соглашение,</w:t>
      </w:r>
      <w:r w:rsidR="008D388A" w:rsidRPr="00075AF7">
        <w:t xml:space="preserve"> </w:t>
      </w:r>
      <w:r w:rsidRPr="00075AF7">
        <w:t>регламентирующее</w:t>
      </w:r>
      <w:r w:rsidR="008D388A" w:rsidRPr="00075AF7">
        <w:t xml:space="preserve"> </w:t>
      </w:r>
      <w:r w:rsidRPr="00075AF7">
        <w:t>пенсионные</w:t>
      </w:r>
      <w:r w:rsidR="008D388A" w:rsidRPr="00075AF7">
        <w:t xml:space="preserve"> </w:t>
      </w:r>
      <w:r w:rsidRPr="00075AF7">
        <w:t>права</w:t>
      </w:r>
      <w:r w:rsidR="008D388A" w:rsidRPr="00075AF7">
        <w:t xml:space="preserve"> </w:t>
      </w:r>
      <w:r w:rsidRPr="00075AF7">
        <w:t>их</w:t>
      </w:r>
      <w:r w:rsidR="008D388A" w:rsidRPr="00075AF7">
        <w:t xml:space="preserve"> </w:t>
      </w:r>
      <w:r w:rsidRPr="00075AF7">
        <w:t>граждан.</w:t>
      </w:r>
      <w:r w:rsidR="008D388A" w:rsidRPr="00075AF7">
        <w:t xml:space="preserve"> </w:t>
      </w:r>
      <w:r w:rsidRPr="00075AF7">
        <w:t>В</w:t>
      </w:r>
      <w:r w:rsidR="008D388A" w:rsidRPr="00075AF7">
        <w:t xml:space="preserve"> </w:t>
      </w:r>
      <w:r w:rsidRPr="00075AF7">
        <w:t>соответствии</w:t>
      </w:r>
      <w:r w:rsidR="008D388A" w:rsidRPr="00075AF7">
        <w:t xml:space="preserve"> </w:t>
      </w:r>
      <w:r w:rsidRPr="00075AF7">
        <w:t>с</w:t>
      </w:r>
      <w:r w:rsidR="008D388A" w:rsidRPr="00075AF7">
        <w:t xml:space="preserve"> </w:t>
      </w:r>
      <w:r w:rsidRPr="00075AF7">
        <w:t>документом,</w:t>
      </w:r>
      <w:r w:rsidR="008D388A" w:rsidRPr="00075AF7">
        <w:t xml:space="preserve"> </w:t>
      </w:r>
      <w:r w:rsidRPr="00075AF7">
        <w:t>в</w:t>
      </w:r>
      <w:r w:rsidR="008D388A" w:rsidRPr="00075AF7">
        <w:t xml:space="preserve"> </w:t>
      </w:r>
      <w:r w:rsidRPr="00075AF7">
        <w:t>стаж</w:t>
      </w:r>
      <w:r w:rsidR="008D388A" w:rsidRPr="00075AF7">
        <w:t xml:space="preserve"> </w:t>
      </w:r>
      <w:r w:rsidRPr="00075AF7">
        <w:t>засчитывались</w:t>
      </w:r>
      <w:r w:rsidR="008D388A" w:rsidRPr="00075AF7">
        <w:t xml:space="preserve"> </w:t>
      </w:r>
      <w:r w:rsidRPr="00075AF7">
        <w:t>годы</w:t>
      </w:r>
      <w:r w:rsidR="008D388A" w:rsidRPr="00075AF7">
        <w:t xml:space="preserve"> </w:t>
      </w:r>
      <w:r w:rsidRPr="00075AF7">
        <w:t>работы</w:t>
      </w:r>
      <w:r w:rsidR="008D388A" w:rsidRPr="00075AF7">
        <w:t xml:space="preserve"> </w:t>
      </w:r>
      <w:r w:rsidRPr="00075AF7">
        <w:t>в</w:t>
      </w:r>
      <w:r w:rsidR="008D388A" w:rsidRPr="00075AF7">
        <w:t xml:space="preserve"> </w:t>
      </w:r>
      <w:r w:rsidRPr="00075AF7">
        <w:t>каждой</w:t>
      </w:r>
      <w:r w:rsidR="008D388A" w:rsidRPr="00075AF7">
        <w:t xml:space="preserve"> </w:t>
      </w:r>
      <w:r w:rsidRPr="00075AF7">
        <w:t>стране-участнике</w:t>
      </w:r>
      <w:r w:rsidR="008D388A" w:rsidRPr="00075AF7">
        <w:t xml:space="preserve"> </w:t>
      </w:r>
      <w:r w:rsidRPr="00075AF7">
        <w:t>договора.</w:t>
      </w:r>
      <w:r w:rsidR="008D388A" w:rsidRPr="00075AF7">
        <w:t xml:space="preserve"> </w:t>
      </w:r>
      <w:r w:rsidRPr="00075AF7">
        <w:t>Эта</w:t>
      </w:r>
      <w:r w:rsidR="008D388A" w:rsidRPr="00075AF7">
        <w:t xml:space="preserve"> </w:t>
      </w:r>
      <w:r w:rsidRPr="00075AF7">
        <w:t>мера</w:t>
      </w:r>
      <w:r w:rsidR="008D388A" w:rsidRPr="00075AF7">
        <w:t xml:space="preserve"> </w:t>
      </w:r>
      <w:r w:rsidRPr="00075AF7">
        <w:t>была</w:t>
      </w:r>
      <w:r w:rsidR="008D388A" w:rsidRPr="00075AF7">
        <w:t xml:space="preserve"> </w:t>
      </w:r>
      <w:r w:rsidRPr="00075AF7">
        <w:t>принята</w:t>
      </w:r>
      <w:r w:rsidR="008D388A" w:rsidRPr="00075AF7">
        <w:t xml:space="preserve"> </w:t>
      </w:r>
      <w:r w:rsidRPr="00075AF7">
        <w:t>для</w:t>
      </w:r>
      <w:r w:rsidR="008D388A" w:rsidRPr="00075AF7">
        <w:t xml:space="preserve"> </w:t>
      </w:r>
      <w:r w:rsidRPr="00075AF7">
        <w:t>сохранения</w:t>
      </w:r>
      <w:r w:rsidR="008D388A" w:rsidRPr="00075AF7">
        <w:t xml:space="preserve"> </w:t>
      </w:r>
      <w:r w:rsidRPr="00075AF7">
        <w:t>прав</w:t>
      </w:r>
      <w:r w:rsidR="008D388A" w:rsidRPr="00075AF7">
        <w:t xml:space="preserve"> </w:t>
      </w:r>
      <w:r w:rsidRPr="00075AF7">
        <w:t>трудового</w:t>
      </w:r>
      <w:r w:rsidR="008D388A" w:rsidRPr="00075AF7">
        <w:t xml:space="preserve"> </w:t>
      </w:r>
      <w:r w:rsidRPr="00075AF7">
        <w:t>населения</w:t>
      </w:r>
      <w:r w:rsidR="008D388A" w:rsidRPr="00075AF7">
        <w:t xml:space="preserve"> </w:t>
      </w:r>
      <w:r w:rsidRPr="00075AF7">
        <w:t>бывшего</w:t>
      </w:r>
      <w:r w:rsidR="008D388A" w:rsidRPr="00075AF7">
        <w:t xml:space="preserve"> </w:t>
      </w:r>
      <w:r w:rsidRPr="00075AF7">
        <w:t>СССР,</w:t>
      </w:r>
      <w:r w:rsidR="008D388A" w:rsidRPr="00075AF7">
        <w:t xml:space="preserve"> </w:t>
      </w:r>
      <w:r w:rsidRPr="00075AF7">
        <w:t>полученных</w:t>
      </w:r>
      <w:r w:rsidR="008D388A" w:rsidRPr="00075AF7">
        <w:t xml:space="preserve"> </w:t>
      </w:r>
      <w:r w:rsidRPr="00075AF7">
        <w:t>в</w:t>
      </w:r>
      <w:r w:rsidR="008D388A" w:rsidRPr="00075AF7">
        <w:t xml:space="preserve"> </w:t>
      </w:r>
      <w:r w:rsidRPr="00075AF7">
        <w:t>период</w:t>
      </w:r>
      <w:r w:rsidR="008D388A" w:rsidRPr="00075AF7">
        <w:t xml:space="preserve"> </w:t>
      </w:r>
      <w:r w:rsidRPr="00075AF7">
        <w:t>его</w:t>
      </w:r>
      <w:r w:rsidR="008D388A" w:rsidRPr="00075AF7">
        <w:t xml:space="preserve"> </w:t>
      </w:r>
      <w:r w:rsidRPr="00075AF7">
        <w:t>существования.</w:t>
      </w:r>
    </w:p>
    <w:p w14:paraId="7F35FFFD" w14:textId="77777777" w:rsidR="00142443" w:rsidRPr="00075AF7" w:rsidRDefault="00142443" w:rsidP="00142443">
      <w:r w:rsidRPr="00075AF7">
        <w:t>В</w:t>
      </w:r>
      <w:r w:rsidR="008D388A" w:rsidRPr="00075AF7">
        <w:t xml:space="preserve"> </w:t>
      </w:r>
      <w:r w:rsidRPr="00075AF7">
        <w:t>2022</w:t>
      </w:r>
      <w:r w:rsidR="008D388A" w:rsidRPr="00075AF7">
        <w:t xml:space="preserve"> </w:t>
      </w:r>
      <w:r w:rsidRPr="00075AF7">
        <w:t>году</w:t>
      </w:r>
      <w:r w:rsidR="008D388A" w:rsidRPr="00075AF7">
        <w:t xml:space="preserve"> </w:t>
      </w:r>
      <w:r w:rsidRPr="00075AF7">
        <w:t>РФ</w:t>
      </w:r>
      <w:r w:rsidR="008D388A" w:rsidRPr="00075AF7">
        <w:t xml:space="preserve"> </w:t>
      </w:r>
      <w:r w:rsidRPr="00075AF7">
        <w:t>вышла</w:t>
      </w:r>
      <w:r w:rsidR="008D388A" w:rsidRPr="00075AF7">
        <w:t xml:space="preserve"> </w:t>
      </w:r>
      <w:r w:rsidRPr="00075AF7">
        <w:t>из</w:t>
      </w:r>
      <w:r w:rsidR="008D388A" w:rsidRPr="00075AF7">
        <w:t xml:space="preserve"> </w:t>
      </w:r>
      <w:r w:rsidRPr="00075AF7">
        <w:t>Соглашения,</w:t>
      </w:r>
      <w:r w:rsidR="008D388A" w:rsidRPr="00075AF7">
        <w:t xml:space="preserve"> </w:t>
      </w:r>
      <w:r w:rsidRPr="00075AF7">
        <w:t>но</w:t>
      </w:r>
      <w:r w:rsidR="008D388A" w:rsidRPr="00075AF7">
        <w:t xml:space="preserve"> </w:t>
      </w:r>
      <w:r w:rsidRPr="00075AF7">
        <w:t>оставила</w:t>
      </w:r>
      <w:r w:rsidR="008D388A" w:rsidRPr="00075AF7">
        <w:t xml:space="preserve"> </w:t>
      </w:r>
      <w:r w:rsidRPr="00075AF7">
        <w:t>за</w:t>
      </w:r>
      <w:r w:rsidR="008D388A" w:rsidRPr="00075AF7">
        <w:t xml:space="preserve"> </w:t>
      </w:r>
      <w:r w:rsidRPr="00075AF7">
        <w:t>собой</w:t>
      </w:r>
      <w:r w:rsidR="008D388A" w:rsidRPr="00075AF7">
        <w:t xml:space="preserve"> </w:t>
      </w:r>
      <w:r w:rsidRPr="00075AF7">
        <w:t>обязательство</w:t>
      </w:r>
      <w:r w:rsidR="008D388A" w:rsidRPr="00075AF7">
        <w:t xml:space="preserve"> </w:t>
      </w:r>
      <w:r w:rsidRPr="00075AF7">
        <w:t>продолжить</w:t>
      </w:r>
      <w:r w:rsidR="008D388A" w:rsidRPr="00075AF7">
        <w:t xml:space="preserve"> </w:t>
      </w:r>
      <w:r w:rsidRPr="00075AF7">
        <w:t>выплату</w:t>
      </w:r>
      <w:r w:rsidR="008D388A" w:rsidRPr="00075AF7">
        <w:t xml:space="preserve"> </w:t>
      </w:r>
      <w:r w:rsidRPr="00075AF7">
        <w:t>пенсии</w:t>
      </w:r>
      <w:r w:rsidR="008D388A" w:rsidRPr="00075AF7">
        <w:t xml:space="preserve"> </w:t>
      </w:r>
      <w:r w:rsidRPr="00075AF7">
        <w:t>иностранцам.</w:t>
      </w:r>
      <w:r w:rsidR="008D388A" w:rsidRPr="00075AF7">
        <w:t xml:space="preserve"> </w:t>
      </w:r>
      <w:r w:rsidRPr="00075AF7">
        <w:t>При</w:t>
      </w:r>
      <w:r w:rsidR="008D388A" w:rsidRPr="00075AF7">
        <w:t xml:space="preserve"> </w:t>
      </w:r>
      <w:r w:rsidRPr="00075AF7">
        <w:t>условии,</w:t>
      </w:r>
      <w:r w:rsidR="008D388A" w:rsidRPr="00075AF7">
        <w:t xml:space="preserve"> </w:t>
      </w:r>
      <w:r w:rsidRPr="00075AF7">
        <w:t>что</w:t>
      </w:r>
      <w:r w:rsidR="008D388A" w:rsidRPr="00075AF7">
        <w:t xml:space="preserve"> </w:t>
      </w:r>
      <w:r w:rsidRPr="00075AF7">
        <w:t>дата</w:t>
      </w:r>
      <w:r w:rsidR="008D388A" w:rsidRPr="00075AF7">
        <w:t xml:space="preserve"> </w:t>
      </w:r>
      <w:r w:rsidRPr="00075AF7">
        <w:t>назначения</w:t>
      </w:r>
      <w:r w:rsidR="008D388A" w:rsidRPr="00075AF7">
        <w:t xml:space="preserve"> </w:t>
      </w:r>
      <w:r w:rsidRPr="00075AF7">
        <w:t>приходится</w:t>
      </w:r>
      <w:r w:rsidR="008D388A" w:rsidRPr="00075AF7">
        <w:t xml:space="preserve"> </w:t>
      </w:r>
      <w:r w:rsidRPr="00075AF7">
        <w:t>на</w:t>
      </w:r>
      <w:r w:rsidR="008D388A" w:rsidRPr="00075AF7">
        <w:t xml:space="preserve"> </w:t>
      </w:r>
      <w:r w:rsidRPr="00075AF7">
        <w:t>время</w:t>
      </w:r>
      <w:r w:rsidR="008D388A" w:rsidRPr="00075AF7">
        <w:t xml:space="preserve"> </w:t>
      </w:r>
      <w:r w:rsidRPr="00075AF7">
        <w:t>до</w:t>
      </w:r>
      <w:r w:rsidR="008D388A" w:rsidRPr="00075AF7">
        <w:t xml:space="preserve"> </w:t>
      </w:r>
      <w:r w:rsidRPr="00075AF7">
        <w:t>начала</w:t>
      </w:r>
      <w:r w:rsidR="008D388A" w:rsidRPr="00075AF7">
        <w:t xml:space="preserve"> </w:t>
      </w:r>
      <w:r w:rsidRPr="00075AF7">
        <w:t>2023</w:t>
      </w:r>
      <w:r w:rsidR="008D388A" w:rsidRPr="00075AF7">
        <w:t xml:space="preserve"> </w:t>
      </w:r>
      <w:r w:rsidRPr="00075AF7">
        <w:t>года.</w:t>
      </w:r>
    </w:p>
    <w:p w14:paraId="55AA8D69" w14:textId="77777777" w:rsidR="00142443" w:rsidRPr="00075AF7" w:rsidRDefault="00142443" w:rsidP="00142443">
      <w:r w:rsidRPr="00075AF7">
        <w:t>Россия</w:t>
      </w:r>
      <w:r w:rsidR="008D388A" w:rsidRPr="00075AF7">
        <w:t xml:space="preserve"> </w:t>
      </w:r>
      <w:r w:rsidRPr="00075AF7">
        <w:t>вступила</w:t>
      </w:r>
      <w:r w:rsidR="008D388A" w:rsidRPr="00075AF7">
        <w:t xml:space="preserve"> </w:t>
      </w:r>
      <w:r w:rsidRPr="00075AF7">
        <w:t>в</w:t>
      </w:r>
      <w:r w:rsidR="008D388A" w:rsidRPr="00075AF7">
        <w:t xml:space="preserve"> </w:t>
      </w:r>
      <w:r w:rsidRPr="00075AF7">
        <w:t>новое</w:t>
      </w:r>
      <w:r w:rsidR="008D388A" w:rsidRPr="00075AF7">
        <w:t xml:space="preserve"> </w:t>
      </w:r>
      <w:r w:rsidRPr="00075AF7">
        <w:t>Соглашение</w:t>
      </w:r>
      <w:r w:rsidR="008D388A" w:rsidRPr="00075AF7">
        <w:t xml:space="preserve"> </w:t>
      </w:r>
      <w:r w:rsidRPr="00075AF7">
        <w:t>о</w:t>
      </w:r>
      <w:r w:rsidR="008D388A" w:rsidRPr="00075AF7">
        <w:t xml:space="preserve"> </w:t>
      </w:r>
      <w:r w:rsidRPr="00075AF7">
        <w:t>пенсиях</w:t>
      </w:r>
      <w:r w:rsidR="008D388A" w:rsidRPr="00075AF7">
        <w:t xml:space="preserve"> </w:t>
      </w:r>
      <w:r w:rsidRPr="00075AF7">
        <w:t>ЕАЭС,</w:t>
      </w:r>
      <w:r w:rsidR="008D388A" w:rsidRPr="00075AF7">
        <w:t xml:space="preserve"> </w:t>
      </w:r>
      <w:r w:rsidRPr="00075AF7">
        <w:t>согласно</w:t>
      </w:r>
      <w:r w:rsidR="008D388A" w:rsidRPr="00075AF7">
        <w:t xml:space="preserve"> </w:t>
      </w:r>
      <w:r w:rsidRPr="00075AF7">
        <w:t>которому</w:t>
      </w:r>
      <w:r w:rsidR="008D388A" w:rsidRPr="00075AF7">
        <w:t xml:space="preserve"> </w:t>
      </w:r>
      <w:r w:rsidRPr="00075AF7">
        <w:t>принят</w:t>
      </w:r>
      <w:r w:rsidR="008D388A" w:rsidRPr="00075AF7">
        <w:t xml:space="preserve"> </w:t>
      </w:r>
      <w:r w:rsidRPr="00075AF7">
        <w:t>новый</w:t>
      </w:r>
      <w:r w:rsidR="008D388A" w:rsidRPr="00075AF7">
        <w:t xml:space="preserve"> </w:t>
      </w:r>
      <w:r w:rsidRPr="00075AF7">
        <w:t>порядок</w:t>
      </w:r>
      <w:r w:rsidR="008D388A" w:rsidRPr="00075AF7">
        <w:t xml:space="preserve"> </w:t>
      </w:r>
      <w:r w:rsidRPr="00075AF7">
        <w:t>начисления</w:t>
      </w:r>
      <w:r w:rsidR="008D388A" w:rsidRPr="00075AF7">
        <w:t xml:space="preserve"> </w:t>
      </w:r>
      <w:r w:rsidRPr="00075AF7">
        <w:t>выплат:</w:t>
      </w:r>
    </w:p>
    <w:p w14:paraId="0AFFE2C5" w14:textId="77777777" w:rsidR="00142443" w:rsidRPr="00075AF7" w:rsidRDefault="008D388A" w:rsidP="00142443">
      <w:r w:rsidRPr="00075AF7">
        <w:t xml:space="preserve">    </w:t>
      </w:r>
      <w:r w:rsidR="00142443" w:rsidRPr="00075AF7">
        <w:t>при</w:t>
      </w:r>
      <w:r w:rsidRPr="00075AF7">
        <w:t xml:space="preserve"> </w:t>
      </w:r>
      <w:r w:rsidR="00142443" w:rsidRPr="00075AF7">
        <w:t>приобретении</w:t>
      </w:r>
      <w:r w:rsidRPr="00075AF7">
        <w:t xml:space="preserve"> </w:t>
      </w:r>
      <w:r w:rsidR="00142443" w:rsidRPr="00075AF7">
        <w:t>трудового</w:t>
      </w:r>
      <w:r w:rsidRPr="00075AF7">
        <w:t xml:space="preserve"> </w:t>
      </w:r>
      <w:r w:rsidR="00142443" w:rsidRPr="00075AF7">
        <w:t>стажа</w:t>
      </w:r>
      <w:r w:rsidRPr="00075AF7">
        <w:t xml:space="preserve"> </w:t>
      </w:r>
      <w:r w:rsidR="00142443" w:rsidRPr="00075AF7">
        <w:t>до</w:t>
      </w:r>
      <w:r w:rsidRPr="00075AF7">
        <w:t xml:space="preserve"> </w:t>
      </w:r>
      <w:r w:rsidR="00142443" w:rsidRPr="00075AF7">
        <w:t>2021</w:t>
      </w:r>
      <w:r w:rsidRPr="00075AF7">
        <w:t xml:space="preserve"> </w:t>
      </w:r>
      <w:r w:rsidR="00142443" w:rsidRPr="00075AF7">
        <w:t>года</w:t>
      </w:r>
      <w:r w:rsidRPr="00075AF7">
        <w:t xml:space="preserve"> </w:t>
      </w:r>
      <w:r w:rsidR="00142443" w:rsidRPr="00075AF7">
        <w:t>пенсионные</w:t>
      </w:r>
      <w:r w:rsidRPr="00075AF7">
        <w:t xml:space="preserve"> </w:t>
      </w:r>
      <w:r w:rsidR="00142443" w:rsidRPr="00075AF7">
        <w:t>взносы</w:t>
      </w:r>
      <w:r w:rsidRPr="00075AF7">
        <w:t xml:space="preserve"> </w:t>
      </w:r>
      <w:r w:rsidR="00142443" w:rsidRPr="00075AF7">
        <w:t>для</w:t>
      </w:r>
      <w:r w:rsidRPr="00075AF7">
        <w:t xml:space="preserve"> </w:t>
      </w:r>
      <w:r w:rsidR="00142443" w:rsidRPr="00075AF7">
        <w:t>иностранных</w:t>
      </w:r>
      <w:r w:rsidRPr="00075AF7">
        <w:t xml:space="preserve"> </w:t>
      </w:r>
      <w:r w:rsidR="00142443" w:rsidRPr="00075AF7">
        <w:t>граждан</w:t>
      </w:r>
      <w:r w:rsidRPr="00075AF7">
        <w:t xml:space="preserve"> </w:t>
      </w:r>
      <w:r w:rsidR="00142443" w:rsidRPr="00075AF7">
        <w:t>исчисляются,</w:t>
      </w:r>
      <w:r w:rsidRPr="00075AF7">
        <w:t xml:space="preserve"> </w:t>
      </w:r>
      <w:r w:rsidR="00142443" w:rsidRPr="00075AF7">
        <w:t>согласно</w:t>
      </w:r>
      <w:r w:rsidRPr="00075AF7">
        <w:t xml:space="preserve"> </w:t>
      </w:r>
      <w:r w:rsidR="00142443" w:rsidRPr="00075AF7">
        <w:t>Соглашению</w:t>
      </w:r>
      <w:r w:rsidRPr="00075AF7">
        <w:t xml:space="preserve"> </w:t>
      </w:r>
      <w:r w:rsidR="00142443" w:rsidRPr="00075AF7">
        <w:t>СНГ;</w:t>
      </w:r>
    </w:p>
    <w:p w14:paraId="15AB4914" w14:textId="77777777" w:rsidR="00142443" w:rsidRPr="00075AF7" w:rsidRDefault="008D388A" w:rsidP="00142443">
      <w:r w:rsidRPr="00075AF7">
        <w:t xml:space="preserve">    </w:t>
      </w:r>
      <w:r w:rsidR="00142443" w:rsidRPr="00075AF7">
        <w:t>при</w:t>
      </w:r>
      <w:r w:rsidRPr="00075AF7">
        <w:t xml:space="preserve"> </w:t>
      </w:r>
      <w:r w:rsidR="00142443" w:rsidRPr="00075AF7">
        <w:t>установлении</w:t>
      </w:r>
      <w:r w:rsidRPr="00075AF7">
        <w:t xml:space="preserve"> </w:t>
      </w:r>
      <w:r w:rsidR="00142443" w:rsidRPr="00075AF7">
        <w:t>выплат</w:t>
      </w:r>
      <w:r w:rsidRPr="00075AF7">
        <w:t xml:space="preserve"> </w:t>
      </w:r>
      <w:r w:rsidR="00142443" w:rsidRPr="00075AF7">
        <w:t>россиянам</w:t>
      </w:r>
      <w:r w:rsidRPr="00075AF7">
        <w:t xml:space="preserve"> </w:t>
      </w:r>
      <w:r w:rsidR="00142443" w:rsidRPr="00075AF7">
        <w:t>и</w:t>
      </w:r>
      <w:r w:rsidRPr="00075AF7">
        <w:t xml:space="preserve"> </w:t>
      </w:r>
      <w:r w:rsidR="00142443" w:rsidRPr="00075AF7">
        <w:t>гражданам</w:t>
      </w:r>
      <w:r w:rsidRPr="00075AF7">
        <w:t xml:space="preserve"> </w:t>
      </w:r>
      <w:r w:rsidR="00142443" w:rsidRPr="00075AF7">
        <w:t>Беларуси</w:t>
      </w:r>
      <w:r w:rsidRPr="00075AF7">
        <w:t xml:space="preserve"> </w:t>
      </w:r>
      <w:r w:rsidR="00142443" w:rsidRPr="00075AF7">
        <w:t>порядок</w:t>
      </w:r>
      <w:r w:rsidRPr="00075AF7">
        <w:t xml:space="preserve"> </w:t>
      </w:r>
      <w:r w:rsidR="00142443" w:rsidRPr="00075AF7">
        <w:t>регламентируется</w:t>
      </w:r>
      <w:r w:rsidRPr="00075AF7">
        <w:t xml:space="preserve"> </w:t>
      </w:r>
      <w:r w:rsidR="00142443" w:rsidRPr="00075AF7">
        <w:t>отдельным</w:t>
      </w:r>
      <w:r w:rsidRPr="00075AF7">
        <w:t xml:space="preserve"> </w:t>
      </w:r>
      <w:r w:rsidR="00142443" w:rsidRPr="00075AF7">
        <w:t>Договором,</w:t>
      </w:r>
      <w:r w:rsidRPr="00075AF7">
        <w:t xml:space="preserve"> </w:t>
      </w:r>
      <w:r w:rsidR="00142443" w:rsidRPr="00075AF7">
        <w:t>согласно</w:t>
      </w:r>
      <w:r w:rsidRPr="00075AF7">
        <w:t xml:space="preserve"> </w:t>
      </w:r>
      <w:r w:rsidR="00142443" w:rsidRPr="00075AF7">
        <w:t>которому</w:t>
      </w:r>
      <w:r w:rsidRPr="00075AF7">
        <w:t xml:space="preserve"> </w:t>
      </w:r>
      <w:r w:rsidR="00142443" w:rsidRPr="00075AF7">
        <w:t>у</w:t>
      </w:r>
      <w:r w:rsidRPr="00075AF7">
        <w:t xml:space="preserve"> </w:t>
      </w:r>
      <w:r w:rsidR="00142443" w:rsidRPr="00075AF7">
        <w:t>граждан</w:t>
      </w:r>
      <w:r w:rsidRPr="00075AF7">
        <w:t xml:space="preserve"> </w:t>
      </w:r>
      <w:r w:rsidR="00142443" w:rsidRPr="00075AF7">
        <w:t>этих</w:t>
      </w:r>
      <w:r w:rsidRPr="00075AF7">
        <w:t xml:space="preserve"> </w:t>
      </w:r>
      <w:r w:rsidR="00142443" w:rsidRPr="00075AF7">
        <w:t>стран</w:t>
      </w:r>
      <w:r w:rsidRPr="00075AF7">
        <w:t xml:space="preserve"> </w:t>
      </w:r>
      <w:r w:rsidR="00142443" w:rsidRPr="00075AF7">
        <w:t>есть</w:t>
      </w:r>
      <w:r w:rsidRPr="00075AF7">
        <w:t xml:space="preserve"> </w:t>
      </w:r>
      <w:r w:rsidR="00142443" w:rsidRPr="00075AF7">
        <w:t>3</w:t>
      </w:r>
      <w:r w:rsidRPr="00075AF7">
        <w:t xml:space="preserve"> </w:t>
      </w:r>
      <w:r w:rsidR="00142443" w:rsidRPr="00075AF7">
        <w:t>варианта</w:t>
      </w:r>
      <w:r w:rsidRPr="00075AF7">
        <w:t xml:space="preserve"> </w:t>
      </w:r>
      <w:r w:rsidR="00142443" w:rsidRPr="00075AF7">
        <w:t>назначения</w:t>
      </w:r>
      <w:r w:rsidRPr="00075AF7">
        <w:t xml:space="preserve"> </w:t>
      </w:r>
      <w:r w:rsidR="00142443" w:rsidRPr="00075AF7">
        <w:t>пенсии,</w:t>
      </w:r>
      <w:r w:rsidRPr="00075AF7">
        <w:t xml:space="preserve"> </w:t>
      </w:r>
      <w:r w:rsidR="00142443" w:rsidRPr="00075AF7">
        <w:t>выбор</w:t>
      </w:r>
      <w:r w:rsidRPr="00075AF7">
        <w:t xml:space="preserve"> </w:t>
      </w:r>
      <w:r w:rsidR="00142443" w:rsidRPr="00075AF7">
        <w:t>они</w:t>
      </w:r>
      <w:r w:rsidRPr="00075AF7">
        <w:t xml:space="preserve"> </w:t>
      </w:r>
      <w:r w:rsidR="00142443" w:rsidRPr="00075AF7">
        <w:t>могут</w:t>
      </w:r>
      <w:r w:rsidRPr="00075AF7">
        <w:t xml:space="preserve"> </w:t>
      </w:r>
      <w:r w:rsidR="00142443" w:rsidRPr="00075AF7">
        <w:t>сделать</w:t>
      </w:r>
      <w:r w:rsidRPr="00075AF7">
        <w:t xml:space="preserve"> </w:t>
      </w:r>
      <w:r w:rsidR="00142443" w:rsidRPr="00075AF7">
        <w:t>самостоятельно;</w:t>
      </w:r>
    </w:p>
    <w:p w14:paraId="671F4FDE" w14:textId="77777777" w:rsidR="00142443" w:rsidRPr="00075AF7" w:rsidRDefault="008D388A" w:rsidP="00142443">
      <w:r w:rsidRPr="00075AF7">
        <w:t xml:space="preserve">    </w:t>
      </w:r>
      <w:r w:rsidR="00142443" w:rsidRPr="00075AF7">
        <w:t>при</w:t>
      </w:r>
      <w:r w:rsidRPr="00075AF7">
        <w:t xml:space="preserve"> </w:t>
      </w:r>
      <w:r w:rsidR="00142443" w:rsidRPr="00075AF7">
        <w:t>приобретении</w:t>
      </w:r>
      <w:r w:rsidRPr="00075AF7">
        <w:t xml:space="preserve"> </w:t>
      </w:r>
      <w:r w:rsidR="00142443" w:rsidRPr="00075AF7">
        <w:t>стажа</w:t>
      </w:r>
      <w:r w:rsidRPr="00075AF7">
        <w:t xml:space="preserve"> </w:t>
      </w:r>
      <w:r w:rsidR="00142443" w:rsidRPr="00075AF7">
        <w:t>после</w:t>
      </w:r>
      <w:r w:rsidRPr="00075AF7">
        <w:t xml:space="preserve"> </w:t>
      </w:r>
      <w:r w:rsidR="00142443" w:rsidRPr="00075AF7">
        <w:t>начала</w:t>
      </w:r>
      <w:r w:rsidRPr="00075AF7">
        <w:t xml:space="preserve"> </w:t>
      </w:r>
      <w:r w:rsidR="00142443" w:rsidRPr="00075AF7">
        <w:t>2021</w:t>
      </w:r>
      <w:r w:rsidRPr="00075AF7">
        <w:t xml:space="preserve"> </w:t>
      </w:r>
      <w:r w:rsidR="00142443" w:rsidRPr="00075AF7">
        <w:t>года</w:t>
      </w:r>
      <w:r w:rsidRPr="00075AF7">
        <w:t xml:space="preserve"> </w:t>
      </w:r>
      <w:r w:rsidR="00142443" w:rsidRPr="00075AF7">
        <w:t>пенсия</w:t>
      </w:r>
      <w:r w:rsidRPr="00075AF7">
        <w:t xml:space="preserve"> </w:t>
      </w:r>
      <w:r w:rsidR="00142443" w:rsidRPr="00075AF7">
        <w:t>выплачивается</w:t>
      </w:r>
      <w:r w:rsidRPr="00075AF7">
        <w:t xml:space="preserve"> </w:t>
      </w:r>
      <w:r w:rsidR="00142443" w:rsidRPr="00075AF7">
        <w:t>государством,</w:t>
      </w:r>
      <w:r w:rsidRPr="00075AF7">
        <w:t xml:space="preserve"> </w:t>
      </w:r>
      <w:r w:rsidR="00142443" w:rsidRPr="00075AF7">
        <w:t>которое</w:t>
      </w:r>
      <w:r w:rsidRPr="00075AF7">
        <w:t xml:space="preserve"> </w:t>
      </w:r>
      <w:r w:rsidR="00142443" w:rsidRPr="00075AF7">
        <w:t>его</w:t>
      </w:r>
      <w:r w:rsidRPr="00075AF7">
        <w:t xml:space="preserve"> </w:t>
      </w:r>
      <w:r w:rsidR="00142443" w:rsidRPr="00075AF7">
        <w:t>зафиксировало.</w:t>
      </w:r>
    </w:p>
    <w:p w14:paraId="3747DC0E" w14:textId="77777777" w:rsidR="00142443" w:rsidRPr="00075AF7" w:rsidRDefault="00142443" w:rsidP="00142443">
      <w:r w:rsidRPr="00075AF7">
        <w:t>Международные</w:t>
      </w:r>
      <w:r w:rsidR="008D388A" w:rsidRPr="00075AF7">
        <w:t xml:space="preserve"> </w:t>
      </w:r>
      <w:r w:rsidRPr="00075AF7">
        <w:t>соглашения</w:t>
      </w:r>
      <w:r w:rsidR="008D388A" w:rsidRPr="00075AF7">
        <w:t xml:space="preserve"> </w:t>
      </w:r>
      <w:r w:rsidRPr="00075AF7">
        <w:t>по</w:t>
      </w:r>
      <w:r w:rsidR="008D388A" w:rsidRPr="00075AF7">
        <w:t xml:space="preserve"> </w:t>
      </w:r>
      <w:r w:rsidRPr="00075AF7">
        <w:t>пенсионному</w:t>
      </w:r>
      <w:r w:rsidR="008D388A" w:rsidRPr="00075AF7">
        <w:t xml:space="preserve"> </w:t>
      </w:r>
      <w:r w:rsidRPr="00075AF7">
        <w:t>обеспечению</w:t>
      </w:r>
      <w:r w:rsidR="008D388A" w:rsidRPr="00075AF7">
        <w:t xml:space="preserve"> </w:t>
      </w:r>
      <w:r w:rsidRPr="00075AF7">
        <w:t>учитываются</w:t>
      </w:r>
      <w:r w:rsidR="008D388A" w:rsidRPr="00075AF7">
        <w:t xml:space="preserve"> </w:t>
      </w:r>
      <w:r w:rsidRPr="00075AF7">
        <w:t>в</w:t>
      </w:r>
      <w:r w:rsidR="008D388A" w:rsidRPr="00075AF7">
        <w:t xml:space="preserve"> </w:t>
      </w:r>
      <w:r w:rsidRPr="00075AF7">
        <w:t>зависимости</w:t>
      </w:r>
      <w:r w:rsidR="008D388A" w:rsidRPr="00075AF7">
        <w:t xml:space="preserve"> </w:t>
      </w:r>
      <w:r w:rsidRPr="00075AF7">
        <w:t>от</w:t>
      </w:r>
      <w:r w:rsidR="008D388A" w:rsidRPr="00075AF7">
        <w:t xml:space="preserve"> </w:t>
      </w:r>
      <w:r w:rsidRPr="00075AF7">
        <w:t>того,</w:t>
      </w:r>
      <w:r w:rsidR="008D388A" w:rsidRPr="00075AF7">
        <w:t xml:space="preserve"> </w:t>
      </w:r>
      <w:r w:rsidRPr="00075AF7">
        <w:t>откуда</w:t>
      </w:r>
      <w:r w:rsidR="008D388A" w:rsidRPr="00075AF7">
        <w:t xml:space="preserve"> </w:t>
      </w:r>
      <w:r w:rsidRPr="00075AF7">
        <w:t>приехал</w:t>
      </w:r>
      <w:r w:rsidR="008D388A" w:rsidRPr="00075AF7">
        <w:t xml:space="preserve"> </w:t>
      </w:r>
      <w:r w:rsidRPr="00075AF7">
        <w:t>получатель</w:t>
      </w:r>
      <w:r w:rsidR="008D388A" w:rsidRPr="00075AF7">
        <w:t xml:space="preserve"> </w:t>
      </w:r>
      <w:r w:rsidRPr="00075AF7">
        <w:t>выплат.</w:t>
      </w:r>
      <w:r w:rsidR="008D388A" w:rsidRPr="00075AF7">
        <w:t xml:space="preserve"> </w:t>
      </w:r>
      <w:r w:rsidRPr="00075AF7">
        <w:t>Чтобы</w:t>
      </w:r>
      <w:r w:rsidR="008D388A" w:rsidRPr="00075AF7">
        <w:t xml:space="preserve"> </w:t>
      </w:r>
      <w:r w:rsidRPr="00075AF7">
        <w:t>пенсия</w:t>
      </w:r>
      <w:r w:rsidR="008D388A" w:rsidRPr="00075AF7">
        <w:t xml:space="preserve"> </w:t>
      </w:r>
      <w:r w:rsidRPr="00075AF7">
        <w:t>назначалась,</w:t>
      </w:r>
      <w:r w:rsidR="008D388A" w:rsidRPr="00075AF7">
        <w:t xml:space="preserve"> </w:t>
      </w:r>
      <w:r w:rsidRPr="00075AF7">
        <w:t>согласно</w:t>
      </w:r>
      <w:r w:rsidR="008D388A" w:rsidRPr="00075AF7">
        <w:t xml:space="preserve"> </w:t>
      </w:r>
      <w:r w:rsidRPr="00075AF7">
        <w:t>положениям</w:t>
      </w:r>
      <w:r w:rsidR="008D388A" w:rsidRPr="00075AF7">
        <w:t xml:space="preserve"> </w:t>
      </w:r>
      <w:r w:rsidRPr="00075AF7">
        <w:t>Соглашения</w:t>
      </w:r>
      <w:r w:rsidR="008D388A" w:rsidRPr="00075AF7">
        <w:t xml:space="preserve"> </w:t>
      </w:r>
      <w:r w:rsidRPr="00075AF7">
        <w:t>СНГ,</w:t>
      </w:r>
      <w:r w:rsidR="008D388A" w:rsidRPr="00075AF7">
        <w:t xml:space="preserve"> </w:t>
      </w:r>
      <w:r w:rsidRPr="00075AF7">
        <w:t>это</w:t>
      </w:r>
      <w:r w:rsidR="008D388A" w:rsidRPr="00075AF7">
        <w:t xml:space="preserve"> </w:t>
      </w:r>
      <w:r w:rsidRPr="00075AF7">
        <w:t>должна</w:t>
      </w:r>
      <w:r w:rsidR="008D388A" w:rsidRPr="00075AF7">
        <w:t xml:space="preserve"> </w:t>
      </w:r>
      <w:r w:rsidRPr="00075AF7">
        <w:t>быть</w:t>
      </w:r>
      <w:r w:rsidR="008D388A" w:rsidRPr="00075AF7">
        <w:t xml:space="preserve"> </w:t>
      </w:r>
      <w:r w:rsidRPr="00075AF7">
        <w:t>Армения,</w:t>
      </w:r>
      <w:r w:rsidR="008D388A" w:rsidRPr="00075AF7">
        <w:t xml:space="preserve"> </w:t>
      </w:r>
      <w:r w:rsidRPr="00075AF7">
        <w:t>Казахстан,</w:t>
      </w:r>
      <w:r w:rsidR="008D388A" w:rsidRPr="00075AF7">
        <w:t xml:space="preserve"> </w:t>
      </w:r>
      <w:r w:rsidRPr="00075AF7">
        <w:t>Киргизия</w:t>
      </w:r>
      <w:r w:rsidR="008D388A" w:rsidRPr="00075AF7">
        <w:t xml:space="preserve"> </w:t>
      </w:r>
      <w:r w:rsidRPr="00075AF7">
        <w:t>или</w:t>
      </w:r>
      <w:r w:rsidR="008D388A" w:rsidRPr="00075AF7">
        <w:t xml:space="preserve"> </w:t>
      </w:r>
      <w:r w:rsidRPr="00075AF7">
        <w:t>Беларусь</w:t>
      </w:r>
      <w:r w:rsidR="008D388A" w:rsidRPr="00075AF7">
        <w:t xml:space="preserve"> </w:t>
      </w:r>
      <w:r w:rsidRPr="00075AF7">
        <w:t>при</w:t>
      </w:r>
      <w:r w:rsidR="008D388A" w:rsidRPr="00075AF7">
        <w:t xml:space="preserve"> </w:t>
      </w:r>
      <w:r w:rsidRPr="00075AF7">
        <w:t>условии,</w:t>
      </w:r>
      <w:r w:rsidR="008D388A" w:rsidRPr="00075AF7">
        <w:t xml:space="preserve"> </w:t>
      </w:r>
      <w:r w:rsidRPr="00075AF7">
        <w:t>что</w:t>
      </w:r>
      <w:r w:rsidR="008D388A" w:rsidRPr="00075AF7">
        <w:t xml:space="preserve"> </w:t>
      </w:r>
      <w:r w:rsidRPr="00075AF7">
        <w:t>дата</w:t>
      </w:r>
      <w:r w:rsidR="008D388A" w:rsidRPr="00075AF7">
        <w:t xml:space="preserve"> </w:t>
      </w:r>
      <w:r w:rsidRPr="00075AF7">
        <w:t>исчисления</w:t>
      </w:r>
      <w:r w:rsidR="008D388A" w:rsidRPr="00075AF7">
        <w:t xml:space="preserve"> </w:t>
      </w:r>
      <w:r w:rsidRPr="00075AF7">
        <w:t>стажа</w:t>
      </w:r>
      <w:r w:rsidR="008D388A" w:rsidRPr="00075AF7">
        <w:t xml:space="preserve"> </w:t>
      </w:r>
      <w:r w:rsidRPr="00075AF7">
        <w:t>приходится</w:t>
      </w:r>
      <w:r w:rsidR="008D388A" w:rsidRPr="00075AF7">
        <w:t xml:space="preserve"> </w:t>
      </w:r>
      <w:r w:rsidRPr="00075AF7">
        <w:t>до</w:t>
      </w:r>
      <w:r w:rsidR="008D388A" w:rsidRPr="00075AF7">
        <w:t xml:space="preserve"> </w:t>
      </w:r>
      <w:r w:rsidRPr="00075AF7">
        <w:t>начала</w:t>
      </w:r>
      <w:r w:rsidR="008D388A" w:rsidRPr="00075AF7">
        <w:t xml:space="preserve"> </w:t>
      </w:r>
      <w:r w:rsidRPr="00075AF7">
        <w:t>2021</w:t>
      </w:r>
      <w:r w:rsidR="008D388A" w:rsidRPr="00075AF7">
        <w:t xml:space="preserve"> </w:t>
      </w:r>
      <w:r w:rsidRPr="00075AF7">
        <w:t>года.</w:t>
      </w:r>
    </w:p>
    <w:p w14:paraId="5AD1C7D9" w14:textId="77777777" w:rsidR="00142443" w:rsidRPr="00075AF7" w:rsidRDefault="00142443" w:rsidP="00142443">
      <w:r w:rsidRPr="00075AF7">
        <w:t>Если</w:t>
      </w:r>
      <w:r w:rsidR="008D388A" w:rsidRPr="00075AF7">
        <w:t xml:space="preserve"> </w:t>
      </w:r>
      <w:r w:rsidRPr="00075AF7">
        <w:t>это</w:t>
      </w:r>
      <w:r w:rsidR="008D388A" w:rsidRPr="00075AF7">
        <w:t xml:space="preserve"> </w:t>
      </w:r>
      <w:r w:rsidRPr="00075AF7">
        <w:t>Молдавия,</w:t>
      </w:r>
      <w:r w:rsidR="008D388A" w:rsidRPr="00075AF7">
        <w:t xml:space="preserve"> </w:t>
      </w:r>
      <w:r w:rsidRPr="00075AF7">
        <w:t>Туркменистан,</w:t>
      </w:r>
      <w:r w:rsidR="008D388A" w:rsidRPr="00075AF7">
        <w:t xml:space="preserve"> </w:t>
      </w:r>
      <w:r w:rsidRPr="00075AF7">
        <w:t>Таджикистан,</w:t>
      </w:r>
      <w:r w:rsidR="008D388A" w:rsidRPr="00075AF7">
        <w:t xml:space="preserve"> </w:t>
      </w:r>
      <w:r w:rsidRPr="00075AF7">
        <w:t>Узбекистан</w:t>
      </w:r>
      <w:r w:rsidR="008D388A" w:rsidRPr="00075AF7">
        <w:t xml:space="preserve"> </w:t>
      </w:r>
      <w:r w:rsidRPr="00075AF7">
        <w:t>или</w:t>
      </w:r>
      <w:r w:rsidR="008D388A" w:rsidRPr="00075AF7">
        <w:t xml:space="preserve"> </w:t>
      </w:r>
      <w:r w:rsidRPr="00075AF7">
        <w:t>Украина,</w:t>
      </w:r>
      <w:r w:rsidR="008D388A" w:rsidRPr="00075AF7">
        <w:t xml:space="preserve"> </w:t>
      </w:r>
      <w:r w:rsidRPr="00075AF7">
        <w:t>назначение</w:t>
      </w:r>
      <w:r w:rsidR="008D388A" w:rsidRPr="00075AF7">
        <w:t xml:space="preserve"> </w:t>
      </w:r>
      <w:r w:rsidRPr="00075AF7">
        <w:t>выплат</w:t>
      </w:r>
      <w:r w:rsidR="008D388A" w:rsidRPr="00075AF7">
        <w:t xml:space="preserve"> </w:t>
      </w:r>
      <w:r w:rsidRPr="00075AF7">
        <w:t>производится</w:t>
      </w:r>
      <w:r w:rsidR="008D388A" w:rsidRPr="00075AF7">
        <w:t xml:space="preserve"> </w:t>
      </w:r>
      <w:r w:rsidRPr="00075AF7">
        <w:t>по</w:t>
      </w:r>
      <w:r w:rsidR="008D388A" w:rsidRPr="00075AF7">
        <w:t xml:space="preserve"> </w:t>
      </w:r>
      <w:r w:rsidRPr="00075AF7">
        <w:t>российским</w:t>
      </w:r>
      <w:r w:rsidR="008D388A" w:rsidRPr="00075AF7">
        <w:t xml:space="preserve"> </w:t>
      </w:r>
      <w:r w:rsidRPr="00075AF7">
        <w:t>законам,</w:t>
      </w:r>
      <w:r w:rsidR="008D388A" w:rsidRPr="00075AF7">
        <w:t xml:space="preserve"> </w:t>
      </w:r>
      <w:r w:rsidRPr="00075AF7">
        <w:t>но</w:t>
      </w:r>
      <w:r w:rsidR="008D388A" w:rsidRPr="00075AF7">
        <w:t xml:space="preserve"> </w:t>
      </w:r>
      <w:r w:rsidRPr="00075AF7">
        <w:t>с</w:t>
      </w:r>
      <w:r w:rsidR="008D388A" w:rsidRPr="00075AF7">
        <w:t xml:space="preserve"> </w:t>
      </w:r>
      <w:r w:rsidRPr="00075AF7">
        <w:t>учетом</w:t>
      </w:r>
      <w:r w:rsidR="008D388A" w:rsidRPr="00075AF7">
        <w:t xml:space="preserve"> </w:t>
      </w:r>
      <w:r w:rsidRPr="00075AF7">
        <w:t>стажа,</w:t>
      </w:r>
      <w:r w:rsidR="008D388A" w:rsidRPr="00075AF7">
        <w:t xml:space="preserve"> </w:t>
      </w:r>
      <w:r w:rsidRPr="00075AF7">
        <w:t>полученного</w:t>
      </w:r>
      <w:r w:rsidR="008D388A" w:rsidRPr="00075AF7">
        <w:t xml:space="preserve"> </w:t>
      </w:r>
      <w:r w:rsidRPr="00075AF7">
        <w:t>в</w:t>
      </w:r>
      <w:r w:rsidR="008D388A" w:rsidRPr="00075AF7">
        <w:t xml:space="preserve"> </w:t>
      </w:r>
      <w:r w:rsidRPr="00075AF7">
        <w:t>этих</w:t>
      </w:r>
      <w:r w:rsidR="008D388A" w:rsidRPr="00075AF7">
        <w:t xml:space="preserve"> </w:t>
      </w:r>
      <w:r w:rsidRPr="00075AF7">
        <w:t>государствах.</w:t>
      </w:r>
    </w:p>
    <w:p w14:paraId="3CECA39A" w14:textId="77777777" w:rsidR="00142443" w:rsidRPr="00075AF7" w:rsidRDefault="0016238A" w:rsidP="00142443">
      <w:r w:rsidRPr="00075AF7">
        <w:t>ПЕНСИОННЫЕ</w:t>
      </w:r>
      <w:r w:rsidR="008D388A" w:rsidRPr="00075AF7">
        <w:t xml:space="preserve"> </w:t>
      </w:r>
      <w:r w:rsidRPr="00075AF7">
        <w:t>ВЗНОСЫ</w:t>
      </w:r>
      <w:r w:rsidR="008D388A" w:rsidRPr="00075AF7">
        <w:t xml:space="preserve"> </w:t>
      </w:r>
      <w:r w:rsidRPr="00075AF7">
        <w:t>ДЛЯ</w:t>
      </w:r>
      <w:r w:rsidR="008D388A" w:rsidRPr="00075AF7">
        <w:t xml:space="preserve"> </w:t>
      </w:r>
      <w:r w:rsidRPr="00075AF7">
        <w:t>ИНОСТРАННЫХ</w:t>
      </w:r>
      <w:r w:rsidR="008D388A" w:rsidRPr="00075AF7">
        <w:t xml:space="preserve"> </w:t>
      </w:r>
      <w:r w:rsidRPr="00075AF7">
        <w:t>ГРАЖДАН</w:t>
      </w:r>
    </w:p>
    <w:p w14:paraId="5D4D27A1" w14:textId="77777777" w:rsidR="00142443" w:rsidRPr="00075AF7" w:rsidRDefault="00142443" w:rsidP="00142443">
      <w:r w:rsidRPr="00075AF7">
        <w:t>Обязанности</w:t>
      </w:r>
      <w:r w:rsidR="008D388A" w:rsidRPr="00075AF7">
        <w:t xml:space="preserve"> </w:t>
      </w:r>
      <w:r w:rsidRPr="00075AF7">
        <w:t>по</w:t>
      </w:r>
      <w:r w:rsidR="008D388A" w:rsidRPr="00075AF7">
        <w:t xml:space="preserve"> </w:t>
      </w:r>
      <w:r w:rsidRPr="00075AF7">
        <w:t>уплате</w:t>
      </w:r>
      <w:r w:rsidR="008D388A" w:rsidRPr="00075AF7">
        <w:t xml:space="preserve"> </w:t>
      </w:r>
      <w:r w:rsidRPr="00075AF7">
        <w:t>пенсионных</w:t>
      </w:r>
      <w:r w:rsidR="008D388A" w:rsidRPr="00075AF7">
        <w:t xml:space="preserve"> </w:t>
      </w:r>
      <w:r w:rsidRPr="00075AF7">
        <w:t>взносов</w:t>
      </w:r>
      <w:r w:rsidR="008D388A" w:rsidRPr="00075AF7">
        <w:t xml:space="preserve"> </w:t>
      </w:r>
      <w:r w:rsidRPr="00075AF7">
        <w:t>для</w:t>
      </w:r>
      <w:r w:rsidR="008D388A" w:rsidRPr="00075AF7">
        <w:t xml:space="preserve"> </w:t>
      </w:r>
      <w:r w:rsidRPr="00075AF7">
        <w:t>иностранцев</w:t>
      </w:r>
    </w:p>
    <w:p w14:paraId="73F63FC6" w14:textId="77777777" w:rsidR="00142443" w:rsidRPr="00075AF7" w:rsidRDefault="00142443" w:rsidP="00142443">
      <w:r w:rsidRPr="00075AF7">
        <w:t>Работодатель</w:t>
      </w:r>
      <w:r w:rsidR="008D388A" w:rsidRPr="00075AF7">
        <w:t xml:space="preserve"> </w:t>
      </w:r>
      <w:r w:rsidRPr="00075AF7">
        <w:t>должен</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выплачивать</w:t>
      </w:r>
      <w:r w:rsidR="008D388A" w:rsidRPr="00075AF7">
        <w:t xml:space="preserve"> </w:t>
      </w:r>
      <w:r w:rsidRPr="00075AF7">
        <w:t>заработную</w:t>
      </w:r>
      <w:r w:rsidR="008D388A" w:rsidRPr="00075AF7">
        <w:t xml:space="preserve"> </w:t>
      </w:r>
      <w:r w:rsidRPr="00075AF7">
        <w:t>плату</w:t>
      </w:r>
      <w:r w:rsidR="008D388A" w:rsidRPr="00075AF7">
        <w:t xml:space="preserve"> </w:t>
      </w:r>
      <w:r w:rsidRPr="00075AF7">
        <w:t>гражданам</w:t>
      </w:r>
      <w:r w:rsidR="008D388A" w:rsidRPr="00075AF7">
        <w:t xml:space="preserve"> </w:t>
      </w:r>
      <w:r w:rsidRPr="00075AF7">
        <w:t>других</w:t>
      </w:r>
      <w:r w:rsidR="008D388A" w:rsidRPr="00075AF7">
        <w:t xml:space="preserve"> </w:t>
      </w:r>
      <w:r w:rsidRPr="00075AF7">
        <w:t>стран,</w:t>
      </w:r>
      <w:r w:rsidR="008D388A" w:rsidRPr="00075AF7">
        <w:t xml:space="preserve"> </w:t>
      </w:r>
      <w:r w:rsidRPr="00075AF7">
        <w:t>но</w:t>
      </w:r>
      <w:r w:rsidR="008D388A" w:rsidRPr="00075AF7">
        <w:t xml:space="preserve"> </w:t>
      </w:r>
      <w:r w:rsidRPr="00075AF7">
        <w:t>и</w:t>
      </w:r>
      <w:r w:rsidR="008D388A" w:rsidRPr="00075AF7">
        <w:t xml:space="preserve"> </w:t>
      </w:r>
      <w:r w:rsidRPr="00075AF7">
        <w:t>платить</w:t>
      </w:r>
      <w:r w:rsidR="008D388A" w:rsidRPr="00075AF7">
        <w:t xml:space="preserve"> </w:t>
      </w:r>
      <w:r w:rsidRPr="00075AF7">
        <w:t>за</w:t>
      </w:r>
      <w:r w:rsidR="008D388A" w:rsidRPr="00075AF7">
        <w:t xml:space="preserve"> </w:t>
      </w:r>
      <w:r w:rsidRPr="00075AF7">
        <w:t>них</w:t>
      </w:r>
      <w:r w:rsidR="008D388A" w:rsidRPr="00075AF7">
        <w:t xml:space="preserve"> </w:t>
      </w:r>
      <w:r w:rsidRPr="00075AF7">
        <w:t>взносы,</w:t>
      </w:r>
      <w:r w:rsidR="008D388A" w:rsidRPr="00075AF7">
        <w:t xml:space="preserve"> </w:t>
      </w:r>
      <w:r w:rsidRPr="00075AF7">
        <w:t>если</w:t>
      </w:r>
      <w:r w:rsidR="008D388A" w:rsidRPr="00075AF7">
        <w:t xml:space="preserve"> </w:t>
      </w:r>
      <w:r w:rsidRPr="00075AF7">
        <w:t>только</w:t>
      </w:r>
      <w:r w:rsidR="008D388A" w:rsidRPr="00075AF7">
        <w:t xml:space="preserve"> </w:t>
      </w:r>
      <w:r w:rsidRPr="00075AF7">
        <w:t>сотрудник:</w:t>
      </w:r>
    </w:p>
    <w:p w14:paraId="48F98B89" w14:textId="77777777" w:rsidR="00142443" w:rsidRPr="00075AF7" w:rsidRDefault="008D388A" w:rsidP="00142443">
      <w:r w:rsidRPr="00075AF7">
        <w:t xml:space="preserve">    </w:t>
      </w:r>
      <w:r w:rsidR="00142443" w:rsidRPr="00075AF7">
        <w:t>не</w:t>
      </w:r>
      <w:r w:rsidRPr="00075AF7">
        <w:t xml:space="preserve"> </w:t>
      </w:r>
      <w:r w:rsidR="00142443" w:rsidRPr="00075AF7">
        <w:t>приехал</w:t>
      </w:r>
      <w:r w:rsidRPr="00075AF7">
        <w:t xml:space="preserve"> </w:t>
      </w:r>
      <w:r w:rsidR="00142443" w:rsidRPr="00075AF7">
        <w:t>из</w:t>
      </w:r>
      <w:r w:rsidRPr="00075AF7">
        <w:t xml:space="preserve"> </w:t>
      </w:r>
      <w:r w:rsidR="00142443" w:rsidRPr="00075AF7">
        <w:t>стран</w:t>
      </w:r>
      <w:r w:rsidRPr="00075AF7">
        <w:t xml:space="preserve"> </w:t>
      </w:r>
      <w:r w:rsidR="00142443" w:rsidRPr="00075AF7">
        <w:t>ЕАЭС;</w:t>
      </w:r>
    </w:p>
    <w:p w14:paraId="286AE34F" w14:textId="77777777" w:rsidR="00142443" w:rsidRPr="00075AF7" w:rsidRDefault="008D388A" w:rsidP="00142443">
      <w:r w:rsidRPr="00075AF7">
        <w:t xml:space="preserve">    </w:t>
      </w:r>
      <w:r w:rsidR="00142443" w:rsidRPr="00075AF7">
        <w:t>не</w:t>
      </w:r>
      <w:r w:rsidRPr="00075AF7">
        <w:t xml:space="preserve"> </w:t>
      </w:r>
      <w:r w:rsidR="00142443" w:rsidRPr="00075AF7">
        <w:t>относится</w:t>
      </w:r>
      <w:r w:rsidRPr="00075AF7">
        <w:t xml:space="preserve"> </w:t>
      </w:r>
      <w:r w:rsidR="00142443" w:rsidRPr="00075AF7">
        <w:t>к</w:t>
      </w:r>
      <w:r w:rsidRPr="00075AF7">
        <w:t xml:space="preserve"> </w:t>
      </w:r>
      <w:r w:rsidR="00142443" w:rsidRPr="00075AF7">
        <w:t>категории</w:t>
      </w:r>
      <w:r w:rsidRPr="00075AF7">
        <w:t xml:space="preserve"> </w:t>
      </w:r>
      <w:r w:rsidR="00142443" w:rsidRPr="00075AF7">
        <w:t>высококвалифицированных;</w:t>
      </w:r>
    </w:p>
    <w:p w14:paraId="279F0DB1" w14:textId="77777777" w:rsidR="00142443" w:rsidRPr="00075AF7" w:rsidRDefault="008D388A" w:rsidP="00142443">
      <w:r w:rsidRPr="00075AF7">
        <w:t xml:space="preserve">    </w:t>
      </w:r>
      <w:r w:rsidR="00142443" w:rsidRPr="00075AF7">
        <w:t>не</w:t>
      </w:r>
      <w:r w:rsidRPr="00075AF7">
        <w:t xml:space="preserve"> </w:t>
      </w:r>
      <w:r w:rsidR="00142443" w:rsidRPr="00075AF7">
        <w:t>трудится</w:t>
      </w:r>
      <w:r w:rsidRPr="00075AF7">
        <w:t xml:space="preserve"> </w:t>
      </w:r>
      <w:r w:rsidR="00142443" w:rsidRPr="00075AF7">
        <w:t>в</w:t>
      </w:r>
      <w:r w:rsidRPr="00075AF7">
        <w:t xml:space="preserve"> </w:t>
      </w:r>
      <w:r w:rsidR="00142443" w:rsidRPr="00075AF7">
        <w:t>российском</w:t>
      </w:r>
      <w:r w:rsidRPr="00075AF7">
        <w:t xml:space="preserve"> </w:t>
      </w:r>
      <w:r w:rsidR="00142443" w:rsidRPr="00075AF7">
        <w:t>филиале</w:t>
      </w:r>
      <w:r w:rsidRPr="00075AF7">
        <w:t xml:space="preserve"> </w:t>
      </w:r>
      <w:r w:rsidR="00142443" w:rsidRPr="00075AF7">
        <w:t>компании,</w:t>
      </w:r>
      <w:r w:rsidRPr="00075AF7">
        <w:t xml:space="preserve"> </w:t>
      </w:r>
      <w:r w:rsidR="00142443" w:rsidRPr="00075AF7">
        <w:t>зарегистрированной</w:t>
      </w:r>
      <w:r w:rsidRPr="00075AF7">
        <w:t xml:space="preserve"> </w:t>
      </w:r>
      <w:r w:rsidR="00142443" w:rsidRPr="00075AF7">
        <w:t>в</w:t>
      </w:r>
      <w:r w:rsidRPr="00075AF7">
        <w:t xml:space="preserve"> </w:t>
      </w:r>
      <w:r w:rsidR="00142443" w:rsidRPr="00075AF7">
        <w:t>стране-члене</w:t>
      </w:r>
      <w:r w:rsidRPr="00075AF7">
        <w:t xml:space="preserve"> </w:t>
      </w:r>
      <w:r w:rsidR="00142443" w:rsidRPr="00075AF7">
        <w:t>ВТО.</w:t>
      </w:r>
    </w:p>
    <w:p w14:paraId="1BDCF76D" w14:textId="77777777" w:rsidR="00142443" w:rsidRPr="00075AF7" w:rsidRDefault="00142443" w:rsidP="00142443">
      <w:r w:rsidRPr="00075AF7">
        <w:t>Во</w:t>
      </w:r>
      <w:r w:rsidR="008D388A" w:rsidRPr="00075AF7">
        <w:t xml:space="preserve"> </w:t>
      </w:r>
      <w:r w:rsidRPr="00075AF7">
        <w:t>всех</w:t>
      </w:r>
      <w:r w:rsidR="008D388A" w:rsidRPr="00075AF7">
        <w:t xml:space="preserve"> </w:t>
      </w:r>
      <w:r w:rsidRPr="00075AF7">
        <w:t>остальных</w:t>
      </w:r>
      <w:r w:rsidR="008D388A" w:rsidRPr="00075AF7">
        <w:t xml:space="preserve"> </w:t>
      </w:r>
      <w:r w:rsidRPr="00075AF7">
        <w:t>случаях</w:t>
      </w:r>
      <w:r w:rsidR="008D388A" w:rsidRPr="00075AF7">
        <w:t xml:space="preserve"> </w:t>
      </w:r>
      <w:r w:rsidRPr="00075AF7">
        <w:t>работодатель</w:t>
      </w:r>
      <w:r w:rsidR="008D388A" w:rsidRPr="00075AF7">
        <w:t xml:space="preserve"> </w:t>
      </w:r>
      <w:r w:rsidRPr="00075AF7">
        <w:t>должен</w:t>
      </w:r>
      <w:r w:rsidR="008D388A" w:rsidRPr="00075AF7">
        <w:t xml:space="preserve"> </w:t>
      </w:r>
      <w:r w:rsidRPr="00075AF7">
        <w:t>отчислять</w:t>
      </w:r>
      <w:r w:rsidR="008D388A" w:rsidRPr="00075AF7">
        <w:t xml:space="preserve"> </w:t>
      </w:r>
      <w:r w:rsidRPr="00075AF7">
        <w:t>взносы,</w:t>
      </w:r>
      <w:r w:rsidR="008D388A" w:rsidRPr="00075AF7">
        <w:t xml:space="preserve"> </w:t>
      </w:r>
      <w:r w:rsidRPr="00075AF7">
        <w:t>но</w:t>
      </w:r>
      <w:r w:rsidR="008D388A" w:rsidRPr="00075AF7">
        <w:t xml:space="preserve"> </w:t>
      </w:r>
      <w:r w:rsidRPr="00075AF7">
        <w:t>на</w:t>
      </w:r>
      <w:r w:rsidR="008D388A" w:rsidRPr="00075AF7">
        <w:t xml:space="preserve"> </w:t>
      </w:r>
      <w:r w:rsidRPr="00075AF7">
        <w:t>их</w:t>
      </w:r>
      <w:r w:rsidR="008D388A" w:rsidRPr="00075AF7">
        <w:t xml:space="preserve"> </w:t>
      </w:r>
      <w:r w:rsidRPr="00075AF7">
        <w:t>размер</w:t>
      </w:r>
      <w:r w:rsidR="008D388A" w:rsidRPr="00075AF7">
        <w:t xml:space="preserve"> </w:t>
      </w:r>
      <w:r w:rsidRPr="00075AF7">
        <w:t>и</w:t>
      </w:r>
      <w:r w:rsidR="008D388A" w:rsidRPr="00075AF7">
        <w:t xml:space="preserve"> </w:t>
      </w:r>
      <w:r w:rsidRPr="00075AF7">
        <w:t>состав</w:t>
      </w:r>
      <w:r w:rsidR="008D388A" w:rsidRPr="00075AF7">
        <w:t xml:space="preserve"> </w:t>
      </w:r>
      <w:r w:rsidRPr="00075AF7">
        <w:t>влияют</w:t>
      </w:r>
      <w:r w:rsidR="008D388A" w:rsidRPr="00075AF7">
        <w:t xml:space="preserve"> </w:t>
      </w:r>
      <w:r w:rsidRPr="00075AF7">
        <w:t>несколько</w:t>
      </w:r>
      <w:r w:rsidR="008D388A" w:rsidRPr="00075AF7">
        <w:t xml:space="preserve"> </w:t>
      </w:r>
      <w:r w:rsidRPr="00075AF7">
        <w:t>факторов:</w:t>
      </w:r>
    </w:p>
    <w:p w14:paraId="070CC5F3" w14:textId="77777777" w:rsidR="00142443" w:rsidRPr="00075AF7" w:rsidRDefault="008D388A" w:rsidP="00142443">
      <w:r w:rsidRPr="00075AF7">
        <w:t xml:space="preserve">    </w:t>
      </w:r>
      <w:r w:rsidR="00142443" w:rsidRPr="00075AF7">
        <w:t>Наличие</w:t>
      </w:r>
      <w:r w:rsidRPr="00075AF7">
        <w:t xml:space="preserve"> </w:t>
      </w:r>
      <w:r w:rsidR="00142443" w:rsidRPr="00075AF7">
        <w:t>международного</w:t>
      </w:r>
      <w:r w:rsidRPr="00075AF7">
        <w:t xml:space="preserve"> </w:t>
      </w:r>
      <w:r w:rsidR="00142443" w:rsidRPr="00075AF7">
        <w:t>договора</w:t>
      </w:r>
      <w:r w:rsidRPr="00075AF7">
        <w:t xml:space="preserve"> </w:t>
      </w:r>
      <w:r w:rsidR="00142443" w:rsidRPr="00075AF7">
        <w:t>о</w:t>
      </w:r>
      <w:r w:rsidRPr="00075AF7">
        <w:t xml:space="preserve"> </w:t>
      </w:r>
      <w:r w:rsidR="00142443" w:rsidRPr="00075AF7">
        <w:t>трудовой</w:t>
      </w:r>
      <w:r w:rsidRPr="00075AF7">
        <w:t xml:space="preserve"> </w:t>
      </w:r>
      <w:r w:rsidR="00142443" w:rsidRPr="00075AF7">
        <w:t>деятельности</w:t>
      </w:r>
      <w:r w:rsidRPr="00075AF7">
        <w:t xml:space="preserve"> </w:t>
      </w:r>
      <w:r w:rsidR="00142443" w:rsidRPr="00075AF7">
        <w:t>иностранца</w:t>
      </w:r>
      <w:r w:rsidRPr="00075AF7">
        <w:t xml:space="preserve"> </w:t>
      </w:r>
      <w:r w:rsidR="00142443" w:rsidRPr="00075AF7">
        <w:t>в</w:t>
      </w:r>
      <w:r w:rsidRPr="00075AF7">
        <w:t xml:space="preserve"> </w:t>
      </w:r>
      <w:r w:rsidR="00142443" w:rsidRPr="00075AF7">
        <w:t>России.</w:t>
      </w:r>
      <w:r w:rsidRPr="00075AF7">
        <w:t xml:space="preserve"> </w:t>
      </w:r>
      <w:r w:rsidR="00142443" w:rsidRPr="00075AF7">
        <w:t>В</w:t>
      </w:r>
      <w:r w:rsidRPr="00075AF7">
        <w:t xml:space="preserve"> </w:t>
      </w:r>
      <w:r w:rsidR="00142443" w:rsidRPr="00075AF7">
        <w:t>данном</w:t>
      </w:r>
      <w:r w:rsidRPr="00075AF7">
        <w:t xml:space="preserve"> </w:t>
      </w:r>
      <w:r w:rsidR="00142443" w:rsidRPr="00075AF7">
        <w:t>случае</w:t>
      </w:r>
      <w:r w:rsidRPr="00075AF7">
        <w:t xml:space="preserve"> </w:t>
      </w:r>
      <w:r w:rsidR="00142443" w:rsidRPr="00075AF7">
        <w:t>могут</w:t>
      </w:r>
      <w:r w:rsidRPr="00075AF7">
        <w:t xml:space="preserve"> </w:t>
      </w:r>
      <w:r w:rsidR="00142443" w:rsidRPr="00075AF7">
        <w:t>предусматриваться</w:t>
      </w:r>
      <w:r w:rsidRPr="00075AF7">
        <w:t xml:space="preserve"> </w:t>
      </w:r>
      <w:r w:rsidR="00142443" w:rsidRPr="00075AF7">
        <w:t>отдельные</w:t>
      </w:r>
      <w:r w:rsidRPr="00075AF7">
        <w:t xml:space="preserve"> </w:t>
      </w:r>
      <w:r w:rsidR="00142443" w:rsidRPr="00075AF7">
        <w:t>нюансы,</w:t>
      </w:r>
      <w:r w:rsidRPr="00075AF7">
        <w:t xml:space="preserve"> </w:t>
      </w:r>
      <w:r w:rsidR="00142443" w:rsidRPr="00075AF7">
        <w:t>которые</w:t>
      </w:r>
      <w:r w:rsidRPr="00075AF7">
        <w:t xml:space="preserve"> </w:t>
      </w:r>
      <w:r w:rsidR="00142443" w:rsidRPr="00075AF7">
        <w:t>определяются</w:t>
      </w:r>
      <w:r w:rsidRPr="00075AF7">
        <w:t xml:space="preserve"> </w:t>
      </w:r>
      <w:r w:rsidR="00142443" w:rsidRPr="00075AF7">
        <w:t>его</w:t>
      </w:r>
      <w:r w:rsidRPr="00075AF7">
        <w:t xml:space="preserve"> </w:t>
      </w:r>
      <w:r w:rsidR="00142443" w:rsidRPr="00075AF7">
        <w:t>гражданством.</w:t>
      </w:r>
      <w:r w:rsidRPr="00075AF7">
        <w:t xml:space="preserve"> </w:t>
      </w:r>
      <w:r w:rsidR="00142443" w:rsidRPr="00075AF7">
        <w:t>Например,</w:t>
      </w:r>
      <w:r w:rsidRPr="00075AF7">
        <w:t xml:space="preserve"> </w:t>
      </w:r>
      <w:r w:rsidR="00142443" w:rsidRPr="00075AF7">
        <w:t>если</w:t>
      </w:r>
      <w:r w:rsidRPr="00075AF7">
        <w:t xml:space="preserve"> </w:t>
      </w:r>
      <w:r w:rsidR="00142443" w:rsidRPr="00075AF7">
        <w:t>это</w:t>
      </w:r>
      <w:r w:rsidRPr="00075AF7">
        <w:t xml:space="preserve"> </w:t>
      </w:r>
      <w:r w:rsidR="00142443" w:rsidRPr="00075AF7">
        <w:t>Беларусь,</w:t>
      </w:r>
      <w:r w:rsidRPr="00075AF7">
        <w:t xml:space="preserve"> </w:t>
      </w:r>
      <w:r w:rsidR="00142443" w:rsidRPr="00075AF7">
        <w:t>действует</w:t>
      </w:r>
      <w:r w:rsidRPr="00075AF7">
        <w:t xml:space="preserve"> </w:t>
      </w:r>
      <w:r w:rsidR="00142443" w:rsidRPr="00075AF7">
        <w:t>соглашение</w:t>
      </w:r>
      <w:r w:rsidRPr="00075AF7">
        <w:t xml:space="preserve"> </w:t>
      </w:r>
      <w:r w:rsidR="00142443" w:rsidRPr="00075AF7">
        <w:t>о</w:t>
      </w:r>
      <w:r w:rsidRPr="00075AF7">
        <w:t xml:space="preserve"> </w:t>
      </w:r>
      <w:r w:rsidR="00142443" w:rsidRPr="00075AF7">
        <w:t>взаимном</w:t>
      </w:r>
      <w:r w:rsidRPr="00075AF7">
        <w:t xml:space="preserve"> </w:t>
      </w:r>
      <w:r w:rsidR="00142443" w:rsidRPr="00075AF7">
        <w:t>признании</w:t>
      </w:r>
      <w:r w:rsidRPr="00075AF7">
        <w:t xml:space="preserve"> </w:t>
      </w:r>
      <w:r w:rsidR="00142443" w:rsidRPr="00075AF7">
        <w:t>стажа,</w:t>
      </w:r>
      <w:r w:rsidRPr="00075AF7">
        <w:t xml:space="preserve"> </w:t>
      </w:r>
      <w:r w:rsidR="00142443" w:rsidRPr="00075AF7">
        <w:t>а</w:t>
      </w:r>
      <w:r w:rsidRPr="00075AF7">
        <w:t xml:space="preserve"> </w:t>
      </w:r>
      <w:r w:rsidR="00142443" w:rsidRPr="00075AF7">
        <w:t>вьетнамцы</w:t>
      </w:r>
      <w:r w:rsidRPr="00075AF7">
        <w:t xml:space="preserve"> </w:t>
      </w:r>
      <w:r w:rsidR="00142443" w:rsidRPr="00075AF7">
        <w:t>и</w:t>
      </w:r>
      <w:r w:rsidRPr="00075AF7">
        <w:t xml:space="preserve"> </w:t>
      </w:r>
      <w:r w:rsidR="00142443" w:rsidRPr="00075AF7">
        <w:t>корейцы</w:t>
      </w:r>
      <w:r w:rsidRPr="00075AF7">
        <w:t xml:space="preserve"> </w:t>
      </w:r>
      <w:r w:rsidR="00142443" w:rsidRPr="00075AF7">
        <w:t>не</w:t>
      </w:r>
      <w:r w:rsidRPr="00075AF7">
        <w:t xml:space="preserve"> </w:t>
      </w:r>
      <w:r w:rsidR="00142443" w:rsidRPr="00075AF7">
        <w:t>регистрируются</w:t>
      </w:r>
      <w:r w:rsidRPr="00075AF7">
        <w:t xml:space="preserve"> </w:t>
      </w:r>
      <w:r w:rsidR="00142443" w:rsidRPr="00075AF7">
        <w:t>в</w:t>
      </w:r>
      <w:r w:rsidRPr="00075AF7">
        <w:t xml:space="preserve"> </w:t>
      </w:r>
      <w:r w:rsidR="00142443" w:rsidRPr="00075AF7">
        <w:t>системе</w:t>
      </w:r>
      <w:r w:rsidRPr="00075AF7">
        <w:t xml:space="preserve"> </w:t>
      </w:r>
      <w:r w:rsidR="00142443" w:rsidRPr="00075AF7">
        <w:t>ОПС,</w:t>
      </w:r>
      <w:r w:rsidRPr="00075AF7">
        <w:t xml:space="preserve"> </w:t>
      </w:r>
      <w:r w:rsidR="00142443" w:rsidRPr="00075AF7">
        <w:t>поэтому</w:t>
      </w:r>
      <w:r w:rsidRPr="00075AF7">
        <w:t xml:space="preserve"> </w:t>
      </w:r>
      <w:r w:rsidR="00142443" w:rsidRPr="00075AF7">
        <w:t>взносы</w:t>
      </w:r>
      <w:r w:rsidRPr="00075AF7">
        <w:t xml:space="preserve"> </w:t>
      </w:r>
      <w:r w:rsidR="00142443" w:rsidRPr="00075AF7">
        <w:t>за</w:t>
      </w:r>
      <w:r w:rsidRPr="00075AF7">
        <w:t xml:space="preserve"> </w:t>
      </w:r>
      <w:r w:rsidR="00142443" w:rsidRPr="00075AF7">
        <w:t>них</w:t>
      </w:r>
      <w:r w:rsidRPr="00075AF7">
        <w:t xml:space="preserve"> </w:t>
      </w:r>
      <w:r w:rsidR="00142443" w:rsidRPr="00075AF7">
        <w:t>делать</w:t>
      </w:r>
      <w:r w:rsidRPr="00075AF7">
        <w:t xml:space="preserve"> </w:t>
      </w:r>
      <w:r w:rsidR="00142443" w:rsidRPr="00075AF7">
        <w:t>не</w:t>
      </w:r>
      <w:r w:rsidRPr="00075AF7">
        <w:t xml:space="preserve"> </w:t>
      </w:r>
      <w:r w:rsidR="00142443" w:rsidRPr="00075AF7">
        <w:t>нужно.</w:t>
      </w:r>
    </w:p>
    <w:p w14:paraId="1012BB58" w14:textId="77777777" w:rsidR="00142443" w:rsidRPr="00075AF7" w:rsidRDefault="008D388A" w:rsidP="00142443">
      <w:r w:rsidRPr="00075AF7">
        <w:t xml:space="preserve">    </w:t>
      </w:r>
      <w:r w:rsidR="00142443" w:rsidRPr="00075AF7">
        <w:t>Состав</w:t>
      </w:r>
      <w:r w:rsidRPr="00075AF7">
        <w:t xml:space="preserve"> </w:t>
      </w:r>
      <w:r w:rsidR="00142443" w:rsidRPr="00075AF7">
        <w:t>выплат.</w:t>
      </w:r>
      <w:r w:rsidRPr="00075AF7">
        <w:t xml:space="preserve"> </w:t>
      </w:r>
      <w:r w:rsidR="00142443" w:rsidRPr="00075AF7">
        <w:t>Взносами</w:t>
      </w:r>
      <w:r w:rsidRPr="00075AF7">
        <w:t xml:space="preserve"> </w:t>
      </w:r>
      <w:r w:rsidR="00142443" w:rsidRPr="00075AF7">
        <w:t>не</w:t>
      </w:r>
      <w:r w:rsidRPr="00075AF7">
        <w:t xml:space="preserve"> </w:t>
      </w:r>
      <w:r w:rsidR="00142443" w:rsidRPr="00075AF7">
        <w:t>облагаются</w:t>
      </w:r>
      <w:r w:rsidRPr="00075AF7">
        <w:t xml:space="preserve"> </w:t>
      </w:r>
      <w:r w:rsidR="00142443" w:rsidRPr="00075AF7">
        <w:t>заработные</w:t>
      </w:r>
      <w:r w:rsidRPr="00075AF7">
        <w:t xml:space="preserve"> </w:t>
      </w:r>
      <w:r w:rsidR="00142443" w:rsidRPr="00075AF7">
        <w:t>платы</w:t>
      </w:r>
      <w:r w:rsidRPr="00075AF7">
        <w:t xml:space="preserve"> </w:t>
      </w:r>
      <w:r w:rsidR="00142443" w:rsidRPr="00075AF7">
        <w:t>в</w:t>
      </w:r>
      <w:r w:rsidRPr="00075AF7">
        <w:t xml:space="preserve"> </w:t>
      </w:r>
      <w:r w:rsidR="00142443" w:rsidRPr="00075AF7">
        <w:t>рамках</w:t>
      </w:r>
      <w:r w:rsidRPr="00075AF7">
        <w:t xml:space="preserve"> </w:t>
      </w:r>
      <w:r w:rsidR="00142443" w:rsidRPr="00075AF7">
        <w:t>ГПХ,</w:t>
      </w:r>
      <w:r w:rsidRPr="00075AF7">
        <w:t xml:space="preserve"> </w:t>
      </w:r>
      <w:r w:rsidR="00142443" w:rsidRPr="00075AF7">
        <w:t>заключенных</w:t>
      </w:r>
      <w:r w:rsidRPr="00075AF7">
        <w:t xml:space="preserve"> </w:t>
      </w:r>
      <w:r w:rsidR="00142443" w:rsidRPr="00075AF7">
        <w:t>не</w:t>
      </w:r>
      <w:r w:rsidRPr="00075AF7">
        <w:t xml:space="preserve"> </w:t>
      </w:r>
      <w:r w:rsidR="00142443" w:rsidRPr="00075AF7">
        <w:t>на</w:t>
      </w:r>
      <w:r w:rsidRPr="00075AF7">
        <w:t xml:space="preserve"> </w:t>
      </w:r>
      <w:r w:rsidR="00142443" w:rsidRPr="00075AF7">
        <w:t>территории</w:t>
      </w:r>
      <w:r w:rsidRPr="00075AF7">
        <w:t xml:space="preserve"> </w:t>
      </w:r>
      <w:r w:rsidR="00142443" w:rsidRPr="00075AF7">
        <w:t>РФ,</w:t>
      </w:r>
      <w:r w:rsidRPr="00075AF7">
        <w:t xml:space="preserve"> </w:t>
      </w:r>
      <w:r w:rsidR="00142443" w:rsidRPr="00075AF7">
        <w:t>а</w:t>
      </w:r>
      <w:r w:rsidRPr="00075AF7">
        <w:t xml:space="preserve"> </w:t>
      </w:r>
      <w:r w:rsidR="00142443" w:rsidRPr="00075AF7">
        <w:t>также</w:t>
      </w:r>
      <w:r w:rsidRPr="00075AF7">
        <w:t xml:space="preserve"> </w:t>
      </w:r>
      <w:r w:rsidR="00142443" w:rsidRPr="00075AF7">
        <w:t>трудовых</w:t>
      </w:r>
      <w:r w:rsidRPr="00075AF7">
        <w:t xml:space="preserve"> </w:t>
      </w:r>
      <w:r w:rsidR="00142443" w:rsidRPr="00075AF7">
        <w:t>соглашений</w:t>
      </w:r>
      <w:r w:rsidRPr="00075AF7">
        <w:t xml:space="preserve"> </w:t>
      </w:r>
      <w:r w:rsidR="00142443" w:rsidRPr="00075AF7">
        <w:t>с</w:t>
      </w:r>
      <w:r w:rsidRPr="00075AF7">
        <w:t xml:space="preserve"> </w:t>
      </w:r>
      <w:r w:rsidR="00142443" w:rsidRPr="00075AF7">
        <w:t>иностранными</w:t>
      </w:r>
      <w:r w:rsidRPr="00075AF7">
        <w:t xml:space="preserve"> </w:t>
      </w:r>
      <w:r w:rsidR="00142443" w:rsidRPr="00075AF7">
        <w:t>обособленными</w:t>
      </w:r>
      <w:r w:rsidRPr="00075AF7">
        <w:t xml:space="preserve"> </w:t>
      </w:r>
      <w:r w:rsidR="00142443" w:rsidRPr="00075AF7">
        <w:t>компаниями,</w:t>
      </w:r>
      <w:r w:rsidRPr="00075AF7">
        <w:t xml:space="preserve"> </w:t>
      </w:r>
      <w:r w:rsidR="00142443" w:rsidRPr="00075AF7">
        <w:t>зарегистрированными</w:t>
      </w:r>
      <w:r w:rsidRPr="00075AF7">
        <w:t xml:space="preserve"> </w:t>
      </w:r>
      <w:r w:rsidR="00142443" w:rsidRPr="00075AF7">
        <w:t>в</w:t>
      </w:r>
      <w:r w:rsidRPr="00075AF7">
        <w:t xml:space="preserve"> </w:t>
      </w:r>
      <w:r w:rsidR="00142443" w:rsidRPr="00075AF7">
        <w:t>России,</w:t>
      </w:r>
      <w:r w:rsidRPr="00075AF7">
        <w:t xml:space="preserve"> </w:t>
      </w:r>
      <w:r w:rsidR="00142443" w:rsidRPr="00075AF7">
        <w:t>но</w:t>
      </w:r>
      <w:r w:rsidRPr="00075AF7">
        <w:t xml:space="preserve"> </w:t>
      </w:r>
      <w:r w:rsidR="00142443" w:rsidRPr="00075AF7">
        <w:t>находящимися</w:t>
      </w:r>
      <w:r w:rsidRPr="00075AF7">
        <w:t xml:space="preserve"> </w:t>
      </w:r>
      <w:r w:rsidR="00142443" w:rsidRPr="00075AF7">
        <w:t>за</w:t>
      </w:r>
      <w:r w:rsidRPr="00075AF7">
        <w:t xml:space="preserve"> </w:t>
      </w:r>
      <w:r w:rsidR="00142443" w:rsidRPr="00075AF7">
        <w:t>ее</w:t>
      </w:r>
      <w:r w:rsidRPr="00075AF7">
        <w:t xml:space="preserve"> </w:t>
      </w:r>
      <w:r w:rsidR="00142443" w:rsidRPr="00075AF7">
        <w:t>пределами,</w:t>
      </w:r>
      <w:r w:rsidRPr="00075AF7">
        <w:t xml:space="preserve"> </w:t>
      </w:r>
      <w:r w:rsidR="00142443" w:rsidRPr="00075AF7">
        <w:t>согласно</w:t>
      </w:r>
      <w:r w:rsidRPr="00075AF7">
        <w:t xml:space="preserve"> </w:t>
      </w:r>
      <w:r w:rsidR="00142443" w:rsidRPr="00075AF7">
        <w:t>п.</w:t>
      </w:r>
      <w:r w:rsidRPr="00075AF7">
        <w:t xml:space="preserve"> </w:t>
      </w:r>
      <w:r w:rsidR="00142443" w:rsidRPr="00075AF7">
        <w:t>5</w:t>
      </w:r>
      <w:r w:rsidRPr="00075AF7">
        <w:t xml:space="preserve"> </w:t>
      </w:r>
      <w:r w:rsidR="00142443" w:rsidRPr="00075AF7">
        <w:t>ст.</w:t>
      </w:r>
      <w:r w:rsidRPr="00075AF7">
        <w:t xml:space="preserve"> </w:t>
      </w:r>
      <w:r w:rsidR="00142443" w:rsidRPr="00075AF7">
        <w:t>420</w:t>
      </w:r>
      <w:r w:rsidRPr="00075AF7">
        <w:t xml:space="preserve"> </w:t>
      </w:r>
      <w:r w:rsidR="00142443" w:rsidRPr="00075AF7">
        <w:t>НК</w:t>
      </w:r>
      <w:r w:rsidRPr="00075AF7">
        <w:t xml:space="preserve"> </w:t>
      </w:r>
      <w:r w:rsidR="00142443" w:rsidRPr="00075AF7">
        <w:t>РФ.</w:t>
      </w:r>
    </w:p>
    <w:p w14:paraId="39A9DE0F" w14:textId="77777777" w:rsidR="00142443" w:rsidRPr="00075AF7" w:rsidRDefault="0016238A" w:rsidP="00142443">
      <w:r w:rsidRPr="00075AF7">
        <w:t>СРАВНЕНИЕ</w:t>
      </w:r>
      <w:r w:rsidR="008D388A" w:rsidRPr="00075AF7">
        <w:t xml:space="preserve"> </w:t>
      </w:r>
      <w:r w:rsidRPr="00075AF7">
        <w:t>С</w:t>
      </w:r>
      <w:r w:rsidR="008D388A" w:rsidRPr="00075AF7">
        <w:t xml:space="preserve"> </w:t>
      </w:r>
      <w:r w:rsidRPr="00075AF7">
        <w:t>ПЕНСИОННЫМИ</w:t>
      </w:r>
      <w:r w:rsidR="008D388A" w:rsidRPr="00075AF7">
        <w:t xml:space="preserve"> </w:t>
      </w:r>
      <w:r w:rsidRPr="00075AF7">
        <w:t>ВЗНОСАМИ</w:t>
      </w:r>
      <w:r w:rsidR="008D388A" w:rsidRPr="00075AF7">
        <w:t xml:space="preserve"> </w:t>
      </w:r>
      <w:r w:rsidRPr="00075AF7">
        <w:t>РОССИЙСКИХ</w:t>
      </w:r>
      <w:r w:rsidR="008D388A" w:rsidRPr="00075AF7">
        <w:t xml:space="preserve"> </w:t>
      </w:r>
      <w:r w:rsidRPr="00075AF7">
        <w:t>ГРАЖДАН</w:t>
      </w:r>
    </w:p>
    <w:p w14:paraId="44B8BD0A" w14:textId="77777777" w:rsidR="00142443" w:rsidRPr="00075AF7" w:rsidRDefault="00142443" w:rsidP="00142443">
      <w:r w:rsidRPr="00075AF7">
        <w:t>Работодатель</w:t>
      </w:r>
      <w:r w:rsidR="008D388A" w:rsidRPr="00075AF7">
        <w:t xml:space="preserve"> </w:t>
      </w:r>
      <w:r w:rsidRPr="00075AF7">
        <w:t>должен</w:t>
      </w:r>
      <w:r w:rsidR="008D388A" w:rsidRPr="00075AF7">
        <w:t xml:space="preserve"> </w:t>
      </w:r>
      <w:r w:rsidRPr="00075AF7">
        <w:t>делать</w:t>
      </w:r>
      <w:r w:rsidR="008D388A" w:rsidRPr="00075AF7">
        <w:t xml:space="preserve"> </w:t>
      </w:r>
      <w:r w:rsidRPr="00075AF7">
        <w:t>взносы</w:t>
      </w:r>
      <w:r w:rsidR="008D388A" w:rsidRPr="00075AF7">
        <w:t xml:space="preserve"> </w:t>
      </w:r>
      <w:r w:rsidRPr="00075AF7">
        <w:t>в</w:t>
      </w:r>
      <w:r w:rsidR="008D388A" w:rsidRPr="00075AF7">
        <w:t xml:space="preserve"> </w:t>
      </w:r>
      <w:r w:rsidRPr="00075AF7">
        <w:t>общем</w:t>
      </w:r>
      <w:r w:rsidR="008D388A" w:rsidRPr="00075AF7">
        <w:t xml:space="preserve"> </w:t>
      </w:r>
      <w:r w:rsidRPr="00075AF7">
        <w:t>порядке</w:t>
      </w:r>
      <w:r w:rsidR="008D388A" w:rsidRPr="00075AF7">
        <w:t xml:space="preserve"> </w:t>
      </w:r>
      <w:r w:rsidRPr="00075AF7">
        <w:t>как</w:t>
      </w:r>
      <w:r w:rsidR="008D388A" w:rsidRPr="00075AF7">
        <w:t xml:space="preserve"> </w:t>
      </w:r>
      <w:r w:rsidRPr="00075AF7">
        <w:t>за</w:t>
      </w:r>
      <w:r w:rsidR="008D388A" w:rsidRPr="00075AF7">
        <w:t xml:space="preserve"> </w:t>
      </w:r>
      <w:r w:rsidRPr="00075AF7">
        <w:t>иностранных</w:t>
      </w:r>
      <w:r w:rsidR="008D388A" w:rsidRPr="00075AF7">
        <w:t xml:space="preserve"> </w:t>
      </w:r>
      <w:r w:rsidRPr="00075AF7">
        <w:t>работников</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так</w:t>
      </w:r>
      <w:r w:rsidR="008D388A" w:rsidRPr="00075AF7">
        <w:t xml:space="preserve"> </w:t>
      </w:r>
      <w:r w:rsidRPr="00075AF7">
        <w:t>и</w:t>
      </w:r>
      <w:r w:rsidR="008D388A" w:rsidRPr="00075AF7">
        <w:t xml:space="preserve"> </w:t>
      </w:r>
      <w:r w:rsidRPr="00075AF7">
        <w:t>за</w:t>
      </w:r>
      <w:r w:rsidR="008D388A" w:rsidRPr="00075AF7">
        <w:t xml:space="preserve"> </w:t>
      </w:r>
      <w:r w:rsidRPr="00075AF7">
        <w:t>граждан</w:t>
      </w:r>
      <w:r w:rsidR="008D388A" w:rsidRPr="00075AF7">
        <w:t xml:space="preserve"> </w:t>
      </w:r>
      <w:r w:rsidRPr="00075AF7">
        <w:t>страны</w:t>
      </w:r>
      <w:r w:rsidR="008D388A" w:rsidRPr="00075AF7">
        <w:t xml:space="preserve"> - </w:t>
      </w:r>
      <w:r w:rsidRPr="00075AF7">
        <w:t>отдельные</w:t>
      </w:r>
      <w:r w:rsidR="008D388A" w:rsidRPr="00075AF7">
        <w:t xml:space="preserve"> </w:t>
      </w:r>
      <w:r w:rsidRPr="00075AF7">
        <w:t>тарифы</w:t>
      </w:r>
      <w:r w:rsidR="008D388A" w:rsidRPr="00075AF7">
        <w:t xml:space="preserve"> </w:t>
      </w:r>
      <w:r w:rsidRPr="00075AF7">
        <w:t>для</w:t>
      </w:r>
      <w:r w:rsidR="008D388A" w:rsidRPr="00075AF7">
        <w:t xml:space="preserve"> </w:t>
      </w:r>
      <w:r w:rsidRPr="00075AF7">
        <w:t>подданных</w:t>
      </w:r>
      <w:r w:rsidR="008D388A" w:rsidRPr="00075AF7">
        <w:t xml:space="preserve"> </w:t>
      </w:r>
      <w:r w:rsidRPr="00075AF7">
        <w:t>других</w:t>
      </w:r>
      <w:r w:rsidR="008D388A" w:rsidRPr="00075AF7">
        <w:t xml:space="preserve"> </w:t>
      </w:r>
      <w:r w:rsidRPr="00075AF7">
        <w:t>государств</w:t>
      </w:r>
      <w:r w:rsidR="008D388A" w:rsidRPr="00075AF7">
        <w:t xml:space="preserve"> </w:t>
      </w:r>
      <w:r w:rsidRPr="00075AF7">
        <w:t>не</w:t>
      </w:r>
      <w:r w:rsidR="008D388A" w:rsidRPr="00075AF7">
        <w:t xml:space="preserve"> </w:t>
      </w:r>
      <w:r w:rsidRPr="00075AF7">
        <w:t>предусмотрены.</w:t>
      </w:r>
    </w:p>
    <w:p w14:paraId="7E390F6E" w14:textId="77777777" w:rsidR="00142443" w:rsidRPr="00075AF7" w:rsidRDefault="00142443" w:rsidP="00142443">
      <w:r w:rsidRPr="00075AF7">
        <w:t>Согласно</w:t>
      </w:r>
      <w:r w:rsidR="008D388A" w:rsidRPr="00075AF7">
        <w:t xml:space="preserve"> </w:t>
      </w:r>
      <w:r w:rsidRPr="00075AF7">
        <w:t>этому,</w:t>
      </w:r>
      <w:r w:rsidR="008D388A" w:rsidRPr="00075AF7">
        <w:t xml:space="preserve"> </w:t>
      </w:r>
      <w:r w:rsidRPr="00075AF7">
        <w:t>выделяются</w:t>
      </w:r>
      <w:r w:rsidR="008D388A" w:rsidRPr="00075AF7">
        <w:t xml:space="preserve"> </w:t>
      </w:r>
      <w:r w:rsidRPr="00075AF7">
        <w:t>следующие</w:t>
      </w:r>
      <w:r w:rsidR="008D388A" w:rsidRPr="00075AF7">
        <w:t xml:space="preserve"> </w:t>
      </w:r>
      <w:r w:rsidRPr="00075AF7">
        <w:t>тарифы:</w:t>
      </w:r>
    </w:p>
    <w:p w14:paraId="6E11F741" w14:textId="77777777" w:rsidR="00142443" w:rsidRPr="00075AF7" w:rsidRDefault="008D388A" w:rsidP="00142443">
      <w:r w:rsidRPr="00075AF7">
        <w:t xml:space="preserve">    </w:t>
      </w:r>
      <w:r w:rsidR="00142443" w:rsidRPr="00075AF7">
        <w:t>общий</w:t>
      </w:r>
      <w:r w:rsidRPr="00075AF7">
        <w:t xml:space="preserve"> - </w:t>
      </w:r>
      <w:r w:rsidR="00142443" w:rsidRPr="00075AF7">
        <w:t>30</w:t>
      </w:r>
      <w:r w:rsidRPr="00075AF7">
        <w:t xml:space="preserve">% </w:t>
      </w:r>
      <w:r w:rsidR="00142443" w:rsidRPr="00075AF7">
        <w:t>до</w:t>
      </w:r>
      <w:r w:rsidRPr="00075AF7">
        <w:t xml:space="preserve"> </w:t>
      </w:r>
      <w:r w:rsidR="00142443" w:rsidRPr="00075AF7">
        <w:t>достижения</w:t>
      </w:r>
      <w:r w:rsidRPr="00075AF7">
        <w:t xml:space="preserve"> </w:t>
      </w:r>
      <w:r w:rsidR="00142443" w:rsidRPr="00075AF7">
        <w:t>предельной</w:t>
      </w:r>
      <w:r w:rsidRPr="00075AF7">
        <w:t xml:space="preserve"> </w:t>
      </w:r>
      <w:r w:rsidR="00142443" w:rsidRPr="00075AF7">
        <w:t>базы</w:t>
      </w:r>
      <w:r w:rsidRPr="00075AF7">
        <w:t xml:space="preserve"> </w:t>
      </w:r>
      <w:r w:rsidR="00142443" w:rsidRPr="00075AF7">
        <w:t>и</w:t>
      </w:r>
      <w:r w:rsidRPr="00075AF7">
        <w:t xml:space="preserve"> </w:t>
      </w:r>
      <w:r w:rsidR="00142443" w:rsidRPr="00075AF7">
        <w:t>15,1</w:t>
      </w:r>
      <w:r w:rsidRPr="00075AF7">
        <w:t xml:space="preserve">% </w:t>
      </w:r>
      <w:r w:rsidR="00142443" w:rsidRPr="00075AF7">
        <w:t>после</w:t>
      </w:r>
      <w:r w:rsidRPr="00075AF7">
        <w:t xml:space="preserve"> </w:t>
      </w:r>
      <w:r w:rsidR="00142443" w:rsidRPr="00075AF7">
        <w:t>ее</w:t>
      </w:r>
      <w:r w:rsidRPr="00075AF7">
        <w:t xml:space="preserve"> </w:t>
      </w:r>
      <w:r w:rsidR="00142443" w:rsidRPr="00075AF7">
        <w:t>превышения;</w:t>
      </w:r>
    </w:p>
    <w:p w14:paraId="4247620A" w14:textId="77777777" w:rsidR="00142443" w:rsidRPr="00075AF7" w:rsidRDefault="008D388A" w:rsidP="00142443">
      <w:r w:rsidRPr="00075AF7">
        <w:t xml:space="preserve">    </w:t>
      </w:r>
      <w:r w:rsidR="00142443" w:rsidRPr="00075AF7">
        <w:t>для</w:t>
      </w:r>
      <w:r w:rsidRPr="00075AF7">
        <w:t xml:space="preserve"> </w:t>
      </w:r>
      <w:r w:rsidR="00142443" w:rsidRPr="00075AF7">
        <w:t>малого</w:t>
      </w:r>
      <w:r w:rsidRPr="00075AF7">
        <w:t xml:space="preserve"> </w:t>
      </w:r>
      <w:r w:rsidR="00142443" w:rsidRPr="00075AF7">
        <w:t>среднего</w:t>
      </w:r>
      <w:r w:rsidRPr="00075AF7">
        <w:t xml:space="preserve"> </w:t>
      </w:r>
      <w:r w:rsidR="00142443" w:rsidRPr="00075AF7">
        <w:t>бизнеса</w:t>
      </w:r>
      <w:r w:rsidRPr="00075AF7">
        <w:t xml:space="preserve"> - </w:t>
      </w:r>
      <w:r w:rsidR="00142443" w:rsidRPr="00075AF7">
        <w:t>30</w:t>
      </w:r>
      <w:r w:rsidRPr="00075AF7">
        <w:t xml:space="preserve">% </w:t>
      </w:r>
      <w:r w:rsidR="00142443" w:rsidRPr="00075AF7">
        <w:t>с</w:t>
      </w:r>
      <w:r w:rsidRPr="00075AF7">
        <w:t xml:space="preserve"> </w:t>
      </w:r>
      <w:r w:rsidR="00142443" w:rsidRPr="00075AF7">
        <w:t>заработной</w:t>
      </w:r>
      <w:r w:rsidRPr="00075AF7">
        <w:t xml:space="preserve"> </w:t>
      </w:r>
      <w:r w:rsidR="00142443" w:rsidRPr="00075AF7">
        <w:t>платы,</w:t>
      </w:r>
      <w:r w:rsidRPr="00075AF7">
        <w:t xml:space="preserve"> </w:t>
      </w:r>
      <w:r w:rsidR="00142443" w:rsidRPr="00075AF7">
        <w:t>не</w:t>
      </w:r>
      <w:r w:rsidRPr="00075AF7">
        <w:t xml:space="preserve"> </w:t>
      </w:r>
      <w:r w:rsidR="00142443" w:rsidRPr="00075AF7">
        <w:t>превышающей</w:t>
      </w:r>
      <w:r w:rsidRPr="00075AF7">
        <w:t xml:space="preserve"> </w:t>
      </w:r>
      <w:r w:rsidR="00142443" w:rsidRPr="00075AF7">
        <w:t>МРОТ,</w:t>
      </w:r>
      <w:r w:rsidRPr="00075AF7">
        <w:t xml:space="preserve"> </w:t>
      </w:r>
      <w:r w:rsidR="00142443" w:rsidRPr="00075AF7">
        <w:t>и</w:t>
      </w:r>
      <w:r w:rsidRPr="00075AF7">
        <w:t xml:space="preserve"> </w:t>
      </w:r>
      <w:r w:rsidR="00142443" w:rsidRPr="00075AF7">
        <w:t>15</w:t>
      </w:r>
      <w:r w:rsidRPr="00075AF7">
        <w:t xml:space="preserve">% </w:t>
      </w:r>
      <w:r w:rsidR="00142443" w:rsidRPr="00075AF7">
        <w:t>с</w:t>
      </w:r>
      <w:r w:rsidRPr="00075AF7">
        <w:t xml:space="preserve"> </w:t>
      </w:r>
      <w:r w:rsidR="00142443" w:rsidRPr="00075AF7">
        <w:t>суммы,</w:t>
      </w:r>
      <w:r w:rsidRPr="00075AF7">
        <w:t xml:space="preserve"> </w:t>
      </w:r>
      <w:r w:rsidR="00142443" w:rsidRPr="00075AF7">
        <w:t>которая</w:t>
      </w:r>
      <w:r w:rsidRPr="00075AF7">
        <w:t xml:space="preserve"> </w:t>
      </w:r>
      <w:r w:rsidR="00142443" w:rsidRPr="00075AF7">
        <w:t>начисляется</w:t>
      </w:r>
      <w:r w:rsidRPr="00075AF7">
        <w:t xml:space="preserve"> </w:t>
      </w:r>
      <w:r w:rsidR="00142443" w:rsidRPr="00075AF7">
        <w:t>сверх</w:t>
      </w:r>
      <w:r w:rsidRPr="00075AF7">
        <w:t xml:space="preserve"> </w:t>
      </w:r>
      <w:r w:rsidR="00142443" w:rsidRPr="00075AF7">
        <w:t>прожиточного</w:t>
      </w:r>
      <w:r w:rsidRPr="00075AF7">
        <w:t xml:space="preserve"> </w:t>
      </w:r>
      <w:r w:rsidR="00142443" w:rsidRPr="00075AF7">
        <w:t>минимума;</w:t>
      </w:r>
    </w:p>
    <w:p w14:paraId="4788E2FD" w14:textId="77777777" w:rsidR="00142443" w:rsidRPr="00075AF7" w:rsidRDefault="008D388A" w:rsidP="00142443">
      <w:r w:rsidRPr="00075AF7">
        <w:t xml:space="preserve">    </w:t>
      </w:r>
      <w:r w:rsidR="00142443" w:rsidRPr="00075AF7">
        <w:t>сниженный</w:t>
      </w:r>
      <w:r w:rsidRPr="00075AF7">
        <w:t xml:space="preserve"> - </w:t>
      </w:r>
      <w:r w:rsidR="00142443" w:rsidRPr="00075AF7">
        <w:t>7,6</w:t>
      </w:r>
      <w:r w:rsidRPr="00075AF7">
        <w:t xml:space="preserve">% </w:t>
      </w:r>
      <w:r w:rsidR="00142443" w:rsidRPr="00075AF7">
        <w:t>для</w:t>
      </w:r>
      <w:r w:rsidRPr="00075AF7">
        <w:t xml:space="preserve"> </w:t>
      </w:r>
      <w:r w:rsidR="00142443" w:rsidRPr="00075AF7">
        <w:t>резидентов</w:t>
      </w:r>
      <w:r w:rsidRPr="00075AF7">
        <w:t xml:space="preserve"> </w:t>
      </w:r>
      <w:r w:rsidR="00142443" w:rsidRPr="00075AF7">
        <w:t>особых</w:t>
      </w:r>
      <w:r w:rsidRPr="00075AF7">
        <w:t xml:space="preserve"> </w:t>
      </w:r>
      <w:r w:rsidR="00142443" w:rsidRPr="00075AF7">
        <w:t>территорий</w:t>
      </w:r>
      <w:r w:rsidRPr="00075AF7">
        <w:t xml:space="preserve"> </w:t>
      </w:r>
      <w:r w:rsidR="00142443" w:rsidRPr="00075AF7">
        <w:t>и</w:t>
      </w:r>
      <w:r w:rsidRPr="00075AF7">
        <w:t xml:space="preserve"> </w:t>
      </w:r>
      <w:r w:rsidR="00142443" w:rsidRPr="00075AF7">
        <w:t>предприятий,</w:t>
      </w:r>
      <w:r w:rsidRPr="00075AF7">
        <w:t xml:space="preserve"> </w:t>
      </w:r>
      <w:r w:rsidR="00142443" w:rsidRPr="00075AF7">
        <w:t>которые</w:t>
      </w:r>
      <w:r w:rsidRPr="00075AF7">
        <w:t xml:space="preserve"> </w:t>
      </w:r>
      <w:r w:rsidR="00142443" w:rsidRPr="00075AF7">
        <w:t>относятся</w:t>
      </w:r>
      <w:r w:rsidRPr="00075AF7">
        <w:t xml:space="preserve"> </w:t>
      </w:r>
      <w:r w:rsidR="00142443" w:rsidRPr="00075AF7">
        <w:t>к</w:t>
      </w:r>
      <w:r w:rsidRPr="00075AF7">
        <w:t xml:space="preserve"> </w:t>
      </w:r>
      <w:r w:rsidR="00142443" w:rsidRPr="00075AF7">
        <w:t>определенным</w:t>
      </w:r>
      <w:r w:rsidRPr="00075AF7">
        <w:t xml:space="preserve"> </w:t>
      </w:r>
      <w:r w:rsidR="00142443" w:rsidRPr="00075AF7">
        <w:t>сферам;</w:t>
      </w:r>
    </w:p>
    <w:p w14:paraId="6978D714" w14:textId="77777777" w:rsidR="00142443" w:rsidRPr="00075AF7" w:rsidRDefault="008D388A" w:rsidP="00142443">
      <w:r w:rsidRPr="00075AF7">
        <w:t xml:space="preserve">    </w:t>
      </w:r>
      <w:r w:rsidR="00142443" w:rsidRPr="00075AF7">
        <w:t>нулевой</w:t>
      </w:r>
      <w:r w:rsidRPr="00075AF7">
        <w:t xml:space="preserve"> - </w:t>
      </w:r>
      <w:r w:rsidR="00142443" w:rsidRPr="00075AF7">
        <w:t>для</w:t>
      </w:r>
      <w:r w:rsidRPr="00075AF7">
        <w:t xml:space="preserve"> </w:t>
      </w:r>
      <w:r w:rsidR="00142443" w:rsidRPr="00075AF7">
        <w:t>тех,</w:t>
      </w:r>
      <w:r w:rsidRPr="00075AF7">
        <w:t xml:space="preserve"> </w:t>
      </w:r>
      <w:r w:rsidR="00142443" w:rsidRPr="00075AF7">
        <w:t>кто</w:t>
      </w:r>
      <w:r w:rsidRPr="00075AF7">
        <w:t xml:space="preserve"> </w:t>
      </w:r>
      <w:r w:rsidR="00142443" w:rsidRPr="00075AF7">
        <w:t>нанимает</w:t>
      </w:r>
      <w:r w:rsidRPr="00075AF7">
        <w:t xml:space="preserve"> </w:t>
      </w:r>
      <w:r w:rsidR="00142443" w:rsidRPr="00075AF7">
        <w:t>экипаж</w:t>
      </w:r>
      <w:r w:rsidRPr="00075AF7">
        <w:t xml:space="preserve"> </w:t>
      </w:r>
      <w:r w:rsidR="00142443" w:rsidRPr="00075AF7">
        <w:t>для</w:t>
      </w:r>
      <w:r w:rsidRPr="00075AF7">
        <w:t xml:space="preserve"> </w:t>
      </w:r>
      <w:r w:rsidR="00142443" w:rsidRPr="00075AF7">
        <w:t>корабля.</w:t>
      </w:r>
    </w:p>
    <w:p w14:paraId="5BE00BEE" w14:textId="77777777" w:rsidR="00142443" w:rsidRPr="00075AF7" w:rsidRDefault="00142443" w:rsidP="00142443">
      <w:r w:rsidRPr="00075AF7">
        <w:t>Также</w:t>
      </w:r>
      <w:r w:rsidR="008D388A" w:rsidRPr="00075AF7">
        <w:t xml:space="preserve"> </w:t>
      </w:r>
      <w:r w:rsidRPr="00075AF7">
        <w:t>работодатель</w:t>
      </w:r>
      <w:r w:rsidR="008D388A" w:rsidRPr="00075AF7">
        <w:t xml:space="preserve"> </w:t>
      </w:r>
      <w:r w:rsidRPr="00075AF7">
        <w:t>обязан</w:t>
      </w:r>
      <w:r w:rsidR="008D388A" w:rsidRPr="00075AF7">
        <w:t xml:space="preserve"> </w:t>
      </w:r>
      <w:r w:rsidRPr="00075AF7">
        <w:t>делать</w:t>
      </w:r>
      <w:r w:rsidR="008D388A" w:rsidRPr="00075AF7">
        <w:t xml:space="preserve"> </w:t>
      </w:r>
      <w:r w:rsidRPr="00075AF7">
        <w:t>отчисления</w:t>
      </w:r>
      <w:r w:rsidR="008D388A" w:rsidRPr="00075AF7">
        <w:t xml:space="preserve"> </w:t>
      </w:r>
      <w:r w:rsidRPr="00075AF7">
        <w:t>за</w:t>
      </w:r>
      <w:r w:rsidR="008D388A" w:rsidRPr="00075AF7">
        <w:t xml:space="preserve"> </w:t>
      </w:r>
      <w:r w:rsidRPr="00075AF7">
        <w:t>травматизм,</w:t>
      </w:r>
      <w:r w:rsidR="008D388A" w:rsidRPr="00075AF7">
        <w:t xml:space="preserve"> </w:t>
      </w:r>
      <w:r w:rsidRPr="00075AF7">
        <w:t>согласно</w:t>
      </w:r>
      <w:r w:rsidR="008D388A" w:rsidRPr="00075AF7">
        <w:t xml:space="preserve"> </w:t>
      </w:r>
      <w:r w:rsidRPr="00075AF7">
        <w:t>своему</w:t>
      </w:r>
      <w:r w:rsidR="008D388A" w:rsidRPr="00075AF7">
        <w:t xml:space="preserve"> </w:t>
      </w:r>
      <w:r w:rsidRPr="00075AF7">
        <w:t>индивидуальному</w:t>
      </w:r>
      <w:r w:rsidR="008D388A" w:rsidRPr="00075AF7">
        <w:t xml:space="preserve"> </w:t>
      </w:r>
      <w:r w:rsidRPr="00075AF7">
        <w:t>тарифу.</w:t>
      </w:r>
    </w:p>
    <w:p w14:paraId="3D36985B" w14:textId="77777777" w:rsidR="00142443" w:rsidRPr="00075AF7" w:rsidRDefault="0016238A" w:rsidP="00142443">
      <w:r w:rsidRPr="00075AF7">
        <w:t>ГОССИСТЕМА</w:t>
      </w:r>
      <w:r w:rsidR="008D388A" w:rsidRPr="00075AF7">
        <w:t xml:space="preserve"> </w:t>
      </w:r>
      <w:r w:rsidRPr="00075AF7">
        <w:t>И</w:t>
      </w:r>
      <w:r w:rsidR="008D388A" w:rsidRPr="00075AF7">
        <w:t xml:space="preserve"> </w:t>
      </w:r>
      <w:r w:rsidRPr="00075AF7">
        <w:t>НПФ</w:t>
      </w:r>
      <w:r w:rsidR="008D388A" w:rsidRPr="00075AF7">
        <w:t xml:space="preserve"> </w:t>
      </w:r>
      <w:r w:rsidRPr="00075AF7">
        <w:t>ДЛЯ</w:t>
      </w:r>
      <w:r w:rsidR="008D388A" w:rsidRPr="00075AF7">
        <w:t xml:space="preserve"> </w:t>
      </w:r>
      <w:r w:rsidRPr="00075AF7">
        <w:t>ИНОСТРАНЦЕВ</w:t>
      </w:r>
      <w:r w:rsidR="008D388A" w:rsidRPr="00075AF7">
        <w:t xml:space="preserve"> </w:t>
      </w:r>
      <w:r w:rsidRPr="00075AF7">
        <w:t>В</w:t>
      </w:r>
      <w:r w:rsidR="008D388A" w:rsidRPr="00075AF7">
        <w:t xml:space="preserve"> </w:t>
      </w:r>
      <w:r w:rsidRPr="00075AF7">
        <w:t>РОССИИ</w:t>
      </w:r>
    </w:p>
    <w:p w14:paraId="727FAE4D" w14:textId="77777777" w:rsidR="00142443" w:rsidRPr="00075AF7" w:rsidRDefault="00142443" w:rsidP="00142443">
      <w:r w:rsidRPr="00075AF7">
        <w:t>Государственная</w:t>
      </w:r>
      <w:r w:rsidR="008D388A" w:rsidRPr="00075AF7">
        <w:t xml:space="preserve"> </w:t>
      </w:r>
      <w:r w:rsidRPr="00075AF7">
        <w:t>пенсионная</w:t>
      </w:r>
      <w:r w:rsidR="008D388A" w:rsidRPr="00075AF7">
        <w:t xml:space="preserve"> </w:t>
      </w:r>
      <w:r w:rsidRPr="00075AF7">
        <w:t>система</w:t>
      </w:r>
    </w:p>
    <w:p w14:paraId="274EB89C" w14:textId="77777777" w:rsidR="00142443" w:rsidRPr="00075AF7" w:rsidRDefault="00142443" w:rsidP="00142443">
      <w:r w:rsidRPr="00075AF7">
        <w:t>Любой</w:t>
      </w:r>
      <w:r w:rsidR="008D388A" w:rsidRPr="00075AF7">
        <w:t xml:space="preserve"> </w:t>
      </w:r>
      <w:r w:rsidRPr="00075AF7">
        <w:t>иностранец</w:t>
      </w:r>
      <w:r w:rsidR="008D388A" w:rsidRPr="00075AF7">
        <w:t xml:space="preserve"> </w:t>
      </w:r>
      <w:r w:rsidRPr="00075AF7">
        <w:t>с</w:t>
      </w:r>
      <w:r w:rsidR="008D388A" w:rsidRPr="00075AF7">
        <w:t xml:space="preserve"> </w:t>
      </w:r>
      <w:r w:rsidRPr="00075AF7">
        <w:t>официальным</w:t>
      </w:r>
      <w:r w:rsidR="008D388A" w:rsidRPr="00075AF7">
        <w:t xml:space="preserve"> </w:t>
      </w:r>
      <w:r w:rsidRPr="00075AF7">
        <w:t>трудоустройством</w:t>
      </w:r>
      <w:r w:rsidR="008D388A" w:rsidRPr="00075AF7">
        <w:t xml:space="preserve"> </w:t>
      </w:r>
      <w:r w:rsidRPr="00075AF7">
        <w:t>на</w:t>
      </w:r>
      <w:r w:rsidR="008D388A" w:rsidRPr="00075AF7">
        <w:t xml:space="preserve"> </w:t>
      </w:r>
      <w:r w:rsidRPr="00075AF7">
        <w:t>территории</w:t>
      </w:r>
      <w:r w:rsidR="008D388A" w:rsidRPr="00075AF7">
        <w:t xml:space="preserve"> </w:t>
      </w:r>
      <w:r w:rsidRPr="00075AF7">
        <w:t>РФ</w:t>
      </w:r>
      <w:r w:rsidR="008D388A" w:rsidRPr="00075AF7">
        <w:t xml:space="preserve"> </w:t>
      </w:r>
      <w:r w:rsidRPr="00075AF7">
        <w:t>должен</w:t>
      </w:r>
      <w:r w:rsidR="008D388A" w:rsidRPr="00075AF7">
        <w:t xml:space="preserve"> </w:t>
      </w:r>
      <w:r w:rsidRPr="00075AF7">
        <w:t>быть</w:t>
      </w:r>
      <w:r w:rsidR="008D388A" w:rsidRPr="00075AF7">
        <w:t xml:space="preserve"> </w:t>
      </w:r>
      <w:r w:rsidRPr="00075AF7">
        <w:t>зарегистрирован</w:t>
      </w:r>
      <w:r w:rsidR="008D388A" w:rsidRPr="00075AF7">
        <w:t xml:space="preserve"> </w:t>
      </w:r>
      <w:r w:rsidRPr="00075AF7">
        <w:t>в</w:t>
      </w:r>
      <w:r w:rsidR="008D388A" w:rsidRPr="00075AF7">
        <w:t xml:space="preserve"> </w:t>
      </w:r>
      <w:r w:rsidRPr="00075AF7">
        <w:t>системе</w:t>
      </w:r>
      <w:r w:rsidR="008D388A" w:rsidRPr="00075AF7">
        <w:t xml:space="preserve"> </w:t>
      </w:r>
      <w:r w:rsidRPr="00075AF7">
        <w:t>ОПС.</w:t>
      </w:r>
      <w:r w:rsidR="008D388A" w:rsidRPr="00075AF7">
        <w:t xml:space="preserve"> </w:t>
      </w:r>
      <w:r w:rsidRPr="00075AF7">
        <w:t>Порядок</w:t>
      </w:r>
      <w:r w:rsidR="008D388A" w:rsidRPr="00075AF7">
        <w:t xml:space="preserve"> </w:t>
      </w:r>
      <w:r w:rsidRPr="00075AF7">
        <w:t>регистрации</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его</w:t>
      </w:r>
      <w:r w:rsidR="008D388A" w:rsidRPr="00075AF7">
        <w:t xml:space="preserve"> </w:t>
      </w:r>
      <w:r w:rsidRPr="00075AF7">
        <w:t>статуса:</w:t>
      </w:r>
    </w:p>
    <w:p w14:paraId="120CFD3C" w14:textId="77777777" w:rsidR="00142443" w:rsidRPr="00075AF7" w:rsidRDefault="008D388A" w:rsidP="00142443">
      <w:r w:rsidRPr="00075AF7">
        <w:t xml:space="preserve">    </w:t>
      </w:r>
      <w:r w:rsidR="00142443" w:rsidRPr="00075AF7">
        <w:t>физическое</w:t>
      </w:r>
      <w:r w:rsidRPr="00075AF7">
        <w:t xml:space="preserve"> </w:t>
      </w:r>
      <w:r w:rsidR="00142443" w:rsidRPr="00075AF7">
        <w:t>лицо,</w:t>
      </w:r>
      <w:r w:rsidRPr="00075AF7">
        <w:t xml:space="preserve"> </w:t>
      </w:r>
      <w:r w:rsidR="00142443" w:rsidRPr="00075AF7">
        <w:t>работающее</w:t>
      </w:r>
      <w:r w:rsidRPr="00075AF7">
        <w:t xml:space="preserve"> </w:t>
      </w:r>
      <w:r w:rsidR="00142443" w:rsidRPr="00075AF7">
        <w:t>по</w:t>
      </w:r>
      <w:r w:rsidRPr="00075AF7">
        <w:t xml:space="preserve"> </w:t>
      </w:r>
      <w:r w:rsidR="00142443" w:rsidRPr="00075AF7">
        <w:t>трудовому</w:t>
      </w:r>
      <w:r w:rsidRPr="00075AF7">
        <w:t xml:space="preserve"> </w:t>
      </w:r>
      <w:r w:rsidR="00142443" w:rsidRPr="00075AF7">
        <w:t>договору</w:t>
      </w:r>
      <w:r w:rsidRPr="00075AF7">
        <w:t xml:space="preserve"> </w:t>
      </w:r>
      <w:r w:rsidR="00142443" w:rsidRPr="00075AF7">
        <w:t>или</w:t>
      </w:r>
      <w:r w:rsidRPr="00075AF7">
        <w:t xml:space="preserve"> </w:t>
      </w:r>
      <w:r w:rsidR="00142443" w:rsidRPr="00075AF7">
        <w:t>ГПХ,</w:t>
      </w:r>
      <w:r w:rsidRPr="00075AF7">
        <w:t xml:space="preserve"> </w:t>
      </w:r>
      <w:r w:rsidR="00142443" w:rsidRPr="00075AF7">
        <w:t>заносится</w:t>
      </w:r>
      <w:r w:rsidRPr="00075AF7">
        <w:t xml:space="preserve"> </w:t>
      </w:r>
      <w:r w:rsidR="00142443" w:rsidRPr="00075AF7">
        <w:t>в</w:t>
      </w:r>
      <w:r w:rsidRPr="00075AF7">
        <w:t xml:space="preserve"> </w:t>
      </w:r>
      <w:r w:rsidR="00142443" w:rsidRPr="00075AF7">
        <w:t>систему</w:t>
      </w:r>
      <w:r w:rsidRPr="00075AF7">
        <w:t xml:space="preserve"> </w:t>
      </w:r>
      <w:r w:rsidR="00142443" w:rsidRPr="00075AF7">
        <w:t>работодателем;</w:t>
      </w:r>
    </w:p>
    <w:p w14:paraId="175BA1FE" w14:textId="77777777" w:rsidR="00142443" w:rsidRPr="00075AF7" w:rsidRDefault="008D388A" w:rsidP="00142443">
      <w:r w:rsidRPr="00075AF7">
        <w:t xml:space="preserve">    </w:t>
      </w:r>
      <w:r w:rsidR="00142443" w:rsidRPr="00075AF7">
        <w:t>лицо</w:t>
      </w:r>
      <w:r w:rsidRPr="00075AF7">
        <w:t xml:space="preserve"> </w:t>
      </w:r>
      <w:r w:rsidR="00142443" w:rsidRPr="00075AF7">
        <w:t>с</w:t>
      </w:r>
      <w:r w:rsidRPr="00075AF7">
        <w:t xml:space="preserve"> </w:t>
      </w:r>
      <w:r w:rsidR="00142443" w:rsidRPr="00075AF7">
        <w:t>иностранным</w:t>
      </w:r>
      <w:r w:rsidRPr="00075AF7">
        <w:t xml:space="preserve"> </w:t>
      </w:r>
      <w:r w:rsidR="00142443" w:rsidRPr="00075AF7">
        <w:t>гражданством,</w:t>
      </w:r>
      <w:r w:rsidRPr="00075AF7">
        <w:t xml:space="preserve"> </w:t>
      </w:r>
      <w:r w:rsidR="00142443" w:rsidRPr="00075AF7">
        <w:t>у</w:t>
      </w:r>
      <w:r w:rsidRPr="00075AF7">
        <w:t xml:space="preserve"> </w:t>
      </w:r>
      <w:r w:rsidR="00142443" w:rsidRPr="00075AF7">
        <w:t>которого</w:t>
      </w:r>
      <w:r w:rsidRPr="00075AF7">
        <w:t xml:space="preserve"> </w:t>
      </w:r>
      <w:r w:rsidR="00142443" w:rsidRPr="00075AF7">
        <w:t>оформлена</w:t>
      </w:r>
      <w:r w:rsidRPr="00075AF7">
        <w:t xml:space="preserve"> </w:t>
      </w:r>
      <w:r w:rsidR="00142443" w:rsidRPr="00075AF7">
        <w:t>самозанятость,</w:t>
      </w:r>
      <w:r w:rsidRPr="00075AF7">
        <w:t xml:space="preserve"> </w:t>
      </w:r>
      <w:r w:rsidR="00142443" w:rsidRPr="00075AF7">
        <w:t>нет</w:t>
      </w:r>
      <w:r w:rsidRPr="00075AF7">
        <w:t xml:space="preserve"> </w:t>
      </w:r>
      <w:r w:rsidR="00142443" w:rsidRPr="00075AF7">
        <w:t>официального</w:t>
      </w:r>
      <w:r w:rsidRPr="00075AF7">
        <w:t xml:space="preserve"> </w:t>
      </w:r>
      <w:r w:rsidR="00142443" w:rsidRPr="00075AF7">
        <w:t>трудоустройства</w:t>
      </w:r>
      <w:r w:rsidRPr="00075AF7">
        <w:t xml:space="preserve"> </w:t>
      </w:r>
      <w:r w:rsidR="00142443" w:rsidRPr="00075AF7">
        <w:t>или</w:t>
      </w:r>
      <w:r w:rsidRPr="00075AF7">
        <w:t xml:space="preserve"> </w:t>
      </w:r>
      <w:r w:rsidR="00142443" w:rsidRPr="00075AF7">
        <w:t>есть</w:t>
      </w:r>
      <w:r w:rsidRPr="00075AF7">
        <w:t xml:space="preserve"> </w:t>
      </w:r>
      <w:r w:rsidR="00142443" w:rsidRPr="00075AF7">
        <w:t>справка</w:t>
      </w:r>
      <w:r w:rsidRPr="00075AF7">
        <w:t xml:space="preserve"> </w:t>
      </w:r>
      <w:r w:rsidR="00142443" w:rsidRPr="00075AF7">
        <w:t>о</w:t>
      </w:r>
      <w:r w:rsidRPr="00075AF7">
        <w:t xml:space="preserve"> </w:t>
      </w:r>
      <w:r w:rsidR="00142443" w:rsidRPr="00075AF7">
        <w:t>нетрудоспособности,</w:t>
      </w:r>
      <w:r w:rsidRPr="00075AF7">
        <w:t xml:space="preserve"> </w:t>
      </w:r>
      <w:r w:rsidR="00142443" w:rsidRPr="00075AF7">
        <w:t>обязано</w:t>
      </w:r>
      <w:r w:rsidRPr="00075AF7">
        <w:t xml:space="preserve"> </w:t>
      </w:r>
      <w:r w:rsidR="00142443" w:rsidRPr="00075AF7">
        <w:t>подать</w:t>
      </w:r>
      <w:r w:rsidRPr="00075AF7">
        <w:t xml:space="preserve"> </w:t>
      </w:r>
      <w:r w:rsidR="00142443" w:rsidRPr="00075AF7">
        <w:t>заявление</w:t>
      </w:r>
      <w:r w:rsidRPr="00075AF7">
        <w:t xml:space="preserve"> </w:t>
      </w:r>
      <w:r w:rsidR="00142443" w:rsidRPr="00075AF7">
        <w:t>на</w:t>
      </w:r>
      <w:r w:rsidRPr="00075AF7">
        <w:t xml:space="preserve"> </w:t>
      </w:r>
      <w:r w:rsidR="00142443" w:rsidRPr="00075AF7">
        <w:t>регистрацию</w:t>
      </w:r>
      <w:r w:rsidRPr="00075AF7">
        <w:t xml:space="preserve"> </w:t>
      </w:r>
      <w:r w:rsidR="00142443" w:rsidRPr="00075AF7">
        <w:t>самостоятельно.</w:t>
      </w:r>
      <w:r w:rsidRPr="00075AF7">
        <w:t xml:space="preserve"> </w:t>
      </w:r>
      <w:r w:rsidR="00142443" w:rsidRPr="00075AF7">
        <w:t>Для</w:t>
      </w:r>
      <w:r w:rsidRPr="00075AF7">
        <w:t xml:space="preserve"> </w:t>
      </w:r>
      <w:r w:rsidR="00142443" w:rsidRPr="00075AF7">
        <w:t>этого</w:t>
      </w:r>
      <w:r w:rsidRPr="00075AF7">
        <w:t xml:space="preserve"> </w:t>
      </w:r>
      <w:r w:rsidR="00142443" w:rsidRPr="00075AF7">
        <w:t>нужно</w:t>
      </w:r>
      <w:r w:rsidRPr="00075AF7">
        <w:t xml:space="preserve"> </w:t>
      </w:r>
      <w:r w:rsidR="00142443" w:rsidRPr="00075AF7">
        <w:t>подать</w:t>
      </w:r>
      <w:r w:rsidRPr="00075AF7">
        <w:t xml:space="preserve"> </w:t>
      </w:r>
      <w:r w:rsidR="00142443" w:rsidRPr="00075AF7">
        <w:t>соответствующее</w:t>
      </w:r>
      <w:r w:rsidRPr="00075AF7">
        <w:t xml:space="preserve"> </w:t>
      </w:r>
      <w:r w:rsidR="00142443" w:rsidRPr="00075AF7">
        <w:t>заявление</w:t>
      </w:r>
      <w:r w:rsidRPr="00075AF7">
        <w:t xml:space="preserve"> </w:t>
      </w:r>
      <w:r w:rsidR="00142443" w:rsidRPr="00075AF7">
        <w:t>в</w:t>
      </w:r>
      <w:r w:rsidRPr="00075AF7">
        <w:t xml:space="preserve"> </w:t>
      </w:r>
      <w:r w:rsidR="00142443" w:rsidRPr="00075AF7">
        <w:t>МФЦ</w:t>
      </w:r>
      <w:r w:rsidRPr="00075AF7">
        <w:t xml:space="preserve"> </w:t>
      </w:r>
      <w:r w:rsidR="00142443" w:rsidRPr="00075AF7">
        <w:t>или</w:t>
      </w:r>
      <w:r w:rsidRPr="00075AF7">
        <w:t xml:space="preserve"> </w:t>
      </w:r>
      <w:r w:rsidR="00142443" w:rsidRPr="00075AF7">
        <w:t>территориальное</w:t>
      </w:r>
      <w:r w:rsidRPr="00075AF7">
        <w:t xml:space="preserve"> </w:t>
      </w:r>
      <w:r w:rsidR="00142443" w:rsidRPr="00075AF7">
        <w:t>отделение</w:t>
      </w:r>
      <w:r w:rsidRPr="00075AF7">
        <w:t xml:space="preserve"> </w:t>
      </w:r>
      <w:r w:rsidR="00142443" w:rsidRPr="00075AF7">
        <w:t>Соцфонда.</w:t>
      </w:r>
    </w:p>
    <w:p w14:paraId="316253C8" w14:textId="77777777" w:rsidR="00142443" w:rsidRPr="00075AF7" w:rsidRDefault="00142443" w:rsidP="00142443">
      <w:r w:rsidRPr="00075AF7">
        <w:t>Негосударственные</w:t>
      </w:r>
      <w:r w:rsidR="008D388A" w:rsidRPr="00075AF7">
        <w:t xml:space="preserve"> </w:t>
      </w:r>
      <w:r w:rsidRPr="00075AF7">
        <w:t>пенсионные</w:t>
      </w:r>
      <w:r w:rsidR="008D388A" w:rsidRPr="00075AF7">
        <w:t xml:space="preserve"> </w:t>
      </w:r>
      <w:r w:rsidRPr="00075AF7">
        <w:t>фонды</w:t>
      </w:r>
    </w:p>
    <w:p w14:paraId="2434F693" w14:textId="77777777" w:rsidR="00142443" w:rsidRPr="00075AF7" w:rsidRDefault="00142443" w:rsidP="00142443">
      <w:r w:rsidRPr="00075AF7">
        <w:t>Права</w:t>
      </w:r>
      <w:r w:rsidR="008D388A" w:rsidRPr="00075AF7">
        <w:t xml:space="preserve"> </w:t>
      </w:r>
      <w:r w:rsidRPr="00075AF7">
        <w:t>иностранных</w:t>
      </w:r>
      <w:r w:rsidR="008D388A" w:rsidRPr="00075AF7">
        <w:t xml:space="preserve"> </w:t>
      </w:r>
      <w:r w:rsidRPr="00075AF7">
        <w:t>работников</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в</w:t>
      </w:r>
      <w:r w:rsidR="008D388A" w:rsidRPr="00075AF7">
        <w:t xml:space="preserve"> </w:t>
      </w:r>
      <w:r w:rsidRPr="00075AF7">
        <w:t>части</w:t>
      </w:r>
      <w:r w:rsidR="008D388A" w:rsidRPr="00075AF7">
        <w:t xml:space="preserve"> </w:t>
      </w:r>
      <w:r w:rsidRPr="00075AF7">
        <w:t>использования</w:t>
      </w:r>
      <w:r w:rsidR="008D388A" w:rsidRPr="00075AF7">
        <w:t xml:space="preserve"> </w:t>
      </w:r>
      <w:r w:rsidRPr="00075AF7">
        <w:t>НПФ</w:t>
      </w:r>
      <w:r w:rsidR="008D388A" w:rsidRPr="00075AF7">
        <w:t xml:space="preserve"> </w:t>
      </w:r>
      <w:r w:rsidRPr="00075AF7">
        <w:t>такие</w:t>
      </w:r>
      <w:r w:rsidR="008D388A" w:rsidRPr="00075AF7">
        <w:t xml:space="preserve"> </w:t>
      </w:r>
      <w:r w:rsidRPr="00075AF7">
        <w:t>же,</w:t>
      </w:r>
      <w:r w:rsidR="008D388A" w:rsidRPr="00075AF7">
        <w:t xml:space="preserve"> </w:t>
      </w:r>
      <w:r w:rsidRPr="00075AF7">
        <w:t>как</w:t>
      </w:r>
      <w:r w:rsidR="008D388A" w:rsidRPr="00075AF7">
        <w:t xml:space="preserve"> </w:t>
      </w:r>
      <w:r w:rsidRPr="00075AF7">
        <w:t>у</w:t>
      </w:r>
      <w:r w:rsidR="008D388A" w:rsidRPr="00075AF7">
        <w:t xml:space="preserve"> </w:t>
      </w:r>
      <w:r w:rsidRPr="00075AF7">
        <w:t>граждан</w:t>
      </w:r>
      <w:r w:rsidR="008D388A" w:rsidRPr="00075AF7">
        <w:t xml:space="preserve"> </w:t>
      </w:r>
      <w:r w:rsidRPr="00075AF7">
        <w:t>страны.</w:t>
      </w:r>
      <w:r w:rsidR="008D388A" w:rsidRPr="00075AF7">
        <w:t xml:space="preserve"> </w:t>
      </w:r>
      <w:r w:rsidRPr="00075AF7">
        <w:t>Любой</w:t>
      </w:r>
      <w:r w:rsidR="008D388A" w:rsidRPr="00075AF7">
        <w:t xml:space="preserve"> </w:t>
      </w:r>
      <w:r w:rsidRPr="00075AF7">
        <w:t>иностранец,</w:t>
      </w:r>
      <w:r w:rsidR="008D388A" w:rsidRPr="00075AF7">
        <w:t xml:space="preserve"> </w:t>
      </w:r>
      <w:r w:rsidRPr="00075AF7">
        <w:t>получающий</w:t>
      </w:r>
      <w:r w:rsidR="008D388A" w:rsidRPr="00075AF7">
        <w:t xml:space="preserve"> </w:t>
      </w:r>
      <w:r w:rsidRPr="00075AF7">
        <w:t>официальный</w:t>
      </w:r>
      <w:r w:rsidR="008D388A" w:rsidRPr="00075AF7">
        <w:t xml:space="preserve"> </w:t>
      </w:r>
      <w:r w:rsidRPr="00075AF7">
        <w:t>доход</w:t>
      </w:r>
      <w:r w:rsidR="008D388A" w:rsidRPr="00075AF7">
        <w:t xml:space="preserve"> </w:t>
      </w:r>
      <w:r w:rsidRPr="00075AF7">
        <w:t>может:</w:t>
      </w:r>
    </w:p>
    <w:p w14:paraId="1EE433DB" w14:textId="77777777" w:rsidR="00142443" w:rsidRPr="00075AF7" w:rsidRDefault="008D388A" w:rsidP="00142443">
      <w:r w:rsidRPr="00075AF7">
        <w:t xml:space="preserve">    </w:t>
      </w:r>
      <w:r w:rsidR="00142443" w:rsidRPr="00075AF7">
        <w:t>самостоятельно</w:t>
      </w:r>
      <w:r w:rsidRPr="00075AF7">
        <w:t xml:space="preserve"> </w:t>
      </w:r>
      <w:r w:rsidR="00142443" w:rsidRPr="00075AF7">
        <w:t>выбирать</w:t>
      </w:r>
      <w:r w:rsidRPr="00075AF7">
        <w:t xml:space="preserve"> </w:t>
      </w:r>
      <w:r w:rsidR="00142443" w:rsidRPr="00075AF7">
        <w:t>НПФ,</w:t>
      </w:r>
      <w:r w:rsidRPr="00075AF7">
        <w:t xml:space="preserve"> </w:t>
      </w:r>
      <w:r w:rsidR="00142443" w:rsidRPr="00075AF7">
        <w:t>в</w:t>
      </w:r>
      <w:r w:rsidRPr="00075AF7">
        <w:t xml:space="preserve"> </w:t>
      </w:r>
      <w:r w:rsidR="00142443" w:rsidRPr="00075AF7">
        <w:t>котором</w:t>
      </w:r>
      <w:r w:rsidRPr="00075AF7">
        <w:t xml:space="preserve"> </w:t>
      </w:r>
      <w:r w:rsidR="00142443" w:rsidRPr="00075AF7">
        <w:t>будет</w:t>
      </w:r>
      <w:r w:rsidRPr="00075AF7">
        <w:t xml:space="preserve"> </w:t>
      </w:r>
      <w:r w:rsidR="00142443" w:rsidRPr="00075AF7">
        <w:t>хранить</w:t>
      </w:r>
      <w:r w:rsidRPr="00075AF7">
        <w:t xml:space="preserve"> </w:t>
      </w:r>
      <w:r w:rsidR="00142443" w:rsidRPr="00075AF7">
        <w:t>свои</w:t>
      </w:r>
      <w:r w:rsidRPr="00075AF7">
        <w:t xml:space="preserve"> </w:t>
      </w:r>
      <w:r w:rsidR="00142443" w:rsidRPr="00075AF7">
        <w:t>сбережения;</w:t>
      </w:r>
    </w:p>
    <w:p w14:paraId="33A612DB" w14:textId="77777777" w:rsidR="00142443" w:rsidRPr="00075AF7" w:rsidRDefault="008D388A" w:rsidP="00142443">
      <w:r w:rsidRPr="00075AF7">
        <w:t xml:space="preserve">    </w:t>
      </w:r>
      <w:r w:rsidR="00142443" w:rsidRPr="00075AF7">
        <w:t>неограниченное</w:t>
      </w:r>
      <w:r w:rsidRPr="00075AF7">
        <w:t xml:space="preserve"> </w:t>
      </w:r>
      <w:r w:rsidR="00142443" w:rsidRPr="00075AF7">
        <w:t>количество</w:t>
      </w:r>
      <w:r w:rsidRPr="00075AF7">
        <w:t xml:space="preserve"> </w:t>
      </w:r>
      <w:r w:rsidR="00142443" w:rsidRPr="00075AF7">
        <w:t>раз</w:t>
      </w:r>
      <w:r w:rsidRPr="00075AF7">
        <w:t xml:space="preserve"> </w:t>
      </w:r>
      <w:r w:rsidR="00142443" w:rsidRPr="00075AF7">
        <w:t>менять</w:t>
      </w:r>
      <w:r w:rsidRPr="00075AF7">
        <w:t xml:space="preserve"> </w:t>
      </w:r>
      <w:r w:rsidR="00142443" w:rsidRPr="00075AF7">
        <w:t>организацию</w:t>
      </w:r>
      <w:r w:rsidRPr="00075AF7">
        <w:t xml:space="preserve"> </w:t>
      </w:r>
      <w:r w:rsidR="00142443" w:rsidRPr="00075AF7">
        <w:t>до</w:t>
      </w:r>
      <w:r w:rsidRPr="00075AF7">
        <w:t xml:space="preserve"> </w:t>
      </w:r>
      <w:r w:rsidR="00142443" w:rsidRPr="00075AF7">
        <w:t>ухода</w:t>
      </w:r>
      <w:r w:rsidRPr="00075AF7">
        <w:t xml:space="preserve"> </w:t>
      </w:r>
      <w:r w:rsidR="00142443" w:rsidRPr="00075AF7">
        <w:t>на</w:t>
      </w:r>
      <w:r w:rsidRPr="00075AF7">
        <w:t xml:space="preserve"> </w:t>
      </w:r>
      <w:r w:rsidR="00142443" w:rsidRPr="00075AF7">
        <w:t>заслуженный</w:t>
      </w:r>
      <w:r w:rsidRPr="00075AF7">
        <w:t xml:space="preserve"> </w:t>
      </w:r>
      <w:r w:rsidR="00142443" w:rsidRPr="00075AF7">
        <w:t>отдых;</w:t>
      </w:r>
    </w:p>
    <w:p w14:paraId="052E1B2D" w14:textId="77777777" w:rsidR="00142443" w:rsidRPr="00075AF7" w:rsidRDefault="008D388A" w:rsidP="00142443">
      <w:r w:rsidRPr="00075AF7">
        <w:t xml:space="preserve">    </w:t>
      </w:r>
      <w:r w:rsidR="00142443" w:rsidRPr="00075AF7">
        <w:t>получать</w:t>
      </w:r>
      <w:r w:rsidRPr="00075AF7">
        <w:t xml:space="preserve"> </w:t>
      </w:r>
      <w:r w:rsidR="00142443" w:rsidRPr="00075AF7">
        <w:t>свои</w:t>
      </w:r>
      <w:r w:rsidRPr="00075AF7">
        <w:t xml:space="preserve"> </w:t>
      </w:r>
      <w:r w:rsidR="00142443" w:rsidRPr="00075AF7">
        <w:t>накопления,</w:t>
      </w:r>
      <w:r w:rsidRPr="00075AF7">
        <w:t xml:space="preserve"> </w:t>
      </w:r>
      <w:r w:rsidR="00142443" w:rsidRPr="00075AF7">
        <w:t>согласно</w:t>
      </w:r>
      <w:r w:rsidRPr="00075AF7">
        <w:t xml:space="preserve"> </w:t>
      </w:r>
      <w:r w:rsidR="00142443" w:rsidRPr="00075AF7">
        <w:t>пенсионной</w:t>
      </w:r>
      <w:r w:rsidRPr="00075AF7">
        <w:t xml:space="preserve"> </w:t>
      </w:r>
      <w:r w:rsidR="00142443" w:rsidRPr="00075AF7">
        <w:t>системе</w:t>
      </w:r>
      <w:r w:rsidRPr="00075AF7">
        <w:t xml:space="preserve"> </w:t>
      </w:r>
      <w:r w:rsidR="00142443" w:rsidRPr="00075AF7">
        <w:t>России.</w:t>
      </w:r>
    </w:p>
    <w:p w14:paraId="54D548FD" w14:textId="77777777" w:rsidR="00142443" w:rsidRPr="00075AF7" w:rsidRDefault="0016238A" w:rsidP="00142443">
      <w:r w:rsidRPr="00075AF7">
        <w:t>ПРАВА</w:t>
      </w:r>
      <w:r w:rsidR="008D388A" w:rsidRPr="00075AF7">
        <w:t xml:space="preserve"> </w:t>
      </w:r>
      <w:r w:rsidRPr="00075AF7">
        <w:t>И</w:t>
      </w:r>
      <w:r w:rsidR="008D388A" w:rsidRPr="00075AF7">
        <w:t xml:space="preserve"> </w:t>
      </w:r>
      <w:r w:rsidRPr="00075AF7">
        <w:t>ОБЯЗАННОСТИ</w:t>
      </w:r>
      <w:r w:rsidR="008D388A" w:rsidRPr="00075AF7">
        <w:t xml:space="preserve"> </w:t>
      </w:r>
      <w:r w:rsidRPr="00075AF7">
        <w:t>ИНОСТРАННЫХ</w:t>
      </w:r>
      <w:r w:rsidR="008D388A" w:rsidRPr="00075AF7">
        <w:t xml:space="preserve"> </w:t>
      </w:r>
      <w:r w:rsidRPr="00075AF7">
        <w:t>ГРАЖДАН</w:t>
      </w:r>
    </w:p>
    <w:p w14:paraId="155E023B" w14:textId="77777777" w:rsidR="00142443" w:rsidRPr="00075AF7" w:rsidRDefault="00142443" w:rsidP="00142443">
      <w:r w:rsidRPr="00075AF7">
        <w:t>Право</w:t>
      </w:r>
      <w:r w:rsidR="008D388A" w:rsidRPr="00075AF7">
        <w:t xml:space="preserve"> </w:t>
      </w:r>
      <w:r w:rsidRPr="00075AF7">
        <w:t>на</w:t>
      </w:r>
      <w:r w:rsidR="008D388A" w:rsidRPr="00075AF7">
        <w:t xml:space="preserve"> </w:t>
      </w:r>
      <w:r w:rsidRPr="00075AF7">
        <w:t>получение</w:t>
      </w:r>
      <w:r w:rsidR="008D388A" w:rsidRPr="00075AF7">
        <w:t xml:space="preserve"> </w:t>
      </w:r>
      <w:r w:rsidRPr="00075AF7">
        <w:t>пенсии</w:t>
      </w:r>
    </w:p>
    <w:p w14:paraId="52884FA0" w14:textId="77777777" w:rsidR="00142443" w:rsidRPr="00075AF7" w:rsidRDefault="00142443" w:rsidP="00142443">
      <w:r w:rsidRPr="00075AF7">
        <w:t>Законодательство</w:t>
      </w:r>
      <w:r w:rsidR="008D388A" w:rsidRPr="00075AF7">
        <w:t xml:space="preserve"> </w:t>
      </w:r>
      <w:r w:rsidRPr="00075AF7">
        <w:t>о</w:t>
      </w:r>
      <w:r w:rsidR="008D388A" w:rsidRPr="00075AF7">
        <w:t xml:space="preserve"> </w:t>
      </w:r>
      <w:r w:rsidRPr="00075AF7">
        <w:t>пенсиях</w:t>
      </w:r>
      <w:r w:rsidR="008D388A" w:rsidRPr="00075AF7">
        <w:t xml:space="preserve"> </w:t>
      </w:r>
      <w:r w:rsidRPr="00075AF7">
        <w:t>для</w:t>
      </w:r>
      <w:r w:rsidR="008D388A" w:rsidRPr="00075AF7">
        <w:t xml:space="preserve"> </w:t>
      </w:r>
      <w:r w:rsidRPr="00075AF7">
        <w:t>иностранцев</w:t>
      </w:r>
      <w:r w:rsidR="008D388A" w:rsidRPr="00075AF7">
        <w:t xml:space="preserve"> </w:t>
      </w:r>
      <w:r w:rsidRPr="00075AF7">
        <w:t>устанавливает,</w:t>
      </w:r>
      <w:r w:rsidR="008D388A" w:rsidRPr="00075AF7">
        <w:t xml:space="preserve"> </w:t>
      </w:r>
      <w:r w:rsidRPr="00075AF7">
        <w:t>что</w:t>
      </w:r>
      <w:r w:rsidR="008D388A" w:rsidRPr="00075AF7">
        <w:t xml:space="preserve"> </w:t>
      </w:r>
      <w:r w:rsidRPr="00075AF7">
        <w:t>граждане</w:t>
      </w:r>
      <w:r w:rsidR="008D388A" w:rsidRPr="00075AF7">
        <w:t xml:space="preserve"> </w:t>
      </w:r>
      <w:r w:rsidRPr="00075AF7">
        <w:t>другой</w:t>
      </w:r>
      <w:r w:rsidR="008D388A" w:rsidRPr="00075AF7">
        <w:t xml:space="preserve"> </w:t>
      </w:r>
      <w:r w:rsidRPr="00075AF7">
        <w:t>страны</w:t>
      </w:r>
      <w:r w:rsidR="008D388A" w:rsidRPr="00075AF7">
        <w:t xml:space="preserve"> </w:t>
      </w:r>
      <w:r w:rsidRPr="00075AF7">
        <w:t>имеют</w:t>
      </w:r>
      <w:r w:rsidR="008D388A" w:rsidRPr="00075AF7">
        <w:t xml:space="preserve"> </w:t>
      </w:r>
      <w:r w:rsidRPr="00075AF7">
        <w:t>право</w:t>
      </w:r>
      <w:r w:rsidR="008D388A" w:rsidRPr="00075AF7">
        <w:t xml:space="preserve"> </w:t>
      </w:r>
      <w:r w:rsidRPr="00075AF7">
        <w:t>на</w:t>
      </w:r>
      <w:r w:rsidR="008D388A" w:rsidRPr="00075AF7">
        <w:t xml:space="preserve"> </w:t>
      </w:r>
      <w:r w:rsidRPr="00075AF7">
        <w:t>выплаты</w:t>
      </w:r>
      <w:r w:rsidR="008D388A" w:rsidRPr="00075AF7">
        <w:t xml:space="preserve"> </w:t>
      </w:r>
      <w:r w:rsidRPr="00075AF7">
        <w:t>при</w:t>
      </w:r>
      <w:r w:rsidR="008D388A" w:rsidRPr="00075AF7">
        <w:t xml:space="preserve"> </w:t>
      </w:r>
      <w:r w:rsidRPr="00075AF7">
        <w:t>соблюдении</w:t>
      </w:r>
      <w:r w:rsidR="008D388A" w:rsidRPr="00075AF7">
        <w:t xml:space="preserve"> </w:t>
      </w:r>
      <w:r w:rsidRPr="00075AF7">
        <w:t>определенных</w:t>
      </w:r>
      <w:r w:rsidR="008D388A" w:rsidRPr="00075AF7">
        <w:t xml:space="preserve"> </w:t>
      </w:r>
      <w:r w:rsidRPr="00075AF7">
        <w:t>условий:</w:t>
      </w:r>
    </w:p>
    <w:p w14:paraId="52637DD2" w14:textId="77777777" w:rsidR="00142443" w:rsidRPr="00075AF7" w:rsidRDefault="008D388A" w:rsidP="00142443">
      <w:r w:rsidRPr="00075AF7">
        <w:t xml:space="preserve">    </w:t>
      </w:r>
      <w:r w:rsidR="00142443" w:rsidRPr="00075AF7">
        <w:t>регистрация</w:t>
      </w:r>
      <w:r w:rsidRPr="00075AF7">
        <w:t xml:space="preserve"> </w:t>
      </w:r>
      <w:r w:rsidR="00142443" w:rsidRPr="00075AF7">
        <w:t>в</w:t>
      </w:r>
      <w:r w:rsidRPr="00075AF7">
        <w:t xml:space="preserve"> </w:t>
      </w:r>
      <w:r w:rsidR="00142443" w:rsidRPr="00075AF7">
        <w:t>системе</w:t>
      </w:r>
      <w:r w:rsidRPr="00075AF7">
        <w:t xml:space="preserve"> </w:t>
      </w:r>
      <w:r w:rsidR="00142443" w:rsidRPr="00075AF7">
        <w:t>ОПС,</w:t>
      </w:r>
      <w:r w:rsidRPr="00075AF7">
        <w:t xml:space="preserve"> </w:t>
      </w:r>
      <w:r w:rsidR="00142443" w:rsidRPr="00075AF7">
        <w:t>после</w:t>
      </w:r>
      <w:r w:rsidRPr="00075AF7">
        <w:t xml:space="preserve"> </w:t>
      </w:r>
      <w:r w:rsidR="00142443" w:rsidRPr="00075AF7">
        <w:t>чего</w:t>
      </w:r>
      <w:r w:rsidRPr="00075AF7">
        <w:t xml:space="preserve"> </w:t>
      </w:r>
      <w:r w:rsidR="00142443" w:rsidRPr="00075AF7">
        <w:t>работодатель</w:t>
      </w:r>
      <w:r w:rsidRPr="00075AF7">
        <w:t xml:space="preserve"> </w:t>
      </w:r>
      <w:r w:rsidR="00142443" w:rsidRPr="00075AF7">
        <w:t>уплачивает</w:t>
      </w:r>
      <w:r w:rsidRPr="00075AF7">
        <w:t xml:space="preserve"> </w:t>
      </w:r>
      <w:r w:rsidR="00142443" w:rsidRPr="00075AF7">
        <w:t>за</w:t>
      </w:r>
      <w:r w:rsidRPr="00075AF7">
        <w:t xml:space="preserve"> </w:t>
      </w:r>
      <w:r w:rsidR="00142443" w:rsidRPr="00075AF7">
        <w:t>него</w:t>
      </w:r>
      <w:r w:rsidRPr="00075AF7">
        <w:t xml:space="preserve"> </w:t>
      </w:r>
      <w:r w:rsidR="00142443" w:rsidRPr="00075AF7">
        <w:t>взносы;</w:t>
      </w:r>
    </w:p>
    <w:p w14:paraId="4DDED32E" w14:textId="77777777" w:rsidR="00142443" w:rsidRPr="00075AF7" w:rsidRDefault="008D388A" w:rsidP="00142443">
      <w:r w:rsidRPr="00075AF7">
        <w:t xml:space="preserve">    </w:t>
      </w:r>
      <w:r w:rsidR="00142443" w:rsidRPr="00075AF7">
        <w:t>заключение</w:t>
      </w:r>
      <w:r w:rsidRPr="00075AF7">
        <w:t xml:space="preserve"> </w:t>
      </w:r>
      <w:r w:rsidR="00142443" w:rsidRPr="00075AF7">
        <w:t>гражданско-правового</w:t>
      </w:r>
      <w:r w:rsidRPr="00075AF7">
        <w:t xml:space="preserve"> </w:t>
      </w:r>
      <w:r w:rsidR="00142443" w:rsidRPr="00075AF7">
        <w:t>или</w:t>
      </w:r>
      <w:r w:rsidRPr="00075AF7">
        <w:t xml:space="preserve"> </w:t>
      </w:r>
      <w:r w:rsidR="00142443" w:rsidRPr="00075AF7">
        <w:t>трудового</w:t>
      </w:r>
      <w:r w:rsidRPr="00075AF7">
        <w:t xml:space="preserve"> </w:t>
      </w:r>
      <w:r w:rsidR="00142443" w:rsidRPr="00075AF7">
        <w:t>договора</w:t>
      </w:r>
      <w:r w:rsidRPr="00075AF7">
        <w:t xml:space="preserve"> </w:t>
      </w:r>
      <w:r w:rsidR="00142443" w:rsidRPr="00075AF7">
        <w:t>минимум</w:t>
      </w:r>
      <w:r w:rsidRPr="00075AF7">
        <w:t xml:space="preserve"> </w:t>
      </w:r>
      <w:r w:rsidR="00142443" w:rsidRPr="00075AF7">
        <w:t>на</w:t>
      </w:r>
      <w:r w:rsidRPr="00075AF7">
        <w:t xml:space="preserve"> </w:t>
      </w:r>
      <w:r w:rsidR="00142443" w:rsidRPr="00075AF7">
        <w:t>полгода</w:t>
      </w:r>
      <w:r w:rsidRPr="00075AF7">
        <w:t xml:space="preserve"> </w:t>
      </w:r>
      <w:r w:rsidR="00142443" w:rsidRPr="00075AF7">
        <w:t>в</w:t>
      </w:r>
      <w:r w:rsidRPr="00075AF7">
        <w:t xml:space="preserve"> </w:t>
      </w:r>
      <w:r w:rsidR="00142443" w:rsidRPr="00075AF7">
        <w:t>течение</w:t>
      </w:r>
      <w:r w:rsidRPr="00075AF7">
        <w:t xml:space="preserve"> </w:t>
      </w:r>
      <w:r w:rsidR="00142443" w:rsidRPr="00075AF7">
        <w:t>12</w:t>
      </w:r>
      <w:r w:rsidRPr="00075AF7">
        <w:t xml:space="preserve"> </w:t>
      </w:r>
      <w:r w:rsidR="00142443" w:rsidRPr="00075AF7">
        <w:t>месяцев</w:t>
      </w:r>
      <w:r w:rsidRPr="00075AF7">
        <w:t xml:space="preserve"> </w:t>
      </w:r>
      <w:r w:rsidR="00142443" w:rsidRPr="00075AF7">
        <w:t>либо</w:t>
      </w:r>
      <w:r w:rsidRPr="00075AF7">
        <w:t xml:space="preserve"> </w:t>
      </w:r>
      <w:r w:rsidR="00142443" w:rsidRPr="00075AF7">
        <w:t>без</w:t>
      </w:r>
      <w:r w:rsidRPr="00075AF7">
        <w:t xml:space="preserve"> </w:t>
      </w:r>
      <w:r w:rsidR="00142443" w:rsidRPr="00075AF7">
        <w:t>ограничения</w:t>
      </w:r>
      <w:r w:rsidRPr="00075AF7">
        <w:t xml:space="preserve"> </w:t>
      </w:r>
      <w:r w:rsidR="00142443" w:rsidRPr="00075AF7">
        <w:t>срока</w:t>
      </w:r>
      <w:r w:rsidRPr="00075AF7">
        <w:t xml:space="preserve"> </w:t>
      </w:r>
      <w:r w:rsidR="00142443" w:rsidRPr="00075AF7">
        <w:t>действия;</w:t>
      </w:r>
    </w:p>
    <w:p w14:paraId="78586925" w14:textId="77777777" w:rsidR="00142443" w:rsidRPr="00075AF7" w:rsidRDefault="008D388A" w:rsidP="00142443">
      <w:r w:rsidRPr="00075AF7">
        <w:t xml:space="preserve">    </w:t>
      </w:r>
      <w:r w:rsidR="00142443" w:rsidRPr="00075AF7">
        <w:t>достижение</w:t>
      </w:r>
      <w:r w:rsidRPr="00075AF7">
        <w:t xml:space="preserve"> </w:t>
      </w:r>
      <w:r w:rsidR="00142443" w:rsidRPr="00075AF7">
        <w:t>установленного</w:t>
      </w:r>
      <w:r w:rsidRPr="00075AF7">
        <w:t xml:space="preserve"> </w:t>
      </w:r>
      <w:r w:rsidR="00142443" w:rsidRPr="00075AF7">
        <w:t>законом</w:t>
      </w:r>
      <w:r w:rsidRPr="00075AF7">
        <w:t xml:space="preserve"> </w:t>
      </w:r>
      <w:r w:rsidR="00142443" w:rsidRPr="00075AF7">
        <w:t>возраста</w:t>
      </w:r>
      <w:r w:rsidRPr="00075AF7">
        <w:t xml:space="preserve"> </w:t>
      </w:r>
      <w:r w:rsidR="00142443" w:rsidRPr="00075AF7">
        <w:t>(он</w:t>
      </w:r>
      <w:r w:rsidRPr="00075AF7">
        <w:t xml:space="preserve"> </w:t>
      </w:r>
      <w:r w:rsidR="00142443" w:rsidRPr="00075AF7">
        <w:t>будет</w:t>
      </w:r>
      <w:r w:rsidRPr="00075AF7">
        <w:t xml:space="preserve"> </w:t>
      </w:r>
      <w:r w:rsidR="00142443" w:rsidRPr="00075AF7">
        <w:t>поэтапно</w:t>
      </w:r>
      <w:r w:rsidRPr="00075AF7">
        <w:t xml:space="preserve"> </w:t>
      </w:r>
      <w:r w:rsidR="00142443" w:rsidRPr="00075AF7">
        <w:t>повышаться</w:t>
      </w:r>
      <w:r w:rsidRPr="00075AF7">
        <w:t xml:space="preserve"> </w:t>
      </w:r>
      <w:r w:rsidR="00142443" w:rsidRPr="00075AF7">
        <w:t>и</w:t>
      </w:r>
      <w:r w:rsidRPr="00075AF7">
        <w:t xml:space="preserve"> </w:t>
      </w:r>
      <w:r w:rsidR="00142443" w:rsidRPr="00075AF7">
        <w:t>составит</w:t>
      </w:r>
      <w:r w:rsidRPr="00075AF7">
        <w:t xml:space="preserve"> </w:t>
      </w:r>
      <w:r w:rsidR="00142443" w:rsidRPr="00075AF7">
        <w:t>65</w:t>
      </w:r>
      <w:r w:rsidRPr="00075AF7">
        <w:t xml:space="preserve"> </w:t>
      </w:r>
      <w:r w:rsidR="00142443" w:rsidRPr="00075AF7">
        <w:t>лет</w:t>
      </w:r>
      <w:r w:rsidRPr="00075AF7">
        <w:t xml:space="preserve"> </w:t>
      </w:r>
      <w:r w:rsidR="00142443" w:rsidRPr="00075AF7">
        <w:t>для</w:t>
      </w:r>
      <w:r w:rsidRPr="00075AF7">
        <w:t xml:space="preserve"> </w:t>
      </w:r>
      <w:r w:rsidR="00142443" w:rsidRPr="00075AF7">
        <w:t>мужчин</w:t>
      </w:r>
      <w:r w:rsidRPr="00075AF7">
        <w:t xml:space="preserve"> </w:t>
      </w:r>
      <w:r w:rsidR="00142443" w:rsidRPr="00075AF7">
        <w:t>и</w:t>
      </w:r>
      <w:r w:rsidRPr="00075AF7">
        <w:t xml:space="preserve"> </w:t>
      </w:r>
      <w:r w:rsidR="00142443" w:rsidRPr="00075AF7">
        <w:t>60</w:t>
      </w:r>
      <w:r w:rsidRPr="00075AF7">
        <w:t xml:space="preserve"> </w:t>
      </w:r>
      <w:r w:rsidR="00142443" w:rsidRPr="00075AF7">
        <w:t>лет</w:t>
      </w:r>
      <w:r w:rsidRPr="00075AF7">
        <w:t xml:space="preserve"> </w:t>
      </w:r>
      <w:r w:rsidR="00142443" w:rsidRPr="00075AF7">
        <w:t>для</w:t>
      </w:r>
      <w:r w:rsidRPr="00075AF7">
        <w:t xml:space="preserve"> </w:t>
      </w:r>
      <w:r w:rsidR="00142443" w:rsidRPr="00075AF7">
        <w:t>женщин);</w:t>
      </w:r>
    </w:p>
    <w:p w14:paraId="72C69DAF" w14:textId="77777777" w:rsidR="00142443" w:rsidRPr="00075AF7" w:rsidRDefault="008D388A" w:rsidP="00142443">
      <w:r w:rsidRPr="00075AF7">
        <w:t xml:space="preserve">    </w:t>
      </w:r>
      <w:r w:rsidR="00142443" w:rsidRPr="00075AF7">
        <w:t>стаж</w:t>
      </w:r>
      <w:r w:rsidRPr="00075AF7">
        <w:t xml:space="preserve"> </w:t>
      </w:r>
      <w:r w:rsidR="00142443" w:rsidRPr="00075AF7">
        <w:t>работы</w:t>
      </w:r>
      <w:r w:rsidRPr="00075AF7">
        <w:t xml:space="preserve"> </w:t>
      </w:r>
      <w:r w:rsidR="00142443" w:rsidRPr="00075AF7">
        <w:t>от</w:t>
      </w:r>
      <w:r w:rsidRPr="00075AF7">
        <w:t xml:space="preserve"> </w:t>
      </w:r>
      <w:r w:rsidR="00142443" w:rsidRPr="00075AF7">
        <w:t>15</w:t>
      </w:r>
      <w:r w:rsidRPr="00075AF7">
        <w:t xml:space="preserve"> </w:t>
      </w:r>
      <w:r w:rsidR="00142443" w:rsidRPr="00075AF7">
        <w:t>лет</w:t>
      </w:r>
      <w:r w:rsidRPr="00075AF7">
        <w:t xml:space="preserve"> </w:t>
      </w:r>
      <w:r w:rsidR="00142443" w:rsidRPr="00075AF7">
        <w:t>на</w:t>
      </w:r>
      <w:r w:rsidRPr="00075AF7">
        <w:t xml:space="preserve"> </w:t>
      </w:r>
      <w:r w:rsidR="00142443" w:rsidRPr="00075AF7">
        <w:t>территории</w:t>
      </w:r>
      <w:r w:rsidRPr="00075AF7">
        <w:t xml:space="preserve"> </w:t>
      </w:r>
      <w:r w:rsidR="00142443" w:rsidRPr="00075AF7">
        <w:t>РФ;</w:t>
      </w:r>
    </w:p>
    <w:p w14:paraId="489C3C7B" w14:textId="77777777" w:rsidR="00142443" w:rsidRPr="00075AF7" w:rsidRDefault="008D388A" w:rsidP="00142443">
      <w:r w:rsidRPr="00075AF7">
        <w:t xml:space="preserve">    </w:t>
      </w:r>
      <w:r w:rsidR="00142443" w:rsidRPr="00075AF7">
        <w:t>минимальный</w:t>
      </w:r>
      <w:r w:rsidRPr="00075AF7">
        <w:t xml:space="preserve"> </w:t>
      </w:r>
      <w:r w:rsidR="00142443" w:rsidRPr="00075AF7">
        <w:t>пенсионный</w:t>
      </w:r>
      <w:r w:rsidRPr="00075AF7">
        <w:t xml:space="preserve"> </w:t>
      </w:r>
      <w:r w:rsidR="00142443" w:rsidRPr="00075AF7">
        <w:t>коэффициент;</w:t>
      </w:r>
    </w:p>
    <w:p w14:paraId="2CC928E8" w14:textId="77777777" w:rsidR="00142443" w:rsidRPr="00075AF7" w:rsidRDefault="008D388A" w:rsidP="00142443">
      <w:r w:rsidRPr="00075AF7">
        <w:t xml:space="preserve">    </w:t>
      </w:r>
      <w:r w:rsidR="00142443" w:rsidRPr="00075AF7">
        <w:t>отсутствие</w:t>
      </w:r>
      <w:r w:rsidRPr="00075AF7">
        <w:t xml:space="preserve"> </w:t>
      </w:r>
      <w:r w:rsidR="00142443" w:rsidRPr="00075AF7">
        <w:t>пенсионных</w:t>
      </w:r>
      <w:r w:rsidRPr="00075AF7">
        <w:t xml:space="preserve"> </w:t>
      </w:r>
      <w:r w:rsidR="00142443" w:rsidRPr="00075AF7">
        <w:t>выплат</w:t>
      </w:r>
      <w:r w:rsidRPr="00075AF7">
        <w:t xml:space="preserve"> </w:t>
      </w:r>
      <w:r w:rsidR="00142443" w:rsidRPr="00075AF7">
        <w:t>в</w:t>
      </w:r>
      <w:r w:rsidRPr="00075AF7">
        <w:t xml:space="preserve"> </w:t>
      </w:r>
      <w:r w:rsidR="00142443" w:rsidRPr="00075AF7">
        <w:t>другой</w:t>
      </w:r>
      <w:r w:rsidRPr="00075AF7">
        <w:t xml:space="preserve"> </w:t>
      </w:r>
      <w:r w:rsidR="00142443" w:rsidRPr="00075AF7">
        <w:t>стране</w:t>
      </w:r>
      <w:r w:rsidRPr="00075AF7">
        <w:t xml:space="preserve"> </w:t>
      </w:r>
      <w:r w:rsidR="00142443" w:rsidRPr="00075AF7">
        <w:t>(если</w:t>
      </w:r>
      <w:r w:rsidRPr="00075AF7">
        <w:t xml:space="preserve"> </w:t>
      </w:r>
      <w:r w:rsidR="00142443" w:rsidRPr="00075AF7">
        <w:t>они</w:t>
      </w:r>
      <w:r w:rsidRPr="00075AF7">
        <w:t xml:space="preserve"> </w:t>
      </w:r>
      <w:r w:rsidR="00142443" w:rsidRPr="00075AF7">
        <w:t>есть,</w:t>
      </w:r>
      <w:r w:rsidRPr="00075AF7">
        <w:t xml:space="preserve"> </w:t>
      </w:r>
      <w:r w:rsidR="00142443" w:rsidRPr="00075AF7">
        <w:t>необходимо</w:t>
      </w:r>
      <w:r w:rsidRPr="00075AF7">
        <w:t xml:space="preserve"> </w:t>
      </w:r>
      <w:r w:rsidR="00142443" w:rsidRPr="00075AF7">
        <w:t>обратиться</w:t>
      </w:r>
      <w:r w:rsidRPr="00075AF7">
        <w:t xml:space="preserve"> </w:t>
      </w:r>
      <w:r w:rsidR="00142443" w:rsidRPr="00075AF7">
        <w:t>за</w:t>
      </w:r>
      <w:r w:rsidRPr="00075AF7">
        <w:t xml:space="preserve"> </w:t>
      </w:r>
      <w:r w:rsidR="00142443" w:rsidRPr="00075AF7">
        <w:t>их</w:t>
      </w:r>
      <w:r w:rsidRPr="00075AF7">
        <w:t xml:space="preserve"> </w:t>
      </w:r>
      <w:r w:rsidR="00142443" w:rsidRPr="00075AF7">
        <w:t>приостановлением</w:t>
      </w:r>
      <w:r w:rsidRPr="00075AF7">
        <w:t xml:space="preserve"> </w:t>
      </w:r>
      <w:r w:rsidR="00142443" w:rsidRPr="00075AF7">
        <w:t>до</w:t>
      </w:r>
      <w:r w:rsidRPr="00075AF7">
        <w:t xml:space="preserve"> </w:t>
      </w:r>
      <w:r w:rsidR="00142443" w:rsidRPr="00075AF7">
        <w:t>подачи</w:t>
      </w:r>
      <w:r w:rsidRPr="00075AF7">
        <w:t xml:space="preserve"> </w:t>
      </w:r>
      <w:r w:rsidR="00142443" w:rsidRPr="00075AF7">
        <w:t>заявления</w:t>
      </w:r>
      <w:r w:rsidRPr="00075AF7">
        <w:t xml:space="preserve"> </w:t>
      </w:r>
      <w:r w:rsidR="00142443" w:rsidRPr="00075AF7">
        <w:t>в</w:t>
      </w:r>
      <w:r w:rsidRPr="00075AF7">
        <w:t xml:space="preserve"> </w:t>
      </w:r>
      <w:r w:rsidR="00142443" w:rsidRPr="00075AF7">
        <w:t>СФР).</w:t>
      </w:r>
    </w:p>
    <w:p w14:paraId="3C33072D" w14:textId="77777777" w:rsidR="00142443" w:rsidRPr="00075AF7" w:rsidRDefault="00142443" w:rsidP="00142443">
      <w:r w:rsidRPr="00075AF7">
        <w:t>Обязанности</w:t>
      </w:r>
      <w:r w:rsidR="008D388A" w:rsidRPr="00075AF7">
        <w:t xml:space="preserve"> </w:t>
      </w:r>
      <w:r w:rsidRPr="00075AF7">
        <w:t>работодателей</w:t>
      </w:r>
      <w:r w:rsidR="008D388A" w:rsidRPr="00075AF7">
        <w:t xml:space="preserve"> </w:t>
      </w:r>
      <w:r w:rsidRPr="00075AF7">
        <w:t>по</w:t>
      </w:r>
      <w:r w:rsidR="008D388A" w:rsidRPr="00075AF7">
        <w:t xml:space="preserve"> </w:t>
      </w:r>
      <w:r w:rsidRPr="00075AF7">
        <w:t>взносам</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иностранцам</w:t>
      </w:r>
    </w:p>
    <w:p w14:paraId="0CA71A59" w14:textId="77777777" w:rsidR="00142443" w:rsidRPr="00075AF7" w:rsidRDefault="00142443" w:rsidP="00142443">
      <w:r w:rsidRPr="00075AF7">
        <w:t>Если</w:t>
      </w:r>
      <w:r w:rsidR="008D388A" w:rsidRPr="00075AF7">
        <w:t xml:space="preserve"> </w:t>
      </w:r>
      <w:r w:rsidRPr="00075AF7">
        <w:t>гражданин</w:t>
      </w:r>
      <w:r w:rsidR="008D388A" w:rsidRPr="00075AF7">
        <w:t xml:space="preserve"> </w:t>
      </w:r>
      <w:r w:rsidRPr="00075AF7">
        <w:t>другой</w:t>
      </w:r>
      <w:r w:rsidR="008D388A" w:rsidRPr="00075AF7">
        <w:t xml:space="preserve"> </w:t>
      </w:r>
      <w:r w:rsidRPr="00075AF7">
        <w:t>страны</w:t>
      </w:r>
      <w:r w:rsidR="008D388A" w:rsidRPr="00075AF7">
        <w:t xml:space="preserve"> </w:t>
      </w:r>
      <w:r w:rsidRPr="00075AF7">
        <w:t>работает</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официально,</w:t>
      </w:r>
      <w:r w:rsidR="008D388A" w:rsidRPr="00075AF7">
        <w:t xml:space="preserve"> </w:t>
      </w:r>
      <w:r w:rsidRPr="00075AF7">
        <w:t>работодатель</w:t>
      </w:r>
      <w:r w:rsidR="008D388A" w:rsidRPr="00075AF7">
        <w:t xml:space="preserve"> </w:t>
      </w:r>
      <w:r w:rsidRPr="00075AF7">
        <w:t>при</w:t>
      </w:r>
      <w:r w:rsidR="008D388A" w:rsidRPr="00075AF7">
        <w:t xml:space="preserve"> </w:t>
      </w:r>
      <w:r w:rsidRPr="00075AF7">
        <w:t>заключении</w:t>
      </w:r>
      <w:r w:rsidR="008D388A" w:rsidRPr="00075AF7">
        <w:t xml:space="preserve"> </w:t>
      </w:r>
      <w:r w:rsidRPr="00075AF7">
        <w:t>договора</w:t>
      </w:r>
      <w:r w:rsidR="008D388A" w:rsidRPr="00075AF7">
        <w:t xml:space="preserve"> </w:t>
      </w:r>
      <w:r w:rsidRPr="00075AF7">
        <w:t>берет</w:t>
      </w:r>
      <w:r w:rsidR="008D388A" w:rsidRPr="00075AF7">
        <w:t xml:space="preserve"> </w:t>
      </w:r>
      <w:r w:rsidRPr="00075AF7">
        <w:t>на</w:t>
      </w:r>
      <w:r w:rsidR="008D388A" w:rsidRPr="00075AF7">
        <w:t xml:space="preserve"> </w:t>
      </w:r>
      <w:r w:rsidRPr="00075AF7">
        <w:t>себя</w:t>
      </w:r>
      <w:r w:rsidR="008D388A" w:rsidRPr="00075AF7">
        <w:t xml:space="preserve"> </w:t>
      </w:r>
      <w:r w:rsidRPr="00075AF7">
        <w:t>обязательства</w:t>
      </w:r>
      <w:r w:rsidR="008D388A" w:rsidRPr="00075AF7">
        <w:t xml:space="preserve"> </w:t>
      </w:r>
      <w:r w:rsidRPr="00075AF7">
        <w:t>по</w:t>
      </w:r>
      <w:r w:rsidR="008D388A" w:rsidRPr="00075AF7">
        <w:t xml:space="preserve"> </w:t>
      </w:r>
      <w:r w:rsidRPr="00075AF7">
        <w:t>уплате</w:t>
      </w:r>
      <w:r w:rsidR="008D388A" w:rsidRPr="00075AF7">
        <w:t xml:space="preserve"> </w:t>
      </w:r>
      <w:r w:rsidRPr="00075AF7">
        <w:t>пенсионных</w:t>
      </w:r>
      <w:r w:rsidR="008D388A" w:rsidRPr="00075AF7">
        <w:t xml:space="preserve"> </w:t>
      </w:r>
      <w:r w:rsidRPr="00075AF7">
        <w:t>взносов</w:t>
      </w:r>
      <w:r w:rsidR="008D388A" w:rsidRPr="00075AF7">
        <w:t xml:space="preserve"> </w:t>
      </w:r>
      <w:r w:rsidRPr="00075AF7">
        <w:t>за</w:t>
      </w:r>
      <w:r w:rsidR="008D388A" w:rsidRPr="00075AF7">
        <w:t xml:space="preserve"> </w:t>
      </w:r>
      <w:r w:rsidRPr="00075AF7">
        <w:t>данного</w:t>
      </w:r>
      <w:r w:rsidR="008D388A" w:rsidRPr="00075AF7">
        <w:t xml:space="preserve"> </w:t>
      </w:r>
      <w:r w:rsidRPr="00075AF7">
        <w:t>сотрудника.</w:t>
      </w:r>
      <w:r w:rsidR="008D388A" w:rsidRPr="00075AF7">
        <w:t xml:space="preserve"> </w:t>
      </w:r>
      <w:r w:rsidRPr="00075AF7">
        <w:t>Они</w:t>
      </w:r>
      <w:r w:rsidR="008D388A" w:rsidRPr="00075AF7">
        <w:t xml:space="preserve"> </w:t>
      </w:r>
      <w:r w:rsidRPr="00075AF7">
        <w:t>выплачиваются</w:t>
      </w:r>
      <w:r w:rsidR="008D388A" w:rsidRPr="00075AF7">
        <w:t xml:space="preserve"> </w:t>
      </w:r>
      <w:r w:rsidRPr="00075AF7">
        <w:t>по</w:t>
      </w:r>
      <w:r w:rsidR="008D388A" w:rsidRPr="00075AF7">
        <w:t xml:space="preserve"> </w:t>
      </w:r>
      <w:r w:rsidRPr="00075AF7">
        <w:t>единому</w:t>
      </w:r>
      <w:r w:rsidR="008D388A" w:rsidRPr="00075AF7">
        <w:t xml:space="preserve"> </w:t>
      </w:r>
      <w:r w:rsidRPr="00075AF7">
        <w:t>тарифу</w:t>
      </w:r>
      <w:r w:rsidR="008D388A" w:rsidRPr="00075AF7">
        <w:t xml:space="preserve"> </w:t>
      </w:r>
      <w:r w:rsidRPr="00075AF7">
        <w:t>в</w:t>
      </w:r>
      <w:r w:rsidR="008D388A" w:rsidRPr="00075AF7">
        <w:t xml:space="preserve"> </w:t>
      </w:r>
      <w:r w:rsidRPr="00075AF7">
        <w:t>30</w:t>
      </w:r>
      <w:r w:rsidR="008D388A" w:rsidRPr="00075AF7">
        <w:t>%</w:t>
      </w:r>
      <w:r w:rsidRPr="00075AF7">
        <w:t>,</w:t>
      </w:r>
      <w:r w:rsidR="008D388A" w:rsidRPr="00075AF7">
        <w:t xml:space="preserve"> </w:t>
      </w:r>
      <w:r w:rsidRPr="00075AF7">
        <w:t>куда</w:t>
      </w:r>
      <w:r w:rsidR="008D388A" w:rsidRPr="00075AF7">
        <w:t xml:space="preserve"> </w:t>
      </w:r>
      <w:r w:rsidRPr="00075AF7">
        <w:t>включаются</w:t>
      </w:r>
      <w:r w:rsidR="008D388A" w:rsidRPr="00075AF7">
        <w:t xml:space="preserve"> </w:t>
      </w:r>
      <w:r w:rsidRPr="00075AF7">
        <w:t>пенсионные</w:t>
      </w:r>
      <w:r w:rsidR="008D388A" w:rsidRPr="00075AF7">
        <w:t xml:space="preserve"> </w:t>
      </w:r>
      <w:r w:rsidRPr="00075AF7">
        <w:t>отчисления,</w:t>
      </w:r>
      <w:r w:rsidR="008D388A" w:rsidRPr="00075AF7">
        <w:t xml:space="preserve"> </w:t>
      </w:r>
      <w:r w:rsidRPr="00075AF7">
        <w:t>медицинское</w:t>
      </w:r>
      <w:r w:rsidR="008D388A" w:rsidRPr="00075AF7">
        <w:t xml:space="preserve"> </w:t>
      </w:r>
      <w:r w:rsidRPr="00075AF7">
        <w:t>и</w:t>
      </w:r>
      <w:r w:rsidR="008D388A" w:rsidRPr="00075AF7">
        <w:t xml:space="preserve"> </w:t>
      </w:r>
      <w:r w:rsidRPr="00075AF7">
        <w:t>социальное</w:t>
      </w:r>
      <w:r w:rsidR="008D388A" w:rsidRPr="00075AF7">
        <w:t xml:space="preserve"> </w:t>
      </w:r>
      <w:r w:rsidRPr="00075AF7">
        <w:t>страхования,</w:t>
      </w:r>
      <w:r w:rsidR="008D388A" w:rsidRPr="00075AF7">
        <w:t xml:space="preserve"> </w:t>
      </w:r>
      <w:r w:rsidRPr="00075AF7">
        <w:t>которые</w:t>
      </w:r>
      <w:r w:rsidR="008D388A" w:rsidRPr="00075AF7">
        <w:t xml:space="preserve"> </w:t>
      </w:r>
      <w:r w:rsidRPr="00075AF7">
        <w:t>раньше</w:t>
      </w:r>
      <w:r w:rsidR="008D388A" w:rsidRPr="00075AF7">
        <w:t xml:space="preserve"> </w:t>
      </w:r>
      <w:r w:rsidRPr="00075AF7">
        <w:t>оплачивались</w:t>
      </w:r>
      <w:r w:rsidR="008D388A" w:rsidRPr="00075AF7">
        <w:t xml:space="preserve"> </w:t>
      </w:r>
      <w:r w:rsidRPr="00075AF7">
        <w:t>отдельно.</w:t>
      </w:r>
    </w:p>
    <w:p w14:paraId="01AA8960" w14:textId="77777777" w:rsidR="00142443" w:rsidRPr="00075AF7" w:rsidRDefault="0016238A" w:rsidP="00142443">
      <w:r w:rsidRPr="00075AF7">
        <w:t>ПРОЦЕДУРА</w:t>
      </w:r>
      <w:r w:rsidR="008D388A" w:rsidRPr="00075AF7">
        <w:t xml:space="preserve"> </w:t>
      </w:r>
      <w:r w:rsidRPr="00075AF7">
        <w:t>НАЗНАЧЕНИЯ</w:t>
      </w:r>
      <w:r w:rsidR="008D388A" w:rsidRPr="00075AF7">
        <w:t xml:space="preserve"> </w:t>
      </w:r>
      <w:r w:rsidRPr="00075AF7">
        <w:t>И</w:t>
      </w:r>
      <w:r w:rsidR="008D388A" w:rsidRPr="00075AF7">
        <w:t xml:space="preserve"> </w:t>
      </w:r>
      <w:r w:rsidRPr="00075AF7">
        <w:t>ОФОРМЛЕНИЯ</w:t>
      </w:r>
      <w:r w:rsidR="008D388A" w:rsidRPr="00075AF7">
        <w:t xml:space="preserve"> </w:t>
      </w:r>
      <w:r w:rsidRPr="00075AF7">
        <w:t>ПЕНСИИ</w:t>
      </w:r>
      <w:r w:rsidR="008D388A" w:rsidRPr="00075AF7">
        <w:t xml:space="preserve"> </w:t>
      </w:r>
      <w:r w:rsidRPr="00075AF7">
        <w:t>ИНОСТРАНЦАМ</w:t>
      </w:r>
    </w:p>
    <w:p w14:paraId="0664CE78" w14:textId="77777777" w:rsidR="00142443" w:rsidRPr="00075AF7" w:rsidRDefault="00142443" w:rsidP="00142443">
      <w:r w:rsidRPr="00075AF7">
        <w:t>Необходимые</w:t>
      </w:r>
      <w:r w:rsidR="008D388A" w:rsidRPr="00075AF7">
        <w:t xml:space="preserve"> </w:t>
      </w:r>
      <w:r w:rsidRPr="00075AF7">
        <w:t>документы</w:t>
      </w:r>
    </w:p>
    <w:p w14:paraId="6451739D" w14:textId="77777777" w:rsidR="00142443" w:rsidRPr="00075AF7" w:rsidRDefault="00142443" w:rsidP="00142443">
      <w:r w:rsidRPr="00075AF7">
        <w:t>Чтобы</w:t>
      </w:r>
      <w:r w:rsidR="008D388A" w:rsidRPr="00075AF7">
        <w:t xml:space="preserve"> </w:t>
      </w:r>
      <w:r w:rsidRPr="00075AF7">
        <w:t>получить</w:t>
      </w:r>
      <w:r w:rsidR="008D388A" w:rsidRPr="00075AF7">
        <w:t xml:space="preserve"> </w:t>
      </w:r>
      <w:r w:rsidRPr="00075AF7">
        <w:t>пенсию,</w:t>
      </w:r>
      <w:r w:rsidR="008D388A" w:rsidRPr="00075AF7">
        <w:t xml:space="preserve"> </w:t>
      </w:r>
      <w:r w:rsidRPr="00075AF7">
        <w:t>гражданину</w:t>
      </w:r>
      <w:r w:rsidR="008D388A" w:rsidRPr="00075AF7">
        <w:t xml:space="preserve"> </w:t>
      </w:r>
      <w:r w:rsidRPr="00075AF7">
        <w:t>другого</w:t>
      </w:r>
      <w:r w:rsidR="008D388A" w:rsidRPr="00075AF7">
        <w:t xml:space="preserve"> </w:t>
      </w:r>
      <w:r w:rsidRPr="00075AF7">
        <w:t>государства</w:t>
      </w:r>
      <w:r w:rsidR="008D388A" w:rsidRPr="00075AF7">
        <w:t xml:space="preserve"> </w:t>
      </w:r>
      <w:r w:rsidRPr="00075AF7">
        <w:t>необходимо</w:t>
      </w:r>
      <w:r w:rsidR="008D388A" w:rsidRPr="00075AF7">
        <w:t xml:space="preserve"> </w:t>
      </w:r>
      <w:r w:rsidRPr="00075AF7">
        <w:t>предоставить</w:t>
      </w:r>
      <w:r w:rsidR="008D388A" w:rsidRPr="00075AF7">
        <w:t xml:space="preserve"> </w:t>
      </w:r>
      <w:r w:rsidRPr="00075AF7">
        <w:t>в</w:t>
      </w:r>
      <w:r w:rsidR="008D388A" w:rsidRPr="00075AF7">
        <w:t xml:space="preserve"> </w:t>
      </w:r>
      <w:r w:rsidRPr="00075AF7">
        <w:t>МФЦ</w:t>
      </w:r>
      <w:r w:rsidR="008D388A" w:rsidRPr="00075AF7">
        <w:t xml:space="preserve"> </w:t>
      </w:r>
      <w:r w:rsidRPr="00075AF7">
        <w:t>или</w:t>
      </w:r>
      <w:r w:rsidR="008D388A" w:rsidRPr="00075AF7">
        <w:t xml:space="preserve"> </w:t>
      </w:r>
      <w:r w:rsidRPr="00075AF7">
        <w:t>отделение</w:t>
      </w:r>
      <w:r w:rsidR="008D388A" w:rsidRPr="00075AF7">
        <w:t xml:space="preserve"> </w:t>
      </w:r>
      <w:r w:rsidRPr="00075AF7">
        <w:t>СФР:</w:t>
      </w:r>
    </w:p>
    <w:p w14:paraId="23CD2A57" w14:textId="77777777" w:rsidR="00142443" w:rsidRPr="00075AF7" w:rsidRDefault="008D388A" w:rsidP="00142443">
      <w:r w:rsidRPr="00075AF7">
        <w:t xml:space="preserve">    </w:t>
      </w:r>
      <w:r w:rsidR="00142443" w:rsidRPr="00075AF7">
        <w:t>документ,</w:t>
      </w:r>
      <w:r w:rsidRPr="00075AF7">
        <w:t xml:space="preserve"> </w:t>
      </w:r>
      <w:r w:rsidR="00142443" w:rsidRPr="00075AF7">
        <w:t>подтверждающий</w:t>
      </w:r>
      <w:r w:rsidRPr="00075AF7">
        <w:t xml:space="preserve"> </w:t>
      </w:r>
      <w:r w:rsidR="00142443" w:rsidRPr="00075AF7">
        <w:t>право</w:t>
      </w:r>
      <w:r w:rsidRPr="00075AF7">
        <w:t xml:space="preserve"> </w:t>
      </w:r>
      <w:r w:rsidR="00142443" w:rsidRPr="00075AF7">
        <w:t>пребывания</w:t>
      </w:r>
      <w:r w:rsidRPr="00075AF7">
        <w:t xml:space="preserve"> </w:t>
      </w:r>
      <w:r w:rsidR="00142443" w:rsidRPr="00075AF7">
        <w:t>на</w:t>
      </w:r>
      <w:r w:rsidRPr="00075AF7">
        <w:t xml:space="preserve"> </w:t>
      </w:r>
      <w:r w:rsidR="00142443" w:rsidRPr="00075AF7">
        <w:t>территории</w:t>
      </w:r>
      <w:r w:rsidRPr="00075AF7">
        <w:t xml:space="preserve"> </w:t>
      </w:r>
      <w:r w:rsidR="00142443" w:rsidRPr="00075AF7">
        <w:t>страны</w:t>
      </w:r>
      <w:r w:rsidRPr="00075AF7">
        <w:t xml:space="preserve"> </w:t>
      </w:r>
      <w:r w:rsidR="00142443" w:rsidRPr="00075AF7">
        <w:t>(миграционная</w:t>
      </w:r>
      <w:r w:rsidRPr="00075AF7">
        <w:t xml:space="preserve"> </w:t>
      </w:r>
      <w:r w:rsidR="00142443" w:rsidRPr="00075AF7">
        <w:t>карта,</w:t>
      </w:r>
      <w:r w:rsidRPr="00075AF7">
        <w:t xml:space="preserve"> </w:t>
      </w:r>
      <w:r w:rsidR="00142443" w:rsidRPr="00075AF7">
        <w:t>ВНЖ</w:t>
      </w:r>
      <w:r w:rsidRPr="00075AF7">
        <w:t xml:space="preserve"> </w:t>
      </w:r>
      <w:r w:rsidR="00142443" w:rsidRPr="00075AF7">
        <w:t>и</w:t>
      </w:r>
      <w:r w:rsidRPr="00075AF7">
        <w:t xml:space="preserve"> </w:t>
      </w:r>
      <w:r w:rsidR="00142443" w:rsidRPr="00075AF7">
        <w:t>так</w:t>
      </w:r>
      <w:r w:rsidRPr="00075AF7">
        <w:t xml:space="preserve"> </w:t>
      </w:r>
      <w:r w:rsidR="00142443" w:rsidRPr="00075AF7">
        <w:t>далее);</w:t>
      </w:r>
    </w:p>
    <w:p w14:paraId="10DE0DC5" w14:textId="77777777" w:rsidR="00142443" w:rsidRPr="00075AF7" w:rsidRDefault="008D388A" w:rsidP="00142443">
      <w:r w:rsidRPr="00075AF7">
        <w:t xml:space="preserve">    </w:t>
      </w:r>
      <w:r w:rsidR="00142443" w:rsidRPr="00075AF7">
        <w:t>трудовую</w:t>
      </w:r>
      <w:r w:rsidRPr="00075AF7">
        <w:t xml:space="preserve"> </w:t>
      </w:r>
      <w:r w:rsidR="00142443" w:rsidRPr="00075AF7">
        <w:t>книжку</w:t>
      </w:r>
      <w:r w:rsidRPr="00075AF7">
        <w:t xml:space="preserve"> </w:t>
      </w:r>
      <w:r w:rsidR="00142443" w:rsidRPr="00075AF7">
        <w:t>с</w:t>
      </w:r>
      <w:r w:rsidRPr="00075AF7">
        <w:t xml:space="preserve"> </w:t>
      </w:r>
      <w:r w:rsidR="00142443" w:rsidRPr="00075AF7">
        <w:t>печатью</w:t>
      </w:r>
      <w:r w:rsidRPr="00075AF7">
        <w:t xml:space="preserve"> </w:t>
      </w:r>
      <w:r w:rsidR="00142443" w:rsidRPr="00075AF7">
        <w:t>и</w:t>
      </w:r>
      <w:r w:rsidRPr="00075AF7">
        <w:t xml:space="preserve"> </w:t>
      </w:r>
      <w:r w:rsidR="00142443" w:rsidRPr="00075AF7">
        <w:t>подписью</w:t>
      </w:r>
      <w:r w:rsidRPr="00075AF7">
        <w:t xml:space="preserve"> </w:t>
      </w:r>
      <w:r w:rsidR="00142443" w:rsidRPr="00075AF7">
        <w:t>работодателя</w:t>
      </w:r>
      <w:r w:rsidRPr="00075AF7">
        <w:t xml:space="preserve"> </w:t>
      </w:r>
      <w:r w:rsidR="00142443" w:rsidRPr="00075AF7">
        <w:t>либо</w:t>
      </w:r>
      <w:r w:rsidRPr="00075AF7">
        <w:t xml:space="preserve"> </w:t>
      </w:r>
      <w:r w:rsidR="00142443" w:rsidRPr="00075AF7">
        <w:t>трудовой/гражданско-правовой</w:t>
      </w:r>
      <w:r w:rsidRPr="00075AF7">
        <w:t xml:space="preserve"> </w:t>
      </w:r>
      <w:r w:rsidR="00142443" w:rsidRPr="00075AF7">
        <w:t>договор;</w:t>
      </w:r>
    </w:p>
    <w:p w14:paraId="31C300F4" w14:textId="77777777" w:rsidR="00142443" w:rsidRPr="00075AF7" w:rsidRDefault="008D388A" w:rsidP="00142443">
      <w:r w:rsidRPr="00075AF7">
        <w:t xml:space="preserve">    </w:t>
      </w:r>
      <w:r w:rsidR="00142443" w:rsidRPr="00075AF7">
        <w:t>СНИЛС;</w:t>
      </w:r>
    </w:p>
    <w:p w14:paraId="210867EF" w14:textId="77777777" w:rsidR="00142443" w:rsidRPr="00075AF7" w:rsidRDefault="008D388A" w:rsidP="00142443">
      <w:r w:rsidRPr="00075AF7">
        <w:t xml:space="preserve">    </w:t>
      </w:r>
      <w:r w:rsidR="00142443" w:rsidRPr="00075AF7">
        <w:t>выписку</w:t>
      </w:r>
      <w:r w:rsidRPr="00075AF7">
        <w:t xml:space="preserve"> </w:t>
      </w:r>
      <w:r w:rsidR="00142443" w:rsidRPr="00075AF7">
        <w:t>из</w:t>
      </w:r>
      <w:r w:rsidRPr="00075AF7">
        <w:t xml:space="preserve"> </w:t>
      </w:r>
      <w:r w:rsidR="00142443" w:rsidRPr="00075AF7">
        <w:t>личного</w:t>
      </w:r>
      <w:r w:rsidRPr="00075AF7">
        <w:t xml:space="preserve"> </w:t>
      </w:r>
      <w:r w:rsidR="00142443" w:rsidRPr="00075AF7">
        <w:t>счета;</w:t>
      </w:r>
    </w:p>
    <w:p w14:paraId="5A8806C0" w14:textId="77777777" w:rsidR="00142443" w:rsidRPr="00075AF7" w:rsidRDefault="008D388A" w:rsidP="00142443">
      <w:r w:rsidRPr="00075AF7">
        <w:t xml:space="preserve">    </w:t>
      </w:r>
      <w:r w:rsidR="00142443" w:rsidRPr="00075AF7">
        <w:t>документы,</w:t>
      </w:r>
      <w:r w:rsidRPr="00075AF7">
        <w:t xml:space="preserve"> </w:t>
      </w:r>
      <w:r w:rsidR="00142443" w:rsidRPr="00075AF7">
        <w:t>подтверждающие</w:t>
      </w:r>
      <w:r w:rsidRPr="00075AF7">
        <w:t xml:space="preserve"> </w:t>
      </w:r>
      <w:r w:rsidR="00142443" w:rsidRPr="00075AF7">
        <w:t>льготный</w:t>
      </w:r>
      <w:r w:rsidRPr="00075AF7">
        <w:t xml:space="preserve"> </w:t>
      </w:r>
      <w:r w:rsidR="00142443" w:rsidRPr="00075AF7">
        <w:t>статус</w:t>
      </w:r>
      <w:r w:rsidRPr="00075AF7">
        <w:t xml:space="preserve"> </w:t>
      </w:r>
      <w:r w:rsidR="00142443" w:rsidRPr="00075AF7">
        <w:t>(при</w:t>
      </w:r>
      <w:r w:rsidRPr="00075AF7">
        <w:t xml:space="preserve"> </w:t>
      </w:r>
      <w:r w:rsidR="00142443" w:rsidRPr="00075AF7">
        <w:t>наличии).</w:t>
      </w:r>
    </w:p>
    <w:p w14:paraId="2F77E62B" w14:textId="77777777" w:rsidR="00142443" w:rsidRPr="00075AF7" w:rsidRDefault="00142443" w:rsidP="00142443">
      <w:r w:rsidRPr="00075AF7">
        <w:t>В</w:t>
      </w:r>
      <w:r w:rsidR="008D388A" w:rsidRPr="00075AF7">
        <w:t xml:space="preserve"> </w:t>
      </w:r>
      <w:r w:rsidRPr="00075AF7">
        <w:t>зависимости</w:t>
      </w:r>
      <w:r w:rsidR="008D388A" w:rsidRPr="00075AF7">
        <w:t xml:space="preserve"> </w:t>
      </w:r>
      <w:r w:rsidRPr="00075AF7">
        <w:t>от</w:t>
      </w:r>
      <w:r w:rsidR="008D388A" w:rsidRPr="00075AF7">
        <w:t xml:space="preserve"> </w:t>
      </w:r>
      <w:r w:rsidRPr="00075AF7">
        <w:t>конкретной</w:t>
      </w:r>
      <w:r w:rsidR="008D388A" w:rsidRPr="00075AF7">
        <w:t xml:space="preserve"> </w:t>
      </w:r>
      <w:r w:rsidRPr="00075AF7">
        <w:t>ситуации</w:t>
      </w:r>
      <w:r w:rsidR="008D388A" w:rsidRPr="00075AF7">
        <w:t xml:space="preserve"> </w:t>
      </w:r>
      <w:r w:rsidRPr="00075AF7">
        <w:t>перечень</w:t>
      </w:r>
      <w:r w:rsidR="008D388A" w:rsidRPr="00075AF7">
        <w:t xml:space="preserve"> </w:t>
      </w:r>
      <w:r w:rsidRPr="00075AF7">
        <w:t>документов</w:t>
      </w:r>
      <w:r w:rsidR="008D388A" w:rsidRPr="00075AF7">
        <w:t xml:space="preserve"> </w:t>
      </w:r>
      <w:r w:rsidRPr="00075AF7">
        <w:t>для</w:t>
      </w:r>
      <w:r w:rsidR="008D388A" w:rsidRPr="00075AF7">
        <w:t xml:space="preserve"> </w:t>
      </w:r>
      <w:r w:rsidRPr="00075AF7">
        <w:t>оформления</w:t>
      </w:r>
      <w:r w:rsidR="008D388A" w:rsidRPr="00075AF7">
        <w:t xml:space="preserve"> </w:t>
      </w:r>
      <w:r w:rsidRPr="00075AF7">
        <w:t>пенсии</w:t>
      </w:r>
      <w:r w:rsidR="008D388A" w:rsidRPr="00075AF7">
        <w:t xml:space="preserve"> </w:t>
      </w:r>
      <w:r w:rsidRPr="00075AF7">
        <w:t>иностранцам</w:t>
      </w:r>
      <w:r w:rsidR="008D388A" w:rsidRPr="00075AF7">
        <w:t xml:space="preserve"> </w:t>
      </w:r>
      <w:r w:rsidRPr="00075AF7">
        <w:t>может</w:t>
      </w:r>
      <w:r w:rsidR="008D388A" w:rsidRPr="00075AF7">
        <w:t xml:space="preserve"> </w:t>
      </w:r>
      <w:r w:rsidRPr="00075AF7">
        <w:t>быть</w:t>
      </w:r>
      <w:r w:rsidR="008D388A" w:rsidRPr="00075AF7">
        <w:t xml:space="preserve"> </w:t>
      </w:r>
      <w:r w:rsidRPr="00075AF7">
        <w:t>дополнен,</w:t>
      </w:r>
      <w:r w:rsidR="008D388A" w:rsidRPr="00075AF7">
        <w:t xml:space="preserve"> </w:t>
      </w:r>
      <w:r w:rsidRPr="00075AF7">
        <w:t>например,</w:t>
      </w:r>
      <w:r w:rsidR="008D388A" w:rsidRPr="00075AF7">
        <w:t xml:space="preserve"> </w:t>
      </w:r>
      <w:r w:rsidRPr="00075AF7">
        <w:t>военным</w:t>
      </w:r>
      <w:r w:rsidR="008D388A" w:rsidRPr="00075AF7">
        <w:t xml:space="preserve"> </w:t>
      </w:r>
      <w:r w:rsidRPr="00075AF7">
        <w:t>билетом,</w:t>
      </w:r>
      <w:r w:rsidR="008D388A" w:rsidRPr="00075AF7">
        <w:t xml:space="preserve"> </w:t>
      </w:r>
      <w:r w:rsidRPr="00075AF7">
        <w:t>справкой</w:t>
      </w:r>
      <w:r w:rsidR="008D388A" w:rsidRPr="00075AF7">
        <w:t xml:space="preserve"> </w:t>
      </w:r>
      <w:r w:rsidRPr="00075AF7">
        <w:t>о</w:t>
      </w:r>
      <w:r w:rsidR="008D388A" w:rsidRPr="00075AF7">
        <w:t xml:space="preserve"> </w:t>
      </w:r>
      <w:r w:rsidRPr="00075AF7">
        <w:t>смене</w:t>
      </w:r>
      <w:r w:rsidR="008D388A" w:rsidRPr="00075AF7">
        <w:t xml:space="preserve"> </w:t>
      </w:r>
      <w:r w:rsidRPr="00075AF7">
        <w:t>фамилии</w:t>
      </w:r>
      <w:r w:rsidR="008D388A" w:rsidRPr="00075AF7">
        <w:t xml:space="preserve"> </w:t>
      </w:r>
      <w:r w:rsidRPr="00075AF7">
        <w:t>и</w:t>
      </w:r>
      <w:r w:rsidR="008D388A" w:rsidRPr="00075AF7">
        <w:t xml:space="preserve"> </w:t>
      </w:r>
      <w:r w:rsidRPr="00075AF7">
        <w:t>так</w:t>
      </w:r>
      <w:r w:rsidR="008D388A" w:rsidRPr="00075AF7">
        <w:t xml:space="preserve"> </w:t>
      </w:r>
      <w:r w:rsidRPr="00075AF7">
        <w:t>далее</w:t>
      </w:r>
    </w:p>
    <w:p w14:paraId="25C5C11C" w14:textId="77777777" w:rsidR="00142443" w:rsidRPr="00075AF7" w:rsidRDefault="00142443" w:rsidP="00142443">
      <w:r w:rsidRPr="00075AF7">
        <w:t>Порядок</w:t>
      </w:r>
      <w:r w:rsidR="008D388A" w:rsidRPr="00075AF7">
        <w:t xml:space="preserve"> </w:t>
      </w:r>
      <w:r w:rsidRPr="00075AF7">
        <w:t>подачи</w:t>
      </w:r>
      <w:r w:rsidR="008D388A" w:rsidRPr="00075AF7">
        <w:t xml:space="preserve"> </w:t>
      </w:r>
      <w:r w:rsidRPr="00075AF7">
        <w:t>заявления</w:t>
      </w:r>
    </w:p>
    <w:p w14:paraId="2E8E1F92" w14:textId="77777777" w:rsidR="00142443" w:rsidRPr="00075AF7" w:rsidRDefault="00142443" w:rsidP="00142443">
      <w:r w:rsidRPr="00075AF7">
        <w:t>Российская</w:t>
      </w:r>
      <w:r w:rsidR="008D388A" w:rsidRPr="00075AF7">
        <w:t xml:space="preserve"> </w:t>
      </w:r>
      <w:r w:rsidRPr="00075AF7">
        <w:t>пенсия</w:t>
      </w:r>
      <w:r w:rsidR="008D388A" w:rsidRPr="00075AF7">
        <w:t xml:space="preserve"> </w:t>
      </w:r>
      <w:r w:rsidRPr="00075AF7">
        <w:t>иностранцам</w:t>
      </w:r>
      <w:r w:rsidR="008D388A" w:rsidRPr="00075AF7">
        <w:t xml:space="preserve"> </w:t>
      </w:r>
      <w:r w:rsidRPr="00075AF7">
        <w:t>назначается</w:t>
      </w:r>
      <w:r w:rsidR="008D388A" w:rsidRPr="00075AF7">
        <w:t xml:space="preserve"> </w:t>
      </w:r>
      <w:r w:rsidRPr="00075AF7">
        <w:t>при</w:t>
      </w:r>
      <w:r w:rsidR="008D388A" w:rsidRPr="00075AF7">
        <w:t xml:space="preserve"> </w:t>
      </w:r>
      <w:r w:rsidRPr="00075AF7">
        <w:t>обращении</w:t>
      </w:r>
      <w:r w:rsidR="008D388A" w:rsidRPr="00075AF7">
        <w:t xml:space="preserve"> </w:t>
      </w:r>
      <w:r w:rsidRPr="00075AF7">
        <w:t>с</w:t>
      </w:r>
      <w:r w:rsidR="008D388A" w:rsidRPr="00075AF7">
        <w:t xml:space="preserve"> </w:t>
      </w:r>
      <w:r w:rsidRPr="00075AF7">
        <w:t>пакетом</w:t>
      </w:r>
      <w:r w:rsidR="008D388A" w:rsidRPr="00075AF7">
        <w:t xml:space="preserve"> </w:t>
      </w:r>
      <w:r w:rsidRPr="00075AF7">
        <w:t>документов</w:t>
      </w:r>
      <w:r w:rsidR="008D388A" w:rsidRPr="00075AF7">
        <w:t xml:space="preserve"> </w:t>
      </w:r>
      <w:r w:rsidRPr="00075AF7">
        <w:t>в</w:t>
      </w:r>
      <w:r w:rsidR="008D388A" w:rsidRPr="00075AF7">
        <w:t xml:space="preserve"> </w:t>
      </w:r>
      <w:r w:rsidRPr="00075AF7">
        <w:t>МФЦ</w:t>
      </w:r>
      <w:r w:rsidR="008D388A" w:rsidRPr="00075AF7">
        <w:t xml:space="preserve"> </w:t>
      </w:r>
      <w:r w:rsidRPr="00075AF7">
        <w:t>или</w:t>
      </w:r>
      <w:r w:rsidR="008D388A" w:rsidRPr="00075AF7">
        <w:t xml:space="preserve"> </w:t>
      </w:r>
      <w:r w:rsidRPr="00075AF7">
        <w:t>отделение</w:t>
      </w:r>
      <w:r w:rsidR="008D388A" w:rsidRPr="00075AF7">
        <w:t xml:space="preserve"> </w:t>
      </w:r>
      <w:r w:rsidRPr="00075AF7">
        <w:t>СФР.</w:t>
      </w:r>
      <w:r w:rsidR="008D388A" w:rsidRPr="00075AF7">
        <w:t xml:space="preserve"> </w:t>
      </w:r>
      <w:r w:rsidRPr="00075AF7">
        <w:t>Также</w:t>
      </w:r>
      <w:r w:rsidR="008D388A" w:rsidRPr="00075AF7">
        <w:t xml:space="preserve"> </w:t>
      </w:r>
      <w:r w:rsidRPr="00075AF7">
        <w:t>можно</w:t>
      </w:r>
      <w:r w:rsidR="008D388A" w:rsidRPr="00075AF7">
        <w:t xml:space="preserve"> </w:t>
      </w:r>
      <w:r w:rsidRPr="00075AF7">
        <w:t>направить</w:t>
      </w:r>
      <w:r w:rsidR="008D388A" w:rsidRPr="00075AF7">
        <w:t xml:space="preserve"> </w:t>
      </w:r>
      <w:r w:rsidRPr="00075AF7">
        <w:t>заявление</w:t>
      </w:r>
      <w:r w:rsidR="008D388A" w:rsidRPr="00075AF7">
        <w:t xml:space="preserve"> </w:t>
      </w:r>
      <w:r w:rsidRPr="00075AF7">
        <w:t>через</w:t>
      </w:r>
      <w:r w:rsidR="008D388A" w:rsidRPr="00075AF7">
        <w:t xml:space="preserve"> </w:t>
      </w:r>
      <w:r w:rsidRPr="00075AF7">
        <w:t>Госуслуги</w:t>
      </w:r>
      <w:r w:rsidR="008D388A" w:rsidRPr="00075AF7">
        <w:t xml:space="preserve"> </w:t>
      </w:r>
      <w:r w:rsidRPr="00075AF7">
        <w:t>при</w:t>
      </w:r>
      <w:r w:rsidR="008D388A" w:rsidRPr="00075AF7">
        <w:t xml:space="preserve"> </w:t>
      </w:r>
      <w:r w:rsidRPr="00075AF7">
        <w:t>наличии</w:t>
      </w:r>
      <w:r w:rsidR="008D388A" w:rsidRPr="00075AF7">
        <w:t xml:space="preserve"> </w:t>
      </w:r>
      <w:r w:rsidRPr="00075AF7">
        <w:t>подтвержденной</w:t>
      </w:r>
      <w:r w:rsidR="008D388A" w:rsidRPr="00075AF7">
        <w:t xml:space="preserve"> </w:t>
      </w:r>
      <w:r w:rsidRPr="00075AF7">
        <w:t>учетной</w:t>
      </w:r>
      <w:r w:rsidR="008D388A" w:rsidRPr="00075AF7">
        <w:t xml:space="preserve"> </w:t>
      </w:r>
      <w:r w:rsidRPr="00075AF7">
        <w:t>записи.</w:t>
      </w:r>
    </w:p>
    <w:p w14:paraId="1D5DFA0F" w14:textId="77777777" w:rsidR="00142443" w:rsidRPr="00075AF7" w:rsidRDefault="00142443" w:rsidP="00142443">
      <w:r w:rsidRPr="00075AF7">
        <w:t>Иностранный</w:t>
      </w:r>
      <w:r w:rsidR="008D388A" w:rsidRPr="00075AF7">
        <w:t xml:space="preserve"> </w:t>
      </w:r>
      <w:r w:rsidRPr="00075AF7">
        <w:t>гражданин</w:t>
      </w:r>
      <w:r w:rsidR="008D388A" w:rsidRPr="00075AF7">
        <w:t xml:space="preserve"> </w:t>
      </w:r>
      <w:r w:rsidRPr="00075AF7">
        <w:t>может</w:t>
      </w:r>
      <w:r w:rsidR="008D388A" w:rsidRPr="00075AF7">
        <w:t xml:space="preserve"> </w:t>
      </w:r>
      <w:r w:rsidRPr="00075AF7">
        <w:t>обратиться</w:t>
      </w:r>
      <w:r w:rsidR="008D388A" w:rsidRPr="00075AF7">
        <w:t xml:space="preserve"> </w:t>
      </w:r>
      <w:r w:rsidRPr="00075AF7">
        <w:t>за</w:t>
      </w:r>
      <w:r w:rsidR="008D388A" w:rsidRPr="00075AF7">
        <w:t xml:space="preserve"> </w:t>
      </w:r>
      <w:r w:rsidRPr="00075AF7">
        <w:t>назначением</w:t>
      </w:r>
      <w:r w:rsidR="008D388A" w:rsidRPr="00075AF7">
        <w:t xml:space="preserve"> </w:t>
      </w:r>
      <w:r w:rsidRPr="00075AF7">
        <w:t>выплат</w:t>
      </w:r>
      <w:r w:rsidR="008D388A" w:rsidRPr="00075AF7">
        <w:t xml:space="preserve"> </w:t>
      </w:r>
      <w:r w:rsidRPr="00075AF7">
        <w:t>лично</w:t>
      </w:r>
      <w:r w:rsidR="008D388A" w:rsidRPr="00075AF7">
        <w:t xml:space="preserve"> </w:t>
      </w:r>
      <w:r w:rsidRPr="00075AF7">
        <w:t>либо</w:t>
      </w:r>
      <w:r w:rsidR="008D388A" w:rsidRPr="00075AF7">
        <w:t xml:space="preserve"> </w:t>
      </w:r>
      <w:r w:rsidRPr="00075AF7">
        <w:t>через</w:t>
      </w:r>
      <w:r w:rsidR="008D388A" w:rsidRPr="00075AF7">
        <w:t xml:space="preserve"> </w:t>
      </w:r>
      <w:r w:rsidRPr="00075AF7">
        <w:t>своего</w:t>
      </w:r>
      <w:r w:rsidR="008D388A" w:rsidRPr="00075AF7">
        <w:t xml:space="preserve"> </w:t>
      </w:r>
      <w:r w:rsidRPr="00075AF7">
        <w:t>представителя.</w:t>
      </w:r>
      <w:r w:rsidR="008D388A" w:rsidRPr="00075AF7">
        <w:t xml:space="preserve"> </w:t>
      </w:r>
      <w:r w:rsidRPr="00075AF7">
        <w:t>Также</w:t>
      </w:r>
      <w:r w:rsidR="008D388A" w:rsidRPr="00075AF7">
        <w:t xml:space="preserve"> </w:t>
      </w:r>
      <w:r w:rsidRPr="00075AF7">
        <w:t>доступна</w:t>
      </w:r>
      <w:r w:rsidR="008D388A" w:rsidRPr="00075AF7">
        <w:t xml:space="preserve"> </w:t>
      </w:r>
      <w:r w:rsidRPr="00075AF7">
        <w:t>возможность</w:t>
      </w:r>
      <w:r w:rsidR="008D388A" w:rsidRPr="00075AF7">
        <w:t xml:space="preserve"> </w:t>
      </w:r>
      <w:r w:rsidRPr="00075AF7">
        <w:t>подачи</w:t>
      </w:r>
      <w:r w:rsidR="008D388A" w:rsidRPr="00075AF7">
        <w:t xml:space="preserve"> </w:t>
      </w:r>
      <w:r w:rsidRPr="00075AF7">
        <w:t>пакета</w:t>
      </w:r>
      <w:r w:rsidR="008D388A" w:rsidRPr="00075AF7">
        <w:t xml:space="preserve"> </w:t>
      </w:r>
      <w:r w:rsidRPr="00075AF7">
        <w:t>документов</w:t>
      </w:r>
      <w:r w:rsidR="008D388A" w:rsidRPr="00075AF7">
        <w:t xml:space="preserve"> </w:t>
      </w:r>
      <w:r w:rsidRPr="00075AF7">
        <w:t>через</w:t>
      </w:r>
      <w:r w:rsidR="008D388A" w:rsidRPr="00075AF7">
        <w:t xml:space="preserve"> </w:t>
      </w:r>
      <w:r w:rsidRPr="00075AF7">
        <w:t>почту.</w:t>
      </w:r>
    </w:p>
    <w:p w14:paraId="394ED902" w14:textId="77777777" w:rsidR="00142443" w:rsidRPr="00075AF7" w:rsidRDefault="00142443" w:rsidP="00142443">
      <w:r w:rsidRPr="00075AF7">
        <w:t>Заявление</w:t>
      </w:r>
      <w:r w:rsidR="008D388A" w:rsidRPr="00075AF7">
        <w:t xml:space="preserve"> </w:t>
      </w:r>
      <w:r w:rsidRPr="00075AF7">
        <w:t>необходимо</w:t>
      </w:r>
      <w:r w:rsidR="008D388A" w:rsidRPr="00075AF7">
        <w:t xml:space="preserve"> </w:t>
      </w:r>
      <w:r w:rsidRPr="00075AF7">
        <w:t>подавать</w:t>
      </w:r>
      <w:r w:rsidR="008D388A" w:rsidRPr="00075AF7">
        <w:t xml:space="preserve"> </w:t>
      </w:r>
      <w:r w:rsidRPr="00075AF7">
        <w:t>после</w:t>
      </w:r>
      <w:r w:rsidR="008D388A" w:rsidRPr="00075AF7">
        <w:t xml:space="preserve"> </w:t>
      </w:r>
      <w:r w:rsidRPr="00075AF7">
        <w:t>достижения</w:t>
      </w:r>
      <w:r w:rsidR="008D388A" w:rsidRPr="00075AF7">
        <w:t xml:space="preserve"> </w:t>
      </w:r>
      <w:r w:rsidRPr="00075AF7">
        <w:t>возраста,</w:t>
      </w:r>
      <w:r w:rsidR="008D388A" w:rsidRPr="00075AF7">
        <w:t xml:space="preserve"> </w:t>
      </w:r>
      <w:r w:rsidRPr="00075AF7">
        <w:t>установленного</w:t>
      </w:r>
      <w:r w:rsidR="008D388A" w:rsidRPr="00075AF7">
        <w:t xml:space="preserve"> </w:t>
      </w:r>
      <w:r w:rsidRPr="00075AF7">
        <w:t>для</w:t>
      </w:r>
      <w:r w:rsidR="008D388A" w:rsidRPr="00075AF7">
        <w:t xml:space="preserve"> </w:t>
      </w:r>
      <w:r w:rsidRPr="00075AF7">
        <w:t>получения</w:t>
      </w:r>
      <w:r w:rsidR="008D388A" w:rsidRPr="00075AF7">
        <w:t xml:space="preserve"> </w:t>
      </w:r>
      <w:r w:rsidRPr="00075AF7">
        <w:t>выплат</w:t>
      </w:r>
      <w:r w:rsidR="008D388A" w:rsidRPr="00075AF7">
        <w:t xml:space="preserve"> </w:t>
      </w:r>
      <w:r w:rsidRPr="00075AF7">
        <w:t>либо</w:t>
      </w:r>
      <w:r w:rsidR="008D388A" w:rsidRPr="00075AF7">
        <w:t xml:space="preserve"> </w:t>
      </w:r>
      <w:r w:rsidRPr="00075AF7">
        <w:t>за</w:t>
      </w:r>
      <w:r w:rsidR="008D388A" w:rsidRPr="00075AF7">
        <w:t xml:space="preserve"> </w:t>
      </w:r>
      <w:r w:rsidRPr="00075AF7">
        <w:t>месяц</w:t>
      </w:r>
      <w:r w:rsidR="008D388A" w:rsidRPr="00075AF7">
        <w:t xml:space="preserve"> </w:t>
      </w:r>
      <w:r w:rsidRPr="00075AF7">
        <w:t>до</w:t>
      </w:r>
      <w:r w:rsidR="008D388A" w:rsidRPr="00075AF7">
        <w:t xml:space="preserve"> </w:t>
      </w:r>
      <w:r w:rsidRPr="00075AF7">
        <w:t>этого,</w:t>
      </w:r>
      <w:r w:rsidR="008D388A" w:rsidRPr="00075AF7">
        <w:t xml:space="preserve"> </w:t>
      </w:r>
      <w:r w:rsidRPr="00075AF7">
        <w:t>но</w:t>
      </w:r>
      <w:r w:rsidR="008D388A" w:rsidRPr="00075AF7">
        <w:t xml:space="preserve"> </w:t>
      </w:r>
      <w:r w:rsidRPr="00075AF7">
        <w:t>не</w:t>
      </w:r>
      <w:r w:rsidR="008D388A" w:rsidRPr="00075AF7">
        <w:t xml:space="preserve"> </w:t>
      </w:r>
      <w:r w:rsidRPr="00075AF7">
        <w:t>ранее.</w:t>
      </w:r>
    </w:p>
    <w:p w14:paraId="20E7E71D" w14:textId="77777777" w:rsidR="00142443" w:rsidRPr="00075AF7" w:rsidRDefault="00142443" w:rsidP="00142443">
      <w:r w:rsidRPr="00075AF7">
        <w:t>Сроки</w:t>
      </w:r>
      <w:r w:rsidR="008D388A" w:rsidRPr="00075AF7">
        <w:t xml:space="preserve"> </w:t>
      </w:r>
      <w:r w:rsidRPr="00075AF7">
        <w:t>рассмотрения</w:t>
      </w:r>
      <w:r w:rsidR="008D388A" w:rsidRPr="00075AF7">
        <w:t xml:space="preserve"> </w:t>
      </w:r>
      <w:r w:rsidRPr="00075AF7">
        <w:t>и</w:t>
      </w:r>
      <w:r w:rsidR="008D388A" w:rsidRPr="00075AF7">
        <w:t xml:space="preserve"> </w:t>
      </w:r>
      <w:r w:rsidRPr="00075AF7">
        <w:t>выплаты</w:t>
      </w:r>
    </w:p>
    <w:p w14:paraId="7B99FEA6" w14:textId="77777777" w:rsidR="00142443" w:rsidRPr="00075AF7" w:rsidRDefault="00142443" w:rsidP="00142443">
      <w:r w:rsidRPr="00075AF7">
        <w:t>Если</w:t>
      </w:r>
      <w:r w:rsidR="008D388A" w:rsidRPr="00075AF7">
        <w:t xml:space="preserve"> </w:t>
      </w:r>
      <w:r w:rsidRPr="00075AF7">
        <w:t>все</w:t>
      </w:r>
      <w:r w:rsidR="008D388A" w:rsidRPr="00075AF7">
        <w:t xml:space="preserve"> </w:t>
      </w:r>
      <w:r w:rsidRPr="00075AF7">
        <w:t>документы</w:t>
      </w:r>
      <w:r w:rsidR="008D388A" w:rsidRPr="00075AF7">
        <w:t xml:space="preserve"> </w:t>
      </w:r>
      <w:r w:rsidRPr="00075AF7">
        <w:t>для</w:t>
      </w:r>
      <w:r w:rsidR="008D388A" w:rsidRPr="00075AF7">
        <w:t xml:space="preserve"> </w:t>
      </w:r>
      <w:r w:rsidRPr="00075AF7">
        <w:t>пенсии</w:t>
      </w:r>
      <w:r w:rsidR="008D388A" w:rsidRPr="00075AF7">
        <w:t xml:space="preserve"> </w:t>
      </w:r>
      <w:r w:rsidRPr="00075AF7">
        <w:t>иностранцам</w:t>
      </w:r>
      <w:r w:rsidR="008D388A" w:rsidRPr="00075AF7">
        <w:t xml:space="preserve"> </w:t>
      </w:r>
      <w:r w:rsidRPr="00075AF7">
        <w:t>поданы</w:t>
      </w:r>
      <w:r w:rsidR="008D388A" w:rsidRPr="00075AF7">
        <w:t xml:space="preserve"> </w:t>
      </w:r>
      <w:r w:rsidRPr="00075AF7">
        <w:t>правильно,</w:t>
      </w:r>
      <w:r w:rsidR="008D388A" w:rsidRPr="00075AF7">
        <w:t xml:space="preserve"> </w:t>
      </w:r>
      <w:r w:rsidRPr="00075AF7">
        <w:t>они</w:t>
      </w:r>
      <w:r w:rsidR="008D388A" w:rsidRPr="00075AF7">
        <w:t xml:space="preserve"> </w:t>
      </w:r>
      <w:r w:rsidRPr="00075AF7">
        <w:t>рассматриваются</w:t>
      </w:r>
      <w:r w:rsidR="008D388A" w:rsidRPr="00075AF7">
        <w:t xml:space="preserve"> </w:t>
      </w:r>
      <w:r w:rsidRPr="00075AF7">
        <w:t>в</w:t>
      </w:r>
      <w:r w:rsidR="008D388A" w:rsidRPr="00075AF7">
        <w:t xml:space="preserve"> </w:t>
      </w:r>
      <w:r w:rsidRPr="00075AF7">
        <w:t>течение</w:t>
      </w:r>
      <w:r w:rsidR="008D388A" w:rsidRPr="00075AF7">
        <w:t xml:space="preserve"> </w:t>
      </w:r>
      <w:r w:rsidRPr="00075AF7">
        <w:t>пяти</w:t>
      </w:r>
      <w:r w:rsidR="008D388A" w:rsidRPr="00075AF7">
        <w:t xml:space="preserve"> </w:t>
      </w:r>
      <w:r w:rsidRPr="00075AF7">
        <w:t>рабочих</w:t>
      </w:r>
      <w:r w:rsidR="008D388A" w:rsidRPr="00075AF7">
        <w:t xml:space="preserve"> </w:t>
      </w:r>
      <w:r w:rsidRPr="00075AF7">
        <w:t>дней.</w:t>
      </w:r>
      <w:r w:rsidR="008D388A" w:rsidRPr="00075AF7">
        <w:t xml:space="preserve"> </w:t>
      </w:r>
      <w:r w:rsidRPr="00075AF7">
        <w:t>Время</w:t>
      </w:r>
      <w:r w:rsidR="008D388A" w:rsidRPr="00075AF7">
        <w:t xml:space="preserve"> </w:t>
      </w:r>
      <w:r w:rsidRPr="00075AF7">
        <w:t>может</w:t>
      </w:r>
      <w:r w:rsidR="008D388A" w:rsidRPr="00075AF7">
        <w:t xml:space="preserve"> </w:t>
      </w:r>
      <w:r w:rsidRPr="00075AF7">
        <w:t>быть</w:t>
      </w:r>
      <w:r w:rsidR="008D388A" w:rsidRPr="00075AF7">
        <w:t xml:space="preserve"> </w:t>
      </w:r>
      <w:r w:rsidRPr="00075AF7">
        <w:t>увеличено</w:t>
      </w:r>
      <w:r w:rsidR="008D388A" w:rsidRPr="00075AF7">
        <w:t xml:space="preserve"> </w:t>
      </w:r>
      <w:r w:rsidRPr="00075AF7">
        <w:t>до</w:t>
      </w:r>
      <w:r w:rsidR="008D388A" w:rsidRPr="00075AF7">
        <w:t xml:space="preserve"> </w:t>
      </w:r>
      <w:r w:rsidRPr="00075AF7">
        <w:t>10</w:t>
      </w:r>
      <w:r w:rsidR="008D388A" w:rsidRPr="00075AF7">
        <w:t xml:space="preserve"> </w:t>
      </w:r>
      <w:r w:rsidRPr="00075AF7">
        <w:t>рабочих</w:t>
      </w:r>
      <w:r w:rsidR="008D388A" w:rsidRPr="00075AF7">
        <w:t xml:space="preserve"> </w:t>
      </w:r>
      <w:r w:rsidRPr="00075AF7">
        <w:t>дней,</w:t>
      </w:r>
      <w:r w:rsidR="008D388A" w:rsidRPr="00075AF7">
        <w:t xml:space="preserve"> </w:t>
      </w:r>
      <w:r w:rsidRPr="00075AF7">
        <w:t>если</w:t>
      </w:r>
      <w:r w:rsidR="008D388A" w:rsidRPr="00075AF7">
        <w:t xml:space="preserve"> </w:t>
      </w:r>
      <w:r w:rsidRPr="00075AF7">
        <w:t>СФР</w:t>
      </w:r>
      <w:r w:rsidR="008D388A" w:rsidRPr="00075AF7">
        <w:t xml:space="preserve"> </w:t>
      </w:r>
      <w:r w:rsidRPr="00075AF7">
        <w:t>не</w:t>
      </w:r>
      <w:r w:rsidR="008D388A" w:rsidRPr="00075AF7">
        <w:t xml:space="preserve"> </w:t>
      </w:r>
      <w:r w:rsidRPr="00075AF7">
        <w:t>располагает</w:t>
      </w:r>
      <w:r w:rsidR="008D388A" w:rsidRPr="00075AF7">
        <w:t xml:space="preserve"> </w:t>
      </w:r>
      <w:r w:rsidRPr="00075AF7">
        <w:t>всеми</w:t>
      </w:r>
      <w:r w:rsidR="008D388A" w:rsidRPr="00075AF7">
        <w:t xml:space="preserve"> </w:t>
      </w:r>
      <w:r w:rsidRPr="00075AF7">
        <w:t>сведениями,</w:t>
      </w:r>
      <w:r w:rsidR="008D388A" w:rsidRPr="00075AF7">
        <w:t xml:space="preserve"> </w:t>
      </w:r>
      <w:r w:rsidRPr="00075AF7">
        <w:t>необходимыми</w:t>
      </w:r>
      <w:r w:rsidR="008D388A" w:rsidRPr="00075AF7">
        <w:t xml:space="preserve"> </w:t>
      </w:r>
      <w:r w:rsidRPr="00075AF7">
        <w:t>для</w:t>
      </w:r>
      <w:r w:rsidR="008D388A" w:rsidRPr="00075AF7">
        <w:t xml:space="preserve"> </w:t>
      </w:r>
      <w:r w:rsidRPr="00075AF7">
        <w:t>установления</w:t>
      </w:r>
      <w:r w:rsidR="008D388A" w:rsidRPr="00075AF7">
        <w:t xml:space="preserve"> </w:t>
      </w:r>
      <w:r w:rsidRPr="00075AF7">
        <w:t>выплат.</w:t>
      </w:r>
      <w:r w:rsidR="008D388A" w:rsidRPr="00075AF7">
        <w:t xml:space="preserve"> </w:t>
      </w:r>
      <w:r w:rsidRPr="00075AF7">
        <w:t>Днем</w:t>
      </w:r>
      <w:r w:rsidR="008D388A" w:rsidRPr="00075AF7">
        <w:t xml:space="preserve"> </w:t>
      </w:r>
      <w:r w:rsidRPr="00075AF7">
        <w:t>обращения</w:t>
      </w:r>
      <w:r w:rsidR="008D388A" w:rsidRPr="00075AF7">
        <w:t xml:space="preserve"> </w:t>
      </w:r>
      <w:r w:rsidRPr="00075AF7">
        <w:t>за</w:t>
      </w:r>
      <w:r w:rsidR="008D388A" w:rsidRPr="00075AF7">
        <w:t xml:space="preserve"> </w:t>
      </w:r>
      <w:r w:rsidRPr="00075AF7">
        <w:t>пенсией</w:t>
      </w:r>
      <w:r w:rsidR="008D388A" w:rsidRPr="00075AF7">
        <w:t xml:space="preserve"> </w:t>
      </w:r>
      <w:r w:rsidRPr="00075AF7">
        <w:t>считается</w:t>
      </w:r>
      <w:r w:rsidR="008D388A" w:rsidRPr="00075AF7">
        <w:t xml:space="preserve"> </w:t>
      </w:r>
      <w:r w:rsidRPr="00075AF7">
        <w:t>дата</w:t>
      </w:r>
      <w:r w:rsidR="008D388A" w:rsidRPr="00075AF7">
        <w:t xml:space="preserve"> </w:t>
      </w:r>
      <w:r w:rsidRPr="00075AF7">
        <w:t>подачи</w:t>
      </w:r>
      <w:r w:rsidR="008D388A" w:rsidRPr="00075AF7">
        <w:t xml:space="preserve"> </w:t>
      </w:r>
      <w:r w:rsidRPr="00075AF7">
        <w:t>документов</w:t>
      </w:r>
      <w:r w:rsidR="008D388A" w:rsidRPr="00075AF7">
        <w:t xml:space="preserve"> </w:t>
      </w:r>
      <w:r w:rsidRPr="00075AF7">
        <w:t>лично</w:t>
      </w:r>
      <w:r w:rsidR="008D388A" w:rsidRPr="00075AF7">
        <w:t xml:space="preserve"> </w:t>
      </w:r>
      <w:r w:rsidRPr="00075AF7">
        <w:t>в</w:t>
      </w:r>
      <w:r w:rsidR="008D388A" w:rsidRPr="00075AF7">
        <w:t xml:space="preserve"> </w:t>
      </w:r>
      <w:r w:rsidRPr="00075AF7">
        <w:t>СФР</w:t>
      </w:r>
      <w:r w:rsidR="008D388A" w:rsidRPr="00075AF7">
        <w:t xml:space="preserve"> </w:t>
      </w:r>
      <w:r w:rsidRPr="00075AF7">
        <w:t>или</w:t>
      </w:r>
      <w:r w:rsidR="008D388A" w:rsidRPr="00075AF7">
        <w:t xml:space="preserve"> </w:t>
      </w:r>
      <w:r w:rsidRPr="00075AF7">
        <w:t>МФЦ.</w:t>
      </w:r>
      <w:r w:rsidR="008D388A" w:rsidRPr="00075AF7">
        <w:t xml:space="preserve"> </w:t>
      </w:r>
      <w:r w:rsidRPr="00075AF7">
        <w:t>Если</w:t>
      </w:r>
      <w:r w:rsidR="008D388A" w:rsidRPr="00075AF7">
        <w:t xml:space="preserve"> </w:t>
      </w:r>
      <w:r w:rsidRPr="00075AF7">
        <w:t>пакет</w:t>
      </w:r>
      <w:r w:rsidR="008D388A" w:rsidRPr="00075AF7">
        <w:t xml:space="preserve"> </w:t>
      </w:r>
      <w:r w:rsidRPr="00075AF7">
        <w:t>документов</w:t>
      </w:r>
      <w:r w:rsidR="008D388A" w:rsidRPr="00075AF7">
        <w:t xml:space="preserve"> </w:t>
      </w:r>
      <w:r w:rsidRPr="00075AF7">
        <w:t>направлен</w:t>
      </w:r>
      <w:r w:rsidR="008D388A" w:rsidRPr="00075AF7">
        <w:t xml:space="preserve"> </w:t>
      </w:r>
      <w:r w:rsidRPr="00075AF7">
        <w:t>почтой,</w:t>
      </w:r>
      <w:r w:rsidR="008D388A" w:rsidRPr="00075AF7">
        <w:t xml:space="preserve"> </w:t>
      </w:r>
      <w:r w:rsidRPr="00075AF7">
        <w:t>отсчет</w:t>
      </w:r>
      <w:r w:rsidR="008D388A" w:rsidRPr="00075AF7">
        <w:t xml:space="preserve"> </w:t>
      </w:r>
      <w:r w:rsidRPr="00075AF7">
        <w:t>начинается</w:t>
      </w:r>
      <w:r w:rsidR="008D388A" w:rsidRPr="00075AF7">
        <w:t xml:space="preserve"> </w:t>
      </w:r>
      <w:r w:rsidRPr="00075AF7">
        <w:t>с</w:t>
      </w:r>
      <w:r w:rsidR="008D388A" w:rsidRPr="00075AF7">
        <w:t xml:space="preserve"> </w:t>
      </w:r>
      <w:r w:rsidRPr="00075AF7">
        <w:t>даты,</w:t>
      </w:r>
      <w:r w:rsidR="008D388A" w:rsidRPr="00075AF7">
        <w:t xml:space="preserve"> </w:t>
      </w:r>
      <w:r w:rsidRPr="00075AF7">
        <w:t>указанной</w:t>
      </w:r>
      <w:r w:rsidR="008D388A" w:rsidRPr="00075AF7">
        <w:t xml:space="preserve"> </w:t>
      </w:r>
      <w:r w:rsidRPr="00075AF7">
        <w:t>на</w:t>
      </w:r>
      <w:r w:rsidR="008D388A" w:rsidRPr="00075AF7">
        <w:t xml:space="preserve"> </w:t>
      </w:r>
      <w:r w:rsidRPr="00075AF7">
        <w:t>почтовом</w:t>
      </w:r>
      <w:r w:rsidR="008D388A" w:rsidRPr="00075AF7">
        <w:t xml:space="preserve"> </w:t>
      </w:r>
      <w:r w:rsidRPr="00075AF7">
        <w:t>квитке,</w:t>
      </w:r>
      <w:r w:rsidR="008D388A" w:rsidRPr="00075AF7">
        <w:t xml:space="preserve"> </w:t>
      </w:r>
      <w:r w:rsidRPr="00075AF7">
        <w:t>а</w:t>
      </w:r>
      <w:r w:rsidR="008D388A" w:rsidRPr="00075AF7">
        <w:t xml:space="preserve"> </w:t>
      </w:r>
      <w:r w:rsidRPr="00075AF7">
        <w:t>если</w:t>
      </w:r>
      <w:r w:rsidR="008D388A" w:rsidRPr="00075AF7">
        <w:t xml:space="preserve"> </w:t>
      </w:r>
      <w:r w:rsidRPr="00075AF7">
        <w:t>через</w:t>
      </w:r>
      <w:r w:rsidR="008D388A" w:rsidRPr="00075AF7">
        <w:t xml:space="preserve"> </w:t>
      </w:r>
      <w:r w:rsidRPr="00075AF7">
        <w:t>Госуслуги</w:t>
      </w:r>
      <w:r w:rsidR="008D388A" w:rsidRPr="00075AF7">
        <w:t xml:space="preserve"> - </w:t>
      </w:r>
      <w:r w:rsidRPr="00075AF7">
        <w:t>с</w:t>
      </w:r>
      <w:r w:rsidR="008D388A" w:rsidRPr="00075AF7">
        <w:t xml:space="preserve"> </w:t>
      </w:r>
      <w:r w:rsidRPr="00075AF7">
        <w:t>числа,</w:t>
      </w:r>
      <w:r w:rsidR="008D388A" w:rsidRPr="00075AF7">
        <w:t xml:space="preserve"> </w:t>
      </w:r>
      <w:r w:rsidRPr="00075AF7">
        <w:t>указанном</w:t>
      </w:r>
      <w:r w:rsidR="008D388A" w:rsidRPr="00075AF7">
        <w:t xml:space="preserve"> </w:t>
      </w:r>
      <w:r w:rsidRPr="00075AF7">
        <w:t>на</w:t>
      </w:r>
      <w:r w:rsidR="008D388A" w:rsidRPr="00075AF7">
        <w:t xml:space="preserve"> </w:t>
      </w:r>
      <w:r w:rsidRPr="00075AF7">
        <w:t>электронном</w:t>
      </w:r>
      <w:r w:rsidR="008D388A" w:rsidRPr="00075AF7">
        <w:t xml:space="preserve"> </w:t>
      </w:r>
      <w:r w:rsidRPr="00075AF7">
        <w:t>заявлении.</w:t>
      </w:r>
    </w:p>
    <w:p w14:paraId="5DCB3292" w14:textId="77777777" w:rsidR="00142443" w:rsidRPr="00075AF7" w:rsidRDefault="00142443" w:rsidP="00142443">
      <w:r w:rsidRPr="00075AF7">
        <w:t>Пенсионные</w:t>
      </w:r>
      <w:r w:rsidR="008D388A" w:rsidRPr="00075AF7">
        <w:t xml:space="preserve"> </w:t>
      </w:r>
      <w:r w:rsidRPr="00075AF7">
        <w:t>выплаты</w:t>
      </w:r>
      <w:r w:rsidR="008D388A" w:rsidRPr="00075AF7">
        <w:t xml:space="preserve"> </w:t>
      </w:r>
      <w:r w:rsidRPr="00075AF7">
        <w:t>для</w:t>
      </w:r>
      <w:r w:rsidR="008D388A" w:rsidRPr="00075AF7">
        <w:t xml:space="preserve"> </w:t>
      </w:r>
      <w:r w:rsidRPr="00075AF7">
        <w:t>иностранных</w:t>
      </w:r>
      <w:r w:rsidR="008D388A" w:rsidRPr="00075AF7">
        <w:t xml:space="preserve"> </w:t>
      </w:r>
      <w:r w:rsidRPr="00075AF7">
        <w:t>работников</w:t>
      </w:r>
      <w:r w:rsidR="008D388A" w:rsidRPr="00075AF7">
        <w:t xml:space="preserve"> </w:t>
      </w:r>
      <w:r w:rsidRPr="00075AF7">
        <w:t>осуществляются</w:t>
      </w:r>
      <w:r w:rsidR="008D388A" w:rsidRPr="00075AF7">
        <w:t xml:space="preserve"> </w:t>
      </w:r>
      <w:r w:rsidRPr="00075AF7">
        <w:t>ежемесячно</w:t>
      </w:r>
      <w:r w:rsidR="008D388A" w:rsidRPr="00075AF7">
        <w:t xml:space="preserve"> </w:t>
      </w:r>
      <w:r w:rsidRPr="00075AF7">
        <w:t>удобным</w:t>
      </w:r>
      <w:r w:rsidR="008D388A" w:rsidRPr="00075AF7">
        <w:t xml:space="preserve"> </w:t>
      </w:r>
      <w:r w:rsidRPr="00075AF7">
        <w:t>для</w:t>
      </w:r>
      <w:r w:rsidR="008D388A" w:rsidRPr="00075AF7">
        <w:t xml:space="preserve"> </w:t>
      </w:r>
      <w:r w:rsidRPr="00075AF7">
        <w:t>получателя</w:t>
      </w:r>
      <w:r w:rsidR="008D388A" w:rsidRPr="00075AF7">
        <w:t xml:space="preserve"> </w:t>
      </w:r>
      <w:r w:rsidRPr="00075AF7">
        <w:t>способом:</w:t>
      </w:r>
    </w:p>
    <w:p w14:paraId="575FE613" w14:textId="77777777" w:rsidR="00142443" w:rsidRPr="00075AF7" w:rsidRDefault="008D388A" w:rsidP="00142443">
      <w:r w:rsidRPr="00075AF7">
        <w:t xml:space="preserve">    </w:t>
      </w:r>
      <w:r w:rsidR="00142443" w:rsidRPr="00075AF7">
        <w:t>через</w:t>
      </w:r>
      <w:r w:rsidRPr="00075AF7">
        <w:t xml:space="preserve"> </w:t>
      </w:r>
      <w:r w:rsidR="00142443" w:rsidRPr="00075AF7">
        <w:t>почтовое</w:t>
      </w:r>
      <w:r w:rsidRPr="00075AF7">
        <w:t xml:space="preserve"> </w:t>
      </w:r>
      <w:r w:rsidR="00142443" w:rsidRPr="00075AF7">
        <w:t>отделение;</w:t>
      </w:r>
    </w:p>
    <w:p w14:paraId="150A5B58" w14:textId="77777777" w:rsidR="00142443" w:rsidRPr="00075AF7" w:rsidRDefault="008D388A" w:rsidP="00142443">
      <w:r w:rsidRPr="00075AF7">
        <w:t xml:space="preserve">    </w:t>
      </w:r>
      <w:r w:rsidR="00142443" w:rsidRPr="00075AF7">
        <w:t>путем</w:t>
      </w:r>
      <w:r w:rsidRPr="00075AF7">
        <w:t xml:space="preserve"> </w:t>
      </w:r>
      <w:r w:rsidR="00142443" w:rsidRPr="00075AF7">
        <w:t>зачисления</w:t>
      </w:r>
      <w:r w:rsidRPr="00075AF7">
        <w:t xml:space="preserve"> </w:t>
      </w:r>
      <w:r w:rsidR="00142443" w:rsidRPr="00075AF7">
        <w:t>денежных</w:t>
      </w:r>
      <w:r w:rsidRPr="00075AF7">
        <w:t xml:space="preserve"> </w:t>
      </w:r>
      <w:r w:rsidR="00142443" w:rsidRPr="00075AF7">
        <w:t>средств</w:t>
      </w:r>
      <w:r w:rsidRPr="00075AF7">
        <w:t xml:space="preserve"> </w:t>
      </w:r>
      <w:r w:rsidR="00142443" w:rsidRPr="00075AF7">
        <w:t>на</w:t>
      </w:r>
      <w:r w:rsidRPr="00075AF7">
        <w:t xml:space="preserve"> </w:t>
      </w:r>
      <w:r w:rsidR="00142443" w:rsidRPr="00075AF7">
        <w:t>банковский</w:t>
      </w:r>
      <w:r w:rsidRPr="00075AF7">
        <w:t xml:space="preserve"> </w:t>
      </w:r>
      <w:r w:rsidR="00142443" w:rsidRPr="00075AF7">
        <w:t>счет.</w:t>
      </w:r>
    </w:p>
    <w:p w14:paraId="495EFCC9" w14:textId="77777777" w:rsidR="00142443" w:rsidRPr="00075AF7" w:rsidRDefault="00142443" w:rsidP="00142443">
      <w:r w:rsidRPr="00075AF7">
        <w:t>Для</w:t>
      </w:r>
      <w:r w:rsidR="008D388A" w:rsidRPr="00075AF7">
        <w:t xml:space="preserve"> </w:t>
      </w:r>
      <w:r w:rsidRPr="00075AF7">
        <w:t>выбора</w:t>
      </w:r>
      <w:r w:rsidR="008D388A" w:rsidRPr="00075AF7">
        <w:t xml:space="preserve"> </w:t>
      </w:r>
      <w:r w:rsidRPr="00075AF7">
        <w:t>или</w:t>
      </w:r>
      <w:r w:rsidR="008D388A" w:rsidRPr="00075AF7">
        <w:t xml:space="preserve"> </w:t>
      </w:r>
      <w:r w:rsidRPr="00075AF7">
        <w:t>изменения</w:t>
      </w:r>
      <w:r w:rsidR="008D388A" w:rsidRPr="00075AF7">
        <w:t xml:space="preserve"> </w:t>
      </w:r>
      <w:r w:rsidRPr="00075AF7">
        <w:t>способа</w:t>
      </w:r>
      <w:r w:rsidR="008D388A" w:rsidRPr="00075AF7">
        <w:t xml:space="preserve"> </w:t>
      </w:r>
      <w:r w:rsidRPr="00075AF7">
        <w:t>получения</w:t>
      </w:r>
      <w:r w:rsidR="008D388A" w:rsidRPr="00075AF7">
        <w:t xml:space="preserve"> </w:t>
      </w:r>
      <w:r w:rsidRPr="00075AF7">
        <w:t>выплат</w:t>
      </w:r>
      <w:r w:rsidR="008D388A" w:rsidRPr="00075AF7">
        <w:t xml:space="preserve"> </w:t>
      </w:r>
      <w:r w:rsidRPr="00075AF7">
        <w:t>необходимо</w:t>
      </w:r>
      <w:r w:rsidR="008D388A" w:rsidRPr="00075AF7">
        <w:t xml:space="preserve"> </w:t>
      </w:r>
      <w:r w:rsidRPr="00075AF7">
        <w:t>подать</w:t>
      </w:r>
      <w:r w:rsidR="008D388A" w:rsidRPr="00075AF7">
        <w:t xml:space="preserve"> </w:t>
      </w:r>
      <w:r w:rsidRPr="00075AF7">
        <w:t>письменное</w:t>
      </w:r>
      <w:r w:rsidR="008D388A" w:rsidRPr="00075AF7">
        <w:t xml:space="preserve"> </w:t>
      </w:r>
      <w:r w:rsidRPr="00075AF7">
        <w:t>или</w:t>
      </w:r>
      <w:r w:rsidR="008D388A" w:rsidRPr="00075AF7">
        <w:t xml:space="preserve"> </w:t>
      </w:r>
      <w:r w:rsidRPr="00075AF7">
        <w:t>электронное</w:t>
      </w:r>
      <w:r w:rsidR="008D388A" w:rsidRPr="00075AF7">
        <w:t xml:space="preserve"> </w:t>
      </w:r>
      <w:r w:rsidRPr="00075AF7">
        <w:t>заявление</w:t>
      </w:r>
      <w:r w:rsidR="008D388A" w:rsidRPr="00075AF7">
        <w:t xml:space="preserve"> </w:t>
      </w:r>
      <w:r w:rsidRPr="00075AF7">
        <w:t>в</w:t>
      </w:r>
      <w:r w:rsidR="008D388A" w:rsidRPr="00075AF7">
        <w:t xml:space="preserve"> </w:t>
      </w:r>
      <w:r w:rsidRPr="00075AF7">
        <w:t>СФР</w:t>
      </w:r>
      <w:r w:rsidR="008D388A" w:rsidRPr="00075AF7">
        <w:t xml:space="preserve"> </w:t>
      </w:r>
      <w:r w:rsidRPr="00075AF7">
        <w:t>лично</w:t>
      </w:r>
      <w:r w:rsidR="008D388A" w:rsidRPr="00075AF7">
        <w:t xml:space="preserve"> </w:t>
      </w:r>
      <w:r w:rsidRPr="00075AF7">
        <w:t>либо</w:t>
      </w:r>
      <w:r w:rsidR="008D388A" w:rsidRPr="00075AF7">
        <w:t xml:space="preserve"> </w:t>
      </w:r>
      <w:r w:rsidRPr="00075AF7">
        <w:t>через</w:t>
      </w:r>
      <w:r w:rsidR="008D388A" w:rsidRPr="00075AF7">
        <w:t xml:space="preserve"> </w:t>
      </w:r>
      <w:r w:rsidRPr="00075AF7">
        <w:t>Госуслуги.</w:t>
      </w:r>
    </w:p>
    <w:p w14:paraId="5C147F3D" w14:textId="77777777" w:rsidR="00142443" w:rsidRPr="00075AF7" w:rsidRDefault="0016238A" w:rsidP="00142443">
      <w:r w:rsidRPr="00075AF7">
        <w:t>ПЕНСИОННЫЕ</w:t>
      </w:r>
      <w:r w:rsidR="008D388A" w:rsidRPr="00075AF7">
        <w:t xml:space="preserve"> </w:t>
      </w:r>
      <w:r w:rsidRPr="00075AF7">
        <w:t>ВЫПЛАТЫ</w:t>
      </w:r>
      <w:r w:rsidR="008D388A" w:rsidRPr="00075AF7">
        <w:t xml:space="preserve"> </w:t>
      </w:r>
      <w:r w:rsidRPr="00075AF7">
        <w:t>И</w:t>
      </w:r>
      <w:r w:rsidR="008D388A" w:rsidRPr="00075AF7">
        <w:t xml:space="preserve"> </w:t>
      </w:r>
      <w:r w:rsidRPr="00075AF7">
        <w:t>НАЛОГООБЛОЖЕНИЕ</w:t>
      </w:r>
      <w:r w:rsidR="008D388A" w:rsidRPr="00075AF7">
        <w:t xml:space="preserve"> </w:t>
      </w:r>
      <w:r w:rsidRPr="00075AF7">
        <w:t>ДЛЯ</w:t>
      </w:r>
      <w:r w:rsidR="008D388A" w:rsidRPr="00075AF7">
        <w:t xml:space="preserve"> </w:t>
      </w:r>
      <w:r w:rsidRPr="00075AF7">
        <w:t>ИНОСТРАНЦЕВ</w:t>
      </w:r>
    </w:p>
    <w:p w14:paraId="1962274C" w14:textId="77777777" w:rsidR="00142443" w:rsidRPr="00075AF7" w:rsidRDefault="00142443" w:rsidP="00142443">
      <w:r w:rsidRPr="00075AF7">
        <w:t>Размер</w:t>
      </w:r>
      <w:r w:rsidR="008D388A" w:rsidRPr="00075AF7">
        <w:t xml:space="preserve"> </w:t>
      </w:r>
      <w:r w:rsidRPr="00075AF7">
        <w:t>пенсионных</w:t>
      </w:r>
      <w:r w:rsidR="008D388A" w:rsidRPr="00075AF7">
        <w:t xml:space="preserve"> </w:t>
      </w:r>
      <w:r w:rsidRPr="00075AF7">
        <w:t>выплат</w:t>
      </w:r>
    </w:p>
    <w:p w14:paraId="658A43CE" w14:textId="77777777" w:rsidR="00142443" w:rsidRPr="00075AF7" w:rsidRDefault="00142443" w:rsidP="00142443">
      <w:r w:rsidRPr="00075AF7">
        <w:t>Иностранцы</w:t>
      </w:r>
      <w:r w:rsidR="008D388A" w:rsidRPr="00075AF7">
        <w:t xml:space="preserve"> </w:t>
      </w:r>
      <w:r w:rsidRPr="00075AF7">
        <w:t>получают</w:t>
      </w:r>
      <w:r w:rsidR="008D388A" w:rsidRPr="00075AF7">
        <w:t xml:space="preserve"> </w:t>
      </w:r>
      <w:r w:rsidRPr="00075AF7">
        <w:t>пенсию</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по</w:t>
      </w:r>
      <w:r w:rsidR="008D388A" w:rsidRPr="00075AF7">
        <w:t xml:space="preserve"> </w:t>
      </w:r>
      <w:r w:rsidRPr="00075AF7">
        <w:t>тем</w:t>
      </w:r>
      <w:r w:rsidR="008D388A" w:rsidRPr="00075AF7">
        <w:t xml:space="preserve"> </w:t>
      </w:r>
      <w:r w:rsidRPr="00075AF7">
        <w:t>же</w:t>
      </w:r>
      <w:r w:rsidR="008D388A" w:rsidRPr="00075AF7">
        <w:t xml:space="preserve"> </w:t>
      </w:r>
      <w:r w:rsidRPr="00075AF7">
        <w:t>условиям,</w:t>
      </w:r>
      <w:r w:rsidR="008D388A" w:rsidRPr="00075AF7">
        <w:t xml:space="preserve"> </w:t>
      </w:r>
      <w:r w:rsidRPr="00075AF7">
        <w:t>что</w:t>
      </w:r>
      <w:r w:rsidR="008D388A" w:rsidRPr="00075AF7">
        <w:t xml:space="preserve"> </w:t>
      </w:r>
      <w:r w:rsidRPr="00075AF7">
        <w:t>и</w:t>
      </w:r>
      <w:r w:rsidR="008D388A" w:rsidRPr="00075AF7">
        <w:t xml:space="preserve"> </w:t>
      </w:r>
      <w:r w:rsidRPr="00075AF7">
        <w:t>граждане</w:t>
      </w:r>
      <w:r w:rsidR="008D388A" w:rsidRPr="00075AF7">
        <w:t xml:space="preserve"> </w:t>
      </w:r>
      <w:r w:rsidRPr="00075AF7">
        <w:t>страны.</w:t>
      </w:r>
      <w:r w:rsidR="008D388A" w:rsidRPr="00075AF7">
        <w:t xml:space="preserve"> </w:t>
      </w:r>
      <w:r w:rsidRPr="00075AF7">
        <w:t>Чтобы</w:t>
      </w:r>
      <w:r w:rsidR="008D388A" w:rsidRPr="00075AF7">
        <w:t xml:space="preserve"> </w:t>
      </w:r>
      <w:r w:rsidRPr="00075AF7">
        <w:t>определить</w:t>
      </w:r>
      <w:r w:rsidR="008D388A" w:rsidRPr="00075AF7">
        <w:t xml:space="preserve"> </w:t>
      </w:r>
      <w:r w:rsidRPr="00075AF7">
        <w:t>размер</w:t>
      </w:r>
      <w:r w:rsidR="008D388A" w:rsidRPr="00075AF7">
        <w:t xml:space="preserve"> </w:t>
      </w:r>
      <w:r w:rsidRPr="00075AF7">
        <w:t>будущих</w:t>
      </w:r>
      <w:r w:rsidR="008D388A" w:rsidRPr="00075AF7">
        <w:t xml:space="preserve"> </w:t>
      </w:r>
      <w:r w:rsidRPr="00075AF7">
        <w:t>выплат,</w:t>
      </w:r>
      <w:r w:rsidR="008D388A" w:rsidRPr="00075AF7">
        <w:t xml:space="preserve"> </w:t>
      </w:r>
      <w:r w:rsidRPr="00075AF7">
        <w:t>нужно</w:t>
      </w:r>
      <w:r w:rsidR="008D388A" w:rsidRPr="00075AF7">
        <w:t xml:space="preserve"> </w:t>
      </w:r>
      <w:r w:rsidRPr="00075AF7">
        <w:t>знать:</w:t>
      </w:r>
    </w:p>
    <w:p w14:paraId="045834B2" w14:textId="77777777" w:rsidR="00142443" w:rsidRPr="00075AF7" w:rsidRDefault="008D388A" w:rsidP="00142443">
      <w:r w:rsidRPr="00075AF7">
        <w:t xml:space="preserve">    </w:t>
      </w:r>
      <w:r w:rsidR="00142443" w:rsidRPr="00075AF7">
        <w:t>стаж,</w:t>
      </w:r>
      <w:r w:rsidRPr="00075AF7">
        <w:t xml:space="preserve"> </w:t>
      </w:r>
      <w:r w:rsidR="00142443" w:rsidRPr="00075AF7">
        <w:t>в</w:t>
      </w:r>
      <w:r w:rsidRPr="00075AF7">
        <w:t xml:space="preserve"> </w:t>
      </w:r>
      <w:r w:rsidR="00142443" w:rsidRPr="00075AF7">
        <w:t>который</w:t>
      </w:r>
      <w:r w:rsidRPr="00075AF7">
        <w:t xml:space="preserve"> </w:t>
      </w:r>
      <w:r w:rsidR="00142443" w:rsidRPr="00075AF7">
        <w:t>входит</w:t>
      </w:r>
      <w:r w:rsidRPr="00075AF7">
        <w:t xml:space="preserve"> </w:t>
      </w:r>
      <w:r w:rsidR="00142443" w:rsidRPr="00075AF7">
        <w:t>не</w:t>
      </w:r>
      <w:r w:rsidRPr="00075AF7">
        <w:t xml:space="preserve"> </w:t>
      </w:r>
      <w:r w:rsidR="00142443" w:rsidRPr="00075AF7">
        <w:t>только</w:t>
      </w:r>
      <w:r w:rsidRPr="00075AF7">
        <w:t xml:space="preserve"> </w:t>
      </w:r>
      <w:r w:rsidR="00142443" w:rsidRPr="00075AF7">
        <w:t>количество</w:t>
      </w:r>
      <w:r w:rsidRPr="00075AF7">
        <w:t xml:space="preserve"> </w:t>
      </w:r>
      <w:r w:rsidR="00142443" w:rsidRPr="00075AF7">
        <w:t>фактически</w:t>
      </w:r>
      <w:r w:rsidRPr="00075AF7">
        <w:t xml:space="preserve"> </w:t>
      </w:r>
      <w:r w:rsidR="00142443" w:rsidRPr="00075AF7">
        <w:t>отработанных</w:t>
      </w:r>
      <w:r w:rsidRPr="00075AF7">
        <w:t xml:space="preserve"> </w:t>
      </w:r>
      <w:r w:rsidR="00142443" w:rsidRPr="00075AF7">
        <w:t>лет,</w:t>
      </w:r>
      <w:r w:rsidRPr="00075AF7">
        <w:t xml:space="preserve"> </w:t>
      </w:r>
      <w:r w:rsidR="00142443" w:rsidRPr="00075AF7">
        <w:t>но</w:t>
      </w:r>
      <w:r w:rsidRPr="00075AF7">
        <w:t xml:space="preserve"> </w:t>
      </w:r>
      <w:r w:rsidR="00142443" w:rsidRPr="00075AF7">
        <w:t>и</w:t>
      </w:r>
      <w:r w:rsidRPr="00075AF7">
        <w:t xml:space="preserve"> </w:t>
      </w:r>
      <w:r w:rsidR="00142443" w:rsidRPr="00075AF7">
        <w:t>определенные</w:t>
      </w:r>
      <w:r w:rsidRPr="00075AF7">
        <w:t xml:space="preserve"> </w:t>
      </w:r>
      <w:r w:rsidR="00142443" w:rsidRPr="00075AF7">
        <w:t>периоды:</w:t>
      </w:r>
      <w:r w:rsidRPr="00075AF7">
        <w:t xml:space="preserve"> </w:t>
      </w:r>
      <w:r w:rsidR="00142443" w:rsidRPr="00075AF7">
        <w:t>декрет,</w:t>
      </w:r>
      <w:r w:rsidRPr="00075AF7">
        <w:t xml:space="preserve"> </w:t>
      </w:r>
      <w:r w:rsidR="00142443" w:rsidRPr="00075AF7">
        <w:t>служба</w:t>
      </w:r>
      <w:r w:rsidRPr="00075AF7">
        <w:t xml:space="preserve"> </w:t>
      </w:r>
      <w:r w:rsidR="00142443" w:rsidRPr="00075AF7">
        <w:t>в</w:t>
      </w:r>
      <w:r w:rsidRPr="00075AF7">
        <w:t xml:space="preserve"> </w:t>
      </w:r>
      <w:r w:rsidR="00142443" w:rsidRPr="00075AF7">
        <w:t>армии,</w:t>
      </w:r>
      <w:r w:rsidRPr="00075AF7">
        <w:t xml:space="preserve"> </w:t>
      </w:r>
      <w:r w:rsidR="00142443" w:rsidRPr="00075AF7">
        <w:t>уход</w:t>
      </w:r>
      <w:r w:rsidRPr="00075AF7">
        <w:t xml:space="preserve"> </w:t>
      </w:r>
      <w:r w:rsidR="00142443" w:rsidRPr="00075AF7">
        <w:t>за</w:t>
      </w:r>
      <w:r w:rsidRPr="00075AF7">
        <w:t xml:space="preserve"> </w:t>
      </w:r>
      <w:r w:rsidR="00142443" w:rsidRPr="00075AF7">
        <w:t>пожилыми</w:t>
      </w:r>
      <w:r w:rsidRPr="00075AF7">
        <w:t xml:space="preserve"> </w:t>
      </w:r>
      <w:r w:rsidR="00142443" w:rsidRPr="00075AF7">
        <w:t>родственниками</w:t>
      </w:r>
      <w:r w:rsidRPr="00075AF7">
        <w:t xml:space="preserve"> </w:t>
      </w:r>
      <w:r w:rsidR="00142443" w:rsidRPr="00075AF7">
        <w:t>и</w:t>
      </w:r>
      <w:r w:rsidRPr="00075AF7">
        <w:t xml:space="preserve"> </w:t>
      </w:r>
      <w:r w:rsidR="00142443" w:rsidRPr="00075AF7">
        <w:t>так</w:t>
      </w:r>
      <w:r w:rsidRPr="00075AF7">
        <w:t xml:space="preserve"> </w:t>
      </w:r>
      <w:r w:rsidR="00142443" w:rsidRPr="00075AF7">
        <w:t>далее;</w:t>
      </w:r>
    </w:p>
    <w:p w14:paraId="46EA31A2" w14:textId="77777777" w:rsidR="00142443" w:rsidRPr="00075AF7" w:rsidRDefault="008D388A" w:rsidP="00142443">
      <w:r w:rsidRPr="00075AF7">
        <w:t xml:space="preserve">    </w:t>
      </w:r>
      <w:r w:rsidR="00142443" w:rsidRPr="00075AF7">
        <w:t>размер</w:t>
      </w:r>
      <w:r w:rsidRPr="00075AF7">
        <w:t xml:space="preserve"> </w:t>
      </w:r>
      <w:r w:rsidR="00142443" w:rsidRPr="00075AF7">
        <w:t>зарплаты</w:t>
      </w:r>
      <w:r w:rsidRPr="00075AF7">
        <w:t xml:space="preserve"> </w:t>
      </w:r>
      <w:r w:rsidR="00142443" w:rsidRPr="00075AF7">
        <w:t>до</w:t>
      </w:r>
      <w:r w:rsidRPr="00075AF7">
        <w:t xml:space="preserve"> </w:t>
      </w:r>
      <w:r w:rsidR="00142443" w:rsidRPr="00075AF7">
        <w:t>вычета</w:t>
      </w:r>
      <w:r w:rsidRPr="00075AF7">
        <w:t xml:space="preserve"> </w:t>
      </w:r>
      <w:r w:rsidR="00142443" w:rsidRPr="00075AF7">
        <w:t>налогов</w:t>
      </w:r>
      <w:r w:rsidRPr="00075AF7">
        <w:t xml:space="preserve"> </w:t>
      </w:r>
      <w:r w:rsidR="00142443" w:rsidRPr="00075AF7">
        <w:t>за</w:t>
      </w:r>
      <w:r w:rsidRPr="00075AF7">
        <w:t xml:space="preserve"> </w:t>
      </w:r>
      <w:r w:rsidR="00142443" w:rsidRPr="00075AF7">
        <w:t>каждый</w:t>
      </w:r>
      <w:r w:rsidRPr="00075AF7">
        <w:t xml:space="preserve"> </w:t>
      </w:r>
      <w:r w:rsidR="00142443" w:rsidRPr="00075AF7">
        <w:t>отработанный</w:t>
      </w:r>
      <w:r w:rsidRPr="00075AF7">
        <w:t xml:space="preserve"> </w:t>
      </w:r>
      <w:r w:rsidR="00142443" w:rsidRPr="00075AF7">
        <w:t>год;</w:t>
      </w:r>
    </w:p>
    <w:p w14:paraId="217EEAB2" w14:textId="77777777" w:rsidR="00142443" w:rsidRPr="00075AF7" w:rsidRDefault="008D388A" w:rsidP="00142443">
      <w:r w:rsidRPr="00075AF7">
        <w:t xml:space="preserve">    </w:t>
      </w:r>
      <w:r w:rsidR="00142443" w:rsidRPr="00075AF7">
        <w:t>год</w:t>
      </w:r>
      <w:r w:rsidRPr="00075AF7">
        <w:t xml:space="preserve"> </w:t>
      </w:r>
      <w:r w:rsidR="00142443" w:rsidRPr="00075AF7">
        <w:t>выхода</w:t>
      </w:r>
      <w:r w:rsidRPr="00075AF7">
        <w:t xml:space="preserve"> </w:t>
      </w:r>
      <w:r w:rsidR="00142443" w:rsidRPr="00075AF7">
        <w:t>на</w:t>
      </w:r>
      <w:r w:rsidRPr="00075AF7">
        <w:t xml:space="preserve"> </w:t>
      </w:r>
      <w:r w:rsidR="00142443" w:rsidRPr="00075AF7">
        <w:t>заслуженный</w:t>
      </w:r>
      <w:r w:rsidRPr="00075AF7">
        <w:t xml:space="preserve"> </w:t>
      </w:r>
      <w:r w:rsidR="00142443" w:rsidRPr="00075AF7">
        <w:t>отдых</w:t>
      </w:r>
      <w:r w:rsidRPr="00075AF7">
        <w:t xml:space="preserve"> - </w:t>
      </w:r>
      <w:r w:rsidR="00142443" w:rsidRPr="00075AF7">
        <w:t>это</w:t>
      </w:r>
      <w:r w:rsidRPr="00075AF7">
        <w:t xml:space="preserve"> </w:t>
      </w:r>
      <w:r w:rsidR="00142443" w:rsidRPr="00075AF7">
        <w:t>особенно</w:t>
      </w:r>
      <w:r w:rsidRPr="00075AF7">
        <w:t xml:space="preserve"> </w:t>
      </w:r>
      <w:r w:rsidR="00142443" w:rsidRPr="00075AF7">
        <w:t>важно,</w:t>
      </w:r>
      <w:r w:rsidRPr="00075AF7">
        <w:t xml:space="preserve"> </w:t>
      </w:r>
      <w:r w:rsidR="00142443" w:rsidRPr="00075AF7">
        <w:t>если</w:t>
      </w:r>
      <w:r w:rsidRPr="00075AF7">
        <w:t xml:space="preserve"> </w:t>
      </w:r>
      <w:r w:rsidR="00142443" w:rsidRPr="00075AF7">
        <w:t>вы</w:t>
      </w:r>
      <w:r w:rsidRPr="00075AF7">
        <w:t xml:space="preserve"> </w:t>
      </w:r>
      <w:r w:rsidR="00142443" w:rsidRPr="00075AF7">
        <w:t>планируете</w:t>
      </w:r>
      <w:r w:rsidRPr="00075AF7">
        <w:t xml:space="preserve"> </w:t>
      </w:r>
      <w:r w:rsidR="00142443" w:rsidRPr="00075AF7">
        <w:t>обращаться</w:t>
      </w:r>
      <w:r w:rsidRPr="00075AF7">
        <w:t xml:space="preserve"> </w:t>
      </w:r>
      <w:r w:rsidR="00142443" w:rsidRPr="00075AF7">
        <w:t>за</w:t>
      </w:r>
      <w:r w:rsidRPr="00075AF7">
        <w:t xml:space="preserve"> </w:t>
      </w:r>
      <w:r w:rsidR="00142443" w:rsidRPr="00075AF7">
        <w:t>выплатами</w:t>
      </w:r>
      <w:r w:rsidRPr="00075AF7">
        <w:t xml:space="preserve"> </w:t>
      </w:r>
      <w:r w:rsidR="00142443" w:rsidRPr="00075AF7">
        <w:t>не</w:t>
      </w:r>
      <w:r w:rsidRPr="00075AF7">
        <w:t xml:space="preserve"> </w:t>
      </w:r>
      <w:r w:rsidR="00142443" w:rsidRPr="00075AF7">
        <w:t>в</w:t>
      </w:r>
      <w:r w:rsidRPr="00075AF7">
        <w:t xml:space="preserve"> </w:t>
      </w:r>
      <w:r w:rsidR="00142443" w:rsidRPr="00075AF7">
        <w:t>дату</w:t>
      </w:r>
      <w:r w:rsidRPr="00075AF7">
        <w:t xml:space="preserve"> </w:t>
      </w:r>
      <w:r w:rsidR="00142443" w:rsidRPr="00075AF7">
        <w:t>достижения</w:t>
      </w:r>
      <w:r w:rsidRPr="00075AF7">
        <w:t xml:space="preserve"> </w:t>
      </w:r>
      <w:r w:rsidR="00142443" w:rsidRPr="00075AF7">
        <w:t>установленного</w:t>
      </w:r>
      <w:r w:rsidRPr="00075AF7">
        <w:t xml:space="preserve"> </w:t>
      </w:r>
      <w:r w:rsidR="00142443" w:rsidRPr="00075AF7">
        <w:t>возраста,</w:t>
      </w:r>
      <w:r w:rsidRPr="00075AF7">
        <w:t xml:space="preserve"> </w:t>
      </w:r>
      <w:r w:rsidR="00142443" w:rsidRPr="00075AF7">
        <w:t>а</w:t>
      </w:r>
      <w:r w:rsidRPr="00075AF7">
        <w:t xml:space="preserve"> </w:t>
      </w:r>
      <w:r w:rsidR="00142443" w:rsidRPr="00075AF7">
        <w:t>позже;</w:t>
      </w:r>
    </w:p>
    <w:p w14:paraId="1CFE7626" w14:textId="77777777" w:rsidR="00142443" w:rsidRPr="00075AF7" w:rsidRDefault="008D388A" w:rsidP="00142443">
      <w:r w:rsidRPr="00075AF7">
        <w:t xml:space="preserve">    </w:t>
      </w:r>
      <w:r w:rsidR="00142443" w:rsidRPr="00075AF7">
        <w:t>размер</w:t>
      </w:r>
      <w:r w:rsidRPr="00075AF7">
        <w:t xml:space="preserve"> </w:t>
      </w:r>
      <w:r w:rsidR="00142443" w:rsidRPr="00075AF7">
        <w:t>индивидуального</w:t>
      </w:r>
      <w:r w:rsidRPr="00075AF7">
        <w:t xml:space="preserve"> </w:t>
      </w:r>
      <w:r w:rsidR="00142443" w:rsidRPr="00075AF7">
        <w:t>пенсионного</w:t>
      </w:r>
      <w:r w:rsidRPr="00075AF7">
        <w:t xml:space="preserve"> </w:t>
      </w:r>
      <w:r w:rsidR="00142443" w:rsidRPr="00075AF7">
        <w:t>коэффициента</w:t>
      </w:r>
      <w:r w:rsidRPr="00075AF7">
        <w:t xml:space="preserve"> </w:t>
      </w:r>
      <w:r w:rsidR="00142443" w:rsidRPr="00075AF7">
        <w:t>за</w:t>
      </w:r>
      <w:r w:rsidRPr="00075AF7">
        <w:t xml:space="preserve"> </w:t>
      </w:r>
      <w:r w:rsidR="00142443" w:rsidRPr="00075AF7">
        <w:t>каждый</w:t>
      </w:r>
      <w:r w:rsidRPr="00075AF7">
        <w:t xml:space="preserve"> </w:t>
      </w:r>
      <w:r w:rsidR="00142443" w:rsidRPr="00075AF7">
        <w:t>отработанный</w:t>
      </w:r>
      <w:r w:rsidRPr="00075AF7">
        <w:t xml:space="preserve"> </w:t>
      </w:r>
      <w:r w:rsidR="00142443" w:rsidRPr="00075AF7">
        <w:t>год</w:t>
      </w:r>
      <w:r w:rsidRPr="00075AF7">
        <w:t xml:space="preserve"> </w:t>
      </w:r>
      <w:r w:rsidR="00142443" w:rsidRPr="00075AF7">
        <w:t>и</w:t>
      </w:r>
      <w:r w:rsidRPr="00075AF7">
        <w:t xml:space="preserve"> </w:t>
      </w:r>
      <w:r w:rsidR="00142443" w:rsidRPr="00075AF7">
        <w:t>его</w:t>
      </w:r>
      <w:r w:rsidRPr="00075AF7">
        <w:t xml:space="preserve"> </w:t>
      </w:r>
      <w:r w:rsidR="00142443" w:rsidRPr="00075AF7">
        <w:t>стоимость</w:t>
      </w:r>
      <w:r w:rsidRPr="00075AF7">
        <w:t xml:space="preserve"> </w:t>
      </w:r>
      <w:r w:rsidR="00142443" w:rsidRPr="00075AF7">
        <w:t>в</w:t>
      </w:r>
      <w:r w:rsidRPr="00075AF7">
        <w:t xml:space="preserve"> </w:t>
      </w:r>
      <w:r w:rsidR="00142443" w:rsidRPr="00075AF7">
        <w:t>момент</w:t>
      </w:r>
      <w:r w:rsidRPr="00075AF7">
        <w:t xml:space="preserve"> </w:t>
      </w:r>
      <w:r w:rsidR="00142443" w:rsidRPr="00075AF7">
        <w:t>выхода</w:t>
      </w:r>
      <w:r w:rsidRPr="00075AF7">
        <w:t xml:space="preserve"> </w:t>
      </w:r>
      <w:r w:rsidR="00142443" w:rsidRPr="00075AF7">
        <w:t>на</w:t>
      </w:r>
      <w:r w:rsidRPr="00075AF7">
        <w:t xml:space="preserve"> </w:t>
      </w:r>
      <w:r w:rsidR="00142443" w:rsidRPr="00075AF7">
        <w:t>пенсию;</w:t>
      </w:r>
    </w:p>
    <w:p w14:paraId="69074E38" w14:textId="77777777" w:rsidR="00142443" w:rsidRPr="00075AF7" w:rsidRDefault="008D388A" w:rsidP="00142443">
      <w:r w:rsidRPr="00075AF7">
        <w:t xml:space="preserve">    </w:t>
      </w:r>
      <w:r w:rsidR="00142443" w:rsidRPr="00075AF7">
        <w:t>размер</w:t>
      </w:r>
      <w:r w:rsidRPr="00075AF7">
        <w:t xml:space="preserve"> </w:t>
      </w:r>
      <w:r w:rsidR="00142443" w:rsidRPr="00075AF7">
        <w:t>фиксированной</w:t>
      </w:r>
      <w:r w:rsidRPr="00075AF7">
        <w:t xml:space="preserve"> </w:t>
      </w:r>
      <w:r w:rsidR="00142443" w:rsidRPr="00075AF7">
        <w:t>суммы,</w:t>
      </w:r>
      <w:r w:rsidRPr="00075AF7">
        <w:t xml:space="preserve"> </w:t>
      </w:r>
      <w:r w:rsidR="00142443" w:rsidRPr="00075AF7">
        <w:t>которая</w:t>
      </w:r>
      <w:r w:rsidRPr="00075AF7">
        <w:t xml:space="preserve"> </w:t>
      </w:r>
      <w:r w:rsidR="00142443" w:rsidRPr="00075AF7">
        <w:t>добавляется</w:t>
      </w:r>
      <w:r w:rsidRPr="00075AF7">
        <w:t xml:space="preserve"> </w:t>
      </w:r>
      <w:r w:rsidR="00142443" w:rsidRPr="00075AF7">
        <w:t>к</w:t>
      </w:r>
      <w:r w:rsidRPr="00075AF7">
        <w:t xml:space="preserve"> </w:t>
      </w:r>
      <w:r w:rsidR="00142443" w:rsidRPr="00075AF7">
        <w:t>страховой</w:t>
      </w:r>
      <w:r w:rsidRPr="00075AF7">
        <w:t xml:space="preserve"> </w:t>
      </w:r>
      <w:r w:rsidR="00142443" w:rsidRPr="00075AF7">
        <w:t>части</w:t>
      </w:r>
      <w:r w:rsidRPr="00075AF7">
        <w:t xml:space="preserve"> </w:t>
      </w:r>
      <w:r w:rsidR="00142443" w:rsidRPr="00075AF7">
        <w:t>к</w:t>
      </w:r>
      <w:r w:rsidRPr="00075AF7">
        <w:t xml:space="preserve"> </w:t>
      </w:r>
      <w:r w:rsidR="00142443" w:rsidRPr="00075AF7">
        <w:t>моменту</w:t>
      </w:r>
      <w:r w:rsidRPr="00075AF7">
        <w:t xml:space="preserve"> </w:t>
      </w:r>
      <w:r w:rsidR="00142443" w:rsidRPr="00075AF7">
        <w:t>выхода</w:t>
      </w:r>
      <w:r w:rsidRPr="00075AF7">
        <w:t xml:space="preserve"> </w:t>
      </w:r>
      <w:r w:rsidR="00142443" w:rsidRPr="00075AF7">
        <w:t>на</w:t>
      </w:r>
      <w:r w:rsidRPr="00075AF7">
        <w:t xml:space="preserve"> </w:t>
      </w:r>
      <w:r w:rsidR="00142443" w:rsidRPr="00075AF7">
        <w:t>заслуженный</w:t>
      </w:r>
      <w:r w:rsidRPr="00075AF7">
        <w:t xml:space="preserve"> </w:t>
      </w:r>
      <w:r w:rsidR="00142443" w:rsidRPr="00075AF7">
        <w:t>отдых.</w:t>
      </w:r>
    </w:p>
    <w:p w14:paraId="58509FF2" w14:textId="77777777" w:rsidR="00142443" w:rsidRPr="00075AF7" w:rsidRDefault="00142443" w:rsidP="00142443">
      <w:r w:rsidRPr="00075AF7">
        <w:t>Для</w:t>
      </w:r>
      <w:r w:rsidR="008D388A" w:rsidRPr="00075AF7">
        <w:t xml:space="preserve"> </w:t>
      </w:r>
      <w:r w:rsidRPr="00075AF7">
        <w:t>расчета</w:t>
      </w:r>
      <w:r w:rsidR="008D388A" w:rsidRPr="00075AF7">
        <w:t xml:space="preserve"> </w:t>
      </w:r>
      <w:r w:rsidRPr="00075AF7">
        <w:t>выплаты</w:t>
      </w:r>
      <w:r w:rsidR="008D388A" w:rsidRPr="00075AF7">
        <w:t xml:space="preserve"> </w:t>
      </w:r>
      <w:r w:rsidRPr="00075AF7">
        <w:t>используется</w:t>
      </w:r>
      <w:r w:rsidR="008D388A" w:rsidRPr="00075AF7">
        <w:t xml:space="preserve"> </w:t>
      </w:r>
      <w:r w:rsidRPr="00075AF7">
        <w:t>формула:</w:t>
      </w:r>
    </w:p>
    <w:p w14:paraId="2814EC72" w14:textId="77777777" w:rsidR="00142443" w:rsidRPr="00075AF7" w:rsidRDefault="00142443" w:rsidP="00142443">
      <w:r w:rsidRPr="00075AF7">
        <w:t>СП</w:t>
      </w:r>
      <w:r w:rsidR="008D388A" w:rsidRPr="00075AF7">
        <w:t xml:space="preserve"> </w:t>
      </w:r>
      <w:r w:rsidRPr="00075AF7">
        <w:t>=</w:t>
      </w:r>
      <w:r w:rsidR="008D388A" w:rsidRPr="00075AF7">
        <w:t xml:space="preserve"> </w:t>
      </w:r>
      <w:r w:rsidRPr="00075AF7">
        <w:t>ИПК</w:t>
      </w:r>
      <w:r w:rsidR="008D388A" w:rsidRPr="00075AF7">
        <w:t xml:space="preserve"> </w:t>
      </w:r>
      <w:r w:rsidRPr="00075AF7">
        <w:t>×</w:t>
      </w:r>
      <w:r w:rsidR="008D388A" w:rsidRPr="00075AF7">
        <w:t xml:space="preserve"> </w:t>
      </w:r>
      <w:r w:rsidRPr="00075AF7">
        <w:t>СПК</w:t>
      </w:r>
      <w:r w:rsidR="008D388A" w:rsidRPr="00075AF7">
        <w:t xml:space="preserve"> </w:t>
      </w:r>
      <w:r w:rsidRPr="00075AF7">
        <w:t>+</w:t>
      </w:r>
      <w:r w:rsidR="008D388A" w:rsidRPr="00075AF7">
        <w:t xml:space="preserve"> </w:t>
      </w:r>
      <w:r w:rsidRPr="00075AF7">
        <w:t>(ФВ</w:t>
      </w:r>
      <w:r w:rsidR="008D388A" w:rsidRPr="00075AF7">
        <w:t xml:space="preserve"> </w:t>
      </w:r>
      <w:r w:rsidRPr="00075AF7">
        <w:t>×</w:t>
      </w:r>
      <w:r w:rsidR="008D388A" w:rsidRPr="00075AF7">
        <w:t xml:space="preserve"> </w:t>
      </w:r>
      <w:r w:rsidRPr="00075AF7">
        <w:t>КвФВ),</w:t>
      </w:r>
    </w:p>
    <w:p w14:paraId="45BF899C" w14:textId="77777777" w:rsidR="00142443" w:rsidRPr="00075AF7" w:rsidRDefault="00142443" w:rsidP="00142443">
      <w:r w:rsidRPr="00075AF7">
        <w:t>в</w:t>
      </w:r>
      <w:r w:rsidR="008D388A" w:rsidRPr="00075AF7">
        <w:t xml:space="preserve"> </w:t>
      </w:r>
      <w:r w:rsidRPr="00075AF7">
        <w:t>которой</w:t>
      </w:r>
      <w:r w:rsidR="008D388A" w:rsidRPr="00075AF7">
        <w:t xml:space="preserve"> </w:t>
      </w:r>
      <w:r w:rsidRPr="00075AF7">
        <w:t>СП</w:t>
      </w:r>
      <w:r w:rsidR="008D388A" w:rsidRPr="00075AF7">
        <w:t xml:space="preserve"> - </w:t>
      </w:r>
      <w:r w:rsidRPr="00075AF7">
        <w:t>размер</w:t>
      </w:r>
      <w:r w:rsidR="008D388A" w:rsidRPr="00075AF7">
        <w:t xml:space="preserve"> </w:t>
      </w:r>
      <w:r w:rsidRPr="00075AF7">
        <w:t>выплат,</w:t>
      </w:r>
      <w:r w:rsidR="008D388A" w:rsidRPr="00075AF7">
        <w:t xml:space="preserve"> </w:t>
      </w:r>
      <w:r w:rsidRPr="00075AF7">
        <w:t>которые</w:t>
      </w:r>
      <w:r w:rsidR="008D388A" w:rsidRPr="00075AF7">
        <w:t xml:space="preserve"> </w:t>
      </w:r>
      <w:r w:rsidRPr="00075AF7">
        <w:t>будут</w:t>
      </w:r>
      <w:r w:rsidR="008D388A" w:rsidRPr="00075AF7">
        <w:t xml:space="preserve"> </w:t>
      </w:r>
      <w:r w:rsidRPr="00075AF7">
        <w:t>назначены;</w:t>
      </w:r>
    </w:p>
    <w:p w14:paraId="600F085A" w14:textId="77777777" w:rsidR="00142443" w:rsidRPr="00075AF7" w:rsidRDefault="00142443" w:rsidP="00142443">
      <w:r w:rsidRPr="00075AF7">
        <w:t>ИПК</w:t>
      </w:r>
      <w:r w:rsidR="008D388A" w:rsidRPr="00075AF7">
        <w:t xml:space="preserve"> - </w:t>
      </w:r>
      <w:r w:rsidRPr="00075AF7">
        <w:t>индивидуальный</w:t>
      </w:r>
      <w:r w:rsidR="008D388A" w:rsidRPr="00075AF7">
        <w:t xml:space="preserve"> </w:t>
      </w:r>
      <w:r w:rsidRPr="00075AF7">
        <w:t>пенсионный</w:t>
      </w:r>
      <w:r w:rsidR="008D388A" w:rsidRPr="00075AF7">
        <w:t xml:space="preserve"> </w:t>
      </w:r>
      <w:r w:rsidRPr="00075AF7">
        <w:t>коэффициент;</w:t>
      </w:r>
    </w:p>
    <w:p w14:paraId="3BC04700" w14:textId="77777777" w:rsidR="00142443" w:rsidRPr="00075AF7" w:rsidRDefault="00142443" w:rsidP="00142443">
      <w:r w:rsidRPr="00075AF7">
        <w:t>СПК</w:t>
      </w:r>
      <w:r w:rsidR="008D388A" w:rsidRPr="00075AF7">
        <w:t xml:space="preserve"> - </w:t>
      </w:r>
      <w:r w:rsidRPr="00075AF7">
        <w:t>его</w:t>
      </w:r>
      <w:r w:rsidR="008D388A" w:rsidRPr="00075AF7">
        <w:t xml:space="preserve"> </w:t>
      </w:r>
      <w:r w:rsidRPr="00075AF7">
        <w:t>стоимость</w:t>
      </w:r>
      <w:r w:rsidR="008D388A" w:rsidRPr="00075AF7">
        <w:t xml:space="preserve"> </w:t>
      </w:r>
      <w:r w:rsidRPr="00075AF7">
        <w:t>на</w:t>
      </w:r>
      <w:r w:rsidR="008D388A" w:rsidRPr="00075AF7">
        <w:t xml:space="preserve"> </w:t>
      </w:r>
      <w:r w:rsidRPr="00075AF7">
        <w:t>момент</w:t>
      </w:r>
      <w:r w:rsidR="008D388A" w:rsidRPr="00075AF7">
        <w:t xml:space="preserve"> </w:t>
      </w:r>
      <w:r w:rsidRPr="00075AF7">
        <w:t>назначения</w:t>
      </w:r>
      <w:r w:rsidR="008D388A" w:rsidRPr="00075AF7">
        <w:t xml:space="preserve"> </w:t>
      </w:r>
      <w:r w:rsidRPr="00075AF7">
        <w:t>выплат</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 </w:t>
      </w:r>
      <w:r w:rsidRPr="00075AF7">
        <w:t>это</w:t>
      </w:r>
      <w:r w:rsidR="008D388A" w:rsidRPr="00075AF7">
        <w:t xml:space="preserve"> </w:t>
      </w:r>
      <w:r w:rsidRPr="00075AF7">
        <w:t>133,05</w:t>
      </w:r>
      <w:r w:rsidR="008D388A" w:rsidRPr="00075AF7">
        <w:t xml:space="preserve"> </w:t>
      </w:r>
      <w:r w:rsidRPr="00075AF7">
        <w:t>рубля;</w:t>
      </w:r>
    </w:p>
    <w:p w14:paraId="5A70B0D4" w14:textId="77777777" w:rsidR="00142443" w:rsidRPr="00075AF7" w:rsidRDefault="00142443" w:rsidP="00142443">
      <w:r w:rsidRPr="00075AF7">
        <w:t>ФВ</w:t>
      </w:r>
      <w:r w:rsidR="008D388A" w:rsidRPr="00075AF7">
        <w:t xml:space="preserve"> - </w:t>
      </w:r>
      <w:r w:rsidRPr="00075AF7">
        <w:t>фиксированная</w:t>
      </w:r>
      <w:r w:rsidR="008D388A" w:rsidRPr="00075AF7">
        <w:t xml:space="preserve"> </w:t>
      </w:r>
      <w:r w:rsidRPr="00075AF7">
        <w:t>выплата</w:t>
      </w:r>
      <w:r w:rsidR="008D388A" w:rsidRPr="00075AF7">
        <w:t xml:space="preserve"> </w:t>
      </w:r>
      <w:r w:rsidRPr="00075AF7">
        <w:t>к</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В</w:t>
      </w:r>
      <w:r w:rsidR="008D388A" w:rsidRPr="00075AF7">
        <w:t xml:space="preserve"> </w:t>
      </w:r>
      <w:r w:rsidRPr="00075AF7">
        <w:t>2024</w:t>
      </w:r>
      <w:r w:rsidR="008D388A" w:rsidRPr="00075AF7">
        <w:t xml:space="preserve"> - </w:t>
      </w:r>
      <w:r w:rsidRPr="00075AF7">
        <w:t>8</w:t>
      </w:r>
      <w:r w:rsidR="008D388A" w:rsidRPr="00075AF7">
        <w:t xml:space="preserve"> </w:t>
      </w:r>
      <w:r w:rsidRPr="00075AF7">
        <w:t>134,88</w:t>
      </w:r>
      <w:r w:rsidR="008D388A" w:rsidRPr="00075AF7">
        <w:t xml:space="preserve"> </w:t>
      </w:r>
      <w:r w:rsidRPr="00075AF7">
        <w:t>рубля);</w:t>
      </w:r>
    </w:p>
    <w:p w14:paraId="303C8916" w14:textId="77777777" w:rsidR="00142443" w:rsidRPr="00075AF7" w:rsidRDefault="00142443" w:rsidP="00142443">
      <w:r w:rsidRPr="00075AF7">
        <w:t>КвФВ</w:t>
      </w:r>
      <w:r w:rsidR="008D388A" w:rsidRPr="00075AF7">
        <w:t xml:space="preserve"> - </w:t>
      </w:r>
      <w:r w:rsidRPr="00075AF7">
        <w:t>коэффициент</w:t>
      </w:r>
      <w:r w:rsidR="008D388A" w:rsidRPr="00075AF7">
        <w:t xml:space="preserve"> </w:t>
      </w:r>
      <w:r w:rsidRPr="00075AF7">
        <w:t>повышения</w:t>
      </w:r>
      <w:r w:rsidR="008D388A" w:rsidRPr="00075AF7">
        <w:t xml:space="preserve"> </w:t>
      </w:r>
      <w:r w:rsidRPr="00075AF7">
        <w:t>фиксированной</w:t>
      </w:r>
      <w:r w:rsidR="008D388A" w:rsidRPr="00075AF7">
        <w:t xml:space="preserve"> </w:t>
      </w:r>
      <w:r w:rsidRPr="00075AF7">
        <w:t>выплаты</w:t>
      </w:r>
      <w:r w:rsidR="008D388A" w:rsidRPr="00075AF7">
        <w:t xml:space="preserve"> </w:t>
      </w:r>
      <w:r w:rsidRPr="00075AF7">
        <w:t>(используется,</w:t>
      </w:r>
      <w:r w:rsidR="008D388A" w:rsidRPr="00075AF7">
        <w:t xml:space="preserve"> </w:t>
      </w:r>
      <w:r w:rsidRPr="00075AF7">
        <w:t>когда</w:t>
      </w:r>
      <w:r w:rsidR="008D388A" w:rsidRPr="00075AF7">
        <w:t xml:space="preserve"> </w:t>
      </w:r>
      <w:r w:rsidRPr="00075AF7">
        <w:t>обращение</w:t>
      </w:r>
      <w:r w:rsidR="008D388A" w:rsidRPr="00075AF7">
        <w:t xml:space="preserve"> </w:t>
      </w:r>
      <w:r w:rsidRPr="00075AF7">
        <w:t>за</w:t>
      </w:r>
      <w:r w:rsidR="008D388A" w:rsidRPr="00075AF7">
        <w:t xml:space="preserve"> </w:t>
      </w:r>
      <w:r w:rsidRPr="00075AF7">
        <w:t>пенсией</w:t>
      </w:r>
      <w:r w:rsidR="008D388A" w:rsidRPr="00075AF7">
        <w:t xml:space="preserve"> </w:t>
      </w:r>
      <w:r w:rsidRPr="00075AF7">
        <w:t>происходит</w:t>
      </w:r>
      <w:r w:rsidR="008D388A" w:rsidRPr="00075AF7">
        <w:t xml:space="preserve"> </w:t>
      </w:r>
      <w:r w:rsidRPr="00075AF7">
        <w:t>позже</w:t>
      </w:r>
      <w:r w:rsidR="008D388A" w:rsidRPr="00075AF7">
        <w:t xml:space="preserve"> </w:t>
      </w:r>
      <w:r w:rsidRPr="00075AF7">
        <w:t>достижения</w:t>
      </w:r>
      <w:r w:rsidR="008D388A" w:rsidRPr="00075AF7">
        <w:t xml:space="preserve"> </w:t>
      </w:r>
      <w:r w:rsidRPr="00075AF7">
        <w:t>установленного</w:t>
      </w:r>
      <w:r w:rsidR="008D388A" w:rsidRPr="00075AF7">
        <w:t xml:space="preserve"> </w:t>
      </w:r>
      <w:r w:rsidRPr="00075AF7">
        <w:t>возраста).</w:t>
      </w:r>
    </w:p>
    <w:p w14:paraId="1D63E331" w14:textId="77777777" w:rsidR="00142443" w:rsidRPr="00075AF7" w:rsidRDefault="00142443" w:rsidP="00142443">
      <w:r w:rsidRPr="00075AF7">
        <w:t>Пример</w:t>
      </w:r>
      <w:r w:rsidR="008D388A" w:rsidRPr="00075AF7">
        <w:t xml:space="preserve"> </w:t>
      </w:r>
      <w:r w:rsidRPr="00075AF7">
        <w:t>расчета</w:t>
      </w:r>
      <w:r w:rsidR="008D388A" w:rsidRPr="00075AF7">
        <w:t xml:space="preserve"> </w:t>
      </w:r>
      <w:r w:rsidRPr="00075AF7">
        <w:t>при</w:t>
      </w:r>
      <w:r w:rsidR="008D388A" w:rsidRPr="00075AF7">
        <w:t xml:space="preserve"> </w:t>
      </w:r>
      <w:r w:rsidRPr="00075AF7">
        <w:t>ИПК</w:t>
      </w:r>
      <w:r w:rsidR="008D388A" w:rsidRPr="00075AF7">
        <w:t xml:space="preserve"> - </w:t>
      </w:r>
      <w:r w:rsidRPr="00075AF7">
        <w:t>34,65.</w:t>
      </w:r>
    </w:p>
    <w:p w14:paraId="1C0F8C3F" w14:textId="77777777" w:rsidR="00142443" w:rsidRPr="00075AF7" w:rsidRDefault="00142443" w:rsidP="00142443">
      <w:r w:rsidRPr="00075AF7">
        <w:t>СП</w:t>
      </w:r>
      <w:r w:rsidR="008D388A" w:rsidRPr="00075AF7">
        <w:t xml:space="preserve"> </w:t>
      </w:r>
      <w:r w:rsidRPr="00075AF7">
        <w:t>=</w:t>
      </w:r>
      <w:r w:rsidR="008D388A" w:rsidRPr="00075AF7">
        <w:t xml:space="preserve"> </w:t>
      </w:r>
      <w:r w:rsidRPr="00075AF7">
        <w:t>34,65</w:t>
      </w:r>
      <w:r w:rsidR="008D388A" w:rsidRPr="00075AF7">
        <w:t xml:space="preserve"> </w:t>
      </w:r>
      <w:r w:rsidRPr="00075AF7">
        <w:t>х</w:t>
      </w:r>
      <w:r w:rsidR="008D388A" w:rsidRPr="00075AF7">
        <w:t xml:space="preserve"> </w:t>
      </w:r>
      <w:r w:rsidRPr="00075AF7">
        <w:t>133,05</w:t>
      </w:r>
      <w:r w:rsidR="008D388A" w:rsidRPr="00075AF7">
        <w:t xml:space="preserve"> </w:t>
      </w:r>
      <w:r w:rsidRPr="00075AF7">
        <w:t>+</w:t>
      </w:r>
      <w:r w:rsidR="008D388A" w:rsidRPr="00075AF7">
        <w:t xml:space="preserve"> </w:t>
      </w:r>
      <w:r w:rsidRPr="00075AF7">
        <w:t>8</w:t>
      </w:r>
      <w:r w:rsidR="008D388A" w:rsidRPr="00075AF7">
        <w:t xml:space="preserve"> </w:t>
      </w:r>
      <w:r w:rsidRPr="00075AF7">
        <w:t>134,88</w:t>
      </w:r>
      <w:r w:rsidR="008D388A" w:rsidRPr="00075AF7">
        <w:t xml:space="preserve"> </w:t>
      </w:r>
      <w:r w:rsidRPr="00075AF7">
        <w:t>=</w:t>
      </w:r>
      <w:r w:rsidR="008D388A" w:rsidRPr="00075AF7">
        <w:t xml:space="preserve"> </w:t>
      </w:r>
      <w:r w:rsidRPr="00075AF7">
        <w:t>12</w:t>
      </w:r>
      <w:r w:rsidR="008D388A" w:rsidRPr="00075AF7">
        <w:t xml:space="preserve"> </w:t>
      </w:r>
      <w:r w:rsidRPr="00075AF7">
        <w:t>745</w:t>
      </w:r>
      <w:r w:rsidR="008D388A" w:rsidRPr="00075AF7">
        <w:t xml:space="preserve"> </w:t>
      </w:r>
      <w:r w:rsidRPr="00075AF7">
        <w:t>рублей.</w:t>
      </w:r>
    </w:p>
    <w:p w14:paraId="1B83FE44" w14:textId="77777777" w:rsidR="00142443" w:rsidRPr="00075AF7" w:rsidRDefault="00142443" w:rsidP="00142443">
      <w:r w:rsidRPr="00075AF7">
        <w:t>Налогообложение</w:t>
      </w:r>
      <w:r w:rsidR="008D388A" w:rsidRPr="00075AF7">
        <w:t xml:space="preserve"> </w:t>
      </w:r>
      <w:r w:rsidRPr="00075AF7">
        <w:t>пенсий</w:t>
      </w:r>
      <w:r w:rsidR="008D388A" w:rsidRPr="00075AF7">
        <w:t xml:space="preserve"> </w:t>
      </w:r>
      <w:r w:rsidRPr="00075AF7">
        <w:t>иностранных</w:t>
      </w:r>
      <w:r w:rsidR="008D388A" w:rsidRPr="00075AF7">
        <w:t xml:space="preserve"> </w:t>
      </w:r>
      <w:r w:rsidRPr="00075AF7">
        <w:t>граждан</w:t>
      </w:r>
    </w:p>
    <w:p w14:paraId="31BE4514" w14:textId="77777777" w:rsidR="00142443" w:rsidRPr="00075AF7" w:rsidRDefault="00142443" w:rsidP="00142443">
      <w:r w:rsidRPr="00075AF7">
        <w:t>Согласно</w:t>
      </w:r>
      <w:r w:rsidR="008D388A" w:rsidRPr="00075AF7">
        <w:t xml:space="preserve"> </w:t>
      </w:r>
      <w:r w:rsidRPr="00075AF7">
        <w:t>статье</w:t>
      </w:r>
      <w:r w:rsidR="008D388A" w:rsidRPr="00075AF7">
        <w:t xml:space="preserve"> </w:t>
      </w:r>
      <w:r w:rsidRPr="00075AF7">
        <w:t>217</w:t>
      </w:r>
      <w:r w:rsidR="008D388A" w:rsidRPr="00075AF7">
        <w:t xml:space="preserve"> </w:t>
      </w:r>
      <w:r w:rsidRPr="00075AF7">
        <w:t>НК</w:t>
      </w:r>
      <w:r w:rsidR="008D388A" w:rsidRPr="00075AF7">
        <w:t xml:space="preserve"> </w:t>
      </w:r>
      <w:r w:rsidRPr="00075AF7">
        <w:t>РФ,</w:t>
      </w:r>
      <w:r w:rsidR="008D388A" w:rsidRPr="00075AF7">
        <w:t xml:space="preserve"> </w:t>
      </w:r>
      <w:r w:rsidRPr="00075AF7">
        <w:t>пенсия</w:t>
      </w:r>
      <w:r w:rsidR="008D388A" w:rsidRPr="00075AF7">
        <w:t xml:space="preserve"> </w:t>
      </w:r>
      <w:r w:rsidRPr="00075AF7">
        <w:t>не</w:t>
      </w:r>
      <w:r w:rsidR="008D388A" w:rsidRPr="00075AF7">
        <w:t xml:space="preserve"> </w:t>
      </w:r>
      <w:r w:rsidRPr="00075AF7">
        <w:t>облагается</w:t>
      </w:r>
      <w:r w:rsidR="008D388A" w:rsidRPr="00075AF7">
        <w:t xml:space="preserve"> </w:t>
      </w:r>
      <w:r w:rsidRPr="00075AF7">
        <w:t>налогом,</w:t>
      </w:r>
      <w:r w:rsidR="008D388A" w:rsidRPr="00075AF7">
        <w:t xml:space="preserve"> </w:t>
      </w:r>
      <w:r w:rsidRPr="00075AF7">
        <w:t>поэтому</w:t>
      </w:r>
      <w:r w:rsidR="008D388A" w:rsidRPr="00075AF7">
        <w:t xml:space="preserve"> </w:t>
      </w:r>
      <w:r w:rsidRPr="00075AF7">
        <w:t>с</w:t>
      </w:r>
      <w:r w:rsidR="008D388A" w:rsidRPr="00075AF7">
        <w:t xml:space="preserve"> </w:t>
      </w:r>
      <w:r w:rsidRPr="00075AF7">
        <w:t>выплат</w:t>
      </w:r>
      <w:r w:rsidR="008D388A" w:rsidRPr="00075AF7">
        <w:t xml:space="preserve"> </w:t>
      </w:r>
      <w:r w:rsidRPr="00075AF7">
        <w:t>не</w:t>
      </w:r>
      <w:r w:rsidR="008D388A" w:rsidRPr="00075AF7">
        <w:t xml:space="preserve"> </w:t>
      </w:r>
      <w:r w:rsidRPr="00075AF7">
        <w:t>будет</w:t>
      </w:r>
      <w:r w:rsidR="008D388A" w:rsidRPr="00075AF7">
        <w:t xml:space="preserve"> </w:t>
      </w:r>
      <w:r w:rsidRPr="00075AF7">
        <w:t>ничего</w:t>
      </w:r>
      <w:r w:rsidR="008D388A" w:rsidRPr="00075AF7">
        <w:t xml:space="preserve"> </w:t>
      </w:r>
      <w:r w:rsidRPr="00075AF7">
        <w:t>удерживаться.</w:t>
      </w:r>
      <w:r w:rsidR="008D388A" w:rsidRPr="00075AF7">
        <w:t xml:space="preserve"> </w:t>
      </w:r>
      <w:r w:rsidRPr="00075AF7">
        <w:t>Но</w:t>
      </w:r>
      <w:r w:rsidR="008D388A" w:rsidRPr="00075AF7">
        <w:t xml:space="preserve"> </w:t>
      </w:r>
      <w:r w:rsidRPr="00075AF7">
        <w:t>есть</w:t>
      </w:r>
      <w:r w:rsidR="008D388A" w:rsidRPr="00075AF7">
        <w:t xml:space="preserve"> </w:t>
      </w:r>
      <w:r w:rsidRPr="00075AF7">
        <w:t>исключения,</w:t>
      </w:r>
      <w:r w:rsidR="008D388A" w:rsidRPr="00075AF7">
        <w:t xml:space="preserve"> </w:t>
      </w:r>
      <w:r w:rsidRPr="00075AF7">
        <w:t>когда</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пенсионные</w:t>
      </w:r>
      <w:r w:rsidR="008D388A" w:rsidRPr="00075AF7">
        <w:t xml:space="preserve"> </w:t>
      </w:r>
      <w:r w:rsidRPr="00075AF7">
        <w:t>налоги</w:t>
      </w:r>
      <w:r w:rsidR="008D388A" w:rsidRPr="00075AF7">
        <w:t xml:space="preserve"> </w:t>
      </w:r>
      <w:r w:rsidRPr="00075AF7">
        <w:t>для</w:t>
      </w:r>
      <w:r w:rsidR="008D388A" w:rsidRPr="00075AF7">
        <w:t xml:space="preserve"> </w:t>
      </w:r>
      <w:r w:rsidRPr="00075AF7">
        <w:t>иностранцев,</w:t>
      </w:r>
      <w:r w:rsidR="008D388A" w:rsidRPr="00075AF7">
        <w:t xml:space="preserve"> </w:t>
      </w:r>
      <w:r w:rsidRPr="00075AF7">
        <w:t>как</w:t>
      </w:r>
      <w:r w:rsidR="008D388A" w:rsidRPr="00075AF7">
        <w:t xml:space="preserve"> </w:t>
      </w:r>
      <w:r w:rsidRPr="00075AF7">
        <w:t>и</w:t>
      </w:r>
      <w:r w:rsidR="008D388A" w:rsidRPr="00075AF7">
        <w:t xml:space="preserve"> </w:t>
      </w:r>
      <w:r w:rsidRPr="00075AF7">
        <w:t>для</w:t>
      </w:r>
      <w:r w:rsidR="008D388A" w:rsidRPr="00075AF7">
        <w:t xml:space="preserve"> </w:t>
      </w:r>
      <w:r w:rsidRPr="00075AF7">
        <w:t>граждан</w:t>
      </w:r>
      <w:r w:rsidR="008D388A" w:rsidRPr="00075AF7">
        <w:t xml:space="preserve"> </w:t>
      </w:r>
      <w:r w:rsidRPr="00075AF7">
        <w:t>РФ:</w:t>
      </w:r>
    </w:p>
    <w:p w14:paraId="6B6CE9F4" w14:textId="77777777" w:rsidR="00142443" w:rsidRPr="00075AF7" w:rsidRDefault="008D388A" w:rsidP="00142443">
      <w:r w:rsidRPr="00075AF7">
        <w:t xml:space="preserve">    </w:t>
      </w:r>
      <w:r w:rsidR="00142443" w:rsidRPr="00075AF7">
        <w:t>выплата</w:t>
      </w:r>
      <w:r w:rsidRPr="00075AF7">
        <w:t xml:space="preserve"> </w:t>
      </w:r>
      <w:r w:rsidR="00142443" w:rsidRPr="00075AF7">
        <w:t>происходит</w:t>
      </w:r>
      <w:r w:rsidRPr="00075AF7">
        <w:t xml:space="preserve"> </w:t>
      </w:r>
      <w:r w:rsidR="00142443" w:rsidRPr="00075AF7">
        <w:t>из</w:t>
      </w:r>
      <w:r w:rsidRPr="00075AF7">
        <w:t xml:space="preserve"> </w:t>
      </w:r>
      <w:r w:rsidR="00142443" w:rsidRPr="00075AF7">
        <w:t>НПФ,</w:t>
      </w:r>
      <w:r w:rsidRPr="00075AF7">
        <w:t xml:space="preserve"> </w:t>
      </w:r>
      <w:r w:rsidR="00142443" w:rsidRPr="00075AF7">
        <w:t>куда</w:t>
      </w:r>
      <w:r w:rsidRPr="00075AF7">
        <w:t xml:space="preserve"> </w:t>
      </w:r>
      <w:r w:rsidR="00142443" w:rsidRPr="00075AF7">
        <w:t>отчисления</w:t>
      </w:r>
      <w:r w:rsidRPr="00075AF7">
        <w:t xml:space="preserve"> </w:t>
      </w:r>
      <w:r w:rsidR="00142443" w:rsidRPr="00075AF7">
        <w:t>делал</w:t>
      </w:r>
      <w:r w:rsidRPr="00075AF7">
        <w:t xml:space="preserve"> </w:t>
      </w:r>
      <w:r w:rsidR="00142443" w:rsidRPr="00075AF7">
        <w:t>работодатель;</w:t>
      </w:r>
    </w:p>
    <w:p w14:paraId="4C581FBD" w14:textId="77777777" w:rsidR="00142443" w:rsidRPr="00075AF7" w:rsidRDefault="008D388A" w:rsidP="00142443">
      <w:r w:rsidRPr="00075AF7">
        <w:t xml:space="preserve">    </w:t>
      </w:r>
      <w:r w:rsidR="00142443" w:rsidRPr="00075AF7">
        <w:t>оказывается</w:t>
      </w:r>
      <w:r w:rsidRPr="00075AF7">
        <w:t xml:space="preserve"> </w:t>
      </w:r>
      <w:r w:rsidR="00142443" w:rsidRPr="00075AF7">
        <w:t>адресная</w:t>
      </w:r>
      <w:r w:rsidRPr="00075AF7">
        <w:t xml:space="preserve"> </w:t>
      </w:r>
      <w:r w:rsidR="00142443" w:rsidRPr="00075AF7">
        <w:t>ежемесячная</w:t>
      </w:r>
      <w:r w:rsidRPr="00075AF7">
        <w:t xml:space="preserve"> </w:t>
      </w:r>
      <w:r w:rsidR="00142443" w:rsidRPr="00075AF7">
        <w:t>помощь</w:t>
      </w:r>
      <w:r w:rsidRPr="00075AF7">
        <w:t xml:space="preserve"> </w:t>
      </w:r>
      <w:r w:rsidR="00142443" w:rsidRPr="00075AF7">
        <w:t>лицу,</w:t>
      </w:r>
      <w:r w:rsidRPr="00075AF7">
        <w:t xml:space="preserve"> </w:t>
      </w:r>
      <w:r w:rsidR="00142443" w:rsidRPr="00075AF7">
        <w:t>находящемуся</w:t>
      </w:r>
      <w:r w:rsidRPr="00075AF7">
        <w:t xml:space="preserve"> </w:t>
      </w:r>
      <w:r w:rsidR="00142443" w:rsidRPr="00075AF7">
        <w:t>в</w:t>
      </w:r>
      <w:r w:rsidRPr="00075AF7">
        <w:t xml:space="preserve"> </w:t>
      </w:r>
      <w:r w:rsidR="00142443" w:rsidRPr="00075AF7">
        <w:t>тяжелой</w:t>
      </w:r>
      <w:r w:rsidRPr="00075AF7">
        <w:t xml:space="preserve"> </w:t>
      </w:r>
      <w:r w:rsidR="00142443" w:rsidRPr="00075AF7">
        <w:t>жизненной</w:t>
      </w:r>
      <w:r w:rsidRPr="00075AF7">
        <w:t xml:space="preserve"> </w:t>
      </w:r>
      <w:r w:rsidR="00142443" w:rsidRPr="00075AF7">
        <w:t>ситуации;</w:t>
      </w:r>
    </w:p>
    <w:p w14:paraId="6BC6774A" w14:textId="77777777" w:rsidR="00142443" w:rsidRPr="00075AF7" w:rsidRDefault="008D388A" w:rsidP="00142443">
      <w:r w:rsidRPr="00075AF7">
        <w:t xml:space="preserve">    </w:t>
      </w:r>
      <w:r w:rsidR="00142443" w:rsidRPr="00075AF7">
        <w:t>доплачивается</w:t>
      </w:r>
      <w:r w:rsidRPr="00075AF7">
        <w:t xml:space="preserve"> </w:t>
      </w:r>
      <w:r w:rsidR="00142443" w:rsidRPr="00075AF7">
        <w:t>муниципальная</w:t>
      </w:r>
      <w:r w:rsidRPr="00075AF7">
        <w:t xml:space="preserve"> </w:t>
      </w:r>
      <w:r w:rsidR="00142443" w:rsidRPr="00075AF7">
        <w:t>пенсия,</w:t>
      </w:r>
      <w:r w:rsidRPr="00075AF7">
        <w:t xml:space="preserve"> </w:t>
      </w:r>
      <w:r w:rsidR="00142443" w:rsidRPr="00075AF7">
        <w:t>которая</w:t>
      </w:r>
      <w:r w:rsidRPr="00075AF7">
        <w:t xml:space="preserve"> </w:t>
      </w:r>
      <w:r w:rsidR="00142443" w:rsidRPr="00075AF7">
        <w:t>не</w:t>
      </w:r>
      <w:r w:rsidRPr="00075AF7">
        <w:t xml:space="preserve"> </w:t>
      </w:r>
      <w:r w:rsidR="00142443" w:rsidRPr="00075AF7">
        <w:t>освобождается</w:t>
      </w:r>
      <w:r w:rsidRPr="00075AF7">
        <w:t xml:space="preserve"> </w:t>
      </w:r>
      <w:r w:rsidR="00142443" w:rsidRPr="00075AF7">
        <w:t>от</w:t>
      </w:r>
      <w:r w:rsidRPr="00075AF7">
        <w:t xml:space="preserve"> </w:t>
      </w:r>
      <w:r w:rsidR="00142443" w:rsidRPr="00075AF7">
        <w:t>налогообложения;</w:t>
      </w:r>
    </w:p>
    <w:p w14:paraId="37DB45B9" w14:textId="77777777" w:rsidR="00142443" w:rsidRPr="00075AF7" w:rsidRDefault="008D388A" w:rsidP="00142443">
      <w:r w:rsidRPr="00075AF7">
        <w:t xml:space="preserve">    </w:t>
      </w:r>
      <w:r w:rsidR="00142443" w:rsidRPr="00075AF7">
        <w:t>пенсионер</w:t>
      </w:r>
      <w:r w:rsidRPr="00075AF7">
        <w:t xml:space="preserve"> </w:t>
      </w:r>
      <w:r w:rsidR="00142443" w:rsidRPr="00075AF7">
        <w:t>получает</w:t>
      </w:r>
      <w:r w:rsidRPr="00075AF7">
        <w:t xml:space="preserve"> </w:t>
      </w:r>
      <w:r w:rsidR="00142443" w:rsidRPr="00075AF7">
        <w:t>материальное</w:t>
      </w:r>
      <w:r w:rsidRPr="00075AF7">
        <w:t xml:space="preserve"> </w:t>
      </w:r>
      <w:r w:rsidR="00142443" w:rsidRPr="00075AF7">
        <w:t>поощрение</w:t>
      </w:r>
      <w:r w:rsidRPr="00075AF7">
        <w:t xml:space="preserve"> </w:t>
      </w:r>
      <w:r w:rsidR="00142443" w:rsidRPr="00075AF7">
        <w:t>от</w:t>
      </w:r>
      <w:r w:rsidRPr="00075AF7">
        <w:t xml:space="preserve"> </w:t>
      </w:r>
      <w:r w:rsidR="00142443" w:rsidRPr="00075AF7">
        <w:t>работодателя;</w:t>
      </w:r>
    </w:p>
    <w:p w14:paraId="720E9D26" w14:textId="77777777" w:rsidR="00142443" w:rsidRPr="00075AF7" w:rsidRDefault="008D388A" w:rsidP="00142443">
      <w:r w:rsidRPr="00075AF7">
        <w:t xml:space="preserve">    </w:t>
      </w:r>
      <w:r w:rsidR="00142443" w:rsidRPr="00075AF7">
        <w:t>выплаты</w:t>
      </w:r>
      <w:r w:rsidRPr="00075AF7">
        <w:t xml:space="preserve"> </w:t>
      </w:r>
      <w:r w:rsidR="00142443" w:rsidRPr="00075AF7">
        <w:t>копятся</w:t>
      </w:r>
      <w:r w:rsidRPr="00075AF7">
        <w:t xml:space="preserve"> </w:t>
      </w:r>
      <w:r w:rsidR="00142443" w:rsidRPr="00075AF7">
        <w:t>на</w:t>
      </w:r>
      <w:r w:rsidRPr="00075AF7">
        <w:t xml:space="preserve"> </w:t>
      </w:r>
      <w:r w:rsidR="00142443" w:rsidRPr="00075AF7">
        <w:t>счете</w:t>
      </w:r>
      <w:r w:rsidRPr="00075AF7">
        <w:t xml:space="preserve"> </w:t>
      </w:r>
      <w:r w:rsidR="00142443" w:rsidRPr="00075AF7">
        <w:t>в</w:t>
      </w:r>
      <w:r w:rsidRPr="00075AF7">
        <w:t xml:space="preserve"> </w:t>
      </w:r>
      <w:r w:rsidR="00142443" w:rsidRPr="00075AF7">
        <w:t>банке,</w:t>
      </w:r>
      <w:r w:rsidRPr="00075AF7">
        <w:t xml:space="preserve"> </w:t>
      </w:r>
      <w:r w:rsidR="00142443" w:rsidRPr="00075AF7">
        <w:t>где</w:t>
      </w:r>
      <w:r w:rsidRPr="00075AF7">
        <w:t xml:space="preserve"> </w:t>
      </w:r>
      <w:r w:rsidR="00142443" w:rsidRPr="00075AF7">
        <w:t>процент</w:t>
      </w:r>
      <w:r w:rsidRPr="00075AF7">
        <w:t xml:space="preserve"> </w:t>
      </w:r>
      <w:r w:rsidR="00142443" w:rsidRPr="00075AF7">
        <w:t>больше</w:t>
      </w:r>
      <w:r w:rsidRPr="00075AF7">
        <w:t xml:space="preserve"> </w:t>
      </w:r>
      <w:r w:rsidR="00142443" w:rsidRPr="00075AF7">
        <w:t>1</w:t>
      </w:r>
      <w:r w:rsidRPr="00075AF7">
        <w:t>%</w:t>
      </w:r>
      <w:r w:rsidR="00142443" w:rsidRPr="00075AF7">
        <w:t>.</w:t>
      </w:r>
    </w:p>
    <w:p w14:paraId="35AFBDEE" w14:textId="77777777" w:rsidR="00142443" w:rsidRPr="00075AF7" w:rsidRDefault="00142443" w:rsidP="00142443">
      <w:r w:rsidRPr="00075AF7">
        <w:t>Также</w:t>
      </w:r>
      <w:r w:rsidR="008D388A" w:rsidRPr="00075AF7">
        <w:t xml:space="preserve"> </w:t>
      </w:r>
      <w:r w:rsidRPr="00075AF7">
        <w:t>пенсионные</w:t>
      </w:r>
      <w:r w:rsidR="008D388A" w:rsidRPr="00075AF7">
        <w:t xml:space="preserve"> </w:t>
      </w:r>
      <w:r w:rsidRPr="00075AF7">
        <w:t>налоги</w:t>
      </w:r>
      <w:r w:rsidR="008D388A" w:rsidRPr="00075AF7">
        <w:t xml:space="preserve"> </w:t>
      </w:r>
      <w:r w:rsidRPr="00075AF7">
        <w:t>для</w:t>
      </w:r>
      <w:r w:rsidR="008D388A" w:rsidRPr="00075AF7">
        <w:t xml:space="preserve"> </w:t>
      </w:r>
      <w:r w:rsidRPr="00075AF7">
        <w:t>иностранных</w:t>
      </w:r>
      <w:r w:rsidR="008D388A" w:rsidRPr="00075AF7">
        <w:t xml:space="preserve"> </w:t>
      </w:r>
      <w:r w:rsidRPr="00075AF7">
        <w:t>граждан</w:t>
      </w:r>
      <w:r w:rsidR="008D388A" w:rsidRPr="00075AF7">
        <w:t xml:space="preserve"> </w:t>
      </w:r>
      <w:r w:rsidRPr="00075AF7">
        <w:t>устанавливаются,</w:t>
      </w:r>
      <w:r w:rsidR="008D388A" w:rsidRPr="00075AF7">
        <w:t xml:space="preserve"> </w:t>
      </w:r>
      <w:r w:rsidRPr="00075AF7">
        <w:t>если</w:t>
      </w:r>
      <w:r w:rsidR="008D388A" w:rsidRPr="00075AF7">
        <w:t xml:space="preserve"> </w:t>
      </w:r>
      <w:r w:rsidRPr="00075AF7">
        <w:t>они</w:t>
      </w:r>
      <w:r w:rsidR="008D388A" w:rsidRPr="00075AF7">
        <w:t xml:space="preserve"> </w:t>
      </w:r>
      <w:r w:rsidRPr="00075AF7">
        <w:t>получают</w:t>
      </w:r>
      <w:r w:rsidR="008D388A" w:rsidRPr="00075AF7">
        <w:t xml:space="preserve"> </w:t>
      </w:r>
      <w:r w:rsidRPr="00075AF7">
        <w:t>выплаты</w:t>
      </w:r>
      <w:r w:rsidR="008D388A" w:rsidRPr="00075AF7">
        <w:t xml:space="preserve"> </w:t>
      </w:r>
      <w:r w:rsidRPr="00075AF7">
        <w:t>в</w:t>
      </w:r>
      <w:r w:rsidR="008D388A" w:rsidRPr="00075AF7">
        <w:t xml:space="preserve"> </w:t>
      </w:r>
      <w:r w:rsidRPr="00075AF7">
        <w:t>другой</w:t>
      </w:r>
      <w:r w:rsidR="008D388A" w:rsidRPr="00075AF7">
        <w:t xml:space="preserve"> </w:t>
      </w:r>
      <w:r w:rsidRPr="00075AF7">
        <w:t>стране.</w:t>
      </w:r>
    </w:p>
    <w:p w14:paraId="32162881" w14:textId="77777777" w:rsidR="00142443" w:rsidRPr="00075AF7" w:rsidRDefault="0016238A" w:rsidP="00142443">
      <w:r w:rsidRPr="00075AF7">
        <w:t>ПЕНСИОННЫЕ</w:t>
      </w:r>
      <w:r w:rsidR="008D388A" w:rsidRPr="00075AF7">
        <w:t xml:space="preserve"> </w:t>
      </w:r>
      <w:r w:rsidRPr="00075AF7">
        <w:t>ПРАВА</w:t>
      </w:r>
      <w:r w:rsidR="008D388A" w:rsidRPr="00075AF7">
        <w:t xml:space="preserve"> </w:t>
      </w:r>
      <w:r w:rsidRPr="00075AF7">
        <w:t>ДЛЯ</w:t>
      </w:r>
      <w:r w:rsidR="008D388A" w:rsidRPr="00075AF7">
        <w:t xml:space="preserve"> </w:t>
      </w:r>
      <w:r w:rsidRPr="00075AF7">
        <w:t>РАЗНЫХ</w:t>
      </w:r>
      <w:r w:rsidR="008D388A" w:rsidRPr="00075AF7">
        <w:t xml:space="preserve"> </w:t>
      </w:r>
      <w:r w:rsidRPr="00075AF7">
        <w:t>КАТЕГОРИЙ</w:t>
      </w:r>
      <w:r w:rsidR="008D388A" w:rsidRPr="00075AF7">
        <w:t xml:space="preserve"> </w:t>
      </w:r>
      <w:r w:rsidRPr="00075AF7">
        <w:t>ИНОСТРАННЫХ</w:t>
      </w:r>
      <w:r w:rsidR="008D388A" w:rsidRPr="00075AF7">
        <w:t xml:space="preserve"> </w:t>
      </w:r>
      <w:r w:rsidRPr="00075AF7">
        <w:t>ГРАЖДАН</w:t>
      </w:r>
    </w:p>
    <w:p w14:paraId="171CBCED" w14:textId="77777777" w:rsidR="00142443" w:rsidRPr="00075AF7" w:rsidRDefault="00142443" w:rsidP="00142443">
      <w:r w:rsidRPr="00075AF7">
        <w:t>Работники</w:t>
      </w:r>
      <w:r w:rsidR="008D388A" w:rsidRPr="00075AF7">
        <w:t xml:space="preserve"> </w:t>
      </w:r>
      <w:r w:rsidRPr="00075AF7">
        <w:t>с</w:t>
      </w:r>
      <w:r w:rsidR="008D388A" w:rsidRPr="00075AF7">
        <w:t xml:space="preserve"> </w:t>
      </w:r>
      <w:r w:rsidRPr="00075AF7">
        <w:t>временным</w:t>
      </w:r>
      <w:r w:rsidR="008D388A" w:rsidRPr="00075AF7">
        <w:t xml:space="preserve"> </w:t>
      </w:r>
      <w:r w:rsidRPr="00075AF7">
        <w:t>разрешением</w:t>
      </w:r>
      <w:r w:rsidR="008D388A" w:rsidRPr="00075AF7">
        <w:t xml:space="preserve"> </w:t>
      </w:r>
      <w:r w:rsidRPr="00075AF7">
        <w:t>на</w:t>
      </w:r>
      <w:r w:rsidR="008D388A" w:rsidRPr="00075AF7">
        <w:t xml:space="preserve"> </w:t>
      </w:r>
      <w:r w:rsidRPr="00075AF7">
        <w:t>работу</w:t>
      </w:r>
    </w:p>
    <w:p w14:paraId="44887E54" w14:textId="77777777" w:rsidR="00142443" w:rsidRPr="00075AF7" w:rsidRDefault="00142443" w:rsidP="00142443">
      <w:r w:rsidRPr="00075AF7">
        <w:t>Пенсионные</w:t>
      </w:r>
      <w:r w:rsidR="008D388A" w:rsidRPr="00075AF7">
        <w:t xml:space="preserve"> </w:t>
      </w:r>
      <w:r w:rsidRPr="00075AF7">
        <w:t>выплаты</w:t>
      </w:r>
      <w:r w:rsidR="008D388A" w:rsidRPr="00075AF7">
        <w:t xml:space="preserve"> </w:t>
      </w:r>
      <w:r w:rsidRPr="00075AF7">
        <w:t>для</w:t>
      </w:r>
      <w:r w:rsidR="008D388A" w:rsidRPr="00075AF7">
        <w:t xml:space="preserve"> </w:t>
      </w:r>
      <w:r w:rsidRPr="00075AF7">
        <w:t>иностранцев</w:t>
      </w:r>
      <w:r w:rsidR="008D388A" w:rsidRPr="00075AF7">
        <w:t xml:space="preserve"> </w:t>
      </w:r>
      <w:r w:rsidRPr="00075AF7">
        <w:t>устанавливаются,</w:t>
      </w:r>
      <w:r w:rsidR="008D388A" w:rsidRPr="00075AF7">
        <w:t xml:space="preserve"> </w:t>
      </w:r>
      <w:r w:rsidRPr="00075AF7">
        <w:t>если</w:t>
      </w:r>
      <w:r w:rsidR="008D388A" w:rsidRPr="00075AF7">
        <w:t xml:space="preserve"> </w:t>
      </w:r>
      <w:r w:rsidRPr="00075AF7">
        <w:t>есть</w:t>
      </w:r>
      <w:r w:rsidR="008D388A" w:rsidRPr="00075AF7">
        <w:t xml:space="preserve"> </w:t>
      </w:r>
      <w:r w:rsidRPr="00075AF7">
        <w:t>официальное</w:t>
      </w:r>
      <w:r w:rsidR="008D388A" w:rsidRPr="00075AF7">
        <w:t xml:space="preserve"> </w:t>
      </w:r>
      <w:r w:rsidRPr="00075AF7">
        <w:t>трудоустройство</w:t>
      </w:r>
      <w:r w:rsidR="008D388A" w:rsidRPr="00075AF7">
        <w:t xml:space="preserve"> </w:t>
      </w:r>
      <w:r w:rsidRPr="00075AF7">
        <w:t>и</w:t>
      </w:r>
      <w:r w:rsidR="008D388A" w:rsidRPr="00075AF7">
        <w:t xml:space="preserve"> </w:t>
      </w:r>
      <w:r w:rsidRPr="00075AF7">
        <w:t>работодатель</w:t>
      </w:r>
      <w:r w:rsidR="008D388A" w:rsidRPr="00075AF7">
        <w:t xml:space="preserve"> </w:t>
      </w:r>
      <w:r w:rsidRPr="00075AF7">
        <w:t>вносит</w:t>
      </w:r>
      <w:r w:rsidR="008D388A" w:rsidRPr="00075AF7">
        <w:t xml:space="preserve"> </w:t>
      </w:r>
      <w:r w:rsidRPr="00075AF7">
        <w:t>взносы</w:t>
      </w:r>
      <w:r w:rsidR="008D388A" w:rsidRPr="00075AF7">
        <w:t xml:space="preserve"> </w:t>
      </w:r>
      <w:r w:rsidRPr="00075AF7">
        <w:t>за</w:t>
      </w:r>
      <w:r w:rsidR="008D388A" w:rsidRPr="00075AF7">
        <w:t xml:space="preserve"> </w:t>
      </w:r>
      <w:r w:rsidRPr="00075AF7">
        <w:t>данного</w:t>
      </w:r>
      <w:r w:rsidR="008D388A" w:rsidRPr="00075AF7">
        <w:t xml:space="preserve"> </w:t>
      </w:r>
      <w:r w:rsidRPr="00075AF7">
        <w:t>сотрудника,</w:t>
      </w:r>
      <w:r w:rsidR="008D388A" w:rsidRPr="00075AF7">
        <w:t xml:space="preserve"> </w:t>
      </w:r>
      <w:r w:rsidRPr="00075AF7">
        <w:t>зарегистрированного</w:t>
      </w:r>
      <w:r w:rsidR="008D388A" w:rsidRPr="00075AF7">
        <w:t xml:space="preserve"> </w:t>
      </w:r>
      <w:r w:rsidRPr="00075AF7">
        <w:t>в</w:t>
      </w:r>
      <w:r w:rsidR="008D388A" w:rsidRPr="00075AF7">
        <w:t xml:space="preserve"> </w:t>
      </w:r>
      <w:r w:rsidRPr="00075AF7">
        <w:t>системе</w:t>
      </w:r>
      <w:r w:rsidR="008D388A" w:rsidRPr="00075AF7">
        <w:t xml:space="preserve"> </w:t>
      </w:r>
      <w:r w:rsidRPr="00075AF7">
        <w:t>ОПС.</w:t>
      </w:r>
      <w:r w:rsidR="008D388A" w:rsidRPr="00075AF7">
        <w:t xml:space="preserve"> </w:t>
      </w:r>
      <w:r w:rsidRPr="00075AF7">
        <w:t>Срок</w:t>
      </w:r>
      <w:r w:rsidR="008D388A" w:rsidRPr="00075AF7">
        <w:t xml:space="preserve"> </w:t>
      </w:r>
      <w:r w:rsidRPr="00075AF7">
        <w:t>трудовых</w:t>
      </w:r>
      <w:r w:rsidR="008D388A" w:rsidRPr="00075AF7">
        <w:t xml:space="preserve"> </w:t>
      </w:r>
      <w:r w:rsidRPr="00075AF7">
        <w:t>отношений</w:t>
      </w:r>
      <w:r w:rsidR="008D388A" w:rsidRPr="00075AF7">
        <w:t xml:space="preserve"> </w:t>
      </w:r>
      <w:r w:rsidRPr="00075AF7">
        <w:t>должен</w:t>
      </w:r>
      <w:r w:rsidR="008D388A" w:rsidRPr="00075AF7">
        <w:t xml:space="preserve"> </w:t>
      </w:r>
      <w:r w:rsidRPr="00075AF7">
        <w:t>быть</w:t>
      </w:r>
      <w:r w:rsidR="008D388A" w:rsidRPr="00075AF7">
        <w:t xml:space="preserve"> </w:t>
      </w:r>
      <w:r w:rsidRPr="00075AF7">
        <w:t>не</w:t>
      </w:r>
      <w:r w:rsidR="008D388A" w:rsidRPr="00075AF7">
        <w:t xml:space="preserve"> </w:t>
      </w:r>
      <w:r w:rsidRPr="00075AF7">
        <w:t>менее</w:t>
      </w:r>
      <w:r w:rsidR="008D388A" w:rsidRPr="00075AF7">
        <w:t xml:space="preserve"> </w:t>
      </w:r>
      <w:r w:rsidRPr="00075AF7">
        <w:t>6</w:t>
      </w:r>
      <w:r w:rsidR="008D388A" w:rsidRPr="00075AF7">
        <w:t xml:space="preserve"> </w:t>
      </w:r>
      <w:r w:rsidRPr="00075AF7">
        <w:t>месяцев</w:t>
      </w:r>
      <w:r w:rsidR="008D388A" w:rsidRPr="00075AF7">
        <w:t xml:space="preserve"> </w:t>
      </w:r>
      <w:r w:rsidRPr="00075AF7">
        <w:t>в</w:t>
      </w:r>
      <w:r w:rsidR="008D388A" w:rsidRPr="00075AF7">
        <w:t xml:space="preserve"> </w:t>
      </w:r>
      <w:r w:rsidRPr="00075AF7">
        <w:t>течение</w:t>
      </w:r>
      <w:r w:rsidR="008D388A" w:rsidRPr="00075AF7">
        <w:t xml:space="preserve"> </w:t>
      </w:r>
      <w:r w:rsidRPr="00075AF7">
        <w:t>года,</w:t>
      </w:r>
      <w:r w:rsidR="008D388A" w:rsidRPr="00075AF7">
        <w:t xml:space="preserve"> </w:t>
      </w:r>
      <w:r w:rsidRPr="00075AF7">
        <w:t>предшествующего</w:t>
      </w:r>
      <w:r w:rsidR="008D388A" w:rsidRPr="00075AF7">
        <w:t xml:space="preserve"> </w:t>
      </w:r>
      <w:r w:rsidRPr="00075AF7">
        <w:t>дате</w:t>
      </w:r>
      <w:r w:rsidR="008D388A" w:rsidRPr="00075AF7">
        <w:t xml:space="preserve"> </w:t>
      </w:r>
      <w:r w:rsidRPr="00075AF7">
        <w:t>обращения.</w:t>
      </w:r>
    </w:p>
    <w:p w14:paraId="43633921" w14:textId="77777777" w:rsidR="00142443" w:rsidRPr="00075AF7" w:rsidRDefault="00142443" w:rsidP="00142443">
      <w:r w:rsidRPr="00075AF7">
        <w:t>Постоянные</w:t>
      </w:r>
      <w:r w:rsidR="008D388A" w:rsidRPr="00075AF7">
        <w:t xml:space="preserve"> </w:t>
      </w:r>
      <w:r w:rsidRPr="00075AF7">
        <w:t>резиденты</w:t>
      </w:r>
      <w:r w:rsidR="008D388A" w:rsidRPr="00075AF7">
        <w:t xml:space="preserve"> </w:t>
      </w:r>
      <w:r w:rsidRPr="00075AF7">
        <w:t>и</w:t>
      </w:r>
      <w:r w:rsidR="008D388A" w:rsidRPr="00075AF7">
        <w:t xml:space="preserve"> </w:t>
      </w:r>
      <w:r w:rsidRPr="00075AF7">
        <w:t>граждане</w:t>
      </w:r>
      <w:r w:rsidR="008D388A" w:rsidRPr="00075AF7">
        <w:t xml:space="preserve"> </w:t>
      </w:r>
      <w:r w:rsidRPr="00075AF7">
        <w:t>других</w:t>
      </w:r>
      <w:r w:rsidR="008D388A" w:rsidRPr="00075AF7">
        <w:t xml:space="preserve"> </w:t>
      </w:r>
      <w:r w:rsidRPr="00075AF7">
        <w:t>стран</w:t>
      </w:r>
    </w:p>
    <w:p w14:paraId="50936DF2" w14:textId="77777777" w:rsidR="00142443" w:rsidRPr="00075AF7" w:rsidRDefault="00142443" w:rsidP="00142443">
      <w:r w:rsidRPr="00075AF7">
        <w:t>Если</w:t>
      </w:r>
      <w:r w:rsidR="008D388A" w:rsidRPr="00075AF7">
        <w:t xml:space="preserve"> </w:t>
      </w:r>
      <w:r w:rsidRPr="00075AF7">
        <w:t>работающие</w:t>
      </w:r>
      <w:r w:rsidR="008D388A" w:rsidRPr="00075AF7">
        <w:t xml:space="preserve"> </w:t>
      </w:r>
      <w:r w:rsidRPr="00075AF7">
        <w:t>иностранцы</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зарегистрированы</w:t>
      </w:r>
      <w:r w:rsidR="008D388A" w:rsidRPr="00075AF7">
        <w:t xml:space="preserve"> </w:t>
      </w:r>
      <w:r w:rsidRPr="00075AF7">
        <w:t>в</w:t>
      </w:r>
      <w:r w:rsidR="008D388A" w:rsidRPr="00075AF7">
        <w:t xml:space="preserve"> </w:t>
      </w:r>
      <w:r w:rsidRPr="00075AF7">
        <w:t>системе</w:t>
      </w:r>
      <w:r w:rsidR="008D388A" w:rsidRPr="00075AF7">
        <w:t xml:space="preserve"> </w:t>
      </w:r>
      <w:r w:rsidRPr="00075AF7">
        <w:t>ОПС</w:t>
      </w:r>
      <w:r w:rsidR="008D388A" w:rsidRPr="00075AF7">
        <w:t xml:space="preserve"> </w:t>
      </w:r>
      <w:r w:rsidRPr="00075AF7">
        <w:t>и</w:t>
      </w:r>
      <w:r w:rsidR="008D388A" w:rsidRPr="00075AF7">
        <w:t xml:space="preserve"> </w:t>
      </w:r>
      <w:r w:rsidRPr="00075AF7">
        <w:t>имеют</w:t>
      </w:r>
      <w:r w:rsidR="008D388A" w:rsidRPr="00075AF7">
        <w:t xml:space="preserve"> </w:t>
      </w:r>
      <w:r w:rsidRPr="00075AF7">
        <w:t>вид</w:t>
      </w:r>
      <w:r w:rsidR="008D388A" w:rsidRPr="00075AF7">
        <w:t xml:space="preserve"> </w:t>
      </w:r>
      <w:r w:rsidRPr="00075AF7">
        <w:t>на</w:t>
      </w:r>
      <w:r w:rsidR="008D388A" w:rsidRPr="00075AF7">
        <w:t xml:space="preserve"> </w:t>
      </w:r>
      <w:r w:rsidRPr="00075AF7">
        <w:t>жительство</w:t>
      </w:r>
      <w:r w:rsidR="008D388A" w:rsidRPr="00075AF7">
        <w:t xml:space="preserve"> </w:t>
      </w:r>
      <w:r w:rsidRPr="00075AF7">
        <w:t>или</w:t>
      </w:r>
      <w:r w:rsidR="008D388A" w:rsidRPr="00075AF7">
        <w:t xml:space="preserve"> </w:t>
      </w:r>
      <w:r w:rsidRPr="00075AF7">
        <w:t>статус</w:t>
      </w:r>
      <w:r w:rsidR="008D388A" w:rsidRPr="00075AF7">
        <w:t xml:space="preserve"> </w:t>
      </w:r>
      <w:r w:rsidRPr="00075AF7">
        <w:t>резидента,</w:t>
      </w:r>
      <w:r w:rsidR="008D388A" w:rsidRPr="00075AF7">
        <w:t xml:space="preserve"> </w:t>
      </w:r>
      <w:r w:rsidRPr="00075AF7">
        <w:t>они</w:t>
      </w:r>
      <w:r w:rsidR="008D388A" w:rsidRPr="00075AF7">
        <w:t xml:space="preserve"> </w:t>
      </w:r>
      <w:r w:rsidRPr="00075AF7">
        <w:t>могут</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получение</w:t>
      </w:r>
      <w:r w:rsidR="008D388A" w:rsidRPr="00075AF7">
        <w:t xml:space="preserve"> </w:t>
      </w:r>
      <w:r w:rsidRPr="00075AF7">
        <w:t>пенсионных</w:t>
      </w:r>
      <w:r w:rsidR="008D388A" w:rsidRPr="00075AF7">
        <w:t xml:space="preserve"> </w:t>
      </w:r>
      <w:r w:rsidRPr="00075AF7">
        <w:t>выплат</w:t>
      </w:r>
      <w:r w:rsidR="008D388A" w:rsidRPr="00075AF7">
        <w:t xml:space="preserve"> </w:t>
      </w:r>
      <w:r w:rsidRPr="00075AF7">
        <w:t>на</w:t>
      </w:r>
      <w:r w:rsidR="008D388A" w:rsidRPr="00075AF7">
        <w:t xml:space="preserve"> </w:t>
      </w:r>
      <w:r w:rsidRPr="00075AF7">
        <w:t>таких</w:t>
      </w:r>
      <w:r w:rsidR="008D388A" w:rsidRPr="00075AF7">
        <w:t xml:space="preserve"> </w:t>
      </w:r>
      <w:r w:rsidRPr="00075AF7">
        <w:t>же</w:t>
      </w:r>
      <w:r w:rsidR="008D388A" w:rsidRPr="00075AF7">
        <w:t xml:space="preserve"> </w:t>
      </w:r>
      <w:r w:rsidRPr="00075AF7">
        <w:t>условиях,</w:t>
      </w:r>
      <w:r w:rsidR="008D388A" w:rsidRPr="00075AF7">
        <w:t xml:space="preserve"> </w:t>
      </w:r>
      <w:r w:rsidRPr="00075AF7">
        <w:t>что</w:t>
      </w:r>
      <w:r w:rsidR="008D388A" w:rsidRPr="00075AF7">
        <w:t xml:space="preserve"> </w:t>
      </w:r>
      <w:r w:rsidRPr="00075AF7">
        <w:t>и</w:t>
      </w:r>
      <w:r w:rsidR="008D388A" w:rsidRPr="00075AF7">
        <w:t xml:space="preserve"> </w:t>
      </w:r>
      <w:r w:rsidRPr="00075AF7">
        <w:t>граждане</w:t>
      </w:r>
      <w:r w:rsidR="008D388A" w:rsidRPr="00075AF7">
        <w:t xml:space="preserve"> </w:t>
      </w:r>
      <w:r w:rsidRPr="00075AF7">
        <w:t>страны.</w:t>
      </w:r>
    </w:p>
    <w:p w14:paraId="42EDB747" w14:textId="77777777" w:rsidR="00142443" w:rsidRPr="00075AF7" w:rsidRDefault="0016238A" w:rsidP="00142443">
      <w:r w:rsidRPr="00075AF7">
        <w:t>ПЕНСИОННОЕ</w:t>
      </w:r>
      <w:r w:rsidR="008D388A" w:rsidRPr="00075AF7">
        <w:t xml:space="preserve"> </w:t>
      </w:r>
      <w:r w:rsidRPr="00075AF7">
        <w:t>ОБЕСПЕЧЕНИЕ</w:t>
      </w:r>
      <w:r w:rsidR="008D388A" w:rsidRPr="00075AF7">
        <w:t xml:space="preserve"> </w:t>
      </w:r>
      <w:r w:rsidRPr="00075AF7">
        <w:t>В</w:t>
      </w:r>
      <w:r w:rsidR="008D388A" w:rsidRPr="00075AF7">
        <w:t xml:space="preserve"> </w:t>
      </w:r>
      <w:r w:rsidRPr="00075AF7">
        <w:t>СЛУЧАЕ</w:t>
      </w:r>
      <w:r w:rsidR="008D388A" w:rsidRPr="00075AF7">
        <w:t xml:space="preserve"> </w:t>
      </w:r>
      <w:r w:rsidRPr="00075AF7">
        <w:t>УВОЛЬНЕНИЯ</w:t>
      </w:r>
      <w:r w:rsidR="008D388A" w:rsidRPr="00075AF7">
        <w:t xml:space="preserve"> </w:t>
      </w:r>
      <w:r w:rsidRPr="00075AF7">
        <w:t>ИЛИ</w:t>
      </w:r>
      <w:r w:rsidR="008D388A" w:rsidRPr="00075AF7">
        <w:t xml:space="preserve"> </w:t>
      </w:r>
      <w:r w:rsidRPr="00075AF7">
        <w:t>ОКОНЧАНИЯ</w:t>
      </w:r>
      <w:r w:rsidR="008D388A" w:rsidRPr="00075AF7">
        <w:t xml:space="preserve"> </w:t>
      </w:r>
      <w:r w:rsidRPr="00075AF7">
        <w:t>РАБОТЫ</w:t>
      </w:r>
    </w:p>
    <w:p w14:paraId="349CFAE2" w14:textId="77777777" w:rsidR="00142443" w:rsidRPr="00075AF7" w:rsidRDefault="00142443" w:rsidP="00142443">
      <w:r w:rsidRPr="00075AF7">
        <w:t>Как</w:t>
      </w:r>
      <w:r w:rsidR="008D388A" w:rsidRPr="00075AF7">
        <w:t xml:space="preserve"> </w:t>
      </w:r>
      <w:r w:rsidRPr="00075AF7">
        <w:t>сохранить</w:t>
      </w:r>
      <w:r w:rsidR="008D388A" w:rsidRPr="00075AF7">
        <w:t xml:space="preserve"> </w:t>
      </w:r>
      <w:r w:rsidRPr="00075AF7">
        <w:t>пенсионные</w:t>
      </w:r>
      <w:r w:rsidR="008D388A" w:rsidRPr="00075AF7">
        <w:t xml:space="preserve"> </w:t>
      </w:r>
      <w:r w:rsidRPr="00075AF7">
        <w:t>права</w:t>
      </w:r>
    </w:p>
    <w:p w14:paraId="05516CA6" w14:textId="77777777" w:rsidR="00142443" w:rsidRPr="00075AF7" w:rsidRDefault="00142443" w:rsidP="00142443">
      <w:r w:rsidRPr="00075AF7">
        <w:t>Чтобы</w:t>
      </w:r>
      <w:r w:rsidR="008D388A" w:rsidRPr="00075AF7">
        <w:t xml:space="preserve"> </w:t>
      </w:r>
      <w:r w:rsidRPr="00075AF7">
        <w:t>не</w:t>
      </w:r>
      <w:r w:rsidR="008D388A" w:rsidRPr="00075AF7">
        <w:t xml:space="preserve"> </w:t>
      </w:r>
      <w:r w:rsidRPr="00075AF7">
        <w:t>возникло</w:t>
      </w:r>
      <w:r w:rsidR="008D388A" w:rsidRPr="00075AF7">
        <w:t xml:space="preserve"> </w:t>
      </w:r>
      <w:r w:rsidRPr="00075AF7">
        <w:t>сложностей</w:t>
      </w:r>
      <w:r w:rsidR="008D388A" w:rsidRPr="00075AF7">
        <w:t xml:space="preserve"> </w:t>
      </w:r>
      <w:r w:rsidRPr="00075AF7">
        <w:t>с</w:t>
      </w:r>
      <w:r w:rsidR="008D388A" w:rsidRPr="00075AF7">
        <w:t xml:space="preserve"> </w:t>
      </w:r>
      <w:r w:rsidRPr="00075AF7">
        <w:t>оформлением</w:t>
      </w:r>
      <w:r w:rsidR="008D388A" w:rsidRPr="00075AF7">
        <w:t xml:space="preserve"> </w:t>
      </w:r>
      <w:r w:rsidRPr="00075AF7">
        <w:t>пенсии</w:t>
      </w:r>
      <w:r w:rsidR="008D388A" w:rsidRPr="00075AF7">
        <w:t xml:space="preserve"> </w:t>
      </w:r>
      <w:r w:rsidRPr="00075AF7">
        <w:t>для</w:t>
      </w:r>
      <w:r w:rsidR="008D388A" w:rsidRPr="00075AF7">
        <w:t xml:space="preserve"> </w:t>
      </w:r>
      <w:r w:rsidRPr="00075AF7">
        <w:t>иностранцев</w:t>
      </w:r>
      <w:r w:rsidR="008D388A" w:rsidRPr="00075AF7">
        <w:t xml:space="preserve"> </w:t>
      </w:r>
      <w:r w:rsidRPr="00075AF7">
        <w:t>при</w:t>
      </w:r>
      <w:r w:rsidR="008D388A" w:rsidRPr="00075AF7">
        <w:t xml:space="preserve"> </w:t>
      </w:r>
      <w:r w:rsidRPr="00075AF7">
        <w:t>увольнении</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важно</w:t>
      </w:r>
      <w:r w:rsidR="008D388A" w:rsidRPr="00075AF7">
        <w:t xml:space="preserve"> </w:t>
      </w:r>
      <w:r w:rsidRPr="00075AF7">
        <w:t>получить:</w:t>
      </w:r>
    </w:p>
    <w:p w14:paraId="1FC1C6CB" w14:textId="77777777" w:rsidR="00142443" w:rsidRPr="00075AF7" w:rsidRDefault="008D388A" w:rsidP="00142443">
      <w:r w:rsidRPr="00075AF7">
        <w:t xml:space="preserve">    </w:t>
      </w:r>
      <w:r w:rsidR="00142443" w:rsidRPr="00075AF7">
        <w:t>правильно</w:t>
      </w:r>
      <w:r w:rsidRPr="00075AF7">
        <w:t xml:space="preserve"> </w:t>
      </w:r>
      <w:r w:rsidR="00142443" w:rsidRPr="00075AF7">
        <w:t>заполненную</w:t>
      </w:r>
      <w:r w:rsidRPr="00075AF7">
        <w:t xml:space="preserve"> </w:t>
      </w:r>
      <w:r w:rsidR="00142443" w:rsidRPr="00075AF7">
        <w:t>трудовую</w:t>
      </w:r>
      <w:r w:rsidRPr="00075AF7">
        <w:t xml:space="preserve"> </w:t>
      </w:r>
      <w:r w:rsidR="00142443" w:rsidRPr="00075AF7">
        <w:t>книжку,</w:t>
      </w:r>
      <w:r w:rsidRPr="00075AF7">
        <w:t xml:space="preserve"> </w:t>
      </w:r>
      <w:r w:rsidR="00142443" w:rsidRPr="00075AF7">
        <w:t>в</w:t>
      </w:r>
      <w:r w:rsidRPr="00075AF7">
        <w:t xml:space="preserve"> </w:t>
      </w:r>
      <w:r w:rsidR="00142443" w:rsidRPr="00075AF7">
        <w:t>которой</w:t>
      </w:r>
      <w:r w:rsidRPr="00075AF7">
        <w:t xml:space="preserve"> </w:t>
      </w:r>
      <w:r w:rsidR="00142443" w:rsidRPr="00075AF7">
        <w:t>будет</w:t>
      </w:r>
      <w:r w:rsidRPr="00075AF7">
        <w:t xml:space="preserve"> </w:t>
      </w:r>
      <w:r w:rsidR="00142443" w:rsidRPr="00075AF7">
        <w:t>указано,</w:t>
      </w:r>
      <w:r w:rsidRPr="00075AF7">
        <w:t xml:space="preserve"> </w:t>
      </w:r>
      <w:r w:rsidR="00142443" w:rsidRPr="00075AF7">
        <w:t>в</w:t>
      </w:r>
      <w:r w:rsidRPr="00075AF7">
        <w:t xml:space="preserve"> </w:t>
      </w:r>
      <w:r w:rsidR="00142443" w:rsidRPr="00075AF7">
        <w:t>какой</w:t>
      </w:r>
      <w:r w:rsidRPr="00075AF7">
        <w:t xml:space="preserve"> </w:t>
      </w:r>
      <w:r w:rsidR="00142443" w:rsidRPr="00075AF7">
        <w:t>должности</w:t>
      </w:r>
      <w:r w:rsidRPr="00075AF7">
        <w:t xml:space="preserve"> </w:t>
      </w:r>
      <w:r w:rsidR="00142443" w:rsidRPr="00075AF7">
        <w:t>и</w:t>
      </w:r>
      <w:r w:rsidRPr="00075AF7">
        <w:t xml:space="preserve"> </w:t>
      </w:r>
      <w:r w:rsidR="00142443" w:rsidRPr="00075AF7">
        <w:t>сколько</w:t>
      </w:r>
      <w:r w:rsidRPr="00075AF7">
        <w:t xml:space="preserve"> </w:t>
      </w:r>
      <w:r w:rsidR="00142443" w:rsidRPr="00075AF7">
        <w:t>времени</w:t>
      </w:r>
      <w:r w:rsidRPr="00075AF7">
        <w:t xml:space="preserve"> </w:t>
      </w:r>
      <w:r w:rsidR="00142443" w:rsidRPr="00075AF7">
        <w:t>вы</w:t>
      </w:r>
      <w:r w:rsidRPr="00075AF7">
        <w:t xml:space="preserve"> </w:t>
      </w:r>
      <w:r w:rsidR="00142443" w:rsidRPr="00075AF7">
        <w:t>проработали;</w:t>
      </w:r>
    </w:p>
    <w:p w14:paraId="67F40CD8" w14:textId="77777777" w:rsidR="00142443" w:rsidRPr="00075AF7" w:rsidRDefault="008D388A" w:rsidP="00142443">
      <w:r w:rsidRPr="00075AF7">
        <w:t xml:space="preserve">    </w:t>
      </w:r>
      <w:r w:rsidR="00142443" w:rsidRPr="00075AF7">
        <w:t>собрать</w:t>
      </w:r>
      <w:r w:rsidRPr="00075AF7">
        <w:t xml:space="preserve"> </w:t>
      </w:r>
      <w:r w:rsidR="00142443" w:rsidRPr="00075AF7">
        <w:t>все</w:t>
      </w:r>
      <w:r w:rsidRPr="00075AF7">
        <w:t xml:space="preserve"> </w:t>
      </w:r>
      <w:r w:rsidR="00142443" w:rsidRPr="00075AF7">
        <w:t>справки</w:t>
      </w:r>
      <w:r w:rsidRPr="00075AF7">
        <w:t xml:space="preserve"> </w:t>
      </w:r>
      <w:r w:rsidR="00142443" w:rsidRPr="00075AF7">
        <w:t>и</w:t>
      </w:r>
      <w:r w:rsidRPr="00075AF7">
        <w:t xml:space="preserve"> </w:t>
      </w:r>
      <w:r w:rsidR="00142443" w:rsidRPr="00075AF7">
        <w:t>документы,</w:t>
      </w:r>
      <w:r w:rsidRPr="00075AF7">
        <w:t xml:space="preserve"> </w:t>
      </w:r>
      <w:r w:rsidR="00142443" w:rsidRPr="00075AF7">
        <w:t>подтверждающие</w:t>
      </w:r>
      <w:r w:rsidRPr="00075AF7">
        <w:t xml:space="preserve"> </w:t>
      </w:r>
      <w:r w:rsidR="00142443" w:rsidRPr="00075AF7">
        <w:t>ваш</w:t>
      </w:r>
      <w:r w:rsidRPr="00075AF7">
        <w:t xml:space="preserve"> </w:t>
      </w:r>
      <w:r w:rsidR="00142443" w:rsidRPr="00075AF7">
        <w:t>трудовой</w:t>
      </w:r>
      <w:r w:rsidRPr="00075AF7">
        <w:t xml:space="preserve"> </w:t>
      </w:r>
      <w:r w:rsidR="00142443" w:rsidRPr="00075AF7">
        <w:t>стаж</w:t>
      </w:r>
      <w:r w:rsidRPr="00075AF7">
        <w:t xml:space="preserve"> </w:t>
      </w:r>
      <w:r w:rsidR="00142443" w:rsidRPr="00075AF7">
        <w:t>в</w:t>
      </w:r>
      <w:r w:rsidRPr="00075AF7">
        <w:t xml:space="preserve"> </w:t>
      </w:r>
      <w:r w:rsidR="00142443" w:rsidRPr="00075AF7">
        <w:t>РФ;</w:t>
      </w:r>
    </w:p>
    <w:p w14:paraId="189DB607" w14:textId="77777777" w:rsidR="00142443" w:rsidRPr="00075AF7" w:rsidRDefault="008D388A" w:rsidP="00142443">
      <w:r w:rsidRPr="00075AF7">
        <w:t xml:space="preserve">    </w:t>
      </w:r>
      <w:r w:rsidR="00142443" w:rsidRPr="00075AF7">
        <w:t>обратиться</w:t>
      </w:r>
      <w:r w:rsidRPr="00075AF7">
        <w:t xml:space="preserve"> </w:t>
      </w:r>
      <w:r w:rsidR="00142443" w:rsidRPr="00075AF7">
        <w:t>в</w:t>
      </w:r>
      <w:r w:rsidRPr="00075AF7">
        <w:t xml:space="preserve"> </w:t>
      </w:r>
      <w:r w:rsidR="00142443" w:rsidRPr="00075AF7">
        <w:t>СФР,</w:t>
      </w:r>
      <w:r w:rsidRPr="00075AF7">
        <w:t xml:space="preserve"> </w:t>
      </w:r>
      <w:r w:rsidR="00142443" w:rsidRPr="00075AF7">
        <w:t>чтобы</w:t>
      </w:r>
      <w:r w:rsidRPr="00075AF7">
        <w:t xml:space="preserve"> </w:t>
      </w:r>
      <w:r w:rsidR="00142443" w:rsidRPr="00075AF7">
        <w:t>узнать</w:t>
      </w:r>
      <w:r w:rsidRPr="00075AF7">
        <w:t xml:space="preserve"> </w:t>
      </w:r>
      <w:r w:rsidR="00142443" w:rsidRPr="00075AF7">
        <w:t>о</w:t>
      </w:r>
      <w:r w:rsidRPr="00075AF7">
        <w:t xml:space="preserve"> </w:t>
      </w:r>
      <w:r w:rsidR="00142443" w:rsidRPr="00075AF7">
        <w:t>состоянии</w:t>
      </w:r>
      <w:r w:rsidRPr="00075AF7">
        <w:t xml:space="preserve"> </w:t>
      </w:r>
      <w:r w:rsidR="00142443" w:rsidRPr="00075AF7">
        <w:t>вашего</w:t>
      </w:r>
      <w:r w:rsidRPr="00075AF7">
        <w:t xml:space="preserve"> </w:t>
      </w:r>
      <w:r w:rsidR="00142443" w:rsidRPr="00075AF7">
        <w:t>счета,</w:t>
      </w:r>
      <w:r w:rsidRPr="00075AF7">
        <w:t xml:space="preserve"> </w:t>
      </w:r>
      <w:r w:rsidR="00142443" w:rsidRPr="00075AF7">
        <w:t>если</w:t>
      </w:r>
      <w:r w:rsidRPr="00075AF7">
        <w:t xml:space="preserve"> </w:t>
      </w:r>
      <w:r w:rsidR="00142443" w:rsidRPr="00075AF7">
        <w:t>не</w:t>
      </w:r>
      <w:r w:rsidRPr="00075AF7">
        <w:t xml:space="preserve"> </w:t>
      </w:r>
      <w:r w:rsidR="00142443" w:rsidRPr="00075AF7">
        <w:t>планируете</w:t>
      </w:r>
      <w:r w:rsidRPr="00075AF7">
        <w:t xml:space="preserve"> </w:t>
      </w:r>
      <w:r w:rsidR="00142443" w:rsidRPr="00075AF7">
        <w:t>снимать</w:t>
      </w:r>
      <w:r w:rsidRPr="00075AF7">
        <w:t xml:space="preserve"> </w:t>
      </w:r>
      <w:r w:rsidR="00142443" w:rsidRPr="00075AF7">
        <w:t>накопительную</w:t>
      </w:r>
      <w:r w:rsidRPr="00075AF7">
        <w:t xml:space="preserve"> </w:t>
      </w:r>
      <w:r w:rsidR="00142443" w:rsidRPr="00075AF7">
        <w:t>часть.</w:t>
      </w:r>
    </w:p>
    <w:p w14:paraId="755CF22C" w14:textId="77777777" w:rsidR="00142443" w:rsidRPr="00075AF7" w:rsidRDefault="00142443" w:rsidP="00142443">
      <w:r w:rsidRPr="00075AF7">
        <w:t>От</w:t>
      </w:r>
      <w:r w:rsidR="008D388A" w:rsidRPr="00075AF7">
        <w:t xml:space="preserve"> </w:t>
      </w:r>
      <w:r w:rsidRPr="00075AF7">
        <w:t>того,</w:t>
      </w:r>
      <w:r w:rsidR="008D388A" w:rsidRPr="00075AF7">
        <w:t xml:space="preserve"> </w:t>
      </w:r>
      <w:r w:rsidRPr="00075AF7">
        <w:t>насколько</w:t>
      </w:r>
      <w:r w:rsidR="008D388A" w:rsidRPr="00075AF7">
        <w:t xml:space="preserve"> </w:t>
      </w:r>
      <w:r w:rsidRPr="00075AF7">
        <w:t>правильно</w:t>
      </w:r>
      <w:r w:rsidR="008D388A" w:rsidRPr="00075AF7">
        <w:t xml:space="preserve"> </w:t>
      </w:r>
      <w:r w:rsidRPr="00075AF7">
        <w:t>вы</w:t>
      </w:r>
      <w:r w:rsidR="008D388A" w:rsidRPr="00075AF7">
        <w:t xml:space="preserve"> </w:t>
      </w:r>
      <w:r w:rsidRPr="00075AF7">
        <w:t>оформите</w:t>
      </w:r>
      <w:r w:rsidR="008D388A" w:rsidRPr="00075AF7">
        <w:t xml:space="preserve"> </w:t>
      </w:r>
      <w:r w:rsidRPr="00075AF7">
        <w:t>увольнение,</w:t>
      </w:r>
      <w:r w:rsidR="008D388A" w:rsidRPr="00075AF7">
        <w:t xml:space="preserve"> </w:t>
      </w:r>
      <w:r w:rsidRPr="00075AF7">
        <w:t>зависит</w:t>
      </w:r>
      <w:r w:rsidR="008D388A" w:rsidRPr="00075AF7">
        <w:t xml:space="preserve"> </w:t>
      </w:r>
      <w:r w:rsidRPr="00075AF7">
        <w:t>сохранение</w:t>
      </w:r>
      <w:r w:rsidR="008D388A" w:rsidRPr="00075AF7">
        <w:t xml:space="preserve"> </w:t>
      </w:r>
      <w:r w:rsidRPr="00075AF7">
        <w:t>пенсионных</w:t>
      </w:r>
      <w:r w:rsidR="008D388A" w:rsidRPr="00075AF7">
        <w:t xml:space="preserve"> </w:t>
      </w:r>
      <w:r w:rsidRPr="00075AF7">
        <w:t>прав.</w:t>
      </w:r>
    </w:p>
    <w:p w14:paraId="09C374B4" w14:textId="77777777" w:rsidR="00142443" w:rsidRPr="00075AF7" w:rsidRDefault="0016238A" w:rsidP="00142443">
      <w:r w:rsidRPr="00075AF7">
        <w:t>ПЕРЕВОД</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ПРИ</w:t>
      </w:r>
      <w:r w:rsidR="008D388A" w:rsidRPr="00075AF7">
        <w:t xml:space="preserve"> </w:t>
      </w:r>
      <w:r w:rsidRPr="00075AF7">
        <w:t>СМЕНЕ</w:t>
      </w:r>
      <w:r w:rsidR="008D388A" w:rsidRPr="00075AF7">
        <w:t xml:space="preserve"> </w:t>
      </w:r>
      <w:r w:rsidRPr="00075AF7">
        <w:t>СТРАНЫ</w:t>
      </w:r>
    </w:p>
    <w:p w14:paraId="2A60D477" w14:textId="77777777" w:rsidR="00142443" w:rsidRPr="00075AF7" w:rsidRDefault="00142443" w:rsidP="00142443">
      <w:r w:rsidRPr="00075AF7">
        <w:t>Если</w:t>
      </w:r>
      <w:r w:rsidR="008D388A" w:rsidRPr="00075AF7">
        <w:t xml:space="preserve"> </w:t>
      </w:r>
      <w:r w:rsidRPr="00075AF7">
        <w:t>вы</w:t>
      </w:r>
      <w:r w:rsidR="008D388A" w:rsidRPr="00075AF7">
        <w:t xml:space="preserve"> </w:t>
      </w:r>
      <w:r w:rsidRPr="00075AF7">
        <w:t>официально</w:t>
      </w:r>
      <w:r w:rsidR="008D388A" w:rsidRPr="00075AF7">
        <w:t xml:space="preserve"> </w:t>
      </w:r>
      <w:r w:rsidRPr="00075AF7">
        <w:t>работали</w:t>
      </w:r>
      <w:r w:rsidR="008D388A" w:rsidRPr="00075AF7">
        <w:t xml:space="preserve"> </w:t>
      </w:r>
      <w:r w:rsidRPr="00075AF7">
        <w:t>в</w:t>
      </w:r>
      <w:r w:rsidR="008D388A" w:rsidRPr="00075AF7">
        <w:t xml:space="preserve"> </w:t>
      </w:r>
      <w:r w:rsidRPr="00075AF7">
        <w:t>РФ</w:t>
      </w:r>
      <w:r w:rsidR="008D388A" w:rsidRPr="00075AF7">
        <w:t xml:space="preserve"> </w:t>
      </w:r>
      <w:r w:rsidRPr="00075AF7">
        <w:t>и</w:t>
      </w:r>
      <w:r w:rsidR="008D388A" w:rsidRPr="00075AF7">
        <w:t xml:space="preserve"> </w:t>
      </w:r>
      <w:r w:rsidRPr="00075AF7">
        <w:t>у</w:t>
      </w:r>
      <w:r w:rsidR="008D388A" w:rsidRPr="00075AF7">
        <w:t xml:space="preserve"> </w:t>
      </w:r>
      <w:r w:rsidRPr="00075AF7">
        <w:t>вас</w:t>
      </w:r>
      <w:r w:rsidR="008D388A" w:rsidRPr="00075AF7">
        <w:t xml:space="preserve"> </w:t>
      </w:r>
      <w:r w:rsidRPr="00075AF7">
        <w:t>есть</w:t>
      </w:r>
      <w:r w:rsidR="008D388A" w:rsidRPr="00075AF7">
        <w:t xml:space="preserve"> </w:t>
      </w:r>
      <w:r w:rsidRPr="00075AF7">
        <w:t>накопительная</w:t>
      </w:r>
      <w:r w:rsidR="008D388A" w:rsidRPr="00075AF7">
        <w:t xml:space="preserve"> </w:t>
      </w:r>
      <w:r w:rsidRPr="00075AF7">
        <w:t>пенсия,</w:t>
      </w:r>
      <w:r w:rsidR="008D388A" w:rsidRPr="00075AF7">
        <w:t xml:space="preserve"> </w:t>
      </w:r>
      <w:r w:rsidRPr="00075AF7">
        <w:t>вы</w:t>
      </w:r>
      <w:r w:rsidR="008D388A" w:rsidRPr="00075AF7">
        <w:t xml:space="preserve"> </w:t>
      </w:r>
      <w:r w:rsidRPr="00075AF7">
        <w:t>можете</w:t>
      </w:r>
      <w:r w:rsidR="008D388A" w:rsidRPr="00075AF7">
        <w:t xml:space="preserve"> </w:t>
      </w:r>
      <w:r w:rsidRPr="00075AF7">
        <w:t>ее</w:t>
      </w:r>
      <w:r w:rsidR="008D388A" w:rsidRPr="00075AF7">
        <w:t xml:space="preserve"> </w:t>
      </w:r>
      <w:r w:rsidRPr="00075AF7">
        <w:t>получить</w:t>
      </w:r>
      <w:r w:rsidR="008D388A" w:rsidRPr="00075AF7">
        <w:t xml:space="preserve"> </w:t>
      </w:r>
      <w:r w:rsidRPr="00075AF7">
        <w:t>при</w:t>
      </w:r>
      <w:r w:rsidR="008D388A" w:rsidRPr="00075AF7">
        <w:t xml:space="preserve"> </w:t>
      </w:r>
      <w:r w:rsidRPr="00075AF7">
        <w:t>достижении</w:t>
      </w:r>
      <w:r w:rsidR="008D388A" w:rsidRPr="00075AF7">
        <w:t xml:space="preserve"> </w:t>
      </w:r>
      <w:r w:rsidRPr="00075AF7">
        <w:t>установленного</w:t>
      </w:r>
      <w:r w:rsidR="008D388A" w:rsidRPr="00075AF7">
        <w:t xml:space="preserve"> </w:t>
      </w:r>
      <w:r w:rsidRPr="00075AF7">
        <w:t>возраста</w:t>
      </w:r>
      <w:r w:rsidR="008D388A" w:rsidRPr="00075AF7">
        <w:t xml:space="preserve"> </w:t>
      </w:r>
      <w:r w:rsidRPr="00075AF7">
        <w:t>или</w:t>
      </w:r>
      <w:r w:rsidR="008D388A" w:rsidRPr="00075AF7">
        <w:t xml:space="preserve"> </w:t>
      </w:r>
      <w:r w:rsidRPr="00075AF7">
        <w:t>при</w:t>
      </w:r>
      <w:r w:rsidR="008D388A" w:rsidRPr="00075AF7">
        <w:t xml:space="preserve"> </w:t>
      </w:r>
      <w:r w:rsidRPr="00075AF7">
        <w:t>переезде</w:t>
      </w:r>
      <w:r w:rsidR="008D388A" w:rsidRPr="00075AF7">
        <w:t xml:space="preserve"> </w:t>
      </w:r>
      <w:r w:rsidRPr="00075AF7">
        <w:t>из</w:t>
      </w:r>
      <w:r w:rsidR="008D388A" w:rsidRPr="00075AF7">
        <w:t xml:space="preserve"> </w:t>
      </w:r>
      <w:r w:rsidRPr="00075AF7">
        <w:t>страны.</w:t>
      </w:r>
      <w:r w:rsidR="008D388A" w:rsidRPr="00075AF7">
        <w:t xml:space="preserve"> </w:t>
      </w:r>
      <w:r w:rsidRPr="00075AF7">
        <w:t>Также</w:t>
      </w:r>
      <w:r w:rsidR="008D388A" w:rsidRPr="00075AF7">
        <w:t xml:space="preserve"> </w:t>
      </w:r>
      <w:r w:rsidRPr="00075AF7">
        <w:t>вы</w:t>
      </w:r>
      <w:r w:rsidR="008D388A" w:rsidRPr="00075AF7">
        <w:t xml:space="preserve"> </w:t>
      </w:r>
      <w:r w:rsidRPr="00075AF7">
        <w:t>можете</w:t>
      </w:r>
      <w:r w:rsidR="008D388A" w:rsidRPr="00075AF7">
        <w:t xml:space="preserve"> </w:t>
      </w:r>
      <w:r w:rsidRPr="00075AF7">
        <w:t>перевести</w:t>
      </w:r>
      <w:r w:rsidR="008D388A" w:rsidRPr="00075AF7">
        <w:t xml:space="preserve"> </w:t>
      </w:r>
      <w:r w:rsidRPr="00075AF7">
        <w:t>эту</w:t>
      </w:r>
      <w:r w:rsidR="008D388A" w:rsidRPr="00075AF7">
        <w:t xml:space="preserve"> </w:t>
      </w:r>
      <w:r w:rsidRPr="00075AF7">
        <w:t>сумму</w:t>
      </w:r>
      <w:r w:rsidR="008D388A" w:rsidRPr="00075AF7">
        <w:t xml:space="preserve"> </w:t>
      </w:r>
      <w:r w:rsidRPr="00075AF7">
        <w:t>в</w:t>
      </w:r>
      <w:r w:rsidR="008D388A" w:rsidRPr="00075AF7">
        <w:t xml:space="preserve"> </w:t>
      </w:r>
      <w:r w:rsidRPr="00075AF7">
        <w:t>то</w:t>
      </w:r>
      <w:r w:rsidR="008D388A" w:rsidRPr="00075AF7">
        <w:t xml:space="preserve"> </w:t>
      </w:r>
      <w:r w:rsidRPr="00075AF7">
        <w:t>государство,</w:t>
      </w:r>
      <w:r w:rsidR="008D388A" w:rsidRPr="00075AF7">
        <w:t xml:space="preserve"> </w:t>
      </w:r>
      <w:r w:rsidRPr="00075AF7">
        <w:t>где</w:t>
      </w:r>
      <w:r w:rsidR="008D388A" w:rsidRPr="00075AF7">
        <w:t xml:space="preserve"> </w:t>
      </w:r>
      <w:r w:rsidRPr="00075AF7">
        <w:t>планируете</w:t>
      </w:r>
      <w:r w:rsidR="008D388A" w:rsidRPr="00075AF7">
        <w:t xml:space="preserve"> </w:t>
      </w:r>
      <w:r w:rsidRPr="00075AF7">
        <w:t>дальше</w:t>
      </w:r>
      <w:r w:rsidR="008D388A" w:rsidRPr="00075AF7">
        <w:t xml:space="preserve"> </w:t>
      </w:r>
      <w:r w:rsidRPr="00075AF7">
        <w:t>работать</w:t>
      </w:r>
      <w:r w:rsidR="008D388A" w:rsidRPr="00075AF7">
        <w:t xml:space="preserve"> </w:t>
      </w:r>
      <w:r w:rsidRPr="00075AF7">
        <w:t>и</w:t>
      </w:r>
      <w:r w:rsidR="008D388A" w:rsidRPr="00075AF7">
        <w:t xml:space="preserve"> </w:t>
      </w:r>
      <w:r w:rsidRPr="00075AF7">
        <w:t>жить.</w:t>
      </w:r>
      <w:r w:rsidR="008D388A" w:rsidRPr="00075AF7">
        <w:t xml:space="preserve"> </w:t>
      </w:r>
      <w:r w:rsidRPr="00075AF7">
        <w:t>Порядок</w:t>
      </w:r>
      <w:r w:rsidR="008D388A" w:rsidRPr="00075AF7">
        <w:t xml:space="preserve"> </w:t>
      </w:r>
      <w:r w:rsidRPr="00075AF7">
        <w:t>действий</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того,</w:t>
      </w:r>
      <w:r w:rsidR="008D388A" w:rsidRPr="00075AF7">
        <w:t xml:space="preserve"> </w:t>
      </w:r>
      <w:r w:rsidRPr="00075AF7">
        <w:t>в</w:t>
      </w:r>
      <w:r w:rsidR="008D388A" w:rsidRPr="00075AF7">
        <w:t xml:space="preserve"> </w:t>
      </w:r>
      <w:r w:rsidRPr="00075AF7">
        <w:t>какую</w:t>
      </w:r>
      <w:r w:rsidR="008D388A" w:rsidRPr="00075AF7">
        <w:t xml:space="preserve"> </w:t>
      </w:r>
      <w:r w:rsidRPr="00075AF7">
        <w:t>страну</w:t>
      </w:r>
      <w:r w:rsidR="008D388A" w:rsidRPr="00075AF7">
        <w:t xml:space="preserve"> </w:t>
      </w:r>
      <w:r w:rsidRPr="00075AF7">
        <w:t>вы</w:t>
      </w:r>
      <w:r w:rsidR="008D388A" w:rsidRPr="00075AF7">
        <w:t xml:space="preserve"> </w:t>
      </w:r>
      <w:r w:rsidRPr="00075AF7">
        <w:t>хотите</w:t>
      </w:r>
      <w:r w:rsidR="008D388A" w:rsidRPr="00075AF7">
        <w:t xml:space="preserve"> </w:t>
      </w:r>
      <w:r w:rsidRPr="00075AF7">
        <w:t>перевести</w:t>
      </w:r>
      <w:r w:rsidR="008D388A" w:rsidRPr="00075AF7">
        <w:t xml:space="preserve"> </w:t>
      </w:r>
      <w:r w:rsidRPr="00075AF7">
        <w:t>накопления,</w:t>
      </w:r>
      <w:r w:rsidR="008D388A" w:rsidRPr="00075AF7">
        <w:t xml:space="preserve"> </w:t>
      </w:r>
      <w:r w:rsidRPr="00075AF7">
        <w:t>но</w:t>
      </w:r>
      <w:r w:rsidR="008D388A" w:rsidRPr="00075AF7">
        <w:t xml:space="preserve"> </w:t>
      </w:r>
      <w:r w:rsidRPr="00075AF7">
        <w:t>общий</w:t>
      </w:r>
      <w:r w:rsidR="008D388A" w:rsidRPr="00075AF7">
        <w:t xml:space="preserve"> </w:t>
      </w:r>
      <w:r w:rsidRPr="00075AF7">
        <w:t>алгоритм</w:t>
      </w:r>
      <w:r w:rsidR="008D388A" w:rsidRPr="00075AF7">
        <w:t xml:space="preserve"> </w:t>
      </w:r>
      <w:r w:rsidRPr="00075AF7">
        <w:t>следующий:</w:t>
      </w:r>
    </w:p>
    <w:p w14:paraId="5FC3A01C" w14:textId="77777777" w:rsidR="00142443" w:rsidRPr="00075AF7" w:rsidRDefault="008D388A" w:rsidP="00142443">
      <w:r w:rsidRPr="00075AF7">
        <w:t xml:space="preserve">    </w:t>
      </w:r>
      <w:r w:rsidR="00142443" w:rsidRPr="00075AF7">
        <w:t>сбор</w:t>
      </w:r>
      <w:r w:rsidRPr="00075AF7">
        <w:t xml:space="preserve"> </w:t>
      </w:r>
      <w:r w:rsidR="00142443" w:rsidRPr="00075AF7">
        <w:t>документации:</w:t>
      </w:r>
      <w:r w:rsidRPr="00075AF7">
        <w:t xml:space="preserve"> </w:t>
      </w:r>
      <w:r w:rsidR="00142443" w:rsidRPr="00075AF7">
        <w:t>удостоверение</w:t>
      </w:r>
      <w:r w:rsidRPr="00075AF7">
        <w:t xml:space="preserve"> </w:t>
      </w:r>
      <w:r w:rsidR="00142443" w:rsidRPr="00075AF7">
        <w:t>личности,</w:t>
      </w:r>
      <w:r w:rsidRPr="00075AF7">
        <w:t xml:space="preserve"> </w:t>
      </w:r>
      <w:r w:rsidR="00142443" w:rsidRPr="00075AF7">
        <w:t>вид</w:t>
      </w:r>
      <w:r w:rsidRPr="00075AF7">
        <w:t xml:space="preserve"> </w:t>
      </w:r>
      <w:r w:rsidR="00142443" w:rsidRPr="00075AF7">
        <w:t>на</w:t>
      </w:r>
      <w:r w:rsidRPr="00075AF7">
        <w:t xml:space="preserve"> </w:t>
      </w:r>
      <w:r w:rsidR="00142443" w:rsidRPr="00075AF7">
        <w:t>жительство</w:t>
      </w:r>
      <w:r w:rsidRPr="00075AF7">
        <w:t xml:space="preserve"> </w:t>
      </w:r>
      <w:r w:rsidR="00142443" w:rsidRPr="00075AF7">
        <w:t>или</w:t>
      </w:r>
      <w:r w:rsidRPr="00075AF7">
        <w:t xml:space="preserve"> </w:t>
      </w:r>
      <w:r w:rsidR="00142443" w:rsidRPr="00075AF7">
        <w:t>иной</w:t>
      </w:r>
      <w:r w:rsidRPr="00075AF7">
        <w:t xml:space="preserve"> </w:t>
      </w:r>
      <w:r w:rsidR="00142443" w:rsidRPr="00075AF7">
        <w:t>документ,</w:t>
      </w:r>
      <w:r w:rsidRPr="00075AF7">
        <w:t xml:space="preserve"> </w:t>
      </w:r>
      <w:r w:rsidR="00142443" w:rsidRPr="00075AF7">
        <w:t>подтверждающий</w:t>
      </w:r>
      <w:r w:rsidRPr="00075AF7">
        <w:t xml:space="preserve"> </w:t>
      </w:r>
      <w:r w:rsidR="00142443" w:rsidRPr="00075AF7">
        <w:t>законность</w:t>
      </w:r>
      <w:r w:rsidRPr="00075AF7">
        <w:t xml:space="preserve"> </w:t>
      </w:r>
      <w:r w:rsidR="00142443" w:rsidRPr="00075AF7">
        <w:t>вашего</w:t>
      </w:r>
      <w:r w:rsidRPr="00075AF7">
        <w:t xml:space="preserve"> </w:t>
      </w:r>
      <w:r w:rsidR="00142443" w:rsidRPr="00075AF7">
        <w:t>пребывания</w:t>
      </w:r>
      <w:r w:rsidRPr="00075AF7">
        <w:t xml:space="preserve"> </w:t>
      </w:r>
      <w:r w:rsidR="00142443" w:rsidRPr="00075AF7">
        <w:t>в</w:t>
      </w:r>
      <w:r w:rsidRPr="00075AF7">
        <w:t xml:space="preserve"> </w:t>
      </w:r>
      <w:r w:rsidR="00142443" w:rsidRPr="00075AF7">
        <w:t>РФ,</w:t>
      </w:r>
      <w:r w:rsidRPr="00075AF7">
        <w:t xml:space="preserve"> </w:t>
      </w:r>
      <w:r w:rsidR="00142443" w:rsidRPr="00075AF7">
        <w:t>СНИЛС,</w:t>
      </w:r>
      <w:r w:rsidRPr="00075AF7">
        <w:t xml:space="preserve"> </w:t>
      </w:r>
      <w:r w:rsidR="00142443" w:rsidRPr="00075AF7">
        <w:t>трудовой</w:t>
      </w:r>
      <w:r w:rsidRPr="00075AF7">
        <w:t xml:space="preserve"> </w:t>
      </w:r>
      <w:r w:rsidR="00142443" w:rsidRPr="00075AF7">
        <w:t>договор</w:t>
      </w:r>
      <w:r w:rsidRPr="00075AF7">
        <w:t xml:space="preserve"> </w:t>
      </w:r>
      <w:r w:rsidR="00142443" w:rsidRPr="00075AF7">
        <w:t>или</w:t>
      </w:r>
      <w:r w:rsidRPr="00075AF7">
        <w:t xml:space="preserve"> </w:t>
      </w:r>
      <w:r w:rsidR="00142443" w:rsidRPr="00075AF7">
        <w:t>книжка</w:t>
      </w:r>
      <w:r w:rsidRPr="00075AF7">
        <w:t xml:space="preserve"> </w:t>
      </w:r>
      <w:r w:rsidR="00142443" w:rsidRPr="00075AF7">
        <w:t>и</w:t>
      </w:r>
      <w:r w:rsidRPr="00075AF7">
        <w:t xml:space="preserve"> </w:t>
      </w:r>
      <w:r w:rsidR="00142443" w:rsidRPr="00075AF7">
        <w:t>так</w:t>
      </w:r>
      <w:r w:rsidRPr="00075AF7">
        <w:t xml:space="preserve"> </w:t>
      </w:r>
      <w:r w:rsidR="00142443" w:rsidRPr="00075AF7">
        <w:t>далее;</w:t>
      </w:r>
    </w:p>
    <w:p w14:paraId="6EE24BEE" w14:textId="77777777" w:rsidR="00142443" w:rsidRPr="00075AF7" w:rsidRDefault="008D388A" w:rsidP="00142443">
      <w:r w:rsidRPr="00075AF7">
        <w:t xml:space="preserve">    </w:t>
      </w:r>
      <w:r w:rsidR="00142443" w:rsidRPr="00075AF7">
        <w:t>обращение</w:t>
      </w:r>
      <w:r w:rsidRPr="00075AF7">
        <w:t xml:space="preserve"> </w:t>
      </w:r>
      <w:r w:rsidR="00142443" w:rsidRPr="00075AF7">
        <w:t>в</w:t>
      </w:r>
      <w:r w:rsidRPr="00075AF7">
        <w:t xml:space="preserve"> </w:t>
      </w:r>
      <w:r w:rsidR="00142443" w:rsidRPr="00075AF7">
        <w:t>СФР</w:t>
      </w:r>
      <w:r w:rsidRPr="00075AF7">
        <w:t xml:space="preserve"> </w:t>
      </w:r>
      <w:r w:rsidR="00142443" w:rsidRPr="00075AF7">
        <w:t>с</w:t>
      </w:r>
      <w:r w:rsidRPr="00075AF7">
        <w:t xml:space="preserve"> </w:t>
      </w:r>
      <w:r w:rsidR="00142443" w:rsidRPr="00075AF7">
        <w:t>заявлением</w:t>
      </w:r>
      <w:r w:rsidRPr="00075AF7">
        <w:t xml:space="preserve"> </w:t>
      </w:r>
      <w:r w:rsidR="00142443" w:rsidRPr="00075AF7">
        <w:t>о</w:t>
      </w:r>
      <w:r w:rsidRPr="00075AF7">
        <w:t xml:space="preserve"> </w:t>
      </w:r>
      <w:r w:rsidR="00142443" w:rsidRPr="00075AF7">
        <w:t>переводе</w:t>
      </w:r>
      <w:r w:rsidRPr="00075AF7">
        <w:t xml:space="preserve"> </w:t>
      </w:r>
      <w:r w:rsidR="00142443" w:rsidRPr="00075AF7">
        <w:t>пенсионных</w:t>
      </w:r>
      <w:r w:rsidRPr="00075AF7">
        <w:t xml:space="preserve"> </w:t>
      </w:r>
      <w:r w:rsidR="00142443" w:rsidRPr="00075AF7">
        <w:t>накоплений;</w:t>
      </w:r>
    </w:p>
    <w:p w14:paraId="7A87C9AA" w14:textId="77777777" w:rsidR="00142443" w:rsidRPr="00075AF7" w:rsidRDefault="008D388A" w:rsidP="00142443">
      <w:r w:rsidRPr="00075AF7">
        <w:t xml:space="preserve">    </w:t>
      </w:r>
      <w:r w:rsidR="00142443" w:rsidRPr="00075AF7">
        <w:t>указание</w:t>
      </w:r>
      <w:r w:rsidRPr="00075AF7">
        <w:t xml:space="preserve"> </w:t>
      </w:r>
      <w:r w:rsidR="00142443" w:rsidRPr="00075AF7">
        <w:t>реквизитов</w:t>
      </w:r>
      <w:r w:rsidRPr="00075AF7">
        <w:t xml:space="preserve"> </w:t>
      </w:r>
      <w:r w:rsidR="00142443" w:rsidRPr="00075AF7">
        <w:t>для</w:t>
      </w:r>
      <w:r w:rsidRPr="00075AF7">
        <w:t xml:space="preserve"> </w:t>
      </w:r>
      <w:r w:rsidR="00142443" w:rsidRPr="00075AF7">
        <w:t>перевода.</w:t>
      </w:r>
    </w:p>
    <w:p w14:paraId="465087A7" w14:textId="77777777" w:rsidR="00142443" w:rsidRPr="00075AF7" w:rsidRDefault="00142443" w:rsidP="00142443">
      <w:r w:rsidRPr="00075AF7">
        <w:t>Если</w:t>
      </w:r>
      <w:r w:rsidR="008D388A" w:rsidRPr="00075AF7">
        <w:t xml:space="preserve"> </w:t>
      </w:r>
      <w:r w:rsidRPr="00075AF7">
        <w:t>вы</w:t>
      </w:r>
      <w:r w:rsidR="008D388A" w:rsidRPr="00075AF7">
        <w:t xml:space="preserve"> </w:t>
      </w:r>
      <w:r w:rsidRPr="00075AF7">
        <w:t>переезжаете</w:t>
      </w:r>
      <w:r w:rsidR="008D388A" w:rsidRPr="00075AF7">
        <w:t xml:space="preserve"> </w:t>
      </w:r>
      <w:r w:rsidRPr="00075AF7">
        <w:t>в</w:t>
      </w:r>
      <w:r w:rsidR="008D388A" w:rsidRPr="00075AF7">
        <w:t xml:space="preserve"> </w:t>
      </w:r>
      <w:r w:rsidRPr="00075AF7">
        <w:t>страну-участника</w:t>
      </w:r>
      <w:r w:rsidR="008D388A" w:rsidRPr="00075AF7">
        <w:t xml:space="preserve"> </w:t>
      </w:r>
      <w:r w:rsidRPr="00075AF7">
        <w:t>ЕАЭС,</w:t>
      </w:r>
      <w:r w:rsidR="008D388A" w:rsidRPr="00075AF7">
        <w:t xml:space="preserve"> </w:t>
      </w:r>
      <w:r w:rsidRPr="00075AF7">
        <w:t>процедура</w:t>
      </w:r>
      <w:r w:rsidR="008D388A" w:rsidRPr="00075AF7">
        <w:t xml:space="preserve"> </w:t>
      </w:r>
      <w:r w:rsidRPr="00075AF7">
        <w:t>максимально</w:t>
      </w:r>
      <w:r w:rsidR="008D388A" w:rsidRPr="00075AF7">
        <w:t xml:space="preserve"> </w:t>
      </w:r>
      <w:r w:rsidRPr="00075AF7">
        <w:t>упрощается,</w:t>
      </w:r>
      <w:r w:rsidR="008D388A" w:rsidRPr="00075AF7">
        <w:t xml:space="preserve"> </w:t>
      </w:r>
      <w:r w:rsidRPr="00075AF7">
        <w:t>а</w:t>
      </w:r>
      <w:r w:rsidR="008D388A" w:rsidRPr="00075AF7">
        <w:t xml:space="preserve"> </w:t>
      </w:r>
      <w:r w:rsidRPr="00075AF7">
        <w:t>если</w:t>
      </w:r>
      <w:r w:rsidR="008D388A" w:rsidRPr="00075AF7">
        <w:t xml:space="preserve"> </w:t>
      </w:r>
      <w:r w:rsidRPr="00075AF7">
        <w:t>в</w:t>
      </w:r>
      <w:r w:rsidR="008D388A" w:rsidRPr="00075AF7">
        <w:t xml:space="preserve"> </w:t>
      </w:r>
      <w:r w:rsidRPr="00075AF7">
        <w:t>другие</w:t>
      </w:r>
      <w:r w:rsidR="008D388A" w:rsidRPr="00075AF7">
        <w:t xml:space="preserve"> </w:t>
      </w:r>
      <w:r w:rsidRPr="00075AF7">
        <w:t>государства,</w:t>
      </w:r>
      <w:r w:rsidR="008D388A" w:rsidRPr="00075AF7">
        <w:t xml:space="preserve"> </w:t>
      </w:r>
      <w:r w:rsidRPr="00075AF7">
        <w:t>многое</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местного</w:t>
      </w:r>
      <w:r w:rsidR="008D388A" w:rsidRPr="00075AF7">
        <w:t xml:space="preserve"> </w:t>
      </w:r>
      <w:r w:rsidRPr="00075AF7">
        <w:t>законодательства,</w:t>
      </w:r>
      <w:r w:rsidR="008D388A" w:rsidRPr="00075AF7">
        <w:t xml:space="preserve"> </w:t>
      </w:r>
      <w:r w:rsidRPr="00075AF7">
        <w:t>в</w:t>
      </w:r>
      <w:r w:rsidR="008D388A" w:rsidRPr="00075AF7">
        <w:t xml:space="preserve"> </w:t>
      </w:r>
      <w:r w:rsidRPr="00075AF7">
        <w:t>том</w:t>
      </w:r>
      <w:r w:rsidR="008D388A" w:rsidRPr="00075AF7">
        <w:t xml:space="preserve"> </w:t>
      </w:r>
      <w:r w:rsidRPr="00075AF7">
        <w:t>числе</w:t>
      </w:r>
      <w:r w:rsidR="008D388A" w:rsidRPr="00075AF7">
        <w:t xml:space="preserve"> </w:t>
      </w:r>
      <w:r w:rsidRPr="00075AF7">
        <w:t>вероятность</w:t>
      </w:r>
      <w:r w:rsidR="008D388A" w:rsidRPr="00075AF7">
        <w:t xml:space="preserve"> </w:t>
      </w:r>
      <w:r w:rsidRPr="00075AF7">
        <w:t>уплаты</w:t>
      </w:r>
      <w:r w:rsidR="008D388A" w:rsidRPr="00075AF7">
        <w:t xml:space="preserve"> </w:t>
      </w:r>
      <w:r w:rsidRPr="00075AF7">
        <w:t>налоговых</w:t>
      </w:r>
      <w:r w:rsidR="008D388A" w:rsidRPr="00075AF7">
        <w:t xml:space="preserve"> </w:t>
      </w:r>
      <w:r w:rsidRPr="00075AF7">
        <w:t>взносов</w:t>
      </w:r>
      <w:r w:rsidR="008D388A" w:rsidRPr="00075AF7">
        <w:t xml:space="preserve"> </w:t>
      </w:r>
      <w:r w:rsidRPr="00075AF7">
        <w:t>с</w:t>
      </w:r>
      <w:r w:rsidR="008D388A" w:rsidRPr="00075AF7">
        <w:t xml:space="preserve"> </w:t>
      </w:r>
      <w:r w:rsidRPr="00075AF7">
        <w:t>накопительной</w:t>
      </w:r>
      <w:r w:rsidR="008D388A" w:rsidRPr="00075AF7">
        <w:t xml:space="preserve"> </w:t>
      </w:r>
      <w:r w:rsidRPr="00075AF7">
        <w:t>пенсии,</w:t>
      </w:r>
      <w:r w:rsidR="008D388A" w:rsidRPr="00075AF7">
        <w:t xml:space="preserve"> </w:t>
      </w:r>
      <w:r w:rsidRPr="00075AF7">
        <w:t>полученной</w:t>
      </w:r>
      <w:r w:rsidR="008D388A" w:rsidRPr="00075AF7">
        <w:t xml:space="preserve"> </w:t>
      </w:r>
      <w:r w:rsidRPr="00075AF7">
        <w:t>в</w:t>
      </w:r>
      <w:r w:rsidR="008D388A" w:rsidRPr="00075AF7">
        <w:t xml:space="preserve"> </w:t>
      </w:r>
      <w:r w:rsidRPr="00075AF7">
        <w:t>РФ.</w:t>
      </w:r>
    </w:p>
    <w:p w14:paraId="1A70E61D" w14:textId="77777777" w:rsidR="00142443" w:rsidRPr="00075AF7" w:rsidRDefault="0016238A" w:rsidP="00142443">
      <w:r w:rsidRPr="00075AF7">
        <w:t>ПЕНСИОННЫЕ</w:t>
      </w:r>
      <w:r w:rsidR="008D388A" w:rsidRPr="00075AF7">
        <w:t xml:space="preserve"> </w:t>
      </w:r>
      <w:r w:rsidRPr="00075AF7">
        <w:t>ЛЬГОТЫ</w:t>
      </w:r>
      <w:r w:rsidR="008D388A" w:rsidRPr="00075AF7">
        <w:t xml:space="preserve"> </w:t>
      </w:r>
      <w:r w:rsidRPr="00075AF7">
        <w:t>И</w:t>
      </w:r>
      <w:r w:rsidR="008D388A" w:rsidRPr="00075AF7">
        <w:t xml:space="preserve"> </w:t>
      </w:r>
      <w:r w:rsidRPr="00075AF7">
        <w:t>СОЦИАЛЬНЫЕ</w:t>
      </w:r>
      <w:r w:rsidR="008D388A" w:rsidRPr="00075AF7">
        <w:t xml:space="preserve"> </w:t>
      </w:r>
      <w:r w:rsidRPr="00075AF7">
        <w:t>ГАРАНТИИ</w:t>
      </w:r>
      <w:r w:rsidR="008D388A" w:rsidRPr="00075AF7">
        <w:t xml:space="preserve"> </w:t>
      </w:r>
      <w:r w:rsidRPr="00075AF7">
        <w:t>ДЛЯ</w:t>
      </w:r>
      <w:r w:rsidR="008D388A" w:rsidRPr="00075AF7">
        <w:t xml:space="preserve"> </w:t>
      </w:r>
      <w:r w:rsidRPr="00075AF7">
        <w:t>ИНОСТРАННЫХ</w:t>
      </w:r>
      <w:r w:rsidR="008D388A" w:rsidRPr="00075AF7">
        <w:t xml:space="preserve"> </w:t>
      </w:r>
      <w:r w:rsidRPr="00075AF7">
        <w:t>ГРАЖДАН</w:t>
      </w:r>
    </w:p>
    <w:p w14:paraId="7838B535" w14:textId="77777777" w:rsidR="00142443" w:rsidRPr="00075AF7" w:rsidRDefault="00142443" w:rsidP="00142443">
      <w:r w:rsidRPr="00075AF7">
        <w:t>Льготы</w:t>
      </w:r>
      <w:r w:rsidR="008D388A" w:rsidRPr="00075AF7">
        <w:t xml:space="preserve"> </w:t>
      </w:r>
      <w:r w:rsidRPr="00075AF7">
        <w:t>для</w:t>
      </w:r>
      <w:r w:rsidR="008D388A" w:rsidRPr="00075AF7">
        <w:t xml:space="preserve"> </w:t>
      </w:r>
      <w:r w:rsidRPr="00075AF7">
        <w:t>иностранных</w:t>
      </w:r>
      <w:r w:rsidR="008D388A" w:rsidRPr="00075AF7">
        <w:t xml:space="preserve"> </w:t>
      </w:r>
      <w:r w:rsidRPr="00075AF7">
        <w:t>работников</w:t>
      </w:r>
    </w:p>
    <w:p w14:paraId="328CA7D1" w14:textId="77777777" w:rsidR="00142443" w:rsidRPr="00075AF7" w:rsidRDefault="00142443" w:rsidP="00142443">
      <w:r w:rsidRPr="00075AF7">
        <w:t>Чтобы</w:t>
      </w:r>
      <w:r w:rsidR="008D388A" w:rsidRPr="00075AF7">
        <w:t xml:space="preserve"> </w:t>
      </w:r>
      <w:r w:rsidRPr="00075AF7">
        <w:t>получить</w:t>
      </w:r>
      <w:r w:rsidR="008D388A" w:rsidRPr="00075AF7">
        <w:t xml:space="preserve"> </w:t>
      </w:r>
      <w:r w:rsidRPr="00075AF7">
        <w:t>российскую</w:t>
      </w:r>
      <w:r w:rsidR="008D388A" w:rsidRPr="00075AF7">
        <w:t xml:space="preserve"> </w:t>
      </w:r>
      <w:r w:rsidRPr="00075AF7">
        <w:t>пенсию,</w:t>
      </w:r>
      <w:r w:rsidR="008D388A" w:rsidRPr="00075AF7">
        <w:t xml:space="preserve"> </w:t>
      </w:r>
      <w:r w:rsidRPr="00075AF7">
        <w:t>иностранец</w:t>
      </w:r>
      <w:r w:rsidR="008D388A" w:rsidRPr="00075AF7">
        <w:t xml:space="preserve"> </w:t>
      </w:r>
      <w:r w:rsidRPr="00075AF7">
        <w:t>должен</w:t>
      </w:r>
      <w:r w:rsidR="008D388A" w:rsidRPr="00075AF7">
        <w:t xml:space="preserve"> </w:t>
      </w:r>
      <w:r w:rsidRPr="00075AF7">
        <w:t>соответствовать</w:t>
      </w:r>
      <w:r w:rsidR="008D388A" w:rsidRPr="00075AF7">
        <w:t xml:space="preserve"> </w:t>
      </w:r>
      <w:r w:rsidRPr="00075AF7">
        <w:t>определенным</w:t>
      </w:r>
      <w:r w:rsidR="008D388A" w:rsidRPr="00075AF7">
        <w:t xml:space="preserve"> </w:t>
      </w:r>
      <w:r w:rsidRPr="00075AF7">
        <w:t>условиям,</w:t>
      </w:r>
      <w:r w:rsidR="008D388A" w:rsidRPr="00075AF7">
        <w:t xml:space="preserve"> </w:t>
      </w:r>
      <w:r w:rsidRPr="00075AF7">
        <w:t>и</w:t>
      </w:r>
      <w:r w:rsidR="008D388A" w:rsidRPr="00075AF7">
        <w:t xml:space="preserve"> </w:t>
      </w:r>
      <w:r w:rsidRPr="00075AF7">
        <w:t>если</w:t>
      </w:r>
      <w:r w:rsidR="008D388A" w:rsidRPr="00075AF7">
        <w:t xml:space="preserve"> </w:t>
      </w:r>
      <w:r w:rsidRPr="00075AF7">
        <w:t>выплаты</w:t>
      </w:r>
      <w:r w:rsidR="008D388A" w:rsidRPr="00075AF7">
        <w:t xml:space="preserve"> </w:t>
      </w:r>
      <w:r w:rsidRPr="00075AF7">
        <w:t>ему</w:t>
      </w:r>
      <w:r w:rsidR="008D388A" w:rsidRPr="00075AF7">
        <w:t xml:space="preserve"> </w:t>
      </w:r>
      <w:r w:rsidRPr="00075AF7">
        <w:t>назначаются,</w:t>
      </w:r>
      <w:r w:rsidR="008D388A" w:rsidRPr="00075AF7">
        <w:t xml:space="preserve"> </w:t>
      </w:r>
      <w:r w:rsidRPr="00075AF7">
        <w:t>значит,</w:t>
      </w:r>
      <w:r w:rsidR="008D388A" w:rsidRPr="00075AF7">
        <w:t xml:space="preserve"> </w:t>
      </w:r>
      <w:r w:rsidRPr="00075AF7">
        <w:t>он</w:t>
      </w:r>
      <w:r w:rsidR="008D388A" w:rsidRPr="00075AF7">
        <w:t xml:space="preserve"> </w:t>
      </w:r>
      <w:r w:rsidRPr="00075AF7">
        <w:t>им</w:t>
      </w:r>
      <w:r w:rsidR="008D388A" w:rsidRPr="00075AF7">
        <w:t xml:space="preserve"> </w:t>
      </w:r>
      <w:r w:rsidRPr="00075AF7">
        <w:t>соответствует.</w:t>
      </w:r>
      <w:r w:rsidR="008D388A" w:rsidRPr="00075AF7">
        <w:t xml:space="preserve"> </w:t>
      </w:r>
      <w:r w:rsidRPr="00075AF7">
        <w:t>Исходя</w:t>
      </w:r>
      <w:r w:rsidR="008D388A" w:rsidRPr="00075AF7">
        <w:t xml:space="preserve"> </w:t>
      </w:r>
      <w:r w:rsidRPr="00075AF7">
        <w:t>из</w:t>
      </w:r>
      <w:r w:rsidR="008D388A" w:rsidRPr="00075AF7">
        <w:t xml:space="preserve"> </w:t>
      </w:r>
      <w:r w:rsidRPr="00075AF7">
        <w:t>этого</w:t>
      </w:r>
      <w:r w:rsidR="008D388A" w:rsidRPr="00075AF7">
        <w:t xml:space="preserve"> </w:t>
      </w:r>
      <w:r w:rsidRPr="00075AF7">
        <w:t>он</w:t>
      </w:r>
      <w:r w:rsidR="008D388A" w:rsidRPr="00075AF7">
        <w:t xml:space="preserve"> </w:t>
      </w:r>
      <w:r w:rsidRPr="00075AF7">
        <w:t>получает</w:t>
      </w:r>
      <w:r w:rsidR="008D388A" w:rsidRPr="00075AF7">
        <w:t xml:space="preserve"> </w:t>
      </w:r>
      <w:r w:rsidRPr="00075AF7">
        <w:t>такие</w:t>
      </w:r>
      <w:r w:rsidR="008D388A" w:rsidRPr="00075AF7">
        <w:t xml:space="preserve"> </w:t>
      </w:r>
      <w:r w:rsidRPr="00075AF7">
        <w:t>же</w:t>
      </w:r>
      <w:r w:rsidR="008D388A" w:rsidRPr="00075AF7">
        <w:t xml:space="preserve"> </w:t>
      </w:r>
      <w:r w:rsidRPr="00075AF7">
        <w:t>пенсионные</w:t>
      </w:r>
      <w:r w:rsidR="008D388A" w:rsidRPr="00075AF7">
        <w:t xml:space="preserve"> </w:t>
      </w:r>
      <w:r w:rsidRPr="00075AF7">
        <w:t>льготы,</w:t>
      </w:r>
      <w:r w:rsidR="008D388A" w:rsidRPr="00075AF7">
        <w:t xml:space="preserve"> </w:t>
      </w:r>
      <w:r w:rsidRPr="00075AF7">
        <w:t>как</w:t>
      </w:r>
      <w:r w:rsidR="008D388A" w:rsidRPr="00075AF7">
        <w:t xml:space="preserve"> </w:t>
      </w:r>
      <w:r w:rsidRPr="00075AF7">
        <w:t>и</w:t>
      </w:r>
      <w:r w:rsidR="008D388A" w:rsidRPr="00075AF7">
        <w:t xml:space="preserve"> </w:t>
      </w:r>
      <w:r w:rsidRPr="00075AF7">
        <w:t>граждане</w:t>
      </w:r>
      <w:r w:rsidR="008D388A" w:rsidRPr="00075AF7">
        <w:t xml:space="preserve"> </w:t>
      </w:r>
      <w:r w:rsidRPr="00075AF7">
        <w:t>РФ,</w:t>
      </w:r>
      <w:r w:rsidR="008D388A" w:rsidRPr="00075AF7">
        <w:t xml:space="preserve"> </w:t>
      </w:r>
      <w:r w:rsidRPr="00075AF7">
        <w:t>например,</w:t>
      </w:r>
      <w:r w:rsidR="008D388A" w:rsidRPr="00075AF7">
        <w:t xml:space="preserve"> </w:t>
      </w:r>
      <w:r w:rsidRPr="00075AF7">
        <w:t>освобождение</w:t>
      </w:r>
      <w:r w:rsidR="008D388A" w:rsidRPr="00075AF7">
        <w:t xml:space="preserve"> </w:t>
      </w:r>
      <w:r w:rsidRPr="00075AF7">
        <w:t>от</w:t>
      </w:r>
      <w:r w:rsidR="008D388A" w:rsidRPr="00075AF7">
        <w:t xml:space="preserve"> </w:t>
      </w:r>
      <w:r w:rsidRPr="00075AF7">
        <w:t>налога</w:t>
      </w:r>
      <w:r w:rsidR="008D388A" w:rsidRPr="00075AF7">
        <w:t xml:space="preserve"> </w:t>
      </w:r>
      <w:r w:rsidRPr="00075AF7">
        <w:t>на</w:t>
      </w:r>
      <w:r w:rsidR="008D388A" w:rsidRPr="00075AF7">
        <w:t xml:space="preserve"> </w:t>
      </w:r>
      <w:r w:rsidRPr="00075AF7">
        <w:t>имущество</w:t>
      </w:r>
      <w:r w:rsidR="008D388A" w:rsidRPr="00075AF7">
        <w:t xml:space="preserve"> </w:t>
      </w:r>
      <w:r w:rsidRPr="00075AF7">
        <w:t>и</w:t>
      </w:r>
      <w:r w:rsidR="008D388A" w:rsidRPr="00075AF7">
        <w:t xml:space="preserve"> </w:t>
      </w:r>
      <w:r w:rsidRPr="00075AF7">
        <w:t>землю.</w:t>
      </w:r>
      <w:r w:rsidR="008D388A" w:rsidRPr="00075AF7">
        <w:t xml:space="preserve"> </w:t>
      </w:r>
      <w:r w:rsidRPr="00075AF7">
        <w:t>В</w:t>
      </w:r>
      <w:r w:rsidR="008D388A" w:rsidRPr="00075AF7">
        <w:t xml:space="preserve"> </w:t>
      </w:r>
      <w:r w:rsidRPr="00075AF7">
        <w:t>последнем</w:t>
      </w:r>
      <w:r w:rsidR="008D388A" w:rsidRPr="00075AF7">
        <w:t xml:space="preserve"> </w:t>
      </w:r>
      <w:r w:rsidRPr="00075AF7">
        <w:t>случае</w:t>
      </w:r>
      <w:r w:rsidR="008D388A" w:rsidRPr="00075AF7">
        <w:t xml:space="preserve"> </w:t>
      </w:r>
      <w:r w:rsidRPr="00075AF7">
        <w:t>размер</w:t>
      </w:r>
      <w:r w:rsidR="008D388A" w:rsidRPr="00075AF7">
        <w:t xml:space="preserve"> </w:t>
      </w:r>
      <w:r w:rsidRPr="00075AF7">
        <w:t>участка</w:t>
      </w:r>
      <w:r w:rsidR="008D388A" w:rsidRPr="00075AF7">
        <w:t xml:space="preserve"> </w:t>
      </w:r>
      <w:r w:rsidRPr="00075AF7">
        <w:t>не</w:t>
      </w:r>
      <w:r w:rsidR="008D388A" w:rsidRPr="00075AF7">
        <w:t xml:space="preserve"> </w:t>
      </w:r>
      <w:r w:rsidRPr="00075AF7">
        <w:t>должен</w:t>
      </w:r>
      <w:r w:rsidR="008D388A" w:rsidRPr="00075AF7">
        <w:t xml:space="preserve"> </w:t>
      </w:r>
      <w:r w:rsidRPr="00075AF7">
        <w:t>превышать</w:t>
      </w:r>
      <w:r w:rsidR="008D388A" w:rsidRPr="00075AF7">
        <w:t xml:space="preserve"> </w:t>
      </w:r>
      <w:r w:rsidRPr="00075AF7">
        <w:t>6</w:t>
      </w:r>
      <w:r w:rsidR="008D388A" w:rsidRPr="00075AF7">
        <w:t xml:space="preserve"> </w:t>
      </w:r>
      <w:r w:rsidRPr="00075AF7">
        <w:t>соток,</w:t>
      </w:r>
      <w:r w:rsidR="008D388A" w:rsidRPr="00075AF7">
        <w:t xml:space="preserve"> </w:t>
      </w:r>
      <w:r w:rsidRPr="00075AF7">
        <w:t>за</w:t>
      </w:r>
      <w:r w:rsidR="008D388A" w:rsidRPr="00075AF7">
        <w:t xml:space="preserve"> </w:t>
      </w:r>
      <w:r w:rsidRPr="00075AF7">
        <w:t>площадь</w:t>
      </w:r>
      <w:r w:rsidR="008D388A" w:rsidRPr="00075AF7">
        <w:t xml:space="preserve"> </w:t>
      </w:r>
      <w:r w:rsidRPr="00075AF7">
        <w:t>превышения</w:t>
      </w:r>
      <w:r w:rsidR="008D388A" w:rsidRPr="00075AF7">
        <w:t xml:space="preserve"> </w:t>
      </w:r>
      <w:r w:rsidRPr="00075AF7">
        <w:t>будет</w:t>
      </w:r>
      <w:r w:rsidR="008D388A" w:rsidRPr="00075AF7">
        <w:t xml:space="preserve"> </w:t>
      </w:r>
      <w:r w:rsidRPr="00075AF7">
        <w:t>взиматься</w:t>
      </w:r>
      <w:r w:rsidR="008D388A" w:rsidRPr="00075AF7">
        <w:t xml:space="preserve"> </w:t>
      </w:r>
      <w:r w:rsidRPr="00075AF7">
        <w:t>налоговый</w:t>
      </w:r>
      <w:r w:rsidR="008D388A" w:rsidRPr="00075AF7">
        <w:t xml:space="preserve"> </w:t>
      </w:r>
      <w:r w:rsidRPr="00075AF7">
        <w:t>взнос.</w:t>
      </w:r>
    </w:p>
    <w:p w14:paraId="590ED69D" w14:textId="77777777" w:rsidR="00142443" w:rsidRPr="00075AF7" w:rsidRDefault="00142443" w:rsidP="00142443">
      <w:r w:rsidRPr="00075AF7">
        <w:t>Также</w:t>
      </w:r>
      <w:r w:rsidR="008D388A" w:rsidRPr="00075AF7">
        <w:t xml:space="preserve"> </w:t>
      </w:r>
      <w:r w:rsidRPr="00075AF7">
        <w:t>пенсионер</w:t>
      </w:r>
      <w:r w:rsidR="008D388A" w:rsidRPr="00075AF7">
        <w:t xml:space="preserve"> </w:t>
      </w:r>
      <w:r w:rsidRPr="00075AF7">
        <w:t>может</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возврат</w:t>
      </w:r>
      <w:r w:rsidR="008D388A" w:rsidRPr="00075AF7">
        <w:t xml:space="preserve"> </w:t>
      </w:r>
      <w:r w:rsidRPr="00075AF7">
        <w:t>налогового</w:t>
      </w:r>
      <w:r w:rsidR="008D388A" w:rsidRPr="00075AF7">
        <w:t xml:space="preserve"> </w:t>
      </w:r>
      <w:r w:rsidRPr="00075AF7">
        <w:t>вычета.</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если</w:t>
      </w:r>
      <w:r w:rsidR="008D388A" w:rsidRPr="00075AF7">
        <w:t xml:space="preserve"> </w:t>
      </w:r>
      <w:r w:rsidRPr="00075AF7">
        <w:t>он</w:t>
      </w:r>
      <w:r w:rsidR="008D388A" w:rsidRPr="00075AF7">
        <w:t xml:space="preserve"> </w:t>
      </w:r>
      <w:r w:rsidRPr="00075AF7">
        <w:t>купил</w:t>
      </w:r>
      <w:r w:rsidR="008D388A" w:rsidRPr="00075AF7">
        <w:t xml:space="preserve"> </w:t>
      </w:r>
      <w:r w:rsidRPr="00075AF7">
        <w:t>недвижимость</w:t>
      </w:r>
      <w:r w:rsidR="008D388A" w:rsidRPr="00075AF7">
        <w:t xml:space="preserve"> </w:t>
      </w:r>
      <w:r w:rsidRPr="00075AF7">
        <w:t>и</w:t>
      </w:r>
      <w:r w:rsidR="008D388A" w:rsidRPr="00075AF7">
        <w:t xml:space="preserve"> </w:t>
      </w:r>
      <w:r w:rsidRPr="00075AF7">
        <w:t>вышел</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часть</w:t>
      </w:r>
      <w:r w:rsidR="008D388A" w:rsidRPr="00075AF7">
        <w:t xml:space="preserve"> </w:t>
      </w:r>
      <w:r w:rsidRPr="00075AF7">
        <w:t>денег</w:t>
      </w:r>
      <w:r w:rsidR="008D388A" w:rsidRPr="00075AF7">
        <w:t xml:space="preserve"> </w:t>
      </w:r>
      <w:r w:rsidRPr="00075AF7">
        <w:t>будет</w:t>
      </w:r>
      <w:r w:rsidR="008D388A" w:rsidRPr="00075AF7">
        <w:t xml:space="preserve"> </w:t>
      </w:r>
      <w:r w:rsidRPr="00075AF7">
        <w:t>ему</w:t>
      </w:r>
      <w:r w:rsidR="008D388A" w:rsidRPr="00075AF7">
        <w:t xml:space="preserve"> </w:t>
      </w:r>
      <w:r w:rsidRPr="00075AF7">
        <w:t>возвращена</w:t>
      </w:r>
      <w:r w:rsidR="008D388A" w:rsidRPr="00075AF7">
        <w:t xml:space="preserve"> </w:t>
      </w:r>
      <w:r w:rsidRPr="00075AF7">
        <w:t>в</w:t>
      </w:r>
      <w:r w:rsidR="008D388A" w:rsidRPr="00075AF7">
        <w:t xml:space="preserve"> </w:t>
      </w:r>
      <w:r w:rsidRPr="00075AF7">
        <w:t>год</w:t>
      </w:r>
      <w:r w:rsidR="008D388A" w:rsidRPr="00075AF7">
        <w:t xml:space="preserve"> </w:t>
      </w:r>
      <w:r w:rsidRPr="00075AF7">
        <w:t>ухода</w:t>
      </w:r>
      <w:r w:rsidR="008D388A" w:rsidRPr="00075AF7">
        <w:t xml:space="preserve"> </w:t>
      </w:r>
      <w:r w:rsidRPr="00075AF7">
        <w:t>на</w:t>
      </w:r>
      <w:r w:rsidR="008D388A" w:rsidRPr="00075AF7">
        <w:t xml:space="preserve"> </w:t>
      </w:r>
      <w:r w:rsidRPr="00075AF7">
        <w:t>заслуженный</w:t>
      </w:r>
      <w:r w:rsidR="008D388A" w:rsidRPr="00075AF7">
        <w:t xml:space="preserve"> </w:t>
      </w:r>
      <w:r w:rsidRPr="00075AF7">
        <w:t>отдых,</w:t>
      </w:r>
      <w:r w:rsidR="008D388A" w:rsidRPr="00075AF7">
        <w:t xml:space="preserve"> </w:t>
      </w:r>
      <w:r w:rsidRPr="00075AF7">
        <w:t>а</w:t>
      </w:r>
      <w:r w:rsidR="008D388A" w:rsidRPr="00075AF7">
        <w:t xml:space="preserve"> </w:t>
      </w:r>
      <w:r w:rsidRPr="00075AF7">
        <w:t>остальная</w:t>
      </w:r>
      <w:r w:rsidR="008D388A" w:rsidRPr="00075AF7">
        <w:t xml:space="preserve"> </w:t>
      </w:r>
      <w:r w:rsidRPr="00075AF7">
        <w:t>сумма</w:t>
      </w:r>
      <w:r w:rsidR="008D388A" w:rsidRPr="00075AF7">
        <w:t xml:space="preserve"> </w:t>
      </w:r>
      <w:r w:rsidRPr="00075AF7">
        <w:t>распределена</w:t>
      </w:r>
      <w:r w:rsidR="008D388A" w:rsidRPr="00075AF7">
        <w:t xml:space="preserve"> </w:t>
      </w:r>
      <w:r w:rsidRPr="00075AF7">
        <w:t>на</w:t>
      </w:r>
      <w:r w:rsidR="008D388A" w:rsidRPr="00075AF7">
        <w:t xml:space="preserve"> </w:t>
      </w:r>
      <w:r w:rsidRPr="00075AF7">
        <w:t>следующие</w:t>
      </w:r>
      <w:r w:rsidR="008D388A" w:rsidRPr="00075AF7">
        <w:t xml:space="preserve"> </w:t>
      </w:r>
      <w:r w:rsidRPr="00075AF7">
        <w:t>3</w:t>
      </w:r>
      <w:r w:rsidR="008D388A" w:rsidRPr="00075AF7">
        <w:t xml:space="preserve"> </w:t>
      </w:r>
      <w:r w:rsidRPr="00075AF7">
        <w:t>года</w:t>
      </w:r>
      <w:r w:rsidR="008D388A" w:rsidRPr="00075AF7">
        <w:t xml:space="preserve"> </w:t>
      </w:r>
      <w:r w:rsidRPr="00075AF7">
        <w:t>с</w:t>
      </w:r>
      <w:r w:rsidR="008D388A" w:rsidRPr="00075AF7">
        <w:t xml:space="preserve"> </w:t>
      </w:r>
      <w:r w:rsidRPr="00075AF7">
        <w:t>учетом</w:t>
      </w:r>
      <w:r w:rsidR="008D388A" w:rsidRPr="00075AF7">
        <w:t xml:space="preserve"> </w:t>
      </w:r>
      <w:r w:rsidRPr="00075AF7">
        <w:t>того,</w:t>
      </w:r>
      <w:r w:rsidR="008D388A" w:rsidRPr="00075AF7">
        <w:t xml:space="preserve"> </w:t>
      </w:r>
      <w:r w:rsidRPr="00075AF7">
        <w:t>что</w:t>
      </w:r>
      <w:r w:rsidR="008D388A" w:rsidRPr="00075AF7">
        <w:t xml:space="preserve"> </w:t>
      </w:r>
      <w:r w:rsidRPr="00075AF7">
        <w:t>доходов</w:t>
      </w:r>
      <w:r w:rsidR="008D388A" w:rsidRPr="00075AF7">
        <w:t xml:space="preserve"> </w:t>
      </w:r>
      <w:r w:rsidRPr="00075AF7">
        <w:t>у</w:t>
      </w:r>
      <w:r w:rsidR="008D388A" w:rsidRPr="00075AF7">
        <w:t xml:space="preserve"> </w:t>
      </w:r>
      <w:r w:rsidRPr="00075AF7">
        <w:t>него</w:t>
      </w:r>
      <w:r w:rsidR="008D388A" w:rsidRPr="00075AF7">
        <w:t xml:space="preserve"> </w:t>
      </w:r>
      <w:r w:rsidRPr="00075AF7">
        <w:t>больше</w:t>
      </w:r>
      <w:r w:rsidR="008D388A" w:rsidRPr="00075AF7">
        <w:t xml:space="preserve"> </w:t>
      </w:r>
      <w:r w:rsidRPr="00075AF7">
        <w:t>не</w:t>
      </w:r>
      <w:r w:rsidR="008D388A" w:rsidRPr="00075AF7">
        <w:t xml:space="preserve"> </w:t>
      </w:r>
      <w:r w:rsidRPr="00075AF7">
        <w:t>будет.</w:t>
      </w:r>
    </w:p>
    <w:p w14:paraId="294C2F23" w14:textId="77777777" w:rsidR="00142443" w:rsidRPr="00075AF7" w:rsidRDefault="00142443" w:rsidP="00142443">
      <w:r w:rsidRPr="00075AF7">
        <w:t>Таким</w:t>
      </w:r>
      <w:r w:rsidR="008D388A" w:rsidRPr="00075AF7">
        <w:t xml:space="preserve"> </w:t>
      </w:r>
      <w:r w:rsidRPr="00075AF7">
        <w:t>образом,</w:t>
      </w:r>
      <w:r w:rsidR="008D388A" w:rsidRPr="00075AF7">
        <w:t xml:space="preserve"> </w:t>
      </w:r>
      <w:r w:rsidRPr="00075AF7">
        <w:t>пенсионные</w:t>
      </w:r>
      <w:r w:rsidR="008D388A" w:rsidRPr="00075AF7">
        <w:t xml:space="preserve"> </w:t>
      </w:r>
      <w:r w:rsidRPr="00075AF7">
        <w:t>льготы</w:t>
      </w:r>
      <w:r w:rsidR="008D388A" w:rsidRPr="00075AF7">
        <w:t xml:space="preserve"> </w:t>
      </w:r>
      <w:r w:rsidRPr="00075AF7">
        <w:t>зависят</w:t>
      </w:r>
      <w:r w:rsidR="008D388A" w:rsidRPr="00075AF7">
        <w:t xml:space="preserve"> </w:t>
      </w:r>
      <w:r w:rsidRPr="00075AF7">
        <w:t>не</w:t>
      </w:r>
      <w:r w:rsidR="008D388A" w:rsidRPr="00075AF7">
        <w:t xml:space="preserve"> </w:t>
      </w:r>
      <w:r w:rsidRPr="00075AF7">
        <w:t>от</w:t>
      </w:r>
      <w:r w:rsidR="008D388A" w:rsidRPr="00075AF7">
        <w:t xml:space="preserve"> </w:t>
      </w:r>
      <w:r w:rsidRPr="00075AF7">
        <w:t>гражданства,</w:t>
      </w:r>
      <w:r w:rsidR="008D388A" w:rsidRPr="00075AF7">
        <w:t xml:space="preserve"> </w:t>
      </w:r>
      <w:r w:rsidRPr="00075AF7">
        <w:t>а</w:t>
      </w:r>
      <w:r w:rsidR="008D388A" w:rsidRPr="00075AF7">
        <w:t xml:space="preserve"> </w:t>
      </w:r>
      <w:r w:rsidRPr="00075AF7">
        <w:t>от</w:t>
      </w:r>
      <w:r w:rsidR="008D388A" w:rsidRPr="00075AF7">
        <w:t xml:space="preserve"> </w:t>
      </w:r>
      <w:r w:rsidRPr="00075AF7">
        <w:t>соответствия</w:t>
      </w:r>
      <w:r w:rsidR="008D388A" w:rsidRPr="00075AF7">
        <w:t xml:space="preserve"> </w:t>
      </w:r>
      <w:r w:rsidRPr="00075AF7">
        <w:t>требованиям,</w:t>
      </w:r>
      <w:r w:rsidR="008D388A" w:rsidRPr="00075AF7">
        <w:t xml:space="preserve"> </w:t>
      </w:r>
      <w:r w:rsidRPr="00075AF7">
        <w:t>предъявляемым</w:t>
      </w:r>
      <w:r w:rsidR="008D388A" w:rsidRPr="00075AF7">
        <w:t xml:space="preserve"> </w:t>
      </w:r>
      <w:r w:rsidRPr="00075AF7">
        <w:t>для</w:t>
      </w:r>
      <w:r w:rsidR="008D388A" w:rsidRPr="00075AF7">
        <w:t xml:space="preserve"> </w:t>
      </w:r>
      <w:r w:rsidRPr="00075AF7">
        <w:t>каждой</w:t>
      </w:r>
      <w:r w:rsidR="008D388A" w:rsidRPr="00075AF7">
        <w:t xml:space="preserve"> </w:t>
      </w:r>
      <w:r w:rsidRPr="00075AF7">
        <w:t>ситуации.</w:t>
      </w:r>
      <w:r w:rsidR="008D388A" w:rsidRPr="00075AF7">
        <w:t xml:space="preserve"> </w:t>
      </w:r>
      <w:r w:rsidRPr="00075AF7">
        <w:t>Также</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установлены</w:t>
      </w:r>
      <w:r w:rsidR="008D388A" w:rsidRPr="00075AF7">
        <w:t xml:space="preserve"> </w:t>
      </w:r>
      <w:r w:rsidRPr="00075AF7">
        <w:t>дополнительные</w:t>
      </w:r>
      <w:r w:rsidR="008D388A" w:rsidRPr="00075AF7">
        <w:t xml:space="preserve"> </w:t>
      </w:r>
      <w:r w:rsidRPr="00075AF7">
        <w:t>льготы</w:t>
      </w:r>
      <w:r w:rsidR="008D388A" w:rsidRPr="00075AF7">
        <w:t xml:space="preserve"> </w:t>
      </w:r>
      <w:r w:rsidRPr="00075AF7">
        <w:t>и</w:t>
      </w:r>
      <w:r w:rsidR="008D388A" w:rsidRPr="00075AF7">
        <w:t xml:space="preserve"> </w:t>
      </w:r>
      <w:r w:rsidRPr="00075AF7">
        <w:t>социальные</w:t>
      </w:r>
      <w:r w:rsidR="008D388A" w:rsidRPr="00075AF7">
        <w:t xml:space="preserve"> </w:t>
      </w:r>
      <w:r w:rsidRPr="00075AF7">
        <w:t>гарантии</w:t>
      </w:r>
      <w:r w:rsidR="008D388A" w:rsidRPr="00075AF7">
        <w:t xml:space="preserve"> </w:t>
      </w:r>
      <w:r w:rsidRPr="00075AF7">
        <w:t>для</w:t>
      </w:r>
      <w:r w:rsidR="008D388A" w:rsidRPr="00075AF7">
        <w:t xml:space="preserve"> </w:t>
      </w:r>
      <w:r w:rsidRPr="00075AF7">
        <w:t>иностранных</w:t>
      </w:r>
      <w:r w:rsidR="008D388A" w:rsidRPr="00075AF7">
        <w:t xml:space="preserve"> </w:t>
      </w:r>
      <w:r w:rsidRPr="00075AF7">
        <w:t>работников</w:t>
      </w:r>
      <w:r w:rsidR="008D388A" w:rsidRPr="00075AF7">
        <w:t xml:space="preserve"> </w:t>
      </w:r>
      <w:r w:rsidRPr="00075AF7">
        <w:t>в</w:t>
      </w:r>
      <w:r w:rsidR="008D388A" w:rsidRPr="00075AF7">
        <w:t xml:space="preserve"> </w:t>
      </w:r>
      <w:r w:rsidRPr="00075AF7">
        <w:t>зависимости</w:t>
      </w:r>
      <w:r w:rsidR="008D388A" w:rsidRPr="00075AF7">
        <w:t xml:space="preserve"> </w:t>
      </w:r>
      <w:r w:rsidRPr="00075AF7">
        <w:t>от</w:t>
      </w:r>
      <w:r w:rsidR="008D388A" w:rsidRPr="00075AF7">
        <w:t xml:space="preserve"> </w:t>
      </w:r>
      <w:r w:rsidRPr="00075AF7">
        <w:t>субъекта</w:t>
      </w:r>
      <w:r w:rsidR="008D388A" w:rsidRPr="00075AF7">
        <w:t xml:space="preserve"> </w:t>
      </w:r>
      <w:r w:rsidRPr="00075AF7">
        <w:t>проживания</w:t>
      </w:r>
      <w:r w:rsidR="008D388A" w:rsidRPr="00075AF7">
        <w:t xml:space="preserve"> - </w:t>
      </w:r>
      <w:r w:rsidRPr="00075AF7">
        <w:t>в</w:t>
      </w:r>
      <w:r w:rsidR="008D388A" w:rsidRPr="00075AF7">
        <w:t xml:space="preserve"> </w:t>
      </w:r>
      <w:r w:rsidRPr="00075AF7">
        <w:t>этом</w:t>
      </w:r>
      <w:r w:rsidR="008D388A" w:rsidRPr="00075AF7">
        <w:t xml:space="preserve"> </w:t>
      </w:r>
      <w:r w:rsidRPr="00075AF7">
        <w:t>случае</w:t>
      </w:r>
      <w:r w:rsidR="008D388A" w:rsidRPr="00075AF7">
        <w:t xml:space="preserve"> </w:t>
      </w:r>
      <w:r w:rsidRPr="00075AF7">
        <w:t>помощь</w:t>
      </w:r>
      <w:r w:rsidR="008D388A" w:rsidRPr="00075AF7">
        <w:t xml:space="preserve"> </w:t>
      </w:r>
      <w:r w:rsidRPr="00075AF7">
        <w:t>назначается</w:t>
      </w:r>
      <w:r w:rsidR="008D388A" w:rsidRPr="00075AF7">
        <w:t xml:space="preserve"> </w:t>
      </w:r>
      <w:r w:rsidRPr="00075AF7">
        <w:t>муниципальными</w:t>
      </w:r>
      <w:r w:rsidR="008D388A" w:rsidRPr="00075AF7">
        <w:t xml:space="preserve"> </w:t>
      </w:r>
      <w:r w:rsidRPr="00075AF7">
        <w:t>или</w:t>
      </w:r>
      <w:r w:rsidR="008D388A" w:rsidRPr="00075AF7">
        <w:t xml:space="preserve"> </w:t>
      </w:r>
      <w:r w:rsidRPr="00075AF7">
        <w:t>региональными</w:t>
      </w:r>
      <w:r w:rsidR="008D388A" w:rsidRPr="00075AF7">
        <w:t xml:space="preserve"> </w:t>
      </w:r>
      <w:r w:rsidRPr="00075AF7">
        <w:t>властями.</w:t>
      </w:r>
    </w:p>
    <w:p w14:paraId="6AB90CFB" w14:textId="77777777" w:rsidR="00142443" w:rsidRPr="00075AF7" w:rsidRDefault="00142443" w:rsidP="00142443">
      <w:r w:rsidRPr="00075AF7">
        <w:t>Социальные</w:t>
      </w:r>
      <w:r w:rsidR="008D388A" w:rsidRPr="00075AF7">
        <w:t xml:space="preserve"> </w:t>
      </w:r>
      <w:r w:rsidRPr="00075AF7">
        <w:t>программы</w:t>
      </w:r>
      <w:r w:rsidR="008D388A" w:rsidRPr="00075AF7">
        <w:t xml:space="preserve"> </w:t>
      </w:r>
      <w:r w:rsidRPr="00075AF7">
        <w:t>и</w:t>
      </w:r>
      <w:r w:rsidR="008D388A" w:rsidRPr="00075AF7">
        <w:t xml:space="preserve"> </w:t>
      </w:r>
      <w:r w:rsidRPr="00075AF7">
        <w:t>поддержка</w:t>
      </w:r>
    </w:p>
    <w:p w14:paraId="5833ED06" w14:textId="77777777" w:rsidR="00142443" w:rsidRPr="00075AF7" w:rsidRDefault="00142443" w:rsidP="00142443">
      <w:r w:rsidRPr="00075AF7">
        <w:t>Как</w:t>
      </w:r>
      <w:r w:rsidR="008D388A" w:rsidRPr="00075AF7">
        <w:t xml:space="preserve"> </w:t>
      </w:r>
      <w:r w:rsidRPr="00075AF7">
        <w:t>и</w:t>
      </w:r>
      <w:r w:rsidR="008D388A" w:rsidRPr="00075AF7">
        <w:t xml:space="preserve"> </w:t>
      </w:r>
      <w:r w:rsidRPr="00075AF7">
        <w:t>российские</w:t>
      </w:r>
      <w:r w:rsidR="008D388A" w:rsidRPr="00075AF7">
        <w:t xml:space="preserve"> </w:t>
      </w:r>
      <w:r w:rsidRPr="00075AF7">
        <w:t>граждане,</w:t>
      </w:r>
      <w:r w:rsidR="008D388A" w:rsidRPr="00075AF7">
        <w:t xml:space="preserve"> </w:t>
      </w:r>
      <w:r w:rsidRPr="00075AF7">
        <w:t>иностранцы</w:t>
      </w:r>
      <w:r w:rsidR="008D388A" w:rsidRPr="00075AF7">
        <w:t xml:space="preserve"> </w:t>
      </w:r>
      <w:r w:rsidRPr="00075AF7">
        <w:t>могут</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социальные</w:t>
      </w:r>
      <w:r w:rsidR="008D388A" w:rsidRPr="00075AF7">
        <w:t xml:space="preserve"> </w:t>
      </w:r>
      <w:r w:rsidRPr="00075AF7">
        <w:t>гарантии</w:t>
      </w:r>
      <w:r w:rsidR="008D388A" w:rsidRPr="00075AF7">
        <w:t xml:space="preserve"> </w:t>
      </w:r>
      <w:r w:rsidRPr="00075AF7">
        <w:t>при</w:t>
      </w:r>
      <w:r w:rsidR="008D388A" w:rsidRPr="00075AF7">
        <w:t xml:space="preserve"> </w:t>
      </w:r>
      <w:r w:rsidRPr="00075AF7">
        <w:t>условии</w:t>
      </w:r>
      <w:r w:rsidR="008D388A" w:rsidRPr="00075AF7">
        <w:t xml:space="preserve"> </w:t>
      </w:r>
      <w:r w:rsidRPr="00075AF7">
        <w:t>официального</w:t>
      </w:r>
      <w:r w:rsidR="008D388A" w:rsidRPr="00075AF7">
        <w:t xml:space="preserve"> </w:t>
      </w:r>
      <w:r w:rsidRPr="00075AF7">
        <w:t>трудоустройства.</w:t>
      </w:r>
      <w:r w:rsidR="008D388A" w:rsidRPr="00075AF7">
        <w:t xml:space="preserve"> </w:t>
      </w:r>
      <w:r w:rsidRPr="00075AF7">
        <w:t>Например,</w:t>
      </w:r>
      <w:r w:rsidR="008D388A" w:rsidRPr="00075AF7">
        <w:t xml:space="preserve"> </w:t>
      </w:r>
      <w:r w:rsidRPr="00075AF7">
        <w:t>им</w:t>
      </w:r>
      <w:r w:rsidR="008D388A" w:rsidRPr="00075AF7">
        <w:t xml:space="preserve"> </w:t>
      </w:r>
      <w:r w:rsidRPr="00075AF7">
        <w:t>положена</w:t>
      </w:r>
      <w:r w:rsidR="008D388A" w:rsidRPr="00075AF7">
        <w:t xml:space="preserve"> </w:t>
      </w:r>
      <w:r w:rsidRPr="00075AF7">
        <w:t>оплата</w:t>
      </w:r>
      <w:r w:rsidR="008D388A" w:rsidRPr="00075AF7">
        <w:t xml:space="preserve"> </w:t>
      </w:r>
      <w:r w:rsidRPr="00075AF7">
        <w:t>больничных</w:t>
      </w:r>
      <w:r w:rsidR="008D388A" w:rsidRPr="00075AF7">
        <w:t xml:space="preserve"> </w:t>
      </w:r>
      <w:r w:rsidRPr="00075AF7">
        <w:t>листов,</w:t>
      </w:r>
      <w:r w:rsidR="008D388A" w:rsidRPr="00075AF7">
        <w:t xml:space="preserve"> </w:t>
      </w:r>
      <w:r w:rsidRPr="00075AF7">
        <w:t>если</w:t>
      </w:r>
      <w:r w:rsidR="008D388A" w:rsidRPr="00075AF7">
        <w:t xml:space="preserve"> </w:t>
      </w:r>
      <w:r w:rsidRPr="00075AF7">
        <w:t>количество</w:t>
      </w:r>
      <w:r w:rsidR="008D388A" w:rsidRPr="00075AF7">
        <w:t xml:space="preserve"> </w:t>
      </w:r>
      <w:r w:rsidRPr="00075AF7">
        <w:t>месяцев,</w:t>
      </w:r>
      <w:r w:rsidR="008D388A" w:rsidRPr="00075AF7">
        <w:t xml:space="preserve"> </w:t>
      </w:r>
      <w:r w:rsidRPr="00075AF7">
        <w:t>за</w:t>
      </w:r>
      <w:r w:rsidR="008D388A" w:rsidRPr="00075AF7">
        <w:t xml:space="preserve"> </w:t>
      </w:r>
      <w:r w:rsidRPr="00075AF7">
        <w:t>которые</w:t>
      </w:r>
      <w:r w:rsidR="008D388A" w:rsidRPr="00075AF7">
        <w:t xml:space="preserve"> </w:t>
      </w:r>
      <w:r w:rsidRPr="00075AF7">
        <w:t>работодатель</w:t>
      </w:r>
      <w:r w:rsidR="008D388A" w:rsidRPr="00075AF7">
        <w:t xml:space="preserve"> </w:t>
      </w:r>
      <w:r w:rsidRPr="00075AF7">
        <w:t>вносил</w:t>
      </w:r>
      <w:r w:rsidR="008D388A" w:rsidRPr="00075AF7">
        <w:t xml:space="preserve"> </w:t>
      </w:r>
      <w:r w:rsidRPr="00075AF7">
        <w:t>страховые</w:t>
      </w:r>
      <w:r w:rsidR="008D388A" w:rsidRPr="00075AF7">
        <w:t xml:space="preserve"> </w:t>
      </w:r>
      <w:r w:rsidRPr="00075AF7">
        <w:t>взносы</w:t>
      </w:r>
      <w:r w:rsidR="008D388A" w:rsidRPr="00075AF7">
        <w:t xml:space="preserve"> </w:t>
      </w:r>
      <w:r w:rsidRPr="00075AF7">
        <w:t>по</w:t>
      </w:r>
      <w:r w:rsidR="008D388A" w:rsidRPr="00075AF7">
        <w:t xml:space="preserve"> </w:t>
      </w:r>
      <w:r w:rsidRPr="00075AF7">
        <w:t>болезни,</w:t>
      </w:r>
      <w:r w:rsidR="008D388A" w:rsidRPr="00075AF7">
        <w:t xml:space="preserve"> </w:t>
      </w:r>
      <w:r w:rsidRPr="00075AF7">
        <w:t>не</w:t>
      </w:r>
      <w:r w:rsidR="008D388A" w:rsidRPr="00075AF7">
        <w:t xml:space="preserve"> </w:t>
      </w:r>
      <w:r w:rsidRPr="00075AF7">
        <w:t>меньше</w:t>
      </w:r>
      <w:r w:rsidR="008D388A" w:rsidRPr="00075AF7">
        <w:t xml:space="preserve"> </w:t>
      </w:r>
      <w:r w:rsidRPr="00075AF7">
        <w:t>шести.</w:t>
      </w:r>
      <w:r w:rsidR="008D388A" w:rsidRPr="00075AF7">
        <w:t xml:space="preserve"> </w:t>
      </w:r>
      <w:r w:rsidRPr="00075AF7">
        <w:t>Эта</w:t>
      </w:r>
      <w:r w:rsidR="008D388A" w:rsidRPr="00075AF7">
        <w:t xml:space="preserve"> </w:t>
      </w:r>
      <w:r w:rsidRPr="00075AF7">
        <w:t>привилегия</w:t>
      </w:r>
      <w:r w:rsidR="008D388A" w:rsidRPr="00075AF7">
        <w:t xml:space="preserve"> </w:t>
      </w:r>
      <w:r w:rsidRPr="00075AF7">
        <w:t>доступна</w:t>
      </w:r>
      <w:r w:rsidR="008D388A" w:rsidRPr="00075AF7">
        <w:t xml:space="preserve"> </w:t>
      </w:r>
      <w:r w:rsidRPr="00075AF7">
        <w:t>как</w:t>
      </w:r>
      <w:r w:rsidR="008D388A" w:rsidRPr="00075AF7">
        <w:t xml:space="preserve"> </w:t>
      </w:r>
      <w:r w:rsidRPr="00075AF7">
        <w:t>лицам</w:t>
      </w:r>
      <w:r w:rsidR="008D388A" w:rsidRPr="00075AF7">
        <w:t xml:space="preserve"> </w:t>
      </w:r>
      <w:r w:rsidRPr="00075AF7">
        <w:t>с</w:t>
      </w:r>
      <w:r w:rsidR="008D388A" w:rsidRPr="00075AF7">
        <w:t xml:space="preserve"> </w:t>
      </w:r>
      <w:r w:rsidRPr="00075AF7">
        <w:t>ВНЖ,</w:t>
      </w:r>
      <w:r w:rsidR="008D388A" w:rsidRPr="00075AF7">
        <w:t xml:space="preserve"> </w:t>
      </w:r>
      <w:r w:rsidRPr="00075AF7">
        <w:t>так</w:t>
      </w:r>
      <w:r w:rsidR="008D388A" w:rsidRPr="00075AF7">
        <w:t xml:space="preserve"> </w:t>
      </w:r>
      <w:r w:rsidRPr="00075AF7">
        <w:t>и</w:t>
      </w:r>
      <w:r w:rsidR="008D388A" w:rsidRPr="00075AF7">
        <w:t xml:space="preserve"> </w:t>
      </w:r>
      <w:r w:rsidRPr="00075AF7">
        <w:t>тем,</w:t>
      </w:r>
      <w:r w:rsidR="008D388A" w:rsidRPr="00075AF7">
        <w:t xml:space="preserve"> </w:t>
      </w:r>
      <w:r w:rsidRPr="00075AF7">
        <w:t>кто</w:t>
      </w:r>
      <w:r w:rsidR="008D388A" w:rsidRPr="00075AF7">
        <w:t xml:space="preserve"> </w:t>
      </w:r>
      <w:r w:rsidRPr="00075AF7">
        <w:t>работает</w:t>
      </w:r>
      <w:r w:rsidR="008D388A" w:rsidRPr="00075AF7">
        <w:t xml:space="preserve"> </w:t>
      </w:r>
      <w:r w:rsidRPr="00075AF7">
        <w:t>по</w:t>
      </w:r>
      <w:r w:rsidR="008D388A" w:rsidRPr="00075AF7">
        <w:t xml:space="preserve"> </w:t>
      </w:r>
      <w:r w:rsidRPr="00075AF7">
        <w:t>временному</w:t>
      </w:r>
      <w:r w:rsidR="008D388A" w:rsidRPr="00075AF7">
        <w:t xml:space="preserve"> </w:t>
      </w:r>
      <w:r w:rsidRPr="00075AF7">
        <w:t>разрешению</w:t>
      </w:r>
      <w:r w:rsidR="008D388A" w:rsidRPr="00075AF7">
        <w:t xml:space="preserve"> </w:t>
      </w:r>
      <w:r w:rsidRPr="00075AF7">
        <w:t>на</w:t>
      </w:r>
      <w:r w:rsidR="008D388A" w:rsidRPr="00075AF7">
        <w:t xml:space="preserve"> </w:t>
      </w:r>
      <w:r w:rsidRPr="00075AF7">
        <w:t>пребывание</w:t>
      </w:r>
      <w:r w:rsidR="008D388A" w:rsidRPr="00075AF7">
        <w:t xml:space="preserve"> </w:t>
      </w:r>
      <w:r w:rsidRPr="00075AF7">
        <w:t>в</w:t>
      </w:r>
      <w:r w:rsidR="008D388A" w:rsidRPr="00075AF7">
        <w:t xml:space="preserve"> </w:t>
      </w:r>
      <w:r w:rsidRPr="00075AF7">
        <w:t>стране.</w:t>
      </w:r>
    </w:p>
    <w:p w14:paraId="5B18D1F9" w14:textId="77777777" w:rsidR="00142443" w:rsidRPr="00075AF7" w:rsidRDefault="00142443" w:rsidP="00142443">
      <w:r w:rsidRPr="00075AF7">
        <w:t>У</w:t>
      </w:r>
      <w:r w:rsidR="008D388A" w:rsidRPr="00075AF7">
        <w:t xml:space="preserve"> </w:t>
      </w:r>
      <w:r w:rsidRPr="00075AF7">
        <w:t>граждан</w:t>
      </w:r>
      <w:r w:rsidR="008D388A" w:rsidRPr="00075AF7">
        <w:t xml:space="preserve"> </w:t>
      </w:r>
      <w:r w:rsidRPr="00075AF7">
        <w:t>стран</w:t>
      </w:r>
      <w:r w:rsidR="008D388A" w:rsidRPr="00075AF7">
        <w:t xml:space="preserve"> </w:t>
      </w:r>
      <w:r w:rsidRPr="00075AF7">
        <w:t>ЕАЭС</w:t>
      </w:r>
      <w:r w:rsidR="008D388A" w:rsidRPr="00075AF7">
        <w:t xml:space="preserve"> </w:t>
      </w:r>
      <w:r w:rsidRPr="00075AF7">
        <w:t>есть</w:t>
      </w:r>
      <w:r w:rsidR="008D388A" w:rsidRPr="00075AF7">
        <w:t xml:space="preserve"> </w:t>
      </w:r>
      <w:r w:rsidRPr="00075AF7">
        <w:t>привилегия,</w:t>
      </w:r>
      <w:r w:rsidR="008D388A" w:rsidRPr="00075AF7">
        <w:t xml:space="preserve"> </w:t>
      </w:r>
      <w:r w:rsidRPr="00075AF7">
        <w:t>они</w:t>
      </w:r>
      <w:r w:rsidR="008D388A" w:rsidRPr="00075AF7">
        <w:t xml:space="preserve"> </w:t>
      </w:r>
      <w:r w:rsidRPr="00075AF7">
        <w:t>могут</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оплату</w:t>
      </w:r>
      <w:r w:rsidR="008D388A" w:rsidRPr="00075AF7">
        <w:t xml:space="preserve"> </w:t>
      </w:r>
      <w:r w:rsidRPr="00075AF7">
        <w:t>больничного</w:t>
      </w:r>
      <w:r w:rsidR="008D388A" w:rsidRPr="00075AF7">
        <w:t xml:space="preserve"> </w:t>
      </w:r>
      <w:r w:rsidRPr="00075AF7">
        <w:t>листа</w:t>
      </w:r>
      <w:r w:rsidR="008D388A" w:rsidRPr="00075AF7">
        <w:t xml:space="preserve"> </w:t>
      </w:r>
      <w:r w:rsidRPr="00075AF7">
        <w:t>с</w:t>
      </w:r>
      <w:r w:rsidR="008D388A" w:rsidRPr="00075AF7">
        <w:t xml:space="preserve"> </w:t>
      </w:r>
      <w:r w:rsidRPr="00075AF7">
        <w:t>первого</w:t>
      </w:r>
      <w:r w:rsidR="008D388A" w:rsidRPr="00075AF7">
        <w:t xml:space="preserve"> </w:t>
      </w:r>
      <w:r w:rsidRPr="00075AF7">
        <w:t>дня</w:t>
      </w:r>
      <w:r w:rsidR="008D388A" w:rsidRPr="00075AF7">
        <w:t xml:space="preserve"> </w:t>
      </w:r>
      <w:r w:rsidRPr="00075AF7">
        <w:t>работы.</w:t>
      </w:r>
      <w:r w:rsidR="008D388A" w:rsidRPr="00075AF7">
        <w:t xml:space="preserve"> </w:t>
      </w:r>
      <w:r w:rsidRPr="00075AF7">
        <w:t>Однако,</w:t>
      </w:r>
      <w:r w:rsidR="008D388A" w:rsidRPr="00075AF7">
        <w:t xml:space="preserve"> </w:t>
      </w:r>
      <w:r w:rsidRPr="00075AF7">
        <w:t>если</w:t>
      </w:r>
      <w:r w:rsidR="008D388A" w:rsidRPr="00075AF7">
        <w:t xml:space="preserve"> </w:t>
      </w:r>
      <w:r w:rsidRPr="00075AF7">
        <w:t>иностранец</w:t>
      </w:r>
      <w:r w:rsidR="008D388A" w:rsidRPr="00075AF7">
        <w:t xml:space="preserve"> </w:t>
      </w:r>
      <w:r w:rsidRPr="00075AF7">
        <w:t>работает</w:t>
      </w:r>
      <w:r w:rsidR="008D388A" w:rsidRPr="00075AF7">
        <w:t xml:space="preserve"> </w:t>
      </w:r>
      <w:r w:rsidRPr="00075AF7">
        <w:t>по</w:t>
      </w:r>
      <w:r w:rsidR="008D388A" w:rsidRPr="00075AF7">
        <w:t xml:space="preserve"> </w:t>
      </w:r>
      <w:r w:rsidRPr="00075AF7">
        <w:t>ГПХ,</w:t>
      </w:r>
      <w:r w:rsidR="008D388A" w:rsidRPr="00075AF7">
        <w:t xml:space="preserve"> </w:t>
      </w:r>
      <w:r w:rsidRPr="00075AF7">
        <w:t>выплата</w:t>
      </w:r>
      <w:r w:rsidR="008D388A" w:rsidRPr="00075AF7">
        <w:t xml:space="preserve"> </w:t>
      </w:r>
      <w:r w:rsidRPr="00075AF7">
        <w:t>положена</w:t>
      </w:r>
      <w:r w:rsidR="008D388A" w:rsidRPr="00075AF7">
        <w:t xml:space="preserve"> </w:t>
      </w:r>
      <w:r w:rsidRPr="00075AF7">
        <w:t>только</w:t>
      </w:r>
      <w:r w:rsidR="008D388A" w:rsidRPr="00075AF7">
        <w:t xml:space="preserve"> </w:t>
      </w:r>
      <w:r w:rsidRPr="00075AF7">
        <w:t>в</w:t>
      </w:r>
      <w:r w:rsidR="008D388A" w:rsidRPr="00075AF7">
        <w:t xml:space="preserve"> </w:t>
      </w:r>
      <w:r w:rsidRPr="00075AF7">
        <w:t>том</w:t>
      </w:r>
      <w:r w:rsidR="008D388A" w:rsidRPr="00075AF7">
        <w:t xml:space="preserve"> </w:t>
      </w:r>
      <w:r w:rsidRPr="00075AF7">
        <w:t>случае,</w:t>
      </w:r>
      <w:r w:rsidR="008D388A" w:rsidRPr="00075AF7">
        <w:t xml:space="preserve"> </w:t>
      </w:r>
      <w:r w:rsidRPr="00075AF7">
        <w:t>если</w:t>
      </w:r>
      <w:r w:rsidR="008D388A" w:rsidRPr="00075AF7">
        <w:t xml:space="preserve"> </w:t>
      </w:r>
      <w:r w:rsidRPr="00075AF7">
        <w:t>это</w:t>
      </w:r>
      <w:r w:rsidR="008D388A" w:rsidRPr="00075AF7">
        <w:t xml:space="preserve"> </w:t>
      </w:r>
      <w:r w:rsidRPr="00075AF7">
        <w:t>предусмотрено</w:t>
      </w:r>
      <w:r w:rsidR="008D388A" w:rsidRPr="00075AF7">
        <w:t xml:space="preserve"> </w:t>
      </w:r>
      <w:r w:rsidRPr="00075AF7">
        <w:t>договором,</w:t>
      </w:r>
      <w:r w:rsidR="008D388A" w:rsidRPr="00075AF7">
        <w:t xml:space="preserve"> </w:t>
      </w:r>
      <w:r w:rsidRPr="00075AF7">
        <w:t>заключенным</w:t>
      </w:r>
      <w:r w:rsidR="008D388A" w:rsidRPr="00075AF7">
        <w:t xml:space="preserve"> </w:t>
      </w:r>
      <w:r w:rsidRPr="00075AF7">
        <w:t>при</w:t>
      </w:r>
      <w:r w:rsidR="008D388A" w:rsidRPr="00075AF7">
        <w:t xml:space="preserve"> </w:t>
      </w:r>
      <w:r w:rsidRPr="00075AF7">
        <w:t>оформлении</w:t>
      </w:r>
      <w:r w:rsidR="008D388A" w:rsidRPr="00075AF7">
        <w:t xml:space="preserve"> </w:t>
      </w:r>
      <w:r w:rsidRPr="00075AF7">
        <w:t>на</w:t>
      </w:r>
      <w:r w:rsidR="008D388A" w:rsidRPr="00075AF7">
        <w:t xml:space="preserve"> </w:t>
      </w:r>
      <w:r w:rsidRPr="00075AF7">
        <w:t>работу.</w:t>
      </w:r>
    </w:p>
    <w:p w14:paraId="623C32A5" w14:textId="77777777" w:rsidR="00142443" w:rsidRPr="00075AF7" w:rsidRDefault="00142443" w:rsidP="00142443">
      <w:r w:rsidRPr="00075AF7">
        <w:t>Другие</w:t>
      </w:r>
      <w:r w:rsidR="008D388A" w:rsidRPr="00075AF7">
        <w:t xml:space="preserve"> </w:t>
      </w:r>
      <w:r w:rsidRPr="00075AF7">
        <w:t>социальные</w:t>
      </w:r>
      <w:r w:rsidR="008D388A" w:rsidRPr="00075AF7">
        <w:t xml:space="preserve"> </w:t>
      </w:r>
      <w:r w:rsidRPr="00075AF7">
        <w:t>гарантии</w:t>
      </w:r>
      <w:r w:rsidR="008D388A" w:rsidRPr="00075AF7">
        <w:t xml:space="preserve"> </w:t>
      </w:r>
      <w:r w:rsidRPr="00075AF7">
        <w:t>для</w:t>
      </w:r>
      <w:r w:rsidR="008D388A" w:rsidRPr="00075AF7">
        <w:t xml:space="preserve"> </w:t>
      </w:r>
      <w:r w:rsidRPr="00075AF7">
        <w:t>иностранных</w:t>
      </w:r>
      <w:r w:rsidR="008D388A" w:rsidRPr="00075AF7">
        <w:t xml:space="preserve"> </w:t>
      </w:r>
      <w:r w:rsidRPr="00075AF7">
        <w:t>граждан</w:t>
      </w:r>
      <w:r w:rsidR="008D388A" w:rsidRPr="00075AF7">
        <w:t xml:space="preserve"> </w:t>
      </w:r>
      <w:r w:rsidRPr="00075AF7">
        <w:t>при</w:t>
      </w:r>
      <w:r w:rsidR="008D388A" w:rsidRPr="00075AF7">
        <w:t xml:space="preserve"> </w:t>
      </w:r>
      <w:r w:rsidRPr="00075AF7">
        <w:t>наличии</w:t>
      </w:r>
      <w:r w:rsidR="008D388A" w:rsidRPr="00075AF7">
        <w:t xml:space="preserve"> </w:t>
      </w:r>
      <w:r w:rsidRPr="00075AF7">
        <w:t>вида</w:t>
      </w:r>
      <w:r w:rsidR="008D388A" w:rsidRPr="00075AF7">
        <w:t xml:space="preserve"> </w:t>
      </w:r>
      <w:r w:rsidRPr="00075AF7">
        <w:t>на</w:t>
      </w:r>
      <w:r w:rsidR="008D388A" w:rsidRPr="00075AF7">
        <w:t xml:space="preserve"> </w:t>
      </w:r>
      <w:r w:rsidRPr="00075AF7">
        <w:t>жительство:</w:t>
      </w:r>
    </w:p>
    <w:p w14:paraId="3A6FC114" w14:textId="77777777" w:rsidR="00142443" w:rsidRPr="00075AF7" w:rsidRDefault="008D388A" w:rsidP="00142443">
      <w:r w:rsidRPr="00075AF7">
        <w:t xml:space="preserve">    </w:t>
      </w:r>
      <w:r w:rsidR="00142443" w:rsidRPr="00075AF7">
        <w:t>бесплатное</w:t>
      </w:r>
      <w:r w:rsidRPr="00075AF7">
        <w:t xml:space="preserve"> </w:t>
      </w:r>
      <w:r w:rsidR="00142443" w:rsidRPr="00075AF7">
        <w:t>прохождение</w:t>
      </w:r>
      <w:r w:rsidRPr="00075AF7">
        <w:t xml:space="preserve"> </w:t>
      </w:r>
      <w:r w:rsidR="00142443" w:rsidRPr="00075AF7">
        <w:t>диспансеризации;</w:t>
      </w:r>
    </w:p>
    <w:p w14:paraId="6C4EEDA3" w14:textId="77777777" w:rsidR="00142443" w:rsidRPr="00075AF7" w:rsidRDefault="008D388A" w:rsidP="00142443">
      <w:r w:rsidRPr="00075AF7">
        <w:t xml:space="preserve">    </w:t>
      </w:r>
      <w:r w:rsidR="00142443" w:rsidRPr="00075AF7">
        <w:t>обслуживание</w:t>
      </w:r>
      <w:r w:rsidRPr="00075AF7">
        <w:t xml:space="preserve"> </w:t>
      </w:r>
      <w:r w:rsidR="00142443" w:rsidRPr="00075AF7">
        <w:t>в</w:t>
      </w:r>
      <w:r w:rsidRPr="00075AF7">
        <w:t xml:space="preserve"> </w:t>
      </w:r>
      <w:r w:rsidR="00142443" w:rsidRPr="00075AF7">
        <w:t>геронтологических</w:t>
      </w:r>
      <w:r w:rsidRPr="00075AF7">
        <w:t xml:space="preserve"> </w:t>
      </w:r>
      <w:r w:rsidR="00142443" w:rsidRPr="00075AF7">
        <w:t>центрах;</w:t>
      </w:r>
    </w:p>
    <w:p w14:paraId="2AFF6A19" w14:textId="77777777" w:rsidR="00142443" w:rsidRPr="00075AF7" w:rsidRDefault="008D388A" w:rsidP="00142443">
      <w:r w:rsidRPr="00075AF7">
        <w:t xml:space="preserve">    </w:t>
      </w:r>
      <w:r w:rsidR="00142443" w:rsidRPr="00075AF7">
        <w:t>система</w:t>
      </w:r>
      <w:r w:rsidRPr="00075AF7">
        <w:t xml:space="preserve"> </w:t>
      </w:r>
      <w:r w:rsidR="00142443" w:rsidRPr="00075AF7">
        <w:t>долговременного</w:t>
      </w:r>
      <w:r w:rsidRPr="00075AF7">
        <w:t xml:space="preserve"> </w:t>
      </w:r>
      <w:r w:rsidR="00142443" w:rsidRPr="00075AF7">
        <w:t>ухода</w:t>
      </w:r>
      <w:r w:rsidRPr="00075AF7">
        <w:t xml:space="preserve"> - </w:t>
      </w:r>
      <w:r w:rsidR="00142443" w:rsidRPr="00075AF7">
        <w:t>когда</w:t>
      </w:r>
      <w:r w:rsidRPr="00075AF7">
        <w:t xml:space="preserve"> </w:t>
      </w:r>
      <w:r w:rsidR="00142443" w:rsidRPr="00075AF7">
        <w:t>пожилые</w:t>
      </w:r>
      <w:r w:rsidRPr="00075AF7">
        <w:t xml:space="preserve"> </w:t>
      </w:r>
      <w:r w:rsidR="00142443" w:rsidRPr="00075AF7">
        <w:t>люди</w:t>
      </w:r>
      <w:r w:rsidRPr="00075AF7">
        <w:t xml:space="preserve"> </w:t>
      </w:r>
      <w:r w:rsidR="00142443" w:rsidRPr="00075AF7">
        <w:t>могут</w:t>
      </w:r>
      <w:r w:rsidRPr="00075AF7">
        <w:t xml:space="preserve"> </w:t>
      </w:r>
      <w:r w:rsidR="00142443" w:rsidRPr="00075AF7">
        <w:t>получить</w:t>
      </w:r>
      <w:r w:rsidRPr="00075AF7">
        <w:t xml:space="preserve"> </w:t>
      </w:r>
      <w:r w:rsidR="00142443" w:rsidRPr="00075AF7">
        <w:t>помощь</w:t>
      </w:r>
      <w:r w:rsidRPr="00075AF7">
        <w:t xml:space="preserve"> </w:t>
      </w:r>
      <w:r w:rsidR="00142443" w:rsidRPr="00075AF7">
        <w:t>по</w:t>
      </w:r>
      <w:r w:rsidRPr="00075AF7">
        <w:t xml:space="preserve"> </w:t>
      </w:r>
      <w:r w:rsidR="00142443" w:rsidRPr="00075AF7">
        <w:t>дому</w:t>
      </w:r>
      <w:r w:rsidRPr="00075AF7">
        <w:t xml:space="preserve"> </w:t>
      </w:r>
      <w:r w:rsidR="00142443" w:rsidRPr="00075AF7">
        <w:t>и</w:t>
      </w:r>
      <w:r w:rsidRPr="00075AF7">
        <w:t xml:space="preserve"> </w:t>
      </w:r>
      <w:r w:rsidR="00142443" w:rsidRPr="00075AF7">
        <w:t>создание</w:t>
      </w:r>
      <w:r w:rsidRPr="00075AF7">
        <w:t xml:space="preserve"> </w:t>
      </w:r>
      <w:r w:rsidR="00142443" w:rsidRPr="00075AF7">
        <w:t>стационарных</w:t>
      </w:r>
      <w:r w:rsidRPr="00075AF7">
        <w:t xml:space="preserve"> </w:t>
      </w:r>
      <w:r w:rsidR="00142443" w:rsidRPr="00075AF7">
        <w:t>условий</w:t>
      </w:r>
      <w:r w:rsidRPr="00075AF7">
        <w:t xml:space="preserve"> </w:t>
      </w:r>
      <w:r w:rsidR="00142443" w:rsidRPr="00075AF7">
        <w:t>в</w:t>
      </w:r>
      <w:r w:rsidRPr="00075AF7">
        <w:t xml:space="preserve"> </w:t>
      </w:r>
      <w:r w:rsidR="00142443" w:rsidRPr="00075AF7">
        <w:t>квартире;</w:t>
      </w:r>
    </w:p>
    <w:p w14:paraId="2395F981" w14:textId="77777777" w:rsidR="00142443" w:rsidRPr="00075AF7" w:rsidRDefault="008D388A" w:rsidP="00142443">
      <w:r w:rsidRPr="00075AF7">
        <w:t xml:space="preserve">    </w:t>
      </w:r>
      <w:r w:rsidR="00142443" w:rsidRPr="00075AF7">
        <w:t>программа</w:t>
      </w:r>
      <w:r w:rsidRPr="00075AF7">
        <w:t xml:space="preserve"> </w:t>
      </w:r>
      <w:r w:rsidR="00142443" w:rsidRPr="00075AF7">
        <w:t>активного</w:t>
      </w:r>
      <w:r w:rsidRPr="00075AF7">
        <w:t xml:space="preserve"> </w:t>
      </w:r>
      <w:r w:rsidR="00142443" w:rsidRPr="00075AF7">
        <w:t>долголетия,</w:t>
      </w:r>
      <w:r w:rsidRPr="00075AF7">
        <w:t xml:space="preserve"> </w:t>
      </w:r>
      <w:r w:rsidR="00142443" w:rsidRPr="00075AF7">
        <w:t>которое</w:t>
      </w:r>
      <w:r w:rsidRPr="00075AF7">
        <w:t xml:space="preserve"> </w:t>
      </w:r>
      <w:r w:rsidR="00142443" w:rsidRPr="00075AF7">
        <w:t>устраивает</w:t>
      </w:r>
      <w:r w:rsidRPr="00075AF7">
        <w:t xml:space="preserve"> </w:t>
      </w:r>
      <w:r w:rsidR="00142443" w:rsidRPr="00075AF7">
        <w:t>досуг</w:t>
      </w:r>
      <w:r w:rsidRPr="00075AF7">
        <w:t xml:space="preserve"> </w:t>
      </w:r>
      <w:r w:rsidR="00142443" w:rsidRPr="00075AF7">
        <w:t>пенсионеров;</w:t>
      </w:r>
    </w:p>
    <w:p w14:paraId="4B919B16" w14:textId="77777777" w:rsidR="00142443" w:rsidRPr="00075AF7" w:rsidRDefault="008D388A" w:rsidP="00142443">
      <w:r w:rsidRPr="00075AF7">
        <w:t xml:space="preserve">    </w:t>
      </w:r>
      <w:r w:rsidR="00142443" w:rsidRPr="00075AF7">
        <w:t>получение</w:t>
      </w:r>
      <w:r w:rsidRPr="00075AF7">
        <w:t xml:space="preserve"> </w:t>
      </w:r>
      <w:r w:rsidR="00142443" w:rsidRPr="00075AF7">
        <w:t>социальных</w:t>
      </w:r>
      <w:r w:rsidRPr="00075AF7">
        <w:t xml:space="preserve"> </w:t>
      </w:r>
      <w:r w:rsidR="00142443" w:rsidRPr="00075AF7">
        <w:t>наборов;</w:t>
      </w:r>
    </w:p>
    <w:p w14:paraId="2BF770F0" w14:textId="77777777" w:rsidR="00142443" w:rsidRPr="00075AF7" w:rsidRDefault="008D388A" w:rsidP="00142443">
      <w:r w:rsidRPr="00075AF7">
        <w:t xml:space="preserve">    </w:t>
      </w:r>
      <w:r w:rsidR="00142443" w:rsidRPr="00075AF7">
        <w:t>получение</w:t>
      </w:r>
      <w:r w:rsidRPr="00075AF7">
        <w:t xml:space="preserve"> </w:t>
      </w:r>
      <w:r w:rsidR="00142443" w:rsidRPr="00075AF7">
        <w:t>волонтерской</w:t>
      </w:r>
      <w:r w:rsidRPr="00075AF7">
        <w:t xml:space="preserve"> </w:t>
      </w:r>
      <w:r w:rsidR="00142443" w:rsidRPr="00075AF7">
        <w:t>помощи</w:t>
      </w:r>
      <w:r w:rsidRPr="00075AF7">
        <w:t xml:space="preserve"> </w:t>
      </w:r>
      <w:r w:rsidR="00142443" w:rsidRPr="00075AF7">
        <w:t>на</w:t>
      </w:r>
      <w:r w:rsidRPr="00075AF7">
        <w:t xml:space="preserve"> </w:t>
      </w:r>
      <w:r w:rsidR="00142443" w:rsidRPr="00075AF7">
        <w:t>регулярной</w:t>
      </w:r>
      <w:r w:rsidRPr="00075AF7">
        <w:t xml:space="preserve"> </w:t>
      </w:r>
      <w:r w:rsidR="00142443" w:rsidRPr="00075AF7">
        <w:t>основе;</w:t>
      </w:r>
    </w:p>
    <w:p w14:paraId="4EB467C6" w14:textId="77777777" w:rsidR="00142443" w:rsidRPr="00075AF7" w:rsidRDefault="008D388A" w:rsidP="00142443">
      <w:r w:rsidRPr="00075AF7">
        <w:t xml:space="preserve">    </w:t>
      </w:r>
      <w:r w:rsidR="00142443" w:rsidRPr="00075AF7">
        <w:t>услуга</w:t>
      </w:r>
      <w:r w:rsidRPr="00075AF7">
        <w:t xml:space="preserve"> </w:t>
      </w:r>
      <w:r w:rsidR="00142443" w:rsidRPr="00075AF7">
        <w:t>сопровождения</w:t>
      </w:r>
      <w:r w:rsidRPr="00075AF7">
        <w:t xml:space="preserve"> </w:t>
      </w:r>
      <w:r w:rsidR="00142443" w:rsidRPr="00075AF7">
        <w:t>в</w:t>
      </w:r>
      <w:r w:rsidRPr="00075AF7">
        <w:t xml:space="preserve"> </w:t>
      </w:r>
      <w:r w:rsidR="00142443" w:rsidRPr="00075AF7">
        <w:t>метро</w:t>
      </w:r>
      <w:r w:rsidRPr="00075AF7">
        <w:t xml:space="preserve"> </w:t>
      </w:r>
      <w:r w:rsidR="00142443" w:rsidRPr="00075AF7">
        <w:t>и</w:t>
      </w:r>
      <w:r w:rsidRPr="00075AF7">
        <w:t xml:space="preserve"> </w:t>
      </w:r>
      <w:r w:rsidR="00142443" w:rsidRPr="00075AF7">
        <w:t>многое</w:t>
      </w:r>
      <w:r w:rsidRPr="00075AF7">
        <w:t xml:space="preserve"> </w:t>
      </w:r>
      <w:r w:rsidR="00142443" w:rsidRPr="00075AF7">
        <w:t>другое.</w:t>
      </w:r>
    </w:p>
    <w:p w14:paraId="79FE06CB" w14:textId="77777777" w:rsidR="00142443" w:rsidRPr="00075AF7" w:rsidRDefault="00142443" w:rsidP="00142443">
      <w:r w:rsidRPr="00075AF7">
        <w:t>Список</w:t>
      </w:r>
      <w:r w:rsidR="008D388A" w:rsidRPr="00075AF7">
        <w:t xml:space="preserve"> </w:t>
      </w:r>
      <w:r w:rsidRPr="00075AF7">
        <w:t>социальных</w:t>
      </w:r>
      <w:r w:rsidR="008D388A" w:rsidRPr="00075AF7">
        <w:t xml:space="preserve"> </w:t>
      </w:r>
      <w:r w:rsidRPr="00075AF7">
        <w:t>программ</w:t>
      </w:r>
      <w:r w:rsidR="008D388A" w:rsidRPr="00075AF7">
        <w:t xml:space="preserve"> </w:t>
      </w:r>
      <w:r w:rsidRPr="00075AF7">
        <w:t>зависит</w:t>
      </w:r>
      <w:r w:rsidR="008D388A" w:rsidRPr="00075AF7">
        <w:t xml:space="preserve"> </w:t>
      </w:r>
      <w:r w:rsidRPr="00075AF7">
        <w:t>от</w:t>
      </w:r>
      <w:r w:rsidR="008D388A" w:rsidRPr="00075AF7">
        <w:t xml:space="preserve"> </w:t>
      </w:r>
      <w:r w:rsidRPr="00075AF7">
        <w:t>конкретного</w:t>
      </w:r>
      <w:r w:rsidR="008D388A" w:rsidRPr="00075AF7">
        <w:t xml:space="preserve"> </w:t>
      </w:r>
      <w:r w:rsidRPr="00075AF7">
        <w:t>региона.</w:t>
      </w:r>
      <w:r w:rsidR="008D388A" w:rsidRPr="00075AF7">
        <w:t xml:space="preserve"> </w:t>
      </w:r>
      <w:r w:rsidRPr="00075AF7">
        <w:t>Иностранец</w:t>
      </w:r>
      <w:r w:rsidR="008D388A" w:rsidRPr="00075AF7">
        <w:t xml:space="preserve"> </w:t>
      </w:r>
      <w:r w:rsidRPr="00075AF7">
        <w:t>с</w:t>
      </w:r>
      <w:r w:rsidR="008D388A" w:rsidRPr="00075AF7">
        <w:t xml:space="preserve"> </w:t>
      </w:r>
      <w:r w:rsidRPr="00075AF7">
        <w:t>видом</w:t>
      </w:r>
      <w:r w:rsidR="008D388A" w:rsidRPr="00075AF7">
        <w:t xml:space="preserve"> </w:t>
      </w:r>
      <w:r w:rsidRPr="00075AF7">
        <w:t>на</w:t>
      </w:r>
      <w:r w:rsidR="008D388A" w:rsidRPr="00075AF7">
        <w:t xml:space="preserve"> </w:t>
      </w:r>
      <w:r w:rsidRPr="00075AF7">
        <w:t>жительство,</w:t>
      </w:r>
      <w:r w:rsidR="008D388A" w:rsidRPr="00075AF7">
        <w:t xml:space="preserve"> </w:t>
      </w:r>
      <w:r w:rsidRPr="00075AF7">
        <w:t>которому</w:t>
      </w:r>
      <w:r w:rsidR="008D388A" w:rsidRPr="00075AF7">
        <w:t xml:space="preserve"> </w:t>
      </w:r>
      <w:r w:rsidRPr="00075AF7">
        <w:t>назначена</w:t>
      </w:r>
      <w:r w:rsidR="008D388A" w:rsidRPr="00075AF7">
        <w:t xml:space="preserve"> </w:t>
      </w:r>
      <w:r w:rsidRPr="00075AF7">
        <w:t>пенсия,</w:t>
      </w:r>
      <w:r w:rsidR="008D388A" w:rsidRPr="00075AF7">
        <w:t xml:space="preserve"> </w:t>
      </w:r>
      <w:r w:rsidRPr="00075AF7">
        <w:t>имеет</w:t>
      </w:r>
      <w:r w:rsidR="008D388A" w:rsidRPr="00075AF7">
        <w:t xml:space="preserve"> </w:t>
      </w:r>
      <w:r w:rsidRPr="00075AF7">
        <w:t>такие</w:t>
      </w:r>
      <w:r w:rsidR="008D388A" w:rsidRPr="00075AF7">
        <w:t xml:space="preserve"> </w:t>
      </w:r>
      <w:r w:rsidRPr="00075AF7">
        <w:t>же</w:t>
      </w:r>
      <w:r w:rsidR="008D388A" w:rsidRPr="00075AF7">
        <w:t xml:space="preserve"> </w:t>
      </w:r>
      <w:r w:rsidRPr="00075AF7">
        <w:t>права,</w:t>
      </w:r>
      <w:r w:rsidR="008D388A" w:rsidRPr="00075AF7">
        <w:t xml:space="preserve"> </w:t>
      </w:r>
      <w:r w:rsidRPr="00075AF7">
        <w:t>как</w:t>
      </w:r>
      <w:r w:rsidR="008D388A" w:rsidRPr="00075AF7">
        <w:t xml:space="preserve"> </w:t>
      </w:r>
      <w:r w:rsidRPr="00075AF7">
        <w:t>гражданин</w:t>
      </w:r>
      <w:r w:rsidR="008D388A" w:rsidRPr="00075AF7">
        <w:t xml:space="preserve"> </w:t>
      </w:r>
      <w:r w:rsidRPr="00075AF7">
        <w:t>страны,</w:t>
      </w:r>
      <w:r w:rsidR="008D388A" w:rsidRPr="00075AF7">
        <w:t xml:space="preserve"> </w:t>
      </w:r>
      <w:r w:rsidRPr="00075AF7">
        <w:t>что</w:t>
      </w:r>
      <w:r w:rsidR="008D388A" w:rsidRPr="00075AF7">
        <w:t xml:space="preserve"> </w:t>
      </w:r>
      <w:r w:rsidRPr="00075AF7">
        <w:t>позволяет</w:t>
      </w:r>
      <w:r w:rsidR="008D388A" w:rsidRPr="00075AF7">
        <w:t xml:space="preserve"> </w:t>
      </w:r>
      <w:r w:rsidRPr="00075AF7">
        <w:t>получать</w:t>
      </w:r>
      <w:r w:rsidR="008D388A" w:rsidRPr="00075AF7">
        <w:t xml:space="preserve"> </w:t>
      </w:r>
      <w:r w:rsidRPr="00075AF7">
        <w:t>все</w:t>
      </w:r>
      <w:r w:rsidR="008D388A" w:rsidRPr="00075AF7">
        <w:t xml:space="preserve"> </w:t>
      </w:r>
      <w:r w:rsidRPr="00075AF7">
        <w:t>необходимые</w:t>
      </w:r>
      <w:r w:rsidR="008D388A" w:rsidRPr="00075AF7">
        <w:t xml:space="preserve"> </w:t>
      </w:r>
      <w:r w:rsidRPr="00075AF7">
        <w:t>льготы.</w:t>
      </w:r>
    </w:p>
    <w:p w14:paraId="2157A138" w14:textId="77777777" w:rsidR="00142443" w:rsidRPr="00075AF7" w:rsidRDefault="0016238A" w:rsidP="00142443">
      <w:r w:rsidRPr="00075AF7">
        <w:t>ЧАСТО</w:t>
      </w:r>
      <w:r w:rsidR="008D388A" w:rsidRPr="00075AF7">
        <w:t xml:space="preserve"> </w:t>
      </w:r>
      <w:r w:rsidRPr="00075AF7">
        <w:t>ЗАДАВАЕМЫЕ</w:t>
      </w:r>
      <w:r w:rsidR="008D388A" w:rsidRPr="00075AF7">
        <w:t xml:space="preserve"> </w:t>
      </w:r>
      <w:r w:rsidRPr="00075AF7">
        <w:t>ВОПРОСЫ</w:t>
      </w:r>
    </w:p>
    <w:p w14:paraId="39D0A468" w14:textId="77777777" w:rsidR="00142443" w:rsidRPr="00075AF7" w:rsidRDefault="00142443" w:rsidP="00142443">
      <w:r w:rsidRPr="00075AF7">
        <w:t>Ответы</w:t>
      </w:r>
      <w:r w:rsidR="008D388A" w:rsidRPr="00075AF7">
        <w:t xml:space="preserve"> </w:t>
      </w:r>
      <w:r w:rsidRPr="00075AF7">
        <w:t>на</w:t>
      </w:r>
      <w:r w:rsidR="008D388A" w:rsidRPr="00075AF7">
        <w:t xml:space="preserve"> </w:t>
      </w:r>
      <w:r w:rsidRPr="00075AF7">
        <w:t>распространенные</w:t>
      </w:r>
      <w:r w:rsidR="008D388A" w:rsidRPr="00075AF7">
        <w:t xml:space="preserve"> </w:t>
      </w:r>
      <w:r w:rsidRPr="00075AF7">
        <w:t>вопросы</w:t>
      </w:r>
      <w:r w:rsidR="008D388A" w:rsidRPr="00075AF7">
        <w:t xml:space="preserve"> </w:t>
      </w:r>
      <w:r w:rsidRPr="00075AF7">
        <w:t>о</w:t>
      </w:r>
      <w:r w:rsidR="008D388A" w:rsidRPr="00075AF7">
        <w:t xml:space="preserve"> </w:t>
      </w:r>
      <w:r w:rsidRPr="00075AF7">
        <w:t>пенсионных</w:t>
      </w:r>
      <w:r w:rsidR="008D388A" w:rsidRPr="00075AF7">
        <w:t xml:space="preserve"> </w:t>
      </w:r>
      <w:r w:rsidRPr="00075AF7">
        <w:t>правах</w:t>
      </w:r>
      <w:r w:rsidR="008D388A" w:rsidRPr="00075AF7">
        <w:t xml:space="preserve"> </w:t>
      </w:r>
      <w:r w:rsidRPr="00075AF7">
        <w:t>иностранных</w:t>
      </w:r>
      <w:r w:rsidR="008D388A" w:rsidRPr="00075AF7">
        <w:t xml:space="preserve"> </w:t>
      </w:r>
      <w:r w:rsidRPr="00075AF7">
        <w:t>граждан</w:t>
      </w:r>
    </w:p>
    <w:p w14:paraId="143FF310" w14:textId="77777777" w:rsidR="00142443" w:rsidRPr="00075AF7" w:rsidRDefault="008D388A" w:rsidP="00142443">
      <w:r w:rsidRPr="00075AF7">
        <w:t xml:space="preserve">    </w:t>
      </w:r>
      <w:r w:rsidR="00142443" w:rsidRPr="00075AF7">
        <w:t>Как</w:t>
      </w:r>
      <w:r w:rsidRPr="00075AF7">
        <w:t xml:space="preserve"> </w:t>
      </w:r>
      <w:r w:rsidR="00142443" w:rsidRPr="00075AF7">
        <w:t>работает</w:t>
      </w:r>
      <w:r w:rsidRPr="00075AF7">
        <w:t xml:space="preserve"> </w:t>
      </w:r>
      <w:r w:rsidR="00142443" w:rsidRPr="00075AF7">
        <w:t>пенсионное</w:t>
      </w:r>
      <w:r w:rsidRPr="00075AF7">
        <w:t xml:space="preserve"> </w:t>
      </w:r>
      <w:r w:rsidR="00142443" w:rsidRPr="00075AF7">
        <w:t>страхование</w:t>
      </w:r>
      <w:r w:rsidRPr="00075AF7">
        <w:t xml:space="preserve"> </w:t>
      </w:r>
      <w:r w:rsidR="00142443" w:rsidRPr="00075AF7">
        <w:t>для</w:t>
      </w:r>
      <w:r w:rsidRPr="00075AF7">
        <w:t xml:space="preserve"> </w:t>
      </w:r>
      <w:r w:rsidR="00142443" w:rsidRPr="00075AF7">
        <w:t>иностранных</w:t>
      </w:r>
      <w:r w:rsidRPr="00075AF7">
        <w:t xml:space="preserve"> </w:t>
      </w:r>
      <w:r w:rsidR="00142443" w:rsidRPr="00075AF7">
        <w:t>граждан,</w:t>
      </w:r>
      <w:r w:rsidRPr="00075AF7">
        <w:t xml:space="preserve"> </w:t>
      </w:r>
      <w:r w:rsidR="00142443" w:rsidRPr="00075AF7">
        <w:t>у</w:t>
      </w:r>
      <w:r w:rsidRPr="00075AF7">
        <w:t xml:space="preserve"> </w:t>
      </w:r>
      <w:r w:rsidR="00142443" w:rsidRPr="00075AF7">
        <w:t>которых</w:t>
      </w:r>
      <w:r w:rsidRPr="00075AF7">
        <w:t xml:space="preserve"> </w:t>
      </w:r>
      <w:r w:rsidR="00142443" w:rsidRPr="00075AF7">
        <w:t>собственный</w:t>
      </w:r>
      <w:r w:rsidRPr="00075AF7">
        <w:t xml:space="preserve"> </w:t>
      </w:r>
      <w:r w:rsidR="00142443" w:rsidRPr="00075AF7">
        <w:t>бизнес?</w:t>
      </w:r>
    </w:p>
    <w:p w14:paraId="745C7903" w14:textId="77777777" w:rsidR="00142443" w:rsidRPr="00075AF7" w:rsidRDefault="00142443" w:rsidP="00142443">
      <w:r w:rsidRPr="00075AF7">
        <w:t>Если</w:t>
      </w:r>
      <w:r w:rsidR="008D388A" w:rsidRPr="00075AF7">
        <w:t xml:space="preserve"> </w:t>
      </w:r>
      <w:r w:rsidRPr="00075AF7">
        <w:t>иностранец</w:t>
      </w:r>
      <w:r w:rsidR="008D388A" w:rsidRPr="00075AF7">
        <w:t xml:space="preserve"> </w:t>
      </w:r>
      <w:r w:rsidRPr="00075AF7">
        <w:t>является</w:t>
      </w:r>
      <w:r w:rsidR="008D388A" w:rsidRPr="00075AF7">
        <w:t xml:space="preserve"> </w:t>
      </w:r>
      <w:r w:rsidRPr="00075AF7">
        <w:t>предпринимателем,</w:t>
      </w:r>
      <w:r w:rsidR="008D388A" w:rsidRPr="00075AF7">
        <w:t xml:space="preserve"> </w:t>
      </w:r>
      <w:r w:rsidRPr="00075AF7">
        <w:t>он</w:t>
      </w:r>
      <w:r w:rsidR="008D388A" w:rsidRPr="00075AF7">
        <w:t xml:space="preserve"> </w:t>
      </w:r>
      <w:r w:rsidRPr="00075AF7">
        <w:t>самостоятельно</w:t>
      </w:r>
      <w:r w:rsidR="008D388A" w:rsidRPr="00075AF7">
        <w:t xml:space="preserve"> </w:t>
      </w:r>
      <w:r w:rsidRPr="00075AF7">
        <w:t>регистрируется</w:t>
      </w:r>
      <w:r w:rsidR="008D388A" w:rsidRPr="00075AF7">
        <w:t xml:space="preserve"> </w:t>
      </w:r>
      <w:r w:rsidRPr="00075AF7">
        <w:t>в</w:t>
      </w:r>
      <w:r w:rsidR="008D388A" w:rsidRPr="00075AF7">
        <w:t xml:space="preserve"> </w:t>
      </w:r>
      <w:r w:rsidRPr="00075AF7">
        <w:t>системе</w:t>
      </w:r>
      <w:r w:rsidR="008D388A" w:rsidRPr="00075AF7">
        <w:t xml:space="preserve"> </w:t>
      </w:r>
      <w:r w:rsidRPr="00075AF7">
        <w:t>ОПС</w:t>
      </w:r>
      <w:r w:rsidR="008D388A" w:rsidRPr="00075AF7">
        <w:t xml:space="preserve"> </w:t>
      </w:r>
      <w:r w:rsidRPr="00075AF7">
        <w:t>и</w:t>
      </w:r>
      <w:r w:rsidR="008D388A" w:rsidRPr="00075AF7">
        <w:t xml:space="preserve"> </w:t>
      </w:r>
      <w:r w:rsidRPr="00075AF7">
        <w:t>выплачивает</w:t>
      </w:r>
      <w:r w:rsidR="008D388A" w:rsidRPr="00075AF7">
        <w:t xml:space="preserve"> </w:t>
      </w:r>
      <w:r w:rsidRPr="00075AF7">
        <w:t>страховые</w:t>
      </w:r>
      <w:r w:rsidR="008D388A" w:rsidRPr="00075AF7">
        <w:t xml:space="preserve"> </w:t>
      </w:r>
      <w:r w:rsidRPr="00075AF7">
        <w:t>взносы</w:t>
      </w:r>
      <w:r w:rsidR="008D388A" w:rsidRPr="00075AF7">
        <w:t xml:space="preserve"> </w:t>
      </w:r>
      <w:r w:rsidRPr="00075AF7">
        <w:t>за</w:t>
      </w:r>
      <w:r w:rsidR="008D388A" w:rsidRPr="00075AF7">
        <w:t xml:space="preserve"> </w:t>
      </w:r>
      <w:r w:rsidRPr="00075AF7">
        <w:t>себя</w:t>
      </w:r>
      <w:r w:rsidR="008D388A" w:rsidRPr="00075AF7">
        <w:t xml:space="preserve"> </w:t>
      </w:r>
      <w:r w:rsidRPr="00075AF7">
        <w:t>и</w:t>
      </w:r>
      <w:r w:rsidR="008D388A" w:rsidRPr="00075AF7">
        <w:t xml:space="preserve"> </w:t>
      </w:r>
      <w:r w:rsidRPr="00075AF7">
        <w:t>своих</w:t>
      </w:r>
      <w:r w:rsidR="008D388A" w:rsidRPr="00075AF7">
        <w:t xml:space="preserve"> </w:t>
      </w:r>
      <w:r w:rsidRPr="00075AF7">
        <w:t>работников</w:t>
      </w:r>
      <w:r w:rsidR="008D388A" w:rsidRPr="00075AF7">
        <w:t xml:space="preserve"> </w:t>
      </w:r>
      <w:r w:rsidRPr="00075AF7">
        <w:t>в</w:t>
      </w:r>
      <w:r w:rsidR="008D388A" w:rsidRPr="00075AF7">
        <w:t xml:space="preserve"> </w:t>
      </w:r>
      <w:r w:rsidRPr="00075AF7">
        <w:t>соответствии</w:t>
      </w:r>
      <w:r w:rsidR="008D388A" w:rsidRPr="00075AF7">
        <w:t xml:space="preserve"> </w:t>
      </w:r>
      <w:r w:rsidRPr="00075AF7">
        <w:t>с</w:t>
      </w:r>
      <w:r w:rsidR="008D388A" w:rsidRPr="00075AF7">
        <w:t xml:space="preserve"> </w:t>
      </w:r>
      <w:r w:rsidRPr="00075AF7">
        <w:t>выбранной</w:t>
      </w:r>
      <w:r w:rsidR="008D388A" w:rsidRPr="00075AF7">
        <w:t xml:space="preserve"> </w:t>
      </w:r>
      <w:r w:rsidRPr="00075AF7">
        <w:t>системой</w:t>
      </w:r>
      <w:r w:rsidR="008D388A" w:rsidRPr="00075AF7">
        <w:t xml:space="preserve"> </w:t>
      </w:r>
      <w:r w:rsidRPr="00075AF7">
        <w:t>налогообложения.</w:t>
      </w:r>
    </w:p>
    <w:p w14:paraId="1A9B5DE1" w14:textId="77777777" w:rsidR="00142443" w:rsidRPr="00075AF7" w:rsidRDefault="008D388A" w:rsidP="00142443">
      <w:r w:rsidRPr="00075AF7">
        <w:t xml:space="preserve">    </w:t>
      </w:r>
      <w:r w:rsidR="00142443" w:rsidRPr="00075AF7">
        <w:t>Как</w:t>
      </w:r>
      <w:r w:rsidRPr="00075AF7">
        <w:t xml:space="preserve"> </w:t>
      </w:r>
      <w:r w:rsidR="00142443" w:rsidRPr="00075AF7">
        <w:t>рассчитывается</w:t>
      </w:r>
      <w:r w:rsidRPr="00075AF7">
        <w:t xml:space="preserve"> </w:t>
      </w:r>
      <w:r w:rsidR="00142443" w:rsidRPr="00075AF7">
        <w:t>стаж</w:t>
      </w:r>
      <w:r w:rsidRPr="00075AF7">
        <w:t xml:space="preserve"> </w:t>
      </w:r>
      <w:r w:rsidR="00142443" w:rsidRPr="00075AF7">
        <w:t>при</w:t>
      </w:r>
      <w:r w:rsidRPr="00075AF7">
        <w:t xml:space="preserve"> </w:t>
      </w:r>
      <w:r w:rsidR="00142443" w:rsidRPr="00075AF7">
        <w:t>назначении</w:t>
      </w:r>
      <w:r w:rsidRPr="00075AF7">
        <w:t xml:space="preserve"> </w:t>
      </w:r>
      <w:r w:rsidR="00142443" w:rsidRPr="00075AF7">
        <w:t>пенсии</w:t>
      </w:r>
      <w:r w:rsidRPr="00075AF7">
        <w:t xml:space="preserve"> </w:t>
      </w:r>
      <w:r w:rsidR="00142443" w:rsidRPr="00075AF7">
        <w:t>для</w:t>
      </w:r>
      <w:r w:rsidRPr="00075AF7">
        <w:t xml:space="preserve"> </w:t>
      </w:r>
      <w:r w:rsidR="00142443" w:rsidRPr="00075AF7">
        <w:t>гражданина</w:t>
      </w:r>
      <w:r w:rsidRPr="00075AF7">
        <w:t xml:space="preserve"> </w:t>
      </w:r>
      <w:r w:rsidR="00142443" w:rsidRPr="00075AF7">
        <w:t>Беларуси?</w:t>
      </w:r>
    </w:p>
    <w:p w14:paraId="556D48E5" w14:textId="77777777" w:rsidR="00142443" w:rsidRPr="00075AF7" w:rsidRDefault="00142443" w:rsidP="00142443">
      <w:r w:rsidRPr="00075AF7">
        <w:t>Россия</w:t>
      </w:r>
      <w:r w:rsidR="008D388A" w:rsidRPr="00075AF7">
        <w:t xml:space="preserve"> </w:t>
      </w:r>
      <w:r w:rsidRPr="00075AF7">
        <w:t>и</w:t>
      </w:r>
      <w:r w:rsidR="008D388A" w:rsidRPr="00075AF7">
        <w:t xml:space="preserve"> </w:t>
      </w:r>
      <w:r w:rsidRPr="00075AF7">
        <w:t>Беларусь</w:t>
      </w:r>
      <w:r w:rsidR="008D388A" w:rsidRPr="00075AF7">
        <w:t xml:space="preserve"> </w:t>
      </w:r>
      <w:r w:rsidRPr="00075AF7">
        <w:t>заключили</w:t>
      </w:r>
      <w:r w:rsidR="008D388A" w:rsidRPr="00075AF7">
        <w:t xml:space="preserve"> </w:t>
      </w:r>
      <w:r w:rsidRPr="00075AF7">
        <w:t>Договор</w:t>
      </w:r>
      <w:r w:rsidR="008D388A" w:rsidRPr="00075AF7">
        <w:t xml:space="preserve"> </w:t>
      </w:r>
      <w:r w:rsidRPr="00075AF7">
        <w:t>о</w:t>
      </w:r>
      <w:r w:rsidR="008D388A" w:rsidRPr="00075AF7">
        <w:t xml:space="preserve"> </w:t>
      </w:r>
      <w:r w:rsidRPr="00075AF7">
        <w:t>сотрудничестве,</w:t>
      </w:r>
      <w:r w:rsidR="008D388A" w:rsidRPr="00075AF7">
        <w:t xml:space="preserve"> </w:t>
      </w:r>
      <w:r w:rsidRPr="00075AF7">
        <w:t>согласно</w:t>
      </w:r>
      <w:r w:rsidR="008D388A" w:rsidRPr="00075AF7">
        <w:t xml:space="preserve"> </w:t>
      </w:r>
      <w:r w:rsidRPr="00075AF7">
        <w:t>которому</w:t>
      </w:r>
      <w:r w:rsidR="008D388A" w:rsidRPr="00075AF7">
        <w:t xml:space="preserve"> </w:t>
      </w:r>
      <w:r w:rsidRPr="00075AF7">
        <w:t>стаж</w:t>
      </w:r>
      <w:r w:rsidR="008D388A" w:rsidRPr="00075AF7">
        <w:t xml:space="preserve"> </w:t>
      </w:r>
      <w:r w:rsidRPr="00075AF7">
        <w:t>в</w:t>
      </w:r>
      <w:r w:rsidR="008D388A" w:rsidRPr="00075AF7">
        <w:t xml:space="preserve"> </w:t>
      </w:r>
      <w:r w:rsidRPr="00075AF7">
        <w:t>каждой</w:t>
      </w:r>
      <w:r w:rsidR="008D388A" w:rsidRPr="00075AF7">
        <w:t xml:space="preserve"> </w:t>
      </w:r>
      <w:r w:rsidRPr="00075AF7">
        <w:t>стране</w:t>
      </w:r>
      <w:r w:rsidR="008D388A" w:rsidRPr="00075AF7">
        <w:t xml:space="preserve"> </w:t>
      </w:r>
      <w:r w:rsidRPr="00075AF7">
        <w:t>учитывается</w:t>
      </w:r>
      <w:r w:rsidR="008D388A" w:rsidRPr="00075AF7">
        <w:t xml:space="preserve"> </w:t>
      </w:r>
      <w:r w:rsidRPr="00075AF7">
        <w:t>другой.</w:t>
      </w:r>
      <w:r w:rsidR="008D388A" w:rsidRPr="00075AF7">
        <w:t xml:space="preserve"> </w:t>
      </w:r>
      <w:r w:rsidRPr="00075AF7">
        <w:t>Например,</w:t>
      </w:r>
      <w:r w:rsidR="008D388A" w:rsidRPr="00075AF7">
        <w:t xml:space="preserve"> </w:t>
      </w:r>
      <w:r w:rsidRPr="00075AF7">
        <w:t>если</w:t>
      </w:r>
      <w:r w:rsidR="008D388A" w:rsidRPr="00075AF7">
        <w:t xml:space="preserve"> </w:t>
      </w:r>
      <w:r w:rsidRPr="00075AF7">
        <w:t>вы</w:t>
      </w:r>
      <w:r w:rsidR="008D388A" w:rsidRPr="00075AF7">
        <w:t xml:space="preserve"> </w:t>
      </w:r>
      <w:r w:rsidRPr="00075AF7">
        <w:t>проработали</w:t>
      </w:r>
      <w:r w:rsidR="008D388A" w:rsidRPr="00075AF7">
        <w:t xml:space="preserve"> </w:t>
      </w:r>
      <w:r w:rsidRPr="00075AF7">
        <w:t>в</w:t>
      </w:r>
      <w:r w:rsidR="008D388A" w:rsidRPr="00075AF7">
        <w:t xml:space="preserve"> </w:t>
      </w:r>
      <w:r w:rsidRPr="00075AF7">
        <w:t>РБ</w:t>
      </w:r>
      <w:r w:rsidR="008D388A" w:rsidRPr="00075AF7">
        <w:t xml:space="preserve"> </w:t>
      </w:r>
      <w:r w:rsidRPr="00075AF7">
        <w:t>12</w:t>
      </w:r>
      <w:r w:rsidR="008D388A" w:rsidRPr="00075AF7">
        <w:t xml:space="preserve"> </w:t>
      </w:r>
      <w:r w:rsidRPr="00075AF7">
        <w:t>лет,</w:t>
      </w:r>
      <w:r w:rsidR="008D388A" w:rsidRPr="00075AF7">
        <w:t xml:space="preserve"> </w:t>
      </w:r>
      <w:r w:rsidRPr="00075AF7">
        <w:t>а</w:t>
      </w:r>
      <w:r w:rsidR="008D388A" w:rsidRPr="00075AF7">
        <w:t xml:space="preserve"> </w:t>
      </w:r>
      <w:r w:rsidRPr="00075AF7">
        <w:t>потом</w:t>
      </w:r>
      <w:r w:rsidR="008D388A" w:rsidRPr="00075AF7">
        <w:t xml:space="preserve"> </w:t>
      </w:r>
      <w:r w:rsidRPr="00075AF7">
        <w:t>переехали</w:t>
      </w:r>
      <w:r w:rsidR="008D388A" w:rsidRPr="00075AF7">
        <w:t xml:space="preserve"> </w:t>
      </w:r>
      <w:r w:rsidRPr="00075AF7">
        <w:t>в</w:t>
      </w:r>
      <w:r w:rsidR="008D388A" w:rsidRPr="00075AF7">
        <w:t xml:space="preserve"> </w:t>
      </w:r>
      <w:r w:rsidRPr="00075AF7">
        <w:t>Россию</w:t>
      </w:r>
      <w:r w:rsidR="008D388A" w:rsidRPr="00075AF7">
        <w:t xml:space="preserve"> </w:t>
      </w:r>
      <w:r w:rsidRPr="00075AF7">
        <w:t>и</w:t>
      </w:r>
      <w:r w:rsidR="008D388A" w:rsidRPr="00075AF7">
        <w:t xml:space="preserve"> </w:t>
      </w:r>
      <w:r w:rsidRPr="00075AF7">
        <w:t>трудоустроились,</w:t>
      </w:r>
      <w:r w:rsidR="008D388A" w:rsidRPr="00075AF7">
        <w:t xml:space="preserve"> </w:t>
      </w:r>
      <w:r w:rsidRPr="00075AF7">
        <w:t>этот</w:t>
      </w:r>
      <w:r w:rsidR="008D388A" w:rsidRPr="00075AF7">
        <w:t xml:space="preserve"> </w:t>
      </w:r>
      <w:r w:rsidRPr="00075AF7">
        <w:t>период</w:t>
      </w:r>
      <w:r w:rsidR="008D388A" w:rsidRPr="00075AF7">
        <w:t xml:space="preserve"> </w:t>
      </w:r>
      <w:r w:rsidRPr="00075AF7">
        <w:t>будет</w:t>
      </w:r>
      <w:r w:rsidR="008D388A" w:rsidRPr="00075AF7">
        <w:t xml:space="preserve"> </w:t>
      </w:r>
      <w:r w:rsidRPr="00075AF7">
        <w:t>засчитываться</w:t>
      </w:r>
      <w:r w:rsidR="008D388A" w:rsidRPr="00075AF7">
        <w:t xml:space="preserve"> </w:t>
      </w:r>
      <w:r w:rsidRPr="00075AF7">
        <w:t>в</w:t>
      </w:r>
      <w:r w:rsidR="008D388A" w:rsidRPr="00075AF7">
        <w:t xml:space="preserve"> </w:t>
      </w:r>
      <w:r w:rsidRPr="00075AF7">
        <w:t>общий</w:t>
      </w:r>
      <w:r w:rsidR="008D388A" w:rsidRPr="00075AF7">
        <w:t xml:space="preserve"> </w:t>
      </w:r>
      <w:r w:rsidRPr="00075AF7">
        <w:t>трудовой</w:t>
      </w:r>
      <w:r w:rsidR="008D388A" w:rsidRPr="00075AF7">
        <w:t xml:space="preserve"> </w:t>
      </w:r>
      <w:r w:rsidRPr="00075AF7">
        <w:t>стаж</w:t>
      </w:r>
      <w:r w:rsidR="008D388A" w:rsidRPr="00075AF7">
        <w:t xml:space="preserve"> </w:t>
      </w:r>
      <w:r w:rsidRPr="00075AF7">
        <w:t>и</w:t>
      </w:r>
      <w:r w:rsidR="008D388A" w:rsidRPr="00075AF7">
        <w:t xml:space="preserve"> </w:t>
      </w:r>
      <w:r w:rsidRPr="00075AF7">
        <w:t>при</w:t>
      </w:r>
      <w:r w:rsidR="008D388A" w:rsidRPr="00075AF7">
        <w:t xml:space="preserve"> </w:t>
      </w:r>
      <w:r w:rsidRPr="00075AF7">
        <w:t>вычислении</w:t>
      </w:r>
      <w:r w:rsidR="008D388A" w:rsidRPr="00075AF7">
        <w:t xml:space="preserve"> </w:t>
      </w:r>
      <w:r w:rsidRPr="00075AF7">
        <w:t>индивидуального</w:t>
      </w:r>
      <w:r w:rsidR="008D388A" w:rsidRPr="00075AF7">
        <w:t xml:space="preserve"> </w:t>
      </w:r>
      <w:r w:rsidRPr="00075AF7">
        <w:t>коэффициента.</w:t>
      </w:r>
    </w:p>
    <w:p w14:paraId="5C924FF5" w14:textId="77777777" w:rsidR="00142443" w:rsidRPr="00075AF7" w:rsidRDefault="008D388A" w:rsidP="00142443">
      <w:r w:rsidRPr="00075AF7">
        <w:t xml:space="preserve">    </w:t>
      </w:r>
      <w:r w:rsidR="00142443" w:rsidRPr="00075AF7">
        <w:t>Я</w:t>
      </w:r>
      <w:r w:rsidRPr="00075AF7">
        <w:t xml:space="preserve"> </w:t>
      </w:r>
      <w:r w:rsidR="00142443" w:rsidRPr="00075AF7">
        <w:t>гражданин</w:t>
      </w:r>
      <w:r w:rsidRPr="00075AF7">
        <w:t xml:space="preserve"> </w:t>
      </w:r>
      <w:r w:rsidR="00142443" w:rsidRPr="00075AF7">
        <w:t>Таджикистана,</w:t>
      </w:r>
      <w:r w:rsidRPr="00075AF7">
        <w:t xml:space="preserve"> </w:t>
      </w:r>
      <w:r w:rsidR="00142443" w:rsidRPr="00075AF7">
        <w:t>работаю</w:t>
      </w:r>
      <w:r w:rsidRPr="00075AF7">
        <w:t xml:space="preserve"> </w:t>
      </w:r>
      <w:r w:rsidR="00142443" w:rsidRPr="00075AF7">
        <w:t>в</w:t>
      </w:r>
      <w:r w:rsidRPr="00075AF7">
        <w:t xml:space="preserve"> </w:t>
      </w:r>
      <w:r w:rsidR="00142443" w:rsidRPr="00075AF7">
        <w:t>России</w:t>
      </w:r>
      <w:r w:rsidRPr="00075AF7">
        <w:t xml:space="preserve"> </w:t>
      </w:r>
      <w:r w:rsidR="00142443" w:rsidRPr="00075AF7">
        <w:t>девять</w:t>
      </w:r>
      <w:r w:rsidRPr="00075AF7">
        <w:t xml:space="preserve"> </w:t>
      </w:r>
      <w:r w:rsidR="00142443" w:rsidRPr="00075AF7">
        <w:t>лет,</w:t>
      </w:r>
      <w:r w:rsidRPr="00075AF7">
        <w:t xml:space="preserve"> </w:t>
      </w:r>
      <w:r w:rsidR="00142443" w:rsidRPr="00075AF7">
        <w:t>есть</w:t>
      </w:r>
      <w:r w:rsidRPr="00075AF7">
        <w:t xml:space="preserve"> </w:t>
      </w:r>
      <w:r w:rsidR="00142443" w:rsidRPr="00075AF7">
        <w:t>вид</w:t>
      </w:r>
      <w:r w:rsidRPr="00075AF7">
        <w:t xml:space="preserve"> </w:t>
      </w:r>
      <w:r w:rsidR="00142443" w:rsidRPr="00075AF7">
        <w:t>на</w:t>
      </w:r>
      <w:r w:rsidRPr="00075AF7">
        <w:t xml:space="preserve"> </w:t>
      </w:r>
      <w:r w:rsidR="00142443" w:rsidRPr="00075AF7">
        <w:t>жительство,</w:t>
      </w:r>
      <w:r w:rsidRPr="00075AF7">
        <w:t xml:space="preserve"> </w:t>
      </w:r>
      <w:r w:rsidR="00142443" w:rsidRPr="00075AF7">
        <w:t>получаю</w:t>
      </w:r>
      <w:r w:rsidRPr="00075AF7">
        <w:t xml:space="preserve"> </w:t>
      </w:r>
      <w:r w:rsidR="00142443" w:rsidRPr="00075AF7">
        <w:t>пенсию.</w:t>
      </w:r>
      <w:r w:rsidRPr="00075AF7">
        <w:t xml:space="preserve"> </w:t>
      </w:r>
      <w:r w:rsidR="00142443" w:rsidRPr="00075AF7">
        <w:t>Но</w:t>
      </w:r>
      <w:r w:rsidRPr="00075AF7">
        <w:t xml:space="preserve"> </w:t>
      </w:r>
      <w:r w:rsidR="00142443" w:rsidRPr="00075AF7">
        <w:t>у</w:t>
      </w:r>
      <w:r w:rsidRPr="00075AF7">
        <w:t xml:space="preserve"> </w:t>
      </w:r>
      <w:r w:rsidR="00142443" w:rsidRPr="00075AF7">
        <w:t>меня</w:t>
      </w:r>
      <w:r w:rsidRPr="00075AF7">
        <w:t xml:space="preserve"> </w:t>
      </w:r>
      <w:r w:rsidR="00142443" w:rsidRPr="00075AF7">
        <w:t>закончился</w:t>
      </w:r>
      <w:r w:rsidRPr="00075AF7">
        <w:t xml:space="preserve"> </w:t>
      </w:r>
      <w:r w:rsidR="00142443" w:rsidRPr="00075AF7">
        <w:t>срок</w:t>
      </w:r>
      <w:r w:rsidRPr="00075AF7">
        <w:t xml:space="preserve"> </w:t>
      </w:r>
      <w:r w:rsidR="00142443" w:rsidRPr="00075AF7">
        <w:t>ВНЖ,</w:t>
      </w:r>
      <w:r w:rsidRPr="00075AF7">
        <w:t xml:space="preserve"> </w:t>
      </w:r>
      <w:r w:rsidR="00142443" w:rsidRPr="00075AF7">
        <w:t>сейчас</w:t>
      </w:r>
      <w:r w:rsidRPr="00075AF7">
        <w:t xml:space="preserve"> </w:t>
      </w:r>
      <w:r w:rsidR="00142443" w:rsidRPr="00075AF7">
        <w:t>нет</w:t>
      </w:r>
      <w:r w:rsidRPr="00075AF7">
        <w:t xml:space="preserve"> </w:t>
      </w:r>
      <w:r w:rsidR="00142443" w:rsidRPr="00075AF7">
        <w:t>возможности</w:t>
      </w:r>
      <w:r w:rsidRPr="00075AF7">
        <w:t xml:space="preserve"> </w:t>
      </w:r>
      <w:r w:rsidR="00142443" w:rsidRPr="00075AF7">
        <w:t>его</w:t>
      </w:r>
      <w:r w:rsidRPr="00075AF7">
        <w:t xml:space="preserve"> </w:t>
      </w:r>
      <w:r w:rsidR="00142443" w:rsidRPr="00075AF7">
        <w:t>продлить,</w:t>
      </w:r>
      <w:r w:rsidRPr="00075AF7">
        <w:t xml:space="preserve"> </w:t>
      </w:r>
      <w:r w:rsidR="00142443" w:rsidRPr="00075AF7">
        <w:t>может</w:t>
      </w:r>
      <w:r w:rsidRPr="00075AF7">
        <w:t xml:space="preserve"> </w:t>
      </w:r>
      <w:r w:rsidR="00142443" w:rsidRPr="00075AF7">
        <w:t>ли</w:t>
      </w:r>
      <w:r w:rsidRPr="00075AF7">
        <w:t xml:space="preserve"> </w:t>
      </w:r>
      <w:r w:rsidR="00142443" w:rsidRPr="00075AF7">
        <w:t>это</w:t>
      </w:r>
      <w:r w:rsidRPr="00075AF7">
        <w:t xml:space="preserve"> </w:t>
      </w:r>
      <w:r w:rsidR="00142443" w:rsidRPr="00075AF7">
        <w:t>как-то</w:t>
      </w:r>
      <w:r w:rsidRPr="00075AF7">
        <w:t xml:space="preserve"> </w:t>
      </w:r>
      <w:r w:rsidR="00142443" w:rsidRPr="00075AF7">
        <w:t>отразиться</w:t>
      </w:r>
      <w:r w:rsidRPr="00075AF7">
        <w:t xml:space="preserve"> </w:t>
      </w:r>
      <w:r w:rsidR="00142443" w:rsidRPr="00075AF7">
        <w:t>на</w:t>
      </w:r>
      <w:r w:rsidRPr="00075AF7">
        <w:t xml:space="preserve"> </w:t>
      </w:r>
      <w:r w:rsidR="00142443" w:rsidRPr="00075AF7">
        <w:t>выплате</w:t>
      </w:r>
      <w:r w:rsidRPr="00075AF7">
        <w:t xml:space="preserve"> </w:t>
      </w:r>
      <w:r w:rsidR="00142443" w:rsidRPr="00075AF7">
        <w:t>пенсии?</w:t>
      </w:r>
    </w:p>
    <w:p w14:paraId="741250E1" w14:textId="77777777" w:rsidR="00142443" w:rsidRPr="00075AF7" w:rsidRDefault="00142443" w:rsidP="00142443">
      <w:r w:rsidRPr="00075AF7">
        <w:t>В</w:t>
      </w:r>
      <w:r w:rsidR="008D388A" w:rsidRPr="00075AF7">
        <w:t xml:space="preserve"> </w:t>
      </w:r>
      <w:r w:rsidRPr="00075AF7">
        <w:t>случае</w:t>
      </w:r>
      <w:r w:rsidR="008D388A" w:rsidRPr="00075AF7">
        <w:t xml:space="preserve"> </w:t>
      </w:r>
      <w:r w:rsidRPr="00075AF7">
        <w:t>истечения</w:t>
      </w:r>
      <w:r w:rsidR="008D388A" w:rsidRPr="00075AF7">
        <w:t xml:space="preserve"> </w:t>
      </w:r>
      <w:r w:rsidRPr="00075AF7">
        <w:t>срока</w:t>
      </w:r>
      <w:r w:rsidR="008D388A" w:rsidRPr="00075AF7">
        <w:t xml:space="preserve"> </w:t>
      </w:r>
      <w:r w:rsidRPr="00075AF7">
        <w:t>действий</w:t>
      </w:r>
      <w:r w:rsidR="008D388A" w:rsidRPr="00075AF7">
        <w:t xml:space="preserve"> </w:t>
      </w:r>
      <w:r w:rsidRPr="00075AF7">
        <w:t>ВНЖ</w:t>
      </w:r>
      <w:r w:rsidR="008D388A" w:rsidRPr="00075AF7">
        <w:t xml:space="preserve"> </w:t>
      </w:r>
      <w:r w:rsidRPr="00075AF7">
        <w:t>пенсионные</w:t>
      </w:r>
      <w:r w:rsidR="008D388A" w:rsidRPr="00075AF7">
        <w:t xml:space="preserve"> </w:t>
      </w:r>
      <w:r w:rsidRPr="00075AF7">
        <w:t>выплаты</w:t>
      </w:r>
      <w:r w:rsidR="008D388A" w:rsidRPr="00075AF7">
        <w:t xml:space="preserve"> </w:t>
      </w:r>
      <w:r w:rsidRPr="00075AF7">
        <w:t>приостанавливаются</w:t>
      </w:r>
      <w:r w:rsidR="008D388A" w:rsidRPr="00075AF7">
        <w:t xml:space="preserve"> </w:t>
      </w:r>
      <w:r w:rsidRPr="00075AF7">
        <w:t>на</w:t>
      </w:r>
      <w:r w:rsidR="008D388A" w:rsidRPr="00075AF7">
        <w:t xml:space="preserve"> </w:t>
      </w:r>
      <w:r w:rsidRPr="00075AF7">
        <w:t>период</w:t>
      </w:r>
      <w:r w:rsidR="008D388A" w:rsidRPr="00075AF7">
        <w:t xml:space="preserve"> </w:t>
      </w:r>
      <w:r w:rsidRPr="00075AF7">
        <w:t>до</w:t>
      </w:r>
      <w:r w:rsidR="008D388A" w:rsidRPr="00075AF7">
        <w:t xml:space="preserve"> </w:t>
      </w:r>
      <w:r w:rsidRPr="00075AF7">
        <w:t>оформления</w:t>
      </w:r>
      <w:r w:rsidR="008D388A" w:rsidRPr="00075AF7">
        <w:t xml:space="preserve"> </w:t>
      </w:r>
      <w:r w:rsidRPr="00075AF7">
        <w:t>нового</w:t>
      </w:r>
      <w:r w:rsidR="008D388A" w:rsidRPr="00075AF7">
        <w:t xml:space="preserve"> </w:t>
      </w:r>
      <w:r w:rsidRPr="00075AF7">
        <w:t>документа.</w:t>
      </w:r>
      <w:r w:rsidR="008D388A" w:rsidRPr="00075AF7">
        <w:t xml:space="preserve"> </w:t>
      </w:r>
      <w:r w:rsidRPr="00075AF7">
        <w:t>Если</w:t>
      </w:r>
      <w:r w:rsidR="008D388A" w:rsidRPr="00075AF7">
        <w:t xml:space="preserve"> </w:t>
      </w:r>
      <w:r w:rsidRPr="00075AF7">
        <w:t>вы</w:t>
      </w:r>
      <w:r w:rsidR="008D388A" w:rsidRPr="00075AF7">
        <w:t xml:space="preserve"> </w:t>
      </w:r>
      <w:r w:rsidRPr="00075AF7">
        <w:t>его</w:t>
      </w:r>
      <w:r w:rsidR="008D388A" w:rsidRPr="00075AF7">
        <w:t xml:space="preserve"> </w:t>
      </w:r>
      <w:r w:rsidRPr="00075AF7">
        <w:t>не</w:t>
      </w:r>
      <w:r w:rsidR="008D388A" w:rsidRPr="00075AF7">
        <w:t xml:space="preserve"> </w:t>
      </w:r>
      <w:r w:rsidRPr="00075AF7">
        <w:t>оформите,</w:t>
      </w:r>
      <w:r w:rsidR="008D388A" w:rsidRPr="00075AF7">
        <w:t xml:space="preserve"> </w:t>
      </w:r>
      <w:r w:rsidRPr="00075AF7">
        <w:t>вид</w:t>
      </w:r>
      <w:r w:rsidR="008D388A" w:rsidRPr="00075AF7">
        <w:t xml:space="preserve"> </w:t>
      </w:r>
      <w:r w:rsidRPr="00075AF7">
        <w:t>на</w:t>
      </w:r>
      <w:r w:rsidR="008D388A" w:rsidRPr="00075AF7">
        <w:t xml:space="preserve"> </w:t>
      </w:r>
      <w:r w:rsidRPr="00075AF7">
        <w:t>жительство</w:t>
      </w:r>
      <w:r w:rsidR="008D388A" w:rsidRPr="00075AF7">
        <w:t xml:space="preserve"> </w:t>
      </w:r>
      <w:r w:rsidRPr="00075AF7">
        <w:t>будет</w:t>
      </w:r>
      <w:r w:rsidR="008D388A" w:rsidRPr="00075AF7">
        <w:t xml:space="preserve"> </w:t>
      </w:r>
      <w:r w:rsidRPr="00075AF7">
        <w:t>аннулирован,</w:t>
      </w:r>
      <w:r w:rsidR="008D388A" w:rsidRPr="00075AF7">
        <w:t xml:space="preserve"> </w:t>
      </w:r>
      <w:r w:rsidRPr="00075AF7">
        <w:t>в</w:t>
      </w:r>
      <w:r w:rsidR="008D388A" w:rsidRPr="00075AF7">
        <w:t xml:space="preserve"> </w:t>
      </w:r>
      <w:r w:rsidRPr="00075AF7">
        <w:t>этом</w:t>
      </w:r>
      <w:r w:rsidR="008D388A" w:rsidRPr="00075AF7">
        <w:t xml:space="preserve"> </w:t>
      </w:r>
      <w:r w:rsidRPr="00075AF7">
        <w:t>случае</w:t>
      </w:r>
      <w:r w:rsidR="008D388A" w:rsidRPr="00075AF7">
        <w:t xml:space="preserve"> </w:t>
      </w:r>
      <w:r w:rsidRPr="00075AF7">
        <w:t>пенсия</w:t>
      </w:r>
      <w:r w:rsidR="008D388A" w:rsidRPr="00075AF7">
        <w:t xml:space="preserve"> </w:t>
      </w:r>
      <w:r w:rsidRPr="00075AF7">
        <w:t>будет</w:t>
      </w:r>
      <w:r w:rsidR="008D388A" w:rsidRPr="00075AF7">
        <w:t xml:space="preserve"> </w:t>
      </w:r>
      <w:r w:rsidRPr="00075AF7">
        <w:t>отменена.</w:t>
      </w:r>
    </w:p>
    <w:p w14:paraId="7DB5B0A2" w14:textId="77777777" w:rsidR="00142443" w:rsidRPr="00075AF7" w:rsidRDefault="008D388A" w:rsidP="00142443">
      <w:r w:rsidRPr="00075AF7">
        <w:t xml:space="preserve">    </w:t>
      </w:r>
      <w:r w:rsidR="00142443" w:rsidRPr="00075AF7">
        <w:t>Если</w:t>
      </w:r>
      <w:r w:rsidRPr="00075AF7">
        <w:t xml:space="preserve"> </w:t>
      </w:r>
      <w:r w:rsidR="00142443" w:rsidRPr="00075AF7">
        <w:t>работаю</w:t>
      </w:r>
      <w:r w:rsidRPr="00075AF7">
        <w:t xml:space="preserve"> </w:t>
      </w:r>
      <w:r w:rsidR="00142443" w:rsidRPr="00075AF7">
        <w:t>по</w:t>
      </w:r>
      <w:r w:rsidRPr="00075AF7">
        <w:t xml:space="preserve"> </w:t>
      </w:r>
      <w:r w:rsidR="00142443" w:rsidRPr="00075AF7">
        <w:t>договору</w:t>
      </w:r>
      <w:r w:rsidRPr="00075AF7">
        <w:t xml:space="preserve"> </w:t>
      </w:r>
      <w:r w:rsidR="00142443" w:rsidRPr="00075AF7">
        <w:t>ГПХ,</w:t>
      </w:r>
      <w:r w:rsidRPr="00075AF7">
        <w:t xml:space="preserve"> </w:t>
      </w:r>
      <w:r w:rsidR="00142443" w:rsidRPr="00075AF7">
        <w:t>будет</w:t>
      </w:r>
      <w:r w:rsidRPr="00075AF7">
        <w:t xml:space="preserve"> </w:t>
      </w:r>
      <w:r w:rsidR="00142443" w:rsidRPr="00075AF7">
        <w:t>ли</w:t>
      </w:r>
      <w:r w:rsidRPr="00075AF7">
        <w:t xml:space="preserve"> </w:t>
      </w:r>
      <w:r w:rsidR="00142443" w:rsidRPr="00075AF7">
        <w:t>у</w:t>
      </w:r>
      <w:r w:rsidRPr="00075AF7">
        <w:t xml:space="preserve"> </w:t>
      </w:r>
      <w:r w:rsidR="00142443" w:rsidRPr="00075AF7">
        <w:t>меня</w:t>
      </w:r>
      <w:r w:rsidRPr="00075AF7">
        <w:t xml:space="preserve"> </w:t>
      </w:r>
      <w:r w:rsidR="00142443" w:rsidRPr="00075AF7">
        <w:t>идти</w:t>
      </w:r>
      <w:r w:rsidRPr="00075AF7">
        <w:t xml:space="preserve"> </w:t>
      </w:r>
      <w:r w:rsidR="00142443" w:rsidRPr="00075AF7">
        <w:t>стаж</w:t>
      </w:r>
      <w:r w:rsidRPr="00075AF7">
        <w:t xml:space="preserve"> </w:t>
      </w:r>
      <w:r w:rsidR="00142443" w:rsidRPr="00075AF7">
        <w:t>для</w:t>
      </w:r>
      <w:r w:rsidRPr="00075AF7">
        <w:t xml:space="preserve"> </w:t>
      </w:r>
      <w:r w:rsidR="00142443" w:rsidRPr="00075AF7">
        <w:t>пенсии?</w:t>
      </w:r>
    </w:p>
    <w:p w14:paraId="3E464272" w14:textId="77777777" w:rsidR="00142443" w:rsidRPr="00075AF7" w:rsidRDefault="00142443" w:rsidP="00142443">
      <w:r w:rsidRPr="00075AF7">
        <w:t>Если</w:t>
      </w:r>
      <w:r w:rsidR="008D388A" w:rsidRPr="00075AF7">
        <w:t xml:space="preserve"> </w:t>
      </w:r>
      <w:r w:rsidRPr="00075AF7">
        <w:t>работодатель</w:t>
      </w:r>
      <w:r w:rsidR="008D388A" w:rsidRPr="00075AF7">
        <w:t xml:space="preserve"> </w:t>
      </w:r>
      <w:r w:rsidRPr="00075AF7">
        <w:t>производит</w:t>
      </w:r>
      <w:r w:rsidR="008D388A" w:rsidRPr="00075AF7">
        <w:t xml:space="preserve"> </w:t>
      </w:r>
      <w:r w:rsidRPr="00075AF7">
        <w:t>уплату</w:t>
      </w:r>
      <w:r w:rsidR="008D388A" w:rsidRPr="00075AF7">
        <w:t xml:space="preserve"> </w:t>
      </w:r>
      <w:r w:rsidRPr="00075AF7">
        <w:t>пенсионных</w:t>
      </w:r>
      <w:r w:rsidR="008D388A" w:rsidRPr="00075AF7">
        <w:t xml:space="preserve"> </w:t>
      </w:r>
      <w:r w:rsidRPr="00075AF7">
        <w:t>взносов</w:t>
      </w:r>
      <w:r w:rsidR="008D388A" w:rsidRPr="00075AF7">
        <w:t xml:space="preserve"> </w:t>
      </w:r>
      <w:r w:rsidRPr="00075AF7">
        <w:t>для</w:t>
      </w:r>
      <w:r w:rsidR="008D388A" w:rsidRPr="00075AF7">
        <w:t xml:space="preserve"> </w:t>
      </w:r>
      <w:r w:rsidRPr="00075AF7">
        <w:t>иностранцев,</w:t>
      </w:r>
      <w:r w:rsidR="008D388A" w:rsidRPr="00075AF7">
        <w:t xml:space="preserve"> </w:t>
      </w:r>
      <w:r w:rsidRPr="00075AF7">
        <w:t>вы</w:t>
      </w:r>
      <w:r w:rsidR="008D388A" w:rsidRPr="00075AF7">
        <w:t xml:space="preserve"> </w:t>
      </w:r>
      <w:r w:rsidRPr="00075AF7">
        <w:t>можете</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при</w:t>
      </w:r>
      <w:r w:rsidR="008D388A" w:rsidRPr="00075AF7">
        <w:t xml:space="preserve"> </w:t>
      </w:r>
      <w:r w:rsidRPr="00075AF7">
        <w:t>условии,</w:t>
      </w:r>
      <w:r w:rsidR="008D388A" w:rsidRPr="00075AF7">
        <w:t xml:space="preserve"> </w:t>
      </w:r>
      <w:r w:rsidRPr="00075AF7">
        <w:t>что</w:t>
      </w:r>
      <w:r w:rsidR="008D388A" w:rsidRPr="00075AF7">
        <w:t xml:space="preserve"> </w:t>
      </w:r>
      <w:r w:rsidRPr="00075AF7">
        <w:t>у</w:t>
      </w:r>
      <w:r w:rsidR="008D388A" w:rsidRPr="00075AF7">
        <w:t xml:space="preserve"> </w:t>
      </w:r>
      <w:r w:rsidRPr="00075AF7">
        <w:t>вас</w:t>
      </w:r>
      <w:r w:rsidR="008D388A" w:rsidRPr="00075AF7">
        <w:t xml:space="preserve"> </w:t>
      </w:r>
      <w:r w:rsidRPr="00075AF7">
        <w:t>есть</w:t>
      </w:r>
      <w:r w:rsidR="008D388A" w:rsidRPr="00075AF7">
        <w:t xml:space="preserve"> </w:t>
      </w:r>
      <w:r w:rsidRPr="00075AF7">
        <w:t>документ-основание</w:t>
      </w:r>
      <w:r w:rsidR="008D388A" w:rsidRPr="00075AF7">
        <w:t xml:space="preserve"> </w:t>
      </w:r>
      <w:r w:rsidRPr="00075AF7">
        <w:t>для</w:t>
      </w:r>
      <w:r w:rsidR="008D388A" w:rsidRPr="00075AF7">
        <w:t xml:space="preserve"> </w:t>
      </w:r>
      <w:r w:rsidRPr="00075AF7">
        <w:t>пребывания</w:t>
      </w:r>
      <w:r w:rsidR="008D388A" w:rsidRPr="00075AF7">
        <w:t xml:space="preserve"> </w:t>
      </w:r>
      <w:r w:rsidRPr="00075AF7">
        <w:t>в</w:t>
      </w:r>
      <w:r w:rsidR="008D388A" w:rsidRPr="00075AF7">
        <w:t xml:space="preserve"> </w:t>
      </w:r>
      <w:r w:rsidRPr="00075AF7">
        <w:t>стране.</w:t>
      </w:r>
      <w:r w:rsidR="008D388A" w:rsidRPr="00075AF7">
        <w:t xml:space="preserve"> </w:t>
      </w:r>
      <w:r w:rsidRPr="00075AF7">
        <w:t>Если</w:t>
      </w:r>
      <w:r w:rsidR="008D388A" w:rsidRPr="00075AF7">
        <w:t xml:space="preserve"> </w:t>
      </w:r>
      <w:r w:rsidRPr="00075AF7">
        <w:t>планируете</w:t>
      </w:r>
      <w:r w:rsidR="008D388A" w:rsidRPr="00075AF7">
        <w:t xml:space="preserve"> </w:t>
      </w:r>
      <w:r w:rsidRPr="00075AF7">
        <w:t>оформлять</w:t>
      </w:r>
      <w:r w:rsidR="008D388A" w:rsidRPr="00075AF7">
        <w:t xml:space="preserve"> </w:t>
      </w:r>
      <w:r w:rsidRPr="00075AF7">
        <w:t>выплаты</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желательно</w:t>
      </w:r>
      <w:r w:rsidR="008D388A" w:rsidRPr="00075AF7">
        <w:t xml:space="preserve"> </w:t>
      </w:r>
      <w:r w:rsidRPr="00075AF7">
        <w:t>оформить</w:t>
      </w:r>
      <w:r w:rsidR="008D388A" w:rsidRPr="00075AF7">
        <w:t xml:space="preserve"> </w:t>
      </w:r>
      <w:r w:rsidRPr="00075AF7">
        <w:t>вид</w:t>
      </w:r>
      <w:r w:rsidR="008D388A" w:rsidRPr="00075AF7">
        <w:t xml:space="preserve"> </w:t>
      </w:r>
      <w:r w:rsidRPr="00075AF7">
        <w:t>на</w:t>
      </w:r>
      <w:r w:rsidR="008D388A" w:rsidRPr="00075AF7">
        <w:t xml:space="preserve"> </w:t>
      </w:r>
      <w:r w:rsidRPr="00075AF7">
        <w:t>жительство,</w:t>
      </w:r>
      <w:r w:rsidR="008D388A" w:rsidRPr="00075AF7">
        <w:t xml:space="preserve"> </w:t>
      </w:r>
      <w:r w:rsidRPr="00075AF7">
        <w:t>чтобы</w:t>
      </w:r>
      <w:r w:rsidR="008D388A" w:rsidRPr="00075AF7">
        <w:t xml:space="preserve"> </w:t>
      </w:r>
      <w:r w:rsidRPr="00075AF7">
        <w:t>минимизировать</w:t>
      </w:r>
      <w:r w:rsidR="008D388A" w:rsidRPr="00075AF7">
        <w:t xml:space="preserve"> </w:t>
      </w:r>
      <w:r w:rsidRPr="00075AF7">
        <w:t>риск</w:t>
      </w:r>
      <w:r w:rsidR="008D388A" w:rsidRPr="00075AF7">
        <w:t xml:space="preserve"> </w:t>
      </w:r>
      <w:r w:rsidRPr="00075AF7">
        <w:t>возникновения</w:t>
      </w:r>
      <w:r w:rsidR="008D388A" w:rsidRPr="00075AF7">
        <w:t xml:space="preserve"> </w:t>
      </w:r>
      <w:r w:rsidRPr="00075AF7">
        <w:t>проблем</w:t>
      </w:r>
      <w:r w:rsidR="008D388A" w:rsidRPr="00075AF7">
        <w:t xml:space="preserve"> </w:t>
      </w:r>
      <w:r w:rsidRPr="00075AF7">
        <w:t>с</w:t>
      </w:r>
      <w:r w:rsidR="008D388A" w:rsidRPr="00075AF7">
        <w:t xml:space="preserve"> </w:t>
      </w:r>
      <w:r w:rsidRPr="00075AF7">
        <w:t>назначением</w:t>
      </w:r>
      <w:r w:rsidR="008D388A" w:rsidRPr="00075AF7">
        <w:t xml:space="preserve"> </w:t>
      </w:r>
      <w:r w:rsidRPr="00075AF7">
        <w:t>пенсии,</w:t>
      </w:r>
      <w:r w:rsidR="008D388A" w:rsidRPr="00075AF7">
        <w:t xml:space="preserve"> </w:t>
      </w:r>
      <w:r w:rsidRPr="00075AF7">
        <w:t>а</w:t>
      </w:r>
      <w:r w:rsidR="008D388A" w:rsidRPr="00075AF7">
        <w:t xml:space="preserve"> </w:t>
      </w:r>
      <w:r w:rsidRPr="00075AF7">
        <w:t>также</w:t>
      </w:r>
      <w:r w:rsidR="008D388A" w:rsidRPr="00075AF7">
        <w:t xml:space="preserve"> </w:t>
      </w:r>
      <w:r w:rsidRPr="00075AF7">
        <w:t>уточнить,</w:t>
      </w:r>
      <w:r w:rsidR="008D388A" w:rsidRPr="00075AF7">
        <w:t xml:space="preserve"> </w:t>
      </w:r>
      <w:r w:rsidRPr="00075AF7">
        <w:t>делает</w:t>
      </w:r>
      <w:r w:rsidR="008D388A" w:rsidRPr="00075AF7">
        <w:t xml:space="preserve"> </w:t>
      </w:r>
      <w:r w:rsidRPr="00075AF7">
        <w:t>ли</w:t>
      </w:r>
      <w:r w:rsidR="008D388A" w:rsidRPr="00075AF7">
        <w:t xml:space="preserve"> </w:t>
      </w:r>
      <w:r w:rsidRPr="00075AF7">
        <w:t>ваш</w:t>
      </w:r>
      <w:r w:rsidR="008D388A" w:rsidRPr="00075AF7">
        <w:t xml:space="preserve"> </w:t>
      </w:r>
      <w:r w:rsidRPr="00075AF7">
        <w:t>работодатель</w:t>
      </w:r>
      <w:r w:rsidR="008D388A" w:rsidRPr="00075AF7">
        <w:t xml:space="preserve"> </w:t>
      </w:r>
      <w:r w:rsidRPr="00075AF7">
        <w:t>все</w:t>
      </w:r>
      <w:r w:rsidR="008D388A" w:rsidRPr="00075AF7">
        <w:t xml:space="preserve"> </w:t>
      </w:r>
      <w:r w:rsidRPr="00075AF7">
        <w:t>необходимые</w:t>
      </w:r>
      <w:r w:rsidR="008D388A" w:rsidRPr="00075AF7">
        <w:t xml:space="preserve"> </w:t>
      </w:r>
      <w:r w:rsidRPr="00075AF7">
        <w:t>взносы.</w:t>
      </w:r>
    </w:p>
    <w:p w14:paraId="286FD22D" w14:textId="77777777" w:rsidR="00142443" w:rsidRPr="00075AF7" w:rsidRDefault="008D388A" w:rsidP="00142443">
      <w:r w:rsidRPr="00075AF7">
        <w:t xml:space="preserve">    </w:t>
      </w:r>
      <w:r w:rsidR="00142443" w:rsidRPr="00075AF7">
        <w:t>Я</w:t>
      </w:r>
      <w:r w:rsidRPr="00075AF7">
        <w:t xml:space="preserve"> </w:t>
      </w:r>
      <w:r w:rsidR="00142443" w:rsidRPr="00075AF7">
        <w:t>гражданин</w:t>
      </w:r>
      <w:r w:rsidRPr="00075AF7">
        <w:t xml:space="preserve"> </w:t>
      </w:r>
      <w:r w:rsidR="00142443" w:rsidRPr="00075AF7">
        <w:t>Казахстана,</w:t>
      </w:r>
      <w:r w:rsidRPr="00075AF7">
        <w:t xml:space="preserve"> </w:t>
      </w:r>
      <w:r w:rsidR="00142443" w:rsidRPr="00075AF7">
        <w:t>живу</w:t>
      </w:r>
      <w:r w:rsidRPr="00075AF7">
        <w:t xml:space="preserve"> </w:t>
      </w:r>
      <w:r w:rsidR="00142443" w:rsidRPr="00075AF7">
        <w:t>и</w:t>
      </w:r>
      <w:r w:rsidRPr="00075AF7">
        <w:t xml:space="preserve"> </w:t>
      </w:r>
      <w:r w:rsidR="00142443" w:rsidRPr="00075AF7">
        <w:t>работаю</w:t>
      </w:r>
      <w:r w:rsidRPr="00075AF7">
        <w:t xml:space="preserve"> </w:t>
      </w:r>
      <w:r w:rsidR="00142443" w:rsidRPr="00075AF7">
        <w:t>в</w:t>
      </w:r>
      <w:r w:rsidRPr="00075AF7">
        <w:t xml:space="preserve"> </w:t>
      </w:r>
      <w:r w:rsidR="00142443" w:rsidRPr="00075AF7">
        <w:t>России</w:t>
      </w:r>
      <w:r w:rsidRPr="00075AF7">
        <w:t xml:space="preserve"> </w:t>
      </w:r>
      <w:r w:rsidR="00142443" w:rsidRPr="00075AF7">
        <w:t>почти</w:t>
      </w:r>
      <w:r w:rsidRPr="00075AF7">
        <w:t xml:space="preserve"> </w:t>
      </w:r>
      <w:r w:rsidR="00142443" w:rsidRPr="00075AF7">
        <w:t>20</w:t>
      </w:r>
      <w:r w:rsidRPr="00075AF7">
        <w:t xml:space="preserve"> </w:t>
      </w:r>
      <w:r w:rsidR="00142443" w:rsidRPr="00075AF7">
        <w:t>лет</w:t>
      </w:r>
      <w:r w:rsidRPr="00075AF7">
        <w:t xml:space="preserve"> </w:t>
      </w:r>
      <w:r w:rsidR="00142443" w:rsidRPr="00075AF7">
        <w:t>и</w:t>
      </w:r>
      <w:r w:rsidRPr="00075AF7">
        <w:t xml:space="preserve"> </w:t>
      </w:r>
      <w:r w:rsidR="00142443" w:rsidRPr="00075AF7">
        <w:t>скоро</w:t>
      </w:r>
      <w:r w:rsidRPr="00075AF7">
        <w:t xml:space="preserve"> </w:t>
      </w:r>
      <w:r w:rsidR="00142443" w:rsidRPr="00075AF7">
        <w:t>выхожу</w:t>
      </w:r>
      <w:r w:rsidRPr="00075AF7">
        <w:t xml:space="preserve"> </w:t>
      </w:r>
      <w:r w:rsidR="00142443" w:rsidRPr="00075AF7">
        <w:t>на</w:t>
      </w:r>
      <w:r w:rsidRPr="00075AF7">
        <w:t xml:space="preserve"> </w:t>
      </w:r>
      <w:r w:rsidR="00142443" w:rsidRPr="00075AF7">
        <w:t>пенсию.</w:t>
      </w:r>
      <w:r w:rsidRPr="00075AF7">
        <w:t xml:space="preserve"> </w:t>
      </w:r>
      <w:r w:rsidR="00142443" w:rsidRPr="00075AF7">
        <w:t>Если</w:t>
      </w:r>
      <w:r w:rsidRPr="00075AF7">
        <w:t xml:space="preserve"> </w:t>
      </w:r>
      <w:r w:rsidR="00142443" w:rsidRPr="00075AF7">
        <w:t>мне</w:t>
      </w:r>
      <w:r w:rsidRPr="00075AF7">
        <w:t xml:space="preserve"> </w:t>
      </w:r>
      <w:r w:rsidR="00142443" w:rsidRPr="00075AF7">
        <w:t>ее</w:t>
      </w:r>
      <w:r w:rsidRPr="00075AF7">
        <w:t xml:space="preserve"> </w:t>
      </w:r>
      <w:r w:rsidR="00142443" w:rsidRPr="00075AF7">
        <w:t>назначат,</w:t>
      </w:r>
      <w:r w:rsidRPr="00075AF7">
        <w:t xml:space="preserve"> </w:t>
      </w:r>
      <w:r w:rsidR="00142443" w:rsidRPr="00075AF7">
        <w:t>будет</w:t>
      </w:r>
      <w:r w:rsidRPr="00075AF7">
        <w:t xml:space="preserve"> </w:t>
      </w:r>
      <w:r w:rsidR="00142443" w:rsidRPr="00075AF7">
        <w:t>ли</w:t>
      </w:r>
      <w:r w:rsidRPr="00075AF7">
        <w:t xml:space="preserve"> </w:t>
      </w:r>
      <w:r w:rsidR="00142443" w:rsidRPr="00075AF7">
        <w:t>она</w:t>
      </w:r>
      <w:r w:rsidRPr="00075AF7">
        <w:t xml:space="preserve"> </w:t>
      </w:r>
      <w:r w:rsidR="00142443" w:rsidRPr="00075AF7">
        <w:t>облагаться</w:t>
      </w:r>
      <w:r w:rsidRPr="00075AF7">
        <w:t xml:space="preserve"> </w:t>
      </w:r>
      <w:r w:rsidR="00142443" w:rsidRPr="00075AF7">
        <w:t>налогом?</w:t>
      </w:r>
    </w:p>
    <w:p w14:paraId="64DEDC1E" w14:textId="77777777" w:rsidR="00142443" w:rsidRPr="00075AF7" w:rsidRDefault="00142443" w:rsidP="00142443">
      <w:r w:rsidRPr="00075AF7">
        <w:t>Если</w:t>
      </w:r>
      <w:r w:rsidR="008D388A" w:rsidRPr="00075AF7">
        <w:t xml:space="preserve"> </w:t>
      </w:r>
      <w:r w:rsidRPr="00075AF7">
        <w:t>будете</w:t>
      </w:r>
      <w:r w:rsidR="008D388A" w:rsidRPr="00075AF7">
        <w:t xml:space="preserve"> </w:t>
      </w:r>
      <w:r w:rsidRPr="00075AF7">
        <w:t>получать</w:t>
      </w:r>
      <w:r w:rsidR="008D388A" w:rsidRPr="00075AF7">
        <w:t xml:space="preserve"> </w:t>
      </w:r>
      <w:r w:rsidRPr="00075AF7">
        <w:t>пенсию</w:t>
      </w:r>
      <w:r w:rsidR="008D388A" w:rsidRPr="00075AF7">
        <w:t xml:space="preserve"> </w:t>
      </w:r>
      <w:r w:rsidRPr="00075AF7">
        <w:t>в</w:t>
      </w:r>
      <w:r w:rsidR="008D388A" w:rsidRPr="00075AF7">
        <w:t xml:space="preserve"> </w:t>
      </w:r>
      <w:r w:rsidRPr="00075AF7">
        <w:t>РФ,</w:t>
      </w:r>
      <w:r w:rsidR="008D388A" w:rsidRPr="00075AF7">
        <w:t xml:space="preserve"> </w:t>
      </w:r>
      <w:r w:rsidRPr="00075AF7">
        <w:t>она</w:t>
      </w:r>
      <w:r w:rsidR="008D388A" w:rsidRPr="00075AF7">
        <w:t xml:space="preserve"> </w:t>
      </w:r>
      <w:r w:rsidRPr="00075AF7">
        <w:t>не</w:t>
      </w:r>
      <w:r w:rsidR="008D388A" w:rsidRPr="00075AF7">
        <w:t xml:space="preserve"> </w:t>
      </w:r>
      <w:r w:rsidRPr="00075AF7">
        <w:t>будет</w:t>
      </w:r>
      <w:r w:rsidR="008D388A" w:rsidRPr="00075AF7">
        <w:t xml:space="preserve"> </w:t>
      </w:r>
      <w:r w:rsidRPr="00075AF7">
        <w:t>облагаться</w:t>
      </w:r>
      <w:r w:rsidR="008D388A" w:rsidRPr="00075AF7">
        <w:t xml:space="preserve"> </w:t>
      </w:r>
      <w:r w:rsidRPr="00075AF7">
        <w:t>НДФЛ,</w:t>
      </w:r>
      <w:r w:rsidR="008D388A" w:rsidRPr="00075AF7">
        <w:t xml:space="preserve"> </w:t>
      </w:r>
      <w:r w:rsidRPr="00075AF7">
        <w:t>так</w:t>
      </w:r>
      <w:r w:rsidR="008D388A" w:rsidRPr="00075AF7">
        <w:t xml:space="preserve"> </w:t>
      </w:r>
      <w:r w:rsidRPr="00075AF7">
        <w:t>как</w:t>
      </w:r>
      <w:r w:rsidR="008D388A" w:rsidRPr="00075AF7">
        <w:t xml:space="preserve"> </w:t>
      </w:r>
      <w:r w:rsidRPr="00075AF7">
        <w:t>это</w:t>
      </w:r>
      <w:r w:rsidR="008D388A" w:rsidRPr="00075AF7">
        <w:t xml:space="preserve"> </w:t>
      </w:r>
      <w:r w:rsidRPr="00075AF7">
        <w:t>социальная</w:t>
      </w:r>
      <w:r w:rsidR="008D388A" w:rsidRPr="00075AF7">
        <w:t xml:space="preserve"> </w:t>
      </w:r>
      <w:r w:rsidRPr="00075AF7">
        <w:t>выплата.</w:t>
      </w:r>
    </w:p>
    <w:p w14:paraId="54AF4795" w14:textId="77777777" w:rsidR="00142443" w:rsidRPr="00075AF7" w:rsidRDefault="0016238A" w:rsidP="00142443">
      <w:r w:rsidRPr="00075AF7">
        <w:t>РЕКОМЕНДАЦИИ</w:t>
      </w:r>
      <w:r w:rsidR="008D388A" w:rsidRPr="00075AF7">
        <w:t xml:space="preserve"> </w:t>
      </w:r>
      <w:r w:rsidRPr="00075AF7">
        <w:t>И</w:t>
      </w:r>
      <w:r w:rsidR="008D388A" w:rsidRPr="00075AF7">
        <w:t xml:space="preserve"> </w:t>
      </w:r>
      <w:r w:rsidRPr="00075AF7">
        <w:t>СОВЕТЫ</w:t>
      </w:r>
    </w:p>
    <w:p w14:paraId="635A136A" w14:textId="77777777" w:rsidR="00142443" w:rsidRPr="00075AF7" w:rsidRDefault="008D388A" w:rsidP="00142443">
      <w:r w:rsidRPr="00075AF7">
        <w:t xml:space="preserve">    </w:t>
      </w:r>
      <w:r w:rsidR="00142443" w:rsidRPr="00075AF7">
        <w:t>Пенсионное</w:t>
      </w:r>
      <w:r w:rsidRPr="00075AF7">
        <w:t xml:space="preserve"> </w:t>
      </w:r>
      <w:r w:rsidR="00142443" w:rsidRPr="00075AF7">
        <w:t>обеспечение</w:t>
      </w:r>
      <w:r w:rsidRPr="00075AF7">
        <w:t xml:space="preserve"> </w:t>
      </w:r>
      <w:r w:rsidR="00142443" w:rsidRPr="00075AF7">
        <w:t>трудящихся</w:t>
      </w:r>
      <w:r w:rsidRPr="00075AF7">
        <w:t xml:space="preserve"> </w:t>
      </w:r>
      <w:r w:rsidR="00142443" w:rsidRPr="00075AF7">
        <w:t>иностранцев</w:t>
      </w:r>
      <w:r w:rsidRPr="00075AF7">
        <w:t xml:space="preserve"> </w:t>
      </w:r>
      <w:r w:rsidR="00142443" w:rsidRPr="00075AF7">
        <w:t>осуществляется</w:t>
      </w:r>
      <w:r w:rsidRPr="00075AF7">
        <w:t xml:space="preserve"> </w:t>
      </w:r>
      <w:r w:rsidR="00142443" w:rsidRPr="00075AF7">
        <w:t>по</w:t>
      </w:r>
      <w:r w:rsidRPr="00075AF7">
        <w:t xml:space="preserve"> </w:t>
      </w:r>
      <w:r w:rsidR="00142443" w:rsidRPr="00075AF7">
        <w:t>тем</w:t>
      </w:r>
      <w:r w:rsidRPr="00075AF7">
        <w:t xml:space="preserve"> </w:t>
      </w:r>
      <w:r w:rsidR="00142443" w:rsidRPr="00075AF7">
        <w:t>же</w:t>
      </w:r>
      <w:r w:rsidRPr="00075AF7">
        <w:t xml:space="preserve"> </w:t>
      </w:r>
      <w:r w:rsidR="00142443" w:rsidRPr="00075AF7">
        <w:t>принципам,</w:t>
      </w:r>
      <w:r w:rsidRPr="00075AF7">
        <w:t xml:space="preserve"> </w:t>
      </w:r>
      <w:r w:rsidR="00142443" w:rsidRPr="00075AF7">
        <w:t>что</w:t>
      </w:r>
      <w:r w:rsidRPr="00075AF7">
        <w:t xml:space="preserve"> </w:t>
      </w:r>
      <w:r w:rsidR="00142443" w:rsidRPr="00075AF7">
        <w:t>и</w:t>
      </w:r>
      <w:r w:rsidRPr="00075AF7">
        <w:t xml:space="preserve"> </w:t>
      </w:r>
      <w:r w:rsidR="00142443" w:rsidRPr="00075AF7">
        <w:t>у</w:t>
      </w:r>
      <w:r w:rsidRPr="00075AF7">
        <w:t xml:space="preserve"> </w:t>
      </w:r>
      <w:r w:rsidR="00142443" w:rsidRPr="00075AF7">
        <w:t>россиян</w:t>
      </w:r>
      <w:r w:rsidRPr="00075AF7">
        <w:t xml:space="preserve"> </w:t>
      </w:r>
      <w:r w:rsidR="00142443" w:rsidRPr="00075AF7">
        <w:t>при</w:t>
      </w:r>
      <w:r w:rsidRPr="00075AF7">
        <w:t xml:space="preserve"> </w:t>
      </w:r>
      <w:r w:rsidR="00142443" w:rsidRPr="00075AF7">
        <w:t>условии,</w:t>
      </w:r>
      <w:r w:rsidRPr="00075AF7">
        <w:t xml:space="preserve"> </w:t>
      </w:r>
      <w:r w:rsidR="00142443" w:rsidRPr="00075AF7">
        <w:t>что</w:t>
      </w:r>
      <w:r w:rsidRPr="00075AF7">
        <w:t xml:space="preserve"> </w:t>
      </w:r>
      <w:r w:rsidR="00142443" w:rsidRPr="00075AF7">
        <w:t>есть</w:t>
      </w:r>
      <w:r w:rsidRPr="00075AF7">
        <w:t xml:space="preserve"> </w:t>
      </w:r>
      <w:r w:rsidR="00142443" w:rsidRPr="00075AF7">
        <w:t>законное</w:t>
      </w:r>
      <w:r w:rsidRPr="00075AF7">
        <w:t xml:space="preserve"> </w:t>
      </w:r>
      <w:r w:rsidR="00142443" w:rsidRPr="00075AF7">
        <w:t>основание</w:t>
      </w:r>
      <w:r w:rsidRPr="00075AF7">
        <w:t xml:space="preserve"> </w:t>
      </w:r>
      <w:r w:rsidR="00142443" w:rsidRPr="00075AF7">
        <w:t>для</w:t>
      </w:r>
      <w:r w:rsidRPr="00075AF7">
        <w:t xml:space="preserve"> </w:t>
      </w:r>
      <w:r w:rsidR="00142443" w:rsidRPr="00075AF7">
        <w:t>пребывания</w:t>
      </w:r>
      <w:r w:rsidRPr="00075AF7">
        <w:t xml:space="preserve"> </w:t>
      </w:r>
      <w:r w:rsidR="00142443" w:rsidRPr="00075AF7">
        <w:t>в</w:t>
      </w:r>
      <w:r w:rsidRPr="00075AF7">
        <w:t xml:space="preserve"> </w:t>
      </w:r>
      <w:r w:rsidR="00142443" w:rsidRPr="00075AF7">
        <w:t>стране</w:t>
      </w:r>
      <w:r w:rsidRPr="00075AF7">
        <w:t xml:space="preserve"> </w:t>
      </w:r>
      <w:r w:rsidR="00142443" w:rsidRPr="00075AF7">
        <w:t>и</w:t>
      </w:r>
      <w:r w:rsidRPr="00075AF7">
        <w:t xml:space="preserve"> </w:t>
      </w:r>
      <w:r w:rsidR="00142443" w:rsidRPr="00075AF7">
        <w:t>официальное</w:t>
      </w:r>
      <w:r w:rsidRPr="00075AF7">
        <w:t xml:space="preserve"> </w:t>
      </w:r>
      <w:r w:rsidR="00142443" w:rsidRPr="00075AF7">
        <w:t>трудоустройство.</w:t>
      </w:r>
      <w:r w:rsidRPr="00075AF7">
        <w:t xml:space="preserve"> </w:t>
      </w:r>
      <w:r w:rsidR="00142443" w:rsidRPr="00075AF7">
        <w:t>Если</w:t>
      </w:r>
      <w:r w:rsidRPr="00075AF7">
        <w:t xml:space="preserve"> </w:t>
      </w:r>
      <w:r w:rsidR="00142443" w:rsidRPr="00075AF7">
        <w:t>у</w:t>
      </w:r>
      <w:r w:rsidRPr="00075AF7">
        <w:t xml:space="preserve"> </w:t>
      </w:r>
      <w:r w:rsidR="00142443" w:rsidRPr="00075AF7">
        <w:t>вас</w:t>
      </w:r>
      <w:r w:rsidRPr="00075AF7">
        <w:t xml:space="preserve"> </w:t>
      </w:r>
      <w:r w:rsidR="00142443" w:rsidRPr="00075AF7">
        <w:t>есть</w:t>
      </w:r>
      <w:r w:rsidRPr="00075AF7">
        <w:t xml:space="preserve"> </w:t>
      </w:r>
      <w:r w:rsidR="00142443" w:rsidRPr="00075AF7">
        <w:t>вид</w:t>
      </w:r>
      <w:r w:rsidRPr="00075AF7">
        <w:t xml:space="preserve"> </w:t>
      </w:r>
      <w:r w:rsidR="00142443" w:rsidRPr="00075AF7">
        <w:t>на</w:t>
      </w:r>
      <w:r w:rsidRPr="00075AF7">
        <w:t xml:space="preserve"> </w:t>
      </w:r>
      <w:r w:rsidR="00142443" w:rsidRPr="00075AF7">
        <w:t>жительство,</w:t>
      </w:r>
      <w:r w:rsidRPr="00075AF7">
        <w:t xml:space="preserve"> </w:t>
      </w:r>
      <w:r w:rsidR="00142443" w:rsidRPr="00075AF7">
        <w:t>ваши</w:t>
      </w:r>
      <w:r w:rsidRPr="00075AF7">
        <w:t xml:space="preserve"> </w:t>
      </w:r>
      <w:r w:rsidR="00142443" w:rsidRPr="00075AF7">
        <w:t>права</w:t>
      </w:r>
      <w:r w:rsidRPr="00075AF7">
        <w:t xml:space="preserve"> </w:t>
      </w:r>
      <w:r w:rsidR="00142443" w:rsidRPr="00075AF7">
        <w:t>приравниваются</w:t>
      </w:r>
      <w:r w:rsidRPr="00075AF7">
        <w:t xml:space="preserve"> </w:t>
      </w:r>
      <w:r w:rsidR="00142443" w:rsidRPr="00075AF7">
        <w:t>к</w:t>
      </w:r>
      <w:r w:rsidRPr="00075AF7">
        <w:t xml:space="preserve"> </w:t>
      </w:r>
      <w:r w:rsidR="00142443" w:rsidRPr="00075AF7">
        <w:t>тем,</w:t>
      </w:r>
      <w:r w:rsidRPr="00075AF7">
        <w:t xml:space="preserve"> </w:t>
      </w:r>
      <w:r w:rsidR="00142443" w:rsidRPr="00075AF7">
        <w:t>которыми</w:t>
      </w:r>
      <w:r w:rsidRPr="00075AF7">
        <w:t xml:space="preserve"> </w:t>
      </w:r>
      <w:r w:rsidR="00142443" w:rsidRPr="00075AF7">
        <w:t>наделены</w:t>
      </w:r>
      <w:r w:rsidRPr="00075AF7">
        <w:t xml:space="preserve"> </w:t>
      </w:r>
      <w:r w:rsidR="00142443" w:rsidRPr="00075AF7">
        <w:t>граждане</w:t>
      </w:r>
      <w:r w:rsidRPr="00075AF7">
        <w:t xml:space="preserve"> </w:t>
      </w:r>
      <w:r w:rsidR="00142443" w:rsidRPr="00075AF7">
        <w:t>страны.</w:t>
      </w:r>
    </w:p>
    <w:p w14:paraId="11A7C61E" w14:textId="77777777" w:rsidR="00142443" w:rsidRPr="00075AF7" w:rsidRDefault="008D388A" w:rsidP="00142443">
      <w:r w:rsidRPr="00075AF7">
        <w:t xml:space="preserve">    </w:t>
      </w:r>
      <w:r w:rsidR="00142443" w:rsidRPr="00075AF7">
        <w:t>Разработаны</w:t>
      </w:r>
      <w:r w:rsidRPr="00075AF7">
        <w:t xml:space="preserve"> </w:t>
      </w:r>
      <w:r w:rsidR="00142443" w:rsidRPr="00075AF7">
        <w:t>отдельные</w:t>
      </w:r>
      <w:r w:rsidRPr="00075AF7">
        <w:t xml:space="preserve"> </w:t>
      </w:r>
      <w:r w:rsidR="00142443" w:rsidRPr="00075AF7">
        <w:t>международные</w:t>
      </w:r>
      <w:r w:rsidRPr="00075AF7">
        <w:t xml:space="preserve"> </w:t>
      </w:r>
      <w:r w:rsidR="00142443" w:rsidRPr="00075AF7">
        <w:t>соглашения,</w:t>
      </w:r>
      <w:r w:rsidRPr="00075AF7">
        <w:t xml:space="preserve"> </w:t>
      </w:r>
      <w:r w:rsidR="00142443" w:rsidRPr="00075AF7">
        <w:t>упрощающие</w:t>
      </w:r>
      <w:r w:rsidRPr="00075AF7">
        <w:t xml:space="preserve"> </w:t>
      </w:r>
      <w:r w:rsidR="00142443" w:rsidRPr="00075AF7">
        <w:t>пенсионные</w:t>
      </w:r>
      <w:r w:rsidRPr="00075AF7">
        <w:t xml:space="preserve"> </w:t>
      </w:r>
      <w:r w:rsidR="00142443" w:rsidRPr="00075AF7">
        <w:t>вопросы</w:t>
      </w:r>
      <w:r w:rsidRPr="00075AF7">
        <w:t xml:space="preserve"> </w:t>
      </w:r>
      <w:r w:rsidR="00142443" w:rsidRPr="00075AF7">
        <w:t>для</w:t>
      </w:r>
      <w:r w:rsidRPr="00075AF7">
        <w:t xml:space="preserve"> </w:t>
      </w:r>
      <w:r w:rsidR="00142443" w:rsidRPr="00075AF7">
        <w:t>иностранцев</w:t>
      </w:r>
      <w:r w:rsidRPr="00075AF7">
        <w:t xml:space="preserve"> - </w:t>
      </w:r>
      <w:r w:rsidR="00142443" w:rsidRPr="00075AF7">
        <w:t>для</w:t>
      </w:r>
      <w:r w:rsidRPr="00075AF7">
        <w:t xml:space="preserve"> </w:t>
      </w:r>
      <w:r w:rsidR="00142443" w:rsidRPr="00075AF7">
        <w:t>тех,</w:t>
      </w:r>
      <w:r w:rsidRPr="00075AF7">
        <w:t xml:space="preserve"> </w:t>
      </w:r>
      <w:r w:rsidR="00142443" w:rsidRPr="00075AF7">
        <w:t>у</w:t>
      </w:r>
      <w:r w:rsidRPr="00075AF7">
        <w:t xml:space="preserve"> </w:t>
      </w:r>
      <w:r w:rsidR="00142443" w:rsidRPr="00075AF7">
        <w:t>кого</w:t>
      </w:r>
      <w:r w:rsidRPr="00075AF7">
        <w:t xml:space="preserve"> </w:t>
      </w:r>
      <w:r w:rsidR="00142443" w:rsidRPr="00075AF7">
        <w:t>есть</w:t>
      </w:r>
      <w:r w:rsidRPr="00075AF7">
        <w:t xml:space="preserve"> </w:t>
      </w:r>
      <w:r w:rsidR="00142443" w:rsidRPr="00075AF7">
        <w:t>стаж</w:t>
      </w:r>
      <w:r w:rsidRPr="00075AF7">
        <w:t xml:space="preserve"> </w:t>
      </w:r>
      <w:r w:rsidR="00142443" w:rsidRPr="00075AF7">
        <w:t>в</w:t>
      </w:r>
      <w:r w:rsidRPr="00075AF7">
        <w:t xml:space="preserve"> </w:t>
      </w:r>
      <w:r w:rsidR="00142443" w:rsidRPr="00075AF7">
        <w:t>Советском</w:t>
      </w:r>
      <w:r w:rsidRPr="00075AF7">
        <w:t xml:space="preserve"> </w:t>
      </w:r>
      <w:r w:rsidR="00142443" w:rsidRPr="00075AF7">
        <w:t>союзе,</w:t>
      </w:r>
      <w:r w:rsidRPr="00075AF7">
        <w:t xml:space="preserve"> </w:t>
      </w:r>
      <w:r w:rsidR="00142443" w:rsidRPr="00075AF7">
        <w:t>он</w:t>
      </w:r>
      <w:r w:rsidRPr="00075AF7">
        <w:t xml:space="preserve"> </w:t>
      </w:r>
      <w:r w:rsidR="00142443" w:rsidRPr="00075AF7">
        <w:t>учитывается</w:t>
      </w:r>
      <w:r w:rsidRPr="00075AF7">
        <w:t xml:space="preserve"> </w:t>
      </w:r>
      <w:r w:rsidR="00142443" w:rsidRPr="00075AF7">
        <w:t>независимо</w:t>
      </w:r>
      <w:r w:rsidRPr="00075AF7">
        <w:t xml:space="preserve"> </w:t>
      </w:r>
      <w:r w:rsidR="00142443" w:rsidRPr="00075AF7">
        <w:t>от</w:t>
      </w:r>
      <w:r w:rsidRPr="00075AF7">
        <w:t xml:space="preserve"> </w:t>
      </w:r>
      <w:r w:rsidR="00142443" w:rsidRPr="00075AF7">
        <w:t>того,</w:t>
      </w:r>
      <w:r w:rsidRPr="00075AF7">
        <w:t xml:space="preserve"> </w:t>
      </w:r>
      <w:r w:rsidR="00142443" w:rsidRPr="00075AF7">
        <w:t>какое</w:t>
      </w:r>
      <w:r w:rsidRPr="00075AF7">
        <w:t xml:space="preserve"> </w:t>
      </w:r>
      <w:r w:rsidR="00142443" w:rsidRPr="00075AF7">
        <w:t>у</w:t>
      </w:r>
      <w:r w:rsidRPr="00075AF7">
        <w:t xml:space="preserve"> </w:t>
      </w:r>
      <w:r w:rsidR="00142443" w:rsidRPr="00075AF7">
        <w:t>вас</w:t>
      </w:r>
      <w:r w:rsidRPr="00075AF7">
        <w:t xml:space="preserve"> </w:t>
      </w:r>
      <w:r w:rsidR="00142443" w:rsidRPr="00075AF7">
        <w:t>гражданство.</w:t>
      </w:r>
      <w:r w:rsidRPr="00075AF7">
        <w:t xml:space="preserve"> </w:t>
      </w:r>
      <w:r w:rsidR="00142443" w:rsidRPr="00075AF7">
        <w:t>Также</w:t>
      </w:r>
      <w:r w:rsidRPr="00075AF7">
        <w:t xml:space="preserve"> </w:t>
      </w:r>
      <w:r w:rsidR="00142443" w:rsidRPr="00075AF7">
        <w:t>упрощено</w:t>
      </w:r>
      <w:r w:rsidRPr="00075AF7">
        <w:t xml:space="preserve"> </w:t>
      </w:r>
      <w:r w:rsidR="00142443" w:rsidRPr="00075AF7">
        <w:t>пенсионное</w:t>
      </w:r>
      <w:r w:rsidRPr="00075AF7">
        <w:t xml:space="preserve"> </w:t>
      </w:r>
      <w:r w:rsidR="00142443" w:rsidRPr="00075AF7">
        <w:t>взаимодействие</w:t>
      </w:r>
      <w:r w:rsidRPr="00075AF7">
        <w:t xml:space="preserve"> </w:t>
      </w:r>
      <w:r w:rsidR="00142443" w:rsidRPr="00075AF7">
        <w:t>между</w:t>
      </w:r>
      <w:r w:rsidRPr="00075AF7">
        <w:t xml:space="preserve"> </w:t>
      </w:r>
      <w:r w:rsidR="00142443" w:rsidRPr="00075AF7">
        <w:t>странами-участниками</w:t>
      </w:r>
      <w:r w:rsidRPr="00075AF7">
        <w:t xml:space="preserve"> </w:t>
      </w:r>
      <w:r w:rsidR="00142443" w:rsidRPr="00075AF7">
        <w:t>ЕАЭС.</w:t>
      </w:r>
    </w:p>
    <w:p w14:paraId="6C6822FF" w14:textId="77777777" w:rsidR="00142443" w:rsidRPr="00075AF7" w:rsidRDefault="008D388A" w:rsidP="00142443">
      <w:r w:rsidRPr="00075AF7">
        <w:t xml:space="preserve">    </w:t>
      </w:r>
      <w:r w:rsidR="00142443" w:rsidRPr="00075AF7">
        <w:t>Граждане</w:t>
      </w:r>
      <w:r w:rsidRPr="00075AF7">
        <w:t xml:space="preserve"> </w:t>
      </w:r>
      <w:r w:rsidR="00142443" w:rsidRPr="00075AF7">
        <w:t>РФ</w:t>
      </w:r>
      <w:r w:rsidRPr="00075AF7">
        <w:t xml:space="preserve"> </w:t>
      </w:r>
      <w:r w:rsidR="00142443" w:rsidRPr="00075AF7">
        <w:t>и</w:t>
      </w:r>
      <w:r w:rsidRPr="00075AF7">
        <w:t xml:space="preserve"> </w:t>
      </w:r>
      <w:r w:rsidR="00142443" w:rsidRPr="00075AF7">
        <w:t>Беларуси</w:t>
      </w:r>
      <w:r w:rsidRPr="00075AF7">
        <w:t xml:space="preserve"> </w:t>
      </w:r>
      <w:r w:rsidR="00142443" w:rsidRPr="00075AF7">
        <w:t>могут</w:t>
      </w:r>
      <w:r w:rsidRPr="00075AF7">
        <w:t xml:space="preserve"> </w:t>
      </w:r>
      <w:r w:rsidR="00142443" w:rsidRPr="00075AF7">
        <w:t>рассчитывать</w:t>
      </w:r>
      <w:r w:rsidRPr="00075AF7">
        <w:t xml:space="preserve"> </w:t>
      </w:r>
      <w:r w:rsidR="00142443" w:rsidRPr="00075AF7">
        <w:t>на</w:t>
      </w:r>
      <w:r w:rsidRPr="00075AF7">
        <w:t xml:space="preserve"> </w:t>
      </w:r>
      <w:r w:rsidR="00142443" w:rsidRPr="00075AF7">
        <w:t>перерасчет</w:t>
      </w:r>
      <w:r w:rsidRPr="00075AF7">
        <w:t xml:space="preserve"> </w:t>
      </w:r>
      <w:r w:rsidR="00142443" w:rsidRPr="00075AF7">
        <w:t>стажа</w:t>
      </w:r>
      <w:r w:rsidRPr="00075AF7">
        <w:t xml:space="preserve"> </w:t>
      </w:r>
      <w:r w:rsidR="00142443" w:rsidRPr="00075AF7">
        <w:t>в</w:t>
      </w:r>
      <w:r w:rsidRPr="00075AF7">
        <w:t xml:space="preserve"> </w:t>
      </w:r>
      <w:r w:rsidR="00142443" w:rsidRPr="00075AF7">
        <w:t>зависимости</w:t>
      </w:r>
      <w:r w:rsidRPr="00075AF7">
        <w:t xml:space="preserve"> </w:t>
      </w:r>
      <w:r w:rsidR="00142443" w:rsidRPr="00075AF7">
        <w:t>от</w:t>
      </w:r>
      <w:r w:rsidRPr="00075AF7">
        <w:t xml:space="preserve"> </w:t>
      </w:r>
      <w:r w:rsidR="00142443" w:rsidRPr="00075AF7">
        <w:t>количества</w:t>
      </w:r>
      <w:r w:rsidRPr="00075AF7">
        <w:t xml:space="preserve"> </w:t>
      </w:r>
      <w:r w:rsidR="00142443" w:rsidRPr="00075AF7">
        <w:t>лет</w:t>
      </w:r>
      <w:r w:rsidRPr="00075AF7">
        <w:t xml:space="preserve"> - </w:t>
      </w:r>
      <w:r w:rsidR="00142443" w:rsidRPr="00075AF7">
        <w:t>если</w:t>
      </w:r>
      <w:r w:rsidRPr="00075AF7">
        <w:t xml:space="preserve"> </w:t>
      </w:r>
      <w:r w:rsidR="00142443" w:rsidRPr="00075AF7">
        <w:t>вы</w:t>
      </w:r>
      <w:r w:rsidRPr="00075AF7">
        <w:t xml:space="preserve"> </w:t>
      </w:r>
      <w:r w:rsidR="00142443" w:rsidRPr="00075AF7">
        <w:t>работали</w:t>
      </w:r>
      <w:r w:rsidRPr="00075AF7">
        <w:t xml:space="preserve"> </w:t>
      </w:r>
      <w:r w:rsidR="00142443" w:rsidRPr="00075AF7">
        <w:t>в</w:t>
      </w:r>
      <w:r w:rsidRPr="00075AF7">
        <w:t xml:space="preserve"> </w:t>
      </w:r>
      <w:r w:rsidR="00142443" w:rsidRPr="00075AF7">
        <w:t>РБ</w:t>
      </w:r>
      <w:r w:rsidRPr="00075AF7">
        <w:t xml:space="preserve"> </w:t>
      </w:r>
      <w:r w:rsidR="00142443" w:rsidRPr="00075AF7">
        <w:t>и</w:t>
      </w:r>
      <w:r w:rsidRPr="00075AF7">
        <w:t xml:space="preserve"> </w:t>
      </w:r>
      <w:r w:rsidR="00142443" w:rsidRPr="00075AF7">
        <w:t>переехали</w:t>
      </w:r>
      <w:r w:rsidRPr="00075AF7">
        <w:t xml:space="preserve"> </w:t>
      </w:r>
      <w:r w:rsidR="00142443" w:rsidRPr="00075AF7">
        <w:t>в</w:t>
      </w:r>
      <w:r w:rsidRPr="00075AF7">
        <w:t xml:space="preserve"> </w:t>
      </w:r>
      <w:r w:rsidR="00142443" w:rsidRPr="00075AF7">
        <w:t>Россию</w:t>
      </w:r>
      <w:r w:rsidRPr="00075AF7">
        <w:t xml:space="preserve"> </w:t>
      </w:r>
      <w:r w:rsidR="00142443" w:rsidRPr="00075AF7">
        <w:t>или</w:t>
      </w:r>
      <w:r w:rsidRPr="00075AF7">
        <w:t xml:space="preserve"> </w:t>
      </w:r>
      <w:r w:rsidR="00142443" w:rsidRPr="00075AF7">
        <w:t>наоборот,</w:t>
      </w:r>
      <w:r w:rsidRPr="00075AF7">
        <w:t xml:space="preserve"> </w:t>
      </w:r>
      <w:r w:rsidR="00142443" w:rsidRPr="00075AF7">
        <w:t>весь</w:t>
      </w:r>
      <w:r w:rsidRPr="00075AF7">
        <w:t xml:space="preserve"> </w:t>
      </w:r>
      <w:r w:rsidR="00142443" w:rsidRPr="00075AF7">
        <w:t>период,</w:t>
      </w:r>
      <w:r w:rsidRPr="00075AF7">
        <w:t xml:space="preserve"> </w:t>
      </w:r>
      <w:r w:rsidR="00142443" w:rsidRPr="00075AF7">
        <w:t>в</w:t>
      </w:r>
      <w:r w:rsidRPr="00075AF7">
        <w:t xml:space="preserve"> </w:t>
      </w:r>
      <w:r w:rsidR="00142443" w:rsidRPr="00075AF7">
        <w:t>течение</w:t>
      </w:r>
      <w:r w:rsidRPr="00075AF7">
        <w:t xml:space="preserve"> </w:t>
      </w:r>
      <w:r w:rsidR="00142443" w:rsidRPr="00075AF7">
        <w:t>которого</w:t>
      </w:r>
      <w:r w:rsidRPr="00075AF7">
        <w:t xml:space="preserve"> </w:t>
      </w:r>
      <w:r w:rsidR="00142443" w:rsidRPr="00075AF7">
        <w:t>вы</w:t>
      </w:r>
      <w:r w:rsidRPr="00075AF7">
        <w:t xml:space="preserve"> </w:t>
      </w:r>
      <w:r w:rsidR="00142443" w:rsidRPr="00075AF7">
        <w:t>работали</w:t>
      </w:r>
      <w:r w:rsidRPr="00075AF7">
        <w:t xml:space="preserve"> </w:t>
      </w:r>
      <w:r w:rsidR="00142443" w:rsidRPr="00075AF7">
        <w:t>в</w:t>
      </w:r>
      <w:r w:rsidRPr="00075AF7">
        <w:t xml:space="preserve"> </w:t>
      </w:r>
      <w:r w:rsidR="00142443" w:rsidRPr="00075AF7">
        <w:t>другой</w:t>
      </w:r>
      <w:r w:rsidRPr="00075AF7">
        <w:t xml:space="preserve"> </w:t>
      </w:r>
      <w:r w:rsidR="00142443" w:rsidRPr="00075AF7">
        <w:t>стране,</w:t>
      </w:r>
      <w:r w:rsidRPr="00075AF7">
        <w:t xml:space="preserve"> </w:t>
      </w:r>
      <w:r w:rsidR="00142443" w:rsidRPr="00075AF7">
        <w:t>будет</w:t>
      </w:r>
      <w:r w:rsidRPr="00075AF7">
        <w:t xml:space="preserve"> </w:t>
      </w:r>
      <w:r w:rsidR="00142443" w:rsidRPr="00075AF7">
        <w:t>засчитан</w:t>
      </w:r>
      <w:r w:rsidRPr="00075AF7">
        <w:t xml:space="preserve"> </w:t>
      </w:r>
      <w:r w:rsidR="00142443" w:rsidRPr="00075AF7">
        <w:t>в</w:t>
      </w:r>
      <w:r w:rsidRPr="00075AF7">
        <w:t xml:space="preserve"> </w:t>
      </w:r>
      <w:r w:rsidR="00142443" w:rsidRPr="00075AF7">
        <w:t>трудовой</w:t>
      </w:r>
      <w:r w:rsidRPr="00075AF7">
        <w:t xml:space="preserve"> </w:t>
      </w:r>
      <w:r w:rsidR="00142443" w:rsidRPr="00075AF7">
        <w:t>стаж.</w:t>
      </w:r>
    </w:p>
    <w:p w14:paraId="72137005" w14:textId="77777777" w:rsidR="00142443" w:rsidRPr="00075AF7" w:rsidRDefault="008D388A" w:rsidP="00142443">
      <w:r w:rsidRPr="00075AF7">
        <w:t xml:space="preserve">    </w:t>
      </w:r>
      <w:r w:rsidR="00142443" w:rsidRPr="00075AF7">
        <w:t>Официальное</w:t>
      </w:r>
      <w:r w:rsidRPr="00075AF7">
        <w:t xml:space="preserve"> </w:t>
      </w:r>
      <w:r w:rsidR="00142443" w:rsidRPr="00075AF7">
        <w:t>трудоустройство</w:t>
      </w:r>
      <w:r w:rsidRPr="00075AF7">
        <w:t xml:space="preserve"> </w:t>
      </w:r>
      <w:r w:rsidR="00142443" w:rsidRPr="00075AF7">
        <w:t>позволит</w:t>
      </w:r>
      <w:r w:rsidRPr="00075AF7">
        <w:t xml:space="preserve"> </w:t>
      </w:r>
      <w:r w:rsidR="00142443" w:rsidRPr="00075AF7">
        <w:t>не</w:t>
      </w:r>
      <w:r w:rsidRPr="00075AF7">
        <w:t xml:space="preserve"> </w:t>
      </w:r>
      <w:r w:rsidR="00142443" w:rsidRPr="00075AF7">
        <w:t>потерять</w:t>
      </w:r>
      <w:r w:rsidRPr="00075AF7">
        <w:t xml:space="preserve"> </w:t>
      </w:r>
      <w:r w:rsidR="00142443" w:rsidRPr="00075AF7">
        <w:t>годы</w:t>
      </w:r>
      <w:r w:rsidRPr="00075AF7">
        <w:t xml:space="preserve"> </w:t>
      </w:r>
      <w:r w:rsidR="00142443" w:rsidRPr="00075AF7">
        <w:t>для</w:t>
      </w:r>
      <w:r w:rsidRPr="00075AF7">
        <w:t xml:space="preserve"> </w:t>
      </w:r>
      <w:r w:rsidR="00142443" w:rsidRPr="00075AF7">
        <w:t>стажа.</w:t>
      </w:r>
      <w:r w:rsidRPr="00075AF7">
        <w:t xml:space="preserve"> </w:t>
      </w:r>
      <w:r w:rsidR="00142443" w:rsidRPr="00075AF7">
        <w:t>Также</w:t>
      </w:r>
      <w:r w:rsidRPr="00075AF7">
        <w:t xml:space="preserve"> </w:t>
      </w:r>
      <w:r w:rsidR="00142443" w:rsidRPr="00075AF7">
        <w:t>важно</w:t>
      </w:r>
      <w:r w:rsidRPr="00075AF7">
        <w:t xml:space="preserve"> </w:t>
      </w:r>
      <w:r w:rsidR="00142443" w:rsidRPr="00075AF7">
        <w:t>убедиться,</w:t>
      </w:r>
      <w:r w:rsidRPr="00075AF7">
        <w:t xml:space="preserve"> </w:t>
      </w:r>
      <w:r w:rsidR="00142443" w:rsidRPr="00075AF7">
        <w:t>что</w:t>
      </w:r>
      <w:r w:rsidRPr="00075AF7">
        <w:t xml:space="preserve"> </w:t>
      </w:r>
      <w:r w:rsidR="00142443" w:rsidRPr="00075AF7">
        <w:t>ваш</w:t>
      </w:r>
      <w:r w:rsidRPr="00075AF7">
        <w:t xml:space="preserve"> </w:t>
      </w:r>
      <w:r w:rsidR="00142443" w:rsidRPr="00075AF7">
        <w:t>работодатель</w:t>
      </w:r>
      <w:r w:rsidRPr="00075AF7">
        <w:t xml:space="preserve"> </w:t>
      </w:r>
      <w:r w:rsidR="00142443" w:rsidRPr="00075AF7">
        <w:t>делает</w:t>
      </w:r>
      <w:r w:rsidRPr="00075AF7">
        <w:t xml:space="preserve"> </w:t>
      </w:r>
      <w:r w:rsidR="00142443" w:rsidRPr="00075AF7">
        <w:t>все</w:t>
      </w:r>
      <w:r w:rsidRPr="00075AF7">
        <w:t xml:space="preserve"> </w:t>
      </w:r>
      <w:r w:rsidR="00142443" w:rsidRPr="00075AF7">
        <w:t>необходимые</w:t>
      </w:r>
      <w:r w:rsidRPr="00075AF7">
        <w:t xml:space="preserve"> </w:t>
      </w:r>
      <w:r w:rsidR="00142443" w:rsidRPr="00075AF7">
        <w:t>отчисления</w:t>
      </w:r>
      <w:r w:rsidRPr="00075AF7">
        <w:t xml:space="preserve"> </w:t>
      </w:r>
      <w:r w:rsidR="00142443" w:rsidRPr="00075AF7">
        <w:t>в</w:t>
      </w:r>
      <w:r w:rsidRPr="00075AF7">
        <w:t xml:space="preserve"> </w:t>
      </w:r>
      <w:r w:rsidR="00142443" w:rsidRPr="00075AF7">
        <w:t>систему</w:t>
      </w:r>
      <w:r w:rsidRPr="00075AF7">
        <w:t xml:space="preserve"> </w:t>
      </w:r>
      <w:r w:rsidR="00142443" w:rsidRPr="00075AF7">
        <w:t>ОПС.</w:t>
      </w:r>
    </w:p>
    <w:p w14:paraId="6EBD527F" w14:textId="77777777" w:rsidR="00142443" w:rsidRPr="00075AF7" w:rsidRDefault="008D388A" w:rsidP="00142443">
      <w:r w:rsidRPr="00075AF7">
        <w:t xml:space="preserve">    </w:t>
      </w:r>
      <w:r w:rsidR="00142443" w:rsidRPr="00075AF7">
        <w:t>Сойиальный</w:t>
      </w:r>
      <w:r w:rsidRPr="00075AF7">
        <w:t xml:space="preserve"> </w:t>
      </w:r>
      <w:r w:rsidR="00142443" w:rsidRPr="00075AF7">
        <w:t>фонд</w:t>
      </w:r>
      <w:r w:rsidRPr="00075AF7">
        <w:t xml:space="preserve"> </w:t>
      </w:r>
      <w:r w:rsidR="00142443" w:rsidRPr="00075AF7">
        <w:t>для</w:t>
      </w:r>
      <w:r w:rsidRPr="00075AF7">
        <w:t xml:space="preserve"> </w:t>
      </w:r>
      <w:r w:rsidR="00142443" w:rsidRPr="00075AF7">
        <w:t>иностранцев</w:t>
      </w:r>
      <w:r w:rsidRPr="00075AF7">
        <w:t xml:space="preserve"> </w:t>
      </w:r>
      <w:r w:rsidR="00142443" w:rsidRPr="00075AF7">
        <w:t>действует</w:t>
      </w:r>
      <w:r w:rsidRPr="00075AF7">
        <w:t xml:space="preserve"> </w:t>
      </w:r>
      <w:r w:rsidR="00142443" w:rsidRPr="00075AF7">
        <w:t>на</w:t>
      </w:r>
      <w:r w:rsidRPr="00075AF7">
        <w:t xml:space="preserve"> </w:t>
      </w:r>
      <w:r w:rsidR="00142443" w:rsidRPr="00075AF7">
        <w:t>таких</w:t>
      </w:r>
      <w:r w:rsidRPr="00075AF7">
        <w:t xml:space="preserve"> </w:t>
      </w:r>
      <w:r w:rsidR="00142443" w:rsidRPr="00075AF7">
        <w:t>же</w:t>
      </w:r>
      <w:r w:rsidRPr="00075AF7">
        <w:t xml:space="preserve"> </w:t>
      </w:r>
      <w:r w:rsidR="00142443" w:rsidRPr="00075AF7">
        <w:t>условиях,</w:t>
      </w:r>
      <w:r w:rsidRPr="00075AF7">
        <w:t xml:space="preserve"> </w:t>
      </w:r>
      <w:r w:rsidR="00142443" w:rsidRPr="00075AF7">
        <w:t>что</w:t>
      </w:r>
      <w:r w:rsidRPr="00075AF7">
        <w:t xml:space="preserve"> </w:t>
      </w:r>
      <w:r w:rsidR="00142443" w:rsidRPr="00075AF7">
        <w:t>и</w:t>
      </w:r>
      <w:r w:rsidRPr="00075AF7">
        <w:t xml:space="preserve"> </w:t>
      </w:r>
      <w:r w:rsidR="00142443" w:rsidRPr="00075AF7">
        <w:t>для</w:t>
      </w:r>
      <w:r w:rsidRPr="00075AF7">
        <w:t xml:space="preserve"> </w:t>
      </w:r>
      <w:r w:rsidR="00142443" w:rsidRPr="00075AF7">
        <w:t>россиян,</w:t>
      </w:r>
      <w:r w:rsidRPr="00075AF7">
        <w:t xml:space="preserve"> - </w:t>
      </w:r>
      <w:r w:rsidR="00142443" w:rsidRPr="00075AF7">
        <w:t>страховая</w:t>
      </w:r>
      <w:r w:rsidRPr="00075AF7">
        <w:t xml:space="preserve"> </w:t>
      </w:r>
      <w:r w:rsidR="00142443" w:rsidRPr="00075AF7">
        <w:t>пенсия</w:t>
      </w:r>
      <w:r w:rsidRPr="00075AF7">
        <w:t xml:space="preserve"> </w:t>
      </w:r>
      <w:r w:rsidR="00142443" w:rsidRPr="00075AF7">
        <w:t>формируется</w:t>
      </w:r>
      <w:r w:rsidRPr="00075AF7">
        <w:t xml:space="preserve"> </w:t>
      </w:r>
      <w:r w:rsidR="00142443" w:rsidRPr="00075AF7">
        <w:t>за</w:t>
      </w:r>
      <w:r w:rsidRPr="00075AF7">
        <w:t xml:space="preserve"> </w:t>
      </w:r>
      <w:r w:rsidR="00142443" w:rsidRPr="00075AF7">
        <w:t>счет</w:t>
      </w:r>
      <w:r w:rsidRPr="00075AF7">
        <w:t xml:space="preserve"> </w:t>
      </w:r>
      <w:r w:rsidR="00142443" w:rsidRPr="00075AF7">
        <w:t>взносов</w:t>
      </w:r>
      <w:r w:rsidRPr="00075AF7">
        <w:t xml:space="preserve"> </w:t>
      </w:r>
      <w:r w:rsidR="00142443" w:rsidRPr="00075AF7">
        <w:t>работодателя,</w:t>
      </w:r>
      <w:r w:rsidRPr="00075AF7">
        <w:t xml:space="preserve"> </w:t>
      </w:r>
      <w:r w:rsidR="00142443" w:rsidRPr="00075AF7">
        <w:t>а</w:t>
      </w:r>
      <w:r w:rsidRPr="00075AF7">
        <w:t xml:space="preserve"> </w:t>
      </w:r>
      <w:r w:rsidR="00142443" w:rsidRPr="00075AF7">
        <w:t>накопительная</w:t>
      </w:r>
      <w:r w:rsidRPr="00075AF7">
        <w:t xml:space="preserve"> - </w:t>
      </w:r>
      <w:r w:rsidR="00142443" w:rsidRPr="00075AF7">
        <w:t>из</w:t>
      </w:r>
      <w:r w:rsidRPr="00075AF7">
        <w:t xml:space="preserve"> </w:t>
      </w:r>
      <w:r w:rsidR="00142443" w:rsidRPr="00075AF7">
        <w:t>добровольных</w:t>
      </w:r>
      <w:r w:rsidRPr="00075AF7">
        <w:t xml:space="preserve"> </w:t>
      </w:r>
      <w:r w:rsidR="00142443" w:rsidRPr="00075AF7">
        <w:t>отчислений</w:t>
      </w:r>
      <w:r w:rsidRPr="00075AF7">
        <w:t xml:space="preserve"> </w:t>
      </w:r>
      <w:r w:rsidR="00142443" w:rsidRPr="00075AF7">
        <w:t>в</w:t>
      </w:r>
      <w:r w:rsidRPr="00075AF7">
        <w:t xml:space="preserve"> </w:t>
      </w:r>
      <w:r w:rsidR="00142443" w:rsidRPr="00075AF7">
        <w:t>НПФ.</w:t>
      </w:r>
      <w:r w:rsidRPr="00075AF7">
        <w:t xml:space="preserve"> </w:t>
      </w:r>
      <w:r w:rsidR="00142443" w:rsidRPr="00075AF7">
        <w:t>Иностранцы</w:t>
      </w:r>
      <w:r w:rsidRPr="00075AF7">
        <w:t xml:space="preserve"> </w:t>
      </w:r>
      <w:r w:rsidR="00142443" w:rsidRPr="00075AF7">
        <w:t>могут</w:t>
      </w:r>
      <w:r w:rsidRPr="00075AF7">
        <w:t xml:space="preserve"> </w:t>
      </w:r>
      <w:r w:rsidR="00142443" w:rsidRPr="00075AF7">
        <w:t>сами</w:t>
      </w:r>
      <w:r w:rsidRPr="00075AF7">
        <w:t xml:space="preserve"> </w:t>
      </w:r>
      <w:r w:rsidR="00142443" w:rsidRPr="00075AF7">
        <w:t>выбирать</w:t>
      </w:r>
      <w:r w:rsidRPr="00075AF7">
        <w:t xml:space="preserve"> </w:t>
      </w:r>
      <w:r w:rsidR="00142443" w:rsidRPr="00075AF7">
        <w:t>НПФ</w:t>
      </w:r>
      <w:r w:rsidRPr="00075AF7">
        <w:t xml:space="preserve"> </w:t>
      </w:r>
      <w:r w:rsidR="00142443" w:rsidRPr="00075AF7">
        <w:t>или</w:t>
      </w:r>
      <w:r w:rsidRPr="00075AF7">
        <w:t xml:space="preserve"> </w:t>
      </w:r>
      <w:r w:rsidR="00142443" w:rsidRPr="00075AF7">
        <w:t>менять</w:t>
      </w:r>
      <w:r w:rsidRPr="00075AF7">
        <w:t xml:space="preserve"> </w:t>
      </w:r>
      <w:r w:rsidR="00142443" w:rsidRPr="00075AF7">
        <w:t>его</w:t>
      </w:r>
      <w:r w:rsidRPr="00075AF7">
        <w:t xml:space="preserve"> </w:t>
      </w:r>
      <w:r w:rsidR="00142443" w:rsidRPr="00075AF7">
        <w:t>неограниченное</w:t>
      </w:r>
      <w:r w:rsidRPr="00075AF7">
        <w:t xml:space="preserve"> </w:t>
      </w:r>
      <w:r w:rsidR="00142443" w:rsidRPr="00075AF7">
        <w:t>количество</w:t>
      </w:r>
      <w:r w:rsidRPr="00075AF7">
        <w:t xml:space="preserve"> </w:t>
      </w:r>
      <w:r w:rsidR="00142443" w:rsidRPr="00075AF7">
        <w:t>раз.</w:t>
      </w:r>
    </w:p>
    <w:p w14:paraId="7012B484" w14:textId="77777777" w:rsidR="00142443" w:rsidRPr="00075AF7" w:rsidRDefault="008D388A" w:rsidP="00142443">
      <w:r w:rsidRPr="00075AF7">
        <w:t xml:space="preserve">    </w:t>
      </w:r>
      <w:r w:rsidR="00142443" w:rsidRPr="00075AF7">
        <w:t>Пенсия</w:t>
      </w:r>
      <w:r w:rsidRPr="00075AF7">
        <w:t xml:space="preserve"> </w:t>
      </w:r>
      <w:r w:rsidR="00142443" w:rsidRPr="00075AF7">
        <w:t>иностранных</w:t>
      </w:r>
      <w:r w:rsidRPr="00075AF7">
        <w:t xml:space="preserve"> </w:t>
      </w:r>
      <w:r w:rsidR="00142443" w:rsidRPr="00075AF7">
        <w:t>граждан</w:t>
      </w:r>
      <w:r w:rsidRPr="00075AF7">
        <w:t xml:space="preserve"> </w:t>
      </w:r>
      <w:r w:rsidR="00142443" w:rsidRPr="00075AF7">
        <w:t>не</w:t>
      </w:r>
      <w:r w:rsidRPr="00075AF7">
        <w:t xml:space="preserve"> </w:t>
      </w:r>
      <w:r w:rsidR="00142443" w:rsidRPr="00075AF7">
        <w:t>облагается</w:t>
      </w:r>
      <w:r w:rsidRPr="00075AF7">
        <w:t xml:space="preserve"> </w:t>
      </w:r>
      <w:r w:rsidR="00142443" w:rsidRPr="00075AF7">
        <w:t>налогом,</w:t>
      </w:r>
      <w:r w:rsidRPr="00075AF7">
        <w:t xml:space="preserve"> </w:t>
      </w:r>
      <w:r w:rsidR="00142443" w:rsidRPr="00075AF7">
        <w:t>а</w:t>
      </w:r>
      <w:r w:rsidRPr="00075AF7">
        <w:t xml:space="preserve"> </w:t>
      </w:r>
      <w:r w:rsidR="00142443" w:rsidRPr="00075AF7">
        <w:t>размер</w:t>
      </w:r>
      <w:r w:rsidRPr="00075AF7">
        <w:t xml:space="preserve"> </w:t>
      </w:r>
      <w:r w:rsidR="00142443" w:rsidRPr="00075AF7">
        <w:t>выплат</w:t>
      </w:r>
      <w:r w:rsidRPr="00075AF7">
        <w:t xml:space="preserve"> </w:t>
      </w:r>
      <w:r w:rsidR="00142443" w:rsidRPr="00075AF7">
        <w:t>зависит</w:t>
      </w:r>
      <w:r w:rsidRPr="00075AF7">
        <w:t xml:space="preserve"> </w:t>
      </w:r>
      <w:r w:rsidR="00142443" w:rsidRPr="00075AF7">
        <w:t>от</w:t>
      </w:r>
      <w:r w:rsidRPr="00075AF7">
        <w:t xml:space="preserve"> </w:t>
      </w:r>
      <w:r w:rsidR="00142443" w:rsidRPr="00075AF7">
        <w:t>стажа</w:t>
      </w:r>
      <w:r w:rsidRPr="00075AF7">
        <w:t xml:space="preserve"> </w:t>
      </w:r>
      <w:r w:rsidR="00142443" w:rsidRPr="00075AF7">
        <w:t>и</w:t>
      </w:r>
      <w:r w:rsidRPr="00075AF7">
        <w:t xml:space="preserve"> </w:t>
      </w:r>
      <w:r w:rsidR="00142443" w:rsidRPr="00075AF7">
        <w:t>индивидуального</w:t>
      </w:r>
      <w:r w:rsidRPr="00075AF7">
        <w:t xml:space="preserve"> </w:t>
      </w:r>
      <w:r w:rsidR="00142443" w:rsidRPr="00075AF7">
        <w:t>пенсионного</w:t>
      </w:r>
      <w:r w:rsidRPr="00075AF7">
        <w:t xml:space="preserve"> </w:t>
      </w:r>
      <w:r w:rsidR="00142443" w:rsidRPr="00075AF7">
        <w:t>коэффициента.</w:t>
      </w:r>
      <w:r w:rsidRPr="00075AF7">
        <w:t xml:space="preserve"> </w:t>
      </w:r>
      <w:r w:rsidR="00142443" w:rsidRPr="00075AF7">
        <w:t>Сделать</w:t>
      </w:r>
      <w:r w:rsidRPr="00075AF7">
        <w:t xml:space="preserve"> </w:t>
      </w:r>
      <w:r w:rsidR="00142443" w:rsidRPr="00075AF7">
        <w:t>предварительные</w:t>
      </w:r>
      <w:r w:rsidRPr="00075AF7">
        <w:t xml:space="preserve"> </w:t>
      </w:r>
      <w:r w:rsidR="00142443" w:rsidRPr="00075AF7">
        <w:t>расчеты</w:t>
      </w:r>
      <w:r w:rsidRPr="00075AF7">
        <w:t xml:space="preserve"> </w:t>
      </w:r>
      <w:r w:rsidR="00142443" w:rsidRPr="00075AF7">
        <w:t>можно</w:t>
      </w:r>
      <w:r w:rsidRPr="00075AF7">
        <w:t xml:space="preserve"> </w:t>
      </w:r>
      <w:r w:rsidR="00142443" w:rsidRPr="00075AF7">
        <w:t>по</w:t>
      </w:r>
      <w:r w:rsidRPr="00075AF7">
        <w:t xml:space="preserve"> </w:t>
      </w:r>
      <w:r w:rsidR="00142443" w:rsidRPr="00075AF7">
        <w:t>специальной</w:t>
      </w:r>
      <w:r w:rsidRPr="00075AF7">
        <w:t xml:space="preserve"> </w:t>
      </w:r>
      <w:r w:rsidR="00142443" w:rsidRPr="00075AF7">
        <w:t>формуле,</w:t>
      </w:r>
      <w:r w:rsidRPr="00075AF7">
        <w:t xml:space="preserve"> </w:t>
      </w:r>
      <w:r w:rsidR="00142443" w:rsidRPr="00075AF7">
        <w:t>но</w:t>
      </w:r>
      <w:r w:rsidRPr="00075AF7">
        <w:t xml:space="preserve"> </w:t>
      </w:r>
      <w:r w:rsidR="00142443" w:rsidRPr="00075AF7">
        <w:t>нужно</w:t>
      </w:r>
      <w:r w:rsidRPr="00075AF7">
        <w:t xml:space="preserve"> </w:t>
      </w:r>
      <w:r w:rsidR="00142443" w:rsidRPr="00075AF7">
        <w:t>учитывать,</w:t>
      </w:r>
      <w:r w:rsidRPr="00075AF7">
        <w:t xml:space="preserve"> </w:t>
      </w:r>
      <w:r w:rsidR="00142443" w:rsidRPr="00075AF7">
        <w:t>что</w:t>
      </w:r>
      <w:r w:rsidRPr="00075AF7">
        <w:t xml:space="preserve"> </w:t>
      </w:r>
      <w:r w:rsidR="00142443" w:rsidRPr="00075AF7">
        <w:t>показатели</w:t>
      </w:r>
      <w:r w:rsidRPr="00075AF7">
        <w:t xml:space="preserve"> </w:t>
      </w:r>
      <w:r w:rsidR="00142443" w:rsidRPr="00075AF7">
        <w:t>меняются</w:t>
      </w:r>
      <w:r w:rsidRPr="00075AF7">
        <w:t xml:space="preserve"> </w:t>
      </w:r>
      <w:r w:rsidR="00142443" w:rsidRPr="00075AF7">
        <w:t>каждый</w:t>
      </w:r>
      <w:r w:rsidRPr="00075AF7">
        <w:t xml:space="preserve"> </w:t>
      </w:r>
      <w:r w:rsidR="00142443" w:rsidRPr="00075AF7">
        <w:t>год.</w:t>
      </w:r>
    </w:p>
    <w:p w14:paraId="18A418D4" w14:textId="77777777" w:rsidR="00142443" w:rsidRPr="00075AF7" w:rsidRDefault="008D388A" w:rsidP="00142443">
      <w:r w:rsidRPr="00075AF7">
        <w:t xml:space="preserve">    </w:t>
      </w:r>
      <w:r w:rsidR="00142443" w:rsidRPr="00075AF7">
        <w:t>Чтобы</w:t>
      </w:r>
      <w:r w:rsidRPr="00075AF7">
        <w:t xml:space="preserve"> </w:t>
      </w:r>
      <w:r w:rsidR="00142443" w:rsidRPr="00075AF7">
        <w:t>сохранить</w:t>
      </w:r>
      <w:r w:rsidRPr="00075AF7">
        <w:t xml:space="preserve"> </w:t>
      </w:r>
      <w:r w:rsidR="00142443" w:rsidRPr="00075AF7">
        <w:t>свои</w:t>
      </w:r>
      <w:r w:rsidRPr="00075AF7">
        <w:t xml:space="preserve"> </w:t>
      </w:r>
      <w:r w:rsidR="00142443" w:rsidRPr="00075AF7">
        <w:t>пенсионные</w:t>
      </w:r>
      <w:r w:rsidRPr="00075AF7">
        <w:t xml:space="preserve"> </w:t>
      </w:r>
      <w:r w:rsidR="00142443" w:rsidRPr="00075AF7">
        <w:t>права</w:t>
      </w:r>
      <w:r w:rsidRPr="00075AF7">
        <w:t xml:space="preserve"> </w:t>
      </w:r>
      <w:r w:rsidR="00142443" w:rsidRPr="00075AF7">
        <w:t>при</w:t>
      </w:r>
      <w:r w:rsidRPr="00075AF7">
        <w:t xml:space="preserve"> </w:t>
      </w:r>
      <w:r w:rsidR="00142443" w:rsidRPr="00075AF7">
        <w:t>увольнении,</w:t>
      </w:r>
      <w:r w:rsidRPr="00075AF7">
        <w:t xml:space="preserve"> </w:t>
      </w:r>
      <w:r w:rsidR="00142443" w:rsidRPr="00075AF7">
        <w:t>необходимо</w:t>
      </w:r>
      <w:r w:rsidRPr="00075AF7">
        <w:t xml:space="preserve"> </w:t>
      </w:r>
      <w:r w:rsidR="00142443" w:rsidRPr="00075AF7">
        <w:t>собрать</w:t>
      </w:r>
      <w:r w:rsidRPr="00075AF7">
        <w:t xml:space="preserve"> </w:t>
      </w:r>
      <w:r w:rsidR="00142443" w:rsidRPr="00075AF7">
        <w:t>все</w:t>
      </w:r>
      <w:r w:rsidRPr="00075AF7">
        <w:t xml:space="preserve"> </w:t>
      </w:r>
      <w:r w:rsidR="00142443" w:rsidRPr="00075AF7">
        <w:t>документы,</w:t>
      </w:r>
      <w:r w:rsidRPr="00075AF7">
        <w:t xml:space="preserve"> </w:t>
      </w:r>
      <w:r w:rsidR="00142443" w:rsidRPr="00075AF7">
        <w:t>подтверждающие</w:t>
      </w:r>
      <w:r w:rsidRPr="00075AF7">
        <w:t xml:space="preserve"> </w:t>
      </w:r>
      <w:r w:rsidR="00142443" w:rsidRPr="00075AF7">
        <w:t>стаж,</w:t>
      </w:r>
      <w:r w:rsidRPr="00075AF7">
        <w:t xml:space="preserve"> </w:t>
      </w:r>
      <w:r w:rsidR="00142443" w:rsidRPr="00075AF7">
        <w:t>а</w:t>
      </w:r>
      <w:r w:rsidRPr="00075AF7">
        <w:t xml:space="preserve"> </w:t>
      </w:r>
      <w:r w:rsidR="00142443" w:rsidRPr="00075AF7">
        <w:t>также</w:t>
      </w:r>
      <w:r w:rsidRPr="00075AF7">
        <w:t xml:space="preserve"> </w:t>
      </w:r>
      <w:r w:rsidR="00142443" w:rsidRPr="00075AF7">
        <w:t>проконтролировать</w:t>
      </w:r>
      <w:r w:rsidRPr="00075AF7">
        <w:t xml:space="preserve"> </w:t>
      </w:r>
      <w:r w:rsidR="00142443" w:rsidRPr="00075AF7">
        <w:t>перевод</w:t>
      </w:r>
      <w:r w:rsidRPr="00075AF7">
        <w:t xml:space="preserve"> </w:t>
      </w:r>
      <w:r w:rsidR="00142443" w:rsidRPr="00075AF7">
        <w:t>накоплений</w:t>
      </w:r>
      <w:r w:rsidRPr="00075AF7">
        <w:t xml:space="preserve"> </w:t>
      </w:r>
      <w:r w:rsidR="00142443" w:rsidRPr="00075AF7">
        <w:t>в</w:t>
      </w:r>
      <w:r w:rsidRPr="00075AF7">
        <w:t xml:space="preserve"> </w:t>
      </w:r>
      <w:r w:rsidR="00142443" w:rsidRPr="00075AF7">
        <w:t>другую</w:t>
      </w:r>
      <w:r w:rsidRPr="00075AF7">
        <w:t xml:space="preserve"> </w:t>
      </w:r>
      <w:r w:rsidR="00142443" w:rsidRPr="00075AF7">
        <w:t>страну</w:t>
      </w:r>
      <w:r w:rsidRPr="00075AF7">
        <w:t xml:space="preserve"> </w:t>
      </w:r>
      <w:r w:rsidR="00142443" w:rsidRPr="00075AF7">
        <w:t>при</w:t>
      </w:r>
      <w:r w:rsidRPr="00075AF7">
        <w:t xml:space="preserve"> </w:t>
      </w:r>
      <w:r w:rsidR="00142443" w:rsidRPr="00075AF7">
        <w:t>необходимости.</w:t>
      </w:r>
      <w:r w:rsidRPr="00075AF7">
        <w:t xml:space="preserve"> </w:t>
      </w:r>
      <w:r w:rsidR="00142443" w:rsidRPr="00075AF7">
        <w:t>Уезжая</w:t>
      </w:r>
      <w:r w:rsidRPr="00075AF7">
        <w:t xml:space="preserve"> </w:t>
      </w:r>
      <w:r w:rsidR="00142443" w:rsidRPr="00075AF7">
        <w:t>из</w:t>
      </w:r>
      <w:r w:rsidRPr="00075AF7">
        <w:t xml:space="preserve"> </w:t>
      </w:r>
      <w:r w:rsidR="00142443" w:rsidRPr="00075AF7">
        <w:t>страны,</w:t>
      </w:r>
      <w:r w:rsidRPr="00075AF7">
        <w:t xml:space="preserve"> </w:t>
      </w:r>
      <w:r w:rsidR="00142443" w:rsidRPr="00075AF7">
        <w:t>вы</w:t>
      </w:r>
      <w:r w:rsidRPr="00075AF7">
        <w:t xml:space="preserve"> </w:t>
      </w:r>
      <w:r w:rsidR="00142443" w:rsidRPr="00075AF7">
        <w:t>можете</w:t>
      </w:r>
      <w:r w:rsidRPr="00075AF7">
        <w:t xml:space="preserve"> </w:t>
      </w:r>
      <w:r w:rsidR="00142443" w:rsidRPr="00075AF7">
        <w:t>единовременно</w:t>
      </w:r>
      <w:r w:rsidRPr="00075AF7">
        <w:t xml:space="preserve"> </w:t>
      </w:r>
      <w:r w:rsidR="00142443" w:rsidRPr="00075AF7">
        <w:t>снять</w:t>
      </w:r>
      <w:r w:rsidRPr="00075AF7">
        <w:t xml:space="preserve"> </w:t>
      </w:r>
      <w:r w:rsidR="00142443" w:rsidRPr="00075AF7">
        <w:t>сумму,</w:t>
      </w:r>
      <w:r w:rsidRPr="00075AF7">
        <w:t xml:space="preserve"> </w:t>
      </w:r>
      <w:r w:rsidR="00142443" w:rsidRPr="00075AF7">
        <w:t>которая</w:t>
      </w:r>
      <w:r w:rsidRPr="00075AF7">
        <w:t xml:space="preserve"> </w:t>
      </w:r>
      <w:r w:rsidR="00142443" w:rsidRPr="00075AF7">
        <w:t>скопилась</w:t>
      </w:r>
      <w:r w:rsidRPr="00075AF7">
        <w:t xml:space="preserve"> </w:t>
      </w:r>
      <w:r w:rsidR="00142443" w:rsidRPr="00075AF7">
        <w:t>на</w:t>
      </w:r>
      <w:r w:rsidRPr="00075AF7">
        <w:t xml:space="preserve"> </w:t>
      </w:r>
      <w:r w:rsidR="00142443" w:rsidRPr="00075AF7">
        <w:t>счете,</w:t>
      </w:r>
      <w:r w:rsidRPr="00075AF7">
        <w:t xml:space="preserve"> </w:t>
      </w:r>
      <w:r w:rsidR="00142443" w:rsidRPr="00075AF7">
        <w:t>либо</w:t>
      </w:r>
      <w:r w:rsidRPr="00075AF7">
        <w:t xml:space="preserve"> </w:t>
      </w:r>
      <w:r w:rsidR="00142443" w:rsidRPr="00075AF7">
        <w:t>оформить</w:t>
      </w:r>
      <w:r w:rsidRPr="00075AF7">
        <w:t xml:space="preserve"> </w:t>
      </w:r>
      <w:r w:rsidR="00142443" w:rsidRPr="00075AF7">
        <w:t>ее</w:t>
      </w:r>
      <w:r w:rsidRPr="00075AF7">
        <w:t xml:space="preserve"> </w:t>
      </w:r>
      <w:r w:rsidR="00142443" w:rsidRPr="00075AF7">
        <w:t>перевод</w:t>
      </w:r>
      <w:r w:rsidRPr="00075AF7">
        <w:t xml:space="preserve"> </w:t>
      </w:r>
      <w:r w:rsidR="00142443" w:rsidRPr="00075AF7">
        <w:t>в</w:t>
      </w:r>
      <w:r w:rsidRPr="00075AF7">
        <w:t xml:space="preserve"> </w:t>
      </w:r>
      <w:r w:rsidR="00142443" w:rsidRPr="00075AF7">
        <w:t>то</w:t>
      </w:r>
      <w:r w:rsidRPr="00075AF7">
        <w:t xml:space="preserve"> </w:t>
      </w:r>
      <w:r w:rsidR="00142443" w:rsidRPr="00075AF7">
        <w:t>государство,</w:t>
      </w:r>
      <w:r w:rsidRPr="00075AF7">
        <w:t xml:space="preserve"> </w:t>
      </w:r>
      <w:r w:rsidR="00142443" w:rsidRPr="00075AF7">
        <w:t>в</w:t>
      </w:r>
      <w:r w:rsidRPr="00075AF7">
        <w:t xml:space="preserve"> </w:t>
      </w:r>
      <w:r w:rsidR="00142443" w:rsidRPr="00075AF7">
        <w:t>которое</w:t>
      </w:r>
      <w:r w:rsidRPr="00075AF7">
        <w:t xml:space="preserve"> </w:t>
      </w:r>
      <w:r w:rsidR="00142443" w:rsidRPr="00075AF7">
        <w:t>переезжаете.</w:t>
      </w:r>
    </w:p>
    <w:p w14:paraId="6A592DA4" w14:textId="77777777" w:rsidR="00142443" w:rsidRPr="00075AF7" w:rsidRDefault="008D388A" w:rsidP="00142443">
      <w:r w:rsidRPr="00075AF7">
        <w:t xml:space="preserve">    </w:t>
      </w:r>
      <w:r w:rsidR="00142443" w:rsidRPr="00075AF7">
        <w:t>Льготы</w:t>
      </w:r>
      <w:r w:rsidRPr="00075AF7">
        <w:t xml:space="preserve"> </w:t>
      </w:r>
      <w:r w:rsidR="00142443" w:rsidRPr="00075AF7">
        <w:t>для</w:t>
      </w:r>
      <w:r w:rsidRPr="00075AF7">
        <w:t xml:space="preserve"> </w:t>
      </w:r>
      <w:r w:rsidR="00142443" w:rsidRPr="00075AF7">
        <w:t>иностранных</w:t>
      </w:r>
      <w:r w:rsidRPr="00075AF7">
        <w:t xml:space="preserve"> </w:t>
      </w:r>
      <w:r w:rsidR="00142443" w:rsidRPr="00075AF7">
        <w:t>пенсионеров</w:t>
      </w:r>
      <w:r w:rsidRPr="00075AF7">
        <w:t xml:space="preserve"> </w:t>
      </w:r>
      <w:r w:rsidR="00142443" w:rsidRPr="00075AF7">
        <w:t>аналогичны</w:t>
      </w:r>
      <w:r w:rsidRPr="00075AF7">
        <w:t xml:space="preserve"> </w:t>
      </w:r>
      <w:r w:rsidR="00142443" w:rsidRPr="00075AF7">
        <w:t>тем,</w:t>
      </w:r>
      <w:r w:rsidRPr="00075AF7">
        <w:t xml:space="preserve"> </w:t>
      </w:r>
      <w:r w:rsidR="00142443" w:rsidRPr="00075AF7">
        <w:t>которые</w:t>
      </w:r>
      <w:r w:rsidRPr="00075AF7">
        <w:t xml:space="preserve"> </w:t>
      </w:r>
      <w:r w:rsidR="00142443" w:rsidRPr="00075AF7">
        <w:t>установлены</w:t>
      </w:r>
      <w:r w:rsidRPr="00075AF7">
        <w:t xml:space="preserve"> </w:t>
      </w:r>
      <w:r w:rsidR="00142443" w:rsidRPr="00075AF7">
        <w:t>для</w:t>
      </w:r>
      <w:r w:rsidRPr="00075AF7">
        <w:t xml:space="preserve"> </w:t>
      </w:r>
      <w:r w:rsidR="00142443" w:rsidRPr="00075AF7">
        <w:t>россиян</w:t>
      </w:r>
      <w:r w:rsidRPr="00075AF7">
        <w:t xml:space="preserve"> - </w:t>
      </w:r>
      <w:r w:rsidR="00142443" w:rsidRPr="00075AF7">
        <w:t>некоторые</w:t>
      </w:r>
      <w:r w:rsidRPr="00075AF7">
        <w:t xml:space="preserve"> </w:t>
      </w:r>
      <w:r w:rsidR="00142443" w:rsidRPr="00075AF7">
        <w:t>являются</w:t>
      </w:r>
      <w:r w:rsidRPr="00075AF7">
        <w:t xml:space="preserve"> </w:t>
      </w:r>
      <w:r w:rsidR="00142443" w:rsidRPr="00075AF7">
        <w:t>федеральными,</w:t>
      </w:r>
      <w:r w:rsidRPr="00075AF7">
        <w:t xml:space="preserve"> </w:t>
      </w:r>
      <w:r w:rsidR="00142443" w:rsidRPr="00075AF7">
        <w:t>но</w:t>
      </w:r>
      <w:r w:rsidRPr="00075AF7">
        <w:t xml:space="preserve"> </w:t>
      </w:r>
      <w:r w:rsidR="00142443" w:rsidRPr="00075AF7">
        <w:t>многие</w:t>
      </w:r>
      <w:r w:rsidRPr="00075AF7">
        <w:t xml:space="preserve"> </w:t>
      </w:r>
      <w:r w:rsidR="00142443" w:rsidRPr="00075AF7">
        <w:t>зависят</w:t>
      </w:r>
      <w:r w:rsidRPr="00075AF7">
        <w:t xml:space="preserve"> </w:t>
      </w:r>
      <w:r w:rsidR="00142443" w:rsidRPr="00075AF7">
        <w:t>от</w:t>
      </w:r>
      <w:r w:rsidRPr="00075AF7">
        <w:t xml:space="preserve"> </w:t>
      </w:r>
      <w:r w:rsidR="00142443" w:rsidRPr="00075AF7">
        <w:t>региона</w:t>
      </w:r>
      <w:r w:rsidRPr="00075AF7">
        <w:t xml:space="preserve"> </w:t>
      </w:r>
      <w:r w:rsidR="00142443" w:rsidRPr="00075AF7">
        <w:t>проживания</w:t>
      </w:r>
      <w:r w:rsidRPr="00075AF7">
        <w:t xml:space="preserve"> </w:t>
      </w:r>
      <w:r w:rsidR="00142443" w:rsidRPr="00075AF7">
        <w:t>и</w:t>
      </w:r>
      <w:r w:rsidRPr="00075AF7">
        <w:t xml:space="preserve"> </w:t>
      </w:r>
      <w:r w:rsidR="00142443" w:rsidRPr="00075AF7">
        <w:t>устанавливаются</w:t>
      </w:r>
      <w:r w:rsidRPr="00075AF7">
        <w:t xml:space="preserve"> </w:t>
      </w:r>
      <w:r w:rsidR="00142443" w:rsidRPr="00075AF7">
        <w:t>местными</w:t>
      </w:r>
      <w:r w:rsidRPr="00075AF7">
        <w:t xml:space="preserve"> </w:t>
      </w:r>
      <w:r w:rsidR="00142443" w:rsidRPr="00075AF7">
        <w:t>властями.</w:t>
      </w:r>
    </w:p>
    <w:p w14:paraId="7A38E85B" w14:textId="77777777" w:rsidR="00142443" w:rsidRPr="00075AF7" w:rsidRDefault="008D388A" w:rsidP="00142443">
      <w:r w:rsidRPr="00075AF7">
        <w:t xml:space="preserve">    </w:t>
      </w:r>
      <w:r w:rsidR="00142443" w:rsidRPr="00075AF7">
        <w:t>Если</w:t>
      </w:r>
      <w:r w:rsidRPr="00075AF7">
        <w:t xml:space="preserve"> </w:t>
      </w:r>
      <w:r w:rsidR="00142443" w:rsidRPr="00075AF7">
        <w:t>планируете</w:t>
      </w:r>
      <w:r w:rsidRPr="00075AF7">
        <w:t xml:space="preserve"> </w:t>
      </w:r>
      <w:r w:rsidR="00142443" w:rsidRPr="00075AF7">
        <w:t>остаться</w:t>
      </w:r>
      <w:r w:rsidRPr="00075AF7">
        <w:t xml:space="preserve"> </w:t>
      </w:r>
      <w:r w:rsidR="00142443" w:rsidRPr="00075AF7">
        <w:t>в</w:t>
      </w:r>
      <w:r w:rsidRPr="00075AF7">
        <w:t xml:space="preserve"> </w:t>
      </w:r>
      <w:r w:rsidR="00142443" w:rsidRPr="00075AF7">
        <w:t>РФ</w:t>
      </w:r>
      <w:r w:rsidRPr="00075AF7">
        <w:t xml:space="preserve"> </w:t>
      </w:r>
      <w:r w:rsidR="00142443" w:rsidRPr="00075AF7">
        <w:t>надолго,</w:t>
      </w:r>
      <w:r w:rsidRPr="00075AF7">
        <w:t xml:space="preserve"> </w:t>
      </w:r>
      <w:r w:rsidR="00142443" w:rsidRPr="00075AF7">
        <w:t>оформите</w:t>
      </w:r>
      <w:r w:rsidRPr="00075AF7">
        <w:t xml:space="preserve"> </w:t>
      </w:r>
      <w:r w:rsidR="00142443" w:rsidRPr="00075AF7">
        <w:t>ВНЖ</w:t>
      </w:r>
      <w:r w:rsidRPr="00075AF7">
        <w:t xml:space="preserve"> - </w:t>
      </w:r>
      <w:r w:rsidR="00142443" w:rsidRPr="00075AF7">
        <w:t>так</w:t>
      </w:r>
      <w:r w:rsidRPr="00075AF7">
        <w:t xml:space="preserve"> </w:t>
      </w:r>
      <w:r w:rsidR="00142443" w:rsidRPr="00075AF7">
        <w:t>вы</w:t>
      </w:r>
      <w:r w:rsidRPr="00075AF7">
        <w:t xml:space="preserve"> </w:t>
      </w:r>
      <w:r w:rsidR="00142443" w:rsidRPr="00075AF7">
        <w:t>получите</w:t>
      </w:r>
      <w:r w:rsidRPr="00075AF7">
        <w:t xml:space="preserve"> </w:t>
      </w:r>
      <w:r w:rsidR="00142443" w:rsidRPr="00075AF7">
        <w:t>практически</w:t>
      </w:r>
      <w:r w:rsidRPr="00075AF7">
        <w:t xml:space="preserve"> </w:t>
      </w:r>
      <w:r w:rsidR="00142443" w:rsidRPr="00075AF7">
        <w:t>все</w:t>
      </w:r>
      <w:r w:rsidRPr="00075AF7">
        <w:t xml:space="preserve"> </w:t>
      </w:r>
      <w:r w:rsidR="00142443" w:rsidRPr="00075AF7">
        <w:t>привилегии,</w:t>
      </w:r>
      <w:r w:rsidRPr="00075AF7">
        <w:t xml:space="preserve"> </w:t>
      </w:r>
      <w:r w:rsidR="00142443" w:rsidRPr="00075AF7">
        <w:t>которые</w:t>
      </w:r>
      <w:r w:rsidRPr="00075AF7">
        <w:t xml:space="preserve"> </w:t>
      </w:r>
      <w:r w:rsidR="00142443" w:rsidRPr="00075AF7">
        <w:t>есть</w:t>
      </w:r>
      <w:r w:rsidRPr="00075AF7">
        <w:t xml:space="preserve"> </w:t>
      </w:r>
      <w:r w:rsidR="00142443" w:rsidRPr="00075AF7">
        <w:t>у</w:t>
      </w:r>
      <w:r w:rsidRPr="00075AF7">
        <w:t xml:space="preserve"> </w:t>
      </w:r>
      <w:r w:rsidR="00142443" w:rsidRPr="00075AF7">
        <w:t>граждан</w:t>
      </w:r>
      <w:r w:rsidRPr="00075AF7">
        <w:t xml:space="preserve"> </w:t>
      </w:r>
      <w:r w:rsidR="00142443" w:rsidRPr="00075AF7">
        <w:t>страны.</w:t>
      </w:r>
      <w:r w:rsidRPr="00075AF7">
        <w:t xml:space="preserve"> </w:t>
      </w:r>
      <w:r w:rsidR="00142443" w:rsidRPr="00075AF7">
        <w:t>Однако</w:t>
      </w:r>
      <w:r w:rsidRPr="00075AF7">
        <w:t xml:space="preserve"> </w:t>
      </w:r>
      <w:r w:rsidR="00142443" w:rsidRPr="00075AF7">
        <w:t>важно</w:t>
      </w:r>
      <w:r w:rsidRPr="00075AF7">
        <w:t xml:space="preserve"> </w:t>
      </w:r>
      <w:r w:rsidR="00142443" w:rsidRPr="00075AF7">
        <w:t>вовремя</w:t>
      </w:r>
      <w:r w:rsidRPr="00075AF7">
        <w:t xml:space="preserve"> </w:t>
      </w:r>
      <w:r w:rsidR="00142443" w:rsidRPr="00075AF7">
        <w:t>продлевать</w:t>
      </w:r>
      <w:r w:rsidRPr="00075AF7">
        <w:t xml:space="preserve"> </w:t>
      </w:r>
      <w:r w:rsidR="00142443" w:rsidRPr="00075AF7">
        <w:t>срок</w:t>
      </w:r>
      <w:r w:rsidRPr="00075AF7">
        <w:t xml:space="preserve"> </w:t>
      </w:r>
      <w:r w:rsidR="00142443" w:rsidRPr="00075AF7">
        <w:t>действия</w:t>
      </w:r>
      <w:r w:rsidRPr="00075AF7">
        <w:t xml:space="preserve"> </w:t>
      </w:r>
      <w:r w:rsidR="00142443" w:rsidRPr="00075AF7">
        <w:t>документа,</w:t>
      </w:r>
      <w:r w:rsidRPr="00075AF7">
        <w:t xml:space="preserve"> </w:t>
      </w:r>
      <w:r w:rsidR="00142443" w:rsidRPr="00075AF7">
        <w:t>чтобы</w:t>
      </w:r>
      <w:r w:rsidRPr="00075AF7">
        <w:t xml:space="preserve"> </w:t>
      </w:r>
      <w:r w:rsidR="00142443" w:rsidRPr="00075AF7">
        <w:t>минимизировать</w:t>
      </w:r>
      <w:r w:rsidRPr="00075AF7">
        <w:t xml:space="preserve"> </w:t>
      </w:r>
      <w:r w:rsidR="00142443" w:rsidRPr="00075AF7">
        <w:t>риск</w:t>
      </w:r>
      <w:r w:rsidRPr="00075AF7">
        <w:t xml:space="preserve"> </w:t>
      </w:r>
      <w:r w:rsidR="00142443" w:rsidRPr="00075AF7">
        <w:t>возникновения</w:t>
      </w:r>
      <w:r w:rsidRPr="00075AF7">
        <w:t xml:space="preserve"> </w:t>
      </w:r>
      <w:r w:rsidR="00142443" w:rsidRPr="00075AF7">
        <w:t>проблем</w:t>
      </w:r>
      <w:r w:rsidRPr="00075AF7">
        <w:t xml:space="preserve"> </w:t>
      </w:r>
      <w:r w:rsidR="00142443" w:rsidRPr="00075AF7">
        <w:t>с</w:t>
      </w:r>
      <w:r w:rsidRPr="00075AF7">
        <w:t xml:space="preserve"> </w:t>
      </w:r>
      <w:r w:rsidR="00142443" w:rsidRPr="00075AF7">
        <w:t>выплатами</w:t>
      </w:r>
      <w:r w:rsidRPr="00075AF7">
        <w:t xml:space="preserve"> </w:t>
      </w:r>
      <w:r w:rsidR="00142443" w:rsidRPr="00075AF7">
        <w:t>и</w:t>
      </w:r>
      <w:r w:rsidRPr="00075AF7">
        <w:t xml:space="preserve"> </w:t>
      </w:r>
      <w:r w:rsidR="00142443" w:rsidRPr="00075AF7">
        <w:t>миграционной</w:t>
      </w:r>
      <w:r w:rsidRPr="00075AF7">
        <w:t xml:space="preserve"> </w:t>
      </w:r>
      <w:r w:rsidR="00142443" w:rsidRPr="00075AF7">
        <w:t>службой.</w:t>
      </w:r>
    </w:p>
    <w:p w14:paraId="7436EDF5" w14:textId="77777777" w:rsidR="00142443" w:rsidRPr="00075AF7" w:rsidRDefault="0016238A" w:rsidP="00142443">
      <w:r w:rsidRPr="00075AF7">
        <w:t>ЗАКЛЮЧЕНИЕ</w:t>
      </w:r>
    </w:p>
    <w:p w14:paraId="7A53B66D" w14:textId="77777777" w:rsidR="00142443" w:rsidRPr="00075AF7" w:rsidRDefault="00142443" w:rsidP="00142443">
      <w:r w:rsidRPr="00075AF7">
        <w:t>Иностранцы,</w:t>
      </w:r>
      <w:r w:rsidR="008D388A" w:rsidRPr="00075AF7">
        <w:t xml:space="preserve"> </w:t>
      </w:r>
      <w:r w:rsidRPr="00075AF7">
        <w:t>работающие</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могут</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пенсионное</w:t>
      </w:r>
      <w:r w:rsidR="008D388A" w:rsidRPr="00075AF7">
        <w:t xml:space="preserve"> </w:t>
      </w:r>
      <w:r w:rsidRPr="00075AF7">
        <w:t>обеспечение</w:t>
      </w:r>
      <w:r w:rsidR="008D388A" w:rsidRPr="00075AF7">
        <w:t xml:space="preserve"> </w:t>
      </w:r>
      <w:r w:rsidRPr="00075AF7">
        <w:t>наравне</w:t>
      </w:r>
      <w:r w:rsidR="008D388A" w:rsidRPr="00075AF7">
        <w:t xml:space="preserve"> </w:t>
      </w:r>
      <w:r w:rsidRPr="00075AF7">
        <w:t>с</w:t>
      </w:r>
      <w:r w:rsidR="008D388A" w:rsidRPr="00075AF7">
        <w:t xml:space="preserve"> </w:t>
      </w:r>
      <w:r w:rsidRPr="00075AF7">
        <w:t>гражданами</w:t>
      </w:r>
      <w:r w:rsidR="008D388A" w:rsidRPr="00075AF7">
        <w:t xml:space="preserve"> </w:t>
      </w:r>
      <w:r w:rsidRPr="00075AF7">
        <w:t>страны.</w:t>
      </w:r>
      <w:r w:rsidR="008D388A" w:rsidRPr="00075AF7">
        <w:t xml:space="preserve"> </w:t>
      </w:r>
      <w:r w:rsidRPr="00075AF7">
        <w:t>Условие:</w:t>
      </w:r>
      <w:r w:rsidR="008D388A" w:rsidRPr="00075AF7">
        <w:t xml:space="preserve"> </w:t>
      </w:r>
      <w:r w:rsidRPr="00075AF7">
        <w:t>есть</w:t>
      </w:r>
      <w:r w:rsidR="008D388A" w:rsidRPr="00075AF7">
        <w:t xml:space="preserve"> </w:t>
      </w:r>
      <w:r w:rsidRPr="00075AF7">
        <w:t>регистрация</w:t>
      </w:r>
      <w:r w:rsidR="008D388A" w:rsidRPr="00075AF7">
        <w:t xml:space="preserve"> </w:t>
      </w:r>
      <w:r w:rsidRPr="00075AF7">
        <w:t>в</w:t>
      </w:r>
      <w:r w:rsidR="008D388A" w:rsidRPr="00075AF7">
        <w:t xml:space="preserve"> </w:t>
      </w:r>
      <w:r w:rsidRPr="00075AF7">
        <w:t>системе</w:t>
      </w:r>
      <w:r w:rsidR="008D388A" w:rsidRPr="00075AF7">
        <w:t xml:space="preserve"> </w:t>
      </w:r>
      <w:r w:rsidRPr="00075AF7">
        <w:t>ОПС,</w:t>
      </w:r>
      <w:r w:rsidR="008D388A" w:rsidRPr="00075AF7">
        <w:t xml:space="preserve"> </w:t>
      </w:r>
      <w:r w:rsidRPr="00075AF7">
        <w:t>работодатель</w:t>
      </w:r>
      <w:r w:rsidR="008D388A" w:rsidRPr="00075AF7">
        <w:t xml:space="preserve"> </w:t>
      </w:r>
      <w:r w:rsidRPr="00075AF7">
        <w:t>уплачивает</w:t>
      </w:r>
      <w:r w:rsidR="008D388A" w:rsidRPr="00075AF7">
        <w:t xml:space="preserve"> </w:t>
      </w:r>
      <w:r w:rsidRPr="00075AF7">
        <w:t>страховые</w:t>
      </w:r>
      <w:r w:rsidR="008D388A" w:rsidRPr="00075AF7">
        <w:t xml:space="preserve"> </w:t>
      </w:r>
      <w:r w:rsidRPr="00075AF7">
        <w:t>взносы,</w:t>
      </w:r>
      <w:r w:rsidR="008D388A" w:rsidRPr="00075AF7">
        <w:t xml:space="preserve"> </w:t>
      </w:r>
      <w:r w:rsidRPr="00075AF7">
        <w:t>а</w:t>
      </w:r>
      <w:r w:rsidR="008D388A" w:rsidRPr="00075AF7">
        <w:t xml:space="preserve"> </w:t>
      </w:r>
      <w:r w:rsidRPr="00075AF7">
        <w:t>срок</w:t>
      </w:r>
      <w:r w:rsidR="008D388A" w:rsidRPr="00075AF7">
        <w:t xml:space="preserve"> </w:t>
      </w:r>
      <w:r w:rsidRPr="00075AF7">
        <w:t>трудового</w:t>
      </w:r>
      <w:r w:rsidR="008D388A" w:rsidRPr="00075AF7">
        <w:t xml:space="preserve"> </w:t>
      </w:r>
      <w:r w:rsidRPr="00075AF7">
        <w:t>договора</w:t>
      </w:r>
      <w:r w:rsidR="008D388A" w:rsidRPr="00075AF7">
        <w:t xml:space="preserve"> </w:t>
      </w:r>
      <w:r w:rsidRPr="00075AF7">
        <w:t>или</w:t>
      </w:r>
      <w:r w:rsidR="008D388A" w:rsidRPr="00075AF7">
        <w:t xml:space="preserve"> </w:t>
      </w:r>
      <w:r w:rsidRPr="00075AF7">
        <w:t>ГПХ</w:t>
      </w:r>
      <w:r w:rsidR="008D388A" w:rsidRPr="00075AF7">
        <w:t xml:space="preserve"> </w:t>
      </w:r>
      <w:r w:rsidRPr="00075AF7">
        <w:t>не</w:t>
      </w:r>
      <w:r w:rsidR="008D388A" w:rsidRPr="00075AF7">
        <w:t xml:space="preserve"> </w:t>
      </w:r>
      <w:r w:rsidRPr="00075AF7">
        <w:t>менее</w:t>
      </w:r>
      <w:r w:rsidR="008D388A" w:rsidRPr="00075AF7">
        <w:t xml:space="preserve"> </w:t>
      </w:r>
      <w:r w:rsidRPr="00075AF7">
        <w:t>полугода.</w:t>
      </w:r>
      <w:r w:rsidR="008D388A" w:rsidRPr="00075AF7">
        <w:t xml:space="preserve"> </w:t>
      </w:r>
      <w:r w:rsidRPr="00075AF7">
        <w:t>Чтобы</w:t>
      </w:r>
      <w:r w:rsidR="008D388A" w:rsidRPr="00075AF7">
        <w:t xml:space="preserve"> </w:t>
      </w:r>
      <w:r w:rsidRPr="00075AF7">
        <w:t>получать</w:t>
      </w:r>
      <w:r w:rsidR="008D388A" w:rsidRPr="00075AF7">
        <w:t xml:space="preserve"> </w:t>
      </w:r>
      <w:r w:rsidRPr="00075AF7">
        <w:t>выплаты,</w:t>
      </w:r>
      <w:r w:rsidR="008D388A" w:rsidRPr="00075AF7">
        <w:t xml:space="preserve"> </w:t>
      </w:r>
      <w:r w:rsidRPr="00075AF7">
        <w:t>необходимо</w:t>
      </w:r>
      <w:r w:rsidR="008D388A" w:rsidRPr="00075AF7">
        <w:t xml:space="preserve"> </w:t>
      </w:r>
      <w:r w:rsidRPr="00075AF7">
        <w:t>обратиться</w:t>
      </w:r>
      <w:r w:rsidR="008D388A" w:rsidRPr="00075AF7">
        <w:t xml:space="preserve"> </w:t>
      </w:r>
      <w:r w:rsidRPr="00075AF7">
        <w:t>за</w:t>
      </w:r>
      <w:r w:rsidR="008D388A" w:rsidRPr="00075AF7">
        <w:t xml:space="preserve"> </w:t>
      </w:r>
      <w:r w:rsidRPr="00075AF7">
        <w:t>их</w:t>
      </w:r>
      <w:r w:rsidR="008D388A" w:rsidRPr="00075AF7">
        <w:t xml:space="preserve"> </w:t>
      </w:r>
      <w:r w:rsidRPr="00075AF7">
        <w:t>назначением</w:t>
      </w:r>
      <w:r w:rsidR="008D388A" w:rsidRPr="00075AF7">
        <w:t xml:space="preserve"> </w:t>
      </w:r>
      <w:r w:rsidRPr="00075AF7">
        <w:t>в</w:t>
      </w:r>
      <w:r w:rsidR="008D388A" w:rsidRPr="00075AF7">
        <w:t xml:space="preserve"> </w:t>
      </w:r>
      <w:r w:rsidRPr="00075AF7">
        <w:t>МФЦ</w:t>
      </w:r>
      <w:r w:rsidR="008D388A" w:rsidRPr="00075AF7">
        <w:t xml:space="preserve"> </w:t>
      </w:r>
      <w:r w:rsidRPr="00075AF7">
        <w:t>или</w:t>
      </w:r>
      <w:r w:rsidR="008D388A" w:rsidRPr="00075AF7">
        <w:t xml:space="preserve"> </w:t>
      </w:r>
      <w:r w:rsidRPr="00075AF7">
        <w:t>территориальное</w:t>
      </w:r>
      <w:r w:rsidR="008D388A" w:rsidRPr="00075AF7">
        <w:t xml:space="preserve"> </w:t>
      </w:r>
      <w:r w:rsidRPr="00075AF7">
        <w:t>отделение</w:t>
      </w:r>
      <w:r w:rsidR="008D388A" w:rsidRPr="00075AF7">
        <w:t xml:space="preserve"> </w:t>
      </w:r>
      <w:r w:rsidRPr="00075AF7">
        <w:t>СФР</w:t>
      </w:r>
      <w:r w:rsidR="008D388A" w:rsidRPr="00075AF7">
        <w:t xml:space="preserve"> </w:t>
      </w:r>
      <w:r w:rsidRPr="00075AF7">
        <w:t>с</w:t>
      </w:r>
      <w:r w:rsidR="008D388A" w:rsidRPr="00075AF7">
        <w:t xml:space="preserve"> </w:t>
      </w:r>
      <w:r w:rsidRPr="00075AF7">
        <w:t>пакетом</w:t>
      </w:r>
      <w:r w:rsidR="008D388A" w:rsidRPr="00075AF7">
        <w:t xml:space="preserve"> </w:t>
      </w:r>
      <w:r w:rsidRPr="00075AF7">
        <w:t>документов,</w:t>
      </w:r>
      <w:r w:rsidR="008D388A" w:rsidRPr="00075AF7">
        <w:t xml:space="preserve"> </w:t>
      </w:r>
      <w:r w:rsidRPr="00075AF7">
        <w:t>подтверждающих</w:t>
      </w:r>
      <w:r w:rsidR="008D388A" w:rsidRPr="00075AF7">
        <w:t xml:space="preserve"> </w:t>
      </w:r>
      <w:r w:rsidRPr="00075AF7">
        <w:t>личность,</w:t>
      </w:r>
      <w:r w:rsidR="008D388A" w:rsidRPr="00075AF7">
        <w:t xml:space="preserve"> </w:t>
      </w:r>
      <w:r w:rsidRPr="00075AF7">
        <w:t>гражданство</w:t>
      </w:r>
      <w:r w:rsidR="008D388A" w:rsidRPr="00075AF7">
        <w:t xml:space="preserve"> </w:t>
      </w:r>
      <w:r w:rsidRPr="00075AF7">
        <w:t>и</w:t>
      </w:r>
      <w:r w:rsidR="008D388A" w:rsidRPr="00075AF7">
        <w:t xml:space="preserve"> </w:t>
      </w:r>
      <w:r w:rsidRPr="00075AF7">
        <w:t>стаж.</w:t>
      </w:r>
    </w:p>
    <w:p w14:paraId="788A7F7C" w14:textId="77777777" w:rsidR="00142443" w:rsidRPr="00075AF7" w:rsidRDefault="00B414EE" w:rsidP="00142443">
      <w:hyperlink r:id="rId41" w:history="1">
        <w:r w:rsidR="00142443" w:rsidRPr="00075AF7">
          <w:rPr>
            <w:rStyle w:val="a3"/>
          </w:rPr>
          <w:t>https://pensiya.pro/pensionnye-prava-rabotayushhih-v-rossii-inostrannyh-grazhdan-obzor/</w:t>
        </w:r>
      </w:hyperlink>
      <w:r w:rsidR="008D388A" w:rsidRPr="00075AF7">
        <w:t xml:space="preserve"> </w:t>
      </w:r>
    </w:p>
    <w:p w14:paraId="7449BD0B" w14:textId="77777777" w:rsidR="00DA7FEB" w:rsidRPr="00075AF7" w:rsidRDefault="00DA7FEB" w:rsidP="00DA7FEB">
      <w:pPr>
        <w:pStyle w:val="2"/>
      </w:pPr>
      <w:bookmarkStart w:id="116" w:name="_Toc179957251"/>
      <w:r w:rsidRPr="00075AF7">
        <w:t>РАПСИ,</w:t>
      </w:r>
      <w:r w:rsidR="008D388A" w:rsidRPr="00075AF7">
        <w:t xml:space="preserve"> </w:t>
      </w:r>
      <w:r w:rsidR="0016238A" w:rsidRPr="00075AF7">
        <w:t>15.10.2024,</w:t>
      </w:r>
      <w:r w:rsidR="008D388A" w:rsidRPr="00075AF7">
        <w:t xml:space="preserve"> </w:t>
      </w:r>
      <w:r w:rsidR="0016238A" w:rsidRPr="00075AF7">
        <w:t>Битва</w:t>
      </w:r>
      <w:r w:rsidR="008D388A" w:rsidRPr="00075AF7">
        <w:t xml:space="preserve"> </w:t>
      </w:r>
      <w:r w:rsidR="0016238A" w:rsidRPr="00075AF7">
        <w:t>за</w:t>
      </w:r>
      <w:r w:rsidR="008D388A" w:rsidRPr="00075AF7">
        <w:t xml:space="preserve"> </w:t>
      </w:r>
      <w:r w:rsidR="0016238A" w:rsidRPr="00075AF7">
        <w:t>старость.</w:t>
      </w:r>
      <w:r w:rsidR="008D388A" w:rsidRPr="00075AF7">
        <w:t xml:space="preserve"> </w:t>
      </w:r>
      <w:r w:rsidR="0016238A" w:rsidRPr="00075AF7">
        <w:t>К</w:t>
      </w:r>
      <w:r w:rsidRPr="00075AF7">
        <w:t>ак</w:t>
      </w:r>
      <w:r w:rsidR="008D388A" w:rsidRPr="00075AF7">
        <w:t xml:space="preserve"> </w:t>
      </w:r>
      <w:r w:rsidRPr="00075AF7">
        <w:t>граждане</w:t>
      </w:r>
      <w:r w:rsidR="008D388A" w:rsidRPr="00075AF7">
        <w:t xml:space="preserve"> </w:t>
      </w:r>
      <w:r w:rsidRPr="00075AF7">
        <w:t>решают</w:t>
      </w:r>
      <w:r w:rsidR="008D388A" w:rsidRPr="00075AF7">
        <w:t xml:space="preserve"> </w:t>
      </w:r>
      <w:r w:rsidRPr="00075AF7">
        <w:t>спорные</w:t>
      </w:r>
      <w:r w:rsidR="008D388A" w:rsidRPr="00075AF7">
        <w:t xml:space="preserve"> </w:t>
      </w:r>
      <w:r w:rsidRPr="00075AF7">
        <w:t>вопросы</w:t>
      </w:r>
      <w:r w:rsidR="008D388A" w:rsidRPr="00075AF7">
        <w:t xml:space="preserve"> </w:t>
      </w:r>
      <w:r w:rsidRPr="00075AF7">
        <w:t>с</w:t>
      </w:r>
      <w:r w:rsidR="008D388A" w:rsidRPr="00075AF7">
        <w:t xml:space="preserve"> </w:t>
      </w:r>
      <w:r w:rsidRPr="00075AF7">
        <w:t>начислением</w:t>
      </w:r>
      <w:r w:rsidR="008D388A" w:rsidRPr="00075AF7">
        <w:t xml:space="preserve"> </w:t>
      </w:r>
      <w:r w:rsidRPr="00075AF7">
        <w:t>пенсии</w:t>
      </w:r>
      <w:bookmarkEnd w:id="116"/>
    </w:p>
    <w:p w14:paraId="4BE638B8" w14:textId="77777777" w:rsidR="00DA7FEB" w:rsidRPr="00075AF7" w:rsidRDefault="00DA7FEB" w:rsidP="0059452F">
      <w:pPr>
        <w:pStyle w:val="3"/>
      </w:pPr>
      <w:bookmarkStart w:id="117" w:name="_Toc179957252"/>
      <w:r w:rsidRPr="00075AF7">
        <w:t>Основной</w:t>
      </w:r>
      <w:r w:rsidR="008D388A" w:rsidRPr="00075AF7">
        <w:t xml:space="preserve"> </w:t>
      </w:r>
      <w:r w:rsidRPr="00075AF7">
        <w:t>закон</w:t>
      </w:r>
      <w:r w:rsidR="008D388A" w:rsidRPr="00075AF7">
        <w:t xml:space="preserve"> </w:t>
      </w:r>
      <w:r w:rsidRPr="00075AF7">
        <w:t>страны</w:t>
      </w:r>
      <w:r w:rsidR="008D388A" w:rsidRPr="00075AF7">
        <w:t xml:space="preserve"> </w:t>
      </w:r>
      <w:r w:rsidRPr="00075AF7">
        <w:t>гарантирует</w:t>
      </w:r>
      <w:r w:rsidR="008D388A" w:rsidRPr="00075AF7">
        <w:t xml:space="preserve"> </w:t>
      </w:r>
      <w:r w:rsidRPr="00075AF7">
        <w:t>каждому</w:t>
      </w:r>
      <w:r w:rsidR="008D388A" w:rsidRPr="00075AF7">
        <w:t xml:space="preserve"> </w:t>
      </w:r>
      <w:r w:rsidRPr="00075AF7">
        <w:t>социальное</w:t>
      </w:r>
      <w:r w:rsidR="008D388A" w:rsidRPr="00075AF7">
        <w:t xml:space="preserve"> </w:t>
      </w:r>
      <w:r w:rsidRPr="00075AF7">
        <w:t>обеспечение</w:t>
      </w:r>
      <w:r w:rsidR="008D388A" w:rsidRPr="00075AF7">
        <w:t xml:space="preserve"> </w:t>
      </w:r>
      <w:r w:rsidRPr="00075AF7">
        <w:t>по</w:t>
      </w:r>
      <w:r w:rsidR="008D388A" w:rsidRPr="00075AF7">
        <w:t xml:space="preserve"> </w:t>
      </w:r>
      <w:r w:rsidRPr="00075AF7">
        <w:t>возрасту.</w:t>
      </w:r>
      <w:r w:rsidR="008D388A" w:rsidRPr="00075AF7">
        <w:t xml:space="preserve"> </w:t>
      </w:r>
      <w:r w:rsidRPr="00075AF7">
        <w:t>Впрочем,</w:t>
      </w:r>
      <w:r w:rsidR="008D388A" w:rsidRPr="00075AF7">
        <w:t xml:space="preserve"> </w:t>
      </w:r>
      <w:r w:rsidRPr="00075AF7">
        <w:t>порой</w:t>
      </w:r>
      <w:r w:rsidR="008D388A" w:rsidRPr="00075AF7">
        <w:t xml:space="preserve"> </w:t>
      </w:r>
      <w:r w:rsidRPr="00075AF7">
        <w:t>попытка</w:t>
      </w:r>
      <w:r w:rsidR="008D388A" w:rsidRPr="00075AF7">
        <w:t xml:space="preserve"> </w:t>
      </w:r>
      <w:r w:rsidRPr="00075AF7">
        <w:t>получить</w:t>
      </w:r>
      <w:r w:rsidR="008D388A" w:rsidRPr="00075AF7">
        <w:t xml:space="preserve"> </w:t>
      </w:r>
      <w:r w:rsidRPr="00075AF7">
        <w:t>такое</w:t>
      </w:r>
      <w:r w:rsidR="008D388A" w:rsidRPr="00075AF7">
        <w:t xml:space="preserve"> </w:t>
      </w:r>
      <w:r w:rsidRPr="00075AF7">
        <w:t>обеспечение,</w:t>
      </w:r>
      <w:r w:rsidR="008D388A" w:rsidRPr="00075AF7">
        <w:t xml:space="preserve"> </w:t>
      </w:r>
      <w:r w:rsidRPr="00075AF7">
        <w:t>в</w:t>
      </w:r>
      <w:r w:rsidR="008D388A" w:rsidRPr="00075AF7">
        <w:t xml:space="preserve"> </w:t>
      </w:r>
      <w:r w:rsidRPr="00075AF7">
        <w:t>частности,</w:t>
      </w:r>
      <w:r w:rsidR="008D388A" w:rsidRPr="00075AF7">
        <w:t xml:space="preserve"> </w:t>
      </w:r>
      <w:r w:rsidRPr="00075AF7">
        <w:t>страховую</w:t>
      </w:r>
      <w:r w:rsidR="008D388A" w:rsidRPr="00075AF7">
        <w:t xml:space="preserve"> </w:t>
      </w:r>
      <w:r w:rsidRPr="00075AF7">
        <w:t>пенсию</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становится</w:t>
      </w:r>
      <w:r w:rsidR="008D388A" w:rsidRPr="00075AF7">
        <w:t xml:space="preserve"> </w:t>
      </w:r>
      <w:r w:rsidRPr="00075AF7">
        <w:t>для</w:t>
      </w:r>
      <w:r w:rsidR="008D388A" w:rsidRPr="00075AF7">
        <w:t xml:space="preserve"> </w:t>
      </w:r>
      <w:r w:rsidRPr="00075AF7">
        <w:t>заявителя</w:t>
      </w:r>
      <w:r w:rsidR="008D388A" w:rsidRPr="00075AF7">
        <w:t xml:space="preserve"> «</w:t>
      </w:r>
      <w:r w:rsidRPr="00075AF7">
        <w:t>задачей</w:t>
      </w:r>
      <w:r w:rsidR="008D388A" w:rsidRPr="00075AF7">
        <w:t xml:space="preserve"> </w:t>
      </w:r>
      <w:r w:rsidRPr="00075AF7">
        <w:t>со</w:t>
      </w:r>
      <w:r w:rsidR="008D388A" w:rsidRPr="00075AF7">
        <w:t xml:space="preserve"> </w:t>
      </w:r>
      <w:r w:rsidRPr="00075AF7">
        <w:t>звездочкой</w:t>
      </w:r>
      <w:r w:rsidR="008D388A" w:rsidRPr="00075AF7">
        <w:t>»</w:t>
      </w:r>
      <w:r w:rsidRPr="00075AF7">
        <w:t>.</w:t>
      </w:r>
      <w:r w:rsidR="008D388A" w:rsidRPr="00075AF7">
        <w:t xml:space="preserve"> </w:t>
      </w:r>
      <w:r w:rsidRPr="00075AF7">
        <w:t>РАПСИ</w:t>
      </w:r>
      <w:r w:rsidR="008D388A" w:rsidRPr="00075AF7">
        <w:t xml:space="preserve"> </w:t>
      </w:r>
      <w:r w:rsidRPr="00075AF7">
        <w:t>разбиралось,</w:t>
      </w:r>
      <w:r w:rsidR="008D388A" w:rsidRPr="00075AF7">
        <w:t xml:space="preserve"> </w:t>
      </w:r>
      <w:r w:rsidRPr="00075AF7">
        <w:t>с</w:t>
      </w:r>
      <w:r w:rsidR="008D388A" w:rsidRPr="00075AF7">
        <w:t xml:space="preserve"> </w:t>
      </w:r>
      <w:r w:rsidRPr="00075AF7">
        <w:t>какими</w:t>
      </w:r>
      <w:r w:rsidR="008D388A" w:rsidRPr="00075AF7">
        <w:t xml:space="preserve"> </w:t>
      </w:r>
      <w:r w:rsidRPr="00075AF7">
        <w:t>проблемами</w:t>
      </w:r>
      <w:r w:rsidR="008D388A" w:rsidRPr="00075AF7">
        <w:t xml:space="preserve"> </w:t>
      </w:r>
      <w:r w:rsidRPr="00075AF7">
        <w:t>сталкиваются</w:t>
      </w:r>
      <w:r w:rsidR="008D388A" w:rsidRPr="00075AF7">
        <w:t xml:space="preserve"> </w:t>
      </w:r>
      <w:r w:rsidRPr="00075AF7">
        <w:t>некоторые</w:t>
      </w:r>
      <w:r w:rsidR="008D388A" w:rsidRPr="00075AF7">
        <w:t xml:space="preserve"> </w:t>
      </w:r>
      <w:r w:rsidRPr="00075AF7">
        <w:t>заявители</w:t>
      </w:r>
      <w:r w:rsidR="008D388A" w:rsidRPr="00075AF7">
        <w:t xml:space="preserve"> </w:t>
      </w:r>
      <w:r w:rsidRPr="00075AF7">
        <w:t>при</w:t>
      </w:r>
      <w:r w:rsidR="008D388A" w:rsidRPr="00075AF7">
        <w:t xml:space="preserve"> </w:t>
      </w:r>
      <w:r w:rsidRPr="00075AF7">
        <w:t>обращении</w:t>
      </w:r>
      <w:r w:rsidR="008D388A" w:rsidRPr="00075AF7">
        <w:t xml:space="preserve"> </w:t>
      </w:r>
      <w:r w:rsidRPr="00075AF7">
        <w:t>в</w:t>
      </w:r>
      <w:r w:rsidR="008D388A" w:rsidRPr="00075AF7">
        <w:t xml:space="preserve"> </w:t>
      </w:r>
      <w:r w:rsidRPr="00075AF7">
        <w:t>Социальный</w:t>
      </w:r>
      <w:r w:rsidR="008D388A" w:rsidRPr="00075AF7">
        <w:t xml:space="preserve"> </w:t>
      </w:r>
      <w:r w:rsidRPr="00075AF7">
        <w:t>Фонд</w:t>
      </w:r>
      <w:r w:rsidR="008D388A" w:rsidRPr="00075AF7">
        <w:t xml:space="preserve"> </w:t>
      </w:r>
      <w:r w:rsidRPr="00075AF7">
        <w:t>России</w:t>
      </w:r>
      <w:r w:rsidR="008D388A" w:rsidRPr="00075AF7">
        <w:t xml:space="preserve"> </w:t>
      </w:r>
      <w:r w:rsidRPr="00075AF7">
        <w:t>(далее</w:t>
      </w:r>
      <w:r w:rsidR="008D388A" w:rsidRPr="00075AF7">
        <w:t xml:space="preserve"> - </w:t>
      </w:r>
      <w:r w:rsidRPr="00075AF7">
        <w:t>СФР)</w:t>
      </w:r>
      <w:r w:rsidR="008D388A" w:rsidRPr="00075AF7">
        <w:t xml:space="preserve"> </w:t>
      </w:r>
      <w:r w:rsidRPr="00075AF7">
        <w:t>за</w:t>
      </w:r>
      <w:r w:rsidR="008D388A" w:rsidRPr="00075AF7">
        <w:t xml:space="preserve"> </w:t>
      </w:r>
      <w:r w:rsidRPr="00075AF7">
        <w:t>назначением</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проанализировало</w:t>
      </w:r>
      <w:r w:rsidR="008D388A" w:rsidRPr="00075AF7">
        <w:t xml:space="preserve"> </w:t>
      </w:r>
      <w:r w:rsidRPr="00075AF7">
        <w:t>их</w:t>
      </w:r>
      <w:r w:rsidR="008D388A" w:rsidRPr="00075AF7">
        <w:t xml:space="preserve"> </w:t>
      </w:r>
      <w:r w:rsidRPr="00075AF7">
        <w:t>причины</w:t>
      </w:r>
      <w:r w:rsidR="008D388A" w:rsidRPr="00075AF7">
        <w:t xml:space="preserve"> </w:t>
      </w:r>
      <w:r w:rsidRPr="00075AF7">
        <w:t>и</w:t>
      </w:r>
      <w:r w:rsidR="008D388A" w:rsidRPr="00075AF7">
        <w:t xml:space="preserve"> </w:t>
      </w:r>
      <w:r w:rsidRPr="00075AF7">
        <w:t>узнало</w:t>
      </w:r>
      <w:r w:rsidR="008D388A" w:rsidRPr="00075AF7">
        <w:t xml:space="preserve"> </w:t>
      </w:r>
      <w:r w:rsidRPr="00075AF7">
        <w:t>у</w:t>
      </w:r>
      <w:r w:rsidR="008D388A" w:rsidRPr="00075AF7">
        <w:t xml:space="preserve"> </w:t>
      </w:r>
      <w:r w:rsidRPr="00075AF7">
        <w:t>экспертов,</w:t>
      </w:r>
      <w:r w:rsidR="008D388A" w:rsidRPr="00075AF7">
        <w:t xml:space="preserve"> </w:t>
      </w:r>
      <w:r w:rsidRPr="00075AF7">
        <w:t>что</w:t>
      </w:r>
      <w:r w:rsidR="008D388A" w:rsidRPr="00075AF7">
        <w:t xml:space="preserve"> </w:t>
      </w:r>
      <w:r w:rsidRPr="00075AF7">
        <w:t>делать</w:t>
      </w:r>
      <w:r w:rsidR="008D388A" w:rsidRPr="00075AF7">
        <w:t xml:space="preserve"> </w:t>
      </w:r>
      <w:r w:rsidRPr="00075AF7">
        <w:t>гражданам</w:t>
      </w:r>
      <w:r w:rsidR="008D388A" w:rsidRPr="00075AF7">
        <w:t xml:space="preserve"> </w:t>
      </w:r>
      <w:r w:rsidRPr="00075AF7">
        <w:t>в</w:t>
      </w:r>
      <w:r w:rsidR="008D388A" w:rsidRPr="00075AF7">
        <w:t xml:space="preserve"> </w:t>
      </w:r>
      <w:r w:rsidRPr="00075AF7">
        <w:t>спорных</w:t>
      </w:r>
      <w:r w:rsidR="008D388A" w:rsidRPr="00075AF7">
        <w:t xml:space="preserve"> </w:t>
      </w:r>
      <w:r w:rsidRPr="00075AF7">
        <w:t>случаях.</w:t>
      </w:r>
      <w:bookmarkEnd w:id="117"/>
    </w:p>
    <w:p w14:paraId="5A1AD012" w14:textId="77777777" w:rsidR="00DA7FEB" w:rsidRPr="00075AF7" w:rsidRDefault="0016238A" w:rsidP="00DA7FEB">
      <w:r w:rsidRPr="00075AF7">
        <w:t>ДОКАЖИ,</w:t>
      </w:r>
      <w:r w:rsidR="008D388A" w:rsidRPr="00075AF7">
        <w:t xml:space="preserve"> </w:t>
      </w:r>
      <w:r w:rsidRPr="00075AF7">
        <w:t>ЧТО</w:t>
      </w:r>
      <w:r w:rsidR="008D388A" w:rsidRPr="00075AF7">
        <w:t xml:space="preserve"> </w:t>
      </w:r>
      <w:r w:rsidRPr="00075AF7">
        <w:t>РАБОТАЛ</w:t>
      </w:r>
    </w:p>
    <w:p w14:paraId="51AD2B96" w14:textId="77777777" w:rsidR="00DA7FEB" w:rsidRPr="00075AF7" w:rsidRDefault="00DA7FEB" w:rsidP="00DA7FEB">
      <w:r w:rsidRPr="00075AF7">
        <w:t>В</w:t>
      </w:r>
      <w:r w:rsidR="008D388A" w:rsidRPr="00075AF7">
        <w:t xml:space="preserve"> </w:t>
      </w:r>
      <w:r w:rsidRPr="00075AF7">
        <w:t>России</w:t>
      </w:r>
      <w:r w:rsidR="008D388A" w:rsidRPr="00075AF7">
        <w:t xml:space="preserve"> </w:t>
      </w:r>
      <w:r w:rsidRPr="00075AF7">
        <w:t>с</w:t>
      </w:r>
      <w:r w:rsidR="008D388A" w:rsidRPr="00075AF7">
        <w:t xml:space="preserve"> </w:t>
      </w:r>
      <w:r w:rsidRPr="00075AF7">
        <w:t>советских</w:t>
      </w:r>
      <w:r w:rsidR="008D388A" w:rsidRPr="00075AF7">
        <w:t xml:space="preserve"> </w:t>
      </w:r>
      <w:r w:rsidRPr="00075AF7">
        <w:t>времен</w:t>
      </w:r>
      <w:r w:rsidR="008D388A" w:rsidRPr="00075AF7">
        <w:t xml:space="preserve"> </w:t>
      </w:r>
      <w:r w:rsidRPr="00075AF7">
        <w:t>существует</w:t>
      </w:r>
      <w:r w:rsidR="008D388A" w:rsidRPr="00075AF7">
        <w:t xml:space="preserve"> </w:t>
      </w:r>
      <w:r w:rsidRPr="00075AF7">
        <w:t>социальное</w:t>
      </w:r>
      <w:r w:rsidR="008D388A" w:rsidRPr="00075AF7">
        <w:t xml:space="preserve"> </w:t>
      </w:r>
      <w:r w:rsidRPr="00075AF7">
        <w:t>обеспечение</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охватывающее</w:t>
      </w:r>
      <w:r w:rsidR="008D388A" w:rsidRPr="00075AF7">
        <w:t xml:space="preserve"> </w:t>
      </w:r>
      <w:r w:rsidRPr="00075AF7">
        <w:t>преимущественную</w:t>
      </w:r>
      <w:r w:rsidR="008D388A" w:rsidRPr="00075AF7">
        <w:t xml:space="preserve"> </w:t>
      </w:r>
      <w:r w:rsidRPr="00075AF7">
        <w:t>часть</w:t>
      </w:r>
      <w:r w:rsidR="008D388A" w:rsidRPr="00075AF7">
        <w:t xml:space="preserve"> </w:t>
      </w:r>
      <w:r w:rsidRPr="00075AF7">
        <w:t>населения</w:t>
      </w:r>
      <w:r w:rsidR="008D388A" w:rsidRPr="00075AF7">
        <w:t xml:space="preserve"> </w:t>
      </w:r>
      <w:r w:rsidRPr="00075AF7">
        <w:t>нетрудоспособного</w:t>
      </w:r>
      <w:r w:rsidR="008D388A" w:rsidRPr="00075AF7">
        <w:t xml:space="preserve"> </w:t>
      </w:r>
      <w:r w:rsidRPr="00075AF7">
        <w:t>возраста,</w:t>
      </w:r>
      <w:r w:rsidR="008D388A" w:rsidRPr="00075AF7">
        <w:t xml:space="preserve"> </w:t>
      </w:r>
      <w:r w:rsidRPr="00075AF7">
        <w:t>в</w:t>
      </w:r>
      <w:r w:rsidR="008D388A" w:rsidRPr="00075AF7">
        <w:t xml:space="preserve"> </w:t>
      </w:r>
      <w:r w:rsidRPr="00075AF7">
        <w:t>частности,</w:t>
      </w:r>
      <w:r w:rsidR="008D388A" w:rsidRPr="00075AF7">
        <w:t xml:space="preserve"> </w:t>
      </w:r>
      <w:r w:rsidRPr="00075AF7">
        <w:t>речь</w:t>
      </w:r>
      <w:r w:rsidR="008D388A" w:rsidRPr="00075AF7">
        <w:t xml:space="preserve"> </w:t>
      </w:r>
      <w:r w:rsidRPr="00075AF7">
        <w:t>идет</w:t>
      </w:r>
      <w:r w:rsidR="008D388A" w:rsidRPr="00075AF7">
        <w:t xml:space="preserve"> </w:t>
      </w:r>
      <w:r w:rsidRPr="00075AF7">
        <w:t>о</w:t>
      </w:r>
      <w:r w:rsidR="008D388A" w:rsidRPr="00075AF7">
        <w:t xml:space="preserve"> </w:t>
      </w:r>
      <w:r w:rsidRPr="00075AF7">
        <w:t>пенсионном</w:t>
      </w:r>
      <w:r w:rsidR="008D388A" w:rsidRPr="00075AF7">
        <w:t xml:space="preserve"> </w:t>
      </w:r>
      <w:r w:rsidRPr="00075AF7">
        <w:t>обеспечении.</w:t>
      </w:r>
      <w:r w:rsidR="008D388A" w:rsidRPr="00075AF7">
        <w:t xml:space="preserve"> </w:t>
      </w:r>
      <w:r w:rsidRPr="00075AF7">
        <w:t>В</w:t>
      </w:r>
      <w:r w:rsidR="008D388A" w:rsidRPr="00075AF7">
        <w:t xml:space="preserve"> </w:t>
      </w:r>
      <w:r w:rsidRPr="00075AF7">
        <w:t>связи</w:t>
      </w:r>
      <w:r w:rsidR="008D388A" w:rsidRPr="00075AF7">
        <w:t xml:space="preserve"> </w:t>
      </w:r>
      <w:r w:rsidRPr="00075AF7">
        <w:t>с</w:t>
      </w:r>
      <w:r w:rsidR="008D388A" w:rsidRPr="00075AF7">
        <w:t xml:space="preserve"> </w:t>
      </w:r>
      <w:r w:rsidRPr="00075AF7">
        <w:t>этим,</w:t>
      </w:r>
      <w:r w:rsidR="008D388A" w:rsidRPr="00075AF7">
        <w:t xml:space="preserve"> </w:t>
      </w:r>
      <w:r w:rsidRPr="00075AF7">
        <w:t>среди</w:t>
      </w:r>
      <w:r w:rsidR="008D388A" w:rsidRPr="00075AF7">
        <w:t xml:space="preserve"> </w:t>
      </w:r>
      <w:r w:rsidRPr="00075AF7">
        <w:t>россиян</w:t>
      </w:r>
      <w:r w:rsidR="008D388A" w:rsidRPr="00075AF7">
        <w:t xml:space="preserve"> </w:t>
      </w:r>
      <w:r w:rsidRPr="00075AF7">
        <w:t>закрепилось</w:t>
      </w:r>
      <w:r w:rsidR="008D388A" w:rsidRPr="00075AF7">
        <w:t xml:space="preserve"> </w:t>
      </w:r>
      <w:r w:rsidRPr="00075AF7">
        <w:t>мнение,</w:t>
      </w:r>
      <w:r w:rsidR="008D388A" w:rsidRPr="00075AF7">
        <w:t xml:space="preserve"> </w:t>
      </w:r>
      <w:r w:rsidRPr="00075AF7">
        <w:t>что</w:t>
      </w:r>
      <w:r w:rsidR="008D388A" w:rsidRPr="00075AF7">
        <w:t xml:space="preserve"> </w:t>
      </w:r>
      <w:r w:rsidRPr="00075AF7">
        <w:t>главным</w:t>
      </w:r>
      <w:r w:rsidR="008D388A" w:rsidRPr="00075AF7">
        <w:t xml:space="preserve"> </w:t>
      </w:r>
      <w:r w:rsidRPr="00075AF7">
        <w:t>гарантом</w:t>
      </w:r>
      <w:r w:rsidR="008D388A" w:rsidRPr="00075AF7">
        <w:t xml:space="preserve"> </w:t>
      </w:r>
      <w:r w:rsidRPr="00075AF7">
        <w:t>поддержания</w:t>
      </w:r>
      <w:r w:rsidR="008D388A" w:rsidRPr="00075AF7">
        <w:t xml:space="preserve"> </w:t>
      </w:r>
      <w:r w:rsidRPr="00075AF7">
        <w:t>удовлетворительного</w:t>
      </w:r>
      <w:r w:rsidR="008D388A" w:rsidRPr="00075AF7">
        <w:t xml:space="preserve"> </w:t>
      </w:r>
      <w:r w:rsidRPr="00075AF7">
        <w:t>уровня</w:t>
      </w:r>
      <w:r w:rsidR="008D388A" w:rsidRPr="00075AF7">
        <w:t xml:space="preserve"> </w:t>
      </w:r>
      <w:r w:rsidRPr="00075AF7">
        <w:t>жизни</w:t>
      </w:r>
      <w:r w:rsidR="008D388A" w:rsidRPr="00075AF7">
        <w:t xml:space="preserve"> </w:t>
      </w:r>
      <w:r w:rsidRPr="00075AF7">
        <w:t>после</w:t>
      </w:r>
      <w:r w:rsidR="008D388A" w:rsidRPr="00075AF7">
        <w:t xml:space="preserve"> </w:t>
      </w:r>
      <w:r w:rsidRPr="00075AF7">
        <w:t>завершения</w:t>
      </w:r>
      <w:r w:rsidR="008D388A" w:rsidRPr="00075AF7">
        <w:t xml:space="preserve"> </w:t>
      </w:r>
      <w:r w:rsidRPr="00075AF7">
        <w:t>профессиональной</w:t>
      </w:r>
      <w:r w:rsidR="008D388A" w:rsidRPr="00075AF7">
        <w:t xml:space="preserve"> </w:t>
      </w:r>
      <w:r w:rsidRPr="00075AF7">
        <w:t>деятельности</w:t>
      </w:r>
      <w:r w:rsidR="008D388A" w:rsidRPr="00075AF7">
        <w:t xml:space="preserve"> </w:t>
      </w:r>
      <w:r w:rsidRPr="00075AF7">
        <w:t>является</w:t>
      </w:r>
      <w:r w:rsidR="008D388A" w:rsidRPr="00075AF7">
        <w:t xml:space="preserve"> </w:t>
      </w:r>
      <w:r w:rsidRPr="00075AF7">
        <w:t>именно</w:t>
      </w:r>
      <w:r w:rsidR="008D388A" w:rsidRPr="00075AF7">
        <w:t xml:space="preserve"> </w:t>
      </w:r>
      <w:r w:rsidRPr="00075AF7">
        <w:t>государство.</w:t>
      </w:r>
      <w:r w:rsidR="008D388A" w:rsidRPr="00075AF7">
        <w:t xml:space="preserve"> </w:t>
      </w:r>
      <w:r w:rsidRPr="00075AF7">
        <w:t>Иными</w:t>
      </w:r>
      <w:r w:rsidR="008D388A" w:rsidRPr="00075AF7">
        <w:t xml:space="preserve"> </w:t>
      </w:r>
      <w:r w:rsidRPr="00075AF7">
        <w:t>словами,</w:t>
      </w:r>
      <w:r w:rsidR="008D388A" w:rsidRPr="00075AF7">
        <w:t xml:space="preserve"> </w:t>
      </w:r>
      <w:r w:rsidRPr="00075AF7">
        <w:t>в</w:t>
      </w:r>
      <w:r w:rsidR="008D388A" w:rsidRPr="00075AF7">
        <w:t xml:space="preserve"> </w:t>
      </w:r>
      <w:r w:rsidRPr="00075AF7">
        <w:t>старости</w:t>
      </w:r>
      <w:r w:rsidR="008D388A" w:rsidRPr="00075AF7">
        <w:t xml:space="preserve"> </w:t>
      </w:r>
      <w:r w:rsidRPr="00075AF7">
        <w:t>люди</w:t>
      </w:r>
      <w:r w:rsidR="008D388A" w:rsidRPr="00075AF7">
        <w:t xml:space="preserve"> </w:t>
      </w:r>
      <w:r w:rsidRPr="00075AF7">
        <w:t>рассчитывают</w:t>
      </w:r>
      <w:r w:rsidR="008D388A" w:rsidRPr="00075AF7">
        <w:t xml:space="preserve"> </w:t>
      </w:r>
      <w:r w:rsidRPr="00075AF7">
        <w:t>жить</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которую</w:t>
      </w:r>
      <w:r w:rsidR="008D388A" w:rsidRPr="00075AF7">
        <w:t xml:space="preserve"> </w:t>
      </w:r>
      <w:r w:rsidRPr="00075AF7">
        <w:t>платит</w:t>
      </w:r>
      <w:r w:rsidR="008D388A" w:rsidRPr="00075AF7">
        <w:t xml:space="preserve"> </w:t>
      </w:r>
      <w:r w:rsidRPr="00075AF7">
        <w:t>государство,</w:t>
      </w:r>
      <w:r w:rsidR="008D388A" w:rsidRPr="00075AF7">
        <w:t xml:space="preserve"> </w:t>
      </w:r>
      <w:r w:rsidRPr="00075AF7">
        <w:t>и</w:t>
      </w:r>
      <w:r w:rsidR="008D388A" w:rsidRPr="00075AF7">
        <w:t xml:space="preserve"> </w:t>
      </w:r>
      <w:r w:rsidRPr="00075AF7">
        <w:t>мало</w:t>
      </w:r>
      <w:r w:rsidR="008D388A" w:rsidRPr="00075AF7">
        <w:t xml:space="preserve"> </w:t>
      </w:r>
      <w:r w:rsidRPr="00075AF7">
        <w:t>заботятся</w:t>
      </w:r>
      <w:r w:rsidR="008D388A" w:rsidRPr="00075AF7">
        <w:t xml:space="preserve"> </w:t>
      </w:r>
      <w:r w:rsidRPr="00075AF7">
        <w:t>с</w:t>
      </w:r>
      <w:r w:rsidR="008D388A" w:rsidRPr="00075AF7">
        <w:t xml:space="preserve"> </w:t>
      </w:r>
      <w:r w:rsidRPr="00075AF7">
        <w:t>практической</w:t>
      </w:r>
      <w:r w:rsidR="008D388A" w:rsidRPr="00075AF7">
        <w:t xml:space="preserve"> </w:t>
      </w:r>
      <w:r w:rsidRPr="00075AF7">
        <w:t>точки</w:t>
      </w:r>
      <w:r w:rsidR="008D388A" w:rsidRPr="00075AF7">
        <w:t xml:space="preserve"> </w:t>
      </w:r>
      <w:r w:rsidRPr="00075AF7">
        <w:t>зрения</w:t>
      </w:r>
      <w:r w:rsidR="008D388A" w:rsidRPr="00075AF7">
        <w:t xml:space="preserve"> </w:t>
      </w:r>
      <w:r w:rsidRPr="00075AF7">
        <w:t>о</w:t>
      </w:r>
      <w:r w:rsidR="008D388A" w:rsidRPr="00075AF7">
        <w:t xml:space="preserve"> </w:t>
      </w:r>
      <w:r w:rsidRPr="00075AF7">
        <w:t>том,</w:t>
      </w:r>
      <w:r w:rsidR="008D388A" w:rsidRPr="00075AF7">
        <w:t xml:space="preserve"> </w:t>
      </w:r>
      <w:r w:rsidRPr="00075AF7">
        <w:t>чтобы</w:t>
      </w:r>
      <w:r w:rsidR="008D388A" w:rsidRPr="00075AF7">
        <w:t xml:space="preserve"> </w:t>
      </w:r>
      <w:r w:rsidRPr="00075AF7">
        <w:t>обеспечить</w:t>
      </w:r>
      <w:r w:rsidR="008D388A" w:rsidRPr="00075AF7">
        <w:t xml:space="preserve"> </w:t>
      </w:r>
      <w:r w:rsidRPr="00075AF7">
        <w:t>себе</w:t>
      </w:r>
      <w:r w:rsidR="008D388A" w:rsidRPr="00075AF7">
        <w:t xml:space="preserve"> </w:t>
      </w:r>
      <w:r w:rsidRPr="00075AF7">
        <w:t>альтернативные</w:t>
      </w:r>
      <w:r w:rsidR="008D388A" w:rsidRPr="00075AF7">
        <w:t xml:space="preserve"> </w:t>
      </w:r>
      <w:r w:rsidRPr="00075AF7">
        <w:t>источники</w:t>
      </w:r>
      <w:r w:rsidR="008D388A" w:rsidRPr="00075AF7">
        <w:t xml:space="preserve"> </w:t>
      </w:r>
      <w:r w:rsidRPr="00075AF7">
        <w:t>дохода.</w:t>
      </w:r>
      <w:r w:rsidR="008D388A" w:rsidRPr="00075AF7">
        <w:t xml:space="preserve"> </w:t>
      </w:r>
      <w:r w:rsidRPr="00075AF7">
        <w:t>Так,</w:t>
      </w:r>
      <w:r w:rsidR="008D388A" w:rsidRPr="00075AF7">
        <w:t xml:space="preserve"> </w:t>
      </w:r>
      <w:r w:rsidRPr="00075AF7">
        <w:t>согласно</w:t>
      </w:r>
      <w:r w:rsidR="008D388A" w:rsidRPr="00075AF7">
        <w:t xml:space="preserve"> </w:t>
      </w:r>
      <w:r w:rsidRPr="00075AF7">
        <w:t>результатам</w:t>
      </w:r>
      <w:r w:rsidR="008D388A" w:rsidRPr="00075AF7">
        <w:t xml:space="preserve"> </w:t>
      </w:r>
      <w:r w:rsidRPr="00075AF7">
        <w:t>опроса</w:t>
      </w:r>
      <w:r w:rsidR="008D388A" w:rsidRPr="00075AF7">
        <w:t xml:space="preserve"> </w:t>
      </w:r>
      <w:r w:rsidRPr="00075AF7">
        <w:t>ВЦИОМ,</w:t>
      </w:r>
      <w:r w:rsidR="008D388A" w:rsidRPr="00075AF7">
        <w:t xml:space="preserve"> </w:t>
      </w:r>
      <w:r w:rsidRPr="00075AF7">
        <w:t>проведенного</w:t>
      </w:r>
      <w:r w:rsidR="008D388A" w:rsidRPr="00075AF7">
        <w:t xml:space="preserve"> </w:t>
      </w:r>
      <w:r w:rsidRPr="00075AF7">
        <w:t>в</w:t>
      </w:r>
      <w:r w:rsidR="008D388A" w:rsidRPr="00075AF7">
        <w:t xml:space="preserve"> </w:t>
      </w:r>
      <w:r w:rsidRPr="00075AF7">
        <w:t>2022</w:t>
      </w:r>
      <w:r w:rsidR="008D388A" w:rsidRPr="00075AF7">
        <w:t xml:space="preserve"> </w:t>
      </w:r>
      <w:r w:rsidRPr="00075AF7">
        <w:t>году,</w:t>
      </w:r>
      <w:r w:rsidR="008D388A" w:rsidRPr="00075AF7">
        <w:t xml:space="preserve"> </w:t>
      </w:r>
      <w:r w:rsidRPr="00075AF7">
        <w:t>большинство</w:t>
      </w:r>
      <w:r w:rsidR="008D388A" w:rsidRPr="00075AF7">
        <w:t xml:space="preserve"> </w:t>
      </w:r>
      <w:r w:rsidRPr="00075AF7">
        <w:t>работающих</w:t>
      </w:r>
      <w:r w:rsidR="008D388A" w:rsidRPr="00075AF7">
        <w:t xml:space="preserve"> </w:t>
      </w:r>
      <w:r w:rsidRPr="00075AF7">
        <w:t>россиян</w:t>
      </w:r>
      <w:r w:rsidR="008D388A" w:rsidRPr="00075AF7">
        <w:t xml:space="preserve"> </w:t>
      </w:r>
      <w:r w:rsidRPr="00075AF7">
        <w:t>не</w:t>
      </w:r>
      <w:r w:rsidR="008D388A" w:rsidRPr="00075AF7">
        <w:t xml:space="preserve"> </w:t>
      </w:r>
      <w:r w:rsidRPr="00075AF7">
        <w:t>откладывают</w:t>
      </w:r>
      <w:r w:rsidR="008D388A" w:rsidRPr="00075AF7">
        <w:t xml:space="preserve"> </w:t>
      </w:r>
      <w:r w:rsidRPr="00075AF7">
        <w:t>деньги</w:t>
      </w:r>
      <w:r w:rsidR="008D388A" w:rsidRPr="00075AF7">
        <w:t xml:space="preserve"> </w:t>
      </w:r>
      <w:r w:rsidRPr="00075AF7">
        <w:t>на</w:t>
      </w:r>
      <w:r w:rsidR="008D388A" w:rsidRPr="00075AF7">
        <w:t xml:space="preserve"> </w:t>
      </w:r>
      <w:r w:rsidRPr="00075AF7">
        <w:t>старость</w:t>
      </w:r>
      <w:r w:rsidR="008D388A" w:rsidRPr="00075AF7">
        <w:t xml:space="preserve"> </w:t>
      </w:r>
      <w:r w:rsidRPr="00075AF7">
        <w:t>(73%).</w:t>
      </w:r>
      <w:r w:rsidR="008D388A" w:rsidRPr="00075AF7">
        <w:t xml:space="preserve"> </w:t>
      </w:r>
    </w:p>
    <w:p w14:paraId="7B6E0CA7" w14:textId="77777777" w:rsidR="00DA7FEB" w:rsidRPr="00075AF7" w:rsidRDefault="00DA7FEB" w:rsidP="00DA7FEB">
      <w:r w:rsidRPr="00075AF7">
        <w:t>Однако</w:t>
      </w:r>
      <w:r w:rsidR="008D388A" w:rsidRPr="00075AF7">
        <w:t xml:space="preserve"> </w:t>
      </w:r>
      <w:r w:rsidRPr="00075AF7">
        <w:t>убежденность</w:t>
      </w:r>
      <w:r w:rsidR="008D388A" w:rsidRPr="00075AF7">
        <w:t xml:space="preserve"> </w:t>
      </w:r>
      <w:r w:rsidRPr="00075AF7">
        <w:t>в</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официальная</w:t>
      </w:r>
      <w:r w:rsidR="008D388A" w:rsidRPr="00075AF7">
        <w:t xml:space="preserve"> </w:t>
      </w:r>
      <w:r w:rsidRPr="00075AF7">
        <w:t>трудовая</w:t>
      </w:r>
      <w:r w:rsidR="008D388A" w:rsidRPr="00075AF7">
        <w:t xml:space="preserve"> </w:t>
      </w:r>
      <w:r w:rsidRPr="00075AF7">
        <w:t>занятость</w:t>
      </w:r>
      <w:r w:rsidR="008D388A" w:rsidRPr="00075AF7">
        <w:t xml:space="preserve"> </w:t>
      </w:r>
      <w:r w:rsidRPr="00075AF7">
        <w:t>и</w:t>
      </w:r>
      <w:r w:rsidR="008D388A" w:rsidRPr="00075AF7">
        <w:t xml:space="preserve"> </w:t>
      </w:r>
      <w:r w:rsidRPr="00075AF7">
        <w:t>длительный</w:t>
      </w:r>
      <w:r w:rsidR="008D388A" w:rsidRPr="00075AF7">
        <w:t xml:space="preserve"> </w:t>
      </w:r>
      <w:r w:rsidRPr="00075AF7">
        <w:t>трудовой</w:t>
      </w:r>
      <w:r w:rsidR="008D388A" w:rsidRPr="00075AF7">
        <w:t xml:space="preserve"> </w:t>
      </w:r>
      <w:r w:rsidRPr="00075AF7">
        <w:t>стаж</w:t>
      </w:r>
      <w:r w:rsidR="008D388A" w:rsidRPr="00075AF7">
        <w:t xml:space="preserve"> </w:t>
      </w:r>
      <w:r w:rsidRPr="00075AF7">
        <w:t>являются</w:t>
      </w:r>
      <w:r w:rsidR="008D388A" w:rsidRPr="00075AF7">
        <w:t xml:space="preserve"> </w:t>
      </w:r>
      <w:r w:rsidRPr="00075AF7">
        <w:t>залогом</w:t>
      </w:r>
      <w:r w:rsidR="008D388A" w:rsidRPr="00075AF7">
        <w:t xml:space="preserve"> </w:t>
      </w:r>
      <w:r w:rsidRPr="00075AF7">
        <w:t>большой</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в</w:t>
      </w:r>
      <w:r w:rsidR="008D388A" w:rsidRPr="00075AF7">
        <w:t xml:space="preserve"> </w:t>
      </w:r>
      <w:r w:rsidRPr="00075AF7">
        <w:t>будущем,</w:t>
      </w:r>
      <w:r w:rsidR="008D388A" w:rsidRPr="00075AF7">
        <w:t xml:space="preserve"> </w:t>
      </w:r>
      <w:r w:rsidRPr="00075AF7">
        <w:t>иногда</w:t>
      </w:r>
      <w:r w:rsidR="008D388A" w:rsidRPr="00075AF7">
        <w:t xml:space="preserve"> </w:t>
      </w:r>
      <w:r w:rsidRPr="00075AF7">
        <w:t>подводит,</w:t>
      </w:r>
      <w:r w:rsidR="008D388A" w:rsidRPr="00075AF7">
        <w:t xml:space="preserve"> </w:t>
      </w:r>
      <w:r w:rsidRPr="00075AF7">
        <w:t>и,</w:t>
      </w:r>
      <w:r w:rsidR="008D388A" w:rsidRPr="00075AF7">
        <w:t xml:space="preserve"> </w:t>
      </w:r>
      <w:r w:rsidRPr="00075AF7">
        <w:t>получая</w:t>
      </w:r>
      <w:r w:rsidR="008D388A" w:rsidRPr="00075AF7">
        <w:t xml:space="preserve"> </w:t>
      </w:r>
      <w:r w:rsidRPr="00075AF7">
        <w:t>в</w:t>
      </w:r>
      <w:r w:rsidR="008D388A" w:rsidRPr="00075AF7">
        <w:t xml:space="preserve"> </w:t>
      </w:r>
      <w:r w:rsidRPr="00075AF7">
        <w:t>СФР</w:t>
      </w:r>
      <w:r w:rsidR="008D388A" w:rsidRPr="00075AF7">
        <w:t xml:space="preserve"> </w:t>
      </w:r>
      <w:r w:rsidRPr="00075AF7">
        <w:t>данные</w:t>
      </w:r>
      <w:r w:rsidR="008D388A" w:rsidRPr="00075AF7">
        <w:t xml:space="preserve"> </w:t>
      </w:r>
      <w:r w:rsidRPr="00075AF7">
        <w:t>о</w:t>
      </w:r>
      <w:r w:rsidR="008D388A" w:rsidRPr="00075AF7">
        <w:t xml:space="preserve"> </w:t>
      </w:r>
      <w:r w:rsidRPr="00075AF7">
        <w:t>будущей</w:t>
      </w:r>
      <w:r w:rsidR="008D388A" w:rsidRPr="00075AF7">
        <w:t xml:space="preserve"> </w:t>
      </w:r>
      <w:r w:rsidRPr="00075AF7">
        <w:t>пенсии,</w:t>
      </w:r>
      <w:r w:rsidR="008D388A" w:rsidRPr="00075AF7">
        <w:t xml:space="preserve"> </w:t>
      </w:r>
      <w:r w:rsidRPr="00075AF7">
        <w:t>многие</w:t>
      </w:r>
      <w:r w:rsidR="008D388A" w:rsidRPr="00075AF7">
        <w:t xml:space="preserve"> </w:t>
      </w:r>
      <w:r w:rsidRPr="00075AF7">
        <w:t>недоумевают,</w:t>
      </w:r>
      <w:r w:rsidR="008D388A" w:rsidRPr="00075AF7">
        <w:t xml:space="preserve"> </w:t>
      </w:r>
      <w:r w:rsidRPr="00075AF7">
        <w:t>почему</w:t>
      </w:r>
      <w:r w:rsidR="008D388A" w:rsidRPr="00075AF7">
        <w:t xml:space="preserve"> </w:t>
      </w:r>
      <w:r w:rsidRPr="00075AF7">
        <w:t>ее</w:t>
      </w:r>
      <w:r w:rsidR="008D388A" w:rsidRPr="00075AF7">
        <w:t xml:space="preserve"> </w:t>
      </w:r>
      <w:r w:rsidRPr="00075AF7">
        <w:t>размер</w:t>
      </w:r>
      <w:r w:rsidR="008D388A" w:rsidRPr="00075AF7">
        <w:t xml:space="preserve"> </w:t>
      </w:r>
      <w:r w:rsidRPr="00075AF7">
        <w:t>не</w:t>
      </w:r>
      <w:r w:rsidR="008D388A" w:rsidRPr="00075AF7">
        <w:t xml:space="preserve"> </w:t>
      </w:r>
      <w:r w:rsidRPr="00075AF7">
        <w:t>соответствует</w:t>
      </w:r>
      <w:r w:rsidR="008D388A" w:rsidRPr="00075AF7">
        <w:t xml:space="preserve"> </w:t>
      </w:r>
      <w:r w:rsidRPr="00075AF7">
        <w:t>ожидаемому.</w:t>
      </w:r>
      <w:r w:rsidR="008D388A" w:rsidRPr="00075AF7">
        <w:t xml:space="preserve"> </w:t>
      </w:r>
      <w:r w:rsidRPr="00075AF7">
        <w:t>А</w:t>
      </w:r>
      <w:r w:rsidR="008D388A" w:rsidRPr="00075AF7">
        <w:t xml:space="preserve"> </w:t>
      </w:r>
      <w:r w:rsidRPr="00075AF7">
        <w:t>случается</w:t>
      </w:r>
      <w:r w:rsidR="008D388A" w:rsidRPr="00075AF7">
        <w:t xml:space="preserve"> </w:t>
      </w:r>
      <w:r w:rsidRPr="00075AF7">
        <w:t>и</w:t>
      </w:r>
      <w:r w:rsidR="008D388A" w:rsidRPr="00075AF7">
        <w:t xml:space="preserve"> </w:t>
      </w:r>
      <w:r w:rsidRPr="00075AF7">
        <w:t>так,</w:t>
      </w:r>
      <w:r w:rsidR="008D388A" w:rsidRPr="00075AF7">
        <w:t xml:space="preserve"> </w:t>
      </w:r>
      <w:r w:rsidRPr="00075AF7">
        <w:t>что</w:t>
      </w:r>
      <w:r w:rsidR="008D388A" w:rsidRPr="00075AF7">
        <w:t xml:space="preserve"> </w:t>
      </w:r>
      <w:r w:rsidRPr="00075AF7">
        <w:t>минимальный</w:t>
      </w:r>
      <w:r w:rsidR="008D388A" w:rsidRPr="00075AF7">
        <w:t xml:space="preserve"> </w:t>
      </w:r>
      <w:r w:rsidRPr="00075AF7">
        <w:t>страховой</w:t>
      </w:r>
      <w:r w:rsidR="008D388A" w:rsidRPr="00075AF7">
        <w:t xml:space="preserve"> </w:t>
      </w:r>
      <w:r w:rsidRPr="00075AF7">
        <w:t>стаж</w:t>
      </w:r>
      <w:r w:rsidR="008D388A" w:rsidRPr="00075AF7">
        <w:t xml:space="preserve"> </w:t>
      </w:r>
      <w:r w:rsidRPr="00075AF7">
        <w:t>в</w:t>
      </w:r>
      <w:r w:rsidR="008D388A" w:rsidRPr="00075AF7">
        <w:t xml:space="preserve"> </w:t>
      </w:r>
      <w:r w:rsidRPr="00075AF7">
        <w:t>15</w:t>
      </w:r>
      <w:r w:rsidR="008D388A" w:rsidRPr="00075AF7">
        <w:t xml:space="preserve"> </w:t>
      </w:r>
      <w:r w:rsidRPr="00075AF7">
        <w:t>лет,</w:t>
      </w:r>
      <w:r w:rsidR="008D388A" w:rsidRPr="00075AF7">
        <w:t xml:space="preserve"> </w:t>
      </w:r>
      <w:r w:rsidRPr="00075AF7">
        <w:t>необходимый</w:t>
      </w:r>
      <w:r w:rsidR="008D388A" w:rsidRPr="00075AF7">
        <w:t xml:space="preserve"> </w:t>
      </w:r>
      <w:r w:rsidRPr="00075AF7">
        <w:t>для</w:t>
      </w:r>
      <w:r w:rsidR="008D388A" w:rsidRPr="00075AF7">
        <w:t xml:space="preserve"> </w:t>
      </w:r>
      <w:r w:rsidRPr="00075AF7">
        <w:t>назначения</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просто</w:t>
      </w:r>
      <w:r w:rsidR="008D388A" w:rsidRPr="00075AF7">
        <w:t xml:space="preserve"> </w:t>
      </w:r>
      <w:r w:rsidRPr="00075AF7">
        <w:t>не</w:t>
      </w:r>
      <w:r w:rsidR="008D388A" w:rsidRPr="00075AF7">
        <w:t xml:space="preserve"> </w:t>
      </w:r>
      <w:r w:rsidRPr="00075AF7">
        <w:t>набирается,</w:t>
      </w:r>
      <w:r w:rsidR="008D388A" w:rsidRPr="00075AF7">
        <w:t xml:space="preserve"> </w:t>
      </w:r>
      <w:r w:rsidRPr="00075AF7">
        <w:t>причем</w:t>
      </w:r>
      <w:r w:rsidR="008D388A" w:rsidRPr="00075AF7">
        <w:t xml:space="preserve"> </w:t>
      </w:r>
      <w:r w:rsidRPr="00075AF7">
        <w:t>даже</w:t>
      </w:r>
      <w:r w:rsidR="008D388A" w:rsidRPr="00075AF7">
        <w:t xml:space="preserve"> </w:t>
      </w:r>
      <w:r w:rsidRPr="00075AF7">
        <w:t>тогда,</w:t>
      </w:r>
      <w:r w:rsidR="008D388A" w:rsidRPr="00075AF7">
        <w:t xml:space="preserve"> </w:t>
      </w:r>
      <w:r w:rsidRPr="00075AF7">
        <w:t>когда</w:t>
      </w:r>
      <w:r w:rsidR="008D388A" w:rsidRPr="00075AF7">
        <w:t xml:space="preserve"> </w:t>
      </w:r>
      <w:r w:rsidRPr="00075AF7">
        <w:t>человек</w:t>
      </w:r>
      <w:r w:rsidR="008D388A" w:rsidRPr="00075AF7">
        <w:t xml:space="preserve"> </w:t>
      </w:r>
      <w:r w:rsidRPr="00075AF7">
        <w:t>работал</w:t>
      </w:r>
      <w:r w:rsidR="008D388A" w:rsidRPr="00075AF7">
        <w:t xml:space="preserve"> </w:t>
      </w:r>
      <w:r w:rsidRPr="00075AF7">
        <w:t>большую</w:t>
      </w:r>
      <w:r w:rsidR="008D388A" w:rsidRPr="00075AF7">
        <w:t xml:space="preserve"> </w:t>
      </w:r>
      <w:r w:rsidRPr="00075AF7">
        <w:t>часть</w:t>
      </w:r>
      <w:r w:rsidR="008D388A" w:rsidRPr="00075AF7">
        <w:t xml:space="preserve"> </w:t>
      </w:r>
      <w:r w:rsidRPr="00075AF7">
        <w:t>прожитой</w:t>
      </w:r>
      <w:r w:rsidR="008D388A" w:rsidRPr="00075AF7">
        <w:t xml:space="preserve"> </w:t>
      </w:r>
      <w:r w:rsidRPr="00075AF7">
        <w:t>жизни.</w:t>
      </w:r>
    </w:p>
    <w:p w14:paraId="47E869D7" w14:textId="77777777" w:rsidR="00DA7FEB" w:rsidRPr="00075AF7" w:rsidRDefault="00DA7FEB" w:rsidP="00DA7FEB">
      <w:r w:rsidRPr="00075AF7">
        <w:t>Так,</w:t>
      </w:r>
      <w:r w:rsidR="008D388A" w:rsidRPr="00075AF7">
        <w:t xml:space="preserve"> </w:t>
      </w:r>
      <w:r w:rsidRPr="00075AF7">
        <w:t>один</w:t>
      </w:r>
      <w:r w:rsidR="008D388A" w:rsidRPr="00075AF7">
        <w:t xml:space="preserve"> </w:t>
      </w:r>
      <w:r w:rsidRPr="00075AF7">
        <w:t>из</w:t>
      </w:r>
      <w:r w:rsidR="008D388A" w:rsidRPr="00075AF7">
        <w:t xml:space="preserve"> </w:t>
      </w:r>
      <w:r w:rsidRPr="00075AF7">
        <w:t>читателей</w:t>
      </w:r>
      <w:r w:rsidR="008D388A" w:rsidRPr="00075AF7">
        <w:t xml:space="preserve"> </w:t>
      </w:r>
      <w:r w:rsidRPr="00075AF7">
        <w:t>РАПСИ</w:t>
      </w:r>
      <w:r w:rsidR="008D388A" w:rsidRPr="00075AF7">
        <w:t xml:space="preserve"> </w:t>
      </w:r>
      <w:r w:rsidRPr="00075AF7">
        <w:t>поделился</w:t>
      </w:r>
      <w:r w:rsidR="008D388A" w:rsidRPr="00075AF7">
        <w:t xml:space="preserve"> </w:t>
      </w:r>
      <w:r w:rsidRPr="00075AF7">
        <w:t>с</w:t>
      </w:r>
      <w:r w:rsidR="008D388A" w:rsidRPr="00075AF7">
        <w:t xml:space="preserve"> </w:t>
      </w:r>
      <w:r w:rsidRPr="00075AF7">
        <w:t>нами</w:t>
      </w:r>
      <w:r w:rsidR="008D388A" w:rsidRPr="00075AF7">
        <w:t xml:space="preserve"> </w:t>
      </w:r>
      <w:r w:rsidRPr="00075AF7">
        <w:t>своей</w:t>
      </w:r>
      <w:r w:rsidR="008D388A" w:rsidRPr="00075AF7">
        <w:t xml:space="preserve"> </w:t>
      </w:r>
      <w:r w:rsidRPr="00075AF7">
        <w:t>проблемой,</w:t>
      </w:r>
      <w:r w:rsidR="008D388A" w:rsidRPr="00075AF7">
        <w:t xml:space="preserve"> </w:t>
      </w:r>
      <w:r w:rsidRPr="00075AF7">
        <w:t>связанной</w:t>
      </w:r>
      <w:r w:rsidR="008D388A" w:rsidRPr="00075AF7">
        <w:t xml:space="preserve"> </w:t>
      </w:r>
      <w:r w:rsidRPr="00075AF7">
        <w:t>с</w:t>
      </w:r>
      <w:r w:rsidR="008D388A" w:rsidRPr="00075AF7">
        <w:t xml:space="preserve"> </w:t>
      </w:r>
      <w:r w:rsidRPr="00075AF7">
        <w:t>невозможностью</w:t>
      </w:r>
      <w:r w:rsidR="008D388A" w:rsidRPr="00075AF7">
        <w:t xml:space="preserve"> </w:t>
      </w:r>
      <w:r w:rsidRPr="00075AF7">
        <w:t>получения</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ввиду</w:t>
      </w:r>
      <w:r w:rsidR="008D388A" w:rsidRPr="00075AF7">
        <w:t xml:space="preserve"> </w:t>
      </w:r>
      <w:r w:rsidRPr="00075AF7">
        <w:t>якобы</w:t>
      </w:r>
      <w:r w:rsidR="008D388A" w:rsidRPr="00075AF7">
        <w:t xml:space="preserve"> </w:t>
      </w:r>
      <w:r w:rsidRPr="00075AF7">
        <w:t>недостатка</w:t>
      </w:r>
      <w:r w:rsidR="008D388A" w:rsidRPr="00075AF7">
        <w:t xml:space="preserve"> </w:t>
      </w:r>
      <w:r w:rsidRPr="00075AF7">
        <w:t>трудового</w:t>
      </w:r>
      <w:r w:rsidR="008D388A" w:rsidRPr="00075AF7">
        <w:t xml:space="preserve"> </w:t>
      </w:r>
      <w:r w:rsidRPr="00075AF7">
        <w:t>стажа.</w:t>
      </w:r>
      <w:r w:rsidR="008D388A" w:rsidRPr="00075AF7">
        <w:t xml:space="preserve"> </w:t>
      </w:r>
      <w:r w:rsidRPr="00075AF7">
        <w:t>По</w:t>
      </w:r>
      <w:r w:rsidR="008D388A" w:rsidRPr="00075AF7">
        <w:t xml:space="preserve"> </w:t>
      </w:r>
      <w:r w:rsidRPr="00075AF7">
        <w:t>словам</w:t>
      </w:r>
      <w:r w:rsidR="008D388A" w:rsidRPr="00075AF7">
        <w:t xml:space="preserve"> </w:t>
      </w:r>
      <w:r w:rsidRPr="00075AF7">
        <w:t>Александра</w:t>
      </w:r>
      <w:r w:rsidR="008D388A" w:rsidRPr="00075AF7">
        <w:t xml:space="preserve"> </w:t>
      </w:r>
      <w:r w:rsidRPr="00075AF7">
        <w:t>Тукмакова,</w:t>
      </w:r>
      <w:r w:rsidR="008D388A" w:rsidRPr="00075AF7">
        <w:t xml:space="preserve"> </w:t>
      </w:r>
      <w:r w:rsidRPr="00075AF7">
        <w:t>один</w:t>
      </w:r>
      <w:r w:rsidR="008D388A" w:rsidRPr="00075AF7">
        <w:t xml:space="preserve"> </w:t>
      </w:r>
      <w:r w:rsidRPr="00075AF7">
        <w:t>из</w:t>
      </w:r>
      <w:r w:rsidR="008D388A" w:rsidRPr="00075AF7">
        <w:t xml:space="preserve"> </w:t>
      </w:r>
      <w:r w:rsidRPr="00075AF7">
        <w:t>филиалов</w:t>
      </w:r>
      <w:r w:rsidR="008D388A" w:rsidRPr="00075AF7">
        <w:t xml:space="preserve"> </w:t>
      </w:r>
      <w:r w:rsidRPr="00075AF7">
        <w:t>ОСФР</w:t>
      </w:r>
      <w:r w:rsidR="008D388A" w:rsidRPr="00075AF7">
        <w:t xml:space="preserve"> </w:t>
      </w:r>
      <w:r w:rsidRPr="00075AF7">
        <w:t>по</w:t>
      </w:r>
      <w:r w:rsidR="008D388A" w:rsidRPr="00075AF7">
        <w:t xml:space="preserve"> </w:t>
      </w:r>
      <w:r w:rsidRPr="00075AF7">
        <w:t>Москве</w:t>
      </w:r>
      <w:r w:rsidR="008D388A" w:rsidRPr="00075AF7">
        <w:t xml:space="preserve"> </w:t>
      </w:r>
      <w:r w:rsidRPr="00075AF7">
        <w:t>и</w:t>
      </w:r>
      <w:r w:rsidR="008D388A" w:rsidRPr="00075AF7">
        <w:t xml:space="preserve"> </w:t>
      </w:r>
      <w:r w:rsidRPr="00075AF7">
        <w:t>Московской</w:t>
      </w:r>
      <w:r w:rsidR="008D388A" w:rsidRPr="00075AF7">
        <w:t xml:space="preserve"> </w:t>
      </w:r>
      <w:r w:rsidRPr="00075AF7">
        <w:t>области,</w:t>
      </w:r>
      <w:r w:rsidR="008D388A" w:rsidRPr="00075AF7">
        <w:t xml:space="preserve"> </w:t>
      </w:r>
      <w:r w:rsidRPr="00075AF7">
        <w:t>куда</w:t>
      </w:r>
      <w:r w:rsidR="008D388A" w:rsidRPr="00075AF7">
        <w:t xml:space="preserve"> </w:t>
      </w:r>
      <w:r w:rsidRPr="00075AF7">
        <w:t>он</w:t>
      </w:r>
      <w:r w:rsidR="008D388A" w:rsidRPr="00075AF7">
        <w:t xml:space="preserve"> </w:t>
      </w:r>
      <w:r w:rsidRPr="00075AF7">
        <w:t>обратился</w:t>
      </w:r>
      <w:r w:rsidR="008D388A" w:rsidRPr="00075AF7">
        <w:t xml:space="preserve"> </w:t>
      </w:r>
      <w:r w:rsidRPr="00075AF7">
        <w:t>за</w:t>
      </w:r>
      <w:r w:rsidR="008D388A" w:rsidRPr="00075AF7">
        <w:t xml:space="preserve"> </w:t>
      </w:r>
      <w:r w:rsidRPr="00075AF7">
        <w:t>назначением</w:t>
      </w:r>
      <w:r w:rsidR="008D388A" w:rsidRPr="00075AF7">
        <w:t xml:space="preserve"> </w:t>
      </w:r>
      <w:r w:rsidRPr="00075AF7">
        <w:t>пенсии,</w:t>
      </w:r>
      <w:r w:rsidR="008D388A" w:rsidRPr="00075AF7">
        <w:t xml:space="preserve"> </w:t>
      </w:r>
      <w:r w:rsidRPr="00075AF7">
        <w:t>отказал</w:t>
      </w:r>
      <w:r w:rsidR="008D388A" w:rsidRPr="00075AF7">
        <w:t xml:space="preserve"> </w:t>
      </w:r>
      <w:r w:rsidRPr="00075AF7">
        <w:t>ему</w:t>
      </w:r>
      <w:r w:rsidR="008D388A" w:rsidRPr="00075AF7">
        <w:t xml:space="preserve"> </w:t>
      </w:r>
      <w:r w:rsidRPr="00075AF7">
        <w:t>в</w:t>
      </w:r>
      <w:r w:rsidR="008D388A" w:rsidRPr="00075AF7">
        <w:t xml:space="preserve"> </w:t>
      </w:r>
      <w:r w:rsidRPr="00075AF7">
        <w:t>учете</w:t>
      </w:r>
      <w:r w:rsidR="008D388A" w:rsidRPr="00075AF7">
        <w:t xml:space="preserve"> </w:t>
      </w:r>
      <w:r w:rsidRPr="00075AF7">
        <w:t>трудового</w:t>
      </w:r>
      <w:r w:rsidR="008D388A" w:rsidRPr="00075AF7">
        <w:t xml:space="preserve"> </w:t>
      </w:r>
      <w:r w:rsidRPr="00075AF7">
        <w:t>стажа</w:t>
      </w:r>
      <w:r w:rsidR="008D388A" w:rsidRPr="00075AF7">
        <w:t xml:space="preserve"> </w:t>
      </w:r>
      <w:r w:rsidRPr="00075AF7">
        <w:t>за</w:t>
      </w:r>
      <w:r w:rsidR="008D388A" w:rsidRPr="00075AF7">
        <w:t xml:space="preserve"> </w:t>
      </w:r>
      <w:r w:rsidRPr="00075AF7">
        <w:t>некоторые</w:t>
      </w:r>
      <w:r w:rsidR="008D388A" w:rsidRPr="00075AF7">
        <w:t xml:space="preserve"> </w:t>
      </w:r>
      <w:r w:rsidRPr="00075AF7">
        <w:t>периоды</w:t>
      </w:r>
      <w:r w:rsidR="008D388A" w:rsidRPr="00075AF7">
        <w:t xml:space="preserve"> </w:t>
      </w:r>
      <w:r w:rsidRPr="00075AF7">
        <w:t>его</w:t>
      </w:r>
      <w:r w:rsidR="008D388A" w:rsidRPr="00075AF7">
        <w:t xml:space="preserve"> </w:t>
      </w:r>
      <w:r w:rsidRPr="00075AF7">
        <w:t>работы</w:t>
      </w:r>
      <w:r w:rsidR="008D388A" w:rsidRPr="00075AF7">
        <w:t xml:space="preserve"> </w:t>
      </w:r>
      <w:r w:rsidRPr="00075AF7">
        <w:t>с</w:t>
      </w:r>
      <w:r w:rsidR="008D388A" w:rsidRPr="00075AF7">
        <w:t xml:space="preserve"> </w:t>
      </w:r>
      <w:r w:rsidRPr="00075AF7">
        <w:t>июня</w:t>
      </w:r>
      <w:r w:rsidR="008D388A" w:rsidRPr="00075AF7">
        <w:t xml:space="preserve"> </w:t>
      </w:r>
      <w:r w:rsidRPr="00075AF7">
        <w:t>1982</w:t>
      </w:r>
      <w:r w:rsidR="008D388A" w:rsidRPr="00075AF7">
        <w:t xml:space="preserve"> </w:t>
      </w:r>
      <w:r w:rsidRPr="00075AF7">
        <w:t>года</w:t>
      </w:r>
      <w:r w:rsidR="008D388A" w:rsidRPr="00075AF7">
        <w:t xml:space="preserve"> </w:t>
      </w:r>
      <w:r w:rsidRPr="00075AF7">
        <w:t>по</w:t>
      </w:r>
      <w:r w:rsidR="008D388A" w:rsidRPr="00075AF7">
        <w:t xml:space="preserve"> </w:t>
      </w:r>
      <w:r w:rsidRPr="00075AF7">
        <w:t>ноябрь</w:t>
      </w:r>
      <w:r w:rsidR="008D388A" w:rsidRPr="00075AF7">
        <w:t xml:space="preserve"> </w:t>
      </w:r>
      <w:r w:rsidRPr="00075AF7">
        <w:t>1992</w:t>
      </w:r>
      <w:r w:rsidR="008D388A" w:rsidRPr="00075AF7">
        <w:t xml:space="preserve"> </w:t>
      </w:r>
      <w:r w:rsidRPr="00075AF7">
        <w:t>года</w:t>
      </w:r>
      <w:r w:rsidR="008D388A" w:rsidRPr="00075AF7">
        <w:t xml:space="preserve"> </w:t>
      </w:r>
      <w:r w:rsidRPr="00075AF7">
        <w:t>в</w:t>
      </w:r>
      <w:r w:rsidR="008D388A" w:rsidRPr="00075AF7">
        <w:t xml:space="preserve"> </w:t>
      </w:r>
      <w:r w:rsidRPr="00075AF7">
        <w:t>различных</w:t>
      </w:r>
      <w:r w:rsidR="008D388A" w:rsidRPr="00075AF7">
        <w:t xml:space="preserve"> </w:t>
      </w:r>
      <w:r w:rsidRPr="00075AF7">
        <w:t>организациях</w:t>
      </w:r>
      <w:r w:rsidR="008D388A" w:rsidRPr="00075AF7">
        <w:t xml:space="preserve"> </w:t>
      </w:r>
      <w:r w:rsidRPr="00075AF7">
        <w:t>города</w:t>
      </w:r>
      <w:r w:rsidR="008D388A" w:rsidRPr="00075AF7">
        <w:t xml:space="preserve"> </w:t>
      </w:r>
      <w:r w:rsidRPr="00075AF7">
        <w:t>Ханты-Мансийска,</w:t>
      </w:r>
      <w:r w:rsidR="008D388A" w:rsidRPr="00075AF7">
        <w:t xml:space="preserve"> </w:t>
      </w:r>
      <w:r w:rsidRPr="00075AF7">
        <w:t>ХМАО-Югра,</w:t>
      </w:r>
      <w:r w:rsidR="008D388A" w:rsidRPr="00075AF7">
        <w:t xml:space="preserve"> </w:t>
      </w:r>
      <w:r w:rsidRPr="00075AF7">
        <w:t>который,</w:t>
      </w:r>
      <w:r w:rsidR="008D388A" w:rsidRPr="00075AF7">
        <w:t xml:space="preserve"> </w:t>
      </w:r>
      <w:r w:rsidRPr="00075AF7">
        <w:t>кроме</w:t>
      </w:r>
      <w:r w:rsidR="008D388A" w:rsidRPr="00075AF7">
        <w:t xml:space="preserve"> </w:t>
      </w:r>
      <w:r w:rsidRPr="00075AF7">
        <w:t>того,</w:t>
      </w:r>
      <w:r w:rsidR="008D388A" w:rsidRPr="00075AF7">
        <w:t xml:space="preserve"> </w:t>
      </w:r>
      <w:r w:rsidRPr="00075AF7">
        <w:t>относится</w:t>
      </w:r>
      <w:r w:rsidR="008D388A" w:rsidRPr="00075AF7">
        <w:t xml:space="preserve"> </w:t>
      </w:r>
      <w:r w:rsidRPr="00075AF7">
        <w:t>к</w:t>
      </w:r>
      <w:r w:rsidR="008D388A" w:rsidRPr="00075AF7">
        <w:t xml:space="preserve"> </w:t>
      </w:r>
      <w:r w:rsidRPr="00075AF7">
        <w:t>районам</w:t>
      </w:r>
      <w:r w:rsidR="008D388A" w:rsidRPr="00075AF7">
        <w:t xml:space="preserve"> </w:t>
      </w:r>
      <w:r w:rsidRPr="00075AF7">
        <w:t>Крайнего</w:t>
      </w:r>
      <w:r w:rsidR="008D388A" w:rsidRPr="00075AF7">
        <w:t xml:space="preserve"> </w:t>
      </w:r>
      <w:r w:rsidRPr="00075AF7">
        <w:t>Севера.</w:t>
      </w:r>
      <w:r w:rsidR="008D388A" w:rsidRPr="00075AF7">
        <w:t xml:space="preserve"> </w:t>
      </w:r>
      <w:r w:rsidRPr="00075AF7">
        <w:t>Ему</w:t>
      </w:r>
      <w:r w:rsidR="008D388A" w:rsidRPr="00075AF7">
        <w:t xml:space="preserve"> </w:t>
      </w:r>
      <w:r w:rsidRPr="00075AF7">
        <w:t>также</w:t>
      </w:r>
      <w:r w:rsidR="008D388A" w:rsidRPr="00075AF7">
        <w:t xml:space="preserve"> </w:t>
      </w:r>
      <w:r w:rsidRPr="00075AF7">
        <w:t>было</w:t>
      </w:r>
      <w:r w:rsidR="008D388A" w:rsidRPr="00075AF7">
        <w:t xml:space="preserve"> </w:t>
      </w:r>
      <w:r w:rsidRPr="00075AF7">
        <w:t>отказано</w:t>
      </w:r>
      <w:r w:rsidR="008D388A" w:rsidRPr="00075AF7">
        <w:t xml:space="preserve"> </w:t>
      </w:r>
      <w:r w:rsidRPr="00075AF7">
        <w:t>во</w:t>
      </w:r>
      <w:r w:rsidR="008D388A" w:rsidRPr="00075AF7">
        <w:t xml:space="preserve"> </w:t>
      </w:r>
      <w:r w:rsidRPr="00075AF7">
        <w:t>включении</w:t>
      </w:r>
      <w:r w:rsidR="008D388A" w:rsidRPr="00075AF7">
        <w:t xml:space="preserve"> </w:t>
      </w:r>
      <w:r w:rsidRPr="00075AF7">
        <w:t>в</w:t>
      </w:r>
      <w:r w:rsidR="008D388A" w:rsidRPr="00075AF7">
        <w:t xml:space="preserve"> </w:t>
      </w:r>
      <w:r w:rsidRPr="00075AF7">
        <w:t>трудовой</w:t>
      </w:r>
      <w:r w:rsidR="008D388A" w:rsidRPr="00075AF7">
        <w:t xml:space="preserve"> </w:t>
      </w:r>
      <w:r w:rsidRPr="00075AF7">
        <w:t>(страховой)</w:t>
      </w:r>
      <w:r w:rsidR="008D388A" w:rsidRPr="00075AF7">
        <w:t xml:space="preserve"> </w:t>
      </w:r>
      <w:r w:rsidRPr="00075AF7">
        <w:t>стаж</w:t>
      </w:r>
      <w:r w:rsidR="008D388A" w:rsidRPr="00075AF7">
        <w:t xml:space="preserve"> </w:t>
      </w:r>
      <w:r w:rsidRPr="00075AF7">
        <w:t>периодов</w:t>
      </w:r>
      <w:r w:rsidR="008D388A" w:rsidRPr="00075AF7">
        <w:t xml:space="preserve"> </w:t>
      </w:r>
      <w:r w:rsidRPr="00075AF7">
        <w:t>его</w:t>
      </w:r>
      <w:r w:rsidR="008D388A" w:rsidRPr="00075AF7">
        <w:t xml:space="preserve"> </w:t>
      </w:r>
      <w:r w:rsidRPr="00075AF7">
        <w:t>очного</w:t>
      </w:r>
      <w:r w:rsidR="008D388A" w:rsidRPr="00075AF7">
        <w:t xml:space="preserve"> </w:t>
      </w:r>
      <w:r w:rsidRPr="00075AF7">
        <w:t>обучения</w:t>
      </w:r>
      <w:r w:rsidR="008D388A" w:rsidRPr="00075AF7">
        <w:t xml:space="preserve"> </w:t>
      </w:r>
      <w:r w:rsidRPr="00075AF7">
        <w:t>1978-1984</w:t>
      </w:r>
      <w:r w:rsidR="008D388A" w:rsidRPr="00075AF7">
        <w:t xml:space="preserve"> </w:t>
      </w:r>
      <w:r w:rsidRPr="00075AF7">
        <w:t>гг.</w:t>
      </w:r>
      <w:r w:rsidR="008D388A" w:rsidRPr="00075AF7">
        <w:t xml:space="preserve"> </w:t>
      </w:r>
      <w:r w:rsidRPr="00075AF7">
        <w:t>в</w:t>
      </w:r>
      <w:r w:rsidR="008D388A" w:rsidRPr="00075AF7">
        <w:t xml:space="preserve"> </w:t>
      </w:r>
      <w:r w:rsidRPr="00075AF7">
        <w:t>двух</w:t>
      </w:r>
      <w:r w:rsidR="008D388A" w:rsidRPr="00075AF7">
        <w:t xml:space="preserve"> </w:t>
      </w:r>
      <w:r w:rsidRPr="00075AF7">
        <w:t>ВУЗах</w:t>
      </w:r>
      <w:r w:rsidR="008D388A" w:rsidRPr="00075AF7">
        <w:t xml:space="preserve"> </w:t>
      </w:r>
      <w:r w:rsidRPr="00075AF7">
        <w:t>РСФСР.</w:t>
      </w:r>
    </w:p>
    <w:p w14:paraId="3A312AA8" w14:textId="77777777" w:rsidR="00DA7FEB" w:rsidRPr="00075AF7" w:rsidRDefault="00DA7FEB" w:rsidP="00DA7FEB">
      <w:r w:rsidRPr="00075AF7">
        <w:t>Тукмаков</w:t>
      </w:r>
      <w:r w:rsidR="008D388A" w:rsidRPr="00075AF7">
        <w:t xml:space="preserve"> </w:t>
      </w:r>
      <w:r w:rsidRPr="00075AF7">
        <w:t>указывает,</w:t>
      </w:r>
      <w:r w:rsidR="008D388A" w:rsidRPr="00075AF7">
        <w:t xml:space="preserve"> </w:t>
      </w:r>
      <w:r w:rsidRPr="00075AF7">
        <w:t>что</w:t>
      </w:r>
      <w:r w:rsidR="008D388A" w:rsidRPr="00075AF7">
        <w:t xml:space="preserve"> </w:t>
      </w:r>
      <w:r w:rsidRPr="00075AF7">
        <w:t>его</w:t>
      </w:r>
      <w:r w:rsidR="008D388A" w:rsidRPr="00075AF7">
        <w:t xml:space="preserve"> </w:t>
      </w:r>
      <w:r w:rsidRPr="00075AF7">
        <w:t>трудовой</w:t>
      </w:r>
      <w:r w:rsidR="008D388A" w:rsidRPr="00075AF7">
        <w:t xml:space="preserve"> </w:t>
      </w:r>
      <w:r w:rsidRPr="00075AF7">
        <w:t>стаж</w:t>
      </w:r>
      <w:r w:rsidR="008D388A" w:rsidRPr="00075AF7">
        <w:t xml:space="preserve"> </w:t>
      </w:r>
      <w:r w:rsidRPr="00075AF7">
        <w:t>за</w:t>
      </w:r>
      <w:r w:rsidR="008D388A" w:rsidRPr="00075AF7">
        <w:t xml:space="preserve"> </w:t>
      </w:r>
      <w:r w:rsidRPr="00075AF7">
        <w:t>весь</w:t>
      </w:r>
      <w:r w:rsidR="008D388A" w:rsidRPr="00075AF7">
        <w:t xml:space="preserve"> </w:t>
      </w:r>
      <w:r w:rsidRPr="00075AF7">
        <w:t>обозначенный</w:t>
      </w:r>
      <w:r w:rsidR="008D388A" w:rsidRPr="00075AF7">
        <w:t xml:space="preserve"> </w:t>
      </w:r>
      <w:r w:rsidRPr="00075AF7">
        <w:t>период</w:t>
      </w:r>
      <w:r w:rsidR="008D388A" w:rsidRPr="00075AF7">
        <w:t xml:space="preserve"> </w:t>
      </w:r>
      <w:r w:rsidRPr="00075AF7">
        <w:t>подтверждается</w:t>
      </w:r>
      <w:r w:rsidR="008D388A" w:rsidRPr="00075AF7">
        <w:t xml:space="preserve"> </w:t>
      </w:r>
      <w:r w:rsidRPr="00075AF7">
        <w:t>записями</w:t>
      </w:r>
      <w:r w:rsidR="008D388A" w:rsidRPr="00075AF7">
        <w:t xml:space="preserve"> </w:t>
      </w:r>
      <w:r w:rsidRPr="00075AF7">
        <w:t>в</w:t>
      </w:r>
      <w:r w:rsidR="008D388A" w:rsidRPr="00075AF7">
        <w:t xml:space="preserve"> </w:t>
      </w:r>
      <w:r w:rsidRPr="00075AF7">
        <w:t>его</w:t>
      </w:r>
      <w:r w:rsidR="008D388A" w:rsidRPr="00075AF7">
        <w:t xml:space="preserve"> </w:t>
      </w:r>
      <w:r w:rsidRPr="00075AF7">
        <w:t>трудовой</w:t>
      </w:r>
      <w:r w:rsidR="008D388A" w:rsidRPr="00075AF7">
        <w:t xml:space="preserve"> </w:t>
      </w:r>
      <w:r w:rsidRPr="00075AF7">
        <w:t>книжке,</w:t>
      </w:r>
      <w:r w:rsidR="008D388A" w:rsidRPr="00075AF7">
        <w:t xml:space="preserve"> </w:t>
      </w:r>
      <w:r w:rsidRPr="00075AF7">
        <w:t>сведениями</w:t>
      </w:r>
      <w:r w:rsidR="008D388A" w:rsidRPr="00075AF7">
        <w:t xml:space="preserve"> </w:t>
      </w:r>
      <w:r w:rsidRPr="00075AF7">
        <w:t>о</w:t>
      </w:r>
      <w:r w:rsidR="008D388A" w:rsidRPr="00075AF7">
        <w:t xml:space="preserve"> </w:t>
      </w:r>
      <w:r w:rsidRPr="00075AF7">
        <w:t>его</w:t>
      </w:r>
      <w:r w:rsidR="008D388A" w:rsidRPr="00075AF7">
        <w:t xml:space="preserve"> </w:t>
      </w:r>
      <w:r w:rsidRPr="00075AF7">
        <w:t>проживании</w:t>
      </w:r>
      <w:r w:rsidR="008D388A" w:rsidRPr="00075AF7">
        <w:t xml:space="preserve"> </w:t>
      </w:r>
      <w:r w:rsidRPr="00075AF7">
        <w:t>в</w:t>
      </w:r>
      <w:r w:rsidR="008D388A" w:rsidRPr="00075AF7">
        <w:t xml:space="preserve"> </w:t>
      </w:r>
      <w:r w:rsidRPr="00075AF7">
        <w:t>Ханты-Мансийске,</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данными</w:t>
      </w:r>
      <w:r w:rsidR="008D388A" w:rsidRPr="00075AF7">
        <w:t xml:space="preserve"> </w:t>
      </w:r>
      <w:r w:rsidRPr="00075AF7">
        <w:t>о</w:t>
      </w:r>
      <w:r w:rsidR="008D388A" w:rsidRPr="00075AF7">
        <w:t xml:space="preserve"> </w:t>
      </w:r>
      <w:r w:rsidRPr="00075AF7">
        <w:t>его</w:t>
      </w:r>
      <w:r w:rsidR="008D388A" w:rsidRPr="00075AF7">
        <w:t xml:space="preserve"> </w:t>
      </w:r>
      <w:r w:rsidRPr="00075AF7">
        <w:t>работодателях</w:t>
      </w:r>
      <w:r w:rsidR="008D388A" w:rsidRPr="00075AF7">
        <w:t xml:space="preserve"> </w:t>
      </w:r>
      <w:r w:rsidRPr="00075AF7">
        <w:t>из</w:t>
      </w:r>
      <w:r w:rsidR="008D388A" w:rsidRPr="00075AF7">
        <w:t xml:space="preserve"> </w:t>
      </w:r>
      <w:r w:rsidRPr="00075AF7">
        <w:t>открытых</w:t>
      </w:r>
      <w:r w:rsidR="008D388A" w:rsidRPr="00075AF7">
        <w:t xml:space="preserve"> </w:t>
      </w:r>
      <w:r w:rsidRPr="00075AF7">
        <w:t>источников</w:t>
      </w:r>
      <w:r w:rsidR="008D388A" w:rsidRPr="00075AF7">
        <w:t xml:space="preserve"> </w:t>
      </w:r>
      <w:r w:rsidRPr="00075AF7">
        <w:t>в</w:t>
      </w:r>
      <w:r w:rsidR="008D388A" w:rsidRPr="00075AF7">
        <w:t xml:space="preserve"> </w:t>
      </w:r>
      <w:r w:rsidRPr="00075AF7">
        <w:t>сети</w:t>
      </w:r>
      <w:r w:rsidR="008D388A" w:rsidRPr="00075AF7">
        <w:t xml:space="preserve"> </w:t>
      </w:r>
      <w:r w:rsidRPr="00075AF7">
        <w:t>Интернет.</w:t>
      </w:r>
      <w:r w:rsidR="008D388A" w:rsidRPr="00075AF7">
        <w:t xml:space="preserve"> </w:t>
      </w:r>
      <w:r w:rsidRPr="00075AF7">
        <w:t>Мужчина</w:t>
      </w:r>
      <w:r w:rsidR="008D388A" w:rsidRPr="00075AF7">
        <w:t xml:space="preserve"> </w:t>
      </w:r>
      <w:r w:rsidRPr="00075AF7">
        <w:t>работал</w:t>
      </w:r>
      <w:r w:rsidR="008D388A" w:rsidRPr="00075AF7">
        <w:t xml:space="preserve"> </w:t>
      </w:r>
      <w:r w:rsidRPr="00075AF7">
        <w:t>журналистом,</w:t>
      </w:r>
      <w:r w:rsidR="008D388A" w:rsidRPr="00075AF7">
        <w:t xml:space="preserve"> </w:t>
      </w:r>
      <w:r w:rsidRPr="00075AF7">
        <w:t>и</w:t>
      </w:r>
      <w:r w:rsidR="008D388A" w:rsidRPr="00075AF7">
        <w:t xml:space="preserve"> </w:t>
      </w:r>
      <w:r w:rsidRPr="00075AF7">
        <w:t>у</w:t>
      </w:r>
      <w:r w:rsidR="008D388A" w:rsidRPr="00075AF7">
        <w:t xml:space="preserve"> </w:t>
      </w:r>
      <w:r w:rsidRPr="00075AF7">
        <w:t>него</w:t>
      </w:r>
      <w:r w:rsidR="008D388A" w:rsidRPr="00075AF7">
        <w:t xml:space="preserve"> </w:t>
      </w:r>
      <w:r w:rsidRPr="00075AF7">
        <w:t>также</w:t>
      </w:r>
      <w:r w:rsidR="008D388A" w:rsidRPr="00075AF7">
        <w:t xml:space="preserve"> </w:t>
      </w:r>
      <w:r w:rsidRPr="00075AF7">
        <w:t>сохранились</w:t>
      </w:r>
      <w:r w:rsidR="008D388A" w:rsidRPr="00075AF7">
        <w:t xml:space="preserve"> </w:t>
      </w:r>
      <w:r w:rsidRPr="00075AF7">
        <w:t>печатные</w:t>
      </w:r>
      <w:r w:rsidR="008D388A" w:rsidRPr="00075AF7">
        <w:t xml:space="preserve"> </w:t>
      </w:r>
      <w:r w:rsidRPr="00075AF7">
        <w:t>издания,</w:t>
      </w:r>
      <w:r w:rsidR="008D388A" w:rsidRPr="00075AF7">
        <w:t xml:space="preserve"> </w:t>
      </w:r>
      <w:r w:rsidRPr="00075AF7">
        <w:t>в</w:t>
      </w:r>
      <w:r w:rsidR="008D388A" w:rsidRPr="00075AF7">
        <w:t xml:space="preserve"> </w:t>
      </w:r>
      <w:r w:rsidRPr="00075AF7">
        <w:t>которых</w:t>
      </w:r>
      <w:r w:rsidR="008D388A" w:rsidRPr="00075AF7">
        <w:t xml:space="preserve"> </w:t>
      </w:r>
      <w:r w:rsidRPr="00075AF7">
        <w:t>публиковались</w:t>
      </w:r>
      <w:r w:rsidR="008D388A" w:rsidRPr="00075AF7">
        <w:t xml:space="preserve"> </w:t>
      </w:r>
      <w:r w:rsidRPr="00075AF7">
        <w:t>его</w:t>
      </w:r>
      <w:r w:rsidR="008D388A" w:rsidRPr="00075AF7">
        <w:t xml:space="preserve"> </w:t>
      </w:r>
      <w:r w:rsidRPr="00075AF7">
        <w:t>статьи.</w:t>
      </w:r>
    </w:p>
    <w:p w14:paraId="0B3E48CD" w14:textId="77777777" w:rsidR="00DA7FEB" w:rsidRPr="00075AF7" w:rsidRDefault="00DA7FEB" w:rsidP="00DA7FEB">
      <w:r w:rsidRPr="00075AF7">
        <w:t>Читатель</w:t>
      </w:r>
      <w:r w:rsidR="008D388A" w:rsidRPr="00075AF7">
        <w:t xml:space="preserve"> </w:t>
      </w:r>
      <w:r w:rsidRPr="00075AF7">
        <w:t>РАПСИ</w:t>
      </w:r>
      <w:r w:rsidR="008D388A" w:rsidRPr="00075AF7">
        <w:t xml:space="preserve"> </w:t>
      </w:r>
      <w:r w:rsidRPr="00075AF7">
        <w:t>пытался</w:t>
      </w:r>
      <w:r w:rsidR="008D388A" w:rsidRPr="00075AF7">
        <w:t xml:space="preserve"> </w:t>
      </w:r>
      <w:r w:rsidRPr="00075AF7">
        <w:t>решить</w:t>
      </w:r>
      <w:r w:rsidR="008D388A" w:rsidRPr="00075AF7">
        <w:t xml:space="preserve"> </w:t>
      </w:r>
      <w:r w:rsidRPr="00075AF7">
        <w:t>возникшую</w:t>
      </w:r>
      <w:r w:rsidR="008D388A" w:rsidRPr="00075AF7">
        <w:t xml:space="preserve"> </w:t>
      </w:r>
      <w:r w:rsidRPr="00075AF7">
        <w:t>проблему</w:t>
      </w:r>
      <w:r w:rsidR="008D388A" w:rsidRPr="00075AF7">
        <w:t xml:space="preserve"> </w:t>
      </w:r>
      <w:r w:rsidRPr="00075AF7">
        <w:t>самостоятельно:</w:t>
      </w:r>
      <w:r w:rsidR="008D388A" w:rsidRPr="00075AF7">
        <w:t xml:space="preserve"> </w:t>
      </w:r>
      <w:r w:rsidRPr="00075AF7">
        <w:t>неоднократно</w:t>
      </w:r>
      <w:r w:rsidR="008D388A" w:rsidRPr="00075AF7">
        <w:t xml:space="preserve"> </w:t>
      </w:r>
      <w:r w:rsidRPr="00075AF7">
        <w:t>обращался</w:t>
      </w:r>
      <w:r w:rsidR="008D388A" w:rsidRPr="00075AF7">
        <w:t xml:space="preserve"> </w:t>
      </w:r>
      <w:r w:rsidRPr="00075AF7">
        <w:t>в</w:t>
      </w:r>
      <w:r w:rsidR="008D388A" w:rsidRPr="00075AF7">
        <w:t xml:space="preserve"> </w:t>
      </w:r>
      <w:r w:rsidRPr="00075AF7">
        <w:t>СФР</w:t>
      </w:r>
      <w:r w:rsidR="008D388A" w:rsidRPr="00075AF7">
        <w:t xml:space="preserve"> </w:t>
      </w:r>
      <w:r w:rsidRPr="00075AF7">
        <w:t>и</w:t>
      </w:r>
      <w:r w:rsidR="008D388A" w:rsidRPr="00075AF7">
        <w:t xml:space="preserve"> </w:t>
      </w:r>
      <w:r w:rsidRPr="00075AF7">
        <w:t>даже</w:t>
      </w:r>
      <w:r w:rsidR="008D388A" w:rsidRPr="00075AF7">
        <w:t xml:space="preserve"> </w:t>
      </w:r>
      <w:r w:rsidRPr="00075AF7">
        <w:t>просил</w:t>
      </w:r>
      <w:r w:rsidR="008D388A" w:rsidRPr="00075AF7">
        <w:t xml:space="preserve"> </w:t>
      </w:r>
      <w:r w:rsidRPr="00075AF7">
        <w:t>помощи</w:t>
      </w:r>
      <w:r w:rsidR="008D388A" w:rsidRPr="00075AF7">
        <w:t xml:space="preserve"> </w:t>
      </w:r>
      <w:r w:rsidRPr="00075AF7">
        <w:t>в</w:t>
      </w:r>
      <w:r w:rsidR="008D388A" w:rsidRPr="00075AF7">
        <w:t xml:space="preserve"> </w:t>
      </w:r>
      <w:r w:rsidRPr="00075AF7">
        <w:t>защите</w:t>
      </w:r>
      <w:r w:rsidR="008D388A" w:rsidRPr="00075AF7">
        <w:t xml:space="preserve"> </w:t>
      </w:r>
      <w:r w:rsidRPr="00075AF7">
        <w:t>своих</w:t>
      </w:r>
      <w:r w:rsidR="008D388A" w:rsidRPr="00075AF7">
        <w:t xml:space="preserve"> </w:t>
      </w:r>
      <w:r w:rsidRPr="00075AF7">
        <w:t>интересов</w:t>
      </w:r>
      <w:r w:rsidR="008D388A" w:rsidRPr="00075AF7">
        <w:t xml:space="preserve"> </w:t>
      </w:r>
      <w:r w:rsidRPr="00075AF7">
        <w:t>у</w:t>
      </w:r>
      <w:r w:rsidR="008D388A" w:rsidRPr="00075AF7">
        <w:t xml:space="preserve"> </w:t>
      </w:r>
      <w:r w:rsidRPr="00075AF7">
        <w:t>депутата</w:t>
      </w:r>
      <w:r w:rsidR="008D388A" w:rsidRPr="00075AF7">
        <w:t xml:space="preserve"> </w:t>
      </w:r>
      <w:r w:rsidRPr="00075AF7">
        <w:t>Госдумы,</w:t>
      </w:r>
      <w:r w:rsidR="008D388A" w:rsidRPr="00075AF7">
        <w:t xml:space="preserve"> </w:t>
      </w:r>
      <w:r w:rsidRPr="00075AF7">
        <w:t>а</w:t>
      </w:r>
      <w:r w:rsidR="008D388A" w:rsidRPr="00075AF7">
        <w:t xml:space="preserve"> </w:t>
      </w:r>
      <w:r w:rsidRPr="00075AF7">
        <w:t>также</w:t>
      </w:r>
      <w:r w:rsidR="008D388A" w:rsidRPr="00075AF7">
        <w:t xml:space="preserve"> </w:t>
      </w:r>
      <w:r w:rsidRPr="00075AF7">
        <w:t>уполномоченного</w:t>
      </w:r>
      <w:r w:rsidR="008D388A" w:rsidRPr="00075AF7">
        <w:t xml:space="preserve"> </w:t>
      </w:r>
      <w:r w:rsidRPr="00075AF7">
        <w:t>по</w:t>
      </w:r>
      <w:r w:rsidR="008D388A" w:rsidRPr="00075AF7">
        <w:t xml:space="preserve"> </w:t>
      </w:r>
      <w:r w:rsidRPr="00075AF7">
        <w:t>правам</w:t>
      </w:r>
      <w:r w:rsidR="008D388A" w:rsidRPr="00075AF7">
        <w:t xml:space="preserve"> </w:t>
      </w:r>
      <w:r w:rsidRPr="00075AF7">
        <w:t>человека</w:t>
      </w:r>
      <w:r w:rsidR="008D388A" w:rsidRPr="00075AF7">
        <w:t xml:space="preserve"> </w:t>
      </w:r>
      <w:r w:rsidRPr="00075AF7">
        <w:t>города</w:t>
      </w:r>
      <w:r w:rsidR="008D388A" w:rsidRPr="00075AF7">
        <w:t xml:space="preserve"> </w:t>
      </w:r>
      <w:r w:rsidRPr="00075AF7">
        <w:t>Москвы</w:t>
      </w:r>
      <w:r w:rsidR="008D388A" w:rsidRPr="00075AF7">
        <w:t xml:space="preserve"> </w:t>
      </w:r>
      <w:r w:rsidRPr="00075AF7">
        <w:t>Татьяны</w:t>
      </w:r>
      <w:r w:rsidR="008D388A" w:rsidRPr="00075AF7">
        <w:t xml:space="preserve"> </w:t>
      </w:r>
      <w:r w:rsidRPr="00075AF7">
        <w:t>Потяевой,</w:t>
      </w:r>
      <w:r w:rsidR="008D388A" w:rsidRPr="00075AF7">
        <w:t xml:space="preserve"> </w:t>
      </w:r>
      <w:r w:rsidRPr="00075AF7">
        <w:t>однако</w:t>
      </w:r>
      <w:r w:rsidR="008D388A" w:rsidRPr="00075AF7">
        <w:t xml:space="preserve"> </w:t>
      </w:r>
      <w:r w:rsidRPr="00075AF7">
        <w:t>добиться</w:t>
      </w:r>
      <w:r w:rsidR="008D388A" w:rsidRPr="00075AF7">
        <w:t xml:space="preserve"> </w:t>
      </w:r>
      <w:r w:rsidRPr="00075AF7">
        <w:t>значимого</w:t>
      </w:r>
      <w:r w:rsidR="008D388A" w:rsidRPr="00075AF7">
        <w:t xml:space="preserve"> </w:t>
      </w:r>
      <w:r w:rsidRPr="00075AF7">
        <w:t>пересмотра</w:t>
      </w:r>
      <w:r w:rsidR="008D388A" w:rsidRPr="00075AF7">
        <w:t xml:space="preserve"> </w:t>
      </w:r>
      <w:r w:rsidRPr="00075AF7">
        <w:t>трудового</w:t>
      </w:r>
      <w:r w:rsidR="008D388A" w:rsidRPr="00075AF7">
        <w:t xml:space="preserve"> </w:t>
      </w:r>
      <w:r w:rsidRPr="00075AF7">
        <w:t>стажа</w:t>
      </w:r>
      <w:r w:rsidR="008D388A" w:rsidRPr="00075AF7">
        <w:t xml:space="preserve"> </w:t>
      </w:r>
      <w:r w:rsidRPr="00075AF7">
        <w:t>гражданину</w:t>
      </w:r>
      <w:r w:rsidR="008D388A" w:rsidRPr="00075AF7">
        <w:t xml:space="preserve"> </w:t>
      </w:r>
      <w:r w:rsidRPr="00075AF7">
        <w:t>не</w:t>
      </w:r>
      <w:r w:rsidR="008D388A" w:rsidRPr="00075AF7">
        <w:t xml:space="preserve"> </w:t>
      </w:r>
      <w:r w:rsidRPr="00075AF7">
        <w:t>удалось.</w:t>
      </w:r>
      <w:r w:rsidR="008D388A" w:rsidRPr="00075AF7">
        <w:t xml:space="preserve"> «</w:t>
      </w:r>
      <w:r w:rsidRPr="00075AF7">
        <w:t>После</w:t>
      </w:r>
      <w:r w:rsidR="008D388A" w:rsidRPr="00075AF7">
        <w:t xml:space="preserve"> </w:t>
      </w:r>
      <w:r w:rsidRPr="00075AF7">
        <w:t>обращения</w:t>
      </w:r>
      <w:r w:rsidR="008D388A" w:rsidRPr="00075AF7">
        <w:t xml:space="preserve"> </w:t>
      </w:r>
      <w:r w:rsidRPr="00075AF7">
        <w:t>к</w:t>
      </w:r>
      <w:r w:rsidR="008D388A" w:rsidRPr="00075AF7">
        <w:t xml:space="preserve"> </w:t>
      </w:r>
      <w:r w:rsidRPr="00075AF7">
        <w:t>уполномоченному</w:t>
      </w:r>
      <w:r w:rsidR="008D388A" w:rsidRPr="00075AF7">
        <w:t xml:space="preserve"> </w:t>
      </w:r>
      <w:r w:rsidRPr="00075AF7">
        <w:t>СФР</w:t>
      </w:r>
      <w:r w:rsidR="008D388A" w:rsidRPr="00075AF7">
        <w:t xml:space="preserve"> </w:t>
      </w:r>
      <w:r w:rsidRPr="00075AF7">
        <w:t>добавил</w:t>
      </w:r>
      <w:r w:rsidR="008D388A" w:rsidRPr="00075AF7">
        <w:t xml:space="preserve"> </w:t>
      </w:r>
      <w:r w:rsidRPr="00075AF7">
        <w:t>в</w:t>
      </w:r>
      <w:r w:rsidR="008D388A" w:rsidRPr="00075AF7">
        <w:t xml:space="preserve"> </w:t>
      </w:r>
      <w:r w:rsidRPr="00075AF7">
        <w:t>пенсионный</w:t>
      </w:r>
      <w:r w:rsidR="008D388A" w:rsidRPr="00075AF7">
        <w:t xml:space="preserve"> </w:t>
      </w:r>
      <w:r w:rsidRPr="00075AF7">
        <w:t>стаж</w:t>
      </w:r>
      <w:r w:rsidR="008D388A" w:rsidRPr="00075AF7">
        <w:t xml:space="preserve"> </w:t>
      </w:r>
      <w:r w:rsidRPr="00075AF7">
        <w:t>срок</w:t>
      </w:r>
      <w:r w:rsidR="008D388A" w:rsidRPr="00075AF7">
        <w:t xml:space="preserve"> </w:t>
      </w:r>
      <w:r w:rsidRPr="00075AF7">
        <w:t>обучения</w:t>
      </w:r>
      <w:r w:rsidR="008D388A" w:rsidRPr="00075AF7">
        <w:t xml:space="preserve"> </w:t>
      </w:r>
      <w:r w:rsidRPr="00075AF7">
        <w:t>в</w:t>
      </w:r>
      <w:r w:rsidR="008D388A" w:rsidRPr="00075AF7">
        <w:t xml:space="preserve"> </w:t>
      </w:r>
      <w:r w:rsidRPr="00075AF7">
        <w:t>университете.</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по-прежнему</w:t>
      </w:r>
      <w:r w:rsidR="008D388A" w:rsidRPr="00075AF7">
        <w:t xml:space="preserve"> </w:t>
      </w:r>
      <w:r w:rsidRPr="00075AF7">
        <w:t>не</w:t>
      </w:r>
      <w:r w:rsidR="008D388A" w:rsidRPr="00075AF7">
        <w:t xml:space="preserve"> </w:t>
      </w:r>
      <w:r w:rsidRPr="00075AF7">
        <w:t>учитывают</w:t>
      </w:r>
      <w:r w:rsidR="008D388A" w:rsidRPr="00075AF7">
        <w:t xml:space="preserve"> </w:t>
      </w:r>
      <w:r w:rsidRPr="00075AF7">
        <w:t>и</w:t>
      </w:r>
      <w:r w:rsidR="008D388A" w:rsidRPr="00075AF7">
        <w:t xml:space="preserve"> </w:t>
      </w:r>
      <w:r w:rsidRPr="00075AF7">
        <w:t>по</w:t>
      </w:r>
      <w:r w:rsidR="008D388A" w:rsidRPr="00075AF7">
        <w:t xml:space="preserve"> </w:t>
      </w:r>
      <w:r w:rsidRPr="00075AF7">
        <w:t>которому</w:t>
      </w:r>
      <w:r w:rsidR="008D388A" w:rsidRPr="00075AF7">
        <w:t xml:space="preserve"> </w:t>
      </w:r>
      <w:r w:rsidRPr="00075AF7">
        <w:t>уже</w:t>
      </w:r>
      <w:r w:rsidR="008D388A" w:rsidRPr="00075AF7">
        <w:t xml:space="preserve"> </w:t>
      </w:r>
      <w:r w:rsidRPr="00075AF7">
        <w:t>разу</w:t>
      </w:r>
      <w:r w:rsidR="008D388A" w:rsidRPr="00075AF7">
        <w:t xml:space="preserve"> </w:t>
      </w:r>
      <w:r w:rsidRPr="00075AF7">
        <w:t>обещают</w:t>
      </w:r>
      <w:r w:rsidR="008D388A" w:rsidRPr="00075AF7">
        <w:t xml:space="preserve"> </w:t>
      </w:r>
      <w:r w:rsidRPr="00075AF7">
        <w:t>проверить</w:t>
      </w:r>
      <w:r w:rsidR="008D388A" w:rsidRPr="00075AF7">
        <w:t xml:space="preserve"> </w:t>
      </w:r>
      <w:r w:rsidRPr="00075AF7">
        <w:t>факт</w:t>
      </w:r>
      <w:r w:rsidR="008D388A" w:rsidRPr="00075AF7">
        <w:t xml:space="preserve"> </w:t>
      </w:r>
      <w:r w:rsidRPr="00075AF7">
        <w:t>работы</w:t>
      </w:r>
      <w:r w:rsidR="008D388A" w:rsidRPr="00075AF7">
        <w:t xml:space="preserve"> </w:t>
      </w:r>
      <w:r w:rsidRPr="00075AF7">
        <w:t>в</w:t>
      </w:r>
      <w:r w:rsidR="008D388A" w:rsidRPr="00075AF7">
        <w:t xml:space="preserve"> </w:t>
      </w:r>
      <w:r w:rsidRPr="00075AF7">
        <w:t>районной</w:t>
      </w:r>
      <w:r w:rsidR="008D388A" w:rsidRPr="00075AF7">
        <w:t xml:space="preserve"> </w:t>
      </w:r>
      <w:r w:rsidRPr="00075AF7">
        <w:t>газете,</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на</w:t>
      </w:r>
      <w:r w:rsidR="008D388A" w:rsidRPr="00075AF7">
        <w:t xml:space="preserve"> </w:t>
      </w:r>
      <w:r w:rsidRPr="00075AF7">
        <w:t>предприятиях</w:t>
      </w:r>
      <w:r w:rsidR="008D388A" w:rsidRPr="00075AF7">
        <w:t xml:space="preserve"> «</w:t>
      </w:r>
      <w:r w:rsidRPr="00075AF7">
        <w:t>Севервидео</w:t>
      </w:r>
      <w:r w:rsidR="008D388A" w:rsidRPr="00075AF7">
        <w:t xml:space="preserve">» </w:t>
      </w:r>
      <w:r w:rsidRPr="00075AF7">
        <w:t>и</w:t>
      </w:r>
      <w:r w:rsidR="008D388A" w:rsidRPr="00075AF7">
        <w:t xml:space="preserve"> </w:t>
      </w:r>
      <w:r w:rsidRPr="00075AF7">
        <w:t>в</w:t>
      </w:r>
      <w:r w:rsidR="008D388A" w:rsidRPr="00075AF7">
        <w:t xml:space="preserve"> «</w:t>
      </w:r>
      <w:r w:rsidRPr="00075AF7">
        <w:t>Юграинтертур</w:t>
      </w:r>
      <w:r w:rsidR="008D388A" w:rsidRPr="00075AF7">
        <w:t>»</w:t>
      </w:r>
      <w:r w:rsidRPr="00075AF7">
        <w:t>,</w:t>
      </w:r>
      <w:r w:rsidR="008D388A" w:rsidRPr="00075AF7">
        <w:t xml:space="preserve"> - </w:t>
      </w:r>
      <w:r w:rsidRPr="00075AF7">
        <w:t>пояснил</w:t>
      </w:r>
      <w:r w:rsidR="008D388A" w:rsidRPr="00075AF7">
        <w:t xml:space="preserve"> </w:t>
      </w:r>
      <w:r w:rsidRPr="00075AF7">
        <w:t>РАПСИ</w:t>
      </w:r>
      <w:r w:rsidR="008D388A" w:rsidRPr="00075AF7">
        <w:t xml:space="preserve"> </w:t>
      </w:r>
      <w:r w:rsidRPr="00075AF7">
        <w:t>Тукмаков.</w:t>
      </w:r>
    </w:p>
    <w:p w14:paraId="6F7B84CF" w14:textId="77777777" w:rsidR="00DA7FEB" w:rsidRPr="00075AF7" w:rsidRDefault="00DA7FEB" w:rsidP="00DA7FEB">
      <w:r w:rsidRPr="00075AF7">
        <w:t>Гражданин</w:t>
      </w:r>
      <w:r w:rsidR="008D388A" w:rsidRPr="00075AF7">
        <w:t xml:space="preserve"> </w:t>
      </w:r>
      <w:r w:rsidRPr="00075AF7">
        <w:t>был</w:t>
      </w:r>
      <w:r w:rsidR="008D388A" w:rsidRPr="00075AF7">
        <w:t xml:space="preserve"> </w:t>
      </w:r>
      <w:r w:rsidRPr="00075AF7">
        <w:t>вынужден</w:t>
      </w:r>
      <w:r w:rsidR="008D388A" w:rsidRPr="00075AF7">
        <w:t xml:space="preserve"> </w:t>
      </w:r>
      <w:r w:rsidRPr="00075AF7">
        <w:t>нанять</w:t>
      </w:r>
      <w:r w:rsidR="008D388A" w:rsidRPr="00075AF7">
        <w:t xml:space="preserve"> </w:t>
      </w:r>
      <w:r w:rsidRPr="00075AF7">
        <w:t>профильного</w:t>
      </w:r>
      <w:r w:rsidR="008D388A" w:rsidRPr="00075AF7">
        <w:t xml:space="preserve"> </w:t>
      </w:r>
      <w:r w:rsidRPr="00075AF7">
        <w:t>юриста</w:t>
      </w:r>
      <w:r w:rsidR="008D388A" w:rsidRPr="00075AF7">
        <w:t xml:space="preserve"> </w:t>
      </w:r>
      <w:r w:rsidRPr="00075AF7">
        <w:t>и</w:t>
      </w:r>
      <w:r w:rsidR="008D388A" w:rsidRPr="00075AF7">
        <w:t xml:space="preserve"> </w:t>
      </w:r>
      <w:r w:rsidRPr="00075AF7">
        <w:t>обратиться</w:t>
      </w:r>
      <w:r w:rsidR="008D388A" w:rsidRPr="00075AF7">
        <w:t xml:space="preserve"> </w:t>
      </w:r>
      <w:r w:rsidRPr="00075AF7">
        <w:t>за</w:t>
      </w:r>
      <w:r w:rsidR="008D388A" w:rsidRPr="00075AF7">
        <w:t xml:space="preserve"> </w:t>
      </w:r>
      <w:r w:rsidRPr="00075AF7">
        <w:t>защитой</w:t>
      </w:r>
      <w:r w:rsidR="008D388A" w:rsidRPr="00075AF7">
        <w:t xml:space="preserve"> </w:t>
      </w:r>
      <w:r w:rsidRPr="00075AF7">
        <w:t>своих</w:t>
      </w:r>
      <w:r w:rsidR="008D388A" w:rsidRPr="00075AF7">
        <w:t xml:space="preserve"> </w:t>
      </w:r>
      <w:r w:rsidRPr="00075AF7">
        <w:t>пенсионных</w:t>
      </w:r>
      <w:r w:rsidR="008D388A" w:rsidRPr="00075AF7">
        <w:t xml:space="preserve"> </w:t>
      </w:r>
      <w:r w:rsidRPr="00075AF7">
        <w:t>прав</w:t>
      </w:r>
      <w:r w:rsidR="008D388A" w:rsidRPr="00075AF7">
        <w:t xml:space="preserve"> </w:t>
      </w:r>
      <w:r w:rsidRPr="00075AF7">
        <w:t>в</w:t>
      </w:r>
      <w:r w:rsidR="008D388A" w:rsidRPr="00075AF7">
        <w:t xml:space="preserve"> </w:t>
      </w:r>
      <w:r w:rsidRPr="00075AF7">
        <w:t>Перовский</w:t>
      </w:r>
      <w:r w:rsidR="008D388A" w:rsidRPr="00075AF7">
        <w:t xml:space="preserve"> </w:t>
      </w:r>
      <w:r w:rsidRPr="00075AF7">
        <w:t>суд</w:t>
      </w:r>
      <w:r w:rsidR="008D388A" w:rsidRPr="00075AF7">
        <w:t xml:space="preserve"> </w:t>
      </w:r>
      <w:r w:rsidRPr="00075AF7">
        <w:t>города</w:t>
      </w:r>
      <w:r w:rsidR="008D388A" w:rsidRPr="00075AF7">
        <w:t xml:space="preserve"> </w:t>
      </w:r>
      <w:r w:rsidRPr="00075AF7">
        <w:t>Москвы.</w:t>
      </w:r>
      <w:r w:rsidR="008D388A" w:rsidRPr="00075AF7">
        <w:t xml:space="preserve"> </w:t>
      </w:r>
      <w:r w:rsidRPr="00075AF7">
        <w:t>Дело</w:t>
      </w:r>
      <w:r w:rsidR="008D388A" w:rsidRPr="00075AF7">
        <w:t xml:space="preserve"> </w:t>
      </w:r>
      <w:r w:rsidRPr="00075AF7">
        <w:t>пока</w:t>
      </w:r>
      <w:r w:rsidR="008D388A" w:rsidRPr="00075AF7">
        <w:t xml:space="preserve"> </w:t>
      </w:r>
      <w:r w:rsidRPr="00075AF7">
        <w:t>не</w:t>
      </w:r>
      <w:r w:rsidR="008D388A" w:rsidRPr="00075AF7">
        <w:t xml:space="preserve"> </w:t>
      </w:r>
      <w:r w:rsidRPr="00075AF7">
        <w:t>рассмотрено</w:t>
      </w:r>
      <w:r w:rsidR="008D388A" w:rsidRPr="00075AF7">
        <w:t xml:space="preserve"> </w:t>
      </w:r>
      <w:r w:rsidRPr="00075AF7">
        <w:t>по</w:t>
      </w:r>
      <w:r w:rsidR="008D388A" w:rsidRPr="00075AF7">
        <w:t xml:space="preserve"> </w:t>
      </w:r>
      <w:r w:rsidRPr="00075AF7">
        <w:t>существу,</w:t>
      </w:r>
      <w:r w:rsidR="008D388A" w:rsidRPr="00075AF7">
        <w:t xml:space="preserve"> </w:t>
      </w:r>
      <w:r w:rsidRPr="00075AF7">
        <w:t>но</w:t>
      </w:r>
      <w:r w:rsidR="008D388A" w:rsidRPr="00075AF7">
        <w:t xml:space="preserve"> </w:t>
      </w:r>
      <w:r w:rsidRPr="00075AF7">
        <w:t>истец</w:t>
      </w:r>
      <w:r w:rsidR="008D388A" w:rsidRPr="00075AF7">
        <w:t xml:space="preserve"> </w:t>
      </w:r>
      <w:r w:rsidRPr="00075AF7">
        <w:t>очень</w:t>
      </w:r>
      <w:r w:rsidR="008D388A" w:rsidRPr="00075AF7">
        <w:t xml:space="preserve"> </w:t>
      </w:r>
      <w:r w:rsidRPr="00075AF7">
        <w:t>надеется,</w:t>
      </w:r>
      <w:r w:rsidR="008D388A" w:rsidRPr="00075AF7">
        <w:t xml:space="preserve"> </w:t>
      </w:r>
      <w:r w:rsidRPr="00075AF7">
        <w:t>что</w:t>
      </w:r>
      <w:r w:rsidR="008D388A" w:rsidRPr="00075AF7">
        <w:t xml:space="preserve"> </w:t>
      </w:r>
      <w:r w:rsidRPr="00075AF7">
        <w:t>суд</w:t>
      </w:r>
      <w:r w:rsidR="008D388A" w:rsidRPr="00075AF7">
        <w:t xml:space="preserve"> </w:t>
      </w:r>
      <w:r w:rsidRPr="00075AF7">
        <w:t>надлежащим</w:t>
      </w:r>
      <w:r w:rsidR="008D388A" w:rsidRPr="00075AF7">
        <w:t xml:space="preserve"> </w:t>
      </w:r>
      <w:r w:rsidRPr="00075AF7">
        <w:t>образом</w:t>
      </w:r>
      <w:r w:rsidR="008D388A" w:rsidRPr="00075AF7">
        <w:t xml:space="preserve"> </w:t>
      </w:r>
      <w:r w:rsidRPr="00075AF7">
        <w:t>учтет</w:t>
      </w:r>
      <w:r w:rsidR="008D388A" w:rsidRPr="00075AF7">
        <w:t xml:space="preserve"> </w:t>
      </w:r>
      <w:r w:rsidRPr="00075AF7">
        <w:t>представленные</w:t>
      </w:r>
      <w:r w:rsidR="008D388A" w:rsidRPr="00075AF7">
        <w:t xml:space="preserve"> </w:t>
      </w:r>
      <w:r w:rsidRPr="00075AF7">
        <w:t>им</w:t>
      </w:r>
      <w:r w:rsidR="008D388A" w:rsidRPr="00075AF7">
        <w:t xml:space="preserve"> </w:t>
      </w:r>
      <w:r w:rsidRPr="00075AF7">
        <w:t>доказательства</w:t>
      </w:r>
      <w:r w:rsidR="008D388A" w:rsidRPr="00075AF7">
        <w:t xml:space="preserve"> </w:t>
      </w:r>
      <w:r w:rsidRPr="00075AF7">
        <w:t>и</w:t>
      </w:r>
      <w:r w:rsidR="008D388A" w:rsidRPr="00075AF7">
        <w:t xml:space="preserve"> </w:t>
      </w:r>
      <w:r w:rsidRPr="00075AF7">
        <w:t>вынесет</w:t>
      </w:r>
      <w:r w:rsidR="008D388A" w:rsidRPr="00075AF7">
        <w:t xml:space="preserve"> </w:t>
      </w:r>
      <w:r w:rsidRPr="00075AF7">
        <w:t>решение</w:t>
      </w:r>
      <w:r w:rsidR="008D388A" w:rsidRPr="00075AF7">
        <w:t xml:space="preserve"> </w:t>
      </w:r>
      <w:r w:rsidRPr="00075AF7">
        <w:t>в</w:t>
      </w:r>
      <w:r w:rsidR="008D388A" w:rsidRPr="00075AF7">
        <w:t xml:space="preserve"> </w:t>
      </w:r>
      <w:r w:rsidRPr="00075AF7">
        <w:t>его</w:t>
      </w:r>
      <w:r w:rsidR="008D388A" w:rsidRPr="00075AF7">
        <w:t xml:space="preserve"> </w:t>
      </w:r>
      <w:r w:rsidRPr="00075AF7">
        <w:t>пользу.</w:t>
      </w:r>
      <w:r w:rsidR="008D388A" w:rsidRPr="00075AF7">
        <w:t xml:space="preserve"> «</w:t>
      </w:r>
      <w:r w:rsidRPr="00075AF7">
        <w:t>Также</w:t>
      </w:r>
      <w:r w:rsidR="008D388A" w:rsidRPr="00075AF7">
        <w:t xml:space="preserve"> </w:t>
      </w:r>
      <w:r w:rsidRPr="00075AF7">
        <w:t>отмечу,</w:t>
      </w:r>
      <w:r w:rsidR="008D388A" w:rsidRPr="00075AF7">
        <w:t xml:space="preserve"> </w:t>
      </w:r>
      <w:r w:rsidRPr="00075AF7">
        <w:t>что</w:t>
      </w:r>
      <w:r w:rsidR="008D388A" w:rsidRPr="00075AF7">
        <w:t xml:space="preserve"> </w:t>
      </w:r>
      <w:r w:rsidRPr="00075AF7">
        <w:t>разные</w:t>
      </w:r>
      <w:r w:rsidR="008D388A" w:rsidRPr="00075AF7">
        <w:t xml:space="preserve"> </w:t>
      </w:r>
      <w:r w:rsidRPr="00075AF7">
        <w:t>подразделения</w:t>
      </w:r>
      <w:r w:rsidR="008D388A" w:rsidRPr="00075AF7">
        <w:t xml:space="preserve"> </w:t>
      </w:r>
      <w:r w:rsidRPr="00075AF7">
        <w:t>СФР</w:t>
      </w:r>
      <w:r w:rsidR="008D388A" w:rsidRPr="00075AF7">
        <w:t xml:space="preserve"> </w:t>
      </w:r>
      <w:r w:rsidRPr="00075AF7">
        <w:t>в</w:t>
      </w:r>
      <w:r w:rsidR="008D388A" w:rsidRPr="00075AF7">
        <w:t xml:space="preserve"> </w:t>
      </w:r>
      <w:r w:rsidRPr="00075AF7">
        <w:t>своих</w:t>
      </w:r>
      <w:r w:rsidR="008D388A" w:rsidRPr="00075AF7">
        <w:t xml:space="preserve"> </w:t>
      </w:r>
      <w:r w:rsidRPr="00075AF7">
        <w:t>ответах</w:t>
      </w:r>
      <w:r w:rsidR="008D388A" w:rsidRPr="00075AF7">
        <w:t xml:space="preserve"> </w:t>
      </w:r>
      <w:r w:rsidRPr="00075AF7">
        <w:t>дают</w:t>
      </w:r>
      <w:r w:rsidR="008D388A" w:rsidRPr="00075AF7">
        <w:t xml:space="preserve"> </w:t>
      </w:r>
      <w:r w:rsidRPr="00075AF7">
        <w:t>информацию</w:t>
      </w:r>
      <w:r w:rsidR="008D388A" w:rsidRPr="00075AF7">
        <w:t xml:space="preserve"> </w:t>
      </w:r>
      <w:r w:rsidRPr="00075AF7">
        <w:t>о</w:t>
      </w:r>
      <w:r w:rsidR="008D388A" w:rsidRPr="00075AF7">
        <w:t xml:space="preserve"> </w:t>
      </w:r>
      <w:r w:rsidRPr="00075AF7">
        <w:t>стаже</w:t>
      </w:r>
      <w:r w:rsidR="008D388A" w:rsidRPr="00075AF7">
        <w:t xml:space="preserve"> </w:t>
      </w:r>
      <w:r w:rsidRPr="00075AF7">
        <w:t>и</w:t>
      </w:r>
      <w:r w:rsidR="008D388A" w:rsidRPr="00075AF7">
        <w:t xml:space="preserve"> </w:t>
      </w:r>
      <w:r w:rsidRPr="00075AF7">
        <w:t>баллах</w:t>
      </w:r>
      <w:r w:rsidR="008D388A" w:rsidRPr="00075AF7">
        <w:t xml:space="preserve"> </w:t>
      </w:r>
      <w:r w:rsidRPr="00075AF7">
        <w:t>ИПК,</w:t>
      </w:r>
      <w:r w:rsidR="008D388A" w:rsidRPr="00075AF7">
        <w:t xml:space="preserve"> </w:t>
      </w:r>
      <w:r w:rsidRPr="00075AF7">
        <w:t>которые</w:t>
      </w:r>
      <w:r w:rsidR="008D388A" w:rsidRPr="00075AF7">
        <w:t xml:space="preserve"> </w:t>
      </w:r>
      <w:r w:rsidRPr="00075AF7">
        <w:t>совершенно</w:t>
      </w:r>
      <w:r w:rsidR="008D388A" w:rsidRPr="00075AF7">
        <w:t xml:space="preserve"> </w:t>
      </w:r>
      <w:r w:rsidRPr="00075AF7">
        <w:t>между</w:t>
      </w:r>
      <w:r w:rsidR="008D388A" w:rsidRPr="00075AF7">
        <w:t xml:space="preserve"> </w:t>
      </w:r>
      <w:r w:rsidRPr="00075AF7">
        <w:t>собой</w:t>
      </w:r>
      <w:r w:rsidR="008D388A" w:rsidRPr="00075AF7">
        <w:t xml:space="preserve"> </w:t>
      </w:r>
      <w:r w:rsidRPr="00075AF7">
        <w:t>не</w:t>
      </w:r>
      <w:r w:rsidR="008D388A" w:rsidRPr="00075AF7">
        <w:t xml:space="preserve"> </w:t>
      </w:r>
      <w:r w:rsidRPr="00075AF7">
        <w:t>коррелируются.</w:t>
      </w:r>
      <w:r w:rsidR="008D388A" w:rsidRPr="00075AF7">
        <w:t xml:space="preserve"> </w:t>
      </w:r>
      <w:r w:rsidRPr="00075AF7">
        <w:t>Данные,</w:t>
      </w:r>
      <w:r w:rsidR="008D388A" w:rsidRPr="00075AF7">
        <w:t xml:space="preserve"> </w:t>
      </w:r>
      <w:r w:rsidRPr="00075AF7">
        <w:t>которые</w:t>
      </w:r>
      <w:r w:rsidR="008D388A" w:rsidRPr="00075AF7">
        <w:t xml:space="preserve"> </w:t>
      </w:r>
      <w:r w:rsidRPr="00075AF7">
        <w:t>приводит</w:t>
      </w:r>
      <w:r w:rsidR="008D388A" w:rsidRPr="00075AF7">
        <w:t xml:space="preserve"> </w:t>
      </w:r>
      <w:r w:rsidRPr="00075AF7">
        <w:t>портал</w:t>
      </w:r>
      <w:r w:rsidR="008D388A" w:rsidRPr="00075AF7">
        <w:t xml:space="preserve"> </w:t>
      </w:r>
      <w:r w:rsidRPr="00075AF7">
        <w:t>Госуслуг,</w:t>
      </w:r>
      <w:r w:rsidR="008D388A" w:rsidRPr="00075AF7">
        <w:t xml:space="preserve"> </w:t>
      </w:r>
      <w:r w:rsidRPr="00075AF7">
        <w:t>также</w:t>
      </w:r>
      <w:r w:rsidR="008D388A" w:rsidRPr="00075AF7">
        <w:t xml:space="preserve"> </w:t>
      </w:r>
      <w:r w:rsidRPr="00075AF7">
        <w:t>отличаются</w:t>
      </w:r>
      <w:r w:rsidR="008D388A" w:rsidRPr="00075AF7">
        <w:t xml:space="preserve"> </w:t>
      </w:r>
      <w:r w:rsidRPr="00075AF7">
        <w:t>от</w:t>
      </w:r>
      <w:r w:rsidR="008D388A" w:rsidRPr="00075AF7">
        <w:t xml:space="preserve"> </w:t>
      </w:r>
      <w:r w:rsidRPr="00075AF7">
        <w:t>информации</w:t>
      </w:r>
      <w:r w:rsidR="008D388A" w:rsidRPr="00075AF7">
        <w:t xml:space="preserve"> </w:t>
      </w:r>
      <w:r w:rsidRPr="00075AF7">
        <w:t>из</w:t>
      </w:r>
      <w:r w:rsidR="008D388A" w:rsidRPr="00075AF7">
        <w:t xml:space="preserve"> </w:t>
      </w:r>
      <w:r w:rsidRPr="00075AF7">
        <w:t>подразделений</w:t>
      </w:r>
      <w:r w:rsidR="008D388A" w:rsidRPr="00075AF7">
        <w:t xml:space="preserve"> </w:t>
      </w:r>
      <w:r w:rsidRPr="00075AF7">
        <w:t>СФР:</w:t>
      </w:r>
      <w:r w:rsidR="008D388A" w:rsidRPr="00075AF7">
        <w:t xml:space="preserve"> </w:t>
      </w:r>
      <w:r w:rsidRPr="00075AF7">
        <w:t>в</w:t>
      </w:r>
      <w:r w:rsidR="008D388A" w:rsidRPr="00075AF7">
        <w:t xml:space="preserve"> </w:t>
      </w:r>
      <w:r w:rsidRPr="00075AF7">
        <w:t>последних</w:t>
      </w:r>
      <w:r w:rsidR="008D388A" w:rsidRPr="00075AF7">
        <w:t xml:space="preserve"> </w:t>
      </w:r>
      <w:r w:rsidRPr="00075AF7">
        <w:t>письменных</w:t>
      </w:r>
      <w:r w:rsidR="008D388A" w:rsidRPr="00075AF7">
        <w:t xml:space="preserve"> </w:t>
      </w:r>
      <w:r w:rsidRPr="00075AF7">
        <w:t>ответах</w:t>
      </w:r>
      <w:r w:rsidR="008D388A" w:rsidRPr="00075AF7">
        <w:t xml:space="preserve"> </w:t>
      </w:r>
      <w:r w:rsidRPr="00075AF7">
        <w:t>СФР</w:t>
      </w:r>
      <w:r w:rsidR="008D388A" w:rsidRPr="00075AF7">
        <w:t xml:space="preserve"> </w:t>
      </w:r>
      <w:r w:rsidRPr="00075AF7">
        <w:t>мой</w:t>
      </w:r>
      <w:r w:rsidR="008D388A" w:rsidRPr="00075AF7">
        <w:t xml:space="preserve"> </w:t>
      </w:r>
      <w:r w:rsidRPr="00075AF7">
        <w:t>стаж</w:t>
      </w:r>
      <w:r w:rsidR="008D388A" w:rsidRPr="00075AF7">
        <w:t xml:space="preserve"> </w:t>
      </w:r>
      <w:r w:rsidRPr="00075AF7">
        <w:t>уже</w:t>
      </w:r>
      <w:r w:rsidR="008D388A" w:rsidRPr="00075AF7">
        <w:t xml:space="preserve"> </w:t>
      </w:r>
      <w:r w:rsidRPr="00075AF7">
        <w:t>превышает</w:t>
      </w:r>
      <w:r w:rsidR="008D388A" w:rsidRPr="00075AF7">
        <w:t xml:space="preserve"> </w:t>
      </w:r>
      <w:r w:rsidRPr="00075AF7">
        <w:t>19</w:t>
      </w:r>
      <w:r w:rsidR="008D388A" w:rsidRPr="00075AF7">
        <w:t xml:space="preserve"> </w:t>
      </w:r>
      <w:r w:rsidRPr="00075AF7">
        <w:t>лет</w:t>
      </w:r>
      <w:r w:rsidR="008D388A" w:rsidRPr="00075AF7">
        <w:t xml:space="preserve"> </w:t>
      </w:r>
      <w:r w:rsidRPr="00075AF7">
        <w:t>(без</w:t>
      </w:r>
      <w:r w:rsidR="008D388A" w:rsidRPr="00075AF7">
        <w:t xml:space="preserve"> </w:t>
      </w:r>
      <w:r w:rsidRPr="00075AF7">
        <w:t>учета</w:t>
      </w:r>
      <w:r w:rsidR="008D388A" w:rsidRPr="00075AF7">
        <w:t xml:space="preserve"> </w:t>
      </w:r>
      <w:r w:rsidRPr="00075AF7">
        <w:t>непризнанного</w:t>
      </w:r>
      <w:r w:rsidR="008D388A" w:rsidRPr="00075AF7">
        <w:t xml:space="preserve"> </w:t>
      </w:r>
      <w:r w:rsidRPr="00075AF7">
        <w:t>на</w:t>
      </w:r>
      <w:r w:rsidR="008D388A" w:rsidRPr="00075AF7">
        <w:t xml:space="preserve"> </w:t>
      </w:r>
      <w:r w:rsidRPr="00075AF7">
        <w:t>текущий</w:t>
      </w:r>
      <w:r w:rsidR="008D388A" w:rsidRPr="00075AF7">
        <w:t xml:space="preserve"> </w:t>
      </w:r>
      <w:r w:rsidRPr="00075AF7">
        <w:t>момент</w:t>
      </w:r>
      <w:r w:rsidR="008D388A" w:rsidRPr="00075AF7">
        <w:t xml:space="preserve"> </w:t>
      </w:r>
      <w:r w:rsidRPr="00075AF7">
        <w:t>и</w:t>
      </w:r>
      <w:r w:rsidR="008D388A" w:rsidRPr="00075AF7">
        <w:t xml:space="preserve"> </w:t>
      </w:r>
      <w:r w:rsidRPr="00075AF7">
        <w:t>текущего)</w:t>
      </w:r>
      <w:r w:rsidR="008D388A" w:rsidRPr="00075AF7">
        <w:t xml:space="preserve"> - </w:t>
      </w:r>
      <w:r w:rsidRPr="00075AF7">
        <w:t>на</w:t>
      </w:r>
      <w:r w:rsidR="008D388A" w:rsidRPr="00075AF7">
        <w:t xml:space="preserve"> </w:t>
      </w:r>
      <w:r w:rsidRPr="00075AF7">
        <w:t>Госуслугах</w:t>
      </w:r>
      <w:r w:rsidR="008D388A" w:rsidRPr="00075AF7">
        <w:t xml:space="preserve"> </w:t>
      </w:r>
      <w:r w:rsidRPr="00075AF7">
        <w:t>по-прежнему</w:t>
      </w:r>
      <w:r w:rsidR="008D388A" w:rsidRPr="00075AF7">
        <w:t xml:space="preserve"> </w:t>
      </w:r>
      <w:r w:rsidRPr="00075AF7">
        <w:t>12</w:t>
      </w:r>
      <w:r w:rsidR="008D388A" w:rsidRPr="00075AF7">
        <w:t xml:space="preserve"> </w:t>
      </w:r>
      <w:r w:rsidRPr="00075AF7">
        <w:t>лет.</w:t>
      </w:r>
      <w:r w:rsidR="008D388A" w:rsidRPr="00075AF7">
        <w:t xml:space="preserve"> </w:t>
      </w:r>
      <w:r w:rsidRPr="00075AF7">
        <w:t>Кроме</w:t>
      </w:r>
      <w:r w:rsidR="008D388A" w:rsidRPr="00075AF7">
        <w:t xml:space="preserve"> </w:t>
      </w:r>
      <w:r w:rsidRPr="00075AF7">
        <w:t>того,</w:t>
      </w:r>
      <w:r w:rsidR="008D388A" w:rsidRPr="00075AF7">
        <w:t xml:space="preserve"> </w:t>
      </w:r>
      <w:r w:rsidRPr="00075AF7">
        <w:t>имеет</w:t>
      </w:r>
      <w:r w:rsidR="008D388A" w:rsidRPr="00075AF7">
        <w:t xml:space="preserve"> </w:t>
      </w:r>
      <w:r w:rsidRPr="00075AF7">
        <w:t>место</w:t>
      </w:r>
      <w:r w:rsidR="008D388A" w:rsidRPr="00075AF7">
        <w:t xml:space="preserve"> </w:t>
      </w:r>
      <w:r w:rsidRPr="00075AF7">
        <w:t>абсолютная</w:t>
      </w:r>
      <w:r w:rsidR="008D388A" w:rsidRPr="00075AF7">
        <w:t xml:space="preserve"> </w:t>
      </w:r>
      <w:r w:rsidRPr="00075AF7">
        <w:t>непрозрачность</w:t>
      </w:r>
      <w:r w:rsidR="008D388A" w:rsidRPr="00075AF7">
        <w:t xml:space="preserve"> </w:t>
      </w:r>
      <w:r w:rsidRPr="00075AF7">
        <w:t>начисления</w:t>
      </w:r>
      <w:r w:rsidR="008D388A" w:rsidRPr="00075AF7">
        <w:t xml:space="preserve"> </w:t>
      </w:r>
      <w:r w:rsidRPr="00075AF7">
        <w:t>баллов</w:t>
      </w:r>
      <w:r w:rsidR="008D388A" w:rsidRPr="00075AF7">
        <w:t xml:space="preserve"> </w:t>
      </w:r>
      <w:r w:rsidRPr="00075AF7">
        <w:t>ИПК.</w:t>
      </w:r>
      <w:r w:rsidR="008D388A" w:rsidRPr="00075AF7">
        <w:t xml:space="preserve"> </w:t>
      </w:r>
      <w:r w:rsidRPr="00075AF7">
        <w:t>Путаница</w:t>
      </w:r>
      <w:r w:rsidR="008D388A" w:rsidRPr="00075AF7">
        <w:t xml:space="preserve"> </w:t>
      </w:r>
      <w:r w:rsidRPr="00075AF7">
        <w:t>на</w:t>
      </w:r>
      <w:r w:rsidR="008D388A" w:rsidRPr="00075AF7">
        <w:t xml:space="preserve"> </w:t>
      </w:r>
      <w:r w:rsidRPr="00075AF7">
        <w:t>каждом</w:t>
      </w:r>
      <w:r w:rsidR="008D388A" w:rsidRPr="00075AF7">
        <w:t xml:space="preserve"> </w:t>
      </w:r>
      <w:r w:rsidRPr="00075AF7">
        <w:t>шагу</w:t>
      </w:r>
      <w:r w:rsidR="008D388A" w:rsidRPr="00075AF7">
        <w:t>»</w:t>
      </w:r>
      <w:r w:rsidRPr="00075AF7">
        <w:t>,</w:t>
      </w:r>
      <w:r w:rsidR="008D388A" w:rsidRPr="00075AF7">
        <w:t xml:space="preserve"> - </w:t>
      </w:r>
      <w:r w:rsidRPr="00075AF7">
        <w:t>заметил</w:t>
      </w:r>
      <w:r w:rsidR="008D388A" w:rsidRPr="00075AF7">
        <w:t xml:space="preserve"> </w:t>
      </w:r>
      <w:r w:rsidRPr="00075AF7">
        <w:t>Тукмаков.</w:t>
      </w:r>
    </w:p>
    <w:p w14:paraId="70A2FD12" w14:textId="77777777" w:rsidR="00DA7FEB" w:rsidRPr="00075AF7" w:rsidRDefault="00DA7FEB" w:rsidP="00DA7FEB">
      <w:r w:rsidRPr="00075AF7">
        <w:t>РАПСИ</w:t>
      </w:r>
      <w:r w:rsidR="008D388A" w:rsidRPr="00075AF7">
        <w:t xml:space="preserve"> </w:t>
      </w:r>
      <w:r w:rsidRPr="00075AF7">
        <w:t>поделилось</w:t>
      </w:r>
      <w:r w:rsidR="008D388A" w:rsidRPr="00075AF7">
        <w:t xml:space="preserve"> </w:t>
      </w:r>
      <w:r w:rsidRPr="00075AF7">
        <w:t>данной</w:t>
      </w:r>
      <w:r w:rsidR="008D388A" w:rsidRPr="00075AF7">
        <w:t xml:space="preserve"> </w:t>
      </w:r>
      <w:r w:rsidRPr="00075AF7">
        <w:t>историей</w:t>
      </w:r>
      <w:r w:rsidR="008D388A" w:rsidRPr="00075AF7">
        <w:t xml:space="preserve"> </w:t>
      </w:r>
      <w:r w:rsidRPr="00075AF7">
        <w:t>с</w:t>
      </w:r>
      <w:r w:rsidR="008D388A" w:rsidRPr="00075AF7">
        <w:t xml:space="preserve"> </w:t>
      </w:r>
      <w:r w:rsidRPr="00075AF7">
        <w:t>экспертами,</w:t>
      </w:r>
      <w:r w:rsidR="008D388A" w:rsidRPr="00075AF7">
        <w:t xml:space="preserve"> </w:t>
      </w:r>
      <w:r w:rsidRPr="00075AF7">
        <w:t>и</w:t>
      </w:r>
      <w:r w:rsidR="008D388A" w:rsidRPr="00075AF7">
        <w:t xml:space="preserve"> </w:t>
      </w:r>
      <w:r w:rsidRPr="00075AF7">
        <w:t>большинство</w:t>
      </w:r>
      <w:r w:rsidR="008D388A" w:rsidRPr="00075AF7">
        <w:t xml:space="preserve"> </w:t>
      </w:r>
      <w:r w:rsidRPr="00075AF7">
        <w:t>из</w:t>
      </w:r>
      <w:r w:rsidR="008D388A" w:rsidRPr="00075AF7">
        <w:t xml:space="preserve"> </w:t>
      </w:r>
      <w:r w:rsidRPr="00075AF7">
        <w:t>них</w:t>
      </w:r>
      <w:r w:rsidR="008D388A" w:rsidRPr="00075AF7">
        <w:t xml:space="preserve"> </w:t>
      </w:r>
      <w:r w:rsidRPr="00075AF7">
        <w:t>отметили,</w:t>
      </w:r>
      <w:r w:rsidR="008D388A" w:rsidRPr="00075AF7">
        <w:t xml:space="preserve"> </w:t>
      </w:r>
      <w:r w:rsidRPr="00075AF7">
        <w:t>что</w:t>
      </w:r>
      <w:r w:rsidR="008D388A" w:rsidRPr="00075AF7">
        <w:t xml:space="preserve"> </w:t>
      </w:r>
      <w:r w:rsidRPr="00075AF7">
        <w:t>ситуация</w:t>
      </w:r>
      <w:r w:rsidR="008D388A" w:rsidRPr="00075AF7">
        <w:t xml:space="preserve"> </w:t>
      </w:r>
      <w:r w:rsidRPr="00075AF7">
        <w:t>с</w:t>
      </w:r>
      <w:r w:rsidR="008D388A" w:rsidRPr="00075AF7">
        <w:t xml:space="preserve"> «</w:t>
      </w:r>
      <w:r w:rsidRPr="00075AF7">
        <w:t>недоучетом</w:t>
      </w:r>
      <w:r w:rsidR="008D388A" w:rsidRPr="00075AF7">
        <w:t xml:space="preserve">» </w:t>
      </w:r>
      <w:r w:rsidRPr="00075AF7">
        <w:t>стажа</w:t>
      </w:r>
      <w:r w:rsidR="008D388A" w:rsidRPr="00075AF7">
        <w:t xml:space="preserve"> </w:t>
      </w:r>
      <w:r w:rsidRPr="00075AF7">
        <w:t>СФР</w:t>
      </w:r>
      <w:r w:rsidR="008D388A" w:rsidRPr="00075AF7">
        <w:t xml:space="preserve"> </w:t>
      </w:r>
      <w:r w:rsidRPr="00075AF7">
        <w:t>не</w:t>
      </w:r>
      <w:r w:rsidR="008D388A" w:rsidRPr="00075AF7">
        <w:t xml:space="preserve"> </w:t>
      </w:r>
      <w:r w:rsidRPr="00075AF7">
        <w:t>является</w:t>
      </w:r>
      <w:r w:rsidR="008D388A" w:rsidRPr="00075AF7">
        <w:t xml:space="preserve"> </w:t>
      </w:r>
      <w:r w:rsidRPr="00075AF7">
        <w:t>чем-то</w:t>
      </w:r>
      <w:r w:rsidR="008D388A" w:rsidRPr="00075AF7">
        <w:t xml:space="preserve"> </w:t>
      </w:r>
      <w:r w:rsidRPr="00075AF7">
        <w:t>из</w:t>
      </w:r>
      <w:r w:rsidR="008D388A" w:rsidRPr="00075AF7">
        <w:t xml:space="preserve"> </w:t>
      </w:r>
      <w:r w:rsidRPr="00075AF7">
        <w:t>ряда</w:t>
      </w:r>
      <w:r w:rsidR="008D388A" w:rsidRPr="00075AF7">
        <w:t xml:space="preserve"> </w:t>
      </w:r>
      <w:r w:rsidRPr="00075AF7">
        <w:t>вон</w:t>
      </w:r>
      <w:r w:rsidR="008D388A" w:rsidRPr="00075AF7">
        <w:t xml:space="preserve"> </w:t>
      </w:r>
      <w:r w:rsidRPr="00075AF7">
        <w:t>выходящим</w:t>
      </w:r>
      <w:r w:rsidR="008D388A" w:rsidRPr="00075AF7">
        <w:t xml:space="preserve"> - </w:t>
      </w:r>
      <w:r w:rsidRPr="00075AF7">
        <w:t>таких</w:t>
      </w:r>
      <w:r w:rsidR="008D388A" w:rsidRPr="00075AF7">
        <w:t xml:space="preserve"> </w:t>
      </w:r>
      <w:r w:rsidRPr="00075AF7">
        <w:t>случаев</w:t>
      </w:r>
      <w:r w:rsidR="008D388A" w:rsidRPr="00075AF7">
        <w:t xml:space="preserve"> </w:t>
      </w:r>
      <w:r w:rsidRPr="00075AF7">
        <w:t>немало,</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нередко</w:t>
      </w:r>
      <w:r w:rsidR="008D388A" w:rsidRPr="00075AF7">
        <w:t xml:space="preserve"> </w:t>
      </w:r>
      <w:r w:rsidRPr="00075AF7">
        <w:t>из</w:t>
      </w:r>
      <w:r w:rsidR="008D388A" w:rsidRPr="00075AF7">
        <w:t xml:space="preserve"> </w:t>
      </w:r>
      <w:r w:rsidRPr="00075AF7">
        <w:t>стажа</w:t>
      </w:r>
      <w:r w:rsidR="008D388A" w:rsidRPr="00075AF7">
        <w:t xml:space="preserve"> «</w:t>
      </w:r>
      <w:r w:rsidRPr="00075AF7">
        <w:t>выпадают</w:t>
      </w:r>
      <w:r w:rsidR="008D388A" w:rsidRPr="00075AF7">
        <w:t xml:space="preserve">» </w:t>
      </w:r>
      <w:r w:rsidRPr="00075AF7">
        <w:t>именно</w:t>
      </w:r>
      <w:r w:rsidR="008D388A" w:rsidRPr="00075AF7">
        <w:t xml:space="preserve"> </w:t>
      </w:r>
      <w:r w:rsidRPr="00075AF7">
        <w:t>периоды</w:t>
      </w:r>
      <w:r w:rsidR="008D388A" w:rsidRPr="00075AF7">
        <w:t xml:space="preserve"> </w:t>
      </w:r>
      <w:r w:rsidRPr="00075AF7">
        <w:t>работы</w:t>
      </w:r>
      <w:r w:rsidR="008D388A" w:rsidRPr="00075AF7">
        <w:t xml:space="preserve"> </w:t>
      </w:r>
      <w:r w:rsidRPr="00075AF7">
        <w:t>в</w:t>
      </w:r>
      <w:r w:rsidR="008D388A" w:rsidRPr="00075AF7">
        <w:t xml:space="preserve"> </w:t>
      </w:r>
      <w:r w:rsidRPr="00075AF7">
        <w:t>районах</w:t>
      </w:r>
      <w:r w:rsidR="008D388A" w:rsidRPr="00075AF7">
        <w:t xml:space="preserve"> </w:t>
      </w:r>
      <w:r w:rsidRPr="00075AF7">
        <w:t>Крайнего</w:t>
      </w:r>
      <w:r w:rsidR="008D388A" w:rsidRPr="00075AF7">
        <w:t xml:space="preserve"> </w:t>
      </w:r>
      <w:r w:rsidRPr="00075AF7">
        <w:t>Севера</w:t>
      </w:r>
      <w:r w:rsidR="008D388A" w:rsidRPr="00075AF7">
        <w:t xml:space="preserve"> </w:t>
      </w:r>
      <w:r w:rsidRPr="00075AF7">
        <w:t>и</w:t>
      </w:r>
      <w:r w:rsidR="008D388A" w:rsidRPr="00075AF7">
        <w:t xml:space="preserve"> </w:t>
      </w:r>
      <w:r w:rsidRPr="00075AF7">
        <w:t>отдаленных</w:t>
      </w:r>
      <w:r w:rsidR="008D388A" w:rsidRPr="00075AF7">
        <w:t xml:space="preserve"> </w:t>
      </w:r>
      <w:r w:rsidRPr="00075AF7">
        <w:t>регионах</w:t>
      </w:r>
      <w:r w:rsidR="008D388A" w:rsidRPr="00075AF7">
        <w:t xml:space="preserve"> </w:t>
      </w:r>
      <w:r w:rsidRPr="00075AF7">
        <w:t>(при</w:t>
      </w:r>
      <w:r w:rsidR="008D388A" w:rsidRPr="00075AF7">
        <w:t xml:space="preserve"> </w:t>
      </w:r>
      <w:r w:rsidRPr="00075AF7">
        <w:t>оформлении</w:t>
      </w:r>
      <w:r w:rsidR="008D388A" w:rsidRPr="00075AF7">
        <w:t xml:space="preserve"> </w:t>
      </w:r>
      <w:r w:rsidRPr="00075AF7">
        <w:t>пенсии,</w:t>
      </w:r>
      <w:r w:rsidR="008D388A" w:rsidRPr="00075AF7">
        <w:t xml:space="preserve"> </w:t>
      </w:r>
      <w:r w:rsidRPr="00075AF7">
        <w:t>например,</w:t>
      </w:r>
      <w:r w:rsidR="008D388A" w:rsidRPr="00075AF7">
        <w:t xml:space="preserve"> </w:t>
      </w:r>
      <w:r w:rsidRPr="00075AF7">
        <w:t>в</w:t>
      </w:r>
      <w:r w:rsidR="008D388A" w:rsidRPr="00075AF7">
        <w:t xml:space="preserve"> </w:t>
      </w:r>
      <w:r w:rsidRPr="00075AF7">
        <w:t>Москве).</w:t>
      </w:r>
    </w:p>
    <w:p w14:paraId="37D38FC1" w14:textId="77777777" w:rsidR="00DA7FEB" w:rsidRPr="00075AF7" w:rsidRDefault="00DA7FEB" w:rsidP="00DA7FEB">
      <w:r w:rsidRPr="00075AF7">
        <w:t>Иногда</w:t>
      </w:r>
      <w:r w:rsidR="008D388A" w:rsidRPr="00075AF7">
        <w:t xml:space="preserve"> </w:t>
      </w:r>
      <w:r w:rsidRPr="00075AF7">
        <w:t>вопросы</w:t>
      </w:r>
      <w:r w:rsidR="008D388A" w:rsidRPr="00075AF7">
        <w:t xml:space="preserve"> </w:t>
      </w:r>
      <w:r w:rsidRPr="00075AF7">
        <w:t>к</w:t>
      </w:r>
      <w:r w:rsidR="008D388A" w:rsidRPr="00075AF7">
        <w:t xml:space="preserve"> </w:t>
      </w:r>
      <w:r w:rsidRPr="00075AF7">
        <w:t>будущему</w:t>
      </w:r>
      <w:r w:rsidR="008D388A" w:rsidRPr="00075AF7">
        <w:t xml:space="preserve"> </w:t>
      </w:r>
      <w:r w:rsidRPr="00075AF7">
        <w:t>пенсионному</w:t>
      </w:r>
      <w:r w:rsidR="008D388A" w:rsidRPr="00075AF7">
        <w:t xml:space="preserve"> </w:t>
      </w:r>
      <w:r w:rsidRPr="00075AF7">
        <w:t>обеспечению</w:t>
      </w:r>
      <w:r w:rsidR="008D388A" w:rsidRPr="00075AF7">
        <w:t xml:space="preserve"> </w:t>
      </w:r>
      <w:r w:rsidRPr="00075AF7">
        <w:t>возникают</w:t>
      </w:r>
      <w:r w:rsidR="008D388A" w:rsidRPr="00075AF7">
        <w:t xml:space="preserve"> </w:t>
      </w:r>
      <w:r w:rsidRPr="00075AF7">
        <w:t>еще</w:t>
      </w:r>
      <w:r w:rsidR="008D388A" w:rsidRPr="00075AF7">
        <w:t xml:space="preserve"> </w:t>
      </w:r>
      <w:r w:rsidRPr="00075AF7">
        <w:t>задолго</w:t>
      </w:r>
      <w:r w:rsidR="008D388A" w:rsidRPr="00075AF7">
        <w:t xml:space="preserve"> </w:t>
      </w:r>
      <w:r w:rsidRPr="00075AF7">
        <w:t>до</w:t>
      </w:r>
      <w:r w:rsidR="008D388A" w:rsidRPr="00075AF7">
        <w:t xml:space="preserve"> </w:t>
      </w:r>
      <w:r w:rsidRPr="00075AF7">
        <w:t>достижения</w:t>
      </w:r>
      <w:r w:rsidR="008D388A" w:rsidRPr="00075AF7">
        <w:t xml:space="preserve"> </w:t>
      </w:r>
      <w:r w:rsidRPr="00075AF7">
        <w:t>самого</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Такой</w:t>
      </w:r>
      <w:r w:rsidR="008D388A" w:rsidRPr="00075AF7">
        <w:t xml:space="preserve"> </w:t>
      </w:r>
      <w:r w:rsidRPr="00075AF7">
        <w:t>случай</w:t>
      </w:r>
      <w:r w:rsidR="008D388A" w:rsidRPr="00075AF7">
        <w:t xml:space="preserve"> </w:t>
      </w:r>
      <w:r w:rsidRPr="00075AF7">
        <w:t>также</w:t>
      </w:r>
      <w:r w:rsidR="008D388A" w:rsidRPr="00075AF7">
        <w:t xml:space="preserve"> </w:t>
      </w:r>
      <w:r w:rsidRPr="00075AF7">
        <w:t>нашелся</w:t>
      </w:r>
      <w:r w:rsidR="008D388A" w:rsidRPr="00075AF7">
        <w:t xml:space="preserve"> </w:t>
      </w:r>
      <w:r w:rsidRPr="00075AF7">
        <w:t>среди</w:t>
      </w:r>
      <w:r w:rsidR="008D388A" w:rsidRPr="00075AF7">
        <w:t xml:space="preserve"> </w:t>
      </w:r>
      <w:r w:rsidRPr="00075AF7">
        <w:t>историй</w:t>
      </w:r>
      <w:r w:rsidR="008D388A" w:rsidRPr="00075AF7">
        <w:t xml:space="preserve"> </w:t>
      </w:r>
      <w:r w:rsidRPr="00075AF7">
        <w:t>наших</w:t>
      </w:r>
      <w:r w:rsidR="008D388A" w:rsidRPr="00075AF7">
        <w:t xml:space="preserve"> </w:t>
      </w:r>
      <w:r w:rsidRPr="00075AF7">
        <w:t>читателей.</w:t>
      </w:r>
      <w:r w:rsidR="008D388A" w:rsidRPr="00075AF7">
        <w:t xml:space="preserve"> </w:t>
      </w:r>
      <w:r w:rsidRPr="00075AF7">
        <w:t>Так,</w:t>
      </w:r>
      <w:r w:rsidR="008D388A" w:rsidRPr="00075AF7">
        <w:t xml:space="preserve"> </w:t>
      </w:r>
      <w:r w:rsidRPr="00075AF7">
        <w:t>мужчина,</w:t>
      </w:r>
      <w:r w:rsidR="008D388A" w:rsidRPr="00075AF7">
        <w:t xml:space="preserve"> </w:t>
      </w:r>
      <w:r w:rsidRPr="00075AF7">
        <w:t>имеющий</w:t>
      </w:r>
      <w:r w:rsidR="008D388A" w:rsidRPr="00075AF7">
        <w:t xml:space="preserve"> </w:t>
      </w:r>
      <w:r w:rsidRPr="00075AF7">
        <w:t>трудовой</w:t>
      </w:r>
      <w:r w:rsidR="008D388A" w:rsidRPr="00075AF7">
        <w:t xml:space="preserve"> </w:t>
      </w:r>
      <w:r w:rsidRPr="00075AF7">
        <w:t>стаж</w:t>
      </w:r>
      <w:r w:rsidR="008D388A" w:rsidRPr="00075AF7">
        <w:t xml:space="preserve"> </w:t>
      </w:r>
      <w:r w:rsidRPr="00075AF7">
        <w:t>согласно</w:t>
      </w:r>
      <w:r w:rsidR="008D388A" w:rsidRPr="00075AF7">
        <w:t xml:space="preserve"> </w:t>
      </w:r>
      <w:r w:rsidRPr="00075AF7">
        <w:t>трудовой</w:t>
      </w:r>
      <w:r w:rsidR="008D388A" w:rsidRPr="00075AF7">
        <w:t xml:space="preserve"> </w:t>
      </w:r>
      <w:r w:rsidRPr="00075AF7">
        <w:t>книжке</w:t>
      </w:r>
      <w:r w:rsidR="008D388A" w:rsidRPr="00075AF7">
        <w:t xml:space="preserve"> </w:t>
      </w:r>
      <w:r w:rsidRPr="00075AF7">
        <w:t>порядка</w:t>
      </w:r>
      <w:r w:rsidR="008D388A" w:rsidRPr="00075AF7">
        <w:t xml:space="preserve"> </w:t>
      </w:r>
      <w:r w:rsidRPr="00075AF7">
        <w:t>30</w:t>
      </w:r>
      <w:r w:rsidR="008D388A" w:rsidRPr="00075AF7">
        <w:t xml:space="preserve"> </w:t>
      </w:r>
      <w:r w:rsidRPr="00075AF7">
        <w:t>лет,</w:t>
      </w:r>
      <w:r w:rsidR="008D388A" w:rsidRPr="00075AF7">
        <w:t xml:space="preserve"> </w:t>
      </w:r>
      <w:r w:rsidRPr="00075AF7">
        <w:t>запросил</w:t>
      </w:r>
      <w:r w:rsidR="008D388A" w:rsidRPr="00075AF7">
        <w:t xml:space="preserve"> </w:t>
      </w:r>
      <w:r w:rsidRPr="00075AF7">
        <w:t>на</w:t>
      </w:r>
      <w:r w:rsidR="008D388A" w:rsidRPr="00075AF7">
        <w:t xml:space="preserve"> </w:t>
      </w:r>
      <w:r w:rsidRPr="00075AF7">
        <w:t>сайте</w:t>
      </w:r>
      <w:r w:rsidR="008D388A" w:rsidRPr="00075AF7">
        <w:t xml:space="preserve"> </w:t>
      </w:r>
      <w:r w:rsidRPr="00075AF7">
        <w:t>Госуслуг</w:t>
      </w:r>
      <w:r w:rsidR="008D388A" w:rsidRPr="00075AF7">
        <w:t xml:space="preserve"> </w:t>
      </w:r>
      <w:r w:rsidRPr="00075AF7">
        <w:t>выписку</w:t>
      </w:r>
      <w:r w:rsidR="008D388A" w:rsidRPr="00075AF7">
        <w:t xml:space="preserve"> </w:t>
      </w:r>
      <w:r w:rsidRPr="00075AF7">
        <w:t>о</w:t>
      </w:r>
      <w:r w:rsidR="008D388A" w:rsidRPr="00075AF7">
        <w:t xml:space="preserve"> </w:t>
      </w:r>
      <w:r w:rsidRPr="00075AF7">
        <w:t>состоянии</w:t>
      </w:r>
      <w:r w:rsidR="008D388A" w:rsidRPr="00075AF7">
        <w:t xml:space="preserve"> </w:t>
      </w:r>
      <w:r w:rsidRPr="00075AF7">
        <w:t>его</w:t>
      </w:r>
      <w:r w:rsidR="008D388A" w:rsidRPr="00075AF7">
        <w:t xml:space="preserve"> </w:t>
      </w:r>
      <w:r w:rsidRPr="00075AF7">
        <w:t>индивидуального</w:t>
      </w:r>
      <w:r w:rsidR="008D388A" w:rsidRPr="00075AF7">
        <w:t xml:space="preserve"> </w:t>
      </w:r>
      <w:r w:rsidRPr="00075AF7">
        <w:t>лицевого</w:t>
      </w:r>
      <w:r w:rsidR="008D388A" w:rsidRPr="00075AF7">
        <w:t xml:space="preserve"> </w:t>
      </w:r>
      <w:r w:rsidRPr="00075AF7">
        <w:t>счета</w:t>
      </w:r>
      <w:r w:rsidR="008D388A" w:rsidRPr="00075AF7">
        <w:t xml:space="preserve"> </w:t>
      </w:r>
      <w:r w:rsidRPr="00075AF7">
        <w:t>(ИЛС)</w:t>
      </w:r>
      <w:r w:rsidR="008D388A" w:rsidRPr="00075AF7">
        <w:t xml:space="preserve"> </w:t>
      </w:r>
      <w:r w:rsidRPr="00075AF7">
        <w:t>в</w:t>
      </w:r>
      <w:r w:rsidR="008D388A" w:rsidRPr="00075AF7">
        <w:t xml:space="preserve"> </w:t>
      </w:r>
      <w:r w:rsidRPr="00075AF7">
        <w:t>СФР,</w:t>
      </w:r>
      <w:r w:rsidR="008D388A" w:rsidRPr="00075AF7">
        <w:t xml:space="preserve"> </w:t>
      </w:r>
      <w:r w:rsidRPr="00075AF7">
        <w:t>где,</w:t>
      </w:r>
      <w:r w:rsidR="008D388A" w:rsidRPr="00075AF7">
        <w:t xml:space="preserve"> </w:t>
      </w:r>
      <w:r w:rsidRPr="00075AF7">
        <w:t>в</w:t>
      </w:r>
      <w:r w:rsidR="008D388A" w:rsidRPr="00075AF7">
        <w:t xml:space="preserve"> </w:t>
      </w:r>
      <w:r w:rsidRPr="00075AF7">
        <w:t>числе</w:t>
      </w:r>
      <w:r w:rsidR="008D388A" w:rsidRPr="00075AF7">
        <w:t xml:space="preserve"> </w:t>
      </w:r>
      <w:r w:rsidRPr="00075AF7">
        <w:t>прочего,</w:t>
      </w:r>
      <w:r w:rsidR="008D388A" w:rsidRPr="00075AF7">
        <w:t xml:space="preserve"> </w:t>
      </w:r>
      <w:r w:rsidRPr="00075AF7">
        <w:t>указываются</w:t>
      </w:r>
      <w:r w:rsidR="008D388A" w:rsidRPr="00075AF7">
        <w:t xml:space="preserve"> </w:t>
      </w:r>
      <w:r w:rsidRPr="00075AF7">
        <w:t>данные</w:t>
      </w:r>
      <w:r w:rsidR="008D388A" w:rsidRPr="00075AF7">
        <w:t xml:space="preserve"> </w:t>
      </w:r>
      <w:r w:rsidRPr="00075AF7">
        <w:t>о</w:t>
      </w:r>
      <w:r w:rsidR="008D388A" w:rsidRPr="00075AF7">
        <w:t xml:space="preserve"> </w:t>
      </w:r>
      <w:r w:rsidRPr="00075AF7">
        <w:t>страховом</w:t>
      </w:r>
      <w:r w:rsidR="008D388A" w:rsidRPr="00075AF7">
        <w:t xml:space="preserve"> </w:t>
      </w:r>
      <w:r w:rsidRPr="00075AF7">
        <w:t>стаже,</w:t>
      </w:r>
      <w:r w:rsidR="008D388A" w:rsidRPr="00075AF7">
        <w:t xml:space="preserve"> </w:t>
      </w:r>
      <w:r w:rsidRPr="00075AF7">
        <w:t>пенсионных</w:t>
      </w:r>
      <w:r w:rsidR="008D388A" w:rsidRPr="00075AF7">
        <w:t xml:space="preserve"> </w:t>
      </w:r>
      <w:r w:rsidRPr="00075AF7">
        <w:t>коэффициентах,</w:t>
      </w:r>
      <w:r w:rsidR="008D388A" w:rsidRPr="00075AF7">
        <w:t xml:space="preserve"> </w:t>
      </w:r>
      <w:r w:rsidRPr="00075AF7">
        <w:t>накоплениях</w:t>
      </w:r>
      <w:r w:rsidR="008D388A" w:rsidRPr="00075AF7">
        <w:t xml:space="preserve"> </w:t>
      </w:r>
      <w:r w:rsidRPr="00075AF7">
        <w:t>и</w:t>
      </w:r>
      <w:r w:rsidR="008D388A" w:rsidRPr="00075AF7">
        <w:t xml:space="preserve"> </w:t>
      </w:r>
      <w:r w:rsidRPr="00075AF7">
        <w:t>отчислениях</w:t>
      </w:r>
      <w:r w:rsidR="008D388A" w:rsidRPr="00075AF7">
        <w:t xml:space="preserve"> </w:t>
      </w:r>
      <w:r w:rsidRPr="00075AF7">
        <w:t>работодателя.</w:t>
      </w:r>
      <w:r w:rsidR="008D388A" w:rsidRPr="00075AF7">
        <w:t xml:space="preserve"> </w:t>
      </w:r>
      <w:r w:rsidRPr="00075AF7">
        <w:t>Согласно</w:t>
      </w:r>
      <w:r w:rsidR="008D388A" w:rsidRPr="00075AF7">
        <w:t xml:space="preserve"> </w:t>
      </w:r>
      <w:r w:rsidRPr="00075AF7">
        <w:t>содержанию</w:t>
      </w:r>
      <w:r w:rsidR="008D388A" w:rsidRPr="00075AF7">
        <w:t xml:space="preserve"> </w:t>
      </w:r>
      <w:r w:rsidRPr="00075AF7">
        <w:t>данной</w:t>
      </w:r>
      <w:r w:rsidR="008D388A" w:rsidRPr="00075AF7">
        <w:t xml:space="preserve"> </w:t>
      </w:r>
      <w:r w:rsidRPr="00075AF7">
        <w:t>выписки,</w:t>
      </w:r>
      <w:r w:rsidR="008D388A" w:rsidRPr="00075AF7">
        <w:t xml:space="preserve"> </w:t>
      </w:r>
      <w:r w:rsidRPr="00075AF7">
        <w:t>стаж</w:t>
      </w:r>
      <w:r w:rsidR="008D388A" w:rsidRPr="00075AF7">
        <w:t xml:space="preserve"> </w:t>
      </w:r>
      <w:r w:rsidRPr="00075AF7">
        <w:t>мужчины,</w:t>
      </w:r>
      <w:r w:rsidR="008D388A" w:rsidRPr="00075AF7">
        <w:t xml:space="preserve"> </w:t>
      </w:r>
      <w:r w:rsidRPr="00075AF7">
        <w:t>учтенный</w:t>
      </w:r>
      <w:r w:rsidR="008D388A" w:rsidRPr="00075AF7">
        <w:t xml:space="preserve"> </w:t>
      </w:r>
      <w:r w:rsidRPr="00075AF7">
        <w:t>СФР,</w:t>
      </w:r>
      <w:r w:rsidR="008D388A" w:rsidRPr="00075AF7">
        <w:t xml:space="preserve"> </w:t>
      </w:r>
      <w:r w:rsidRPr="00075AF7">
        <w:t>составил</w:t>
      </w:r>
      <w:r w:rsidR="008D388A" w:rsidRPr="00075AF7">
        <w:t xml:space="preserve"> </w:t>
      </w:r>
      <w:r w:rsidRPr="00075AF7">
        <w:t>только</w:t>
      </w:r>
      <w:r w:rsidR="008D388A" w:rsidRPr="00075AF7">
        <w:t xml:space="preserve"> </w:t>
      </w:r>
      <w:r w:rsidRPr="00075AF7">
        <w:t>23</w:t>
      </w:r>
      <w:r w:rsidR="008D388A" w:rsidRPr="00075AF7">
        <w:t xml:space="preserve"> </w:t>
      </w:r>
      <w:r w:rsidRPr="00075AF7">
        <w:t>года</w:t>
      </w:r>
      <w:r w:rsidR="008D388A" w:rsidRPr="00075AF7">
        <w:t xml:space="preserve"> - </w:t>
      </w:r>
      <w:r w:rsidRPr="00075AF7">
        <w:t>7</w:t>
      </w:r>
      <w:r w:rsidR="008D388A" w:rsidRPr="00075AF7">
        <w:t xml:space="preserve"> </w:t>
      </w:r>
      <w:r w:rsidRPr="00075AF7">
        <w:t>лет</w:t>
      </w:r>
      <w:r w:rsidR="008D388A" w:rsidRPr="00075AF7">
        <w:t xml:space="preserve"> </w:t>
      </w:r>
      <w:r w:rsidRPr="00075AF7">
        <w:t>трудового</w:t>
      </w:r>
      <w:r w:rsidR="008D388A" w:rsidRPr="00075AF7">
        <w:t xml:space="preserve"> </w:t>
      </w:r>
      <w:r w:rsidRPr="00075AF7">
        <w:t>стажа</w:t>
      </w:r>
      <w:r w:rsidR="008D388A" w:rsidRPr="00075AF7">
        <w:t xml:space="preserve"> «</w:t>
      </w:r>
      <w:r w:rsidRPr="00075AF7">
        <w:t>канули</w:t>
      </w:r>
      <w:r w:rsidR="008D388A" w:rsidRPr="00075AF7">
        <w:t xml:space="preserve"> </w:t>
      </w:r>
      <w:r w:rsidRPr="00075AF7">
        <w:t>в</w:t>
      </w:r>
      <w:r w:rsidR="008D388A" w:rsidRPr="00075AF7">
        <w:t xml:space="preserve"> </w:t>
      </w:r>
      <w:r w:rsidRPr="00075AF7">
        <w:t>Лету</w:t>
      </w:r>
      <w:r w:rsidR="008D388A" w:rsidRPr="00075AF7">
        <w:t>»</w:t>
      </w:r>
      <w:r w:rsidRPr="00075AF7">
        <w:t>.</w:t>
      </w:r>
      <w:r w:rsidR="008D388A" w:rsidRPr="00075AF7">
        <w:t xml:space="preserve"> </w:t>
      </w:r>
      <w:r w:rsidRPr="00075AF7">
        <w:t>Мужчина</w:t>
      </w:r>
      <w:r w:rsidR="008D388A" w:rsidRPr="00075AF7">
        <w:t xml:space="preserve"> </w:t>
      </w:r>
      <w:r w:rsidRPr="00075AF7">
        <w:t>пока</w:t>
      </w:r>
      <w:r w:rsidR="008D388A" w:rsidRPr="00075AF7">
        <w:t xml:space="preserve"> </w:t>
      </w:r>
      <w:r w:rsidRPr="00075AF7">
        <w:t>не</w:t>
      </w:r>
      <w:r w:rsidR="008D388A" w:rsidRPr="00075AF7">
        <w:t xml:space="preserve"> </w:t>
      </w:r>
      <w:r w:rsidRPr="00075AF7">
        <w:t>достиг</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но,</w:t>
      </w:r>
      <w:r w:rsidR="008D388A" w:rsidRPr="00075AF7">
        <w:t xml:space="preserve"> </w:t>
      </w:r>
      <w:r w:rsidRPr="00075AF7">
        <w:t>когда</w:t>
      </w:r>
      <w:r w:rsidR="008D388A" w:rsidRPr="00075AF7">
        <w:t xml:space="preserve"> </w:t>
      </w:r>
      <w:r w:rsidRPr="00075AF7">
        <w:t>это</w:t>
      </w:r>
      <w:r w:rsidR="008D388A" w:rsidRPr="00075AF7">
        <w:t xml:space="preserve"> </w:t>
      </w:r>
      <w:r w:rsidRPr="00075AF7">
        <w:t>произойдет,</w:t>
      </w:r>
      <w:r w:rsidR="008D388A" w:rsidRPr="00075AF7">
        <w:t xml:space="preserve"> </w:t>
      </w:r>
      <w:r w:rsidRPr="00075AF7">
        <w:t>он</w:t>
      </w:r>
      <w:r w:rsidR="008D388A" w:rsidRPr="00075AF7">
        <w:t xml:space="preserve"> </w:t>
      </w:r>
      <w:r w:rsidRPr="00075AF7">
        <w:t>неминуемо</w:t>
      </w:r>
      <w:r w:rsidR="008D388A" w:rsidRPr="00075AF7">
        <w:t xml:space="preserve"> </w:t>
      </w:r>
      <w:r w:rsidRPr="00075AF7">
        <w:t>будет</w:t>
      </w:r>
      <w:r w:rsidR="008D388A" w:rsidRPr="00075AF7">
        <w:t xml:space="preserve"> </w:t>
      </w:r>
      <w:r w:rsidRPr="00075AF7">
        <w:t>вынужден</w:t>
      </w:r>
      <w:r w:rsidR="008D388A" w:rsidRPr="00075AF7">
        <w:t xml:space="preserve"> </w:t>
      </w:r>
      <w:r w:rsidRPr="00075AF7">
        <w:t>доказывать</w:t>
      </w:r>
      <w:r w:rsidR="008D388A" w:rsidRPr="00075AF7">
        <w:t xml:space="preserve"> </w:t>
      </w:r>
      <w:r w:rsidRPr="00075AF7">
        <w:t>свой</w:t>
      </w:r>
      <w:r w:rsidR="008D388A" w:rsidRPr="00075AF7">
        <w:t xml:space="preserve"> </w:t>
      </w:r>
      <w:r w:rsidRPr="00075AF7">
        <w:t>реальный</w:t>
      </w:r>
      <w:r w:rsidR="008D388A" w:rsidRPr="00075AF7">
        <w:t xml:space="preserve"> </w:t>
      </w:r>
      <w:r w:rsidRPr="00075AF7">
        <w:t>трудовой</w:t>
      </w:r>
      <w:r w:rsidR="008D388A" w:rsidRPr="00075AF7">
        <w:t xml:space="preserve"> </w:t>
      </w:r>
      <w:r w:rsidRPr="00075AF7">
        <w:t>стаж,</w:t>
      </w:r>
      <w:r w:rsidR="008D388A" w:rsidRPr="00075AF7">
        <w:t xml:space="preserve"> </w:t>
      </w:r>
      <w:r w:rsidRPr="00075AF7">
        <w:t>чтобы</w:t>
      </w:r>
      <w:r w:rsidR="008D388A" w:rsidRPr="00075AF7">
        <w:t xml:space="preserve"> </w:t>
      </w:r>
      <w:r w:rsidRPr="00075AF7">
        <w:t>получать</w:t>
      </w:r>
      <w:r w:rsidR="008D388A" w:rsidRPr="00075AF7">
        <w:t xml:space="preserve"> </w:t>
      </w:r>
      <w:r w:rsidRPr="00075AF7">
        <w:t>страховую</w:t>
      </w:r>
      <w:r w:rsidR="008D388A" w:rsidRPr="00075AF7">
        <w:t xml:space="preserve"> </w:t>
      </w:r>
      <w:r w:rsidRPr="00075AF7">
        <w:t>пенсию</w:t>
      </w:r>
      <w:r w:rsidR="008D388A" w:rsidRPr="00075AF7">
        <w:t xml:space="preserve"> </w:t>
      </w:r>
      <w:r w:rsidRPr="00075AF7">
        <w:t>в</w:t>
      </w:r>
      <w:r w:rsidR="008D388A" w:rsidRPr="00075AF7">
        <w:t xml:space="preserve"> </w:t>
      </w:r>
      <w:r w:rsidRPr="00075AF7">
        <w:t>справедливом</w:t>
      </w:r>
      <w:r w:rsidR="008D388A" w:rsidRPr="00075AF7">
        <w:t xml:space="preserve"> </w:t>
      </w:r>
      <w:r w:rsidRPr="00075AF7">
        <w:t>размере.</w:t>
      </w:r>
    </w:p>
    <w:p w14:paraId="4A3EAE76" w14:textId="77777777" w:rsidR="00DA7FEB" w:rsidRPr="00075AF7" w:rsidRDefault="00DA7FEB" w:rsidP="00DA7FEB">
      <w:r w:rsidRPr="00075AF7">
        <w:t>Нередко</w:t>
      </w:r>
      <w:r w:rsidR="008D388A" w:rsidRPr="00075AF7">
        <w:t xml:space="preserve"> </w:t>
      </w:r>
      <w:r w:rsidRPr="00075AF7">
        <w:t>причиной</w:t>
      </w:r>
      <w:r w:rsidR="008D388A" w:rsidRPr="00075AF7">
        <w:t xml:space="preserve"> </w:t>
      </w:r>
      <w:r w:rsidRPr="00075AF7">
        <w:t>такой</w:t>
      </w:r>
      <w:r w:rsidR="008D388A" w:rsidRPr="00075AF7">
        <w:t xml:space="preserve"> «</w:t>
      </w:r>
      <w:r w:rsidRPr="00075AF7">
        <w:t>несостыковки</w:t>
      </w:r>
      <w:r w:rsidR="008D388A" w:rsidRPr="00075AF7">
        <w:t xml:space="preserve">» </w:t>
      </w:r>
      <w:r w:rsidRPr="00075AF7">
        <w:t>ожидаемого</w:t>
      </w:r>
      <w:r w:rsidR="008D388A" w:rsidRPr="00075AF7">
        <w:t xml:space="preserve"> </w:t>
      </w:r>
      <w:r w:rsidRPr="00075AF7">
        <w:t>и</w:t>
      </w:r>
      <w:r w:rsidR="008D388A" w:rsidRPr="00075AF7">
        <w:t xml:space="preserve"> </w:t>
      </w:r>
      <w:r w:rsidRPr="00075AF7">
        <w:t>реального</w:t>
      </w:r>
      <w:r w:rsidR="008D388A" w:rsidRPr="00075AF7">
        <w:t xml:space="preserve"> </w:t>
      </w:r>
      <w:r w:rsidRPr="00075AF7">
        <w:t>размера</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является</w:t>
      </w:r>
      <w:r w:rsidR="008D388A" w:rsidRPr="00075AF7">
        <w:t xml:space="preserve"> </w:t>
      </w:r>
      <w:r w:rsidRPr="00075AF7">
        <w:t>то,</w:t>
      </w:r>
      <w:r w:rsidR="008D388A" w:rsidRPr="00075AF7">
        <w:t xml:space="preserve"> </w:t>
      </w:r>
      <w:r w:rsidRPr="00075AF7">
        <w:t>что</w:t>
      </w:r>
      <w:r w:rsidR="008D388A" w:rsidRPr="00075AF7">
        <w:t xml:space="preserve"> </w:t>
      </w:r>
      <w:r w:rsidRPr="00075AF7">
        <w:t>СФР</w:t>
      </w:r>
      <w:r w:rsidR="008D388A" w:rsidRPr="00075AF7">
        <w:t xml:space="preserve"> </w:t>
      </w:r>
      <w:r w:rsidRPr="00075AF7">
        <w:t>при</w:t>
      </w:r>
      <w:r w:rsidR="008D388A" w:rsidRPr="00075AF7">
        <w:t xml:space="preserve"> </w:t>
      </w:r>
      <w:r w:rsidRPr="00075AF7">
        <w:t>расчете</w:t>
      </w:r>
      <w:r w:rsidR="008D388A" w:rsidRPr="00075AF7">
        <w:t xml:space="preserve"> </w:t>
      </w:r>
      <w:r w:rsidRPr="00075AF7">
        <w:t>будущего</w:t>
      </w:r>
      <w:r w:rsidR="008D388A" w:rsidRPr="00075AF7">
        <w:t xml:space="preserve"> </w:t>
      </w:r>
      <w:r w:rsidRPr="00075AF7">
        <w:t>денежного</w:t>
      </w:r>
      <w:r w:rsidR="008D388A" w:rsidRPr="00075AF7">
        <w:t xml:space="preserve"> </w:t>
      </w:r>
      <w:r w:rsidRPr="00075AF7">
        <w:t>обеспечения</w:t>
      </w:r>
      <w:r w:rsidR="008D388A" w:rsidRPr="00075AF7">
        <w:t xml:space="preserve"> </w:t>
      </w:r>
      <w:r w:rsidRPr="00075AF7">
        <w:t>не</w:t>
      </w:r>
      <w:r w:rsidR="008D388A" w:rsidRPr="00075AF7">
        <w:t xml:space="preserve"> </w:t>
      </w:r>
      <w:r w:rsidRPr="00075AF7">
        <w:t>учитывает</w:t>
      </w:r>
      <w:r w:rsidR="008D388A" w:rsidRPr="00075AF7">
        <w:t xml:space="preserve"> </w:t>
      </w:r>
      <w:r w:rsidRPr="00075AF7">
        <w:t>отдельные</w:t>
      </w:r>
      <w:r w:rsidR="008D388A" w:rsidRPr="00075AF7">
        <w:t xml:space="preserve"> </w:t>
      </w:r>
      <w:r w:rsidRPr="00075AF7">
        <w:t>периоды</w:t>
      </w:r>
      <w:r w:rsidR="008D388A" w:rsidRPr="00075AF7">
        <w:t xml:space="preserve"> </w:t>
      </w:r>
      <w:r w:rsidRPr="00075AF7">
        <w:t>стажа,</w:t>
      </w:r>
      <w:r w:rsidR="008D388A" w:rsidRPr="00075AF7">
        <w:t xml:space="preserve"> </w:t>
      </w:r>
      <w:r w:rsidRPr="00075AF7">
        <w:t>которые,</w:t>
      </w:r>
      <w:r w:rsidR="008D388A" w:rsidRPr="00075AF7">
        <w:t xml:space="preserve"> </w:t>
      </w:r>
      <w:r w:rsidRPr="00075AF7">
        <w:t>по</w:t>
      </w:r>
      <w:r w:rsidR="008D388A" w:rsidRPr="00075AF7">
        <w:t xml:space="preserve"> </w:t>
      </w:r>
      <w:r w:rsidRPr="00075AF7">
        <w:t>мнению</w:t>
      </w:r>
      <w:r w:rsidR="008D388A" w:rsidRPr="00075AF7">
        <w:t xml:space="preserve"> </w:t>
      </w:r>
      <w:r w:rsidRPr="00075AF7">
        <w:t>будущего</w:t>
      </w:r>
      <w:r w:rsidR="008D388A" w:rsidRPr="00075AF7">
        <w:t xml:space="preserve"> </w:t>
      </w:r>
      <w:r w:rsidRPr="00075AF7">
        <w:t>пенсионера,</w:t>
      </w:r>
      <w:r w:rsidR="008D388A" w:rsidRPr="00075AF7">
        <w:t xml:space="preserve"> </w:t>
      </w:r>
      <w:r w:rsidRPr="00075AF7">
        <w:t>должны</w:t>
      </w:r>
      <w:r w:rsidR="008D388A" w:rsidRPr="00075AF7">
        <w:t xml:space="preserve"> </w:t>
      </w:r>
      <w:r w:rsidRPr="00075AF7">
        <w:t>были</w:t>
      </w:r>
      <w:r w:rsidR="008D388A" w:rsidRPr="00075AF7">
        <w:t xml:space="preserve"> </w:t>
      </w:r>
      <w:r w:rsidRPr="00075AF7">
        <w:t>быть</w:t>
      </w:r>
      <w:r w:rsidR="008D388A" w:rsidRPr="00075AF7">
        <w:t xml:space="preserve"> </w:t>
      </w:r>
      <w:r w:rsidRPr="00075AF7">
        <w:t>учтены.</w:t>
      </w:r>
      <w:r w:rsidR="008D388A" w:rsidRPr="00075AF7">
        <w:t xml:space="preserve"> «</w:t>
      </w:r>
      <w:r w:rsidRPr="00075AF7">
        <w:t>Выпадают</w:t>
      </w:r>
      <w:r w:rsidR="008D388A" w:rsidRPr="00075AF7">
        <w:t xml:space="preserve">» </w:t>
      </w:r>
      <w:r w:rsidRPr="00075AF7">
        <w:t>из</w:t>
      </w:r>
      <w:r w:rsidR="008D388A" w:rsidRPr="00075AF7">
        <w:t xml:space="preserve"> </w:t>
      </w:r>
      <w:r w:rsidRPr="00075AF7">
        <w:t>расчетов</w:t>
      </w:r>
      <w:r w:rsidR="008D388A" w:rsidRPr="00075AF7">
        <w:t xml:space="preserve"> </w:t>
      </w:r>
      <w:r w:rsidRPr="00075AF7">
        <w:t>периоды</w:t>
      </w:r>
      <w:r w:rsidR="008D388A" w:rsidRPr="00075AF7">
        <w:t xml:space="preserve"> </w:t>
      </w:r>
      <w:r w:rsidRPr="00075AF7">
        <w:t>работы</w:t>
      </w:r>
      <w:r w:rsidR="008D388A" w:rsidRPr="00075AF7">
        <w:t xml:space="preserve"> </w:t>
      </w:r>
      <w:r w:rsidRPr="00075AF7">
        <w:t>в</w:t>
      </w:r>
      <w:r w:rsidR="008D388A" w:rsidRPr="00075AF7">
        <w:t xml:space="preserve"> </w:t>
      </w:r>
      <w:r w:rsidRPr="00075AF7">
        <w:t>районах</w:t>
      </w:r>
      <w:r w:rsidR="008D388A" w:rsidRPr="00075AF7">
        <w:t xml:space="preserve"> </w:t>
      </w:r>
      <w:r w:rsidRPr="00075AF7">
        <w:t>Крайнего</w:t>
      </w:r>
      <w:r w:rsidR="008D388A" w:rsidRPr="00075AF7">
        <w:t xml:space="preserve"> </w:t>
      </w:r>
      <w:r w:rsidRPr="00075AF7">
        <w:t>Севера,</w:t>
      </w:r>
      <w:r w:rsidR="008D388A" w:rsidRPr="00075AF7">
        <w:t xml:space="preserve"> </w:t>
      </w:r>
      <w:r w:rsidRPr="00075AF7">
        <w:t>периоды</w:t>
      </w:r>
      <w:r w:rsidR="008D388A" w:rsidRPr="00075AF7">
        <w:t xml:space="preserve"> </w:t>
      </w:r>
      <w:r w:rsidRPr="00075AF7">
        <w:t>очного</w:t>
      </w:r>
      <w:r w:rsidR="008D388A" w:rsidRPr="00075AF7">
        <w:t xml:space="preserve"> </w:t>
      </w:r>
      <w:r w:rsidRPr="00075AF7">
        <w:t>обучения</w:t>
      </w:r>
      <w:r w:rsidR="008D388A" w:rsidRPr="00075AF7">
        <w:t xml:space="preserve"> </w:t>
      </w:r>
      <w:r w:rsidRPr="00075AF7">
        <w:t>и</w:t>
      </w:r>
      <w:r w:rsidR="008D388A" w:rsidRPr="00075AF7">
        <w:t xml:space="preserve"> </w:t>
      </w:r>
      <w:r w:rsidRPr="00075AF7">
        <w:t>так</w:t>
      </w:r>
      <w:r w:rsidR="008D388A" w:rsidRPr="00075AF7">
        <w:t xml:space="preserve"> </w:t>
      </w:r>
      <w:r w:rsidRPr="00075AF7">
        <w:t>далее.</w:t>
      </w:r>
      <w:r w:rsidR="008D388A" w:rsidRPr="00075AF7">
        <w:t xml:space="preserve"> </w:t>
      </w:r>
      <w:r w:rsidRPr="00075AF7">
        <w:t>Также</w:t>
      </w:r>
      <w:r w:rsidR="008D388A" w:rsidRPr="00075AF7">
        <w:t xml:space="preserve"> </w:t>
      </w:r>
      <w:r w:rsidRPr="00075AF7">
        <w:t>причиной</w:t>
      </w:r>
      <w:r w:rsidR="008D388A" w:rsidRPr="00075AF7">
        <w:t xml:space="preserve"> </w:t>
      </w:r>
      <w:r w:rsidRPr="00075AF7">
        <w:t>расхождения</w:t>
      </w:r>
      <w:r w:rsidR="008D388A" w:rsidRPr="00075AF7">
        <w:t xml:space="preserve"> </w:t>
      </w:r>
      <w:r w:rsidRPr="00075AF7">
        <w:t>в</w:t>
      </w:r>
      <w:r w:rsidR="008D388A" w:rsidRPr="00075AF7">
        <w:t xml:space="preserve"> </w:t>
      </w:r>
      <w:r w:rsidRPr="00075AF7">
        <w:t>расчетах</w:t>
      </w:r>
      <w:r w:rsidR="008D388A" w:rsidRPr="00075AF7">
        <w:t xml:space="preserve"> </w:t>
      </w:r>
      <w:r w:rsidRPr="00075AF7">
        <w:t>может</w:t>
      </w:r>
      <w:r w:rsidR="008D388A" w:rsidRPr="00075AF7">
        <w:t xml:space="preserve"> </w:t>
      </w:r>
      <w:r w:rsidRPr="00075AF7">
        <w:t>быть</w:t>
      </w:r>
      <w:r w:rsidR="008D388A" w:rsidRPr="00075AF7">
        <w:t xml:space="preserve"> </w:t>
      </w:r>
      <w:r w:rsidRPr="00075AF7">
        <w:t>потеря</w:t>
      </w:r>
      <w:r w:rsidR="008D388A" w:rsidRPr="00075AF7">
        <w:t xml:space="preserve"> </w:t>
      </w:r>
      <w:r w:rsidRPr="00075AF7">
        <w:t>данных</w:t>
      </w:r>
      <w:r w:rsidR="008D388A" w:rsidRPr="00075AF7">
        <w:t xml:space="preserve"> </w:t>
      </w:r>
      <w:r w:rsidRPr="00075AF7">
        <w:t>о</w:t>
      </w:r>
      <w:r w:rsidR="008D388A" w:rsidRPr="00075AF7">
        <w:t xml:space="preserve"> </w:t>
      </w:r>
      <w:r w:rsidRPr="00075AF7">
        <w:t>стаже,</w:t>
      </w:r>
      <w:r w:rsidR="008D388A" w:rsidRPr="00075AF7">
        <w:t xml:space="preserve"> </w:t>
      </w:r>
      <w:r w:rsidRPr="00075AF7">
        <w:t>ошибки</w:t>
      </w:r>
      <w:r w:rsidR="008D388A" w:rsidRPr="00075AF7">
        <w:t xml:space="preserve"> </w:t>
      </w:r>
      <w:r w:rsidRPr="00075AF7">
        <w:t>в</w:t>
      </w:r>
      <w:r w:rsidR="008D388A" w:rsidRPr="00075AF7">
        <w:t xml:space="preserve"> </w:t>
      </w:r>
      <w:r w:rsidRPr="00075AF7">
        <w:t>суммах</w:t>
      </w:r>
      <w:r w:rsidR="008D388A" w:rsidRPr="00075AF7">
        <w:t xml:space="preserve"> </w:t>
      </w:r>
      <w:r w:rsidRPr="00075AF7">
        <w:t>страховых</w:t>
      </w:r>
      <w:r w:rsidR="008D388A" w:rsidRPr="00075AF7">
        <w:t xml:space="preserve"> </w:t>
      </w:r>
      <w:r w:rsidRPr="00075AF7">
        <w:t>взносов,</w:t>
      </w:r>
      <w:r w:rsidR="008D388A" w:rsidRPr="00075AF7">
        <w:t xml:space="preserve"> </w:t>
      </w:r>
      <w:r w:rsidRPr="00075AF7">
        <w:t>ошибки</w:t>
      </w:r>
      <w:r w:rsidR="008D388A" w:rsidRPr="00075AF7">
        <w:t xml:space="preserve"> </w:t>
      </w:r>
      <w:r w:rsidRPr="00075AF7">
        <w:t>в</w:t>
      </w:r>
      <w:r w:rsidR="008D388A" w:rsidRPr="00075AF7">
        <w:t xml:space="preserve"> </w:t>
      </w:r>
      <w:r w:rsidRPr="00075AF7">
        <w:t>оформлении</w:t>
      </w:r>
      <w:r w:rsidR="008D388A" w:rsidRPr="00075AF7">
        <w:t xml:space="preserve"> </w:t>
      </w:r>
      <w:r w:rsidRPr="00075AF7">
        <w:t>документов</w:t>
      </w:r>
      <w:r w:rsidR="008D388A" w:rsidRPr="00075AF7">
        <w:t xml:space="preserve"> </w:t>
      </w:r>
      <w:r w:rsidRPr="00075AF7">
        <w:t>работодателями.</w:t>
      </w:r>
    </w:p>
    <w:p w14:paraId="61B7CC6B" w14:textId="77777777" w:rsidR="00DA7FEB" w:rsidRPr="00075AF7" w:rsidRDefault="008D388A" w:rsidP="00DA7FEB">
      <w:r w:rsidRPr="00075AF7">
        <w:t>«</w:t>
      </w:r>
      <w:r w:rsidR="00DA7FEB" w:rsidRPr="00075AF7">
        <w:t>Расчет</w:t>
      </w:r>
      <w:r w:rsidRPr="00075AF7">
        <w:t xml:space="preserve"> </w:t>
      </w:r>
      <w:r w:rsidR="00DA7FEB" w:rsidRPr="00075AF7">
        <w:t>пенсии</w:t>
      </w:r>
      <w:r w:rsidRPr="00075AF7">
        <w:t xml:space="preserve"> </w:t>
      </w:r>
      <w:r w:rsidR="00DA7FEB" w:rsidRPr="00075AF7">
        <w:t>без</w:t>
      </w:r>
      <w:r w:rsidRPr="00075AF7">
        <w:t xml:space="preserve"> </w:t>
      </w:r>
      <w:r w:rsidR="00DA7FEB" w:rsidRPr="00075AF7">
        <w:t>учета</w:t>
      </w:r>
      <w:r w:rsidRPr="00075AF7">
        <w:t xml:space="preserve"> </w:t>
      </w:r>
      <w:r w:rsidR="00DA7FEB" w:rsidRPr="00075AF7">
        <w:t>определенного</w:t>
      </w:r>
      <w:r w:rsidRPr="00075AF7">
        <w:t xml:space="preserve"> </w:t>
      </w:r>
      <w:r w:rsidR="00DA7FEB" w:rsidRPr="00075AF7">
        <w:t>периода</w:t>
      </w:r>
      <w:r w:rsidRPr="00075AF7">
        <w:t xml:space="preserve"> </w:t>
      </w:r>
      <w:r w:rsidR="00DA7FEB" w:rsidRPr="00075AF7">
        <w:t>трудового</w:t>
      </w:r>
      <w:r w:rsidRPr="00075AF7">
        <w:t xml:space="preserve"> </w:t>
      </w:r>
      <w:r w:rsidR="00DA7FEB" w:rsidRPr="00075AF7">
        <w:t>стажа</w:t>
      </w:r>
      <w:r w:rsidRPr="00075AF7">
        <w:t xml:space="preserve"> - </w:t>
      </w:r>
      <w:r w:rsidR="00DA7FEB" w:rsidRPr="00075AF7">
        <w:t>частый</w:t>
      </w:r>
      <w:r w:rsidRPr="00075AF7">
        <w:t xml:space="preserve"> </w:t>
      </w:r>
      <w:r w:rsidR="00DA7FEB" w:rsidRPr="00075AF7">
        <w:t>случай</w:t>
      </w:r>
      <w:r w:rsidRPr="00075AF7">
        <w:t xml:space="preserve"> </w:t>
      </w:r>
      <w:r w:rsidR="00DA7FEB" w:rsidRPr="00075AF7">
        <w:t>в</w:t>
      </w:r>
      <w:r w:rsidRPr="00075AF7">
        <w:t xml:space="preserve"> </w:t>
      </w:r>
      <w:r w:rsidR="00DA7FEB" w:rsidRPr="00075AF7">
        <w:t>работе</w:t>
      </w:r>
      <w:r w:rsidRPr="00075AF7">
        <w:t xml:space="preserve"> </w:t>
      </w:r>
      <w:r w:rsidR="00DA7FEB" w:rsidRPr="00075AF7">
        <w:t>СФР.</w:t>
      </w:r>
      <w:r w:rsidRPr="00075AF7">
        <w:t xml:space="preserve"> </w:t>
      </w:r>
      <w:r w:rsidR="00DA7FEB" w:rsidRPr="00075AF7">
        <w:t>В</w:t>
      </w:r>
      <w:r w:rsidRPr="00075AF7">
        <w:t xml:space="preserve"> </w:t>
      </w:r>
      <w:r w:rsidR="00DA7FEB" w:rsidRPr="00075AF7">
        <w:t>основном</w:t>
      </w:r>
      <w:r w:rsidRPr="00075AF7">
        <w:t xml:space="preserve"> </w:t>
      </w:r>
      <w:r w:rsidR="00DA7FEB" w:rsidRPr="00075AF7">
        <w:t>из-за</w:t>
      </w:r>
      <w:r w:rsidRPr="00075AF7">
        <w:t xml:space="preserve"> </w:t>
      </w:r>
      <w:r w:rsidR="00DA7FEB" w:rsidRPr="00075AF7">
        <w:t>недоступности</w:t>
      </w:r>
      <w:r w:rsidRPr="00075AF7">
        <w:t xml:space="preserve"> </w:t>
      </w:r>
      <w:r w:rsidR="00DA7FEB" w:rsidRPr="00075AF7">
        <w:t>данных.</w:t>
      </w:r>
      <w:r w:rsidRPr="00075AF7">
        <w:t xml:space="preserve"> </w:t>
      </w:r>
      <w:r w:rsidR="00DA7FEB" w:rsidRPr="00075AF7">
        <w:t>Именно</w:t>
      </w:r>
      <w:r w:rsidRPr="00075AF7">
        <w:t xml:space="preserve"> </w:t>
      </w:r>
      <w:r w:rsidR="00DA7FEB" w:rsidRPr="00075AF7">
        <w:t>отсутствие</w:t>
      </w:r>
      <w:r w:rsidRPr="00075AF7">
        <w:t xml:space="preserve"> </w:t>
      </w:r>
      <w:r w:rsidR="00DA7FEB" w:rsidRPr="00075AF7">
        <w:t>информации</w:t>
      </w:r>
      <w:r w:rsidRPr="00075AF7">
        <w:t xml:space="preserve"> </w:t>
      </w:r>
      <w:r w:rsidR="00DA7FEB" w:rsidRPr="00075AF7">
        <w:t>о</w:t>
      </w:r>
      <w:r w:rsidRPr="00075AF7">
        <w:t xml:space="preserve"> </w:t>
      </w:r>
      <w:r w:rsidR="00DA7FEB" w:rsidRPr="00075AF7">
        <w:t>стаже</w:t>
      </w:r>
      <w:r w:rsidRPr="00075AF7">
        <w:t xml:space="preserve"> </w:t>
      </w:r>
      <w:r w:rsidR="00DA7FEB" w:rsidRPr="00075AF7">
        <w:t>работы</w:t>
      </w:r>
      <w:r w:rsidRPr="00075AF7">
        <w:t xml:space="preserve"> </w:t>
      </w:r>
      <w:r w:rsidR="00DA7FEB" w:rsidRPr="00075AF7">
        <w:t>становится</w:t>
      </w:r>
      <w:r w:rsidRPr="00075AF7">
        <w:t xml:space="preserve"> </w:t>
      </w:r>
      <w:r w:rsidR="00DA7FEB" w:rsidRPr="00075AF7">
        <w:t>причиной</w:t>
      </w:r>
      <w:r w:rsidRPr="00075AF7">
        <w:t xml:space="preserve"> </w:t>
      </w:r>
      <w:r w:rsidR="00DA7FEB" w:rsidRPr="00075AF7">
        <w:t>спора</w:t>
      </w:r>
      <w:r w:rsidRPr="00075AF7">
        <w:t xml:space="preserve"> </w:t>
      </w:r>
      <w:r w:rsidR="00DA7FEB" w:rsidRPr="00075AF7">
        <w:t>между</w:t>
      </w:r>
      <w:r w:rsidRPr="00075AF7">
        <w:t xml:space="preserve"> </w:t>
      </w:r>
      <w:r w:rsidR="00DA7FEB" w:rsidRPr="00075AF7">
        <w:t>пенсионером</w:t>
      </w:r>
      <w:r w:rsidRPr="00075AF7">
        <w:t xml:space="preserve"> </w:t>
      </w:r>
      <w:r w:rsidR="00DA7FEB" w:rsidRPr="00075AF7">
        <w:t>и</w:t>
      </w:r>
      <w:r w:rsidRPr="00075AF7">
        <w:t xml:space="preserve"> </w:t>
      </w:r>
      <w:r w:rsidR="00DA7FEB" w:rsidRPr="00075AF7">
        <w:t>пенсионным</w:t>
      </w:r>
      <w:r w:rsidRPr="00075AF7">
        <w:t xml:space="preserve"> </w:t>
      </w:r>
      <w:r w:rsidR="00DA7FEB" w:rsidRPr="00075AF7">
        <w:t>фондом</w:t>
      </w:r>
      <w:r w:rsidRPr="00075AF7">
        <w:t>»</w:t>
      </w:r>
      <w:r w:rsidR="00DA7FEB" w:rsidRPr="00075AF7">
        <w:t>,</w:t>
      </w:r>
      <w:r w:rsidRPr="00075AF7">
        <w:t xml:space="preserve"> </w:t>
      </w:r>
      <w:r w:rsidR="00DA7FEB" w:rsidRPr="00075AF7">
        <w:t>-</w:t>
      </w:r>
      <w:r w:rsidRPr="00075AF7">
        <w:t xml:space="preserve"> </w:t>
      </w:r>
      <w:r w:rsidR="00DA7FEB" w:rsidRPr="00075AF7">
        <w:t>рассказала</w:t>
      </w:r>
      <w:r w:rsidRPr="00075AF7">
        <w:t xml:space="preserve"> </w:t>
      </w:r>
      <w:r w:rsidR="00DA7FEB" w:rsidRPr="00075AF7">
        <w:t>РАПСИ</w:t>
      </w:r>
      <w:r w:rsidRPr="00075AF7">
        <w:t xml:space="preserve"> </w:t>
      </w:r>
      <w:r w:rsidR="00DA7FEB" w:rsidRPr="00075AF7">
        <w:t>эксперт</w:t>
      </w:r>
      <w:r w:rsidRPr="00075AF7">
        <w:t xml:space="preserve"> </w:t>
      </w:r>
      <w:r w:rsidR="00DA7FEB" w:rsidRPr="00075AF7">
        <w:t>Ассоциации</w:t>
      </w:r>
      <w:r w:rsidRPr="00075AF7">
        <w:t xml:space="preserve"> </w:t>
      </w:r>
      <w:r w:rsidR="00DA7FEB" w:rsidRPr="00075AF7">
        <w:t>юристов</w:t>
      </w:r>
      <w:r w:rsidRPr="00075AF7">
        <w:t xml:space="preserve"> </w:t>
      </w:r>
      <w:r w:rsidR="00DA7FEB" w:rsidRPr="00075AF7">
        <w:t>России,</w:t>
      </w:r>
      <w:r w:rsidRPr="00075AF7">
        <w:t xml:space="preserve"> </w:t>
      </w:r>
      <w:r w:rsidR="00DA7FEB" w:rsidRPr="00075AF7">
        <w:t>руководитель</w:t>
      </w:r>
      <w:r w:rsidRPr="00075AF7">
        <w:t xml:space="preserve"> </w:t>
      </w:r>
      <w:r w:rsidR="00DA7FEB" w:rsidRPr="00075AF7">
        <w:t>юридической</w:t>
      </w:r>
      <w:r w:rsidRPr="00075AF7">
        <w:t xml:space="preserve"> </w:t>
      </w:r>
      <w:r w:rsidR="00DA7FEB" w:rsidRPr="00075AF7">
        <w:t>компании</w:t>
      </w:r>
      <w:r w:rsidRPr="00075AF7">
        <w:t xml:space="preserve"> </w:t>
      </w:r>
      <w:r w:rsidR="00DA7FEB" w:rsidRPr="00075AF7">
        <w:t>Ассия</w:t>
      </w:r>
      <w:r w:rsidRPr="00075AF7">
        <w:t xml:space="preserve"> </w:t>
      </w:r>
      <w:r w:rsidR="00DA7FEB" w:rsidRPr="00075AF7">
        <w:t>Дмитриева.</w:t>
      </w:r>
      <w:r w:rsidRPr="00075AF7">
        <w:t xml:space="preserve"> </w:t>
      </w:r>
      <w:r w:rsidR="00DA7FEB" w:rsidRPr="00075AF7">
        <w:t>Вместе</w:t>
      </w:r>
      <w:r w:rsidRPr="00075AF7">
        <w:t xml:space="preserve"> </w:t>
      </w:r>
      <w:r w:rsidR="00DA7FEB" w:rsidRPr="00075AF7">
        <w:t>с</w:t>
      </w:r>
      <w:r w:rsidRPr="00075AF7">
        <w:t xml:space="preserve"> </w:t>
      </w:r>
      <w:r w:rsidR="00DA7FEB" w:rsidRPr="00075AF7">
        <w:t>тем</w:t>
      </w:r>
      <w:r w:rsidRPr="00075AF7">
        <w:t xml:space="preserve"> </w:t>
      </w:r>
      <w:r w:rsidR="00DA7FEB" w:rsidRPr="00075AF7">
        <w:t>оспаривать</w:t>
      </w:r>
      <w:r w:rsidRPr="00075AF7">
        <w:t xml:space="preserve"> </w:t>
      </w:r>
      <w:r w:rsidR="00DA7FEB" w:rsidRPr="00075AF7">
        <w:t>размер</w:t>
      </w:r>
      <w:r w:rsidRPr="00075AF7">
        <w:t xml:space="preserve"> </w:t>
      </w:r>
      <w:r w:rsidR="00DA7FEB" w:rsidRPr="00075AF7">
        <w:t>рассчитанной</w:t>
      </w:r>
      <w:r w:rsidRPr="00075AF7">
        <w:t xml:space="preserve"> </w:t>
      </w:r>
      <w:r w:rsidR="00DA7FEB" w:rsidRPr="00075AF7">
        <w:t>пенсии</w:t>
      </w:r>
      <w:r w:rsidRPr="00075AF7">
        <w:t xml:space="preserve"> </w:t>
      </w:r>
      <w:r w:rsidR="00DA7FEB" w:rsidRPr="00075AF7">
        <w:t>решаются</w:t>
      </w:r>
      <w:r w:rsidRPr="00075AF7">
        <w:t xml:space="preserve"> </w:t>
      </w:r>
      <w:r w:rsidR="00DA7FEB" w:rsidRPr="00075AF7">
        <w:t>далеко</w:t>
      </w:r>
      <w:r w:rsidRPr="00075AF7">
        <w:t xml:space="preserve"> </w:t>
      </w:r>
      <w:r w:rsidR="00DA7FEB" w:rsidRPr="00075AF7">
        <w:t>не</w:t>
      </w:r>
      <w:r w:rsidRPr="00075AF7">
        <w:t xml:space="preserve"> </w:t>
      </w:r>
      <w:r w:rsidR="00DA7FEB" w:rsidRPr="00075AF7">
        <w:t>все</w:t>
      </w:r>
      <w:r w:rsidRPr="00075AF7">
        <w:t xml:space="preserve"> </w:t>
      </w:r>
      <w:r w:rsidR="00DA7FEB" w:rsidRPr="00075AF7">
        <w:t>недовольные,</w:t>
      </w:r>
      <w:r w:rsidRPr="00075AF7">
        <w:t xml:space="preserve"> </w:t>
      </w:r>
      <w:r w:rsidR="00DA7FEB" w:rsidRPr="00075AF7">
        <w:t>ведь</w:t>
      </w:r>
      <w:r w:rsidRPr="00075AF7">
        <w:t xml:space="preserve"> </w:t>
      </w:r>
      <w:r w:rsidR="00DA7FEB" w:rsidRPr="00075AF7">
        <w:t>для</w:t>
      </w:r>
      <w:r w:rsidRPr="00075AF7">
        <w:t xml:space="preserve"> </w:t>
      </w:r>
      <w:r w:rsidR="00DA7FEB" w:rsidRPr="00075AF7">
        <w:t>этого</w:t>
      </w:r>
      <w:r w:rsidRPr="00075AF7">
        <w:t xml:space="preserve"> </w:t>
      </w:r>
      <w:r w:rsidR="00DA7FEB" w:rsidRPr="00075AF7">
        <w:t>нужно</w:t>
      </w:r>
      <w:r w:rsidRPr="00075AF7">
        <w:t xml:space="preserve"> </w:t>
      </w:r>
      <w:r w:rsidR="00DA7FEB" w:rsidRPr="00075AF7">
        <w:t>либо</w:t>
      </w:r>
      <w:r w:rsidRPr="00075AF7">
        <w:t xml:space="preserve"> </w:t>
      </w:r>
      <w:r w:rsidR="00DA7FEB" w:rsidRPr="00075AF7">
        <w:t>самостоятельно</w:t>
      </w:r>
      <w:r w:rsidRPr="00075AF7">
        <w:t xml:space="preserve"> </w:t>
      </w:r>
      <w:r w:rsidR="00DA7FEB" w:rsidRPr="00075AF7">
        <w:t>разобраться</w:t>
      </w:r>
      <w:r w:rsidRPr="00075AF7">
        <w:t xml:space="preserve"> </w:t>
      </w:r>
      <w:r w:rsidR="00DA7FEB" w:rsidRPr="00075AF7">
        <w:t>с</w:t>
      </w:r>
      <w:r w:rsidRPr="00075AF7">
        <w:t xml:space="preserve"> </w:t>
      </w:r>
      <w:r w:rsidR="00DA7FEB" w:rsidRPr="00075AF7">
        <w:t>методикой</w:t>
      </w:r>
      <w:r w:rsidRPr="00075AF7">
        <w:t xml:space="preserve"> </w:t>
      </w:r>
      <w:r w:rsidR="00DA7FEB" w:rsidRPr="00075AF7">
        <w:t>расчета</w:t>
      </w:r>
      <w:r w:rsidRPr="00075AF7">
        <w:t xml:space="preserve"> </w:t>
      </w:r>
      <w:r w:rsidR="00DA7FEB" w:rsidRPr="00075AF7">
        <w:t>страховой</w:t>
      </w:r>
      <w:r w:rsidRPr="00075AF7">
        <w:t xml:space="preserve"> </w:t>
      </w:r>
      <w:r w:rsidR="00DA7FEB" w:rsidRPr="00075AF7">
        <w:t>пенсии</w:t>
      </w:r>
      <w:r w:rsidRPr="00075AF7">
        <w:t xml:space="preserve"> </w:t>
      </w:r>
      <w:r w:rsidR="00DA7FEB" w:rsidRPr="00075AF7">
        <w:t>согласно</w:t>
      </w:r>
      <w:r w:rsidRPr="00075AF7">
        <w:t xml:space="preserve"> </w:t>
      </w:r>
      <w:r w:rsidR="00DA7FEB" w:rsidRPr="00075AF7">
        <w:t>действующему</w:t>
      </w:r>
      <w:r w:rsidRPr="00075AF7">
        <w:t xml:space="preserve"> </w:t>
      </w:r>
      <w:r w:rsidR="00DA7FEB" w:rsidRPr="00075AF7">
        <w:t>законодательству,</w:t>
      </w:r>
      <w:r w:rsidRPr="00075AF7">
        <w:t xml:space="preserve"> </w:t>
      </w:r>
      <w:r w:rsidR="00DA7FEB" w:rsidRPr="00075AF7">
        <w:t>либо</w:t>
      </w:r>
      <w:r w:rsidRPr="00075AF7">
        <w:t xml:space="preserve"> </w:t>
      </w:r>
      <w:r w:rsidR="00DA7FEB" w:rsidRPr="00075AF7">
        <w:t>обращаться</w:t>
      </w:r>
      <w:r w:rsidRPr="00075AF7">
        <w:t xml:space="preserve"> </w:t>
      </w:r>
      <w:r w:rsidR="00DA7FEB" w:rsidRPr="00075AF7">
        <w:t>к</w:t>
      </w:r>
      <w:r w:rsidRPr="00075AF7">
        <w:t xml:space="preserve"> </w:t>
      </w:r>
      <w:r w:rsidR="00DA7FEB" w:rsidRPr="00075AF7">
        <w:t>профильным</w:t>
      </w:r>
      <w:r w:rsidRPr="00075AF7">
        <w:t xml:space="preserve"> </w:t>
      </w:r>
      <w:r w:rsidR="00DA7FEB" w:rsidRPr="00075AF7">
        <w:t>юристам</w:t>
      </w:r>
      <w:r w:rsidRPr="00075AF7">
        <w:t xml:space="preserve"> </w:t>
      </w:r>
      <w:r w:rsidR="00DA7FEB" w:rsidRPr="00075AF7">
        <w:t>за</w:t>
      </w:r>
      <w:r w:rsidRPr="00075AF7">
        <w:t xml:space="preserve"> </w:t>
      </w:r>
      <w:r w:rsidR="00DA7FEB" w:rsidRPr="00075AF7">
        <w:t>услугами,</w:t>
      </w:r>
      <w:r w:rsidRPr="00075AF7">
        <w:t xml:space="preserve"> </w:t>
      </w:r>
      <w:r w:rsidR="00DA7FEB" w:rsidRPr="00075AF7">
        <w:t>самостоятельно</w:t>
      </w:r>
      <w:r w:rsidRPr="00075AF7">
        <w:t xml:space="preserve"> </w:t>
      </w:r>
      <w:r w:rsidR="00DA7FEB" w:rsidRPr="00075AF7">
        <w:t>их</w:t>
      </w:r>
      <w:r w:rsidRPr="00075AF7">
        <w:t xml:space="preserve"> </w:t>
      </w:r>
      <w:r w:rsidR="00DA7FEB" w:rsidRPr="00075AF7">
        <w:t>оплачивая.</w:t>
      </w:r>
    </w:p>
    <w:p w14:paraId="6329FFC2" w14:textId="77777777" w:rsidR="00DA7FEB" w:rsidRPr="00075AF7" w:rsidRDefault="00DA7FEB" w:rsidP="00DA7FEB">
      <w:r w:rsidRPr="00075AF7">
        <w:t>Споры,</w:t>
      </w:r>
      <w:r w:rsidR="008D388A" w:rsidRPr="00075AF7">
        <w:t xml:space="preserve"> </w:t>
      </w:r>
      <w:r w:rsidRPr="00075AF7">
        <w:t>возникающие</w:t>
      </w:r>
      <w:r w:rsidR="008D388A" w:rsidRPr="00075AF7">
        <w:t xml:space="preserve"> </w:t>
      </w:r>
      <w:r w:rsidRPr="00075AF7">
        <w:t>из</w:t>
      </w:r>
      <w:r w:rsidR="008D388A" w:rsidRPr="00075AF7">
        <w:t xml:space="preserve"> </w:t>
      </w:r>
      <w:r w:rsidRPr="00075AF7">
        <w:t>пенсионного</w:t>
      </w:r>
      <w:r w:rsidR="008D388A" w:rsidRPr="00075AF7">
        <w:t xml:space="preserve"> </w:t>
      </w:r>
      <w:r w:rsidRPr="00075AF7">
        <w:t>законодательства,</w:t>
      </w:r>
      <w:r w:rsidR="008D388A" w:rsidRPr="00075AF7">
        <w:t xml:space="preserve"> </w:t>
      </w:r>
      <w:r w:rsidRPr="00075AF7">
        <w:t>по</w:t>
      </w:r>
      <w:r w:rsidR="008D388A" w:rsidRPr="00075AF7">
        <w:t xml:space="preserve"> </w:t>
      </w:r>
      <w:r w:rsidRPr="00075AF7">
        <w:t>искам</w:t>
      </w:r>
      <w:r w:rsidR="008D388A" w:rsidRPr="00075AF7">
        <w:t xml:space="preserve"> </w:t>
      </w:r>
      <w:r w:rsidRPr="00075AF7">
        <w:t>физических</w:t>
      </w:r>
      <w:r w:rsidR="008D388A" w:rsidRPr="00075AF7">
        <w:t xml:space="preserve"> </w:t>
      </w:r>
      <w:r w:rsidRPr="00075AF7">
        <w:t>лиц</w:t>
      </w:r>
      <w:r w:rsidR="008D388A" w:rsidRPr="00075AF7">
        <w:t xml:space="preserve"> </w:t>
      </w:r>
      <w:r w:rsidRPr="00075AF7">
        <w:t>к</w:t>
      </w:r>
      <w:r w:rsidR="008D388A" w:rsidRPr="00075AF7">
        <w:t xml:space="preserve"> </w:t>
      </w:r>
      <w:r w:rsidRPr="00075AF7">
        <w:t>СФР</w:t>
      </w:r>
      <w:r w:rsidR="008D388A" w:rsidRPr="00075AF7">
        <w:t xml:space="preserve"> </w:t>
      </w:r>
      <w:r w:rsidRPr="00075AF7">
        <w:t>чаще</w:t>
      </w:r>
      <w:r w:rsidR="008D388A" w:rsidRPr="00075AF7">
        <w:t xml:space="preserve"> </w:t>
      </w:r>
      <w:r w:rsidRPr="00075AF7">
        <w:t>разрешаются</w:t>
      </w:r>
      <w:r w:rsidR="008D388A" w:rsidRPr="00075AF7">
        <w:t xml:space="preserve"> </w:t>
      </w:r>
      <w:r w:rsidRPr="00075AF7">
        <w:t>в</w:t>
      </w:r>
      <w:r w:rsidR="008D388A" w:rsidRPr="00075AF7">
        <w:t xml:space="preserve"> </w:t>
      </w:r>
      <w:r w:rsidRPr="00075AF7">
        <w:t>пользу</w:t>
      </w:r>
      <w:r w:rsidR="008D388A" w:rsidRPr="00075AF7">
        <w:t xml:space="preserve"> </w:t>
      </w:r>
      <w:r w:rsidRPr="00075AF7">
        <w:t>истцов:</w:t>
      </w:r>
      <w:r w:rsidR="008D388A" w:rsidRPr="00075AF7">
        <w:t xml:space="preserve"> </w:t>
      </w:r>
      <w:r w:rsidRPr="00075AF7">
        <w:t>за</w:t>
      </w:r>
      <w:r w:rsidR="008D388A" w:rsidRPr="00075AF7">
        <w:t xml:space="preserve"> </w:t>
      </w:r>
      <w:r w:rsidRPr="00075AF7">
        <w:t>период</w:t>
      </w:r>
      <w:r w:rsidR="008D388A" w:rsidRPr="00075AF7">
        <w:t xml:space="preserve"> </w:t>
      </w:r>
      <w:r w:rsidRPr="00075AF7">
        <w:t>2021-2023</w:t>
      </w:r>
      <w:r w:rsidR="008D388A" w:rsidRPr="00075AF7">
        <w:t xml:space="preserve"> </w:t>
      </w:r>
      <w:r w:rsidRPr="00075AF7">
        <w:t>гг.</w:t>
      </w:r>
      <w:r w:rsidR="008D388A" w:rsidRPr="00075AF7">
        <w:t xml:space="preserve"> </w:t>
      </w:r>
      <w:r w:rsidRPr="00075AF7">
        <w:t>их</w:t>
      </w:r>
      <w:r w:rsidR="008D388A" w:rsidRPr="00075AF7">
        <w:t xml:space="preserve"> </w:t>
      </w:r>
      <w:r w:rsidRPr="00075AF7">
        <w:t>удовлетворяемость</w:t>
      </w:r>
      <w:r w:rsidR="008D388A" w:rsidRPr="00075AF7">
        <w:t xml:space="preserve"> </w:t>
      </w:r>
      <w:r w:rsidRPr="00075AF7">
        <w:t>составила</w:t>
      </w:r>
      <w:r w:rsidR="008D388A" w:rsidRPr="00075AF7">
        <w:t xml:space="preserve"> </w:t>
      </w:r>
      <w:r w:rsidRPr="00075AF7">
        <w:t>более</w:t>
      </w:r>
      <w:r w:rsidR="008D388A" w:rsidRPr="00075AF7">
        <w:t xml:space="preserve"> </w:t>
      </w:r>
      <w:r w:rsidRPr="00075AF7">
        <w:t>80%.</w:t>
      </w:r>
    </w:p>
    <w:p w14:paraId="5D459BFA" w14:textId="77777777" w:rsidR="00DA7FEB" w:rsidRPr="00075AF7" w:rsidRDefault="008D388A" w:rsidP="00DA7FEB">
      <w:r w:rsidRPr="00075AF7">
        <w:t>«</w:t>
      </w:r>
      <w:r w:rsidR="00DA7FEB" w:rsidRPr="00075AF7">
        <w:t>У</w:t>
      </w:r>
      <w:r w:rsidRPr="00075AF7">
        <w:t xml:space="preserve"> </w:t>
      </w:r>
      <w:r w:rsidR="00DA7FEB" w:rsidRPr="00075AF7">
        <w:t>меня</w:t>
      </w:r>
      <w:r w:rsidRPr="00075AF7">
        <w:t xml:space="preserve"> </w:t>
      </w:r>
      <w:r w:rsidR="00DA7FEB" w:rsidRPr="00075AF7">
        <w:t>много</w:t>
      </w:r>
      <w:r w:rsidRPr="00075AF7">
        <w:t xml:space="preserve"> </w:t>
      </w:r>
      <w:r w:rsidR="00DA7FEB" w:rsidRPr="00075AF7">
        <w:t>подобных</w:t>
      </w:r>
      <w:r w:rsidRPr="00075AF7">
        <w:t xml:space="preserve"> </w:t>
      </w:r>
      <w:r w:rsidR="00DA7FEB" w:rsidRPr="00075AF7">
        <w:t>обращений,</w:t>
      </w:r>
      <w:r w:rsidRPr="00075AF7">
        <w:t xml:space="preserve"> </w:t>
      </w:r>
      <w:r w:rsidR="00DA7FEB" w:rsidRPr="00075AF7">
        <w:t>которые</w:t>
      </w:r>
      <w:r w:rsidRPr="00075AF7">
        <w:t xml:space="preserve"> </w:t>
      </w:r>
      <w:r w:rsidR="00DA7FEB" w:rsidRPr="00075AF7">
        <w:t>мы</w:t>
      </w:r>
      <w:r w:rsidRPr="00075AF7">
        <w:t xml:space="preserve"> </w:t>
      </w:r>
      <w:r w:rsidR="00DA7FEB" w:rsidRPr="00075AF7">
        <w:t>разрешили</w:t>
      </w:r>
      <w:r w:rsidRPr="00075AF7">
        <w:t xml:space="preserve"> </w:t>
      </w:r>
      <w:r w:rsidR="00DA7FEB" w:rsidRPr="00075AF7">
        <w:t>как</w:t>
      </w:r>
      <w:r w:rsidRPr="00075AF7">
        <w:t xml:space="preserve"> </w:t>
      </w:r>
      <w:r w:rsidR="00DA7FEB" w:rsidRPr="00075AF7">
        <w:t>в</w:t>
      </w:r>
      <w:r w:rsidRPr="00075AF7">
        <w:t xml:space="preserve"> </w:t>
      </w:r>
      <w:r w:rsidR="00DA7FEB" w:rsidRPr="00075AF7">
        <w:t>досудебном</w:t>
      </w:r>
      <w:r w:rsidRPr="00075AF7">
        <w:t xml:space="preserve"> </w:t>
      </w:r>
      <w:r w:rsidR="00DA7FEB" w:rsidRPr="00075AF7">
        <w:t>порядке,</w:t>
      </w:r>
      <w:r w:rsidRPr="00075AF7">
        <w:t xml:space="preserve"> </w:t>
      </w:r>
      <w:r w:rsidR="00DA7FEB" w:rsidRPr="00075AF7">
        <w:t>так</w:t>
      </w:r>
      <w:r w:rsidRPr="00075AF7">
        <w:t xml:space="preserve"> </w:t>
      </w:r>
      <w:r w:rsidR="00DA7FEB" w:rsidRPr="00075AF7">
        <w:t>и</w:t>
      </w:r>
      <w:r w:rsidRPr="00075AF7">
        <w:t xml:space="preserve"> </w:t>
      </w:r>
      <w:r w:rsidR="00DA7FEB" w:rsidRPr="00075AF7">
        <w:t>в</w:t>
      </w:r>
      <w:r w:rsidRPr="00075AF7">
        <w:t xml:space="preserve"> </w:t>
      </w:r>
      <w:r w:rsidR="00DA7FEB" w:rsidRPr="00075AF7">
        <w:t>судебном.</w:t>
      </w:r>
      <w:r w:rsidRPr="00075AF7">
        <w:t xml:space="preserve"> </w:t>
      </w:r>
      <w:r w:rsidR="00DA7FEB" w:rsidRPr="00075AF7">
        <w:t>Конечно,</w:t>
      </w:r>
      <w:r w:rsidRPr="00075AF7">
        <w:t xml:space="preserve"> </w:t>
      </w:r>
      <w:r w:rsidR="00DA7FEB" w:rsidRPr="00075AF7">
        <w:t>в</w:t>
      </w:r>
      <w:r w:rsidRPr="00075AF7">
        <w:t xml:space="preserve"> </w:t>
      </w:r>
      <w:r w:rsidR="00DA7FEB" w:rsidRPr="00075AF7">
        <w:t>досудебном</w:t>
      </w:r>
      <w:r w:rsidRPr="00075AF7">
        <w:t xml:space="preserve"> </w:t>
      </w:r>
      <w:r w:rsidR="00DA7FEB" w:rsidRPr="00075AF7">
        <w:t>порядке</w:t>
      </w:r>
      <w:r w:rsidRPr="00075AF7">
        <w:t xml:space="preserve"> </w:t>
      </w:r>
      <w:r w:rsidR="00DA7FEB" w:rsidRPr="00075AF7">
        <w:t>мы</w:t>
      </w:r>
      <w:r w:rsidRPr="00075AF7">
        <w:t xml:space="preserve"> </w:t>
      </w:r>
      <w:r w:rsidR="00DA7FEB" w:rsidRPr="00075AF7">
        <w:t>экономим</w:t>
      </w:r>
      <w:r w:rsidRPr="00075AF7">
        <w:t xml:space="preserve"> </w:t>
      </w:r>
      <w:r w:rsidR="00DA7FEB" w:rsidRPr="00075AF7">
        <w:t>значительно</w:t>
      </w:r>
      <w:r w:rsidRPr="00075AF7">
        <w:t xml:space="preserve"> </w:t>
      </w:r>
      <w:r w:rsidR="00DA7FEB" w:rsidRPr="00075AF7">
        <w:t>времени,</w:t>
      </w:r>
      <w:r w:rsidRPr="00075AF7">
        <w:t xml:space="preserve"> </w:t>
      </w:r>
      <w:r w:rsidR="00DA7FEB" w:rsidRPr="00075AF7">
        <w:t>но</w:t>
      </w:r>
      <w:r w:rsidRPr="00075AF7">
        <w:t xml:space="preserve"> </w:t>
      </w:r>
      <w:r w:rsidR="00DA7FEB" w:rsidRPr="00075AF7">
        <w:t>порой</w:t>
      </w:r>
      <w:r w:rsidRPr="00075AF7">
        <w:t xml:space="preserve"> </w:t>
      </w:r>
      <w:r w:rsidR="00DA7FEB" w:rsidRPr="00075AF7">
        <w:t>без</w:t>
      </w:r>
      <w:r w:rsidRPr="00075AF7">
        <w:t xml:space="preserve"> </w:t>
      </w:r>
      <w:r w:rsidR="00DA7FEB" w:rsidRPr="00075AF7">
        <w:t>суда</w:t>
      </w:r>
      <w:r w:rsidRPr="00075AF7">
        <w:t xml:space="preserve"> </w:t>
      </w:r>
      <w:r w:rsidR="00DA7FEB" w:rsidRPr="00075AF7">
        <w:t>не</w:t>
      </w:r>
      <w:r w:rsidRPr="00075AF7">
        <w:t xml:space="preserve"> </w:t>
      </w:r>
      <w:r w:rsidR="00DA7FEB" w:rsidRPr="00075AF7">
        <w:t>разрешить</w:t>
      </w:r>
      <w:r w:rsidRPr="00075AF7">
        <w:t xml:space="preserve"> </w:t>
      </w:r>
      <w:r w:rsidR="00DA7FEB" w:rsidRPr="00075AF7">
        <w:t>вопрос</w:t>
      </w:r>
      <w:r w:rsidRPr="00075AF7">
        <w:t>»</w:t>
      </w:r>
      <w:r w:rsidR="00DA7FEB" w:rsidRPr="00075AF7">
        <w:t>,</w:t>
      </w:r>
      <w:r w:rsidRPr="00075AF7">
        <w:t xml:space="preserve"> - </w:t>
      </w:r>
      <w:r w:rsidR="00DA7FEB" w:rsidRPr="00075AF7">
        <w:t>рассказывает</w:t>
      </w:r>
      <w:r w:rsidRPr="00075AF7">
        <w:t xml:space="preserve"> </w:t>
      </w:r>
      <w:r w:rsidR="00DA7FEB" w:rsidRPr="00075AF7">
        <w:t>Дмитриева.</w:t>
      </w:r>
    </w:p>
    <w:p w14:paraId="527DB23E" w14:textId="77777777" w:rsidR="00DA7FEB" w:rsidRPr="00075AF7" w:rsidRDefault="00DA7FEB" w:rsidP="00DA7FEB">
      <w:r w:rsidRPr="00075AF7">
        <w:t>Эксперт</w:t>
      </w:r>
      <w:r w:rsidR="008D388A" w:rsidRPr="00075AF7">
        <w:t xml:space="preserve"> </w:t>
      </w:r>
      <w:r w:rsidRPr="00075AF7">
        <w:t>советует</w:t>
      </w:r>
      <w:r w:rsidR="008D388A" w:rsidRPr="00075AF7">
        <w:t xml:space="preserve"> </w:t>
      </w:r>
      <w:r w:rsidRPr="00075AF7">
        <w:t>тем,</w:t>
      </w:r>
      <w:r w:rsidR="008D388A" w:rsidRPr="00075AF7">
        <w:t xml:space="preserve"> </w:t>
      </w:r>
      <w:r w:rsidRPr="00075AF7">
        <w:t>кто</w:t>
      </w:r>
      <w:r w:rsidR="008D388A" w:rsidRPr="00075AF7">
        <w:t xml:space="preserve"> </w:t>
      </w:r>
      <w:r w:rsidRPr="00075AF7">
        <w:t>столкнулся</w:t>
      </w:r>
      <w:r w:rsidR="008D388A" w:rsidRPr="00075AF7">
        <w:t xml:space="preserve"> </w:t>
      </w:r>
      <w:r w:rsidRPr="00075AF7">
        <w:t>с</w:t>
      </w:r>
      <w:r w:rsidR="008D388A" w:rsidRPr="00075AF7">
        <w:t xml:space="preserve"> </w:t>
      </w:r>
      <w:r w:rsidRPr="00075AF7">
        <w:t>проблемами</w:t>
      </w:r>
      <w:r w:rsidR="008D388A" w:rsidRPr="00075AF7">
        <w:t xml:space="preserve"> </w:t>
      </w:r>
      <w:r w:rsidRPr="00075AF7">
        <w:t>при</w:t>
      </w:r>
      <w:r w:rsidR="008D388A" w:rsidRPr="00075AF7">
        <w:t xml:space="preserve"> </w:t>
      </w:r>
      <w:r w:rsidRPr="00075AF7">
        <w:t>начислении</w:t>
      </w:r>
      <w:r w:rsidR="008D388A" w:rsidRPr="00075AF7">
        <w:t xml:space="preserve"> </w:t>
      </w:r>
      <w:r w:rsidRPr="00075AF7">
        <w:t>пенсии</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обращаться</w:t>
      </w:r>
      <w:r w:rsidR="008D388A" w:rsidRPr="00075AF7">
        <w:t xml:space="preserve"> </w:t>
      </w:r>
      <w:r w:rsidRPr="00075AF7">
        <w:t>в</w:t>
      </w:r>
      <w:r w:rsidR="008D388A" w:rsidRPr="00075AF7">
        <w:t xml:space="preserve"> </w:t>
      </w:r>
      <w:r w:rsidRPr="00075AF7">
        <w:t>СФР</w:t>
      </w:r>
      <w:r w:rsidR="008D388A" w:rsidRPr="00075AF7">
        <w:t xml:space="preserve"> </w:t>
      </w:r>
      <w:r w:rsidRPr="00075AF7">
        <w:t>или</w:t>
      </w:r>
      <w:r w:rsidR="008D388A" w:rsidRPr="00075AF7">
        <w:t xml:space="preserve"> </w:t>
      </w:r>
      <w:r w:rsidRPr="00075AF7">
        <w:t>МФЦ</w:t>
      </w:r>
      <w:r w:rsidR="008D388A" w:rsidRPr="00075AF7">
        <w:t xml:space="preserve"> </w:t>
      </w:r>
      <w:r w:rsidRPr="00075AF7">
        <w:t>с</w:t>
      </w:r>
      <w:r w:rsidR="008D388A" w:rsidRPr="00075AF7">
        <w:t xml:space="preserve"> </w:t>
      </w:r>
      <w:r w:rsidRPr="00075AF7">
        <w:t>заявлением</w:t>
      </w:r>
      <w:r w:rsidR="008D388A" w:rsidRPr="00075AF7">
        <w:t xml:space="preserve"> </w:t>
      </w:r>
      <w:r w:rsidRPr="00075AF7">
        <w:t>о</w:t>
      </w:r>
      <w:r w:rsidR="008D388A" w:rsidRPr="00075AF7">
        <w:t xml:space="preserve"> </w:t>
      </w:r>
      <w:r w:rsidRPr="00075AF7">
        <w:t>корректировке</w:t>
      </w:r>
      <w:r w:rsidR="008D388A" w:rsidRPr="00075AF7">
        <w:t xml:space="preserve"> </w:t>
      </w:r>
      <w:r w:rsidRPr="00075AF7">
        <w:t>данных</w:t>
      </w:r>
      <w:r w:rsidR="008D388A" w:rsidRPr="00075AF7">
        <w:t xml:space="preserve"> </w:t>
      </w:r>
      <w:r w:rsidRPr="00075AF7">
        <w:t>в</w:t>
      </w:r>
      <w:r w:rsidR="008D388A" w:rsidRPr="00075AF7">
        <w:t xml:space="preserve"> </w:t>
      </w:r>
      <w:r w:rsidRPr="00075AF7">
        <w:t>ИЛС,</w:t>
      </w:r>
      <w:r w:rsidR="008D388A" w:rsidRPr="00075AF7">
        <w:t xml:space="preserve"> </w:t>
      </w:r>
      <w:r w:rsidRPr="00075AF7">
        <w:t>приложив</w:t>
      </w:r>
      <w:r w:rsidR="008D388A" w:rsidRPr="00075AF7">
        <w:t xml:space="preserve"> </w:t>
      </w:r>
      <w:r w:rsidRPr="00075AF7">
        <w:t>к</w:t>
      </w:r>
      <w:r w:rsidR="008D388A" w:rsidRPr="00075AF7">
        <w:t xml:space="preserve"> </w:t>
      </w:r>
      <w:r w:rsidRPr="00075AF7">
        <w:t>нему</w:t>
      </w:r>
      <w:r w:rsidR="008D388A" w:rsidRPr="00075AF7">
        <w:t xml:space="preserve"> </w:t>
      </w:r>
      <w:r w:rsidRPr="00075AF7">
        <w:t>все</w:t>
      </w:r>
      <w:r w:rsidR="008D388A" w:rsidRPr="00075AF7">
        <w:t xml:space="preserve"> </w:t>
      </w:r>
      <w:r w:rsidRPr="00075AF7">
        <w:t>документы,</w:t>
      </w:r>
      <w:r w:rsidR="008D388A" w:rsidRPr="00075AF7">
        <w:t xml:space="preserve"> </w:t>
      </w:r>
      <w:r w:rsidRPr="00075AF7">
        <w:t>подтверждающие</w:t>
      </w:r>
      <w:r w:rsidR="008D388A" w:rsidRPr="00075AF7">
        <w:t xml:space="preserve"> </w:t>
      </w:r>
      <w:r w:rsidRPr="00075AF7">
        <w:t>спорный</w:t>
      </w:r>
      <w:r w:rsidR="008D388A" w:rsidRPr="00075AF7">
        <w:t xml:space="preserve"> </w:t>
      </w:r>
      <w:r w:rsidRPr="00075AF7">
        <w:t>период</w:t>
      </w:r>
      <w:r w:rsidR="008D388A" w:rsidRPr="00075AF7">
        <w:t xml:space="preserve"> </w:t>
      </w:r>
      <w:r w:rsidRPr="00075AF7">
        <w:t>работы.</w:t>
      </w:r>
      <w:r w:rsidR="008D388A" w:rsidRPr="00075AF7">
        <w:t xml:space="preserve"> </w:t>
      </w:r>
      <w:r w:rsidRPr="00075AF7">
        <w:t>При</w:t>
      </w:r>
      <w:r w:rsidR="008D388A" w:rsidRPr="00075AF7">
        <w:t xml:space="preserve"> </w:t>
      </w:r>
      <w:r w:rsidRPr="00075AF7">
        <w:t>недостаточности</w:t>
      </w:r>
      <w:r w:rsidR="008D388A" w:rsidRPr="00075AF7">
        <w:t xml:space="preserve"> </w:t>
      </w:r>
      <w:r w:rsidRPr="00075AF7">
        <w:t>представленного</w:t>
      </w:r>
      <w:r w:rsidR="008D388A" w:rsidRPr="00075AF7">
        <w:t xml:space="preserve"> </w:t>
      </w:r>
      <w:r w:rsidRPr="00075AF7">
        <w:t>комплекта</w:t>
      </w:r>
      <w:r w:rsidR="008D388A" w:rsidRPr="00075AF7">
        <w:t xml:space="preserve"> </w:t>
      </w:r>
      <w:r w:rsidRPr="00075AF7">
        <w:t>документов</w:t>
      </w:r>
      <w:r w:rsidR="008D388A" w:rsidRPr="00075AF7">
        <w:t xml:space="preserve"> </w:t>
      </w:r>
      <w:r w:rsidRPr="00075AF7">
        <w:t>либо</w:t>
      </w:r>
      <w:r w:rsidR="008D388A" w:rsidRPr="00075AF7">
        <w:t xml:space="preserve"> </w:t>
      </w:r>
      <w:r w:rsidRPr="00075AF7">
        <w:t>в</w:t>
      </w:r>
      <w:r w:rsidR="008D388A" w:rsidRPr="00075AF7">
        <w:t xml:space="preserve"> </w:t>
      </w:r>
      <w:r w:rsidRPr="00075AF7">
        <w:t>случае</w:t>
      </w:r>
      <w:r w:rsidR="008D388A" w:rsidRPr="00075AF7">
        <w:t xml:space="preserve"> </w:t>
      </w:r>
      <w:r w:rsidRPr="00075AF7">
        <w:t>ликвидации</w:t>
      </w:r>
      <w:r w:rsidR="008D388A" w:rsidRPr="00075AF7">
        <w:t xml:space="preserve"> </w:t>
      </w:r>
      <w:r w:rsidRPr="00075AF7">
        <w:t>организации,</w:t>
      </w:r>
      <w:r w:rsidR="008D388A" w:rsidRPr="00075AF7">
        <w:t xml:space="preserve"> </w:t>
      </w:r>
      <w:r w:rsidRPr="00075AF7">
        <w:t>где</w:t>
      </w:r>
      <w:r w:rsidR="008D388A" w:rsidRPr="00075AF7">
        <w:t xml:space="preserve"> </w:t>
      </w:r>
      <w:r w:rsidRPr="00075AF7">
        <w:t>работал</w:t>
      </w:r>
      <w:r w:rsidR="008D388A" w:rsidRPr="00075AF7">
        <w:t xml:space="preserve"> </w:t>
      </w:r>
      <w:r w:rsidRPr="00075AF7">
        <w:t>заявитель,</w:t>
      </w:r>
      <w:r w:rsidR="008D388A" w:rsidRPr="00075AF7">
        <w:t xml:space="preserve"> </w:t>
      </w:r>
      <w:r w:rsidRPr="00075AF7">
        <w:t>СФР,</w:t>
      </w:r>
      <w:r w:rsidR="008D388A" w:rsidRPr="00075AF7">
        <w:t xml:space="preserve"> </w:t>
      </w:r>
      <w:r w:rsidRPr="00075AF7">
        <w:t>скорее</w:t>
      </w:r>
      <w:r w:rsidR="008D388A" w:rsidRPr="00075AF7">
        <w:t xml:space="preserve"> </w:t>
      </w:r>
      <w:r w:rsidRPr="00075AF7">
        <w:t>всего,</w:t>
      </w:r>
      <w:r w:rsidR="008D388A" w:rsidRPr="00075AF7">
        <w:t xml:space="preserve"> </w:t>
      </w:r>
      <w:r w:rsidRPr="00075AF7">
        <w:t>вынесет</w:t>
      </w:r>
      <w:r w:rsidR="008D388A" w:rsidRPr="00075AF7">
        <w:t xml:space="preserve"> </w:t>
      </w:r>
      <w:r w:rsidRPr="00075AF7">
        <w:t>решение</w:t>
      </w:r>
      <w:r w:rsidR="008D388A" w:rsidRPr="00075AF7">
        <w:t xml:space="preserve"> </w:t>
      </w:r>
      <w:r w:rsidRPr="00075AF7">
        <w:t>об</w:t>
      </w:r>
      <w:r w:rsidR="008D388A" w:rsidRPr="00075AF7">
        <w:t xml:space="preserve"> </w:t>
      </w:r>
      <w:r w:rsidRPr="00075AF7">
        <w:t>отказе</w:t>
      </w:r>
      <w:r w:rsidR="008D388A" w:rsidRPr="00075AF7">
        <w:t xml:space="preserve"> </w:t>
      </w:r>
      <w:r w:rsidRPr="00075AF7">
        <w:t>во</w:t>
      </w:r>
      <w:r w:rsidR="008D388A" w:rsidRPr="00075AF7">
        <w:t xml:space="preserve"> </w:t>
      </w:r>
      <w:r w:rsidRPr="00075AF7">
        <w:t>включении</w:t>
      </w:r>
      <w:r w:rsidR="008D388A" w:rsidRPr="00075AF7">
        <w:t xml:space="preserve"> </w:t>
      </w:r>
      <w:r w:rsidRPr="00075AF7">
        <w:t>спорного</w:t>
      </w:r>
      <w:r w:rsidR="008D388A" w:rsidRPr="00075AF7">
        <w:t xml:space="preserve"> </w:t>
      </w:r>
      <w:r w:rsidRPr="00075AF7">
        <w:t>стажа</w:t>
      </w:r>
      <w:r w:rsidR="008D388A" w:rsidRPr="00075AF7">
        <w:t xml:space="preserve"> </w:t>
      </w:r>
      <w:r w:rsidRPr="00075AF7">
        <w:t>в</w:t>
      </w:r>
      <w:r w:rsidR="008D388A" w:rsidRPr="00075AF7">
        <w:t xml:space="preserve"> </w:t>
      </w:r>
      <w:r w:rsidRPr="00075AF7">
        <w:t>расчет.</w:t>
      </w:r>
      <w:r w:rsidR="008D388A" w:rsidRPr="00075AF7">
        <w:t xml:space="preserve"> </w:t>
      </w:r>
      <w:r w:rsidRPr="00075AF7">
        <w:t>Однако</w:t>
      </w:r>
      <w:r w:rsidR="008D388A" w:rsidRPr="00075AF7">
        <w:t xml:space="preserve"> </w:t>
      </w:r>
      <w:r w:rsidRPr="00075AF7">
        <w:t>и</w:t>
      </w:r>
      <w:r w:rsidR="008D388A" w:rsidRPr="00075AF7">
        <w:t xml:space="preserve"> </w:t>
      </w:r>
      <w:r w:rsidRPr="00075AF7">
        <w:t>здесь</w:t>
      </w:r>
      <w:r w:rsidR="008D388A" w:rsidRPr="00075AF7">
        <w:t xml:space="preserve"> </w:t>
      </w:r>
      <w:r w:rsidRPr="00075AF7">
        <w:t>не</w:t>
      </w:r>
      <w:r w:rsidR="008D388A" w:rsidRPr="00075AF7">
        <w:t xml:space="preserve"> </w:t>
      </w:r>
      <w:r w:rsidRPr="00075AF7">
        <w:t>стоит</w:t>
      </w:r>
      <w:r w:rsidR="008D388A" w:rsidRPr="00075AF7">
        <w:t xml:space="preserve"> </w:t>
      </w:r>
      <w:r w:rsidRPr="00075AF7">
        <w:t>опускать</w:t>
      </w:r>
      <w:r w:rsidR="008D388A" w:rsidRPr="00075AF7">
        <w:t xml:space="preserve"> </w:t>
      </w:r>
      <w:r w:rsidRPr="00075AF7">
        <w:t>руки</w:t>
      </w:r>
      <w:r w:rsidR="008D388A" w:rsidRPr="00075AF7">
        <w:t xml:space="preserve"> - </w:t>
      </w:r>
      <w:r w:rsidRPr="00075AF7">
        <w:t>в</w:t>
      </w:r>
      <w:r w:rsidR="008D388A" w:rsidRPr="00075AF7">
        <w:t xml:space="preserve"> </w:t>
      </w:r>
      <w:r w:rsidRPr="00075AF7">
        <w:t>таком</w:t>
      </w:r>
      <w:r w:rsidR="008D388A" w:rsidRPr="00075AF7">
        <w:t xml:space="preserve"> </w:t>
      </w:r>
      <w:r w:rsidRPr="00075AF7">
        <w:t>случае</w:t>
      </w:r>
      <w:r w:rsidR="008D388A" w:rsidRPr="00075AF7">
        <w:t xml:space="preserve"> </w:t>
      </w:r>
      <w:r w:rsidRPr="00075AF7">
        <w:t>необходимо</w:t>
      </w:r>
      <w:r w:rsidR="008D388A" w:rsidRPr="00075AF7">
        <w:t xml:space="preserve"> </w:t>
      </w:r>
      <w:r w:rsidRPr="00075AF7">
        <w:t>обращаться</w:t>
      </w:r>
      <w:r w:rsidR="008D388A" w:rsidRPr="00075AF7">
        <w:t xml:space="preserve"> </w:t>
      </w:r>
      <w:r w:rsidRPr="00075AF7">
        <w:t>за</w:t>
      </w:r>
      <w:r w:rsidR="008D388A" w:rsidRPr="00075AF7">
        <w:t xml:space="preserve"> </w:t>
      </w:r>
      <w:r w:rsidRPr="00075AF7">
        <w:t>защитой</w:t>
      </w:r>
      <w:r w:rsidR="008D388A" w:rsidRPr="00075AF7">
        <w:t xml:space="preserve"> </w:t>
      </w:r>
      <w:r w:rsidRPr="00075AF7">
        <w:t>своих</w:t>
      </w:r>
      <w:r w:rsidR="008D388A" w:rsidRPr="00075AF7">
        <w:t xml:space="preserve"> </w:t>
      </w:r>
      <w:r w:rsidRPr="00075AF7">
        <w:t>прав</w:t>
      </w:r>
      <w:r w:rsidR="008D388A" w:rsidRPr="00075AF7">
        <w:t xml:space="preserve"> </w:t>
      </w:r>
      <w:r w:rsidRPr="00075AF7">
        <w:t>в</w:t>
      </w:r>
      <w:r w:rsidR="008D388A" w:rsidRPr="00075AF7">
        <w:t xml:space="preserve"> </w:t>
      </w:r>
      <w:r w:rsidRPr="00075AF7">
        <w:t>суд</w:t>
      </w:r>
      <w:r w:rsidR="008D388A" w:rsidRPr="00075AF7">
        <w:t xml:space="preserve"> </w:t>
      </w:r>
      <w:r w:rsidRPr="00075AF7">
        <w:t>с</w:t>
      </w:r>
      <w:r w:rsidR="008D388A" w:rsidRPr="00075AF7">
        <w:t xml:space="preserve"> </w:t>
      </w:r>
      <w:r w:rsidRPr="00075AF7">
        <w:t>исковым</w:t>
      </w:r>
      <w:r w:rsidR="008D388A" w:rsidRPr="00075AF7">
        <w:t xml:space="preserve"> </w:t>
      </w:r>
      <w:r w:rsidRPr="00075AF7">
        <w:t>заявлением</w:t>
      </w:r>
      <w:r w:rsidR="008D388A" w:rsidRPr="00075AF7">
        <w:t xml:space="preserve"> </w:t>
      </w:r>
      <w:r w:rsidRPr="00075AF7">
        <w:t>о</w:t>
      </w:r>
      <w:r w:rsidR="008D388A" w:rsidRPr="00075AF7">
        <w:t xml:space="preserve"> </w:t>
      </w:r>
      <w:r w:rsidRPr="00075AF7">
        <w:t>признании</w:t>
      </w:r>
      <w:r w:rsidR="008D388A" w:rsidRPr="00075AF7">
        <w:t xml:space="preserve"> </w:t>
      </w:r>
      <w:r w:rsidRPr="00075AF7">
        <w:t>решения</w:t>
      </w:r>
      <w:r w:rsidR="008D388A" w:rsidRPr="00075AF7">
        <w:t xml:space="preserve"> </w:t>
      </w:r>
      <w:r w:rsidRPr="00075AF7">
        <w:t>СФР</w:t>
      </w:r>
      <w:r w:rsidR="008D388A" w:rsidRPr="00075AF7">
        <w:t xml:space="preserve"> </w:t>
      </w:r>
      <w:r w:rsidRPr="00075AF7">
        <w:t>незаконным</w:t>
      </w:r>
      <w:r w:rsidR="008D388A" w:rsidRPr="00075AF7">
        <w:t xml:space="preserve"> </w:t>
      </w:r>
      <w:r w:rsidRPr="00075AF7">
        <w:t>и</w:t>
      </w:r>
      <w:r w:rsidR="008D388A" w:rsidRPr="00075AF7">
        <w:t xml:space="preserve"> </w:t>
      </w:r>
      <w:r w:rsidRPr="00075AF7">
        <w:t>признании</w:t>
      </w:r>
      <w:r w:rsidR="008D388A" w:rsidRPr="00075AF7">
        <w:t xml:space="preserve"> </w:t>
      </w:r>
      <w:r w:rsidRPr="00075AF7">
        <w:t>права</w:t>
      </w:r>
      <w:r w:rsidR="008D388A" w:rsidRPr="00075AF7">
        <w:t xml:space="preserve"> </w:t>
      </w:r>
      <w:r w:rsidRPr="00075AF7">
        <w:t>на</w:t>
      </w:r>
      <w:r w:rsidR="008D388A" w:rsidRPr="00075AF7">
        <w:t xml:space="preserve"> </w:t>
      </w:r>
      <w:r w:rsidRPr="00075AF7">
        <w:t>получение</w:t>
      </w:r>
      <w:r w:rsidR="008D388A" w:rsidRPr="00075AF7">
        <w:t xml:space="preserve"> </w:t>
      </w:r>
      <w:r w:rsidRPr="00075AF7">
        <w:t>пенсии,</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об</w:t>
      </w:r>
      <w:r w:rsidR="008D388A" w:rsidRPr="00075AF7">
        <w:t xml:space="preserve"> </w:t>
      </w:r>
      <w:r w:rsidRPr="00075AF7">
        <w:t>установлении</w:t>
      </w:r>
      <w:r w:rsidR="008D388A" w:rsidRPr="00075AF7">
        <w:t xml:space="preserve"> </w:t>
      </w:r>
      <w:r w:rsidRPr="00075AF7">
        <w:t>факта</w:t>
      </w:r>
      <w:r w:rsidR="008D388A" w:rsidRPr="00075AF7">
        <w:t xml:space="preserve"> </w:t>
      </w:r>
      <w:r w:rsidRPr="00075AF7">
        <w:t>периода</w:t>
      </w:r>
      <w:r w:rsidR="008D388A" w:rsidRPr="00075AF7">
        <w:t xml:space="preserve"> </w:t>
      </w:r>
      <w:r w:rsidRPr="00075AF7">
        <w:t>работы,</w:t>
      </w:r>
      <w:r w:rsidR="008D388A" w:rsidRPr="00075AF7">
        <w:t xml:space="preserve"> </w:t>
      </w:r>
      <w:r w:rsidRPr="00075AF7">
        <w:t>обязании</w:t>
      </w:r>
      <w:r w:rsidR="008D388A" w:rsidRPr="00075AF7">
        <w:t xml:space="preserve"> </w:t>
      </w:r>
      <w:r w:rsidRPr="00075AF7">
        <w:t>зачесть</w:t>
      </w:r>
      <w:r w:rsidR="008D388A" w:rsidRPr="00075AF7">
        <w:t xml:space="preserve"> </w:t>
      </w:r>
      <w:r w:rsidRPr="00075AF7">
        <w:t>его</w:t>
      </w:r>
      <w:r w:rsidR="008D388A" w:rsidRPr="00075AF7">
        <w:t xml:space="preserve"> </w:t>
      </w:r>
      <w:r w:rsidRPr="00075AF7">
        <w:t>в</w:t>
      </w:r>
      <w:r w:rsidR="008D388A" w:rsidRPr="00075AF7">
        <w:t xml:space="preserve"> </w:t>
      </w:r>
      <w:r w:rsidRPr="00075AF7">
        <w:t>трудовой</w:t>
      </w:r>
      <w:r w:rsidR="008D388A" w:rsidRPr="00075AF7">
        <w:t xml:space="preserve"> </w:t>
      </w:r>
      <w:r w:rsidRPr="00075AF7">
        <w:t>стаж.</w:t>
      </w:r>
      <w:r w:rsidR="008D388A" w:rsidRPr="00075AF7">
        <w:t xml:space="preserve"> «</w:t>
      </w:r>
      <w:r w:rsidRPr="00075AF7">
        <w:t>Для</w:t>
      </w:r>
      <w:r w:rsidR="008D388A" w:rsidRPr="00075AF7">
        <w:t xml:space="preserve"> </w:t>
      </w:r>
      <w:r w:rsidRPr="00075AF7">
        <w:t>установления</w:t>
      </w:r>
      <w:r w:rsidR="008D388A" w:rsidRPr="00075AF7">
        <w:t xml:space="preserve"> </w:t>
      </w:r>
      <w:r w:rsidRPr="00075AF7">
        <w:t>факта</w:t>
      </w:r>
      <w:r w:rsidR="008D388A" w:rsidRPr="00075AF7">
        <w:t xml:space="preserve"> </w:t>
      </w:r>
      <w:r w:rsidRPr="00075AF7">
        <w:t>периода</w:t>
      </w:r>
      <w:r w:rsidR="008D388A" w:rsidRPr="00075AF7">
        <w:t xml:space="preserve"> </w:t>
      </w:r>
      <w:r w:rsidRPr="00075AF7">
        <w:t>трудовой</w:t>
      </w:r>
      <w:r w:rsidR="008D388A" w:rsidRPr="00075AF7">
        <w:t xml:space="preserve"> </w:t>
      </w:r>
      <w:r w:rsidRPr="00075AF7">
        <w:t>деятельности</w:t>
      </w:r>
      <w:r w:rsidR="008D388A" w:rsidRPr="00075AF7">
        <w:t xml:space="preserve"> </w:t>
      </w:r>
      <w:r w:rsidRPr="00075AF7">
        <w:t>необходимо</w:t>
      </w:r>
      <w:r w:rsidR="008D388A" w:rsidRPr="00075AF7">
        <w:t xml:space="preserve"> </w:t>
      </w:r>
      <w:r w:rsidRPr="00075AF7">
        <w:t>предоставление</w:t>
      </w:r>
      <w:r w:rsidR="008D388A" w:rsidRPr="00075AF7">
        <w:t xml:space="preserve"> </w:t>
      </w:r>
      <w:r w:rsidRPr="00075AF7">
        <w:t>таких</w:t>
      </w:r>
      <w:r w:rsidR="008D388A" w:rsidRPr="00075AF7">
        <w:t xml:space="preserve"> </w:t>
      </w:r>
      <w:r w:rsidRPr="00075AF7">
        <w:t>документов,</w:t>
      </w:r>
      <w:r w:rsidR="008D388A" w:rsidRPr="00075AF7">
        <w:t xml:space="preserve"> </w:t>
      </w:r>
      <w:r w:rsidRPr="00075AF7">
        <w:t>как</w:t>
      </w:r>
      <w:r w:rsidR="008D388A" w:rsidRPr="00075AF7">
        <w:t xml:space="preserve"> </w:t>
      </w:r>
      <w:r w:rsidRPr="00075AF7">
        <w:t>трудовой</w:t>
      </w:r>
      <w:r w:rsidR="008D388A" w:rsidRPr="00075AF7">
        <w:t xml:space="preserve"> </w:t>
      </w:r>
      <w:r w:rsidRPr="00075AF7">
        <w:t>договор,</w:t>
      </w:r>
      <w:r w:rsidR="008D388A" w:rsidRPr="00075AF7">
        <w:t xml:space="preserve"> </w:t>
      </w:r>
      <w:r w:rsidRPr="00075AF7">
        <w:t>приказы,</w:t>
      </w:r>
      <w:r w:rsidR="008D388A" w:rsidRPr="00075AF7">
        <w:t xml:space="preserve"> </w:t>
      </w:r>
      <w:r w:rsidRPr="00075AF7">
        <w:t>трудовая</w:t>
      </w:r>
      <w:r w:rsidR="008D388A" w:rsidRPr="00075AF7">
        <w:t xml:space="preserve"> </w:t>
      </w:r>
      <w:r w:rsidRPr="00075AF7">
        <w:t>книжка</w:t>
      </w:r>
      <w:r w:rsidR="008D388A" w:rsidRPr="00075AF7">
        <w:t xml:space="preserve"> </w:t>
      </w:r>
      <w:r w:rsidRPr="00075AF7">
        <w:t>и</w:t>
      </w:r>
      <w:r w:rsidR="008D388A" w:rsidRPr="00075AF7">
        <w:t xml:space="preserve"> </w:t>
      </w:r>
      <w:r w:rsidRPr="00075AF7">
        <w:t>иные</w:t>
      </w:r>
      <w:r w:rsidR="008D388A" w:rsidRPr="00075AF7">
        <w:t xml:space="preserve"> </w:t>
      </w:r>
      <w:r w:rsidRPr="00075AF7">
        <w:t>документы,</w:t>
      </w:r>
      <w:r w:rsidR="008D388A" w:rsidRPr="00075AF7">
        <w:t xml:space="preserve"> </w:t>
      </w:r>
      <w:r w:rsidRPr="00075AF7">
        <w:t>подтверждающие</w:t>
      </w:r>
      <w:r w:rsidR="008D388A" w:rsidRPr="00075AF7">
        <w:t xml:space="preserve"> </w:t>
      </w:r>
      <w:r w:rsidRPr="00075AF7">
        <w:t>трудовой</w:t>
      </w:r>
      <w:r w:rsidR="008D388A" w:rsidRPr="00075AF7">
        <w:t xml:space="preserve"> </w:t>
      </w:r>
      <w:r w:rsidRPr="00075AF7">
        <w:t>стаж,</w:t>
      </w:r>
      <w:r w:rsidR="008D388A" w:rsidRPr="00075AF7">
        <w:t xml:space="preserve"> </w:t>
      </w:r>
      <w:r w:rsidRPr="00075AF7">
        <w:t>вплоть</w:t>
      </w:r>
      <w:r w:rsidR="008D388A" w:rsidRPr="00075AF7">
        <w:t xml:space="preserve"> </w:t>
      </w:r>
      <w:r w:rsidRPr="00075AF7">
        <w:t>до</w:t>
      </w:r>
      <w:r w:rsidR="008D388A" w:rsidRPr="00075AF7">
        <w:t xml:space="preserve"> </w:t>
      </w:r>
      <w:r w:rsidRPr="00075AF7">
        <w:t>допроса</w:t>
      </w:r>
      <w:r w:rsidR="008D388A" w:rsidRPr="00075AF7">
        <w:t xml:space="preserve"> </w:t>
      </w:r>
      <w:r w:rsidRPr="00075AF7">
        <w:t>свидетелей,</w:t>
      </w:r>
      <w:r w:rsidR="008D388A" w:rsidRPr="00075AF7">
        <w:t xml:space="preserve"> </w:t>
      </w:r>
      <w:r w:rsidRPr="00075AF7">
        <w:t>бывших</w:t>
      </w:r>
      <w:r w:rsidR="008D388A" w:rsidRPr="00075AF7">
        <w:t xml:space="preserve"> </w:t>
      </w:r>
      <w:r w:rsidRPr="00075AF7">
        <w:t>коллег</w:t>
      </w:r>
      <w:r w:rsidR="008D388A" w:rsidRPr="00075AF7">
        <w:t xml:space="preserve"> </w:t>
      </w:r>
      <w:r w:rsidRPr="00075AF7">
        <w:t>по</w:t>
      </w:r>
      <w:r w:rsidR="008D388A" w:rsidRPr="00075AF7">
        <w:t xml:space="preserve"> «</w:t>
      </w:r>
      <w:r w:rsidRPr="00075AF7">
        <w:t>цеху</w:t>
      </w:r>
      <w:r w:rsidR="008D388A" w:rsidRPr="00075AF7">
        <w:t>»</w:t>
      </w:r>
      <w:r w:rsidRPr="00075AF7">
        <w:t>,</w:t>
      </w:r>
      <w:r w:rsidR="008D388A" w:rsidRPr="00075AF7">
        <w:t xml:space="preserve"> </w:t>
      </w:r>
      <w:r w:rsidRPr="00075AF7">
        <w:t>которые</w:t>
      </w:r>
      <w:r w:rsidR="008D388A" w:rsidRPr="00075AF7">
        <w:t xml:space="preserve"> </w:t>
      </w:r>
      <w:r w:rsidRPr="00075AF7">
        <w:t>смогут</w:t>
      </w:r>
      <w:r w:rsidR="008D388A" w:rsidRPr="00075AF7">
        <w:t xml:space="preserve"> </w:t>
      </w:r>
      <w:r w:rsidRPr="00075AF7">
        <w:t>подтвердить</w:t>
      </w:r>
      <w:r w:rsidR="008D388A" w:rsidRPr="00075AF7">
        <w:t xml:space="preserve"> </w:t>
      </w:r>
      <w:r w:rsidRPr="00075AF7">
        <w:t>ваши</w:t>
      </w:r>
      <w:r w:rsidR="008D388A" w:rsidRPr="00075AF7">
        <w:t xml:space="preserve"> </w:t>
      </w:r>
      <w:r w:rsidRPr="00075AF7">
        <w:t>доводы.</w:t>
      </w:r>
      <w:r w:rsidR="008D388A" w:rsidRPr="00075AF7">
        <w:t xml:space="preserve"> </w:t>
      </w:r>
      <w:r w:rsidRPr="00075AF7">
        <w:t>При</w:t>
      </w:r>
      <w:r w:rsidR="008D388A" w:rsidRPr="00075AF7">
        <w:t xml:space="preserve"> </w:t>
      </w:r>
      <w:r w:rsidRPr="00075AF7">
        <w:t>наличии</w:t>
      </w:r>
      <w:r w:rsidR="008D388A" w:rsidRPr="00075AF7">
        <w:t xml:space="preserve"> </w:t>
      </w:r>
      <w:r w:rsidRPr="00075AF7">
        <w:t>всех</w:t>
      </w:r>
      <w:r w:rsidR="008D388A" w:rsidRPr="00075AF7">
        <w:t xml:space="preserve"> </w:t>
      </w:r>
      <w:r w:rsidRPr="00075AF7">
        <w:t>документов,</w:t>
      </w:r>
      <w:r w:rsidR="008D388A" w:rsidRPr="00075AF7">
        <w:t xml:space="preserve"> </w:t>
      </w:r>
      <w:r w:rsidRPr="00075AF7">
        <w:t>необходимых</w:t>
      </w:r>
      <w:r w:rsidR="008D388A" w:rsidRPr="00075AF7">
        <w:t xml:space="preserve"> </w:t>
      </w:r>
      <w:r w:rsidRPr="00075AF7">
        <w:t>для</w:t>
      </w:r>
      <w:r w:rsidR="008D388A" w:rsidRPr="00075AF7">
        <w:t xml:space="preserve"> </w:t>
      </w:r>
      <w:r w:rsidRPr="00075AF7">
        <w:t>рассмотрения</w:t>
      </w:r>
      <w:r w:rsidR="008D388A" w:rsidRPr="00075AF7">
        <w:t xml:space="preserve"> </w:t>
      </w:r>
      <w:r w:rsidRPr="00075AF7">
        <w:t>дела</w:t>
      </w:r>
      <w:r w:rsidR="008D388A" w:rsidRPr="00075AF7">
        <w:t xml:space="preserve"> </w:t>
      </w:r>
      <w:r w:rsidRPr="00075AF7">
        <w:t>судом,</w:t>
      </w:r>
      <w:r w:rsidR="008D388A" w:rsidRPr="00075AF7">
        <w:t xml:space="preserve"> </w:t>
      </w:r>
      <w:r w:rsidRPr="00075AF7">
        <w:t>можно</w:t>
      </w:r>
      <w:r w:rsidR="008D388A" w:rsidRPr="00075AF7">
        <w:t xml:space="preserve"> </w:t>
      </w:r>
      <w:r w:rsidRPr="00075AF7">
        <w:t>добиться</w:t>
      </w:r>
      <w:r w:rsidR="008D388A" w:rsidRPr="00075AF7">
        <w:t xml:space="preserve"> </w:t>
      </w:r>
      <w:r w:rsidRPr="00075AF7">
        <w:t>положительного</w:t>
      </w:r>
      <w:r w:rsidR="008D388A" w:rsidRPr="00075AF7">
        <w:t xml:space="preserve"> </w:t>
      </w:r>
      <w:r w:rsidRPr="00075AF7">
        <w:t>результата</w:t>
      </w:r>
      <w:r w:rsidR="008D388A" w:rsidRPr="00075AF7">
        <w:t>»</w:t>
      </w:r>
      <w:r w:rsidRPr="00075AF7">
        <w:t>,</w:t>
      </w:r>
      <w:r w:rsidR="008D388A" w:rsidRPr="00075AF7">
        <w:t xml:space="preserve"> - </w:t>
      </w:r>
      <w:r w:rsidRPr="00075AF7">
        <w:t>поясняет</w:t>
      </w:r>
      <w:r w:rsidR="008D388A" w:rsidRPr="00075AF7">
        <w:t xml:space="preserve"> </w:t>
      </w:r>
      <w:r w:rsidRPr="00075AF7">
        <w:t>Дмитриева.</w:t>
      </w:r>
    </w:p>
    <w:p w14:paraId="3B2BC7FF" w14:textId="77777777" w:rsidR="00DA7FEB" w:rsidRPr="00075AF7" w:rsidRDefault="00DA7FEB" w:rsidP="00DA7FEB">
      <w:r w:rsidRPr="00075AF7">
        <w:t>Слова</w:t>
      </w:r>
      <w:r w:rsidR="008D388A" w:rsidRPr="00075AF7">
        <w:t xml:space="preserve"> </w:t>
      </w:r>
      <w:r w:rsidRPr="00075AF7">
        <w:t>эксперта</w:t>
      </w:r>
      <w:r w:rsidR="008D388A" w:rsidRPr="00075AF7">
        <w:t xml:space="preserve"> </w:t>
      </w:r>
      <w:r w:rsidRPr="00075AF7">
        <w:t>подтверждает</w:t>
      </w:r>
      <w:r w:rsidR="008D388A" w:rsidRPr="00075AF7">
        <w:t xml:space="preserve"> </w:t>
      </w:r>
      <w:r w:rsidRPr="00075AF7">
        <w:t>и</w:t>
      </w:r>
      <w:r w:rsidR="008D388A" w:rsidRPr="00075AF7">
        <w:t xml:space="preserve"> </w:t>
      </w:r>
      <w:r w:rsidRPr="00075AF7">
        <w:t>имеющаяся</w:t>
      </w:r>
      <w:r w:rsidR="008D388A" w:rsidRPr="00075AF7">
        <w:t xml:space="preserve"> </w:t>
      </w:r>
      <w:r w:rsidRPr="00075AF7">
        <w:t>судебная</w:t>
      </w:r>
      <w:r w:rsidR="008D388A" w:rsidRPr="00075AF7">
        <w:t xml:space="preserve"> </w:t>
      </w:r>
      <w:r w:rsidRPr="00075AF7">
        <w:t>статистика:</w:t>
      </w:r>
      <w:r w:rsidR="008D388A" w:rsidRPr="00075AF7">
        <w:t xml:space="preserve"> </w:t>
      </w:r>
      <w:r w:rsidRPr="00075AF7">
        <w:t>споры,</w:t>
      </w:r>
      <w:r w:rsidR="008D388A" w:rsidRPr="00075AF7">
        <w:t xml:space="preserve"> </w:t>
      </w:r>
      <w:r w:rsidRPr="00075AF7">
        <w:t>возникающие</w:t>
      </w:r>
      <w:r w:rsidR="008D388A" w:rsidRPr="00075AF7">
        <w:t xml:space="preserve"> </w:t>
      </w:r>
      <w:r w:rsidRPr="00075AF7">
        <w:t>из</w:t>
      </w:r>
      <w:r w:rsidR="008D388A" w:rsidRPr="00075AF7">
        <w:t xml:space="preserve"> </w:t>
      </w:r>
      <w:r w:rsidRPr="00075AF7">
        <w:t>пенсионного</w:t>
      </w:r>
      <w:r w:rsidR="008D388A" w:rsidRPr="00075AF7">
        <w:t xml:space="preserve"> </w:t>
      </w:r>
      <w:r w:rsidRPr="00075AF7">
        <w:t>законодательства,</w:t>
      </w:r>
      <w:r w:rsidR="008D388A" w:rsidRPr="00075AF7">
        <w:t xml:space="preserve"> </w:t>
      </w:r>
      <w:r w:rsidRPr="00075AF7">
        <w:t>по</w:t>
      </w:r>
      <w:r w:rsidR="008D388A" w:rsidRPr="00075AF7">
        <w:t xml:space="preserve"> </w:t>
      </w:r>
      <w:r w:rsidRPr="00075AF7">
        <w:t>искам</w:t>
      </w:r>
      <w:r w:rsidR="008D388A" w:rsidRPr="00075AF7">
        <w:t xml:space="preserve"> </w:t>
      </w:r>
      <w:r w:rsidRPr="00075AF7">
        <w:t>физических</w:t>
      </w:r>
      <w:r w:rsidR="008D388A" w:rsidRPr="00075AF7">
        <w:t xml:space="preserve"> </w:t>
      </w:r>
      <w:r w:rsidRPr="00075AF7">
        <w:t>лиц</w:t>
      </w:r>
      <w:r w:rsidR="008D388A" w:rsidRPr="00075AF7">
        <w:t xml:space="preserve"> </w:t>
      </w:r>
      <w:r w:rsidRPr="00075AF7">
        <w:t>к</w:t>
      </w:r>
      <w:r w:rsidR="008D388A" w:rsidRPr="00075AF7">
        <w:t xml:space="preserve"> </w:t>
      </w:r>
      <w:r w:rsidRPr="00075AF7">
        <w:t>СФР</w:t>
      </w:r>
      <w:r w:rsidR="008D388A" w:rsidRPr="00075AF7">
        <w:t xml:space="preserve"> </w:t>
      </w:r>
      <w:r w:rsidRPr="00075AF7">
        <w:t>чаще</w:t>
      </w:r>
      <w:r w:rsidR="008D388A" w:rsidRPr="00075AF7">
        <w:t xml:space="preserve"> </w:t>
      </w:r>
      <w:r w:rsidRPr="00075AF7">
        <w:t>разрешаются</w:t>
      </w:r>
      <w:r w:rsidR="008D388A" w:rsidRPr="00075AF7">
        <w:t xml:space="preserve"> </w:t>
      </w:r>
      <w:r w:rsidRPr="00075AF7">
        <w:t>в</w:t>
      </w:r>
      <w:r w:rsidR="008D388A" w:rsidRPr="00075AF7">
        <w:t xml:space="preserve"> </w:t>
      </w:r>
      <w:r w:rsidRPr="00075AF7">
        <w:t>пользу</w:t>
      </w:r>
      <w:r w:rsidR="008D388A" w:rsidRPr="00075AF7">
        <w:t xml:space="preserve"> </w:t>
      </w:r>
      <w:r w:rsidRPr="00075AF7">
        <w:t>истцов:</w:t>
      </w:r>
      <w:r w:rsidR="008D388A" w:rsidRPr="00075AF7">
        <w:t xml:space="preserve"> </w:t>
      </w:r>
      <w:r w:rsidRPr="00075AF7">
        <w:t>за</w:t>
      </w:r>
      <w:r w:rsidR="008D388A" w:rsidRPr="00075AF7">
        <w:t xml:space="preserve"> </w:t>
      </w:r>
      <w:r w:rsidRPr="00075AF7">
        <w:t>период</w:t>
      </w:r>
      <w:r w:rsidR="008D388A" w:rsidRPr="00075AF7">
        <w:t xml:space="preserve"> </w:t>
      </w:r>
      <w:r w:rsidRPr="00075AF7">
        <w:t>2021-2023</w:t>
      </w:r>
      <w:r w:rsidR="008D388A" w:rsidRPr="00075AF7">
        <w:t xml:space="preserve"> </w:t>
      </w:r>
      <w:r w:rsidRPr="00075AF7">
        <w:t>гг.</w:t>
      </w:r>
      <w:r w:rsidR="008D388A" w:rsidRPr="00075AF7">
        <w:t xml:space="preserve"> </w:t>
      </w:r>
      <w:r w:rsidRPr="00075AF7">
        <w:t>их</w:t>
      </w:r>
      <w:r w:rsidR="008D388A" w:rsidRPr="00075AF7">
        <w:t xml:space="preserve"> </w:t>
      </w:r>
      <w:r w:rsidRPr="00075AF7">
        <w:t>удовлетворяемость</w:t>
      </w:r>
      <w:r w:rsidR="008D388A" w:rsidRPr="00075AF7">
        <w:t xml:space="preserve"> </w:t>
      </w:r>
      <w:r w:rsidRPr="00075AF7">
        <w:t>составила</w:t>
      </w:r>
      <w:r w:rsidR="008D388A" w:rsidRPr="00075AF7">
        <w:t xml:space="preserve"> </w:t>
      </w:r>
      <w:r w:rsidRPr="00075AF7">
        <w:t>более</w:t>
      </w:r>
      <w:r w:rsidR="008D388A" w:rsidRPr="00075AF7">
        <w:t xml:space="preserve"> </w:t>
      </w:r>
      <w:r w:rsidRPr="00075AF7">
        <w:t>80%.</w:t>
      </w:r>
      <w:r w:rsidR="008D388A" w:rsidRPr="00075AF7">
        <w:t xml:space="preserve"> </w:t>
      </w:r>
      <w:r w:rsidRPr="00075AF7">
        <w:t>Вместе</w:t>
      </w:r>
      <w:r w:rsidR="008D388A" w:rsidRPr="00075AF7">
        <w:t xml:space="preserve"> </w:t>
      </w:r>
      <w:r w:rsidRPr="00075AF7">
        <w:t>с</w:t>
      </w:r>
      <w:r w:rsidR="008D388A" w:rsidRPr="00075AF7">
        <w:t xml:space="preserve"> </w:t>
      </w:r>
      <w:r w:rsidRPr="00075AF7">
        <w:t>тем</w:t>
      </w:r>
      <w:r w:rsidR="008D388A" w:rsidRPr="00075AF7">
        <w:t xml:space="preserve"> </w:t>
      </w:r>
      <w:r w:rsidRPr="00075AF7">
        <w:t>такая</w:t>
      </w:r>
      <w:r w:rsidR="008D388A" w:rsidRPr="00075AF7">
        <w:t xml:space="preserve"> </w:t>
      </w:r>
      <w:r w:rsidRPr="00075AF7">
        <w:t>практика,</w:t>
      </w:r>
      <w:r w:rsidR="008D388A" w:rsidRPr="00075AF7">
        <w:t xml:space="preserve"> </w:t>
      </w:r>
      <w:r w:rsidRPr="00075AF7">
        <w:t>когда</w:t>
      </w:r>
      <w:r w:rsidR="008D388A" w:rsidRPr="00075AF7">
        <w:t xml:space="preserve"> </w:t>
      </w:r>
      <w:r w:rsidRPr="00075AF7">
        <w:t>гражданин,</w:t>
      </w:r>
      <w:r w:rsidR="008D388A" w:rsidRPr="00075AF7">
        <w:t xml:space="preserve"> </w:t>
      </w:r>
      <w:r w:rsidRPr="00075AF7">
        <w:t>выходя</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во</w:t>
      </w:r>
      <w:r w:rsidR="008D388A" w:rsidRPr="00075AF7">
        <w:t xml:space="preserve"> </w:t>
      </w:r>
      <w:r w:rsidRPr="00075AF7">
        <w:t>взаимоотношениях</w:t>
      </w:r>
      <w:r w:rsidR="008D388A" w:rsidRPr="00075AF7">
        <w:t xml:space="preserve"> </w:t>
      </w:r>
      <w:r w:rsidRPr="00075AF7">
        <w:t>с</w:t>
      </w:r>
      <w:r w:rsidR="008D388A" w:rsidRPr="00075AF7">
        <w:t xml:space="preserve"> </w:t>
      </w:r>
      <w:r w:rsidRPr="00075AF7">
        <w:t>СФР,</w:t>
      </w:r>
      <w:r w:rsidR="008D388A" w:rsidRPr="00075AF7">
        <w:t xml:space="preserve"> </w:t>
      </w:r>
      <w:r w:rsidRPr="00075AF7">
        <w:t>по</w:t>
      </w:r>
      <w:r w:rsidR="008D388A" w:rsidRPr="00075AF7">
        <w:t xml:space="preserve"> </w:t>
      </w:r>
      <w:r w:rsidRPr="00075AF7">
        <w:t>сути,</w:t>
      </w:r>
      <w:r w:rsidR="008D388A" w:rsidRPr="00075AF7">
        <w:t xml:space="preserve"> </w:t>
      </w:r>
      <w:r w:rsidRPr="00075AF7">
        <w:t>остается</w:t>
      </w:r>
      <w:r w:rsidR="008D388A" w:rsidRPr="00075AF7">
        <w:t xml:space="preserve"> </w:t>
      </w:r>
      <w:r w:rsidRPr="00075AF7">
        <w:t>один</w:t>
      </w:r>
      <w:r w:rsidR="008D388A" w:rsidRPr="00075AF7">
        <w:t xml:space="preserve"> </w:t>
      </w:r>
      <w:r w:rsidRPr="00075AF7">
        <w:t>на</w:t>
      </w:r>
      <w:r w:rsidR="008D388A" w:rsidRPr="00075AF7">
        <w:t xml:space="preserve"> </w:t>
      </w:r>
      <w:r w:rsidRPr="00075AF7">
        <w:t>один</w:t>
      </w:r>
      <w:r w:rsidR="008D388A" w:rsidRPr="00075AF7">
        <w:t xml:space="preserve"> </w:t>
      </w:r>
      <w:r w:rsidRPr="00075AF7">
        <w:t>с</w:t>
      </w:r>
      <w:r w:rsidR="008D388A" w:rsidRPr="00075AF7">
        <w:t xml:space="preserve"> </w:t>
      </w:r>
      <w:r w:rsidRPr="00075AF7">
        <w:t>бюрократической</w:t>
      </w:r>
      <w:r w:rsidR="008D388A" w:rsidRPr="00075AF7">
        <w:t xml:space="preserve"> </w:t>
      </w:r>
      <w:r w:rsidRPr="00075AF7">
        <w:t>машиной</w:t>
      </w:r>
      <w:r w:rsidR="008D388A" w:rsidRPr="00075AF7">
        <w:t xml:space="preserve"> </w:t>
      </w:r>
      <w:r w:rsidRPr="00075AF7">
        <w:t>и</w:t>
      </w:r>
      <w:r w:rsidR="008D388A" w:rsidRPr="00075AF7">
        <w:t xml:space="preserve"> </w:t>
      </w:r>
      <w:r w:rsidRPr="00075AF7">
        <w:t>вынужден</w:t>
      </w:r>
      <w:r w:rsidR="008D388A" w:rsidRPr="00075AF7">
        <w:t xml:space="preserve"> </w:t>
      </w:r>
      <w:r w:rsidRPr="00075AF7">
        <w:t>сам</w:t>
      </w:r>
      <w:r w:rsidR="008D388A" w:rsidRPr="00075AF7">
        <w:t xml:space="preserve"> </w:t>
      </w:r>
      <w:r w:rsidRPr="00075AF7">
        <w:t>защищать</w:t>
      </w:r>
      <w:r w:rsidR="008D388A" w:rsidRPr="00075AF7">
        <w:t xml:space="preserve"> </w:t>
      </w:r>
      <w:r w:rsidRPr="00075AF7">
        <w:t>свои</w:t>
      </w:r>
      <w:r w:rsidR="008D388A" w:rsidRPr="00075AF7">
        <w:t xml:space="preserve"> </w:t>
      </w:r>
      <w:r w:rsidRPr="00075AF7">
        <w:t>пенсионные</w:t>
      </w:r>
      <w:r w:rsidR="008D388A" w:rsidRPr="00075AF7">
        <w:t xml:space="preserve"> </w:t>
      </w:r>
      <w:r w:rsidRPr="00075AF7">
        <w:t>права</w:t>
      </w:r>
      <w:r w:rsidR="008D388A" w:rsidRPr="00075AF7">
        <w:t xml:space="preserve"> </w:t>
      </w:r>
      <w:r w:rsidRPr="00075AF7">
        <w:t>и</w:t>
      </w:r>
      <w:r w:rsidR="008D388A" w:rsidRPr="00075AF7">
        <w:t xml:space="preserve"> </w:t>
      </w:r>
      <w:r w:rsidRPr="00075AF7">
        <w:t>доказывать</w:t>
      </w:r>
      <w:r w:rsidR="008D388A" w:rsidRPr="00075AF7">
        <w:t xml:space="preserve"> </w:t>
      </w:r>
      <w:r w:rsidRPr="00075AF7">
        <w:t>стаж,</w:t>
      </w:r>
      <w:r w:rsidR="008D388A" w:rsidRPr="00075AF7">
        <w:t xml:space="preserve"> </w:t>
      </w:r>
      <w:r w:rsidRPr="00075AF7">
        <w:t>периоды</w:t>
      </w:r>
      <w:r w:rsidR="008D388A" w:rsidRPr="00075AF7">
        <w:t xml:space="preserve"> </w:t>
      </w:r>
      <w:r w:rsidRPr="00075AF7">
        <w:t>работы</w:t>
      </w:r>
      <w:r w:rsidR="008D388A" w:rsidRPr="00075AF7">
        <w:t xml:space="preserve"> </w:t>
      </w:r>
      <w:r w:rsidRPr="00075AF7">
        <w:t>в</w:t>
      </w:r>
      <w:r w:rsidR="008D388A" w:rsidRPr="00075AF7">
        <w:t xml:space="preserve"> </w:t>
      </w:r>
      <w:r w:rsidRPr="00075AF7">
        <w:t>районах</w:t>
      </w:r>
      <w:r w:rsidR="008D388A" w:rsidRPr="00075AF7">
        <w:t xml:space="preserve"> </w:t>
      </w:r>
      <w:r w:rsidRPr="00075AF7">
        <w:t>Крайнего</w:t>
      </w:r>
      <w:r w:rsidR="008D388A" w:rsidRPr="00075AF7">
        <w:t xml:space="preserve"> </w:t>
      </w:r>
      <w:r w:rsidRPr="00075AF7">
        <w:t>Севера</w:t>
      </w:r>
      <w:r w:rsidR="008D388A" w:rsidRPr="00075AF7">
        <w:t xml:space="preserve"> </w:t>
      </w:r>
      <w:r w:rsidRPr="00075AF7">
        <w:t>и</w:t>
      </w:r>
      <w:r w:rsidR="008D388A" w:rsidRPr="00075AF7">
        <w:t xml:space="preserve"> </w:t>
      </w:r>
      <w:r w:rsidRPr="00075AF7">
        <w:t>другие</w:t>
      </w:r>
      <w:r w:rsidR="008D388A" w:rsidRPr="00075AF7">
        <w:t xml:space="preserve"> </w:t>
      </w:r>
      <w:r w:rsidRPr="00075AF7">
        <w:t>факты,</w:t>
      </w:r>
      <w:r w:rsidR="008D388A" w:rsidRPr="00075AF7">
        <w:t xml:space="preserve"> </w:t>
      </w:r>
      <w:r w:rsidRPr="00075AF7">
        <w:t>влияющие</w:t>
      </w:r>
      <w:r w:rsidR="008D388A" w:rsidRPr="00075AF7">
        <w:t xml:space="preserve"> </w:t>
      </w:r>
      <w:r w:rsidRPr="00075AF7">
        <w:t>на</w:t>
      </w:r>
      <w:r w:rsidR="008D388A" w:rsidRPr="00075AF7">
        <w:t xml:space="preserve"> </w:t>
      </w:r>
      <w:r w:rsidRPr="00075AF7">
        <w:t>размер</w:t>
      </w:r>
      <w:r w:rsidR="008D388A" w:rsidRPr="00075AF7">
        <w:t xml:space="preserve"> </w:t>
      </w:r>
      <w:r w:rsidRPr="00075AF7">
        <w:t>пенсии,</w:t>
      </w:r>
      <w:r w:rsidR="008D388A" w:rsidRPr="00075AF7">
        <w:t xml:space="preserve"> </w:t>
      </w:r>
      <w:r w:rsidRPr="00075AF7">
        <w:t>является</w:t>
      </w:r>
      <w:r w:rsidR="008D388A" w:rsidRPr="00075AF7">
        <w:t xml:space="preserve"> </w:t>
      </w:r>
      <w:r w:rsidRPr="00075AF7">
        <w:t>явно</w:t>
      </w:r>
      <w:r w:rsidR="008D388A" w:rsidRPr="00075AF7">
        <w:t xml:space="preserve"> </w:t>
      </w:r>
      <w:r w:rsidRPr="00075AF7">
        <w:t>порочной.</w:t>
      </w:r>
    </w:p>
    <w:p w14:paraId="19A44274" w14:textId="77777777" w:rsidR="00DA7FEB" w:rsidRPr="00075AF7" w:rsidRDefault="0016238A" w:rsidP="00DA7FEB">
      <w:r w:rsidRPr="00075AF7">
        <w:t>ЗАПУТАННОЕ</w:t>
      </w:r>
      <w:r w:rsidR="008D388A" w:rsidRPr="00075AF7">
        <w:t xml:space="preserve"> </w:t>
      </w:r>
      <w:r w:rsidRPr="00075AF7">
        <w:t>ЗАКОНОДАТЕЛЬСТВО</w:t>
      </w:r>
    </w:p>
    <w:p w14:paraId="4D961430" w14:textId="77777777" w:rsidR="00DA7FEB" w:rsidRPr="00075AF7" w:rsidRDefault="00DA7FEB" w:rsidP="00DA7FEB">
      <w:r w:rsidRPr="00075AF7">
        <w:t>Вышеприведенные</w:t>
      </w:r>
      <w:r w:rsidR="008D388A" w:rsidRPr="00075AF7">
        <w:t xml:space="preserve"> </w:t>
      </w:r>
      <w:r w:rsidRPr="00075AF7">
        <w:t>данные</w:t>
      </w:r>
      <w:r w:rsidR="008D388A" w:rsidRPr="00075AF7">
        <w:t xml:space="preserve"> </w:t>
      </w:r>
      <w:r w:rsidRPr="00075AF7">
        <w:t>судебной</w:t>
      </w:r>
      <w:r w:rsidR="008D388A" w:rsidRPr="00075AF7">
        <w:t xml:space="preserve"> </w:t>
      </w:r>
      <w:r w:rsidRPr="00075AF7">
        <w:t>статистики</w:t>
      </w:r>
      <w:r w:rsidR="008D388A" w:rsidRPr="00075AF7">
        <w:t xml:space="preserve"> </w:t>
      </w:r>
      <w:r w:rsidRPr="00075AF7">
        <w:t>показывают,</w:t>
      </w:r>
      <w:r w:rsidR="008D388A" w:rsidRPr="00075AF7">
        <w:t xml:space="preserve"> </w:t>
      </w:r>
      <w:r w:rsidRPr="00075AF7">
        <w:t>что</w:t>
      </w:r>
      <w:r w:rsidR="008D388A" w:rsidRPr="00075AF7">
        <w:t xml:space="preserve"> </w:t>
      </w:r>
      <w:r w:rsidRPr="00075AF7">
        <w:t>чаще</w:t>
      </w:r>
      <w:r w:rsidR="008D388A" w:rsidRPr="00075AF7">
        <w:t xml:space="preserve"> </w:t>
      </w:r>
      <w:r w:rsidRPr="00075AF7">
        <w:t>всего</w:t>
      </w:r>
      <w:r w:rsidR="008D388A" w:rsidRPr="00075AF7">
        <w:t xml:space="preserve"> </w:t>
      </w:r>
      <w:r w:rsidRPr="00075AF7">
        <w:t>в</w:t>
      </w:r>
      <w:r w:rsidR="008D388A" w:rsidRPr="00075AF7">
        <w:t xml:space="preserve"> </w:t>
      </w:r>
      <w:r w:rsidRPr="00075AF7">
        <w:t>судебных</w:t>
      </w:r>
      <w:r w:rsidR="008D388A" w:rsidRPr="00075AF7">
        <w:t xml:space="preserve"> </w:t>
      </w:r>
      <w:r w:rsidRPr="00075AF7">
        <w:t>спорах</w:t>
      </w:r>
      <w:r w:rsidR="008D388A" w:rsidRPr="00075AF7">
        <w:t xml:space="preserve"> </w:t>
      </w:r>
      <w:r w:rsidRPr="00075AF7">
        <w:t>с</w:t>
      </w:r>
      <w:r w:rsidR="008D388A" w:rsidRPr="00075AF7">
        <w:t xml:space="preserve"> </w:t>
      </w:r>
      <w:r w:rsidRPr="00075AF7">
        <w:t>гражданами</w:t>
      </w:r>
      <w:r w:rsidR="008D388A" w:rsidRPr="00075AF7">
        <w:t xml:space="preserve"> «</w:t>
      </w:r>
      <w:r w:rsidRPr="00075AF7">
        <w:t>не</w:t>
      </w:r>
      <w:r w:rsidR="008D388A" w:rsidRPr="00075AF7">
        <w:t xml:space="preserve"> </w:t>
      </w:r>
      <w:r w:rsidRPr="00075AF7">
        <w:t>прав</w:t>
      </w:r>
      <w:r w:rsidR="008D388A" w:rsidRPr="00075AF7">
        <w:t xml:space="preserve">» </w:t>
      </w:r>
      <w:r w:rsidRPr="00075AF7">
        <w:t>оказывается</w:t>
      </w:r>
      <w:r w:rsidR="008D388A" w:rsidRPr="00075AF7">
        <w:t xml:space="preserve"> </w:t>
      </w:r>
      <w:r w:rsidRPr="00075AF7">
        <w:t>именно</w:t>
      </w:r>
      <w:r w:rsidR="008D388A" w:rsidRPr="00075AF7">
        <w:t xml:space="preserve"> </w:t>
      </w:r>
      <w:r w:rsidRPr="00075AF7">
        <w:t>СФР.</w:t>
      </w:r>
      <w:r w:rsidR="008D388A" w:rsidRPr="00075AF7">
        <w:t xml:space="preserve"> </w:t>
      </w:r>
      <w:r w:rsidRPr="00075AF7">
        <w:t>Однако</w:t>
      </w:r>
      <w:r w:rsidR="008D388A" w:rsidRPr="00075AF7">
        <w:t xml:space="preserve"> </w:t>
      </w:r>
      <w:r w:rsidRPr="00075AF7">
        <w:t>обратные</w:t>
      </w:r>
      <w:r w:rsidR="008D388A" w:rsidRPr="00075AF7">
        <w:t xml:space="preserve"> </w:t>
      </w:r>
      <w:r w:rsidRPr="00075AF7">
        <w:t>ситуации,</w:t>
      </w:r>
      <w:r w:rsidR="008D388A" w:rsidRPr="00075AF7">
        <w:t xml:space="preserve"> </w:t>
      </w:r>
      <w:r w:rsidRPr="00075AF7">
        <w:t>когда</w:t>
      </w:r>
      <w:r w:rsidR="008D388A" w:rsidRPr="00075AF7">
        <w:t xml:space="preserve"> </w:t>
      </w:r>
      <w:r w:rsidRPr="00075AF7">
        <w:t>физическое</w:t>
      </w:r>
      <w:r w:rsidR="008D388A" w:rsidRPr="00075AF7">
        <w:t xml:space="preserve"> </w:t>
      </w:r>
      <w:r w:rsidRPr="00075AF7">
        <w:t>лицо</w:t>
      </w:r>
      <w:r w:rsidR="008D388A" w:rsidRPr="00075AF7">
        <w:t xml:space="preserve"> </w:t>
      </w:r>
      <w:r w:rsidRPr="00075AF7">
        <w:t>безосновательно</w:t>
      </w:r>
      <w:r w:rsidR="008D388A" w:rsidRPr="00075AF7">
        <w:t xml:space="preserve"> </w:t>
      </w:r>
      <w:r w:rsidRPr="00075AF7">
        <w:t>считает</w:t>
      </w:r>
      <w:r w:rsidR="008D388A" w:rsidRPr="00075AF7">
        <w:t xml:space="preserve"> </w:t>
      </w:r>
      <w:r w:rsidRPr="00075AF7">
        <w:t>себя</w:t>
      </w:r>
      <w:r w:rsidR="008D388A" w:rsidRPr="00075AF7">
        <w:t xml:space="preserve"> </w:t>
      </w:r>
      <w:r w:rsidRPr="00075AF7">
        <w:t>ущемленным</w:t>
      </w:r>
      <w:r w:rsidR="008D388A" w:rsidRPr="00075AF7">
        <w:t xml:space="preserve"> </w:t>
      </w:r>
      <w:r w:rsidRPr="00075AF7">
        <w:t>в</w:t>
      </w:r>
      <w:r w:rsidR="008D388A" w:rsidRPr="00075AF7">
        <w:t xml:space="preserve"> </w:t>
      </w:r>
      <w:r w:rsidRPr="00075AF7">
        <w:t>пенсионных</w:t>
      </w:r>
      <w:r w:rsidR="008D388A" w:rsidRPr="00075AF7">
        <w:t xml:space="preserve"> </w:t>
      </w:r>
      <w:r w:rsidRPr="00075AF7">
        <w:t>правах,</w:t>
      </w:r>
      <w:r w:rsidR="008D388A" w:rsidRPr="00075AF7">
        <w:t xml:space="preserve"> </w:t>
      </w:r>
      <w:r w:rsidRPr="00075AF7">
        <w:t>также</w:t>
      </w:r>
      <w:r w:rsidR="008D388A" w:rsidRPr="00075AF7">
        <w:t xml:space="preserve"> </w:t>
      </w:r>
      <w:r w:rsidRPr="00075AF7">
        <w:t>случаются,</w:t>
      </w:r>
      <w:r w:rsidR="008D388A" w:rsidRPr="00075AF7">
        <w:t xml:space="preserve"> </w:t>
      </w:r>
      <w:r w:rsidRPr="00075AF7">
        <w:t>и</w:t>
      </w:r>
      <w:r w:rsidR="008D388A" w:rsidRPr="00075AF7">
        <w:t xml:space="preserve"> </w:t>
      </w:r>
      <w:r w:rsidRPr="00075AF7">
        <w:t>причиной</w:t>
      </w:r>
      <w:r w:rsidR="008D388A" w:rsidRPr="00075AF7">
        <w:t xml:space="preserve"> </w:t>
      </w:r>
      <w:r w:rsidRPr="00075AF7">
        <w:t>такого</w:t>
      </w:r>
      <w:r w:rsidR="008D388A" w:rsidRPr="00075AF7">
        <w:t xml:space="preserve"> </w:t>
      </w:r>
      <w:r w:rsidRPr="00075AF7">
        <w:t>заблуждения</w:t>
      </w:r>
      <w:r w:rsidR="008D388A" w:rsidRPr="00075AF7">
        <w:t xml:space="preserve"> </w:t>
      </w:r>
      <w:r w:rsidRPr="00075AF7">
        <w:t>чаще</w:t>
      </w:r>
      <w:r w:rsidR="008D388A" w:rsidRPr="00075AF7">
        <w:t xml:space="preserve"> </w:t>
      </w:r>
      <w:r w:rsidRPr="00075AF7">
        <w:t>всего</w:t>
      </w:r>
      <w:r w:rsidR="008D388A" w:rsidRPr="00075AF7">
        <w:t xml:space="preserve"> </w:t>
      </w:r>
      <w:r w:rsidRPr="00075AF7">
        <w:t>является</w:t>
      </w:r>
      <w:r w:rsidR="008D388A" w:rsidRPr="00075AF7">
        <w:t xml:space="preserve"> </w:t>
      </w:r>
      <w:r w:rsidRPr="00075AF7">
        <w:t>непомерная</w:t>
      </w:r>
      <w:r w:rsidR="008D388A" w:rsidRPr="00075AF7">
        <w:t xml:space="preserve"> </w:t>
      </w:r>
      <w:r w:rsidRPr="00075AF7">
        <w:t>сложность</w:t>
      </w:r>
      <w:r w:rsidR="008D388A" w:rsidRPr="00075AF7">
        <w:t xml:space="preserve"> </w:t>
      </w:r>
      <w:r w:rsidRPr="00075AF7">
        <w:t>российского</w:t>
      </w:r>
      <w:r w:rsidR="008D388A" w:rsidRPr="00075AF7">
        <w:t xml:space="preserve"> </w:t>
      </w:r>
      <w:r w:rsidRPr="00075AF7">
        <w:t>пенсионного</w:t>
      </w:r>
      <w:r w:rsidR="008D388A" w:rsidRPr="00075AF7">
        <w:t xml:space="preserve"> </w:t>
      </w:r>
      <w:r w:rsidRPr="00075AF7">
        <w:t>законодательства</w:t>
      </w:r>
      <w:r w:rsidR="008D388A" w:rsidRPr="00075AF7">
        <w:t xml:space="preserve"> </w:t>
      </w:r>
      <w:r w:rsidRPr="00075AF7">
        <w:t>для</w:t>
      </w:r>
      <w:r w:rsidR="008D388A" w:rsidRPr="00075AF7">
        <w:t xml:space="preserve"> </w:t>
      </w:r>
      <w:r w:rsidRPr="00075AF7">
        <w:t>понимания</w:t>
      </w:r>
      <w:r w:rsidR="008D388A" w:rsidRPr="00075AF7">
        <w:t xml:space="preserve"> </w:t>
      </w:r>
      <w:r w:rsidRPr="00075AF7">
        <w:t>обычными</w:t>
      </w:r>
      <w:r w:rsidR="008D388A" w:rsidRPr="00075AF7">
        <w:t xml:space="preserve"> </w:t>
      </w:r>
      <w:r w:rsidRPr="00075AF7">
        <w:t>гражданами.</w:t>
      </w:r>
      <w:r w:rsidR="008D388A" w:rsidRPr="00075AF7">
        <w:t xml:space="preserve"> </w:t>
      </w:r>
      <w:r w:rsidRPr="00075AF7">
        <w:t>Эта</w:t>
      </w:r>
      <w:r w:rsidR="008D388A" w:rsidRPr="00075AF7">
        <w:t xml:space="preserve"> </w:t>
      </w:r>
      <w:r w:rsidRPr="00075AF7">
        <w:t>сложность</w:t>
      </w:r>
      <w:r w:rsidR="008D388A" w:rsidRPr="00075AF7">
        <w:t xml:space="preserve"> </w:t>
      </w:r>
      <w:r w:rsidRPr="00075AF7">
        <w:t>в</w:t>
      </w:r>
      <w:r w:rsidR="008D388A" w:rsidRPr="00075AF7">
        <w:t xml:space="preserve"> </w:t>
      </w:r>
      <w:r w:rsidRPr="00075AF7">
        <w:t>немалой</w:t>
      </w:r>
      <w:r w:rsidR="008D388A" w:rsidRPr="00075AF7">
        <w:t xml:space="preserve"> </w:t>
      </w:r>
      <w:r w:rsidRPr="00075AF7">
        <w:t>степени</w:t>
      </w:r>
      <w:r w:rsidR="008D388A" w:rsidRPr="00075AF7">
        <w:t xml:space="preserve"> </w:t>
      </w:r>
      <w:r w:rsidRPr="00075AF7">
        <w:t>обуславливается</w:t>
      </w:r>
      <w:r w:rsidR="008D388A" w:rsidRPr="00075AF7">
        <w:t xml:space="preserve"> </w:t>
      </w:r>
      <w:r w:rsidRPr="00075AF7">
        <w:t>стремительностью</w:t>
      </w:r>
      <w:r w:rsidR="008D388A" w:rsidRPr="00075AF7">
        <w:t xml:space="preserve"> </w:t>
      </w:r>
      <w:r w:rsidRPr="00075AF7">
        <w:t>изменений,</w:t>
      </w:r>
      <w:r w:rsidR="008D388A" w:rsidRPr="00075AF7">
        <w:t xml:space="preserve"> </w:t>
      </w:r>
      <w:r w:rsidRPr="00075AF7">
        <w:t>вносимых</w:t>
      </w:r>
      <w:r w:rsidR="008D388A" w:rsidRPr="00075AF7">
        <w:t xml:space="preserve"> </w:t>
      </w:r>
      <w:r w:rsidRPr="00075AF7">
        <w:t>в</w:t>
      </w:r>
      <w:r w:rsidR="008D388A" w:rsidRPr="00075AF7">
        <w:t xml:space="preserve"> </w:t>
      </w:r>
      <w:r w:rsidRPr="00075AF7">
        <w:t>законодательство,</w:t>
      </w:r>
      <w:r w:rsidR="008D388A" w:rsidRPr="00075AF7">
        <w:t xml:space="preserve"> </w:t>
      </w:r>
      <w:r w:rsidRPr="00075AF7">
        <w:t>а</w:t>
      </w:r>
      <w:r w:rsidR="008D388A" w:rsidRPr="00075AF7">
        <w:t xml:space="preserve"> </w:t>
      </w:r>
      <w:r w:rsidRPr="00075AF7">
        <w:t>равно</w:t>
      </w:r>
      <w:r w:rsidR="008D388A" w:rsidRPr="00075AF7">
        <w:t xml:space="preserve"> </w:t>
      </w:r>
      <w:r w:rsidRPr="00075AF7">
        <w:t>и</w:t>
      </w:r>
      <w:r w:rsidR="008D388A" w:rsidRPr="00075AF7">
        <w:t xml:space="preserve"> </w:t>
      </w:r>
      <w:r w:rsidRPr="00075AF7">
        <w:t>обилием</w:t>
      </w:r>
      <w:r w:rsidR="008D388A" w:rsidRPr="00075AF7">
        <w:t xml:space="preserve"> </w:t>
      </w:r>
      <w:r w:rsidRPr="00075AF7">
        <w:t>самих</w:t>
      </w:r>
      <w:r w:rsidR="008D388A" w:rsidRPr="00075AF7">
        <w:t xml:space="preserve"> </w:t>
      </w:r>
      <w:r w:rsidRPr="00075AF7">
        <w:t>законов</w:t>
      </w:r>
      <w:r w:rsidR="008D388A" w:rsidRPr="00075AF7">
        <w:t xml:space="preserve"> </w:t>
      </w:r>
      <w:r w:rsidRPr="00075AF7">
        <w:t>и</w:t>
      </w:r>
      <w:r w:rsidR="008D388A" w:rsidRPr="00075AF7">
        <w:t xml:space="preserve"> </w:t>
      </w:r>
      <w:r w:rsidRPr="00075AF7">
        <w:t>подзаконных</w:t>
      </w:r>
      <w:r w:rsidR="008D388A" w:rsidRPr="00075AF7">
        <w:t xml:space="preserve"> </w:t>
      </w:r>
      <w:r w:rsidRPr="00075AF7">
        <w:t>актов,</w:t>
      </w:r>
      <w:r w:rsidR="008D388A" w:rsidRPr="00075AF7">
        <w:t xml:space="preserve"> </w:t>
      </w:r>
      <w:r w:rsidRPr="00075AF7">
        <w:t>регламентирующих</w:t>
      </w:r>
      <w:r w:rsidR="008D388A" w:rsidRPr="00075AF7">
        <w:t xml:space="preserve"> </w:t>
      </w:r>
      <w:r w:rsidRPr="00075AF7">
        <w:t>данную</w:t>
      </w:r>
      <w:r w:rsidR="008D388A" w:rsidRPr="00075AF7">
        <w:t xml:space="preserve"> </w:t>
      </w:r>
      <w:r w:rsidRPr="00075AF7">
        <w:t>сферу.</w:t>
      </w:r>
    </w:p>
    <w:p w14:paraId="11914A2F" w14:textId="77777777" w:rsidR="00DA7FEB" w:rsidRPr="00075AF7" w:rsidRDefault="00DA7FEB" w:rsidP="00DA7FEB">
      <w:r w:rsidRPr="00075AF7">
        <w:t>Пенсионное</w:t>
      </w:r>
      <w:r w:rsidR="008D388A" w:rsidRPr="00075AF7">
        <w:t xml:space="preserve"> </w:t>
      </w:r>
      <w:r w:rsidRPr="00075AF7">
        <w:t>законодательство</w:t>
      </w:r>
      <w:r w:rsidR="008D388A" w:rsidRPr="00075AF7">
        <w:t xml:space="preserve"> </w:t>
      </w:r>
      <w:r w:rsidRPr="00075AF7">
        <w:t>России</w:t>
      </w:r>
      <w:r w:rsidR="008D388A" w:rsidRPr="00075AF7">
        <w:t xml:space="preserve"> </w:t>
      </w:r>
      <w:r w:rsidRPr="00075AF7">
        <w:t>в</w:t>
      </w:r>
      <w:r w:rsidR="008D388A" w:rsidRPr="00075AF7">
        <w:t xml:space="preserve"> </w:t>
      </w:r>
      <w:r w:rsidRPr="00075AF7">
        <w:t>последние</w:t>
      </w:r>
      <w:r w:rsidR="008D388A" w:rsidRPr="00075AF7">
        <w:t xml:space="preserve"> </w:t>
      </w:r>
      <w:r w:rsidRPr="00075AF7">
        <w:t>два</w:t>
      </w:r>
      <w:r w:rsidR="008D388A" w:rsidRPr="00075AF7">
        <w:t xml:space="preserve"> </w:t>
      </w:r>
      <w:r w:rsidRPr="00075AF7">
        <w:t>десятка</w:t>
      </w:r>
      <w:r w:rsidR="008D388A" w:rsidRPr="00075AF7">
        <w:t xml:space="preserve"> </w:t>
      </w:r>
      <w:r w:rsidRPr="00075AF7">
        <w:t>лет</w:t>
      </w:r>
      <w:r w:rsidR="008D388A" w:rsidRPr="00075AF7">
        <w:t xml:space="preserve"> </w:t>
      </w:r>
      <w:r w:rsidRPr="00075AF7">
        <w:t>находится</w:t>
      </w:r>
      <w:r w:rsidR="008D388A" w:rsidRPr="00075AF7">
        <w:t xml:space="preserve"> </w:t>
      </w:r>
      <w:r w:rsidRPr="00075AF7">
        <w:t>в</w:t>
      </w:r>
      <w:r w:rsidR="008D388A" w:rsidRPr="00075AF7">
        <w:t xml:space="preserve"> </w:t>
      </w:r>
      <w:r w:rsidRPr="00075AF7">
        <w:t>состоянии</w:t>
      </w:r>
      <w:r w:rsidR="008D388A" w:rsidRPr="00075AF7">
        <w:t xml:space="preserve"> </w:t>
      </w:r>
      <w:r w:rsidRPr="00075AF7">
        <w:t>непрерывного</w:t>
      </w:r>
      <w:r w:rsidR="008D388A" w:rsidRPr="00075AF7">
        <w:t xml:space="preserve"> </w:t>
      </w:r>
      <w:r w:rsidRPr="00075AF7">
        <w:t>реформирования.</w:t>
      </w:r>
      <w:r w:rsidR="008D388A" w:rsidRPr="00075AF7">
        <w:t xml:space="preserve"> </w:t>
      </w:r>
      <w:r w:rsidRPr="00075AF7">
        <w:t>Так,</w:t>
      </w:r>
      <w:r w:rsidR="008D388A" w:rsidRPr="00075AF7">
        <w:t xml:space="preserve"> </w:t>
      </w:r>
      <w:r w:rsidRPr="00075AF7">
        <w:t>в</w:t>
      </w:r>
      <w:r w:rsidR="008D388A" w:rsidRPr="00075AF7">
        <w:t xml:space="preserve"> </w:t>
      </w:r>
      <w:r w:rsidRPr="00075AF7">
        <w:t>2002</w:t>
      </w:r>
      <w:r w:rsidR="008D388A" w:rsidRPr="00075AF7">
        <w:t xml:space="preserve"> </w:t>
      </w:r>
      <w:r w:rsidRPr="00075AF7">
        <w:t>году</w:t>
      </w:r>
      <w:r w:rsidR="008D388A" w:rsidRPr="00075AF7">
        <w:t xml:space="preserve"> </w:t>
      </w:r>
      <w:r w:rsidRPr="00075AF7">
        <w:t>появились</w:t>
      </w:r>
      <w:r w:rsidR="008D388A" w:rsidRPr="00075AF7">
        <w:t xml:space="preserve"> </w:t>
      </w:r>
      <w:r w:rsidRPr="00075AF7">
        <w:t>понятия</w:t>
      </w:r>
      <w:r w:rsidR="008D388A" w:rsidRPr="00075AF7">
        <w:t xml:space="preserve"> «</w:t>
      </w:r>
      <w:r w:rsidRPr="00075AF7">
        <w:t>обязательного</w:t>
      </w:r>
      <w:r w:rsidR="008D388A" w:rsidRPr="00075AF7">
        <w:t xml:space="preserve"> </w:t>
      </w:r>
      <w:r w:rsidRPr="00075AF7">
        <w:t>пенсионного</w:t>
      </w:r>
      <w:r w:rsidR="008D388A" w:rsidRPr="00075AF7">
        <w:t xml:space="preserve"> </w:t>
      </w:r>
      <w:r w:rsidRPr="00075AF7">
        <w:t>страхования</w:t>
      </w:r>
      <w:r w:rsidR="008D388A" w:rsidRPr="00075AF7">
        <w:t>»</w:t>
      </w:r>
      <w:r w:rsidRPr="00075AF7">
        <w:t>,</w:t>
      </w:r>
      <w:r w:rsidR="008D388A" w:rsidRPr="00075AF7">
        <w:t xml:space="preserve"> </w:t>
      </w:r>
      <w:r w:rsidRPr="00075AF7">
        <w:t>негосударственные</w:t>
      </w:r>
      <w:r w:rsidR="008D388A" w:rsidRPr="00075AF7">
        <w:t xml:space="preserve"> </w:t>
      </w:r>
      <w:r w:rsidRPr="00075AF7">
        <w:t>пенсионные</w:t>
      </w:r>
      <w:r w:rsidR="008D388A" w:rsidRPr="00075AF7">
        <w:t xml:space="preserve"> </w:t>
      </w:r>
      <w:r w:rsidRPr="00075AF7">
        <w:t>фонды,</w:t>
      </w:r>
      <w:r w:rsidR="008D388A" w:rsidRPr="00075AF7">
        <w:t xml:space="preserve"> </w:t>
      </w:r>
      <w:r w:rsidRPr="00075AF7">
        <w:t>вместе</w:t>
      </w:r>
      <w:r w:rsidR="008D388A" w:rsidRPr="00075AF7">
        <w:t xml:space="preserve"> </w:t>
      </w:r>
      <w:r w:rsidRPr="00075AF7">
        <w:t>с</w:t>
      </w:r>
      <w:r w:rsidR="008D388A" w:rsidRPr="00075AF7">
        <w:t xml:space="preserve"> </w:t>
      </w:r>
      <w:r w:rsidRPr="00075AF7">
        <w:t>этим</w:t>
      </w:r>
      <w:r w:rsidR="008D388A" w:rsidRPr="00075AF7">
        <w:t xml:space="preserve"> </w:t>
      </w:r>
      <w:r w:rsidRPr="00075AF7">
        <w:t>усложнились</w:t>
      </w:r>
      <w:r w:rsidR="008D388A" w:rsidRPr="00075AF7">
        <w:t xml:space="preserve"> </w:t>
      </w:r>
      <w:r w:rsidRPr="00075AF7">
        <w:t>формулы</w:t>
      </w:r>
      <w:r w:rsidR="008D388A" w:rsidRPr="00075AF7">
        <w:t xml:space="preserve"> </w:t>
      </w:r>
      <w:r w:rsidRPr="00075AF7">
        <w:t>расчета</w:t>
      </w:r>
      <w:r w:rsidR="008D388A" w:rsidRPr="00075AF7">
        <w:t xml:space="preserve"> </w:t>
      </w:r>
      <w:r w:rsidRPr="00075AF7">
        <w:t>пенсий.</w:t>
      </w:r>
      <w:r w:rsidR="008D388A" w:rsidRPr="00075AF7">
        <w:t xml:space="preserve"> </w:t>
      </w:r>
      <w:r w:rsidRPr="00075AF7">
        <w:t>Затем,</w:t>
      </w:r>
      <w:r w:rsidR="008D388A" w:rsidRPr="00075AF7">
        <w:t xml:space="preserve"> </w:t>
      </w:r>
      <w:r w:rsidRPr="00075AF7">
        <w:t>в</w:t>
      </w:r>
      <w:r w:rsidR="008D388A" w:rsidRPr="00075AF7">
        <w:t xml:space="preserve"> </w:t>
      </w:r>
      <w:r w:rsidRPr="00075AF7">
        <w:t>2008</w:t>
      </w:r>
      <w:r w:rsidR="008D388A" w:rsidRPr="00075AF7">
        <w:t xml:space="preserve"> </w:t>
      </w:r>
      <w:r w:rsidRPr="00075AF7">
        <w:t>году</w:t>
      </w:r>
      <w:r w:rsidR="008D388A" w:rsidRPr="00075AF7">
        <w:t xml:space="preserve"> </w:t>
      </w:r>
      <w:r w:rsidRPr="00075AF7">
        <w:t>стартовала</w:t>
      </w:r>
      <w:r w:rsidR="008D388A" w:rsidRPr="00075AF7">
        <w:t xml:space="preserve"> </w:t>
      </w:r>
      <w:r w:rsidRPr="00075AF7">
        <w:t>программа</w:t>
      </w:r>
      <w:r w:rsidR="008D388A" w:rsidRPr="00075AF7">
        <w:t xml:space="preserve"> </w:t>
      </w:r>
      <w:r w:rsidRPr="00075AF7">
        <w:t>софинансирования</w:t>
      </w:r>
      <w:r w:rsidR="008D388A" w:rsidRPr="00075AF7">
        <w:t xml:space="preserve"> </w:t>
      </w:r>
      <w:r w:rsidRPr="00075AF7">
        <w:t>пенсий.</w:t>
      </w:r>
    </w:p>
    <w:p w14:paraId="0DD7B143" w14:textId="77777777" w:rsidR="00DA7FEB" w:rsidRPr="00075AF7" w:rsidRDefault="00DA7FEB" w:rsidP="00DA7FEB">
      <w:r w:rsidRPr="00075AF7">
        <w:t>В</w:t>
      </w:r>
      <w:r w:rsidR="008D388A" w:rsidRPr="00075AF7">
        <w:t xml:space="preserve"> </w:t>
      </w:r>
      <w:r w:rsidRPr="00075AF7">
        <w:t>2013</w:t>
      </w:r>
      <w:r w:rsidR="008D388A" w:rsidRPr="00075AF7">
        <w:t xml:space="preserve"> </w:t>
      </w:r>
      <w:r w:rsidRPr="00075AF7">
        <w:t>году</w:t>
      </w:r>
      <w:r w:rsidR="008D388A" w:rsidRPr="00075AF7">
        <w:t xml:space="preserve"> </w:t>
      </w:r>
      <w:r w:rsidRPr="00075AF7">
        <w:t>началась</w:t>
      </w:r>
      <w:r w:rsidR="008D388A" w:rsidRPr="00075AF7">
        <w:t xml:space="preserve"> </w:t>
      </w:r>
      <w:r w:rsidRPr="00075AF7">
        <w:t>масштабная</w:t>
      </w:r>
      <w:r w:rsidR="008D388A" w:rsidRPr="00075AF7">
        <w:t xml:space="preserve"> </w:t>
      </w:r>
      <w:r w:rsidRPr="00075AF7">
        <w:t>пенсионная</w:t>
      </w:r>
      <w:r w:rsidR="008D388A" w:rsidRPr="00075AF7">
        <w:t xml:space="preserve"> </w:t>
      </w:r>
      <w:r w:rsidRPr="00075AF7">
        <w:t>реформа:</w:t>
      </w:r>
      <w:r w:rsidR="008D388A" w:rsidRPr="00075AF7">
        <w:t xml:space="preserve"> </w:t>
      </w:r>
      <w:r w:rsidRPr="00075AF7">
        <w:t>появилась</w:t>
      </w:r>
      <w:r w:rsidR="008D388A" w:rsidRPr="00075AF7">
        <w:t xml:space="preserve"> </w:t>
      </w:r>
      <w:r w:rsidRPr="00075AF7">
        <w:t>принципиально</w:t>
      </w:r>
      <w:r w:rsidR="008D388A" w:rsidRPr="00075AF7">
        <w:t xml:space="preserve"> </w:t>
      </w:r>
      <w:r w:rsidRPr="00075AF7">
        <w:t>новая</w:t>
      </w:r>
      <w:r w:rsidR="008D388A" w:rsidRPr="00075AF7">
        <w:t xml:space="preserve"> </w:t>
      </w:r>
      <w:r w:rsidRPr="00075AF7">
        <w:t>система</w:t>
      </w:r>
      <w:r w:rsidR="008D388A" w:rsidRPr="00075AF7">
        <w:t xml:space="preserve"> </w:t>
      </w:r>
      <w:r w:rsidRPr="00075AF7">
        <w:t>расчета</w:t>
      </w:r>
      <w:r w:rsidR="008D388A" w:rsidRPr="00075AF7">
        <w:t xml:space="preserve"> </w:t>
      </w:r>
      <w:r w:rsidRPr="00075AF7">
        <w:t>пенсий,</w:t>
      </w:r>
      <w:r w:rsidR="008D388A" w:rsidRPr="00075AF7">
        <w:t xml:space="preserve"> </w:t>
      </w:r>
      <w:r w:rsidRPr="00075AF7">
        <w:t>были</w:t>
      </w:r>
      <w:r w:rsidR="008D388A" w:rsidRPr="00075AF7">
        <w:t xml:space="preserve"> </w:t>
      </w:r>
      <w:r w:rsidRPr="00075AF7">
        <w:t>введены</w:t>
      </w:r>
      <w:r w:rsidR="008D388A" w:rsidRPr="00075AF7">
        <w:t xml:space="preserve"> </w:t>
      </w:r>
      <w:r w:rsidRPr="00075AF7">
        <w:t>пенсионные</w:t>
      </w:r>
      <w:r w:rsidR="008D388A" w:rsidRPr="00075AF7">
        <w:t xml:space="preserve"> </w:t>
      </w:r>
      <w:r w:rsidRPr="00075AF7">
        <w:t>баллы,</w:t>
      </w:r>
      <w:r w:rsidR="008D388A" w:rsidRPr="00075AF7">
        <w:t xml:space="preserve"> </w:t>
      </w:r>
      <w:r w:rsidRPr="00075AF7">
        <w:t>накопительную</w:t>
      </w:r>
      <w:r w:rsidR="008D388A" w:rsidRPr="00075AF7">
        <w:t xml:space="preserve"> </w:t>
      </w:r>
      <w:r w:rsidRPr="00075AF7">
        <w:t>пенсию</w:t>
      </w:r>
      <w:r w:rsidR="008D388A" w:rsidRPr="00075AF7">
        <w:t xml:space="preserve"> </w:t>
      </w:r>
      <w:r w:rsidRPr="00075AF7">
        <w:t>молчунов</w:t>
      </w:r>
      <w:r w:rsidR="008D388A" w:rsidRPr="00075AF7">
        <w:t xml:space="preserve"> </w:t>
      </w:r>
      <w:r w:rsidRPr="00075AF7">
        <w:t>(тех,</w:t>
      </w:r>
      <w:r w:rsidR="008D388A" w:rsidRPr="00075AF7">
        <w:t xml:space="preserve"> </w:t>
      </w:r>
      <w:r w:rsidRPr="00075AF7">
        <w:t>кто</w:t>
      </w:r>
      <w:r w:rsidR="008D388A" w:rsidRPr="00075AF7">
        <w:t xml:space="preserve"> </w:t>
      </w:r>
      <w:r w:rsidRPr="00075AF7">
        <w:t>не</w:t>
      </w:r>
      <w:r w:rsidR="008D388A" w:rsidRPr="00075AF7">
        <w:t xml:space="preserve"> </w:t>
      </w:r>
      <w:r w:rsidRPr="00075AF7">
        <w:t>выбрал,</w:t>
      </w:r>
      <w:r w:rsidR="008D388A" w:rsidRPr="00075AF7">
        <w:t xml:space="preserve"> </w:t>
      </w:r>
      <w:r w:rsidRPr="00075AF7">
        <w:t>куда</w:t>
      </w:r>
      <w:r w:rsidR="008D388A" w:rsidRPr="00075AF7">
        <w:t xml:space="preserve"> </w:t>
      </w:r>
      <w:r w:rsidRPr="00075AF7">
        <w:t>ее</w:t>
      </w:r>
      <w:r w:rsidR="008D388A" w:rsidRPr="00075AF7">
        <w:t xml:space="preserve"> </w:t>
      </w:r>
      <w:r w:rsidRPr="00075AF7">
        <w:t>отчислять</w:t>
      </w:r>
      <w:r w:rsidR="008D388A" w:rsidRPr="00075AF7">
        <w:t xml:space="preserve"> - </w:t>
      </w:r>
      <w:r w:rsidRPr="00075AF7">
        <w:t>государству</w:t>
      </w:r>
      <w:r w:rsidR="008D388A" w:rsidRPr="00075AF7">
        <w:t xml:space="preserve"> </w:t>
      </w:r>
      <w:r w:rsidRPr="00075AF7">
        <w:t>или</w:t>
      </w:r>
      <w:r w:rsidR="008D388A" w:rsidRPr="00075AF7">
        <w:t xml:space="preserve"> </w:t>
      </w:r>
      <w:r w:rsidRPr="00075AF7">
        <w:t>частной</w:t>
      </w:r>
      <w:r w:rsidR="008D388A" w:rsidRPr="00075AF7">
        <w:t xml:space="preserve"> </w:t>
      </w:r>
      <w:r w:rsidRPr="00075AF7">
        <w:t>управляющей</w:t>
      </w:r>
      <w:r w:rsidR="008D388A" w:rsidRPr="00075AF7">
        <w:t xml:space="preserve"> </w:t>
      </w:r>
      <w:r w:rsidRPr="00075AF7">
        <w:t>компании)</w:t>
      </w:r>
      <w:r w:rsidR="008D388A" w:rsidRPr="00075AF7">
        <w:t xml:space="preserve"> </w:t>
      </w:r>
      <w:r w:rsidRPr="00075AF7">
        <w:t>обнулили.</w:t>
      </w:r>
      <w:r w:rsidR="008D388A" w:rsidRPr="00075AF7">
        <w:t xml:space="preserve"> </w:t>
      </w:r>
      <w:r w:rsidRPr="00075AF7">
        <w:t>Все</w:t>
      </w:r>
      <w:r w:rsidR="008D388A" w:rsidRPr="00075AF7">
        <w:t xml:space="preserve"> </w:t>
      </w:r>
      <w:r w:rsidRPr="00075AF7">
        <w:t>это</w:t>
      </w:r>
      <w:r w:rsidR="008D388A" w:rsidRPr="00075AF7">
        <w:t xml:space="preserve"> </w:t>
      </w:r>
      <w:r w:rsidRPr="00075AF7">
        <w:t>сопровождалось</w:t>
      </w:r>
      <w:r w:rsidR="008D388A" w:rsidRPr="00075AF7">
        <w:t xml:space="preserve"> </w:t>
      </w:r>
      <w:r w:rsidRPr="00075AF7">
        <w:t>вводом</w:t>
      </w:r>
      <w:r w:rsidR="008D388A" w:rsidRPr="00075AF7">
        <w:t xml:space="preserve"> </w:t>
      </w:r>
      <w:r w:rsidRPr="00075AF7">
        <w:t>в</w:t>
      </w:r>
      <w:r w:rsidR="008D388A" w:rsidRPr="00075AF7">
        <w:t xml:space="preserve"> </w:t>
      </w:r>
      <w:r w:rsidRPr="00075AF7">
        <w:t>профильное</w:t>
      </w:r>
      <w:r w:rsidR="008D388A" w:rsidRPr="00075AF7">
        <w:t xml:space="preserve"> </w:t>
      </w:r>
      <w:r w:rsidRPr="00075AF7">
        <w:t>законодательство</w:t>
      </w:r>
      <w:r w:rsidR="008D388A" w:rsidRPr="00075AF7">
        <w:t xml:space="preserve"> </w:t>
      </w:r>
      <w:r w:rsidRPr="00075AF7">
        <w:t>огромного</w:t>
      </w:r>
      <w:r w:rsidR="008D388A" w:rsidRPr="00075AF7">
        <w:t xml:space="preserve"> </w:t>
      </w:r>
      <w:r w:rsidRPr="00075AF7">
        <w:t>количества</w:t>
      </w:r>
      <w:r w:rsidR="008D388A" w:rsidRPr="00075AF7">
        <w:t xml:space="preserve"> </w:t>
      </w:r>
      <w:r w:rsidRPr="00075AF7">
        <w:t>новых</w:t>
      </w:r>
      <w:r w:rsidR="008D388A" w:rsidRPr="00075AF7">
        <w:t xml:space="preserve"> </w:t>
      </w:r>
      <w:r w:rsidRPr="00075AF7">
        <w:t>терминов,</w:t>
      </w:r>
      <w:r w:rsidR="008D388A" w:rsidRPr="00075AF7">
        <w:t xml:space="preserve"> </w:t>
      </w:r>
      <w:r w:rsidRPr="00075AF7">
        <w:t>новых</w:t>
      </w:r>
      <w:r w:rsidR="008D388A" w:rsidRPr="00075AF7">
        <w:t xml:space="preserve"> </w:t>
      </w:r>
      <w:r w:rsidRPr="00075AF7">
        <w:t>определений</w:t>
      </w:r>
      <w:r w:rsidR="008D388A" w:rsidRPr="00075AF7">
        <w:t xml:space="preserve"> </w:t>
      </w:r>
      <w:r w:rsidRPr="00075AF7">
        <w:t>старых</w:t>
      </w:r>
      <w:r w:rsidR="008D388A" w:rsidRPr="00075AF7">
        <w:t xml:space="preserve"> </w:t>
      </w:r>
      <w:r w:rsidRPr="00075AF7">
        <w:t>терминов,</w:t>
      </w:r>
      <w:r w:rsidR="008D388A" w:rsidRPr="00075AF7">
        <w:t xml:space="preserve"> </w:t>
      </w:r>
      <w:r w:rsidRPr="00075AF7">
        <w:t>различных</w:t>
      </w:r>
      <w:r w:rsidR="008D388A" w:rsidRPr="00075AF7">
        <w:t xml:space="preserve"> </w:t>
      </w:r>
      <w:r w:rsidRPr="00075AF7">
        <w:t>коэффициентов,</w:t>
      </w:r>
      <w:r w:rsidR="008D388A" w:rsidRPr="00075AF7">
        <w:t xml:space="preserve"> </w:t>
      </w:r>
      <w:r w:rsidRPr="00075AF7">
        <w:t>формул</w:t>
      </w:r>
      <w:r w:rsidR="008D388A" w:rsidRPr="00075AF7">
        <w:t xml:space="preserve"> - </w:t>
      </w:r>
      <w:r w:rsidRPr="00075AF7">
        <w:t>разобраться</w:t>
      </w:r>
      <w:r w:rsidR="008D388A" w:rsidRPr="00075AF7">
        <w:t xml:space="preserve"> </w:t>
      </w:r>
      <w:r w:rsidRPr="00075AF7">
        <w:t>во</w:t>
      </w:r>
      <w:r w:rsidR="008D388A" w:rsidRPr="00075AF7">
        <w:t xml:space="preserve"> </w:t>
      </w:r>
      <w:r w:rsidRPr="00075AF7">
        <w:t>всем</w:t>
      </w:r>
      <w:r w:rsidR="008D388A" w:rsidRPr="00075AF7">
        <w:t xml:space="preserve"> </w:t>
      </w:r>
      <w:r w:rsidRPr="00075AF7">
        <w:t>этом</w:t>
      </w:r>
      <w:r w:rsidR="008D388A" w:rsidRPr="00075AF7">
        <w:t xml:space="preserve"> </w:t>
      </w:r>
      <w:r w:rsidRPr="00075AF7">
        <w:t>было</w:t>
      </w:r>
      <w:r w:rsidR="008D388A" w:rsidRPr="00075AF7">
        <w:t xml:space="preserve"> </w:t>
      </w:r>
      <w:r w:rsidRPr="00075AF7">
        <w:t>сложно</w:t>
      </w:r>
      <w:r w:rsidR="008D388A" w:rsidRPr="00075AF7">
        <w:t xml:space="preserve"> </w:t>
      </w:r>
      <w:r w:rsidRPr="00075AF7">
        <w:t>даже</w:t>
      </w:r>
      <w:r w:rsidR="008D388A" w:rsidRPr="00075AF7">
        <w:t xml:space="preserve"> </w:t>
      </w:r>
      <w:r w:rsidRPr="00075AF7">
        <w:t>экспертам,</w:t>
      </w:r>
      <w:r w:rsidR="008D388A" w:rsidRPr="00075AF7">
        <w:t xml:space="preserve"> </w:t>
      </w:r>
      <w:r w:rsidRPr="00075AF7">
        <w:t>не</w:t>
      </w:r>
      <w:r w:rsidR="008D388A" w:rsidRPr="00075AF7">
        <w:t xml:space="preserve"> </w:t>
      </w:r>
      <w:r w:rsidRPr="00075AF7">
        <w:t>говоря</w:t>
      </w:r>
      <w:r w:rsidR="008D388A" w:rsidRPr="00075AF7">
        <w:t xml:space="preserve"> </w:t>
      </w:r>
      <w:r w:rsidRPr="00075AF7">
        <w:t>уже</w:t>
      </w:r>
      <w:r w:rsidR="008D388A" w:rsidRPr="00075AF7">
        <w:t xml:space="preserve"> </w:t>
      </w:r>
      <w:r w:rsidRPr="00075AF7">
        <w:t>об</w:t>
      </w:r>
      <w:r w:rsidR="008D388A" w:rsidRPr="00075AF7">
        <w:t xml:space="preserve"> </w:t>
      </w:r>
      <w:r w:rsidRPr="00075AF7">
        <w:t>обычных</w:t>
      </w:r>
      <w:r w:rsidR="008D388A" w:rsidRPr="00075AF7">
        <w:t xml:space="preserve"> </w:t>
      </w:r>
      <w:r w:rsidRPr="00075AF7">
        <w:t>людях.</w:t>
      </w:r>
      <w:r w:rsidR="008D388A" w:rsidRPr="00075AF7">
        <w:t xml:space="preserve"> </w:t>
      </w:r>
      <w:r w:rsidRPr="00075AF7">
        <w:t>В</w:t>
      </w:r>
      <w:r w:rsidR="008D388A" w:rsidRPr="00075AF7">
        <w:t xml:space="preserve"> </w:t>
      </w:r>
      <w:r w:rsidRPr="00075AF7">
        <w:t>2019</w:t>
      </w:r>
      <w:r w:rsidR="008D388A" w:rsidRPr="00075AF7">
        <w:t xml:space="preserve"> </w:t>
      </w:r>
      <w:r w:rsidRPr="00075AF7">
        <w:t>году</w:t>
      </w:r>
      <w:r w:rsidR="008D388A" w:rsidRPr="00075AF7">
        <w:t xml:space="preserve"> </w:t>
      </w:r>
      <w:r w:rsidRPr="00075AF7">
        <w:t>пенсионную</w:t>
      </w:r>
      <w:r w:rsidR="008D388A" w:rsidRPr="00075AF7">
        <w:t xml:space="preserve"> </w:t>
      </w:r>
      <w:r w:rsidRPr="00075AF7">
        <w:t>систему</w:t>
      </w:r>
      <w:r w:rsidR="008D388A" w:rsidRPr="00075AF7">
        <w:t xml:space="preserve"> </w:t>
      </w:r>
      <w:r w:rsidRPr="00075AF7">
        <w:t>ждали</w:t>
      </w:r>
      <w:r w:rsidR="008D388A" w:rsidRPr="00075AF7">
        <w:t xml:space="preserve"> </w:t>
      </w:r>
      <w:r w:rsidRPr="00075AF7">
        <w:t>новые</w:t>
      </w:r>
      <w:r w:rsidR="008D388A" w:rsidRPr="00075AF7">
        <w:t xml:space="preserve"> </w:t>
      </w:r>
      <w:r w:rsidRPr="00075AF7">
        <w:t>изменения,</w:t>
      </w:r>
      <w:r w:rsidR="008D388A" w:rsidRPr="00075AF7">
        <w:t xml:space="preserve"> </w:t>
      </w:r>
      <w:r w:rsidRPr="00075AF7">
        <w:t>которые</w:t>
      </w:r>
      <w:r w:rsidR="008D388A" w:rsidRPr="00075AF7">
        <w:t xml:space="preserve"> </w:t>
      </w:r>
      <w:r w:rsidRPr="00075AF7">
        <w:t>идут</w:t>
      </w:r>
      <w:r w:rsidR="008D388A" w:rsidRPr="00075AF7">
        <w:t xml:space="preserve"> </w:t>
      </w:r>
      <w:r w:rsidRPr="00075AF7">
        <w:t>и</w:t>
      </w:r>
      <w:r w:rsidR="008D388A" w:rsidRPr="00075AF7">
        <w:t xml:space="preserve"> </w:t>
      </w:r>
      <w:r w:rsidRPr="00075AF7">
        <w:t>по</w:t>
      </w:r>
      <w:r w:rsidR="008D388A" w:rsidRPr="00075AF7">
        <w:t xml:space="preserve"> </w:t>
      </w:r>
      <w:r w:rsidRPr="00075AF7">
        <w:t>сей</w:t>
      </w:r>
      <w:r w:rsidR="008D388A" w:rsidRPr="00075AF7">
        <w:t xml:space="preserve"> </w:t>
      </w:r>
      <w:r w:rsidRPr="00075AF7">
        <w:t>день,</w:t>
      </w:r>
      <w:r w:rsidR="008D388A" w:rsidRPr="00075AF7">
        <w:t xml:space="preserve"> </w:t>
      </w:r>
      <w:r w:rsidRPr="00075AF7">
        <w:t>в</w:t>
      </w:r>
      <w:r w:rsidR="008D388A" w:rsidRPr="00075AF7">
        <w:t xml:space="preserve"> </w:t>
      </w:r>
      <w:r w:rsidRPr="00075AF7">
        <w:t>частности,</w:t>
      </w:r>
      <w:r w:rsidR="008D388A" w:rsidRPr="00075AF7">
        <w:t xml:space="preserve"> </w:t>
      </w:r>
      <w:r w:rsidRPr="00075AF7">
        <w:t>речь</w:t>
      </w:r>
      <w:r w:rsidR="008D388A" w:rsidRPr="00075AF7">
        <w:t xml:space="preserve"> </w:t>
      </w:r>
      <w:r w:rsidRPr="00075AF7">
        <w:t>о</w:t>
      </w:r>
      <w:r w:rsidR="008D388A" w:rsidRPr="00075AF7">
        <w:t xml:space="preserve"> </w:t>
      </w:r>
      <w:r w:rsidRPr="00075AF7">
        <w:t>постепенном</w:t>
      </w:r>
      <w:r w:rsidR="008D388A" w:rsidRPr="00075AF7">
        <w:t xml:space="preserve"> </w:t>
      </w:r>
      <w:r w:rsidRPr="00075AF7">
        <w:t>увеличении</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По</w:t>
      </w:r>
      <w:r w:rsidR="008D388A" w:rsidRPr="00075AF7">
        <w:t xml:space="preserve"> </w:t>
      </w:r>
      <w:r w:rsidRPr="00075AF7">
        <w:t>итогам</w:t>
      </w:r>
      <w:r w:rsidR="008D388A" w:rsidRPr="00075AF7">
        <w:t xml:space="preserve"> </w:t>
      </w:r>
      <w:r w:rsidRPr="00075AF7">
        <w:t>переходного</w:t>
      </w:r>
      <w:r w:rsidR="008D388A" w:rsidRPr="00075AF7">
        <w:t xml:space="preserve"> </w:t>
      </w:r>
      <w:r w:rsidRPr="00075AF7">
        <w:t>периода,</w:t>
      </w:r>
      <w:r w:rsidR="008D388A" w:rsidRPr="00075AF7">
        <w:t xml:space="preserve"> </w:t>
      </w:r>
      <w:r w:rsidRPr="00075AF7">
        <w:t>начиная</w:t>
      </w:r>
      <w:r w:rsidR="008D388A" w:rsidRPr="00075AF7">
        <w:t xml:space="preserve"> </w:t>
      </w:r>
      <w:r w:rsidRPr="00075AF7">
        <w:t>с</w:t>
      </w:r>
      <w:r w:rsidR="008D388A" w:rsidRPr="00075AF7">
        <w:t xml:space="preserve"> </w:t>
      </w:r>
      <w:r w:rsidRPr="00075AF7">
        <w:t>2028</w:t>
      </w:r>
      <w:r w:rsidR="008D388A" w:rsidRPr="00075AF7">
        <w:t xml:space="preserve"> </w:t>
      </w:r>
      <w:r w:rsidRPr="00075AF7">
        <w:t>года</w:t>
      </w:r>
      <w:r w:rsidR="008D388A" w:rsidRPr="00075AF7">
        <w:t xml:space="preserve"> </w:t>
      </w:r>
      <w:r w:rsidRPr="00075AF7">
        <w:t>и</w:t>
      </w:r>
      <w:r w:rsidR="008D388A" w:rsidRPr="00075AF7">
        <w:t xml:space="preserve"> </w:t>
      </w:r>
      <w:r w:rsidRPr="00075AF7">
        <w:t>далее,</w:t>
      </w:r>
      <w:r w:rsidR="008D388A" w:rsidRPr="00075AF7">
        <w:t xml:space="preserve"> </w:t>
      </w:r>
      <w:r w:rsidRPr="00075AF7">
        <w:t>женщины</w:t>
      </w:r>
      <w:r w:rsidR="008D388A" w:rsidRPr="00075AF7">
        <w:t xml:space="preserve"> </w:t>
      </w:r>
      <w:r w:rsidRPr="00075AF7">
        <w:t>будут</w:t>
      </w:r>
      <w:r w:rsidR="008D388A" w:rsidRPr="00075AF7">
        <w:t xml:space="preserve"> </w:t>
      </w:r>
      <w:r w:rsidRPr="00075AF7">
        <w:t>выходить</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в</w:t>
      </w:r>
      <w:r w:rsidR="008D388A" w:rsidRPr="00075AF7">
        <w:t xml:space="preserve"> </w:t>
      </w:r>
      <w:r w:rsidRPr="00075AF7">
        <w:t>60</w:t>
      </w:r>
      <w:r w:rsidR="008D388A" w:rsidRPr="00075AF7">
        <w:t xml:space="preserve"> </w:t>
      </w:r>
      <w:r w:rsidRPr="00075AF7">
        <w:t>лет,</w:t>
      </w:r>
      <w:r w:rsidR="008D388A" w:rsidRPr="00075AF7">
        <w:t xml:space="preserve"> </w:t>
      </w:r>
      <w:r w:rsidRPr="00075AF7">
        <w:t>мужчины</w:t>
      </w:r>
      <w:r w:rsidR="008D388A" w:rsidRPr="00075AF7">
        <w:t xml:space="preserve"> - </w:t>
      </w:r>
      <w:r w:rsidRPr="00075AF7">
        <w:t>в</w:t>
      </w:r>
      <w:r w:rsidR="008D388A" w:rsidRPr="00075AF7">
        <w:t xml:space="preserve"> </w:t>
      </w:r>
      <w:r w:rsidRPr="00075AF7">
        <w:t>65</w:t>
      </w:r>
      <w:r w:rsidR="008D388A" w:rsidRPr="00075AF7">
        <w:t xml:space="preserve"> </w:t>
      </w:r>
      <w:r w:rsidRPr="00075AF7">
        <w:t>лет.</w:t>
      </w:r>
    </w:p>
    <w:p w14:paraId="26B8160F" w14:textId="77777777" w:rsidR="00DA7FEB" w:rsidRPr="00075AF7" w:rsidRDefault="00DA7FEB" w:rsidP="00DA7FEB">
      <w:r w:rsidRPr="00075AF7">
        <w:t>Несмотря</w:t>
      </w:r>
      <w:r w:rsidR="008D388A" w:rsidRPr="00075AF7">
        <w:t xml:space="preserve"> </w:t>
      </w:r>
      <w:r w:rsidRPr="00075AF7">
        <w:t>на</w:t>
      </w:r>
      <w:r w:rsidR="008D388A" w:rsidRPr="00075AF7">
        <w:t xml:space="preserve"> </w:t>
      </w:r>
      <w:r w:rsidRPr="00075AF7">
        <w:t>наличие</w:t>
      </w:r>
      <w:r w:rsidR="008D388A" w:rsidRPr="00075AF7">
        <w:t xml:space="preserve"> </w:t>
      </w:r>
      <w:r w:rsidRPr="00075AF7">
        <w:t>отдельных</w:t>
      </w:r>
      <w:r w:rsidR="008D388A" w:rsidRPr="00075AF7">
        <w:t xml:space="preserve"> </w:t>
      </w:r>
      <w:r w:rsidRPr="00075AF7">
        <w:t>успехов</w:t>
      </w:r>
      <w:r w:rsidR="008D388A" w:rsidRPr="00075AF7">
        <w:t xml:space="preserve"> </w:t>
      </w:r>
      <w:r w:rsidRPr="00075AF7">
        <w:t>такого</w:t>
      </w:r>
      <w:r w:rsidR="008D388A" w:rsidRPr="00075AF7">
        <w:t xml:space="preserve"> </w:t>
      </w:r>
      <w:r w:rsidRPr="00075AF7">
        <w:t>реформирования</w:t>
      </w:r>
      <w:r w:rsidR="008D388A" w:rsidRPr="00075AF7">
        <w:t xml:space="preserve"> </w:t>
      </w:r>
      <w:r w:rsidRPr="00075AF7">
        <w:t>системы</w:t>
      </w:r>
      <w:r w:rsidR="008D388A" w:rsidRPr="00075AF7">
        <w:t xml:space="preserve"> </w:t>
      </w:r>
      <w:r w:rsidRPr="00075AF7">
        <w:t>пенсионного</w:t>
      </w:r>
      <w:r w:rsidR="008D388A" w:rsidRPr="00075AF7">
        <w:t xml:space="preserve"> </w:t>
      </w:r>
      <w:r w:rsidRPr="00075AF7">
        <w:t>обеспечения,</w:t>
      </w:r>
      <w:r w:rsidR="008D388A" w:rsidRPr="00075AF7">
        <w:t xml:space="preserve"> </w:t>
      </w:r>
      <w:r w:rsidRPr="00075AF7">
        <w:t>основную</w:t>
      </w:r>
      <w:r w:rsidR="008D388A" w:rsidRPr="00075AF7">
        <w:t xml:space="preserve"> </w:t>
      </w:r>
      <w:r w:rsidRPr="00075AF7">
        <w:t>проблему</w:t>
      </w:r>
      <w:r w:rsidR="008D388A" w:rsidRPr="00075AF7">
        <w:t xml:space="preserve"> </w:t>
      </w:r>
      <w:r w:rsidRPr="00075AF7">
        <w:t>решить</w:t>
      </w:r>
      <w:r w:rsidR="008D388A" w:rsidRPr="00075AF7">
        <w:t xml:space="preserve"> </w:t>
      </w:r>
      <w:r w:rsidRPr="00075AF7">
        <w:t>так</w:t>
      </w:r>
      <w:r w:rsidR="008D388A" w:rsidRPr="00075AF7">
        <w:t xml:space="preserve"> </w:t>
      </w:r>
      <w:r w:rsidRPr="00075AF7">
        <w:t>и</w:t>
      </w:r>
      <w:r w:rsidR="008D388A" w:rsidRPr="00075AF7">
        <w:t xml:space="preserve"> </w:t>
      </w:r>
      <w:r w:rsidRPr="00075AF7">
        <w:t>не</w:t>
      </w:r>
      <w:r w:rsidR="008D388A" w:rsidRPr="00075AF7">
        <w:t xml:space="preserve"> </w:t>
      </w:r>
      <w:r w:rsidRPr="00075AF7">
        <w:t>удалось</w:t>
      </w:r>
      <w:r w:rsidR="008D388A" w:rsidRPr="00075AF7">
        <w:t xml:space="preserve"> - </w:t>
      </w:r>
      <w:r w:rsidRPr="00075AF7">
        <w:t>как</w:t>
      </w:r>
      <w:r w:rsidR="008D388A" w:rsidRPr="00075AF7">
        <w:t xml:space="preserve"> </w:t>
      </w:r>
      <w:r w:rsidRPr="00075AF7">
        <w:t>обеспечить</w:t>
      </w:r>
      <w:r w:rsidR="008D388A" w:rsidRPr="00075AF7">
        <w:t xml:space="preserve"> </w:t>
      </w:r>
      <w:r w:rsidRPr="00075AF7">
        <w:t>ее</w:t>
      </w:r>
      <w:r w:rsidR="008D388A" w:rsidRPr="00075AF7">
        <w:t xml:space="preserve"> </w:t>
      </w:r>
      <w:r w:rsidRPr="00075AF7">
        <w:t>финансовую</w:t>
      </w:r>
      <w:r w:rsidR="008D388A" w:rsidRPr="00075AF7">
        <w:t xml:space="preserve"> </w:t>
      </w:r>
      <w:r w:rsidRPr="00075AF7">
        <w:t>устойчивость</w:t>
      </w:r>
      <w:r w:rsidR="008D388A" w:rsidRPr="00075AF7">
        <w:t xml:space="preserve"> </w:t>
      </w:r>
      <w:r w:rsidRPr="00075AF7">
        <w:t>и</w:t>
      </w:r>
      <w:r w:rsidR="008D388A" w:rsidRPr="00075AF7">
        <w:t xml:space="preserve"> </w:t>
      </w:r>
      <w:r w:rsidRPr="00075AF7">
        <w:t>повышение</w:t>
      </w:r>
      <w:r w:rsidR="008D388A" w:rsidRPr="00075AF7">
        <w:t xml:space="preserve"> </w:t>
      </w:r>
      <w:r w:rsidRPr="00075AF7">
        <w:t>уровня</w:t>
      </w:r>
      <w:r w:rsidR="008D388A" w:rsidRPr="00075AF7">
        <w:t xml:space="preserve"> </w:t>
      </w:r>
      <w:r w:rsidRPr="00075AF7">
        <w:t>пенсионного</w:t>
      </w:r>
      <w:r w:rsidR="008D388A" w:rsidRPr="00075AF7">
        <w:t xml:space="preserve"> </w:t>
      </w:r>
      <w:r w:rsidRPr="00075AF7">
        <w:t>обеспечения</w:t>
      </w:r>
      <w:r w:rsidR="008D388A" w:rsidRPr="00075AF7">
        <w:t xml:space="preserve"> </w:t>
      </w:r>
      <w:r w:rsidRPr="00075AF7">
        <w:t>граждан</w:t>
      </w:r>
      <w:r w:rsidR="008D388A" w:rsidRPr="00075AF7">
        <w:t xml:space="preserve"> </w:t>
      </w:r>
      <w:r w:rsidRPr="00075AF7">
        <w:t>в</w:t>
      </w:r>
      <w:r w:rsidR="008D388A" w:rsidRPr="00075AF7">
        <w:t xml:space="preserve"> </w:t>
      </w:r>
      <w:r w:rsidRPr="00075AF7">
        <w:t>ситуации</w:t>
      </w:r>
      <w:r w:rsidR="008D388A" w:rsidRPr="00075AF7">
        <w:t xml:space="preserve"> </w:t>
      </w:r>
      <w:r w:rsidRPr="00075AF7">
        <w:t>все</w:t>
      </w:r>
      <w:r w:rsidR="008D388A" w:rsidRPr="00075AF7">
        <w:t xml:space="preserve"> </w:t>
      </w:r>
      <w:r w:rsidRPr="00075AF7">
        <w:t>ухудшающейся</w:t>
      </w:r>
      <w:r w:rsidR="008D388A" w:rsidRPr="00075AF7">
        <w:t xml:space="preserve"> </w:t>
      </w:r>
      <w:r w:rsidRPr="00075AF7">
        <w:t>демографической</w:t>
      </w:r>
      <w:r w:rsidR="008D388A" w:rsidRPr="00075AF7">
        <w:t xml:space="preserve"> </w:t>
      </w:r>
      <w:r w:rsidRPr="00075AF7">
        <w:t>ситуации</w:t>
      </w:r>
      <w:r w:rsidR="008D388A" w:rsidRPr="00075AF7">
        <w:t xml:space="preserve"> </w:t>
      </w:r>
      <w:r w:rsidRPr="00075AF7">
        <w:t>и</w:t>
      </w:r>
      <w:r w:rsidR="008D388A" w:rsidRPr="00075AF7">
        <w:t xml:space="preserve"> </w:t>
      </w:r>
      <w:r w:rsidRPr="00075AF7">
        <w:t>изменяющихся</w:t>
      </w:r>
      <w:r w:rsidR="008D388A" w:rsidRPr="00075AF7">
        <w:t xml:space="preserve"> </w:t>
      </w:r>
      <w:r w:rsidRPr="00075AF7">
        <w:t>не</w:t>
      </w:r>
      <w:r w:rsidR="008D388A" w:rsidRPr="00075AF7">
        <w:t xml:space="preserve"> </w:t>
      </w:r>
      <w:r w:rsidRPr="00075AF7">
        <w:t>в</w:t>
      </w:r>
      <w:r w:rsidR="008D388A" w:rsidRPr="00075AF7">
        <w:t xml:space="preserve"> </w:t>
      </w:r>
      <w:r w:rsidRPr="00075AF7">
        <w:t>лучшую</w:t>
      </w:r>
      <w:r w:rsidR="008D388A" w:rsidRPr="00075AF7">
        <w:t xml:space="preserve"> </w:t>
      </w:r>
      <w:r w:rsidRPr="00075AF7">
        <w:t>сторону</w:t>
      </w:r>
      <w:r w:rsidR="008D388A" w:rsidRPr="00075AF7">
        <w:t xml:space="preserve"> </w:t>
      </w:r>
      <w:r w:rsidRPr="00075AF7">
        <w:t>экономических</w:t>
      </w:r>
      <w:r w:rsidR="008D388A" w:rsidRPr="00075AF7">
        <w:t xml:space="preserve"> </w:t>
      </w:r>
      <w:r w:rsidRPr="00075AF7">
        <w:t>условий.</w:t>
      </w:r>
      <w:r w:rsidR="008D388A" w:rsidRPr="00075AF7">
        <w:t xml:space="preserve"> </w:t>
      </w:r>
      <w:r w:rsidRPr="00075AF7">
        <w:t>Вместе</w:t>
      </w:r>
      <w:r w:rsidR="008D388A" w:rsidRPr="00075AF7">
        <w:t xml:space="preserve"> </w:t>
      </w:r>
      <w:r w:rsidRPr="00075AF7">
        <w:t>с</w:t>
      </w:r>
      <w:r w:rsidR="008D388A" w:rsidRPr="00075AF7">
        <w:t xml:space="preserve"> </w:t>
      </w:r>
      <w:r w:rsidRPr="00075AF7">
        <w:t>тем</w:t>
      </w:r>
      <w:r w:rsidR="008D388A" w:rsidRPr="00075AF7">
        <w:t xml:space="preserve"> </w:t>
      </w:r>
      <w:r w:rsidRPr="00075AF7">
        <w:t>отсутствие</w:t>
      </w:r>
      <w:r w:rsidR="008D388A" w:rsidRPr="00075AF7">
        <w:t xml:space="preserve"> </w:t>
      </w:r>
      <w:r w:rsidRPr="00075AF7">
        <w:t>стабильности</w:t>
      </w:r>
      <w:r w:rsidR="008D388A" w:rsidRPr="00075AF7">
        <w:t xml:space="preserve"> </w:t>
      </w:r>
      <w:r w:rsidRPr="00075AF7">
        <w:t>системы</w:t>
      </w:r>
      <w:r w:rsidR="008D388A" w:rsidRPr="00075AF7">
        <w:t xml:space="preserve"> </w:t>
      </w:r>
      <w:r w:rsidRPr="00075AF7">
        <w:t>пенсионного</w:t>
      </w:r>
      <w:r w:rsidR="008D388A" w:rsidRPr="00075AF7">
        <w:t xml:space="preserve"> </w:t>
      </w:r>
      <w:r w:rsidRPr="00075AF7">
        <w:t>обеспечения,</w:t>
      </w:r>
      <w:r w:rsidR="008D388A" w:rsidRPr="00075AF7">
        <w:t xml:space="preserve"> </w:t>
      </w:r>
      <w:r w:rsidRPr="00075AF7">
        <w:t>непрерывное</w:t>
      </w:r>
      <w:r w:rsidR="008D388A" w:rsidRPr="00075AF7">
        <w:t xml:space="preserve"> </w:t>
      </w:r>
      <w:r w:rsidRPr="00075AF7">
        <w:t>ее</w:t>
      </w:r>
      <w:r w:rsidR="008D388A" w:rsidRPr="00075AF7">
        <w:t xml:space="preserve"> </w:t>
      </w:r>
      <w:r w:rsidRPr="00075AF7">
        <w:t>изменение,</w:t>
      </w:r>
      <w:r w:rsidR="008D388A" w:rsidRPr="00075AF7">
        <w:t xml:space="preserve"> </w:t>
      </w:r>
      <w:r w:rsidRPr="00075AF7">
        <w:t>усложнение</w:t>
      </w:r>
      <w:r w:rsidR="008D388A" w:rsidRPr="00075AF7">
        <w:t xml:space="preserve"> </w:t>
      </w:r>
      <w:r w:rsidRPr="00075AF7">
        <w:t>сильно</w:t>
      </w:r>
      <w:r w:rsidR="008D388A" w:rsidRPr="00075AF7">
        <w:t xml:space="preserve"> </w:t>
      </w:r>
      <w:r w:rsidRPr="00075AF7">
        <w:t>бь</w:t>
      </w:r>
      <w:r w:rsidR="008D388A" w:rsidRPr="00075AF7">
        <w:t>е</w:t>
      </w:r>
      <w:r w:rsidRPr="00075AF7">
        <w:t>т</w:t>
      </w:r>
      <w:r w:rsidR="008D388A" w:rsidRPr="00075AF7">
        <w:t xml:space="preserve"> </w:t>
      </w:r>
      <w:r w:rsidRPr="00075AF7">
        <w:t>по</w:t>
      </w:r>
      <w:r w:rsidR="008D388A" w:rsidRPr="00075AF7">
        <w:t xml:space="preserve"> </w:t>
      </w:r>
      <w:r w:rsidRPr="00075AF7">
        <w:t>репутации</w:t>
      </w:r>
      <w:r w:rsidR="008D388A" w:rsidRPr="00075AF7">
        <w:t xml:space="preserve"> </w:t>
      </w:r>
      <w:r w:rsidRPr="00075AF7">
        <w:t>самой</w:t>
      </w:r>
      <w:r w:rsidR="008D388A" w:rsidRPr="00075AF7">
        <w:t xml:space="preserve"> </w:t>
      </w:r>
      <w:r w:rsidRPr="00075AF7">
        <w:t>этой</w:t>
      </w:r>
      <w:r w:rsidR="008D388A" w:rsidRPr="00075AF7">
        <w:t xml:space="preserve"> </w:t>
      </w:r>
      <w:r w:rsidRPr="00075AF7">
        <w:t>системы.</w:t>
      </w:r>
      <w:r w:rsidR="008D388A" w:rsidRPr="00075AF7">
        <w:t xml:space="preserve"> </w:t>
      </w:r>
      <w:r w:rsidRPr="00075AF7">
        <w:t>Так,</w:t>
      </w:r>
      <w:r w:rsidR="008D388A" w:rsidRPr="00075AF7">
        <w:t xml:space="preserve"> </w:t>
      </w:r>
      <w:r w:rsidRPr="00075AF7">
        <w:t>согласно</w:t>
      </w:r>
      <w:r w:rsidR="008D388A" w:rsidRPr="00075AF7">
        <w:t xml:space="preserve"> </w:t>
      </w:r>
      <w:r w:rsidRPr="00075AF7">
        <w:t>исследованию</w:t>
      </w:r>
      <w:r w:rsidR="008D388A" w:rsidRPr="00075AF7">
        <w:t xml:space="preserve"> </w:t>
      </w:r>
      <w:r w:rsidRPr="00075AF7">
        <w:t>сервиса</w:t>
      </w:r>
      <w:r w:rsidR="008D388A" w:rsidRPr="00075AF7">
        <w:t xml:space="preserve"> </w:t>
      </w:r>
      <w:r w:rsidRPr="00075AF7">
        <w:t>SuperJob,</w:t>
      </w:r>
      <w:r w:rsidR="008D388A" w:rsidRPr="00075AF7">
        <w:t xml:space="preserve"> </w:t>
      </w:r>
      <w:r w:rsidRPr="00075AF7">
        <w:t>провед</w:t>
      </w:r>
      <w:r w:rsidR="008D388A" w:rsidRPr="00075AF7">
        <w:t>е</w:t>
      </w:r>
      <w:r w:rsidRPr="00075AF7">
        <w:t>нному</w:t>
      </w:r>
      <w:r w:rsidR="008D388A" w:rsidRPr="00075AF7">
        <w:t xml:space="preserve"> </w:t>
      </w:r>
      <w:r w:rsidRPr="00075AF7">
        <w:t>в</w:t>
      </w:r>
      <w:r w:rsidR="008D388A" w:rsidRPr="00075AF7">
        <w:t xml:space="preserve"> </w:t>
      </w:r>
      <w:r w:rsidRPr="00075AF7">
        <w:t>2022</w:t>
      </w:r>
      <w:r w:rsidR="008D388A" w:rsidRPr="00075AF7">
        <w:t xml:space="preserve"> </w:t>
      </w:r>
      <w:r w:rsidRPr="00075AF7">
        <w:t>году,</w:t>
      </w:r>
      <w:r w:rsidR="008D388A" w:rsidRPr="00075AF7">
        <w:t xml:space="preserve"> </w:t>
      </w:r>
      <w:r w:rsidRPr="00075AF7">
        <w:t>каждый</w:t>
      </w:r>
      <w:r w:rsidR="008D388A" w:rsidRPr="00075AF7">
        <w:t xml:space="preserve"> </w:t>
      </w:r>
      <w:r w:rsidRPr="00075AF7">
        <w:t>третий</w:t>
      </w:r>
      <w:r w:rsidR="008D388A" w:rsidRPr="00075AF7">
        <w:t xml:space="preserve"> </w:t>
      </w:r>
      <w:r w:rsidRPr="00075AF7">
        <w:t>россиянин</w:t>
      </w:r>
      <w:r w:rsidR="008D388A" w:rsidRPr="00075AF7">
        <w:t xml:space="preserve"> </w:t>
      </w:r>
      <w:r w:rsidRPr="00075AF7">
        <w:t>(34%)</w:t>
      </w:r>
      <w:r w:rsidR="008D388A" w:rsidRPr="00075AF7">
        <w:t xml:space="preserve"> </w:t>
      </w:r>
      <w:r w:rsidRPr="00075AF7">
        <w:t>ничего</w:t>
      </w:r>
      <w:r w:rsidR="008D388A" w:rsidRPr="00075AF7">
        <w:t xml:space="preserve"> </w:t>
      </w:r>
      <w:r w:rsidRPr="00075AF7">
        <w:t>не</w:t>
      </w:r>
      <w:r w:rsidR="008D388A" w:rsidRPr="00075AF7">
        <w:t xml:space="preserve"> </w:t>
      </w:r>
      <w:r w:rsidRPr="00075AF7">
        <w:t>знает</w:t>
      </w:r>
      <w:r w:rsidR="008D388A" w:rsidRPr="00075AF7">
        <w:t xml:space="preserve"> </w:t>
      </w:r>
      <w:r w:rsidRPr="00075AF7">
        <w:t>о</w:t>
      </w:r>
      <w:r w:rsidR="008D388A" w:rsidRPr="00075AF7">
        <w:t xml:space="preserve"> </w:t>
      </w:r>
      <w:r w:rsidRPr="00075AF7">
        <w:t>пенсионной</w:t>
      </w:r>
      <w:r w:rsidR="008D388A" w:rsidRPr="00075AF7">
        <w:t xml:space="preserve"> </w:t>
      </w:r>
      <w:r w:rsidRPr="00075AF7">
        <w:t>формуле</w:t>
      </w:r>
      <w:r w:rsidR="008D388A" w:rsidRPr="00075AF7">
        <w:t xml:space="preserve"> </w:t>
      </w:r>
      <w:r w:rsidRPr="00075AF7">
        <w:t>и</w:t>
      </w:r>
      <w:r w:rsidR="008D388A" w:rsidRPr="00075AF7">
        <w:t xml:space="preserve"> </w:t>
      </w:r>
      <w:r w:rsidRPr="00075AF7">
        <w:t>лишь</w:t>
      </w:r>
      <w:r w:rsidR="008D388A" w:rsidRPr="00075AF7">
        <w:t xml:space="preserve"> </w:t>
      </w:r>
      <w:r w:rsidRPr="00075AF7">
        <w:t>1</w:t>
      </w:r>
      <w:r w:rsidR="008D388A" w:rsidRPr="00075AF7">
        <w:t xml:space="preserve"> </w:t>
      </w:r>
      <w:r w:rsidRPr="00075AF7">
        <w:t>из</w:t>
      </w:r>
      <w:r w:rsidR="008D388A" w:rsidRPr="00075AF7">
        <w:t xml:space="preserve"> </w:t>
      </w:r>
      <w:r w:rsidRPr="00075AF7">
        <w:t>20</w:t>
      </w:r>
      <w:r w:rsidR="008D388A" w:rsidRPr="00075AF7">
        <w:t xml:space="preserve"> </w:t>
      </w:r>
      <w:r w:rsidRPr="00075AF7">
        <w:t>россиян</w:t>
      </w:r>
      <w:r w:rsidR="008D388A" w:rsidRPr="00075AF7">
        <w:t xml:space="preserve"> </w:t>
      </w:r>
      <w:r w:rsidRPr="00075AF7">
        <w:t>считает</w:t>
      </w:r>
      <w:r w:rsidR="008D388A" w:rsidRPr="00075AF7">
        <w:t xml:space="preserve"> </w:t>
      </w:r>
      <w:r w:rsidRPr="00075AF7">
        <w:t>систему</w:t>
      </w:r>
      <w:r w:rsidR="008D388A" w:rsidRPr="00075AF7">
        <w:t xml:space="preserve"> </w:t>
      </w:r>
      <w:r w:rsidRPr="00075AF7">
        <w:t>расчета</w:t>
      </w:r>
      <w:r w:rsidR="008D388A" w:rsidRPr="00075AF7">
        <w:t xml:space="preserve"> </w:t>
      </w:r>
      <w:r w:rsidRPr="00075AF7">
        <w:t>пенсий</w:t>
      </w:r>
      <w:r w:rsidR="008D388A" w:rsidRPr="00075AF7">
        <w:t xml:space="preserve"> </w:t>
      </w:r>
      <w:r w:rsidRPr="00075AF7">
        <w:t>по</w:t>
      </w:r>
      <w:r w:rsidR="008D388A" w:rsidRPr="00075AF7">
        <w:t xml:space="preserve"> </w:t>
      </w:r>
      <w:r w:rsidRPr="00075AF7">
        <w:t>возрасту</w:t>
      </w:r>
      <w:r w:rsidR="008D388A" w:rsidRPr="00075AF7">
        <w:t xml:space="preserve"> </w:t>
      </w:r>
      <w:r w:rsidRPr="00075AF7">
        <w:t>справедливой.</w:t>
      </w:r>
    </w:p>
    <w:p w14:paraId="7F32F232" w14:textId="77777777" w:rsidR="00DA7FEB" w:rsidRPr="00075AF7" w:rsidRDefault="00DA7FEB" w:rsidP="00DA7FEB">
      <w:r w:rsidRPr="00075AF7">
        <w:t>Постоянные</w:t>
      </w:r>
      <w:r w:rsidR="008D388A" w:rsidRPr="00075AF7">
        <w:t xml:space="preserve"> </w:t>
      </w:r>
      <w:r w:rsidRPr="00075AF7">
        <w:t>изменения</w:t>
      </w:r>
      <w:r w:rsidR="008D388A" w:rsidRPr="00075AF7">
        <w:t xml:space="preserve"> </w:t>
      </w:r>
      <w:r w:rsidRPr="00075AF7">
        <w:t>не</w:t>
      </w:r>
      <w:r w:rsidR="008D388A" w:rsidRPr="00075AF7">
        <w:t xml:space="preserve"> </w:t>
      </w:r>
      <w:r w:rsidRPr="00075AF7">
        <w:t>способствуют</w:t>
      </w:r>
      <w:r w:rsidR="008D388A" w:rsidRPr="00075AF7">
        <w:t xml:space="preserve"> </w:t>
      </w:r>
      <w:r w:rsidRPr="00075AF7">
        <w:t>развитию</w:t>
      </w:r>
      <w:r w:rsidR="008D388A" w:rsidRPr="00075AF7">
        <w:t xml:space="preserve"> </w:t>
      </w:r>
      <w:r w:rsidRPr="00075AF7">
        <w:t>чувства</w:t>
      </w:r>
      <w:r w:rsidR="008D388A" w:rsidRPr="00075AF7">
        <w:t xml:space="preserve"> </w:t>
      </w:r>
      <w:r w:rsidRPr="00075AF7">
        <w:t>стабильности,</w:t>
      </w:r>
      <w:r w:rsidR="008D388A" w:rsidRPr="00075AF7">
        <w:t xml:space="preserve"> </w:t>
      </w:r>
      <w:r w:rsidRPr="00075AF7">
        <w:t>уверенности</w:t>
      </w:r>
      <w:r w:rsidR="008D388A" w:rsidRPr="00075AF7">
        <w:t xml:space="preserve"> </w:t>
      </w:r>
      <w:r w:rsidRPr="00075AF7">
        <w:t>в</w:t>
      </w:r>
      <w:r w:rsidR="008D388A" w:rsidRPr="00075AF7">
        <w:t xml:space="preserve"> </w:t>
      </w:r>
      <w:r w:rsidRPr="00075AF7">
        <w:t>завтрашнем</w:t>
      </w:r>
      <w:r w:rsidR="008D388A" w:rsidRPr="00075AF7">
        <w:t xml:space="preserve"> </w:t>
      </w:r>
      <w:r w:rsidRPr="00075AF7">
        <w:t>дне</w:t>
      </w:r>
      <w:r w:rsidR="008D388A" w:rsidRPr="00075AF7">
        <w:t xml:space="preserve"> </w:t>
      </w:r>
      <w:r w:rsidRPr="00075AF7">
        <w:t>среди</w:t>
      </w:r>
      <w:r w:rsidR="008D388A" w:rsidRPr="00075AF7">
        <w:t xml:space="preserve"> </w:t>
      </w:r>
      <w:r w:rsidRPr="00075AF7">
        <w:t>населения.</w:t>
      </w:r>
      <w:r w:rsidR="008D388A" w:rsidRPr="00075AF7">
        <w:t xml:space="preserve"> </w:t>
      </w:r>
      <w:r w:rsidRPr="00075AF7">
        <w:t>Многие</w:t>
      </w:r>
      <w:r w:rsidR="008D388A" w:rsidRPr="00075AF7">
        <w:t xml:space="preserve"> </w:t>
      </w:r>
      <w:r w:rsidRPr="00075AF7">
        <w:t>из</w:t>
      </w:r>
      <w:r w:rsidR="008D388A" w:rsidRPr="00075AF7">
        <w:t xml:space="preserve"> </w:t>
      </w:r>
      <w:r w:rsidRPr="00075AF7">
        <w:t>тех,</w:t>
      </w:r>
      <w:r w:rsidR="008D388A" w:rsidRPr="00075AF7">
        <w:t xml:space="preserve"> </w:t>
      </w:r>
      <w:r w:rsidRPr="00075AF7">
        <w:t>кто</w:t>
      </w:r>
      <w:r w:rsidR="008D388A" w:rsidRPr="00075AF7">
        <w:t xml:space="preserve"> </w:t>
      </w:r>
      <w:r w:rsidRPr="00075AF7">
        <w:t>сейчас</w:t>
      </w:r>
      <w:r w:rsidR="008D388A" w:rsidRPr="00075AF7">
        <w:t xml:space="preserve"> </w:t>
      </w:r>
      <w:r w:rsidRPr="00075AF7">
        <w:t>находятся</w:t>
      </w:r>
      <w:r w:rsidR="008D388A" w:rsidRPr="00075AF7">
        <w:t xml:space="preserve"> </w:t>
      </w:r>
      <w:r w:rsidRPr="00075AF7">
        <w:t>на</w:t>
      </w:r>
      <w:r w:rsidR="008D388A" w:rsidRPr="00075AF7">
        <w:t xml:space="preserve"> </w:t>
      </w:r>
      <w:r w:rsidRPr="00075AF7">
        <w:t>пике</w:t>
      </w:r>
      <w:r w:rsidR="008D388A" w:rsidRPr="00075AF7">
        <w:t xml:space="preserve"> </w:t>
      </w:r>
      <w:r w:rsidRPr="00075AF7">
        <w:t>своего</w:t>
      </w:r>
      <w:r w:rsidR="008D388A" w:rsidRPr="00075AF7">
        <w:t xml:space="preserve"> </w:t>
      </w:r>
      <w:r w:rsidRPr="00075AF7">
        <w:t>трудового</w:t>
      </w:r>
      <w:r w:rsidR="008D388A" w:rsidRPr="00075AF7">
        <w:t xml:space="preserve"> </w:t>
      </w:r>
      <w:r w:rsidRPr="00075AF7">
        <w:t>возраста,</w:t>
      </w:r>
      <w:r w:rsidR="008D388A" w:rsidRPr="00075AF7">
        <w:t xml:space="preserve"> </w:t>
      </w:r>
      <w:r w:rsidRPr="00075AF7">
        <w:t>сильно</w:t>
      </w:r>
      <w:r w:rsidR="008D388A" w:rsidRPr="00075AF7">
        <w:t xml:space="preserve"> </w:t>
      </w:r>
      <w:r w:rsidRPr="00075AF7">
        <w:t>сомневаются</w:t>
      </w:r>
      <w:r w:rsidR="008D388A" w:rsidRPr="00075AF7">
        <w:t xml:space="preserve"> </w:t>
      </w:r>
      <w:r w:rsidRPr="00075AF7">
        <w:t>в</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к</w:t>
      </w:r>
      <w:r w:rsidR="008D388A" w:rsidRPr="00075AF7">
        <w:t xml:space="preserve"> </w:t>
      </w:r>
      <w:r w:rsidRPr="00075AF7">
        <w:t>моменту</w:t>
      </w:r>
      <w:r w:rsidR="008D388A" w:rsidRPr="00075AF7">
        <w:t xml:space="preserve"> </w:t>
      </w:r>
      <w:r w:rsidRPr="00075AF7">
        <w:t>достижения</w:t>
      </w:r>
      <w:r w:rsidR="008D388A" w:rsidRPr="00075AF7">
        <w:t xml:space="preserve"> </w:t>
      </w:r>
      <w:r w:rsidRPr="00075AF7">
        <w:t>ими</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система</w:t>
      </w:r>
      <w:r w:rsidR="008D388A" w:rsidRPr="00075AF7">
        <w:t xml:space="preserve"> </w:t>
      </w:r>
      <w:r w:rsidRPr="00075AF7">
        <w:t>пенсионного</w:t>
      </w:r>
      <w:r w:rsidR="008D388A" w:rsidRPr="00075AF7">
        <w:t xml:space="preserve"> </w:t>
      </w:r>
      <w:r w:rsidRPr="00075AF7">
        <w:t>обеспечения</w:t>
      </w:r>
      <w:r w:rsidR="008D388A" w:rsidRPr="00075AF7">
        <w:t xml:space="preserve"> </w:t>
      </w:r>
      <w:r w:rsidRPr="00075AF7">
        <w:t>сохраниться</w:t>
      </w:r>
      <w:r w:rsidR="008D388A" w:rsidRPr="00075AF7">
        <w:t xml:space="preserve"> </w:t>
      </w:r>
      <w:r w:rsidRPr="00075AF7">
        <w:t>в</w:t>
      </w:r>
      <w:r w:rsidR="008D388A" w:rsidRPr="00075AF7">
        <w:t xml:space="preserve"> </w:t>
      </w:r>
      <w:r w:rsidRPr="00075AF7">
        <w:t>том</w:t>
      </w:r>
      <w:r w:rsidR="008D388A" w:rsidRPr="00075AF7">
        <w:t xml:space="preserve"> </w:t>
      </w:r>
      <w:r w:rsidRPr="00075AF7">
        <w:t>виде,</w:t>
      </w:r>
      <w:r w:rsidR="008D388A" w:rsidRPr="00075AF7">
        <w:t xml:space="preserve"> </w:t>
      </w:r>
      <w:r w:rsidRPr="00075AF7">
        <w:t>что</w:t>
      </w:r>
      <w:r w:rsidR="008D388A" w:rsidRPr="00075AF7">
        <w:t xml:space="preserve"> </w:t>
      </w:r>
      <w:r w:rsidRPr="00075AF7">
        <w:t>существует</w:t>
      </w:r>
      <w:r w:rsidR="008D388A" w:rsidRPr="00075AF7">
        <w:t xml:space="preserve"> </w:t>
      </w:r>
      <w:r w:rsidRPr="00075AF7">
        <w:t>сейчас.</w:t>
      </w:r>
      <w:r w:rsidR="008D388A" w:rsidRPr="00075AF7">
        <w:t xml:space="preserve"> </w:t>
      </w:r>
      <w:r w:rsidRPr="00075AF7">
        <w:t>Кто-то</w:t>
      </w:r>
      <w:r w:rsidR="008D388A" w:rsidRPr="00075AF7">
        <w:t xml:space="preserve"> </w:t>
      </w:r>
      <w:r w:rsidRPr="00075AF7">
        <w:t>и</w:t>
      </w:r>
      <w:r w:rsidR="008D388A" w:rsidRPr="00075AF7">
        <w:t xml:space="preserve"> </w:t>
      </w:r>
      <w:r w:rsidRPr="00075AF7">
        <w:t>вовсе</w:t>
      </w:r>
      <w:r w:rsidR="008D388A" w:rsidRPr="00075AF7">
        <w:t xml:space="preserve"> </w:t>
      </w:r>
      <w:r w:rsidRPr="00075AF7">
        <w:t>не</w:t>
      </w:r>
      <w:r w:rsidR="008D388A" w:rsidRPr="00075AF7">
        <w:t xml:space="preserve"> </w:t>
      </w:r>
      <w:r w:rsidRPr="00075AF7">
        <w:t>верит</w:t>
      </w:r>
      <w:r w:rsidR="008D388A" w:rsidRPr="00075AF7">
        <w:t xml:space="preserve"> </w:t>
      </w:r>
      <w:r w:rsidRPr="00075AF7">
        <w:t>в</w:t>
      </w:r>
      <w:r w:rsidR="008D388A" w:rsidRPr="00075AF7">
        <w:t xml:space="preserve"> </w:t>
      </w:r>
      <w:r w:rsidRPr="00075AF7">
        <w:t>то,</w:t>
      </w:r>
      <w:r w:rsidR="008D388A" w:rsidRPr="00075AF7">
        <w:t xml:space="preserve"> </w:t>
      </w:r>
      <w:r w:rsidRPr="00075AF7">
        <w:t>что</w:t>
      </w:r>
      <w:r w:rsidR="008D388A" w:rsidRPr="00075AF7">
        <w:t xml:space="preserve"> </w:t>
      </w:r>
      <w:r w:rsidRPr="00075AF7">
        <w:t>государство</w:t>
      </w:r>
      <w:r w:rsidR="008D388A" w:rsidRPr="00075AF7">
        <w:t xml:space="preserve"> </w:t>
      </w:r>
      <w:r w:rsidRPr="00075AF7">
        <w:t>сможет</w:t>
      </w:r>
      <w:r w:rsidR="008D388A" w:rsidRPr="00075AF7">
        <w:t xml:space="preserve"> </w:t>
      </w:r>
      <w:r w:rsidRPr="00075AF7">
        <w:t>сохранить</w:t>
      </w:r>
      <w:r w:rsidR="008D388A" w:rsidRPr="00075AF7">
        <w:t xml:space="preserve"> </w:t>
      </w:r>
      <w:r w:rsidRPr="00075AF7">
        <w:t>пенсионное</w:t>
      </w:r>
      <w:r w:rsidR="008D388A" w:rsidRPr="00075AF7">
        <w:t xml:space="preserve"> </w:t>
      </w:r>
      <w:r w:rsidRPr="00075AF7">
        <w:t>обеспечение</w:t>
      </w:r>
      <w:r w:rsidR="008D388A" w:rsidRPr="00075AF7">
        <w:t xml:space="preserve"> </w:t>
      </w:r>
      <w:r w:rsidRPr="00075AF7">
        <w:t>для</w:t>
      </w:r>
      <w:r w:rsidR="008D388A" w:rsidRPr="00075AF7">
        <w:t xml:space="preserve"> </w:t>
      </w:r>
      <w:r w:rsidRPr="00075AF7">
        <w:t>всех</w:t>
      </w:r>
      <w:r w:rsidR="008D388A" w:rsidRPr="00075AF7">
        <w:t xml:space="preserve"> </w:t>
      </w:r>
      <w:r w:rsidRPr="00075AF7">
        <w:t>в</w:t>
      </w:r>
      <w:r w:rsidR="008D388A" w:rsidRPr="00075AF7">
        <w:t xml:space="preserve"> </w:t>
      </w:r>
      <w:r w:rsidRPr="00075AF7">
        <w:t>той</w:t>
      </w:r>
      <w:r w:rsidR="008D388A" w:rsidRPr="00075AF7">
        <w:t xml:space="preserve"> </w:t>
      </w:r>
      <w:r w:rsidRPr="00075AF7">
        <w:t>ситуации</w:t>
      </w:r>
      <w:r w:rsidR="008D388A" w:rsidRPr="00075AF7">
        <w:t xml:space="preserve"> </w:t>
      </w:r>
      <w:r w:rsidRPr="00075AF7">
        <w:t>демографического</w:t>
      </w:r>
      <w:r w:rsidR="008D388A" w:rsidRPr="00075AF7">
        <w:t xml:space="preserve"> </w:t>
      </w:r>
      <w:r w:rsidRPr="00075AF7">
        <w:t>перекоса</w:t>
      </w:r>
      <w:r w:rsidR="008D388A" w:rsidRPr="00075AF7">
        <w:t xml:space="preserve"> </w:t>
      </w:r>
      <w:r w:rsidRPr="00075AF7">
        <w:t>в</w:t>
      </w:r>
      <w:r w:rsidR="008D388A" w:rsidRPr="00075AF7">
        <w:t xml:space="preserve"> </w:t>
      </w:r>
      <w:r w:rsidRPr="00075AF7">
        <w:t>пользу</w:t>
      </w:r>
      <w:r w:rsidR="008D388A" w:rsidRPr="00075AF7">
        <w:t xml:space="preserve"> </w:t>
      </w:r>
      <w:r w:rsidRPr="00075AF7">
        <w:t>более</w:t>
      </w:r>
      <w:r w:rsidR="008D388A" w:rsidRPr="00075AF7">
        <w:t xml:space="preserve"> </w:t>
      </w:r>
      <w:r w:rsidRPr="00075AF7">
        <w:t>старшего</w:t>
      </w:r>
      <w:r w:rsidR="008D388A" w:rsidRPr="00075AF7">
        <w:t xml:space="preserve"> </w:t>
      </w:r>
      <w:r w:rsidRPr="00075AF7">
        <w:t>поколения,</w:t>
      </w:r>
      <w:r w:rsidR="008D388A" w:rsidRPr="00075AF7">
        <w:t xml:space="preserve"> </w:t>
      </w:r>
      <w:r w:rsidRPr="00075AF7">
        <w:t>которая</w:t>
      </w:r>
      <w:r w:rsidR="008D388A" w:rsidRPr="00075AF7">
        <w:t xml:space="preserve"> </w:t>
      </w:r>
      <w:r w:rsidRPr="00075AF7">
        <w:t>наблюдается</w:t>
      </w:r>
      <w:r w:rsidR="008D388A" w:rsidRPr="00075AF7">
        <w:t xml:space="preserve"> </w:t>
      </w:r>
      <w:r w:rsidRPr="00075AF7">
        <w:t>в</w:t>
      </w:r>
      <w:r w:rsidR="008D388A" w:rsidRPr="00075AF7">
        <w:t xml:space="preserve"> </w:t>
      </w:r>
      <w:r w:rsidRPr="00075AF7">
        <w:t>настоящее</w:t>
      </w:r>
      <w:r w:rsidR="008D388A" w:rsidRPr="00075AF7">
        <w:t xml:space="preserve"> </w:t>
      </w:r>
      <w:r w:rsidRPr="00075AF7">
        <w:t>время</w:t>
      </w:r>
      <w:r w:rsidR="008D388A" w:rsidRPr="00075AF7">
        <w:t xml:space="preserve"> </w:t>
      </w:r>
      <w:r w:rsidRPr="00075AF7">
        <w:t>и</w:t>
      </w:r>
      <w:r w:rsidR="008D388A" w:rsidRPr="00075AF7">
        <w:t xml:space="preserve"> </w:t>
      </w:r>
      <w:r w:rsidRPr="00075AF7">
        <w:t>будет</w:t>
      </w:r>
      <w:r w:rsidR="008D388A" w:rsidRPr="00075AF7">
        <w:t xml:space="preserve"> </w:t>
      </w:r>
      <w:r w:rsidRPr="00075AF7">
        <w:t>усугубляться</w:t>
      </w:r>
      <w:r w:rsidR="008D388A" w:rsidRPr="00075AF7">
        <w:t xml:space="preserve"> </w:t>
      </w:r>
      <w:r w:rsidRPr="00075AF7">
        <w:t>в</w:t>
      </w:r>
      <w:r w:rsidR="008D388A" w:rsidRPr="00075AF7">
        <w:t xml:space="preserve"> </w:t>
      </w:r>
      <w:r w:rsidRPr="00075AF7">
        <w:t>будущем.</w:t>
      </w:r>
    </w:p>
    <w:p w14:paraId="60826392" w14:textId="77777777" w:rsidR="00DA7FEB" w:rsidRPr="00075AF7" w:rsidRDefault="00DA7FEB" w:rsidP="00DA7FEB">
      <w:r w:rsidRPr="00075AF7">
        <w:t>Помимо</w:t>
      </w:r>
      <w:r w:rsidR="008D388A" w:rsidRPr="00075AF7">
        <w:t xml:space="preserve"> </w:t>
      </w:r>
      <w:r w:rsidRPr="00075AF7">
        <w:t>проблемы</w:t>
      </w:r>
      <w:r w:rsidR="008D388A" w:rsidRPr="00075AF7">
        <w:t xml:space="preserve"> </w:t>
      </w:r>
      <w:r w:rsidRPr="00075AF7">
        <w:t>отсутствия</w:t>
      </w:r>
      <w:r w:rsidR="008D388A" w:rsidRPr="00075AF7">
        <w:t xml:space="preserve"> </w:t>
      </w:r>
      <w:r w:rsidRPr="00075AF7">
        <w:t>стабильности</w:t>
      </w:r>
      <w:r w:rsidR="008D388A" w:rsidRPr="00075AF7">
        <w:t xml:space="preserve"> </w:t>
      </w:r>
      <w:r w:rsidRPr="00075AF7">
        <w:t>и</w:t>
      </w:r>
      <w:r w:rsidR="008D388A" w:rsidRPr="00075AF7">
        <w:t xml:space="preserve"> </w:t>
      </w:r>
      <w:r w:rsidRPr="00075AF7">
        <w:t>устойчивости</w:t>
      </w:r>
      <w:r w:rsidR="008D388A" w:rsidRPr="00075AF7">
        <w:t xml:space="preserve"> </w:t>
      </w:r>
      <w:r w:rsidRPr="00075AF7">
        <w:t>законодательства</w:t>
      </w:r>
      <w:r w:rsidR="008D388A" w:rsidRPr="00075AF7">
        <w:t xml:space="preserve"> </w:t>
      </w:r>
      <w:r w:rsidRPr="00075AF7">
        <w:t>в</w:t>
      </w:r>
      <w:r w:rsidR="008D388A" w:rsidRPr="00075AF7">
        <w:t xml:space="preserve"> </w:t>
      </w:r>
      <w:r w:rsidRPr="00075AF7">
        <w:t>данной</w:t>
      </w:r>
      <w:r w:rsidR="008D388A" w:rsidRPr="00075AF7">
        <w:t xml:space="preserve"> </w:t>
      </w:r>
      <w:r w:rsidRPr="00075AF7">
        <w:t>сфере,</w:t>
      </w:r>
      <w:r w:rsidR="008D388A" w:rsidRPr="00075AF7">
        <w:t xml:space="preserve"> </w:t>
      </w:r>
      <w:r w:rsidRPr="00075AF7">
        <w:t>нужно</w:t>
      </w:r>
      <w:r w:rsidR="008D388A" w:rsidRPr="00075AF7">
        <w:t xml:space="preserve"> </w:t>
      </w:r>
      <w:r w:rsidRPr="00075AF7">
        <w:t>также</w:t>
      </w:r>
      <w:r w:rsidR="008D388A" w:rsidRPr="00075AF7">
        <w:t xml:space="preserve"> </w:t>
      </w:r>
      <w:r w:rsidRPr="00075AF7">
        <w:t>сказать</w:t>
      </w:r>
      <w:r w:rsidR="008D388A" w:rsidRPr="00075AF7">
        <w:t xml:space="preserve"> </w:t>
      </w:r>
      <w:r w:rsidRPr="00075AF7">
        <w:t>и</w:t>
      </w:r>
      <w:r w:rsidR="008D388A" w:rsidRPr="00075AF7">
        <w:t xml:space="preserve"> </w:t>
      </w:r>
      <w:r w:rsidRPr="00075AF7">
        <w:t>об</w:t>
      </w:r>
      <w:r w:rsidR="008D388A" w:rsidRPr="00075AF7">
        <w:t xml:space="preserve"> </w:t>
      </w:r>
      <w:r w:rsidRPr="00075AF7">
        <w:t>обилии</w:t>
      </w:r>
      <w:r w:rsidR="008D388A" w:rsidRPr="00075AF7">
        <w:t xml:space="preserve"> </w:t>
      </w:r>
      <w:r w:rsidRPr="00075AF7">
        <w:t>нормативно-правовых</w:t>
      </w:r>
      <w:r w:rsidR="008D388A" w:rsidRPr="00075AF7">
        <w:t xml:space="preserve"> </w:t>
      </w:r>
      <w:r w:rsidRPr="00075AF7">
        <w:t>актов</w:t>
      </w:r>
      <w:r w:rsidR="008D388A" w:rsidRPr="00075AF7">
        <w:t xml:space="preserve"> </w:t>
      </w:r>
      <w:r w:rsidRPr="00075AF7">
        <w:t>разных</w:t>
      </w:r>
      <w:r w:rsidR="008D388A" w:rsidRPr="00075AF7">
        <w:t xml:space="preserve"> </w:t>
      </w:r>
      <w:r w:rsidRPr="00075AF7">
        <w:t>уровней,</w:t>
      </w:r>
      <w:r w:rsidR="008D388A" w:rsidRPr="00075AF7">
        <w:t xml:space="preserve"> </w:t>
      </w:r>
      <w:r w:rsidRPr="00075AF7">
        <w:t>из</w:t>
      </w:r>
      <w:r w:rsidR="008D388A" w:rsidRPr="00075AF7">
        <w:t xml:space="preserve"> </w:t>
      </w:r>
      <w:r w:rsidRPr="00075AF7">
        <w:t>которого</w:t>
      </w:r>
      <w:r w:rsidR="008D388A" w:rsidRPr="00075AF7">
        <w:t xml:space="preserve"> </w:t>
      </w:r>
      <w:r w:rsidRPr="00075AF7">
        <w:t>оно</w:t>
      </w:r>
      <w:r w:rsidR="008D388A" w:rsidRPr="00075AF7">
        <w:t xml:space="preserve"> </w:t>
      </w:r>
      <w:r w:rsidRPr="00075AF7">
        <w:t>состоит.</w:t>
      </w:r>
      <w:r w:rsidR="008D388A" w:rsidRPr="00075AF7">
        <w:t xml:space="preserve"> </w:t>
      </w:r>
      <w:r w:rsidRPr="00075AF7">
        <w:t>В</w:t>
      </w:r>
      <w:r w:rsidR="008D388A" w:rsidRPr="00075AF7">
        <w:t xml:space="preserve"> </w:t>
      </w:r>
      <w:r w:rsidRPr="00075AF7">
        <w:t>первую</w:t>
      </w:r>
      <w:r w:rsidR="008D388A" w:rsidRPr="00075AF7">
        <w:t xml:space="preserve"> </w:t>
      </w:r>
      <w:r w:rsidRPr="00075AF7">
        <w:t>очередь</w:t>
      </w:r>
      <w:r w:rsidR="008D388A" w:rsidRPr="00075AF7">
        <w:t xml:space="preserve"> </w:t>
      </w:r>
      <w:r w:rsidRPr="00075AF7">
        <w:t>это</w:t>
      </w:r>
      <w:r w:rsidR="008D388A" w:rsidRPr="00075AF7">
        <w:t xml:space="preserve"> </w:t>
      </w:r>
      <w:r w:rsidRPr="00075AF7">
        <w:t>Федеральный</w:t>
      </w:r>
      <w:r w:rsidR="008D388A" w:rsidRPr="00075AF7">
        <w:t xml:space="preserve"> </w:t>
      </w:r>
      <w:r w:rsidRPr="00075AF7">
        <w:t>закон</w:t>
      </w:r>
      <w:r w:rsidR="008D388A" w:rsidRPr="00075AF7">
        <w:t xml:space="preserve"> </w:t>
      </w:r>
      <w:r w:rsidRPr="00075AF7">
        <w:t>от</w:t>
      </w:r>
      <w:r w:rsidR="008D388A" w:rsidRPr="00075AF7">
        <w:t xml:space="preserve"> </w:t>
      </w:r>
      <w:r w:rsidRPr="00075AF7">
        <w:t>15</w:t>
      </w:r>
      <w:r w:rsidR="008D388A" w:rsidRPr="00075AF7">
        <w:t xml:space="preserve"> </w:t>
      </w:r>
      <w:r w:rsidRPr="00075AF7">
        <w:t>декабря</w:t>
      </w:r>
      <w:r w:rsidR="008D388A" w:rsidRPr="00075AF7">
        <w:t xml:space="preserve"> </w:t>
      </w:r>
      <w:r w:rsidRPr="00075AF7">
        <w:t>2001</w:t>
      </w:r>
      <w:r w:rsidR="008D388A" w:rsidRPr="00075AF7">
        <w:t xml:space="preserve"> </w:t>
      </w:r>
      <w:r w:rsidRPr="00075AF7">
        <w:t>г.</w:t>
      </w:r>
      <w:r w:rsidR="008D388A" w:rsidRPr="00075AF7">
        <w:t xml:space="preserve"> №</w:t>
      </w:r>
      <w:r w:rsidRPr="00075AF7">
        <w:t>166-ФЗ</w:t>
      </w:r>
      <w:r w:rsidR="008D388A" w:rsidRPr="00075AF7">
        <w:t xml:space="preserve"> «</w:t>
      </w:r>
      <w:r w:rsidRPr="00075AF7">
        <w:t>О</w:t>
      </w:r>
      <w:r w:rsidR="008D388A" w:rsidRPr="00075AF7">
        <w:t xml:space="preserve"> </w:t>
      </w:r>
      <w:r w:rsidRPr="00075AF7">
        <w:t>государственном</w:t>
      </w:r>
      <w:r w:rsidR="008D388A" w:rsidRPr="00075AF7">
        <w:t xml:space="preserve"> </w:t>
      </w:r>
      <w:r w:rsidRPr="00075AF7">
        <w:t>пенсионном</w:t>
      </w:r>
      <w:r w:rsidR="008D388A" w:rsidRPr="00075AF7">
        <w:t xml:space="preserve"> </w:t>
      </w:r>
      <w:r w:rsidRPr="00075AF7">
        <w:t>обеспечении</w:t>
      </w:r>
      <w:r w:rsidR="008D388A" w:rsidRPr="00075AF7">
        <w:t xml:space="preserve"> </w:t>
      </w:r>
      <w:r w:rsidRPr="00075AF7">
        <w:t>в</w:t>
      </w:r>
      <w:r w:rsidR="008D388A" w:rsidRPr="00075AF7">
        <w:t xml:space="preserve"> </w:t>
      </w:r>
      <w:r w:rsidRPr="00075AF7">
        <w:t>Российской</w:t>
      </w:r>
      <w:r w:rsidR="008D388A" w:rsidRPr="00075AF7">
        <w:t xml:space="preserve"> </w:t>
      </w:r>
      <w:r w:rsidRPr="00075AF7">
        <w:t>Федерации</w:t>
      </w:r>
      <w:r w:rsidR="008D388A" w:rsidRPr="00075AF7">
        <w:t>»</w:t>
      </w:r>
      <w:r w:rsidRPr="00075AF7">
        <w:t>,</w:t>
      </w:r>
      <w:r w:rsidR="008D388A" w:rsidRPr="00075AF7">
        <w:t xml:space="preserve"> </w:t>
      </w:r>
      <w:r w:rsidRPr="00075AF7">
        <w:t>Федеральный</w:t>
      </w:r>
      <w:r w:rsidR="008D388A" w:rsidRPr="00075AF7">
        <w:t xml:space="preserve"> </w:t>
      </w:r>
      <w:r w:rsidRPr="00075AF7">
        <w:t>закон</w:t>
      </w:r>
      <w:r w:rsidR="008D388A" w:rsidRPr="00075AF7">
        <w:t xml:space="preserve"> </w:t>
      </w:r>
      <w:r w:rsidRPr="00075AF7">
        <w:t>от</w:t>
      </w:r>
      <w:r w:rsidR="008D388A" w:rsidRPr="00075AF7">
        <w:t xml:space="preserve"> </w:t>
      </w:r>
      <w:r w:rsidRPr="00075AF7">
        <w:t>15</w:t>
      </w:r>
      <w:r w:rsidR="008D388A" w:rsidRPr="00075AF7">
        <w:t xml:space="preserve"> </w:t>
      </w:r>
      <w:r w:rsidRPr="00075AF7">
        <w:t>декабря</w:t>
      </w:r>
      <w:r w:rsidR="008D388A" w:rsidRPr="00075AF7">
        <w:t xml:space="preserve"> </w:t>
      </w:r>
      <w:r w:rsidRPr="00075AF7">
        <w:t>2001</w:t>
      </w:r>
      <w:r w:rsidR="008D388A" w:rsidRPr="00075AF7">
        <w:t xml:space="preserve"> </w:t>
      </w:r>
      <w:r w:rsidRPr="00075AF7">
        <w:t>г.</w:t>
      </w:r>
      <w:r w:rsidR="008D388A" w:rsidRPr="00075AF7">
        <w:t xml:space="preserve"> №</w:t>
      </w:r>
      <w:r w:rsidRPr="00075AF7">
        <w:t>167-ФЗ</w:t>
      </w:r>
      <w:r w:rsidR="008D388A" w:rsidRPr="00075AF7">
        <w:t xml:space="preserve"> «</w:t>
      </w:r>
      <w:r w:rsidRPr="00075AF7">
        <w:t>Об</w:t>
      </w:r>
      <w:r w:rsidR="008D388A" w:rsidRPr="00075AF7">
        <w:t xml:space="preserve"> </w:t>
      </w:r>
      <w:r w:rsidRPr="00075AF7">
        <w:t>обязательном</w:t>
      </w:r>
      <w:r w:rsidR="008D388A" w:rsidRPr="00075AF7">
        <w:t xml:space="preserve"> </w:t>
      </w:r>
      <w:r w:rsidRPr="00075AF7">
        <w:t>пенсионном</w:t>
      </w:r>
      <w:r w:rsidR="008D388A" w:rsidRPr="00075AF7">
        <w:t xml:space="preserve"> </w:t>
      </w:r>
      <w:r w:rsidRPr="00075AF7">
        <w:t>страховании</w:t>
      </w:r>
      <w:r w:rsidR="008D388A" w:rsidRPr="00075AF7">
        <w:t xml:space="preserve"> </w:t>
      </w:r>
      <w:r w:rsidRPr="00075AF7">
        <w:t>в</w:t>
      </w:r>
      <w:r w:rsidR="008D388A" w:rsidRPr="00075AF7">
        <w:t xml:space="preserve"> </w:t>
      </w:r>
      <w:r w:rsidRPr="00075AF7">
        <w:t>Российской</w:t>
      </w:r>
      <w:r w:rsidR="008D388A" w:rsidRPr="00075AF7">
        <w:t xml:space="preserve"> </w:t>
      </w:r>
      <w:r w:rsidRPr="00075AF7">
        <w:t>Федерации</w:t>
      </w:r>
      <w:r w:rsidR="008D388A" w:rsidRPr="00075AF7">
        <w:t>»</w:t>
      </w:r>
      <w:r w:rsidRPr="00075AF7">
        <w:t>,</w:t>
      </w:r>
      <w:r w:rsidR="008D388A" w:rsidRPr="00075AF7">
        <w:t xml:space="preserve"> </w:t>
      </w:r>
      <w:r w:rsidRPr="00075AF7">
        <w:t>а</w:t>
      </w:r>
      <w:r w:rsidR="008D388A" w:rsidRPr="00075AF7">
        <w:t xml:space="preserve"> </w:t>
      </w:r>
      <w:r w:rsidRPr="00075AF7">
        <w:t>также</w:t>
      </w:r>
      <w:r w:rsidR="008D388A" w:rsidRPr="00075AF7">
        <w:t xml:space="preserve"> </w:t>
      </w:r>
      <w:r w:rsidRPr="00075AF7">
        <w:t>Федеральный</w:t>
      </w:r>
      <w:r w:rsidR="008D388A" w:rsidRPr="00075AF7">
        <w:t xml:space="preserve"> </w:t>
      </w:r>
      <w:r w:rsidRPr="00075AF7">
        <w:t>закон</w:t>
      </w:r>
      <w:r w:rsidR="008D388A" w:rsidRPr="00075AF7">
        <w:t xml:space="preserve"> </w:t>
      </w:r>
      <w:r w:rsidRPr="00075AF7">
        <w:t>от</w:t>
      </w:r>
      <w:r w:rsidR="008D388A" w:rsidRPr="00075AF7">
        <w:t xml:space="preserve"> </w:t>
      </w:r>
      <w:r w:rsidRPr="00075AF7">
        <w:t>28</w:t>
      </w:r>
      <w:r w:rsidR="008D388A" w:rsidRPr="00075AF7">
        <w:t xml:space="preserve"> </w:t>
      </w:r>
      <w:r w:rsidRPr="00075AF7">
        <w:t>декабря</w:t>
      </w:r>
      <w:r w:rsidR="008D388A" w:rsidRPr="00075AF7">
        <w:t xml:space="preserve"> </w:t>
      </w:r>
      <w:r w:rsidRPr="00075AF7">
        <w:t>2013</w:t>
      </w:r>
      <w:r w:rsidR="008D388A" w:rsidRPr="00075AF7">
        <w:t xml:space="preserve"> </w:t>
      </w:r>
      <w:r w:rsidRPr="00075AF7">
        <w:t>г.</w:t>
      </w:r>
      <w:r w:rsidR="008D388A" w:rsidRPr="00075AF7">
        <w:t xml:space="preserve"> №</w:t>
      </w:r>
      <w:r w:rsidRPr="00075AF7">
        <w:t>400-ФЗ</w:t>
      </w:r>
      <w:r w:rsidR="008D388A" w:rsidRPr="00075AF7">
        <w:t xml:space="preserve"> «</w:t>
      </w:r>
      <w:r w:rsidRPr="00075AF7">
        <w:t>О</w:t>
      </w:r>
      <w:r w:rsidR="008D388A" w:rsidRPr="00075AF7">
        <w:t xml:space="preserve"> </w:t>
      </w:r>
      <w:r w:rsidRPr="00075AF7">
        <w:t>страховых</w:t>
      </w:r>
      <w:r w:rsidR="008D388A" w:rsidRPr="00075AF7">
        <w:t xml:space="preserve"> </w:t>
      </w:r>
      <w:r w:rsidRPr="00075AF7">
        <w:t>пенсиях</w:t>
      </w:r>
      <w:r w:rsidR="008D388A" w:rsidRPr="00075AF7">
        <w:t>»</w:t>
      </w:r>
      <w:r w:rsidRPr="00075AF7">
        <w:t>,</w:t>
      </w:r>
      <w:r w:rsidR="008D388A" w:rsidRPr="00075AF7">
        <w:t xml:space="preserve"> </w:t>
      </w:r>
      <w:r w:rsidRPr="00075AF7">
        <w:t>Федеральный</w:t>
      </w:r>
      <w:r w:rsidR="008D388A" w:rsidRPr="00075AF7">
        <w:t xml:space="preserve"> </w:t>
      </w:r>
      <w:r w:rsidRPr="00075AF7">
        <w:t>закон</w:t>
      </w:r>
      <w:r w:rsidR="008D388A" w:rsidRPr="00075AF7">
        <w:t xml:space="preserve"> </w:t>
      </w:r>
      <w:r w:rsidRPr="00075AF7">
        <w:t>от</w:t>
      </w:r>
      <w:r w:rsidR="008D388A" w:rsidRPr="00075AF7">
        <w:t xml:space="preserve"> </w:t>
      </w:r>
      <w:r w:rsidRPr="00075AF7">
        <w:t>28</w:t>
      </w:r>
      <w:r w:rsidR="008D388A" w:rsidRPr="00075AF7">
        <w:t xml:space="preserve"> </w:t>
      </w:r>
      <w:r w:rsidRPr="00075AF7">
        <w:t>декабря</w:t>
      </w:r>
      <w:r w:rsidR="008D388A" w:rsidRPr="00075AF7">
        <w:t xml:space="preserve"> </w:t>
      </w:r>
      <w:r w:rsidRPr="00075AF7">
        <w:t>2013</w:t>
      </w:r>
      <w:r w:rsidR="008D388A" w:rsidRPr="00075AF7">
        <w:t xml:space="preserve"> </w:t>
      </w:r>
      <w:r w:rsidRPr="00075AF7">
        <w:t>г.</w:t>
      </w:r>
      <w:r w:rsidR="008D388A" w:rsidRPr="00075AF7">
        <w:t xml:space="preserve"> №</w:t>
      </w:r>
      <w:r w:rsidRPr="00075AF7">
        <w:t>424-ФЗ</w:t>
      </w:r>
      <w:r w:rsidR="008D388A" w:rsidRPr="00075AF7">
        <w:t xml:space="preserve"> «</w:t>
      </w:r>
      <w:r w:rsidRPr="00075AF7">
        <w:t>О</w:t>
      </w:r>
      <w:r w:rsidR="008D388A" w:rsidRPr="00075AF7">
        <w:t xml:space="preserve"> </w:t>
      </w:r>
      <w:r w:rsidRPr="00075AF7">
        <w:t>накопительной</w:t>
      </w:r>
      <w:r w:rsidR="008D388A" w:rsidRPr="00075AF7">
        <w:t xml:space="preserve"> </w:t>
      </w:r>
      <w:r w:rsidRPr="00075AF7">
        <w:t>пенсии</w:t>
      </w:r>
      <w:r w:rsidR="008D388A" w:rsidRPr="00075AF7">
        <w:t>»</w:t>
      </w:r>
      <w:r w:rsidRPr="00075AF7">
        <w:t>,</w:t>
      </w:r>
      <w:r w:rsidR="008D388A" w:rsidRPr="00075AF7">
        <w:t xml:space="preserve"> </w:t>
      </w:r>
      <w:r w:rsidRPr="00075AF7">
        <w:t>Федеральный</w:t>
      </w:r>
      <w:r w:rsidR="008D388A" w:rsidRPr="00075AF7">
        <w:t xml:space="preserve"> </w:t>
      </w:r>
      <w:r w:rsidRPr="00075AF7">
        <w:t>закон</w:t>
      </w:r>
      <w:r w:rsidR="008D388A" w:rsidRPr="00075AF7">
        <w:t xml:space="preserve"> </w:t>
      </w:r>
      <w:r w:rsidRPr="00075AF7">
        <w:t>от</w:t>
      </w:r>
      <w:r w:rsidR="008D388A" w:rsidRPr="00075AF7">
        <w:t xml:space="preserve"> </w:t>
      </w:r>
      <w:r w:rsidRPr="00075AF7">
        <w:t>7</w:t>
      </w:r>
      <w:r w:rsidR="008D388A" w:rsidRPr="00075AF7">
        <w:t xml:space="preserve"> </w:t>
      </w:r>
      <w:r w:rsidRPr="00075AF7">
        <w:t>мая</w:t>
      </w:r>
      <w:r w:rsidR="008D388A" w:rsidRPr="00075AF7">
        <w:t xml:space="preserve"> </w:t>
      </w:r>
      <w:r w:rsidRPr="00075AF7">
        <w:t>1998</w:t>
      </w:r>
      <w:r w:rsidR="008D388A" w:rsidRPr="00075AF7">
        <w:t xml:space="preserve"> </w:t>
      </w:r>
      <w:r w:rsidRPr="00075AF7">
        <w:t>г.</w:t>
      </w:r>
      <w:r w:rsidR="008D388A" w:rsidRPr="00075AF7">
        <w:t xml:space="preserve"> №</w:t>
      </w:r>
      <w:r w:rsidRPr="00075AF7">
        <w:t>75-ФЗ</w:t>
      </w:r>
      <w:r w:rsidR="008D388A" w:rsidRPr="00075AF7">
        <w:t xml:space="preserve"> «</w:t>
      </w:r>
      <w:r w:rsidRPr="00075AF7">
        <w:t>О</w:t>
      </w:r>
      <w:r w:rsidR="008D388A" w:rsidRPr="00075AF7">
        <w:t xml:space="preserve"> </w:t>
      </w:r>
      <w:r w:rsidRPr="00075AF7">
        <w:t>негосударственных</w:t>
      </w:r>
      <w:r w:rsidR="008D388A" w:rsidRPr="00075AF7">
        <w:t xml:space="preserve"> </w:t>
      </w:r>
      <w:r w:rsidRPr="00075AF7">
        <w:t>пенсионных</w:t>
      </w:r>
      <w:r w:rsidR="008D388A" w:rsidRPr="00075AF7">
        <w:t xml:space="preserve"> </w:t>
      </w:r>
      <w:r w:rsidRPr="00075AF7">
        <w:t>фондах</w:t>
      </w:r>
      <w:r w:rsidR="008D388A" w:rsidRPr="00075AF7">
        <w:t xml:space="preserve">» </w:t>
      </w:r>
      <w:r w:rsidRPr="00075AF7">
        <w:t>и</w:t>
      </w:r>
      <w:r w:rsidR="008D388A" w:rsidRPr="00075AF7">
        <w:t xml:space="preserve"> </w:t>
      </w:r>
      <w:r w:rsidRPr="00075AF7">
        <w:t>так</w:t>
      </w:r>
      <w:r w:rsidR="008D388A" w:rsidRPr="00075AF7">
        <w:t xml:space="preserve"> </w:t>
      </w:r>
      <w:r w:rsidRPr="00075AF7">
        <w:t>далее.</w:t>
      </w:r>
      <w:r w:rsidR="008D388A" w:rsidRPr="00075AF7">
        <w:t xml:space="preserve"> </w:t>
      </w:r>
      <w:r w:rsidRPr="00075AF7">
        <w:t>Количество</w:t>
      </w:r>
      <w:r w:rsidR="008D388A" w:rsidRPr="00075AF7">
        <w:t xml:space="preserve"> </w:t>
      </w:r>
      <w:r w:rsidRPr="00075AF7">
        <w:t>подзаконных</w:t>
      </w:r>
      <w:r w:rsidR="008D388A" w:rsidRPr="00075AF7">
        <w:t xml:space="preserve"> </w:t>
      </w:r>
      <w:r w:rsidRPr="00075AF7">
        <w:t>актов</w:t>
      </w:r>
      <w:r w:rsidR="008D388A" w:rsidRPr="00075AF7">
        <w:t xml:space="preserve"> </w:t>
      </w:r>
      <w:r w:rsidRPr="00075AF7">
        <w:t>в</w:t>
      </w:r>
      <w:r w:rsidR="008D388A" w:rsidRPr="00075AF7">
        <w:t xml:space="preserve"> </w:t>
      </w:r>
      <w:r w:rsidRPr="00075AF7">
        <w:t>данной</w:t>
      </w:r>
      <w:r w:rsidR="008D388A" w:rsidRPr="00075AF7">
        <w:t xml:space="preserve"> </w:t>
      </w:r>
      <w:r w:rsidRPr="00075AF7">
        <w:t>сфере</w:t>
      </w:r>
      <w:r w:rsidR="008D388A" w:rsidRPr="00075AF7">
        <w:t xml:space="preserve"> </w:t>
      </w:r>
      <w:r w:rsidRPr="00075AF7">
        <w:t>также</w:t>
      </w:r>
      <w:r w:rsidR="008D388A" w:rsidRPr="00075AF7">
        <w:t xml:space="preserve"> </w:t>
      </w:r>
      <w:r w:rsidRPr="00075AF7">
        <w:t>огромно.</w:t>
      </w:r>
    </w:p>
    <w:p w14:paraId="0532B82D" w14:textId="77777777" w:rsidR="00DA7FEB" w:rsidRPr="00075AF7" w:rsidRDefault="00DA7FEB" w:rsidP="00DA7FEB">
      <w:r w:rsidRPr="00075AF7">
        <w:t>Эти</w:t>
      </w:r>
      <w:r w:rsidR="008D388A" w:rsidRPr="00075AF7">
        <w:t xml:space="preserve"> </w:t>
      </w:r>
      <w:r w:rsidRPr="00075AF7">
        <w:t>и</w:t>
      </w:r>
      <w:r w:rsidR="008D388A" w:rsidRPr="00075AF7">
        <w:t xml:space="preserve"> </w:t>
      </w:r>
      <w:r w:rsidRPr="00075AF7">
        <w:t>другие</w:t>
      </w:r>
      <w:r w:rsidR="008D388A" w:rsidRPr="00075AF7">
        <w:t xml:space="preserve"> </w:t>
      </w:r>
      <w:r w:rsidRPr="00075AF7">
        <w:t>документы</w:t>
      </w:r>
      <w:r w:rsidR="008D388A" w:rsidRPr="00075AF7">
        <w:t xml:space="preserve"> </w:t>
      </w:r>
      <w:r w:rsidRPr="00075AF7">
        <w:t>в</w:t>
      </w:r>
      <w:r w:rsidR="008D388A" w:rsidRPr="00075AF7">
        <w:t xml:space="preserve"> </w:t>
      </w:r>
      <w:r w:rsidRPr="00075AF7">
        <w:t>области</w:t>
      </w:r>
      <w:r w:rsidR="008D388A" w:rsidRPr="00075AF7">
        <w:t xml:space="preserve"> </w:t>
      </w:r>
      <w:r w:rsidRPr="00075AF7">
        <w:t>пенсионного</w:t>
      </w:r>
      <w:r w:rsidR="008D388A" w:rsidRPr="00075AF7">
        <w:t xml:space="preserve"> </w:t>
      </w:r>
      <w:r w:rsidRPr="00075AF7">
        <w:t>обеспечения</w:t>
      </w:r>
      <w:r w:rsidR="008D388A" w:rsidRPr="00075AF7">
        <w:t xml:space="preserve"> </w:t>
      </w:r>
      <w:r w:rsidRPr="00075AF7">
        <w:t>написаны</w:t>
      </w:r>
      <w:r w:rsidR="008D388A" w:rsidRPr="00075AF7">
        <w:t xml:space="preserve"> </w:t>
      </w:r>
      <w:r w:rsidRPr="00075AF7">
        <w:t>бюрократическим</w:t>
      </w:r>
      <w:r w:rsidR="008D388A" w:rsidRPr="00075AF7">
        <w:t xml:space="preserve"> </w:t>
      </w:r>
      <w:r w:rsidRPr="00075AF7">
        <w:t>языком,</w:t>
      </w:r>
      <w:r w:rsidR="008D388A" w:rsidRPr="00075AF7">
        <w:t xml:space="preserve"> </w:t>
      </w:r>
      <w:r w:rsidRPr="00075AF7">
        <w:t>имеют</w:t>
      </w:r>
      <w:r w:rsidR="008D388A" w:rsidRPr="00075AF7">
        <w:t xml:space="preserve"> </w:t>
      </w:r>
      <w:r w:rsidRPr="00075AF7">
        <w:t>множество</w:t>
      </w:r>
      <w:r w:rsidR="008D388A" w:rsidRPr="00075AF7">
        <w:t xml:space="preserve"> </w:t>
      </w:r>
      <w:r w:rsidRPr="00075AF7">
        <w:t>нюансов</w:t>
      </w:r>
      <w:r w:rsidR="008D388A" w:rsidRPr="00075AF7">
        <w:t xml:space="preserve"> </w:t>
      </w:r>
      <w:r w:rsidRPr="00075AF7">
        <w:t>применения,</w:t>
      </w:r>
      <w:r w:rsidR="008D388A" w:rsidRPr="00075AF7">
        <w:t xml:space="preserve"> </w:t>
      </w:r>
      <w:r w:rsidRPr="00075AF7">
        <w:t>обилие</w:t>
      </w:r>
      <w:r w:rsidR="008D388A" w:rsidRPr="00075AF7">
        <w:t xml:space="preserve"> </w:t>
      </w:r>
      <w:r w:rsidRPr="00075AF7">
        <w:t>различных</w:t>
      </w:r>
      <w:r w:rsidR="008D388A" w:rsidRPr="00075AF7">
        <w:t xml:space="preserve"> </w:t>
      </w:r>
      <w:r w:rsidRPr="00075AF7">
        <w:t>формул</w:t>
      </w:r>
      <w:r w:rsidR="008D388A" w:rsidRPr="00075AF7">
        <w:t xml:space="preserve"> </w:t>
      </w:r>
      <w:r w:rsidRPr="00075AF7">
        <w:t>расчета</w:t>
      </w:r>
      <w:r w:rsidR="008D388A" w:rsidRPr="00075AF7">
        <w:t xml:space="preserve"> </w:t>
      </w:r>
      <w:r w:rsidRPr="00075AF7">
        <w:t>и</w:t>
      </w:r>
      <w:r w:rsidR="008D388A" w:rsidRPr="00075AF7">
        <w:t xml:space="preserve"> </w:t>
      </w:r>
      <w:r w:rsidRPr="00075AF7">
        <w:t>так</w:t>
      </w:r>
      <w:r w:rsidR="008D388A" w:rsidRPr="00075AF7">
        <w:t xml:space="preserve"> </w:t>
      </w:r>
      <w:r w:rsidRPr="00075AF7">
        <w:t>далее.</w:t>
      </w:r>
      <w:r w:rsidR="008D388A" w:rsidRPr="00075AF7">
        <w:t xml:space="preserve"> </w:t>
      </w:r>
      <w:r w:rsidRPr="00075AF7">
        <w:t>Знать</w:t>
      </w:r>
      <w:r w:rsidR="008D388A" w:rsidRPr="00075AF7">
        <w:t xml:space="preserve"> </w:t>
      </w:r>
      <w:r w:rsidRPr="00075AF7">
        <w:t>их</w:t>
      </w:r>
      <w:r w:rsidR="008D388A" w:rsidRPr="00075AF7">
        <w:t xml:space="preserve"> </w:t>
      </w:r>
      <w:r w:rsidRPr="00075AF7">
        <w:t>все,</w:t>
      </w:r>
      <w:r w:rsidR="008D388A" w:rsidRPr="00075AF7">
        <w:t xml:space="preserve"> </w:t>
      </w:r>
      <w:r w:rsidRPr="00075AF7">
        <w:t>уметь</w:t>
      </w:r>
      <w:r w:rsidR="008D388A" w:rsidRPr="00075AF7">
        <w:t xml:space="preserve"> </w:t>
      </w:r>
      <w:r w:rsidRPr="00075AF7">
        <w:t>соотнести</w:t>
      </w:r>
      <w:r w:rsidR="008D388A" w:rsidRPr="00075AF7">
        <w:t xml:space="preserve"> </w:t>
      </w:r>
      <w:r w:rsidRPr="00075AF7">
        <w:t>положения</w:t>
      </w:r>
      <w:r w:rsidR="008D388A" w:rsidRPr="00075AF7">
        <w:t xml:space="preserve"> </w:t>
      </w:r>
      <w:r w:rsidRPr="00075AF7">
        <w:t>одного</w:t>
      </w:r>
      <w:r w:rsidR="008D388A" w:rsidRPr="00075AF7">
        <w:t xml:space="preserve"> </w:t>
      </w:r>
      <w:r w:rsidRPr="00075AF7">
        <w:t>документа</w:t>
      </w:r>
      <w:r w:rsidR="008D388A" w:rsidRPr="00075AF7">
        <w:t xml:space="preserve"> </w:t>
      </w:r>
      <w:r w:rsidRPr="00075AF7">
        <w:t>с</w:t>
      </w:r>
      <w:r w:rsidR="008D388A" w:rsidRPr="00075AF7">
        <w:t xml:space="preserve"> </w:t>
      </w:r>
      <w:r w:rsidRPr="00075AF7">
        <w:t>другим,</w:t>
      </w:r>
      <w:r w:rsidR="008D388A" w:rsidRPr="00075AF7">
        <w:t xml:space="preserve"> </w:t>
      </w:r>
      <w:r w:rsidRPr="00075AF7">
        <w:t>понять</w:t>
      </w:r>
      <w:r w:rsidR="008D388A" w:rsidRPr="00075AF7">
        <w:t xml:space="preserve"> </w:t>
      </w:r>
      <w:r w:rsidRPr="00075AF7">
        <w:t>и</w:t>
      </w:r>
      <w:r w:rsidR="008D388A" w:rsidRPr="00075AF7">
        <w:t xml:space="preserve"> </w:t>
      </w:r>
      <w:r w:rsidRPr="00075AF7">
        <w:t>верно</w:t>
      </w:r>
      <w:r w:rsidR="008D388A" w:rsidRPr="00075AF7">
        <w:t xml:space="preserve"> </w:t>
      </w:r>
      <w:r w:rsidRPr="00075AF7">
        <w:t>посчитать</w:t>
      </w:r>
      <w:r w:rsidR="008D388A" w:rsidRPr="00075AF7">
        <w:t xml:space="preserve"> </w:t>
      </w:r>
      <w:r w:rsidRPr="00075AF7">
        <w:t>самостоятельно,</w:t>
      </w:r>
      <w:r w:rsidR="008D388A" w:rsidRPr="00075AF7">
        <w:t xml:space="preserve"> </w:t>
      </w:r>
      <w:r w:rsidRPr="00075AF7">
        <w:t>на</w:t>
      </w:r>
      <w:r w:rsidR="008D388A" w:rsidRPr="00075AF7">
        <w:t xml:space="preserve"> </w:t>
      </w:r>
      <w:r w:rsidRPr="00075AF7">
        <w:t>какой</w:t>
      </w:r>
      <w:r w:rsidR="008D388A" w:rsidRPr="00075AF7">
        <w:t xml:space="preserve"> </w:t>
      </w:r>
      <w:r w:rsidRPr="00075AF7">
        <w:t>размер</w:t>
      </w:r>
      <w:r w:rsidR="008D388A" w:rsidRPr="00075AF7">
        <w:t xml:space="preserve"> </w:t>
      </w:r>
      <w:r w:rsidRPr="00075AF7">
        <w:t>пенсии</w:t>
      </w:r>
      <w:r w:rsidR="008D388A" w:rsidRPr="00075AF7">
        <w:t xml:space="preserve"> </w:t>
      </w:r>
      <w:r w:rsidRPr="00075AF7">
        <w:t>ты</w:t>
      </w:r>
      <w:r w:rsidR="008D388A" w:rsidRPr="00075AF7">
        <w:t xml:space="preserve"> </w:t>
      </w:r>
      <w:r w:rsidRPr="00075AF7">
        <w:t>можешь</w:t>
      </w:r>
      <w:r w:rsidR="008D388A" w:rsidRPr="00075AF7">
        <w:t xml:space="preserve"> </w:t>
      </w:r>
      <w:r w:rsidRPr="00075AF7">
        <w:t>рассчитывать</w:t>
      </w:r>
      <w:r w:rsidR="008D388A" w:rsidRPr="00075AF7">
        <w:t xml:space="preserve"> </w:t>
      </w:r>
      <w:r w:rsidRPr="00075AF7">
        <w:t>в</w:t>
      </w:r>
      <w:r w:rsidR="008D388A" w:rsidRPr="00075AF7">
        <w:t xml:space="preserve"> </w:t>
      </w:r>
      <w:r w:rsidRPr="00075AF7">
        <w:t>старости,</w:t>
      </w:r>
      <w:r w:rsidR="008D388A" w:rsidRPr="00075AF7">
        <w:t xml:space="preserve"> </w:t>
      </w:r>
      <w:r w:rsidRPr="00075AF7">
        <w:t>практически</w:t>
      </w:r>
      <w:r w:rsidR="008D388A" w:rsidRPr="00075AF7">
        <w:t xml:space="preserve"> </w:t>
      </w:r>
      <w:r w:rsidRPr="00075AF7">
        <w:t>невозможно,</w:t>
      </w:r>
      <w:r w:rsidR="008D388A" w:rsidRPr="00075AF7">
        <w:t xml:space="preserve"> </w:t>
      </w:r>
      <w:r w:rsidRPr="00075AF7">
        <w:t>что</w:t>
      </w:r>
      <w:r w:rsidR="008D388A" w:rsidRPr="00075AF7">
        <w:t xml:space="preserve"> </w:t>
      </w:r>
      <w:r w:rsidRPr="00075AF7">
        <w:t>порождает</w:t>
      </w:r>
      <w:r w:rsidR="008D388A" w:rsidRPr="00075AF7">
        <w:t xml:space="preserve"> </w:t>
      </w:r>
      <w:r w:rsidRPr="00075AF7">
        <w:t>ошибки</w:t>
      </w:r>
      <w:r w:rsidR="008D388A" w:rsidRPr="00075AF7">
        <w:t xml:space="preserve"> </w:t>
      </w:r>
      <w:r w:rsidRPr="00075AF7">
        <w:t>граждан</w:t>
      </w:r>
      <w:r w:rsidR="008D388A" w:rsidRPr="00075AF7">
        <w:t xml:space="preserve"> </w:t>
      </w:r>
      <w:r w:rsidRPr="00075AF7">
        <w:t>при</w:t>
      </w:r>
      <w:r w:rsidR="008D388A" w:rsidRPr="00075AF7">
        <w:t xml:space="preserve"> </w:t>
      </w:r>
      <w:r w:rsidRPr="00075AF7">
        <w:t>попытках</w:t>
      </w:r>
      <w:r w:rsidR="008D388A" w:rsidRPr="00075AF7">
        <w:t xml:space="preserve"> </w:t>
      </w:r>
      <w:r w:rsidRPr="00075AF7">
        <w:t>самостоятельных</w:t>
      </w:r>
      <w:r w:rsidR="008D388A" w:rsidRPr="00075AF7">
        <w:t xml:space="preserve"> </w:t>
      </w:r>
      <w:r w:rsidRPr="00075AF7">
        <w:t>подсчетов,</w:t>
      </w:r>
      <w:r w:rsidR="008D388A" w:rsidRPr="00075AF7">
        <w:t xml:space="preserve"> </w:t>
      </w:r>
      <w:r w:rsidRPr="00075AF7">
        <w:t>недоверие</w:t>
      </w:r>
      <w:r w:rsidR="008D388A" w:rsidRPr="00075AF7">
        <w:t xml:space="preserve"> </w:t>
      </w:r>
      <w:r w:rsidRPr="00075AF7">
        <w:t>к</w:t>
      </w:r>
      <w:r w:rsidR="008D388A" w:rsidRPr="00075AF7">
        <w:t xml:space="preserve"> </w:t>
      </w:r>
      <w:r w:rsidRPr="00075AF7">
        <w:t>пенсионной</w:t>
      </w:r>
      <w:r w:rsidR="008D388A" w:rsidRPr="00075AF7">
        <w:t xml:space="preserve"> </w:t>
      </w:r>
      <w:r w:rsidRPr="00075AF7">
        <w:t>системе</w:t>
      </w:r>
      <w:r w:rsidR="008D388A" w:rsidRPr="00075AF7">
        <w:t xml:space="preserve"> </w:t>
      </w:r>
      <w:r w:rsidRPr="00075AF7">
        <w:t>и</w:t>
      </w:r>
      <w:r w:rsidR="008D388A" w:rsidRPr="00075AF7">
        <w:t xml:space="preserve"> </w:t>
      </w:r>
      <w:r w:rsidRPr="00075AF7">
        <w:t>сомнения</w:t>
      </w:r>
      <w:r w:rsidR="008D388A" w:rsidRPr="00075AF7">
        <w:t xml:space="preserve"> </w:t>
      </w:r>
      <w:r w:rsidRPr="00075AF7">
        <w:t>в</w:t>
      </w:r>
      <w:r w:rsidR="008D388A" w:rsidRPr="00075AF7">
        <w:t xml:space="preserve"> </w:t>
      </w:r>
      <w:r w:rsidRPr="00075AF7">
        <w:t>ее</w:t>
      </w:r>
      <w:r w:rsidR="008D388A" w:rsidRPr="00075AF7">
        <w:t xml:space="preserve"> </w:t>
      </w:r>
      <w:r w:rsidRPr="00075AF7">
        <w:t>справедливости.</w:t>
      </w:r>
    </w:p>
    <w:p w14:paraId="05D04B8D" w14:textId="77777777" w:rsidR="00DA7FEB" w:rsidRPr="00075AF7" w:rsidRDefault="00DA7FEB" w:rsidP="00DA7FEB">
      <w:r w:rsidRPr="00075AF7">
        <w:t>В</w:t>
      </w:r>
      <w:r w:rsidR="008D388A" w:rsidRPr="00075AF7">
        <w:t xml:space="preserve"> </w:t>
      </w:r>
      <w:r w:rsidRPr="00075AF7">
        <w:t>экспертных</w:t>
      </w:r>
      <w:r w:rsidR="008D388A" w:rsidRPr="00075AF7">
        <w:t xml:space="preserve"> </w:t>
      </w:r>
      <w:r w:rsidRPr="00075AF7">
        <w:t>кругах</w:t>
      </w:r>
      <w:r w:rsidR="008D388A" w:rsidRPr="00075AF7">
        <w:t xml:space="preserve"> </w:t>
      </w:r>
      <w:r w:rsidRPr="00075AF7">
        <w:t>из</w:t>
      </w:r>
      <w:r w:rsidR="008D388A" w:rsidRPr="00075AF7">
        <w:t xml:space="preserve"> </w:t>
      </w:r>
      <w:r w:rsidRPr="00075AF7">
        <w:t>года</w:t>
      </w:r>
      <w:r w:rsidR="008D388A" w:rsidRPr="00075AF7">
        <w:t xml:space="preserve"> </w:t>
      </w:r>
      <w:r w:rsidRPr="00075AF7">
        <w:t>в</w:t>
      </w:r>
      <w:r w:rsidR="008D388A" w:rsidRPr="00075AF7">
        <w:t xml:space="preserve"> </w:t>
      </w:r>
      <w:r w:rsidRPr="00075AF7">
        <w:t>год</w:t>
      </w:r>
      <w:r w:rsidR="008D388A" w:rsidRPr="00075AF7">
        <w:t xml:space="preserve"> </w:t>
      </w:r>
      <w:r w:rsidRPr="00075AF7">
        <w:t>не</w:t>
      </w:r>
      <w:r w:rsidR="008D388A" w:rsidRPr="00075AF7">
        <w:t xml:space="preserve"> </w:t>
      </w:r>
      <w:r w:rsidRPr="00075AF7">
        <w:t>прекращается</w:t>
      </w:r>
      <w:r w:rsidR="008D388A" w:rsidRPr="00075AF7">
        <w:t xml:space="preserve"> </w:t>
      </w:r>
      <w:r w:rsidRPr="00075AF7">
        <w:t>обсуждение</w:t>
      </w:r>
      <w:r w:rsidR="008D388A" w:rsidRPr="00075AF7">
        <w:t xml:space="preserve"> </w:t>
      </w:r>
      <w:r w:rsidRPr="00075AF7">
        <w:t>вопросов</w:t>
      </w:r>
      <w:r w:rsidR="008D388A" w:rsidRPr="00075AF7">
        <w:t xml:space="preserve"> </w:t>
      </w:r>
      <w:r w:rsidRPr="00075AF7">
        <w:t>усовершенствования</w:t>
      </w:r>
      <w:r w:rsidR="008D388A" w:rsidRPr="00075AF7">
        <w:t xml:space="preserve"> </w:t>
      </w:r>
      <w:r w:rsidRPr="00075AF7">
        <w:t>пенсионной</w:t>
      </w:r>
      <w:r w:rsidR="008D388A" w:rsidRPr="00075AF7">
        <w:t xml:space="preserve"> </w:t>
      </w:r>
      <w:r w:rsidRPr="00075AF7">
        <w:t>системы,</w:t>
      </w:r>
      <w:r w:rsidR="008D388A" w:rsidRPr="00075AF7">
        <w:t xml:space="preserve"> </w:t>
      </w:r>
      <w:r w:rsidRPr="00075AF7">
        <w:t>ее</w:t>
      </w:r>
      <w:r w:rsidR="008D388A" w:rsidRPr="00075AF7">
        <w:t xml:space="preserve"> </w:t>
      </w:r>
      <w:r w:rsidRPr="00075AF7">
        <w:t>адаптации</w:t>
      </w:r>
      <w:r w:rsidR="008D388A" w:rsidRPr="00075AF7">
        <w:t xml:space="preserve"> </w:t>
      </w:r>
      <w:r w:rsidRPr="00075AF7">
        <w:t>к</w:t>
      </w:r>
      <w:r w:rsidR="008D388A" w:rsidRPr="00075AF7">
        <w:t xml:space="preserve"> </w:t>
      </w:r>
      <w:r w:rsidRPr="00075AF7">
        <w:t>вызовам</w:t>
      </w:r>
      <w:r w:rsidR="008D388A" w:rsidRPr="00075AF7">
        <w:t xml:space="preserve"> </w:t>
      </w:r>
      <w:r w:rsidRPr="00075AF7">
        <w:t>в</w:t>
      </w:r>
      <w:r w:rsidR="008D388A" w:rsidRPr="00075AF7">
        <w:t xml:space="preserve"> </w:t>
      </w:r>
      <w:r w:rsidRPr="00075AF7">
        <w:t>части</w:t>
      </w:r>
      <w:r w:rsidR="008D388A" w:rsidRPr="00075AF7">
        <w:t xml:space="preserve"> </w:t>
      </w:r>
      <w:r w:rsidRPr="00075AF7">
        <w:t>экономики,</w:t>
      </w:r>
      <w:r w:rsidR="008D388A" w:rsidRPr="00075AF7">
        <w:t xml:space="preserve"> </w:t>
      </w:r>
      <w:r w:rsidRPr="00075AF7">
        <w:t>демографии</w:t>
      </w:r>
      <w:r w:rsidR="008D388A" w:rsidRPr="00075AF7">
        <w:t xml:space="preserve"> </w:t>
      </w:r>
      <w:r w:rsidRPr="00075AF7">
        <w:t>и</w:t>
      </w:r>
      <w:r w:rsidR="008D388A" w:rsidRPr="00075AF7">
        <w:t xml:space="preserve"> </w:t>
      </w:r>
      <w:r w:rsidRPr="00075AF7">
        <w:t>так</w:t>
      </w:r>
      <w:r w:rsidR="008D388A" w:rsidRPr="00075AF7">
        <w:t xml:space="preserve"> </w:t>
      </w:r>
      <w:r w:rsidRPr="00075AF7">
        <w:t>далее,</w:t>
      </w:r>
      <w:r w:rsidR="008D388A" w:rsidRPr="00075AF7">
        <w:t xml:space="preserve"> </w:t>
      </w:r>
      <w:r w:rsidRPr="00075AF7">
        <w:t>да</w:t>
      </w:r>
      <w:r w:rsidR="008D388A" w:rsidRPr="00075AF7">
        <w:t xml:space="preserve"> </w:t>
      </w:r>
      <w:r w:rsidRPr="00075AF7">
        <w:t>и</w:t>
      </w:r>
      <w:r w:rsidR="008D388A" w:rsidRPr="00075AF7">
        <w:t xml:space="preserve"> </w:t>
      </w:r>
      <w:r w:rsidRPr="00075AF7">
        <w:t>в</w:t>
      </w:r>
      <w:r w:rsidR="008D388A" w:rsidRPr="00075AF7">
        <w:t xml:space="preserve"> </w:t>
      </w:r>
      <w:r w:rsidRPr="00075AF7">
        <w:t>целом</w:t>
      </w:r>
      <w:r w:rsidR="008D388A" w:rsidRPr="00075AF7">
        <w:t xml:space="preserve"> </w:t>
      </w:r>
      <w:r w:rsidRPr="00075AF7">
        <w:t>насыщенная</w:t>
      </w:r>
      <w:r w:rsidR="008D388A" w:rsidRPr="00075AF7">
        <w:t xml:space="preserve"> </w:t>
      </w:r>
      <w:r w:rsidRPr="00075AF7">
        <w:t>история</w:t>
      </w:r>
      <w:r w:rsidR="008D388A" w:rsidRPr="00075AF7">
        <w:t xml:space="preserve"> </w:t>
      </w:r>
      <w:r w:rsidRPr="00075AF7">
        <w:t>реформирования</w:t>
      </w:r>
      <w:r w:rsidR="008D388A" w:rsidRPr="00075AF7">
        <w:t xml:space="preserve"> </w:t>
      </w:r>
      <w:r w:rsidRPr="00075AF7">
        <w:t>данной</w:t>
      </w:r>
      <w:r w:rsidR="008D388A" w:rsidRPr="00075AF7">
        <w:t xml:space="preserve"> </w:t>
      </w:r>
      <w:r w:rsidRPr="00075AF7">
        <w:t>сферы</w:t>
      </w:r>
      <w:r w:rsidR="008D388A" w:rsidRPr="00075AF7">
        <w:t xml:space="preserve"> </w:t>
      </w:r>
      <w:r w:rsidRPr="00075AF7">
        <w:t>не</w:t>
      </w:r>
      <w:r w:rsidR="008D388A" w:rsidRPr="00075AF7">
        <w:t xml:space="preserve"> </w:t>
      </w:r>
      <w:r w:rsidRPr="00075AF7">
        <w:t>позволяет</w:t>
      </w:r>
      <w:r w:rsidR="008D388A" w:rsidRPr="00075AF7">
        <w:t xml:space="preserve"> </w:t>
      </w:r>
      <w:r w:rsidRPr="00075AF7">
        <w:t>надеяться,</w:t>
      </w:r>
      <w:r w:rsidR="008D388A" w:rsidRPr="00075AF7">
        <w:t xml:space="preserve"> </w:t>
      </w:r>
      <w:r w:rsidRPr="00075AF7">
        <w:t>что</w:t>
      </w:r>
      <w:r w:rsidR="008D388A" w:rsidRPr="00075AF7">
        <w:t xml:space="preserve"> </w:t>
      </w:r>
      <w:r w:rsidRPr="00075AF7">
        <w:t>в</w:t>
      </w:r>
      <w:r w:rsidR="008D388A" w:rsidRPr="00075AF7">
        <w:t xml:space="preserve"> </w:t>
      </w:r>
      <w:r w:rsidRPr="00075AF7">
        <w:t>ближайшие</w:t>
      </w:r>
      <w:r w:rsidR="008D388A" w:rsidRPr="00075AF7">
        <w:t xml:space="preserve"> </w:t>
      </w:r>
      <w:r w:rsidRPr="00075AF7">
        <w:t>годы</w:t>
      </w:r>
      <w:r w:rsidR="008D388A" w:rsidRPr="00075AF7">
        <w:t xml:space="preserve"> </w:t>
      </w:r>
      <w:r w:rsidRPr="00075AF7">
        <w:t>не</w:t>
      </w:r>
      <w:r w:rsidR="008D388A" w:rsidRPr="00075AF7">
        <w:t xml:space="preserve"> </w:t>
      </w:r>
      <w:r w:rsidRPr="00075AF7">
        <w:t>грянет</w:t>
      </w:r>
      <w:r w:rsidR="008D388A" w:rsidRPr="00075AF7">
        <w:t xml:space="preserve"> </w:t>
      </w:r>
      <w:r w:rsidRPr="00075AF7">
        <w:t>еще</w:t>
      </w:r>
      <w:r w:rsidR="008D388A" w:rsidRPr="00075AF7">
        <w:t xml:space="preserve"> </w:t>
      </w:r>
      <w:r w:rsidRPr="00075AF7">
        <w:t>одна</w:t>
      </w:r>
      <w:r w:rsidR="008D388A" w:rsidRPr="00075AF7">
        <w:t xml:space="preserve"> </w:t>
      </w:r>
      <w:r w:rsidRPr="00075AF7">
        <w:t>эпоха</w:t>
      </w:r>
      <w:r w:rsidR="008D388A" w:rsidRPr="00075AF7">
        <w:t xml:space="preserve"> </w:t>
      </w:r>
      <w:r w:rsidRPr="00075AF7">
        <w:t>больших</w:t>
      </w:r>
      <w:r w:rsidR="008D388A" w:rsidRPr="00075AF7">
        <w:t xml:space="preserve"> </w:t>
      </w:r>
      <w:r w:rsidRPr="00075AF7">
        <w:t>перемен</w:t>
      </w:r>
      <w:r w:rsidR="008D388A" w:rsidRPr="00075AF7">
        <w:t xml:space="preserve"> </w:t>
      </w:r>
      <w:r w:rsidRPr="00075AF7">
        <w:t>в</w:t>
      </w:r>
      <w:r w:rsidR="008D388A" w:rsidRPr="00075AF7">
        <w:t xml:space="preserve"> </w:t>
      </w:r>
      <w:r w:rsidRPr="00075AF7">
        <w:t>области</w:t>
      </w:r>
      <w:r w:rsidR="008D388A" w:rsidRPr="00075AF7">
        <w:t xml:space="preserve"> </w:t>
      </w:r>
      <w:r w:rsidRPr="00075AF7">
        <w:t>пенсионного</w:t>
      </w:r>
      <w:r w:rsidR="008D388A" w:rsidRPr="00075AF7">
        <w:t xml:space="preserve"> </w:t>
      </w:r>
      <w:r w:rsidRPr="00075AF7">
        <w:t>обеспечения.</w:t>
      </w:r>
      <w:r w:rsidR="008D388A" w:rsidRPr="00075AF7">
        <w:t xml:space="preserve"> </w:t>
      </w:r>
      <w:r w:rsidRPr="00075AF7">
        <w:t>Какими</w:t>
      </w:r>
      <w:r w:rsidR="008D388A" w:rsidRPr="00075AF7">
        <w:t xml:space="preserve"> </w:t>
      </w:r>
      <w:r w:rsidRPr="00075AF7">
        <w:t>будут</w:t>
      </w:r>
      <w:r w:rsidR="008D388A" w:rsidRPr="00075AF7">
        <w:t xml:space="preserve"> </w:t>
      </w:r>
      <w:r w:rsidRPr="00075AF7">
        <w:t>эти</w:t>
      </w:r>
      <w:r w:rsidR="008D388A" w:rsidRPr="00075AF7">
        <w:t xml:space="preserve"> </w:t>
      </w:r>
      <w:r w:rsidRPr="00075AF7">
        <w:t>изменения,</w:t>
      </w:r>
      <w:r w:rsidR="008D388A" w:rsidRPr="00075AF7">
        <w:t xml:space="preserve"> </w:t>
      </w:r>
      <w:r w:rsidRPr="00075AF7">
        <w:t>прогнозировать</w:t>
      </w:r>
      <w:r w:rsidR="008D388A" w:rsidRPr="00075AF7">
        <w:t xml:space="preserve"> </w:t>
      </w:r>
      <w:r w:rsidRPr="00075AF7">
        <w:t>сложно,</w:t>
      </w:r>
      <w:r w:rsidR="008D388A" w:rsidRPr="00075AF7">
        <w:t xml:space="preserve"> </w:t>
      </w:r>
      <w:r w:rsidRPr="00075AF7">
        <w:t>однако</w:t>
      </w:r>
      <w:r w:rsidR="008D388A" w:rsidRPr="00075AF7">
        <w:t xml:space="preserve"> </w:t>
      </w:r>
      <w:r w:rsidRPr="00075AF7">
        <w:t>как</w:t>
      </w:r>
      <w:r w:rsidR="008D388A" w:rsidRPr="00075AF7">
        <w:t xml:space="preserve"> </w:t>
      </w:r>
      <w:r w:rsidRPr="00075AF7">
        <w:t>со</w:t>
      </w:r>
      <w:r w:rsidR="008D388A" w:rsidRPr="00075AF7">
        <w:t xml:space="preserve"> </w:t>
      </w:r>
      <w:r w:rsidRPr="00075AF7">
        <w:t>стороны</w:t>
      </w:r>
      <w:r w:rsidR="008D388A" w:rsidRPr="00075AF7">
        <w:t xml:space="preserve"> </w:t>
      </w:r>
      <w:r w:rsidRPr="00075AF7">
        <w:t>экспертов,</w:t>
      </w:r>
      <w:r w:rsidR="008D388A" w:rsidRPr="00075AF7">
        <w:t xml:space="preserve"> </w:t>
      </w:r>
      <w:r w:rsidRPr="00075AF7">
        <w:t>так</w:t>
      </w:r>
      <w:r w:rsidR="008D388A" w:rsidRPr="00075AF7">
        <w:t xml:space="preserve"> </w:t>
      </w:r>
      <w:r w:rsidRPr="00075AF7">
        <w:t>и</w:t>
      </w:r>
      <w:r w:rsidR="008D388A" w:rsidRPr="00075AF7">
        <w:t xml:space="preserve"> </w:t>
      </w:r>
      <w:r w:rsidRPr="00075AF7">
        <w:t>со</w:t>
      </w:r>
      <w:r w:rsidR="008D388A" w:rsidRPr="00075AF7">
        <w:t xml:space="preserve"> </w:t>
      </w:r>
      <w:r w:rsidRPr="00075AF7">
        <w:t>стороны</w:t>
      </w:r>
      <w:r w:rsidR="008D388A" w:rsidRPr="00075AF7">
        <w:t xml:space="preserve"> </w:t>
      </w:r>
      <w:r w:rsidRPr="00075AF7">
        <w:t>населения</w:t>
      </w:r>
      <w:r w:rsidR="008D388A" w:rsidRPr="00075AF7">
        <w:t xml:space="preserve"> </w:t>
      </w:r>
      <w:r w:rsidRPr="00075AF7">
        <w:t>остро</w:t>
      </w:r>
      <w:r w:rsidR="008D388A" w:rsidRPr="00075AF7">
        <w:t xml:space="preserve"> </w:t>
      </w:r>
      <w:r w:rsidRPr="00075AF7">
        <w:t>ощущается</w:t>
      </w:r>
      <w:r w:rsidR="008D388A" w:rsidRPr="00075AF7">
        <w:t xml:space="preserve"> </w:t>
      </w:r>
      <w:r w:rsidRPr="00075AF7">
        <w:t>запрос</w:t>
      </w:r>
      <w:r w:rsidR="008D388A" w:rsidRPr="00075AF7">
        <w:t xml:space="preserve"> </w:t>
      </w:r>
      <w:r w:rsidRPr="00075AF7">
        <w:t>на</w:t>
      </w:r>
      <w:r w:rsidR="008D388A" w:rsidRPr="00075AF7">
        <w:t xml:space="preserve"> </w:t>
      </w:r>
      <w:r w:rsidRPr="00075AF7">
        <w:t>то,</w:t>
      </w:r>
      <w:r w:rsidR="008D388A" w:rsidRPr="00075AF7">
        <w:t xml:space="preserve"> </w:t>
      </w:r>
      <w:r w:rsidRPr="00075AF7">
        <w:t>чтобы</w:t>
      </w:r>
      <w:r w:rsidR="008D388A" w:rsidRPr="00075AF7">
        <w:t xml:space="preserve"> </w:t>
      </w:r>
      <w:r w:rsidRPr="00075AF7">
        <w:t>эти</w:t>
      </w:r>
      <w:r w:rsidR="008D388A" w:rsidRPr="00075AF7">
        <w:t xml:space="preserve"> </w:t>
      </w:r>
      <w:r w:rsidRPr="00075AF7">
        <w:t>изменения</w:t>
      </w:r>
      <w:r w:rsidR="008D388A" w:rsidRPr="00075AF7">
        <w:t xml:space="preserve"> </w:t>
      </w:r>
      <w:r w:rsidRPr="00075AF7">
        <w:t>были</w:t>
      </w:r>
      <w:r w:rsidR="008D388A" w:rsidRPr="00075AF7">
        <w:t xml:space="preserve"> </w:t>
      </w:r>
      <w:r w:rsidRPr="00075AF7">
        <w:t>в</w:t>
      </w:r>
      <w:r w:rsidR="008D388A" w:rsidRPr="00075AF7">
        <w:t xml:space="preserve"> </w:t>
      </w:r>
      <w:r w:rsidRPr="00075AF7">
        <w:t>первую</w:t>
      </w:r>
      <w:r w:rsidR="008D388A" w:rsidRPr="00075AF7">
        <w:t xml:space="preserve"> </w:t>
      </w:r>
      <w:r w:rsidRPr="00075AF7">
        <w:t>очередь</w:t>
      </w:r>
      <w:r w:rsidR="008D388A" w:rsidRPr="00075AF7">
        <w:t xml:space="preserve"> </w:t>
      </w:r>
      <w:r w:rsidRPr="00075AF7">
        <w:t>прозрачными</w:t>
      </w:r>
      <w:r w:rsidR="008D388A" w:rsidRPr="00075AF7">
        <w:t xml:space="preserve"> </w:t>
      </w:r>
      <w:r w:rsidRPr="00075AF7">
        <w:t>и</w:t>
      </w:r>
      <w:r w:rsidR="008D388A" w:rsidRPr="00075AF7">
        <w:t xml:space="preserve"> </w:t>
      </w:r>
      <w:r w:rsidRPr="00075AF7">
        <w:t>понятными</w:t>
      </w:r>
      <w:r w:rsidR="008D388A" w:rsidRPr="00075AF7">
        <w:t xml:space="preserve"> </w:t>
      </w:r>
      <w:r w:rsidRPr="00075AF7">
        <w:t>простыми</w:t>
      </w:r>
      <w:r w:rsidR="008D388A" w:rsidRPr="00075AF7">
        <w:t xml:space="preserve"> </w:t>
      </w:r>
      <w:r w:rsidRPr="00075AF7">
        <w:t>гражданами.</w:t>
      </w:r>
    </w:p>
    <w:p w14:paraId="22EF125A" w14:textId="77777777" w:rsidR="00DA7FEB" w:rsidRPr="00075AF7" w:rsidRDefault="0016238A" w:rsidP="00DA7FEB">
      <w:r w:rsidRPr="00075AF7">
        <w:t>ЧАСТЬ</w:t>
      </w:r>
      <w:r w:rsidR="008D388A" w:rsidRPr="00075AF7">
        <w:t xml:space="preserve"> </w:t>
      </w:r>
      <w:r w:rsidRPr="00075AF7">
        <w:t>ПРОБЛЕМЫ</w:t>
      </w:r>
      <w:r w:rsidR="008D388A" w:rsidRPr="00075AF7">
        <w:t xml:space="preserve"> - </w:t>
      </w:r>
      <w:r w:rsidRPr="00075AF7">
        <w:t>В</w:t>
      </w:r>
      <w:r w:rsidR="008D388A" w:rsidRPr="00075AF7">
        <w:t xml:space="preserve"> </w:t>
      </w:r>
      <w:r w:rsidRPr="00075AF7">
        <w:t>БЕЗОТВЕТСТВЕННОСТИ</w:t>
      </w:r>
      <w:r w:rsidR="008D388A" w:rsidRPr="00075AF7">
        <w:t xml:space="preserve"> </w:t>
      </w:r>
      <w:r w:rsidRPr="00075AF7">
        <w:t>САМИХ</w:t>
      </w:r>
      <w:r w:rsidR="008D388A" w:rsidRPr="00075AF7">
        <w:t xml:space="preserve"> </w:t>
      </w:r>
      <w:r w:rsidRPr="00075AF7">
        <w:t>ГРАЖДАН</w:t>
      </w:r>
    </w:p>
    <w:p w14:paraId="489FCE07" w14:textId="77777777" w:rsidR="00DA7FEB" w:rsidRPr="00075AF7" w:rsidRDefault="00DA7FEB" w:rsidP="00DA7FEB">
      <w:r w:rsidRPr="00075AF7">
        <w:t>По</w:t>
      </w:r>
      <w:r w:rsidR="008D388A" w:rsidRPr="00075AF7">
        <w:t xml:space="preserve"> </w:t>
      </w:r>
      <w:r w:rsidRPr="00075AF7">
        <w:t>мнению</w:t>
      </w:r>
      <w:r w:rsidR="008D388A" w:rsidRPr="00075AF7">
        <w:t xml:space="preserve"> </w:t>
      </w:r>
      <w:r w:rsidRPr="00075AF7">
        <w:t>юриста</w:t>
      </w:r>
      <w:r w:rsidR="008D388A" w:rsidRPr="00075AF7">
        <w:t xml:space="preserve"> </w:t>
      </w:r>
      <w:r w:rsidRPr="00075AF7">
        <w:t>Александра</w:t>
      </w:r>
      <w:r w:rsidR="008D388A" w:rsidRPr="00075AF7">
        <w:t xml:space="preserve"> </w:t>
      </w:r>
      <w:r w:rsidRPr="00075AF7">
        <w:t>Глушенкова,</w:t>
      </w:r>
      <w:r w:rsidR="008D388A" w:rsidRPr="00075AF7">
        <w:t xml:space="preserve"> </w:t>
      </w:r>
      <w:r w:rsidRPr="00075AF7">
        <w:t>есть</w:t>
      </w:r>
      <w:r w:rsidR="008D388A" w:rsidRPr="00075AF7">
        <w:t xml:space="preserve"> </w:t>
      </w:r>
      <w:r w:rsidRPr="00075AF7">
        <w:t>и</w:t>
      </w:r>
      <w:r w:rsidR="008D388A" w:rsidRPr="00075AF7">
        <w:t xml:space="preserve"> </w:t>
      </w:r>
      <w:r w:rsidRPr="00075AF7">
        <w:t>другой</w:t>
      </w:r>
      <w:r w:rsidR="008D388A" w:rsidRPr="00075AF7">
        <w:t xml:space="preserve"> </w:t>
      </w:r>
      <w:r w:rsidRPr="00075AF7">
        <w:t>аспект</w:t>
      </w:r>
      <w:r w:rsidR="008D388A" w:rsidRPr="00075AF7">
        <w:t xml:space="preserve"> </w:t>
      </w:r>
      <w:r w:rsidRPr="00075AF7">
        <w:t>проблемы,</w:t>
      </w:r>
      <w:r w:rsidR="008D388A" w:rsidRPr="00075AF7">
        <w:t xml:space="preserve"> </w:t>
      </w:r>
      <w:r w:rsidRPr="00075AF7">
        <w:t>а</w:t>
      </w:r>
      <w:r w:rsidR="008D388A" w:rsidRPr="00075AF7">
        <w:t xml:space="preserve"> </w:t>
      </w:r>
      <w:r w:rsidRPr="00075AF7">
        <w:t>именно</w:t>
      </w:r>
      <w:r w:rsidR="008D388A" w:rsidRPr="00075AF7">
        <w:t xml:space="preserve"> - </w:t>
      </w:r>
      <w:r w:rsidRPr="00075AF7">
        <w:t>безответственное</w:t>
      </w:r>
      <w:r w:rsidR="008D388A" w:rsidRPr="00075AF7">
        <w:t xml:space="preserve"> </w:t>
      </w:r>
      <w:r w:rsidRPr="00075AF7">
        <w:t>поведение</w:t>
      </w:r>
      <w:r w:rsidR="008D388A" w:rsidRPr="00075AF7">
        <w:t xml:space="preserve"> </w:t>
      </w:r>
      <w:r w:rsidRPr="00075AF7">
        <w:t>самих</w:t>
      </w:r>
      <w:r w:rsidR="008D388A" w:rsidRPr="00075AF7">
        <w:t xml:space="preserve"> </w:t>
      </w:r>
      <w:r w:rsidRPr="00075AF7">
        <w:t>граждан.</w:t>
      </w:r>
      <w:r w:rsidR="008D388A" w:rsidRPr="00075AF7">
        <w:t xml:space="preserve"> «</w:t>
      </w:r>
      <w:r w:rsidRPr="00075AF7">
        <w:t>Многие</w:t>
      </w:r>
      <w:r w:rsidR="008D388A" w:rsidRPr="00075AF7">
        <w:t xml:space="preserve"> </w:t>
      </w:r>
      <w:r w:rsidRPr="00075AF7">
        <w:t>люди,</w:t>
      </w:r>
      <w:r w:rsidR="008D388A" w:rsidRPr="00075AF7">
        <w:t xml:space="preserve"> </w:t>
      </w:r>
      <w:r w:rsidRPr="00075AF7">
        <w:t>особенно</w:t>
      </w:r>
      <w:r w:rsidR="008D388A" w:rsidRPr="00075AF7">
        <w:t xml:space="preserve"> </w:t>
      </w:r>
      <w:r w:rsidRPr="00075AF7">
        <w:t>в</w:t>
      </w:r>
      <w:r w:rsidR="008D388A" w:rsidRPr="00075AF7">
        <w:t xml:space="preserve"> </w:t>
      </w:r>
      <w:r w:rsidRPr="00075AF7">
        <w:t>девяностые</w:t>
      </w:r>
      <w:r w:rsidR="008D388A" w:rsidRPr="00075AF7">
        <w:t xml:space="preserve"> </w:t>
      </w:r>
      <w:r w:rsidRPr="00075AF7">
        <w:t>годы,</w:t>
      </w:r>
      <w:r w:rsidR="008D388A" w:rsidRPr="00075AF7">
        <w:t xml:space="preserve"> </w:t>
      </w:r>
      <w:r w:rsidRPr="00075AF7">
        <w:t>работали</w:t>
      </w:r>
      <w:r w:rsidR="008D388A" w:rsidRPr="00075AF7">
        <w:t xml:space="preserve"> </w:t>
      </w:r>
      <w:r w:rsidRPr="00075AF7">
        <w:t>без</w:t>
      </w:r>
      <w:r w:rsidR="008D388A" w:rsidRPr="00075AF7">
        <w:t xml:space="preserve"> </w:t>
      </w:r>
      <w:r w:rsidRPr="00075AF7">
        <w:t>трудовых</w:t>
      </w:r>
      <w:r w:rsidR="008D388A" w:rsidRPr="00075AF7">
        <w:t xml:space="preserve"> </w:t>
      </w:r>
      <w:r w:rsidRPr="00075AF7">
        <w:t>книжек</w:t>
      </w:r>
      <w:r w:rsidR="008D388A" w:rsidRPr="00075AF7">
        <w:t xml:space="preserve"> </w:t>
      </w:r>
      <w:r w:rsidRPr="00075AF7">
        <w:t>и</w:t>
      </w:r>
      <w:r w:rsidR="008D388A" w:rsidRPr="00075AF7">
        <w:t xml:space="preserve"> </w:t>
      </w:r>
      <w:r w:rsidRPr="00075AF7">
        <w:t>нормального</w:t>
      </w:r>
      <w:r w:rsidR="008D388A" w:rsidRPr="00075AF7">
        <w:t xml:space="preserve"> </w:t>
      </w:r>
      <w:r w:rsidRPr="00075AF7">
        <w:t>оформления</w:t>
      </w:r>
      <w:r w:rsidR="008D388A" w:rsidRPr="00075AF7">
        <w:t xml:space="preserve"> </w:t>
      </w:r>
      <w:r w:rsidRPr="00075AF7">
        <w:t>трудовых</w:t>
      </w:r>
      <w:r w:rsidR="008D388A" w:rsidRPr="00075AF7">
        <w:t xml:space="preserve"> </w:t>
      </w:r>
      <w:r w:rsidRPr="00075AF7">
        <w:t>отношений.</w:t>
      </w:r>
      <w:r w:rsidR="008D388A" w:rsidRPr="00075AF7">
        <w:t xml:space="preserve"> </w:t>
      </w:r>
      <w:r w:rsidRPr="00075AF7">
        <w:t>Это</w:t>
      </w:r>
      <w:r w:rsidR="008D388A" w:rsidRPr="00075AF7">
        <w:t xml:space="preserve"> </w:t>
      </w:r>
      <w:r w:rsidRPr="00075AF7">
        <w:t>же</w:t>
      </w:r>
      <w:r w:rsidR="008D388A" w:rsidRPr="00075AF7">
        <w:t xml:space="preserve"> </w:t>
      </w:r>
      <w:r w:rsidRPr="00075AF7">
        <w:t>касается</w:t>
      </w:r>
      <w:r w:rsidR="008D388A" w:rsidRPr="00075AF7">
        <w:t xml:space="preserve"> </w:t>
      </w:r>
      <w:r w:rsidRPr="00075AF7">
        <w:t>и</w:t>
      </w:r>
      <w:r w:rsidR="008D388A" w:rsidRPr="00075AF7">
        <w:t xml:space="preserve"> </w:t>
      </w:r>
      <w:r w:rsidRPr="00075AF7">
        <w:t>тех,</w:t>
      </w:r>
      <w:r w:rsidR="008D388A" w:rsidRPr="00075AF7">
        <w:t xml:space="preserve"> </w:t>
      </w:r>
      <w:r w:rsidRPr="00075AF7">
        <w:t>кто</w:t>
      </w:r>
      <w:r w:rsidR="008D388A" w:rsidRPr="00075AF7">
        <w:t xml:space="preserve"> </w:t>
      </w:r>
      <w:r w:rsidRPr="00075AF7">
        <w:t>работал</w:t>
      </w:r>
      <w:r w:rsidR="008D388A" w:rsidRPr="00075AF7">
        <w:t xml:space="preserve"> «</w:t>
      </w:r>
      <w:r w:rsidRPr="00075AF7">
        <w:t>в</w:t>
      </w:r>
      <w:r w:rsidR="008D388A" w:rsidRPr="00075AF7">
        <w:t xml:space="preserve"> </w:t>
      </w:r>
      <w:r w:rsidRPr="00075AF7">
        <w:t>серую</w:t>
      </w:r>
      <w:r w:rsidR="008D388A" w:rsidRPr="00075AF7">
        <w:t xml:space="preserve">» </w:t>
      </w:r>
      <w:r w:rsidRPr="00075AF7">
        <w:t>или</w:t>
      </w:r>
      <w:r w:rsidR="008D388A" w:rsidRPr="00075AF7">
        <w:t xml:space="preserve"> </w:t>
      </w:r>
      <w:r w:rsidRPr="00075AF7">
        <w:t>по</w:t>
      </w:r>
      <w:r w:rsidR="008D388A" w:rsidRPr="00075AF7">
        <w:t xml:space="preserve"> </w:t>
      </w:r>
      <w:r w:rsidRPr="00075AF7">
        <w:t>гражданско-правовым</w:t>
      </w:r>
      <w:r w:rsidR="008D388A" w:rsidRPr="00075AF7">
        <w:t xml:space="preserve"> </w:t>
      </w:r>
      <w:r w:rsidRPr="00075AF7">
        <w:t>договорам</w:t>
      </w:r>
      <w:r w:rsidR="008D388A" w:rsidRPr="00075AF7">
        <w:t xml:space="preserve"> </w:t>
      </w:r>
      <w:r w:rsidRPr="00075AF7">
        <w:t>без</w:t>
      </w:r>
      <w:r w:rsidR="008D388A" w:rsidRPr="00075AF7">
        <w:t xml:space="preserve"> </w:t>
      </w:r>
      <w:r w:rsidRPr="00075AF7">
        <w:t>начисления</w:t>
      </w:r>
      <w:r w:rsidR="008D388A" w:rsidRPr="00075AF7">
        <w:t xml:space="preserve"> </w:t>
      </w:r>
      <w:r w:rsidRPr="00075AF7">
        <w:t>и</w:t>
      </w:r>
      <w:r w:rsidR="008D388A" w:rsidRPr="00075AF7">
        <w:t xml:space="preserve"> </w:t>
      </w:r>
      <w:r w:rsidRPr="00075AF7">
        <w:t>уплаты</w:t>
      </w:r>
      <w:r w:rsidR="008D388A" w:rsidRPr="00075AF7">
        <w:t xml:space="preserve"> </w:t>
      </w:r>
      <w:r w:rsidRPr="00075AF7">
        <w:t>страховых</w:t>
      </w:r>
      <w:r w:rsidR="008D388A" w:rsidRPr="00075AF7">
        <w:t xml:space="preserve"> </w:t>
      </w:r>
      <w:r w:rsidRPr="00075AF7">
        <w:t>взносов.</w:t>
      </w:r>
      <w:r w:rsidR="008D388A" w:rsidRPr="00075AF7">
        <w:t xml:space="preserve"> </w:t>
      </w:r>
      <w:r w:rsidRPr="00075AF7">
        <w:t>В</w:t>
      </w:r>
      <w:r w:rsidR="008D388A" w:rsidRPr="00075AF7">
        <w:t xml:space="preserve"> </w:t>
      </w:r>
      <w:r w:rsidRPr="00075AF7">
        <w:t>подобных</w:t>
      </w:r>
      <w:r w:rsidR="008D388A" w:rsidRPr="00075AF7">
        <w:t xml:space="preserve"> </w:t>
      </w:r>
      <w:r w:rsidRPr="00075AF7">
        <w:t>случаях</w:t>
      </w:r>
      <w:r w:rsidR="008D388A" w:rsidRPr="00075AF7">
        <w:t xml:space="preserve"> </w:t>
      </w:r>
      <w:r w:rsidRPr="00075AF7">
        <w:t>помочь</w:t>
      </w:r>
      <w:r w:rsidR="008D388A" w:rsidRPr="00075AF7">
        <w:t xml:space="preserve"> </w:t>
      </w:r>
      <w:r w:rsidRPr="00075AF7">
        <w:t>бывает</w:t>
      </w:r>
      <w:r w:rsidR="008D388A" w:rsidRPr="00075AF7">
        <w:t xml:space="preserve"> </w:t>
      </w:r>
      <w:r w:rsidRPr="00075AF7">
        <w:t>очень</w:t>
      </w:r>
      <w:r w:rsidR="008D388A" w:rsidRPr="00075AF7">
        <w:t xml:space="preserve"> </w:t>
      </w:r>
      <w:r w:rsidRPr="00075AF7">
        <w:t>трудно.</w:t>
      </w:r>
      <w:r w:rsidR="008D388A" w:rsidRPr="00075AF7">
        <w:t xml:space="preserve"> </w:t>
      </w:r>
      <w:r w:rsidRPr="00075AF7">
        <w:t>Да</w:t>
      </w:r>
      <w:r w:rsidR="008D388A" w:rsidRPr="00075AF7">
        <w:t xml:space="preserve"> </w:t>
      </w:r>
      <w:r w:rsidRPr="00075AF7">
        <w:t>и</w:t>
      </w:r>
      <w:r w:rsidR="008D388A" w:rsidRPr="00075AF7">
        <w:t xml:space="preserve"> </w:t>
      </w:r>
      <w:r w:rsidRPr="00075AF7">
        <w:t>сейчас</w:t>
      </w:r>
      <w:r w:rsidR="008D388A" w:rsidRPr="00075AF7">
        <w:t xml:space="preserve"> </w:t>
      </w:r>
      <w:r w:rsidRPr="00075AF7">
        <w:t>есть</w:t>
      </w:r>
      <w:r w:rsidR="008D388A" w:rsidRPr="00075AF7">
        <w:t xml:space="preserve"> </w:t>
      </w:r>
      <w:r w:rsidRPr="00075AF7">
        <w:t>много</w:t>
      </w:r>
      <w:r w:rsidR="008D388A" w:rsidRPr="00075AF7">
        <w:t xml:space="preserve"> </w:t>
      </w:r>
      <w:r w:rsidRPr="00075AF7">
        <w:t>людей,</w:t>
      </w:r>
      <w:r w:rsidR="008D388A" w:rsidRPr="00075AF7">
        <w:t xml:space="preserve"> </w:t>
      </w:r>
      <w:r w:rsidRPr="00075AF7">
        <w:t>которые</w:t>
      </w:r>
      <w:r w:rsidR="008D388A" w:rsidRPr="00075AF7">
        <w:t xml:space="preserve"> </w:t>
      </w:r>
      <w:r w:rsidRPr="00075AF7">
        <w:t>не</w:t>
      </w:r>
      <w:r w:rsidR="008D388A" w:rsidRPr="00075AF7">
        <w:t xml:space="preserve"> </w:t>
      </w:r>
      <w:r w:rsidRPr="00075AF7">
        <w:t>задумываются</w:t>
      </w:r>
      <w:r w:rsidR="008D388A" w:rsidRPr="00075AF7">
        <w:t xml:space="preserve"> </w:t>
      </w:r>
      <w:r w:rsidRPr="00075AF7">
        <w:t>о</w:t>
      </w:r>
      <w:r w:rsidR="008D388A" w:rsidRPr="00075AF7">
        <w:t xml:space="preserve"> </w:t>
      </w:r>
      <w:r w:rsidRPr="00075AF7">
        <w:t>предстоящей</w:t>
      </w:r>
      <w:r w:rsidR="008D388A" w:rsidRPr="00075AF7">
        <w:t xml:space="preserve"> </w:t>
      </w:r>
      <w:r w:rsidRPr="00075AF7">
        <w:t>пенсии</w:t>
      </w:r>
      <w:r w:rsidR="008D388A" w:rsidRPr="00075AF7">
        <w:t xml:space="preserve"> </w:t>
      </w:r>
      <w:r w:rsidRPr="00075AF7">
        <w:t>и</w:t>
      </w:r>
      <w:r w:rsidR="008D388A" w:rsidRPr="00075AF7">
        <w:t xml:space="preserve"> </w:t>
      </w:r>
      <w:r w:rsidRPr="00075AF7">
        <w:t>либо</w:t>
      </w:r>
      <w:r w:rsidR="008D388A" w:rsidRPr="00075AF7">
        <w:t xml:space="preserve"> </w:t>
      </w:r>
      <w:r w:rsidRPr="00075AF7">
        <w:t>не</w:t>
      </w:r>
      <w:r w:rsidR="008D388A" w:rsidRPr="00075AF7">
        <w:t xml:space="preserve"> </w:t>
      </w:r>
      <w:r w:rsidRPr="00075AF7">
        <w:t>оформляют</w:t>
      </w:r>
      <w:r w:rsidR="008D388A" w:rsidRPr="00075AF7">
        <w:t xml:space="preserve"> </w:t>
      </w:r>
      <w:r w:rsidRPr="00075AF7">
        <w:t>трудовые</w:t>
      </w:r>
      <w:r w:rsidR="008D388A" w:rsidRPr="00075AF7">
        <w:t xml:space="preserve"> </w:t>
      </w:r>
      <w:r w:rsidRPr="00075AF7">
        <w:t>отношения,</w:t>
      </w:r>
      <w:r w:rsidR="008D388A" w:rsidRPr="00075AF7">
        <w:t xml:space="preserve"> </w:t>
      </w:r>
      <w:r w:rsidRPr="00075AF7">
        <w:t>либо</w:t>
      </w:r>
      <w:r w:rsidR="008D388A" w:rsidRPr="00075AF7">
        <w:t xml:space="preserve"> </w:t>
      </w:r>
      <w:r w:rsidRPr="00075AF7">
        <w:t>откровенно</w:t>
      </w:r>
      <w:r w:rsidR="008D388A" w:rsidRPr="00075AF7">
        <w:t xml:space="preserve"> </w:t>
      </w:r>
      <w:r w:rsidRPr="00075AF7">
        <w:t>игнорируют</w:t>
      </w:r>
      <w:r w:rsidR="008D388A" w:rsidRPr="00075AF7">
        <w:t xml:space="preserve"> </w:t>
      </w:r>
      <w:r w:rsidRPr="00075AF7">
        <w:t>требования</w:t>
      </w:r>
      <w:r w:rsidR="008D388A" w:rsidRPr="00075AF7">
        <w:t xml:space="preserve"> </w:t>
      </w:r>
      <w:r w:rsidRPr="00075AF7">
        <w:t>закона,</w:t>
      </w:r>
      <w:r w:rsidR="008D388A" w:rsidRPr="00075AF7">
        <w:t xml:space="preserve"> </w:t>
      </w:r>
      <w:r w:rsidRPr="00075AF7">
        <w:t>что</w:t>
      </w:r>
      <w:r w:rsidR="008D388A" w:rsidRPr="00075AF7">
        <w:t xml:space="preserve"> </w:t>
      </w:r>
      <w:r w:rsidRPr="00075AF7">
        <w:t>в</w:t>
      </w:r>
      <w:r w:rsidR="008D388A" w:rsidRPr="00075AF7">
        <w:t xml:space="preserve"> </w:t>
      </w:r>
      <w:r w:rsidRPr="00075AF7">
        <w:t>будущем</w:t>
      </w:r>
      <w:r w:rsidR="008D388A" w:rsidRPr="00075AF7">
        <w:t xml:space="preserve"> </w:t>
      </w:r>
      <w:r w:rsidRPr="00075AF7">
        <w:t>может</w:t>
      </w:r>
      <w:r w:rsidR="008D388A" w:rsidRPr="00075AF7">
        <w:t xml:space="preserve"> </w:t>
      </w:r>
      <w:r w:rsidRPr="00075AF7">
        <w:t>привести</w:t>
      </w:r>
      <w:r w:rsidR="008D388A" w:rsidRPr="00075AF7">
        <w:t xml:space="preserve"> </w:t>
      </w:r>
      <w:r w:rsidRPr="00075AF7">
        <w:t>к</w:t>
      </w:r>
      <w:r w:rsidR="008D388A" w:rsidRPr="00075AF7">
        <w:t xml:space="preserve"> </w:t>
      </w:r>
      <w:r w:rsidRPr="00075AF7">
        <w:t>невозможности</w:t>
      </w:r>
      <w:r w:rsidR="008D388A" w:rsidRPr="00075AF7">
        <w:t xml:space="preserve"> </w:t>
      </w:r>
      <w:r w:rsidRPr="00075AF7">
        <w:t>подтверждения</w:t>
      </w:r>
      <w:r w:rsidR="008D388A" w:rsidRPr="00075AF7">
        <w:t xml:space="preserve"> </w:t>
      </w:r>
      <w:r w:rsidRPr="00075AF7">
        <w:t>трудового</w:t>
      </w:r>
      <w:r w:rsidR="008D388A" w:rsidRPr="00075AF7">
        <w:t xml:space="preserve"> </w:t>
      </w:r>
      <w:r w:rsidRPr="00075AF7">
        <w:t>стажа.</w:t>
      </w:r>
      <w:r w:rsidR="008D388A" w:rsidRPr="00075AF7">
        <w:t xml:space="preserve"> </w:t>
      </w:r>
      <w:r w:rsidRPr="00075AF7">
        <w:t>Такие</w:t>
      </w:r>
      <w:r w:rsidR="008D388A" w:rsidRPr="00075AF7">
        <w:t xml:space="preserve"> </w:t>
      </w:r>
      <w:r w:rsidRPr="00075AF7">
        <w:t>проблемы</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у</w:t>
      </w:r>
      <w:r w:rsidR="008D388A" w:rsidRPr="00075AF7">
        <w:t xml:space="preserve"> </w:t>
      </w:r>
      <w:r w:rsidRPr="00075AF7">
        <w:t>тех,</w:t>
      </w:r>
      <w:r w:rsidR="008D388A" w:rsidRPr="00075AF7">
        <w:t xml:space="preserve"> </w:t>
      </w:r>
      <w:r w:rsidRPr="00075AF7">
        <w:t>кто</w:t>
      </w:r>
      <w:r w:rsidR="008D388A" w:rsidRPr="00075AF7">
        <w:t xml:space="preserve"> </w:t>
      </w:r>
      <w:r w:rsidRPr="00075AF7">
        <w:t>оформил</w:t>
      </w:r>
      <w:r w:rsidR="008D388A" w:rsidRPr="00075AF7">
        <w:t xml:space="preserve"> </w:t>
      </w:r>
      <w:r w:rsidRPr="00075AF7">
        <w:t>статус</w:t>
      </w:r>
      <w:r w:rsidR="008D388A" w:rsidRPr="00075AF7">
        <w:t xml:space="preserve"> </w:t>
      </w:r>
      <w:r w:rsidRPr="00075AF7">
        <w:t>индивидуального</w:t>
      </w:r>
      <w:r w:rsidR="008D388A" w:rsidRPr="00075AF7">
        <w:t xml:space="preserve"> </w:t>
      </w:r>
      <w:r w:rsidRPr="00075AF7">
        <w:t>предпринимателя</w:t>
      </w:r>
      <w:r w:rsidR="008D388A" w:rsidRPr="00075AF7">
        <w:t xml:space="preserve"> </w:t>
      </w:r>
      <w:r w:rsidRPr="00075AF7">
        <w:t>и</w:t>
      </w:r>
      <w:r w:rsidR="008D388A" w:rsidRPr="00075AF7">
        <w:t xml:space="preserve"> </w:t>
      </w:r>
      <w:r w:rsidRPr="00075AF7">
        <w:t>своевременно</w:t>
      </w:r>
      <w:r w:rsidR="008D388A" w:rsidRPr="00075AF7">
        <w:t xml:space="preserve"> </w:t>
      </w:r>
      <w:r w:rsidRPr="00075AF7">
        <w:t>не</w:t>
      </w:r>
      <w:r w:rsidR="008D388A" w:rsidRPr="00075AF7">
        <w:t xml:space="preserve"> </w:t>
      </w:r>
      <w:r w:rsidRPr="00075AF7">
        <w:t>платил</w:t>
      </w:r>
      <w:r w:rsidR="008D388A" w:rsidRPr="00075AF7">
        <w:t xml:space="preserve"> </w:t>
      </w:r>
      <w:r w:rsidRPr="00075AF7">
        <w:t>страховые</w:t>
      </w:r>
      <w:r w:rsidR="008D388A" w:rsidRPr="00075AF7">
        <w:t xml:space="preserve"> </w:t>
      </w:r>
      <w:r w:rsidRPr="00075AF7">
        <w:t>взносы.</w:t>
      </w:r>
      <w:r w:rsidR="008D388A" w:rsidRPr="00075AF7">
        <w:t xml:space="preserve"> </w:t>
      </w:r>
      <w:r w:rsidRPr="00075AF7">
        <w:t>Кроме</w:t>
      </w:r>
      <w:r w:rsidR="008D388A" w:rsidRPr="00075AF7">
        <w:t xml:space="preserve"> </w:t>
      </w:r>
      <w:r w:rsidRPr="00075AF7">
        <w:t>индивидуальных</w:t>
      </w:r>
      <w:r w:rsidR="008D388A" w:rsidRPr="00075AF7">
        <w:t xml:space="preserve"> </w:t>
      </w:r>
      <w:r w:rsidRPr="00075AF7">
        <w:t>предпринимателей</w:t>
      </w:r>
      <w:r w:rsidR="008D388A" w:rsidRPr="00075AF7">
        <w:t xml:space="preserve"> </w:t>
      </w:r>
      <w:r w:rsidRPr="00075AF7">
        <w:t>подобные</w:t>
      </w:r>
      <w:r w:rsidR="008D388A" w:rsidRPr="00075AF7">
        <w:t xml:space="preserve"> </w:t>
      </w:r>
      <w:r w:rsidRPr="00075AF7">
        <w:t>трудности</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и</w:t>
      </w:r>
      <w:r w:rsidR="008D388A" w:rsidRPr="00075AF7">
        <w:t xml:space="preserve"> </w:t>
      </w:r>
      <w:r w:rsidRPr="00075AF7">
        <w:t>у</w:t>
      </w:r>
      <w:r w:rsidR="008D388A" w:rsidRPr="00075AF7">
        <w:t xml:space="preserve"> </w:t>
      </w:r>
      <w:r w:rsidRPr="00075AF7">
        <w:t>некоторых</w:t>
      </w:r>
      <w:r w:rsidR="008D388A" w:rsidRPr="00075AF7">
        <w:t xml:space="preserve"> </w:t>
      </w:r>
      <w:r w:rsidRPr="00075AF7">
        <w:t>других</w:t>
      </w:r>
      <w:r w:rsidR="008D388A" w:rsidRPr="00075AF7">
        <w:t xml:space="preserve"> </w:t>
      </w:r>
      <w:r w:rsidRPr="00075AF7">
        <w:t>категорий</w:t>
      </w:r>
      <w:r w:rsidR="008D388A" w:rsidRPr="00075AF7">
        <w:t xml:space="preserve"> </w:t>
      </w:r>
      <w:r w:rsidRPr="00075AF7">
        <w:t>граждан,</w:t>
      </w:r>
      <w:r w:rsidR="008D388A" w:rsidRPr="00075AF7">
        <w:t xml:space="preserve"> </w:t>
      </w:r>
      <w:r w:rsidRPr="00075AF7">
        <w:t>например</w:t>
      </w:r>
      <w:r w:rsidR="008D388A" w:rsidRPr="00075AF7">
        <w:t xml:space="preserve"> </w:t>
      </w:r>
      <w:r w:rsidRPr="00075AF7">
        <w:t>адвокатов,</w:t>
      </w:r>
      <w:r w:rsidR="008D388A" w:rsidRPr="00075AF7">
        <w:t xml:space="preserve"> </w:t>
      </w:r>
      <w:r w:rsidRPr="00075AF7">
        <w:t>нотариусов,</w:t>
      </w:r>
      <w:r w:rsidR="008D388A" w:rsidRPr="00075AF7">
        <w:t xml:space="preserve"> </w:t>
      </w:r>
      <w:r w:rsidRPr="00075AF7">
        <w:t>патентных</w:t>
      </w:r>
      <w:r w:rsidR="008D388A" w:rsidRPr="00075AF7">
        <w:t xml:space="preserve"> </w:t>
      </w:r>
      <w:r w:rsidRPr="00075AF7">
        <w:t>поверенных,</w:t>
      </w:r>
      <w:r w:rsidR="008D388A" w:rsidRPr="00075AF7">
        <w:t xml:space="preserve"> </w:t>
      </w:r>
      <w:r w:rsidRPr="00075AF7">
        <w:t>арбитражных</w:t>
      </w:r>
      <w:r w:rsidR="008D388A" w:rsidRPr="00075AF7">
        <w:t xml:space="preserve"> </w:t>
      </w:r>
      <w:r w:rsidRPr="00075AF7">
        <w:t>управляющих.</w:t>
      </w:r>
      <w:r w:rsidR="008D388A" w:rsidRPr="00075AF7">
        <w:t xml:space="preserve"> </w:t>
      </w:r>
      <w:r w:rsidRPr="00075AF7">
        <w:t>Появившийся</w:t>
      </w:r>
      <w:r w:rsidR="008D388A" w:rsidRPr="00075AF7">
        <w:t xml:space="preserve"> </w:t>
      </w:r>
      <w:r w:rsidRPr="00075AF7">
        <w:t>недавно</w:t>
      </w:r>
      <w:r w:rsidR="008D388A" w:rsidRPr="00075AF7">
        <w:t xml:space="preserve"> </w:t>
      </w:r>
      <w:r w:rsidRPr="00075AF7">
        <w:t>статус</w:t>
      </w:r>
      <w:r w:rsidR="008D388A" w:rsidRPr="00075AF7">
        <w:t xml:space="preserve"> </w:t>
      </w:r>
      <w:r w:rsidRPr="00075AF7">
        <w:t>самозанятых</w:t>
      </w:r>
      <w:r w:rsidR="008D388A" w:rsidRPr="00075AF7">
        <w:t xml:space="preserve"> </w:t>
      </w:r>
      <w:r w:rsidRPr="00075AF7">
        <w:t>граждан</w:t>
      </w:r>
      <w:r w:rsidR="008D388A" w:rsidRPr="00075AF7">
        <w:t xml:space="preserve"> </w:t>
      </w:r>
      <w:r w:rsidRPr="00075AF7">
        <w:t>(лиц,</w:t>
      </w:r>
      <w:r w:rsidR="008D388A" w:rsidRPr="00075AF7">
        <w:t xml:space="preserve"> </w:t>
      </w:r>
      <w:r w:rsidRPr="00075AF7">
        <w:t>уплачивающих</w:t>
      </w:r>
      <w:r w:rsidR="008D388A" w:rsidRPr="00075AF7">
        <w:t xml:space="preserve"> </w:t>
      </w:r>
      <w:r w:rsidRPr="00075AF7">
        <w:t>налог</w:t>
      </w:r>
      <w:r w:rsidR="008D388A" w:rsidRPr="00075AF7">
        <w:t xml:space="preserve"> </w:t>
      </w:r>
      <w:r w:rsidRPr="00075AF7">
        <w:t>на</w:t>
      </w:r>
      <w:r w:rsidR="008D388A" w:rsidRPr="00075AF7">
        <w:t xml:space="preserve"> </w:t>
      </w:r>
      <w:r w:rsidRPr="00075AF7">
        <w:t>профессиональный</w:t>
      </w:r>
      <w:r w:rsidR="008D388A" w:rsidRPr="00075AF7">
        <w:t xml:space="preserve"> </w:t>
      </w:r>
      <w:r w:rsidRPr="00075AF7">
        <w:t>доход)</w:t>
      </w:r>
      <w:r w:rsidR="008D388A" w:rsidRPr="00075AF7">
        <w:t xml:space="preserve"> </w:t>
      </w:r>
      <w:r w:rsidRPr="00075AF7">
        <w:t>вообще</w:t>
      </w:r>
      <w:r w:rsidR="008D388A" w:rsidRPr="00075AF7">
        <w:t xml:space="preserve"> </w:t>
      </w:r>
      <w:r w:rsidRPr="00075AF7">
        <w:t>не</w:t>
      </w:r>
      <w:r w:rsidR="008D388A" w:rsidRPr="00075AF7">
        <w:t xml:space="preserve"> </w:t>
      </w:r>
      <w:r w:rsidRPr="00075AF7">
        <w:t>предполагает</w:t>
      </w:r>
      <w:r w:rsidR="008D388A" w:rsidRPr="00075AF7">
        <w:t xml:space="preserve"> </w:t>
      </w:r>
      <w:r w:rsidRPr="00075AF7">
        <w:t>возможности</w:t>
      </w:r>
      <w:r w:rsidR="008D388A" w:rsidRPr="00075AF7">
        <w:t xml:space="preserve"> </w:t>
      </w:r>
      <w:r w:rsidRPr="00075AF7">
        <w:t>уплаты</w:t>
      </w:r>
      <w:r w:rsidR="008D388A" w:rsidRPr="00075AF7">
        <w:t xml:space="preserve"> </w:t>
      </w:r>
      <w:r w:rsidRPr="00075AF7">
        <w:t>страховых</w:t>
      </w:r>
      <w:r w:rsidR="008D388A" w:rsidRPr="00075AF7">
        <w:t xml:space="preserve"> </w:t>
      </w:r>
      <w:r w:rsidRPr="00075AF7">
        <w:t>взносов.</w:t>
      </w:r>
      <w:r w:rsidR="008D388A" w:rsidRPr="00075AF7">
        <w:t xml:space="preserve"> </w:t>
      </w:r>
      <w:r w:rsidRPr="00075AF7">
        <w:t>Поэтому</w:t>
      </w:r>
      <w:r w:rsidR="008D388A" w:rsidRPr="00075AF7">
        <w:t xml:space="preserve"> </w:t>
      </w:r>
      <w:r w:rsidRPr="00075AF7">
        <w:t>самозанятым</w:t>
      </w:r>
      <w:r w:rsidR="008D388A" w:rsidRPr="00075AF7">
        <w:t xml:space="preserve"> </w:t>
      </w:r>
      <w:r w:rsidRPr="00075AF7">
        <w:t>нужно</w:t>
      </w:r>
      <w:r w:rsidR="008D388A" w:rsidRPr="00075AF7">
        <w:t xml:space="preserve"> </w:t>
      </w:r>
      <w:r w:rsidRPr="00075AF7">
        <w:t>понимать,</w:t>
      </w:r>
      <w:r w:rsidR="008D388A" w:rsidRPr="00075AF7">
        <w:t xml:space="preserve"> </w:t>
      </w:r>
      <w:r w:rsidRPr="00075AF7">
        <w:t>что</w:t>
      </w:r>
      <w:r w:rsidR="008D388A" w:rsidRPr="00075AF7">
        <w:t xml:space="preserve"> </w:t>
      </w:r>
      <w:r w:rsidRPr="00075AF7">
        <w:t>за</w:t>
      </w:r>
      <w:r w:rsidR="008D388A" w:rsidRPr="00075AF7">
        <w:t xml:space="preserve"> </w:t>
      </w:r>
      <w:r w:rsidRPr="00075AF7">
        <w:t>этот</w:t>
      </w:r>
      <w:r w:rsidR="008D388A" w:rsidRPr="00075AF7">
        <w:t xml:space="preserve"> </w:t>
      </w:r>
      <w:r w:rsidRPr="00075AF7">
        <w:t>период</w:t>
      </w:r>
      <w:r w:rsidR="008D388A" w:rsidRPr="00075AF7">
        <w:t xml:space="preserve"> </w:t>
      </w:r>
      <w:r w:rsidRPr="00075AF7">
        <w:t>они</w:t>
      </w:r>
      <w:r w:rsidR="008D388A" w:rsidRPr="00075AF7">
        <w:t xml:space="preserve"> </w:t>
      </w:r>
      <w:r w:rsidRPr="00075AF7">
        <w:t>могут</w:t>
      </w:r>
      <w:r w:rsidR="008D388A" w:rsidRPr="00075AF7">
        <w:t xml:space="preserve"> </w:t>
      </w:r>
      <w:r w:rsidRPr="00075AF7">
        <w:t>недосчитаться</w:t>
      </w:r>
      <w:r w:rsidR="008D388A" w:rsidRPr="00075AF7">
        <w:t xml:space="preserve"> </w:t>
      </w:r>
      <w:r w:rsidRPr="00075AF7">
        <w:t>трудового</w:t>
      </w:r>
      <w:r w:rsidR="008D388A" w:rsidRPr="00075AF7">
        <w:t xml:space="preserve"> </w:t>
      </w:r>
      <w:r w:rsidRPr="00075AF7">
        <w:t>стажа</w:t>
      </w:r>
      <w:r w:rsidR="008D388A" w:rsidRPr="00075AF7">
        <w:t xml:space="preserve"> </w:t>
      </w:r>
      <w:r w:rsidRPr="00075AF7">
        <w:t>для</w:t>
      </w:r>
      <w:r w:rsidR="008D388A" w:rsidRPr="00075AF7">
        <w:t xml:space="preserve"> </w:t>
      </w:r>
      <w:r w:rsidRPr="00075AF7">
        <w:t>начисления</w:t>
      </w:r>
      <w:r w:rsidR="008D388A" w:rsidRPr="00075AF7">
        <w:t xml:space="preserve"> </w:t>
      </w:r>
      <w:r w:rsidRPr="00075AF7">
        <w:t>пенсии.</w:t>
      </w:r>
      <w:r w:rsidR="008D388A" w:rsidRPr="00075AF7">
        <w:t xml:space="preserve"> </w:t>
      </w:r>
      <w:r w:rsidRPr="00075AF7">
        <w:t>Так</w:t>
      </w:r>
      <w:r w:rsidR="008D388A" w:rsidRPr="00075AF7">
        <w:t xml:space="preserve"> </w:t>
      </w:r>
      <w:r w:rsidRPr="00075AF7">
        <w:t>что</w:t>
      </w:r>
      <w:r w:rsidR="008D388A" w:rsidRPr="00075AF7">
        <w:t xml:space="preserve"> </w:t>
      </w:r>
      <w:r w:rsidRPr="00075AF7">
        <w:t>в</w:t>
      </w:r>
      <w:r w:rsidR="008D388A" w:rsidRPr="00075AF7">
        <w:t xml:space="preserve"> </w:t>
      </w:r>
      <w:r w:rsidRPr="00075AF7">
        <w:t>этом</w:t>
      </w:r>
      <w:r w:rsidR="008D388A" w:rsidRPr="00075AF7">
        <w:t xml:space="preserve"> </w:t>
      </w:r>
      <w:r w:rsidRPr="00075AF7">
        <w:t>случае</w:t>
      </w:r>
      <w:r w:rsidR="008D388A" w:rsidRPr="00075AF7">
        <w:t xml:space="preserve"> </w:t>
      </w:r>
      <w:r w:rsidRPr="00075AF7">
        <w:t>люди</w:t>
      </w:r>
      <w:r w:rsidR="008D388A" w:rsidRPr="00075AF7">
        <w:t xml:space="preserve"> </w:t>
      </w:r>
      <w:r w:rsidRPr="00075AF7">
        <w:t>сами</w:t>
      </w:r>
      <w:r w:rsidR="008D388A" w:rsidRPr="00075AF7">
        <w:t xml:space="preserve"> </w:t>
      </w:r>
      <w:r w:rsidRPr="00075AF7">
        <w:t>должны</w:t>
      </w:r>
      <w:r w:rsidR="008D388A" w:rsidRPr="00075AF7">
        <w:t xml:space="preserve"> </w:t>
      </w:r>
      <w:r w:rsidRPr="00075AF7">
        <w:t>понимать</w:t>
      </w:r>
      <w:r w:rsidR="008D388A" w:rsidRPr="00075AF7">
        <w:t xml:space="preserve"> </w:t>
      </w:r>
      <w:r w:rsidRPr="00075AF7">
        <w:t>последствия</w:t>
      </w:r>
      <w:r w:rsidR="008D388A" w:rsidRPr="00075AF7">
        <w:t xml:space="preserve"> </w:t>
      </w:r>
      <w:r w:rsidRPr="00075AF7">
        <w:t>своих</w:t>
      </w:r>
      <w:r w:rsidR="008D388A" w:rsidRPr="00075AF7">
        <w:t xml:space="preserve"> </w:t>
      </w:r>
      <w:r w:rsidRPr="00075AF7">
        <w:t>шагов</w:t>
      </w:r>
      <w:r w:rsidR="008D388A" w:rsidRPr="00075AF7">
        <w:t xml:space="preserve"> </w:t>
      </w:r>
      <w:r w:rsidRPr="00075AF7">
        <w:t>и</w:t>
      </w:r>
      <w:r w:rsidR="008D388A" w:rsidRPr="00075AF7">
        <w:t xml:space="preserve"> </w:t>
      </w:r>
      <w:r w:rsidRPr="00075AF7">
        <w:t>то,</w:t>
      </w:r>
      <w:r w:rsidR="008D388A" w:rsidRPr="00075AF7">
        <w:t xml:space="preserve"> </w:t>
      </w:r>
      <w:r w:rsidRPr="00075AF7">
        <w:t>как</w:t>
      </w:r>
      <w:r w:rsidR="008D388A" w:rsidRPr="00075AF7">
        <w:t xml:space="preserve"> </w:t>
      </w:r>
      <w:r w:rsidRPr="00075AF7">
        <w:t>эти</w:t>
      </w:r>
      <w:r w:rsidR="008D388A" w:rsidRPr="00075AF7">
        <w:t xml:space="preserve"> </w:t>
      </w:r>
      <w:r w:rsidRPr="00075AF7">
        <w:t>действия</w:t>
      </w:r>
      <w:r w:rsidR="008D388A" w:rsidRPr="00075AF7">
        <w:t xml:space="preserve"> </w:t>
      </w:r>
      <w:r w:rsidRPr="00075AF7">
        <w:t>повлияют</w:t>
      </w:r>
      <w:r w:rsidR="008D388A" w:rsidRPr="00075AF7">
        <w:t xml:space="preserve"> </w:t>
      </w:r>
      <w:r w:rsidRPr="00075AF7">
        <w:t>на</w:t>
      </w:r>
      <w:r w:rsidR="008D388A" w:rsidRPr="00075AF7">
        <w:t xml:space="preserve"> </w:t>
      </w:r>
      <w:r w:rsidRPr="00075AF7">
        <w:t>них</w:t>
      </w:r>
      <w:r w:rsidR="008D388A" w:rsidRPr="00075AF7">
        <w:t xml:space="preserve"> </w:t>
      </w:r>
      <w:r w:rsidRPr="00075AF7">
        <w:t>в</w:t>
      </w:r>
      <w:r w:rsidR="008D388A" w:rsidRPr="00075AF7">
        <w:t xml:space="preserve"> </w:t>
      </w:r>
      <w:r w:rsidRPr="00075AF7">
        <w:t>будущем</w:t>
      </w:r>
      <w:r w:rsidR="008D388A" w:rsidRPr="00075AF7">
        <w:t>»</w:t>
      </w:r>
      <w:r w:rsidRPr="00075AF7">
        <w:t>,</w:t>
      </w:r>
      <w:r w:rsidR="008D388A" w:rsidRPr="00075AF7">
        <w:t xml:space="preserve"> - </w:t>
      </w:r>
      <w:r w:rsidRPr="00075AF7">
        <w:t>отметил</w:t>
      </w:r>
      <w:r w:rsidR="008D388A" w:rsidRPr="00075AF7">
        <w:t xml:space="preserve"> </w:t>
      </w:r>
      <w:r w:rsidRPr="00075AF7">
        <w:t>Глушенков.</w:t>
      </w:r>
      <w:r w:rsidR="008D388A" w:rsidRPr="00075AF7">
        <w:t xml:space="preserve"> </w:t>
      </w:r>
      <w:r w:rsidRPr="00075AF7">
        <w:t>Как</w:t>
      </w:r>
      <w:r w:rsidR="008D388A" w:rsidRPr="00075AF7">
        <w:t xml:space="preserve"> </w:t>
      </w:r>
      <w:r w:rsidRPr="00075AF7">
        <w:t>отмечает</w:t>
      </w:r>
      <w:r w:rsidR="008D388A" w:rsidRPr="00075AF7">
        <w:t xml:space="preserve"> </w:t>
      </w:r>
      <w:r w:rsidRPr="00075AF7">
        <w:t>юрист,</w:t>
      </w:r>
      <w:r w:rsidR="008D388A" w:rsidRPr="00075AF7">
        <w:t xml:space="preserve"> </w:t>
      </w:r>
      <w:r w:rsidRPr="00075AF7">
        <w:t>еще</w:t>
      </w:r>
      <w:r w:rsidR="008D388A" w:rsidRPr="00075AF7">
        <w:t xml:space="preserve"> </w:t>
      </w:r>
      <w:r w:rsidRPr="00075AF7">
        <w:t>одна</w:t>
      </w:r>
      <w:r w:rsidR="008D388A" w:rsidRPr="00075AF7">
        <w:t xml:space="preserve"> </w:t>
      </w:r>
      <w:r w:rsidRPr="00075AF7">
        <w:t>большая</w:t>
      </w:r>
      <w:r w:rsidR="008D388A" w:rsidRPr="00075AF7">
        <w:t xml:space="preserve"> </w:t>
      </w:r>
      <w:r w:rsidRPr="00075AF7">
        <w:t>проблема</w:t>
      </w:r>
      <w:r w:rsidR="008D388A" w:rsidRPr="00075AF7">
        <w:t xml:space="preserve"> </w:t>
      </w:r>
      <w:r w:rsidRPr="00075AF7">
        <w:t>в</w:t>
      </w:r>
      <w:r w:rsidR="008D388A" w:rsidRPr="00075AF7">
        <w:t xml:space="preserve"> </w:t>
      </w:r>
      <w:r w:rsidRPr="00075AF7">
        <w:t>защите</w:t>
      </w:r>
      <w:r w:rsidR="008D388A" w:rsidRPr="00075AF7">
        <w:t xml:space="preserve"> </w:t>
      </w:r>
      <w:r w:rsidRPr="00075AF7">
        <w:t>прав</w:t>
      </w:r>
      <w:r w:rsidR="008D388A" w:rsidRPr="00075AF7">
        <w:t xml:space="preserve"> </w:t>
      </w:r>
      <w:r w:rsidRPr="00075AF7">
        <w:t>граждан</w:t>
      </w:r>
      <w:r w:rsidR="008D388A" w:rsidRPr="00075AF7">
        <w:t xml:space="preserve"> </w:t>
      </w:r>
      <w:r w:rsidRPr="00075AF7">
        <w:t>при</w:t>
      </w:r>
      <w:r w:rsidR="008D388A" w:rsidRPr="00075AF7">
        <w:t xml:space="preserve"> </w:t>
      </w:r>
      <w:r w:rsidRPr="00075AF7">
        <w:t>расчете</w:t>
      </w:r>
      <w:r w:rsidR="008D388A" w:rsidRPr="00075AF7">
        <w:t xml:space="preserve"> </w:t>
      </w:r>
      <w:r w:rsidRPr="00075AF7">
        <w:t>пенсий</w:t>
      </w:r>
      <w:r w:rsidR="008D388A" w:rsidRPr="00075AF7">
        <w:t xml:space="preserve"> - </w:t>
      </w:r>
      <w:r w:rsidRPr="00075AF7">
        <w:t>отсутствие</w:t>
      </w:r>
      <w:r w:rsidR="008D388A" w:rsidRPr="00075AF7">
        <w:t xml:space="preserve"> </w:t>
      </w:r>
      <w:r w:rsidRPr="00075AF7">
        <w:t>профильных</w:t>
      </w:r>
      <w:r w:rsidR="008D388A" w:rsidRPr="00075AF7">
        <w:t xml:space="preserve"> </w:t>
      </w:r>
      <w:r w:rsidRPr="00075AF7">
        <w:t>специалистов.</w:t>
      </w:r>
    </w:p>
    <w:p w14:paraId="35AFB963" w14:textId="77777777" w:rsidR="00DA7FEB" w:rsidRPr="00075AF7" w:rsidRDefault="008D388A" w:rsidP="00DA7FEB">
      <w:r w:rsidRPr="00075AF7">
        <w:t>«</w:t>
      </w:r>
      <w:r w:rsidR="00DA7FEB" w:rsidRPr="00075AF7">
        <w:t>Очень</w:t>
      </w:r>
      <w:r w:rsidRPr="00075AF7">
        <w:t xml:space="preserve"> </w:t>
      </w:r>
      <w:r w:rsidR="00DA7FEB" w:rsidRPr="00075AF7">
        <w:t>мало</w:t>
      </w:r>
      <w:r w:rsidRPr="00075AF7">
        <w:t xml:space="preserve"> </w:t>
      </w:r>
      <w:r w:rsidR="00DA7FEB" w:rsidRPr="00075AF7">
        <w:t>тех,</w:t>
      </w:r>
      <w:r w:rsidRPr="00075AF7">
        <w:t xml:space="preserve"> </w:t>
      </w:r>
      <w:r w:rsidR="00DA7FEB" w:rsidRPr="00075AF7">
        <w:t>кто</w:t>
      </w:r>
      <w:r w:rsidRPr="00075AF7">
        <w:t xml:space="preserve"> </w:t>
      </w:r>
      <w:r w:rsidR="00DA7FEB" w:rsidRPr="00075AF7">
        <w:t>реально</w:t>
      </w:r>
      <w:r w:rsidRPr="00075AF7">
        <w:t xml:space="preserve"> </w:t>
      </w:r>
      <w:r w:rsidR="00DA7FEB" w:rsidRPr="00075AF7">
        <w:t>понимает</w:t>
      </w:r>
      <w:r w:rsidRPr="00075AF7">
        <w:t xml:space="preserve"> </w:t>
      </w:r>
      <w:r w:rsidR="00DA7FEB" w:rsidRPr="00075AF7">
        <w:t>все</w:t>
      </w:r>
      <w:r w:rsidRPr="00075AF7">
        <w:t xml:space="preserve"> </w:t>
      </w:r>
      <w:r w:rsidR="00DA7FEB" w:rsidRPr="00075AF7">
        <w:t>изменения</w:t>
      </w:r>
      <w:r w:rsidRPr="00075AF7">
        <w:t xml:space="preserve"> </w:t>
      </w:r>
      <w:r w:rsidR="00DA7FEB" w:rsidRPr="00075AF7">
        <w:t>пенсионного</w:t>
      </w:r>
      <w:r w:rsidRPr="00075AF7">
        <w:t xml:space="preserve"> </w:t>
      </w:r>
      <w:r w:rsidR="00DA7FEB" w:rsidRPr="00075AF7">
        <w:t>законодательства</w:t>
      </w:r>
      <w:r w:rsidRPr="00075AF7">
        <w:t xml:space="preserve"> </w:t>
      </w:r>
      <w:r w:rsidR="00DA7FEB" w:rsidRPr="00075AF7">
        <w:t>и</w:t>
      </w:r>
      <w:r w:rsidRPr="00075AF7">
        <w:t xml:space="preserve"> </w:t>
      </w:r>
      <w:r w:rsidR="00DA7FEB" w:rsidRPr="00075AF7">
        <w:t>сможет</w:t>
      </w:r>
      <w:r w:rsidRPr="00075AF7">
        <w:t xml:space="preserve"> </w:t>
      </w:r>
      <w:r w:rsidR="00DA7FEB" w:rsidRPr="00075AF7">
        <w:t>корректно</w:t>
      </w:r>
      <w:r w:rsidRPr="00075AF7">
        <w:t xml:space="preserve"> </w:t>
      </w:r>
      <w:r w:rsidR="00DA7FEB" w:rsidRPr="00075AF7">
        <w:t>определить</w:t>
      </w:r>
      <w:r w:rsidRPr="00075AF7">
        <w:t xml:space="preserve"> </w:t>
      </w:r>
      <w:r w:rsidR="00DA7FEB" w:rsidRPr="00075AF7">
        <w:t>правильность</w:t>
      </w:r>
      <w:r w:rsidRPr="00075AF7">
        <w:t xml:space="preserve"> </w:t>
      </w:r>
      <w:r w:rsidR="00DA7FEB" w:rsidRPr="00075AF7">
        <w:t>учета</w:t>
      </w:r>
      <w:r w:rsidRPr="00075AF7">
        <w:t xml:space="preserve"> </w:t>
      </w:r>
      <w:r w:rsidR="00DA7FEB" w:rsidRPr="00075AF7">
        <w:t>трудового</w:t>
      </w:r>
      <w:r w:rsidRPr="00075AF7">
        <w:t xml:space="preserve"> </w:t>
      </w:r>
      <w:r w:rsidR="00DA7FEB" w:rsidRPr="00075AF7">
        <w:t>стажа</w:t>
      </w:r>
      <w:r w:rsidRPr="00075AF7">
        <w:t xml:space="preserve"> </w:t>
      </w:r>
      <w:r w:rsidR="00DA7FEB" w:rsidRPr="00075AF7">
        <w:t>и</w:t>
      </w:r>
      <w:r w:rsidRPr="00075AF7">
        <w:t xml:space="preserve"> </w:t>
      </w:r>
      <w:r w:rsidR="00DA7FEB" w:rsidRPr="00075AF7">
        <w:t>начисления</w:t>
      </w:r>
      <w:r w:rsidRPr="00075AF7">
        <w:t xml:space="preserve"> </w:t>
      </w:r>
      <w:r w:rsidR="00DA7FEB" w:rsidRPr="00075AF7">
        <w:t>пенсии</w:t>
      </w:r>
      <w:r w:rsidRPr="00075AF7">
        <w:t xml:space="preserve"> </w:t>
      </w:r>
      <w:r w:rsidR="00DA7FEB" w:rsidRPr="00075AF7">
        <w:t>за</w:t>
      </w:r>
      <w:r w:rsidRPr="00075AF7">
        <w:t xml:space="preserve"> </w:t>
      </w:r>
      <w:r w:rsidR="00DA7FEB" w:rsidRPr="00075AF7">
        <w:t>тот</w:t>
      </w:r>
      <w:r w:rsidRPr="00075AF7">
        <w:t xml:space="preserve"> </w:t>
      </w:r>
      <w:r w:rsidR="00DA7FEB" w:rsidRPr="00075AF7">
        <w:t>или</w:t>
      </w:r>
      <w:r w:rsidRPr="00075AF7">
        <w:t xml:space="preserve"> </w:t>
      </w:r>
      <w:r w:rsidR="00DA7FEB" w:rsidRPr="00075AF7">
        <w:t>иной</w:t>
      </w:r>
      <w:r w:rsidRPr="00075AF7">
        <w:t xml:space="preserve"> </w:t>
      </w:r>
      <w:r w:rsidR="00DA7FEB" w:rsidRPr="00075AF7">
        <w:t>период</w:t>
      </w:r>
      <w:r w:rsidRPr="00075AF7">
        <w:t xml:space="preserve"> </w:t>
      </w:r>
      <w:r w:rsidR="00DA7FEB" w:rsidRPr="00075AF7">
        <w:t>времени,</w:t>
      </w:r>
      <w:r w:rsidRPr="00075AF7">
        <w:t xml:space="preserve"> </w:t>
      </w:r>
      <w:r w:rsidR="00DA7FEB" w:rsidRPr="00075AF7">
        <w:t>поскольку</w:t>
      </w:r>
      <w:r w:rsidRPr="00075AF7">
        <w:t xml:space="preserve"> </w:t>
      </w:r>
      <w:r w:rsidR="00DA7FEB" w:rsidRPr="00075AF7">
        <w:t>правила</w:t>
      </w:r>
      <w:r w:rsidRPr="00075AF7">
        <w:t xml:space="preserve"> </w:t>
      </w:r>
      <w:r w:rsidR="00DA7FEB" w:rsidRPr="00075AF7">
        <w:t>начисления</w:t>
      </w:r>
      <w:r w:rsidRPr="00075AF7">
        <w:t xml:space="preserve"> </w:t>
      </w:r>
      <w:r w:rsidR="00DA7FEB" w:rsidRPr="00075AF7">
        <w:t>пенсий</w:t>
      </w:r>
      <w:r w:rsidRPr="00075AF7">
        <w:t xml:space="preserve"> </w:t>
      </w:r>
      <w:r w:rsidR="00DA7FEB" w:rsidRPr="00075AF7">
        <w:t>и</w:t>
      </w:r>
      <w:r w:rsidRPr="00075AF7">
        <w:t xml:space="preserve"> </w:t>
      </w:r>
      <w:r w:rsidR="00DA7FEB" w:rsidRPr="00075AF7">
        <w:t>пенсионного</w:t>
      </w:r>
      <w:r w:rsidRPr="00075AF7">
        <w:t xml:space="preserve"> </w:t>
      </w:r>
      <w:r w:rsidR="00DA7FEB" w:rsidRPr="00075AF7">
        <w:t>стажа</w:t>
      </w:r>
      <w:r w:rsidRPr="00075AF7">
        <w:t xml:space="preserve"> </w:t>
      </w:r>
      <w:r w:rsidR="00DA7FEB" w:rsidRPr="00075AF7">
        <w:t>несколько</w:t>
      </w:r>
      <w:r w:rsidRPr="00075AF7">
        <w:t xml:space="preserve"> </w:t>
      </w:r>
      <w:r w:rsidR="00DA7FEB" w:rsidRPr="00075AF7">
        <w:t>раз</w:t>
      </w:r>
      <w:r w:rsidRPr="00075AF7">
        <w:t xml:space="preserve"> </w:t>
      </w:r>
      <w:r w:rsidR="00DA7FEB" w:rsidRPr="00075AF7">
        <w:t>кардинально</w:t>
      </w:r>
      <w:r w:rsidRPr="00075AF7">
        <w:t xml:space="preserve"> </w:t>
      </w:r>
      <w:r w:rsidR="00DA7FEB" w:rsidRPr="00075AF7">
        <w:t>менялись</w:t>
      </w:r>
      <w:r w:rsidRPr="00075AF7">
        <w:t xml:space="preserve"> </w:t>
      </w:r>
      <w:r w:rsidR="00DA7FEB" w:rsidRPr="00075AF7">
        <w:t>за</w:t>
      </w:r>
      <w:r w:rsidRPr="00075AF7">
        <w:t xml:space="preserve"> </w:t>
      </w:r>
      <w:r w:rsidR="00DA7FEB" w:rsidRPr="00075AF7">
        <w:t>время</w:t>
      </w:r>
      <w:r w:rsidRPr="00075AF7">
        <w:t xml:space="preserve"> </w:t>
      </w:r>
      <w:r w:rsidR="00DA7FEB" w:rsidRPr="00075AF7">
        <w:t>перехода</w:t>
      </w:r>
      <w:r w:rsidRPr="00075AF7">
        <w:t xml:space="preserve"> </w:t>
      </w:r>
      <w:r w:rsidR="00DA7FEB" w:rsidRPr="00075AF7">
        <w:t>от</w:t>
      </w:r>
      <w:r w:rsidRPr="00075AF7">
        <w:t xml:space="preserve"> </w:t>
      </w:r>
      <w:r w:rsidR="00DA7FEB" w:rsidRPr="00075AF7">
        <w:t>пенсионной</w:t>
      </w:r>
      <w:r w:rsidRPr="00075AF7">
        <w:t xml:space="preserve"> </w:t>
      </w:r>
      <w:r w:rsidR="00DA7FEB" w:rsidRPr="00075AF7">
        <w:t>системы,</w:t>
      </w:r>
      <w:r w:rsidRPr="00075AF7">
        <w:t xml:space="preserve"> </w:t>
      </w:r>
      <w:r w:rsidR="00DA7FEB" w:rsidRPr="00075AF7">
        <w:t>действовавшей</w:t>
      </w:r>
      <w:r w:rsidRPr="00075AF7">
        <w:t xml:space="preserve"> </w:t>
      </w:r>
      <w:r w:rsidR="00DA7FEB" w:rsidRPr="00075AF7">
        <w:t>в</w:t>
      </w:r>
      <w:r w:rsidRPr="00075AF7">
        <w:t xml:space="preserve"> </w:t>
      </w:r>
      <w:r w:rsidR="00DA7FEB" w:rsidRPr="00075AF7">
        <w:t>СССР,</w:t>
      </w:r>
      <w:r w:rsidRPr="00075AF7">
        <w:t xml:space="preserve"> </w:t>
      </w:r>
      <w:r w:rsidR="00DA7FEB" w:rsidRPr="00075AF7">
        <w:t>к</w:t>
      </w:r>
      <w:r w:rsidRPr="00075AF7">
        <w:t xml:space="preserve"> </w:t>
      </w:r>
      <w:r w:rsidR="00DA7FEB" w:rsidRPr="00075AF7">
        <w:t>существующей</w:t>
      </w:r>
      <w:r w:rsidRPr="00075AF7">
        <w:t xml:space="preserve"> </w:t>
      </w:r>
      <w:r w:rsidR="00DA7FEB" w:rsidRPr="00075AF7">
        <w:t>сейчас</w:t>
      </w:r>
      <w:r w:rsidRPr="00075AF7">
        <w:t>»</w:t>
      </w:r>
      <w:r w:rsidR="00DA7FEB" w:rsidRPr="00075AF7">
        <w:t>,</w:t>
      </w:r>
      <w:r w:rsidRPr="00075AF7">
        <w:t xml:space="preserve"> - </w:t>
      </w:r>
      <w:r w:rsidR="00DA7FEB" w:rsidRPr="00075AF7">
        <w:t>прокомментировал</w:t>
      </w:r>
      <w:r w:rsidRPr="00075AF7">
        <w:t xml:space="preserve"> </w:t>
      </w:r>
      <w:r w:rsidR="00DA7FEB" w:rsidRPr="00075AF7">
        <w:t>Глушенков.</w:t>
      </w:r>
    </w:p>
    <w:p w14:paraId="3167D273" w14:textId="77777777" w:rsidR="00DA7FEB" w:rsidRPr="00075AF7" w:rsidRDefault="00DA7FEB" w:rsidP="00DA7FEB">
      <w:r w:rsidRPr="00075AF7">
        <w:t>Эксперт</w:t>
      </w:r>
      <w:r w:rsidR="008D388A" w:rsidRPr="00075AF7">
        <w:t xml:space="preserve"> </w:t>
      </w:r>
      <w:r w:rsidRPr="00075AF7">
        <w:t>констатирует:</w:t>
      </w:r>
      <w:r w:rsidR="008D388A" w:rsidRPr="00075AF7">
        <w:t xml:space="preserve"> </w:t>
      </w:r>
      <w:r w:rsidRPr="00075AF7">
        <w:t>существуют</w:t>
      </w:r>
      <w:r w:rsidR="008D388A" w:rsidRPr="00075AF7">
        <w:t xml:space="preserve"> </w:t>
      </w:r>
      <w:r w:rsidRPr="00075AF7">
        <w:t>и</w:t>
      </w:r>
      <w:r w:rsidR="008D388A" w:rsidRPr="00075AF7">
        <w:t xml:space="preserve"> </w:t>
      </w:r>
      <w:r w:rsidRPr="00075AF7">
        <w:t>недобросовестные</w:t>
      </w:r>
      <w:r w:rsidR="008D388A" w:rsidRPr="00075AF7">
        <w:t xml:space="preserve"> «</w:t>
      </w:r>
      <w:r w:rsidRPr="00075AF7">
        <w:t>специалисты</w:t>
      </w:r>
      <w:r w:rsidR="008D388A" w:rsidRPr="00075AF7">
        <w:t>»</w:t>
      </w:r>
      <w:r w:rsidRPr="00075AF7">
        <w:t>,</w:t>
      </w:r>
      <w:r w:rsidR="008D388A" w:rsidRPr="00075AF7">
        <w:t xml:space="preserve"> </w:t>
      </w:r>
      <w:r w:rsidRPr="00075AF7">
        <w:t>которые</w:t>
      </w:r>
      <w:r w:rsidR="008D388A" w:rsidRPr="00075AF7">
        <w:t xml:space="preserve"> </w:t>
      </w:r>
      <w:r w:rsidRPr="00075AF7">
        <w:t>могут</w:t>
      </w:r>
      <w:r w:rsidR="008D388A" w:rsidRPr="00075AF7">
        <w:t xml:space="preserve"> </w:t>
      </w:r>
      <w:r w:rsidRPr="00075AF7">
        <w:t>наживаться</w:t>
      </w:r>
      <w:r w:rsidR="008D388A" w:rsidRPr="00075AF7">
        <w:t xml:space="preserve"> </w:t>
      </w:r>
      <w:r w:rsidRPr="00075AF7">
        <w:t>на</w:t>
      </w:r>
      <w:r w:rsidR="008D388A" w:rsidRPr="00075AF7">
        <w:t xml:space="preserve"> </w:t>
      </w:r>
      <w:r w:rsidRPr="00075AF7">
        <w:t>проблемах</w:t>
      </w:r>
      <w:r w:rsidR="008D388A" w:rsidRPr="00075AF7">
        <w:t xml:space="preserve"> </w:t>
      </w:r>
      <w:r w:rsidRPr="00075AF7">
        <w:t>людей,</w:t>
      </w:r>
      <w:r w:rsidR="008D388A" w:rsidRPr="00075AF7">
        <w:t xml:space="preserve"> </w:t>
      </w:r>
      <w:r w:rsidRPr="00075AF7">
        <w:t>не</w:t>
      </w:r>
      <w:r w:rsidR="008D388A" w:rsidRPr="00075AF7">
        <w:t xml:space="preserve"> </w:t>
      </w:r>
      <w:r w:rsidRPr="00075AF7">
        <w:t>совсем</w:t>
      </w:r>
      <w:r w:rsidR="008D388A" w:rsidRPr="00075AF7">
        <w:t xml:space="preserve"> </w:t>
      </w:r>
      <w:r w:rsidRPr="00075AF7">
        <w:t>понимающих,</w:t>
      </w:r>
      <w:r w:rsidR="008D388A" w:rsidRPr="00075AF7">
        <w:t xml:space="preserve"> </w:t>
      </w:r>
      <w:r w:rsidRPr="00075AF7">
        <w:t>как</w:t>
      </w:r>
      <w:r w:rsidR="008D388A" w:rsidRPr="00075AF7">
        <w:t xml:space="preserve"> </w:t>
      </w:r>
      <w:r w:rsidRPr="00075AF7">
        <w:t>правильно</w:t>
      </w:r>
      <w:r w:rsidR="008D388A" w:rsidRPr="00075AF7">
        <w:t xml:space="preserve"> </w:t>
      </w:r>
      <w:r w:rsidRPr="00075AF7">
        <w:t>разобраться</w:t>
      </w:r>
      <w:r w:rsidR="008D388A" w:rsidRPr="00075AF7">
        <w:t xml:space="preserve"> </w:t>
      </w:r>
      <w:r w:rsidRPr="00075AF7">
        <w:t>с</w:t>
      </w:r>
      <w:r w:rsidR="008D388A" w:rsidRPr="00075AF7">
        <w:t xml:space="preserve"> </w:t>
      </w:r>
      <w:r w:rsidRPr="00075AF7">
        <w:t>вопросами</w:t>
      </w:r>
      <w:r w:rsidR="008D388A" w:rsidRPr="00075AF7">
        <w:t xml:space="preserve"> </w:t>
      </w:r>
      <w:r w:rsidRPr="00075AF7">
        <w:t>назначения</w:t>
      </w:r>
      <w:r w:rsidR="008D388A" w:rsidRPr="00075AF7">
        <w:t xml:space="preserve"> </w:t>
      </w:r>
      <w:r w:rsidRPr="00075AF7">
        <w:t>пенсий.</w:t>
      </w:r>
      <w:r w:rsidR="008D388A" w:rsidRPr="00075AF7">
        <w:t xml:space="preserve"> «</w:t>
      </w:r>
      <w:r w:rsidRPr="00075AF7">
        <w:t>Приходилось</w:t>
      </w:r>
      <w:r w:rsidR="008D388A" w:rsidRPr="00075AF7">
        <w:t xml:space="preserve"> </w:t>
      </w:r>
      <w:r w:rsidRPr="00075AF7">
        <w:t>встречать</w:t>
      </w:r>
      <w:r w:rsidR="008D388A" w:rsidRPr="00075AF7">
        <w:t xml:space="preserve"> </w:t>
      </w:r>
      <w:r w:rsidRPr="00075AF7">
        <w:t>людей,</w:t>
      </w:r>
      <w:r w:rsidR="008D388A" w:rsidRPr="00075AF7">
        <w:t xml:space="preserve"> </w:t>
      </w:r>
      <w:r w:rsidRPr="00075AF7">
        <w:t>столкнувшихся</w:t>
      </w:r>
      <w:r w:rsidR="008D388A" w:rsidRPr="00075AF7">
        <w:t xml:space="preserve"> </w:t>
      </w:r>
      <w:r w:rsidRPr="00075AF7">
        <w:t>с</w:t>
      </w:r>
      <w:r w:rsidR="008D388A" w:rsidRPr="00075AF7">
        <w:t xml:space="preserve"> </w:t>
      </w:r>
      <w:r w:rsidRPr="00075AF7">
        <w:t>подобными</w:t>
      </w:r>
      <w:r w:rsidR="008D388A" w:rsidRPr="00075AF7">
        <w:t xml:space="preserve"> </w:t>
      </w:r>
      <w:r w:rsidRPr="00075AF7">
        <w:t>случаями</w:t>
      </w:r>
      <w:r w:rsidR="008D388A" w:rsidRPr="00075AF7">
        <w:t xml:space="preserve"> </w:t>
      </w:r>
      <w:r w:rsidRPr="00075AF7">
        <w:t>откровенного</w:t>
      </w:r>
      <w:r w:rsidR="008D388A" w:rsidRPr="00075AF7">
        <w:t xml:space="preserve"> </w:t>
      </w:r>
      <w:r w:rsidRPr="00075AF7">
        <w:t>обмана.</w:t>
      </w:r>
      <w:r w:rsidR="008D388A" w:rsidRPr="00075AF7">
        <w:t xml:space="preserve"> </w:t>
      </w:r>
      <w:r w:rsidRPr="00075AF7">
        <w:t>Польстившись</w:t>
      </w:r>
      <w:r w:rsidR="008D388A" w:rsidRPr="00075AF7">
        <w:t xml:space="preserve"> </w:t>
      </w:r>
      <w:r w:rsidRPr="00075AF7">
        <w:t>на</w:t>
      </w:r>
      <w:r w:rsidR="008D388A" w:rsidRPr="00075AF7">
        <w:t xml:space="preserve"> </w:t>
      </w:r>
      <w:r w:rsidRPr="00075AF7">
        <w:t>рекламу</w:t>
      </w:r>
      <w:r w:rsidR="008D388A" w:rsidRPr="00075AF7">
        <w:t xml:space="preserve"> </w:t>
      </w:r>
      <w:r w:rsidRPr="00075AF7">
        <w:t>бесплатной</w:t>
      </w:r>
      <w:r w:rsidR="008D388A" w:rsidRPr="00075AF7">
        <w:t xml:space="preserve"> </w:t>
      </w:r>
      <w:r w:rsidRPr="00075AF7">
        <w:t>юридической</w:t>
      </w:r>
      <w:r w:rsidR="008D388A" w:rsidRPr="00075AF7">
        <w:t xml:space="preserve"> </w:t>
      </w:r>
      <w:r w:rsidRPr="00075AF7">
        <w:t>помощи,</w:t>
      </w:r>
      <w:r w:rsidR="008D388A" w:rsidRPr="00075AF7">
        <w:t xml:space="preserve"> </w:t>
      </w:r>
      <w:r w:rsidRPr="00075AF7">
        <w:t>такие</w:t>
      </w:r>
      <w:r w:rsidR="008D388A" w:rsidRPr="00075AF7">
        <w:t xml:space="preserve"> </w:t>
      </w:r>
      <w:r w:rsidRPr="00075AF7">
        <w:t>пенсионеры</w:t>
      </w:r>
      <w:r w:rsidR="008D388A" w:rsidRPr="00075AF7">
        <w:t xml:space="preserve"> </w:t>
      </w:r>
      <w:r w:rsidRPr="00075AF7">
        <w:t>попадают</w:t>
      </w:r>
      <w:r w:rsidR="008D388A" w:rsidRPr="00075AF7">
        <w:t xml:space="preserve"> </w:t>
      </w:r>
      <w:r w:rsidRPr="00075AF7">
        <w:t>в</w:t>
      </w:r>
      <w:r w:rsidR="008D388A" w:rsidRPr="00075AF7">
        <w:t xml:space="preserve"> </w:t>
      </w:r>
      <w:r w:rsidRPr="00075AF7">
        <w:t>сети</w:t>
      </w:r>
      <w:r w:rsidR="008D388A" w:rsidRPr="00075AF7">
        <w:t xml:space="preserve"> </w:t>
      </w:r>
      <w:r w:rsidRPr="00075AF7">
        <w:t>мошенников,</w:t>
      </w:r>
      <w:r w:rsidR="008D388A" w:rsidRPr="00075AF7">
        <w:t xml:space="preserve"> </w:t>
      </w:r>
      <w:r w:rsidRPr="00075AF7">
        <w:t>утверждающих,</w:t>
      </w:r>
      <w:r w:rsidR="008D388A" w:rsidRPr="00075AF7">
        <w:t xml:space="preserve"> </w:t>
      </w:r>
      <w:r w:rsidRPr="00075AF7">
        <w:t>что</w:t>
      </w:r>
      <w:r w:rsidR="008D388A" w:rsidRPr="00075AF7">
        <w:t xml:space="preserve"> </w:t>
      </w:r>
      <w:r w:rsidRPr="00075AF7">
        <w:t>людям</w:t>
      </w:r>
      <w:r w:rsidR="008D388A" w:rsidRPr="00075AF7">
        <w:t xml:space="preserve"> </w:t>
      </w:r>
      <w:r w:rsidRPr="00075AF7">
        <w:t>неправильно</w:t>
      </w:r>
      <w:r w:rsidR="008D388A" w:rsidRPr="00075AF7">
        <w:t xml:space="preserve"> </w:t>
      </w:r>
      <w:r w:rsidRPr="00075AF7">
        <w:t>посчитали</w:t>
      </w:r>
      <w:r w:rsidR="008D388A" w:rsidRPr="00075AF7">
        <w:t xml:space="preserve"> </w:t>
      </w:r>
      <w:r w:rsidRPr="00075AF7">
        <w:t>или</w:t>
      </w:r>
      <w:r w:rsidR="008D388A" w:rsidRPr="00075AF7">
        <w:t xml:space="preserve"> </w:t>
      </w:r>
      <w:r w:rsidRPr="00075AF7">
        <w:t>пенсионный</w:t>
      </w:r>
      <w:r w:rsidR="008D388A" w:rsidRPr="00075AF7">
        <w:t xml:space="preserve"> </w:t>
      </w:r>
      <w:r w:rsidRPr="00075AF7">
        <w:t>стаж,</w:t>
      </w:r>
      <w:r w:rsidR="008D388A" w:rsidRPr="00075AF7">
        <w:t xml:space="preserve"> </w:t>
      </w:r>
      <w:r w:rsidRPr="00075AF7">
        <w:t>или</w:t>
      </w:r>
      <w:r w:rsidR="008D388A" w:rsidRPr="00075AF7">
        <w:t xml:space="preserve"> </w:t>
      </w:r>
      <w:r w:rsidRPr="00075AF7">
        <w:t>размер</w:t>
      </w:r>
      <w:r w:rsidR="008D388A" w:rsidRPr="00075AF7">
        <w:t xml:space="preserve"> </w:t>
      </w:r>
      <w:r w:rsidRPr="00075AF7">
        <w:t>пенсии,</w:t>
      </w:r>
      <w:r w:rsidR="008D388A" w:rsidRPr="00075AF7">
        <w:t xml:space="preserve"> </w:t>
      </w:r>
      <w:r w:rsidRPr="00075AF7">
        <w:t>и</w:t>
      </w:r>
      <w:r w:rsidR="008D388A" w:rsidRPr="00075AF7">
        <w:t xml:space="preserve"> </w:t>
      </w:r>
      <w:r w:rsidRPr="00075AF7">
        <w:t>предлагающих</w:t>
      </w:r>
      <w:r w:rsidR="008D388A" w:rsidRPr="00075AF7">
        <w:t xml:space="preserve"> </w:t>
      </w:r>
      <w:r w:rsidRPr="00075AF7">
        <w:t>уже</w:t>
      </w:r>
      <w:r w:rsidR="008D388A" w:rsidRPr="00075AF7">
        <w:t xml:space="preserve"> </w:t>
      </w:r>
      <w:r w:rsidRPr="00075AF7">
        <w:t>за</w:t>
      </w:r>
      <w:r w:rsidR="008D388A" w:rsidRPr="00075AF7">
        <w:t xml:space="preserve"> </w:t>
      </w:r>
      <w:r w:rsidRPr="00075AF7">
        <w:t>немалые</w:t>
      </w:r>
      <w:r w:rsidR="008D388A" w:rsidRPr="00075AF7">
        <w:t xml:space="preserve"> </w:t>
      </w:r>
      <w:r w:rsidRPr="00075AF7">
        <w:t>деньги</w:t>
      </w:r>
      <w:r w:rsidR="008D388A" w:rsidRPr="00075AF7">
        <w:t xml:space="preserve"> </w:t>
      </w:r>
      <w:r w:rsidRPr="00075AF7">
        <w:t>решить</w:t>
      </w:r>
      <w:r w:rsidR="008D388A" w:rsidRPr="00075AF7">
        <w:t xml:space="preserve"> </w:t>
      </w:r>
      <w:r w:rsidRPr="00075AF7">
        <w:t>вопросы</w:t>
      </w:r>
      <w:r w:rsidR="008D388A" w:rsidRPr="00075AF7">
        <w:t xml:space="preserve"> </w:t>
      </w:r>
      <w:r w:rsidRPr="00075AF7">
        <w:t>по</w:t>
      </w:r>
      <w:r w:rsidR="008D388A" w:rsidRPr="00075AF7">
        <w:t xml:space="preserve"> </w:t>
      </w:r>
      <w:r w:rsidRPr="00075AF7">
        <w:t>истребованию</w:t>
      </w:r>
      <w:r w:rsidR="008D388A" w:rsidRPr="00075AF7">
        <w:t xml:space="preserve"> </w:t>
      </w:r>
      <w:r w:rsidRPr="00075AF7">
        <w:t>каких-либо</w:t>
      </w:r>
      <w:r w:rsidR="008D388A" w:rsidRPr="00075AF7">
        <w:t xml:space="preserve"> </w:t>
      </w:r>
      <w:r w:rsidRPr="00075AF7">
        <w:t>документов</w:t>
      </w:r>
      <w:r w:rsidR="008D388A" w:rsidRPr="00075AF7">
        <w:t xml:space="preserve"> </w:t>
      </w:r>
      <w:r w:rsidRPr="00075AF7">
        <w:t>из</w:t>
      </w:r>
      <w:r w:rsidR="008D388A" w:rsidRPr="00075AF7">
        <w:t xml:space="preserve"> </w:t>
      </w:r>
      <w:r w:rsidRPr="00075AF7">
        <w:t>фонда</w:t>
      </w:r>
      <w:r w:rsidR="008D388A" w:rsidRPr="00075AF7">
        <w:t xml:space="preserve"> </w:t>
      </w:r>
      <w:r w:rsidRPr="00075AF7">
        <w:t>или</w:t>
      </w:r>
      <w:r w:rsidR="008D388A" w:rsidRPr="00075AF7">
        <w:t xml:space="preserve"> </w:t>
      </w:r>
      <w:r w:rsidRPr="00075AF7">
        <w:t>архивов</w:t>
      </w:r>
      <w:r w:rsidR="008D388A" w:rsidRPr="00075AF7">
        <w:t xml:space="preserve"> </w:t>
      </w:r>
      <w:r w:rsidRPr="00075AF7">
        <w:t>(вся</w:t>
      </w:r>
      <w:r w:rsidR="008D388A" w:rsidRPr="00075AF7">
        <w:t xml:space="preserve"> </w:t>
      </w:r>
      <w:r w:rsidRPr="00075AF7">
        <w:t>эта</w:t>
      </w:r>
      <w:r w:rsidR="008D388A" w:rsidRPr="00075AF7">
        <w:t xml:space="preserve"> </w:t>
      </w:r>
      <w:r w:rsidRPr="00075AF7">
        <w:t>информация</w:t>
      </w:r>
      <w:r w:rsidR="008D388A" w:rsidRPr="00075AF7">
        <w:t xml:space="preserve"> </w:t>
      </w:r>
      <w:r w:rsidRPr="00075AF7">
        <w:t>предоставляется</w:t>
      </w:r>
      <w:r w:rsidR="008D388A" w:rsidRPr="00075AF7">
        <w:t xml:space="preserve"> </w:t>
      </w:r>
      <w:r w:rsidRPr="00075AF7">
        <w:t>бесплатно),</w:t>
      </w:r>
      <w:r w:rsidR="008D388A" w:rsidRPr="00075AF7">
        <w:t xml:space="preserve"> </w:t>
      </w:r>
      <w:r w:rsidRPr="00075AF7">
        <w:t>либо</w:t>
      </w:r>
      <w:r w:rsidR="008D388A" w:rsidRPr="00075AF7">
        <w:t xml:space="preserve"> </w:t>
      </w:r>
      <w:r w:rsidRPr="00075AF7">
        <w:t>по</w:t>
      </w:r>
      <w:r w:rsidR="008D388A" w:rsidRPr="00075AF7">
        <w:t xml:space="preserve"> </w:t>
      </w:r>
      <w:r w:rsidRPr="00075AF7">
        <w:t>составлению</w:t>
      </w:r>
      <w:r w:rsidR="008D388A" w:rsidRPr="00075AF7">
        <w:t xml:space="preserve"> </w:t>
      </w:r>
      <w:r w:rsidRPr="00075AF7">
        <w:t>типовых</w:t>
      </w:r>
      <w:r w:rsidR="008D388A" w:rsidRPr="00075AF7">
        <w:t xml:space="preserve"> </w:t>
      </w:r>
      <w:r w:rsidRPr="00075AF7">
        <w:t>заявлений</w:t>
      </w:r>
      <w:r w:rsidR="008D388A" w:rsidRPr="00075AF7">
        <w:t xml:space="preserve"> </w:t>
      </w:r>
      <w:r w:rsidRPr="00075AF7">
        <w:t>в</w:t>
      </w:r>
      <w:r w:rsidR="008D388A" w:rsidRPr="00075AF7">
        <w:t xml:space="preserve"> </w:t>
      </w:r>
      <w:r w:rsidRPr="00075AF7">
        <w:t>суды</w:t>
      </w:r>
      <w:r w:rsidR="008D388A" w:rsidRPr="00075AF7">
        <w:t xml:space="preserve"> </w:t>
      </w:r>
      <w:r w:rsidRPr="00075AF7">
        <w:t>или</w:t>
      </w:r>
      <w:r w:rsidR="008D388A" w:rsidRPr="00075AF7">
        <w:t xml:space="preserve"> </w:t>
      </w:r>
      <w:r w:rsidRPr="00075AF7">
        <w:t>другие</w:t>
      </w:r>
      <w:r w:rsidR="008D388A" w:rsidRPr="00075AF7">
        <w:t xml:space="preserve"> </w:t>
      </w:r>
      <w:r w:rsidRPr="00075AF7">
        <w:t>органы</w:t>
      </w:r>
      <w:r w:rsidR="008D388A" w:rsidRPr="00075AF7">
        <w:t>»</w:t>
      </w:r>
      <w:r w:rsidRPr="00075AF7">
        <w:t>,</w:t>
      </w:r>
      <w:r w:rsidR="008D388A" w:rsidRPr="00075AF7">
        <w:t xml:space="preserve"> - </w:t>
      </w:r>
      <w:r w:rsidRPr="00075AF7">
        <w:t>подчеркивает</w:t>
      </w:r>
      <w:r w:rsidR="008D388A" w:rsidRPr="00075AF7">
        <w:t xml:space="preserve"> </w:t>
      </w:r>
      <w:r w:rsidRPr="00075AF7">
        <w:t>юрист.</w:t>
      </w:r>
    </w:p>
    <w:p w14:paraId="77014431" w14:textId="77777777" w:rsidR="0016238A" w:rsidRPr="00075AF7" w:rsidRDefault="0016238A" w:rsidP="00DA7FEB">
      <w:r w:rsidRPr="00075AF7">
        <w:t>***</w:t>
      </w:r>
    </w:p>
    <w:p w14:paraId="06A1F168" w14:textId="77777777" w:rsidR="00DA7FEB" w:rsidRPr="00075AF7" w:rsidRDefault="0016238A" w:rsidP="00DA7FEB">
      <w:r w:rsidRPr="00075AF7">
        <w:t>КОММЕНТАРИЙ</w:t>
      </w:r>
      <w:r w:rsidR="008D388A" w:rsidRPr="00075AF7">
        <w:t xml:space="preserve"> </w:t>
      </w:r>
      <w:r w:rsidRPr="00075AF7">
        <w:t>СОЦИАЛЬНОГО</w:t>
      </w:r>
      <w:r w:rsidR="008D388A" w:rsidRPr="00075AF7">
        <w:t xml:space="preserve"> </w:t>
      </w:r>
      <w:r w:rsidRPr="00075AF7">
        <w:t>ФОНДА</w:t>
      </w:r>
      <w:r w:rsidR="008D388A" w:rsidRPr="00075AF7">
        <w:t xml:space="preserve"> </w:t>
      </w:r>
      <w:r w:rsidRPr="00075AF7">
        <w:t>РОССИИ</w:t>
      </w:r>
    </w:p>
    <w:p w14:paraId="0DB6E1F3" w14:textId="77777777" w:rsidR="00DA7FEB" w:rsidRPr="00075AF7" w:rsidRDefault="00DA7FEB" w:rsidP="00DA7FEB">
      <w:r w:rsidRPr="00075AF7">
        <w:t>РАПСИ</w:t>
      </w:r>
      <w:r w:rsidR="008D388A" w:rsidRPr="00075AF7">
        <w:t xml:space="preserve"> </w:t>
      </w:r>
      <w:r w:rsidRPr="00075AF7">
        <w:t>попросило</w:t>
      </w:r>
      <w:r w:rsidR="008D388A" w:rsidRPr="00075AF7">
        <w:t xml:space="preserve"> </w:t>
      </w:r>
      <w:r w:rsidRPr="00075AF7">
        <w:t>прокомментировать</w:t>
      </w:r>
      <w:r w:rsidR="008D388A" w:rsidRPr="00075AF7">
        <w:t xml:space="preserve"> </w:t>
      </w:r>
      <w:r w:rsidRPr="00075AF7">
        <w:t>Социальный</w:t>
      </w:r>
      <w:r w:rsidR="008D388A" w:rsidRPr="00075AF7">
        <w:t xml:space="preserve"> </w:t>
      </w:r>
      <w:r w:rsidRPr="00075AF7">
        <w:t>фонд</w:t>
      </w:r>
      <w:r w:rsidR="008D388A" w:rsidRPr="00075AF7">
        <w:t xml:space="preserve"> </w:t>
      </w:r>
      <w:r w:rsidRPr="00075AF7">
        <w:t>России</w:t>
      </w:r>
      <w:r w:rsidR="008D388A" w:rsidRPr="00075AF7">
        <w:t xml:space="preserve"> </w:t>
      </w:r>
      <w:r w:rsidRPr="00075AF7">
        <w:t>наблюдения</w:t>
      </w:r>
      <w:r w:rsidR="008D388A" w:rsidRPr="00075AF7">
        <w:t xml:space="preserve"> </w:t>
      </w:r>
      <w:r w:rsidRPr="00075AF7">
        <w:t>читателей</w:t>
      </w:r>
      <w:r w:rsidR="008D388A" w:rsidRPr="00075AF7">
        <w:t xml:space="preserve"> </w:t>
      </w:r>
      <w:r w:rsidRPr="00075AF7">
        <w:t>и</w:t>
      </w:r>
      <w:r w:rsidR="008D388A" w:rsidRPr="00075AF7">
        <w:t xml:space="preserve"> </w:t>
      </w:r>
      <w:r w:rsidRPr="00075AF7">
        <w:t>экспертов</w:t>
      </w:r>
      <w:r w:rsidR="008D388A" w:rsidRPr="00075AF7">
        <w:t xml:space="preserve"> </w:t>
      </w:r>
      <w:r w:rsidRPr="00075AF7">
        <w:t>относительно</w:t>
      </w:r>
      <w:r w:rsidR="008D388A" w:rsidRPr="00075AF7">
        <w:t xml:space="preserve"> </w:t>
      </w:r>
      <w:r w:rsidRPr="00075AF7">
        <w:t>проблем</w:t>
      </w:r>
      <w:r w:rsidR="008D388A" w:rsidRPr="00075AF7">
        <w:t xml:space="preserve"> </w:t>
      </w:r>
      <w:r w:rsidRPr="00075AF7">
        <w:t>с</w:t>
      </w:r>
      <w:r w:rsidR="008D388A" w:rsidRPr="00075AF7">
        <w:t xml:space="preserve"> </w:t>
      </w:r>
      <w:r w:rsidRPr="00075AF7">
        <w:t>начислениями</w:t>
      </w:r>
      <w:r w:rsidR="008D388A" w:rsidRPr="00075AF7">
        <w:t xml:space="preserve"> </w:t>
      </w:r>
      <w:r w:rsidRPr="00075AF7">
        <w:t>пенсий.</w:t>
      </w:r>
      <w:r w:rsidR="008D388A" w:rsidRPr="00075AF7">
        <w:t xml:space="preserve"> </w:t>
      </w:r>
      <w:r w:rsidRPr="00075AF7">
        <w:t>Пресс-служба</w:t>
      </w:r>
      <w:r w:rsidR="008D388A" w:rsidRPr="00075AF7">
        <w:t xml:space="preserve"> </w:t>
      </w:r>
      <w:r w:rsidRPr="00075AF7">
        <w:t>СФР</w:t>
      </w:r>
      <w:r w:rsidR="008D388A" w:rsidRPr="00075AF7">
        <w:t xml:space="preserve"> </w:t>
      </w:r>
      <w:r w:rsidRPr="00075AF7">
        <w:t>объяснила,</w:t>
      </w:r>
      <w:r w:rsidR="008D388A" w:rsidRPr="00075AF7">
        <w:t xml:space="preserve"> </w:t>
      </w:r>
      <w:r w:rsidRPr="00075AF7">
        <w:t>почему</w:t>
      </w:r>
      <w:r w:rsidR="008D388A" w:rsidRPr="00075AF7">
        <w:t xml:space="preserve"> </w:t>
      </w:r>
      <w:r w:rsidRPr="00075AF7">
        <w:t>некоторые</w:t>
      </w:r>
      <w:r w:rsidR="008D388A" w:rsidRPr="00075AF7">
        <w:t xml:space="preserve"> </w:t>
      </w:r>
      <w:r w:rsidRPr="00075AF7">
        <w:t>периоды</w:t>
      </w:r>
      <w:r w:rsidR="008D388A" w:rsidRPr="00075AF7">
        <w:t xml:space="preserve"> </w:t>
      </w:r>
      <w:r w:rsidRPr="00075AF7">
        <w:t>работы,</w:t>
      </w:r>
      <w:r w:rsidR="008D388A" w:rsidRPr="00075AF7">
        <w:t xml:space="preserve"> </w:t>
      </w:r>
      <w:r w:rsidRPr="00075AF7">
        <w:t>особенно</w:t>
      </w:r>
      <w:r w:rsidR="008D388A" w:rsidRPr="00075AF7">
        <w:t xml:space="preserve"> </w:t>
      </w:r>
      <w:r w:rsidRPr="00075AF7">
        <w:t>в</w:t>
      </w:r>
      <w:r w:rsidR="008D388A" w:rsidRPr="00075AF7">
        <w:t xml:space="preserve"> </w:t>
      </w:r>
      <w:r w:rsidRPr="00075AF7">
        <w:t>более</w:t>
      </w:r>
      <w:r w:rsidR="008D388A" w:rsidRPr="00075AF7">
        <w:t xml:space="preserve"> </w:t>
      </w:r>
      <w:r w:rsidRPr="00075AF7">
        <w:t>ранние</w:t>
      </w:r>
      <w:r w:rsidR="008D388A" w:rsidRPr="00075AF7">
        <w:t xml:space="preserve"> </w:t>
      </w:r>
      <w:r w:rsidRPr="00075AF7">
        <w:t>годы,</w:t>
      </w:r>
      <w:r w:rsidR="008D388A" w:rsidRPr="00075AF7">
        <w:t xml:space="preserve"> </w:t>
      </w:r>
      <w:r w:rsidRPr="00075AF7">
        <w:t>будто</w:t>
      </w:r>
      <w:r w:rsidR="008D388A" w:rsidRPr="00075AF7">
        <w:t xml:space="preserve"> «</w:t>
      </w:r>
      <w:r w:rsidRPr="00075AF7">
        <w:t>выпадают</w:t>
      </w:r>
      <w:r w:rsidR="008D388A" w:rsidRPr="00075AF7">
        <w:t xml:space="preserve">» </w:t>
      </w:r>
      <w:r w:rsidRPr="00075AF7">
        <w:t>из</w:t>
      </w:r>
      <w:r w:rsidR="008D388A" w:rsidRPr="00075AF7">
        <w:t xml:space="preserve"> </w:t>
      </w:r>
      <w:r w:rsidRPr="00075AF7">
        <w:t>картины</w:t>
      </w:r>
      <w:r w:rsidR="008D388A" w:rsidRPr="00075AF7">
        <w:t xml:space="preserve"> </w:t>
      </w:r>
      <w:r w:rsidRPr="00075AF7">
        <w:t>данных,</w:t>
      </w:r>
      <w:r w:rsidR="008D388A" w:rsidRPr="00075AF7">
        <w:t xml:space="preserve"> </w:t>
      </w:r>
      <w:r w:rsidRPr="00075AF7">
        <w:t>которой</w:t>
      </w:r>
      <w:r w:rsidR="008D388A" w:rsidRPr="00075AF7">
        <w:t xml:space="preserve"> </w:t>
      </w:r>
      <w:r w:rsidRPr="00075AF7">
        <w:t>располагает</w:t>
      </w:r>
      <w:r w:rsidR="008D388A" w:rsidRPr="00075AF7">
        <w:t xml:space="preserve"> </w:t>
      </w:r>
      <w:r w:rsidRPr="00075AF7">
        <w:t>СФР,</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как</w:t>
      </w:r>
      <w:r w:rsidR="008D388A" w:rsidRPr="00075AF7">
        <w:t xml:space="preserve"> </w:t>
      </w:r>
      <w:r w:rsidRPr="00075AF7">
        <w:t>людям</w:t>
      </w:r>
      <w:r w:rsidR="008D388A" w:rsidRPr="00075AF7">
        <w:t xml:space="preserve"> </w:t>
      </w:r>
      <w:r w:rsidRPr="00075AF7">
        <w:t>можно</w:t>
      </w:r>
      <w:r w:rsidR="008D388A" w:rsidRPr="00075AF7">
        <w:t xml:space="preserve"> </w:t>
      </w:r>
      <w:r w:rsidRPr="00075AF7">
        <w:t>таких</w:t>
      </w:r>
      <w:r w:rsidR="008D388A" w:rsidRPr="00075AF7">
        <w:t xml:space="preserve"> </w:t>
      </w:r>
      <w:r w:rsidRPr="00075AF7">
        <w:t>проблем</w:t>
      </w:r>
      <w:r w:rsidR="008D388A" w:rsidRPr="00075AF7">
        <w:t xml:space="preserve"> </w:t>
      </w:r>
      <w:r w:rsidRPr="00075AF7">
        <w:t>избежать.</w:t>
      </w:r>
      <w:r w:rsidR="008D388A" w:rsidRPr="00075AF7">
        <w:t xml:space="preserve"> </w:t>
      </w:r>
      <w:r w:rsidRPr="00075AF7">
        <w:t>Исходя</w:t>
      </w:r>
      <w:r w:rsidR="008D388A" w:rsidRPr="00075AF7">
        <w:t xml:space="preserve"> </w:t>
      </w:r>
      <w:r w:rsidRPr="00075AF7">
        <w:t>из</w:t>
      </w:r>
      <w:r w:rsidR="008D388A" w:rsidRPr="00075AF7">
        <w:t xml:space="preserve"> </w:t>
      </w:r>
      <w:r w:rsidRPr="00075AF7">
        <w:t>информации,</w:t>
      </w:r>
      <w:r w:rsidR="008D388A" w:rsidRPr="00075AF7">
        <w:t xml:space="preserve"> </w:t>
      </w:r>
      <w:r w:rsidRPr="00075AF7">
        <w:t>предоставленной</w:t>
      </w:r>
      <w:r w:rsidR="008D388A" w:rsidRPr="00075AF7">
        <w:t xml:space="preserve"> </w:t>
      </w:r>
      <w:r w:rsidRPr="00075AF7">
        <w:t>ведомством,</w:t>
      </w:r>
      <w:r w:rsidR="008D388A" w:rsidRPr="00075AF7">
        <w:t xml:space="preserve"> </w:t>
      </w:r>
      <w:r w:rsidRPr="00075AF7">
        <w:t>наибольшие</w:t>
      </w:r>
      <w:r w:rsidR="008D388A" w:rsidRPr="00075AF7">
        <w:t xml:space="preserve"> </w:t>
      </w:r>
      <w:r w:rsidRPr="00075AF7">
        <w:t>трудности</w:t>
      </w:r>
      <w:r w:rsidR="008D388A" w:rsidRPr="00075AF7">
        <w:t xml:space="preserve"> </w:t>
      </w:r>
      <w:r w:rsidRPr="00075AF7">
        <w:t>действительно</w:t>
      </w:r>
      <w:r w:rsidR="008D388A" w:rsidRPr="00075AF7">
        <w:t xml:space="preserve"> </w:t>
      </w:r>
      <w:r w:rsidRPr="00075AF7">
        <w:t>может</w:t>
      </w:r>
      <w:r w:rsidR="008D388A" w:rsidRPr="00075AF7">
        <w:t xml:space="preserve"> </w:t>
      </w:r>
      <w:r w:rsidRPr="00075AF7">
        <w:t>вызвать</w:t>
      </w:r>
      <w:r w:rsidR="008D388A" w:rsidRPr="00075AF7">
        <w:t xml:space="preserve"> </w:t>
      </w:r>
      <w:r w:rsidRPr="00075AF7">
        <w:t>учет</w:t>
      </w:r>
      <w:r w:rsidR="008D388A" w:rsidRPr="00075AF7">
        <w:t xml:space="preserve"> </w:t>
      </w:r>
      <w:r w:rsidRPr="00075AF7">
        <w:t>стажа</w:t>
      </w:r>
      <w:r w:rsidR="008D388A" w:rsidRPr="00075AF7">
        <w:t xml:space="preserve"> </w:t>
      </w:r>
      <w:r w:rsidRPr="00075AF7">
        <w:t>периодов</w:t>
      </w:r>
      <w:r w:rsidR="008D388A" w:rsidRPr="00075AF7">
        <w:t xml:space="preserve"> </w:t>
      </w:r>
      <w:r w:rsidRPr="00075AF7">
        <w:t>работы</w:t>
      </w:r>
      <w:r w:rsidR="008D388A" w:rsidRPr="00075AF7">
        <w:t xml:space="preserve"> </w:t>
      </w:r>
      <w:r w:rsidRPr="00075AF7">
        <w:t>до</w:t>
      </w:r>
      <w:r w:rsidR="008D388A" w:rsidRPr="00075AF7">
        <w:t xml:space="preserve"> </w:t>
      </w:r>
      <w:r w:rsidRPr="00075AF7">
        <w:t>2002</w:t>
      </w:r>
      <w:r w:rsidR="008D388A" w:rsidRPr="00075AF7">
        <w:t xml:space="preserve"> </w:t>
      </w:r>
      <w:r w:rsidRPr="00075AF7">
        <w:t>года,</w:t>
      </w:r>
      <w:r w:rsidR="008D388A" w:rsidRPr="00075AF7">
        <w:t xml:space="preserve"> </w:t>
      </w:r>
      <w:r w:rsidRPr="00075AF7">
        <w:t>а</w:t>
      </w:r>
      <w:r w:rsidR="008D388A" w:rsidRPr="00075AF7">
        <w:t xml:space="preserve"> </w:t>
      </w:r>
      <w:r w:rsidRPr="00075AF7">
        <w:t>также</w:t>
      </w:r>
      <w:r w:rsidR="008D388A" w:rsidRPr="00075AF7">
        <w:t xml:space="preserve"> </w:t>
      </w:r>
      <w:r w:rsidRPr="00075AF7">
        <w:t>учет</w:t>
      </w:r>
      <w:r w:rsidR="008D388A" w:rsidRPr="00075AF7">
        <w:t xml:space="preserve"> </w:t>
      </w:r>
      <w:r w:rsidRPr="00075AF7">
        <w:t>стажа</w:t>
      </w:r>
      <w:r w:rsidR="008D388A" w:rsidRPr="00075AF7">
        <w:t xml:space="preserve"> </w:t>
      </w:r>
      <w:r w:rsidRPr="00075AF7">
        <w:t>в</w:t>
      </w:r>
      <w:r w:rsidR="008D388A" w:rsidRPr="00075AF7">
        <w:t xml:space="preserve"> </w:t>
      </w:r>
      <w:r w:rsidRPr="00075AF7">
        <w:t>том</w:t>
      </w:r>
      <w:r w:rsidR="008D388A" w:rsidRPr="00075AF7">
        <w:t xml:space="preserve"> </w:t>
      </w:r>
      <w:r w:rsidRPr="00075AF7">
        <w:t>случае,</w:t>
      </w:r>
      <w:r w:rsidR="008D388A" w:rsidRPr="00075AF7">
        <w:t xml:space="preserve"> </w:t>
      </w:r>
      <w:r w:rsidRPr="00075AF7">
        <w:t>если</w:t>
      </w:r>
      <w:r w:rsidR="008D388A" w:rsidRPr="00075AF7">
        <w:t xml:space="preserve"> </w:t>
      </w:r>
      <w:r w:rsidRPr="00075AF7">
        <w:t>работодатель</w:t>
      </w:r>
      <w:r w:rsidR="008D388A" w:rsidRPr="00075AF7">
        <w:t xml:space="preserve"> </w:t>
      </w:r>
      <w:r w:rsidRPr="00075AF7">
        <w:t>вел</w:t>
      </w:r>
      <w:r w:rsidR="008D388A" w:rsidRPr="00075AF7">
        <w:t xml:space="preserve"> </w:t>
      </w:r>
      <w:r w:rsidRPr="00075AF7">
        <w:t>себя</w:t>
      </w:r>
      <w:r w:rsidR="008D388A" w:rsidRPr="00075AF7">
        <w:t xml:space="preserve"> </w:t>
      </w:r>
      <w:r w:rsidRPr="00075AF7">
        <w:t>недобросовестно</w:t>
      </w:r>
      <w:r w:rsidR="008D388A" w:rsidRPr="00075AF7">
        <w:t xml:space="preserve"> </w:t>
      </w:r>
      <w:r w:rsidRPr="00075AF7">
        <w:t>и</w:t>
      </w:r>
      <w:r w:rsidR="008D388A" w:rsidRPr="00075AF7">
        <w:t xml:space="preserve"> </w:t>
      </w:r>
      <w:r w:rsidRPr="00075AF7">
        <w:t>не</w:t>
      </w:r>
      <w:r w:rsidR="008D388A" w:rsidRPr="00075AF7">
        <w:t xml:space="preserve"> </w:t>
      </w:r>
      <w:r w:rsidRPr="00075AF7">
        <w:t>платил</w:t>
      </w:r>
      <w:r w:rsidR="008D388A" w:rsidRPr="00075AF7">
        <w:t xml:space="preserve"> </w:t>
      </w:r>
      <w:r w:rsidRPr="00075AF7">
        <w:t>за</w:t>
      </w:r>
      <w:r w:rsidR="008D388A" w:rsidRPr="00075AF7">
        <w:t xml:space="preserve"> </w:t>
      </w:r>
      <w:r w:rsidRPr="00075AF7">
        <w:t>работника</w:t>
      </w:r>
      <w:r w:rsidR="008D388A" w:rsidRPr="00075AF7">
        <w:t xml:space="preserve"> </w:t>
      </w:r>
      <w:r w:rsidRPr="00075AF7">
        <w:t>страховые</w:t>
      </w:r>
      <w:r w:rsidR="008D388A" w:rsidRPr="00075AF7">
        <w:t xml:space="preserve"> </w:t>
      </w:r>
      <w:r w:rsidRPr="00075AF7">
        <w:t>взносы.</w:t>
      </w:r>
      <w:r w:rsidR="008D388A" w:rsidRPr="00075AF7">
        <w:t xml:space="preserve"> «</w:t>
      </w:r>
      <w:r w:rsidRPr="00075AF7">
        <w:t>Периоды</w:t>
      </w:r>
      <w:r w:rsidR="008D388A" w:rsidRPr="00075AF7">
        <w:t xml:space="preserve"> </w:t>
      </w:r>
      <w:r w:rsidRPr="00075AF7">
        <w:t>работы,</w:t>
      </w:r>
      <w:r w:rsidR="008D388A" w:rsidRPr="00075AF7">
        <w:t xml:space="preserve"> </w:t>
      </w:r>
      <w:r w:rsidRPr="00075AF7">
        <w:t>указанные</w:t>
      </w:r>
      <w:r w:rsidR="008D388A" w:rsidRPr="00075AF7">
        <w:t xml:space="preserve"> </w:t>
      </w:r>
      <w:r w:rsidRPr="00075AF7">
        <w:t>в</w:t>
      </w:r>
      <w:r w:rsidR="008D388A" w:rsidRPr="00075AF7">
        <w:t xml:space="preserve"> </w:t>
      </w:r>
      <w:r w:rsidRPr="00075AF7">
        <w:t>трудовой</w:t>
      </w:r>
      <w:r w:rsidR="008D388A" w:rsidRPr="00075AF7">
        <w:t xml:space="preserve"> </w:t>
      </w:r>
      <w:r w:rsidRPr="00075AF7">
        <w:t>книжке,</w:t>
      </w:r>
      <w:r w:rsidR="008D388A" w:rsidRPr="00075AF7">
        <w:t xml:space="preserve"> </w:t>
      </w:r>
      <w:r w:rsidRPr="00075AF7">
        <w:t>не</w:t>
      </w:r>
      <w:r w:rsidR="008D388A" w:rsidRPr="00075AF7">
        <w:t xml:space="preserve"> </w:t>
      </w:r>
      <w:r w:rsidRPr="00075AF7">
        <w:t>всегда</w:t>
      </w:r>
      <w:r w:rsidR="008D388A" w:rsidRPr="00075AF7">
        <w:t xml:space="preserve"> </w:t>
      </w:r>
      <w:r w:rsidRPr="00075AF7">
        <w:t>совпадают</w:t>
      </w:r>
      <w:r w:rsidR="008D388A" w:rsidRPr="00075AF7">
        <w:t xml:space="preserve"> </w:t>
      </w:r>
      <w:r w:rsidRPr="00075AF7">
        <w:t>по</w:t>
      </w:r>
      <w:r w:rsidR="008D388A" w:rsidRPr="00075AF7">
        <w:t xml:space="preserve"> </w:t>
      </w:r>
      <w:r w:rsidRPr="00075AF7">
        <w:t>продолжительности</w:t>
      </w:r>
      <w:r w:rsidR="008D388A" w:rsidRPr="00075AF7">
        <w:t xml:space="preserve"> </w:t>
      </w:r>
      <w:r w:rsidRPr="00075AF7">
        <w:t>с</w:t>
      </w:r>
      <w:r w:rsidR="008D388A" w:rsidRPr="00075AF7">
        <w:t xml:space="preserve"> </w:t>
      </w:r>
      <w:r w:rsidRPr="00075AF7">
        <w:t>периодами</w:t>
      </w:r>
      <w:r w:rsidR="008D388A" w:rsidRPr="00075AF7">
        <w:t xml:space="preserve"> </w:t>
      </w:r>
      <w:r w:rsidRPr="00075AF7">
        <w:t>стажа,</w:t>
      </w:r>
      <w:r w:rsidR="008D388A" w:rsidRPr="00075AF7">
        <w:t xml:space="preserve"> </w:t>
      </w:r>
      <w:r w:rsidRPr="00075AF7">
        <w:t>которые</w:t>
      </w:r>
      <w:r w:rsidR="008D388A" w:rsidRPr="00075AF7">
        <w:t xml:space="preserve"> </w:t>
      </w:r>
      <w:r w:rsidRPr="00075AF7">
        <w:t>зафиксированы</w:t>
      </w:r>
      <w:r w:rsidR="008D388A" w:rsidRPr="00075AF7">
        <w:t xml:space="preserve"> </w:t>
      </w:r>
      <w:r w:rsidRPr="00075AF7">
        <w:t>на</w:t>
      </w:r>
      <w:r w:rsidR="008D388A" w:rsidRPr="00075AF7">
        <w:t xml:space="preserve"> </w:t>
      </w:r>
      <w:r w:rsidRPr="00075AF7">
        <w:t>лицевых</w:t>
      </w:r>
      <w:r w:rsidR="008D388A" w:rsidRPr="00075AF7">
        <w:t xml:space="preserve"> </w:t>
      </w:r>
      <w:r w:rsidRPr="00075AF7">
        <w:t>счетах</w:t>
      </w:r>
      <w:r w:rsidR="008D388A" w:rsidRPr="00075AF7">
        <w:t xml:space="preserve"> </w:t>
      </w:r>
      <w:r w:rsidRPr="00075AF7">
        <w:t>россиян</w:t>
      </w:r>
      <w:r w:rsidR="008D388A" w:rsidRPr="00075AF7">
        <w:t xml:space="preserve"> </w:t>
      </w:r>
      <w:r w:rsidRPr="00075AF7">
        <w:t>и</w:t>
      </w:r>
      <w:r w:rsidR="008D388A" w:rsidRPr="00075AF7">
        <w:t xml:space="preserve"> </w:t>
      </w:r>
      <w:r w:rsidRPr="00075AF7">
        <w:t>используются</w:t>
      </w:r>
      <w:r w:rsidR="008D388A" w:rsidRPr="00075AF7">
        <w:t xml:space="preserve"> </w:t>
      </w:r>
      <w:r w:rsidRPr="00075AF7">
        <w:t>пенсионным</w:t>
      </w:r>
      <w:r w:rsidR="008D388A" w:rsidRPr="00075AF7">
        <w:t xml:space="preserve"> </w:t>
      </w:r>
      <w:r w:rsidRPr="00075AF7">
        <w:t>калькулятором</w:t>
      </w:r>
      <w:r w:rsidR="008D388A" w:rsidRPr="00075AF7">
        <w:t xml:space="preserve"> </w:t>
      </w:r>
      <w:r w:rsidRPr="00075AF7">
        <w:t>для</w:t>
      </w:r>
      <w:r w:rsidR="008D388A" w:rsidRPr="00075AF7">
        <w:t xml:space="preserve"> </w:t>
      </w:r>
      <w:r w:rsidRPr="00075AF7">
        <w:t>расчетов.</w:t>
      </w:r>
      <w:r w:rsidR="008D388A" w:rsidRPr="00075AF7">
        <w:t xml:space="preserve"> </w:t>
      </w:r>
      <w:r w:rsidRPr="00075AF7">
        <w:t>Объясняется</w:t>
      </w:r>
      <w:r w:rsidR="008D388A" w:rsidRPr="00075AF7">
        <w:t xml:space="preserve"> </w:t>
      </w:r>
      <w:r w:rsidRPr="00075AF7">
        <w:t>это</w:t>
      </w:r>
      <w:r w:rsidR="008D388A" w:rsidRPr="00075AF7">
        <w:t xml:space="preserve"> </w:t>
      </w:r>
      <w:r w:rsidRPr="00075AF7">
        <w:t>несколькими</w:t>
      </w:r>
      <w:r w:rsidR="008D388A" w:rsidRPr="00075AF7">
        <w:t xml:space="preserve"> </w:t>
      </w:r>
      <w:r w:rsidRPr="00075AF7">
        <w:t>причинами.</w:t>
      </w:r>
      <w:r w:rsidR="008D388A" w:rsidRPr="00075AF7">
        <w:t xml:space="preserve"> </w:t>
      </w:r>
      <w:r w:rsidRPr="00075AF7">
        <w:t>Если</w:t>
      </w:r>
      <w:r w:rsidR="008D388A" w:rsidRPr="00075AF7">
        <w:t xml:space="preserve"> </w:t>
      </w:r>
      <w:r w:rsidRPr="00075AF7">
        <w:t>речь</w:t>
      </w:r>
      <w:r w:rsidR="008D388A" w:rsidRPr="00075AF7">
        <w:t xml:space="preserve"> </w:t>
      </w:r>
      <w:r w:rsidRPr="00075AF7">
        <w:t>идет</w:t>
      </w:r>
      <w:r w:rsidR="008D388A" w:rsidRPr="00075AF7">
        <w:t xml:space="preserve"> </w:t>
      </w:r>
      <w:r w:rsidRPr="00075AF7">
        <w:t>о</w:t>
      </w:r>
      <w:r w:rsidR="008D388A" w:rsidRPr="00075AF7">
        <w:t xml:space="preserve"> </w:t>
      </w:r>
      <w:r w:rsidRPr="00075AF7">
        <w:t>трудовой</w:t>
      </w:r>
      <w:r w:rsidR="008D388A" w:rsidRPr="00075AF7">
        <w:t xml:space="preserve"> </w:t>
      </w:r>
      <w:r w:rsidRPr="00075AF7">
        <w:t>деятельности</w:t>
      </w:r>
      <w:r w:rsidR="008D388A" w:rsidRPr="00075AF7">
        <w:t xml:space="preserve"> </w:t>
      </w:r>
      <w:r w:rsidRPr="00075AF7">
        <w:t>начиная</w:t>
      </w:r>
      <w:r w:rsidR="008D388A" w:rsidRPr="00075AF7">
        <w:t xml:space="preserve"> </w:t>
      </w:r>
      <w:r w:rsidRPr="00075AF7">
        <w:t>с</w:t>
      </w:r>
      <w:r w:rsidR="008D388A" w:rsidRPr="00075AF7">
        <w:t xml:space="preserve"> </w:t>
      </w:r>
      <w:r w:rsidRPr="00075AF7">
        <w:t>2002</w:t>
      </w:r>
      <w:r w:rsidR="008D388A" w:rsidRPr="00075AF7">
        <w:t xml:space="preserve"> </w:t>
      </w:r>
      <w:r w:rsidRPr="00075AF7">
        <w:t>года</w:t>
      </w:r>
      <w:r w:rsidR="008D388A" w:rsidRPr="00075AF7">
        <w:t xml:space="preserve"> - </w:t>
      </w:r>
      <w:r w:rsidRPr="00075AF7">
        <w:t>когда</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была</w:t>
      </w:r>
      <w:r w:rsidR="008D388A" w:rsidRPr="00075AF7">
        <w:t xml:space="preserve"> </w:t>
      </w:r>
      <w:r w:rsidRPr="00075AF7">
        <w:t>введена</w:t>
      </w:r>
      <w:r w:rsidR="008D388A" w:rsidRPr="00075AF7">
        <w:t xml:space="preserve"> </w:t>
      </w:r>
      <w:r w:rsidRPr="00075AF7">
        <w:t>система</w:t>
      </w:r>
      <w:r w:rsidR="008D388A" w:rsidRPr="00075AF7">
        <w:t xml:space="preserve"> </w:t>
      </w:r>
      <w:r w:rsidRPr="00075AF7">
        <w:t>обязательного</w:t>
      </w:r>
      <w:r w:rsidR="008D388A" w:rsidRPr="00075AF7">
        <w:t xml:space="preserve"> </w:t>
      </w:r>
      <w:r w:rsidRPr="00075AF7">
        <w:t>пенсионного</w:t>
      </w:r>
      <w:r w:rsidR="008D388A" w:rsidRPr="00075AF7">
        <w:t xml:space="preserve"> </w:t>
      </w:r>
      <w:r w:rsidRPr="00075AF7">
        <w:t>страхования</w:t>
      </w:r>
      <w:r w:rsidR="008D388A" w:rsidRPr="00075AF7">
        <w:t xml:space="preserve"> </w:t>
      </w:r>
      <w:r w:rsidRPr="00075AF7">
        <w:t>и</w:t>
      </w:r>
      <w:r w:rsidR="008D388A" w:rsidRPr="00075AF7">
        <w:t xml:space="preserve"> </w:t>
      </w:r>
      <w:r w:rsidRPr="00075AF7">
        <w:t>на</w:t>
      </w:r>
      <w:r w:rsidR="008D388A" w:rsidRPr="00075AF7">
        <w:t xml:space="preserve"> </w:t>
      </w:r>
      <w:r w:rsidRPr="00075AF7">
        <w:t>первое</w:t>
      </w:r>
      <w:r w:rsidR="008D388A" w:rsidRPr="00075AF7">
        <w:t xml:space="preserve"> </w:t>
      </w:r>
      <w:r w:rsidRPr="00075AF7">
        <w:t>место</w:t>
      </w:r>
      <w:r w:rsidR="008D388A" w:rsidRPr="00075AF7">
        <w:t xml:space="preserve"> </w:t>
      </w:r>
      <w:r w:rsidRPr="00075AF7">
        <w:t>при</w:t>
      </w:r>
      <w:r w:rsidR="008D388A" w:rsidRPr="00075AF7">
        <w:t xml:space="preserve"> </w:t>
      </w:r>
      <w:r w:rsidRPr="00075AF7">
        <w:t>формировании</w:t>
      </w:r>
      <w:r w:rsidR="008D388A" w:rsidRPr="00075AF7">
        <w:t xml:space="preserve"> </w:t>
      </w:r>
      <w:r w:rsidRPr="00075AF7">
        <w:t>пенсии</w:t>
      </w:r>
      <w:r w:rsidR="008D388A" w:rsidRPr="00075AF7">
        <w:t xml:space="preserve"> </w:t>
      </w:r>
      <w:r w:rsidRPr="00075AF7">
        <w:t>вышли</w:t>
      </w:r>
      <w:r w:rsidR="008D388A" w:rsidRPr="00075AF7">
        <w:t xml:space="preserve"> </w:t>
      </w:r>
      <w:r w:rsidRPr="00075AF7">
        <w:t>взносы,</w:t>
      </w:r>
      <w:r w:rsidR="008D388A" w:rsidRPr="00075AF7">
        <w:t xml:space="preserve"> </w:t>
      </w:r>
      <w:r w:rsidRPr="00075AF7">
        <w:t>а</w:t>
      </w:r>
      <w:r w:rsidR="008D388A" w:rsidRPr="00075AF7">
        <w:t xml:space="preserve"> </w:t>
      </w:r>
      <w:r w:rsidRPr="00075AF7">
        <w:t>стаж</w:t>
      </w:r>
      <w:r w:rsidR="008D388A" w:rsidRPr="00075AF7">
        <w:t xml:space="preserve"> </w:t>
      </w:r>
      <w:r w:rsidRPr="00075AF7">
        <w:t>стал</w:t>
      </w:r>
      <w:r w:rsidR="008D388A" w:rsidRPr="00075AF7">
        <w:t xml:space="preserve"> </w:t>
      </w:r>
      <w:r w:rsidRPr="00075AF7">
        <w:t>меньше</w:t>
      </w:r>
      <w:r w:rsidR="008D388A" w:rsidRPr="00075AF7">
        <w:t xml:space="preserve"> </w:t>
      </w:r>
      <w:r w:rsidRPr="00075AF7">
        <w:t>влиять</w:t>
      </w:r>
      <w:r w:rsidR="008D388A" w:rsidRPr="00075AF7">
        <w:t xml:space="preserve"> </w:t>
      </w:r>
      <w:r w:rsidRPr="00075AF7">
        <w:t>на</w:t>
      </w:r>
      <w:r w:rsidR="008D388A" w:rsidRPr="00075AF7">
        <w:t xml:space="preserve"> </w:t>
      </w:r>
      <w:r w:rsidRPr="00075AF7">
        <w:t>нее</w:t>
      </w:r>
      <w:r w:rsidR="008D388A" w:rsidRPr="00075AF7">
        <w:t xml:space="preserve"> - </w:t>
      </w:r>
      <w:r w:rsidRPr="00075AF7">
        <w:t>отдельные</w:t>
      </w:r>
      <w:r w:rsidR="008D388A" w:rsidRPr="00075AF7">
        <w:t xml:space="preserve"> </w:t>
      </w:r>
      <w:r w:rsidRPr="00075AF7">
        <w:t>периоды</w:t>
      </w:r>
      <w:r w:rsidR="008D388A" w:rsidRPr="00075AF7">
        <w:t xml:space="preserve"> </w:t>
      </w:r>
      <w:r w:rsidRPr="00075AF7">
        <w:t>стажа</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короче</w:t>
      </w:r>
      <w:r w:rsidR="008D388A" w:rsidRPr="00075AF7">
        <w:t xml:space="preserve"> </w:t>
      </w:r>
      <w:r w:rsidRPr="00075AF7">
        <w:t>периодов</w:t>
      </w:r>
      <w:r w:rsidR="008D388A" w:rsidRPr="00075AF7">
        <w:t xml:space="preserve"> </w:t>
      </w:r>
      <w:r w:rsidRPr="00075AF7">
        <w:t>работы</w:t>
      </w:r>
      <w:r w:rsidR="008D388A" w:rsidRPr="00075AF7">
        <w:t xml:space="preserve"> </w:t>
      </w:r>
      <w:r w:rsidRPr="00075AF7">
        <w:t>из-за</w:t>
      </w:r>
      <w:r w:rsidR="008D388A" w:rsidRPr="00075AF7">
        <w:t xml:space="preserve"> </w:t>
      </w:r>
      <w:r w:rsidRPr="00075AF7">
        <w:t>работодателя.</w:t>
      </w:r>
      <w:r w:rsidR="008D388A" w:rsidRPr="00075AF7">
        <w:t xml:space="preserve"> </w:t>
      </w:r>
      <w:r w:rsidRPr="00075AF7">
        <w:t>Происходит</w:t>
      </w:r>
      <w:r w:rsidR="008D388A" w:rsidRPr="00075AF7">
        <w:t xml:space="preserve"> </w:t>
      </w:r>
      <w:r w:rsidRPr="00075AF7">
        <w:t>это</w:t>
      </w:r>
      <w:r w:rsidR="008D388A" w:rsidRPr="00075AF7">
        <w:t xml:space="preserve"> </w:t>
      </w:r>
      <w:r w:rsidRPr="00075AF7">
        <w:t>в</w:t>
      </w:r>
      <w:r w:rsidR="008D388A" w:rsidRPr="00075AF7">
        <w:t xml:space="preserve"> </w:t>
      </w:r>
      <w:r w:rsidRPr="00075AF7">
        <w:t>том</w:t>
      </w:r>
      <w:r w:rsidR="008D388A" w:rsidRPr="00075AF7">
        <w:t xml:space="preserve"> </w:t>
      </w:r>
      <w:r w:rsidRPr="00075AF7">
        <w:t>случае,</w:t>
      </w:r>
      <w:r w:rsidR="008D388A" w:rsidRPr="00075AF7">
        <w:t xml:space="preserve"> </w:t>
      </w:r>
      <w:r w:rsidRPr="00075AF7">
        <w:t>если</w:t>
      </w:r>
      <w:r w:rsidR="008D388A" w:rsidRPr="00075AF7">
        <w:t xml:space="preserve"> </w:t>
      </w:r>
      <w:r w:rsidRPr="00075AF7">
        <w:t>компания</w:t>
      </w:r>
      <w:r w:rsidR="008D388A" w:rsidRPr="00075AF7">
        <w:t xml:space="preserve"> </w:t>
      </w:r>
      <w:r w:rsidRPr="00075AF7">
        <w:t>не</w:t>
      </w:r>
      <w:r w:rsidR="008D388A" w:rsidRPr="00075AF7">
        <w:t xml:space="preserve"> </w:t>
      </w:r>
      <w:r w:rsidRPr="00075AF7">
        <w:t>перечислила</w:t>
      </w:r>
      <w:r w:rsidR="008D388A" w:rsidRPr="00075AF7">
        <w:t xml:space="preserve"> </w:t>
      </w:r>
      <w:r w:rsidRPr="00075AF7">
        <w:t>страховые</w:t>
      </w:r>
      <w:r w:rsidR="008D388A" w:rsidRPr="00075AF7">
        <w:t xml:space="preserve"> </w:t>
      </w:r>
      <w:r w:rsidRPr="00075AF7">
        <w:t>взносы</w:t>
      </w:r>
      <w:r w:rsidR="008D388A" w:rsidRPr="00075AF7">
        <w:t xml:space="preserve"> </w:t>
      </w:r>
      <w:r w:rsidRPr="00075AF7">
        <w:t>за</w:t>
      </w:r>
      <w:r w:rsidR="008D388A" w:rsidRPr="00075AF7">
        <w:t xml:space="preserve"> </w:t>
      </w:r>
      <w:r w:rsidRPr="00075AF7">
        <w:t>работника.</w:t>
      </w:r>
      <w:r w:rsidR="008D388A" w:rsidRPr="00075AF7">
        <w:t xml:space="preserve"> </w:t>
      </w:r>
      <w:r w:rsidRPr="00075AF7">
        <w:t>Он</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мог</w:t>
      </w:r>
      <w:r w:rsidR="008D388A" w:rsidRPr="00075AF7">
        <w:t xml:space="preserve"> </w:t>
      </w:r>
      <w:r w:rsidRPr="00075AF7">
        <w:t>быть</w:t>
      </w:r>
      <w:r w:rsidR="008D388A" w:rsidRPr="00075AF7">
        <w:t xml:space="preserve"> </w:t>
      </w:r>
      <w:r w:rsidRPr="00075AF7">
        <w:t>официально</w:t>
      </w:r>
      <w:r w:rsidR="008D388A" w:rsidRPr="00075AF7">
        <w:t xml:space="preserve"> </w:t>
      </w:r>
      <w:r w:rsidRPr="00075AF7">
        <w:t>трудоустроен</w:t>
      </w:r>
      <w:r w:rsidR="008D388A" w:rsidRPr="00075AF7">
        <w:t xml:space="preserve"> </w:t>
      </w:r>
      <w:r w:rsidRPr="00075AF7">
        <w:t>и</w:t>
      </w:r>
      <w:r w:rsidR="008D388A" w:rsidRPr="00075AF7">
        <w:t xml:space="preserve"> </w:t>
      </w:r>
      <w:r w:rsidRPr="00075AF7">
        <w:t>выполнять</w:t>
      </w:r>
      <w:r w:rsidR="008D388A" w:rsidRPr="00075AF7">
        <w:t xml:space="preserve"> </w:t>
      </w:r>
      <w:r w:rsidRPr="00075AF7">
        <w:t>свои</w:t>
      </w:r>
      <w:r w:rsidR="008D388A" w:rsidRPr="00075AF7">
        <w:t xml:space="preserve"> </w:t>
      </w:r>
      <w:r w:rsidRPr="00075AF7">
        <w:t>обязанности.</w:t>
      </w:r>
      <w:r w:rsidR="008D388A" w:rsidRPr="00075AF7">
        <w:t xml:space="preserve"> </w:t>
      </w:r>
      <w:r w:rsidRPr="00075AF7">
        <w:t>Но</w:t>
      </w:r>
      <w:r w:rsidR="008D388A" w:rsidRPr="00075AF7">
        <w:t xml:space="preserve"> </w:t>
      </w:r>
      <w:r w:rsidRPr="00075AF7">
        <w:t>если</w:t>
      </w:r>
      <w:r w:rsidR="008D388A" w:rsidRPr="00075AF7">
        <w:t xml:space="preserve"> </w:t>
      </w:r>
      <w:r w:rsidRPr="00075AF7">
        <w:t>взносов</w:t>
      </w:r>
      <w:r w:rsidR="008D388A" w:rsidRPr="00075AF7">
        <w:t xml:space="preserve"> </w:t>
      </w:r>
      <w:r w:rsidRPr="00075AF7">
        <w:t>не</w:t>
      </w:r>
      <w:r w:rsidR="008D388A" w:rsidRPr="00075AF7">
        <w:t xml:space="preserve"> </w:t>
      </w:r>
      <w:r w:rsidRPr="00075AF7">
        <w:t>было,</w:t>
      </w:r>
      <w:r w:rsidR="008D388A" w:rsidRPr="00075AF7">
        <w:t xml:space="preserve"> </w:t>
      </w:r>
      <w:r w:rsidRPr="00075AF7">
        <w:t>время</w:t>
      </w:r>
      <w:r w:rsidR="008D388A" w:rsidRPr="00075AF7">
        <w:t xml:space="preserve"> </w:t>
      </w:r>
      <w:r w:rsidRPr="00075AF7">
        <w:t>работы</w:t>
      </w:r>
      <w:r w:rsidR="008D388A" w:rsidRPr="00075AF7">
        <w:t xml:space="preserve"> </w:t>
      </w:r>
      <w:r w:rsidRPr="00075AF7">
        <w:t>не</w:t>
      </w:r>
      <w:r w:rsidR="008D388A" w:rsidRPr="00075AF7">
        <w:t xml:space="preserve"> </w:t>
      </w:r>
      <w:r w:rsidRPr="00075AF7">
        <w:t>учитывается</w:t>
      </w:r>
      <w:r w:rsidR="008D388A" w:rsidRPr="00075AF7">
        <w:t xml:space="preserve"> </w:t>
      </w:r>
      <w:r w:rsidRPr="00075AF7">
        <w:t>в</w:t>
      </w:r>
      <w:r w:rsidR="008D388A" w:rsidRPr="00075AF7">
        <w:t xml:space="preserve"> </w:t>
      </w:r>
      <w:r w:rsidRPr="00075AF7">
        <w:t>стаж.</w:t>
      </w:r>
    </w:p>
    <w:p w14:paraId="3C06DF79" w14:textId="77777777" w:rsidR="00DA7FEB" w:rsidRPr="00075AF7" w:rsidRDefault="00DA7FEB" w:rsidP="00DA7FEB">
      <w:r w:rsidRPr="00075AF7">
        <w:t>Все</w:t>
      </w:r>
      <w:r w:rsidR="008D388A" w:rsidRPr="00075AF7">
        <w:t xml:space="preserve"> </w:t>
      </w:r>
      <w:r w:rsidRPr="00075AF7">
        <w:t>периоды</w:t>
      </w:r>
      <w:r w:rsidR="008D388A" w:rsidRPr="00075AF7">
        <w:t xml:space="preserve"> </w:t>
      </w:r>
      <w:r w:rsidRPr="00075AF7">
        <w:t>работы</w:t>
      </w:r>
      <w:r w:rsidR="008D388A" w:rsidRPr="00075AF7">
        <w:t xml:space="preserve"> </w:t>
      </w:r>
      <w:r w:rsidRPr="00075AF7">
        <w:t>с</w:t>
      </w:r>
      <w:r w:rsidR="008D388A" w:rsidRPr="00075AF7">
        <w:t xml:space="preserve"> </w:t>
      </w:r>
      <w:r w:rsidRPr="00075AF7">
        <w:t>2002</w:t>
      </w:r>
      <w:r w:rsidR="008D388A" w:rsidRPr="00075AF7">
        <w:t xml:space="preserve"> </w:t>
      </w:r>
      <w:r w:rsidRPr="00075AF7">
        <w:t>года</w:t>
      </w:r>
      <w:r w:rsidR="008D388A" w:rsidRPr="00075AF7">
        <w:t xml:space="preserve"> </w:t>
      </w:r>
      <w:r w:rsidRPr="00075AF7">
        <w:t>зафиксированы</w:t>
      </w:r>
      <w:r w:rsidR="008D388A" w:rsidRPr="00075AF7">
        <w:t xml:space="preserve"> </w:t>
      </w:r>
      <w:r w:rsidRPr="00075AF7">
        <w:t>в</w:t>
      </w:r>
      <w:r w:rsidR="008D388A" w:rsidRPr="00075AF7">
        <w:t xml:space="preserve"> </w:t>
      </w:r>
      <w:r w:rsidRPr="00075AF7">
        <w:t>информационной</w:t>
      </w:r>
      <w:r w:rsidR="008D388A" w:rsidRPr="00075AF7">
        <w:t xml:space="preserve"> </w:t>
      </w:r>
      <w:r w:rsidRPr="00075AF7">
        <w:t>системе</w:t>
      </w:r>
      <w:r w:rsidR="008D388A" w:rsidRPr="00075AF7">
        <w:t xml:space="preserve"> </w:t>
      </w:r>
      <w:r w:rsidRPr="00075AF7">
        <w:t>учета</w:t>
      </w:r>
      <w:r w:rsidR="008D388A" w:rsidRPr="00075AF7">
        <w:t xml:space="preserve"> </w:t>
      </w:r>
      <w:r w:rsidRPr="00075AF7">
        <w:t>по</w:t>
      </w:r>
      <w:r w:rsidR="008D388A" w:rsidRPr="00075AF7">
        <w:t xml:space="preserve"> </w:t>
      </w:r>
      <w:r w:rsidRPr="00075AF7">
        <w:t>обязательному</w:t>
      </w:r>
      <w:r w:rsidR="008D388A" w:rsidRPr="00075AF7">
        <w:t xml:space="preserve"> </w:t>
      </w:r>
      <w:r w:rsidRPr="00075AF7">
        <w:t>пенсионному</w:t>
      </w:r>
      <w:r w:rsidR="008D388A" w:rsidRPr="00075AF7">
        <w:t xml:space="preserve"> </w:t>
      </w:r>
      <w:r w:rsidRPr="00075AF7">
        <w:t>страхованию.</w:t>
      </w:r>
      <w:r w:rsidR="008D388A" w:rsidRPr="00075AF7">
        <w:t xml:space="preserve"> </w:t>
      </w:r>
      <w:r w:rsidRPr="00075AF7">
        <w:t>Где</w:t>
      </w:r>
      <w:r w:rsidR="008D388A" w:rsidRPr="00075AF7">
        <w:t xml:space="preserve"> </w:t>
      </w:r>
      <w:r w:rsidRPr="00075AF7">
        <w:t>бы</w:t>
      </w:r>
      <w:r w:rsidR="008D388A" w:rsidRPr="00075AF7">
        <w:t xml:space="preserve"> </w:t>
      </w:r>
      <w:r w:rsidRPr="00075AF7">
        <w:t>человек</w:t>
      </w:r>
      <w:r w:rsidR="008D388A" w:rsidRPr="00075AF7">
        <w:t xml:space="preserve"> </w:t>
      </w:r>
      <w:r w:rsidRPr="00075AF7">
        <w:t>ни</w:t>
      </w:r>
      <w:r w:rsidR="008D388A" w:rsidRPr="00075AF7">
        <w:t xml:space="preserve"> </w:t>
      </w:r>
      <w:r w:rsidRPr="00075AF7">
        <w:t>работал,</w:t>
      </w:r>
      <w:r w:rsidR="008D388A" w:rsidRPr="00075AF7">
        <w:t xml:space="preserve"> </w:t>
      </w:r>
      <w:r w:rsidRPr="00075AF7">
        <w:t>начиная</w:t>
      </w:r>
      <w:r w:rsidR="008D388A" w:rsidRPr="00075AF7">
        <w:t xml:space="preserve"> </w:t>
      </w:r>
      <w:r w:rsidRPr="00075AF7">
        <w:t>с</w:t>
      </w:r>
      <w:r w:rsidR="008D388A" w:rsidRPr="00075AF7">
        <w:t xml:space="preserve"> </w:t>
      </w:r>
      <w:r w:rsidRPr="00075AF7">
        <w:t>этого</w:t>
      </w:r>
      <w:r w:rsidR="008D388A" w:rsidRPr="00075AF7">
        <w:t xml:space="preserve"> </w:t>
      </w:r>
      <w:r w:rsidRPr="00075AF7">
        <w:t>времени,</w:t>
      </w:r>
      <w:r w:rsidR="008D388A" w:rsidRPr="00075AF7">
        <w:t xml:space="preserve"> </w:t>
      </w:r>
      <w:r w:rsidRPr="00075AF7">
        <w:t>сведения</w:t>
      </w:r>
      <w:r w:rsidR="008D388A" w:rsidRPr="00075AF7">
        <w:t xml:space="preserve"> </w:t>
      </w:r>
      <w:r w:rsidRPr="00075AF7">
        <w:t>о</w:t>
      </w:r>
      <w:r w:rsidR="008D388A" w:rsidRPr="00075AF7">
        <w:t xml:space="preserve"> </w:t>
      </w:r>
      <w:r w:rsidRPr="00075AF7">
        <w:t>его</w:t>
      </w:r>
      <w:r w:rsidR="008D388A" w:rsidRPr="00075AF7">
        <w:t xml:space="preserve"> </w:t>
      </w:r>
      <w:r w:rsidRPr="00075AF7">
        <w:t>стаже</w:t>
      </w:r>
      <w:r w:rsidR="008D388A" w:rsidRPr="00075AF7">
        <w:t xml:space="preserve"> </w:t>
      </w:r>
      <w:r w:rsidRPr="00075AF7">
        <w:t>и</w:t>
      </w:r>
      <w:r w:rsidR="008D388A" w:rsidRPr="00075AF7">
        <w:t xml:space="preserve"> </w:t>
      </w:r>
      <w:r w:rsidRPr="00075AF7">
        <w:t>страховых</w:t>
      </w:r>
      <w:r w:rsidR="008D388A" w:rsidRPr="00075AF7">
        <w:t xml:space="preserve"> </w:t>
      </w:r>
      <w:r w:rsidRPr="00075AF7">
        <w:t>взносах</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поступают</w:t>
      </w:r>
      <w:r w:rsidR="008D388A" w:rsidRPr="00075AF7">
        <w:t xml:space="preserve"> </w:t>
      </w:r>
      <w:r w:rsidRPr="00075AF7">
        <w:t>на</w:t>
      </w:r>
      <w:r w:rsidR="008D388A" w:rsidRPr="00075AF7">
        <w:t xml:space="preserve"> </w:t>
      </w:r>
      <w:r w:rsidRPr="00075AF7">
        <w:t>лицевой</w:t>
      </w:r>
      <w:r w:rsidR="008D388A" w:rsidRPr="00075AF7">
        <w:t xml:space="preserve"> </w:t>
      </w:r>
      <w:r w:rsidRPr="00075AF7">
        <w:t>счет.</w:t>
      </w:r>
      <w:r w:rsidR="008D388A" w:rsidRPr="00075AF7">
        <w:t xml:space="preserve"> </w:t>
      </w:r>
      <w:r w:rsidRPr="00075AF7">
        <w:t>Даже</w:t>
      </w:r>
      <w:r w:rsidR="008D388A" w:rsidRPr="00075AF7">
        <w:t xml:space="preserve"> </w:t>
      </w:r>
      <w:r w:rsidRPr="00075AF7">
        <w:t>если</w:t>
      </w:r>
      <w:r w:rsidR="008D388A" w:rsidRPr="00075AF7">
        <w:t xml:space="preserve"> </w:t>
      </w:r>
      <w:r w:rsidRPr="00075AF7">
        <w:t>трудовая</w:t>
      </w:r>
      <w:r w:rsidR="008D388A" w:rsidRPr="00075AF7">
        <w:t xml:space="preserve"> </w:t>
      </w:r>
      <w:r w:rsidRPr="00075AF7">
        <w:t>книжка</w:t>
      </w:r>
      <w:r w:rsidR="008D388A" w:rsidRPr="00075AF7">
        <w:t xml:space="preserve"> </w:t>
      </w:r>
      <w:r w:rsidRPr="00075AF7">
        <w:t>потерялась,</w:t>
      </w:r>
      <w:r w:rsidR="008D388A" w:rsidRPr="00075AF7">
        <w:t xml:space="preserve"> </w:t>
      </w:r>
      <w:r w:rsidRPr="00075AF7">
        <w:t>а</w:t>
      </w:r>
      <w:r w:rsidR="008D388A" w:rsidRPr="00075AF7">
        <w:t xml:space="preserve"> </w:t>
      </w:r>
      <w:r w:rsidRPr="00075AF7">
        <w:t>предприятие</w:t>
      </w:r>
      <w:r w:rsidR="008D388A" w:rsidRPr="00075AF7">
        <w:t xml:space="preserve"> </w:t>
      </w:r>
      <w:r w:rsidRPr="00075AF7">
        <w:t>ликвидировано,</w:t>
      </w:r>
      <w:r w:rsidR="008D388A" w:rsidRPr="00075AF7">
        <w:t xml:space="preserve"> </w:t>
      </w:r>
      <w:r w:rsidRPr="00075AF7">
        <w:t>Социальный</w:t>
      </w:r>
      <w:r w:rsidR="008D388A" w:rsidRPr="00075AF7">
        <w:t xml:space="preserve"> </w:t>
      </w:r>
      <w:r w:rsidRPr="00075AF7">
        <w:t>фонд</w:t>
      </w:r>
      <w:r w:rsidR="008D388A" w:rsidRPr="00075AF7">
        <w:t xml:space="preserve"> </w:t>
      </w:r>
      <w:r w:rsidRPr="00075AF7">
        <w:t>может</w:t>
      </w:r>
      <w:r w:rsidR="008D388A" w:rsidRPr="00075AF7">
        <w:t xml:space="preserve"> </w:t>
      </w:r>
      <w:r w:rsidRPr="00075AF7">
        <w:t>назначить</w:t>
      </w:r>
      <w:r w:rsidR="008D388A" w:rsidRPr="00075AF7">
        <w:t xml:space="preserve"> </w:t>
      </w:r>
      <w:r w:rsidRPr="00075AF7">
        <w:t>пенсию</w:t>
      </w:r>
      <w:r w:rsidR="008D388A" w:rsidRPr="00075AF7">
        <w:t xml:space="preserve"> </w:t>
      </w:r>
      <w:r w:rsidRPr="00075AF7">
        <w:t>на</w:t>
      </w:r>
      <w:r w:rsidR="008D388A" w:rsidRPr="00075AF7">
        <w:t xml:space="preserve"> </w:t>
      </w:r>
      <w:r w:rsidRPr="00075AF7">
        <w:t>основании</w:t>
      </w:r>
      <w:r w:rsidR="008D388A" w:rsidRPr="00075AF7">
        <w:t xml:space="preserve"> </w:t>
      </w:r>
      <w:r w:rsidRPr="00075AF7">
        <w:t>тех</w:t>
      </w:r>
      <w:r w:rsidR="008D388A" w:rsidRPr="00075AF7">
        <w:t xml:space="preserve"> </w:t>
      </w:r>
      <w:r w:rsidRPr="00075AF7">
        <w:t>сведений,</w:t>
      </w:r>
      <w:r w:rsidR="008D388A" w:rsidRPr="00075AF7">
        <w:t xml:space="preserve"> </w:t>
      </w:r>
      <w:r w:rsidRPr="00075AF7">
        <w:t>которые</w:t>
      </w:r>
      <w:r w:rsidR="008D388A" w:rsidRPr="00075AF7">
        <w:t xml:space="preserve"> </w:t>
      </w:r>
      <w:r w:rsidRPr="00075AF7">
        <w:t>были</w:t>
      </w:r>
      <w:r w:rsidR="008D388A" w:rsidRPr="00075AF7">
        <w:t xml:space="preserve"> </w:t>
      </w:r>
      <w:r w:rsidRPr="00075AF7">
        <w:t>внесены</w:t>
      </w:r>
      <w:r w:rsidR="008D388A" w:rsidRPr="00075AF7">
        <w:t xml:space="preserve"> </w:t>
      </w:r>
      <w:r w:rsidRPr="00075AF7">
        <w:t>в</w:t>
      </w:r>
      <w:r w:rsidR="008D388A" w:rsidRPr="00075AF7">
        <w:t xml:space="preserve"> </w:t>
      </w:r>
      <w:r w:rsidRPr="00075AF7">
        <w:t>систему.</w:t>
      </w:r>
      <w:r w:rsidR="008D388A" w:rsidRPr="00075AF7">
        <w:t xml:space="preserve"> </w:t>
      </w:r>
      <w:r w:rsidRPr="00075AF7">
        <w:t>Подтверждать</w:t>
      </w:r>
      <w:r w:rsidR="008D388A" w:rsidRPr="00075AF7">
        <w:t xml:space="preserve"> </w:t>
      </w:r>
      <w:r w:rsidRPr="00075AF7">
        <w:t>их</w:t>
      </w:r>
      <w:r w:rsidR="008D388A" w:rsidRPr="00075AF7">
        <w:t xml:space="preserve"> </w:t>
      </w:r>
      <w:r w:rsidRPr="00075AF7">
        <w:t>не</w:t>
      </w:r>
      <w:r w:rsidR="008D388A" w:rsidRPr="00075AF7">
        <w:t xml:space="preserve"> </w:t>
      </w:r>
      <w:r w:rsidRPr="00075AF7">
        <w:t>надо.</w:t>
      </w:r>
    </w:p>
    <w:p w14:paraId="6EB807A3" w14:textId="77777777" w:rsidR="00DA7FEB" w:rsidRPr="00075AF7" w:rsidRDefault="00DA7FEB" w:rsidP="00DA7FEB">
      <w:r w:rsidRPr="00075AF7">
        <w:t>С</w:t>
      </w:r>
      <w:r w:rsidR="008D388A" w:rsidRPr="00075AF7">
        <w:t xml:space="preserve"> </w:t>
      </w:r>
      <w:r w:rsidRPr="00075AF7">
        <w:t>периодами</w:t>
      </w:r>
      <w:r w:rsidR="008D388A" w:rsidRPr="00075AF7">
        <w:t xml:space="preserve"> </w:t>
      </w:r>
      <w:r w:rsidRPr="00075AF7">
        <w:t>работы</w:t>
      </w:r>
      <w:r w:rsidR="008D388A" w:rsidRPr="00075AF7">
        <w:t xml:space="preserve"> </w:t>
      </w:r>
      <w:r w:rsidRPr="00075AF7">
        <w:t>до</w:t>
      </w:r>
      <w:r w:rsidR="008D388A" w:rsidRPr="00075AF7">
        <w:t xml:space="preserve"> </w:t>
      </w:r>
      <w:r w:rsidRPr="00075AF7">
        <w:t>2002</w:t>
      </w:r>
      <w:r w:rsidR="008D388A" w:rsidRPr="00075AF7">
        <w:t xml:space="preserve"> </w:t>
      </w:r>
      <w:r w:rsidRPr="00075AF7">
        <w:t>года</w:t>
      </w:r>
      <w:r w:rsidR="008D388A" w:rsidRPr="00075AF7">
        <w:t xml:space="preserve"> </w:t>
      </w:r>
      <w:r w:rsidRPr="00075AF7">
        <w:t>ситуация</w:t>
      </w:r>
      <w:r w:rsidR="008D388A" w:rsidRPr="00075AF7">
        <w:t xml:space="preserve"> </w:t>
      </w:r>
      <w:r w:rsidRPr="00075AF7">
        <w:t>иная,</w:t>
      </w:r>
      <w:r w:rsidR="008D388A" w:rsidRPr="00075AF7">
        <w:t xml:space="preserve"> </w:t>
      </w:r>
      <w:r w:rsidRPr="00075AF7">
        <w:t>поскольку</w:t>
      </w:r>
      <w:r w:rsidR="008D388A" w:rsidRPr="00075AF7">
        <w:t xml:space="preserve"> </w:t>
      </w:r>
      <w:r w:rsidRPr="00075AF7">
        <w:t>пенсионная</w:t>
      </w:r>
      <w:r w:rsidR="008D388A" w:rsidRPr="00075AF7">
        <w:t xml:space="preserve"> </w:t>
      </w:r>
      <w:r w:rsidRPr="00075AF7">
        <w:t>система</w:t>
      </w:r>
      <w:r w:rsidR="008D388A" w:rsidRPr="00075AF7">
        <w:t xml:space="preserve"> </w:t>
      </w:r>
      <w:r w:rsidRPr="00075AF7">
        <w:t>в</w:t>
      </w:r>
      <w:r w:rsidR="008D388A" w:rsidRPr="00075AF7">
        <w:t xml:space="preserve"> </w:t>
      </w:r>
      <w:r w:rsidRPr="00075AF7">
        <w:t>то</w:t>
      </w:r>
      <w:r w:rsidR="008D388A" w:rsidRPr="00075AF7">
        <w:t xml:space="preserve"> </w:t>
      </w:r>
      <w:r w:rsidRPr="00075AF7">
        <w:t>время</w:t>
      </w:r>
      <w:r w:rsidR="008D388A" w:rsidRPr="00075AF7">
        <w:t xml:space="preserve"> </w:t>
      </w:r>
      <w:r w:rsidRPr="00075AF7">
        <w:t>работала</w:t>
      </w:r>
      <w:r w:rsidR="008D388A" w:rsidRPr="00075AF7">
        <w:t xml:space="preserve"> </w:t>
      </w:r>
      <w:r w:rsidRPr="00075AF7">
        <w:t>по</w:t>
      </w:r>
      <w:r w:rsidR="008D388A" w:rsidRPr="00075AF7">
        <w:t xml:space="preserve"> </w:t>
      </w:r>
      <w:r w:rsidRPr="00075AF7">
        <w:t>другим</w:t>
      </w:r>
      <w:r w:rsidR="008D388A" w:rsidRPr="00075AF7">
        <w:t xml:space="preserve"> </w:t>
      </w:r>
      <w:r w:rsidRPr="00075AF7">
        <w:t>правилам.</w:t>
      </w:r>
      <w:r w:rsidR="008D388A" w:rsidRPr="00075AF7">
        <w:t xml:space="preserve"> </w:t>
      </w:r>
      <w:r w:rsidRPr="00075AF7">
        <w:t>Компании</w:t>
      </w:r>
      <w:r w:rsidR="008D388A" w:rsidRPr="00075AF7">
        <w:t xml:space="preserve"> </w:t>
      </w:r>
      <w:r w:rsidRPr="00075AF7">
        <w:t>централизованно</w:t>
      </w:r>
      <w:r w:rsidR="008D388A" w:rsidRPr="00075AF7">
        <w:t xml:space="preserve"> </w:t>
      </w:r>
      <w:r w:rsidRPr="00075AF7">
        <w:t>не</w:t>
      </w:r>
      <w:r w:rsidR="008D388A" w:rsidRPr="00075AF7">
        <w:t xml:space="preserve"> </w:t>
      </w:r>
      <w:r w:rsidRPr="00075AF7">
        <w:t>направляли</w:t>
      </w:r>
      <w:r w:rsidR="008D388A" w:rsidRPr="00075AF7">
        <w:t xml:space="preserve"> </w:t>
      </w:r>
      <w:r w:rsidRPr="00075AF7">
        <w:t>данные</w:t>
      </w:r>
      <w:r w:rsidR="008D388A" w:rsidRPr="00075AF7">
        <w:t xml:space="preserve"> </w:t>
      </w:r>
      <w:r w:rsidRPr="00075AF7">
        <w:t>о</w:t>
      </w:r>
      <w:r w:rsidR="008D388A" w:rsidRPr="00075AF7">
        <w:t xml:space="preserve"> </w:t>
      </w:r>
      <w:r w:rsidRPr="00075AF7">
        <w:t>пенсионных</w:t>
      </w:r>
      <w:r w:rsidR="008D388A" w:rsidRPr="00075AF7">
        <w:t xml:space="preserve"> </w:t>
      </w:r>
      <w:r w:rsidRPr="00075AF7">
        <w:t>правах</w:t>
      </w:r>
      <w:r w:rsidR="008D388A" w:rsidRPr="00075AF7">
        <w:t xml:space="preserve"> </w:t>
      </w:r>
      <w:r w:rsidRPr="00075AF7">
        <w:t>своих</w:t>
      </w:r>
      <w:r w:rsidR="008D388A" w:rsidRPr="00075AF7">
        <w:t xml:space="preserve"> </w:t>
      </w:r>
      <w:r w:rsidRPr="00075AF7">
        <w:t>работников.</w:t>
      </w:r>
      <w:r w:rsidR="008D388A" w:rsidRPr="00075AF7">
        <w:t xml:space="preserve"> </w:t>
      </w:r>
      <w:r w:rsidRPr="00075AF7">
        <w:t>Информация</w:t>
      </w:r>
      <w:r w:rsidR="008D388A" w:rsidRPr="00075AF7">
        <w:t xml:space="preserve"> </w:t>
      </w:r>
      <w:r w:rsidRPr="00075AF7">
        <w:t>хранилась</w:t>
      </w:r>
      <w:r w:rsidR="008D388A" w:rsidRPr="00075AF7">
        <w:t xml:space="preserve"> </w:t>
      </w:r>
      <w:r w:rsidRPr="00075AF7">
        <w:t>по</w:t>
      </w:r>
      <w:r w:rsidR="008D388A" w:rsidRPr="00075AF7">
        <w:t xml:space="preserve"> </w:t>
      </w:r>
      <w:r w:rsidRPr="00075AF7">
        <w:t>месту</w:t>
      </w:r>
      <w:r w:rsidR="008D388A" w:rsidRPr="00075AF7">
        <w:t xml:space="preserve"> </w:t>
      </w:r>
      <w:r w:rsidRPr="00075AF7">
        <w:t>работы</w:t>
      </w:r>
      <w:r w:rsidR="008D388A" w:rsidRPr="00075AF7">
        <w:t xml:space="preserve"> </w:t>
      </w:r>
      <w:r w:rsidRPr="00075AF7">
        <w:t>человека,</w:t>
      </w:r>
      <w:r w:rsidR="008D388A" w:rsidRPr="00075AF7">
        <w:t xml:space="preserve"> </w:t>
      </w:r>
      <w:r w:rsidRPr="00075AF7">
        <w:t>в</w:t>
      </w:r>
      <w:r w:rsidR="008D388A" w:rsidRPr="00075AF7">
        <w:t xml:space="preserve"> </w:t>
      </w:r>
      <w:r w:rsidRPr="00075AF7">
        <w:t>так</w:t>
      </w:r>
      <w:r w:rsidR="008D388A" w:rsidRPr="00075AF7">
        <w:t xml:space="preserve"> </w:t>
      </w:r>
      <w:r w:rsidRPr="00075AF7">
        <w:t>называемом</w:t>
      </w:r>
      <w:r w:rsidR="008D388A" w:rsidRPr="00075AF7">
        <w:t xml:space="preserve"> </w:t>
      </w:r>
      <w:r w:rsidRPr="00075AF7">
        <w:t>пенсионном</w:t>
      </w:r>
      <w:r w:rsidR="008D388A" w:rsidRPr="00075AF7">
        <w:t xml:space="preserve"> </w:t>
      </w:r>
      <w:r w:rsidRPr="00075AF7">
        <w:t>деле,</w:t>
      </w:r>
      <w:r w:rsidR="008D388A" w:rsidRPr="00075AF7">
        <w:t xml:space="preserve"> </w:t>
      </w:r>
      <w:r w:rsidRPr="00075AF7">
        <w:t>которое</w:t>
      </w:r>
      <w:r w:rsidR="008D388A" w:rsidRPr="00075AF7">
        <w:t xml:space="preserve"> </w:t>
      </w:r>
      <w:r w:rsidRPr="00075AF7">
        <w:t>работодатель</w:t>
      </w:r>
      <w:r w:rsidR="008D388A" w:rsidRPr="00075AF7">
        <w:t xml:space="preserve"> </w:t>
      </w:r>
      <w:r w:rsidRPr="00075AF7">
        <w:t>передавал</w:t>
      </w:r>
      <w:r w:rsidR="008D388A" w:rsidRPr="00075AF7">
        <w:t xml:space="preserve"> </w:t>
      </w:r>
      <w:r w:rsidRPr="00075AF7">
        <w:t>в</w:t>
      </w:r>
      <w:r w:rsidR="008D388A" w:rsidRPr="00075AF7">
        <w:t xml:space="preserve"> </w:t>
      </w:r>
      <w:r w:rsidRPr="00075AF7">
        <w:t>Пенсионный</w:t>
      </w:r>
      <w:r w:rsidR="008D388A" w:rsidRPr="00075AF7">
        <w:t xml:space="preserve"> </w:t>
      </w:r>
      <w:r w:rsidRPr="00075AF7">
        <w:t>фонд,</w:t>
      </w:r>
      <w:r w:rsidR="008D388A" w:rsidRPr="00075AF7">
        <w:t xml:space="preserve"> </w:t>
      </w:r>
      <w:r w:rsidRPr="00075AF7">
        <w:t>когда</w:t>
      </w:r>
      <w:r w:rsidR="008D388A" w:rsidRPr="00075AF7">
        <w:t xml:space="preserve"> </w:t>
      </w:r>
      <w:r w:rsidRPr="00075AF7">
        <w:t>наступало</w:t>
      </w:r>
      <w:r w:rsidR="008D388A" w:rsidRPr="00075AF7">
        <w:t xml:space="preserve"> </w:t>
      </w:r>
      <w:r w:rsidRPr="00075AF7">
        <w:t>время</w:t>
      </w:r>
      <w:r w:rsidR="008D388A" w:rsidRPr="00075AF7">
        <w:t xml:space="preserve"> </w:t>
      </w:r>
      <w:r w:rsidRPr="00075AF7">
        <w:t>выхода</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Поэтому</w:t>
      </w:r>
      <w:r w:rsidR="008D388A" w:rsidRPr="00075AF7">
        <w:t xml:space="preserve"> </w:t>
      </w:r>
      <w:r w:rsidRPr="00075AF7">
        <w:t>бывают</w:t>
      </w:r>
      <w:r w:rsidR="008D388A" w:rsidRPr="00075AF7">
        <w:t xml:space="preserve"> </w:t>
      </w:r>
      <w:r w:rsidRPr="00075AF7">
        <w:t>случаи,</w:t>
      </w:r>
      <w:r w:rsidR="008D388A" w:rsidRPr="00075AF7">
        <w:t xml:space="preserve"> </w:t>
      </w:r>
      <w:r w:rsidRPr="00075AF7">
        <w:t>что</w:t>
      </w:r>
      <w:r w:rsidR="008D388A" w:rsidRPr="00075AF7">
        <w:t xml:space="preserve"> </w:t>
      </w:r>
      <w:r w:rsidRPr="00075AF7">
        <w:t>данные</w:t>
      </w:r>
      <w:r w:rsidR="008D388A" w:rsidRPr="00075AF7">
        <w:t xml:space="preserve"> </w:t>
      </w:r>
      <w:r w:rsidRPr="00075AF7">
        <w:t>об</w:t>
      </w:r>
      <w:r w:rsidR="008D388A" w:rsidRPr="00075AF7">
        <w:t xml:space="preserve"> </w:t>
      </w:r>
      <w:r w:rsidRPr="00075AF7">
        <w:t>отдельных</w:t>
      </w:r>
      <w:r w:rsidR="008D388A" w:rsidRPr="00075AF7">
        <w:t xml:space="preserve"> </w:t>
      </w:r>
      <w:r w:rsidRPr="00075AF7">
        <w:t>периодах</w:t>
      </w:r>
      <w:r w:rsidR="008D388A" w:rsidRPr="00075AF7">
        <w:t xml:space="preserve"> </w:t>
      </w:r>
      <w:r w:rsidRPr="00075AF7">
        <w:t>работы</w:t>
      </w:r>
      <w:r w:rsidR="008D388A" w:rsidRPr="00075AF7">
        <w:t xml:space="preserve"> </w:t>
      </w:r>
      <w:r w:rsidRPr="00075AF7">
        <w:t>просто</w:t>
      </w:r>
      <w:r w:rsidR="008D388A" w:rsidRPr="00075AF7">
        <w:t xml:space="preserve"> </w:t>
      </w:r>
      <w:r w:rsidRPr="00075AF7">
        <w:t>отсутствуют.</w:t>
      </w:r>
    </w:p>
    <w:p w14:paraId="2509DA86" w14:textId="77777777" w:rsidR="00DA7FEB" w:rsidRPr="00075AF7" w:rsidRDefault="00DA7FEB" w:rsidP="00DA7FEB">
      <w:r w:rsidRPr="00075AF7">
        <w:t>По</w:t>
      </w:r>
      <w:r w:rsidR="008D388A" w:rsidRPr="00075AF7">
        <w:t xml:space="preserve"> </w:t>
      </w:r>
      <w:r w:rsidRPr="00075AF7">
        <w:t>этой</w:t>
      </w:r>
      <w:r w:rsidR="008D388A" w:rsidRPr="00075AF7">
        <w:t xml:space="preserve"> </w:t>
      </w:r>
      <w:r w:rsidRPr="00075AF7">
        <w:t>причине</w:t>
      </w:r>
      <w:r w:rsidR="008D388A" w:rsidRPr="00075AF7">
        <w:t xml:space="preserve"> </w:t>
      </w:r>
      <w:r w:rsidRPr="00075AF7">
        <w:t>некоторые</w:t>
      </w:r>
      <w:r w:rsidR="008D388A" w:rsidRPr="00075AF7">
        <w:t xml:space="preserve"> </w:t>
      </w:r>
      <w:r w:rsidRPr="00075AF7">
        <w:t>периоды</w:t>
      </w:r>
      <w:r w:rsidR="008D388A" w:rsidRPr="00075AF7">
        <w:t xml:space="preserve"> </w:t>
      </w:r>
      <w:r w:rsidRPr="00075AF7">
        <w:t>стажа</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не</w:t>
      </w:r>
      <w:r w:rsidR="008D388A" w:rsidRPr="00075AF7">
        <w:t xml:space="preserve"> </w:t>
      </w:r>
      <w:r w:rsidRPr="00075AF7">
        <w:t>учтены</w:t>
      </w:r>
      <w:r w:rsidR="008D388A" w:rsidRPr="00075AF7">
        <w:t xml:space="preserve"> </w:t>
      </w:r>
      <w:r w:rsidRPr="00075AF7">
        <w:t>или</w:t>
      </w:r>
      <w:r w:rsidR="008D388A" w:rsidRPr="00075AF7">
        <w:t xml:space="preserve"> </w:t>
      </w:r>
      <w:r w:rsidRPr="00075AF7">
        <w:t>учтены</w:t>
      </w:r>
      <w:r w:rsidR="008D388A" w:rsidRPr="00075AF7">
        <w:t xml:space="preserve"> </w:t>
      </w:r>
      <w:r w:rsidRPr="00075AF7">
        <w:t>не</w:t>
      </w:r>
      <w:r w:rsidR="008D388A" w:rsidRPr="00075AF7">
        <w:t xml:space="preserve"> </w:t>
      </w:r>
      <w:r w:rsidRPr="00075AF7">
        <w:t>полностью.</w:t>
      </w:r>
      <w:r w:rsidR="008D388A" w:rsidRPr="00075AF7">
        <w:t xml:space="preserve"> </w:t>
      </w:r>
      <w:r w:rsidRPr="00075AF7">
        <w:t>В</w:t>
      </w:r>
      <w:r w:rsidR="008D388A" w:rsidRPr="00075AF7">
        <w:t xml:space="preserve"> </w:t>
      </w:r>
      <w:r w:rsidRPr="00075AF7">
        <w:t>основном</w:t>
      </w:r>
      <w:r w:rsidR="008D388A" w:rsidRPr="00075AF7">
        <w:t xml:space="preserve"> </w:t>
      </w:r>
      <w:r w:rsidRPr="00075AF7">
        <w:t>так</w:t>
      </w:r>
      <w:r w:rsidR="008D388A" w:rsidRPr="00075AF7">
        <w:t xml:space="preserve"> </w:t>
      </w:r>
      <w:r w:rsidRPr="00075AF7">
        <w:t>бывает,</w:t>
      </w:r>
      <w:r w:rsidR="008D388A" w:rsidRPr="00075AF7">
        <w:t xml:space="preserve"> </w:t>
      </w:r>
      <w:r w:rsidRPr="00075AF7">
        <w:t>если</w:t>
      </w:r>
      <w:r w:rsidR="008D388A" w:rsidRPr="00075AF7">
        <w:t xml:space="preserve"> </w:t>
      </w:r>
      <w:r w:rsidRPr="00075AF7">
        <w:t>записи</w:t>
      </w:r>
      <w:r w:rsidR="008D388A" w:rsidRPr="00075AF7">
        <w:t xml:space="preserve"> </w:t>
      </w:r>
      <w:r w:rsidRPr="00075AF7">
        <w:t>в</w:t>
      </w:r>
      <w:r w:rsidR="008D388A" w:rsidRPr="00075AF7">
        <w:t xml:space="preserve"> </w:t>
      </w:r>
      <w:r w:rsidRPr="00075AF7">
        <w:t>трудовых</w:t>
      </w:r>
      <w:r w:rsidR="008D388A" w:rsidRPr="00075AF7">
        <w:t xml:space="preserve"> </w:t>
      </w:r>
      <w:r w:rsidRPr="00075AF7">
        <w:t>книжках</w:t>
      </w:r>
      <w:r w:rsidR="008D388A" w:rsidRPr="00075AF7">
        <w:t xml:space="preserve"> </w:t>
      </w:r>
      <w:r w:rsidRPr="00075AF7">
        <w:t>сделаны</w:t>
      </w:r>
      <w:r w:rsidR="008D388A" w:rsidRPr="00075AF7">
        <w:t xml:space="preserve"> </w:t>
      </w:r>
      <w:r w:rsidRPr="00075AF7">
        <w:t>с</w:t>
      </w:r>
      <w:r w:rsidR="008D388A" w:rsidRPr="00075AF7">
        <w:t xml:space="preserve"> </w:t>
      </w:r>
      <w:r w:rsidRPr="00075AF7">
        <w:t>нарушениями</w:t>
      </w:r>
      <w:r w:rsidR="008D388A" w:rsidRPr="00075AF7">
        <w:t xml:space="preserve"> </w:t>
      </w:r>
      <w:r w:rsidRPr="00075AF7">
        <w:t>или,</w:t>
      </w:r>
      <w:r w:rsidR="008D388A" w:rsidRPr="00075AF7">
        <w:t xml:space="preserve"> </w:t>
      </w:r>
      <w:r w:rsidRPr="00075AF7">
        <w:t>например,</w:t>
      </w:r>
      <w:r w:rsidR="008D388A" w:rsidRPr="00075AF7">
        <w:t xml:space="preserve"> </w:t>
      </w:r>
      <w:r w:rsidRPr="00075AF7">
        <w:t>нечитаемы.</w:t>
      </w:r>
      <w:r w:rsidR="008D388A" w:rsidRPr="00075AF7">
        <w:t xml:space="preserve"> </w:t>
      </w:r>
      <w:r w:rsidRPr="00075AF7">
        <w:t>Чтобы</w:t>
      </w:r>
      <w:r w:rsidR="008D388A" w:rsidRPr="00075AF7">
        <w:t xml:space="preserve"> </w:t>
      </w:r>
      <w:r w:rsidRPr="00075AF7">
        <w:t>учесть</w:t>
      </w:r>
      <w:r w:rsidR="008D388A" w:rsidRPr="00075AF7">
        <w:t xml:space="preserve"> </w:t>
      </w:r>
      <w:r w:rsidRPr="00075AF7">
        <w:t>такие</w:t>
      </w:r>
      <w:r w:rsidR="008D388A" w:rsidRPr="00075AF7">
        <w:t xml:space="preserve"> </w:t>
      </w:r>
      <w:r w:rsidRPr="00075AF7">
        <w:t>периоды,</w:t>
      </w:r>
      <w:r w:rsidR="008D388A" w:rsidRPr="00075AF7">
        <w:t xml:space="preserve"> </w:t>
      </w:r>
      <w:r w:rsidRPr="00075AF7">
        <w:t>необходимо</w:t>
      </w:r>
      <w:r w:rsidR="008D388A" w:rsidRPr="00075AF7">
        <w:t xml:space="preserve"> </w:t>
      </w:r>
      <w:r w:rsidRPr="00075AF7">
        <w:t>представить</w:t>
      </w:r>
      <w:r w:rsidR="008D388A" w:rsidRPr="00075AF7">
        <w:t xml:space="preserve"> </w:t>
      </w:r>
      <w:r w:rsidRPr="00075AF7">
        <w:t>в</w:t>
      </w:r>
      <w:r w:rsidR="008D388A" w:rsidRPr="00075AF7">
        <w:t xml:space="preserve"> </w:t>
      </w:r>
      <w:r w:rsidRPr="00075AF7">
        <w:t>Социальный</w:t>
      </w:r>
      <w:r w:rsidR="008D388A" w:rsidRPr="00075AF7">
        <w:t xml:space="preserve"> </w:t>
      </w:r>
      <w:r w:rsidRPr="00075AF7">
        <w:t>фонд</w:t>
      </w:r>
      <w:r w:rsidR="008D388A" w:rsidRPr="00075AF7">
        <w:t xml:space="preserve"> </w:t>
      </w:r>
      <w:r w:rsidRPr="00075AF7">
        <w:t>подтверждающие</w:t>
      </w:r>
      <w:r w:rsidR="008D388A" w:rsidRPr="00075AF7">
        <w:t xml:space="preserve"> </w:t>
      </w:r>
      <w:r w:rsidRPr="00075AF7">
        <w:t>документы.</w:t>
      </w:r>
      <w:r w:rsidR="008D388A" w:rsidRPr="00075AF7">
        <w:t xml:space="preserve"> </w:t>
      </w:r>
      <w:r w:rsidRPr="00075AF7">
        <w:t>Установить</w:t>
      </w:r>
      <w:r w:rsidR="008D388A" w:rsidRPr="00075AF7">
        <w:t xml:space="preserve"> </w:t>
      </w:r>
      <w:r w:rsidRPr="00075AF7">
        <w:t>какую-либо</w:t>
      </w:r>
      <w:r w:rsidR="008D388A" w:rsidRPr="00075AF7">
        <w:t xml:space="preserve"> </w:t>
      </w:r>
      <w:r w:rsidRPr="00075AF7">
        <w:t>трудовую</w:t>
      </w:r>
      <w:r w:rsidR="008D388A" w:rsidRPr="00075AF7">
        <w:t xml:space="preserve"> </w:t>
      </w:r>
      <w:r w:rsidRPr="00075AF7">
        <w:t>деятельность,</w:t>
      </w:r>
      <w:r w:rsidR="008D388A" w:rsidRPr="00075AF7">
        <w:t xml:space="preserve"> </w:t>
      </w:r>
      <w:r w:rsidRPr="00075AF7">
        <w:t>которая</w:t>
      </w:r>
      <w:r w:rsidR="008D388A" w:rsidRPr="00075AF7">
        <w:t xml:space="preserve"> </w:t>
      </w:r>
      <w:r w:rsidRPr="00075AF7">
        <w:t>не</w:t>
      </w:r>
      <w:r w:rsidR="008D388A" w:rsidRPr="00075AF7">
        <w:t xml:space="preserve"> </w:t>
      </w:r>
      <w:r w:rsidRPr="00075AF7">
        <w:t>следует</w:t>
      </w:r>
      <w:r w:rsidR="008D388A" w:rsidRPr="00075AF7">
        <w:t xml:space="preserve"> </w:t>
      </w:r>
      <w:r w:rsidRPr="00075AF7">
        <w:t>из</w:t>
      </w:r>
      <w:r w:rsidR="008D388A" w:rsidRPr="00075AF7">
        <w:t xml:space="preserve"> </w:t>
      </w:r>
      <w:r w:rsidRPr="00075AF7">
        <w:t>документов,</w:t>
      </w:r>
      <w:r w:rsidR="008D388A" w:rsidRPr="00075AF7">
        <w:t xml:space="preserve"> </w:t>
      </w:r>
      <w:r w:rsidRPr="00075AF7">
        <w:t>Социальный</w:t>
      </w:r>
      <w:r w:rsidR="008D388A" w:rsidRPr="00075AF7">
        <w:t xml:space="preserve"> </w:t>
      </w:r>
      <w:r w:rsidRPr="00075AF7">
        <w:t>фонд</w:t>
      </w:r>
      <w:r w:rsidR="008D388A" w:rsidRPr="00075AF7">
        <w:t xml:space="preserve"> </w:t>
      </w:r>
      <w:r w:rsidRPr="00075AF7">
        <w:t>самостоятельно</w:t>
      </w:r>
      <w:r w:rsidR="008D388A" w:rsidRPr="00075AF7">
        <w:t xml:space="preserve"> </w:t>
      </w:r>
      <w:r w:rsidRPr="00075AF7">
        <w:t>не</w:t>
      </w:r>
      <w:r w:rsidR="008D388A" w:rsidRPr="00075AF7">
        <w:t xml:space="preserve"> </w:t>
      </w:r>
      <w:r w:rsidRPr="00075AF7">
        <w:t>имеет</w:t>
      </w:r>
      <w:r w:rsidR="008D388A" w:rsidRPr="00075AF7">
        <w:t xml:space="preserve"> </w:t>
      </w:r>
      <w:r w:rsidRPr="00075AF7">
        <w:t>права.</w:t>
      </w:r>
      <w:r w:rsidR="008D388A" w:rsidRPr="00075AF7">
        <w:t xml:space="preserve"> </w:t>
      </w:r>
      <w:r w:rsidRPr="00075AF7">
        <w:t>Поэтому</w:t>
      </w:r>
      <w:r w:rsidR="008D388A" w:rsidRPr="00075AF7">
        <w:t xml:space="preserve"> </w:t>
      </w:r>
      <w:r w:rsidRPr="00075AF7">
        <w:t>в</w:t>
      </w:r>
      <w:r w:rsidR="008D388A" w:rsidRPr="00075AF7">
        <w:t xml:space="preserve"> </w:t>
      </w:r>
      <w:r w:rsidRPr="00075AF7">
        <w:t>подтверждение</w:t>
      </w:r>
      <w:r w:rsidR="008D388A" w:rsidRPr="00075AF7">
        <w:t xml:space="preserve"> </w:t>
      </w:r>
      <w:r w:rsidRPr="00075AF7">
        <w:t>принимаются</w:t>
      </w:r>
      <w:r w:rsidR="008D388A" w:rsidRPr="00075AF7">
        <w:t xml:space="preserve"> </w:t>
      </w:r>
      <w:r w:rsidRPr="00075AF7">
        <w:t>документы,</w:t>
      </w:r>
      <w:r w:rsidR="008D388A" w:rsidRPr="00075AF7">
        <w:t xml:space="preserve"> </w:t>
      </w:r>
      <w:r w:rsidRPr="00075AF7">
        <w:t>однозначно</w:t>
      </w:r>
      <w:r w:rsidR="008D388A" w:rsidRPr="00075AF7">
        <w:t xml:space="preserve"> </w:t>
      </w:r>
      <w:r w:rsidRPr="00075AF7">
        <w:t>свидетельствующие</w:t>
      </w:r>
      <w:r w:rsidR="008D388A" w:rsidRPr="00075AF7">
        <w:t xml:space="preserve"> </w:t>
      </w:r>
      <w:r w:rsidRPr="00075AF7">
        <w:t>о</w:t>
      </w:r>
      <w:r w:rsidR="008D388A" w:rsidRPr="00075AF7">
        <w:t xml:space="preserve"> </w:t>
      </w:r>
      <w:r w:rsidRPr="00075AF7">
        <w:t>факте</w:t>
      </w:r>
      <w:r w:rsidR="008D388A" w:rsidRPr="00075AF7">
        <w:t xml:space="preserve"> </w:t>
      </w:r>
      <w:r w:rsidRPr="00075AF7">
        <w:t>работы</w:t>
      </w:r>
      <w:r w:rsidR="008D388A" w:rsidRPr="00075AF7">
        <w:t xml:space="preserve"> </w:t>
      </w:r>
      <w:r w:rsidRPr="00075AF7">
        <w:t>или,</w:t>
      </w:r>
      <w:r w:rsidR="008D388A" w:rsidRPr="00075AF7">
        <w:t xml:space="preserve"> </w:t>
      </w:r>
      <w:r w:rsidRPr="00075AF7">
        <w:t>например,</w:t>
      </w:r>
      <w:r w:rsidR="008D388A" w:rsidRPr="00075AF7">
        <w:t xml:space="preserve"> </w:t>
      </w:r>
      <w:r w:rsidRPr="00075AF7">
        <w:t>о</w:t>
      </w:r>
      <w:r w:rsidR="008D388A" w:rsidRPr="00075AF7">
        <w:t xml:space="preserve"> </w:t>
      </w:r>
      <w:r w:rsidRPr="00075AF7">
        <w:t>заработной</w:t>
      </w:r>
      <w:r w:rsidR="008D388A" w:rsidRPr="00075AF7">
        <w:t xml:space="preserve"> </w:t>
      </w:r>
      <w:r w:rsidRPr="00075AF7">
        <w:t>плате</w:t>
      </w:r>
      <w:r w:rsidR="008D388A" w:rsidRPr="00075AF7">
        <w:t xml:space="preserve"> </w:t>
      </w:r>
      <w:r w:rsidRPr="00075AF7">
        <w:t>в</w:t>
      </w:r>
      <w:r w:rsidR="008D388A" w:rsidRPr="00075AF7">
        <w:t xml:space="preserve"> </w:t>
      </w:r>
      <w:r w:rsidRPr="00075AF7">
        <w:t>определенный</w:t>
      </w:r>
      <w:r w:rsidR="008D388A" w:rsidRPr="00075AF7">
        <w:t xml:space="preserve"> </w:t>
      </w:r>
      <w:r w:rsidRPr="00075AF7">
        <w:t>период,</w:t>
      </w:r>
      <w:r w:rsidR="008D388A" w:rsidRPr="00075AF7">
        <w:t xml:space="preserve"> </w:t>
      </w:r>
      <w:r w:rsidRPr="00075AF7">
        <w:t>размере</w:t>
      </w:r>
      <w:r w:rsidR="008D388A" w:rsidRPr="00075AF7">
        <w:t xml:space="preserve"> </w:t>
      </w:r>
      <w:r w:rsidRPr="00075AF7">
        <w:t>выплат</w:t>
      </w:r>
      <w:r w:rsidR="008D388A" w:rsidRPr="00075AF7">
        <w:t xml:space="preserve"> </w:t>
      </w:r>
      <w:r w:rsidRPr="00075AF7">
        <w:t>и</w:t>
      </w:r>
      <w:r w:rsidR="008D388A" w:rsidRPr="00075AF7">
        <w:t xml:space="preserve"> </w:t>
      </w:r>
      <w:r w:rsidRPr="00075AF7">
        <w:t>т.</w:t>
      </w:r>
      <w:r w:rsidR="008D388A" w:rsidRPr="00075AF7">
        <w:t xml:space="preserve"> </w:t>
      </w:r>
      <w:r w:rsidRPr="00075AF7">
        <w:t>д.</w:t>
      </w:r>
      <w:r w:rsidR="008D388A" w:rsidRPr="00075AF7">
        <w:t xml:space="preserve"> </w:t>
      </w:r>
      <w:r w:rsidRPr="00075AF7">
        <w:t>Это</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трудовые</w:t>
      </w:r>
      <w:r w:rsidR="008D388A" w:rsidRPr="00075AF7">
        <w:t xml:space="preserve"> </w:t>
      </w:r>
      <w:r w:rsidRPr="00075AF7">
        <w:t>договоры,</w:t>
      </w:r>
      <w:r w:rsidR="008D388A" w:rsidRPr="00075AF7">
        <w:t xml:space="preserve"> </w:t>
      </w:r>
      <w:r w:rsidRPr="00075AF7">
        <w:t>справки,</w:t>
      </w:r>
      <w:r w:rsidR="008D388A" w:rsidRPr="00075AF7">
        <w:t xml:space="preserve"> </w:t>
      </w:r>
      <w:r w:rsidRPr="00075AF7">
        <w:t>выдаваемые</w:t>
      </w:r>
      <w:r w:rsidR="008D388A" w:rsidRPr="00075AF7">
        <w:t xml:space="preserve"> </w:t>
      </w:r>
      <w:r w:rsidRPr="00075AF7">
        <w:t>работодателями,</w:t>
      </w:r>
      <w:r w:rsidR="008D388A" w:rsidRPr="00075AF7">
        <w:t xml:space="preserve"> </w:t>
      </w:r>
      <w:r w:rsidRPr="00075AF7">
        <w:t>выписки</w:t>
      </w:r>
      <w:r w:rsidR="008D388A" w:rsidRPr="00075AF7">
        <w:t xml:space="preserve"> </w:t>
      </w:r>
      <w:r w:rsidRPr="00075AF7">
        <w:t>из</w:t>
      </w:r>
      <w:r w:rsidR="008D388A" w:rsidRPr="00075AF7">
        <w:t xml:space="preserve"> </w:t>
      </w:r>
      <w:r w:rsidRPr="00075AF7">
        <w:t>приказов,</w:t>
      </w:r>
      <w:r w:rsidR="008D388A" w:rsidRPr="00075AF7">
        <w:t xml:space="preserve"> </w:t>
      </w:r>
      <w:r w:rsidRPr="00075AF7">
        <w:t>лицевые</w:t>
      </w:r>
      <w:r w:rsidR="008D388A" w:rsidRPr="00075AF7">
        <w:t xml:space="preserve"> </w:t>
      </w:r>
      <w:r w:rsidRPr="00075AF7">
        <w:t>счета</w:t>
      </w:r>
      <w:r w:rsidR="008D388A" w:rsidRPr="00075AF7">
        <w:t xml:space="preserve"> </w:t>
      </w:r>
      <w:r w:rsidRPr="00075AF7">
        <w:t>и</w:t>
      </w:r>
      <w:r w:rsidR="008D388A" w:rsidRPr="00075AF7">
        <w:t xml:space="preserve"> </w:t>
      </w:r>
      <w:r w:rsidRPr="00075AF7">
        <w:t>ведомости</w:t>
      </w:r>
      <w:r w:rsidR="008D388A" w:rsidRPr="00075AF7">
        <w:t xml:space="preserve"> </w:t>
      </w:r>
      <w:r w:rsidRPr="00075AF7">
        <w:t>на</w:t>
      </w:r>
      <w:r w:rsidR="008D388A" w:rsidRPr="00075AF7">
        <w:t xml:space="preserve"> </w:t>
      </w:r>
      <w:r w:rsidRPr="00075AF7">
        <w:t>выдачу</w:t>
      </w:r>
      <w:r w:rsidR="008D388A" w:rsidRPr="00075AF7">
        <w:t xml:space="preserve"> </w:t>
      </w:r>
      <w:r w:rsidRPr="00075AF7">
        <w:t>заработной</w:t>
      </w:r>
      <w:r w:rsidR="008D388A" w:rsidRPr="00075AF7">
        <w:t xml:space="preserve"> </w:t>
      </w:r>
      <w:r w:rsidRPr="00075AF7">
        <w:t>платы</w:t>
      </w:r>
      <w:r w:rsidR="008D388A" w:rsidRPr="00075AF7">
        <w:t>»</w:t>
      </w:r>
      <w:r w:rsidRPr="00075AF7">
        <w:t>,</w:t>
      </w:r>
      <w:r w:rsidR="008D388A" w:rsidRPr="00075AF7">
        <w:t xml:space="preserve"> - </w:t>
      </w:r>
      <w:r w:rsidRPr="00075AF7">
        <w:t>отметили</w:t>
      </w:r>
      <w:r w:rsidR="008D388A" w:rsidRPr="00075AF7">
        <w:t xml:space="preserve"> </w:t>
      </w:r>
      <w:r w:rsidRPr="00075AF7">
        <w:t>в</w:t>
      </w:r>
      <w:r w:rsidR="008D388A" w:rsidRPr="00075AF7">
        <w:t xml:space="preserve"> </w:t>
      </w:r>
      <w:r w:rsidRPr="00075AF7">
        <w:t>пресс-службе.</w:t>
      </w:r>
    </w:p>
    <w:p w14:paraId="06110626" w14:textId="77777777" w:rsidR="00DA7FEB" w:rsidRPr="00075AF7" w:rsidRDefault="00DA7FEB" w:rsidP="00DA7FEB">
      <w:r w:rsidRPr="00075AF7">
        <w:t>Как</w:t>
      </w:r>
      <w:r w:rsidR="008D388A" w:rsidRPr="00075AF7">
        <w:t xml:space="preserve"> </w:t>
      </w:r>
      <w:r w:rsidRPr="00075AF7">
        <w:t>порекомендовали</w:t>
      </w:r>
      <w:r w:rsidR="008D388A" w:rsidRPr="00075AF7">
        <w:t xml:space="preserve"> </w:t>
      </w:r>
      <w:r w:rsidRPr="00075AF7">
        <w:t>в</w:t>
      </w:r>
      <w:r w:rsidR="008D388A" w:rsidRPr="00075AF7">
        <w:t xml:space="preserve"> </w:t>
      </w:r>
      <w:r w:rsidRPr="00075AF7">
        <w:t>пресс-службе</w:t>
      </w:r>
      <w:r w:rsidR="008D388A" w:rsidRPr="00075AF7">
        <w:t xml:space="preserve"> </w:t>
      </w:r>
      <w:r w:rsidRPr="00075AF7">
        <w:t>СФР,</w:t>
      </w:r>
      <w:r w:rsidR="008D388A" w:rsidRPr="00075AF7">
        <w:t xml:space="preserve"> </w:t>
      </w:r>
      <w:r w:rsidRPr="00075AF7">
        <w:t>работающим</w:t>
      </w:r>
      <w:r w:rsidR="008D388A" w:rsidRPr="00075AF7">
        <w:t xml:space="preserve"> </w:t>
      </w:r>
      <w:r w:rsidRPr="00075AF7">
        <w:t>россиянам</w:t>
      </w:r>
      <w:r w:rsidR="008D388A" w:rsidRPr="00075AF7">
        <w:t xml:space="preserve"> </w:t>
      </w:r>
      <w:r w:rsidRPr="00075AF7">
        <w:t>следует</w:t>
      </w:r>
      <w:r w:rsidR="008D388A" w:rsidRPr="00075AF7">
        <w:t xml:space="preserve"> </w:t>
      </w:r>
      <w:r w:rsidRPr="00075AF7">
        <w:t>время</w:t>
      </w:r>
      <w:r w:rsidR="008D388A" w:rsidRPr="00075AF7">
        <w:t xml:space="preserve"> </w:t>
      </w:r>
      <w:r w:rsidRPr="00075AF7">
        <w:t>от</w:t>
      </w:r>
      <w:r w:rsidR="008D388A" w:rsidRPr="00075AF7">
        <w:t xml:space="preserve"> </w:t>
      </w:r>
      <w:r w:rsidRPr="00075AF7">
        <w:t>времени</w:t>
      </w:r>
      <w:r w:rsidR="008D388A" w:rsidRPr="00075AF7">
        <w:t xml:space="preserve"> </w:t>
      </w:r>
      <w:r w:rsidRPr="00075AF7">
        <w:t>проверять</w:t>
      </w:r>
      <w:r w:rsidR="008D388A" w:rsidRPr="00075AF7">
        <w:t xml:space="preserve"> </w:t>
      </w:r>
      <w:r w:rsidRPr="00075AF7">
        <w:t>свой</w:t>
      </w:r>
      <w:r w:rsidR="008D388A" w:rsidRPr="00075AF7">
        <w:t xml:space="preserve"> </w:t>
      </w:r>
      <w:r w:rsidRPr="00075AF7">
        <w:t>пенсионный</w:t>
      </w:r>
      <w:r w:rsidR="008D388A" w:rsidRPr="00075AF7">
        <w:t xml:space="preserve"> </w:t>
      </w:r>
      <w:r w:rsidRPr="00075AF7">
        <w:t>счет,</w:t>
      </w:r>
      <w:r w:rsidR="008D388A" w:rsidRPr="00075AF7">
        <w:t xml:space="preserve"> </w:t>
      </w:r>
      <w:r w:rsidRPr="00075AF7">
        <w:t>чтобы</w:t>
      </w:r>
      <w:r w:rsidR="008D388A" w:rsidRPr="00075AF7">
        <w:t xml:space="preserve"> </w:t>
      </w:r>
      <w:r w:rsidRPr="00075AF7">
        <w:t>понимать,</w:t>
      </w:r>
      <w:r w:rsidR="008D388A" w:rsidRPr="00075AF7">
        <w:t xml:space="preserve"> </w:t>
      </w:r>
      <w:r w:rsidRPr="00075AF7">
        <w:t>как</w:t>
      </w:r>
      <w:r w:rsidR="008D388A" w:rsidRPr="00075AF7">
        <w:t xml:space="preserve"> </w:t>
      </w:r>
      <w:r w:rsidRPr="00075AF7">
        <w:t>формируется</w:t>
      </w:r>
      <w:r w:rsidR="008D388A" w:rsidRPr="00075AF7">
        <w:t xml:space="preserve"> </w:t>
      </w:r>
      <w:r w:rsidRPr="00075AF7">
        <w:t>пенсия.</w:t>
      </w:r>
      <w:r w:rsidR="008D388A" w:rsidRPr="00075AF7">
        <w:t xml:space="preserve"> </w:t>
      </w:r>
      <w:r w:rsidRPr="00075AF7">
        <w:t>Делать</w:t>
      </w:r>
      <w:r w:rsidR="008D388A" w:rsidRPr="00075AF7">
        <w:t xml:space="preserve"> </w:t>
      </w:r>
      <w:r w:rsidRPr="00075AF7">
        <w:t>это</w:t>
      </w:r>
      <w:r w:rsidR="008D388A" w:rsidRPr="00075AF7">
        <w:t xml:space="preserve"> </w:t>
      </w:r>
      <w:r w:rsidRPr="00075AF7">
        <w:t>можно</w:t>
      </w:r>
      <w:r w:rsidR="008D388A" w:rsidRPr="00075AF7">
        <w:t xml:space="preserve"> </w:t>
      </w:r>
      <w:r w:rsidRPr="00075AF7">
        <w:t>по</w:t>
      </w:r>
      <w:r w:rsidR="008D388A" w:rsidRPr="00075AF7">
        <w:t xml:space="preserve"> </w:t>
      </w:r>
      <w:r w:rsidRPr="00075AF7">
        <w:t>выписке</w:t>
      </w:r>
      <w:r w:rsidR="008D388A" w:rsidRPr="00075AF7">
        <w:t xml:space="preserve"> </w:t>
      </w:r>
      <w:r w:rsidRPr="00075AF7">
        <w:t>из</w:t>
      </w:r>
      <w:r w:rsidR="008D388A" w:rsidRPr="00075AF7">
        <w:t xml:space="preserve"> </w:t>
      </w:r>
      <w:r w:rsidRPr="00075AF7">
        <w:t>индивидуального</w:t>
      </w:r>
      <w:r w:rsidR="008D388A" w:rsidRPr="00075AF7">
        <w:t xml:space="preserve"> </w:t>
      </w:r>
      <w:r w:rsidRPr="00075AF7">
        <w:t>лицевого</w:t>
      </w:r>
      <w:r w:rsidR="008D388A" w:rsidRPr="00075AF7">
        <w:t xml:space="preserve"> </w:t>
      </w:r>
      <w:r w:rsidRPr="00075AF7">
        <w:t>счета</w:t>
      </w:r>
      <w:r w:rsidR="008D388A" w:rsidRPr="00075AF7">
        <w:t xml:space="preserve"> </w:t>
      </w:r>
      <w:r w:rsidRPr="00075AF7">
        <w:t>(ИЛС),</w:t>
      </w:r>
      <w:r w:rsidR="008D388A" w:rsidRPr="00075AF7">
        <w:t xml:space="preserve"> </w:t>
      </w:r>
      <w:r w:rsidRPr="00075AF7">
        <w:t>которая</w:t>
      </w:r>
      <w:r w:rsidR="008D388A" w:rsidRPr="00075AF7">
        <w:t xml:space="preserve"> </w:t>
      </w:r>
      <w:r w:rsidRPr="00075AF7">
        <w:t>доступна</w:t>
      </w:r>
      <w:r w:rsidR="008D388A" w:rsidRPr="00075AF7">
        <w:t xml:space="preserve"> </w:t>
      </w:r>
      <w:r w:rsidRPr="00075AF7">
        <w:t>на</w:t>
      </w:r>
      <w:r w:rsidR="008D388A" w:rsidRPr="00075AF7">
        <w:t xml:space="preserve"> «</w:t>
      </w:r>
      <w:r w:rsidRPr="00075AF7">
        <w:t>Госуслугах</w:t>
      </w:r>
      <w:r w:rsidR="008D388A" w:rsidRPr="00075AF7">
        <w:t>»</w:t>
      </w:r>
      <w:r w:rsidRPr="00075AF7">
        <w:t>,</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предоставляется</w:t>
      </w:r>
      <w:r w:rsidR="008D388A" w:rsidRPr="00075AF7">
        <w:t xml:space="preserve"> </w:t>
      </w:r>
      <w:r w:rsidRPr="00075AF7">
        <w:t>в</w:t>
      </w:r>
      <w:r w:rsidR="008D388A" w:rsidRPr="00075AF7">
        <w:t xml:space="preserve"> </w:t>
      </w:r>
      <w:r w:rsidRPr="00075AF7">
        <w:t>отделениях</w:t>
      </w:r>
      <w:r w:rsidR="008D388A" w:rsidRPr="00075AF7">
        <w:t xml:space="preserve"> </w:t>
      </w:r>
      <w:r w:rsidRPr="00075AF7">
        <w:t>Социального</w:t>
      </w:r>
      <w:r w:rsidR="008D388A" w:rsidRPr="00075AF7">
        <w:t xml:space="preserve"> </w:t>
      </w:r>
      <w:r w:rsidRPr="00075AF7">
        <w:t>фонда</w:t>
      </w:r>
      <w:r w:rsidR="008D388A" w:rsidRPr="00075AF7">
        <w:t xml:space="preserve"> </w:t>
      </w:r>
      <w:r w:rsidRPr="00075AF7">
        <w:t>и</w:t>
      </w:r>
      <w:r w:rsidR="008D388A" w:rsidRPr="00075AF7">
        <w:t xml:space="preserve"> </w:t>
      </w:r>
      <w:r w:rsidRPr="00075AF7">
        <w:t>МФЦ.</w:t>
      </w:r>
    </w:p>
    <w:p w14:paraId="56258D83" w14:textId="77777777" w:rsidR="00DA7FEB" w:rsidRPr="00075AF7" w:rsidRDefault="008D388A" w:rsidP="00DA7FEB">
      <w:r w:rsidRPr="00075AF7">
        <w:t>«</w:t>
      </w:r>
      <w:r w:rsidR="00DA7FEB" w:rsidRPr="00075AF7">
        <w:t>Выписка</w:t>
      </w:r>
      <w:r w:rsidRPr="00075AF7">
        <w:t xml:space="preserve"> </w:t>
      </w:r>
      <w:r w:rsidR="00DA7FEB" w:rsidRPr="00075AF7">
        <w:t>из</w:t>
      </w:r>
      <w:r w:rsidRPr="00075AF7">
        <w:t xml:space="preserve"> </w:t>
      </w:r>
      <w:r w:rsidR="00DA7FEB" w:rsidRPr="00075AF7">
        <w:t>ИЛС</w:t>
      </w:r>
      <w:r w:rsidRPr="00075AF7">
        <w:t xml:space="preserve"> </w:t>
      </w:r>
      <w:r w:rsidR="00DA7FEB" w:rsidRPr="00075AF7">
        <w:t>наглядно</w:t>
      </w:r>
      <w:r w:rsidRPr="00075AF7">
        <w:t xml:space="preserve"> </w:t>
      </w:r>
      <w:r w:rsidR="00DA7FEB" w:rsidRPr="00075AF7">
        <w:t>демонстрирует</w:t>
      </w:r>
      <w:r w:rsidRPr="00075AF7">
        <w:t xml:space="preserve"> </w:t>
      </w:r>
      <w:r w:rsidR="00DA7FEB" w:rsidRPr="00075AF7">
        <w:t>размер</w:t>
      </w:r>
      <w:r w:rsidRPr="00075AF7">
        <w:t xml:space="preserve"> </w:t>
      </w:r>
      <w:r w:rsidR="00DA7FEB" w:rsidRPr="00075AF7">
        <w:t>сформированной</w:t>
      </w:r>
      <w:r w:rsidRPr="00075AF7">
        <w:t xml:space="preserve"> </w:t>
      </w:r>
      <w:r w:rsidR="00DA7FEB" w:rsidRPr="00075AF7">
        <w:t>пенсии.</w:t>
      </w:r>
      <w:r w:rsidRPr="00075AF7">
        <w:t xml:space="preserve"> </w:t>
      </w:r>
      <w:r w:rsidR="00DA7FEB" w:rsidRPr="00075AF7">
        <w:t>Если</w:t>
      </w:r>
      <w:r w:rsidRPr="00075AF7">
        <w:t xml:space="preserve"> </w:t>
      </w:r>
      <w:r w:rsidR="00DA7FEB" w:rsidRPr="00075AF7">
        <w:t>в</w:t>
      </w:r>
      <w:r w:rsidRPr="00075AF7">
        <w:t xml:space="preserve"> </w:t>
      </w:r>
      <w:r w:rsidR="00DA7FEB" w:rsidRPr="00075AF7">
        <w:t>выписке</w:t>
      </w:r>
      <w:r w:rsidRPr="00075AF7">
        <w:t xml:space="preserve"> </w:t>
      </w:r>
      <w:r w:rsidR="00DA7FEB" w:rsidRPr="00075AF7">
        <w:t>нет</w:t>
      </w:r>
      <w:r w:rsidRPr="00075AF7">
        <w:t xml:space="preserve"> </w:t>
      </w:r>
      <w:r w:rsidR="00DA7FEB" w:rsidRPr="00075AF7">
        <w:t>какой-то</w:t>
      </w:r>
      <w:r w:rsidRPr="00075AF7">
        <w:t xml:space="preserve"> </w:t>
      </w:r>
      <w:r w:rsidR="00DA7FEB" w:rsidRPr="00075AF7">
        <w:t>информации</w:t>
      </w:r>
      <w:r w:rsidRPr="00075AF7">
        <w:t xml:space="preserve"> </w:t>
      </w:r>
      <w:r w:rsidR="00DA7FEB" w:rsidRPr="00075AF7">
        <w:t>о</w:t>
      </w:r>
      <w:r w:rsidRPr="00075AF7">
        <w:t xml:space="preserve"> </w:t>
      </w:r>
      <w:r w:rsidR="00DA7FEB" w:rsidRPr="00075AF7">
        <w:t>периодах</w:t>
      </w:r>
      <w:r w:rsidRPr="00075AF7">
        <w:t xml:space="preserve"> </w:t>
      </w:r>
      <w:r w:rsidR="00DA7FEB" w:rsidRPr="00075AF7">
        <w:t>работы</w:t>
      </w:r>
      <w:r w:rsidRPr="00075AF7">
        <w:t xml:space="preserve"> </w:t>
      </w:r>
      <w:r w:rsidR="00DA7FEB" w:rsidRPr="00075AF7">
        <w:t>или</w:t>
      </w:r>
      <w:r w:rsidRPr="00075AF7">
        <w:t xml:space="preserve"> </w:t>
      </w:r>
      <w:r w:rsidR="00DA7FEB" w:rsidRPr="00075AF7">
        <w:t>есть</w:t>
      </w:r>
      <w:r w:rsidRPr="00075AF7">
        <w:t xml:space="preserve"> </w:t>
      </w:r>
      <w:r w:rsidR="00DA7FEB" w:rsidRPr="00075AF7">
        <w:t>ошибочные</w:t>
      </w:r>
      <w:r w:rsidRPr="00075AF7">
        <w:t xml:space="preserve"> </w:t>
      </w:r>
      <w:r w:rsidR="00DA7FEB" w:rsidRPr="00075AF7">
        <w:t>данные,</w:t>
      </w:r>
      <w:r w:rsidRPr="00075AF7">
        <w:t xml:space="preserve"> </w:t>
      </w:r>
      <w:r w:rsidR="00DA7FEB" w:rsidRPr="00075AF7">
        <w:t>необходимо</w:t>
      </w:r>
      <w:r w:rsidRPr="00075AF7">
        <w:t xml:space="preserve"> </w:t>
      </w:r>
      <w:r w:rsidR="00DA7FEB" w:rsidRPr="00075AF7">
        <w:t>обратиться</w:t>
      </w:r>
      <w:r w:rsidRPr="00075AF7">
        <w:t xml:space="preserve"> </w:t>
      </w:r>
      <w:r w:rsidR="00DA7FEB" w:rsidRPr="00075AF7">
        <w:t>к</w:t>
      </w:r>
      <w:r w:rsidRPr="00075AF7">
        <w:t xml:space="preserve"> </w:t>
      </w:r>
      <w:r w:rsidR="00DA7FEB" w:rsidRPr="00075AF7">
        <w:t>работодателю,</w:t>
      </w:r>
      <w:r w:rsidRPr="00075AF7">
        <w:t xml:space="preserve"> </w:t>
      </w:r>
      <w:r w:rsidR="00DA7FEB" w:rsidRPr="00075AF7">
        <w:t>чтобы</w:t>
      </w:r>
      <w:r w:rsidRPr="00075AF7">
        <w:t xml:space="preserve"> </w:t>
      </w:r>
      <w:r w:rsidR="00DA7FEB" w:rsidRPr="00075AF7">
        <w:t>он</w:t>
      </w:r>
      <w:r w:rsidRPr="00075AF7">
        <w:t xml:space="preserve"> </w:t>
      </w:r>
      <w:r w:rsidR="00DA7FEB" w:rsidRPr="00075AF7">
        <w:t>представил</w:t>
      </w:r>
      <w:r w:rsidRPr="00075AF7">
        <w:t xml:space="preserve"> </w:t>
      </w:r>
      <w:r w:rsidR="00DA7FEB" w:rsidRPr="00075AF7">
        <w:t>корректную</w:t>
      </w:r>
      <w:r w:rsidRPr="00075AF7">
        <w:t xml:space="preserve"> </w:t>
      </w:r>
      <w:r w:rsidR="00DA7FEB" w:rsidRPr="00075AF7">
        <w:t>информацию</w:t>
      </w:r>
      <w:r w:rsidRPr="00075AF7">
        <w:t xml:space="preserve"> </w:t>
      </w:r>
      <w:r w:rsidR="00DA7FEB" w:rsidRPr="00075AF7">
        <w:t>в</w:t>
      </w:r>
      <w:r w:rsidRPr="00075AF7">
        <w:t xml:space="preserve"> </w:t>
      </w:r>
      <w:r w:rsidR="00DA7FEB" w:rsidRPr="00075AF7">
        <w:t>Социальный</w:t>
      </w:r>
      <w:r w:rsidRPr="00075AF7">
        <w:t xml:space="preserve"> </w:t>
      </w:r>
      <w:r w:rsidR="00DA7FEB" w:rsidRPr="00075AF7">
        <w:t>фонд</w:t>
      </w:r>
      <w:r w:rsidRPr="00075AF7">
        <w:t xml:space="preserve"> </w:t>
      </w:r>
      <w:r w:rsidR="00DA7FEB" w:rsidRPr="00075AF7">
        <w:t>и</w:t>
      </w:r>
      <w:r w:rsidRPr="00075AF7">
        <w:t xml:space="preserve"> </w:t>
      </w:r>
      <w:r w:rsidR="00DA7FEB" w:rsidRPr="00075AF7">
        <w:t>дополнил</w:t>
      </w:r>
      <w:r w:rsidRPr="00075AF7">
        <w:t xml:space="preserve"> </w:t>
      </w:r>
      <w:r w:rsidR="00DA7FEB" w:rsidRPr="00075AF7">
        <w:t>сведения.</w:t>
      </w:r>
      <w:r w:rsidRPr="00075AF7">
        <w:t xml:space="preserve"> </w:t>
      </w:r>
      <w:r w:rsidR="00DA7FEB" w:rsidRPr="00075AF7">
        <w:t>Также</w:t>
      </w:r>
      <w:r w:rsidRPr="00075AF7">
        <w:t xml:space="preserve"> </w:t>
      </w:r>
      <w:r w:rsidR="00DA7FEB" w:rsidRPr="00075AF7">
        <w:t>можно</w:t>
      </w:r>
      <w:r w:rsidRPr="00075AF7">
        <w:t xml:space="preserve"> </w:t>
      </w:r>
      <w:r w:rsidR="00DA7FEB" w:rsidRPr="00075AF7">
        <w:t>обратиться</w:t>
      </w:r>
      <w:r w:rsidRPr="00075AF7">
        <w:t xml:space="preserve"> </w:t>
      </w:r>
      <w:r w:rsidR="00DA7FEB" w:rsidRPr="00075AF7">
        <w:t>непосредственно</w:t>
      </w:r>
      <w:r w:rsidRPr="00075AF7">
        <w:t xml:space="preserve"> </w:t>
      </w:r>
      <w:r w:rsidR="00DA7FEB" w:rsidRPr="00075AF7">
        <w:t>в</w:t>
      </w:r>
      <w:r w:rsidRPr="00075AF7">
        <w:t xml:space="preserve"> </w:t>
      </w:r>
      <w:r w:rsidR="00DA7FEB" w:rsidRPr="00075AF7">
        <w:t>фонд</w:t>
      </w:r>
      <w:r w:rsidRPr="00075AF7">
        <w:t xml:space="preserve"> </w:t>
      </w:r>
      <w:r w:rsidR="00DA7FEB" w:rsidRPr="00075AF7">
        <w:t>(электронный</w:t>
      </w:r>
      <w:r w:rsidRPr="00075AF7">
        <w:t xml:space="preserve"> </w:t>
      </w:r>
      <w:r w:rsidR="00DA7FEB" w:rsidRPr="00075AF7">
        <w:t>сервис</w:t>
      </w:r>
      <w:r w:rsidRPr="00075AF7">
        <w:t xml:space="preserve"> </w:t>
      </w:r>
      <w:r w:rsidR="00DA7FEB" w:rsidRPr="00075AF7">
        <w:t>корректировки</w:t>
      </w:r>
      <w:r w:rsidRPr="00075AF7">
        <w:t xml:space="preserve"> </w:t>
      </w:r>
      <w:r w:rsidR="00DA7FEB" w:rsidRPr="00075AF7">
        <w:t>лицевого</w:t>
      </w:r>
      <w:r w:rsidRPr="00075AF7">
        <w:t xml:space="preserve"> </w:t>
      </w:r>
      <w:r w:rsidR="00DA7FEB" w:rsidRPr="00075AF7">
        <w:t>счета</w:t>
      </w:r>
      <w:r w:rsidRPr="00075AF7">
        <w:t xml:space="preserve"> </w:t>
      </w:r>
      <w:r w:rsidR="00DA7FEB" w:rsidRPr="00075AF7">
        <w:t>на</w:t>
      </w:r>
      <w:r w:rsidRPr="00075AF7">
        <w:t xml:space="preserve"> </w:t>
      </w:r>
      <w:r w:rsidR="00DA7FEB" w:rsidRPr="00075AF7">
        <w:t>портале</w:t>
      </w:r>
      <w:r w:rsidRPr="00075AF7">
        <w:t xml:space="preserve"> «</w:t>
      </w:r>
      <w:r w:rsidR="00DA7FEB" w:rsidRPr="00075AF7">
        <w:t>Госуслуги</w:t>
      </w:r>
      <w:r w:rsidRPr="00075AF7">
        <w:t>»</w:t>
      </w:r>
      <w:r w:rsidR="00DA7FEB" w:rsidRPr="00075AF7">
        <w:t>.</w:t>
      </w:r>
      <w:r w:rsidRPr="00075AF7">
        <w:t xml:space="preserve"> </w:t>
      </w:r>
      <w:r w:rsidR="00DA7FEB" w:rsidRPr="00075AF7">
        <w:t>Специалисты</w:t>
      </w:r>
      <w:r w:rsidRPr="00075AF7">
        <w:t xml:space="preserve"> </w:t>
      </w:r>
      <w:r w:rsidR="00DA7FEB" w:rsidRPr="00075AF7">
        <w:t>помогут</w:t>
      </w:r>
      <w:r w:rsidRPr="00075AF7">
        <w:t xml:space="preserve"> </w:t>
      </w:r>
      <w:r w:rsidR="00DA7FEB" w:rsidRPr="00075AF7">
        <w:t>сделать</w:t>
      </w:r>
      <w:r w:rsidRPr="00075AF7">
        <w:t xml:space="preserve"> </w:t>
      </w:r>
      <w:r w:rsidR="00DA7FEB" w:rsidRPr="00075AF7">
        <w:t>запрос</w:t>
      </w:r>
      <w:r w:rsidRPr="00075AF7">
        <w:t xml:space="preserve"> </w:t>
      </w:r>
      <w:r w:rsidR="00DA7FEB" w:rsidRPr="00075AF7">
        <w:t>работодателю</w:t>
      </w:r>
      <w:r w:rsidRPr="00075AF7">
        <w:t xml:space="preserve"> </w:t>
      </w:r>
      <w:r w:rsidR="00DA7FEB" w:rsidRPr="00075AF7">
        <w:t>либо</w:t>
      </w:r>
      <w:r w:rsidRPr="00075AF7">
        <w:t xml:space="preserve"> </w:t>
      </w:r>
      <w:r w:rsidR="00DA7FEB" w:rsidRPr="00075AF7">
        <w:t>организации-правопреемнику</w:t>
      </w:r>
      <w:r w:rsidRPr="00075AF7">
        <w:t xml:space="preserve"> </w:t>
      </w:r>
      <w:r w:rsidR="00DA7FEB" w:rsidRPr="00075AF7">
        <w:t>и</w:t>
      </w:r>
      <w:r w:rsidRPr="00075AF7">
        <w:t xml:space="preserve"> </w:t>
      </w:r>
      <w:r w:rsidR="00DA7FEB" w:rsidRPr="00075AF7">
        <w:t>в</w:t>
      </w:r>
      <w:r w:rsidRPr="00075AF7">
        <w:t xml:space="preserve"> </w:t>
      </w:r>
      <w:r w:rsidR="00DA7FEB" w:rsidRPr="00075AF7">
        <w:t>архив,</w:t>
      </w:r>
      <w:r w:rsidRPr="00075AF7">
        <w:t xml:space="preserve"> </w:t>
      </w:r>
      <w:r w:rsidR="00DA7FEB" w:rsidRPr="00075AF7">
        <w:t>если</w:t>
      </w:r>
      <w:r w:rsidRPr="00075AF7">
        <w:t xml:space="preserve"> </w:t>
      </w:r>
      <w:r w:rsidR="00DA7FEB" w:rsidRPr="00075AF7">
        <w:t>компании,</w:t>
      </w:r>
      <w:r w:rsidRPr="00075AF7">
        <w:t xml:space="preserve"> </w:t>
      </w:r>
      <w:r w:rsidR="00DA7FEB" w:rsidRPr="00075AF7">
        <w:t>в</w:t>
      </w:r>
      <w:r w:rsidRPr="00075AF7">
        <w:t xml:space="preserve"> </w:t>
      </w:r>
      <w:r w:rsidR="00DA7FEB" w:rsidRPr="00075AF7">
        <w:t>которой</w:t>
      </w:r>
      <w:r w:rsidRPr="00075AF7">
        <w:t xml:space="preserve"> </w:t>
      </w:r>
      <w:r w:rsidR="00DA7FEB" w:rsidRPr="00075AF7">
        <w:t>работал</w:t>
      </w:r>
      <w:r w:rsidRPr="00075AF7">
        <w:t xml:space="preserve"> </w:t>
      </w:r>
      <w:r w:rsidR="00DA7FEB" w:rsidRPr="00075AF7">
        <w:t>человек,</w:t>
      </w:r>
      <w:r w:rsidRPr="00075AF7">
        <w:t xml:space="preserve"> </w:t>
      </w:r>
      <w:r w:rsidR="00DA7FEB" w:rsidRPr="00075AF7">
        <w:t>уже</w:t>
      </w:r>
      <w:r w:rsidRPr="00075AF7">
        <w:t xml:space="preserve"> </w:t>
      </w:r>
      <w:r w:rsidR="00DA7FEB" w:rsidRPr="00075AF7">
        <w:t>не</w:t>
      </w:r>
      <w:r w:rsidRPr="00075AF7">
        <w:t xml:space="preserve"> </w:t>
      </w:r>
      <w:r w:rsidR="00DA7FEB" w:rsidRPr="00075AF7">
        <w:t>существует.</w:t>
      </w:r>
    </w:p>
    <w:p w14:paraId="79B2ACC8" w14:textId="77777777" w:rsidR="00DA7FEB" w:rsidRPr="00075AF7" w:rsidRDefault="00DA7FEB" w:rsidP="00DA7FEB">
      <w:r w:rsidRPr="00075AF7">
        <w:t>Социальный</w:t>
      </w:r>
      <w:r w:rsidR="008D388A" w:rsidRPr="00075AF7">
        <w:t xml:space="preserve"> </w:t>
      </w:r>
      <w:r w:rsidRPr="00075AF7">
        <w:t>фонд</w:t>
      </w:r>
      <w:r w:rsidR="008D388A" w:rsidRPr="00075AF7">
        <w:t xml:space="preserve"> </w:t>
      </w:r>
      <w:r w:rsidRPr="00075AF7">
        <w:t>обменивается</w:t>
      </w:r>
      <w:r w:rsidR="008D388A" w:rsidRPr="00075AF7">
        <w:t xml:space="preserve"> </w:t>
      </w:r>
      <w:r w:rsidRPr="00075AF7">
        <w:t>информацией</w:t>
      </w:r>
      <w:r w:rsidR="008D388A" w:rsidRPr="00075AF7">
        <w:t xml:space="preserve"> </w:t>
      </w:r>
      <w:r w:rsidRPr="00075AF7">
        <w:t>с</w:t>
      </w:r>
      <w:r w:rsidR="008D388A" w:rsidRPr="00075AF7">
        <w:t xml:space="preserve"> </w:t>
      </w:r>
      <w:r w:rsidRPr="00075AF7">
        <w:t>государственными</w:t>
      </w:r>
      <w:r w:rsidR="008D388A" w:rsidRPr="00075AF7">
        <w:t xml:space="preserve"> </w:t>
      </w:r>
      <w:r w:rsidRPr="00075AF7">
        <w:t>и</w:t>
      </w:r>
      <w:r w:rsidR="008D388A" w:rsidRPr="00075AF7">
        <w:t xml:space="preserve"> </w:t>
      </w:r>
      <w:r w:rsidRPr="00075AF7">
        <w:t>муниципальными</w:t>
      </w:r>
      <w:r w:rsidR="008D388A" w:rsidRPr="00075AF7">
        <w:t xml:space="preserve"> </w:t>
      </w:r>
      <w:r w:rsidRPr="00075AF7">
        <w:t>архивами</w:t>
      </w:r>
      <w:r w:rsidR="008D388A" w:rsidRPr="00075AF7">
        <w:t xml:space="preserve"> </w:t>
      </w:r>
      <w:r w:rsidRPr="00075AF7">
        <w:t>в</w:t>
      </w:r>
      <w:r w:rsidR="008D388A" w:rsidRPr="00075AF7">
        <w:t xml:space="preserve"> </w:t>
      </w:r>
      <w:r w:rsidRPr="00075AF7">
        <w:t>электронном</w:t>
      </w:r>
      <w:r w:rsidR="008D388A" w:rsidRPr="00075AF7">
        <w:t xml:space="preserve"> </w:t>
      </w:r>
      <w:r w:rsidRPr="00075AF7">
        <w:t>формате.</w:t>
      </w:r>
      <w:r w:rsidR="008D388A" w:rsidRPr="00075AF7">
        <w:t xml:space="preserve"> </w:t>
      </w:r>
      <w:r w:rsidRPr="00075AF7">
        <w:t>Сотрудники</w:t>
      </w:r>
      <w:r w:rsidR="008D388A" w:rsidRPr="00075AF7">
        <w:t xml:space="preserve"> </w:t>
      </w:r>
      <w:r w:rsidRPr="00075AF7">
        <w:t>отделений</w:t>
      </w:r>
      <w:r w:rsidR="008D388A" w:rsidRPr="00075AF7">
        <w:t xml:space="preserve"> </w:t>
      </w:r>
      <w:r w:rsidRPr="00075AF7">
        <w:t>Социального</w:t>
      </w:r>
      <w:r w:rsidR="008D388A" w:rsidRPr="00075AF7">
        <w:t xml:space="preserve"> </w:t>
      </w:r>
      <w:r w:rsidRPr="00075AF7">
        <w:t>фонда</w:t>
      </w:r>
      <w:r w:rsidR="008D388A" w:rsidRPr="00075AF7">
        <w:t xml:space="preserve"> </w:t>
      </w:r>
      <w:r w:rsidRPr="00075AF7">
        <w:t>направляют</w:t>
      </w:r>
      <w:r w:rsidR="008D388A" w:rsidRPr="00075AF7">
        <w:t xml:space="preserve"> </w:t>
      </w:r>
      <w:r w:rsidRPr="00075AF7">
        <w:t>запросы</w:t>
      </w:r>
      <w:r w:rsidR="008D388A" w:rsidRPr="00075AF7">
        <w:t xml:space="preserve"> </w:t>
      </w:r>
      <w:r w:rsidRPr="00075AF7">
        <w:t>коллегам-архивариусам,</w:t>
      </w:r>
      <w:r w:rsidR="008D388A" w:rsidRPr="00075AF7">
        <w:t xml:space="preserve"> </w:t>
      </w:r>
      <w:r w:rsidRPr="00075AF7">
        <w:t>а</w:t>
      </w:r>
      <w:r w:rsidR="008D388A" w:rsidRPr="00075AF7">
        <w:t xml:space="preserve"> </w:t>
      </w:r>
      <w:r w:rsidRPr="00075AF7">
        <w:t>те</w:t>
      </w:r>
      <w:r w:rsidR="008D388A" w:rsidRPr="00075AF7">
        <w:t xml:space="preserve"> </w:t>
      </w:r>
      <w:r w:rsidRPr="00075AF7">
        <w:t>направляют</w:t>
      </w:r>
      <w:r w:rsidR="008D388A" w:rsidRPr="00075AF7">
        <w:t xml:space="preserve"> </w:t>
      </w:r>
      <w:r w:rsidRPr="00075AF7">
        <w:t>в</w:t>
      </w:r>
      <w:r w:rsidR="008D388A" w:rsidRPr="00075AF7">
        <w:t xml:space="preserve"> </w:t>
      </w:r>
      <w:r w:rsidRPr="00075AF7">
        <w:t>СФР</w:t>
      </w:r>
      <w:r w:rsidR="008D388A" w:rsidRPr="00075AF7">
        <w:t xml:space="preserve"> </w:t>
      </w:r>
      <w:r w:rsidRPr="00075AF7">
        <w:t>запрошенную</w:t>
      </w:r>
      <w:r w:rsidR="008D388A" w:rsidRPr="00075AF7">
        <w:t xml:space="preserve"> </w:t>
      </w:r>
      <w:r w:rsidRPr="00075AF7">
        <w:t>информацию.</w:t>
      </w:r>
    </w:p>
    <w:p w14:paraId="569B7ED3" w14:textId="77777777" w:rsidR="00DA7FEB" w:rsidRPr="00075AF7" w:rsidRDefault="00DA7FEB" w:rsidP="00DA7FEB">
      <w:r w:rsidRPr="00075AF7">
        <w:t>Чтобы</w:t>
      </w:r>
      <w:r w:rsidR="008D388A" w:rsidRPr="00075AF7">
        <w:t xml:space="preserve"> </w:t>
      </w:r>
      <w:r w:rsidRPr="00075AF7">
        <w:t>россиянам</w:t>
      </w:r>
      <w:r w:rsidR="008D388A" w:rsidRPr="00075AF7">
        <w:t xml:space="preserve"> </w:t>
      </w:r>
      <w:r w:rsidRPr="00075AF7">
        <w:t>было</w:t>
      </w:r>
      <w:r w:rsidR="008D388A" w:rsidRPr="00075AF7">
        <w:t xml:space="preserve"> </w:t>
      </w:r>
      <w:r w:rsidRPr="00075AF7">
        <w:t>удобнее</w:t>
      </w:r>
      <w:r w:rsidR="008D388A" w:rsidRPr="00075AF7">
        <w:t xml:space="preserve"> </w:t>
      </w:r>
      <w:r w:rsidRPr="00075AF7">
        <w:t>следить</w:t>
      </w:r>
      <w:r w:rsidR="008D388A" w:rsidRPr="00075AF7">
        <w:t xml:space="preserve"> </w:t>
      </w:r>
      <w:r w:rsidRPr="00075AF7">
        <w:t>за</w:t>
      </w:r>
      <w:r w:rsidR="008D388A" w:rsidRPr="00075AF7">
        <w:t xml:space="preserve"> </w:t>
      </w:r>
      <w:r w:rsidRPr="00075AF7">
        <w:t>своим</w:t>
      </w:r>
      <w:r w:rsidR="008D388A" w:rsidRPr="00075AF7">
        <w:t xml:space="preserve"> </w:t>
      </w:r>
      <w:r w:rsidRPr="00075AF7">
        <w:t>пенсионным</w:t>
      </w:r>
      <w:r w:rsidR="008D388A" w:rsidRPr="00075AF7">
        <w:t xml:space="preserve"> </w:t>
      </w:r>
      <w:r w:rsidRPr="00075AF7">
        <w:t>счетом,</w:t>
      </w:r>
      <w:r w:rsidR="008D388A" w:rsidRPr="00075AF7">
        <w:t xml:space="preserve"> </w:t>
      </w:r>
      <w:r w:rsidRPr="00075AF7">
        <w:t>Социальный</w:t>
      </w:r>
      <w:r w:rsidR="008D388A" w:rsidRPr="00075AF7">
        <w:t xml:space="preserve"> </w:t>
      </w:r>
      <w:r w:rsidRPr="00075AF7">
        <w:t>фонд</w:t>
      </w:r>
      <w:r w:rsidR="008D388A" w:rsidRPr="00075AF7">
        <w:t xml:space="preserve"> </w:t>
      </w:r>
      <w:r w:rsidRPr="00075AF7">
        <w:t>с</w:t>
      </w:r>
      <w:r w:rsidR="008D388A" w:rsidRPr="00075AF7">
        <w:t xml:space="preserve"> </w:t>
      </w:r>
      <w:r w:rsidRPr="00075AF7">
        <w:t>определенного</w:t>
      </w:r>
      <w:r w:rsidR="008D388A" w:rsidRPr="00075AF7">
        <w:t xml:space="preserve"> </w:t>
      </w:r>
      <w:r w:rsidRPr="00075AF7">
        <w:t>возраста</w:t>
      </w:r>
      <w:r w:rsidR="008D388A" w:rsidRPr="00075AF7">
        <w:t xml:space="preserve"> </w:t>
      </w:r>
      <w:r w:rsidRPr="00075AF7">
        <w:t>проактивно</w:t>
      </w:r>
      <w:r w:rsidR="008D388A" w:rsidRPr="00075AF7">
        <w:t xml:space="preserve"> </w:t>
      </w:r>
      <w:r w:rsidRPr="00075AF7">
        <w:t>направляет</w:t>
      </w:r>
      <w:r w:rsidR="008D388A" w:rsidRPr="00075AF7">
        <w:t xml:space="preserve"> </w:t>
      </w:r>
      <w:r w:rsidRPr="00075AF7">
        <w:t>им</w:t>
      </w:r>
      <w:r w:rsidR="008D388A" w:rsidRPr="00075AF7">
        <w:t xml:space="preserve"> </w:t>
      </w:r>
      <w:r w:rsidRPr="00075AF7">
        <w:t>соответствующую</w:t>
      </w:r>
      <w:r w:rsidR="008D388A" w:rsidRPr="00075AF7">
        <w:t xml:space="preserve"> </w:t>
      </w:r>
      <w:r w:rsidRPr="00075AF7">
        <w:t>информацию.</w:t>
      </w:r>
      <w:r w:rsidR="008D388A" w:rsidRPr="00075AF7">
        <w:t xml:space="preserve"> </w:t>
      </w:r>
      <w:r w:rsidRPr="00075AF7">
        <w:t>Уведомления</w:t>
      </w:r>
      <w:r w:rsidR="008D388A" w:rsidRPr="00075AF7">
        <w:t xml:space="preserve"> </w:t>
      </w:r>
      <w:r w:rsidRPr="00075AF7">
        <w:t>поступают</w:t>
      </w:r>
      <w:r w:rsidR="008D388A" w:rsidRPr="00075AF7">
        <w:t xml:space="preserve"> </w:t>
      </w:r>
      <w:r w:rsidRPr="00075AF7">
        <w:t>в</w:t>
      </w:r>
      <w:r w:rsidR="008D388A" w:rsidRPr="00075AF7">
        <w:t xml:space="preserve"> </w:t>
      </w:r>
      <w:r w:rsidRPr="00075AF7">
        <w:t>личный</w:t>
      </w:r>
      <w:r w:rsidR="008D388A" w:rsidRPr="00075AF7">
        <w:t xml:space="preserve"> </w:t>
      </w:r>
      <w:r w:rsidRPr="00075AF7">
        <w:t>кабинет</w:t>
      </w:r>
      <w:r w:rsidR="008D388A" w:rsidRPr="00075AF7">
        <w:t xml:space="preserve"> </w:t>
      </w:r>
      <w:r w:rsidRPr="00075AF7">
        <w:t>на</w:t>
      </w:r>
      <w:r w:rsidR="008D388A" w:rsidRPr="00075AF7">
        <w:t xml:space="preserve"> </w:t>
      </w:r>
      <w:r w:rsidRPr="00075AF7">
        <w:t>портале</w:t>
      </w:r>
      <w:r w:rsidR="008D388A" w:rsidRPr="00075AF7">
        <w:t xml:space="preserve"> </w:t>
      </w:r>
      <w:r w:rsidRPr="00075AF7">
        <w:t>госуслуг</w:t>
      </w:r>
      <w:r w:rsidR="008D388A" w:rsidRPr="00075AF7">
        <w:t xml:space="preserve"> </w:t>
      </w:r>
      <w:r w:rsidRPr="00075AF7">
        <w:t>и</w:t>
      </w:r>
      <w:r w:rsidR="008D388A" w:rsidRPr="00075AF7">
        <w:t xml:space="preserve"> </w:t>
      </w:r>
      <w:r w:rsidRPr="00075AF7">
        <w:t>содержат</w:t>
      </w:r>
      <w:r w:rsidR="008D388A" w:rsidRPr="00075AF7">
        <w:t xml:space="preserve"> </w:t>
      </w:r>
      <w:r w:rsidRPr="00075AF7">
        <w:t>информацию</w:t>
      </w:r>
      <w:r w:rsidR="008D388A" w:rsidRPr="00075AF7">
        <w:t xml:space="preserve"> </w:t>
      </w:r>
      <w:r w:rsidRPr="00075AF7">
        <w:t>о</w:t>
      </w:r>
      <w:r w:rsidR="008D388A" w:rsidRPr="00075AF7">
        <w:t xml:space="preserve"> </w:t>
      </w:r>
      <w:r w:rsidRPr="00075AF7">
        <w:t>стаже,</w:t>
      </w:r>
      <w:r w:rsidR="008D388A" w:rsidRPr="00075AF7">
        <w:t xml:space="preserve"> </w:t>
      </w:r>
      <w:r w:rsidRPr="00075AF7">
        <w:t>величине</w:t>
      </w:r>
      <w:r w:rsidR="008D388A" w:rsidRPr="00075AF7">
        <w:t xml:space="preserve"> </w:t>
      </w:r>
      <w:r w:rsidRPr="00075AF7">
        <w:t>пенсионного</w:t>
      </w:r>
      <w:r w:rsidR="008D388A" w:rsidRPr="00075AF7">
        <w:t xml:space="preserve"> </w:t>
      </w:r>
      <w:r w:rsidRPr="00075AF7">
        <w:t>коэффициента</w:t>
      </w:r>
      <w:r w:rsidR="008D388A" w:rsidRPr="00075AF7">
        <w:t xml:space="preserve"> </w:t>
      </w:r>
      <w:r w:rsidRPr="00075AF7">
        <w:t>и</w:t>
      </w:r>
      <w:r w:rsidR="008D388A" w:rsidRPr="00075AF7">
        <w:t xml:space="preserve"> </w:t>
      </w:r>
      <w:r w:rsidRPr="00075AF7">
        <w:t>размере</w:t>
      </w:r>
      <w:r w:rsidR="008D388A" w:rsidRPr="00075AF7">
        <w:t xml:space="preserve"> </w:t>
      </w:r>
      <w:r w:rsidRPr="00075AF7">
        <w:t>пенсии,</w:t>
      </w:r>
      <w:r w:rsidR="008D388A" w:rsidRPr="00075AF7">
        <w:t xml:space="preserve"> </w:t>
      </w:r>
      <w:r w:rsidRPr="00075AF7">
        <w:t>рассчитанной</w:t>
      </w:r>
      <w:r w:rsidR="008D388A" w:rsidRPr="00075AF7">
        <w:t xml:space="preserve"> </w:t>
      </w:r>
      <w:r w:rsidRPr="00075AF7">
        <w:t>по</w:t>
      </w:r>
      <w:r w:rsidR="008D388A" w:rsidRPr="00075AF7">
        <w:t xml:space="preserve"> </w:t>
      </w:r>
      <w:r w:rsidRPr="00075AF7">
        <w:t>этим</w:t>
      </w:r>
      <w:r w:rsidR="008D388A" w:rsidRPr="00075AF7">
        <w:t xml:space="preserve"> </w:t>
      </w:r>
      <w:r w:rsidRPr="00075AF7">
        <w:t>показателям.</w:t>
      </w:r>
      <w:r w:rsidR="008D388A" w:rsidRPr="00075AF7">
        <w:t xml:space="preserve"> </w:t>
      </w:r>
      <w:r w:rsidRPr="00075AF7">
        <w:t>Помимо</w:t>
      </w:r>
      <w:r w:rsidR="008D388A" w:rsidRPr="00075AF7">
        <w:t xml:space="preserve"> </w:t>
      </w:r>
      <w:r w:rsidRPr="00075AF7">
        <w:t>этого,</w:t>
      </w:r>
      <w:r w:rsidR="008D388A" w:rsidRPr="00075AF7">
        <w:t xml:space="preserve"> </w:t>
      </w:r>
      <w:r w:rsidRPr="00075AF7">
        <w:t>там</w:t>
      </w:r>
      <w:r w:rsidR="008D388A" w:rsidRPr="00075AF7">
        <w:t xml:space="preserve"> </w:t>
      </w:r>
      <w:r w:rsidRPr="00075AF7">
        <w:t>также</w:t>
      </w:r>
      <w:r w:rsidR="008D388A" w:rsidRPr="00075AF7">
        <w:t xml:space="preserve"> </w:t>
      </w:r>
      <w:r w:rsidRPr="00075AF7">
        <w:t>указана</w:t>
      </w:r>
      <w:r w:rsidR="008D388A" w:rsidRPr="00075AF7">
        <w:t xml:space="preserve"> </w:t>
      </w:r>
      <w:r w:rsidRPr="00075AF7">
        <w:t>сумма</w:t>
      </w:r>
      <w:r w:rsidR="008D388A" w:rsidRPr="00075AF7">
        <w:t xml:space="preserve"> </w:t>
      </w:r>
      <w:r w:rsidRPr="00075AF7">
        <w:t>имеющихся</w:t>
      </w:r>
      <w:r w:rsidR="008D388A" w:rsidRPr="00075AF7">
        <w:t xml:space="preserve"> </w:t>
      </w:r>
      <w:r w:rsidRPr="00075AF7">
        <w:t>пенсионных</w:t>
      </w:r>
      <w:r w:rsidR="008D388A" w:rsidRPr="00075AF7">
        <w:t xml:space="preserve"> </w:t>
      </w:r>
      <w:r w:rsidRPr="00075AF7">
        <w:t>накоплений.</w:t>
      </w:r>
    </w:p>
    <w:p w14:paraId="265D3C65" w14:textId="77777777" w:rsidR="00DA7FEB" w:rsidRPr="00075AF7" w:rsidRDefault="00DA7FEB" w:rsidP="00DA7FEB">
      <w:r w:rsidRPr="00075AF7">
        <w:t>Соцфонд</w:t>
      </w:r>
      <w:r w:rsidR="008D388A" w:rsidRPr="00075AF7">
        <w:t xml:space="preserve"> </w:t>
      </w:r>
      <w:r w:rsidRPr="00075AF7">
        <w:t>направляет</w:t>
      </w:r>
      <w:r w:rsidR="008D388A" w:rsidRPr="00075AF7">
        <w:t xml:space="preserve"> </w:t>
      </w:r>
      <w:r w:rsidRPr="00075AF7">
        <w:t>уведомления</w:t>
      </w:r>
      <w:r w:rsidR="008D388A" w:rsidRPr="00075AF7">
        <w:t xml:space="preserve"> </w:t>
      </w:r>
      <w:r w:rsidRPr="00075AF7">
        <w:t>каждые</w:t>
      </w:r>
      <w:r w:rsidR="008D388A" w:rsidRPr="00075AF7">
        <w:t xml:space="preserve"> </w:t>
      </w:r>
      <w:r w:rsidRPr="00075AF7">
        <w:t>три</w:t>
      </w:r>
      <w:r w:rsidR="008D388A" w:rsidRPr="00075AF7">
        <w:t xml:space="preserve"> </w:t>
      </w:r>
      <w:r w:rsidRPr="00075AF7">
        <w:t>года</w:t>
      </w:r>
      <w:r w:rsidR="008D388A" w:rsidRPr="00075AF7">
        <w:t xml:space="preserve"> </w:t>
      </w:r>
      <w:r w:rsidRPr="00075AF7">
        <w:t>мужчинам</w:t>
      </w:r>
      <w:r w:rsidR="008D388A" w:rsidRPr="00075AF7">
        <w:t xml:space="preserve"> </w:t>
      </w:r>
      <w:r w:rsidRPr="00075AF7">
        <w:t>с</w:t>
      </w:r>
      <w:r w:rsidR="008D388A" w:rsidRPr="00075AF7">
        <w:t xml:space="preserve"> </w:t>
      </w:r>
      <w:r w:rsidRPr="00075AF7">
        <w:t>45</w:t>
      </w:r>
      <w:r w:rsidR="008D388A" w:rsidRPr="00075AF7">
        <w:t xml:space="preserve"> </w:t>
      </w:r>
      <w:r w:rsidRPr="00075AF7">
        <w:t>лет</w:t>
      </w:r>
      <w:r w:rsidR="008D388A" w:rsidRPr="00075AF7">
        <w:t xml:space="preserve"> </w:t>
      </w:r>
      <w:r w:rsidRPr="00075AF7">
        <w:t>и</w:t>
      </w:r>
      <w:r w:rsidR="008D388A" w:rsidRPr="00075AF7">
        <w:t xml:space="preserve"> </w:t>
      </w:r>
      <w:r w:rsidRPr="00075AF7">
        <w:t>женщинам</w:t>
      </w:r>
      <w:r w:rsidR="008D388A" w:rsidRPr="00075AF7">
        <w:t xml:space="preserve"> </w:t>
      </w:r>
      <w:r w:rsidRPr="00075AF7">
        <w:t>начиная</w:t>
      </w:r>
      <w:r w:rsidR="008D388A" w:rsidRPr="00075AF7">
        <w:t xml:space="preserve"> </w:t>
      </w:r>
      <w:r w:rsidRPr="00075AF7">
        <w:t>с</w:t>
      </w:r>
      <w:r w:rsidR="008D388A" w:rsidRPr="00075AF7">
        <w:t xml:space="preserve"> </w:t>
      </w:r>
      <w:r w:rsidRPr="00075AF7">
        <w:t>40</w:t>
      </w:r>
      <w:r w:rsidR="008D388A" w:rsidRPr="00075AF7">
        <w:t xml:space="preserve"> </w:t>
      </w:r>
      <w:r w:rsidRPr="00075AF7">
        <w:t>лет.</w:t>
      </w:r>
      <w:r w:rsidR="008D388A" w:rsidRPr="00075AF7">
        <w:t xml:space="preserve"> </w:t>
      </w:r>
      <w:r w:rsidRPr="00075AF7">
        <w:t>Автоматическое</w:t>
      </w:r>
      <w:r w:rsidR="008D388A" w:rsidRPr="00075AF7">
        <w:t xml:space="preserve"> </w:t>
      </w:r>
      <w:r w:rsidRPr="00075AF7">
        <w:t>информирование</w:t>
      </w:r>
      <w:r w:rsidR="008D388A" w:rsidRPr="00075AF7">
        <w:t xml:space="preserve"> </w:t>
      </w:r>
      <w:r w:rsidRPr="00075AF7">
        <w:t>о</w:t>
      </w:r>
      <w:r w:rsidR="008D388A" w:rsidRPr="00075AF7">
        <w:t xml:space="preserve"> </w:t>
      </w:r>
      <w:r w:rsidRPr="00075AF7">
        <w:t>будущей</w:t>
      </w:r>
      <w:r w:rsidR="008D388A" w:rsidRPr="00075AF7">
        <w:t xml:space="preserve"> </w:t>
      </w:r>
      <w:r w:rsidRPr="00075AF7">
        <w:t>пенсии</w:t>
      </w:r>
      <w:r w:rsidR="008D388A" w:rsidRPr="00075AF7">
        <w:t xml:space="preserve"> </w:t>
      </w:r>
      <w:r w:rsidRPr="00075AF7">
        <w:t>позволяет</w:t>
      </w:r>
      <w:r w:rsidR="008D388A" w:rsidRPr="00075AF7">
        <w:t xml:space="preserve"> </w:t>
      </w:r>
      <w:r w:rsidRPr="00075AF7">
        <w:t>в</w:t>
      </w:r>
      <w:r w:rsidR="008D388A" w:rsidRPr="00075AF7">
        <w:t xml:space="preserve"> </w:t>
      </w:r>
      <w:r w:rsidRPr="00075AF7">
        <w:t>удобном</w:t>
      </w:r>
      <w:r w:rsidR="008D388A" w:rsidRPr="00075AF7">
        <w:t xml:space="preserve"> </w:t>
      </w:r>
      <w:r w:rsidRPr="00075AF7">
        <w:t>формате</w:t>
      </w:r>
      <w:r w:rsidR="008D388A" w:rsidRPr="00075AF7">
        <w:t xml:space="preserve"> </w:t>
      </w:r>
      <w:r w:rsidRPr="00075AF7">
        <w:t>оценить</w:t>
      </w:r>
      <w:r w:rsidR="008D388A" w:rsidRPr="00075AF7">
        <w:t xml:space="preserve"> </w:t>
      </w:r>
      <w:r w:rsidRPr="00075AF7">
        <w:t>размер</w:t>
      </w:r>
      <w:r w:rsidR="008D388A" w:rsidRPr="00075AF7">
        <w:t xml:space="preserve"> </w:t>
      </w:r>
      <w:r w:rsidRPr="00075AF7">
        <w:t>накопленных</w:t>
      </w:r>
      <w:r w:rsidR="008D388A" w:rsidRPr="00075AF7">
        <w:t xml:space="preserve"> </w:t>
      </w:r>
      <w:r w:rsidRPr="00075AF7">
        <w:t>выплат</w:t>
      </w:r>
      <w:r w:rsidR="008D388A" w:rsidRPr="00075AF7">
        <w:t xml:space="preserve"> </w:t>
      </w:r>
      <w:r w:rsidRPr="00075AF7">
        <w:t>и</w:t>
      </w:r>
      <w:r w:rsidR="008D388A" w:rsidRPr="00075AF7">
        <w:t xml:space="preserve"> </w:t>
      </w:r>
      <w:r w:rsidRPr="00075AF7">
        <w:t>проверить</w:t>
      </w:r>
      <w:r w:rsidR="008D388A" w:rsidRPr="00075AF7">
        <w:t xml:space="preserve"> </w:t>
      </w:r>
      <w:r w:rsidRPr="00075AF7">
        <w:t>данные</w:t>
      </w:r>
      <w:r w:rsidR="008D388A" w:rsidRPr="00075AF7">
        <w:t xml:space="preserve"> </w:t>
      </w:r>
      <w:r w:rsidRPr="00075AF7">
        <w:t>своего</w:t>
      </w:r>
      <w:r w:rsidR="008D388A" w:rsidRPr="00075AF7">
        <w:t xml:space="preserve"> </w:t>
      </w:r>
      <w:r w:rsidRPr="00075AF7">
        <w:t>лицевого</w:t>
      </w:r>
      <w:r w:rsidR="008D388A" w:rsidRPr="00075AF7">
        <w:t xml:space="preserve"> </w:t>
      </w:r>
      <w:r w:rsidRPr="00075AF7">
        <w:t>счета.</w:t>
      </w:r>
      <w:r w:rsidR="008D388A" w:rsidRPr="00075AF7">
        <w:t xml:space="preserve"> </w:t>
      </w:r>
      <w:r w:rsidRPr="00075AF7">
        <w:t>Тем,</w:t>
      </w:r>
      <w:r w:rsidR="008D388A" w:rsidRPr="00075AF7">
        <w:t xml:space="preserve"> </w:t>
      </w:r>
      <w:r w:rsidRPr="00075AF7">
        <w:t>у</w:t>
      </w:r>
      <w:r w:rsidR="008D388A" w:rsidRPr="00075AF7">
        <w:t xml:space="preserve"> </w:t>
      </w:r>
      <w:r w:rsidRPr="00075AF7">
        <w:t>кого</w:t>
      </w:r>
      <w:r w:rsidR="008D388A" w:rsidRPr="00075AF7">
        <w:t xml:space="preserve"> </w:t>
      </w:r>
      <w:r w:rsidRPr="00075AF7">
        <w:t>нет</w:t>
      </w:r>
      <w:r w:rsidR="008D388A" w:rsidRPr="00075AF7">
        <w:t xml:space="preserve"> </w:t>
      </w:r>
      <w:r w:rsidRPr="00075AF7">
        <w:t>учетной</w:t>
      </w:r>
      <w:r w:rsidR="008D388A" w:rsidRPr="00075AF7">
        <w:t xml:space="preserve"> </w:t>
      </w:r>
      <w:r w:rsidRPr="00075AF7">
        <w:t>записи</w:t>
      </w:r>
      <w:r w:rsidR="008D388A" w:rsidRPr="00075AF7">
        <w:t xml:space="preserve"> </w:t>
      </w:r>
      <w:r w:rsidRPr="00075AF7">
        <w:t>на</w:t>
      </w:r>
      <w:r w:rsidR="008D388A" w:rsidRPr="00075AF7">
        <w:t xml:space="preserve"> </w:t>
      </w:r>
      <w:r w:rsidRPr="00075AF7">
        <w:t>портале</w:t>
      </w:r>
      <w:r w:rsidR="008D388A" w:rsidRPr="00075AF7">
        <w:t xml:space="preserve"> </w:t>
      </w:r>
      <w:r w:rsidRPr="00075AF7">
        <w:t>госуслуг,</w:t>
      </w:r>
      <w:r w:rsidR="008D388A" w:rsidRPr="00075AF7">
        <w:t xml:space="preserve"> </w:t>
      </w:r>
      <w:r w:rsidRPr="00075AF7">
        <w:t>информация</w:t>
      </w:r>
      <w:r w:rsidR="008D388A" w:rsidRPr="00075AF7">
        <w:t xml:space="preserve"> </w:t>
      </w:r>
      <w:r w:rsidRPr="00075AF7">
        <w:t>предоставляется</w:t>
      </w:r>
      <w:r w:rsidR="008D388A" w:rsidRPr="00075AF7">
        <w:t xml:space="preserve"> </w:t>
      </w:r>
      <w:r w:rsidRPr="00075AF7">
        <w:t>во</w:t>
      </w:r>
      <w:r w:rsidR="008D388A" w:rsidRPr="00075AF7">
        <w:t xml:space="preserve"> </w:t>
      </w:r>
      <w:r w:rsidRPr="00075AF7">
        <w:t>всех</w:t>
      </w:r>
      <w:r w:rsidR="008D388A" w:rsidRPr="00075AF7">
        <w:t xml:space="preserve"> </w:t>
      </w:r>
      <w:r w:rsidRPr="00075AF7">
        <w:t>клиентских</w:t>
      </w:r>
      <w:r w:rsidR="008D388A" w:rsidRPr="00075AF7">
        <w:t xml:space="preserve"> </w:t>
      </w:r>
      <w:r w:rsidRPr="00075AF7">
        <w:t>службах</w:t>
      </w:r>
      <w:r w:rsidR="008D388A" w:rsidRPr="00075AF7">
        <w:t xml:space="preserve"> </w:t>
      </w:r>
      <w:r w:rsidRPr="00075AF7">
        <w:t>Соцфонда</w:t>
      </w:r>
      <w:r w:rsidR="008D388A" w:rsidRPr="00075AF7">
        <w:t xml:space="preserve"> </w:t>
      </w:r>
      <w:r w:rsidRPr="00075AF7">
        <w:t>при</w:t>
      </w:r>
      <w:r w:rsidR="008D388A" w:rsidRPr="00075AF7">
        <w:t xml:space="preserve"> </w:t>
      </w:r>
      <w:r w:rsidRPr="00075AF7">
        <w:t>личном</w:t>
      </w:r>
      <w:r w:rsidR="008D388A" w:rsidRPr="00075AF7">
        <w:t xml:space="preserve"> </w:t>
      </w:r>
      <w:r w:rsidRPr="00075AF7">
        <w:t>обращении</w:t>
      </w:r>
      <w:r w:rsidR="008D388A" w:rsidRPr="00075AF7">
        <w:t>»</w:t>
      </w:r>
      <w:r w:rsidRPr="00075AF7">
        <w:t>,</w:t>
      </w:r>
      <w:r w:rsidR="008D388A" w:rsidRPr="00075AF7">
        <w:t xml:space="preserve"> - </w:t>
      </w:r>
      <w:r w:rsidRPr="00075AF7">
        <w:t>заключили</w:t>
      </w:r>
      <w:r w:rsidR="008D388A" w:rsidRPr="00075AF7">
        <w:t xml:space="preserve"> </w:t>
      </w:r>
      <w:r w:rsidRPr="00075AF7">
        <w:t>в</w:t>
      </w:r>
      <w:r w:rsidR="008D388A" w:rsidRPr="00075AF7">
        <w:t xml:space="preserve"> </w:t>
      </w:r>
      <w:r w:rsidRPr="00075AF7">
        <w:t>пресс-службе.</w:t>
      </w:r>
    </w:p>
    <w:p w14:paraId="61E2BD11" w14:textId="77777777" w:rsidR="00425DA8" w:rsidRPr="00075AF7" w:rsidRDefault="00B414EE" w:rsidP="00425DA8">
      <w:hyperlink r:id="rId42" w:history="1">
        <w:r w:rsidR="00DA7FEB" w:rsidRPr="00075AF7">
          <w:rPr>
            <w:rStyle w:val="a3"/>
          </w:rPr>
          <w:t>https://rapsinews.ru/incident_publication/20241015/310326048.html</w:t>
        </w:r>
      </w:hyperlink>
    </w:p>
    <w:p w14:paraId="527C0EDD" w14:textId="77777777" w:rsidR="00111D7C" w:rsidRPr="00075AF7" w:rsidRDefault="00111D7C" w:rsidP="00111D7C">
      <w:pPr>
        <w:pStyle w:val="10"/>
      </w:pPr>
      <w:bookmarkStart w:id="118" w:name="_Toc99318655"/>
      <w:bookmarkStart w:id="119" w:name="_Toc165991075"/>
      <w:bookmarkStart w:id="120" w:name="_Toc179957253"/>
      <w:r w:rsidRPr="00075AF7">
        <w:t>Региональные</w:t>
      </w:r>
      <w:r w:rsidR="008D388A" w:rsidRPr="00075AF7">
        <w:t xml:space="preserve"> </w:t>
      </w:r>
      <w:r w:rsidRPr="00075AF7">
        <w:t>СМИ</w:t>
      </w:r>
      <w:bookmarkEnd w:id="59"/>
      <w:bookmarkEnd w:id="118"/>
      <w:bookmarkEnd w:id="119"/>
      <w:bookmarkEnd w:id="120"/>
    </w:p>
    <w:p w14:paraId="7C531E61" w14:textId="77777777" w:rsidR="00425DA8" w:rsidRPr="00075AF7" w:rsidRDefault="00425DA8" w:rsidP="00425DA8">
      <w:pPr>
        <w:pStyle w:val="2"/>
      </w:pPr>
      <w:bookmarkStart w:id="121" w:name="_Toc179957254"/>
      <w:r w:rsidRPr="00075AF7">
        <w:t>Гатчинская</w:t>
      </w:r>
      <w:r w:rsidR="008D388A" w:rsidRPr="00075AF7">
        <w:t xml:space="preserve"> </w:t>
      </w:r>
      <w:r w:rsidRPr="00075AF7">
        <w:t>правда,</w:t>
      </w:r>
      <w:r w:rsidR="008D388A" w:rsidRPr="00075AF7">
        <w:t xml:space="preserve"> </w:t>
      </w:r>
      <w:r w:rsidRPr="00075AF7">
        <w:t>15.10.2024,</w:t>
      </w:r>
      <w:r w:rsidR="008D388A" w:rsidRPr="00075AF7">
        <w:t xml:space="preserve"> </w:t>
      </w:r>
      <w:r w:rsidRPr="00075AF7">
        <w:t>Планирование</w:t>
      </w:r>
      <w:r w:rsidR="008D388A" w:rsidRPr="00075AF7">
        <w:t xml:space="preserve"> </w:t>
      </w:r>
      <w:r w:rsidRPr="00075AF7">
        <w:t>жизни</w:t>
      </w:r>
      <w:r w:rsidR="008D388A" w:rsidRPr="00075AF7">
        <w:t xml:space="preserve"> </w:t>
      </w:r>
      <w:r w:rsidRPr="00075AF7">
        <w:t>на</w:t>
      </w:r>
      <w:r w:rsidR="008D388A" w:rsidRPr="00075AF7">
        <w:t xml:space="preserve"> </w:t>
      </w:r>
      <w:r w:rsidRPr="00075AF7">
        <w:t>пенсии</w:t>
      </w:r>
      <w:bookmarkEnd w:id="121"/>
    </w:p>
    <w:p w14:paraId="1BC1773C" w14:textId="77777777" w:rsidR="00425DA8" w:rsidRPr="00075AF7" w:rsidRDefault="00425DA8" w:rsidP="0059452F">
      <w:pPr>
        <w:pStyle w:val="3"/>
      </w:pPr>
      <w:bookmarkStart w:id="122" w:name="_Toc179957255"/>
      <w:r w:rsidRPr="00075AF7">
        <w:t>Многие</w:t>
      </w:r>
      <w:r w:rsidR="008D388A" w:rsidRPr="00075AF7">
        <w:t xml:space="preserve"> </w:t>
      </w:r>
      <w:r w:rsidRPr="00075AF7">
        <w:t>россияне</w:t>
      </w:r>
      <w:r w:rsidR="008D388A" w:rsidRPr="00075AF7">
        <w:t xml:space="preserve"> </w:t>
      </w:r>
      <w:r w:rsidRPr="00075AF7">
        <w:t>предпочитают</w:t>
      </w:r>
      <w:r w:rsidR="008D388A" w:rsidRPr="00075AF7">
        <w:t xml:space="preserve"> </w:t>
      </w:r>
      <w:r w:rsidRPr="00075AF7">
        <w:t>не</w:t>
      </w:r>
      <w:r w:rsidR="008D388A" w:rsidRPr="00075AF7">
        <w:t xml:space="preserve"> </w:t>
      </w:r>
      <w:r w:rsidRPr="00075AF7">
        <w:t>задумываться</w:t>
      </w:r>
      <w:r w:rsidR="008D388A" w:rsidRPr="00075AF7">
        <w:t xml:space="preserve"> </w:t>
      </w:r>
      <w:r w:rsidRPr="00075AF7">
        <w:t>о</w:t>
      </w:r>
      <w:r w:rsidR="008D388A" w:rsidRPr="00075AF7">
        <w:t xml:space="preserve"> </w:t>
      </w:r>
      <w:r w:rsidRPr="00075AF7">
        <w:t>пенсии,</w:t>
      </w:r>
      <w:r w:rsidR="008D388A" w:rsidRPr="00075AF7">
        <w:t xml:space="preserve"> </w:t>
      </w:r>
      <w:r w:rsidRPr="00075AF7">
        <w:t>пока</w:t>
      </w:r>
      <w:r w:rsidR="008D388A" w:rsidRPr="00075AF7">
        <w:t xml:space="preserve"> </w:t>
      </w:r>
      <w:r w:rsidRPr="00075AF7">
        <w:t>молоды</w:t>
      </w:r>
      <w:r w:rsidR="008D388A" w:rsidRPr="00075AF7">
        <w:t xml:space="preserve"> - </w:t>
      </w:r>
      <w:r w:rsidRPr="00075AF7">
        <w:t>это</w:t>
      </w:r>
      <w:r w:rsidR="008D388A" w:rsidRPr="00075AF7">
        <w:t xml:space="preserve"> </w:t>
      </w:r>
      <w:r w:rsidRPr="00075AF7">
        <w:t>кажется</w:t>
      </w:r>
      <w:r w:rsidR="008D388A" w:rsidRPr="00075AF7">
        <w:t xml:space="preserve"> </w:t>
      </w:r>
      <w:r w:rsidRPr="00075AF7">
        <w:t>очень</w:t>
      </w:r>
      <w:r w:rsidR="008D388A" w:rsidRPr="00075AF7">
        <w:t xml:space="preserve"> </w:t>
      </w:r>
      <w:r w:rsidRPr="00075AF7">
        <w:t>отдаленной</w:t>
      </w:r>
      <w:r w:rsidR="008D388A" w:rsidRPr="00075AF7">
        <w:t xml:space="preserve"> </w:t>
      </w:r>
      <w:r w:rsidRPr="00075AF7">
        <w:t>перспективой.</w:t>
      </w:r>
      <w:r w:rsidR="008D388A" w:rsidRPr="00075AF7">
        <w:t xml:space="preserve"> </w:t>
      </w:r>
      <w:r w:rsidRPr="00075AF7">
        <w:t>Однако</w:t>
      </w:r>
      <w:r w:rsidR="008D388A" w:rsidRPr="00075AF7">
        <w:t xml:space="preserve"> </w:t>
      </w:r>
      <w:r w:rsidRPr="00075AF7">
        <w:t>рано</w:t>
      </w:r>
      <w:r w:rsidR="008D388A" w:rsidRPr="00075AF7">
        <w:t xml:space="preserve"> </w:t>
      </w:r>
      <w:r w:rsidRPr="00075AF7">
        <w:t>или</w:t>
      </w:r>
      <w:r w:rsidR="008D388A" w:rsidRPr="00075AF7">
        <w:t xml:space="preserve"> </w:t>
      </w:r>
      <w:r w:rsidRPr="00075AF7">
        <w:t>поздно</w:t>
      </w:r>
      <w:r w:rsidR="008D388A" w:rsidRPr="00075AF7">
        <w:t xml:space="preserve"> </w:t>
      </w:r>
      <w:r w:rsidRPr="00075AF7">
        <w:t>годы</w:t>
      </w:r>
      <w:r w:rsidR="008D388A" w:rsidRPr="00075AF7">
        <w:t xml:space="preserve"> </w:t>
      </w:r>
      <w:r w:rsidRPr="00075AF7">
        <w:t>вступают</w:t>
      </w:r>
      <w:r w:rsidR="008D388A" w:rsidRPr="00075AF7">
        <w:t xml:space="preserve"> </w:t>
      </w:r>
      <w:r w:rsidRPr="00075AF7">
        <w:t>в</w:t>
      </w:r>
      <w:r w:rsidR="008D388A" w:rsidRPr="00075AF7">
        <w:t xml:space="preserve"> </w:t>
      </w:r>
      <w:r w:rsidRPr="00075AF7">
        <w:t>свои</w:t>
      </w:r>
      <w:r w:rsidR="008D388A" w:rsidRPr="00075AF7">
        <w:t xml:space="preserve"> </w:t>
      </w:r>
      <w:r w:rsidRPr="00075AF7">
        <w:t>права,</w:t>
      </w:r>
      <w:r w:rsidR="008D388A" w:rsidRPr="00075AF7">
        <w:t xml:space="preserve"> </w:t>
      </w:r>
      <w:r w:rsidRPr="00075AF7">
        <w:t>и</w:t>
      </w:r>
      <w:r w:rsidR="008D388A" w:rsidRPr="00075AF7">
        <w:t xml:space="preserve"> </w:t>
      </w:r>
      <w:r w:rsidRPr="00075AF7">
        <w:t>вот</w:t>
      </w:r>
      <w:r w:rsidR="008D388A" w:rsidRPr="00075AF7">
        <w:t xml:space="preserve"> </w:t>
      </w:r>
      <w:r w:rsidRPr="00075AF7">
        <w:t>уже</w:t>
      </w:r>
      <w:r w:rsidR="008D388A" w:rsidRPr="00075AF7">
        <w:t xml:space="preserve"> </w:t>
      </w:r>
      <w:r w:rsidRPr="00075AF7">
        <w:t>пенсионера</w:t>
      </w:r>
      <w:r w:rsidR="008D388A" w:rsidRPr="00075AF7">
        <w:t xml:space="preserve"> </w:t>
      </w:r>
      <w:r w:rsidRPr="00075AF7">
        <w:t>не</w:t>
      </w:r>
      <w:r w:rsidR="008D388A" w:rsidRPr="00075AF7">
        <w:t xml:space="preserve"> </w:t>
      </w:r>
      <w:r w:rsidRPr="00075AF7">
        <w:t>устраивает</w:t>
      </w:r>
      <w:r w:rsidR="008D388A" w:rsidRPr="00075AF7">
        <w:t xml:space="preserve"> </w:t>
      </w:r>
      <w:r w:rsidRPr="00075AF7">
        <w:t>полагающийся</w:t>
      </w:r>
      <w:r w:rsidR="008D388A" w:rsidRPr="00075AF7">
        <w:t xml:space="preserve"> </w:t>
      </w:r>
      <w:r w:rsidRPr="00075AF7">
        <w:t>размер</w:t>
      </w:r>
      <w:r w:rsidR="008D388A" w:rsidRPr="00075AF7">
        <w:t xml:space="preserve"> </w:t>
      </w:r>
      <w:r w:rsidRPr="00075AF7">
        <w:t>выплаты.</w:t>
      </w:r>
      <w:r w:rsidR="008D388A" w:rsidRPr="00075AF7">
        <w:t xml:space="preserve"> </w:t>
      </w:r>
      <w:r w:rsidRPr="00075AF7">
        <w:t>Почему</w:t>
      </w:r>
      <w:r w:rsidR="008D388A" w:rsidRPr="00075AF7">
        <w:t xml:space="preserve"> </w:t>
      </w:r>
      <w:r w:rsidRPr="00075AF7">
        <w:t>так</w:t>
      </w:r>
      <w:r w:rsidR="008D388A" w:rsidRPr="00075AF7">
        <w:t xml:space="preserve"> </w:t>
      </w:r>
      <w:r w:rsidRPr="00075AF7">
        <w:t>мало,</w:t>
      </w:r>
      <w:r w:rsidR="008D388A" w:rsidRPr="00075AF7">
        <w:t xml:space="preserve"> </w:t>
      </w:r>
      <w:r w:rsidRPr="00075AF7">
        <w:t>как</w:t>
      </w:r>
      <w:r w:rsidR="008D388A" w:rsidRPr="00075AF7">
        <w:t xml:space="preserve"> </w:t>
      </w:r>
      <w:r w:rsidRPr="00075AF7">
        <w:t>сделать</w:t>
      </w:r>
      <w:r w:rsidR="008D388A" w:rsidRPr="00075AF7">
        <w:t xml:space="preserve"> </w:t>
      </w:r>
      <w:r w:rsidRPr="00075AF7">
        <w:t>больше</w:t>
      </w:r>
      <w:r w:rsidR="008D388A" w:rsidRPr="00075AF7">
        <w:t xml:space="preserve"> </w:t>
      </w:r>
      <w:r w:rsidRPr="00075AF7">
        <w:t>и</w:t>
      </w:r>
      <w:r w:rsidR="008D388A" w:rsidRPr="00075AF7">
        <w:t xml:space="preserve"> </w:t>
      </w:r>
      <w:r w:rsidRPr="00075AF7">
        <w:t>какими</w:t>
      </w:r>
      <w:r w:rsidR="008D388A" w:rsidRPr="00075AF7">
        <w:t xml:space="preserve"> </w:t>
      </w:r>
      <w:r w:rsidRPr="00075AF7">
        <w:t>вообще</w:t>
      </w:r>
      <w:r w:rsidR="008D388A" w:rsidRPr="00075AF7">
        <w:t xml:space="preserve"> </w:t>
      </w:r>
      <w:r w:rsidRPr="00075AF7">
        <w:t>бывают</w:t>
      </w:r>
      <w:r w:rsidR="008D388A" w:rsidRPr="00075AF7">
        <w:t xml:space="preserve"> </w:t>
      </w:r>
      <w:r w:rsidRPr="00075AF7">
        <w:t>пенсии,</w:t>
      </w:r>
      <w:r w:rsidR="008D388A" w:rsidRPr="00075AF7">
        <w:t xml:space="preserve"> </w:t>
      </w:r>
      <w:r w:rsidRPr="00075AF7">
        <w:t>агентству</w:t>
      </w:r>
      <w:r w:rsidR="008D388A" w:rsidRPr="00075AF7">
        <w:t xml:space="preserve"> «</w:t>
      </w:r>
      <w:r w:rsidRPr="00075AF7">
        <w:t>Прайм</w:t>
      </w:r>
      <w:r w:rsidR="008D388A" w:rsidRPr="00075AF7">
        <w:t xml:space="preserve">» </w:t>
      </w:r>
      <w:r w:rsidRPr="00075AF7">
        <w:t>рассказала</w:t>
      </w:r>
      <w:r w:rsidR="008D388A" w:rsidRPr="00075AF7">
        <w:t xml:space="preserve"> </w:t>
      </w:r>
      <w:r w:rsidRPr="00075AF7">
        <w:t>эксперт</w:t>
      </w:r>
      <w:r w:rsidR="008D388A" w:rsidRPr="00075AF7">
        <w:t xml:space="preserve"> </w:t>
      </w:r>
      <w:r w:rsidRPr="00075AF7">
        <w:t>проекта</w:t>
      </w:r>
      <w:r w:rsidR="008D388A" w:rsidRPr="00075AF7">
        <w:t xml:space="preserve"> </w:t>
      </w:r>
      <w:r w:rsidRPr="00075AF7">
        <w:t>НИФИ</w:t>
      </w:r>
      <w:r w:rsidR="008D388A" w:rsidRPr="00075AF7">
        <w:t xml:space="preserve"> </w:t>
      </w:r>
      <w:r w:rsidRPr="00075AF7">
        <w:t>Минфина</w:t>
      </w:r>
      <w:r w:rsidR="008D388A" w:rsidRPr="00075AF7">
        <w:t xml:space="preserve"> </w:t>
      </w:r>
      <w:r w:rsidRPr="00075AF7">
        <w:t>России</w:t>
      </w:r>
      <w:r w:rsidR="008D388A" w:rsidRPr="00075AF7">
        <w:t xml:space="preserve"> «</w:t>
      </w:r>
      <w:r w:rsidRPr="00075AF7">
        <w:t>Моифинансы.рф</w:t>
      </w:r>
      <w:r w:rsidR="008D388A" w:rsidRPr="00075AF7">
        <w:t xml:space="preserve">» </w:t>
      </w:r>
      <w:r w:rsidRPr="00075AF7">
        <w:t>Ольга</w:t>
      </w:r>
      <w:r w:rsidR="008D388A" w:rsidRPr="00075AF7">
        <w:t xml:space="preserve"> </w:t>
      </w:r>
      <w:r w:rsidRPr="00075AF7">
        <w:t>Дайнеко.</w:t>
      </w:r>
      <w:bookmarkEnd w:id="122"/>
    </w:p>
    <w:p w14:paraId="68080658" w14:textId="77777777" w:rsidR="00425DA8" w:rsidRPr="00075AF7" w:rsidRDefault="00425DA8" w:rsidP="00425DA8">
      <w:r w:rsidRPr="00075AF7">
        <w:t>-</w:t>
      </w:r>
      <w:r w:rsidR="008D388A" w:rsidRPr="00075AF7">
        <w:t xml:space="preserve"> </w:t>
      </w:r>
      <w:r w:rsidRPr="00075AF7">
        <w:t>О</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пенсии</w:t>
      </w:r>
      <w:r w:rsidR="008D388A" w:rsidRPr="00075AF7">
        <w:t xml:space="preserve"> </w:t>
      </w:r>
      <w:r w:rsidRPr="00075AF7">
        <w:t>бывают</w:t>
      </w:r>
      <w:r w:rsidR="008D388A" w:rsidRPr="00075AF7">
        <w:t xml:space="preserve"> </w:t>
      </w:r>
      <w:r w:rsidRPr="00075AF7">
        <w:t>страховые</w:t>
      </w:r>
      <w:r w:rsidR="008D388A" w:rsidRPr="00075AF7">
        <w:t xml:space="preserve"> </w:t>
      </w:r>
      <w:r w:rsidRPr="00075AF7">
        <w:t>и</w:t>
      </w:r>
      <w:r w:rsidR="008D388A" w:rsidRPr="00075AF7">
        <w:t xml:space="preserve"> </w:t>
      </w:r>
      <w:r w:rsidRPr="00075AF7">
        <w:t>социальные,</w:t>
      </w:r>
      <w:r w:rsidR="008D388A" w:rsidRPr="00075AF7">
        <w:t xml:space="preserve"> </w:t>
      </w:r>
      <w:r w:rsidRPr="00075AF7">
        <w:t>знают</w:t>
      </w:r>
      <w:r w:rsidR="008D388A" w:rsidRPr="00075AF7">
        <w:t xml:space="preserve"> </w:t>
      </w:r>
      <w:r w:rsidRPr="00075AF7">
        <w:t>многие.</w:t>
      </w:r>
      <w:r w:rsidR="008D388A" w:rsidRPr="00075AF7">
        <w:t xml:space="preserve"> </w:t>
      </w:r>
      <w:r w:rsidRPr="00075AF7">
        <w:t>А</w:t>
      </w:r>
      <w:r w:rsidR="008D388A" w:rsidRPr="00075AF7">
        <w:t xml:space="preserve"> </w:t>
      </w:r>
      <w:r w:rsidRPr="00075AF7">
        <w:t>вот</w:t>
      </w:r>
      <w:r w:rsidR="008D388A" w:rsidRPr="00075AF7">
        <w:t xml:space="preserve"> </w:t>
      </w:r>
      <w:r w:rsidRPr="00075AF7">
        <w:t>чем</w:t>
      </w:r>
      <w:r w:rsidR="008D388A" w:rsidRPr="00075AF7">
        <w:t xml:space="preserve"> </w:t>
      </w:r>
      <w:r w:rsidRPr="00075AF7">
        <w:t>они</w:t>
      </w:r>
      <w:r w:rsidR="008D388A" w:rsidRPr="00075AF7">
        <w:t xml:space="preserve"> </w:t>
      </w:r>
      <w:r w:rsidRPr="00075AF7">
        <w:t>отличаются</w:t>
      </w:r>
      <w:r w:rsidR="008D388A" w:rsidRPr="00075AF7">
        <w:t xml:space="preserve"> - </w:t>
      </w:r>
      <w:r w:rsidRPr="00075AF7">
        <w:t>далеко</w:t>
      </w:r>
      <w:r w:rsidR="008D388A" w:rsidRPr="00075AF7">
        <w:t xml:space="preserve"> </w:t>
      </w:r>
      <w:r w:rsidRPr="00075AF7">
        <w:t>не</w:t>
      </w:r>
      <w:r w:rsidR="008D388A" w:rsidRPr="00075AF7">
        <w:t xml:space="preserve"> </w:t>
      </w:r>
      <w:r w:rsidRPr="00075AF7">
        <w:t>все.</w:t>
      </w:r>
      <w:r w:rsidR="008D388A" w:rsidRPr="00075AF7">
        <w:t xml:space="preserve"> </w:t>
      </w:r>
      <w:r w:rsidRPr="00075AF7">
        <w:t>Объясните?</w:t>
      </w:r>
      <w:r w:rsidR="008D388A" w:rsidRPr="00075AF7">
        <w:t xml:space="preserve"> </w:t>
      </w:r>
    </w:p>
    <w:p w14:paraId="16E85E19" w14:textId="77777777" w:rsidR="00425DA8" w:rsidRPr="00075AF7" w:rsidRDefault="00425DA8" w:rsidP="00425DA8">
      <w:r w:rsidRPr="00075AF7">
        <w:t>-</w:t>
      </w:r>
      <w:r w:rsidR="008D388A" w:rsidRPr="00075AF7">
        <w:t xml:space="preserve"> </w:t>
      </w:r>
      <w:r w:rsidRPr="00075AF7">
        <w:t>В</w:t>
      </w:r>
      <w:r w:rsidR="008D388A" w:rsidRPr="00075AF7">
        <w:t xml:space="preserve"> </w:t>
      </w:r>
      <w:r w:rsidRPr="00075AF7">
        <w:t>преклонном</w:t>
      </w:r>
      <w:r w:rsidR="008D388A" w:rsidRPr="00075AF7">
        <w:t xml:space="preserve"> </w:t>
      </w:r>
      <w:r w:rsidRPr="00075AF7">
        <w:t>возрасте</w:t>
      </w:r>
      <w:r w:rsidR="008D388A" w:rsidRPr="00075AF7">
        <w:t xml:space="preserve"> </w:t>
      </w:r>
      <w:r w:rsidRPr="00075AF7">
        <w:t>основным</w:t>
      </w:r>
      <w:r w:rsidR="008D388A" w:rsidRPr="00075AF7">
        <w:t xml:space="preserve"> </w:t>
      </w:r>
      <w:r w:rsidRPr="00075AF7">
        <w:t>гарантированным</w:t>
      </w:r>
      <w:r w:rsidR="008D388A" w:rsidRPr="00075AF7">
        <w:t xml:space="preserve"> </w:t>
      </w:r>
      <w:r w:rsidRPr="00075AF7">
        <w:t>источником</w:t>
      </w:r>
      <w:r w:rsidR="008D388A" w:rsidRPr="00075AF7">
        <w:t xml:space="preserve"> </w:t>
      </w:r>
      <w:r w:rsidRPr="00075AF7">
        <w:t>дохода</w:t>
      </w:r>
      <w:r w:rsidR="008D388A" w:rsidRPr="00075AF7">
        <w:t xml:space="preserve"> </w:t>
      </w:r>
      <w:r w:rsidRPr="00075AF7">
        <w:t>является</w:t>
      </w:r>
      <w:r w:rsidR="008D388A" w:rsidRPr="00075AF7">
        <w:t xml:space="preserve"> </w:t>
      </w:r>
      <w:r w:rsidRPr="00075AF7">
        <w:t>пенсия.</w:t>
      </w:r>
      <w:r w:rsidR="008D388A" w:rsidRPr="00075AF7">
        <w:t xml:space="preserve"> </w:t>
      </w:r>
      <w:r w:rsidRPr="00075AF7">
        <w:t>Срок</w:t>
      </w:r>
      <w:r w:rsidR="008D388A" w:rsidRPr="00075AF7">
        <w:t xml:space="preserve"> </w:t>
      </w:r>
      <w:r w:rsidRPr="00075AF7">
        <w:t>ее</w:t>
      </w:r>
      <w:r w:rsidR="008D388A" w:rsidRPr="00075AF7">
        <w:t xml:space="preserve"> </w:t>
      </w:r>
      <w:r w:rsidRPr="00075AF7">
        <w:t>назначения</w:t>
      </w:r>
      <w:r w:rsidR="008D388A" w:rsidRPr="00075AF7">
        <w:t xml:space="preserve"> </w:t>
      </w:r>
      <w:r w:rsidRPr="00075AF7">
        <w:t>и</w:t>
      </w:r>
      <w:r w:rsidR="008D388A" w:rsidRPr="00075AF7">
        <w:t xml:space="preserve"> </w:t>
      </w:r>
      <w:r w:rsidRPr="00075AF7">
        <w:t>размер</w:t>
      </w:r>
      <w:r w:rsidR="008D388A" w:rsidRPr="00075AF7">
        <w:t xml:space="preserve"> </w:t>
      </w:r>
      <w:r w:rsidRPr="00075AF7">
        <w:t>зависят</w:t>
      </w:r>
      <w:r w:rsidR="008D388A" w:rsidRPr="00075AF7">
        <w:t xml:space="preserve"> </w:t>
      </w:r>
      <w:r w:rsidRPr="00075AF7">
        <w:t>от</w:t>
      </w:r>
      <w:r w:rsidR="008D388A" w:rsidRPr="00075AF7">
        <w:t xml:space="preserve"> </w:t>
      </w:r>
      <w:r w:rsidRPr="00075AF7">
        <w:t>страхового</w:t>
      </w:r>
      <w:r w:rsidR="008D388A" w:rsidRPr="00075AF7">
        <w:t xml:space="preserve"> </w:t>
      </w:r>
      <w:r w:rsidRPr="00075AF7">
        <w:t>стажа</w:t>
      </w:r>
      <w:r w:rsidR="008D388A" w:rsidRPr="00075AF7">
        <w:t xml:space="preserve"> </w:t>
      </w:r>
      <w:r w:rsidRPr="00075AF7">
        <w:t>(в</w:t>
      </w:r>
      <w:r w:rsidR="008D388A" w:rsidRPr="00075AF7">
        <w:t xml:space="preserve"> </w:t>
      </w:r>
      <w:r w:rsidRPr="00075AF7">
        <w:t>том</w:t>
      </w:r>
      <w:r w:rsidR="008D388A" w:rsidRPr="00075AF7">
        <w:t xml:space="preserve"> </w:t>
      </w:r>
      <w:r w:rsidRPr="00075AF7">
        <w:t>числе,</w:t>
      </w:r>
      <w:r w:rsidR="008D388A" w:rsidRPr="00075AF7">
        <w:t xml:space="preserve"> </w:t>
      </w:r>
      <w:r w:rsidRPr="00075AF7">
        <w:t>специального)</w:t>
      </w:r>
      <w:r w:rsidR="008D388A" w:rsidRPr="00075AF7">
        <w:t xml:space="preserve"> </w:t>
      </w:r>
      <w:r w:rsidRPr="00075AF7">
        <w:t>и</w:t>
      </w:r>
      <w:r w:rsidR="008D388A" w:rsidRPr="00075AF7">
        <w:t xml:space="preserve"> </w:t>
      </w:r>
      <w:r w:rsidRPr="00075AF7">
        <w:t>количества</w:t>
      </w:r>
      <w:r w:rsidR="008D388A" w:rsidRPr="00075AF7">
        <w:t xml:space="preserve"> </w:t>
      </w:r>
      <w:r w:rsidRPr="00075AF7">
        <w:t>пенсионных</w:t>
      </w:r>
      <w:r w:rsidR="008D388A" w:rsidRPr="00075AF7">
        <w:t xml:space="preserve"> </w:t>
      </w:r>
      <w:r w:rsidRPr="00075AF7">
        <w:t>баллов</w:t>
      </w:r>
      <w:r w:rsidR="008D388A" w:rsidRPr="00075AF7">
        <w:t xml:space="preserve"> </w:t>
      </w:r>
      <w:r w:rsidRPr="00075AF7">
        <w:t>(ИПК),</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персональных</w:t>
      </w:r>
      <w:r w:rsidR="008D388A" w:rsidRPr="00075AF7">
        <w:t xml:space="preserve"> </w:t>
      </w:r>
      <w:r w:rsidRPr="00075AF7">
        <w:t>трудовых</w:t>
      </w:r>
      <w:r w:rsidR="008D388A" w:rsidRPr="00075AF7">
        <w:t xml:space="preserve"> </w:t>
      </w:r>
      <w:r w:rsidRPr="00075AF7">
        <w:t>заслуг</w:t>
      </w:r>
      <w:r w:rsidR="008D388A" w:rsidRPr="00075AF7">
        <w:t xml:space="preserve"> </w:t>
      </w:r>
      <w:r w:rsidRPr="00075AF7">
        <w:t>и</w:t>
      </w:r>
      <w:r w:rsidR="008D388A" w:rsidRPr="00075AF7">
        <w:t xml:space="preserve"> </w:t>
      </w:r>
      <w:r w:rsidRPr="00075AF7">
        <w:t>наличия</w:t>
      </w:r>
      <w:r w:rsidR="008D388A" w:rsidRPr="00075AF7">
        <w:t xml:space="preserve"> </w:t>
      </w:r>
      <w:r w:rsidRPr="00075AF7">
        <w:t>социальных</w:t>
      </w:r>
      <w:r w:rsidR="008D388A" w:rsidRPr="00075AF7">
        <w:t xml:space="preserve"> </w:t>
      </w:r>
      <w:r w:rsidRPr="00075AF7">
        <w:t>льгот.</w:t>
      </w:r>
      <w:r w:rsidR="008D388A" w:rsidRPr="00075AF7">
        <w:t xml:space="preserve"> </w:t>
      </w:r>
      <w:r w:rsidRPr="00075AF7">
        <w:t>Страховая</w:t>
      </w:r>
      <w:r w:rsidR="008D388A" w:rsidRPr="00075AF7">
        <w:t xml:space="preserve"> </w:t>
      </w:r>
      <w:r w:rsidRPr="00075AF7">
        <w:t>пенсия</w:t>
      </w:r>
      <w:r w:rsidR="008D388A" w:rsidRPr="00075AF7">
        <w:t xml:space="preserve"> </w:t>
      </w:r>
      <w:r w:rsidRPr="00075AF7">
        <w:t>-</w:t>
      </w:r>
      <w:r w:rsidR="008D388A" w:rsidRPr="00075AF7">
        <w:t xml:space="preserve"> </w:t>
      </w:r>
      <w:r w:rsidRPr="00075AF7">
        <w:t>это</w:t>
      </w:r>
      <w:r w:rsidR="008D388A" w:rsidRPr="00075AF7">
        <w:t xml:space="preserve"> </w:t>
      </w:r>
      <w:r w:rsidRPr="00075AF7">
        <w:t>то,</w:t>
      </w:r>
      <w:r w:rsidR="008D388A" w:rsidRPr="00075AF7">
        <w:t xml:space="preserve"> </w:t>
      </w:r>
      <w:r w:rsidRPr="00075AF7">
        <w:t>что</w:t>
      </w:r>
      <w:r w:rsidR="008D388A" w:rsidRPr="00075AF7">
        <w:t xml:space="preserve"> </w:t>
      </w:r>
      <w:r w:rsidRPr="00075AF7">
        <w:t>мы</w:t>
      </w:r>
      <w:r w:rsidR="008D388A" w:rsidRPr="00075AF7">
        <w:t xml:space="preserve"> </w:t>
      </w:r>
      <w:r w:rsidRPr="00075AF7">
        <w:t>в</w:t>
      </w:r>
      <w:r w:rsidR="008D388A" w:rsidRPr="00075AF7">
        <w:t xml:space="preserve"> </w:t>
      </w:r>
      <w:r w:rsidRPr="00075AF7">
        <w:t>буквальном</w:t>
      </w:r>
      <w:r w:rsidR="008D388A" w:rsidRPr="00075AF7">
        <w:t xml:space="preserve"> </w:t>
      </w:r>
      <w:r w:rsidRPr="00075AF7">
        <w:t>смысле</w:t>
      </w:r>
      <w:r w:rsidR="008D388A" w:rsidRPr="00075AF7">
        <w:t xml:space="preserve"> </w:t>
      </w:r>
      <w:r w:rsidRPr="00075AF7">
        <w:t>заработали</w:t>
      </w:r>
      <w:r w:rsidR="008D388A" w:rsidRPr="00075AF7">
        <w:t xml:space="preserve"> </w:t>
      </w:r>
      <w:r w:rsidRPr="00075AF7">
        <w:t>в</w:t>
      </w:r>
      <w:r w:rsidR="008D388A" w:rsidRPr="00075AF7">
        <w:t xml:space="preserve"> </w:t>
      </w:r>
      <w:r w:rsidRPr="00075AF7">
        <w:t>виде</w:t>
      </w:r>
      <w:r w:rsidR="008D388A" w:rsidRPr="00075AF7">
        <w:t xml:space="preserve"> </w:t>
      </w:r>
      <w:r w:rsidRPr="00075AF7">
        <w:t>стажа</w:t>
      </w:r>
      <w:r w:rsidR="008D388A" w:rsidRPr="00075AF7">
        <w:t xml:space="preserve"> </w:t>
      </w:r>
      <w:r w:rsidRPr="00075AF7">
        <w:t>и</w:t>
      </w:r>
      <w:r w:rsidR="008D388A" w:rsidRPr="00075AF7">
        <w:t xml:space="preserve"> </w:t>
      </w:r>
      <w:r w:rsidRPr="00075AF7">
        <w:t>баллов.</w:t>
      </w:r>
      <w:r w:rsidR="008D388A" w:rsidRPr="00075AF7">
        <w:t xml:space="preserve"> </w:t>
      </w:r>
      <w:r w:rsidRPr="00075AF7">
        <w:t>Чтобы</w:t>
      </w:r>
      <w:r w:rsidR="008D388A" w:rsidRPr="00075AF7">
        <w:t xml:space="preserve"> </w:t>
      </w:r>
      <w:r w:rsidRPr="00075AF7">
        <w:t>претендовать</w:t>
      </w:r>
      <w:r w:rsidR="008D388A" w:rsidRPr="00075AF7">
        <w:t xml:space="preserve"> </w:t>
      </w:r>
      <w:r w:rsidRPr="00075AF7">
        <w:t>на</w:t>
      </w:r>
      <w:r w:rsidR="008D388A" w:rsidRPr="00075AF7">
        <w:t xml:space="preserve"> </w:t>
      </w:r>
      <w:r w:rsidRPr="00075AF7">
        <w:t>ее</w:t>
      </w:r>
      <w:r w:rsidR="008D388A" w:rsidRPr="00075AF7">
        <w:t xml:space="preserve"> </w:t>
      </w:r>
      <w:r w:rsidRPr="00075AF7">
        <w:t>назначение,</w:t>
      </w:r>
      <w:r w:rsidR="008D388A" w:rsidRPr="00075AF7">
        <w:t xml:space="preserve"> </w:t>
      </w:r>
      <w:r w:rsidRPr="00075AF7">
        <w:t>необходимо</w:t>
      </w:r>
      <w:r w:rsidR="008D388A" w:rsidRPr="00075AF7">
        <w:t xml:space="preserve"> </w:t>
      </w:r>
      <w:r w:rsidRPr="00075AF7">
        <w:t>достичь</w:t>
      </w:r>
      <w:r w:rsidR="008D388A" w:rsidRPr="00075AF7">
        <w:t xml:space="preserve"> </w:t>
      </w:r>
      <w:r w:rsidRPr="00075AF7">
        <w:t>установленного</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(или</w:t>
      </w:r>
      <w:r w:rsidR="008D388A" w:rsidRPr="00075AF7">
        <w:t xml:space="preserve"> </w:t>
      </w:r>
      <w:r w:rsidRPr="00075AF7">
        <w:t>иметь</w:t>
      </w:r>
      <w:r w:rsidR="008D388A" w:rsidRPr="00075AF7">
        <w:t xml:space="preserve"> </w:t>
      </w:r>
      <w:r w:rsidRPr="00075AF7">
        <w:t>основание</w:t>
      </w:r>
      <w:r w:rsidR="008D388A" w:rsidRPr="00075AF7">
        <w:t xml:space="preserve"> </w:t>
      </w:r>
      <w:r w:rsidRPr="00075AF7">
        <w:t>для</w:t>
      </w:r>
      <w:r w:rsidR="008D388A" w:rsidRPr="00075AF7">
        <w:t xml:space="preserve"> </w:t>
      </w:r>
      <w:r w:rsidRPr="00075AF7">
        <w:t>досрочного</w:t>
      </w:r>
      <w:r w:rsidR="008D388A" w:rsidRPr="00075AF7">
        <w:t xml:space="preserve"> </w:t>
      </w:r>
      <w:r w:rsidRPr="00075AF7">
        <w:t>назначения</w:t>
      </w:r>
      <w:r w:rsidR="008D388A" w:rsidRPr="00075AF7">
        <w:t xml:space="preserve"> </w:t>
      </w:r>
      <w:r w:rsidRPr="00075AF7">
        <w:t>пенсии),</w:t>
      </w:r>
      <w:r w:rsidR="008D388A" w:rsidRPr="00075AF7">
        <w:t xml:space="preserve"> </w:t>
      </w:r>
      <w:r w:rsidRPr="00075AF7">
        <w:t>иметь</w:t>
      </w:r>
      <w:r w:rsidR="008D388A" w:rsidRPr="00075AF7">
        <w:t xml:space="preserve"> </w:t>
      </w:r>
      <w:r w:rsidRPr="00075AF7">
        <w:t>минимальный</w:t>
      </w:r>
      <w:r w:rsidR="008D388A" w:rsidRPr="00075AF7">
        <w:t xml:space="preserve"> </w:t>
      </w:r>
      <w:r w:rsidRPr="00075AF7">
        <w:t>порог</w:t>
      </w:r>
      <w:r w:rsidR="008D388A" w:rsidRPr="00075AF7">
        <w:t xml:space="preserve"> </w:t>
      </w:r>
      <w:r w:rsidRPr="00075AF7">
        <w:t>страхового</w:t>
      </w:r>
      <w:r w:rsidR="008D388A" w:rsidRPr="00075AF7">
        <w:t xml:space="preserve"> </w:t>
      </w:r>
      <w:r w:rsidRPr="00075AF7">
        <w:t>стажа</w:t>
      </w:r>
      <w:r w:rsidR="008D388A" w:rsidRPr="00075AF7">
        <w:t xml:space="preserve"> </w:t>
      </w:r>
      <w:r w:rsidRPr="00075AF7">
        <w:t>и</w:t>
      </w:r>
      <w:r w:rsidR="008D388A" w:rsidRPr="00075AF7">
        <w:t xml:space="preserve"> </w:t>
      </w:r>
      <w:r w:rsidRPr="00075AF7">
        <w:t>определенное</w:t>
      </w:r>
      <w:r w:rsidR="008D388A" w:rsidRPr="00075AF7">
        <w:t xml:space="preserve"> </w:t>
      </w:r>
      <w:r w:rsidRPr="00075AF7">
        <w:t>количество</w:t>
      </w:r>
      <w:r w:rsidR="008D388A" w:rsidRPr="00075AF7">
        <w:t xml:space="preserve"> </w:t>
      </w:r>
      <w:r w:rsidRPr="00075AF7">
        <w:t>пенсионных</w:t>
      </w:r>
      <w:r w:rsidR="008D388A" w:rsidRPr="00075AF7">
        <w:t xml:space="preserve"> </w:t>
      </w:r>
      <w:r w:rsidRPr="00075AF7">
        <w:t>баллов</w:t>
      </w:r>
      <w:r w:rsidR="008D388A" w:rsidRPr="00075AF7">
        <w:t xml:space="preserve"> </w:t>
      </w:r>
      <w:r w:rsidRPr="00075AF7">
        <w:t>(ИПК).</w:t>
      </w:r>
      <w:r w:rsidR="008D388A" w:rsidRPr="00075AF7">
        <w:t xml:space="preserve"> </w:t>
      </w:r>
    </w:p>
    <w:p w14:paraId="6B6EAFC9" w14:textId="77777777" w:rsidR="00425DA8" w:rsidRPr="00075AF7" w:rsidRDefault="00425DA8" w:rsidP="00425DA8">
      <w:r w:rsidRPr="00075AF7">
        <w:t>Если</w:t>
      </w:r>
      <w:r w:rsidR="008D388A" w:rsidRPr="00075AF7">
        <w:t xml:space="preserve"> </w:t>
      </w:r>
      <w:r w:rsidRPr="00075AF7">
        <w:t>при</w:t>
      </w:r>
      <w:r w:rsidR="008D388A" w:rsidRPr="00075AF7">
        <w:t xml:space="preserve"> </w:t>
      </w:r>
      <w:r w:rsidRPr="00075AF7">
        <w:t>достижении</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требования</w:t>
      </w:r>
      <w:r w:rsidR="008D388A" w:rsidRPr="00075AF7">
        <w:t xml:space="preserve"> </w:t>
      </w:r>
      <w:r w:rsidRPr="00075AF7">
        <w:t>к</w:t>
      </w:r>
      <w:r w:rsidR="008D388A" w:rsidRPr="00075AF7">
        <w:t xml:space="preserve"> </w:t>
      </w:r>
      <w:r w:rsidRPr="00075AF7">
        <w:t>стажу</w:t>
      </w:r>
      <w:r w:rsidR="008D388A" w:rsidRPr="00075AF7">
        <w:t xml:space="preserve"> </w:t>
      </w:r>
      <w:r w:rsidRPr="00075AF7">
        <w:t>и</w:t>
      </w:r>
      <w:r w:rsidR="008D388A" w:rsidRPr="00075AF7">
        <w:t xml:space="preserve"> </w:t>
      </w:r>
      <w:r w:rsidRPr="00075AF7">
        <w:t>баллам</w:t>
      </w:r>
      <w:r w:rsidR="008D388A" w:rsidRPr="00075AF7">
        <w:t xml:space="preserve"> </w:t>
      </w:r>
      <w:r w:rsidRPr="00075AF7">
        <w:t>ИПК</w:t>
      </w:r>
      <w:r w:rsidR="008D388A" w:rsidRPr="00075AF7">
        <w:t xml:space="preserve"> </w:t>
      </w:r>
      <w:r w:rsidRPr="00075AF7">
        <w:t>не</w:t>
      </w:r>
      <w:r w:rsidR="008D388A" w:rsidRPr="00075AF7">
        <w:t xml:space="preserve"> </w:t>
      </w:r>
      <w:r w:rsidRPr="00075AF7">
        <w:t>соблюдены,</w:t>
      </w:r>
      <w:r w:rsidR="008D388A" w:rsidRPr="00075AF7">
        <w:t xml:space="preserve"> </w:t>
      </w:r>
      <w:r w:rsidRPr="00075AF7">
        <w:t>страховую</w:t>
      </w:r>
      <w:r w:rsidR="008D388A" w:rsidRPr="00075AF7">
        <w:t xml:space="preserve"> </w:t>
      </w:r>
      <w:r w:rsidRPr="00075AF7">
        <w:t>пенсию</w:t>
      </w:r>
      <w:r w:rsidR="008D388A" w:rsidRPr="00075AF7">
        <w:t xml:space="preserve"> </w:t>
      </w:r>
      <w:r w:rsidRPr="00075AF7">
        <w:t>не</w:t>
      </w:r>
      <w:r w:rsidR="008D388A" w:rsidRPr="00075AF7">
        <w:t xml:space="preserve"> </w:t>
      </w:r>
      <w:r w:rsidRPr="00075AF7">
        <w:t>назначат,</w:t>
      </w:r>
      <w:r w:rsidR="008D388A" w:rsidRPr="00075AF7">
        <w:t xml:space="preserve"> </w:t>
      </w:r>
      <w:r w:rsidRPr="00075AF7">
        <w:t>но</w:t>
      </w:r>
      <w:r w:rsidR="008D388A" w:rsidRPr="00075AF7">
        <w:t xml:space="preserve"> </w:t>
      </w:r>
      <w:r w:rsidRPr="00075AF7">
        <w:t>через</w:t>
      </w:r>
      <w:r w:rsidR="008D388A" w:rsidRPr="00075AF7">
        <w:t xml:space="preserve"> </w:t>
      </w:r>
      <w:r w:rsidRPr="00075AF7">
        <w:t>пять</w:t>
      </w:r>
      <w:r w:rsidR="008D388A" w:rsidRPr="00075AF7">
        <w:t xml:space="preserve"> </w:t>
      </w:r>
      <w:r w:rsidRPr="00075AF7">
        <w:t>лет</w:t>
      </w:r>
      <w:r w:rsidR="008D388A" w:rsidRPr="00075AF7">
        <w:t xml:space="preserve"> </w:t>
      </w:r>
      <w:r w:rsidRPr="00075AF7">
        <w:t>появится</w:t>
      </w:r>
      <w:r w:rsidR="008D388A" w:rsidRPr="00075AF7">
        <w:t xml:space="preserve"> </w:t>
      </w:r>
      <w:r w:rsidRPr="00075AF7">
        <w:t>возможность</w:t>
      </w:r>
      <w:r w:rsidR="008D388A" w:rsidRPr="00075AF7">
        <w:t xml:space="preserve"> </w:t>
      </w:r>
      <w:r w:rsidRPr="00075AF7">
        <w:t>назначения</w:t>
      </w:r>
      <w:r w:rsidR="008D388A" w:rsidRPr="00075AF7">
        <w:t xml:space="preserve"> </w:t>
      </w:r>
      <w:r w:rsidRPr="00075AF7">
        <w:t>социальной</w:t>
      </w:r>
      <w:r w:rsidR="008D388A" w:rsidRPr="00075AF7">
        <w:t xml:space="preserve"> </w:t>
      </w:r>
      <w:r w:rsidRPr="00075AF7">
        <w:t>пенсии.</w:t>
      </w:r>
      <w:r w:rsidR="008D388A" w:rsidRPr="00075AF7">
        <w:t xml:space="preserve"> </w:t>
      </w:r>
      <w:r w:rsidRPr="00075AF7">
        <w:t>Она</w:t>
      </w:r>
      <w:r w:rsidR="008D388A" w:rsidRPr="00075AF7">
        <w:t xml:space="preserve"> </w:t>
      </w:r>
      <w:r w:rsidRPr="00075AF7">
        <w:t>полагается</w:t>
      </w:r>
      <w:r w:rsidR="008D388A" w:rsidRPr="00075AF7">
        <w:t xml:space="preserve"> </w:t>
      </w:r>
      <w:r w:rsidRPr="00075AF7">
        <w:t>тем,</w:t>
      </w:r>
      <w:r w:rsidR="008D388A" w:rsidRPr="00075AF7">
        <w:t xml:space="preserve"> </w:t>
      </w:r>
      <w:r w:rsidRPr="00075AF7">
        <w:t>кто</w:t>
      </w:r>
      <w:r w:rsidR="008D388A" w:rsidRPr="00075AF7">
        <w:t xml:space="preserve"> </w:t>
      </w:r>
      <w:r w:rsidRPr="00075AF7">
        <w:t>постоянно</w:t>
      </w:r>
      <w:r w:rsidR="008D388A" w:rsidRPr="00075AF7">
        <w:t xml:space="preserve"> </w:t>
      </w:r>
      <w:r w:rsidRPr="00075AF7">
        <w:t>проживает</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и</w:t>
      </w:r>
      <w:r w:rsidR="008D388A" w:rsidRPr="00075AF7">
        <w:t xml:space="preserve"> </w:t>
      </w:r>
      <w:r w:rsidRPr="00075AF7">
        <w:t>не</w:t>
      </w:r>
      <w:r w:rsidR="008D388A" w:rsidRPr="00075AF7">
        <w:t xml:space="preserve"> </w:t>
      </w:r>
      <w:r w:rsidRPr="00075AF7">
        <w:t>может</w:t>
      </w:r>
      <w:r w:rsidR="008D388A" w:rsidRPr="00075AF7">
        <w:t xml:space="preserve"> </w:t>
      </w:r>
      <w:r w:rsidRPr="00075AF7">
        <w:t>себя</w:t>
      </w:r>
      <w:r w:rsidR="008D388A" w:rsidRPr="00075AF7">
        <w:t xml:space="preserve"> </w:t>
      </w:r>
      <w:r w:rsidRPr="00075AF7">
        <w:t>обеспечивать</w:t>
      </w:r>
      <w:r w:rsidR="008D388A" w:rsidRPr="00075AF7">
        <w:t xml:space="preserve"> </w:t>
      </w:r>
      <w:r w:rsidRPr="00075AF7">
        <w:t>(не</w:t>
      </w:r>
      <w:r w:rsidR="008D388A" w:rsidRPr="00075AF7">
        <w:t xml:space="preserve"> </w:t>
      </w:r>
      <w:r w:rsidRPr="00075AF7">
        <w:t>работает).</w:t>
      </w:r>
      <w:r w:rsidR="008D388A" w:rsidRPr="00075AF7">
        <w:t xml:space="preserve"> </w:t>
      </w:r>
      <w:r w:rsidRPr="00075AF7">
        <w:t>Если</w:t>
      </w:r>
      <w:r w:rsidR="008D388A" w:rsidRPr="00075AF7">
        <w:t xml:space="preserve"> </w:t>
      </w:r>
      <w:r w:rsidRPr="00075AF7">
        <w:t>пенсионер</w:t>
      </w:r>
      <w:r w:rsidR="008D388A" w:rsidRPr="00075AF7">
        <w:t xml:space="preserve"> </w:t>
      </w:r>
      <w:r w:rsidRPr="00075AF7">
        <w:t>начинает</w:t>
      </w:r>
      <w:r w:rsidR="008D388A" w:rsidRPr="00075AF7">
        <w:t xml:space="preserve"> </w:t>
      </w:r>
      <w:r w:rsidRPr="00075AF7">
        <w:t>работать</w:t>
      </w:r>
      <w:r w:rsidR="008D388A" w:rsidRPr="00075AF7">
        <w:t xml:space="preserve"> </w:t>
      </w:r>
      <w:r w:rsidRPr="00075AF7">
        <w:t>по</w:t>
      </w:r>
      <w:r w:rsidR="008D388A" w:rsidRPr="00075AF7">
        <w:t xml:space="preserve"> </w:t>
      </w:r>
      <w:r w:rsidRPr="00075AF7">
        <w:t>трудовому</w:t>
      </w:r>
      <w:r w:rsidR="008D388A" w:rsidRPr="00075AF7">
        <w:t xml:space="preserve"> </w:t>
      </w:r>
      <w:r w:rsidRPr="00075AF7">
        <w:t>или</w:t>
      </w:r>
      <w:r w:rsidR="008D388A" w:rsidRPr="00075AF7">
        <w:t xml:space="preserve"> </w:t>
      </w:r>
      <w:r w:rsidRPr="00075AF7">
        <w:t>гражданско-правовому</w:t>
      </w:r>
      <w:r w:rsidR="008D388A" w:rsidRPr="00075AF7">
        <w:t xml:space="preserve"> </w:t>
      </w:r>
      <w:r w:rsidRPr="00075AF7">
        <w:t>договору,</w:t>
      </w:r>
      <w:r w:rsidR="008D388A" w:rsidRPr="00075AF7">
        <w:t xml:space="preserve"> </w:t>
      </w:r>
      <w:r w:rsidRPr="00075AF7">
        <w:t>выплата</w:t>
      </w:r>
      <w:r w:rsidR="008D388A" w:rsidRPr="00075AF7">
        <w:t xml:space="preserve"> </w:t>
      </w:r>
      <w:r w:rsidRPr="00075AF7">
        <w:t>социальной</w:t>
      </w:r>
      <w:r w:rsidR="008D388A" w:rsidRPr="00075AF7">
        <w:t xml:space="preserve"> </w:t>
      </w:r>
      <w:r w:rsidRPr="00075AF7">
        <w:t>пенсии</w:t>
      </w:r>
      <w:r w:rsidR="008D388A" w:rsidRPr="00075AF7">
        <w:t xml:space="preserve"> </w:t>
      </w:r>
      <w:r w:rsidRPr="00075AF7">
        <w:t>прекратится.</w:t>
      </w:r>
      <w:r w:rsidR="008D388A" w:rsidRPr="00075AF7">
        <w:t xml:space="preserve">   </w:t>
      </w:r>
      <w:r w:rsidRPr="00075AF7">
        <w:t>На</w:t>
      </w:r>
      <w:r w:rsidR="008D388A" w:rsidRPr="00075AF7">
        <w:t xml:space="preserve"> </w:t>
      </w:r>
      <w:r w:rsidRPr="00075AF7">
        <w:t>социальную</w:t>
      </w:r>
      <w:r w:rsidR="008D388A" w:rsidRPr="00075AF7">
        <w:t xml:space="preserve"> </w:t>
      </w:r>
      <w:r w:rsidRPr="00075AF7">
        <w:t>пенсию</w:t>
      </w:r>
      <w:r w:rsidR="008D388A" w:rsidRPr="00075AF7">
        <w:t xml:space="preserve"> </w:t>
      </w:r>
      <w:r w:rsidRPr="00075AF7">
        <w:t>могут</w:t>
      </w:r>
      <w:r w:rsidR="008D388A" w:rsidRPr="00075AF7">
        <w:t xml:space="preserve"> </w:t>
      </w:r>
      <w:r w:rsidRPr="00075AF7">
        <w:t>рассчитывать</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граждане</w:t>
      </w:r>
      <w:r w:rsidR="008D388A" w:rsidRPr="00075AF7">
        <w:t xml:space="preserve"> </w:t>
      </w:r>
      <w:r w:rsidRPr="00075AF7">
        <w:t>России,</w:t>
      </w:r>
      <w:r w:rsidR="008D388A" w:rsidRPr="00075AF7">
        <w:t xml:space="preserve"> </w:t>
      </w:r>
      <w:r w:rsidRPr="00075AF7">
        <w:t>но</w:t>
      </w:r>
      <w:r w:rsidR="008D388A" w:rsidRPr="00075AF7">
        <w:t xml:space="preserve"> </w:t>
      </w:r>
      <w:r w:rsidRPr="00075AF7">
        <w:t>и</w:t>
      </w:r>
      <w:r w:rsidR="008D388A" w:rsidRPr="00075AF7">
        <w:t xml:space="preserve"> </w:t>
      </w:r>
      <w:r w:rsidRPr="00075AF7">
        <w:t>лица</w:t>
      </w:r>
      <w:r w:rsidR="008D388A" w:rsidRPr="00075AF7">
        <w:t xml:space="preserve"> </w:t>
      </w:r>
      <w:r w:rsidRPr="00075AF7">
        <w:t>без</w:t>
      </w:r>
      <w:r w:rsidR="008D388A" w:rsidRPr="00075AF7">
        <w:t xml:space="preserve"> </w:t>
      </w:r>
      <w:r w:rsidRPr="00075AF7">
        <w:t>гражданства,</w:t>
      </w:r>
      <w:r w:rsidR="008D388A" w:rsidRPr="00075AF7">
        <w:t xml:space="preserve"> </w:t>
      </w:r>
      <w:r w:rsidRPr="00075AF7">
        <w:t>которые</w:t>
      </w:r>
      <w:r w:rsidR="008D388A" w:rsidRPr="00075AF7">
        <w:t xml:space="preserve"> </w:t>
      </w:r>
      <w:r w:rsidRPr="00075AF7">
        <w:t>прожили</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не</w:t>
      </w:r>
      <w:r w:rsidR="008D388A" w:rsidRPr="00075AF7">
        <w:t xml:space="preserve"> </w:t>
      </w:r>
      <w:r w:rsidRPr="00075AF7">
        <w:t>менее</w:t>
      </w:r>
      <w:r w:rsidR="008D388A" w:rsidRPr="00075AF7">
        <w:t xml:space="preserve"> </w:t>
      </w:r>
      <w:r w:rsidRPr="00075AF7">
        <w:t>15</w:t>
      </w:r>
      <w:r w:rsidR="008D388A" w:rsidRPr="00075AF7">
        <w:t xml:space="preserve"> </w:t>
      </w:r>
      <w:r w:rsidRPr="00075AF7">
        <w:t>лет.</w:t>
      </w:r>
      <w:r w:rsidR="008D388A" w:rsidRPr="00075AF7">
        <w:t xml:space="preserve"> </w:t>
      </w:r>
      <w:r w:rsidRPr="00075AF7">
        <w:t>Как</w:t>
      </w:r>
      <w:r w:rsidR="008D388A" w:rsidRPr="00075AF7">
        <w:t xml:space="preserve"> </w:t>
      </w:r>
      <w:r w:rsidRPr="00075AF7">
        <w:t>правило,</w:t>
      </w:r>
      <w:r w:rsidR="008D388A" w:rsidRPr="00075AF7">
        <w:t xml:space="preserve"> </w:t>
      </w:r>
      <w:r w:rsidRPr="00075AF7">
        <w:t>ее</w:t>
      </w:r>
      <w:r w:rsidR="008D388A" w:rsidRPr="00075AF7">
        <w:t xml:space="preserve"> </w:t>
      </w:r>
      <w:r w:rsidRPr="00075AF7">
        <w:t>размер</w:t>
      </w:r>
      <w:r w:rsidR="008D388A" w:rsidRPr="00075AF7">
        <w:t xml:space="preserve"> </w:t>
      </w:r>
      <w:r w:rsidRPr="00075AF7">
        <w:t>ниже,</w:t>
      </w:r>
      <w:r w:rsidR="008D388A" w:rsidRPr="00075AF7">
        <w:t xml:space="preserve"> </w:t>
      </w:r>
      <w:r w:rsidRPr="00075AF7">
        <w:t>чем</w:t>
      </w:r>
      <w:r w:rsidR="008D388A" w:rsidRPr="00075AF7">
        <w:t xml:space="preserve"> </w:t>
      </w:r>
      <w:r w:rsidRPr="00075AF7">
        <w:t>у</w:t>
      </w:r>
      <w:r w:rsidR="008D388A" w:rsidRPr="00075AF7">
        <w:t xml:space="preserve"> </w:t>
      </w:r>
      <w:r w:rsidRPr="00075AF7">
        <w:t>страховой.</w:t>
      </w:r>
    </w:p>
    <w:p w14:paraId="105A8F89" w14:textId="77777777" w:rsidR="00425DA8" w:rsidRPr="00075AF7" w:rsidRDefault="00425DA8" w:rsidP="00425DA8">
      <w:r w:rsidRPr="00075AF7">
        <w:t>Если</w:t>
      </w:r>
      <w:r w:rsidR="008D388A" w:rsidRPr="00075AF7">
        <w:t xml:space="preserve"> </w:t>
      </w:r>
      <w:r w:rsidRPr="00075AF7">
        <w:t>получатель</w:t>
      </w:r>
      <w:r w:rsidR="008D388A" w:rsidRPr="00075AF7">
        <w:t xml:space="preserve"> </w:t>
      </w:r>
      <w:r w:rsidRPr="00075AF7">
        <w:t>социальной</w:t>
      </w:r>
      <w:r w:rsidR="008D388A" w:rsidRPr="00075AF7">
        <w:t xml:space="preserve"> </w:t>
      </w:r>
      <w:r w:rsidRPr="00075AF7">
        <w:t>пенсии</w:t>
      </w:r>
      <w:r w:rsidR="008D388A" w:rsidRPr="00075AF7">
        <w:t xml:space="preserve"> </w:t>
      </w:r>
      <w:r w:rsidRPr="00075AF7">
        <w:t>уезжает</w:t>
      </w:r>
      <w:r w:rsidR="008D388A" w:rsidRPr="00075AF7">
        <w:t xml:space="preserve"> </w:t>
      </w:r>
      <w:r w:rsidRPr="00075AF7">
        <w:t>на</w:t>
      </w:r>
      <w:r w:rsidR="008D388A" w:rsidRPr="00075AF7">
        <w:t xml:space="preserve"> </w:t>
      </w:r>
      <w:r w:rsidRPr="00075AF7">
        <w:t>постоянное</w:t>
      </w:r>
      <w:r w:rsidR="008D388A" w:rsidRPr="00075AF7">
        <w:t xml:space="preserve"> </w:t>
      </w:r>
      <w:r w:rsidRPr="00075AF7">
        <w:t>место</w:t>
      </w:r>
      <w:r w:rsidR="008D388A" w:rsidRPr="00075AF7">
        <w:t xml:space="preserve"> </w:t>
      </w:r>
      <w:r w:rsidRPr="00075AF7">
        <w:t>жительства</w:t>
      </w:r>
      <w:r w:rsidR="008D388A" w:rsidRPr="00075AF7">
        <w:t xml:space="preserve"> </w:t>
      </w:r>
      <w:r w:rsidRPr="00075AF7">
        <w:t>в</w:t>
      </w:r>
      <w:r w:rsidR="008D388A" w:rsidRPr="00075AF7">
        <w:t xml:space="preserve"> </w:t>
      </w:r>
      <w:r w:rsidRPr="00075AF7">
        <w:t>другую</w:t>
      </w:r>
      <w:r w:rsidR="008D388A" w:rsidRPr="00075AF7">
        <w:t xml:space="preserve"> </w:t>
      </w:r>
      <w:r w:rsidRPr="00075AF7">
        <w:t>страну,</w:t>
      </w:r>
      <w:r w:rsidR="008D388A" w:rsidRPr="00075AF7">
        <w:t xml:space="preserve"> </w:t>
      </w:r>
      <w:r w:rsidRPr="00075AF7">
        <w:t>ее</w:t>
      </w:r>
      <w:r w:rsidR="008D388A" w:rsidRPr="00075AF7">
        <w:t xml:space="preserve"> </w:t>
      </w:r>
      <w:r w:rsidRPr="00075AF7">
        <w:t>выплата</w:t>
      </w:r>
      <w:r w:rsidR="008D388A" w:rsidRPr="00075AF7">
        <w:t xml:space="preserve"> </w:t>
      </w:r>
      <w:r w:rsidRPr="00075AF7">
        <w:t>прекратится</w:t>
      </w:r>
      <w:r w:rsidR="008D388A" w:rsidRPr="00075AF7">
        <w:t xml:space="preserve"> </w:t>
      </w:r>
      <w:r w:rsidRPr="00075AF7">
        <w:t>(в</w:t>
      </w:r>
      <w:r w:rsidR="008D388A" w:rsidRPr="00075AF7">
        <w:t xml:space="preserve"> </w:t>
      </w:r>
      <w:r w:rsidRPr="00075AF7">
        <w:t>отличие</w:t>
      </w:r>
      <w:r w:rsidR="008D388A" w:rsidRPr="00075AF7">
        <w:t xml:space="preserve"> </w:t>
      </w:r>
      <w:r w:rsidRPr="00075AF7">
        <w:t>от</w:t>
      </w:r>
      <w:r w:rsidR="008D388A" w:rsidRPr="00075AF7">
        <w:t xml:space="preserve"> </w:t>
      </w:r>
      <w:r w:rsidRPr="00075AF7">
        <w:t>страховой,</w:t>
      </w:r>
      <w:r w:rsidR="008D388A" w:rsidRPr="00075AF7">
        <w:t xml:space="preserve"> </w:t>
      </w:r>
      <w:r w:rsidRPr="00075AF7">
        <w:t>которая</w:t>
      </w:r>
      <w:r w:rsidR="008D388A" w:rsidRPr="00075AF7">
        <w:t xml:space="preserve"> </w:t>
      </w:r>
      <w:r w:rsidRPr="00075AF7">
        <w:t>сохраняется).</w:t>
      </w:r>
      <w:r w:rsidR="008D388A" w:rsidRPr="00075AF7">
        <w:t xml:space="preserve"> </w:t>
      </w:r>
      <w:r w:rsidRPr="00075AF7">
        <w:t>Социальная</w:t>
      </w:r>
      <w:r w:rsidR="008D388A" w:rsidRPr="00075AF7">
        <w:t xml:space="preserve"> </w:t>
      </w:r>
      <w:r w:rsidRPr="00075AF7">
        <w:t>пенсия,</w:t>
      </w:r>
      <w:r w:rsidR="008D388A" w:rsidRPr="00075AF7">
        <w:t xml:space="preserve"> </w:t>
      </w:r>
      <w:r w:rsidRPr="00075AF7">
        <w:t>как</w:t>
      </w:r>
      <w:r w:rsidR="008D388A" w:rsidRPr="00075AF7">
        <w:t xml:space="preserve"> </w:t>
      </w:r>
      <w:r w:rsidRPr="00075AF7">
        <w:t>и</w:t>
      </w:r>
      <w:r w:rsidR="008D388A" w:rsidRPr="00075AF7">
        <w:t xml:space="preserve"> </w:t>
      </w:r>
      <w:r w:rsidRPr="00075AF7">
        <w:t>страховая,</w:t>
      </w:r>
      <w:r w:rsidR="008D388A" w:rsidRPr="00075AF7">
        <w:t xml:space="preserve"> </w:t>
      </w:r>
      <w:r w:rsidRPr="00075AF7">
        <w:t>может</w:t>
      </w:r>
      <w:r w:rsidR="008D388A" w:rsidRPr="00075AF7">
        <w:t xml:space="preserve"> </w:t>
      </w:r>
      <w:r w:rsidRPr="00075AF7">
        <w:t>назначаться</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но</w:t>
      </w:r>
      <w:r w:rsidR="008D388A" w:rsidRPr="00075AF7">
        <w:t xml:space="preserve"> </w:t>
      </w:r>
      <w:r w:rsidRPr="00075AF7">
        <w:t>и</w:t>
      </w:r>
      <w:r w:rsidR="008D388A" w:rsidRPr="00075AF7">
        <w:t xml:space="preserve"> </w:t>
      </w:r>
      <w:r w:rsidRPr="00075AF7">
        <w:t>по</w:t>
      </w:r>
      <w:r w:rsidR="008D388A" w:rsidRPr="00075AF7">
        <w:t xml:space="preserve"> </w:t>
      </w:r>
      <w:r w:rsidRPr="00075AF7">
        <w:t>инвалидности</w:t>
      </w:r>
      <w:r w:rsidR="008D388A" w:rsidRPr="00075AF7">
        <w:t xml:space="preserve"> </w:t>
      </w:r>
      <w:r w:rsidRPr="00075AF7">
        <w:t>или</w:t>
      </w:r>
      <w:r w:rsidR="008D388A" w:rsidRPr="00075AF7">
        <w:t xml:space="preserve"> </w:t>
      </w:r>
      <w:r w:rsidRPr="00075AF7">
        <w:t>потере</w:t>
      </w:r>
      <w:r w:rsidR="008D388A" w:rsidRPr="00075AF7">
        <w:t xml:space="preserve"> </w:t>
      </w:r>
      <w:r w:rsidRPr="00075AF7">
        <w:t>кормильца.</w:t>
      </w:r>
      <w:r w:rsidR="008D388A" w:rsidRPr="00075AF7">
        <w:t xml:space="preserve"> </w:t>
      </w:r>
    </w:p>
    <w:p w14:paraId="7D412241" w14:textId="77777777" w:rsidR="00425DA8" w:rsidRPr="00075AF7" w:rsidRDefault="00425DA8" w:rsidP="00425DA8">
      <w:r w:rsidRPr="00075AF7">
        <w:t>Если</w:t>
      </w:r>
      <w:r w:rsidR="008D388A" w:rsidRPr="00075AF7">
        <w:t xml:space="preserve"> </w:t>
      </w:r>
      <w:r w:rsidRPr="00075AF7">
        <w:t>для</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немного</w:t>
      </w:r>
      <w:r w:rsidR="008D388A" w:rsidRPr="00075AF7">
        <w:t xml:space="preserve"> </w:t>
      </w:r>
      <w:r w:rsidRPr="00075AF7">
        <w:t>не</w:t>
      </w:r>
      <w:r w:rsidR="008D388A" w:rsidRPr="00075AF7">
        <w:t xml:space="preserve"> </w:t>
      </w:r>
      <w:r w:rsidRPr="00075AF7">
        <w:t>хватает</w:t>
      </w:r>
      <w:r w:rsidR="008D388A" w:rsidRPr="00075AF7">
        <w:t xml:space="preserve"> </w:t>
      </w:r>
      <w:r w:rsidRPr="00075AF7">
        <w:t>стажа</w:t>
      </w:r>
      <w:r w:rsidR="008D388A" w:rsidRPr="00075AF7">
        <w:t xml:space="preserve"> </w:t>
      </w:r>
      <w:r w:rsidRPr="00075AF7">
        <w:t>и/или</w:t>
      </w:r>
      <w:r w:rsidR="008D388A" w:rsidRPr="00075AF7">
        <w:t xml:space="preserve"> </w:t>
      </w:r>
      <w:r w:rsidRPr="00075AF7">
        <w:t>баллов,</w:t>
      </w:r>
      <w:r w:rsidR="008D388A" w:rsidRPr="00075AF7">
        <w:t xml:space="preserve"> </w:t>
      </w:r>
      <w:r w:rsidRPr="00075AF7">
        <w:t>не</w:t>
      </w:r>
      <w:r w:rsidR="008D388A" w:rsidRPr="00075AF7">
        <w:t xml:space="preserve"> </w:t>
      </w:r>
      <w:r w:rsidRPr="00075AF7">
        <w:t>обязательно</w:t>
      </w:r>
      <w:r w:rsidR="008D388A" w:rsidRPr="00075AF7">
        <w:t xml:space="preserve"> </w:t>
      </w:r>
      <w:r w:rsidRPr="00075AF7">
        <w:t>ждать</w:t>
      </w:r>
      <w:r w:rsidR="008D388A" w:rsidRPr="00075AF7">
        <w:t xml:space="preserve"> </w:t>
      </w:r>
      <w:r w:rsidRPr="00075AF7">
        <w:t>пять</w:t>
      </w:r>
      <w:r w:rsidR="008D388A" w:rsidRPr="00075AF7">
        <w:t xml:space="preserve"> </w:t>
      </w:r>
      <w:r w:rsidRPr="00075AF7">
        <w:t>лет</w:t>
      </w:r>
      <w:r w:rsidR="008D388A" w:rsidRPr="00075AF7">
        <w:t xml:space="preserve"> </w:t>
      </w:r>
      <w:r w:rsidRPr="00075AF7">
        <w:t>до</w:t>
      </w:r>
      <w:r w:rsidR="008D388A" w:rsidRPr="00075AF7">
        <w:t xml:space="preserve"> </w:t>
      </w:r>
      <w:r w:rsidRPr="00075AF7">
        <w:t>социальных</w:t>
      </w:r>
      <w:r w:rsidR="008D388A" w:rsidRPr="00075AF7">
        <w:t xml:space="preserve"> </w:t>
      </w:r>
      <w:r w:rsidRPr="00075AF7">
        <w:t>выплат.</w:t>
      </w:r>
      <w:r w:rsidR="008D388A" w:rsidRPr="00075AF7">
        <w:t xml:space="preserve"> </w:t>
      </w:r>
      <w:r w:rsidRPr="00075AF7">
        <w:t>Недостающий</w:t>
      </w:r>
      <w:r w:rsidR="008D388A" w:rsidRPr="00075AF7">
        <w:t xml:space="preserve"> </w:t>
      </w:r>
      <w:r w:rsidRPr="00075AF7">
        <w:t>стаж</w:t>
      </w:r>
      <w:r w:rsidR="008D388A" w:rsidRPr="00075AF7">
        <w:t xml:space="preserve"> </w:t>
      </w:r>
      <w:r w:rsidRPr="00075AF7">
        <w:t>/баллы</w:t>
      </w:r>
      <w:r w:rsidR="008D388A" w:rsidRPr="00075AF7">
        <w:t xml:space="preserve"> </w:t>
      </w:r>
      <w:r w:rsidRPr="00075AF7">
        <w:t>можно</w:t>
      </w:r>
      <w:r w:rsidR="008D388A" w:rsidRPr="00075AF7">
        <w:t xml:space="preserve"> </w:t>
      </w:r>
      <w:r w:rsidRPr="00075AF7">
        <w:t>доработать</w:t>
      </w:r>
      <w:r w:rsidR="008D388A" w:rsidRPr="00075AF7">
        <w:t xml:space="preserve"> </w:t>
      </w:r>
      <w:r w:rsidRPr="00075AF7">
        <w:t>или</w:t>
      </w:r>
      <w:r w:rsidR="008D388A" w:rsidRPr="00075AF7">
        <w:t xml:space="preserve"> «</w:t>
      </w:r>
      <w:r w:rsidRPr="00075AF7">
        <w:t>купить</w:t>
      </w:r>
      <w:r w:rsidR="008D388A" w:rsidRPr="00075AF7">
        <w:t>»</w:t>
      </w:r>
      <w:r w:rsidRPr="00075AF7">
        <w:t>,</w:t>
      </w:r>
      <w:r w:rsidR="008D388A" w:rsidRPr="00075AF7">
        <w:t xml:space="preserve"> </w:t>
      </w:r>
      <w:r w:rsidRPr="00075AF7">
        <w:t>вступив</w:t>
      </w:r>
      <w:r w:rsidR="008D388A" w:rsidRPr="00075AF7">
        <w:t xml:space="preserve"> </w:t>
      </w:r>
      <w:r w:rsidRPr="00075AF7">
        <w:t>в</w:t>
      </w:r>
      <w:r w:rsidR="008D388A" w:rsidRPr="00075AF7">
        <w:t xml:space="preserve"> </w:t>
      </w:r>
      <w:r w:rsidRPr="00075AF7">
        <w:t>добровольные</w:t>
      </w:r>
      <w:r w:rsidR="008D388A" w:rsidRPr="00075AF7">
        <w:t xml:space="preserve"> </w:t>
      </w:r>
      <w:r w:rsidRPr="00075AF7">
        <w:t>правоотношения</w:t>
      </w:r>
      <w:r w:rsidR="008D388A" w:rsidRPr="00075AF7">
        <w:t xml:space="preserve"> </w:t>
      </w:r>
      <w:r w:rsidRPr="00075AF7">
        <w:t>с</w:t>
      </w:r>
      <w:r w:rsidR="008D388A" w:rsidRPr="00075AF7">
        <w:t xml:space="preserve"> </w:t>
      </w:r>
      <w:r w:rsidRPr="00075AF7">
        <w:t>Фондом</w:t>
      </w:r>
      <w:r w:rsidR="008D388A" w:rsidRPr="00075AF7">
        <w:t xml:space="preserve"> </w:t>
      </w:r>
      <w:r w:rsidRPr="00075AF7">
        <w:t>социального</w:t>
      </w:r>
      <w:r w:rsidR="008D388A" w:rsidRPr="00075AF7">
        <w:t xml:space="preserve"> </w:t>
      </w:r>
      <w:r w:rsidRPr="00075AF7">
        <w:t>страхования</w:t>
      </w:r>
      <w:r w:rsidR="008D388A" w:rsidRPr="00075AF7">
        <w:t xml:space="preserve"> </w:t>
      </w:r>
      <w:r w:rsidRPr="00075AF7">
        <w:t>и</w:t>
      </w:r>
      <w:r w:rsidR="008D388A" w:rsidRPr="00075AF7">
        <w:t xml:space="preserve"> </w:t>
      </w:r>
      <w:r w:rsidRPr="00075AF7">
        <w:t>уплачивая</w:t>
      </w:r>
      <w:r w:rsidR="008D388A" w:rsidRPr="00075AF7">
        <w:t xml:space="preserve"> </w:t>
      </w:r>
      <w:r w:rsidRPr="00075AF7">
        <w:t>взносы</w:t>
      </w:r>
      <w:r w:rsidR="008D388A" w:rsidRPr="00075AF7">
        <w:t xml:space="preserve"> </w:t>
      </w:r>
      <w:r w:rsidRPr="00075AF7">
        <w:t>на</w:t>
      </w:r>
      <w:r w:rsidR="008D388A" w:rsidRPr="00075AF7">
        <w:t xml:space="preserve"> </w:t>
      </w:r>
      <w:r w:rsidRPr="00075AF7">
        <w:t>обязательное</w:t>
      </w:r>
      <w:r w:rsidR="008D388A" w:rsidRPr="00075AF7">
        <w:t xml:space="preserve"> </w:t>
      </w:r>
      <w:r w:rsidRPr="00075AF7">
        <w:t>пенсионное</w:t>
      </w:r>
      <w:r w:rsidR="008D388A" w:rsidRPr="00075AF7">
        <w:t xml:space="preserve"> </w:t>
      </w:r>
      <w:r w:rsidRPr="00075AF7">
        <w:t>страхование</w:t>
      </w:r>
      <w:r w:rsidR="008D388A" w:rsidRPr="00075AF7">
        <w:t xml:space="preserve"> </w:t>
      </w:r>
      <w:r w:rsidRPr="00075AF7">
        <w:t>(ОПС).</w:t>
      </w:r>
      <w:r w:rsidR="008D388A" w:rsidRPr="00075AF7">
        <w:t xml:space="preserve"> </w:t>
      </w:r>
    </w:p>
    <w:p w14:paraId="46CC0D40" w14:textId="77777777" w:rsidR="00425DA8" w:rsidRPr="00075AF7" w:rsidRDefault="00425DA8" w:rsidP="00425DA8">
      <w:r w:rsidRPr="00075AF7">
        <w:t>-</w:t>
      </w:r>
      <w:r w:rsidR="008D388A" w:rsidRPr="00075AF7">
        <w:t xml:space="preserve"> </w:t>
      </w:r>
      <w:r w:rsidRPr="00075AF7">
        <w:t>Страховая</w:t>
      </w:r>
      <w:r w:rsidR="008D388A" w:rsidRPr="00075AF7">
        <w:t xml:space="preserve"> </w:t>
      </w:r>
      <w:r w:rsidRPr="00075AF7">
        <w:t>пенсия</w:t>
      </w:r>
      <w:r w:rsidR="008D388A" w:rsidRPr="00075AF7">
        <w:t xml:space="preserve"> </w:t>
      </w:r>
      <w:r w:rsidRPr="00075AF7">
        <w:t>назначается</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но</w:t>
      </w:r>
      <w:r w:rsidR="008D388A" w:rsidRPr="00075AF7">
        <w:t xml:space="preserve"> </w:t>
      </w:r>
      <w:r w:rsidRPr="00075AF7">
        <w:t>и</w:t>
      </w:r>
      <w:r w:rsidR="008D388A" w:rsidRPr="00075AF7">
        <w:t xml:space="preserve"> </w:t>
      </w:r>
      <w:r w:rsidRPr="00075AF7">
        <w:t>по</w:t>
      </w:r>
      <w:r w:rsidR="008D388A" w:rsidRPr="00075AF7">
        <w:t xml:space="preserve"> </w:t>
      </w:r>
      <w:r w:rsidRPr="00075AF7">
        <w:t>инвалидности</w:t>
      </w:r>
      <w:r w:rsidR="008D388A" w:rsidRPr="00075AF7">
        <w:t xml:space="preserve"> </w:t>
      </w:r>
      <w:r w:rsidRPr="00075AF7">
        <w:t>или</w:t>
      </w:r>
      <w:r w:rsidR="008D388A" w:rsidRPr="00075AF7">
        <w:t xml:space="preserve"> </w:t>
      </w:r>
      <w:r w:rsidRPr="00075AF7">
        <w:t>при</w:t>
      </w:r>
      <w:r w:rsidR="008D388A" w:rsidRPr="00075AF7">
        <w:t xml:space="preserve"> </w:t>
      </w:r>
      <w:r w:rsidRPr="00075AF7">
        <w:t>потере</w:t>
      </w:r>
      <w:r w:rsidR="008D388A" w:rsidRPr="00075AF7">
        <w:t xml:space="preserve"> </w:t>
      </w:r>
      <w:r w:rsidRPr="00075AF7">
        <w:t>кормильца.</w:t>
      </w:r>
      <w:r w:rsidR="008D388A" w:rsidRPr="00075AF7">
        <w:t xml:space="preserve"> </w:t>
      </w:r>
      <w:r w:rsidRPr="00075AF7">
        <w:t>Есть</w:t>
      </w:r>
      <w:r w:rsidR="008D388A" w:rsidRPr="00075AF7">
        <w:t xml:space="preserve"> </w:t>
      </w:r>
      <w:r w:rsidRPr="00075AF7">
        <w:t>ли</w:t>
      </w:r>
      <w:r w:rsidR="008D388A" w:rsidRPr="00075AF7">
        <w:t xml:space="preserve"> </w:t>
      </w:r>
      <w:r w:rsidRPr="00075AF7">
        <w:t>в</w:t>
      </w:r>
      <w:r w:rsidR="008D388A" w:rsidRPr="00075AF7">
        <w:t xml:space="preserve"> </w:t>
      </w:r>
      <w:r w:rsidRPr="00075AF7">
        <w:t>этих</w:t>
      </w:r>
      <w:r w:rsidR="008D388A" w:rsidRPr="00075AF7">
        <w:t xml:space="preserve"> </w:t>
      </w:r>
      <w:r w:rsidRPr="00075AF7">
        <w:t>случаях</w:t>
      </w:r>
      <w:r w:rsidR="008D388A" w:rsidRPr="00075AF7">
        <w:t xml:space="preserve"> </w:t>
      </w:r>
      <w:r w:rsidRPr="00075AF7">
        <w:t>особенности</w:t>
      </w:r>
      <w:r w:rsidR="008D388A" w:rsidRPr="00075AF7">
        <w:t xml:space="preserve"> </w:t>
      </w:r>
      <w:r w:rsidRPr="00075AF7">
        <w:t>начисления?</w:t>
      </w:r>
    </w:p>
    <w:p w14:paraId="1D2530FC" w14:textId="77777777" w:rsidR="00425DA8" w:rsidRPr="00075AF7" w:rsidRDefault="00425DA8" w:rsidP="00425DA8">
      <w:r w:rsidRPr="00075AF7">
        <w:t>-</w:t>
      </w:r>
      <w:r w:rsidR="008D388A" w:rsidRPr="00075AF7">
        <w:t xml:space="preserve"> </w:t>
      </w:r>
      <w:r w:rsidRPr="00075AF7">
        <w:t>Особенности</w:t>
      </w:r>
      <w:r w:rsidR="008D388A" w:rsidRPr="00075AF7">
        <w:t xml:space="preserve"> </w:t>
      </w:r>
      <w:r w:rsidRPr="00075AF7">
        <w:t>есть</w:t>
      </w:r>
      <w:r w:rsidR="008D388A" w:rsidRPr="00075AF7">
        <w:t xml:space="preserve"> </w:t>
      </w:r>
      <w:r w:rsidRPr="00075AF7">
        <w:t>всегда.</w:t>
      </w:r>
      <w:r w:rsidR="008D388A" w:rsidRPr="00075AF7">
        <w:t xml:space="preserve"> </w:t>
      </w:r>
      <w:r w:rsidRPr="00075AF7">
        <w:t>Даже</w:t>
      </w:r>
      <w:r w:rsidR="008D388A" w:rsidRPr="00075AF7">
        <w:t xml:space="preserve"> </w:t>
      </w:r>
      <w:r w:rsidRPr="00075AF7">
        <w:t>страховая</w:t>
      </w:r>
      <w:r w:rsidR="008D388A" w:rsidRPr="00075AF7">
        <w:t xml:space="preserve"> </w:t>
      </w:r>
      <w:r w:rsidRPr="00075AF7">
        <w:t>пенсия</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начисляется</w:t>
      </w:r>
      <w:r w:rsidR="008D388A" w:rsidRPr="00075AF7">
        <w:t xml:space="preserve"> </w:t>
      </w:r>
      <w:r w:rsidRPr="00075AF7">
        <w:t>с</w:t>
      </w:r>
      <w:r w:rsidR="008D388A" w:rsidRPr="00075AF7">
        <w:t xml:space="preserve"> </w:t>
      </w:r>
      <w:r w:rsidRPr="00075AF7">
        <w:t>разного</w:t>
      </w:r>
      <w:r w:rsidR="008D388A" w:rsidRPr="00075AF7">
        <w:t xml:space="preserve"> </w:t>
      </w:r>
      <w:r w:rsidRPr="00075AF7">
        <w:t>возраста.</w:t>
      </w:r>
      <w:r w:rsidR="008D388A" w:rsidRPr="00075AF7">
        <w:t xml:space="preserve"> </w:t>
      </w:r>
      <w:r w:rsidRPr="00075AF7">
        <w:t>Если</w:t>
      </w:r>
      <w:r w:rsidR="008D388A" w:rsidRPr="00075AF7">
        <w:t xml:space="preserve"> </w:t>
      </w:r>
      <w:r w:rsidRPr="00075AF7">
        <w:t>на</w:t>
      </w:r>
      <w:r w:rsidR="008D388A" w:rsidRPr="00075AF7">
        <w:t xml:space="preserve"> </w:t>
      </w:r>
      <w:r w:rsidRPr="00075AF7">
        <w:t>общих</w:t>
      </w:r>
      <w:r w:rsidR="008D388A" w:rsidRPr="00075AF7">
        <w:t xml:space="preserve"> </w:t>
      </w:r>
      <w:r w:rsidRPr="00075AF7">
        <w:t>основаниях</w:t>
      </w:r>
      <w:r w:rsidR="008D388A" w:rsidRPr="00075AF7">
        <w:t xml:space="preserve"> </w:t>
      </w:r>
      <w:r w:rsidRPr="00075AF7">
        <w:t>в</w:t>
      </w:r>
      <w:r w:rsidR="008D388A" w:rsidRPr="00075AF7">
        <w:t xml:space="preserve"> </w:t>
      </w:r>
      <w:r w:rsidRPr="00075AF7">
        <w:t>этом</w:t>
      </w:r>
      <w:r w:rsidR="008D388A" w:rsidRPr="00075AF7">
        <w:t xml:space="preserve"> </w:t>
      </w:r>
      <w:r w:rsidRPr="00075AF7">
        <w:t>году</w:t>
      </w:r>
      <w:r w:rsidR="008D388A" w:rsidRPr="00075AF7">
        <w:t xml:space="preserve"> </w:t>
      </w:r>
      <w:r w:rsidRPr="00075AF7">
        <w:t>мужчины</w:t>
      </w:r>
      <w:r w:rsidR="008D388A" w:rsidRPr="00075AF7">
        <w:t xml:space="preserve"> </w:t>
      </w:r>
      <w:r w:rsidRPr="00075AF7">
        <w:t>начнут</w:t>
      </w:r>
      <w:r w:rsidR="008D388A" w:rsidRPr="00075AF7">
        <w:t xml:space="preserve"> </w:t>
      </w:r>
      <w:r w:rsidRPr="00075AF7">
        <w:t>получать</w:t>
      </w:r>
      <w:r w:rsidR="008D388A" w:rsidRPr="00075AF7">
        <w:t xml:space="preserve"> </w:t>
      </w:r>
      <w:r w:rsidRPr="00075AF7">
        <w:t>ее</w:t>
      </w:r>
      <w:r w:rsidR="008D388A" w:rsidRPr="00075AF7">
        <w:t xml:space="preserve"> </w:t>
      </w:r>
      <w:r w:rsidRPr="00075AF7">
        <w:t>с</w:t>
      </w:r>
      <w:r w:rsidR="008D388A" w:rsidRPr="00075AF7">
        <w:t xml:space="preserve"> </w:t>
      </w:r>
      <w:r w:rsidRPr="00075AF7">
        <w:t>63,</w:t>
      </w:r>
      <w:r w:rsidR="008D388A" w:rsidRPr="00075AF7">
        <w:t xml:space="preserve"> </w:t>
      </w:r>
      <w:r w:rsidRPr="00075AF7">
        <w:t>а</w:t>
      </w:r>
      <w:r w:rsidR="008D388A" w:rsidRPr="00075AF7">
        <w:t xml:space="preserve"> </w:t>
      </w:r>
      <w:r w:rsidRPr="00075AF7">
        <w:t>женщины</w:t>
      </w:r>
      <w:r w:rsidR="008D388A" w:rsidRPr="00075AF7">
        <w:t xml:space="preserve"> </w:t>
      </w:r>
      <w:r w:rsidRPr="00075AF7">
        <w:t>с</w:t>
      </w:r>
      <w:r w:rsidR="008D388A" w:rsidRPr="00075AF7">
        <w:t xml:space="preserve"> </w:t>
      </w:r>
      <w:r w:rsidRPr="00075AF7">
        <w:t>58</w:t>
      </w:r>
      <w:r w:rsidR="008D388A" w:rsidRPr="00075AF7">
        <w:t xml:space="preserve"> </w:t>
      </w:r>
      <w:r w:rsidRPr="00075AF7">
        <w:t>лет,</w:t>
      </w:r>
      <w:r w:rsidR="008D388A" w:rsidRPr="00075AF7">
        <w:t xml:space="preserve"> </w:t>
      </w:r>
      <w:r w:rsidRPr="00075AF7">
        <w:t>то</w:t>
      </w:r>
      <w:r w:rsidR="008D388A" w:rsidRPr="00075AF7">
        <w:t xml:space="preserve"> </w:t>
      </w:r>
      <w:r w:rsidRPr="00075AF7">
        <w:t>работники</w:t>
      </w:r>
      <w:r w:rsidR="008D388A" w:rsidRPr="00075AF7">
        <w:t xml:space="preserve"> </w:t>
      </w:r>
      <w:r w:rsidRPr="00075AF7">
        <w:t>вредных</w:t>
      </w:r>
      <w:r w:rsidR="008D388A" w:rsidRPr="00075AF7">
        <w:t xml:space="preserve"> </w:t>
      </w:r>
      <w:r w:rsidRPr="00075AF7">
        <w:t>или</w:t>
      </w:r>
      <w:r w:rsidR="008D388A" w:rsidRPr="00075AF7">
        <w:t xml:space="preserve"> </w:t>
      </w:r>
      <w:r w:rsidRPr="00075AF7">
        <w:t>тяжелых</w:t>
      </w:r>
      <w:r w:rsidR="008D388A" w:rsidRPr="00075AF7">
        <w:t xml:space="preserve"> </w:t>
      </w:r>
      <w:r w:rsidRPr="00075AF7">
        <w:t>условий</w:t>
      </w:r>
      <w:r w:rsidR="008D388A" w:rsidRPr="00075AF7">
        <w:t xml:space="preserve"> </w:t>
      </w:r>
      <w:r w:rsidRPr="00075AF7">
        <w:t>труда</w:t>
      </w:r>
      <w:r w:rsidR="008D388A" w:rsidRPr="00075AF7">
        <w:t xml:space="preserve"> </w:t>
      </w:r>
      <w:r w:rsidRPr="00075AF7">
        <w:t>могут</w:t>
      </w:r>
      <w:r w:rsidR="008D388A" w:rsidRPr="00075AF7">
        <w:t xml:space="preserve"> </w:t>
      </w:r>
      <w:r w:rsidRPr="00075AF7">
        <w:t>претендовать</w:t>
      </w:r>
      <w:r w:rsidR="008D388A" w:rsidRPr="00075AF7">
        <w:t xml:space="preserve"> </w:t>
      </w:r>
      <w:r w:rsidRPr="00075AF7">
        <w:t>на</w:t>
      </w:r>
      <w:r w:rsidR="008D388A" w:rsidRPr="00075AF7">
        <w:t xml:space="preserve"> </w:t>
      </w:r>
      <w:r w:rsidRPr="00075AF7">
        <w:t>нее</w:t>
      </w:r>
      <w:r w:rsidR="008D388A" w:rsidRPr="00075AF7">
        <w:t xml:space="preserve"> </w:t>
      </w:r>
      <w:r w:rsidRPr="00075AF7">
        <w:t>раньше.</w:t>
      </w:r>
      <w:r w:rsidR="008D388A" w:rsidRPr="00075AF7">
        <w:t xml:space="preserve"> </w:t>
      </w:r>
      <w:r w:rsidRPr="00075AF7">
        <w:t>За</w:t>
      </w:r>
      <w:r w:rsidR="008D388A" w:rsidRPr="00075AF7">
        <w:t xml:space="preserve"> </w:t>
      </w:r>
      <w:r w:rsidRPr="00075AF7">
        <w:t>выслугу</w:t>
      </w:r>
      <w:r w:rsidR="008D388A" w:rsidRPr="00075AF7">
        <w:t xml:space="preserve"> </w:t>
      </w:r>
      <w:r w:rsidRPr="00075AF7">
        <w:t>лет</w:t>
      </w:r>
      <w:r w:rsidR="008D388A" w:rsidRPr="00075AF7">
        <w:t xml:space="preserve"> </w:t>
      </w:r>
      <w:r w:rsidRPr="00075AF7">
        <w:t>страховую</w:t>
      </w:r>
      <w:r w:rsidR="008D388A" w:rsidRPr="00075AF7">
        <w:t xml:space="preserve"> </w:t>
      </w:r>
      <w:r w:rsidRPr="00075AF7">
        <w:t>пенсию</w:t>
      </w:r>
      <w:r w:rsidR="008D388A" w:rsidRPr="00075AF7">
        <w:t xml:space="preserve"> </w:t>
      </w:r>
      <w:r w:rsidRPr="00075AF7">
        <w:t>начисляют</w:t>
      </w:r>
      <w:r w:rsidR="008D388A" w:rsidRPr="00075AF7">
        <w:t xml:space="preserve"> </w:t>
      </w:r>
      <w:r w:rsidRPr="00075AF7">
        <w:t>ряду</w:t>
      </w:r>
      <w:r w:rsidR="008D388A" w:rsidRPr="00075AF7">
        <w:t xml:space="preserve"> </w:t>
      </w:r>
      <w:r w:rsidRPr="00075AF7">
        <w:t>категорий</w:t>
      </w:r>
      <w:r w:rsidR="008D388A" w:rsidRPr="00075AF7">
        <w:t xml:space="preserve"> </w:t>
      </w:r>
      <w:r w:rsidRPr="00075AF7">
        <w:t>-</w:t>
      </w:r>
      <w:r w:rsidR="008D388A" w:rsidRPr="00075AF7">
        <w:t xml:space="preserve"> </w:t>
      </w:r>
      <w:r w:rsidRPr="00075AF7">
        <w:t>госслужащие,</w:t>
      </w:r>
      <w:r w:rsidR="008D388A" w:rsidRPr="00075AF7">
        <w:t xml:space="preserve"> </w:t>
      </w:r>
      <w:r w:rsidRPr="00075AF7">
        <w:t>военные,</w:t>
      </w:r>
      <w:r w:rsidR="008D388A" w:rsidRPr="00075AF7">
        <w:t xml:space="preserve"> </w:t>
      </w:r>
      <w:r w:rsidRPr="00075AF7">
        <w:t>летчики,</w:t>
      </w:r>
      <w:r w:rsidR="008D388A" w:rsidRPr="00075AF7">
        <w:t xml:space="preserve"> </w:t>
      </w:r>
      <w:r w:rsidRPr="00075AF7">
        <w:t>работники</w:t>
      </w:r>
      <w:r w:rsidR="008D388A" w:rsidRPr="00075AF7">
        <w:t xml:space="preserve"> </w:t>
      </w:r>
      <w:r w:rsidRPr="00075AF7">
        <w:t>спецслужб,</w:t>
      </w:r>
      <w:r w:rsidR="008D388A" w:rsidRPr="00075AF7">
        <w:t xml:space="preserve"> </w:t>
      </w:r>
      <w:r w:rsidRPr="00075AF7">
        <w:t>педагоги,</w:t>
      </w:r>
      <w:r w:rsidR="008D388A" w:rsidRPr="00075AF7">
        <w:t xml:space="preserve"> </w:t>
      </w:r>
      <w:r w:rsidRPr="00075AF7">
        <w:t>медработники.</w:t>
      </w:r>
      <w:r w:rsidR="008D388A" w:rsidRPr="00075AF7">
        <w:t xml:space="preserve"> </w:t>
      </w:r>
      <w:r w:rsidRPr="00075AF7">
        <w:t>То</w:t>
      </w:r>
      <w:r w:rsidR="008D388A" w:rsidRPr="00075AF7">
        <w:t xml:space="preserve"> </w:t>
      </w:r>
      <w:r w:rsidRPr="00075AF7">
        <w:t>же</w:t>
      </w:r>
      <w:r w:rsidR="008D388A" w:rsidRPr="00075AF7">
        <w:t xml:space="preserve"> </w:t>
      </w:r>
      <w:r w:rsidRPr="00075AF7">
        <w:t>касается</w:t>
      </w:r>
      <w:r w:rsidR="008D388A" w:rsidRPr="00075AF7">
        <w:t xml:space="preserve"> </w:t>
      </w:r>
      <w:r w:rsidRPr="00075AF7">
        <w:t>многодетных</w:t>
      </w:r>
      <w:r w:rsidR="008D388A" w:rsidRPr="00075AF7">
        <w:t xml:space="preserve"> </w:t>
      </w:r>
      <w:r w:rsidRPr="00075AF7">
        <w:t>матерей,</w:t>
      </w:r>
      <w:r w:rsidR="008D388A" w:rsidRPr="00075AF7">
        <w:t xml:space="preserve"> </w:t>
      </w:r>
      <w:r w:rsidRPr="00075AF7">
        <w:t>уволенных</w:t>
      </w:r>
      <w:r w:rsidR="008D388A" w:rsidRPr="00075AF7">
        <w:t xml:space="preserve"> </w:t>
      </w:r>
      <w:r w:rsidRPr="00075AF7">
        <w:t>предпенсионеров</w:t>
      </w:r>
      <w:r w:rsidR="008D388A" w:rsidRPr="00075AF7">
        <w:t xml:space="preserve"> </w:t>
      </w:r>
      <w:r w:rsidRPr="00075AF7">
        <w:t>и</w:t>
      </w:r>
      <w:r w:rsidR="008D388A" w:rsidRPr="00075AF7">
        <w:t xml:space="preserve"> </w:t>
      </w:r>
      <w:r w:rsidRPr="00075AF7">
        <w:t>воспитывающих</w:t>
      </w:r>
      <w:r w:rsidR="008D388A" w:rsidRPr="00075AF7">
        <w:t xml:space="preserve"> </w:t>
      </w:r>
      <w:r w:rsidRPr="00075AF7">
        <w:t>детей-инвалидов.</w:t>
      </w:r>
      <w:r w:rsidR="008D388A" w:rsidRPr="00075AF7">
        <w:t xml:space="preserve"> </w:t>
      </w:r>
      <w:r w:rsidRPr="00075AF7">
        <w:t>В</w:t>
      </w:r>
      <w:r w:rsidR="008D388A" w:rsidRPr="00075AF7">
        <w:t xml:space="preserve"> </w:t>
      </w:r>
      <w:r w:rsidRPr="00075AF7">
        <w:t>каждой</w:t>
      </w:r>
      <w:r w:rsidR="008D388A" w:rsidRPr="00075AF7">
        <w:t xml:space="preserve"> </w:t>
      </w:r>
      <w:r w:rsidRPr="00075AF7">
        <w:t>категории</w:t>
      </w:r>
      <w:r w:rsidR="008D388A" w:rsidRPr="00075AF7">
        <w:t xml:space="preserve"> </w:t>
      </w:r>
      <w:r w:rsidRPr="00075AF7">
        <w:t>установлена</w:t>
      </w:r>
      <w:r w:rsidR="008D388A" w:rsidRPr="00075AF7">
        <w:t xml:space="preserve"> </w:t>
      </w:r>
      <w:r w:rsidRPr="00075AF7">
        <w:t>своя</w:t>
      </w:r>
      <w:r w:rsidR="008D388A" w:rsidRPr="00075AF7">
        <w:t xml:space="preserve"> </w:t>
      </w:r>
      <w:r w:rsidRPr="00075AF7">
        <w:t>градация</w:t>
      </w:r>
      <w:r w:rsidR="008D388A" w:rsidRPr="00075AF7">
        <w:t xml:space="preserve"> </w:t>
      </w:r>
      <w:r w:rsidRPr="00075AF7">
        <w:t>по</w:t>
      </w:r>
      <w:r w:rsidR="008D388A" w:rsidRPr="00075AF7">
        <w:t xml:space="preserve"> </w:t>
      </w:r>
      <w:r w:rsidRPr="00075AF7">
        <w:t>годам,</w:t>
      </w:r>
      <w:r w:rsidR="008D388A" w:rsidRPr="00075AF7">
        <w:t xml:space="preserve"> </w:t>
      </w:r>
      <w:r w:rsidRPr="00075AF7">
        <w:t>которые</w:t>
      </w:r>
      <w:r w:rsidR="008D388A" w:rsidRPr="00075AF7">
        <w:t xml:space="preserve"> </w:t>
      </w:r>
      <w:r w:rsidRPr="00075AF7">
        <w:t>необходимо</w:t>
      </w:r>
      <w:r w:rsidR="008D388A" w:rsidRPr="00075AF7">
        <w:t xml:space="preserve"> </w:t>
      </w:r>
      <w:r w:rsidRPr="00075AF7">
        <w:t>отработать.</w:t>
      </w:r>
      <w:r w:rsidR="008D388A" w:rsidRPr="00075AF7">
        <w:t xml:space="preserve"> </w:t>
      </w:r>
      <w:r w:rsidRPr="00075AF7">
        <w:t>В</w:t>
      </w:r>
      <w:r w:rsidR="008D388A" w:rsidRPr="00075AF7">
        <w:t xml:space="preserve"> </w:t>
      </w:r>
      <w:r w:rsidRPr="00075AF7">
        <w:t>учете</w:t>
      </w:r>
      <w:r w:rsidR="008D388A" w:rsidRPr="00075AF7">
        <w:t xml:space="preserve"> </w:t>
      </w:r>
      <w:r w:rsidRPr="00075AF7">
        <w:t>страхового</w:t>
      </w:r>
      <w:r w:rsidR="008D388A" w:rsidRPr="00075AF7">
        <w:t xml:space="preserve"> </w:t>
      </w:r>
      <w:r w:rsidRPr="00075AF7">
        <w:t>стажа</w:t>
      </w:r>
      <w:r w:rsidR="008D388A" w:rsidRPr="00075AF7">
        <w:t xml:space="preserve"> </w:t>
      </w:r>
      <w:r w:rsidRPr="00075AF7">
        <w:t>участвуют</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периоды</w:t>
      </w:r>
      <w:r w:rsidR="008D388A" w:rsidRPr="00075AF7">
        <w:t xml:space="preserve"> </w:t>
      </w:r>
      <w:r w:rsidRPr="00075AF7">
        <w:t>работы,</w:t>
      </w:r>
      <w:r w:rsidR="008D388A" w:rsidRPr="00075AF7">
        <w:t xml:space="preserve"> </w:t>
      </w:r>
      <w:r w:rsidRPr="00075AF7">
        <w:t>но</w:t>
      </w:r>
      <w:r w:rsidR="008D388A" w:rsidRPr="00075AF7">
        <w:t xml:space="preserve"> </w:t>
      </w:r>
      <w:r w:rsidRPr="00075AF7">
        <w:t>и</w:t>
      </w:r>
      <w:r w:rsidR="008D388A" w:rsidRPr="00075AF7">
        <w:t xml:space="preserve"> </w:t>
      </w:r>
      <w:r w:rsidRPr="00075AF7">
        <w:t>некоторые</w:t>
      </w:r>
      <w:r w:rsidR="008D388A" w:rsidRPr="00075AF7">
        <w:t xml:space="preserve"> </w:t>
      </w:r>
      <w:r w:rsidRPr="00075AF7">
        <w:t>нетрудовые</w:t>
      </w:r>
      <w:r w:rsidR="008D388A" w:rsidRPr="00075AF7">
        <w:t xml:space="preserve"> </w:t>
      </w:r>
      <w:r w:rsidRPr="00075AF7">
        <w:t>периоды.</w:t>
      </w:r>
      <w:r w:rsidR="008D388A" w:rsidRPr="00075AF7">
        <w:t xml:space="preserve"> </w:t>
      </w:r>
      <w:r w:rsidRPr="00075AF7">
        <w:t>Например,</w:t>
      </w:r>
      <w:r w:rsidR="008D388A" w:rsidRPr="00075AF7">
        <w:t xml:space="preserve"> </w:t>
      </w:r>
      <w:r w:rsidRPr="00075AF7">
        <w:t>нахождение</w:t>
      </w:r>
      <w:r w:rsidR="008D388A" w:rsidRPr="00075AF7">
        <w:t xml:space="preserve"> </w:t>
      </w:r>
      <w:r w:rsidRPr="00075AF7">
        <w:t>на</w:t>
      </w:r>
      <w:r w:rsidR="008D388A" w:rsidRPr="00075AF7">
        <w:t xml:space="preserve"> </w:t>
      </w:r>
      <w:r w:rsidRPr="00075AF7">
        <w:t>больничном,</w:t>
      </w:r>
      <w:r w:rsidR="008D388A" w:rsidRPr="00075AF7">
        <w:t xml:space="preserve"> </w:t>
      </w:r>
      <w:r w:rsidRPr="00075AF7">
        <w:t>в</w:t>
      </w:r>
      <w:r w:rsidR="008D388A" w:rsidRPr="00075AF7">
        <w:t xml:space="preserve"> </w:t>
      </w:r>
      <w:r w:rsidRPr="00075AF7">
        <w:t>отпуске</w:t>
      </w:r>
      <w:r w:rsidR="008D388A" w:rsidRPr="00075AF7">
        <w:t xml:space="preserve"> </w:t>
      </w:r>
      <w:r w:rsidRPr="00075AF7">
        <w:t>по</w:t>
      </w:r>
      <w:r w:rsidR="008D388A" w:rsidRPr="00075AF7">
        <w:t xml:space="preserve"> </w:t>
      </w:r>
      <w:r w:rsidRPr="00075AF7">
        <w:t>уходу</w:t>
      </w:r>
      <w:r w:rsidR="008D388A" w:rsidRPr="00075AF7">
        <w:t xml:space="preserve"> </w:t>
      </w:r>
      <w:r w:rsidRPr="00075AF7">
        <w:t>за</w:t>
      </w:r>
      <w:r w:rsidR="008D388A" w:rsidRPr="00075AF7">
        <w:t xml:space="preserve"> </w:t>
      </w:r>
      <w:r w:rsidRPr="00075AF7">
        <w:t>ребенком</w:t>
      </w:r>
      <w:r w:rsidR="008D388A" w:rsidRPr="00075AF7">
        <w:t xml:space="preserve"> </w:t>
      </w:r>
      <w:r w:rsidRPr="00075AF7">
        <w:t>до</w:t>
      </w:r>
      <w:r w:rsidR="008D388A" w:rsidRPr="00075AF7">
        <w:t xml:space="preserve"> </w:t>
      </w:r>
      <w:r w:rsidRPr="00075AF7">
        <w:t>полутора</w:t>
      </w:r>
      <w:r w:rsidR="008D388A" w:rsidRPr="00075AF7">
        <w:t xml:space="preserve"> </w:t>
      </w:r>
      <w:r w:rsidRPr="00075AF7">
        <w:t>лет.</w:t>
      </w:r>
      <w:r w:rsidR="008D388A" w:rsidRPr="00075AF7">
        <w:t xml:space="preserve">  </w:t>
      </w:r>
      <w:r w:rsidRPr="00075AF7">
        <w:t>Также</w:t>
      </w:r>
      <w:r w:rsidR="008D388A" w:rsidRPr="00075AF7">
        <w:t xml:space="preserve"> </w:t>
      </w:r>
      <w:r w:rsidRPr="00075AF7">
        <w:t>право</w:t>
      </w:r>
      <w:r w:rsidR="008D388A" w:rsidRPr="00075AF7">
        <w:t xml:space="preserve"> </w:t>
      </w:r>
      <w:r w:rsidRPr="00075AF7">
        <w:t>на</w:t>
      </w:r>
      <w:r w:rsidR="008D388A" w:rsidRPr="00075AF7">
        <w:t xml:space="preserve"> </w:t>
      </w:r>
      <w:r w:rsidRPr="00075AF7">
        <w:t>досрочный</w:t>
      </w:r>
      <w:r w:rsidR="008D388A" w:rsidRPr="00075AF7">
        <w:t xml:space="preserve"> </w:t>
      </w:r>
      <w:r w:rsidRPr="00075AF7">
        <w:t>выход</w:t>
      </w:r>
      <w:r w:rsidR="008D388A" w:rsidRPr="00075AF7">
        <w:t xml:space="preserve"> </w:t>
      </w:r>
      <w:r w:rsidRPr="00075AF7">
        <w:t>(на</w:t>
      </w:r>
      <w:r w:rsidR="008D388A" w:rsidRPr="00075AF7">
        <w:t xml:space="preserve"> </w:t>
      </w:r>
      <w:r w:rsidRPr="00075AF7">
        <w:t>2</w:t>
      </w:r>
      <w:r w:rsidR="008D388A" w:rsidRPr="00075AF7">
        <w:t xml:space="preserve"> </w:t>
      </w:r>
      <w:r w:rsidRPr="00075AF7">
        <w:t>года</w:t>
      </w:r>
      <w:r w:rsidR="008D388A" w:rsidRPr="00075AF7">
        <w:t xml:space="preserve"> </w:t>
      </w:r>
      <w:r w:rsidRPr="00075AF7">
        <w:t>раньше)</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есть</w:t>
      </w:r>
      <w:r w:rsidR="008D388A" w:rsidRPr="00075AF7">
        <w:t xml:space="preserve"> </w:t>
      </w:r>
      <w:r w:rsidRPr="00075AF7">
        <w:t>у</w:t>
      </w:r>
      <w:r w:rsidR="008D388A" w:rsidRPr="00075AF7">
        <w:t xml:space="preserve"> </w:t>
      </w:r>
      <w:r w:rsidRPr="00075AF7">
        <w:t>тех,</w:t>
      </w:r>
      <w:r w:rsidR="008D388A" w:rsidRPr="00075AF7">
        <w:t xml:space="preserve"> </w:t>
      </w:r>
      <w:r w:rsidRPr="00075AF7">
        <w:t>кто</w:t>
      </w:r>
      <w:r w:rsidR="008D388A" w:rsidRPr="00075AF7">
        <w:t xml:space="preserve"> </w:t>
      </w:r>
      <w:r w:rsidRPr="00075AF7">
        <w:t>имеет</w:t>
      </w:r>
      <w:r w:rsidR="008D388A" w:rsidRPr="00075AF7">
        <w:t xml:space="preserve"> </w:t>
      </w:r>
      <w:r w:rsidRPr="00075AF7">
        <w:t>длительный</w:t>
      </w:r>
      <w:r w:rsidR="008D388A" w:rsidRPr="00075AF7">
        <w:t xml:space="preserve"> </w:t>
      </w:r>
      <w:r w:rsidRPr="00075AF7">
        <w:t>стаж:</w:t>
      </w:r>
      <w:r w:rsidR="008D388A" w:rsidRPr="00075AF7">
        <w:t xml:space="preserve"> </w:t>
      </w:r>
      <w:r w:rsidRPr="00075AF7">
        <w:t>мужчины</w:t>
      </w:r>
      <w:r w:rsidR="008D388A" w:rsidRPr="00075AF7">
        <w:t xml:space="preserve"> </w:t>
      </w:r>
      <w:r w:rsidRPr="00075AF7">
        <w:t>не</w:t>
      </w:r>
      <w:r w:rsidR="008D388A" w:rsidRPr="00075AF7">
        <w:t xml:space="preserve"> </w:t>
      </w:r>
      <w:r w:rsidRPr="00075AF7">
        <w:t>моложе</w:t>
      </w:r>
      <w:r w:rsidR="008D388A" w:rsidRPr="00075AF7">
        <w:t xml:space="preserve"> </w:t>
      </w:r>
      <w:r w:rsidRPr="00075AF7">
        <w:t>60</w:t>
      </w:r>
      <w:r w:rsidR="008D388A" w:rsidRPr="00075AF7">
        <w:t xml:space="preserve"> </w:t>
      </w:r>
      <w:r w:rsidRPr="00075AF7">
        <w:t>лет</w:t>
      </w:r>
      <w:r w:rsidR="008D388A" w:rsidRPr="00075AF7">
        <w:t xml:space="preserve"> </w:t>
      </w:r>
      <w:r w:rsidRPr="00075AF7">
        <w:t>с</w:t>
      </w:r>
      <w:r w:rsidR="008D388A" w:rsidRPr="00075AF7">
        <w:t xml:space="preserve"> </w:t>
      </w:r>
      <w:r w:rsidRPr="00075AF7">
        <w:t>42</w:t>
      </w:r>
      <w:r w:rsidR="008D388A" w:rsidRPr="00075AF7">
        <w:t xml:space="preserve"> </w:t>
      </w:r>
      <w:r w:rsidRPr="00075AF7">
        <w:t>годами</w:t>
      </w:r>
      <w:r w:rsidR="008D388A" w:rsidRPr="00075AF7">
        <w:t xml:space="preserve"> </w:t>
      </w:r>
      <w:r w:rsidRPr="00075AF7">
        <w:t>стажа</w:t>
      </w:r>
      <w:r w:rsidR="008D388A" w:rsidRPr="00075AF7">
        <w:t xml:space="preserve"> </w:t>
      </w:r>
      <w:r w:rsidRPr="00075AF7">
        <w:t>и</w:t>
      </w:r>
      <w:r w:rsidR="008D388A" w:rsidRPr="00075AF7">
        <w:t xml:space="preserve"> </w:t>
      </w:r>
      <w:r w:rsidRPr="00075AF7">
        <w:t>женщины</w:t>
      </w:r>
      <w:r w:rsidR="008D388A" w:rsidRPr="00075AF7">
        <w:t xml:space="preserve"> </w:t>
      </w:r>
      <w:r w:rsidRPr="00075AF7">
        <w:t>от</w:t>
      </w:r>
      <w:r w:rsidR="008D388A" w:rsidRPr="00075AF7">
        <w:t xml:space="preserve"> </w:t>
      </w:r>
      <w:r w:rsidRPr="00075AF7">
        <w:t>55</w:t>
      </w:r>
      <w:r w:rsidR="008D388A" w:rsidRPr="00075AF7">
        <w:t xml:space="preserve"> </w:t>
      </w:r>
      <w:r w:rsidRPr="00075AF7">
        <w:t>лет</w:t>
      </w:r>
      <w:r w:rsidR="008D388A" w:rsidRPr="00075AF7">
        <w:t xml:space="preserve"> </w:t>
      </w:r>
      <w:r w:rsidRPr="00075AF7">
        <w:t>с</w:t>
      </w:r>
      <w:r w:rsidR="008D388A" w:rsidRPr="00075AF7">
        <w:t xml:space="preserve"> </w:t>
      </w:r>
      <w:r w:rsidRPr="00075AF7">
        <w:t>37</w:t>
      </w:r>
      <w:r w:rsidR="008D388A" w:rsidRPr="00075AF7">
        <w:t xml:space="preserve"> </w:t>
      </w:r>
      <w:r w:rsidRPr="00075AF7">
        <w:t>годами</w:t>
      </w:r>
      <w:r w:rsidR="008D388A" w:rsidRPr="00075AF7">
        <w:t xml:space="preserve"> </w:t>
      </w:r>
      <w:r w:rsidRPr="00075AF7">
        <w:t>стажа.</w:t>
      </w:r>
      <w:r w:rsidR="008D388A" w:rsidRPr="00075AF7">
        <w:t xml:space="preserve"> </w:t>
      </w:r>
    </w:p>
    <w:p w14:paraId="36D4FA21" w14:textId="77777777" w:rsidR="00425DA8" w:rsidRPr="00075AF7" w:rsidRDefault="00425DA8" w:rsidP="00425DA8">
      <w:r w:rsidRPr="00075AF7">
        <w:t>Если</w:t>
      </w:r>
      <w:r w:rsidR="008D388A" w:rsidRPr="00075AF7">
        <w:t xml:space="preserve"> </w:t>
      </w:r>
      <w:r w:rsidRPr="00075AF7">
        <w:t>мы</w:t>
      </w:r>
      <w:r w:rsidR="008D388A" w:rsidRPr="00075AF7">
        <w:t xml:space="preserve"> </w:t>
      </w:r>
      <w:r w:rsidRPr="00075AF7">
        <w:t>говорим</w:t>
      </w:r>
      <w:r w:rsidR="008D388A" w:rsidRPr="00075AF7">
        <w:t xml:space="preserve"> </w:t>
      </w:r>
      <w:r w:rsidRPr="00075AF7">
        <w:t>о</w:t>
      </w:r>
      <w:r w:rsidR="008D388A" w:rsidRPr="00075AF7">
        <w:t xml:space="preserve"> </w:t>
      </w:r>
      <w:r w:rsidRPr="00075AF7">
        <w:t>пенсии</w:t>
      </w:r>
      <w:r w:rsidR="008D388A" w:rsidRPr="00075AF7">
        <w:t xml:space="preserve"> </w:t>
      </w:r>
      <w:r w:rsidRPr="00075AF7">
        <w:t>по</w:t>
      </w:r>
      <w:r w:rsidR="008D388A" w:rsidRPr="00075AF7">
        <w:t xml:space="preserve"> </w:t>
      </w:r>
      <w:r w:rsidRPr="00075AF7">
        <w:t>инвалидности,</w:t>
      </w:r>
      <w:r w:rsidR="008D388A" w:rsidRPr="00075AF7">
        <w:t xml:space="preserve"> </w:t>
      </w:r>
      <w:r w:rsidRPr="00075AF7">
        <w:t>то</w:t>
      </w:r>
      <w:r w:rsidR="008D388A" w:rsidRPr="00075AF7">
        <w:t xml:space="preserve"> </w:t>
      </w:r>
      <w:r w:rsidRPr="00075AF7">
        <w:t>ее</w:t>
      </w:r>
      <w:r w:rsidR="008D388A" w:rsidRPr="00075AF7">
        <w:t xml:space="preserve"> </w:t>
      </w:r>
      <w:r w:rsidRPr="00075AF7">
        <w:t>устанавливают</w:t>
      </w:r>
      <w:r w:rsidR="008D388A" w:rsidRPr="00075AF7">
        <w:t xml:space="preserve"> </w:t>
      </w:r>
      <w:r w:rsidRPr="00075AF7">
        <w:t>для</w:t>
      </w:r>
      <w:r w:rsidR="008D388A" w:rsidRPr="00075AF7">
        <w:t xml:space="preserve"> </w:t>
      </w:r>
      <w:r w:rsidRPr="00075AF7">
        <w:t>инвалидов</w:t>
      </w:r>
      <w:r w:rsidR="008D388A" w:rsidRPr="00075AF7">
        <w:t xml:space="preserve"> </w:t>
      </w:r>
      <w:r w:rsidRPr="00075AF7">
        <w:t>I,</w:t>
      </w:r>
      <w:r w:rsidR="008D388A" w:rsidRPr="00075AF7">
        <w:t xml:space="preserve"> </w:t>
      </w:r>
      <w:r w:rsidRPr="00075AF7">
        <w:t>II</w:t>
      </w:r>
      <w:r w:rsidR="008D388A" w:rsidRPr="00075AF7">
        <w:t xml:space="preserve"> </w:t>
      </w:r>
      <w:r w:rsidRPr="00075AF7">
        <w:t>или</w:t>
      </w:r>
      <w:r w:rsidR="008D388A" w:rsidRPr="00075AF7">
        <w:t xml:space="preserve"> </w:t>
      </w:r>
      <w:r w:rsidRPr="00075AF7">
        <w:t>III</w:t>
      </w:r>
      <w:r w:rsidR="008D388A" w:rsidRPr="00075AF7">
        <w:t xml:space="preserve"> </w:t>
      </w:r>
      <w:r w:rsidRPr="00075AF7">
        <w:t>группы</w:t>
      </w:r>
      <w:r w:rsidR="008D388A" w:rsidRPr="00075AF7">
        <w:t xml:space="preserve"> </w:t>
      </w:r>
      <w:r w:rsidRPr="00075AF7">
        <w:t>при</w:t>
      </w:r>
      <w:r w:rsidR="008D388A" w:rsidRPr="00075AF7">
        <w:t xml:space="preserve"> </w:t>
      </w:r>
      <w:r w:rsidRPr="00075AF7">
        <w:t>наличии</w:t>
      </w:r>
      <w:r w:rsidR="008D388A" w:rsidRPr="00075AF7">
        <w:t xml:space="preserve"> </w:t>
      </w:r>
      <w:r w:rsidRPr="00075AF7">
        <w:t>страхового</w:t>
      </w:r>
      <w:r w:rsidR="008D388A" w:rsidRPr="00075AF7">
        <w:t xml:space="preserve"> </w:t>
      </w:r>
      <w:r w:rsidRPr="00075AF7">
        <w:t>стажа</w:t>
      </w:r>
      <w:r w:rsidR="008D388A" w:rsidRPr="00075AF7">
        <w:t xml:space="preserve"> </w:t>
      </w:r>
      <w:r w:rsidRPr="00075AF7">
        <w:t>(продолжительность</w:t>
      </w:r>
      <w:r w:rsidR="008D388A" w:rsidRPr="00075AF7">
        <w:t xml:space="preserve"> </w:t>
      </w:r>
      <w:r w:rsidRPr="00075AF7">
        <w:t>стажа</w:t>
      </w:r>
      <w:r w:rsidR="008D388A" w:rsidRPr="00075AF7">
        <w:t xml:space="preserve"> </w:t>
      </w:r>
      <w:r w:rsidRPr="00075AF7">
        <w:t>значения</w:t>
      </w:r>
      <w:r w:rsidR="008D388A" w:rsidRPr="00075AF7">
        <w:t xml:space="preserve"> </w:t>
      </w:r>
      <w:r w:rsidRPr="00075AF7">
        <w:t>не</w:t>
      </w:r>
      <w:r w:rsidR="008D388A" w:rsidRPr="00075AF7">
        <w:t xml:space="preserve"> </w:t>
      </w:r>
      <w:r w:rsidRPr="00075AF7">
        <w:t>имеет).</w:t>
      </w:r>
      <w:r w:rsidR="008D388A" w:rsidRPr="00075AF7">
        <w:t xml:space="preserve"> </w:t>
      </w:r>
      <w:r w:rsidRPr="00075AF7">
        <w:t>Наличие</w:t>
      </w:r>
      <w:r w:rsidR="008D388A" w:rsidRPr="00075AF7">
        <w:t xml:space="preserve"> </w:t>
      </w:r>
      <w:r w:rsidRPr="00075AF7">
        <w:t>трудоустройства</w:t>
      </w:r>
      <w:r w:rsidR="008D388A" w:rsidRPr="00075AF7">
        <w:t xml:space="preserve"> </w:t>
      </w:r>
      <w:r w:rsidRPr="00075AF7">
        <w:t>не</w:t>
      </w:r>
      <w:r w:rsidR="008D388A" w:rsidRPr="00075AF7">
        <w:t xml:space="preserve"> </w:t>
      </w:r>
      <w:r w:rsidRPr="00075AF7">
        <w:t>лишает</w:t>
      </w:r>
      <w:r w:rsidR="008D388A" w:rsidRPr="00075AF7">
        <w:t xml:space="preserve"> </w:t>
      </w:r>
      <w:r w:rsidRPr="00075AF7">
        <w:t>инвалида</w:t>
      </w:r>
      <w:r w:rsidR="008D388A" w:rsidRPr="00075AF7">
        <w:t xml:space="preserve"> </w:t>
      </w:r>
      <w:r w:rsidRPr="00075AF7">
        <w:t>пенсионных</w:t>
      </w:r>
      <w:r w:rsidR="008D388A" w:rsidRPr="00075AF7">
        <w:t xml:space="preserve"> </w:t>
      </w:r>
      <w:r w:rsidRPr="00075AF7">
        <w:t>выплат.</w:t>
      </w:r>
      <w:r w:rsidR="008D388A" w:rsidRPr="00075AF7">
        <w:t xml:space="preserve"> </w:t>
      </w:r>
      <w:r w:rsidRPr="00075AF7">
        <w:t>Страховая</w:t>
      </w:r>
      <w:r w:rsidR="008D388A" w:rsidRPr="00075AF7">
        <w:t xml:space="preserve"> </w:t>
      </w:r>
      <w:r w:rsidRPr="00075AF7">
        <w:t>пенсия</w:t>
      </w:r>
      <w:r w:rsidR="008D388A" w:rsidRPr="00075AF7">
        <w:t xml:space="preserve"> </w:t>
      </w:r>
      <w:r w:rsidRPr="00075AF7">
        <w:t>по</w:t>
      </w:r>
      <w:r w:rsidR="008D388A" w:rsidRPr="00075AF7">
        <w:t xml:space="preserve"> </w:t>
      </w:r>
      <w:r w:rsidRPr="00075AF7">
        <w:t>инвалидности</w:t>
      </w:r>
      <w:r w:rsidR="008D388A" w:rsidRPr="00075AF7">
        <w:t xml:space="preserve"> </w:t>
      </w:r>
      <w:r w:rsidRPr="00075AF7">
        <w:t>назначается</w:t>
      </w:r>
      <w:r w:rsidR="008D388A" w:rsidRPr="00075AF7">
        <w:t xml:space="preserve"> </w:t>
      </w:r>
      <w:r w:rsidRPr="00075AF7">
        <w:t>на</w:t>
      </w:r>
      <w:r w:rsidR="008D388A" w:rsidRPr="00075AF7">
        <w:t xml:space="preserve"> </w:t>
      </w:r>
      <w:r w:rsidRPr="00075AF7">
        <w:t>период</w:t>
      </w:r>
      <w:r w:rsidR="008D388A" w:rsidRPr="00075AF7">
        <w:t xml:space="preserve"> </w:t>
      </w:r>
      <w:r w:rsidRPr="00075AF7">
        <w:t>инвалидности</w:t>
      </w:r>
      <w:r w:rsidR="008D388A" w:rsidRPr="00075AF7">
        <w:t xml:space="preserve"> </w:t>
      </w:r>
      <w:r w:rsidRPr="00075AF7">
        <w:t>или</w:t>
      </w:r>
      <w:r w:rsidR="008D388A" w:rsidRPr="00075AF7">
        <w:t xml:space="preserve"> </w:t>
      </w:r>
      <w:r w:rsidRPr="00075AF7">
        <w:t>до</w:t>
      </w:r>
      <w:r w:rsidR="008D388A" w:rsidRPr="00075AF7">
        <w:t xml:space="preserve"> </w:t>
      </w:r>
      <w:r w:rsidRPr="00075AF7">
        <w:t>даты</w:t>
      </w:r>
      <w:r w:rsidR="008D388A" w:rsidRPr="00075AF7">
        <w:t xml:space="preserve"> </w:t>
      </w:r>
      <w:r w:rsidRPr="00075AF7">
        <w:t>назначения</w:t>
      </w:r>
      <w:r w:rsidR="008D388A" w:rsidRPr="00075AF7">
        <w:t xml:space="preserve"> </w:t>
      </w:r>
      <w:r w:rsidRPr="00075AF7">
        <w:t>страховой/социальной</w:t>
      </w:r>
      <w:r w:rsidR="008D388A" w:rsidRPr="00075AF7">
        <w:t xml:space="preserve"> </w:t>
      </w:r>
      <w:r w:rsidRPr="00075AF7">
        <w:t>пенсии.</w:t>
      </w:r>
      <w:r w:rsidR="008D388A" w:rsidRPr="00075AF7">
        <w:t xml:space="preserve"> </w:t>
      </w:r>
      <w:r w:rsidRPr="00075AF7">
        <w:t>Если</w:t>
      </w:r>
      <w:r w:rsidR="008D388A" w:rsidRPr="00075AF7">
        <w:t xml:space="preserve"> </w:t>
      </w:r>
      <w:r w:rsidRPr="00075AF7">
        <w:t>инвалид</w:t>
      </w:r>
      <w:r w:rsidR="008D388A" w:rsidRPr="00075AF7">
        <w:t xml:space="preserve"> </w:t>
      </w:r>
      <w:r w:rsidRPr="00075AF7">
        <w:t>достиг</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но</w:t>
      </w:r>
      <w:r w:rsidR="008D388A" w:rsidRPr="00075AF7">
        <w:t xml:space="preserve"> </w:t>
      </w:r>
      <w:r w:rsidRPr="00075AF7">
        <w:t>не</w:t>
      </w:r>
      <w:r w:rsidR="008D388A" w:rsidRPr="00075AF7">
        <w:t xml:space="preserve"> </w:t>
      </w:r>
      <w:r w:rsidRPr="00075AF7">
        <w:t>имеет</w:t>
      </w:r>
      <w:r w:rsidR="008D388A" w:rsidRPr="00075AF7">
        <w:t xml:space="preserve"> </w:t>
      </w:r>
      <w:r w:rsidRPr="00075AF7">
        <w:t>нужные</w:t>
      </w:r>
      <w:r w:rsidR="008D388A" w:rsidRPr="00075AF7">
        <w:t xml:space="preserve"> </w:t>
      </w:r>
      <w:r w:rsidRPr="00075AF7">
        <w:t>для</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стаж</w:t>
      </w:r>
      <w:r w:rsidR="008D388A" w:rsidRPr="00075AF7">
        <w:t xml:space="preserve"> </w:t>
      </w:r>
      <w:r w:rsidRPr="00075AF7">
        <w:t>и</w:t>
      </w:r>
      <w:r w:rsidR="008D388A" w:rsidRPr="00075AF7">
        <w:t xml:space="preserve"> </w:t>
      </w:r>
      <w:r w:rsidRPr="00075AF7">
        <w:t>баллы,</w:t>
      </w:r>
      <w:r w:rsidR="008D388A" w:rsidRPr="00075AF7">
        <w:t xml:space="preserve"> </w:t>
      </w:r>
      <w:r w:rsidRPr="00075AF7">
        <w:t>пенсия</w:t>
      </w:r>
      <w:r w:rsidR="008D388A" w:rsidRPr="00075AF7">
        <w:t xml:space="preserve"> </w:t>
      </w:r>
      <w:r w:rsidRPr="00075AF7">
        <w:t>по</w:t>
      </w:r>
      <w:r w:rsidR="008D388A" w:rsidRPr="00075AF7">
        <w:t xml:space="preserve"> </w:t>
      </w:r>
      <w:r w:rsidRPr="00075AF7">
        <w:t>инвалидности</w:t>
      </w:r>
      <w:r w:rsidR="008D388A" w:rsidRPr="00075AF7">
        <w:t xml:space="preserve"> </w:t>
      </w:r>
      <w:r w:rsidRPr="00075AF7">
        <w:t>выплачивается</w:t>
      </w:r>
      <w:r w:rsidR="008D388A" w:rsidRPr="00075AF7">
        <w:t xml:space="preserve"> </w:t>
      </w:r>
      <w:r w:rsidRPr="00075AF7">
        <w:t>женщинам</w:t>
      </w:r>
      <w:r w:rsidR="008D388A" w:rsidRPr="00075AF7">
        <w:t xml:space="preserve"> </w:t>
      </w:r>
      <w:r w:rsidRPr="00075AF7">
        <w:t>до</w:t>
      </w:r>
      <w:r w:rsidR="008D388A" w:rsidRPr="00075AF7">
        <w:t xml:space="preserve"> </w:t>
      </w:r>
      <w:r w:rsidRPr="00075AF7">
        <w:t>65</w:t>
      </w:r>
      <w:r w:rsidR="008D388A" w:rsidRPr="00075AF7">
        <w:t xml:space="preserve"> </w:t>
      </w:r>
      <w:r w:rsidRPr="00075AF7">
        <w:t>лет</w:t>
      </w:r>
      <w:r w:rsidR="008D388A" w:rsidRPr="00075AF7">
        <w:t xml:space="preserve"> </w:t>
      </w:r>
      <w:r w:rsidRPr="00075AF7">
        <w:t>и</w:t>
      </w:r>
      <w:r w:rsidR="008D388A" w:rsidRPr="00075AF7">
        <w:t xml:space="preserve"> </w:t>
      </w:r>
      <w:r w:rsidRPr="00075AF7">
        <w:t>мужчинам</w:t>
      </w:r>
      <w:r w:rsidR="008D388A" w:rsidRPr="00075AF7">
        <w:t xml:space="preserve"> </w:t>
      </w:r>
      <w:r w:rsidRPr="00075AF7">
        <w:t>до</w:t>
      </w:r>
      <w:r w:rsidR="008D388A" w:rsidRPr="00075AF7">
        <w:t xml:space="preserve"> </w:t>
      </w:r>
      <w:r w:rsidRPr="00075AF7">
        <w:t>70</w:t>
      </w:r>
      <w:r w:rsidR="008D388A" w:rsidRPr="00075AF7">
        <w:t xml:space="preserve"> </w:t>
      </w:r>
      <w:r w:rsidRPr="00075AF7">
        <w:t>лет,</w:t>
      </w:r>
      <w:r w:rsidR="008D388A" w:rsidRPr="00075AF7">
        <w:t xml:space="preserve"> </w:t>
      </w:r>
      <w:r w:rsidRPr="00075AF7">
        <w:t>после</w:t>
      </w:r>
      <w:r w:rsidR="008D388A" w:rsidRPr="00075AF7">
        <w:t xml:space="preserve"> </w:t>
      </w:r>
      <w:r w:rsidRPr="00075AF7">
        <w:t>чего</w:t>
      </w:r>
      <w:r w:rsidR="008D388A" w:rsidRPr="00075AF7">
        <w:t xml:space="preserve"> </w:t>
      </w:r>
      <w:r w:rsidRPr="00075AF7">
        <w:t>вместо</w:t>
      </w:r>
      <w:r w:rsidR="008D388A" w:rsidRPr="00075AF7">
        <w:t xml:space="preserve"> </w:t>
      </w:r>
      <w:r w:rsidRPr="00075AF7">
        <w:t>нее</w:t>
      </w:r>
      <w:r w:rsidR="008D388A" w:rsidRPr="00075AF7">
        <w:t xml:space="preserve"> </w:t>
      </w:r>
      <w:r w:rsidRPr="00075AF7">
        <w:t>назначается</w:t>
      </w:r>
      <w:r w:rsidR="008D388A" w:rsidRPr="00075AF7">
        <w:t xml:space="preserve"> </w:t>
      </w:r>
      <w:r w:rsidRPr="00075AF7">
        <w:t>социальная</w:t>
      </w:r>
      <w:r w:rsidR="008D388A" w:rsidRPr="00075AF7">
        <w:t xml:space="preserve"> </w:t>
      </w:r>
      <w:r w:rsidRPr="00075AF7">
        <w:t>пенсия</w:t>
      </w:r>
      <w:r w:rsidR="008D388A" w:rsidRPr="00075AF7">
        <w:t xml:space="preserve"> </w:t>
      </w:r>
      <w:r w:rsidRPr="00075AF7">
        <w:t>по</w:t>
      </w:r>
      <w:r w:rsidR="008D388A" w:rsidRPr="00075AF7">
        <w:t xml:space="preserve"> </w:t>
      </w:r>
      <w:r w:rsidRPr="00075AF7">
        <w:t>старости.</w:t>
      </w:r>
    </w:p>
    <w:p w14:paraId="238CA1E0" w14:textId="77777777" w:rsidR="00425DA8" w:rsidRPr="00075AF7" w:rsidRDefault="00425DA8" w:rsidP="00425DA8">
      <w:r w:rsidRPr="00075AF7">
        <w:t>Пенсия</w:t>
      </w:r>
      <w:r w:rsidR="008D388A" w:rsidRPr="00075AF7">
        <w:t xml:space="preserve"> </w:t>
      </w:r>
      <w:r w:rsidRPr="00075AF7">
        <w:t>по</w:t>
      </w:r>
      <w:r w:rsidR="008D388A" w:rsidRPr="00075AF7">
        <w:t xml:space="preserve"> </w:t>
      </w:r>
      <w:r w:rsidRPr="00075AF7">
        <w:t>случаю</w:t>
      </w:r>
      <w:r w:rsidR="008D388A" w:rsidRPr="00075AF7">
        <w:t xml:space="preserve"> </w:t>
      </w:r>
      <w:r w:rsidRPr="00075AF7">
        <w:t>потери</w:t>
      </w:r>
      <w:r w:rsidR="008D388A" w:rsidRPr="00075AF7">
        <w:t xml:space="preserve"> </w:t>
      </w:r>
      <w:r w:rsidRPr="00075AF7">
        <w:t>кормильца</w:t>
      </w:r>
      <w:r w:rsidR="008D388A" w:rsidRPr="00075AF7">
        <w:t xml:space="preserve"> </w:t>
      </w:r>
      <w:r w:rsidRPr="00075AF7">
        <w:t>положена</w:t>
      </w:r>
      <w:r w:rsidR="008D388A" w:rsidRPr="00075AF7">
        <w:t xml:space="preserve"> </w:t>
      </w:r>
      <w:r w:rsidRPr="00075AF7">
        <w:t>нетрудоспособным</w:t>
      </w:r>
      <w:r w:rsidR="008D388A" w:rsidRPr="00075AF7">
        <w:t xml:space="preserve"> </w:t>
      </w:r>
      <w:r w:rsidRPr="00075AF7">
        <w:t>членам</w:t>
      </w:r>
      <w:r w:rsidR="008D388A" w:rsidRPr="00075AF7">
        <w:t xml:space="preserve"> </w:t>
      </w:r>
      <w:r w:rsidRPr="00075AF7">
        <w:t>семьи</w:t>
      </w:r>
      <w:r w:rsidR="008D388A" w:rsidRPr="00075AF7">
        <w:t xml:space="preserve"> </w:t>
      </w:r>
      <w:r w:rsidRPr="00075AF7">
        <w:t>умершего,</w:t>
      </w:r>
      <w:r w:rsidR="008D388A" w:rsidRPr="00075AF7">
        <w:t xml:space="preserve"> </w:t>
      </w:r>
      <w:r w:rsidRPr="00075AF7">
        <w:t>который</w:t>
      </w:r>
      <w:r w:rsidR="008D388A" w:rsidRPr="00075AF7">
        <w:t xml:space="preserve"> </w:t>
      </w:r>
      <w:r w:rsidRPr="00075AF7">
        <w:t>до</w:t>
      </w:r>
      <w:r w:rsidR="008D388A" w:rsidRPr="00075AF7">
        <w:t xml:space="preserve"> </w:t>
      </w:r>
      <w:r w:rsidRPr="00075AF7">
        <w:t>смерти</w:t>
      </w:r>
      <w:r w:rsidR="008D388A" w:rsidRPr="00075AF7">
        <w:t xml:space="preserve"> </w:t>
      </w:r>
      <w:r w:rsidRPr="00075AF7">
        <w:t>официально</w:t>
      </w:r>
      <w:r w:rsidR="008D388A" w:rsidRPr="00075AF7">
        <w:t xml:space="preserve"> </w:t>
      </w:r>
      <w:r w:rsidRPr="00075AF7">
        <w:t>работал</w:t>
      </w:r>
      <w:r w:rsidR="008D388A" w:rsidRPr="00075AF7">
        <w:t xml:space="preserve"> </w:t>
      </w:r>
      <w:r w:rsidRPr="00075AF7">
        <w:t>(имел</w:t>
      </w:r>
      <w:r w:rsidR="008D388A" w:rsidRPr="00075AF7">
        <w:t xml:space="preserve"> </w:t>
      </w:r>
      <w:r w:rsidRPr="00075AF7">
        <w:t>хотя</w:t>
      </w:r>
      <w:r w:rsidR="008D388A" w:rsidRPr="00075AF7">
        <w:t xml:space="preserve"> </w:t>
      </w:r>
      <w:r w:rsidRPr="00075AF7">
        <w:t>бы</w:t>
      </w:r>
      <w:r w:rsidR="008D388A" w:rsidRPr="00075AF7">
        <w:t xml:space="preserve"> </w:t>
      </w:r>
      <w:r w:rsidRPr="00075AF7">
        <w:t>один</w:t>
      </w:r>
      <w:r w:rsidR="008D388A" w:rsidRPr="00075AF7">
        <w:t xml:space="preserve"> </w:t>
      </w:r>
      <w:r w:rsidRPr="00075AF7">
        <w:t>день</w:t>
      </w:r>
      <w:r w:rsidR="008D388A" w:rsidRPr="00075AF7">
        <w:t xml:space="preserve"> </w:t>
      </w:r>
      <w:r w:rsidRPr="00075AF7">
        <w:t>страхового</w:t>
      </w:r>
      <w:r w:rsidR="008D388A" w:rsidRPr="00075AF7">
        <w:t xml:space="preserve"> </w:t>
      </w:r>
      <w:r w:rsidRPr="00075AF7">
        <w:t>стажа).</w:t>
      </w:r>
      <w:r w:rsidR="008D388A" w:rsidRPr="00075AF7">
        <w:t xml:space="preserve">  </w:t>
      </w:r>
      <w:r w:rsidRPr="00075AF7">
        <w:t>Она</w:t>
      </w:r>
      <w:r w:rsidR="008D388A" w:rsidRPr="00075AF7">
        <w:t xml:space="preserve"> </w:t>
      </w:r>
      <w:r w:rsidRPr="00075AF7">
        <w:t>назначается</w:t>
      </w:r>
      <w:r w:rsidR="008D388A" w:rsidRPr="00075AF7">
        <w:t xml:space="preserve"> </w:t>
      </w:r>
      <w:r w:rsidRPr="00075AF7">
        <w:t>до</w:t>
      </w:r>
      <w:r w:rsidR="008D388A" w:rsidRPr="00075AF7">
        <w:t xml:space="preserve"> </w:t>
      </w:r>
      <w:r w:rsidRPr="00075AF7">
        <w:t>окончания</w:t>
      </w:r>
      <w:r w:rsidR="008D388A" w:rsidRPr="00075AF7">
        <w:t xml:space="preserve"> </w:t>
      </w:r>
      <w:r w:rsidRPr="00075AF7">
        <w:t>периода</w:t>
      </w:r>
      <w:r w:rsidR="008D388A" w:rsidRPr="00075AF7">
        <w:t xml:space="preserve"> </w:t>
      </w:r>
      <w:r w:rsidRPr="00075AF7">
        <w:t>нетрудоспособности</w:t>
      </w:r>
      <w:r w:rsidR="008D388A" w:rsidRPr="00075AF7">
        <w:t xml:space="preserve"> </w:t>
      </w:r>
      <w:r w:rsidRPr="00075AF7">
        <w:t>получателя</w:t>
      </w:r>
      <w:r w:rsidR="008D388A" w:rsidRPr="00075AF7">
        <w:t xml:space="preserve"> </w:t>
      </w:r>
      <w:r w:rsidRPr="00075AF7">
        <w:t>или</w:t>
      </w:r>
      <w:r w:rsidR="008D388A" w:rsidRPr="00075AF7">
        <w:t xml:space="preserve"> </w:t>
      </w:r>
      <w:r w:rsidRPr="00075AF7">
        <w:t>бессрочно.</w:t>
      </w:r>
      <w:r w:rsidR="008D388A" w:rsidRPr="00075AF7">
        <w:t xml:space="preserve"> </w:t>
      </w:r>
      <w:r w:rsidRPr="00075AF7">
        <w:t>Например,</w:t>
      </w:r>
      <w:r w:rsidR="008D388A" w:rsidRPr="00075AF7">
        <w:t xml:space="preserve"> </w:t>
      </w:r>
      <w:r w:rsidRPr="00075AF7">
        <w:t>ребенок</w:t>
      </w:r>
      <w:r w:rsidR="008D388A" w:rsidRPr="00075AF7">
        <w:t xml:space="preserve"> </w:t>
      </w:r>
      <w:r w:rsidRPr="00075AF7">
        <w:t>после</w:t>
      </w:r>
      <w:r w:rsidR="008D388A" w:rsidRPr="00075AF7">
        <w:t xml:space="preserve"> </w:t>
      </w:r>
      <w:r w:rsidRPr="00075AF7">
        <w:t>смерти</w:t>
      </w:r>
      <w:r w:rsidR="008D388A" w:rsidRPr="00075AF7">
        <w:t xml:space="preserve"> </w:t>
      </w:r>
      <w:r w:rsidRPr="00075AF7">
        <w:t>отца</w:t>
      </w:r>
      <w:r w:rsidR="008D388A" w:rsidRPr="00075AF7">
        <w:t xml:space="preserve"> </w:t>
      </w:r>
      <w:r w:rsidRPr="00075AF7">
        <w:t>будет</w:t>
      </w:r>
      <w:r w:rsidR="008D388A" w:rsidRPr="00075AF7">
        <w:t xml:space="preserve"> </w:t>
      </w:r>
      <w:r w:rsidRPr="00075AF7">
        <w:t>получать</w:t>
      </w:r>
      <w:r w:rsidR="008D388A" w:rsidRPr="00075AF7">
        <w:t xml:space="preserve"> </w:t>
      </w:r>
      <w:r w:rsidRPr="00075AF7">
        <w:t>пенсию</w:t>
      </w:r>
      <w:r w:rsidR="008D388A" w:rsidRPr="00075AF7">
        <w:t xml:space="preserve"> </w:t>
      </w:r>
      <w:r w:rsidRPr="00075AF7">
        <w:t>до</w:t>
      </w:r>
      <w:r w:rsidR="008D388A" w:rsidRPr="00075AF7">
        <w:t xml:space="preserve"> </w:t>
      </w:r>
      <w:r w:rsidRPr="00075AF7">
        <w:t>18</w:t>
      </w:r>
      <w:r w:rsidR="008D388A" w:rsidRPr="00075AF7">
        <w:t xml:space="preserve"> </w:t>
      </w:r>
      <w:r w:rsidRPr="00075AF7">
        <w:t>лет</w:t>
      </w:r>
      <w:r w:rsidR="008D388A" w:rsidRPr="00075AF7">
        <w:t xml:space="preserve"> </w:t>
      </w:r>
      <w:r w:rsidRPr="00075AF7">
        <w:t>(или</w:t>
      </w:r>
      <w:r w:rsidR="008D388A" w:rsidRPr="00075AF7">
        <w:t xml:space="preserve"> </w:t>
      </w:r>
      <w:r w:rsidRPr="00075AF7">
        <w:t>до</w:t>
      </w:r>
      <w:r w:rsidR="008D388A" w:rsidRPr="00075AF7">
        <w:t xml:space="preserve"> </w:t>
      </w:r>
      <w:r w:rsidRPr="00075AF7">
        <w:t>23</w:t>
      </w:r>
      <w:r w:rsidR="008D388A" w:rsidRPr="00075AF7">
        <w:t xml:space="preserve"> </w:t>
      </w:r>
      <w:r w:rsidRPr="00075AF7">
        <w:t>лет</w:t>
      </w:r>
      <w:r w:rsidR="008D388A" w:rsidRPr="00075AF7">
        <w:t xml:space="preserve"> </w:t>
      </w:r>
      <w:r w:rsidRPr="00075AF7">
        <w:t>при</w:t>
      </w:r>
      <w:r w:rsidR="008D388A" w:rsidRPr="00075AF7">
        <w:t xml:space="preserve"> </w:t>
      </w:r>
      <w:r w:rsidRPr="00075AF7">
        <w:t>очной</w:t>
      </w:r>
      <w:r w:rsidR="008D388A" w:rsidRPr="00075AF7">
        <w:t xml:space="preserve"> </w:t>
      </w:r>
      <w:r w:rsidRPr="00075AF7">
        <w:t>форме</w:t>
      </w:r>
      <w:r w:rsidR="008D388A" w:rsidRPr="00075AF7">
        <w:t xml:space="preserve"> </w:t>
      </w:r>
      <w:r w:rsidRPr="00075AF7">
        <w:t>обучения).</w:t>
      </w:r>
      <w:r w:rsidR="008D388A" w:rsidRPr="00075AF7">
        <w:t xml:space="preserve"> </w:t>
      </w:r>
      <w:r w:rsidRPr="00075AF7">
        <w:t>Если</w:t>
      </w:r>
      <w:r w:rsidR="008D388A" w:rsidRPr="00075AF7">
        <w:t xml:space="preserve"> </w:t>
      </w:r>
      <w:r w:rsidRPr="00075AF7">
        <w:t>мать</w:t>
      </w:r>
      <w:r w:rsidR="008D388A" w:rsidRPr="00075AF7">
        <w:t xml:space="preserve"> </w:t>
      </w:r>
      <w:r w:rsidRPr="00075AF7">
        <w:t>ребенка</w:t>
      </w:r>
      <w:r w:rsidR="008D388A" w:rsidRPr="00075AF7">
        <w:t xml:space="preserve"> </w:t>
      </w:r>
      <w:r w:rsidRPr="00075AF7">
        <w:t>вступает</w:t>
      </w:r>
      <w:r w:rsidR="008D388A" w:rsidRPr="00075AF7">
        <w:t xml:space="preserve"> </w:t>
      </w:r>
      <w:r w:rsidRPr="00075AF7">
        <w:t>в</w:t>
      </w:r>
      <w:r w:rsidR="008D388A" w:rsidRPr="00075AF7">
        <w:t xml:space="preserve"> </w:t>
      </w:r>
      <w:r w:rsidRPr="00075AF7">
        <w:t>новый</w:t>
      </w:r>
      <w:r w:rsidR="008D388A" w:rsidRPr="00075AF7">
        <w:t xml:space="preserve"> </w:t>
      </w:r>
      <w:r w:rsidRPr="00075AF7">
        <w:t>брак,</w:t>
      </w:r>
      <w:r w:rsidR="008D388A" w:rsidRPr="00075AF7">
        <w:t xml:space="preserve"> </w:t>
      </w:r>
      <w:r w:rsidRPr="00075AF7">
        <w:t>пенсия</w:t>
      </w:r>
      <w:r w:rsidR="008D388A" w:rsidRPr="00075AF7">
        <w:t xml:space="preserve"> </w:t>
      </w:r>
      <w:r w:rsidRPr="00075AF7">
        <w:t>продолжает</w:t>
      </w:r>
      <w:r w:rsidR="008D388A" w:rsidRPr="00075AF7">
        <w:t xml:space="preserve"> </w:t>
      </w:r>
      <w:r w:rsidRPr="00075AF7">
        <w:t>выплачиваться.</w:t>
      </w:r>
    </w:p>
    <w:p w14:paraId="652AD8B4" w14:textId="77777777" w:rsidR="00425DA8" w:rsidRPr="00075AF7" w:rsidRDefault="00425DA8" w:rsidP="00425DA8">
      <w:r w:rsidRPr="00075AF7">
        <w:t>Получателями</w:t>
      </w:r>
      <w:r w:rsidR="008D388A" w:rsidRPr="00075AF7">
        <w:t xml:space="preserve"> </w:t>
      </w:r>
      <w:r w:rsidRPr="00075AF7">
        <w:t>такой</w:t>
      </w:r>
      <w:r w:rsidR="008D388A" w:rsidRPr="00075AF7">
        <w:t xml:space="preserve"> </w:t>
      </w:r>
      <w:r w:rsidRPr="00075AF7">
        <w:t>пенсии</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близкие</w:t>
      </w:r>
      <w:r w:rsidR="008D388A" w:rsidRPr="00075AF7">
        <w:t xml:space="preserve"> </w:t>
      </w:r>
      <w:r w:rsidRPr="00075AF7">
        <w:t>родственники</w:t>
      </w:r>
      <w:r w:rsidR="008D388A" w:rsidRPr="00075AF7">
        <w:t xml:space="preserve"> </w:t>
      </w:r>
      <w:r w:rsidRPr="00075AF7">
        <w:t>умершего</w:t>
      </w:r>
      <w:r w:rsidR="008D388A" w:rsidRPr="00075AF7">
        <w:t xml:space="preserve"> </w:t>
      </w:r>
      <w:r w:rsidRPr="00075AF7">
        <w:t>(супруг,</w:t>
      </w:r>
      <w:r w:rsidR="008D388A" w:rsidRPr="00075AF7">
        <w:t xml:space="preserve"> </w:t>
      </w:r>
      <w:r w:rsidRPr="00075AF7">
        <w:t>дети),</w:t>
      </w:r>
      <w:r w:rsidR="008D388A" w:rsidRPr="00075AF7">
        <w:t xml:space="preserve"> </w:t>
      </w:r>
      <w:r w:rsidRPr="00075AF7">
        <w:t>но</w:t>
      </w:r>
      <w:r w:rsidR="008D388A" w:rsidRPr="00075AF7">
        <w:t xml:space="preserve"> </w:t>
      </w:r>
      <w:r w:rsidRPr="00075AF7">
        <w:t>и</w:t>
      </w:r>
      <w:r w:rsidR="008D388A" w:rsidRPr="00075AF7">
        <w:t xml:space="preserve"> </w:t>
      </w:r>
      <w:r w:rsidRPr="00075AF7">
        <w:t>другие</w:t>
      </w:r>
      <w:r w:rsidR="008D388A" w:rsidRPr="00075AF7">
        <w:t xml:space="preserve"> </w:t>
      </w:r>
      <w:r w:rsidRPr="00075AF7">
        <w:t>близкие.</w:t>
      </w:r>
      <w:r w:rsidR="008D388A" w:rsidRPr="00075AF7">
        <w:t xml:space="preserve"> </w:t>
      </w:r>
      <w:r w:rsidRPr="00075AF7">
        <w:t>Например,</w:t>
      </w:r>
      <w:r w:rsidR="008D388A" w:rsidRPr="00075AF7">
        <w:t xml:space="preserve"> </w:t>
      </w:r>
      <w:r w:rsidRPr="00075AF7">
        <w:t>не</w:t>
      </w:r>
      <w:r w:rsidR="008D388A" w:rsidRPr="00075AF7">
        <w:t xml:space="preserve"> </w:t>
      </w:r>
      <w:r w:rsidRPr="00075AF7">
        <w:t>имеющие</w:t>
      </w:r>
      <w:r w:rsidR="008D388A" w:rsidRPr="00075AF7">
        <w:t xml:space="preserve"> </w:t>
      </w:r>
      <w:r w:rsidRPr="00075AF7">
        <w:t>трудоспособных</w:t>
      </w:r>
      <w:r w:rsidR="008D388A" w:rsidRPr="00075AF7">
        <w:t xml:space="preserve"> </w:t>
      </w:r>
      <w:r w:rsidRPr="00075AF7">
        <w:t>родителей</w:t>
      </w:r>
      <w:r w:rsidR="008D388A" w:rsidRPr="00075AF7">
        <w:t xml:space="preserve"> </w:t>
      </w:r>
      <w:r w:rsidRPr="00075AF7">
        <w:t>братья,</w:t>
      </w:r>
      <w:r w:rsidR="008D388A" w:rsidRPr="00075AF7">
        <w:t xml:space="preserve"> </w:t>
      </w:r>
      <w:r w:rsidRPr="00075AF7">
        <w:t>с</w:t>
      </w:r>
      <w:r w:rsidR="008D388A" w:rsidRPr="00075AF7">
        <w:t>е</w:t>
      </w:r>
      <w:r w:rsidRPr="00075AF7">
        <w:t>стры</w:t>
      </w:r>
      <w:r w:rsidR="008D388A" w:rsidRPr="00075AF7">
        <w:t xml:space="preserve"> </w:t>
      </w:r>
      <w:r w:rsidRPr="00075AF7">
        <w:t>и</w:t>
      </w:r>
      <w:r w:rsidR="008D388A" w:rsidRPr="00075AF7">
        <w:t xml:space="preserve"> </w:t>
      </w:r>
      <w:r w:rsidRPr="00075AF7">
        <w:t>внуки.</w:t>
      </w:r>
      <w:r w:rsidR="008D388A" w:rsidRPr="00075AF7">
        <w:t xml:space="preserve"> </w:t>
      </w:r>
      <w:r w:rsidRPr="00075AF7">
        <w:t>В</w:t>
      </w:r>
      <w:r w:rsidR="008D388A" w:rsidRPr="00075AF7">
        <w:t xml:space="preserve"> </w:t>
      </w:r>
      <w:r w:rsidRPr="00075AF7">
        <w:t>целом</w:t>
      </w:r>
      <w:r w:rsidR="008D388A" w:rsidRPr="00075AF7">
        <w:t xml:space="preserve"> </w:t>
      </w:r>
      <w:r w:rsidRPr="00075AF7">
        <w:t>выплата</w:t>
      </w:r>
      <w:r w:rsidR="008D388A" w:rsidRPr="00075AF7">
        <w:t xml:space="preserve"> </w:t>
      </w:r>
      <w:r w:rsidRPr="00075AF7">
        <w:t>положена,</w:t>
      </w:r>
      <w:r w:rsidR="008D388A" w:rsidRPr="00075AF7">
        <w:t xml:space="preserve"> </w:t>
      </w:r>
      <w:r w:rsidRPr="00075AF7">
        <w:t>если</w:t>
      </w:r>
      <w:r w:rsidR="008D388A" w:rsidRPr="00075AF7">
        <w:t xml:space="preserve"> </w:t>
      </w:r>
      <w:r w:rsidRPr="00075AF7">
        <w:t>удастся</w:t>
      </w:r>
      <w:r w:rsidR="008D388A" w:rsidRPr="00075AF7">
        <w:t xml:space="preserve"> </w:t>
      </w:r>
      <w:r w:rsidRPr="00075AF7">
        <w:t>доказать,</w:t>
      </w:r>
      <w:r w:rsidR="008D388A" w:rsidRPr="00075AF7">
        <w:t xml:space="preserve"> </w:t>
      </w:r>
      <w:r w:rsidRPr="00075AF7">
        <w:t>что</w:t>
      </w:r>
      <w:r w:rsidR="008D388A" w:rsidRPr="00075AF7">
        <w:t xml:space="preserve"> </w:t>
      </w:r>
      <w:r w:rsidRPr="00075AF7">
        <w:t>умерший</w:t>
      </w:r>
      <w:r w:rsidR="008D388A" w:rsidRPr="00075AF7">
        <w:t xml:space="preserve"> </w:t>
      </w:r>
      <w:r w:rsidRPr="00075AF7">
        <w:t>содержал</w:t>
      </w:r>
      <w:r w:rsidR="008D388A" w:rsidRPr="00075AF7">
        <w:t xml:space="preserve"> </w:t>
      </w:r>
      <w:r w:rsidRPr="00075AF7">
        <w:t>данного</w:t>
      </w:r>
      <w:r w:rsidR="008D388A" w:rsidRPr="00075AF7">
        <w:t xml:space="preserve"> </w:t>
      </w:r>
      <w:r w:rsidRPr="00075AF7">
        <w:t>родственника.</w:t>
      </w:r>
    </w:p>
    <w:p w14:paraId="37C8526C" w14:textId="77777777" w:rsidR="00425DA8" w:rsidRPr="00075AF7" w:rsidRDefault="00425DA8" w:rsidP="00425DA8">
      <w:r w:rsidRPr="00075AF7">
        <w:t>-</w:t>
      </w:r>
      <w:r w:rsidR="008D388A" w:rsidRPr="00075AF7">
        <w:t xml:space="preserve"> </w:t>
      </w:r>
      <w:r w:rsidRPr="00075AF7">
        <w:t>Как</w:t>
      </w:r>
      <w:r w:rsidR="008D388A" w:rsidRPr="00075AF7">
        <w:t xml:space="preserve"> </w:t>
      </w:r>
      <w:r w:rsidRPr="00075AF7">
        <w:t>правило,</w:t>
      </w:r>
      <w:r w:rsidR="008D388A" w:rsidRPr="00075AF7">
        <w:t xml:space="preserve"> </w:t>
      </w:r>
      <w:r w:rsidRPr="00075AF7">
        <w:t>большинство</w:t>
      </w:r>
      <w:r w:rsidR="008D388A" w:rsidRPr="00075AF7">
        <w:t xml:space="preserve"> </w:t>
      </w:r>
      <w:r w:rsidRPr="00075AF7">
        <w:t>граждан</w:t>
      </w:r>
      <w:r w:rsidR="008D388A" w:rsidRPr="00075AF7">
        <w:t xml:space="preserve"> </w:t>
      </w:r>
      <w:r w:rsidRPr="00075AF7">
        <w:t>недовольны</w:t>
      </w:r>
      <w:r w:rsidR="008D388A" w:rsidRPr="00075AF7">
        <w:t xml:space="preserve"> </w:t>
      </w:r>
      <w:r w:rsidRPr="00075AF7">
        <w:t>размером</w:t>
      </w:r>
      <w:r w:rsidR="008D388A" w:rsidRPr="00075AF7">
        <w:t xml:space="preserve"> </w:t>
      </w:r>
      <w:r w:rsidRPr="00075AF7">
        <w:t>своей</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Его</w:t>
      </w:r>
      <w:r w:rsidR="008D388A" w:rsidRPr="00075AF7">
        <w:t xml:space="preserve"> </w:t>
      </w:r>
      <w:r w:rsidRPr="00075AF7">
        <w:t>можно</w:t>
      </w:r>
      <w:r w:rsidR="008D388A" w:rsidRPr="00075AF7">
        <w:t xml:space="preserve"> </w:t>
      </w:r>
      <w:r w:rsidRPr="00075AF7">
        <w:t>увеличить?</w:t>
      </w:r>
    </w:p>
    <w:p w14:paraId="1B0EDBB1" w14:textId="77777777" w:rsidR="00425DA8" w:rsidRPr="00075AF7" w:rsidRDefault="00425DA8" w:rsidP="00425DA8">
      <w:r w:rsidRPr="00075AF7">
        <w:t>-</w:t>
      </w:r>
      <w:r w:rsidR="008D388A" w:rsidRPr="00075AF7">
        <w:t xml:space="preserve"> </w:t>
      </w:r>
      <w:r w:rsidRPr="00075AF7">
        <w:t>Здесь</w:t>
      </w:r>
      <w:r w:rsidR="008D388A" w:rsidRPr="00075AF7">
        <w:t xml:space="preserve"> </w:t>
      </w:r>
      <w:r w:rsidRPr="00075AF7">
        <w:t>существенное</w:t>
      </w:r>
      <w:r w:rsidR="008D388A" w:rsidRPr="00075AF7">
        <w:t xml:space="preserve"> </w:t>
      </w:r>
      <w:r w:rsidRPr="00075AF7">
        <w:t>значение</w:t>
      </w:r>
      <w:r w:rsidR="008D388A" w:rsidRPr="00075AF7">
        <w:t xml:space="preserve"> </w:t>
      </w:r>
      <w:r w:rsidRPr="00075AF7">
        <w:t>имеет</w:t>
      </w:r>
      <w:r w:rsidR="008D388A" w:rsidRPr="00075AF7">
        <w:t xml:space="preserve"> </w:t>
      </w:r>
      <w:r w:rsidRPr="00075AF7">
        <w:t>количество</w:t>
      </w:r>
      <w:r w:rsidR="008D388A" w:rsidRPr="00075AF7">
        <w:t xml:space="preserve"> </w:t>
      </w:r>
      <w:r w:rsidRPr="00075AF7">
        <w:t>накопленных</w:t>
      </w:r>
      <w:r w:rsidR="008D388A" w:rsidRPr="00075AF7">
        <w:t xml:space="preserve"> </w:t>
      </w:r>
      <w:r w:rsidRPr="00075AF7">
        <w:t>баллов</w:t>
      </w:r>
      <w:r w:rsidR="008D388A" w:rsidRPr="00075AF7">
        <w:t xml:space="preserve"> </w:t>
      </w:r>
      <w:r w:rsidRPr="00075AF7">
        <w:t>ИПК.</w:t>
      </w:r>
      <w:r w:rsidR="008D388A" w:rsidRPr="00075AF7">
        <w:t xml:space="preserve">  </w:t>
      </w:r>
      <w:r w:rsidRPr="00075AF7">
        <w:t>Дело</w:t>
      </w:r>
      <w:r w:rsidR="008D388A" w:rsidRPr="00075AF7">
        <w:t xml:space="preserve"> </w:t>
      </w:r>
      <w:r w:rsidRPr="00075AF7">
        <w:t>в</w:t>
      </w:r>
      <w:r w:rsidR="008D388A" w:rsidRPr="00075AF7">
        <w:t xml:space="preserve"> </w:t>
      </w:r>
      <w:r w:rsidRPr="00075AF7">
        <w:t>том,</w:t>
      </w:r>
      <w:r w:rsidR="008D388A" w:rsidRPr="00075AF7">
        <w:t xml:space="preserve"> </w:t>
      </w:r>
      <w:r w:rsidRPr="00075AF7">
        <w:t>что</w:t>
      </w:r>
      <w:r w:rsidR="008D388A" w:rsidRPr="00075AF7">
        <w:t xml:space="preserve"> </w:t>
      </w:r>
      <w:r w:rsidRPr="00075AF7">
        <w:t>страховая</w:t>
      </w:r>
      <w:r w:rsidR="008D388A" w:rsidRPr="00075AF7">
        <w:t xml:space="preserve"> </w:t>
      </w:r>
      <w:r w:rsidRPr="00075AF7">
        <w:t>пенсия</w:t>
      </w:r>
      <w:r w:rsidR="008D388A" w:rsidRPr="00075AF7">
        <w:t xml:space="preserve"> </w:t>
      </w:r>
      <w:r w:rsidRPr="00075AF7">
        <w:t>формируется</w:t>
      </w:r>
      <w:r w:rsidR="008D388A" w:rsidRPr="00075AF7">
        <w:t xml:space="preserve"> </w:t>
      </w:r>
      <w:r w:rsidRPr="00075AF7">
        <w:t>из</w:t>
      </w:r>
      <w:r w:rsidR="008D388A" w:rsidRPr="00075AF7">
        <w:t xml:space="preserve"> </w:t>
      </w:r>
      <w:r w:rsidRPr="00075AF7">
        <w:t>фиксированной</w:t>
      </w:r>
      <w:r w:rsidR="008D388A" w:rsidRPr="00075AF7">
        <w:t xml:space="preserve"> </w:t>
      </w:r>
      <w:r w:rsidRPr="00075AF7">
        <w:t>части</w:t>
      </w:r>
      <w:r w:rsidR="008D388A" w:rsidRPr="00075AF7">
        <w:t xml:space="preserve"> </w:t>
      </w:r>
      <w:r w:rsidRPr="00075AF7">
        <w:t>(размер</w:t>
      </w:r>
      <w:r w:rsidR="008D388A" w:rsidRPr="00075AF7">
        <w:t xml:space="preserve"> </w:t>
      </w:r>
      <w:r w:rsidRPr="00075AF7">
        <w:t>устанавливается</w:t>
      </w:r>
      <w:r w:rsidR="008D388A" w:rsidRPr="00075AF7">
        <w:t xml:space="preserve"> </w:t>
      </w:r>
      <w:r w:rsidRPr="00075AF7">
        <w:t>государством)</w:t>
      </w:r>
      <w:r w:rsidR="008D388A" w:rsidRPr="00075AF7">
        <w:t xml:space="preserve"> </w:t>
      </w:r>
      <w:r w:rsidRPr="00075AF7">
        <w:t>и</w:t>
      </w:r>
      <w:r w:rsidR="008D388A" w:rsidRPr="00075AF7">
        <w:t xml:space="preserve"> </w:t>
      </w:r>
      <w:r w:rsidRPr="00075AF7">
        <w:t>баллов</w:t>
      </w:r>
      <w:r w:rsidR="008D388A" w:rsidRPr="00075AF7">
        <w:t xml:space="preserve"> </w:t>
      </w:r>
      <w:r w:rsidRPr="00075AF7">
        <w:t>ИПК,</w:t>
      </w:r>
      <w:r w:rsidR="008D388A" w:rsidRPr="00075AF7">
        <w:t xml:space="preserve"> </w:t>
      </w:r>
      <w:r w:rsidRPr="00075AF7">
        <w:t>умноженных</w:t>
      </w:r>
      <w:r w:rsidR="008D388A" w:rsidRPr="00075AF7">
        <w:t xml:space="preserve"> </w:t>
      </w:r>
      <w:r w:rsidRPr="00075AF7">
        <w:t>на</w:t>
      </w:r>
      <w:r w:rsidR="008D388A" w:rsidRPr="00075AF7">
        <w:t xml:space="preserve"> </w:t>
      </w:r>
      <w:r w:rsidRPr="00075AF7">
        <w:t>стоимость</w:t>
      </w:r>
      <w:r w:rsidR="008D388A" w:rsidRPr="00075AF7">
        <w:t xml:space="preserve"> </w:t>
      </w:r>
      <w:r w:rsidRPr="00075AF7">
        <w:t>коэффициента</w:t>
      </w:r>
      <w:r w:rsidR="008D388A" w:rsidRPr="00075AF7">
        <w:t xml:space="preserve"> </w:t>
      </w:r>
      <w:r w:rsidRPr="00075AF7">
        <w:t>в</w:t>
      </w:r>
      <w:r w:rsidR="008D388A" w:rsidRPr="00075AF7">
        <w:t xml:space="preserve"> </w:t>
      </w:r>
      <w:r w:rsidRPr="00075AF7">
        <w:t>год</w:t>
      </w:r>
      <w:r w:rsidR="008D388A" w:rsidRPr="00075AF7">
        <w:t xml:space="preserve"> </w:t>
      </w:r>
      <w:r w:rsidRPr="00075AF7">
        <w:t>выхода</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Пенсионные</w:t>
      </w:r>
      <w:r w:rsidR="008D388A" w:rsidRPr="00075AF7">
        <w:t xml:space="preserve"> </w:t>
      </w:r>
      <w:r w:rsidRPr="00075AF7">
        <w:t>баллы</w:t>
      </w:r>
      <w:r w:rsidR="008D388A" w:rsidRPr="00075AF7">
        <w:t xml:space="preserve"> </w:t>
      </w:r>
      <w:r w:rsidRPr="00075AF7">
        <w:t>накапливаются</w:t>
      </w:r>
      <w:r w:rsidR="008D388A" w:rsidRPr="00075AF7">
        <w:t xml:space="preserve"> </w:t>
      </w:r>
      <w:r w:rsidRPr="00075AF7">
        <w:t>за</w:t>
      </w:r>
      <w:r w:rsidR="008D388A" w:rsidRPr="00075AF7">
        <w:t xml:space="preserve"> </w:t>
      </w:r>
      <w:r w:rsidRPr="00075AF7">
        <w:t>счет</w:t>
      </w:r>
      <w:r w:rsidR="008D388A" w:rsidRPr="00075AF7">
        <w:t xml:space="preserve"> </w:t>
      </w:r>
      <w:r w:rsidRPr="00075AF7">
        <w:t>отчислений</w:t>
      </w:r>
      <w:r w:rsidR="008D388A" w:rsidRPr="00075AF7">
        <w:t xml:space="preserve"> </w:t>
      </w:r>
      <w:r w:rsidRPr="00075AF7">
        <w:t>работодателя</w:t>
      </w:r>
      <w:r w:rsidR="008D388A" w:rsidRPr="00075AF7">
        <w:t xml:space="preserve"> </w:t>
      </w:r>
      <w:r w:rsidRPr="00075AF7">
        <w:t>в</w:t>
      </w:r>
      <w:r w:rsidR="008D388A" w:rsidRPr="00075AF7">
        <w:t xml:space="preserve"> </w:t>
      </w:r>
      <w:r w:rsidRPr="00075AF7">
        <w:t>систему</w:t>
      </w:r>
      <w:r w:rsidR="008D388A" w:rsidRPr="00075AF7">
        <w:t xml:space="preserve"> </w:t>
      </w:r>
      <w:r w:rsidRPr="00075AF7">
        <w:t>обязательного</w:t>
      </w:r>
      <w:r w:rsidR="008D388A" w:rsidRPr="00075AF7">
        <w:t xml:space="preserve"> </w:t>
      </w:r>
      <w:r w:rsidRPr="00075AF7">
        <w:t>пенсионного</w:t>
      </w:r>
      <w:r w:rsidR="008D388A" w:rsidRPr="00075AF7">
        <w:t xml:space="preserve"> </w:t>
      </w:r>
      <w:r w:rsidRPr="00075AF7">
        <w:t>страхования.</w:t>
      </w:r>
      <w:r w:rsidR="008D388A" w:rsidRPr="00075AF7">
        <w:t xml:space="preserve"> </w:t>
      </w:r>
      <w:r w:rsidRPr="00075AF7">
        <w:t>Чем</w:t>
      </w:r>
      <w:r w:rsidR="008D388A" w:rsidRPr="00075AF7">
        <w:t xml:space="preserve"> </w:t>
      </w:r>
      <w:r w:rsidRPr="00075AF7">
        <w:t>выше</w:t>
      </w:r>
      <w:r w:rsidR="008D388A" w:rsidRPr="00075AF7">
        <w:t xml:space="preserve"> </w:t>
      </w:r>
      <w:r w:rsidRPr="00075AF7">
        <w:t>доход</w:t>
      </w:r>
      <w:r w:rsidR="008D388A" w:rsidRPr="00075AF7">
        <w:t xml:space="preserve"> </w:t>
      </w:r>
      <w:r w:rsidRPr="00075AF7">
        <w:t>будущего</w:t>
      </w:r>
      <w:r w:rsidR="008D388A" w:rsidRPr="00075AF7">
        <w:t xml:space="preserve"> </w:t>
      </w:r>
      <w:r w:rsidRPr="00075AF7">
        <w:t>пенсионера,</w:t>
      </w:r>
      <w:r w:rsidR="008D388A" w:rsidRPr="00075AF7">
        <w:t xml:space="preserve"> </w:t>
      </w:r>
      <w:r w:rsidRPr="00075AF7">
        <w:t>тем</w:t>
      </w:r>
      <w:r w:rsidR="008D388A" w:rsidRPr="00075AF7">
        <w:t xml:space="preserve"> </w:t>
      </w:r>
      <w:r w:rsidRPr="00075AF7">
        <w:t>больше</w:t>
      </w:r>
      <w:r w:rsidR="008D388A" w:rsidRPr="00075AF7">
        <w:t xml:space="preserve"> </w:t>
      </w:r>
      <w:r w:rsidRPr="00075AF7">
        <w:t>отчислений</w:t>
      </w:r>
      <w:r w:rsidR="008D388A" w:rsidRPr="00075AF7">
        <w:t xml:space="preserve"> </w:t>
      </w:r>
      <w:r w:rsidRPr="00075AF7">
        <w:t>в</w:t>
      </w:r>
      <w:r w:rsidR="008D388A" w:rsidRPr="00075AF7">
        <w:t xml:space="preserve"> «</w:t>
      </w:r>
      <w:r w:rsidRPr="00075AF7">
        <w:t>пенсионную</w:t>
      </w:r>
      <w:r w:rsidR="008D388A" w:rsidRPr="00075AF7">
        <w:t xml:space="preserve"> </w:t>
      </w:r>
      <w:r w:rsidRPr="00075AF7">
        <w:t>копилку</w:t>
      </w:r>
      <w:r w:rsidR="008D388A" w:rsidRPr="00075AF7">
        <w:t xml:space="preserve">» </w:t>
      </w:r>
      <w:r w:rsidRPr="00075AF7">
        <w:t>и</w:t>
      </w:r>
      <w:r w:rsidR="008D388A" w:rsidRPr="00075AF7">
        <w:t xml:space="preserve"> </w:t>
      </w:r>
      <w:r w:rsidRPr="00075AF7">
        <w:t>больше</w:t>
      </w:r>
      <w:r w:rsidR="008D388A" w:rsidRPr="00075AF7">
        <w:t xml:space="preserve"> </w:t>
      </w:r>
      <w:r w:rsidRPr="00075AF7">
        <w:t>пенсионных</w:t>
      </w:r>
      <w:r w:rsidR="008D388A" w:rsidRPr="00075AF7">
        <w:t xml:space="preserve"> </w:t>
      </w:r>
      <w:r w:rsidRPr="00075AF7">
        <w:t>баллов.</w:t>
      </w:r>
      <w:r w:rsidR="008D388A" w:rsidRPr="00075AF7">
        <w:t xml:space="preserve"> </w:t>
      </w:r>
      <w:r w:rsidRPr="00075AF7">
        <w:t>Максимально</w:t>
      </w:r>
      <w:r w:rsidR="008D388A" w:rsidRPr="00075AF7">
        <w:t xml:space="preserve"> </w:t>
      </w:r>
      <w:r w:rsidRPr="00075AF7">
        <w:t>за</w:t>
      </w:r>
      <w:r w:rsidR="008D388A" w:rsidRPr="00075AF7">
        <w:t xml:space="preserve"> </w:t>
      </w:r>
      <w:r w:rsidRPr="00075AF7">
        <w:t>год</w:t>
      </w:r>
      <w:r w:rsidR="008D388A" w:rsidRPr="00075AF7">
        <w:t xml:space="preserve"> </w:t>
      </w:r>
      <w:r w:rsidRPr="00075AF7">
        <w:t>можно</w:t>
      </w:r>
      <w:r w:rsidR="008D388A" w:rsidRPr="00075AF7">
        <w:t xml:space="preserve"> </w:t>
      </w:r>
      <w:r w:rsidRPr="00075AF7">
        <w:t>заработать</w:t>
      </w:r>
      <w:r w:rsidR="008D388A" w:rsidRPr="00075AF7">
        <w:t xml:space="preserve"> </w:t>
      </w:r>
      <w:r w:rsidRPr="00075AF7">
        <w:t>10</w:t>
      </w:r>
      <w:r w:rsidR="008D388A" w:rsidRPr="00075AF7">
        <w:t xml:space="preserve"> </w:t>
      </w:r>
      <w:r w:rsidRPr="00075AF7">
        <w:t>баллов</w:t>
      </w:r>
      <w:r w:rsidR="008D388A" w:rsidRPr="00075AF7">
        <w:t xml:space="preserve"> </w:t>
      </w:r>
      <w:r w:rsidRPr="00075AF7">
        <w:t>ИПК.</w:t>
      </w:r>
      <w:r w:rsidR="008D388A" w:rsidRPr="00075AF7">
        <w:t xml:space="preserve">  </w:t>
      </w:r>
      <w:r w:rsidRPr="00075AF7">
        <w:t>Те,</w:t>
      </w:r>
      <w:r w:rsidR="008D388A" w:rsidRPr="00075AF7">
        <w:t xml:space="preserve"> </w:t>
      </w:r>
      <w:r w:rsidRPr="00075AF7">
        <w:t>кто</w:t>
      </w:r>
      <w:r w:rsidR="008D388A" w:rsidRPr="00075AF7">
        <w:t xml:space="preserve"> </w:t>
      </w:r>
      <w:r w:rsidRPr="00075AF7">
        <w:t>трудится</w:t>
      </w:r>
      <w:r w:rsidR="008D388A" w:rsidRPr="00075AF7">
        <w:t xml:space="preserve"> </w:t>
      </w:r>
      <w:r w:rsidRPr="00075AF7">
        <w:t>в</w:t>
      </w:r>
      <w:r w:rsidR="008D388A" w:rsidRPr="00075AF7">
        <w:t xml:space="preserve"> </w:t>
      </w:r>
      <w:r w:rsidRPr="00075AF7">
        <w:t>качестве</w:t>
      </w:r>
      <w:r w:rsidR="008D388A" w:rsidRPr="00075AF7">
        <w:t xml:space="preserve"> </w:t>
      </w:r>
      <w:r w:rsidRPr="00075AF7">
        <w:t>индивидуального</w:t>
      </w:r>
      <w:r w:rsidR="008D388A" w:rsidRPr="00075AF7">
        <w:t xml:space="preserve"> </w:t>
      </w:r>
      <w:r w:rsidRPr="00075AF7">
        <w:t>предпринимателя,</w:t>
      </w:r>
      <w:r w:rsidR="008D388A" w:rsidRPr="00075AF7">
        <w:t xml:space="preserve"> </w:t>
      </w:r>
      <w:r w:rsidRPr="00075AF7">
        <w:t>накапливают</w:t>
      </w:r>
      <w:r w:rsidR="008D388A" w:rsidRPr="00075AF7">
        <w:t xml:space="preserve"> </w:t>
      </w:r>
      <w:r w:rsidRPr="00075AF7">
        <w:t>пенсионные</w:t>
      </w:r>
      <w:r w:rsidR="008D388A" w:rsidRPr="00075AF7">
        <w:t xml:space="preserve"> </w:t>
      </w:r>
      <w:r w:rsidRPr="00075AF7">
        <w:t>коэффициенты</w:t>
      </w:r>
      <w:r w:rsidR="008D388A" w:rsidRPr="00075AF7">
        <w:t xml:space="preserve"> </w:t>
      </w:r>
      <w:r w:rsidRPr="00075AF7">
        <w:t>благодаря</w:t>
      </w:r>
      <w:r w:rsidR="008D388A" w:rsidRPr="00075AF7">
        <w:t xml:space="preserve"> </w:t>
      </w:r>
      <w:r w:rsidRPr="00075AF7">
        <w:t>уплате</w:t>
      </w:r>
      <w:r w:rsidR="008D388A" w:rsidRPr="00075AF7">
        <w:t xml:space="preserve"> </w:t>
      </w:r>
      <w:r w:rsidRPr="00075AF7">
        <w:t>фиксированных</w:t>
      </w:r>
      <w:r w:rsidR="008D388A" w:rsidRPr="00075AF7">
        <w:t xml:space="preserve"> </w:t>
      </w:r>
      <w:r w:rsidRPr="00075AF7">
        <w:t>взносов,</w:t>
      </w:r>
      <w:r w:rsidR="008D388A" w:rsidRPr="00075AF7">
        <w:t xml:space="preserve"> </w:t>
      </w:r>
      <w:r w:rsidRPr="00075AF7">
        <w:t>а</w:t>
      </w:r>
      <w:r w:rsidR="008D388A" w:rsidRPr="00075AF7">
        <w:t xml:space="preserve"> </w:t>
      </w:r>
      <w:r w:rsidRPr="00075AF7">
        <w:t>самозанятые</w:t>
      </w:r>
      <w:r w:rsidR="008D388A" w:rsidRPr="00075AF7">
        <w:t xml:space="preserve"> </w:t>
      </w:r>
      <w:r w:rsidRPr="00075AF7">
        <w:t>граждане</w:t>
      </w:r>
      <w:r w:rsidR="008D388A" w:rsidRPr="00075AF7">
        <w:t xml:space="preserve"> </w:t>
      </w:r>
      <w:r w:rsidRPr="00075AF7">
        <w:t>и</w:t>
      </w:r>
      <w:r w:rsidR="008D388A" w:rsidRPr="00075AF7">
        <w:t xml:space="preserve"> </w:t>
      </w:r>
      <w:r w:rsidRPr="00075AF7">
        <w:t>ИП,</w:t>
      </w:r>
      <w:r w:rsidR="008D388A" w:rsidRPr="00075AF7">
        <w:t xml:space="preserve"> </w:t>
      </w:r>
      <w:r w:rsidRPr="00075AF7">
        <w:t>применяющие</w:t>
      </w:r>
      <w:r w:rsidR="008D388A" w:rsidRPr="00075AF7">
        <w:t xml:space="preserve"> </w:t>
      </w:r>
      <w:r w:rsidRPr="00075AF7">
        <w:t>налог</w:t>
      </w:r>
      <w:r w:rsidR="008D388A" w:rsidRPr="00075AF7">
        <w:t xml:space="preserve"> </w:t>
      </w:r>
      <w:r w:rsidRPr="00075AF7">
        <w:t>на</w:t>
      </w:r>
      <w:r w:rsidR="008D388A" w:rsidRPr="00075AF7">
        <w:t xml:space="preserve"> </w:t>
      </w:r>
      <w:r w:rsidRPr="00075AF7">
        <w:t>профессиональный</w:t>
      </w:r>
      <w:r w:rsidR="008D388A" w:rsidRPr="00075AF7">
        <w:t xml:space="preserve"> </w:t>
      </w:r>
      <w:r w:rsidRPr="00075AF7">
        <w:t>доход</w:t>
      </w:r>
      <w:r w:rsidR="008D388A" w:rsidRPr="00075AF7">
        <w:t xml:space="preserve"> </w:t>
      </w:r>
      <w:r w:rsidRPr="00075AF7">
        <w:t>-</w:t>
      </w:r>
      <w:r w:rsidR="008D388A" w:rsidRPr="00075AF7">
        <w:t xml:space="preserve"> </w:t>
      </w:r>
      <w:r w:rsidRPr="00075AF7">
        <w:t>путем</w:t>
      </w:r>
      <w:r w:rsidR="008D388A" w:rsidRPr="00075AF7">
        <w:t xml:space="preserve"> </w:t>
      </w:r>
      <w:r w:rsidRPr="00075AF7">
        <w:t>вступления</w:t>
      </w:r>
      <w:r w:rsidR="008D388A" w:rsidRPr="00075AF7">
        <w:t xml:space="preserve"> </w:t>
      </w:r>
      <w:r w:rsidRPr="00075AF7">
        <w:t>в</w:t>
      </w:r>
      <w:r w:rsidR="008D388A" w:rsidRPr="00075AF7">
        <w:t xml:space="preserve"> </w:t>
      </w:r>
      <w:r w:rsidRPr="00075AF7">
        <w:t>добровольные</w:t>
      </w:r>
      <w:r w:rsidR="008D388A" w:rsidRPr="00075AF7">
        <w:t xml:space="preserve"> </w:t>
      </w:r>
      <w:r w:rsidRPr="00075AF7">
        <w:t>правоотношения</w:t>
      </w:r>
      <w:r w:rsidR="008D388A" w:rsidRPr="00075AF7">
        <w:t xml:space="preserve"> </w:t>
      </w:r>
      <w:r w:rsidRPr="00075AF7">
        <w:t>по</w:t>
      </w:r>
      <w:r w:rsidR="008D388A" w:rsidRPr="00075AF7">
        <w:t xml:space="preserve"> </w:t>
      </w:r>
      <w:r w:rsidRPr="00075AF7">
        <w:t>ОПС</w:t>
      </w:r>
      <w:r w:rsidR="008D388A" w:rsidRPr="00075AF7">
        <w:t xml:space="preserve"> </w:t>
      </w:r>
      <w:r w:rsidRPr="00075AF7">
        <w:t>и</w:t>
      </w:r>
      <w:r w:rsidR="008D388A" w:rsidRPr="00075AF7">
        <w:t xml:space="preserve"> </w:t>
      </w:r>
      <w:r w:rsidRPr="00075AF7">
        <w:t>уплаты</w:t>
      </w:r>
      <w:r w:rsidR="008D388A" w:rsidRPr="00075AF7">
        <w:t xml:space="preserve"> </w:t>
      </w:r>
      <w:r w:rsidRPr="00075AF7">
        <w:t>добровольных</w:t>
      </w:r>
      <w:r w:rsidR="008D388A" w:rsidRPr="00075AF7">
        <w:t xml:space="preserve"> </w:t>
      </w:r>
      <w:r w:rsidRPr="00075AF7">
        <w:t>взносов.</w:t>
      </w:r>
      <w:r w:rsidR="008D388A" w:rsidRPr="00075AF7">
        <w:t xml:space="preserve"> </w:t>
      </w:r>
    </w:p>
    <w:p w14:paraId="240EE2B4" w14:textId="77777777" w:rsidR="00425DA8" w:rsidRPr="00075AF7" w:rsidRDefault="00425DA8" w:rsidP="00425DA8">
      <w:r w:rsidRPr="00075AF7">
        <w:t>Важно</w:t>
      </w:r>
      <w:r w:rsidR="008D388A" w:rsidRPr="00075AF7">
        <w:t xml:space="preserve"> </w:t>
      </w:r>
      <w:r w:rsidRPr="00075AF7">
        <w:t>и</w:t>
      </w:r>
      <w:r w:rsidR="008D388A" w:rsidRPr="00075AF7">
        <w:t xml:space="preserve"> </w:t>
      </w:r>
      <w:r w:rsidRPr="00075AF7">
        <w:t>время</w:t>
      </w:r>
      <w:r w:rsidR="008D388A" w:rsidRPr="00075AF7">
        <w:t xml:space="preserve"> </w:t>
      </w:r>
      <w:r w:rsidRPr="00075AF7">
        <w:t>обращения</w:t>
      </w:r>
      <w:r w:rsidR="008D388A" w:rsidRPr="00075AF7">
        <w:t xml:space="preserve"> </w:t>
      </w:r>
      <w:r w:rsidRPr="00075AF7">
        <w:t>за</w:t>
      </w:r>
      <w:r w:rsidR="008D388A" w:rsidRPr="00075AF7">
        <w:t xml:space="preserve"> </w:t>
      </w:r>
      <w:r w:rsidRPr="00075AF7">
        <w:t>пенсией.</w:t>
      </w:r>
      <w:r w:rsidR="008D388A" w:rsidRPr="00075AF7">
        <w:t xml:space="preserve"> </w:t>
      </w:r>
      <w:r w:rsidRPr="00075AF7">
        <w:t>Если</w:t>
      </w:r>
      <w:r w:rsidR="008D388A" w:rsidRPr="00075AF7">
        <w:t xml:space="preserve"> </w:t>
      </w:r>
      <w:r w:rsidRPr="00075AF7">
        <w:t>сделать</w:t>
      </w:r>
      <w:r w:rsidR="008D388A" w:rsidRPr="00075AF7">
        <w:t xml:space="preserve"> </w:t>
      </w:r>
      <w:r w:rsidRPr="00075AF7">
        <w:t>это</w:t>
      </w:r>
      <w:r w:rsidR="008D388A" w:rsidRPr="00075AF7">
        <w:t xml:space="preserve"> </w:t>
      </w:r>
      <w:r w:rsidRPr="00075AF7">
        <w:t>позже</w:t>
      </w:r>
      <w:r w:rsidR="008D388A" w:rsidRPr="00075AF7">
        <w:t xml:space="preserve"> </w:t>
      </w:r>
      <w:r w:rsidRPr="00075AF7">
        <w:t>положенного</w:t>
      </w:r>
      <w:r w:rsidR="008D388A" w:rsidRPr="00075AF7">
        <w:t xml:space="preserve"> </w:t>
      </w:r>
      <w:r w:rsidRPr="00075AF7">
        <w:t>срока,</w:t>
      </w:r>
      <w:r w:rsidR="008D388A" w:rsidRPr="00075AF7">
        <w:t xml:space="preserve"> </w:t>
      </w:r>
      <w:r w:rsidRPr="00075AF7">
        <w:t>выплаты</w:t>
      </w:r>
      <w:r w:rsidR="008D388A" w:rsidRPr="00075AF7">
        <w:t xml:space="preserve"> </w:t>
      </w:r>
      <w:r w:rsidRPr="00075AF7">
        <w:t>будут</w:t>
      </w:r>
      <w:r w:rsidR="008D388A" w:rsidRPr="00075AF7">
        <w:t xml:space="preserve"> </w:t>
      </w:r>
      <w:r w:rsidRPr="00075AF7">
        <w:t>выше</w:t>
      </w:r>
      <w:r w:rsidR="008D388A" w:rsidRPr="00075AF7">
        <w:t xml:space="preserve"> </w:t>
      </w:r>
      <w:r w:rsidRPr="00075AF7">
        <w:t>из-за</w:t>
      </w:r>
      <w:r w:rsidR="008D388A" w:rsidRPr="00075AF7">
        <w:t xml:space="preserve"> </w:t>
      </w:r>
      <w:r w:rsidRPr="00075AF7">
        <w:t>применения</w:t>
      </w:r>
      <w:r w:rsidR="008D388A" w:rsidRPr="00075AF7">
        <w:t xml:space="preserve"> </w:t>
      </w:r>
      <w:r w:rsidRPr="00075AF7">
        <w:t>в</w:t>
      </w:r>
      <w:r w:rsidR="008D388A" w:rsidRPr="00075AF7">
        <w:t xml:space="preserve"> </w:t>
      </w:r>
      <w:r w:rsidRPr="00075AF7">
        <w:t>расчете</w:t>
      </w:r>
      <w:r w:rsidR="008D388A" w:rsidRPr="00075AF7">
        <w:t xml:space="preserve"> </w:t>
      </w:r>
      <w:r w:rsidRPr="00075AF7">
        <w:t>пенсии</w:t>
      </w:r>
      <w:r w:rsidR="008D388A" w:rsidRPr="00075AF7">
        <w:t xml:space="preserve"> </w:t>
      </w:r>
      <w:r w:rsidRPr="00075AF7">
        <w:t>повышающих</w:t>
      </w:r>
      <w:r w:rsidR="008D388A" w:rsidRPr="00075AF7">
        <w:t xml:space="preserve"> </w:t>
      </w:r>
      <w:r w:rsidRPr="00075AF7">
        <w:t>коэффициентов.</w:t>
      </w:r>
      <w:r w:rsidR="008D388A" w:rsidRPr="00075AF7">
        <w:t xml:space="preserve"> </w:t>
      </w:r>
      <w:r w:rsidRPr="00075AF7">
        <w:t>Например,</w:t>
      </w:r>
      <w:r w:rsidR="008D388A" w:rsidRPr="00075AF7">
        <w:t xml:space="preserve"> </w:t>
      </w:r>
      <w:r w:rsidRPr="00075AF7">
        <w:t>3</w:t>
      </w:r>
      <w:r w:rsidR="008D388A" w:rsidRPr="00075AF7">
        <w:t xml:space="preserve"> </w:t>
      </w:r>
      <w:r w:rsidRPr="00075AF7">
        <w:t>года</w:t>
      </w:r>
      <w:r w:rsidR="008D388A" w:rsidRPr="00075AF7">
        <w:t xml:space="preserve"> «</w:t>
      </w:r>
      <w:r w:rsidRPr="00075AF7">
        <w:t>опоздания</w:t>
      </w:r>
      <w:r w:rsidR="008D388A" w:rsidRPr="00075AF7">
        <w:t xml:space="preserve">» </w:t>
      </w:r>
      <w:r w:rsidRPr="00075AF7">
        <w:t>увеличат</w:t>
      </w:r>
      <w:r w:rsidR="008D388A" w:rsidRPr="00075AF7">
        <w:t xml:space="preserve"> </w:t>
      </w:r>
      <w:r w:rsidRPr="00075AF7">
        <w:t>фиксированную</w:t>
      </w:r>
      <w:r w:rsidR="008D388A" w:rsidRPr="00075AF7">
        <w:t xml:space="preserve"> </w:t>
      </w:r>
      <w:r w:rsidRPr="00075AF7">
        <w:t>выплату</w:t>
      </w:r>
      <w:r w:rsidR="008D388A" w:rsidRPr="00075AF7">
        <w:t xml:space="preserve"> </w:t>
      </w:r>
      <w:r w:rsidRPr="00075AF7">
        <w:t>на</w:t>
      </w:r>
      <w:r w:rsidR="008D388A" w:rsidRPr="00075AF7">
        <w:t xml:space="preserve"> </w:t>
      </w:r>
      <w:r w:rsidRPr="00075AF7">
        <w:t>19</w:t>
      </w:r>
      <w:r w:rsidR="008D388A" w:rsidRPr="00075AF7">
        <w:t>%</w:t>
      </w:r>
      <w:r w:rsidRPr="00075AF7">
        <w:t>,</w:t>
      </w:r>
      <w:r w:rsidR="008D388A" w:rsidRPr="00075AF7">
        <w:t xml:space="preserve"> </w:t>
      </w:r>
      <w:r w:rsidRPr="00075AF7">
        <w:t>а</w:t>
      </w:r>
      <w:r w:rsidR="008D388A" w:rsidRPr="00075AF7">
        <w:t xml:space="preserve"> </w:t>
      </w:r>
      <w:r w:rsidRPr="00075AF7">
        <w:t>сумму</w:t>
      </w:r>
      <w:r w:rsidR="008D388A" w:rsidRPr="00075AF7">
        <w:t xml:space="preserve"> </w:t>
      </w:r>
      <w:r w:rsidRPr="00075AF7">
        <w:t>баллов</w:t>
      </w:r>
      <w:r w:rsidR="008D388A" w:rsidRPr="00075AF7">
        <w:t xml:space="preserve"> </w:t>
      </w:r>
      <w:r w:rsidRPr="00075AF7">
        <w:t>на</w:t>
      </w:r>
      <w:r w:rsidR="008D388A" w:rsidRPr="00075AF7">
        <w:t xml:space="preserve"> </w:t>
      </w:r>
      <w:r w:rsidRPr="00075AF7">
        <w:t>24</w:t>
      </w:r>
      <w:r w:rsidR="008D388A" w:rsidRPr="00075AF7">
        <w:t>%</w:t>
      </w:r>
      <w:r w:rsidRPr="00075AF7">
        <w:t>.</w:t>
      </w:r>
      <w:r w:rsidR="008D388A" w:rsidRPr="00075AF7">
        <w:t xml:space="preserve"> </w:t>
      </w:r>
      <w:r w:rsidRPr="00075AF7">
        <w:t>Но</w:t>
      </w:r>
      <w:r w:rsidR="008D388A" w:rsidRPr="00075AF7">
        <w:t xml:space="preserve"> </w:t>
      </w:r>
      <w:r w:rsidRPr="00075AF7">
        <w:t>важно</w:t>
      </w:r>
      <w:r w:rsidR="008D388A" w:rsidRPr="00075AF7">
        <w:t xml:space="preserve"> </w:t>
      </w:r>
      <w:r w:rsidRPr="00075AF7">
        <w:t>учесть</w:t>
      </w:r>
      <w:r w:rsidR="008D388A" w:rsidRPr="00075AF7">
        <w:t xml:space="preserve"> </w:t>
      </w:r>
      <w:r w:rsidRPr="00075AF7">
        <w:t>множество</w:t>
      </w:r>
      <w:r w:rsidR="008D388A" w:rsidRPr="00075AF7">
        <w:t xml:space="preserve"> </w:t>
      </w:r>
      <w:r w:rsidRPr="00075AF7">
        <w:t>факторов</w:t>
      </w:r>
      <w:r w:rsidR="008D388A" w:rsidRPr="00075AF7">
        <w:t xml:space="preserve"> </w:t>
      </w:r>
      <w:r w:rsidRPr="00075AF7">
        <w:t>-</w:t>
      </w:r>
      <w:r w:rsidR="008D388A" w:rsidRPr="00075AF7">
        <w:t xml:space="preserve"> </w:t>
      </w:r>
      <w:r w:rsidRPr="00075AF7">
        <w:t>и</w:t>
      </w:r>
      <w:r w:rsidR="008D388A" w:rsidRPr="00075AF7">
        <w:t xml:space="preserve"> </w:t>
      </w:r>
      <w:r w:rsidRPr="00075AF7">
        <w:t>состояние</w:t>
      </w:r>
      <w:r w:rsidR="008D388A" w:rsidRPr="00075AF7">
        <w:t xml:space="preserve"> </w:t>
      </w:r>
      <w:r w:rsidRPr="00075AF7">
        <w:t>здоровья,</w:t>
      </w:r>
      <w:r w:rsidR="008D388A" w:rsidRPr="00075AF7">
        <w:t xml:space="preserve"> </w:t>
      </w:r>
      <w:r w:rsidRPr="00075AF7">
        <w:t>и</w:t>
      </w:r>
      <w:r w:rsidR="008D388A" w:rsidRPr="00075AF7">
        <w:t xml:space="preserve"> </w:t>
      </w:r>
      <w:r w:rsidRPr="00075AF7">
        <w:t>возможность</w:t>
      </w:r>
      <w:r w:rsidR="008D388A" w:rsidRPr="00075AF7">
        <w:t xml:space="preserve"> </w:t>
      </w:r>
      <w:r w:rsidRPr="00075AF7">
        <w:t>получения</w:t>
      </w:r>
      <w:r w:rsidR="008D388A" w:rsidRPr="00075AF7">
        <w:t xml:space="preserve"> </w:t>
      </w:r>
      <w:r w:rsidRPr="00075AF7">
        <w:t>дохода,</w:t>
      </w:r>
      <w:r w:rsidR="008D388A" w:rsidRPr="00075AF7">
        <w:t xml:space="preserve"> </w:t>
      </w:r>
      <w:r w:rsidRPr="00075AF7">
        <w:t>и</w:t>
      </w:r>
      <w:r w:rsidR="008D388A" w:rsidRPr="00075AF7">
        <w:t xml:space="preserve"> </w:t>
      </w:r>
      <w:r w:rsidRPr="00075AF7">
        <w:t>инфляцию.</w:t>
      </w:r>
      <w:r w:rsidR="008D388A" w:rsidRPr="00075AF7">
        <w:t xml:space="preserve"> </w:t>
      </w:r>
      <w:r w:rsidRPr="00075AF7">
        <w:t>Задним</w:t>
      </w:r>
      <w:r w:rsidR="008D388A" w:rsidRPr="00075AF7">
        <w:t xml:space="preserve"> </w:t>
      </w:r>
      <w:r w:rsidRPr="00075AF7">
        <w:t>числом</w:t>
      </w:r>
      <w:r w:rsidR="008D388A" w:rsidRPr="00075AF7">
        <w:t xml:space="preserve"> </w:t>
      </w:r>
      <w:r w:rsidRPr="00075AF7">
        <w:t>пенсию,</w:t>
      </w:r>
      <w:r w:rsidR="008D388A" w:rsidRPr="00075AF7">
        <w:t xml:space="preserve"> </w:t>
      </w:r>
      <w:r w:rsidRPr="00075AF7">
        <w:t>за</w:t>
      </w:r>
      <w:r w:rsidR="008D388A" w:rsidRPr="00075AF7">
        <w:t xml:space="preserve"> </w:t>
      </w:r>
      <w:r w:rsidRPr="00075AF7">
        <w:t>которой</w:t>
      </w:r>
      <w:r w:rsidR="008D388A" w:rsidRPr="00075AF7">
        <w:t xml:space="preserve"> </w:t>
      </w:r>
      <w:r w:rsidRPr="00075AF7">
        <w:t>не</w:t>
      </w:r>
      <w:r w:rsidR="008D388A" w:rsidRPr="00075AF7">
        <w:t xml:space="preserve"> </w:t>
      </w:r>
      <w:r w:rsidRPr="00075AF7">
        <w:t>обратился</w:t>
      </w:r>
      <w:r w:rsidR="008D388A" w:rsidRPr="00075AF7">
        <w:t xml:space="preserve"> </w:t>
      </w:r>
      <w:r w:rsidRPr="00075AF7">
        <w:t>в</w:t>
      </w:r>
      <w:r w:rsidR="008D388A" w:rsidRPr="00075AF7">
        <w:t xml:space="preserve"> </w:t>
      </w:r>
      <w:r w:rsidRPr="00075AF7">
        <w:t>срок,</w:t>
      </w:r>
      <w:r w:rsidR="008D388A" w:rsidRPr="00075AF7">
        <w:t xml:space="preserve"> </w:t>
      </w:r>
      <w:r w:rsidRPr="00075AF7">
        <w:t>не</w:t>
      </w:r>
      <w:r w:rsidR="008D388A" w:rsidRPr="00075AF7">
        <w:t xml:space="preserve"> </w:t>
      </w:r>
      <w:r w:rsidRPr="00075AF7">
        <w:t>выплатят.</w:t>
      </w:r>
      <w:r w:rsidR="008D388A" w:rsidRPr="00075AF7">
        <w:t xml:space="preserve">  </w:t>
      </w:r>
      <w:r w:rsidRPr="00075AF7">
        <w:t>Не</w:t>
      </w:r>
      <w:r w:rsidR="008D388A" w:rsidRPr="00075AF7">
        <w:t xml:space="preserve"> </w:t>
      </w:r>
      <w:r w:rsidRPr="00075AF7">
        <w:t>забывайте,</w:t>
      </w:r>
      <w:r w:rsidR="008D388A" w:rsidRPr="00075AF7">
        <w:t xml:space="preserve"> </w:t>
      </w:r>
      <w:r w:rsidRPr="00075AF7">
        <w:t>что</w:t>
      </w:r>
      <w:r w:rsidR="008D388A" w:rsidRPr="00075AF7">
        <w:t xml:space="preserve"> </w:t>
      </w:r>
      <w:r w:rsidRPr="00075AF7">
        <w:t>в</w:t>
      </w:r>
      <w:r w:rsidR="008D388A" w:rsidRPr="00075AF7">
        <w:t xml:space="preserve"> </w:t>
      </w:r>
      <w:r w:rsidRPr="00075AF7">
        <w:t>расчет</w:t>
      </w:r>
      <w:r w:rsidR="008D388A" w:rsidRPr="00075AF7">
        <w:t xml:space="preserve"> </w:t>
      </w:r>
      <w:r w:rsidRPr="00075AF7">
        <w:t>берется</w:t>
      </w:r>
      <w:r w:rsidR="008D388A" w:rsidRPr="00075AF7">
        <w:t xml:space="preserve"> </w:t>
      </w:r>
      <w:r w:rsidRPr="00075AF7">
        <w:t>только</w:t>
      </w:r>
      <w:r w:rsidR="008D388A" w:rsidRPr="00075AF7">
        <w:t xml:space="preserve"> </w:t>
      </w:r>
      <w:r w:rsidRPr="00075AF7">
        <w:t>полное</w:t>
      </w:r>
      <w:r w:rsidR="008D388A" w:rsidRPr="00075AF7">
        <w:t xml:space="preserve"> </w:t>
      </w:r>
      <w:r w:rsidRPr="00075AF7">
        <w:t>количество</w:t>
      </w:r>
      <w:r w:rsidR="008D388A" w:rsidRPr="00075AF7">
        <w:t xml:space="preserve"> </w:t>
      </w:r>
      <w:r w:rsidRPr="00075AF7">
        <w:t>отсроченных</w:t>
      </w:r>
      <w:r w:rsidR="008D388A" w:rsidRPr="00075AF7">
        <w:t xml:space="preserve"> </w:t>
      </w:r>
      <w:r w:rsidRPr="00075AF7">
        <w:t>лет.</w:t>
      </w:r>
      <w:r w:rsidR="008D388A" w:rsidRPr="00075AF7">
        <w:t xml:space="preserve"> </w:t>
      </w:r>
      <w:r w:rsidRPr="00075AF7">
        <w:t>То</w:t>
      </w:r>
      <w:r w:rsidR="008D388A" w:rsidRPr="00075AF7">
        <w:t xml:space="preserve"> </w:t>
      </w:r>
      <w:r w:rsidRPr="00075AF7">
        <w:t>есть,</w:t>
      </w:r>
      <w:r w:rsidR="008D388A" w:rsidRPr="00075AF7">
        <w:t xml:space="preserve"> </w:t>
      </w:r>
      <w:r w:rsidRPr="00075AF7">
        <w:t>если</w:t>
      </w:r>
      <w:r w:rsidR="008D388A" w:rsidRPr="00075AF7">
        <w:t xml:space="preserve"> </w:t>
      </w:r>
      <w:r w:rsidRPr="00075AF7">
        <w:t>будущий</w:t>
      </w:r>
      <w:r w:rsidR="008D388A" w:rsidRPr="00075AF7">
        <w:t xml:space="preserve"> </w:t>
      </w:r>
      <w:r w:rsidRPr="00075AF7">
        <w:t>пенсионер</w:t>
      </w:r>
      <w:r w:rsidR="008D388A" w:rsidRPr="00075AF7">
        <w:t xml:space="preserve"> </w:t>
      </w:r>
      <w:r w:rsidRPr="00075AF7">
        <w:t>обратился</w:t>
      </w:r>
      <w:r w:rsidR="008D388A" w:rsidRPr="00075AF7">
        <w:t xml:space="preserve"> </w:t>
      </w:r>
      <w:r w:rsidRPr="00075AF7">
        <w:t>позже</w:t>
      </w:r>
      <w:r w:rsidR="008D388A" w:rsidRPr="00075AF7">
        <w:t xml:space="preserve"> </w:t>
      </w:r>
      <w:r w:rsidRPr="00075AF7">
        <w:t>на</w:t>
      </w:r>
      <w:r w:rsidR="008D388A" w:rsidRPr="00075AF7">
        <w:t xml:space="preserve"> </w:t>
      </w:r>
      <w:r w:rsidRPr="00075AF7">
        <w:t>2</w:t>
      </w:r>
      <w:r w:rsidR="008D388A" w:rsidRPr="00075AF7">
        <w:t xml:space="preserve"> </w:t>
      </w:r>
      <w:r w:rsidRPr="00075AF7">
        <w:t>года</w:t>
      </w:r>
      <w:r w:rsidR="008D388A" w:rsidRPr="00075AF7">
        <w:t xml:space="preserve"> </w:t>
      </w:r>
      <w:r w:rsidRPr="00075AF7">
        <w:t>и</w:t>
      </w:r>
      <w:r w:rsidR="008D388A" w:rsidRPr="00075AF7">
        <w:t xml:space="preserve"> </w:t>
      </w:r>
      <w:r w:rsidRPr="00075AF7">
        <w:t>11</w:t>
      </w:r>
      <w:r w:rsidR="008D388A" w:rsidRPr="00075AF7">
        <w:t xml:space="preserve"> </w:t>
      </w:r>
      <w:r w:rsidRPr="00075AF7">
        <w:t>месяцев,</w:t>
      </w:r>
      <w:r w:rsidR="008D388A" w:rsidRPr="00075AF7">
        <w:t xml:space="preserve"> </w:t>
      </w:r>
      <w:r w:rsidRPr="00075AF7">
        <w:t>зачтется</w:t>
      </w:r>
      <w:r w:rsidR="008D388A" w:rsidRPr="00075AF7">
        <w:t xml:space="preserve"> </w:t>
      </w:r>
      <w:r w:rsidRPr="00075AF7">
        <w:t>только</w:t>
      </w:r>
      <w:r w:rsidR="008D388A" w:rsidRPr="00075AF7">
        <w:t xml:space="preserve"> </w:t>
      </w:r>
      <w:r w:rsidRPr="00075AF7">
        <w:t>2</w:t>
      </w:r>
      <w:r w:rsidR="008D388A" w:rsidRPr="00075AF7">
        <w:t xml:space="preserve"> </w:t>
      </w:r>
      <w:r w:rsidRPr="00075AF7">
        <w:t>года.</w:t>
      </w:r>
      <w:r w:rsidR="008D388A" w:rsidRPr="00075AF7">
        <w:t xml:space="preserve"> </w:t>
      </w:r>
    </w:p>
    <w:p w14:paraId="6A1BDF37" w14:textId="77777777" w:rsidR="00425DA8" w:rsidRPr="00075AF7" w:rsidRDefault="00425DA8" w:rsidP="00425DA8">
      <w:r w:rsidRPr="00075AF7">
        <w:t>Если</w:t>
      </w:r>
      <w:r w:rsidR="008D388A" w:rsidRPr="00075AF7">
        <w:t xml:space="preserve"> </w:t>
      </w:r>
      <w:r w:rsidRPr="00075AF7">
        <w:t>срок</w:t>
      </w:r>
      <w:r w:rsidR="008D388A" w:rsidRPr="00075AF7">
        <w:t xml:space="preserve"> </w:t>
      </w:r>
      <w:r w:rsidRPr="00075AF7">
        <w:t>для</w:t>
      </w:r>
      <w:r w:rsidR="008D388A" w:rsidRPr="00075AF7">
        <w:t xml:space="preserve"> </w:t>
      </w:r>
      <w:r w:rsidRPr="00075AF7">
        <w:t>назначения</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приближается,</w:t>
      </w:r>
      <w:r w:rsidR="008D388A" w:rsidRPr="00075AF7">
        <w:t xml:space="preserve"> </w:t>
      </w:r>
      <w:r w:rsidRPr="00075AF7">
        <w:t>а</w:t>
      </w:r>
      <w:r w:rsidR="008D388A" w:rsidRPr="00075AF7">
        <w:t xml:space="preserve"> </w:t>
      </w:r>
      <w:r w:rsidRPr="00075AF7">
        <w:t>пенсионных</w:t>
      </w:r>
      <w:r w:rsidR="008D388A" w:rsidRPr="00075AF7">
        <w:t xml:space="preserve"> </w:t>
      </w:r>
      <w:r w:rsidRPr="00075AF7">
        <w:t>баллов</w:t>
      </w:r>
      <w:r w:rsidR="008D388A" w:rsidRPr="00075AF7">
        <w:t xml:space="preserve"> </w:t>
      </w:r>
      <w:r w:rsidRPr="00075AF7">
        <w:t>недостаточно</w:t>
      </w:r>
      <w:r w:rsidR="008D388A" w:rsidRPr="00075AF7">
        <w:t xml:space="preserve"> </w:t>
      </w:r>
      <w:r w:rsidRPr="00075AF7">
        <w:t>и</w:t>
      </w:r>
      <w:r w:rsidR="008D388A" w:rsidRPr="00075AF7">
        <w:t xml:space="preserve"> </w:t>
      </w:r>
      <w:r w:rsidRPr="00075AF7">
        <w:t>нет</w:t>
      </w:r>
      <w:r w:rsidR="008D388A" w:rsidRPr="00075AF7">
        <w:t xml:space="preserve"> </w:t>
      </w:r>
      <w:r w:rsidRPr="00075AF7">
        <w:t>возможности</w:t>
      </w:r>
      <w:r w:rsidR="008D388A" w:rsidRPr="00075AF7">
        <w:t xml:space="preserve"> </w:t>
      </w:r>
      <w:r w:rsidRPr="00075AF7">
        <w:t>их</w:t>
      </w:r>
      <w:r w:rsidR="008D388A" w:rsidRPr="00075AF7">
        <w:t xml:space="preserve"> </w:t>
      </w:r>
      <w:r w:rsidRPr="00075AF7">
        <w:t>заработать,</w:t>
      </w:r>
      <w:r w:rsidR="008D388A" w:rsidRPr="00075AF7">
        <w:t xml:space="preserve"> </w:t>
      </w:r>
      <w:r w:rsidRPr="00075AF7">
        <w:t>недостающее</w:t>
      </w:r>
      <w:r w:rsidR="008D388A" w:rsidRPr="00075AF7">
        <w:t xml:space="preserve"> </w:t>
      </w:r>
      <w:r w:rsidRPr="00075AF7">
        <w:t>можно</w:t>
      </w:r>
      <w:r w:rsidR="008D388A" w:rsidRPr="00075AF7">
        <w:t xml:space="preserve"> «</w:t>
      </w:r>
      <w:r w:rsidRPr="00075AF7">
        <w:t>купить</w:t>
      </w:r>
      <w:r w:rsidR="008D388A" w:rsidRPr="00075AF7">
        <w:t xml:space="preserve">» </w:t>
      </w:r>
      <w:r w:rsidRPr="00075AF7">
        <w:t>самостоятельно.</w:t>
      </w:r>
      <w:r w:rsidR="008D388A" w:rsidRPr="00075AF7">
        <w:t xml:space="preserve"> </w:t>
      </w:r>
      <w:r w:rsidRPr="00075AF7">
        <w:t>Для</w:t>
      </w:r>
      <w:r w:rsidR="008D388A" w:rsidRPr="00075AF7">
        <w:t xml:space="preserve"> </w:t>
      </w:r>
      <w:r w:rsidRPr="00075AF7">
        <w:t>этого</w:t>
      </w:r>
      <w:r w:rsidR="008D388A" w:rsidRPr="00075AF7">
        <w:t xml:space="preserve"> </w:t>
      </w:r>
      <w:r w:rsidRPr="00075AF7">
        <w:t>нужно</w:t>
      </w:r>
      <w:r w:rsidR="008D388A" w:rsidRPr="00075AF7">
        <w:t xml:space="preserve"> </w:t>
      </w:r>
      <w:r w:rsidRPr="00075AF7">
        <w:t>обратиться</w:t>
      </w:r>
      <w:r w:rsidR="008D388A" w:rsidRPr="00075AF7">
        <w:t xml:space="preserve"> </w:t>
      </w:r>
      <w:r w:rsidRPr="00075AF7">
        <w:t>с</w:t>
      </w:r>
      <w:r w:rsidR="008D388A" w:rsidRPr="00075AF7">
        <w:t xml:space="preserve"> </w:t>
      </w:r>
      <w:r w:rsidRPr="00075AF7">
        <w:t>заявлением</w:t>
      </w:r>
      <w:r w:rsidR="008D388A" w:rsidRPr="00075AF7">
        <w:t xml:space="preserve"> </w:t>
      </w:r>
      <w:r w:rsidRPr="00075AF7">
        <w:t>в</w:t>
      </w:r>
      <w:r w:rsidR="008D388A" w:rsidRPr="00075AF7">
        <w:t xml:space="preserve"> </w:t>
      </w:r>
      <w:r w:rsidRPr="00075AF7">
        <w:t>клиентскую</w:t>
      </w:r>
      <w:r w:rsidR="008D388A" w:rsidRPr="00075AF7">
        <w:t xml:space="preserve"> </w:t>
      </w:r>
      <w:r w:rsidRPr="00075AF7">
        <w:t>службу</w:t>
      </w:r>
      <w:r w:rsidR="008D388A" w:rsidRPr="00075AF7">
        <w:t xml:space="preserve"> </w:t>
      </w:r>
      <w:r w:rsidRPr="00075AF7">
        <w:t>Социального</w:t>
      </w:r>
      <w:r w:rsidR="008D388A" w:rsidRPr="00075AF7">
        <w:t xml:space="preserve"> </w:t>
      </w:r>
      <w:r w:rsidRPr="00075AF7">
        <w:t>фонда</w:t>
      </w:r>
      <w:r w:rsidR="008D388A" w:rsidRPr="00075AF7">
        <w:t xml:space="preserve"> </w:t>
      </w:r>
      <w:r w:rsidRPr="00075AF7">
        <w:t>России</w:t>
      </w:r>
      <w:r w:rsidR="008D388A" w:rsidRPr="00075AF7">
        <w:t xml:space="preserve"> </w:t>
      </w:r>
      <w:r w:rsidRPr="00075AF7">
        <w:t>(СФР)</w:t>
      </w:r>
      <w:r w:rsidR="008D388A" w:rsidRPr="00075AF7">
        <w:t xml:space="preserve"> </w:t>
      </w:r>
      <w:r w:rsidRPr="00075AF7">
        <w:t>и</w:t>
      </w:r>
      <w:r w:rsidR="008D388A" w:rsidRPr="00075AF7">
        <w:t xml:space="preserve"> </w:t>
      </w:r>
      <w:r w:rsidRPr="00075AF7">
        <w:t>до</w:t>
      </w:r>
      <w:r w:rsidR="008D388A" w:rsidRPr="00075AF7">
        <w:t xml:space="preserve"> </w:t>
      </w:r>
      <w:r w:rsidRPr="00075AF7">
        <w:t>31</w:t>
      </w:r>
      <w:r w:rsidR="008D388A" w:rsidRPr="00075AF7">
        <w:t xml:space="preserve"> </w:t>
      </w:r>
      <w:r w:rsidRPr="00075AF7">
        <w:t>декабря</w:t>
      </w:r>
      <w:r w:rsidR="008D388A" w:rsidRPr="00075AF7">
        <w:t xml:space="preserve"> </w:t>
      </w:r>
      <w:r w:rsidRPr="00075AF7">
        <w:t>перечислить</w:t>
      </w:r>
      <w:r w:rsidR="008D388A" w:rsidRPr="00075AF7">
        <w:t xml:space="preserve"> </w:t>
      </w:r>
      <w:r w:rsidRPr="00075AF7">
        <w:t>полагающиеся</w:t>
      </w:r>
      <w:r w:rsidR="008D388A" w:rsidRPr="00075AF7">
        <w:t xml:space="preserve"> </w:t>
      </w:r>
      <w:r w:rsidRPr="00075AF7">
        <w:t>взносы.</w:t>
      </w:r>
      <w:r w:rsidR="008D388A" w:rsidRPr="00075AF7">
        <w:t xml:space="preserve"> </w:t>
      </w:r>
      <w:r w:rsidRPr="00075AF7">
        <w:t>Купить</w:t>
      </w:r>
      <w:r w:rsidR="008D388A" w:rsidRPr="00075AF7">
        <w:t xml:space="preserve"> </w:t>
      </w:r>
      <w:r w:rsidRPr="00075AF7">
        <w:t>можно</w:t>
      </w:r>
      <w:r w:rsidR="008D388A" w:rsidRPr="00075AF7">
        <w:t xml:space="preserve"> </w:t>
      </w:r>
      <w:r w:rsidRPr="00075AF7">
        <w:t>не</w:t>
      </w:r>
      <w:r w:rsidR="008D388A" w:rsidRPr="00075AF7">
        <w:t xml:space="preserve"> </w:t>
      </w:r>
      <w:r w:rsidRPr="00075AF7">
        <w:t>более</w:t>
      </w:r>
      <w:r w:rsidR="008D388A" w:rsidRPr="00075AF7">
        <w:t xml:space="preserve"> </w:t>
      </w:r>
      <w:r w:rsidRPr="00075AF7">
        <w:t>половины</w:t>
      </w:r>
      <w:r w:rsidR="008D388A" w:rsidRPr="00075AF7">
        <w:t xml:space="preserve"> </w:t>
      </w:r>
      <w:r w:rsidRPr="00075AF7">
        <w:t>минимального</w:t>
      </w:r>
      <w:r w:rsidR="008D388A" w:rsidRPr="00075AF7">
        <w:t xml:space="preserve"> </w:t>
      </w:r>
      <w:r w:rsidRPr="00075AF7">
        <w:t>страхового</w:t>
      </w:r>
      <w:r w:rsidR="008D388A" w:rsidRPr="00075AF7">
        <w:t xml:space="preserve"> </w:t>
      </w:r>
      <w:r w:rsidRPr="00075AF7">
        <w:t>стажа</w:t>
      </w:r>
      <w:r w:rsidR="008D388A" w:rsidRPr="00075AF7">
        <w:t xml:space="preserve"> </w:t>
      </w:r>
      <w:r w:rsidRPr="00075AF7">
        <w:t>(исключение-плательщики</w:t>
      </w:r>
      <w:r w:rsidR="008D388A" w:rsidRPr="00075AF7">
        <w:t xml:space="preserve"> </w:t>
      </w:r>
      <w:r w:rsidRPr="00075AF7">
        <w:t>НПД).</w:t>
      </w:r>
      <w:r w:rsidR="008D388A" w:rsidRPr="00075AF7">
        <w:t xml:space="preserve"> </w:t>
      </w:r>
      <w:r w:rsidRPr="00075AF7">
        <w:t>Специальный</w:t>
      </w:r>
      <w:r w:rsidR="008D388A" w:rsidRPr="00075AF7">
        <w:t xml:space="preserve"> </w:t>
      </w:r>
      <w:r w:rsidRPr="00075AF7">
        <w:t>стаж</w:t>
      </w:r>
      <w:r w:rsidR="008D388A" w:rsidRPr="00075AF7">
        <w:t xml:space="preserve"> </w:t>
      </w:r>
      <w:r w:rsidRPr="00075AF7">
        <w:t>(например,</w:t>
      </w:r>
      <w:r w:rsidR="008D388A" w:rsidRPr="00075AF7">
        <w:t xml:space="preserve"> «</w:t>
      </w:r>
      <w:r w:rsidRPr="00075AF7">
        <w:t>северный</w:t>
      </w:r>
      <w:r w:rsidR="008D388A" w:rsidRPr="00075AF7">
        <w:t xml:space="preserve">» </w:t>
      </w:r>
      <w:r w:rsidRPr="00075AF7">
        <w:t>или</w:t>
      </w:r>
      <w:r w:rsidR="008D388A" w:rsidRPr="00075AF7">
        <w:t xml:space="preserve"> </w:t>
      </w:r>
      <w:r w:rsidRPr="00075AF7">
        <w:t>длительный)</w:t>
      </w:r>
      <w:r w:rsidR="008D388A" w:rsidRPr="00075AF7">
        <w:t xml:space="preserve"> </w:t>
      </w:r>
      <w:r w:rsidRPr="00075AF7">
        <w:t>купить</w:t>
      </w:r>
      <w:r w:rsidR="008D388A" w:rsidRPr="00075AF7">
        <w:t xml:space="preserve"> </w:t>
      </w:r>
      <w:r w:rsidRPr="00075AF7">
        <w:t>нельзя.</w:t>
      </w:r>
      <w:r w:rsidR="008D388A" w:rsidRPr="00075AF7">
        <w:t xml:space="preserve"> </w:t>
      </w:r>
      <w:r w:rsidRPr="00075AF7">
        <w:t>Один</w:t>
      </w:r>
      <w:r w:rsidR="008D388A" w:rsidRPr="00075AF7">
        <w:t xml:space="preserve"> </w:t>
      </w:r>
      <w:r w:rsidRPr="00075AF7">
        <w:t>год</w:t>
      </w:r>
      <w:r w:rsidR="008D388A" w:rsidRPr="00075AF7">
        <w:t xml:space="preserve"> </w:t>
      </w:r>
      <w:r w:rsidRPr="00075AF7">
        <w:t>добровольных</w:t>
      </w:r>
      <w:r w:rsidR="008D388A" w:rsidRPr="00075AF7">
        <w:t xml:space="preserve"> </w:t>
      </w:r>
      <w:r w:rsidRPr="00075AF7">
        <w:t>правоотношений</w:t>
      </w:r>
      <w:r w:rsidR="008D388A" w:rsidRPr="00075AF7">
        <w:t xml:space="preserve"> </w:t>
      </w:r>
      <w:r w:rsidRPr="00075AF7">
        <w:t>дает</w:t>
      </w:r>
      <w:r w:rsidR="008D388A" w:rsidRPr="00075AF7">
        <w:t xml:space="preserve"> </w:t>
      </w:r>
      <w:r w:rsidRPr="00075AF7">
        <w:t>1</w:t>
      </w:r>
      <w:r w:rsidR="008D388A" w:rsidRPr="00075AF7">
        <w:t xml:space="preserve"> </w:t>
      </w:r>
      <w:r w:rsidRPr="00075AF7">
        <w:t>год</w:t>
      </w:r>
      <w:r w:rsidR="008D388A" w:rsidRPr="00075AF7">
        <w:t xml:space="preserve"> </w:t>
      </w:r>
      <w:r w:rsidRPr="00075AF7">
        <w:t>страхового</w:t>
      </w:r>
      <w:r w:rsidR="008D388A" w:rsidRPr="00075AF7">
        <w:t xml:space="preserve"> </w:t>
      </w:r>
      <w:r w:rsidRPr="00075AF7">
        <w:t>стажа</w:t>
      </w:r>
      <w:r w:rsidR="008D388A" w:rsidRPr="00075AF7">
        <w:t xml:space="preserve"> </w:t>
      </w:r>
      <w:r w:rsidRPr="00075AF7">
        <w:t>и</w:t>
      </w:r>
      <w:r w:rsidR="008D388A" w:rsidRPr="00075AF7">
        <w:t xml:space="preserve"> </w:t>
      </w:r>
      <w:r w:rsidRPr="00075AF7">
        <w:t>пенсионные</w:t>
      </w:r>
      <w:r w:rsidR="008D388A" w:rsidRPr="00075AF7">
        <w:t xml:space="preserve"> </w:t>
      </w:r>
      <w:r w:rsidRPr="00075AF7">
        <w:t>коэффициенты</w:t>
      </w:r>
      <w:r w:rsidR="008D388A" w:rsidRPr="00075AF7">
        <w:t xml:space="preserve"> </w:t>
      </w:r>
      <w:r w:rsidRPr="00075AF7">
        <w:t>от</w:t>
      </w:r>
      <w:r w:rsidR="008D388A" w:rsidRPr="00075AF7">
        <w:t xml:space="preserve"> </w:t>
      </w:r>
      <w:r w:rsidRPr="00075AF7">
        <w:t>1,037</w:t>
      </w:r>
      <w:r w:rsidR="008D388A" w:rsidRPr="00075AF7">
        <w:t xml:space="preserve"> </w:t>
      </w:r>
      <w:r w:rsidRPr="00075AF7">
        <w:t>до</w:t>
      </w:r>
      <w:r w:rsidR="008D388A" w:rsidRPr="00075AF7">
        <w:t xml:space="preserve"> </w:t>
      </w:r>
      <w:r w:rsidRPr="00075AF7">
        <w:t>8,292</w:t>
      </w:r>
      <w:r w:rsidR="008D388A" w:rsidRPr="00075AF7">
        <w:t xml:space="preserve"> </w:t>
      </w:r>
      <w:r w:rsidRPr="00075AF7">
        <w:t>(за</w:t>
      </w:r>
      <w:r w:rsidR="008D388A" w:rsidRPr="00075AF7">
        <w:t xml:space="preserve"> </w:t>
      </w:r>
      <w:r w:rsidRPr="00075AF7">
        <w:t>этот</w:t>
      </w:r>
      <w:r w:rsidR="008D388A" w:rsidRPr="00075AF7">
        <w:t xml:space="preserve"> </w:t>
      </w:r>
      <w:r w:rsidRPr="00075AF7">
        <w:t>год</w:t>
      </w:r>
      <w:r w:rsidR="008D388A" w:rsidRPr="00075AF7">
        <w:t xml:space="preserve"> </w:t>
      </w:r>
      <w:r w:rsidRPr="00075AF7">
        <w:t>в</w:t>
      </w:r>
      <w:r w:rsidR="008D388A" w:rsidRPr="00075AF7">
        <w:t xml:space="preserve"> </w:t>
      </w:r>
      <w:r w:rsidRPr="00075AF7">
        <w:t>зависимости</w:t>
      </w:r>
      <w:r w:rsidR="008D388A" w:rsidRPr="00075AF7">
        <w:t xml:space="preserve"> </w:t>
      </w:r>
      <w:r w:rsidRPr="00075AF7">
        <w:t>от</w:t>
      </w:r>
      <w:r w:rsidR="008D388A" w:rsidRPr="00075AF7">
        <w:t xml:space="preserve"> </w:t>
      </w:r>
      <w:r w:rsidRPr="00075AF7">
        <w:t>размера</w:t>
      </w:r>
      <w:r w:rsidR="008D388A" w:rsidRPr="00075AF7">
        <w:t xml:space="preserve"> </w:t>
      </w:r>
      <w:r w:rsidRPr="00075AF7">
        <w:t>взносов).</w:t>
      </w:r>
      <w:r w:rsidR="008D388A" w:rsidRPr="00075AF7">
        <w:t xml:space="preserve"> </w:t>
      </w:r>
    </w:p>
    <w:p w14:paraId="4A4F3A4A" w14:textId="77777777" w:rsidR="00425DA8" w:rsidRPr="00075AF7" w:rsidRDefault="00425DA8" w:rsidP="00425DA8">
      <w:r w:rsidRPr="00075AF7">
        <w:t>Таким</w:t>
      </w:r>
      <w:r w:rsidR="008D388A" w:rsidRPr="00075AF7">
        <w:t xml:space="preserve"> </w:t>
      </w:r>
      <w:r w:rsidRPr="00075AF7">
        <w:t>способом</w:t>
      </w:r>
      <w:r w:rsidR="008D388A" w:rsidRPr="00075AF7">
        <w:t xml:space="preserve"> </w:t>
      </w:r>
      <w:r w:rsidRPr="00075AF7">
        <w:t>приобрести</w:t>
      </w:r>
      <w:r w:rsidR="008D388A" w:rsidRPr="00075AF7">
        <w:t xml:space="preserve"> </w:t>
      </w:r>
      <w:r w:rsidRPr="00075AF7">
        <w:t>стаж/баллы</w:t>
      </w:r>
      <w:r w:rsidR="008D388A" w:rsidRPr="00075AF7">
        <w:t xml:space="preserve"> </w:t>
      </w:r>
      <w:r w:rsidRPr="00075AF7">
        <w:t>можно</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себе,</w:t>
      </w:r>
      <w:r w:rsidR="008D388A" w:rsidRPr="00075AF7">
        <w:t xml:space="preserve"> </w:t>
      </w:r>
      <w:r w:rsidRPr="00075AF7">
        <w:t>но</w:t>
      </w:r>
      <w:r w:rsidR="008D388A" w:rsidRPr="00075AF7">
        <w:t xml:space="preserve"> </w:t>
      </w:r>
      <w:r w:rsidRPr="00075AF7">
        <w:t>и</w:t>
      </w:r>
      <w:r w:rsidR="008D388A" w:rsidRPr="00075AF7">
        <w:t xml:space="preserve"> </w:t>
      </w:r>
      <w:r w:rsidRPr="00075AF7">
        <w:t>другому</w:t>
      </w:r>
      <w:r w:rsidR="008D388A" w:rsidRPr="00075AF7">
        <w:t xml:space="preserve"> </w:t>
      </w:r>
      <w:r w:rsidRPr="00075AF7">
        <w:t>человеку</w:t>
      </w:r>
      <w:r w:rsidR="008D388A" w:rsidRPr="00075AF7">
        <w:t xml:space="preserve"> </w:t>
      </w:r>
      <w:r w:rsidRPr="00075AF7">
        <w:t>(например,</w:t>
      </w:r>
      <w:r w:rsidR="008D388A" w:rsidRPr="00075AF7">
        <w:t xml:space="preserve"> </w:t>
      </w:r>
      <w:r w:rsidRPr="00075AF7">
        <w:t>супруге).</w:t>
      </w:r>
      <w:r w:rsidR="008D388A" w:rsidRPr="00075AF7">
        <w:t xml:space="preserve">  </w:t>
      </w:r>
      <w:r w:rsidRPr="00075AF7">
        <w:t>Взносы,</w:t>
      </w:r>
      <w:r w:rsidR="008D388A" w:rsidRPr="00075AF7">
        <w:t xml:space="preserve"> </w:t>
      </w:r>
      <w:r w:rsidRPr="00075AF7">
        <w:t>уплаченные</w:t>
      </w:r>
      <w:r w:rsidR="008D388A" w:rsidRPr="00075AF7">
        <w:t xml:space="preserve"> </w:t>
      </w:r>
      <w:r w:rsidRPr="00075AF7">
        <w:t>в</w:t>
      </w:r>
      <w:r w:rsidR="008D388A" w:rsidRPr="00075AF7">
        <w:t xml:space="preserve"> </w:t>
      </w:r>
      <w:r w:rsidRPr="00075AF7">
        <w:t>этом</w:t>
      </w:r>
      <w:r w:rsidR="008D388A" w:rsidRPr="00075AF7">
        <w:t xml:space="preserve"> </w:t>
      </w:r>
      <w:r w:rsidRPr="00075AF7">
        <w:t>году,</w:t>
      </w:r>
      <w:r w:rsidR="008D388A" w:rsidRPr="00075AF7">
        <w:t xml:space="preserve"> </w:t>
      </w:r>
      <w:r w:rsidRPr="00075AF7">
        <w:t>отразятся</w:t>
      </w:r>
      <w:r w:rsidR="008D388A" w:rsidRPr="00075AF7">
        <w:t xml:space="preserve"> </w:t>
      </w:r>
      <w:r w:rsidRPr="00075AF7">
        <w:t>на</w:t>
      </w:r>
      <w:r w:rsidR="008D388A" w:rsidRPr="00075AF7">
        <w:t xml:space="preserve"> </w:t>
      </w:r>
      <w:r w:rsidRPr="00075AF7">
        <w:t>индивидуальном</w:t>
      </w:r>
      <w:r w:rsidR="008D388A" w:rsidRPr="00075AF7">
        <w:t xml:space="preserve"> </w:t>
      </w:r>
      <w:r w:rsidRPr="00075AF7">
        <w:t>лицевом</w:t>
      </w:r>
      <w:r w:rsidR="008D388A" w:rsidRPr="00075AF7">
        <w:t xml:space="preserve"> </w:t>
      </w:r>
      <w:r w:rsidRPr="00075AF7">
        <w:t>счете</w:t>
      </w:r>
      <w:r w:rsidR="008D388A" w:rsidRPr="00075AF7">
        <w:t xml:space="preserve"> </w:t>
      </w:r>
      <w:r w:rsidRPr="00075AF7">
        <w:t>только</w:t>
      </w:r>
      <w:r w:rsidR="008D388A" w:rsidRPr="00075AF7">
        <w:t xml:space="preserve"> </w:t>
      </w:r>
      <w:r w:rsidRPr="00075AF7">
        <w:t>в</w:t>
      </w:r>
      <w:r w:rsidR="008D388A" w:rsidRPr="00075AF7">
        <w:t xml:space="preserve"> </w:t>
      </w:r>
      <w:r w:rsidRPr="00075AF7">
        <w:t>следующем.</w:t>
      </w:r>
      <w:r w:rsidR="008D388A" w:rsidRPr="00075AF7">
        <w:t xml:space="preserve"> </w:t>
      </w:r>
      <w:r w:rsidRPr="00075AF7">
        <w:t>Поэтому</w:t>
      </w:r>
      <w:r w:rsidR="008D388A" w:rsidRPr="00075AF7">
        <w:t xml:space="preserve"> </w:t>
      </w:r>
      <w:r w:rsidRPr="00075AF7">
        <w:t>важно</w:t>
      </w:r>
      <w:r w:rsidR="008D388A" w:rsidRPr="00075AF7">
        <w:t xml:space="preserve"> </w:t>
      </w:r>
      <w:r w:rsidRPr="00075AF7">
        <w:t>отслеживать</w:t>
      </w:r>
      <w:r w:rsidR="008D388A" w:rsidRPr="00075AF7">
        <w:t xml:space="preserve"> </w:t>
      </w:r>
      <w:r w:rsidRPr="00075AF7">
        <w:t>величину</w:t>
      </w:r>
      <w:r w:rsidR="008D388A" w:rsidRPr="00075AF7">
        <w:t xml:space="preserve"> </w:t>
      </w:r>
      <w:r w:rsidRPr="00075AF7">
        <w:t>страхового</w:t>
      </w:r>
      <w:r w:rsidR="008D388A" w:rsidRPr="00075AF7">
        <w:t xml:space="preserve"> </w:t>
      </w:r>
      <w:r w:rsidRPr="00075AF7">
        <w:t>стажа</w:t>
      </w:r>
      <w:r w:rsidR="008D388A" w:rsidRPr="00075AF7">
        <w:t xml:space="preserve"> </w:t>
      </w:r>
      <w:r w:rsidRPr="00075AF7">
        <w:t>и</w:t>
      </w:r>
      <w:r w:rsidR="008D388A" w:rsidRPr="00075AF7">
        <w:t xml:space="preserve"> </w:t>
      </w:r>
      <w:r w:rsidRPr="00075AF7">
        <w:t>количество</w:t>
      </w:r>
      <w:r w:rsidR="008D388A" w:rsidRPr="00075AF7">
        <w:t xml:space="preserve"> </w:t>
      </w:r>
      <w:r w:rsidRPr="00075AF7">
        <w:t>пенсионных</w:t>
      </w:r>
      <w:r w:rsidR="008D388A" w:rsidRPr="00075AF7">
        <w:t xml:space="preserve"> </w:t>
      </w:r>
      <w:r w:rsidRPr="00075AF7">
        <w:t>коэффициентов</w:t>
      </w:r>
      <w:r w:rsidR="008D388A" w:rsidRPr="00075AF7">
        <w:t xml:space="preserve"> </w:t>
      </w:r>
      <w:r w:rsidRPr="00075AF7">
        <w:t>заранее.</w:t>
      </w:r>
      <w:r w:rsidR="008D388A" w:rsidRPr="00075AF7">
        <w:t xml:space="preserve"> </w:t>
      </w:r>
    </w:p>
    <w:p w14:paraId="5C7C05A5" w14:textId="77777777" w:rsidR="00425DA8" w:rsidRPr="00075AF7" w:rsidRDefault="00425DA8" w:rsidP="00425DA8">
      <w:r w:rsidRPr="00075AF7">
        <w:t>-</w:t>
      </w:r>
      <w:r w:rsidR="008D388A" w:rsidRPr="00075AF7">
        <w:t xml:space="preserve"> </w:t>
      </w:r>
      <w:r w:rsidRPr="00075AF7">
        <w:t>А</w:t>
      </w:r>
      <w:r w:rsidR="008D388A" w:rsidRPr="00075AF7">
        <w:t xml:space="preserve"> </w:t>
      </w:r>
      <w:r w:rsidRPr="00075AF7">
        <w:t>сколько</w:t>
      </w:r>
      <w:r w:rsidR="008D388A" w:rsidRPr="00075AF7">
        <w:t xml:space="preserve"> </w:t>
      </w:r>
      <w:r w:rsidRPr="00075AF7">
        <w:t>стоит</w:t>
      </w:r>
      <w:r w:rsidR="008D388A" w:rsidRPr="00075AF7">
        <w:t xml:space="preserve"> </w:t>
      </w:r>
      <w:r w:rsidRPr="00075AF7">
        <w:t>один</w:t>
      </w:r>
      <w:r w:rsidR="008D388A" w:rsidRPr="00075AF7">
        <w:t xml:space="preserve"> </w:t>
      </w:r>
      <w:r w:rsidRPr="00075AF7">
        <w:t>пенсионный</w:t>
      </w:r>
      <w:r w:rsidR="008D388A" w:rsidRPr="00075AF7">
        <w:t xml:space="preserve"> </w:t>
      </w:r>
      <w:r w:rsidRPr="00075AF7">
        <w:t>балл?</w:t>
      </w:r>
      <w:r w:rsidR="008D388A" w:rsidRPr="00075AF7">
        <w:t xml:space="preserve"> </w:t>
      </w:r>
    </w:p>
    <w:p w14:paraId="1CF15FD6" w14:textId="77777777" w:rsidR="00425DA8" w:rsidRPr="00075AF7" w:rsidRDefault="00425DA8" w:rsidP="00425DA8">
      <w:r w:rsidRPr="00075AF7">
        <w:t>-</w:t>
      </w:r>
      <w:r w:rsidR="008D388A" w:rsidRPr="00075AF7">
        <w:t xml:space="preserve"> </w:t>
      </w:r>
      <w:r w:rsidRPr="00075AF7">
        <w:t>Минимальный</w:t>
      </w:r>
      <w:r w:rsidR="008D388A" w:rsidRPr="00075AF7">
        <w:t xml:space="preserve"> </w:t>
      </w:r>
      <w:r w:rsidRPr="00075AF7">
        <w:t>размер</w:t>
      </w:r>
      <w:r w:rsidR="008D388A" w:rsidRPr="00075AF7">
        <w:t xml:space="preserve"> </w:t>
      </w:r>
      <w:r w:rsidRPr="00075AF7">
        <w:t>добровольных</w:t>
      </w:r>
      <w:r w:rsidR="008D388A" w:rsidRPr="00075AF7">
        <w:t xml:space="preserve"> </w:t>
      </w:r>
      <w:r w:rsidRPr="00075AF7">
        <w:t>пенсионных</w:t>
      </w:r>
      <w:r w:rsidR="008D388A" w:rsidRPr="00075AF7">
        <w:t xml:space="preserve"> </w:t>
      </w:r>
      <w:r w:rsidRPr="00075AF7">
        <w:t>взносов</w:t>
      </w:r>
      <w:r w:rsidR="008D388A" w:rsidRPr="00075AF7">
        <w:t xml:space="preserve"> </w:t>
      </w:r>
      <w:r w:rsidRPr="00075AF7">
        <w:t>рассчитывается</w:t>
      </w:r>
      <w:r w:rsidR="008D388A" w:rsidRPr="00075AF7">
        <w:t xml:space="preserve"> </w:t>
      </w:r>
      <w:r w:rsidRPr="00075AF7">
        <w:t>по</w:t>
      </w:r>
      <w:r w:rsidR="008D388A" w:rsidRPr="00075AF7">
        <w:t xml:space="preserve"> </w:t>
      </w:r>
      <w:r w:rsidRPr="00075AF7">
        <w:t>следующей</w:t>
      </w:r>
      <w:r w:rsidR="008D388A" w:rsidRPr="00075AF7">
        <w:t xml:space="preserve"> </w:t>
      </w:r>
      <w:r w:rsidRPr="00075AF7">
        <w:t>формуле.</w:t>
      </w:r>
      <w:r w:rsidR="008D388A" w:rsidRPr="00075AF7">
        <w:t xml:space="preserve"> </w:t>
      </w:r>
      <w:r w:rsidRPr="00075AF7">
        <w:t>Минимальный</w:t>
      </w:r>
      <w:r w:rsidR="008D388A" w:rsidRPr="00075AF7">
        <w:t xml:space="preserve"> </w:t>
      </w:r>
      <w:r w:rsidRPr="00075AF7">
        <w:t>размер</w:t>
      </w:r>
      <w:r w:rsidR="008D388A" w:rsidRPr="00075AF7">
        <w:t xml:space="preserve"> </w:t>
      </w:r>
      <w:r w:rsidRPr="00075AF7">
        <w:t>оплаты</w:t>
      </w:r>
      <w:r w:rsidR="008D388A" w:rsidRPr="00075AF7">
        <w:t xml:space="preserve"> </w:t>
      </w:r>
      <w:r w:rsidRPr="00075AF7">
        <w:t>труда</w:t>
      </w:r>
      <w:r w:rsidR="008D388A" w:rsidRPr="00075AF7">
        <w:t xml:space="preserve"> </w:t>
      </w:r>
      <w:r w:rsidRPr="00075AF7">
        <w:t>(МРОТ)</w:t>
      </w:r>
      <w:r w:rsidR="008D388A" w:rsidRPr="00075AF7">
        <w:t xml:space="preserve"> </w:t>
      </w:r>
      <w:r w:rsidRPr="00075AF7">
        <w:t>умножается</w:t>
      </w:r>
      <w:r w:rsidR="008D388A" w:rsidRPr="00075AF7">
        <w:t xml:space="preserve"> </w:t>
      </w:r>
      <w:r w:rsidRPr="00075AF7">
        <w:t>на</w:t>
      </w:r>
      <w:r w:rsidR="008D388A" w:rsidRPr="00075AF7">
        <w:t xml:space="preserve"> </w:t>
      </w:r>
      <w:r w:rsidRPr="00075AF7">
        <w:t>12</w:t>
      </w:r>
      <w:r w:rsidR="008D388A" w:rsidRPr="00075AF7">
        <w:t xml:space="preserve"> </w:t>
      </w:r>
      <w:r w:rsidRPr="00075AF7">
        <w:t>месяцев</w:t>
      </w:r>
      <w:r w:rsidR="008D388A" w:rsidRPr="00075AF7">
        <w:t xml:space="preserve"> </w:t>
      </w:r>
      <w:r w:rsidRPr="00075AF7">
        <w:t>и</w:t>
      </w:r>
      <w:r w:rsidR="008D388A" w:rsidRPr="00075AF7">
        <w:t xml:space="preserve"> </w:t>
      </w:r>
      <w:r w:rsidRPr="00075AF7">
        <w:t>на</w:t>
      </w:r>
      <w:r w:rsidR="008D388A" w:rsidRPr="00075AF7">
        <w:t xml:space="preserve"> </w:t>
      </w:r>
      <w:r w:rsidRPr="00075AF7">
        <w:t>22%.</w:t>
      </w:r>
      <w:r w:rsidR="008D388A" w:rsidRPr="00075AF7">
        <w:t xml:space="preserve"> </w:t>
      </w:r>
      <w:r w:rsidRPr="00075AF7">
        <w:t>Значит,</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минимальный</w:t>
      </w:r>
      <w:r w:rsidR="008D388A" w:rsidRPr="00075AF7">
        <w:t xml:space="preserve"> </w:t>
      </w:r>
      <w:r w:rsidRPr="00075AF7">
        <w:t>взнос</w:t>
      </w:r>
      <w:r w:rsidR="008D388A" w:rsidRPr="00075AF7">
        <w:t xml:space="preserve"> </w:t>
      </w:r>
      <w:r w:rsidRPr="00075AF7">
        <w:t>составляет</w:t>
      </w:r>
      <w:r w:rsidR="008D388A" w:rsidRPr="00075AF7">
        <w:t xml:space="preserve"> </w:t>
      </w:r>
      <w:r w:rsidRPr="00075AF7">
        <w:t>50</w:t>
      </w:r>
      <w:r w:rsidR="008D388A" w:rsidRPr="00075AF7">
        <w:t xml:space="preserve"> </w:t>
      </w:r>
      <w:r w:rsidRPr="00075AF7">
        <w:t>798,88</w:t>
      </w:r>
      <w:r w:rsidR="008D388A" w:rsidRPr="00075AF7">
        <w:t xml:space="preserve"> </w:t>
      </w:r>
      <w:r w:rsidRPr="00075AF7">
        <w:t>рубля.</w:t>
      </w:r>
      <w:r w:rsidR="008D388A" w:rsidRPr="00075AF7">
        <w:t xml:space="preserve"> </w:t>
      </w:r>
      <w:r w:rsidRPr="00075AF7">
        <w:t>Максимальный</w:t>
      </w:r>
      <w:r w:rsidR="008D388A" w:rsidRPr="00075AF7">
        <w:t xml:space="preserve"> </w:t>
      </w:r>
      <w:r w:rsidRPr="00075AF7">
        <w:t>взнос</w:t>
      </w:r>
      <w:r w:rsidR="008D388A" w:rsidRPr="00075AF7">
        <w:t xml:space="preserve"> - «</w:t>
      </w:r>
      <w:r w:rsidRPr="00075AF7">
        <w:t>минималка</w:t>
      </w:r>
      <w:r w:rsidR="008D388A" w:rsidRPr="00075AF7">
        <w:t>»</w:t>
      </w:r>
      <w:r w:rsidRPr="00075AF7">
        <w:t>,</w:t>
      </w:r>
      <w:r w:rsidR="008D388A" w:rsidRPr="00075AF7">
        <w:t xml:space="preserve"> </w:t>
      </w:r>
      <w:r w:rsidRPr="00075AF7">
        <w:t>умноженная</w:t>
      </w:r>
      <w:r w:rsidR="008D388A" w:rsidRPr="00075AF7">
        <w:t xml:space="preserve"> </w:t>
      </w:r>
      <w:r w:rsidRPr="00075AF7">
        <w:t>на</w:t>
      </w:r>
      <w:r w:rsidR="008D388A" w:rsidRPr="00075AF7">
        <w:t xml:space="preserve"> </w:t>
      </w:r>
      <w:r w:rsidRPr="00075AF7">
        <w:t>восемь.</w:t>
      </w:r>
      <w:r w:rsidR="008D388A" w:rsidRPr="00075AF7">
        <w:t xml:space="preserve"> </w:t>
      </w:r>
      <w:r w:rsidRPr="00075AF7">
        <w:t>В</w:t>
      </w:r>
      <w:r w:rsidR="008D388A" w:rsidRPr="00075AF7">
        <w:t xml:space="preserve"> </w:t>
      </w:r>
      <w:r w:rsidRPr="00075AF7">
        <w:t>текущем</w:t>
      </w:r>
      <w:r w:rsidR="008D388A" w:rsidRPr="00075AF7">
        <w:t xml:space="preserve"> </w:t>
      </w:r>
      <w:r w:rsidRPr="00075AF7">
        <w:t>году</w:t>
      </w:r>
      <w:r w:rsidR="008D388A" w:rsidRPr="00075AF7">
        <w:t xml:space="preserve"> </w:t>
      </w:r>
      <w:r w:rsidRPr="00075AF7">
        <w:t>это</w:t>
      </w:r>
      <w:r w:rsidR="008D388A" w:rsidRPr="00075AF7">
        <w:t xml:space="preserve"> </w:t>
      </w:r>
      <w:r w:rsidRPr="00075AF7">
        <w:t>406</w:t>
      </w:r>
      <w:r w:rsidR="008D388A" w:rsidRPr="00075AF7">
        <w:t xml:space="preserve"> </w:t>
      </w:r>
      <w:r w:rsidRPr="00075AF7">
        <w:t>391,04</w:t>
      </w:r>
      <w:r w:rsidR="008D388A" w:rsidRPr="00075AF7">
        <w:t xml:space="preserve"> </w:t>
      </w:r>
      <w:r w:rsidRPr="00075AF7">
        <w:t>рубля.</w:t>
      </w:r>
    </w:p>
    <w:p w14:paraId="72F666DC" w14:textId="77777777" w:rsidR="00425DA8" w:rsidRPr="00075AF7" w:rsidRDefault="00425DA8" w:rsidP="00425DA8">
      <w:r w:rsidRPr="00075AF7">
        <w:t>-</w:t>
      </w:r>
      <w:r w:rsidR="008D388A" w:rsidRPr="00075AF7">
        <w:t xml:space="preserve"> </w:t>
      </w:r>
      <w:r w:rsidRPr="00075AF7">
        <w:t>Получатели</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могут</w:t>
      </w:r>
      <w:r w:rsidR="008D388A" w:rsidRPr="00075AF7">
        <w:t xml:space="preserve"> </w:t>
      </w:r>
      <w:r w:rsidRPr="00075AF7">
        <w:t>продолжать</w:t>
      </w:r>
      <w:r w:rsidR="008D388A" w:rsidRPr="00075AF7">
        <w:t xml:space="preserve"> </w:t>
      </w:r>
      <w:r w:rsidRPr="00075AF7">
        <w:t>работу,</w:t>
      </w:r>
      <w:r w:rsidR="008D388A" w:rsidRPr="00075AF7">
        <w:t xml:space="preserve"> </w:t>
      </w:r>
      <w:r w:rsidRPr="00075AF7">
        <w:t>но</w:t>
      </w:r>
      <w:r w:rsidR="008D388A" w:rsidRPr="00075AF7">
        <w:t xml:space="preserve"> </w:t>
      </w:r>
      <w:r w:rsidRPr="00075AF7">
        <w:t>выплаты</w:t>
      </w:r>
      <w:r w:rsidR="008D388A" w:rsidRPr="00075AF7">
        <w:t xml:space="preserve"> </w:t>
      </w:r>
      <w:r w:rsidRPr="00075AF7">
        <w:t>им</w:t>
      </w:r>
      <w:r w:rsidR="008D388A" w:rsidRPr="00075AF7">
        <w:t xml:space="preserve"> </w:t>
      </w:r>
      <w:r w:rsidRPr="00075AF7">
        <w:t>не</w:t>
      </w:r>
      <w:r w:rsidR="008D388A" w:rsidRPr="00075AF7">
        <w:t xml:space="preserve"> </w:t>
      </w:r>
      <w:r w:rsidRPr="00075AF7">
        <w:t>индексируются</w:t>
      </w:r>
      <w:r w:rsidR="008D388A" w:rsidRPr="00075AF7">
        <w:t xml:space="preserve"> - </w:t>
      </w:r>
      <w:r w:rsidRPr="00075AF7">
        <w:t>по</w:t>
      </w:r>
      <w:r w:rsidR="008D388A" w:rsidRPr="00075AF7">
        <w:t xml:space="preserve"> </w:t>
      </w:r>
      <w:r w:rsidRPr="00075AF7">
        <w:t>крайней</w:t>
      </w:r>
      <w:r w:rsidR="008D388A" w:rsidRPr="00075AF7">
        <w:t xml:space="preserve"> </w:t>
      </w:r>
      <w:r w:rsidRPr="00075AF7">
        <w:t>мере,</w:t>
      </w:r>
      <w:r w:rsidR="008D388A" w:rsidRPr="00075AF7">
        <w:t xml:space="preserve"> </w:t>
      </w:r>
      <w:r w:rsidRPr="00075AF7">
        <w:t>до</w:t>
      </w:r>
      <w:r w:rsidR="008D388A" w:rsidRPr="00075AF7">
        <w:t xml:space="preserve"> </w:t>
      </w:r>
      <w:r w:rsidRPr="00075AF7">
        <w:t>конца</w:t>
      </w:r>
      <w:r w:rsidR="008D388A" w:rsidRPr="00075AF7">
        <w:t xml:space="preserve"> </w:t>
      </w:r>
      <w:r w:rsidRPr="00075AF7">
        <w:t>текущего</w:t>
      </w:r>
      <w:r w:rsidR="008D388A" w:rsidRPr="00075AF7">
        <w:t xml:space="preserve"> </w:t>
      </w:r>
      <w:r w:rsidRPr="00075AF7">
        <w:t>года.</w:t>
      </w:r>
      <w:r w:rsidR="008D388A" w:rsidRPr="00075AF7">
        <w:t xml:space="preserve"> </w:t>
      </w:r>
      <w:r w:rsidRPr="00075AF7">
        <w:t>А</w:t>
      </w:r>
      <w:r w:rsidR="008D388A" w:rsidRPr="00075AF7">
        <w:t xml:space="preserve"> </w:t>
      </w:r>
      <w:r w:rsidRPr="00075AF7">
        <w:t>есть</w:t>
      </w:r>
      <w:r w:rsidR="008D388A" w:rsidRPr="00075AF7">
        <w:t xml:space="preserve"> </w:t>
      </w:r>
      <w:r w:rsidRPr="00075AF7">
        <w:t>ли</w:t>
      </w:r>
      <w:r w:rsidR="008D388A" w:rsidRPr="00075AF7">
        <w:t xml:space="preserve"> </w:t>
      </w:r>
      <w:r w:rsidRPr="00075AF7">
        <w:t>другие</w:t>
      </w:r>
      <w:r w:rsidR="008D388A" w:rsidRPr="00075AF7">
        <w:t xml:space="preserve"> </w:t>
      </w:r>
      <w:r w:rsidRPr="00075AF7">
        <w:t>особенности?</w:t>
      </w:r>
    </w:p>
    <w:p w14:paraId="71D5091E" w14:textId="77777777" w:rsidR="00425DA8" w:rsidRPr="00075AF7" w:rsidRDefault="00425DA8" w:rsidP="00425DA8">
      <w:r w:rsidRPr="00075AF7">
        <w:t>-</w:t>
      </w:r>
      <w:r w:rsidR="008D388A" w:rsidRPr="00075AF7">
        <w:t xml:space="preserve"> </w:t>
      </w:r>
      <w:r w:rsidRPr="00075AF7">
        <w:t>Работающие</w:t>
      </w:r>
      <w:r w:rsidR="008D388A" w:rsidRPr="00075AF7">
        <w:t xml:space="preserve"> </w:t>
      </w:r>
      <w:r w:rsidRPr="00075AF7">
        <w:t>пенсионеры</w:t>
      </w:r>
      <w:r w:rsidR="008D388A" w:rsidRPr="00075AF7">
        <w:t xml:space="preserve"> </w:t>
      </w:r>
      <w:r w:rsidRPr="00075AF7">
        <w:t>продолжают</w:t>
      </w:r>
      <w:r w:rsidR="008D388A" w:rsidRPr="00075AF7">
        <w:t xml:space="preserve"> </w:t>
      </w:r>
      <w:r w:rsidRPr="00075AF7">
        <w:t>накапливать</w:t>
      </w:r>
      <w:r w:rsidR="008D388A" w:rsidRPr="00075AF7">
        <w:t xml:space="preserve"> </w:t>
      </w:r>
      <w:r w:rsidRPr="00075AF7">
        <w:t>пенсионные</w:t>
      </w:r>
      <w:r w:rsidR="008D388A" w:rsidRPr="00075AF7">
        <w:t xml:space="preserve"> </w:t>
      </w:r>
      <w:r w:rsidRPr="00075AF7">
        <w:t>баллы</w:t>
      </w:r>
      <w:r w:rsidR="008D388A" w:rsidRPr="00075AF7">
        <w:t xml:space="preserve"> </w:t>
      </w:r>
      <w:r w:rsidRPr="00075AF7">
        <w:t>за</w:t>
      </w:r>
      <w:r w:rsidR="008D388A" w:rsidRPr="00075AF7">
        <w:t xml:space="preserve"> </w:t>
      </w:r>
      <w:r w:rsidRPr="00075AF7">
        <w:t>счет</w:t>
      </w:r>
      <w:r w:rsidR="008D388A" w:rsidRPr="00075AF7">
        <w:t xml:space="preserve"> </w:t>
      </w:r>
      <w:r w:rsidRPr="00075AF7">
        <w:t>отчислений</w:t>
      </w:r>
      <w:r w:rsidR="008D388A" w:rsidRPr="00075AF7">
        <w:t xml:space="preserve"> </w:t>
      </w:r>
      <w:r w:rsidRPr="00075AF7">
        <w:t>работодателя.</w:t>
      </w:r>
      <w:r w:rsidR="008D388A" w:rsidRPr="00075AF7">
        <w:t xml:space="preserve"> </w:t>
      </w:r>
      <w:r w:rsidRPr="00075AF7">
        <w:t>Ежегодно</w:t>
      </w:r>
      <w:r w:rsidR="008D388A" w:rsidRPr="00075AF7">
        <w:t xml:space="preserve"> </w:t>
      </w:r>
      <w:r w:rsidRPr="00075AF7">
        <w:t>1</w:t>
      </w:r>
      <w:r w:rsidR="008D388A" w:rsidRPr="00075AF7">
        <w:t xml:space="preserve"> </w:t>
      </w:r>
      <w:r w:rsidRPr="00075AF7">
        <w:t>августа</w:t>
      </w:r>
      <w:r w:rsidR="008D388A" w:rsidRPr="00075AF7">
        <w:t xml:space="preserve"> </w:t>
      </w:r>
      <w:r w:rsidRPr="00075AF7">
        <w:t>СФР</w:t>
      </w:r>
      <w:r w:rsidR="008D388A" w:rsidRPr="00075AF7">
        <w:t xml:space="preserve"> </w:t>
      </w:r>
      <w:r w:rsidRPr="00075AF7">
        <w:t>производит</w:t>
      </w:r>
      <w:r w:rsidR="008D388A" w:rsidRPr="00075AF7">
        <w:t xml:space="preserve"> </w:t>
      </w:r>
      <w:r w:rsidRPr="00075AF7">
        <w:t>таким</w:t>
      </w:r>
      <w:r w:rsidR="008D388A" w:rsidRPr="00075AF7">
        <w:t xml:space="preserve"> </w:t>
      </w:r>
      <w:r w:rsidRPr="00075AF7">
        <w:t>пенсионерам</w:t>
      </w:r>
      <w:r w:rsidR="008D388A" w:rsidRPr="00075AF7">
        <w:t xml:space="preserve"> </w:t>
      </w:r>
      <w:r w:rsidRPr="00075AF7">
        <w:t>автоматический</w:t>
      </w:r>
      <w:r w:rsidR="008D388A" w:rsidRPr="00075AF7">
        <w:t xml:space="preserve"> </w:t>
      </w:r>
      <w:r w:rsidRPr="00075AF7">
        <w:t>перерасчет</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в</w:t>
      </w:r>
      <w:r w:rsidR="008D388A" w:rsidRPr="00075AF7">
        <w:t xml:space="preserve"> </w:t>
      </w:r>
      <w:r w:rsidRPr="00075AF7">
        <w:t>сторону</w:t>
      </w:r>
      <w:r w:rsidR="008D388A" w:rsidRPr="00075AF7">
        <w:t xml:space="preserve"> </w:t>
      </w:r>
      <w:r w:rsidRPr="00075AF7">
        <w:t>увеличения</w:t>
      </w:r>
      <w:r w:rsidR="008D388A" w:rsidRPr="00075AF7">
        <w:t xml:space="preserve"> </w:t>
      </w:r>
      <w:r w:rsidRPr="00075AF7">
        <w:t>с</w:t>
      </w:r>
      <w:r w:rsidR="008D388A" w:rsidRPr="00075AF7">
        <w:t xml:space="preserve"> </w:t>
      </w:r>
      <w:r w:rsidRPr="00075AF7">
        <w:t>учетом</w:t>
      </w:r>
      <w:r w:rsidR="008D388A" w:rsidRPr="00075AF7">
        <w:t xml:space="preserve"> </w:t>
      </w:r>
      <w:r w:rsidRPr="00075AF7">
        <w:t>заработанных</w:t>
      </w:r>
      <w:r w:rsidR="008D388A" w:rsidRPr="00075AF7">
        <w:t xml:space="preserve"> </w:t>
      </w:r>
      <w:r w:rsidRPr="00075AF7">
        <w:t>в</w:t>
      </w:r>
      <w:r w:rsidR="008D388A" w:rsidRPr="00075AF7">
        <w:t xml:space="preserve"> </w:t>
      </w:r>
      <w:r w:rsidRPr="00075AF7">
        <w:t>прошлом</w:t>
      </w:r>
      <w:r w:rsidR="008D388A" w:rsidRPr="00075AF7">
        <w:t xml:space="preserve"> </w:t>
      </w:r>
      <w:r w:rsidRPr="00075AF7">
        <w:t>году</w:t>
      </w:r>
      <w:r w:rsidR="008D388A" w:rsidRPr="00075AF7">
        <w:t xml:space="preserve"> </w:t>
      </w:r>
      <w:r w:rsidRPr="00075AF7">
        <w:t>баллов.</w:t>
      </w:r>
      <w:r w:rsidR="008D388A" w:rsidRPr="00075AF7">
        <w:t xml:space="preserve"> </w:t>
      </w:r>
      <w:r w:rsidRPr="00075AF7">
        <w:t>Но</w:t>
      </w:r>
      <w:r w:rsidR="008D388A" w:rsidRPr="00075AF7">
        <w:t xml:space="preserve"> </w:t>
      </w:r>
      <w:r w:rsidRPr="00075AF7">
        <w:t>есть</w:t>
      </w:r>
      <w:r w:rsidR="008D388A" w:rsidRPr="00075AF7">
        <w:t xml:space="preserve"> </w:t>
      </w:r>
      <w:r w:rsidRPr="00075AF7">
        <w:t>потолок</w:t>
      </w:r>
      <w:r w:rsidR="008D388A" w:rsidRPr="00075AF7">
        <w:t xml:space="preserve"> </w:t>
      </w:r>
      <w:r w:rsidRPr="00075AF7">
        <w:t>-</w:t>
      </w:r>
      <w:r w:rsidR="008D388A" w:rsidRPr="00075AF7">
        <w:t xml:space="preserve"> </w:t>
      </w:r>
      <w:r w:rsidRPr="00075AF7">
        <w:t>даже</w:t>
      </w:r>
      <w:r w:rsidR="008D388A" w:rsidRPr="00075AF7">
        <w:t xml:space="preserve"> </w:t>
      </w:r>
      <w:r w:rsidRPr="00075AF7">
        <w:t>при</w:t>
      </w:r>
      <w:r w:rsidR="008D388A" w:rsidRPr="00075AF7">
        <w:t xml:space="preserve"> </w:t>
      </w:r>
      <w:r w:rsidRPr="00075AF7">
        <w:t>высокой</w:t>
      </w:r>
      <w:r w:rsidR="008D388A" w:rsidRPr="00075AF7">
        <w:t xml:space="preserve"> </w:t>
      </w:r>
      <w:r w:rsidRPr="00075AF7">
        <w:t>зарплате</w:t>
      </w:r>
      <w:r w:rsidR="008D388A" w:rsidRPr="00075AF7">
        <w:t xml:space="preserve"> </w:t>
      </w:r>
      <w:r w:rsidRPr="00075AF7">
        <w:t>пенсионер</w:t>
      </w:r>
      <w:r w:rsidR="008D388A" w:rsidRPr="00075AF7">
        <w:t xml:space="preserve"> </w:t>
      </w:r>
      <w:r w:rsidRPr="00075AF7">
        <w:t>не</w:t>
      </w:r>
      <w:r w:rsidR="008D388A" w:rsidRPr="00075AF7">
        <w:t xml:space="preserve"> </w:t>
      </w:r>
      <w:r w:rsidRPr="00075AF7">
        <w:t>может</w:t>
      </w:r>
      <w:r w:rsidR="008D388A" w:rsidRPr="00075AF7">
        <w:t xml:space="preserve"> </w:t>
      </w:r>
      <w:r w:rsidRPr="00075AF7">
        <w:t>заработать</w:t>
      </w:r>
      <w:r w:rsidR="008D388A" w:rsidRPr="00075AF7">
        <w:t xml:space="preserve"> </w:t>
      </w:r>
      <w:r w:rsidRPr="00075AF7">
        <w:t>за</w:t>
      </w:r>
      <w:r w:rsidR="008D388A" w:rsidRPr="00075AF7">
        <w:t xml:space="preserve"> </w:t>
      </w:r>
      <w:r w:rsidRPr="00075AF7">
        <w:t>год</w:t>
      </w:r>
      <w:r w:rsidR="008D388A" w:rsidRPr="00075AF7">
        <w:t xml:space="preserve"> </w:t>
      </w:r>
      <w:r w:rsidRPr="00075AF7">
        <w:t>больше</w:t>
      </w:r>
      <w:r w:rsidR="008D388A" w:rsidRPr="00075AF7">
        <w:t xml:space="preserve"> </w:t>
      </w:r>
      <w:r w:rsidRPr="00075AF7">
        <w:t>3</w:t>
      </w:r>
      <w:r w:rsidR="008D388A" w:rsidRPr="00075AF7">
        <w:t xml:space="preserve"> </w:t>
      </w:r>
      <w:r w:rsidRPr="00075AF7">
        <w:t>баллов</w:t>
      </w:r>
      <w:r w:rsidR="008D388A" w:rsidRPr="00075AF7">
        <w:t xml:space="preserve"> </w:t>
      </w:r>
      <w:r w:rsidRPr="00075AF7">
        <w:t>ИПК.</w:t>
      </w:r>
      <w:r w:rsidR="008D388A" w:rsidRPr="00075AF7">
        <w:t xml:space="preserve"> </w:t>
      </w:r>
      <w:r w:rsidRPr="00075AF7">
        <w:t>После</w:t>
      </w:r>
      <w:r w:rsidR="008D388A" w:rsidRPr="00075AF7">
        <w:t xml:space="preserve"> </w:t>
      </w:r>
      <w:r w:rsidRPr="00075AF7">
        <w:t>увольнения</w:t>
      </w:r>
      <w:r w:rsidR="008D388A" w:rsidRPr="00075AF7">
        <w:t xml:space="preserve"> </w:t>
      </w:r>
      <w:r w:rsidRPr="00075AF7">
        <w:t>у</w:t>
      </w:r>
      <w:r w:rsidR="008D388A" w:rsidRPr="00075AF7">
        <w:t xml:space="preserve"> </w:t>
      </w:r>
      <w:r w:rsidRPr="00075AF7">
        <w:t>пенсионера</w:t>
      </w:r>
      <w:r w:rsidR="008D388A" w:rsidRPr="00075AF7">
        <w:t xml:space="preserve"> </w:t>
      </w:r>
      <w:r w:rsidRPr="00075AF7">
        <w:t>фиксированная</w:t>
      </w:r>
      <w:r w:rsidR="008D388A" w:rsidRPr="00075AF7">
        <w:t xml:space="preserve"> </w:t>
      </w:r>
      <w:r w:rsidRPr="00075AF7">
        <w:t>часть</w:t>
      </w:r>
      <w:r w:rsidR="008D388A" w:rsidRPr="00075AF7">
        <w:t xml:space="preserve"> </w:t>
      </w:r>
      <w:r w:rsidRPr="00075AF7">
        <w:t>пенсии</w:t>
      </w:r>
      <w:r w:rsidR="008D388A" w:rsidRPr="00075AF7">
        <w:t xml:space="preserve"> </w:t>
      </w:r>
      <w:r w:rsidRPr="00075AF7">
        <w:t>будет</w:t>
      </w:r>
      <w:r w:rsidR="008D388A" w:rsidRPr="00075AF7">
        <w:t xml:space="preserve"> </w:t>
      </w:r>
      <w:r w:rsidRPr="00075AF7">
        <w:t>проиндексирована.</w:t>
      </w:r>
    </w:p>
    <w:p w14:paraId="14CBC634" w14:textId="77777777" w:rsidR="00425DA8" w:rsidRPr="00075AF7" w:rsidRDefault="00425DA8" w:rsidP="00425DA8">
      <w:r w:rsidRPr="00075AF7">
        <w:t>В</w:t>
      </w:r>
      <w:r w:rsidR="008D388A" w:rsidRPr="00075AF7">
        <w:t xml:space="preserve"> </w:t>
      </w:r>
      <w:r w:rsidRPr="00075AF7">
        <w:t>настоящее</w:t>
      </w:r>
      <w:r w:rsidR="008D388A" w:rsidRPr="00075AF7">
        <w:t xml:space="preserve"> </w:t>
      </w:r>
      <w:r w:rsidRPr="00075AF7">
        <w:t>время</w:t>
      </w:r>
      <w:r w:rsidR="008D388A" w:rsidRPr="00075AF7">
        <w:t xml:space="preserve"> </w:t>
      </w:r>
      <w:r w:rsidRPr="00075AF7">
        <w:t>в</w:t>
      </w:r>
      <w:r w:rsidR="008D388A" w:rsidRPr="00075AF7">
        <w:t xml:space="preserve"> </w:t>
      </w:r>
      <w:r w:rsidRPr="00075AF7">
        <w:t>Государственной</w:t>
      </w:r>
      <w:r w:rsidR="008D388A" w:rsidRPr="00075AF7">
        <w:t xml:space="preserve"> </w:t>
      </w:r>
      <w:r w:rsidRPr="00075AF7">
        <w:t>Думе</w:t>
      </w:r>
      <w:r w:rsidR="008D388A" w:rsidRPr="00075AF7">
        <w:t xml:space="preserve"> </w:t>
      </w:r>
      <w:r w:rsidRPr="00075AF7">
        <w:t>находится</w:t>
      </w:r>
      <w:r w:rsidR="008D388A" w:rsidRPr="00075AF7">
        <w:t xml:space="preserve"> </w:t>
      </w:r>
      <w:r w:rsidRPr="00075AF7">
        <w:t>на</w:t>
      </w:r>
      <w:r w:rsidR="008D388A" w:rsidRPr="00075AF7">
        <w:t xml:space="preserve"> </w:t>
      </w:r>
      <w:r w:rsidRPr="00075AF7">
        <w:t>рассмотрении</w:t>
      </w:r>
      <w:r w:rsidR="008D388A" w:rsidRPr="00075AF7">
        <w:t xml:space="preserve"> </w:t>
      </w:r>
      <w:r w:rsidRPr="00075AF7">
        <w:t>законопроект,</w:t>
      </w:r>
      <w:r w:rsidR="008D388A" w:rsidRPr="00075AF7">
        <w:t xml:space="preserve"> </w:t>
      </w:r>
      <w:r w:rsidRPr="00075AF7">
        <w:t>согласно</w:t>
      </w:r>
      <w:r w:rsidR="008D388A" w:rsidRPr="00075AF7">
        <w:t xml:space="preserve"> </w:t>
      </w:r>
      <w:r w:rsidRPr="00075AF7">
        <w:t>которому</w:t>
      </w:r>
      <w:r w:rsidR="008D388A" w:rsidRPr="00075AF7">
        <w:t xml:space="preserve"> </w:t>
      </w:r>
      <w:r w:rsidRPr="00075AF7">
        <w:t>с</w:t>
      </w:r>
      <w:r w:rsidR="008D388A" w:rsidRPr="00075AF7">
        <w:t xml:space="preserve"> </w:t>
      </w:r>
      <w:r w:rsidRPr="00075AF7">
        <w:t>2025</w:t>
      </w:r>
      <w:r w:rsidR="008D388A" w:rsidRPr="00075AF7">
        <w:t xml:space="preserve"> </w:t>
      </w:r>
      <w:r w:rsidRPr="00075AF7">
        <w:t>г.</w:t>
      </w:r>
      <w:r w:rsidR="008D388A" w:rsidRPr="00075AF7">
        <w:t xml:space="preserve"> </w:t>
      </w:r>
      <w:r w:rsidRPr="00075AF7">
        <w:t>пенсии</w:t>
      </w:r>
      <w:r w:rsidR="008D388A" w:rsidRPr="00075AF7">
        <w:t xml:space="preserve"> </w:t>
      </w:r>
      <w:r w:rsidRPr="00075AF7">
        <w:t>работающим</w:t>
      </w:r>
      <w:r w:rsidR="008D388A" w:rsidRPr="00075AF7">
        <w:t xml:space="preserve"> </w:t>
      </w:r>
      <w:r w:rsidRPr="00075AF7">
        <w:t>пенсионерам</w:t>
      </w:r>
      <w:r w:rsidR="008D388A" w:rsidRPr="00075AF7">
        <w:t xml:space="preserve"> </w:t>
      </w:r>
      <w:r w:rsidRPr="00075AF7">
        <w:t>будут</w:t>
      </w:r>
      <w:r w:rsidR="008D388A" w:rsidRPr="00075AF7">
        <w:t xml:space="preserve"> </w:t>
      </w:r>
      <w:r w:rsidRPr="00075AF7">
        <w:t>ежегодно</w:t>
      </w:r>
      <w:r w:rsidR="008D388A" w:rsidRPr="00075AF7">
        <w:t xml:space="preserve"> </w:t>
      </w:r>
      <w:r w:rsidRPr="00075AF7">
        <w:t>индексироваться</w:t>
      </w:r>
      <w:r w:rsidR="008D388A" w:rsidRPr="00075AF7">
        <w:t xml:space="preserve"> </w:t>
      </w:r>
      <w:r w:rsidRPr="00075AF7">
        <w:t>(https://sozd.duma.gov.ru/bill/652632-8),</w:t>
      </w:r>
      <w:r w:rsidR="008D388A" w:rsidRPr="00075AF7">
        <w:t xml:space="preserve"> </w:t>
      </w:r>
      <w:r w:rsidRPr="00075AF7">
        <w:t>а</w:t>
      </w:r>
      <w:r w:rsidR="008D388A" w:rsidRPr="00075AF7">
        <w:t xml:space="preserve"> </w:t>
      </w:r>
      <w:r w:rsidRPr="00075AF7">
        <w:t>накопленные</w:t>
      </w:r>
      <w:r w:rsidR="008D388A" w:rsidRPr="00075AF7">
        <w:t xml:space="preserve"> </w:t>
      </w:r>
      <w:r w:rsidRPr="00075AF7">
        <w:t>до</w:t>
      </w:r>
      <w:r w:rsidR="008D388A" w:rsidRPr="00075AF7">
        <w:t xml:space="preserve"> </w:t>
      </w:r>
      <w:r w:rsidRPr="00075AF7">
        <w:t>2025</w:t>
      </w:r>
      <w:r w:rsidR="008D388A" w:rsidRPr="00075AF7">
        <w:t xml:space="preserve"> </w:t>
      </w:r>
      <w:r w:rsidRPr="00075AF7">
        <w:t>г</w:t>
      </w:r>
      <w:r w:rsidR="008D388A" w:rsidRPr="00075AF7">
        <w:t xml:space="preserve"> «</w:t>
      </w:r>
      <w:r w:rsidRPr="00075AF7">
        <w:t>пропуски</w:t>
      </w:r>
      <w:r w:rsidR="008D388A" w:rsidRPr="00075AF7">
        <w:t xml:space="preserve">» </w:t>
      </w:r>
      <w:r w:rsidRPr="00075AF7">
        <w:t>будут</w:t>
      </w:r>
      <w:r w:rsidR="008D388A" w:rsidRPr="00075AF7">
        <w:t xml:space="preserve"> </w:t>
      </w:r>
      <w:r w:rsidRPr="00075AF7">
        <w:t>прибавкой</w:t>
      </w:r>
      <w:r w:rsidR="008D388A" w:rsidRPr="00075AF7">
        <w:t xml:space="preserve"> </w:t>
      </w:r>
      <w:r w:rsidRPr="00075AF7">
        <w:t>к</w:t>
      </w:r>
      <w:r w:rsidR="008D388A" w:rsidRPr="00075AF7">
        <w:t xml:space="preserve"> </w:t>
      </w:r>
      <w:r w:rsidRPr="00075AF7">
        <w:t>пенсии</w:t>
      </w:r>
      <w:r w:rsidR="008D388A" w:rsidRPr="00075AF7">
        <w:t xml:space="preserve"> </w:t>
      </w:r>
      <w:r w:rsidRPr="00075AF7">
        <w:t>при</w:t>
      </w:r>
      <w:r w:rsidR="008D388A" w:rsidRPr="00075AF7">
        <w:t xml:space="preserve"> </w:t>
      </w:r>
      <w:r w:rsidRPr="00075AF7">
        <w:t>увольнении.</w:t>
      </w:r>
    </w:p>
    <w:p w14:paraId="687F6792" w14:textId="77777777" w:rsidR="00425DA8" w:rsidRPr="00075AF7" w:rsidRDefault="00425DA8" w:rsidP="00425DA8">
      <w:r w:rsidRPr="00075AF7">
        <w:t>-</w:t>
      </w:r>
      <w:r w:rsidR="008D388A" w:rsidRPr="00075AF7">
        <w:t xml:space="preserve">  </w:t>
      </w:r>
      <w:r w:rsidRPr="00075AF7">
        <w:t>Зачем</w:t>
      </w:r>
      <w:r w:rsidR="008D388A" w:rsidRPr="00075AF7">
        <w:t xml:space="preserve"> </w:t>
      </w:r>
      <w:r w:rsidRPr="00075AF7">
        <w:t>нужна</w:t>
      </w:r>
      <w:r w:rsidR="008D388A" w:rsidRPr="00075AF7">
        <w:t xml:space="preserve"> </w:t>
      </w:r>
      <w:r w:rsidRPr="00075AF7">
        <w:t>система</w:t>
      </w:r>
      <w:r w:rsidR="008D388A" w:rsidRPr="00075AF7">
        <w:t xml:space="preserve"> </w:t>
      </w:r>
      <w:r w:rsidRPr="00075AF7">
        <w:t>расчета</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с</w:t>
      </w:r>
      <w:r w:rsidR="008D388A" w:rsidRPr="00075AF7">
        <w:t xml:space="preserve"> </w:t>
      </w:r>
      <w:r w:rsidRPr="00075AF7">
        <w:t>ИПК?</w:t>
      </w:r>
      <w:r w:rsidR="008D388A" w:rsidRPr="00075AF7">
        <w:t xml:space="preserve"> </w:t>
      </w:r>
      <w:r w:rsidRPr="00075AF7">
        <w:t>В</w:t>
      </w:r>
      <w:r w:rsidR="008D388A" w:rsidRPr="00075AF7">
        <w:t xml:space="preserve"> </w:t>
      </w:r>
      <w:r w:rsidRPr="00075AF7">
        <w:t>чем</w:t>
      </w:r>
      <w:r w:rsidR="008D388A" w:rsidRPr="00075AF7">
        <w:t xml:space="preserve"> </w:t>
      </w:r>
      <w:r w:rsidRPr="00075AF7">
        <w:t>ее</w:t>
      </w:r>
      <w:r w:rsidR="008D388A" w:rsidRPr="00075AF7">
        <w:t xml:space="preserve"> </w:t>
      </w:r>
      <w:r w:rsidRPr="00075AF7">
        <w:t>смысл?</w:t>
      </w:r>
      <w:r w:rsidR="008D388A" w:rsidRPr="00075AF7">
        <w:t xml:space="preserve"> </w:t>
      </w:r>
    </w:p>
    <w:p w14:paraId="7AB52C18" w14:textId="77777777" w:rsidR="00425DA8" w:rsidRPr="00075AF7" w:rsidRDefault="00425DA8" w:rsidP="00425DA8">
      <w:r w:rsidRPr="00075AF7">
        <w:t>-</w:t>
      </w:r>
      <w:r w:rsidR="008D388A" w:rsidRPr="00075AF7">
        <w:t xml:space="preserve"> </w:t>
      </w:r>
      <w:r w:rsidRPr="00075AF7">
        <w:t>Минимальный</w:t>
      </w:r>
      <w:r w:rsidR="008D388A" w:rsidRPr="00075AF7">
        <w:t xml:space="preserve"> </w:t>
      </w:r>
      <w:r w:rsidRPr="00075AF7">
        <w:t>порог</w:t>
      </w:r>
      <w:r w:rsidR="008D388A" w:rsidRPr="00075AF7">
        <w:t xml:space="preserve"> </w:t>
      </w:r>
      <w:r w:rsidRPr="00075AF7">
        <w:t>для</w:t>
      </w:r>
      <w:r w:rsidR="008D388A" w:rsidRPr="00075AF7">
        <w:t xml:space="preserve"> </w:t>
      </w:r>
      <w:r w:rsidRPr="00075AF7">
        <w:t>назначения</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(в</w:t>
      </w:r>
      <w:r w:rsidR="008D388A" w:rsidRPr="00075AF7">
        <w:t xml:space="preserve"> </w:t>
      </w:r>
      <w:r w:rsidRPr="00075AF7">
        <w:t>этом</w:t>
      </w:r>
      <w:r w:rsidR="008D388A" w:rsidRPr="00075AF7">
        <w:t xml:space="preserve"> </w:t>
      </w:r>
      <w:r w:rsidRPr="00075AF7">
        <w:t>году</w:t>
      </w:r>
      <w:r w:rsidR="008D388A" w:rsidRPr="00075AF7">
        <w:t xml:space="preserve"> </w:t>
      </w:r>
      <w:r w:rsidRPr="00075AF7">
        <w:t>15</w:t>
      </w:r>
      <w:r w:rsidR="008D388A" w:rsidRPr="00075AF7">
        <w:t xml:space="preserve"> </w:t>
      </w:r>
      <w:r w:rsidRPr="00075AF7">
        <w:t>лет</w:t>
      </w:r>
      <w:r w:rsidR="008D388A" w:rsidRPr="00075AF7">
        <w:t xml:space="preserve"> </w:t>
      </w:r>
      <w:r w:rsidRPr="00075AF7">
        <w:t>стажа</w:t>
      </w:r>
      <w:r w:rsidR="008D388A" w:rsidRPr="00075AF7">
        <w:t xml:space="preserve"> </w:t>
      </w:r>
      <w:r w:rsidRPr="00075AF7">
        <w:t>и</w:t>
      </w:r>
      <w:r w:rsidR="008D388A" w:rsidRPr="00075AF7">
        <w:t xml:space="preserve"> </w:t>
      </w:r>
      <w:r w:rsidRPr="00075AF7">
        <w:t>28,2</w:t>
      </w:r>
      <w:r w:rsidR="008D388A" w:rsidRPr="00075AF7">
        <w:t xml:space="preserve"> </w:t>
      </w:r>
      <w:r w:rsidRPr="00075AF7">
        <w:t>балла)</w:t>
      </w:r>
      <w:r w:rsidR="008D388A" w:rsidRPr="00075AF7">
        <w:t xml:space="preserve"> </w:t>
      </w:r>
      <w:r w:rsidRPr="00075AF7">
        <w:t>необходимы,</w:t>
      </w:r>
      <w:r w:rsidR="008D388A" w:rsidRPr="00075AF7">
        <w:t xml:space="preserve"> </w:t>
      </w:r>
      <w:r w:rsidRPr="00075AF7">
        <w:t>чтобы</w:t>
      </w:r>
      <w:r w:rsidR="008D388A" w:rsidRPr="00075AF7">
        <w:t xml:space="preserve"> </w:t>
      </w:r>
      <w:r w:rsidRPr="00075AF7">
        <w:t>пенсию</w:t>
      </w:r>
      <w:r w:rsidR="008D388A" w:rsidRPr="00075AF7">
        <w:t xml:space="preserve"> </w:t>
      </w:r>
      <w:r w:rsidRPr="00075AF7">
        <w:t>назначили</w:t>
      </w:r>
      <w:r w:rsidR="008D388A" w:rsidRPr="00075AF7">
        <w:t xml:space="preserve"> </w:t>
      </w:r>
      <w:r w:rsidRPr="00075AF7">
        <w:t>при</w:t>
      </w:r>
      <w:r w:rsidR="008D388A" w:rsidRPr="00075AF7">
        <w:t xml:space="preserve"> </w:t>
      </w:r>
      <w:r w:rsidRPr="00075AF7">
        <w:t>достижении</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Баллы</w:t>
      </w:r>
      <w:r w:rsidR="008D388A" w:rsidRPr="00075AF7">
        <w:t xml:space="preserve"> </w:t>
      </w:r>
      <w:r w:rsidRPr="00075AF7">
        <w:t>ИПК-</w:t>
      </w:r>
      <w:r w:rsidR="008D388A" w:rsidRPr="00075AF7">
        <w:t xml:space="preserve"> </w:t>
      </w:r>
      <w:r w:rsidRPr="00075AF7">
        <w:t>показатель</w:t>
      </w:r>
      <w:r w:rsidR="008D388A" w:rsidRPr="00075AF7">
        <w:t xml:space="preserve"> </w:t>
      </w:r>
      <w:r w:rsidRPr="00075AF7">
        <w:t>того,</w:t>
      </w:r>
      <w:r w:rsidR="008D388A" w:rsidRPr="00075AF7">
        <w:t xml:space="preserve"> </w:t>
      </w:r>
      <w:r w:rsidRPr="00075AF7">
        <w:t>что</w:t>
      </w:r>
      <w:r w:rsidR="008D388A" w:rsidRPr="00075AF7">
        <w:t xml:space="preserve"> </w:t>
      </w:r>
      <w:r w:rsidRPr="00075AF7">
        <w:t>человек</w:t>
      </w:r>
      <w:r w:rsidR="008D388A" w:rsidRPr="00075AF7">
        <w:t xml:space="preserve"> </w:t>
      </w:r>
      <w:r w:rsidRPr="00075AF7">
        <w:t>официально</w:t>
      </w:r>
      <w:r w:rsidR="008D388A" w:rsidRPr="00075AF7">
        <w:t xml:space="preserve"> </w:t>
      </w:r>
      <w:r w:rsidRPr="00075AF7">
        <w:t>трудился,</w:t>
      </w:r>
      <w:r w:rsidR="008D388A" w:rsidRPr="00075AF7">
        <w:t xml:space="preserve"> </w:t>
      </w:r>
      <w:r w:rsidRPr="00075AF7">
        <w:t>пополнял</w:t>
      </w:r>
      <w:r w:rsidR="008D388A" w:rsidRPr="00075AF7">
        <w:t xml:space="preserve"> «</w:t>
      </w:r>
      <w:r w:rsidRPr="00075AF7">
        <w:t>пенсионный</w:t>
      </w:r>
      <w:r w:rsidR="008D388A" w:rsidRPr="00075AF7">
        <w:t xml:space="preserve"> </w:t>
      </w:r>
      <w:r w:rsidRPr="00075AF7">
        <w:t>котел</w:t>
      </w:r>
      <w:r w:rsidR="008D388A" w:rsidRPr="00075AF7">
        <w:t>»</w:t>
      </w:r>
      <w:r w:rsidRPr="00075AF7">
        <w:t>,</w:t>
      </w:r>
      <w:r w:rsidR="008D388A" w:rsidRPr="00075AF7">
        <w:t xml:space="preserve"> </w:t>
      </w:r>
      <w:r w:rsidRPr="00075AF7">
        <w:t>который</w:t>
      </w:r>
      <w:r w:rsidR="008D388A" w:rsidRPr="00075AF7">
        <w:t xml:space="preserve"> «</w:t>
      </w:r>
      <w:r w:rsidRPr="00075AF7">
        <w:t>кормил</w:t>
      </w:r>
      <w:r w:rsidR="008D388A" w:rsidRPr="00075AF7">
        <w:t xml:space="preserve">» </w:t>
      </w:r>
      <w:r w:rsidRPr="00075AF7">
        <w:t>тех,</w:t>
      </w:r>
      <w:r w:rsidR="008D388A" w:rsidRPr="00075AF7">
        <w:t xml:space="preserve"> </w:t>
      </w:r>
      <w:r w:rsidRPr="00075AF7">
        <w:t>кто</w:t>
      </w:r>
      <w:r w:rsidR="008D388A" w:rsidRPr="00075AF7">
        <w:t xml:space="preserve"> </w:t>
      </w:r>
      <w:r w:rsidRPr="00075AF7">
        <w:t>ранее</w:t>
      </w:r>
      <w:r w:rsidR="008D388A" w:rsidRPr="00075AF7">
        <w:t xml:space="preserve"> </w:t>
      </w:r>
      <w:r w:rsidRPr="00075AF7">
        <w:t>вышел</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Таким</w:t>
      </w:r>
      <w:r w:rsidR="008D388A" w:rsidRPr="00075AF7">
        <w:t xml:space="preserve"> </w:t>
      </w:r>
      <w:r w:rsidRPr="00075AF7">
        <w:t>образом</w:t>
      </w:r>
      <w:r w:rsidR="008D388A" w:rsidRPr="00075AF7">
        <w:t xml:space="preserve"> </w:t>
      </w:r>
      <w:r w:rsidRPr="00075AF7">
        <w:t>он</w:t>
      </w:r>
      <w:r w:rsidR="008D388A" w:rsidRPr="00075AF7">
        <w:t xml:space="preserve"> </w:t>
      </w:r>
      <w:r w:rsidRPr="00075AF7">
        <w:t>сформировал</w:t>
      </w:r>
      <w:r w:rsidR="008D388A" w:rsidRPr="00075AF7">
        <w:t xml:space="preserve"> </w:t>
      </w:r>
      <w:r w:rsidRPr="00075AF7">
        <w:t>свои</w:t>
      </w:r>
      <w:r w:rsidR="008D388A" w:rsidRPr="00075AF7">
        <w:t xml:space="preserve"> </w:t>
      </w:r>
      <w:r w:rsidRPr="00075AF7">
        <w:t>пенсионные</w:t>
      </w:r>
      <w:r w:rsidR="008D388A" w:rsidRPr="00075AF7">
        <w:t xml:space="preserve"> </w:t>
      </w:r>
      <w:r w:rsidRPr="00075AF7">
        <w:t>права,</w:t>
      </w:r>
      <w:r w:rsidR="008D388A" w:rsidRPr="00075AF7">
        <w:t xml:space="preserve"> </w:t>
      </w:r>
      <w:r w:rsidRPr="00075AF7">
        <w:t>и</w:t>
      </w:r>
      <w:r w:rsidR="008D388A" w:rsidRPr="00075AF7">
        <w:t xml:space="preserve"> </w:t>
      </w:r>
      <w:r w:rsidRPr="00075AF7">
        <w:t>эстафетная</w:t>
      </w:r>
      <w:r w:rsidR="008D388A" w:rsidRPr="00075AF7">
        <w:t xml:space="preserve"> </w:t>
      </w:r>
      <w:r w:rsidRPr="00075AF7">
        <w:t>палочка</w:t>
      </w:r>
      <w:r w:rsidR="008D388A" w:rsidRPr="00075AF7">
        <w:t xml:space="preserve"> </w:t>
      </w:r>
      <w:r w:rsidRPr="00075AF7">
        <w:t>для</w:t>
      </w:r>
      <w:r w:rsidR="008D388A" w:rsidRPr="00075AF7">
        <w:t xml:space="preserve"> </w:t>
      </w:r>
      <w:r w:rsidRPr="00075AF7">
        <w:t>пополнения</w:t>
      </w:r>
      <w:r w:rsidR="008D388A" w:rsidRPr="00075AF7">
        <w:t xml:space="preserve"> </w:t>
      </w:r>
      <w:r w:rsidRPr="00075AF7">
        <w:t>пенсионной</w:t>
      </w:r>
      <w:r w:rsidR="008D388A" w:rsidRPr="00075AF7">
        <w:t xml:space="preserve"> </w:t>
      </w:r>
      <w:r w:rsidRPr="00075AF7">
        <w:t>казны</w:t>
      </w:r>
      <w:r w:rsidR="008D388A" w:rsidRPr="00075AF7">
        <w:t xml:space="preserve"> </w:t>
      </w:r>
      <w:r w:rsidRPr="00075AF7">
        <w:t>перешла</w:t>
      </w:r>
      <w:r w:rsidR="008D388A" w:rsidRPr="00075AF7">
        <w:t xml:space="preserve"> </w:t>
      </w:r>
      <w:r w:rsidRPr="00075AF7">
        <w:t>к</w:t>
      </w:r>
      <w:r w:rsidR="008D388A" w:rsidRPr="00075AF7">
        <w:t xml:space="preserve"> </w:t>
      </w:r>
      <w:r w:rsidRPr="00075AF7">
        <w:t>следующим</w:t>
      </w:r>
      <w:r w:rsidR="008D388A" w:rsidRPr="00075AF7">
        <w:t xml:space="preserve"> </w:t>
      </w:r>
      <w:r w:rsidRPr="00075AF7">
        <w:t>поколениям.</w:t>
      </w:r>
      <w:r w:rsidR="008D388A" w:rsidRPr="00075AF7">
        <w:t xml:space="preserve"> </w:t>
      </w:r>
      <w:r w:rsidRPr="00075AF7">
        <w:t>Баллы,</w:t>
      </w:r>
      <w:r w:rsidR="008D388A" w:rsidRPr="00075AF7">
        <w:t xml:space="preserve"> </w:t>
      </w:r>
      <w:r w:rsidRPr="00075AF7">
        <w:t>накопленные</w:t>
      </w:r>
      <w:r w:rsidR="008D388A" w:rsidRPr="00075AF7">
        <w:t xml:space="preserve"> </w:t>
      </w:r>
      <w:r w:rsidRPr="00075AF7">
        <w:t>сверх</w:t>
      </w:r>
      <w:r w:rsidR="008D388A" w:rsidRPr="00075AF7">
        <w:t xml:space="preserve"> </w:t>
      </w:r>
      <w:r w:rsidRPr="00075AF7">
        <w:t>минимального</w:t>
      </w:r>
      <w:r w:rsidR="008D388A" w:rsidRPr="00075AF7">
        <w:t xml:space="preserve"> </w:t>
      </w:r>
      <w:r w:rsidRPr="00075AF7">
        <w:t>порога,</w:t>
      </w:r>
      <w:r w:rsidR="008D388A" w:rsidRPr="00075AF7">
        <w:t xml:space="preserve"> </w:t>
      </w:r>
      <w:r w:rsidRPr="00075AF7">
        <w:t>влияют</w:t>
      </w:r>
      <w:r w:rsidR="008D388A" w:rsidRPr="00075AF7">
        <w:t xml:space="preserve"> </w:t>
      </w:r>
      <w:r w:rsidRPr="00075AF7">
        <w:t>на</w:t>
      </w:r>
      <w:r w:rsidR="008D388A" w:rsidRPr="00075AF7">
        <w:t xml:space="preserve"> </w:t>
      </w:r>
      <w:r w:rsidRPr="00075AF7">
        <w:t>увеличение</w:t>
      </w:r>
      <w:r w:rsidR="008D388A" w:rsidRPr="00075AF7">
        <w:t xml:space="preserve"> </w:t>
      </w:r>
      <w:r w:rsidRPr="00075AF7">
        <w:t>размера</w:t>
      </w:r>
      <w:r w:rsidR="008D388A" w:rsidRPr="00075AF7">
        <w:t xml:space="preserve"> </w:t>
      </w:r>
      <w:r w:rsidRPr="00075AF7">
        <w:t>пенсии.</w:t>
      </w:r>
      <w:r w:rsidR="008D388A" w:rsidRPr="00075AF7">
        <w:t xml:space="preserve"> </w:t>
      </w:r>
      <w:r w:rsidRPr="00075AF7">
        <w:t>Например,</w:t>
      </w:r>
      <w:r w:rsidR="008D388A" w:rsidRPr="00075AF7">
        <w:t xml:space="preserve"> </w:t>
      </w:r>
      <w:r w:rsidRPr="00075AF7">
        <w:t>тому,</w:t>
      </w:r>
      <w:r w:rsidR="008D388A" w:rsidRPr="00075AF7">
        <w:t xml:space="preserve"> </w:t>
      </w:r>
      <w:r w:rsidRPr="00075AF7">
        <w:t>кто</w:t>
      </w:r>
      <w:r w:rsidR="008D388A" w:rsidRPr="00075AF7">
        <w:t xml:space="preserve"> </w:t>
      </w:r>
      <w:r w:rsidRPr="00075AF7">
        <w:t>выходит</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в</w:t>
      </w:r>
      <w:r w:rsidR="008D388A" w:rsidRPr="00075AF7">
        <w:t xml:space="preserve"> </w:t>
      </w:r>
      <w:r w:rsidRPr="00075AF7">
        <w:t>этом</w:t>
      </w:r>
      <w:r w:rsidR="008D388A" w:rsidRPr="00075AF7">
        <w:t xml:space="preserve"> </w:t>
      </w:r>
      <w:r w:rsidRPr="00075AF7">
        <w:t>году</w:t>
      </w:r>
      <w:r w:rsidR="008D388A" w:rsidRPr="00075AF7">
        <w:t xml:space="preserve"> </w:t>
      </w:r>
      <w:r w:rsidRPr="00075AF7">
        <w:t>каждый</w:t>
      </w:r>
      <w:r w:rsidR="008D388A" w:rsidRPr="00075AF7">
        <w:t xml:space="preserve"> «</w:t>
      </w:r>
      <w:r w:rsidRPr="00075AF7">
        <w:t>лишний</w:t>
      </w:r>
      <w:r w:rsidR="008D388A" w:rsidRPr="00075AF7">
        <w:t xml:space="preserve">» </w:t>
      </w:r>
      <w:r w:rsidRPr="00075AF7">
        <w:t>балл</w:t>
      </w:r>
      <w:r w:rsidR="008D388A" w:rsidRPr="00075AF7">
        <w:t xml:space="preserve"> </w:t>
      </w:r>
      <w:r w:rsidRPr="00075AF7">
        <w:t>добавляет</w:t>
      </w:r>
      <w:r w:rsidR="008D388A" w:rsidRPr="00075AF7">
        <w:t xml:space="preserve"> </w:t>
      </w:r>
      <w:r w:rsidRPr="00075AF7">
        <w:t>133,05</w:t>
      </w:r>
      <w:r w:rsidR="008D388A" w:rsidRPr="00075AF7">
        <w:t xml:space="preserve"> </w:t>
      </w:r>
      <w:r w:rsidRPr="00075AF7">
        <w:t>рублей</w:t>
      </w:r>
      <w:r w:rsidR="008D388A" w:rsidRPr="00075AF7">
        <w:t xml:space="preserve"> </w:t>
      </w:r>
      <w:r w:rsidRPr="00075AF7">
        <w:t>ежемесячно.</w:t>
      </w:r>
      <w:r w:rsidR="008D388A" w:rsidRPr="00075AF7">
        <w:t xml:space="preserve"> </w:t>
      </w:r>
    </w:p>
    <w:p w14:paraId="13698FAE" w14:textId="77777777" w:rsidR="00425DA8" w:rsidRPr="00075AF7" w:rsidRDefault="00425DA8" w:rsidP="00425DA8">
      <w:r w:rsidRPr="00075AF7">
        <w:t>Пенсионные</w:t>
      </w:r>
      <w:r w:rsidR="008D388A" w:rsidRPr="00075AF7">
        <w:t xml:space="preserve"> </w:t>
      </w:r>
      <w:r w:rsidRPr="00075AF7">
        <w:t>баллы</w:t>
      </w:r>
      <w:r w:rsidR="008D388A" w:rsidRPr="00075AF7">
        <w:t xml:space="preserve"> «</w:t>
      </w:r>
      <w:r w:rsidRPr="00075AF7">
        <w:t>капают</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за</w:t>
      </w:r>
      <w:r w:rsidR="008D388A" w:rsidRPr="00075AF7">
        <w:t xml:space="preserve"> </w:t>
      </w:r>
      <w:r w:rsidRPr="00075AF7">
        <w:t>время</w:t>
      </w:r>
      <w:r w:rsidR="008D388A" w:rsidRPr="00075AF7">
        <w:t xml:space="preserve"> </w:t>
      </w:r>
      <w:r w:rsidRPr="00075AF7">
        <w:t>работы,</w:t>
      </w:r>
      <w:r w:rsidR="008D388A" w:rsidRPr="00075AF7">
        <w:t xml:space="preserve"> </w:t>
      </w:r>
      <w:r w:rsidRPr="00075AF7">
        <w:t>но</w:t>
      </w:r>
      <w:r w:rsidR="008D388A" w:rsidRPr="00075AF7">
        <w:t xml:space="preserve"> </w:t>
      </w:r>
      <w:r w:rsidRPr="00075AF7">
        <w:t>и</w:t>
      </w:r>
      <w:r w:rsidR="008D388A" w:rsidRPr="00075AF7">
        <w:t xml:space="preserve"> </w:t>
      </w:r>
      <w:r w:rsidRPr="00075AF7">
        <w:t>за</w:t>
      </w:r>
      <w:r w:rsidR="008D388A" w:rsidRPr="00075AF7">
        <w:t xml:space="preserve"> </w:t>
      </w:r>
      <w:r w:rsidRPr="00075AF7">
        <w:t>ряд</w:t>
      </w:r>
      <w:r w:rsidR="008D388A" w:rsidRPr="00075AF7">
        <w:t xml:space="preserve"> </w:t>
      </w:r>
      <w:r w:rsidRPr="00075AF7">
        <w:t>других</w:t>
      </w:r>
      <w:r w:rsidR="008D388A" w:rsidRPr="00075AF7">
        <w:t xml:space="preserve"> </w:t>
      </w:r>
      <w:r w:rsidRPr="00075AF7">
        <w:t>периодов.</w:t>
      </w:r>
      <w:r w:rsidR="008D388A" w:rsidRPr="00075AF7">
        <w:t xml:space="preserve"> </w:t>
      </w:r>
      <w:r w:rsidRPr="00075AF7">
        <w:t>Например,</w:t>
      </w:r>
      <w:r w:rsidR="008D388A" w:rsidRPr="00075AF7">
        <w:t xml:space="preserve"> </w:t>
      </w:r>
      <w:r w:rsidRPr="00075AF7">
        <w:t>каждый</w:t>
      </w:r>
      <w:r w:rsidR="008D388A" w:rsidRPr="00075AF7">
        <w:t xml:space="preserve"> </w:t>
      </w:r>
      <w:r w:rsidRPr="00075AF7">
        <w:t>год</w:t>
      </w:r>
      <w:r w:rsidR="008D388A" w:rsidRPr="00075AF7">
        <w:t xml:space="preserve"> </w:t>
      </w:r>
      <w:r w:rsidRPr="00075AF7">
        <w:t>ухода</w:t>
      </w:r>
      <w:r w:rsidR="008D388A" w:rsidRPr="00075AF7">
        <w:t xml:space="preserve"> </w:t>
      </w:r>
      <w:r w:rsidRPr="00075AF7">
        <w:t>за</w:t>
      </w:r>
      <w:r w:rsidR="008D388A" w:rsidRPr="00075AF7">
        <w:t xml:space="preserve"> </w:t>
      </w:r>
      <w:r w:rsidRPr="00075AF7">
        <w:t>ребенком</w:t>
      </w:r>
      <w:r w:rsidR="008D388A" w:rsidRPr="00075AF7">
        <w:t xml:space="preserve"> </w:t>
      </w:r>
      <w:r w:rsidRPr="00075AF7">
        <w:t>до</w:t>
      </w:r>
      <w:r w:rsidR="008D388A" w:rsidRPr="00075AF7">
        <w:t xml:space="preserve"> </w:t>
      </w:r>
      <w:r w:rsidRPr="00075AF7">
        <w:t>полутора</w:t>
      </w:r>
      <w:r w:rsidR="008D388A" w:rsidRPr="00075AF7">
        <w:t xml:space="preserve"> </w:t>
      </w:r>
      <w:r w:rsidRPr="00075AF7">
        <w:t>лет</w:t>
      </w:r>
      <w:r w:rsidR="008D388A" w:rsidRPr="00075AF7">
        <w:t xml:space="preserve"> </w:t>
      </w:r>
      <w:r w:rsidRPr="00075AF7">
        <w:t>добавляет</w:t>
      </w:r>
      <w:r w:rsidR="008D388A" w:rsidRPr="00075AF7">
        <w:t xml:space="preserve"> </w:t>
      </w:r>
      <w:r w:rsidRPr="00075AF7">
        <w:t>от</w:t>
      </w:r>
      <w:r w:rsidR="008D388A" w:rsidRPr="00075AF7">
        <w:t xml:space="preserve"> </w:t>
      </w:r>
      <w:r w:rsidRPr="00075AF7">
        <w:t>1,8</w:t>
      </w:r>
      <w:r w:rsidR="008D388A" w:rsidRPr="00075AF7">
        <w:t xml:space="preserve"> </w:t>
      </w:r>
      <w:r w:rsidRPr="00075AF7">
        <w:t>до</w:t>
      </w:r>
      <w:r w:rsidR="008D388A" w:rsidRPr="00075AF7">
        <w:t xml:space="preserve"> </w:t>
      </w:r>
      <w:r w:rsidRPr="00075AF7">
        <w:t>5,4</w:t>
      </w:r>
      <w:r w:rsidR="008D388A" w:rsidRPr="00075AF7">
        <w:t xml:space="preserve"> </w:t>
      </w:r>
      <w:r w:rsidRPr="00075AF7">
        <w:t>баллов</w:t>
      </w:r>
      <w:r w:rsidR="008D388A" w:rsidRPr="00075AF7">
        <w:t xml:space="preserve"> - </w:t>
      </w:r>
      <w:r w:rsidRPr="00075AF7">
        <w:t>в</w:t>
      </w:r>
      <w:r w:rsidR="008D388A" w:rsidRPr="00075AF7">
        <w:t xml:space="preserve"> </w:t>
      </w:r>
      <w:r w:rsidRPr="00075AF7">
        <w:t>зависимости</w:t>
      </w:r>
      <w:r w:rsidR="008D388A" w:rsidRPr="00075AF7">
        <w:t xml:space="preserve"> </w:t>
      </w:r>
      <w:r w:rsidRPr="00075AF7">
        <w:t>от</w:t>
      </w:r>
      <w:r w:rsidR="008D388A" w:rsidRPr="00075AF7">
        <w:t xml:space="preserve"> </w:t>
      </w:r>
      <w:r w:rsidRPr="00075AF7">
        <w:t>того,</w:t>
      </w:r>
      <w:r w:rsidR="008D388A" w:rsidRPr="00075AF7">
        <w:t xml:space="preserve"> </w:t>
      </w:r>
      <w:r w:rsidRPr="00075AF7">
        <w:t>какой</w:t>
      </w:r>
      <w:r w:rsidR="008D388A" w:rsidRPr="00075AF7">
        <w:t xml:space="preserve"> </w:t>
      </w:r>
      <w:r w:rsidRPr="00075AF7">
        <w:t>по</w:t>
      </w:r>
      <w:r w:rsidR="008D388A" w:rsidRPr="00075AF7">
        <w:t xml:space="preserve"> </w:t>
      </w:r>
      <w:r w:rsidRPr="00075AF7">
        <w:t>счету</w:t>
      </w:r>
      <w:r w:rsidR="008D388A" w:rsidRPr="00075AF7">
        <w:t xml:space="preserve"> </w:t>
      </w:r>
      <w:r w:rsidRPr="00075AF7">
        <w:t>ребенок.</w:t>
      </w:r>
      <w:r w:rsidR="008D388A" w:rsidRPr="00075AF7">
        <w:t xml:space="preserve"> </w:t>
      </w:r>
      <w:r w:rsidRPr="00075AF7">
        <w:t>Но</w:t>
      </w:r>
      <w:r w:rsidR="008D388A" w:rsidRPr="00075AF7">
        <w:t xml:space="preserve"> </w:t>
      </w:r>
      <w:r w:rsidRPr="00075AF7">
        <w:t>в</w:t>
      </w:r>
      <w:r w:rsidR="008D388A" w:rsidRPr="00075AF7">
        <w:t xml:space="preserve"> </w:t>
      </w:r>
      <w:r w:rsidRPr="00075AF7">
        <w:t>целом</w:t>
      </w:r>
      <w:r w:rsidR="008D388A" w:rsidRPr="00075AF7">
        <w:t xml:space="preserve"> </w:t>
      </w:r>
      <w:r w:rsidRPr="00075AF7">
        <w:t>их</w:t>
      </w:r>
      <w:r w:rsidR="008D388A" w:rsidRPr="00075AF7">
        <w:t xml:space="preserve"> </w:t>
      </w:r>
      <w:r w:rsidRPr="00075AF7">
        <w:t>можно</w:t>
      </w:r>
      <w:r w:rsidR="008D388A" w:rsidRPr="00075AF7">
        <w:t xml:space="preserve"> </w:t>
      </w:r>
      <w:r w:rsidRPr="00075AF7">
        <w:t>получить</w:t>
      </w:r>
      <w:r w:rsidR="008D388A" w:rsidRPr="00075AF7">
        <w:t xml:space="preserve"> </w:t>
      </w:r>
      <w:r w:rsidRPr="00075AF7">
        <w:t>не</w:t>
      </w:r>
      <w:r w:rsidR="008D388A" w:rsidRPr="00075AF7">
        <w:t xml:space="preserve"> </w:t>
      </w:r>
      <w:r w:rsidRPr="00075AF7">
        <w:t>более,</w:t>
      </w:r>
      <w:r w:rsidR="008D388A" w:rsidRPr="00075AF7">
        <w:t xml:space="preserve"> </w:t>
      </w:r>
      <w:r w:rsidRPr="00075AF7">
        <w:t>чем</w:t>
      </w:r>
      <w:r w:rsidR="008D388A" w:rsidRPr="00075AF7">
        <w:t xml:space="preserve"> </w:t>
      </w:r>
      <w:r w:rsidRPr="00075AF7">
        <w:t>за</w:t>
      </w:r>
      <w:r w:rsidR="008D388A" w:rsidRPr="00075AF7">
        <w:t xml:space="preserve"> </w:t>
      </w:r>
      <w:r w:rsidRPr="00075AF7">
        <w:t>6</w:t>
      </w:r>
      <w:r w:rsidR="008D388A" w:rsidRPr="00075AF7">
        <w:t xml:space="preserve"> </w:t>
      </w:r>
      <w:r w:rsidRPr="00075AF7">
        <w:t>лет</w:t>
      </w:r>
      <w:r w:rsidR="008D388A" w:rsidRPr="00075AF7">
        <w:t xml:space="preserve"> </w:t>
      </w:r>
      <w:r w:rsidRPr="00075AF7">
        <w:t>ухода.</w:t>
      </w:r>
      <w:r w:rsidR="008D388A" w:rsidRPr="00075AF7">
        <w:t xml:space="preserve"> </w:t>
      </w:r>
      <w:r w:rsidRPr="00075AF7">
        <w:t>Добавляют</w:t>
      </w:r>
      <w:r w:rsidR="008D388A" w:rsidRPr="00075AF7">
        <w:t xml:space="preserve"> </w:t>
      </w:r>
      <w:r w:rsidRPr="00075AF7">
        <w:t>баллы</w:t>
      </w:r>
      <w:r w:rsidR="008D388A" w:rsidRPr="00075AF7">
        <w:t xml:space="preserve"> </w:t>
      </w:r>
      <w:r w:rsidRPr="00075AF7">
        <w:t>за</w:t>
      </w:r>
      <w:r w:rsidR="008D388A" w:rsidRPr="00075AF7">
        <w:t xml:space="preserve"> </w:t>
      </w:r>
      <w:r w:rsidRPr="00075AF7">
        <w:t>службу</w:t>
      </w:r>
      <w:r w:rsidR="008D388A" w:rsidRPr="00075AF7">
        <w:t xml:space="preserve"> </w:t>
      </w:r>
      <w:r w:rsidRPr="00075AF7">
        <w:t>в</w:t>
      </w:r>
      <w:r w:rsidR="008D388A" w:rsidRPr="00075AF7">
        <w:t xml:space="preserve"> </w:t>
      </w:r>
      <w:r w:rsidRPr="00075AF7">
        <w:t>армии,</w:t>
      </w:r>
      <w:r w:rsidR="008D388A" w:rsidRPr="00075AF7">
        <w:t xml:space="preserve"> </w:t>
      </w:r>
      <w:r w:rsidRPr="00075AF7">
        <w:t>уход</w:t>
      </w:r>
      <w:r w:rsidR="008D388A" w:rsidRPr="00075AF7">
        <w:t xml:space="preserve"> </w:t>
      </w:r>
      <w:r w:rsidRPr="00075AF7">
        <w:t>за</w:t>
      </w:r>
      <w:r w:rsidR="008D388A" w:rsidRPr="00075AF7">
        <w:t xml:space="preserve"> </w:t>
      </w:r>
      <w:r w:rsidRPr="00075AF7">
        <w:t>инвалидами</w:t>
      </w:r>
      <w:r w:rsidR="008D388A" w:rsidRPr="00075AF7">
        <w:t xml:space="preserve"> </w:t>
      </w:r>
      <w:r w:rsidRPr="00075AF7">
        <w:t>или</w:t>
      </w:r>
      <w:r w:rsidR="008D388A" w:rsidRPr="00075AF7">
        <w:t xml:space="preserve"> </w:t>
      </w:r>
      <w:r w:rsidRPr="00075AF7">
        <w:t>пожилыми</w:t>
      </w:r>
      <w:r w:rsidR="008D388A" w:rsidRPr="00075AF7">
        <w:t xml:space="preserve"> </w:t>
      </w:r>
      <w:r w:rsidRPr="00075AF7">
        <w:t>старше</w:t>
      </w:r>
      <w:r w:rsidR="008D388A" w:rsidRPr="00075AF7">
        <w:t xml:space="preserve"> </w:t>
      </w:r>
      <w:r w:rsidRPr="00075AF7">
        <w:t>80</w:t>
      </w:r>
      <w:r w:rsidR="008D388A" w:rsidRPr="00075AF7">
        <w:t xml:space="preserve"> </w:t>
      </w:r>
      <w:r w:rsidRPr="00075AF7">
        <w:t>лет,</w:t>
      </w:r>
      <w:r w:rsidR="008D388A" w:rsidRPr="00075AF7">
        <w:t xml:space="preserve"> </w:t>
      </w:r>
      <w:r w:rsidRPr="00075AF7">
        <w:t>супругам</w:t>
      </w:r>
      <w:r w:rsidR="008D388A" w:rsidRPr="00075AF7">
        <w:t xml:space="preserve"> </w:t>
      </w:r>
      <w:r w:rsidRPr="00075AF7">
        <w:t>военнослужащих</w:t>
      </w:r>
      <w:r w:rsidR="008D388A" w:rsidRPr="00075AF7">
        <w:t xml:space="preserve"> </w:t>
      </w:r>
      <w:r w:rsidRPr="00075AF7">
        <w:t>при</w:t>
      </w:r>
      <w:r w:rsidR="008D388A" w:rsidRPr="00075AF7">
        <w:t xml:space="preserve"> </w:t>
      </w:r>
      <w:r w:rsidRPr="00075AF7">
        <w:t>переезде</w:t>
      </w:r>
      <w:r w:rsidR="008D388A" w:rsidRPr="00075AF7">
        <w:t xml:space="preserve"> </w:t>
      </w:r>
      <w:r w:rsidRPr="00075AF7">
        <w:t>в</w:t>
      </w:r>
      <w:r w:rsidR="008D388A" w:rsidRPr="00075AF7">
        <w:t xml:space="preserve"> </w:t>
      </w:r>
      <w:r w:rsidRPr="00075AF7">
        <w:t>место,</w:t>
      </w:r>
      <w:r w:rsidR="008D388A" w:rsidRPr="00075AF7">
        <w:t xml:space="preserve"> </w:t>
      </w:r>
      <w:r w:rsidRPr="00075AF7">
        <w:t>где</w:t>
      </w:r>
      <w:r w:rsidR="008D388A" w:rsidRPr="00075AF7">
        <w:t xml:space="preserve"> </w:t>
      </w:r>
      <w:r w:rsidRPr="00075AF7">
        <w:t>нельзя</w:t>
      </w:r>
      <w:r w:rsidR="008D388A" w:rsidRPr="00075AF7">
        <w:t xml:space="preserve"> </w:t>
      </w:r>
      <w:r w:rsidRPr="00075AF7">
        <w:t>трудоустроиться.</w:t>
      </w:r>
      <w:r w:rsidR="008D388A" w:rsidRPr="00075AF7">
        <w:t xml:space="preserve"> </w:t>
      </w:r>
      <w:r w:rsidRPr="00075AF7">
        <w:t>У</w:t>
      </w:r>
      <w:r w:rsidR="008D388A" w:rsidRPr="00075AF7">
        <w:t xml:space="preserve"> </w:t>
      </w:r>
      <w:r w:rsidRPr="00075AF7">
        <w:t>участников</w:t>
      </w:r>
      <w:r w:rsidR="008D388A" w:rsidRPr="00075AF7">
        <w:t xml:space="preserve"> </w:t>
      </w:r>
      <w:r w:rsidRPr="00075AF7">
        <w:t>СВО</w:t>
      </w:r>
      <w:r w:rsidR="008D388A" w:rsidRPr="00075AF7">
        <w:t xml:space="preserve"> </w:t>
      </w:r>
      <w:r w:rsidRPr="00075AF7">
        <w:t>пенсионные</w:t>
      </w:r>
      <w:r w:rsidR="008D388A" w:rsidRPr="00075AF7">
        <w:t xml:space="preserve"> </w:t>
      </w:r>
      <w:r w:rsidRPr="00075AF7">
        <w:t>права</w:t>
      </w:r>
      <w:r w:rsidR="008D388A" w:rsidRPr="00075AF7">
        <w:t xml:space="preserve"> </w:t>
      </w:r>
      <w:r w:rsidRPr="00075AF7">
        <w:t>формируются</w:t>
      </w:r>
      <w:r w:rsidR="008D388A" w:rsidRPr="00075AF7">
        <w:t xml:space="preserve"> </w:t>
      </w:r>
      <w:r w:rsidRPr="00075AF7">
        <w:t>в</w:t>
      </w:r>
      <w:r w:rsidR="008D388A" w:rsidRPr="00075AF7">
        <w:t xml:space="preserve"> </w:t>
      </w:r>
      <w:r w:rsidRPr="00075AF7">
        <w:t>двойном</w:t>
      </w:r>
      <w:r w:rsidR="008D388A" w:rsidRPr="00075AF7">
        <w:t xml:space="preserve"> </w:t>
      </w:r>
      <w:r w:rsidRPr="00075AF7">
        <w:t>размере.</w:t>
      </w:r>
    </w:p>
    <w:p w14:paraId="53B9BC88" w14:textId="77777777" w:rsidR="00425DA8" w:rsidRPr="00075AF7" w:rsidRDefault="00425DA8" w:rsidP="00425DA8">
      <w:r w:rsidRPr="00075AF7">
        <w:t>-</w:t>
      </w:r>
      <w:r w:rsidR="008D388A" w:rsidRPr="00075AF7">
        <w:t xml:space="preserve"> </w:t>
      </w:r>
      <w:r w:rsidRPr="00075AF7">
        <w:t>А</w:t>
      </w:r>
      <w:r w:rsidR="008D388A" w:rsidRPr="00075AF7">
        <w:t xml:space="preserve"> </w:t>
      </w:r>
      <w:r w:rsidRPr="00075AF7">
        <w:t>что</w:t>
      </w:r>
      <w:r w:rsidR="008D388A" w:rsidRPr="00075AF7">
        <w:t xml:space="preserve"> </w:t>
      </w:r>
      <w:r w:rsidRPr="00075AF7">
        <w:t>делать,</w:t>
      </w:r>
      <w:r w:rsidR="008D388A" w:rsidRPr="00075AF7">
        <w:t xml:space="preserve"> </w:t>
      </w:r>
      <w:r w:rsidRPr="00075AF7">
        <w:t>если</w:t>
      </w:r>
      <w:r w:rsidR="008D388A" w:rsidRPr="00075AF7">
        <w:t xml:space="preserve"> </w:t>
      </w:r>
      <w:r w:rsidRPr="00075AF7">
        <w:t>страховой</w:t>
      </w:r>
      <w:r w:rsidR="008D388A" w:rsidRPr="00075AF7">
        <w:t xml:space="preserve"> </w:t>
      </w:r>
      <w:r w:rsidRPr="00075AF7">
        <w:t>пенсии</w:t>
      </w:r>
      <w:r w:rsidR="008D388A" w:rsidRPr="00075AF7">
        <w:t xml:space="preserve"> </w:t>
      </w:r>
      <w:r w:rsidRPr="00075AF7">
        <w:t>все</w:t>
      </w:r>
      <w:r w:rsidR="008D388A" w:rsidRPr="00075AF7">
        <w:t xml:space="preserve"> </w:t>
      </w:r>
      <w:r w:rsidRPr="00075AF7">
        <w:t>равно</w:t>
      </w:r>
      <w:r w:rsidR="008D388A" w:rsidRPr="00075AF7">
        <w:t xml:space="preserve"> </w:t>
      </w:r>
      <w:r w:rsidRPr="00075AF7">
        <w:t>не</w:t>
      </w:r>
      <w:r w:rsidR="008D388A" w:rsidRPr="00075AF7">
        <w:t xml:space="preserve"> </w:t>
      </w:r>
      <w:r w:rsidRPr="00075AF7">
        <w:t>хватает?</w:t>
      </w:r>
    </w:p>
    <w:p w14:paraId="1782A1B3" w14:textId="77777777" w:rsidR="00425DA8" w:rsidRPr="00075AF7" w:rsidRDefault="00425DA8" w:rsidP="00425DA8">
      <w:r w:rsidRPr="00075AF7">
        <w:t>-</w:t>
      </w:r>
      <w:r w:rsidR="008D388A" w:rsidRPr="00075AF7">
        <w:t xml:space="preserve"> </w:t>
      </w:r>
      <w:r w:rsidRPr="00075AF7">
        <w:t>Есть</w:t>
      </w:r>
      <w:r w:rsidR="008D388A" w:rsidRPr="00075AF7">
        <w:t xml:space="preserve"> </w:t>
      </w:r>
      <w:r w:rsidRPr="00075AF7">
        <w:t>накопительная</w:t>
      </w:r>
      <w:r w:rsidR="008D388A" w:rsidRPr="00075AF7">
        <w:t xml:space="preserve"> </w:t>
      </w:r>
      <w:r w:rsidRPr="00075AF7">
        <w:t>пенсия</w:t>
      </w:r>
      <w:r w:rsidR="008D388A" w:rsidRPr="00075AF7">
        <w:t xml:space="preserve"> - </w:t>
      </w:r>
      <w:r w:rsidRPr="00075AF7">
        <w:t>накопления,</w:t>
      </w:r>
      <w:r w:rsidR="008D388A" w:rsidRPr="00075AF7">
        <w:t xml:space="preserve"> </w:t>
      </w:r>
      <w:r w:rsidRPr="00075AF7">
        <w:t>находящиеся</w:t>
      </w:r>
      <w:r w:rsidR="008D388A" w:rsidRPr="00075AF7">
        <w:t xml:space="preserve"> </w:t>
      </w:r>
      <w:r w:rsidRPr="00075AF7">
        <w:t>в</w:t>
      </w:r>
      <w:r w:rsidR="008D388A" w:rsidRPr="00075AF7">
        <w:t xml:space="preserve"> </w:t>
      </w:r>
      <w:r w:rsidRPr="00075AF7">
        <w:t>НПФ</w:t>
      </w:r>
      <w:r w:rsidR="008D388A" w:rsidRPr="00075AF7">
        <w:t xml:space="preserve"> </w:t>
      </w:r>
      <w:r w:rsidRPr="00075AF7">
        <w:t>или</w:t>
      </w:r>
      <w:r w:rsidR="008D388A" w:rsidRPr="00075AF7">
        <w:t xml:space="preserve"> </w:t>
      </w:r>
      <w:r w:rsidRPr="00075AF7">
        <w:t>СФР,</w:t>
      </w:r>
      <w:r w:rsidR="008D388A" w:rsidRPr="00075AF7">
        <w:t xml:space="preserve"> </w:t>
      </w:r>
      <w:r w:rsidRPr="00075AF7">
        <w:t>которые</w:t>
      </w:r>
      <w:r w:rsidR="008D388A" w:rsidRPr="00075AF7">
        <w:t xml:space="preserve"> </w:t>
      </w:r>
      <w:r w:rsidRPr="00075AF7">
        <w:t>были</w:t>
      </w:r>
      <w:r w:rsidR="008D388A" w:rsidRPr="00075AF7">
        <w:t xml:space="preserve"> </w:t>
      </w:r>
      <w:r w:rsidRPr="00075AF7">
        <w:t>сформированы</w:t>
      </w:r>
      <w:r w:rsidR="008D388A" w:rsidRPr="00075AF7">
        <w:t xml:space="preserve"> </w:t>
      </w:r>
      <w:r w:rsidRPr="00075AF7">
        <w:t>за</w:t>
      </w:r>
      <w:r w:rsidR="008D388A" w:rsidRPr="00075AF7">
        <w:t xml:space="preserve"> </w:t>
      </w:r>
      <w:r w:rsidRPr="00075AF7">
        <w:t>счет</w:t>
      </w:r>
      <w:r w:rsidR="008D388A" w:rsidRPr="00075AF7">
        <w:t xml:space="preserve"> </w:t>
      </w:r>
      <w:r w:rsidRPr="00075AF7">
        <w:t>страховых</w:t>
      </w:r>
      <w:r w:rsidR="008D388A" w:rsidRPr="00075AF7">
        <w:t xml:space="preserve"> </w:t>
      </w:r>
      <w:r w:rsidRPr="00075AF7">
        <w:t>взносов</w:t>
      </w:r>
      <w:r w:rsidR="008D388A" w:rsidRPr="00075AF7">
        <w:t xml:space="preserve"> </w:t>
      </w:r>
      <w:r w:rsidRPr="00075AF7">
        <w:t>работодателей</w:t>
      </w:r>
      <w:r w:rsidR="008D388A" w:rsidRPr="00075AF7">
        <w:t xml:space="preserve"> </w:t>
      </w:r>
      <w:r w:rsidRPr="00075AF7">
        <w:t>и</w:t>
      </w:r>
      <w:r w:rsidR="008D388A" w:rsidRPr="00075AF7">
        <w:t xml:space="preserve"> </w:t>
      </w:r>
      <w:r w:rsidRPr="00075AF7">
        <w:t>дохода</w:t>
      </w:r>
      <w:r w:rsidR="008D388A" w:rsidRPr="00075AF7">
        <w:t xml:space="preserve"> </w:t>
      </w:r>
      <w:r w:rsidRPr="00075AF7">
        <w:t>от</w:t>
      </w:r>
      <w:r w:rsidR="008D388A" w:rsidRPr="00075AF7">
        <w:t xml:space="preserve"> </w:t>
      </w:r>
      <w:r w:rsidRPr="00075AF7">
        <w:t>их</w:t>
      </w:r>
      <w:r w:rsidR="008D388A" w:rsidRPr="00075AF7">
        <w:t xml:space="preserve"> </w:t>
      </w:r>
      <w:r w:rsidRPr="00075AF7">
        <w:t>инвестирования</w:t>
      </w:r>
      <w:r w:rsidR="008D388A" w:rsidRPr="00075AF7">
        <w:t xml:space="preserve"> </w:t>
      </w:r>
      <w:r w:rsidRPr="00075AF7">
        <w:t>у</w:t>
      </w:r>
      <w:r w:rsidR="008D388A" w:rsidRPr="00075AF7">
        <w:t xml:space="preserve"> </w:t>
      </w:r>
      <w:r w:rsidRPr="00075AF7">
        <w:t>работников,</w:t>
      </w:r>
      <w:r w:rsidR="008D388A" w:rsidRPr="00075AF7">
        <w:t xml:space="preserve"> </w:t>
      </w:r>
      <w:r w:rsidRPr="00075AF7">
        <w:t>выбравших</w:t>
      </w:r>
      <w:r w:rsidR="008D388A" w:rsidRPr="00075AF7">
        <w:t xml:space="preserve"> </w:t>
      </w:r>
      <w:r w:rsidRPr="00075AF7">
        <w:t>такой</w:t>
      </w:r>
      <w:r w:rsidR="008D388A" w:rsidRPr="00075AF7">
        <w:t xml:space="preserve"> </w:t>
      </w:r>
      <w:r w:rsidRPr="00075AF7">
        <w:t>способ</w:t>
      </w:r>
      <w:r w:rsidR="008D388A" w:rsidRPr="00075AF7">
        <w:t xml:space="preserve"> </w:t>
      </w:r>
      <w:r w:rsidRPr="00075AF7">
        <w:t>формирования</w:t>
      </w:r>
      <w:r w:rsidR="008D388A" w:rsidRPr="00075AF7">
        <w:t xml:space="preserve"> </w:t>
      </w:r>
      <w:r w:rsidRPr="00075AF7">
        <w:t>части</w:t>
      </w:r>
      <w:r w:rsidR="008D388A" w:rsidRPr="00075AF7">
        <w:t xml:space="preserve"> </w:t>
      </w:r>
      <w:r w:rsidRPr="00075AF7">
        <w:t>своих</w:t>
      </w:r>
      <w:r w:rsidR="008D388A" w:rsidRPr="00075AF7">
        <w:t xml:space="preserve"> </w:t>
      </w:r>
      <w:r w:rsidRPr="00075AF7">
        <w:t>пенсионных</w:t>
      </w:r>
      <w:r w:rsidR="008D388A" w:rsidRPr="00075AF7">
        <w:t xml:space="preserve"> </w:t>
      </w:r>
      <w:r w:rsidRPr="00075AF7">
        <w:t>прав.</w:t>
      </w:r>
      <w:r w:rsidR="008D388A" w:rsidRPr="00075AF7">
        <w:t xml:space="preserve"> </w:t>
      </w:r>
      <w:r w:rsidRPr="00075AF7">
        <w:t>Она</w:t>
      </w:r>
      <w:r w:rsidR="008D388A" w:rsidRPr="00075AF7">
        <w:t xml:space="preserve"> </w:t>
      </w:r>
      <w:r w:rsidRPr="00075AF7">
        <w:t>может</w:t>
      </w:r>
      <w:r w:rsidR="008D388A" w:rsidRPr="00075AF7">
        <w:t xml:space="preserve"> </w:t>
      </w:r>
      <w:r w:rsidRPr="00075AF7">
        <w:t>пополняться</w:t>
      </w:r>
      <w:r w:rsidR="008D388A" w:rsidRPr="00075AF7">
        <w:t xml:space="preserve"> </w:t>
      </w:r>
      <w:r w:rsidRPr="00075AF7">
        <w:t>за</w:t>
      </w:r>
      <w:r w:rsidR="008D388A" w:rsidRPr="00075AF7">
        <w:t xml:space="preserve"> </w:t>
      </w:r>
      <w:r w:rsidRPr="00075AF7">
        <w:t>счет</w:t>
      </w:r>
      <w:r w:rsidR="008D388A" w:rsidRPr="00075AF7">
        <w:t xml:space="preserve"> </w:t>
      </w:r>
      <w:r w:rsidRPr="00075AF7">
        <w:t>добровольных</w:t>
      </w:r>
      <w:r w:rsidR="008D388A" w:rsidRPr="00075AF7">
        <w:t xml:space="preserve"> </w:t>
      </w:r>
      <w:r w:rsidRPr="00075AF7">
        <w:t>взносов</w:t>
      </w:r>
      <w:r w:rsidR="008D388A" w:rsidRPr="00075AF7">
        <w:t xml:space="preserve"> </w:t>
      </w:r>
      <w:r w:rsidRPr="00075AF7">
        <w:t>и</w:t>
      </w:r>
      <w:r w:rsidR="008D388A" w:rsidRPr="00075AF7">
        <w:t xml:space="preserve"> </w:t>
      </w:r>
      <w:r w:rsidRPr="00075AF7">
        <w:t>средств</w:t>
      </w:r>
      <w:r w:rsidR="008D388A" w:rsidRPr="00075AF7">
        <w:t xml:space="preserve"> </w:t>
      </w:r>
      <w:r w:rsidRPr="00075AF7">
        <w:t>материнского</w:t>
      </w:r>
      <w:r w:rsidR="008D388A" w:rsidRPr="00075AF7">
        <w:t xml:space="preserve"> </w:t>
      </w:r>
      <w:r w:rsidRPr="00075AF7">
        <w:t>капитала.</w:t>
      </w:r>
      <w:r w:rsidR="008D388A" w:rsidRPr="00075AF7">
        <w:t xml:space="preserve"> </w:t>
      </w:r>
      <w:r w:rsidRPr="00075AF7">
        <w:t>С</w:t>
      </w:r>
      <w:r w:rsidR="008D388A" w:rsidRPr="00075AF7">
        <w:t xml:space="preserve"> </w:t>
      </w:r>
      <w:r w:rsidRPr="00075AF7">
        <w:t>2014</w:t>
      </w:r>
      <w:r w:rsidR="008D388A" w:rsidRPr="00075AF7">
        <w:t xml:space="preserve"> </w:t>
      </w:r>
      <w:r w:rsidRPr="00075AF7">
        <w:t>года</w:t>
      </w:r>
      <w:r w:rsidR="008D388A" w:rsidRPr="00075AF7">
        <w:t xml:space="preserve"> </w:t>
      </w:r>
      <w:r w:rsidRPr="00075AF7">
        <w:t>накопительная</w:t>
      </w:r>
      <w:r w:rsidR="008D388A" w:rsidRPr="00075AF7">
        <w:t xml:space="preserve"> </w:t>
      </w:r>
      <w:r w:rsidRPr="00075AF7">
        <w:t>пенсия</w:t>
      </w:r>
      <w:r w:rsidR="008D388A" w:rsidRPr="00075AF7">
        <w:t xml:space="preserve"> </w:t>
      </w:r>
      <w:r w:rsidRPr="00075AF7">
        <w:t>за</w:t>
      </w:r>
      <w:r w:rsidR="008D388A" w:rsidRPr="00075AF7">
        <w:t xml:space="preserve"> </w:t>
      </w:r>
      <w:r w:rsidRPr="00075AF7">
        <w:t>счет</w:t>
      </w:r>
      <w:r w:rsidR="008D388A" w:rsidRPr="00075AF7">
        <w:t xml:space="preserve"> </w:t>
      </w:r>
      <w:r w:rsidRPr="00075AF7">
        <w:t>взносов</w:t>
      </w:r>
      <w:r w:rsidR="008D388A" w:rsidRPr="00075AF7">
        <w:t xml:space="preserve"> </w:t>
      </w:r>
      <w:r w:rsidRPr="00075AF7">
        <w:t>работодателя</w:t>
      </w:r>
      <w:r w:rsidR="008D388A" w:rsidRPr="00075AF7">
        <w:t xml:space="preserve"> </w:t>
      </w:r>
      <w:r w:rsidRPr="00075AF7">
        <w:t>уже</w:t>
      </w:r>
      <w:r w:rsidR="008D388A" w:rsidRPr="00075AF7">
        <w:t xml:space="preserve"> </w:t>
      </w:r>
      <w:r w:rsidRPr="00075AF7">
        <w:t>не</w:t>
      </w:r>
      <w:r w:rsidR="008D388A" w:rsidRPr="00075AF7">
        <w:t xml:space="preserve"> </w:t>
      </w:r>
      <w:r w:rsidRPr="00075AF7">
        <w:t>формируется,</w:t>
      </w:r>
      <w:r w:rsidR="008D388A" w:rsidRPr="00075AF7">
        <w:t xml:space="preserve"> </w:t>
      </w:r>
      <w:r w:rsidRPr="00075AF7">
        <w:t>но</w:t>
      </w:r>
      <w:r w:rsidR="008D388A" w:rsidRPr="00075AF7">
        <w:t xml:space="preserve"> </w:t>
      </w:r>
      <w:r w:rsidRPr="00075AF7">
        <w:t>имеющиеся</w:t>
      </w:r>
      <w:r w:rsidR="008D388A" w:rsidRPr="00075AF7">
        <w:t xml:space="preserve"> </w:t>
      </w:r>
      <w:r w:rsidRPr="00075AF7">
        <w:t>накопления</w:t>
      </w:r>
      <w:r w:rsidR="008D388A" w:rsidRPr="00075AF7">
        <w:t xml:space="preserve"> </w:t>
      </w:r>
      <w:r w:rsidRPr="00075AF7">
        <w:t>сохраняются.</w:t>
      </w:r>
      <w:r w:rsidR="008D388A" w:rsidRPr="00075AF7">
        <w:t xml:space="preserve"> </w:t>
      </w:r>
      <w:r w:rsidRPr="00075AF7">
        <w:t>Средства</w:t>
      </w:r>
      <w:r w:rsidR="008D388A" w:rsidRPr="00075AF7">
        <w:t xml:space="preserve"> </w:t>
      </w:r>
      <w:r w:rsidRPr="00075AF7">
        <w:t>продолжают</w:t>
      </w:r>
      <w:r w:rsidR="008D388A" w:rsidRPr="00075AF7">
        <w:t xml:space="preserve"> </w:t>
      </w:r>
      <w:r w:rsidRPr="00075AF7">
        <w:t>инвестироваться,</w:t>
      </w:r>
      <w:r w:rsidR="008D388A" w:rsidRPr="00075AF7">
        <w:t xml:space="preserve"> </w:t>
      </w:r>
      <w:r w:rsidRPr="00075AF7">
        <w:t>и</w:t>
      </w:r>
      <w:r w:rsidR="008D388A" w:rsidRPr="00075AF7">
        <w:t xml:space="preserve"> </w:t>
      </w:r>
      <w:r w:rsidRPr="00075AF7">
        <w:t>при</w:t>
      </w:r>
      <w:r w:rsidR="008D388A" w:rsidRPr="00075AF7">
        <w:t xml:space="preserve"> </w:t>
      </w:r>
      <w:r w:rsidRPr="00075AF7">
        <w:t>достижении</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можно</w:t>
      </w:r>
      <w:r w:rsidR="008D388A" w:rsidRPr="00075AF7">
        <w:t xml:space="preserve"> </w:t>
      </w:r>
      <w:r w:rsidRPr="00075AF7">
        <w:t>обратиться</w:t>
      </w:r>
      <w:r w:rsidR="008D388A" w:rsidRPr="00075AF7">
        <w:t xml:space="preserve"> </w:t>
      </w:r>
      <w:r w:rsidRPr="00075AF7">
        <w:t>за</w:t>
      </w:r>
      <w:r w:rsidR="008D388A" w:rsidRPr="00075AF7">
        <w:t xml:space="preserve"> </w:t>
      </w:r>
      <w:r w:rsidRPr="00075AF7">
        <w:t>назначением</w:t>
      </w:r>
      <w:r w:rsidR="008D388A" w:rsidRPr="00075AF7">
        <w:t xml:space="preserve"> </w:t>
      </w:r>
      <w:r w:rsidRPr="00075AF7">
        <w:t>выплат.</w:t>
      </w:r>
      <w:r w:rsidR="008D388A" w:rsidRPr="00075AF7">
        <w:t xml:space="preserve"> </w:t>
      </w:r>
    </w:p>
    <w:p w14:paraId="0981FFE9" w14:textId="77777777" w:rsidR="00425DA8" w:rsidRPr="00075AF7" w:rsidRDefault="00425DA8" w:rsidP="00425DA8">
      <w:r w:rsidRPr="00075AF7">
        <w:t>Помимо</w:t>
      </w:r>
      <w:r w:rsidR="008D388A" w:rsidRPr="00075AF7">
        <w:t xml:space="preserve"> </w:t>
      </w:r>
      <w:r w:rsidRPr="00075AF7">
        <w:t>государственного</w:t>
      </w:r>
      <w:r w:rsidR="008D388A" w:rsidRPr="00075AF7">
        <w:t xml:space="preserve"> </w:t>
      </w:r>
      <w:r w:rsidRPr="00075AF7">
        <w:t>пенсионного</w:t>
      </w:r>
      <w:r w:rsidR="008D388A" w:rsidRPr="00075AF7">
        <w:t xml:space="preserve"> </w:t>
      </w:r>
      <w:r w:rsidRPr="00075AF7">
        <w:t>обеспечения,</w:t>
      </w:r>
      <w:r w:rsidR="008D388A" w:rsidRPr="00075AF7">
        <w:t xml:space="preserve"> </w:t>
      </w:r>
      <w:r w:rsidRPr="00075AF7">
        <w:t>можно</w:t>
      </w:r>
      <w:r w:rsidR="008D388A" w:rsidRPr="00075AF7">
        <w:t xml:space="preserve"> </w:t>
      </w:r>
      <w:r w:rsidRPr="00075AF7">
        <w:t>самостоятельно</w:t>
      </w:r>
      <w:r w:rsidR="008D388A" w:rsidRPr="00075AF7">
        <w:t xml:space="preserve"> </w:t>
      </w:r>
      <w:r w:rsidRPr="00075AF7">
        <w:t>или</w:t>
      </w:r>
      <w:r w:rsidR="008D388A" w:rsidRPr="00075AF7">
        <w:t xml:space="preserve"> </w:t>
      </w:r>
      <w:r w:rsidRPr="00075AF7">
        <w:t>через</w:t>
      </w:r>
      <w:r w:rsidR="008D388A" w:rsidRPr="00075AF7">
        <w:t xml:space="preserve"> </w:t>
      </w:r>
      <w:r w:rsidRPr="00075AF7">
        <w:t>работодателя</w:t>
      </w:r>
      <w:r w:rsidR="008D388A" w:rsidRPr="00075AF7">
        <w:t xml:space="preserve"> </w:t>
      </w:r>
      <w:r w:rsidRPr="00075AF7">
        <w:t>сформировать</w:t>
      </w:r>
      <w:r w:rsidR="008D388A" w:rsidRPr="00075AF7">
        <w:t xml:space="preserve"> «</w:t>
      </w:r>
      <w:r w:rsidRPr="00075AF7">
        <w:t>вторую</w:t>
      </w:r>
      <w:r w:rsidR="008D388A" w:rsidRPr="00075AF7">
        <w:t xml:space="preserve">» </w:t>
      </w:r>
      <w:r w:rsidRPr="00075AF7">
        <w:t>негосударственную</w:t>
      </w:r>
      <w:r w:rsidR="008D388A" w:rsidRPr="00075AF7">
        <w:t xml:space="preserve"> </w:t>
      </w:r>
      <w:r w:rsidRPr="00075AF7">
        <w:t>пенсию</w:t>
      </w:r>
      <w:r w:rsidR="008D388A" w:rsidRPr="00075AF7">
        <w:t xml:space="preserve"> </w:t>
      </w:r>
      <w:r w:rsidRPr="00075AF7">
        <w:t>(НПО).</w:t>
      </w:r>
      <w:r w:rsidR="008D388A" w:rsidRPr="00075AF7">
        <w:t xml:space="preserve"> </w:t>
      </w:r>
      <w:r w:rsidRPr="00075AF7">
        <w:t>Для</w:t>
      </w:r>
      <w:r w:rsidR="008D388A" w:rsidRPr="00075AF7">
        <w:t xml:space="preserve"> </w:t>
      </w:r>
      <w:r w:rsidRPr="00075AF7">
        <w:t>этого</w:t>
      </w:r>
      <w:r w:rsidR="008D388A" w:rsidRPr="00075AF7">
        <w:t xml:space="preserve"> </w:t>
      </w:r>
      <w:r w:rsidRPr="00075AF7">
        <w:t>потребуется</w:t>
      </w:r>
      <w:r w:rsidR="008D388A" w:rsidRPr="00075AF7">
        <w:t xml:space="preserve"> </w:t>
      </w:r>
      <w:r w:rsidRPr="00075AF7">
        <w:t>заключить</w:t>
      </w:r>
      <w:r w:rsidR="008D388A" w:rsidRPr="00075AF7">
        <w:t xml:space="preserve"> </w:t>
      </w:r>
      <w:r w:rsidRPr="00075AF7">
        <w:t>договор</w:t>
      </w:r>
      <w:r w:rsidR="008D388A" w:rsidRPr="00075AF7">
        <w:t xml:space="preserve"> </w:t>
      </w:r>
      <w:r w:rsidRPr="00075AF7">
        <w:t>с</w:t>
      </w:r>
      <w:r w:rsidR="008D388A" w:rsidRPr="00075AF7">
        <w:t xml:space="preserve"> </w:t>
      </w:r>
      <w:r w:rsidRPr="00075AF7">
        <w:t>негосударственным</w:t>
      </w:r>
      <w:r w:rsidR="008D388A" w:rsidRPr="00075AF7">
        <w:t xml:space="preserve"> </w:t>
      </w:r>
      <w:r w:rsidRPr="00075AF7">
        <w:t>пенсионным</w:t>
      </w:r>
      <w:r w:rsidR="008D388A" w:rsidRPr="00075AF7">
        <w:t xml:space="preserve"> </w:t>
      </w:r>
      <w:r w:rsidRPr="00075AF7">
        <w:t>фондом</w:t>
      </w:r>
      <w:r w:rsidR="008D388A" w:rsidRPr="00075AF7">
        <w:t xml:space="preserve"> </w:t>
      </w:r>
      <w:r w:rsidRPr="00075AF7">
        <w:t>(НПФ),</w:t>
      </w:r>
      <w:r w:rsidR="008D388A" w:rsidRPr="00075AF7">
        <w:t xml:space="preserve"> </w:t>
      </w:r>
      <w:r w:rsidRPr="00075AF7">
        <w:t>выбрать</w:t>
      </w:r>
      <w:r w:rsidR="008D388A" w:rsidRPr="00075AF7">
        <w:t xml:space="preserve"> </w:t>
      </w:r>
      <w:r w:rsidRPr="00075AF7">
        <w:t>пенсионную</w:t>
      </w:r>
      <w:r w:rsidR="008D388A" w:rsidRPr="00075AF7">
        <w:t xml:space="preserve"> </w:t>
      </w:r>
      <w:r w:rsidRPr="00075AF7">
        <w:t>программу</w:t>
      </w:r>
      <w:r w:rsidR="008D388A" w:rsidRPr="00075AF7">
        <w:t xml:space="preserve"> </w:t>
      </w:r>
      <w:r w:rsidRPr="00075AF7">
        <w:t>и</w:t>
      </w:r>
      <w:r w:rsidR="008D388A" w:rsidRPr="00075AF7">
        <w:t xml:space="preserve"> </w:t>
      </w:r>
      <w:r w:rsidRPr="00075AF7">
        <w:t>регулярно</w:t>
      </w:r>
      <w:r w:rsidR="008D388A" w:rsidRPr="00075AF7">
        <w:t xml:space="preserve"> </w:t>
      </w:r>
      <w:r w:rsidRPr="00075AF7">
        <w:t>делать</w:t>
      </w:r>
      <w:r w:rsidR="008D388A" w:rsidRPr="00075AF7">
        <w:t xml:space="preserve"> </w:t>
      </w:r>
      <w:r w:rsidRPr="00075AF7">
        <w:t>взносы,</w:t>
      </w:r>
      <w:r w:rsidR="008D388A" w:rsidRPr="00075AF7">
        <w:t xml:space="preserve"> </w:t>
      </w:r>
      <w:r w:rsidRPr="00075AF7">
        <w:t>которые</w:t>
      </w:r>
      <w:r w:rsidR="008D388A" w:rsidRPr="00075AF7">
        <w:t xml:space="preserve"> </w:t>
      </w:r>
      <w:r w:rsidRPr="00075AF7">
        <w:t>потом</w:t>
      </w:r>
      <w:r w:rsidR="008D388A" w:rsidRPr="00075AF7">
        <w:t xml:space="preserve"> </w:t>
      </w:r>
      <w:r w:rsidRPr="00075AF7">
        <w:t>инвестируются</w:t>
      </w:r>
      <w:r w:rsidR="008D388A" w:rsidRPr="00075AF7">
        <w:t xml:space="preserve"> </w:t>
      </w:r>
      <w:r w:rsidRPr="00075AF7">
        <w:t>в</w:t>
      </w:r>
      <w:r w:rsidR="008D388A" w:rsidRPr="00075AF7">
        <w:t xml:space="preserve"> </w:t>
      </w:r>
      <w:r w:rsidRPr="00075AF7">
        <w:t>российский</w:t>
      </w:r>
      <w:r w:rsidR="008D388A" w:rsidRPr="00075AF7">
        <w:t xml:space="preserve"> </w:t>
      </w:r>
      <w:r w:rsidRPr="00075AF7">
        <w:t>финансовый</w:t>
      </w:r>
      <w:r w:rsidR="008D388A" w:rsidRPr="00075AF7">
        <w:t xml:space="preserve"> </w:t>
      </w:r>
      <w:r w:rsidRPr="00075AF7">
        <w:t>рынок.</w:t>
      </w:r>
      <w:r w:rsidR="008D388A" w:rsidRPr="00075AF7">
        <w:t xml:space="preserve"> </w:t>
      </w:r>
      <w:r w:rsidRPr="00075AF7">
        <w:t>При</w:t>
      </w:r>
      <w:r w:rsidR="008D388A" w:rsidRPr="00075AF7">
        <w:t xml:space="preserve"> </w:t>
      </w:r>
      <w:r w:rsidRPr="00075AF7">
        <w:t>достижении</w:t>
      </w:r>
      <w:r w:rsidR="008D388A" w:rsidRPr="00075AF7">
        <w:t xml:space="preserve"> «</w:t>
      </w:r>
      <w:r w:rsidRPr="00075AF7">
        <w:t>старого</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(55</w:t>
      </w:r>
      <w:r w:rsidR="008D388A" w:rsidRPr="00075AF7">
        <w:t xml:space="preserve"> </w:t>
      </w:r>
      <w:r w:rsidRPr="00075AF7">
        <w:t>лет</w:t>
      </w:r>
      <w:r w:rsidR="008D388A" w:rsidRPr="00075AF7">
        <w:t xml:space="preserve"> </w:t>
      </w:r>
      <w:r w:rsidRPr="00075AF7">
        <w:t>женщины</w:t>
      </w:r>
      <w:r w:rsidR="008D388A" w:rsidRPr="00075AF7">
        <w:t xml:space="preserve"> </w:t>
      </w:r>
      <w:r w:rsidRPr="00075AF7">
        <w:t>и</w:t>
      </w:r>
      <w:r w:rsidR="008D388A" w:rsidRPr="00075AF7">
        <w:t xml:space="preserve"> </w:t>
      </w:r>
      <w:r w:rsidRPr="00075AF7">
        <w:t>60</w:t>
      </w:r>
      <w:r w:rsidR="008D388A" w:rsidRPr="00075AF7">
        <w:t xml:space="preserve"> </w:t>
      </w:r>
      <w:r w:rsidRPr="00075AF7">
        <w:t>лет</w:t>
      </w:r>
      <w:r w:rsidR="008D388A" w:rsidRPr="00075AF7">
        <w:t xml:space="preserve"> </w:t>
      </w:r>
      <w:r w:rsidRPr="00075AF7">
        <w:t>мужчины)</w:t>
      </w:r>
      <w:r w:rsidR="008D388A" w:rsidRPr="00075AF7">
        <w:t xml:space="preserve"> </w:t>
      </w:r>
      <w:r w:rsidRPr="00075AF7">
        <w:t>участник</w:t>
      </w:r>
      <w:r w:rsidR="008D388A" w:rsidRPr="00075AF7">
        <w:t xml:space="preserve"> </w:t>
      </w:r>
      <w:r w:rsidRPr="00075AF7">
        <w:t>программы</w:t>
      </w:r>
      <w:r w:rsidR="008D388A" w:rsidRPr="00075AF7">
        <w:t xml:space="preserve"> </w:t>
      </w:r>
      <w:r w:rsidRPr="00075AF7">
        <w:t>получает</w:t>
      </w:r>
      <w:r w:rsidR="008D388A" w:rsidRPr="00075AF7">
        <w:t xml:space="preserve"> </w:t>
      </w:r>
      <w:r w:rsidRPr="00075AF7">
        <w:t>право</w:t>
      </w:r>
      <w:r w:rsidR="008D388A" w:rsidRPr="00075AF7">
        <w:t xml:space="preserve"> </w:t>
      </w:r>
      <w:r w:rsidRPr="00075AF7">
        <w:t>на</w:t>
      </w:r>
      <w:r w:rsidR="008D388A" w:rsidRPr="00075AF7">
        <w:t xml:space="preserve"> </w:t>
      </w:r>
      <w:r w:rsidRPr="00075AF7">
        <w:t>выплату</w:t>
      </w:r>
      <w:r w:rsidR="008D388A" w:rsidRPr="00075AF7">
        <w:t xml:space="preserve"> </w:t>
      </w:r>
      <w:r w:rsidRPr="00075AF7">
        <w:t>пенсии</w:t>
      </w:r>
      <w:r w:rsidR="008D388A" w:rsidRPr="00075AF7">
        <w:t xml:space="preserve"> </w:t>
      </w:r>
      <w:r w:rsidRPr="00075AF7">
        <w:t>из</w:t>
      </w:r>
      <w:r w:rsidR="008D388A" w:rsidRPr="00075AF7">
        <w:t xml:space="preserve"> </w:t>
      </w:r>
      <w:r w:rsidRPr="00075AF7">
        <w:t>этих</w:t>
      </w:r>
      <w:r w:rsidR="008D388A" w:rsidRPr="00075AF7">
        <w:t xml:space="preserve"> </w:t>
      </w:r>
      <w:r w:rsidRPr="00075AF7">
        <w:t>средств.</w:t>
      </w:r>
      <w:r w:rsidR="008D388A" w:rsidRPr="00075AF7">
        <w:t xml:space="preserve"> </w:t>
      </w:r>
      <w:r w:rsidRPr="00075AF7">
        <w:t>По</w:t>
      </w:r>
      <w:r w:rsidR="008D388A" w:rsidRPr="00075AF7">
        <w:t xml:space="preserve"> </w:t>
      </w:r>
      <w:r w:rsidRPr="00075AF7">
        <w:t>уплаченным</w:t>
      </w:r>
      <w:r w:rsidR="008D388A" w:rsidRPr="00075AF7">
        <w:t xml:space="preserve"> </w:t>
      </w:r>
      <w:r w:rsidRPr="00075AF7">
        <w:t>взносам</w:t>
      </w:r>
      <w:r w:rsidR="008D388A" w:rsidRPr="00075AF7">
        <w:t xml:space="preserve"> </w:t>
      </w:r>
      <w:r w:rsidRPr="00075AF7">
        <w:t>можно</w:t>
      </w:r>
      <w:r w:rsidR="008D388A" w:rsidRPr="00075AF7">
        <w:t xml:space="preserve"> </w:t>
      </w:r>
      <w:r w:rsidRPr="00075AF7">
        <w:t>ежегодно</w:t>
      </w:r>
      <w:r w:rsidR="008D388A" w:rsidRPr="00075AF7">
        <w:t xml:space="preserve"> </w:t>
      </w:r>
      <w:r w:rsidRPr="00075AF7">
        <w:t>получать</w:t>
      </w:r>
      <w:r w:rsidR="008D388A" w:rsidRPr="00075AF7">
        <w:t xml:space="preserve"> </w:t>
      </w:r>
      <w:r w:rsidRPr="00075AF7">
        <w:t>налоговый</w:t>
      </w:r>
      <w:r w:rsidR="008D388A" w:rsidRPr="00075AF7">
        <w:t xml:space="preserve"> </w:t>
      </w:r>
      <w:r w:rsidRPr="00075AF7">
        <w:t>вычет.</w:t>
      </w:r>
      <w:r w:rsidR="008D388A" w:rsidRPr="00075AF7">
        <w:t xml:space="preserve">  </w:t>
      </w:r>
    </w:p>
    <w:p w14:paraId="5B4343BE" w14:textId="77777777" w:rsidR="00425DA8" w:rsidRPr="00075AF7" w:rsidRDefault="00425DA8" w:rsidP="00425DA8">
      <w:r w:rsidRPr="00075AF7">
        <w:t>С</w:t>
      </w:r>
      <w:r w:rsidR="008D388A" w:rsidRPr="00075AF7">
        <w:t xml:space="preserve"> </w:t>
      </w:r>
      <w:r w:rsidRPr="00075AF7">
        <w:t>этого</w:t>
      </w:r>
      <w:r w:rsidR="008D388A" w:rsidRPr="00075AF7">
        <w:t xml:space="preserve"> </w:t>
      </w:r>
      <w:r w:rsidRPr="00075AF7">
        <w:t>года</w:t>
      </w:r>
      <w:r w:rsidR="008D388A" w:rsidRPr="00075AF7">
        <w:t xml:space="preserve"> </w:t>
      </w:r>
      <w:r w:rsidRPr="00075AF7">
        <w:t>в</w:t>
      </w:r>
      <w:r w:rsidR="008D388A" w:rsidRPr="00075AF7">
        <w:t xml:space="preserve"> </w:t>
      </w:r>
      <w:r w:rsidRPr="00075AF7">
        <w:t>рамках</w:t>
      </w:r>
      <w:r w:rsidR="008D388A" w:rsidRPr="00075AF7">
        <w:t xml:space="preserve"> </w:t>
      </w:r>
      <w:r w:rsidRPr="00075AF7">
        <w:t>НПФ</w:t>
      </w:r>
      <w:r w:rsidR="008D388A" w:rsidRPr="00075AF7">
        <w:t xml:space="preserve"> </w:t>
      </w:r>
      <w:r w:rsidRPr="00075AF7">
        <w:t>заработал</w:t>
      </w:r>
      <w:r w:rsidR="008D388A" w:rsidRPr="00075AF7">
        <w:t xml:space="preserve"> </w:t>
      </w:r>
      <w:r w:rsidRPr="00075AF7">
        <w:t>еще</w:t>
      </w:r>
      <w:r w:rsidR="008D388A" w:rsidRPr="00075AF7">
        <w:t xml:space="preserve"> </w:t>
      </w:r>
      <w:r w:rsidRPr="00075AF7">
        <w:t>один</w:t>
      </w:r>
      <w:r w:rsidR="008D388A" w:rsidRPr="00075AF7">
        <w:t xml:space="preserve"> </w:t>
      </w:r>
      <w:r w:rsidRPr="00075AF7">
        <w:t>инструмент,</w:t>
      </w:r>
      <w:r w:rsidR="008D388A" w:rsidRPr="00075AF7">
        <w:t xml:space="preserve"> </w:t>
      </w:r>
      <w:r w:rsidRPr="00075AF7">
        <w:t>с</w:t>
      </w:r>
      <w:r w:rsidR="008D388A" w:rsidRPr="00075AF7">
        <w:t xml:space="preserve"> </w:t>
      </w:r>
      <w:r w:rsidRPr="00075AF7">
        <w:t>помощью</w:t>
      </w:r>
      <w:r w:rsidR="008D388A" w:rsidRPr="00075AF7">
        <w:t xml:space="preserve"> </w:t>
      </w:r>
      <w:r w:rsidRPr="00075AF7">
        <w:t>которого</w:t>
      </w:r>
      <w:r w:rsidR="008D388A" w:rsidRPr="00075AF7">
        <w:t xml:space="preserve"> </w:t>
      </w:r>
      <w:r w:rsidRPr="00075AF7">
        <w:t>также</w:t>
      </w:r>
      <w:r w:rsidR="008D388A" w:rsidRPr="00075AF7">
        <w:t xml:space="preserve"> </w:t>
      </w:r>
      <w:r w:rsidRPr="00075AF7">
        <w:t>можно</w:t>
      </w:r>
      <w:r w:rsidR="008D388A" w:rsidRPr="00075AF7">
        <w:t xml:space="preserve"> </w:t>
      </w:r>
      <w:r w:rsidRPr="00075AF7">
        <w:t>формировать</w:t>
      </w:r>
      <w:r w:rsidR="008D388A" w:rsidRPr="00075AF7">
        <w:t xml:space="preserve"> </w:t>
      </w:r>
      <w:r w:rsidRPr="00075AF7">
        <w:t>пенсионные</w:t>
      </w:r>
      <w:r w:rsidR="008D388A" w:rsidRPr="00075AF7">
        <w:t xml:space="preserve"> </w:t>
      </w:r>
      <w:r w:rsidRPr="00075AF7">
        <w:t>накопления</w:t>
      </w:r>
      <w:r w:rsidR="008D388A" w:rsidRPr="00075AF7">
        <w:t xml:space="preserve"> </w:t>
      </w:r>
      <w:r w:rsidRPr="00075AF7">
        <w:t>-</w:t>
      </w:r>
      <w:r w:rsidR="008D388A" w:rsidRPr="00075AF7">
        <w:t xml:space="preserve"> </w:t>
      </w:r>
      <w:r w:rsidRPr="00075AF7">
        <w:t>программа</w:t>
      </w:r>
      <w:r w:rsidR="008D388A" w:rsidRPr="00075AF7">
        <w:t xml:space="preserve"> </w:t>
      </w:r>
      <w:r w:rsidRPr="00075AF7">
        <w:t>долгосрочных</w:t>
      </w:r>
      <w:r w:rsidR="008D388A" w:rsidRPr="00075AF7">
        <w:t xml:space="preserve"> </w:t>
      </w:r>
      <w:r w:rsidRPr="00075AF7">
        <w:t>сбережений</w:t>
      </w:r>
      <w:r w:rsidR="008D388A" w:rsidRPr="00075AF7">
        <w:t xml:space="preserve"> </w:t>
      </w:r>
      <w:r w:rsidRPr="00075AF7">
        <w:t>(ПДС).</w:t>
      </w:r>
      <w:r w:rsidR="008D388A" w:rsidRPr="00075AF7">
        <w:t xml:space="preserve"> </w:t>
      </w:r>
      <w:r w:rsidRPr="00075AF7">
        <w:t>По</w:t>
      </w:r>
      <w:r w:rsidR="008D388A" w:rsidRPr="00075AF7">
        <w:t xml:space="preserve"> </w:t>
      </w:r>
      <w:r w:rsidRPr="00075AF7">
        <w:t>внесенным</w:t>
      </w:r>
      <w:r w:rsidR="008D388A" w:rsidRPr="00075AF7">
        <w:t xml:space="preserve"> </w:t>
      </w:r>
      <w:r w:rsidRPr="00075AF7">
        <w:t>по</w:t>
      </w:r>
      <w:r w:rsidR="008D388A" w:rsidRPr="00075AF7">
        <w:t xml:space="preserve"> </w:t>
      </w:r>
      <w:r w:rsidRPr="00075AF7">
        <w:t>ПДС</w:t>
      </w:r>
      <w:r w:rsidR="008D388A" w:rsidRPr="00075AF7">
        <w:t xml:space="preserve"> </w:t>
      </w:r>
      <w:r w:rsidRPr="00075AF7">
        <w:t>взносам</w:t>
      </w:r>
      <w:r w:rsidR="008D388A" w:rsidRPr="00075AF7">
        <w:t xml:space="preserve"> </w:t>
      </w:r>
      <w:r w:rsidRPr="00075AF7">
        <w:t>будет</w:t>
      </w:r>
      <w:r w:rsidR="008D388A" w:rsidRPr="00075AF7">
        <w:t xml:space="preserve"> </w:t>
      </w:r>
      <w:r w:rsidRPr="00075AF7">
        <w:t>осуществляться</w:t>
      </w:r>
      <w:r w:rsidR="008D388A" w:rsidRPr="00075AF7">
        <w:t xml:space="preserve"> </w:t>
      </w:r>
      <w:r w:rsidRPr="00075AF7">
        <w:t>софинансирование</w:t>
      </w:r>
      <w:r w:rsidR="008D388A" w:rsidRPr="00075AF7">
        <w:t xml:space="preserve"> </w:t>
      </w:r>
      <w:r w:rsidRPr="00075AF7">
        <w:t>от</w:t>
      </w:r>
      <w:r w:rsidR="008D388A" w:rsidRPr="00075AF7">
        <w:t xml:space="preserve"> </w:t>
      </w:r>
      <w:r w:rsidRPr="00075AF7">
        <w:t>государства</w:t>
      </w:r>
      <w:r w:rsidR="008D388A" w:rsidRPr="00075AF7">
        <w:t xml:space="preserve"> </w:t>
      </w:r>
      <w:r w:rsidRPr="00075AF7">
        <w:t>(до</w:t>
      </w:r>
      <w:r w:rsidR="008D388A" w:rsidRPr="00075AF7">
        <w:t xml:space="preserve"> </w:t>
      </w:r>
      <w:r w:rsidRPr="00075AF7">
        <w:t>36</w:t>
      </w:r>
      <w:r w:rsidR="008D388A" w:rsidRPr="00075AF7">
        <w:t xml:space="preserve"> </w:t>
      </w:r>
      <w:r w:rsidRPr="00075AF7">
        <w:t>тысяч</w:t>
      </w:r>
      <w:r w:rsidR="008D388A" w:rsidRPr="00075AF7">
        <w:t xml:space="preserve"> </w:t>
      </w:r>
      <w:r w:rsidRPr="00075AF7">
        <w:t>рублей</w:t>
      </w:r>
      <w:r w:rsidR="008D388A" w:rsidRPr="00075AF7">
        <w:t xml:space="preserve"> </w:t>
      </w:r>
      <w:r w:rsidRPr="00075AF7">
        <w:t>в</w:t>
      </w:r>
      <w:r w:rsidR="008D388A" w:rsidRPr="00075AF7">
        <w:t xml:space="preserve"> </w:t>
      </w:r>
      <w:r w:rsidRPr="00075AF7">
        <w:t>год).</w:t>
      </w:r>
      <w:r w:rsidR="008D388A" w:rsidRPr="00075AF7">
        <w:t xml:space="preserve"> </w:t>
      </w:r>
      <w:r w:rsidRPr="00075AF7">
        <w:t>Минимальный</w:t>
      </w:r>
      <w:r w:rsidR="008D388A" w:rsidRPr="00075AF7">
        <w:t xml:space="preserve"> </w:t>
      </w:r>
      <w:r w:rsidRPr="00075AF7">
        <w:t>срок</w:t>
      </w:r>
      <w:r w:rsidR="008D388A" w:rsidRPr="00075AF7">
        <w:t xml:space="preserve"> </w:t>
      </w:r>
      <w:r w:rsidRPr="00075AF7">
        <w:t>участия</w:t>
      </w:r>
      <w:r w:rsidR="008D388A" w:rsidRPr="00075AF7">
        <w:t xml:space="preserve"> </w:t>
      </w:r>
      <w:r w:rsidRPr="00075AF7">
        <w:t>в</w:t>
      </w:r>
      <w:r w:rsidR="008D388A" w:rsidRPr="00075AF7">
        <w:t xml:space="preserve"> </w:t>
      </w:r>
      <w:r w:rsidRPr="00075AF7">
        <w:t>данной</w:t>
      </w:r>
      <w:r w:rsidR="008D388A" w:rsidRPr="00075AF7">
        <w:t xml:space="preserve"> </w:t>
      </w:r>
      <w:r w:rsidRPr="00075AF7">
        <w:t>программе</w:t>
      </w:r>
      <w:r w:rsidR="008D388A" w:rsidRPr="00075AF7">
        <w:t xml:space="preserve"> - </w:t>
      </w:r>
      <w:r w:rsidRPr="00075AF7">
        <w:t>15</w:t>
      </w:r>
      <w:r w:rsidR="008D388A" w:rsidRPr="00075AF7">
        <w:t xml:space="preserve"> </w:t>
      </w:r>
      <w:r w:rsidRPr="00075AF7">
        <w:t>лет,</w:t>
      </w:r>
      <w:r w:rsidR="008D388A" w:rsidRPr="00075AF7">
        <w:t xml:space="preserve"> </w:t>
      </w:r>
      <w:r w:rsidRPr="00075AF7">
        <w:t>либо</w:t>
      </w:r>
      <w:r w:rsidR="008D388A" w:rsidRPr="00075AF7">
        <w:t xml:space="preserve"> </w:t>
      </w:r>
      <w:r w:rsidRPr="00075AF7">
        <w:t>до</w:t>
      </w:r>
      <w:r w:rsidR="008D388A" w:rsidRPr="00075AF7">
        <w:t xml:space="preserve"> </w:t>
      </w:r>
      <w:r w:rsidRPr="00075AF7">
        <w:t>достижения</w:t>
      </w:r>
      <w:r w:rsidR="008D388A" w:rsidRPr="00075AF7">
        <w:t xml:space="preserve"> </w:t>
      </w:r>
      <w:r w:rsidRPr="00075AF7">
        <w:t>55</w:t>
      </w:r>
      <w:r w:rsidR="008D388A" w:rsidRPr="00075AF7">
        <w:t xml:space="preserve"> </w:t>
      </w:r>
      <w:r w:rsidRPr="00075AF7">
        <w:t>и</w:t>
      </w:r>
      <w:r w:rsidR="008D388A" w:rsidRPr="00075AF7">
        <w:t xml:space="preserve"> </w:t>
      </w:r>
      <w:r w:rsidRPr="00075AF7">
        <w:t>60</w:t>
      </w:r>
      <w:r w:rsidR="008D388A" w:rsidRPr="00075AF7">
        <w:t xml:space="preserve"> </w:t>
      </w:r>
      <w:r w:rsidRPr="00075AF7">
        <w:t>лет</w:t>
      </w:r>
      <w:r w:rsidR="008D388A" w:rsidRPr="00075AF7">
        <w:t xml:space="preserve"> </w:t>
      </w:r>
      <w:r w:rsidRPr="00075AF7">
        <w:t>(женщины</w:t>
      </w:r>
      <w:r w:rsidR="008D388A" w:rsidRPr="00075AF7">
        <w:t xml:space="preserve"> </w:t>
      </w:r>
      <w:r w:rsidRPr="00075AF7">
        <w:t>и</w:t>
      </w:r>
      <w:r w:rsidR="008D388A" w:rsidRPr="00075AF7">
        <w:t xml:space="preserve"> </w:t>
      </w:r>
      <w:r w:rsidRPr="00075AF7">
        <w:t>мужчины</w:t>
      </w:r>
      <w:r w:rsidR="008D388A" w:rsidRPr="00075AF7">
        <w:t xml:space="preserve"> </w:t>
      </w:r>
      <w:r w:rsidRPr="00075AF7">
        <w:t>соответственно).</w:t>
      </w:r>
      <w:r w:rsidR="008D388A" w:rsidRPr="00075AF7">
        <w:t xml:space="preserve"> </w:t>
      </w:r>
      <w:r w:rsidRPr="00075AF7">
        <w:t>В</w:t>
      </w:r>
      <w:r w:rsidR="008D388A" w:rsidRPr="00075AF7">
        <w:t xml:space="preserve"> </w:t>
      </w:r>
      <w:r w:rsidRPr="00075AF7">
        <w:t>рамках</w:t>
      </w:r>
      <w:r w:rsidR="008D388A" w:rsidRPr="00075AF7">
        <w:t xml:space="preserve"> </w:t>
      </w:r>
      <w:r w:rsidRPr="00075AF7">
        <w:t>программы</w:t>
      </w:r>
      <w:r w:rsidR="008D388A" w:rsidRPr="00075AF7">
        <w:t xml:space="preserve"> </w:t>
      </w:r>
      <w:r w:rsidRPr="00075AF7">
        <w:t>есть</w:t>
      </w:r>
      <w:r w:rsidR="008D388A" w:rsidRPr="00075AF7">
        <w:t xml:space="preserve"> </w:t>
      </w:r>
      <w:r w:rsidRPr="00075AF7">
        <w:t>возможность</w:t>
      </w:r>
      <w:r w:rsidR="008D388A" w:rsidRPr="00075AF7">
        <w:t xml:space="preserve"> </w:t>
      </w:r>
      <w:r w:rsidRPr="00075AF7">
        <w:t>перевести</w:t>
      </w:r>
      <w:r w:rsidR="008D388A" w:rsidRPr="00075AF7">
        <w:t xml:space="preserve"> </w:t>
      </w:r>
      <w:r w:rsidRPr="00075AF7">
        <w:t>в</w:t>
      </w:r>
      <w:r w:rsidR="008D388A" w:rsidRPr="00075AF7">
        <w:t xml:space="preserve"> </w:t>
      </w:r>
      <w:r w:rsidRPr="00075AF7">
        <w:t>сбережения</w:t>
      </w:r>
      <w:r w:rsidR="008D388A" w:rsidRPr="00075AF7">
        <w:t xml:space="preserve"> </w:t>
      </w:r>
      <w:r w:rsidRPr="00075AF7">
        <w:t>имеющуюся</w:t>
      </w:r>
      <w:r w:rsidR="008D388A" w:rsidRPr="00075AF7">
        <w:t xml:space="preserve"> </w:t>
      </w:r>
      <w:r w:rsidRPr="00075AF7">
        <w:t>накопительную</w:t>
      </w:r>
      <w:r w:rsidR="008D388A" w:rsidRPr="00075AF7">
        <w:t xml:space="preserve"> </w:t>
      </w:r>
      <w:r w:rsidRPr="00075AF7">
        <w:t>часть</w:t>
      </w:r>
      <w:r w:rsidR="008D388A" w:rsidRPr="00075AF7">
        <w:t xml:space="preserve"> </w:t>
      </w:r>
      <w:r w:rsidRPr="00075AF7">
        <w:t>пенсии.</w:t>
      </w:r>
      <w:r w:rsidR="008D388A" w:rsidRPr="00075AF7">
        <w:t xml:space="preserve"> </w:t>
      </w:r>
      <w:r w:rsidRPr="00075AF7">
        <w:t>С</w:t>
      </w:r>
      <w:r w:rsidR="008D388A" w:rsidRPr="00075AF7">
        <w:t xml:space="preserve"> </w:t>
      </w:r>
      <w:r w:rsidRPr="00075AF7">
        <w:t>уплаченных</w:t>
      </w:r>
      <w:r w:rsidR="008D388A" w:rsidRPr="00075AF7">
        <w:t xml:space="preserve"> </w:t>
      </w:r>
      <w:r w:rsidRPr="00075AF7">
        <w:t>взносов</w:t>
      </w:r>
      <w:r w:rsidR="008D388A" w:rsidRPr="00075AF7">
        <w:t xml:space="preserve"> </w:t>
      </w:r>
      <w:r w:rsidRPr="00075AF7">
        <w:t>также</w:t>
      </w:r>
      <w:r w:rsidR="008D388A" w:rsidRPr="00075AF7">
        <w:t xml:space="preserve"> </w:t>
      </w:r>
      <w:r w:rsidRPr="00075AF7">
        <w:t>полагается</w:t>
      </w:r>
      <w:r w:rsidR="008D388A" w:rsidRPr="00075AF7">
        <w:t xml:space="preserve"> </w:t>
      </w:r>
      <w:r w:rsidRPr="00075AF7">
        <w:t>налоговый</w:t>
      </w:r>
      <w:r w:rsidR="008D388A" w:rsidRPr="00075AF7">
        <w:t xml:space="preserve"> </w:t>
      </w:r>
      <w:r w:rsidRPr="00075AF7">
        <w:t>вычет.</w:t>
      </w:r>
    </w:p>
    <w:p w14:paraId="3E8AAF68" w14:textId="77777777" w:rsidR="00425DA8" w:rsidRPr="00075AF7" w:rsidRDefault="00425DA8" w:rsidP="00425DA8">
      <w:r w:rsidRPr="00075AF7">
        <w:t>Не</w:t>
      </w:r>
      <w:r w:rsidR="008D388A" w:rsidRPr="00075AF7">
        <w:t xml:space="preserve"> </w:t>
      </w:r>
      <w:r w:rsidRPr="00075AF7">
        <w:t>теряют</w:t>
      </w:r>
      <w:r w:rsidR="008D388A" w:rsidRPr="00075AF7">
        <w:t xml:space="preserve"> </w:t>
      </w:r>
      <w:r w:rsidRPr="00075AF7">
        <w:t>актуальность</w:t>
      </w:r>
      <w:r w:rsidR="008D388A" w:rsidRPr="00075AF7">
        <w:t xml:space="preserve"> </w:t>
      </w:r>
      <w:r w:rsidRPr="00075AF7">
        <w:t>и</w:t>
      </w:r>
      <w:r w:rsidR="008D388A" w:rsidRPr="00075AF7">
        <w:t xml:space="preserve"> </w:t>
      </w:r>
      <w:r w:rsidRPr="00075AF7">
        <w:t>другие</w:t>
      </w:r>
      <w:r w:rsidR="008D388A" w:rsidRPr="00075AF7">
        <w:t xml:space="preserve"> </w:t>
      </w:r>
      <w:r w:rsidRPr="00075AF7">
        <w:t>способы</w:t>
      </w:r>
      <w:r w:rsidR="008D388A" w:rsidRPr="00075AF7">
        <w:t xml:space="preserve"> </w:t>
      </w:r>
      <w:r w:rsidRPr="00075AF7">
        <w:t>обеспечения</w:t>
      </w:r>
      <w:r w:rsidR="008D388A" w:rsidRPr="00075AF7">
        <w:t xml:space="preserve"> </w:t>
      </w:r>
      <w:r w:rsidRPr="00075AF7">
        <w:t>себя</w:t>
      </w:r>
      <w:r w:rsidR="008D388A" w:rsidRPr="00075AF7">
        <w:t xml:space="preserve"> </w:t>
      </w:r>
      <w:r w:rsidRPr="00075AF7">
        <w:t>в</w:t>
      </w:r>
      <w:r w:rsidR="008D388A" w:rsidRPr="00075AF7">
        <w:t xml:space="preserve"> </w:t>
      </w:r>
      <w:r w:rsidRPr="00075AF7">
        <w:t>старости:</w:t>
      </w:r>
      <w:r w:rsidR="008D388A" w:rsidRPr="00075AF7">
        <w:t xml:space="preserve"> </w:t>
      </w:r>
      <w:r w:rsidRPr="00075AF7">
        <w:t>получение</w:t>
      </w:r>
      <w:r w:rsidR="008D388A" w:rsidRPr="00075AF7">
        <w:t xml:space="preserve"> </w:t>
      </w:r>
      <w:r w:rsidRPr="00075AF7">
        <w:t>пассивного</w:t>
      </w:r>
      <w:r w:rsidR="008D388A" w:rsidRPr="00075AF7">
        <w:t xml:space="preserve"> </w:t>
      </w:r>
      <w:r w:rsidRPr="00075AF7">
        <w:t>дохода</w:t>
      </w:r>
      <w:r w:rsidR="008D388A" w:rsidRPr="00075AF7">
        <w:t xml:space="preserve"> </w:t>
      </w:r>
      <w:r w:rsidRPr="00075AF7">
        <w:t>от</w:t>
      </w:r>
      <w:r w:rsidR="008D388A" w:rsidRPr="00075AF7">
        <w:t xml:space="preserve"> </w:t>
      </w:r>
      <w:r w:rsidRPr="00075AF7">
        <w:t>сдачи</w:t>
      </w:r>
      <w:r w:rsidR="008D388A" w:rsidRPr="00075AF7">
        <w:t xml:space="preserve"> </w:t>
      </w:r>
      <w:r w:rsidRPr="00075AF7">
        <w:t>в</w:t>
      </w:r>
      <w:r w:rsidR="008D388A" w:rsidRPr="00075AF7">
        <w:t xml:space="preserve"> </w:t>
      </w:r>
      <w:r w:rsidRPr="00075AF7">
        <w:t>аренду</w:t>
      </w:r>
      <w:r w:rsidR="008D388A" w:rsidRPr="00075AF7">
        <w:t xml:space="preserve"> </w:t>
      </w:r>
      <w:r w:rsidRPr="00075AF7">
        <w:t>своей</w:t>
      </w:r>
      <w:r w:rsidR="008D388A" w:rsidRPr="00075AF7">
        <w:t xml:space="preserve"> </w:t>
      </w:r>
      <w:r w:rsidRPr="00075AF7">
        <w:t>недвижимости,</w:t>
      </w:r>
      <w:r w:rsidR="008D388A" w:rsidRPr="00075AF7">
        <w:t xml:space="preserve"> </w:t>
      </w:r>
      <w:r w:rsidRPr="00075AF7">
        <w:t>формирование</w:t>
      </w:r>
      <w:r w:rsidR="008D388A" w:rsidRPr="00075AF7">
        <w:t xml:space="preserve"> </w:t>
      </w:r>
      <w:r w:rsidRPr="00075AF7">
        <w:t>сбережений</w:t>
      </w:r>
      <w:r w:rsidR="008D388A" w:rsidRPr="00075AF7">
        <w:t xml:space="preserve"> </w:t>
      </w:r>
      <w:r w:rsidRPr="00075AF7">
        <w:t>на</w:t>
      </w:r>
      <w:r w:rsidR="008D388A" w:rsidRPr="00075AF7">
        <w:t xml:space="preserve"> </w:t>
      </w:r>
      <w:r w:rsidRPr="00075AF7">
        <w:t>банковском</w:t>
      </w:r>
      <w:r w:rsidR="008D388A" w:rsidRPr="00075AF7">
        <w:t xml:space="preserve"> </w:t>
      </w:r>
      <w:r w:rsidRPr="00075AF7">
        <w:t>вкладе,</w:t>
      </w:r>
      <w:r w:rsidR="008D388A" w:rsidRPr="00075AF7">
        <w:t xml:space="preserve"> </w:t>
      </w:r>
      <w:r w:rsidRPr="00075AF7">
        <w:t>индивидуальном</w:t>
      </w:r>
      <w:r w:rsidR="008D388A" w:rsidRPr="00075AF7">
        <w:t xml:space="preserve"> </w:t>
      </w:r>
      <w:r w:rsidRPr="00075AF7">
        <w:t>инвестиционном</w:t>
      </w:r>
      <w:r w:rsidR="008D388A" w:rsidRPr="00075AF7">
        <w:t xml:space="preserve"> </w:t>
      </w:r>
      <w:r w:rsidRPr="00075AF7">
        <w:t>счета</w:t>
      </w:r>
      <w:r w:rsidR="008D388A" w:rsidRPr="00075AF7">
        <w:t xml:space="preserve"> </w:t>
      </w:r>
      <w:r w:rsidRPr="00075AF7">
        <w:t>(ИИС).</w:t>
      </w:r>
      <w:r w:rsidR="008D388A" w:rsidRPr="00075AF7">
        <w:t xml:space="preserve"> </w:t>
      </w:r>
      <w:r w:rsidRPr="00075AF7">
        <w:t>Использование</w:t>
      </w:r>
      <w:r w:rsidR="008D388A" w:rsidRPr="00075AF7">
        <w:t xml:space="preserve"> </w:t>
      </w:r>
      <w:r w:rsidRPr="00075AF7">
        <w:t>разных</w:t>
      </w:r>
      <w:r w:rsidR="008D388A" w:rsidRPr="00075AF7">
        <w:t xml:space="preserve"> </w:t>
      </w:r>
      <w:r w:rsidRPr="00075AF7">
        <w:t>инструментов</w:t>
      </w:r>
      <w:r w:rsidR="008D388A" w:rsidRPr="00075AF7">
        <w:t xml:space="preserve"> </w:t>
      </w:r>
      <w:r w:rsidRPr="00075AF7">
        <w:t>нередко</w:t>
      </w:r>
      <w:r w:rsidR="008D388A" w:rsidRPr="00075AF7">
        <w:t xml:space="preserve"> </w:t>
      </w:r>
      <w:r w:rsidRPr="00075AF7">
        <w:t>позволяет</w:t>
      </w:r>
      <w:r w:rsidR="008D388A" w:rsidRPr="00075AF7">
        <w:t xml:space="preserve"> </w:t>
      </w:r>
      <w:r w:rsidRPr="00075AF7">
        <w:t>на</w:t>
      </w:r>
      <w:r w:rsidR="008D388A" w:rsidRPr="00075AF7">
        <w:t xml:space="preserve"> </w:t>
      </w:r>
      <w:r w:rsidRPr="00075AF7">
        <w:t>длинной</w:t>
      </w:r>
      <w:r w:rsidR="008D388A" w:rsidRPr="00075AF7">
        <w:t xml:space="preserve"> </w:t>
      </w:r>
      <w:r w:rsidRPr="00075AF7">
        <w:t>дистанции</w:t>
      </w:r>
      <w:r w:rsidR="008D388A" w:rsidRPr="00075AF7">
        <w:t xml:space="preserve"> </w:t>
      </w:r>
      <w:r w:rsidRPr="00075AF7">
        <w:t>добиться</w:t>
      </w:r>
      <w:r w:rsidR="008D388A" w:rsidRPr="00075AF7">
        <w:t xml:space="preserve"> </w:t>
      </w:r>
      <w:r w:rsidRPr="00075AF7">
        <w:t>желаемых</w:t>
      </w:r>
      <w:r w:rsidR="008D388A" w:rsidRPr="00075AF7">
        <w:t xml:space="preserve"> </w:t>
      </w:r>
      <w:r w:rsidRPr="00075AF7">
        <w:t>результатов.</w:t>
      </w:r>
    </w:p>
    <w:p w14:paraId="69780B62" w14:textId="77777777" w:rsidR="00425DA8" w:rsidRPr="00075AF7" w:rsidRDefault="00B414EE" w:rsidP="00425DA8">
      <w:hyperlink r:id="rId43" w:history="1">
        <w:r w:rsidR="00425DA8" w:rsidRPr="00075AF7">
          <w:rPr>
            <w:rStyle w:val="a3"/>
          </w:rPr>
          <w:t>https://gtn-pravda.ru/2024/10/15/planirovanie-zhizni-na-pensii.html</w:t>
        </w:r>
      </w:hyperlink>
    </w:p>
    <w:p w14:paraId="3D59B04E" w14:textId="77777777" w:rsidR="00111D7C" w:rsidRPr="00075AF7" w:rsidRDefault="00111D7C" w:rsidP="00111D7C">
      <w:pPr>
        <w:pStyle w:val="251"/>
      </w:pPr>
      <w:bookmarkStart w:id="123" w:name="_Toc99271704"/>
      <w:bookmarkStart w:id="124" w:name="_Toc99318656"/>
      <w:bookmarkStart w:id="125" w:name="_Toc165991076"/>
      <w:bookmarkStart w:id="126" w:name="_Toc179957256"/>
      <w:bookmarkStart w:id="127" w:name="_Toc62681899"/>
      <w:bookmarkEnd w:id="26"/>
      <w:bookmarkEnd w:id="27"/>
      <w:bookmarkEnd w:id="28"/>
      <w:r w:rsidRPr="00075AF7">
        <w:t>НОВОСТИ</w:t>
      </w:r>
      <w:r w:rsidR="008D388A" w:rsidRPr="00075AF7">
        <w:t xml:space="preserve"> </w:t>
      </w:r>
      <w:r w:rsidRPr="00075AF7">
        <w:t>МАКРОЭКОНОМИКИ</w:t>
      </w:r>
      <w:bookmarkEnd w:id="123"/>
      <w:bookmarkEnd w:id="124"/>
      <w:bookmarkEnd w:id="125"/>
      <w:bookmarkEnd w:id="126"/>
    </w:p>
    <w:p w14:paraId="34CD63EC" w14:textId="77777777" w:rsidR="00614788" w:rsidRPr="00075AF7" w:rsidRDefault="00614788" w:rsidP="00614788">
      <w:pPr>
        <w:pStyle w:val="2"/>
      </w:pPr>
      <w:bookmarkStart w:id="128" w:name="_Toc179957257"/>
      <w:r w:rsidRPr="00075AF7">
        <w:t>Российская</w:t>
      </w:r>
      <w:r w:rsidR="008D388A" w:rsidRPr="00075AF7">
        <w:t xml:space="preserve"> </w:t>
      </w:r>
      <w:r w:rsidRPr="00075AF7">
        <w:t>газета,</w:t>
      </w:r>
      <w:r w:rsidR="008D388A" w:rsidRPr="00075AF7">
        <w:t xml:space="preserve"> </w:t>
      </w:r>
      <w:r w:rsidRPr="00075AF7">
        <w:t>15.10.2024,</w:t>
      </w:r>
      <w:r w:rsidR="008D388A" w:rsidRPr="00075AF7">
        <w:t xml:space="preserve"> </w:t>
      </w:r>
      <w:r w:rsidRPr="00075AF7">
        <w:t>Деньги</w:t>
      </w:r>
      <w:r w:rsidR="008D388A" w:rsidRPr="00075AF7">
        <w:t xml:space="preserve"> </w:t>
      </w:r>
      <w:r w:rsidRPr="00075AF7">
        <w:t>у</w:t>
      </w:r>
      <w:r w:rsidR="008D388A" w:rsidRPr="00075AF7">
        <w:t xml:space="preserve"> </w:t>
      </w:r>
      <w:r w:rsidRPr="00075AF7">
        <w:t>цели</w:t>
      </w:r>
      <w:bookmarkEnd w:id="128"/>
    </w:p>
    <w:p w14:paraId="467F286E" w14:textId="77777777" w:rsidR="00614788" w:rsidRPr="00075AF7" w:rsidRDefault="00614788" w:rsidP="0059452F">
      <w:pPr>
        <w:pStyle w:val="3"/>
      </w:pPr>
      <w:bookmarkStart w:id="129" w:name="_Toc179957258"/>
      <w:r w:rsidRPr="00075AF7">
        <w:t>Госдума</w:t>
      </w:r>
      <w:r w:rsidR="008D388A" w:rsidRPr="00075AF7">
        <w:t xml:space="preserve"> </w:t>
      </w:r>
      <w:r w:rsidRPr="00075AF7">
        <w:t>начала</w:t>
      </w:r>
      <w:r w:rsidR="008D388A" w:rsidRPr="00075AF7">
        <w:t xml:space="preserve"> </w:t>
      </w:r>
      <w:r w:rsidRPr="00075AF7">
        <w:t>готовить</w:t>
      </w:r>
      <w:r w:rsidR="008D388A" w:rsidRPr="00075AF7">
        <w:t xml:space="preserve"> </w:t>
      </w:r>
      <w:r w:rsidRPr="00075AF7">
        <w:t>проект</w:t>
      </w:r>
      <w:r w:rsidR="008D388A" w:rsidRPr="00075AF7">
        <w:t xml:space="preserve"> </w:t>
      </w:r>
      <w:r w:rsidRPr="00075AF7">
        <w:t>федерального</w:t>
      </w:r>
      <w:r w:rsidR="008D388A" w:rsidRPr="00075AF7">
        <w:t xml:space="preserve"> </w:t>
      </w:r>
      <w:r w:rsidRPr="00075AF7">
        <w:t>бюджета</w:t>
      </w:r>
      <w:r w:rsidR="008D388A" w:rsidRPr="00075AF7">
        <w:t xml:space="preserve"> </w:t>
      </w:r>
      <w:r w:rsidRPr="00075AF7">
        <w:t>на</w:t>
      </w:r>
      <w:r w:rsidR="008D388A" w:rsidRPr="00075AF7">
        <w:t xml:space="preserve"> </w:t>
      </w:r>
      <w:r w:rsidRPr="00075AF7">
        <w:t>три</w:t>
      </w:r>
      <w:r w:rsidR="008D388A" w:rsidRPr="00075AF7">
        <w:t xml:space="preserve"> </w:t>
      </w:r>
      <w:r w:rsidRPr="00075AF7">
        <w:t>года</w:t>
      </w:r>
      <w:r w:rsidR="008D388A" w:rsidRPr="00075AF7">
        <w:t xml:space="preserve"> </w:t>
      </w:r>
      <w:r w:rsidRPr="00075AF7">
        <w:t>к</w:t>
      </w:r>
      <w:r w:rsidR="008D388A" w:rsidRPr="00075AF7">
        <w:t xml:space="preserve"> </w:t>
      </w:r>
      <w:r w:rsidRPr="00075AF7">
        <w:t>первому</w:t>
      </w:r>
      <w:r w:rsidR="008D388A" w:rsidRPr="00075AF7">
        <w:t xml:space="preserve"> </w:t>
      </w:r>
      <w:r w:rsidRPr="00075AF7">
        <w:t>чтению.</w:t>
      </w:r>
      <w:r w:rsidR="008D388A" w:rsidRPr="00075AF7">
        <w:t xml:space="preserve"> </w:t>
      </w:r>
      <w:r w:rsidRPr="00075AF7">
        <w:t>Министры</w:t>
      </w:r>
      <w:r w:rsidR="008D388A" w:rsidRPr="00075AF7">
        <w:t xml:space="preserve"> </w:t>
      </w:r>
      <w:r w:rsidRPr="00075AF7">
        <w:t>экономического</w:t>
      </w:r>
      <w:r w:rsidR="008D388A" w:rsidRPr="00075AF7">
        <w:t xml:space="preserve"> </w:t>
      </w:r>
      <w:r w:rsidRPr="00075AF7">
        <w:t>и</w:t>
      </w:r>
      <w:r w:rsidR="008D388A" w:rsidRPr="00075AF7">
        <w:t xml:space="preserve"> </w:t>
      </w:r>
      <w:r w:rsidRPr="00075AF7">
        <w:t>социального</w:t>
      </w:r>
      <w:r w:rsidR="008D388A" w:rsidRPr="00075AF7">
        <w:t xml:space="preserve"> </w:t>
      </w:r>
      <w:r w:rsidRPr="00075AF7">
        <w:t>блока</w:t>
      </w:r>
      <w:r w:rsidR="008D388A" w:rsidRPr="00075AF7">
        <w:t xml:space="preserve"> </w:t>
      </w:r>
      <w:r w:rsidRPr="00075AF7">
        <w:t>ответили</w:t>
      </w:r>
      <w:r w:rsidR="008D388A" w:rsidRPr="00075AF7">
        <w:t xml:space="preserve"> </w:t>
      </w:r>
      <w:r w:rsidRPr="00075AF7">
        <w:t>на</w:t>
      </w:r>
      <w:r w:rsidR="008D388A" w:rsidRPr="00075AF7">
        <w:t xml:space="preserve"> </w:t>
      </w:r>
      <w:r w:rsidRPr="00075AF7">
        <w:t>вопросы</w:t>
      </w:r>
      <w:r w:rsidR="008D388A" w:rsidRPr="00075AF7">
        <w:t xml:space="preserve"> </w:t>
      </w:r>
      <w:r w:rsidRPr="00075AF7">
        <w:t>депутатов</w:t>
      </w:r>
      <w:r w:rsidR="008D388A" w:rsidRPr="00075AF7">
        <w:t xml:space="preserve"> </w:t>
      </w:r>
      <w:r w:rsidRPr="00075AF7">
        <w:t>на</w:t>
      </w:r>
      <w:r w:rsidR="008D388A" w:rsidRPr="00075AF7">
        <w:t xml:space="preserve"> </w:t>
      </w:r>
      <w:r w:rsidRPr="00075AF7">
        <w:t>заседаниях</w:t>
      </w:r>
      <w:r w:rsidR="008D388A" w:rsidRPr="00075AF7">
        <w:t xml:space="preserve"> </w:t>
      </w:r>
      <w:r w:rsidRPr="00075AF7">
        <w:t>комитетов</w:t>
      </w:r>
      <w:r w:rsidR="008D388A" w:rsidRPr="00075AF7">
        <w:t xml:space="preserve"> </w:t>
      </w:r>
      <w:r w:rsidRPr="00075AF7">
        <w:t>ГД.</w:t>
      </w:r>
      <w:r w:rsidR="008D388A" w:rsidRPr="00075AF7">
        <w:t xml:space="preserve"> </w:t>
      </w:r>
      <w:r w:rsidRPr="00075AF7">
        <w:t>В</w:t>
      </w:r>
      <w:r w:rsidR="008D388A" w:rsidRPr="00075AF7">
        <w:t xml:space="preserve"> </w:t>
      </w:r>
      <w:r w:rsidRPr="00075AF7">
        <w:t>кабмине</w:t>
      </w:r>
      <w:r w:rsidR="008D388A" w:rsidRPr="00075AF7">
        <w:t xml:space="preserve"> </w:t>
      </w:r>
      <w:r w:rsidRPr="00075AF7">
        <w:t>твердо</w:t>
      </w:r>
      <w:r w:rsidR="008D388A" w:rsidRPr="00075AF7">
        <w:t xml:space="preserve"> </w:t>
      </w:r>
      <w:r w:rsidRPr="00075AF7">
        <w:t>намерены</w:t>
      </w:r>
      <w:r w:rsidR="008D388A" w:rsidRPr="00075AF7">
        <w:t xml:space="preserve"> </w:t>
      </w:r>
      <w:r w:rsidRPr="00075AF7">
        <w:t>выполнить</w:t>
      </w:r>
      <w:r w:rsidR="008D388A" w:rsidRPr="00075AF7">
        <w:t xml:space="preserve"> </w:t>
      </w:r>
      <w:r w:rsidRPr="00075AF7">
        <w:t>все</w:t>
      </w:r>
      <w:r w:rsidR="008D388A" w:rsidRPr="00075AF7">
        <w:t xml:space="preserve"> </w:t>
      </w:r>
      <w:r w:rsidRPr="00075AF7">
        <w:t>социальные</w:t>
      </w:r>
      <w:r w:rsidR="008D388A" w:rsidRPr="00075AF7">
        <w:t xml:space="preserve"> </w:t>
      </w:r>
      <w:r w:rsidRPr="00075AF7">
        <w:t>обязательства,</w:t>
      </w:r>
      <w:r w:rsidR="008D388A" w:rsidRPr="00075AF7">
        <w:t xml:space="preserve"> </w:t>
      </w:r>
      <w:r w:rsidRPr="00075AF7">
        <w:t>а</w:t>
      </w:r>
      <w:r w:rsidR="008D388A" w:rsidRPr="00075AF7">
        <w:t xml:space="preserve"> </w:t>
      </w:r>
      <w:r w:rsidRPr="00075AF7">
        <w:t>в</w:t>
      </w:r>
      <w:r w:rsidR="008D388A" w:rsidRPr="00075AF7">
        <w:t xml:space="preserve"> </w:t>
      </w:r>
      <w:r w:rsidRPr="00075AF7">
        <w:t>Госдуме</w:t>
      </w:r>
      <w:r w:rsidR="008D388A" w:rsidRPr="00075AF7">
        <w:t xml:space="preserve"> </w:t>
      </w:r>
      <w:r w:rsidRPr="00075AF7">
        <w:t>-</w:t>
      </w:r>
      <w:r w:rsidR="008D388A" w:rsidRPr="00075AF7">
        <w:t xml:space="preserve"> </w:t>
      </w:r>
      <w:r w:rsidRPr="00075AF7">
        <w:t>проследить</w:t>
      </w:r>
      <w:r w:rsidR="008D388A" w:rsidRPr="00075AF7">
        <w:t xml:space="preserve"> </w:t>
      </w:r>
      <w:r w:rsidRPr="00075AF7">
        <w:t>за</w:t>
      </w:r>
      <w:r w:rsidR="008D388A" w:rsidRPr="00075AF7">
        <w:t xml:space="preserve"> </w:t>
      </w:r>
      <w:r w:rsidRPr="00075AF7">
        <w:t>этим.</w:t>
      </w:r>
      <w:bookmarkEnd w:id="129"/>
    </w:p>
    <w:p w14:paraId="173ED9AF" w14:textId="77777777" w:rsidR="00614788" w:rsidRPr="00075AF7" w:rsidRDefault="00614788" w:rsidP="00614788">
      <w:r w:rsidRPr="00075AF7">
        <w:t>Главный</w:t>
      </w:r>
      <w:r w:rsidR="008D388A" w:rsidRPr="00075AF7">
        <w:t xml:space="preserve"> </w:t>
      </w:r>
      <w:r w:rsidRPr="00075AF7">
        <w:t>финансовый</w:t>
      </w:r>
      <w:r w:rsidR="008D388A" w:rsidRPr="00075AF7">
        <w:t xml:space="preserve"> </w:t>
      </w:r>
      <w:r w:rsidRPr="00075AF7">
        <w:t>документ</w:t>
      </w:r>
      <w:r w:rsidR="008D388A" w:rsidRPr="00075AF7">
        <w:t xml:space="preserve"> </w:t>
      </w:r>
      <w:r w:rsidRPr="00075AF7">
        <w:t>планируется</w:t>
      </w:r>
      <w:r w:rsidR="008D388A" w:rsidRPr="00075AF7">
        <w:t xml:space="preserve"> </w:t>
      </w:r>
      <w:r w:rsidRPr="00075AF7">
        <w:t>обсудить</w:t>
      </w:r>
      <w:r w:rsidR="008D388A" w:rsidRPr="00075AF7">
        <w:t xml:space="preserve"> </w:t>
      </w:r>
      <w:r w:rsidRPr="00075AF7">
        <w:t>на</w:t>
      </w:r>
      <w:r w:rsidR="008D388A" w:rsidRPr="00075AF7">
        <w:t xml:space="preserve"> </w:t>
      </w:r>
      <w:r w:rsidRPr="00075AF7">
        <w:t>пленарном</w:t>
      </w:r>
      <w:r w:rsidR="008D388A" w:rsidRPr="00075AF7">
        <w:t xml:space="preserve"> </w:t>
      </w:r>
      <w:r w:rsidRPr="00075AF7">
        <w:t>заседании</w:t>
      </w:r>
      <w:r w:rsidR="008D388A" w:rsidRPr="00075AF7">
        <w:t xml:space="preserve"> </w:t>
      </w:r>
      <w:r w:rsidRPr="00075AF7">
        <w:t>24</w:t>
      </w:r>
      <w:r w:rsidR="008D388A" w:rsidRPr="00075AF7">
        <w:t xml:space="preserve"> </w:t>
      </w:r>
      <w:r w:rsidRPr="00075AF7">
        <w:t>октября.</w:t>
      </w:r>
      <w:r w:rsidR="008D388A" w:rsidRPr="00075AF7">
        <w:t xml:space="preserve"> </w:t>
      </w:r>
      <w:r w:rsidRPr="00075AF7">
        <w:t>Как</w:t>
      </w:r>
      <w:r w:rsidR="008D388A" w:rsidRPr="00075AF7">
        <w:t xml:space="preserve"> </w:t>
      </w:r>
      <w:r w:rsidRPr="00075AF7">
        <w:t>подчеркнул</w:t>
      </w:r>
      <w:r w:rsidR="008D388A" w:rsidRPr="00075AF7">
        <w:t xml:space="preserve"> </w:t>
      </w:r>
      <w:r w:rsidRPr="00075AF7">
        <w:t>глава</w:t>
      </w:r>
      <w:r w:rsidR="008D388A" w:rsidRPr="00075AF7">
        <w:t xml:space="preserve"> </w:t>
      </w:r>
      <w:r w:rsidRPr="00075AF7">
        <w:t>бюджетного</w:t>
      </w:r>
      <w:r w:rsidR="008D388A" w:rsidRPr="00075AF7">
        <w:t xml:space="preserve"> </w:t>
      </w:r>
      <w:r w:rsidRPr="00075AF7">
        <w:t>комитета</w:t>
      </w:r>
      <w:r w:rsidR="008D388A" w:rsidRPr="00075AF7">
        <w:t xml:space="preserve"> </w:t>
      </w:r>
      <w:r w:rsidRPr="00075AF7">
        <w:t>Андрей</w:t>
      </w:r>
      <w:r w:rsidR="008D388A" w:rsidRPr="00075AF7">
        <w:t xml:space="preserve"> </w:t>
      </w:r>
      <w:r w:rsidRPr="00075AF7">
        <w:t>Макаров,</w:t>
      </w:r>
      <w:r w:rsidR="008D388A" w:rsidRPr="00075AF7">
        <w:t xml:space="preserve"> </w:t>
      </w:r>
      <w:r w:rsidRPr="00075AF7">
        <w:t>в</w:t>
      </w:r>
      <w:r w:rsidR="008D388A" w:rsidRPr="00075AF7">
        <w:t xml:space="preserve"> </w:t>
      </w:r>
      <w:r w:rsidRPr="00075AF7">
        <w:t>основе</w:t>
      </w:r>
      <w:r w:rsidR="008D388A" w:rsidRPr="00075AF7">
        <w:t xml:space="preserve"> </w:t>
      </w:r>
      <w:r w:rsidRPr="00075AF7">
        <w:t>проекта</w:t>
      </w:r>
      <w:r w:rsidR="008D388A" w:rsidRPr="00075AF7">
        <w:t xml:space="preserve"> </w:t>
      </w:r>
      <w:r w:rsidRPr="00075AF7">
        <w:t>-</w:t>
      </w:r>
      <w:r w:rsidR="008D388A" w:rsidRPr="00075AF7">
        <w:t xml:space="preserve"> </w:t>
      </w:r>
      <w:r w:rsidRPr="00075AF7">
        <w:t>выполнение</w:t>
      </w:r>
      <w:r w:rsidR="008D388A" w:rsidRPr="00075AF7">
        <w:t xml:space="preserve"> </w:t>
      </w:r>
      <w:r w:rsidRPr="00075AF7">
        <w:t>всех</w:t>
      </w:r>
      <w:r w:rsidR="008D388A" w:rsidRPr="00075AF7">
        <w:t xml:space="preserve"> </w:t>
      </w:r>
      <w:r w:rsidRPr="00075AF7">
        <w:t>соцобязательств</w:t>
      </w:r>
      <w:r w:rsidR="008D388A" w:rsidRPr="00075AF7">
        <w:t xml:space="preserve"> </w:t>
      </w:r>
      <w:r w:rsidRPr="00075AF7">
        <w:t>перед</w:t>
      </w:r>
      <w:r w:rsidR="008D388A" w:rsidRPr="00075AF7">
        <w:t xml:space="preserve"> </w:t>
      </w:r>
      <w:r w:rsidRPr="00075AF7">
        <w:t>гражданами</w:t>
      </w:r>
      <w:r w:rsidR="008D388A" w:rsidRPr="00075AF7">
        <w:t xml:space="preserve"> </w:t>
      </w:r>
      <w:r w:rsidRPr="00075AF7">
        <w:t>независимо</w:t>
      </w:r>
      <w:r w:rsidR="008D388A" w:rsidRPr="00075AF7">
        <w:t xml:space="preserve"> </w:t>
      </w:r>
      <w:r w:rsidRPr="00075AF7">
        <w:t>от</w:t>
      </w:r>
      <w:r w:rsidR="008D388A" w:rsidRPr="00075AF7">
        <w:t xml:space="preserve"> </w:t>
      </w:r>
      <w:r w:rsidRPr="00075AF7">
        <w:t>внешних</w:t>
      </w:r>
      <w:r w:rsidR="008D388A" w:rsidRPr="00075AF7">
        <w:t xml:space="preserve"> </w:t>
      </w:r>
      <w:r w:rsidRPr="00075AF7">
        <w:t>условий,</w:t>
      </w:r>
      <w:r w:rsidR="008D388A" w:rsidRPr="00075AF7">
        <w:t xml:space="preserve"> </w:t>
      </w:r>
      <w:r w:rsidRPr="00075AF7">
        <w:t>цен</w:t>
      </w:r>
      <w:r w:rsidR="008D388A" w:rsidRPr="00075AF7">
        <w:t xml:space="preserve"> </w:t>
      </w:r>
      <w:r w:rsidRPr="00075AF7">
        <w:t>на</w:t>
      </w:r>
      <w:r w:rsidR="008D388A" w:rsidRPr="00075AF7">
        <w:t xml:space="preserve"> </w:t>
      </w:r>
      <w:r w:rsidRPr="00075AF7">
        <w:t>нефть.</w:t>
      </w:r>
      <w:r w:rsidR="008D388A" w:rsidRPr="00075AF7">
        <w:t xml:space="preserve"> «</w:t>
      </w:r>
      <w:r w:rsidRPr="00075AF7">
        <w:t>Бюджет</w:t>
      </w:r>
      <w:r w:rsidR="008D388A" w:rsidRPr="00075AF7">
        <w:t xml:space="preserve"> </w:t>
      </w:r>
      <w:r w:rsidRPr="00075AF7">
        <w:t>будет</w:t>
      </w:r>
      <w:r w:rsidR="008D388A" w:rsidRPr="00075AF7">
        <w:t xml:space="preserve"> </w:t>
      </w:r>
      <w:r w:rsidRPr="00075AF7">
        <w:t>рассматриваться</w:t>
      </w:r>
      <w:r w:rsidR="008D388A" w:rsidRPr="00075AF7">
        <w:t xml:space="preserve"> </w:t>
      </w:r>
      <w:r w:rsidRPr="00075AF7">
        <w:t>с</w:t>
      </w:r>
      <w:r w:rsidR="008D388A" w:rsidRPr="00075AF7">
        <w:t xml:space="preserve"> </w:t>
      </w:r>
      <w:r w:rsidRPr="00075AF7">
        <w:t>точки</w:t>
      </w:r>
      <w:r w:rsidR="008D388A" w:rsidRPr="00075AF7">
        <w:t xml:space="preserve"> </w:t>
      </w:r>
      <w:r w:rsidRPr="00075AF7">
        <w:t>зрения</w:t>
      </w:r>
      <w:r w:rsidR="008D388A" w:rsidRPr="00075AF7">
        <w:t xml:space="preserve"> </w:t>
      </w:r>
      <w:r w:rsidRPr="00075AF7">
        <w:t>национальных</w:t>
      </w:r>
      <w:r w:rsidR="008D388A" w:rsidRPr="00075AF7">
        <w:t xml:space="preserve"> </w:t>
      </w:r>
      <w:r w:rsidRPr="00075AF7">
        <w:t>целей,</w:t>
      </w:r>
      <w:r w:rsidR="008D388A" w:rsidRPr="00075AF7">
        <w:t xml:space="preserve"> </w:t>
      </w:r>
      <w:r w:rsidRPr="00075AF7">
        <w:t>поставленных</w:t>
      </w:r>
      <w:r w:rsidR="008D388A" w:rsidRPr="00075AF7">
        <w:t xml:space="preserve"> </w:t>
      </w:r>
      <w:r w:rsidRPr="00075AF7">
        <w:t>президентом,</w:t>
      </w:r>
      <w:r w:rsidR="008D388A" w:rsidRPr="00075AF7">
        <w:t xml:space="preserve"> </w:t>
      </w:r>
      <w:r w:rsidRPr="00075AF7">
        <w:t>его</w:t>
      </w:r>
      <w:r w:rsidR="008D388A" w:rsidRPr="00075AF7">
        <w:t xml:space="preserve"> </w:t>
      </w:r>
      <w:r w:rsidRPr="00075AF7">
        <w:t>Послания</w:t>
      </w:r>
      <w:r w:rsidR="008D388A" w:rsidRPr="00075AF7">
        <w:t xml:space="preserve"> </w:t>
      </w:r>
      <w:r w:rsidRPr="00075AF7">
        <w:t>Федеральному</w:t>
      </w:r>
      <w:r w:rsidR="008D388A" w:rsidRPr="00075AF7">
        <w:t xml:space="preserve"> </w:t>
      </w:r>
      <w:r w:rsidRPr="00075AF7">
        <w:t>Собранию</w:t>
      </w:r>
      <w:r w:rsidR="008D388A" w:rsidRPr="00075AF7">
        <w:t>»</w:t>
      </w:r>
      <w:r w:rsidRPr="00075AF7">
        <w:t>,</w:t>
      </w:r>
      <w:r w:rsidR="008D388A" w:rsidRPr="00075AF7">
        <w:t xml:space="preserve"> </w:t>
      </w:r>
      <w:r w:rsidRPr="00075AF7">
        <w:t>-</w:t>
      </w:r>
      <w:r w:rsidR="008D388A" w:rsidRPr="00075AF7">
        <w:t xml:space="preserve"> </w:t>
      </w:r>
      <w:r w:rsidRPr="00075AF7">
        <w:t>заявил</w:t>
      </w:r>
      <w:r w:rsidR="008D388A" w:rsidRPr="00075AF7">
        <w:t xml:space="preserve"> </w:t>
      </w:r>
      <w:r w:rsidRPr="00075AF7">
        <w:t>он.</w:t>
      </w:r>
    </w:p>
    <w:p w14:paraId="6131BA41" w14:textId="77777777" w:rsidR="00614788" w:rsidRPr="00075AF7" w:rsidRDefault="00614788" w:rsidP="00614788">
      <w:r w:rsidRPr="00075AF7">
        <w:t>В</w:t>
      </w:r>
      <w:r w:rsidR="008D388A" w:rsidRPr="00075AF7">
        <w:t xml:space="preserve"> </w:t>
      </w:r>
      <w:r w:rsidRPr="00075AF7">
        <w:t>частности,</w:t>
      </w:r>
      <w:r w:rsidR="008D388A" w:rsidRPr="00075AF7">
        <w:t xml:space="preserve"> </w:t>
      </w:r>
      <w:r w:rsidRPr="00075AF7">
        <w:t>с</w:t>
      </w:r>
      <w:r w:rsidR="008D388A" w:rsidRPr="00075AF7">
        <w:t xml:space="preserve"> </w:t>
      </w:r>
      <w:r w:rsidRPr="00075AF7">
        <w:t>1</w:t>
      </w:r>
      <w:r w:rsidR="008D388A" w:rsidRPr="00075AF7">
        <w:t xml:space="preserve"> </w:t>
      </w:r>
      <w:r w:rsidRPr="00075AF7">
        <w:t>февраля</w:t>
      </w:r>
      <w:r w:rsidR="008D388A" w:rsidRPr="00075AF7">
        <w:t xml:space="preserve"> </w:t>
      </w:r>
      <w:r w:rsidRPr="00075AF7">
        <w:t>2025</w:t>
      </w:r>
      <w:r w:rsidR="008D388A" w:rsidRPr="00075AF7">
        <w:t xml:space="preserve"> </w:t>
      </w:r>
      <w:r w:rsidRPr="00075AF7">
        <w:t>года</w:t>
      </w:r>
      <w:r w:rsidR="008D388A" w:rsidRPr="00075AF7">
        <w:t xml:space="preserve"> </w:t>
      </w:r>
      <w:r w:rsidRPr="00075AF7">
        <w:t>материнский</w:t>
      </w:r>
      <w:r w:rsidR="008D388A" w:rsidRPr="00075AF7">
        <w:t xml:space="preserve"> </w:t>
      </w:r>
      <w:r w:rsidRPr="00075AF7">
        <w:t>капитал</w:t>
      </w:r>
      <w:r w:rsidR="008D388A" w:rsidRPr="00075AF7">
        <w:t xml:space="preserve"> </w:t>
      </w:r>
      <w:r w:rsidRPr="00075AF7">
        <w:t>на</w:t>
      </w:r>
      <w:r w:rsidR="008D388A" w:rsidRPr="00075AF7">
        <w:t xml:space="preserve"> </w:t>
      </w:r>
      <w:r w:rsidRPr="00075AF7">
        <w:t>первого</w:t>
      </w:r>
      <w:r w:rsidR="008D388A" w:rsidRPr="00075AF7">
        <w:t xml:space="preserve"> </w:t>
      </w:r>
      <w:r w:rsidRPr="00075AF7">
        <w:t>и</w:t>
      </w:r>
      <w:r w:rsidR="008D388A" w:rsidRPr="00075AF7">
        <w:t xml:space="preserve"> </w:t>
      </w:r>
      <w:r w:rsidRPr="00075AF7">
        <w:t>на</w:t>
      </w:r>
      <w:r w:rsidR="008D388A" w:rsidRPr="00075AF7">
        <w:t xml:space="preserve"> </w:t>
      </w:r>
      <w:r w:rsidRPr="00075AF7">
        <w:t>второго</w:t>
      </w:r>
      <w:r w:rsidR="008D388A" w:rsidRPr="00075AF7">
        <w:t xml:space="preserve"> </w:t>
      </w:r>
      <w:r w:rsidRPr="00075AF7">
        <w:t>ребенка</w:t>
      </w:r>
      <w:r w:rsidR="008D388A" w:rsidRPr="00075AF7">
        <w:t xml:space="preserve"> </w:t>
      </w:r>
      <w:r w:rsidRPr="00075AF7">
        <w:t>проиндексируют</w:t>
      </w:r>
      <w:r w:rsidR="008D388A" w:rsidRPr="00075AF7">
        <w:t xml:space="preserve"> </w:t>
      </w:r>
      <w:r w:rsidRPr="00075AF7">
        <w:t>на</w:t>
      </w:r>
      <w:r w:rsidR="008D388A" w:rsidRPr="00075AF7">
        <w:t xml:space="preserve"> </w:t>
      </w:r>
      <w:r w:rsidRPr="00075AF7">
        <w:t>7,3%.</w:t>
      </w:r>
      <w:r w:rsidR="008D388A" w:rsidRPr="00075AF7">
        <w:t xml:space="preserve"> </w:t>
      </w:r>
      <w:r w:rsidRPr="00075AF7">
        <w:t>На</w:t>
      </w:r>
      <w:r w:rsidR="008D388A" w:rsidRPr="00075AF7">
        <w:t xml:space="preserve"> </w:t>
      </w:r>
      <w:r w:rsidRPr="00075AF7">
        <w:t>первого</w:t>
      </w:r>
      <w:r w:rsidR="008D388A" w:rsidRPr="00075AF7">
        <w:t xml:space="preserve"> </w:t>
      </w:r>
      <w:r w:rsidRPr="00075AF7">
        <w:t>ребенка</w:t>
      </w:r>
      <w:r w:rsidR="008D388A" w:rsidRPr="00075AF7">
        <w:t xml:space="preserve"> </w:t>
      </w:r>
      <w:r w:rsidRPr="00075AF7">
        <w:t>выплата,</w:t>
      </w:r>
      <w:r w:rsidR="008D388A" w:rsidRPr="00075AF7">
        <w:t xml:space="preserve"> </w:t>
      </w:r>
      <w:r w:rsidRPr="00075AF7">
        <w:t>по</w:t>
      </w:r>
      <w:r w:rsidR="008D388A" w:rsidRPr="00075AF7">
        <w:t xml:space="preserve"> </w:t>
      </w:r>
      <w:r w:rsidRPr="00075AF7">
        <w:t>словам</w:t>
      </w:r>
      <w:r w:rsidR="008D388A" w:rsidRPr="00075AF7">
        <w:t xml:space="preserve"> </w:t>
      </w:r>
      <w:r w:rsidRPr="00075AF7">
        <w:t>главы</w:t>
      </w:r>
      <w:r w:rsidR="008D388A" w:rsidRPr="00075AF7">
        <w:t xml:space="preserve"> </w:t>
      </w:r>
      <w:r w:rsidRPr="00075AF7">
        <w:t>минтруда</w:t>
      </w:r>
      <w:r w:rsidR="008D388A" w:rsidRPr="00075AF7">
        <w:t xml:space="preserve"> </w:t>
      </w:r>
      <w:r w:rsidRPr="00075AF7">
        <w:t>Антона</w:t>
      </w:r>
      <w:r w:rsidR="008D388A" w:rsidRPr="00075AF7">
        <w:t xml:space="preserve"> </w:t>
      </w:r>
      <w:r w:rsidRPr="00075AF7">
        <w:t>Котякова,</w:t>
      </w:r>
      <w:r w:rsidR="008D388A" w:rsidRPr="00075AF7">
        <w:t xml:space="preserve"> </w:t>
      </w:r>
      <w:r w:rsidRPr="00075AF7">
        <w:t>увеличится</w:t>
      </w:r>
      <w:r w:rsidR="008D388A" w:rsidRPr="00075AF7">
        <w:t xml:space="preserve"> </w:t>
      </w:r>
      <w:r w:rsidRPr="00075AF7">
        <w:t>на</w:t>
      </w:r>
      <w:r w:rsidR="008D388A" w:rsidRPr="00075AF7">
        <w:t xml:space="preserve"> </w:t>
      </w:r>
      <w:r w:rsidRPr="00075AF7">
        <w:t>46</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и</w:t>
      </w:r>
      <w:r w:rsidR="008D388A" w:rsidRPr="00075AF7">
        <w:t xml:space="preserve"> </w:t>
      </w:r>
      <w:r w:rsidRPr="00075AF7">
        <w:t>составит</w:t>
      </w:r>
      <w:r w:rsidR="008D388A" w:rsidRPr="00075AF7">
        <w:t xml:space="preserve"> </w:t>
      </w:r>
      <w:r w:rsidRPr="00075AF7">
        <w:t>677</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на</w:t>
      </w:r>
      <w:r w:rsidR="008D388A" w:rsidRPr="00075AF7">
        <w:t xml:space="preserve"> </w:t>
      </w:r>
      <w:r w:rsidRPr="00075AF7">
        <w:t>второго</w:t>
      </w:r>
      <w:r w:rsidR="008D388A" w:rsidRPr="00075AF7">
        <w:t xml:space="preserve"> </w:t>
      </w:r>
      <w:r w:rsidRPr="00075AF7">
        <w:t>-</w:t>
      </w:r>
      <w:r w:rsidR="008D388A" w:rsidRPr="00075AF7">
        <w:t xml:space="preserve"> </w:t>
      </w:r>
      <w:r w:rsidRPr="00075AF7">
        <w:t>на</w:t>
      </w:r>
      <w:r w:rsidR="008D388A" w:rsidRPr="00075AF7">
        <w:t xml:space="preserve"> </w:t>
      </w:r>
      <w:r w:rsidRPr="00075AF7">
        <w:t>61</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w:t>
      </w:r>
      <w:r w:rsidR="008D388A" w:rsidRPr="00075AF7">
        <w:t xml:space="preserve"> </w:t>
      </w:r>
      <w:r w:rsidRPr="00075AF7">
        <w:t>до</w:t>
      </w:r>
      <w:r w:rsidR="008D388A" w:rsidRPr="00075AF7">
        <w:t xml:space="preserve"> </w:t>
      </w:r>
      <w:r w:rsidRPr="00075AF7">
        <w:t>894</w:t>
      </w:r>
      <w:r w:rsidR="008D388A" w:rsidRPr="00075AF7">
        <w:t xml:space="preserve"> </w:t>
      </w:r>
      <w:r w:rsidRPr="00075AF7">
        <w:t>тыс.</w:t>
      </w:r>
      <w:r w:rsidR="008D388A" w:rsidRPr="00075AF7">
        <w:t xml:space="preserve"> </w:t>
      </w:r>
      <w:r w:rsidRPr="00075AF7">
        <w:t>рублей.</w:t>
      </w:r>
    </w:p>
    <w:p w14:paraId="4BC34BD8" w14:textId="77777777" w:rsidR="00614788" w:rsidRPr="00075AF7" w:rsidRDefault="00614788" w:rsidP="00614788">
      <w:r w:rsidRPr="00075AF7">
        <w:t>Тоже</w:t>
      </w:r>
      <w:r w:rsidR="008D388A" w:rsidRPr="00075AF7">
        <w:t xml:space="preserve"> </w:t>
      </w:r>
      <w:r w:rsidRPr="00075AF7">
        <w:t>на</w:t>
      </w:r>
      <w:r w:rsidR="008D388A" w:rsidRPr="00075AF7">
        <w:t xml:space="preserve"> </w:t>
      </w:r>
      <w:r w:rsidRPr="00075AF7">
        <w:t>7,3%</w:t>
      </w:r>
      <w:r w:rsidR="008D388A" w:rsidRPr="00075AF7">
        <w:t xml:space="preserve"> </w:t>
      </w:r>
      <w:r w:rsidRPr="00075AF7">
        <w:t>(то</w:t>
      </w:r>
      <w:r w:rsidR="008D388A" w:rsidRPr="00075AF7">
        <w:t xml:space="preserve"> </w:t>
      </w:r>
      <w:r w:rsidRPr="00075AF7">
        <w:t>есть</w:t>
      </w:r>
      <w:r w:rsidR="008D388A" w:rsidRPr="00075AF7">
        <w:t xml:space="preserve"> </w:t>
      </w:r>
      <w:r w:rsidRPr="00075AF7">
        <w:t>по</w:t>
      </w:r>
      <w:r w:rsidR="008D388A" w:rsidRPr="00075AF7">
        <w:t xml:space="preserve"> </w:t>
      </w:r>
      <w:r w:rsidRPr="00075AF7">
        <w:t>инфляции)</w:t>
      </w:r>
      <w:r w:rsidR="008D388A" w:rsidRPr="00075AF7">
        <w:t xml:space="preserve"> </w:t>
      </w:r>
      <w:r w:rsidRPr="00075AF7">
        <w:t>с</w:t>
      </w:r>
      <w:r w:rsidR="008D388A" w:rsidRPr="00075AF7">
        <w:t xml:space="preserve"> </w:t>
      </w:r>
      <w:r w:rsidRPr="00075AF7">
        <w:t>января</w:t>
      </w:r>
      <w:r w:rsidR="008D388A" w:rsidRPr="00075AF7">
        <w:t xml:space="preserve"> </w:t>
      </w:r>
      <w:r w:rsidRPr="00075AF7">
        <w:t>вырастут</w:t>
      </w:r>
      <w:r w:rsidR="008D388A" w:rsidRPr="00075AF7">
        <w:t xml:space="preserve"> </w:t>
      </w:r>
      <w:r w:rsidRPr="00075AF7">
        <w:t>пенсии</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сказал</w:t>
      </w:r>
      <w:r w:rsidR="008D388A" w:rsidRPr="00075AF7">
        <w:t xml:space="preserve"> </w:t>
      </w:r>
      <w:r w:rsidRPr="00075AF7">
        <w:t>депутатам</w:t>
      </w:r>
      <w:r w:rsidR="008D388A" w:rsidRPr="00075AF7">
        <w:t xml:space="preserve"> </w:t>
      </w:r>
      <w:r w:rsidRPr="00075AF7">
        <w:t>министр</w:t>
      </w:r>
      <w:r w:rsidR="008D388A" w:rsidRPr="00075AF7">
        <w:t xml:space="preserve"> </w:t>
      </w:r>
      <w:r w:rsidRPr="00075AF7">
        <w:t>финансов</w:t>
      </w:r>
      <w:r w:rsidR="008D388A" w:rsidRPr="00075AF7">
        <w:t xml:space="preserve"> </w:t>
      </w:r>
      <w:r w:rsidRPr="00075AF7">
        <w:t>Антон</w:t>
      </w:r>
      <w:r w:rsidR="008D388A" w:rsidRPr="00075AF7">
        <w:t xml:space="preserve"> </w:t>
      </w:r>
      <w:r w:rsidRPr="00075AF7">
        <w:t>Силуанов.</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возвращается</w:t>
      </w:r>
      <w:r w:rsidR="008D388A" w:rsidRPr="00075AF7">
        <w:t xml:space="preserve"> </w:t>
      </w:r>
      <w:r w:rsidRPr="00075AF7">
        <w:t>индексация</w:t>
      </w:r>
      <w:r w:rsidR="008D388A" w:rsidRPr="00075AF7">
        <w:t xml:space="preserve"> </w:t>
      </w:r>
      <w:r w:rsidRPr="00075AF7">
        <w:t>работающим</w:t>
      </w:r>
      <w:r w:rsidR="008D388A" w:rsidRPr="00075AF7">
        <w:t xml:space="preserve"> </w:t>
      </w:r>
      <w:r w:rsidRPr="00075AF7">
        <w:t>пенсионерам,</w:t>
      </w:r>
      <w:r w:rsidR="008D388A" w:rsidRPr="00075AF7">
        <w:t xml:space="preserve"> </w:t>
      </w:r>
      <w:r w:rsidRPr="00075AF7">
        <w:t>причем</w:t>
      </w:r>
      <w:r w:rsidR="008D388A" w:rsidRPr="00075AF7">
        <w:t xml:space="preserve"> </w:t>
      </w:r>
      <w:r w:rsidRPr="00075AF7">
        <w:t>некоторые</w:t>
      </w:r>
      <w:r w:rsidR="008D388A" w:rsidRPr="00075AF7">
        <w:t xml:space="preserve"> </w:t>
      </w:r>
      <w:r w:rsidRPr="00075AF7">
        <w:t>из</w:t>
      </w:r>
      <w:r w:rsidR="008D388A" w:rsidRPr="00075AF7">
        <w:t xml:space="preserve"> </w:t>
      </w:r>
      <w:r w:rsidRPr="00075AF7">
        <w:t>них</w:t>
      </w:r>
      <w:r w:rsidR="008D388A" w:rsidRPr="00075AF7">
        <w:t xml:space="preserve"> </w:t>
      </w:r>
      <w:r w:rsidRPr="00075AF7">
        <w:t>получат</w:t>
      </w:r>
      <w:r w:rsidR="008D388A" w:rsidRPr="00075AF7">
        <w:t xml:space="preserve"> </w:t>
      </w:r>
      <w:r w:rsidRPr="00075AF7">
        <w:t>повышенную</w:t>
      </w:r>
      <w:r w:rsidR="008D388A" w:rsidRPr="00075AF7">
        <w:t xml:space="preserve"> </w:t>
      </w:r>
      <w:r w:rsidRPr="00075AF7">
        <w:t>пенсию</w:t>
      </w:r>
      <w:r w:rsidR="008D388A" w:rsidRPr="00075AF7">
        <w:t xml:space="preserve"> </w:t>
      </w:r>
      <w:r w:rsidRPr="00075AF7">
        <w:t>уже</w:t>
      </w:r>
      <w:r w:rsidR="008D388A" w:rsidRPr="00075AF7">
        <w:t xml:space="preserve"> </w:t>
      </w:r>
      <w:r w:rsidRPr="00075AF7">
        <w:t>в</w:t>
      </w:r>
      <w:r w:rsidR="008D388A" w:rsidRPr="00075AF7">
        <w:t xml:space="preserve"> </w:t>
      </w:r>
      <w:r w:rsidRPr="00075AF7">
        <w:t>декабре</w:t>
      </w:r>
      <w:r w:rsidR="008D388A" w:rsidRPr="00075AF7">
        <w:t xml:space="preserve"> </w:t>
      </w:r>
      <w:r w:rsidRPr="00075AF7">
        <w:t>этого</w:t>
      </w:r>
      <w:r w:rsidR="008D388A" w:rsidRPr="00075AF7">
        <w:t xml:space="preserve"> </w:t>
      </w:r>
      <w:r w:rsidRPr="00075AF7">
        <w:t>года.</w:t>
      </w:r>
      <w:r w:rsidR="008D388A" w:rsidRPr="00075AF7">
        <w:t xml:space="preserve"> </w:t>
      </w:r>
      <w:r w:rsidRPr="00075AF7">
        <w:t>Так</w:t>
      </w:r>
      <w:r w:rsidR="008D388A" w:rsidRPr="00075AF7">
        <w:t xml:space="preserve"> </w:t>
      </w:r>
      <w:r w:rsidRPr="00075AF7">
        <w:t>что</w:t>
      </w:r>
      <w:r w:rsidR="008D388A" w:rsidRPr="00075AF7">
        <w:t xml:space="preserve"> </w:t>
      </w:r>
      <w:r w:rsidRPr="00075AF7">
        <w:t>тем,</w:t>
      </w:r>
      <w:r w:rsidR="008D388A" w:rsidRPr="00075AF7">
        <w:t xml:space="preserve"> </w:t>
      </w:r>
      <w:r w:rsidRPr="00075AF7">
        <w:t>кто</w:t>
      </w:r>
      <w:r w:rsidR="008D388A" w:rsidRPr="00075AF7">
        <w:t xml:space="preserve"> </w:t>
      </w:r>
      <w:r w:rsidRPr="00075AF7">
        <w:t>получает</w:t>
      </w:r>
      <w:r w:rsidR="008D388A" w:rsidRPr="00075AF7">
        <w:t xml:space="preserve"> </w:t>
      </w:r>
      <w:r w:rsidRPr="00075AF7">
        <w:t>пенсию</w:t>
      </w:r>
      <w:r w:rsidR="008D388A" w:rsidRPr="00075AF7">
        <w:t xml:space="preserve"> </w:t>
      </w:r>
      <w:r w:rsidRPr="00075AF7">
        <w:t>до</w:t>
      </w:r>
      <w:r w:rsidR="008D388A" w:rsidRPr="00075AF7">
        <w:t xml:space="preserve"> </w:t>
      </w:r>
      <w:r w:rsidRPr="00075AF7">
        <w:t>12</w:t>
      </w:r>
      <w:r w:rsidR="008D388A" w:rsidRPr="00075AF7">
        <w:t xml:space="preserve"> </w:t>
      </w:r>
      <w:r w:rsidRPr="00075AF7">
        <w:t>января,</w:t>
      </w:r>
      <w:r w:rsidR="008D388A" w:rsidRPr="00075AF7">
        <w:t xml:space="preserve"> </w:t>
      </w:r>
      <w:r w:rsidRPr="00075AF7">
        <w:t>выплаты</w:t>
      </w:r>
      <w:r w:rsidR="008D388A" w:rsidRPr="00075AF7">
        <w:t xml:space="preserve"> </w:t>
      </w:r>
      <w:r w:rsidRPr="00075AF7">
        <w:t>будут</w:t>
      </w:r>
      <w:r w:rsidR="008D388A" w:rsidRPr="00075AF7">
        <w:t xml:space="preserve"> </w:t>
      </w:r>
      <w:r w:rsidRPr="00075AF7">
        <w:t>произведены</w:t>
      </w:r>
      <w:r w:rsidR="008D388A" w:rsidRPr="00075AF7">
        <w:t xml:space="preserve"> </w:t>
      </w:r>
      <w:r w:rsidRPr="00075AF7">
        <w:t>в</w:t>
      </w:r>
      <w:r w:rsidR="008D388A" w:rsidRPr="00075AF7">
        <w:t xml:space="preserve"> </w:t>
      </w:r>
      <w:r w:rsidRPr="00075AF7">
        <w:t>конце</w:t>
      </w:r>
      <w:r w:rsidR="008D388A" w:rsidRPr="00075AF7">
        <w:t xml:space="preserve"> </w:t>
      </w:r>
      <w:r w:rsidRPr="00075AF7">
        <w:t>декабря,</w:t>
      </w:r>
      <w:r w:rsidR="008D388A" w:rsidRPr="00075AF7">
        <w:t xml:space="preserve"> </w:t>
      </w:r>
      <w:r w:rsidRPr="00075AF7">
        <w:t>заявил</w:t>
      </w:r>
      <w:r w:rsidR="008D388A" w:rsidRPr="00075AF7">
        <w:t xml:space="preserve"> </w:t>
      </w:r>
      <w:r w:rsidRPr="00075AF7">
        <w:t>глава</w:t>
      </w:r>
      <w:r w:rsidR="008D388A" w:rsidRPr="00075AF7">
        <w:t xml:space="preserve"> </w:t>
      </w:r>
      <w:r w:rsidRPr="00075AF7">
        <w:t>Соцфонда</w:t>
      </w:r>
      <w:r w:rsidR="008D388A" w:rsidRPr="00075AF7">
        <w:t xml:space="preserve"> </w:t>
      </w:r>
      <w:r w:rsidRPr="00075AF7">
        <w:t>Сергей</w:t>
      </w:r>
      <w:r w:rsidR="008D388A" w:rsidRPr="00075AF7">
        <w:t xml:space="preserve"> </w:t>
      </w:r>
      <w:r w:rsidRPr="00075AF7">
        <w:t>Чирков.</w:t>
      </w:r>
    </w:p>
    <w:p w14:paraId="1E417D74" w14:textId="77777777" w:rsidR="00614788" w:rsidRPr="00075AF7" w:rsidRDefault="00614788" w:rsidP="00614788">
      <w:r w:rsidRPr="00075AF7">
        <w:t>Кроме</w:t>
      </w:r>
      <w:r w:rsidR="008D388A" w:rsidRPr="00075AF7">
        <w:t xml:space="preserve"> </w:t>
      </w:r>
      <w:r w:rsidRPr="00075AF7">
        <w:t>того,</w:t>
      </w:r>
      <w:r w:rsidR="008D388A" w:rsidRPr="00075AF7">
        <w:t xml:space="preserve"> </w:t>
      </w:r>
      <w:r w:rsidRPr="00075AF7">
        <w:t>МРОТ</w:t>
      </w:r>
      <w:r w:rsidR="008D388A" w:rsidRPr="00075AF7">
        <w:t xml:space="preserve"> </w:t>
      </w:r>
      <w:r w:rsidRPr="00075AF7">
        <w:t>в</w:t>
      </w:r>
      <w:r w:rsidR="008D388A" w:rsidRPr="00075AF7">
        <w:t xml:space="preserve"> </w:t>
      </w:r>
      <w:r w:rsidRPr="00075AF7">
        <w:t>России</w:t>
      </w:r>
      <w:r w:rsidR="008D388A" w:rsidRPr="00075AF7">
        <w:t xml:space="preserve"> </w:t>
      </w:r>
      <w:r w:rsidRPr="00075AF7">
        <w:t>вырастет</w:t>
      </w:r>
      <w:r w:rsidR="008D388A" w:rsidRPr="00075AF7">
        <w:t xml:space="preserve"> </w:t>
      </w:r>
      <w:r w:rsidRPr="00075AF7">
        <w:t>с</w:t>
      </w:r>
      <w:r w:rsidR="008D388A" w:rsidRPr="00075AF7">
        <w:t xml:space="preserve"> </w:t>
      </w:r>
      <w:r w:rsidRPr="00075AF7">
        <w:t>начала</w:t>
      </w:r>
      <w:r w:rsidR="008D388A" w:rsidRPr="00075AF7">
        <w:t xml:space="preserve"> </w:t>
      </w:r>
      <w:r w:rsidRPr="00075AF7">
        <w:t>следующего</w:t>
      </w:r>
      <w:r w:rsidR="008D388A" w:rsidRPr="00075AF7">
        <w:t xml:space="preserve"> </w:t>
      </w:r>
      <w:r w:rsidRPr="00075AF7">
        <w:t>года</w:t>
      </w:r>
      <w:r w:rsidR="008D388A" w:rsidRPr="00075AF7">
        <w:t xml:space="preserve"> </w:t>
      </w:r>
      <w:r w:rsidRPr="00075AF7">
        <w:t>до</w:t>
      </w:r>
      <w:r w:rsidR="008D388A" w:rsidRPr="00075AF7">
        <w:t xml:space="preserve"> </w:t>
      </w:r>
      <w:r w:rsidRPr="00075AF7">
        <w:t>22</w:t>
      </w:r>
      <w:r w:rsidR="008D388A" w:rsidRPr="00075AF7">
        <w:t xml:space="preserve"> </w:t>
      </w:r>
      <w:r w:rsidRPr="00075AF7">
        <w:t>440</w:t>
      </w:r>
      <w:r w:rsidR="008D388A" w:rsidRPr="00075AF7">
        <w:t xml:space="preserve"> </w:t>
      </w:r>
      <w:r w:rsidRPr="00075AF7">
        <w:t>рублей</w:t>
      </w:r>
      <w:r w:rsidR="008D388A" w:rsidRPr="00075AF7">
        <w:t xml:space="preserve"> </w:t>
      </w:r>
      <w:r w:rsidRPr="00075AF7">
        <w:t>с</w:t>
      </w:r>
      <w:r w:rsidR="008D388A" w:rsidRPr="00075AF7">
        <w:t xml:space="preserve"> </w:t>
      </w:r>
      <w:r w:rsidRPr="00075AF7">
        <w:t>нынешних</w:t>
      </w:r>
      <w:r w:rsidR="008D388A" w:rsidRPr="00075AF7">
        <w:t xml:space="preserve"> </w:t>
      </w:r>
      <w:r w:rsidRPr="00075AF7">
        <w:t>19</w:t>
      </w:r>
      <w:r w:rsidR="008D388A" w:rsidRPr="00075AF7">
        <w:t xml:space="preserve"> </w:t>
      </w:r>
      <w:r w:rsidRPr="00075AF7">
        <w:t>242</w:t>
      </w:r>
      <w:r w:rsidR="008D388A" w:rsidRPr="00075AF7">
        <w:t xml:space="preserve"> </w:t>
      </w:r>
      <w:r w:rsidRPr="00075AF7">
        <w:t>рублей.</w:t>
      </w:r>
      <w:r w:rsidR="008D388A" w:rsidRPr="00075AF7">
        <w:t xml:space="preserve"> </w:t>
      </w:r>
      <w:r w:rsidRPr="00075AF7">
        <w:t>И</w:t>
      </w:r>
      <w:r w:rsidR="008D388A" w:rsidRPr="00075AF7">
        <w:t xml:space="preserve"> </w:t>
      </w:r>
      <w:r w:rsidRPr="00075AF7">
        <w:t>это</w:t>
      </w:r>
      <w:r w:rsidR="008D388A" w:rsidRPr="00075AF7">
        <w:t xml:space="preserve"> </w:t>
      </w:r>
      <w:r w:rsidRPr="00075AF7">
        <w:t>только</w:t>
      </w:r>
      <w:r w:rsidR="008D388A" w:rsidRPr="00075AF7">
        <w:t xml:space="preserve"> </w:t>
      </w:r>
      <w:r w:rsidRPr="00075AF7">
        <w:t>часть</w:t>
      </w:r>
      <w:r w:rsidR="008D388A" w:rsidRPr="00075AF7">
        <w:t xml:space="preserve"> </w:t>
      </w:r>
      <w:r w:rsidRPr="00075AF7">
        <w:t>повышений,</w:t>
      </w:r>
      <w:r w:rsidR="008D388A" w:rsidRPr="00075AF7">
        <w:t xml:space="preserve"> </w:t>
      </w:r>
      <w:r w:rsidRPr="00075AF7">
        <w:t>которые</w:t>
      </w:r>
      <w:r w:rsidR="008D388A" w:rsidRPr="00075AF7">
        <w:t xml:space="preserve"> </w:t>
      </w:r>
      <w:r w:rsidRPr="00075AF7">
        <w:t>планируются</w:t>
      </w:r>
      <w:r w:rsidR="008D388A" w:rsidRPr="00075AF7">
        <w:t xml:space="preserve"> </w:t>
      </w:r>
      <w:r w:rsidRPr="00075AF7">
        <w:t>для</w:t>
      </w:r>
      <w:r w:rsidR="008D388A" w:rsidRPr="00075AF7">
        <w:t xml:space="preserve"> </w:t>
      </w:r>
      <w:r w:rsidRPr="00075AF7">
        <w:t>соцсферы.</w:t>
      </w:r>
      <w:r w:rsidR="008D388A" w:rsidRPr="00075AF7">
        <w:t xml:space="preserve"> </w:t>
      </w:r>
      <w:r w:rsidRPr="00075AF7">
        <w:t>Силуанов</w:t>
      </w:r>
      <w:r w:rsidR="008D388A" w:rsidRPr="00075AF7">
        <w:t xml:space="preserve"> </w:t>
      </w:r>
      <w:r w:rsidRPr="00075AF7">
        <w:t>в</w:t>
      </w:r>
      <w:r w:rsidR="008D388A" w:rsidRPr="00075AF7">
        <w:t xml:space="preserve"> </w:t>
      </w:r>
      <w:r w:rsidRPr="00075AF7">
        <w:t>числе</w:t>
      </w:r>
      <w:r w:rsidR="008D388A" w:rsidRPr="00075AF7">
        <w:t xml:space="preserve"> </w:t>
      </w:r>
      <w:r w:rsidRPr="00075AF7">
        <w:t>прочего</w:t>
      </w:r>
      <w:r w:rsidR="008D388A" w:rsidRPr="00075AF7">
        <w:t xml:space="preserve"> </w:t>
      </w:r>
      <w:r w:rsidRPr="00075AF7">
        <w:t>подтвердил</w:t>
      </w:r>
      <w:r w:rsidR="008D388A" w:rsidRPr="00075AF7">
        <w:t xml:space="preserve"> </w:t>
      </w:r>
      <w:r w:rsidRPr="00075AF7">
        <w:t>депутатам</w:t>
      </w:r>
      <w:r w:rsidR="008D388A" w:rsidRPr="00075AF7">
        <w:t xml:space="preserve"> </w:t>
      </w:r>
      <w:r w:rsidRPr="00075AF7">
        <w:t>планы</w:t>
      </w:r>
      <w:r w:rsidR="008D388A" w:rsidRPr="00075AF7">
        <w:t xml:space="preserve"> </w:t>
      </w:r>
      <w:r w:rsidRPr="00075AF7">
        <w:t>по</w:t>
      </w:r>
      <w:r w:rsidR="008D388A" w:rsidRPr="00075AF7">
        <w:t xml:space="preserve"> </w:t>
      </w:r>
      <w:r w:rsidRPr="00075AF7">
        <w:t>индексации</w:t>
      </w:r>
      <w:r w:rsidR="008D388A" w:rsidRPr="00075AF7">
        <w:t xml:space="preserve"> </w:t>
      </w:r>
      <w:r w:rsidRPr="00075AF7">
        <w:t>зарплат</w:t>
      </w:r>
      <w:r w:rsidR="008D388A" w:rsidRPr="00075AF7">
        <w:t xml:space="preserve"> </w:t>
      </w:r>
      <w:r w:rsidRPr="00075AF7">
        <w:t>бюджетников.</w:t>
      </w:r>
      <w:r w:rsidR="008D388A" w:rsidRPr="00075AF7">
        <w:t xml:space="preserve"> </w:t>
      </w:r>
      <w:r w:rsidRPr="00075AF7">
        <w:t>И</w:t>
      </w:r>
      <w:r w:rsidR="008D388A" w:rsidRPr="00075AF7">
        <w:t xml:space="preserve"> </w:t>
      </w:r>
      <w:r w:rsidRPr="00075AF7">
        <w:t>назвал</w:t>
      </w:r>
      <w:r w:rsidR="008D388A" w:rsidRPr="00075AF7">
        <w:t xml:space="preserve"> </w:t>
      </w:r>
      <w:r w:rsidRPr="00075AF7">
        <w:t>общий</w:t>
      </w:r>
      <w:r w:rsidR="008D388A" w:rsidRPr="00075AF7">
        <w:t xml:space="preserve"> </w:t>
      </w:r>
      <w:r w:rsidRPr="00075AF7">
        <w:t>объем</w:t>
      </w:r>
      <w:r w:rsidR="008D388A" w:rsidRPr="00075AF7">
        <w:t xml:space="preserve"> «</w:t>
      </w:r>
      <w:r w:rsidRPr="00075AF7">
        <w:t>детского</w:t>
      </w:r>
      <w:r w:rsidR="008D388A" w:rsidRPr="00075AF7">
        <w:t xml:space="preserve">» </w:t>
      </w:r>
      <w:r w:rsidRPr="00075AF7">
        <w:t>бюджета</w:t>
      </w:r>
      <w:r w:rsidR="008D388A" w:rsidRPr="00075AF7">
        <w:t xml:space="preserve"> </w:t>
      </w:r>
      <w:r w:rsidRPr="00075AF7">
        <w:t>на</w:t>
      </w:r>
      <w:r w:rsidR="008D388A" w:rsidRPr="00075AF7">
        <w:t xml:space="preserve"> </w:t>
      </w:r>
      <w:r w:rsidRPr="00075AF7">
        <w:t>три</w:t>
      </w:r>
      <w:r w:rsidR="008D388A" w:rsidRPr="00075AF7">
        <w:t xml:space="preserve"> </w:t>
      </w:r>
      <w:r w:rsidRPr="00075AF7">
        <w:t>года</w:t>
      </w:r>
      <w:r w:rsidR="008D388A" w:rsidRPr="00075AF7">
        <w:t xml:space="preserve"> </w:t>
      </w:r>
      <w:r w:rsidRPr="00075AF7">
        <w:t>-</w:t>
      </w:r>
      <w:r w:rsidR="008D388A" w:rsidRPr="00075AF7">
        <w:t xml:space="preserve"> </w:t>
      </w:r>
      <w:r w:rsidRPr="00075AF7">
        <w:t>он</w:t>
      </w:r>
      <w:r w:rsidR="008D388A" w:rsidRPr="00075AF7">
        <w:t xml:space="preserve"> </w:t>
      </w:r>
      <w:r w:rsidRPr="00075AF7">
        <w:t>составит</w:t>
      </w:r>
      <w:r w:rsidR="008D388A" w:rsidRPr="00075AF7">
        <w:t xml:space="preserve"> </w:t>
      </w:r>
      <w:r w:rsidRPr="00075AF7">
        <w:t>около</w:t>
      </w:r>
      <w:r w:rsidR="008D388A" w:rsidRPr="00075AF7">
        <w:t xml:space="preserve"> </w:t>
      </w:r>
      <w:r w:rsidRPr="00075AF7">
        <w:t>10</w:t>
      </w:r>
      <w:r w:rsidR="008D388A" w:rsidRPr="00075AF7">
        <w:t xml:space="preserve"> </w:t>
      </w:r>
      <w:r w:rsidRPr="00075AF7">
        <w:t>трлн</w:t>
      </w:r>
      <w:r w:rsidR="008D388A" w:rsidRPr="00075AF7">
        <w:t xml:space="preserve"> </w:t>
      </w:r>
      <w:r w:rsidRPr="00075AF7">
        <w:t>рублей.</w:t>
      </w:r>
      <w:r w:rsidR="008D388A" w:rsidRPr="00075AF7">
        <w:t xml:space="preserve"> </w:t>
      </w:r>
      <w:r w:rsidRPr="00075AF7">
        <w:t>В</w:t>
      </w:r>
      <w:r w:rsidR="008D388A" w:rsidRPr="00075AF7">
        <w:t xml:space="preserve"> </w:t>
      </w:r>
      <w:r w:rsidRPr="00075AF7">
        <w:t>частности,</w:t>
      </w:r>
      <w:r w:rsidR="008D388A" w:rsidRPr="00075AF7">
        <w:t xml:space="preserve"> </w:t>
      </w:r>
      <w:r w:rsidRPr="00075AF7">
        <w:t>на</w:t>
      </w:r>
      <w:r w:rsidR="008D388A" w:rsidRPr="00075AF7">
        <w:t xml:space="preserve"> </w:t>
      </w:r>
      <w:r w:rsidRPr="00075AF7">
        <w:t>выплату</w:t>
      </w:r>
      <w:r w:rsidR="008D388A" w:rsidRPr="00075AF7">
        <w:t xml:space="preserve"> </w:t>
      </w:r>
      <w:r w:rsidRPr="00075AF7">
        <w:t>единого</w:t>
      </w:r>
      <w:r w:rsidR="008D388A" w:rsidRPr="00075AF7">
        <w:t xml:space="preserve"> </w:t>
      </w:r>
      <w:r w:rsidRPr="00075AF7">
        <w:t>пособия</w:t>
      </w:r>
      <w:r w:rsidR="008D388A" w:rsidRPr="00075AF7">
        <w:t xml:space="preserve"> </w:t>
      </w:r>
      <w:r w:rsidRPr="00075AF7">
        <w:t>на</w:t>
      </w:r>
      <w:r w:rsidR="008D388A" w:rsidRPr="00075AF7">
        <w:t xml:space="preserve"> </w:t>
      </w:r>
      <w:r w:rsidRPr="00075AF7">
        <w:t>детей</w:t>
      </w:r>
      <w:r w:rsidR="008D388A" w:rsidRPr="00075AF7">
        <w:t xml:space="preserve"> </w:t>
      </w:r>
      <w:r w:rsidRPr="00075AF7">
        <w:t>предусмотрено</w:t>
      </w:r>
      <w:r w:rsidR="008D388A" w:rsidRPr="00075AF7">
        <w:t xml:space="preserve"> </w:t>
      </w:r>
      <w:r w:rsidRPr="00075AF7">
        <w:t>около</w:t>
      </w:r>
      <w:r w:rsidR="008D388A" w:rsidRPr="00075AF7">
        <w:t xml:space="preserve"> </w:t>
      </w:r>
      <w:r w:rsidRPr="00075AF7">
        <w:t>4</w:t>
      </w:r>
      <w:r w:rsidR="008D388A" w:rsidRPr="00075AF7">
        <w:t xml:space="preserve"> </w:t>
      </w:r>
      <w:r w:rsidRPr="00075AF7">
        <w:t>трлн</w:t>
      </w:r>
      <w:r w:rsidR="008D388A" w:rsidRPr="00075AF7">
        <w:t xml:space="preserve"> </w:t>
      </w:r>
      <w:r w:rsidRPr="00075AF7">
        <w:t>рублей.</w:t>
      </w:r>
    </w:p>
    <w:p w14:paraId="517698C4" w14:textId="77777777" w:rsidR="00614788" w:rsidRPr="00075AF7" w:rsidRDefault="00614788" w:rsidP="00614788">
      <w:r w:rsidRPr="00075AF7">
        <w:t>Обеспечение</w:t>
      </w:r>
      <w:r w:rsidR="008D388A" w:rsidRPr="00075AF7">
        <w:t xml:space="preserve"> </w:t>
      </w:r>
      <w:r w:rsidRPr="00075AF7">
        <w:t>обороноспособности</w:t>
      </w:r>
      <w:r w:rsidR="008D388A" w:rsidRPr="00075AF7">
        <w:t xml:space="preserve"> </w:t>
      </w:r>
      <w:r w:rsidRPr="00075AF7">
        <w:t>и</w:t>
      </w:r>
      <w:r w:rsidR="008D388A" w:rsidRPr="00075AF7">
        <w:t xml:space="preserve"> </w:t>
      </w:r>
      <w:r w:rsidRPr="00075AF7">
        <w:t>технологического</w:t>
      </w:r>
      <w:r w:rsidR="008D388A" w:rsidRPr="00075AF7">
        <w:t xml:space="preserve"> </w:t>
      </w:r>
      <w:r w:rsidRPr="00075AF7">
        <w:t>суверенитета</w:t>
      </w:r>
      <w:r w:rsidR="008D388A" w:rsidRPr="00075AF7">
        <w:t xml:space="preserve"> </w:t>
      </w:r>
      <w:r w:rsidRPr="00075AF7">
        <w:t>-</w:t>
      </w:r>
      <w:r w:rsidR="008D388A" w:rsidRPr="00075AF7">
        <w:t xml:space="preserve"> </w:t>
      </w:r>
      <w:r w:rsidRPr="00075AF7">
        <w:t>еще</w:t>
      </w:r>
      <w:r w:rsidR="008D388A" w:rsidRPr="00075AF7">
        <w:t xml:space="preserve"> </w:t>
      </w:r>
      <w:r w:rsidRPr="00075AF7">
        <w:t>два</w:t>
      </w:r>
      <w:r w:rsidR="008D388A" w:rsidRPr="00075AF7">
        <w:t xml:space="preserve"> </w:t>
      </w:r>
      <w:r w:rsidRPr="00075AF7">
        <w:t>приоритета</w:t>
      </w:r>
      <w:r w:rsidR="008D388A" w:rsidRPr="00075AF7">
        <w:t xml:space="preserve"> </w:t>
      </w:r>
      <w:r w:rsidRPr="00075AF7">
        <w:t>бюджета.</w:t>
      </w:r>
      <w:r w:rsidR="008D388A" w:rsidRPr="00075AF7">
        <w:t xml:space="preserve"> </w:t>
      </w:r>
      <w:r w:rsidRPr="00075AF7">
        <w:t>По</w:t>
      </w:r>
      <w:r w:rsidR="008D388A" w:rsidRPr="00075AF7">
        <w:t xml:space="preserve"> </w:t>
      </w:r>
      <w:r w:rsidRPr="00075AF7">
        <w:t>словам</w:t>
      </w:r>
      <w:r w:rsidR="008D388A" w:rsidRPr="00075AF7">
        <w:t xml:space="preserve"> </w:t>
      </w:r>
      <w:r w:rsidRPr="00075AF7">
        <w:t>Андрея</w:t>
      </w:r>
      <w:r w:rsidR="008D388A" w:rsidRPr="00075AF7">
        <w:t xml:space="preserve"> </w:t>
      </w:r>
      <w:r w:rsidRPr="00075AF7">
        <w:t>Макарова,</w:t>
      </w:r>
      <w:r w:rsidR="008D388A" w:rsidRPr="00075AF7">
        <w:t xml:space="preserve"> </w:t>
      </w:r>
      <w:r w:rsidRPr="00075AF7">
        <w:t>депутаты</w:t>
      </w:r>
      <w:r w:rsidR="008D388A" w:rsidRPr="00075AF7">
        <w:t xml:space="preserve"> </w:t>
      </w:r>
      <w:r w:rsidRPr="00075AF7">
        <w:t>на</w:t>
      </w:r>
      <w:r w:rsidR="008D388A" w:rsidRPr="00075AF7">
        <w:t xml:space="preserve"> </w:t>
      </w:r>
      <w:r w:rsidRPr="00075AF7">
        <w:t>предстоящих</w:t>
      </w:r>
      <w:r w:rsidR="008D388A" w:rsidRPr="00075AF7">
        <w:t xml:space="preserve"> </w:t>
      </w:r>
      <w:r w:rsidRPr="00075AF7">
        <w:t>заседаниях</w:t>
      </w:r>
      <w:r w:rsidR="008D388A" w:rsidRPr="00075AF7">
        <w:t xml:space="preserve"> </w:t>
      </w:r>
      <w:r w:rsidRPr="00075AF7">
        <w:t>комитета</w:t>
      </w:r>
      <w:r w:rsidR="008D388A" w:rsidRPr="00075AF7">
        <w:t xml:space="preserve"> </w:t>
      </w:r>
      <w:r w:rsidRPr="00075AF7">
        <w:t>собираются</w:t>
      </w:r>
      <w:r w:rsidR="008D388A" w:rsidRPr="00075AF7">
        <w:t xml:space="preserve"> </w:t>
      </w:r>
      <w:r w:rsidRPr="00075AF7">
        <w:t>проанализировать</w:t>
      </w:r>
      <w:r w:rsidR="008D388A" w:rsidRPr="00075AF7">
        <w:t xml:space="preserve"> </w:t>
      </w:r>
      <w:r w:rsidRPr="00075AF7">
        <w:t>все</w:t>
      </w:r>
      <w:r w:rsidR="008D388A" w:rsidRPr="00075AF7">
        <w:t xml:space="preserve"> </w:t>
      </w:r>
      <w:r w:rsidRPr="00075AF7">
        <w:t>госпрограммы,</w:t>
      </w:r>
      <w:r w:rsidR="008D388A" w:rsidRPr="00075AF7">
        <w:t xml:space="preserve"> </w:t>
      </w:r>
      <w:r w:rsidRPr="00075AF7">
        <w:t>а</w:t>
      </w:r>
      <w:r w:rsidR="008D388A" w:rsidRPr="00075AF7">
        <w:t xml:space="preserve"> </w:t>
      </w:r>
      <w:r w:rsidRPr="00075AF7">
        <w:t>затем</w:t>
      </w:r>
      <w:r w:rsidR="008D388A" w:rsidRPr="00075AF7">
        <w:t xml:space="preserve"> </w:t>
      </w:r>
      <w:r w:rsidRPr="00075AF7">
        <w:t>проследить</w:t>
      </w:r>
      <w:r w:rsidR="008D388A" w:rsidRPr="00075AF7">
        <w:t xml:space="preserve"> </w:t>
      </w:r>
      <w:r w:rsidRPr="00075AF7">
        <w:t>за</w:t>
      </w:r>
      <w:r w:rsidR="008D388A" w:rsidRPr="00075AF7">
        <w:t xml:space="preserve"> </w:t>
      </w:r>
      <w:r w:rsidRPr="00075AF7">
        <w:t>эффективностью</w:t>
      </w:r>
      <w:r w:rsidR="008D388A" w:rsidRPr="00075AF7">
        <w:t xml:space="preserve"> </w:t>
      </w:r>
      <w:r w:rsidRPr="00075AF7">
        <w:t>расходов.</w:t>
      </w:r>
      <w:r w:rsidR="008D388A" w:rsidRPr="00075AF7">
        <w:t xml:space="preserve"> </w:t>
      </w:r>
      <w:r w:rsidRPr="00075AF7">
        <w:t>Для</w:t>
      </w:r>
      <w:r w:rsidR="008D388A" w:rsidRPr="00075AF7">
        <w:t xml:space="preserve"> </w:t>
      </w:r>
      <w:r w:rsidRPr="00075AF7">
        <w:t>этого</w:t>
      </w:r>
      <w:r w:rsidR="008D388A" w:rsidRPr="00075AF7">
        <w:t xml:space="preserve"> </w:t>
      </w:r>
      <w:r w:rsidRPr="00075AF7">
        <w:t>Госдума</w:t>
      </w:r>
      <w:r w:rsidR="008D388A" w:rsidRPr="00075AF7">
        <w:t xml:space="preserve"> </w:t>
      </w:r>
      <w:r w:rsidRPr="00075AF7">
        <w:t>примет</w:t>
      </w:r>
      <w:r w:rsidR="008D388A" w:rsidRPr="00075AF7">
        <w:t xml:space="preserve"> </w:t>
      </w:r>
      <w:r w:rsidRPr="00075AF7">
        <w:t>постановление</w:t>
      </w:r>
      <w:r w:rsidR="008D388A" w:rsidRPr="00075AF7">
        <w:t xml:space="preserve"> </w:t>
      </w:r>
      <w:r w:rsidRPr="00075AF7">
        <w:t>о</w:t>
      </w:r>
      <w:r w:rsidR="008D388A" w:rsidRPr="00075AF7">
        <w:t xml:space="preserve"> </w:t>
      </w:r>
      <w:r w:rsidRPr="00075AF7">
        <w:t>контроле</w:t>
      </w:r>
      <w:r w:rsidR="008D388A" w:rsidRPr="00075AF7">
        <w:t xml:space="preserve"> </w:t>
      </w:r>
      <w:r w:rsidRPr="00075AF7">
        <w:t>за</w:t>
      </w:r>
      <w:r w:rsidR="008D388A" w:rsidRPr="00075AF7">
        <w:t xml:space="preserve"> </w:t>
      </w:r>
      <w:r w:rsidRPr="00075AF7">
        <w:t>ходом</w:t>
      </w:r>
      <w:r w:rsidR="008D388A" w:rsidRPr="00075AF7">
        <w:t xml:space="preserve"> </w:t>
      </w:r>
      <w:r w:rsidRPr="00075AF7">
        <w:t>исполнения</w:t>
      </w:r>
      <w:r w:rsidR="008D388A" w:rsidRPr="00075AF7">
        <w:t xml:space="preserve"> </w:t>
      </w:r>
      <w:r w:rsidRPr="00075AF7">
        <w:t>бюджета</w:t>
      </w:r>
      <w:r w:rsidR="008D388A" w:rsidRPr="00075AF7">
        <w:t xml:space="preserve"> </w:t>
      </w:r>
      <w:r w:rsidRPr="00075AF7">
        <w:t>при</w:t>
      </w:r>
      <w:r w:rsidR="008D388A" w:rsidRPr="00075AF7">
        <w:t xml:space="preserve"> </w:t>
      </w:r>
      <w:r w:rsidRPr="00075AF7">
        <w:t>рассмотрении</w:t>
      </w:r>
      <w:r w:rsidR="008D388A" w:rsidRPr="00075AF7">
        <w:t xml:space="preserve"> </w:t>
      </w:r>
      <w:r w:rsidRPr="00075AF7">
        <w:t>документа</w:t>
      </w:r>
      <w:r w:rsidR="008D388A" w:rsidRPr="00075AF7">
        <w:t xml:space="preserve"> </w:t>
      </w:r>
      <w:r w:rsidRPr="00075AF7">
        <w:t>в</w:t>
      </w:r>
      <w:r w:rsidR="008D388A" w:rsidRPr="00075AF7">
        <w:t xml:space="preserve"> </w:t>
      </w:r>
      <w:r w:rsidRPr="00075AF7">
        <w:t>третьем</w:t>
      </w:r>
      <w:r w:rsidR="008D388A" w:rsidRPr="00075AF7">
        <w:t xml:space="preserve"> </w:t>
      </w:r>
      <w:r w:rsidRPr="00075AF7">
        <w:t>чтении.</w:t>
      </w:r>
      <w:r w:rsidR="008D388A" w:rsidRPr="00075AF7">
        <w:t xml:space="preserve"> </w:t>
      </w:r>
    </w:p>
    <w:p w14:paraId="4DCF77EF" w14:textId="77777777" w:rsidR="002775E3" w:rsidRPr="00075AF7" w:rsidRDefault="002775E3" w:rsidP="002775E3">
      <w:pPr>
        <w:pStyle w:val="2"/>
      </w:pPr>
      <w:bookmarkStart w:id="130" w:name="_Toc179957259"/>
      <w:r w:rsidRPr="00075AF7">
        <w:t>Российская</w:t>
      </w:r>
      <w:r w:rsidR="008D388A" w:rsidRPr="00075AF7">
        <w:t xml:space="preserve"> </w:t>
      </w:r>
      <w:r w:rsidRPr="00075AF7">
        <w:t>газета,</w:t>
      </w:r>
      <w:r w:rsidR="008D388A" w:rsidRPr="00075AF7">
        <w:t xml:space="preserve"> </w:t>
      </w:r>
      <w:r w:rsidRPr="00075AF7">
        <w:t>15.10.2024,</w:t>
      </w:r>
      <w:r w:rsidR="008D388A" w:rsidRPr="00075AF7">
        <w:t xml:space="preserve"> </w:t>
      </w:r>
      <w:r w:rsidRPr="00075AF7">
        <w:t>Что</w:t>
      </w:r>
      <w:r w:rsidR="008D388A" w:rsidRPr="00075AF7">
        <w:t xml:space="preserve"> </w:t>
      </w:r>
      <w:r w:rsidRPr="00075AF7">
        <w:t>известно</w:t>
      </w:r>
      <w:r w:rsidR="008D388A" w:rsidRPr="00075AF7">
        <w:t xml:space="preserve"> </w:t>
      </w:r>
      <w:r w:rsidRPr="00075AF7">
        <w:t>о</w:t>
      </w:r>
      <w:r w:rsidR="008D388A" w:rsidRPr="00075AF7">
        <w:t xml:space="preserve"> </w:t>
      </w:r>
      <w:r w:rsidRPr="00075AF7">
        <w:t>проекте</w:t>
      </w:r>
      <w:r w:rsidR="008D388A" w:rsidRPr="00075AF7">
        <w:t xml:space="preserve"> </w:t>
      </w:r>
      <w:r w:rsidRPr="00075AF7">
        <w:t>федерального</w:t>
      </w:r>
      <w:r w:rsidR="008D388A" w:rsidRPr="00075AF7">
        <w:t xml:space="preserve"> </w:t>
      </w:r>
      <w:r w:rsidRPr="00075AF7">
        <w:t>бюджета</w:t>
      </w:r>
      <w:r w:rsidR="008D388A" w:rsidRPr="00075AF7">
        <w:t xml:space="preserve"> </w:t>
      </w:r>
      <w:r w:rsidRPr="00075AF7">
        <w:t>на</w:t>
      </w:r>
      <w:r w:rsidR="008D388A" w:rsidRPr="00075AF7">
        <w:t xml:space="preserve"> </w:t>
      </w:r>
      <w:r w:rsidRPr="00075AF7">
        <w:t>2025-2027</w:t>
      </w:r>
      <w:r w:rsidR="008D388A" w:rsidRPr="00075AF7">
        <w:t xml:space="preserve"> </w:t>
      </w:r>
      <w:r w:rsidRPr="00075AF7">
        <w:t>годы</w:t>
      </w:r>
      <w:bookmarkEnd w:id="130"/>
    </w:p>
    <w:p w14:paraId="2B38F8C6" w14:textId="77777777" w:rsidR="002775E3" w:rsidRPr="00075AF7" w:rsidRDefault="002775E3" w:rsidP="0059452F">
      <w:pPr>
        <w:pStyle w:val="3"/>
      </w:pPr>
      <w:bookmarkStart w:id="131" w:name="_Toc179957260"/>
      <w:r w:rsidRPr="00075AF7">
        <w:t>Правительство</w:t>
      </w:r>
      <w:r w:rsidR="008D388A" w:rsidRPr="00075AF7">
        <w:t xml:space="preserve"> </w:t>
      </w:r>
      <w:r w:rsidRPr="00075AF7">
        <w:t>обсуждает</w:t>
      </w:r>
      <w:r w:rsidR="008D388A" w:rsidRPr="00075AF7">
        <w:t xml:space="preserve"> </w:t>
      </w:r>
      <w:r w:rsidRPr="00075AF7">
        <w:t>с</w:t>
      </w:r>
      <w:r w:rsidR="008D388A" w:rsidRPr="00075AF7">
        <w:t xml:space="preserve"> </w:t>
      </w:r>
      <w:r w:rsidRPr="00075AF7">
        <w:t>Госдумой</w:t>
      </w:r>
      <w:r w:rsidR="008D388A" w:rsidRPr="00075AF7">
        <w:t xml:space="preserve"> </w:t>
      </w:r>
      <w:r w:rsidRPr="00075AF7">
        <w:t>законопроект</w:t>
      </w:r>
      <w:r w:rsidR="008D388A" w:rsidRPr="00075AF7">
        <w:t xml:space="preserve"> </w:t>
      </w:r>
      <w:r w:rsidRPr="00075AF7">
        <w:t>о</w:t>
      </w:r>
      <w:r w:rsidR="008D388A" w:rsidRPr="00075AF7">
        <w:t xml:space="preserve"> </w:t>
      </w:r>
      <w:r w:rsidRPr="00075AF7">
        <w:t>федеральном</w:t>
      </w:r>
      <w:r w:rsidR="008D388A" w:rsidRPr="00075AF7">
        <w:t xml:space="preserve"> </w:t>
      </w:r>
      <w:r w:rsidRPr="00075AF7">
        <w:t>бюджете</w:t>
      </w:r>
      <w:r w:rsidR="008D388A" w:rsidRPr="00075AF7">
        <w:t xml:space="preserve"> </w:t>
      </w:r>
      <w:r w:rsidRPr="00075AF7">
        <w:t>на</w:t>
      </w:r>
      <w:r w:rsidR="008D388A" w:rsidRPr="00075AF7">
        <w:t xml:space="preserve"> </w:t>
      </w:r>
      <w:r w:rsidRPr="00075AF7">
        <w:t>2025-2027</w:t>
      </w:r>
      <w:r w:rsidR="008D388A" w:rsidRPr="00075AF7">
        <w:t xml:space="preserve"> </w:t>
      </w:r>
      <w:r w:rsidRPr="00075AF7">
        <w:t>годы.</w:t>
      </w:r>
      <w:r w:rsidR="008D388A" w:rsidRPr="00075AF7">
        <w:t xml:space="preserve"> </w:t>
      </w:r>
      <w:r w:rsidRPr="00075AF7">
        <w:t>Ключевыми</w:t>
      </w:r>
      <w:r w:rsidR="008D388A" w:rsidRPr="00075AF7">
        <w:t xml:space="preserve"> </w:t>
      </w:r>
      <w:r w:rsidRPr="00075AF7">
        <w:t>приоритетами</w:t>
      </w:r>
      <w:r w:rsidR="008D388A" w:rsidRPr="00075AF7">
        <w:t xml:space="preserve"> </w:t>
      </w:r>
      <w:r w:rsidRPr="00075AF7">
        <w:t>нового</w:t>
      </w:r>
      <w:r w:rsidR="008D388A" w:rsidRPr="00075AF7">
        <w:t xml:space="preserve"> </w:t>
      </w:r>
      <w:r w:rsidRPr="00075AF7">
        <w:t>бюджета</w:t>
      </w:r>
      <w:r w:rsidR="008D388A" w:rsidRPr="00075AF7">
        <w:t xml:space="preserve"> </w:t>
      </w:r>
      <w:r w:rsidRPr="00075AF7">
        <w:t>стали</w:t>
      </w:r>
      <w:r w:rsidR="008D388A" w:rsidRPr="00075AF7">
        <w:t xml:space="preserve"> </w:t>
      </w:r>
      <w:r w:rsidRPr="00075AF7">
        <w:t>выполнение</w:t>
      </w:r>
      <w:r w:rsidR="008D388A" w:rsidRPr="00075AF7">
        <w:t xml:space="preserve"> </w:t>
      </w:r>
      <w:r w:rsidRPr="00075AF7">
        <w:t>социальных</w:t>
      </w:r>
      <w:r w:rsidR="008D388A" w:rsidRPr="00075AF7">
        <w:t xml:space="preserve"> </w:t>
      </w:r>
      <w:r w:rsidRPr="00075AF7">
        <w:t>обязательств,</w:t>
      </w:r>
      <w:r w:rsidR="008D388A" w:rsidRPr="00075AF7">
        <w:t xml:space="preserve"> </w:t>
      </w:r>
      <w:r w:rsidRPr="00075AF7">
        <w:t>обеспечение</w:t>
      </w:r>
      <w:r w:rsidR="008D388A" w:rsidRPr="00075AF7">
        <w:t xml:space="preserve"> </w:t>
      </w:r>
      <w:r w:rsidRPr="00075AF7">
        <w:t>обороны,</w:t>
      </w:r>
      <w:r w:rsidR="008D388A" w:rsidRPr="00075AF7">
        <w:t xml:space="preserve"> </w:t>
      </w:r>
      <w:r w:rsidRPr="00075AF7">
        <w:t>безопасности</w:t>
      </w:r>
      <w:r w:rsidR="008D388A" w:rsidRPr="00075AF7">
        <w:t xml:space="preserve"> </w:t>
      </w:r>
      <w:r w:rsidRPr="00075AF7">
        <w:t>и</w:t>
      </w:r>
      <w:r w:rsidR="008D388A" w:rsidRPr="00075AF7">
        <w:t xml:space="preserve"> </w:t>
      </w:r>
      <w:r w:rsidRPr="00075AF7">
        <w:t>технологического</w:t>
      </w:r>
      <w:r w:rsidR="008D388A" w:rsidRPr="00075AF7">
        <w:t xml:space="preserve"> </w:t>
      </w:r>
      <w:r w:rsidRPr="00075AF7">
        <w:t>суверенитета.</w:t>
      </w:r>
      <w:r w:rsidR="008D388A" w:rsidRPr="00075AF7">
        <w:t xml:space="preserve"> </w:t>
      </w:r>
      <w:r w:rsidRPr="00075AF7">
        <w:t>Тем</w:t>
      </w:r>
      <w:r w:rsidR="008D388A" w:rsidRPr="00075AF7">
        <w:t xml:space="preserve"> </w:t>
      </w:r>
      <w:r w:rsidRPr="00075AF7">
        <w:t>самым</w:t>
      </w:r>
      <w:r w:rsidR="008D388A" w:rsidRPr="00075AF7">
        <w:t xml:space="preserve"> </w:t>
      </w:r>
      <w:r w:rsidRPr="00075AF7">
        <w:t>бюджетная</w:t>
      </w:r>
      <w:r w:rsidR="008D388A" w:rsidRPr="00075AF7">
        <w:t xml:space="preserve"> </w:t>
      </w:r>
      <w:r w:rsidRPr="00075AF7">
        <w:t>политика</w:t>
      </w:r>
      <w:r w:rsidR="008D388A" w:rsidRPr="00075AF7">
        <w:t xml:space="preserve"> </w:t>
      </w:r>
      <w:r w:rsidRPr="00075AF7">
        <w:t>сохранила</w:t>
      </w:r>
      <w:r w:rsidR="008D388A" w:rsidRPr="00075AF7">
        <w:t xml:space="preserve"> </w:t>
      </w:r>
      <w:r w:rsidRPr="00075AF7">
        <w:t>свою</w:t>
      </w:r>
      <w:r w:rsidR="008D388A" w:rsidRPr="00075AF7">
        <w:t xml:space="preserve"> </w:t>
      </w:r>
      <w:r w:rsidRPr="00075AF7">
        <w:t>социальную</w:t>
      </w:r>
      <w:r w:rsidR="008D388A" w:rsidRPr="00075AF7">
        <w:t xml:space="preserve"> </w:t>
      </w:r>
      <w:r w:rsidRPr="00075AF7">
        <w:t>направленность</w:t>
      </w:r>
      <w:r w:rsidR="008D388A" w:rsidRPr="00075AF7">
        <w:t xml:space="preserve"> </w:t>
      </w:r>
      <w:r w:rsidRPr="00075AF7">
        <w:t>и</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отвечает</w:t>
      </w:r>
      <w:r w:rsidR="008D388A" w:rsidRPr="00075AF7">
        <w:t xml:space="preserve"> </w:t>
      </w:r>
      <w:r w:rsidRPr="00075AF7">
        <w:t>современным</w:t>
      </w:r>
      <w:r w:rsidR="008D388A" w:rsidRPr="00075AF7">
        <w:t xml:space="preserve"> </w:t>
      </w:r>
      <w:r w:rsidRPr="00075AF7">
        <w:t>вызовам,</w:t>
      </w:r>
      <w:r w:rsidR="008D388A" w:rsidRPr="00075AF7">
        <w:t xml:space="preserve"> </w:t>
      </w:r>
      <w:r w:rsidRPr="00075AF7">
        <w:t>стоящим</w:t>
      </w:r>
      <w:r w:rsidR="008D388A" w:rsidRPr="00075AF7">
        <w:t xml:space="preserve"> </w:t>
      </w:r>
      <w:r w:rsidRPr="00075AF7">
        <w:t>перед</w:t>
      </w:r>
      <w:r w:rsidR="008D388A" w:rsidRPr="00075AF7">
        <w:t xml:space="preserve"> </w:t>
      </w:r>
      <w:r w:rsidRPr="00075AF7">
        <w:t>Россией.</w:t>
      </w:r>
      <w:bookmarkEnd w:id="131"/>
    </w:p>
    <w:p w14:paraId="43AC7B74" w14:textId="77777777" w:rsidR="002775E3" w:rsidRPr="00075AF7" w:rsidRDefault="002775E3" w:rsidP="002775E3">
      <w:r w:rsidRPr="00075AF7">
        <w:t>Работа</w:t>
      </w:r>
      <w:r w:rsidR="008D388A" w:rsidRPr="00075AF7">
        <w:t xml:space="preserve"> </w:t>
      </w:r>
      <w:r w:rsidRPr="00075AF7">
        <w:t>над</w:t>
      </w:r>
      <w:r w:rsidR="008D388A" w:rsidRPr="00075AF7">
        <w:t xml:space="preserve"> </w:t>
      </w:r>
      <w:r w:rsidRPr="00075AF7">
        <w:t>главным</w:t>
      </w:r>
      <w:r w:rsidR="008D388A" w:rsidRPr="00075AF7">
        <w:t xml:space="preserve"> </w:t>
      </w:r>
      <w:r w:rsidRPr="00075AF7">
        <w:t>финансовым</w:t>
      </w:r>
      <w:r w:rsidR="008D388A" w:rsidRPr="00075AF7">
        <w:t xml:space="preserve"> </w:t>
      </w:r>
      <w:r w:rsidRPr="00075AF7">
        <w:t>документом</w:t>
      </w:r>
      <w:r w:rsidR="008D388A" w:rsidRPr="00075AF7">
        <w:t xml:space="preserve"> </w:t>
      </w:r>
      <w:r w:rsidRPr="00075AF7">
        <w:t>страны</w:t>
      </w:r>
      <w:r w:rsidR="008D388A" w:rsidRPr="00075AF7">
        <w:t xml:space="preserve"> </w:t>
      </w:r>
      <w:r w:rsidRPr="00075AF7">
        <w:t>шла</w:t>
      </w:r>
      <w:r w:rsidR="008D388A" w:rsidRPr="00075AF7">
        <w:t xml:space="preserve"> </w:t>
      </w:r>
      <w:r w:rsidRPr="00075AF7">
        <w:t>в</w:t>
      </w:r>
      <w:r w:rsidR="008D388A" w:rsidRPr="00075AF7">
        <w:t xml:space="preserve"> </w:t>
      </w:r>
      <w:r w:rsidRPr="00075AF7">
        <w:t>условиях</w:t>
      </w:r>
      <w:r w:rsidR="008D388A" w:rsidRPr="00075AF7">
        <w:t xml:space="preserve"> </w:t>
      </w:r>
      <w:r w:rsidRPr="00075AF7">
        <w:t>колоссального</w:t>
      </w:r>
      <w:r w:rsidR="008D388A" w:rsidRPr="00075AF7">
        <w:t xml:space="preserve"> </w:t>
      </w:r>
      <w:r w:rsidRPr="00075AF7">
        <w:t>давления</w:t>
      </w:r>
      <w:r w:rsidR="008D388A" w:rsidRPr="00075AF7">
        <w:t xml:space="preserve"> </w:t>
      </w:r>
      <w:r w:rsidRPr="00075AF7">
        <w:t>на</w:t>
      </w:r>
      <w:r w:rsidR="008D388A" w:rsidRPr="00075AF7">
        <w:t xml:space="preserve"> </w:t>
      </w:r>
      <w:r w:rsidRPr="00075AF7">
        <w:t>экономику</w:t>
      </w:r>
      <w:r w:rsidR="008D388A" w:rsidRPr="00075AF7">
        <w:t xml:space="preserve"> </w:t>
      </w:r>
      <w:r w:rsidRPr="00075AF7">
        <w:t>России,</w:t>
      </w:r>
      <w:r w:rsidR="008D388A" w:rsidRPr="00075AF7">
        <w:t xml:space="preserve"> </w:t>
      </w:r>
      <w:r w:rsidRPr="00075AF7">
        <w:t>заявил</w:t>
      </w:r>
      <w:r w:rsidR="008D388A" w:rsidRPr="00075AF7">
        <w:t xml:space="preserve"> </w:t>
      </w:r>
      <w:r w:rsidRPr="00075AF7">
        <w:t>премьер-министр</w:t>
      </w:r>
      <w:r w:rsidR="008D388A" w:rsidRPr="00075AF7">
        <w:t xml:space="preserve"> </w:t>
      </w:r>
      <w:r w:rsidRPr="00075AF7">
        <w:t>Михаил</w:t>
      </w:r>
      <w:r w:rsidR="008D388A" w:rsidRPr="00075AF7">
        <w:t xml:space="preserve"> </w:t>
      </w:r>
      <w:r w:rsidRPr="00075AF7">
        <w:t>Мишустин.</w:t>
      </w:r>
      <w:r w:rsidR="008D388A" w:rsidRPr="00075AF7">
        <w:t xml:space="preserve"> «</w:t>
      </w:r>
      <w:r w:rsidRPr="00075AF7">
        <w:t>Пакеты</w:t>
      </w:r>
      <w:r w:rsidR="008D388A" w:rsidRPr="00075AF7">
        <w:t xml:space="preserve"> </w:t>
      </w:r>
      <w:r w:rsidRPr="00075AF7">
        <w:t>санкций,</w:t>
      </w:r>
      <w:r w:rsidR="008D388A" w:rsidRPr="00075AF7">
        <w:t xml:space="preserve"> </w:t>
      </w:r>
      <w:r w:rsidRPr="00075AF7">
        <w:t>ограничений</w:t>
      </w:r>
      <w:r w:rsidR="008D388A" w:rsidRPr="00075AF7">
        <w:t xml:space="preserve"> </w:t>
      </w:r>
      <w:r w:rsidRPr="00075AF7">
        <w:t>продолжают</w:t>
      </w:r>
      <w:r w:rsidR="008D388A" w:rsidRPr="00075AF7">
        <w:t xml:space="preserve"> </w:t>
      </w:r>
      <w:r w:rsidRPr="00075AF7">
        <w:t>расширяться</w:t>
      </w:r>
      <w:r w:rsidR="008D388A" w:rsidRPr="00075AF7">
        <w:t xml:space="preserve"> </w:t>
      </w:r>
      <w:r w:rsidRPr="00075AF7">
        <w:t>недружественными</w:t>
      </w:r>
      <w:r w:rsidR="008D388A" w:rsidRPr="00075AF7">
        <w:t xml:space="preserve"> </w:t>
      </w:r>
      <w:r w:rsidRPr="00075AF7">
        <w:t>странами.</w:t>
      </w:r>
      <w:r w:rsidR="008D388A" w:rsidRPr="00075AF7">
        <w:t xml:space="preserve"> </w:t>
      </w:r>
      <w:r w:rsidRPr="00075AF7">
        <w:t>Появляются</w:t>
      </w:r>
      <w:r w:rsidR="008D388A" w:rsidRPr="00075AF7">
        <w:t xml:space="preserve"> </w:t>
      </w:r>
      <w:r w:rsidRPr="00075AF7">
        <w:t>логистические,</w:t>
      </w:r>
      <w:r w:rsidR="008D388A" w:rsidRPr="00075AF7">
        <w:t xml:space="preserve"> </w:t>
      </w:r>
      <w:r w:rsidRPr="00075AF7">
        <w:t>технологические,</w:t>
      </w:r>
      <w:r w:rsidR="008D388A" w:rsidRPr="00075AF7">
        <w:t xml:space="preserve"> </w:t>
      </w:r>
      <w:r w:rsidRPr="00075AF7">
        <w:t>финансовые</w:t>
      </w:r>
      <w:r w:rsidR="008D388A" w:rsidRPr="00075AF7">
        <w:t xml:space="preserve"> </w:t>
      </w:r>
      <w:r w:rsidRPr="00075AF7">
        <w:t>и</w:t>
      </w:r>
      <w:r w:rsidR="008D388A" w:rsidRPr="00075AF7">
        <w:t xml:space="preserve"> </w:t>
      </w:r>
      <w:r w:rsidRPr="00075AF7">
        <w:t>прочие</w:t>
      </w:r>
      <w:r w:rsidR="008D388A" w:rsidRPr="00075AF7">
        <w:t xml:space="preserve"> </w:t>
      </w:r>
      <w:r w:rsidRPr="00075AF7">
        <w:t>вызовы.</w:t>
      </w:r>
      <w:r w:rsidR="008D388A" w:rsidRPr="00075AF7">
        <w:t xml:space="preserve"> </w:t>
      </w:r>
      <w:r w:rsidRPr="00075AF7">
        <w:t>Тем</w:t>
      </w:r>
      <w:r w:rsidR="008D388A" w:rsidRPr="00075AF7">
        <w:t xml:space="preserve"> </w:t>
      </w:r>
      <w:r w:rsidRPr="00075AF7">
        <w:t>не</w:t>
      </w:r>
      <w:r w:rsidR="008D388A" w:rsidRPr="00075AF7">
        <w:t xml:space="preserve"> </w:t>
      </w:r>
      <w:r w:rsidRPr="00075AF7">
        <w:t>менее</w:t>
      </w:r>
      <w:r w:rsidR="008D388A" w:rsidRPr="00075AF7">
        <w:t xml:space="preserve"> </w:t>
      </w:r>
      <w:r w:rsidRPr="00075AF7">
        <w:t>под</w:t>
      </w:r>
      <w:r w:rsidR="008D388A" w:rsidRPr="00075AF7">
        <w:t xml:space="preserve"> </w:t>
      </w:r>
      <w:r w:rsidRPr="00075AF7">
        <w:t>руководством</w:t>
      </w:r>
      <w:r w:rsidR="008D388A" w:rsidRPr="00075AF7">
        <w:t xml:space="preserve"> </w:t>
      </w:r>
      <w:r w:rsidRPr="00075AF7">
        <w:t>президента,</w:t>
      </w:r>
      <w:r w:rsidR="008D388A" w:rsidRPr="00075AF7">
        <w:t xml:space="preserve"> </w:t>
      </w:r>
      <w:r w:rsidRPr="00075AF7">
        <w:t>скоординированными</w:t>
      </w:r>
      <w:r w:rsidR="008D388A" w:rsidRPr="00075AF7">
        <w:t xml:space="preserve"> </w:t>
      </w:r>
      <w:r w:rsidRPr="00075AF7">
        <w:t>усилиями</w:t>
      </w:r>
      <w:r w:rsidR="008D388A" w:rsidRPr="00075AF7">
        <w:t xml:space="preserve"> </w:t>
      </w:r>
      <w:r w:rsidRPr="00075AF7">
        <w:t>правительства,</w:t>
      </w:r>
      <w:r w:rsidR="008D388A" w:rsidRPr="00075AF7">
        <w:t xml:space="preserve"> </w:t>
      </w:r>
      <w:r w:rsidRPr="00075AF7">
        <w:t>Банка</w:t>
      </w:r>
      <w:r w:rsidR="008D388A" w:rsidRPr="00075AF7">
        <w:t xml:space="preserve"> </w:t>
      </w:r>
      <w:r w:rsidRPr="00075AF7">
        <w:t>России</w:t>
      </w:r>
      <w:r w:rsidR="008D388A" w:rsidRPr="00075AF7">
        <w:t xml:space="preserve"> </w:t>
      </w:r>
      <w:r w:rsidRPr="00075AF7">
        <w:t>нам</w:t>
      </w:r>
      <w:r w:rsidR="008D388A" w:rsidRPr="00075AF7">
        <w:t xml:space="preserve"> </w:t>
      </w:r>
      <w:r w:rsidRPr="00075AF7">
        <w:t>удается</w:t>
      </w:r>
      <w:r w:rsidR="008D388A" w:rsidRPr="00075AF7">
        <w:t xml:space="preserve"> </w:t>
      </w:r>
      <w:r w:rsidRPr="00075AF7">
        <w:t>им</w:t>
      </w:r>
      <w:r w:rsidR="008D388A" w:rsidRPr="00075AF7">
        <w:t xml:space="preserve"> </w:t>
      </w:r>
      <w:r w:rsidRPr="00075AF7">
        <w:t>противодействовать.</w:t>
      </w:r>
      <w:r w:rsidR="008D388A" w:rsidRPr="00075AF7">
        <w:t xml:space="preserve"> </w:t>
      </w:r>
      <w:r w:rsidRPr="00075AF7">
        <w:t>Более</w:t>
      </w:r>
      <w:r w:rsidR="008D388A" w:rsidRPr="00075AF7">
        <w:t xml:space="preserve"> </w:t>
      </w:r>
      <w:r w:rsidRPr="00075AF7">
        <w:t>того,</w:t>
      </w:r>
      <w:r w:rsidR="008D388A" w:rsidRPr="00075AF7">
        <w:t xml:space="preserve"> </w:t>
      </w:r>
      <w:r w:rsidRPr="00075AF7">
        <w:t>поддержать</w:t>
      </w:r>
      <w:r w:rsidR="008D388A" w:rsidRPr="00075AF7">
        <w:t xml:space="preserve"> </w:t>
      </w:r>
      <w:r w:rsidRPr="00075AF7">
        <w:t>наших</w:t>
      </w:r>
      <w:r w:rsidR="008D388A" w:rsidRPr="00075AF7">
        <w:t xml:space="preserve"> </w:t>
      </w:r>
      <w:r w:rsidRPr="00075AF7">
        <w:t>граждан,</w:t>
      </w:r>
      <w:r w:rsidR="008D388A" w:rsidRPr="00075AF7">
        <w:t xml:space="preserve"> </w:t>
      </w:r>
      <w:r w:rsidRPr="00075AF7">
        <w:t>бизнес</w:t>
      </w:r>
      <w:r w:rsidR="008D388A" w:rsidRPr="00075AF7">
        <w:t xml:space="preserve"> </w:t>
      </w:r>
      <w:r w:rsidRPr="00075AF7">
        <w:t>и</w:t>
      </w:r>
      <w:r w:rsidR="008D388A" w:rsidRPr="00075AF7">
        <w:t xml:space="preserve"> </w:t>
      </w:r>
      <w:r w:rsidRPr="00075AF7">
        <w:t>проекты</w:t>
      </w:r>
      <w:r w:rsidR="008D388A" w:rsidRPr="00075AF7">
        <w:t xml:space="preserve"> </w:t>
      </w:r>
      <w:r w:rsidRPr="00075AF7">
        <w:t>развития,</w:t>
      </w:r>
      <w:r w:rsidR="008D388A" w:rsidRPr="00075AF7">
        <w:t xml:space="preserve"> </w:t>
      </w:r>
      <w:r w:rsidRPr="00075AF7">
        <w:t>формируя</w:t>
      </w:r>
      <w:r w:rsidR="008D388A" w:rsidRPr="00075AF7">
        <w:t xml:space="preserve"> </w:t>
      </w:r>
      <w:r w:rsidRPr="00075AF7">
        <w:t>фундамент</w:t>
      </w:r>
      <w:r w:rsidR="008D388A" w:rsidRPr="00075AF7">
        <w:t xml:space="preserve"> </w:t>
      </w:r>
      <w:r w:rsidRPr="00075AF7">
        <w:t>для</w:t>
      </w:r>
      <w:r w:rsidR="008D388A" w:rsidRPr="00075AF7">
        <w:t xml:space="preserve"> </w:t>
      </w:r>
      <w:r w:rsidRPr="00075AF7">
        <w:t>дальнейшего</w:t>
      </w:r>
      <w:r w:rsidR="008D388A" w:rsidRPr="00075AF7">
        <w:t xml:space="preserve"> </w:t>
      </w:r>
      <w:r w:rsidRPr="00075AF7">
        <w:t>роста</w:t>
      </w:r>
      <w:r w:rsidR="008D388A" w:rsidRPr="00075AF7">
        <w:t>»</w:t>
      </w:r>
      <w:r w:rsidRPr="00075AF7">
        <w:t>,</w:t>
      </w:r>
      <w:r w:rsidR="008D388A" w:rsidRPr="00075AF7">
        <w:t xml:space="preserve"> </w:t>
      </w:r>
      <w:r w:rsidRPr="00075AF7">
        <w:t>-</w:t>
      </w:r>
      <w:r w:rsidR="008D388A" w:rsidRPr="00075AF7">
        <w:t xml:space="preserve"> </w:t>
      </w:r>
      <w:r w:rsidRPr="00075AF7">
        <w:t>сказал</w:t>
      </w:r>
      <w:r w:rsidR="008D388A" w:rsidRPr="00075AF7">
        <w:t xml:space="preserve"> </w:t>
      </w:r>
      <w:r w:rsidRPr="00075AF7">
        <w:t>он.</w:t>
      </w:r>
    </w:p>
    <w:p w14:paraId="4B08DB78" w14:textId="77777777" w:rsidR="002775E3" w:rsidRPr="00075AF7" w:rsidRDefault="002775E3" w:rsidP="002775E3">
      <w:r w:rsidRPr="00075AF7">
        <w:t>По</w:t>
      </w:r>
      <w:r w:rsidR="008D388A" w:rsidRPr="00075AF7">
        <w:t xml:space="preserve"> </w:t>
      </w:r>
      <w:r w:rsidRPr="00075AF7">
        <w:t>словам</w:t>
      </w:r>
      <w:r w:rsidR="008D388A" w:rsidRPr="00075AF7">
        <w:t xml:space="preserve"> </w:t>
      </w:r>
      <w:r w:rsidRPr="00075AF7">
        <w:t>премьера,</w:t>
      </w:r>
      <w:r w:rsidR="008D388A" w:rsidRPr="00075AF7">
        <w:t xml:space="preserve"> </w:t>
      </w:r>
      <w:r w:rsidRPr="00075AF7">
        <w:t>соотношение</w:t>
      </w:r>
      <w:r w:rsidR="008D388A" w:rsidRPr="00075AF7">
        <w:t xml:space="preserve"> </w:t>
      </w:r>
      <w:r w:rsidRPr="00075AF7">
        <w:t>расходов</w:t>
      </w:r>
      <w:r w:rsidR="008D388A" w:rsidRPr="00075AF7">
        <w:t xml:space="preserve"> </w:t>
      </w:r>
      <w:r w:rsidRPr="00075AF7">
        <w:t>и</w:t>
      </w:r>
      <w:r w:rsidR="008D388A" w:rsidRPr="00075AF7">
        <w:t xml:space="preserve"> </w:t>
      </w:r>
      <w:r w:rsidRPr="00075AF7">
        <w:t>доходов</w:t>
      </w:r>
      <w:r w:rsidR="008D388A" w:rsidRPr="00075AF7">
        <w:t xml:space="preserve"> </w:t>
      </w:r>
      <w:r w:rsidRPr="00075AF7">
        <w:t>бюджета</w:t>
      </w:r>
      <w:r w:rsidR="008D388A" w:rsidRPr="00075AF7">
        <w:t xml:space="preserve"> </w:t>
      </w:r>
      <w:r w:rsidRPr="00075AF7">
        <w:t>-</w:t>
      </w:r>
      <w:r w:rsidR="008D388A" w:rsidRPr="00075AF7">
        <w:t xml:space="preserve"> </w:t>
      </w:r>
      <w:r w:rsidRPr="00075AF7">
        <w:t>оптимальное.</w:t>
      </w:r>
      <w:r w:rsidR="008D388A" w:rsidRPr="00075AF7">
        <w:t xml:space="preserve"> «</w:t>
      </w:r>
      <w:r w:rsidRPr="00075AF7">
        <w:t>Оно,</w:t>
      </w:r>
      <w:r w:rsidR="008D388A" w:rsidRPr="00075AF7">
        <w:t xml:space="preserve"> </w:t>
      </w:r>
      <w:r w:rsidRPr="00075AF7">
        <w:t>с</w:t>
      </w:r>
      <w:r w:rsidR="008D388A" w:rsidRPr="00075AF7">
        <w:t xml:space="preserve"> </w:t>
      </w:r>
      <w:r w:rsidRPr="00075AF7">
        <w:t>одной</w:t>
      </w:r>
      <w:r w:rsidR="008D388A" w:rsidRPr="00075AF7">
        <w:t xml:space="preserve"> </w:t>
      </w:r>
      <w:r w:rsidRPr="00075AF7">
        <w:t>стороны,</w:t>
      </w:r>
      <w:r w:rsidR="008D388A" w:rsidRPr="00075AF7">
        <w:t xml:space="preserve"> </w:t>
      </w:r>
      <w:r w:rsidRPr="00075AF7">
        <w:t>гарантирует</w:t>
      </w:r>
      <w:r w:rsidR="008D388A" w:rsidRPr="00075AF7">
        <w:t xml:space="preserve"> </w:t>
      </w:r>
      <w:r w:rsidRPr="00075AF7">
        <w:t>выполнение</w:t>
      </w:r>
      <w:r w:rsidR="008D388A" w:rsidRPr="00075AF7">
        <w:t xml:space="preserve"> </w:t>
      </w:r>
      <w:r w:rsidRPr="00075AF7">
        <w:t>всех</w:t>
      </w:r>
      <w:r w:rsidR="008D388A" w:rsidRPr="00075AF7">
        <w:t xml:space="preserve"> </w:t>
      </w:r>
      <w:r w:rsidRPr="00075AF7">
        <w:t>социальных</w:t>
      </w:r>
      <w:r w:rsidR="008D388A" w:rsidRPr="00075AF7">
        <w:t xml:space="preserve"> </w:t>
      </w:r>
      <w:r w:rsidRPr="00075AF7">
        <w:t>обязательств,</w:t>
      </w:r>
      <w:r w:rsidR="008D388A" w:rsidRPr="00075AF7">
        <w:t xml:space="preserve"> </w:t>
      </w:r>
      <w:r w:rsidRPr="00075AF7">
        <w:t>а</w:t>
      </w:r>
      <w:r w:rsidR="008D388A" w:rsidRPr="00075AF7">
        <w:t xml:space="preserve"> </w:t>
      </w:r>
      <w:r w:rsidRPr="00075AF7">
        <w:t>с</w:t>
      </w:r>
      <w:r w:rsidR="008D388A" w:rsidRPr="00075AF7">
        <w:t xml:space="preserve"> </w:t>
      </w:r>
      <w:r w:rsidRPr="00075AF7">
        <w:t>другой</w:t>
      </w:r>
      <w:r w:rsidR="008D388A" w:rsidRPr="00075AF7">
        <w:t xml:space="preserve"> </w:t>
      </w:r>
      <w:r w:rsidRPr="00075AF7">
        <w:t>-</w:t>
      </w:r>
      <w:r w:rsidR="008D388A" w:rsidRPr="00075AF7">
        <w:t xml:space="preserve"> </w:t>
      </w:r>
      <w:r w:rsidRPr="00075AF7">
        <w:t>окажет</w:t>
      </w:r>
      <w:r w:rsidR="008D388A" w:rsidRPr="00075AF7">
        <w:t xml:space="preserve"> </w:t>
      </w:r>
      <w:r w:rsidRPr="00075AF7">
        <w:t>существенную</w:t>
      </w:r>
      <w:r w:rsidR="008D388A" w:rsidRPr="00075AF7">
        <w:t xml:space="preserve"> </w:t>
      </w:r>
      <w:r w:rsidRPr="00075AF7">
        <w:t>поддержку</w:t>
      </w:r>
      <w:r w:rsidR="008D388A" w:rsidRPr="00075AF7">
        <w:t xml:space="preserve"> </w:t>
      </w:r>
      <w:r w:rsidRPr="00075AF7">
        <w:t>тем</w:t>
      </w:r>
      <w:r w:rsidR="008D388A" w:rsidRPr="00075AF7">
        <w:t xml:space="preserve"> </w:t>
      </w:r>
      <w:r w:rsidRPr="00075AF7">
        <w:t>отраслям,</w:t>
      </w:r>
      <w:r w:rsidR="008D388A" w:rsidRPr="00075AF7">
        <w:t xml:space="preserve"> </w:t>
      </w:r>
      <w:r w:rsidRPr="00075AF7">
        <w:t>которые</w:t>
      </w:r>
      <w:r w:rsidR="008D388A" w:rsidRPr="00075AF7">
        <w:t xml:space="preserve"> </w:t>
      </w:r>
      <w:r w:rsidRPr="00075AF7">
        <w:t>особо</w:t>
      </w:r>
      <w:r w:rsidR="008D388A" w:rsidRPr="00075AF7">
        <w:t xml:space="preserve"> </w:t>
      </w:r>
      <w:r w:rsidRPr="00075AF7">
        <w:t>нужны</w:t>
      </w:r>
      <w:r w:rsidR="008D388A" w:rsidRPr="00075AF7">
        <w:t xml:space="preserve"> </w:t>
      </w:r>
      <w:r w:rsidRPr="00075AF7">
        <w:t>для</w:t>
      </w:r>
      <w:r w:rsidR="008D388A" w:rsidRPr="00075AF7">
        <w:t xml:space="preserve"> </w:t>
      </w:r>
      <w:r w:rsidRPr="00075AF7">
        <w:t>формирования</w:t>
      </w:r>
      <w:r w:rsidR="008D388A" w:rsidRPr="00075AF7">
        <w:t xml:space="preserve"> </w:t>
      </w:r>
      <w:r w:rsidRPr="00075AF7">
        <w:t>экономики</w:t>
      </w:r>
      <w:r w:rsidR="008D388A" w:rsidRPr="00075AF7">
        <w:t xml:space="preserve"> </w:t>
      </w:r>
      <w:r w:rsidRPr="00075AF7">
        <w:t>и</w:t>
      </w:r>
      <w:r w:rsidR="008D388A" w:rsidRPr="00075AF7">
        <w:t xml:space="preserve"> </w:t>
      </w:r>
      <w:r w:rsidRPr="00075AF7">
        <w:t>которым</w:t>
      </w:r>
      <w:r w:rsidR="008D388A" w:rsidRPr="00075AF7">
        <w:t xml:space="preserve"> </w:t>
      </w:r>
      <w:r w:rsidRPr="00075AF7">
        <w:t>мы</w:t>
      </w:r>
      <w:r w:rsidR="008D388A" w:rsidRPr="00075AF7">
        <w:t xml:space="preserve"> </w:t>
      </w:r>
      <w:r w:rsidRPr="00075AF7">
        <w:t>на</w:t>
      </w:r>
      <w:r w:rsidR="008D388A" w:rsidRPr="00075AF7">
        <w:t xml:space="preserve"> </w:t>
      </w:r>
      <w:r w:rsidRPr="00075AF7">
        <w:t>сегодняшний</w:t>
      </w:r>
      <w:r w:rsidR="008D388A" w:rsidRPr="00075AF7">
        <w:t xml:space="preserve"> </w:t>
      </w:r>
      <w:r w:rsidRPr="00075AF7">
        <w:t>день</w:t>
      </w:r>
      <w:r w:rsidR="008D388A" w:rsidRPr="00075AF7">
        <w:t xml:space="preserve"> </w:t>
      </w:r>
      <w:r w:rsidRPr="00075AF7">
        <w:t>отдаем</w:t>
      </w:r>
      <w:r w:rsidR="008D388A" w:rsidRPr="00075AF7">
        <w:t xml:space="preserve"> </w:t>
      </w:r>
      <w:r w:rsidRPr="00075AF7">
        <w:t>приоритет</w:t>
      </w:r>
      <w:r w:rsidR="008D388A" w:rsidRPr="00075AF7">
        <w:t xml:space="preserve"> </w:t>
      </w:r>
      <w:r w:rsidRPr="00075AF7">
        <w:t>-</w:t>
      </w:r>
      <w:r w:rsidR="008D388A" w:rsidRPr="00075AF7">
        <w:t xml:space="preserve"> </w:t>
      </w:r>
      <w:r w:rsidRPr="00075AF7">
        <w:t>станкостроению,</w:t>
      </w:r>
      <w:r w:rsidR="008D388A" w:rsidRPr="00075AF7">
        <w:t xml:space="preserve"> </w:t>
      </w:r>
      <w:r w:rsidRPr="00075AF7">
        <w:t>робототехнике,</w:t>
      </w:r>
      <w:r w:rsidR="008D388A" w:rsidRPr="00075AF7">
        <w:t xml:space="preserve"> </w:t>
      </w:r>
      <w:r w:rsidRPr="00075AF7">
        <w:t>микроэлектронике</w:t>
      </w:r>
      <w:r w:rsidR="008D388A" w:rsidRPr="00075AF7">
        <w:t xml:space="preserve"> </w:t>
      </w:r>
      <w:r w:rsidRPr="00075AF7">
        <w:t>и</w:t>
      </w:r>
      <w:r w:rsidR="008D388A" w:rsidRPr="00075AF7">
        <w:t xml:space="preserve"> </w:t>
      </w:r>
      <w:r w:rsidRPr="00075AF7">
        <w:t>ряду</w:t>
      </w:r>
      <w:r w:rsidR="008D388A" w:rsidRPr="00075AF7">
        <w:t xml:space="preserve"> </w:t>
      </w:r>
      <w:r w:rsidRPr="00075AF7">
        <w:t>других</w:t>
      </w:r>
      <w:r w:rsidR="008D388A" w:rsidRPr="00075AF7">
        <w:t>»</w:t>
      </w:r>
      <w:r w:rsidRPr="00075AF7">
        <w:t>,</w:t>
      </w:r>
      <w:r w:rsidR="008D388A" w:rsidRPr="00075AF7">
        <w:t xml:space="preserve"> </w:t>
      </w:r>
      <w:r w:rsidRPr="00075AF7">
        <w:t>-</w:t>
      </w:r>
      <w:r w:rsidR="008D388A" w:rsidRPr="00075AF7">
        <w:t xml:space="preserve"> </w:t>
      </w:r>
      <w:r w:rsidRPr="00075AF7">
        <w:t>пояснил</w:t>
      </w:r>
      <w:r w:rsidR="008D388A" w:rsidRPr="00075AF7">
        <w:t xml:space="preserve"> </w:t>
      </w:r>
      <w:r w:rsidRPr="00075AF7">
        <w:t>Михаил</w:t>
      </w:r>
      <w:r w:rsidR="008D388A" w:rsidRPr="00075AF7">
        <w:t xml:space="preserve"> </w:t>
      </w:r>
      <w:r w:rsidRPr="00075AF7">
        <w:t>Мишустин.</w:t>
      </w:r>
    </w:p>
    <w:p w14:paraId="2DD86BA1" w14:textId="77777777" w:rsidR="002775E3" w:rsidRPr="00075AF7" w:rsidRDefault="002775E3" w:rsidP="002775E3">
      <w:r w:rsidRPr="00075AF7">
        <w:t>Все</w:t>
      </w:r>
      <w:r w:rsidR="008D388A" w:rsidRPr="00075AF7">
        <w:t xml:space="preserve"> </w:t>
      </w:r>
      <w:r w:rsidRPr="00075AF7">
        <w:t>социальные</w:t>
      </w:r>
      <w:r w:rsidR="008D388A" w:rsidRPr="00075AF7">
        <w:t xml:space="preserve"> </w:t>
      </w:r>
      <w:r w:rsidRPr="00075AF7">
        <w:t>обязательства</w:t>
      </w:r>
      <w:r w:rsidR="008D388A" w:rsidRPr="00075AF7">
        <w:t xml:space="preserve"> </w:t>
      </w:r>
      <w:r w:rsidRPr="00075AF7">
        <w:t>перед</w:t>
      </w:r>
      <w:r w:rsidR="008D388A" w:rsidRPr="00075AF7">
        <w:t xml:space="preserve"> </w:t>
      </w:r>
      <w:r w:rsidRPr="00075AF7">
        <w:t>гражданами</w:t>
      </w:r>
      <w:r w:rsidR="008D388A" w:rsidRPr="00075AF7">
        <w:t xml:space="preserve"> </w:t>
      </w:r>
      <w:r w:rsidRPr="00075AF7">
        <w:t>будут</w:t>
      </w:r>
      <w:r w:rsidR="008D388A" w:rsidRPr="00075AF7">
        <w:t xml:space="preserve"> </w:t>
      </w:r>
      <w:r w:rsidRPr="00075AF7">
        <w:t>выполнены</w:t>
      </w:r>
      <w:r w:rsidR="008D388A" w:rsidRPr="00075AF7">
        <w:t xml:space="preserve"> </w:t>
      </w:r>
      <w:r w:rsidRPr="00075AF7">
        <w:t>в</w:t>
      </w:r>
      <w:r w:rsidR="008D388A" w:rsidRPr="00075AF7">
        <w:t xml:space="preserve"> </w:t>
      </w:r>
      <w:r w:rsidRPr="00075AF7">
        <w:t>полном</w:t>
      </w:r>
      <w:r w:rsidR="008D388A" w:rsidRPr="00075AF7">
        <w:t xml:space="preserve"> </w:t>
      </w:r>
      <w:r w:rsidRPr="00075AF7">
        <w:t>объеме,</w:t>
      </w:r>
      <w:r w:rsidR="008D388A" w:rsidRPr="00075AF7">
        <w:t xml:space="preserve"> </w:t>
      </w:r>
      <w:r w:rsidRPr="00075AF7">
        <w:t>подчеркнул</w:t>
      </w:r>
      <w:r w:rsidR="008D388A" w:rsidRPr="00075AF7">
        <w:t xml:space="preserve"> </w:t>
      </w:r>
      <w:r w:rsidRPr="00075AF7">
        <w:t>глава</w:t>
      </w:r>
      <w:r w:rsidR="008D388A" w:rsidRPr="00075AF7">
        <w:t xml:space="preserve"> </w:t>
      </w:r>
      <w:r w:rsidRPr="00075AF7">
        <w:t>правительства.</w:t>
      </w:r>
      <w:r w:rsidR="008D388A" w:rsidRPr="00075AF7">
        <w:t xml:space="preserve"> «</w:t>
      </w:r>
      <w:r w:rsidRPr="00075AF7">
        <w:t>Обеспечим</w:t>
      </w:r>
      <w:r w:rsidR="008D388A" w:rsidRPr="00075AF7">
        <w:t xml:space="preserve"> </w:t>
      </w:r>
      <w:r w:rsidRPr="00075AF7">
        <w:t>финансирование</w:t>
      </w:r>
      <w:r w:rsidR="008D388A" w:rsidRPr="00075AF7">
        <w:t xml:space="preserve"> </w:t>
      </w:r>
      <w:r w:rsidRPr="00075AF7">
        <w:t>медицинской</w:t>
      </w:r>
      <w:r w:rsidR="008D388A" w:rsidRPr="00075AF7">
        <w:t xml:space="preserve"> </w:t>
      </w:r>
      <w:r w:rsidRPr="00075AF7">
        <w:t>помощи,</w:t>
      </w:r>
      <w:r w:rsidR="008D388A" w:rsidRPr="00075AF7">
        <w:t xml:space="preserve"> </w:t>
      </w:r>
      <w:r w:rsidRPr="00075AF7">
        <w:t>в</w:t>
      </w:r>
      <w:r w:rsidR="008D388A" w:rsidRPr="00075AF7">
        <w:t xml:space="preserve"> </w:t>
      </w:r>
      <w:r w:rsidRPr="00075AF7">
        <w:t>том</w:t>
      </w:r>
      <w:r w:rsidR="008D388A" w:rsidRPr="00075AF7">
        <w:t xml:space="preserve"> </w:t>
      </w:r>
      <w:r w:rsidRPr="00075AF7">
        <w:t>числе</w:t>
      </w:r>
      <w:r w:rsidR="008D388A" w:rsidRPr="00075AF7">
        <w:t xml:space="preserve"> </w:t>
      </w:r>
      <w:r w:rsidRPr="00075AF7">
        <w:t>высокотехнологичной,</w:t>
      </w:r>
      <w:r w:rsidR="008D388A" w:rsidRPr="00075AF7">
        <w:t xml:space="preserve"> </w:t>
      </w:r>
      <w:r w:rsidRPr="00075AF7">
        <w:t>продолжим</w:t>
      </w:r>
      <w:r w:rsidR="008D388A" w:rsidRPr="00075AF7">
        <w:t xml:space="preserve"> </w:t>
      </w:r>
      <w:r w:rsidRPr="00075AF7">
        <w:t>специальные</w:t>
      </w:r>
      <w:r w:rsidR="008D388A" w:rsidRPr="00075AF7">
        <w:t xml:space="preserve"> </w:t>
      </w:r>
      <w:r w:rsidRPr="00075AF7">
        <w:t>выплаты</w:t>
      </w:r>
      <w:r w:rsidR="008D388A" w:rsidRPr="00075AF7">
        <w:t xml:space="preserve"> </w:t>
      </w:r>
      <w:r w:rsidRPr="00075AF7">
        <w:t>медицинским</w:t>
      </w:r>
      <w:r w:rsidR="008D388A" w:rsidRPr="00075AF7">
        <w:t xml:space="preserve"> </w:t>
      </w:r>
      <w:r w:rsidRPr="00075AF7">
        <w:t>работникам</w:t>
      </w:r>
      <w:r w:rsidR="008D388A" w:rsidRPr="00075AF7">
        <w:t>»</w:t>
      </w:r>
      <w:r w:rsidRPr="00075AF7">
        <w:t>,</w:t>
      </w:r>
      <w:r w:rsidR="008D388A" w:rsidRPr="00075AF7">
        <w:t xml:space="preserve"> </w:t>
      </w:r>
      <w:r w:rsidRPr="00075AF7">
        <w:t>-</w:t>
      </w:r>
      <w:r w:rsidR="008D388A" w:rsidRPr="00075AF7">
        <w:t xml:space="preserve"> </w:t>
      </w:r>
      <w:r w:rsidRPr="00075AF7">
        <w:t>сказал</w:t>
      </w:r>
      <w:r w:rsidR="008D388A" w:rsidRPr="00075AF7">
        <w:t xml:space="preserve"> </w:t>
      </w:r>
      <w:r w:rsidRPr="00075AF7">
        <w:t>он.</w:t>
      </w:r>
    </w:p>
    <w:p w14:paraId="62A5BB94" w14:textId="77777777" w:rsidR="002775E3" w:rsidRPr="00075AF7" w:rsidRDefault="008D388A" w:rsidP="002775E3">
      <w:r w:rsidRPr="00075AF7">
        <w:t>«</w:t>
      </w:r>
      <w:r w:rsidR="002775E3" w:rsidRPr="00075AF7">
        <w:t>Будут</w:t>
      </w:r>
      <w:r w:rsidRPr="00075AF7">
        <w:t xml:space="preserve"> </w:t>
      </w:r>
      <w:r w:rsidR="002775E3" w:rsidRPr="00075AF7">
        <w:t>увеличены</w:t>
      </w:r>
      <w:r w:rsidRPr="00075AF7">
        <w:t xml:space="preserve"> </w:t>
      </w:r>
      <w:r w:rsidR="002775E3" w:rsidRPr="00075AF7">
        <w:t>расходы</w:t>
      </w:r>
      <w:r w:rsidRPr="00075AF7">
        <w:t xml:space="preserve"> </w:t>
      </w:r>
      <w:r w:rsidR="002775E3" w:rsidRPr="00075AF7">
        <w:t>Фонда</w:t>
      </w:r>
      <w:r w:rsidRPr="00075AF7">
        <w:t xml:space="preserve"> </w:t>
      </w:r>
      <w:r w:rsidR="002775E3" w:rsidRPr="00075AF7">
        <w:t>пенсионного</w:t>
      </w:r>
      <w:r w:rsidRPr="00075AF7">
        <w:t xml:space="preserve"> </w:t>
      </w:r>
      <w:r w:rsidR="002775E3" w:rsidRPr="00075AF7">
        <w:t>и</w:t>
      </w:r>
      <w:r w:rsidRPr="00075AF7">
        <w:t xml:space="preserve"> </w:t>
      </w:r>
      <w:r w:rsidR="002775E3" w:rsidRPr="00075AF7">
        <w:t>социального</w:t>
      </w:r>
      <w:r w:rsidRPr="00075AF7">
        <w:t xml:space="preserve"> </w:t>
      </w:r>
      <w:r w:rsidR="002775E3" w:rsidRPr="00075AF7">
        <w:t>страхования,</w:t>
      </w:r>
      <w:r w:rsidRPr="00075AF7">
        <w:t xml:space="preserve"> </w:t>
      </w:r>
      <w:r w:rsidR="002775E3" w:rsidRPr="00075AF7">
        <w:t>чтобы</w:t>
      </w:r>
      <w:r w:rsidRPr="00075AF7">
        <w:t xml:space="preserve"> </w:t>
      </w:r>
      <w:r w:rsidR="002775E3" w:rsidRPr="00075AF7">
        <w:t>и</w:t>
      </w:r>
      <w:r w:rsidRPr="00075AF7">
        <w:t xml:space="preserve"> </w:t>
      </w:r>
      <w:r w:rsidR="002775E3" w:rsidRPr="00075AF7">
        <w:t>дальше</w:t>
      </w:r>
      <w:r w:rsidRPr="00075AF7">
        <w:t xml:space="preserve"> </w:t>
      </w:r>
      <w:r w:rsidR="002775E3" w:rsidRPr="00075AF7">
        <w:t>предоставлять</w:t>
      </w:r>
      <w:r w:rsidRPr="00075AF7">
        <w:t xml:space="preserve"> </w:t>
      </w:r>
      <w:r w:rsidR="002775E3" w:rsidRPr="00075AF7">
        <w:t>пенсии,</w:t>
      </w:r>
      <w:r w:rsidRPr="00075AF7">
        <w:t xml:space="preserve"> </w:t>
      </w:r>
      <w:r w:rsidR="002775E3" w:rsidRPr="00075AF7">
        <w:t>компенсации</w:t>
      </w:r>
      <w:r w:rsidRPr="00075AF7">
        <w:t xml:space="preserve"> </w:t>
      </w:r>
      <w:r w:rsidR="002775E3" w:rsidRPr="00075AF7">
        <w:t>и</w:t>
      </w:r>
      <w:r w:rsidRPr="00075AF7">
        <w:t xml:space="preserve"> </w:t>
      </w:r>
      <w:r w:rsidR="002775E3" w:rsidRPr="00075AF7">
        <w:t>выплаты</w:t>
      </w:r>
      <w:r w:rsidRPr="00075AF7">
        <w:t xml:space="preserve"> </w:t>
      </w:r>
      <w:r w:rsidR="002775E3" w:rsidRPr="00075AF7">
        <w:t>по</w:t>
      </w:r>
      <w:r w:rsidRPr="00075AF7">
        <w:t xml:space="preserve"> </w:t>
      </w:r>
      <w:r w:rsidR="002775E3" w:rsidRPr="00075AF7">
        <w:t>временной</w:t>
      </w:r>
      <w:r w:rsidRPr="00075AF7">
        <w:t xml:space="preserve"> </w:t>
      </w:r>
      <w:r w:rsidR="002775E3" w:rsidRPr="00075AF7">
        <w:t>нетрудоспособности,</w:t>
      </w:r>
      <w:r w:rsidRPr="00075AF7">
        <w:t xml:space="preserve"> </w:t>
      </w:r>
      <w:r w:rsidR="002775E3" w:rsidRPr="00075AF7">
        <w:t>по</w:t>
      </w:r>
      <w:r w:rsidRPr="00075AF7">
        <w:t xml:space="preserve"> </w:t>
      </w:r>
      <w:r w:rsidR="002775E3" w:rsidRPr="00075AF7">
        <w:t>беременности</w:t>
      </w:r>
      <w:r w:rsidRPr="00075AF7">
        <w:t xml:space="preserve"> </w:t>
      </w:r>
      <w:r w:rsidR="002775E3" w:rsidRPr="00075AF7">
        <w:t>и</w:t>
      </w:r>
      <w:r w:rsidRPr="00075AF7">
        <w:t xml:space="preserve"> </w:t>
      </w:r>
      <w:r w:rsidR="002775E3" w:rsidRPr="00075AF7">
        <w:t>родам,</w:t>
      </w:r>
      <w:r w:rsidRPr="00075AF7">
        <w:t xml:space="preserve"> </w:t>
      </w:r>
      <w:r w:rsidR="002775E3" w:rsidRPr="00075AF7">
        <w:t>семьям</w:t>
      </w:r>
      <w:r w:rsidRPr="00075AF7">
        <w:t xml:space="preserve"> </w:t>
      </w:r>
      <w:r w:rsidR="002775E3" w:rsidRPr="00075AF7">
        <w:t>с</w:t>
      </w:r>
      <w:r w:rsidRPr="00075AF7">
        <w:t xml:space="preserve"> </w:t>
      </w:r>
      <w:r w:rsidR="002775E3" w:rsidRPr="00075AF7">
        <w:t>детьми.</w:t>
      </w:r>
      <w:r w:rsidRPr="00075AF7">
        <w:t xml:space="preserve"> </w:t>
      </w:r>
      <w:r w:rsidR="002775E3" w:rsidRPr="00075AF7">
        <w:t>Забота</w:t>
      </w:r>
      <w:r w:rsidRPr="00075AF7">
        <w:t xml:space="preserve"> </w:t>
      </w:r>
      <w:r w:rsidR="002775E3" w:rsidRPr="00075AF7">
        <w:t>о</w:t>
      </w:r>
      <w:r w:rsidRPr="00075AF7">
        <w:t xml:space="preserve"> </w:t>
      </w:r>
      <w:r w:rsidR="002775E3" w:rsidRPr="00075AF7">
        <w:t>них</w:t>
      </w:r>
      <w:r w:rsidRPr="00075AF7">
        <w:t xml:space="preserve"> </w:t>
      </w:r>
      <w:r w:rsidR="002775E3" w:rsidRPr="00075AF7">
        <w:t>всегда</w:t>
      </w:r>
      <w:r w:rsidRPr="00075AF7">
        <w:t xml:space="preserve"> </w:t>
      </w:r>
      <w:r w:rsidR="002775E3" w:rsidRPr="00075AF7">
        <w:t>в</w:t>
      </w:r>
      <w:r w:rsidRPr="00075AF7">
        <w:t xml:space="preserve"> </w:t>
      </w:r>
      <w:r w:rsidR="002775E3" w:rsidRPr="00075AF7">
        <w:t>приоритете.</w:t>
      </w:r>
      <w:r w:rsidRPr="00075AF7">
        <w:t xml:space="preserve"> </w:t>
      </w:r>
      <w:r w:rsidR="002775E3" w:rsidRPr="00075AF7">
        <w:t>В</w:t>
      </w:r>
      <w:r w:rsidRPr="00075AF7">
        <w:t xml:space="preserve"> </w:t>
      </w:r>
      <w:r w:rsidR="002775E3" w:rsidRPr="00075AF7">
        <w:t>бюджете</w:t>
      </w:r>
      <w:r w:rsidRPr="00075AF7">
        <w:t xml:space="preserve"> </w:t>
      </w:r>
      <w:r w:rsidR="002775E3" w:rsidRPr="00075AF7">
        <w:t>фонда</w:t>
      </w:r>
      <w:r w:rsidRPr="00075AF7">
        <w:t xml:space="preserve"> </w:t>
      </w:r>
      <w:r w:rsidR="002775E3" w:rsidRPr="00075AF7">
        <w:t>предусмотрены</w:t>
      </w:r>
      <w:r w:rsidRPr="00075AF7">
        <w:t xml:space="preserve"> </w:t>
      </w:r>
      <w:r w:rsidR="002775E3" w:rsidRPr="00075AF7">
        <w:t>средства</w:t>
      </w:r>
      <w:r w:rsidRPr="00075AF7">
        <w:t xml:space="preserve"> </w:t>
      </w:r>
      <w:r w:rsidR="002775E3" w:rsidRPr="00075AF7">
        <w:t>на</w:t>
      </w:r>
      <w:r w:rsidRPr="00075AF7">
        <w:t xml:space="preserve"> </w:t>
      </w:r>
      <w:r w:rsidR="002775E3" w:rsidRPr="00075AF7">
        <w:t>материнский</w:t>
      </w:r>
      <w:r w:rsidRPr="00075AF7">
        <w:t xml:space="preserve"> </w:t>
      </w:r>
      <w:r w:rsidR="002775E3" w:rsidRPr="00075AF7">
        <w:t>капитал,</w:t>
      </w:r>
      <w:r w:rsidRPr="00075AF7">
        <w:t xml:space="preserve"> </w:t>
      </w:r>
      <w:r w:rsidR="002775E3" w:rsidRPr="00075AF7">
        <w:t>на</w:t>
      </w:r>
      <w:r w:rsidRPr="00075AF7">
        <w:t xml:space="preserve"> </w:t>
      </w:r>
      <w:r w:rsidR="002775E3" w:rsidRPr="00075AF7">
        <w:t>единое</w:t>
      </w:r>
      <w:r w:rsidRPr="00075AF7">
        <w:t xml:space="preserve"> </w:t>
      </w:r>
      <w:r w:rsidR="002775E3" w:rsidRPr="00075AF7">
        <w:t>пособие</w:t>
      </w:r>
      <w:r w:rsidRPr="00075AF7">
        <w:t xml:space="preserve"> </w:t>
      </w:r>
      <w:r w:rsidR="002775E3" w:rsidRPr="00075AF7">
        <w:t>по</w:t>
      </w:r>
      <w:r w:rsidRPr="00075AF7">
        <w:t xml:space="preserve"> </w:t>
      </w:r>
      <w:r w:rsidR="002775E3" w:rsidRPr="00075AF7">
        <w:t>рождению</w:t>
      </w:r>
      <w:r w:rsidRPr="00075AF7">
        <w:t xml:space="preserve"> </w:t>
      </w:r>
      <w:r w:rsidR="002775E3" w:rsidRPr="00075AF7">
        <w:t>и</w:t>
      </w:r>
      <w:r w:rsidRPr="00075AF7">
        <w:t xml:space="preserve"> </w:t>
      </w:r>
      <w:r w:rsidR="002775E3" w:rsidRPr="00075AF7">
        <w:t>воспитанию</w:t>
      </w:r>
      <w:r w:rsidRPr="00075AF7">
        <w:t xml:space="preserve"> </w:t>
      </w:r>
      <w:r w:rsidR="002775E3" w:rsidRPr="00075AF7">
        <w:t>ребенка</w:t>
      </w:r>
      <w:r w:rsidRPr="00075AF7">
        <w:t xml:space="preserve"> </w:t>
      </w:r>
      <w:r w:rsidR="002775E3" w:rsidRPr="00075AF7">
        <w:t>для</w:t>
      </w:r>
      <w:r w:rsidRPr="00075AF7">
        <w:t xml:space="preserve"> </w:t>
      </w:r>
      <w:r w:rsidR="002775E3" w:rsidRPr="00075AF7">
        <w:t>родителей</w:t>
      </w:r>
      <w:r w:rsidRPr="00075AF7">
        <w:t xml:space="preserve"> </w:t>
      </w:r>
      <w:r w:rsidR="002775E3" w:rsidRPr="00075AF7">
        <w:t>с</w:t>
      </w:r>
      <w:r w:rsidRPr="00075AF7">
        <w:t xml:space="preserve"> </w:t>
      </w:r>
      <w:r w:rsidR="002775E3" w:rsidRPr="00075AF7">
        <w:t>низкими</w:t>
      </w:r>
      <w:r w:rsidRPr="00075AF7">
        <w:t xml:space="preserve"> </w:t>
      </w:r>
      <w:r w:rsidR="002775E3" w:rsidRPr="00075AF7">
        <w:t>доходами,</w:t>
      </w:r>
      <w:r w:rsidRPr="00075AF7">
        <w:t xml:space="preserve"> </w:t>
      </w:r>
      <w:r w:rsidR="002775E3" w:rsidRPr="00075AF7">
        <w:t>которым</w:t>
      </w:r>
      <w:r w:rsidRPr="00075AF7">
        <w:t xml:space="preserve"> </w:t>
      </w:r>
      <w:r w:rsidR="002775E3" w:rsidRPr="00075AF7">
        <w:t>нужна</w:t>
      </w:r>
      <w:r w:rsidRPr="00075AF7">
        <w:t xml:space="preserve"> </w:t>
      </w:r>
      <w:r w:rsidR="002775E3" w:rsidRPr="00075AF7">
        <w:t>социальная</w:t>
      </w:r>
      <w:r w:rsidRPr="00075AF7">
        <w:t xml:space="preserve"> </w:t>
      </w:r>
      <w:r w:rsidR="002775E3" w:rsidRPr="00075AF7">
        <w:t>поддержка.</w:t>
      </w:r>
      <w:r w:rsidRPr="00075AF7">
        <w:t xml:space="preserve"> </w:t>
      </w:r>
      <w:r w:rsidR="002775E3" w:rsidRPr="00075AF7">
        <w:t>Запланированы</w:t>
      </w:r>
      <w:r w:rsidRPr="00075AF7">
        <w:t xml:space="preserve"> </w:t>
      </w:r>
      <w:r w:rsidR="002775E3" w:rsidRPr="00075AF7">
        <w:t>расходы</w:t>
      </w:r>
      <w:r w:rsidRPr="00075AF7">
        <w:t xml:space="preserve"> </w:t>
      </w:r>
      <w:r w:rsidR="002775E3" w:rsidRPr="00075AF7">
        <w:t>на</w:t>
      </w:r>
      <w:r w:rsidRPr="00075AF7">
        <w:t xml:space="preserve"> </w:t>
      </w:r>
      <w:r w:rsidR="002775E3" w:rsidRPr="00075AF7">
        <w:t>индексацию</w:t>
      </w:r>
      <w:r w:rsidRPr="00075AF7">
        <w:t xml:space="preserve"> </w:t>
      </w:r>
      <w:r w:rsidR="002775E3" w:rsidRPr="00075AF7">
        <w:t>страховых</w:t>
      </w:r>
      <w:r w:rsidRPr="00075AF7">
        <w:t xml:space="preserve"> </w:t>
      </w:r>
      <w:r w:rsidR="002775E3" w:rsidRPr="00075AF7">
        <w:t>пенсий,</w:t>
      </w:r>
      <w:r w:rsidRPr="00075AF7">
        <w:t xml:space="preserve"> </w:t>
      </w:r>
      <w:r w:rsidR="002775E3" w:rsidRPr="00075AF7">
        <w:t>в</w:t>
      </w:r>
      <w:r w:rsidRPr="00075AF7">
        <w:t xml:space="preserve"> </w:t>
      </w:r>
      <w:r w:rsidR="002775E3" w:rsidRPr="00075AF7">
        <w:t>том</w:t>
      </w:r>
      <w:r w:rsidRPr="00075AF7">
        <w:t xml:space="preserve"> </w:t>
      </w:r>
      <w:r w:rsidR="002775E3" w:rsidRPr="00075AF7">
        <w:t>числе</w:t>
      </w:r>
      <w:r w:rsidRPr="00075AF7">
        <w:t xml:space="preserve"> </w:t>
      </w:r>
      <w:r w:rsidR="002775E3" w:rsidRPr="00075AF7">
        <w:t>и</w:t>
      </w:r>
      <w:r w:rsidRPr="00075AF7">
        <w:t xml:space="preserve"> </w:t>
      </w:r>
      <w:r w:rsidR="002775E3" w:rsidRPr="00075AF7">
        <w:t>работающим</w:t>
      </w:r>
      <w:r w:rsidRPr="00075AF7">
        <w:t xml:space="preserve"> </w:t>
      </w:r>
      <w:r w:rsidR="002775E3" w:rsidRPr="00075AF7">
        <w:t>пенсионерам,</w:t>
      </w:r>
      <w:r w:rsidRPr="00075AF7">
        <w:t xml:space="preserve"> </w:t>
      </w:r>
      <w:r w:rsidR="002775E3" w:rsidRPr="00075AF7">
        <w:t>которую</w:t>
      </w:r>
      <w:r w:rsidRPr="00075AF7">
        <w:t xml:space="preserve"> </w:t>
      </w:r>
      <w:r w:rsidR="002775E3" w:rsidRPr="00075AF7">
        <w:t>поручил</w:t>
      </w:r>
      <w:r w:rsidRPr="00075AF7">
        <w:t xml:space="preserve"> </w:t>
      </w:r>
      <w:r w:rsidR="002775E3" w:rsidRPr="00075AF7">
        <w:t>провести</w:t>
      </w:r>
      <w:r w:rsidRPr="00075AF7">
        <w:t xml:space="preserve"> </w:t>
      </w:r>
      <w:r w:rsidR="002775E3" w:rsidRPr="00075AF7">
        <w:t>глава</w:t>
      </w:r>
      <w:r w:rsidRPr="00075AF7">
        <w:t xml:space="preserve"> </w:t>
      </w:r>
      <w:r w:rsidR="002775E3" w:rsidRPr="00075AF7">
        <w:t>государства</w:t>
      </w:r>
      <w:r w:rsidRPr="00075AF7">
        <w:t>»</w:t>
      </w:r>
      <w:r w:rsidR="002775E3" w:rsidRPr="00075AF7">
        <w:t>,</w:t>
      </w:r>
      <w:r w:rsidRPr="00075AF7">
        <w:t xml:space="preserve"> </w:t>
      </w:r>
      <w:r w:rsidR="002775E3" w:rsidRPr="00075AF7">
        <w:t>-</w:t>
      </w:r>
      <w:r w:rsidRPr="00075AF7">
        <w:t xml:space="preserve"> </w:t>
      </w:r>
      <w:r w:rsidR="002775E3" w:rsidRPr="00075AF7">
        <w:t>перечислил</w:t>
      </w:r>
      <w:r w:rsidRPr="00075AF7">
        <w:t xml:space="preserve"> </w:t>
      </w:r>
      <w:r w:rsidR="002775E3" w:rsidRPr="00075AF7">
        <w:t>премьер.</w:t>
      </w:r>
    </w:p>
    <w:p w14:paraId="0B1A1089" w14:textId="77777777" w:rsidR="002775E3" w:rsidRPr="00075AF7" w:rsidRDefault="002775E3" w:rsidP="002775E3">
      <w:r w:rsidRPr="00075AF7">
        <w:t>6,49</w:t>
      </w:r>
      <w:r w:rsidR="008D388A" w:rsidRPr="00075AF7">
        <w:t xml:space="preserve"> </w:t>
      </w:r>
      <w:r w:rsidRPr="00075AF7">
        <w:t>трлн</w:t>
      </w:r>
      <w:r w:rsidR="008D388A" w:rsidRPr="00075AF7">
        <w:t xml:space="preserve"> </w:t>
      </w:r>
      <w:r w:rsidRPr="00075AF7">
        <w:t>рублей</w:t>
      </w:r>
      <w:r w:rsidR="008D388A" w:rsidRPr="00075AF7">
        <w:t xml:space="preserve"> </w:t>
      </w:r>
      <w:r w:rsidRPr="00075AF7">
        <w:t>составят</w:t>
      </w:r>
      <w:r w:rsidR="008D388A" w:rsidRPr="00075AF7">
        <w:t xml:space="preserve"> </w:t>
      </w:r>
      <w:r w:rsidRPr="00075AF7">
        <w:t>расходы</w:t>
      </w:r>
      <w:r w:rsidR="008D388A" w:rsidRPr="00075AF7">
        <w:t xml:space="preserve"> </w:t>
      </w:r>
      <w:r w:rsidRPr="00075AF7">
        <w:t>федерального</w:t>
      </w:r>
      <w:r w:rsidR="008D388A" w:rsidRPr="00075AF7">
        <w:t xml:space="preserve"> </w:t>
      </w:r>
      <w:r w:rsidRPr="00075AF7">
        <w:t>бюджета</w:t>
      </w:r>
      <w:r w:rsidR="008D388A" w:rsidRPr="00075AF7">
        <w:t xml:space="preserve"> </w:t>
      </w:r>
      <w:r w:rsidRPr="00075AF7">
        <w:t>России</w:t>
      </w:r>
      <w:r w:rsidR="008D388A" w:rsidRPr="00075AF7">
        <w:t xml:space="preserve"> </w:t>
      </w:r>
      <w:r w:rsidRPr="00075AF7">
        <w:t>на</w:t>
      </w:r>
      <w:r w:rsidR="008D388A" w:rsidRPr="00075AF7">
        <w:t xml:space="preserve"> </w:t>
      </w:r>
      <w:r w:rsidRPr="00075AF7">
        <w:t>социальную</w:t>
      </w:r>
      <w:r w:rsidR="008D388A" w:rsidRPr="00075AF7">
        <w:t xml:space="preserve"> </w:t>
      </w:r>
      <w:r w:rsidRPr="00075AF7">
        <w:t>политику</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p>
    <w:p w14:paraId="01F8FD3D" w14:textId="77777777" w:rsidR="002775E3" w:rsidRPr="00075AF7" w:rsidRDefault="002775E3" w:rsidP="002775E3">
      <w:r w:rsidRPr="00075AF7">
        <w:t>Также</w:t>
      </w:r>
      <w:r w:rsidR="008D388A" w:rsidRPr="00075AF7">
        <w:t xml:space="preserve"> </w:t>
      </w:r>
      <w:r w:rsidRPr="00075AF7">
        <w:t>в</w:t>
      </w:r>
      <w:r w:rsidR="008D388A" w:rsidRPr="00075AF7">
        <w:t xml:space="preserve"> </w:t>
      </w:r>
      <w:r w:rsidRPr="00075AF7">
        <w:t>соответствии</w:t>
      </w:r>
      <w:r w:rsidR="008D388A" w:rsidRPr="00075AF7">
        <w:t xml:space="preserve"> </w:t>
      </w:r>
      <w:r w:rsidRPr="00075AF7">
        <w:t>с</w:t>
      </w:r>
      <w:r w:rsidR="008D388A" w:rsidRPr="00075AF7">
        <w:t xml:space="preserve"> </w:t>
      </w:r>
      <w:r w:rsidRPr="00075AF7">
        <w:t>указом</w:t>
      </w:r>
      <w:r w:rsidR="008D388A" w:rsidRPr="00075AF7">
        <w:t xml:space="preserve"> </w:t>
      </w:r>
      <w:r w:rsidRPr="00075AF7">
        <w:t>президента</w:t>
      </w:r>
      <w:r w:rsidR="008D388A" w:rsidRPr="00075AF7">
        <w:t xml:space="preserve"> </w:t>
      </w:r>
      <w:r w:rsidRPr="00075AF7">
        <w:t>будет</w:t>
      </w:r>
      <w:r w:rsidR="008D388A" w:rsidRPr="00075AF7">
        <w:t xml:space="preserve"> </w:t>
      </w:r>
      <w:r w:rsidRPr="00075AF7">
        <w:t>обеспечен</w:t>
      </w:r>
      <w:r w:rsidR="008D388A" w:rsidRPr="00075AF7">
        <w:t xml:space="preserve"> </w:t>
      </w:r>
      <w:r w:rsidRPr="00075AF7">
        <w:t>опережающий</w:t>
      </w:r>
      <w:r w:rsidR="008D388A" w:rsidRPr="00075AF7">
        <w:t xml:space="preserve"> </w:t>
      </w:r>
      <w:r w:rsidRPr="00075AF7">
        <w:t>рост</w:t>
      </w:r>
      <w:r w:rsidR="008D388A" w:rsidRPr="00075AF7">
        <w:t xml:space="preserve"> </w:t>
      </w:r>
      <w:r w:rsidRPr="00075AF7">
        <w:t>минимального</w:t>
      </w:r>
      <w:r w:rsidR="008D388A" w:rsidRPr="00075AF7">
        <w:t xml:space="preserve"> </w:t>
      </w:r>
      <w:r w:rsidRPr="00075AF7">
        <w:t>размера</w:t>
      </w:r>
      <w:r w:rsidR="008D388A" w:rsidRPr="00075AF7">
        <w:t xml:space="preserve"> </w:t>
      </w:r>
      <w:r w:rsidRPr="00075AF7">
        <w:t>оплаты</w:t>
      </w:r>
      <w:r w:rsidR="008D388A" w:rsidRPr="00075AF7">
        <w:t xml:space="preserve"> </w:t>
      </w:r>
      <w:r w:rsidRPr="00075AF7">
        <w:t>труда.</w:t>
      </w:r>
      <w:r w:rsidR="008D388A" w:rsidRPr="00075AF7">
        <w:t xml:space="preserve"> «</w:t>
      </w:r>
      <w:r w:rsidRPr="00075AF7">
        <w:t>Напомню,</w:t>
      </w:r>
      <w:r w:rsidR="008D388A" w:rsidRPr="00075AF7">
        <w:t xml:space="preserve"> </w:t>
      </w:r>
      <w:r w:rsidRPr="00075AF7">
        <w:t>к</w:t>
      </w:r>
      <w:r w:rsidR="008D388A" w:rsidRPr="00075AF7">
        <w:t xml:space="preserve"> </w:t>
      </w:r>
      <w:r w:rsidRPr="00075AF7">
        <w:t>2030</w:t>
      </w:r>
      <w:r w:rsidR="008D388A" w:rsidRPr="00075AF7">
        <w:t xml:space="preserve"> </w:t>
      </w:r>
      <w:r w:rsidRPr="00075AF7">
        <w:t>году</w:t>
      </w:r>
      <w:r w:rsidR="008D388A" w:rsidRPr="00075AF7">
        <w:t xml:space="preserve"> </w:t>
      </w:r>
      <w:r w:rsidRPr="00075AF7">
        <w:t>он</w:t>
      </w:r>
      <w:r w:rsidR="008D388A" w:rsidRPr="00075AF7">
        <w:t xml:space="preserve"> </w:t>
      </w:r>
      <w:r w:rsidRPr="00075AF7">
        <w:t>должен</w:t>
      </w:r>
      <w:r w:rsidR="008D388A" w:rsidRPr="00075AF7">
        <w:t xml:space="preserve"> </w:t>
      </w:r>
      <w:r w:rsidRPr="00075AF7">
        <w:t>достигнуть</w:t>
      </w:r>
      <w:r w:rsidR="008D388A" w:rsidRPr="00075AF7">
        <w:t xml:space="preserve"> </w:t>
      </w:r>
      <w:r w:rsidRPr="00075AF7">
        <w:t>35</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С</w:t>
      </w:r>
      <w:r w:rsidR="008D388A" w:rsidRPr="00075AF7">
        <w:t xml:space="preserve"> </w:t>
      </w:r>
      <w:r w:rsidRPr="00075AF7">
        <w:t>начала</w:t>
      </w:r>
      <w:r w:rsidR="008D388A" w:rsidRPr="00075AF7">
        <w:t xml:space="preserve"> </w:t>
      </w:r>
      <w:r w:rsidRPr="00075AF7">
        <w:t>следующего</w:t>
      </w:r>
      <w:r w:rsidR="008D388A" w:rsidRPr="00075AF7">
        <w:t xml:space="preserve"> </w:t>
      </w:r>
      <w:r w:rsidRPr="00075AF7">
        <w:t>года</w:t>
      </w:r>
      <w:r w:rsidR="008D388A" w:rsidRPr="00075AF7">
        <w:t xml:space="preserve"> </w:t>
      </w:r>
      <w:r w:rsidRPr="00075AF7">
        <w:t>минимальный</w:t>
      </w:r>
      <w:r w:rsidR="008D388A" w:rsidRPr="00075AF7">
        <w:t xml:space="preserve"> </w:t>
      </w:r>
      <w:r w:rsidRPr="00075AF7">
        <w:t>размер</w:t>
      </w:r>
      <w:r w:rsidR="008D388A" w:rsidRPr="00075AF7">
        <w:t xml:space="preserve"> </w:t>
      </w:r>
      <w:r w:rsidRPr="00075AF7">
        <w:t>оплаты</w:t>
      </w:r>
      <w:r w:rsidR="008D388A" w:rsidRPr="00075AF7">
        <w:t xml:space="preserve"> </w:t>
      </w:r>
      <w:r w:rsidRPr="00075AF7">
        <w:t>труда</w:t>
      </w:r>
      <w:r w:rsidR="008D388A" w:rsidRPr="00075AF7">
        <w:t xml:space="preserve"> </w:t>
      </w:r>
      <w:r w:rsidRPr="00075AF7">
        <w:t>будет</w:t>
      </w:r>
      <w:r w:rsidR="008D388A" w:rsidRPr="00075AF7">
        <w:t xml:space="preserve"> </w:t>
      </w:r>
      <w:r w:rsidRPr="00075AF7">
        <w:t>увеличен</w:t>
      </w:r>
      <w:r w:rsidR="008D388A" w:rsidRPr="00075AF7">
        <w:t xml:space="preserve"> </w:t>
      </w:r>
      <w:r w:rsidRPr="00075AF7">
        <w:t>более</w:t>
      </w:r>
      <w:r w:rsidR="008D388A" w:rsidRPr="00075AF7">
        <w:t xml:space="preserve"> </w:t>
      </w:r>
      <w:r w:rsidRPr="00075AF7">
        <w:t>чем</w:t>
      </w:r>
      <w:r w:rsidR="008D388A" w:rsidRPr="00075AF7">
        <w:t xml:space="preserve"> </w:t>
      </w:r>
      <w:r w:rsidRPr="00075AF7">
        <w:t>на</w:t>
      </w:r>
      <w:r w:rsidR="008D388A" w:rsidRPr="00075AF7">
        <w:t xml:space="preserve"> </w:t>
      </w:r>
      <w:r w:rsidRPr="00075AF7">
        <w:t>16,5%</w:t>
      </w:r>
      <w:r w:rsidR="008D388A" w:rsidRPr="00075AF7">
        <w:t xml:space="preserve"> </w:t>
      </w:r>
      <w:r w:rsidRPr="00075AF7">
        <w:t>и</w:t>
      </w:r>
      <w:r w:rsidR="008D388A" w:rsidRPr="00075AF7">
        <w:t xml:space="preserve"> </w:t>
      </w:r>
      <w:r w:rsidRPr="00075AF7">
        <w:t>составит</w:t>
      </w:r>
      <w:r w:rsidR="008D388A" w:rsidRPr="00075AF7">
        <w:t xml:space="preserve"> </w:t>
      </w:r>
      <w:r w:rsidRPr="00075AF7">
        <w:t>22</w:t>
      </w:r>
      <w:r w:rsidR="008D388A" w:rsidRPr="00075AF7">
        <w:t xml:space="preserve"> </w:t>
      </w:r>
      <w:r w:rsidRPr="00075AF7">
        <w:t>440</w:t>
      </w:r>
      <w:r w:rsidR="008D388A" w:rsidRPr="00075AF7">
        <w:t xml:space="preserve"> </w:t>
      </w:r>
      <w:r w:rsidRPr="00075AF7">
        <w:t>рублей.</w:t>
      </w:r>
      <w:r w:rsidR="008D388A" w:rsidRPr="00075AF7">
        <w:t xml:space="preserve"> </w:t>
      </w:r>
      <w:r w:rsidRPr="00075AF7">
        <w:t>Это</w:t>
      </w:r>
      <w:r w:rsidR="008D388A" w:rsidRPr="00075AF7">
        <w:t xml:space="preserve"> </w:t>
      </w:r>
      <w:r w:rsidRPr="00075AF7">
        <w:t>поможет</w:t>
      </w:r>
      <w:r w:rsidR="008D388A" w:rsidRPr="00075AF7">
        <w:t xml:space="preserve"> </w:t>
      </w:r>
      <w:r w:rsidRPr="00075AF7">
        <w:t>повысить</w:t>
      </w:r>
      <w:r w:rsidR="008D388A" w:rsidRPr="00075AF7">
        <w:t xml:space="preserve"> </w:t>
      </w:r>
      <w:r w:rsidRPr="00075AF7">
        <w:t>заработные</w:t>
      </w:r>
      <w:r w:rsidR="008D388A" w:rsidRPr="00075AF7">
        <w:t xml:space="preserve"> </w:t>
      </w:r>
      <w:r w:rsidRPr="00075AF7">
        <w:t>платы</w:t>
      </w:r>
      <w:r w:rsidR="008D388A" w:rsidRPr="00075AF7">
        <w:t xml:space="preserve"> </w:t>
      </w:r>
      <w:r w:rsidRPr="00075AF7">
        <w:t>4</w:t>
      </w:r>
      <w:r w:rsidR="008D388A" w:rsidRPr="00075AF7">
        <w:t xml:space="preserve"> </w:t>
      </w:r>
      <w:r w:rsidRPr="00075AF7">
        <w:t>млн</w:t>
      </w:r>
      <w:r w:rsidR="008D388A" w:rsidRPr="00075AF7">
        <w:t xml:space="preserve"> </w:t>
      </w:r>
      <w:r w:rsidRPr="00075AF7">
        <w:t>работников</w:t>
      </w:r>
      <w:r w:rsidR="008D388A" w:rsidRPr="00075AF7">
        <w:t>»</w:t>
      </w:r>
      <w:r w:rsidRPr="00075AF7">
        <w:t>,</w:t>
      </w:r>
      <w:r w:rsidR="008D388A" w:rsidRPr="00075AF7">
        <w:t xml:space="preserve"> </w:t>
      </w:r>
      <w:r w:rsidRPr="00075AF7">
        <w:t>-</w:t>
      </w:r>
      <w:r w:rsidR="008D388A" w:rsidRPr="00075AF7">
        <w:t xml:space="preserve"> </w:t>
      </w:r>
      <w:r w:rsidRPr="00075AF7">
        <w:t>добавил</w:t>
      </w:r>
      <w:r w:rsidR="008D388A" w:rsidRPr="00075AF7">
        <w:t xml:space="preserve"> </w:t>
      </w:r>
      <w:r w:rsidRPr="00075AF7">
        <w:t>Мишустин.</w:t>
      </w:r>
    </w:p>
    <w:p w14:paraId="4817B9BE" w14:textId="77777777" w:rsidR="002775E3" w:rsidRPr="00075AF7" w:rsidRDefault="00B531EA" w:rsidP="002775E3">
      <w:r w:rsidRPr="00075AF7">
        <w:t>СОЦИАЛЬНЫЕ</w:t>
      </w:r>
      <w:r w:rsidR="008D388A" w:rsidRPr="00075AF7">
        <w:t xml:space="preserve"> </w:t>
      </w:r>
      <w:r w:rsidRPr="00075AF7">
        <w:t>ОБЯЗАТЕЛЬСТВА</w:t>
      </w:r>
    </w:p>
    <w:p w14:paraId="513D8AC9" w14:textId="77777777" w:rsidR="002775E3" w:rsidRPr="00075AF7" w:rsidRDefault="002775E3" w:rsidP="002775E3">
      <w:r w:rsidRPr="00075AF7">
        <w:t>Пенсии</w:t>
      </w:r>
      <w:r w:rsidR="008D388A" w:rsidRPr="00075AF7">
        <w:t xml:space="preserve"> </w:t>
      </w:r>
      <w:r w:rsidRPr="00075AF7">
        <w:t>будут</w:t>
      </w:r>
      <w:r w:rsidR="008D388A" w:rsidRPr="00075AF7">
        <w:t xml:space="preserve"> </w:t>
      </w:r>
      <w:r w:rsidRPr="00075AF7">
        <w:t>повышены</w:t>
      </w:r>
      <w:r w:rsidR="008D388A" w:rsidRPr="00075AF7">
        <w:t xml:space="preserve"> </w:t>
      </w:r>
      <w:r w:rsidRPr="00075AF7">
        <w:t>с</w:t>
      </w:r>
      <w:r w:rsidR="008D388A" w:rsidRPr="00075AF7">
        <w:t xml:space="preserve"> </w:t>
      </w:r>
      <w:r w:rsidRPr="00075AF7">
        <w:t>января</w:t>
      </w:r>
      <w:r w:rsidR="008D388A" w:rsidRPr="00075AF7">
        <w:t xml:space="preserve"> </w:t>
      </w:r>
      <w:r w:rsidRPr="00075AF7">
        <w:t>2025</w:t>
      </w:r>
      <w:r w:rsidR="008D388A" w:rsidRPr="00075AF7">
        <w:t xml:space="preserve"> </w:t>
      </w:r>
      <w:r w:rsidRPr="00075AF7">
        <w:t>года.</w:t>
      </w:r>
      <w:r w:rsidR="008D388A" w:rsidRPr="00075AF7">
        <w:t xml:space="preserve"> «</w:t>
      </w:r>
      <w:r w:rsidRPr="00075AF7">
        <w:t>Пенсии</w:t>
      </w:r>
      <w:r w:rsidR="008D388A" w:rsidRPr="00075AF7">
        <w:t xml:space="preserve"> </w:t>
      </w:r>
      <w:r w:rsidRPr="00075AF7">
        <w:t>работающим</w:t>
      </w:r>
      <w:r w:rsidR="008D388A" w:rsidRPr="00075AF7">
        <w:t xml:space="preserve"> </w:t>
      </w:r>
      <w:r w:rsidRPr="00075AF7">
        <w:t>и</w:t>
      </w:r>
      <w:r w:rsidR="008D388A" w:rsidRPr="00075AF7">
        <w:t xml:space="preserve"> </w:t>
      </w:r>
      <w:r w:rsidRPr="00075AF7">
        <w:t>неработающим</w:t>
      </w:r>
      <w:r w:rsidR="008D388A" w:rsidRPr="00075AF7">
        <w:t xml:space="preserve"> </w:t>
      </w:r>
      <w:r w:rsidRPr="00075AF7">
        <w:t>пенсионерам</w:t>
      </w:r>
      <w:r w:rsidR="008D388A" w:rsidRPr="00075AF7">
        <w:t xml:space="preserve"> </w:t>
      </w:r>
      <w:r w:rsidRPr="00075AF7">
        <w:t>будут</w:t>
      </w:r>
      <w:r w:rsidR="008D388A" w:rsidRPr="00075AF7">
        <w:t xml:space="preserve"> </w:t>
      </w:r>
      <w:r w:rsidRPr="00075AF7">
        <w:t>увеличены</w:t>
      </w:r>
      <w:r w:rsidR="008D388A" w:rsidRPr="00075AF7">
        <w:t xml:space="preserve"> </w:t>
      </w:r>
      <w:r w:rsidRPr="00075AF7">
        <w:t>на</w:t>
      </w:r>
      <w:r w:rsidR="008D388A" w:rsidRPr="00075AF7">
        <w:t xml:space="preserve"> </w:t>
      </w:r>
      <w:r w:rsidRPr="00075AF7">
        <w:t>уровень</w:t>
      </w:r>
      <w:r w:rsidR="008D388A" w:rsidRPr="00075AF7">
        <w:t xml:space="preserve"> </w:t>
      </w:r>
      <w:r w:rsidRPr="00075AF7">
        <w:t>инфляции</w:t>
      </w:r>
      <w:r w:rsidR="008D388A" w:rsidRPr="00075AF7">
        <w:t xml:space="preserve"> </w:t>
      </w:r>
      <w:r w:rsidRPr="00075AF7">
        <w:t>в</w:t>
      </w:r>
      <w:r w:rsidR="008D388A" w:rsidRPr="00075AF7">
        <w:t xml:space="preserve"> </w:t>
      </w:r>
      <w:r w:rsidRPr="00075AF7">
        <w:t>текущем</w:t>
      </w:r>
      <w:r w:rsidR="008D388A" w:rsidRPr="00075AF7">
        <w:t xml:space="preserve"> </w:t>
      </w:r>
      <w:r w:rsidRPr="00075AF7">
        <w:t>году</w:t>
      </w:r>
      <w:r w:rsidR="008D388A" w:rsidRPr="00075AF7">
        <w:t>»</w:t>
      </w:r>
      <w:r w:rsidRPr="00075AF7">
        <w:t>,</w:t>
      </w:r>
      <w:r w:rsidR="008D388A" w:rsidRPr="00075AF7">
        <w:t xml:space="preserve"> </w:t>
      </w:r>
      <w:r w:rsidRPr="00075AF7">
        <w:t>-</w:t>
      </w:r>
      <w:r w:rsidR="008D388A" w:rsidRPr="00075AF7">
        <w:t xml:space="preserve"> </w:t>
      </w:r>
      <w:r w:rsidRPr="00075AF7">
        <w:t>пояснил</w:t>
      </w:r>
      <w:r w:rsidR="008D388A" w:rsidRPr="00075AF7">
        <w:t xml:space="preserve"> </w:t>
      </w:r>
      <w:r w:rsidRPr="00075AF7">
        <w:t>министр</w:t>
      </w:r>
      <w:r w:rsidR="008D388A" w:rsidRPr="00075AF7">
        <w:t xml:space="preserve"> </w:t>
      </w:r>
      <w:r w:rsidRPr="00075AF7">
        <w:t>финансов</w:t>
      </w:r>
      <w:r w:rsidR="008D388A" w:rsidRPr="00075AF7">
        <w:t xml:space="preserve"> </w:t>
      </w:r>
      <w:r w:rsidRPr="00075AF7">
        <w:t>РФ</w:t>
      </w:r>
      <w:r w:rsidR="008D388A" w:rsidRPr="00075AF7">
        <w:t xml:space="preserve"> </w:t>
      </w:r>
      <w:r w:rsidRPr="00075AF7">
        <w:t>Антон</w:t>
      </w:r>
      <w:r w:rsidR="008D388A" w:rsidRPr="00075AF7">
        <w:t xml:space="preserve"> </w:t>
      </w:r>
      <w:r w:rsidRPr="00075AF7">
        <w:t>Силуанов.</w:t>
      </w:r>
    </w:p>
    <w:p w14:paraId="41022CEB" w14:textId="77777777" w:rsidR="002775E3" w:rsidRPr="00075AF7" w:rsidRDefault="002775E3" w:rsidP="002775E3">
      <w:r w:rsidRPr="00075AF7">
        <w:t>На</w:t>
      </w:r>
      <w:r w:rsidR="008D388A" w:rsidRPr="00075AF7">
        <w:t xml:space="preserve"> </w:t>
      </w:r>
      <w:r w:rsidRPr="00075AF7">
        <w:t>ежемесячные</w:t>
      </w:r>
      <w:r w:rsidR="008D388A" w:rsidRPr="00075AF7">
        <w:t xml:space="preserve"> </w:t>
      </w:r>
      <w:r w:rsidRPr="00075AF7">
        <w:t>пособия</w:t>
      </w:r>
      <w:r w:rsidR="008D388A" w:rsidRPr="00075AF7">
        <w:t xml:space="preserve"> </w:t>
      </w:r>
      <w:r w:rsidRPr="00075AF7">
        <w:t>в</w:t>
      </w:r>
      <w:r w:rsidR="008D388A" w:rsidRPr="00075AF7">
        <w:t xml:space="preserve"> </w:t>
      </w:r>
      <w:r w:rsidRPr="00075AF7">
        <w:t>связи</w:t>
      </w:r>
      <w:r w:rsidR="008D388A" w:rsidRPr="00075AF7">
        <w:t xml:space="preserve"> </w:t>
      </w:r>
      <w:r w:rsidRPr="00075AF7">
        <w:t>с</w:t>
      </w:r>
      <w:r w:rsidR="008D388A" w:rsidRPr="00075AF7">
        <w:t xml:space="preserve"> </w:t>
      </w:r>
      <w:r w:rsidRPr="00075AF7">
        <w:t>рождением</w:t>
      </w:r>
      <w:r w:rsidR="008D388A" w:rsidRPr="00075AF7">
        <w:t xml:space="preserve"> </w:t>
      </w:r>
      <w:r w:rsidRPr="00075AF7">
        <w:t>и</w:t>
      </w:r>
      <w:r w:rsidR="008D388A" w:rsidRPr="00075AF7">
        <w:t xml:space="preserve"> </w:t>
      </w:r>
      <w:r w:rsidRPr="00075AF7">
        <w:t>воспитанием</w:t>
      </w:r>
      <w:r w:rsidR="008D388A" w:rsidRPr="00075AF7">
        <w:t xml:space="preserve"> </w:t>
      </w:r>
      <w:r w:rsidRPr="00075AF7">
        <w:t>ребенка</w:t>
      </w:r>
      <w:r w:rsidR="008D388A" w:rsidRPr="00075AF7">
        <w:t xml:space="preserve"> </w:t>
      </w:r>
      <w:r w:rsidRPr="00075AF7">
        <w:t>в</w:t>
      </w:r>
      <w:r w:rsidR="008D388A" w:rsidRPr="00075AF7">
        <w:t xml:space="preserve"> </w:t>
      </w:r>
      <w:r w:rsidRPr="00075AF7">
        <w:t>2025-2027</w:t>
      </w:r>
      <w:r w:rsidR="008D388A" w:rsidRPr="00075AF7">
        <w:t xml:space="preserve"> </w:t>
      </w:r>
      <w:r w:rsidRPr="00075AF7">
        <w:t>годах</w:t>
      </w:r>
      <w:r w:rsidR="008D388A" w:rsidRPr="00075AF7">
        <w:t xml:space="preserve"> </w:t>
      </w:r>
      <w:r w:rsidRPr="00075AF7">
        <w:t>предусмотрено</w:t>
      </w:r>
      <w:r w:rsidR="008D388A" w:rsidRPr="00075AF7">
        <w:t xml:space="preserve"> </w:t>
      </w:r>
      <w:r w:rsidRPr="00075AF7">
        <w:t>4</w:t>
      </w:r>
      <w:r w:rsidR="008D388A" w:rsidRPr="00075AF7">
        <w:t xml:space="preserve"> </w:t>
      </w:r>
      <w:r w:rsidRPr="00075AF7">
        <w:t>трлн</w:t>
      </w:r>
      <w:r w:rsidR="008D388A" w:rsidRPr="00075AF7">
        <w:t xml:space="preserve"> </w:t>
      </w:r>
      <w:r w:rsidRPr="00075AF7">
        <w:t>рублей.</w:t>
      </w:r>
      <w:r w:rsidR="008D388A" w:rsidRPr="00075AF7">
        <w:t xml:space="preserve"> </w:t>
      </w:r>
      <w:r w:rsidRPr="00075AF7">
        <w:t>1,7</w:t>
      </w:r>
      <w:r w:rsidR="008D388A" w:rsidRPr="00075AF7">
        <w:t xml:space="preserve"> </w:t>
      </w:r>
      <w:r w:rsidRPr="00075AF7">
        <w:t>трлн</w:t>
      </w:r>
      <w:r w:rsidR="008D388A" w:rsidRPr="00075AF7">
        <w:t xml:space="preserve"> </w:t>
      </w:r>
      <w:r w:rsidRPr="00075AF7">
        <w:t>рублей</w:t>
      </w:r>
      <w:r w:rsidR="008D388A" w:rsidRPr="00075AF7">
        <w:t xml:space="preserve"> </w:t>
      </w:r>
      <w:r w:rsidRPr="00075AF7">
        <w:t>запланирован</w:t>
      </w:r>
      <w:r w:rsidR="008D388A" w:rsidRPr="00075AF7">
        <w:t xml:space="preserve"> </w:t>
      </w:r>
      <w:r w:rsidRPr="00075AF7">
        <w:t>на</w:t>
      </w:r>
      <w:r w:rsidR="008D388A" w:rsidRPr="00075AF7">
        <w:t xml:space="preserve"> </w:t>
      </w:r>
      <w:r w:rsidRPr="00075AF7">
        <w:t>предоставление</w:t>
      </w:r>
      <w:r w:rsidR="008D388A" w:rsidRPr="00075AF7">
        <w:t xml:space="preserve"> </w:t>
      </w:r>
      <w:r w:rsidRPr="00075AF7">
        <w:t>материнского</w:t>
      </w:r>
      <w:r w:rsidR="008D388A" w:rsidRPr="00075AF7">
        <w:t xml:space="preserve"> </w:t>
      </w:r>
      <w:r w:rsidRPr="00075AF7">
        <w:t>капитала</w:t>
      </w:r>
      <w:r w:rsidR="008D388A" w:rsidRPr="00075AF7">
        <w:t xml:space="preserve"> </w:t>
      </w:r>
      <w:r w:rsidRPr="00075AF7">
        <w:t>в</w:t>
      </w:r>
      <w:r w:rsidR="008D388A" w:rsidRPr="00075AF7">
        <w:t xml:space="preserve"> </w:t>
      </w:r>
      <w:r w:rsidRPr="00075AF7">
        <w:t>2025-2027</w:t>
      </w:r>
      <w:r w:rsidR="008D388A" w:rsidRPr="00075AF7">
        <w:t xml:space="preserve"> </w:t>
      </w:r>
      <w:r w:rsidRPr="00075AF7">
        <w:t>годах.</w:t>
      </w:r>
      <w:r w:rsidR="008D388A" w:rsidRPr="00075AF7">
        <w:t xml:space="preserve"> </w:t>
      </w:r>
      <w:r w:rsidRPr="00075AF7">
        <w:t>Сам</w:t>
      </w:r>
      <w:r w:rsidR="008D388A" w:rsidRPr="00075AF7">
        <w:t xml:space="preserve"> </w:t>
      </w:r>
      <w:r w:rsidRPr="00075AF7">
        <w:t>маткапитал</w:t>
      </w:r>
      <w:r w:rsidR="008D388A" w:rsidRPr="00075AF7">
        <w:t xml:space="preserve"> </w:t>
      </w:r>
      <w:r w:rsidRPr="00075AF7">
        <w:t>тоже</w:t>
      </w:r>
      <w:r w:rsidR="008D388A" w:rsidRPr="00075AF7">
        <w:t xml:space="preserve"> </w:t>
      </w:r>
      <w:r w:rsidRPr="00075AF7">
        <w:t>проиндексируют</w:t>
      </w:r>
      <w:r w:rsidR="008D388A" w:rsidRPr="00075AF7">
        <w:t xml:space="preserve"> </w:t>
      </w:r>
      <w:r w:rsidRPr="00075AF7">
        <w:t>по</w:t>
      </w:r>
      <w:r w:rsidR="008D388A" w:rsidRPr="00075AF7">
        <w:t xml:space="preserve"> </w:t>
      </w:r>
      <w:r w:rsidRPr="00075AF7">
        <w:t>инфляции.</w:t>
      </w:r>
      <w:r w:rsidR="008D388A" w:rsidRPr="00075AF7">
        <w:t xml:space="preserve"> </w:t>
      </w:r>
      <w:r w:rsidRPr="00075AF7">
        <w:t>Со</w:t>
      </w:r>
      <w:r w:rsidR="008D388A" w:rsidRPr="00075AF7">
        <w:t xml:space="preserve"> </w:t>
      </w:r>
      <w:r w:rsidRPr="00075AF7">
        <w:t>следующего</w:t>
      </w:r>
      <w:r w:rsidR="008D388A" w:rsidRPr="00075AF7">
        <w:t xml:space="preserve"> </w:t>
      </w:r>
      <w:r w:rsidRPr="00075AF7">
        <w:t>года</w:t>
      </w:r>
      <w:r w:rsidR="008D388A" w:rsidRPr="00075AF7">
        <w:t xml:space="preserve"> </w:t>
      </w:r>
      <w:r w:rsidRPr="00075AF7">
        <w:t>он</w:t>
      </w:r>
      <w:r w:rsidR="008D388A" w:rsidRPr="00075AF7">
        <w:t xml:space="preserve"> </w:t>
      </w:r>
      <w:r w:rsidRPr="00075AF7">
        <w:t>составит</w:t>
      </w:r>
      <w:r w:rsidR="008D388A" w:rsidRPr="00075AF7">
        <w:t xml:space="preserve"> </w:t>
      </w:r>
      <w:r w:rsidRPr="00075AF7">
        <w:t>676</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на</w:t>
      </w:r>
      <w:r w:rsidR="008D388A" w:rsidRPr="00075AF7">
        <w:t xml:space="preserve"> </w:t>
      </w:r>
      <w:r w:rsidRPr="00075AF7">
        <w:t>первого</w:t>
      </w:r>
      <w:r w:rsidR="008D388A" w:rsidRPr="00075AF7">
        <w:t xml:space="preserve"> </w:t>
      </w:r>
      <w:r w:rsidRPr="00075AF7">
        <w:t>ребенка</w:t>
      </w:r>
      <w:r w:rsidR="008D388A" w:rsidRPr="00075AF7">
        <w:t xml:space="preserve"> </w:t>
      </w:r>
      <w:r w:rsidRPr="00075AF7">
        <w:t>и</w:t>
      </w:r>
      <w:r w:rsidR="008D388A" w:rsidRPr="00075AF7">
        <w:t xml:space="preserve"> </w:t>
      </w:r>
      <w:r w:rsidRPr="00075AF7">
        <w:t>894</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на</w:t>
      </w:r>
      <w:r w:rsidR="008D388A" w:rsidRPr="00075AF7">
        <w:t xml:space="preserve"> </w:t>
      </w:r>
      <w:r w:rsidRPr="00075AF7">
        <w:t>второго</w:t>
      </w:r>
      <w:r w:rsidR="008D388A" w:rsidRPr="00075AF7">
        <w:t xml:space="preserve"> </w:t>
      </w:r>
      <w:r w:rsidRPr="00075AF7">
        <w:t>ребенка,</w:t>
      </w:r>
      <w:r w:rsidR="008D388A" w:rsidRPr="00075AF7">
        <w:t xml:space="preserve"> </w:t>
      </w:r>
      <w:r w:rsidRPr="00075AF7">
        <w:t>если</w:t>
      </w:r>
      <w:r w:rsidR="008D388A" w:rsidRPr="00075AF7">
        <w:t xml:space="preserve"> </w:t>
      </w:r>
      <w:r w:rsidRPr="00075AF7">
        <w:t>семья</w:t>
      </w:r>
      <w:r w:rsidR="008D388A" w:rsidRPr="00075AF7">
        <w:t xml:space="preserve"> </w:t>
      </w:r>
      <w:r w:rsidRPr="00075AF7">
        <w:t>не</w:t>
      </w:r>
      <w:r w:rsidR="008D388A" w:rsidRPr="00075AF7">
        <w:t xml:space="preserve"> </w:t>
      </w:r>
      <w:r w:rsidRPr="00075AF7">
        <w:t>получала</w:t>
      </w:r>
      <w:r w:rsidR="008D388A" w:rsidRPr="00075AF7">
        <w:t xml:space="preserve"> </w:t>
      </w:r>
      <w:r w:rsidRPr="00075AF7">
        <w:t>выплату</w:t>
      </w:r>
      <w:r w:rsidR="008D388A" w:rsidRPr="00075AF7">
        <w:t xml:space="preserve"> </w:t>
      </w:r>
      <w:r w:rsidRPr="00075AF7">
        <w:t>на</w:t>
      </w:r>
      <w:r w:rsidR="008D388A" w:rsidRPr="00075AF7">
        <w:t xml:space="preserve"> </w:t>
      </w:r>
      <w:r w:rsidRPr="00075AF7">
        <w:t>первого.</w:t>
      </w:r>
    </w:p>
    <w:p w14:paraId="0B81FC6E" w14:textId="77777777" w:rsidR="002775E3" w:rsidRPr="00075AF7" w:rsidRDefault="002775E3" w:rsidP="002775E3">
      <w:r w:rsidRPr="00075AF7">
        <w:t>1,7</w:t>
      </w:r>
      <w:r w:rsidR="008D388A" w:rsidRPr="00075AF7">
        <w:t xml:space="preserve"> </w:t>
      </w:r>
      <w:r w:rsidRPr="00075AF7">
        <w:t>трлн</w:t>
      </w:r>
      <w:r w:rsidR="008D388A" w:rsidRPr="00075AF7">
        <w:t xml:space="preserve"> </w:t>
      </w:r>
      <w:r w:rsidRPr="00075AF7">
        <w:t>рублей</w:t>
      </w:r>
      <w:r w:rsidR="008D388A" w:rsidRPr="00075AF7">
        <w:t xml:space="preserve"> </w:t>
      </w:r>
      <w:r w:rsidRPr="00075AF7">
        <w:t>в</w:t>
      </w:r>
      <w:r w:rsidR="008D388A" w:rsidRPr="00075AF7">
        <w:t xml:space="preserve"> </w:t>
      </w:r>
      <w:r w:rsidRPr="00075AF7">
        <w:t>бюджете</w:t>
      </w:r>
      <w:r w:rsidR="008D388A" w:rsidRPr="00075AF7">
        <w:t xml:space="preserve"> </w:t>
      </w:r>
      <w:r w:rsidRPr="00075AF7">
        <w:t>учтены</w:t>
      </w:r>
      <w:r w:rsidR="008D388A" w:rsidRPr="00075AF7">
        <w:t xml:space="preserve"> </w:t>
      </w:r>
      <w:r w:rsidRPr="00075AF7">
        <w:t>на</w:t>
      </w:r>
      <w:r w:rsidR="008D388A" w:rsidRPr="00075AF7">
        <w:t xml:space="preserve"> </w:t>
      </w:r>
      <w:r w:rsidRPr="00075AF7">
        <w:t>программы</w:t>
      </w:r>
      <w:r w:rsidR="008D388A" w:rsidRPr="00075AF7">
        <w:t xml:space="preserve"> </w:t>
      </w:r>
      <w:r w:rsidRPr="00075AF7">
        <w:t>улучшения</w:t>
      </w:r>
      <w:r w:rsidR="008D388A" w:rsidRPr="00075AF7">
        <w:t xml:space="preserve"> </w:t>
      </w:r>
      <w:r w:rsidRPr="00075AF7">
        <w:t>жилищного</w:t>
      </w:r>
      <w:r w:rsidR="008D388A" w:rsidRPr="00075AF7">
        <w:t xml:space="preserve"> </w:t>
      </w:r>
      <w:r w:rsidRPr="00075AF7">
        <w:t>обеспечения</w:t>
      </w:r>
      <w:r w:rsidR="008D388A" w:rsidRPr="00075AF7">
        <w:t xml:space="preserve"> </w:t>
      </w:r>
      <w:r w:rsidRPr="00075AF7">
        <w:t>семей</w:t>
      </w:r>
      <w:r w:rsidR="008D388A" w:rsidRPr="00075AF7">
        <w:t xml:space="preserve"> </w:t>
      </w:r>
      <w:r w:rsidRPr="00075AF7">
        <w:t>с</w:t>
      </w:r>
      <w:r w:rsidR="008D388A" w:rsidRPr="00075AF7">
        <w:t xml:space="preserve"> </w:t>
      </w:r>
      <w:r w:rsidRPr="00075AF7">
        <w:t>детьми.</w:t>
      </w:r>
      <w:r w:rsidR="008D388A" w:rsidRPr="00075AF7">
        <w:t xml:space="preserve"> </w:t>
      </w:r>
      <w:r w:rsidRPr="00075AF7">
        <w:t>Это</w:t>
      </w:r>
      <w:r w:rsidR="008D388A" w:rsidRPr="00075AF7">
        <w:t xml:space="preserve"> </w:t>
      </w:r>
      <w:r w:rsidRPr="00075AF7">
        <w:t>включает</w:t>
      </w:r>
      <w:r w:rsidR="008D388A" w:rsidRPr="00075AF7">
        <w:t xml:space="preserve"> </w:t>
      </w:r>
      <w:r w:rsidRPr="00075AF7">
        <w:t>в</w:t>
      </w:r>
      <w:r w:rsidR="008D388A" w:rsidRPr="00075AF7">
        <w:t xml:space="preserve"> </w:t>
      </w:r>
      <w:r w:rsidRPr="00075AF7">
        <w:t>себя</w:t>
      </w:r>
      <w:r w:rsidR="008D388A" w:rsidRPr="00075AF7">
        <w:t xml:space="preserve"> </w:t>
      </w:r>
      <w:r w:rsidRPr="00075AF7">
        <w:t>субсидирование</w:t>
      </w:r>
      <w:r w:rsidR="008D388A" w:rsidRPr="00075AF7">
        <w:t xml:space="preserve"> </w:t>
      </w:r>
      <w:r w:rsidRPr="00075AF7">
        <w:t>процентной</w:t>
      </w:r>
      <w:r w:rsidR="008D388A" w:rsidRPr="00075AF7">
        <w:t xml:space="preserve"> </w:t>
      </w:r>
      <w:r w:rsidRPr="00075AF7">
        <w:t>ставки</w:t>
      </w:r>
      <w:r w:rsidR="008D388A" w:rsidRPr="00075AF7">
        <w:t xml:space="preserve"> </w:t>
      </w:r>
      <w:r w:rsidRPr="00075AF7">
        <w:t>по</w:t>
      </w:r>
      <w:r w:rsidR="008D388A" w:rsidRPr="00075AF7">
        <w:t xml:space="preserve"> </w:t>
      </w:r>
      <w:r w:rsidRPr="00075AF7">
        <w:t>ипотеке</w:t>
      </w:r>
      <w:r w:rsidR="008D388A" w:rsidRPr="00075AF7">
        <w:t xml:space="preserve"> </w:t>
      </w:r>
      <w:r w:rsidRPr="00075AF7">
        <w:t>для</w:t>
      </w:r>
      <w:r w:rsidR="008D388A" w:rsidRPr="00075AF7">
        <w:t xml:space="preserve"> </w:t>
      </w:r>
      <w:r w:rsidRPr="00075AF7">
        <w:t>всех</w:t>
      </w:r>
      <w:r w:rsidR="008D388A" w:rsidRPr="00075AF7">
        <w:t xml:space="preserve"> </w:t>
      </w:r>
      <w:r w:rsidRPr="00075AF7">
        <w:t>семей</w:t>
      </w:r>
      <w:r w:rsidR="008D388A" w:rsidRPr="00075AF7">
        <w:t xml:space="preserve"> </w:t>
      </w:r>
      <w:r w:rsidRPr="00075AF7">
        <w:t>с</w:t>
      </w:r>
      <w:r w:rsidR="008D388A" w:rsidRPr="00075AF7">
        <w:t xml:space="preserve"> </w:t>
      </w:r>
      <w:r w:rsidRPr="00075AF7">
        <w:t>детьми</w:t>
      </w:r>
      <w:r w:rsidR="008D388A" w:rsidRPr="00075AF7">
        <w:t xml:space="preserve"> </w:t>
      </w:r>
      <w:r w:rsidRPr="00075AF7">
        <w:t>(до</w:t>
      </w:r>
      <w:r w:rsidR="008D388A" w:rsidRPr="00075AF7">
        <w:t xml:space="preserve"> </w:t>
      </w:r>
      <w:r w:rsidRPr="00075AF7">
        <w:t>1,5</w:t>
      </w:r>
      <w:r w:rsidR="008D388A" w:rsidRPr="00075AF7">
        <w:t xml:space="preserve"> </w:t>
      </w:r>
      <w:r w:rsidRPr="00075AF7">
        <w:t>трлн</w:t>
      </w:r>
      <w:r w:rsidR="008D388A" w:rsidRPr="00075AF7">
        <w:t xml:space="preserve"> </w:t>
      </w:r>
      <w:r w:rsidRPr="00075AF7">
        <w:t>рублей),</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единовременные</w:t>
      </w:r>
      <w:r w:rsidR="008D388A" w:rsidRPr="00075AF7">
        <w:t xml:space="preserve"> </w:t>
      </w:r>
      <w:r w:rsidRPr="00075AF7">
        <w:t>выплаты</w:t>
      </w:r>
      <w:r w:rsidR="008D388A" w:rsidRPr="00075AF7">
        <w:t xml:space="preserve"> </w:t>
      </w:r>
      <w:r w:rsidRPr="00075AF7">
        <w:t>(по</w:t>
      </w:r>
      <w:r w:rsidR="008D388A" w:rsidRPr="00075AF7">
        <w:t xml:space="preserve"> </w:t>
      </w:r>
      <w:r w:rsidRPr="00075AF7">
        <w:t>450</w:t>
      </w:r>
      <w:r w:rsidR="008D388A" w:rsidRPr="00075AF7">
        <w:t xml:space="preserve"> </w:t>
      </w:r>
      <w:r w:rsidRPr="00075AF7">
        <w:t>тыс.</w:t>
      </w:r>
      <w:r w:rsidR="008D388A" w:rsidRPr="00075AF7">
        <w:t xml:space="preserve"> </w:t>
      </w:r>
      <w:r w:rsidRPr="00075AF7">
        <w:t>рублей)</w:t>
      </w:r>
      <w:r w:rsidR="008D388A" w:rsidRPr="00075AF7">
        <w:t xml:space="preserve"> </w:t>
      </w:r>
      <w:r w:rsidRPr="00075AF7">
        <w:t>многодетным</w:t>
      </w:r>
      <w:r w:rsidR="008D388A" w:rsidRPr="00075AF7">
        <w:t xml:space="preserve"> </w:t>
      </w:r>
      <w:r w:rsidRPr="00075AF7">
        <w:t>семьям</w:t>
      </w:r>
      <w:r w:rsidR="008D388A" w:rsidRPr="00075AF7">
        <w:t xml:space="preserve"> </w:t>
      </w:r>
      <w:r w:rsidRPr="00075AF7">
        <w:t>с</w:t>
      </w:r>
      <w:r w:rsidR="008D388A" w:rsidRPr="00075AF7">
        <w:t xml:space="preserve"> </w:t>
      </w:r>
      <w:r w:rsidRPr="00075AF7">
        <w:t>тремя</w:t>
      </w:r>
      <w:r w:rsidR="008D388A" w:rsidRPr="00075AF7">
        <w:t xml:space="preserve"> </w:t>
      </w:r>
      <w:r w:rsidRPr="00075AF7">
        <w:t>и</w:t>
      </w:r>
      <w:r w:rsidR="008D388A" w:rsidRPr="00075AF7">
        <w:t xml:space="preserve"> </w:t>
      </w:r>
      <w:r w:rsidRPr="00075AF7">
        <w:t>более</w:t>
      </w:r>
      <w:r w:rsidR="008D388A" w:rsidRPr="00075AF7">
        <w:t xml:space="preserve"> </w:t>
      </w:r>
      <w:r w:rsidRPr="00075AF7">
        <w:t>детьми</w:t>
      </w:r>
      <w:r w:rsidR="008D388A" w:rsidRPr="00075AF7">
        <w:t xml:space="preserve"> </w:t>
      </w:r>
      <w:r w:rsidRPr="00075AF7">
        <w:t>на</w:t>
      </w:r>
      <w:r w:rsidR="008D388A" w:rsidRPr="00075AF7">
        <w:t xml:space="preserve"> </w:t>
      </w:r>
      <w:r w:rsidRPr="00075AF7">
        <w:t>частичное</w:t>
      </w:r>
      <w:r w:rsidR="008D388A" w:rsidRPr="00075AF7">
        <w:t xml:space="preserve"> </w:t>
      </w:r>
      <w:r w:rsidRPr="00075AF7">
        <w:t>погашение</w:t>
      </w:r>
      <w:r w:rsidR="008D388A" w:rsidRPr="00075AF7">
        <w:t xml:space="preserve"> </w:t>
      </w:r>
      <w:r w:rsidRPr="00075AF7">
        <w:t>жилищных</w:t>
      </w:r>
      <w:r w:rsidR="008D388A" w:rsidRPr="00075AF7">
        <w:t xml:space="preserve"> </w:t>
      </w:r>
      <w:r w:rsidRPr="00075AF7">
        <w:t>кредитов</w:t>
      </w:r>
      <w:r w:rsidR="008D388A" w:rsidRPr="00075AF7">
        <w:t xml:space="preserve"> </w:t>
      </w:r>
      <w:r w:rsidRPr="00075AF7">
        <w:t>(всего</w:t>
      </w:r>
      <w:r w:rsidR="008D388A" w:rsidRPr="00075AF7">
        <w:t xml:space="preserve"> </w:t>
      </w:r>
      <w:r w:rsidRPr="00075AF7">
        <w:t>296,8</w:t>
      </w:r>
      <w:r w:rsidR="008D388A" w:rsidRPr="00075AF7">
        <w:t xml:space="preserve"> </w:t>
      </w:r>
      <w:r w:rsidRPr="00075AF7">
        <w:t>млрд</w:t>
      </w:r>
      <w:r w:rsidR="008D388A" w:rsidRPr="00075AF7">
        <w:t xml:space="preserve"> </w:t>
      </w:r>
      <w:r w:rsidRPr="00075AF7">
        <w:t>рублей).</w:t>
      </w:r>
    </w:p>
    <w:p w14:paraId="14BDBF43" w14:textId="77777777" w:rsidR="002775E3" w:rsidRPr="00075AF7" w:rsidRDefault="002775E3" w:rsidP="002775E3">
      <w:r w:rsidRPr="00075AF7">
        <w:t>12</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на</w:t>
      </w:r>
      <w:r w:rsidR="008D388A" w:rsidRPr="00075AF7">
        <w:t xml:space="preserve"> </w:t>
      </w:r>
      <w:r w:rsidRPr="00075AF7">
        <w:t>три</w:t>
      </w:r>
      <w:r w:rsidR="008D388A" w:rsidRPr="00075AF7">
        <w:t xml:space="preserve"> </w:t>
      </w:r>
      <w:r w:rsidRPr="00075AF7">
        <w:t>года</w:t>
      </w:r>
      <w:r w:rsidR="008D388A" w:rsidRPr="00075AF7">
        <w:t xml:space="preserve"> </w:t>
      </w:r>
      <w:r w:rsidRPr="00075AF7">
        <w:t>из</w:t>
      </w:r>
      <w:r w:rsidR="008D388A" w:rsidRPr="00075AF7">
        <w:t xml:space="preserve"> </w:t>
      </w:r>
      <w:r w:rsidRPr="00075AF7">
        <w:t>бюджета</w:t>
      </w:r>
      <w:r w:rsidR="008D388A" w:rsidRPr="00075AF7">
        <w:t xml:space="preserve"> </w:t>
      </w:r>
      <w:r w:rsidRPr="00075AF7">
        <w:t>выделят</w:t>
      </w:r>
      <w:r w:rsidR="008D388A" w:rsidRPr="00075AF7">
        <w:t xml:space="preserve"> </w:t>
      </w:r>
      <w:r w:rsidRPr="00075AF7">
        <w:t>на</w:t>
      </w:r>
      <w:r w:rsidR="008D388A" w:rsidRPr="00075AF7">
        <w:t xml:space="preserve"> </w:t>
      </w:r>
      <w:r w:rsidRPr="00075AF7">
        <w:t>субсидии</w:t>
      </w:r>
      <w:r w:rsidR="008D388A" w:rsidRPr="00075AF7">
        <w:t xml:space="preserve"> </w:t>
      </w:r>
      <w:r w:rsidRPr="00075AF7">
        <w:t>по</w:t>
      </w:r>
      <w:r w:rsidR="008D388A" w:rsidRPr="00075AF7">
        <w:t xml:space="preserve"> </w:t>
      </w:r>
      <w:r w:rsidRPr="00075AF7">
        <w:t>обеспечению</w:t>
      </w:r>
      <w:r w:rsidR="008D388A" w:rsidRPr="00075AF7">
        <w:t xml:space="preserve"> </w:t>
      </w:r>
      <w:r w:rsidRPr="00075AF7">
        <w:t>жильем</w:t>
      </w:r>
      <w:r w:rsidR="008D388A" w:rsidRPr="00075AF7">
        <w:t xml:space="preserve"> </w:t>
      </w:r>
      <w:r w:rsidRPr="00075AF7">
        <w:t>молодых</w:t>
      </w:r>
      <w:r w:rsidR="008D388A" w:rsidRPr="00075AF7">
        <w:t xml:space="preserve"> </w:t>
      </w:r>
      <w:r w:rsidRPr="00075AF7">
        <w:t>семей.</w:t>
      </w:r>
      <w:r w:rsidR="008D388A" w:rsidRPr="00075AF7">
        <w:t xml:space="preserve"> </w:t>
      </w:r>
      <w:r w:rsidRPr="00075AF7">
        <w:t>37,5</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предназначено</w:t>
      </w:r>
      <w:r w:rsidR="008D388A" w:rsidRPr="00075AF7">
        <w:t xml:space="preserve"> </w:t>
      </w:r>
      <w:r w:rsidRPr="00075AF7">
        <w:t>на</w:t>
      </w:r>
      <w:r w:rsidR="008D388A" w:rsidRPr="00075AF7">
        <w:t xml:space="preserve"> </w:t>
      </w:r>
      <w:r w:rsidRPr="00075AF7">
        <w:t>поддержку</w:t>
      </w:r>
      <w:r w:rsidR="008D388A" w:rsidRPr="00075AF7">
        <w:t xml:space="preserve"> </w:t>
      </w:r>
      <w:r w:rsidRPr="00075AF7">
        <w:t>региональных</w:t>
      </w:r>
      <w:r w:rsidR="008D388A" w:rsidRPr="00075AF7">
        <w:t xml:space="preserve"> </w:t>
      </w:r>
      <w:r w:rsidRPr="00075AF7">
        <w:t>демографических</w:t>
      </w:r>
      <w:r w:rsidR="008D388A" w:rsidRPr="00075AF7">
        <w:t xml:space="preserve"> </w:t>
      </w:r>
      <w:r w:rsidRPr="00075AF7">
        <w:t>программ,</w:t>
      </w:r>
      <w:r w:rsidR="008D388A" w:rsidRPr="00075AF7">
        <w:t xml:space="preserve"> </w:t>
      </w:r>
      <w:r w:rsidRPr="00075AF7">
        <w:t>направленных</w:t>
      </w:r>
      <w:r w:rsidR="008D388A" w:rsidRPr="00075AF7">
        <w:t xml:space="preserve"> </w:t>
      </w:r>
      <w:r w:rsidRPr="00075AF7">
        <w:t>на</w:t>
      </w:r>
      <w:r w:rsidR="008D388A" w:rsidRPr="00075AF7">
        <w:t xml:space="preserve"> </w:t>
      </w:r>
      <w:r w:rsidRPr="00075AF7">
        <w:t>повышение</w:t>
      </w:r>
      <w:r w:rsidR="008D388A" w:rsidRPr="00075AF7">
        <w:t xml:space="preserve"> </w:t>
      </w:r>
      <w:r w:rsidRPr="00075AF7">
        <w:t>рождаемости.</w:t>
      </w:r>
    </w:p>
    <w:p w14:paraId="4E5F22C3" w14:textId="77777777" w:rsidR="002775E3" w:rsidRPr="00075AF7" w:rsidRDefault="002775E3" w:rsidP="002775E3">
      <w:r w:rsidRPr="00075AF7">
        <w:t>Профинансирует</w:t>
      </w:r>
      <w:r w:rsidR="008D388A" w:rsidRPr="00075AF7">
        <w:t xml:space="preserve"> </w:t>
      </w:r>
      <w:r w:rsidRPr="00075AF7">
        <w:t>федеральный</w:t>
      </w:r>
      <w:r w:rsidR="008D388A" w:rsidRPr="00075AF7">
        <w:t xml:space="preserve"> </w:t>
      </w:r>
      <w:r w:rsidRPr="00075AF7">
        <w:t>бюджет</w:t>
      </w:r>
      <w:r w:rsidR="008D388A" w:rsidRPr="00075AF7">
        <w:t xml:space="preserve"> </w:t>
      </w:r>
      <w:r w:rsidRPr="00075AF7">
        <w:t>горячее</w:t>
      </w:r>
      <w:r w:rsidR="008D388A" w:rsidRPr="00075AF7">
        <w:t xml:space="preserve"> </w:t>
      </w:r>
      <w:r w:rsidRPr="00075AF7">
        <w:t>питание</w:t>
      </w:r>
      <w:r w:rsidR="008D388A" w:rsidRPr="00075AF7">
        <w:t xml:space="preserve"> </w:t>
      </w:r>
      <w:r w:rsidRPr="00075AF7">
        <w:t>школьников,</w:t>
      </w:r>
      <w:r w:rsidR="008D388A" w:rsidRPr="00075AF7">
        <w:t xml:space="preserve"> </w:t>
      </w:r>
      <w:r w:rsidRPr="00075AF7">
        <w:t>выплаты</w:t>
      </w:r>
      <w:r w:rsidR="008D388A" w:rsidRPr="00075AF7">
        <w:t xml:space="preserve"> </w:t>
      </w:r>
      <w:r w:rsidRPr="00075AF7">
        <w:t>классным</w:t>
      </w:r>
      <w:r w:rsidR="008D388A" w:rsidRPr="00075AF7">
        <w:t xml:space="preserve"> </w:t>
      </w:r>
      <w:r w:rsidRPr="00075AF7">
        <w:t>руководителям,</w:t>
      </w:r>
      <w:r w:rsidR="008D388A" w:rsidRPr="00075AF7">
        <w:t xml:space="preserve"> </w:t>
      </w:r>
      <w:r w:rsidRPr="00075AF7">
        <w:t>капитальный</w:t>
      </w:r>
      <w:r w:rsidR="008D388A" w:rsidRPr="00075AF7">
        <w:t xml:space="preserve"> </w:t>
      </w:r>
      <w:r w:rsidRPr="00075AF7">
        <w:t>ремонт</w:t>
      </w:r>
      <w:r w:rsidR="008D388A" w:rsidRPr="00075AF7">
        <w:t xml:space="preserve"> </w:t>
      </w:r>
      <w:r w:rsidRPr="00075AF7">
        <w:t>и</w:t>
      </w:r>
      <w:r w:rsidR="008D388A" w:rsidRPr="00075AF7">
        <w:t xml:space="preserve"> </w:t>
      </w:r>
      <w:r w:rsidRPr="00075AF7">
        <w:t>строительство</w:t>
      </w:r>
      <w:r w:rsidR="008D388A" w:rsidRPr="00075AF7">
        <w:t xml:space="preserve"> </w:t>
      </w:r>
      <w:r w:rsidRPr="00075AF7">
        <w:t>новых</w:t>
      </w:r>
      <w:r w:rsidR="008D388A" w:rsidRPr="00075AF7">
        <w:t xml:space="preserve"> </w:t>
      </w:r>
      <w:r w:rsidRPr="00075AF7">
        <w:t>образовательных</w:t>
      </w:r>
      <w:r w:rsidR="008D388A" w:rsidRPr="00075AF7">
        <w:t xml:space="preserve"> </w:t>
      </w:r>
      <w:r w:rsidRPr="00075AF7">
        <w:t>учреждений</w:t>
      </w:r>
      <w:r w:rsidR="008D388A" w:rsidRPr="00075AF7">
        <w:t xml:space="preserve"> </w:t>
      </w:r>
      <w:r w:rsidRPr="00075AF7">
        <w:t>по</w:t>
      </w:r>
      <w:r w:rsidR="008D388A" w:rsidRPr="00075AF7">
        <w:t xml:space="preserve"> </w:t>
      </w:r>
      <w:r w:rsidRPr="00075AF7">
        <w:t>всей</w:t>
      </w:r>
      <w:r w:rsidR="008D388A" w:rsidRPr="00075AF7">
        <w:t xml:space="preserve"> </w:t>
      </w:r>
      <w:r w:rsidRPr="00075AF7">
        <w:t>стране,</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лекарственное</w:t>
      </w:r>
      <w:r w:rsidR="008D388A" w:rsidRPr="00075AF7">
        <w:t xml:space="preserve"> </w:t>
      </w:r>
      <w:r w:rsidRPr="00075AF7">
        <w:t>обеспечение</w:t>
      </w:r>
      <w:r w:rsidR="008D388A" w:rsidRPr="00075AF7">
        <w:t xml:space="preserve"> </w:t>
      </w:r>
      <w:r w:rsidRPr="00075AF7">
        <w:t>льготников.</w:t>
      </w:r>
    </w:p>
    <w:p w14:paraId="32C5803C" w14:textId="77777777" w:rsidR="002775E3" w:rsidRPr="00075AF7" w:rsidRDefault="002775E3" w:rsidP="002775E3">
      <w:r w:rsidRPr="00075AF7">
        <w:t>На</w:t>
      </w:r>
      <w:r w:rsidR="008D388A" w:rsidRPr="00075AF7">
        <w:t xml:space="preserve"> </w:t>
      </w:r>
      <w:r w:rsidRPr="00075AF7">
        <w:t>помощь</w:t>
      </w:r>
      <w:r w:rsidR="008D388A" w:rsidRPr="00075AF7">
        <w:t xml:space="preserve"> </w:t>
      </w:r>
      <w:r w:rsidRPr="00075AF7">
        <w:t>людям,</w:t>
      </w:r>
      <w:r w:rsidR="008D388A" w:rsidRPr="00075AF7">
        <w:t xml:space="preserve"> </w:t>
      </w:r>
      <w:r w:rsidRPr="00075AF7">
        <w:t>оказавшимся</w:t>
      </w:r>
      <w:r w:rsidR="008D388A" w:rsidRPr="00075AF7">
        <w:t xml:space="preserve"> </w:t>
      </w:r>
      <w:r w:rsidRPr="00075AF7">
        <w:t>в</w:t>
      </w:r>
      <w:r w:rsidR="008D388A" w:rsidRPr="00075AF7">
        <w:t xml:space="preserve"> </w:t>
      </w:r>
      <w:r w:rsidRPr="00075AF7">
        <w:t>сложной</w:t>
      </w:r>
      <w:r w:rsidR="008D388A" w:rsidRPr="00075AF7">
        <w:t xml:space="preserve"> </w:t>
      </w:r>
      <w:r w:rsidRPr="00075AF7">
        <w:t>жизненной</w:t>
      </w:r>
      <w:r w:rsidR="008D388A" w:rsidRPr="00075AF7">
        <w:t xml:space="preserve"> </w:t>
      </w:r>
      <w:r w:rsidRPr="00075AF7">
        <w:t>ситуации,</w:t>
      </w:r>
      <w:r w:rsidR="008D388A" w:rsidRPr="00075AF7">
        <w:t xml:space="preserve"> </w:t>
      </w:r>
      <w:r w:rsidRPr="00075AF7">
        <w:t>по</w:t>
      </w:r>
      <w:r w:rsidR="008D388A" w:rsidRPr="00075AF7">
        <w:t xml:space="preserve"> </w:t>
      </w:r>
      <w:r w:rsidRPr="00075AF7">
        <w:t>программе</w:t>
      </w:r>
      <w:r w:rsidR="008D388A" w:rsidRPr="00075AF7">
        <w:t xml:space="preserve"> </w:t>
      </w:r>
      <w:r w:rsidRPr="00075AF7">
        <w:t>социального</w:t>
      </w:r>
      <w:r w:rsidR="008D388A" w:rsidRPr="00075AF7">
        <w:t xml:space="preserve"> </w:t>
      </w:r>
      <w:r w:rsidRPr="00075AF7">
        <w:t>контракта</w:t>
      </w:r>
      <w:r w:rsidR="008D388A" w:rsidRPr="00075AF7">
        <w:t xml:space="preserve"> </w:t>
      </w:r>
      <w:r w:rsidRPr="00075AF7">
        <w:t>в</w:t>
      </w:r>
      <w:r w:rsidR="008D388A" w:rsidRPr="00075AF7">
        <w:t xml:space="preserve"> </w:t>
      </w:r>
      <w:r w:rsidRPr="00075AF7">
        <w:t>проекте</w:t>
      </w:r>
      <w:r w:rsidR="008D388A" w:rsidRPr="00075AF7">
        <w:t xml:space="preserve"> </w:t>
      </w:r>
      <w:r w:rsidRPr="00075AF7">
        <w:t>бюджета</w:t>
      </w:r>
      <w:r w:rsidR="008D388A" w:rsidRPr="00075AF7">
        <w:t xml:space="preserve"> </w:t>
      </w:r>
      <w:r w:rsidRPr="00075AF7">
        <w:t>предусмотрено</w:t>
      </w:r>
      <w:r w:rsidR="008D388A" w:rsidRPr="00075AF7">
        <w:t xml:space="preserve"> </w:t>
      </w:r>
      <w:r w:rsidRPr="00075AF7">
        <w:t>130</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А</w:t>
      </w:r>
      <w:r w:rsidR="008D388A" w:rsidRPr="00075AF7">
        <w:t xml:space="preserve"> </w:t>
      </w:r>
      <w:r w:rsidRPr="00075AF7">
        <w:t>80</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предусмотрено</w:t>
      </w:r>
      <w:r w:rsidR="008D388A" w:rsidRPr="00075AF7">
        <w:t xml:space="preserve"> </w:t>
      </w:r>
      <w:r w:rsidRPr="00075AF7">
        <w:t>на</w:t>
      </w:r>
      <w:r w:rsidR="008D388A" w:rsidRPr="00075AF7">
        <w:t xml:space="preserve"> </w:t>
      </w:r>
      <w:r w:rsidRPr="00075AF7">
        <w:t>развитие</w:t>
      </w:r>
      <w:r w:rsidR="008D388A" w:rsidRPr="00075AF7">
        <w:t xml:space="preserve"> </w:t>
      </w:r>
      <w:r w:rsidRPr="00075AF7">
        <w:t>системы</w:t>
      </w:r>
      <w:r w:rsidR="008D388A" w:rsidRPr="00075AF7">
        <w:t xml:space="preserve"> </w:t>
      </w:r>
      <w:r w:rsidRPr="00075AF7">
        <w:t>долговременного</w:t>
      </w:r>
      <w:r w:rsidR="008D388A" w:rsidRPr="00075AF7">
        <w:t xml:space="preserve"> </w:t>
      </w:r>
      <w:r w:rsidRPr="00075AF7">
        <w:t>ухода</w:t>
      </w:r>
      <w:r w:rsidR="008D388A" w:rsidRPr="00075AF7">
        <w:t xml:space="preserve"> </w:t>
      </w:r>
      <w:r w:rsidRPr="00075AF7">
        <w:t>за</w:t>
      </w:r>
      <w:r w:rsidR="008D388A" w:rsidRPr="00075AF7">
        <w:t xml:space="preserve"> </w:t>
      </w:r>
      <w:r w:rsidRPr="00075AF7">
        <w:t>людьми</w:t>
      </w:r>
      <w:r w:rsidR="008D388A" w:rsidRPr="00075AF7">
        <w:t xml:space="preserve"> </w:t>
      </w:r>
      <w:r w:rsidRPr="00075AF7">
        <w:t>пожилого</w:t>
      </w:r>
      <w:r w:rsidR="008D388A" w:rsidRPr="00075AF7">
        <w:t xml:space="preserve"> </w:t>
      </w:r>
      <w:r w:rsidRPr="00075AF7">
        <w:t>возраста</w:t>
      </w:r>
      <w:r w:rsidR="008D388A" w:rsidRPr="00075AF7">
        <w:t xml:space="preserve"> </w:t>
      </w:r>
      <w:r w:rsidRPr="00075AF7">
        <w:t>и</w:t>
      </w:r>
      <w:r w:rsidR="008D388A" w:rsidRPr="00075AF7">
        <w:t xml:space="preserve"> </w:t>
      </w:r>
      <w:r w:rsidRPr="00075AF7">
        <w:t>инвалидами.</w:t>
      </w:r>
    </w:p>
    <w:p w14:paraId="5DD55F21" w14:textId="77777777" w:rsidR="002775E3" w:rsidRPr="00075AF7" w:rsidRDefault="002775E3" w:rsidP="002775E3">
      <w:r w:rsidRPr="00075AF7">
        <w:t>40</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будет</w:t>
      </w:r>
      <w:r w:rsidR="008D388A" w:rsidRPr="00075AF7">
        <w:t xml:space="preserve"> </w:t>
      </w:r>
      <w:r w:rsidRPr="00075AF7">
        <w:t>направлено</w:t>
      </w:r>
      <w:r w:rsidR="008D388A" w:rsidRPr="00075AF7">
        <w:t xml:space="preserve"> </w:t>
      </w:r>
      <w:r w:rsidRPr="00075AF7">
        <w:t>на</w:t>
      </w:r>
      <w:r w:rsidR="008D388A" w:rsidRPr="00075AF7">
        <w:t xml:space="preserve"> </w:t>
      </w:r>
      <w:r w:rsidRPr="00075AF7">
        <w:t>поддержку</w:t>
      </w:r>
      <w:r w:rsidR="008D388A" w:rsidRPr="00075AF7">
        <w:t xml:space="preserve"> </w:t>
      </w:r>
      <w:r w:rsidRPr="00075AF7">
        <w:t>фонда</w:t>
      </w:r>
      <w:r w:rsidR="008D388A" w:rsidRPr="00075AF7">
        <w:t xml:space="preserve"> «</w:t>
      </w:r>
      <w:r w:rsidRPr="00075AF7">
        <w:t>Защитники</w:t>
      </w:r>
      <w:r w:rsidR="008D388A" w:rsidRPr="00075AF7">
        <w:t xml:space="preserve"> </w:t>
      </w:r>
      <w:r w:rsidRPr="00075AF7">
        <w:t>Отечества</w:t>
      </w:r>
      <w:r w:rsidR="008D388A" w:rsidRPr="00075AF7">
        <w:t>»</w:t>
      </w:r>
      <w:r w:rsidRPr="00075AF7">
        <w:t>,</w:t>
      </w:r>
      <w:r w:rsidR="008D388A" w:rsidRPr="00075AF7">
        <w:t xml:space="preserve"> </w:t>
      </w:r>
      <w:r w:rsidRPr="00075AF7">
        <w:t>который</w:t>
      </w:r>
      <w:r w:rsidR="008D388A" w:rsidRPr="00075AF7">
        <w:t xml:space="preserve"> </w:t>
      </w:r>
      <w:r w:rsidRPr="00075AF7">
        <w:t>содействует</w:t>
      </w:r>
      <w:r w:rsidR="008D388A" w:rsidRPr="00075AF7">
        <w:t xml:space="preserve"> </w:t>
      </w:r>
      <w:r w:rsidRPr="00075AF7">
        <w:t>ветеранам</w:t>
      </w:r>
      <w:r w:rsidR="008D388A" w:rsidRPr="00075AF7">
        <w:t xml:space="preserve"> </w:t>
      </w:r>
      <w:r w:rsidRPr="00075AF7">
        <w:t>спецоперации</w:t>
      </w:r>
      <w:r w:rsidR="008D388A" w:rsidRPr="00075AF7">
        <w:t xml:space="preserve"> </w:t>
      </w:r>
      <w:r w:rsidRPr="00075AF7">
        <w:t>и</w:t>
      </w:r>
      <w:r w:rsidR="008D388A" w:rsidRPr="00075AF7">
        <w:t xml:space="preserve"> </w:t>
      </w:r>
      <w:r w:rsidRPr="00075AF7">
        <w:t>семьям</w:t>
      </w:r>
      <w:r w:rsidR="008D388A" w:rsidRPr="00075AF7">
        <w:t xml:space="preserve"> </w:t>
      </w:r>
      <w:r w:rsidRPr="00075AF7">
        <w:t>погибших</w:t>
      </w:r>
      <w:r w:rsidR="008D388A" w:rsidRPr="00075AF7">
        <w:t xml:space="preserve"> </w:t>
      </w:r>
      <w:r w:rsidRPr="00075AF7">
        <w:t>бойцов</w:t>
      </w:r>
      <w:r w:rsidR="008D388A" w:rsidRPr="00075AF7">
        <w:t xml:space="preserve"> </w:t>
      </w:r>
      <w:r w:rsidRPr="00075AF7">
        <w:t>в</w:t>
      </w:r>
      <w:r w:rsidR="008D388A" w:rsidRPr="00075AF7">
        <w:t xml:space="preserve"> </w:t>
      </w:r>
      <w:r w:rsidRPr="00075AF7">
        <w:t>получении</w:t>
      </w:r>
      <w:r w:rsidR="008D388A" w:rsidRPr="00075AF7">
        <w:t xml:space="preserve"> </w:t>
      </w:r>
      <w:r w:rsidRPr="00075AF7">
        <w:t>социальной,</w:t>
      </w:r>
      <w:r w:rsidR="008D388A" w:rsidRPr="00075AF7">
        <w:t xml:space="preserve"> </w:t>
      </w:r>
      <w:r w:rsidRPr="00075AF7">
        <w:t>медицинской,</w:t>
      </w:r>
      <w:r w:rsidR="008D388A" w:rsidRPr="00075AF7">
        <w:t xml:space="preserve"> </w:t>
      </w:r>
      <w:r w:rsidRPr="00075AF7">
        <w:t>психологической</w:t>
      </w:r>
      <w:r w:rsidR="008D388A" w:rsidRPr="00075AF7">
        <w:t xml:space="preserve"> </w:t>
      </w:r>
      <w:r w:rsidRPr="00075AF7">
        <w:t>и</w:t>
      </w:r>
      <w:r w:rsidR="008D388A" w:rsidRPr="00075AF7">
        <w:t xml:space="preserve"> </w:t>
      </w:r>
      <w:r w:rsidRPr="00075AF7">
        <w:t>юридической</w:t>
      </w:r>
      <w:r w:rsidR="008D388A" w:rsidRPr="00075AF7">
        <w:t xml:space="preserve"> </w:t>
      </w:r>
      <w:r w:rsidRPr="00075AF7">
        <w:t>помощи.</w:t>
      </w:r>
      <w:r w:rsidR="008D388A" w:rsidRPr="00075AF7">
        <w:t xml:space="preserve"> </w:t>
      </w:r>
      <w:r w:rsidRPr="00075AF7">
        <w:t>Особое</w:t>
      </w:r>
      <w:r w:rsidR="008D388A" w:rsidRPr="00075AF7">
        <w:t xml:space="preserve"> </w:t>
      </w:r>
      <w:r w:rsidRPr="00075AF7">
        <w:t>внимание</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уделяется</w:t>
      </w:r>
      <w:r w:rsidR="008D388A" w:rsidRPr="00075AF7">
        <w:t xml:space="preserve"> </w:t>
      </w:r>
      <w:r w:rsidRPr="00075AF7">
        <w:t>их</w:t>
      </w:r>
      <w:r w:rsidR="008D388A" w:rsidRPr="00075AF7">
        <w:t xml:space="preserve"> </w:t>
      </w:r>
      <w:r w:rsidRPr="00075AF7">
        <w:t>реабилитации</w:t>
      </w:r>
      <w:r w:rsidR="008D388A" w:rsidRPr="00075AF7">
        <w:t xml:space="preserve"> </w:t>
      </w:r>
      <w:r w:rsidRPr="00075AF7">
        <w:t>и</w:t>
      </w:r>
      <w:r w:rsidR="008D388A" w:rsidRPr="00075AF7">
        <w:t xml:space="preserve"> </w:t>
      </w:r>
      <w:r w:rsidRPr="00075AF7">
        <w:t>профессиональному</w:t>
      </w:r>
      <w:r w:rsidR="008D388A" w:rsidRPr="00075AF7">
        <w:t xml:space="preserve"> </w:t>
      </w:r>
      <w:r w:rsidRPr="00075AF7">
        <w:t>переобучению.</w:t>
      </w:r>
      <w:r w:rsidR="008D388A" w:rsidRPr="00075AF7">
        <w:t xml:space="preserve"> </w:t>
      </w:r>
      <w:r w:rsidRPr="00075AF7">
        <w:t>Это</w:t>
      </w:r>
      <w:r w:rsidR="008D388A" w:rsidRPr="00075AF7">
        <w:t xml:space="preserve"> </w:t>
      </w:r>
      <w:r w:rsidRPr="00075AF7">
        <w:t>помогает</w:t>
      </w:r>
      <w:r w:rsidR="008D388A" w:rsidRPr="00075AF7">
        <w:t xml:space="preserve"> </w:t>
      </w:r>
      <w:r w:rsidRPr="00075AF7">
        <w:t>тем,</w:t>
      </w:r>
      <w:r w:rsidR="008D388A" w:rsidRPr="00075AF7">
        <w:t xml:space="preserve"> </w:t>
      </w:r>
      <w:r w:rsidRPr="00075AF7">
        <w:t>кто</w:t>
      </w:r>
      <w:r w:rsidR="008D388A" w:rsidRPr="00075AF7">
        <w:t xml:space="preserve"> </w:t>
      </w:r>
      <w:r w:rsidRPr="00075AF7">
        <w:t>прошел</w:t>
      </w:r>
      <w:r w:rsidR="008D388A" w:rsidRPr="00075AF7">
        <w:t xml:space="preserve"> </w:t>
      </w:r>
      <w:r w:rsidRPr="00075AF7">
        <w:t>тяжелые</w:t>
      </w:r>
      <w:r w:rsidR="008D388A" w:rsidRPr="00075AF7">
        <w:t xml:space="preserve"> </w:t>
      </w:r>
      <w:r w:rsidRPr="00075AF7">
        <w:t>испытания,</w:t>
      </w:r>
      <w:r w:rsidR="008D388A" w:rsidRPr="00075AF7">
        <w:t xml:space="preserve"> </w:t>
      </w:r>
      <w:r w:rsidRPr="00075AF7">
        <w:t>лучше</w:t>
      </w:r>
      <w:r w:rsidR="008D388A" w:rsidRPr="00075AF7">
        <w:t xml:space="preserve"> </w:t>
      </w:r>
      <w:r w:rsidRPr="00075AF7">
        <w:t>адаптироваться</w:t>
      </w:r>
      <w:r w:rsidR="008D388A" w:rsidRPr="00075AF7">
        <w:t xml:space="preserve"> </w:t>
      </w:r>
      <w:r w:rsidRPr="00075AF7">
        <w:t>к</w:t>
      </w:r>
      <w:r w:rsidR="008D388A" w:rsidRPr="00075AF7">
        <w:t xml:space="preserve"> </w:t>
      </w:r>
      <w:r w:rsidRPr="00075AF7">
        <w:t>мирной</w:t>
      </w:r>
      <w:r w:rsidR="008D388A" w:rsidRPr="00075AF7">
        <w:t xml:space="preserve"> </w:t>
      </w:r>
      <w:r w:rsidRPr="00075AF7">
        <w:t>жизни.</w:t>
      </w:r>
    </w:p>
    <w:p w14:paraId="5DAF4CF4" w14:textId="77777777" w:rsidR="002775E3" w:rsidRPr="00075AF7" w:rsidRDefault="002775E3" w:rsidP="002775E3">
      <w:r w:rsidRPr="00075AF7">
        <w:t>Расходы</w:t>
      </w:r>
      <w:r w:rsidR="008D388A" w:rsidRPr="00075AF7">
        <w:t xml:space="preserve"> </w:t>
      </w:r>
      <w:r w:rsidRPr="00075AF7">
        <w:t>на</w:t>
      </w:r>
      <w:r w:rsidR="008D388A" w:rsidRPr="00075AF7">
        <w:t xml:space="preserve"> </w:t>
      </w:r>
      <w:r w:rsidRPr="00075AF7">
        <w:t>госпрограмму</w:t>
      </w:r>
      <w:r w:rsidR="008D388A" w:rsidRPr="00075AF7">
        <w:t xml:space="preserve"> «</w:t>
      </w:r>
      <w:r w:rsidRPr="00075AF7">
        <w:t>Развитие</w:t>
      </w:r>
      <w:r w:rsidR="008D388A" w:rsidRPr="00075AF7">
        <w:t xml:space="preserve"> </w:t>
      </w:r>
      <w:r w:rsidRPr="00075AF7">
        <w:t>здравоохранения</w:t>
      </w:r>
      <w:r w:rsidR="008D388A" w:rsidRPr="00075AF7">
        <w:t xml:space="preserve">» </w:t>
      </w:r>
      <w:r w:rsidRPr="00075AF7">
        <w:t>будут</w:t>
      </w:r>
      <w:r w:rsidR="008D388A" w:rsidRPr="00075AF7">
        <w:t xml:space="preserve"> </w:t>
      </w:r>
      <w:r w:rsidRPr="00075AF7">
        <w:t>превышать</w:t>
      </w:r>
      <w:r w:rsidR="008D388A" w:rsidRPr="00075AF7">
        <w:t xml:space="preserve"> </w:t>
      </w:r>
      <w:r w:rsidRPr="00075AF7">
        <w:t>1,5</w:t>
      </w:r>
      <w:r w:rsidR="008D388A" w:rsidRPr="00075AF7">
        <w:t xml:space="preserve"> </w:t>
      </w:r>
      <w:r w:rsidRPr="00075AF7">
        <w:t>трлн</w:t>
      </w:r>
      <w:r w:rsidR="008D388A" w:rsidRPr="00075AF7">
        <w:t xml:space="preserve"> </w:t>
      </w:r>
      <w:r w:rsidRPr="00075AF7">
        <w:t>рублей</w:t>
      </w:r>
      <w:r w:rsidR="008D388A" w:rsidRPr="00075AF7">
        <w:t xml:space="preserve"> </w:t>
      </w:r>
      <w:r w:rsidRPr="00075AF7">
        <w:t>ежегодно</w:t>
      </w:r>
      <w:r w:rsidR="008D388A" w:rsidRPr="00075AF7">
        <w:t xml:space="preserve"> </w:t>
      </w:r>
      <w:r w:rsidRPr="00075AF7">
        <w:t>-</w:t>
      </w:r>
      <w:r w:rsidR="008D388A" w:rsidRPr="00075AF7">
        <w:t xml:space="preserve"> </w:t>
      </w:r>
      <w:r w:rsidRPr="00075AF7">
        <w:t>это</w:t>
      </w:r>
      <w:r w:rsidR="008D388A" w:rsidRPr="00075AF7">
        <w:t xml:space="preserve"> </w:t>
      </w:r>
      <w:r w:rsidRPr="00075AF7">
        <w:t>выше</w:t>
      </w:r>
      <w:r w:rsidR="008D388A" w:rsidRPr="00075AF7">
        <w:t xml:space="preserve"> </w:t>
      </w:r>
      <w:r w:rsidRPr="00075AF7">
        <w:t>уровня</w:t>
      </w:r>
      <w:r w:rsidR="008D388A" w:rsidRPr="00075AF7">
        <w:t xml:space="preserve"> </w:t>
      </w:r>
      <w:r w:rsidRPr="00075AF7">
        <w:t>2024</w:t>
      </w:r>
      <w:r w:rsidR="008D388A" w:rsidRPr="00075AF7">
        <w:t xml:space="preserve"> </w:t>
      </w:r>
      <w:r w:rsidRPr="00075AF7">
        <w:t>года</w:t>
      </w:r>
      <w:r w:rsidR="008D388A" w:rsidRPr="00075AF7">
        <w:t xml:space="preserve"> </w:t>
      </w:r>
      <w:r w:rsidRPr="00075AF7">
        <w:t>на</w:t>
      </w:r>
      <w:r w:rsidR="008D388A" w:rsidRPr="00075AF7">
        <w:t xml:space="preserve"> </w:t>
      </w:r>
      <w:r w:rsidRPr="00075AF7">
        <w:t>10,3%.</w:t>
      </w:r>
      <w:r w:rsidR="008D388A" w:rsidRPr="00075AF7">
        <w:t xml:space="preserve"> </w:t>
      </w:r>
      <w:r w:rsidRPr="00075AF7">
        <w:t>Вырастут</w:t>
      </w:r>
      <w:r w:rsidR="008D388A" w:rsidRPr="00075AF7">
        <w:t xml:space="preserve"> </w:t>
      </w:r>
      <w:r w:rsidRPr="00075AF7">
        <w:t>расходы</w:t>
      </w:r>
      <w:r w:rsidR="008D388A" w:rsidRPr="00075AF7">
        <w:t xml:space="preserve"> </w:t>
      </w:r>
      <w:r w:rsidRPr="00075AF7">
        <w:t>и</w:t>
      </w:r>
      <w:r w:rsidR="008D388A" w:rsidRPr="00075AF7">
        <w:t xml:space="preserve"> </w:t>
      </w:r>
      <w:r w:rsidRPr="00075AF7">
        <w:t>на</w:t>
      </w:r>
      <w:r w:rsidR="008D388A" w:rsidRPr="00075AF7">
        <w:t xml:space="preserve"> </w:t>
      </w:r>
      <w:r w:rsidRPr="00075AF7">
        <w:t>лекарственное</w:t>
      </w:r>
      <w:r w:rsidR="008D388A" w:rsidRPr="00075AF7">
        <w:t xml:space="preserve"> </w:t>
      </w:r>
      <w:r w:rsidRPr="00075AF7">
        <w:t>обеспечение.</w:t>
      </w:r>
      <w:r w:rsidR="008D388A" w:rsidRPr="00075AF7">
        <w:t xml:space="preserve"> </w:t>
      </w:r>
      <w:r w:rsidRPr="00075AF7">
        <w:t>В</w:t>
      </w:r>
      <w:r w:rsidR="008D388A" w:rsidRPr="00075AF7">
        <w:t xml:space="preserve"> </w:t>
      </w:r>
      <w:r w:rsidRPr="00075AF7">
        <w:t>2025-2027</w:t>
      </w:r>
      <w:r w:rsidR="008D388A" w:rsidRPr="00075AF7">
        <w:t xml:space="preserve"> </w:t>
      </w:r>
      <w:r w:rsidRPr="00075AF7">
        <w:t>годах</w:t>
      </w:r>
      <w:r w:rsidR="008D388A" w:rsidRPr="00075AF7">
        <w:t xml:space="preserve"> </w:t>
      </w:r>
      <w:r w:rsidRPr="00075AF7">
        <w:t>на</w:t>
      </w:r>
      <w:r w:rsidR="008D388A" w:rsidRPr="00075AF7">
        <w:t xml:space="preserve"> </w:t>
      </w:r>
      <w:r w:rsidRPr="00075AF7">
        <w:t>эти</w:t>
      </w:r>
      <w:r w:rsidR="008D388A" w:rsidRPr="00075AF7">
        <w:t xml:space="preserve"> </w:t>
      </w:r>
      <w:r w:rsidRPr="00075AF7">
        <w:t>цели</w:t>
      </w:r>
      <w:r w:rsidR="008D388A" w:rsidRPr="00075AF7">
        <w:t xml:space="preserve"> </w:t>
      </w:r>
      <w:r w:rsidRPr="00075AF7">
        <w:t>будет</w:t>
      </w:r>
      <w:r w:rsidR="008D388A" w:rsidRPr="00075AF7">
        <w:t xml:space="preserve"> </w:t>
      </w:r>
      <w:r w:rsidRPr="00075AF7">
        <w:t>выделено</w:t>
      </w:r>
      <w:r w:rsidR="008D388A" w:rsidRPr="00075AF7">
        <w:t xml:space="preserve"> </w:t>
      </w:r>
      <w:r w:rsidRPr="00075AF7">
        <w:t>1,4</w:t>
      </w:r>
      <w:r w:rsidR="008D388A" w:rsidRPr="00075AF7">
        <w:t xml:space="preserve"> </w:t>
      </w:r>
      <w:r w:rsidRPr="00075AF7">
        <w:t>трлн</w:t>
      </w:r>
      <w:r w:rsidR="008D388A" w:rsidRPr="00075AF7">
        <w:t xml:space="preserve"> </w:t>
      </w:r>
      <w:r w:rsidRPr="00075AF7">
        <w:t>рублей.</w:t>
      </w:r>
      <w:r w:rsidR="008D388A" w:rsidRPr="00075AF7">
        <w:t xml:space="preserve"> </w:t>
      </w:r>
      <w:r w:rsidRPr="00075AF7">
        <w:t>Относительно</w:t>
      </w:r>
      <w:r w:rsidR="008D388A" w:rsidRPr="00075AF7">
        <w:t xml:space="preserve"> </w:t>
      </w:r>
      <w:r w:rsidRPr="00075AF7">
        <w:t>2024</w:t>
      </w:r>
      <w:r w:rsidR="008D388A" w:rsidRPr="00075AF7">
        <w:t xml:space="preserve"> </w:t>
      </w:r>
      <w:r w:rsidRPr="00075AF7">
        <w:t>года</w:t>
      </w:r>
      <w:r w:rsidR="008D388A" w:rsidRPr="00075AF7">
        <w:t xml:space="preserve"> </w:t>
      </w:r>
      <w:r w:rsidRPr="00075AF7">
        <w:t>рост</w:t>
      </w:r>
      <w:r w:rsidR="008D388A" w:rsidRPr="00075AF7">
        <w:t xml:space="preserve"> </w:t>
      </w:r>
      <w:r w:rsidRPr="00075AF7">
        <w:t>составит</w:t>
      </w:r>
      <w:r w:rsidR="008D388A" w:rsidRPr="00075AF7">
        <w:t xml:space="preserve"> </w:t>
      </w:r>
      <w:r w:rsidRPr="00075AF7">
        <w:t>12,3%.</w:t>
      </w:r>
    </w:p>
    <w:p w14:paraId="29280FEC" w14:textId="77777777" w:rsidR="002775E3" w:rsidRPr="00075AF7" w:rsidRDefault="002775E3" w:rsidP="002775E3">
      <w:r w:rsidRPr="00075AF7">
        <w:t>С</w:t>
      </w:r>
      <w:r w:rsidR="008D388A" w:rsidRPr="00075AF7">
        <w:t xml:space="preserve"> </w:t>
      </w:r>
      <w:r w:rsidRPr="00075AF7">
        <w:t>2025</w:t>
      </w:r>
      <w:r w:rsidR="008D388A" w:rsidRPr="00075AF7">
        <w:t xml:space="preserve"> </w:t>
      </w:r>
      <w:r w:rsidRPr="00075AF7">
        <w:t>года</w:t>
      </w:r>
      <w:r w:rsidR="008D388A" w:rsidRPr="00075AF7">
        <w:t xml:space="preserve"> </w:t>
      </w:r>
      <w:r w:rsidRPr="00075AF7">
        <w:t>прожиточный</w:t>
      </w:r>
      <w:r w:rsidR="008D388A" w:rsidRPr="00075AF7">
        <w:t xml:space="preserve"> </w:t>
      </w:r>
      <w:r w:rsidRPr="00075AF7">
        <w:t>минимум</w:t>
      </w:r>
      <w:r w:rsidR="008D388A" w:rsidRPr="00075AF7">
        <w:t xml:space="preserve"> </w:t>
      </w:r>
      <w:r w:rsidRPr="00075AF7">
        <w:t>увеличится</w:t>
      </w:r>
      <w:r w:rsidR="008D388A" w:rsidRPr="00075AF7">
        <w:t xml:space="preserve"> </w:t>
      </w:r>
      <w:r w:rsidRPr="00075AF7">
        <w:t>на</w:t>
      </w:r>
      <w:r w:rsidR="008D388A" w:rsidRPr="00075AF7">
        <w:t xml:space="preserve"> </w:t>
      </w:r>
      <w:r w:rsidRPr="00075AF7">
        <w:t>14,8%.</w:t>
      </w:r>
      <w:r w:rsidR="008D388A" w:rsidRPr="00075AF7">
        <w:t xml:space="preserve"> </w:t>
      </w:r>
      <w:r w:rsidRPr="00075AF7">
        <w:t>Это</w:t>
      </w:r>
      <w:r w:rsidR="008D388A" w:rsidRPr="00075AF7">
        <w:t xml:space="preserve"> </w:t>
      </w:r>
      <w:r w:rsidRPr="00075AF7">
        <w:t>решение</w:t>
      </w:r>
      <w:r w:rsidR="008D388A" w:rsidRPr="00075AF7">
        <w:t xml:space="preserve"> </w:t>
      </w:r>
      <w:r w:rsidRPr="00075AF7">
        <w:t>позволит</w:t>
      </w:r>
      <w:r w:rsidR="008D388A" w:rsidRPr="00075AF7">
        <w:t xml:space="preserve"> </w:t>
      </w:r>
      <w:r w:rsidRPr="00075AF7">
        <w:t>увеличить</w:t>
      </w:r>
      <w:r w:rsidR="008D388A" w:rsidRPr="00075AF7">
        <w:t xml:space="preserve"> </w:t>
      </w:r>
      <w:r w:rsidRPr="00075AF7">
        <w:t>объем</w:t>
      </w:r>
      <w:r w:rsidR="008D388A" w:rsidRPr="00075AF7">
        <w:t xml:space="preserve"> </w:t>
      </w:r>
      <w:r w:rsidRPr="00075AF7">
        <w:t>средств,</w:t>
      </w:r>
      <w:r w:rsidR="008D388A" w:rsidRPr="00075AF7">
        <w:t xml:space="preserve"> </w:t>
      </w:r>
      <w:r w:rsidRPr="00075AF7">
        <w:t>который</w:t>
      </w:r>
      <w:r w:rsidR="008D388A" w:rsidRPr="00075AF7">
        <w:t xml:space="preserve"> </w:t>
      </w:r>
      <w:r w:rsidRPr="00075AF7">
        <w:t>люди</w:t>
      </w:r>
      <w:r w:rsidR="008D388A" w:rsidRPr="00075AF7">
        <w:t xml:space="preserve"> </w:t>
      </w:r>
      <w:r w:rsidRPr="00075AF7">
        <w:t>получают</w:t>
      </w:r>
      <w:r w:rsidR="008D388A" w:rsidRPr="00075AF7">
        <w:t xml:space="preserve"> </w:t>
      </w:r>
      <w:r w:rsidRPr="00075AF7">
        <w:t>в</w:t>
      </w:r>
      <w:r w:rsidR="008D388A" w:rsidRPr="00075AF7">
        <w:t xml:space="preserve"> </w:t>
      </w:r>
      <w:r w:rsidRPr="00075AF7">
        <w:t>рамках</w:t>
      </w:r>
      <w:r w:rsidR="008D388A" w:rsidRPr="00075AF7">
        <w:t xml:space="preserve"> </w:t>
      </w:r>
      <w:r w:rsidRPr="00075AF7">
        <w:t>единого</w:t>
      </w:r>
      <w:r w:rsidR="008D388A" w:rsidRPr="00075AF7">
        <w:t xml:space="preserve"> </w:t>
      </w:r>
      <w:r w:rsidRPr="00075AF7">
        <w:t>пособия,</w:t>
      </w:r>
      <w:r w:rsidR="008D388A" w:rsidRPr="00075AF7">
        <w:t xml:space="preserve"> </w:t>
      </w:r>
      <w:r w:rsidRPr="00075AF7">
        <w:t>социального</w:t>
      </w:r>
      <w:r w:rsidR="008D388A" w:rsidRPr="00075AF7">
        <w:t xml:space="preserve"> </w:t>
      </w:r>
      <w:r w:rsidRPr="00075AF7">
        <w:t>контракта,</w:t>
      </w:r>
      <w:r w:rsidR="008D388A" w:rsidRPr="00075AF7">
        <w:t xml:space="preserve"> </w:t>
      </w:r>
      <w:r w:rsidRPr="00075AF7">
        <w:t>федеральных</w:t>
      </w:r>
      <w:r w:rsidR="008D388A" w:rsidRPr="00075AF7">
        <w:t xml:space="preserve"> </w:t>
      </w:r>
      <w:r w:rsidRPr="00075AF7">
        <w:t>и</w:t>
      </w:r>
      <w:r w:rsidR="008D388A" w:rsidRPr="00075AF7">
        <w:t xml:space="preserve"> </w:t>
      </w:r>
      <w:r w:rsidRPr="00075AF7">
        <w:t>региональных</w:t>
      </w:r>
      <w:r w:rsidR="008D388A" w:rsidRPr="00075AF7">
        <w:t xml:space="preserve"> </w:t>
      </w:r>
      <w:r w:rsidRPr="00075AF7">
        <w:t>социальных</w:t>
      </w:r>
      <w:r w:rsidR="008D388A" w:rsidRPr="00075AF7">
        <w:t xml:space="preserve"> </w:t>
      </w:r>
      <w:r w:rsidRPr="00075AF7">
        <w:t>доплат</w:t>
      </w:r>
      <w:r w:rsidR="008D388A" w:rsidRPr="00075AF7">
        <w:t xml:space="preserve"> </w:t>
      </w:r>
      <w:r w:rsidRPr="00075AF7">
        <w:t>к</w:t>
      </w:r>
      <w:r w:rsidR="008D388A" w:rsidRPr="00075AF7">
        <w:t xml:space="preserve"> </w:t>
      </w:r>
      <w:r w:rsidRPr="00075AF7">
        <w:t>пенсиям.</w:t>
      </w:r>
      <w:r w:rsidR="008D388A" w:rsidRPr="00075AF7">
        <w:t xml:space="preserve"> </w:t>
      </w:r>
      <w:r w:rsidRPr="00075AF7">
        <w:t>28</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будут</w:t>
      </w:r>
      <w:r w:rsidR="008D388A" w:rsidRPr="00075AF7">
        <w:t xml:space="preserve"> </w:t>
      </w:r>
      <w:r w:rsidRPr="00075AF7">
        <w:t>выделены</w:t>
      </w:r>
      <w:r w:rsidR="008D388A" w:rsidRPr="00075AF7">
        <w:t xml:space="preserve"> </w:t>
      </w:r>
      <w:r w:rsidRPr="00075AF7">
        <w:t>для</w:t>
      </w:r>
      <w:r w:rsidR="008D388A" w:rsidRPr="00075AF7">
        <w:t xml:space="preserve"> </w:t>
      </w:r>
      <w:r w:rsidRPr="00075AF7">
        <w:t>строительства</w:t>
      </w:r>
      <w:r w:rsidR="008D388A" w:rsidRPr="00075AF7">
        <w:t xml:space="preserve"> </w:t>
      </w:r>
      <w:r w:rsidRPr="00075AF7">
        <w:t>сотен</w:t>
      </w:r>
      <w:r w:rsidR="008D388A" w:rsidRPr="00075AF7">
        <w:t xml:space="preserve"> </w:t>
      </w:r>
      <w:r w:rsidRPr="00075AF7">
        <w:t>новых</w:t>
      </w:r>
      <w:r w:rsidR="008D388A" w:rsidRPr="00075AF7">
        <w:t xml:space="preserve"> </w:t>
      </w:r>
      <w:r w:rsidRPr="00075AF7">
        <w:t>спортивных</w:t>
      </w:r>
      <w:r w:rsidR="008D388A" w:rsidRPr="00075AF7">
        <w:t xml:space="preserve"> </w:t>
      </w:r>
      <w:r w:rsidRPr="00075AF7">
        <w:t>объектов.</w:t>
      </w:r>
    </w:p>
    <w:p w14:paraId="00F79E11" w14:textId="77777777" w:rsidR="002775E3" w:rsidRPr="00075AF7" w:rsidRDefault="002775E3" w:rsidP="002775E3">
      <w:r w:rsidRPr="00075AF7">
        <w:t>В</w:t>
      </w:r>
      <w:r w:rsidR="008D388A" w:rsidRPr="00075AF7">
        <w:t xml:space="preserve"> </w:t>
      </w:r>
      <w:r w:rsidRPr="00075AF7">
        <w:t>целом</w:t>
      </w:r>
      <w:r w:rsidR="008D388A" w:rsidRPr="00075AF7">
        <w:t xml:space="preserve"> </w:t>
      </w:r>
      <w:r w:rsidRPr="00075AF7">
        <w:t>расходы</w:t>
      </w:r>
      <w:r w:rsidR="008D388A" w:rsidRPr="00075AF7">
        <w:t xml:space="preserve"> </w:t>
      </w:r>
      <w:r w:rsidRPr="00075AF7">
        <w:t>на</w:t>
      </w:r>
      <w:r w:rsidR="008D388A" w:rsidRPr="00075AF7">
        <w:t xml:space="preserve"> </w:t>
      </w:r>
      <w:r w:rsidRPr="00075AF7">
        <w:t>социальную</w:t>
      </w:r>
      <w:r w:rsidR="008D388A" w:rsidRPr="00075AF7">
        <w:t xml:space="preserve"> </w:t>
      </w:r>
      <w:r w:rsidRPr="00075AF7">
        <w:t>политику</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составят</w:t>
      </w:r>
      <w:r w:rsidR="008D388A" w:rsidRPr="00075AF7">
        <w:t xml:space="preserve"> </w:t>
      </w:r>
      <w:r w:rsidRPr="00075AF7">
        <w:t>6,49</w:t>
      </w:r>
      <w:r w:rsidR="008D388A" w:rsidRPr="00075AF7">
        <w:t xml:space="preserve"> </w:t>
      </w:r>
      <w:r w:rsidRPr="00075AF7">
        <w:t>трлн</w:t>
      </w:r>
      <w:r w:rsidR="008D388A" w:rsidRPr="00075AF7">
        <w:t xml:space="preserve"> </w:t>
      </w:r>
      <w:r w:rsidRPr="00075AF7">
        <w:t>рублей,</w:t>
      </w:r>
      <w:r w:rsidR="008D388A" w:rsidRPr="00075AF7">
        <w:t xml:space="preserve"> </w:t>
      </w:r>
      <w:r w:rsidRPr="00075AF7">
        <w:t>или</w:t>
      </w:r>
      <w:r w:rsidR="008D388A" w:rsidRPr="00075AF7">
        <w:t xml:space="preserve"> </w:t>
      </w:r>
      <w:r w:rsidRPr="00075AF7">
        <w:t>15,7%</w:t>
      </w:r>
      <w:r w:rsidR="008D388A" w:rsidRPr="00075AF7">
        <w:t xml:space="preserve"> </w:t>
      </w:r>
      <w:r w:rsidRPr="00075AF7">
        <w:t>совокупных</w:t>
      </w:r>
      <w:r w:rsidR="008D388A" w:rsidRPr="00075AF7">
        <w:t xml:space="preserve"> </w:t>
      </w:r>
      <w:r w:rsidRPr="00075AF7">
        <w:t>бюджетных</w:t>
      </w:r>
      <w:r w:rsidR="008D388A" w:rsidRPr="00075AF7">
        <w:t xml:space="preserve"> </w:t>
      </w:r>
      <w:r w:rsidRPr="00075AF7">
        <w:t>трат.</w:t>
      </w:r>
      <w:r w:rsidR="008D388A" w:rsidRPr="00075AF7">
        <w:t xml:space="preserve"> </w:t>
      </w:r>
      <w:r w:rsidRPr="00075AF7">
        <w:t>Предусмотрен</w:t>
      </w:r>
      <w:r w:rsidR="008D388A" w:rsidRPr="00075AF7">
        <w:t xml:space="preserve"> </w:t>
      </w:r>
      <w:r w:rsidRPr="00075AF7">
        <w:t>рост</w:t>
      </w:r>
      <w:r w:rsidR="008D388A" w:rsidRPr="00075AF7">
        <w:t xml:space="preserve"> </w:t>
      </w:r>
      <w:r w:rsidRPr="00075AF7">
        <w:t>расходов</w:t>
      </w:r>
      <w:r w:rsidR="008D388A" w:rsidRPr="00075AF7">
        <w:t xml:space="preserve"> </w:t>
      </w:r>
      <w:r w:rsidRPr="00075AF7">
        <w:t>по</w:t>
      </w:r>
      <w:r w:rsidR="008D388A" w:rsidRPr="00075AF7">
        <w:t xml:space="preserve"> </w:t>
      </w:r>
      <w:r w:rsidRPr="00075AF7">
        <w:t>этому</w:t>
      </w:r>
      <w:r w:rsidR="008D388A" w:rsidRPr="00075AF7">
        <w:t xml:space="preserve"> </w:t>
      </w:r>
      <w:r w:rsidRPr="00075AF7">
        <w:t>направлению</w:t>
      </w:r>
      <w:r w:rsidR="008D388A" w:rsidRPr="00075AF7">
        <w:t xml:space="preserve"> </w:t>
      </w:r>
      <w:r w:rsidRPr="00075AF7">
        <w:t>в</w:t>
      </w:r>
      <w:r w:rsidR="008D388A" w:rsidRPr="00075AF7">
        <w:t xml:space="preserve"> </w:t>
      </w:r>
      <w:r w:rsidRPr="00075AF7">
        <w:t>2026</w:t>
      </w:r>
      <w:r w:rsidR="008D388A" w:rsidRPr="00075AF7">
        <w:t xml:space="preserve"> </w:t>
      </w:r>
      <w:r w:rsidRPr="00075AF7">
        <w:t>и</w:t>
      </w:r>
      <w:r w:rsidR="008D388A" w:rsidRPr="00075AF7">
        <w:t xml:space="preserve"> </w:t>
      </w:r>
      <w:r w:rsidRPr="00075AF7">
        <w:t>2027</w:t>
      </w:r>
      <w:r w:rsidR="008D388A" w:rsidRPr="00075AF7">
        <w:t xml:space="preserve"> </w:t>
      </w:r>
      <w:r w:rsidRPr="00075AF7">
        <w:t>годах</w:t>
      </w:r>
      <w:r w:rsidR="008D388A" w:rsidRPr="00075AF7">
        <w:t xml:space="preserve"> </w:t>
      </w:r>
      <w:r w:rsidRPr="00075AF7">
        <w:t>до</w:t>
      </w:r>
      <w:r w:rsidR="008D388A" w:rsidRPr="00075AF7">
        <w:t xml:space="preserve"> </w:t>
      </w:r>
      <w:r w:rsidRPr="00075AF7">
        <w:t>7,19</w:t>
      </w:r>
      <w:r w:rsidR="008D388A" w:rsidRPr="00075AF7">
        <w:t xml:space="preserve"> </w:t>
      </w:r>
      <w:r w:rsidRPr="00075AF7">
        <w:t>и</w:t>
      </w:r>
      <w:r w:rsidR="008D388A" w:rsidRPr="00075AF7">
        <w:t xml:space="preserve"> </w:t>
      </w:r>
      <w:r w:rsidRPr="00075AF7">
        <w:t>7,24</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соответственно.</w:t>
      </w:r>
      <w:r w:rsidR="008D388A" w:rsidRPr="00075AF7">
        <w:t xml:space="preserve"> </w:t>
      </w:r>
      <w:r w:rsidRPr="00075AF7">
        <w:t>В</w:t>
      </w:r>
      <w:r w:rsidR="008D388A" w:rsidRPr="00075AF7">
        <w:t xml:space="preserve"> </w:t>
      </w:r>
      <w:r w:rsidRPr="00075AF7">
        <w:t>дальнейшем</w:t>
      </w:r>
      <w:r w:rsidR="008D388A" w:rsidRPr="00075AF7">
        <w:t xml:space="preserve"> </w:t>
      </w:r>
      <w:r w:rsidRPr="00075AF7">
        <w:t>можно</w:t>
      </w:r>
      <w:r w:rsidR="008D388A" w:rsidRPr="00075AF7">
        <w:t xml:space="preserve"> </w:t>
      </w:r>
      <w:r w:rsidRPr="00075AF7">
        <w:t>предположить</w:t>
      </w:r>
      <w:r w:rsidR="008D388A" w:rsidRPr="00075AF7">
        <w:t xml:space="preserve"> </w:t>
      </w:r>
      <w:r w:rsidRPr="00075AF7">
        <w:t>новое</w:t>
      </w:r>
      <w:r w:rsidR="008D388A" w:rsidRPr="00075AF7">
        <w:t xml:space="preserve"> </w:t>
      </w:r>
      <w:r w:rsidRPr="00075AF7">
        <w:t>увеличение</w:t>
      </w:r>
      <w:r w:rsidR="008D388A" w:rsidRPr="00075AF7">
        <w:t xml:space="preserve"> </w:t>
      </w:r>
      <w:r w:rsidRPr="00075AF7">
        <w:t>этих</w:t>
      </w:r>
      <w:r w:rsidR="008D388A" w:rsidRPr="00075AF7">
        <w:t xml:space="preserve"> </w:t>
      </w:r>
      <w:r w:rsidRPr="00075AF7">
        <w:t>статей</w:t>
      </w:r>
      <w:r w:rsidR="008D388A" w:rsidRPr="00075AF7">
        <w:t xml:space="preserve"> </w:t>
      </w:r>
      <w:r w:rsidRPr="00075AF7">
        <w:t>в</w:t>
      </w:r>
      <w:r w:rsidR="008D388A" w:rsidRPr="00075AF7">
        <w:t xml:space="preserve"> </w:t>
      </w:r>
      <w:r w:rsidRPr="00075AF7">
        <w:t>случае</w:t>
      </w:r>
      <w:r w:rsidR="008D388A" w:rsidRPr="00075AF7">
        <w:t xml:space="preserve"> </w:t>
      </w:r>
      <w:r w:rsidRPr="00075AF7">
        <w:t>расширения</w:t>
      </w:r>
      <w:r w:rsidR="008D388A" w:rsidRPr="00075AF7">
        <w:t xml:space="preserve"> </w:t>
      </w:r>
      <w:r w:rsidRPr="00075AF7">
        <w:t>доходной</w:t>
      </w:r>
      <w:r w:rsidR="008D388A" w:rsidRPr="00075AF7">
        <w:t xml:space="preserve"> </w:t>
      </w:r>
      <w:r w:rsidRPr="00075AF7">
        <w:t>базы</w:t>
      </w:r>
      <w:r w:rsidR="008D388A" w:rsidRPr="00075AF7">
        <w:t xml:space="preserve"> </w:t>
      </w:r>
      <w:r w:rsidRPr="00075AF7">
        <w:t>бюджета,</w:t>
      </w:r>
      <w:r w:rsidR="008D388A" w:rsidRPr="00075AF7">
        <w:t xml:space="preserve"> </w:t>
      </w:r>
      <w:r w:rsidRPr="00075AF7">
        <w:t>заявил</w:t>
      </w:r>
      <w:r w:rsidR="008D388A" w:rsidRPr="00075AF7">
        <w:t xml:space="preserve"> «</w:t>
      </w:r>
      <w:r w:rsidRPr="00075AF7">
        <w:t>Российской</w:t>
      </w:r>
      <w:r w:rsidR="008D388A" w:rsidRPr="00075AF7">
        <w:t xml:space="preserve"> </w:t>
      </w:r>
      <w:r w:rsidRPr="00075AF7">
        <w:t>газете</w:t>
      </w:r>
      <w:r w:rsidR="008D388A" w:rsidRPr="00075AF7">
        <w:t xml:space="preserve">» </w:t>
      </w:r>
      <w:r w:rsidRPr="00075AF7">
        <w:t>заведующий</w:t>
      </w:r>
      <w:r w:rsidR="008D388A" w:rsidRPr="00075AF7">
        <w:t xml:space="preserve"> </w:t>
      </w:r>
      <w:r w:rsidRPr="00075AF7">
        <w:t>кафедрой</w:t>
      </w:r>
      <w:r w:rsidR="008D388A" w:rsidRPr="00075AF7">
        <w:t xml:space="preserve"> </w:t>
      </w:r>
      <w:r w:rsidRPr="00075AF7">
        <w:t>страхования</w:t>
      </w:r>
      <w:r w:rsidR="008D388A" w:rsidRPr="00075AF7">
        <w:t xml:space="preserve"> </w:t>
      </w:r>
      <w:r w:rsidRPr="00075AF7">
        <w:t>и</w:t>
      </w:r>
      <w:r w:rsidR="008D388A" w:rsidRPr="00075AF7">
        <w:t xml:space="preserve"> </w:t>
      </w:r>
      <w:r w:rsidRPr="00075AF7">
        <w:t>экономики</w:t>
      </w:r>
      <w:r w:rsidR="008D388A" w:rsidRPr="00075AF7">
        <w:t xml:space="preserve"> </w:t>
      </w:r>
      <w:r w:rsidRPr="00075AF7">
        <w:t>социальной</w:t>
      </w:r>
      <w:r w:rsidR="008D388A" w:rsidRPr="00075AF7">
        <w:t xml:space="preserve"> </w:t>
      </w:r>
      <w:r w:rsidRPr="00075AF7">
        <w:t>сферы</w:t>
      </w:r>
      <w:r w:rsidR="008D388A" w:rsidRPr="00075AF7">
        <w:t xml:space="preserve"> </w:t>
      </w:r>
      <w:r w:rsidRPr="00075AF7">
        <w:t>Финансового</w:t>
      </w:r>
      <w:r w:rsidR="008D388A" w:rsidRPr="00075AF7">
        <w:t xml:space="preserve"> </w:t>
      </w:r>
      <w:r w:rsidRPr="00075AF7">
        <w:t>университета</w:t>
      </w:r>
      <w:r w:rsidR="008D388A" w:rsidRPr="00075AF7">
        <w:t xml:space="preserve"> </w:t>
      </w:r>
      <w:r w:rsidRPr="00075AF7">
        <w:t>при</w:t>
      </w:r>
      <w:r w:rsidR="008D388A" w:rsidRPr="00075AF7">
        <w:t xml:space="preserve"> </w:t>
      </w:r>
      <w:r w:rsidRPr="00075AF7">
        <w:t>правительстве</w:t>
      </w:r>
      <w:r w:rsidR="008D388A" w:rsidRPr="00075AF7">
        <w:t xml:space="preserve"> </w:t>
      </w:r>
      <w:r w:rsidRPr="00075AF7">
        <w:t>РФ</w:t>
      </w:r>
      <w:r w:rsidR="008D388A" w:rsidRPr="00075AF7">
        <w:t xml:space="preserve"> </w:t>
      </w:r>
      <w:r w:rsidRPr="00075AF7">
        <w:t>Александр</w:t>
      </w:r>
      <w:r w:rsidR="008D388A" w:rsidRPr="00075AF7">
        <w:t xml:space="preserve"> </w:t>
      </w:r>
      <w:r w:rsidRPr="00075AF7">
        <w:t>Цыганов.</w:t>
      </w:r>
    </w:p>
    <w:p w14:paraId="367790AC" w14:textId="77777777" w:rsidR="002775E3" w:rsidRPr="00075AF7" w:rsidRDefault="002775E3" w:rsidP="002775E3">
      <w:r w:rsidRPr="00075AF7">
        <w:t>3,3</w:t>
      </w:r>
      <w:r w:rsidR="008D388A" w:rsidRPr="00075AF7">
        <w:t xml:space="preserve"> </w:t>
      </w:r>
      <w:r w:rsidRPr="00075AF7">
        <w:t>трлн</w:t>
      </w:r>
      <w:r w:rsidR="008D388A" w:rsidRPr="00075AF7">
        <w:t xml:space="preserve"> </w:t>
      </w:r>
      <w:r w:rsidRPr="00075AF7">
        <w:t>рублей</w:t>
      </w:r>
      <w:r w:rsidR="008D388A" w:rsidRPr="00075AF7">
        <w:t xml:space="preserve"> </w:t>
      </w:r>
      <w:r w:rsidRPr="00075AF7">
        <w:t>будут</w:t>
      </w:r>
      <w:r w:rsidR="008D388A" w:rsidRPr="00075AF7">
        <w:t xml:space="preserve"> </w:t>
      </w:r>
      <w:r w:rsidRPr="00075AF7">
        <w:t>получать</w:t>
      </w:r>
      <w:r w:rsidR="008D388A" w:rsidRPr="00075AF7">
        <w:t xml:space="preserve"> </w:t>
      </w:r>
      <w:r w:rsidRPr="00075AF7">
        <w:t>ежегодно</w:t>
      </w:r>
      <w:r w:rsidR="008D388A" w:rsidRPr="00075AF7">
        <w:t xml:space="preserve"> </w:t>
      </w:r>
      <w:r w:rsidRPr="00075AF7">
        <w:t>регионы</w:t>
      </w:r>
      <w:r w:rsidR="008D388A" w:rsidRPr="00075AF7">
        <w:t xml:space="preserve"> </w:t>
      </w:r>
      <w:r w:rsidRPr="00075AF7">
        <w:t>России</w:t>
      </w:r>
      <w:r w:rsidR="008D388A" w:rsidRPr="00075AF7">
        <w:t xml:space="preserve"> </w:t>
      </w:r>
      <w:r w:rsidRPr="00075AF7">
        <w:t>из</w:t>
      </w:r>
      <w:r w:rsidR="008D388A" w:rsidRPr="00075AF7">
        <w:t xml:space="preserve"> </w:t>
      </w:r>
      <w:r w:rsidRPr="00075AF7">
        <w:t>федерального</w:t>
      </w:r>
      <w:r w:rsidR="008D388A" w:rsidRPr="00075AF7">
        <w:t xml:space="preserve"> </w:t>
      </w:r>
      <w:r w:rsidRPr="00075AF7">
        <w:t>бюджета</w:t>
      </w:r>
    </w:p>
    <w:p w14:paraId="23F5ED8E" w14:textId="77777777" w:rsidR="002775E3" w:rsidRPr="00075AF7" w:rsidRDefault="008D388A" w:rsidP="002775E3">
      <w:r w:rsidRPr="00075AF7">
        <w:t>«</w:t>
      </w:r>
      <w:r w:rsidR="002775E3" w:rsidRPr="00075AF7">
        <w:t>Важно,</w:t>
      </w:r>
      <w:r w:rsidRPr="00075AF7">
        <w:t xml:space="preserve"> </w:t>
      </w:r>
      <w:r w:rsidR="002775E3" w:rsidRPr="00075AF7">
        <w:t>что</w:t>
      </w:r>
      <w:r w:rsidRPr="00075AF7">
        <w:t xml:space="preserve"> </w:t>
      </w:r>
      <w:r w:rsidR="002775E3" w:rsidRPr="00075AF7">
        <w:t>сохраняется</w:t>
      </w:r>
      <w:r w:rsidRPr="00075AF7">
        <w:t xml:space="preserve"> </w:t>
      </w:r>
      <w:r w:rsidR="002775E3" w:rsidRPr="00075AF7">
        <w:t>направленность</w:t>
      </w:r>
      <w:r w:rsidRPr="00075AF7">
        <w:t xml:space="preserve"> </w:t>
      </w:r>
      <w:r w:rsidR="002775E3" w:rsidRPr="00075AF7">
        <w:t>на</w:t>
      </w:r>
      <w:r w:rsidRPr="00075AF7">
        <w:t xml:space="preserve"> </w:t>
      </w:r>
      <w:r w:rsidR="002775E3" w:rsidRPr="00075AF7">
        <w:t>поддержание</w:t>
      </w:r>
      <w:r w:rsidRPr="00075AF7">
        <w:t xml:space="preserve"> </w:t>
      </w:r>
      <w:r w:rsidR="002775E3" w:rsidRPr="00075AF7">
        <w:t>семьи</w:t>
      </w:r>
      <w:r w:rsidRPr="00075AF7">
        <w:t xml:space="preserve"> </w:t>
      </w:r>
      <w:r w:rsidR="002775E3" w:rsidRPr="00075AF7">
        <w:t>и</w:t>
      </w:r>
      <w:r w:rsidRPr="00075AF7">
        <w:t xml:space="preserve"> </w:t>
      </w:r>
      <w:r w:rsidR="002775E3" w:rsidRPr="00075AF7">
        <w:t>предусмотрены</w:t>
      </w:r>
      <w:r w:rsidRPr="00075AF7">
        <w:t xml:space="preserve"> </w:t>
      </w:r>
      <w:r w:rsidR="002775E3" w:rsidRPr="00075AF7">
        <w:t>выплаты</w:t>
      </w:r>
      <w:r w:rsidRPr="00075AF7">
        <w:t xml:space="preserve"> </w:t>
      </w:r>
      <w:r w:rsidR="002775E3" w:rsidRPr="00075AF7">
        <w:t>пособий</w:t>
      </w:r>
      <w:r w:rsidRPr="00075AF7">
        <w:t xml:space="preserve"> </w:t>
      </w:r>
      <w:r w:rsidR="002775E3" w:rsidRPr="00075AF7">
        <w:t>семьям</w:t>
      </w:r>
      <w:r w:rsidRPr="00075AF7">
        <w:t xml:space="preserve"> </w:t>
      </w:r>
      <w:r w:rsidR="002775E3" w:rsidRPr="00075AF7">
        <w:t>с</w:t>
      </w:r>
      <w:r w:rsidRPr="00075AF7">
        <w:t xml:space="preserve"> </w:t>
      </w:r>
      <w:r w:rsidR="002775E3" w:rsidRPr="00075AF7">
        <w:t>детьми,</w:t>
      </w:r>
      <w:r w:rsidRPr="00075AF7">
        <w:t xml:space="preserve"> </w:t>
      </w:r>
      <w:r w:rsidR="002775E3" w:rsidRPr="00075AF7">
        <w:t>уже</w:t>
      </w:r>
      <w:r w:rsidRPr="00075AF7">
        <w:t xml:space="preserve"> </w:t>
      </w:r>
      <w:r w:rsidR="002775E3" w:rsidRPr="00075AF7">
        <w:t>ставшего</w:t>
      </w:r>
      <w:r w:rsidRPr="00075AF7">
        <w:t xml:space="preserve"> </w:t>
      </w:r>
      <w:r w:rsidR="002775E3" w:rsidRPr="00075AF7">
        <w:t>привычным</w:t>
      </w:r>
      <w:r w:rsidRPr="00075AF7">
        <w:t xml:space="preserve"> </w:t>
      </w:r>
      <w:r w:rsidR="002775E3" w:rsidRPr="00075AF7">
        <w:t>маткапитала</w:t>
      </w:r>
      <w:r w:rsidRPr="00075AF7">
        <w:t xml:space="preserve"> </w:t>
      </w:r>
      <w:r w:rsidR="002775E3" w:rsidRPr="00075AF7">
        <w:t>и</w:t>
      </w:r>
      <w:r w:rsidRPr="00075AF7">
        <w:t xml:space="preserve"> </w:t>
      </w:r>
      <w:r w:rsidR="002775E3" w:rsidRPr="00075AF7">
        <w:t>финансирование</w:t>
      </w:r>
      <w:r w:rsidRPr="00075AF7">
        <w:t xml:space="preserve"> </w:t>
      </w:r>
      <w:r w:rsidR="002775E3" w:rsidRPr="00075AF7">
        <w:t>жилищных</w:t>
      </w:r>
      <w:r w:rsidRPr="00075AF7">
        <w:t xml:space="preserve"> </w:t>
      </w:r>
      <w:r w:rsidR="002775E3" w:rsidRPr="00075AF7">
        <w:t>программ,</w:t>
      </w:r>
      <w:r w:rsidRPr="00075AF7">
        <w:t xml:space="preserve"> </w:t>
      </w:r>
      <w:r w:rsidR="002775E3" w:rsidRPr="00075AF7">
        <w:t>в</w:t>
      </w:r>
      <w:r w:rsidRPr="00075AF7">
        <w:t xml:space="preserve"> </w:t>
      </w:r>
      <w:r w:rsidR="002775E3" w:rsidRPr="00075AF7">
        <w:t>том</w:t>
      </w:r>
      <w:r w:rsidRPr="00075AF7">
        <w:t xml:space="preserve"> </w:t>
      </w:r>
      <w:r w:rsidR="002775E3" w:rsidRPr="00075AF7">
        <w:t>числе</w:t>
      </w:r>
      <w:r w:rsidRPr="00075AF7">
        <w:t xml:space="preserve"> </w:t>
      </w:r>
      <w:r w:rsidR="002775E3" w:rsidRPr="00075AF7">
        <w:t>семейной</w:t>
      </w:r>
      <w:r w:rsidRPr="00075AF7">
        <w:t xml:space="preserve"> </w:t>
      </w:r>
      <w:r w:rsidR="002775E3" w:rsidRPr="00075AF7">
        <w:t>ипотеки.</w:t>
      </w:r>
      <w:r w:rsidRPr="00075AF7">
        <w:t xml:space="preserve"> </w:t>
      </w:r>
      <w:r w:rsidR="002775E3" w:rsidRPr="00075AF7">
        <w:t>Бюджет</w:t>
      </w:r>
      <w:r w:rsidRPr="00075AF7">
        <w:t xml:space="preserve"> </w:t>
      </w:r>
      <w:r w:rsidR="002775E3" w:rsidRPr="00075AF7">
        <w:t>сохранил</w:t>
      </w:r>
      <w:r w:rsidRPr="00075AF7">
        <w:t xml:space="preserve"> </w:t>
      </w:r>
      <w:r w:rsidR="002775E3" w:rsidRPr="00075AF7">
        <w:t>социальную</w:t>
      </w:r>
      <w:r w:rsidRPr="00075AF7">
        <w:t xml:space="preserve"> </w:t>
      </w:r>
      <w:r w:rsidR="002775E3" w:rsidRPr="00075AF7">
        <w:t>направленность,</w:t>
      </w:r>
      <w:r w:rsidRPr="00075AF7">
        <w:t xml:space="preserve"> </w:t>
      </w:r>
      <w:r w:rsidR="002775E3" w:rsidRPr="00075AF7">
        <w:t>как</w:t>
      </w:r>
      <w:r w:rsidRPr="00075AF7">
        <w:t xml:space="preserve"> </w:t>
      </w:r>
      <w:r w:rsidR="002775E3" w:rsidRPr="00075AF7">
        <w:t>это</w:t>
      </w:r>
      <w:r w:rsidRPr="00075AF7">
        <w:t xml:space="preserve"> </w:t>
      </w:r>
      <w:r w:rsidR="002775E3" w:rsidRPr="00075AF7">
        <w:t>и</w:t>
      </w:r>
      <w:r w:rsidRPr="00075AF7">
        <w:t xml:space="preserve"> </w:t>
      </w:r>
      <w:r w:rsidR="002775E3" w:rsidRPr="00075AF7">
        <w:t>должно</w:t>
      </w:r>
      <w:r w:rsidRPr="00075AF7">
        <w:t xml:space="preserve"> </w:t>
      </w:r>
      <w:r w:rsidR="002775E3" w:rsidRPr="00075AF7">
        <w:t>быть</w:t>
      </w:r>
      <w:r w:rsidRPr="00075AF7">
        <w:t xml:space="preserve"> </w:t>
      </w:r>
      <w:r w:rsidR="002775E3" w:rsidRPr="00075AF7">
        <w:t>в</w:t>
      </w:r>
      <w:r w:rsidRPr="00075AF7">
        <w:t xml:space="preserve"> </w:t>
      </w:r>
      <w:r w:rsidR="002775E3" w:rsidRPr="00075AF7">
        <w:t>России</w:t>
      </w:r>
      <w:r w:rsidRPr="00075AF7">
        <w:t xml:space="preserve"> </w:t>
      </w:r>
      <w:r w:rsidR="002775E3" w:rsidRPr="00075AF7">
        <w:t>-</w:t>
      </w:r>
      <w:r w:rsidRPr="00075AF7">
        <w:t xml:space="preserve"> </w:t>
      </w:r>
      <w:r w:rsidR="002775E3" w:rsidRPr="00075AF7">
        <w:t>социальном</w:t>
      </w:r>
      <w:r w:rsidRPr="00075AF7">
        <w:t xml:space="preserve"> </w:t>
      </w:r>
      <w:r w:rsidR="002775E3" w:rsidRPr="00075AF7">
        <w:t>государстве</w:t>
      </w:r>
      <w:r w:rsidRPr="00075AF7">
        <w:t xml:space="preserve"> </w:t>
      </w:r>
      <w:r w:rsidR="002775E3" w:rsidRPr="00075AF7">
        <w:t>согласно</w:t>
      </w:r>
      <w:r w:rsidRPr="00075AF7">
        <w:t xml:space="preserve"> </w:t>
      </w:r>
      <w:r w:rsidR="002775E3" w:rsidRPr="00075AF7">
        <w:t>Конституции</w:t>
      </w:r>
      <w:r w:rsidRPr="00075AF7">
        <w:t>»</w:t>
      </w:r>
      <w:r w:rsidR="002775E3" w:rsidRPr="00075AF7">
        <w:t>,</w:t>
      </w:r>
      <w:r w:rsidRPr="00075AF7">
        <w:t xml:space="preserve"> </w:t>
      </w:r>
      <w:r w:rsidR="002775E3" w:rsidRPr="00075AF7">
        <w:t>-</w:t>
      </w:r>
      <w:r w:rsidRPr="00075AF7">
        <w:t xml:space="preserve"> </w:t>
      </w:r>
      <w:r w:rsidR="002775E3" w:rsidRPr="00075AF7">
        <w:t>отметил</w:t>
      </w:r>
      <w:r w:rsidRPr="00075AF7">
        <w:t xml:space="preserve"> </w:t>
      </w:r>
      <w:r w:rsidR="002775E3" w:rsidRPr="00075AF7">
        <w:t>эксперт.</w:t>
      </w:r>
    </w:p>
    <w:p w14:paraId="2CA72213" w14:textId="77777777" w:rsidR="002775E3" w:rsidRPr="00075AF7" w:rsidRDefault="003E6358" w:rsidP="002775E3">
      <w:r w:rsidRPr="00075AF7">
        <w:t>ТЕХНОЛОГИЧЕСКОЕ</w:t>
      </w:r>
      <w:r w:rsidR="008D388A" w:rsidRPr="00075AF7">
        <w:t xml:space="preserve"> </w:t>
      </w:r>
      <w:r w:rsidRPr="00075AF7">
        <w:t>ЛИДЕРСТВО</w:t>
      </w:r>
    </w:p>
    <w:p w14:paraId="22D3034D" w14:textId="77777777" w:rsidR="002775E3" w:rsidRPr="00075AF7" w:rsidRDefault="002775E3" w:rsidP="002775E3">
      <w:r w:rsidRPr="00075AF7">
        <w:t>Помимо</w:t>
      </w:r>
      <w:r w:rsidR="008D388A" w:rsidRPr="00075AF7">
        <w:t xml:space="preserve"> </w:t>
      </w:r>
      <w:r w:rsidRPr="00075AF7">
        <w:t>социальной</w:t>
      </w:r>
      <w:r w:rsidR="008D388A" w:rsidRPr="00075AF7">
        <w:t xml:space="preserve"> </w:t>
      </w:r>
      <w:r w:rsidRPr="00075AF7">
        <w:t>сферы,</w:t>
      </w:r>
      <w:r w:rsidR="008D388A" w:rsidRPr="00075AF7">
        <w:t xml:space="preserve"> </w:t>
      </w:r>
      <w:r w:rsidRPr="00075AF7">
        <w:t>важнейшим</w:t>
      </w:r>
      <w:r w:rsidR="008D388A" w:rsidRPr="00075AF7">
        <w:t xml:space="preserve"> </w:t>
      </w:r>
      <w:r w:rsidRPr="00075AF7">
        <w:t>направлением</w:t>
      </w:r>
      <w:r w:rsidR="008D388A" w:rsidRPr="00075AF7">
        <w:t xml:space="preserve"> </w:t>
      </w:r>
      <w:r w:rsidRPr="00075AF7">
        <w:t>расходов</w:t>
      </w:r>
      <w:r w:rsidR="008D388A" w:rsidRPr="00075AF7">
        <w:t xml:space="preserve"> </w:t>
      </w:r>
      <w:r w:rsidRPr="00075AF7">
        <w:t>федерального</w:t>
      </w:r>
      <w:r w:rsidR="008D388A" w:rsidRPr="00075AF7">
        <w:t xml:space="preserve"> </w:t>
      </w:r>
      <w:r w:rsidRPr="00075AF7">
        <w:t>бюджета</w:t>
      </w:r>
      <w:r w:rsidR="008D388A" w:rsidRPr="00075AF7">
        <w:t xml:space="preserve"> </w:t>
      </w:r>
      <w:r w:rsidRPr="00075AF7">
        <w:t>является</w:t>
      </w:r>
      <w:r w:rsidR="008D388A" w:rsidRPr="00075AF7">
        <w:t xml:space="preserve"> </w:t>
      </w:r>
      <w:r w:rsidRPr="00075AF7">
        <w:t>технологическое</w:t>
      </w:r>
      <w:r w:rsidR="008D388A" w:rsidRPr="00075AF7">
        <w:t xml:space="preserve"> </w:t>
      </w:r>
      <w:r w:rsidRPr="00075AF7">
        <w:t>лидерство.</w:t>
      </w:r>
      <w:r w:rsidR="008D388A" w:rsidRPr="00075AF7">
        <w:t xml:space="preserve"> </w:t>
      </w:r>
      <w:r w:rsidRPr="00075AF7">
        <w:t>На</w:t>
      </w:r>
      <w:r w:rsidR="008D388A" w:rsidRPr="00075AF7">
        <w:t xml:space="preserve"> </w:t>
      </w:r>
      <w:r w:rsidRPr="00075AF7">
        <w:t>эти</w:t>
      </w:r>
      <w:r w:rsidR="008D388A" w:rsidRPr="00075AF7">
        <w:t xml:space="preserve"> </w:t>
      </w:r>
      <w:r w:rsidRPr="00075AF7">
        <w:t>цели</w:t>
      </w:r>
      <w:r w:rsidR="008D388A" w:rsidRPr="00075AF7">
        <w:t xml:space="preserve"> </w:t>
      </w:r>
      <w:r w:rsidRPr="00075AF7">
        <w:t>предусмотрено</w:t>
      </w:r>
      <w:r w:rsidR="008D388A" w:rsidRPr="00075AF7">
        <w:t xml:space="preserve"> </w:t>
      </w:r>
      <w:r w:rsidRPr="00075AF7">
        <w:t>6</w:t>
      </w:r>
      <w:r w:rsidR="008D388A" w:rsidRPr="00075AF7">
        <w:t xml:space="preserve"> </w:t>
      </w:r>
      <w:r w:rsidRPr="00075AF7">
        <w:t>трлн</w:t>
      </w:r>
      <w:r w:rsidR="008D388A" w:rsidRPr="00075AF7">
        <w:t xml:space="preserve"> </w:t>
      </w:r>
      <w:r w:rsidRPr="00075AF7">
        <w:t>рублей</w:t>
      </w:r>
      <w:r w:rsidR="008D388A" w:rsidRPr="00075AF7">
        <w:t xml:space="preserve"> </w:t>
      </w:r>
      <w:r w:rsidRPr="00075AF7">
        <w:t>на</w:t>
      </w:r>
      <w:r w:rsidR="008D388A" w:rsidRPr="00075AF7">
        <w:t xml:space="preserve"> </w:t>
      </w:r>
      <w:r w:rsidRPr="00075AF7">
        <w:t>предстоящую</w:t>
      </w:r>
      <w:r w:rsidR="008D388A" w:rsidRPr="00075AF7">
        <w:t xml:space="preserve"> </w:t>
      </w:r>
      <w:r w:rsidRPr="00075AF7">
        <w:t>трехлетку.</w:t>
      </w:r>
      <w:r w:rsidR="008D388A" w:rsidRPr="00075AF7">
        <w:t xml:space="preserve"> </w:t>
      </w:r>
      <w:r w:rsidRPr="00075AF7">
        <w:t>За</w:t>
      </w:r>
      <w:r w:rsidR="008D388A" w:rsidRPr="00075AF7">
        <w:t xml:space="preserve"> </w:t>
      </w:r>
      <w:r w:rsidRPr="00075AF7">
        <w:t>счет</w:t>
      </w:r>
      <w:r w:rsidR="008D388A" w:rsidRPr="00075AF7">
        <w:t xml:space="preserve"> </w:t>
      </w:r>
      <w:r w:rsidRPr="00075AF7">
        <w:t>этих</w:t>
      </w:r>
      <w:r w:rsidR="008D388A" w:rsidRPr="00075AF7">
        <w:t xml:space="preserve"> </w:t>
      </w:r>
      <w:r w:rsidRPr="00075AF7">
        <w:t>средств</w:t>
      </w:r>
      <w:r w:rsidR="008D388A" w:rsidRPr="00075AF7">
        <w:t xml:space="preserve"> </w:t>
      </w:r>
      <w:r w:rsidRPr="00075AF7">
        <w:t>будут</w:t>
      </w:r>
      <w:r w:rsidR="008D388A" w:rsidRPr="00075AF7">
        <w:t xml:space="preserve"> </w:t>
      </w:r>
      <w:r w:rsidRPr="00075AF7">
        <w:t>профинансированы</w:t>
      </w:r>
      <w:r w:rsidR="008D388A" w:rsidRPr="00075AF7">
        <w:t xml:space="preserve"> </w:t>
      </w:r>
      <w:r w:rsidRPr="00075AF7">
        <w:t>приоритетные</w:t>
      </w:r>
      <w:r w:rsidR="008D388A" w:rsidRPr="00075AF7">
        <w:t xml:space="preserve"> </w:t>
      </w:r>
      <w:r w:rsidRPr="00075AF7">
        <w:t>отрасли,</w:t>
      </w:r>
      <w:r w:rsidR="008D388A" w:rsidRPr="00075AF7">
        <w:t xml:space="preserve"> </w:t>
      </w:r>
      <w:r w:rsidRPr="00075AF7">
        <w:t>от</w:t>
      </w:r>
      <w:r w:rsidR="008D388A" w:rsidRPr="00075AF7">
        <w:t xml:space="preserve"> </w:t>
      </w:r>
      <w:r w:rsidRPr="00075AF7">
        <w:t>химии</w:t>
      </w:r>
      <w:r w:rsidR="008D388A" w:rsidRPr="00075AF7">
        <w:t xml:space="preserve"> </w:t>
      </w:r>
      <w:r w:rsidRPr="00075AF7">
        <w:t>и</w:t>
      </w:r>
      <w:r w:rsidR="008D388A" w:rsidRPr="00075AF7">
        <w:t xml:space="preserve"> </w:t>
      </w:r>
      <w:r w:rsidRPr="00075AF7">
        <w:t>новых</w:t>
      </w:r>
      <w:r w:rsidR="008D388A" w:rsidRPr="00075AF7">
        <w:t xml:space="preserve"> </w:t>
      </w:r>
      <w:r w:rsidRPr="00075AF7">
        <w:t>материалов</w:t>
      </w:r>
      <w:r w:rsidR="008D388A" w:rsidRPr="00075AF7">
        <w:t xml:space="preserve"> </w:t>
      </w:r>
      <w:r w:rsidRPr="00075AF7">
        <w:t>до</w:t>
      </w:r>
      <w:r w:rsidR="008D388A" w:rsidRPr="00075AF7">
        <w:t xml:space="preserve"> </w:t>
      </w:r>
      <w:r w:rsidRPr="00075AF7">
        <w:t>беспилотников,</w:t>
      </w:r>
      <w:r w:rsidR="008D388A" w:rsidRPr="00075AF7">
        <w:t xml:space="preserve"> </w:t>
      </w:r>
      <w:r w:rsidRPr="00075AF7">
        <w:t>микроэлектроники,</w:t>
      </w:r>
      <w:r w:rsidR="008D388A" w:rsidRPr="00075AF7">
        <w:t xml:space="preserve"> </w:t>
      </w:r>
      <w:r w:rsidRPr="00075AF7">
        <w:t>атомных</w:t>
      </w:r>
      <w:r w:rsidR="008D388A" w:rsidRPr="00075AF7">
        <w:t xml:space="preserve"> </w:t>
      </w:r>
      <w:r w:rsidRPr="00075AF7">
        <w:t>и</w:t>
      </w:r>
      <w:r w:rsidR="008D388A" w:rsidRPr="00075AF7">
        <w:t xml:space="preserve"> </w:t>
      </w:r>
      <w:r w:rsidRPr="00075AF7">
        <w:t>космических</w:t>
      </w:r>
      <w:r w:rsidR="008D388A" w:rsidRPr="00075AF7">
        <w:t xml:space="preserve"> </w:t>
      </w:r>
      <w:r w:rsidRPr="00075AF7">
        <w:t>технологий.</w:t>
      </w:r>
    </w:p>
    <w:p w14:paraId="143276FE" w14:textId="77777777" w:rsidR="002775E3" w:rsidRPr="00075AF7" w:rsidRDefault="008D388A" w:rsidP="002775E3">
      <w:r w:rsidRPr="00075AF7">
        <w:t>«</w:t>
      </w:r>
      <w:r w:rsidR="002775E3" w:rsidRPr="00075AF7">
        <w:t>В</w:t>
      </w:r>
      <w:r w:rsidRPr="00075AF7">
        <w:t xml:space="preserve"> </w:t>
      </w:r>
      <w:r w:rsidR="002775E3" w:rsidRPr="00075AF7">
        <w:t>расчете</w:t>
      </w:r>
      <w:r w:rsidRPr="00075AF7">
        <w:t xml:space="preserve"> </w:t>
      </w:r>
      <w:r w:rsidR="002775E3" w:rsidRPr="00075AF7">
        <w:t>на</w:t>
      </w:r>
      <w:r w:rsidRPr="00075AF7">
        <w:t xml:space="preserve"> </w:t>
      </w:r>
      <w:r w:rsidR="002775E3" w:rsidRPr="00075AF7">
        <w:t>год</w:t>
      </w:r>
      <w:r w:rsidRPr="00075AF7">
        <w:t xml:space="preserve"> </w:t>
      </w:r>
      <w:r w:rsidR="002775E3" w:rsidRPr="00075AF7">
        <w:t>это</w:t>
      </w:r>
      <w:r w:rsidRPr="00075AF7">
        <w:t xml:space="preserve"> </w:t>
      </w:r>
      <w:r w:rsidR="002775E3" w:rsidRPr="00075AF7">
        <w:t>в</w:t>
      </w:r>
      <w:r w:rsidRPr="00075AF7">
        <w:t xml:space="preserve"> </w:t>
      </w:r>
      <w:r w:rsidR="002775E3" w:rsidRPr="00075AF7">
        <w:t>1,5-2</w:t>
      </w:r>
      <w:r w:rsidRPr="00075AF7">
        <w:t xml:space="preserve"> </w:t>
      </w:r>
      <w:r w:rsidR="002775E3" w:rsidRPr="00075AF7">
        <w:t>раза</w:t>
      </w:r>
      <w:r w:rsidRPr="00075AF7">
        <w:t xml:space="preserve"> </w:t>
      </w:r>
      <w:r w:rsidR="002775E3" w:rsidRPr="00075AF7">
        <w:t>больше,</w:t>
      </w:r>
      <w:r w:rsidRPr="00075AF7">
        <w:t xml:space="preserve"> </w:t>
      </w:r>
      <w:r w:rsidR="002775E3" w:rsidRPr="00075AF7">
        <w:t>чем</w:t>
      </w:r>
      <w:r w:rsidRPr="00075AF7">
        <w:t xml:space="preserve"> </w:t>
      </w:r>
      <w:r w:rsidR="002775E3" w:rsidRPr="00075AF7">
        <w:t>в</w:t>
      </w:r>
      <w:r w:rsidRPr="00075AF7">
        <w:t xml:space="preserve"> </w:t>
      </w:r>
      <w:r w:rsidR="002775E3" w:rsidRPr="00075AF7">
        <w:t>2024</w:t>
      </w:r>
      <w:r w:rsidRPr="00075AF7">
        <w:t xml:space="preserve"> </w:t>
      </w:r>
      <w:r w:rsidR="002775E3" w:rsidRPr="00075AF7">
        <w:t>году,</w:t>
      </w:r>
      <w:r w:rsidRPr="00075AF7">
        <w:t xml:space="preserve"> </w:t>
      </w:r>
      <w:r w:rsidR="002775E3" w:rsidRPr="00075AF7">
        <w:t>когда</w:t>
      </w:r>
      <w:r w:rsidRPr="00075AF7">
        <w:t xml:space="preserve"> </w:t>
      </w:r>
      <w:r w:rsidR="002775E3" w:rsidRPr="00075AF7">
        <w:t>на</w:t>
      </w:r>
      <w:r w:rsidRPr="00075AF7">
        <w:t xml:space="preserve"> </w:t>
      </w:r>
      <w:r w:rsidR="002775E3" w:rsidRPr="00075AF7">
        <w:t>эти</w:t>
      </w:r>
      <w:r w:rsidRPr="00075AF7">
        <w:t xml:space="preserve"> </w:t>
      </w:r>
      <w:r w:rsidR="002775E3" w:rsidRPr="00075AF7">
        <w:t>цели</w:t>
      </w:r>
      <w:r w:rsidRPr="00075AF7">
        <w:t xml:space="preserve"> </w:t>
      </w:r>
      <w:r w:rsidR="002775E3" w:rsidRPr="00075AF7">
        <w:t>был</w:t>
      </w:r>
      <w:r w:rsidRPr="00075AF7">
        <w:t xml:space="preserve"> </w:t>
      </w:r>
      <w:r w:rsidR="002775E3" w:rsidRPr="00075AF7">
        <w:t>запланирован</w:t>
      </w:r>
      <w:r w:rsidRPr="00075AF7">
        <w:t xml:space="preserve"> </w:t>
      </w:r>
      <w:r w:rsidR="002775E3" w:rsidRPr="00075AF7">
        <w:t>1</w:t>
      </w:r>
      <w:r w:rsidRPr="00075AF7">
        <w:t xml:space="preserve"> </w:t>
      </w:r>
      <w:r w:rsidR="002775E3" w:rsidRPr="00075AF7">
        <w:t>трлн</w:t>
      </w:r>
      <w:r w:rsidRPr="00075AF7">
        <w:t xml:space="preserve"> </w:t>
      </w:r>
      <w:r w:rsidR="002775E3" w:rsidRPr="00075AF7">
        <w:t>рублей</w:t>
      </w:r>
      <w:r w:rsidRPr="00075AF7">
        <w:t>»</w:t>
      </w:r>
      <w:r w:rsidR="002775E3" w:rsidRPr="00075AF7">
        <w:t>,</w:t>
      </w:r>
      <w:r w:rsidRPr="00075AF7">
        <w:t xml:space="preserve"> </w:t>
      </w:r>
      <w:r w:rsidR="002775E3" w:rsidRPr="00075AF7">
        <w:t>-</w:t>
      </w:r>
      <w:r w:rsidRPr="00075AF7">
        <w:t xml:space="preserve"> </w:t>
      </w:r>
      <w:r w:rsidR="002775E3" w:rsidRPr="00075AF7">
        <w:t>добавил</w:t>
      </w:r>
      <w:r w:rsidRPr="00075AF7">
        <w:t xml:space="preserve"> </w:t>
      </w:r>
      <w:r w:rsidR="002775E3" w:rsidRPr="00075AF7">
        <w:t>гендиректор</w:t>
      </w:r>
      <w:r w:rsidRPr="00075AF7">
        <w:t xml:space="preserve"> </w:t>
      </w:r>
      <w:r w:rsidR="002775E3" w:rsidRPr="00075AF7">
        <w:t>фонда</w:t>
      </w:r>
      <w:r w:rsidRPr="00075AF7">
        <w:t xml:space="preserve"> «</w:t>
      </w:r>
      <w:r w:rsidR="002775E3" w:rsidRPr="00075AF7">
        <w:t>Центр</w:t>
      </w:r>
      <w:r w:rsidRPr="00075AF7">
        <w:t xml:space="preserve"> </w:t>
      </w:r>
      <w:r w:rsidR="002775E3" w:rsidRPr="00075AF7">
        <w:t>стратегических</w:t>
      </w:r>
      <w:r w:rsidRPr="00075AF7">
        <w:t xml:space="preserve"> </w:t>
      </w:r>
      <w:r w:rsidR="002775E3" w:rsidRPr="00075AF7">
        <w:t>разработок</w:t>
      </w:r>
      <w:r w:rsidRPr="00075AF7">
        <w:t xml:space="preserve">» </w:t>
      </w:r>
      <w:r w:rsidR="002775E3" w:rsidRPr="00075AF7">
        <w:t>Павел</w:t>
      </w:r>
      <w:r w:rsidRPr="00075AF7">
        <w:t xml:space="preserve"> </w:t>
      </w:r>
      <w:r w:rsidR="002775E3" w:rsidRPr="00075AF7">
        <w:t>Смелов.</w:t>
      </w:r>
    </w:p>
    <w:p w14:paraId="6F0BB5D4" w14:textId="77777777" w:rsidR="002775E3" w:rsidRPr="00075AF7" w:rsidRDefault="002775E3" w:rsidP="002775E3">
      <w:r w:rsidRPr="00075AF7">
        <w:t>Так,</w:t>
      </w:r>
      <w:r w:rsidR="008D388A" w:rsidRPr="00075AF7">
        <w:t xml:space="preserve"> </w:t>
      </w:r>
      <w:r w:rsidRPr="00075AF7">
        <w:t>в</w:t>
      </w:r>
      <w:r w:rsidR="008D388A" w:rsidRPr="00075AF7">
        <w:t xml:space="preserve"> </w:t>
      </w:r>
      <w:r w:rsidRPr="00075AF7">
        <w:t>авиастроении</w:t>
      </w:r>
      <w:r w:rsidR="008D388A" w:rsidRPr="00075AF7">
        <w:t xml:space="preserve"> </w:t>
      </w:r>
      <w:r w:rsidRPr="00075AF7">
        <w:t>на</w:t>
      </w:r>
      <w:r w:rsidR="008D388A" w:rsidRPr="00075AF7">
        <w:t xml:space="preserve"> </w:t>
      </w:r>
      <w:r w:rsidRPr="00075AF7">
        <w:t>проекты</w:t>
      </w:r>
      <w:r w:rsidR="008D388A" w:rsidRPr="00075AF7">
        <w:t xml:space="preserve"> </w:t>
      </w:r>
      <w:r w:rsidRPr="00075AF7">
        <w:t>МС-21,</w:t>
      </w:r>
      <w:r w:rsidR="008D388A" w:rsidRPr="00075AF7">
        <w:t xml:space="preserve"> </w:t>
      </w:r>
      <w:r w:rsidRPr="00075AF7">
        <w:t>Sukhoi</w:t>
      </w:r>
      <w:r w:rsidR="008D388A" w:rsidRPr="00075AF7">
        <w:t xml:space="preserve"> </w:t>
      </w:r>
      <w:r w:rsidRPr="00075AF7">
        <w:t>Superjet,</w:t>
      </w:r>
      <w:r w:rsidR="008D388A" w:rsidRPr="00075AF7">
        <w:t xml:space="preserve"> </w:t>
      </w:r>
      <w:r w:rsidRPr="00075AF7">
        <w:t>Ми-38,</w:t>
      </w:r>
      <w:r w:rsidR="008D388A" w:rsidRPr="00075AF7">
        <w:t xml:space="preserve"> «</w:t>
      </w:r>
      <w:r w:rsidRPr="00075AF7">
        <w:t>Ансат</w:t>
      </w:r>
      <w:r w:rsidR="008D388A" w:rsidRPr="00075AF7">
        <w:t>»</w:t>
      </w:r>
      <w:r w:rsidRPr="00075AF7">
        <w:t>,</w:t>
      </w:r>
      <w:r w:rsidR="008D388A" w:rsidRPr="00075AF7">
        <w:t xml:space="preserve"> </w:t>
      </w:r>
      <w:r w:rsidRPr="00075AF7">
        <w:t>Ка-62</w:t>
      </w:r>
      <w:r w:rsidR="008D388A" w:rsidRPr="00075AF7">
        <w:t xml:space="preserve"> </w:t>
      </w:r>
      <w:r w:rsidRPr="00075AF7">
        <w:t>только</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выделено</w:t>
      </w:r>
      <w:r w:rsidR="008D388A" w:rsidRPr="00075AF7">
        <w:t xml:space="preserve"> </w:t>
      </w:r>
      <w:r w:rsidRPr="00075AF7">
        <w:t>55</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В</w:t>
      </w:r>
      <w:r w:rsidR="008D388A" w:rsidRPr="00075AF7">
        <w:t xml:space="preserve"> </w:t>
      </w:r>
      <w:r w:rsidRPr="00075AF7">
        <w:t>текущем</w:t>
      </w:r>
      <w:r w:rsidR="008D388A" w:rsidRPr="00075AF7">
        <w:t xml:space="preserve"> </w:t>
      </w:r>
      <w:r w:rsidRPr="00075AF7">
        <w:t>году</w:t>
      </w:r>
      <w:r w:rsidR="008D388A" w:rsidRPr="00075AF7">
        <w:t xml:space="preserve"> </w:t>
      </w:r>
      <w:r w:rsidRPr="00075AF7">
        <w:t>на</w:t>
      </w:r>
      <w:r w:rsidR="008D388A" w:rsidRPr="00075AF7">
        <w:t xml:space="preserve"> </w:t>
      </w:r>
      <w:r w:rsidRPr="00075AF7">
        <w:t>эти</w:t>
      </w:r>
      <w:r w:rsidR="008D388A" w:rsidRPr="00075AF7">
        <w:t xml:space="preserve"> </w:t>
      </w:r>
      <w:r w:rsidRPr="00075AF7">
        <w:t>цели</w:t>
      </w:r>
      <w:r w:rsidR="008D388A" w:rsidRPr="00075AF7">
        <w:t xml:space="preserve"> </w:t>
      </w:r>
      <w:r w:rsidRPr="00075AF7">
        <w:t>направляется</w:t>
      </w:r>
      <w:r w:rsidR="008D388A" w:rsidRPr="00075AF7">
        <w:t xml:space="preserve"> </w:t>
      </w:r>
      <w:r w:rsidRPr="00075AF7">
        <w:t>примерно</w:t>
      </w:r>
      <w:r w:rsidR="008D388A" w:rsidRPr="00075AF7">
        <w:t xml:space="preserve"> </w:t>
      </w:r>
      <w:r w:rsidRPr="00075AF7">
        <w:t>на</w:t>
      </w:r>
      <w:r w:rsidR="008D388A" w:rsidRPr="00075AF7">
        <w:t xml:space="preserve"> </w:t>
      </w:r>
      <w:r w:rsidRPr="00075AF7">
        <w:t>20</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ниже,</w:t>
      </w:r>
      <w:r w:rsidR="008D388A" w:rsidRPr="00075AF7">
        <w:t xml:space="preserve"> </w:t>
      </w:r>
      <w:r w:rsidRPr="00075AF7">
        <w:t>так</w:t>
      </w:r>
      <w:r w:rsidR="008D388A" w:rsidRPr="00075AF7">
        <w:t xml:space="preserve"> </w:t>
      </w:r>
      <w:r w:rsidRPr="00075AF7">
        <w:t>что</w:t>
      </w:r>
      <w:r w:rsidR="008D388A" w:rsidRPr="00075AF7">
        <w:t xml:space="preserve"> </w:t>
      </w:r>
      <w:r w:rsidRPr="00075AF7">
        <w:t>рост</w:t>
      </w:r>
      <w:r w:rsidR="008D388A" w:rsidRPr="00075AF7">
        <w:t xml:space="preserve"> </w:t>
      </w:r>
      <w:r w:rsidRPr="00075AF7">
        <w:t>расходов</w:t>
      </w:r>
      <w:r w:rsidR="008D388A" w:rsidRPr="00075AF7">
        <w:t xml:space="preserve"> </w:t>
      </w:r>
      <w:r w:rsidRPr="00075AF7">
        <w:t>получается</w:t>
      </w:r>
      <w:r w:rsidR="008D388A" w:rsidRPr="00075AF7">
        <w:t xml:space="preserve"> </w:t>
      </w:r>
      <w:r w:rsidRPr="00075AF7">
        <w:t>значительным.</w:t>
      </w:r>
      <w:r w:rsidR="008D388A" w:rsidRPr="00075AF7">
        <w:t xml:space="preserve"> </w:t>
      </w:r>
      <w:r w:rsidRPr="00075AF7">
        <w:t>Деньги</w:t>
      </w:r>
      <w:r w:rsidR="008D388A" w:rsidRPr="00075AF7">
        <w:t xml:space="preserve"> </w:t>
      </w:r>
      <w:r w:rsidRPr="00075AF7">
        <w:t>пойдут</w:t>
      </w:r>
      <w:r w:rsidR="008D388A" w:rsidRPr="00075AF7">
        <w:t xml:space="preserve"> </w:t>
      </w:r>
      <w:r w:rsidRPr="00075AF7">
        <w:t>на</w:t>
      </w:r>
      <w:r w:rsidR="008D388A" w:rsidRPr="00075AF7">
        <w:t xml:space="preserve"> </w:t>
      </w:r>
      <w:r w:rsidRPr="00075AF7">
        <w:t>сертификацию</w:t>
      </w:r>
      <w:r w:rsidR="008D388A" w:rsidRPr="00075AF7">
        <w:t xml:space="preserve"> </w:t>
      </w:r>
      <w:r w:rsidRPr="00075AF7">
        <w:t>и</w:t>
      </w:r>
      <w:r w:rsidR="008D388A" w:rsidRPr="00075AF7">
        <w:t xml:space="preserve"> </w:t>
      </w:r>
      <w:r w:rsidRPr="00075AF7">
        <w:t>улучшение</w:t>
      </w:r>
      <w:r w:rsidR="008D388A" w:rsidRPr="00075AF7">
        <w:t xml:space="preserve"> </w:t>
      </w:r>
      <w:r w:rsidRPr="00075AF7">
        <w:t>технических</w:t>
      </w:r>
      <w:r w:rsidR="008D388A" w:rsidRPr="00075AF7">
        <w:t xml:space="preserve"> </w:t>
      </w:r>
      <w:r w:rsidRPr="00075AF7">
        <w:t>характеристик</w:t>
      </w:r>
      <w:r w:rsidR="008D388A" w:rsidRPr="00075AF7">
        <w:t xml:space="preserve"> </w:t>
      </w:r>
      <w:r w:rsidRPr="00075AF7">
        <w:t>машин.</w:t>
      </w:r>
    </w:p>
    <w:p w14:paraId="2F4B71C4" w14:textId="77777777" w:rsidR="002775E3" w:rsidRPr="00075AF7" w:rsidRDefault="002775E3" w:rsidP="002775E3">
      <w:r w:rsidRPr="00075AF7">
        <w:t>В</w:t>
      </w:r>
      <w:r w:rsidR="008D388A" w:rsidRPr="00075AF7">
        <w:t xml:space="preserve"> </w:t>
      </w:r>
      <w:r w:rsidRPr="00075AF7">
        <w:t>судостроении</w:t>
      </w:r>
      <w:r w:rsidR="008D388A" w:rsidRPr="00075AF7">
        <w:t xml:space="preserve"> </w:t>
      </w:r>
      <w:r w:rsidRPr="00075AF7">
        <w:t>на</w:t>
      </w:r>
      <w:r w:rsidR="008D388A" w:rsidRPr="00075AF7">
        <w:t xml:space="preserve"> </w:t>
      </w:r>
      <w:r w:rsidRPr="00075AF7">
        <w:t>разработку</w:t>
      </w:r>
      <w:r w:rsidR="008D388A" w:rsidRPr="00075AF7">
        <w:t xml:space="preserve"> </w:t>
      </w:r>
      <w:r w:rsidRPr="00075AF7">
        <w:t>судовых</w:t>
      </w:r>
      <w:r w:rsidR="008D388A" w:rsidRPr="00075AF7">
        <w:t xml:space="preserve"> </w:t>
      </w:r>
      <w:r w:rsidRPr="00075AF7">
        <w:t>двигателей</w:t>
      </w:r>
      <w:r w:rsidR="008D388A" w:rsidRPr="00075AF7">
        <w:t xml:space="preserve"> </w:t>
      </w:r>
      <w:r w:rsidRPr="00075AF7">
        <w:t>и</w:t>
      </w:r>
      <w:r w:rsidR="008D388A" w:rsidRPr="00075AF7">
        <w:t xml:space="preserve"> </w:t>
      </w:r>
      <w:r w:rsidRPr="00075AF7">
        <w:t>другого</w:t>
      </w:r>
      <w:r w:rsidR="008D388A" w:rsidRPr="00075AF7">
        <w:t xml:space="preserve"> </w:t>
      </w:r>
      <w:r w:rsidRPr="00075AF7">
        <w:t>оборудования</w:t>
      </w:r>
      <w:r w:rsidR="008D388A" w:rsidRPr="00075AF7">
        <w:t xml:space="preserve"> </w:t>
      </w:r>
      <w:r w:rsidRPr="00075AF7">
        <w:t>в</w:t>
      </w:r>
      <w:r w:rsidR="008D388A" w:rsidRPr="00075AF7">
        <w:t xml:space="preserve"> </w:t>
      </w:r>
      <w:r w:rsidRPr="00075AF7">
        <w:t>следующие</w:t>
      </w:r>
      <w:r w:rsidR="008D388A" w:rsidRPr="00075AF7">
        <w:t xml:space="preserve"> </w:t>
      </w:r>
      <w:r w:rsidRPr="00075AF7">
        <w:t>три</w:t>
      </w:r>
      <w:r w:rsidR="008D388A" w:rsidRPr="00075AF7">
        <w:t xml:space="preserve"> </w:t>
      </w:r>
      <w:r w:rsidRPr="00075AF7">
        <w:t>года</w:t>
      </w:r>
      <w:r w:rsidR="008D388A" w:rsidRPr="00075AF7">
        <w:t xml:space="preserve"> </w:t>
      </w:r>
      <w:r w:rsidRPr="00075AF7">
        <w:t>станут</w:t>
      </w:r>
      <w:r w:rsidR="008D388A" w:rsidRPr="00075AF7">
        <w:t xml:space="preserve"> </w:t>
      </w:r>
      <w:r w:rsidRPr="00075AF7">
        <w:t>направлять</w:t>
      </w:r>
      <w:r w:rsidR="008D388A" w:rsidRPr="00075AF7">
        <w:t xml:space="preserve"> </w:t>
      </w:r>
      <w:r w:rsidRPr="00075AF7">
        <w:t>от</w:t>
      </w:r>
      <w:r w:rsidR="008D388A" w:rsidRPr="00075AF7">
        <w:t xml:space="preserve"> </w:t>
      </w:r>
      <w:r w:rsidRPr="00075AF7">
        <w:t>10</w:t>
      </w:r>
      <w:r w:rsidR="008D388A" w:rsidRPr="00075AF7">
        <w:t xml:space="preserve"> </w:t>
      </w:r>
      <w:r w:rsidRPr="00075AF7">
        <w:t>до</w:t>
      </w:r>
      <w:r w:rsidR="008D388A" w:rsidRPr="00075AF7">
        <w:t xml:space="preserve"> </w:t>
      </w:r>
      <w:r w:rsidRPr="00075AF7">
        <w:t>17</w:t>
      </w:r>
      <w:r w:rsidR="008D388A" w:rsidRPr="00075AF7">
        <w:t xml:space="preserve"> </w:t>
      </w:r>
      <w:r w:rsidRPr="00075AF7">
        <w:t>млрд</w:t>
      </w:r>
      <w:r w:rsidR="008D388A" w:rsidRPr="00075AF7">
        <w:t xml:space="preserve"> </w:t>
      </w:r>
      <w:r w:rsidRPr="00075AF7">
        <w:t>рублей</w:t>
      </w:r>
      <w:r w:rsidR="008D388A" w:rsidRPr="00075AF7">
        <w:t xml:space="preserve"> </w:t>
      </w:r>
      <w:r w:rsidRPr="00075AF7">
        <w:t>ежегодно.</w:t>
      </w:r>
      <w:r w:rsidR="008D388A" w:rsidRPr="00075AF7">
        <w:t xml:space="preserve"> </w:t>
      </w:r>
      <w:r w:rsidRPr="00075AF7">
        <w:t>На</w:t>
      </w:r>
      <w:r w:rsidR="008D388A" w:rsidRPr="00075AF7">
        <w:t xml:space="preserve"> </w:t>
      </w:r>
      <w:r w:rsidRPr="00075AF7">
        <w:t>создание</w:t>
      </w:r>
      <w:r w:rsidR="008D388A" w:rsidRPr="00075AF7">
        <w:t xml:space="preserve"> </w:t>
      </w:r>
      <w:r w:rsidRPr="00075AF7">
        <w:t>электронной</w:t>
      </w:r>
      <w:r w:rsidR="008D388A" w:rsidRPr="00075AF7">
        <w:t xml:space="preserve"> </w:t>
      </w:r>
      <w:r w:rsidRPr="00075AF7">
        <w:t>компонентной</w:t>
      </w:r>
      <w:r w:rsidR="008D388A" w:rsidRPr="00075AF7">
        <w:t xml:space="preserve"> </w:t>
      </w:r>
      <w:r w:rsidRPr="00075AF7">
        <w:t>базы</w:t>
      </w:r>
      <w:r w:rsidR="008D388A" w:rsidRPr="00075AF7">
        <w:t xml:space="preserve"> </w:t>
      </w:r>
      <w:r w:rsidRPr="00075AF7">
        <w:t>и</w:t>
      </w:r>
      <w:r w:rsidR="008D388A" w:rsidRPr="00075AF7">
        <w:t xml:space="preserve"> </w:t>
      </w:r>
      <w:r w:rsidRPr="00075AF7">
        <w:t>разработку</w:t>
      </w:r>
      <w:r w:rsidR="008D388A" w:rsidRPr="00075AF7">
        <w:t xml:space="preserve"> </w:t>
      </w:r>
      <w:r w:rsidRPr="00075AF7">
        <w:t>вычислительных</w:t>
      </w:r>
      <w:r w:rsidR="008D388A" w:rsidRPr="00075AF7">
        <w:t xml:space="preserve"> </w:t>
      </w:r>
      <w:r w:rsidRPr="00075AF7">
        <w:t>комплексов</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предусмотрено</w:t>
      </w:r>
      <w:r w:rsidR="008D388A" w:rsidRPr="00075AF7">
        <w:t xml:space="preserve"> </w:t>
      </w:r>
      <w:r w:rsidRPr="00075AF7">
        <w:t>70</w:t>
      </w:r>
      <w:r w:rsidR="008D388A" w:rsidRPr="00075AF7">
        <w:t xml:space="preserve"> </w:t>
      </w:r>
      <w:r w:rsidRPr="00075AF7">
        <w:t>млрд</w:t>
      </w:r>
      <w:r w:rsidR="008D388A" w:rsidRPr="00075AF7">
        <w:t xml:space="preserve"> </w:t>
      </w:r>
      <w:r w:rsidRPr="00075AF7">
        <w:t>рублей.</w:t>
      </w:r>
    </w:p>
    <w:p w14:paraId="7C582778" w14:textId="77777777" w:rsidR="002775E3" w:rsidRPr="00075AF7" w:rsidRDefault="002775E3" w:rsidP="002775E3">
      <w:r w:rsidRPr="00075AF7">
        <w:t>В</w:t>
      </w:r>
      <w:r w:rsidR="008D388A" w:rsidRPr="00075AF7">
        <w:t xml:space="preserve"> </w:t>
      </w:r>
      <w:r w:rsidRPr="00075AF7">
        <w:t>числе</w:t>
      </w:r>
      <w:r w:rsidR="008D388A" w:rsidRPr="00075AF7">
        <w:t xml:space="preserve"> </w:t>
      </w:r>
      <w:r w:rsidRPr="00075AF7">
        <w:t>других</w:t>
      </w:r>
      <w:r w:rsidR="008D388A" w:rsidRPr="00075AF7">
        <w:t xml:space="preserve"> </w:t>
      </w:r>
      <w:r w:rsidRPr="00075AF7">
        <w:t>приоритетных</w:t>
      </w:r>
      <w:r w:rsidR="008D388A" w:rsidRPr="00075AF7">
        <w:t xml:space="preserve"> </w:t>
      </w:r>
      <w:r w:rsidRPr="00075AF7">
        <w:t>задач</w:t>
      </w:r>
      <w:r w:rsidR="008D388A" w:rsidRPr="00075AF7">
        <w:t xml:space="preserve"> </w:t>
      </w:r>
      <w:r w:rsidRPr="00075AF7">
        <w:t>правительства</w:t>
      </w:r>
      <w:r w:rsidR="008D388A" w:rsidRPr="00075AF7">
        <w:t xml:space="preserve"> </w:t>
      </w:r>
      <w:r w:rsidRPr="00075AF7">
        <w:t>-</w:t>
      </w:r>
      <w:r w:rsidR="008D388A" w:rsidRPr="00075AF7">
        <w:t xml:space="preserve"> </w:t>
      </w:r>
      <w:r w:rsidRPr="00075AF7">
        <w:t>выполнение</w:t>
      </w:r>
      <w:r w:rsidR="008D388A" w:rsidRPr="00075AF7">
        <w:t xml:space="preserve"> </w:t>
      </w:r>
      <w:r w:rsidRPr="00075AF7">
        <w:t>19</w:t>
      </w:r>
      <w:r w:rsidR="008D388A" w:rsidRPr="00075AF7">
        <w:t xml:space="preserve"> </w:t>
      </w:r>
      <w:r w:rsidRPr="00075AF7">
        <w:t>нацпроектов,</w:t>
      </w:r>
      <w:r w:rsidR="008D388A" w:rsidRPr="00075AF7">
        <w:t xml:space="preserve"> </w:t>
      </w:r>
      <w:r w:rsidRPr="00075AF7">
        <w:t>которые</w:t>
      </w:r>
      <w:r w:rsidR="008D388A" w:rsidRPr="00075AF7">
        <w:t xml:space="preserve"> </w:t>
      </w:r>
      <w:r w:rsidRPr="00075AF7">
        <w:t>обеспечат</w:t>
      </w:r>
      <w:r w:rsidR="008D388A" w:rsidRPr="00075AF7">
        <w:t xml:space="preserve"> </w:t>
      </w:r>
      <w:r w:rsidRPr="00075AF7">
        <w:t>развитие</w:t>
      </w:r>
      <w:r w:rsidR="008D388A" w:rsidRPr="00075AF7">
        <w:t xml:space="preserve"> </w:t>
      </w:r>
      <w:r w:rsidRPr="00075AF7">
        <w:t>страны.</w:t>
      </w:r>
      <w:r w:rsidR="008D388A" w:rsidRPr="00075AF7">
        <w:t xml:space="preserve"> </w:t>
      </w:r>
      <w:r w:rsidRPr="00075AF7">
        <w:t>На</w:t>
      </w:r>
      <w:r w:rsidR="008D388A" w:rsidRPr="00075AF7">
        <w:t xml:space="preserve"> </w:t>
      </w:r>
      <w:r w:rsidRPr="00075AF7">
        <w:t>их</w:t>
      </w:r>
      <w:r w:rsidR="008D388A" w:rsidRPr="00075AF7">
        <w:t xml:space="preserve"> </w:t>
      </w:r>
      <w:r w:rsidRPr="00075AF7">
        <w:t>финансирование</w:t>
      </w:r>
      <w:r w:rsidR="008D388A" w:rsidRPr="00075AF7">
        <w:t xml:space="preserve"> </w:t>
      </w:r>
      <w:r w:rsidRPr="00075AF7">
        <w:t>предусмотрено</w:t>
      </w:r>
      <w:r w:rsidR="008D388A" w:rsidRPr="00075AF7">
        <w:t xml:space="preserve"> </w:t>
      </w:r>
      <w:r w:rsidRPr="00075AF7">
        <w:t>в</w:t>
      </w:r>
      <w:r w:rsidR="008D388A" w:rsidRPr="00075AF7">
        <w:t xml:space="preserve"> </w:t>
      </w:r>
      <w:r w:rsidRPr="00075AF7">
        <w:t>общей</w:t>
      </w:r>
      <w:r w:rsidR="008D388A" w:rsidRPr="00075AF7">
        <w:t xml:space="preserve"> </w:t>
      </w:r>
      <w:r w:rsidRPr="00075AF7">
        <w:t>сумме</w:t>
      </w:r>
      <w:r w:rsidR="008D388A" w:rsidRPr="00075AF7">
        <w:t xml:space="preserve"> </w:t>
      </w:r>
      <w:r w:rsidRPr="00075AF7">
        <w:t>более</w:t>
      </w:r>
      <w:r w:rsidR="008D388A" w:rsidRPr="00075AF7">
        <w:t xml:space="preserve"> </w:t>
      </w:r>
      <w:r w:rsidRPr="00075AF7">
        <w:t>18</w:t>
      </w:r>
      <w:r w:rsidR="008D388A" w:rsidRPr="00075AF7">
        <w:t xml:space="preserve"> </w:t>
      </w:r>
      <w:r w:rsidRPr="00075AF7">
        <w:t>трлн</w:t>
      </w:r>
      <w:r w:rsidR="008D388A" w:rsidRPr="00075AF7">
        <w:t xml:space="preserve"> </w:t>
      </w:r>
      <w:r w:rsidRPr="00075AF7">
        <w:t>руб.</w:t>
      </w:r>
      <w:r w:rsidR="008D388A" w:rsidRPr="00075AF7">
        <w:t xml:space="preserve"> </w:t>
      </w:r>
      <w:r w:rsidRPr="00075AF7">
        <w:t>на</w:t>
      </w:r>
      <w:r w:rsidR="008D388A" w:rsidRPr="00075AF7">
        <w:t xml:space="preserve"> </w:t>
      </w:r>
      <w:r w:rsidRPr="00075AF7">
        <w:t>три</w:t>
      </w:r>
      <w:r w:rsidR="008D388A" w:rsidRPr="00075AF7">
        <w:t xml:space="preserve"> </w:t>
      </w:r>
      <w:r w:rsidRPr="00075AF7">
        <w:t>года.</w:t>
      </w:r>
      <w:r w:rsidR="008D388A" w:rsidRPr="00075AF7">
        <w:t xml:space="preserve"> </w:t>
      </w:r>
      <w:r w:rsidRPr="00075AF7">
        <w:t>По</w:t>
      </w:r>
      <w:r w:rsidR="008D388A" w:rsidRPr="00075AF7">
        <w:t xml:space="preserve"> </w:t>
      </w:r>
      <w:r w:rsidRPr="00075AF7">
        <w:t>сравнению</w:t>
      </w:r>
      <w:r w:rsidR="008D388A" w:rsidRPr="00075AF7">
        <w:t xml:space="preserve"> </w:t>
      </w:r>
      <w:r w:rsidRPr="00075AF7">
        <w:t>с</w:t>
      </w:r>
      <w:r w:rsidR="008D388A" w:rsidRPr="00075AF7">
        <w:t xml:space="preserve"> </w:t>
      </w:r>
      <w:r w:rsidRPr="00075AF7">
        <w:t>действующими</w:t>
      </w:r>
      <w:r w:rsidR="008D388A" w:rsidRPr="00075AF7">
        <w:t xml:space="preserve"> </w:t>
      </w:r>
      <w:r w:rsidRPr="00075AF7">
        <w:t>в</w:t>
      </w:r>
      <w:r w:rsidR="008D388A" w:rsidRPr="00075AF7">
        <w:t xml:space="preserve"> </w:t>
      </w:r>
      <w:r w:rsidRPr="00075AF7">
        <w:t>2019-2024</w:t>
      </w:r>
      <w:r w:rsidR="008D388A" w:rsidRPr="00075AF7">
        <w:t xml:space="preserve"> </w:t>
      </w:r>
      <w:r w:rsidRPr="00075AF7">
        <w:t>годах</w:t>
      </w:r>
      <w:r w:rsidR="008D388A" w:rsidRPr="00075AF7">
        <w:t xml:space="preserve"> </w:t>
      </w:r>
      <w:r w:rsidRPr="00075AF7">
        <w:t>нацпроектами</w:t>
      </w:r>
      <w:r w:rsidR="008D388A" w:rsidRPr="00075AF7">
        <w:t xml:space="preserve"> </w:t>
      </w:r>
      <w:r w:rsidRPr="00075AF7">
        <w:t>финансирование</w:t>
      </w:r>
      <w:r w:rsidR="008D388A" w:rsidRPr="00075AF7">
        <w:t xml:space="preserve"> </w:t>
      </w:r>
      <w:r w:rsidRPr="00075AF7">
        <w:t>в</w:t>
      </w:r>
      <w:r w:rsidR="008D388A" w:rsidRPr="00075AF7">
        <w:t xml:space="preserve"> </w:t>
      </w:r>
      <w:r w:rsidRPr="00075AF7">
        <w:t>части</w:t>
      </w:r>
      <w:r w:rsidR="008D388A" w:rsidRPr="00075AF7">
        <w:t xml:space="preserve"> </w:t>
      </w:r>
      <w:r w:rsidRPr="00075AF7">
        <w:t>федерального</w:t>
      </w:r>
      <w:r w:rsidR="008D388A" w:rsidRPr="00075AF7">
        <w:t xml:space="preserve"> </w:t>
      </w:r>
      <w:r w:rsidRPr="00075AF7">
        <w:t>бюджета</w:t>
      </w:r>
      <w:r w:rsidR="008D388A" w:rsidRPr="00075AF7">
        <w:t xml:space="preserve"> </w:t>
      </w:r>
      <w:r w:rsidRPr="00075AF7">
        <w:t>увеличено</w:t>
      </w:r>
      <w:r w:rsidR="008D388A" w:rsidRPr="00075AF7">
        <w:t xml:space="preserve"> </w:t>
      </w:r>
      <w:r w:rsidRPr="00075AF7">
        <w:t>практически</w:t>
      </w:r>
      <w:r w:rsidR="008D388A" w:rsidRPr="00075AF7">
        <w:t xml:space="preserve"> </w:t>
      </w:r>
      <w:r w:rsidRPr="00075AF7">
        <w:t>вдвое.</w:t>
      </w:r>
    </w:p>
    <w:p w14:paraId="5CEF1A6E" w14:textId="77777777" w:rsidR="002775E3" w:rsidRPr="00075AF7" w:rsidRDefault="003E6358" w:rsidP="002775E3">
      <w:r w:rsidRPr="00075AF7">
        <w:t>ДОХОДЫ</w:t>
      </w:r>
      <w:r w:rsidR="008D388A" w:rsidRPr="00075AF7">
        <w:t xml:space="preserve"> </w:t>
      </w:r>
      <w:r w:rsidRPr="00075AF7">
        <w:t>И</w:t>
      </w:r>
      <w:r w:rsidR="008D388A" w:rsidRPr="00075AF7">
        <w:t xml:space="preserve"> </w:t>
      </w:r>
      <w:r w:rsidRPr="00075AF7">
        <w:t>РАСХОДЫ</w:t>
      </w:r>
    </w:p>
    <w:p w14:paraId="5BD5E745" w14:textId="77777777" w:rsidR="002775E3" w:rsidRPr="00075AF7" w:rsidRDefault="002775E3" w:rsidP="002775E3">
      <w:r w:rsidRPr="00075AF7">
        <w:t>Исполнение</w:t>
      </w:r>
      <w:r w:rsidR="008D388A" w:rsidRPr="00075AF7">
        <w:t xml:space="preserve"> </w:t>
      </w:r>
      <w:r w:rsidRPr="00075AF7">
        <w:t>нового</w:t>
      </w:r>
      <w:r w:rsidR="008D388A" w:rsidRPr="00075AF7">
        <w:t xml:space="preserve"> </w:t>
      </w:r>
      <w:r w:rsidRPr="00075AF7">
        <w:t>бюджета</w:t>
      </w:r>
      <w:r w:rsidR="008D388A" w:rsidRPr="00075AF7">
        <w:t xml:space="preserve"> </w:t>
      </w:r>
      <w:r w:rsidRPr="00075AF7">
        <w:t>ожидается</w:t>
      </w:r>
      <w:r w:rsidR="008D388A" w:rsidRPr="00075AF7">
        <w:t xml:space="preserve"> </w:t>
      </w:r>
      <w:r w:rsidRPr="00075AF7">
        <w:t>с</w:t>
      </w:r>
      <w:r w:rsidR="008D388A" w:rsidRPr="00075AF7">
        <w:t xml:space="preserve"> </w:t>
      </w:r>
      <w:r w:rsidRPr="00075AF7">
        <w:t>дефицитом</w:t>
      </w:r>
      <w:r w:rsidR="008D388A" w:rsidRPr="00075AF7">
        <w:t xml:space="preserve"> </w:t>
      </w:r>
      <w:r w:rsidRPr="00075AF7">
        <w:t>на</w:t>
      </w:r>
      <w:r w:rsidR="008D388A" w:rsidRPr="00075AF7">
        <w:t xml:space="preserve"> </w:t>
      </w:r>
      <w:r w:rsidRPr="00075AF7">
        <w:t>уровне</w:t>
      </w:r>
      <w:r w:rsidR="008D388A" w:rsidRPr="00075AF7">
        <w:t xml:space="preserve"> </w:t>
      </w:r>
      <w:r w:rsidRPr="00075AF7">
        <w:t>0,5%</w:t>
      </w:r>
      <w:r w:rsidR="008D388A" w:rsidRPr="00075AF7">
        <w:t xml:space="preserve"> </w:t>
      </w:r>
      <w:r w:rsidRPr="00075AF7">
        <w:t>ВВП</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Устойчивость</w:t>
      </w:r>
      <w:r w:rsidR="008D388A" w:rsidRPr="00075AF7">
        <w:t xml:space="preserve"> </w:t>
      </w:r>
      <w:r w:rsidRPr="00075AF7">
        <w:t>и</w:t>
      </w:r>
      <w:r w:rsidR="008D388A" w:rsidRPr="00075AF7">
        <w:t xml:space="preserve"> </w:t>
      </w:r>
      <w:r w:rsidRPr="00075AF7">
        <w:t>сбалансированность</w:t>
      </w:r>
      <w:r w:rsidR="008D388A" w:rsidRPr="00075AF7">
        <w:t xml:space="preserve"> </w:t>
      </w:r>
      <w:r w:rsidRPr="00075AF7">
        <w:t>бюджета</w:t>
      </w:r>
      <w:r w:rsidR="008D388A" w:rsidRPr="00075AF7">
        <w:t xml:space="preserve"> </w:t>
      </w:r>
      <w:r w:rsidRPr="00075AF7">
        <w:t>позволит</w:t>
      </w:r>
      <w:r w:rsidR="008D388A" w:rsidRPr="00075AF7">
        <w:t xml:space="preserve"> </w:t>
      </w:r>
      <w:r w:rsidRPr="00075AF7">
        <w:t>России</w:t>
      </w:r>
      <w:r w:rsidR="008D388A" w:rsidRPr="00075AF7">
        <w:t xml:space="preserve"> </w:t>
      </w:r>
      <w:r w:rsidRPr="00075AF7">
        <w:t>профинансировать</w:t>
      </w:r>
      <w:r w:rsidR="008D388A" w:rsidRPr="00075AF7">
        <w:t xml:space="preserve"> </w:t>
      </w:r>
      <w:r w:rsidRPr="00075AF7">
        <w:t>этот</w:t>
      </w:r>
      <w:r w:rsidR="008D388A" w:rsidRPr="00075AF7">
        <w:t xml:space="preserve"> </w:t>
      </w:r>
      <w:r w:rsidRPr="00075AF7">
        <w:t>небольшой</w:t>
      </w:r>
      <w:r w:rsidR="008D388A" w:rsidRPr="00075AF7">
        <w:t xml:space="preserve"> </w:t>
      </w:r>
      <w:r w:rsidRPr="00075AF7">
        <w:t>дефицит</w:t>
      </w:r>
      <w:r w:rsidR="008D388A" w:rsidRPr="00075AF7">
        <w:t xml:space="preserve"> </w:t>
      </w:r>
      <w:r w:rsidRPr="00075AF7">
        <w:t>за</w:t>
      </w:r>
      <w:r w:rsidR="008D388A" w:rsidRPr="00075AF7">
        <w:t xml:space="preserve"> </w:t>
      </w:r>
      <w:r w:rsidRPr="00075AF7">
        <w:t>счет</w:t>
      </w:r>
      <w:r w:rsidR="008D388A" w:rsidRPr="00075AF7">
        <w:t xml:space="preserve"> </w:t>
      </w:r>
      <w:r w:rsidRPr="00075AF7">
        <w:t>внутренних</w:t>
      </w:r>
      <w:r w:rsidR="008D388A" w:rsidRPr="00075AF7">
        <w:t xml:space="preserve"> </w:t>
      </w:r>
      <w:r w:rsidRPr="00075AF7">
        <w:t>займов,</w:t>
      </w:r>
      <w:r w:rsidR="008D388A" w:rsidRPr="00075AF7">
        <w:t xml:space="preserve"> </w:t>
      </w:r>
      <w:r w:rsidRPr="00075AF7">
        <w:t>сообщил</w:t>
      </w:r>
      <w:r w:rsidR="008D388A" w:rsidRPr="00075AF7">
        <w:t xml:space="preserve"> </w:t>
      </w:r>
      <w:r w:rsidRPr="00075AF7">
        <w:t>Антон</w:t>
      </w:r>
      <w:r w:rsidR="008D388A" w:rsidRPr="00075AF7">
        <w:t xml:space="preserve"> </w:t>
      </w:r>
      <w:r w:rsidRPr="00075AF7">
        <w:t>Силуанов.</w:t>
      </w:r>
      <w:r w:rsidR="008D388A" w:rsidRPr="00075AF7">
        <w:t xml:space="preserve"> </w:t>
      </w:r>
      <w:r w:rsidRPr="00075AF7">
        <w:t>Объем</w:t>
      </w:r>
      <w:r w:rsidR="008D388A" w:rsidRPr="00075AF7">
        <w:t xml:space="preserve"> </w:t>
      </w:r>
      <w:r w:rsidRPr="00075AF7">
        <w:t>госдолга</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останется</w:t>
      </w:r>
      <w:r w:rsidR="008D388A" w:rsidRPr="00075AF7">
        <w:t xml:space="preserve"> </w:t>
      </w:r>
      <w:r w:rsidRPr="00075AF7">
        <w:t>на</w:t>
      </w:r>
      <w:r w:rsidR="008D388A" w:rsidRPr="00075AF7">
        <w:t xml:space="preserve"> </w:t>
      </w:r>
      <w:r w:rsidRPr="00075AF7">
        <w:t>безопасном</w:t>
      </w:r>
      <w:r w:rsidR="008D388A" w:rsidRPr="00075AF7">
        <w:t xml:space="preserve"> </w:t>
      </w:r>
      <w:r w:rsidRPr="00075AF7">
        <w:t>уровне.</w:t>
      </w:r>
      <w:r w:rsidR="008D388A" w:rsidRPr="00075AF7">
        <w:t xml:space="preserve"> </w:t>
      </w:r>
      <w:r w:rsidRPr="00075AF7">
        <w:t>Министр</w:t>
      </w:r>
      <w:r w:rsidR="008D388A" w:rsidRPr="00075AF7">
        <w:t xml:space="preserve"> </w:t>
      </w:r>
      <w:r w:rsidRPr="00075AF7">
        <w:t>отметил,</w:t>
      </w:r>
      <w:r w:rsidR="008D388A" w:rsidRPr="00075AF7">
        <w:t xml:space="preserve"> </w:t>
      </w:r>
      <w:r w:rsidRPr="00075AF7">
        <w:t>что</w:t>
      </w:r>
      <w:r w:rsidR="008D388A" w:rsidRPr="00075AF7">
        <w:t xml:space="preserve"> </w:t>
      </w:r>
      <w:r w:rsidRPr="00075AF7">
        <w:t>доля</w:t>
      </w:r>
      <w:r w:rsidR="008D388A" w:rsidRPr="00075AF7">
        <w:t xml:space="preserve"> </w:t>
      </w:r>
      <w:r w:rsidRPr="00075AF7">
        <w:t>нефтегазовых</w:t>
      </w:r>
      <w:r w:rsidR="008D388A" w:rsidRPr="00075AF7">
        <w:t xml:space="preserve"> </w:t>
      </w:r>
      <w:r w:rsidRPr="00075AF7">
        <w:t>доходов</w:t>
      </w:r>
      <w:r w:rsidR="008D388A" w:rsidRPr="00075AF7">
        <w:t xml:space="preserve"> </w:t>
      </w:r>
      <w:r w:rsidRPr="00075AF7">
        <w:t>в</w:t>
      </w:r>
      <w:r w:rsidR="008D388A" w:rsidRPr="00075AF7">
        <w:t xml:space="preserve"> </w:t>
      </w:r>
      <w:r w:rsidRPr="00075AF7">
        <w:t>бюджете</w:t>
      </w:r>
      <w:r w:rsidR="008D388A" w:rsidRPr="00075AF7">
        <w:t xml:space="preserve"> </w:t>
      </w:r>
      <w:r w:rsidRPr="00075AF7">
        <w:t>в</w:t>
      </w:r>
      <w:r w:rsidR="008D388A" w:rsidRPr="00075AF7">
        <w:t xml:space="preserve"> </w:t>
      </w:r>
      <w:r w:rsidRPr="00075AF7">
        <w:t>следующем</w:t>
      </w:r>
      <w:r w:rsidR="008D388A" w:rsidRPr="00075AF7">
        <w:t xml:space="preserve"> </w:t>
      </w:r>
      <w:r w:rsidRPr="00075AF7">
        <w:t>году</w:t>
      </w:r>
      <w:r w:rsidR="008D388A" w:rsidRPr="00075AF7">
        <w:t xml:space="preserve"> </w:t>
      </w:r>
      <w:r w:rsidRPr="00075AF7">
        <w:t>снизится</w:t>
      </w:r>
      <w:r w:rsidR="008D388A" w:rsidRPr="00075AF7">
        <w:t xml:space="preserve"> </w:t>
      </w:r>
      <w:r w:rsidRPr="00075AF7">
        <w:t>до</w:t>
      </w:r>
      <w:r w:rsidR="008D388A" w:rsidRPr="00075AF7">
        <w:t xml:space="preserve"> </w:t>
      </w:r>
      <w:r w:rsidRPr="00075AF7">
        <w:t>27%</w:t>
      </w:r>
      <w:r w:rsidR="008D388A" w:rsidRPr="00075AF7">
        <w:t xml:space="preserve"> </w:t>
      </w:r>
      <w:r w:rsidRPr="00075AF7">
        <w:t>и</w:t>
      </w:r>
      <w:r w:rsidR="008D388A" w:rsidRPr="00075AF7">
        <w:t xml:space="preserve"> </w:t>
      </w:r>
      <w:r w:rsidRPr="00075AF7">
        <w:t>это</w:t>
      </w:r>
      <w:r w:rsidR="008D388A" w:rsidRPr="00075AF7">
        <w:t xml:space="preserve"> </w:t>
      </w:r>
      <w:r w:rsidRPr="00075AF7">
        <w:t>сделает</w:t>
      </w:r>
      <w:r w:rsidR="008D388A" w:rsidRPr="00075AF7">
        <w:t xml:space="preserve"> </w:t>
      </w:r>
      <w:r w:rsidRPr="00075AF7">
        <w:t>Россию</w:t>
      </w:r>
      <w:r w:rsidR="008D388A" w:rsidRPr="00075AF7">
        <w:t xml:space="preserve"> </w:t>
      </w:r>
      <w:r w:rsidRPr="00075AF7">
        <w:t>менее</w:t>
      </w:r>
      <w:r w:rsidR="008D388A" w:rsidRPr="00075AF7">
        <w:t xml:space="preserve"> </w:t>
      </w:r>
      <w:r w:rsidRPr="00075AF7">
        <w:t>зависимой</w:t>
      </w:r>
      <w:r w:rsidR="008D388A" w:rsidRPr="00075AF7">
        <w:t xml:space="preserve"> </w:t>
      </w:r>
      <w:r w:rsidRPr="00075AF7">
        <w:t>от</w:t>
      </w:r>
      <w:r w:rsidR="008D388A" w:rsidRPr="00075AF7">
        <w:t xml:space="preserve"> </w:t>
      </w:r>
      <w:r w:rsidRPr="00075AF7">
        <w:t>внешних</w:t>
      </w:r>
      <w:r w:rsidR="008D388A" w:rsidRPr="00075AF7">
        <w:t xml:space="preserve"> </w:t>
      </w:r>
      <w:r w:rsidRPr="00075AF7">
        <w:t>рынков.</w:t>
      </w:r>
    </w:p>
    <w:p w14:paraId="38161ED4" w14:textId="77777777" w:rsidR="002775E3" w:rsidRPr="00075AF7" w:rsidRDefault="002775E3" w:rsidP="002775E3">
      <w:r w:rsidRPr="00075AF7">
        <w:t>Сбалансированность</w:t>
      </w:r>
      <w:r w:rsidR="008D388A" w:rsidRPr="00075AF7">
        <w:t xml:space="preserve"> </w:t>
      </w:r>
      <w:r w:rsidRPr="00075AF7">
        <w:t>бюджета</w:t>
      </w:r>
      <w:r w:rsidR="008D388A" w:rsidRPr="00075AF7">
        <w:t xml:space="preserve"> </w:t>
      </w:r>
      <w:r w:rsidRPr="00075AF7">
        <w:t>означает</w:t>
      </w:r>
      <w:r w:rsidR="008D388A" w:rsidRPr="00075AF7">
        <w:t xml:space="preserve"> </w:t>
      </w:r>
      <w:r w:rsidRPr="00075AF7">
        <w:t>практически</w:t>
      </w:r>
      <w:r w:rsidR="008D388A" w:rsidRPr="00075AF7">
        <w:t xml:space="preserve"> </w:t>
      </w:r>
      <w:r w:rsidRPr="00075AF7">
        <w:t>полное</w:t>
      </w:r>
      <w:r w:rsidR="008D388A" w:rsidRPr="00075AF7">
        <w:t xml:space="preserve"> </w:t>
      </w:r>
      <w:r w:rsidRPr="00075AF7">
        <w:t>покрытие</w:t>
      </w:r>
      <w:r w:rsidR="008D388A" w:rsidRPr="00075AF7">
        <w:t xml:space="preserve"> </w:t>
      </w:r>
      <w:r w:rsidRPr="00075AF7">
        <w:t>расходов</w:t>
      </w:r>
      <w:r w:rsidR="008D388A" w:rsidRPr="00075AF7">
        <w:t xml:space="preserve"> </w:t>
      </w:r>
      <w:r w:rsidRPr="00075AF7">
        <w:t>доходами,</w:t>
      </w:r>
      <w:r w:rsidR="008D388A" w:rsidRPr="00075AF7">
        <w:t xml:space="preserve"> </w:t>
      </w:r>
      <w:r w:rsidRPr="00075AF7">
        <w:t>объяснил</w:t>
      </w:r>
      <w:r w:rsidR="008D388A" w:rsidRPr="00075AF7">
        <w:t xml:space="preserve"> </w:t>
      </w:r>
      <w:r w:rsidRPr="00075AF7">
        <w:t>доцент</w:t>
      </w:r>
      <w:r w:rsidR="008D388A" w:rsidRPr="00075AF7">
        <w:t xml:space="preserve"> </w:t>
      </w:r>
      <w:r w:rsidRPr="00075AF7">
        <w:t>экономического</w:t>
      </w:r>
      <w:r w:rsidR="008D388A" w:rsidRPr="00075AF7">
        <w:t xml:space="preserve"> </w:t>
      </w:r>
      <w:r w:rsidRPr="00075AF7">
        <w:t>факультета</w:t>
      </w:r>
      <w:r w:rsidR="008D388A" w:rsidRPr="00075AF7">
        <w:t xml:space="preserve"> </w:t>
      </w:r>
      <w:r w:rsidRPr="00075AF7">
        <w:t>МГУ,</w:t>
      </w:r>
      <w:r w:rsidR="008D388A" w:rsidRPr="00075AF7">
        <w:t xml:space="preserve"> </w:t>
      </w:r>
      <w:r w:rsidRPr="00075AF7">
        <w:t>главный</w:t>
      </w:r>
      <w:r w:rsidR="008D388A" w:rsidRPr="00075AF7">
        <w:t xml:space="preserve"> </w:t>
      </w:r>
      <w:r w:rsidRPr="00075AF7">
        <w:t>экономист</w:t>
      </w:r>
      <w:r w:rsidR="008D388A" w:rsidRPr="00075AF7">
        <w:t xml:space="preserve"> </w:t>
      </w:r>
      <w:r w:rsidRPr="00075AF7">
        <w:t>рейтингового</w:t>
      </w:r>
      <w:r w:rsidR="008D388A" w:rsidRPr="00075AF7">
        <w:t xml:space="preserve"> </w:t>
      </w:r>
      <w:r w:rsidRPr="00075AF7">
        <w:t>агентства</w:t>
      </w:r>
      <w:r w:rsidR="008D388A" w:rsidRPr="00075AF7">
        <w:t xml:space="preserve"> «</w:t>
      </w:r>
      <w:r w:rsidRPr="00075AF7">
        <w:t>Эксперт</w:t>
      </w:r>
      <w:r w:rsidR="008D388A" w:rsidRPr="00075AF7">
        <w:t xml:space="preserve"> </w:t>
      </w:r>
      <w:r w:rsidRPr="00075AF7">
        <w:t>РА</w:t>
      </w:r>
      <w:r w:rsidR="008D388A" w:rsidRPr="00075AF7">
        <w:t xml:space="preserve">» </w:t>
      </w:r>
      <w:r w:rsidRPr="00075AF7">
        <w:t>Антон</w:t>
      </w:r>
      <w:r w:rsidR="008D388A" w:rsidRPr="00075AF7">
        <w:t xml:space="preserve"> </w:t>
      </w:r>
      <w:r w:rsidRPr="00075AF7">
        <w:t>Табах.</w:t>
      </w:r>
      <w:r w:rsidR="008D388A" w:rsidRPr="00075AF7">
        <w:t xml:space="preserve"> </w:t>
      </w:r>
      <w:r w:rsidRPr="00075AF7">
        <w:t>Отличительными</w:t>
      </w:r>
      <w:r w:rsidR="008D388A" w:rsidRPr="00075AF7">
        <w:t xml:space="preserve"> </w:t>
      </w:r>
      <w:r w:rsidRPr="00075AF7">
        <w:t>чертами</w:t>
      </w:r>
      <w:r w:rsidR="008D388A" w:rsidRPr="00075AF7">
        <w:t xml:space="preserve"> </w:t>
      </w:r>
      <w:r w:rsidRPr="00075AF7">
        <w:t>бюджета</w:t>
      </w:r>
      <w:r w:rsidR="008D388A" w:rsidRPr="00075AF7">
        <w:t xml:space="preserve"> </w:t>
      </w:r>
      <w:r w:rsidRPr="00075AF7">
        <w:t>на</w:t>
      </w:r>
      <w:r w:rsidR="008D388A" w:rsidRPr="00075AF7">
        <w:t xml:space="preserve"> </w:t>
      </w:r>
      <w:r w:rsidRPr="00075AF7">
        <w:t>2025</w:t>
      </w:r>
      <w:r w:rsidR="008D388A" w:rsidRPr="00075AF7">
        <w:t xml:space="preserve"> </w:t>
      </w:r>
      <w:r w:rsidRPr="00075AF7">
        <w:t>год</w:t>
      </w:r>
      <w:r w:rsidR="008D388A" w:rsidRPr="00075AF7">
        <w:t xml:space="preserve"> </w:t>
      </w:r>
      <w:r w:rsidRPr="00075AF7">
        <w:t>стала</w:t>
      </w:r>
      <w:r w:rsidR="008D388A" w:rsidRPr="00075AF7">
        <w:t xml:space="preserve"> </w:t>
      </w:r>
      <w:r w:rsidRPr="00075AF7">
        <w:t>высокая</w:t>
      </w:r>
      <w:r w:rsidR="008D388A" w:rsidRPr="00075AF7">
        <w:t xml:space="preserve"> </w:t>
      </w:r>
      <w:r w:rsidRPr="00075AF7">
        <w:t>доля</w:t>
      </w:r>
      <w:r w:rsidR="008D388A" w:rsidRPr="00075AF7">
        <w:t xml:space="preserve"> </w:t>
      </w:r>
      <w:r w:rsidRPr="00075AF7">
        <w:t>ненефтегазовых</w:t>
      </w:r>
      <w:r w:rsidR="008D388A" w:rsidRPr="00075AF7">
        <w:t xml:space="preserve"> </w:t>
      </w:r>
      <w:r w:rsidRPr="00075AF7">
        <w:t>доходов,</w:t>
      </w:r>
      <w:r w:rsidR="008D388A" w:rsidRPr="00075AF7">
        <w:t xml:space="preserve"> </w:t>
      </w:r>
      <w:r w:rsidRPr="00075AF7">
        <w:t>то</w:t>
      </w:r>
      <w:r w:rsidR="008D388A" w:rsidRPr="00075AF7">
        <w:t xml:space="preserve"> </w:t>
      </w:r>
      <w:r w:rsidRPr="00075AF7">
        <w:t>есть</w:t>
      </w:r>
      <w:r w:rsidR="008D388A" w:rsidRPr="00075AF7">
        <w:t xml:space="preserve"> </w:t>
      </w:r>
      <w:r w:rsidRPr="00075AF7">
        <w:t>не</w:t>
      </w:r>
      <w:r w:rsidR="008D388A" w:rsidRPr="00075AF7">
        <w:t xml:space="preserve"> </w:t>
      </w:r>
      <w:r w:rsidRPr="00075AF7">
        <w:t>связанных</w:t>
      </w:r>
      <w:r w:rsidR="008D388A" w:rsidRPr="00075AF7">
        <w:t xml:space="preserve"> </w:t>
      </w:r>
      <w:r w:rsidRPr="00075AF7">
        <w:t>с</w:t>
      </w:r>
      <w:r w:rsidR="008D388A" w:rsidRPr="00075AF7">
        <w:t xml:space="preserve"> </w:t>
      </w:r>
      <w:r w:rsidRPr="00075AF7">
        <w:t>поступлениями</w:t>
      </w:r>
      <w:r w:rsidR="008D388A" w:rsidRPr="00075AF7">
        <w:t xml:space="preserve"> </w:t>
      </w:r>
      <w:r w:rsidRPr="00075AF7">
        <w:t>от</w:t>
      </w:r>
      <w:r w:rsidR="008D388A" w:rsidRPr="00075AF7">
        <w:t xml:space="preserve"> </w:t>
      </w:r>
      <w:r w:rsidRPr="00075AF7">
        <w:t>продажи</w:t>
      </w:r>
      <w:r w:rsidR="008D388A" w:rsidRPr="00075AF7">
        <w:t xml:space="preserve"> </w:t>
      </w:r>
      <w:r w:rsidRPr="00075AF7">
        <w:t>углеводородов,</w:t>
      </w:r>
      <w:r w:rsidR="008D388A" w:rsidRPr="00075AF7">
        <w:t xml:space="preserve"> </w:t>
      </w:r>
      <w:r w:rsidRPr="00075AF7">
        <w:t>-</w:t>
      </w:r>
      <w:r w:rsidR="008D388A" w:rsidRPr="00075AF7">
        <w:t xml:space="preserve"> </w:t>
      </w:r>
      <w:r w:rsidRPr="00075AF7">
        <w:t>73%,</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общее</w:t>
      </w:r>
      <w:r w:rsidR="008D388A" w:rsidRPr="00075AF7">
        <w:t xml:space="preserve"> </w:t>
      </w:r>
      <w:r w:rsidRPr="00075AF7">
        <w:t>увеличение</w:t>
      </w:r>
      <w:r w:rsidR="008D388A" w:rsidRPr="00075AF7">
        <w:t xml:space="preserve"> </w:t>
      </w:r>
      <w:r w:rsidRPr="00075AF7">
        <w:t>доходов</w:t>
      </w:r>
      <w:r w:rsidR="008D388A" w:rsidRPr="00075AF7">
        <w:t xml:space="preserve"> </w:t>
      </w:r>
      <w:r w:rsidRPr="00075AF7">
        <w:t>казны,</w:t>
      </w:r>
      <w:r w:rsidR="008D388A" w:rsidRPr="00075AF7">
        <w:t xml:space="preserve"> </w:t>
      </w:r>
      <w:r w:rsidRPr="00075AF7">
        <w:t>в</w:t>
      </w:r>
      <w:r w:rsidR="008D388A" w:rsidRPr="00075AF7">
        <w:t xml:space="preserve"> </w:t>
      </w:r>
      <w:r w:rsidRPr="00075AF7">
        <w:t>том</w:t>
      </w:r>
      <w:r w:rsidR="008D388A" w:rsidRPr="00075AF7">
        <w:t xml:space="preserve"> </w:t>
      </w:r>
      <w:r w:rsidRPr="00075AF7">
        <w:t>числе</w:t>
      </w:r>
      <w:r w:rsidR="008D388A" w:rsidRPr="00075AF7">
        <w:t xml:space="preserve"> </w:t>
      </w:r>
      <w:r w:rsidRPr="00075AF7">
        <w:t>за</w:t>
      </w:r>
      <w:r w:rsidR="008D388A" w:rsidRPr="00075AF7">
        <w:t xml:space="preserve"> </w:t>
      </w:r>
      <w:r w:rsidRPr="00075AF7">
        <w:t>счет</w:t>
      </w:r>
      <w:r w:rsidR="008D388A" w:rsidRPr="00075AF7">
        <w:t xml:space="preserve"> </w:t>
      </w:r>
      <w:r w:rsidRPr="00075AF7">
        <w:t>таких</w:t>
      </w:r>
      <w:r w:rsidR="008D388A" w:rsidRPr="00075AF7">
        <w:t xml:space="preserve"> </w:t>
      </w:r>
      <w:r w:rsidRPr="00075AF7">
        <w:t>статей,</w:t>
      </w:r>
      <w:r w:rsidR="008D388A" w:rsidRPr="00075AF7">
        <w:t xml:space="preserve"> </w:t>
      </w:r>
      <w:r w:rsidRPr="00075AF7">
        <w:t>как</w:t>
      </w:r>
      <w:r w:rsidR="008D388A" w:rsidRPr="00075AF7">
        <w:t xml:space="preserve"> </w:t>
      </w:r>
      <w:r w:rsidRPr="00075AF7">
        <w:t>дивиденды</w:t>
      </w:r>
      <w:r w:rsidR="008D388A" w:rsidRPr="00075AF7">
        <w:t xml:space="preserve"> </w:t>
      </w:r>
      <w:r w:rsidRPr="00075AF7">
        <w:t>крупных</w:t>
      </w:r>
      <w:r w:rsidR="008D388A" w:rsidRPr="00075AF7">
        <w:t xml:space="preserve"> </w:t>
      </w:r>
      <w:r w:rsidRPr="00075AF7">
        <w:t>компаний.</w:t>
      </w:r>
    </w:p>
    <w:p w14:paraId="43A97FE9" w14:textId="77777777" w:rsidR="002775E3" w:rsidRPr="00075AF7" w:rsidRDefault="008D388A" w:rsidP="002775E3">
      <w:r w:rsidRPr="00075AF7">
        <w:t>«</w:t>
      </w:r>
      <w:r w:rsidR="002775E3" w:rsidRPr="00075AF7">
        <w:t>В</w:t>
      </w:r>
      <w:r w:rsidRPr="00075AF7">
        <w:t xml:space="preserve"> </w:t>
      </w:r>
      <w:r w:rsidR="002775E3" w:rsidRPr="00075AF7">
        <w:t>прогноз</w:t>
      </w:r>
      <w:r w:rsidRPr="00075AF7">
        <w:t xml:space="preserve"> </w:t>
      </w:r>
      <w:r w:rsidR="002775E3" w:rsidRPr="00075AF7">
        <w:t>на</w:t>
      </w:r>
      <w:r w:rsidRPr="00075AF7">
        <w:t xml:space="preserve"> </w:t>
      </w:r>
      <w:r w:rsidR="002775E3" w:rsidRPr="00075AF7">
        <w:t>2025</w:t>
      </w:r>
      <w:r w:rsidRPr="00075AF7">
        <w:t xml:space="preserve"> </w:t>
      </w:r>
      <w:r w:rsidR="002775E3" w:rsidRPr="00075AF7">
        <w:t>год</w:t>
      </w:r>
      <w:r w:rsidRPr="00075AF7">
        <w:t xml:space="preserve"> </w:t>
      </w:r>
      <w:r w:rsidR="002775E3" w:rsidRPr="00075AF7">
        <w:t>заложено</w:t>
      </w:r>
      <w:r w:rsidRPr="00075AF7">
        <w:t xml:space="preserve"> </w:t>
      </w:r>
      <w:r w:rsidR="002775E3" w:rsidRPr="00075AF7">
        <w:t>существенное</w:t>
      </w:r>
      <w:r w:rsidRPr="00075AF7">
        <w:t xml:space="preserve"> </w:t>
      </w:r>
      <w:r w:rsidR="002775E3" w:rsidRPr="00075AF7">
        <w:t>замедление</w:t>
      </w:r>
      <w:r w:rsidRPr="00075AF7">
        <w:t xml:space="preserve"> </w:t>
      </w:r>
      <w:r w:rsidR="002775E3" w:rsidRPr="00075AF7">
        <w:t>инфляции,</w:t>
      </w:r>
      <w:r w:rsidRPr="00075AF7">
        <w:t xml:space="preserve"> </w:t>
      </w:r>
      <w:r w:rsidR="002775E3" w:rsidRPr="00075AF7">
        <w:t>а</w:t>
      </w:r>
      <w:r w:rsidRPr="00075AF7">
        <w:t xml:space="preserve"> </w:t>
      </w:r>
      <w:r w:rsidR="002775E3" w:rsidRPr="00075AF7">
        <w:t>на</w:t>
      </w:r>
      <w:r w:rsidRPr="00075AF7">
        <w:t xml:space="preserve"> </w:t>
      </w:r>
      <w:r w:rsidR="002775E3" w:rsidRPr="00075AF7">
        <w:t>2026-2027</w:t>
      </w:r>
      <w:r w:rsidRPr="00075AF7">
        <w:t xml:space="preserve"> </w:t>
      </w:r>
      <w:r w:rsidR="002775E3" w:rsidRPr="00075AF7">
        <w:t>годы</w:t>
      </w:r>
      <w:r w:rsidRPr="00075AF7">
        <w:t xml:space="preserve"> </w:t>
      </w:r>
      <w:r w:rsidR="002775E3" w:rsidRPr="00075AF7">
        <w:t>она</w:t>
      </w:r>
      <w:r w:rsidRPr="00075AF7">
        <w:t xml:space="preserve"> </w:t>
      </w:r>
      <w:r w:rsidR="002775E3" w:rsidRPr="00075AF7">
        <w:t>ожидается</w:t>
      </w:r>
      <w:r w:rsidRPr="00075AF7">
        <w:t xml:space="preserve"> </w:t>
      </w:r>
      <w:r w:rsidR="002775E3" w:rsidRPr="00075AF7">
        <w:t>стабильно</w:t>
      </w:r>
      <w:r w:rsidRPr="00075AF7">
        <w:t xml:space="preserve"> </w:t>
      </w:r>
      <w:r w:rsidR="002775E3" w:rsidRPr="00075AF7">
        <w:t>низкой,</w:t>
      </w:r>
      <w:r w:rsidRPr="00075AF7">
        <w:t xml:space="preserve"> </w:t>
      </w:r>
      <w:r w:rsidR="002775E3" w:rsidRPr="00075AF7">
        <w:t>что</w:t>
      </w:r>
      <w:r w:rsidRPr="00075AF7">
        <w:t xml:space="preserve"> </w:t>
      </w:r>
      <w:r w:rsidR="002775E3" w:rsidRPr="00075AF7">
        <w:t>еще</w:t>
      </w:r>
      <w:r w:rsidRPr="00075AF7">
        <w:t xml:space="preserve"> </w:t>
      </w:r>
      <w:r w:rsidR="002775E3" w:rsidRPr="00075AF7">
        <w:t>больше</w:t>
      </w:r>
      <w:r w:rsidRPr="00075AF7">
        <w:t xml:space="preserve"> </w:t>
      </w:r>
      <w:r w:rsidR="002775E3" w:rsidRPr="00075AF7">
        <w:t>повысит</w:t>
      </w:r>
      <w:r w:rsidRPr="00075AF7">
        <w:t xml:space="preserve"> </w:t>
      </w:r>
      <w:r w:rsidR="002775E3" w:rsidRPr="00075AF7">
        <w:t>устойчивость</w:t>
      </w:r>
      <w:r w:rsidRPr="00075AF7">
        <w:t xml:space="preserve"> </w:t>
      </w:r>
      <w:r w:rsidR="002775E3" w:rsidRPr="00075AF7">
        <w:t>бюджетной</w:t>
      </w:r>
      <w:r w:rsidRPr="00075AF7">
        <w:t xml:space="preserve"> </w:t>
      </w:r>
      <w:r w:rsidR="002775E3" w:rsidRPr="00075AF7">
        <w:t>конструкции.</w:t>
      </w:r>
      <w:r w:rsidRPr="00075AF7">
        <w:t xml:space="preserve"> </w:t>
      </w:r>
      <w:r w:rsidR="002775E3" w:rsidRPr="00075AF7">
        <w:t>Можно</w:t>
      </w:r>
      <w:r w:rsidRPr="00075AF7">
        <w:t xml:space="preserve"> </w:t>
      </w:r>
      <w:r w:rsidR="002775E3" w:rsidRPr="00075AF7">
        <w:t>сказать,</w:t>
      </w:r>
      <w:r w:rsidRPr="00075AF7">
        <w:t xml:space="preserve"> </w:t>
      </w:r>
      <w:r w:rsidR="002775E3" w:rsidRPr="00075AF7">
        <w:t>что</w:t>
      </w:r>
      <w:r w:rsidRPr="00075AF7">
        <w:t xml:space="preserve"> </w:t>
      </w:r>
      <w:r w:rsidR="002775E3" w:rsidRPr="00075AF7">
        <w:t>российская</w:t>
      </w:r>
      <w:r w:rsidRPr="00075AF7">
        <w:t xml:space="preserve"> </w:t>
      </w:r>
      <w:r w:rsidR="002775E3" w:rsidRPr="00075AF7">
        <w:t>экономика</w:t>
      </w:r>
      <w:r w:rsidRPr="00075AF7">
        <w:t xml:space="preserve"> </w:t>
      </w:r>
      <w:r w:rsidR="002775E3" w:rsidRPr="00075AF7">
        <w:t>все</w:t>
      </w:r>
      <w:r w:rsidRPr="00075AF7">
        <w:t xml:space="preserve"> </w:t>
      </w:r>
      <w:r w:rsidR="002775E3" w:rsidRPr="00075AF7">
        <w:t>увереннее</w:t>
      </w:r>
      <w:r w:rsidRPr="00075AF7">
        <w:t xml:space="preserve"> </w:t>
      </w:r>
      <w:r w:rsidR="002775E3" w:rsidRPr="00075AF7">
        <w:t>перестает</w:t>
      </w:r>
      <w:r w:rsidRPr="00075AF7">
        <w:t xml:space="preserve"> </w:t>
      </w:r>
      <w:r w:rsidR="002775E3" w:rsidRPr="00075AF7">
        <w:t>полагаться</w:t>
      </w:r>
      <w:r w:rsidRPr="00075AF7">
        <w:t xml:space="preserve"> </w:t>
      </w:r>
      <w:r w:rsidR="002775E3" w:rsidRPr="00075AF7">
        <w:t>на</w:t>
      </w:r>
      <w:r w:rsidRPr="00075AF7">
        <w:t xml:space="preserve"> </w:t>
      </w:r>
      <w:r w:rsidR="002775E3" w:rsidRPr="00075AF7">
        <w:t>нефтегазовые</w:t>
      </w:r>
      <w:r w:rsidRPr="00075AF7">
        <w:t xml:space="preserve"> </w:t>
      </w:r>
      <w:r w:rsidR="002775E3" w:rsidRPr="00075AF7">
        <w:t>доходы</w:t>
      </w:r>
      <w:r w:rsidRPr="00075AF7">
        <w:t xml:space="preserve"> </w:t>
      </w:r>
      <w:r w:rsidR="002775E3" w:rsidRPr="00075AF7">
        <w:t>и</w:t>
      </w:r>
      <w:r w:rsidRPr="00075AF7">
        <w:t xml:space="preserve"> </w:t>
      </w:r>
      <w:r w:rsidR="002775E3" w:rsidRPr="00075AF7">
        <w:t>активнее</w:t>
      </w:r>
      <w:r w:rsidRPr="00075AF7">
        <w:t xml:space="preserve"> </w:t>
      </w:r>
      <w:r w:rsidR="002775E3" w:rsidRPr="00075AF7">
        <w:t>задействует</w:t>
      </w:r>
      <w:r w:rsidRPr="00075AF7">
        <w:t xml:space="preserve"> </w:t>
      </w:r>
      <w:r w:rsidR="002775E3" w:rsidRPr="00075AF7">
        <w:t>различные</w:t>
      </w:r>
      <w:r w:rsidRPr="00075AF7">
        <w:t xml:space="preserve"> </w:t>
      </w:r>
      <w:r w:rsidR="002775E3" w:rsidRPr="00075AF7">
        <w:t>внутренние</w:t>
      </w:r>
      <w:r w:rsidRPr="00075AF7">
        <w:t xml:space="preserve"> </w:t>
      </w:r>
      <w:r w:rsidR="002775E3" w:rsidRPr="00075AF7">
        <w:t>ресурсы</w:t>
      </w:r>
      <w:r w:rsidRPr="00075AF7">
        <w:t>»</w:t>
      </w:r>
      <w:r w:rsidR="002775E3" w:rsidRPr="00075AF7">
        <w:t>,</w:t>
      </w:r>
      <w:r w:rsidRPr="00075AF7">
        <w:t xml:space="preserve"> </w:t>
      </w:r>
      <w:r w:rsidR="002775E3" w:rsidRPr="00075AF7">
        <w:t>-</w:t>
      </w:r>
      <w:r w:rsidRPr="00075AF7">
        <w:t xml:space="preserve"> </w:t>
      </w:r>
      <w:r w:rsidR="002775E3" w:rsidRPr="00075AF7">
        <w:t>отметил</w:t>
      </w:r>
      <w:r w:rsidRPr="00075AF7">
        <w:t xml:space="preserve"> </w:t>
      </w:r>
      <w:r w:rsidR="002775E3" w:rsidRPr="00075AF7">
        <w:t>Антон</w:t>
      </w:r>
      <w:r w:rsidRPr="00075AF7">
        <w:t xml:space="preserve"> </w:t>
      </w:r>
      <w:r w:rsidR="002775E3" w:rsidRPr="00075AF7">
        <w:t>Табах.</w:t>
      </w:r>
    </w:p>
    <w:p w14:paraId="589CDFC4" w14:textId="77777777" w:rsidR="002775E3" w:rsidRPr="00075AF7" w:rsidRDefault="002775E3" w:rsidP="002775E3">
      <w:r w:rsidRPr="00075AF7">
        <w:t>При</w:t>
      </w:r>
      <w:r w:rsidR="008D388A" w:rsidRPr="00075AF7">
        <w:t xml:space="preserve"> </w:t>
      </w:r>
      <w:r w:rsidRPr="00075AF7">
        <w:t>этом</w:t>
      </w:r>
      <w:r w:rsidR="008D388A" w:rsidRPr="00075AF7">
        <w:t xml:space="preserve"> </w:t>
      </w:r>
      <w:r w:rsidRPr="00075AF7">
        <w:t>хотя</w:t>
      </w:r>
      <w:r w:rsidR="008D388A" w:rsidRPr="00075AF7">
        <w:t xml:space="preserve"> </w:t>
      </w:r>
      <w:r w:rsidRPr="00075AF7">
        <w:t>доля</w:t>
      </w:r>
      <w:r w:rsidR="008D388A" w:rsidRPr="00075AF7">
        <w:t xml:space="preserve"> </w:t>
      </w:r>
      <w:r w:rsidRPr="00075AF7">
        <w:t>нефтегазовых</w:t>
      </w:r>
      <w:r w:rsidR="008D388A" w:rsidRPr="00075AF7">
        <w:t xml:space="preserve"> </w:t>
      </w:r>
      <w:r w:rsidRPr="00075AF7">
        <w:t>доходов</w:t>
      </w:r>
      <w:r w:rsidR="008D388A" w:rsidRPr="00075AF7">
        <w:t xml:space="preserve"> </w:t>
      </w:r>
      <w:r w:rsidRPr="00075AF7">
        <w:t>снизится</w:t>
      </w:r>
      <w:r w:rsidR="008D388A" w:rsidRPr="00075AF7">
        <w:t xml:space="preserve"> </w:t>
      </w:r>
      <w:r w:rsidRPr="00075AF7">
        <w:t>до</w:t>
      </w:r>
      <w:r w:rsidR="008D388A" w:rsidRPr="00075AF7">
        <w:t xml:space="preserve"> </w:t>
      </w:r>
      <w:r w:rsidRPr="00075AF7">
        <w:t>27%,</w:t>
      </w:r>
      <w:r w:rsidR="008D388A" w:rsidRPr="00075AF7">
        <w:t xml:space="preserve"> </w:t>
      </w:r>
      <w:r w:rsidRPr="00075AF7">
        <w:t>объем</w:t>
      </w:r>
      <w:r w:rsidR="008D388A" w:rsidRPr="00075AF7">
        <w:t xml:space="preserve"> </w:t>
      </w:r>
      <w:r w:rsidRPr="00075AF7">
        <w:t>поступлений</w:t>
      </w:r>
      <w:r w:rsidR="008D388A" w:rsidRPr="00075AF7">
        <w:t xml:space="preserve"> </w:t>
      </w:r>
      <w:r w:rsidRPr="00075AF7">
        <w:t>в</w:t>
      </w:r>
      <w:r w:rsidR="008D388A" w:rsidRPr="00075AF7">
        <w:t xml:space="preserve"> </w:t>
      </w:r>
      <w:r w:rsidRPr="00075AF7">
        <w:t>бюджет</w:t>
      </w:r>
      <w:r w:rsidR="008D388A" w:rsidRPr="00075AF7">
        <w:t xml:space="preserve"> </w:t>
      </w:r>
      <w:r w:rsidRPr="00075AF7">
        <w:t>сохранится</w:t>
      </w:r>
      <w:r w:rsidR="008D388A" w:rsidRPr="00075AF7">
        <w:t xml:space="preserve"> </w:t>
      </w:r>
      <w:r w:rsidRPr="00075AF7">
        <w:t>на</w:t>
      </w:r>
      <w:r w:rsidR="008D388A" w:rsidRPr="00075AF7">
        <w:t xml:space="preserve"> </w:t>
      </w:r>
      <w:r w:rsidRPr="00075AF7">
        <w:t>уровне</w:t>
      </w:r>
      <w:r w:rsidR="008D388A" w:rsidRPr="00075AF7">
        <w:t xml:space="preserve"> </w:t>
      </w:r>
      <w:r w:rsidRPr="00075AF7">
        <w:t>текущего</w:t>
      </w:r>
      <w:r w:rsidR="008D388A" w:rsidRPr="00075AF7">
        <w:t xml:space="preserve"> </w:t>
      </w:r>
      <w:r w:rsidRPr="00075AF7">
        <w:t>года</w:t>
      </w:r>
      <w:r w:rsidR="008D388A" w:rsidRPr="00075AF7">
        <w:t xml:space="preserve"> </w:t>
      </w:r>
      <w:r w:rsidRPr="00075AF7">
        <w:t>-</w:t>
      </w:r>
      <w:r w:rsidR="008D388A" w:rsidRPr="00075AF7">
        <w:t xml:space="preserve"> </w:t>
      </w:r>
      <w:r w:rsidRPr="00075AF7">
        <w:t>11</w:t>
      </w:r>
      <w:r w:rsidR="008D388A" w:rsidRPr="00075AF7">
        <w:t xml:space="preserve"> </w:t>
      </w:r>
      <w:r w:rsidRPr="00075AF7">
        <w:t>трлн</w:t>
      </w:r>
      <w:r w:rsidR="008D388A" w:rsidRPr="00075AF7">
        <w:t xml:space="preserve"> </w:t>
      </w:r>
      <w:r w:rsidRPr="00075AF7">
        <w:t>рублей,</w:t>
      </w:r>
      <w:r w:rsidR="008D388A" w:rsidRPr="00075AF7">
        <w:t xml:space="preserve"> </w:t>
      </w:r>
      <w:r w:rsidRPr="00075AF7">
        <w:t>добавил</w:t>
      </w:r>
      <w:r w:rsidR="008D388A" w:rsidRPr="00075AF7">
        <w:t xml:space="preserve"> </w:t>
      </w:r>
      <w:r w:rsidRPr="00075AF7">
        <w:t>он.</w:t>
      </w:r>
    </w:p>
    <w:p w14:paraId="15413F0B" w14:textId="77777777" w:rsidR="002775E3" w:rsidRPr="00075AF7" w:rsidRDefault="002775E3" w:rsidP="002775E3">
      <w:r w:rsidRPr="00075AF7">
        <w:t>Бюджетный</w:t>
      </w:r>
      <w:r w:rsidR="008D388A" w:rsidRPr="00075AF7">
        <w:t xml:space="preserve"> </w:t>
      </w:r>
      <w:r w:rsidRPr="00075AF7">
        <w:t>пакет</w:t>
      </w:r>
      <w:r w:rsidR="008D388A" w:rsidRPr="00075AF7">
        <w:t xml:space="preserve"> </w:t>
      </w:r>
      <w:r w:rsidRPr="00075AF7">
        <w:t>в</w:t>
      </w:r>
      <w:r w:rsidR="008D388A" w:rsidRPr="00075AF7">
        <w:t xml:space="preserve"> </w:t>
      </w:r>
      <w:r w:rsidRPr="00075AF7">
        <w:t>этом</w:t>
      </w:r>
      <w:r w:rsidR="008D388A" w:rsidRPr="00075AF7">
        <w:t xml:space="preserve"> </w:t>
      </w:r>
      <w:r w:rsidRPr="00075AF7">
        <w:t>году</w:t>
      </w:r>
      <w:r w:rsidR="008D388A" w:rsidRPr="00075AF7">
        <w:t xml:space="preserve"> </w:t>
      </w:r>
      <w:r w:rsidRPr="00075AF7">
        <w:t>впервые</w:t>
      </w:r>
      <w:r w:rsidR="008D388A" w:rsidRPr="00075AF7">
        <w:t xml:space="preserve"> </w:t>
      </w:r>
      <w:r w:rsidRPr="00075AF7">
        <w:t>был</w:t>
      </w:r>
      <w:r w:rsidR="008D388A" w:rsidRPr="00075AF7">
        <w:t xml:space="preserve"> </w:t>
      </w:r>
      <w:r w:rsidRPr="00075AF7">
        <w:t>внесен</w:t>
      </w:r>
      <w:r w:rsidR="008D388A" w:rsidRPr="00075AF7">
        <w:t xml:space="preserve"> </w:t>
      </w:r>
      <w:r w:rsidRPr="00075AF7">
        <w:t>в</w:t>
      </w:r>
      <w:r w:rsidR="008D388A" w:rsidRPr="00075AF7">
        <w:t xml:space="preserve"> </w:t>
      </w:r>
      <w:r w:rsidRPr="00075AF7">
        <w:t>Госдуму</w:t>
      </w:r>
      <w:r w:rsidR="008D388A" w:rsidRPr="00075AF7">
        <w:t xml:space="preserve"> </w:t>
      </w:r>
      <w:r w:rsidRPr="00075AF7">
        <w:t>полностью</w:t>
      </w:r>
      <w:r w:rsidR="008D388A" w:rsidRPr="00075AF7">
        <w:t xml:space="preserve"> </w:t>
      </w:r>
      <w:r w:rsidRPr="00075AF7">
        <w:t>по</w:t>
      </w:r>
      <w:r w:rsidR="008D388A" w:rsidRPr="00075AF7">
        <w:t xml:space="preserve"> </w:t>
      </w:r>
      <w:r w:rsidRPr="00075AF7">
        <w:t>электронным</w:t>
      </w:r>
      <w:r w:rsidR="008D388A" w:rsidRPr="00075AF7">
        <w:t xml:space="preserve"> </w:t>
      </w:r>
      <w:r w:rsidRPr="00075AF7">
        <w:t>каналам</w:t>
      </w:r>
      <w:r w:rsidR="008D388A" w:rsidRPr="00075AF7">
        <w:t xml:space="preserve"> </w:t>
      </w:r>
      <w:r w:rsidRPr="00075AF7">
        <w:t>связи.</w:t>
      </w:r>
      <w:r w:rsidR="008D388A" w:rsidRPr="00075AF7">
        <w:t xml:space="preserve"> </w:t>
      </w:r>
      <w:r w:rsidRPr="00075AF7">
        <w:t>Как</w:t>
      </w:r>
      <w:r w:rsidR="008D388A" w:rsidRPr="00075AF7">
        <w:t xml:space="preserve"> </w:t>
      </w:r>
      <w:r w:rsidRPr="00075AF7">
        <w:t>рассказал</w:t>
      </w:r>
      <w:r w:rsidR="008D388A" w:rsidRPr="00075AF7">
        <w:t xml:space="preserve"> </w:t>
      </w:r>
      <w:r w:rsidRPr="00075AF7">
        <w:t>вице-премьер</w:t>
      </w:r>
      <w:r w:rsidR="008D388A" w:rsidRPr="00075AF7">
        <w:t xml:space="preserve"> </w:t>
      </w:r>
      <w:r w:rsidRPr="00075AF7">
        <w:t>-</w:t>
      </w:r>
      <w:r w:rsidR="008D388A" w:rsidRPr="00075AF7">
        <w:t xml:space="preserve"> </w:t>
      </w:r>
      <w:r w:rsidRPr="00075AF7">
        <w:t>руководитель</w:t>
      </w:r>
      <w:r w:rsidR="008D388A" w:rsidRPr="00075AF7">
        <w:t xml:space="preserve"> </w:t>
      </w:r>
      <w:r w:rsidRPr="00075AF7">
        <w:t>аппарата</w:t>
      </w:r>
      <w:r w:rsidR="008D388A" w:rsidRPr="00075AF7">
        <w:t xml:space="preserve"> </w:t>
      </w:r>
      <w:r w:rsidRPr="00075AF7">
        <w:t>правительства</w:t>
      </w:r>
      <w:r w:rsidR="008D388A" w:rsidRPr="00075AF7">
        <w:t xml:space="preserve"> </w:t>
      </w:r>
      <w:r w:rsidRPr="00075AF7">
        <w:t>Дмитрий</w:t>
      </w:r>
      <w:r w:rsidR="008D388A" w:rsidRPr="00075AF7">
        <w:t xml:space="preserve"> </w:t>
      </w:r>
      <w:r w:rsidRPr="00075AF7">
        <w:t>Григоренко,</w:t>
      </w:r>
      <w:r w:rsidR="008D388A" w:rsidRPr="00075AF7">
        <w:t xml:space="preserve"> </w:t>
      </w:r>
      <w:r w:rsidRPr="00075AF7">
        <w:t>это</w:t>
      </w:r>
      <w:r w:rsidR="008D388A" w:rsidRPr="00075AF7">
        <w:t xml:space="preserve"> </w:t>
      </w:r>
      <w:r w:rsidRPr="00075AF7">
        <w:t>стало</w:t>
      </w:r>
      <w:r w:rsidR="008D388A" w:rsidRPr="00075AF7">
        <w:t xml:space="preserve"> </w:t>
      </w:r>
      <w:r w:rsidRPr="00075AF7">
        <w:t>результатом</w:t>
      </w:r>
      <w:r w:rsidR="008D388A" w:rsidRPr="00075AF7">
        <w:t xml:space="preserve"> </w:t>
      </w:r>
      <w:r w:rsidRPr="00075AF7">
        <w:t>работы</w:t>
      </w:r>
      <w:r w:rsidR="008D388A" w:rsidRPr="00075AF7">
        <w:t xml:space="preserve"> </w:t>
      </w:r>
      <w:r w:rsidRPr="00075AF7">
        <w:t>по</w:t>
      </w:r>
      <w:r w:rsidR="008D388A" w:rsidRPr="00075AF7">
        <w:t xml:space="preserve"> </w:t>
      </w:r>
      <w:r w:rsidRPr="00075AF7">
        <w:t>улучшению</w:t>
      </w:r>
      <w:r w:rsidR="008D388A" w:rsidRPr="00075AF7">
        <w:t xml:space="preserve"> </w:t>
      </w:r>
      <w:r w:rsidRPr="00075AF7">
        <w:t>взаимодействия</w:t>
      </w:r>
      <w:r w:rsidR="008D388A" w:rsidRPr="00075AF7">
        <w:t xml:space="preserve"> </w:t>
      </w:r>
      <w:r w:rsidRPr="00075AF7">
        <w:t>Белого</w:t>
      </w:r>
      <w:r w:rsidR="008D388A" w:rsidRPr="00075AF7">
        <w:t xml:space="preserve"> </w:t>
      </w:r>
      <w:r w:rsidRPr="00075AF7">
        <w:t>дома</w:t>
      </w:r>
      <w:r w:rsidR="008D388A" w:rsidRPr="00075AF7">
        <w:t xml:space="preserve"> </w:t>
      </w:r>
      <w:r w:rsidRPr="00075AF7">
        <w:t>и</w:t>
      </w:r>
      <w:r w:rsidR="008D388A" w:rsidRPr="00075AF7">
        <w:t xml:space="preserve"> </w:t>
      </w:r>
      <w:r w:rsidRPr="00075AF7">
        <w:t>депутатов.</w:t>
      </w:r>
      <w:r w:rsidR="008D388A" w:rsidRPr="00075AF7">
        <w:t xml:space="preserve"> </w:t>
      </w:r>
      <w:r w:rsidRPr="00075AF7">
        <w:t>В</w:t>
      </w:r>
      <w:r w:rsidR="008D388A" w:rsidRPr="00075AF7">
        <w:t xml:space="preserve"> </w:t>
      </w:r>
      <w:r w:rsidRPr="00075AF7">
        <w:t>бумажном</w:t>
      </w:r>
      <w:r w:rsidR="008D388A" w:rsidRPr="00075AF7">
        <w:t xml:space="preserve"> </w:t>
      </w:r>
      <w:r w:rsidRPr="00075AF7">
        <w:t>виде</w:t>
      </w:r>
      <w:r w:rsidR="008D388A" w:rsidRPr="00075AF7">
        <w:t xml:space="preserve"> </w:t>
      </w:r>
      <w:r w:rsidRPr="00075AF7">
        <w:t>все</w:t>
      </w:r>
      <w:r w:rsidR="008D388A" w:rsidRPr="00075AF7">
        <w:t xml:space="preserve"> </w:t>
      </w:r>
      <w:r w:rsidRPr="00075AF7">
        <w:t>документы</w:t>
      </w:r>
      <w:r w:rsidR="008D388A" w:rsidRPr="00075AF7">
        <w:t xml:space="preserve"> </w:t>
      </w:r>
      <w:r w:rsidRPr="00075AF7">
        <w:t>в</w:t>
      </w:r>
      <w:r w:rsidR="008D388A" w:rsidRPr="00075AF7">
        <w:t xml:space="preserve"> </w:t>
      </w:r>
      <w:r w:rsidRPr="00075AF7">
        <w:t>трех</w:t>
      </w:r>
      <w:r w:rsidR="008D388A" w:rsidRPr="00075AF7">
        <w:t xml:space="preserve"> </w:t>
      </w:r>
      <w:r w:rsidRPr="00075AF7">
        <w:t>копиях</w:t>
      </w:r>
      <w:r w:rsidR="008D388A" w:rsidRPr="00075AF7">
        <w:t xml:space="preserve"> </w:t>
      </w:r>
      <w:r w:rsidRPr="00075AF7">
        <w:t>занимают</w:t>
      </w:r>
      <w:r w:rsidR="008D388A" w:rsidRPr="00075AF7">
        <w:t xml:space="preserve"> </w:t>
      </w:r>
      <w:r w:rsidRPr="00075AF7">
        <w:t>28</w:t>
      </w:r>
      <w:r w:rsidR="008D388A" w:rsidRPr="00075AF7">
        <w:t xml:space="preserve"> </w:t>
      </w:r>
      <w:r w:rsidRPr="00075AF7">
        <w:t>тыс.</w:t>
      </w:r>
      <w:r w:rsidR="008D388A" w:rsidRPr="00075AF7">
        <w:t xml:space="preserve"> </w:t>
      </w:r>
      <w:r w:rsidRPr="00075AF7">
        <w:t>страниц,</w:t>
      </w:r>
      <w:r w:rsidR="008D388A" w:rsidRPr="00075AF7">
        <w:t xml:space="preserve"> </w:t>
      </w:r>
      <w:r w:rsidRPr="00075AF7">
        <w:t>которые</w:t>
      </w:r>
      <w:r w:rsidR="008D388A" w:rsidRPr="00075AF7">
        <w:t xml:space="preserve"> </w:t>
      </w:r>
      <w:r w:rsidRPr="00075AF7">
        <w:t>еще</w:t>
      </w:r>
      <w:r w:rsidR="008D388A" w:rsidRPr="00075AF7">
        <w:t xml:space="preserve"> </w:t>
      </w:r>
      <w:r w:rsidRPr="00075AF7">
        <w:t>надо</w:t>
      </w:r>
      <w:r w:rsidR="008D388A" w:rsidRPr="00075AF7">
        <w:t xml:space="preserve"> </w:t>
      </w:r>
      <w:r w:rsidRPr="00075AF7">
        <w:t>было</w:t>
      </w:r>
      <w:r w:rsidR="008D388A" w:rsidRPr="00075AF7">
        <w:t xml:space="preserve"> </w:t>
      </w:r>
      <w:r w:rsidRPr="00075AF7">
        <w:t>бы</w:t>
      </w:r>
      <w:r w:rsidR="008D388A" w:rsidRPr="00075AF7">
        <w:t xml:space="preserve"> </w:t>
      </w:r>
      <w:r w:rsidRPr="00075AF7">
        <w:t>доставить</w:t>
      </w:r>
      <w:r w:rsidR="008D388A" w:rsidRPr="00075AF7">
        <w:t xml:space="preserve"> </w:t>
      </w:r>
      <w:r w:rsidRPr="00075AF7">
        <w:t>в</w:t>
      </w:r>
      <w:r w:rsidR="008D388A" w:rsidRPr="00075AF7">
        <w:t xml:space="preserve"> </w:t>
      </w:r>
      <w:r w:rsidRPr="00075AF7">
        <w:t>здание</w:t>
      </w:r>
      <w:r w:rsidR="008D388A" w:rsidRPr="00075AF7">
        <w:t xml:space="preserve"> </w:t>
      </w:r>
      <w:r w:rsidRPr="00075AF7">
        <w:t>Госдумы,</w:t>
      </w:r>
      <w:r w:rsidR="008D388A" w:rsidRPr="00075AF7">
        <w:t xml:space="preserve"> </w:t>
      </w:r>
      <w:r w:rsidRPr="00075AF7">
        <w:t>а</w:t>
      </w:r>
      <w:r w:rsidR="008D388A" w:rsidRPr="00075AF7">
        <w:t xml:space="preserve"> </w:t>
      </w:r>
      <w:r w:rsidRPr="00075AF7">
        <w:t>затем</w:t>
      </w:r>
      <w:r w:rsidR="008D388A" w:rsidRPr="00075AF7">
        <w:t xml:space="preserve"> </w:t>
      </w:r>
      <w:r w:rsidRPr="00075AF7">
        <w:t>копировать</w:t>
      </w:r>
      <w:r w:rsidR="008D388A" w:rsidRPr="00075AF7">
        <w:t xml:space="preserve"> </w:t>
      </w:r>
      <w:r w:rsidRPr="00075AF7">
        <w:t>по</w:t>
      </w:r>
      <w:r w:rsidR="008D388A" w:rsidRPr="00075AF7">
        <w:t xml:space="preserve"> </w:t>
      </w:r>
      <w:r w:rsidRPr="00075AF7">
        <w:t>частям</w:t>
      </w:r>
      <w:r w:rsidR="008D388A" w:rsidRPr="00075AF7">
        <w:t xml:space="preserve"> </w:t>
      </w:r>
      <w:r w:rsidRPr="00075AF7">
        <w:t>для</w:t>
      </w:r>
      <w:r w:rsidR="008D388A" w:rsidRPr="00075AF7">
        <w:t xml:space="preserve"> </w:t>
      </w:r>
      <w:r w:rsidRPr="00075AF7">
        <w:t>проработки</w:t>
      </w:r>
      <w:r w:rsidR="008D388A" w:rsidRPr="00075AF7">
        <w:t xml:space="preserve"> </w:t>
      </w:r>
      <w:r w:rsidRPr="00075AF7">
        <w:t>в</w:t>
      </w:r>
      <w:r w:rsidR="008D388A" w:rsidRPr="00075AF7">
        <w:t xml:space="preserve"> </w:t>
      </w:r>
      <w:r w:rsidRPr="00075AF7">
        <w:t>профильных</w:t>
      </w:r>
      <w:r w:rsidR="008D388A" w:rsidRPr="00075AF7">
        <w:t xml:space="preserve"> </w:t>
      </w:r>
      <w:r w:rsidRPr="00075AF7">
        <w:t>комитетах.</w:t>
      </w:r>
    </w:p>
    <w:p w14:paraId="031C3E80" w14:textId="77777777" w:rsidR="002775E3" w:rsidRPr="00075AF7" w:rsidRDefault="002775E3" w:rsidP="002775E3">
      <w:r w:rsidRPr="00075AF7">
        <w:t>Депутаты</w:t>
      </w:r>
      <w:r w:rsidR="008D388A" w:rsidRPr="00075AF7">
        <w:t xml:space="preserve"> </w:t>
      </w:r>
      <w:r w:rsidRPr="00075AF7">
        <w:t>планируют</w:t>
      </w:r>
      <w:r w:rsidR="008D388A" w:rsidRPr="00075AF7">
        <w:t xml:space="preserve"> </w:t>
      </w:r>
      <w:r w:rsidRPr="00075AF7">
        <w:t>рассмотреть</w:t>
      </w:r>
      <w:r w:rsidR="008D388A" w:rsidRPr="00075AF7">
        <w:t xml:space="preserve"> </w:t>
      </w:r>
      <w:r w:rsidRPr="00075AF7">
        <w:t>проект</w:t>
      </w:r>
      <w:r w:rsidR="008D388A" w:rsidRPr="00075AF7">
        <w:t xml:space="preserve"> </w:t>
      </w:r>
      <w:r w:rsidRPr="00075AF7">
        <w:t>бюджета</w:t>
      </w:r>
      <w:r w:rsidR="008D388A" w:rsidRPr="00075AF7">
        <w:t xml:space="preserve"> </w:t>
      </w:r>
      <w:r w:rsidRPr="00075AF7">
        <w:t>в</w:t>
      </w:r>
      <w:r w:rsidR="008D388A" w:rsidRPr="00075AF7">
        <w:t xml:space="preserve"> </w:t>
      </w:r>
      <w:r w:rsidRPr="00075AF7">
        <w:t>первом</w:t>
      </w:r>
      <w:r w:rsidR="008D388A" w:rsidRPr="00075AF7">
        <w:t xml:space="preserve"> </w:t>
      </w:r>
      <w:r w:rsidRPr="00075AF7">
        <w:t>чтении</w:t>
      </w:r>
      <w:r w:rsidR="008D388A" w:rsidRPr="00075AF7">
        <w:t xml:space="preserve"> </w:t>
      </w:r>
      <w:r w:rsidRPr="00075AF7">
        <w:t>уже</w:t>
      </w:r>
      <w:r w:rsidR="008D388A" w:rsidRPr="00075AF7">
        <w:t xml:space="preserve"> </w:t>
      </w:r>
      <w:r w:rsidRPr="00075AF7">
        <w:t>24</w:t>
      </w:r>
      <w:r w:rsidR="008D388A" w:rsidRPr="00075AF7">
        <w:t xml:space="preserve"> </w:t>
      </w:r>
      <w:r w:rsidRPr="00075AF7">
        <w:t>октября.</w:t>
      </w:r>
    </w:p>
    <w:p w14:paraId="6D965C22" w14:textId="77777777" w:rsidR="002775E3" w:rsidRPr="00075AF7" w:rsidRDefault="00B414EE" w:rsidP="002775E3">
      <w:hyperlink r:id="rId44" w:history="1">
        <w:r w:rsidR="002775E3" w:rsidRPr="00075AF7">
          <w:rPr>
            <w:rStyle w:val="a3"/>
          </w:rPr>
          <w:t>https://rg.ru/2024/10/15/chto-v-biudzhete.html</w:t>
        </w:r>
      </w:hyperlink>
      <w:r w:rsidR="008D388A" w:rsidRPr="00075AF7">
        <w:t xml:space="preserve"> </w:t>
      </w:r>
    </w:p>
    <w:p w14:paraId="3C5987EE" w14:textId="77777777" w:rsidR="00E73FD2" w:rsidRPr="00075AF7" w:rsidRDefault="00E73FD2" w:rsidP="00E73FD2">
      <w:pPr>
        <w:pStyle w:val="2"/>
      </w:pPr>
      <w:bookmarkStart w:id="132" w:name="_Toc179957261"/>
      <w:bookmarkStart w:id="133" w:name="_Toc99271711"/>
      <w:bookmarkStart w:id="134" w:name="_Toc99318657"/>
      <w:r w:rsidRPr="00075AF7">
        <w:t>РБК,</w:t>
      </w:r>
      <w:r w:rsidR="008D388A" w:rsidRPr="00075AF7">
        <w:t xml:space="preserve"> </w:t>
      </w:r>
      <w:r w:rsidRPr="00075AF7">
        <w:t>15.10.2024,</w:t>
      </w:r>
      <w:r w:rsidR="008D388A" w:rsidRPr="00075AF7">
        <w:t xml:space="preserve"> </w:t>
      </w:r>
      <w:r w:rsidRPr="00075AF7">
        <w:t>Власти</w:t>
      </w:r>
      <w:r w:rsidR="008D388A" w:rsidRPr="00075AF7">
        <w:t xml:space="preserve"> </w:t>
      </w:r>
      <w:r w:rsidRPr="00075AF7">
        <w:t>предложили</w:t>
      </w:r>
      <w:r w:rsidR="008D388A" w:rsidRPr="00075AF7">
        <w:t xml:space="preserve"> </w:t>
      </w:r>
      <w:r w:rsidRPr="00075AF7">
        <w:t>ввести</w:t>
      </w:r>
      <w:r w:rsidR="008D388A" w:rsidRPr="00075AF7">
        <w:t xml:space="preserve"> </w:t>
      </w:r>
      <w:r w:rsidRPr="00075AF7">
        <w:t>налоговую</w:t>
      </w:r>
      <w:r w:rsidR="008D388A" w:rsidRPr="00075AF7">
        <w:t xml:space="preserve"> «</w:t>
      </w:r>
      <w:r w:rsidRPr="00075AF7">
        <w:t>автоупрощенку</w:t>
      </w:r>
      <w:r w:rsidR="008D388A" w:rsidRPr="00075AF7">
        <w:t xml:space="preserve">» </w:t>
      </w:r>
      <w:r w:rsidRPr="00075AF7">
        <w:t>во</w:t>
      </w:r>
      <w:r w:rsidR="008D388A" w:rsidRPr="00075AF7">
        <w:t xml:space="preserve"> </w:t>
      </w:r>
      <w:r w:rsidRPr="00075AF7">
        <w:t>в</w:t>
      </w:r>
      <w:r w:rsidR="00425DA8" w:rsidRPr="00075AF7">
        <w:t>с</w:t>
      </w:r>
      <w:r w:rsidRPr="00075AF7">
        <w:t>ей</w:t>
      </w:r>
      <w:r w:rsidR="008D388A" w:rsidRPr="00075AF7">
        <w:t xml:space="preserve"> </w:t>
      </w:r>
      <w:r w:rsidRPr="00075AF7">
        <w:t>России</w:t>
      </w:r>
      <w:bookmarkEnd w:id="132"/>
      <w:r w:rsidR="008D388A" w:rsidRPr="00075AF7">
        <w:t xml:space="preserve"> </w:t>
      </w:r>
    </w:p>
    <w:p w14:paraId="51C07E84" w14:textId="77777777" w:rsidR="00E73FD2" w:rsidRPr="00075AF7" w:rsidRDefault="00E73FD2" w:rsidP="0059452F">
      <w:pPr>
        <w:pStyle w:val="3"/>
      </w:pPr>
      <w:bookmarkStart w:id="135" w:name="_Toc179957262"/>
      <w:r w:rsidRPr="00075AF7">
        <w:t>Минфин</w:t>
      </w:r>
      <w:r w:rsidR="008D388A" w:rsidRPr="00075AF7">
        <w:t xml:space="preserve"> </w:t>
      </w:r>
      <w:r w:rsidRPr="00075AF7">
        <w:t>предложил</w:t>
      </w:r>
      <w:r w:rsidR="008D388A" w:rsidRPr="00075AF7">
        <w:t xml:space="preserve"> </w:t>
      </w:r>
      <w:r w:rsidRPr="00075AF7">
        <w:t>распространить</w:t>
      </w:r>
      <w:r w:rsidR="008D388A" w:rsidRPr="00075AF7">
        <w:t xml:space="preserve"> </w:t>
      </w:r>
      <w:r w:rsidRPr="00075AF7">
        <w:t>режим</w:t>
      </w:r>
      <w:r w:rsidR="008D388A" w:rsidRPr="00075AF7">
        <w:t xml:space="preserve"> «</w:t>
      </w:r>
      <w:r w:rsidRPr="00075AF7">
        <w:t>автоматизированной</w:t>
      </w:r>
      <w:r w:rsidR="008D388A" w:rsidRPr="00075AF7">
        <w:t xml:space="preserve"> </w:t>
      </w:r>
      <w:r w:rsidRPr="00075AF7">
        <w:t>УСН</w:t>
      </w:r>
      <w:r w:rsidR="008D388A" w:rsidRPr="00075AF7">
        <w:t xml:space="preserve">» </w:t>
      </w:r>
      <w:r w:rsidRPr="00075AF7">
        <w:t>на</w:t>
      </w:r>
      <w:r w:rsidR="008D388A" w:rsidRPr="00075AF7">
        <w:t xml:space="preserve"> </w:t>
      </w:r>
      <w:r w:rsidRPr="00075AF7">
        <w:t>все</w:t>
      </w:r>
      <w:r w:rsidR="008D388A" w:rsidRPr="00075AF7">
        <w:t xml:space="preserve"> </w:t>
      </w:r>
      <w:r w:rsidRPr="00075AF7">
        <w:t>регионы</w:t>
      </w:r>
      <w:r w:rsidR="008D388A" w:rsidRPr="00075AF7">
        <w:t xml:space="preserve"> </w:t>
      </w:r>
      <w:r w:rsidRPr="00075AF7">
        <w:t>страны</w:t>
      </w:r>
      <w:r w:rsidR="008D388A" w:rsidRPr="00075AF7">
        <w:t xml:space="preserve"> </w:t>
      </w:r>
      <w:r w:rsidRPr="00075AF7">
        <w:t>с</w:t>
      </w:r>
      <w:r w:rsidR="008D388A" w:rsidRPr="00075AF7">
        <w:t xml:space="preserve"> </w:t>
      </w:r>
      <w:r w:rsidRPr="00075AF7">
        <w:t>2025</w:t>
      </w:r>
      <w:r w:rsidR="008D388A" w:rsidRPr="00075AF7">
        <w:t xml:space="preserve"> </w:t>
      </w:r>
      <w:r w:rsidRPr="00075AF7">
        <w:t>года.</w:t>
      </w:r>
      <w:r w:rsidR="008D388A" w:rsidRPr="00075AF7">
        <w:t xml:space="preserve"> </w:t>
      </w:r>
      <w:r w:rsidRPr="00075AF7">
        <w:t>Сейчас</w:t>
      </w:r>
      <w:r w:rsidR="008D388A" w:rsidRPr="00075AF7">
        <w:t xml:space="preserve"> </w:t>
      </w:r>
      <w:r w:rsidRPr="00075AF7">
        <w:t>этот</w:t>
      </w:r>
      <w:r w:rsidR="008D388A" w:rsidRPr="00075AF7">
        <w:t xml:space="preserve"> </w:t>
      </w:r>
      <w:r w:rsidRPr="00075AF7">
        <w:t>экспериментальный</w:t>
      </w:r>
      <w:r w:rsidR="008D388A" w:rsidRPr="00075AF7">
        <w:t xml:space="preserve"> </w:t>
      </w:r>
      <w:r w:rsidRPr="00075AF7">
        <w:t>режим</w:t>
      </w:r>
      <w:r w:rsidR="008D388A" w:rsidRPr="00075AF7">
        <w:t xml:space="preserve"> </w:t>
      </w:r>
      <w:r w:rsidRPr="00075AF7">
        <w:t>применяется</w:t>
      </w:r>
      <w:r w:rsidR="008D388A" w:rsidRPr="00075AF7">
        <w:t xml:space="preserve"> </w:t>
      </w:r>
      <w:r w:rsidRPr="00075AF7">
        <w:t>в</w:t>
      </w:r>
      <w:r w:rsidR="008D388A" w:rsidRPr="00075AF7">
        <w:t xml:space="preserve"> </w:t>
      </w:r>
      <w:r w:rsidRPr="00075AF7">
        <w:t>четырех</w:t>
      </w:r>
      <w:r w:rsidR="008D388A" w:rsidRPr="00075AF7">
        <w:t xml:space="preserve"> </w:t>
      </w:r>
      <w:r w:rsidRPr="00075AF7">
        <w:t>пилотных</w:t>
      </w:r>
      <w:r w:rsidR="008D388A" w:rsidRPr="00075AF7">
        <w:t xml:space="preserve"> </w:t>
      </w:r>
      <w:r w:rsidRPr="00075AF7">
        <w:t>регионах,</w:t>
      </w:r>
      <w:r w:rsidR="008D388A" w:rsidRPr="00075AF7">
        <w:t xml:space="preserve"> </w:t>
      </w:r>
      <w:r w:rsidRPr="00075AF7">
        <w:t>в</w:t>
      </w:r>
      <w:r w:rsidR="008D388A" w:rsidRPr="00075AF7">
        <w:t xml:space="preserve"> </w:t>
      </w:r>
      <w:r w:rsidRPr="00075AF7">
        <w:t>ФНС</w:t>
      </w:r>
      <w:r w:rsidR="008D388A" w:rsidRPr="00075AF7">
        <w:t xml:space="preserve"> </w:t>
      </w:r>
      <w:r w:rsidRPr="00075AF7">
        <w:t>его</w:t>
      </w:r>
      <w:r w:rsidR="008D388A" w:rsidRPr="00075AF7">
        <w:t xml:space="preserve"> </w:t>
      </w:r>
      <w:r w:rsidRPr="00075AF7">
        <w:t>результаты</w:t>
      </w:r>
      <w:r w:rsidR="008D388A" w:rsidRPr="00075AF7">
        <w:t xml:space="preserve"> </w:t>
      </w:r>
      <w:r w:rsidRPr="00075AF7">
        <w:t>считают</w:t>
      </w:r>
      <w:r w:rsidR="008D388A" w:rsidRPr="00075AF7">
        <w:t xml:space="preserve"> </w:t>
      </w:r>
      <w:r w:rsidRPr="00075AF7">
        <w:t>успешными.</w:t>
      </w:r>
      <w:bookmarkEnd w:id="135"/>
    </w:p>
    <w:p w14:paraId="60C26B9D" w14:textId="77777777" w:rsidR="00E73FD2" w:rsidRPr="00075AF7" w:rsidRDefault="00E73FD2" w:rsidP="00E73FD2">
      <w:r w:rsidRPr="00075AF7">
        <w:t>С</w:t>
      </w:r>
      <w:r w:rsidR="008D388A" w:rsidRPr="00075AF7">
        <w:t xml:space="preserve"> </w:t>
      </w:r>
      <w:r w:rsidRPr="00075AF7">
        <w:t>2025</w:t>
      </w:r>
      <w:r w:rsidR="008D388A" w:rsidRPr="00075AF7">
        <w:t xml:space="preserve"> </w:t>
      </w:r>
      <w:r w:rsidRPr="00075AF7">
        <w:t>года</w:t>
      </w:r>
      <w:r w:rsidR="008D388A" w:rsidRPr="00075AF7">
        <w:t xml:space="preserve"> </w:t>
      </w:r>
      <w:r w:rsidRPr="00075AF7">
        <w:t>все</w:t>
      </w:r>
      <w:r w:rsidR="008D388A" w:rsidRPr="00075AF7">
        <w:t xml:space="preserve"> </w:t>
      </w:r>
      <w:r w:rsidRPr="00075AF7">
        <w:t>регионы</w:t>
      </w:r>
      <w:r w:rsidR="008D388A" w:rsidRPr="00075AF7">
        <w:t xml:space="preserve"> </w:t>
      </w:r>
      <w:r w:rsidRPr="00075AF7">
        <w:t>России</w:t>
      </w:r>
      <w:r w:rsidR="008D388A" w:rsidRPr="00075AF7">
        <w:t xml:space="preserve"> </w:t>
      </w:r>
      <w:r w:rsidRPr="00075AF7">
        <w:t>смогут</w:t>
      </w:r>
      <w:r w:rsidR="008D388A" w:rsidRPr="00075AF7">
        <w:t xml:space="preserve"> </w:t>
      </w:r>
      <w:r w:rsidRPr="00075AF7">
        <w:t>присоединиться</w:t>
      </w:r>
      <w:r w:rsidR="008D388A" w:rsidRPr="00075AF7">
        <w:t xml:space="preserve"> </w:t>
      </w:r>
      <w:r w:rsidRPr="00075AF7">
        <w:t>к</w:t>
      </w:r>
      <w:r w:rsidR="008D388A" w:rsidRPr="00075AF7">
        <w:t xml:space="preserve"> </w:t>
      </w:r>
      <w:r w:rsidRPr="00075AF7">
        <w:t>эксперименту</w:t>
      </w:r>
      <w:r w:rsidR="008D388A" w:rsidRPr="00075AF7">
        <w:t xml:space="preserve"> </w:t>
      </w:r>
      <w:r w:rsidRPr="00075AF7">
        <w:t>по</w:t>
      </w:r>
      <w:r w:rsidR="008D388A" w:rsidRPr="00075AF7">
        <w:t xml:space="preserve"> </w:t>
      </w:r>
      <w:r w:rsidRPr="00075AF7">
        <w:t>внедрению</w:t>
      </w:r>
      <w:r w:rsidR="008D388A" w:rsidRPr="00075AF7">
        <w:t xml:space="preserve"> </w:t>
      </w:r>
      <w:r w:rsidRPr="00075AF7">
        <w:t>автоматизированной</w:t>
      </w:r>
      <w:r w:rsidR="008D388A" w:rsidRPr="00075AF7">
        <w:t xml:space="preserve"> </w:t>
      </w:r>
      <w:r w:rsidRPr="00075AF7">
        <w:t>упрощенной</w:t>
      </w:r>
      <w:r w:rsidR="008D388A" w:rsidRPr="00075AF7">
        <w:t xml:space="preserve"> </w:t>
      </w:r>
      <w:r w:rsidRPr="00075AF7">
        <w:t>системы</w:t>
      </w:r>
      <w:r w:rsidR="008D388A" w:rsidRPr="00075AF7">
        <w:t xml:space="preserve"> </w:t>
      </w:r>
      <w:r w:rsidRPr="00075AF7">
        <w:t>налогообложения</w:t>
      </w:r>
      <w:r w:rsidR="008D388A" w:rsidRPr="00075AF7">
        <w:t xml:space="preserve"> </w:t>
      </w:r>
      <w:r w:rsidRPr="00075AF7">
        <w:t>(АУСН,</w:t>
      </w:r>
      <w:r w:rsidR="008D388A" w:rsidRPr="00075AF7">
        <w:t xml:space="preserve"> </w:t>
      </w:r>
      <w:r w:rsidRPr="00075AF7">
        <w:t>АвтоУСН),</w:t>
      </w:r>
      <w:r w:rsidR="008D388A" w:rsidRPr="00075AF7">
        <w:t xml:space="preserve"> </w:t>
      </w:r>
      <w:r w:rsidRPr="00075AF7">
        <w:t>следует</w:t>
      </w:r>
      <w:r w:rsidR="008D388A" w:rsidRPr="00075AF7">
        <w:t xml:space="preserve"> </w:t>
      </w:r>
      <w:r w:rsidRPr="00075AF7">
        <w:t>из</w:t>
      </w:r>
      <w:r w:rsidR="008D388A" w:rsidRPr="00075AF7">
        <w:t xml:space="preserve"> </w:t>
      </w:r>
      <w:r w:rsidRPr="00075AF7">
        <w:t>проекта</w:t>
      </w:r>
      <w:r w:rsidR="008D388A" w:rsidRPr="00075AF7">
        <w:t xml:space="preserve"> </w:t>
      </w:r>
      <w:r w:rsidRPr="00075AF7">
        <w:t>поправок</w:t>
      </w:r>
      <w:r w:rsidR="008D388A" w:rsidRPr="00075AF7">
        <w:t xml:space="preserve"> </w:t>
      </w:r>
      <w:r w:rsidRPr="00075AF7">
        <w:t>в</w:t>
      </w:r>
      <w:r w:rsidR="008D388A" w:rsidRPr="00075AF7">
        <w:t xml:space="preserve"> </w:t>
      </w:r>
      <w:r w:rsidRPr="00075AF7">
        <w:t>законодательство,</w:t>
      </w:r>
      <w:r w:rsidR="008D388A" w:rsidRPr="00075AF7">
        <w:t xml:space="preserve"> </w:t>
      </w:r>
      <w:r w:rsidRPr="00075AF7">
        <w:t>внесенного</w:t>
      </w:r>
      <w:r w:rsidR="008D388A" w:rsidRPr="00075AF7">
        <w:t xml:space="preserve"> </w:t>
      </w:r>
      <w:r w:rsidRPr="00075AF7">
        <w:t>в</w:t>
      </w:r>
      <w:r w:rsidR="008D388A" w:rsidRPr="00075AF7">
        <w:t xml:space="preserve"> </w:t>
      </w:r>
      <w:r w:rsidRPr="00075AF7">
        <w:t>правительство</w:t>
      </w:r>
      <w:r w:rsidR="008D388A" w:rsidRPr="00075AF7">
        <w:t xml:space="preserve"> </w:t>
      </w:r>
      <w:r w:rsidRPr="00075AF7">
        <w:t>Минфином.</w:t>
      </w:r>
      <w:r w:rsidR="008D388A" w:rsidRPr="00075AF7">
        <w:t xml:space="preserve"> </w:t>
      </w:r>
      <w:r w:rsidRPr="00075AF7">
        <w:t>Проект</w:t>
      </w:r>
      <w:r w:rsidR="008D388A" w:rsidRPr="00075AF7">
        <w:t xml:space="preserve"> </w:t>
      </w:r>
      <w:r w:rsidRPr="00075AF7">
        <w:t>поправок</w:t>
      </w:r>
      <w:r w:rsidR="008D388A" w:rsidRPr="00075AF7">
        <w:t xml:space="preserve"> </w:t>
      </w:r>
      <w:r w:rsidRPr="00075AF7">
        <w:t>имеется</w:t>
      </w:r>
      <w:r w:rsidR="008D388A" w:rsidRPr="00075AF7">
        <w:t xml:space="preserve"> </w:t>
      </w:r>
      <w:r w:rsidRPr="00075AF7">
        <w:t>в</w:t>
      </w:r>
      <w:r w:rsidR="008D388A" w:rsidRPr="00075AF7">
        <w:t xml:space="preserve"> </w:t>
      </w:r>
      <w:r w:rsidRPr="00075AF7">
        <w:t>распоряжении</w:t>
      </w:r>
      <w:r w:rsidR="008D388A" w:rsidRPr="00075AF7">
        <w:t xml:space="preserve"> </w:t>
      </w:r>
      <w:r w:rsidRPr="00075AF7">
        <w:t>РБК,</w:t>
      </w:r>
      <w:r w:rsidR="008D388A" w:rsidRPr="00075AF7">
        <w:t xml:space="preserve"> </w:t>
      </w:r>
      <w:r w:rsidRPr="00075AF7">
        <w:t>14</w:t>
      </w:r>
      <w:r w:rsidR="008D388A" w:rsidRPr="00075AF7">
        <w:t xml:space="preserve"> </w:t>
      </w:r>
      <w:r w:rsidRPr="00075AF7">
        <w:t>октября</w:t>
      </w:r>
      <w:r w:rsidR="008D388A" w:rsidRPr="00075AF7">
        <w:t xml:space="preserve"> </w:t>
      </w:r>
      <w:r w:rsidRPr="00075AF7">
        <w:t>документ</w:t>
      </w:r>
      <w:r w:rsidR="008D388A" w:rsidRPr="00075AF7">
        <w:t xml:space="preserve"> </w:t>
      </w:r>
      <w:r w:rsidRPr="00075AF7">
        <w:t>был</w:t>
      </w:r>
      <w:r w:rsidR="008D388A" w:rsidRPr="00075AF7">
        <w:t xml:space="preserve"> </w:t>
      </w:r>
      <w:r w:rsidRPr="00075AF7">
        <w:t>одобрен</w:t>
      </w:r>
      <w:r w:rsidR="008D388A" w:rsidRPr="00075AF7">
        <w:t xml:space="preserve"> </w:t>
      </w:r>
      <w:r w:rsidRPr="00075AF7">
        <w:t>на</w:t>
      </w:r>
      <w:r w:rsidR="008D388A" w:rsidRPr="00075AF7">
        <w:t xml:space="preserve"> </w:t>
      </w:r>
      <w:r w:rsidRPr="00075AF7">
        <w:t>заседании</w:t>
      </w:r>
      <w:r w:rsidR="008D388A" w:rsidRPr="00075AF7">
        <w:t xml:space="preserve"> </w:t>
      </w:r>
      <w:r w:rsidRPr="00075AF7">
        <w:t>правкомиссии</w:t>
      </w:r>
      <w:r w:rsidR="008D388A" w:rsidRPr="00075AF7">
        <w:t xml:space="preserve"> </w:t>
      </w:r>
      <w:r w:rsidRPr="00075AF7">
        <w:t>по</w:t>
      </w:r>
      <w:r w:rsidR="008D388A" w:rsidRPr="00075AF7">
        <w:t xml:space="preserve"> </w:t>
      </w:r>
      <w:r w:rsidRPr="00075AF7">
        <w:t>законопроектной</w:t>
      </w:r>
      <w:r w:rsidR="008D388A" w:rsidRPr="00075AF7">
        <w:t xml:space="preserve"> </w:t>
      </w:r>
      <w:r w:rsidRPr="00075AF7">
        <w:t>деятельности,</w:t>
      </w:r>
      <w:r w:rsidR="008D388A" w:rsidRPr="00075AF7">
        <w:t xml:space="preserve"> </w:t>
      </w:r>
      <w:r w:rsidRPr="00075AF7">
        <w:t>уточнил</w:t>
      </w:r>
      <w:r w:rsidR="008D388A" w:rsidRPr="00075AF7">
        <w:t xml:space="preserve"> </w:t>
      </w:r>
      <w:r w:rsidRPr="00075AF7">
        <w:t>источник,</w:t>
      </w:r>
      <w:r w:rsidR="008D388A" w:rsidRPr="00075AF7">
        <w:t xml:space="preserve"> </w:t>
      </w:r>
      <w:r w:rsidRPr="00075AF7">
        <w:t>близкий</w:t>
      </w:r>
      <w:r w:rsidR="008D388A" w:rsidRPr="00075AF7">
        <w:t xml:space="preserve"> </w:t>
      </w:r>
      <w:r w:rsidRPr="00075AF7">
        <w:t>к</w:t>
      </w:r>
      <w:r w:rsidR="008D388A" w:rsidRPr="00075AF7">
        <w:t xml:space="preserve"> </w:t>
      </w:r>
      <w:r w:rsidRPr="00075AF7">
        <w:t>правкомиссии.</w:t>
      </w:r>
      <w:r w:rsidR="008D388A" w:rsidRPr="00075AF7">
        <w:t xml:space="preserve"> </w:t>
      </w:r>
      <w:r w:rsidRPr="00075AF7">
        <w:t>Подлинность</w:t>
      </w:r>
      <w:r w:rsidR="008D388A" w:rsidRPr="00075AF7">
        <w:t xml:space="preserve"> </w:t>
      </w:r>
      <w:r w:rsidRPr="00075AF7">
        <w:t>законопроекта</w:t>
      </w:r>
      <w:r w:rsidR="008D388A" w:rsidRPr="00075AF7">
        <w:t xml:space="preserve"> </w:t>
      </w:r>
      <w:r w:rsidRPr="00075AF7">
        <w:t>РБК</w:t>
      </w:r>
      <w:r w:rsidR="008D388A" w:rsidRPr="00075AF7">
        <w:t xml:space="preserve"> </w:t>
      </w:r>
      <w:r w:rsidRPr="00075AF7">
        <w:t>в</w:t>
      </w:r>
      <w:r w:rsidR="008D388A" w:rsidRPr="00075AF7">
        <w:t xml:space="preserve"> </w:t>
      </w:r>
      <w:r w:rsidRPr="00075AF7">
        <w:t>части</w:t>
      </w:r>
      <w:r w:rsidR="008D388A" w:rsidRPr="00075AF7">
        <w:t xml:space="preserve"> </w:t>
      </w:r>
      <w:r w:rsidRPr="00075AF7">
        <w:t>расширения</w:t>
      </w:r>
      <w:r w:rsidR="008D388A" w:rsidRPr="00075AF7">
        <w:t xml:space="preserve"> </w:t>
      </w:r>
      <w:r w:rsidRPr="00075AF7">
        <w:t>АУСН</w:t>
      </w:r>
      <w:r w:rsidR="008D388A" w:rsidRPr="00075AF7">
        <w:t xml:space="preserve"> </w:t>
      </w:r>
      <w:r w:rsidRPr="00075AF7">
        <w:t>подтвердил</w:t>
      </w:r>
      <w:r w:rsidR="008D388A" w:rsidRPr="00075AF7">
        <w:t xml:space="preserve"> </w:t>
      </w:r>
      <w:r w:rsidRPr="00075AF7">
        <w:t>источник,</w:t>
      </w:r>
      <w:r w:rsidR="008D388A" w:rsidRPr="00075AF7">
        <w:t xml:space="preserve"> </w:t>
      </w:r>
      <w:r w:rsidRPr="00075AF7">
        <w:t>знакомый</w:t>
      </w:r>
      <w:r w:rsidR="008D388A" w:rsidRPr="00075AF7">
        <w:t xml:space="preserve"> </w:t>
      </w:r>
      <w:r w:rsidRPr="00075AF7">
        <w:t>с</w:t>
      </w:r>
      <w:r w:rsidR="008D388A" w:rsidRPr="00075AF7">
        <w:t xml:space="preserve"> </w:t>
      </w:r>
      <w:r w:rsidRPr="00075AF7">
        <w:t>его</w:t>
      </w:r>
      <w:r w:rsidR="008D388A" w:rsidRPr="00075AF7">
        <w:t xml:space="preserve"> </w:t>
      </w:r>
      <w:r w:rsidRPr="00075AF7">
        <w:t>содержанием.</w:t>
      </w:r>
    </w:p>
    <w:p w14:paraId="1DA741D3" w14:textId="77777777" w:rsidR="00E73FD2" w:rsidRPr="00075AF7" w:rsidRDefault="00E73FD2" w:rsidP="00E73FD2">
      <w:r w:rsidRPr="00075AF7">
        <w:t>С</w:t>
      </w:r>
      <w:r w:rsidR="008D388A" w:rsidRPr="00075AF7">
        <w:t xml:space="preserve"> </w:t>
      </w:r>
      <w:r w:rsidRPr="00075AF7">
        <w:t>2022</w:t>
      </w:r>
      <w:r w:rsidR="008D388A" w:rsidRPr="00075AF7">
        <w:t xml:space="preserve"> </w:t>
      </w:r>
      <w:r w:rsidRPr="00075AF7">
        <w:t>года</w:t>
      </w:r>
      <w:r w:rsidR="008D388A" w:rsidRPr="00075AF7">
        <w:t xml:space="preserve"> </w:t>
      </w:r>
      <w:r w:rsidRPr="00075AF7">
        <w:t>пилотный</w:t>
      </w:r>
      <w:r w:rsidR="008D388A" w:rsidRPr="00075AF7">
        <w:t xml:space="preserve"> </w:t>
      </w:r>
      <w:r w:rsidRPr="00075AF7">
        <w:t>режим</w:t>
      </w:r>
      <w:r w:rsidR="008D388A" w:rsidRPr="00075AF7">
        <w:t xml:space="preserve"> </w:t>
      </w:r>
      <w:r w:rsidRPr="00075AF7">
        <w:t>АвтоУСН</w:t>
      </w:r>
      <w:r w:rsidR="008D388A" w:rsidRPr="00075AF7">
        <w:t xml:space="preserve"> </w:t>
      </w:r>
      <w:r w:rsidRPr="00075AF7">
        <w:t>действует</w:t>
      </w:r>
      <w:r w:rsidR="008D388A" w:rsidRPr="00075AF7">
        <w:t xml:space="preserve"> </w:t>
      </w:r>
      <w:r w:rsidRPr="00075AF7">
        <w:t>в</w:t>
      </w:r>
      <w:r w:rsidR="008D388A" w:rsidRPr="00075AF7">
        <w:t xml:space="preserve"> </w:t>
      </w:r>
      <w:r w:rsidRPr="00075AF7">
        <w:t>Москве</w:t>
      </w:r>
      <w:r w:rsidR="008D388A" w:rsidRPr="00075AF7">
        <w:t xml:space="preserve"> </w:t>
      </w:r>
      <w:r w:rsidRPr="00075AF7">
        <w:t>и</w:t>
      </w:r>
      <w:r w:rsidR="008D388A" w:rsidRPr="00075AF7">
        <w:t xml:space="preserve"> </w:t>
      </w:r>
      <w:r w:rsidRPr="00075AF7">
        <w:t>Подмосковье,</w:t>
      </w:r>
      <w:r w:rsidR="008D388A" w:rsidRPr="00075AF7">
        <w:t xml:space="preserve"> </w:t>
      </w:r>
      <w:r w:rsidRPr="00075AF7">
        <w:t>Калужской</w:t>
      </w:r>
      <w:r w:rsidR="008D388A" w:rsidRPr="00075AF7">
        <w:t xml:space="preserve"> </w:t>
      </w:r>
      <w:r w:rsidRPr="00075AF7">
        <w:t>области</w:t>
      </w:r>
      <w:r w:rsidR="008D388A" w:rsidRPr="00075AF7">
        <w:t xml:space="preserve"> </w:t>
      </w:r>
      <w:r w:rsidRPr="00075AF7">
        <w:t>и</w:t>
      </w:r>
      <w:r w:rsidR="008D388A" w:rsidRPr="00075AF7">
        <w:t xml:space="preserve"> </w:t>
      </w:r>
      <w:r w:rsidRPr="00075AF7">
        <w:t>Татарстане.</w:t>
      </w:r>
      <w:r w:rsidR="008D388A" w:rsidRPr="00075AF7">
        <w:t xml:space="preserve"> </w:t>
      </w:r>
      <w:r w:rsidRPr="00075AF7">
        <w:t>Летом</w:t>
      </w:r>
      <w:r w:rsidR="008D388A" w:rsidRPr="00075AF7">
        <w:t xml:space="preserve"> </w:t>
      </w:r>
      <w:r w:rsidRPr="00075AF7">
        <w:t>присоединиться</w:t>
      </w:r>
      <w:r w:rsidR="008D388A" w:rsidRPr="00075AF7">
        <w:t xml:space="preserve"> </w:t>
      </w:r>
      <w:r w:rsidRPr="00075AF7">
        <w:t>к</w:t>
      </w:r>
      <w:r w:rsidR="008D388A" w:rsidRPr="00075AF7">
        <w:t xml:space="preserve"> </w:t>
      </w:r>
      <w:r w:rsidRPr="00075AF7">
        <w:t>эксперименту</w:t>
      </w:r>
      <w:r w:rsidR="008D388A" w:rsidRPr="00075AF7">
        <w:t xml:space="preserve"> </w:t>
      </w:r>
      <w:r w:rsidRPr="00075AF7">
        <w:t>захотел</w:t>
      </w:r>
      <w:r w:rsidR="008D388A" w:rsidRPr="00075AF7">
        <w:t xml:space="preserve"> </w:t>
      </w:r>
      <w:r w:rsidRPr="00075AF7">
        <w:t>Санкт-Петербург.</w:t>
      </w:r>
      <w:r w:rsidR="008D388A" w:rsidRPr="00075AF7">
        <w:t xml:space="preserve"> </w:t>
      </w:r>
      <w:r w:rsidRPr="00075AF7">
        <w:t>Бизнес</w:t>
      </w:r>
      <w:r w:rsidR="008D388A" w:rsidRPr="00075AF7">
        <w:t xml:space="preserve"> </w:t>
      </w:r>
      <w:r w:rsidRPr="00075AF7">
        <w:t>предлагал</w:t>
      </w:r>
      <w:r w:rsidR="008D388A" w:rsidRPr="00075AF7">
        <w:t xml:space="preserve"> </w:t>
      </w:r>
      <w:r w:rsidRPr="00075AF7">
        <w:t>Минфину</w:t>
      </w:r>
      <w:r w:rsidR="008D388A" w:rsidRPr="00075AF7">
        <w:t xml:space="preserve"> </w:t>
      </w:r>
      <w:r w:rsidRPr="00075AF7">
        <w:t>распространить</w:t>
      </w:r>
      <w:r w:rsidR="008D388A" w:rsidRPr="00075AF7">
        <w:t xml:space="preserve"> </w:t>
      </w:r>
      <w:r w:rsidRPr="00075AF7">
        <w:t>эксперимент</w:t>
      </w:r>
      <w:r w:rsidR="008D388A" w:rsidRPr="00075AF7">
        <w:t xml:space="preserve"> </w:t>
      </w:r>
      <w:r w:rsidRPr="00075AF7">
        <w:t>на</w:t>
      </w:r>
      <w:r w:rsidR="008D388A" w:rsidRPr="00075AF7">
        <w:t xml:space="preserve"> </w:t>
      </w:r>
      <w:r w:rsidRPr="00075AF7">
        <w:t>все</w:t>
      </w:r>
      <w:r w:rsidR="008D388A" w:rsidRPr="00075AF7">
        <w:t xml:space="preserve"> </w:t>
      </w:r>
      <w:r w:rsidRPr="00075AF7">
        <w:t>заинтересованные</w:t>
      </w:r>
      <w:r w:rsidR="008D388A" w:rsidRPr="00075AF7">
        <w:t xml:space="preserve"> </w:t>
      </w:r>
      <w:r w:rsidRPr="00075AF7">
        <w:t>регионы</w:t>
      </w:r>
      <w:r w:rsidR="008D388A" w:rsidRPr="00075AF7">
        <w:t xml:space="preserve"> </w:t>
      </w:r>
      <w:r w:rsidRPr="00075AF7">
        <w:t>с</w:t>
      </w:r>
      <w:r w:rsidR="008D388A" w:rsidRPr="00075AF7">
        <w:t xml:space="preserve"> </w:t>
      </w:r>
      <w:r w:rsidRPr="00075AF7">
        <w:t>2025</w:t>
      </w:r>
      <w:r w:rsidR="008D388A" w:rsidRPr="00075AF7">
        <w:t xml:space="preserve"> </w:t>
      </w:r>
      <w:r w:rsidRPr="00075AF7">
        <w:t>года,</w:t>
      </w:r>
      <w:r w:rsidR="008D388A" w:rsidRPr="00075AF7">
        <w:t xml:space="preserve"> </w:t>
      </w:r>
      <w:r w:rsidRPr="00075AF7">
        <w:t>но</w:t>
      </w:r>
      <w:r w:rsidR="008D388A" w:rsidRPr="00075AF7">
        <w:t xml:space="preserve"> </w:t>
      </w:r>
      <w:r w:rsidRPr="00075AF7">
        <w:t>в</w:t>
      </w:r>
      <w:r w:rsidR="008D388A" w:rsidRPr="00075AF7">
        <w:t xml:space="preserve"> </w:t>
      </w:r>
      <w:r w:rsidRPr="00075AF7">
        <w:t>результате</w:t>
      </w:r>
      <w:r w:rsidR="008D388A" w:rsidRPr="00075AF7">
        <w:t xml:space="preserve"> </w:t>
      </w:r>
      <w:r w:rsidRPr="00075AF7">
        <w:t>поправки</w:t>
      </w:r>
      <w:r w:rsidR="008D388A" w:rsidRPr="00075AF7">
        <w:t xml:space="preserve"> </w:t>
      </w:r>
      <w:r w:rsidRPr="00075AF7">
        <w:t>предусматривают</w:t>
      </w:r>
      <w:r w:rsidR="008D388A" w:rsidRPr="00075AF7">
        <w:t xml:space="preserve"> </w:t>
      </w:r>
      <w:r w:rsidRPr="00075AF7">
        <w:t>даже</w:t>
      </w:r>
      <w:r w:rsidR="008D388A" w:rsidRPr="00075AF7">
        <w:t xml:space="preserve"> </w:t>
      </w:r>
      <w:r w:rsidRPr="00075AF7">
        <w:t>большее</w:t>
      </w:r>
      <w:r w:rsidR="008D388A" w:rsidRPr="00075AF7">
        <w:t xml:space="preserve"> </w:t>
      </w:r>
      <w:r w:rsidRPr="00075AF7">
        <w:t>расширение</w:t>
      </w:r>
      <w:r w:rsidR="008D388A" w:rsidRPr="00075AF7">
        <w:t xml:space="preserve"> </w:t>
      </w:r>
      <w:r w:rsidRPr="00075AF7">
        <w:t>географии.</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в</w:t>
      </w:r>
      <w:r w:rsidR="008D388A" w:rsidRPr="00075AF7">
        <w:t xml:space="preserve"> «</w:t>
      </w:r>
      <w:r w:rsidRPr="00075AF7">
        <w:t>Основных</w:t>
      </w:r>
      <w:r w:rsidR="008D388A" w:rsidRPr="00075AF7">
        <w:t xml:space="preserve"> </w:t>
      </w:r>
      <w:r w:rsidRPr="00075AF7">
        <w:t>направлениях</w:t>
      </w:r>
      <w:r w:rsidR="008D388A" w:rsidRPr="00075AF7">
        <w:t xml:space="preserve"> </w:t>
      </w:r>
      <w:r w:rsidRPr="00075AF7">
        <w:t>бюджетной</w:t>
      </w:r>
      <w:r w:rsidR="008D388A" w:rsidRPr="00075AF7">
        <w:t xml:space="preserve"> </w:t>
      </w:r>
      <w:r w:rsidRPr="00075AF7">
        <w:t>и</w:t>
      </w:r>
      <w:r w:rsidR="008D388A" w:rsidRPr="00075AF7">
        <w:t xml:space="preserve"> </w:t>
      </w:r>
      <w:r w:rsidRPr="00075AF7">
        <w:t>налоговой</w:t>
      </w:r>
      <w:r w:rsidR="008D388A" w:rsidRPr="00075AF7">
        <w:t xml:space="preserve"> </w:t>
      </w:r>
      <w:r w:rsidRPr="00075AF7">
        <w:t>политики</w:t>
      </w:r>
      <w:r w:rsidR="008D388A" w:rsidRPr="00075AF7">
        <w:t>»</w:t>
      </w:r>
      <w:r w:rsidRPr="00075AF7">
        <w:t>,</w:t>
      </w:r>
      <w:r w:rsidR="008D388A" w:rsidRPr="00075AF7">
        <w:t xml:space="preserve"> </w:t>
      </w:r>
      <w:r w:rsidRPr="00075AF7">
        <w:t>внесенных</w:t>
      </w:r>
      <w:r w:rsidR="008D388A" w:rsidRPr="00075AF7">
        <w:t xml:space="preserve"> </w:t>
      </w:r>
      <w:r w:rsidRPr="00075AF7">
        <w:t>Минфином</w:t>
      </w:r>
      <w:r w:rsidR="008D388A" w:rsidRPr="00075AF7">
        <w:t xml:space="preserve"> </w:t>
      </w:r>
      <w:r w:rsidRPr="00075AF7">
        <w:t>вместе</w:t>
      </w:r>
      <w:r w:rsidR="008D388A" w:rsidRPr="00075AF7">
        <w:t xml:space="preserve"> </w:t>
      </w:r>
      <w:r w:rsidRPr="00075AF7">
        <w:t>с</w:t>
      </w:r>
      <w:r w:rsidR="008D388A" w:rsidRPr="00075AF7">
        <w:t xml:space="preserve"> </w:t>
      </w:r>
      <w:r w:rsidRPr="00075AF7">
        <w:t>проектом</w:t>
      </w:r>
      <w:r w:rsidR="008D388A" w:rsidRPr="00075AF7">
        <w:t xml:space="preserve"> </w:t>
      </w:r>
      <w:r w:rsidRPr="00075AF7">
        <w:t>федерального</w:t>
      </w:r>
      <w:r w:rsidR="008D388A" w:rsidRPr="00075AF7">
        <w:t xml:space="preserve"> </w:t>
      </w:r>
      <w:r w:rsidRPr="00075AF7">
        <w:t>бюджета</w:t>
      </w:r>
      <w:r w:rsidR="008D388A" w:rsidRPr="00075AF7">
        <w:t xml:space="preserve"> </w:t>
      </w:r>
      <w:r w:rsidRPr="00075AF7">
        <w:t>на</w:t>
      </w:r>
      <w:r w:rsidR="008D388A" w:rsidRPr="00075AF7">
        <w:t xml:space="preserve"> </w:t>
      </w:r>
      <w:r w:rsidRPr="00075AF7">
        <w:t>2025-й</w:t>
      </w:r>
      <w:r w:rsidR="008D388A" w:rsidRPr="00075AF7">
        <w:t xml:space="preserve"> </w:t>
      </w:r>
      <w:r w:rsidRPr="00075AF7">
        <w:t>и</w:t>
      </w:r>
      <w:r w:rsidR="008D388A" w:rsidRPr="00075AF7">
        <w:t xml:space="preserve"> </w:t>
      </w:r>
      <w:r w:rsidRPr="00075AF7">
        <w:t>плановый</w:t>
      </w:r>
      <w:r w:rsidR="008D388A" w:rsidRPr="00075AF7">
        <w:t xml:space="preserve"> </w:t>
      </w:r>
      <w:r w:rsidRPr="00075AF7">
        <w:t>период</w:t>
      </w:r>
      <w:r w:rsidR="008D388A" w:rsidRPr="00075AF7">
        <w:t xml:space="preserve"> </w:t>
      </w:r>
      <w:r w:rsidRPr="00075AF7">
        <w:t>2026</w:t>
      </w:r>
      <w:r w:rsidR="008D388A" w:rsidRPr="00075AF7">
        <w:t xml:space="preserve"> </w:t>
      </w:r>
      <w:r w:rsidRPr="00075AF7">
        <w:t>и</w:t>
      </w:r>
      <w:r w:rsidR="008D388A" w:rsidRPr="00075AF7">
        <w:t xml:space="preserve"> </w:t>
      </w:r>
      <w:r w:rsidRPr="00075AF7">
        <w:t>2027</w:t>
      </w:r>
      <w:r w:rsidR="008D388A" w:rsidRPr="00075AF7">
        <w:t xml:space="preserve"> </w:t>
      </w:r>
      <w:r w:rsidRPr="00075AF7">
        <w:t>годов,</w:t>
      </w:r>
      <w:r w:rsidR="008D388A" w:rsidRPr="00075AF7">
        <w:t xml:space="preserve"> </w:t>
      </w:r>
      <w:r w:rsidRPr="00075AF7">
        <w:t>указано,</w:t>
      </w:r>
      <w:r w:rsidR="008D388A" w:rsidRPr="00075AF7">
        <w:t xml:space="preserve"> </w:t>
      </w:r>
      <w:r w:rsidRPr="00075AF7">
        <w:t>что</w:t>
      </w:r>
      <w:r w:rsidR="008D388A" w:rsidRPr="00075AF7">
        <w:t xml:space="preserve"> </w:t>
      </w:r>
      <w:r w:rsidRPr="00075AF7">
        <w:t>предлагается</w:t>
      </w:r>
      <w:r w:rsidR="008D388A" w:rsidRPr="00075AF7">
        <w:t xml:space="preserve"> </w:t>
      </w:r>
      <w:r w:rsidRPr="00075AF7">
        <w:t>расширить</w:t>
      </w:r>
      <w:r w:rsidR="008D388A" w:rsidRPr="00075AF7">
        <w:t xml:space="preserve"> </w:t>
      </w:r>
      <w:r w:rsidRPr="00075AF7">
        <w:t>географию</w:t>
      </w:r>
      <w:r w:rsidR="008D388A" w:rsidRPr="00075AF7">
        <w:t xml:space="preserve"> </w:t>
      </w:r>
      <w:r w:rsidRPr="00075AF7">
        <w:t>применения</w:t>
      </w:r>
      <w:r w:rsidR="008D388A" w:rsidRPr="00075AF7">
        <w:t xml:space="preserve"> </w:t>
      </w:r>
      <w:r w:rsidRPr="00075AF7">
        <w:t>АУСН</w:t>
      </w:r>
      <w:r w:rsidR="008D388A" w:rsidRPr="00075AF7">
        <w:t xml:space="preserve"> </w:t>
      </w:r>
      <w:r w:rsidRPr="00075AF7">
        <w:t>на</w:t>
      </w:r>
      <w:r w:rsidR="008D388A" w:rsidRPr="00075AF7">
        <w:t xml:space="preserve"> </w:t>
      </w:r>
      <w:r w:rsidRPr="00075AF7">
        <w:t>все</w:t>
      </w:r>
      <w:r w:rsidR="008D388A" w:rsidRPr="00075AF7">
        <w:t xml:space="preserve"> </w:t>
      </w:r>
      <w:r w:rsidRPr="00075AF7">
        <w:t>регионы,</w:t>
      </w:r>
      <w:r w:rsidR="008D388A" w:rsidRPr="00075AF7">
        <w:t xml:space="preserve"> </w:t>
      </w:r>
      <w:r w:rsidRPr="00075AF7">
        <w:t>но</w:t>
      </w:r>
      <w:r w:rsidR="008D388A" w:rsidRPr="00075AF7">
        <w:t xml:space="preserve"> </w:t>
      </w:r>
      <w:r w:rsidRPr="00075AF7">
        <w:t>с</w:t>
      </w:r>
      <w:r w:rsidR="008D388A" w:rsidRPr="00075AF7">
        <w:t xml:space="preserve"> </w:t>
      </w:r>
      <w:r w:rsidRPr="00075AF7">
        <w:t>2026</w:t>
      </w:r>
      <w:r w:rsidR="008D388A" w:rsidRPr="00075AF7">
        <w:t xml:space="preserve"> </w:t>
      </w:r>
      <w:r w:rsidRPr="00075AF7">
        <w:t>года.</w:t>
      </w:r>
    </w:p>
    <w:p w14:paraId="349502AF" w14:textId="77777777" w:rsidR="00E73FD2" w:rsidRPr="00075AF7" w:rsidRDefault="00E73FD2" w:rsidP="00E73FD2">
      <w:r w:rsidRPr="00075AF7">
        <w:t>Эксперты</w:t>
      </w:r>
      <w:r w:rsidR="008D388A" w:rsidRPr="00075AF7">
        <w:t xml:space="preserve"> </w:t>
      </w:r>
      <w:r w:rsidRPr="00075AF7">
        <w:t>пока</w:t>
      </w:r>
      <w:r w:rsidR="008D388A" w:rsidRPr="00075AF7">
        <w:t xml:space="preserve"> </w:t>
      </w:r>
      <w:r w:rsidRPr="00075AF7">
        <w:t>не</w:t>
      </w:r>
      <w:r w:rsidR="008D388A" w:rsidRPr="00075AF7">
        <w:t xml:space="preserve"> </w:t>
      </w:r>
      <w:r w:rsidRPr="00075AF7">
        <w:t>берутся</w:t>
      </w:r>
      <w:r w:rsidR="008D388A" w:rsidRPr="00075AF7">
        <w:t xml:space="preserve"> </w:t>
      </w:r>
      <w:r w:rsidRPr="00075AF7">
        <w:t>оценивать</w:t>
      </w:r>
      <w:r w:rsidR="008D388A" w:rsidRPr="00075AF7">
        <w:t xml:space="preserve"> </w:t>
      </w:r>
      <w:r w:rsidRPr="00075AF7">
        <w:t>успешность</w:t>
      </w:r>
      <w:r w:rsidR="008D388A" w:rsidRPr="00075AF7">
        <w:t xml:space="preserve"> </w:t>
      </w:r>
      <w:r w:rsidRPr="00075AF7">
        <w:t>режима</w:t>
      </w:r>
      <w:r w:rsidR="008D388A" w:rsidRPr="00075AF7">
        <w:t xml:space="preserve"> </w:t>
      </w:r>
      <w:r w:rsidRPr="00075AF7">
        <w:t>из-за</w:t>
      </w:r>
      <w:r w:rsidR="008D388A" w:rsidRPr="00075AF7">
        <w:t xml:space="preserve"> </w:t>
      </w:r>
      <w:r w:rsidRPr="00075AF7">
        <w:t>отсутствия</w:t>
      </w:r>
      <w:r w:rsidR="008D388A" w:rsidRPr="00075AF7">
        <w:t xml:space="preserve"> </w:t>
      </w:r>
      <w:r w:rsidRPr="00075AF7">
        <w:t>статистики,</w:t>
      </w:r>
      <w:r w:rsidR="008D388A" w:rsidRPr="00075AF7">
        <w:t xml:space="preserve"> </w:t>
      </w:r>
      <w:r w:rsidRPr="00075AF7">
        <w:t>но</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видят</w:t>
      </w:r>
      <w:r w:rsidR="008D388A" w:rsidRPr="00075AF7">
        <w:t xml:space="preserve"> </w:t>
      </w:r>
      <w:r w:rsidRPr="00075AF7">
        <w:t>в</w:t>
      </w:r>
      <w:r w:rsidR="008D388A" w:rsidRPr="00075AF7">
        <w:t xml:space="preserve"> </w:t>
      </w:r>
      <w:r w:rsidRPr="00075AF7">
        <w:t>нем</w:t>
      </w:r>
      <w:r w:rsidR="008D388A" w:rsidRPr="00075AF7">
        <w:t xml:space="preserve"> </w:t>
      </w:r>
      <w:r w:rsidRPr="00075AF7">
        <w:t>плюсы</w:t>
      </w:r>
      <w:r w:rsidR="008D388A" w:rsidRPr="00075AF7">
        <w:t xml:space="preserve"> </w:t>
      </w:r>
      <w:r w:rsidRPr="00075AF7">
        <w:t>и</w:t>
      </w:r>
      <w:r w:rsidR="008D388A" w:rsidRPr="00075AF7">
        <w:t xml:space="preserve"> </w:t>
      </w:r>
      <w:r w:rsidRPr="00075AF7">
        <w:t>предпосылки</w:t>
      </w:r>
      <w:r w:rsidR="008D388A" w:rsidRPr="00075AF7">
        <w:t xml:space="preserve"> </w:t>
      </w:r>
      <w:r w:rsidRPr="00075AF7">
        <w:t>для</w:t>
      </w:r>
      <w:r w:rsidR="008D388A" w:rsidRPr="00075AF7">
        <w:t xml:space="preserve"> </w:t>
      </w:r>
      <w:r w:rsidRPr="00075AF7">
        <w:t>повышения</w:t>
      </w:r>
      <w:r w:rsidR="008D388A" w:rsidRPr="00075AF7">
        <w:t xml:space="preserve"> </w:t>
      </w:r>
      <w:r w:rsidRPr="00075AF7">
        <w:t>востребованности</w:t>
      </w:r>
      <w:r w:rsidR="008D388A" w:rsidRPr="00075AF7">
        <w:t xml:space="preserve"> </w:t>
      </w:r>
      <w:r w:rsidRPr="00075AF7">
        <w:t>у</w:t>
      </w:r>
      <w:r w:rsidR="008D388A" w:rsidRPr="00075AF7">
        <w:t xml:space="preserve"> </w:t>
      </w:r>
      <w:r w:rsidRPr="00075AF7">
        <w:t>бизнеса.</w:t>
      </w:r>
      <w:r w:rsidR="008D388A" w:rsidRPr="00075AF7">
        <w:t xml:space="preserve"> </w:t>
      </w:r>
      <w:r w:rsidRPr="00075AF7">
        <w:t>В</w:t>
      </w:r>
      <w:r w:rsidR="008D388A" w:rsidRPr="00075AF7">
        <w:t xml:space="preserve"> </w:t>
      </w:r>
      <w:r w:rsidRPr="00075AF7">
        <w:t>ФНС</w:t>
      </w:r>
      <w:r w:rsidR="008D388A" w:rsidRPr="00075AF7">
        <w:t xml:space="preserve"> </w:t>
      </w:r>
      <w:r w:rsidRPr="00075AF7">
        <w:t>и</w:t>
      </w:r>
      <w:r w:rsidR="008D388A" w:rsidRPr="00075AF7">
        <w:t xml:space="preserve"> </w:t>
      </w:r>
      <w:r w:rsidRPr="00075AF7">
        <w:t>Минфине</w:t>
      </w:r>
      <w:r w:rsidR="008D388A" w:rsidRPr="00075AF7">
        <w:t xml:space="preserve"> </w:t>
      </w:r>
      <w:r w:rsidRPr="00075AF7">
        <w:t>заявили,</w:t>
      </w:r>
      <w:r w:rsidR="008D388A" w:rsidRPr="00075AF7">
        <w:t xml:space="preserve"> </w:t>
      </w:r>
      <w:r w:rsidRPr="00075AF7">
        <w:t>что</w:t>
      </w:r>
      <w:r w:rsidR="008D388A" w:rsidRPr="00075AF7">
        <w:t xml:space="preserve"> </w:t>
      </w:r>
      <w:r w:rsidRPr="00075AF7">
        <w:t>считают</w:t>
      </w:r>
      <w:r w:rsidR="008D388A" w:rsidRPr="00075AF7">
        <w:t xml:space="preserve"> </w:t>
      </w:r>
      <w:r w:rsidRPr="00075AF7">
        <w:t>результаты</w:t>
      </w:r>
      <w:r w:rsidR="008D388A" w:rsidRPr="00075AF7">
        <w:t xml:space="preserve"> </w:t>
      </w:r>
      <w:r w:rsidRPr="00075AF7">
        <w:t>эксперимента</w:t>
      </w:r>
      <w:r w:rsidR="008D388A" w:rsidRPr="00075AF7">
        <w:t xml:space="preserve"> </w:t>
      </w:r>
      <w:r w:rsidRPr="00075AF7">
        <w:t>положительными.</w:t>
      </w:r>
      <w:r w:rsidR="008D388A" w:rsidRPr="00075AF7">
        <w:t xml:space="preserve"> </w:t>
      </w:r>
      <w:r w:rsidRPr="00075AF7">
        <w:t>РБК</w:t>
      </w:r>
      <w:r w:rsidR="008D388A" w:rsidRPr="00075AF7">
        <w:t xml:space="preserve"> </w:t>
      </w:r>
      <w:r w:rsidRPr="00075AF7">
        <w:t>направил</w:t>
      </w:r>
      <w:r w:rsidR="008D388A" w:rsidRPr="00075AF7">
        <w:t xml:space="preserve"> </w:t>
      </w:r>
      <w:r w:rsidRPr="00075AF7">
        <w:t>запрос</w:t>
      </w:r>
      <w:r w:rsidR="008D388A" w:rsidRPr="00075AF7">
        <w:t xml:space="preserve"> </w:t>
      </w:r>
      <w:r w:rsidRPr="00075AF7">
        <w:t>в</w:t>
      </w:r>
      <w:r w:rsidR="008D388A" w:rsidRPr="00075AF7">
        <w:t xml:space="preserve"> </w:t>
      </w:r>
      <w:r w:rsidRPr="00075AF7">
        <w:t>правительство</w:t>
      </w:r>
      <w:r w:rsidR="008D388A" w:rsidRPr="00075AF7">
        <w:t xml:space="preserve"> </w:t>
      </w:r>
      <w:r w:rsidRPr="00075AF7">
        <w:t>России.</w:t>
      </w:r>
    </w:p>
    <w:p w14:paraId="5394D4E8" w14:textId="77777777" w:rsidR="00E73FD2" w:rsidRPr="00075AF7" w:rsidRDefault="003E6358" w:rsidP="00E73FD2">
      <w:r w:rsidRPr="00075AF7">
        <w:t>ЧТО</w:t>
      </w:r>
      <w:r w:rsidR="008D388A" w:rsidRPr="00075AF7">
        <w:t xml:space="preserve"> </w:t>
      </w:r>
      <w:r w:rsidRPr="00075AF7">
        <w:t>МЕНЯЮТ</w:t>
      </w:r>
      <w:r w:rsidR="008D388A" w:rsidRPr="00075AF7">
        <w:t xml:space="preserve"> </w:t>
      </w:r>
      <w:r w:rsidRPr="00075AF7">
        <w:t>ПОПРАВКИ</w:t>
      </w:r>
    </w:p>
    <w:p w14:paraId="0FB8A040" w14:textId="77777777" w:rsidR="00E73FD2" w:rsidRPr="00075AF7" w:rsidRDefault="00E73FD2" w:rsidP="00E73FD2">
      <w:r w:rsidRPr="00075AF7">
        <w:t>Данные</w:t>
      </w:r>
      <w:r w:rsidR="008D388A" w:rsidRPr="00075AF7">
        <w:t xml:space="preserve"> </w:t>
      </w:r>
      <w:r w:rsidRPr="00075AF7">
        <w:t>поправки</w:t>
      </w:r>
      <w:r w:rsidR="008D388A" w:rsidRPr="00075AF7">
        <w:t xml:space="preserve"> </w:t>
      </w:r>
      <w:r w:rsidRPr="00075AF7">
        <w:t>предлагаются</w:t>
      </w:r>
      <w:r w:rsidR="008D388A" w:rsidRPr="00075AF7">
        <w:t xml:space="preserve"> </w:t>
      </w:r>
      <w:r w:rsidRPr="00075AF7">
        <w:t>к</w:t>
      </w:r>
      <w:r w:rsidR="008D388A" w:rsidRPr="00075AF7">
        <w:t xml:space="preserve"> </w:t>
      </w:r>
      <w:r w:rsidRPr="00075AF7">
        <w:t>принятому</w:t>
      </w:r>
      <w:r w:rsidR="008D388A" w:rsidRPr="00075AF7">
        <w:t xml:space="preserve"> </w:t>
      </w:r>
      <w:r w:rsidRPr="00075AF7">
        <w:t>в</w:t>
      </w:r>
      <w:r w:rsidR="008D388A" w:rsidRPr="00075AF7">
        <w:t xml:space="preserve"> </w:t>
      </w:r>
      <w:r w:rsidRPr="00075AF7">
        <w:t>2022</w:t>
      </w:r>
      <w:r w:rsidR="008D388A" w:rsidRPr="00075AF7">
        <w:t xml:space="preserve"> </w:t>
      </w:r>
      <w:r w:rsidRPr="00075AF7">
        <w:t>году</w:t>
      </w:r>
      <w:r w:rsidR="008D388A" w:rsidRPr="00075AF7">
        <w:t xml:space="preserve"> </w:t>
      </w:r>
      <w:r w:rsidRPr="00075AF7">
        <w:t>федеральному</w:t>
      </w:r>
      <w:r w:rsidR="008D388A" w:rsidRPr="00075AF7">
        <w:t xml:space="preserve"> </w:t>
      </w:r>
      <w:r w:rsidRPr="00075AF7">
        <w:t>закону</w:t>
      </w:r>
      <w:r w:rsidR="008D388A" w:rsidRPr="00075AF7">
        <w:t xml:space="preserve"> «</w:t>
      </w:r>
      <w:r w:rsidRPr="00075AF7">
        <w:t>О</w:t>
      </w:r>
      <w:r w:rsidR="008D388A" w:rsidRPr="00075AF7">
        <w:t xml:space="preserve"> </w:t>
      </w:r>
      <w:r w:rsidRPr="00075AF7">
        <w:t>проведении</w:t>
      </w:r>
      <w:r w:rsidR="008D388A" w:rsidRPr="00075AF7">
        <w:t xml:space="preserve"> </w:t>
      </w:r>
      <w:r w:rsidRPr="00075AF7">
        <w:t>эксперимента</w:t>
      </w:r>
      <w:r w:rsidR="008D388A" w:rsidRPr="00075AF7">
        <w:t xml:space="preserve"> </w:t>
      </w:r>
      <w:r w:rsidRPr="00075AF7">
        <w:t>по</w:t>
      </w:r>
      <w:r w:rsidR="008D388A" w:rsidRPr="00075AF7">
        <w:t xml:space="preserve"> </w:t>
      </w:r>
      <w:r w:rsidRPr="00075AF7">
        <w:t>установлению</w:t>
      </w:r>
      <w:r w:rsidR="008D388A" w:rsidRPr="00075AF7">
        <w:t xml:space="preserve"> </w:t>
      </w:r>
      <w:r w:rsidRPr="00075AF7">
        <w:t>специального</w:t>
      </w:r>
      <w:r w:rsidR="008D388A" w:rsidRPr="00075AF7">
        <w:t xml:space="preserve"> </w:t>
      </w:r>
      <w:r w:rsidRPr="00075AF7">
        <w:t>налогового</w:t>
      </w:r>
      <w:r w:rsidR="008D388A" w:rsidRPr="00075AF7">
        <w:t xml:space="preserve"> </w:t>
      </w:r>
      <w:r w:rsidRPr="00075AF7">
        <w:t>режима</w:t>
      </w:r>
      <w:r w:rsidR="008D388A" w:rsidRPr="00075AF7">
        <w:t xml:space="preserve"> «</w:t>
      </w:r>
      <w:r w:rsidRPr="00075AF7">
        <w:t>Автоматизированная</w:t>
      </w:r>
      <w:r w:rsidR="008D388A" w:rsidRPr="00075AF7">
        <w:t xml:space="preserve"> </w:t>
      </w:r>
      <w:r w:rsidRPr="00075AF7">
        <w:t>упрощенная</w:t>
      </w:r>
      <w:r w:rsidR="008D388A" w:rsidRPr="00075AF7">
        <w:t xml:space="preserve"> </w:t>
      </w:r>
      <w:r w:rsidRPr="00075AF7">
        <w:t>система</w:t>
      </w:r>
      <w:r w:rsidR="008D388A" w:rsidRPr="00075AF7">
        <w:t xml:space="preserve"> </w:t>
      </w:r>
      <w:r w:rsidRPr="00075AF7">
        <w:t>налогообложения</w:t>
      </w:r>
      <w:r w:rsidR="008D388A" w:rsidRPr="00075AF7">
        <w:t>»</w:t>
      </w:r>
      <w:r w:rsidRPr="00075AF7">
        <w:t>.</w:t>
      </w:r>
      <w:r w:rsidR="008D388A" w:rsidRPr="00075AF7">
        <w:t xml:space="preserve"> </w:t>
      </w:r>
      <w:r w:rsidRPr="00075AF7">
        <w:t>Его</w:t>
      </w:r>
      <w:r w:rsidR="008D388A" w:rsidRPr="00075AF7">
        <w:t xml:space="preserve"> </w:t>
      </w:r>
      <w:r w:rsidRPr="00075AF7">
        <w:t>предложено</w:t>
      </w:r>
      <w:r w:rsidR="008D388A" w:rsidRPr="00075AF7">
        <w:t xml:space="preserve"> </w:t>
      </w:r>
      <w:r w:rsidRPr="00075AF7">
        <w:t>дополнить</w:t>
      </w:r>
      <w:r w:rsidR="008D388A" w:rsidRPr="00075AF7">
        <w:t xml:space="preserve"> </w:t>
      </w:r>
      <w:r w:rsidRPr="00075AF7">
        <w:t>пунктом,</w:t>
      </w:r>
      <w:r w:rsidR="008D388A" w:rsidRPr="00075AF7">
        <w:t xml:space="preserve"> </w:t>
      </w:r>
      <w:r w:rsidRPr="00075AF7">
        <w:t>что</w:t>
      </w:r>
      <w:r w:rsidR="008D388A" w:rsidRPr="00075AF7">
        <w:t xml:space="preserve"> </w:t>
      </w:r>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2025</w:t>
      </w:r>
      <w:r w:rsidR="008D388A" w:rsidRPr="00075AF7">
        <w:t xml:space="preserve"> </w:t>
      </w:r>
      <w:r w:rsidRPr="00075AF7">
        <w:t>года</w:t>
      </w:r>
      <w:r w:rsidR="008D388A" w:rsidRPr="00075AF7">
        <w:t xml:space="preserve"> </w:t>
      </w:r>
      <w:r w:rsidRPr="00075AF7">
        <w:t>эксперимент</w:t>
      </w:r>
      <w:r w:rsidR="008D388A" w:rsidRPr="00075AF7">
        <w:t xml:space="preserve"> </w:t>
      </w:r>
      <w:r w:rsidRPr="00075AF7">
        <w:t>распространяется</w:t>
      </w:r>
      <w:r w:rsidR="008D388A" w:rsidRPr="00075AF7">
        <w:t xml:space="preserve"> </w:t>
      </w:r>
      <w:r w:rsidRPr="00075AF7">
        <w:t>на</w:t>
      </w:r>
      <w:r w:rsidR="008D388A" w:rsidRPr="00075AF7">
        <w:t xml:space="preserve"> </w:t>
      </w:r>
      <w:r w:rsidRPr="00075AF7">
        <w:t>субъекты</w:t>
      </w:r>
      <w:r w:rsidR="008D388A" w:rsidRPr="00075AF7">
        <w:t xml:space="preserve"> </w:t>
      </w:r>
      <w:r w:rsidRPr="00075AF7">
        <w:t>Российской</w:t>
      </w:r>
      <w:r w:rsidR="008D388A" w:rsidRPr="00075AF7">
        <w:t xml:space="preserve"> </w:t>
      </w:r>
      <w:r w:rsidRPr="00075AF7">
        <w:t>Федерации,</w:t>
      </w:r>
      <w:r w:rsidR="008D388A" w:rsidRPr="00075AF7">
        <w:t xml:space="preserve"> </w:t>
      </w:r>
      <w:r w:rsidRPr="00075AF7">
        <w:t>не</w:t>
      </w:r>
      <w:r w:rsidR="008D388A" w:rsidRPr="00075AF7">
        <w:t xml:space="preserve"> </w:t>
      </w:r>
      <w:r w:rsidRPr="00075AF7">
        <w:t>указанные</w:t>
      </w:r>
      <w:r w:rsidR="008D388A" w:rsidRPr="00075AF7">
        <w:t xml:space="preserve"> </w:t>
      </w:r>
      <w:r w:rsidRPr="00075AF7">
        <w:t>в</w:t>
      </w:r>
      <w:r w:rsidR="008D388A" w:rsidRPr="00075AF7">
        <w:t xml:space="preserve"> </w:t>
      </w:r>
      <w:r w:rsidRPr="00075AF7">
        <w:t>пункте</w:t>
      </w:r>
      <w:r w:rsidR="008D388A" w:rsidRPr="00075AF7">
        <w:t xml:space="preserve"> </w:t>
      </w:r>
      <w:r w:rsidRPr="00075AF7">
        <w:t>1</w:t>
      </w:r>
      <w:r w:rsidR="008D388A" w:rsidRPr="00075AF7">
        <w:t xml:space="preserve"> </w:t>
      </w:r>
      <w:r w:rsidRPr="00075AF7">
        <w:t>(в</w:t>
      </w:r>
      <w:r w:rsidR="008D388A" w:rsidRPr="00075AF7">
        <w:t xml:space="preserve"> </w:t>
      </w:r>
      <w:r w:rsidRPr="00075AF7">
        <w:t>котором</w:t>
      </w:r>
      <w:r w:rsidR="008D388A" w:rsidRPr="00075AF7">
        <w:t xml:space="preserve"> </w:t>
      </w:r>
      <w:r w:rsidRPr="00075AF7">
        <w:t>перечислены</w:t>
      </w:r>
      <w:r w:rsidR="008D388A" w:rsidRPr="00075AF7">
        <w:t xml:space="preserve"> </w:t>
      </w:r>
      <w:r w:rsidRPr="00075AF7">
        <w:t>четыре</w:t>
      </w:r>
      <w:r w:rsidR="008D388A" w:rsidRPr="00075AF7">
        <w:t xml:space="preserve"> </w:t>
      </w:r>
      <w:r w:rsidRPr="00075AF7">
        <w:t>пилотных</w:t>
      </w:r>
      <w:r w:rsidR="008D388A" w:rsidRPr="00075AF7">
        <w:t xml:space="preserve"> </w:t>
      </w:r>
      <w:r w:rsidRPr="00075AF7">
        <w:t>региона</w:t>
      </w:r>
      <w:r w:rsidR="008D388A" w:rsidRPr="00075AF7">
        <w:t xml:space="preserve"> - </w:t>
      </w:r>
      <w:r w:rsidRPr="00075AF7">
        <w:t>Москва,</w:t>
      </w:r>
      <w:r w:rsidR="008D388A" w:rsidRPr="00075AF7">
        <w:t xml:space="preserve"> </w:t>
      </w:r>
      <w:r w:rsidRPr="00075AF7">
        <w:t>Калужская</w:t>
      </w:r>
      <w:r w:rsidR="008D388A" w:rsidRPr="00075AF7">
        <w:t xml:space="preserve"> </w:t>
      </w:r>
      <w:r w:rsidRPr="00075AF7">
        <w:t>и</w:t>
      </w:r>
      <w:r w:rsidR="008D388A" w:rsidRPr="00075AF7">
        <w:t xml:space="preserve"> </w:t>
      </w:r>
      <w:r w:rsidRPr="00075AF7">
        <w:t>Московская</w:t>
      </w:r>
      <w:r w:rsidR="008D388A" w:rsidRPr="00075AF7">
        <w:t xml:space="preserve"> </w:t>
      </w:r>
      <w:r w:rsidRPr="00075AF7">
        <w:t>области,</w:t>
      </w:r>
      <w:r w:rsidR="008D388A" w:rsidRPr="00075AF7">
        <w:t xml:space="preserve"> </w:t>
      </w:r>
      <w:r w:rsidRPr="00075AF7">
        <w:t>Республика</w:t>
      </w:r>
      <w:r w:rsidR="008D388A" w:rsidRPr="00075AF7">
        <w:t xml:space="preserve"> </w:t>
      </w:r>
      <w:r w:rsidRPr="00075AF7">
        <w:t>Татарстан).</w:t>
      </w:r>
      <w:r w:rsidR="008D388A" w:rsidRPr="00075AF7">
        <w:t xml:space="preserve"> </w:t>
      </w:r>
      <w:r w:rsidRPr="00075AF7">
        <w:t>Согласно</w:t>
      </w:r>
      <w:r w:rsidR="008D388A" w:rsidRPr="00075AF7">
        <w:t xml:space="preserve"> </w:t>
      </w:r>
      <w:r w:rsidRPr="00075AF7">
        <w:t>тексту</w:t>
      </w:r>
      <w:r w:rsidR="008D388A" w:rsidRPr="00075AF7">
        <w:t xml:space="preserve"> </w:t>
      </w:r>
      <w:r w:rsidRPr="00075AF7">
        <w:t>поправок,</w:t>
      </w:r>
      <w:r w:rsidR="008D388A" w:rsidRPr="00075AF7">
        <w:t xml:space="preserve"> </w:t>
      </w:r>
      <w:r w:rsidRPr="00075AF7">
        <w:t>новый</w:t>
      </w:r>
      <w:r w:rsidR="008D388A" w:rsidRPr="00075AF7">
        <w:t xml:space="preserve"> </w:t>
      </w:r>
      <w:r w:rsidRPr="00075AF7">
        <w:t>режим</w:t>
      </w:r>
      <w:r w:rsidR="008D388A" w:rsidRPr="00075AF7">
        <w:t xml:space="preserve"> </w:t>
      </w:r>
      <w:r w:rsidRPr="00075AF7">
        <w:t>в</w:t>
      </w:r>
      <w:r w:rsidR="008D388A" w:rsidRPr="00075AF7">
        <w:t xml:space="preserve"> </w:t>
      </w:r>
      <w:r w:rsidRPr="00075AF7">
        <w:t>остальных</w:t>
      </w:r>
      <w:r w:rsidR="008D388A" w:rsidRPr="00075AF7">
        <w:t xml:space="preserve"> </w:t>
      </w:r>
      <w:r w:rsidRPr="00075AF7">
        <w:t>субъектах</w:t>
      </w:r>
      <w:r w:rsidR="008D388A" w:rsidRPr="00075AF7">
        <w:t xml:space="preserve"> </w:t>
      </w:r>
      <w:r w:rsidRPr="00075AF7">
        <w:t>будет</w:t>
      </w:r>
      <w:r w:rsidR="008D388A" w:rsidRPr="00075AF7">
        <w:t xml:space="preserve"> </w:t>
      </w:r>
      <w:r w:rsidRPr="00075AF7">
        <w:t>вводиться</w:t>
      </w:r>
      <w:r w:rsidR="008D388A" w:rsidRPr="00075AF7">
        <w:t xml:space="preserve"> </w:t>
      </w:r>
      <w:r w:rsidRPr="00075AF7">
        <w:t>региональным</w:t>
      </w:r>
      <w:r w:rsidR="008D388A" w:rsidRPr="00075AF7">
        <w:t xml:space="preserve"> </w:t>
      </w:r>
      <w:r w:rsidRPr="00075AF7">
        <w:t>законом.</w:t>
      </w:r>
      <w:r w:rsidR="008D388A" w:rsidRPr="00075AF7">
        <w:t xml:space="preserve"> </w:t>
      </w:r>
      <w:r w:rsidRPr="00075AF7">
        <w:t>В</w:t>
      </w:r>
      <w:r w:rsidR="008D388A" w:rsidRPr="00075AF7">
        <w:t xml:space="preserve"> </w:t>
      </w:r>
      <w:r w:rsidRPr="00075AF7">
        <w:t>нем,</w:t>
      </w:r>
      <w:r w:rsidR="008D388A" w:rsidRPr="00075AF7">
        <w:t xml:space="preserve"> </w:t>
      </w:r>
      <w:r w:rsidRPr="00075AF7">
        <w:t>в</w:t>
      </w:r>
      <w:r w:rsidR="008D388A" w:rsidRPr="00075AF7">
        <w:t xml:space="preserve"> </w:t>
      </w:r>
      <w:r w:rsidRPr="00075AF7">
        <w:t>свою</w:t>
      </w:r>
      <w:r w:rsidR="008D388A" w:rsidRPr="00075AF7">
        <w:t xml:space="preserve"> </w:t>
      </w:r>
      <w:r w:rsidRPr="00075AF7">
        <w:t>очередь,</w:t>
      </w:r>
      <w:r w:rsidR="008D388A" w:rsidRPr="00075AF7">
        <w:t xml:space="preserve"> </w:t>
      </w:r>
      <w:r w:rsidRPr="00075AF7">
        <w:t>должно</w:t>
      </w:r>
      <w:r w:rsidR="008D388A" w:rsidRPr="00075AF7">
        <w:t xml:space="preserve"> </w:t>
      </w:r>
      <w:r w:rsidRPr="00075AF7">
        <w:t>содержаться</w:t>
      </w:r>
      <w:r w:rsidR="008D388A" w:rsidRPr="00075AF7">
        <w:t xml:space="preserve"> </w:t>
      </w:r>
      <w:r w:rsidRPr="00075AF7">
        <w:t>положение</w:t>
      </w:r>
      <w:r w:rsidR="008D388A" w:rsidRPr="00075AF7">
        <w:t xml:space="preserve"> </w:t>
      </w:r>
      <w:r w:rsidRPr="00075AF7">
        <w:t>о</w:t>
      </w:r>
      <w:r w:rsidR="008D388A" w:rsidRPr="00075AF7">
        <w:t xml:space="preserve"> </w:t>
      </w:r>
      <w:r w:rsidRPr="00075AF7">
        <w:t>вступлении</w:t>
      </w:r>
      <w:r w:rsidR="008D388A" w:rsidRPr="00075AF7">
        <w:t xml:space="preserve"> </w:t>
      </w:r>
      <w:r w:rsidRPr="00075AF7">
        <w:t>в</w:t>
      </w:r>
      <w:r w:rsidR="008D388A" w:rsidRPr="00075AF7">
        <w:t xml:space="preserve"> </w:t>
      </w:r>
      <w:r w:rsidRPr="00075AF7">
        <w:t>силу</w:t>
      </w:r>
      <w:r w:rsidR="008D388A" w:rsidRPr="00075AF7">
        <w:t xml:space="preserve"> </w:t>
      </w:r>
      <w:r w:rsidRPr="00075AF7">
        <w:t>не</w:t>
      </w:r>
      <w:r w:rsidR="008D388A" w:rsidRPr="00075AF7">
        <w:t xml:space="preserve"> </w:t>
      </w:r>
      <w:r w:rsidRPr="00075AF7">
        <w:t>ранее</w:t>
      </w:r>
      <w:r w:rsidR="008D388A" w:rsidRPr="00075AF7">
        <w:t xml:space="preserve"> </w:t>
      </w:r>
      <w:r w:rsidRPr="00075AF7">
        <w:t>чем</w:t>
      </w:r>
      <w:r w:rsidR="008D388A" w:rsidRPr="00075AF7">
        <w:t xml:space="preserve"> </w:t>
      </w:r>
      <w:r w:rsidRPr="00075AF7">
        <w:t>по</w:t>
      </w:r>
      <w:r w:rsidR="008D388A" w:rsidRPr="00075AF7">
        <w:t xml:space="preserve"> </w:t>
      </w:r>
      <w:r w:rsidRPr="00075AF7">
        <w:t>истечении</w:t>
      </w:r>
      <w:r w:rsidR="008D388A" w:rsidRPr="00075AF7">
        <w:t xml:space="preserve"> </w:t>
      </w:r>
      <w:r w:rsidRPr="00075AF7">
        <w:t>одного</w:t>
      </w:r>
      <w:r w:rsidR="008D388A" w:rsidRPr="00075AF7">
        <w:t xml:space="preserve"> </w:t>
      </w:r>
      <w:r w:rsidRPr="00075AF7">
        <w:t>месяца</w:t>
      </w:r>
      <w:r w:rsidR="008D388A" w:rsidRPr="00075AF7">
        <w:t xml:space="preserve"> </w:t>
      </w:r>
      <w:r w:rsidRPr="00075AF7">
        <w:t>со</w:t>
      </w:r>
      <w:r w:rsidR="008D388A" w:rsidRPr="00075AF7">
        <w:t xml:space="preserve"> </w:t>
      </w:r>
      <w:r w:rsidRPr="00075AF7">
        <w:t>дня</w:t>
      </w:r>
      <w:r w:rsidR="008D388A" w:rsidRPr="00075AF7">
        <w:t xml:space="preserve"> </w:t>
      </w:r>
      <w:r w:rsidRPr="00075AF7">
        <w:t>его</w:t>
      </w:r>
      <w:r w:rsidR="008D388A" w:rsidRPr="00075AF7">
        <w:t xml:space="preserve"> </w:t>
      </w:r>
      <w:r w:rsidRPr="00075AF7">
        <w:t>официального</w:t>
      </w:r>
      <w:r w:rsidR="008D388A" w:rsidRPr="00075AF7">
        <w:t xml:space="preserve"> </w:t>
      </w:r>
      <w:r w:rsidRPr="00075AF7">
        <w:t>опубликования.</w:t>
      </w:r>
      <w:r w:rsidR="008D388A" w:rsidRPr="00075AF7">
        <w:t xml:space="preserve"> </w:t>
      </w:r>
      <w:r w:rsidRPr="00075AF7">
        <w:t>Также</w:t>
      </w:r>
      <w:r w:rsidR="008D388A" w:rsidRPr="00075AF7">
        <w:t xml:space="preserve"> </w:t>
      </w:r>
      <w:r w:rsidRPr="00075AF7">
        <w:t>поправками</w:t>
      </w:r>
      <w:r w:rsidR="008D388A" w:rsidRPr="00075AF7">
        <w:t xml:space="preserve"> </w:t>
      </w:r>
      <w:r w:rsidRPr="00075AF7">
        <w:t>предлагается</w:t>
      </w:r>
      <w:r w:rsidR="008D388A" w:rsidRPr="00075AF7">
        <w:t xml:space="preserve"> </w:t>
      </w:r>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2025</w:t>
      </w:r>
      <w:r w:rsidR="008D388A" w:rsidRPr="00075AF7">
        <w:t xml:space="preserve"> </w:t>
      </w:r>
      <w:r w:rsidRPr="00075AF7">
        <w:t>года</w:t>
      </w:r>
      <w:r w:rsidR="008D388A" w:rsidRPr="00075AF7">
        <w:t xml:space="preserve"> </w:t>
      </w:r>
      <w:r w:rsidRPr="00075AF7">
        <w:t>распространить</w:t>
      </w:r>
      <w:r w:rsidR="008D388A" w:rsidRPr="00075AF7">
        <w:t xml:space="preserve"> </w:t>
      </w:r>
      <w:r w:rsidRPr="00075AF7">
        <w:t>эксперимент</w:t>
      </w:r>
      <w:r w:rsidR="008D388A" w:rsidRPr="00075AF7">
        <w:t xml:space="preserve"> </w:t>
      </w:r>
      <w:r w:rsidRPr="00075AF7">
        <w:t>по</w:t>
      </w:r>
      <w:r w:rsidR="008D388A" w:rsidRPr="00075AF7">
        <w:t xml:space="preserve"> </w:t>
      </w:r>
      <w:r w:rsidRPr="00075AF7">
        <w:t>использованию</w:t>
      </w:r>
      <w:r w:rsidR="008D388A" w:rsidRPr="00075AF7">
        <w:t xml:space="preserve"> </w:t>
      </w:r>
      <w:r w:rsidRPr="00075AF7">
        <w:t>АУСН</w:t>
      </w:r>
      <w:r w:rsidR="008D388A" w:rsidRPr="00075AF7">
        <w:t xml:space="preserve"> </w:t>
      </w:r>
      <w:r w:rsidRPr="00075AF7">
        <w:t>на</w:t>
      </w:r>
      <w:r w:rsidR="008D388A" w:rsidRPr="00075AF7">
        <w:t xml:space="preserve"> </w:t>
      </w:r>
      <w:r w:rsidRPr="00075AF7">
        <w:t>федеральной</w:t>
      </w:r>
      <w:r w:rsidR="008D388A" w:rsidRPr="00075AF7">
        <w:t xml:space="preserve"> </w:t>
      </w:r>
      <w:r w:rsidRPr="00075AF7">
        <w:t>территории</w:t>
      </w:r>
      <w:r w:rsidR="008D388A" w:rsidRPr="00075AF7">
        <w:t xml:space="preserve"> «</w:t>
      </w:r>
      <w:r w:rsidRPr="00075AF7">
        <w:t>Сириус</w:t>
      </w:r>
      <w:r w:rsidR="008D388A" w:rsidRPr="00075AF7">
        <w:t xml:space="preserve">» </w:t>
      </w:r>
      <w:r w:rsidRPr="00075AF7">
        <w:t>и</w:t>
      </w:r>
      <w:r w:rsidR="008D388A" w:rsidRPr="00075AF7">
        <w:t xml:space="preserve"> </w:t>
      </w:r>
      <w:r w:rsidRPr="00075AF7">
        <w:t>в</w:t>
      </w:r>
      <w:r w:rsidR="008D388A" w:rsidRPr="00075AF7">
        <w:t xml:space="preserve"> </w:t>
      </w:r>
      <w:r w:rsidRPr="00075AF7">
        <w:t>городе</w:t>
      </w:r>
      <w:r w:rsidR="008D388A" w:rsidRPr="00075AF7">
        <w:t xml:space="preserve"> </w:t>
      </w:r>
      <w:r w:rsidRPr="00075AF7">
        <w:t>Байконур</w:t>
      </w:r>
      <w:r w:rsidR="008D388A" w:rsidRPr="00075AF7">
        <w:t xml:space="preserve"> </w:t>
      </w:r>
      <w:r w:rsidRPr="00075AF7">
        <w:t>(Казахстан).</w:t>
      </w:r>
      <w:r w:rsidR="008D388A" w:rsidRPr="00075AF7">
        <w:t xml:space="preserve"> </w:t>
      </w:r>
      <w:r w:rsidRPr="00075AF7">
        <w:t>Сроки</w:t>
      </w:r>
      <w:r w:rsidR="008D388A" w:rsidRPr="00075AF7">
        <w:t xml:space="preserve"> </w:t>
      </w:r>
      <w:r w:rsidRPr="00075AF7">
        <w:t>проведения</w:t>
      </w:r>
      <w:r w:rsidR="008D388A" w:rsidRPr="00075AF7">
        <w:t xml:space="preserve"> </w:t>
      </w:r>
      <w:r w:rsidRPr="00075AF7">
        <w:t>эксперимента</w:t>
      </w:r>
      <w:r w:rsidR="008D388A" w:rsidRPr="00075AF7">
        <w:t xml:space="preserve"> </w:t>
      </w:r>
      <w:r w:rsidRPr="00075AF7">
        <w:t>остались</w:t>
      </w:r>
      <w:r w:rsidR="008D388A" w:rsidRPr="00075AF7">
        <w:t xml:space="preserve"> </w:t>
      </w:r>
      <w:r w:rsidRPr="00075AF7">
        <w:t>прежние</w:t>
      </w:r>
      <w:r w:rsidR="008D388A" w:rsidRPr="00075AF7">
        <w:t xml:space="preserve"> - </w:t>
      </w:r>
      <w:r w:rsidRPr="00075AF7">
        <w:t>до</w:t>
      </w:r>
      <w:r w:rsidR="008D388A" w:rsidRPr="00075AF7">
        <w:t xml:space="preserve"> </w:t>
      </w:r>
      <w:r w:rsidRPr="00075AF7">
        <w:t>31</w:t>
      </w:r>
      <w:r w:rsidR="008D388A" w:rsidRPr="00075AF7">
        <w:t xml:space="preserve"> </w:t>
      </w:r>
      <w:r w:rsidRPr="00075AF7">
        <w:t>декабря</w:t>
      </w:r>
      <w:r w:rsidR="008D388A" w:rsidRPr="00075AF7">
        <w:t xml:space="preserve"> </w:t>
      </w:r>
      <w:r w:rsidRPr="00075AF7">
        <w:t>2027</w:t>
      </w:r>
      <w:r w:rsidR="008D388A" w:rsidRPr="00075AF7">
        <w:t xml:space="preserve"> </w:t>
      </w:r>
      <w:r w:rsidRPr="00075AF7">
        <w:t>года</w:t>
      </w:r>
      <w:r w:rsidR="008D388A" w:rsidRPr="00075AF7">
        <w:t xml:space="preserve"> </w:t>
      </w:r>
      <w:r w:rsidRPr="00075AF7">
        <w:t>включительно.</w:t>
      </w:r>
    </w:p>
    <w:p w14:paraId="38E8742B" w14:textId="77777777" w:rsidR="00E73FD2" w:rsidRPr="00075AF7" w:rsidRDefault="00E73FD2" w:rsidP="00E73FD2">
      <w:r w:rsidRPr="00075AF7">
        <w:t>Поправки</w:t>
      </w:r>
      <w:r w:rsidR="008D388A" w:rsidRPr="00075AF7">
        <w:t xml:space="preserve"> </w:t>
      </w:r>
      <w:r w:rsidRPr="00075AF7">
        <w:t>предусматривают,</w:t>
      </w:r>
      <w:r w:rsidR="008D388A" w:rsidRPr="00075AF7">
        <w:t xml:space="preserve"> </w:t>
      </w:r>
      <w:r w:rsidRPr="00075AF7">
        <w:t>что</w:t>
      </w:r>
      <w:r w:rsidR="008D388A" w:rsidRPr="00075AF7">
        <w:t xml:space="preserve"> </w:t>
      </w:r>
      <w:r w:rsidRPr="00075AF7">
        <w:t>специальный</w:t>
      </w:r>
      <w:r w:rsidR="008D388A" w:rsidRPr="00075AF7">
        <w:t xml:space="preserve"> </w:t>
      </w:r>
      <w:r w:rsidRPr="00075AF7">
        <w:t>налоговый</w:t>
      </w:r>
      <w:r w:rsidR="008D388A" w:rsidRPr="00075AF7">
        <w:t xml:space="preserve"> </w:t>
      </w:r>
      <w:r w:rsidRPr="00075AF7">
        <w:t>режим</w:t>
      </w:r>
      <w:r w:rsidR="008D388A" w:rsidRPr="00075AF7">
        <w:t xml:space="preserve"> </w:t>
      </w:r>
      <w:r w:rsidRPr="00075AF7">
        <w:t>АвтоУСН</w:t>
      </w:r>
      <w:r w:rsidR="008D388A" w:rsidRPr="00075AF7">
        <w:t xml:space="preserve"> </w:t>
      </w:r>
      <w:r w:rsidRPr="00075AF7">
        <w:t>вводится</w:t>
      </w:r>
      <w:r w:rsidR="008D388A" w:rsidRPr="00075AF7">
        <w:t xml:space="preserve"> </w:t>
      </w:r>
      <w:r w:rsidRPr="00075AF7">
        <w:t>в</w:t>
      </w:r>
      <w:r w:rsidR="008D388A" w:rsidRPr="00075AF7">
        <w:t xml:space="preserve"> </w:t>
      </w:r>
      <w:r w:rsidRPr="00075AF7">
        <w:t>действие</w:t>
      </w:r>
      <w:r w:rsidR="008D388A" w:rsidRPr="00075AF7">
        <w:t xml:space="preserve"> </w:t>
      </w:r>
      <w:r w:rsidRPr="00075AF7">
        <w:t>законами</w:t>
      </w:r>
      <w:r w:rsidR="008D388A" w:rsidRPr="00075AF7">
        <w:t xml:space="preserve"> </w:t>
      </w:r>
      <w:r w:rsidRPr="00075AF7">
        <w:t>субъектов,</w:t>
      </w:r>
      <w:r w:rsidR="008D388A" w:rsidRPr="00075AF7">
        <w:t xml:space="preserve"> </w:t>
      </w:r>
      <w:r w:rsidRPr="00075AF7">
        <w:t>уточнили</w:t>
      </w:r>
      <w:r w:rsidR="008D388A" w:rsidRPr="00075AF7">
        <w:t xml:space="preserve"> </w:t>
      </w:r>
      <w:r w:rsidRPr="00075AF7">
        <w:t>РБК</w:t>
      </w:r>
      <w:r w:rsidR="008D388A" w:rsidRPr="00075AF7">
        <w:t xml:space="preserve"> </w:t>
      </w:r>
      <w:r w:rsidRPr="00075AF7">
        <w:t>в</w:t>
      </w:r>
      <w:r w:rsidR="008D388A" w:rsidRPr="00075AF7">
        <w:t xml:space="preserve"> </w:t>
      </w:r>
      <w:r w:rsidRPr="00075AF7">
        <w:t>пресс-службе</w:t>
      </w:r>
      <w:r w:rsidR="008D388A" w:rsidRPr="00075AF7">
        <w:t xml:space="preserve"> </w:t>
      </w:r>
      <w:r w:rsidRPr="00075AF7">
        <w:t>ФНС.</w:t>
      </w:r>
      <w:r w:rsidR="008D388A" w:rsidRPr="00075AF7">
        <w:t xml:space="preserve"> «</w:t>
      </w:r>
      <w:r w:rsidRPr="00075AF7">
        <w:t>То</w:t>
      </w:r>
      <w:r w:rsidR="008D388A" w:rsidRPr="00075AF7">
        <w:t xml:space="preserve"> </w:t>
      </w:r>
      <w:r w:rsidRPr="00075AF7">
        <w:t>есть</w:t>
      </w:r>
      <w:r w:rsidR="008D388A" w:rsidRPr="00075AF7">
        <w:t xml:space="preserve"> </w:t>
      </w:r>
      <w:r w:rsidRPr="00075AF7">
        <w:t>с</w:t>
      </w:r>
      <w:r w:rsidR="008D388A" w:rsidRPr="00075AF7">
        <w:t xml:space="preserve"> </w:t>
      </w:r>
      <w:r w:rsidRPr="00075AF7">
        <w:t>даты</w:t>
      </w:r>
      <w:r w:rsidR="008D388A" w:rsidRPr="00075AF7">
        <w:t xml:space="preserve"> </w:t>
      </w:r>
      <w:r w:rsidRPr="00075AF7">
        <w:t>вступления</w:t>
      </w:r>
      <w:r w:rsidR="008D388A" w:rsidRPr="00075AF7">
        <w:t xml:space="preserve"> </w:t>
      </w:r>
      <w:r w:rsidRPr="00075AF7">
        <w:t>в</w:t>
      </w:r>
      <w:r w:rsidR="008D388A" w:rsidRPr="00075AF7">
        <w:t xml:space="preserve"> </w:t>
      </w:r>
      <w:r w:rsidRPr="00075AF7">
        <w:t>силу</w:t>
      </w:r>
      <w:r w:rsidR="008D388A" w:rsidRPr="00075AF7">
        <w:t xml:space="preserve"> </w:t>
      </w:r>
      <w:r w:rsidRPr="00075AF7">
        <w:t>соответствующих</w:t>
      </w:r>
      <w:r w:rsidR="008D388A" w:rsidRPr="00075AF7">
        <w:t xml:space="preserve"> </w:t>
      </w:r>
      <w:r w:rsidRPr="00075AF7">
        <w:t>законов</w:t>
      </w:r>
      <w:r w:rsidR="008D388A" w:rsidRPr="00075AF7">
        <w:t xml:space="preserve"> </w:t>
      </w:r>
      <w:r w:rsidRPr="00075AF7">
        <w:t>налогоплательщики,</w:t>
      </w:r>
      <w:r w:rsidR="008D388A" w:rsidRPr="00075AF7">
        <w:t xml:space="preserve"> </w:t>
      </w:r>
      <w:r w:rsidRPr="00075AF7">
        <w:t>зарегистрированные</w:t>
      </w:r>
      <w:r w:rsidR="008D388A" w:rsidRPr="00075AF7">
        <w:t xml:space="preserve"> </w:t>
      </w:r>
      <w:r w:rsidRPr="00075AF7">
        <w:t>на</w:t>
      </w:r>
      <w:r w:rsidR="008D388A" w:rsidRPr="00075AF7">
        <w:t xml:space="preserve"> </w:t>
      </w:r>
      <w:r w:rsidRPr="00075AF7">
        <w:t>территориях</w:t>
      </w:r>
      <w:r w:rsidR="008D388A" w:rsidRPr="00075AF7">
        <w:t xml:space="preserve"> </w:t>
      </w:r>
      <w:r w:rsidRPr="00075AF7">
        <w:t>таких</w:t>
      </w:r>
      <w:r w:rsidR="008D388A" w:rsidRPr="00075AF7">
        <w:t xml:space="preserve"> </w:t>
      </w:r>
      <w:r w:rsidRPr="00075AF7">
        <w:t>субъектов</w:t>
      </w:r>
      <w:r w:rsidR="008D388A" w:rsidRPr="00075AF7">
        <w:t xml:space="preserve"> </w:t>
      </w:r>
      <w:r w:rsidRPr="00075AF7">
        <w:t>Российской</w:t>
      </w:r>
      <w:r w:rsidR="008D388A" w:rsidRPr="00075AF7">
        <w:t xml:space="preserve"> </w:t>
      </w:r>
      <w:r w:rsidRPr="00075AF7">
        <w:t>Федерации,</w:t>
      </w:r>
      <w:r w:rsidR="008D388A" w:rsidRPr="00075AF7">
        <w:t xml:space="preserve"> </w:t>
      </w:r>
      <w:r w:rsidRPr="00075AF7">
        <w:t>при</w:t>
      </w:r>
      <w:r w:rsidR="008D388A" w:rsidRPr="00075AF7">
        <w:t xml:space="preserve"> </w:t>
      </w:r>
      <w:r w:rsidRPr="00075AF7">
        <w:t>соблюдении</w:t>
      </w:r>
      <w:r w:rsidR="008D388A" w:rsidRPr="00075AF7">
        <w:t xml:space="preserve"> </w:t>
      </w:r>
      <w:r w:rsidRPr="00075AF7">
        <w:t>ограничений,</w:t>
      </w:r>
      <w:r w:rsidR="008D388A" w:rsidRPr="00075AF7">
        <w:t xml:space="preserve"> </w:t>
      </w:r>
      <w:r w:rsidRPr="00075AF7">
        <w:t>предусмотренных</w:t>
      </w:r>
      <w:r w:rsidR="008D388A" w:rsidRPr="00075AF7">
        <w:t xml:space="preserve"> </w:t>
      </w:r>
      <w:r w:rsidRPr="00075AF7">
        <w:t>ч.</w:t>
      </w:r>
      <w:r w:rsidR="008D388A" w:rsidRPr="00075AF7">
        <w:t xml:space="preserve"> </w:t>
      </w:r>
      <w:r w:rsidRPr="00075AF7">
        <w:t>2</w:t>
      </w:r>
      <w:r w:rsidR="008D388A" w:rsidRPr="00075AF7">
        <w:t xml:space="preserve"> </w:t>
      </w:r>
      <w:r w:rsidRPr="00075AF7">
        <w:t>ст.</w:t>
      </w:r>
      <w:r w:rsidR="008D388A" w:rsidRPr="00075AF7">
        <w:t xml:space="preserve"> </w:t>
      </w:r>
      <w:r w:rsidRPr="00075AF7">
        <w:t>3</w:t>
      </w:r>
      <w:r w:rsidR="008D388A" w:rsidRPr="00075AF7">
        <w:t xml:space="preserve"> </w:t>
      </w:r>
      <w:r w:rsidRPr="00075AF7">
        <w:t>федерального</w:t>
      </w:r>
      <w:r w:rsidR="008D388A" w:rsidRPr="00075AF7">
        <w:t xml:space="preserve"> </w:t>
      </w:r>
      <w:r w:rsidRPr="00075AF7">
        <w:t>закона</w:t>
      </w:r>
      <w:r w:rsidR="008D388A" w:rsidRPr="00075AF7">
        <w:t xml:space="preserve"> </w:t>
      </w:r>
      <w:r w:rsidRPr="00075AF7">
        <w:t>от</w:t>
      </w:r>
      <w:r w:rsidR="008D388A" w:rsidRPr="00075AF7">
        <w:t xml:space="preserve"> </w:t>
      </w:r>
      <w:r w:rsidRPr="00075AF7">
        <w:t>25.02.2022</w:t>
      </w:r>
      <w:r w:rsidR="008D388A" w:rsidRPr="00075AF7">
        <w:t xml:space="preserve"> №</w:t>
      </w:r>
      <w:r w:rsidRPr="00075AF7">
        <w:t>17-ФЗ,</w:t>
      </w:r>
      <w:r w:rsidR="008D388A" w:rsidRPr="00075AF7">
        <w:t xml:space="preserve"> </w:t>
      </w:r>
      <w:r w:rsidRPr="00075AF7">
        <w:t>смогут</w:t>
      </w:r>
      <w:r w:rsidR="008D388A" w:rsidRPr="00075AF7">
        <w:t xml:space="preserve"> </w:t>
      </w:r>
      <w:r w:rsidRPr="00075AF7">
        <w:t>перейти</w:t>
      </w:r>
      <w:r w:rsidR="008D388A" w:rsidRPr="00075AF7">
        <w:t xml:space="preserve"> </w:t>
      </w:r>
      <w:r w:rsidRPr="00075AF7">
        <w:t>на</w:t>
      </w:r>
      <w:r w:rsidR="008D388A" w:rsidRPr="00075AF7">
        <w:t xml:space="preserve"> </w:t>
      </w:r>
      <w:r w:rsidRPr="00075AF7">
        <w:t>применение</w:t>
      </w:r>
      <w:r w:rsidR="008D388A" w:rsidRPr="00075AF7">
        <w:t xml:space="preserve"> </w:t>
      </w:r>
      <w:r w:rsidRPr="00075AF7">
        <w:t>налогового</w:t>
      </w:r>
      <w:r w:rsidR="008D388A" w:rsidRPr="00075AF7">
        <w:t xml:space="preserve"> </w:t>
      </w:r>
      <w:r w:rsidRPr="00075AF7">
        <w:t>режима</w:t>
      </w:r>
      <w:r w:rsidR="008D388A" w:rsidRPr="00075AF7">
        <w:t xml:space="preserve"> </w:t>
      </w:r>
      <w:r w:rsidRPr="00075AF7">
        <w:t>АвтоУСН</w:t>
      </w:r>
      <w:r w:rsidR="008D388A" w:rsidRPr="00075AF7">
        <w:t>»</w:t>
      </w:r>
      <w:r w:rsidRPr="00075AF7">
        <w:t>,</w:t>
      </w:r>
      <w:r w:rsidR="008D388A" w:rsidRPr="00075AF7">
        <w:t xml:space="preserve"> - </w:t>
      </w:r>
      <w:r w:rsidRPr="00075AF7">
        <w:t>пояснили</w:t>
      </w:r>
      <w:r w:rsidR="008D388A" w:rsidRPr="00075AF7">
        <w:t xml:space="preserve"> </w:t>
      </w:r>
      <w:r w:rsidRPr="00075AF7">
        <w:t>в</w:t>
      </w:r>
      <w:r w:rsidR="008D388A" w:rsidRPr="00075AF7">
        <w:t xml:space="preserve"> </w:t>
      </w:r>
      <w:r w:rsidRPr="00075AF7">
        <w:t>пресс-службе</w:t>
      </w:r>
      <w:r w:rsidR="008D388A" w:rsidRPr="00075AF7">
        <w:t xml:space="preserve"> </w:t>
      </w:r>
      <w:r w:rsidRPr="00075AF7">
        <w:t>ФНС.</w:t>
      </w:r>
      <w:r w:rsidR="008D388A" w:rsidRPr="00075AF7">
        <w:t xml:space="preserve"> </w:t>
      </w:r>
      <w:r w:rsidRPr="00075AF7">
        <w:t>Указанная</w:t>
      </w:r>
      <w:r w:rsidR="008D388A" w:rsidRPr="00075AF7">
        <w:t xml:space="preserve"> </w:t>
      </w:r>
      <w:r w:rsidRPr="00075AF7">
        <w:t>ч.</w:t>
      </w:r>
      <w:r w:rsidR="008D388A" w:rsidRPr="00075AF7">
        <w:t xml:space="preserve"> </w:t>
      </w:r>
      <w:r w:rsidRPr="00075AF7">
        <w:t>2</w:t>
      </w:r>
      <w:r w:rsidR="008D388A" w:rsidRPr="00075AF7">
        <w:t xml:space="preserve"> </w:t>
      </w:r>
      <w:r w:rsidRPr="00075AF7">
        <w:t>ст.</w:t>
      </w:r>
      <w:r w:rsidR="008D388A" w:rsidRPr="00075AF7">
        <w:t xml:space="preserve"> </w:t>
      </w:r>
      <w:r w:rsidRPr="00075AF7">
        <w:t>3</w:t>
      </w:r>
      <w:r w:rsidR="008D388A" w:rsidRPr="00075AF7">
        <w:t xml:space="preserve"> </w:t>
      </w:r>
      <w:r w:rsidRPr="00075AF7">
        <w:t>закона</w:t>
      </w:r>
      <w:r w:rsidR="008D388A" w:rsidRPr="00075AF7">
        <w:t xml:space="preserve"> </w:t>
      </w:r>
      <w:r w:rsidRPr="00075AF7">
        <w:t>об</w:t>
      </w:r>
      <w:r w:rsidR="008D388A" w:rsidRPr="00075AF7">
        <w:t xml:space="preserve"> </w:t>
      </w:r>
      <w:r w:rsidRPr="00075AF7">
        <w:t>эксперименте</w:t>
      </w:r>
      <w:r w:rsidR="008D388A" w:rsidRPr="00075AF7">
        <w:t xml:space="preserve"> </w:t>
      </w:r>
      <w:r w:rsidRPr="00075AF7">
        <w:t>предусматривает</w:t>
      </w:r>
      <w:r w:rsidR="008D388A" w:rsidRPr="00075AF7">
        <w:t xml:space="preserve"> </w:t>
      </w:r>
      <w:r w:rsidRPr="00075AF7">
        <w:t>ограничения</w:t>
      </w:r>
      <w:r w:rsidR="008D388A" w:rsidRPr="00075AF7">
        <w:t xml:space="preserve"> </w:t>
      </w:r>
      <w:r w:rsidRPr="00075AF7">
        <w:t>для</w:t>
      </w:r>
      <w:r w:rsidR="008D388A" w:rsidRPr="00075AF7">
        <w:t xml:space="preserve"> </w:t>
      </w:r>
      <w:r w:rsidRPr="00075AF7">
        <w:t>ряда</w:t>
      </w:r>
      <w:r w:rsidR="008D388A" w:rsidRPr="00075AF7">
        <w:t xml:space="preserve"> </w:t>
      </w:r>
      <w:r w:rsidRPr="00075AF7">
        <w:t>налогоплательщиков</w:t>
      </w:r>
      <w:r w:rsidR="008D388A" w:rsidRPr="00075AF7">
        <w:t xml:space="preserve"> </w:t>
      </w:r>
      <w:r w:rsidRPr="00075AF7">
        <w:t>по</w:t>
      </w:r>
      <w:r w:rsidR="008D388A" w:rsidRPr="00075AF7">
        <w:t xml:space="preserve"> </w:t>
      </w:r>
      <w:r w:rsidRPr="00075AF7">
        <w:t>применению</w:t>
      </w:r>
      <w:r w:rsidR="008D388A" w:rsidRPr="00075AF7">
        <w:t xml:space="preserve"> </w:t>
      </w:r>
      <w:r w:rsidRPr="00075AF7">
        <w:t>спецрежима.</w:t>
      </w:r>
      <w:r w:rsidR="008D388A" w:rsidRPr="00075AF7">
        <w:t xml:space="preserve"> </w:t>
      </w:r>
      <w:r w:rsidRPr="00075AF7">
        <w:t>В</w:t>
      </w:r>
      <w:r w:rsidR="008D388A" w:rsidRPr="00075AF7">
        <w:t xml:space="preserve"> </w:t>
      </w:r>
      <w:r w:rsidRPr="00075AF7">
        <w:t>частности,</w:t>
      </w:r>
      <w:r w:rsidR="008D388A" w:rsidRPr="00075AF7">
        <w:t xml:space="preserve"> </w:t>
      </w:r>
      <w:r w:rsidRPr="00075AF7">
        <w:t>это</w:t>
      </w:r>
      <w:r w:rsidR="008D388A" w:rsidRPr="00075AF7">
        <w:t xml:space="preserve"> </w:t>
      </w:r>
      <w:r w:rsidRPr="00075AF7">
        <w:t>компании,</w:t>
      </w:r>
      <w:r w:rsidR="008D388A" w:rsidRPr="00075AF7">
        <w:t xml:space="preserve"> </w:t>
      </w:r>
      <w:r w:rsidRPr="00075AF7">
        <w:t>имеющие</w:t>
      </w:r>
      <w:r w:rsidR="008D388A" w:rsidRPr="00075AF7">
        <w:t xml:space="preserve"> </w:t>
      </w:r>
      <w:r w:rsidRPr="00075AF7">
        <w:t>филиалы,</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банки,</w:t>
      </w:r>
      <w:r w:rsidR="008D388A" w:rsidRPr="00075AF7">
        <w:t xml:space="preserve"> </w:t>
      </w:r>
      <w:r w:rsidRPr="00075AF7">
        <w:t>нотариусы,</w:t>
      </w:r>
      <w:r w:rsidR="008D388A" w:rsidRPr="00075AF7">
        <w:t xml:space="preserve"> </w:t>
      </w:r>
      <w:r w:rsidRPr="00075AF7">
        <w:t>страховщики,</w:t>
      </w:r>
      <w:r w:rsidR="008D388A" w:rsidRPr="00075AF7">
        <w:t xml:space="preserve"> </w:t>
      </w:r>
      <w:r w:rsidRPr="00075AF7">
        <w:t>НПФ,</w:t>
      </w:r>
      <w:r w:rsidR="008D388A" w:rsidRPr="00075AF7">
        <w:t xml:space="preserve"> </w:t>
      </w:r>
      <w:r w:rsidRPr="00075AF7">
        <w:t>профессиональные</w:t>
      </w:r>
      <w:r w:rsidR="008D388A" w:rsidRPr="00075AF7">
        <w:t xml:space="preserve"> </w:t>
      </w:r>
      <w:r w:rsidRPr="00075AF7">
        <w:t>участники</w:t>
      </w:r>
      <w:r w:rsidR="008D388A" w:rsidRPr="00075AF7">
        <w:t xml:space="preserve"> </w:t>
      </w:r>
      <w:r w:rsidRPr="00075AF7">
        <w:t>рынка</w:t>
      </w:r>
      <w:r w:rsidR="008D388A" w:rsidRPr="00075AF7">
        <w:t xml:space="preserve"> </w:t>
      </w:r>
      <w:r w:rsidRPr="00075AF7">
        <w:t>ценных</w:t>
      </w:r>
      <w:r w:rsidR="008D388A" w:rsidRPr="00075AF7">
        <w:t xml:space="preserve"> </w:t>
      </w:r>
      <w:r w:rsidRPr="00075AF7">
        <w:t>бумаг</w:t>
      </w:r>
      <w:r w:rsidR="008D388A" w:rsidRPr="00075AF7">
        <w:t xml:space="preserve"> </w:t>
      </w:r>
      <w:r w:rsidRPr="00075AF7">
        <w:t>и</w:t>
      </w:r>
      <w:r w:rsidR="008D388A" w:rsidRPr="00075AF7">
        <w:t xml:space="preserve"> </w:t>
      </w:r>
      <w:r w:rsidRPr="00075AF7">
        <w:t>ломбарды,</w:t>
      </w:r>
      <w:r w:rsidR="008D388A" w:rsidRPr="00075AF7">
        <w:t xml:space="preserve"> </w:t>
      </w:r>
      <w:r w:rsidRPr="00075AF7">
        <w:t>производители</w:t>
      </w:r>
      <w:r w:rsidR="008D388A" w:rsidRPr="00075AF7">
        <w:t xml:space="preserve"> </w:t>
      </w:r>
      <w:r w:rsidRPr="00075AF7">
        <w:t>некоторых</w:t>
      </w:r>
      <w:r w:rsidR="008D388A" w:rsidRPr="00075AF7">
        <w:t xml:space="preserve"> </w:t>
      </w:r>
      <w:r w:rsidRPr="00075AF7">
        <w:t>подакцизных</w:t>
      </w:r>
      <w:r w:rsidR="008D388A" w:rsidRPr="00075AF7">
        <w:t xml:space="preserve"> </w:t>
      </w:r>
      <w:r w:rsidRPr="00075AF7">
        <w:t>товаров,</w:t>
      </w:r>
      <w:r w:rsidR="008D388A" w:rsidRPr="00075AF7">
        <w:t xml:space="preserve"> </w:t>
      </w:r>
      <w:r w:rsidRPr="00075AF7">
        <w:t>организаторы</w:t>
      </w:r>
      <w:r w:rsidR="008D388A" w:rsidRPr="00075AF7">
        <w:t xml:space="preserve"> </w:t>
      </w:r>
      <w:r w:rsidRPr="00075AF7">
        <w:t>азартных</w:t>
      </w:r>
      <w:r w:rsidR="008D388A" w:rsidRPr="00075AF7">
        <w:t xml:space="preserve"> </w:t>
      </w:r>
      <w:r w:rsidRPr="00075AF7">
        <w:t>игр</w:t>
      </w:r>
      <w:r w:rsidR="008D388A" w:rsidRPr="00075AF7">
        <w:t xml:space="preserve"> </w:t>
      </w:r>
      <w:r w:rsidRPr="00075AF7">
        <w:t>и</w:t>
      </w:r>
      <w:r w:rsidR="008D388A" w:rsidRPr="00075AF7">
        <w:t xml:space="preserve"> </w:t>
      </w:r>
      <w:r w:rsidRPr="00075AF7">
        <w:t>др.</w:t>
      </w:r>
    </w:p>
    <w:p w14:paraId="48BD62F2" w14:textId="77777777" w:rsidR="00E73FD2" w:rsidRPr="00075AF7" w:rsidRDefault="008D388A" w:rsidP="00E73FD2">
      <w:r w:rsidRPr="00075AF7">
        <w:t>«</w:t>
      </w:r>
      <w:r w:rsidR="00E73FD2" w:rsidRPr="00075AF7">
        <w:t>По</w:t>
      </w:r>
      <w:r w:rsidRPr="00075AF7">
        <w:t xml:space="preserve"> </w:t>
      </w:r>
      <w:r w:rsidR="00E73FD2" w:rsidRPr="00075AF7">
        <w:t>информации</w:t>
      </w:r>
      <w:r w:rsidRPr="00075AF7">
        <w:t xml:space="preserve"> </w:t>
      </w:r>
      <w:r w:rsidR="00E73FD2" w:rsidRPr="00075AF7">
        <w:t>ФНС</w:t>
      </w:r>
      <w:r w:rsidRPr="00075AF7">
        <w:t xml:space="preserve"> </w:t>
      </w:r>
      <w:r w:rsidR="00E73FD2" w:rsidRPr="00075AF7">
        <w:t>России,</w:t>
      </w:r>
      <w:r w:rsidRPr="00075AF7">
        <w:t xml:space="preserve"> </w:t>
      </w:r>
      <w:r w:rsidR="00E73FD2" w:rsidRPr="00075AF7">
        <w:t>промежуточные</w:t>
      </w:r>
      <w:r w:rsidRPr="00075AF7">
        <w:t xml:space="preserve"> </w:t>
      </w:r>
      <w:r w:rsidR="00E73FD2" w:rsidRPr="00075AF7">
        <w:t>результаты</w:t>
      </w:r>
      <w:r w:rsidRPr="00075AF7">
        <w:t xml:space="preserve"> </w:t>
      </w:r>
      <w:r w:rsidR="00E73FD2" w:rsidRPr="00075AF7">
        <w:t>проведения</w:t>
      </w:r>
      <w:r w:rsidRPr="00075AF7">
        <w:t xml:space="preserve"> </w:t>
      </w:r>
      <w:r w:rsidR="00E73FD2" w:rsidRPr="00075AF7">
        <w:t>эксперимента</w:t>
      </w:r>
      <w:r w:rsidRPr="00075AF7">
        <w:t xml:space="preserve"> </w:t>
      </w:r>
      <w:r w:rsidR="00E73FD2" w:rsidRPr="00075AF7">
        <w:t>по</w:t>
      </w:r>
      <w:r w:rsidRPr="00075AF7">
        <w:t xml:space="preserve"> </w:t>
      </w:r>
      <w:r w:rsidR="00E73FD2" w:rsidRPr="00075AF7">
        <w:t>введению</w:t>
      </w:r>
      <w:r w:rsidRPr="00075AF7">
        <w:t xml:space="preserve"> </w:t>
      </w:r>
      <w:r w:rsidR="00E73FD2" w:rsidRPr="00075AF7">
        <w:t>АУСН</w:t>
      </w:r>
      <w:r w:rsidRPr="00075AF7">
        <w:t xml:space="preserve"> </w:t>
      </w:r>
      <w:r w:rsidR="00E73FD2" w:rsidRPr="00075AF7">
        <w:t>в</w:t>
      </w:r>
      <w:r w:rsidRPr="00075AF7">
        <w:t xml:space="preserve"> </w:t>
      </w:r>
      <w:r w:rsidR="00E73FD2" w:rsidRPr="00075AF7">
        <w:t>четырех</w:t>
      </w:r>
      <w:r w:rsidRPr="00075AF7">
        <w:t xml:space="preserve"> </w:t>
      </w:r>
      <w:r w:rsidR="00E73FD2" w:rsidRPr="00075AF7">
        <w:t>пилотных</w:t>
      </w:r>
      <w:r w:rsidRPr="00075AF7">
        <w:t xml:space="preserve"> </w:t>
      </w:r>
      <w:r w:rsidR="00E73FD2" w:rsidRPr="00075AF7">
        <w:t>регионах</w:t>
      </w:r>
      <w:r w:rsidRPr="00075AF7">
        <w:t xml:space="preserve"> </w:t>
      </w:r>
      <w:r w:rsidR="00E73FD2" w:rsidRPr="00075AF7">
        <w:t>положительные.</w:t>
      </w:r>
      <w:r w:rsidRPr="00075AF7">
        <w:t xml:space="preserve"> </w:t>
      </w:r>
      <w:r w:rsidR="00E73FD2" w:rsidRPr="00075AF7">
        <w:t>По</w:t>
      </w:r>
      <w:r w:rsidRPr="00075AF7">
        <w:t xml:space="preserve"> </w:t>
      </w:r>
      <w:r w:rsidR="00E73FD2" w:rsidRPr="00075AF7">
        <w:t>просьбе</w:t>
      </w:r>
      <w:r w:rsidRPr="00075AF7">
        <w:t xml:space="preserve"> </w:t>
      </w:r>
      <w:r w:rsidR="00E73FD2" w:rsidRPr="00075AF7">
        <w:t>субъектов</w:t>
      </w:r>
      <w:r w:rsidRPr="00075AF7">
        <w:t xml:space="preserve"> </w:t>
      </w:r>
      <w:r w:rsidR="00E73FD2" w:rsidRPr="00075AF7">
        <w:t>РФ</w:t>
      </w:r>
      <w:r w:rsidRPr="00075AF7">
        <w:t xml:space="preserve"> </w:t>
      </w:r>
      <w:r w:rsidR="00E73FD2" w:rsidRPr="00075AF7">
        <w:t>было</w:t>
      </w:r>
      <w:r w:rsidRPr="00075AF7">
        <w:t xml:space="preserve"> </w:t>
      </w:r>
      <w:r w:rsidR="00E73FD2" w:rsidRPr="00075AF7">
        <w:t>принято</w:t>
      </w:r>
      <w:r w:rsidRPr="00075AF7">
        <w:t xml:space="preserve"> </w:t>
      </w:r>
      <w:r w:rsidR="00E73FD2" w:rsidRPr="00075AF7">
        <w:t>решение</w:t>
      </w:r>
      <w:r w:rsidRPr="00075AF7">
        <w:t xml:space="preserve"> </w:t>
      </w:r>
      <w:r w:rsidR="00E73FD2" w:rsidRPr="00075AF7">
        <w:t>о</w:t>
      </w:r>
      <w:r w:rsidRPr="00075AF7">
        <w:t xml:space="preserve"> </w:t>
      </w:r>
      <w:r w:rsidR="00E73FD2" w:rsidRPr="00075AF7">
        <w:t>расширении</w:t>
      </w:r>
      <w:r w:rsidRPr="00075AF7">
        <w:t xml:space="preserve"> </w:t>
      </w:r>
      <w:r w:rsidR="00E73FD2" w:rsidRPr="00075AF7">
        <w:t>географии</w:t>
      </w:r>
      <w:r w:rsidRPr="00075AF7">
        <w:t xml:space="preserve"> </w:t>
      </w:r>
      <w:r w:rsidR="00E73FD2" w:rsidRPr="00075AF7">
        <w:t>АУСН.</w:t>
      </w:r>
      <w:r w:rsidRPr="00075AF7">
        <w:t xml:space="preserve"> </w:t>
      </w:r>
      <w:r w:rsidR="00E73FD2" w:rsidRPr="00075AF7">
        <w:t>Распространить</w:t>
      </w:r>
      <w:r w:rsidRPr="00075AF7">
        <w:t xml:space="preserve"> </w:t>
      </w:r>
      <w:r w:rsidR="00E73FD2" w:rsidRPr="00075AF7">
        <w:t>возможность</w:t>
      </w:r>
      <w:r w:rsidRPr="00075AF7">
        <w:t xml:space="preserve"> </w:t>
      </w:r>
      <w:r w:rsidR="00E73FD2" w:rsidRPr="00075AF7">
        <w:t>применения</w:t>
      </w:r>
      <w:r w:rsidRPr="00075AF7">
        <w:t xml:space="preserve"> </w:t>
      </w:r>
      <w:r w:rsidR="00E73FD2" w:rsidRPr="00075AF7">
        <w:t>режима</w:t>
      </w:r>
      <w:r w:rsidRPr="00075AF7">
        <w:t xml:space="preserve"> </w:t>
      </w:r>
      <w:r w:rsidR="00E73FD2" w:rsidRPr="00075AF7">
        <w:t>АУСН</w:t>
      </w:r>
      <w:r w:rsidRPr="00075AF7">
        <w:t xml:space="preserve"> </w:t>
      </w:r>
      <w:r w:rsidR="00E73FD2" w:rsidRPr="00075AF7">
        <w:t>на</w:t>
      </w:r>
      <w:r w:rsidRPr="00075AF7">
        <w:t xml:space="preserve"> </w:t>
      </w:r>
      <w:r w:rsidR="00E73FD2" w:rsidRPr="00075AF7">
        <w:t>всей</w:t>
      </w:r>
      <w:r w:rsidRPr="00075AF7">
        <w:t xml:space="preserve"> </w:t>
      </w:r>
      <w:r w:rsidR="00E73FD2" w:rsidRPr="00075AF7">
        <w:t>территории</w:t>
      </w:r>
      <w:r w:rsidRPr="00075AF7">
        <w:t xml:space="preserve"> </w:t>
      </w:r>
      <w:r w:rsidR="00E73FD2" w:rsidRPr="00075AF7">
        <w:t>России</w:t>
      </w:r>
      <w:r w:rsidRPr="00075AF7">
        <w:t xml:space="preserve"> </w:t>
      </w:r>
      <w:r w:rsidR="00E73FD2" w:rsidRPr="00075AF7">
        <w:t>планируется</w:t>
      </w:r>
      <w:r w:rsidRPr="00075AF7">
        <w:t xml:space="preserve"> </w:t>
      </w:r>
      <w:r w:rsidR="00E73FD2" w:rsidRPr="00075AF7">
        <w:t>с</w:t>
      </w:r>
      <w:r w:rsidRPr="00075AF7">
        <w:t xml:space="preserve"> </w:t>
      </w:r>
      <w:r w:rsidR="00E73FD2" w:rsidRPr="00075AF7">
        <w:t>1</w:t>
      </w:r>
      <w:r w:rsidRPr="00075AF7">
        <w:t xml:space="preserve"> </w:t>
      </w:r>
      <w:r w:rsidR="00E73FD2" w:rsidRPr="00075AF7">
        <w:t>января</w:t>
      </w:r>
      <w:r w:rsidRPr="00075AF7">
        <w:t xml:space="preserve"> </w:t>
      </w:r>
      <w:r w:rsidR="00E73FD2" w:rsidRPr="00075AF7">
        <w:t>2025</w:t>
      </w:r>
      <w:r w:rsidRPr="00075AF7">
        <w:t xml:space="preserve"> </w:t>
      </w:r>
      <w:r w:rsidR="00E73FD2" w:rsidRPr="00075AF7">
        <w:t>года</w:t>
      </w:r>
      <w:r w:rsidRPr="00075AF7">
        <w:t>»</w:t>
      </w:r>
      <w:r w:rsidR="00E73FD2" w:rsidRPr="00075AF7">
        <w:t>,</w:t>
      </w:r>
      <w:r w:rsidRPr="00075AF7">
        <w:t xml:space="preserve"> - </w:t>
      </w:r>
      <w:r w:rsidR="00E73FD2" w:rsidRPr="00075AF7">
        <w:t>добавили</w:t>
      </w:r>
      <w:r w:rsidRPr="00075AF7">
        <w:t xml:space="preserve"> </w:t>
      </w:r>
      <w:r w:rsidR="00E73FD2" w:rsidRPr="00075AF7">
        <w:t>в</w:t>
      </w:r>
      <w:r w:rsidRPr="00075AF7">
        <w:t xml:space="preserve"> </w:t>
      </w:r>
      <w:r w:rsidR="00E73FD2" w:rsidRPr="00075AF7">
        <w:t>пресс-службе</w:t>
      </w:r>
      <w:r w:rsidRPr="00075AF7">
        <w:t xml:space="preserve"> </w:t>
      </w:r>
      <w:r w:rsidR="00E73FD2" w:rsidRPr="00075AF7">
        <w:t>Минфина.</w:t>
      </w:r>
    </w:p>
    <w:p w14:paraId="2489C923" w14:textId="77777777" w:rsidR="00E73FD2" w:rsidRPr="00075AF7" w:rsidRDefault="00E73FD2" w:rsidP="00E73FD2">
      <w:r w:rsidRPr="00075AF7">
        <w:t>В</w:t>
      </w:r>
      <w:r w:rsidR="008D388A" w:rsidRPr="00075AF7">
        <w:t xml:space="preserve"> </w:t>
      </w:r>
      <w:r w:rsidRPr="00075AF7">
        <w:t>пресс-службе</w:t>
      </w:r>
      <w:r w:rsidR="008D388A" w:rsidRPr="00075AF7">
        <w:t xml:space="preserve"> </w:t>
      </w:r>
      <w:r w:rsidRPr="00075AF7">
        <w:t>ФНС</w:t>
      </w:r>
      <w:r w:rsidR="008D388A" w:rsidRPr="00075AF7">
        <w:t xml:space="preserve"> </w:t>
      </w:r>
      <w:r w:rsidRPr="00075AF7">
        <w:t>также</w:t>
      </w:r>
      <w:r w:rsidR="008D388A" w:rsidRPr="00075AF7">
        <w:t xml:space="preserve"> </w:t>
      </w:r>
      <w:r w:rsidRPr="00075AF7">
        <w:t>уточнили,</w:t>
      </w:r>
      <w:r w:rsidR="008D388A" w:rsidRPr="00075AF7">
        <w:t xml:space="preserve"> </w:t>
      </w:r>
      <w:r w:rsidRPr="00075AF7">
        <w:t>что</w:t>
      </w:r>
      <w:r w:rsidR="008D388A" w:rsidRPr="00075AF7">
        <w:t xml:space="preserve"> </w:t>
      </w:r>
      <w:r w:rsidRPr="00075AF7">
        <w:t>предлагаемые</w:t>
      </w:r>
      <w:r w:rsidR="008D388A" w:rsidRPr="00075AF7">
        <w:t xml:space="preserve"> </w:t>
      </w:r>
      <w:r w:rsidRPr="00075AF7">
        <w:t>поправки</w:t>
      </w:r>
      <w:r w:rsidR="008D388A" w:rsidRPr="00075AF7">
        <w:t xml:space="preserve"> </w:t>
      </w:r>
      <w:r w:rsidRPr="00075AF7">
        <w:t>не</w:t>
      </w:r>
      <w:r w:rsidR="008D388A" w:rsidRPr="00075AF7">
        <w:t xml:space="preserve"> </w:t>
      </w:r>
      <w:r w:rsidRPr="00075AF7">
        <w:t>содержат</w:t>
      </w:r>
      <w:r w:rsidR="008D388A" w:rsidRPr="00075AF7">
        <w:t xml:space="preserve"> </w:t>
      </w:r>
      <w:r w:rsidRPr="00075AF7">
        <w:t>норм,</w:t>
      </w:r>
      <w:r w:rsidR="008D388A" w:rsidRPr="00075AF7">
        <w:t xml:space="preserve"> </w:t>
      </w:r>
      <w:r w:rsidRPr="00075AF7">
        <w:t>предусматривающих</w:t>
      </w:r>
      <w:r w:rsidR="008D388A" w:rsidRPr="00075AF7">
        <w:t xml:space="preserve"> </w:t>
      </w:r>
      <w:r w:rsidRPr="00075AF7">
        <w:t>возможность</w:t>
      </w:r>
      <w:r w:rsidR="008D388A" w:rsidRPr="00075AF7">
        <w:t xml:space="preserve"> </w:t>
      </w:r>
      <w:r w:rsidRPr="00075AF7">
        <w:t>регионального</w:t>
      </w:r>
      <w:r w:rsidR="008D388A" w:rsidRPr="00075AF7">
        <w:t xml:space="preserve"> </w:t>
      </w:r>
      <w:r w:rsidRPr="00075AF7">
        <w:t>регулирования</w:t>
      </w:r>
      <w:r w:rsidR="008D388A" w:rsidRPr="00075AF7">
        <w:t xml:space="preserve"> </w:t>
      </w:r>
      <w:r w:rsidRPr="00075AF7">
        <w:t>специального</w:t>
      </w:r>
      <w:r w:rsidR="008D388A" w:rsidRPr="00075AF7">
        <w:t xml:space="preserve"> </w:t>
      </w:r>
      <w:r w:rsidRPr="00075AF7">
        <w:t>налогового</w:t>
      </w:r>
      <w:r w:rsidR="008D388A" w:rsidRPr="00075AF7">
        <w:t xml:space="preserve"> </w:t>
      </w:r>
      <w:r w:rsidRPr="00075AF7">
        <w:t>режима.</w:t>
      </w:r>
      <w:r w:rsidR="008D388A" w:rsidRPr="00075AF7">
        <w:t xml:space="preserve"> «</w:t>
      </w:r>
      <w:r w:rsidRPr="00075AF7">
        <w:t>Для</w:t>
      </w:r>
      <w:r w:rsidR="008D388A" w:rsidRPr="00075AF7">
        <w:t xml:space="preserve"> </w:t>
      </w:r>
      <w:r w:rsidRPr="00075AF7">
        <w:t>АвтоУСН</w:t>
      </w:r>
      <w:r w:rsidR="008D388A" w:rsidRPr="00075AF7">
        <w:t xml:space="preserve"> </w:t>
      </w:r>
      <w:r w:rsidRPr="00075AF7">
        <w:t>действуют</w:t>
      </w:r>
      <w:r w:rsidR="008D388A" w:rsidRPr="00075AF7">
        <w:t xml:space="preserve"> </w:t>
      </w:r>
      <w:r w:rsidRPr="00075AF7">
        <w:t>единые</w:t>
      </w:r>
      <w:r w:rsidR="008D388A" w:rsidRPr="00075AF7">
        <w:t xml:space="preserve"> </w:t>
      </w:r>
      <w:r w:rsidRPr="00075AF7">
        <w:t>правила</w:t>
      </w:r>
      <w:r w:rsidR="008D388A" w:rsidRPr="00075AF7">
        <w:t xml:space="preserve"> </w:t>
      </w:r>
      <w:r w:rsidRPr="00075AF7">
        <w:t>для</w:t>
      </w:r>
      <w:r w:rsidR="008D388A" w:rsidRPr="00075AF7">
        <w:t xml:space="preserve"> </w:t>
      </w:r>
      <w:r w:rsidRPr="00075AF7">
        <w:t>всех</w:t>
      </w:r>
      <w:r w:rsidR="008D388A" w:rsidRPr="00075AF7">
        <w:t xml:space="preserve"> </w:t>
      </w:r>
      <w:r w:rsidRPr="00075AF7">
        <w:t>территорий,</w:t>
      </w:r>
      <w:r w:rsidR="008D388A" w:rsidRPr="00075AF7">
        <w:t xml:space="preserve"> </w:t>
      </w:r>
      <w:r w:rsidRPr="00075AF7">
        <w:t>на</w:t>
      </w:r>
      <w:r w:rsidR="008D388A" w:rsidRPr="00075AF7">
        <w:t xml:space="preserve"> </w:t>
      </w:r>
      <w:r w:rsidRPr="00075AF7">
        <w:t>которых</w:t>
      </w:r>
      <w:r w:rsidR="008D388A" w:rsidRPr="00075AF7">
        <w:t xml:space="preserve"> </w:t>
      </w:r>
      <w:r w:rsidRPr="00075AF7">
        <w:t>проводится</w:t>
      </w:r>
      <w:r w:rsidR="008D388A" w:rsidRPr="00075AF7">
        <w:t xml:space="preserve"> </w:t>
      </w:r>
      <w:r w:rsidRPr="00075AF7">
        <w:t>или</w:t>
      </w:r>
      <w:r w:rsidR="008D388A" w:rsidRPr="00075AF7">
        <w:t xml:space="preserve"> </w:t>
      </w:r>
      <w:r w:rsidRPr="00075AF7">
        <w:t>будет</w:t>
      </w:r>
      <w:r w:rsidR="008D388A" w:rsidRPr="00075AF7">
        <w:t xml:space="preserve"> </w:t>
      </w:r>
      <w:r w:rsidRPr="00075AF7">
        <w:t>проводиться</w:t>
      </w:r>
      <w:r w:rsidR="008D388A" w:rsidRPr="00075AF7">
        <w:t xml:space="preserve"> </w:t>
      </w:r>
      <w:r w:rsidRPr="00075AF7">
        <w:t>эксперимент</w:t>
      </w:r>
      <w:r w:rsidR="008D388A" w:rsidRPr="00075AF7">
        <w:t>»</w:t>
      </w:r>
      <w:r w:rsidRPr="00075AF7">
        <w:t>,</w:t>
      </w:r>
      <w:r w:rsidR="008D388A" w:rsidRPr="00075AF7">
        <w:t xml:space="preserve"> - </w:t>
      </w:r>
      <w:r w:rsidRPr="00075AF7">
        <w:t>отметили</w:t>
      </w:r>
      <w:r w:rsidR="008D388A" w:rsidRPr="00075AF7">
        <w:t xml:space="preserve"> </w:t>
      </w:r>
      <w:r w:rsidRPr="00075AF7">
        <w:t>в</w:t>
      </w:r>
      <w:r w:rsidR="008D388A" w:rsidRPr="00075AF7">
        <w:t xml:space="preserve"> </w:t>
      </w:r>
      <w:r w:rsidRPr="00075AF7">
        <w:t>пресс-службе</w:t>
      </w:r>
      <w:r w:rsidR="008D388A" w:rsidRPr="00075AF7">
        <w:t xml:space="preserve"> </w:t>
      </w:r>
      <w:r w:rsidRPr="00075AF7">
        <w:t>ведомства.</w:t>
      </w:r>
      <w:r w:rsidR="008D388A" w:rsidRPr="00075AF7">
        <w:t xml:space="preserve"> </w:t>
      </w:r>
      <w:r w:rsidRPr="00075AF7">
        <w:t>В</w:t>
      </w:r>
      <w:r w:rsidR="008D388A" w:rsidRPr="00075AF7">
        <w:t xml:space="preserve"> </w:t>
      </w:r>
      <w:r w:rsidRPr="00075AF7">
        <w:t>пресс-службе</w:t>
      </w:r>
      <w:r w:rsidR="008D388A" w:rsidRPr="00075AF7">
        <w:t xml:space="preserve"> </w:t>
      </w:r>
      <w:r w:rsidRPr="00075AF7">
        <w:t>Минфина</w:t>
      </w:r>
      <w:r w:rsidR="008D388A" w:rsidRPr="00075AF7">
        <w:t xml:space="preserve"> </w:t>
      </w:r>
      <w:r w:rsidRPr="00075AF7">
        <w:t>это</w:t>
      </w:r>
      <w:r w:rsidR="008D388A" w:rsidRPr="00075AF7">
        <w:t xml:space="preserve"> </w:t>
      </w:r>
      <w:r w:rsidRPr="00075AF7">
        <w:t>подтвердили:</w:t>
      </w:r>
      <w:r w:rsidR="008D388A" w:rsidRPr="00075AF7">
        <w:t xml:space="preserve"> «</w:t>
      </w:r>
      <w:r w:rsidRPr="00075AF7">
        <w:t>Каждый</w:t>
      </w:r>
      <w:r w:rsidR="008D388A" w:rsidRPr="00075AF7">
        <w:t xml:space="preserve"> </w:t>
      </w:r>
      <w:r w:rsidRPr="00075AF7">
        <w:t>регион</w:t>
      </w:r>
      <w:r w:rsidR="008D388A" w:rsidRPr="00075AF7">
        <w:t xml:space="preserve"> </w:t>
      </w:r>
      <w:r w:rsidRPr="00075AF7">
        <w:t>будет</w:t>
      </w:r>
      <w:r w:rsidR="008D388A" w:rsidRPr="00075AF7">
        <w:t xml:space="preserve"> </w:t>
      </w:r>
      <w:r w:rsidRPr="00075AF7">
        <w:t>вводить</w:t>
      </w:r>
      <w:r w:rsidR="008D388A" w:rsidRPr="00075AF7">
        <w:t xml:space="preserve"> </w:t>
      </w:r>
      <w:r w:rsidRPr="00075AF7">
        <w:t>АУСН</w:t>
      </w:r>
      <w:r w:rsidR="008D388A" w:rsidRPr="00075AF7">
        <w:t xml:space="preserve"> </w:t>
      </w:r>
      <w:r w:rsidRPr="00075AF7">
        <w:t>на</w:t>
      </w:r>
      <w:r w:rsidR="008D388A" w:rsidRPr="00075AF7">
        <w:t xml:space="preserve"> </w:t>
      </w:r>
      <w:r w:rsidRPr="00075AF7">
        <w:t>своей</w:t>
      </w:r>
      <w:r w:rsidR="008D388A" w:rsidRPr="00075AF7">
        <w:t xml:space="preserve"> </w:t>
      </w:r>
      <w:r w:rsidRPr="00075AF7">
        <w:t>территории</w:t>
      </w:r>
      <w:r w:rsidR="008D388A" w:rsidRPr="00075AF7">
        <w:t xml:space="preserve"> </w:t>
      </w:r>
      <w:r w:rsidRPr="00075AF7">
        <w:t>своим</w:t>
      </w:r>
      <w:r w:rsidR="008D388A" w:rsidRPr="00075AF7">
        <w:t xml:space="preserve"> </w:t>
      </w:r>
      <w:r w:rsidRPr="00075AF7">
        <w:t>региональным</w:t>
      </w:r>
      <w:r w:rsidR="008D388A" w:rsidRPr="00075AF7">
        <w:t xml:space="preserve"> </w:t>
      </w:r>
      <w:r w:rsidRPr="00075AF7">
        <w:t>законом.</w:t>
      </w:r>
      <w:r w:rsidR="008D388A" w:rsidRPr="00075AF7">
        <w:t xml:space="preserve"> </w:t>
      </w:r>
      <w:r w:rsidRPr="00075AF7">
        <w:t>Закон</w:t>
      </w:r>
      <w:r w:rsidR="008D388A" w:rsidRPr="00075AF7">
        <w:t xml:space="preserve"> №</w:t>
      </w:r>
      <w:r w:rsidRPr="00075AF7">
        <w:t>17-ФЗ</w:t>
      </w:r>
      <w:r w:rsidR="008D388A" w:rsidRPr="00075AF7">
        <w:t xml:space="preserve"> </w:t>
      </w:r>
      <w:r w:rsidRPr="00075AF7">
        <w:t>не</w:t>
      </w:r>
      <w:r w:rsidR="008D388A" w:rsidRPr="00075AF7">
        <w:t xml:space="preserve"> </w:t>
      </w:r>
      <w:r w:rsidRPr="00075AF7">
        <w:t>предполагает</w:t>
      </w:r>
      <w:r w:rsidR="008D388A" w:rsidRPr="00075AF7">
        <w:t xml:space="preserve"> </w:t>
      </w:r>
      <w:r w:rsidRPr="00075AF7">
        <w:t>полномочий</w:t>
      </w:r>
      <w:r w:rsidR="008D388A" w:rsidRPr="00075AF7">
        <w:t xml:space="preserve"> </w:t>
      </w:r>
      <w:r w:rsidRPr="00075AF7">
        <w:t>субъектов</w:t>
      </w:r>
      <w:r w:rsidR="008D388A" w:rsidRPr="00075AF7">
        <w:t xml:space="preserve"> </w:t>
      </w:r>
      <w:r w:rsidRPr="00075AF7">
        <w:t>по</w:t>
      </w:r>
      <w:r w:rsidR="008D388A" w:rsidRPr="00075AF7">
        <w:t xml:space="preserve"> </w:t>
      </w:r>
      <w:r w:rsidRPr="00075AF7">
        <w:t>установлению</w:t>
      </w:r>
      <w:r w:rsidR="008D388A" w:rsidRPr="00075AF7">
        <w:t xml:space="preserve"> </w:t>
      </w:r>
      <w:r w:rsidRPr="00075AF7">
        <w:t>особенностей</w:t>
      </w:r>
      <w:r w:rsidR="008D388A" w:rsidRPr="00075AF7">
        <w:t xml:space="preserve"> </w:t>
      </w:r>
      <w:r w:rsidRPr="00075AF7">
        <w:t>использования</w:t>
      </w:r>
      <w:r w:rsidR="008D388A" w:rsidRPr="00075AF7">
        <w:t xml:space="preserve"> </w:t>
      </w:r>
      <w:r w:rsidRPr="00075AF7">
        <w:t>режима</w:t>
      </w:r>
      <w:r w:rsidR="008D388A" w:rsidRPr="00075AF7">
        <w:t xml:space="preserve"> </w:t>
      </w:r>
      <w:r w:rsidRPr="00075AF7">
        <w:t>АУСН.</w:t>
      </w:r>
      <w:r w:rsidR="008D388A" w:rsidRPr="00075AF7">
        <w:t xml:space="preserve"> </w:t>
      </w:r>
      <w:r w:rsidRPr="00075AF7">
        <w:t>Отдельных</w:t>
      </w:r>
      <w:r w:rsidR="008D388A" w:rsidRPr="00075AF7">
        <w:t xml:space="preserve"> </w:t>
      </w:r>
      <w:r w:rsidRPr="00075AF7">
        <w:t>рекомендаций</w:t>
      </w:r>
      <w:r w:rsidR="008D388A" w:rsidRPr="00075AF7">
        <w:t xml:space="preserve"> </w:t>
      </w:r>
      <w:r w:rsidRPr="00075AF7">
        <w:t>по</w:t>
      </w:r>
      <w:r w:rsidR="008D388A" w:rsidRPr="00075AF7">
        <w:t xml:space="preserve"> </w:t>
      </w:r>
      <w:r w:rsidRPr="00075AF7">
        <w:t>принятию</w:t>
      </w:r>
      <w:r w:rsidR="008D388A" w:rsidRPr="00075AF7">
        <w:t xml:space="preserve"> </w:t>
      </w:r>
      <w:r w:rsidRPr="00075AF7">
        <w:t>региональных</w:t>
      </w:r>
      <w:r w:rsidR="008D388A" w:rsidRPr="00075AF7">
        <w:t xml:space="preserve"> </w:t>
      </w:r>
      <w:r w:rsidRPr="00075AF7">
        <w:t>законопроектов</w:t>
      </w:r>
      <w:r w:rsidR="008D388A" w:rsidRPr="00075AF7">
        <w:t xml:space="preserve"> </w:t>
      </w:r>
      <w:r w:rsidRPr="00075AF7">
        <w:t>и</w:t>
      </w:r>
      <w:r w:rsidR="008D388A" w:rsidRPr="00075AF7">
        <w:t xml:space="preserve"> </w:t>
      </w:r>
      <w:r w:rsidRPr="00075AF7">
        <w:t>присоединению</w:t>
      </w:r>
      <w:r w:rsidR="008D388A" w:rsidRPr="00075AF7">
        <w:t xml:space="preserve"> </w:t>
      </w:r>
      <w:r w:rsidRPr="00075AF7">
        <w:t>к</w:t>
      </w:r>
      <w:r w:rsidR="008D388A" w:rsidRPr="00075AF7">
        <w:t xml:space="preserve"> </w:t>
      </w:r>
      <w:r w:rsidRPr="00075AF7">
        <w:t>эксперименту</w:t>
      </w:r>
      <w:r w:rsidR="008D388A" w:rsidRPr="00075AF7">
        <w:t xml:space="preserve"> </w:t>
      </w:r>
      <w:r w:rsidRPr="00075AF7">
        <w:t>также</w:t>
      </w:r>
      <w:r w:rsidR="008D388A" w:rsidRPr="00075AF7">
        <w:t xml:space="preserve"> </w:t>
      </w:r>
      <w:r w:rsidRPr="00075AF7">
        <w:t>не</w:t>
      </w:r>
      <w:r w:rsidR="008D388A" w:rsidRPr="00075AF7">
        <w:t xml:space="preserve"> </w:t>
      </w:r>
      <w:r w:rsidRPr="00075AF7">
        <w:t>планируется</w:t>
      </w:r>
      <w:r w:rsidR="008D388A" w:rsidRPr="00075AF7">
        <w:t>»</w:t>
      </w:r>
      <w:r w:rsidRPr="00075AF7">
        <w:t>.</w:t>
      </w:r>
    </w:p>
    <w:p w14:paraId="54F61AC8" w14:textId="77777777" w:rsidR="00E73FD2" w:rsidRPr="00075AF7" w:rsidRDefault="003E6358" w:rsidP="00E73FD2">
      <w:r w:rsidRPr="00075AF7">
        <w:t>ПЛЮСЫ</w:t>
      </w:r>
      <w:r w:rsidR="008D388A" w:rsidRPr="00075AF7">
        <w:t xml:space="preserve"> </w:t>
      </w:r>
      <w:r w:rsidRPr="00075AF7">
        <w:t>И</w:t>
      </w:r>
      <w:r w:rsidR="008D388A" w:rsidRPr="00075AF7">
        <w:t xml:space="preserve"> </w:t>
      </w:r>
      <w:r w:rsidRPr="00075AF7">
        <w:t>МИНУСЫ</w:t>
      </w:r>
      <w:r w:rsidR="008D388A" w:rsidRPr="00075AF7">
        <w:t xml:space="preserve"> </w:t>
      </w:r>
      <w:r w:rsidRPr="00075AF7">
        <w:t>АУСН</w:t>
      </w:r>
    </w:p>
    <w:p w14:paraId="006E470C" w14:textId="77777777" w:rsidR="00E73FD2" w:rsidRPr="00075AF7" w:rsidRDefault="00E73FD2" w:rsidP="00E73FD2">
      <w:r w:rsidRPr="00075AF7">
        <w:t>Режим</w:t>
      </w:r>
      <w:r w:rsidR="008D388A" w:rsidRPr="00075AF7">
        <w:t xml:space="preserve"> </w:t>
      </w:r>
      <w:r w:rsidRPr="00075AF7">
        <w:t>АУСН</w:t>
      </w:r>
      <w:r w:rsidR="008D388A" w:rsidRPr="00075AF7">
        <w:t xml:space="preserve"> </w:t>
      </w:r>
      <w:r w:rsidRPr="00075AF7">
        <w:t>начал</w:t>
      </w:r>
      <w:r w:rsidR="008D388A" w:rsidRPr="00075AF7">
        <w:t xml:space="preserve"> </w:t>
      </w:r>
      <w:r w:rsidRPr="00075AF7">
        <w:t>действовать</w:t>
      </w:r>
      <w:r w:rsidR="008D388A" w:rsidRPr="00075AF7">
        <w:t xml:space="preserve"> </w:t>
      </w:r>
      <w:r w:rsidRPr="00075AF7">
        <w:t>с</w:t>
      </w:r>
      <w:r w:rsidR="008D388A" w:rsidRPr="00075AF7">
        <w:t xml:space="preserve"> </w:t>
      </w:r>
      <w:r w:rsidRPr="00075AF7">
        <w:t>1</w:t>
      </w:r>
      <w:r w:rsidR="008D388A" w:rsidRPr="00075AF7">
        <w:t xml:space="preserve"> </w:t>
      </w:r>
      <w:r w:rsidRPr="00075AF7">
        <w:t>июля</w:t>
      </w:r>
      <w:r w:rsidR="008D388A" w:rsidRPr="00075AF7">
        <w:t xml:space="preserve"> </w:t>
      </w:r>
      <w:r w:rsidRPr="00075AF7">
        <w:t>2022</w:t>
      </w:r>
      <w:r w:rsidR="008D388A" w:rsidRPr="00075AF7">
        <w:t xml:space="preserve"> </w:t>
      </w:r>
      <w:r w:rsidRPr="00075AF7">
        <w:t>года</w:t>
      </w:r>
      <w:r w:rsidR="008D388A" w:rsidRPr="00075AF7">
        <w:t xml:space="preserve"> </w:t>
      </w:r>
      <w:r w:rsidRPr="00075AF7">
        <w:t>в</w:t>
      </w:r>
      <w:r w:rsidR="008D388A" w:rsidRPr="00075AF7">
        <w:t xml:space="preserve"> </w:t>
      </w:r>
      <w:r w:rsidRPr="00075AF7">
        <w:t>четырех</w:t>
      </w:r>
      <w:r w:rsidR="008D388A" w:rsidRPr="00075AF7">
        <w:t xml:space="preserve"> </w:t>
      </w:r>
      <w:r w:rsidRPr="00075AF7">
        <w:t>пилотных</w:t>
      </w:r>
      <w:r w:rsidR="008D388A" w:rsidRPr="00075AF7">
        <w:t xml:space="preserve"> </w:t>
      </w:r>
      <w:r w:rsidRPr="00075AF7">
        <w:t>регионах:</w:t>
      </w:r>
      <w:r w:rsidR="008D388A" w:rsidRPr="00075AF7">
        <w:t xml:space="preserve"> </w:t>
      </w:r>
      <w:r w:rsidRPr="00075AF7">
        <w:t>Москве,</w:t>
      </w:r>
      <w:r w:rsidR="008D388A" w:rsidRPr="00075AF7">
        <w:t xml:space="preserve"> </w:t>
      </w:r>
      <w:r w:rsidRPr="00075AF7">
        <w:t>Калужской</w:t>
      </w:r>
      <w:r w:rsidR="008D388A" w:rsidRPr="00075AF7">
        <w:t xml:space="preserve"> </w:t>
      </w:r>
      <w:r w:rsidRPr="00075AF7">
        <w:t>и</w:t>
      </w:r>
      <w:r w:rsidR="008D388A" w:rsidRPr="00075AF7">
        <w:t xml:space="preserve"> </w:t>
      </w:r>
      <w:r w:rsidRPr="00075AF7">
        <w:t>Московской</w:t>
      </w:r>
      <w:r w:rsidR="008D388A" w:rsidRPr="00075AF7">
        <w:t xml:space="preserve"> </w:t>
      </w:r>
      <w:r w:rsidRPr="00075AF7">
        <w:t>областях,</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в</w:t>
      </w:r>
      <w:r w:rsidR="008D388A" w:rsidRPr="00075AF7">
        <w:t xml:space="preserve"> </w:t>
      </w:r>
      <w:r w:rsidRPr="00075AF7">
        <w:t>Татарстане.</w:t>
      </w:r>
      <w:r w:rsidR="008D388A" w:rsidRPr="00075AF7">
        <w:t xml:space="preserve"> </w:t>
      </w:r>
      <w:r w:rsidRPr="00075AF7">
        <w:t>Экспериментальный</w:t>
      </w:r>
      <w:r w:rsidR="008D388A" w:rsidRPr="00075AF7">
        <w:t xml:space="preserve"> </w:t>
      </w:r>
      <w:r w:rsidRPr="00075AF7">
        <w:t>налоговый</w:t>
      </w:r>
      <w:r w:rsidR="008D388A" w:rsidRPr="00075AF7">
        <w:t xml:space="preserve"> </w:t>
      </w:r>
      <w:r w:rsidRPr="00075AF7">
        <w:t>режим</w:t>
      </w:r>
      <w:r w:rsidR="008D388A" w:rsidRPr="00075AF7">
        <w:t xml:space="preserve"> </w:t>
      </w:r>
      <w:r w:rsidRPr="00075AF7">
        <w:t>рассчитан</w:t>
      </w:r>
      <w:r w:rsidR="008D388A" w:rsidRPr="00075AF7">
        <w:t xml:space="preserve"> </w:t>
      </w:r>
      <w:r w:rsidRPr="00075AF7">
        <w:t>на</w:t>
      </w:r>
      <w:r w:rsidR="008D388A" w:rsidRPr="00075AF7">
        <w:t xml:space="preserve"> </w:t>
      </w:r>
      <w:r w:rsidRPr="00075AF7">
        <w:t>индивидуальных</w:t>
      </w:r>
      <w:r w:rsidR="008D388A" w:rsidRPr="00075AF7">
        <w:t xml:space="preserve"> </w:t>
      </w:r>
      <w:r w:rsidRPr="00075AF7">
        <w:t>предпринимателей</w:t>
      </w:r>
      <w:r w:rsidR="008D388A" w:rsidRPr="00075AF7">
        <w:t xml:space="preserve"> </w:t>
      </w:r>
      <w:r w:rsidRPr="00075AF7">
        <w:t>и</w:t>
      </w:r>
      <w:r w:rsidR="008D388A" w:rsidRPr="00075AF7">
        <w:t xml:space="preserve"> </w:t>
      </w:r>
      <w:r w:rsidRPr="00075AF7">
        <w:t>организации,</w:t>
      </w:r>
      <w:r w:rsidR="008D388A" w:rsidRPr="00075AF7">
        <w:t xml:space="preserve"> </w:t>
      </w:r>
      <w:r w:rsidRPr="00075AF7">
        <w:t>где</w:t>
      </w:r>
      <w:r w:rsidR="008D388A" w:rsidRPr="00075AF7">
        <w:t xml:space="preserve"> </w:t>
      </w:r>
      <w:r w:rsidRPr="00075AF7">
        <w:t>работают</w:t>
      </w:r>
      <w:r w:rsidR="008D388A" w:rsidRPr="00075AF7">
        <w:t xml:space="preserve"> </w:t>
      </w:r>
      <w:r w:rsidRPr="00075AF7">
        <w:t>не</w:t>
      </w:r>
      <w:r w:rsidR="008D388A" w:rsidRPr="00075AF7">
        <w:t xml:space="preserve"> </w:t>
      </w:r>
      <w:r w:rsidRPr="00075AF7">
        <w:t>более</w:t>
      </w:r>
      <w:r w:rsidR="008D388A" w:rsidRPr="00075AF7">
        <w:t xml:space="preserve"> </w:t>
      </w:r>
      <w:r w:rsidRPr="00075AF7">
        <w:t>пяти</w:t>
      </w:r>
      <w:r w:rsidR="008D388A" w:rsidRPr="00075AF7">
        <w:t xml:space="preserve"> </w:t>
      </w:r>
      <w:r w:rsidRPr="00075AF7">
        <w:t>человек</w:t>
      </w:r>
      <w:r w:rsidR="008D388A" w:rsidRPr="00075AF7">
        <w:t xml:space="preserve"> </w:t>
      </w:r>
      <w:r w:rsidRPr="00075AF7">
        <w:t>и</w:t>
      </w:r>
      <w:r w:rsidR="008D388A" w:rsidRPr="00075AF7">
        <w:t xml:space="preserve"> </w:t>
      </w:r>
      <w:r w:rsidRPr="00075AF7">
        <w:t>чей</w:t>
      </w:r>
      <w:r w:rsidR="008D388A" w:rsidRPr="00075AF7">
        <w:t xml:space="preserve"> </w:t>
      </w:r>
      <w:r w:rsidRPr="00075AF7">
        <w:t>годовой</w:t>
      </w:r>
      <w:r w:rsidR="008D388A" w:rsidRPr="00075AF7">
        <w:t xml:space="preserve"> </w:t>
      </w:r>
      <w:r w:rsidRPr="00075AF7">
        <w:t>доход</w:t>
      </w:r>
      <w:r w:rsidR="008D388A" w:rsidRPr="00075AF7">
        <w:t xml:space="preserve"> </w:t>
      </w:r>
      <w:r w:rsidRPr="00075AF7">
        <w:t>не</w:t>
      </w:r>
      <w:r w:rsidR="008D388A" w:rsidRPr="00075AF7">
        <w:t xml:space="preserve"> </w:t>
      </w:r>
      <w:r w:rsidRPr="00075AF7">
        <w:t>превышает</w:t>
      </w:r>
      <w:r w:rsidR="008D388A" w:rsidRPr="00075AF7">
        <w:t xml:space="preserve"> </w:t>
      </w:r>
      <w:r w:rsidRPr="00075AF7">
        <w:t>60</w:t>
      </w:r>
      <w:r w:rsidR="008D388A" w:rsidRPr="00075AF7">
        <w:t xml:space="preserve"> </w:t>
      </w:r>
      <w:r w:rsidRPr="00075AF7">
        <w:t>млн</w:t>
      </w:r>
      <w:r w:rsidR="008D388A" w:rsidRPr="00075AF7">
        <w:t xml:space="preserve"> </w:t>
      </w:r>
      <w:r w:rsidRPr="00075AF7">
        <w:t>руб.</w:t>
      </w:r>
      <w:r w:rsidR="008D388A" w:rsidRPr="00075AF7">
        <w:t xml:space="preserve"> </w:t>
      </w:r>
      <w:r w:rsidRPr="00075AF7">
        <w:t>Основные</w:t>
      </w:r>
      <w:r w:rsidR="008D388A" w:rsidRPr="00075AF7">
        <w:t xml:space="preserve"> </w:t>
      </w:r>
      <w:r w:rsidRPr="00075AF7">
        <w:t>его</w:t>
      </w:r>
      <w:r w:rsidR="008D388A" w:rsidRPr="00075AF7">
        <w:t xml:space="preserve"> </w:t>
      </w:r>
      <w:r w:rsidRPr="00075AF7">
        <w:t>преимущества</w:t>
      </w:r>
      <w:r w:rsidR="008D388A" w:rsidRPr="00075AF7">
        <w:t xml:space="preserve"> - </w:t>
      </w:r>
      <w:r w:rsidRPr="00075AF7">
        <w:t>упрощение,</w:t>
      </w:r>
      <w:r w:rsidR="008D388A" w:rsidRPr="00075AF7">
        <w:t xml:space="preserve"> </w:t>
      </w:r>
      <w:r w:rsidRPr="00075AF7">
        <w:t>а</w:t>
      </w:r>
      <w:r w:rsidR="008D388A" w:rsidRPr="00075AF7">
        <w:t xml:space="preserve"> </w:t>
      </w:r>
      <w:r w:rsidRPr="00075AF7">
        <w:t>в</w:t>
      </w:r>
      <w:r w:rsidR="008D388A" w:rsidRPr="00075AF7">
        <w:t xml:space="preserve"> </w:t>
      </w:r>
      <w:r w:rsidRPr="00075AF7">
        <w:t>большинстве</w:t>
      </w:r>
      <w:r w:rsidR="008D388A" w:rsidRPr="00075AF7">
        <w:t xml:space="preserve"> </w:t>
      </w:r>
      <w:r w:rsidRPr="00075AF7">
        <w:t>случаев</w:t>
      </w:r>
      <w:r w:rsidR="008D388A" w:rsidRPr="00075AF7">
        <w:t xml:space="preserve"> </w:t>
      </w:r>
      <w:r w:rsidRPr="00075AF7">
        <w:t>отмена</w:t>
      </w:r>
      <w:r w:rsidR="008D388A" w:rsidRPr="00075AF7">
        <w:t xml:space="preserve"> </w:t>
      </w:r>
      <w:r w:rsidRPr="00075AF7">
        <w:t>налоговой</w:t>
      </w:r>
      <w:r w:rsidR="008D388A" w:rsidRPr="00075AF7">
        <w:t xml:space="preserve"> </w:t>
      </w:r>
      <w:r w:rsidRPr="00075AF7">
        <w:t>отчетности</w:t>
      </w:r>
      <w:r w:rsidR="008D388A" w:rsidRPr="00075AF7">
        <w:t xml:space="preserve"> </w:t>
      </w:r>
      <w:r w:rsidRPr="00075AF7">
        <w:t>и</w:t>
      </w:r>
      <w:r w:rsidR="008D388A" w:rsidRPr="00075AF7">
        <w:t xml:space="preserve"> </w:t>
      </w:r>
      <w:r w:rsidRPr="00075AF7">
        <w:t>отчетности</w:t>
      </w:r>
      <w:r w:rsidR="008D388A" w:rsidRPr="00075AF7">
        <w:t xml:space="preserve"> </w:t>
      </w:r>
      <w:r w:rsidRPr="00075AF7">
        <w:t>в</w:t>
      </w:r>
      <w:r w:rsidR="008D388A" w:rsidRPr="00075AF7">
        <w:t xml:space="preserve"> </w:t>
      </w:r>
      <w:r w:rsidRPr="00075AF7">
        <w:t>Социальный</w:t>
      </w:r>
      <w:r w:rsidR="008D388A" w:rsidRPr="00075AF7">
        <w:t xml:space="preserve"> </w:t>
      </w:r>
      <w:r w:rsidRPr="00075AF7">
        <w:t>фонд.</w:t>
      </w:r>
      <w:r w:rsidR="008D388A" w:rsidRPr="00075AF7">
        <w:t xml:space="preserve"> </w:t>
      </w:r>
      <w:r w:rsidRPr="00075AF7">
        <w:t>Это</w:t>
      </w:r>
      <w:r w:rsidR="008D388A" w:rsidRPr="00075AF7">
        <w:t xml:space="preserve"> </w:t>
      </w:r>
      <w:r w:rsidRPr="00075AF7">
        <w:t>достигается</w:t>
      </w:r>
      <w:r w:rsidR="008D388A" w:rsidRPr="00075AF7">
        <w:t xml:space="preserve"> </w:t>
      </w:r>
      <w:r w:rsidRPr="00075AF7">
        <w:t>за</w:t>
      </w:r>
      <w:r w:rsidR="008D388A" w:rsidRPr="00075AF7">
        <w:t xml:space="preserve"> </w:t>
      </w:r>
      <w:r w:rsidRPr="00075AF7">
        <w:t>счет</w:t>
      </w:r>
      <w:r w:rsidR="008D388A" w:rsidRPr="00075AF7">
        <w:t xml:space="preserve"> </w:t>
      </w:r>
      <w:r w:rsidRPr="00075AF7">
        <w:t>того,</w:t>
      </w:r>
      <w:r w:rsidR="008D388A" w:rsidRPr="00075AF7">
        <w:t xml:space="preserve"> </w:t>
      </w:r>
      <w:r w:rsidRPr="00075AF7">
        <w:t>что</w:t>
      </w:r>
      <w:r w:rsidR="008D388A" w:rsidRPr="00075AF7">
        <w:t xml:space="preserve"> </w:t>
      </w:r>
      <w:r w:rsidRPr="00075AF7">
        <w:t>доходы</w:t>
      </w:r>
      <w:r w:rsidR="008D388A" w:rsidRPr="00075AF7">
        <w:t xml:space="preserve"> </w:t>
      </w:r>
      <w:r w:rsidRPr="00075AF7">
        <w:t>и</w:t>
      </w:r>
      <w:r w:rsidR="008D388A" w:rsidRPr="00075AF7">
        <w:t xml:space="preserve"> </w:t>
      </w:r>
      <w:r w:rsidRPr="00075AF7">
        <w:t>расходы</w:t>
      </w:r>
      <w:r w:rsidR="008D388A" w:rsidRPr="00075AF7">
        <w:t xml:space="preserve"> </w:t>
      </w:r>
      <w:r w:rsidRPr="00075AF7">
        <w:t>бизнеса</w:t>
      </w:r>
      <w:r w:rsidR="008D388A" w:rsidRPr="00075AF7">
        <w:t xml:space="preserve"> </w:t>
      </w:r>
      <w:r w:rsidRPr="00075AF7">
        <w:t>определяются</w:t>
      </w:r>
      <w:r w:rsidR="008D388A" w:rsidRPr="00075AF7">
        <w:t xml:space="preserve"> </w:t>
      </w:r>
      <w:r w:rsidRPr="00075AF7">
        <w:t>по</w:t>
      </w:r>
      <w:r w:rsidR="008D388A" w:rsidRPr="00075AF7">
        <w:t xml:space="preserve"> </w:t>
      </w:r>
      <w:r w:rsidRPr="00075AF7">
        <w:t>данным</w:t>
      </w:r>
      <w:r w:rsidR="008D388A" w:rsidRPr="00075AF7">
        <w:t xml:space="preserve"> </w:t>
      </w:r>
      <w:r w:rsidRPr="00075AF7">
        <w:t>контрольно-кассовой</w:t>
      </w:r>
      <w:r w:rsidR="008D388A" w:rsidRPr="00075AF7">
        <w:t xml:space="preserve"> </w:t>
      </w:r>
      <w:r w:rsidRPr="00075AF7">
        <w:t>техники,</w:t>
      </w:r>
      <w:r w:rsidR="008D388A" w:rsidRPr="00075AF7">
        <w:t xml:space="preserve"> </w:t>
      </w:r>
      <w:r w:rsidRPr="00075AF7">
        <w:t>банков</w:t>
      </w:r>
      <w:r w:rsidR="008D388A" w:rsidRPr="00075AF7">
        <w:t xml:space="preserve"> </w:t>
      </w:r>
      <w:r w:rsidRPr="00075AF7">
        <w:t>и</w:t>
      </w:r>
      <w:r w:rsidR="008D388A" w:rsidRPr="00075AF7">
        <w:t xml:space="preserve"> </w:t>
      </w:r>
      <w:r w:rsidRPr="00075AF7">
        <w:t>сведениям,</w:t>
      </w:r>
      <w:r w:rsidR="008D388A" w:rsidRPr="00075AF7">
        <w:t xml:space="preserve"> </w:t>
      </w:r>
      <w:r w:rsidRPr="00075AF7">
        <w:t>которые</w:t>
      </w:r>
      <w:r w:rsidR="008D388A" w:rsidRPr="00075AF7">
        <w:t xml:space="preserve"> </w:t>
      </w:r>
      <w:r w:rsidRPr="00075AF7">
        <w:t>сами</w:t>
      </w:r>
      <w:r w:rsidR="008D388A" w:rsidRPr="00075AF7">
        <w:t xml:space="preserve"> </w:t>
      </w:r>
      <w:r w:rsidRPr="00075AF7">
        <w:t>налогоплательщики</w:t>
      </w:r>
      <w:r w:rsidR="008D388A" w:rsidRPr="00075AF7">
        <w:t xml:space="preserve"> </w:t>
      </w:r>
      <w:r w:rsidRPr="00075AF7">
        <w:t>указали</w:t>
      </w:r>
      <w:r w:rsidR="008D388A" w:rsidRPr="00075AF7">
        <w:t xml:space="preserve"> </w:t>
      </w:r>
      <w:r w:rsidRPr="00075AF7">
        <w:t>в</w:t>
      </w:r>
      <w:r w:rsidR="008D388A" w:rsidRPr="00075AF7">
        <w:t xml:space="preserve"> </w:t>
      </w:r>
      <w:r w:rsidRPr="00075AF7">
        <w:t>личном</w:t>
      </w:r>
      <w:r w:rsidR="008D388A" w:rsidRPr="00075AF7">
        <w:t xml:space="preserve"> </w:t>
      </w:r>
      <w:r w:rsidRPr="00075AF7">
        <w:t>кабинете.</w:t>
      </w:r>
      <w:r w:rsidR="008D388A" w:rsidRPr="00075AF7">
        <w:t xml:space="preserve"> </w:t>
      </w:r>
      <w:r w:rsidRPr="00075AF7">
        <w:t>На</w:t>
      </w:r>
      <w:r w:rsidR="008D388A" w:rsidRPr="00075AF7">
        <w:t xml:space="preserve"> </w:t>
      </w:r>
      <w:r w:rsidRPr="00075AF7">
        <w:t>основании</w:t>
      </w:r>
      <w:r w:rsidR="008D388A" w:rsidRPr="00075AF7">
        <w:t xml:space="preserve"> </w:t>
      </w:r>
      <w:r w:rsidRPr="00075AF7">
        <w:t>этой</w:t>
      </w:r>
      <w:r w:rsidR="008D388A" w:rsidRPr="00075AF7">
        <w:t xml:space="preserve"> </w:t>
      </w:r>
      <w:r w:rsidRPr="00075AF7">
        <w:t>информации</w:t>
      </w:r>
      <w:r w:rsidR="008D388A" w:rsidRPr="00075AF7">
        <w:t xml:space="preserve"> </w:t>
      </w:r>
      <w:r w:rsidRPr="00075AF7">
        <w:t>налоговые</w:t>
      </w:r>
      <w:r w:rsidR="008D388A" w:rsidRPr="00075AF7">
        <w:t xml:space="preserve"> </w:t>
      </w:r>
      <w:r w:rsidRPr="00075AF7">
        <w:t>органы</w:t>
      </w:r>
      <w:r w:rsidR="008D388A" w:rsidRPr="00075AF7">
        <w:t xml:space="preserve"> </w:t>
      </w:r>
      <w:r w:rsidRPr="00075AF7">
        <w:t>автоматически</w:t>
      </w:r>
      <w:r w:rsidR="008D388A" w:rsidRPr="00075AF7">
        <w:t xml:space="preserve"> </w:t>
      </w:r>
      <w:r w:rsidRPr="00075AF7">
        <w:t>рассчитывают</w:t>
      </w:r>
      <w:r w:rsidR="008D388A" w:rsidRPr="00075AF7">
        <w:t xml:space="preserve"> </w:t>
      </w:r>
      <w:r w:rsidRPr="00075AF7">
        <w:t>налог</w:t>
      </w:r>
      <w:r w:rsidR="008D388A" w:rsidRPr="00075AF7">
        <w:t xml:space="preserve"> </w:t>
      </w:r>
      <w:r w:rsidRPr="00075AF7">
        <w:t>к</w:t>
      </w:r>
      <w:r w:rsidR="008D388A" w:rsidRPr="00075AF7">
        <w:t xml:space="preserve"> </w:t>
      </w:r>
      <w:r w:rsidRPr="00075AF7">
        <w:t>уплате.</w:t>
      </w:r>
      <w:r w:rsidR="008D388A" w:rsidRPr="00075AF7">
        <w:t xml:space="preserve"> </w:t>
      </w:r>
      <w:r w:rsidRPr="00075AF7">
        <w:t>Ставки</w:t>
      </w:r>
      <w:r w:rsidR="008D388A" w:rsidRPr="00075AF7">
        <w:t xml:space="preserve"> </w:t>
      </w:r>
      <w:r w:rsidRPr="00075AF7">
        <w:t>налога</w:t>
      </w:r>
      <w:r w:rsidR="008D388A" w:rsidRPr="00075AF7">
        <w:t xml:space="preserve"> </w:t>
      </w:r>
      <w:r w:rsidRPr="00075AF7">
        <w:t>составляют</w:t>
      </w:r>
      <w:r w:rsidR="008D388A" w:rsidRPr="00075AF7">
        <w:t xml:space="preserve"> </w:t>
      </w:r>
      <w:r w:rsidRPr="00075AF7">
        <w:t>8%</w:t>
      </w:r>
      <w:r w:rsidR="008D388A" w:rsidRPr="00075AF7">
        <w:t xml:space="preserve"> </w:t>
      </w:r>
      <w:r w:rsidRPr="00075AF7">
        <w:t>для</w:t>
      </w:r>
      <w:r w:rsidR="008D388A" w:rsidRPr="00075AF7">
        <w:t xml:space="preserve"> </w:t>
      </w:r>
      <w:r w:rsidRPr="00075AF7">
        <w:t>выбранного</w:t>
      </w:r>
      <w:r w:rsidR="008D388A" w:rsidRPr="00075AF7">
        <w:t xml:space="preserve"> </w:t>
      </w:r>
      <w:r w:rsidRPr="00075AF7">
        <w:t>объекта</w:t>
      </w:r>
      <w:r w:rsidR="008D388A" w:rsidRPr="00075AF7">
        <w:t xml:space="preserve"> «</w:t>
      </w:r>
      <w:r w:rsidRPr="00075AF7">
        <w:t>доходы</w:t>
      </w:r>
      <w:r w:rsidR="008D388A" w:rsidRPr="00075AF7">
        <w:t xml:space="preserve">» </w:t>
      </w:r>
      <w:r w:rsidRPr="00075AF7">
        <w:t>и</w:t>
      </w:r>
      <w:r w:rsidR="008D388A" w:rsidRPr="00075AF7">
        <w:t xml:space="preserve"> </w:t>
      </w:r>
      <w:r w:rsidRPr="00075AF7">
        <w:t>20%</w:t>
      </w:r>
      <w:r w:rsidR="008D388A" w:rsidRPr="00075AF7">
        <w:t xml:space="preserve"> </w:t>
      </w:r>
      <w:r w:rsidRPr="00075AF7">
        <w:t>для</w:t>
      </w:r>
      <w:r w:rsidR="008D388A" w:rsidRPr="00075AF7">
        <w:t xml:space="preserve"> </w:t>
      </w:r>
      <w:r w:rsidRPr="00075AF7">
        <w:t>объекта</w:t>
      </w:r>
      <w:r w:rsidR="008D388A" w:rsidRPr="00075AF7">
        <w:t xml:space="preserve"> «</w:t>
      </w:r>
      <w:r w:rsidRPr="00075AF7">
        <w:t>доходы</w:t>
      </w:r>
      <w:r w:rsidR="008D388A" w:rsidRPr="00075AF7">
        <w:t xml:space="preserve"> </w:t>
      </w:r>
      <w:r w:rsidRPr="00075AF7">
        <w:t>минус</w:t>
      </w:r>
      <w:r w:rsidR="008D388A" w:rsidRPr="00075AF7">
        <w:t xml:space="preserve"> </w:t>
      </w:r>
      <w:r w:rsidRPr="00075AF7">
        <w:t>расходы</w:t>
      </w:r>
      <w:r w:rsidR="008D388A" w:rsidRPr="00075AF7">
        <w:t>»</w:t>
      </w:r>
      <w:r w:rsidRPr="00075AF7">
        <w:t>.</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по</w:t>
      </w:r>
      <w:r w:rsidR="008D388A" w:rsidRPr="00075AF7">
        <w:t xml:space="preserve"> </w:t>
      </w:r>
      <w:r w:rsidRPr="00075AF7">
        <w:t>состоянию</w:t>
      </w:r>
      <w:r w:rsidR="008D388A" w:rsidRPr="00075AF7">
        <w:t xml:space="preserve"> </w:t>
      </w:r>
      <w:r w:rsidRPr="00075AF7">
        <w:t>на</w:t>
      </w:r>
      <w:r w:rsidR="008D388A" w:rsidRPr="00075AF7">
        <w:t xml:space="preserve"> </w:t>
      </w:r>
      <w:r w:rsidRPr="00075AF7">
        <w:t>1</w:t>
      </w:r>
      <w:r w:rsidR="008D388A" w:rsidRPr="00075AF7">
        <w:t xml:space="preserve"> </w:t>
      </w:r>
      <w:r w:rsidRPr="00075AF7">
        <w:t>августа</w:t>
      </w:r>
      <w:r w:rsidR="008D388A" w:rsidRPr="00075AF7">
        <w:t xml:space="preserve"> </w:t>
      </w:r>
      <w:r w:rsidRPr="00075AF7">
        <w:t>федеральный</w:t>
      </w:r>
      <w:r w:rsidR="008D388A" w:rsidRPr="00075AF7">
        <w:t xml:space="preserve"> </w:t>
      </w:r>
      <w:r w:rsidRPr="00075AF7">
        <w:t>бюджет</w:t>
      </w:r>
      <w:r w:rsidR="008D388A" w:rsidRPr="00075AF7">
        <w:t xml:space="preserve"> </w:t>
      </w:r>
      <w:r w:rsidRPr="00075AF7">
        <w:t>и</w:t>
      </w:r>
      <w:r w:rsidR="008D388A" w:rsidRPr="00075AF7">
        <w:t xml:space="preserve"> </w:t>
      </w:r>
      <w:r w:rsidRPr="00075AF7">
        <w:t>пилотные</w:t>
      </w:r>
      <w:r w:rsidR="008D388A" w:rsidRPr="00075AF7">
        <w:t xml:space="preserve"> </w:t>
      </w:r>
      <w:r w:rsidRPr="00075AF7">
        <w:t>регионы</w:t>
      </w:r>
      <w:r w:rsidR="008D388A" w:rsidRPr="00075AF7">
        <w:t xml:space="preserve"> </w:t>
      </w:r>
      <w:r w:rsidRPr="00075AF7">
        <w:t>получили</w:t>
      </w:r>
      <w:r w:rsidR="008D388A" w:rsidRPr="00075AF7">
        <w:t xml:space="preserve"> </w:t>
      </w:r>
      <w:r w:rsidRPr="00075AF7">
        <w:t>от</w:t>
      </w:r>
      <w:r w:rsidR="008D388A" w:rsidRPr="00075AF7">
        <w:t xml:space="preserve"> </w:t>
      </w:r>
      <w:r w:rsidRPr="00075AF7">
        <w:t>АУСН</w:t>
      </w:r>
      <w:r w:rsidR="008D388A" w:rsidRPr="00075AF7">
        <w:t xml:space="preserve"> </w:t>
      </w:r>
      <w:r w:rsidRPr="00075AF7">
        <w:t>1,2</w:t>
      </w:r>
      <w:r w:rsidR="008D388A" w:rsidRPr="00075AF7">
        <w:t xml:space="preserve"> </w:t>
      </w:r>
      <w:r w:rsidRPr="00075AF7">
        <w:t>млрд</w:t>
      </w:r>
      <w:r w:rsidR="008D388A" w:rsidRPr="00075AF7">
        <w:t xml:space="preserve"> </w:t>
      </w:r>
      <w:r w:rsidRPr="00075AF7">
        <w:t>руб.,</w:t>
      </w:r>
      <w:r w:rsidR="008D388A" w:rsidRPr="00075AF7">
        <w:t xml:space="preserve"> </w:t>
      </w:r>
      <w:r w:rsidRPr="00075AF7">
        <w:t>следует</w:t>
      </w:r>
      <w:r w:rsidR="008D388A" w:rsidRPr="00075AF7">
        <w:t xml:space="preserve"> </w:t>
      </w:r>
      <w:r w:rsidRPr="00075AF7">
        <w:t>из</w:t>
      </w:r>
      <w:r w:rsidR="008D388A" w:rsidRPr="00075AF7">
        <w:t xml:space="preserve"> </w:t>
      </w:r>
      <w:r w:rsidRPr="00075AF7">
        <w:t>данных</w:t>
      </w:r>
      <w:r w:rsidR="008D388A" w:rsidRPr="00075AF7">
        <w:t xml:space="preserve"> </w:t>
      </w:r>
      <w:r w:rsidRPr="00075AF7">
        <w:t>ФНС.</w:t>
      </w:r>
      <w:r w:rsidR="008D388A" w:rsidRPr="00075AF7">
        <w:t xml:space="preserve"> </w:t>
      </w:r>
    </w:p>
    <w:p w14:paraId="21A8496A" w14:textId="77777777" w:rsidR="00E73FD2" w:rsidRPr="00075AF7" w:rsidRDefault="00E73FD2" w:rsidP="00E73FD2">
      <w:r w:rsidRPr="00075AF7">
        <w:t>В</w:t>
      </w:r>
      <w:r w:rsidR="008D388A" w:rsidRPr="00075AF7">
        <w:t xml:space="preserve"> </w:t>
      </w:r>
      <w:r w:rsidRPr="00075AF7">
        <w:t>июле</w:t>
      </w:r>
      <w:r w:rsidR="008D388A" w:rsidRPr="00075AF7">
        <w:t xml:space="preserve"> </w:t>
      </w:r>
      <w:r w:rsidRPr="00075AF7">
        <w:t>текущего</w:t>
      </w:r>
      <w:r w:rsidR="008D388A" w:rsidRPr="00075AF7">
        <w:t xml:space="preserve"> </w:t>
      </w:r>
      <w:r w:rsidRPr="00075AF7">
        <w:t>года</w:t>
      </w:r>
      <w:r w:rsidR="008D388A" w:rsidRPr="00075AF7">
        <w:t xml:space="preserve"> </w:t>
      </w:r>
      <w:r w:rsidRPr="00075AF7">
        <w:t>РБК</w:t>
      </w:r>
      <w:r w:rsidR="008D388A" w:rsidRPr="00075AF7">
        <w:t xml:space="preserve"> </w:t>
      </w:r>
      <w:r w:rsidRPr="00075AF7">
        <w:t>писал,</w:t>
      </w:r>
      <w:r w:rsidR="008D388A" w:rsidRPr="00075AF7">
        <w:t xml:space="preserve"> </w:t>
      </w:r>
      <w:r w:rsidRPr="00075AF7">
        <w:t>что</w:t>
      </w:r>
      <w:r w:rsidR="008D388A" w:rsidRPr="00075AF7">
        <w:t xml:space="preserve"> </w:t>
      </w:r>
      <w:r w:rsidRPr="00075AF7">
        <w:t>в</w:t>
      </w:r>
      <w:r w:rsidR="008D388A" w:rsidRPr="00075AF7">
        <w:t xml:space="preserve"> </w:t>
      </w:r>
      <w:r w:rsidRPr="00075AF7">
        <w:t>рамках</w:t>
      </w:r>
      <w:r w:rsidR="008D388A" w:rsidRPr="00075AF7">
        <w:t xml:space="preserve"> </w:t>
      </w:r>
      <w:r w:rsidRPr="00075AF7">
        <w:t>АУСН</w:t>
      </w:r>
      <w:r w:rsidR="008D388A" w:rsidRPr="00075AF7">
        <w:t xml:space="preserve"> </w:t>
      </w:r>
      <w:r w:rsidRPr="00075AF7">
        <w:t>обмен</w:t>
      </w:r>
      <w:r w:rsidR="008D388A" w:rsidRPr="00075AF7">
        <w:t xml:space="preserve"> </w:t>
      </w:r>
      <w:r w:rsidRPr="00075AF7">
        <w:t>данными</w:t>
      </w:r>
      <w:r w:rsidR="008D388A" w:rsidRPr="00075AF7">
        <w:t xml:space="preserve"> </w:t>
      </w:r>
      <w:r w:rsidRPr="00075AF7">
        <w:t>с</w:t>
      </w:r>
      <w:r w:rsidR="008D388A" w:rsidRPr="00075AF7">
        <w:t xml:space="preserve"> </w:t>
      </w:r>
      <w:r w:rsidRPr="00075AF7">
        <w:t>налоговыми</w:t>
      </w:r>
      <w:r w:rsidR="008D388A" w:rsidRPr="00075AF7">
        <w:t xml:space="preserve"> </w:t>
      </w:r>
      <w:r w:rsidRPr="00075AF7">
        <w:t>органами</w:t>
      </w:r>
      <w:r w:rsidR="008D388A" w:rsidRPr="00075AF7">
        <w:t xml:space="preserve"> </w:t>
      </w:r>
      <w:r w:rsidRPr="00075AF7">
        <w:t>начнут</w:t>
      </w:r>
      <w:r w:rsidR="008D388A" w:rsidRPr="00075AF7">
        <w:t xml:space="preserve"> </w:t>
      </w:r>
      <w:r w:rsidRPr="00075AF7">
        <w:t>производить</w:t>
      </w:r>
      <w:r w:rsidR="008D388A" w:rsidRPr="00075AF7">
        <w:t xml:space="preserve"> </w:t>
      </w:r>
      <w:r w:rsidRPr="00075AF7">
        <w:t>электронные</w:t>
      </w:r>
      <w:r w:rsidR="008D388A" w:rsidRPr="00075AF7">
        <w:t xml:space="preserve"> </w:t>
      </w:r>
      <w:r w:rsidRPr="00075AF7">
        <w:t>торговые</w:t>
      </w:r>
      <w:r w:rsidR="008D388A" w:rsidRPr="00075AF7">
        <w:t xml:space="preserve"> </w:t>
      </w:r>
      <w:r w:rsidRPr="00075AF7">
        <w:t>площадки</w:t>
      </w:r>
      <w:r w:rsidR="008D388A" w:rsidRPr="00075AF7">
        <w:t xml:space="preserve"> </w:t>
      </w:r>
      <w:r w:rsidRPr="00075AF7">
        <w:t>(маркетплейсы).</w:t>
      </w:r>
      <w:r w:rsidR="008D388A" w:rsidRPr="00075AF7">
        <w:t xml:space="preserve"> </w:t>
      </w:r>
      <w:r w:rsidRPr="00075AF7">
        <w:t>Поправки</w:t>
      </w:r>
      <w:r w:rsidR="008D388A" w:rsidRPr="00075AF7">
        <w:t xml:space="preserve"> </w:t>
      </w:r>
      <w:r w:rsidRPr="00075AF7">
        <w:t>в</w:t>
      </w:r>
      <w:r w:rsidR="008D388A" w:rsidRPr="00075AF7">
        <w:t xml:space="preserve"> </w:t>
      </w:r>
      <w:r w:rsidRPr="00075AF7">
        <w:t>Налоговый</w:t>
      </w:r>
      <w:r w:rsidR="008D388A" w:rsidRPr="00075AF7">
        <w:t xml:space="preserve"> </w:t>
      </w:r>
      <w:r w:rsidRPr="00075AF7">
        <w:t>кодекс</w:t>
      </w:r>
      <w:r w:rsidR="008D388A" w:rsidRPr="00075AF7">
        <w:t xml:space="preserve"> </w:t>
      </w:r>
      <w:r w:rsidRPr="00075AF7">
        <w:t>предполагали</w:t>
      </w:r>
      <w:r w:rsidR="008D388A" w:rsidRPr="00075AF7">
        <w:t xml:space="preserve"> </w:t>
      </w:r>
      <w:r w:rsidRPr="00075AF7">
        <w:t>снятие</w:t>
      </w:r>
      <w:r w:rsidR="008D388A" w:rsidRPr="00075AF7">
        <w:t xml:space="preserve"> </w:t>
      </w:r>
      <w:r w:rsidRPr="00075AF7">
        <w:t>отдельного</w:t>
      </w:r>
      <w:r w:rsidR="008D388A" w:rsidRPr="00075AF7">
        <w:t xml:space="preserve"> </w:t>
      </w:r>
      <w:r w:rsidRPr="00075AF7">
        <w:t>ограничения</w:t>
      </w:r>
      <w:r w:rsidR="008D388A" w:rsidRPr="00075AF7">
        <w:t xml:space="preserve"> </w:t>
      </w:r>
      <w:r w:rsidRPr="00075AF7">
        <w:t>по</w:t>
      </w:r>
      <w:r w:rsidR="008D388A" w:rsidRPr="00075AF7">
        <w:t xml:space="preserve"> </w:t>
      </w:r>
      <w:r w:rsidRPr="00075AF7">
        <w:t>применению</w:t>
      </w:r>
      <w:r w:rsidR="008D388A" w:rsidRPr="00075AF7">
        <w:t xml:space="preserve"> </w:t>
      </w:r>
      <w:r w:rsidRPr="00075AF7">
        <w:t>нового</w:t>
      </w:r>
      <w:r w:rsidR="008D388A" w:rsidRPr="00075AF7">
        <w:t xml:space="preserve"> </w:t>
      </w:r>
      <w:r w:rsidRPr="00075AF7">
        <w:t>налогового</w:t>
      </w:r>
      <w:r w:rsidR="008D388A" w:rsidRPr="00075AF7">
        <w:t xml:space="preserve"> </w:t>
      </w:r>
      <w:r w:rsidRPr="00075AF7">
        <w:t>режима,</w:t>
      </w:r>
      <w:r w:rsidR="008D388A" w:rsidRPr="00075AF7">
        <w:t xml:space="preserve"> </w:t>
      </w:r>
      <w:r w:rsidRPr="00075AF7">
        <w:t>в</w:t>
      </w:r>
      <w:r w:rsidR="008D388A" w:rsidRPr="00075AF7">
        <w:t xml:space="preserve"> </w:t>
      </w:r>
      <w:r w:rsidRPr="00075AF7">
        <w:t>частности</w:t>
      </w:r>
      <w:r w:rsidR="008D388A" w:rsidRPr="00075AF7">
        <w:t xml:space="preserve"> </w:t>
      </w:r>
      <w:r w:rsidRPr="00075AF7">
        <w:t>по</w:t>
      </w:r>
      <w:r w:rsidR="008D388A" w:rsidRPr="00075AF7">
        <w:t xml:space="preserve"> </w:t>
      </w:r>
      <w:r w:rsidRPr="00075AF7">
        <w:t>возможности</w:t>
      </w:r>
      <w:r w:rsidR="008D388A" w:rsidRPr="00075AF7">
        <w:t xml:space="preserve"> </w:t>
      </w:r>
      <w:r w:rsidRPr="00075AF7">
        <w:t>применения</w:t>
      </w:r>
      <w:r w:rsidR="008D388A" w:rsidRPr="00075AF7">
        <w:t xml:space="preserve"> </w:t>
      </w:r>
      <w:r w:rsidRPr="00075AF7">
        <w:t>его</w:t>
      </w:r>
      <w:r w:rsidR="008D388A" w:rsidRPr="00075AF7">
        <w:t xml:space="preserve"> </w:t>
      </w:r>
      <w:r w:rsidRPr="00075AF7">
        <w:t>налогоплательщиками-принципалами,</w:t>
      </w:r>
      <w:r w:rsidR="008D388A" w:rsidRPr="00075AF7">
        <w:t xml:space="preserve"> </w:t>
      </w:r>
      <w:r w:rsidRPr="00075AF7">
        <w:t>в</w:t>
      </w:r>
      <w:r w:rsidR="008D388A" w:rsidRPr="00075AF7">
        <w:t xml:space="preserve"> </w:t>
      </w:r>
      <w:r w:rsidRPr="00075AF7">
        <w:t>том</w:t>
      </w:r>
      <w:r w:rsidR="008D388A" w:rsidRPr="00075AF7">
        <w:t xml:space="preserve"> </w:t>
      </w:r>
      <w:r w:rsidRPr="00075AF7">
        <w:t>числе</w:t>
      </w:r>
      <w:r w:rsidR="008D388A" w:rsidRPr="00075AF7">
        <w:t xml:space="preserve"> </w:t>
      </w:r>
      <w:r w:rsidRPr="00075AF7">
        <w:t>торгующими</w:t>
      </w:r>
      <w:r w:rsidR="008D388A" w:rsidRPr="00075AF7">
        <w:t xml:space="preserve"> </w:t>
      </w:r>
      <w:r w:rsidRPr="00075AF7">
        <w:t>на</w:t>
      </w:r>
      <w:r w:rsidR="008D388A" w:rsidRPr="00075AF7">
        <w:t xml:space="preserve"> </w:t>
      </w:r>
      <w:r w:rsidRPr="00075AF7">
        <w:t>маркетплейсах.</w:t>
      </w:r>
      <w:r w:rsidR="008D388A" w:rsidRPr="00075AF7">
        <w:t xml:space="preserve"> </w:t>
      </w:r>
      <w:r w:rsidRPr="00075AF7">
        <w:t>В</w:t>
      </w:r>
      <w:r w:rsidR="008D388A" w:rsidRPr="00075AF7">
        <w:t xml:space="preserve"> </w:t>
      </w:r>
      <w:r w:rsidRPr="00075AF7">
        <w:t>конце</w:t>
      </w:r>
      <w:r w:rsidR="008D388A" w:rsidRPr="00075AF7">
        <w:t xml:space="preserve"> </w:t>
      </w:r>
      <w:r w:rsidRPr="00075AF7">
        <w:t>июля</w:t>
      </w:r>
      <w:r w:rsidR="008D388A" w:rsidRPr="00075AF7">
        <w:t xml:space="preserve"> </w:t>
      </w:r>
      <w:r w:rsidRPr="00075AF7">
        <w:t>Госдума</w:t>
      </w:r>
      <w:r w:rsidR="008D388A" w:rsidRPr="00075AF7">
        <w:t xml:space="preserve"> </w:t>
      </w:r>
      <w:r w:rsidRPr="00075AF7">
        <w:t>приняла</w:t>
      </w:r>
      <w:r w:rsidR="008D388A" w:rsidRPr="00075AF7">
        <w:t xml:space="preserve"> </w:t>
      </w:r>
      <w:r w:rsidRPr="00075AF7">
        <w:t>их</w:t>
      </w:r>
      <w:r w:rsidR="008D388A" w:rsidRPr="00075AF7">
        <w:t xml:space="preserve"> </w:t>
      </w:r>
      <w:r w:rsidRPr="00075AF7">
        <w:t>в</w:t>
      </w:r>
      <w:r w:rsidR="008D388A" w:rsidRPr="00075AF7">
        <w:t xml:space="preserve"> </w:t>
      </w:r>
      <w:r w:rsidRPr="00075AF7">
        <w:t>окончательном</w:t>
      </w:r>
      <w:r w:rsidR="008D388A" w:rsidRPr="00075AF7">
        <w:t xml:space="preserve"> </w:t>
      </w:r>
      <w:r w:rsidRPr="00075AF7">
        <w:t>чтении,</w:t>
      </w:r>
      <w:r w:rsidR="008D388A" w:rsidRPr="00075AF7">
        <w:t xml:space="preserve"> </w:t>
      </w:r>
      <w:r w:rsidRPr="00075AF7">
        <w:t>а</w:t>
      </w:r>
      <w:r w:rsidR="008D388A" w:rsidRPr="00075AF7">
        <w:t xml:space="preserve"> </w:t>
      </w:r>
      <w:r w:rsidRPr="00075AF7">
        <w:t>президент</w:t>
      </w:r>
      <w:r w:rsidR="008D388A" w:rsidRPr="00075AF7">
        <w:t xml:space="preserve"> </w:t>
      </w:r>
      <w:r w:rsidRPr="00075AF7">
        <w:t>подписал;</w:t>
      </w:r>
      <w:r w:rsidR="008D388A" w:rsidRPr="00075AF7">
        <w:t xml:space="preserve"> </w:t>
      </w:r>
      <w:r w:rsidRPr="00075AF7">
        <w:t>норма</w:t>
      </w:r>
      <w:r w:rsidR="008D388A" w:rsidRPr="00075AF7">
        <w:t xml:space="preserve"> </w:t>
      </w:r>
      <w:r w:rsidRPr="00075AF7">
        <w:t>начнет</w:t>
      </w:r>
      <w:r w:rsidR="008D388A" w:rsidRPr="00075AF7">
        <w:t xml:space="preserve"> </w:t>
      </w:r>
      <w:r w:rsidRPr="00075AF7">
        <w:t>действовать</w:t>
      </w:r>
      <w:r w:rsidR="008D388A" w:rsidRPr="00075AF7">
        <w:t xml:space="preserve"> </w:t>
      </w:r>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2025</w:t>
      </w:r>
      <w:r w:rsidR="008D388A" w:rsidRPr="00075AF7">
        <w:t xml:space="preserve"> </w:t>
      </w:r>
      <w:r w:rsidRPr="00075AF7">
        <w:t>года.</w:t>
      </w:r>
    </w:p>
    <w:p w14:paraId="501527DF" w14:textId="77777777" w:rsidR="00E73FD2" w:rsidRPr="00075AF7" w:rsidRDefault="00E73FD2" w:rsidP="00E73FD2">
      <w:r w:rsidRPr="00075AF7">
        <w:t>К</w:t>
      </w:r>
      <w:r w:rsidR="008D388A" w:rsidRPr="00075AF7">
        <w:t xml:space="preserve"> </w:t>
      </w:r>
      <w:r w:rsidRPr="00075AF7">
        <w:t>плюсам</w:t>
      </w:r>
      <w:r w:rsidR="008D388A" w:rsidRPr="00075AF7">
        <w:t xml:space="preserve"> </w:t>
      </w:r>
      <w:r w:rsidRPr="00075AF7">
        <w:t>АУСН</w:t>
      </w:r>
      <w:r w:rsidR="008D388A" w:rsidRPr="00075AF7">
        <w:t xml:space="preserve"> </w:t>
      </w:r>
      <w:r w:rsidRPr="00075AF7">
        <w:t>можно</w:t>
      </w:r>
      <w:r w:rsidR="008D388A" w:rsidRPr="00075AF7">
        <w:t xml:space="preserve"> </w:t>
      </w:r>
      <w:r w:rsidRPr="00075AF7">
        <w:t>отнести</w:t>
      </w:r>
      <w:r w:rsidR="008D388A" w:rsidRPr="00075AF7">
        <w:t xml:space="preserve"> </w:t>
      </w:r>
      <w:r w:rsidRPr="00075AF7">
        <w:t>минимум</w:t>
      </w:r>
      <w:r w:rsidR="008D388A" w:rsidRPr="00075AF7">
        <w:t xml:space="preserve"> </w:t>
      </w:r>
      <w:r w:rsidRPr="00075AF7">
        <w:t>отчетности,</w:t>
      </w:r>
      <w:r w:rsidR="008D388A" w:rsidRPr="00075AF7">
        <w:t xml:space="preserve"> </w:t>
      </w:r>
      <w:r w:rsidRPr="00075AF7">
        <w:t>отсутствие</w:t>
      </w:r>
      <w:r w:rsidR="008D388A" w:rsidRPr="00075AF7">
        <w:t xml:space="preserve"> </w:t>
      </w:r>
      <w:r w:rsidRPr="00075AF7">
        <w:t>выездных</w:t>
      </w:r>
      <w:r w:rsidR="008D388A" w:rsidRPr="00075AF7">
        <w:t xml:space="preserve"> </w:t>
      </w:r>
      <w:r w:rsidRPr="00075AF7">
        <w:t>налоговых</w:t>
      </w:r>
      <w:r w:rsidR="008D388A" w:rsidRPr="00075AF7">
        <w:t xml:space="preserve"> </w:t>
      </w:r>
      <w:r w:rsidRPr="00075AF7">
        <w:t>проверок,</w:t>
      </w:r>
      <w:r w:rsidR="008D388A" w:rsidRPr="00075AF7">
        <w:t xml:space="preserve"> </w:t>
      </w:r>
      <w:r w:rsidRPr="00075AF7">
        <w:t>к</w:t>
      </w:r>
      <w:r w:rsidR="008D388A" w:rsidRPr="00075AF7">
        <w:t xml:space="preserve"> </w:t>
      </w:r>
      <w:r w:rsidRPr="00075AF7">
        <w:t>минусам</w:t>
      </w:r>
      <w:r w:rsidR="008D388A" w:rsidRPr="00075AF7">
        <w:t xml:space="preserve"> - </w:t>
      </w:r>
      <w:r w:rsidRPr="00075AF7">
        <w:t>ограничения</w:t>
      </w:r>
      <w:r w:rsidR="008D388A" w:rsidRPr="00075AF7">
        <w:t xml:space="preserve"> </w:t>
      </w:r>
      <w:r w:rsidRPr="00075AF7">
        <w:t>по</w:t>
      </w:r>
      <w:r w:rsidR="008D388A" w:rsidRPr="00075AF7">
        <w:t xml:space="preserve"> </w:t>
      </w:r>
      <w:r w:rsidRPr="00075AF7">
        <w:t>доходности</w:t>
      </w:r>
      <w:r w:rsidR="008D388A" w:rsidRPr="00075AF7">
        <w:t xml:space="preserve"> </w:t>
      </w:r>
      <w:r w:rsidRPr="00075AF7">
        <w:t>и</w:t>
      </w:r>
      <w:r w:rsidR="008D388A" w:rsidRPr="00075AF7">
        <w:t xml:space="preserve"> </w:t>
      </w:r>
      <w:r w:rsidRPr="00075AF7">
        <w:t>отсутствие</w:t>
      </w:r>
      <w:r w:rsidR="008D388A" w:rsidRPr="00075AF7">
        <w:t xml:space="preserve"> </w:t>
      </w:r>
      <w:r w:rsidRPr="00075AF7">
        <w:t>в</w:t>
      </w:r>
      <w:r w:rsidR="008D388A" w:rsidRPr="00075AF7">
        <w:t xml:space="preserve"> </w:t>
      </w:r>
      <w:r w:rsidRPr="00075AF7">
        <w:t>регионах,</w:t>
      </w:r>
      <w:r w:rsidR="008D388A" w:rsidRPr="00075AF7">
        <w:t xml:space="preserve"> </w:t>
      </w:r>
      <w:r w:rsidRPr="00075AF7">
        <w:t>ограничения</w:t>
      </w:r>
      <w:r w:rsidR="008D388A" w:rsidRPr="00075AF7">
        <w:t xml:space="preserve"> </w:t>
      </w:r>
      <w:r w:rsidRPr="00075AF7">
        <w:t>по</w:t>
      </w:r>
      <w:r w:rsidR="008D388A" w:rsidRPr="00075AF7">
        <w:t xml:space="preserve"> </w:t>
      </w:r>
      <w:r w:rsidRPr="00075AF7">
        <w:t>видам</w:t>
      </w:r>
      <w:r w:rsidR="008D388A" w:rsidRPr="00075AF7">
        <w:t xml:space="preserve"> </w:t>
      </w:r>
      <w:r w:rsidRPr="00075AF7">
        <w:t>деятельности,</w:t>
      </w:r>
      <w:r w:rsidR="008D388A" w:rsidRPr="00075AF7">
        <w:t xml:space="preserve"> </w:t>
      </w:r>
      <w:r w:rsidRPr="00075AF7">
        <w:t>указывает</w:t>
      </w:r>
      <w:r w:rsidR="008D388A" w:rsidRPr="00075AF7">
        <w:t xml:space="preserve"> </w:t>
      </w:r>
      <w:r w:rsidRPr="00075AF7">
        <w:t>руководитель</w:t>
      </w:r>
      <w:r w:rsidR="008D388A" w:rsidRPr="00075AF7">
        <w:t xml:space="preserve"> </w:t>
      </w:r>
      <w:r w:rsidRPr="00075AF7">
        <w:t>налоговой</w:t>
      </w:r>
      <w:r w:rsidR="008D388A" w:rsidRPr="00075AF7">
        <w:t xml:space="preserve"> </w:t>
      </w:r>
      <w:r w:rsidRPr="00075AF7">
        <w:t>практики</w:t>
      </w:r>
      <w:r w:rsidR="008D388A" w:rsidRPr="00075AF7">
        <w:t xml:space="preserve"> </w:t>
      </w:r>
      <w:r w:rsidRPr="00075AF7">
        <w:t>адвокатского</w:t>
      </w:r>
      <w:r w:rsidR="008D388A" w:rsidRPr="00075AF7">
        <w:t xml:space="preserve"> </w:t>
      </w:r>
      <w:r w:rsidRPr="00075AF7">
        <w:t>бюро</w:t>
      </w:r>
      <w:r w:rsidR="008D388A" w:rsidRPr="00075AF7">
        <w:t xml:space="preserve"> «</w:t>
      </w:r>
      <w:r w:rsidRPr="00075AF7">
        <w:t>Деловой</w:t>
      </w:r>
      <w:r w:rsidR="008D388A" w:rsidRPr="00075AF7">
        <w:t xml:space="preserve"> </w:t>
      </w:r>
      <w:r w:rsidRPr="00075AF7">
        <w:t>фарватер</w:t>
      </w:r>
      <w:r w:rsidR="008D388A" w:rsidRPr="00075AF7">
        <w:t xml:space="preserve">» </w:t>
      </w:r>
      <w:r w:rsidRPr="00075AF7">
        <w:t>Оксана</w:t>
      </w:r>
      <w:r w:rsidR="008D388A" w:rsidRPr="00075AF7">
        <w:t xml:space="preserve"> </w:t>
      </w:r>
      <w:r w:rsidRPr="00075AF7">
        <w:t>Родионова.</w:t>
      </w:r>
      <w:r w:rsidR="008D388A" w:rsidRPr="00075AF7">
        <w:t xml:space="preserve"> </w:t>
      </w:r>
      <w:r w:rsidRPr="00075AF7">
        <w:t>Юрист</w:t>
      </w:r>
      <w:r w:rsidR="008D388A" w:rsidRPr="00075AF7">
        <w:t xml:space="preserve"> </w:t>
      </w:r>
      <w:r w:rsidRPr="00075AF7">
        <w:t>практики</w:t>
      </w:r>
      <w:r w:rsidR="008D388A" w:rsidRPr="00075AF7">
        <w:t xml:space="preserve"> «</w:t>
      </w:r>
      <w:r w:rsidRPr="00075AF7">
        <w:t>Структурный</w:t>
      </w:r>
      <w:r w:rsidR="008D388A" w:rsidRPr="00075AF7">
        <w:t xml:space="preserve"> </w:t>
      </w:r>
      <w:r w:rsidRPr="00075AF7">
        <w:t>и</w:t>
      </w:r>
      <w:r w:rsidR="008D388A" w:rsidRPr="00075AF7">
        <w:t xml:space="preserve"> </w:t>
      </w:r>
      <w:r w:rsidRPr="00075AF7">
        <w:t>налоговый</w:t>
      </w:r>
      <w:r w:rsidR="008D388A" w:rsidRPr="00075AF7">
        <w:t xml:space="preserve"> </w:t>
      </w:r>
      <w:r w:rsidRPr="00075AF7">
        <w:t>консалтинг</w:t>
      </w:r>
      <w:r w:rsidR="008D388A" w:rsidRPr="00075AF7">
        <w:t xml:space="preserve">» </w:t>
      </w:r>
      <w:r w:rsidRPr="00075AF7">
        <w:t>юридической</w:t>
      </w:r>
      <w:r w:rsidR="008D388A" w:rsidRPr="00075AF7">
        <w:t xml:space="preserve"> </w:t>
      </w:r>
      <w:r w:rsidRPr="00075AF7">
        <w:t>компании</w:t>
      </w:r>
      <w:r w:rsidR="008D388A" w:rsidRPr="00075AF7">
        <w:t xml:space="preserve"> «</w:t>
      </w:r>
      <w:r w:rsidRPr="00075AF7">
        <w:t>Лемчик,</w:t>
      </w:r>
      <w:r w:rsidR="008D388A" w:rsidRPr="00075AF7">
        <w:t xml:space="preserve"> </w:t>
      </w:r>
      <w:r w:rsidRPr="00075AF7">
        <w:t>Крупский</w:t>
      </w:r>
      <w:r w:rsidR="008D388A" w:rsidRPr="00075AF7">
        <w:t xml:space="preserve"> </w:t>
      </w:r>
      <w:r w:rsidRPr="00075AF7">
        <w:t>и</w:t>
      </w:r>
      <w:r w:rsidR="008D388A" w:rsidRPr="00075AF7">
        <w:t xml:space="preserve"> </w:t>
      </w:r>
      <w:r w:rsidRPr="00075AF7">
        <w:t>партнеры</w:t>
      </w:r>
      <w:r w:rsidR="008D388A" w:rsidRPr="00075AF7">
        <w:t xml:space="preserve">» </w:t>
      </w:r>
      <w:r w:rsidRPr="00075AF7">
        <w:t>Иван</w:t>
      </w:r>
      <w:r w:rsidR="008D388A" w:rsidRPr="00075AF7">
        <w:t xml:space="preserve"> </w:t>
      </w:r>
      <w:r w:rsidRPr="00075AF7">
        <w:t>Костецкий</w:t>
      </w:r>
      <w:r w:rsidR="008D388A" w:rsidRPr="00075AF7">
        <w:t xml:space="preserve"> </w:t>
      </w:r>
      <w:r w:rsidRPr="00075AF7">
        <w:t>к</w:t>
      </w:r>
      <w:r w:rsidR="008D388A" w:rsidRPr="00075AF7">
        <w:t xml:space="preserve"> </w:t>
      </w:r>
      <w:r w:rsidRPr="00075AF7">
        <w:t>минусам</w:t>
      </w:r>
      <w:r w:rsidR="008D388A" w:rsidRPr="00075AF7">
        <w:t xml:space="preserve"> </w:t>
      </w:r>
      <w:r w:rsidRPr="00075AF7">
        <w:t>АУСН</w:t>
      </w:r>
      <w:r w:rsidR="008D388A" w:rsidRPr="00075AF7">
        <w:t xml:space="preserve"> </w:t>
      </w:r>
      <w:r w:rsidRPr="00075AF7">
        <w:t>относит</w:t>
      </w:r>
      <w:r w:rsidR="008D388A" w:rsidRPr="00075AF7">
        <w:t xml:space="preserve"> </w:t>
      </w:r>
      <w:r w:rsidRPr="00075AF7">
        <w:t>ставку</w:t>
      </w:r>
      <w:r w:rsidR="008D388A" w:rsidRPr="00075AF7">
        <w:t xml:space="preserve"> </w:t>
      </w:r>
      <w:r w:rsidRPr="00075AF7">
        <w:t>налога</w:t>
      </w:r>
      <w:r w:rsidR="008D388A" w:rsidRPr="00075AF7">
        <w:t xml:space="preserve"> - </w:t>
      </w:r>
      <w:r w:rsidRPr="00075AF7">
        <w:t>8%</w:t>
      </w:r>
      <w:r w:rsidR="008D388A" w:rsidRPr="00075AF7">
        <w:t xml:space="preserve"> </w:t>
      </w:r>
      <w:r w:rsidRPr="00075AF7">
        <w:t>с</w:t>
      </w:r>
      <w:r w:rsidR="008D388A" w:rsidRPr="00075AF7">
        <w:t xml:space="preserve"> «</w:t>
      </w:r>
      <w:r w:rsidRPr="00075AF7">
        <w:t>дохода</w:t>
      </w:r>
      <w:r w:rsidR="008D388A" w:rsidRPr="00075AF7">
        <w:t xml:space="preserve">» </w:t>
      </w:r>
      <w:r w:rsidRPr="00075AF7">
        <w:t>или</w:t>
      </w:r>
      <w:r w:rsidR="008D388A" w:rsidRPr="00075AF7">
        <w:t xml:space="preserve"> </w:t>
      </w:r>
      <w:r w:rsidRPr="00075AF7">
        <w:t>20%</w:t>
      </w:r>
      <w:r w:rsidR="008D388A" w:rsidRPr="00075AF7">
        <w:t xml:space="preserve"> </w:t>
      </w:r>
      <w:r w:rsidRPr="00075AF7">
        <w:t>с</w:t>
      </w:r>
      <w:r w:rsidR="008D388A" w:rsidRPr="00075AF7">
        <w:t xml:space="preserve"> </w:t>
      </w:r>
      <w:r w:rsidRPr="00075AF7">
        <w:t>прибыли</w:t>
      </w:r>
      <w:r w:rsidR="008D388A" w:rsidRPr="00075AF7">
        <w:t xml:space="preserve"> </w:t>
      </w:r>
      <w:r w:rsidRPr="00075AF7">
        <w:t>(</w:t>
      </w:r>
      <w:r w:rsidR="008D388A" w:rsidRPr="00075AF7">
        <w:t>«</w:t>
      </w:r>
      <w:r w:rsidRPr="00075AF7">
        <w:t>доходы</w:t>
      </w:r>
      <w:r w:rsidR="008D388A" w:rsidRPr="00075AF7">
        <w:t xml:space="preserve"> </w:t>
      </w:r>
      <w:r w:rsidRPr="00075AF7">
        <w:t>минус</w:t>
      </w:r>
      <w:r w:rsidR="008D388A" w:rsidRPr="00075AF7">
        <w:t xml:space="preserve"> </w:t>
      </w:r>
      <w:r w:rsidRPr="00075AF7">
        <w:t>расходы</w:t>
      </w:r>
      <w:r w:rsidR="008D388A" w:rsidRPr="00075AF7">
        <w:t>»</w:t>
      </w:r>
      <w:r w:rsidRPr="00075AF7">
        <w:t>).</w:t>
      </w:r>
    </w:p>
    <w:p w14:paraId="56A77C7A" w14:textId="77777777" w:rsidR="00E73FD2" w:rsidRPr="00075AF7" w:rsidRDefault="00E73FD2" w:rsidP="00E73FD2">
      <w:r w:rsidRPr="00075AF7">
        <w:t>Среди</w:t>
      </w:r>
      <w:r w:rsidR="008D388A" w:rsidRPr="00075AF7">
        <w:t xml:space="preserve"> </w:t>
      </w:r>
      <w:r w:rsidRPr="00075AF7">
        <w:t>плюсов</w:t>
      </w:r>
      <w:r w:rsidR="008D388A" w:rsidRPr="00075AF7">
        <w:t xml:space="preserve"> </w:t>
      </w:r>
      <w:r w:rsidRPr="00075AF7">
        <w:t>Костецкий</w:t>
      </w:r>
      <w:r w:rsidR="008D388A" w:rsidRPr="00075AF7">
        <w:t xml:space="preserve"> </w:t>
      </w:r>
      <w:r w:rsidRPr="00075AF7">
        <w:t>указывает</w:t>
      </w:r>
      <w:r w:rsidR="008D388A" w:rsidRPr="00075AF7">
        <w:t xml:space="preserve"> </w:t>
      </w:r>
      <w:r w:rsidRPr="00075AF7">
        <w:t>освобождение</w:t>
      </w:r>
      <w:r w:rsidR="008D388A" w:rsidRPr="00075AF7">
        <w:t xml:space="preserve"> </w:t>
      </w:r>
      <w:r w:rsidRPr="00075AF7">
        <w:t>от</w:t>
      </w:r>
      <w:r w:rsidR="008D388A" w:rsidRPr="00075AF7">
        <w:t xml:space="preserve"> </w:t>
      </w:r>
      <w:r w:rsidRPr="00075AF7">
        <w:t>формирования</w:t>
      </w:r>
      <w:r w:rsidR="008D388A" w:rsidRPr="00075AF7">
        <w:t xml:space="preserve"> </w:t>
      </w:r>
      <w:r w:rsidRPr="00075AF7">
        <w:t>налоговой</w:t>
      </w:r>
      <w:r w:rsidR="008D388A" w:rsidRPr="00075AF7">
        <w:t xml:space="preserve"> </w:t>
      </w:r>
      <w:r w:rsidRPr="00075AF7">
        <w:t>декларации,</w:t>
      </w:r>
      <w:r w:rsidR="008D388A" w:rsidRPr="00075AF7">
        <w:t xml:space="preserve"> </w:t>
      </w:r>
      <w:r w:rsidRPr="00075AF7">
        <w:t>расчет</w:t>
      </w:r>
      <w:r w:rsidR="008D388A" w:rsidRPr="00075AF7">
        <w:t xml:space="preserve"> </w:t>
      </w:r>
      <w:r w:rsidRPr="00075AF7">
        <w:t>налогов</w:t>
      </w:r>
      <w:r w:rsidR="008D388A" w:rsidRPr="00075AF7">
        <w:t xml:space="preserve"> </w:t>
      </w:r>
      <w:r w:rsidRPr="00075AF7">
        <w:t>на</w:t>
      </w:r>
      <w:r w:rsidR="008D388A" w:rsidRPr="00075AF7">
        <w:t xml:space="preserve"> </w:t>
      </w:r>
      <w:r w:rsidRPr="00075AF7">
        <w:t>ежемесячной</w:t>
      </w:r>
      <w:r w:rsidR="008D388A" w:rsidRPr="00075AF7">
        <w:t xml:space="preserve"> </w:t>
      </w:r>
      <w:r w:rsidRPr="00075AF7">
        <w:t>основе</w:t>
      </w:r>
      <w:r w:rsidR="008D388A" w:rsidRPr="00075AF7">
        <w:t xml:space="preserve"> </w:t>
      </w:r>
      <w:r w:rsidRPr="00075AF7">
        <w:t>и</w:t>
      </w:r>
      <w:r w:rsidR="008D388A" w:rsidRPr="00075AF7">
        <w:t xml:space="preserve"> </w:t>
      </w:r>
      <w:r w:rsidRPr="00075AF7">
        <w:t>освобождение</w:t>
      </w:r>
      <w:r w:rsidR="008D388A" w:rsidRPr="00075AF7">
        <w:t xml:space="preserve"> </w:t>
      </w:r>
      <w:r w:rsidRPr="00075AF7">
        <w:t>от</w:t>
      </w:r>
      <w:r w:rsidR="008D388A" w:rsidRPr="00075AF7">
        <w:t xml:space="preserve"> </w:t>
      </w:r>
      <w:r w:rsidRPr="00075AF7">
        <w:t>страховых</w:t>
      </w:r>
      <w:r w:rsidR="008D388A" w:rsidRPr="00075AF7">
        <w:t xml:space="preserve"> </w:t>
      </w:r>
      <w:r w:rsidRPr="00075AF7">
        <w:t>взносов</w:t>
      </w:r>
      <w:r w:rsidR="008D388A" w:rsidRPr="00075AF7">
        <w:t xml:space="preserve"> </w:t>
      </w:r>
      <w:r w:rsidRPr="00075AF7">
        <w:t>за</w:t>
      </w:r>
      <w:r w:rsidR="008D388A" w:rsidRPr="00075AF7">
        <w:t xml:space="preserve"> </w:t>
      </w:r>
      <w:r w:rsidRPr="00075AF7">
        <w:t>себя</w:t>
      </w:r>
      <w:r w:rsidR="008D388A" w:rsidRPr="00075AF7">
        <w:t xml:space="preserve"> </w:t>
      </w:r>
      <w:r w:rsidRPr="00075AF7">
        <w:t>и</w:t>
      </w:r>
      <w:r w:rsidR="008D388A" w:rsidRPr="00075AF7">
        <w:t xml:space="preserve"> </w:t>
      </w:r>
      <w:r w:rsidRPr="00075AF7">
        <w:t>сотрудников</w:t>
      </w:r>
      <w:r w:rsidR="008D388A" w:rsidRPr="00075AF7">
        <w:t xml:space="preserve"> </w:t>
      </w:r>
      <w:r w:rsidRPr="00075AF7">
        <w:t>(кроме</w:t>
      </w:r>
      <w:r w:rsidR="008D388A" w:rsidRPr="00075AF7">
        <w:t xml:space="preserve"> </w:t>
      </w:r>
      <w:r w:rsidRPr="00075AF7">
        <w:t>взносов</w:t>
      </w:r>
      <w:r w:rsidR="008D388A" w:rsidRPr="00075AF7">
        <w:t xml:space="preserve"> </w:t>
      </w:r>
      <w:r w:rsidRPr="00075AF7">
        <w:t>на</w:t>
      </w:r>
      <w:r w:rsidR="008D388A" w:rsidRPr="00075AF7">
        <w:t xml:space="preserve"> </w:t>
      </w:r>
      <w:r w:rsidRPr="00075AF7">
        <w:t>травматизм</w:t>
      </w:r>
      <w:r w:rsidR="008D388A" w:rsidRPr="00075AF7">
        <w:t xml:space="preserve"> </w:t>
      </w:r>
      <w:r w:rsidRPr="00075AF7">
        <w:t>в</w:t>
      </w:r>
      <w:r w:rsidR="008D388A" w:rsidRPr="00075AF7">
        <w:t xml:space="preserve"> </w:t>
      </w:r>
      <w:r w:rsidRPr="00075AF7">
        <w:t>отношении</w:t>
      </w:r>
      <w:r w:rsidR="008D388A" w:rsidRPr="00075AF7">
        <w:t xml:space="preserve"> </w:t>
      </w:r>
      <w:r w:rsidRPr="00075AF7">
        <w:t>последних).</w:t>
      </w:r>
    </w:p>
    <w:p w14:paraId="725F2A09" w14:textId="77777777" w:rsidR="00E73FD2" w:rsidRPr="00075AF7" w:rsidRDefault="00E73FD2" w:rsidP="00E73FD2">
      <w:r w:rsidRPr="00075AF7">
        <w:t>Но</w:t>
      </w:r>
      <w:r w:rsidR="008D388A" w:rsidRPr="00075AF7">
        <w:t xml:space="preserve"> </w:t>
      </w:r>
      <w:r w:rsidRPr="00075AF7">
        <w:t>есть</w:t>
      </w:r>
      <w:r w:rsidR="008D388A" w:rsidRPr="00075AF7">
        <w:t xml:space="preserve"> </w:t>
      </w:r>
      <w:r w:rsidRPr="00075AF7">
        <w:t>и</w:t>
      </w:r>
      <w:r w:rsidR="008D388A" w:rsidRPr="00075AF7">
        <w:t xml:space="preserve"> </w:t>
      </w:r>
      <w:r w:rsidRPr="00075AF7">
        <w:t>главный</w:t>
      </w:r>
      <w:r w:rsidR="008D388A" w:rsidRPr="00075AF7">
        <w:t xml:space="preserve"> </w:t>
      </w:r>
      <w:r w:rsidRPr="00075AF7">
        <w:t>недостаток</w:t>
      </w:r>
      <w:r w:rsidR="008D388A" w:rsidRPr="00075AF7">
        <w:t xml:space="preserve"> </w:t>
      </w:r>
      <w:r w:rsidRPr="00075AF7">
        <w:t>этого</w:t>
      </w:r>
      <w:r w:rsidR="008D388A" w:rsidRPr="00075AF7">
        <w:t xml:space="preserve"> </w:t>
      </w:r>
      <w:r w:rsidRPr="00075AF7">
        <w:t>режима,</w:t>
      </w:r>
      <w:r w:rsidR="008D388A" w:rsidRPr="00075AF7">
        <w:t xml:space="preserve"> </w:t>
      </w:r>
      <w:r w:rsidRPr="00075AF7">
        <w:t>который</w:t>
      </w:r>
      <w:r w:rsidR="008D388A" w:rsidRPr="00075AF7">
        <w:t xml:space="preserve"> </w:t>
      </w:r>
      <w:r w:rsidRPr="00075AF7">
        <w:t>отмечают</w:t>
      </w:r>
      <w:r w:rsidR="008D388A" w:rsidRPr="00075AF7">
        <w:t xml:space="preserve"> </w:t>
      </w:r>
      <w:r w:rsidRPr="00075AF7">
        <w:t>многие</w:t>
      </w:r>
      <w:r w:rsidR="008D388A" w:rsidRPr="00075AF7">
        <w:t xml:space="preserve"> </w:t>
      </w:r>
      <w:r w:rsidRPr="00075AF7">
        <w:t>налогоплательщики,</w:t>
      </w:r>
      <w:r w:rsidR="008D388A" w:rsidRPr="00075AF7">
        <w:t xml:space="preserve"> </w:t>
      </w:r>
      <w:r w:rsidRPr="00075AF7">
        <w:t>говорит</w:t>
      </w:r>
      <w:r w:rsidR="008D388A" w:rsidRPr="00075AF7">
        <w:t xml:space="preserve"> </w:t>
      </w:r>
      <w:r w:rsidRPr="00075AF7">
        <w:t>старший</w:t>
      </w:r>
      <w:r w:rsidR="008D388A" w:rsidRPr="00075AF7">
        <w:t xml:space="preserve"> </w:t>
      </w:r>
      <w:r w:rsidRPr="00075AF7">
        <w:t>юрист</w:t>
      </w:r>
      <w:r w:rsidR="008D388A" w:rsidRPr="00075AF7">
        <w:t xml:space="preserve"> </w:t>
      </w:r>
      <w:r w:rsidRPr="00075AF7">
        <w:t>практики</w:t>
      </w:r>
      <w:r w:rsidR="008D388A" w:rsidRPr="00075AF7">
        <w:t xml:space="preserve"> </w:t>
      </w:r>
      <w:r w:rsidRPr="00075AF7">
        <w:t>налогового</w:t>
      </w:r>
      <w:r w:rsidR="008D388A" w:rsidRPr="00075AF7">
        <w:t xml:space="preserve"> </w:t>
      </w:r>
      <w:r w:rsidRPr="00075AF7">
        <w:t>права</w:t>
      </w:r>
      <w:r w:rsidR="008D388A" w:rsidRPr="00075AF7">
        <w:t xml:space="preserve"> «</w:t>
      </w:r>
      <w:r w:rsidRPr="00075AF7">
        <w:t>Меллинг,</w:t>
      </w:r>
      <w:r w:rsidR="008D388A" w:rsidRPr="00075AF7">
        <w:t xml:space="preserve"> </w:t>
      </w:r>
      <w:r w:rsidRPr="00075AF7">
        <w:t>Войтишкин</w:t>
      </w:r>
      <w:r w:rsidR="008D388A" w:rsidRPr="00075AF7">
        <w:t xml:space="preserve"> </w:t>
      </w:r>
      <w:r w:rsidRPr="00075AF7">
        <w:t>и</w:t>
      </w:r>
      <w:r w:rsidR="008D388A" w:rsidRPr="00075AF7">
        <w:t xml:space="preserve"> </w:t>
      </w:r>
      <w:r w:rsidRPr="00075AF7">
        <w:t>партнеры</w:t>
      </w:r>
      <w:r w:rsidR="008D388A" w:rsidRPr="00075AF7">
        <w:t xml:space="preserve">» </w:t>
      </w:r>
      <w:r w:rsidRPr="00075AF7">
        <w:t>Дина</w:t>
      </w:r>
      <w:r w:rsidR="008D388A" w:rsidRPr="00075AF7">
        <w:t xml:space="preserve"> </w:t>
      </w:r>
      <w:r w:rsidRPr="00075AF7">
        <w:t>Авакьян.</w:t>
      </w:r>
      <w:r w:rsidR="008D388A" w:rsidRPr="00075AF7">
        <w:t xml:space="preserve"> «</w:t>
      </w:r>
      <w:r w:rsidRPr="00075AF7">
        <w:t>Не</w:t>
      </w:r>
      <w:r w:rsidR="008D388A" w:rsidRPr="00075AF7">
        <w:t xml:space="preserve"> </w:t>
      </w:r>
      <w:r w:rsidRPr="00075AF7">
        <w:t>доверяя</w:t>
      </w:r>
      <w:r w:rsidR="008D388A" w:rsidRPr="00075AF7">
        <w:t xml:space="preserve"> </w:t>
      </w:r>
      <w:r w:rsidRPr="00075AF7">
        <w:t>до</w:t>
      </w:r>
      <w:r w:rsidR="008D388A" w:rsidRPr="00075AF7">
        <w:t xml:space="preserve"> </w:t>
      </w:r>
      <w:r w:rsidRPr="00075AF7">
        <w:t>конца</w:t>
      </w:r>
      <w:r w:rsidR="008D388A" w:rsidRPr="00075AF7">
        <w:t xml:space="preserve"> </w:t>
      </w:r>
      <w:r w:rsidRPr="00075AF7">
        <w:t>налоговым</w:t>
      </w:r>
      <w:r w:rsidR="008D388A" w:rsidRPr="00075AF7">
        <w:t xml:space="preserve"> </w:t>
      </w:r>
      <w:r w:rsidRPr="00075AF7">
        <w:t>органам,</w:t>
      </w:r>
      <w:r w:rsidR="008D388A" w:rsidRPr="00075AF7">
        <w:t xml:space="preserve"> </w:t>
      </w:r>
      <w:r w:rsidRPr="00075AF7">
        <w:t>они</w:t>
      </w:r>
      <w:r w:rsidR="008D388A" w:rsidRPr="00075AF7">
        <w:t xml:space="preserve"> </w:t>
      </w:r>
      <w:r w:rsidRPr="00075AF7">
        <w:t>вынуждены</w:t>
      </w:r>
      <w:r w:rsidR="008D388A" w:rsidRPr="00075AF7">
        <w:t xml:space="preserve"> </w:t>
      </w:r>
      <w:r w:rsidRPr="00075AF7">
        <w:t>перепроверять</w:t>
      </w:r>
      <w:r w:rsidR="008D388A" w:rsidRPr="00075AF7">
        <w:t xml:space="preserve"> </w:t>
      </w:r>
      <w:r w:rsidRPr="00075AF7">
        <w:t>за</w:t>
      </w:r>
      <w:r w:rsidR="008D388A" w:rsidRPr="00075AF7">
        <w:t xml:space="preserve"> </w:t>
      </w:r>
      <w:r w:rsidRPr="00075AF7">
        <w:t>налоговой</w:t>
      </w:r>
      <w:r w:rsidR="008D388A" w:rsidRPr="00075AF7">
        <w:t xml:space="preserve"> </w:t>
      </w:r>
      <w:r w:rsidRPr="00075AF7">
        <w:t>ее</w:t>
      </w:r>
      <w:r w:rsidR="008D388A" w:rsidRPr="00075AF7">
        <w:t xml:space="preserve"> </w:t>
      </w:r>
      <w:r w:rsidRPr="00075AF7">
        <w:t>расчеты</w:t>
      </w:r>
      <w:r w:rsidR="008D388A" w:rsidRPr="00075AF7">
        <w:t xml:space="preserve"> </w:t>
      </w:r>
      <w:r w:rsidRPr="00075AF7">
        <w:t>на</w:t>
      </w:r>
      <w:r w:rsidR="008D388A" w:rsidRPr="00075AF7">
        <w:t xml:space="preserve"> </w:t>
      </w:r>
      <w:r w:rsidRPr="00075AF7">
        <w:t>предмет</w:t>
      </w:r>
      <w:r w:rsidR="008D388A" w:rsidRPr="00075AF7">
        <w:t xml:space="preserve"> </w:t>
      </w:r>
      <w:r w:rsidRPr="00075AF7">
        <w:t>правильности.</w:t>
      </w:r>
      <w:r w:rsidR="008D388A" w:rsidRPr="00075AF7">
        <w:t xml:space="preserve"> </w:t>
      </w:r>
      <w:r w:rsidRPr="00075AF7">
        <w:t>Кроме</w:t>
      </w:r>
      <w:r w:rsidR="008D388A" w:rsidRPr="00075AF7">
        <w:t xml:space="preserve"> </w:t>
      </w:r>
      <w:r w:rsidRPr="00075AF7">
        <w:t>того,</w:t>
      </w:r>
      <w:r w:rsidR="008D388A" w:rsidRPr="00075AF7">
        <w:t xml:space="preserve"> </w:t>
      </w:r>
      <w:r w:rsidRPr="00075AF7">
        <w:t>налог</w:t>
      </w:r>
      <w:r w:rsidR="008D388A" w:rsidRPr="00075AF7">
        <w:t xml:space="preserve"> </w:t>
      </w:r>
      <w:r w:rsidRPr="00075AF7">
        <w:t>на</w:t>
      </w:r>
      <w:r w:rsidR="008D388A" w:rsidRPr="00075AF7">
        <w:t xml:space="preserve"> </w:t>
      </w:r>
      <w:r w:rsidRPr="00075AF7">
        <w:t>АУСН</w:t>
      </w:r>
      <w:r w:rsidR="008D388A" w:rsidRPr="00075AF7">
        <w:t xml:space="preserve"> </w:t>
      </w:r>
      <w:r w:rsidRPr="00075AF7">
        <w:t>подлежит</w:t>
      </w:r>
      <w:r w:rsidR="008D388A" w:rsidRPr="00075AF7">
        <w:t xml:space="preserve"> </w:t>
      </w:r>
      <w:r w:rsidRPr="00075AF7">
        <w:t>уплате</w:t>
      </w:r>
      <w:r w:rsidR="008D388A" w:rsidRPr="00075AF7">
        <w:t xml:space="preserve"> </w:t>
      </w:r>
      <w:r w:rsidRPr="00075AF7">
        <w:t>ежемесячно,</w:t>
      </w:r>
      <w:r w:rsidR="008D388A" w:rsidRPr="00075AF7">
        <w:t xml:space="preserve"> </w:t>
      </w:r>
      <w:r w:rsidRPr="00075AF7">
        <w:t>а</w:t>
      </w:r>
      <w:r w:rsidR="008D388A" w:rsidRPr="00075AF7">
        <w:t xml:space="preserve"> </w:t>
      </w:r>
      <w:r w:rsidRPr="00075AF7">
        <w:t>ставка</w:t>
      </w:r>
      <w:r w:rsidR="008D388A" w:rsidRPr="00075AF7">
        <w:t xml:space="preserve"> </w:t>
      </w:r>
      <w:r w:rsidRPr="00075AF7">
        <w:t>налога,</w:t>
      </w:r>
      <w:r w:rsidR="008D388A" w:rsidRPr="00075AF7">
        <w:t xml:space="preserve"> </w:t>
      </w:r>
      <w:r w:rsidRPr="00075AF7">
        <w:t>которую</w:t>
      </w:r>
      <w:r w:rsidR="008D388A" w:rsidRPr="00075AF7">
        <w:t xml:space="preserve"> </w:t>
      </w:r>
      <w:r w:rsidRPr="00075AF7">
        <w:t>платят</w:t>
      </w:r>
      <w:r w:rsidR="008D388A" w:rsidRPr="00075AF7">
        <w:t xml:space="preserve"> </w:t>
      </w:r>
      <w:r w:rsidRPr="00075AF7">
        <w:t>налогоплательщики</w:t>
      </w:r>
      <w:r w:rsidR="008D388A" w:rsidRPr="00075AF7">
        <w:t xml:space="preserve"> </w:t>
      </w:r>
      <w:r w:rsidRPr="00075AF7">
        <w:t>на</w:t>
      </w:r>
      <w:r w:rsidR="008D388A" w:rsidRPr="00075AF7">
        <w:t xml:space="preserve"> </w:t>
      </w:r>
      <w:r w:rsidRPr="00075AF7">
        <w:t>АУСН,</w:t>
      </w:r>
      <w:r w:rsidR="008D388A" w:rsidRPr="00075AF7">
        <w:t xml:space="preserve"> </w:t>
      </w:r>
      <w:r w:rsidRPr="00075AF7">
        <w:t>выше,</w:t>
      </w:r>
      <w:r w:rsidR="008D388A" w:rsidRPr="00075AF7">
        <w:t xml:space="preserve"> </w:t>
      </w:r>
      <w:r w:rsidRPr="00075AF7">
        <w:t>чем</w:t>
      </w:r>
      <w:r w:rsidR="008D388A" w:rsidRPr="00075AF7">
        <w:t xml:space="preserve"> </w:t>
      </w:r>
      <w:r w:rsidRPr="00075AF7">
        <w:t>при</w:t>
      </w:r>
      <w:r w:rsidR="008D388A" w:rsidRPr="00075AF7">
        <w:t xml:space="preserve"> </w:t>
      </w:r>
      <w:r w:rsidRPr="00075AF7">
        <w:t>УСН</w:t>
      </w:r>
      <w:r w:rsidR="008D388A" w:rsidRPr="00075AF7">
        <w:t>»</w:t>
      </w:r>
      <w:r w:rsidRPr="00075AF7">
        <w:t>,</w:t>
      </w:r>
      <w:r w:rsidR="008D388A" w:rsidRPr="00075AF7">
        <w:t xml:space="preserve"> - </w:t>
      </w:r>
      <w:r w:rsidRPr="00075AF7">
        <w:t>пояснила</w:t>
      </w:r>
      <w:r w:rsidR="008D388A" w:rsidRPr="00075AF7">
        <w:t xml:space="preserve"> </w:t>
      </w:r>
      <w:r w:rsidRPr="00075AF7">
        <w:t>эксперт.</w:t>
      </w:r>
      <w:r w:rsidR="008D388A" w:rsidRPr="00075AF7">
        <w:t xml:space="preserve"> </w:t>
      </w:r>
      <w:r w:rsidRPr="00075AF7">
        <w:t>Техническим</w:t>
      </w:r>
      <w:r w:rsidR="008D388A" w:rsidRPr="00075AF7">
        <w:t xml:space="preserve"> </w:t>
      </w:r>
      <w:r w:rsidRPr="00075AF7">
        <w:t>недостатком,</w:t>
      </w:r>
      <w:r w:rsidR="008D388A" w:rsidRPr="00075AF7">
        <w:t xml:space="preserve"> </w:t>
      </w:r>
      <w:r w:rsidRPr="00075AF7">
        <w:t>по</w:t>
      </w:r>
      <w:r w:rsidR="008D388A" w:rsidRPr="00075AF7">
        <w:t xml:space="preserve"> </w:t>
      </w:r>
      <w:r w:rsidRPr="00075AF7">
        <w:t>ее</w:t>
      </w:r>
      <w:r w:rsidR="008D388A" w:rsidRPr="00075AF7">
        <w:t xml:space="preserve"> </w:t>
      </w:r>
      <w:r w:rsidRPr="00075AF7">
        <w:t>словам,</w:t>
      </w:r>
      <w:r w:rsidR="008D388A" w:rsidRPr="00075AF7">
        <w:t xml:space="preserve"> </w:t>
      </w:r>
      <w:r w:rsidRPr="00075AF7">
        <w:t>является</w:t>
      </w:r>
      <w:r w:rsidR="008D388A" w:rsidRPr="00075AF7">
        <w:t xml:space="preserve"> </w:t>
      </w:r>
      <w:r w:rsidRPr="00075AF7">
        <w:t>то,</w:t>
      </w:r>
      <w:r w:rsidR="008D388A" w:rsidRPr="00075AF7">
        <w:t xml:space="preserve"> </w:t>
      </w:r>
      <w:r w:rsidRPr="00075AF7">
        <w:t>что</w:t>
      </w:r>
      <w:r w:rsidR="008D388A" w:rsidRPr="00075AF7">
        <w:t xml:space="preserve"> </w:t>
      </w:r>
      <w:r w:rsidRPr="00075AF7">
        <w:t>необходимо</w:t>
      </w:r>
      <w:r w:rsidR="008D388A" w:rsidRPr="00075AF7">
        <w:t xml:space="preserve"> </w:t>
      </w:r>
      <w:r w:rsidRPr="00075AF7">
        <w:t>открыть</w:t>
      </w:r>
      <w:r w:rsidR="008D388A" w:rsidRPr="00075AF7">
        <w:t xml:space="preserve"> </w:t>
      </w:r>
      <w:r w:rsidRPr="00075AF7">
        <w:t>расчетный</w:t>
      </w:r>
      <w:r w:rsidR="008D388A" w:rsidRPr="00075AF7">
        <w:t xml:space="preserve"> </w:t>
      </w:r>
      <w:r w:rsidRPr="00075AF7">
        <w:t>счет</w:t>
      </w:r>
      <w:r w:rsidR="008D388A" w:rsidRPr="00075AF7">
        <w:t xml:space="preserve"> </w:t>
      </w:r>
      <w:r w:rsidRPr="00075AF7">
        <w:t>в</w:t>
      </w:r>
      <w:r w:rsidR="008D388A" w:rsidRPr="00075AF7">
        <w:t xml:space="preserve"> </w:t>
      </w:r>
      <w:r w:rsidRPr="00075AF7">
        <w:t>одном</w:t>
      </w:r>
      <w:r w:rsidR="008D388A" w:rsidRPr="00075AF7">
        <w:t xml:space="preserve"> </w:t>
      </w:r>
      <w:r w:rsidRPr="00075AF7">
        <w:t>из</w:t>
      </w:r>
      <w:r w:rsidR="008D388A" w:rsidRPr="00075AF7">
        <w:t xml:space="preserve"> </w:t>
      </w:r>
      <w:r w:rsidRPr="00075AF7">
        <w:t>уполномоченных</w:t>
      </w:r>
      <w:r w:rsidR="008D388A" w:rsidRPr="00075AF7">
        <w:t xml:space="preserve"> </w:t>
      </w:r>
      <w:r w:rsidRPr="00075AF7">
        <w:t>банков.</w:t>
      </w:r>
    </w:p>
    <w:p w14:paraId="47DC93AE" w14:textId="77777777" w:rsidR="00E73FD2" w:rsidRPr="00075AF7" w:rsidRDefault="003E6358" w:rsidP="00E73FD2">
      <w:r w:rsidRPr="00075AF7">
        <w:t>ОКАЗАЛСЯ</w:t>
      </w:r>
      <w:r w:rsidR="008D388A" w:rsidRPr="00075AF7">
        <w:t xml:space="preserve"> </w:t>
      </w:r>
      <w:r w:rsidRPr="00075AF7">
        <w:t>ЛИ</w:t>
      </w:r>
      <w:r w:rsidR="008D388A" w:rsidRPr="00075AF7">
        <w:t xml:space="preserve"> </w:t>
      </w:r>
      <w:r w:rsidRPr="00075AF7">
        <w:t>ЭКСПЕРИМЕНТ</w:t>
      </w:r>
      <w:r w:rsidR="008D388A" w:rsidRPr="00075AF7">
        <w:t xml:space="preserve"> </w:t>
      </w:r>
      <w:r w:rsidRPr="00075AF7">
        <w:t>ВОСТРЕБОВАННЫМ</w:t>
      </w:r>
    </w:p>
    <w:p w14:paraId="741A5027" w14:textId="77777777" w:rsidR="00E73FD2" w:rsidRPr="00075AF7" w:rsidRDefault="00E73FD2" w:rsidP="00E73FD2">
      <w:r w:rsidRPr="00075AF7">
        <w:t>В</w:t>
      </w:r>
      <w:r w:rsidR="008D388A" w:rsidRPr="00075AF7">
        <w:t xml:space="preserve"> </w:t>
      </w:r>
      <w:r w:rsidRPr="00075AF7">
        <w:t>начале</w:t>
      </w:r>
      <w:r w:rsidR="008D388A" w:rsidRPr="00075AF7">
        <w:t xml:space="preserve"> </w:t>
      </w:r>
      <w:r w:rsidRPr="00075AF7">
        <w:t>октября</w:t>
      </w:r>
      <w:r w:rsidR="008D388A" w:rsidRPr="00075AF7">
        <w:t xml:space="preserve"> </w:t>
      </w:r>
      <w:r w:rsidRPr="00075AF7">
        <w:t>с</w:t>
      </w:r>
      <w:r w:rsidR="008D388A" w:rsidRPr="00075AF7">
        <w:t xml:space="preserve"> </w:t>
      </w:r>
      <w:r w:rsidRPr="00075AF7">
        <w:t>предложением</w:t>
      </w:r>
      <w:r w:rsidR="008D388A" w:rsidRPr="00075AF7">
        <w:t xml:space="preserve"> </w:t>
      </w:r>
      <w:r w:rsidRPr="00075AF7">
        <w:t>распространить</w:t>
      </w:r>
      <w:r w:rsidR="008D388A" w:rsidRPr="00075AF7">
        <w:t xml:space="preserve"> </w:t>
      </w:r>
      <w:r w:rsidRPr="00075AF7">
        <w:t>АУСН</w:t>
      </w:r>
      <w:r w:rsidR="008D388A" w:rsidRPr="00075AF7">
        <w:t xml:space="preserve"> </w:t>
      </w:r>
      <w:r w:rsidRPr="00075AF7">
        <w:t>на</w:t>
      </w:r>
      <w:r w:rsidR="008D388A" w:rsidRPr="00075AF7">
        <w:t xml:space="preserve"> </w:t>
      </w:r>
      <w:r w:rsidRPr="00075AF7">
        <w:t>заинтересованные</w:t>
      </w:r>
      <w:r w:rsidR="008D388A" w:rsidRPr="00075AF7">
        <w:t xml:space="preserve"> </w:t>
      </w:r>
      <w:r w:rsidRPr="00075AF7">
        <w:t>регионы</w:t>
      </w:r>
      <w:r w:rsidR="008D388A" w:rsidRPr="00075AF7">
        <w:t xml:space="preserve"> </w:t>
      </w:r>
      <w:r w:rsidRPr="00075AF7">
        <w:t>с</w:t>
      </w:r>
      <w:r w:rsidR="008D388A" w:rsidRPr="00075AF7">
        <w:t xml:space="preserve"> </w:t>
      </w:r>
      <w:r w:rsidRPr="00075AF7">
        <w:t>2025</w:t>
      </w:r>
      <w:r w:rsidR="008D388A" w:rsidRPr="00075AF7">
        <w:t xml:space="preserve"> </w:t>
      </w:r>
      <w:r w:rsidRPr="00075AF7">
        <w:t>года</w:t>
      </w:r>
      <w:r w:rsidR="008D388A" w:rsidRPr="00075AF7">
        <w:t xml:space="preserve"> </w:t>
      </w:r>
      <w:r w:rsidRPr="00075AF7">
        <w:t>в</w:t>
      </w:r>
      <w:r w:rsidR="008D388A" w:rsidRPr="00075AF7">
        <w:t xml:space="preserve"> </w:t>
      </w:r>
      <w:r w:rsidRPr="00075AF7">
        <w:t>Минфин</w:t>
      </w:r>
      <w:r w:rsidR="008D388A" w:rsidRPr="00075AF7">
        <w:t xml:space="preserve"> </w:t>
      </w:r>
      <w:r w:rsidRPr="00075AF7">
        <w:t>обратилась</w:t>
      </w:r>
      <w:r w:rsidR="008D388A" w:rsidRPr="00075AF7">
        <w:t xml:space="preserve"> «</w:t>
      </w:r>
      <w:r w:rsidRPr="00075AF7">
        <w:t>Опора</w:t>
      </w:r>
      <w:r w:rsidR="008D388A" w:rsidRPr="00075AF7">
        <w:t xml:space="preserve"> </w:t>
      </w:r>
      <w:r w:rsidRPr="00075AF7">
        <w:t>России</w:t>
      </w:r>
      <w:r w:rsidR="008D388A" w:rsidRPr="00075AF7">
        <w:t>»</w:t>
      </w:r>
      <w:r w:rsidRPr="00075AF7">
        <w:t>.</w:t>
      </w:r>
      <w:r w:rsidR="008D388A" w:rsidRPr="00075AF7">
        <w:t xml:space="preserve"> </w:t>
      </w:r>
      <w:r w:rsidRPr="00075AF7">
        <w:t>Письмо</w:t>
      </w:r>
      <w:r w:rsidR="008D388A" w:rsidRPr="00075AF7">
        <w:t xml:space="preserve"> </w:t>
      </w:r>
      <w:r w:rsidRPr="00075AF7">
        <w:t>за</w:t>
      </w:r>
      <w:r w:rsidR="008D388A" w:rsidRPr="00075AF7">
        <w:t xml:space="preserve"> </w:t>
      </w:r>
      <w:r w:rsidRPr="00075AF7">
        <w:t>подписью</w:t>
      </w:r>
      <w:r w:rsidR="008D388A" w:rsidRPr="00075AF7">
        <w:t xml:space="preserve"> </w:t>
      </w:r>
      <w:r w:rsidRPr="00075AF7">
        <w:t>главы</w:t>
      </w:r>
      <w:r w:rsidR="008D388A" w:rsidRPr="00075AF7">
        <w:t xml:space="preserve"> </w:t>
      </w:r>
      <w:r w:rsidRPr="00075AF7">
        <w:t>организации</w:t>
      </w:r>
      <w:r w:rsidR="008D388A" w:rsidRPr="00075AF7">
        <w:t xml:space="preserve"> </w:t>
      </w:r>
      <w:r w:rsidRPr="00075AF7">
        <w:t>Александра</w:t>
      </w:r>
      <w:r w:rsidR="008D388A" w:rsidRPr="00075AF7">
        <w:t xml:space="preserve"> </w:t>
      </w:r>
      <w:r w:rsidRPr="00075AF7">
        <w:t>Калинина,</w:t>
      </w:r>
      <w:r w:rsidR="008D388A" w:rsidRPr="00075AF7">
        <w:t xml:space="preserve"> </w:t>
      </w:r>
      <w:r w:rsidRPr="00075AF7">
        <w:t>датированное</w:t>
      </w:r>
      <w:r w:rsidR="008D388A" w:rsidRPr="00075AF7">
        <w:t xml:space="preserve"> </w:t>
      </w:r>
      <w:r w:rsidRPr="00075AF7">
        <w:t>4</w:t>
      </w:r>
      <w:r w:rsidR="008D388A" w:rsidRPr="00075AF7">
        <w:t xml:space="preserve"> </w:t>
      </w:r>
      <w:r w:rsidRPr="00075AF7">
        <w:t>октября,</w:t>
      </w:r>
      <w:r w:rsidR="008D388A" w:rsidRPr="00075AF7">
        <w:t xml:space="preserve"> </w:t>
      </w:r>
      <w:r w:rsidRPr="00075AF7">
        <w:t>имеется</w:t>
      </w:r>
      <w:r w:rsidR="008D388A" w:rsidRPr="00075AF7">
        <w:t xml:space="preserve"> </w:t>
      </w:r>
      <w:r w:rsidRPr="00075AF7">
        <w:t>в</w:t>
      </w:r>
      <w:r w:rsidR="008D388A" w:rsidRPr="00075AF7">
        <w:t xml:space="preserve"> </w:t>
      </w:r>
      <w:r w:rsidRPr="00075AF7">
        <w:t>распоряжении</w:t>
      </w:r>
      <w:r w:rsidR="008D388A" w:rsidRPr="00075AF7">
        <w:t xml:space="preserve"> </w:t>
      </w:r>
      <w:r w:rsidRPr="00075AF7">
        <w:t>РБК.</w:t>
      </w:r>
      <w:r w:rsidR="008D388A" w:rsidRPr="00075AF7">
        <w:t xml:space="preserve"> </w:t>
      </w:r>
      <w:r w:rsidRPr="00075AF7">
        <w:t>В</w:t>
      </w:r>
      <w:r w:rsidR="008D388A" w:rsidRPr="00075AF7">
        <w:t xml:space="preserve"> </w:t>
      </w:r>
      <w:r w:rsidRPr="00075AF7">
        <w:t>нем</w:t>
      </w:r>
      <w:r w:rsidR="008D388A" w:rsidRPr="00075AF7">
        <w:t xml:space="preserve"> «</w:t>
      </w:r>
      <w:r w:rsidRPr="00075AF7">
        <w:t>Опора</w:t>
      </w:r>
      <w:r w:rsidR="008D388A" w:rsidRPr="00075AF7">
        <w:t xml:space="preserve"> </w:t>
      </w:r>
      <w:r w:rsidRPr="00075AF7">
        <w:t>России</w:t>
      </w:r>
      <w:r w:rsidR="008D388A" w:rsidRPr="00075AF7">
        <w:t xml:space="preserve">» </w:t>
      </w:r>
      <w:r w:rsidRPr="00075AF7">
        <w:t>указывает,</w:t>
      </w:r>
      <w:r w:rsidR="008D388A" w:rsidRPr="00075AF7">
        <w:t xml:space="preserve"> </w:t>
      </w:r>
      <w:r w:rsidRPr="00075AF7">
        <w:t>что</w:t>
      </w:r>
      <w:r w:rsidR="008D388A" w:rsidRPr="00075AF7">
        <w:t xml:space="preserve"> </w:t>
      </w:r>
      <w:r w:rsidRPr="00075AF7">
        <w:t>проект</w:t>
      </w:r>
      <w:r w:rsidR="008D388A" w:rsidRPr="00075AF7">
        <w:t xml:space="preserve"> </w:t>
      </w:r>
      <w:r w:rsidRPr="00075AF7">
        <w:t>основных</w:t>
      </w:r>
      <w:r w:rsidR="008D388A" w:rsidRPr="00075AF7">
        <w:t xml:space="preserve"> </w:t>
      </w:r>
      <w:r w:rsidRPr="00075AF7">
        <w:t>направлений</w:t>
      </w:r>
      <w:r w:rsidR="008D388A" w:rsidRPr="00075AF7">
        <w:t xml:space="preserve"> </w:t>
      </w:r>
      <w:r w:rsidRPr="00075AF7">
        <w:t>бюджетной,</w:t>
      </w:r>
      <w:r w:rsidR="008D388A" w:rsidRPr="00075AF7">
        <w:t xml:space="preserve"> </w:t>
      </w:r>
      <w:r w:rsidRPr="00075AF7">
        <w:t>налоговой</w:t>
      </w:r>
      <w:r w:rsidR="008D388A" w:rsidRPr="00075AF7">
        <w:t xml:space="preserve"> </w:t>
      </w:r>
      <w:r w:rsidRPr="00075AF7">
        <w:t>и</w:t>
      </w:r>
      <w:r w:rsidR="008D388A" w:rsidRPr="00075AF7">
        <w:t xml:space="preserve"> </w:t>
      </w:r>
      <w:r w:rsidRPr="00075AF7">
        <w:t>таможенно-тарифной</w:t>
      </w:r>
      <w:r w:rsidR="008D388A" w:rsidRPr="00075AF7">
        <w:t xml:space="preserve"> </w:t>
      </w:r>
      <w:r w:rsidRPr="00075AF7">
        <w:t>политики</w:t>
      </w:r>
      <w:r w:rsidR="008D388A" w:rsidRPr="00075AF7">
        <w:t xml:space="preserve"> </w:t>
      </w:r>
      <w:r w:rsidRPr="00075AF7">
        <w:t>на</w:t>
      </w:r>
      <w:r w:rsidR="008D388A" w:rsidRPr="00075AF7">
        <w:t xml:space="preserve"> </w:t>
      </w:r>
      <w:r w:rsidRPr="00075AF7">
        <w:t>2025</w:t>
      </w:r>
      <w:r w:rsidR="008D388A" w:rsidRPr="00075AF7">
        <w:t xml:space="preserve"> </w:t>
      </w:r>
      <w:r w:rsidRPr="00075AF7">
        <w:t>год</w:t>
      </w:r>
      <w:r w:rsidR="008D388A" w:rsidRPr="00075AF7">
        <w:t xml:space="preserve"> </w:t>
      </w:r>
      <w:r w:rsidRPr="00075AF7">
        <w:t>и</w:t>
      </w:r>
      <w:r w:rsidR="008D388A" w:rsidRPr="00075AF7">
        <w:t xml:space="preserve"> </w:t>
      </w:r>
      <w:r w:rsidRPr="00075AF7">
        <w:t>на</w:t>
      </w:r>
      <w:r w:rsidR="008D388A" w:rsidRPr="00075AF7">
        <w:t xml:space="preserve"> </w:t>
      </w:r>
      <w:r w:rsidRPr="00075AF7">
        <w:t>плановый</w:t>
      </w:r>
      <w:r w:rsidR="008D388A" w:rsidRPr="00075AF7">
        <w:t xml:space="preserve"> </w:t>
      </w:r>
      <w:r w:rsidRPr="00075AF7">
        <w:t>период</w:t>
      </w:r>
      <w:r w:rsidR="008D388A" w:rsidRPr="00075AF7">
        <w:t xml:space="preserve"> </w:t>
      </w:r>
      <w:r w:rsidRPr="00075AF7">
        <w:t>2026</w:t>
      </w:r>
      <w:r w:rsidR="008D388A" w:rsidRPr="00075AF7">
        <w:t xml:space="preserve"> </w:t>
      </w:r>
      <w:r w:rsidRPr="00075AF7">
        <w:t>и</w:t>
      </w:r>
      <w:r w:rsidR="008D388A" w:rsidRPr="00075AF7">
        <w:t xml:space="preserve"> </w:t>
      </w:r>
      <w:r w:rsidRPr="00075AF7">
        <w:t>2027</w:t>
      </w:r>
      <w:r w:rsidR="008D388A" w:rsidRPr="00075AF7">
        <w:t xml:space="preserve"> </w:t>
      </w:r>
      <w:r w:rsidRPr="00075AF7">
        <w:t>годов</w:t>
      </w:r>
      <w:r w:rsidR="008D388A" w:rsidRPr="00075AF7">
        <w:t xml:space="preserve"> </w:t>
      </w:r>
      <w:r w:rsidRPr="00075AF7">
        <w:t>предусматривает</w:t>
      </w:r>
      <w:r w:rsidR="008D388A" w:rsidRPr="00075AF7">
        <w:t xml:space="preserve"> </w:t>
      </w:r>
      <w:r w:rsidRPr="00075AF7">
        <w:t>расширение</w:t>
      </w:r>
      <w:r w:rsidR="008D388A" w:rsidRPr="00075AF7">
        <w:t xml:space="preserve"> </w:t>
      </w:r>
      <w:r w:rsidRPr="00075AF7">
        <w:t>географии</w:t>
      </w:r>
      <w:r w:rsidR="008D388A" w:rsidRPr="00075AF7">
        <w:t xml:space="preserve"> </w:t>
      </w:r>
      <w:r w:rsidRPr="00075AF7">
        <w:t>применения</w:t>
      </w:r>
      <w:r w:rsidR="008D388A" w:rsidRPr="00075AF7">
        <w:t xml:space="preserve"> </w:t>
      </w:r>
      <w:r w:rsidRPr="00075AF7">
        <w:t>АУСН</w:t>
      </w:r>
      <w:r w:rsidR="008D388A" w:rsidRPr="00075AF7">
        <w:t xml:space="preserve"> </w:t>
      </w:r>
      <w:r w:rsidRPr="00075AF7">
        <w:t>на</w:t>
      </w:r>
      <w:r w:rsidR="008D388A" w:rsidRPr="00075AF7">
        <w:t xml:space="preserve"> </w:t>
      </w:r>
      <w:r w:rsidRPr="00075AF7">
        <w:t>все</w:t>
      </w:r>
      <w:r w:rsidR="008D388A" w:rsidRPr="00075AF7">
        <w:t xml:space="preserve"> </w:t>
      </w:r>
      <w:r w:rsidRPr="00075AF7">
        <w:t>субъекты</w:t>
      </w:r>
      <w:r w:rsidR="008D388A" w:rsidRPr="00075AF7">
        <w:t xml:space="preserve"> </w:t>
      </w:r>
      <w:r w:rsidRPr="00075AF7">
        <w:t>Российской</w:t>
      </w:r>
      <w:r w:rsidR="008D388A" w:rsidRPr="00075AF7">
        <w:t xml:space="preserve"> </w:t>
      </w:r>
      <w:r w:rsidRPr="00075AF7">
        <w:t>Федерации</w:t>
      </w:r>
      <w:r w:rsidR="008D388A" w:rsidRPr="00075AF7">
        <w:t xml:space="preserve"> </w:t>
      </w:r>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2026</w:t>
      </w:r>
      <w:r w:rsidR="008D388A" w:rsidRPr="00075AF7">
        <w:t xml:space="preserve"> </w:t>
      </w:r>
      <w:r w:rsidRPr="00075AF7">
        <w:t>года.</w:t>
      </w:r>
      <w:r w:rsidR="008D388A" w:rsidRPr="00075AF7">
        <w:t xml:space="preserve"> </w:t>
      </w:r>
      <w:r w:rsidRPr="00075AF7">
        <w:t>По</w:t>
      </w:r>
      <w:r w:rsidR="008D388A" w:rsidRPr="00075AF7">
        <w:t xml:space="preserve"> </w:t>
      </w:r>
      <w:r w:rsidRPr="00075AF7">
        <w:t>мнению</w:t>
      </w:r>
      <w:r w:rsidR="008D388A" w:rsidRPr="00075AF7">
        <w:t xml:space="preserve"> </w:t>
      </w:r>
      <w:r w:rsidRPr="00075AF7">
        <w:t>бизнеса,</w:t>
      </w:r>
      <w:r w:rsidR="008D388A" w:rsidRPr="00075AF7">
        <w:t xml:space="preserve"> </w:t>
      </w:r>
      <w:r w:rsidRPr="00075AF7">
        <w:t>на</w:t>
      </w:r>
      <w:r w:rsidR="008D388A" w:rsidRPr="00075AF7">
        <w:t xml:space="preserve"> </w:t>
      </w:r>
      <w:r w:rsidRPr="00075AF7">
        <w:t>ряд</w:t>
      </w:r>
      <w:r w:rsidR="008D388A" w:rsidRPr="00075AF7">
        <w:t xml:space="preserve"> </w:t>
      </w:r>
      <w:r w:rsidRPr="00075AF7">
        <w:t>субъектов</w:t>
      </w:r>
      <w:r w:rsidR="008D388A" w:rsidRPr="00075AF7">
        <w:t xml:space="preserve"> </w:t>
      </w:r>
      <w:r w:rsidRPr="00075AF7">
        <w:t>этот</w:t>
      </w:r>
      <w:r w:rsidR="008D388A" w:rsidRPr="00075AF7">
        <w:t xml:space="preserve"> </w:t>
      </w:r>
      <w:r w:rsidRPr="00075AF7">
        <w:t>режим</w:t>
      </w:r>
      <w:r w:rsidR="008D388A" w:rsidRPr="00075AF7">
        <w:t xml:space="preserve"> </w:t>
      </w:r>
      <w:r w:rsidRPr="00075AF7">
        <w:t>можно</w:t>
      </w:r>
      <w:r w:rsidR="008D388A" w:rsidRPr="00075AF7">
        <w:t xml:space="preserve"> </w:t>
      </w:r>
      <w:r w:rsidRPr="00075AF7">
        <w:t>было</w:t>
      </w:r>
      <w:r w:rsidR="008D388A" w:rsidRPr="00075AF7">
        <w:t xml:space="preserve"> </w:t>
      </w:r>
      <w:r w:rsidRPr="00075AF7">
        <w:t>бы</w:t>
      </w:r>
      <w:r w:rsidR="008D388A" w:rsidRPr="00075AF7">
        <w:t xml:space="preserve"> </w:t>
      </w:r>
      <w:r w:rsidRPr="00075AF7">
        <w:t>распространить</w:t>
      </w:r>
      <w:r w:rsidR="008D388A" w:rsidRPr="00075AF7">
        <w:t xml:space="preserve"> </w:t>
      </w:r>
      <w:r w:rsidRPr="00075AF7">
        <w:t>уже</w:t>
      </w:r>
      <w:r w:rsidR="008D388A" w:rsidRPr="00075AF7">
        <w:t xml:space="preserve"> </w:t>
      </w:r>
      <w:r w:rsidRPr="00075AF7">
        <w:t>с</w:t>
      </w:r>
      <w:r w:rsidR="008D388A" w:rsidRPr="00075AF7">
        <w:t xml:space="preserve"> </w:t>
      </w:r>
      <w:r w:rsidRPr="00075AF7">
        <w:t>2025</w:t>
      </w:r>
      <w:r w:rsidR="008D388A" w:rsidRPr="00075AF7">
        <w:t xml:space="preserve"> </w:t>
      </w:r>
      <w:r w:rsidRPr="00075AF7">
        <w:t>года.</w:t>
      </w:r>
      <w:r w:rsidR="008D388A" w:rsidRPr="00075AF7">
        <w:t xml:space="preserve"> «</w:t>
      </w:r>
      <w:r w:rsidRPr="00075AF7">
        <w:t>Ряд</w:t>
      </w:r>
      <w:r w:rsidR="008D388A" w:rsidRPr="00075AF7">
        <w:t xml:space="preserve"> </w:t>
      </w:r>
      <w:r w:rsidRPr="00075AF7">
        <w:t>субъектов</w:t>
      </w:r>
      <w:r w:rsidR="008D388A" w:rsidRPr="00075AF7">
        <w:t xml:space="preserve"> </w:t>
      </w:r>
      <w:r w:rsidRPr="00075AF7">
        <w:t>Российской</w:t>
      </w:r>
      <w:r w:rsidR="008D388A" w:rsidRPr="00075AF7">
        <w:t xml:space="preserve"> </w:t>
      </w:r>
      <w:r w:rsidRPr="00075AF7">
        <w:t>Федерации</w:t>
      </w:r>
      <w:r w:rsidR="008D388A" w:rsidRPr="00075AF7">
        <w:t xml:space="preserve"> </w:t>
      </w:r>
      <w:r w:rsidRPr="00075AF7">
        <w:t>готовы</w:t>
      </w:r>
      <w:r w:rsidR="008D388A" w:rsidRPr="00075AF7">
        <w:t xml:space="preserve"> </w:t>
      </w:r>
      <w:r w:rsidRPr="00075AF7">
        <w:t>к</w:t>
      </w:r>
      <w:r w:rsidR="008D388A" w:rsidRPr="00075AF7">
        <w:t xml:space="preserve"> </w:t>
      </w:r>
      <w:r w:rsidRPr="00075AF7">
        <w:t>участию</w:t>
      </w:r>
      <w:r w:rsidR="008D388A" w:rsidRPr="00075AF7">
        <w:t xml:space="preserve"> </w:t>
      </w:r>
      <w:r w:rsidRPr="00075AF7">
        <w:t>в</w:t>
      </w:r>
      <w:r w:rsidR="008D388A" w:rsidRPr="00075AF7">
        <w:t xml:space="preserve"> </w:t>
      </w:r>
      <w:r w:rsidRPr="00075AF7">
        <w:t>эксперименте</w:t>
      </w:r>
      <w:r w:rsidR="008D388A" w:rsidRPr="00075AF7">
        <w:t xml:space="preserve"> </w:t>
      </w:r>
      <w:r w:rsidRPr="00075AF7">
        <w:t>и</w:t>
      </w:r>
      <w:r w:rsidR="008D388A" w:rsidRPr="00075AF7">
        <w:t xml:space="preserve"> </w:t>
      </w:r>
      <w:r w:rsidRPr="00075AF7">
        <w:t>высказывают</w:t>
      </w:r>
      <w:r w:rsidR="008D388A" w:rsidRPr="00075AF7">
        <w:t xml:space="preserve"> </w:t>
      </w:r>
      <w:r w:rsidRPr="00075AF7">
        <w:t>свою</w:t>
      </w:r>
      <w:r w:rsidR="008D388A" w:rsidRPr="00075AF7">
        <w:t xml:space="preserve"> </w:t>
      </w:r>
      <w:r w:rsidRPr="00075AF7">
        <w:t>заинтересованность</w:t>
      </w:r>
      <w:r w:rsidR="008D388A" w:rsidRPr="00075AF7">
        <w:t>»</w:t>
      </w:r>
      <w:r w:rsidRPr="00075AF7">
        <w:t>,</w:t>
      </w:r>
      <w:r w:rsidR="008D388A" w:rsidRPr="00075AF7">
        <w:t xml:space="preserve"> - </w:t>
      </w:r>
      <w:r w:rsidRPr="00075AF7">
        <w:t>говорится</w:t>
      </w:r>
      <w:r w:rsidR="008D388A" w:rsidRPr="00075AF7">
        <w:t xml:space="preserve"> </w:t>
      </w:r>
      <w:r w:rsidRPr="00075AF7">
        <w:t>в</w:t>
      </w:r>
      <w:r w:rsidR="008D388A" w:rsidRPr="00075AF7">
        <w:t xml:space="preserve"> </w:t>
      </w:r>
      <w:r w:rsidRPr="00075AF7">
        <w:t>письме</w:t>
      </w:r>
      <w:r w:rsidR="008D388A" w:rsidRPr="00075AF7">
        <w:t xml:space="preserve"> </w:t>
      </w:r>
      <w:r w:rsidRPr="00075AF7">
        <w:t>бизнеса</w:t>
      </w:r>
      <w:r w:rsidR="008D388A" w:rsidRPr="00075AF7">
        <w:t xml:space="preserve"> </w:t>
      </w:r>
      <w:r w:rsidRPr="00075AF7">
        <w:t>в</w:t>
      </w:r>
      <w:r w:rsidR="008D388A" w:rsidRPr="00075AF7">
        <w:t xml:space="preserve"> </w:t>
      </w:r>
      <w:r w:rsidRPr="00075AF7">
        <w:t>Минфин.</w:t>
      </w:r>
      <w:r w:rsidR="008D388A" w:rsidRPr="00075AF7">
        <w:t xml:space="preserve"> </w:t>
      </w:r>
      <w:r w:rsidRPr="00075AF7">
        <w:t>В</w:t>
      </w:r>
      <w:r w:rsidR="008D388A" w:rsidRPr="00075AF7">
        <w:t xml:space="preserve"> </w:t>
      </w:r>
      <w:r w:rsidRPr="00075AF7">
        <w:t>частности,</w:t>
      </w:r>
      <w:r w:rsidR="008D388A" w:rsidRPr="00075AF7">
        <w:t xml:space="preserve"> «</w:t>
      </w:r>
      <w:r w:rsidRPr="00075AF7">
        <w:t>Опора</w:t>
      </w:r>
      <w:r w:rsidR="008D388A" w:rsidRPr="00075AF7">
        <w:t xml:space="preserve"> </w:t>
      </w:r>
      <w:r w:rsidRPr="00075AF7">
        <w:t>России</w:t>
      </w:r>
      <w:r w:rsidR="008D388A" w:rsidRPr="00075AF7">
        <w:t xml:space="preserve">» </w:t>
      </w:r>
      <w:r w:rsidRPr="00075AF7">
        <w:t>приводит</w:t>
      </w:r>
      <w:r w:rsidR="008D388A" w:rsidRPr="00075AF7">
        <w:t xml:space="preserve"> </w:t>
      </w:r>
      <w:r w:rsidRPr="00075AF7">
        <w:t>в</w:t>
      </w:r>
      <w:r w:rsidR="008D388A" w:rsidRPr="00075AF7">
        <w:t xml:space="preserve"> </w:t>
      </w:r>
      <w:r w:rsidRPr="00075AF7">
        <w:t>пример</w:t>
      </w:r>
      <w:r w:rsidR="008D388A" w:rsidRPr="00075AF7">
        <w:t xml:space="preserve"> </w:t>
      </w:r>
      <w:r w:rsidRPr="00075AF7">
        <w:t>Санкт-Петербург,</w:t>
      </w:r>
      <w:r w:rsidR="008D388A" w:rsidRPr="00075AF7">
        <w:t xml:space="preserve"> </w:t>
      </w:r>
      <w:r w:rsidRPr="00075AF7">
        <w:t>который</w:t>
      </w:r>
      <w:r w:rsidR="008D388A" w:rsidRPr="00075AF7">
        <w:t xml:space="preserve"> </w:t>
      </w:r>
      <w:r w:rsidRPr="00075AF7">
        <w:t>летом</w:t>
      </w:r>
      <w:r w:rsidR="008D388A" w:rsidRPr="00075AF7">
        <w:t xml:space="preserve"> </w:t>
      </w:r>
      <w:r w:rsidRPr="00075AF7">
        <w:t>2024</w:t>
      </w:r>
      <w:r w:rsidR="008D388A" w:rsidRPr="00075AF7">
        <w:t xml:space="preserve"> </w:t>
      </w:r>
      <w:r w:rsidRPr="00075AF7">
        <w:t>года</w:t>
      </w:r>
      <w:r w:rsidR="008D388A" w:rsidRPr="00075AF7">
        <w:t xml:space="preserve"> </w:t>
      </w:r>
      <w:r w:rsidRPr="00075AF7">
        <w:t>выступил</w:t>
      </w:r>
      <w:r w:rsidR="008D388A" w:rsidRPr="00075AF7">
        <w:t xml:space="preserve"> </w:t>
      </w:r>
      <w:r w:rsidRPr="00075AF7">
        <w:t>с</w:t>
      </w:r>
      <w:r w:rsidR="008D388A" w:rsidRPr="00075AF7">
        <w:t xml:space="preserve"> </w:t>
      </w:r>
      <w:r w:rsidRPr="00075AF7">
        <w:t>инициативой</w:t>
      </w:r>
      <w:r w:rsidR="008D388A" w:rsidRPr="00075AF7">
        <w:t xml:space="preserve"> </w:t>
      </w:r>
      <w:r w:rsidRPr="00075AF7">
        <w:t>присоединиться</w:t>
      </w:r>
      <w:r w:rsidR="008D388A" w:rsidRPr="00075AF7">
        <w:t xml:space="preserve"> </w:t>
      </w:r>
      <w:r w:rsidRPr="00075AF7">
        <w:t>к</w:t>
      </w:r>
      <w:r w:rsidR="008D388A" w:rsidRPr="00075AF7">
        <w:t xml:space="preserve"> </w:t>
      </w:r>
      <w:r w:rsidRPr="00075AF7">
        <w:t>эксперименту</w:t>
      </w:r>
      <w:r w:rsidR="008D388A" w:rsidRPr="00075AF7">
        <w:t xml:space="preserve"> </w:t>
      </w:r>
      <w:r w:rsidRPr="00075AF7">
        <w:t>и</w:t>
      </w:r>
      <w:r w:rsidR="008D388A" w:rsidRPr="00075AF7">
        <w:t xml:space="preserve"> </w:t>
      </w:r>
      <w:r w:rsidRPr="00075AF7">
        <w:t>внес</w:t>
      </w:r>
      <w:r w:rsidR="008D388A" w:rsidRPr="00075AF7">
        <w:t xml:space="preserve"> </w:t>
      </w:r>
      <w:r w:rsidRPr="00075AF7">
        <w:t>соответствующий</w:t>
      </w:r>
      <w:r w:rsidR="008D388A" w:rsidRPr="00075AF7">
        <w:t xml:space="preserve"> </w:t>
      </w:r>
      <w:r w:rsidRPr="00075AF7">
        <w:t>законопроект</w:t>
      </w:r>
      <w:r w:rsidR="008D388A" w:rsidRPr="00075AF7">
        <w:t xml:space="preserve"> </w:t>
      </w:r>
      <w:r w:rsidRPr="00075AF7">
        <w:t>в</w:t>
      </w:r>
      <w:r w:rsidR="008D388A" w:rsidRPr="00075AF7">
        <w:t xml:space="preserve"> </w:t>
      </w:r>
      <w:r w:rsidRPr="00075AF7">
        <w:t>Госдуму.</w:t>
      </w:r>
    </w:p>
    <w:p w14:paraId="3081CF1F" w14:textId="77777777" w:rsidR="00E73FD2" w:rsidRPr="00075AF7" w:rsidRDefault="00E73FD2" w:rsidP="00E73FD2">
      <w:r w:rsidRPr="00075AF7">
        <w:t>В</w:t>
      </w:r>
      <w:r w:rsidR="008D388A" w:rsidRPr="00075AF7">
        <w:t xml:space="preserve"> </w:t>
      </w:r>
      <w:r w:rsidRPr="00075AF7">
        <w:t>пресс-службе</w:t>
      </w:r>
      <w:r w:rsidR="008D388A" w:rsidRPr="00075AF7">
        <w:t xml:space="preserve"> </w:t>
      </w:r>
      <w:r w:rsidRPr="00075AF7">
        <w:t>ФНС</w:t>
      </w:r>
      <w:r w:rsidR="008D388A" w:rsidRPr="00075AF7">
        <w:t xml:space="preserve"> </w:t>
      </w:r>
      <w:r w:rsidRPr="00075AF7">
        <w:t>отметили,</w:t>
      </w:r>
      <w:r w:rsidR="008D388A" w:rsidRPr="00075AF7">
        <w:t xml:space="preserve"> </w:t>
      </w:r>
      <w:r w:rsidRPr="00075AF7">
        <w:t>что</w:t>
      </w:r>
      <w:r w:rsidR="008D388A" w:rsidRPr="00075AF7">
        <w:t xml:space="preserve"> </w:t>
      </w:r>
      <w:r w:rsidRPr="00075AF7">
        <w:t>ведомство</w:t>
      </w:r>
      <w:r w:rsidR="008D388A" w:rsidRPr="00075AF7">
        <w:t xml:space="preserve"> </w:t>
      </w:r>
      <w:r w:rsidRPr="00075AF7">
        <w:t>на</w:t>
      </w:r>
      <w:r w:rsidR="008D388A" w:rsidRPr="00075AF7">
        <w:t xml:space="preserve"> </w:t>
      </w:r>
      <w:r w:rsidRPr="00075AF7">
        <w:t>постоянной</w:t>
      </w:r>
      <w:r w:rsidR="008D388A" w:rsidRPr="00075AF7">
        <w:t xml:space="preserve"> </w:t>
      </w:r>
      <w:r w:rsidRPr="00075AF7">
        <w:t>основе</w:t>
      </w:r>
      <w:r w:rsidR="008D388A" w:rsidRPr="00075AF7">
        <w:t xml:space="preserve"> </w:t>
      </w:r>
      <w:r w:rsidRPr="00075AF7">
        <w:t>изучает</w:t>
      </w:r>
      <w:r w:rsidR="008D388A" w:rsidRPr="00075AF7">
        <w:t xml:space="preserve"> </w:t>
      </w:r>
      <w:r w:rsidRPr="00075AF7">
        <w:t>мнение</w:t>
      </w:r>
      <w:r w:rsidR="008D388A" w:rsidRPr="00075AF7">
        <w:t xml:space="preserve"> </w:t>
      </w:r>
      <w:r w:rsidRPr="00075AF7">
        <w:t>налогоплательщиков</w:t>
      </w:r>
      <w:r w:rsidR="008D388A" w:rsidRPr="00075AF7">
        <w:t xml:space="preserve"> </w:t>
      </w:r>
      <w:r w:rsidRPr="00075AF7">
        <w:t>АвтоУСН</w:t>
      </w:r>
      <w:r w:rsidR="008D388A" w:rsidRPr="00075AF7">
        <w:t xml:space="preserve"> </w:t>
      </w:r>
      <w:r w:rsidRPr="00075AF7">
        <w:t>об</w:t>
      </w:r>
      <w:r w:rsidR="008D388A" w:rsidRPr="00075AF7">
        <w:t xml:space="preserve"> </w:t>
      </w:r>
      <w:r w:rsidRPr="00075AF7">
        <w:t>уровне</w:t>
      </w:r>
      <w:r w:rsidR="008D388A" w:rsidRPr="00075AF7">
        <w:t xml:space="preserve"> </w:t>
      </w:r>
      <w:r w:rsidRPr="00075AF7">
        <w:t>удовлетворенности</w:t>
      </w:r>
      <w:r w:rsidR="008D388A" w:rsidRPr="00075AF7">
        <w:t xml:space="preserve"> </w:t>
      </w:r>
      <w:r w:rsidRPr="00075AF7">
        <w:t>налоговым</w:t>
      </w:r>
      <w:r w:rsidR="008D388A" w:rsidRPr="00075AF7">
        <w:t xml:space="preserve"> </w:t>
      </w:r>
      <w:r w:rsidRPr="00075AF7">
        <w:t>режимом,</w:t>
      </w:r>
      <w:r w:rsidR="008D388A" w:rsidRPr="00075AF7">
        <w:t xml:space="preserve"> </w:t>
      </w:r>
      <w:r w:rsidRPr="00075AF7">
        <w:t>исследуются</w:t>
      </w:r>
      <w:r w:rsidR="008D388A" w:rsidRPr="00075AF7">
        <w:t xml:space="preserve"> </w:t>
      </w:r>
      <w:r w:rsidRPr="00075AF7">
        <w:t>факторы,</w:t>
      </w:r>
      <w:r w:rsidR="008D388A" w:rsidRPr="00075AF7">
        <w:t xml:space="preserve"> </w:t>
      </w:r>
      <w:r w:rsidRPr="00075AF7">
        <w:t>способствующие</w:t>
      </w:r>
      <w:r w:rsidR="008D388A" w:rsidRPr="00075AF7">
        <w:t xml:space="preserve"> </w:t>
      </w:r>
      <w:r w:rsidRPr="00075AF7">
        <w:t>росту</w:t>
      </w:r>
      <w:r w:rsidR="008D388A" w:rsidRPr="00075AF7">
        <w:t xml:space="preserve"> </w:t>
      </w:r>
      <w:r w:rsidRPr="00075AF7">
        <w:t>востребованности</w:t>
      </w:r>
      <w:r w:rsidR="008D388A" w:rsidRPr="00075AF7">
        <w:t xml:space="preserve"> </w:t>
      </w:r>
      <w:r w:rsidRPr="00075AF7">
        <w:t>режима.</w:t>
      </w:r>
      <w:r w:rsidR="008D388A" w:rsidRPr="00075AF7">
        <w:t xml:space="preserve"> </w:t>
      </w:r>
      <w:r w:rsidRPr="00075AF7">
        <w:t>Решение</w:t>
      </w:r>
      <w:r w:rsidR="008D388A" w:rsidRPr="00075AF7">
        <w:t xml:space="preserve"> </w:t>
      </w:r>
      <w:r w:rsidRPr="00075AF7">
        <w:t>о</w:t>
      </w:r>
      <w:r w:rsidR="008D388A" w:rsidRPr="00075AF7">
        <w:t xml:space="preserve"> </w:t>
      </w:r>
      <w:r w:rsidRPr="00075AF7">
        <w:t>внесении</w:t>
      </w:r>
      <w:r w:rsidR="008D388A" w:rsidRPr="00075AF7">
        <w:t xml:space="preserve"> </w:t>
      </w:r>
      <w:r w:rsidRPr="00075AF7">
        <w:t>соответствующих</w:t>
      </w:r>
      <w:r w:rsidR="008D388A" w:rsidRPr="00075AF7">
        <w:t xml:space="preserve"> </w:t>
      </w:r>
      <w:r w:rsidRPr="00075AF7">
        <w:t>поправок</w:t>
      </w:r>
      <w:r w:rsidR="008D388A" w:rsidRPr="00075AF7">
        <w:t xml:space="preserve"> </w:t>
      </w:r>
      <w:r w:rsidRPr="00075AF7">
        <w:t>о</w:t>
      </w:r>
      <w:r w:rsidR="008D388A" w:rsidRPr="00075AF7">
        <w:t xml:space="preserve"> </w:t>
      </w:r>
      <w:r w:rsidRPr="00075AF7">
        <w:t>расширении</w:t>
      </w:r>
      <w:r w:rsidR="008D388A" w:rsidRPr="00075AF7">
        <w:t xml:space="preserve"> </w:t>
      </w:r>
      <w:r w:rsidRPr="00075AF7">
        <w:t>применения</w:t>
      </w:r>
      <w:r w:rsidR="008D388A" w:rsidRPr="00075AF7">
        <w:t xml:space="preserve"> </w:t>
      </w:r>
      <w:r w:rsidRPr="00075AF7">
        <w:t>спецрежима</w:t>
      </w:r>
      <w:r w:rsidR="008D388A" w:rsidRPr="00075AF7">
        <w:t xml:space="preserve"> </w:t>
      </w:r>
      <w:r w:rsidRPr="00075AF7">
        <w:t>было</w:t>
      </w:r>
      <w:r w:rsidR="008D388A" w:rsidRPr="00075AF7">
        <w:t xml:space="preserve"> </w:t>
      </w:r>
      <w:r w:rsidRPr="00075AF7">
        <w:t>принято,</w:t>
      </w:r>
      <w:r w:rsidR="008D388A" w:rsidRPr="00075AF7">
        <w:t xml:space="preserve"> «</w:t>
      </w:r>
      <w:r w:rsidRPr="00075AF7">
        <w:t>учитывая</w:t>
      </w:r>
      <w:r w:rsidR="008D388A" w:rsidRPr="00075AF7">
        <w:t xml:space="preserve"> </w:t>
      </w:r>
      <w:r w:rsidRPr="00075AF7">
        <w:t>положительные</w:t>
      </w:r>
      <w:r w:rsidR="008D388A" w:rsidRPr="00075AF7">
        <w:t xml:space="preserve"> </w:t>
      </w:r>
      <w:r w:rsidRPr="00075AF7">
        <w:t>отзывы</w:t>
      </w:r>
      <w:r w:rsidR="008D388A" w:rsidRPr="00075AF7">
        <w:t xml:space="preserve"> </w:t>
      </w:r>
      <w:r w:rsidRPr="00075AF7">
        <w:t>о</w:t>
      </w:r>
      <w:r w:rsidR="008D388A" w:rsidRPr="00075AF7">
        <w:t xml:space="preserve"> </w:t>
      </w:r>
      <w:r w:rsidRPr="00075AF7">
        <w:t>режиме</w:t>
      </w:r>
      <w:r w:rsidR="008D388A" w:rsidRPr="00075AF7">
        <w:t xml:space="preserve"> </w:t>
      </w:r>
      <w:r w:rsidRPr="00075AF7">
        <w:t>АвтоУСН,</w:t>
      </w:r>
      <w:r w:rsidR="008D388A" w:rsidRPr="00075AF7">
        <w:t xml:space="preserve"> </w:t>
      </w:r>
      <w:r w:rsidRPr="00075AF7">
        <w:t>желание</w:t>
      </w:r>
      <w:r w:rsidR="008D388A" w:rsidRPr="00075AF7">
        <w:t xml:space="preserve"> </w:t>
      </w:r>
      <w:r w:rsidRPr="00075AF7">
        <w:t>субъектов</w:t>
      </w:r>
      <w:r w:rsidR="008D388A" w:rsidRPr="00075AF7">
        <w:t xml:space="preserve"> </w:t>
      </w:r>
      <w:r w:rsidRPr="00075AF7">
        <w:t>Российской</w:t>
      </w:r>
      <w:r w:rsidR="008D388A" w:rsidRPr="00075AF7">
        <w:t xml:space="preserve"> </w:t>
      </w:r>
      <w:r w:rsidRPr="00075AF7">
        <w:t>Федерации</w:t>
      </w:r>
      <w:r w:rsidR="008D388A" w:rsidRPr="00075AF7">
        <w:t xml:space="preserve"> </w:t>
      </w:r>
      <w:r w:rsidRPr="00075AF7">
        <w:t>ввести</w:t>
      </w:r>
      <w:r w:rsidR="008D388A" w:rsidRPr="00075AF7">
        <w:t xml:space="preserve"> </w:t>
      </w:r>
      <w:r w:rsidRPr="00075AF7">
        <w:t>его</w:t>
      </w:r>
      <w:r w:rsidR="008D388A" w:rsidRPr="00075AF7">
        <w:t xml:space="preserve"> </w:t>
      </w:r>
      <w:r w:rsidRPr="00075AF7">
        <w:t>на</w:t>
      </w:r>
      <w:r w:rsidR="008D388A" w:rsidRPr="00075AF7">
        <w:t xml:space="preserve"> </w:t>
      </w:r>
      <w:r w:rsidRPr="00075AF7">
        <w:t>своих</w:t>
      </w:r>
      <w:r w:rsidR="008D388A" w:rsidRPr="00075AF7">
        <w:t xml:space="preserve"> </w:t>
      </w:r>
      <w:r w:rsidRPr="00075AF7">
        <w:t>территориях,</w:t>
      </w:r>
      <w:r w:rsidR="008D388A" w:rsidRPr="00075AF7">
        <w:t xml:space="preserve"> </w:t>
      </w:r>
      <w:r w:rsidRPr="00075AF7">
        <w:t>а</w:t>
      </w:r>
      <w:r w:rsidR="008D388A" w:rsidRPr="00075AF7">
        <w:t xml:space="preserve"> </w:t>
      </w:r>
      <w:r w:rsidRPr="00075AF7">
        <w:t>также</w:t>
      </w:r>
      <w:r w:rsidR="008D388A" w:rsidRPr="00075AF7">
        <w:t xml:space="preserve"> </w:t>
      </w:r>
      <w:r w:rsidRPr="00075AF7">
        <w:t>техническую</w:t>
      </w:r>
      <w:r w:rsidR="008D388A" w:rsidRPr="00075AF7">
        <w:t xml:space="preserve"> </w:t>
      </w:r>
      <w:r w:rsidRPr="00075AF7">
        <w:t>готовность</w:t>
      </w:r>
      <w:r w:rsidR="008D388A" w:rsidRPr="00075AF7">
        <w:t xml:space="preserve"> </w:t>
      </w:r>
      <w:r w:rsidRPr="00075AF7">
        <w:t>ФНС</w:t>
      </w:r>
      <w:r w:rsidR="008D388A" w:rsidRPr="00075AF7">
        <w:t xml:space="preserve"> </w:t>
      </w:r>
      <w:r w:rsidRPr="00075AF7">
        <w:t>России</w:t>
      </w:r>
      <w:r w:rsidR="008D388A" w:rsidRPr="00075AF7">
        <w:t xml:space="preserve"> </w:t>
      </w:r>
      <w:r w:rsidRPr="00075AF7">
        <w:t>к</w:t>
      </w:r>
      <w:r w:rsidR="008D388A" w:rsidRPr="00075AF7">
        <w:t xml:space="preserve"> </w:t>
      </w:r>
      <w:r w:rsidRPr="00075AF7">
        <w:t>масштабированию</w:t>
      </w:r>
      <w:r w:rsidR="008D388A" w:rsidRPr="00075AF7">
        <w:t xml:space="preserve"> </w:t>
      </w:r>
      <w:r w:rsidRPr="00075AF7">
        <w:t>эксперимента</w:t>
      </w:r>
      <w:r w:rsidR="008D388A" w:rsidRPr="00075AF7">
        <w:t>»</w:t>
      </w:r>
      <w:r w:rsidRPr="00075AF7">
        <w:t>,</w:t>
      </w:r>
      <w:r w:rsidR="008D388A" w:rsidRPr="00075AF7">
        <w:t xml:space="preserve"> </w:t>
      </w:r>
      <w:r w:rsidRPr="00075AF7">
        <w:t>добавили</w:t>
      </w:r>
      <w:r w:rsidR="008D388A" w:rsidRPr="00075AF7">
        <w:t xml:space="preserve"> </w:t>
      </w:r>
      <w:r w:rsidRPr="00075AF7">
        <w:t>в</w:t>
      </w:r>
      <w:r w:rsidR="008D388A" w:rsidRPr="00075AF7">
        <w:t xml:space="preserve"> </w:t>
      </w:r>
      <w:r w:rsidRPr="00075AF7">
        <w:t>пресс-службе.</w:t>
      </w:r>
    </w:p>
    <w:p w14:paraId="7EF3A1EA" w14:textId="77777777" w:rsidR="00E73FD2" w:rsidRPr="00075AF7" w:rsidRDefault="00E73FD2" w:rsidP="00E73FD2">
      <w:r w:rsidRPr="00075AF7">
        <w:t>Режим</w:t>
      </w:r>
      <w:r w:rsidR="008D388A" w:rsidRPr="00075AF7">
        <w:t xml:space="preserve"> </w:t>
      </w:r>
      <w:r w:rsidRPr="00075AF7">
        <w:t>АУСН</w:t>
      </w:r>
      <w:r w:rsidR="008D388A" w:rsidRPr="00075AF7">
        <w:t xml:space="preserve"> </w:t>
      </w:r>
      <w:r w:rsidRPr="00075AF7">
        <w:t>востребован</w:t>
      </w:r>
      <w:r w:rsidR="008D388A" w:rsidRPr="00075AF7">
        <w:t xml:space="preserve"> </w:t>
      </w:r>
      <w:r w:rsidRPr="00075AF7">
        <w:t>главным</w:t>
      </w:r>
      <w:r w:rsidR="008D388A" w:rsidRPr="00075AF7">
        <w:t xml:space="preserve"> </w:t>
      </w:r>
      <w:r w:rsidRPr="00075AF7">
        <w:t>образом</w:t>
      </w:r>
      <w:r w:rsidR="008D388A" w:rsidRPr="00075AF7">
        <w:t xml:space="preserve"> </w:t>
      </w:r>
      <w:r w:rsidRPr="00075AF7">
        <w:t>микробизнесом,</w:t>
      </w:r>
      <w:r w:rsidR="008D388A" w:rsidRPr="00075AF7">
        <w:t xml:space="preserve"> </w:t>
      </w:r>
      <w:r w:rsidRPr="00075AF7">
        <w:t>сказал</w:t>
      </w:r>
      <w:r w:rsidR="008D388A" w:rsidRPr="00075AF7">
        <w:t xml:space="preserve"> </w:t>
      </w:r>
      <w:r w:rsidRPr="00075AF7">
        <w:t>РБК</w:t>
      </w:r>
      <w:r w:rsidR="008D388A" w:rsidRPr="00075AF7">
        <w:t xml:space="preserve"> </w:t>
      </w:r>
      <w:r w:rsidRPr="00075AF7">
        <w:t>исполнительный</w:t>
      </w:r>
      <w:r w:rsidR="008D388A" w:rsidRPr="00075AF7">
        <w:t xml:space="preserve"> </w:t>
      </w:r>
      <w:r w:rsidRPr="00075AF7">
        <w:t>директор</w:t>
      </w:r>
      <w:r w:rsidR="008D388A" w:rsidRPr="00075AF7">
        <w:t xml:space="preserve"> «</w:t>
      </w:r>
      <w:r w:rsidRPr="00075AF7">
        <w:t>Опоры</w:t>
      </w:r>
      <w:r w:rsidR="008D388A" w:rsidRPr="00075AF7">
        <w:t xml:space="preserve"> </w:t>
      </w:r>
      <w:r w:rsidRPr="00075AF7">
        <w:t>России</w:t>
      </w:r>
      <w:r w:rsidR="008D388A" w:rsidRPr="00075AF7">
        <w:t xml:space="preserve">» </w:t>
      </w:r>
      <w:r w:rsidRPr="00075AF7">
        <w:t>Андрей</w:t>
      </w:r>
      <w:r w:rsidR="008D388A" w:rsidRPr="00075AF7">
        <w:t xml:space="preserve"> </w:t>
      </w:r>
      <w:r w:rsidRPr="00075AF7">
        <w:t>Шубин.</w:t>
      </w:r>
      <w:r w:rsidR="008D388A" w:rsidRPr="00075AF7">
        <w:t xml:space="preserve"> «</w:t>
      </w:r>
      <w:r w:rsidRPr="00075AF7">
        <w:t>Это</w:t>
      </w:r>
      <w:r w:rsidR="008D388A" w:rsidRPr="00075AF7">
        <w:t xml:space="preserve"> </w:t>
      </w:r>
      <w:r w:rsidRPr="00075AF7">
        <w:t>формат</w:t>
      </w:r>
      <w:r w:rsidR="008D388A" w:rsidRPr="00075AF7">
        <w:t xml:space="preserve"> «</w:t>
      </w:r>
      <w:r w:rsidRPr="00075AF7">
        <w:t>магазина</w:t>
      </w:r>
      <w:r w:rsidR="008D388A" w:rsidRPr="00075AF7">
        <w:t xml:space="preserve"> </w:t>
      </w:r>
      <w:r w:rsidRPr="00075AF7">
        <w:t>у</w:t>
      </w:r>
      <w:r w:rsidR="008D388A" w:rsidRPr="00075AF7">
        <w:t xml:space="preserve"> </w:t>
      </w:r>
      <w:r w:rsidRPr="00075AF7">
        <w:t>дома</w:t>
      </w:r>
      <w:r w:rsidR="008D388A" w:rsidRPr="00075AF7">
        <w:t>»</w:t>
      </w:r>
      <w:r w:rsidRPr="00075AF7">
        <w:t>,</w:t>
      </w:r>
      <w:r w:rsidR="008D388A" w:rsidRPr="00075AF7">
        <w:t xml:space="preserve"> </w:t>
      </w:r>
      <w:r w:rsidRPr="00075AF7">
        <w:t>мини-барбершопа</w:t>
      </w:r>
      <w:r w:rsidR="008D388A" w:rsidRPr="00075AF7">
        <w:t xml:space="preserve"> - </w:t>
      </w:r>
      <w:r w:rsidRPr="00075AF7">
        <w:t>бизнес</w:t>
      </w:r>
      <w:r w:rsidR="008D388A" w:rsidRPr="00075AF7">
        <w:t xml:space="preserve"> </w:t>
      </w:r>
      <w:r w:rsidRPr="00075AF7">
        <w:t>с</w:t>
      </w:r>
      <w:r w:rsidR="008D388A" w:rsidRPr="00075AF7">
        <w:t xml:space="preserve"> </w:t>
      </w:r>
      <w:r w:rsidRPr="00075AF7">
        <w:t>численностью</w:t>
      </w:r>
      <w:r w:rsidR="008D388A" w:rsidRPr="00075AF7">
        <w:t xml:space="preserve"> </w:t>
      </w:r>
      <w:r w:rsidRPr="00075AF7">
        <w:t>сотрудников</w:t>
      </w:r>
      <w:r w:rsidR="008D388A" w:rsidRPr="00075AF7">
        <w:t xml:space="preserve"> </w:t>
      </w:r>
      <w:r w:rsidRPr="00075AF7">
        <w:t>до</w:t>
      </w:r>
      <w:r w:rsidR="008D388A" w:rsidRPr="00075AF7">
        <w:t xml:space="preserve"> </w:t>
      </w:r>
      <w:r w:rsidRPr="00075AF7">
        <w:t>пяти</w:t>
      </w:r>
      <w:r w:rsidR="008D388A" w:rsidRPr="00075AF7">
        <w:t xml:space="preserve"> </w:t>
      </w:r>
      <w:r w:rsidRPr="00075AF7">
        <w:t>человек</w:t>
      </w:r>
      <w:r w:rsidR="008D388A" w:rsidRPr="00075AF7">
        <w:t xml:space="preserve"> </w:t>
      </w:r>
      <w:r w:rsidRPr="00075AF7">
        <w:t>и</w:t>
      </w:r>
      <w:r w:rsidR="008D388A" w:rsidRPr="00075AF7">
        <w:t xml:space="preserve"> </w:t>
      </w:r>
      <w:r w:rsidRPr="00075AF7">
        <w:t>выручкой</w:t>
      </w:r>
      <w:r w:rsidR="008D388A" w:rsidRPr="00075AF7">
        <w:t xml:space="preserve"> </w:t>
      </w:r>
      <w:r w:rsidRPr="00075AF7">
        <w:t>до</w:t>
      </w:r>
      <w:r w:rsidR="008D388A" w:rsidRPr="00075AF7">
        <w:t xml:space="preserve"> </w:t>
      </w:r>
      <w:r w:rsidRPr="00075AF7">
        <w:t>60</w:t>
      </w:r>
      <w:r w:rsidR="008D388A" w:rsidRPr="00075AF7">
        <w:t xml:space="preserve"> </w:t>
      </w:r>
      <w:r w:rsidRPr="00075AF7">
        <w:t>млн</w:t>
      </w:r>
      <w:r w:rsidR="008D388A" w:rsidRPr="00075AF7">
        <w:t xml:space="preserve"> </w:t>
      </w:r>
      <w:r w:rsidRPr="00075AF7">
        <w:t>руб.</w:t>
      </w:r>
      <w:r w:rsidR="008D388A" w:rsidRPr="00075AF7">
        <w:t xml:space="preserve"> </w:t>
      </w:r>
      <w:r w:rsidRPr="00075AF7">
        <w:t>в</w:t>
      </w:r>
      <w:r w:rsidR="008D388A" w:rsidRPr="00075AF7">
        <w:t xml:space="preserve"> </w:t>
      </w:r>
      <w:r w:rsidRPr="00075AF7">
        <w:t>год.</w:t>
      </w:r>
      <w:r w:rsidR="008D388A" w:rsidRPr="00075AF7">
        <w:t xml:space="preserve"> </w:t>
      </w:r>
      <w:r w:rsidRPr="00075AF7">
        <w:t>В</w:t>
      </w:r>
      <w:r w:rsidR="008D388A" w:rsidRPr="00075AF7">
        <w:t xml:space="preserve"> </w:t>
      </w:r>
      <w:r w:rsidRPr="00075AF7">
        <w:t>среднем,</w:t>
      </w:r>
      <w:r w:rsidR="008D388A" w:rsidRPr="00075AF7">
        <w:t xml:space="preserve"> </w:t>
      </w:r>
      <w:r w:rsidRPr="00075AF7">
        <w:t>по</w:t>
      </w:r>
      <w:r w:rsidR="008D388A" w:rsidRPr="00075AF7">
        <w:t xml:space="preserve"> </w:t>
      </w:r>
      <w:r w:rsidRPr="00075AF7">
        <w:t>статистике,</w:t>
      </w:r>
      <w:r w:rsidR="008D388A" w:rsidRPr="00075AF7">
        <w:t xml:space="preserve"> </w:t>
      </w:r>
      <w:r w:rsidRPr="00075AF7">
        <w:t>в</w:t>
      </w:r>
      <w:r w:rsidR="008D388A" w:rsidRPr="00075AF7">
        <w:t xml:space="preserve"> </w:t>
      </w:r>
      <w:r w:rsidRPr="00075AF7">
        <w:t>таком</w:t>
      </w:r>
      <w:r w:rsidR="008D388A" w:rsidRPr="00075AF7">
        <w:t xml:space="preserve"> </w:t>
      </w:r>
      <w:r w:rsidRPr="00075AF7">
        <w:t>бизнесе</w:t>
      </w:r>
      <w:r w:rsidR="008D388A" w:rsidRPr="00075AF7">
        <w:t xml:space="preserve"> </w:t>
      </w:r>
      <w:r w:rsidRPr="00075AF7">
        <w:t>работают</w:t>
      </w:r>
      <w:r w:rsidR="008D388A" w:rsidRPr="00075AF7">
        <w:t xml:space="preserve"> </w:t>
      </w:r>
      <w:r w:rsidRPr="00075AF7">
        <w:t>3,5</w:t>
      </w:r>
      <w:r w:rsidR="008D388A" w:rsidRPr="00075AF7">
        <w:t xml:space="preserve"> </w:t>
      </w:r>
      <w:r w:rsidRPr="00075AF7">
        <w:t>человека</w:t>
      </w:r>
      <w:r w:rsidR="008D388A" w:rsidRPr="00075AF7">
        <w:t>»</w:t>
      </w:r>
      <w:r w:rsidRPr="00075AF7">
        <w:t>,</w:t>
      </w:r>
      <w:r w:rsidR="008D388A" w:rsidRPr="00075AF7">
        <w:t xml:space="preserve"> - </w:t>
      </w:r>
      <w:r w:rsidRPr="00075AF7">
        <w:t>отметил</w:t>
      </w:r>
      <w:r w:rsidR="008D388A" w:rsidRPr="00075AF7">
        <w:t xml:space="preserve"> </w:t>
      </w:r>
      <w:r w:rsidRPr="00075AF7">
        <w:t>он.</w:t>
      </w:r>
      <w:r w:rsidR="008D388A" w:rsidRPr="00075AF7">
        <w:t xml:space="preserve"> «</w:t>
      </w:r>
      <w:r w:rsidRPr="00075AF7">
        <w:t>Опора</w:t>
      </w:r>
      <w:r w:rsidR="008D388A" w:rsidRPr="00075AF7">
        <w:t xml:space="preserve"> </w:t>
      </w:r>
      <w:r w:rsidRPr="00075AF7">
        <w:t>России</w:t>
      </w:r>
      <w:r w:rsidR="008D388A" w:rsidRPr="00075AF7">
        <w:t xml:space="preserve">» </w:t>
      </w:r>
      <w:r w:rsidRPr="00075AF7">
        <w:t>предлагала</w:t>
      </w:r>
      <w:r w:rsidR="008D388A" w:rsidRPr="00075AF7">
        <w:t xml:space="preserve"> </w:t>
      </w:r>
      <w:r w:rsidRPr="00075AF7">
        <w:t>с</w:t>
      </w:r>
      <w:r w:rsidR="008D388A" w:rsidRPr="00075AF7">
        <w:t xml:space="preserve"> </w:t>
      </w:r>
      <w:r w:rsidRPr="00075AF7">
        <w:t>2025</w:t>
      </w:r>
      <w:r w:rsidR="008D388A" w:rsidRPr="00075AF7">
        <w:t xml:space="preserve"> </w:t>
      </w:r>
      <w:r w:rsidRPr="00075AF7">
        <w:t>года</w:t>
      </w:r>
      <w:r w:rsidR="008D388A" w:rsidRPr="00075AF7">
        <w:t xml:space="preserve"> </w:t>
      </w:r>
      <w:r w:rsidRPr="00075AF7">
        <w:t>распространить</w:t>
      </w:r>
      <w:r w:rsidR="008D388A" w:rsidRPr="00075AF7">
        <w:t xml:space="preserve"> </w:t>
      </w:r>
      <w:r w:rsidRPr="00075AF7">
        <w:t>эксперимент</w:t>
      </w:r>
      <w:r w:rsidR="008D388A" w:rsidRPr="00075AF7">
        <w:t xml:space="preserve"> </w:t>
      </w:r>
      <w:r w:rsidRPr="00075AF7">
        <w:t>на</w:t>
      </w:r>
      <w:r w:rsidR="008D388A" w:rsidRPr="00075AF7">
        <w:t xml:space="preserve"> </w:t>
      </w:r>
      <w:r w:rsidRPr="00075AF7">
        <w:t>заинтересованные</w:t>
      </w:r>
      <w:r w:rsidR="008D388A" w:rsidRPr="00075AF7">
        <w:t xml:space="preserve"> </w:t>
      </w:r>
      <w:r w:rsidRPr="00075AF7">
        <w:t>в</w:t>
      </w:r>
      <w:r w:rsidR="008D388A" w:rsidRPr="00075AF7">
        <w:t xml:space="preserve"> </w:t>
      </w:r>
      <w:r w:rsidRPr="00075AF7">
        <w:t>этом</w:t>
      </w:r>
      <w:r w:rsidR="008D388A" w:rsidRPr="00075AF7">
        <w:t xml:space="preserve"> </w:t>
      </w:r>
      <w:r w:rsidRPr="00075AF7">
        <w:t>регионы,</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текст</w:t>
      </w:r>
      <w:r w:rsidR="008D388A" w:rsidRPr="00075AF7">
        <w:t xml:space="preserve"> </w:t>
      </w:r>
      <w:r w:rsidRPr="00075AF7">
        <w:t>поправок</w:t>
      </w:r>
      <w:r w:rsidR="008D388A" w:rsidRPr="00075AF7">
        <w:t xml:space="preserve"> </w:t>
      </w:r>
      <w:r w:rsidRPr="00075AF7">
        <w:t>содержит</w:t>
      </w:r>
      <w:r w:rsidR="008D388A" w:rsidRPr="00075AF7">
        <w:t xml:space="preserve"> </w:t>
      </w:r>
      <w:r w:rsidRPr="00075AF7">
        <w:t>формулировку,</w:t>
      </w:r>
      <w:r w:rsidR="008D388A" w:rsidRPr="00075AF7">
        <w:t xml:space="preserve"> </w:t>
      </w:r>
      <w:r w:rsidRPr="00075AF7">
        <w:t>что</w:t>
      </w:r>
      <w:r w:rsidR="008D388A" w:rsidRPr="00075AF7">
        <w:t xml:space="preserve"> </w:t>
      </w:r>
      <w:r w:rsidRPr="00075AF7">
        <w:t>со</w:t>
      </w:r>
      <w:r w:rsidR="008D388A" w:rsidRPr="00075AF7">
        <w:t xml:space="preserve"> </w:t>
      </w:r>
      <w:r w:rsidRPr="00075AF7">
        <w:t>следующего</w:t>
      </w:r>
      <w:r w:rsidR="008D388A" w:rsidRPr="00075AF7">
        <w:t xml:space="preserve"> </w:t>
      </w:r>
      <w:r w:rsidRPr="00075AF7">
        <w:t>года</w:t>
      </w:r>
      <w:r w:rsidR="008D388A" w:rsidRPr="00075AF7">
        <w:t xml:space="preserve"> </w:t>
      </w:r>
      <w:r w:rsidRPr="00075AF7">
        <w:t>все</w:t>
      </w:r>
      <w:r w:rsidR="008D388A" w:rsidRPr="00075AF7">
        <w:t xml:space="preserve"> </w:t>
      </w:r>
      <w:r w:rsidRPr="00075AF7">
        <w:t>регионы</w:t>
      </w:r>
      <w:r w:rsidR="008D388A" w:rsidRPr="00075AF7">
        <w:t xml:space="preserve"> </w:t>
      </w:r>
      <w:r w:rsidRPr="00075AF7">
        <w:t>будут</w:t>
      </w:r>
      <w:r w:rsidR="008D388A" w:rsidRPr="00075AF7">
        <w:t xml:space="preserve"> </w:t>
      </w:r>
      <w:r w:rsidRPr="00075AF7">
        <w:t>обязаны</w:t>
      </w:r>
      <w:r w:rsidR="008D388A" w:rsidRPr="00075AF7">
        <w:t xml:space="preserve"> </w:t>
      </w:r>
      <w:r w:rsidRPr="00075AF7">
        <w:t>создать</w:t>
      </w:r>
      <w:r w:rsidR="008D388A" w:rsidRPr="00075AF7">
        <w:t xml:space="preserve"> </w:t>
      </w:r>
      <w:r w:rsidRPr="00075AF7">
        <w:t>условия</w:t>
      </w:r>
      <w:r w:rsidR="008D388A" w:rsidRPr="00075AF7">
        <w:t xml:space="preserve"> </w:t>
      </w:r>
      <w:r w:rsidRPr="00075AF7">
        <w:t>для</w:t>
      </w:r>
      <w:r w:rsidR="008D388A" w:rsidRPr="00075AF7">
        <w:t xml:space="preserve"> </w:t>
      </w:r>
      <w:r w:rsidRPr="00075AF7">
        <w:t>АУСН.</w:t>
      </w:r>
      <w:r w:rsidR="008D388A" w:rsidRPr="00075AF7">
        <w:t xml:space="preserve"> «</w:t>
      </w:r>
      <w:r w:rsidRPr="00075AF7">
        <w:t>Посмотрим,</w:t>
      </w:r>
      <w:r w:rsidR="008D388A" w:rsidRPr="00075AF7">
        <w:t xml:space="preserve"> </w:t>
      </w:r>
      <w:r w:rsidRPr="00075AF7">
        <w:t>какие</w:t>
      </w:r>
      <w:r w:rsidR="008D388A" w:rsidRPr="00075AF7">
        <w:t xml:space="preserve"> </w:t>
      </w:r>
      <w:r w:rsidRPr="00075AF7">
        <w:t>формулировки</w:t>
      </w:r>
      <w:r w:rsidR="008D388A" w:rsidRPr="00075AF7">
        <w:t xml:space="preserve"> </w:t>
      </w:r>
      <w:r w:rsidRPr="00075AF7">
        <w:t>дойдут</w:t>
      </w:r>
      <w:r w:rsidR="008D388A" w:rsidRPr="00075AF7">
        <w:t xml:space="preserve"> </w:t>
      </w:r>
      <w:r w:rsidRPr="00075AF7">
        <w:t>до</w:t>
      </w:r>
      <w:r w:rsidR="008D388A" w:rsidRPr="00075AF7">
        <w:t xml:space="preserve"> </w:t>
      </w:r>
      <w:r w:rsidRPr="00075AF7">
        <w:t>третьего</w:t>
      </w:r>
      <w:r w:rsidR="008D388A" w:rsidRPr="00075AF7">
        <w:t xml:space="preserve"> </w:t>
      </w:r>
      <w:r w:rsidRPr="00075AF7">
        <w:t>чтения,</w:t>
      </w:r>
      <w:r w:rsidR="008D388A" w:rsidRPr="00075AF7">
        <w:t xml:space="preserve"> </w:t>
      </w:r>
      <w:r w:rsidRPr="00075AF7">
        <w:t>не</w:t>
      </w:r>
      <w:r w:rsidR="008D388A" w:rsidRPr="00075AF7">
        <w:t xml:space="preserve"> </w:t>
      </w:r>
      <w:r w:rsidRPr="00075AF7">
        <w:t>будут</w:t>
      </w:r>
      <w:r w:rsidR="008D388A" w:rsidRPr="00075AF7">
        <w:t xml:space="preserve"> </w:t>
      </w:r>
      <w:r w:rsidRPr="00075AF7">
        <w:t>ли</w:t>
      </w:r>
      <w:r w:rsidR="008D388A" w:rsidRPr="00075AF7">
        <w:t xml:space="preserve"> </w:t>
      </w:r>
      <w:r w:rsidRPr="00075AF7">
        <w:t>они</w:t>
      </w:r>
      <w:r w:rsidR="008D388A" w:rsidRPr="00075AF7">
        <w:t xml:space="preserve"> </w:t>
      </w:r>
      <w:r w:rsidRPr="00075AF7">
        <w:t>изменены</w:t>
      </w:r>
      <w:r w:rsidR="008D388A" w:rsidRPr="00075AF7">
        <w:t xml:space="preserve"> </w:t>
      </w:r>
      <w:r w:rsidRPr="00075AF7">
        <w:t>по</w:t>
      </w:r>
      <w:r w:rsidR="008D388A" w:rsidRPr="00075AF7">
        <w:t xml:space="preserve"> </w:t>
      </w:r>
      <w:r w:rsidRPr="00075AF7">
        <w:t>просьбе</w:t>
      </w:r>
      <w:r w:rsidR="008D388A" w:rsidRPr="00075AF7">
        <w:t xml:space="preserve"> </w:t>
      </w:r>
      <w:r w:rsidRPr="00075AF7">
        <w:t>регионов.</w:t>
      </w:r>
      <w:r w:rsidR="008D388A" w:rsidRPr="00075AF7">
        <w:t xml:space="preserve"> </w:t>
      </w:r>
      <w:r w:rsidRPr="00075AF7">
        <w:t>Региональных</w:t>
      </w:r>
      <w:r w:rsidR="008D388A" w:rsidRPr="00075AF7">
        <w:t xml:space="preserve"> </w:t>
      </w:r>
      <w:r w:rsidRPr="00075AF7">
        <w:t>особенностей</w:t>
      </w:r>
      <w:r w:rsidR="008D388A" w:rsidRPr="00075AF7">
        <w:t xml:space="preserve"> </w:t>
      </w:r>
      <w:r w:rsidRPr="00075AF7">
        <w:t>там</w:t>
      </w:r>
      <w:r w:rsidR="008D388A" w:rsidRPr="00075AF7">
        <w:t xml:space="preserve"> </w:t>
      </w:r>
      <w:r w:rsidRPr="00075AF7">
        <w:t>быть</w:t>
      </w:r>
      <w:r w:rsidR="008D388A" w:rsidRPr="00075AF7">
        <w:t xml:space="preserve"> </w:t>
      </w:r>
      <w:r w:rsidRPr="00075AF7">
        <w:t>не</w:t>
      </w:r>
      <w:r w:rsidR="008D388A" w:rsidRPr="00075AF7">
        <w:t xml:space="preserve"> </w:t>
      </w:r>
      <w:r w:rsidRPr="00075AF7">
        <w:t>может,</w:t>
      </w:r>
      <w:r w:rsidR="008D388A" w:rsidRPr="00075AF7">
        <w:t xml:space="preserve"> </w:t>
      </w:r>
      <w:r w:rsidRPr="00075AF7">
        <w:t>норма</w:t>
      </w:r>
      <w:r w:rsidR="008D388A" w:rsidRPr="00075AF7">
        <w:t xml:space="preserve"> </w:t>
      </w:r>
      <w:r w:rsidRPr="00075AF7">
        <w:t>Налогового</w:t>
      </w:r>
      <w:r w:rsidR="008D388A" w:rsidRPr="00075AF7">
        <w:t xml:space="preserve"> </w:t>
      </w:r>
      <w:r w:rsidRPr="00075AF7">
        <w:t>кодекса</w:t>
      </w:r>
      <w:r w:rsidR="008D388A" w:rsidRPr="00075AF7">
        <w:t xml:space="preserve"> </w:t>
      </w:r>
      <w:r w:rsidRPr="00075AF7">
        <w:t>просто</w:t>
      </w:r>
      <w:r w:rsidR="008D388A" w:rsidRPr="00075AF7">
        <w:t xml:space="preserve"> </w:t>
      </w:r>
      <w:r w:rsidRPr="00075AF7">
        <w:t>определяет</w:t>
      </w:r>
      <w:r w:rsidR="008D388A" w:rsidRPr="00075AF7">
        <w:t xml:space="preserve"> </w:t>
      </w:r>
      <w:r w:rsidRPr="00075AF7">
        <w:t>ставки</w:t>
      </w:r>
      <w:r w:rsidR="008D388A" w:rsidRPr="00075AF7">
        <w:t xml:space="preserve"> </w:t>
      </w:r>
      <w:r w:rsidRPr="00075AF7">
        <w:t>и</w:t>
      </w:r>
      <w:r w:rsidR="008D388A" w:rsidRPr="00075AF7">
        <w:t xml:space="preserve"> </w:t>
      </w:r>
      <w:r w:rsidRPr="00075AF7">
        <w:t>условия</w:t>
      </w:r>
      <w:r w:rsidR="008D388A" w:rsidRPr="00075AF7">
        <w:t>»</w:t>
      </w:r>
      <w:r w:rsidRPr="00075AF7">
        <w:t>,</w:t>
      </w:r>
      <w:r w:rsidR="008D388A" w:rsidRPr="00075AF7">
        <w:t xml:space="preserve"> - </w:t>
      </w:r>
      <w:r w:rsidRPr="00075AF7">
        <w:t>рассуждает</w:t>
      </w:r>
      <w:r w:rsidR="008D388A" w:rsidRPr="00075AF7">
        <w:t xml:space="preserve"> </w:t>
      </w:r>
      <w:r w:rsidRPr="00075AF7">
        <w:t>эксперт.</w:t>
      </w:r>
      <w:r w:rsidR="008D388A" w:rsidRPr="00075AF7">
        <w:t xml:space="preserve"> </w:t>
      </w:r>
      <w:r w:rsidRPr="00075AF7">
        <w:t>По</w:t>
      </w:r>
      <w:r w:rsidR="008D388A" w:rsidRPr="00075AF7">
        <w:t xml:space="preserve"> </w:t>
      </w:r>
      <w:r w:rsidRPr="00075AF7">
        <w:t>словам</w:t>
      </w:r>
      <w:r w:rsidR="008D388A" w:rsidRPr="00075AF7">
        <w:t xml:space="preserve"> </w:t>
      </w:r>
      <w:r w:rsidRPr="00075AF7">
        <w:t>Шубина,</w:t>
      </w:r>
      <w:r w:rsidR="008D388A" w:rsidRPr="00075AF7">
        <w:t xml:space="preserve"> </w:t>
      </w:r>
      <w:r w:rsidRPr="00075AF7">
        <w:t>региональных</w:t>
      </w:r>
      <w:r w:rsidR="008D388A" w:rsidRPr="00075AF7">
        <w:t xml:space="preserve"> </w:t>
      </w:r>
      <w:r w:rsidRPr="00075AF7">
        <w:t>льгот</w:t>
      </w:r>
      <w:r w:rsidR="008D388A" w:rsidRPr="00075AF7">
        <w:t xml:space="preserve"> </w:t>
      </w:r>
      <w:r w:rsidRPr="00075AF7">
        <w:t>в</w:t>
      </w:r>
      <w:r w:rsidR="008D388A" w:rsidRPr="00075AF7">
        <w:t xml:space="preserve"> </w:t>
      </w:r>
      <w:r w:rsidRPr="00075AF7">
        <w:t>рамках</w:t>
      </w:r>
      <w:r w:rsidR="008D388A" w:rsidRPr="00075AF7">
        <w:t xml:space="preserve"> </w:t>
      </w:r>
      <w:r w:rsidRPr="00075AF7">
        <w:t>этого</w:t>
      </w:r>
      <w:r w:rsidR="008D388A" w:rsidRPr="00075AF7">
        <w:t xml:space="preserve"> </w:t>
      </w:r>
      <w:r w:rsidRPr="00075AF7">
        <w:t>специального</w:t>
      </w:r>
      <w:r w:rsidR="008D388A" w:rsidRPr="00075AF7">
        <w:t xml:space="preserve"> </w:t>
      </w:r>
      <w:r w:rsidRPr="00075AF7">
        <w:t>режима</w:t>
      </w:r>
      <w:r w:rsidR="008D388A" w:rsidRPr="00075AF7">
        <w:t xml:space="preserve"> </w:t>
      </w:r>
      <w:r w:rsidRPr="00075AF7">
        <w:t>налогообложения</w:t>
      </w:r>
      <w:r w:rsidR="008D388A" w:rsidRPr="00075AF7">
        <w:t xml:space="preserve"> </w:t>
      </w:r>
      <w:r w:rsidRPr="00075AF7">
        <w:t>не</w:t>
      </w:r>
      <w:r w:rsidR="008D388A" w:rsidRPr="00075AF7">
        <w:t xml:space="preserve"> </w:t>
      </w:r>
      <w:r w:rsidRPr="00075AF7">
        <w:t>было.</w:t>
      </w:r>
    </w:p>
    <w:p w14:paraId="63977D0D" w14:textId="77777777" w:rsidR="00E73FD2" w:rsidRPr="00075AF7" w:rsidRDefault="00E73FD2" w:rsidP="00E73FD2">
      <w:r w:rsidRPr="00075AF7">
        <w:t>Впрочем,</w:t>
      </w:r>
      <w:r w:rsidR="008D388A" w:rsidRPr="00075AF7">
        <w:t xml:space="preserve"> </w:t>
      </w:r>
      <w:r w:rsidRPr="00075AF7">
        <w:t>Родионова</w:t>
      </w:r>
      <w:r w:rsidR="008D388A" w:rsidRPr="00075AF7">
        <w:t xml:space="preserve"> </w:t>
      </w:r>
      <w:r w:rsidRPr="00075AF7">
        <w:t>считает,</w:t>
      </w:r>
      <w:r w:rsidR="008D388A" w:rsidRPr="00075AF7">
        <w:t xml:space="preserve"> </w:t>
      </w:r>
      <w:r w:rsidRPr="00075AF7">
        <w:t>что</w:t>
      </w:r>
      <w:r w:rsidR="008D388A" w:rsidRPr="00075AF7">
        <w:t xml:space="preserve"> </w:t>
      </w:r>
      <w:r w:rsidRPr="00075AF7">
        <w:t>о</w:t>
      </w:r>
      <w:r w:rsidR="008D388A" w:rsidRPr="00075AF7">
        <w:t xml:space="preserve"> </w:t>
      </w:r>
      <w:r w:rsidRPr="00075AF7">
        <w:t>востребованности</w:t>
      </w:r>
      <w:r w:rsidR="008D388A" w:rsidRPr="00075AF7">
        <w:t xml:space="preserve"> </w:t>
      </w:r>
      <w:r w:rsidRPr="00075AF7">
        <w:t>АУСН</w:t>
      </w:r>
      <w:r w:rsidR="008D388A" w:rsidRPr="00075AF7">
        <w:t xml:space="preserve"> </w:t>
      </w:r>
      <w:r w:rsidRPr="00075AF7">
        <w:t>пока</w:t>
      </w:r>
      <w:r w:rsidR="008D388A" w:rsidRPr="00075AF7">
        <w:t xml:space="preserve"> </w:t>
      </w:r>
      <w:r w:rsidRPr="00075AF7">
        <w:t>судить</w:t>
      </w:r>
      <w:r w:rsidR="008D388A" w:rsidRPr="00075AF7">
        <w:t xml:space="preserve"> </w:t>
      </w:r>
      <w:r w:rsidRPr="00075AF7">
        <w:t>сложно</w:t>
      </w:r>
      <w:r w:rsidR="008D388A" w:rsidRPr="00075AF7">
        <w:t xml:space="preserve"> </w:t>
      </w:r>
      <w:r w:rsidRPr="00075AF7">
        <w:t>как</w:t>
      </w:r>
      <w:r w:rsidR="008D388A" w:rsidRPr="00075AF7">
        <w:t xml:space="preserve"> </w:t>
      </w:r>
      <w:r w:rsidRPr="00075AF7">
        <w:t>минимум</w:t>
      </w:r>
      <w:r w:rsidR="008D388A" w:rsidRPr="00075AF7">
        <w:t xml:space="preserve"> </w:t>
      </w:r>
      <w:r w:rsidRPr="00075AF7">
        <w:t>потому,</w:t>
      </w:r>
      <w:r w:rsidR="008D388A" w:rsidRPr="00075AF7">
        <w:t xml:space="preserve"> </w:t>
      </w:r>
      <w:r w:rsidRPr="00075AF7">
        <w:t>что</w:t>
      </w:r>
      <w:r w:rsidR="008D388A" w:rsidRPr="00075AF7">
        <w:t xml:space="preserve"> </w:t>
      </w:r>
      <w:r w:rsidRPr="00075AF7">
        <w:t>система</w:t>
      </w:r>
      <w:r w:rsidR="008D388A" w:rsidRPr="00075AF7">
        <w:t xml:space="preserve"> </w:t>
      </w:r>
      <w:r w:rsidRPr="00075AF7">
        <w:t>доступна</w:t>
      </w:r>
      <w:r w:rsidR="008D388A" w:rsidRPr="00075AF7">
        <w:t xml:space="preserve"> </w:t>
      </w:r>
      <w:r w:rsidRPr="00075AF7">
        <w:t>только</w:t>
      </w:r>
      <w:r w:rsidR="008D388A" w:rsidRPr="00075AF7">
        <w:t xml:space="preserve"> </w:t>
      </w:r>
      <w:r w:rsidRPr="00075AF7">
        <w:t>в</w:t>
      </w:r>
      <w:r w:rsidR="008D388A" w:rsidRPr="00075AF7">
        <w:t xml:space="preserve"> </w:t>
      </w:r>
      <w:r w:rsidRPr="00075AF7">
        <w:t>четырех</w:t>
      </w:r>
      <w:r w:rsidR="008D388A" w:rsidRPr="00075AF7">
        <w:t xml:space="preserve"> </w:t>
      </w:r>
      <w:r w:rsidRPr="00075AF7">
        <w:t>регионах.</w:t>
      </w:r>
      <w:r w:rsidR="008D388A" w:rsidRPr="00075AF7">
        <w:t xml:space="preserve"> «</w:t>
      </w:r>
      <w:r w:rsidRPr="00075AF7">
        <w:t>Так</w:t>
      </w:r>
      <w:r w:rsidR="008D388A" w:rsidRPr="00075AF7">
        <w:t xml:space="preserve"> </w:t>
      </w:r>
      <w:r w:rsidRPr="00075AF7">
        <w:t>как</w:t>
      </w:r>
      <w:r w:rsidR="008D388A" w:rsidRPr="00075AF7">
        <w:t xml:space="preserve"> </w:t>
      </w:r>
      <w:r w:rsidRPr="00075AF7">
        <w:t>эта</w:t>
      </w:r>
      <w:r w:rsidR="008D388A" w:rsidRPr="00075AF7">
        <w:t xml:space="preserve"> </w:t>
      </w:r>
      <w:r w:rsidRPr="00075AF7">
        <w:t>система</w:t>
      </w:r>
      <w:r w:rsidR="008D388A" w:rsidRPr="00075AF7">
        <w:t xml:space="preserve"> </w:t>
      </w:r>
      <w:r w:rsidRPr="00075AF7">
        <w:t>доступна</w:t>
      </w:r>
      <w:r w:rsidR="008D388A" w:rsidRPr="00075AF7">
        <w:t xml:space="preserve"> </w:t>
      </w:r>
      <w:r w:rsidRPr="00075AF7">
        <w:t>для</w:t>
      </w:r>
      <w:r w:rsidR="008D388A" w:rsidRPr="00075AF7">
        <w:t xml:space="preserve"> </w:t>
      </w:r>
      <w:r w:rsidRPr="00075AF7">
        <w:t>налогоплательщиков</w:t>
      </w:r>
      <w:r w:rsidR="008D388A" w:rsidRPr="00075AF7">
        <w:t xml:space="preserve"> </w:t>
      </w:r>
      <w:r w:rsidRPr="00075AF7">
        <w:t>с</w:t>
      </w:r>
      <w:r w:rsidR="008D388A" w:rsidRPr="00075AF7">
        <w:t xml:space="preserve"> </w:t>
      </w:r>
      <w:r w:rsidRPr="00075AF7">
        <w:t>небольшой</w:t>
      </w:r>
      <w:r w:rsidR="008D388A" w:rsidRPr="00075AF7">
        <w:t xml:space="preserve"> </w:t>
      </w:r>
      <w:r w:rsidRPr="00075AF7">
        <w:t>доходностью</w:t>
      </w:r>
      <w:r w:rsidR="008D388A" w:rsidRPr="00075AF7">
        <w:t xml:space="preserve"> - </w:t>
      </w:r>
      <w:r w:rsidRPr="00075AF7">
        <w:t>до</w:t>
      </w:r>
      <w:r w:rsidR="008D388A" w:rsidRPr="00075AF7">
        <w:t xml:space="preserve"> </w:t>
      </w:r>
      <w:r w:rsidRPr="00075AF7">
        <w:t>60</w:t>
      </w:r>
      <w:r w:rsidR="008D388A" w:rsidRPr="00075AF7">
        <w:t xml:space="preserve"> </w:t>
      </w:r>
      <w:r w:rsidRPr="00075AF7">
        <w:t>млн</w:t>
      </w:r>
      <w:r w:rsidR="008D388A" w:rsidRPr="00075AF7">
        <w:t xml:space="preserve"> </w:t>
      </w:r>
      <w:r w:rsidRPr="00075AF7">
        <w:t>руб.,</w:t>
      </w:r>
      <w:r w:rsidR="008D388A" w:rsidRPr="00075AF7">
        <w:t xml:space="preserve"> </w:t>
      </w:r>
      <w:r w:rsidRPr="00075AF7">
        <w:t>то</w:t>
      </w:r>
      <w:r w:rsidR="008D388A" w:rsidRPr="00075AF7">
        <w:t xml:space="preserve"> </w:t>
      </w:r>
      <w:r w:rsidRPr="00075AF7">
        <w:t>имеет</w:t>
      </w:r>
      <w:r w:rsidR="008D388A" w:rsidRPr="00075AF7">
        <w:t xml:space="preserve"> </w:t>
      </w:r>
      <w:r w:rsidRPr="00075AF7">
        <w:t>смысл</w:t>
      </w:r>
      <w:r w:rsidR="008D388A" w:rsidRPr="00075AF7">
        <w:t xml:space="preserve"> </w:t>
      </w:r>
      <w:r w:rsidRPr="00075AF7">
        <w:t>распространить</w:t>
      </w:r>
      <w:r w:rsidR="008D388A" w:rsidRPr="00075AF7">
        <w:t xml:space="preserve"> </w:t>
      </w:r>
      <w:r w:rsidRPr="00075AF7">
        <w:t>ее</w:t>
      </w:r>
      <w:r w:rsidR="008D388A" w:rsidRPr="00075AF7">
        <w:t xml:space="preserve"> </w:t>
      </w:r>
      <w:r w:rsidRPr="00075AF7">
        <w:t>как</w:t>
      </w:r>
      <w:r w:rsidR="008D388A" w:rsidRPr="00075AF7">
        <w:t xml:space="preserve"> </w:t>
      </w:r>
      <w:r w:rsidRPr="00075AF7">
        <w:t>раз</w:t>
      </w:r>
      <w:r w:rsidR="008D388A" w:rsidRPr="00075AF7">
        <w:t xml:space="preserve"> </w:t>
      </w:r>
      <w:r w:rsidRPr="00075AF7">
        <w:t>на</w:t>
      </w:r>
      <w:r w:rsidR="008D388A" w:rsidRPr="00075AF7">
        <w:t xml:space="preserve"> </w:t>
      </w:r>
      <w:r w:rsidRPr="00075AF7">
        <w:t>регионы</w:t>
      </w:r>
      <w:r w:rsidR="008D388A" w:rsidRPr="00075AF7">
        <w:t>»</w:t>
      </w:r>
      <w:r w:rsidRPr="00075AF7">
        <w:t>,</w:t>
      </w:r>
      <w:r w:rsidR="008D388A" w:rsidRPr="00075AF7">
        <w:t xml:space="preserve"> - </w:t>
      </w:r>
      <w:r w:rsidRPr="00075AF7">
        <w:t>отметила</w:t>
      </w:r>
      <w:r w:rsidR="008D388A" w:rsidRPr="00075AF7">
        <w:t xml:space="preserve"> </w:t>
      </w:r>
      <w:r w:rsidRPr="00075AF7">
        <w:t>она.</w:t>
      </w:r>
      <w:r w:rsidR="008D388A" w:rsidRPr="00075AF7">
        <w:t xml:space="preserve"> </w:t>
      </w:r>
      <w:r w:rsidRPr="00075AF7">
        <w:t>Костецкий</w:t>
      </w:r>
      <w:r w:rsidR="008D388A" w:rsidRPr="00075AF7">
        <w:t xml:space="preserve"> </w:t>
      </w:r>
      <w:r w:rsidRPr="00075AF7">
        <w:t>также</w:t>
      </w:r>
      <w:r w:rsidR="008D388A" w:rsidRPr="00075AF7">
        <w:t xml:space="preserve"> </w:t>
      </w:r>
      <w:r w:rsidRPr="00075AF7">
        <w:t>затруднился</w:t>
      </w:r>
      <w:r w:rsidR="008D388A" w:rsidRPr="00075AF7">
        <w:t xml:space="preserve"> </w:t>
      </w:r>
      <w:r w:rsidRPr="00075AF7">
        <w:t>оценить</w:t>
      </w:r>
      <w:r w:rsidR="008D388A" w:rsidRPr="00075AF7">
        <w:t xml:space="preserve"> </w:t>
      </w:r>
      <w:r w:rsidRPr="00075AF7">
        <w:t>востребованность</w:t>
      </w:r>
      <w:r w:rsidR="008D388A" w:rsidRPr="00075AF7">
        <w:t xml:space="preserve"> </w:t>
      </w:r>
      <w:r w:rsidRPr="00075AF7">
        <w:t>экспериментального</w:t>
      </w:r>
      <w:r w:rsidR="008D388A" w:rsidRPr="00075AF7">
        <w:t xml:space="preserve"> </w:t>
      </w:r>
      <w:r w:rsidRPr="00075AF7">
        <w:t>режима</w:t>
      </w:r>
      <w:r w:rsidR="008D388A" w:rsidRPr="00075AF7">
        <w:t xml:space="preserve"> </w:t>
      </w:r>
      <w:r w:rsidRPr="00075AF7">
        <w:t>из-за</w:t>
      </w:r>
      <w:r w:rsidR="008D388A" w:rsidRPr="00075AF7">
        <w:t xml:space="preserve"> </w:t>
      </w:r>
      <w:r w:rsidRPr="00075AF7">
        <w:t>отсутствия</w:t>
      </w:r>
      <w:r w:rsidR="008D388A" w:rsidRPr="00075AF7">
        <w:t xml:space="preserve"> </w:t>
      </w:r>
      <w:r w:rsidRPr="00075AF7">
        <w:t>статистических</w:t>
      </w:r>
      <w:r w:rsidR="008D388A" w:rsidRPr="00075AF7">
        <w:t xml:space="preserve"> </w:t>
      </w:r>
      <w:r w:rsidRPr="00075AF7">
        <w:t>данных</w:t>
      </w:r>
      <w:r w:rsidR="008D388A" w:rsidRPr="00075AF7">
        <w:t xml:space="preserve"> </w:t>
      </w:r>
      <w:r w:rsidRPr="00075AF7">
        <w:t>для</w:t>
      </w:r>
      <w:r w:rsidR="008D388A" w:rsidRPr="00075AF7">
        <w:t xml:space="preserve"> </w:t>
      </w:r>
      <w:r w:rsidRPr="00075AF7">
        <w:t>анализа.</w:t>
      </w:r>
      <w:r w:rsidR="008D388A" w:rsidRPr="00075AF7">
        <w:t xml:space="preserve"> «</w:t>
      </w:r>
      <w:r w:rsidRPr="00075AF7">
        <w:t>По</w:t>
      </w:r>
      <w:r w:rsidR="008D388A" w:rsidRPr="00075AF7">
        <w:t xml:space="preserve"> </w:t>
      </w:r>
      <w:r w:rsidRPr="00075AF7">
        <w:t>нашему</w:t>
      </w:r>
      <w:r w:rsidR="008D388A" w:rsidRPr="00075AF7">
        <w:t xml:space="preserve"> </w:t>
      </w:r>
      <w:r w:rsidRPr="00075AF7">
        <w:t>мнению,</w:t>
      </w:r>
      <w:r w:rsidR="008D388A" w:rsidRPr="00075AF7">
        <w:t xml:space="preserve"> </w:t>
      </w:r>
      <w:r w:rsidRPr="00075AF7">
        <w:t>данный</w:t>
      </w:r>
      <w:r w:rsidR="008D388A" w:rsidRPr="00075AF7">
        <w:t xml:space="preserve"> </w:t>
      </w:r>
      <w:r w:rsidRPr="00075AF7">
        <w:t>режим</w:t>
      </w:r>
      <w:r w:rsidR="008D388A" w:rsidRPr="00075AF7">
        <w:t xml:space="preserve"> </w:t>
      </w:r>
      <w:r w:rsidRPr="00075AF7">
        <w:t>может</w:t>
      </w:r>
      <w:r w:rsidR="008D388A" w:rsidRPr="00075AF7">
        <w:t xml:space="preserve"> </w:t>
      </w:r>
      <w:r w:rsidRPr="00075AF7">
        <w:t>быть</w:t>
      </w:r>
      <w:r w:rsidR="008D388A" w:rsidRPr="00075AF7">
        <w:t xml:space="preserve"> </w:t>
      </w:r>
      <w:r w:rsidRPr="00075AF7">
        <w:t>востребован</w:t>
      </w:r>
      <w:r w:rsidR="008D388A" w:rsidRPr="00075AF7">
        <w:t xml:space="preserve"> </w:t>
      </w:r>
      <w:r w:rsidRPr="00075AF7">
        <w:t>в</w:t>
      </w:r>
      <w:r w:rsidR="008D388A" w:rsidRPr="00075AF7">
        <w:t xml:space="preserve"> </w:t>
      </w:r>
      <w:r w:rsidRPr="00075AF7">
        <w:t>определенных</w:t>
      </w:r>
      <w:r w:rsidR="008D388A" w:rsidRPr="00075AF7">
        <w:t xml:space="preserve"> </w:t>
      </w:r>
      <w:r w:rsidRPr="00075AF7">
        <w:t>нишах</w:t>
      </w:r>
      <w:r w:rsidR="008D388A" w:rsidRPr="00075AF7">
        <w:t>»</w:t>
      </w:r>
      <w:r w:rsidRPr="00075AF7">
        <w:t>,</w:t>
      </w:r>
      <w:r w:rsidR="008D388A" w:rsidRPr="00075AF7">
        <w:t xml:space="preserve"> - </w:t>
      </w:r>
      <w:r w:rsidRPr="00075AF7">
        <w:t>считает</w:t>
      </w:r>
      <w:r w:rsidR="008D388A" w:rsidRPr="00075AF7">
        <w:t xml:space="preserve"> </w:t>
      </w:r>
      <w:r w:rsidRPr="00075AF7">
        <w:t>Костецкий.</w:t>
      </w:r>
    </w:p>
    <w:p w14:paraId="45A53D0E" w14:textId="77777777" w:rsidR="00E73FD2" w:rsidRPr="00075AF7" w:rsidRDefault="00E73FD2" w:rsidP="00E73FD2">
      <w:r w:rsidRPr="00075AF7">
        <w:t>По</w:t>
      </w:r>
      <w:r w:rsidR="008D388A" w:rsidRPr="00075AF7">
        <w:t xml:space="preserve"> </w:t>
      </w:r>
      <w:r w:rsidRPr="00075AF7">
        <w:t>мнению</w:t>
      </w:r>
      <w:r w:rsidR="008D388A" w:rsidRPr="00075AF7">
        <w:t xml:space="preserve"> </w:t>
      </w:r>
      <w:r w:rsidRPr="00075AF7">
        <w:t>Авакьян,</w:t>
      </w:r>
      <w:r w:rsidR="008D388A" w:rsidRPr="00075AF7">
        <w:t xml:space="preserve"> </w:t>
      </w:r>
      <w:r w:rsidRPr="00075AF7">
        <w:t>несмотря</w:t>
      </w:r>
      <w:r w:rsidR="008D388A" w:rsidRPr="00075AF7">
        <w:t xml:space="preserve"> </w:t>
      </w:r>
      <w:r w:rsidRPr="00075AF7">
        <w:t>на</w:t>
      </w:r>
      <w:r w:rsidR="008D388A" w:rsidRPr="00075AF7">
        <w:t xml:space="preserve"> </w:t>
      </w:r>
      <w:r w:rsidRPr="00075AF7">
        <w:t>заявленные</w:t>
      </w:r>
      <w:r w:rsidR="008D388A" w:rsidRPr="00075AF7">
        <w:t xml:space="preserve"> </w:t>
      </w:r>
      <w:r w:rsidRPr="00075AF7">
        <w:t>достоинства</w:t>
      </w:r>
      <w:r w:rsidR="008D388A" w:rsidRPr="00075AF7">
        <w:t xml:space="preserve"> </w:t>
      </w:r>
      <w:r w:rsidRPr="00075AF7">
        <w:t>этого</w:t>
      </w:r>
      <w:r w:rsidR="008D388A" w:rsidRPr="00075AF7">
        <w:t xml:space="preserve"> </w:t>
      </w:r>
      <w:r w:rsidRPr="00075AF7">
        <w:t>режима,</w:t>
      </w:r>
      <w:r w:rsidR="008D388A" w:rsidRPr="00075AF7">
        <w:t xml:space="preserve"> </w:t>
      </w:r>
      <w:r w:rsidRPr="00075AF7">
        <w:t>направленные</w:t>
      </w:r>
      <w:r w:rsidR="008D388A" w:rsidRPr="00075AF7">
        <w:t xml:space="preserve"> </w:t>
      </w:r>
      <w:r w:rsidRPr="00075AF7">
        <w:t>на</w:t>
      </w:r>
      <w:r w:rsidR="008D388A" w:rsidRPr="00075AF7">
        <w:t xml:space="preserve"> </w:t>
      </w:r>
      <w:r w:rsidRPr="00075AF7">
        <w:t>сокращение</w:t>
      </w:r>
      <w:r w:rsidR="008D388A" w:rsidRPr="00075AF7">
        <w:t xml:space="preserve"> </w:t>
      </w:r>
      <w:r w:rsidRPr="00075AF7">
        <w:t>административного</w:t>
      </w:r>
      <w:r w:rsidR="008D388A" w:rsidRPr="00075AF7">
        <w:t xml:space="preserve"> </w:t>
      </w:r>
      <w:r w:rsidRPr="00075AF7">
        <w:t>бремени</w:t>
      </w:r>
      <w:r w:rsidR="008D388A" w:rsidRPr="00075AF7">
        <w:t xml:space="preserve"> </w:t>
      </w:r>
      <w:r w:rsidRPr="00075AF7">
        <w:t>для</w:t>
      </w:r>
      <w:r w:rsidR="008D388A" w:rsidRPr="00075AF7">
        <w:t xml:space="preserve"> </w:t>
      </w:r>
      <w:r w:rsidRPr="00075AF7">
        <w:t>налогоплательщиков,</w:t>
      </w:r>
      <w:r w:rsidR="008D388A" w:rsidRPr="00075AF7">
        <w:t xml:space="preserve"> </w:t>
      </w:r>
      <w:r w:rsidRPr="00075AF7">
        <w:t>большинство</w:t>
      </w:r>
      <w:r w:rsidR="008D388A" w:rsidRPr="00075AF7">
        <w:t xml:space="preserve"> </w:t>
      </w:r>
      <w:r w:rsidRPr="00075AF7">
        <w:t>налогоплательщиков</w:t>
      </w:r>
      <w:r w:rsidR="008D388A" w:rsidRPr="00075AF7">
        <w:t xml:space="preserve"> </w:t>
      </w:r>
      <w:r w:rsidRPr="00075AF7">
        <w:t>опасаются</w:t>
      </w:r>
      <w:r w:rsidR="008D388A" w:rsidRPr="00075AF7">
        <w:t xml:space="preserve"> </w:t>
      </w:r>
      <w:r w:rsidRPr="00075AF7">
        <w:t>системы,</w:t>
      </w:r>
      <w:r w:rsidR="008D388A" w:rsidRPr="00075AF7">
        <w:t xml:space="preserve"> </w:t>
      </w:r>
      <w:r w:rsidRPr="00075AF7">
        <w:t>когда</w:t>
      </w:r>
      <w:r w:rsidR="008D388A" w:rsidRPr="00075AF7">
        <w:t xml:space="preserve"> </w:t>
      </w:r>
      <w:r w:rsidRPr="00075AF7">
        <w:t>налоговые</w:t>
      </w:r>
      <w:r w:rsidR="008D388A" w:rsidRPr="00075AF7">
        <w:t xml:space="preserve"> </w:t>
      </w:r>
      <w:r w:rsidRPr="00075AF7">
        <w:t>органы</w:t>
      </w:r>
      <w:r w:rsidR="008D388A" w:rsidRPr="00075AF7">
        <w:t xml:space="preserve"> </w:t>
      </w:r>
      <w:r w:rsidRPr="00075AF7">
        <w:t>получают</w:t>
      </w:r>
      <w:r w:rsidR="008D388A" w:rsidRPr="00075AF7">
        <w:t xml:space="preserve"> </w:t>
      </w:r>
      <w:r w:rsidRPr="00075AF7">
        <w:t>доступ</w:t>
      </w:r>
      <w:r w:rsidR="008D388A" w:rsidRPr="00075AF7">
        <w:t xml:space="preserve"> </w:t>
      </w:r>
      <w:r w:rsidRPr="00075AF7">
        <w:t>ко</w:t>
      </w:r>
      <w:r w:rsidR="008D388A" w:rsidRPr="00075AF7">
        <w:t xml:space="preserve"> </w:t>
      </w:r>
      <w:r w:rsidRPr="00075AF7">
        <w:t>всей</w:t>
      </w:r>
      <w:r w:rsidR="008D388A" w:rsidRPr="00075AF7">
        <w:t xml:space="preserve"> </w:t>
      </w:r>
      <w:r w:rsidRPr="00075AF7">
        <w:t>учетной</w:t>
      </w:r>
      <w:r w:rsidR="008D388A" w:rsidRPr="00075AF7">
        <w:t xml:space="preserve"> </w:t>
      </w:r>
      <w:r w:rsidRPr="00075AF7">
        <w:t>информации</w:t>
      </w:r>
      <w:r w:rsidR="008D388A" w:rsidRPr="00075AF7">
        <w:t xml:space="preserve"> </w:t>
      </w:r>
      <w:r w:rsidRPr="00075AF7">
        <w:t>и</w:t>
      </w:r>
      <w:r w:rsidR="008D388A" w:rsidRPr="00075AF7">
        <w:t xml:space="preserve"> </w:t>
      </w:r>
      <w:r w:rsidRPr="00075AF7">
        <w:t>самостоятельно</w:t>
      </w:r>
      <w:r w:rsidR="008D388A" w:rsidRPr="00075AF7">
        <w:t xml:space="preserve"> </w:t>
      </w:r>
      <w:r w:rsidRPr="00075AF7">
        <w:t>рассчитывают</w:t>
      </w:r>
      <w:r w:rsidR="008D388A" w:rsidRPr="00075AF7">
        <w:t xml:space="preserve"> </w:t>
      </w:r>
      <w:r w:rsidRPr="00075AF7">
        <w:t>сумму</w:t>
      </w:r>
      <w:r w:rsidR="008D388A" w:rsidRPr="00075AF7">
        <w:t xml:space="preserve"> </w:t>
      </w:r>
      <w:r w:rsidRPr="00075AF7">
        <w:t>налога</w:t>
      </w:r>
      <w:r w:rsidR="008D388A" w:rsidRPr="00075AF7">
        <w:t xml:space="preserve"> </w:t>
      </w:r>
      <w:r w:rsidRPr="00075AF7">
        <w:t>к</w:t>
      </w:r>
      <w:r w:rsidR="008D388A" w:rsidRPr="00075AF7">
        <w:t xml:space="preserve"> </w:t>
      </w:r>
      <w:r w:rsidRPr="00075AF7">
        <w:t>уплате.</w:t>
      </w:r>
      <w:r w:rsidR="008D388A" w:rsidRPr="00075AF7">
        <w:t xml:space="preserve"> «</w:t>
      </w:r>
      <w:r w:rsidRPr="00075AF7">
        <w:t>Расширение</w:t>
      </w:r>
      <w:r w:rsidR="008D388A" w:rsidRPr="00075AF7">
        <w:t xml:space="preserve"> </w:t>
      </w:r>
      <w:r w:rsidRPr="00075AF7">
        <w:t>географии</w:t>
      </w:r>
      <w:r w:rsidR="008D388A" w:rsidRPr="00075AF7">
        <w:t xml:space="preserve"> </w:t>
      </w:r>
      <w:r w:rsidRPr="00075AF7">
        <w:t>применения</w:t>
      </w:r>
      <w:r w:rsidR="008D388A" w:rsidRPr="00075AF7">
        <w:t xml:space="preserve"> </w:t>
      </w:r>
      <w:r w:rsidRPr="00075AF7">
        <w:t>АУСН</w:t>
      </w:r>
      <w:r w:rsidR="008D388A" w:rsidRPr="00075AF7">
        <w:t xml:space="preserve"> </w:t>
      </w:r>
      <w:r w:rsidRPr="00075AF7">
        <w:t>должно</w:t>
      </w:r>
      <w:r w:rsidR="008D388A" w:rsidRPr="00075AF7">
        <w:t xml:space="preserve"> </w:t>
      </w:r>
      <w:r w:rsidRPr="00075AF7">
        <w:t>однозначно</w:t>
      </w:r>
      <w:r w:rsidR="008D388A" w:rsidRPr="00075AF7">
        <w:t xml:space="preserve"> </w:t>
      </w:r>
      <w:r w:rsidRPr="00075AF7">
        <w:t>положительно</w:t>
      </w:r>
      <w:r w:rsidR="008D388A" w:rsidRPr="00075AF7">
        <w:t xml:space="preserve"> </w:t>
      </w:r>
      <w:r w:rsidRPr="00075AF7">
        <w:t>сказаться</w:t>
      </w:r>
      <w:r w:rsidR="008D388A" w:rsidRPr="00075AF7">
        <w:t xml:space="preserve"> </w:t>
      </w:r>
      <w:r w:rsidRPr="00075AF7">
        <w:t>на</w:t>
      </w:r>
      <w:r w:rsidR="008D388A" w:rsidRPr="00075AF7">
        <w:t xml:space="preserve"> </w:t>
      </w:r>
      <w:r w:rsidRPr="00075AF7">
        <w:t>количестве</w:t>
      </w:r>
      <w:r w:rsidR="008D388A" w:rsidRPr="00075AF7">
        <w:t xml:space="preserve"> </w:t>
      </w:r>
      <w:r w:rsidRPr="00075AF7">
        <w:t>налогоплательщиков,</w:t>
      </w:r>
      <w:r w:rsidR="008D388A" w:rsidRPr="00075AF7">
        <w:t xml:space="preserve"> </w:t>
      </w:r>
      <w:r w:rsidRPr="00075AF7">
        <w:t>применяющих</w:t>
      </w:r>
      <w:r w:rsidR="008D388A" w:rsidRPr="00075AF7">
        <w:t xml:space="preserve"> </w:t>
      </w:r>
      <w:r w:rsidRPr="00075AF7">
        <w:t>его.</w:t>
      </w:r>
      <w:r w:rsidR="008D388A" w:rsidRPr="00075AF7">
        <w:t xml:space="preserve"> </w:t>
      </w:r>
      <w:r w:rsidRPr="00075AF7">
        <w:t>Однако</w:t>
      </w:r>
      <w:r w:rsidR="008D388A" w:rsidRPr="00075AF7">
        <w:t xml:space="preserve"> </w:t>
      </w:r>
      <w:r w:rsidRPr="00075AF7">
        <w:t>кажется,</w:t>
      </w:r>
      <w:r w:rsidR="008D388A" w:rsidRPr="00075AF7">
        <w:t xml:space="preserve"> </w:t>
      </w:r>
      <w:r w:rsidRPr="00075AF7">
        <w:t>что</w:t>
      </w:r>
      <w:r w:rsidR="008D388A" w:rsidRPr="00075AF7">
        <w:t xml:space="preserve"> </w:t>
      </w:r>
      <w:r w:rsidRPr="00075AF7">
        <w:t>потребуется</w:t>
      </w:r>
      <w:r w:rsidR="008D388A" w:rsidRPr="00075AF7">
        <w:t xml:space="preserve"> </w:t>
      </w:r>
      <w:r w:rsidRPr="00075AF7">
        <w:t>какое-то</w:t>
      </w:r>
      <w:r w:rsidR="008D388A" w:rsidRPr="00075AF7">
        <w:t xml:space="preserve"> </w:t>
      </w:r>
      <w:r w:rsidRPr="00075AF7">
        <w:t>время,</w:t>
      </w:r>
      <w:r w:rsidR="008D388A" w:rsidRPr="00075AF7">
        <w:t xml:space="preserve"> </w:t>
      </w:r>
      <w:r w:rsidRPr="00075AF7">
        <w:t>чтобы</w:t>
      </w:r>
      <w:r w:rsidR="008D388A" w:rsidRPr="00075AF7">
        <w:t xml:space="preserve"> </w:t>
      </w:r>
      <w:r w:rsidRPr="00075AF7">
        <w:t>налогоплательщики</w:t>
      </w:r>
      <w:r w:rsidR="008D388A" w:rsidRPr="00075AF7">
        <w:t xml:space="preserve"> </w:t>
      </w:r>
      <w:r w:rsidRPr="00075AF7">
        <w:t>привыкли</w:t>
      </w:r>
      <w:r w:rsidR="008D388A" w:rsidRPr="00075AF7">
        <w:t xml:space="preserve"> </w:t>
      </w:r>
      <w:r w:rsidRPr="00075AF7">
        <w:t>к</w:t>
      </w:r>
      <w:r w:rsidR="008D388A" w:rsidRPr="00075AF7">
        <w:t xml:space="preserve"> </w:t>
      </w:r>
      <w:r w:rsidRPr="00075AF7">
        <w:t>новому</w:t>
      </w:r>
      <w:r w:rsidR="008D388A" w:rsidRPr="00075AF7">
        <w:t xml:space="preserve"> </w:t>
      </w:r>
      <w:r w:rsidRPr="00075AF7">
        <w:t>режиму</w:t>
      </w:r>
      <w:r w:rsidR="008D388A" w:rsidRPr="00075AF7">
        <w:t xml:space="preserve"> </w:t>
      </w:r>
      <w:r w:rsidRPr="00075AF7">
        <w:t>и</w:t>
      </w:r>
      <w:r w:rsidR="008D388A" w:rsidRPr="00075AF7">
        <w:t xml:space="preserve"> </w:t>
      </w:r>
      <w:r w:rsidRPr="00075AF7">
        <w:t>поняли,</w:t>
      </w:r>
      <w:r w:rsidR="008D388A" w:rsidRPr="00075AF7">
        <w:t xml:space="preserve"> </w:t>
      </w:r>
      <w:r w:rsidRPr="00075AF7">
        <w:t>что</w:t>
      </w:r>
      <w:r w:rsidR="008D388A" w:rsidRPr="00075AF7">
        <w:t xml:space="preserve"> </w:t>
      </w:r>
      <w:r w:rsidRPr="00075AF7">
        <w:t>для</w:t>
      </w:r>
      <w:r w:rsidR="008D388A" w:rsidRPr="00075AF7">
        <w:t xml:space="preserve"> </w:t>
      </w:r>
      <w:r w:rsidRPr="00075AF7">
        <w:t>них</w:t>
      </w:r>
      <w:r w:rsidR="008D388A" w:rsidRPr="00075AF7">
        <w:t xml:space="preserve"> </w:t>
      </w:r>
      <w:r w:rsidRPr="00075AF7">
        <w:t>он</w:t>
      </w:r>
      <w:r w:rsidR="008D388A" w:rsidRPr="00075AF7">
        <w:t xml:space="preserve"> </w:t>
      </w:r>
      <w:r w:rsidRPr="00075AF7">
        <w:t>не</w:t>
      </w:r>
      <w:r w:rsidR="008D388A" w:rsidRPr="00075AF7">
        <w:t xml:space="preserve"> </w:t>
      </w:r>
      <w:r w:rsidRPr="00075AF7">
        <w:t>чреват</w:t>
      </w:r>
      <w:r w:rsidR="008D388A" w:rsidRPr="00075AF7">
        <w:t xml:space="preserve"> </w:t>
      </w:r>
      <w:r w:rsidRPr="00075AF7">
        <w:t>неприятными</w:t>
      </w:r>
      <w:r w:rsidR="008D388A" w:rsidRPr="00075AF7">
        <w:t xml:space="preserve"> </w:t>
      </w:r>
      <w:r w:rsidRPr="00075AF7">
        <w:t>сюрпризами</w:t>
      </w:r>
      <w:r w:rsidR="008D388A" w:rsidRPr="00075AF7">
        <w:t xml:space="preserve"> </w:t>
      </w:r>
      <w:r w:rsidRPr="00075AF7">
        <w:t>в</w:t>
      </w:r>
      <w:r w:rsidR="008D388A" w:rsidRPr="00075AF7">
        <w:t xml:space="preserve"> </w:t>
      </w:r>
      <w:r w:rsidRPr="00075AF7">
        <w:t>виде</w:t>
      </w:r>
      <w:r w:rsidR="008D388A" w:rsidRPr="00075AF7">
        <w:t xml:space="preserve"> </w:t>
      </w:r>
      <w:r w:rsidRPr="00075AF7">
        <w:t>споров</w:t>
      </w:r>
      <w:r w:rsidR="008D388A" w:rsidRPr="00075AF7">
        <w:t xml:space="preserve"> </w:t>
      </w:r>
      <w:r w:rsidRPr="00075AF7">
        <w:t>с</w:t>
      </w:r>
      <w:r w:rsidR="008D388A" w:rsidRPr="00075AF7">
        <w:t xml:space="preserve"> </w:t>
      </w:r>
      <w:r w:rsidRPr="00075AF7">
        <w:t>налоговой,</w:t>
      </w:r>
      <w:r w:rsidR="008D388A" w:rsidRPr="00075AF7">
        <w:t xml:space="preserve"> </w:t>
      </w:r>
      <w:r w:rsidRPr="00075AF7">
        <w:t>если</w:t>
      </w:r>
      <w:r w:rsidR="008D388A" w:rsidRPr="00075AF7">
        <w:t xml:space="preserve"> </w:t>
      </w:r>
      <w:r w:rsidRPr="00075AF7">
        <w:t>налогоплательщик</w:t>
      </w:r>
      <w:r w:rsidR="008D388A" w:rsidRPr="00075AF7">
        <w:t xml:space="preserve"> </w:t>
      </w:r>
      <w:r w:rsidRPr="00075AF7">
        <w:t>не</w:t>
      </w:r>
      <w:r w:rsidR="008D388A" w:rsidRPr="00075AF7">
        <w:t xml:space="preserve"> </w:t>
      </w:r>
      <w:r w:rsidRPr="00075AF7">
        <w:t>согласится</w:t>
      </w:r>
      <w:r w:rsidR="008D388A" w:rsidRPr="00075AF7">
        <w:t xml:space="preserve"> </w:t>
      </w:r>
      <w:r w:rsidRPr="00075AF7">
        <w:t>с</w:t>
      </w:r>
      <w:r w:rsidR="008D388A" w:rsidRPr="00075AF7">
        <w:t xml:space="preserve"> </w:t>
      </w:r>
      <w:r w:rsidRPr="00075AF7">
        <w:t>расчетом,</w:t>
      </w:r>
      <w:r w:rsidR="008D388A" w:rsidRPr="00075AF7">
        <w:t xml:space="preserve"> </w:t>
      </w:r>
      <w:r w:rsidRPr="00075AF7">
        <w:t>произведенным</w:t>
      </w:r>
      <w:r w:rsidR="008D388A" w:rsidRPr="00075AF7">
        <w:t xml:space="preserve"> </w:t>
      </w:r>
      <w:r w:rsidRPr="00075AF7">
        <w:t>со</w:t>
      </w:r>
      <w:r w:rsidR="008D388A" w:rsidRPr="00075AF7">
        <w:t xml:space="preserve"> </w:t>
      </w:r>
      <w:r w:rsidRPr="00075AF7">
        <w:t>стороны</w:t>
      </w:r>
      <w:r w:rsidR="008D388A" w:rsidRPr="00075AF7">
        <w:t xml:space="preserve"> </w:t>
      </w:r>
      <w:r w:rsidRPr="00075AF7">
        <w:t>налоговой</w:t>
      </w:r>
      <w:r w:rsidR="008D388A" w:rsidRPr="00075AF7">
        <w:t>»</w:t>
      </w:r>
      <w:r w:rsidRPr="00075AF7">
        <w:t>,</w:t>
      </w:r>
      <w:r w:rsidR="008D388A" w:rsidRPr="00075AF7">
        <w:t xml:space="preserve"> - </w:t>
      </w:r>
      <w:r w:rsidRPr="00075AF7">
        <w:t>отметила</w:t>
      </w:r>
      <w:r w:rsidR="008D388A" w:rsidRPr="00075AF7">
        <w:t xml:space="preserve"> </w:t>
      </w:r>
      <w:r w:rsidRPr="00075AF7">
        <w:t>Авакьян.</w:t>
      </w:r>
      <w:r w:rsidR="008D388A" w:rsidRPr="00075AF7">
        <w:t xml:space="preserve"> </w:t>
      </w:r>
      <w:r w:rsidRPr="00075AF7">
        <w:t>Практика</w:t>
      </w:r>
      <w:r w:rsidR="008D388A" w:rsidRPr="00075AF7">
        <w:t xml:space="preserve"> </w:t>
      </w:r>
      <w:r w:rsidRPr="00075AF7">
        <w:t>показывает,</w:t>
      </w:r>
      <w:r w:rsidR="008D388A" w:rsidRPr="00075AF7">
        <w:t xml:space="preserve"> </w:t>
      </w:r>
      <w:r w:rsidRPr="00075AF7">
        <w:t>что</w:t>
      </w:r>
      <w:r w:rsidR="008D388A" w:rsidRPr="00075AF7">
        <w:t xml:space="preserve"> </w:t>
      </w:r>
      <w:r w:rsidRPr="00075AF7">
        <w:t>даже</w:t>
      </w:r>
      <w:r w:rsidR="008D388A" w:rsidRPr="00075AF7">
        <w:t xml:space="preserve"> </w:t>
      </w:r>
      <w:r w:rsidRPr="00075AF7">
        <w:t>в</w:t>
      </w:r>
      <w:r w:rsidR="008D388A" w:rsidRPr="00075AF7">
        <w:t xml:space="preserve"> </w:t>
      </w:r>
      <w:r w:rsidRPr="00075AF7">
        <w:t>случае</w:t>
      </w:r>
      <w:r w:rsidR="008D388A" w:rsidRPr="00075AF7">
        <w:t xml:space="preserve"> </w:t>
      </w:r>
      <w:r w:rsidRPr="00075AF7">
        <w:t>применения</w:t>
      </w:r>
      <w:r w:rsidR="008D388A" w:rsidRPr="00075AF7">
        <w:t xml:space="preserve"> </w:t>
      </w:r>
      <w:r w:rsidRPr="00075AF7">
        <w:t>АУСН</w:t>
      </w:r>
      <w:r w:rsidR="008D388A" w:rsidRPr="00075AF7">
        <w:t xml:space="preserve"> </w:t>
      </w:r>
      <w:r w:rsidRPr="00075AF7">
        <w:t>многие</w:t>
      </w:r>
      <w:r w:rsidR="008D388A" w:rsidRPr="00075AF7">
        <w:t xml:space="preserve"> </w:t>
      </w:r>
      <w:r w:rsidRPr="00075AF7">
        <w:t>налогоплательщики</w:t>
      </w:r>
      <w:r w:rsidR="008D388A" w:rsidRPr="00075AF7">
        <w:t xml:space="preserve"> «</w:t>
      </w:r>
      <w:r w:rsidRPr="00075AF7">
        <w:t>перепроверяют</w:t>
      </w:r>
      <w:r w:rsidR="008D388A" w:rsidRPr="00075AF7">
        <w:t xml:space="preserve">» </w:t>
      </w:r>
      <w:r w:rsidRPr="00075AF7">
        <w:t>налоговые</w:t>
      </w:r>
      <w:r w:rsidR="008D388A" w:rsidRPr="00075AF7">
        <w:t xml:space="preserve"> </w:t>
      </w:r>
      <w:r w:rsidRPr="00075AF7">
        <w:t>органы</w:t>
      </w:r>
      <w:r w:rsidR="008D388A" w:rsidRPr="00075AF7">
        <w:t xml:space="preserve"> </w:t>
      </w:r>
      <w:r w:rsidRPr="00075AF7">
        <w:t>и</w:t>
      </w:r>
      <w:r w:rsidR="008D388A" w:rsidRPr="00075AF7">
        <w:t xml:space="preserve"> </w:t>
      </w:r>
      <w:r w:rsidRPr="00075AF7">
        <w:t>ведут</w:t>
      </w:r>
      <w:r w:rsidR="008D388A" w:rsidRPr="00075AF7">
        <w:t xml:space="preserve"> </w:t>
      </w:r>
      <w:r w:rsidRPr="00075AF7">
        <w:t>собственный</w:t>
      </w:r>
      <w:r w:rsidR="008D388A" w:rsidRPr="00075AF7">
        <w:t xml:space="preserve"> </w:t>
      </w:r>
      <w:r w:rsidRPr="00075AF7">
        <w:t>расчет</w:t>
      </w:r>
      <w:r w:rsidR="008D388A" w:rsidRPr="00075AF7">
        <w:t xml:space="preserve"> </w:t>
      </w:r>
      <w:r w:rsidRPr="00075AF7">
        <w:t>базы,</w:t>
      </w:r>
      <w:r w:rsidR="008D388A" w:rsidRPr="00075AF7">
        <w:t xml:space="preserve"> </w:t>
      </w:r>
      <w:r w:rsidRPr="00075AF7">
        <w:t>добавила</w:t>
      </w:r>
      <w:r w:rsidR="008D388A" w:rsidRPr="00075AF7">
        <w:t xml:space="preserve"> </w:t>
      </w:r>
      <w:r w:rsidRPr="00075AF7">
        <w:t>эксперт.</w:t>
      </w:r>
    </w:p>
    <w:p w14:paraId="6F241A0D" w14:textId="77777777" w:rsidR="00E73FD2" w:rsidRPr="00075AF7" w:rsidRDefault="003E6358" w:rsidP="00E73FD2">
      <w:r w:rsidRPr="00075AF7">
        <w:t>БУДЕТ</w:t>
      </w:r>
      <w:r w:rsidR="008D388A" w:rsidRPr="00075AF7">
        <w:t xml:space="preserve"> </w:t>
      </w:r>
      <w:r w:rsidRPr="00075AF7">
        <w:t>ЛИ</w:t>
      </w:r>
      <w:r w:rsidR="008D388A" w:rsidRPr="00075AF7">
        <w:t xml:space="preserve"> </w:t>
      </w:r>
      <w:r w:rsidRPr="00075AF7">
        <w:t>С</w:t>
      </w:r>
      <w:r w:rsidR="008D388A" w:rsidRPr="00075AF7">
        <w:t xml:space="preserve"> </w:t>
      </w:r>
      <w:r w:rsidRPr="00075AF7">
        <w:t>ПЛАТЕЛЬЩИКОВ</w:t>
      </w:r>
      <w:r w:rsidR="008D388A" w:rsidRPr="00075AF7">
        <w:t xml:space="preserve"> </w:t>
      </w:r>
      <w:r w:rsidRPr="00075AF7">
        <w:t>ПО</w:t>
      </w:r>
      <w:r w:rsidR="008D388A" w:rsidRPr="00075AF7">
        <w:t xml:space="preserve"> </w:t>
      </w:r>
      <w:r w:rsidRPr="00075AF7">
        <w:t>АУСН</w:t>
      </w:r>
      <w:r w:rsidR="008D388A" w:rsidRPr="00075AF7">
        <w:t xml:space="preserve"> </w:t>
      </w:r>
      <w:r w:rsidRPr="00075AF7">
        <w:t>ВЗИМАТЬСЯ</w:t>
      </w:r>
      <w:r w:rsidR="008D388A" w:rsidRPr="00075AF7">
        <w:t xml:space="preserve"> </w:t>
      </w:r>
      <w:r w:rsidRPr="00075AF7">
        <w:t>НДС</w:t>
      </w:r>
    </w:p>
    <w:p w14:paraId="57084800" w14:textId="77777777" w:rsidR="00E73FD2" w:rsidRPr="00075AF7" w:rsidRDefault="00E73FD2" w:rsidP="00E73FD2">
      <w:r w:rsidRPr="00075AF7">
        <w:t>С</w:t>
      </w:r>
      <w:r w:rsidR="008D388A" w:rsidRPr="00075AF7">
        <w:t xml:space="preserve"> </w:t>
      </w:r>
      <w:r w:rsidRPr="00075AF7">
        <w:t>2025</w:t>
      </w:r>
      <w:r w:rsidR="008D388A" w:rsidRPr="00075AF7">
        <w:t xml:space="preserve"> </w:t>
      </w:r>
      <w:r w:rsidRPr="00075AF7">
        <w:t>года</w:t>
      </w:r>
      <w:r w:rsidR="008D388A" w:rsidRPr="00075AF7">
        <w:t xml:space="preserve"> </w:t>
      </w:r>
      <w:r w:rsidRPr="00075AF7">
        <w:t>малый</w:t>
      </w:r>
      <w:r w:rsidR="008D388A" w:rsidRPr="00075AF7">
        <w:t xml:space="preserve"> </w:t>
      </w:r>
      <w:r w:rsidRPr="00075AF7">
        <w:t>бизнес,</w:t>
      </w:r>
      <w:r w:rsidR="008D388A" w:rsidRPr="00075AF7">
        <w:t xml:space="preserve"> </w:t>
      </w:r>
      <w:r w:rsidRPr="00075AF7">
        <w:t>работающий</w:t>
      </w:r>
      <w:r w:rsidR="008D388A" w:rsidRPr="00075AF7">
        <w:t xml:space="preserve"> </w:t>
      </w:r>
      <w:r w:rsidRPr="00075AF7">
        <w:t>по</w:t>
      </w:r>
      <w:r w:rsidR="008D388A" w:rsidRPr="00075AF7">
        <w:t xml:space="preserve"> </w:t>
      </w:r>
      <w:r w:rsidRPr="00075AF7">
        <w:t>упрощенной</w:t>
      </w:r>
      <w:r w:rsidR="008D388A" w:rsidRPr="00075AF7">
        <w:t xml:space="preserve"> </w:t>
      </w:r>
      <w:r w:rsidRPr="00075AF7">
        <w:t>системе</w:t>
      </w:r>
      <w:r w:rsidR="008D388A" w:rsidRPr="00075AF7">
        <w:t xml:space="preserve"> </w:t>
      </w:r>
      <w:r w:rsidRPr="00075AF7">
        <w:t>налогообложения</w:t>
      </w:r>
      <w:r w:rsidR="008D388A" w:rsidRPr="00075AF7">
        <w:t xml:space="preserve"> </w:t>
      </w:r>
      <w:r w:rsidRPr="00075AF7">
        <w:t>(УСН),</w:t>
      </w:r>
      <w:r w:rsidR="008D388A" w:rsidRPr="00075AF7">
        <w:t xml:space="preserve"> </w:t>
      </w:r>
      <w:r w:rsidRPr="00075AF7">
        <w:t>будет</w:t>
      </w:r>
      <w:r w:rsidR="008D388A" w:rsidRPr="00075AF7">
        <w:t xml:space="preserve"> </w:t>
      </w:r>
      <w:r w:rsidRPr="00075AF7">
        <w:t>обязан</w:t>
      </w:r>
      <w:r w:rsidR="008D388A" w:rsidRPr="00075AF7">
        <w:t xml:space="preserve"> </w:t>
      </w:r>
      <w:r w:rsidRPr="00075AF7">
        <w:t>уплачивать</w:t>
      </w:r>
      <w:r w:rsidR="008D388A" w:rsidRPr="00075AF7">
        <w:t xml:space="preserve"> </w:t>
      </w:r>
      <w:r w:rsidRPr="00075AF7">
        <w:t>НДС</w:t>
      </w:r>
      <w:r w:rsidR="008D388A" w:rsidRPr="00075AF7">
        <w:t xml:space="preserve"> </w:t>
      </w:r>
      <w:r w:rsidRPr="00075AF7">
        <w:t>по</w:t>
      </w:r>
      <w:r w:rsidR="008D388A" w:rsidRPr="00075AF7">
        <w:t xml:space="preserve"> </w:t>
      </w:r>
      <w:r w:rsidRPr="00075AF7">
        <w:t>ставкам</w:t>
      </w:r>
      <w:r w:rsidR="008D388A" w:rsidRPr="00075AF7">
        <w:t xml:space="preserve"> </w:t>
      </w:r>
      <w:r w:rsidRPr="00075AF7">
        <w:t>от</w:t>
      </w:r>
      <w:r w:rsidR="008D388A" w:rsidRPr="00075AF7">
        <w:t xml:space="preserve"> </w:t>
      </w:r>
      <w:r w:rsidRPr="00075AF7">
        <w:t>5</w:t>
      </w:r>
      <w:r w:rsidR="008D388A" w:rsidRPr="00075AF7">
        <w:t xml:space="preserve"> </w:t>
      </w:r>
      <w:r w:rsidRPr="00075AF7">
        <w:t>до</w:t>
      </w:r>
      <w:r w:rsidR="008D388A" w:rsidRPr="00075AF7">
        <w:t xml:space="preserve"> </w:t>
      </w:r>
      <w:r w:rsidRPr="00075AF7">
        <w:t>20%</w:t>
      </w:r>
      <w:r w:rsidR="008D388A" w:rsidRPr="00075AF7">
        <w:t xml:space="preserve"> </w:t>
      </w:r>
      <w:r w:rsidRPr="00075AF7">
        <w:t>при</w:t>
      </w:r>
      <w:r w:rsidR="008D388A" w:rsidRPr="00075AF7">
        <w:t xml:space="preserve"> </w:t>
      </w:r>
      <w:r w:rsidRPr="00075AF7">
        <w:t>различных</w:t>
      </w:r>
      <w:r w:rsidR="008D388A" w:rsidRPr="00075AF7">
        <w:t xml:space="preserve"> </w:t>
      </w:r>
      <w:r w:rsidRPr="00075AF7">
        <w:t>условиях,</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освобождены</w:t>
      </w:r>
      <w:r w:rsidR="008D388A" w:rsidRPr="00075AF7">
        <w:t xml:space="preserve"> </w:t>
      </w:r>
      <w:r w:rsidRPr="00075AF7">
        <w:t>от</w:t>
      </w:r>
      <w:r w:rsidR="008D388A" w:rsidRPr="00075AF7">
        <w:t xml:space="preserve"> </w:t>
      </w:r>
      <w:r w:rsidRPr="00075AF7">
        <w:t>его</w:t>
      </w:r>
      <w:r w:rsidR="008D388A" w:rsidRPr="00075AF7">
        <w:t xml:space="preserve"> </w:t>
      </w:r>
      <w:r w:rsidRPr="00075AF7">
        <w:t>уплаты</w:t>
      </w:r>
      <w:r w:rsidR="008D388A" w:rsidRPr="00075AF7">
        <w:t xml:space="preserve"> </w:t>
      </w:r>
      <w:r w:rsidRPr="00075AF7">
        <w:t>будут</w:t>
      </w:r>
      <w:r w:rsidR="008D388A" w:rsidRPr="00075AF7">
        <w:t xml:space="preserve"> </w:t>
      </w:r>
      <w:r w:rsidRPr="00075AF7">
        <w:t>предприниматели</w:t>
      </w:r>
      <w:r w:rsidR="008D388A" w:rsidRPr="00075AF7">
        <w:t xml:space="preserve"> </w:t>
      </w:r>
      <w:r w:rsidRPr="00075AF7">
        <w:t>с</w:t>
      </w:r>
      <w:r w:rsidR="008D388A" w:rsidRPr="00075AF7">
        <w:t xml:space="preserve"> </w:t>
      </w:r>
      <w:r w:rsidRPr="00075AF7">
        <w:t>доходами</w:t>
      </w:r>
      <w:r w:rsidR="008D388A" w:rsidRPr="00075AF7">
        <w:t xml:space="preserve"> </w:t>
      </w:r>
      <w:r w:rsidRPr="00075AF7">
        <w:t>за</w:t>
      </w:r>
      <w:r w:rsidR="008D388A" w:rsidRPr="00075AF7">
        <w:t xml:space="preserve"> </w:t>
      </w:r>
      <w:r w:rsidRPr="00075AF7">
        <w:t>предыдущий</w:t>
      </w:r>
      <w:r w:rsidR="008D388A" w:rsidRPr="00075AF7">
        <w:t xml:space="preserve"> </w:t>
      </w:r>
      <w:r w:rsidRPr="00075AF7">
        <w:t>год</w:t>
      </w:r>
      <w:r w:rsidR="008D388A" w:rsidRPr="00075AF7">
        <w:t xml:space="preserve"> </w:t>
      </w:r>
      <w:r w:rsidRPr="00075AF7">
        <w:t>ниже</w:t>
      </w:r>
      <w:r w:rsidR="008D388A" w:rsidRPr="00075AF7">
        <w:t xml:space="preserve"> </w:t>
      </w:r>
      <w:r w:rsidRPr="00075AF7">
        <w:t>60</w:t>
      </w:r>
      <w:r w:rsidR="008D388A" w:rsidRPr="00075AF7">
        <w:t xml:space="preserve"> </w:t>
      </w:r>
      <w:r w:rsidRPr="00075AF7">
        <w:t>млн</w:t>
      </w:r>
      <w:r w:rsidR="008D388A" w:rsidRPr="00075AF7">
        <w:t xml:space="preserve"> </w:t>
      </w:r>
      <w:r w:rsidRPr="00075AF7">
        <w:t>руб.</w:t>
      </w:r>
      <w:r w:rsidR="008D388A" w:rsidRPr="00075AF7">
        <w:t xml:space="preserve"> </w:t>
      </w:r>
      <w:r w:rsidRPr="00075AF7">
        <w:t>Лимит</w:t>
      </w:r>
      <w:r w:rsidR="008D388A" w:rsidRPr="00075AF7">
        <w:t xml:space="preserve"> </w:t>
      </w:r>
      <w:r w:rsidRPr="00075AF7">
        <w:t>для</w:t>
      </w:r>
      <w:r w:rsidR="008D388A" w:rsidRPr="00075AF7">
        <w:t xml:space="preserve"> </w:t>
      </w:r>
      <w:r w:rsidRPr="00075AF7">
        <w:t>применения</w:t>
      </w:r>
      <w:r w:rsidR="008D388A" w:rsidRPr="00075AF7">
        <w:t xml:space="preserve"> </w:t>
      </w:r>
      <w:r w:rsidRPr="00075AF7">
        <w:t>АУСН</w:t>
      </w:r>
      <w:r w:rsidR="008D388A" w:rsidRPr="00075AF7">
        <w:t xml:space="preserve"> </w:t>
      </w:r>
      <w:r w:rsidRPr="00075AF7">
        <w:t>составляет</w:t>
      </w:r>
      <w:r w:rsidR="008D388A" w:rsidRPr="00075AF7">
        <w:t xml:space="preserve"> </w:t>
      </w:r>
      <w:r w:rsidRPr="00075AF7">
        <w:t>60</w:t>
      </w:r>
      <w:r w:rsidR="008D388A" w:rsidRPr="00075AF7">
        <w:t xml:space="preserve"> </w:t>
      </w:r>
      <w:r w:rsidRPr="00075AF7">
        <w:t>млн</w:t>
      </w:r>
      <w:r w:rsidR="008D388A" w:rsidRPr="00075AF7">
        <w:t xml:space="preserve"> </w:t>
      </w:r>
      <w:r w:rsidRPr="00075AF7">
        <w:t>руб.,</w:t>
      </w:r>
      <w:r w:rsidR="008D388A" w:rsidRPr="00075AF7">
        <w:t xml:space="preserve"> </w:t>
      </w:r>
      <w:r w:rsidRPr="00075AF7">
        <w:t>никаких</w:t>
      </w:r>
      <w:r w:rsidR="008D388A" w:rsidRPr="00075AF7">
        <w:t xml:space="preserve"> </w:t>
      </w:r>
      <w:r w:rsidRPr="00075AF7">
        <w:t>изменений</w:t>
      </w:r>
      <w:r w:rsidR="008D388A" w:rsidRPr="00075AF7">
        <w:t xml:space="preserve"> </w:t>
      </w:r>
      <w:r w:rsidRPr="00075AF7">
        <w:t>в</w:t>
      </w:r>
      <w:r w:rsidR="008D388A" w:rsidRPr="00075AF7">
        <w:t xml:space="preserve"> </w:t>
      </w:r>
      <w:r w:rsidRPr="00075AF7">
        <w:t>нем</w:t>
      </w:r>
      <w:r w:rsidR="008D388A" w:rsidRPr="00075AF7">
        <w:t xml:space="preserve"> </w:t>
      </w:r>
      <w:r w:rsidRPr="00075AF7">
        <w:t>текущими</w:t>
      </w:r>
      <w:r w:rsidR="008D388A" w:rsidRPr="00075AF7">
        <w:t xml:space="preserve"> </w:t>
      </w:r>
      <w:r w:rsidRPr="00075AF7">
        <w:t>поправками</w:t>
      </w:r>
      <w:r w:rsidR="008D388A" w:rsidRPr="00075AF7">
        <w:t xml:space="preserve"> </w:t>
      </w:r>
      <w:r w:rsidRPr="00075AF7">
        <w:t>не</w:t>
      </w:r>
      <w:r w:rsidR="008D388A" w:rsidRPr="00075AF7">
        <w:t xml:space="preserve"> </w:t>
      </w:r>
      <w:r w:rsidRPr="00075AF7">
        <w:t>предусматривается,</w:t>
      </w:r>
      <w:r w:rsidR="008D388A" w:rsidRPr="00075AF7">
        <w:t xml:space="preserve"> </w:t>
      </w:r>
      <w:r w:rsidRPr="00075AF7">
        <w:t>поэтому</w:t>
      </w:r>
      <w:r w:rsidR="008D388A" w:rsidRPr="00075AF7">
        <w:t xml:space="preserve"> </w:t>
      </w:r>
      <w:r w:rsidRPr="00075AF7">
        <w:t>предприниматели,</w:t>
      </w:r>
      <w:r w:rsidR="008D388A" w:rsidRPr="00075AF7">
        <w:t xml:space="preserve"> </w:t>
      </w:r>
      <w:r w:rsidRPr="00075AF7">
        <w:t>применяющие</w:t>
      </w:r>
      <w:r w:rsidR="008D388A" w:rsidRPr="00075AF7">
        <w:t xml:space="preserve"> </w:t>
      </w:r>
      <w:r w:rsidRPr="00075AF7">
        <w:t>в</w:t>
      </w:r>
      <w:r w:rsidR="008D388A" w:rsidRPr="00075AF7">
        <w:t xml:space="preserve"> </w:t>
      </w:r>
      <w:r w:rsidRPr="00075AF7">
        <w:t>календарном</w:t>
      </w:r>
      <w:r w:rsidR="008D388A" w:rsidRPr="00075AF7">
        <w:t xml:space="preserve"> </w:t>
      </w:r>
      <w:r w:rsidRPr="00075AF7">
        <w:t>году</w:t>
      </w:r>
      <w:r w:rsidR="008D388A" w:rsidRPr="00075AF7">
        <w:t xml:space="preserve"> </w:t>
      </w:r>
      <w:r w:rsidRPr="00075AF7">
        <w:t>только</w:t>
      </w:r>
      <w:r w:rsidR="008D388A" w:rsidRPr="00075AF7">
        <w:t xml:space="preserve"> </w:t>
      </w:r>
      <w:r w:rsidRPr="00075AF7">
        <w:t>АУСН,</w:t>
      </w:r>
      <w:r w:rsidR="008D388A" w:rsidRPr="00075AF7">
        <w:t xml:space="preserve"> </w:t>
      </w:r>
      <w:r w:rsidRPr="00075AF7">
        <w:t>не</w:t>
      </w:r>
      <w:r w:rsidR="008D388A" w:rsidRPr="00075AF7">
        <w:t xml:space="preserve"> </w:t>
      </w:r>
      <w:r w:rsidRPr="00075AF7">
        <w:t>будут</w:t>
      </w:r>
      <w:r w:rsidR="008D388A" w:rsidRPr="00075AF7">
        <w:t xml:space="preserve"> </w:t>
      </w:r>
      <w:r w:rsidRPr="00075AF7">
        <w:t>уплачивать</w:t>
      </w:r>
      <w:r w:rsidR="008D388A" w:rsidRPr="00075AF7">
        <w:t xml:space="preserve"> </w:t>
      </w:r>
      <w:r w:rsidRPr="00075AF7">
        <w:t>НДС,</w:t>
      </w:r>
      <w:r w:rsidR="008D388A" w:rsidRPr="00075AF7">
        <w:t xml:space="preserve"> </w:t>
      </w:r>
      <w:r w:rsidRPr="00075AF7">
        <w:t>указывает</w:t>
      </w:r>
      <w:r w:rsidR="008D388A" w:rsidRPr="00075AF7">
        <w:t xml:space="preserve"> </w:t>
      </w:r>
      <w:r w:rsidRPr="00075AF7">
        <w:t>Родионова.</w:t>
      </w:r>
      <w:r w:rsidR="008D388A" w:rsidRPr="00075AF7">
        <w:t xml:space="preserve"> «</w:t>
      </w:r>
      <w:r w:rsidRPr="00075AF7">
        <w:t>Организации</w:t>
      </w:r>
      <w:r w:rsidR="008D388A" w:rsidRPr="00075AF7">
        <w:t xml:space="preserve"> </w:t>
      </w:r>
      <w:r w:rsidRPr="00075AF7">
        <w:t>и</w:t>
      </w:r>
      <w:r w:rsidR="008D388A" w:rsidRPr="00075AF7">
        <w:t xml:space="preserve"> </w:t>
      </w:r>
      <w:r w:rsidRPr="00075AF7">
        <w:t>индивидуальные</w:t>
      </w:r>
      <w:r w:rsidR="008D388A" w:rsidRPr="00075AF7">
        <w:t xml:space="preserve"> </w:t>
      </w:r>
      <w:r w:rsidRPr="00075AF7">
        <w:t>предприниматели,</w:t>
      </w:r>
      <w:r w:rsidR="008D388A" w:rsidRPr="00075AF7">
        <w:t xml:space="preserve"> </w:t>
      </w:r>
      <w:r w:rsidRPr="00075AF7">
        <w:t>применяющие</w:t>
      </w:r>
      <w:r w:rsidR="008D388A" w:rsidRPr="00075AF7">
        <w:t xml:space="preserve"> </w:t>
      </w:r>
      <w:r w:rsidRPr="00075AF7">
        <w:t>специальный</w:t>
      </w:r>
      <w:r w:rsidR="008D388A" w:rsidRPr="00075AF7">
        <w:t xml:space="preserve"> </w:t>
      </w:r>
      <w:r w:rsidRPr="00075AF7">
        <w:t>налоговый</w:t>
      </w:r>
      <w:r w:rsidR="008D388A" w:rsidRPr="00075AF7">
        <w:t xml:space="preserve"> </w:t>
      </w:r>
      <w:r w:rsidRPr="00075AF7">
        <w:t>режим</w:t>
      </w:r>
      <w:r w:rsidR="008D388A" w:rsidRPr="00075AF7">
        <w:t xml:space="preserve"> </w:t>
      </w:r>
      <w:r w:rsidRPr="00075AF7">
        <w:t>[АвтоУСН],</w:t>
      </w:r>
      <w:r w:rsidR="008D388A" w:rsidRPr="00075AF7">
        <w:t xml:space="preserve"> </w:t>
      </w:r>
      <w:r w:rsidRPr="00075AF7">
        <w:t>не</w:t>
      </w:r>
      <w:r w:rsidR="008D388A" w:rsidRPr="00075AF7">
        <w:t xml:space="preserve"> </w:t>
      </w:r>
      <w:r w:rsidRPr="00075AF7">
        <w:t>признаются</w:t>
      </w:r>
      <w:r w:rsidR="008D388A" w:rsidRPr="00075AF7">
        <w:t xml:space="preserve"> </w:t>
      </w:r>
      <w:r w:rsidRPr="00075AF7">
        <w:t>плательщиками</w:t>
      </w:r>
      <w:r w:rsidR="008D388A" w:rsidRPr="00075AF7">
        <w:t xml:space="preserve"> </w:t>
      </w:r>
      <w:r w:rsidRPr="00075AF7">
        <w:t>налога</w:t>
      </w:r>
      <w:r w:rsidR="008D388A" w:rsidRPr="00075AF7">
        <w:t xml:space="preserve"> </w:t>
      </w:r>
      <w:r w:rsidRPr="00075AF7">
        <w:t>на</w:t>
      </w:r>
      <w:r w:rsidR="008D388A" w:rsidRPr="00075AF7">
        <w:t xml:space="preserve"> </w:t>
      </w:r>
      <w:r w:rsidRPr="00075AF7">
        <w:t>добавленную</w:t>
      </w:r>
      <w:r w:rsidR="008D388A" w:rsidRPr="00075AF7">
        <w:t xml:space="preserve"> </w:t>
      </w:r>
      <w:r w:rsidRPr="00075AF7">
        <w:t>стоимость</w:t>
      </w:r>
      <w:r w:rsidR="008D388A" w:rsidRPr="00075AF7">
        <w:t>»</w:t>
      </w:r>
      <w:r w:rsidRPr="00075AF7">
        <w:t>,</w:t>
      </w:r>
      <w:r w:rsidR="008D388A" w:rsidRPr="00075AF7">
        <w:t xml:space="preserve"> - </w:t>
      </w:r>
      <w:r w:rsidRPr="00075AF7">
        <w:t>оговорено</w:t>
      </w:r>
      <w:r w:rsidR="008D388A" w:rsidRPr="00075AF7">
        <w:t xml:space="preserve"> </w:t>
      </w:r>
      <w:r w:rsidRPr="00075AF7">
        <w:t>в</w:t>
      </w:r>
      <w:r w:rsidR="008D388A" w:rsidRPr="00075AF7">
        <w:t xml:space="preserve"> </w:t>
      </w:r>
      <w:r w:rsidRPr="00075AF7">
        <w:t>действующем</w:t>
      </w:r>
      <w:r w:rsidR="008D388A" w:rsidRPr="00075AF7">
        <w:t xml:space="preserve"> </w:t>
      </w:r>
      <w:r w:rsidRPr="00075AF7">
        <w:t>законе.</w:t>
      </w:r>
    </w:p>
    <w:p w14:paraId="73BF1BC3" w14:textId="77777777" w:rsidR="00E73FD2" w:rsidRPr="00075AF7" w:rsidRDefault="00E73FD2" w:rsidP="00E73FD2">
      <w:r w:rsidRPr="00075AF7">
        <w:t>Однако</w:t>
      </w:r>
      <w:r w:rsidR="008D388A" w:rsidRPr="00075AF7">
        <w:t xml:space="preserve"> </w:t>
      </w:r>
      <w:r w:rsidRPr="00075AF7">
        <w:t>поправками</w:t>
      </w:r>
      <w:r w:rsidR="008D388A" w:rsidRPr="00075AF7">
        <w:t xml:space="preserve"> </w:t>
      </w:r>
      <w:r w:rsidRPr="00075AF7">
        <w:t>уточняется,</w:t>
      </w:r>
      <w:r w:rsidR="008D388A" w:rsidRPr="00075AF7">
        <w:t xml:space="preserve"> </w:t>
      </w:r>
      <w:r w:rsidRPr="00075AF7">
        <w:t>что</w:t>
      </w:r>
      <w:r w:rsidR="008D388A" w:rsidRPr="00075AF7">
        <w:t xml:space="preserve"> </w:t>
      </w:r>
      <w:r w:rsidRPr="00075AF7">
        <w:t>если</w:t>
      </w:r>
      <w:r w:rsidR="008D388A" w:rsidRPr="00075AF7">
        <w:t xml:space="preserve"> </w:t>
      </w:r>
      <w:r w:rsidRPr="00075AF7">
        <w:t>в</w:t>
      </w:r>
      <w:r w:rsidR="008D388A" w:rsidRPr="00075AF7">
        <w:t xml:space="preserve"> </w:t>
      </w:r>
      <w:r w:rsidRPr="00075AF7">
        <w:t>календарном</w:t>
      </w:r>
      <w:r w:rsidR="008D388A" w:rsidRPr="00075AF7">
        <w:t xml:space="preserve"> </w:t>
      </w:r>
      <w:r w:rsidRPr="00075AF7">
        <w:t>году</w:t>
      </w:r>
      <w:r w:rsidR="008D388A" w:rsidRPr="00075AF7">
        <w:t xml:space="preserve"> </w:t>
      </w:r>
      <w:r w:rsidRPr="00075AF7">
        <w:t>предприниматель</w:t>
      </w:r>
      <w:r w:rsidR="008D388A" w:rsidRPr="00075AF7">
        <w:t xml:space="preserve"> </w:t>
      </w:r>
      <w:r w:rsidRPr="00075AF7">
        <w:t>применял</w:t>
      </w:r>
      <w:r w:rsidR="008D388A" w:rsidRPr="00075AF7">
        <w:t xml:space="preserve"> </w:t>
      </w:r>
      <w:r w:rsidRPr="00075AF7">
        <w:t>АУСН</w:t>
      </w:r>
      <w:r w:rsidR="008D388A" w:rsidRPr="00075AF7">
        <w:t xml:space="preserve"> </w:t>
      </w:r>
      <w:r w:rsidRPr="00075AF7">
        <w:t>и</w:t>
      </w:r>
      <w:r w:rsidR="008D388A" w:rsidRPr="00075AF7">
        <w:t xml:space="preserve"> </w:t>
      </w:r>
      <w:r w:rsidRPr="00075AF7">
        <w:t>в</w:t>
      </w:r>
      <w:r w:rsidR="008D388A" w:rsidRPr="00075AF7">
        <w:t xml:space="preserve"> </w:t>
      </w:r>
      <w:r w:rsidRPr="00075AF7">
        <w:t>течение</w:t>
      </w:r>
      <w:r w:rsidR="008D388A" w:rsidRPr="00075AF7">
        <w:t xml:space="preserve"> </w:t>
      </w:r>
      <w:r w:rsidRPr="00075AF7">
        <w:t>того</w:t>
      </w:r>
      <w:r w:rsidR="008D388A" w:rsidRPr="00075AF7">
        <w:t xml:space="preserve"> </w:t>
      </w:r>
      <w:r w:rsidRPr="00075AF7">
        <w:t>же</w:t>
      </w:r>
      <w:r w:rsidR="008D388A" w:rsidRPr="00075AF7">
        <w:t xml:space="preserve"> </w:t>
      </w:r>
      <w:r w:rsidRPr="00075AF7">
        <w:t>года</w:t>
      </w:r>
      <w:r w:rsidR="008D388A" w:rsidRPr="00075AF7">
        <w:t xml:space="preserve"> </w:t>
      </w:r>
      <w:r w:rsidRPr="00075AF7">
        <w:t>перешел</w:t>
      </w:r>
      <w:r w:rsidR="008D388A" w:rsidRPr="00075AF7">
        <w:t xml:space="preserve"> </w:t>
      </w:r>
      <w:r w:rsidRPr="00075AF7">
        <w:t>на</w:t>
      </w:r>
      <w:r w:rsidR="008D388A" w:rsidRPr="00075AF7">
        <w:t xml:space="preserve"> </w:t>
      </w:r>
      <w:r w:rsidRPr="00075AF7">
        <w:t>стандартную</w:t>
      </w:r>
      <w:r w:rsidR="008D388A" w:rsidRPr="00075AF7">
        <w:t xml:space="preserve"> </w:t>
      </w:r>
      <w:r w:rsidRPr="00075AF7">
        <w:t>УСН</w:t>
      </w:r>
      <w:r w:rsidR="008D388A" w:rsidRPr="00075AF7">
        <w:t xml:space="preserve"> </w:t>
      </w:r>
      <w:r w:rsidRPr="00075AF7">
        <w:t>(то</w:t>
      </w:r>
      <w:r w:rsidR="008D388A" w:rsidRPr="00075AF7">
        <w:t xml:space="preserve"> </w:t>
      </w:r>
      <w:r w:rsidRPr="00075AF7">
        <w:t>есть</w:t>
      </w:r>
      <w:r w:rsidR="008D388A" w:rsidRPr="00075AF7">
        <w:t xml:space="preserve"> </w:t>
      </w:r>
      <w:r w:rsidRPr="00075AF7">
        <w:t>его</w:t>
      </w:r>
      <w:r w:rsidR="008D388A" w:rsidRPr="00075AF7">
        <w:t xml:space="preserve"> </w:t>
      </w:r>
      <w:r w:rsidRPr="00075AF7">
        <w:t>доход</w:t>
      </w:r>
      <w:r w:rsidR="008D388A" w:rsidRPr="00075AF7">
        <w:t xml:space="preserve"> </w:t>
      </w:r>
      <w:r w:rsidRPr="00075AF7">
        <w:t>превысил</w:t>
      </w:r>
      <w:r w:rsidR="008D388A" w:rsidRPr="00075AF7">
        <w:t xml:space="preserve"> </w:t>
      </w:r>
      <w:r w:rsidRPr="00075AF7">
        <w:t>60</w:t>
      </w:r>
      <w:r w:rsidR="008D388A" w:rsidRPr="00075AF7">
        <w:t xml:space="preserve"> </w:t>
      </w:r>
      <w:r w:rsidRPr="00075AF7">
        <w:t>млн</w:t>
      </w:r>
      <w:r w:rsidR="008D388A" w:rsidRPr="00075AF7">
        <w:t xml:space="preserve"> </w:t>
      </w:r>
      <w:r w:rsidRPr="00075AF7">
        <w:t>руб.),</w:t>
      </w:r>
      <w:r w:rsidR="008D388A" w:rsidRPr="00075AF7">
        <w:t xml:space="preserve"> </w:t>
      </w:r>
      <w:r w:rsidRPr="00075AF7">
        <w:t>то</w:t>
      </w:r>
      <w:r w:rsidR="008D388A" w:rsidRPr="00075AF7">
        <w:t xml:space="preserve"> </w:t>
      </w:r>
      <w:r w:rsidRPr="00075AF7">
        <w:t>доходы,</w:t>
      </w:r>
      <w:r w:rsidR="008D388A" w:rsidRPr="00075AF7">
        <w:t xml:space="preserve"> </w:t>
      </w:r>
      <w:r w:rsidRPr="00075AF7">
        <w:t>полученные</w:t>
      </w:r>
      <w:r w:rsidR="008D388A" w:rsidRPr="00075AF7">
        <w:t xml:space="preserve"> </w:t>
      </w:r>
      <w:r w:rsidRPr="00075AF7">
        <w:t>на</w:t>
      </w:r>
      <w:r w:rsidR="008D388A" w:rsidRPr="00075AF7">
        <w:t xml:space="preserve"> </w:t>
      </w:r>
      <w:r w:rsidRPr="00075AF7">
        <w:t>АУСН</w:t>
      </w:r>
      <w:r w:rsidR="008D388A" w:rsidRPr="00075AF7">
        <w:t xml:space="preserve"> </w:t>
      </w:r>
      <w:r w:rsidRPr="00075AF7">
        <w:t>и</w:t>
      </w:r>
      <w:r w:rsidR="008D388A" w:rsidRPr="00075AF7">
        <w:t xml:space="preserve"> </w:t>
      </w:r>
      <w:r w:rsidRPr="00075AF7">
        <w:t>на</w:t>
      </w:r>
      <w:r w:rsidR="008D388A" w:rsidRPr="00075AF7">
        <w:t xml:space="preserve"> </w:t>
      </w:r>
      <w:r w:rsidRPr="00075AF7">
        <w:t>другом</w:t>
      </w:r>
      <w:r w:rsidR="008D388A" w:rsidRPr="00075AF7">
        <w:t xml:space="preserve"> </w:t>
      </w:r>
      <w:r w:rsidRPr="00075AF7">
        <w:t>спецрежиме,</w:t>
      </w:r>
      <w:r w:rsidR="008D388A" w:rsidRPr="00075AF7">
        <w:t xml:space="preserve"> </w:t>
      </w:r>
      <w:r w:rsidRPr="00075AF7">
        <w:t>подлежат</w:t>
      </w:r>
      <w:r w:rsidR="008D388A" w:rsidRPr="00075AF7">
        <w:t xml:space="preserve"> </w:t>
      </w:r>
      <w:r w:rsidRPr="00075AF7">
        <w:t>суммированию.в</w:t>
      </w:r>
      <w:r w:rsidR="008D388A" w:rsidRPr="00075AF7">
        <w:t xml:space="preserve"> </w:t>
      </w:r>
      <w:r w:rsidRPr="00075AF7">
        <w:t>контексте</w:t>
      </w:r>
      <w:r w:rsidR="008D388A" w:rsidRPr="00075AF7">
        <w:t xml:space="preserve"> </w:t>
      </w:r>
      <w:r w:rsidRPr="00075AF7">
        <w:t>обязанности</w:t>
      </w:r>
      <w:r w:rsidR="008D388A" w:rsidRPr="00075AF7">
        <w:t xml:space="preserve"> </w:t>
      </w:r>
      <w:r w:rsidRPr="00075AF7">
        <w:t>платить</w:t>
      </w:r>
      <w:r w:rsidR="008D388A" w:rsidRPr="00075AF7">
        <w:t xml:space="preserve"> </w:t>
      </w:r>
      <w:r w:rsidRPr="00075AF7">
        <w:t>НДС</w:t>
      </w:r>
      <w:r w:rsidR="008D388A" w:rsidRPr="00075AF7">
        <w:t xml:space="preserve"> </w:t>
      </w:r>
      <w:r w:rsidRPr="00075AF7">
        <w:t>и</w:t>
      </w:r>
      <w:r w:rsidR="008D388A" w:rsidRPr="00075AF7">
        <w:t xml:space="preserve"> </w:t>
      </w:r>
      <w:r w:rsidRPr="00075AF7">
        <w:t>применения</w:t>
      </w:r>
      <w:r w:rsidR="008D388A" w:rsidRPr="00075AF7">
        <w:t xml:space="preserve"> </w:t>
      </w:r>
      <w:r w:rsidRPr="00075AF7">
        <w:t>соответствующих</w:t>
      </w:r>
      <w:r w:rsidR="008D388A" w:rsidRPr="00075AF7">
        <w:t xml:space="preserve"> </w:t>
      </w:r>
      <w:r w:rsidRPr="00075AF7">
        <w:t>ставок</w:t>
      </w:r>
      <w:r w:rsidR="008D388A" w:rsidRPr="00075AF7">
        <w:t xml:space="preserve"> </w:t>
      </w:r>
      <w:r w:rsidRPr="00075AF7">
        <w:t>налога.</w:t>
      </w:r>
    </w:p>
    <w:p w14:paraId="0598FA09" w14:textId="77777777" w:rsidR="00111D7C" w:rsidRPr="00075AF7" w:rsidRDefault="00B414EE" w:rsidP="00E73FD2">
      <w:hyperlink r:id="rId45" w:history="1">
        <w:r w:rsidR="00E73FD2" w:rsidRPr="00075AF7">
          <w:rPr>
            <w:rStyle w:val="a3"/>
          </w:rPr>
          <w:t>https://www.rbc.ru/economics/15/10/2024/670d1c469a7947aedfe30b49</w:t>
        </w:r>
      </w:hyperlink>
    </w:p>
    <w:p w14:paraId="58BCD7DA" w14:textId="77777777" w:rsidR="00A81862" w:rsidRPr="00075AF7" w:rsidRDefault="00A81862" w:rsidP="00A81862">
      <w:pPr>
        <w:pStyle w:val="2"/>
      </w:pPr>
      <w:bookmarkStart w:id="136" w:name="_Toc179957263"/>
      <w:bookmarkStart w:id="137" w:name="_Hlk179957090"/>
      <w:r w:rsidRPr="00075AF7">
        <w:t>РИА</w:t>
      </w:r>
      <w:r w:rsidR="008D388A" w:rsidRPr="00075AF7">
        <w:t xml:space="preserve"> </w:t>
      </w:r>
      <w:r w:rsidRPr="00075AF7">
        <w:t>Новости,</w:t>
      </w:r>
      <w:r w:rsidR="008D388A" w:rsidRPr="00075AF7">
        <w:t xml:space="preserve"> </w:t>
      </w:r>
      <w:r w:rsidRPr="00075AF7">
        <w:t>15.10.2024,</w:t>
      </w:r>
      <w:r w:rsidR="008D388A" w:rsidRPr="00075AF7">
        <w:t xml:space="preserve"> </w:t>
      </w:r>
      <w:r w:rsidRPr="00075AF7">
        <w:t>Рост</w:t>
      </w:r>
      <w:r w:rsidR="008D388A" w:rsidRPr="00075AF7">
        <w:t xml:space="preserve"> </w:t>
      </w:r>
      <w:r w:rsidRPr="00075AF7">
        <w:t>экономики</w:t>
      </w:r>
      <w:r w:rsidR="008D388A" w:rsidRPr="00075AF7">
        <w:t xml:space="preserve"> </w:t>
      </w:r>
      <w:r w:rsidRPr="00075AF7">
        <w:t>РФ</w:t>
      </w:r>
      <w:r w:rsidR="008D388A" w:rsidRPr="00075AF7">
        <w:t xml:space="preserve"> </w:t>
      </w:r>
      <w:r w:rsidRPr="00075AF7">
        <w:t>в</w:t>
      </w:r>
      <w:r w:rsidR="008D388A" w:rsidRPr="00075AF7">
        <w:t xml:space="preserve"> </w:t>
      </w:r>
      <w:r w:rsidRPr="00075AF7">
        <w:t>III</w:t>
      </w:r>
      <w:r w:rsidR="008D388A" w:rsidRPr="00075AF7">
        <w:t xml:space="preserve"> </w:t>
      </w:r>
      <w:r w:rsidRPr="00075AF7">
        <w:t>кв</w:t>
      </w:r>
      <w:r w:rsidR="008D388A" w:rsidRPr="00075AF7">
        <w:t xml:space="preserve"> </w:t>
      </w:r>
      <w:r w:rsidRPr="00075AF7">
        <w:t>замедлился</w:t>
      </w:r>
      <w:r w:rsidR="008D388A" w:rsidRPr="00075AF7">
        <w:t xml:space="preserve"> </w:t>
      </w:r>
      <w:r w:rsidRPr="00075AF7">
        <w:t>из-за</w:t>
      </w:r>
      <w:r w:rsidR="008D388A" w:rsidRPr="00075AF7">
        <w:t xml:space="preserve"> </w:t>
      </w:r>
      <w:r w:rsidRPr="00075AF7">
        <w:t>факторов</w:t>
      </w:r>
      <w:r w:rsidR="008D388A" w:rsidRPr="00075AF7">
        <w:t xml:space="preserve"> </w:t>
      </w:r>
      <w:r w:rsidRPr="00075AF7">
        <w:t>спроса</w:t>
      </w:r>
      <w:r w:rsidR="008D388A" w:rsidRPr="00075AF7">
        <w:t xml:space="preserve"> </w:t>
      </w:r>
      <w:r w:rsidRPr="00075AF7">
        <w:t>и</w:t>
      </w:r>
      <w:r w:rsidR="008D388A" w:rsidRPr="00075AF7">
        <w:t xml:space="preserve"> </w:t>
      </w:r>
      <w:r w:rsidRPr="00075AF7">
        <w:t>предложения</w:t>
      </w:r>
      <w:r w:rsidR="008D388A" w:rsidRPr="00075AF7">
        <w:t xml:space="preserve"> </w:t>
      </w:r>
      <w:r w:rsidRPr="00075AF7">
        <w:t>-</w:t>
      </w:r>
      <w:r w:rsidR="008D388A" w:rsidRPr="00075AF7">
        <w:t xml:space="preserve"> </w:t>
      </w:r>
      <w:r w:rsidRPr="00075AF7">
        <w:t>аналитики</w:t>
      </w:r>
      <w:r w:rsidR="008D388A" w:rsidRPr="00075AF7">
        <w:t xml:space="preserve"> </w:t>
      </w:r>
      <w:r w:rsidRPr="00075AF7">
        <w:t>ЦБ</w:t>
      </w:r>
      <w:bookmarkEnd w:id="136"/>
    </w:p>
    <w:p w14:paraId="5FB1A2F4" w14:textId="77777777" w:rsidR="00A81862" w:rsidRPr="00075AF7" w:rsidRDefault="00A81862" w:rsidP="0059452F">
      <w:pPr>
        <w:pStyle w:val="3"/>
      </w:pPr>
      <w:bookmarkStart w:id="138" w:name="_Toc179957264"/>
      <w:r w:rsidRPr="00075AF7">
        <w:t>Рост</w:t>
      </w:r>
      <w:r w:rsidR="008D388A" w:rsidRPr="00075AF7">
        <w:t xml:space="preserve"> </w:t>
      </w:r>
      <w:r w:rsidRPr="00075AF7">
        <w:t>экономики</w:t>
      </w:r>
      <w:r w:rsidR="008D388A" w:rsidRPr="00075AF7">
        <w:t xml:space="preserve"> </w:t>
      </w:r>
      <w:r w:rsidRPr="00075AF7">
        <w:t>РФ</w:t>
      </w:r>
      <w:r w:rsidR="008D388A" w:rsidRPr="00075AF7">
        <w:t xml:space="preserve"> </w:t>
      </w:r>
      <w:r w:rsidRPr="00075AF7">
        <w:t>в</w:t>
      </w:r>
      <w:r w:rsidR="008D388A" w:rsidRPr="00075AF7">
        <w:t xml:space="preserve"> </w:t>
      </w:r>
      <w:r w:rsidRPr="00075AF7">
        <w:t>III</w:t>
      </w:r>
      <w:r w:rsidR="008D388A" w:rsidRPr="00075AF7">
        <w:t xml:space="preserve"> </w:t>
      </w:r>
      <w:r w:rsidRPr="00075AF7">
        <w:t>квартале</w:t>
      </w:r>
      <w:r w:rsidR="008D388A" w:rsidRPr="00075AF7">
        <w:t xml:space="preserve"> </w:t>
      </w:r>
      <w:r w:rsidRPr="00075AF7">
        <w:t>замедлился</w:t>
      </w:r>
      <w:r w:rsidR="008D388A" w:rsidRPr="00075AF7">
        <w:t xml:space="preserve"> </w:t>
      </w:r>
      <w:r w:rsidRPr="00075AF7">
        <w:t>из-за</w:t>
      </w:r>
      <w:r w:rsidR="008D388A" w:rsidRPr="00075AF7">
        <w:t xml:space="preserve"> </w:t>
      </w:r>
      <w:r w:rsidRPr="00075AF7">
        <w:t>факторов</w:t>
      </w:r>
      <w:r w:rsidR="008D388A" w:rsidRPr="00075AF7">
        <w:t xml:space="preserve"> </w:t>
      </w:r>
      <w:r w:rsidRPr="00075AF7">
        <w:t>на</w:t>
      </w:r>
      <w:r w:rsidR="008D388A" w:rsidRPr="00075AF7">
        <w:t xml:space="preserve"> </w:t>
      </w:r>
      <w:r w:rsidRPr="00075AF7">
        <w:t>стороне</w:t>
      </w:r>
      <w:r w:rsidR="008D388A" w:rsidRPr="00075AF7">
        <w:t xml:space="preserve"> </w:t>
      </w:r>
      <w:r w:rsidRPr="00075AF7">
        <w:t>как</w:t>
      </w:r>
      <w:r w:rsidR="008D388A" w:rsidRPr="00075AF7">
        <w:t xml:space="preserve"> </w:t>
      </w:r>
      <w:r w:rsidRPr="00075AF7">
        <w:t>спроса,</w:t>
      </w:r>
      <w:r w:rsidR="008D388A" w:rsidRPr="00075AF7">
        <w:t xml:space="preserve"> </w:t>
      </w:r>
      <w:r w:rsidRPr="00075AF7">
        <w:t>так</w:t>
      </w:r>
      <w:r w:rsidR="008D388A" w:rsidRPr="00075AF7">
        <w:t xml:space="preserve"> </w:t>
      </w:r>
      <w:r w:rsidRPr="00075AF7">
        <w:t>и</w:t>
      </w:r>
      <w:r w:rsidR="008D388A" w:rsidRPr="00075AF7">
        <w:t xml:space="preserve"> </w:t>
      </w:r>
      <w:r w:rsidRPr="00075AF7">
        <w:t>предложения,</w:t>
      </w:r>
      <w:r w:rsidR="008D388A" w:rsidRPr="00075AF7">
        <w:t xml:space="preserve"> </w:t>
      </w:r>
      <w:r w:rsidRPr="00075AF7">
        <w:t>говорится</w:t>
      </w:r>
      <w:r w:rsidR="008D388A" w:rsidRPr="00075AF7">
        <w:t xml:space="preserve"> </w:t>
      </w:r>
      <w:r w:rsidRPr="00075AF7">
        <w:t>в</w:t>
      </w:r>
      <w:r w:rsidR="008D388A" w:rsidRPr="00075AF7">
        <w:t xml:space="preserve"> </w:t>
      </w:r>
      <w:r w:rsidRPr="00075AF7">
        <w:t>бюллетене</w:t>
      </w:r>
      <w:r w:rsidR="008D388A" w:rsidRPr="00075AF7">
        <w:t xml:space="preserve"> </w:t>
      </w:r>
      <w:r w:rsidRPr="00075AF7">
        <w:t>департамента</w:t>
      </w:r>
      <w:r w:rsidR="008D388A" w:rsidRPr="00075AF7">
        <w:t xml:space="preserve"> </w:t>
      </w:r>
      <w:r w:rsidRPr="00075AF7">
        <w:t>исследований</w:t>
      </w:r>
      <w:r w:rsidR="008D388A" w:rsidRPr="00075AF7">
        <w:t xml:space="preserve"> </w:t>
      </w:r>
      <w:r w:rsidRPr="00075AF7">
        <w:t>и</w:t>
      </w:r>
      <w:r w:rsidR="008D388A" w:rsidRPr="00075AF7">
        <w:t xml:space="preserve"> </w:t>
      </w:r>
      <w:r w:rsidRPr="00075AF7">
        <w:t>прогнозирования</w:t>
      </w:r>
      <w:r w:rsidR="008D388A" w:rsidRPr="00075AF7">
        <w:t xml:space="preserve"> </w:t>
      </w:r>
      <w:r w:rsidRPr="00075AF7">
        <w:t>ЦБ.</w:t>
      </w:r>
      <w:bookmarkEnd w:id="138"/>
    </w:p>
    <w:p w14:paraId="3CC565E6" w14:textId="77777777" w:rsidR="00A81862" w:rsidRPr="00075AF7" w:rsidRDefault="00A81862" w:rsidP="00A81862">
      <w:r w:rsidRPr="00075AF7">
        <w:t>Мнение</w:t>
      </w:r>
      <w:r w:rsidR="008D388A" w:rsidRPr="00075AF7">
        <w:t xml:space="preserve"> </w:t>
      </w:r>
      <w:r w:rsidRPr="00075AF7">
        <w:t>департамента</w:t>
      </w:r>
      <w:r w:rsidR="008D388A" w:rsidRPr="00075AF7">
        <w:t xml:space="preserve"> </w:t>
      </w:r>
      <w:r w:rsidRPr="00075AF7">
        <w:t>может</w:t>
      </w:r>
      <w:r w:rsidR="008D388A" w:rsidRPr="00075AF7">
        <w:t xml:space="preserve"> </w:t>
      </w:r>
      <w:r w:rsidRPr="00075AF7">
        <w:t>не</w:t>
      </w:r>
      <w:r w:rsidR="008D388A" w:rsidRPr="00075AF7">
        <w:t xml:space="preserve"> </w:t>
      </w:r>
      <w:r w:rsidRPr="00075AF7">
        <w:t>совпадать</w:t>
      </w:r>
      <w:r w:rsidR="008D388A" w:rsidRPr="00075AF7">
        <w:t xml:space="preserve"> </w:t>
      </w:r>
      <w:r w:rsidRPr="00075AF7">
        <w:t>с</w:t>
      </w:r>
      <w:r w:rsidR="008D388A" w:rsidRPr="00075AF7">
        <w:t xml:space="preserve"> </w:t>
      </w:r>
      <w:r w:rsidRPr="00075AF7">
        <w:t>официальной</w:t>
      </w:r>
      <w:r w:rsidR="008D388A" w:rsidRPr="00075AF7">
        <w:t xml:space="preserve"> </w:t>
      </w:r>
      <w:r w:rsidRPr="00075AF7">
        <w:t>позицией</w:t>
      </w:r>
      <w:r w:rsidR="008D388A" w:rsidRPr="00075AF7">
        <w:t xml:space="preserve"> </w:t>
      </w:r>
      <w:r w:rsidRPr="00075AF7">
        <w:t>Банка</w:t>
      </w:r>
      <w:r w:rsidR="008D388A" w:rsidRPr="00075AF7">
        <w:t xml:space="preserve"> </w:t>
      </w:r>
      <w:r w:rsidRPr="00075AF7">
        <w:t>России.</w:t>
      </w:r>
    </w:p>
    <w:p w14:paraId="7BE2FAAC" w14:textId="77777777" w:rsidR="00A81862" w:rsidRPr="00075AF7" w:rsidRDefault="008D388A" w:rsidP="00A81862">
      <w:r w:rsidRPr="00075AF7">
        <w:t>«</w:t>
      </w:r>
      <w:r w:rsidR="00A81862" w:rsidRPr="00075AF7">
        <w:t>В</w:t>
      </w:r>
      <w:r w:rsidRPr="00075AF7">
        <w:t xml:space="preserve"> </w:t>
      </w:r>
      <w:r w:rsidR="00A81862" w:rsidRPr="00075AF7">
        <w:t>третьем</w:t>
      </w:r>
      <w:r w:rsidRPr="00075AF7">
        <w:t xml:space="preserve"> </w:t>
      </w:r>
      <w:r w:rsidR="00A81862" w:rsidRPr="00075AF7">
        <w:t>квартале</w:t>
      </w:r>
      <w:r w:rsidRPr="00075AF7">
        <w:t xml:space="preserve"> </w:t>
      </w:r>
      <w:r w:rsidR="00A81862" w:rsidRPr="00075AF7">
        <w:t>рост</w:t>
      </w:r>
      <w:r w:rsidRPr="00075AF7">
        <w:t xml:space="preserve"> </w:t>
      </w:r>
      <w:r w:rsidR="00A81862" w:rsidRPr="00075AF7">
        <w:t>экономики</w:t>
      </w:r>
      <w:r w:rsidRPr="00075AF7">
        <w:t xml:space="preserve"> </w:t>
      </w:r>
      <w:r w:rsidR="00A81862" w:rsidRPr="00075AF7">
        <w:t>замедлился</w:t>
      </w:r>
      <w:r w:rsidRPr="00075AF7">
        <w:t xml:space="preserve"> </w:t>
      </w:r>
      <w:r w:rsidR="00A81862" w:rsidRPr="00075AF7">
        <w:t>из-за</w:t>
      </w:r>
      <w:r w:rsidRPr="00075AF7">
        <w:t xml:space="preserve"> </w:t>
      </w:r>
      <w:r w:rsidR="00A81862" w:rsidRPr="00075AF7">
        <w:t>факторов</w:t>
      </w:r>
      <w:r w:rsidRPr="00075AF7">
        <w:t xml:space="preserve"> </w:t>
      </w:r>
      <w:r w:rsidR="00A81862" w:rsidRPr="00075AF7">
        <w:t>на</w:t>
      </w:r>
      <w:r w:rsidRPr="00075AF7">
        <w:t xml:space="preserve"> </w:t>
      </w:r>
      <w:r w:rsidR="00A81862" w:rsidRPr="00075AF7">
        <w:t>стороне</w:t>
      </w:r>
      <w:r w:rsidRPr="00075AF7">
        <w:t xml:space="preserve"> </w:t>
      </w:r>
      <w:r w:rsidR="00A81862" w:rsidRPr="00075AF7">
        <w:t>как</w:t>
      </w:r>
      <w:r w:rsidRPr="00075AF7">
        <w:t xml:space="preserve"> </w:t>
      </w:r>
      <w:r w:rsidR="00A81862" w:rsidRPr="00075AF7">
        <w:t>спроса,</w:t>
      </w:r>
      <w:r w:rsidRPr="00075AF7">
        <w:t xml:space="preserve"> </w:t>
      </w:r>
      <w:r w:rsidR="00A81862" w:rsidRPr="00075AF7">
        <w:t>так</w:t>
      </w:r>
      <w:r w:rsidRPr="00075AF7">
        <w:t xml:space="preserve"> </w:t>
      </w:r>
      <w:r w:rsidR="00A81862" w:rsidRPr="00075AF7">
        <w:t>и</w:t>
      </w:r>
      <w:r w:rsidRPr="00075AF7">
        <w:t xml:space="preserve"> </w:t>
      </w:r>
      <w:r w:rsidR="00A81862" w:rsidRPr="00075AF7">
        <w:t>предложения.</w:t>
      </w:r>
      <w:r w:rsidRPr="00075AF7">
        <w:t xml:space="preserve"> </w:t>
      </w:r>
      <w:r w:rsidR="00A81862" w:rsidRPr="00075AF7">
        <w:t>При</w:t>
      </w:r>
      <w:r w:rsidRPr="00075AF7">
        <w:t xml:space="preserve"> </w:t>
      </w:r>
      <w:r w:rsidR="00A81862" w:rsidRPr="00075AF7">
        <w:t>этом</w:t>
      </w:r>
      <w:r w:rsidRPr="00075AF7">
        <w:t xml:space="preserve"> </w:t>
      </w:r>
      <w:r w:rsidR="00A81862" w:rsidRPr="00075AF7">
        <w:t>спрос</w:t>
      </w:r>
      <w:r w:rsidRPr="00075AF7">
        <w:t xml:space="preserve"> </w:t>
      </w:r>
      <w:r w:rsidR="00A81862" w:rsidRPr="00075AF7">
        <w:t>в</w:t>
      </w:r>
      <w:r w:rsidRPr="00075AF7">
        <w:t xml:space="preserve"> </w:t>
      </w:r>
      <w:r w:rsidR="00A81862" w:rsidRPr="00075AF7">
        <w:t>экономике</w:t>
      </w:r>
      <w:r w:rsidRPr="00075AF7">
        <w:t xml:space="preserve"> </w:t>
      </w:r>
      <w:r w:rsidR="00A81862" w:rsidRPr="00075AF7">
        <w:t>и</w:t>
      </w:r>
      <w:r w:rsidRPr="00075AF7">
        <w:t xml:space="preserve"> </w:t>
      </w:r>
      <w:r w:rsidR="00A81862" w:rsidRPr="00075AF7">
        <w:t>потребительский</w:t>
      </w:r>
      <w:r w:rsidRPr="00075AF7">
        <w:t xml:space="preserve"> </w:t>
      </w:r>
      <w:r w:rsidR="00A81862" w:rsidRPr="00075AF7">
        <w:t>спрос,</w:t>
      </w:r>
      <w:r w:rsidRPr="00075AF7">
        <w:t xml:space="preserve"> </w:t>
      </w:r>
      <w:r w:rsidR="00A81862" w:rsidRPr="00075AF7">
        <w:t>в</w:t>
      </w:r>
      <w:r w:rsidRPr="00075AF7">
        <w:t xml:space="preserve"> </w:t>
      </w:r>
      <w:r w:rsidR="00A81862" w:rsidRPr="00075AF7">
        <w:t>частности,</w:t>
      </w:r>
      <w:r w:rsidRPr="00075AF7">
        <w:t xml:space="preserve"> </w:t>
      </w:r>
      <w:r w:rsidR="00A81862" w:rsidRPr="00075AF7">
        <w:t>в</w:t>
      </w:r>
      <w:r w:rsidRPr="00075AF7">
        <w:t xml:space="preserve"> </w:t>
      </w:r>
      <w:r w:rsidR="00A81862" w:rsidRPr="00075AF7">
        <w:t>целом</w:t>
      </w:r>
      <w:r w:rsidRPr="00075AF7">
        <w:t xml:space="preserve"> </w:t>
      </w:r>
      <w:r w:rsidR="00A81862" w:rsidRPr="00075AF7">
        <w:t>оставались</w:t>
      </w:r>
      <w:r w:rsidRPr="00075AF7">
        <w:t xml:space="preserve"> </w:t>
      </w:r>
      <w:r w:rsidR="00A81862" w:rsidRPr="00075AF7">
        <w:t>высокими,</w:t>
      </w:r>
      <w:r w:rsidRPr="00075AF7">
        <w:t xml:space="preserve"> </w:t>
      </w:r>
      <w:r w:rsidR="00A81862" w:rsidRPr="00075AF7">
        <w:t>несмотря</w:t>
      </w:r>
      <w:r w:rsidRPr="00075AF7">
        <w:t xml:space="preserve"> </w:t>
      </w:r>
      <w:r w:rsidR="00A81862" w:rsidRPr="00075AF7">
        <w:t>на</w:t>
      </w:r>
      <w:r w:rsidRPr="00075AF7">
        <w:t xml:space="preserve"> </w:t>
      </w:r>
      <w:r w:rsidR="00A81862" w:rsidRPr="00075AF7">
        <w:t>некоторое</w:t>
      </w:r>
      <w:r w:rsidRPr="00075AF7">
        <w:t xml:space="preserve"> </w:t>
      </w:r>
      <w:r w:rsidR="00A81862" w:rsidRPr="00075AF7">
        <w:t>снижение</w:t>
      </w:r>
      <w:r w:rsidRPr="00075AF7">
        <w:t xml:space="preserve"> </w:t>
      </w:r>
      <w:r w:rsidR="00A81862" w:rsidRPr="00075AF7">
        <w:t>в</w:t>
      </w:r>
      <w:r w:rsidRPr="00075AF7">
        <w:t xml:space="preserve"> </w:t>
      </w:r>
      <w:r w:rsidR="00A81862" w:rsidRPr="00075AF7">
        <w:t>августе.</w:t>
      </w:r>
      <w:r w:rsidRPr="00075AF7">
        <w:t xml:space="preserve"> </w:t>
      </w:r>
      <w:r w:rsidR="00A81862" w:rsidRPr="00075AF7">
        <w:t>В</w:t>
      </w:r>
      <w:r w:rsidRPr="00075AF7">
        <w:t xml:space="preserve"> </w:t>
      </w:r>
      <w:r w:rsidR="00A81862" w:rsidRPr="00075AF7">
        <w:t>совокупности</w:t>
      </w:r>
      <w:r w:rsidRPr="00075AF7">
        <w:t xml:space="preserve"> </w:t>
      </w:r>
      <w:r w:rsidR="00A81862" w:rsidRPr="00075AF7">
        <w:t>это</w:t>
      </w:r>
      <w:r w:rsidRPr="00075AF7">
        <w:t xml:space="preserve"> </w:t>
      </w:r>
      <w:r w:rsidR="00A81862" w:rsidRPr="00075AF7">
        <w:t>пока</w:t>
      </w:r>
      <w:r w:rsidRPr="00075AF7">
        <w:t xml:space="preserve"> </w:t>
      </w:r>
      <w:r w:rsidR="00A81862" w:rsidRPr="00075AF7">
        <w:t>поддерживает</w:t>
      </w:r>
      <w:r w:rsidRPr="00075AF7">
        <w:t xml:space="preserve"> </w:t>
      </w:r>
      <w:r w:rsidR="00A81862" w:rsidRPr="00075AF7">
        <w:t>высокое</w:t>
      </w:r>
      <w:r w:rsidRPr="00075AF7">
        <w:t xml:space="preserve"> </w:t>
      </w:r>
      <w:r w:rsidR="00A81862" w:rsidRPr="00075AF7">
        <w:t>инфляционное</w:t>
      </w:r>
      <w:r w:rsidRPr="00075AF7">
        <w:t xml:space="preserve"> </w:t>
      </w:r>
      <w:r w:rsidR="00A81862" w:rsidRPr="00075AF7">
        <w:t>давление</w:t>
      </w:r>
      <w:r w:rsidRPr="00075AF7">
        <w:t xml:space="preserve"> </w:t>
      </w:r>
      <w:r w:rsidR="00A81862" w:rsidRPr="00075AF7">
        <w:t>на</w:t>
      </w:r>
      <w:r w:rsidRPr="00075AF7">
        <w:t xml:space="preserve"> </w:t>
      </w:r>
      <w:r w:rsidR="00A81862" w:rsidRPr="00075AF7">
        <w:t>фоне</w:t>
      </w:r>
      <w:r w:rsidRPr="00075AF7">
        <w:t xml:space="preserve"> </w:t>
      </w:r>
      <w:r w:rsidR="00A81862" w:rsidRPr="00075AF7">
        <w:t>произошедшего</w:t>
      </w:r>
      <w:r w:rsidRPr="00075AF7">
        <w:t xml:space="preserve"> </w:t>
      </w:r>
      <w:r w:rsidR="00A81862" w:rsidRPr="00075AF7">
        <w:t>роста</w:t>
      </w:r>
      <w:r w:rsidRPr="00075AF7">
        <w:t xml:space="preserve"> </w:t>
      </w:r>
      <w:r w:rsidR="00A81862" w:rsidRPr="00075AF7">
        <w:t>процентных</w:t>
      </w:r>
      <w:r w:rsidRPr="00075AF7">
        <w:t xml:space="preserve"> </w:t>
      </w:r>
      <w:r w:rsidR="00A81862" w:rsidRPr="00075AF7">
        <w:t>ставок,</w:t>
      </w:r>
      <w:r w:rsidRPr="00075AF7">
        <w:t xml:space="preserve"> </w:t>
      </w:r>
      <w:r w:rsidR="00A81862" w:rsidRPr="00075AF7">
        <w:t>замедления</w:t>
      </w:r>
      <w:r w:rsidRPr="00075AF7">
        <w:t xml:space="preserve"> </w:t>
      </w:r>
      <w:r w:rsidR="00A81862" w:rsidRPr="00075AF7">
        <w:t>розничного</w:t>
      </w:r>
      <w:r w:rsidRPr="00075AF7">
        <w:t xml:space="preserve"> </w:t>
      </w:r>
      <w:r w:rsidR="00A81862" w:rsidRPr="00075AF7">
        <w:t>кредитования</w:t>
      </w:r>
      <w:r w:rsidRPr="00075AF7">
        <w:t xml:space="preserve"> </w:t>
      </w:r>
      <w:r w:rsidR="00A81862" w:rsidRPr="00075AF7">
        <w:t>и</w:t>
      </w:r>
      <w:r w:rsidRPr="00075AF7">
        <w:t xml:space="preserve"> </w:t>
      </w:r>
      <w:r w:rsidR="00A81862" w:rsidRPr="00075AF7">
        <w:t>экономики</w:t>
      </w:r>
      <w:r w:rsidRPr="00075AF7">
        <w:t xml:space="preserve"> </w:t>
      </w:r>
      <w:r w:rsidR="00A81862" w:rsidRPr="00075AF7">
        <w:t>в</w:t>
      </w:r>
      <w:r w:rsidRPr="00075AF7">
        <w:t xml:space="preserve"> </w:t>
      </w:r>
      <w:r w:rsidR="00A81862" w:rsidRPr="00075AF7">
        <w:t>целом</w:t>
      </w:r>
      <w:r w:rsidRPr="00075AF7">
        <w:t>»</w:t>
      </w:r>
      <w:r w:rsidR="00A81862" w:rsidRPr="00075AF7">
        <w:t>,</w:t>
      </w:r>
      <w:r w:rsidRPr="00075AF7">
        <w:t xml:space="preserve"> </w:t>
      </w:r>
      <w:r w:rsidR="00A81862" w:rsidRPr="00075AF7">
        <w:t>-</w:t>
      </w:r>
      <w:r w:rsidRPr="00075AF7">
        <w:t xml:space="preserve"> </w:t>
      </w:r>
      <w:r w:rsidR="00A81862" w:rsidRPr="00075AF7">
        <w:t>отмечается</w:t>
      </w:r>
      <w:r w:rsidRPr="00075AF7">
        <w:t xml:space="preserve"> </w:t>
      </w:r>
      <w:r w:rsidR="00A81862" w:rsidRPr="00075AF7">
        <w:t>в</w:t>
      </w:r>
      <w:r w:rsidRPr="00075AF7">
        <w:t xml:space="preserve"> </w:t>
      </w:r>
      <w:r w:rsidR="00A81862" w:rsidRPr="00075AF7">
        <w:t>бюллетене</w:t>
      </w:r>
      <w:r w:rsidRPr="00075AF7">
        <w:t xml:space="preserve"> «</w:t>
      </w:r>
      <w:r w:rsidR="00A81862" w:rsidRPr="00075AF7">
        <w:t>О</w:t>
      </w:r>
      <w:r w:rsidRPr="00075AF7">
        <w:t xml:space="preserve"> </w:t>
      </w:r>
      <w:r w:rsidR="00A81862" w:rsidRPr="00075AF7">
        <w:t>чем</w:t>
      </w:r>
      <w:r w:rsidRPr="00075AF7">
        <w:t xml:space="preserve"> </w:t>
      </w:r>
      <w:r w:rsidR="00A81862" w:rsidRPr="00075AF7">
        <w:t>говорят</w:t>
      </w:r>
      <w:r w:rsidRPr="00075AF7">
        <w:t xml:space="preserve"> </w:t>
      </w:r>
      <w:r w:rsidR="00A81862" w:rsidRPr="00075AF7">
        <w:t>тренды:</w:t>
      </w:r>
      <w:r w:rsidRPr="00075AF7">
        <w:t xml:space="preserve"> </w:t>
      </w:r>
      <w:r w:rsidR="00A81862" w:rsidRPr="00075AF7">
        <w:t>Макроэкономика</w:t>
      </w:r>
      <w:r w:rsidRPr="00075AF7">
        <w:t xml:space="preserve"> </w:t>
      </w:r>
      <w:r w:rsidR="00A81862" w:rsidRPr="00075AF7">
        <w:t>и</w:t>
      </w:r>
      <w:r w:rsidRPr="00075AF7">
        <w:t xml:space="preserve"> </w:t>
      </w:r>
      <w:r w:rsidR="00A81862" w:rsidRPr="00075AF7">
        <w:t>рынки</w:t>
      </w:r>
      <w:r w:rsidRPr="00075AF7">
        <w:t>»</w:t>
      </w:r>
      <w:r w:rsidR="00A81862" w:rsidRPr="00075AF7">
        <w:t>.</w:t>
      </w:r>
    </w:p>
    <w:p w14:paraId="4DB79BAF" w14:textId="77777777" w:rsidR="00A81862" w:rsidRPr="00075AF7" w:rsidRDefault="00A81862" w:rsidP="00A81862">
      <w:r w:rsidRPr="00075AF7">
        <w:t>В</w:t>
      </w:r>
      <w:r w:rsidR="008D388A" w:rsidRPr="00075AF7">
        <w:t xml:space="preserve"> </w:t>
      </w:r>
      <w:r w:rsidRPr="00075AF7">
        <w:t>дальнейшем</w:t>
      </w:r>
      <w:r w:rsidR="008D388A" w:rsidRPr="00075AF7">
        <w:t xml:space="preserve"> </w:t>
      </w:r>
      <w:r w:rsidRPr="00075AF7">
        <w:t>проводимая</w:t>
      </w:r>
      <w:r w:rsidR="008D388A" w:rsidRPr="00075AF7">
        <w:t xml:space="preserve"> </w:t>
      </w:r>
      <w:r w:rsidRPr="00075AF7">
        <w:t>жесткая</w:t>
      </w:r>
      <w:r w:rsidR="008D388A" w:rsidRPr="00075AF7">
        <w:t xml:space="preserve"> </w:t>
      </w:r>
      <w:r w:rsidRPr="00075AF7">
        <w:t>денежно-кредитная</w:t>
      </w:r>
      <w:r w:rsidR="008D388A" w:rsidRPr="00075AF7">
        <w:t xml:space="preserve"> </w:t>
      </w:r>
      <w:r w:rsidRPr="00075AF7">
        <w:t>политика</w:t>
      </w:r>
      <w:r w:rsidR="008D388A" w:rsidRPr="00075AF7">
        <w:t xml:space="preserve"> </w:t>
      </w:r>
      <w:r w:rsidRPr="00075AF7">
        <w:t>приведет</w:t>
      </w:r>
      <w:r w:rsidR="008D388A" w:rsidRPr="00075AF7">
        <w:t xml:space="preserve"> </w:t>
      </w:r>
      <w:r w:rsidRPr="00075AF7">
        <w:t>к</w:t>
      </w:r>
      <w:r w:rsidR="008D388A" w:rsidRPr="00075AF7">
        <w:t xml:space="preserve"> </w:t>
      </w:r>
      <w:r w:rsidRPr="00075AF7">
        <w:t>снижению</w:t>
      </w:r>
      <w:r w:rsidR="008D388A" w:rsidRPr="00075AF7">
        <w:t xml:space="preserve"> </w:t>
      </w:r>
      <w:r w:rsidRPr="00075AF7">
        <w:t>дефицита</w:t>
      </w:r>
      <w:r w:rsidR="008D388A" w:rsidRPr="00075AF7">
        <w:t xml:space="preserve"> </w:t>
      </w:r>
      <w:r w:rsidRPr="00075AF7">
        <w:t>на</w:t>
      </w:r>
      <w:r w:rsidR="008D388A" w:rsidRPr="00075AF7">
        <w:t xml:space="preserve"> </w:t>
      </w:r>
      <w:r w:rsidRPr="00075AF7">
        <w:t>рынке</w:t>
      </w:r>
      <w:r w:rsidR="008D388A" w:rsidRPr="00075AF7">
        <w:t xml:space="preserve"> </w:t>
      </w:r>
      <w:r w:rsidRPr="00075AF7">
        <w:t>труда,</w:t>
      </w:r>
      <w:r w:rsidR="008D388A" w:rsidRPr="00075AF7">
        <w:t xml:space="preserve"> </w:t>
      </w:r>
      <w:r w:rsidRPr="00075AF7">
        <w:t>считают</w:t>
      </w:r>
      <w:r w:rsidR="008D388A" w:rsidRPr="00075AF7">
        <w:t xml:space="preserve"> </w:t>
      </w:r>
      <w:r w:rsidRPr="00075AF7">
        <w:t>аналитики.</w:t>
      </w:r>
    </w:p>
    <w:p w14:paraId="17DC6484" w14:textId="77777777" w:rsidR="00A81862" w:rsidRPr="00075AF7" w:rsidRDefault="00A81862" w:rsidP="00A81862">
      <w:r w:rsidRPr="00075AF7">
        <w:t>Такая</w:t>
      </w:r>
      <w:r w:rsidR="008D388A" w:rsidRPr="00075AF7">
        <w:t xml:space="preserve"> </w:t>
      </w:r>
      <w:r w:rsidRPr="00075AF7">
        <w:t>тенденция,</w:t>
      </w:r>
      <w:r w:rsidR="008D388A" w:rsidRPr="00075AF7">
        <w:t xml:space="preserve"> </w:t>
      </w:r>
      <w:r w:rsidRPr="00075AF7">
        <w:t>похоже,</w:t>
      </w:r>
      <w:r w:rsidR="008D388A" w:rsidRPr="00075AF7">
        <w:t xml:space="preserve"> </w:t>
      </w:r>
      <w:r w:rsidRPr="00075AF7">
        <w:t>намечается</w:t>
      </w:r>
      <w:r w:rsidR="008D388A" w:rsidRPr="00075AF7">
        <w:t xml:space="preserve"> </w:t>
      </w:r>
      <w:r w:rsidRPr="00075AF7">
        <w:t>в</w:t>
      </w:r>
      <w:r w:rsidR="008D388A" w:rsidRPr="00075AF7">
        <w:t xml:space="preserve"> </w:t>
      </w:r>
      <w:r w:rsidRPr="00075AF7">
        <w:t>связи</w:t>
      </w:r>
      <w:r w:rsidR="008D388A" w:rsidRPr="00075AF7">
        <w:t xml:space="preserve"> </w:t>
      </w:r>
      <w:r w:rsidRPr="00075AF7">
        <w:t>с</w:t>
      </w:r>
      <w:r w:rsidR="008D388A" w:rsidRPr="00075AF7">
        <w:t xml:space="preserve"> </w:t>
      </w:r>
      <w:r w:rsidRPr="00075AF7">
        <w:t>уменьшением</w:t>
      </w:r>
      <w:r w:rsidR="008D388A" w:rsidRPr="00075AF7">
        <w:t xml:space="preserve"> </w:t>
      </w:r>
      <w:r w:rsidRPr="00075AF7">
        <w:t>аппетита</w:t>
      </w:r>
      <w:r w:rsidR="008D388A" w:rsidRPr="00075AF7">
        <w:t xml:space="preserve"> </w:t>
      </w:r>
      <w:r w:rsidRPr="00075AF7">
        <w:t>работодателей</w:t>
      </w:r>
      <w:r w:rsidR="008D388A" w:rsidRPr="00075AF7">
        <w:t xml:space="preserve"> </w:t>
      </w:r>
      <w:r w:rsidRPr="00075AF7">
        <w:t>к</w:t>
      </w:r>
      <w:r w:rsidR="008D388A" w:rsidRPr="00075AF7">
        <w:t xml:space="preserve"> </w:t>
      </w:r>
      <w:r w:rsidRPr="00075AF7">
        <w:t>найму</w:t>
      </w:r>
      <w:r w:rsidR="008D388A" w:rsidRPr="00075AF7">
        <w:t xml:space="preserve"> </w:t>
      </w:r>
      <w:r w:rsidRPr="00075AF7">
        <w:t>из-за</w:t>
      </w:r>
      <w:r w:rsidR="008D388A" w:rsidRPr="00075AF7">
        <w:t xml:space="preserve"> </w:t>
      </w:r>
      <w:r w:rsidRPr="00075AF7">
        <w:t>более</w:t>
      </w:r>
      <w:r w:rsidR="008D388A" w:rsidRPr="00075AF7">
        <w:t xml:space="preserve"> </w:t>
      </w:r>
      <w:r w:rsidRPr="00075AF7">
        <w:t>умеренных</w:t>
      </w:r>
      <w:r w:rsidR="008D388A" w:rsidRPr="00075AF7">
        <w:t xml:space="preserve"> </w:t>
      </w:r>
      <w:r w:rsidRPr="00075AF7">
        <w:t>ожиданий</w:t>
      </w:r>
      <w:r w:rsidR="008D388A" w:rsidRPr="00075AF7">
        <w:t xml:space="preserve"> </w:t>
      </w:r>
      <w:r w:rsidRPr="00075AF7">
        <w:t>по</w:t>
      </w:r>
      <w:r w:rsidR="008D388A" w:rsidRPr="00075AF7">
        <w:t xml:space="preserve"> </w:t>
      </w:r>
      <w:r w:rsidRPr="00075AF7">
        <w:t>спросу</w:t>
      </w:r>
      <w:r w:rsidR="008D388A" w:rsidRPr="00075AF7">
        <w:t xml:space="preserve"> </w:t>
      </w:r>
      <w:r w:rsidRPr="00075AF7">
        <w:t>на</w:t>
      </w:r>
      <w:r w:rsidR="008D388A" w:rsidRPr="00075AF7">
        <w:t xml:space="preserve"> </w:t>
      </w:r>
      <w:r w:rsidRPr="00075AF7">
        <w:t>их</w:t>
      </w:r>
      <w:r w:rsidR="008D388A" w:rsidRPr="00075AF7">
        <w:t xml:space="preserve"> </w:t>
      </w:r>
      <w:r w:rsidRPr="00075AF7">
        <w:t>продукцию</w:t>
      </w:r>
      <w:r w:rsidR="008D388A" w:rsidRPr="00075AF7">
        <w:t xml:space="preserve"> </w:t>
      </w:r>
      <w:r w:rsidRPr="00075AF7">
        <w:t>и</w:t>
      </w:r>
      <w:r w:rsidR="008D388A" w:rsidRPr="00075AF7">
        <w:t xml:space="preserve"> </w:t>
      </w:r>
      <w:r w:rsidRPr="00075AF7">
        <w:t>по</w:t>
      </w:r>
      <w:r w:rsidR="008D388A" w:rsidRPr="00075AF7">
        <w:t xml:space="preserve"> </w:t>
      </w:r>
      <w:r w:rsidRPr="00075AF7">
        <w:t>росту</w:t>
      </w:r>
      <w:r w:rsidR="008D388A" w:rsidRPr="00075AF7">
        <w:t xml:space="preserve"> </w:t>
      </w:r>
      <w:r w:rsidRPr="00075AF7">
        <w:t>инвестиционной</w:t>
      </w:r>
      <w:r w:rsidR="008D388A" w:rsidRPr="00075AF7">
        <w:t xml:space="preserve"> </w:t>
      </w:r>
      <w:r w:rsidRPr="00075AF7">
        <w:t>активности,</w:t>
      </w:r>
      <w:r w:rsidR="008D388A" w:rsidRPr="00075AF7">
        <w:t xml:space="preserve"> </w:t>
      </w:r>
      <w:r w:rsidRPr="00075AF7">
        <w:t>добавляется</w:t>
      </w:r>
      <w:r w:rsidR="008D388A" w:rsidRPr="00075AF7">
        <w:t xml:space="preserve"> </w:t>
      </w:r>
      <w:r w:rsidRPr="00075AF7">
        <w:t>там</w:t>
      </w:r>
      <w:r w:rsidR="008D388A" w:rsidRPr="00075AF7">
        <w:t xml:space="preserve"> </w:t>
      </w:r>
      <w:r w:rsidRPr="00075AF7">
        <w:t>же.</w:t>
      </w:r>
    </w:p>
    <w:p w14:paraId="7D08CA8E" w14:textId="77777777" w:rsidR="00E73FD2" w:rsidRPr="00075AF7" w:rsidRDefault="00A81862" w:rsidP="00A81862">
      <w:r w:rsidRPr="00075AF7">
        <w:t>Вместе</w:t>
      </w:r>
      <w:r w:rsidR="008D388A" w:rsidRPr="00075AF7">
        <w:t xml:space="preserve"> </w:t>
      </w:r>
      <w:r w:rsidRPr="00075AF7">
        <w:t>с</w:t>
      </w:r>
      <w:r w:rsidR="008D388A" w:rsidRPr="00075AF7">
        <w:t xml:space="preserve"> </w:t>
      </w:r>
      <w:r w:rsidRPr="00075AF7">
        <w:t>сохранением</w:t>
      </w:r>
      <w:r w:rsidR="008D388A" w:rsidRPr="00075AF7">
        <w:t xml:space="preserve"> </w:t>
      </w:r>
      <w:r w:rsidRPr="00075AF7">
        <w:t>высокой</w:t>
      </w:r>
      <w:r w:rsidR="008D388A" w:rsidRPr="00075AF7">
        <w:t xml:space="preserve"> </w:t>
      </w:r>
      <w:r w:rsidRPr="00075AF7">
        <w:t>нормы</w:t>
      </w:r>
      <w:r w:rsidR="008D388A" w:rsidRPr="00075AF7">
        <w:t xml:space="preserve"> </w:t>
      </w:r>
      <w:r w:rsidRPr="00075AF7">
        <w:t>сбережений</w:t>
      </w:r>
      <w:r w:rsidR="008D388A" w:rsidRPr="00075AF7">
        <w:t xml:space="preserve"> </w:t>
      </w:r>
      <w:r w:rsidRPr="00075AF7">
        <w:t>это</w:t>
      </w:r>
      <w:r w:rsidR="008D388A" w:rsidRPr="00075AF7">
        <w:t xml:space="preserve"> </w:t>
      </w:r>
      <w:r w:rsidRPr="00075AF7">
        <w:t>приведет</w:t>
      </w:r>
      <w:r w:rsidR="008D388A" w:rsidRPr="00075AF7">
        <w:t xml:space="preserve"> </w:t>
      </w:r>
      <w:r w:rsidRPr="00075AF7">
        <w:t>к</w:t>
      </w:r>
      <w:r w:rsidR="008D388A" w:rsidRPr="00075AF7">
        <w:t xml:space="preserve"> </w:t>
      </w:r>
      <w:r w:rsidRPr="00075AF7">
        <w:t>охлаждению</w:t>
      </w:r>
      <w:r w:rsidR="008D388A" w:rsidRPr="00075AF7">
        <w:t xml:space="preserve"> </w:t>
      </w:r>
      <w:r w:rsidRPr="00075AF7">
        <w:t>потребительского</w:t>
      </w:r>
      <w:r w:rsidR="008D388A" w:rsidRPr="00075AF7">
        <w:t xml:space="preserve"> </w:t>
      </w:r>
      <w:r w:rsidRPr="00075AF7">
        <w:t>спроса,</w:t>
      </w:r>
      <w:r w:rsidR="008D388A" w:rsidRPr="00075AF7">
        <w:t xml:space="preserve"> </w:t>
      </w:r>
      <w:r w:rsidRPr="00075AF7">
        <w:t>а</w:t>
      </w:r>
      <w:r w:rsidR="008D388A" w:rsidRPr="00075AF7">
        <w:t xml:space="preserve"> </w:t>
      </w:r>
      <w:r w:rsidRPr="00075AF7">
        <w:t>с</w:t>
      </w:r>
      <w:r w:rsidR="008D388A" w:rsidRPr="00075AF7">
        <w:t xml:space="preserve"> </w:t>
      </w:r>
      <w:r w:rsidRPr="00075AF7">
        <w:t>ним</w:t>
      </w:r>
      <w:r w:rsidR="008D388A" w:rsidRPr="00075AF7">
        <w:t xml:space="preserve"> </w:t>
      </w:r>
      <w:r w:rsidRPr="00075AF7">
        <w:t>и</w:t>
      </w:r>
      <w:r w:rsidR="008D388A" w:rsidRPr="00075AF7">
        <w:t xml:space="preserve"> </w:t>
      </w:r>
      <w:r w:rsidRPr="00075AF7">
        <w:t>динамики</w:t>
      </w:r>
      <w:r w:rsidR="008D388A" w:rsidRPr="00075AF7">
        <w:t xml:space="preserve"> </w:t>
      </w:r>
      <w:r w:rsidRPr="00075AF7">
        <w:t>потребительских</w:t>
      </w:r>
      <w:r w:rsidR="008D388A" w:rsidRPr="00075AF7">
        <w:t xml:space="preserve"> </w:t>
      </w:r>
      <w:r w:rsidRPr="00075AF7">
        <w:t>цен,</w:t>
      </w:r>
      <w:r w:rsidR="008D388A" w:rsidRPr="00075AF7">
        <w:t xml:space="preserve"> </w:t>
      </w:r>
      <w:r w:rsidRPr="00075AF7">
        <w:t>считают</w:t>
      </w:r>
      <w:r w:rsidR="008D388A" w:rsidRPr="00075AF7">
        <w:t xml:space="preserve"> </w:t>
      </w:r>
      <w:r w:rsidRPr="00075AF7">
        <w:t>они.</w:t>
      </w:r>
    </w:p>
    <w:p w14:paraId="554FA90A" w14:textId="77777777" w:rsidR="00A81862" w:rsidRPr="00075AF7" w:rsidRDefault="00A81862" w:rsidP="00A81862">
      <w:pPr>
        <w:pStyle w:val="2"/>
      </w:pPr>
      <w:bookmarkStart w:id="139" w:name="_Toc179957265"/>
      <w:r w:rsidRPr="00075AF7">
        <w:t>РИА</w:t>
      </w:r>
      <w:r w:rsidR="008D388A" w:rsidRPr="00075AF7">
        <w:t xml:space="preserve"> </w:t>
      </w:r>
      <w:r w:rsidRPr="00075AF7">
        <w:t>Новости,</w:t>
      </w:r>
      <w:r w:rsidR="008D388A" w:rsidRPr="00075AF7">
        <w:t xml:space="preserve"> </w:t>
      </w:r>
      <w:r w:rsidRPr="00075AF7">
        <w:t>15.10.2024,</w:t>
      </w:r>
      <w:r w:rsidR="008D388A" w:rsidRPr="00075AF7">
        <w:t xml:space="preserve"> </w:t>
      </w:r>
      <w:r w:rsidRPr="00075AF7">
        <w:t>Возвращение</w:t>
      </w:r>
      <w:r w:rsidR="008D388A" w:rsidRPr="00075AF7">
        <w:t xml:space="preserve"> </w:t>
      </w:r>
      <w:r w:rsidRPr="00075AF7">
        <w:t>инфляции</w:t>
      </w:r>
      <w:r w:rsidR="008D388A" w:rsidRPr="00075AF7">
        <w:t xml:space="preserve"> </w:t>
      </w:r>
      <w:r w:rsidRPr="00075AF7">
        <w:t>к</w:t>
      </w:r>
      <w:r w:rsidR="008D388A" w:rsidRPr="00075AF7">
        <w:t xml:space="preserve"> </w:t>
      </w:r>
      <w:r w:rsidRPr="00075AF7">
        <w:t>4%</w:t>
      </w:r>
      <w:r w:rsidR="008D388A" w:rsidRPr="00075AF7">
        <w:t xml:space="preserve"> </w:t>
      </w:r>
      <w:r w:rsidRPr="00075AF7">
        <w:t>в</w:t>
      </w:r>
      <w:r w:rsidR="008D388A" w:rsidRPr="00075AF7">
        <w:t xml:space="preserve"> </w:t>
      </w:r>
      <w:r w:rsidRPr="00075AF7">
        <w:t>2025</w:t>
      </w:r>
      <w:r w:rsidR="008D388A" w:rsidRPr="00075AF7">
        <w:t xml:space="preserve"> </w:t>
      </w:r>
      <w:r w:rsidRPr="00075AF7">
        <w:t>г</w:t>
      </w:r>
      <w:r w:rsidR="008D388A" w:rsidRPr="00075AF7">
        <w:t xml:space="preserve"> </w:t>
      </w:r>
      <w:r w:rsidRPr="00075AF7">
        <w:t>потребует</w:t>
      </w:r>
      <w:r w:rsidR="008D388A" w:rsidRPr="00075AF7">
        <w:t xml:space="preserve"> </w:t>
      </w:r>
      <w:r w:rsidRPr="00075AF7">
        <w:t>дальнейшего</w:t>
      </w:r>
      <w:r w:rsidR="008D388A" w:rsidRPr="00075AF7">
        <w:t xml:space="preserve"> </w:t>
      </w:r>
      <w:r w:rsidRPr="00075AF7">
        <w:t>ужесточения</w:t>
      </w:r>
      <w:r w:rsidR="008D388A" w:rsidRPr="00075AF7">
        <w:t xml:space="preserve"> </w:t>
      </w:r>
      <w:r w:rsidRPr="00075AF7">
        <w:t>ДКП</w:t>
      </w:r>
      <w:r w:rsidR="008D388A" w:rsidRPr="00075AF7">
        <w:t xml:space="preserve"> </w:t>
      </w:r>
      <w:r w:rsidRPr="00075AF7">
        <w:t>-</w:t>
      </w:r>
      <w:r w:rsidR="008D388A" w:rsidRPr="00075AF7">
        <w:t xml:space="preserve"> </w:t>
      </w:r>
      <w:r w:rsidRPr="00075AF7">
        <w:t>аналитики</w:t>
      </w:r>
      <w:r w:rsidR="008D388A" w:rsidRPr="00075AF7">
        <w:t xml:space="preserve"> </w:t>
      </w:r>
      <w:r w:rsidRPr="00075AF7">
        <w:t>ЦБ</w:t>
      </w:r>
      <w:r w:rsidR="008D388A" w:rsidRPr="00075AF7">
        <w:t xml:space="preserve"> </w:t>
      </w:r>
      <w:r w:rsidRPr="00075AF7">
        <w:t>РФ</w:t>
      </w:r>
      <w:bookmarkEnd w:id="139"/>
    </w:p>
    <w:p w14:paraId="6C14BD6C" w14:textId="77777777" w:rsidR="00A81862" w:rsidRPr="00075AF7" w:rsidRDefault="00A81862" w:rsidP="0059452F">
      <w:pPr>
        <w:pStyle w:val="3"/>
      </w:pPr>
      <w:bookmarkStart w:id="140" w:name="_Toc179957266"/>
      <w:r w:rsidRPr="00075AF7">
        <w:t>Возвращение</w:t>
      </w:r>
      <w:r w:rsidR="008D388A" w:rsidRPr="00075AF7">
        <w:t xml:space="preserve"> </w:t>
      </w:r>
      <w:r w:rsidRPr="00075AF7">
        <w:t>инфляции</w:t>
      </w:r>
      <w:r w:rsidR="008D388A" w:rsidRPr="00075AF7">
        <w:t xml:space="preserve"> </w:t>
      </w:r>
      <w:r w:rsidRPr="00075AF7">
        <w:t>к</w:t>
      </w:r>
      <w:r w:rsidR="008D388A" w:rsidRPr="00075AF7">
        <w:t xml:space="preserve"> </w:t>
      </w:r>
      <w:r w:rsidRPr="00075AF7">
        <w:t>целевому</w:t>
      </w:r>
      <w:r w:rsidR="008D388A" w:rsidRPr="00075AF7">
        <w:t xml:space="preserve"> </w:t>
      </w:r>
      <w:r w:rsidRPr="00075AF7">
        <w:t>уровню</w:t>
      </w:r>
      <w:r w:rsidR="008D388A" w:rsidRPr="00075AF7">
        <w:t xml:space="preserve"> </w:t>
      </w:r>
      <w:r w:rsidRPr="00075AF7">
        <w:t>4%</w:t>
      </w:r>
      <w:r w:rsidR="008D388A" w:rsidRPr="00075AF7">
        <w:t xml:space="preserve"> </w:t>
      </w:r>
      <w:r w:rsidRPr="00075AF7">
        <w:t>в</w:t>
      </w:r>
      <w:r w:rsidR="008D388A" w:rsidRPr="00075AF7">
        <w:t xml:space="preserve"> </w:t>
      </w:r>
      <w:r w:rsidRPr="00075AF7">
        <w:t>условиях</w:t>
      </w:r>
      <w:r w:rsidR="008D388A" w:rsidRPr="00075AF7">
        <w:t xml:space="preserve"> </w:t>
      </w:r>
      <w:r w:rsidRPr="00075AF7">
        <w:t>значительного</w:t>
      </w:r>
      <w:r w:rsidR="008D388A" w:rsidRPr="00075AF7">
        <w:t xml:space="preserve"> </w:t>
      </w:r>
      <w:r w:rsidRPr="00075AF7">
        <w:t>повышения</w:t>
      </w:r>
      <w:r w:rsidR="008D388A" w:rsidRPr="00075AF7">
        <w:t xml:space="preserve"> </w:t>
      </w:r>
      <w:r w:rsidRPr="00075AF7">
        <w:t>утильсбора</w:t>
      </w:r>
      <w:r w:rsidR="008D388A" w:rsidRPr="00075AF7">
        <w:t xml:space="preserve"> </w:t>
      </w:r>
      <w:r w:rsidRPr="00075AF7">
        <w:t>на</w:t>
      </w:r>
      <w:r w:rsidR="008D388A" w:rsidRPr="00075AF7">
        <w:t xml:space="preserve"> </w:t>
      </w:r>
      <w:r w:rsidRPr="00075AF7">
        <w:t>автомобили</w:t>
      </w:r>
      <w:r w:rsidR="008D388A" w:rsidRPr="00075AF7">
        <w:t xml:space="preserve"> </w:t>
      </w:r>
      <w:r w:rsidRPr="00075AF7">
        <w:t>и</w:t>
      </w:r>
      <w:r w:rsidR="008D388A" w:rsidRPr="00075AF7">
        <w:t xml:space="preserve"> </w:t>
      </w:r>
      <w:r w:rsidRPr="00075AF7">
        <w:t>тарифов</w:t>
      </w:r>
      <w:r w:rsidR="008D388A" w:rsidRPr="00075AF7">
        <w:t xml:space="preserve"> </w:t>
      </w:r>
      <w:r w:rsidRPr="00075AF7">
        <w:t>на</w:t>
      </w:r>
      <w:r w:rsidR="008D388A" w:rsidRPr="00075AF7">
        <w:t xml:space="preserve"> </w:t>
      </w:r>
      <w:r w:rsidRPr="00075AF7">
        <w:t>коммунальные</w:t>
      </w:r>
      <w:r w:rsidR="008D388A" w:rsidRPr="00075AF7">
        <w:t xml:space="preserve"> </w:t>
      </w:r>
      <w:r w:rsidRPr="00075AF7">
        <w:t>услуги</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с</w:t>
      </w:r>
      <w:r w:rsidR="008D388A" w:rsidRPr="00075AF7">
        <w:t xml:space="preserve"> </w:t>
      </w:r>
      <w:r w:rsidRPr="00075AF7">
        <w:t>большой</w:t>
      </w:r>
      <w:r w:rsidR="008D388A" w:rsidRPr="00075AF7">
        <w:t xml:space="preserve"> </w:t>
      </w:r>
      <w:r w:rsidRPr="00075AF7">
        <w:t>вероятностью</w:t>
      </w:r>
      <w:r w:rsidR="008D388A" w:rsidRPr="00075AF7">
        <w:t xml:space="preserve"> </w:t>
      </w:r>
      <w:r w:rsidRPr="00075AF7">
        <w:t>потребует</w:t>
      </w:r>
      <w:r w:rsidR="008D388A" w:rsidRPr="00075AF7">
        <w:t xml:space="preserve"> </w:t>
      </w:r>
      <w:r w:rsidRPr="00075AF7">
        <w:t>дальнейшего</w:t>
      </w:r>
      <w:r w:rsidR="008D388A" w:rsidRPr="00075AF7">
        <w:t xml:space="preserve"> </w:t>
      </w:r>
      <w:r w:rsidRPr="00075AF7">
        <w:t>ужесточения</w:t>
      </w:r>
      <w:r w:rsidR="008D388A" w:rsidRPr="00075AF7">
        <w:t xml:space="preserve"> </w:t>
      </w:r>
      <w:r w:rsidRPr="00075AF7">
        <w:t>денежно-кредитных</w:t>
      </w:r>
      <w:r w:rsidR="008D388A" w:rsidRPr="00075AF7">
        <w:t xml:space="preserve"> </w:t>
      </w:r>
      <w:r w:rsidRPr="00075AF7">
        <w:t>условий,</w:t>
      </w:r>
      <w:r w:rsidR="008D388A" w:rsidRPr="00075AF7">
        <w:t xml:space="preserve"> </w:t>
      </w:r>
      <w:r w:rsidRPr="00075AF7">
        <w:t>считают</w:t>
      </w:r>
      <w:r w:rsidR="008D388A" w:rsidRPr="00075AF7">
        <w:t xml:space="preserve"> </w:t>
      </w:r>
      <w:r w:rsidRPr="00075AF7">
        <w:t>аналитики</w:t>
      </w:r>
      <w:r w:rsidR="008D388A" w:rsidRPr="00075AF7">
        <w:t xml:space="preserve"> </w:t>
      </w:r>
      <w:r w:rsidRPr="00075AF7">
        <w:t>Банка</w:t>
      </w:r>
      <w:r w:rsidR="008D388A" w:rsidRPr="00075AF7">
        <w:t xml:space="preserve"> </w:t>
      </w:r>
      <w:r w:rsidRPr="00075AF7">
        <w:t>России.</w:t>
      </w:r>
      <w:r w:rsidR="008D388A" w:rsidRPr="00075AF7">
        <w:t xml:space="preserve"> </w:t>
      </w:r>
      <w:r w:rsidRPr="00075AF7">
        <w:t>Мнение</w:t>
      </w:r>
      <w:r w:rsidR="008D388A" w:rsidRPr="00075AF7">
        <w:t xml:space="preserve"> </w:t>
      </w:r>
      <w:r w:rsidRPr="00075AF7">
        <w:t>аналитиков</w:t>
      </w:r>
      <w:r w:rsidR="008D388A" w:rsidRPr="00075AF7">
        <w:t xml:space="preserve"> </w:t>
      </w:r>
      <w:r w:rsidRPr="00075AF7">
        <w:t>ЦБ</w:t>
      </w:r>
      <w:r w:rsidR="008D388A" w:rsidRPr="00075AF7">
        <w:t xml:space="preserve"> </w:t>
      </w:r>
      <w:r w:rsidRPr="00075AF7">
        <w:t>может</w:t>
      </w:r>
      <w:r w:rsidR="008D388A" w:rsidRPr="00075AF7">
        <w:t xml:space="preserve"> </w:t>
      </w:r>
      <w:r w:rsidRPr="00075AF7">
        <w:t>не</w:t>
      </w:r>
      <w:r w:rsidR="008D388A" w:rsidRPr="00075AF7">
        <w:t xml:space="preserve"> </w:t>
      </w:r>
      <w:r w:rsidRPr="00075AF7">
        <w:t>совпадать</w:t>
      </w:r>
      <w:r w:rsidR="008D388A" w:rsidRPr="00075AF7">
        <w:t xml:space="preserve"> </w:t>
      </w:r>
      <w:r w:rsidRPr="00075AF7">
        <w:t>с</w:t>
      </w:r>
      <w:r w:rsidR="008D388A" w:rsidRPr="00075AF7">
        <w:t xml:space="preserve"> </w:t>
      </w:r>
      <w:r w:rsidRPr="00075AF7">
        <w:t>официальной</w:t>
      </w:r>
      <w:r w:rsidR="008D388A" w:rsidRPr="00075AF7">
        <w:t xml:space="preserve"> </w:t>
      </w:r>
      <w:r w:rsidRPr="00075AF7">
        <w:t>позицией</w:t>
      </w:r>
      <w:r w:rsidR="008D388A" w:rsidRPr="00075AF7">
        <w:t xml:space="preserve"> </w:t>
      </w:r>
      <w:r w:rsidRPr="00075AF7">
        <w:t>регулятора.</w:t>
      </w:r>
      <w:bookmarkEnd w:id="140"/>
    </w:p>
    <w:p w14:paraId="72B3BB70" w14:textId="77777777" w:rsidR="00A81862" w:rsidRPr="00075AF7" w:rsidRDefault="008D388A" w:rsidP="00A81862">
      <w:r w:rsidRPr="00075AF7">
        <w:t>«</w:t>
      </w:r>
      <w:r w:rsidR="00A81862" w:rsidRPr="00075AF7">
        <w:t>В</w:t>
      </w:r>
      <w:r w:rsidRPr="00075AF7">
        <w:t xml:space="preserve"> </w:t>
      </w:r>
      <w:r w:rsidR="00A81862" w:rsidRPr="00075AF7">
        <w:t>условиях</w:t>
      </w:r>
      <w:r w:rsidRPr="00075AF7">
        <w:t xml:space="preserve"> </w:t>
      </w:r>
      <w:r w:rsidR="00A81862" w:rsidRPr="00075AF7">
        <w:t>значительного</w:t>
      </w:r>
      <w:r w:rsidRPr="00075AF7">
        <w:t xml:space="preserve"> </w:t>
      </w:r>
      <w:r w:rsidR="00A81862" w:rsidRPr="00075AF7">
        <w:t>повышения</w:t>
      </w:r>
      <w:r w:rsidRPr="00075AF7">
        <w:t xml:space="preserve"> </w:t>
      </w:r>
      <w:r w:rsidR="00A81862" w:rsidRPr="00075AF7">
        <w:t>утильсбора</w:t>
      </w:r>
      <w:r w:rsidRPr="00075AF7">
        <w:t xml:space="preserve"> </w:t>
      </w:r>
      <w:r w:rsidR="00A81862" w:rsidRPr="00075AF7">
        <w:t>на</w:t>
      </w:r>
      <w:r w:rsidRPr="00075AF7">
        <w:t xml:space="preserve"> </w:t>
      </w:r>
      <w:r w:rsidR="00A81862" w:rsidRPr="00075AF7">
        <w:t>автомобили</w:t>
      </w:r>
      <w:r w:rsidRPr="00075AF7">
        <w:t xml:space="preserve"> </w:t>
      </w:r>
      <w:r w:rsidR="00A81862" w:rsidRPr="00075AF7">
        <w:t>и</w:t>
      </w:r>
      <w:r w:rsidRPr="00075AF7">
        <w:t xml:space="preserve"> </w:t>
      </w:r>
      <w:r w:rsidR="00A81862" w:rsidRPr="00075AF7">
        <w:t>тарифов</w:t>
      </w:r>
      <w:r w:rsidRPr="00075AF7">
        <w:t xml:space="preserve"> </w:t>
      </w:r>
      <w:r w:rsidR="00A81862" w:rsidRPr="00075AF7">
        <w:t>на</w:t>
      </w:r>
      <w:r w:rsidRPr="00075AF7">
        <w:t xml:space="preserve"> </w:t>
      </w:r>
      <w:r w:rsidR="00A81862" w:rsidRPr="00075AF7">
        <w:t>коммунальные</w:t>
      </w:r>
      <w:r w:rsidRPr="00075AF7">
        <w:t xml:space="preserve"> </w:t>
      </w:r>
      <w:r w:rsidR="00A81862" w:rsidRPr="00075AF7">
        <w:t>услуги</w:t>
      </w:r>
      <w:r w:rsidRPr="00075AF7">
        <w:t xml:space="preserve"> </w:t>
      </w:r>
      <w:r w:rsidR="00A81862" w:rsidRPr="00075AF7">
        <w:t>возвращение</w:t>
      </w:r>
      <w:r w:rsidRPr="00075AF7">
        <w:t xml:space="preserve"> </w:t>
      </w:r>
      <w:r w:rsidR="00A81862" w:rsidRPr="00075AF7">
        <w:t>инфляции</w:t>
      </w:r>
      <w:r w:rsidRPr="00075AF7">
        <w:t xml:space="preserve"> </w:t>
      </w:r>
      <w:r w:rsidR="00A81862" w:rsidRPr="00075AF7">
        <w:t>к</w:t>
      </w:r>
      <w:r w:rsidRPr="00075AF7">
        <w:t xml:space="preserve"> </w:t>
      </w:r>
      <w:r w:rsidR="00A81862" w:rsidRPr="00075AF7">
        <w:t>4%</w:t>
      </w:r>
      <w:r w:rsidRPr="00075AF7">
        <w:t xml:space="preserve"> </w:t>
      </w:r>
      <w:r w:rsidR="00A81862" w:rsidRPr="00075AF7">
        <w:t>в</w:t>
      </w:r>
      <w:r w:rsidRPr="00075AF7">
        <w:t xml:space="preserve"> </w:t>
      </w:r>
      <w:r w:rsidR="00A81862" w:rsidRPr="00075AF7">
        <w:t>2025</w:t>
      </w:r>
      <w:r w:rsidRPr="00075AF7">
        <w:t xml:space="preserve"> </w:t>
      </w:r>
      <w:r w:rsidR="00A81862" w:rsidRPr="00075AF7">
        <w:t>году</w:t>
      </w:r>
      <w:r w:rsidRPr="00075AF7">
        <w:t xml:space="preserve"> </w:t>
      </w:r>
      <w:r w:rsidR="00A81862" w:rsidRPr="00075AF7">
        <w:t>с</w:t>
      </w:r>
      <w:r w:rsidRPr="00075AF7">
        <w:t xml:space="preserve"> </w:t>
      </w:r>
      <w:r w:rsidR="00A81862" w:rsidRPr="00075AF7">
        <w:t>большой</w:t>
      </w:r>
      <w:r w:rsidRPr="00075AF7">
        <w:t xml:space="preserve"> </w:t>
      </w:r>
      <w:r w:rsidR="00A81862" w:rsidRPr="00075AF7">
        <w:t>вероятностью</w:t>
      </w:r>
      <w:r w:rsidRPr="00075AF7">
        <w:t xml:space="preserve"> </w:t>
      </w:r>
      <w:r w:rsidR="00A81862" w:rsidRPr="00075AF7">
        <w:t>требует</w:t>
      </w:r>
      <w:r w:rsidRPr="00075AF7">
        <w:t xml:space="preserve"> </w:t>
      </w:r>
      <w:r w:rsidR="00A81862" w:rsidRPr="00075AF7">
        <w:t>дальнейшего</w:t>
      </w:r>
      <w:r w:rsidRPr="00075AF7">
        <w:t xml:space="preserve"> </w:t>
      </w:r>
      <w:r w:rsidR="00A81862" w:rsidRPr="00075AF7">
        <w:t>ужесточения</w:t>
      </w:r>
      <w:r w:rsidRPr="00075AF7">
        <w:t xml:space="preserve"> </w:t>
      </w:r>
      <w:r w:rsidR="00A81862" w:rsidRPr="00075AF7">
        <w:t>денежно-кредитных</w:t>
      </w:r>
      <w:r w:rsidRPr="00075AF7">
        <w:t xml:space="preserve"> </w:t>
      </w:r>
      <w:r w:rsidR="00A81862" w:rsidRPr="00075AF7">
        <w:t>условий</w:t>
      </w:r>
      <w:r w:rsidRPr="00075AF7">
        <w:t>»</w:t>
      </w:r>
      <w:r w:rsidR="00A81862" w:rsidRPr="00075AF7">
        <w:t>,</w:t>
      </w:r>
      <w:r w:rsidRPr="00075AF7">
        <w:t xml:space="preserve"> </w:t>
      </w:r>
      <w:r w:rsidR="00A81862" w:rsidRPr="00075AF7">
        <w:t>-</w:t>
      </w:r>
      <w:r w:rsidRPr="00075AF7">
        <w:t xml:space="preserve"> </w:t>
      </w:r>
      <w:r w:rsidR="00A81862" w:rsidRPr="00075AF7">
        <w:t>сообщается</w:t>
      </w:r>
      <w:r w:rsidRPr="00075AF7">
        <w:t xml:space="preserve"> </w:t>
      </w:r>
      <w:r w:rsidR="00A81862" w:rsidRPr="00075AF7">
        <w:t>в</w:t>
      </w:r>
      <w:r w:rsidRPr="00075AF7">
        <w:t xml:space="preserve"> </w:t>
      </w:r>
      <w:r w:rsidR="00A81862" w:rsidRPr="00075AF7">
        <w:t>бюллетени</w:t>
      </w:r>
      <w:r w:rsidRPr="00075AF7">
        <w:t xml:space="preserve"> </w:t>
      </w:r>
      <w:r w:rsidR="00A81862" w:rsidRPr="00075AF7">
        <w:t>департамента</w:t>
      </w:r>
      <w:r w:rsidRPr="00075AF7">
        <w:t xml:space="preserve"> </w:t>
      </w:r>
      <w:r w:rsidR="00A81862" w:rsidRPr="00075AF7">
        <w:t>исследований</w:t>
      </w:r>
      <w:r w:rsidRPr="00075AF7">
        <w:t xml:space="preserve"> </w:t>
      </w:r>
      <w:r w:rsidR="00A81862" w:rsidRPr="00075AF7">
        <w:t>и</w:t>
      </w:r>
      <w:r w:rsidRPr="00075AF7">
        <w:t xml:space="preserve"> </w:t>
      </w:r>
      <w:r w:rsidR="00A81862" w:rsidRPr="00075AF7">
        <w:t>прогнозирования</w:t>
      </w:r>
      <w:r w:rsidRPr="00075AF7">
        <w:t xml:space="preserve"> </w:t>
      </w:r>
      <w:r w:rsidR="00A81862" w:rsidRPr="00075AF7">
        <w:t>ЦБ</w:t>
      </w:r>
      <w:r w:rsidRPr="00075AF7">
        <w:t xml:space="preserve"> </w:t>
      </w:r>
      <w:r w:rsidR="00A81862" w:rsidRPr="00075AF7">
        <w:t>РФ</w:t>
      </w:r>
      <w:r w:rsidRPr="00075AF7">
        <w:t xml:space="preserve"> «</w:t>
      </w:r>
      <w:r w:rsidR="00A81862" w:rsidRPr="00075AF7">
        <w:t>О</w:t>
      </w:r>
      <w:r w:rsidRPr="00075AF7">
        <w:t xml:space="preserve"> </w:t>
      </w:r>
      <w:r w:rsidR="00A81862" w:rsidRPr="00075AF7">
        <w:t>чем</w:t>
      </w:r>
      <w:r w:rsidRPr="00075AF7">
        <w:t xml:space="preserve"> </w:t>
      </w:r>
      <w:r w:rsidR="00A81862" w:rsidRPr="00075AF7">
        <w:t>говорят</w:t>
      </w:r>
      <w:r w:rsidRPr="00075AF7">
        <w:t xml:space="preserve"> </w:t>
      </w:r>
      <w:r w:rsidR="00A81862" w:rsidRPr="00075AF7">
        <w:t>тренды</w:t>
      </w:r>
      <w:r w:rsidRPr="00075AF7">
        <w:t>»</w:t>
      </w:r>
      <w:r w:rsidR="00A81862" w:rsidRPr="00075AF7">
        <w:t>.</w:t>
      </w:r>
    </w:p>
    <w:p w14:paraId="742AA468" w14:textId="77777777" w:rsidR="00A81862" w:rsidRPr="00075AF7" w:rsidRDefault="00A81862" w:rsidP="00A81862">
      <w:r w:rsidRPr="00075AF7">
        <w:t>Более</w:t>
      </w:r>
      <w:r w:rsidR="008D388A" w:rsidRPr="00075AF7">
        <w:t xml:space="preserve"> </w:t>
      </w:r>
      <w:r w:rsidRPr="00075AF7">
        <w:t>того,</w:t>
      </w:r>
      <w:r w:rsidR="008D388A" w:rsidRPr="00075AF7">
        <w:t xml:space="preserve"> </w:t>
      </w:r>
      <w:r w:rsidRPr="00075AF7">
        <w:t>аналитики</w:t>
      </w:r>
      <w:r w:rsidR="008D388A" w:rsidRPr="00075AF7">
        <w:t xml:space="preserve"> </w:t>
      </w:r>
      <w:r w:rsidRPr="00075AF7">
        <w:t>ЦБ</w:t>
      </w:r>
      <w:r w:rsidR="008D388A" w:rsidRPr="00075AF7">
        <w:t xml:space="preserve"> </w:t>
      </w:r>
      <w:r w:rsidRPr="00075AF7">
        <w:t>считают,</w:t>
      </w:r>
      <w:r w:rsidR="008D388A" w:rsidRPr="00075AF7">
        <w:t xml:space="preserve"> </w:t>
      </w:r>
      <w:r w:rsidRPr="00075AF7">
        <w:t>что</w:t>
      </w:r>
      <w:r w:rsidR="008D388A" w:rsidRPr="00075AF7">
        <w:t xml:space="preserve"> </w:t>
      </w:r>
      <w:r w:rsidRPr="00075AF7">
        <w:t>к</w:t>
      </w:r>
      <w:r w:rsidR="008D388A" w:rsidRPr="00075AF7">
        <w:t xml:space="preserve"> </w:t>
      </w:r>
      <w:r w:rsidRPr="00075AF7">
        <w:t>концу</w:t>
      </w:r>
      <w:r w:rsidR="008D388A" w:rsidRPr="00075AF7">
        <w:t xml:space="preserve"> </w:t>
      </w:r>
      <w:r w:rsidRPr="00075AF7">
        <w:t>2025</w:t>
      </w:r>
      <w:r w:rsidR="008D388A" w:rsidRPr="00075AF7">
        <w:t xml:space="preserve"> </w:t>
      </w:r>
      <w:r w:rsidRPr="00075AF7">
        <w:t>года</w:t>
      </w:r>
      <w:r w:rsidR="008D388A" w:rsidRPr="00075AF7">
        <w:t xml:space="preserve"> </w:t>
      </w:r>
      <w:r w:rsidRPr="00075AF7">
        <w:t>накопленный</w:t>
      </w:r>
      <w:r w:rsidR="008D388A" w:rsidRPr="00075AF7">
        <w:t xml:space="preserve"> </w:t>
      </w:r>
      <w:r w:rsidRPr="00075AF7">
        <w:t>эффект</w:t>
      </w:r>
      <w:r w:rsidR="008D388A" w:rsidRPr="00075AF7">
        <w:t xml:space="preserve"> </w:t>
      </w:r>
      <w:r w:rsidRPr="00075AF7">
        <w:t>на</w:t>
      </w:r>
      <w:r w:rsidR="008D388A" w:rsidRPr="00075AF7">
        <w:t xml:space="preserve"> </w:t>
      </w:r>
      <w:r w:rsidRPr="00075AF7">
        <w:t>ИПЦ</w:t>
      </w:r>
      <w:r w:rsidR="008D388A" w:rsidRPr="00075AF7">
        <w:t xml:space="preserve"> </w:t>
      </w:r>
      <w:r w:rsidRPr="00075AF7">
        <w:t>от</w:t>
      </w:r>
      <w:r w:rsidR="008D388A" w:rsidRPr="00075AF7">
        <w:t xml:space="preserve"> </w:t>
      </w:r>
      <w:r w:rsidRPr="00075AF7">
        <w:t>повышения</w:t>
      </w:r>
      <w:r w:rsidR="008D388A" w:rsidRPr="00075AF7">
        <w:t xml:space="preserve"> </w:t>
      </w:r>
      <w:r w:rsidRPr="00075AF7">
        <w:t>утильсбора</w:t>
      </w:r>
      <w:r w:rsidR="008D388A" w:rsidRPr="00075AF7">
        <w:t xml:space="preserve"> </w:t>
      </w:r>
      <w:r w:rsidRPr="00075AF7">
        <w:t>может</w:t>
      </w:r>
      <w:r w:rsidR="008D388A" w:rsidRPr="00075AF7">
        <w:t xml:space="preserve"> </w:t>
      </w:r>
      <w:r w:rsidRPr="00075AF7">
        <w:t>составить</w:t>
      </w:r>
      <w:r w:rsidR="008D388A" w:rsidRPr="00075AF7">
        <w:t xml:space="preserve"> </w:t>
      </w:r>
      <w:r w:rsidRPr="00075AF7">
        <w:t>от</w:t>
      </w:r>
      <w:r w:rsidR="008D388A" w:rsidRPr="00075AF7">
        <w:t xml:space="preserve"> </w:t>
      </w:r>
      <w:r w:rsidRPr="00075AF7">
        <w:t>0,4</w:t>
      </w:r>
      <w:r w:rsidR="008D388A" w:rsidRPr="00075AF7">
        <w:t xml:space="preserve"> </w:t>
      </w:r>
      <w:r w:rsidRPr="00075AF7">
        <w:t>до</w:t>
      </w:r>
      <w:r w:rsidR="008D388A" w:rsidRPr="00075AF7">
        <w:t xml:space="preserve"> </w:t>
      </w:r>
      <w:r w:rsidRPr="00075AF7">
        <w:t>0,6</w:t>
      </w:r>
      <w:r w:rsidR="008D388A" w:rsidRPr="00075AF7">
        <w:t xml:space="preserve"> </w:t>
      </w:r>
      <w:r w:rsidRPr="00075AF7">
        <w:t>процентного</w:t>
      </w:r>
      <w:r w:rsidR="008D388A" w:rsidRPr="00075AF7">
        <w:t xml:space="preserve"> </w:t>
      </w:r>
      <w:r w:rsidRPr="00075AF7">
        <w:t>пункта.</w:t>
      </w:r>
    </w:p>
    <w:p w14:paraId="22F21934" w14:textId="77777777" w:rsidR="00A81862" w:rsidRDefault="00A81862" w:rsidP="00A81862">
      <w:r w:rsidRPr="00075AF7">
        <w:t>По</w:t>
      </w:r>
      <w:r w:rsidR="008D388A" w:rsidRPr="00075AF7">
        <w:t xml:space="preserve"> </w:t>
      </w:r>
      <w:r w:rsidRPr="00075AF7">
        <w:t>мнению</w:t>
      </w:r>
      <w:r w:rsidR="008D388A" w:rsidRPr="00075AF7">
        <w:t xml:space="preserve"> </w:t>
      </w:r>
      <w:r w:rsidRPr="00075AF7">
        <w:t>аналитиков</w:t>
      </w:r>
      <w:r w:rsidR="008D388A" w:rsidRPr="00075AF7">
        <w:t xml:space="preserve"> </w:t>
      </w:r>
      <w:r w:rsidRPr="00075AF7">
        <w:t>регулятора,</w:t>
      </w:r>
      <w:r w:rsidR="008D388A" w:rsidRPr="00075AF7">
        <w:t xml:space="preserve"> </w:t>
      </w:r>
      <w:r w:rsidRPr="00075AF7">
        <w:t>годовая</w:t>
      </w:r>
      <w:r w:rsidR="008D388A" w:rsidRPr="00075AF7">
        <w:t xml:space="preserve"> </w:t>
      </w:r>
      <w:r w:rsidRPr="00075AF7">
        <w:t>инфляция</w:t>
      </w:r>
      <w:r w:rsidR="008D388A" w:rsidRPr="00075AF7">
        <w:t xml:space="preserve"> </w:t>
      </w:r>
      <w:r w:rsidRPr="00075AF7">
        <w:t>в</w:t>
      </w:r>
      <w:r w:rsidR="008D388A" w:rsidRPr="00075AF7">
        <w:t xml:space="preserve"> </w:t>
      </w:r>
      <w:r w:rsidRPr="00075AF7">
        <w:t>сентябре</w:t>
      </w:r>
      <w:r w:rsidR="008D388A" w:rsidRPr="00075AF7">
        <w:t xml:space="preserve"> </w:t>
      </w:r>
      <w:r w:rsidRPr="00075AF7">
        <w:t>уменьшилась,</w:t>
      </w:r>
      <w:r w:rsidR="008D388A" w:rsidRPr="00075AF7">
        <w:t xml:space="preserve"> </w:t>
      </w:r>
      <w:r w:rsidRPr="00075AF7">
        <w:t>однако</w:t>
      </w:r>
      <w:r w:rsidR="008D388A" w:rsidRPr="00075AF7">
        <w:t xml:space="preserve"> </w:t>
      </w:r>
      <w:r w:rsidRPr="00075AF7">
        <w:t>в</w:t>
      </w:r>
      <w:r w:rsidR="008D388A" w:rsidRPr="00075AF7">
        <w:t xml:space="preserve"> </w:t>
      </w:r>
      <w:r w:rsidRPr="00075AF7">
        <w:t>этом</w:t>
      </w:r>
      <w:r w:rsidR="008D388A" w:rsidRPr="00075AF7">
        <w:t xml:space="preserve"> </w:t>
      </w:r>
      <w:r w:rsidRPr="00075AF7">
        <w:t>году</w:t>
      </w:r>
      <w:r w:rsidR="008D388A" w:rsidRPr="00075AF7">
        <w:t xml:space="preserve"> </w:t>
      </w:r>
      <w:r w:rsidRPr="00075AF7">
        <w:t>ее</w:t>
      </w:r>
      <w:r w:rsidR="008D388A" w:rsidRPr="00075AF7">
        <w:t xml:space="preserve"> </w:t>
      </w:r>
      <w:r w:rsidRPr="00075AF7">
        <w:t>дальнейшее</w:t>
      </w:r>
      <w:r w:rsidR="008D388A" w:rsidRPr="00075AF7">
        <w:t xml:space="preserve"> </w:t>
      </w:r>
      <w:r w:rsidRPr="00075AF7">
        <w:t>замедление</w:t>
      </w:r>
      <w:r w:rsidR="008D388A" w:rsidRPr="00075AF7">
        <w:t xml:space="preserve"> </w:t>
      </w:r>
      <w:r w:rsidRPr="00075AF7">
        <w:t>окажется</w:t>
      </w:r>
      <w:r w:rsidR="008D388A" w:rsidRPr="00075AF7">
        <w:t xml:space="preserve"> </w:t>
      </w:r>
      <w:r w:rsidRPr="00075AF7">
        <w:t>небольшим.</w:t>
      </w:r>
      <w:r w:rsidR="008D388A" w:rsidRPr="00075AF7">
        <w:t xml:space="preserve"> </w:t>
      </w:r>
      <w:r w:rsidRPr="00075AF7">
        <w:t>Новый</w:t>
      </w:r>
      <w:r w:rsidR="008D388A" w:rsidRPr="00075AF7">
        <w:t xml:space="preserve"> </w:t>
      </w:r>
      <w:r w:rsidRPr="00075AF7">
        <w:t>импульс</w:t>
      </w:r>
      <w:r w:rsidR="008D388A" w:rsidRPr="00075AF7">
        <w:t xml:space="preserve"> </w:t>
      </w:r>
      <w:r w:rsidRPr="00075AF7">
        <w:t>дезинфляции</w:t>
      </w:r>
      <w:r w:rsidR="008D388A" w:rsidRPr="00075AF7">
        <w:t xml:space="preserve"> </w:t>
      </w:r>
      <w:r w:rsidRPr="00075AF7">
        <w:t>может</w:t>
      </w:r>
      <w:r w:rsidR="008D388A" w:rsidRPr="00075AF7">
        <w:t xml:space="preserve"> </w:t>
      </w:r>
      <w:r w:rsidRPr="00075AF7">
        <w:t>придать</w:t>
      </w:r>
      <w:r w:rsidR="008D388A" w:rsidRPr="00075AF7">
        <w:t xml:space="preserve"> </w:t>
      </w:r>
      <w:r w:rsidRPr="00075AF7">
        <w:t>только</w:t>
      </w:r>
      <w:r w:rsidR="008D388A" w:rsidRPr="00075AF7">
        <w:t xml:space="preserve"> </w:t>
      </w:r>
      <w:r w:rsidRPr="00075AF7">
        <w:t>снижение</w:t>
      </w:r>
      <w:r w:rsidR="008D388A" w:rsidRPr="00075AF7">
        <w:t xml:space="preserve"> </w:t>
      </w:r>
      <w:r w:rsidRPr="00075AF7">
        <w:t>показателей</w:t>
      </w:r>
      <w:r w:rsidR="008D388A" w:rsidRPr="00075AF7">
        <w:t xml:space="preserve"> </w:t>
      </w:r>
      <w:r w:rsidRPr="00075AF7">
        <w:t>устойчивой</w:t>
      </w:r>
      <w:r w:rsidR="008D388A" w:rsidRPr="00075AF7">
        <w:t xml:space="preserve"> </w:t>
      </w:r>
      <w:r w:rsidRPr="00075AF7">
        <w:t>инфляции,</w:t>
      </w:r>
      <w:r w:rsidR="008D388A" w:rsidRPr="00075AF7">
        <w:t xml:space="preserve"> </w:t>
      </w:r>
      <w:r w:rsidRPr="00075AF7">
        <w:t>для</w:t>
      </w:r>
      <w:r w:rsidR="008D388A" w:rsidRPr="00075AF7">
        <w:t xml:space="preserve"> </w:t>
      </w:r>
      <w:r w:rsidRPr="00075AF7">
        <w:t>чего</w:t>
      </w:r>
      <w:r w:rsidR="008D388A" w:rsidRPr="00075AF7">
        <w:t xml:space="preserve"> </w:t>
      </w:r>
      <w:r w:rsidRPr="00075AF7">
        <w:t>требуется</w:t>
      </w:r>
      <w:r w:rsidR="008D388A" w:rsidRPr="00075AF7">
        <w:t xml:space="preserve"> </w:t>
      </w:r>
      <w:r w:rsidRPr="00075AF7">
        <w:t>охлаждение</w:t>
      </w:r>
      <w:r w:rsidR="008D388A" w:rsidRPr="00075AF7">
        <w:t xml:space="preserve"> </w:t>
      </w:r>
      <w:r w:rsidRPr="00075AF7">
        <w:t>потребительского</w:t>
      </w:r>
      <w:r w:rsidR="008D388A" w:rsidRPr="00075AF7">
        <w:t xml:space="preserve"> </w:t>
      </w:r>
      <w:r w:rsidRPr="00075AF7">
        <w:t>спроса</w:t>
      </w:r>
      <w:r w:rsidR="008D388A" w:rsidRPr="00075AF7">
        <w:t xml:space="preserve"> </w:t>
      </w:r>
      <w:r w:rsidRPr="00075AF7">
        <w:t>от</w:t>
      </w:r>
      <w:r w:rsidR="008D388A" w:rsidRPr="00075AF7">
        <w:t xml:space="preserve"> </w:t>
      </w:r>
      <w:r w:rsidRPr="00075AF7">
        <w:t>достигнутых</w:t>
      </w:r>
      <w:r w:rsidR="008D388A" w:rsidRPr="00075AF7">
        <w:t xml:space="preserve"> </w:t>
      </w:r>
      <w:r w:rsidRPr="00075AF7">
        <w:t>к</w:t>
      </w:r>
      <w:r w:rsidR="008D388A" w:rsidRPr="00075AF7">
        <w:t xml:space="preserve"> </w:t>
      </w:r>
      <w:r w:rsidRPr="00075AF7">
        <w:t>середине</w:t>
      </w:r>
      <w:r w:rsidR="008D388A" w:rsidRPr="00075AF7">
        <w:t xml:space="preserve"> </w:t>
      </w:r>
      <w:r w:rsidRPr="00075AF7">
        <w:t>года</w:t>
      </w:r>
      <w:r w:rsidR="008D388A" w:rsidRPr="00075AF7">
        <w:t xml:space="preserve"> </w:t>
      </w:r>
      <w:r w:rsidRPr="00075AF7">
        <w:t>уровней.</w:t>
      </w:r>
    </w:p>
    <w:p w14:paraId="25EFFCAA" w14:textId="77777777" w:rsidR="00885C51" w:rsidRPr="00075AF7" w:rsidRDefault="00885C51" w:rsidP="00885C51">
      <w:pPr>
        <w:pStyle w:val="2"/>
      </w:pPr>
      <w:bookmarkStart w:id="141" w:name="_Toc179957267"/>
      <w:bookmarkEnd w:id="137"/>
      <w:r w:rsidRPr="00075AF7">
        <w:t>РИА Новости, 15.10.2024, Мурашко: для достижения продолжительности жизни в 78 лет нужны антиалкогольные меры</w:t>
      </w:r>
      <w:bookmarkEnd w:id="141"/>
    </w:p>
    <w:p w14:paraId="02BCC873" w14:textId="77777777" w:rsidR="00885C51" w:rsidRPr="00075AF7" w:rsidRDefault="00885C51" w:rsidP="00885C51">
      <w:pPr>
        <w:pStyle w:val="3"/>
      </w:pPr>
      <w:bookmarkStart w:id="142" w:name="_Toc179957268"/>
      <w:r w:rsidRPr="00075AF7">
        <w:t>Достичь показателя в 78 лет по ожидаемой продолжительности жизни в России только медицинскими мероприятиями нельзя, необходим также комплекс мер, в том числе по сокращению потребления алкоголя и табачной продукции, заявил министр здравоохранения России Михаил Мурашко.</w:t>
      </w:r>
      <w:bookmarkEnd w:id="142"/>
    </w:p>
    <w:p w14:paraId="1F628A38" w14:textId="77777777" w:rsidR="00885C51" w:rsidRPr="00075AF7" w:rsidRDefault="00885C51" w:rsidP="00885C51">
      <w:r w:rsidRPr="00075AF7">
        <w:t>«Нужно понимать, что только медицинскими мероприятиями увеличение продолжительности жизни до 78 лет не достигнуть. Это должен быть комплекс и других мероприятий, в том числе по сокращению злоупотребления алкоголем и табачной продукции», - сказал Мурашко на заседании комитета Госдумы по бюджету и налогам.</w:t>
      </w:r>
    </w:p>
    <w:p w14:paraId="225D40CB" w14:textId="77777777" w:rsidR="00885C51" w:rsidRPr="00075AF7" w:rsidRDefault="00885C51" w:rsidP="00885C51">
      <w:r w:rsidRPr="00075AF7">
        <w:t>Он отметил, что разрыв между разными регионами по показателю ожидаемая продолжительность жизни достаточно большой, если даже сравнивать два соседних субъекта с разной культурой потребления алкоголя. Например, по Ингушетии и Северной Осетии разрыв данного показателя составляет более 4 лет, пояснил министр.</w:t>
      </w:r>
    </w:p>
    <w:p w14:paraId="6E8B69EF" w14:textId="77777777" w:rsidR="00885C51" w:rsidRPr="00075AF7" w:rsidRDefault="00885C51" w:rsidP="00885C51">
      <w:r w:rsidRPr="00075AF7">
        <w:t>По его словам, также для достижения показателя в 78 лет к 2030 году в дальнейшей работе будет сделан акцент на увеличении ожидаемой продолжительности жизни в сельских территориях.</w:t>
      </w:r>
    </w:p>
    <w:p w14:paraId="756BECE2" w14:textId="77777777" w:rsidR="00885C51" w:rsidRPr="00075AF7" w:rsidRDefault="00885C51" w:rsidP="00885C51">
      <w:pPr>
        <w:pStyle w:val="2"/>
      </w:pPr>
      <w:bookmarkStart w:id="143" w:name="_Toc179957269"/>
      <w:r w:rsidRPr="00075AF7">
        <w:t>РИА Новости, 15.10.2024, РФ готова создавать условия для обмена заблокированными активами - Минфин</w:t>
      </w:r>
      <w:bookmarkEnd w:id="143"/>
    </w:p>
    <w:p w14:paraId="486B8C11" w14:textId="77777777" w:rsidR="00885C51" w:rsidRPr="00075AF7" w:rsidRDefault="00885C51" w:rsidP="00885C51">
      <w:pPr>
        <w:pStyle w:val="3"/>
      </w:pPr>
      <w:bookmarkStart w:id="144" w:name="_Toc179957270"/>
      <w:r w:rsidRPr="00075AF7">
        <w:t>Западные регуляторы делают все возможное, чтобы не разрешать своим инвесторам обмен заблокированными активами с российской стороной, но власти РФ готовы создавать условия для заинтересованных участников такого процесса, сказал журналистам замглавы Минфина РФ Иван Чебесков.</w:t>
      </w:r>
      <w:bookmarkEnd w:id="144"/>
    </w:p>
    <w:p w14:paraId="60E94CA7" w14:textId="77777777" w:rsidR="00885C51" w:rsidRPr="00075AF7" w:rsidRDefault="00885C51" w:rsidP="00885C51">
      <w:r w:rsidRPr="00075AF7">
        <w:t>«Инвестиционная палата» ранее объявила о завершении второго этапа расчетов по выкупу заблокированных иностранных ценных бумаг (ИЦБ) граждан РФ, нерезиденты дополнительно выкупили из предъявленных физическими лицами-резидентами бумаги на 2,54 миллиарда рублей. Чебесков в ходе общения с прессой прокомментировал сообщения о том, что «Инвестиционная палата» рассматривает возможность проведения нового этапа обмена заблокированными активами, что потребует внесения изменения в существующую процедуру.</w:t>
      </w:r>
    </w:p>
    <w:p w14:paraId="712E92C2" w14:textId="77777777" w:rsidR="00885C51" w:rsidRPr="00075AF7" w:rsidRDefault="00885C51" w:rsidP="00885C51">
      <w:r w:rsidRPr="00075AF7">
        <w:t>«Нужно будет изучить, какие изменения нужны. Как минимум нужно будет решение правительственной комиссии. Нужно будет проработать, нужно ли будет предлагать изменения в президентский указ. У нас всегда был подход, что если есть заинтересованность с обеих сторон, то мы готовы такие условия создавать. Проблема основная в том, что против таких условий выступают западные регуляторы. Они наоборот делают все возможное, чтобы своим инвесторам такой обмен не разрешать. Но если такие инвесторы будут, а время от времени они приходят, то мы будем стараться условия и дальше эти создавать», - сказал Чебесков.</w:t>
      </w:r>
    </w:p>
    <w:p w14:paraId="22C1127E" w14:textId="77777777" w:rsidR="00885C51" w:rsidRPr="00075AF7" w:rsidRDefault="00885C51" w:rsidP="00885C51">
      <w:r w:rsidRPr="00075AF7">
        <w:t>Он заметил, что правительственная комиссия может оперативно рассмотреть данный вопрос, но на данный момент данного вопроса в планах нет.</w:t>
      </w:r>
    </w:p>
    <w:p w14:paraId="63EF228B" w14:textId="77777777" w:rsidR="00885C51" w:rsidRPr="00075AF7" w:rsidRDefault="00885C51" w:rsidP="00885C51">
      <w:pPr>
        <w:pStyle w:val="2"/>
      </w:pPr>
      <w:bookmarkStart w:id="145" w:name="_Toc179957271"/>
      <w:r w:rsidRPr="00075AF7">
        <w:t>Российская газета - Неделя, 16.10.2024, Ирина ЖАНДАРОВА, Пусть борода моя седа. Работодателей все меньше смущает возраст соискателей 50+</w:t>
      </w:r>
      <w:bookmarkEnd w:id="145"/>
    </w:p>
    <w:p w14:paraId="680D263B" w14:textId="77777777" w:rsidR="00885C51" w:rsidRPr="00075AF7" w:rsidRDefault="00885C51" w:rsidP="00885C51">
      <w:pPr>
        <w:pStyle w:val="3"/>
      </w:pPr>
      <w:bookmarkStart w:id="146" w:name="_Toc179957272"/>
      <w:r w:rsidRPr="00075AF7">
        <w:t>Соискатели в возрасте за 50 лет перестали бояться менять работу. Явным признаком этого является отсутствие зарплатного демпинга с их стороны. За свою работу они хотят такую же зарплату, что и более молодые коллеги.</w:t>
      </w:r>
      <w:bookmarkEnd w:id="146"/>
    </w:p>
    <w:p w14:paraId="5B808950" w14:textId="77777777" w:rsidR="00885C51" w:rsidRPr="00075AF7" w:rsidRDefault="00885C51" w:rsidP="00885C51">
      <w:r w:rsidRPr="00075AF7">
        <w:t>За последние три года 41% российских работодателей пересмотрели свои корпоративные требования к возрасту соискателей в сторону увеличения, выяснили в Talantix. Для соискателей сложность заключается в том, что эти требования являются скрытыми, так как трудовое законодательство РФ запрещает дискриминацию по возрасту, поэтому в вакансиях возрастные ограничения не указываются. Это скорее негласные пожелания работодателей, для официального отказа возрастному кандидату подбираются формальные причины, не связанные с возрастом. Но возрастные ограничения встречаются все реже.</w:t>
      </w:r>
    </w:p>
    <w:p w14:paraId="6D20A0C5" w14:textId="77777777" w:rsidR="00885C51" w:rsidRPr="00075AF7" w:rsidRDefault="00885C51" w:rsidP="00885C51">
      <w:r w:rsidRPr="00075AF7">
        <w:t>Возрастные кандидаты уже почувствовали эти изменения и перестали стесняться своих лет. Если раньше максимальные зарплаты запрашивали соискатели 30-39 лет, то сейчас 40-49-летние кандидаты не снижают зарплатную планку и выставляют уровень доходов в резюме наравне с более молодыми коллегами, выяснили в Superjob.</w:t>
      </w:r>
    </w:p>
    <w:p w14:paraId="17C49630" w14:textId="77777777" w:rsidR="00885C51" w:rsidRPr="00075AF7" w:rsidRDefault="00885C51" w:rsidP="00885C51">
      <w:r w:rsidRPr="00075AF7">
        <w:t>Некоторые профессионалы становятся только ценнее с возрастом. У врачей и системных администраторов на возраст от 50 лет приходится пик зарплатных ожиданий, отметили в сервисе. Не снижают с возрастом запросы и эйчары, экономисты, юристы, медсестры и сметчики.</w:t>
      </w:r>
    </w:p>
    <w:p w14:paraId="6BC26336" w14:textId="77777777" w:rsidR="00885C51" w:rsidRPr="00075AF7" w:rsidRDefault="00885C51" w:rsidP="00885C51">
      <w:r w:rsidRPr="00075AF7">
        <w:t>«Кандидаты 50+ становятся чаще всего нужны там, где опыт, надежность и глубокие знания превосходят молодость и энтузиазм. В таких случаях возраст становится не барьером, а преимуществом, и 50 лет не является границей для трудоустройства», - рассказывает доцент кафедры управления персоналом Государственного университета управления Екатерина Каштанова. И отмечает, что возрастные кандидаты востребованы в образовании, социальной сфере, медицине. Также не теряют востребованность с возрастом финансовые директора, главные инженеры на производствах, преподаватели и инженеры по охране труда. В ряде случаев можно даже увидеть нижний возрастной ценз по требованиям от 35, от 40 лет, говорит она.</w:t>
      </w:r>
    </w:p>
    <w:p w14:paraId="1B64FC2A" w14:textId="77777777" w:rsidR="00885C51" w:rsidRPr="00075AF7" w:rsidRDefault="00885C51" w:rsidP="00885C51">
      <w:r w:rsidRPr="00075AF7">
        <w:t>«Эти эксперты благодаря своим накопленным знаниям и опыту могут рассчитывать на зарплатные ожидания, варьирующиеся от 110 до 350 тысяч рублей. Их ценность на рынке труда определяется не только техническими навыками, но и способностью принимать решения, управлять проектами и взаимодействовать с клиентами», - считает Ольга Сапожникова, руководитель отдела по подбору персонала кадровой компании UTEAM.</w:t>
      </w:r>
    </w:p>
    <w:p w14:paraId="0C2AA051" w14:textId="77777777" w:rsidR="00885C51" w:rsidRPr="00075AF7" w:rsidRDefault="00885C51" w:rsidP="00885C51">
      <w:r w:rsidRPr="00075AF7">
        <w:t>В столице соискатели 50+ могут рассчитывать на достойную оплату. Для них средняя зарплата инженера составляет 120 тыс. рублей, а максимальная доходит до 350 тыс. У менеджеров по продажам средний доход составляет 90-120 тыс. рублей. А максимум находится на отметке 200-330 тыс. рублей. Учителя в среднем претендуют на зарплату 90 тыс. рублей в месяц, максимально - до 150 тыс. рублей. У врачей среднее зарплатное ожидание 150 тыс. рублей в месяц и доходит до 350 тыс.</w:t>
      </w:r>
    </w:p>
    <w:p w14:paraId="5A54FAB9" w14:textId="77777777" w:rsidR="00885C51" w:rsidRDefault="00885C51" w:rsidP="00885C51">
      <w:r w:rsidRPr="00075AF7">
        <w:t>Если рассматривать соискателей пенсионного возраста, то 40% предприятий и организаций принимает их на работу на общих основаниях, еще 27% - на отдельные должности. Чаще всего речь идет об ограничениях найма на те должности, где требуется физическая сила. По России в целом у 44% работодателей принимают сотрудников пенсионного возраста на работу на общих основаниях. В ближайшие годы более половины населения будет в возрасте 40+, говорит Екатерина Каштанова. И это уже отражается на рынке труда, сотрудники будут становиться все старше.</w:t>
      </w:r>
    </w:p>
    <w:p w14:paraId="477DA59D" w14:textId="77777777" w:rsidR="00885C51" w:rsidRPr="00075AF7" w:rsidRDefault="00885C51" w:rsidP="00A81862"/>
    <w:p w14:paraId="3CBD9743" w14:textId="77777777" w:rsidR="00111D7C" w:rsidRPr="00075AF7" w:rsidRDefault="00111D7C" w:rsidP="00111D7C">
      <w:pPr>
        <w:pStyle w:val="251"/>
      </w:pPr>
      <w:bookmarkStart w:id="147" w:name="_Toc99271712"/>
      <w:bookmarkStart w:id="148" w:name="_Toc99318658"/>
      <w:bookmarkStart w:id="149" w:name="_Toc165991078"/>
      <w:bookmarkStart w:id="150" w:name="_Toc179957273"/>
      <w:bookmarkEnd w:id="133"/>
      <w:bookmarkEnd w:id="134"/>
      <w:r w:rsidRPr="00075AF7">
        <w:t>НОВОСТИ</w:t>
      </w:r>
      <w:r w:rsidR="008D388A" w:rsidRPr="00075AF7">
        <w:t xml:space="preserve"> </w:t>
      </w:r>
      <w:r w:rsidRPr="00075AF7">
        <w:t>ЗАРУБЕЖНЫХ</w:t>
      </w:r>
      <w:r w:rsidR="008D388A" w:rsidRPr="00075AF7">
        <w:t xml:space="preserve"> </w:t>
      </w:r>
      <w:r w:rsidRPr="00075AF7">
        <w:t>ПЕНСИОННЫХ</w:t>
      </w:r>
      <w:r w:rsidR="008D388A" w:rsidRPr="00075AF7">
        <w:t xml:space="preserve"> </w:t>
      </w:r>
      <w:r w:rsidRPr="00075AF7">
        <w:t>СИСТЕМ</w:t>
      </w:r>
      <w:bookmarkEnd w:id="147"/>
      <w:bookmarkEnd w:id="148"/>
      <w:bookmarkEnd w:id="149"/>
      <w:bookmarkEnd w:id="150"/>
    </w:p>
    <w:p w14:paraId="5060C818" w14:textId="77777777" w:rsidR="00111D7C" w:rsidRPr="00075AF7" w:rsidRDefault="00111D7C" w:rsidP="00111D7C">
      <w:pPr>
        <w:pStyle w:val="10"/>
      </w:pPr>
      <w:bookmarkStart w:id="151" w:name="_Toc99271713"/>
      <w:bookmarkStart w:id="152" w:name="_Toc99318659"/>
      <w:bookmarkStart w:id="153" w:name="_Toc165991079"/>
      <w:bookmarkStart w:id="154" w:name="_Toc179957274"/>
      <w:r w:rsidRPr="00075AF7">
        <w:t>Новости</w:t>
      </w:r>
      <w:r w:rsidR="008D388A" w:rsidRPr="00075AF7">
        <w:t xml:space="preserve"> </w:t>
      </w:r>
      <w:r w:rsidRPr="00075AF7">
        <w:t>пенсионной</w:t>
      </w:r>
      <w:r w:rsidR="008D388A" w:rsidRPr="00075AF7">
        <w:t xml:space="preserve"> </w:t>
      </w:r>
      <w:r w:rsidRPr="00075AF7">
        <w:t>отрасли</w:t>
      </w:r>
      <w:r w:rsidR="008D388A" w:rsidRPr="00075AF7">
        <w:t xml:space="preserve"> </w:t>
      </w:r>
      <w:r w:rsidRPr="00075AF7">
        <w:t>стран</w:t>
      </w:r>
      <w:r w:rsidR="008D388A" w:rsidRPr="00075AF7">
        <w:t xml:space="preserve"> </w:t>
      </w:r>
      <w:r w:rsidRPr="00075AF7">
        <w:t>ближнего</w:t>
      </w:r>
      <w:r w:rsidR="008D388A" w:rsidRPr="00075AF7">
        <w:t xml:space="preserve"> </w:t>
      </w:r>
      <w:r w:rsidRPr="00075AF7">
        <w:t>зарубежья</w:t>
      </w:r>
      <w:bookmarkEnd w:id="151"/>
      <w:bookmarkEnd w:id="152"/>
      <w:bookmarkEnd w:id="153"/>
      <w:bookmarkEnd w:id="154"/>
    </w:p>
    <w:p w14:paraId="2BE929FF" w14:textId="77777777" w:rsidR="00563510" w:rsidRPr="00075AF7" w:rsidRDefault="00563510" w:rsidP="00563510">
      <w:pPr>
        <w:pStyle w:val="2"/>
      </w:pPr>
      <w:bookmarkStart w:id="155" w:name="_Toc179957275"/>
      <w:r w:rsidRPr="00075AF7">
        <w:t>АиФ</w:t>
      </w:r>
      <w:r w:rsidR="008D388A" w:rsidRPr="00075AF7">
        <w:t xml:space="preserve"> - </w:t>
      </w:r>
      <w:r w:rsidRPr="00075AF7">
        <w:t>Беларусь,</w:t>
      </w:r>
      <w:r w:rsidR="008D388A" w:rsidRPr="00075AF7">
        <w:t xml:space="preserve"> </w:t>
      </w:r>
      <w:r w:rsidRPr="00075AF7">
        <w:t>15.10.2024,</w:t>
      </w:r>
      <w:r w:rsidR="008D388A" w:rsidRPr="00075AF7">
        <w:t xml:space="preserve"> </w:t>
      </w:r>
      <w:r w:rsidRPr="00075AF7">
        <w:t>В</w:t>
      </w:r>
      <w:r w:rsidR="008D388A" w:rsidRPr="00075AF7">
        <w:t xml:space="preserve"> </w:t>
      </w:r>
      <w:r w:rsidRPr="00075AF7">
        <w:t>Беларуси</w:t>
      </w:r>
      <w:r w:rsidR="008D388A" w:rsidRPr="00075AF7">
        <w:t xml:space="preserve"> </w:t>
      </w:r>
      <w:r w:rsidRPr="00075AF7">
        <w:t>снимут</w:t>
      </w:r>
      <w:r w:rsidR="008D388A" w:rsidRPr="00075AF7">
        <w:t xml:space="preserve"> </w:t>
      </w:r>
      <w:r w:rsidRPr="00075AF7">
        <w:t>ограничения</w:t>
      </w:r>
      <w:r w:rsidR="008D388A" w:rsidRPr="00075AF7">
        <w:t xml:space="preserve"> </w:t>
      </w:r>
      <w:r w:rsidRPr="00075AF7">
        <w:t>по</w:t>
      </w:r>
      <w:r w:rsidR="008D388A" w:rsidRPr="00075AF7">
        <w:t xml:space="preserve"> </w:t>
      </w:r>
      <w:r w:rsidRPr="00075AF7">
        <w:t>размеру</w:t>
      </w:r>
      <w:r w:rsidR="008D388A" w:rsidRPr="00075AF7">
        <w:t xml:space="preserve"> </w:t>
      </w:r>
      <w:r w:rsidRPr="00075AF7">
        <w:t>пенсий</w:t>
      </w:r>
      <w:r w:rsidR="008D388A" w:rsidRPr="00075AF7">
        <w:t xml:space="preserve"> </w:t>
      </w:r>
      <w:r w:rsidRPr="00075AF7">
        <w:t>для</w:t>
      </w:r>
      <w:r w:rsidR="008D388A" w:rsidRPr="00075AF7">
        <w:t xml:space="preserve"> </w:t>
      </w:r>
      <w:r w:rsidRPr="00075AF7">
        <w:t>работающих</w:t>
      </w:r>
      <w:r w:rsidR="008D388A" w:rsidRPr="00075AF7">
        <w:t xml:space="preserve"> </w:t>
      </w:r>
      <w:r w:rsidRPr="00075AF7">
        <w:t>пенсионеров</w:t>
      </w:r>
      <w:bookmarkEnd w:id="155"/>
    </w:p>
    <w:p w14:paraId="2AFCD6FB" w14:textId="77777777" w:rsidR="00563510" w:rsidRPr="00075AF7" w:rsidRDefault="00563510" w:rsidP="0059452F">
      <w:pPr>
        <w:pStyle w:val="3"/>
      </w:pPr>
      <w:bookmarkStart w:id="156" w:name="_Toc179957276"/>
      <w:r w:rsidRPr="00075AF7">
        <w:t>В</w:t>
      </w:r>
      <w:r w:rsidR="008D388A" w:rsidRPr="00075AF7">
        <w:t xml:space="preserve"> </w:t>
      </w:r>
      <w:r w:rsidRPr="00075AF7">
        <w:t>Беларуси</w:t>
      </w:r>
      <w:r w:rsidR="008D388A" w:rsidRPr="00075AF7">
        <w:t xml:space="preserve"> </w:t>
      </w:r>
      <w:r w:rsidRPr="00075AF7">
        <w:t>снимут</w:t>
      </w:r>
      <w:r w:rsidR="008D388A" w:rsidRPr="00075AF7">
        <w:t xml:space="preserve"> </w:t>
      </w:r>
      <w:r w:rsidRPr="00075AF7">
        <w:t>ограничения</w:t>
      </w:r>
      <w:r w:rsidR="008D388A" w:rsidRPr="00075AF7">
        <w:t xml:space="preserve"> </w:t>
      </w:r>
      <w:r w:rsidRPr="00075AF7">
        <w:t>по</w:t>
      </w:r>
      <w:r w:rsidR="008D388A" w:rsidRPr="00075AF7">
        <w:t xml:space="preserve"> </w:t>
      </w:r>
      <w:r w:rsidRPr="00075AF7">
        <w:t>размеру</w:t>
      </w:r>
      <w:r w:rsidR="008D388A" w:rsidRPr="00075AF7">
        <w:t xml:space="preserve"> </w:t>
      </w:r>
      <w:r w:rsidRPr="00075AF7">
        <w:t>пенсий</w:t>
      </w:r>
      <w:r w:rsidR="008D388A" w:rsidRPr="00075AF7">
        <w:t xml:space="preserve"> </w:t>
      </w:r>
      <w:r w:rsidRPr="00075AF7">
        <w:t>для</w:t>
      </w:r>
      <w:r w:rsidR="008D388A" w:rsidRPr="00075AF7">
        <w:t xml:space="preserve"> </w:t>
      </w:r>
      <w:r w:rsidRPr="00075AF7">
        <w:t>работающих</w:t>
      </w:r>
      <w:r w:rsidR="008D388A" w:rsidRPr="00075AF7">
        <w:t xml:space="preserve"> </w:t>
      </w:r>
      <w:r w:rsidRPr="00075AF7">
        <w:t>пенсионеров.</w:t>
      </w:r>
      <w:r w:rsidR="008D388A" w:rsidRPr="00075AF7">
        <w:t xml:space="preserve"> </w:t>
      </w:r>
      <w:r w:rsidRPr="00075AF7">
        <w:t>Об</w:t>
      </w:r>
      <w:r w:rsidR="008D388A" w:rsidRPr="00075AF7">
        <w:t xml:space="preserve"> </w:t>
      </w:r>
      <w:r w:rsidRPr="00075AF7">
        <w:t>этом</w:t>
      </w:r>
      <w:r w:rsidR="008D388A" w:rsidRPr="00075AF7">
        <w:t xml:space="preserve"> </w:t>
      </w:r>
      <w:r w:rsidRPr="00075AF7">
        <w:t>рассказал</w:t>
      </w:r>
      <w:r w:rsidR="008D388A" w:rsidRPr="00075AF7">
        <w:t xml:space="preserve"> </w:t>
      </w:r>
      <w:r w:rsidRPr="00075AF7">
        <w:t>председатель</w:t>
      </w:r>
      <w:r w:rsidR="008D388A" w:rsidRPr="00075AF7">
        <w:t xml:space="preserve"> </w:t>
      </w:r>
      <w:r w:rsidRPr="00075AF7">
        <w:t>Федерации</w:t>
      </w:r>
      <w:r w:rsidR="008D388A" w:rsidRPr="00075AF7">
        <w:t xml:space="preserve"> </w:t>
      </w:r>
      <w:r w:rsidRPr="00075AF7">
        <w:t>профсоюзов</w:t>
      </w:r>
      <w:r w:rsidR="008D388A" w:rsidRPr="00075AF7">
        <w:t xml:space="preserve"> </w:t>
      </w:r>
      <w:r w:rsidRPr="00075AF7">
        <w:t>Беларуси</w:t>
      </w:r>
      <w:r w:rsidR="008D388A" w:rsidRPr="00075AF7">
        <w:t xml:space="preserve"> </w:t>
      </w:r>
      <w:r w:rsidRPr="00075AF7">
        <w:t>Юрий</w:t>
      </w:r>
      <w:r w:rsidR="008D388A" w:rsidRPr="00075AF7">
        <w:t xml:space="preserve"> </w:t>
      </w:r>
      <w:r w:rsidRPr="00075AF7">
        <w:t>СЕНЬКО.</w:t>
      </w:r>
      <w:bookmarkEnd w:id="156"/>
    </w:p>
    <w:p w14:paraId="40D02FA1" w14:textId="77777777" w:rsidR="00563510" w:rsidRPr="00075AF7" w:rsidRDefault="00563510" w:rsidP="00563510">
      <w:r w:rsidRPr="00075AF7">
        <w:t>Данная</w:t>
      </w:r>
      <w:r w:rsidR="008D388A" w:rsidRPr="00075AF7">
        <w:t xml:space="preserve"> </w:t>
      </w:r>
      <w:r w:rsidRPr="00075AF7">
        <w:t>тема</w:t>
      </w:r>
      <w:r w:rsidR="008D388A" w:rsidRPr="00075AF7">
        <w:t xml:space="preserve"> </w:t>
      </w:r>
      <w:r w:rsidRPr="00075AF7">
        <w:t>поднималась</w:t>
      </w:r>
      <w:r w:rsidR="008D388A" w:rsidRPr="00075AF7">
        <w:t xml:space="preserve"> </w:t>
      </w:r>
      <w:r w:rsidRPr="00075AF7">
        <w:t>ещ</w:t>
      </w:r>
      <w:r w:rsidR="008D388A" w:rsidRPr="00075AF7">
        <w:t xml:space="preserve">е </w:t>
      </w:r>
      <w:r w:rsidRPr="00075AF7">
        <w:t>в</w:t>
      </w:r>
      <w:r w:rsidR="008D388A" w:rsidRPr="00075AF7">
        <w:t xml:space="preserve"> </w:t>
      </w:r>
      <w:r w:rsidRPr="00075AF7">
        <w:t>июне</w:t>
      </w:r>
      <w:r w:rsidR="008D388A" w:rsidRPr="00075AF7">
        <w:t xml:space="preserve"> </w:t>
      </w:r>
      <w:r w:rsidRPr="00075AF7">
        <w:t>во</w:t>
      </w:r>
      <w:r w:rsidR="008D388A" w:rsidRPr="00075AF7">
        <w:t xml:space="preserve"> </w:t>
      </w:r>
      <w:r w:rsidRPr="00075AF7">
        <w:t>время</w:t>
      </w:r>
      <w:r w:rsidR="008D388A" w:rsidRPr="00075AF7">
        <w:t xml:space="preserve"> </w:t>
      </w:r>
      <w:r w:rsidRPr="00075AF7">
        <w:t>доклада</w:t>
      </w:r>
      <w:r w:rsidR="008D388A" w:rsidRPr="00075AF7">
        <w:t xml:space="preserve"> </w:t>
      </w:r>
      <w:r w:rsidRPr="00075AF7">
        <w:t>Юрия</w:t>
      </w:r>
      <w:r w:rsidR="008D388A" w:rsidRPr="00075AF7">
        <w:t xml:space="preserve"> </w:t>
      </w:r>
      <w:r w:rsidRPr="00075AF7">
        <w:t>Сенько</w:t>
      </w:r>
      <w:r w:rsidR="008D388A" w:rsidRPr="00075AF7">
        <w:t xml:space="preserve"> </w:t>
      </w:r>
      <w:r w:rsidRPr="00075AF7">
        <w:t>главе</w:t>
      </w:r>
      <w:r w:rsidR="008D388A" w:rsidRPr="00075AF7">
        <w:t xml:space="preserve"> </w:t>
      </w:r>
      <w:r w:rsidRPr="00075AF7">
        <w:t>государства.</w:t>
      </w:r>
      <w:r w:rsidR="008D388A" w:rsidRPr="00075AF7">
        <w:t xml:space="preserve"> </w:t>
      </w:r>
      <w:r w:rsidRPr="00075AF7">
        <w:t>Предлагаемая</w:t>
      </w:r>
      <w:r w:rsidR="008D388A" w:rsidRPr="00075AF7">
        <w:t xml:space="preserve"> </w:t>
      </w:r>
      <w:r w:rsidRPr="00075AF7">
        <w:t>новация</w:t>
      </w:r>
      <w:r w:rsidR="008D388A" w:rsidRPr="00075AF7">
        <w:t xml:space="preserve"> </w:t>
      </w:r>
      <w:r w:rsidRPr="00075AF7">
        <w:t>была</w:t>
      </w:r>
      <w:r w:rsidR="008D388A" w:rsidRPr="00075AF7">
        <w:t xml:space="preserve"> </w:t>
      </w:r>
      <w:r w:rsidRPr="00075AF7">
        <w:t>связана</w:t>
      </w:r>
      <w:r w:rsidR="008D388A" w:rsidRPr="00075AF7">
        <w:t xml:space="preserve"> </w:t>
      </w:r>
      <w:r w:rsidRPr="00075AF7">
        <w:t>с</w:t>
      </w:r>
      <w:r w:rsidR="008D388A" w:rsidRPr="00075AF7">
        <w:t xml:space="preserve"> </w:t>
      </w:r>
      <w:r w:rsidRPr="00075AF7">
        <w:t>индивидуальным</w:t>
      </w:r>
      <w:r w:rsidR="008D388A" w:rsidRPr="00075AF7">
        <w:t xml:space="preserve"> </w:t>
      </w:r>
      <w:r w:rsidRPr="00075AF7">
        <w:t>коэффициентом</w:t>
      </w:r>
      <w:r w:rsidR="008D388A" w:rsidRPr="00075AF7">
        <w:t xml:space="preserve"> </w:t>
      </w:r>
      <w:r w:rsidRPr="00075AF7">
        <w:t>заработка</w:t>
      </w:r>
      <w:r w:rsidR="008D388A" w:rsidRPr="00075AF7">
        <w:t xml:space="preserve"> </w:t>
      </w:r>
      <w:r w:rsidRPr="00075AF7">
        <w:t>(ИКЗ).</w:t>
      </w:r>
      <w:r w:rsidR="008D388A" w:rsidRPr="00075AF7">
        <w:t xml:space="preserve"> </w:t>
      </w:r>
      <w:r w:rsidRPr="00075AF7">
        <w:t>В</w:t>
      </w:r>
      <w:r w:rsidR="008D388A" w:rsidRPr="00075AF7">
        <w:t xml:space="preserve"> </w:t>
      </w:r>
      <w:r w:rsidRPr="00075AF7">
        <w:t>настоящее</w:t>
      </w:r>
      <w:r w:rsidR="008D388A" w:rsidRPr="00075AF7">
        <w:t xml:space="preserve"> </w:t>
      </w:r>
      <w:r w:rsidRPr="00075AF7">
        <w:t>время</w:t>
      </w:r>
      <w:r w:rsidR="008D388A" w:rsidRPr="00075AF7">
        <w:t xml:space="preserve"> </w:t>
      </w:r>
      <w:r w:rsidRPr="00075AF7">
        <w:t>для</w:t>
      </w:r>
      <w:r w:rsidR="008D388A" w:rsidRPr="00075AF7">
        <w:t xml:space="preserve"> </w:t>
      </w:r>
      <w:r w:rsidRPr="00075AF7">
        <w:t>работающих</w:t>
      </w:r>
      <w:r w:rsidR="008D388A" w:rsidRPr="00075AF7">
        <w:t xml:space="preserve"> </w:t>
      </w:r>
      <w:r w:rsidRPr="00075AF7">
        <w:t>пенсионеров</w:t>
      </w:r>
      <w:r w:rsidR="008D388A" w:rsidRPr="00075AF7">
        <w:t xml:space="preserve"> </w:t>
      </w:r>
      <w:r w:rsidRPr="00075AF7">
        <w:t>сверх</w:t>
      </w:r>
      <w:r w:rsidR="008D388A" w:rsidRPr="00075AF7">
        <w:t xml:space="preserve"> </w:t>
      </w:r>
      <w:r w:rsidRPr="00075AF7">
        <w:t>ИКЗ</w:t>
      </w:r>
      <w:r w:rsidR="008D388A" w:rsidRPr="00075AF7">
        <w:t xml:space="preserve"> </w:t>
      </w:r>
      <w:r w:rsidRPr="00075AF7">
        <w:t>1,3</w:t>
      </w:r>
      <w:r w:rsidR="008D388A" w:rsidRPr="00075AF7">
        <w:t xml:space="preserve"> </w:t>
      </w:r>
      <w:r w:rsidRPr="00075AF7">
        <w:t>пенсия</w:t>
      </w:r>
      <w:r w:rsidR="008D388A" w:rsidRPr="00075AF7">
        <w:t xml:space="preserve"> </w:t>
      </w:r>
      <w:r w:rsidRPr="00075AF7">
        <w:t>не</w:t>
      </w:r>
      <w:r w:rsidR="008D388A" w:rsidRPr="00075AF7">
        <w:t xml:space="preserve"> </w:t>
      </w:r>
      <w:r w:rsidRPr="00075AF7">
        <w:t>выплачивается.</w:t>
      </w:r>
      <w:r w:rsidR="008D388A" w:rsidRPr="00075AF7">
        <w:t xml:space="preserve"> </w:t>
      </w:r>
      <w:r w:rsidRPr="00075AF7">
        <w:t>Таким</w:t>
      </w:r>
      <w:r w:rsidR="008D388A" w:rsidRPr="00075AF7">
        <w:t xml:space="preserve"> </w:t>
      </w:r>
      <w:r w:rsidRPr="00075AF7">
        <w:t>образом,</w:t>
      </w:r>
      <w:r w:rsidR="008D388A" w:rsidRPr="00075AF7">
        <w:t xml:space="preserve"> </w:t>
      </w:r>
      <w:r w:rsidRPr="00075AF7">
        <w:t>часть</w:t>
      </w:r>
      <w:r w:rsidR="008D388A" w:rsidRPr="00075AF7">
        <w:t xml:space="preserve"> </w:t>
      </w:r>
      <w:r w:rsidRPr="00075AF7">
        <w:t>работающих</w:t>
      </w:r>
      <w:r w:rsidR="008D388A" w:rsidRPr="00075AF7">
        <w:t xml:space="preserve"> </w:t>
      </w:r>
      <w:r w:rsidRPr="00075AF7">
        <w:t>пенсионеров</w:t>
      </w:r>
      <w:r w:rsidR="008D388A" w:rsidRPr="00075AF7">
        <w:t xml:space="preserve"> </w:t>
      </w:r>
      <w:r w:rsidRPr="00075AF7">
        <w:t>фактически</w:t>
      </w:r>
      <w:r w:rsidR="008D388A" w:rsidRPr="00075AF7">
        <w:t xml:space="preserve"> </w:t>
      </w:r>
      <w:r w:rsidRPr="00075AF7">
        <w:t>теряют</w:t>
      </w:r>
      <w:r w:rsidR="008D388A" w:rsidRPr="00075AF7">
        <w:t xml:space="preserve"> </w:t>
      </w:r>
      <w:r w:rsidRPr="00075AF7">
        <w:t>долю</w:t>
      </w:r>
      <w:r w:rsidR="008D388A" w:rsidRPr="00075AF7">
        <w:t xml:space="preserve"> </w:t>
      </w:r>
      <w:r w:rsidRPr="00075AF7">
        <w:t>пенсионных</w:t>
      </w:r>
      <w:r w:rsidR="008D388A" w:rsidRPr="00075AF7">
        <w:t xml:space="preserve"> </w:t>
      </w:r>
      <w:r w:rsidRPr="00075AF7">
        <w:t>выплат,</w:t>
      </w:r>
      <w:r w:rsidR="008D388A" w:rsidRPr="00075AF7">
        <w:t xml:space="preserve"> </w:t>
      </w:r>
      <w:r w:rsidRPr="00075AF7">
        <w:t>хоть</w:t>
      </w:r>
      <w:r w:rsidR="008D388A" w:rsidRPr="00075AF7">
        <w:t xml:space="preserve"> </w:t>
      </w:r>
      <w:r w:rsidRPr="00075AF7">
        <w:t>и</w:t>
      </w:r>
      <w:r w:rsidR="008D388A" w:rsidRPr="00075AF7">
        <w:t xml:space="preserve"> </w:t>
      </w:r>
      <w:r w:rsidRPr="00075AF7">
        <w:t>получая</w:t>
      </w:r>
      <w:r w:rsidR="008D388A" w:rsidRPr="00075AF7">
        <w:t xml:space="preserve"> </w:t>
      </w:r>
      <w:r w:rsidRPr="00075AF7">
        <w:t>при</w:t>
      </w:r>
      <w:r w:rsidR="008D388A" w:rsidRPr="00075AF7">
        <w:t xml:space="preserve"> </w:t>
      </w:r>
      <w:r w:rsidRPr="00075AF7">
        <w:t>этом</w:t>
      </w:r>
      <w:r w:rsidR="008D388A" w:rsidRPr="00075AF7">
        <w:t xml:space="preserve"> </w:t>
      </w:r>
      <w:r w:rsidRPr="00075AF7">
        <w:t>заработную</w:t>
      </w:r>
      <w:r w:rsidR="008D388A" w:rsidRPr="00075AF7">
        <w:t xml:space="preserve"> </w:t>
      </w:r>
      <w:r w:rsidRPr="00075AF7">
        <w:t>плату.</w:t>
      </w:r>
    </w:p>
    <w:p w14:paraId="0DC0022B" w14:textId="77777777" w:rsidR="00563510" w:rsidRPr="00075AF7" w:rsidRDefault="00563510" w:rsidP="00563510">
      <w:r w:rsidRPr="00075AF7">
        <w:t>Теперь</w:t>
      </w:r>
      <w:r w:rsidR="008D388A" w:rsidRPr="00075AF7">
        <w:t xml:space="preserve"> </w:t>
      </w:r>
      <w:r w:rsidRPr="00075AF7">
        <w:t>это</w:t>
      </w:r>
      <w:r w:rsidR="008D388A" w:rsidRPr="00075AF7">
        <w:t xml:space="preserve"> </w:t>
      </w:r>
      <w:r w:rsidRPr="00075AF7">
        <w:t>ограничение</w:t>
      </w:r>
      <w:r w:rsidR="008D388A" w:rsidRPr="00075AF7">
        <w:t xml:space="preserve"> </w:t>
      </w:r>
      <w:r w:rsidRPr="00075AF7">
        <w:t>должно</w:t>
      </w:r>
      <w:r w:rsidR="008D388A" w:rsidRPr="00075AF7">
        <w:t xml:space="preserve"> </w:t>
      </w:r>
      <w:r w:rsidRPr="00075AF7">
        <w:t>быть</w:t>
      </w:r>
      <w:r w:rsidR="008D388A" w:rsidRPr="00075AF7">
        <w:t xml:space="preserve"> </w:t>
      </w:r>
      <w:r w:rsidRPr="00075AF7">
        <w:t>снято.</w:t>
      </w:r>
      <w:r w:rsidR="008D388A" w:rsidRPr="00075AF7">
        <w:t xml:space="preserve"> «</w:t>
      </w:r>
      <w:r w:rsidRPr="00075AF7">
        <w:t>Главой</w:t>
      </w:r>
      <w:r w:rsidR="008D388A" w:rsidRPr="00075AF7">
        <w:t xml:space="preserve"> </w:t>
      </w:r>
      <w:r w:rsidRPr="00075AF7">
        <w:t>государства</w:t>
      </w:r>
      <w:r w:rsidR="008D388A" w:rsidRPr="00075AF7">
        <w:t xml:space="preserve"> </w:t>
      </w:r>
      <w:r w:rsidRPr="00075AF7">
        <w:t>полностью</w:t>
      </w:r>
      <w:r w:rsidR="008D388A" w:rsidRPr="00075AF7">
        <w:t xml:space="preserve"> </w:t>
      </w:r>
      <w:r w:rsidRPr="00075AF7">
        <w:t>поддержана</w:t>
      </w:r>
      <w:r w:rsidR="008D388A" w:rsidRPr="00075AF7">
        <w:t xml:space="preserve"> </w:t>
      </w:r>
      <w:r w:rsidRPr="00075AF7">
        <w:t>идея,</w:t>
      </w:r>
      <w:r w:rsidR="008D388A" w:rsidRPr="00075AF7">
        <w:t xml:space="preserve"> </w:t>
      </w:r>
      <w:r w:rsidRPr="00075AF7">
        <w:t>и</w:t>
      </w:r>
      <w:r w:rsidR="008D388A" w:rsidRPr="00075AF7">
        <w:t xml:space="preserve"> </w:t>
      </w:r>
      <w:r w:rsidRPr="00075AF7">
        <w:t>мы</w:t>
      </w:r>
      <w:r w:rsidR="008D388A" w:rsidRPr="00075AF7">
        <w:t xml:space="preserve"> </w:t>
      </w:r>
      <w:r w:rsidRPr="00075AF7">
        <w:t>ожидаем</w:t>
      </w:r>
      <w:r w:rsidR="008D388A" w:rsidRPr="00075AF7">
        <w:t xml:space="preserve"> </w:t>
      </w:r>
      <w:r w:rsidRPr="00075AF7">
        <w:t>выхода</w:t>
      </w:r>
      <w:r w:rsidR="008D388A" w:rsidRPr="00075AF7">
        <w:t xml:space="preserve"> </w:t>
      </w:r>
      <w:r w:rsidRPr="00075AF7">
        <w:t>указа,</w:t>
      </w:r>
      <w:r w:rsidR="008D388A" w:rsidRPr="00075AF7">
        <w:t xml:space="preserve"> </w:t>
      </w:r>
      <w:r w:rsidRPr="00075AF7">
        <w:t>который</w:t>
      </w:r>
      <w:r w:rsidR="008D388A" w:rsidRPr="00075AF7">
        <w:t xml:space="preserve"> </w:t>
      </w:r>
      <w:r w:rsidRPr="00075AF7">
        <w:t>полностью</w:t>
      </w:r>
      <w:r w:rsidR="008D388A" w:rsidRPr="00075AF7">
        <w:t xml:space="preserve"> </w:t>
      </w:r>
      <w:r w:rsidRPr="00075AF7">
        <w:t>снимет</w:t>
      </w:r>
      <w:r w:rsidR="008D388A" w:rsidRPr="00075AF7">
        <w:t xml:space="preserve"> </w:t>
      </w:r>
      <w:r w:rsidRPr="00075AF7">
        <w:t>ограничения,</w:t>
      </w:r>
      <w:r w:rsidR="008D388A" w:rsidRPr="00075AF7">
        <w:t xml:space="preserve"> </w:t>
      </w:r>
      <w:r w:rsidRPr="00075AF7">
        <w:t>которые</w:t>
      </w:r>
      <w:r w:rsidR="008D388A" w:rsidRPr="00075AF7">
        <w:t xml:space="preserve"> </w:t>
      </w:r>
      <w:r w:rsidRPr="00075AF7">
        <w:t>касаются</w:t>
      </w:r>
      <w:r w:rsidR="008D388A" w:rsidRPr="00075AF7">
        <w:t xml:space="preserve"> </w:t>
      </w:r>
      <w:r w:rsidRPr="00075AF7">
        <w:t>пенсии.</w:t>
      </w:r>
      <w:r w:rsidR="008D388A" w:rsidRPr="00075AF7">
        <w:t xml:space="preserve"> </w:t>
      </w:r>
      <w:r w:rsidRPr="00075AF7">
        <w:t>То</w:t>
      </w:r>
      <w:r w:rsidR="008D388A" w:rsidRPr="00075AF7">
        <w:t xml:space="preserve"> </w:t>
      </w:r>
      <w:r w:rsidRPr="00075AF7">
        <w:t>есть</w:t>
      </w:r>
      <w:r w:rsidR="008D388A" w:rsidRPr="00075AF7">
        <w:t xml:space="preserve"> </w:t>
      </w:r>
      <w:r w:rsidRPr="00075AF7">
        <w:t>работник,</w:t>
      </w:r>
      <w:r w:rsidR="008D388A" w:rsidRPr="00075AF7">
        <w:t xml:space="preserve"> </w:t>
      </w:r>
      <w:r w:rsidRPr="00075AF7">
        <w:t>если</w:t>
      </w:r>
      <w:r w:rsidR="008D388A" w:rsidRPr="00075AF7">
        <w:t xml:space="preserve"> </w:t>
      </w:r>
      <w:r w:rsidRPr="00075AF7">
        <w:t>наниматель</w:t>
      </w:r>
      <w:r w:rsidR="008D388A" w:rsidRPr="00075AF7">
        <w:t xml:space="preserve"> </w:t>
      </w:r>
      <w:r w:rsidRPr="00075AF7">
        <w:t>его</w:t>
      </w:r>
      <w:r w:rsidR="008D388A" w:rsidRPr="00075AF7">
        <w:t xml:space="preserve"> </w:t>
      </w:r>
      <w:r w:rsidRPr="00075AF7">
        <w:t>сохраняет</w:t>
      </w:r>
      <w:r w:rsidR="008D388A" w:rsidRPr="00075AF7">
        <w:t xml:space="preserve"> </w:t>
      </w:r>
      <w:r w:rsidRPr="00075AF7">
        <w:t>на</w:t>
      </w:r>
      <w:r w:rsidR="008D388A" w:rsidRPr="00075AF7">
        <w:t xml:space="preserve"> </w:t>
      </w:r>
      <w:r w:rsidRPr="00075AF7">
        <w:t>рабочем</w:t>
      </w:r>
      <w:r w:rsidR="008D388A" w:rsidRPr="00075AF7">
        <w:t xml:space="preserve"> </w:t>
      </w:r>
      <w:r w:rsidRPr="00075AF7">
        <w:t>месте,</w:t>
      </w:r>
      <w:r w:rsidR="008D388A" w:rsidRPr="00075AF7">
        <w:t xml:space="preserve"> </w:t>
      </w:r>
      <w:r w:rsidRPr="00075AF7">
        <w:t>будет</w:t>
      </w:r>
      <w:r w:rsidR="008D388A" w:rsidRPr="00075AF7">
        <w:t xml:space="preserve"> </w:t>
      </w:r>
      <w:r w:rsidRPr="00075AF7">
        <w:t>получать</w:t>
      </w:r>
      <w:r w:rsidR="008D388A" w:rsidRPr="00075AF7">
        <w:t xml:space="preserve"> </w:t>
      </w:r>
      <w:r w:rsidRPr="00075AF7">
        <w:t>100%</w:t>
      </w:r>
      <w:r w:rsidR="008D388A" w:rsidRPr="00075AF7">
        <w:t xml:space="preserve"> </w:t>
      </w:r>
      <w:r w:rsidRPr="00075AF7">
        <w:t>своей</w:t>
      </w:r>
      <w:r w:rsidR="008D388A" w:rsidRPr="00075AF7">
        <w:t xml:space="preserve"> </w:t>
      </w:r>
      <w:r w:rsidRPr="00075AF7">
        <w:t>честно</w:t>
      </w:r>
      <w:r w:rsidR="008D388A" w:rsidRPr="00075AF7">
        <w:t xml:space="preserve"> </w:t>
      </w:r>
      <w:r w:rsidRPr="00075AF7">
        <w:t>заработанной</w:t>
      </w:r>
      <w:r w:rsidR="008D388A" w:rsidRPr="00075AF7">
        <w:t xml:space="preserve"> </w:t>
      </w:r>
      <w:r w:rsidRPr="00075AF7">
        <w:t>пенсии</w:t>
      </w:r>
      <w:r w:rsidR="008D388A" w:rsidRPr="00075AF7">
        <w:t xml:space="preserve"> </w:t>
      </w:r>
      <w:r w:rsidRPr="00075AF7">
        <w:t>и</w:t>
      </w:r>
      <w:r w:rsidR="008D388A" w:rsidRPr="00075AF7">
        <w:t xml:space="preserve"> </w:t>
      </w:r>
      <w:r w:rsidRPr="00075AF7">
        <w:t>плюс</w:t>
      </w:r>
      <w:r w:rsidR="008D388A" w:rsidRPr="00075AF7">
        <w:t xml:space="preserve"> </w:t>
      </w:r>
      <w:r w:rsidRPr="00075AF7">
        <w:t>100%</w:t>
      </w:r>
      <w:r w:rsidR="008D388A" w:rsidRPr="00075AF7">
        <w:t xml:space="preserve"> </w:t>
      </w:r>
      <w:r w:rsidRPr="00075AF7">
        <w:t>-</w:t>
      </w:r>
      <w:r w:rsidR="008D388A" w:rsidRPr="00075AF7">
        <w:t xml:space="preserve"> </w:t>
      </w:r>
      <w:r w:rsidRPr="00075AF7">
        <w:t>заработную</w:t>
      </w:r>
      <w:r w:rsidR="008D388A" w:rsidRPr="00075AF7">
        <w:t xml:space="preserve"> </w:t>
      </w:r>
      <w:r w:rsidRPr="00075AF7">
        <w:t>плату</w:t>
      </w:r>
      <w:r w:rsidR="008D388A" w:rsidRPr="00075AF7">
        <w:t>»</w:t>
      </w:r>
      <w:r w:rsidRPr="00075AF7">
        <w:t>,</w:t>
      </w:r>
      <w:r w:rsidR="008D388A" w:rsidRPr="00075AF7">
        <w:t xml:space="preserve"> </w:t>
      </w:r>
      <w:r w:rsidRPr="00075AF7">
        <w:t>-</w:t>
      </w:r>
      <w:r w:rsidR="008D388A" w:rsidRPr="00075AF7">
        <w:t xml:space="preserve"> </w:t>
      </w:r>
      <w:r w:rsidRPr="00075AF7">
        <w:t>заявил</w:t>
      </w:r>
      <w:r w:rsidR="008D388A" w:rsidRPr="00075AF7">
        <w:t xml:space="preserve"> </w:t>
      </w:r>
      <w:r w:rsidRPr="00075AF7">
        <w:t>Юрий</w:t>
      </w:r>
      <w:r w:rsidR="008D388A" w:rsidRPr="00075AF7">
        <w:t xml:space="preserve"> </w:t>
      </w:r>
      <w:r w:rsidRPr="00075AF7">
        <w:t>Сенько.</w:t>
      </w:r>
    </w:p>
    <w:p w14:paraId="1A1FD476" w14:textId="77777777" w:rsidR="00563510" w:rsidRPr="00075AF7" w:rsidRDefault="00B414EE" w:rsidP="00563510">
      <w:hyperlink r:id="rId46" w:history="1">
        <w:r w:rsidR="00563510" w:rsidRPr="00075AF7">
          <w:rPr>
            <w:rStyle w:val="a3"/>
          </w:rPr>
          <w:t>https://aif.by/social/pensii/v_belarusi_snimut_ogranicheniya_po_razmeru_pensiy_dlya_rabotayushchih_pensionerov</w:t>
        </w:r>
      </w:hyperlink>
      <w:r w:rsidR="008D388A" w:rsidRPr="00075AF7">
        <w:t xml:space="preserve"> </w:t>
      </w:r>
    </w:p>
    <w:p w14:paraId="5226661E" w14:textId="77777777" w:rsidR="00096355" w:rsidRPr="00075AF7" w:rsidRDefault="00096355" w:rsidP="00096355">
      <w:pPr>
        <w:pStyle w:val="2"/>
      </w:pPr>
      <w:bookmarkStart w:id="157" w:name="_Toc179957277"/>
      <w:r w:rsidRPr="00075AF7">
        <w:t>BAR24</w:t>
      </w:r>
      <w:r w:rsidR="003E6358" w:rsidRPr="00075AF7">
        <w:t>.</w:t>
      </w:r>
      <w:r w:rsidR="003E6358" w:rsidRPr="00075AF7">
        <w:rPr>
          <w:lang w:val="en-US"/>
        </w:rPr>
        <w:t>by</w:t>
      </w:r>
      <w:r w:rsidRPr="00075AF7">
        <w:t>,</w:t>
      </w:r>
      <w:r w:rsidR="008D388A" w:rsidRPr="00075AF7">
        <w:t xml:space="preserve"> </w:t>
      </w:r>
      <w:r w:rsidRPr="00075AF7">
        <w:t>15.10.2024,</w:t>
      </w:r>
      <w:r w:rsidR="008D388A" w:rsidRPr="00075AF7">
        <w:t xml:space="preserve"> </w:t>
      </w:r>
      <w:r w:rsidRPr="00075AF7">
        <w:t>Когда</w:t>
      </w:r>
      <w:r w:rsidR="008D388A" w:rsidRPr="00075AF7">
        <w:t xml:space="preserve"> </w:t>
      </w:r>
      <w:r w:rsidRPr="00075AF7">
        <w:t>полагается</w:t>
      </w:r>
      <w:r w:rsidR="008D388A" w:rsidRPr="00075AF7">
        <w:t xml:space="preserve"> </w:t>
      </w:r>
      <w:r w:rsidRPr="00075AF7">
        <w:t>пенсия</w:t>
      </w:r>
      <w:r w:rsidR="008D388A" w:rsidRPr="00075AF7">
        <w:t xml:space="preserve"> </w:t>
      </w:r>
      <w:r w:rsidRPr="00075AF7">
        <w:t>многодетным</w:t>
      </w:r>
      <w:r w:rsidR="008D388A" w:rsidRPr="00075AF7">
        <w:t xml:space="preserve"> </w:t>
      </w:r>
      <w:r w:rsidRPr="00075AF7">
        <w:t>мамам,</w:t>
      </w:r>
      <w:r w:rsidR="008D388A" w:rsidRPr="00075AF7">
        <w:t xml:space="preserve"> </w:t>
      </w:r>
      <w:r w:rsidRPr="00075AF7">
        <w:t>рассказали</w:t>
      </w:r>
      <w:r w:rsidR="008D388A" w:rsidRPr="00075AF7">
        <w:t xml:space="preserve"> </w:t>
      </w:r>
      <w:r w:rsidRPr="00075AF7">
        <w:t>в</w:t>
      </w:r>
      <w:r w:rsidR="008D388A" w:rsidRPr="00075AF7">
        <w:t xml:space="preserve"> </w:t>
      </w:r>
      <w:r w:rsidRPr="00075AF7">
        <w:t>Минтруда</w:t>
      </w:r>
      <w:bookmarkEnd w:id="157"/>
    </w:p>
    <w:p w14:paraId="26287008" w14:textId="77777777" w:rsidR="00096355" w:rsidRPr="00075AF7" w:rsidRDefault="00096355" w:rsidP="0059452F">
      <w:pPr>
        <w:pStyle w:val="3"/>
      </w:pPr>
      <w:bookmarkStart w:id="158" w:name="_Toc179957278"/>
      <w:r w:rsidRPr="00075AF7">
        <w:t>Кто</w:t>
      </w:r>
      <w:r w:rsidR="008D388A" w:rsidRPr="00075AF7">
        <w:t xml:space="preserve"> </w:t>
      </w:r>
      <w:r w:rsidRPr="00075AF7">
        <w:t>из</w:t>
      </w:r>
      <w:r w:rsidR="008D388A" w:rsidRPr="00075AF7">
        <w:t xml:space="preserve"> </w:t>
      </w:r>
      <w:r w:rsidRPr="00075AF7">
        <w:t>многодетных</w:t>
      </w:r>
      <w:r w:rsidR="008D388A" w:rsidRPr="00075AF7">
        <w:t xml:space="preserve"> </w:t>
      </w:r>
      <w:r w:rsidRPr="00075AF7">
        <w:t>мам</w:t>
      </w:r>
      <w:r w:rsidR="008D388A" w:rsidRPr="00075AF7">
        <w:t xml:space="preserve"> </w:t>
      </w:r>
      <w:r w:rsidRPr="00075AF7">
        <w:t>может</w:t>
      </w:r>
      <w:r w:rsidR="008D388A" w:rsidRPr="00075AF7">
        <w:t xml:space="preserve"> </w:t>
      </w:r>
      <w:r w:rsidRPr="00075AF7">
        <w:t>рассчитывать</w:t>
      </w:r>
      <w:r w:rsidR="008D388A" w:rsidRPr="00075AF7">
        <w:t xml:space="preserve"> </w:t>
      </w:r>
      <w:r w:rsidRPr="00075AF7">
        <w:t>на</w:t>
      </w:r>
      <w:r w:rsidR="008D388A" w:rsidRPr="00075AF7">
        <w:t xml:space="preserve"> </w:t>
      </w:r>
      <w:r w:rsidRPr="00075AF7">
        <w:t>раннюю</w:t>
      </w:r>
      <w:r w:rsidR="008D388A" w:rsidRPr="00075AF7">
        <w:t xml:space="preserve"> </w:t>
      </w:r>
      <w:r w:rsidRPr="00075AF7">
        <w:t>трудовую</w:t>
      </w:r>
      <w:r w:rsidR="008D388A" w:rsidRPr="00075AF7">
        <w:t xml:space="preserve"> </w:t>
      </w:r>
      <w:r w:rsidRPr="00075AF7">
        <w:t>пенсию</w:t>
      </w:r>
      <w:r w:rsidR="008D388A" w:rsidRPr="00075AF7">
        <w:t xml:space="preserve"> </w:t>
      </w:r>
      <w:r w:rsidRPr="00075AF7">
        <w:t>и</w:t>
      </w:r>
      <w:r w:rsidR="008D388A" w:rsidRPr="00075AF7">
        <w:t xml:space="preserve"> </w:t>
      </w:r>
      <w:r w:rsidRPr="00075AF7">
        <w:t>какой</w:t>
      </w:r>
      <w:r w:rsidR="008D388A" w:rsidRPr="00075AF7">
        <w:t xml:space="preserve"> </w:t>
      </w:r>
      <w:r w:rsidRPr="00075AF7">
        <w:t>стаж</w:t>
      </w:r>
      <w:r w:rsidR="008D388A" w:rsidRPr="00075AF7">
        <w:t xml:space="preserve"> </w:t>
      </w:r>
      <w:r w:rsidRPr="00075AF7">
        <w:t>для</w:t>
      </w:r>
      <w:r w:rsidR="008D388A" w:rsidRPr="00075AF7">
        <w:t xml:space="preserve"> </w:t>
      </w:r>
      <w:r w:rsidRPr="00075AF7">
        <w:t>этого</w:t>
      </w:r>
      <w:r w:rsidR="008D388A" w:rsidRPr="00075AF7">
        <w:t xml:space="preserve"> </w:t>
      </w:r>
      <w:r w:rsidRPr="00075AF7">
        <w:t>нужен,</w:t>
      </w:r>
      <w:r w:rsidR="008D388A" w:rsidRPr="00075AF7">
        <w:t xml:space="preserve"> </w:t>
      </w:r>
      <w:r w:rsidRPr="00075AF7">
        <w:t>разъяснили</w:t>
      </w:r>
      <w:r w:rsidR="008D388A" w:rsidRPr="00075AF7">
        <w:t xml:space="preserve"> </w:t>
      </w:r>
      <w:r w:rsidRPr="00075AF7">
        <w:t>в</w:t>
      </w:r>
      <w:r w:rsidR="008D388A" w:rsidRPr="00075AF7">
        <w:t xml:space="preserve"> </w:t>
      </w:r>
      <w:r w:rsidRPr="00075AF7">
        <w:t>ведомстве.</w:t>
      </w:r>
      <w:bookmarkEnd w:id="158"/>
    </w:p>
    <w:p w14:paraId="785EA24B" w14:textId="77777777" w:rsidR="00096355" w:rsidRPr="00075AF7" w:rsidRDefault="00096355" w:rsidP="00096355">
      <w:r w:rsidRPr="00075AF7">
        <w:t>В</w:t>
      </w:r>
      <w:r w:rsidR="008D388A" w:rsidRPr="00075AF7">
        <w:t xml:space="preserve"> </w:t>
      </w:r>
      <w:r w:rsidRPr="00075AF7">
        <w:t>Минтруда</w:t>
      </w:r>
      <w:r w:rsidR="008D388A" w:rsidRPr="00075AF7">
        <w:t xml:space="preserve"> </w:t>
      </w:r>
      <w:r w:rsidRPr="00075AF7">
        <w:t>и</w:t>
      </w:r>
      <w:r w:rsidR="008D388A" w:rsidRPr="00075AF7">
        <w:t xml:space="preserve"> </w:t>
      </w:r>
      <w:r w:rsidRPr="00075AF7">
        <w:t>соцзащиты</w:t>
      </w:r>
      <w:r w:rsidR="008D388A" w:rsidRPr="00075AF7">
        <w:t xml:space="preserve"> </w:t>
      </w:r>
      <w:r w:rsidRPr="00075AF7">
        <w:t>рассказали,</w:t>
      </w:r>
      <w:r w:rsidR="008D388A" w:rsidRPr="00075AF7">
        <w:t xml:space="preserve"> </w:t>
      </w:r>
      <w:r w:rsidRPr="00075AF7">
        <w:t>когда</w:t>
      </w:r>
      <w:r w:rsidR="008D388A" w:rsidRPr="00075AF7">
        <w:t xml:space="preserve"> </w:t>
      </w:r>
      <w:r w:rsidRPr="00075AF7">
        <w:t>полагается</w:t>
      </w:r>
      <w:r w:rsidR="008D388A" w:rsidRPr="00075AF7">
        <w:t xml:space="preserve"> </w:t>
      </w:r>
      <w:r w:rsidRPr="00075AF7">
        <w:t>пенсия</w:t>
      </w:r>
      <w:r w:rsidR="008D388A" w:rsidRPr="00075AF7">
        <w:t xml:space="preserve"> </w:t>
      </w:r>
      <w:r w:rsidRPr="00075AF7">
        <w:t>многодетным</w:t>
      </w:r>
      <w:r w:rsidR="008D388A" w:rsidRPr="00075AF7">
        <w:t xml:space="preserve"> </w:t>
      </w:r>
      <w:r w:rsidRPr="00075AF7">
        <w:t>мамам.</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какие</w:t>
      </w:r>
      <w:r w:rsidR="008D388A" w:rsidRPr="00075AF7">
        <w:t xml:space="preserve"> </w:t>
      </w:r>
      <w:r w:rsidRPr="00075AF7">
        <w:t>у</w:t>
      </w:r>
      <w:r w:rsidR="008D388A" w:rsidRPr="00075AF7">
        <w:t xml:space="preserve"> </w:t>
      </w:r>
      <w:r w:rsidRPr="00075AF7">
        <w:t>них</w:t>
      </w:r>
      <w:r w:rsidR="008D388A" w:rsidRPr="00075AF7">
        <w:t xml:space="preserve"> </w:t>
      </w:r>
      <w:r w:rsidRPr="00075AF7">
        <w:t>есть</w:t>
      </w:r>
      <w:r w:rsidR="008D388A" w:rsidRPr="00075AF7">
        <w:t xml:space="preserve"> </w:t>
      </w:r>
      <w:r w:rsidRPr="00075AF7">
        <w:t>гарантии.</w:t>
      </w:r>
    </w:p>
    <w:p w14:paraId="61850AB5" w14:textId="77777777" w:rsidR="00096355" w:rsidRPr="00075AF7" w:rsidRDefault="00096355" w:rsidP="00096355">
      <w:r w:rsidRPr="00075AF7">
        <w:t>Женщины,</w:t>
      </w:r>
      <w:r w:rsidR="008D388A" w:rsidRPr="00075AF7">
        <w:t xml:space="preserve"> </w:t>
      </w:r>
      <w:r w:rsidRPr="00075AF7">
        <w:t>родившим</w:t>
      </w:r>
      <w:r w:rsidR="008D388A" w:rsidRPr="00075AF7">
        <w:t xml:space="preserve"> </w:t>
      </w:r>
      <w:r w:rsidRPr="00075AF7">
        <w:t>пять</w:t>
      </w:r>
      <w:r w:rsidR="008D388A" w:rsidRPr="00075AF7">
        <w:t xml:space="preserve"> </w:t>
      </w:r>
      <w:r w:rsidRPr="00075AF7">
        <w:t>и</w:t>
      </w:r>
      <w:r w:rsidR="008D388A" w:rsidRPr="00075AF7">
        <w:t xml:space="preserve"> </w:t>
      </w:r>
      <w:r w:rsidRPr="00075AF7">
        <w:t>более</w:t>
      </w:r>
      <w:r w:rsidR="008D388A" w:rsidRPr="00075AF7">
        <w:t xml:space="preserve"> </w:t>
      </w:r>
      <w:r w:rsidRPr="00075AF7">
        <w:t>детей</w:t>
      </w:r>
      <w:r w:rsidR="008D388A" w:rsidRPr="00075AF7">
        <w:t xml:space="preserve"> </w:t>
      </w:r>
      <w:r w:rsidRPr="00075AF7">
        <w:t>и</w:t>
      </w:r>
      <w:r w:rsidR="008D388A" w:rsidRPr="00075AF7">
        <w:t xml:space="preserve"> </w:t>
      </w:r>
      <w:r w:rsidRPr="00075AF7">
        <w:t>воспитавшим</w:t>
      </w:r>
      <w:r w:rsidR="008D388A" w:rsidRPr="00075AF7">
        <w:t xml:space="preserve"> </w:t>
      </w:r>
      <w:r w:rsidRPr="00075AF7">
        <w:t>их</w:t>
      </w:r>
      <w:r w:rsidR="008D388A" w:rsidRPr="00075AF7">
        <w:t xml:space="preserve"> </w:t>
      </w:r>
      <w:r w:rsidRPr="00075AF7">
        <w:t>до</w:t>
      </w:r>
      <w:r w:rsidR="008D388A" w:rsidRPr="00075AF7">
        <w:t xml:space="preserve"> </w:t>
      </w:r>
      <w:r w:rsidRPr="00075AF7">
        <w:t>8</w:t>
      </w:r>
      <w:r w:rsidR="008D388A" w:rsidRPr="00075AF7">
        <w:t xml:space="preserve"> </w:t>
      </w:r>
      <w:r w:rsidRPr="00075AF7">
        <w:t>лет,</w:t>
      </w:r>
      <w:r w:rsidR="008D388A" w:rsidRPr="00075AF7">
        <w:t xml:space="preserve"> </w:t>
      </w:r>
      <w:r w:rsidRPr="00075AF7">
        <w:t>могут</w:t>
      </w:r>
      <w:r w:rsidR="008D388A" w:rsidRPr="00075AF7">
        <w:t xml:space="preserve"> </w:t>
      </w:r>
      <w:r w:rsidRPr="00075AF7">
        <w:t>уйти</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на</w:t>
      </w:r>
      <w:r w:rsidR="008D388A" w:rsidRPr="00075AF7">
        <w:t xml:space="preserve"> </w:t>
      </w:r>
      <w:r w:rsidRPr="00075AF7">
        <w:t>5</w:t>
      </w:r>
      <w:r w:rsidR="008D388A" w:rsidRPr="00075AF7">
        <w:t xml:space="preserve"> </w:t>
      </w:r>
      <w:r w:rsidRPr="00075AF7">
        <w:t>лет</w:t>
      </w:r>
      <w:r w:rsidR="008D388A" w:rsidRPr="00075AF7">
        <w:t xml:space="preserve"> </w:t>
      </w:r>
      <w:r w:rsidRPr="00075AF7">
        <w:t>раньше.</w:t>
      </w:r>
      <w:r w:rsidR="008D388A" w:rsidRPr="00075AF7">
        <w:t xml:space="preserve"> </w:t>
      </w:r>
      <w:r w:rsidRPr="00075AF7">
        <w:t>Напомним,</w:t>
      </w:r>
      <w:r w:rsidR="008D388A" w:rsidRPr="00075AF7">
        <w:t xml:space="preserve"> </w:t>
      </w:r>
      <w:r w:rsidRPr="00075AF7">
        <w:t>что</w:t>
      </w:r>
      <w:r w:rsidR="008D388A" w:rsidRPr="00075AF7">
        <w:t xml:space="preserve"> </w:t>
      </w:r>
      <w:r w:rsidRPr="00075AF7">
        <w:t>в</w:t>
      </w:r>
      <w:r w:rsidR="008D388A" w:rsidRPr="00075AF7">
        <w:t xml:space="preserve"> </w:t>
      </w:r>
      <w:r w:rsidRPr="00075AF7">
        <w:t>Беларуси</w:t>
      </w:r>
      <w:r w:rsidR="008D388A" w:rsidRPr="00075AF7">
        <w:t xml:space="preserve"> </w:t>
      </w:r>
      <w:r w:rsidRPr="00075AF7">
        <w:t>пенсионный</w:t>
      </w:r>
      <w:r w:rsidR="008D388A" w:rsidRPr="00075AF7">
        <w:t xml:space="preserve"> </w:t>
      </w:r>
      <w:r w:rsidRPr="00075AF7">
        <w:t>возраст</w:t>
      </w:r>
      <w:r w:rsidR="008D388A" w:rsidRPr="00075AF7">
        <w:t xml:space="preserve"> </w:t>
      </w:r>
      <w:r w:rsidRPr="00075AF7">
        <w:t>для</w:t>
      </w:r>
      <w:r w:rsidR="008D388A" w:rsidRPr="00075AF7">
        <w:t xml:space="preserve"> </w:t>
      </w:r>
      <w:r w:rsidRPr="00075AF7">
        <w:t>женщин</w:t>
      </w:r>
      <w:r w:rsidR="008D388A" w:rsidRPr="00075AF7">
        <w:t xml:space="preserve"> </w:t>
      </w:r>
      <w:r w:rsidRPr="00075AF7">
        <w:t>составляет</w:t>
      </w:r>
      <w:r w:rsidR="008D388A" w:rsidRPr="00075AF7">
        <w:t xml:space="preserve"> </w:t>
      </w:r>
      <w:r w:rsidRPr="00075AF7">
        <w:t>58</w:t>
      </w:r>
      <w:r w:rsidR="008D388A" w:rsidRPr="00075AF7">
        <w:t xml:space="preserve"> </w:t>
      </w:r>
      <w:r w:rsidRPr="00075AF7">
        <w:t>лет.</w:t>
      </w:r>
    </w:p>
    <w:p w14:paraId="47F8BE82" w14:textId="77777777" w:rsidR="00096355" w:rsidRPr="00075AF7" w:rsidRDefault="00096355" w:rsidP="00096355">
      <w:r w:rsidRPr="00075AF7">
        <w:t>При</w:t>
      </w:r>
      <w:r w:rsidR="008D388A" w:rsidRPr="00075AF7">
        <w:t xml:space="preserve"> </w:t>
      </w:r>
      <w:r w:rsidRPr="00075AF7">
        <w:t>этом</w:t>
      </w:r>
      <w:r w:rsidR="008D388A" w:rsidRPr="00075AF7">
        <w:t xml:space="preserve"> </w:t>
      </w:r>
      <w:r w:rsidRPr="00075AF7">
        <w:t>установлены</w:t>
      </w:r>
      <w:r w:rsidR="008D388A" w:rsidRPr="00075AF7">
        <w:t xml:space="preserve"> </w:t>
      </w:r>
      <w:r w:rsidRPr="00075AF7">
        <w:t>пониженные</w:t>
      </w:r>
      <w:r w:rsidR="008D388A" w:rsidRPr="00075AF7">
        <w:t xml:space="preserve"> </w:t>
      </w:r>
      <w:r w:rsidRPr="00075AF7">
        <w:t>требования</w:t>
      </w:r>
      <w:r w:rsidR="008D388A" w:rsidRPr="00075AF7">
        <w:t xml:space="preserve"> </w:t>
      </w:r>
      <w:r w:rsidRPr="00075AF7">
        <w:t>к</w:t>
      </w:r>
      <w:r w:rsidR="008D388A" w:rsidRPr="00075AF7">
        <w:t xml:space="preserve"> </w:t>
      </w:r>
      <w:r w:rsidRPr="00075AF7">
        <w:t>стажу</w:t>
      </w:r>
      <w:r w:rsidR="008D388A" w:rsidRPr="00075AF7">
        <w:t xml:space="preserve"> </w:t>
      </w:r>
      <w:r w:rsidRPr="00075AF7">
        <w:t>работы.</w:t>
      </w:r>
      <w:r w:rsidR="008D388A" w:rsidRPr="00075AF7">
        <w:t xml:space="preserve"> </w:t>
      </w:r>
      <w:r w:rsidRPr="00075AF7">
        <w:t>Требуется:</w:t>
      </w:r>
    </w:p>
    <w:p w14:paraId="2CB16BA0" w14:textId="77777777" w:rsidR="00096355" w:rsidRPr="00075AF7" w:rsidRDefault="008D388A" w:rsidP="00096355">
      <w:r w:rsidRPr="00075AF7">
        <w:t xml:space="preserve">    </w:t>
      </w:r>
      <w:r w:rsidR="00096355" w:rsidRPr="00075AF7">
        <w:t>5</w:t>
      </w:r>
      <w:r w:rsidRPr="00075AF7">
        <w:t xml:space="preserve"> </w:t>
      </w:r>
      <w:r w:rsidR="00096355" w:rsidRPr="00075AF7">
        <w:t>лет</w:t>
      </w:r>
      <w:r w:rsidRPr="00075AF7">
        <w:t xml:space="preserve"> </w:t>
      </w:r>
      <w:r w:rsidR="00096355" w:rsidRPr="00075AF7">
        <w:t>работы</w:t>
      </w:r>
      <w:r w:rsidRPr="00075AF7">
        <w:t xml:space="preserve"> </w:t>
      </w:r>
      <w:r w:rsidR="00096355" w:rsidRPr="00075AF7">
        <w:t>с</w:t>
      </w:r>
      <w:r w:rsidRPr="00075AF7">
        <w:t xml:space="preserve"> </w:t>
      </w:r>
      <w:r w:rsidR="00096355" w:rsidRPr="00075AF7">
        <w:t>уплатой</w:t>
      </w:r>
      <w:r w:rsidRPr="00075AF7">
        <w:t xml:space="preserve"> </w:t>
      </w:r>
      <w:r w:rsidR="00096355" w:rsidRPr="00075AF7">
        <w:t>обязательных</w:t>
      </w:r>
      <w:r w:rsidRPr="00075AF7">
        <w:t xml:space="preserve"> </w:t>
      </w:r>
      <w:r w:rsidR="00096355" w:rsidRPr="00075AF7">
        <w:t>страховых</w:t>
      </w:r>
      <w:r w:rsidRPr="00075AF7">
        <w:t xml:space="preserve"> </w:t>
      </w:r>
      <w:r w:rsidR="00096355" w:rsidRPr="00075AF7">
        <w:t>взносов</w:t>
      </w:r>
      <w:r w:rsidRPr="00075AF7">
        <w:t xml:space="preserve"> </w:t>
      </w:r>
      <w:r w:rsidR="00096355" w:rsidRPr="00075AF7">
        <w:t>(страховой</w:t>
      </w:r>
      <w:r w:rsidRPr="00075AF7">
        <w:t xml:space="preserve"> </w:t>
      </w:r>
      <w:r w:rsidR="00096355" w:rsidRPr="00075AF7">
        <w:t>стаж);</w:t>
      </w:r>
    </w:p>
    <w:p w14:paraId="2D7AB045" w14:textId="77777777" w:rsidR="00096355" w:rsidRPr="00075AF7" w:rsidRDefault="008D388A" w:rsidP="00096355">
      <w:r w:rsidRPr="00075AF7">
        <w:t xml:space="preserve">    </w:t>
      </w:r>
      <w:r w:rsidR="00096355" w:rsidRPr="00075AF7">
        <w:t>15</w:t>
      </w:r>
      <w:r w:rsidRPr="00075AF7">
        <w:t xml:space="preserve"> </w:t>
      </w:r>
      <w:r w:rsidR="00096355" w:rsidRPr="00075AF7">
        <w:t>лет</w:t>
      </w:r>
      <w:r w:rsidRPr="00075AF7">
        <w:t xml:space="preserve"> </w:t>
      </w:r>
      <w:r w:rsidR="00096355" w:rsidRPr="00075AF7">
        <w:t>общего</w:t>
      </w:r>
      <w:r w:rsidRPr="00075AF7">
        <w:t xml:space="preserve"> </w:t>
      </w:r>
      <w:r w:rsidR="00096355" w:rsidRPr="00075AF7">
        <w:t>стажа</w:t>
      </w:r>
      <w:r w:rsidRPr="00075AF7">
        <w:t xml:space="preserve"> </w:t>
      </w:r>
      <w:r w:rsidR="00096355" w:rsidRPr="00075AF7">
        <w:t>(с</w:t>
      </w:r>
      <w:r w:rsidRPr="00075AF7">
        <w:t xml:space="preserve"> </w:t>
      </w:r>
      <w:r w:rsidR="00096355" w:rsidRPr="00075AF7">
        <w:t>учетом</w:t>
      </w:r>
      <w:r w:rsidRPr="00075AF7">
        <w:t xml:space="preserve"> </w:t>
      </w:r>
      <w:r w:rsidR="00096355" w:rsidRPr="00075AF7">
        <w:t>страхового).</w:t>
      </w:r>
    </w:p>
    <w:p w14:paraId="56C9040F" w14:textId="77777777" w:rsidR="00096355" w:rsidRPr="00075AF7" w:rsidRDefault="00096355" w:rsidP="00096355">
      <w:r w:rsidRPr="00075AF7">
        <w:t>Независимо</w:t>
      </w:r>
      <w:r w:rsidR="008D388A" w:rsidRPr="00075AF7">
        <w:t xml:space="preserve"> </w:t>
      </w:r>
      <w:r w:rsidRPr="00075AF7">
        <w:t>от</w:t>
      </w:r>
      <w:r w:rsidR="008D388A" w:rsidRPr="00075AF7">
        <w:t xml:space="preserve"> </w:t>
      </w:r>
      <w:r w:rsidRPr="00075AF7">
        <w:t>возраста,</w:t>
      </w:r>
      <w:r w:rsidR="008D388A" w:rsidRPr="00075AF7">
        <w:t xml:space="preserve"> </w:t>
      </w:r>
      <w:r w:rsidRPr="00075AF7">
        <w:t>пенсия</w:t>
      </w:r>
      <w:r w:rsidR="008D388A" w:rsidRPr="00075AF7">
        <w:t xml:space="preserve"> </w:t>
      </w:r>
      <w:r w:rsidRPr="00075AF7">
        <w:t>по</w:t>
      </w:r>
      <w:r w:rsidR="008D388A" w:rsidRPr="00075AF7">
        <w:t xml:space="preserve"> </w:t>
      </w:r>
      <w:r w:rsidRPr="00075AF7">
        <w:t>возрасту</w:t>
      </w:r>
      <w:r w:rsidR="008D388A" w:rsidRPr="00075AF7">
        <w:t xml:space="preserve"> </w:t>
      </w:r>
      <w:r w:rsidRPr="00075AF7">
        <w:t>назначается</w:t>
      </w:r>
      <w:r w:rsidR="008D388A" w:rsidRPr="00075AF7">
        <w:t xml:space="preserve"> </w:t>
      </w:r>
      <w:r w:rsidRPr="00075AF7">
        <w:t>многодетным</w:t>
      </w:r>
      <w:r w:rsidR="008D388A" w:rsidRPr="00075AF7">
        <w:t xml:space="preserve"> </w:t>
      </w:r>
      <w:r w:rsidRPr="00075AF7">
        <w:t>матерям,</w:t>
      </w:r>
      <w:r w:rsidR="008D388A" w:rsidRPr="00075AF7">
        <w:t xml:space="preserve"> </w:t>
      </w:r>
      <w:r w:rsidRPr="00075AF7">
        <w:t>родившим</w:t>
      </w:r>
      <w:r w:rsidR="008D388A" w:rsidRPr="00075AF7">
        <w:t xml:space="preserve"> </w:t>
      </w:r>
      <w:r w:rsidRPr="00075AF7">
        <w:t>пять</w:t>
      </w:r>
      <w:r w:rsidR="008D388A" w:rsidRPr="00075AF7">
        <w:t xml:space="preserve"> </w:t>
      </w:r>
      <w:r w:rsidRPr="00075AF7">
        <w:t>и</w:t>
      </w:r>
      <w:r w:rsidR="008D388A" w:rsidRPr="00075AF7">
        <w:t xml:space="preserve"> </w:t>
      </w:r>
      <w:r w:rsidRPr="00075AF7">
        <w:t>более</w:t>
      </w:r>
      <w:r w:rsidR="008D388A" w:rsidRPr="00075AF7">
        <w:t xml:space="preserve"> </w:t>
      </w:r>
      <w:r w:rsidRPr="00075AF7">
        <w:t>детей</w:t>
      </w:r>
      <w:r w:rsidR="008D388A" w:rsidRPr="00075AF7">
        <w:t xml:space="preserve"> </w:t>
      </w:r>
      <w:r w:rsidRPr="00075AF7">
        <w:t>и</w:t>
      </w:r>
      <w:r w:rsidR="008D388A" w:rsidRPr="00075AF7">
        <w:t xml:space="preserve"> </w:t>
      </w:r>
      <w:r w:rsidRPr="00075AF7">
        <w:t>воспитавшим</w:t>
      </w:r>
      <w:r w:rsidR="008D388A" w:rsidRPr="00075AF7">
        <w:t xml:space="preserve"> </w:t>
      </w:r>
      <w:r w:rsidRPr="00075AF7">
        <w:t>их</w:t>
      </w:r>
      <w:r w:rsidR="008D388A" w:rsidRPr="00075AF7">
        <w:t xml:space="preserve"> </w:t>
      </w:r>
      <w:r w:rsidRPr="00075AF7">
        <w:t>до</w:t>
      </w:r>
      <w:r w:rsidR="008D388A" w:rsidRPr="00075AF7">
        <w:t xml:space="preserve"> </w:t>
      </w:r>
      <w:r w:rsidRPr="00075AF7">
        <w:t>16-летнего</w:t>
      </w:r>
      <w:r w:rsidR="008D388A" w:rsidRPr="00075AF7">
        <w:t xml:space="preserve"> </w:t>
      </w:r>
      <w:r w:rsidRPr="00075AF7">
        <w:t>возраста,</w:t>
      </w:r>
      <w:r w:rsidR="008D388A" w:rsidRPr="00075AF7">
        <w:t xml:space="preserve"> </w:t>
      </w:r>
      <w:r w:rsidRPr="00075AF7">
        <w:t>при</w:t>
      </w:r>
      <w:r w:rsidR="008D388A" w:rsidRPr="00075AF7">
        <w:t xml:space="preserve"> </w:t>
      </w:r>
      <w:r w:rsidRPr="00075AF7">
        <w:t>стаже</w:t>
      </w:r>
      <w:r w:rsidR="008D388A" w:rsidRPr="00075AF7">
        <w:t xml:space="preserve"> </w:t>
      </w:r>
      <w:r w:rsidRPr="00075AF7">
        <w:t>работы</w:t>
      </w:r>
      <w:r w:rsidR="008D388A" w:rsidRPr="00075AF7">
        <w:t xml:space="preserve"> </w:t>
      </w:r>
      <w:r w:rsidRPr="00075AF7">
        <w:t>не</w:t>
      </w:r>
      <w:r w:rsidR="008D388A" w:rsidRPr="00075AF7">
        <w:t xml:space="preserve"> </w:t>
      </w:r>
      <w:r w:rsidRPr="00075AF7">
        <w:t>менее</w:t>
      </w:r>
      <w:r w:rsidR="008D388A" w:rsidRPr="00075AF7">
        <w:t xml:space="preserve"> </w:t>
      </w:r>
      <w:r w:rsidRPr="00075AF7">
        <w:t>10</w:t>
      </w:r>
      <w:r w:rsidR="008D388A" w:rsidRPr="00075AF7">
        <w:t xml:space="preserve"> </w:t>
      </w:r>
      <w:r w:rsidRPr="00075AF7">
        <w:t>лет</w:t>
      </w:r>
      <w:r w:rsidR="008D388A" w:rsidRPr="00075AF7">
        <w:t xml:space="preserve"> </w:t>
      </w:r>
      <w:r w:rsidRPr="00075AF7">
        <w:t>(без</w:t>
      </w:r>
      <w:r w:rsidR="008D388A" w:rsidRPr="00075AF7">
        <w:t xml:space="preserve"> </w:t>
      </w:r>
      <w:r w:rsidRPr="00075AF7">
        <w:t>зачета</w:t>
      </w:r>
      <w:r w:rsidR="008D388A" w:rsidRPr="00075AF7">
        <w:t xml:space="preserve"> </w:t>
      </w:r>
      <w:r w:rsidRPr="00075AF7">
        <w:t>в</w:t>
      </w:r>
      <w:r w:rsidR="008D388A" w:rsidRPr="00075AF7">
        <w:t xml:space="preserve"> </w:t>
      </w:r>
      <w:r w:rsidRPr="00075AF7">
        <w:t>стаж</w:t>
      </w:r>
      <w:r w:rsidR="008D388A" w:rsidRPr="00075AF7">
        <w:t xml:space="preserve"> </w:t>
      </w:r>
      <w:r w:rsidRPr="00075AF7">
        <w:t>времени</w:t>
      </w:r>
      <w:r w:rsidR="008D388A" w:rsidRPr="00075AF7">
        <w:t xml:space="preserve"> </w:t>
      </w:r>
      <w:r w:rsidRPr="00075AF7">
        <w:t>ухода</w:t>
      </w:r>
      <w:r w:rsidR="008D388A" w:rsidRPr="00075AF7">
        <w:t xml:space="preserve"> </w:t>
      </w:r>
      <w:r w:rsidRPr="00075AF7">
        <w:t>за</w:t>
      </w:r>
      <w:r w:rsidR="008D388A" w:rsidRPr="00075AF7">
        <w:t xml:space="preserve"> </w:t>
      </w:r>
      <w:r w:rsidRPr="00075AF7">
        <w:t>детьми)</w:t>
      </w:r>
      <w:r w:rsidR="008D388A" w:rsidRPr="00075AF7">
        <w:t xml:space="preserve"> </w:t>
      </w:r>
      <w:r w:rsidRPr="00075AF7">
        <w:t>на</w:t>
      </w:r>
      <w:r w:rsidR="008D388A" w:rsidRPr="00075AF7">
        <w:t xml:space="preserve"> </w:t>
      </w:r>
      <w:r w:rsidRPr="00075AF7">
        <w:t>предприятиях</w:t>
      </w:r>
      <w:r w:rsidR="008D388A" w:rsidRPr="00075AF7">
        <w:t xml:space="preserve"> </w:t>
      </w:r>
      <w:r w:rsidRPr="00075AF7">
        <w:t>сельского</w:t>
      </w:r>
      <w:r w:rsidR="008D388A" w:rsidRPr="00075AF7">
        <w:t xml:space="preserve"> </w:t>
      </w:r>
      <w:r w:rsidRPr="00075AF7">
        <w:t>хозяйства</w:t>
      </w:r>
      <w:r w:rsidR="008D388A" w:rsidRPr="00075AF7">
        <w:t xml:space="preserve"> </w:t>
      </w:r>
      <w:r w:rsidRPr="00075AF7">
        <w:t>непосредственно</w:t>
      </w:r>
      <w:r w:rsidR="008D388A" w:rsidRPr="00075AF7">
        <w:t xml:space="preserve"> </w:t>
      </w:r>
      <w:r w:rsidRPr="00075AF7">
        <w:t>в</w:t>
      </w:r>
      <w:r w:rsidR="008D388A" w:rsidRPr="00075AF7">
        <w:t xml:space="preserve"> </w:t>
      </w:r>
      <w:r w:rsidRPr="00075AF7">
        <w:t>производстве</w:t>
      </w:r>
      <w:r w:rsidR="008D388A" w:rsidRPr="00075AF7">
        <w:t xml:space="preserve"> </w:t>
      </w:r>
      <w:r w:rsidRPr="00075AF7">
        <w:t>сельскохозяйственной</w:t>
      </w:r>
      <w:r w:rsidR="008D388A" w:rsidRPr="00075AF7">
        <w:t xml:space="preserve"> </w:t>
      </w:r>
      <w:r w:rsidRPr="00075AF7">
        <w:t>продукции.</w:t>
      </w:r>
    </w:p>
    <w:p w14:paraId="78AD87BE" w14:textId="77777777" w:rsidR="00096355" w:rsidRPr="00075AF7" w:rsidRDefault="00096355" w:rsidP="00096355">
      <w:r w:rsidRPr="00075AF7">
        <w:t>На</w:t>
      </w:r>
      <w:r w:rsidR="008D388A" w:rsidRPr="00075AF7">
        <w:t xml:space="preserve"> «</w:t>
      </w:r>
      <w:r w:rsidRPr="00075AF7">
        <w:t>льготную</w:t>
      </w:r>
      <w:r w:rsidR="008D388A" w:rsidRPr="00075AF7">
        <w:t xml:space="preserve">» </w:t>
      </w:r>
      <w:r w:rsidRPr="00075AF7">
        <w:t>пенсию</w:t>
      </w:r>
      <w:r w:rsidR="008D388A" w:rsidRPr="00075AF7">
        <w:t xml:space="preserve"> </w:t>
      </w:r>
      <w:r w:rsidRPr="00075AF7">
        <w:t>могут</w:t>
      </w:r>
      <w:r w:rsidR="008D388A" w:rsidRPr="00075AF7">
        <w:t xml:space="preserve"> </w:t>
      </w:r>
      <w:r w:rsidRPr="00075AF7">
        <w:t>рассчитывать</w:t>
      </w:r>
      <w:r w:rsidR="008D388A" w:rsidRPr="00075AF7">
        <w:t xml:space="preserve"> </w:t>
      </w:r>
      <w:r w:rsidRPr="00075AF7">
        <w:t>также</w:t>
      </w:r>
      <w:r w:rsidR="008D388A" w:rsidRPr="00075AF7">
        <w:t xml:space="preserve"> </w:t>
      </w:r>
      <w:r w:rsidRPr="00075AF7">
        <w:t>многодетные</w:t>
      </w:r>
      <w:r w:rsidR="008D388A" w:rsidRPr="00075AF7">
        <w:t xml:space="preserve"> </w:t>
      </w:r>
      <w:r w:rsidRPr="00075AF7">
        <w:t>мамы,</w:t>
      </w:r>
      <w:r w:rsidR="008D388A" w:rsidRPr="00075AF7">
        <w:t xml:space="preserve"> </w:t>
      </w:r>
      <w:r w:rsidRPr="00075AF7">
        <w:t>родившие</w:t>
      </w:r>
      <w:r w:rsidR="008D388A" w:rsidRPr="00075AF7">
        <w:t xml:space="preserve"> </w:t>
      </w:r>
      <w:r w:rsidRPr="00075AF7">
        <w:t>четверых</w:t>
      </w:r>
      <w:r w:rsidR="008D388A" w:rsidRPr="00075AF7">
        <w:t xml:space="preserve"> </w:t>
      </w:r>
      <w:r w:rsidRPr="00075AF7">
        <w:t>детей</w:t>
      </w:r>
      <w:r w:rsidR="008D388A" w:rsidRPr="00075AF7">
        <w:t xml:space="preserve"> </w:t>
      </w:r>
      <w:r w:rsidRPr="00075AF7">
        <w:t>и</w:t>
      </w:r>
      <w:r w:rsidR="008D388A" w:rsidRPr="00075AF7">
        <w:t xml:space="preserve"> </w:t>
      </w:r>
      <w:r w:rsidRPr="00075AF7">
        <w:t>воспитавшим</w:t>
      </w:r>
      <w:r w:rsidR="008D388A" w:rsidRPr="00075AF7">
        <w:t xml:space="preserve"> </w:t>
      </w:r>
      <w:r w:rsidRPr="00075AF7">
        <w:t>их</w:t>
      </w:r>
      <w:r w:rsidR="008D388A" w:rsidRPr="00075AF7">
        <w:t xml:space="preserve"> </w:t>
      </w:r>
      <w:r w:rsidRPr="00075AF7">
        <w:t>до</w:t>
      </w:r>
      <w:r w:rsidR="008D388A" w:rsidRPr="00075AF7">
        <w:t xml:space="preserve"> </w:t>
      </w:r>
      <w:r w:rsidRPr="00075AF7">
        <w:t>8-летнего</w:t>
      </w:r>
      <w:r w:rsidR="008D388A" w:rsidRPr="00075AF7">
        <w:t xml:space="preserve"> </w:t>
      </w:r>
      <w:r w:rsidRPr="00075AF7">
        <w:t>возраста.</w:t>
      </w:r>
      <w:r w:rsidR="008D388A" w:rsidRPr="00075AF7">
        <w:t xml:space="preserve"> </w:t>
      </w:r>
      <w:r w:rsidRPr="00075AF7">
        <w:t>Им</w:t>
      </w:r>
      <w:r w:rsidR="008D388A" w:rsidRPr="00075AF7">
        <w:t xml:space="preserve"> </w:t>
      </w:r>
      <w:r w:rsidRPr="00075AF7">
        <w:t>трудовая</w:t>
      </w:r>
      <w:r w:rsidR="008D388A" w:rsidRPr="00075AF7">
        <w:t xml:space="preserve"> </w:t>
      </w:r>
      <w:r w:rsidRPr="00075AF7">
        <w:t>пенсия</w:t>
      </w:r>
      <w:r w:rsidR="008D388A" w:rsidRPr="00075AF7">
        <w:t xml:space="preserve"> </w:t>
      </w:r>
      <w:r w:rsidRPr="00075AF7">
        <w:t>назначается</w:t>
      </w:r>
      <w:r w:rsidR="008D388A" w:rsidRPr="00075AF7">
        <w:t xml:space="preserve"> </w:t>
      </w:r>
      <w:r w:rsidRPr="00075AF7">
        <w:t>по</w:t>
      </w:r>
      <w:r w:rsidR="008D388A" w:rsidRPr="00075AF7">
        <w:t xml:space="preserve"> </w:t>
      </w:r>
      <w:r w:rsidRPr="00075AF7">
        <w:t>достижении</w:t>
      </w:r>
      <w:r w:rsidR="008D388A" w:rsidRPr="00075AF7">
        <w:t xml:space="preserve"> </w:t>
      </w:r>
      <w:r w:rsidRPr="00075AF7">
        <w:t>общеустановленного</w:t>
      </w:r>
      <w:r w:rsidR="008D388A" w:rsidRPr="00075AF7">
        <w:t xml:space="preserve"> </w:t>
      </w:r>
      <w:r w:rsidRPr="00075AF7">
        <w:t>пенсионного</w:t>
      </w:r>
      <w:r w:rsidR="008D388A" w:rsidRPr="00075AF7">
        <w:t xml:space="preserve"> </w:t>
      </w:r>
      <w:r w:rsidRPr="00075AF7">
        <w:t>возраста.</w:t>
      </w:r>
      <w:r w:rsidR="008D388A" w:rsidRPr="00075AF7">
        <w:t xml:space="preserve"> </w:t>
      </w:r>
      <w:r w:rsidRPr="00075AF7">
        <w:t>Но</w:t>
      </w:r>
      <w:r w:rsidR="008D388A" w:rsidRPr="00075AF7">
        <w:t xml:space="preserve"> </w:t>
      </w:r>
      <w:r w:rsidRPr="00075AF7">
        <w:t>при</w:t>
      </w:r>
      <w:r w:rsidR="008D388A" w:rsidRPr="00075AF7">
        <w:t xml:space="preserve"> </w:t>
      </w:r>
      <w:r w:rsidRPr="00075AF7">
        <w:t>пониженном</w:t>
      </w:r>
      <w:r w:rsidR="008D388A" w:rsidRPr="00075AF7">
        <w:t xml:space="preserve"> </w:t>
      </w:r>
      <w:r w:rsidRPr="00075AF7">
        <w:t>страховом</w:t>
      </w:r>
      <w:r w:rsidR="008D388A" w:rsidRPr="00075AF7">
        <w:t xml:space="preserve"> </w:t>
      </w:r>
      <w:r w:rsidRPr="00075AF7">
        <w:t>стаже</w:t>
      </w:r>
      <w:r w:rsidR="008D388A" w:rsidRPr="00075AF7">
        <w:t xml:space="preserve"> -</w:t>
      </w:r>
      <w:r w:rsidRPr="00075AF7">
        <w:t>10</w:t>
      </w:r>
      <w:r w:rsidR="008D388A" w:rsidRPr="00075AF7">
        <w:t xml:space="preserve"> </w:t>
      </w:r>
      <w:r w:rsidRPr="00075AF7">
        <w:t>лет.</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при</w:t>
      </w:r>
      <w:r w:rsidR="008D388A" w:rsidRPr="00075AF7">
        <w:t xml:space="preserve"> </w:t>
      </w:r>
      <w:r w:rsidRPr="00075AF7">
        <w:t>наличии</w:t>
      </w:r>
      <w:r w:rsidR="008D388A" w:rsidRPr="00075AF7">
        <w:t xml:space="preserve"> </w:t>
      </w:r>
      <w:r w:rsidRPr="00075AF7">
        <w:t>20</w:t>
      </w:r>
      <w:r w:rsidR="008D388A" w:rsidRPr="00075AF7">
        <w:t xml:space="preserve"> </w:t>
      </w:r>
      <w:r w:rsidRPr="00075AF7">
        <w:t>лет</w:t>
      </w:r>
      <w:r w:rsidR="008D388A" w:rsidRPr="00075AF7">
        <w:t xml:space="preserve"> </w:t>
      </w:r>
      <w:r w:rsidRPr="00075AF7">
        <w:t>общего</w:t>
      </w:r>
      <w:r w:rsidR="008D388A" w:rsidRPr="00075AF7">
        <w:t xml:space="preserve"> </w:t>
      </w:r>
      <w:r w:rsidRPr="00075AF7">
        <w:t>стажа</w:t>
      </w:r>
      <w:r w:rsidR="008D388A" w:rsidRPr="00075AF7">
        <w:t xml:space="preserve"> </w:t>
      </w:r>
      <w:r w:rsidRPr="00075AF7">
        <w:t>(с</w:t>
      </w:r>
      <w:r w:rsidR="008D388A" w:rsidRPr="00075AF7">
        <w:t xml:space="preserve"> </w:t>
      </w:r>
      <w:r w:rsidRPr="00075AF7">
        <w:t>учетом</w:t>
      </w:r>
      <w:r w:rsidR="008D388A" w:rsidRPr="00075AF7">
        <w:t xml:space="preserve"> </w:t>
      </w:r>
      <w:r w:rsidRPr="00075AF7">
        <w:t>страхового).</w:t>
      </w:r>
    </w:p>
    <w:p w14:paraId="343D6B20" w14:textId="77777777" w:rsidR="00096355" w:rsidRPr="00075AF7" w:rsidRDefault="00096355" w:rsidP="00096355">
      <w:r w:rsidRPr="00075AF7">
        <w:t>В</w:t>
      </w:r>
      <w:r w:rsidR="008D388A" w:rsidRPr="00075AF7">
        <w:t xml:space="preserve"> </w:t>
      </w:r>
      <w:r w:rsidRPr="00075AF7">
        <w:t>общий</w:t>
      </w:r>
      <w:r w:rsidR="008D388A" w:rsidRPr="00075AF7">
        <w:t xml:space="preserve"> </w:t>
      </w:r>
      <w:r w:rsidRPr="00075AF7">
        <w:t>стаж</w:t>
      </w:r>
      <w:r w:rsidR="008D388A" w:rsidRPr="00075AF7">
        <w:t xml:space="preserve"> </w:t>
      </w:r>
      <w:r w:rsidRPr="00075AF7">
        <w:t>наряду</w:t>
      </w:r>
      <w:r w:rsidR="008D388A" w:rsidRPr="00075AF7">
        <w:t xml:space="preserve"> </w:t>
      </w:r>
      <w:r w:rsidRPr="00075AF7">
        <w:t>с</w:t>
      </w:r>
      <w:r w:rsidR="008D388A" w:rsidRPr="00075AF7">
        <w:t xml:space="preserve"> </w:t>
      </w:r>
      <w:r w:rsidRPr="00075AF7">
        <w:t>периодами</w:t>
      </w:r>
      <w:r w:rsidR="008D388A" w:rsidRPr="00075AF7">
        <w:t xml:space="preserve"> </w:t>
      </w:r>
      <w:r w:rsidRPr="00075AF7">
        <w:t>работы</w:t>
      </w:r>
      <w:r w:rsidR="008D388A" w:rsidRPr="00075AF7">
        <w:t xml:space="preserve"> </w:t>
      </w:r>
      <w:r w:rsidRPr="00075AF7">
        <w:t>засчитываются</w:t>
      </w:r>
      <w:r w:rsidR="008D388A" w:rsidRPr="00075AF7">
        <w:t xml:space="preserve"> </w:t>
      </w:r>
      <w:r w:rsidRPr="00075AF7">
        <w:t>также</w:t>
      </w:r>
      <w:r w:rsidR="008D388A" w:rsidRPr="00075AF7">
        <w:t xml:space="preserve"> </w:t>
      </w:r>
      <w:r w:rsidRPr="00075AF7">
        <w:t>периоды</w:t>
      </w:r>
      <w:r w:rsidR="008D388A" w:rsidRPr="00075AF7">
        <w:t xml:space="preserve"> </w:t>
      </w:r>
      <w:r w:rsidRPr="00075AF7">
        <w:t>ухода</w:t>
      </w:r>
      <w:r w:rsidR="008D388A" w:rsidRPr="00075AF7">
        <w:t xml:space="preserve"> </w:t>
      </w:r>
      <w:r w:rsidRPr="00075AF7">
        <w:t>за</w:t>
      </w:r>
      <w:r w:rsidR="008D388A" w:rsidRPr="00075AF7">
        <w:t xml:space="preserve"> </w:t>
      </w:r>
      <w:r w:rsidRPr="00075AF7">
        <w:t>детьми</w:t>
      </w:r>
      <w:r w:rsidR="008D388A" w:rsidRPr="00075AF7">
        <w:t xml:space="preserve"> </w:t>
      </w:r>
      <w:r w:rsidRPr="00075AF7">
        <w:t>в</w:t>
      </w:r>
      <w:r w:rsidR="008D388A" w:rsidRPr="00075AF7">
        <w:t xml:space="preserve"> </w:t>
      </w:r>
      <w:r w:rsidRPr="00075AF7">
        <w:t>возрасте</w:t>
      </w:r>
      <w:r w:rsidR="008D388A" w:rsidRPr="00075AF7">
        <w:t xml:space="preserve"> </w:t>
      </w:r>
      <w:r w:rsidRPr="00075AF7">
        <w:t>до</w:t>
      </w:r>
      <w:r w:rsidR="008D388A" w:rsidRPr="00075AF7">
        <w:t xml:space="preserve"> </w:t>
      </w:r>
      <w:r w:rsidRPr="00075AF7">
        <w:t>3</w:t>
      </w:r>
      <w:r w:rsidR="008D388A" w:rsidRPr="00075AF7">
        <w:t xml:space="preserve"> </w:t>
      </w:r>
      <w:r w:rsidRPr="00075AF7">
        <w:t>лет.</w:t>
      </w:r>
      <w:r w:rsidR="008D388A" w:rsidRPr="00075AF7">
        <w:t xml:space="preserve"> </w:t>
      </w:r>
      <w:r w:rsidRPr="00075AF7">
        <w:t>Но</w:t>
      </w:r>
      <w:r w:rsidR="008D388A" w:rsidRPr="00075AF7">
        <w:t xml:space="preserve"> </w:t>
      </w:r>
      <w:r w:rsidRPr="00075AF7">
        <w:t>при</w:t>
      </w:r>
      <w:r w:rsidR="008D388A" w:rsidRPr="00075AF7">
        <w:t xml:space="preserve"> </w:t>
      </w:r>
      <w:r w:rsidRPr="00075AF7">
        <w:t>общей</w:t>
      </w:r>
      <w:r w:rsidR="008D388A" w:rsidRPr="00075AF7">
        <w:t xml:space="preserve"> </w:t>
      </w:r>
      <w:r w:rsidRPr="00075AF7">
        <w:t>продолжительности</w:t>
      </w:r>
      <w:r w:rsidR="008D388A" w:rsidRPr="00075AF7">
        <w:t xml:space="preserve"> </w:t>
      </w:r>
      <w:r w:rsidRPr="00075AF7">
        <w:t>таких</w:t>
      </w:r>
      <w:r w:rsidR="008D388A" w:rsidRPr="00075AF7">
        <w:t xml:space="preserve"> </w:t>
      </w:r>
      <w:r w:rsidRPr="00075AF7">
        <w:t>периодов</w:t>
      </w:r>
      <w:r w:rsidR="008D388A" w:rsidRPr="00075AF7">
        <w:t xml:space="preserve"> </w:t>
      </w:r>
      <w:r w:rsidRPr="00075AF7">
        <w:t>не</w:t>
      </w:r>
      <w:r w:rsidR="008D388A" w:rsidRPr="00075AF7">
        <w:t xml:space="preserve"> </w:t>
      </w:r>
      <w:r w:rsidRPr="00075AF7">
        <w:t>более</w:t>
      </w:r>
      <w:r w:rsidR="008D388A" w:rsidRPr="00075AF7">
        <w:t xml:space="preserve"> </w:t>
      </w:r>
      <w:r w:rsidRPr="00075AF7">
        <w:t>12</w:t>
      </w:r>
      <w:r w:rsidR="008D388A" w:rsidRPr="00075AF7">
        <w:t xml:space="preserve"> </w:t>
      </w:r>
      <w:r w:rsidRPr="00075AF7">
        <w:t>лет.</w:t>
      </w:r>
    </w:p>
    <w:p w14:paraId="33438211" w14:textId="77777777" w:rsidR="00096355" w:rsidRPr="00075AF7" w:rsidRDefault="00096355" w:rsidP="00096355">
      <w:r w:rsidRPr="00075AF7">
        <w:t>Кстати,</w:t>
      </w:r>
      <w:r w:rsidR="008D388A" w:rsidRPr="00075AF7">
        <w:t xml:space="preserve"> </w:t>
      </w:r>
      <w:r w:rsidRPr="00075AF7">
        <w:t>для</w:t>
      </w:r>
      <w:r w:rsidR="008D388A" w:rsidRPr="00075AF7">
        <w:t xml:space="preserve"> </w:t>
      </w:r>
      <w:r w:rsidRPr="00075AF7">
        <w:t>назначения</w:t>
      </w:r>
      <w:r w:rsidR="008D388A" w:rsidRPr="00075AF7">
        <w:t xml:space="preserve"> </w:t>
      </w:r>
      <w:r w:rsidRPr="00075AF7">
        <w:t>пенсии</w:t>
      </w:r>
      <w:r w:rsidR="008D388A" w:rsidRPr="00075AF7">
        <w:t xml:space="preserve"> </w:t>
      </w:r>
      <w:r w:rsidRPr="00075AF7">
        <w:t>по</w:t>
      </w:r>
      <w:r w:rsidR="008D388A" w:rsidRPr="00075AF7">
        <w:t xml:space="preserve"> </w:t>
      </w:r>
      <w:r w:rsidRPr="00075AF7">
        <w:t>возрасту</w:t>
      </w:r>
      <w:r w:rsidR="008D388A" w:rsidRPr="00075AF7">
        <w:t xml:space="preserve"> </w:t>
      </w:r>
      <w:r w:rsidRPr="00075AF7">
        <w:t>на</w:t>
      </w:r>
      <w:r w:rsidR="008D388A" w:rsidRPr="00075AF7">
        <w:t xml:space="preserve"> </w:t>
      </w:r>
      <w:r w:rsidRPr="00075AF7">
        <w:t>общих</w:t>
      </w:r>
      <w:r w:rsidR="008D388A" w:rsidRPr="00075AF7">
        <w:t xml:space="preserve"> </w:t>
      </w:r>
      <w:r w:rsidRPr="00075AF7">
        <w:t>основаниях</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требуется</w:t>
      </w:r>
      <w:r w:rsidR="008D388A" w:rsidRPr="00075AF7">
        <w:t xml:space="preserve"> </w:t>
      </w:r>
      <w:r w:rsidRPr="00075AF7">
        <w:t>не</w:t>
      </w:r>
      <w:r w:rsidR="008D388A" w:rsidRPr="00075AF7">
        <w:t xml:space="preserve"> </w:t>
      </w:r>
      <w:r w:rsidRPr="00075AF7">
        <w:t>менее</w:t>
      </w:r>
      <w:r w:rsidR="008D388A" w:rsidRPr="00075AF7">
        <w:t xml:space="preserve"> </w:t>
      </w:r>
      <w:r w:rsidRPr="00075AF7">
        <w:t>19,6</w:t>
      </w:r>
      <w:r w:rsidR="008D388A" w:rsidRPr="00075AF7">
        <w:t xml:space="preserve"> </w:t>
      </w:r>
      <w:r w:rsidRPr="00075AF7">
        <w:t>лет</w:t>
      </w:r>
      <w:r w:rsidR="008D388A" w:rsidRPr="00075AF7">
        <w:t xml:space="preserve"> </w:t>
      </w:r>
      <w:r w:rsidRPr="00075AF7">
        <w:t>страхового</w:t>
      </w:r>
      <w:r w:rsidR="008D388A" w:rsidRPr="00075AF7">
        <w:t xml:space="preserve"> </w:t>
      </w:r>
      <w:r w:rsidRPr="00075AF7">
        <w:t>стажа.</w:t>
      </w:r>
      <w:r w:rsidR="008D388A" w:rsidRPr="00075AF7">
        <w:t xml:space="preserve"> </w:t>
      </w:r>
      <w:r w:rsidRPr="00075AF7">
        <w:t>Страховой</w:t>
      </w:r>
      <w:r w:rsidR="008D388A" w:rsidRPr="00075AF7">
        <w:t xml:space="preserve"> </w:t>
      </w:r>
      <w:r w:rsidRPr="00075AF7">
        <w:t>стаж</w:t>
      </w:r>
      <w:r w:rsidR="008D388A" w:rsidRPr="00075AF7">
        <w:t xml:space="preserve"> </w:t>
      </w:r>
      <w:r w:rsidRPr="00075AF7">
        <w:t>ежегодно</w:t>
      </w:r>
      <w:r w:rsidR="008D388A" w:rsidRPr="00075AF7">
        <w:t xml:space="preserve"> </w:t>
      </w:r>
      <w:r w:rsidRPr="00075AF7">
        <w:t>увеличивается</w:t>
      </w:r>
      <w:r w:rsidR="008D388A" w:rsidRPr="00075AF7">
        <w:t xml:space="preserve"> </w:t>
      </w:r>
      <w:r w:rsidRPr="00075AF7">
        <w:t>на</w:t>
      </w:r>
      <w:r w:rsidR="008D388A" w:rsidRPr="00075AF7">
        <w:t xml:space="preserve"> </w:t>
      </w:r>
      <w:r w:rsidRPr="00075AF7">
        <w:t>6</w:t>
      </w:r>
      <w:r w:rsidR="008D388A" w:rsidRPr="00075AF7">
        <w:t xml:space="preserve"> </w:t>
      </w:r>
      <w:r w:rsidRPr="00075AF7">
        <w:t>месяцев</w:t>
      </w:r>
      <w:r w:rsidR="008D388A" w:rsidRPr="00075AF7">
        <w:t xml:space="preserve"> </w:t>
      </w:r>
      <w:r w:rsidRPr="00075AF7">
        <w:t>до</w:t>
      </w:r>
      <w:r w:rsidR="008D388A" w:rsidRPr="00075AF7">
        <w:t xml:space="preserve"> </w:t>
      </w:r>
      <w:r w:rsidRPr="00075AF7">
        <w:t>20</w:t>
      </w:r>
      <w:r w:rsidR="008D388A" w:rsidRPr="00075AF7">
        <w:t xml:space="preserve"> </w:t>
      </w:r>
      <w:r w:rsidRPr="00075AF7">
        <w:t>лет</w:t>
      </w:r>
      <w:r w:rsidR="008D388A" w:rsidRPr="00075AF7">
        <w:t xml:space="preserve"> </w:t>
      </w:r>
      <w:r w:rsidRPr="00075AF7">
        <w:t>к</w:t>
      </w:r>
      <w:r w:rsidR="008D388A" w:rsidRPr="00075AF7">
        <w:t xml:space="preserve"> </w:t>
      </w:r>
      <w:r w:rsidRPr="00075AF7">
        <w:t>2025</w:t>
      </w:r>
      <w:r w:rsidR="008D388A" w:rsidRPr="00075AF7">
        <w:t xml:space="preserve"> </w:t>
      </w:r>
      <w:r w:rsidRPr="00075AF7">
        <w:t>году.</w:t>
      </w:r>
    </w:p>
    <w:p w14:paraId="3FE19F0B" w14:textId="77777777" w:rsidR="00111D7C" w:rsidRPr="00075AF7" w:rsidRDefault="00B414EE" w:rsidP="00096355">
      <w:hyperlink r:id="rId47" w:history="1">
        <w:r w:rsidR="00096355" w:rsidRPr="00075AF7">
          <w:rPr>
            <w:rStyle w:val="a3"/>
          </w:rPr>
          <w:t>https://bar24.by/2024/10/15/kogda-polagaetsya-pensiya-mnogodetnym-mamam-rasskazali-v-mintruda/</w:t>
        </w:r>
      </w:hyperlink>
    </w:p>
    <w:p w14:paraId="4D9F2CCE" w14:textId="77777777" w:rsidR="003E6358" w:rsidRPr="00075AF7" w:rsidRDefault="003E6358" w:rsidP="003E6358">
      <w:pPr>
        <w:pStyle w:val="2"/>
      </w:pPr>
      <w:bookmarkStart w:id="159" w:name="_Toc179957279"/>
      <w:r w:rsidRPr="00075AF7">
        <w:t>Московский</w:t>
      </w:r>
      <w:r w:rsidR="008D388A" w:rsidRPr="00075AF7">
        <w:t xml:space="preserve"> </w:t>
      </w:r>
      <w:r w:rsidRPr="00075AF7">
        <w:t>комсомолец</w:t>
      </w:r>
      <w:r w:rsidR="008D388A" w:rsidRPr="00075AF7">
        <w:t xml:space="preserve"> - </w:t>
      </w:r>
      <w:r w:rsidRPr="00075AF7">
        <w:t>Латвия,</w:t>
      </w:r>
      <w:r w:rsidR="008D388A" w:rsidRPr="00075AF7">
        <w:t xml:space="preserve"> </w:t>
      </w:r>
      <w:r w:rsidRPr="00075AF7">
        <w:t>15.10.2024,</w:t>
      </w:r>
      <w:r w:rsidR="008D388A" w:rsidRPr="00075AF7">
        <w:t xml:space="preserve"> </w:t>
      </w:r>
      <w:r w:rsidRPr="00075AF7">
        <w:t>Не</w:t>
      </w:r>
      <w:r w:rsidR="008D388A" w:rsidRPr="00075AF7">
        <w:t xml:space="preserve"> </w:t>
      </w:r>
      <w:r w:rsidRPr="00075AF7">
        <w:t>ваш</w:t>
      </w:r>
      <w:r w:rsidR="008D388A" w:rsidRPr="00075AF7">
        <w:t xml:space="preserve"> </w:t>
      </w:r>
      <w:r w:rsidRPr="00075AF7">
        <w:t>уровень</w:t>
      </w:r>
      <w:bookmarkEnd w:id="159"/>
    </w:p>
    <w:p w14:paraId="6E86C36F" w14:textId="77777777" w:rsidR="003E6358" w:rsidRPr="00075AF7" w:rsidRDefault="003E6358" w:rsidP="0059452F">
      <w:pPr>
        <w:pStyle w:val="3"/>
      </w:pPr>
      <w:bookmarkStart w:id="160" w:name="_Toc179957280"/>
      <w:r w:rsidRPr="00075AF7">
        <w:t>Вопросы</w:t>
      </w:r>
      <w:r w:rsidR="008D388A" w:rsidRPr="00075AF7">
        <w:t xml:space="preserve"> </w:t>
      </w:r>
      <w:r w:rsidRPr="00075AF7">
        <w:t>будущего</w:t>
      </w:r>
      <w:r w:rsidR="008D388A" w:rsidRPr="00075AF7">
        <w:t xml:space="preserve"> </w:t>
      </w:r>
      <w:r w:rsidRPr="00075AF7">
        <w:t>пенсионной</w:t>
      </w:r>
      <w:r w:rsidR="008D388A" w:rsidRPr="00075AF7">
        <w:t xml:space="preserve"> </w:t>
      </w:r>
      <w:r w:rsidRPr="00075AF7">
        <w:t>системы</w:t>
      </w:r>
      <w:r w:rsidR="008D388A" w:rsidRPr="00075AF7">
        <w:t xml:space="preserve"> </w:t>
      </w:r>
      <w:r w:rsidRPr="00075AF7">
        <w:t>продолжают</w:t>
      </w:r>
      <w:r w:rsidR="008D388A" w:rsidRPr="00075AF7">
        <w:t xml:space="preserve"> </w:t>
      </w:r>
      <w:r w:rsidRPr="00075AF7">
        <w:t>будоражить</w:t>
      </w:r>
      <w:r w:rsidR="008D388A" w:rsidRPr="00075AF7">
        <w:t xml:space="preserve"> </w:t>
      </w:r>
      <w:r w:rsidRPr="00075AF7">
        <w:t>общество</w:t>
      </w:r>
      <w:r w:rsidR="008D388A" w:rsidRPr="00075AF7">
        <w:t xml:space="preserve"> </w:t>
      </w:r>
      <w:r w:rsidRPr="00075AF7">
        <w:t>Латвии.</w:t>
      </w:r>
      <w:r w:rsidR="008D388A" w:rsidRPr="00075AF7">
        <w:t xml:space="preserve"> </w:t>
      </w:r>
      <w:r w:rsidRPr="00075AF7">
        <w:t>Недавно</w:t>
      </w:r>
      <w:r w:rsidR="008D388A" w:rsidRPr="00075AF7">
        <w:t xml:space="preserve"> </w:t>
      </w:r>
      <w:r w:rsidRPr="00075AF7">
        <w:t>министр</w:t>
      </w:r>
      <w:r w:rsidR="008D388A" w:rsidRPr="00075AF7">
        <w:t xml:space="preserve"> </w:t>
      </w:r>
      <w:r w:rsidRPr="00075AF7">
        <w:t>благосостояния</w:t>
      </w:r>
      <w:r w:rsidR="008D388A" w:rsidRPr="00075AF7">
        <w:t xml:space="preserve"> </w:t>
      </w:r>
      <w:r w:rsidRPr="00075AF7">
        <w:t>Улдис</w:t>
      </w:r>
      <w:r w:rsidR="008D388A" w:rsidRPr="00075AF7">
        <w:t xml:space="preserve"> </w:t>
      </w:r>
      <w:r w:rsidRPr="00075AF7">
        <w:t>Аугулис</w:t>
      </w:r>
      <w:r w:rsidR="008D388A" w:rsidRPr="00075AF7">
        <w:t xml:space="preserve"> </w:t>
      </w:r>
      <w:r w:rsidRPr="00075AF7">
        <w:t>в</w:t>
      </w:r>
      <w:r w:rsidR="008D388A" w:rsidRPr="00075AF7">
        <w:t xml:space="preserve"> </w:t>
      </w:r>
      <w:r w:rsidRPr="00075AF7">
        <w:t>передаче</w:t>
      </w:r>
      <w:r w:rsidR="008D388A" w:rsidRPr="00075AF7">
        <w:t xml:space="preserve"> «</w:t>
      </w:r>
      <w:r w:rsidRPr="00075AF7">
        <w:t>Утренняя</w:t>
      </w:r>
      <w:r w:rsidR="008D388A" w:rsidRPr="00075AF7">
        <w:t xml:space="preserve"> </w:t>
      </w:r>
      <w:r w:rsidRPr="00075AF7">
        <w:t>панорама</w:t>
      </w:r>
      <w:r w:rsidR="008D388A" w:rsidRPr="00075AF7">
        <w:t xml:space="preserve">» </w:t>
      </w:r>
      <w:r w:rsidRPr="00075AF7">
        <w:t>(LTV)</w:t>
      </w:r>
      <w:r w:rsidR="008D388A" w:rsidRPr="00075AF7">
        <w:t xml:space="preserve"> </w:t>
      </w:r>
      <w:r w:rsidRPr="00075AF7">
        <w:t>заявил,</w:t>
      </w:r>
      <w:r w:rsidR="008D388A" w:rsidRPr="00075AF7">
        <w:t xml:space="preserve"> </w:t>
      </w:r>
      <w:r w:rsidRPr="00075AF7">
        <w:t>что</w:t>
      </w:r>
      <w:r w:rsidR="008D388A" w:rsidRPr="00075AF7">
        <w:t xml:space="preserve"> </w:t>
      </w:r>
      <w:r w:rsidRPr="00075AF7">
        <w:t>рассматривается</w:t>
      </w:r>
      <w:r w:rsidR="008D388A" w:rsidRPr="00075AF7">
        <w:t xml:space="preserve"> </w:t>
      </w:r>
      <w:r w:rsidRPr="00075AF7">
        <w:t>идея</w:t>
      </w:r>
      <w:r w:rsidR="008D388A" w:rsidRPr="00075AF7">
        <w:t xml:space="preserve"> </w:t>
      </w:r>
      <w:r w:rsidRPr="00075AF7">
        <w:t>реформы</w:t>
      </w:r>
      <w:r w:rsidR="008D388A" w:rsidRPr="00075AF7">
        <w:t xml:space="preserve"> </w:t>
      </w:r>
      <w:r w:rsidRPr="00075AF7">
        <w:t>2-го</w:t>
      </w:r>
      <w:r w:rsidR="008D388A" w:rsidRPr="00075AF7">
        <w:t xml:space="preserve"> </w:t>
      </w:r>
      <w:r w:rsidRPr="00075AF7">
        <w:t>пенсионного</w:t>
      </w:r>
      <w:r w:rsidR="008D388A" w:rsidRPr="00075AF7">
        <w:t xml:space="preserve"> </w:t>
      </w:r>
      <w:r w:rsidRPr="00075AF7">
        <w:t>уровня.</w:t>
      </w:r>
      <w:r w:rsidR="008D388A" w:rsidRPr="00075AF7">
        <w:t xml:space="preserve"> </w:t>
      </w:r>
      <w:r w:rsidRPr="00075AF7">
        <w:t>Возможно,</w:t>
      </w:r>
      <w:r w:rsidR="008D388A" w:rsidRPr="00075AF7">
        <w:t xml:space="preserve"> </w:t>
      </w:r>
      <w:r w:rsidRPr="00075AF7">
        <w:t>что</w:t>
      </w:r>
      <w:r w:rsidR="008D388A" w:rsidRPr="00075AF7">
        <w:t xml:space="preserve"> </w:t>
      </w:r>
      <w:r w:rsidRPr="00075AF7">
        <w:t>в</w:t>
      </w:r>
      <w:r w:rsidR="008D388A" w:rsidRPr="00075AF7">
        <w:t xml:space="preserve"> </w:t>
      </w:r>
      <w:r w:rsidRPr="00075AF7">
        <w:t>будущем</w:t>
      </w:r>
      <w:r w:rsidR="008D388A" w:rsidRPr="00075AF7">
        <w:t xml:space="preserve"> </w:t>
      </w:r>
      <w:r w:rsidRPr="00075AF7">
        <w:t>участие</w:t>
      </w:r>
      <w:r w:rsidR="008D388A" w:rsidRPr="00075AF7">
        <w:t xml:space="preserve"> </w:t>
      </w:r>
      <w:r w:rsidRPr="00075AF7">
        <w:t>в</w:t>
      </w:r>
      <w:r w:rsidR="008D388A" w:rsidRPr="00075AF7">
        <w:t xml:space="preserve"> </w:t>
      </w:r>
      <w:r w:rsidRPr="00075AF7">
        <w:t>этом</w:t>
      </w:r>
      <w:r w:rsidR="008D388A" w:rsidRPr="00075AF7">
        <w:t xml:space="preserve"> </w:t>
      </w:r>
      <w:r w:rsidRPr="00075AF7">
        <w:t>уровне</w:t>
      </w:r>
      <w:r w:rsidR="008D388A" w:rsidRPr="00075AF7">
        <w:t xml:space="preserve"> </w:t>
      </w:r>
      <w:r w:rsidRPr="00075AF7">
        <w:t>для</w:t>
      </w:r>
      <w:r w:rsidR="008D388A" w:rsidRPr="00075AF7">
        <w:t xml:space="preserve"> </w:t>
      </w:r>
      <w:r w:rsidRPr="00075AF7">
        <w:t>работающих</w:t>
      </w:r>
      <w:r w:rsidR="008D388A" w:rsidRPr="00075AF7">
        <w:t xml:space="preserve"> </w:t>
      </w:r>
      <w:r w:rsidRPr="00075AF7">
        <w:t>латвийцев</w:t>
      </w:r>
      <w:r w:rsidR="008D388A" w:rsidRPr="00075AF7">
        <w:t xml:space="preserve"> </w:t>
      </w:r>
      <w:r w:rsidRPr="00075AF7">
        <w:t>станет</w:t>
      </w:r>
      <w:r w:rsidR="008D388A" w:rsidRPr="00075AF7">
        <w:t xml:space="preserve"> </w:t>
      </w:r>
      <w:r w:rsidRPr="00075AF7">
        <w:t>добровольным.</w:t>
      </w:r>
      <w:bookmarkEnd w:id="160"/>
    </w:p>
    <w:p w14:paraId="4304690B" w14:textId="77777777" w:rsidR="003E6358" w:rsidRPr="00075AF7" w:rsidRDefault="003E6358" w:rsidP="003E6358">
      <w:r w:rsidRPr="00075AF7">
        <w:t>Напомним,</w:t>
      </w:r>
      <w:r w:rsidR="008D388A" w:rsidRPr="00075AF7">
        <w:t xml:space="preserve"> </w:t>
      </w:r>
      <w:r w:rsidRPr="00075AF7">
        <w:t>что</w:t>
      </w:r>
      <w:r w:rsidR="008D388A" w:rsidRPr="00075AF7">
        <w:t xml:space="preserve"> </w:t>
      </w:r>
      <w:r w:rsidRPr="00075AF7">
        <w:t>латвийская</w:t>
      </w:r>
      <w:r w:rsidR="008D388A" w:rsidRPr="00075AF7">
        <w:t xml:space="preserve"> </w:t>
      </w:r>
      <w:r w:rsidRPr="00075AF7">
        <w:t>пенсионная</w:t>
      </w:r>
      <w:r w:rsidR="008D388A" w:rsidRPr="00075AF7">
        <w:t xml:space="preserve"> </w:t>
      </w:r>
      <w:r w:rsidRPr="00075AF7">
        <w:t>система</w:t>
      </w:r>
      <w:r w:rsidR="008D388A" w:rsidRPr="00075AF7">
        <w:t xml:space="preserve"> </w:t>
      </w:r>
      <w:r w:rsidRPr="00075AF7">
        <w:t>состоит</w:t>
      </w:r>
      <w:r w:rsidR="008D388A" w:rsidRPr="00075AF7">
        <w:t xml:space="preserve"> </w:t>
      </w:r>
      <w:r w:rsidRPr="00075AF7">
        <w:t>из</w:t>
      </w:r>
      <w:r w:rsidR="008D388A" w:rsidRPr="00075AF7">
        <w:t xml:space="preserve"> </w:t>
      </w:r>
      <w:r w:rsidRPr="00075AF7">
        <w:t>трех</w:t>
      </w:r>
      <w:r w:rsidR="008D388A" w:rsidRPr="00075AF7">
        <w:t xml:space="preserve"> </w:t>
      </w:r>
      <w:r w:rsidRPr="00075AF7">
        <w:t>уровней,</w:t>
      </w:r>
      <w:r w:rsidR="008D388A" w:rsidRPr="00075AF7">
        <w:t xml:space="preserve"> </w:t>
      </w:r>
      <w:r w:rsidRPr="00075AF7">
        <w:t>два</w:t>
      </w:r>
      <w:r w:rsidR="008D388A" w:rsidRPr="00075AF7">
        <w:t xml:space="preserve"> </w:t>
      </w:r>
      <w:r w:rsidRPr="00075AF7">
        <w:t>из</w:t>
      </w:r>
      <w:r w:rsidR="008D388A" w:rsidRPr="00075AF7">
        <w:t xml:space="preserve"> </w:t>
      </w:r>
      <w:r w:rsidRPr="00075AF7">
        <w:t>которых</w:t>
      </w:r>
      <w:r w:rsidR="008D388A" w:rsidRPr="00075AF7">
        <w:t xml:space="preserve"> </w:t>
      </w:r>
      <w:r w:rsidRPr="00075AF7">
        <w:t>на</w:t>
      </w:r>
      <w:r w:rsidR="008D388A" w:rsidRPr="00075AF7">
        <w:t xml:space="preserve"> </w:t>
      </w:r>
      <w:r w:rsidRPr="00075AF7">
        <w:t>данный</w:t>
      </w:r>
      <w:r w:rsidR="008D388A" w:rsidRPr="00075AF7">
        <w:t xml:space="preserve"> </w:t>
      </w:r>
      <w:r w:rsidRPr="00075AF7">
        <w:t>момент</w:t>
      </w:r>
      <w:r w:rsidR="008D388A" w:rsidRPr="00075AF7">
        <w:t xml:space="preserve"> </w:t>
      </w:r>
      <w:r w:rsidRPr="00075AF7">
        <w:t>являются</w:t>
      </w:r>
      <w:r w:rsidR="008D388A" w:rsidRPr="00075AF7">
        <w:t xml:space="preserve"> </w:t>
      </w:r>
      <w:r w:rsidRPr="00075AF7">
        <w:t>обязательными,</w:t>
      </w:r>
      <w:r w:rsidR="008D388A" w:rsidRPr="00075AF7">
        <w:t xml:space="preserve"> </w:t>
      </w:r>
      <w:r w:rsidRPr="00075AF7">
        <w:t>а</w:t>
      </w:r>
      <w:r w:rsidR="008D388A" w:rsidRPr="00075AF7">
        <w:t xml:space="preserve"> </w:t>
      </w:r>
      <w:r w:rsidRPr="00075AF7">
        <w:t>третий</w:t>
      </w:r>
      <w:r w:rsidR="008D388A" w:rsidRPr="00075AF7">
        <w:t xml:space="preserve"> - </w:t>
      </w:r>
      <w:r w:rsidRPr="00075AF7">
        <w:t>добровольным.</w:t>
      </w:r>
    </w:p>
    <w:p w14:paraId="1B3E9E3E" w14:textId="77777777" w:rsidR="003E6358" w:rsidRPr="00075AF7" w:rsidRDefault="003E6358" w:rsidP="003E6358">
      <w:r w:rsidRPr="00075AF7">
        <w:t>Сейчас</w:t>
      </w:r>
      <w:r w:rsidR="008D388A" w:rsidRPr="00075AF7">
        <w:t xml:space="preserve"> </w:t>
      </w:r>
      <w:r w:rsidRPr="00075AF7">
        <w:t>на</w:t>
      </w:r>
      <w:r w:rsidR="008D388A" w:rsidRPr="00075AF7">
        <w:t xml:space="preserve"> </w:t>
      </w:r>
      <w:r w:rsidRPr="00075AF7">
        <w:t>1-й</w:t>
      </w:r>
      <w:r w:rsidR="008D388A" w:rsidRPr="00075AF7">
        <w:t xml:space="preserve"> </w:t>
      </w:r>
      <w:r w:rsidRPr="00075AF7">
        <w:t>пенсионный</w:t>
      </w:r>
      <w:r w:rsidR="008D388A" w:rsidRPr="00075AF7">
        <w:t xml:space="preserve"> </w:t>
      </w:r>
      <w:r w:rsidRPr="00075AF7">
        <w:t>уровень</w:t>
      </w:r>
      <w:r w:rsidR="008D388A" w:rsidRPr="00075AF7">
        <w:t xml:space="preserve"> </w:t>
      </w:r>
      <w:r w:rsidRPr="00075AF7">
        <w:t>автоматически</w:t>
      </w:r>
      <w:r w:rsidR="008D388A" w:rsidRPr="00075AF7">
        <w:t xml:space="preserve"> </w:t>
      </w:r>
      <w:r w:rsidRPr="00075AF7">
        <w:t>поступает</w:t>
      </w:r>
      <w:r w:rsidR="008D388A" w:rsidRPr="00075AF7">
        <w:t xml:space="preserve"> </w:t>
      </w:r>
      <w:r w:rsidRPr="00075AF7">
        <w:t>14%</w:t>
      </w:r>
      <w:r w:rsidR="008D388A" w:rsidRPr="00075AF7">
        <w:t xml:space="preserve"> </w:t>
      </w:r>
      <w:r w:rsidRPr="00075AF7">
        <w:t>трудовых</w:t>
      </w:r>
      <w:r w:rsidR="008D388A" w:rsidRPr="00075AF7">
        <w:t xml:space="preserve"> </w:t>
      </w:r>
      <w:r w:rsidRPr="00075AF7">
        <w:t>доходов</w:t>
      </w:r>
      <w:r w:rsidR="008D388A" w:rsidRPr="00075AF7">
        <w:t xml:space="preserve"> </w:t>
      </w:r>
      <w:r w:rsidRPr="00075AF7">
        <w:t>каждого</w:t>
      </w:r>
      <w:r w:rsidR="008D388A" w:rsidRPr="00075AF7">
        <w:t xml:space="preserve"> </w:t>
      </w:r>
      <w:r w:rsidRPr="00075AF7">
        <w:t>работающего</w:t>
      </w:r>
      <w:r w:rsidR="008D388A" w:rsidRPr="00075AF7">
        <w:t xml:space="preserve"> </w:t>
      </w:r>
      <w:r w:rsidRPr="00075AF7">
        <w:t>человека,</w:t>
      </w:r>
      <w:r w:rsidR="008D388A" w:rsidRPr="00075AF7">
        <w:t xml:space="preserve"> </w:t>
      </w:r>
      <w:r w:rsidRPr="00075AF7">
        <w:t>эти</w:t>
      </w:r>
      <w:r w:rsidR="008D388A" w:rsidRPr="00075AF7">
        <w:t xml:space="preserve"> </w:t>
      </w:r>
      <w:r w:rsidRPr="00075AF7">
        <w:t>деньги</w:t>
      </w:r>
      <w:r w:rsidR="008D388A" w:rsidRPr="00075AF7">
        <w:t xml:space="preserve"> </w:t>
      </w:r>
      <w:r w:rsidRPr="00075AF7">
        <w:t>направляются</w:t>
      </w:r>
      <w:r w:rsidR="008D388A" w:rsidRPr="00075AF7">
        <w:t xml:space="preserve"> </w:t>
      </w:r>
      <w:r w:rsidRPr="00075AF7">
        <w:t>в</w:t>
      </w:r>
      <w:r w:rsidR="008D388A" w:rsidRPr="00075AF7">
        <w:t xml:space="preserve"> </w:t>
      </w:r>
      <w:r w:rsidRPr="00075AF7">
        <w:t>государственный</w:t>
      </w:r>
      <w:r w:rsidR="008D388A" w:rsidRPr="00075AF7">
        <w:t xml:space="preserve"> </w:t>
      </w:r>
      <w:r w:rsidRPr="00075AF7">
        <w:t>социальный</w:t>
      </w:r>
      <w:r w:rsidR="008D388A" w:rsidRPr="00075AF7">
        <w:t xml:space="preserve"> </w:t>
      </w:r>
      <w:r w:rsidRPr="00075AF7">
        <w:t>бюджет.</w:t>
      </w:r>
      <w:r w:rsidR="008D388A" w:rsidRPr="00075AF7">
        <w:t xml:space="preserve"> </w:t>
      </w:r>
      <w:r w:rsidRPr="00075AF7">
        <w:t>На</w:t>
      </w:r>
      <w:r w:rsidR="008D388A" w:rsidRPr="00075AF7">
        <w:t xml:space="preserve"> </w:t>
      </w:r>
      <w:r w:rsidRPr="00075AF7">
        <w:t>2-й</w:t>
      </w:r>
      <w:r w:rsidR="008D388A" w:rsidRPr="00075AF7">
        <w:t xml:space="preserve"> </w:t>
      </w:r>
      <w:r w:rsidRPr="00075AF7">
        <w:t>пенсионный</w:t>
      </w:r>
      <w:r w:rsidR="008D388A" w:rsidRPr="00075AF7">
        <w:t xml:space="preserve"> </w:t>
      </w:r>
      <w:r w:rsidRPr="00075AF7">
        <w:t>уровень</w:t>
      </w:r>
      <w:r w:rsidR="008D388A" w:rsidRPr="00075AF7">
        <w:t xml:space="preserve"> </w:t>
      </w:r>
      <w:r w:rsidRPr="00075AF7">
        <w:t>перечисляют</w:t>
      </w:r>
      <w:r w:rsidR="008D388A" w:rsidRPr="00075AF7">
        <w:t xml:space="preserve"> </w:t>
      </w:r>
      <w:r w:rsidRPr="00075AF7">
        <w:t>6%</w:t>
      </w:r>
      <w:r w:rsidR="008D388A" w:rsidRPr="00075AF7">
        <w:t xml:space="preserve"> </w:t>
      </w:r>
      <w:r w:rsidRPr="00075AF7">
        <w:t>вашей</w:t>
      </w:r>
      <w:r w:rsidR="008D388A" w:rsidRPr="00075AF7">
        <w:t xml:space="preserve"> </w:t>
      </w:r>
      <w:r w:rsidRPr="00075AF7">
        <w:t>зарплаты,</w:t>
      </w:r>
      <w:r w:rsidR="008D388A" w:rsidRPr="00075AF7">
        <w:t xml:space="preserve"> </w:t>
      </w:r>
      <w:r w:rsidRPr="00075AF7">
        <w:t>эти</w:t>
      </w:r>
      <w:r w:rsidR="008D388A" w:rsidRPr="00075AF7">
        <w:t xml:space="preserve"> </w:t>
      </w:r>
      <w:r w:rsidRPr="00075AF7">
        <w:t>деньги</w:t>
      </w:r>
      <w:r w:rsidR="008D388A" w:rsidRPr="00075AF7">
        <w:t xml:space="preserve"> </w:t>
      </w:r>
      <w:r w:rsidRPr="00075AF7">
        <w:t>частный</w:t>
      </w:r>
      <w:r w:rsidR="008D388A" w:rsidRPr="00075AF7">
        <w:t xml:space="preserve"> </w:t>
      </w:r>
      <w:r w:rsidRPr="00075AF7">
        <w:t>пенсионный</w:t>
      </w:r>
      <w:r w:rsidR="008D388A" w:rsidRPr="00075AF7">
        <w:t xml:space="preserve"> </w:t>
      </w:r>
      <w:r w:rsidRPr="00075AF7">
        <w:t>фонд</w:t>
      </w:r>
      <w:r w:rsidR="008D388A" w:rsidRPr="00075AF7">
        <w:t xml:space="preserve"> </w:t>
      </w:r>
      <w:r w:rsidRPr="00075AF7">
        <w:t>вкладывает</w:t>
      </w:r>
      <w:r w:rsidR="008D388A" w:rsidRPr="00075AF7">
        <w:t xml:space="preserve"> </w:t>
      </w:r>
      <w:r w:rsidRPr="00075AF7">
        <w:t>в</w:t>
      </w:r>
      <w:r w:rsidR="008D388A" w:rsidRPr="00075AF7">
        <w:t xml:space="preserve"> </w:t>
      </w:r>
      <w:r w:rsidRPr="00075AF7">
        <w:t>ценные</w:t>
      </w:r>
      <w:r w:rsidR="008D388A" w:rsidRPr="00075AF7">
        <w:t xml:space="preserve"> </w:t>
      </w:r>
      <w:r w:rsidRPr="00075AF7">
        <w:t>бумаги</w:t>
      </w:r>
      <w:r w:rsidR="008D388A" w:rsidRPr="00075AF7">
        <w:t xml:space="preserve"> </w:t>
      </w:r>
      <w:r w:rsidRPr="00075AF7">
        <w:t>и</w:t>
      </w:r>
      <w:r w:rsidR="008D388A" w:rsidRPr="00075AF7">
        <w:t xml:space="preserve"> </w:t>
      </w:r>
      <w:r w:rsidRPr="00075AF7">
        <w:t>другие</w:t>
      </w:r>
      <w:r w:rsidR="008D388A" w:rsidRPr="00075AF7">
        <w:t xml:space="preserve"> </w:t>
      </w:r>
      <w:r w:rsidRPr="00075AF7">
        <w:t>активы.</w:t>
      </w:r>
    </w:p>
    <w:p w14:paraId="4C4982CB" w14:textId="77777777" w:rsidR="003E6358" w:rsidRPr="00075AF7" w:rsidRDefault="003E6358" w:rsidP="003E6358">
      <w:r w:rsidRPr="00075AF7">
        <w:t>В</w:t>
      </w:r>
      <w:r w:rsidR="008D388A" w:rsidRPr="00075AF7">
        <w:t xml:space="preserve"> </w:t>
      </w:r>
      <w:r w:rsidRPr="00075AF7">
        <w:t>свою</w:t>
      </w:r>
      <w:r w:rsidR="008D388A" w:rsidRPr="00075AF7">
        <w:t xml:space="preserve"> </w:t>
      </w:r>
      <w:r w:rsidRPr="00075AF7">
        <w:t>очередь</w:t>
      </w:r>
      <w:r w:rsidR="008D388A" w:rsidRPr="00075AF7">
        <w:t xml:space="preserve"> </w:t>
      </w:r>
      <w:r w:rsidRPr="00075AF7">
        <w:t>деньги</w:t>
      </w:r>
      <w:r w:rsidR="008D388A" w:rsidRPr="00075AF7">
        <w:t xml:space="preserve"> </w:t>
      </w:r>
      <w:r w:rsidRPr="00075AF7">
        <w:t>в</w:t>
      </w:r>
      <w:r w:rsidR="008D388A" w:rsidRPr="00075AF7">
        <w:t xml:space="preserve"> </w:t>
      </w:r>
      <w:r w:rsidRPr="00075AF7">
        <w:t>3-й</w:t>
      </w:r>
      <w:r w:rsidR="008D388A" w:rsidRPr="00075AF7">
        <w:t xml:space="preserve"> </w:t>
      </w:r>
      <w:r w:rsidRPr="00075AF7">
        <w:t>пенсионный</w:t>
      </w:r>
      <w:r w:rsidR="008D388A" w:rsidRPr="00075AF7">
        <w:t xml:space="preserve"> </w:t>
      </w:r>
      <w:r w:rsidRPr="00075AF7">
        <w:t>уровень</w:t>
      </w:r>
      <w:r w:rsidR="008D388A" w:rsidRPr="00075AF7">
        <w:t xml:space="preserve"> </w:t>
      </w:r>
      <w:r w:rsidRPr="00075AF7">
        <w:t>каждый</w:t>
      </w:r>
      <w:r w:rsidR="008D388A" w:rsidRPr="00075AF7">
        <w:t xml:space="preserve"> </w:t>
      </w:r>
      <w:r w:rsidRPr="00075AF7">
        <w:t>человек</w:t>
      </w:r>
      <w:r w:rsidR="008D388A" w:rsidRPr="00075AF7">
        <w:t xml:space="preserve"> </w:t>
      </w:r>
      <w:r w:rsidRPr="00075AF7">
        <w:t>перечисляет</w:t>
      </w:r>
      <w:r w:rsidR="008D388A" w:rsidRPr="00075AF7">
        <w:t xml:space="preserve"> </w:t>
      </w:r>
      <w:r w:rsidRPr="00075AF7">
        <w:t>сам</w:t>
      </w:r>
      <w:r w:rsidR="008D388A" w:rsidRPr="00075AF7">
        <w:t xml:space="preserve"> </w:t>
      </w:r>
      <w:r w:rsidRPr="00075AF7">
        <w:t>за</w:t>
      </w:r>
      <w:r w:rsidR="008D388A" w:rsidRPr="00075AF7">
        <w:t xml:space="preserve"> </w:t>
      </w:r>
      <w:r w:rsidRPr="00075AF7">
        <w:t>себя,</w:t>
      </w:r>
      <w:r w:rsidR="008D388A" w:rsidRPr="00075AF7">
        <w:t xml:space="preserve"> </w:t>
      </w:r>
      <w:r w:rsidRPr="00075AF7">
        <w:t>заключив</w:t>
      </w:r>
      <w:r w:rsidR="008D388A" w:rsidRPr="00075AF7">
        <w:t xml:space="preserve"> </w:t>
      </w:r>
      <w:r w:rsidRPr="00075AF7">
        <w:t>с</w:t>
      </w:r>
      <w:r w:rsidR="008D388A" w:rsidRPr="00075AF7">
        <w:t xml:space="preserve"> </w:t>
      </w:r>
      <w:r w:rsidRPr="00075AF7">
        <w:t>управляющим</w:t>
      </w:r>
      <w:r w:rsidR="008D388A" w:rsidRPr="00075AF7">
        <w:t xml:space="preserve"> </w:t>
      </w:r>
      <w:r w:rsidRPr="00075AF7">
        <w:t>пенсионным</w:t>
      </w:r>
      <w:r w:rsidR="008D388A" w:rsidRPr="00075AF7">
        <w:t xml:space="preserve"> </w:t>
      </w:r>
      <w:r w:rsidRPr="00075AF7">
        <w:t>фондом</w:t>
      </w:r>
      <w:r w:rsidR="008D388A" w:rsidRPr="00075AF7">
        <w:t xml:space="preserve"> </w:t>
      </w:r>
      <w:r w:rsidRPr="00075AF7">
        <w:t>договор</w:t>
      </w:r>
      <w:r w:rsidR="008D388A" w:rsidRPr="00075AF7">
        <w:t xml:space="preserve"> </w:t>
      </w:r>
      <w:r w:rsidRPr="00075AF7">
        <w:t>о</w:t>
      </w:r>
      <w:r w:rsidR="008D388A" w:rsidRPr="00075AF7">
        <w:t xml:space="preserve"> </w:t>
      </w:r>
      <w:r w:rsidRPr="00075AF7">
        <w:t>регулярных</w:t>
      </w:r>
      <w:r w:rsidR="008D388A" w:rsidRPr="00075AF7">
        <w:t xml:space="preserve"> </w:t>
      </w:r>
      <w:r w:rsidRPr="00075AF7">
        <w:t>платежах.</w:t>
      </w:r>
      <w:r w:rsidR="008D388A" w:rsidRPr="00075AF7">
        <w:t xml:space="preserve"> </w:t>
      </w:r>
      <w:r w:rsidRPr="00075AF7">
        <w:t>Это</w:t>
      </w:r>
      <w:r w:rsidR="008D388A" w:rsidRPr="00075AF7">
        <w:t xml:space="preserve"> </w:t>
      </w:r>
      <w:r w:rsidRPr="00075AF7">
        <w:t>не</w:t>
      </w:r>
      <w:r w:rsidR="008D388A" w:rsidRPr="00075AF7">
        <w:t xml:space="preserve"> </w:t>
      </w:r>
      <w:r w:rsidRPr="00075AF7">
        <w:t>обязательно,</w:t>
      </w:r>
      <w:r w:rsidR="008D388A" w:rsidRPr="00075AF7">
        <w:t xml:space="preserve"> </w:t>
      </w:r>
      <w:r w:rsidRPr="00075AF7">
        <w:t>но,</w:t>
      </w:r>
      <w:r w:rsidR="008D388A" w:rsidRPr="00075AF7">
        <w:t xml:space="preserve"> </w:t>
      </w:r>
      <w:r w:rsidRPr="00075AF7">
        <w:t>как</w:t>
      </w:r>
      <w:r w:rsidR="008D388A" w:rsidRPr="00075AF7">
        <w:t xml:space="preserve"> </w:t>
      </w:r>
      <w:r w:rsidRPr="00075AF7">
        <w:t>уверяют</w:t>
      </w:r>
      <w:r w:rsidR="008D388A" w:rsidRPr="00075AF7">
        <w:t xml:space="preserve"> </w:t>
      </w:r>
      <w:r w:rsidRPr="00075AF7">
        <w:t>банковские</w:t>
      </w:r>
      <w:r w:rsidR="008D388A" w:rsidRPr="00075AF7">
        <w:t xml:space="preserve"> </w:t>
      </w:r>
      <w:r w:rsidRPr="00075AF7">
        <w:t>экономисты,</w:t>
      </w:r>
      <w:r w:rsidR="008D388A" w:rsidRPr="00075AF7">
        <w:t xml:space="preserve"> </w:t>
      </w:r>
      <w:r w:rsidRPr="00075AF7">
        <w:t>весьма</w:t>
      </w:r>
      <w:r w:rsidR="008D388A" w:rsidRPr="00075AF7">
        <w:t xml:space="preserve"> </w:t>
      </w:r>
      <w:r w:rsidRPr="00075AF7">
        <w:t>желательно,</w:t>
      </w:r>
      <w:r w:rsidR="008D388A" w:rsidRPr="00075AF7">
        <w:t xml:space="preserve"> </w:t>
      </w:r>
      <w:r w:rsidRPr="00075AF7">
        <w:t>чтобы</w:t>
      </w:r>
      <w:r w:rsidR="008D388A" w:rsidRPr="00075AF7">
        <w:t xml:space="preserve"> </w:t>
      </w:r>
      <w:r w:rsidRPr="00075AF7">
        <w:t>в</w:t>
      </w:r>
      <w:r w:rsidR="008D388A" w:rsidRPr="00075AF7">
        <w:t xml:space="preserve"> </w:t>
      </w:r>
      <w:r w:rsidRPr="00075AF7">
        <w:t>старости</w:t>
      </w:r>
      <w:r w:rsidR="008D388A" w:rsidRPr="00075AF7">
        <w:t xml:space="preserve"> </w:t>
      </w:r>
      <w:r w:rsidRPr="00075AF7">
        <w:t>лет</w:t>
      </w:r>
      <w:r w:rsidR="008D388A" w:rsidRPr="00075AF7">
        <w:t xml:space="preserve"> </w:t>
      </w:r>
      <w:r w:rsidRPr="00075AF7">
        <w:t>не</w:t>
      </w:r>
      <w:r w:rsidR="008D388A" w:rsidRPr="00075AF7">
        <w:t xml:space="preserve"> </w:t>
      </w:r>
      <w:r w:rsidRPr="00075AF7">
        <w:t>остаться</w:t>
      </w:r>
      <w:r w:rsidR="008D388A" w:rsidRPr="00075AF7">
        <w:t xml:space="preserve"> </w:t>
      </w:r>
      <w:r w:rsidRPr="00075AF7">
        <w:t>на</w:t>
      </w:r>
      <w:r w:rsidR="008D388A" w:rsidRPr="00075AF7">
        <w:t xml:space="preserve"> </w:t>
      </w:r>
      <w:r w:rsidRPr="00075AF7">
        <w:t>одних</w:t>
      </w:r>
      <w:r w:rsidR="008D388A" w:rsidRPr="00075AF7">
        <w:t xml:space="preserve"> </w:t>
      </w:r>
      <w:r w:rsidRPr="00075AF7">
        <w:t>бобах.</w:t>
      </w:r>
    </w:p>
    <w:p w14:paraId="3B2B9085" w14:textId="77777777" w:rsidR="003E6358" w:rsidRPr="00075AF7" w:rsidRDefault="003E6358" w:rsidP="003E6358">
      <w:r w:rsidRPr="00075AF7">
        <w:t>Правительство</w:t>
      </w:r>
      <w:r w:rsidR="008D388A" w:rsidRPr="00075AF7">
        <w:t xml:space="preserve"> </w:t>
      </w:r>
      <w:r w:rsidRPr="00075AF7">
        <w:t>решило,</w:t>
      </w:r>
      <w:r w:rsidR="008D388A" w:rsidRPr="00075AF7">
        <w:t xml:space="preserve"> </w:t>
      </w:r>
      <w:r w:rsidRPr="00075AF7">
        <w:t>что</w:t>
      </w:r>
      <w:r w:rsidR="008D388A" w:rsidRPr="00075AF7">
        <w:t xml:space="preserve"> </w:t>
      </w:r>
      <w:r w:rsidRPr="00075AF7">
        <w:t>с</w:t>
      </w:r>
      <w:r w:rsidR="008D388A" w:rsidRPr="00075AF7">
        <w:t xml:space="preserve"> </w:t>
      </w:r>
      <w:r w:rsidRPr="00075AF7">
        <w:t>1</w:t>
      </w:r>
      <w:r w:rsidR="008D388A" w:rsidRPr="00075AF7">
        <w:t xml:space="preserve"> </w:t>
      </w:r>
      <w:r w:rsidRPr="00075AF7">
        <w:t>января</w:t>
      </w:r>
      <w:r w:rsidR="008D388A" w:rsidRPr="00075AF7">
        <w:t xml:space="preserve"> </w:t>
      </w:r>
      <w:r w:rsidRPr="00075AF7">
        <w:t>2025</w:t>
      </w:r>
      <w:r w:rsidR="008D388A" w:rsidRPr="00075AF7">
        <w:t xml:space="preserve"> </w:t>
      </w:r>
      <w:r w:rsidRPr="00075AF7">
        <w:t>года</w:t>
      </w:r>
      <w:r w:rsidR="008D388A" w:rsidRPr="00075AF7">
        <w:t xml:space="preserve"> </w:t>
      </w:r>
      <w:r w:rsidRPr="00075AF7">
        <w:t>распределение</w:t>
      </w:r>
      <w:r w:rsidR="008D388A" w:rsidRPr="00075AF7">
        <w:t xml:space="preserve"> </w:t>
      </w:r>
      <w:r w:rsidRPr="00075AF7">
        <w:t>социальных</w:t>
      </w:r>
      <w:r w:rsidR="008D388A" w:rsidRPr="00075AF7">
        <w:t xml:space="preserve"> </w:t>
      </w:r>
      <w:r w:rsidRPr="00075AF7">
        <w:t>взносов</w:t>
      </w:r>
      <w:r w:rsidR="008D388A" w:rsidRPr="00075AF7">
        <w:t xml:space="preserve"> </w:t>
      </w:r>
      <w:r w:rsidRPr="00075AF7">
        <w:t>изменится:</w:t>
      </w:r>
      <w:r w:rsidR="008D388A" w:rsidRPr="00075AF7">
        <w:t xml:space="preserve"> </w:t>
      </w:r>
      <w:r w:rsidRPr="00075AF7">
        <w:t>на</w:t>
      </w:r>
      <w:r w:rsidR="008D388A" w:rsidRPr="00075AF7">
        <w:t xml:space="preserve"> </w:t>
      </w:r>
      <w:r w:rsidRPr="00075AF7">
        <w:t>1-й</w:t>
      </w:r>
      <w:r w:rsidR="008D388A" w:rsidRPr="00075AF7">
        <w:t xml:space="preserve"> </w:t>
      </w:r>
      <w:r w:rsidRPr="00075AF7">
        <w:t>пенсионный</w:t>
      </w:r>
      <w:r w:rsidR="008D388A" w:rsidRPr="00075AF7">
        <w:t xml:space="preserve"> </w:t>
      </w:r>
      <w:r w:rsidRPr="00075AF7">
        <w:t>уровень</w:t>
      </w:r>
      <w:r w:rsidR="008D388A" w:rsidRPr="00075AF7">
        <w:t xml:space="preserve"> </w:t>
      </w:r>
      <w:r w:rsidRPr="00075AF7">
        <w:t>будут</w:t>
      </w:r>
      <w:r w:rsidR="008D388A" w:rsidRPr="00075AF7">
        <w:t xml:space="preserve"> </w:t>
      </w:r>
      <w:r w:rsidRPr="00075AF7">
        <w:t>направлять</w:t>
      </w:r>
      <w:r w:rsidR="008D388A" w:rsidRPr="00075AF7">
        <w:t xml:space="preserve"> </w:t>
      </w:r>
      <w:r w:rsidRPr="00075AF7">
        <w:t>15%</w:t>
      </w:r>
      <w:r w:rsidR="008D388A" w:rsidRPr="00075AF7">
        <w:t xml:space="preserve"> </w:t>
      </w:r>
      <w:r w:rsidRPr="00075AF7">
        <w:t>зарплаты</w:t>
      </w:r>
      <w:r w:rsidR="008D388A" w:rsidRPr="00075AF7">
        <w:t xml:space="preserve"> </w:t>
      </w:r>
      <w:r w:rsidRPr="00075AF7">
        <w:t>трудящегося,</w:t>
      </w:r>
      <w:r w:rsidR="008D388A" w:rsidRPr="00075AF7">
        <w:t xml:space="preserve"> </w:t>
      </w:r>
      <w:r w:rsidRPr="00075AF7">
        <w:t>а</w:t>
      </w:r>
      <w:r w:rsidR="008D388A" w:rsidRPr="00075AF7">
        <w:t xml:space="preserve"> </w:t>
      </w:r>
      <w:r w:rsidRPr="00075AF7">
        <w:t>на</w:t>
      </w:r>
      <w:r w:rsidR="008D388A" w:rsidRPr="00075AF7">
        <w:t xml:space="preserve"> </w:t>
      </w:r>
      <w:r w:rsidRPr="00075AF7">
        <w:t>2-й</w:t>
      </w:r>
      <w:r w:rsidR="008D388A" w:rsidRPr="00075AF7">
        <w:t xml:space="preserve"> - </w:t>
      </w:r>
      <w:r w:rsidRPr="00075AF7">
        <w:t>только</w:t>
      </w:r>
      <w:r w:rsidR="008D388A" w:rsidRPr="00075AF7">
        <w:t xml:space="preserve"> </w:t>
      </w:r>
      <w:r w:rsidRPr="00075AF7">
        <w:t>5%.</w:t>
      </w:r>
    </w:p>
    <w:p w14:paraId="115411F1" w14:textId="77777777" w:rsidR="003E6358" w:rsidRPr="00075AF7" w:rsidRDefault="003E6358" w:rsidP="003E6358">
      <w:r w:rsidRPr="00075AF7">
        <w:t>Это</w:t>
      </w:r>
      <w:r w:rsidR="008D388A" w:rsidRPr="00075AF7">
        <w:t xml:space="preserve"> </w:t>
      </w:r>
      <w:r w:rsidRPr="00075AF7">
        <w:t>решение</w:t>
      </w:r>
      <w:r w:rsidR="008D388A" w:rsidRPr="00075AF7">
        <w:t xml:space="preserve"> </w:t>
      </w:r>
      <w:r w:rsidRPr="00075AF7">
        <w:t>вызвало</w:t>
      </w:r>
      <w:r w:rsidR="008D388A" w:rsidRPr="00075AF7">
        <w:t xml:space="preserve"> </w:t>
      </w:r>
      <w:r w:rsidRPr="00075AF7">
        <w:t>острые</w:t>
      </w:r>
      <w:r w:rsidR="008D388A" w:rsidRPr="00075AF7">
        <w:t xml:space="preserve"> </w:t>
      </w:r>
      <w:r w:rsidRPr="00075AF7">
        <w:t>дискуссии</w:t>
      </w:r>
      <w:r w:rsidR="008D388A" w:rsidRPr="00075AF7">
        <w:t xml:space="preserve"> </w:t>
      </w:r>
      <w:r w:rsidRPr="00075AF7">
        <w:t>в</w:t>
      </w:r>
      <w:r w:rsidR="008D388A" w:rsidRPr="00075AF7">
        <w:t xml:space="preserve"> </w:t>
      </w:r>
      <w:r w:rsidRPr="00075AF7">
        <w:t>обществе.</w:t>
      </w:r>
      <w:r w:rsidR="008D388A" w:rsidRPr="00075AF7">
        <w:t xml:space="preserve"> </w:t>
      </w:r>
      <w:r w:rsidRPr="00075AF7">
        <w:t>И</w:t>
      </w:r>
      <w:r w:rsidR="008D388A" w:rsidRPr="00075AF7">
        <w:t xml:space="preserve"> </w:t>
      </w:r>
      <w:r w:rsidRPr="00075AF7">
        <w:t>вдруг</w:t>
      </w:r>
      <w:r w:rsidR="008D388A" w:rsidRPr="00075AF7">
        <w:t xml:space="preserve"> - </w:t>
      </w:r>
      <w:r w:rsidRPr="00075AF7">
        <w:t>новый</w:t>
      </w:r>
      <w:r w:rsidR="008D388A" w:rsidRPr="00075AF7">
        <w:t xml:space="preserve"> </w:t>
      </w:r>
      <w:r w:rsidRPr="00075AF7">
        <w:t>поворот:</w:t>
      </w:r>
      <w:r w:rsidR="008D388A" w:rsidRPr="00075AF7">
        <w:t xml:space="preserve"> </w:t>
      </w:r>
      <w:r w:rsidRPr="00075AF7">
        <w:t>министр</w:t>
      </w:r>
      <w:r w:rsidR="008D388A" w:rsidRPr="00075AF7">
        <w:t xml:space="preserve"> </w:t>
      </w:r>
      <w:r w:rsidRPr="00075AF7">
        <w:t>благосостояния</w:t>
      </w:r>
      <w:r w:rsidR="008D388A" w:rsidRPr="00075AF7">
        <w:t xml:space="preserve"> </w:t>
      </w:r>
      <w:r w:rsidRPr="00075AF7">
        <w:t>рассуждает</w:t>
      </w:r>
      <w:r w:rsidR="008D388A" w:rsidRPr="00075AF7">
        <w:t xml:space="preserve"> </w:t>
      </w:r>
      <w:r w:rsidRPr="00075AF7">
        <w:t>о</w:t>
      </w:r>
      <w:r w:rsidR="008D388A" w:rsidRPr="00075AF7">
        <w:t xml:space="preserve"> </w:t>
      </w:r>
      <w:r w:rsidRPr="00075AF7">
        <w:t>полной</w:t>
      </w:r>
      <w:r w:rsidR="008D388A" w:rsidRPr="00075AF7">
        <w:t xml:space="preserve"> </w:t>
      </w:r>
      <w:r w:rsidRPr="00075AF7">
        <w:t>отмене</w:t>
      </w:r>
      <w:r w:rsidR="008D388A" w:rsidRPr="00075AF7">
        <w:t xml:space="preserve"> </w:t>
      </w:r>
      <w:r w:rsidRPr="00075AF7">
        <w:t>обязательного</w:t>
      </w:r>
      <w:r w:rsidR="008D388A" w:rsidRPr="00075AF7">
        <w:t xml:space="preserve"> </w:t>
      </w:r>
      <w:r w:rsidRPr="00075AF7">
        <w:t>участия</w:t>
      </w:r>
      <w:r w:rsidR="008D388A" w:rsidRPr="00075AF7">
        <w:t xml:space="preserve"> </w:t>
      </w:r>
      <w:r w:rsidRPr="00075AF7">
        <w:t>во</w:t>
      </w:r>
      <w:r w:rsidR="008D388A" w:rsidRPr="00075AF7">
        <w:t xml:space="preserve"> </w:t>
      </w:r>
      <w:r w:rsidRPr="00075AF7">
        <w:t>2-м</w:t>
      </w:r>
      <w:r w:rsidR="008D388A" w:rsidRPr="00075AF7">
        <w:t xml:space="preserve"> </w:t>
      </w:r>
      <w:r w:rsidRPr="00075AF7">
        <w:t>пенсионном</w:t>
      </w:r>
      <w:r w:rsidR="008D388A" w:rsidRPr="00075AF7">
        <w:t xml:space="preserve"> </w:t>
      </w:r>
      <w:r w:rsidRPr="00075AF7">
        <w:t>уровне.</w:t>
      </w:r>
    </w:p>
    <w:p w14:paraId="6140F2EF" w14:textId="77777777" w:rsidR="003E6358" w:rsidRPr="00075AF7" w:rsidRDefault="003E6358" w:rsidP="003E6358">
      <w:r w:rsidRPr="00075AF7">
        <w:t>■</w:t>
      </w:r>
      <w:r w:rsidR="008D388A" w:rsidRPr="00075AF7">
        <w:t xml:space="preserve"> </w:t>
      </w:r>
      <w:r w:rsidRPr="00075AF7">
        <w:t>■</w:t>
      </w:r>
      <w:r w:rsidR="008D388A" w:rsidRPr="00075AF7">
        <w:t xml:space="preserve"> </w:t>
      </w:r>
      <w:r w:rsidRPr="00075AF7">
        <w:t>■</w:t>
      </w:r>
    </w:p>
    <w:p w14:paraId="13B4B75C" w14:textId="77777777" w:rsidR="003E6358" w:rsidRPr="00075AF7" w:rsidRDefault="003E6358" w:rsidP="003E6358">
      <w:r w:rsidRPr="00075AF7">
        <w:t>Таким</w:t>
      </w:r>
      <w:r w:rsidR="008D388A" w:rsidRPr="00075AF7">
        <w:t xml:space="preserve"> </w:t>
      </w:r>
      <w:r w:rsidRPr="00075AF7">
        <w:t>путем</w:t>
      </w:r>
      <w:r w:rsidR="008D388A" w:rsidRPr="00075AF7">
        <w:t xml:space="preserve"> </w:t>
      </w:r>
      <w:r w:rsidRPr="00075AF7">
        <w:t>уже</w:t>
      </w:r>
      <w:r w:rsidR="008D388A" w:rsidRPr="00075AF7">
        <w:t xml:space="preserve"> </w:t>
      </w:r>
      <w:r w:rsidRPr="00075AF7">
        <w:t>пошла</w:t>
      </w:r>
      <w:r w:rsidR="008D388A" w:rsidRPr="00075AF7">
        <w:t xml:space="preserve"> </w:t>
      </w:r>
      <w:r w:rsidRPr="00075AF7">
        <w:t>соседняя</w:t>
      </w:r>
      <w:r w:rsidR="008D388A" w:rsidRPr="00075AF7">
        <w:t xml:space="preserve"> </w:t>
      </w:r>
      <w:r w:rsidRPr="00075AF7">
        <w:t>Эстония</w:t>
      </w:r>
      <w:r w:rsidR="008D388A" w:rsidRPr="00075AF7">
        <w:t xml:space="preserve"> </w:t>
      </w:r>
      <w:r w:rsidRPr="00075AF7">
        <w:t>несколько</w:t>
      </w:r>
      <w:r w:rsidR="008D388A" w:rsidRPr="00075AF7">
        <w:t xml:space="preserve"> </w:t>
      </w:r>
      <w:r w:rsidRPr="00075AF7">
        <w:t>лет</w:t>
      </w:r>
      <w:r w:rsidR="008D388A" w:rsidRPr="00075AF7">
        <w:t xml:space="preserve"> </w:t>
      </w:r>
      <w:r w:rsidRPr="00075AF7">
        <w:t>назад.</w:t>
      </w:r>
      <w:r w:rsidR="008D388A" w:rsidRPr="00075AF7">
        <w:t xml:space="preserve"> </w:t>
      </w:r>
      <w:r w:rsidRPr="00075AF7">
        <w:t>Там</w:t>
      </w:r>
      <w:r w:rsidR="008D388A" w:rsidRPr="00075AF7">
        <w:t xml:space="preserve"> </w:t>
      </w:r>
      <w:r w:rsidRPr="00075AF7">
        <w:t>работающим</w:t>
      </w:r>
      <w:r w:rsidR="008D388A" w:rsidRPr="00075AF7">
        <w:t xml:space="preserve"> </w:t>
      </w:r>
      <w:r w:rsidRPr="00075AF7">
        <w:t>жителям</w:t>
      </w:r>
      <w:r w:rsidR="008D388A" w:rsidRPr="00075AF7">
        <w:t xml:space="preserve"> </w:t>
      </w:r>
      <w:r w:rsidRPr="00075AF7">
        <w:t>предложили</w:t>
      </w:r>
      <w:r w:rsidR="008D388A" w:rsidRPr="00075AF7">
        <w:t xml:space="preserve"> </w:t>
      </w:r>
      <w:r w:rsidRPr="00075AF7">
        <w:t>два</w:t>
      </w:r>
      <w:r w:rsidR="008D388A" w:rsidRPr="00075AF7">
        <w:t xml:space="preserve"> </w:t>
      </w:r>
      <w:r w:rsidRPr="00075AF7">
        <w:t>варианта</w:t>
      </w:r>
      <w:r w:rsidR="008D388A" w:rsidRPr="00075AF7">
        <w:t xml:space="preserve"> </w:t>
      </w:r>
      <w:r w:rsidRPr="00075AF7">
        <w:t>на</w:t>
      </w:r>
      <w:r w:rsidR="008D388A" w:rsidRPr="00075AF7">
        <w:t xml:space="preserve"> </w:t>
      </w:r>
      <w:r w:rsidRPr="00075AF7">
        <w:t>выбор:</w:t>
      </w:r>
      <w:r w:rsidR="008D388A" w:rsidRPr="00075AF7">
        <w:t xml:space="preserve"> </w:t>
      </w:r>
      <w:r w:rsidRPr="00075AF7">
        <w:t>либо</w:t>
      </w:r>
      <w:r w:rsidR="008D388A" w:rsidRPr="00075AF7">
        <w:t xml:space="preserve"> </w:t>
      </w:r>
      <w:r w:rsidRPr="00075AF7">
        <w:t>забрать</w:t>
      </w:r>
      <w:r w:rsidR="008D388A" w:rsidRPr="00075AF7">
        <w:t xml:space="preserve"> </w:t>
      </w:r>
      <w:r w:rsidRPr="00075AF7">
        <w:t>уже</w:t>
      </w:r>
      <w:r w:rsidR="008D388A" w:rsidRPr="00075AF7">
        <w:t xml:space="preserve"> </w:t>
      </w:r>
      <w:r w:rsidRPr="00075AF7">
        <w:t>имеющиеся</w:t>
      </w:r>
      <w:r w:rsidR="008D388A" w:rsidRPr="00075AF7">
        <w:t xml:space="preserve"> </w:t>
      </w:r>
      <w:r w:rsidRPr="00075AF7">
        <w:t>накопления</w:t>
      </w:r>
      <w:r w:rsidR="008D388A" w:rsidRPr="00075AF7">
        <w:t xml:space="preserve"> </w:t>
      </w:r>
      <w:r w:rsidRPr="00075AF7">
        <w:t>2-го</w:t>
      </w:r>
      <w:r w:rsidR="008D388A" w:rsidRPr="00075AF7">
        <w:t xml:space="preserve"> </w:t>
      </w:r>
      <w:r w:rsidRPr="00075AF7">
        <w:t>пенсионного</w:t>
      </w:r>
      <w:r w:rsidR="008D388A" w:rsidRPr="00075AF7">
        <w:t xml:space="preserve"> </w:t>
      </w:r>
      <w:r w:rsidRPr="00075AF7">
        <w:t>уровня,</w:t>
      </w:r>
      <w:r w:rsidR="008D388A" w:rsidRPr="00075AF7">
        <w:t xml:space="preserve"> </w:t>
      </w:r>
      <w:r w:rsidRPr="00075AF7">
        <w:t>либо</w:t>
      </w:r>
      <w:r w:rsidR="008D388A" w:rsidRPr="00075AF7">
        <w:t xml:space="preserve"> </w:t>
      </w:r>
      <w:r w:rsidRPr="00075AF7">
        <w:t>оставить</w:t>
      </w:r>
      <w:r w:rsidR="008D388A" w:rsidRPr="00075AF7">
        <w:t xml:space="preserve"> </w:t>
      </w:r>
      <w:r w:rsidRPr="00075AF7">
        <w:t>их</w:t>
      </w:r>
      <w:r w:rsidR="008D388A" w:rsidRPr="00075AF7">
        <w:t xml:space="preserve"> </w:t>
      </w:r>
      <w:r w:rsidRPr="00075AF7">
        <w:t>в</w:t>
      </w:r>
      <w:r w:rsidR="008D388A" w:rsidRPr="00075AF7">
        <w:t xml:space="preserve"> </w:t>
      </w:r>
      <w:r w:rsidRPr="00075AF7">
        <w:t>пенсионном</w:t>
      </w:r>
      <w:r w:rsidR="008D388A" w:rsidRPr="00075AF7">
        <w:t xml:space="preserve"> </w:t>
      </w:r>
      <w:r w:rsidRPr="00075AF7">
        <w:t>фонде,</w:t>
      </w:r>
      <w:r w:rsidR="008D388A" w:rsidRPr="00075AF7">
        <w:t xml:space="preserve"> </w:t>
      </w:r>
      <w:r w:rsidRPr="00075AF7">
        <w:t>надеясь</w:t>
      </w:r>
      <w:r w:rsidR="008D388A" w:rsidRPr="00075AF7">
        <w:t xml:space="preserve"> </w:t>
      </w:r>
      <w:r w:rsidRPr="00075AF7">
        <w:t>получить</w:t>
      </w:r>
      <w:r w:rsidR="008D388A" w:rsidRPr="00075AF7">
        <w:t xml:space="preserve"> </w:t>
      </w:r>
      <w:r w:rsidRPr="00075AF7">
        <w:t>прибыль</w:t>
      </w:r>
      <w:r w:rsidR="008D388A" w:rsidRPr="00075AF7">
        <w:t xml:space="preserve"> </w:t>
      </w:r>
      <w:r w:rsidRPr="00075AF7">
        <w:t>в</w:t>
      </w:r>
      <w:r w:rsidR="008D388A" w:rsidRPr="00075AF7">
        <w:t xml:space="preserve"> </w:t>
      </w:r>
      <w:r w:rsidRPr="00075AF7">
        <w:t>виде</w:t>
      </w:r>
      <w:r w:rsidR="008D388A" w:rsidRPr="00075AF7">
        <w:t xml:space="preserve"> </w:t>
      </w:r>
      <w:r w:rsidRPr="00075AF7">
        <w:t>роста</w:t>
      </w:r>
      <w:r w:rsidR="008D388A" w:rsidRPr="00075AF7">
        <w:t xml:space="preserve"> </w:t>
      </w:r>
      <w:r w:rsidRPr="00075AF7">
        <w:t>стоимости</w:t>
      </w:r>
      <w:r w:rsidR="008D388A" w:rsidRPr="00075AF7">
        <w:t xml:space="preserve"> </w:t>
      </w:r>
      <w:r w:rsidRPr="00075AF7">
        <w:t>ценных</w:t>
      </w:r>
      <w:r w:rsidR="008D388A" w:rsidRPr="00075AF7">
        <w:t xml:space="preserve"> </w:t>
      </w:r>
      <w:r w:rsidRPr="00075AF7">
        <w:t>бумаг.</w:t>
      </w:r>
    </w:p>
    <w:p w14:paraId="16EAF38E" w14:textId="77777777" w:rsidR="003E6358" w:rsidRPr="00075AF7" w:rsidRDefault="003E6358" w:rsidP="003E6358">
      <w:r w:rsidRPr="00075AF7">
        <w:t>Улдис</w:t>
      </w:r>
      <w:r w:rsidR="008D388A" w:rsidRPr="00075AF7">
        <w:t xml:space="preserve"> </w:t>
      </w:r>
      <w:r w:rsidRPr="00075AF7">
        <w:t>Аугулис</w:t>
      </w:r>
      <w:r w:rsidR="008D388A" w:rsidRPr="00075AF7">
        <w:t xml:space="preserve"> </w:t>
      </w:r>
      <w:r w:rsidRPr="00075AF7">
        <w:t>сразу</w:t>
      </w:r>
      <w:r w:rsidR="008D388A" w:rsidRPr="00075AF7">
        <w:t xml:space="preserve"> </w:t>
      </w:r>
      <w:r w:rsidRPr="00075AF7">
        <w:t>предупредил,</w:t>
      </w:r>
      <w:r w:rsidR="008D388A" w:rsidRPr="00075AF7">
        <w:t xml:space="preserve"> </w:t>
      </w:r>
      <w:r w:rsidRPr="00075AF7">
        <w:t>что</w:t>
      </w:r>
      <w:r w:rsidR="008D388A" w:rsidRPr="00075AF7">
        <w:t xml:space="preserve"> </w:t>
      </w:r>
      <w:r w:rsidRPr="00075AF7">
        <w:t>забрать</w:t>
      </w:r>
      <w:r w:rsidR="008D388A" w:rsidRPr="00075AF7">
        <w:t xml:space="preserve"> </w:t>
      </w:r>
      <w:r w:rsidRPr="00075AF7">
        <w:t>имеющиеся</w:t>
      </w:r>
      <w:r w:rsidR="008D388A" w:rsidRPr="00075AF7">
        <w:t xml:space="preserve"> </w:t>
      </w:r>
      <w:r w:rsidRPr="00075AF7">
        <w:t>накопления</w:t>
      </w:r>
      <w:r w:rsidR="008D388A" w:rsidRPr="00075AF7">
        <w:t xml:space="preserve"> </w:t>
      </w:r>
      <w:r w:rsidRPr="00075AF7">
        <w:t>со</w:t>
      </w:r>
      <w:r w:rsidR="008D388A" w:rsidRPr="00075AF7">
        <w:t xml:space="preserve"> </w:t>
      </w:r>
      <w:r w:rsidRPr="00075AF7">
        <w:t>счетов</w:t>
      </w:r>
      <w:r w:rsidR="008D388A" w:rsidRPr="00075AF7">
        <w:t xml:space="preserve"> </w:t>
      </w:r>
      <w:r w:rsidRPr="00075AF7">
        <w:t>2-го</w:t>
      </w:r>
      <w:r w:rsidR="008D388A" w:rsidRPr="00075AF7">
        <w:t xml:space="preserve"> </w:t>
      </w:r>
      <w:r w:rsidRPr="00075AF7">
        <w:t>пенсионного</w:t>
      </w:r>
      <w:r w:rsidR="008D388A" w:rsidRPr="00075AF7">
        <w:t xml:space="preserve"> </w:t>
      </w:r>
      <w:r w:rsidRPr="00075AF7">
        <w:t>уровня</w:t>
      </w:r>
      <w:r w:rsidR="008D388A" w:rsidRPr="00075AF7">
        <w:t xml:space="preserve"> </w:t>
      </w:r>
      <w:r w:rsidRPr="00075AF7">
        <w:t>жителям</w:t>
      </w:r>
      <w:r w:rsidR="008D388A" w:rsidRPr="00075AF7">
        <w:t xml:space="preserve"> </w:t>
      </w:r>
      <w:r w:rsidRPr="00075AF7">
        <w:t>Латвии</w:t>
      </w:r>
      <w:r w:rsidR="008D388A" w:rsidRPr="00075AF7">
        <w:t xml:space="preserve"> </w:t>
      </w:r>
      <w:r w:rsidRPr="00075AF7">
        <w:t>не</w:t>
      </w:r>
      <w:r w:rsidR="008D388A" w:rsidRPr="00075AF7">
        <w:t xml:space="preserve"> </w:t>
      </w:r>
      <w:r w:rsidRPr="00075AF7">
        <w:t>разрешат.</w:t>
      </w:r>
      <w:r w:rsidR="008D388A" w:rsidRPr="00075AF7">
        <w:t xml:space="preserve"> </w:t>
      </w:r>
      <w:r w:rsidRPr="00075AF7">
        <w:t>Мало</w:t>
      </w:r>
      <w:r w:rsidR="008D388A" w:rsidRPr="00075AF7">
        <w:t xml:space="preserve"> </w:t>
      </w:r>
      <w:r w:rsidRPr="00075AF7">
        <w:t>того,</w:t>
      </w:r>
      <w:r w:rsidR="008D388A" w:rsidRPr="00075AF7">
        <w:t xml:space="preserve"> </w:t>
      </w:r>
      <w:r w:rsidRPr="00075AF7">
        <w:t>политики</w:t>
      </w:r>
      <w:r w:rsidR="008D388A" w:rsidRPr="00075AF7">
        <w:t xml:space="preserve"> </w:t>
      </w:r>
      <w:r w:rsidRPr="00075AF7">
        <w:t>могут</w:t>
      </w:r>
      <w:r w:rsidR="008D388A" w:rsidRPr="00075AF7">
        <w:t xml:space="preserve"> </w:t>
      </w:r>
      <w:r w:rsidRPr="00075AF7">
        <w:t>предложить</w:t>
      </w:r>
      <w:r w:rsidR="008D388A" w:rsidRPr="00075AF7">
        <w:t xml:space="preserve"> </w:t>
      </w:r>
      <w:r w:rsidRPr="00075AF7">
        <w:t>и</w:t>
      </w:r>
      <w:r w:rsidR="008D388A" w:rsidRPr="00075AF7">
        <w:t xml:space="preserve"> </w:t>
      </w:r>
      <w:r w:rsidRPr="00075AF7">
        <w:t>другие</w:t>
      </w:r>
      <w:r w:rsidR="008D388A" w:rsidRPr="00075AF7">
        <w:t xml:space="preserve"> </w:t>
      </w:r>
      <w:r w:rsidRPr="00075AF7">
        <w:t>варианты</w:t>
      </w:r>
      <w:r w:rsidR="008D388A" w:rsidRPr="00075AF7">
        <w:t xml:space="preserve"> </w:t>
      </w:r>
      <w:r w:rsidRPr="00075AF7">
        <w:t>реформы</w:t>
      </w:r>
      <w:r w:rsidR="008D388A" w:rsidRPr="00075AF7">
        <w:t xml:space="preserve"> </w:t>
      </w:r>
      <w:r w:rsidRPr="00075AF7">
        <w:t>пенсионной</w:t>
      </w:r>
      <w:r w:rsidR="008D388A" w:rsidRPr="00075AF7">
        <w:t xml:space="preserve"> </w:t>
      </w:r>
      <w:r w:rsidRPr="00075AF7">
        <w:t>системы.</w:t>
      </w:r>
      <w:r w:rsidR="008D388A" w:rsidRPr="00075AF7">
        <w:t xml:space="preserve"> «</w:t>
      </w:r>
      <w:r w:rsidRPr="00075AF7">
        <w:t>Есть</w:t>
      </w:r>
      <w:r w:rsidR="008D388A" w:rsidRPr="00075AF7">
        <w:t xml:space="preserve"> </w:t>
      </w:r>
      <w:r w:rsidRPr="00075AF7">
        <w:t>еще</w:t>
      </w:r>
      <w:r w:rsidR="008D388A" w:rsidRPr="00075AF7">
        <w:t xml:space="preserve"> </w:t>
      </w:r>
      <w:r w:rsidRPr="00075AF7">
        <w:t>много</w:t>
      </w:r>
      <w:r w:rsidR="008D388A" w:rsidRPr="00075AF7">
        <w:t xml:space="preserve"> </w:t>
      </w:r>
      <w:r w:rsidRPr="00075AF7">
        <w:t>других</w:t>
      </w:r>
      <w:r w:rsidR="008D388A" w:rsidRPr="00075AF7">
        <w:t xml:space="preserve"> </w:t>
      </w:r>
      <w:r w:rsidRPr="00075AF7">
        <w:t>идей,</w:t>
      </w:r>
      <w:r w:rsidR="008D388A" w:rsidRPr="00075AF7">
        <w:t xml:space="preserve"> </w:t>
      </w:r>
      <w:r w:rsidRPr="00075AF7">
        <w:t>например,</w:t>
      </w:r>
      <w:r w:rsidR="008D388A" w:rsidRPr="00075AF7">
        <w:t xml:space="preserve"> </w:t>
      </w:r>
      <w:r w:rsidRPr="00075AF7">
        <w:t>перенос</w:t>
      </w:r>
      <w:r w:rsidR="008D388A" w:rsidRPr="00075AF7">
        <w:t xml:space="preserve"> </w:t>
      </w:r>
      <w:r w:rsidRPr="00075AF7">
        <w:t>второго</w:t>
      </w:r>
      <w:r w:rsidR="008D388A" w:rsidRPr="00075AF7">
        <w:t xml:space="preserve"> </w:t>
      </w:r>
      <w:r w:rsidRPr="00075AF7">
        <w:t>уровня</w:t>
      </w:r>
      <w:r w:rsidR="008D388A" w:rsidRPr="00075AF7">
        <w:t xml:space="preserve"> </w:t>
      </w:r>
      <w:r w:rsidRPr="00075AF7">
        <w:t>на</w:t>
      </w:r>
      <w:r w:rsidR="008D388A" w:rsidRPr="00075AF7">
        <w:t xml:space="preserve"> </w:t>
      </w:r>
      <w:r w:rsidRPr="00075AF7">
        <w:t>третий.</w:t>
      </w:r>
      <w:r w:rsidR="008D388A" w:rsidRPr="00075AF7">
        <w:t xml:space="preserve"> </w:t>
      </w:r>
      <w:r w:rsidRPr="00075AF7">
        <w:t>Мы</w:t>
      </w:r>
      <w:r w:rsidR="008D388A" w:rsidRPr="00075AF7">
        <w:t xml:space="preserve"> </w:t>
      </w:r>
      <w:r w:rsidRPr="00075AF7">
        <w:t>работаем</w:t>
      </w:r>
      <w:r w:rsidR="008D388A" w:rsidRPr="00075AF7">
        <w:t xml:space="preserve"> </w:t>
      </w:r>
      <w:r w:rsidRPr="00075AF7">
        <w:t>над</w:t>
      </w:r>
      <w:r w:rsidR="008D388A" w:rsidRPr="00075AF7">
        <w:t xml:space="preserve"> </w:t>
      </w:r>
      <w:r w:rsidRPr="00075AF7">
        <w:t>этим</w:t>
      </w:r>
      <w:r w:rsidR="008D388A" w:rsidRPr="00075AF7">
        <w:t xml:space="preserve"> </w:t>
      </w:r>
      <w:r w:rsidRPr="00075AF7">
        <w:t>и</w:t>
      </w:r>
      <w:r w:rsidR="008D388A" w:rsidRPr="00075AF7">
        <w:t xml:space="preserve"> </w:t>
      </w:r>
      <w:r w:rsidRPr="00075AF7">
        <w:t>оцениваем</w:t>
      </w:r>
      <w:r w:rsidR="008D388A" w:rsidRPr="00075AF7">
        <w:t xml:space="preserve"> </w:t>
      </w:r>
      <w:r w:rsidRPr="00075AF7">
        <w:t>каждый</w:t>
      </w:r>
      <w:r w:rsidR="008D388A" w:rsidRPr="00075AF7">
        <w:t xml:space="preserve"> </w:t>
      </w:r>
      <w:r w:rsidRPr="00075AF7">
        <w:t>сценарий</w:t>
      </w:r>
      <w:r w:rsidR="008D388A" w:rsidRPr="00075AF7">
        <w:t>»</w:t>
      </w:r>
      <w:r w:rsidRPr="00075AF7">
        <w:t>,</w:t>
      </w:r>
      <w:r w:rsidR="008D388A" w:rsidRPr="00075AF7">
        <w:t xml:space="preserve"> - </w:t>
      </w:r>
      <w:r w:rsidRPr="00075AF7">
        <w:t>пояснил</w:t>
      </w:r>
      <w:r w:rsidR="008D388A" w:rsidRPr="00075AF7">
        <w:t xml:space="preserve"> </w:t>
      </w:r>
      <w:r w:rsidRPr="00075AF7">
        <w:t>Улдис</w:t>
      </w:r>
      <w:r w:rsidR="008D388A" w:rsidRPr="00075AF7">
        <w:t xml:space="preserve"> </w:t>
      </w:r>
      <w:r w:rsidRPr="00075AF7">
        <w:t>Аугулис.</w:t>
      </w:r>
      <w:r w:rsidR="008D388A" w:rsidRPr="00075AF7">
        <w:t xml:space="preserve"> </w:t>
      </w:r>
      <w:r w:rsidRPr="00075AF7">
        <w:t>Возможные</w:t>
      </w:r>
      <w:r w:rsidR="008D388A" w:rsidRPr="00075AF7">
        <w:t xml:space="preserve"> </w:t>
      </w:r>
      <w:r w:rsidRPr="00075AF7">
        <w:t>решения</w:t>
      </w:r>
      <w:r w:rsidR="008D388A" w:rsidRPr="00075AF7">
        <w:t xml:space="preserve"> </w:t>
      </w:r>
      <w:r w:rsidRPr="00075AF7">
        <w:t>могут</w:t>
      </w:r>
      <w:r w:rsidR="008D388A" w:rsidRPr="00075AF7">
        <w:t xml:space="preserve"> </w:t>
      </w:r>
      <w:r w:rsidRPr="00075AF7">
        <w:t>быть</w:t>
      </w:r>
      <w:r w:rsidR="008D388A" w:rsidRPr="00075AF7">
        <w:t xml:space="preserve"> </w:t>
      </w:r>
      <w:r w:rsidRPr="00075AF7">
        <w:t>представлены</w:t>
      </w:r>
      <w:r w:rsidR="008D388A" w:rsidRPr="00075AF7">
        <w:t xml:space="preserve"> </w:t>
      </w:r>
      <w:r w:rsidRPr="00075AF7">
        <w:t>общественности</w:t>
      </w:r>
      <w:r w:rsidR="008D388A" w:rsidRPr="00075AF7">
        <w:t xml:space="preserve"> </w:t>
      </w:r>
      <w:r w:rsidRPr="00075AF7">
        <w:t>в</w:t>
      </w:r>
      <w:r w:rsidR="008D388A" w:rsidRPr="00075AF7">
        <w:t xml:space="preserve"> </w:t>
      </w:r>
      <w:r w:rsidRPr="00075AF7">
        <w:t>следующем</w:t>
      </w:r>
      <w:r w:rsidR="008D388A" w:rsidRPr="00075AF7">
        <w:t xml:space="preserve"> </w:t>
      </w:r>
      <w:r w:rsidRPr="00075AF7">
        <w:t>году.</w:t>
      </w:r>
    </w:p>
    <w:p w14:paraId="4E8E4BBA" w14:textId="77777777" w:rsidR="003E6358" w:rsidRPr="00075AF7" w:rsidRDefault="003E6358" w:rsidP="003E6358">
      <w:r w:rsidRPr="00075AF7">
        <w:t>■</w:t>
      </w:r>
      <w:r w:rsidR="008D388A" w:rsidRPr="00075AF7">
        <w:t xml:space="preserve"> </w:t>
      </w:r>
      <w:r w:rsidRPr="00075AF7">
        <w:t>■</w:t>
      </w:r>
      <w:r w:rsidR="008D388A" w:rsidRPr="00075AF7">
        <w:t xml:space="preserve"> </w:t>
      </w:r>
      <w:r w:rsidRPr="00075AF7">
        <w:t>■</w:t>
      </w:r>
    </w:p>
    <w:p w14:paraId="43FC00CD" w14:textId="77777777" w:rsidR="003E6358" w:rsidRPr="00075AF7" w:rsidRDefault="003E6358" w:rsidP="003E6358">
      <w:r w:rsidRPr="00075AF7">
        <w:t>Естественно,</w:t>
      </w:r>
      <w:r w:rsidR="008D388A" w:rsidRPr="00075AF7">
        <w:t xml:space="preserve"> </w:t>
      </w:r>
      <w:r w:rsidRPr="00075AF7">
        <w:t>данное</w:t>
      </w:r>
      <w:r w:rsidR="008D388A" w:rsidRPr="00075AF7">
        <w:t xml:space="preserve"> </w:t>
      </w:r>
      <w:r w:rsidRPr="00075AF7">
        <w:t>предложение</w:t>
      </w:r>
      <w:r w:rsidR="008D388A" w:rsidRPr="00075AF7">
        <w:t xml:space="preserve"> </w:t>
      </w:r>
      <w:r w:rsidRPr="00075AF7">
        <w:t>вызывает</w:t>
      </w:r>
      <w:r w:rsidR="008D388A" w:rsidRPr="00075AF7">
        <w:t xml:space="preserve"> </w:t>
      </w:r>
      <w:r w:rsidRPr="00075AF7">
        <w:t>огромное</w:t>
      </w:r>
      <w:r w:rsidR="008D388A" w:rsidRPr="00075AF7">
        <w:t xml:space="preserve"> </w:t>
      </w:r>
      <w:r w:rsidRPr="00075AF7">
        <w:t>количество</w:t>
      </w:r>
      <w:r w:rsidR="008D388A" w:rsidRPr="00075AF7">
        <w:t xml:space="preserve"> </w:t>
      </w:r>
      <w:r w:rsidRPr="00075AF7">
        <w:t>вопросов</w:t>
      </w:r>
      <w:r w:rsidR="008D388A" w:rsidRPr="00075AF7">
        <w:t xml:space="preserve"> </w:t>
      </w:r>
      <w:r w:rsidRPr="00075AF7">
        <w:t>насчет</w:t>
      </w:r>
      <w:r w:rsidR="008D388A" w:rsidRPr="00075AF7">
        <w:t xml:space="preserve"> </w:t>
      </w:r>
      <w:r w:rsidRPr="00075AF7">
        <w:t>будущих</w:t>
      </w:r>
      <w:r w:rsidR="008D388A" w:rsidRPr="00075AF7">
        <w:t xml:space="preserve"> </w:t>
      </w:r>
      <w:r w:rsidRPr="00075AF7">
        <w:t>пенсий</w:t>
      </w:r>
      <w:r w:rsidR="008D388A" w:rsidRPr="00075AF7">
        <w:t xml:space="preserve"> </w:t>
      </w:r>
      <w:r w:rsidRPr="00075AF7">
        <w:t>в</w:t>
      </w:r>
      <w:r w:rsidR="008D388A" w:rsidRPr="00075AF7">
        <w:t xml:space="preserve"> </w:t>
      </w:r>
      <w:r w:rsidRPr="00075AF7">
        <w:t>Латвии.</w:t>
      </w:r>
      <w:r w:rsidR="008D388A" w:rsidRPr="00075AF7">
        <w:t xml:space="preserve"> </w:t>
      </w:r>
      <w:r w:rsidRPr="00075AF7">
        <w:t>И,</w:t>
      </w:r>
      <w:r w:rsidR="008D388A" w:rsidRPr="00075AF7">
        <w:t xml:space="preserve"> </w:t>
      </w:r>
      <w:r w:rsidRPr="00075AF7">
        <w:t>думаю,</w:t>
      </w:r>
      <w:r w:rsidR="008D388A" w:rsidRPr="00075AF7">
        <w:t xml:space="preserve"> </w:t>
      </w:r>
      <w:r w:rsidRPr="00075AF7">
        <w:t>большинству</w:t>
      </w:r>
      <w:r w:rsidR="008D388A" w:rsidRPr="00075AF7">
        <w:t xml:space="preserve"> </w:t>
      </w:r>
      <w:r w:rsidRPr="00075AF7">
        <w:t>жителей</w:t>
      </w:r>
      <w:r w:rsidR="008D388A" w:rsidRPr="00075AF7">
        <w:t xml:space="preserve"> </w:t>
      </w:r>
      <w:r w:rsidRPr="00075AF7">
        <w:t>просто</w:t>
      </w:r>
      <w:r w:rsidR="008D388A" w:rsidRPr="00075AF7">
        <w:t xml:space="preserve"> </w:t>
      </w:r>
      <w:r w:rsidRPr="00075AF7">
        <w:t>не</w:t>
      </w:r>
      <w:r w:rsidR="008D388A" w:rsidRPr="00075AF7">
        <w:t xml:space="preserve"> </w:t>
      </w:r>
      <w:r w:rsidRPr="00075AF7">
        <w:t>понятно,</w:t>
      </w:r>
      <w:r w:rsidR="008D388A" w:rsidRPr="00075AF7">
        <w:t xml:space="preserve"> </w:t>
      </w:r>
      <w:r w:rsidRPr="00075AF7">
        <w:t>что</w:t>
      </w:r>
      <w:r w:rsidR="008D388A" w:rsidRPr="00075AF7">
        <w:t xml:space="preserve"> </w:t>
      </w:r>
      <w:r w:rsidRPr="00075AF7">
        <w:t>на</w:t>
      </w:r>
      <w:r w:rsidR="008D388A" w:rsidRPr="00075AF7">
        <w:t xml:space="preserve"> </w:t>
      </w:r>
      <w:r w:rsidRPr="00075AF7">
        <w:t>самом</w:t>
      </w:r>
      <w:r w:rsidR="008D388A" w:rsidRPr="00075AF7">
        <w:t xml:space="preserve"> </w:t>
      </w:r>
      <w:r w:rsidRPr="00075AF7">
        <w:t>деле</w:t>
      </w:r>
      <w:r w:rsidR="008D388A" w:rsidRPr="00075AF7">
        <w:t xml:space="preserve"> </w:t>
      </w:r>
      <w:r w:rsidRPr="00075AF7">
        <w:t>задумали</w:t>
      </w:r>
      <w:r w:rsidR="008D388A" w:rsidRPr="00075AF7">
        <w:t xml:space="preserve"> </w:t>
      </w:r>
      <w:r w:rsidRPr="00075AF7">
        <w:t>министры.</w:t>
      </w:r>
    </w:p>
    <w:p w14:paraId="35B79755" w14:textId="77777777" w:rsidR="003E6358" w:rsidRPr="00075AF7" w:rsidRDefault="003E6358" w:rsidP="003E6358">
      <w:r w:rsidRPr="00075AF7">
        <w:t>В</w:t>
      </w:r>
      <w:r w:rsidR="008D388A" w:rsidRPr="00075AF7">
        <w:t xml:space="preserve"> </w:t>
      </w:r>
      <w:r w:rsidRPr="00075AF7">
        <w:t>Латвии</w:t>
      </w:r>
      <w:r w:rsidR="008D388A" w:rsidRPr="00075AF7">
        <w:t xml:space="preserve"> </w:t>
      </w:r>
      <w:r w:rsidRPr="00075AF7">
        <w:t>исторически</w:t>
      </w:r>
      <w:r w:rsidR="008D388A" w:rsidRPr="00075AF7">
        <w:t xml:space="preserve"> </w:t>
      </w:r>
      <w:r w:rsidRPr="00075AF7">
        <w:t>делалась</w:t>
      </w:r>
      <w:r w:rsidR="008D388A" w:rsidRPr="00075AF7">
        <w:t xml:space="preserve"> </w:t>
      </w:r>
      <w:r w:rsidRPr="00075AF7">
        <w:t>большая</w:t>
      </w:r>
      <w:r w:rsidR="008D388A" w:rsidRPr="00075AF7">
        <w:t xml:space="preserve"> </w:t>
      </w:r>
      <w:r w:rsidRPr="00075AF7">
        <w:t>ставка</w:t>
      </w:r>
      <w:r w:rsidR="008D388A" w:rsidRPr="00075AF7">
        <w:t xml:space="preserve"> </w:t>
      </w:r>
      <w:r w:rsidRPr="00075AF7">
        <w:t>на</w:t>
      </w:r>
      <w:r w:rsidR="008D388A" w:rsidRPr="00075AF7">
        <w:t xml:space="preserve"> </w:t>
      </w:r>
      <w:r w:rsidRPr="00075AF7">
        <w:t>2-й</w:t>
      </w:r>
      <w:r w:rsidR="008D388A" w:rsidRPr="00075AF7">
        <w:t xml:space="preserve"> </w:t>
      </w:r>
      <w:r w:rsidRPr="00075AF7">
        <w:t>пенсионный</w:t>
      </w:r>
      <w:r w:rsidR="008D388A" w:rsidRPr="00075AF7">
        <w:t xml:space="preserve"> </w:t>
      </w:r>
      <w:r w:rsidRPr="00075AF7">
        <w:t>уровень.</w:t>
      </w:r>
      <w:r w:rsidR="008D388A" w:rsidRPr="00075AF7">
        <w:t xml:space="preserve"> </w:t>
      </w:r>
      <w:r w:rsidRPr="00075AF7">
        <w:t>Хотя</w:t>
      </w:r>
      <w:r w:rsidR="008D388A" w:rsidRPr="00075AF7">
        <w:t xml:space="preserve"> </w:t>
      </w:r>
      <w:r w:rsidRPr="00075AF7">
        <w:t>управляющие</w:t>
      </w:r>
      <w:r w:rsidR="008D388A" w:rsidRPr="00075AF7">
        <w:t xml:space="preserve"> </w:t>
      </w:r>
      <w:r w:rsidRPr="00075AF7">
        <w:t>пенсионными</w:t>
      </w:r>
      <w:r w:rsidR="008D388A" w:rsidRPr="00075AF7">
        <w:t xml:space="preserve"> </w:t>
      </w:r>
      <w:r w:rsidRPr="00075AF7">
        <w:t>фондами</w:t>
      </w:r>
      <w:r w:rsidR="008D388A" w:rsidRPr="00075AF7">
        <w:t xml:space="preserve"> </w:t>
      </w:r>
      <w:r w:rsidRPr="00075AF7">
        <w:t>не</w:t>
      </w:r>
      <w:r w:rsidR="008D388A" w:rsidRPr="00075AF7">
        <w:t xml:space="preserve"> </w:t>
      </w:r>
      <w:r w:rsidRPr="00075AF7">
        <w:t>могут</w:t>
      </w:r>
      <w:r w:rsidR="008D388A" w:rsidRPr="00075AF7">
        <w:t xml:space="preserve"> </w:t>
      </w:r>
      <w:r w:rsidRPr="00075AF7">
        <w:t>вкладывать</w:t>
      </w:r>
      <w:r w:rsidR="008D388A" w:rsidRPr="00075AF7">
        <w:t xml:space="preserve"> </w:t>
      </w:r>
      <w:r w:rsidRPr="00075AF7">
        <w:t>обязательные</w:t>
      </w:r>
      <w:r w:rsidR="008D388A" w:rsidRPr="00075AF7">
        <w:t xml:space="preserve"> </w:t>
      </w:r>
      <w:r w:rsidRPr="00075AF7">
        <w:t>социальные</w:t>
      </w:r>
      <w:r w:rsidR="008D388A" w:rsidRPr="00075AF7">
        <w:t xml:space="preserve"> </w:t>
      </w:r>
      <w:r w:rsidRPr="00075AF7">
        <w:t>взносы</w:t>
      </w:r>
      <w:r w:rsidR="008D388A" w:rsidRPr="00075AF7">
        <w:t xml:space="preserve"> </w:t>
      </w:r>
      <w:r w:rsidRPr="00075AF7">
        <w:t>жителей</w:t>
      </w:r>
      <w:r w:rsidR="008D388A" w:rsidRPr="00075AF7">
        <w:t xml:space="preserve"> </w:t>
      </w:r>
      <w:r w:rsidRPr="00075AF7">
        <w:t>в</w:t>
      </w:r>
      <w:r w:rsidR="008D388A" w:rsidRPr="00075AF7">
        <w:t xml:space="preserve"> </w:t>
      </w:r>
      <w:r w:rsidRPr="00075AF7">
        <w:t>какие-то</w:t>
      </w:r>
      <w:r w:rsidR="008D388A" w:rsidRPr="00075AF7">
        <w:t xml:space="preserve"> </w:t>
      </w:r>
      <w:r w:rsidRPr="00075AF7">
        <w:t>рискованные</w:t>
      </w:r>
      <w:r w:rsidR="008D388A" w:rsidRPr="00075AF7">
        <w:t xml:space="preserve"> </w:t>
      </w:r>
      <w:r w:rsidRPr="00075AF7">
        <w:t>ценные</w:t>
      </w:r>
      <w:r w:rsidR="008D388A" w:rsidRPr="00075AF7">
        <w:t xml:space="preserve"> </w:t>
      </w:r>
      <w:r w:rsidRPr="00075AF7">
        <w:t>бумаги,</w:t>
      </w:r>
      <w:r w:rsidR="008D388A" w:rsidRPr="00075AF7">
        <w:t xml:space="preserve"> </w:t>
      </w:r>
      <w:r w:rsidRPr="00075AF7">
        <w:t>считалось,</w:t>
      </w:r>
      <w:r w:rsidR="008D388A" w:rsidRPr="00075AF7">
        <w:t xml:space="preserve"> </w:t>
      </w:r>
      <w:r w:rsidRPr="00075AF7">
        <w:t>что</w:t>
      </w:r>
      <w:r w:rsidR="008D388A" w:rsidRPr="00075AF7">
        <w:t xml:space="preserve"> </w:t>
      </w:r>
      <w:r w:rsidRPr="00075AF7">
        <w:t>естественного</w:t>
      </w:r>
      <w:r w:rsidR="008D388A" w:rsidRPr="00075AF7">
        <w:t xml:space="preserve"> </w:t>
      </w:r>
      <w:r w:rsidRPr="00075AF7">
        <w:t>экономического</w:t>
      </w:r>
      <w:r w:rsidR="008D388A" w:rsidRPr="00075AF7">
        <w:t xml:space="preserve"> </w:t>
      </w:r>
      <w:r w:rsidRPr="00075AF7">
        <w:t>роста</w:t>
      </w:r>
      <w:r w:rsidR="008D388A" w:rsidRPr="00075AF7">
        <w:t xml:space="preserve"> </w:t>
      </w:r>
      <w:r w:rsidRPr="00075AF7">
        <w:t>хватит</w:t>
      </w:r>
      <w:r w:rsidR="008D388A" w:rsidRPr="00075AF7">
        <w:t xml:space="preserve"> </w:t>
      </w:r>
      <w:r w:rsidRPr="00075AF7">
        <w:t>для</w:t>
      </w:r>
      <w:r w:rsidR="008D388A" w:rsidRPr="00075AF7">
        <w:t xml:space="preserve"> </w:t>
      </w:r>
      <w:r w:rsidRPr="00075AF7">
        <w:t>того,</w:t>
      </w:r>
      <w:r w:rsidR="008D388A" w:rsidRPr="00075AF7">
        <w:t xml:space="preserve"> </w:t>
      </w:r>
      <w:r w:rsidRPr="00075AF7">
        <w:t>чтобы</w:t>
      </w:r>
      <w:r w:rsidR="008D388A" w:rsidRPr="00075AF7">
        <w:t xml:space="preserve"> </w:t>
      </w:r>
      <w:r w:rsidRPr="00075AF7">
        <w:t>эти</w:t>
      </w:r>
      <w:r w:rsidR="008D388A" w:rsidRPr="00075AF7">
        <w:t xml:space="preserve"> </w:t>
      </w:r>
      <w:r w:rsidRPr="00075AF7">
        <w:t>деньги</w:t>
      </w:r>
      <w:r w:rsidR="008D388A" w:rsidRPr="00075AF7">
        <w:t xml:space="preserve"> </w:t>
      </w:r>
      <w:r w:rsidRPr="00075AF7">
        <w:t>не</w:t>
      </w:r>
      <w:r w:rsidR="008D388A" w:rsidRPr="00075AF7">
        <w:t xml:space="preserve"> </w:t>
      </w:r>
      <w:r w:rsidRPr="00075AF7">
        <w:t>обесценились.</w:t>
      </w:r>
    </w:p>
    <w:p w14:paraId="5F357011" w14:textId="77777777" w:rsidR="003E6358" w:rsidRPr="00075AF7" w:rsidRDefault="003E6358" w:rsidP="003E6358">
      <w:r w:rsidRPr="00075AF7">
        <w:t>В</w:t>
      </w:r>
      <w:r w:rsidR="008D388A" w:rsidRPr="00075AF7">
        <w:t xml:space="preserve"> </w:t>
      </w:r>
      <w:r w:rsidRPr="00075AF7">
        <w:t>2001</w:t>
      </w:r>
      <w:r w:rsidR="008D388A" w:rsidRPr="00075AF7">
        <w:t xml:space="preserve"> </w:t>
      </w:r>
      <w:r w:rsidRPr="00075AF7">
        <w:t>году</w:t>
      </w:r>
      <w:r w:rsidR="008D388A" w:rsidRPr="00075AF7">
        <w:t xml:space="preserve"> </w:t>
      </w:r>
      <w:r w:rsidRPr="00075AF7">
        <w:t>было</w:t>
      </w:r>
      <w:r w:rsidR="008D388A" w:rsidRPr="00075AF7">
        <w:t xml:space="preserve"> </w:t>
      </w:r>
      <w:r w:rsidRPr="00075AF7">
        <w:t>установлено</w:t>
      </w:r>
      <w:r w:rsidR="008D388A" w:rsidRPr="00075AF7">
        <w:t xml:space="preserve"> </w:t>
      </w:r>
      <w:r w:rsidRPr="00075AF7">
        <w:t>следующее</w:t>
      </w:r>
      <w:r w:rsidR="008D388A" w:rsidRPr="00075AF7">
        <w:t xml:space="preserve"> </w:t>
      </w:r>
      <w:r w:rsidRPr="00075AF7">
        <w:t>распределение</w:t>
      </w:r>
      <w:r w:rsidR="008D388A" w:rsidRPr="00075AF7">
        <w:t xml:space="preserve"> </w:t>
      </w:r>
      <w:r w:rsidRPr="00075AF7">
        <w:t>социального</w:t>
      </w:r>
      <w:r w:rsidR="008D388A" w:rsidRPr="00075AF7">
        <w:t xml:space="preserve"> </w:t>
      </w:r>
      <w:r w:rsidRPr="00075AF7">
        <w:t>налога</w:t>
      </w:r>
      <w:r w:rsidR="008D388A" w:rsidRPr="00075AF7">
        <w:t xml:space="preserve"> - </w:t>
      </w:r>
      <w:r w:rsidRPr="00075AF7">
        <w:t>18%</w:t>
      </w:r>
      <w:r w:rsidR="008D388A" w:rsidRPr="00075AF7">
        <w:t xml:space="preserve"> </w:t>
      </w:r>
      <w:r w:rsidRPr="00075AF7">
        <w:t>в</w:t>
      </w:r>
      <w:r w:rsidR="008D388A" w:rsidRPr="00075AF7">
        <w:t xml:space="preserve"> </w:t>
      </w:r>
      <w:r w:rsidRPr="00075AF7">
        <w:t>первый</w:t>
      </w:r>
      <w:r w:rsidR="008D388A" w:rsidRPr="00075AF7">
        <w:t xml:space="preserve"> </w:t>
      </w:r>
      <w:r w:rsidRPr="00075AF7">
        <w:t>уровень</w:t>
      </w:r>
      <w:r w:rsidR="008D388A" w:rsidRPr="00075AF7">
        <w:t xml:space="preserve"> </w:t>
      </w:r>
      <w:r w:rsidRPr="00075AF7">
        <w:t>и</w:t>
      </w:r>
      <w:r w:rsidR="008D388A" w:rsidRPr="00075AF7">
        <w:t xml:space="preserve"> </w:t>
      </w:r>
      <w:r w:rsidRPr="00075AF7">
        <w:t>2%</w:t>
      </w:r>
      <w:r w:rsidR="008D388A" w:rsidRPr="00075AF7">
        <w:t xml:space="preserve"> - </w:t>
      </w:r>
      <w:r w:rsidRPr="00075AF7">
        <w:t>во</w:t>
      </w:r>
      <w:r w:rsidR="008D388A" w:rsidRPr="00075AF7">
        <w:t xml:space="preserve"> </w:t>
      </w:r>
      <w:r w:rsidRPr="00075AF7">
        <w:t>второй</w:t>
      </w:r>
      <w:r w:rsidR="008D388A" w:rsidRPr="00075AF7">
        <w:t xml:space="preserve"> </w:t>
      </w:r>
      <w:r w:rsidRPr="00075AF7">
        <w:t>уровень.</w:t>
      </w:r>
      <w:r w:rsidR="008D388A" w:rsidRPr="00075AF7">
        <w:t xml:space="preserve"> </w:t>
      </w:r>
      <w:r w:rsidRPr="00075AF7">
        <w:t>Ну</w:t>
      </w:r>
      <w:r w:rsidR="008D388A" w:rsidRPr="00075AF7">
        <w:t xml:space="preserve"> </w:t>
      </w:r>
      <w:r w:rsidRPr="00075AF7">
        <w:t>а</w:t>
      </w:r>
      <w:r w:rsidR="008D388A" w:rsidRPr="00075AF7">
        <w:t xml:space="preserve"> </w:t>
      </w:r>
      <w:r w:rsidRPr="00075AF7">
        <w:t>дальше</w:t>
      </w:r>
      <w:r w:rsidR="008D388A" w:rsidRPr="00075AF7">
        <w:t xml:space="preserve"> </w:t>
      </w:r>
      <w:r w:rsidRPr="00075AF7">
        <w:t>по</w:t>
      </w:r>
      <w:r w:rsidR="008D388A" w:rsidRPr="00075AF7">
        <w:t xml:space="preserve"> </w:t>
      </w:r>
      <w:r w:rsidRPr="00075AF7">
        <w:t>мере</w:t>
      </w:r>
      <w:r w:rsidR="008D388A" w:rsidRPr="00075AF7">
        <w:t xml:space="preserve"> </w:t>
      </w:r>
      <w:r w:rsidRPr="00075AF7">
        <w:t>экономического</w:t>
      </w:r>
      <w:r w:rsidR="008D388A" w:rsidRPr="00075AF7">
        <w:t xml:space="preserve"> </w:t>
      </w:r>
      <w:r w:rsidRPr="00075AF7">
        <w:t>роста</w:t>
      </w:r>
      <w:r w:rsidR="008D388A" w:rsidRPr="00075AF7">
        <w:t xml:space="preserve"> </w:t>
      </w:r>
      <w:r w:rsidRPr="00075AF7">
        <w:t>планировалось</w:t>
      </w:r>
      <w:r w:rsidR="008D388A" w:rsidRPr="00075AF7">
        <w:t xml:space="preserve"> </w:t>
      </w:r>
      <w:r w:rsidRPr="00075AF7">
        <w:t>изменить</w:t>
      </w:r>
      <w:r w:rsidR="008D388A" w:rsidRPr="00075AF7">
        <w:t xml:space="preserve"> </w:t>
      </w:r>
      <w:r w:rsidRPr="00075AF7">
        <w:t>соотношение</w:t>
      </w:r>
      <w:r w:rsidR="008D388A" w:rsidRPr="00075AF7">
        <w:t xml:space="preserve"> </w:t>
      </w:r>
      <w:r w:rsidRPr="00075AF7">
        <w:t>до</w:t>
      </w:r>
      <w:r w:rsidR="008D388A" w:rsidRPr="00075AF7">
        <w:t xml:space="preserve"> </w:t>
      </w:r>
      <w:r w:rsidRPr="00075AF7">
        <w:t>10%</w:t>
      </w:r>
      <w:r w:rsidR="008D388A" w:rsidRPr="00075AF7">
        <w:t xml:space="preserve"> </w:t>
      </w:r>
      <w:r w:rsidRPr="00075AF7">
        <w:t>к</w:t>
      </w:r>
      <w:r w:rsidR="008D388A" w:rsidRPr="00075AF7">
        <w:t xml:space="preserve"> </w:t>
      </w:r>
      <w:r w:rsidRPr="00075AF7">
        <w:t>10%.</w:t>
      </w:r>
    </w:p>
    <w:p w14:paraId="2019345D" w14:textId="77777777" w:rsidR="003E6358" w:rsidRPr="00075AF7" w:rsidRDefault="003E6358" w:rsidP="003E6358">
      <w:r w:rsidRPr="00075AF7">
        <w:t>Предполагалось,</w:t>
      </w:r>
      <w:r w:rsidR="008D388A" w:rsidRPr="00075AF7">
        <w:t xml:space="preserve"> </w:t>
      </w:r>
      <w:r w:rsidRPr="00075AF7">
        <w:t>что</w:t>
      </w:r>
      <w:r w:rsidR="008D388A" w:rsidRPr="00075AF7">
        <w:t xml:space="preserve"> </w:t>
      </w:r>
      <w:r w:rsidRPr="00075AF7">
        <w:t>экономика</w:t>
      </w:r>
      <w:r w:rsidR="008D388A" w:rsidRPr="00075AF7">
        <w:t xml:space="preserve"> </w:t>
      </w:r>
      <w:r w:rsidRPr="00075AF7">
        <w:t>и</w:t>
      </w:r>
      <w:r w:rsidR="008D388A" w:rsidRPr="00075AF7">
        <w:t xml:space="preserve"> </w:t>
      </w:r>
      <w:r w:rsidRPr="00075AF7">
        <w:t>зарплаты</w:t>
      </w:r>
      <w:r w:rsidR="008D388A" w:rsidRPr="00075AF7">
        <w:t xml:space="preserve"> </w:t>
      </w:r>
      <w:r w:rsidRPr="00075AF7">
        <w:t>будут</w:t>
      </w:r>
      <w:r w:rsidR="008D388A" w:rsidRPr="00075AF7">
        <w:t xml:space="preserve"> </w:t>
      </w:r>
      <w:r w:rsidRPr="00075AF7">
        <w:t>расти</w:t>
      </w:r>
      <w:r w:rsidR="008D388A" w:rsidRPr="00075AF7">
        <w:t xml:space="preserve"> </w:t>
      </w:r>
      <w:r w:rsidRPr="00075AF7">
        <w:t>настолько</w:t>
      </w:r>
      <w:r w:rsidR="008D388A" w:rsidRPr="00075AF7">
        <w:t xml:space="preserve"> </w:t>
      </w:r>
      <w:r w:rsidRPr="00075AF7">
        <w:t>бурными</w:t>
      </w:r>
      <w:r w:rsidR="008D388A" w:rsidRPr="00075AF7">
        <w:t xml:space="preserve"> </w:t>
      </w:r>
      <w:r w:rsidRPr="00075AF7">
        <w:t>темпами,</w:t>
      </w:r>
      <w:r w:rsidR="008D388A" w:rsidRPr="00075AF7">
        <w:t xml:space="preserve"> </w:t>
      </w:r>
      <w:r w:rsidRPr="00075AF7">
        <w:t>что</w:t>
      </w:r>
      <w:r w:rsidR="008D388A" w:rsidRPr="00075AF7">
        <w:t xml:space="preserve"> </w:t>
      </w:r>
      <w:r w:rsidRPr="00075AF7">
        <w:t>денег</w:t>
      </w:r>
      <w:r w:rsidR="008D388A" w:rsidRPr="00075AF7">
        <w:t xml:space="preserve"> </w:t>
      </w:r>
      <w:r w:rsidRPr="00075AF7">
        <w:t>хватит</w:t>
      </w:r>
      <w:r w:rsidR="008D388A" w:rsidRPr="00075AF7">
        <w:t xml:space="preserve"> </w:t>
      </w:r>
      <w:r w:rsidRPr="00075AF7">
        <w:t>и</w:t>
      </w:r>
      <w:r w:rsidR="008D388A" w:rsidRPr="00075AF7">
        <w:t xml:space="preserve"> </w:t>
      </w:r>
      <w:r w:rsidRPr="00075AF7">
        <w:t>на</w:t>
      </w:r>
      <w:r w:rsidR="008D388A" w:rsidRPr="00075AF7">
        <w:t xml:space="preserve"> </w:t>
      </w:r>
      <w:r w:rsidRPr="00075AF7">
        <w:t>выплату</w:t>
      </w:r>
      <w:r w:rsidR="008D388A" w:rsidRPr="00075AF7">
        <w:t xml:space="preserve"> </w:t>
      </w:r>
      <w:r w:rsidRPr="00075AF7">
        <w:t>текущих</w:t>
      </w:r>
      <w:r w:rsidR="008D388A" w:rsidRPr="00075AF7">
        <w:t xml:space="preserve"> </w:t>
      </w:r>
      <w:r w:rsidRPr="00075AF7">
        <w:t>пенсий,</w:t>
      </w:r>
      <w:r w:rsidR="008D388A" w:rsidRPr="00075AF7">
        <w:t xml:space="preserve"> </w:t>
      </w:r>
      <w:r w:rsidRPr="00075AF7">
        <w:t>и</w:t>
      </w:r>
      <w:r w:rsidR="008D388A" w:rsidRPr="00075AF7">
        <w:t xml:space="preserve"> </w:t>
      </w:r>
      <w:r w:rsidRPr="00075AF7">
        <w:t>на</w:t>
      </w:r>
      <w:r w:rsidR="008D388A" w:rsidRPr="00075AF7">
        <w:t xml:space="preserve"> </w:t>
      </w:r>
      <w:r w:rsidRPr="00075AF7">
        <w:t>формирование</w:t>
      </w:r>
      <w:r w:rsidR="008D388A" w:rsidRPr="00075AF7">
        <w:t xml:space="preserve"> </w:t>
      </w:r>
      <w:r w:rsidRPr="00075AF7">
        <w:t>пенсионного</w:t>
      </w:r>
      <w:r w:rsidR="008D388A" w:rsidRPr="00075AF7">
        <w:t xml:space="preserve"> </w:t>
      </w:r>
      <w:r w:rsidRPr="00075AF7">
        <w:t>капитала.</w:t>
      </w:r>
      <w:r w:rsidR="008D388A" w:rsidRPr="00075AF7">
        <w:t xml:space="preserve"> </w:t>
      </w:r>
      <w:r w:rsidRPr="00075AF7">
        <w:t>Но</w:t>
      </w:r>
      <w:r w:rsidR="008D388A" w:rsidRPr="00075AF7">
        <w:t xml:space="preserve"> </w:t>
      </w:r>
      <w:r w:rsidRPr="00075AF7">
        <w:t>не</w:t>
      </w:r>
      <w:r w:rsidR="008D388A" w:rsidRPr="00075AF7">
        <w:t xml:space="preserve"> </w:t>
      </w:r>
      <w:r w:rsidRPr="00075AF7">
        <w:t>получилось.</w:t>
      </w:r>
    </w:p>
    <w:p w14:paraId="01FA94C1" w14:textId="77777777" w:rsidR="003E6358" w:rsidRPr="00075AF7" w:rsidRDefault="003E6358" w:rsidP="003E6358">
      <w:r w:rsidRPr="00075AF7">
        <w:t>И</w:t>
      </w:r>
      <w:r w:rsidR="008D388A" w:rsidRPr="00075AF7">
        <w:t xml:space="preserve"> </w:t>
      </w:r>
      <w:r w:rsidRPr="00075AF7">
        <w:t>на</w:t>
      </w:r>
      <w:r w:rsidR="008D388A" w:rsidRPr="00075AF7">
        <w:t xml:space="preserve"> </w:t>
      </w:r>
      <w:r w:rsidRPr="00075AF7">
        <w:t>данный</w:t>
      </w:r>
      <w:r w:rsidR="008D388A" w:rsidRPr="00075AF7">
        <w:t xml:space="preserve"> </w:t>
      </w:r>
      <w:r w:rsidRPr="00075AF7">
        <w:t>момент</w:t>
      </w:r>
      <w:r w:rsidR="008D388A" w:rsidRPr="00075AF7">
        <w:t xml:space="preserve"> </w:t>
      </w:r>
      <w:r w:rsidRPr="00075AF7">
        <w:t>можно</w:t>
      </w:r>
      <w:r w:rsidR="008D388A" w:rsidRPr="00075AF7">
        <w:t xml:space="preserve"> </w:t>
      </w:r>
      <w:r w:rsidRPr="00075AF7">
        <w:t>сказать,</w:t>
      </w:r>
      <w:r w:rsidR="008D388A" w:rsidRPr="00075AF7">
        <w:t xml:space="preserve"> </w:t>
      </w:r>
      <w:r w:rsidRPr="00075AF7">
        <w:t>что</w:t>
      </w:r>
      <w:r w:rsidR="008D388A" w:rsidRPr="00075AF7">
        <w:t xml:space="preserve"> </w:t>
      </w:r>
      <w:r w:rsidRPr="00075AF7">
        <w:t>идея</w:t>
      </w:r>
      <w:r w:rsidR="008D388A" w:rsidRPr="00075AF7">
        <w:t xml:space="preserve"> </w:t>
      </w:r>
      <w:r w:rsidRPr="00075AF7">
        <w:t>введения</w:t>
      </w:r>
      <w:r w:rsidR="008D388A" w:rsidRPr="00075AF7">
        <w:t xml:space="preserve"> </w:t>
      </w:r>
      <w:r w:rsidRPr="00075AF7">
        <w:t>обязательного</w:t>
      </w:r>
      <w:r w:rsidR="008D388A" w:rsidRPr="00075AF7">
        <w:t xml:space="preserve"> </w:t>
      </w:r>
      <w:r w:rsidRPr="00075AF7">
        <w:t>накопительного</w:t>
      </w:r>
      <w:r w:rsidR="008D388A" w:rsidRPr="00075AF7">
        <w:t xml:space="preserve"> </w:t>
      </w:r>
      <w:r w:rsidRPr="00075AF7">
        <w:t>страхования</w:t>
      </w:r>
      <w:r w:rsidR="008D388A" w:rsidRPr="00075AF7">
        <w:t xml:space="preserve"> </w:t>
      </w:r>
      <w:r w:rsidRPr="00075AF7">
        <w:t>в</w:t>
      </w:r>
      <w:r w:rsidR="008D388A" w:rsidRPr="00075AF7">
        <w:t xml:space="preserve"> </w:t>
      </w:r>
      <w:r w:rsidRPr="00075AF7">
        <w:t>Латвии</w:t>
      </w:r>
      <w:r w:rsidR="008D388A" w:rsidRPr="00075AF7">
        <w:t xml:space="preserve"> </w:t>
      </w:r>
      <w:r w:rsidRPr="00075AF7">
        <w:t>обанкротилась,</w:t>
      </w:r>
      <w:r w:rsidR="008D388A" w:rsidRPr="00075AF7">
        <w:t xml:space="preserve"> </w:t>
      </w:r>
      <w:r w:rsidRPr="00075AF7">
        <w:t>ведь</w:t>
      </w:r>
      <w:r w:rsidR="008D388A" w:rsidRPr="00075AF7">
        <w:t xml:space="preserve"> </w:t>
      </w:r>
      <w:r w:rsidRPr="00075AF7">
        <w:t>рост</w:t>
      </w:r>
      <w:r w:rsidR="008D388A" w:rsidRPr="00075AF7">
        <w:t xml:space="preserve"> </w:t>
      </w:r>
      <w:r w:rsidRPr="00075AF7">
        <w:t>наших</w:t>
      </w:r>
      <w:r w:rsidR="008D388A" w:rsidRPr="00075AF7">
        <w:t xml:space="preserve"> </w:t>
      </w:r>
      <w:r w:rsidRPr="00075AF7">
        <w:t>накоплений</w:t>
      </w:r>
      <w:r w:rsidR="008D388A" w:rsidRPr="00075AF7">
        <w:t xml:space="preserve"> </w:t>
      </w:r>
      <w:r w:rsidRPr="00075AF7">
        <w:t>в</w:t>
      </w:r>
      <w:r w:rsidR="008D388A" w:rsidRPr="00075AF7">
        <w:t xml:space="preserve"> </w:t>
      </w:r>
      <w:r w:rsidRPr="00075AF7">
        <w:t>планах</w:t>
      </w:r>
      <w:r w:rsidR="008D388A" w:rsidRPr="00075AF7">
        <w:t xml:space="preserve"> </w:t>
      </w:r>
      <w:r w:rsidRPr="00075AF7">
        <w:t>2-го</w:t>
      </w:r>
      <w:r w:rsidR="008D388A" w:rsidRPr="00075AF7">
        <w:t xml:space="preserve"> </w:t>
      </w:r>
      <w:r w:rsidRPr="00075AF7">
        <w:t>пенсионного</w:t>
      </w:r>
      <w:r w:rsidR="008D388A" w:rsidRPr="00075AF7">
        <w:t xml:space="preserve"> </w:t>
      </w:r>
      <w:r w:rsidRPr="00075AF7">
        <w:t>уровня</w:t>
      </w:r>
      <w:r w:rsidR="008D388A" w:rsidRPr="00075AF7">
        <w:t xml:space="preserve"> </w:t>
      </w:r>
      <w:r w:rsidRPr="00075AF7">
        <w:t>не</w:t>
      </w:r>
      <w:r w:rsidR="008D388A" w:rsidRPr="00075AF7">
        <w:t xml:space="preserve"> </w:t>
      </w:r>
      <w:r w:rsidRPr="00075AF7">
        <w:t>покрывает</w:t>
      </w:r>
      <w:r w:rsidR="008D388A" w:rsidRPr="00075AF7">
        <w:t xml:space="preserve"> </w:t>
      </w:r>
      <w:r w:rsidRPr="00075AF7">
        <w:t>даже</w:t>
      </w:r>
      <w:r w:rsidR="008D388A" w:rsidRPr="00075AF7">
        <w:t xml:space="preserve"> </w:t>
      </w:r>
      <w:r w:rsidRPr="00075AF7">
        <w:t>инфляции</w:t>
      </w:r>
      <w:r w:rsidR="008D388A" w:rsidRPr="00075AF7">
        <w:t xml:space="preserve"> </w:t>
      </w:r>
      <w:r w:rsidRPr="00075AF7">
        <w:t>(по</w:t>
      </w:r>
      <w:r w:rsidR="008D388A" w:rsidRPr="00075AF7">
        <w:t xml:space="preserve"> </w:t>
      </w:r>
      <w:r w:rsidRPr="00075AF7">
        <w:t>крайней</w:t>
      </w:r>
      <w:r w:rsidR="008D388A" w:rsidRPr="00075AF7">
        <w:t xml:space="preserve"> </w:t>
      </w:r>
      <w:r w:rsidRPr="00075AF7">
        <w:t>мере,</w:t>
      </w:r>
      <w:r w:rsidR="008D388A" w:rsidRPr="00075AF7">
        <w:t xml:space="preserve"> </w:t>
      </w:r>
      <w:r w:rsidRPr="00075AF7">
        <w:t>пока).</w:t>
      </w:r>
      <w:r w:rsidR="008D388A" w:rsidRPr="00075AF7">
        <w:t xml:space="preserve"> </w:t>
      </w:r>
      <w:r w:rsidRPr="00075AF7">
        <w:t>Грубо</w:t>
      </w:r>
      <w:r w:rsidR="008D388A" w:rsidRPr="00075AF7">
        <w:t xml:space="preserve"> </w:t>
      </w:r>
      <w:r w:rsidRPr="00075AF7">
        <w:t>говоря,</w:t>
      </w:r>
      <w:r w:rsidR="008D388A" w:rsidRPr="00075AF7">
        <w:t xml:space="preserve"> </w:t>
      </w:r>
      <w:r w:rsidRPr="00075AF7">
        <w:t>латвийская</w:t>
      </w:r>
      <w:r w:rsidR="008D388A" w:rsidRPr="00075AF7">
        <w:t xml:space="preserve"> </w:t>
      </w:r>
      <w:r w:rsidRPr="00075AF7">
        <w:t>экономика</w:t>
      </w:r>
      <w:r w:rsidR="008D388A" w:rsidRPr="00075AF7">
        <w:t xml:space="preserve"> </w:t>
      </w:r>
      <w:r w:rsidRPr="00075AF7">
        <w:t>слишком</w:t>
      </w:r>
      <w:r w:rsidR="008D388A" w:rsidRPr="00075AF7">
        <w:t xml:space="preserve"> </w:t>
      </w:r>
      <w:r w:rsidRPr="00075AF7">
        <w:t>бедна</w:t>
      </w:r>
      <w:r w:rsidR="008D388A" w:rsidRPr="00075AF7">
        <w:t xml:space="preserve"> </w:t>
      </w:r>
      <w:r w:rsidRPr="00075AF7">
        <w:t>и</w:t>
      </w:r>
      <w:r w:rsidR="008D388A" w:rsidRPr="00075AF7">
        <w:t xml:space="preserve"> </w:t>
      </w:r>
      <w:r w:rsidRPr="00075AF7">
        <w:t>слаба,</w:t>
      </w:r>
      <w:r w:rsidR="008D388A" w:rsidRPr="00075AF7">
        <w:t xml:space="preserve"> </w:t>
      </w:r>
      <w:r w:rsidRPr="00075AF7">
        <w:t>а</w:t>
      </w:r>
      <w:r w:rsidR="008D388A" w:rsidRPr="00075AF7">
        <w:t xml:space="preserve"> </w:t>
      </w:r>
      <w:r w:rsidRPr="00075AF7">
        <w:t>мировая</w:t>
      </w:r>
      <w:r w:rsidR="008D388A" w:rsidRPr="00075AF7">
        <w:t xml:space="preserve"> </w:t>
      </w:r>
      <w:r w:rsidRPr="00075AF7">
        <w:t>экономика</w:t>
      </w:r>
      <w:r w:rsidR="008D388A" w:rsidRPr="00075AF7">
        <w:t xml:space="preserve"> </w:t>
      </w:r>
      <w:r w:rsidRPr="00075AF7">
        <w:t>за</w:t>
      </w:r>
      <w:r w:rsidR="008D388A" w:rsidRPr="00075AF7">
        <w:t xml:space="preserve"> </w:t>
      </w:r>
      <w:r w:rsidRPr="00075AF7">
        <w:t>последние</w:t>
      </w:r>
      <w:r w:rsidR="008D388A" w:rsidRPr="00075AF7">
        <w:t xml:space="preserve"> </w:t>
      </w:r>
      <w:r w:rsidRPr="00075AF7">
        <w:t>четыре</w:t>
      </w:r>
      <w:r w:rsidR="008D388A" w:rsidRPr="00075AF7">
        <w:t xml:space="preserve"> </w:t>
      </w:r>
      <w:r w:rsidRPr="00075AF7">
        <w:t>года</w:t>
      </w:r>
      <w:r w:rsidR="008D388A" w:rsidRPr="00075AF7">
        <w:t xml:space="preserve"> </w:t>
      </w:r>
      <w:r w:rsidRPr="00075AF7">
        <w:t>перенесла</w:t>
      </w:r>
      <w:r w:rsidR="008D388A" w:rsidRPr="00075AF7">
        <w:t xml:space="preserve"> </w:t>
      </w:r>
      <w:r w:rsidRPr="00075AF7">
        <w:t>слишком</w:t>
      </w:r>
      <w:r w:rsidR="008D388A" w:rsidRPr="00075AF7">
        <w:t xml:space="preserve"> </w:t>
      </w:r>
      <w:r w:rsidRPr="00075AF7">
        <w:t>много</w:t>
      </w:r>
      <w:r w:rsidR="008D388A" w:rsidRPr="00075AF7">
        <w:t xml:space="preserve"> </w:t>
      </w:r>
      <w:r w:rsidRPr="00075AF7">
        <w:t>ударов.</w:t>
      </w:r>
    </w:p>
    <w:p w14:paraId="05294FBD" w14:textId="77777777" w:rsidR="003E6358" w:rsidRPr="00075AF7" w:rsidRDefault="003E6358" w:rsidP="003E6358">
      <w:r w:rsidRPr="00075AF7">
        <w:t>Кстати,</w:t>
      </w:r>
      <w:r w:rsidR="008D388A" w:rsidRPr="00075AF7">
        <w:t xml:space="preserve"> </w:t>
      </w:r>
      <w:r w:rsidRPr="00075AF7">
        <w:t>в</w:t>
      </w:r>
      <w:r w:rsidR="008D388A" w:rsidRPr="00075AF7">
        <w:t xml:space="preserve"> </w:t>
      </w:r>
      <w:r w:rsidRPr="00075AF7">
        <w:t>Эстонии</w:t>
      </w:r>
      <w:r w:rsidR="008D388A" w:rsidRPr="00075AF7">
        <w:t xml:space="preserve"> </w:t>
      </w:r>
      <w:r w:rsidRPr="00075AF7">
        <w:t>ситуация</w:t>
      </w:r>
      <w:r w:rsidR="008D388A" w:rsidRPr="00075AF7">
        <w:t xml:space="preserve"> </w:t>
      </w:r>
      <w:r w:rsidRPr="00075AF7">
        <w:t>точно</w:t>
      </w:r>
      <w:r w:rsidR="008D388A" w:rsidRPr="00075AF7">
        <w:t xml:space="preserve"> </w:t>
      </w:r>
      <w:r w:rsidRPr="00075AF7">
        <w:t>такая</w:t>
      </w:r>
      <w:r w:rsidR="008D388A" w:rsidRPr="00075AF7">
        <w:t xml:space="preserve"> </w:t>
      </w:r>
      <w:r w:rsidRPr="00075AF7">
        <w:t>же,</w:t>
      </w:r>
      <w:r w:rsidR="008D388A" w:rsidRPr="00075AF7">
        <w:t xml:space="preserve"> </w:t>
      </w:r>
      <w:r w:rsidRPr="00075AF7">
        <w:t>поэтому</w:t>
      </w:r>
      <w:r w:rsidR="008D388A" w:rsidRPr="00075AF7">
        <w:t xml:space="preserve"> </w:t>
      </w:r>
      <w:r w:rsidRPr="00075AF7">
        <w:t>и</w:t>
      </w:r>
      <w:r w:rsidR="008D388A" w:rsidRPr="00075AF7">
        <w:t xml:space="preserve"> </w:t>
      </w:r>
      <w:r w:rsidRPr="00075AF7">
        <w:t>там</w:t>
      </w:r>
      <w:r w:rsidR="008D388A" w:rsidRPr="00075AF7">
        <w:t xml:space="preserve"> </w:t>
      </w:r>
      <w:r w:rsidRPr="00075AF7">
        <w:t>фактически</w:t>
      </w:r>
      <w:r w:rsidR="008D388A" w:rsidRPr="00075AF7">
        <w:t xml:space="preserve"> </w:t>
      </w:r>
      <w:r w:rsidRPr="00075AF7">
        <w:t>отказались</w:t>
      </w:r>
      <w:r w:rsidR="008D388A" w:rsidRPr="00075AF7">
        <w:t xml:space="preserve"> </w:t>
      </w:r>
      <w:r w:rsidRPr="00075AF7">
        <w:t>от</w:t>
      </w:r>
      <w:r w:rsidR="008D388A" w:rsidRPr="00075AF7">
        <w:t xml:space="preserve"> </w:t>
      </w:r>
      <w:r w:rsidRPr="00075AF7">
        <w:t>второго</w:t>
      </w:r>
      <w:r w:rsidR="008D388A" w:rsidRPr="00075AF7">
        <w:t xml:space="preserve"> </w:t>
      </w:r>
      <w:r w:rsidRPr="00075AF7">
        <w:t>уровня,</w:t>
      </w:r>
      <w:r w:rsidR="008D388A" w:rsidRPr="00075AF7">
        <w:t xml:space="preserve"> </w:t>
      </w:r>
      <w:r w:rsidRPr="00075AF7">
        <w:t>разрешив</w:t>
      </w:r>
      <w:r w:rsidR="008D388A" w:rsidRPr="00075AF7">
        <w:t xml:space="preserve"> </w:t>
      </w:r>
      <w:r w:rsidRPr="00075AF7">
        <w:t>жителям</w:t>
      </w:r>
      <w:r w:rsidR="008D388A" w:rsidRPr="00075AF7">
        <w:t xml:space="preserve"> </w:t>
      </w:r>
      <w:r w:rsidRPr="00075AF7">
        <w:t>досрочно</w:t>
      </w:r>
      <w:r w:rsidR="008D388A" w:rsidRPr="00075AF7">
        <w:t xml:space="preserve"> </w:t>
      </w:r>
      <w:r w:rsidRPr="00075AF7">
        <w:t>забирать</w:t>
      </w:r>
      <w:r w:rsidR="008D388A" w:rsidRPr="00075AF7">
        <w:t xml:space="preserve"> </w:t>
      </w:r>
      <w:r w:rsidRPr="00075AF7">
        <w:t>накопленный</w:t>
      </w:r>
      <w:r w:rsidR="008D388A" w:rsidRPr="00075AF7">
        <w:t xml:space="preserve"> </w:t>
      </w:r>
      <w:r w:rsidRPr="00075AF7">
        <w:t>пенсионный</w:t>
      </w:r>
      <w:r w:rsidR="008D388A" w:rsidRPr="00075AF7">
        <w:t xml:space="preserve"> </w:t>
      </w:r>
      <w:r w:rsidRPr="00075AF7">
        <w:t>капитал.</w:t>
      </w:r>
    </w:p>
    <w:p w14:paraId="1CE4ABCE" w14:textId="77777777" w:rsidR="003E6358" w:rsidRPr="00075AF7" w:rsidRDefault="003E6358" w:rsidP="003E6358">
      <w:r w:rsidRPr="00075AF7">
        <w:t>■</w:t>
      </w:r>
      <w:r w:rsidR="008D388A" w:rsidRPr="00075AF7">
        <w:t xml:space="preserve"> </w:t>
      </w:r>
      <w:r w:rsidRPr="00075AF7">
        <w:t>■</w:t>
      </w:r>
      <w:r w:rsidR="008D388A" w:rsidRPr="00075AF7">
        <w:t xml:space="preserve"> </w:t>
      </w:r>
      <w:r w:rsidRPr="00075AF7">
        <w:t>■</w:t>
      </w:r>
    </w:p>
    <w:p w14:paraId="0B9FB367" w14:textId="77777777" w:rsidR="003E6358" w:rsidRPr="00075AF7" w:rsidRDefault="003E6358" w:rsidP="003E6358">
      <w:r w:rsidRPr="00075AF7">
        <w:t>Думаю,</w:t>
      </w:r>
      <w:r w:rsidR="008D388A" w:rsidRPr="00075AF7">
        <w:t xml:space="preserve"> </w:t>
      </w:r>
      <w:r w:rsidRPr="00075AF7">
        <w:t>предложение</w:t>
      </w:r>
      <w:r w:rsidR="008D388A" w:rsidRPr="00075AF7">
        <w:t xml:space="preserve"> </w:t>
      </w:r>
      <w:r w:rsidRPr="00075AF7">
        <w:t>Улдиса</w:t>
      </w:r>
      <w:r w:rsidR="008D388A" w:rsidRPr="00075AF7">
        <w:t xml:space="preserve"> </w:t>
      </w:r>
      <w:r w:rsidRPr="00075AF7">
        <w:t>Аугулиса</w:t>
      </w:r>
      <w:r w:rsidR="008D388A" w:rsidRPr="00075AF7">
        <w:t xml:space="preserve"> </w:t>
      </w:r>
      <w:r w:rsidRPr="00075AF7">
        <w:t>сделать</w:t>
      </w:r>
      <w:r w:rsidR="008D388A" w:rsidRPr="00075AF7">
        <w:t xml:space="preserve"> </w:t>
      </w:r>
      <w:r w:rsidRPr="00075AF7">
        <w:t>участие</w:t>
      </w:r>
      <w:r w:rsidR="008D388A" w:rsidRPr="00075AF7">
        <w:t xml:space="preserve"> </w:t>
      </w:r>
      <w:r w:rsidRPr="00075AF7">
        <w:t>во</w:t>
      </w:r>
      <w:r w:rsidR="008D388A" w:rsidRPr="00075AF7">
        <w:t xml:space="preserve"> </w:t>
      </w:r>
      <w:r w:rsidRPr="00075AF7">
        <w:t>2-м</w:t>
      </w:r>
      <w:r w:rsidR="008D388A" w:rsidRPr="00075AF7">
        <w:t xml:space="preserve"> </w:t>
      </w:r>
      <w:r w:rsidRPr="00075AF7">
        <w:t>пенсионном</w:t>
      </w:r>
      <w:r w:rsidR="008D388A" w:rsidRPr="00075AF7">
        <w:t xml:space="preserve"> </w:t>
      </w:r>
      <w:r w:rsidRPr="00075AF7">
        <w:t>уровне</w:t>
      </w:r>
      <w:r w:rsidR="008D388A" w:rsidRPr="00075AF7">
        <w:t xml:space="preserve"> </w:t>
      </w:r>
      <w:r w:rsidRPr="00075AF7">
        <w:t>добровольным</w:t>
      </w:r>
      <w:r w:rsidR="008D388A" w:rsidRPr="00075AF7">
        <w:t xml:space="preserve"> </w:t>
      </w:r>
      <w:r w:rsidRPr="00075AF7">
        <w:t>как</w:t>
      </w:r>
      <w:r w:rsidR="008D388A" w:rsidRPr="00075AF7">
        <w:t xml:space="preserve"> </w:t>
      </w:r>
      <w:r w:rsidRPr="00075AF7">
        <w:t>раз</w:t>
      </w:r>
      <w:r w:rsidR="008D388A" w:rsidRPr="00075AF7">
        <w:t xml:space="preserve"> </w:t>
      </w:r>
      <w:r w:rsidRPr="00075AF7">
        <w:t>и</w:t>
      </w:r>
      <w:r w:rsidR="008D388A" w:rsidRPr="00075AF7">
        <w:t xml:space="preserve"> </w:t>
      </w:r>
      <w:r w:rsidRPr="00075AF7">
        <w:t>связано</w:t>
      </w:r>
      <w:r w:rsidR="008D388A" w:rsidRPr="00075AF7">
        <w:t xml:space="preserve"> </w:t>
      </w:r>
      <w:r w:rsidRPr="00075AF7">
        <w:t>с</w:t>
      </w:r>
      <w:r w:rsidR="008D388A" w:rsidRPr="00075AF7">
        <w:t xml:space="preserve"> </w:t>
      </w:r>
      <w:r w:rsidRPr="00075AF7">
        <w:t>банкротством</w:t>
      </w:r>
      <w:r w:rsidR="008D388A" w:rsidRPr="00075AF7">
        <w:t xml:space="preserve"> </w:t>
      </w:r>
      <w:r w:rsidRPr="00075AF7">
        <w:t>самой</w:t>
      </w:r>
      <w:r w:rsidR="008D388A" w:rsidRPr="00075AF7">
        <w:t xml:space="preserve"> </w:t>
      </w:r>
      <w:r w:rsidRPr="00075AF7">
        <w:t>идеи.</w:t>
      </w:r>
      <w:r w:rsidR="008D388A" w:rsidRPr="00075AF7">
        <w:t xml:space="preserve"> </w:t>
      </w:r>
      <w:r w:rsidRPr="00075AF7">
        <w:t>Как</w:t>
      </w:r>
      <w:r w:rsidR="008D388A" w:rsidRPr="00075AF7">
        <w:t xml:space="preserve"> </w:t>
      </w:r>
      <w:r w:rsidRPr="00075AF7">
        <w:t>может</w:t>
      </w:r>
      <w:r w:rsidR="008D388A" w:rsidRPr="00075AF7">
        <w:t xml:space="preserve"> </w:t>
      </w:r>
      <w:r w:rsidRPr="00075AF7">
        <w:t>выглядеть</w:t>
      </w:r>
      <w:r w:rsidR="008D388A" w:rsidRPr="00075AF7">
        <w:t xml:space="preserve"> </w:t>
      </w:r>
      <w:r w:rsidRPr="00075AF7">
        <w:t>реализация</w:t>
      </w:r>
      <w:r w:rsidR="008D388A" w:rsidRPr="00075AF7">
        <w:t xml:space="preserve"> </w:t>
      </w:r>
      <w:r w:rsidRPr="00075AF7">
        <w:t>этого</w:t>
      </w:r>
      <w:r w:rsidR="008D388A" w:rsidRPr="00075AF7">
        <w:t xml:space="preserve"> </w:t>
      </w:r>
      <w:r w:rsidRPr="00075AF7">
        <w:t>предложения?</w:t>
      </w:r>
    </w:p>
    <w:p w14:paraId="08B23C24" w14:textId="77777777" w:rsidR="003E6358" w:rsidRPr="00075AF7" w:rsidRDefault="003E6358" w:rsidP="003E6358">
      <w:r w:rsidRPr="00075AF7">
        <w:t>Тут</w:t>
      </w:r>
      <w:r w:rsidR="008D388A" w:rsidRPr="00075AF7">
        <w:t xml:space="preserve"> </w:t>
      </w:r>
      <w:r w:rsidRPr="00075AF7">
        <w:t>возможно</w:t>
      </w:r>
      <w:r w:rsidR="008D388A" w:rsidRPr="00075AF7">
        <w:t xml:space="preserve"> </w:t>
      </w:r>
      <w:r w:rsidRPr="00075AF7">
        <w:t>два</w:t>
      </w:r>
      <w:r w:rsidR="008D388A" w:rsidRPr="00075AF7">
        <w:t xml:space="preserve"> </w:t>
      </w:r>
      <w:r w:rsidRPr="00075AF7">
        <w:t>варианта.</w:t>
      </w:r>
      <w:r w:rsidR="008D388A" w:rsidRPr="00075AF7">
        <w:t xml:space="preserve"> </w:t>
      </w:r>
      <w:r w:rsidRPr="00075AF7">
        <w:t>Первый:</w:t>
      </w:r>
      <w:r w:rsidR="008D388A" w:rsidRPr="00075AF7">
        <w:t xml:space="preserve"> </w:t>
      </w:r>
      <w:r w:rsidRPr="00075AF7">
        <w:t>жители</w:t>
      </w:r>
      <w:r w:rsidR="008D388A" w:rsidRPr="00075AF7">
        <w:t xml:space="preserve"> </w:t>
      </w:r>
      <w:r w:rsidRPr="00075AF7">
        <w:t>смогут</w:t>
      </w:r>
      <w:r w:rsidR="008D388A" w:rsidRPr="00075AF7">
        <w:t xml:space="preserve"> </w:t>
      </w:r>
      <w:r w:rsidRPr="00075AF7">
        <w:t>выбирать</w:t>
      </w:r>
      <w:r w:rsidR="008D388A" w:rsidRPr="00075AF7">
        <w:t xml:space="preserve"> </w:t>
      </w:r>
      <w:r w:rsidRPr="00075AF7">
        <w:t>между</w:t>
      </w:r>
      <w:r w:rsidR="008D388A" w:rsidRPr="00075AF7">
        <w:t xml:space="preserve"> </w:t>
      </w:r>
      <w:r w:rsidRPr="00075AF7">
        <w:t>первым</w:t>
      </w:r>
      <w:r w:rsidR="008D388A" w:rsidRPr="00075AF7">
        <w:t xml:space="preserve"> </w:t>
      </w:r>
      <w:r w:rsidRPr="00075AF7">
        <w:t>и</w:t>
      </w:r>
      <w:r w:rsidR="008D388A" w:rsidRPr="00075AF7">
        <w:t xml:space="preserve"> </w:t>
      </w:r>
      <w:r w:rsidRPr="00075AF7">
        <w:t>вторым</w:t>
      </w:r>
      <w:r w:rsidR="008D388A" w:rsidRPr="00075AF7">
        <w:t xml:space="preserve"> </w:t>
      </w:r>
      <w:r w:rsidRPr="00075AF7">
        <w:t>уровнем.</w:t>
      </w:r>
      <w:r w:rsidR="008D388A" w:rsidRPr="00075AF7">
        <w:t xml:space="preserve"> </w:t>
      </w:r>
      <w:r w:rsidRPr="00075AF7">
        <w:t>Например,</w:t>
      </w:r>
      <w:r w:rsidR="008D388A" w:rsidRPr="00075AF7">
        <w:t xml:space="preserve"> </w:t>
      </w:r>
      <w:r w:rsidRPr="00075AF7">
        <w:t>они</w:t>
      </w:r>
      <w:r w:rsidR="008D388A" w:rsidRPr="00075AF7">
        <w:t xml:space="preserve"> </w:t>
      </w:r>
      <w:r w:rsidRPr="00075AF7">
        <w:t>смогут</w:t>
      </w:r>
      <w:r w:rsidR="008D388A" w:rsidRPr="00075AF7">
        <w:t xml:space="preserve"> </w:t>
      </w:r>
      <w:r w:rsidRPr="00075AF7">
        <w:t>решить,</w:t>
      </w:r>
      <w:r w:rsidR="008D388A" w:rsidRPr="00075AF7">
        <w:t xml:space="preserve"> </w:t>
      </w:r>
      <w:r w:rsidRPr="00075AF7">
        <w:t>оставить</w:t>
      </w:r>
      <w:r w:rsidR="008D388A" w:rsidRPr="00075AF7">
        <w:t xml:space="preserve"> </w:t>
      </w:r>
      <w:r w:rsidRPr="00075AF7">
        <w:t>ли</w:t>
      </w:r>
      <w:r w:rsidR="008D388A" w:rsidRPr="00075AF7">
        <w:t xml:space="preserve"> </w:t>
      </w:r>
      <w:r w:rsidRPr="00075AF7">
        <w:t>текущее</w:t>
      </w:r>
      <w:r w:rsidR="008D388A" w:rsidRPr="00075AF7">
        <w:t xml:space="preserve"> </w:t>
      </w:r>
      <w:r w:rsidRPr="00075AF7">
        <w:t>распределение</w:t>
      </w:r>
      <w:r w:rsidR="008D388A" w:rsidRPr="00075AF7">
        <w:t xml:space="preserve"> </w:t>
      </w:r>
      <w:r w:rsidRPr="00075AF7">
        <w:t>соцналога</w:t>
      </w:r>
      <w:r w:rsidR="008D388A" w:rsidRPr="00075AF7">
        <w:t xml:space="preserve"> </w:t>
      </w:r>
      <w:r w:rsidRPr="00075AF7">
        <w:t>на</w:t>
      </w:r>
      <w:r w:rsidR="008D388A" w:rsidRPr="00075AF7">
        <w:t xml:space="preserve"> </w:t>
      </w:r>
      <w:r w:rsidRPr="00075AF7">
        <w:t>уровне</w:t>
      </w:r>
      <w:r w:rsidR="008D388A" w:rsidRPr="00075AF7">
        <w:t xml:space="preserve"> </w:t>
      </w:r>
      <w:r w:rsidRPr="00075AF7">
        <w:t>15%</w:t>
      </w:r>
      <w:r w:rsidR="008D388A" w:rsidRPr="00075AF7">
        <w:t xml:space="preserve"> </w:t>
      </w:r>
      <w:r w:rsidRPr="00075AF7">
        <w:t>и</w:t>
      </w:r>
      <w:r w:rsidR="008D388A" w:rsidRPr="00075AF7">
        <w:t xml:space="preserve"> </w:t>
      </w:r>
      <w:r w:rsidRPr="00075AF7">
        <w:t>5%</w:t>
      </w:r>
      <w:r w:rsidR="008D388A" w:rsidRPr="00075AF7">
        <w:t xml:space="preserve"> </w:t>
      </w:r>
      <w:r w:rsidRPr="00075AF7">
        <w:t>или</w:t>
      </w:r>
      <w:r w:rsidR="008D388A" w:rsidRPr="00075AF7">
        <w:t xml:space="preserve"> </w:t>
      </w:r>
      <w:r w:rsidRPr="00075AF7">
        <w:t>все</w:t>
      </w:r>
      <w:r w:rsidR="008D388A" w:rsidRPr="00075AF7">
        <w:t xml:space="preserve"> </w:t>
      </w:r>
      <w:r w:rsidRPr="00075AF7">
        <w:t>20%</w:t>
      </w:r>
      <w:r w:rsidR="008D388A" w:rsidRPr="00075AF7">
        <w:t xml:space="preserve"> </w:t>
      </w:r>
      <w:r w:rsidRPr="00075AF7">
        <w:t>перевести</w:t>
      </w:r>
      <w:r w:rsidR="008D388A" w:rsidRPr="00075AF7">
        <w:t xml:space="preserve"> </w:t>
      </w:r>
      <w:r w:rsidRPr="00075AF7">
        <w:t>на</w:t>
      </w:r>
      <w:r w:rsidR="008D388A" w:rsidRPr="00075AF7">
        <w:t xml:space="preserve"> </w:t>
      </w:r>
      <w:r w:rsidRPr="00075AF7">
        <w:t>первый</w:t>
      </w:r>
      <w:r w:rsidR="008D388A" w:rsidRPr="00075AF7">
        <w:t xml:space="preserve"> </w:t>
      </w:r>
      <w:r w:rsidRPr="00075AF7">
        <w:t>уровень,</w:t>
      </w:r>
      <w:r w:rsidR="008D388A" w:rsidRPr="00075AF7">
        <w:t xml:space="preserve"> </w:t>
      </w:r>
      <w:r w:rsidRPr="00075AF7">
        <w:t>оставив</w:t>
      </w:r>
      <w:r w:rsidR="008D388A" w:rsidRPr="00075AF7">
        <w:t xml:space="preserve"> </w:t>
      </w:r>
      <w:r w:rsidRPr="00075AF7">
        <w:t>на</w:t>
      </w:r>
      <w:r w:rsidR="008D388A" w:rsidRPr="00075AF7">
        <w:t xml:space="preserve"> </w:t>
      </w:r>
      <w:r w:rsidRPr="00075AF7">
        <w:t>втором</w:t>
      </w:r>
      <w:r w:rsidR="008D388A" w:rsidRPr="00075AF7">
        <w:t xml:space="preserve"> </w:t>
      </w:r>
      <w:r w:rsidRPr="00075AF7">
        <w:t>уровне</w:t>
      </w:r>
      <w:r w:rsidR="008D388A" w:rsidRPr="00075AF7">
        <w:t xml:space="preserve"> </w:t>
      </w:r>
      <w:r w:rsidRPr="00075AF7">
        <w:t>0%.</w:t>
      </w:r>
    </w:p>
    <w:p w14:paraId="38B9F860" w14:textId="77777777" w:rsidR="003E6358" w:rsidRPr="00075AF7" w:rsidRDefault="003E6358" w:rsidP="003E6358">
      <w:r w:rsidRPr="00075AF7">
        <w:t>Эта</w:t>
      </w:r>
      <w:r w:rsidR="008D388A" w:rsidRPr="00075AF7">
        <w:t xml:space="preserve"> </w:t>
      </w:r>
      <w:r w:rsidRPr="00075AF7">
        <w:t>идея</w:t>
      </w:r>
      <w:r w:rsidR="008D388A" w:rsidRPr="00075AF7">
        <w:t xml:space="preserve"> </w:t>
      </w:r>
      <w:r w:rsidRPr="00075AF7">
        <w:t>могла</w:t>
      </w:r>
      <w:r w:rsidR="008D388A" w:rsidRPr="00075AF7">
        <w:t xml:space="preserve"> </w:t>
      </w:r>
      <w:r w:rsidRPr="00075AF7">
        <w:t>бы</w:t>
      </w:r>
      <w:r w:rsidR="008D388A" w:rsidRPr="00075AF7">
        <w:t xml:space="preserve"> </w:t>
      </w:r>
      <w:r w:rsidRPr="00075AF7">
        <w:t>получить</w:t>
      </w:r>
      <w:r w:rsidR="008D388A" w:rsidRPr="00075AF7">
        <w:t xml:space="preserve"> </w:t>
      </w:r>
      <w:r w:rsidRPr="00075AF7">
        <w:t>поддержку</w:t>
      </w:r>
      <w:r w:rsidR="008D388A" w:rsidRPr="00075AF7">
        <w:t xml:space="preserve"> </w:t>
      </w:r>
      <w:r w:rsidRPr="00075AF7">
        <w:t>в</w:t>
      </w:r>
      <w:r w:rsidR="008D388A" w:rsidRPr="00075AF7">
        <w:t xml:space="preserve"> </w:t>
      </w:r>
      <w:r w:rsidRPr="00075AF7">
        <w:t>обществе.</w:t>
      </w:r>
      <w:r w:rsidR="008D388A" w:rsidRPr="00075AF7">
        <w:t xml:space="preserve"> </w:t>
      </w:r>
      <w:r w:rsidRPr="00075AF7">
        <w:t>Ведь</w:t>
      </w:r>
      <w:r w:rsidR="008D388A" w:rsidRPr="00075AF7">
        <w:t xml:space="preserve"> </w:t>
      </w:r>
      <w:r w:rsidRPr="00075AF7">
        <w:t>наши</w:t>
      </w:r>
      <w:r w:rsidR="008D388A" w:rsidRPr="00075AF7">
        <w:t xml:space="preserve"> </w:t>
      </w:r>
      <w:r w:rsidRPr="00075AF7">
        <w:t>накопления</w:t>
      </w:r>
      <w:r w:rsidR="008D388A" w:rsidRPr="00075AF7">
        <w:t xml:space="preserve"> </w:t>
      </w:r>
      <w:r w:rsidRPr="00075AF7">
        <w:t>на</w:t>
      </w:r>
      <w:r w:rsidR="008D388A" w:rsidRPr="00075AF7">
        <w:t xml:space="preserve"> </w:t>
      </w:r>
      <w:r w:rsidRPr="00075AF7">
        <w:t>2-м</w:t>
      </w:r>
      <w:r w:rsidR="008D388A" w:rsidRPr="00075AF7">
        <w:t xml:space="preserve"> </w:t>
      </w:r>
      <w:r w:rsidRPr="00075AF7">
        <w:t>пенсионном</w:t>
      </w:r>
      <w:r w:rsidR="008D388A" w:rsidRPr="00075AF7">
        <w:t xml:space="preserve"> </w:t>
      </w:r>
      <w:r w:rsidRPr="00075AF7">
        <w:t>уровне</w:t>
      </w:r>
      <w:r w:rsidR="008D388A" w:rsidRPr="00075AF7">
        <w:t xml:space="preserve"> </w:t>
      </w:r>
      <w:r w:rsidRPr="00075AF7">
        <w:t>могут</w:t>
      </w:r>
      <w:r w:rsidR="008D388A" w:rsidRPr="00075AF7">
        <w:t xml:space="preserve"> </w:t>
      </w:r>
      <w:r w:rsidRPr="00075AF7">
        <w:t>как</w:t>
      </w:r>
      <w:r w:rsidR="008D388A" w:rsidRPr="00075AF7">
        <w:t xml:space="preserve"> </w:t>
      </w:r>
      <w:r w:rsidRPr="00075AF7">
        <w:t>расти</w:t>
      </w:r>
      <w:r w:rsidR="008D388A" w:rsidRPr="00075AF7">
        <w:t xml:space="preserve"> </w:t>
      </w:r>
      <w:r w:rsidRPr="00075AF7">
        <w:t>за</w:t>
      </w:r>
      <w:r w:rsidR="008D388A" w:rsidRPr="00075AF7">
        <w:t xml:space="preserve"> </w:t>
      </w:r>
      <w:r w:rsidRPr="00075AF7">
        <w:t>счет</w:t>
      </w:r>
      <w:r w:rsidR="008D388A" w:rsidRPr="00075AF7">
        <w:t xml:space="preserve"> </w:t>
      </w:r>
      <w:r w:rsidRPr="00075AF7">
        <w:t>повышения</w:t>
      </w:r>
      <w:r w:rsidR="008D388A" w:rsidRPr="00075AF7">
        <w:t xml:space="preserve"> </w:t>
      </w:r>
      <w:r w:rsidRPr="00075AF7">
        <w:t>стоимости</w:t>
      </w:r>
      <w:r w:rsidR="008D388A" w:rsidRPr="00075AF7">
        <w:t xml:space="preserve"> </w:t>
      </w:r>
      <w:r w:rsidRPr="00075AF7">
        <w:t>ценных</w:t>
      </w:r>
      <w:r w:rsidR="008D388A" w:rsidRPr="00075AF7">
        <w:t xml:space="preserve"> </w:t>
      </w:r>
      <w:r w:rsidRPr="00075AF7">
        <w:t>бумаг,</w:t>
      </w:r>
      <w:r w:rsidR="008D388A" w:rsidRPr="00075AF7">
        <w:t xml:space="preserve"> </w:t>
      </w:r>
      <w:r w:rsidRPr="00075AF7">
        <w:t>так</w:t>
      </w:r>
      <w:r w:rsidR="008D388A" w:rsidRPr="00075AF7">
        <w:t xml:space="preserve"> </w:t>
      </w:r>
      <w:r w:rsidRPr="00075AF7">
        <w:t>и</w:t>
      </w:r>
      <w:r w:rsidR="008D388A" w:rsidRPr="00075AF7">
        <w:t xml:space="preserve"> </w:t>
      </w:r>
      <w:r w:rsidRPr="00075AF7">
        <w:t>резко</w:t>
      </w:r>
      <w:r w:rsidR="008D388A" w:rsidRPr="00075AF7">
        <w:t xml:space="preserve"> </w:t>
      </w:r>
      <w:r w:rsidRPr="00075AF7">
        <w:t>сокращаться,</w:t>
      </w:r>
      <w:r w:rsidR="008D388A" w:rsidRPr="00075AF7">
        <w:t xml:space="preserve"> </w:t>
      </w:r>
      <w:r w:rsidRPr="00075AF7">
        <w:t>когда</w:t>
      </w:r>
      <w:r w:rsidR="008D388A" w:rsidRPr="00075AF7">
        <w:t xml:space="preserve"> </w:t>
      </w:r>
      <w:r w:rsidRPr="00075AF7">
        <w:t>эти</w:t>
      </w:r>
      <w:r w:rsidR="008D388A" w:rsidRPr="00075AF7">
        <w:t xml:space="preserve"> </w:t>
      </w:r>
      <w:r w:rsidRPr="00075AF7">
        <w:t>ценные</w:t>
      </w:r>
      <w:r w:rsidR="008D388A" w:rsidRPr="00075AF7">
        <w:t xml:space="preserve"> </w:t>
      </w:r>
      <w:r w:rsidRPr="00075AF7">
        <w:t>бумаги</w:t>
      </w:r>
      <w:r w:rsidR="008D388A" w:rsidRPr="00075AF7">
        <w:t xml:space="preserve"> </w:t>
      </w:r>
      <w:r w:rsidRPr="00075AF7">
        <w:t>по</w:t>
      </w:r>
      <w:r w:rsidR="008D388A" w:rsidRPr="00075AF7">
        <w:t xml:space="preserve"> </w:t>
      </w:r>
      <w:r w:rsidRPr="00075AF7">
        <w:t>какой-то</w:t>
      </w:r>
      <w:r w:rsidR="008D388A" w:rsidRPr="00075AF7">
        <w:t xml:space="preserve"> </w:t>
      </w:r>
      <w:r w:rsidRPr="00075AF7">
        <w:t>причине</w:t>
      </w:r>
      <w:r w:rsidR="008D388A" w:rsidRPr="00075AF7">
        <w:t xml:space="preserve"> </w:t>
      </w:r>
      <w:r w:rsidRPr="00075AF7">
        <w:t>дешевеют.</w:t>
      </w:r>
      <w:r w:rsidR="008D388A" w:rsidRPr="00075AF7">
        <w:t xml:space="preserve"> </w:t>
      </w:r>
      <w:r w:rsidRPr="00075AF7">
        <w:t>Такое</w:t>
      </w:r>
      <w:r w:rsidR="008D388A" w:rsidRPr="00075AF7">
        <w:t xml:space="preserve"> </w:t>
      </w:r>
      <w:r w:rsidRPr="00075AF7">
        <w:t>явление</w:t>
      </w:r>
      <w:r w:rsidR="008D388A" w:rsidRPr="00075AF7">
        <w:t xml:space="preserve"> </w:t>
      </w:r>
      <w:r w:rsidRPr="00075AF7">
        <w:t>мы</w:t>
      </w:r>
      <w:r w:rsidR="008D388A" w:rsidRPr="00075AF7">
        <w:t xml:space="preserve"> </w:t>
      </w:r>
      <w:r w:rsidRPr="00075AF7">
        <w:t>уже</w:t>
      </w:r>
      <w:r w:rsidR="008D388A" w:rsidRPr="00075AF7">
        <w:t xml:space="preserve"> </w:t>
      </w:r>
      <w:r w:rsidRPr="00075AF7">
        <w:t>наблюдали</w:t>
      </w:r>
      <w:r w:rsidR="008D388A" w:rsidRPr="00075AF7">
        <w:t xml:space="preserve"> </w:t>
      </w:r>
      <w:r w:rsidRPr="00075AF7">
        <w:t>во</w:t>
      </w:r>
      <w:r w:rsidR="008D388A" w:rsidRPr="00075AF7">
        <w:t xml:space="preserve"> </w:t>
      </w:r>
      <w:r w:rsidRPr="00075AF7">
        <w:t>время</w:t>
      </w:r>
      <w:r w:rsidR="008D388A" w:rsidRPr="00075AF7">
        <w:t xml:space="preserve"> </w:t>
      </w:r>
      <w:r w:rsidRPr="00075AF7">
        <w:t>пандемии.</w:t>
      </w:r>
    </w:p>
    <w:p w14:paraId="517A3B0D" w14:textId="77777777" w:rsidR="003E6358" w:rsidRPr="00075AF7" w:rsidRDefault="003E6358" w:rsidP="003E6358">
      <w:r w:rsidRPr="00075AF7">
        <w:t>В</w:t>
      </w:r>
      <w:r w:rsidR="008D388A" w:rsidRPr="00075AF7">
        <w:t xml:space="preserve"> </w:t>
      </w:r>
      <w:r w:rsidRPr="00075AF7">
        <w:t>свою</w:t>
      </w:r>
      <w:r w:rsidR="008D388A" w:rsidRPr="00075AF7">
        <w:t xml:space="preserve"> </w:t>
      </w:r>
      <w:r w:rsidRPr="00075AF7">
        <w:t>очередь</w:t>
      </w:r>
      <w:r w:rsidR="008D388A" w:rsidRPr="00075AF7">
        <w:t xml:space="preserve"> </w:t>
      </w:r>
      <w:r w:rsidRPr="00075AF7">
        <w:t>вложения</w:t>
      </w:r>
      <w:r w:rsidR="008D388A" w:rsidRPr="00075AF7">
        <w:t xml:space="preserve"> </w:t>
      </w:r>
      <w:r w:rsidRPr="00075AF7">
        <w:t>на</w:t>
      </w:r>
      <w:r w:rsidR="008D388A" w:rsidRPr="00075AF7">
        <w:t xml:space="preserve"> </w:t>
      </w:r>
      <w:r w:rsidRPr="00075AF7">
        <w:t>1-й</w:t>
      </w:r>
      <w:r w:rsidR="008D388A" w:rsidRPr="00075AF7">
        <w:t xml:space="preserve"> </w:t>
      </w:r>
      <w:r w:rsidRPr="00075AF7">
        <w:t>пенсионный</w:t>
      </w:r>
      <w:r w:rsidR="008D388A" w:rsidRPr="00075AF7">
        <w:t xml:space="preserve"> </w:t>
      </w:r>
      <w:r w:rsidRPr="00075AF7">
        <w:t>уровень</w:t>
      </w:r>
      <w:r w:rsidR="008D388A" w:rsidRPr="00075AF7">
        <w:t xml:space="preserve"> </w:t>
      </w:r>
      <w:r w:rsidRPr="00075AF7">
        <w:t>сократиться</w:t>
      </w:r>
      <w:r w:rsidR="008D388A" w:rsidRPr="00075AF7">
        <w:t xml:space="preserve"> </w:t>
      </w:r>
      <w:r w:rsidRPr="00075AF7">
        <w:t>не</w:t>
      </w:r>
      <w:r w:rsidR="008D388A" w:rsidRPr="00075AF7">
        <w:t xml:space="preserve"> </w:t>
      </w:r>
      <w:r w:rsidRPr="00075AF7">
        <w:t>могут.</w:t>
      </w:r>
      <w:r w:rsidR="008D388A" w:rsidRPr="00075AF7">
        <w:t xml:space="preserve"> </w:t>
      </w:r>
      <w:r w:rsidRPr="00075AF7">
        <w:t>Они</w:t>
      </w:r>
      <w:r w:rsidR="008D388A" w:rsidRPr="00075AF7">
        <w:t xml:space="preserve"> </w:t>
      </w:r>
      <w:r w:rsidRPr="00075AF7">
        <w:t>могут</w:t>
      </w:r>
      <w:r w:rsidR="008D388A" w:rsidRPr="00075AF7">
        <w:t xml:space="preserve"> </w:t>
      </w:r>
      <w:r w:rsidRPr="00075AF7">
        <w:t>только</w:t>
      </w:r>
      <w:r w:rsidR="008D388A" w:rsidRPr="00075AF7">
        <w:t xml:space="preserve"> </w:t>
      </w:r>
      <w:r w:rsidRPr="00075AF7">
        <w:t>вырасти</w:t>
      </w:r>
      <w:r w:rsidR="008D388A" w:rsidRPr="00075AF7">
        <w:t xml:space="preserve"> </w:t>
      </w:r>
      <w:r w:rsidRPr="00075AF7">
        <w:t>за</w:t>
      </w:r>
      <w:r w:rsidR="008D388A" w:rsidRPr="00075AF7">
        <w:t xml:space="preserve"> </w:t>
      </w:r>
      <w:r w:rsidRPr="00075AF7">
        <w:t>счет</w:t>
      </w:r>
      <w:r w:rsidR="008D388A" w:rsidRPr="00075AF7">
        <w:t xml:space="preserve"> </w:t>
      </w:r>
      <w:r w:rsidRPr="00075AF7">
        <w:t>ежегодной</w:t>
      </w:r>
      <w:r w:rsidR="008D388A" w:rsidRPr="00075AF7">
        <w:t xml:space="preserve"> </w:t>
      </w:r>
      <w:r w:rsidRPr="00075AF7">
        <w:t>индексации.</w:t>
      </w:r>
      <w:r w:rsidR="008D388A" w:rsidRPr="00075AF7">
        <w:t xml:space="preserve"> </w:t>
      </w:r>
      <w:r w:rsidRPr="00075AF7">
        <w:t>Так</w:t>
      </w:r>
      <w:r w:rsidR="008D388A" w:rsidRPr="00075AF7">
        <w:t xml:space="preserve"> </w:t>
      </w:r>
      <w:r w:rsidRPr="00075AF7">
        <w:t>что</w:t>
      </w:r>
      <w:r w:rsidR="008D388A" w:rsidRPr="00075AF7">
        <w:t xml:space="preserve"> </w:t>
      </w:r>
      <w:r w:rsidRPr="00075AF7">
        <w:t>хранить</w:t>
      </w:r>
      <w:r w:rsidR="008D388A" w:rsidRPr="00075AF7">
        <w:t xml:space="preserve"> </w:t>
      </w:r>
      <w:r w:rsidRPr="00075AF7">
        <w:t>деньги</w:t>
      </w:r>
      <w:r w:rsidR="008D388A" w:rsidRPr="00075AF7">
        <w:t xml:space="preserve"> </w:t>
      </w:r>
      <w:r w:rsidRPr="00075AF7">
        <w:t>здесь</w:t>
      </w:r>
      <w:r w:rsidR="008D388A" w:rsidRPr="00075AF7">
        <w:t xml:space="preserve"> </w:t>
      </w:r>
      <w:r w:rsidRPr="00075AF7">
        <w:t>намного</w:t>
      </w:r>
      <w:r w:rsidR="008D388A" w:rsidRPr="00075AF7">
        <w:t xml:space="preserve"> </w:t>
      </w:r>
      <w:r w:rsidRPr="00075AF7">
        <w:t>безопасней,</w:t>
      </w:r>
      <w:r w:rsidR="008D388A" w:rsidRPr="00075AF7">
        <w:t xml:space="preserve"> </w:t>
      </w:r>
      <w:r w:rsidRPr="00075AF7">
        <w:t>особенно</w:t>
      </w:r>
      <w:r w:rsidR="008D388A" w:rsidRPr="00075AF7">
        <w:t xml:space="preserve"> </w:t>
      </w:r>
      <w:r w:rsidRPr="00075AF7">
        <w:t>когда</w:t>
      </w:r>
      <w:r w:rsidR="008D388A" w:rsidRPr="00075AF7">
        <w:t xml:space="preserve"> </w:t>
      </w:r>
      <w:r w:rsidRPr="00075AF7">
        <w:t>до</w:t>
      </w:r>
      <w:r w:rsidR="008D388A" w:rsidRPr="00075AF7">
        <w:t xml:space="preserve"> </w:t>
      </w:r>
      <w:r w:rsidRPr="00075AF7">
        <w:t>пенсии</w:t>
      </w:r>
      <w:r w:rsidR="008D388A" w:rsidRPr="00075AF7">
        <w:t xml:space="preserve"> </w:t>
      </w:r>
      <w:r w:rsidRPr="00075AF7">
        <w:t>остается</w:t>
      </w:r>
      <w:r w:rsidR="008D388A" w:rsidRPr="00075AF7">
        <w:t xml:space="preserve"> </w:t>
      </w:r>
      <w:r w:rsidRPr="00075AF7">
        <w:t>не</w:t>
      </w:r>
      <w:r w:rsidR="008D388A" w:rsidRPr="00075AF7">
        <w:t xml:space="preserve"> </w:t>
      </w:r>
      <w:r w:rsidRPr="00075AF7">
        <w:t>так-то</w:t>
      </w:r>
      <w:r w:rsidR="008D388A" w:rsidRPr="00075AF7">
        <w:t xml:space="preserve"> </w:t>
      </w:r>
      <w:r w:rsidRPr="00075AF7">
        <w:t>много</w:t>
      </w:r>
      <w:r w:rsidR="008D388A" w:rsidRPr="00075AF7">
        <w:t xml:space="preserve"> </w:t>
      </w:r>
      <w:r w:rsidRPr="00075AF7">
        <w:t>времени.</w:t>
      </w:r>
      <w:r w:rsidR="008D388A" w:rsidRPr="00075AF7">
        <w:t xml:space="preserve"> </w:t>
      </w:r>
      <w:r w:rsidRPr="00075AF7">
        <w:t>Уже</w:t>
      </w:r>
      <w:r w:rsidR="008D388A" w:rsidRPr="00075AF7">
        <w:t xml:space="preserve"> </w:t>
      </w:r>
      <w:r w:rsidRPr="00075AF7">
        <w:t>сейчас,</w:t>
      </w:r>
      <w:r w:rsidR="008D388A" w:rsidRPr="00075AF7">
        <w:t xml:space="preserve"> </w:t>
      </w:r>
      <w:r w:rsidRPr="00075AF7">
        <w:t>по</w:t>
      </w:r>
      <w:r w:rsidR="008D388A" w:rsidRPr="00075AF7">
        <w:t xml:space="preserve"> </w:t>
      </w:r>
      <w:r w:rsidRPr="00075AF7">
        <w:t>словам</w:t>
      </w:r>
      <w:r w:rsidR="008D388A" w:rsidRPr="00075AF7">
        <w:t xml:space="preserve"> </w:t>
      </w:r>
      <w:r w:rsidRPr="00075AF7">
        <w:t>Аугулиса,</w:t>
      </w:r>
      <w:r w:rsidR="008D388A" w:rsidRPr="00075AF7">
        <w:t xml:space="preserve"> </w:t>
      </w:r>
      <w:r w:rsidRPr="00075AF7">
        <w:t>в</w:t>
      </w:r>
      <w:r w:rsidR="008D388A" w:rsidRPr="00075AF7">
        <w:t xml:space="preserve"> </w:t>
      </w:r>
      <w:r w:rsidRPr="00075AF7">
        <w:t>Латвии</w:t>
      </w:r>
      <w:r w:rsidR="008D388A" w:rsidRPr="00075AF7">
        <w:t xml:space="preserve"> </w:t>
      </w:r>
      <w:r w:rsidRPr="00075AF7">
        <w:t>рассматриваются</w:t>
      </w:r>
      <w:r w:rsidR="008D388A" w:rsidRPr="00075AF7">
        <w:t xml:space="preserve"> </w:t>
      </w:r>
      <w:r w:rsidRPr="00075AF7">
        <w:t>изменения</w:t>
      </w:r>
      <w:r w:rsidR="008D388A" w:rsidRPr="00075AF7">
        <w:t xml:space="preserve"> </w:t>
      </w:r>
      <w:r w:rsidRPr="00075AF7">
        <w:t>в</w:t>
      </w:r>
      <w:r w:rsidR="008D388A" w:rsidRPr="00075AF7">
        <w:t xml:space="preserve"> </w:t>
      </w:r>
      <w:r w:rsidRPr="00075AF7">
        <w:t>законе,</w:t>
      </w:r>
      <w:r w:rsidR="008D388A" w:rsidRPr="00075AF7">
        <w:t xml:space="preserve"> </w:t>
      </w:r>
      <w:r w:rsidRPr="00075AF7">
        <w:t>которые</w:t>
      </w:r>
      <w:r w:rsidR="008D388A" w:rsidRPr="00075AF7">
        <w:t xml:space="preserve"> </w:t>
      </w:r>
      <w:r w:rsidRPr="00075AF7">
        <w:t>позволили</w:t>
      </w:r>
      <w:r w:rsidR="008D388A" w:rsidRPr="00075AF7">
        <w:t xml:space="preserve"> </w:t>
      </w:r>
      <w:r w:rsidRPr="00075AF7">
        <w:t>бы</w:t>
      </w:r>
      <w:r w:rsidR="008D388A" w:rsidRPr="00075AF7">
        <w:t xml:space="preserve"> </w:t>
      </w:r>
      <w:r w:rsidRPr="00075AF7">
        <w:t>будущим</w:t>
      </w:r>
      <w:r w:rsidR="008D388A" w:rsidRPr="00075AF7">
        <w:t xml:space="preserve"> </w:t>
      </w:r>
      <w:r w:rsidRPr="00075AF7">
        <w:t>пенсионерам</w:t>
      </w:r>
      <w:r w:rsidR="008D388A" w:rsidRPr="00075AF7">
        <w:t xml:space="preserve"> </w:t>
      </w:r>
      <w:r w:rsidRPr="00075AF7">
        <w:t>за</w:t>
      </w:r>
      <w:r w:rsidR="008D388A" w:rsidRPr="00075AF7">
        <w:t xml:space="preserve"> </w:t>
      </w:r>
      <w:r w:rsidRPr="00075AF7">
        <w:t>пять</w:t>
      </w:r>
      <w:r w:rsidR="008D388A" w:rsidRPr="00075AF7">
        <w:t xml:space="preserve"> </w:t>
      </w:r>
      <w:r w:rsidRPr="00075AF7">
        <w:t>лет</w:t>
      </w:r>
      <w:r w:rsidR="008D388A" w:rsidRPr="00075AF7">
        <w:t xml:space="preserve"> </w:t>
      </w:r>
      <w:r w:rsidRPr="00075AF7">
        <w:t>до</w:t>
      </w:r>
      <w:r w:rsidR="008D388A" w:rsidRPr="00075AF7">
        <w:t xml:space="preserve"> </w:t>
      </w:r>
      <w:r w:rsidRPr="00075AF7">
        <w:t>выхода</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добровольно</w:t>
      </w:r>
      <w:r w:rsidR="008D388A" w:rsidRPr="00075AF7">
        <w:t xml:space="preserve"> </w:t>
      </w:r>
      <w:r w:rsidRPr="00075AF7">
        <w:t>перенести</w:t>
      </w:r>
      <w:r w:rsidR="008D388A" w:rsidRPr="00075AF7">
        <w:t xml:space="preserve"> </w:t>
      </w:r>
      <w:r w:rsidRPr="00075AF7">
        <w:t>свои</w:t>
      </w:r>
      <w:r w:rsidR="008D388A" w:rsidRPr="00075AF7">
        <w:t xml:space="preserve"> </w:t>
      </w:r>
      <w:r w:rsidRPr="00075AF7">
        <w:t>накопления</w:t>
      </w:r>
      <w:r w:rsidR="008D388A" w:rsidRPr="00075AF7">
        <w:t xml:space="preserve"> </w:t>
      </w:r>
      <w:r w:rsidRPr="00075AF7">
        <w:t>с</w:t>
      </w:r>
      <w:r w:rsidR="008D388A" w:rsidRPr="00075AF7">
        <w:t xml:space="preserve"> </w:t>
      </w:r>
      <w:r w:rsidRPr="00075AF7">
        <w:t>непредсказуемого</w:t>
      </w:r>
      <w:r w:rsidR="008D388A" w:rsidRPr="00075AF7">
        <w:t xml:space="preserve"> </w:t>
      </w:r>
      <w:r w:rsidRPr="00075AF7">
        <w:t>2-го</w:t>
      </w:r>
      <w:r w:rsidR="008D388A" w:rsidRPr="00075AF7">
        <w:t xml:space="preserve"> </w:t>
      </w:r>
      <w:r w:rsidRPr="00075AF7">
        <w:t>пенсионного</w:t>
      </w:r>
      <w:r w:rsidR="008D388A" w:rsidRPr="00075AF7">
        <w:t xml:space="preserve"> </w:t>
      </w:r>
      <w:r w:rsidRPr="00075AF7">
        <w:t>уровня</w:t>
      </w:r>
      <w:r w:rsidR="008D388A" w:rsidRPr="00075AF7">
        <w:t xml:space="preserve"> </w:t>
      </w:r>
      <w:r w:rsidRPr="00075AF7">
        <w:t>на</w:t>
      </w:r>
      <w:r w:rsidR="008D388A" w:rsidRPr="00075AF7">
        <w:t xml:space="preserve"> </w:t>
      </w:r>
      <w:r w:rsidRPr="00075AF7">
        <w:t>тихий</w:t>
      </w:r>
      <w:r w:rsidR="008D388A" w:rsidRPr="00075AF7">
        <w:t xml:space="preserve"> </w:t>
      </w:r>
      <w:r w:rsidRPr="00075AF7">
        <w:t>и</w:t>
      </w:r>
      <w:r w:rsidR="008D388A" w:rsidRPr="00075AF7">
        <w:t xml:space="preserve"> </w:t>
      </w:r>
      <w:r w:rsidRPr="00075AF7">
        <w:t>спокойный</w:t>
      </w:r>
      <w:r w:rsidR="008D388A" w:rsidRPr="00075AF7">
        <w:t xml:space="preserve"> </w:t>
      </w:r>
      <w:r w:rsidRPr="00075AF7">
        <w:t>1-й</w:t>
      </w:r>
      <w:r w:rsidR="008D388A" w:rsidRPr="00075AF7">
        <w:t xml:space="preserve"> </w:t>
      </w:r>
      <w:r w:rsidRPr="00075AF7">
        <w:t>уровень.</w:t>
      </w:r>
      <w:r w:rsidR="008D388A" w:rsidRPr="00075AF7">
        <w:t xml:space="preserve"> </w:t>
      </w:r>
      <w:r w:rsidRPr="00075AF7">
        <w:t>Да,</w:t>
      </w:r>
      <w:r w:rsidR="008D388A" w:rsidRPr="00075AF7">
        <w:t xml:space="preserve"> </w:t>
      </w:r>
      <w:r w:rsidRPr="00075AF7">
        <w:t>таким</w:t>
      </w:r>
      <w:r w:rsidR="008D388A" w:rsidRPr="00075AF7">
        <w:t xml:space="preserve"> </w:t>
      </w:r>
      <w:r w:rsidRPr="00075AF7">
        <w:t>образом</w:t>
      </w:r>
      <w:r w:rsidR="008D388A" w:rsidRPr="00075AF7">
        <w:t xml:space="preserve"> </w:t>
      </w:r>
      <w:r w:rsidRPr="00075AF7">
        <w:t>будущие</w:t>
      </w:r>
      <w:r w:rsidR="008D388A" w:rsidRPr="00075AF7">
        <w:t xml:space="preserve"> </w:t>
      </w:r>
      <w:r w:rsidRPr="00075AF7">
        <w:t>пенсионеры,</w:t>
      </w:r>
      <w:r w:rsidR="008D388A" w:rsidRPr="00075AF7">
        <w:t xml:space="preserve"> </w:t>
      </w:r>
      <w:r w:rsidRPr="00075AF7">
        <w:t>возможно,</w:t>
      </w:r>
      <w:r w:rsidR="008D388A" w:rsidRPr="00075AF7">
        <w:t xml:space="preserve"> </w:t>
      </w:r>
      <w:r w:rsidRPr="00075AF7">
        <w:t>недополучат</w:t>
      </w:r>
      <w:r w:rsidR="008D388A" w:rsidRPr="00075AF7">
        <w:t xml:space="preserve"> </w:t>
      </w:r>
      <w:r w:rsidRPr="00075AF7">
        <w:t>часть</w:t>
      </w:r>
      <w:r w:rsidR="008D388A" w:rsidRPr="00075AF7">
        <w:t xml:space="preserve"> </w:t>
      </w:r>
      <w:r w:rsidRPr="00075AF7">
        <w:t>прибыли,</w:t>
      </w:r>
      <w:r w:rsidR="008D388A" w:rsidRPr="00075AF7">
        <w:t xml:space="preserve"> </w:t>
      </w:r>
      <w:r w:rsidRPr="00075AF7">
        <w:t>которые</w:t>
      </w:r>
      <w:r w:rsidR="008D388A" w:rsidRPr="00075AF7">
        <w:t xml:space="preserve"> </w:t>
      </w:r>
      <w:r w:rsidRPr="00075AF7">
        <w:t>мог</w:t>
      </w:r>
      <w:r w:rsidR="008D388A" w:rsidRPr="00075AF7">
        <w:t xml:space="preserve"> </w:t>
      </w:r>
      <w:r w:rsidRPr="00075AF7">
        <w:t>бы</w:t>
      </w:r>
      <w:r w:rsidR="008D388A" w:rsidRPr="00075AF7">
        <w:t xml:space="preserve"> </w:t>
      </w:r>
      <w:r w:rsidRPr="00075AF7">
        <w:t>обеспечить</w:t>
      </w:r>
      <w:r w:rsidR="008D388A" w:rsidRPr="00075AF7">
        <w:t xml:space="preserve"> </w:t>
      </w:r>
      <w:r w:rsidRPr="00075AF7">
        <w:t>им</w:t>
      </w:r>
      <w:r w:rsidR="008D388A" w:rsidRPr="00075AF7">
        <w:t xml:space="preserve"> </w:t>
      </w:r>
      <w:r w:rsidRPr="00075AF7">
        <w:t>2-й</w:t>
      </w:r>
      <w:r w:rsidR="008D388A" w:rsidRPr="00075AF7">
        <w:t xml:space="preserve"> </w:t>
      </w:r>
      <w:r w:rsidRPr="00075AF7">
        <w:t>пенсионный</w:t>
      </w:r>
      <w:r w:rsidR="008D388A" w:rsidRPr="00075AF7">
        <w:t xml:space="preserve"> </w:t>
      </w:r>
      <w:r w:rsidRPr="00075AF7">
        <w:t>уровень</w:t>
      </w:r>
      <w:r w:rsidR="008D388A" w:rsidRPr="00075AF7">
        <w:t xml:space="preserve"> </w:t>
      </w:r>
      <w:r w:rsidRPr="00075AF7">
        <w:t>за</w:t>
      </w:r>
      <w:r w:rsidR="008D388A" w:rsidRPr="00075AF7">
        <w:t xml:space="preserve"> </w:t>
      </w:r>
      <w:r w:rsidRPr="00075AF7">
        <w:t>счет</w:t>
      </w:r>
      <w:r w:rsidR="008D388A" w:rsidRPr="00075AF7">
        <w:t xml:space="preserve"> </w:t>
      </w:r>
      <w:r w:rsidRPr="00075AF7">
        <w:t>роста</w:t>
      </w:r>
      <w:r w:rsidR="008D388A" w:rsidRPr="00075AF7">
        <w:t xml:space="preserve"> </w:t>
      </w:r>
      <w:r w:rsidRPr="00075AF7">
        <w:t>стоимости</w:t>
      </w:r>
      <w:r w:rsidR="008D388A" w:rsidRPr="00075AF7">
        <w:t xml:space="preserve"> </w:t>
      </w:r>
      <w:r w:rsidRPr="00075AF7">
        <w:t>ценных</w:t>
      </w:r>
      <w:r w:rsidR="008D388A" w:rsidRPr="00075AF7">
        <w:t xml:space="preserve"> </w:t>
      </w:r>
      <w:r w:rsidRPr="00075AF7">
        <w:t>бумаг.</w:t>
      </w:r>
      <w:r w:rsidR="008D388A" w:rsidRPr="00075AF7">
        <w:t xml:space="preserve"> </w:t>
      </w:r>
      <w:r w:rsidRPr="00075AF7">
        <w:t>Но</w:t>
      </w:r>
      <w:r w:rsidR="008D388A" w:rsidRPr="00075AF7">
        <w:t xml:space="preserve"> </w:t>
      </w:r>
      <w:r w:rsidRPr="00075AF7">
        <w:t>лучше</w:t>
      </w:r>
      <w:r w:rsidR="008D388A" w:rsidRPr="00075AF7">
        <w:t xml:space="preserve"> </w:t>
      </w:r>
      <w:r w:rsidRPr="00075AF7">
        <w:t>синица</w:t>
      </w:r>
      <w:r w:rsidR="008D388A" w:rsidRPr="00075AF7">
        <w:t xml:space="preserve"> </w:t>
      </w:r>
      <w:r w:rsidRPr="00075AF7">
        <w:t>в</w:t>
      </w:r>
      <w:r w:rsidR="008D388A" w:rsidRPr="00075AF7">
        <w:t xml:space="preserve"> </w:t>
      </w:r>
      <w:r w:rsidRPr="00075AF7">
        <w:t>руках,</w:t>
      </w:r>
      <w:r w:rsidR="008D388A" w:rsidRPr="00075AF7">
        <w:t xml:space="preserve"> </w:t>
      </w:r>
      <w:r w:rsidRPr="00075AF7">
        <w:t>чем</w:t>
      </w:r>
      <w:r w:rsidR="008D388A" w:rsidRPr="00075AF7">
        <w:t xml:space="preserve"> </w:t>
      </w:r>
      <w:r w:rsidRPr="00075AF7">
        <w:t>журавль</w:t>
      </w:r>
      <w:r w:rsidR="008D388A" w:rsidRPr="00075AF7">
        <w:t xml:space="preserve"> </w:t>
      </w:r>
      <w:r w:rsidRPr="00075AF7">
        <w:t>в</w:t>
      </w:r>
      <w:r w:rsidR="008D388A" w:rsidRPr="00075AF7">
        <w:t xml:space="preserve"> </w:t>
      </w:r>
      <w:r w:rsidRPr="00075AF7">
        <w:t>небе,</w:t>
      </w:r>
      <w:r w:rsidR="008D388A" w:rsidRPr="00075AF7">
        <w:t xml:space="preserve"> </w:t>
      </w:r>
      <w:r w:rsidRPr="00075AF7">
        <w:t>рассуждают</w:t>
      </w:r>
      <w:r w:rsidR="008D388A" w:rsidRPr="00075AF7">
        <w:t xml:space="preserve"> </w:t>
      </w:r>
      <w:r w:rsidRPr="00075AF7">
        <w:t>многие</w:t>
      </w:r>
      <w:r w:rsidR="008D388A" w:rsidRPr="00075AF7">
        <w:t xml:space="preserve"> </w:t>
      </w:r>
      <w:r w:rsidRPr="00075AF7">
        <w:t>наши</w:t>
      </w:r>
      <w:r w:rsidR="008D388A" w:rsidRPr="00075AF7">
        <w:t xml:space="preserve"> </w:t>
      </w:r>
      <w:r w:rsidRPr="00075AF7">
        <w:t>соотечественники.</w:t>
      </w:r>
      <w:r w:rsidR="008D388A" w:rsidRPr="00075AF7">
        <w:t xml:space="preserve"> </w:t>
      </w:r>
      <w:r w:rsidRPr="00075AF7">
        <w:t>И</w:t>
      </w:r>
      <w:r w:rsidR="008D388A" w:rsidRPr="00075AF7">
        <w:t xml:space="preserve"> </w:t>
      </w:r>
      <w:r w:rsidRPr="00075AF7">
        <w:t>с</w:t>
      </w:r>
      <w:r w:rsidR="008D388A" w:rsidRPr="00075AF7">
        <w:t xml:space="preserve"> </w:t>
      </w:r>
      <w:r w:rsidRPr="00075AF7">
        <w:t>ними</w:t>
      </w:r>
      <w:r w:rsidR="008D388A" w:rsidRPr="00075AF7">
        <w:t xml:space="preserve"> </w:t>
      </w:r>
      <w:r w:rsidRPr="00075AF7">
        <w:t>не</w:t>
      </w:r>
      <w:r w:rsidR="008D388A" w:rsidRPr="00075AF7">
        <w:t xml:space="preserve"> </w:t>
      </w:r>
      <w:r w:rsidRPr="00075AF7">
        <w:t>поспоришь.</w:t>
      </w:r>
    </w:p>
    <w:p w14:paraId="59383E7C" w14:textId="77777777" w:rsidR="003E6358" w:rsidRPr="00075AF7" w:rsidRDefault="003E6358" w:rsidP="003E6358">
      <w:r w:rsidRPr="00075AF7">
        <w:t>■</w:t>
      </w:r>
      <w:r w:rsidR="008D388A" w:rsidRPr="00075AF7">
        <w:t xml:space="preserve"> </w:t>
      </w:r>
      <w:r w:rsidRPr="00075AF7">
        <w:t>■</w:t>
      </w:r>
      <w:r w:rsidR="008D388A" w:rsidRPr="00075AF7">
        <w:t xml:space="preserve"> </w:t>
      </w:r>
      <w:r w:rsidRPr="00075AF7">
        <w:t>■</w:t>
      </w:r>
    </w:p>
    <w:p w14:paraId="5DC1EFF0" w14:textId="77777777" w:rsidR="003E6358" w:rsidRPr="00075AF7" w:rsidRDefault="003E6358" w:rsidP="003E6358">
      <w:r w:rsidRPr="00075AF7">
        <w:t>Другой</w:t>
      </w:r>
      <w:r w:rsidR="008D388A" w:rsidRPr="00075AF7">
        <w:t xml:space="preserve"> </w:t>
      </w:r>
      <w:r w:rsidRPr="00075AF7">
        <w:t>вариант</w:t>
      </w:r>
      <w:r w:rsidR="008D388A" w:rsidRPr="00075AF7">
        <w:t xml:space="preserve"> </w:t>
      </w:r>
      <w:r w:rsidRPr="00075AF7">
        <w:t>реформы</w:t>
      </w:r>
      <w:r w:rsidR="008D388A" w:rsidRPr="00075AF7">
        <w:t xml:space="preserve"> </w:t>
      </w:r>
      <w:r w:rsidRPr="00075AF7">
        <w:t>2-го</w:t>
      </w:r>
      <w:r w:rsidR="008D388A" w:rsidRPr="00075AF7">
        <w:t xml:space="preserve"> </w:t>
      </w:r>
      <w:r w:rsidRPr="00075AF7">
        <w:t>пенсионного</w:t>
      </w:r>
      <w:r w:rsidR="008D388A" w:rsidRPr="00075AF7">
        <w:t xml:space="preserve"> </w:t>
      </w:r>
      <w:r w:rsidRPr="00075AF7">
        <w:t>уровня</w:t>
      </w:r>
      <w:r w:rsidR="008D388A" w:rsidRPr="00075AF7">
        <w:t xml:space="preserve"> </w:t>
      </w:r>
      <w:r w:rsidRPr="00075AF7">
        <w:t>может</w:t>
      </w:r>
      <w:r w:rsidR="008D388A" w:rsidRPr="00075AF7">
        <w:t xml:space="preserve"> </w:t>
      </w:r>
      <w:r w:rsidRPr="00075AF7">
        <w:t>предусматривать</w:t>
      </w:r>
      <w:r w:rsidR="008D388A" w:rsidRPr="00075AF7">
        <w:t xml:space="preserve"> </w:t>
      </w:r>
      <w:r w:rsidRPr="00075AF7">
        <w:t>перенос</w:t>
      </w:r>
      <w:r w:rsidR="008D388A" w:rsidRPr="00075AF7">
        <w:t xml:space="preserve"> </w:t>
      </w:r>
      <w:r w:rsidRPr="00075AF7">
        <w:t>наших</w:t>
      </w:r>
      <w:r w:rsidR="008D388A" w:rsidRPr="00075AF7">
        <w:t xml:space="preserve"> </w:t>
      </w:r>
      <w:r w:rsidRPr="00075AF7">
        <w:t>накоплений</w:t>
      </w:r>
      <w:r w:rsidR="008D388A" w:rsidRPr="00075AF7">
        <w:t xml:space="preserve"> </w:t>
      </w:r>
      <w:r w:rsidRPr="00075AF7">
        <w:t>с</w:t>
      </w:r>
      <w:r w:rsidR="008D388A" w:rsidRPr="00075AF7">
        <w:t xml:space="preserve"> </w:t>
      </w:r>
      <w:r w:rsidRPr="00075AF7">
        <w:t>обязательного</w:t>
      </w:r>
      <w:r w:rsidR="008D388A" w:rsidRPr="00075AF7">
        <w:t xml:space="preserve"> </w:t>
      </w:r>
      <w:r w:rsidRPr="00075AF7">
        <w:t>2-го</w:t>
      </w:r>
      <w:r w:rsidR="008D388A" w:rsidRPr="00075AF7">
        <w:t xml:space="preserve"> </w:t>
      </w:r>
      <w:r w:rsidRPr="00075AF7">
        <w:t>уровня</w:t>
      </w:r>
      <w:r w:rsidR="008D388A" w:rsidRPr="00075AF7">
        <w:t xml:space="preserve"> </w:t>
      </w:r>
      <w:r w:rsidRPr="00075AF7">
        <w:t>на</w:t>
      </w:r>
      <w:r w:rsidR="008D388A" w:rsidRPr="00075AF7">
        <w:t xml:space="preserve"> </w:t>
      </w:r>
      <w:r w:rsidRPr="00075AF7">
        <w:t>добровольный</w:t>
      </w:r>
      <w:r w:rsidR="008D388A" w:rsidRPr="00075AF7">
        <w:t xml:space="preserve"> </w:t>
      </w:r>
      <w:r w:rsidRPr="00075AF7">
        <w:t>3-й</w:t>
      </w:r>
      <w:r w:rsidR="008D388A" w:rsidRPr="00075AF7">
        <w:t xml:space="preserve"> </w:t>
      </w:r>
      <w:r w:rsidRPr="00075AF7">
        <w:t>уровень,</w:t>
      </w:r>
      <w:r w:rsidR="008D388A" w:rsidRPr="00075AF7">
        <w:t xml:space="preserve"> </w:t>
      </w:r>
      <w:r w:rsidRPr="00075AF7">
        <w:t>что</w:t>
      </w:r>
      <w:r w:rsidR="008D388A" w:rsidRPr="00075AF7">
        <w:t xml:space="preserve"> </w:t>
      </w:r>
      <w:r w:rsidRPr="00075AF7">
        <w:t>уже</w:t>
      </w:r>
      <w:r w:rsidR="008D388A" w:rsidRPr="00075AF7">
        <w:t xml:space="preserve"> </w:t>
      </w:r>
      <w:r w:rsidRPr="00075AF7">
        <w:t>также</w:t>
      </w:r>
      <w:r w:rsidR="008D388A" w:rsidRPr="00075AF7">
        <w:t xml:space="preserve"> </w:t>
      </w:r>
      <w:r w:rsidRPr="00075AF7">
        <w:t>было</w:t>
      </w:r>
      <w:r w:rsidR="008D388A" w:rsidRPr="00075AF7">
        <w:t xml:space="preserve"> </w:t>
      </w:r>
      <w:r w:rsidRPr="00075AF7">
        <w:t>озвучено.</w:t>
      </w:r>
    </w:p>
    <w:p w14:paraId="741EC2AB" w14:textId="77777777" w:rsidR="003E6358" w:rsidRPr="00075AF7" w:rsidRDefault="003E6358" w:rsidP="003E6358">
      <w:r w:rsidRPr="00075AF7">
        <w:t>В</w:t>
      </w:r>
      <w:r w:rsidR="008D388A" w:rsidRPr="00075AF7">
        <w:t xml:space="preserve"> </w:t>
      </w:r>
      <w:r w:rsidRPr="00075AF7">
        <w:t>данном</w:t>
      </w:r>
      <w:r w:rsidR="008D388A" w:rsidRPr="00075AF7">
        <w:t xml:space="preserve"> </w:t>
      </w:r>
      <w:r w:rsidRPr="00075AF7">
        <w:t>случае</w:t>
      </w:r>
      <w:r w:rsidR="008D388A" w:rsidRPr="00075AF7">
        <w:t xml:space="preserve"> </w:t>
      </w:r>
      <w:r w:rsidRPr="00075AF7">
        <w:t>2-й</w:t>
      </w:r>
      <w:r w:rsidR="008D388A" w:rsidRPr="00075AF7">
        <w:t xml:space="preserve"> </w:t>
      </w:r>
      <w:r w:rsidRPr="00075AF7">
        <w:t>пенсионный</w:t>
      </w:r>
      <w:r w:rsidR="008D388A" w:rsidRPr="00075AF7">
        <w:t xml:space="preserve"> </w:t>
      </w:r>
      <w:r w:rsidRPr="00075AF7">
        <w:t>уровень</w:t>
      </w:r>
      <w:r w:rsidR="008D388A" w:rsidRPr="00075AF7">
        <w:t xml:space="preserve"> </w:t>
      </w:r>
      <w:r w:rsidRPr="00075AF7">
        <w:t>не</w:t>
      </w:r>
      <w:r w:rsidR="008D388A" w:rsidRPr="00075AF7">
        <w:t xml:space="preserve"> </w:t>
      </w:r>
      <w:r w:rsidRPr="00075AF7">
        <w:t>то</w:t>
      </w:r>
      <w:r w:rsidR="008D388A" w:rsidRPr="00075AF7">
        <w:t xml:space="preserve"> </w:t>
      </w:r>
      <w:r w:rsidRPr="00075AF7">
        <w:t>что</w:t>
      </w:r>
      <w:r w:rsidR="008D388A" w:rsidRPr="00075AF7">
        <w:t xml:space="preserve"> </w:t>
      </w:r>
      <w:r w:rsidRPr="00075AF7">
        <w:t>сделают</w:t>
      </w:r>
      <w:r w:rsidR="008D388A" w:rsidRPr="00075AF7">
        <w:t xml:space="preserve"> </w:t>
      </w:r>
      <w:r w:rsidRPr="00075AF7">
        <w:t>добровольным,</w:t>
      </w:r>
      <w:r w:rsidR="008D388A" w:rsidRPr="00075AF7">
        <w:t xml:space="preserve"> </w:t>
      </w:r>
      <w:r w:rsidRPr="00075AF7">
        <w:t>а</w:t>
      </w:r>
      <w:r w:rsidR="008D388A" w:rsidRPr="00075AF7">
        <w:t xml:space="preserve"> </w:t>
      </w:r>
      <w:r w:rsidRPr="00075AF7">
        <w:t>совсем</w:t>
      </w:r>
      <w:r w:rsidR="008D388A" w:rsidRPr="00075AF7">
        <w:t xml:space="preserve"> </w:t>
      </w:r>
      <w:r w:rsidRPr="00075AF7">
        <w:t>отменят.</w:t>
      </w:r>
      <w:r w:rsidR="008D388A" w:rsidRPr="00075AF7">
        <w:t xml:space="preserve"> </w:t>
      </w:r>
      <w:r w:rsidRPr="00075AF7">
        <w:t>Соответственно,</w:t>
      </w:r>
      <w:r w:rsidR="008D388A" w:rsidRPr="00075AF7">
        <w:t xml:space="preserve"> </w:t>
      </w:r>
      <w:r w:rsidRPr="00075AF7">
        <w:t>обязательные</w:t>
      </w:r>
      <w:r w:rsidR="008D388A" w:rsidRPr="00075AF7">
        <w:t xml:space="preserve"> </w:t>
      </w:r>
      <w:r w:rsidRPr="00075AF7">
        <w:t>платежи</w:t>
      </w:r>
      <w:r w:rsidR="008D388A" w:rsidRPr="00075AF7">
        <w:t xml:space="preserve"> </w:t>
      </w:r>
      <w:r w:rsidRPr="00075AF7">
        <w:t>социального</w:t>
      </w:r>
      <w:r w:rsidR="008D388A" w:rsidRPr="00075AF7">
        <w:t xml:space="preserve"> </w:t>
      </w:r>
      <w:r w:rsidRPr="00075AF7">
        <w:t>страхования</w:t>
      </w:r>
      <w:r w:rsidR="008D388A" w:rsidRPr="00075AF7">
        <w:t xml:space="preserve"> </w:t>
      </w:r>
      <w:r w:rsidRPr="00075AF7">
        <w:t>для</w:t>
      </w:r>
      <w:r w:rsidR="008D388A" w:rsidRPr="00075AF7">
        <w:t xml:space="preserve"> </w:t>
      </w:r>
      <w:r w:rsidRPr="00075AF7">
        <w:t>работающих</w:t>
      </w:r>
      <w:r w:rsidR="008D388A" w:rsidRPr="00075AF7">
        <w:t xml:space="preserve"> </w:t>
      </w:r>
      <w:r w:rsidRPr="00075AF7">
        <w:t>также</w:t>
      </w:r>
      <w:r w:rsidR="008D388A" w:rsidRPr="00075AF7">
        <w:t xml:space="preserve"> </w:t>
      </w:r>
      <w:r w:rsidRPr="00075AF7">
        <w:t>должны</w:t>
      </w:r>
      <w:r w:rsidR="008D388A" w:rsidRPr="00075AF7">
        <w:t xml:space="preserve"> </w:t>
      </w:r>
      <w:r w:rsidRPr="00075AF7">
        <w:t>быть</w:t>
      </w:r>
      <w:r w:rsidR="008D388A" w:rsidRPr="00075AF7">
        <w:t xml:space="preserve"> </w:t>
      </w:r>
      <w:r w:rsidRPr="00075AF7">
        <w:t>снижены</w:t>
      </w:r>
      <w:r w:rsidR="008D388A" w:rsidRPr="00075AF7">
        <w:t xml:space="preserve"> - </w:t>
      </w:r>
      <w:r w:rsidRPr="00075AF7">
        <w:t>на</w:t>
      </w:r>
      <w:r w:rsidR="008D388A" w:rsidRPr="00075AF7">
        <w:t xml:space="preserve"> </w:t>
      </w:r>
      <w:r w:rsidRPr="00075AF7">
        <w:t>те</w:t>
      </w:r>
      <w:r w:rsidR="008D388A" w:rsidRPr="00075AF7">
        <w:t xml:space="preserve"> </w:t>
      </w:r>
      <w:r w:rsidRPr="00075AF7">
        <w:t>5%</w:t>
      </w:r>
      <w:r w:rsidR="008D388A" w:rsidRPr="00075AF7">
        <w:t xml:space="preserve"> </w:t>
      </w:r>
      <w:r w:rsidRPr="00075AF7">
        <w:t>от</w:t>
      </w:r>
      <w:r w:rsidR="008D388A" w:rsidRPr="00075AF7">
        <w:t xml:space="preserve"> </w:t>
      </w:r>
      <w:r w:rsidRPr="00075AF7">
        <w:t>зарплаты,</w:t>
      </w:r>
      <w:r w:rsidR="008D388A" w:rsidRPr="00075AF7">
        <w:t xml:space="preserve"> </w:t>
      </w:r>
      <w:r w:rsidRPr="00075AF7">
        <w:t>которые</w:t>
      </w:r>
      <w:r w:rsidR="008D388A" w:rsidRPr="00075AF7">
        <w:t xml:space="preserve"> </w:t>
      </w:r>
      <w:r w:rsidRPr="00075AF7">
        <w:t>сейчас</w:t>
      </w:r>
      <w:r w:rsidR="008D388A" w:rsidRPr="00075AF7">
        <w:t xml:space="preserve"> </w:t>
      </w:r>
      <w:r w:rsidRPr="00075AF7">
        <w:t>направляются</w:t>
      </w:r>
      <w:r w:rsidR="008D388A" w:rsidRPr="00075AF7">
        <w:t xml:space="preserve"> </w:t>
      </w:r>
      <w:r w:rsidRPr="00075AF7">
        <w:t>во</w:t>
      </w:r>
      <w:r w:rsidR="008D388A" w:rsidRPr="00075AF7">
        <w:t xml:space="preserve"> </w:t>
      </w:r>
      <w:r w:rsidRPr="00075AF7">
        <w:t>второй</w:t>
      </w:r>
      <w:r w:rsidR="008D388A" w:rsidRPr="00075AF7">
        <w:t xml:space="preserve"> </w:t>
      </w:r>
      <w:r w:rsidRPr="00075AF7">
        <w:t>уровень.</w:t>
      </w:r>
    </w:p>
    <w:p w14:paraId="5B1F1D52" w14:textId="77777777" w:rsidR="003E6358" w:rsidRPr="00075AF7" w:rsidRDefault="003E6358" w:rsidP="003E6358">
      <w:r w:rsidRPr="00075AF7">
        <w:t>В</w:t>
      </w:r>
      <w:r w:rsidR="008D388A" w:rsidRPr="00075AF7">
        <w:t xml:space="preserve"> </w:t>
      </w:r>
      <w:r w:rsidRPr="00075AF7">
        <w:t>результате</w:t>
      </w:r>
      <w:r w:rsidR="008D388A" w:rsidRPr="00075AF7">
        <w:t xml:space="preserve"> </w:t>
      </w:r>
      <w:r w:rsidRPr="00075AF7">
        <w:t>у</w:t>
      </w:r>
      <w:r w:rsidR="008D388A" w:rsidRPr="00075AF7">
        <w:t xml:space="preserve"> </w:t>
      </w:r>
      <w:r w:rsidRPr="00075AF7">
        <w:t>жителей</w:t>
      </w:r>
      <w:r w:rsidR="008D388A" w:rsidRPr="00075AF7">
        <w:t xml:space="preserve"> </w:t>
      </w:r>
      <w:r w:rsidRPr="00075AF7">
        <w:t>будет</w:t>
      </w:r>
      <w:r w:rsidR="008D388A" w:rsidRPr="00075AF7">
        <w:t xml:space="preserve"> </w:t>
      </w:r>
      <w:r w:rsidRPr="00075AF7">
        <w:t>выбор</w:t>
      </w:r>
      <w:r w:rsidR="008D388A" w:rsidRPr="00075AF7">
        <w:t xml:space="preserve"> - </w:t>
      </w:r>
      <w:r w:rsidRPr="00075AF7">
        <w:t>прямо</w:t>
      </w:r>
      <w:r w:rsidR="008D388A" w:rsidRPr="00075AF7">
        <w:t xml:space="preserve"> </w:t>
      </w:r>
      <w:r w:rsidRPr="00075AF7">
        <w:t>сейчас</w:t>
      </w:r>
      <w:r w:rsidR="008D388A" w:rsidRPr="00075AF7">
        <w:t xml:space="preserve"> </w:t>
      </w:r>
      <w:r w:rsidRPr="00075AF7">
        <w:t>потратить</w:t>
      </w:r>
      <w:r w:rsidR="008D388A" w:rsidRPr="00075AF7">
        <w:t xml:space="preserve"> </w:t>
      </w:r>
      <w:r w:rsidRPr="00075AF7">
        <w:t>полученную</w:t>
      </w:r>
      <w:r w:rsidR="008D388A" w:rsidRPr="00075AF7">
        <w:t xml:space="preserve"> </w:t>
      </w:r>
      <w:r w:rsidRPr="00075AF7">
        <w:t>налоговую</w:t>
      </w:r>
      <w:r w:rsidR="008D388A" w:rsidRPr="00075AF7">
        <w:t xml:space="preserve"> </w:t>
      </w:r>
      <w:r w:rsidRPr="00075AF7">
        <w:t>скидку</w:t>
      </w:r>
      <w:r w:rsidR="008D388A" w:rsidRPr="00075AF7">
        <w:t xml:space="preserve"> </w:t>
      </w:r>
      <w:r w:rsidRPr="00075AF7">
        <w:t>на</w:t>
      </w:r>
      <w:r w:rsidR="008D388A" w:rsidRPr="00075AF7">
        <w:t xml:space="preserve"> </w:t>
      </w:r>
      <w:r w:rsidRPr="00075AF7">
        <w:t>себя,</w:t>
      </w:r>
      <w:r w:rsidR="008D388A" w:rsidRPr="00075AF7">
        <w:t xml:space="preserve"> </w:t>
      </w:r>
      <w:r w:rsidRPr="00075AF7">
        <w:t>либо</w:t>
      </w:r>
      <w:r w:rsidR="008D388A" w:rsidRPr="00075AF7">
        <w:t xml:space="preserve"> </w:t>
      </w:r>
      <w:r w:rsidRPr="00075AF7">
        <w:t>вложить</w:t>
      </w:r>
      <w:r w:rsidR="008D388A" w:rsidRPr="00075AF7">
        <w:t xml:space="preserve"> </w:t>
      </w:r>
      <w:r w:rsidRPr="00075AF7">
        <w:t>эти</w:t>
      </w:r>
      <w:r w:rsidR="008D388A" w:rsidRPr="00075AF7">
        <w:t xml:space="preserve"> </w:t>
      </w:r>
      <w:r w:rsidRPr="00075AF7">
        <w:t>деньги</w:t>
      </w:r>
      <w:r w:rsidR="008D388A" w:rsidRPr="00075AF7">
        <w:t xml:space="preserve"> </w:t>
      </w:r>
      <w:r w:rsidRPr="00075AF7">
        <w:t>в</w:t>
      </w:r>
      <w:r w:rsidR="008D388A" w:rsidRPr="00075AF7">
        <w:t xml:space="preserve"> </w:t>
      </w:r>
      <w:r w:rsidRPr="00075AF7">
        <w:t>частные</w:t>
      </w:r>
      <w:r w:rsidR="008D388A" w:rsidRPr="00075AF7">
        <w:t xml:space="preserve"> </w:t>
      </w:r>
      <w:r w:rsidRPr="00075AF7">
        <w:t>пенсионные</w:t>
      </w:r>
      <w:r w:rsidR="008D388A" w:rsidRPr="00075AF7">
        <w:t xml:space="preserve"> </w:t>
      </w:r>
      <w:r w:rsidRPr="00075AF7">
        <w:t>фонды</w:t>
      </w:r>
      <w:r w:rsidR="008D388A" w:rsidRPr="00075AF7">
        <w:t xml:space="preserve"> </w:t>
      </w:r>
      <w:r w:rsidRPr="00075AF7">
        <w:t>для</w:t>
      </w:r>
      <w:r w:rsidR="008D388A" w:rsidRPr="00075AF7">
        <w:t xml:space="preserve"> </w:t>
      </w:r>
      <w:r w:rsidRPr="00075AF7">
        <w:t>накопления</w:t>
      </w:r>
      <w:r w:rsidR="008D388A" w:rsidRPr="00075AF7">
        <w:t xml:space="preserve"> </w:t>
      </w:r>
      <w:r w:rsidRPr="00075AF7">
        <w:t>пенсионного</w:t>
      </w:r>
      <w:r w:rsidR="008D388A" w:rsidRPr="00075AF7">
        <w:t xml:space="preserve"> </w:t>
      </w:r>
      <w:r w:rsidRPr="00075AF7">
        <w:t>капитала.</w:t>
      </w:r>
    </w:p>
    <w:p w14:paraId="53B4AEBA" w14:textId="77777777" w:rsidR="003E6358" w:rsidRPr="00075AF7" w:rsidRDefault="003E6358" w:rsidP="003E6358">
      <w:r w:rsidRPr="00075AF7">
        <w:t>Но</w:t>
      </w:r>
      <w:r w:rsidR="008D388A" w:rsidRPr="00075AF7">
        <w:t xml:space="preserve"> </w:t>
      </w:r>
      <w:r w:rsidRPr="00075AF7">
        <w:t>мы</w:t>
      </w:r>
      <w:r w:rsidR="008D388A" w:rsidRPr="00075AF7">
        <w:t xml:space="preserve"> </w:t>
      </w:r>
      <w:r w:rsidRPr="00075AF7">
        <w:t>ведь</w:t>
      </w:r>
      <w:r w:rsidR="008D388A" w:rsidRPr="00075AF7">
        <w:t xml:space="preserve"> </w:t>
      </w:r>
      <w:r w:rsidRPr="00075AF7">
        <w:t>понимаем,</w:t>
      </w:r>
      <w:r w:rsidR="008D388A" w:rsidRPr="00075AF7">
        <w:t xml:space="preserve"> </w:t>
      </w:r>
      <w:r w:rsidRPr="00075AF7">
        <w:t>какой</w:t>
      </w:r>
      <w:r w:rsidR="008D388A" w:rsidRPr="00075AF7">
        <w:t xml:space="preserve"> </w:t>
      </w:r>
      <w:r w:rsidRPr="00075AF7">
        <w:t>выбор</w:t>
      </w:r>
      <w:r w:rsidR="008D388A" w:rsidRPr="00075AF7">
        <w:t xml:space="preserve"> </w:t>
      </w:r>
      <w:r w:rsidRPr="00075AF7">
        <w:t>сделают</w:t>
      </w:r>
      <w:r w:rsidR="008D388A" w:rsidRPr="00075AF7">
        <w:t xml:space="preserve"> </w:t>
      </w:r>
      <w:r w:rsidRPr="00075AF7">
        <w:t>наши</w:t>
      </w:r>
      <w:r w:rsidR="008D388A" w:rsidRPr="00075AF7">
        <w:t xml:space="preserve"> </w:t>
      </w:r>
      <w:r w:rsidRPr="00075AF7">
        <w:t>соотечественники?</w:t>
      </w:r>
    </w:p>
    <w:p w14:paraId="559FEA8A" w14:textId="77777777" w:rsidR="003E6358" w:rsidRPr="00075AF7" w:rsidRDefault="003E6358" w:rsidP="003E6358">
      <w:r w:rsidRPr="00075AF7">
        <w:t>■</w:t>
      </w:r>
      <w:r w:rsidR="008D388A" w:rsidRPr="00075AF7">
        <w:t xml:space="preserve"> </w:t>
      </w:r>
      <w:r w:rsidRPr="00075AF7">
        <w:t>■</w:t>
      </w:r>
      <w:r w:rsidR="008D388A" w:rsidRPr="00075AF7">
        <w:t xml:space="preserve"> </w:t>
      </w:r>
      <w:r w:rsidRPr="00075AF7">
        <w:t>■</w:t>
      </w:r>
    </w:p>
    <w:p w14:paraId="72F58938" w14:textId="77777777" w:rsidR="003E6358" w:rsidRPr="00075AF7" w:rsidRDefault="003E6358" w:rsidP="003E6358">
      <w:r w:rsidRPr="00075AF7">
        <w:t>В</w:t>
      </w:r>
      <w:r w:rsidR="008D388A" w:rsidRPr="00075AF7">
        <w:t xml:space="preserve"> </w:t>
      </w:r>
      <w:r w:rsidRPr="00075AF7">
        <w:t>целом</w:t>
      </w:r>
      <w:r w:rsidR="008D388A" w:rsidRPr="00075AF7">
        <w:t xml:space="preserve"> </w:t>
      </w:r>
      <w:r w:rsidRPr="00075AF7">
        <w:t>вывод</w:t>
      </w:r>
      <w:r w:rsidR="008D388A" w:rsidRPr="00075AF7">
        <w:t xml:space="preserve"> </w:t>
      </w:r>
      <w:r w:rsidRPr="00075AF7">
        <w:t>напрашивается</w:t>
      </w:r>
      <w:r w:rsidR="008D388A" w:rsidRPr="00075AF7">
        <w:t xml:space="preserve"> </w:t>
      </w:r>
      <w:r w:rsidRPr="00075AF7">
        <w:t>печальный.</w:t>
      </w:r>
      <w:r w:rsidR="008D388A" w:rsidRPr="00075AF7">
        <w:t xml:space="preserve"> </w:t>
      </w:r>
      <w:r w:rsidRPr="00075AF7">
        <w:t>Как</w:t>
      </w:r>
      <w:r w:rsidR="008D388A" w:rsidRPr="00075AF7">
        <w:t xml:space="preserve"> </w:t>
      </w:r>
      <w:r w:rsidRPr="00075AF7">
        <w:t>уже</w:t>
      </w:r>
      <w:r w:rsidR="008D388A" w:rsidRPr="00075AF7">
        <w:t xml:space="preserve"> </w:t>
      </w:r>
      <w:r w:rsidRPr="00075AF7">
        <w:t>упоминалось,</w:t>
      </w:r>
      <w:r w:rsidR="008D388A" w:rsidRPr="00075AF7">
        <w:t xml:space="preserve"> </w:t>
      </w:r>
      <w:r w:rsidRPr="00075AF7">
        <w:t>отказ</w:t>
      </w:r>
      <w:r w:rsidR="008D388A" w:rsidRPr="00075AF7">
        <w:t xml:space="preserve"> </w:t>
      </w:r>
      <w:r w:rsidRPr="00075AF7">
        <w:t>от</w:t>
      </w:r>
      <w:r w:rsidR="008D388A" w:rsidRPr="00075AF7">
        <w:t xml:space="preserve"> </w:t>
      </w:r>
      <w:r w:rsidRPr="00075AF7">
        <w:t>2-го</w:t>
      </w:r>
      <w:r w:rsidR="008D388A" w:rsidRPr="00075AF7">
        <w:t xml:space="preserve"> </w:t>
      </w:r>
      <w:r w:rsidRPr="00075AF7">
        <w:t>пенсионного</w:t>
      </w:r>
      <w:r w:rsidR="008D388A" w:rsidRPr="00075AF7">
        <w:t xml:space="preserve"> </w:t>
      </w:r>
      <w:r w:rsidRPr="00075AF7">
        <w:t>уровня</w:t>
      </w:r>
      <w:r w:rsidR="008D388A" w:rsidRPr="00075AF7">
        <w:t xml:space="preserve"> </w:t>
      </w:r>
      <w:r w:rsidRPr="00075AF7">
        <w:t>говорит</w:t>
      </w:r>
      <w:r w:rsidR="008D388A" w:rsidRPr="00075AF7">
        <w:t xml:space="preserve"> </w:t>
      </w:r>
      <w:r w:rsidRPr="00075AF7">
        <w:t>о</w:t>
      </w:r>
      <w:r w:rsidR="008D388A" w:rsidRPr="00075AF7">
        <w:t xml:space="preserve"> </w:t>
      </w:r>
      <w:r w:rsidRPr="00075AF7">
        <w:t>том,</w:t>
      </w:r>
      <w:r w:rsidR="008D388A" w:rsidRPr="00075AF7">
        <w:t xml:space="preserve"> </w:t>
      </w:r>
      <w:r w:rsidRPr="00075AF7">
        <w:t>что</w:t>
      </w:r>
      <w:r w:rsidR="008D388A" w:rsidRPr="00075AF7">
        <w:t xml:space="preserve"> </w:t>
      </w:r>
      <w:r w:rsidRPr="00075AF7">
        <w:t>экономика</w:t>
      </w:r>
      <w:r w:rsidR="008D388A" w:rsidRPr="00075AF7">
        <w:t xml:space="preserve"> </w:t>
      </w:r>
      <w:r w:rsidRPr="00075AF7">
        <w:t>Латвии</w:t>
      </w:r>
      <w:r w:rsidR="008D388A" w:rsidRPr="00075AF7">
        <w:t xml:space="preserve"> </w:t>
      </w:r>
      <w:r w:rsidRPr="00075AF7">
        <w:t>слишком</w:t>
      </w:r>
      <w:r w:rsidR="008D388A" w:rsidRPr="00075AF7">
        <w:t xml:space="preserve"> </w:t>
      </w:r>
      <w:r w:rsidRPr="00075AF7">
        <w:t>бедна</w:t>
      </w:r>
      <w:r w:rsidR="008D388A" w:rsidRPr="00075AF7">
        <w:t xml:space="preserve"> </w:t>
      </w:r>
      <w:r w:rsidRPr="00075AF7">
        <w:t>и</w:t>
      </w:r>
      <w:r w:rsidR="008D388A" w:rsidRPr="00075AF7">
        <w:t xml:space="preserve"> </w:t>
      </w:r>
      <w:r w:rsidRPr="00075AF7">
        <w:t>слаба,</w:t>
      </w:r>
      <w:r w:rsidR="008D388A" w:rsidRPr="00075AF7">
        <w:t xml:space="preserve"> </w:t>
      </w:r>
      <w:r w:rsidRPr="00075AF7">
        <w:t>чтобы</w:t>
      </w:r>
      <w:r w:rsidR="008D388A" w:rsidRPr="00075AF7">
        <w:t xml:space="preserve"> </w:t>
      </w:r>
      <w:r w:rsidRPr="00075AF7">
        <w:t>обеспечивать</w:t>
      </w:r>
      <w:r w:rsidR="008D388A" w:rsidRPr="00075AF7">
        <w:t xml:space="preserve"> </w:t>
      </w:r>
      <w:r w:rsidRPr="00075AF7">
        <w:t>выплату</w:t>
      </w:r>
      <w:r w:rsidR="008D388A" w:rsidRPr="00075AF7">
        <w:t xml:space="preserve"> </w:t>
      </w:r>
      <w:r w:rsidRPr="00075AF7">
        <w:t>достойных</w:t>
      </w:r>
      <w:r w:rsidR="008D388A" w:rsidRPr="00075AF7">
        <w:t xml:space="preserve"> </w:t>
      </w:r>
      <w:r w:rsidRPr="00075AF7">
        <w:t>пенсий.</w:t>
      </w:r>
    </w:p>
    <w:p w14:paraId="509E286C" w14:textId="77777777" w:rsidR="003E6358" w:rsidRPr="00075AF7" w:rsidRDefault="003E6358" w:rsidP="003E6358">
      <w:r w:rsidRPr="00075AF7">
        <w:t>Этот</w:t>
      </w:r>
      <w:r w:rsidR="008D388A" w:rsidRPr="00075AF7">
        <w:t xml:space="preserve"> </w:t>
      </w:r>
      <w:r w:rsidRPr="00075AF7">
        <w:t>отказ,</w:t>
      </w:r>
      <w:r w:rsidR="008D388A" w:rsidRPr="00075AF7">
        <w:t xml:space="preserve"> </w:t>
      </w:r>
      <w:r w:rsidRPr="00075AF7">
        <w:t>если</w:t>
      </w:r>
      <w:r w:rsidR="008D388A" w:rsidRPr="00075AF7">
        <w:t xml:space="preserve"> </w:t>
      </w:r>
      <w:r w:rsidRPr="00075AF7">
        <w:t>он</w:t>
      </w:r>
      <w:r w:rsidR="008D388A" w:rsidRPr="00075AF7">
        <w:t xml:space="preserve"> </w:t>
      </w:r>
      <w:r w:rsidRPr="00075AF7">
        <w:t>произойдет,</w:t>
      </w:r>
      <w:r w:rsidR="008D388A" w:rsidRPr="00075AF7">
        <w:t xml:space="preserve"> </w:t>
      </w:r>
      <w:r w:rsidRPr="00075AF7">
        <w:t>то</w:t>
      </w:r>
      <w:r w:rsidR="008D388A" w:rsidRPr="00075AF7">
        <w:t xml:space="preserve"> </w:t>
      </w:r>
      <w:r w:rsidRPr="00075AF7">
        <w:t>произойдет</w:t>
      </w:r>
      <w:r w:rsidR="008D388A" w:rsidRPr="00075AF7">
        <w:t xml:space="preserve"> </w:t>
      </w:r>
      <w:r w:rsidRPr="00075AF7">
        <w:t>не</w:t>
      </w:r>
      <w:r w:rsidR="008D388A" w:rsidRPr="00075AF7">
        <w:t xml:space="preserve"> </w:t>
      </w:r>
      <w:r w:rsidRPr="00075AF7">
        <w:t>от</w:t>
      </w:r>
      <w:r w:rsidR="008D388A" w:rsidRPr="00075AF7">
        <w:t xml:space="preserve"> </w:t>
      </w:r>
      <w:r w:rsidRPr="00075AF7">
        <w:t>хорошей</w:t>
      </w:r>
      <w:r w:rsidR="008D388A" w:rsidRPr="00075AF7">
        <w:t xml:space="preserve"> </w:t>
      </w:r>
      <w:r w:rsidRPr="00075AF7">
        <w:t>жизни,</w:t>
      </w:r>
      <w:r w:rsidR="008D388A" w:rsidRPr="00075AF7">
        <w:t xml:space="preserve"> </w:t>
      </w:r>
      <w:r w:rsidRPr="00075AF7">
        <w:t>это</w:t>
      </w:r>
      <w:r w:rsidR="008D388A" w:rsidRPr="00075AF7">
        <w:t xml:space="preserve"> </w:t>
      </w:r>
      <w:r w:rsidRPr="00075AF7">
        <w:t>явно</w:t>
      </w:r>
      <w:r w:rsidR="008D388A" w:rsidRPr="00075AF7">
        <w:t xml:space="preserve"> </w:t>
      </w:r>
      <w:r w:rsidRPr="00075AF7">
        <w:t>вынужденная</w:t>
      </w:r>
      <w:r w:rsidR="008D388A" w:rsidRPr="00075AF7">
        <w:t xml:space="preserve"> </w:t>
      </w:r>
      <w:r w:rsidRPr="00075AF7">
        <w:t>мера</w:t>
      </w:r>
      <w:r w:rsidR="008D388A" w:rsidRPr="00075AF7">
        <w:t xml:space="preserve"> </w:t>
      </w:r>
      <w:r w:rsidRPr="00075AF7">
        <w:t>в</w:t>
      </w:r>
      <w:r w:rsidR="008D388A" w:rsidRPr="00075AF7">
        <w:t xml:space="preserve"> </w:t>
      </w:r>
      <w:r w:rsidRPr="00075AF7">
        <w:t>условиях</w:t>
      </w:r>
      <w:r w:rsidR="008D388A" w:rsidRPr="00075AF7">
        <w:t xml:space="preserve"> </w:t>
      </w:r>
      <w:r w:rsidRPr="00075AF7">
        <w:t>тяжелой</w:t>
      </w:r>
      <w:r w:rsidR="008D388A" w:rsidRPr="00075AF7">
        <w:t xml:space="preserve"> </w:t>
      </w:r>
      <w:r w:rsidRPr="00075AF7">
        <w:t>демографической</w:t>
      </w:r>
      <w:r w:rsidR="008D388A" w:rsidRPr="00075AF7">
        <w:t xml:space="preserve"> </w:t>
      </w:r>
      <w:r w:rsidRPr="00075AF7">
        <w:t>ситуации,</w:t>
      </w:r>
      <w:r w:rsidR="008D388A" w:rsidRPr="00075AF7">
        <w:t xml:space="preserve"> </w:t>
      </w:r>
      <w:r w:rsidRPr="00075AF7">
        <w:t>когда</w:t>
      </w:r>
      <w:r w:rsidR="008D388A" w:rsidRPr="00075AF7">
        <w:t xml:space="preserve"> </w:t>
      </w:r>
      <w:r w:rsidRPr="00075AF7">
        <w:t>рождаемость</w:t>
      </w:r>
      <w:r w:rsidR="008D388A" w:rsidRPr="00075AF7">
        <w:t xml:space="preserve"> </w:t>
      </w:r>
      <w:r w:rsidRPr="00075AF7">
        <w:t>(и</w:t>
      </w:r>
      <w:r w:rsidR="008D388A" w:rsidRPr="00075AF7">
        <w:t xml:space="preserve"> </w:t>
      </w:r>
      <w:r w:rsidRPr="00075AF7">
        <w:t>количество</w:t>
      </w:r>
      <w:r w:rsidR="008D388A" w:rsidRPr="00075AF7">
        <w:t xml:space="preserve"> </w:t>
      </w:r>
      <w:r w:rsidRPr="00075AF7">
        <w:t>будущих</w:t>
      </w:r>
      <w:r w:rsidR="008D388A" w:rsidRPr="00075AF7">
        <w:t xml:space="preserve"> </w:t>
      </w:r>
      <w:r w:rsidRPr="00075AF7">
        <w:t>налогоплательщиков)</w:t>
      </w:r>
      <w:r w:rsidR="008D388A" w:rsidRPr="00075AF7">
        <w:t xml:space="preserve"> </w:t>
      </w:r>
      <w:r w:rsidRPr="00075AF7">
        <w:t>снижается</w:t>
      </w:r>
      <w:r w:rsidR="008D388A" w:rsidRPr="00075AF7">
        <w:t xml:space="preserve"> </w:t>
      </w:r>
      <w:r w:rsidRPr="00075AF7">
        <w:t>с</w:t>
      </w:r>
      <w:r w:rsidR="008D388A" w:rsidRPr="00075AF7">
        <w:t xml:space="preserve"> </w:t>
      </w:r>
      <w:r w:rsidRPr="00075AF7">
        <w:t>каждым</w:t>
      </w:r>
      <w:r w:rsidR="008D388A" w:rsidRPr="00075AF7">
        <w:t xml:space="preserve"> </w:t>
      </w:r>
      <w:r w:rsidRPr="00075AF7">
        <w:t>годом.</w:t>
      </w:r>
    </w:p>
    <w:p w14:paraId="5E819378" w14:textId="77777777" w:rsidR="003E6358" w:rsidRPr="00075AF7" w:rsidRDefault="003E6358" w:rsidP="003E6358">
      <w:r w:rsidRPr="00075AF7">
        <w:t>Вполне</w:t>
      </w:r>
      <w:r w:rsidR="008D388A" w:rsidRPr="00075AF7">
        <w:t xml:space="preserve"> </w:t>
      </w:r>
      <w:r w:rsidRPr="00075AF7">
        <w:t>могут</w:t>
      </w:r>
      <w:r w:rsidR="008D388A" w:rsidRPr="00075AF7">
        <w:t xml:space="preserve"> </w:t>
      </w:r>
      <w:r w:rsidRPr="00075AF7">
        <w:t>оправдаться</w:t>
      </w:r>
      <w:r w:rsidR="008D388A" w:rsidRPr="00075AF7">
        <w:t xml:space="preserve"> </w:t>
      </w:r>
      <w:r w:rsidRPr="00075AF7">
        <w:t>мрачные</w:t>
      </w:r>
      <w:r w:rsidR="008D388A" w:rsidRPr="00075AF7">
        <w:t xml:space="preserve"> </w:t>
      </w:r>
      <w:r w:rsidRPr="00075AF7">
        <w:t>прогнозы</w:t>
      </w:r>
      <w:r w:rsidR="008D388A" w:rsidRPr="00075AF7">
        <w:t xml:space="preserve"> </w:t>
      </w:r>
      <w:r w:rsidRPr="00075AF7">
        <w:t>некоторых</w:t>
      </w:r>
      <w:r w:rsidR="008D388A" w:rsidRPr="00075AF7">
        <w:t xml:space="preserve"> </w:t>
      </w:r>
      <w:r w:rsidRPr="00075AF7">
        <w:t>экономистов,</w:t>
      </w:r>
      <w:r w:rsidR="008D388A" w:rsidRPr="00075AF7">
        <w:t xml:space="preserve"> </w:t>
      </w:r>
      <w:r w:rsidRPr="00075AF7">
        <w:t>что</w:t>
      </w:r>
      <w:r w:rsidR="008D388A" w:rsidRPr="00075AF7">
        <w:t xml:space="preserve"> </w:t>
      </w:r>
      <w:r w:rsidRPr="00075AF7">
        <w:t>в</w:t>
      </w:r>
      <w:r w:rsidR="008D388A" w:rsidRPr="00075AF7">
        <w:t xml:space="preserve"> </w:t>
      </w:r>
      <w:r w:rsidRPr="00075AF7">
        <w:t>будущем</w:t>
      </w:r>
      <w:r w:rsidR="008D388A" w:rsidRPr="00075AF7">
        <w:t xml:space="preserve"> </w:t>
      </w:r>
      <w:r w:rsidRPr="00075AF7">
        <w:t>вместо</w:t>
      </w:r>
      <w:r w:rsidR="008D388A" w:rsidRPr="00075AF7">
        <w:t xml:space="preserve"> </w:t>
      </w:r>
      <w:r w:rsidRPr="00075AF7">
        <w:t>пенсии</w:t>
      </w:r>
      <w:r w:rsidR="008D388A" w:rsidRPr="00075AF7">
        <w:t xml:space="preserve"> </w:t>
      </w:r>
      <w:r w:rsidRPr="00075AF7">
        <w:t>большинство</w:t>
      </w:r>
      <w:r w:rsidR="008D388A" w:rsidRPr="00075AF7">
        <w:t xml:space="preserve"> </w:t>
      </w:r>
      <w:r w:rsidRPr="00075AF7">
        <w:t>жителей</w:t>
      </w:r>
      <w:r w:rsidR="008D388A" w:rsidRPr="00075AF7">
        <w:t xml:space="preserve"> </w:t>
      </w:r>
      <w:r w:rsidRPr="00075AF7">
        <w:t>будут</w:t>
      </w:r>
      <w:r w:rsidR="008D388A" w:rsidRPr="00075AF7">
        <w:t xml:space="preserve"> </w:t>
      </w:r>
      <w:r w:rsidRPr="00075AF7">
        <w:t>получать</w:t>
      </w:r>
      <w:r w:rsidR="008D388A" w:rsidRPr="00075AF7">
        <w:t xml:space="preserve"> </w:t>
      </w:r>
      <w:r w:rsidRPr="00075AF7">
        <w:t>пособия</w:t>
      </w:r>
      <w:r w:rsidR="008D388A" w:rsidRPr="00075AF7">
        <w:t xml:space="preserve"> </w:t>
      </w:r>
      <w:r w:rsidRPr="00075AF7">
        <w:t>по</w:t>
      </w:r>
      <w:r w:rsidR="008D388A" w:rsidRPr="00075AF7">
        <w:t xml:space="preserve"> </w:t>
      </w:r>
      <w:r w:rsidRPr="00075AF7">
        <w:t>нищете.</w:t>
      </w:r>
      <w:r w:rsidR="008D388A" w:rsidRPr="00075AF7">
        <w:t xml:space="preserve"> </w:t>
      </w:r>
      <w:r w:rsidRPr="00075AF7">
        <w:t>Ну</w:t>
      </w:r>
      <w:r w:rsidR="008D388A" w:rsidRPr="00075AF7">
        <w:t xml:space="preserve"> </w:t>
      </w:r>
      <w:r w:rsidRPr="00075AF7">
        <w:t>а</w:t>
      </w:r>
      <w:r w:rsidR="008D388A" w:rsidRPr="00075AF7">
        <w:t xml:space="preserve"> </w:t>
      </w:r>
      <w:r w:rsidRPr="00075AF7">
        <w:t>высокие</w:t>
      </w:r>
      <w:r w:rsidR="008D388A" w:rsidRPr="00075AF7">
        <w:t xml:space="preserve"> </w:t>
      </w:r>
      <w:r w:rsidRPr="00075AF7">
        <w:t>пенсии</w:t>
      </w:r>
      <w:r w:rsidR="008D388A" w:rsidRPr="00075AF7">
        <w:t xml:space="preserve"> </w:t>
      </w:r>
      <w:r w:rsidRPr="00075AF7">
        <w:t>будут</w:t>
      </w:r>
      <w:r w:rsidR="008D388A" w:rsidRPr="00075AF7">
        <w:t xml:space="preserve"> </w:t>
      </w:r>
      <w:r w:rsidRPr="00075AF7">
        <w:t>у</w:t>
      </w:r>
      <w:r w:rsidR="008D388A" w:rsidRPr="00075AF7">
        <w:t xml:space="preserve"> </w:t>
      </w:r>
      <w:r w:rsidRPr="00075AF7">
        <w:t>небольшой</w:t>
      </w:r>
      <w:r w:rsidR="008D388A" w:rsidRPr="00075AF7">
        <w:t xml:space="preserve"> </w:t>
      </w:r>
      <w:r w:rsidRPr="00075AF7">
        <w:t>группы</w:t>
      </w:r>
      <w:r w:rsidR="008D388A" w:rsidRPr="00075AF7">
        <w:t xml:space="preserve"> </w:t>
      </w:r>
      <w:r w:rsidRPr="00075AF7">
        <w:t>богатых</w:t>
      </w:r>
      <w:r w:rsidR="008D388A" w:rsidRPr="00075AF7">
        <w:t xml:space="preserve"> </w:t>
      </w:r>
      <w:r w:rsidRPr="00075AF7">
        <w:t>жителей,</w:t>
      </w:r>
      <w:r w:rsidR="008D388A" w:rsidRPr="00075AF7">
        <w:t xml:space="preserve"> </w:t>
      </w:r>
      <w:r w:rsidRPr="00075AF7">
        <w:t>которые</w:t>
      </w:r>
      <w:r w:rsidR="008D388A" w:rsidRPr="00075AF7">
        <w:t xml:space="preserve"> </w:t>
      </w:r>
      <w:r w:rsidRPr="00075AF7">
        <w:t>делали</w:t>
      </w:r>
      <w:r w:rsidR="008D388A" w:rsidRPr="00075AF7">
        <w:t xml:space="preserve"> </w:t>
      </w:r>
      <w:r w:rsidRPr="00075AF7">
        <w:t>большие</w:t>
      </w:r>
      <w:r w:rsidR="008D388A" w:rsidRPr="00075AF7">
        <w:t xml:space="preserve"> </w:t>
      </w:r>
      <w:r w:rsidRPr="00075AF7">
        <w:t>отчисления</w:t>
      </w:r>
      <w:r w:rsidR="008D388A" w:rsidRPr="00075AF7">
        <w:t xml:space="preserve"> </w:t>
      </w:r>
      <w:r w:rsidRPr="00075AF7">
        <w:t>в</w:t>
      </w:r>
      <w:r w:rsidR="008D388A" w:rsidRPr="00075AF7">
        <w:t xml:space="preserve"> </w:t>
      </w:r>
      <w:r w:rsidRPr="00075AF7">
        <w:t>частные</w:t>
      </w:r>
      <w:r w:rsidR="008D388A" w:rsidRPr="00075AF7">
        <w:t xml:space="preserve"> </w:t>
      </w:r>
      <w:r w:rsidRPr="00075AF7">
        <w:t>пенсионные</w:t>
      </w:r>
      <w:r w:rsidR="008D388A" w:rsidRPr="00075AF7">
        <w:t xml:space="preserve"> </w:t>
      </w:r>
      <w:r w:rsidRPr="00075AF7">
        <w:t>фонды.</w:t>
      </w:r>
      <w:r w:rsidR="008D388A" w:rsidRPr="00075AF7">
        <w:t xml:space="preserve"> </w:t>
      </w:r>
      <w:r w:rsidRPr="00075AF7">
        <w:t>Если</w:t>
      </w:r>
      <w:r w:rsidR="008D388A" w:rsidRPr="00075AF7">
        <w:t xml:space="preserve"> </w:t>
      </w:r>
      <w:r w:rsidRPr="00075AF7">
        <w:t>эти</w:t>
      </w:r>
      <w:r w:rsidR="008D388A" w:rsidRPr="00075AF7">
        <w:t xml:space="preserve"> </w:t>
      </w:r>
      <w:r w:rsidRPr="00075AF7">
        <w:t>фонды,</w:t>
      </w:r>
      <w:r w:rsidR="008D388A" w:rsidRPr="00075AF7">
        <w:t xml:space="preserve"> </w:t>
      </w:r>
      <w:r w:rsidRPr="00075AF7">
        <w:t>конечно,</w:t>
      </w:r>
      <w:r w:rsidR="008D388A" w:rsidRPr="00075AF7">
        <w:t xml:space="preserve"> </w:t>
      </w:r>
      <w:r w:rsidRPr="00075AF7">
        <w:t>не</w:t>
      </w:r>
      <w:r w:rsidR="008D388A" w:rsidRPr="00075AF7">
        <w:t xml:space="preserve"> </w:t>
      </w:r>
      <w:r w:rsidRPr="00075AF7">
        <w:t>обанкротятся.</w:t>
      </w:r>
    </w:p>
    <w:p w14:paraId="2C035370" w14:textId="77777777" w:rsidR="003E6358" w:rsidRPr="00075AF7" w:rsidRDefault="003E6358" w:rsidP="003E6358">
      <w:r w:rsidRPr="00075AF7">
        <w:t>Как</w:t>
      </w:r>
      <w:r w:rsidR="008D388A" w:rsidRPr="00075AF7">
        <w:t xml:space="preserve"> </w:t>
      </w:r>
      <w:r w:rsidRPr="00075AF7">
        <w:t>копить</w:t>
      </w:r>
      <w:r w:rsidR="008D388A" w:rsidRPr="00075AF7">
        <w:t xml:space="preserve"> </w:t>
      </w:r>
      <w:r w:rsidRPr="00075AF7">
        <w:t>на</w:t>
      </w:r>
      <w:r w:rsidR="008D388A" w:rsidRPr="00075AF7">
        <w:t xml:space="preserve"> </w:t>
      </w:r>
      <w:r w:rsidRPr="00075AF7">
        <w:t>4-м,</w:t>
      </w:r>
      <w:r w:rsidR="008D388A" w:rsidRPr="00075AF7">
        <w:t xml:space="preserve"> </w:t>
      </w:r>
      <w:r w:rsidRPr="00075AF7">
        <w:t>5-м</w:t>
      </w:r>
      <w:r w:rsidR="008D388A" w:rsidRPr="00075AF7">
        <w:t xml:space="preserve"> </w:t>
      </w:r>
      <w:r w:rsidRPr="00075AF7">
        <w:t>и</w:t>
      </w:r>
      <w:r w:rsidR="008D388A" w:rsidRPr="00075AF7">
        <w:t xml:space="preserve"> </w:t>
      </w:r>
      <w:r w:rsidRPr="00075AF7">
        <w:t>6-м</w:t>
      </w:r>
      <w:r w:rsidR="008D388A" w:rsidRPr="00075AF7">
        <w:t xml:space="preserve"> </w:t>
      </w:r>
      <w:r w:rsidRPr="00075AF7">
        <w:t>уровнях</w:t>
      </w:r>
    </w:p>
    <w:p w14:paraId="16A4B84C" w14:textId="77777777" w:rsidR="003E6358" w:rsidRPr="00075AF7" w:rsidRDefault="003E6358" w:rsidP="003E6358">
      <w:r w:rsidRPr="00075AF7">
        <w:t>На</w:t>
      </w:r>
      <w:r w:rsidR="008D388A" w:rsidRPr="00075AF7">
        <w:t xml:space="preserve"> </w:t>
      </w:r>
      <w:r w:rsidRPr="00075AF7">
        <w:t>днях</w:t>
      </w:r>
      <w:r w:rsidR="008D388A" w:rsidRPr="00075AF7">
        <w:t xml:space="preserve"> </w:t>
      </w:r>
      <w:r w:rsidRPr="00075AF7">
        <w:t>известный</w:t>
      </w:r>
      <w:r w:rsidR="008D388A" w:rsidRPr="00075AF7">
        <w:t xml:space="preserve"> </w:t>
      </w:r>
      <w:r w:rsidRPr="00075AF7">
        <w:t>врач</w:t>
      </w:r>
      <w:r w:rsidR="008D388A" w:rsidRPr="00075AF7">
        <w:t xml:space="preserve"> </w:t>
      </w:r>
      <w:r w:rsidRPr="00075AF7">
        <w:t>Петерис</w:t>
      </w:r>
      <w:r w:rsidR="008D388A" w:rsidRPr="00075AF7">
        <w:t xml:space="preserve"> </w:t>
      </w:r>
      <w:r w:rsidRPr="00075AF7">
        <w:t>Апинис</w:t>
      </w:r>
      <w:r w:rsidR="008D388A" w:rsidRPr="00075AF7">
        <w:t xml:space="preserve"> </w:t>
      </w:r>
      <w:r w:rsidRPr="00075AF7">
        <w:t>высказал</w:t>
      </w:r>
      <w:r w:rsidR="008D388A" w:rsidRPr="00075AF7">
        <w:t xml:space="preserve"> </w:t>
      </w:r>
      <w:r w:rsidRPr="00075AF7">
        <w:t>в</w:t>
      </w:r>
      <w:r w:rsidR="008D388A" w:rsidRPr="00075AF7">
        <w:t xml:space="preserve"> </w:t>
      </w:r>
      <w:r w:rsidRPr="00075AF7">
        <w:t>интервью</w:t>
      </w:r>
      <w:r w:rsidR="008D388A" w:rsidRPr="00075AF7">
        <w:t xml:space="preserve"> </w:t>
      </w:r>
      <w:r w:rsidRPr="00075AF7">
        <w:t>порталу</w:t>
      </w:r>
      <w:r w:rsidR="008D388A" w:rsidRPr="00075AF7">
        <w:t xml:space="preserve"> </w:t>
      </w:r>
      <w:r w:rsidRPr="00075AF7">
        <w:t>nra.lv</w:t>
      </w:r>
      <w:r w:rsidR="008D388A" w:rsidRPr="00075AF7">
        <w:t xml:space="preserve"> </w:t>
      </w:r>
      <w:r w:rsidRPr="00075AF7">
        <w:t>идею,</w:t>
      </w:r>
      <w:r w:rsidR="008D388A" w:rsidRPr="00075AF7">
        <w:t xml:space="preserve"> </w:t>
      </w:r>
      <w:r w:rsidRPr="00075AF7">
        <w:t>что</w:t>
      </w:r>
      <w:r w:rsidR="008D388A" w:rsidRPr="00075AF7">
        <w:t xml:space="preserve"> </w:t>
      </w:r>
      <w:r w:rsidRPr="00075AF7">
        <w:t>накопления</w:t>
      </w:r>
      <w:r w:rsidR="008D388A" w:rsidRPr="00075AF7">
        <w:t xml:space="preserve"> </w:t>
      </w:r>
      <w:r w:rsidRPr="00075AF7">
        <w:t>на</w:t>
      </w:r>
      <w:r w:rsidR="008D388A" w:rsidRPr="00075AF7">
        <w:t xml:space="preserve"> </w:t>
      </w:r>
      <w:r w:rsidRPr="00075AF7">
        <w:t>2-м</w:t>
      </w:r>
      <w:r w:rsidR="008D388A" w:rsidRPr="00075AF7">
        <w:t xml:space="preserve"> </w:t>
      </w:r>
      <w:r w:rsidRPr="00075AF7">
        <w:t>пенсионном</w:t>
      </w:r>
      <w:r w:rsidR="008D388A" w:rsidRPr="00075AF7">
        <w:t xml:space="preserve"> </w:t>
      </w:r>
      <w:r w:rsidRPr="00075AF7">
        <w:t>уровне</w:t>
      </w:r>
      <w:r w:rsidR="008D388A" w:rsidRPr="00075AF7">
        <w:t xml:space="preserve"> </w:t>
      </w:r>
      <w:r w:rsidRPr="00075AF7">
        <w:t>бессмысленны:</w:t>
      </w:r>
      <w:r w:rsidR="008D388A" w:rsidRPr="00075AF7">
        <w:t xml:space="preserve"> «</w:t>
      </w:r>
      <w:r w:rsidRPr="00075AF7">
        <w:t>Это</w:t>
      </w:r>
      <w:r w:rsidR="008D388A" w:rsidRPr="00075AF7">
        <w:t xml:space="preserve"> </w:t>
      </w:r>
      <w:r w:rsidRPr="00075AF7">
        <w:t>все</w:t>
      </w:r>
      <w:r w:rsidR="008D388A" w:rsidRPr="00075AF7">
        <w:t xml:space="preserve"> </w:t>
      </w:r>
      <w:r w:rsidRPr="00075AF7">
        <w:t>равно,</w:t>
      </w:r>
      <w:r w:rsidR="008D388A" w:rsidRPr="00075AF7">
        <w:t xml:space="preserve"> </w:t>
      </w:r>
      <w:r w:rsidRPr="00075AF7">
        <w:t>что</w:t>
      </w:r>
      <w:r w:rsidR="008D388A" w:rsidRPr="00075AF7">
        <w:t xml:space="preserve"> </w:t>
      </w:r>
      <w:r w:rsidRPr="00075AF7">
        <w:t>хранить</w:t>
      </w:r>
      <w:r w:rsidR="008D388A" w:rsidRPr="00075AF7">
        <w:t xml:space="preserve"> </w:t>
      </w:r>
      <w:r w:rsidRPr="00075AF7">
        <w:t>деньги</w:t>
      </w:r>
      <w:r w:rsidR="008D388A" w:rsidRPr="00075AF7">
        <w:t xml:space="preserve"> </w:t>
      </w:r>
      <w:r w:rsidRPr="00075AF7">
        <w:t>в</w:t>
      </w:r>
      <w:r w:rsidR="008D388A" w:rsidRPr="00075AF7">
        <w:t xml:space="preserve"> </w:t>
      </w:r>
      <w:r w:rsidRPr="00075AF7">
        <w:t>чулке:</w:t>
      </w:r>
      <w:r w:rsidR="008D388A" w:rsidRPr="00075AF7">
        <w:t xml:space="preserve"> </w:t>
      </w:r>
      <w:r w:rsidRPr="00075AF7">
        <w:t>сколько</w:t>
      </w:r>
      <w:r w:rsidR="008D388A" w:rsidRPr="00075AF7">
        <w:t xml:space="preserve"> </w:t>
      </w:r>
      <w:r w:rsidRPr="00075AF7">
        <w:t>вложил</w:t>
      </w:r>
      <w:r w:rsidR="008D388A" w:rsidRPr="00075AF7">
        <w:t xml:space="preserve"> - </w:t>
      </w:r>
      <w:r w:rsidRPr="00075AF7">
        <w:t>столько</w:t>
      </w:r>
      <w:r w:rsidR="008D388A" w:rsidRPr="00075AF7">
        <w:t xml:space="preserve"> </w:t>
      </w:r>
      <w:r w:rsidRPr="00075AF7">
        <w:t>вытащил.</w:t>
      </w:r>
      <w:r w:rsidR="008D388A" w:rsidRPr="00075AF7">
        <w:t xml:space="preserve"> </w:t>
      </w:r>
      <w:r w:rsidRPr="00075AF7">
        <w:t>Каждый</w:t>
      </w:r>
      <w:r w:rsidR="008D388A" w:rsidRPr="00075AF7">
        <w:t xml:space="preserve"> </w:t>
      </w:r>
      <w:r w:rsidRPr="00075AF7">
        <w:t>кризис,</w:t>
      </w:r>
      <w:r w:rsidR="008D388A" w:rsidRPr="00075AF7">
        <w:t xml:space="preserve"> </w:t>
      </w:r>
      <w:r w:rsidRPr="00075AF7">
        <w:t>каждая</w:t>
      </w:r>
      <w:r w:rsidR="008D388A" w:rsidRPr="00075AF7">
        <w:t xml:space="preserve"> </w:t>
      </w:r>
      <w:r w:rsidRPr="00075AF7">
        <w:t>инфляция</w:t>
      </w:r>
      <w:r w:rsidR="008D388A" w:rsidRPr="00075AF7">
        <w:t xml:space="preserve"> </w:t>
      </w:r>
      <w:r w:rsidRPr="00075AF7">
        <w:t>уменьшают</w:t>
      </w:r>
      <w:r w:rsidR="008D388A" w:rsidRPr="00075AF7">
        <w:t xml:space="preserve"> </w:t>
      </w:r>
      <w:r w:rsidRPr="00075AF7">
        <w:t>ценность</w:t>
      </w:r>
      <w:r w:rsidR="008D388A" w:rsidRPr="00075AF7">
        <w:t xml:space="preserve"> </w:t>
      </w:r>
      <w:r w:rsidRPr="00075AF7">
        <w:t>этих</w:t>
      </w:r>
      <w:r w:rsidR="008D388A" w:rsidRPr="00075AF7">
        <w:t xml:space="preserve"> </w:t>
      </w:r>
      <w:r w:rsidRPr="00075AF7">
        <w:t>вложений.</w:t>
      </w:r>
    </w:p>
    <w:p w14:paraId="483EEF76" w14:textId="77777777" w:rsidR="003E6358" w:rsidRPr="00075AF7" w:rsidRDefault="003E6358" w:rsidP="003E6358">
      <w:r w:rsidRPr="00075AF7">
        <w:t>Деньги</w:t>
      </w:r>
      <w:r w:rsidR="008D388A" w:rsidRPr="00075AF7">
        <w:t xml:space="preserve"> </w:t>
      </w:r>
      <w:r w:rsidRPr="00075AF7">
        <w:t>за</w:t>
      </w:r>
      <w:r w:rsidR="008D388A" w:rsidRPr="00075AF7">
        <w:t xml:space="preserve"> </w:t>
      </w:r>
      <w:r w:rsidRPr="00075AF7">
        <w:t>те</w:t>
      </w:r>
      <w:r w:rsidR="008D388A" w:rsidRPr="00075AF7">
        <w:t xml:space="preserve"> </w:t>
      </w:r>
      <w:r w:rsidRPr="00075AF7">
        <w:t>сорок</w:t>
      </w:r>
      <w:r w:rsidR="008D388A" w:rsidRPr="00075AF7">
        <w:t xml:space="preserve"> </w:t>
      </w:r>
      <w:r w:rsidRPr="00075AF7">
        <w:t>пять</w:t>
      </w:r>
      <w:r w:rsidR="008D388A" w:rsidRPr="00075AF7">
        <w:t xml:space="preserve"> </w:t>
      </w:r>
      <w:r w:rsidRPr="00075AF7">
        <w:t>лет,</w:t>
      </w:r>
      <w:r w:rsidR="008D388A" w:rsidRPr="00075AF7">
        <w:t xml:space="preserve"> </w:t>
      </w:r>
      <w:r w:rsidRPr="00075AF7">
        <w:t>что</w:t>
      </w:r>
      <w:r w:rsidR="008D388A" w:rsidRPr="00075AF7">
        <w:t xml:space="preserve"> </w:t>
      </w:r>
      <w:r w:rsidRPr="00075AF7">
        <w:t>трудящийся</w:t>
      </w:r>
      <w:r w:rsidR="008D388A" w:rsidRPr="00075AF7">
        <w:t xml:space="preserve"> </w:t>
      </w:r>
      <w:r w:rsidRPr="00075AF7">
        <w:t>человек</w:t>
      </w:r>
      <w:r w:rsidR="008D388A" w:rsidRPr="00075AF7">
        <w:t xml:space="preserve"> </w:t>
      </w:r>
      <w:r w:rsidRPr="00075AF7">
        <w:t>делает</w:t>
      </w:r>
      <w:r w:rsidR="008D388A" w:rsidRPr="00075AF7">
        <w:t xml:space="preserve"> </w:t>
      </w:r>
      <w:r w:rsidRPr="00075AF7">
        <w:t>взносы</w:t>
      </w:r>
      <w:r w:rsidR="008D388A" w:rsidRPr="00075AF7">
        <w:t xml:space="preserve"> </w:t>
      </w:r>
      <w:r w:rsidRPr="00075AF7">
        <w:t>в</w:t>
      </w:r>
      <w:r w:rsidR="008D388A" w:rsidRPr="00075AF7">
        <w:t xml:space="preserve"> </w:t>
      </w:r>
      <w:r w:rsidRPr="00075AF7">
        <w:t>свой</w:t>
      </w:r>
      <w:r w:rsidR="008D388A" w:rsidRPr="00075AF7">
        <w:t xml:space="preserve"> </w:t>
      </w:r>
      <w:r w:rsidRPr="00075AF7">
        <w:t>пенсионный</w:t>
      </w:r>
      <w:r w:rsidR="008D388A" w:rsidRPr="00075AF7">
        <w:t xml:space="preserve"> </w:t>
      </w:r>
      <w:r w:rsidRPr="00075AF7">
        <w:t>фонд,</w:t>
      </w:r>
      <w:r w:rsidR="008D388A" w:rsidRPr="00075AF7">
        <w:t xml:space="preserve"> </w:t>
      </w:r>
      <w:r w:rsidRPr="00075AF7">
        <w:t>к</w:t>
      </w:r>
      <w:r w:rsidR="008D388A" w:rsidRPr="00075AF7">
        <w:t xml:space="preserve"> </w:t>
      </w:r>
      <w:r w:rsidRPr="00075AF7">
        <w:t>моменту</w:t>
      </w:r>
      <w:r w:rsidR="008D388A" w:rsidRPr="00075AF7">
        <w:t xml:space="preserve"> </w:t>
      </w:r>
      <w:r w:rsidRPr="00075AF7">
        <w:t>выхода</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уменьшаются</w:t>
      </w:r>
      <w:r w:rsidR="008D388A" w:rsidRPr="00075AF7">
        <w:t xml:space="preserve"> </w:t>
      </w:r>
      <w:r w:rsidRPr="00075AF7">
        <w:t>из-за</w:t>
      </w:r>
      <w:r w:rsidR="008D388A" w:rsidRPr="00075AF7">
        <w:t xml:space="preserve"> </w:t>
      </w:r>
      <w:r w:rsidRPr="00075AF7">
        <w:t>серьезной</w:t>
      </w:r>
      <w:r w:rsidR="008D388A" w:rsidRPr="00075AF7">
        <w:t xml:space="preserve"> </w:t>
      </w:r>
      <w:r w:rsidRPr="00075AF7">
        <w:t>инфляции,</w:t>
      </w:r>
      <w:r w:rsidR="008D388A" w:rsidRPr="00075AF7">
        <w:t xml:space="preserve"> </w:t>
      </w:r>
      <w:r w:rsidRPr="00075AF7">
        <w:t>это</w:t>
      </w:r>
      <w:r w:rsidR="008D388A" w:rsidRPr="00075AF7">
        <w:t xml:space="preserve"> </w:t>
      </w:r>
      <w:r w:rsidRPr="00075AF7">
        <w:t>уже</w:t>
      </w:r>
      <w:r w:rsidR="008D388A" w:rsidRPr="00075AF7">
        <w:t xml:space="preserve"> </w:t>
      </w:r>
      <w:r w:rsidRPr="00075AF7">
        <w:t>не</w:t>
      </w:r>
      <w:r w:rsidR="008D388A" w:rsidRPr="00075AF7">
        <w:t xml:space="preserve"> </w:t>
      </w:r>
      <w:r w:rsidRPr="00075AF7">
        <w:t>те</w:t>
      </w:r>
      <w:r w:rsidR="008D388A" w:rsidRPr="00075AF7">
        <w:t xml:space="preserve"> </w:t>
      </w:r>
      <w:r w:rsidRPr="00075AF7">
        <w:t>деньги,</w:t>
      </w:r>
      <w:r w:rsidR="008D388A" w:rsidRPr="00075AF7">
        <w:t xml:space="preserve"> </w:t>
      </w:r>
      <w:r w:rsidRPr="00075AF7">
        <w:t>что</w:t>
      </w:r>
      <w:r w:rsidR="008D388A" w:rsidRPr="00075AF7">
        <w:t xml:space="preserve"> </w:t>
      </w:r>
      <w:r w:rsidRPr="00075AF7">
        <w:t>раньше.</w:t>
      </w:r>
    </w:p>
    <w:p w14:paraId="31755005" w14:textId="77777777" w:rsidR="003E6358" w:rsidRPr="00075AF7" w:rsidRDefault="003E6358" w:rsidP="003E6358">
      <w:r w:rsidRPr="00075AF7">
        <w:t>1-й</w:t>
      </w:r>
      <w:r w:rsidR="008D388A" w:rsidRPr="00075AF7">
        <w:t xml:space="preserve"> </w:t>
      </w:r>
      <w:r w:rsidRPr="00075AF7">
        <w:t>пенсионный</w:t>
      </w:r>
      <w:r w:rsidR="008D388A" w:rsidRPr="00075AF7">
        <w:t xml:space="preserve"> </w:t>
      </w:r>
      <w:r w:rsidRPr="00075AF7">
        <w:t>уровень</w:t>
      </w:r>
      <w:r w:rsidR="008D388A" w:rsidRPr="00075AF7">
        <w:t xml:space="preserve"> </w:t>
      </w:r>
      <w:r w:rsidRPr="00075AF7">
        <w:t>в</w:t>
      </w:r>
      <w:r w:rsidR="008D388A" w:rsidRPr="00075AF7">
        <w:t xml:space="preserve"> </w:t>
      </w:r>
      <w:r w:rsidRPr="00075AF7">
        <w:t>Латвии</w:t>
      </w:r>
      <w:r w:rsidR="008D388A" w:rsidRPr="00075AF7">
        <w:t xml:space="preserve"> </w:t>
      </w:r>
      <w:r w:rsidRPr="00075AF7">
        <w:t>работает</w:t>
      </w:r>
      <w:r w:rsidR="008D388A" w:rsidRPr="00075AF7">
        <w:t xml:space="preserve"> </w:t>
      </w:r>
      <w:r w:rsidRPr="00075AF7">
        <w:t>очень</w:t>
      </w:r>
      <w:r w:rsidR="008D388A" w:rsidRPr="00075AF7">
        <w:t xml:space="preserve"> </w:t>
      </w:r>
      <w:r w:rsidRPr="00075AF7">
        <w:t>хорошо,</w:t>
      </w:r>
      <w:r w:rsidR="008D388A" w:rsidRPr="00075AF7">
        <w:t xml:space="preserve"> </w:t>
      </w:r>
      <w:r w:rsidRPr="00075AF7">
        <w:t>2-й</w:t>
      </w:r>
      <w:r w:rsidR="008D388A" w:rsidRPr="00075AF7">
        <w:t xml:space="preserve"> - </w:t>
      </w:r>
      <w:r w:rsidRPr="00075AF7">
        <w:t>бессмыслен,</w:t>
      </w:r>
      <w:r w:rsidR="008D388A" w:rsidRPr="00075AF7">
        <w:t xml:space="preserve"> </w:t>
      </w:r>
      <w:r w:rsidRPr="00075AF7">
        <w:t>третий</w:t>
      </w:r>
      <w:r w:rsidR="008D388A" w:rsidRPr="00075AF7">
        <w:t xml:space="preserve"> - </w:t>
      </w:r>
      <w:r w:rsidRPr="00075AF7">
        <w:t>это</w:t>
      </w:r>
      <w:r w:rsidR="008D388A" w:rsidRPr="00075AF7">
        <w:t xml:space="preserve"> </w:t>
      </w:r>
      <w:r w:rsidRPr="00075AF7">
        <w:t>добровольный</w:t>
      </w:r>
      <w:r w:rsidR="008D388A" w:rsidRPr="00075AF7">
        <w:t xml:space="preserve"> </w:t>
      </w:r>
      <w:r w:rsidRPr="00075AF7">
        <w:t>выбор</w:t>
      </w:r>
      <w:r w:rsidR="008D388A" w:rsidRPr="00075AF7">
        <w:t xml:space="preserve"> </w:t>
      </w:r>
      <w:r w:rsidRPr="00075AF7">
        <w:t>людей</w:t>
      </w:r>
      <w:r w:rsidR="008D388A" w:rsidRPr="00075AF7">
        <w:t xml:space="preserve"> </w:t>
      </w:r>
      <w:r w:rsidRPr="00075AF7">
        <w:t>среднего</w:t>
      </w:r>
      <w:r w:rsidR="008D388A" w:rsidRPr="00075AF7">
        <w:t xml:space="preserve"> </w:t>
      </w:r>
      <w:r w:rsidRPr="00075AF7">
        <w:t>класса.</w:t>
      </w:r>
      <w:r w:rsidR="008D388A" w:rsidRPr="00075AF7">
        <w:t xml:space="preserve"> </w:t>
      </w:r>
      <w:r w:rsidRPr="00075AF7">
        <w:t>Я</w:t>
      </w:r>
      <w:r w:rsidR="008D388A" w:rsidRPr="00075AF7">
        <w:t xml:space="preserve"> </w:t>
      </w:r>
      <w:r w:rsidRPr="00075AF7">
        <w:t>плачу</w:t>
      </w:r>
      <w:r w:rsidR="008D388A" w:rsidRPr="00075AF7">
        <w:t xml:space="preserve"> </w:t>
      </w:r>
      <w:r w:rsidRPr="00075AF7">
        <w:t>в</w:t>
      </w:r>
      <w:r w:rsidR="008D388A" w:rsidRPr="00075AF7">
        <w:t xml:space="preserve"> </w:t>
      </w:r>
      <w:r w:rsidRPr="00075AF7">
        <w:t>3-й</w:t>
      </w:r>
      <w:r w:rsidR="008D388A" w:rsidRPr="00075AF7">
        <w:t xml:space="preserve"> </w:t>
      </w:r>
      <w:r w:rsidRPr="00075AF7">
        <w:t>уровень</w:t>
      </w:r>
      <w:r w:rsidR="008D388A" w:rsidRPr="00075AF7">
        <w:t xml:space="preserve"> </w:t>
      </w:r>
      <w:r w:rsidRPr="00075AF7">
        <w:t>с</w:t>
      </w:r>
      <w:r w:rsidR="008D388A" w:rsidRPr="00075AF7">
        <w:t xml:space="preserve"> </w:t>
      </w:r>
      <w:r w:rsidRPr="00075AF7">
        <w:t>надеждой,</w:t>
      </w:r>
      <w:r w:rsidR="008D388A" w:rsidRPr="00075AF7">
        <w:t xml:space="preserve"> </w:t>
      </w:r>
      <w:r w:rsidRPr="00075AF7">
        <w:t>что</w:t>
      </w:r>
      <w:r w:rsidR="008D388A" w:rsidRPr="00075AF7">
        <w:t xml:space="preserve"> </w:t>
      </w:r>
      <w:r w:rsidRPr="00075AF7">
        <w:t>мои</w:t>
      </w:r>
      <w:r w:rsidR="008D388A" w:rsidRPr="00075AF7">
        <w:t xml:space="preserve"> </w:t>
      </w:r>
      <w:r w:rsidRPr="00075AF7">
        <w:t>деньги</w:t>
      </w:r>
      <w:r w:rsidR="008D388A" w:rsidRPr="00075AF7">
        <w:t xml:space="preserve"> </w:t>
      </w:r>
      <w:r w:rsidRPr="00075AF7">
        <w:t>будут</w:t>
      </w:r>
      <w:r w:rsidR="008D388A" w:rsidRPr="00075AF7">
        <w:t xml:space="preserve"> </w:t>
      </w:r>
      <w:r w:rsidRPr="00075AF7">
        <w:t>вложены</w:t>
      </w:r>
      <w:r w:rsidR="008D388A" w:rsidRPr="00075AF7">
        <w:t xml:space="preserve"> </w:t>
      </w:r>
      <w:r w:rsidRPr="00075AF7">
        <w:t>рационально.</w:t>
      </w:r>
    </w:p>
    <w:p w14:paraId="7C8B9499" w14:textId="77777777" w:rsidR="003E6358" w:rsidRPr="00075AF7" w:rsidRDefault="003E6358" w:rsidP="003E6358">
      <w:r w:rsidRPr="00075AF7">
        <w:t>Но</w:t>
      </w:r>
      <w:r w:rsidR="008D388A" w:rsidRPr="00075AF7">
        <w:t xml:space="preserve"> </w:t>
      </w:r>
      <w:r w:rsidRPr="00075AF7">
        <w:t>закон</w:t>
      </w:r>
      <w:r w:rsidR="008D388A" w:rsidRPr="00075AF7">
        <w:t xml:space="preserve"> </w:t>
      </w:r>
      <w:r w:rsidRPr="00075AF7">
        <w:t>не</w:t>
      </w:r>
      <w:r w:rsidR="008D388A" w:rsidRPr="00075AF7">
        <w:t xml:space="preserve"> </w:t>
      </w:r>
      <w:r w:rsidRPr="00075AF7">
        <w:t>запрещает</w:t>
      </w:r>
      <w:r w:rsidR="008D388A" w:rsidRPr="00075AF7">
        <w:t xml:space="preserve"> </w:t>
      </w:r>
      <w:r w:rsidRPr="00075AF7">
        <w:t>людям</w:t>
      </w:r>
      <w:r w:rsidR="008D388A" w:rsidRPr="00075AF7">
        <w:t xml:space="preserve"> </w:t>
      </w:r>
      <w:r w:rsidRPr="00075AF7">
        <w:t>копить</w:t>
      </w:r>
      <w:r w:rsidR="008D388A" w:rsidRPr="00075AF7">
        <w:t xml:space="preserve"> </w:t>
      </w:r>
      <w:r w:rsidRPr="00075AF7">
        <w:t>деньги</w:t>
      </w:r>
      <w:r w:rsidR="008D388A" w:rsidRPr="00075AF7">
        <w:t xml:space="preserve"> </w:t>
      </w:r>
      <w:r w:rsidRPr="00075AF7">
        <w:t>на</w:t>
      </w:r>
      <w:r w:rsidR="008D388A" w:rsidRPr="00075AF7">
        <w:t xml:space="preserve"> </w:t>
      </w:r>
      <w:r w:rsidRPr="00075AF7">
        <w:t>4-м,</w:t>
      </w:r>
      <w:r w:rsidR="008D388A" w:rsidRPr="00075AF7">
        <w:t xml:space="preserve"> </w:t>
      </w:r>
      <w:r w:rsidRPr="00075AF7">
        <w:t>5-м</w:t>
      </w:r>
      <w:r w:rsidR="008D388A" w:rsidRPr="00075AF7">
        <w:t xml:space="preserve"> </w:t>
      </w:r>
      <w:r w:rsidRPr="00075AF7">
        <w:t>или</w:t>
      </w:r>
      <w:r w:rsidR="008D388A" w:rsidRPr="00075AF7">
        <w:t xml:space="preserve"> </w:t>
      </w:r>
      <w:r w:rsidRPr="00075AF7">
        <w:t>6-м</w:t>
      </w:r>
      <w:r w:rsidR="008D388A" w:rsidRPr="00075AF7">
        <w:t xml:space="preserve"> </w:t>
      </w:r>
      <w:r w:rsidRPr="00075AF7">
        <w:t>уровнях.</w:t>
      </w:r>
      <w:r w:rsidR="008D388A" w:rsidRPr="00075AF7">
        <w:t xml:space="preserve"> </w:t>
      </w:r>
      <w:r w:rsidRPr="00075AF7">
        <w:t>Попробую</w:t>
      </w:r>
      <w:r w:rsidR="008D388A" w:rsidRPr="00075AF7">
        <w:t xml:space="preserve"> </w:t>
      </w:r>
      <w:r w:rsidRPr="00075AF7">
        <w:t>пояснить:</w:t>
      </w:r>
      <w:r w:rsidR="008D388A" w:rsidRPr="00075AF7">
        <w:t xml:space="preserve"> </w:t>
      </w:r>
      <w:r w:rsidRPr="00075AF7">
        <w:t>4-й</w:t>
      </w:r>
      <w:r w:rsidR="008D388A" w:rsidRPr="00075AF7">
        <w:t xml:space="preserve"> </w:t>
      </w:r>
      <w:r w:rsidRPr="00075AF7">
        <w:t>уровень</w:t>
      </w:r>
      <w:r w:rsidR="008D388A" w:rsidRPr="00075AF7">
        <w:t xml:space="preserve"> - </w:t>
      </w:r>
      <w:r w:rsidRPr="00075AF7">
        <w:t>это</w:t>
      </w:r>
      <w:r w:rsidR="008D388A" w:rsidRPr="00075AF7">
        <w:t xml:space="preserve"> </w:t>
      </w:r>
      <w:r w:rsidRPr="00075AF7">
        <w:t>ваши</w:t>
      </w:r>
      <w:r w:rsidR="008D388A" w:rsidRPr="00075AF7">
        <w:t xml:space="preserve"> </w:t>
      </w:r>
      <w:r w:rsidRPr="00075AF7">
        <w:t>собственные</w:t>
      </w:r>
      <w:r w:rsidR="008D388A" w:rsidRPr="00075AF7">
        <w:t xml:space="preserve"> </w:t>
      </w:r>
      <w:r w:rsidRPr="00075AF7">
        <w:t>вложения</w:t>
      </w:r>
      <w:r w:rsidR="008D388A" w:rsidRPr="00075AF7">
        <w:t xml:space="preserve"> </w:t>
      </w:r>
      <w:r w:rsidRPr="00075AF7">
        <w:t>в</w:t>
      </w:r>
      <w:r w:rsidR="008D388A" w:rsidRPr="00075AF7">
        <w:t xml:space="preserve"> </w:t>
      </w:r>
      <w:r w:rsidRPr="00075AF7">
        <w:t>облигации,</w:t>
      </w:r>
      <w:r w:rsidR="008D388A" w:rsidRPr="00075AF7">
        <w:t xml:space="preserve"> </w:t>
      </w:r>
      <w:r w:rsidRPr="00075AF7">
        <w:t>ценные</w:t>
      </w:r>
      <w:r w:rsidR="008D388A" w:rsidRPr="00075AF7">
        <w:t xml:space="preserve"> </w:t>
      </w:r>
      <w:r w:rsidRPr="00075AF7">
        <w:t>бумаги</w:t>
      </w:r>
      <w:r w:rsidR="008D388A" w:rsidRPr="00075AF7">
        <w:t xml:space="preserve"> </w:t>
      </w:r>
      <w:r w:rsidRPr="00075AF7">
        <w:t>или</w:t>
      </w:r>
      <w:r w:rsidR="008D388A" w:rsidRPr="00075AF7">
        <w:t xml:space="preserve"> </w:t>
      </w:r>
      <w:r w:rsidRPr="00075AF7">
        <w:t>хотя</w:t>
      </w:r>
      <w:r w:rsidR="008D388A" w:rsidRPr="00075AF7">
        <w:t xml:space="preserve"> </w:t>
      </w:r>
      <w:r w:rsidRPr="00075AF7">
        <w:t>бы</w:t>
      </w:r>
      <w:r w:rsidR="008D388A" w:rsidRPr="00075AF7">
        <w:t xml:space="preserve"> </w:t>
      </w:r>
      <w:r w:rsidRPr="00075AF7">
        <w:t>в</w:t>
      </w:r>
      <w:r w:rsidR="008D388A" w:rsidRPr="00075AF7">
        <w:t xml:space="preserve"> </w:t>
      </w:r>
      <w:r w:rsidRPr="00075AF7">
        <w:t>накопительное</w:t>
      </w:r>
      <w:r w:rsidR="008D388A" w:rsidRPr="00075AF7">
        <w:t xml:space="preserve"> </w:t>
      </w:r>
      <w:r w:rsidRPr="00075AF7">
        <w:t>страхование,</w:t>
      </w:r>
      <w:r w:rsidR="008D388A" w:rsidRPr="00075AF7">
        <w:t xml:space="preserve"> </w:t>
      </w:r>
      <w:r w:rsidRPr="00075AF7">
        <w:t>5-й</w:t>
      </w:r>
      <w:r w:rsidR="008D388A" w:rsidRPr="00075AF7">
        <w:t xml:space="preserve"> </w:t>
      </w:r>
      <w:r w:rsidRPr="00075AF7">
        <w:t>уровень</w:t>
      </w:r>
      <w:r w:rsidR="008D388A" w:rsidRPr="00075AF7">
        <w:t xml:space="preserve"> - </w:t>
      </w:r>
      <w:r w:rsidRPr="00075AF7">
        <w:t>вложения</w:t>
      </w:r>
      <w:r w:rsidR="008D388A" w:rsidRPr="00075AF7">
        <w:t xml:space="preserve"> </w:t>
      </w:r>
      <w:r w:rsidRPr="00075AF7">
        <w:t>в</w:t>
      </w:r>
      <w:r w:rsidR="008D388A" w:rsidRPr="00075AF7">
        <w:t xml:space="preserve"> </w:t>
      </w:r>
      <w:r w:rsidRPr="00075AF7">
        <w:t>недвижимость,</w:t>
      </w:r>
      <w:r w:rsidR="008D388A" w:rsidRPr="00075AF7">
        <w:t xml:space="preserve"> </w:t>
      </w:r>
      <w:r w:rsidRPr="00075AF7">
        <w:t>художественные</w:t>
      </w:r>
      <w:r w:rsidR="008D388A" w:rsidRPr="00075AF7">
        <w:t xml:space="preserve"> </w:t>
      </w:r>
      <w:r w:rsidRPr="00075AF7">
        <w:t>ценности</w:t>
      </w:r>
      <w:r w:rsidR="008D388A" w:rsidRPr="00075AF7">
        <w:t xml:space="preserve"> </w:t>
      </w:r>
      <w:r w:rsidRPr="00075AF7">
        <w:t>или</w:t>
      </w:r>
      <w:r w:rsidR="008D388A" w:rsidRPr="00075AF7">
        <w:t xml:space="preserve"> </w:t>
      </w:r>
      <w:r w:rsidRPr="00075AF7">
        <w:t>ценные</w:t>
      </w:r>
      <w:r w:rsidR="008D388A" w:rsidRPr="00075AF7">
        <w:t xml:space="preserve"> </w:t>
      </w:r>
      <w:r w:rsidRPr="00075AF7">
        <w:t>металлы,</w:t>
      </w:r>
      <w:r w:rsidR="008D388A" w:rsidRPr="00075AF7">
        <w:t xml:space="preserve"> </w:t>
      </w:r>
      <w:r w:rsidRPr="00075AF7">
        <w:t>а</w:t>
      </w:r>
      <w:r w:rsidR="008D388A" w:rsidRPr="00075AF7">
        <w:t xml:space="preserve"> </w:t>
      </w:r>
      <w:r w:rsidRPr="00075AF7">
        <w:t>6-й</w:t>
      </w:r>
      <w:r w:rsidR="008D388A" w:rsidRPr="00075AF7">
        <w:t xml:space="preserve"> - </w:t>
      </w:r>
      <w:r w:rsidRPr="00075AF7">
        <w:t>в</w:t>
      </w:r>
      <w:r w:rsidR="008D388A" w:rsidRPr="00075AF7">
        <w:t xml:space="preserve"> </w:t>
      </w:r>
      <w:r w:rsidRPr="00075AF7">
        <w:t>детей</w:t>
      </w:r>
      <w:r w:rsidR="008D388A" w:rsidRPr="00075AF7">
        <w:t>»</w:t>
      </w:r>
      <w:r w:rsidRPr="00075AF7">
        <w:t>.</w:t>
      </w:r>
    </w:p>
    <w:p w14:paraId="11D0A80C" w14:textId="77777777" w:rsidR="003E6358" w:rsidRPr="00075AF7" w:rsidRDefault="00B414EE" w:rsidP="003E6358">
      <w:hyperlink r:id="rId48" w:history="1">
        <w:r w:rsidR="003E6358" w:rsidRPr="00075AF7">
          <w:rPr>
            <w:rStyle w:val="a3"/>
          </w:rPr>
          <w:t>https://www.mklat.lv/mnenie/7724-ne-vash-uroven.html</w:t>
        </w:r>
      </w:hyperlink>
      <w:r w:rsidR="008D388A" w:rsidRPr="00075AF7">
        <w:t xml:space="preserve"> </w:t>
      </w:r>
    </w:p>
    <w:p w14:paraId="0CCB8E95" w14:textId="77777777" w:rsidR="003E6358" w:rsidRPr="00075AF7" w:rsidRDefault="003E6358" w:rsidP="003E6358">
      <w:pPr>
        <w:pStyle w:val="2"/>
      </w:pPr>
      <w:bookmarkStart w:id="161" w:name="_Toc179957281"/>
      <w:r w:rsidRPr="00075AF7">
        <w:t>Новости</w:t>
      </w:r>
      <w:r w:rsidR="008D388A" w:rsidRPr="00075AF7">
        <w:t xml:space="preserve"> </w:t>
      </w:r>
      <w:r w:rsidRPr="00075AF7">
        <w:t>2.0,</w:t>
      </w:r>
      <w:r w:rsidR="008D388A" w:rsidRPr="00075AF7">
        <w:t xml:space="preserve"> </w:t>
      </w:r>
      <w:r w:rsidRPr="00075AF7">
        <w:t>15.10.2024,</w:t>
      </w:r>
      <w:r w:rsidR="008D388A" w:rsidRPr="00075AF7">
        <w:t xml:space="preserve"> </w:t>
      </w:r>
      <w:r w:rsidRPr="00075AF7">
        <w:t>Демографическая</w:t>
      </w:r>
      <w:r w:rsidR="008D388A" w:rsidRPr="00075AF7">
        <w:t xml:space="preserve"> </w:t>
      </w:r>
      <w:r w:rsidRPr="00075AF7">
        <w:t>катастрофа.</w:t>
      </w:r>
      <w:r w:rsidR="008D388A" w:rsidRPr="00075AF7">
        <w:t xml:space="preserve"> </w:t>
      </w:r>
      <w:r w:rsidRPr="00075AF7">
        <w:t>Украина</w:t>
      </w:r>
      <w:r w:rsidR="008D388A" w:rsidRPr="00075AF7">
        <w:t xml:space="preserve"> </w:t>
      </w:r>
      <w:r w:rsidRPr="00075AF7">
        <w:t>превращается</w:t>
      </w:r>
      <w:r w:rsidR="008D388A" w:rsidRPr="00075AF7">
        <w:t xml:space="preserve"> </w:t>
      </w:r>
      <w:r w:rsidRPr="00075AF7">
        <w:t>в</w:t>
      </w:r>
      <w:r w:rsidR="008D388A" w:rsidRPr="00075AF7">
        <w:t xml:space="preserve"> </w:t>
      </w:r>
      <w:r w:rsidRPr="00075AF7">
        <w:t>безлюдную</w:t>
      </w:r>
      <w:r w:rsidR="008D388A" w:rsidRPr="00075AF7">
        <w:t xml:space="preserve"> </w:t>
      </w:r>
      <w:r w:rsidRPr="00075AF7">
        <w:t>пустыню</w:t>
      </w:r>
      <w:bookmarkEnd w:id="161"/>
    </w:p>
    <w:p w14:paraId="7829A2C6" w14:textId="77777777" w:rsidR="003E6358" w:rsidRPr="00075AF7" w:rsidRDefault="003E6358" w:rsidP="0059452F">
      <w:pPr>
        <w:pStyle w:val="3"/>
      </w:pPr>
      <w:bookmarkStart w:id="162" w:name="_Toc179957282"/>
      <w:r w:rsidRPr="00075AF7">
        <w:t>Последние</w:t>
      </w:r>
      <w:r w:rsidR="008D388A" w:rsidRPr="00075AF7">
        <w:t xml:space="preserve"> </w:t>
      </w:r>
      <w:r w:rsidRPr="00075AF7">
        <w:t>рейды</w:t>
      </w:r>
      <w:r w:rsidR="008D388A" w:rsidRPr="00075AF7">
        <w:t xml:space="preserve"> </w:t>
      </w:r>
      <w:r w:rsidRPr="00075AF7">
        <w:t>сотрудников</w:t>
      </w:r>
      <w:r w:rsidR="008D388A" w:rsidRPr="00075AF7">
        <w:t xml:space="preserve"> «</w:t>
      </w:r>
      <w:r w:rsidRPr="00075AF7">
        <w:t>центров</w:t>
      </w:r>
      <w:r w:rsidR="008D388A" w:rsidRPr="00075AF7">
        <w:t xml:space="preserve"> </w:t>
      </w:r>
      <w:r w:rsidRPr="00075AF7">
        <w:t>комплектования</w:t>
      </w:r>
      <w:r w:rsidR="008D388A" w:rsidRPr="00075AF7">
        <w:t xml:space="preserve">» </w:t>
      </w:r>
      <w:r w:rsidRPr="00075AF7">
        <w:t>вызвали</w:t>
      </w:r>
      <w:r w:rsidR="008D388A" w:rsidRPr="00075AF7">
        <w:t xml:space="preserve"> </w:t>
      </w:r>
      <w:r w:rsidRPr="00075AF7">
        <w:t>широкий</w:t>
      </w:r>
      <w:r w:rsidR="008D388A" w:rsidRPr="00075AF7">
        <w:t xml:space="preserve"> </w:t>
      </w:r>
      <w:r w:rsidRPr="00075AF7">
        <w:t>резонанс</w:t>
      </w:r>
      <w:r w:rsidR="008D388A" w:rsidRPr="00075AF7">
        <w:t xml:space="preserve"> </w:t>
      </w:r>
      <w:r w:rsidRPr="00075AF7">
        <w:t>среди</w:t>
      </w:r>
      <w:r w:rsidR="008D388A" w:rsidRPr="00075AF7">
        <w:t xml:space="preserve"> </w:t>
      </w:r>
      <w:r w:rsidRPr="00075AF7">
        <w:t>как</w:t>
      </w:r>
      <w:r w:rsidR="008D388A" w:rsidRPr="00075AF7">
        <w:t xml:space="preserve"> </w:t>
      </w:r>
      <w:r w:rsidRPr="00075AF7">
        <w:t>минимум</w:t>
      </w:r>
      <w:r w:rsidR="008D388A" w:rsidRPr="00075AF7">
        <w:t xml:space="preserve"> </w:t>
      </w:r>
      <w:r w:rsidRPr="00075AF7">
        <w:t>мужской</w:t>
      </w:r>
      <w:r w:rsidR="008D388A" w:rsidRPr="00075AF7">
        <w:t xml:space="preserve"> </w:t>
      </w:r>
      <w:r w:rsidRPr="00075AF7">
        <w:t>части</w:t>
      </w:r>
      <w:r w:rsidR="008D388A" w:rsidRPr="00075AF7">
        <w:t xml:space="preserve"> </w:t>
      </w:r>
      <w:r w:rsidRPr="00075AF7">
        <w:t>населения</w:t>
      </w:r>
      <w:r w:rsidR="008D388A" w:rsidRPr="00075AF7">
        <w:t xml:space="preserve"> </w:t>
      </w:r>
      <w:r w:rsidRPr="00075AF7">
        <w:t>Украины.</w:t>
      </w:r>
      <w:r w:rsidR="008D388A" w:rsidRPr="00075AF7">
        <w:t xml:space="preserve"> </w:t>
      </w:r>
      <w:r w:rsidRPr="00075AF7">
        <w:t>После</w:t>
      </w:r>
      <w:r w:rsidR="008D388A" w:rsidRPr="00075AF7">
        <w:t xml:space="preserve"> </w:t>
      </w:r>
      <w:r w:rsidRPr="00075AF7">
        <w:t>того,</w:t>
      </w:r>
      <w:r w:rsidR="008D388A" w:rsidRPr="00075AF7">
        <w:t xml:space="preserve"> </w:t>
      </w:r>
      <w:r w:rsidRPr="00075AF7">
        <w:t>как</w:t>
      </w:r>
      <w:r w:rsidR="008D388A" w:rsidRPr="00075AF7">
        <w:t xml:space="preserve"> «</w:t>
      </w:r>
      <w:r w:rsidRPr="00075AF7">
        <w:t>поставщики</w:t>
      </w:r>
      <w:r w:rsidR="008D388A" w:rsidRPr="00075AF7">
        <w:t xml:space="preserve"> </w:t>
      </w:r>
      <w:r w:rsidRPr="00075AF7">
        <w:t>живого</w:t>
      </w:r>
      <w:r w:rsidR="008D388A" w:rsidRPr="00075AF7">
        <w:t xml:space="preserve"> </w:t>
      </w:r>
      <w:r w:rsidRPr="00075AF7">
        <w:t>товара</w:t>
      </w:r>
      <w:r w:rsidR="008D388A" w:rsidRPr="00075AF7">
        <w:t xml:space="preserve">» </w:t>
      </w:r>
      <w:r w:rsidRPr="00075AF7">
        <w:t>стали</w:t>
      </w:r>
      <w:r w:rsidR="008D388A" w:rsidRPr="00075AF7">
        <w:t xml:space="preserve"> </w:t>
      </w:r>
      <w:r w:rsidRPr="00075AF7">
        <w:t>завсегдатаями</w:t>
      </w:r>
      <w:r w:rsidR="008D388A" w:rsidRPr="00075AF7">
        <w:t xml:space="preserve"> </w:t>
      </w:r>
      <w:r w:rsidRPr="00075AF7">
        <w:t>публичных</w:t>
      </w:r>
      <w:r w:rsidR="008D388A" w:rsidRPr="00075AF7">
        <w:t xml:space="preserve"> </w:t>
      </w:r>
      <w:r w:rsidRPr="00075AF7">
        <w:t>мероприятий</w:t>
      </w:r>
      <w:r w:rsidR="008D388A" w:rsidRPr="00075AF7">
        <w:t xml:space="preserve"> </w:t>
      </w:r>
      <w:r w:rsidRPr="00075AF7">
        <w:t>типа</w:t>
      </w:r>
      <w:r w:rsidR="008D388A" w:rsidRPr="00075AF7">
        <w:t xml:space="preserve"> </w:t>
      </w:r>
      <w:r w:rsidRPr="00075AF7">
        <w:t>концертов,</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облюбовали</w:t>
      </w:r>
      <w:r w:rsidR="008D388A" w:rsidRPr="00075AF7">
        <w:t xml:space="preserve"> </w:t>
      </w:r>
      <w:r w:rsidRPr="00075AF7">
        <w:t>для</w:t>
      </w:r>
      <w:r w:rsidR="008D388A" w:rsidRPr="00075AF7">
        <w:t xml:space="preserve"> </w:t>
      </w:r>
      <w:r w:rsidRPr="00075AF7">
        <w:t>своих</w:t>
      </w:r>
      <w:r w:rsidR="008D388A" w:rsidRPr="00075AF7">
        <w:t xml:space="preserve"> </w:t>
      </w:r>
      <w:r w:rsidRPr="00075AF7">
        <w:t>рейдов</w:t>
      </w:r>
      <w:r w:rsidR="008D388A" w:rsidRPr="00075AF7">
        <w:t xml:space="preserve"> </w:t>
      </w:r>
      <w:r w:rsidRPr="00075AF7">
        <w:t>бары</w:t>
      </w:r>
      <w:r w:rsidR="008D388A" w:rsidRPr="00075AF7">
        <w:t xml:space="preserve"> </w:t>
      </w:r>
      <w:r w:rsidRPr="00075AF7">
        <w:t>и</w:t>
      </w:r>
      <w:r w:rsidR="008D388A" w:rsidRPr="00075AF7">
        <w:t xml:space="preserve"> </w:t>
      </w:r>
      <w:r w:rsidRPr="00075AF7">
        <w:t>рестораны,</w:t>
      </w:r>
      <w:r w:rsidR="008D388A" w:rsidRPr="00075AF7">
        <w:t xml:space="preserve"> </w:t>
      </w:r>
      <w:r w:rsidRPr="00075AF7">
        <w:t>даже</w:t>
      </w:r>
      <w:r w:rsidR="008D388A" w:rsidRPr="00075AF7">
        <w:t xml:space="preserve"> </w:t>
      </w:r>
      <w:r w:rsidRPr="00075AF7">
        <w:t>жители</w:t>
      </w:r>
      <w:r w:rsidR="008D388A" w:rsidRPr="00075AF7">
        <w:t xml:space="preserve"> </w:t>
      </w:r>
      <w:r w:rsidRPr="00075AF7">
        <w:t>Киева</w:t>
      </w:r>
      <w:r w:rsidR="008D388A" w:rsidRPr="00075AF7">
        <w:t xml:space="preserve"> </w:t>
      </w:r>
      <w:r w:rsidRPr="00075AF7">
        <w:t>заговорили</w:t>
      </w:r>
      <w:r w:rsidR="008D388A" w:rsidRPr="00075AF7">
        <w:t xml:space="preserve"> </w:t>
      </w:r>
      <w:r w:rsidRPr="00075AF7">
        <w:t>о</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ВСУ,</w:t>
      </w:r>
      <w:r w:rsidR="008D388A" w:rsidRPr="00075AF7">
        <w:t xml:space="preserve"> </w:t>
      </w:r>
      <w:r w:rsidRPr="00075AF7">
        <w:t>скорее</w:t>
      </w:r>
      <w:r w:rsidR="008D388A" w:rsidRPr="00075AF7">
        <w:t xml:space="preserve"> </w:t>
      </w:r>
      <w:r w:rsidRPr="00075AF7">
        <w:t>всего,</w:t>
      </w:r>
      <w:r w:rsidR="008D388A" w:rsidRPr="00075AF7">
        <w:t xml:space="preserve"> </w:t>
      </w:r>
      <w:r w:rsidRPr="00075AF7">
        <w:t>испытывают</w:t>
      </w:r>
      <w:r w:rsidR="008D388A" w:rsidRPr="00075AF7">
        <w:t xml:space="preserve"> </w:t>
      </w:r>
      <w:r w:rsidRPr="00075AF7">
        <w:t>серьезный</w:t>
      </w:r>
      <w:r w:rsidR="008D388A" w:rsidRPr="00075AF7">
        <w:t xml:space="preserve"> </w:t>
      </w:r>
      <w:r w:rsidRPr="00075AF7">
        <w:t>дефицит</w:t>
      </w:r>
      <w:r w:rsidR="008D388A" w:rsidRPr="00075AF7">
        <w:t xml:space="preserve"> «</w:t>
      </w:r>
      <w:r w:rsidRPr="00075AF7">
        <w:t>кадров</w:t>
      </w:r>
      <w:r w:rsidR="008D388A" w:rsidRPr="00075AF7">
        <w:t>»</w:t>
      </w:r>
      <w:r w:rsidRPr="00075AF7">
        <w:t>,</w:t>
      </w:r>
      <w:r w:rsidR="008D388A" w:rsidRPr="00075AF7">
        <w:t xml:space="preserve"> </w:t>
      </w:r>
      <w:r w:rsidRPr="00075AF7">
        <w:t>так</w:t>
      </w:r>
      <w:r w:rsidR="008D388A" w:rsidRPr="00075AF7">
        <w:t xml:space="preserve"> </w:t>
      </w:r>
      <w:r w:rsidRPr="00075AF7">
        <w:t>как</w:t>
      </w:r>
      <w:r w:rsidR="008D388A" w:rsidRPr="00075AF7">
        <w:t xml:space="preserve"> </w:t>
      </w:r>
      <w:r w:rsidRPr="00075AF7">
        <w:t>подобные</w:t>
      </w:r>
      <w:r w:rsidR="008D388A" w:rsidRPr="00075AF7">
        <w:t xml:space="preserve"> «</w:t>
      </w:r>
      <w:r w:rsidRPr="00075AF7">
        <w:t>набеги</w:t>
      </w:r>
      <w:r w:rsidR="008D388A" w:rsidRPr="00075AF7">
        <w:t xml:space="preserve">» </w:t>
      </w:r>
      <w:r w:rsidRPr="00075AF7">
        <w:t>на</w:t>
      </w:r>
      <w:r w:rsidR="008D388A" w:rsidRPr="00075AF7">
        <w:t xml:space="preserve"> </w:t>
      </w:r>
      <w:r w:rsidRPr="00075AF7">
        <w:t>увеселительные</w:t>
      </w:r>
      <w:r w:rsidR="008D388A" w:rsidRPr="00075AF7">
        <w:t xml:space="preserve"> </w:t>
      </w:r>
      <w:r w:rsidRPr="00075AF7">
        <w:t>заведения</w:t>
      </w:r>
      <w:r w:rsidR="008D388A" w:rsidRPr="00075AF7">
        <w:t xml:space="preserve"> </w:t>
      </w:r>
      <w:r w:rsidRPr="00075AF7">
        <w:t>столицы</w:t>
      </w:r>
      <w:r w:rsidR="008D388A" w:rsidRPr="00075AF7">
        <w:t xml:space="preserve"> </w:t>
      </w:r>
      <w:r w:rsidRPr="00075AF7">
        <w:t>ранее</w:t>
      </w:r>
      <w:r w:rsidR="008D388A" w:rsidRPr="00075AF7">
        <w:t xml:space="preserve"> </w:t>
      </w:r>
      <w:r w:rsidRPr="00075AF7">
        <w:t>были</w:t>
      </w:r>
      <w:r w:rsidR="008D388A" w:rsidRPr="00075AF7">
        <w:t xml:space="preserve"> </w:t>
      </w:r>
      <w:r w:rsidRPr="00075AF7">
        <w:t>большой</w:t>
      </w:r>
      <w:r w:rsidR="008D388A" w:rsidRPr="00075AF7">
        <w:t xml:space="preserve"> </w:t>
      </w:r>
      <w:r w:rsidRPr="00075AF7">
        <w:t>редкостью.</w:t>
      </w:r>
      <w:bookmarkEnd w:id="162"/>
    </w:p>
    <w:p w14:paraId="70566C0E" w14:textId="77777777" w:rsidR="003E6358" w:rsidRPr="00075AF7" w:rsidRDefault="003E6358" w:rsidP="003E6358">
      <w:r w:rsidRPr="00075AF7">
        <w:t>Как</w:t>
      </w:r>
      <w:r w:rsidR="008D388A" w:rsidRPr="00075AF7">
        <w:t xml:space="preserve"> </w:t>
      </w:r>
      <w:r w:rsidRPr="00075AF7">
        <w:t>говорят</w:t>
      </w:r>
      <w:r w:rsidR="008D388A" w:rsidRPr="00075AF7">
        <w:t xml:space="preserve"> </w:t>
      </w:r>
      <w:r w:rsidRPr="00075AF7">
        <w:t>местные</w:t>
      </w:r>
      <w:r w:rsidR="008D388A" w:rsidRPr="00075AF7">
        <w:t xml:space="preserve"> </w:t>
      </w:r>
      <w:r w:rsidRPr="00075AF7">
        <w:t>жители,</w:t>
      </w:r>
      <w:r w:rsidR="008D388A" w:rsidRPr="00075AF7">
        <w:t xml:space="preserve"> </w:t>
      </w:r>
      <w:r w:rsidRPr="00075AF7">
        <w:t>в</w:t>
      </w:r>
      <w:r w:rsidR="008D388A" w:rsidRPr="00075AF7">
        <w:t xml:space="preserve"> </w:t>
      </w:r>
      <w:r w:rsidRPr="00075AF7">
        <w:t>ходе</w:t>
      </w:r>
      <w:r w:rsidR="008D388A" w:rsidRPr="00075AF7">
        <w:t xml:space="preserve"> </w:t>
      </w:r>
      <w:r w:rsidRPr="00075AF7">
        <w:t>подобных</w:t>
      </w:r>
      <w:r w:rsidR="008D388A" w:rsidRPr="00075AF7">
        <w:t xml:space="preserve"> </w:t>
      </w:r>
      <w:r w:rsidRPr="00075AF7">
        <w:t>мероприятий</w:t>
      </w:r>
      <w:r w:rsidR="008D388A" w:rsidRPr="00075AF7">
        <w:t xml:space="preserve"> </w:t>
      </w:r>
      <w:r w:rsidRPr="00075AF7">
        <w:t>на</w:t>
      </w:r>
      <w:r w:rsidR="008D388A" w:rsidRPr="00075AF7">
        <w:t xml:space="preserve"> </w:t>
      </w:r>
      <w:r w:rsidRPr="00075AF7">
        <w:t>территории</w:t>
      </w:r>
      <w:r w:rsidR="008D388A" w:rsidRPr="00075AF7">
        <w:t xml:space="preserve"> </w:t>
      </w:r>
      <w:r w:rsidRPr="00075AF7">
        <w:t>украинских</w:t>
      </w:r>
      <w:r w:rsidR="008D388A" w:rsidRPr="00075AF7">
        <w:t xml:space="preserve"> </w:t>
      </w:r>
      <w:r w:rsidRPr="00075AF7">
        <w:t>городов,</w:t>
      </w:r>
      <w:r w:rsidR="008D388A" w:rsidRPr="00075AF7">
        <w:t xml:space="preserve"> </w:t>
      </w:r>
      <w:r w:rsidRPr="00075AF7">
        <w:t>а</w:t>
      </w:r>
      <w:r w:rsidR="008D388A" w:rsidRPr="00075AF7">
        <w:t xml:space="preserve"> </w:t>
      </w:r>
      <w:r w:rsidRPr="00075AF7">
        <w:t>помимо</w:t>
      </w:r>
      <w:r w:rsidR="008D388A" w:rsidRPr="00075AF7">
        <w:t xml:space="preserve"> </w:t>
      </w:r>
      <w:r w:rsidRPr="00075AF7">
        <w:t>Киева</w:t>
      </w:r>
      <w:r w:rsidR="008D388A" w:rsidRPr="00075AF7">
        <w:t xml:space="preserve"> «</w:t>
      </w:r>
      <w:r w:rsidRPr="00075AF7">
        <w:t>облавы</w:t>
      </w:r>
      <w:r w:rsidR="008D388A" w:rsidRPr="00075AF7">
        <w:t xml:space="preserve">» </w:t>
      </w:r>
      <w:r w:rsidRPr="00075AF7">
        <w:t>прошли</w:t>
      </w:r>
      <w:r w:rsidR="008D388A" w:rsidRPr="00075AF7">
        <w:t xml:space="preserve"> </w:t>
      </w:r>
      <w:r w:rsidRPr="00075AF7">
        <w:t>еще</w:t>
      </w:r>
      <w:r w:rsidR="008D388A" w:rsidRPr="00075AF7">
        <w:t xml:space="preserve"> </w:t>
      </w:r>
      <w:r w:rsidRPr="00075AF7">
        <w:t>как</w:t>
      </w:r>
      <w:r w:rsidR="008D388A" w:rsidRPr="00075AF7">
        <w:t xml:space="preserve"> </w:t>
      </w:r>
      <w:r w:rsidRPr="00075AF7">
        <w:t>минимум</w:t>
      </w:r>
      <w:r w:rsidR="008D388A" w:rsidRPr="00075AF7">
        <w:t xml:space="preserve"> </w:t>
      </w:r>
      <w:r w:rsidRPr="00075AF7">
        <w:t>в</w:t>
      </w:r>
      <w:r w:rsidR="008D388A" w:rsidRPr="00075AF7">
        <w:t xml:space="preserve"> </w:t>
      </w:r>
      <w:r w:rsidRPr="00075AF7">
        <w:t>Харькове</w:t>
      </w:r>
      <w:r w:rsidR="008D388A" w:rsidRPr="00075AF7">
        <w:t xml:space="preserve"> </w:t>
      </w:r>
      <w:r w:rsidRPr="00075AF7">
        <w:t>и</w:t>
      </w:r>
      <w:r w:rsidR="008D388A" w:rsidRPr="00075AF7">
        <w:t xml:space="preserve"> </w:t>
      </w:r>
      <w:r w:rsidRPr="00075AF7">
        <w:t>Днепропетровске,</w:t>
      </w:r>
      <w:r w:rsidR="008D388A" w:rsidRPr="00075AF7">
        <w:t xml:space="preserve"> </w:t>
      </w:r>
      <w:r w:rsidRPr="00075AF7">
        <w:t>задерживали</w:t>
      </w:r>
      <w:r w:rsidR="008D388A" w:rsidRPr="00075AF7">
        <w:t xml:space="preserve"> </w:t>
      </w:r>
      <w:r w:rsidRPr="00075AF7">
        <w:t>не</w:t>
      </w:r>
      <w:r w:rsidR="008D388A" w:rsidRPr="00075AF7">
        <w:t xml:space="preserve"> </w:t>
      </w:r>
      <w:r w:rsidRPr="00075AF7">
        <w:t>только</w:t>
      </w:r>
      <w:r w:rsidR="008D388A" w:rsidRPr="00075AF7">
        <w:t xml:space="preserve"> </w:t>
      </w:r>
      <w:r w:rsidRPr="00075AF7">
        <w:t>мужчин</w:t>
      </w:r>
      <w:r w:rsidR="008D388A" w:rsidRPr="00075AF7">
        <w:t xml:space="preserve"> </w:t>
      </w:r>
      <w:r w:rsidRPr="00075AF7">
        <w:t>призывного</w:t>
      </w:r>
      <w:r w:rsidR="008D388A" w:rsidRPr="00075AF7">
        <w:t xml:space="preserve"> </w:t>
      </w:r>
      <w:r w:rsidRPr="00075AF7">
        <w:t>возраста,</w:t>
      </w:r>
      <w:r w:rsidR="008D388A" w:rsidRPr="00075AF7">
        <w:t xml:space="preserve"> </w:t>
      </w:r>
      <w:r w:rsidRPr="00075AF7">
        <w:t>тех,</w:t>
      </w:r>
      <w:r w:rsidR="008D388A" w:rsidRPr="00075AF7">
        <w:t xml:space="preserve"> </w:t>
      </w:r>
      <w:r w:rsidRPr="00075AF7">
        <w:t>кому</w:t>
      </w:r>
      <w:r w:rsidR="008D388A" w:rsidRPr="00075AF7">
        <w:t xml:space="preserve"> </w:t>
      </w:r>
      <w:r w:rsidRPr="00075AF7">
        <w:t>не</w:t>
      </w:r>
      <w:r w:rsidR="008D388A" w:rsidRPr="00075AF7">
        <w:t xml:space="preserve"> </w:t>
      </w:r>
      <w:r w:rsidRPr="00075AF7">
        <w:t>меньше</w:t>
      </w:r>
      <w:r w:rsidR="008D388A" w:rsidRPr="00075AF7">
        <w:t xml:space="preserve"> </w:t>
      </w:r>
      <w:r w:rsidRPr="00075AF7">
        <w:t>25</w:t>
      </w:r>
      <w:r w:rsidR="008D388A" w:rsidRPr="00075AF7">
        <w:t xml:space="preserve"> </w:t>
      </w:r>
      <w:r w:rsidRPr="00075AF7">
        <w:t>и</w:t>
      </w:r>
      <w:r w:rsidR="008D388A" w:rsidRPr="00075AF7">
        <w:t xml:space="preserve"> </w:t>
      </w:r>
      <w:r w:rsidRPr="00075AF7">
        <w:t>не</w:t>
      </w:r>
      <w:r w:rsidR="008D388A" w:rsidRPr="00075AF7">
        <w:t xml:space="preserve"> </w:t>
      </w:r>
      <w:r w:rsidRPr="00075AF7">
        <w:t>больше</w:t>
      </w:r>
      <w:r w:rsidR="008D388A" w:rsidRPr="00075AF7">
        <w:t xml:space="preserve"> </w:t>
      </w:r>
      <w:r w:rsidRPr="00075AF7">
        <w:t>60,</w:t>
      </w:r>
      <w:r w:rsidR="008D388A" w:rsidRPr="00075AF7">
        <w:t xml:space="preserve"> </w:t>
      </w:r>
      <w:r w:rsidRPr="00075AF7">
        <w:t>но</w:t>
      </w:r>
      <w:r w:rsidR="008D388A" w:rsidRPr="00075AF7">
        <w:t xml:space="preserve"> </w:t>
      </w:r>
      <w:r w:rsidRPr="00075AF7">
        <w:t>и</w:t>
      </w:r>
      <w:r w:rsidR="008D388A" w:rsidRPr="00075AF7">
        <w:t xml:space="preserve"> </w:t>
      </w:r>
      <w:r w:rsidRPr="00075AF7">
        <w:t>тех,</w:t>
      </w:r>
      <w:r w:rsidR="008D388A" w:rsidRPr="00075AF7">
        <w:t xml:space="preserve"> </w:t>
      </w:r>
      <w:r w:rsidRPr="00075AF7">
        <w:t>кто</w:t>
      </w:r>
      <w:r w:rsidR="008D388A" w:rsidRPr="00075AF7">
        <w:t xml:space="preserve"> </w:t>
      </w:r>
      <w:r w:rsidRPr="00075AF7">
        <w:t>еще</w:t>
      </w:r>
      <w:r w:rsidR="008D388A" w:rsidRPr="00075AF7">
        <w:t xml:space="preserve"> </w:t>
      </w:r>
      <w:r w:rsidRPr="00075AF7">
        <w:t>не</w:t>
      </w:r>
      <w:r w:rsidR="008D388A" w:rsidRPr="00075AF7">
        <w:t xml:space="preserve"> </w:t>
      </w:r>
      <w:r w:rsidRPr="00075AF7">
        <w:t>достиг</w:t>
      </w:r>
      <w:r w:rsidR="008D388A" w:rsidRPr="00075AF7">
        <w:t xml:space="preserve"> </w:t>
      </w:r>
      <w:r w:rsidRPr="00075AF7">
        <w:t>той</w:t>
      </w:r>
      <w:r w:rsidR="008D388A" w:rsidRPr="00075AF7">
        <w:t xml:space="preserve"> </w:t>
      </w:r>
      <w:r w:rsidRPr="00075AF7">
        <w:t>зрелости,</w:t>
      </w:r>
      <w:r w:rsidR="008D388A" w:rsidRPr="00075AF7">
        <w:t xml:space="preserve"> </w:t>
      </w:r>
      <w:r w:rsidRPr="00075AF7">
        <w:t>которая</w:t>
      </w:r>
      <w:r w:rsidR="008D388A" w:rsidRPr="00075AF7">
        <w:t xml:space="preserve"> </w:t>
      </w:r>
      <w:r w:rsidRPr="00075AF7">
        <w:t>позволяет</w:t>
      </w:r>
      <w:r w:rsidR="008D388A" w:rsidRPr="00075AF7">
        <w:t xml:space="preserve"> </w:t>
      </w:r>
      <w:r w:rsidRPr="00075AF7">
        <w:t>взять</w:t>
      </w:r>
      <w:r w:rsidR="008D388A" w:rsidRPr="00075AF7">
        <w:t xml:space="preserve"> </w:t>
      </w:r>
      <w:r w:rsidRPr="00075AF7">
        <w:t>в</w:t>
      </w:r>
      <w:r w:rsidR="008D388A" w:rsidRPr="00075AF7">
        <w:t xml:space="preserve"> </w:t>
      </w:r>
      <w:r w:rsidRPr="00075AF7">
        <w:t>руки</w:t>
      </w:r>
      <w:r w:rsidR="008D388A" w:rsidRPr="00075AF7">
        <w:t xml:space="preserve"> </w:t>
      </w:r>
      <w:r w:rsidRPr="00075AF7">
        <w:t>оружие</w:t>
      </w:r>
      <w:r w:rsidR="008D388A" w:rsidRPr="00075AF7">
        <w:t xml:space="preserve"> </w:t>
      </w:r>
      <w:r w:rsidRPr="00075AF7">
        <w:t>и</w:t>
      </w:r>
      <w:r w:rsidR="008D388A" w:rsidRPr="00075AF7">
        <w:t xml:space="preserve"> </w:t>
      </w:r>
      <w:r w:rsidRPr="00075AF7">
        <w:t>встать</w:t>
      </w:r>
      <w:r w:rsidR="008D388A" w:rsidRPr="00075AF7">
        <w:t xml:space="preserve"> </w:t>
      </w:r>
      <w:r w:rsidRPr="00075AF7">
        <w:t>на</w:t>
      </w:r>
      <w:r w:rsidR="008D388A" w:rsidRPr="00075AF7">
        <w:t xml:space="preserve"> </w:t>
      </w:r>
      <w:r w:rsidRPr="00075AF7">
        <w:t>защиту</w:t>
      </w:r>
      <w:r w:rsidR="008D388A" w:rsidRPr="00075AF7">
        <w:t xml:space="preserve"> «</w:t>
      </w:r>
      <w:r w:rsidRPr="00075AF7">
        <w:t>европейских</w:t>
      </w:r>
      <w:r w:rsidR="008D388A" w:rsidRPr="00075AF7">
        <w:t xml:space="preserve"> </w:t>
      </w:r>
      <w:r w:rsidRPr="00075AF7">
        <w:t>ценностей</w:t>
      </w:r>
      <w:r w:rsidR="008D388A" w:rsidRPr="00075AF7">
        <w:t xml:space="preserve"> </w:t>
      </w:r>
      <w:r w:rsidRPr="00075AF7">
        <w:t>и</w:t>
      </w:r>
      <w:r w:rsidR="008D388A" w:rsidRPr="00075AF7">
        <w:t xml:space="preserve"> </w:t>
      </w:r>
      <w:r w:rsidRPr="00075AF7">
        <w:t>идеалов</w:t>
      </w:r>
      <w:r w:rsidR="008D388A" w:rsidRPr="00075AF7">
        <w:t>»</w:t>
      </w:r>
      <w:r w:rsidRPr="00075AF7">
        <w:t>.</w:t>
      </w:r>
      <w:r w:rsidR="008D388A" w:rsidRPr="00075AF7">
        <w:t xml:space="preserve"> </w:t>
      </w:r>
      <w:r w:rsidRPr="00075AF7">
        <w:t>В</w:t>
      </w:r>
      <w:r w:rsidR="008D388A" w:rsidRPr="00075AF7">
        <w:t xml:space="preserve"> </w:t>
      </w:r>
      <w:r w:rsidRPr="00075AF7">
        <w:t>общем,</w:t>
      </w:r>
      <w:r w:rsidR="008D388A" w:rsidRPr="00075AF7">
        <w:t xml:space="preserve"> </w:t>
      </w:r>
      <w:r w:rsidRPr="00075AF7">
        <w:t>деморализованы</w:t>
      </w:r>
      <w:r w:rsidR="008D388A" w:rsidRPr="00075AF7">
        <w:t xml:space="preserve"> </w:t>
      </w:r>
      <w:r w:rsidRPr="00075AF7">
        <w:t>все,</w:t>
      </w:r>
      <w:r w:rsidR="008D388A" w:rsidRPr="00075AF7">
        <w:t xml:space="preserve"> </w:t>
      </w:r>
      <w:r w:rsidRPr="00075AF7">
        <w:t>и</w:t>
      </w:r>
      <w:r w:rsidR="008D388A" w:rsidRPr="00075AF7">
        <w:t xml:space="preserve"> </w:t>
      </w:r>
      <w:r w:rsidRPr="00075AF7">
        <w:t>сегодня</w:t>
      </w:r>
      <w:r w:rsidR="008D388A" w:rsidRPr="00075AF7">
        <w:t xml:space="preserve"> </w:t>
      </w:r>
      <w:r w:rsidRPr="00075AF7">
        <w:t>даже</w:t>
      </w:r>
      <w:r w:rsidR="008D388A" w:rsidRPr="00075AF7">
        <w:t xml:space="preserve"> </w:t>
      </w:r>
      <w:r w:rsidRPr="00075AF7">
        <w:t>жители</w:t>
      </w:r>
      <w:r w:rsidR="008D388A" w:rsidRPr="00075AF7">
        <w:t xml:space="preserve"> </w:t>
      </w:r>
      <w:r w:rsidRPr="00075AF7">
        <w:t>украинской</w:t>
      </w:r>
      <w:r w:rsidR="008D388A" w:rsidRPr="00075AF7">
        <w:t xml:space="preserve"> </w:t>
      </w:r>
      <w:r w:rsidRPr="00075AF7">
        <w:t>столицы,</w:t>
      </w:r>
      <w:r w:rsidR="008D388A" w:rsidRPr="00075AF7">
        <w:t xml:space="preserve"> </w:t>
      </w:r>
      <w:r w:rsidRPr="00075AF7">
        <w:t>в</w:t>
      </w:r>
      <w:r w:rsidR="008D388A" w:rsidRPr="00075AF7">
        <w:t xml:space="preserve"> </w:t>
      </w:r>
      <w:r w:rsidRPr="00075AF7">
        <w:t>принципе,</w:t>
      </w:r>
      <w:r w:rsidR="008D388A" w:rsidRPr="00075AF7">
        <w:t xml:space="preserve"> </w:t>
      </w:r>
      <w:r w:rsidRPr="00075AF7">
        <w:t>не</w:t>
      </w:r>
      <w:r w:rsidR="008D388A" w:rsidRPr="00075AF7">
        <w:t xml:space="preserve"> </w:t>
      </w:r>
      <w:r w:rsidRPr="00075AF7">
        <w:t>столь</w:t>
      </w:r>
      <w:r w:rsidR="008D388A" w:rsidRPr="00075AF7">
        <w:t xml:space="preserve"> </w:t>
      </w:r>
      <w:r w:rsidRPr="00075AF7">
        <w:t>запуганные,</w:t>
      </w:r>
      <w:r w:rsidR="008D388A" w:rsidRPr="00075AF7">
        <w:t xml:space="preserve"> </w:t>
      </w:r>
      <w:r w:rsidRPr="00075AF7">
        <w:t>как</w:t>
      </w:r>
      <w:r w:rsidR="008D388A" w:rsidRPr="00075AF7">
        <w:t xml:space="preserve"> </w:t>
      </w:r>
      <w:r w:rsidRPr="00075AF7">
        <w:t>представители</w:t>
      </w:r>
      <w:r w:rsidR="008D388A" w:rsidRPr="00075AF7">
        <w:t xml:space="preserve"> </w:t>
      </w:r>
      <w:r w:rsidRPr="00075AF7">
        <w:t>населения</w:t>
      </w:r>
      <w:r w:rsidR="008D388A" w:rsidRPr="00075AF7">
        <w:t xml:space="preserve"> </w:t>
      </w:r>
      <w:r w:rsidRPr="00075AF7">
        <w:t>городов</w:t>
      </w:r>
      <w:r w:rsidR="008D388A" w:rsidRPr="00075AF7">
        <w:t xml:space="preserve"> </w:t>
      </w:r>
      <w:r w:rsidRPr="00075AF7">
        <w:t>и</w:t>
      </w:r>
      <w:r w:rsidR="008D388A" w:rsidRPr="00075AF7">
        <w:t xml:space="preserve"> </w:t>
      </w:r>
      <w:r w:rsidRPr="00075AF7">
        <w:t>сел,</w:t>
      </w:r>
      <w:r w:rsidR="008D388A" w:rsidRPr="00075AF7">
        <w:t xml:space="preserve"> </w:t>
      </w:r>
      <w:r w:rsidRPr="00075AF7">
        <w:t>расположенных</w:t>
      </w:r>
      <w:r w:rsidR="008D388A" w:rsidRPr="00075AF7">
        <w:t xml:space="preserve"> </w:t>
      </w:r>
      <w:r w:rsidRPr="00075AF7">
        <w:t>на</w:t>
      </w:r>
      <w:r w:rsidR="008D388A" w:rsidRPr="00075AF7">
        <w:t xml:space="preserve"> </w:t>
      </w:r>
      <w:r w:rsidRPr="00075AF7">
        <w:t>периферии,</w:t>
      </w:r>
      <w:r w:rsidR="008D388A" w:rsidRPr="00075AF7">
        <w:t xml:space="preserve"> </w:t>
      </w:r>
      <w:r w:rsidRPr="00075AF7">
        <w:t>заявляют</w:t>
      </w:r>
      <w:r w:rsidR="008D388A" w:rsidRPr="00075AF7">
        <w:t xml:space="preserve"> </w:t>
      </w:r>
      <w:r w:rsidRPr="00075AF7">
        <w:t>о</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не</w:t>
      </w:r>
      <w:r w:rsidR="008D388A" w:rsidRPr="00075AF7">
        <w:t xml:space="preserve"> </w:t>
      </w:r>
      <w:r w:rsidRPr="00075AF7">
        <w:t>чувствуют</w:t>
      </w:r>
      <w:r w:rsidR="008D388A" w:rsidRPr="00075AF7">
        <w:t xml:space="preserve"> </w:t>
      </w:r>
      <w:r w:rsidRPr="00075AF7">
        <w:t>себя</w:t>
      </w:r>
      <w:r w:rsidR="008D388A" w:rsidRPr="00075AF7">
        <w:t xml:space="preserve"> </w:t>
      </w:r>
      <w:r w:rsidRPr="00075AF7">
        <w:t>в</w:t>
      </w:r>
      <w:r w:rsidR="008D388A" w:rsidRPr="00075AF7">
        <w:t xml:space="preserve"> </w:t>
      </w:r>
      <w:r w:rsidRPr="00075AF7">
        <w:t>относительной</w:t>
      </w:r>
      <w:r w:rsidR="008D388A" w:rsidRPr="00075AF7">
        <w:t xml:space="preserve"> </w:t>
      </w:r>
      <w:r w:rsidRPr="00075AF7">
        <w:t>безопасности.</w:t>
      </w:r>
      <w:r w:rsidR="008D388A" w:rsidRPr="00075AF7">
        <w:t xml:space="preserve"> </w:t>
      </w:r>
      <w:r w:rsidRPr="00075AF7">
        <w:t>И</w:t>
      </w:r>
      <w:r w:rsidR="008D388A" w:rsidRPr="00075AF7">
        <w:t xml:space="preserve"> </w:t>
      </w:r>
      <w:r w:rsidRPr="00075AF7">
        <w:t>это</w:t>
      </w:r>
      <w:r w:rsidR="008D388A" w:rsidRPr="00075AF7">
        <w:t xml:space="preserve"> </w:t>
      </w:r>
      <w:r w:rsidRPr="00075AF7">
        <w:t>логично,</w:t>
      </w:r>
      <w:r w:rsidR="008D388A" w:rsidRPr="00075AF7">
        <w:t xml:space="preserve"> </w:t>
      </w:r>
      <w:r w:rsidRPr="00075AF7">
        <w:t>так</w:t>
      </w:r>
      <w:r w:rsidR="008D388A" w:rsidRPr="00075AF7">
        <w:t xml:space="preserve"> </w:t>
      </w:r>
      <w:r w:rsidRPr="00075AF7">
        <w:t>как</w:t>
      </w:r>
      <w:r w:rsidR="008D388A" w:rsidRPr="00075AF7">
        <w:t xml:space="preserve"> «</w:t>
      </w:r>
      <w:r w:rsidRPr="00075AF7">
        <w:t>круг</w:t>
      </w:r>
      <w:r w:rsidR="008D388A" w:rsidRPr="00075AF7">
        <w:t xml:space="preserve"> </w:t>
      </w:r>
      <w:r w:rsidRPr="00075AF7">
        <w:t>интересов</w:t>
      </w:r>
      <w:r w:rsidR="008D388A" w:rsidRPr="00075AF7">
        <w:t xml:space="preserve">» </w:t>
      </w:r>
      <w:r w:rsidRPr="00075AF7">
        <w:t>представителей</w:t>
      </w:r>
      <w:r w:rsidR="008D388A" w:rsidRPr="00075AF7">
        <w:t xml:space="preserve"> </w:t>
      </w:r>
      <w:r w:rsidRPr="00075AF7">
        <w:t>ТЦК</w:t>
      </w:r>
      <w:r w:rsidR="008D388A" w:rsidRPr="00075AF7">
        <w:t xml:space="preserve"> </w:t>
      </w:r>
      <w:r w:rsidRPr="00075AF7">
        <w:t>постоянно</w:t>
      </w:r>
      <w:r w:rsidR="008D388A" w:rsidRPr="00075AF7">
        <w:t xml:space="preserve"> </w:t>
      </w:r>
      <w:r w:rsidRPr="00075AF7">
        <w:t>расширяется,</w:t>
      </w:r>
      <w:r w:rsidR="008D388A" w:rsidRPr="00075AF7">
        <w:t xml:space="preserve"> </w:t>
      </w:r>
      <w:r w:rsidRPr="00075AF7">
        <w:t>в</w:t>
      </w:r>
      <w:r w:rsidR="008D388A" w:rsidRPr="00075AF7">
        <w:t xml:space="preserve"> </w:t>
      </w:r>
      <w:r w:rsidRPr="00075AF7">
        <w:t>Раде</w:t>
      </w:r>
      <w:r w:rsidR="008D388A" w:rsidRPr="00075AF7">
        <w:t xml:space="preserve"> </w:t>
      </w:r>
      <w:r w:rsidRPr="00075AF7">
        <w:t>едва</w:t>
      </w:r>
      <w:r w:rsidR="008D388A" w:rsidRPr="00075AF7">
        <w:t xml:space="preserve"> </w:t>
      </w:r>
      <w:r w:rsidRPr="00075AF7">
        <w:t>успевают</w:t>
      </w:r>
      <w:r w:rsidR="008D388A" w:rsidRPr="00075AF7">
        <w:t xml:space="preserve"> </w:t>
      </w:r>
      <w:r w:rsidRPr="00075AF7">
        <w:t>подгонять</w:t>
      </w:r>
      <w:r w:rsidR="008D388A" w:rsidRPr="00075AF7">
        <w:t xml:space="preserve"> «</w:t>
      </w:r>
      <w:r w:rsidRPr="00075AF7">
        <w:t>нормативку</w:t>
      </w:r>
      <w:r w:rsidR="008D388A" w:rsidRPr="00075AF7">
        <w:t xml:space="preserve">» </w:t>
      </w:r>
      <w:r w:rsidRPr="00075AF7">
        <w:t>под</w:t>
      </w:r>
      <w:r w:rsidR="008D388A" w:rsidRPr="00075AF7">
        <w:t xml:space="preserve"> </w:t>
      </w:r>
      <w:r w:rsidRPr="00075AF7">
        <w:t>потребности</w:t>
      </w:r>
      <w:r w:rsidR="008D388A" w:rsidRPr="00075AF7">
        <w:t xml:space="preserve"> </w:t>
      </w:r>
      <w:r w:rsidRPr="00075AF7">
        <w:t>фронта,</w:t>
      </w:r>
      <w:r w:rsidR="008D388A" w:rsidRPr="00075AF7">
        <w:t xml:space="preserve"> </w:t>
      </w:r>
      <w:r w:rsidRPr="00075AF7">
        <w:t>и</w:t>
      </w:r>
      <w:r w:rsidR="008D388A" w:rsidRPr="00075AF7">
        <w:t xml:space="preserve"> </w:t>
      </w:r>
      <w:r w:rsidRPr="00075AF7">
        <w:t>те,</w:t>
      </w:r>
      <w:r w:rsidR="008D388A" w:rsidRPr="00075AF7">
        <w:t xml:space="preserve"> </w:t>
      </w:r>
      <w:r w:rsidRPr="00075AF7">
        <w:t>кто</w:t>
      </w:r>
      <w:r w:rsidR="008D388A" w:rsidRPr="00075AF7">
        <w:t xml:space="preserve"> </w:t>
      </w:r>
      <w:r w:rsidRPr="00075AF7">
        <w:t>еще</w:t>
      </w:r>
      <w:r w:rsidR="008D388A" w:rsidRPr="00075AF7">
        <w:t xml:space="preserve"> </w:t>
      </w:r>
      <w:r w:rsidRPr="00075AF7">
        <w:t>вчера</w:t>
      </w:r>
      <w:r w:rsidR="008D388A" w:rsidRPr="00075AF7">
        <w:t xml:space="preserve"> </w:t>
      </w:r>
      <w:r w:rsidRPr="00075AF7">
        <w:t>имел</w:t>
      </w:r>
      <w:r w:rsidR="008D388A" w:rsidRPr="00075AF7">
        <w:t xml:space="preserve"> «</w:t>
      </w:r>
      <w:r w:rsidRPr="00075AF7">
        <w:t>стопроцентную</w:t>
      </w:r>
      <w:r w:rsidR="008D388A" w:rsidRPr="00075AF7">
        <w:t xml:space="preserve"> </w:t>
      </w:r>
      <w:r w:rsidRPr="00075AF7">
        <w:t>бронь</w:t>
      </w:r>
      <w:r w:rsidR="008D388A" w:rsidRPr="00075AF7">
        <w:t>»</w:t>
      </w:r>
      <w:r w:rsidRPr="00075AF7">
        <w:t>,</w:t>
      </w:r>
      <w:r w:rsidR="008D388A" w:rsidRPr="00075AF7">
        <w:t xml:space="preserve"> </w:t>
      </w:r>
      <w:r w:rsidRPr="00075AF7">
        <w:t>уже</w:t>
      </w:r>
      <w:r w:rsidR="008D388A" w:rsidRPr="00075AF7">
        <w:t xml:space="preserve"> </w:t>
      </w:r>
      <w:r w:rsidRPr="00075AF7">
        <w:t>завтра</w:t>
      </w:r>
      <w:r w:rsidR="008D388A" w:rsidRPr="00075AF7">
        <w:t xml:space="preserve"> </w:t>
      </w:r>
      <w:r w:rsidRPr="00075AF7">
        <w:t>могут</w:t>
      </w:r>
      <w:r w:rsidR="008D388A" w:rsidRPr="00075AF7">
        <w:t xml:space="preserve"> </w:t>
      </w:r>
      <w:r w:rsidRPr="00075AF7">
        <w:t>оказаться</w:t>
      </w:r>
      <w:r w:rsidR="008D388A" w:rsidRPr="00075AF7">
        <w:t xml:space="preserve"> </w:t>
      </w:r>
      <w:r w:rsidRPr="00075AF7">
        <w:t>в</w:t>
      </w:r>
      <w:r w:rsidR="008D388A" w:rsidRPr="00075AF7">
        <w:t xml:space="preserve"> </w:t>
      </w:r>
      <w:r w:rsidRPr="00075AF7">
        <w:t>непосредственной</w:t>
      </w:r>
      <w:r w:rsidR="008D388A" w:rsidRPr="00075AF7">
        <w:t xml:space="preserve"> </w:t>
      </w:r>
      <w:r w:rsidRPr="00075AF7">
        <w:t>близости</w:t>
      </w:r>
      <w:r w:rsidR="008D388A" w:rsidRPr="00075AF7">
        <w:t xml:space="preserve"> </w:t>
      </w:r>
      <w:r w:rsidRPr="00075AF7">
        <w:t>от</w:t>
      </w:r>
      <w:r w:rsidR="008D388A" w:rsidRPr="00075AF7">
        <w:t xml:space="preserve"> </w:t>
      </w:r>
      <w:r w:rsidRPr="00075AF7">
        <w:t>передовой.</w:t>
      </w:r>
    </w:p>
    <w:p w14:paraId="3E7C451B" w14:textId="77777777" w:rsidR="003E6358" w:rsidRPr="00075AF7" w:rsidRDefault="003E6358" w:rsidP="003E6358">
      <w:r w:rsidRPr="00075AF7">
        <w:t>Сегодня</w:t>
      </w:r>
      <w:r w:rsidR="008D388A" w:rsidRPr="00075AF7">
        <w:t xml:space="preserve"> </w:t>
      </w:r>
      <w:r w:rsidRPr="00075AF7">
        <w:t>крайне</w:t>
      </w:r>
      <w:r w:rsidR="008D388A" w:rsidRPr="00075AF7">
        <w:t xml:space="preserve"> </w:t>
      </w:r>
      <w:r w:rsidRPr="00075AF7">
        <w:t>сложно</w:t>
      </w:r>
      <w:r w:rsidR="008D388A" w:rsidRPr="00075AF7">
        <w:t xml:space="preserve"> </w:t>
      </w:r>
      <w:r w:rsidRPr="00075AF7">
        <w:t>сказать,</w:t>
      </w:r>
      <w:r w:rsidR="008D388A" w:rsidRPr="00075AF7">
        <w:t xml:space="preserve"> </w:t>
      </w:r>
      <w:r w:rsidRPr="00075AF7">
        <w:t>сколько</w:t>
      </w:r>
      <w:r w:rsidR="008D388A" w:rsidRPr="00075AF7">
        <w:t xml:space="preserve"> </w:t>
      </w:r>
      <w:r w:rsidRPr="00075AF7">
        <w:t>людей</w:t>
      </w:r>
      <w:r w:rsidR="008D388A" w:rsidRPr="00075AF7">
        <w:t xml:space="preserve"> </w:t>
      </w:r>
      <w:r w:rsidRPr="00075AF7">
        <w:t>вообще</w:t>
      </w:r>
      <w:r w:rsidR="008D388A" w:rsidRPr="00075AF7">
        <w:t xml:space="preserve"> </w:t>
      </w:r>
      <w:r w:rsidRPr="00075AF7">
        <w:t>проживает</w:t>
      </w:r>
      <w:r w:rsidR="008D388A" w:rsidRPr="00075AF7">
        <w:t xml:space="preserve"> </w:t>
      </w:r>
      <w:r w:rsidRPr="00075AF7">
        <w:t>на</w:t>
      </w:r>
      <w:r w:rsidR="008D388A" w:rsidRPr="00075AF7">
        <w:t xml:space="preserve"> </w:t>
      </w:r>
      <w:r w:rsidRPr="00075AF7">
        <w:t>территории</w:t>
      </w:r>
      <w:r w:rsidR="008D388A" w:rsidRPr="00075AF7">
        <w:t xml:space="preserve"> </w:t>
      </w:r>
      <w:r w:rsidRPr="00075AF7">
        <w:t>данного</w:t>
      </w:r>
      <w:r w:rsidR="008D388A" w:rsidRPr="00075AF7">
        <w:t xml:space="preserve"> </w:t>
      </w:r>
      <w:r w:rsidRPr="00075AF7">
        <w:t>квазигосударства,</w:t>
      </w:r>
      <w:r w:rsidR="008D388A" w:rsidRPr="00075AF7">
        <w:t xml:space="preserve"> </w:t>
      </w:r>
      <w:r w:rsidRPr="00075AF7">
        <w:t>управляемого</w:t>
      </w:r>
      <w:r w:rsidR="008D388A" w:rsidRPr="00075AF7">
        <w:t xml:space="preserve"> </w:t>
      </w:r>
      <w:r w:rsidRPr="00075AF7">
        <w:t>тираном</w:t>
      </w:r>
      <w:r w:rsidR="008D388A" w:rsidRPr="00075AF7">
        <w:t xml:space="preserve"> </w:t>
      </w:r>
      <w:r w:rsidRPr="00075AF7">
        <w:t>и</w:t>
      </w:r>
      <w:r w:rsidR="008D388A" w:rsidRPr="00075AF7">
        <w:t xml:space="preserve"> </w:t>
      </w:r>
      <w:r w:rsidRPr="00075AF7">
        <w:t>самозванцем,</w:t>
      </w:r>
      <w:r w:rsidR="008D388A" w:rsidRPr="00075AF7">
        <w:t xml:space="preserve"> </w:t>
      </w:r>
      <w:r w:rsidRPr="00075AF7">
        <w:t>еще</w:t>
      </w:r>
      <w:r w:rsidR="008D388A" w:rsidRPr="00075AF7">
        <w:t xml:space="preserve"> </w:t>
      </w:r>
      <w:r w:rsidRPr="00075AF7">
        <w:t>сложнее</w:t>
      </w:r>
      <w:r w:rsidR="008D388A" w:rsidRPr="00075AF7">
        <w:t xml:space="preserve"> </w:t>
      </w:r>
      <w:r w:rsidRPr="00075AF7">
        <w:t>сказать,</w:t>
      </w:r>
      <w:r w:rsidR="008D388A" w:rsidRPr="00075AF7">
        <w:t xml:space="preserve"> </w:t>
      </w:r>
      <w:r w:rsidRPr="00075AF7">
        <w:t>насколько</w:t>
      </w:r>
      <w:r w:rsidR="008D388A" w:rsidRPr="00075AF7">
        <w:t xml:space="preserve"> </w:t>
      </w:r>
      <w:r w:rsidRPr="00075AF7">
        <w:t>женское</w:t>
      </w:r>
      <w:r w:rsidR="008D388A" w:rsidRPr="00075AF7">
        <w:t xml:space="preserve"> </w:t>
      </w:r>
      <w:r w:rsidRPr="00075AF7">
        <w:t>население</w:t>
      </w:r>
      <w:r w:rsidR="008D388A" w:rsidRPr="00075AF7">
        <w:t xml:space="preserve"> </w:t>
      </w:r>
      <w:r w:rsidRPr="00075AF7">
        <w:t>преобладает</w:t>
      </w:r>
      <w:r w:rsidR="008D388A" w:rsidRPr="00075AF7">
        <w:t xml:space="preserve"> </w:t>
      </w:r>
      <w:r w:rsidRPr="00075AF7">
        <w:t>над</w:t>
      </w:r>
      <w:r w:rsidR="008D388A" w:rsidRPr="00075AF7">
        <w:t xml:space="preserve"> </w:t>
      </w:r>
      <w:r w:rsidRPr="00075AF7">
        <w:t>мужским.</w:t>
      </w:r>
      <w:r w:rsidR="008D388A" w:rsidRPr="00075AF7">
        <w:t xml:space="preserve"> </w:t>
      </w:r>
      <w:r w:rsidRPr="00075AF7">
        <w:t>Скорее</w:t>
      </w:r>
      <w:r w:rsidR="008D388A" w:rsidRPr="00075AF7">
        <w:t xml:space="preserve"> </w:t>
      </w:r>
      <w:r w:rsidRPr="00075AF7">
        <w:t>всего,</w:t>
      </w:r>
      <w:r w:rsidR="008D388A" w:rsidRPr="00075AF7">
        <w:t xml:space="preserve"> </w:t>
      </w:r>
      <w:r w:rsidRPr="00075AF7">
        <w:t>сложившийся</w:t>
      </w:r>
      <w:r w:rsidR="008D388A" w:rsidRPr="00075AF7">
        <w:t xml:space="preserve"> </w:t>
      </w:r>
      <w:r w:rsidRPr="00075AF7">
        <w:t>дисбаланс,</w:t>
      </w:r>
      <w:r w:rsidR="008D388A" w:rsidRPr="00075AF7">
        <w:t xml:space="preserve"> </w:t>
      </w:r>
      <w:r w:rsidRPr="00075AF7">
        <w:t>который</w:t>
      </w:r>
      <w:r w:rsidR="008D388A" w:rsidRPr="00075AF7">
        <w:t xml:space="preserve"> </w:t>
      </w:r>
      <w:r w:rsidRPr="00075AF7">
        <w:t>с</w:t>
      </w:r>
      <w:r w:rsidR="008D388A" w:rsidRPr="00075AF7">
        <w:t xml:space="preserve"> </w:t>
      </w:r>
      <w:r w:rsidRPr="00075AF7">
        <w:t>каждым</w:t>
      </w:r>
      <w:r w:rsidR="008D388A" w:rsidRPr="00075AF7">
        <w:t xml:space="preserve"> </w:t>
      </w:r>
      <w:r w:rsidRPr="00075AF7">
        <w:t>днем</w:t>
      </w:r>
      <w:r w:rsidR="008D388A" w:rsidRPr="00075AF7">
        <w:t xml:space="preserve"> </w:t>
      </w:r>
      <w:r w:rsidRPr="00075AF7">
        <w:t>только</w:t>
      </w:r>
      <w:r w:rsidR="008D388A" w:rsidRPr="00075AF7">
        <w:t xml:space="preserve"> </w:t>
      </w:r>
      <w:r w:rsidRPr="00075AF7">
        <w:t>усугубляется,</w:t>
      </w:r>
      <w:r w:rsidR="008D388A" w:rsidRPr="00075AF7">
        <w:t xml:space="preserve"> </w:t>
      </w:r>
      <w:r w:rsidRPr="00075AF7">
        <w:t>можно</w:t>
      </w:r>
      <w:r w:rsidR="008D388A" w:rsidRPr="00075AF7">
        <w:t xml:space="preserve"> </w:t>
      </w:r>
      <w:r w:rsidRPr="00075AF7">
        <w:t>и</w:t>
      </w:r>
      <w:r w:rsidR="008D388A" w:rsidRPr="00075AF7">
        <w:t xml:space="preserve"> </w:t>
      </w:r>
      <w:r w:rsidRPr="00075AF7">
        <w:t>нужно</w:t>
      </w:r>
      <w:r w:rsidR="008D388A" w:rsidRPr="00075AF7">
        <w:t xml:space="preserve"> </w:t>
      </w:r>
      <w:r w:rsidRPr="00075AF7">
        <w:t>назвать</w:t>
      </w:r>
      <w:r w:rsidR="008D388A" w:rsidRPr="00075AF7">
        <w:t xml:space="preserve"> </w:t>
      </w:r>
      <w:r w:rsidRPr="00075AF7">
        <w:t>фатальным.</w:t>
      </w:r>
      <w:r w:rsidR="008D388A" w:rsidRPr="00075AF7">
        <w:t xml:space="preserve"> </w:t>
      </w:r>
      <w:r w:rsidRPr="00075AF7">
        <w:t>Но</w:t>
      </w:r>
      <w:r w:rsidR="008D388A" w:rsidRPr="00075AF7">
        <w:t xml:space="preserve"> </w:t>
      </w:r>
      <w:r w:rsidRPr="00075AF7">
        <w:t>кого</w:t>
      </w:r>
      <w:r w:rsidR="008D388A" w:rsidRPr="00075AF7">
        <w:t xml:space="preserve"> </w:t>
      </w:r>
      <w:r w:rsidRPr="00075AF7">
        <w:t>это</w:t>
      </w:r>
      <w:r w:rsidR="008D388A" w:rsidRPr="00075AF7">
        <w:t xml:space="preserve"> </w:t>
      </w:r>
      <w:r w:rsidRPr="00075AF7">
        <w:t>волнует?</w:t>
      </w:r>
      <w:r w:rsidR="008D388A" w:rsidRPr="00075AF7">
        <w:t xml:space="preserve"> </w:t>
      </w:r>
      <w:r w:rsidRPr="00075AF7">
        <w:t>Родине</w:t>
      </w:r>
      <w:r w:rsidR="008D388A" w:rsidRPr="00075AF7">
        <w:t xml:space="preserve"> </w:t>
      </w:r>
      <w:r w:rsidRPr="00075AF7">
        <w:t>нужны</w:t>
      </w:r>
      <w:r w:rsidR="008D388A" w:rsidRPr="00075AF7">
        <w:t xml:space="preserve"> </w:t>
      </w:r>
      <w:r w:rsidRPr="00075AF7">
        <w:t>герои,</w:t>
      </w:r>
      <w:r w:rsidR="008D388A" w:rsidRPr="00075AF7">
        <w:t xml:space="preserve"> </w:t>
      </w:r>
      <w:r w:rsidRPr="00075AF7">
        <w:t>и</w:t>
      </w:r>
      <w:r w:rsidR="008D388A" w:rsidRPr="00075AF7">
        <w:t xml:space="preserve"> </w:t>
      </w:r>
      <w:r w:rsidRPr="00075AF7">
        <w:t>полуофициальный</w:t>
      </w:r>
      <w:r w:rsidR="008D388A" w:rsidRPr="00075AF7">
        <w:t xml:space="preserve"> </w:t>
      </w:r>
      <w:r w:rsidRPr="00075AF7">
        <w:t>Киев</w:t>
      </w:r>
      <w:r w:rsidR="008D388A" w:rsidRPr="00075AF7">
        <w:t xml:space="preserve"> </w:t>
      </w:r>
      <w:r w:rsidRPr="00075AF7">
        <w:t>решил</w:t>
      </w:r>
      <w:r w:rsidR="008D388A" w:rsidRPr="00075AF7">
        <w:t xml:space="preserve"> </w:t>
      </w:r>
      <w:r w:rsidRPr="00075AF7">
        <w:t>работать</w:t>
      </w:r>
      <w:r w:rsidR="008D388A" w:rsidRPr="00075AF7">
        <w:t xml:space="preserve"> </w:t>
      </w:r>
      <w:r w:rsidRPr="00075AF7">
        <w:t>с</w:t>
      </w:r>
      <w:r w:rsidR="008D388A" w:rsidRPr="00075AF7">
        <w:t xml:space="preserve"> </w:t>
      </w:r>
      <w:r w:rsidRPr="00075AF7">
        <w:t>тем,</w:t>
      </w:r>
      <w:r w:rsidR="008D388A" w:rsidRPr="00075AF7">
        <w:t xml:space="preserve"> </w:t>
      </w:r>
      <w:r w:rsidRPr="00075AF7">
        <w:t>что</w:t>
      </w:r>
      <w:r w:rsidR="008D388A" w:rsidRPr="00075AF7">
        <w:t xml:space="preserve"> </w:t>
      </w:r>
      <w:r w:rsidRPr="00075AF7">
        <w:t>у</w:t>
      </w:r>
      <w:r w:rsidR="008D388A" w:rsidRPr="00075AF7">
        <w:t xml:space="preserve"> </w:t>
      </w:r>
      <w:r w:rsidRPr="00075AF7">
        <w:t>него</w:t>
      </w:r>
      <w:r w:rsidR="008D388A" w:rsidRPr="00075AF7">
        <w:t xml:space="preserve"> </w:t>
      </w:r>
      <w:r w:rsidRPr="00075AF7">
        <w:t>есть,</w:t>
      </w:r>
      <w:r w:rsidR="008D388A" w:rsidRPr="00075AF7">
        <w:t xml:space="preserve"> </w:t>
      </w:r>
      <w:r w:rsidRPr="00075AF7">
        <w:t>пока</w:t>
      </w:r>
      <w:r w:rsidR="008D388A" w:rsidRPr="00075AF7">
        <w:t xml:space="preserve"> </w:t>
      </w:r>
      <w:r w:rsidRPr="00075AF7">
        <w:t>не</w:t>
      </w:r>
      <w:r w:rsidR="008D388A" w:rsidRPr="00075AF7">
        <w:t xml:space="preserve"> </w:t>
      </w:r>
      <w:r w:rsidRPr="00075AF7">
        <w:t>закончится</w:t>
      </w:r>
      <w:r w:rsidR="008D388A" w:rsidRPr="00075AF7">
        <w:t xml:space="preserve"> </w:t>
      </w:r>
      <w:r w:rsidRPr="00075AF7">
        <w:t>и</w:t>
      </w:r>
      <w:r w:rsidR="008D388A" w:rsidRPr="00075AF7">
        <w:t xml:space="preserve"> </w:t>
      </w:r>
      <w:r w:rsidRPr="00075AF7">
        <w:t>это.</w:t>
      </w:r>
    </w:p>
    <w:p w14:paraId="4073E590" w14:textId="77777777" w:rsidR="003E6358" w:rsidRPr="00075AF7" w:rsidRDefault="003E6358" w:rsidP="003E6358">
      <w:r w:rsidRPr="00075AF7">
        <w:t>Конечно,</w:t>
      </w:r>
      <w:r w:rsidR="008D388A" w:rsidRPr="00075AF7">
        <w:t xml:space="preserve"> </w:t>
      </w:r>
      <w:r w:rsidRPr="00075AF7">
        <w:t>можно</w:t>
      </w:r>
      <w:r w:rsidR="008D388A" w:rsidRPr="00075AF7">
        <w:t xml:space="preserve"> </w:t>
      </w:r>
      <w:r w:rsidRPr="00075AF7">
        <w:t>расширить</w:t>
      </w:r>
      <w:r w:rsidR="008D388A" w:rsidRPr="00075AF7">
        <w:t xml:space="preserve"> </w:t>
      </w:r>
      <w:r w:rsidRPr="00075AF7">
        <w:t>перечень</w:t>
      </w:r>
      <w:r w:rsidR="008D388A" w:rsidRPr="00075AF7">
        <w:t xml:space="preserve"> </w:t>
      </w:r>
      <w:r w:rsidRPr="00075AF7">
        <w:t>профессий,</w:t>
      </w:r>
      <w:r w:rsidR="008D388A" w:rsidRPr="00075AF7">
        <w:t xml:space="preserve"> </w:t>
      </w:r>
      <w:r w:rsidRPr="00075AF7">
        <w:t>доступных</w:t>
      </w:r>
      <w:r w:rsidR="008D388A" w:rsidRPr="00075AF7">
        <w:t xml:space="preserve"> </w:t>
      </w:r>
      <w:r w:rsidRPr="00075AF7">
        <w:t>для</w:t>
      </w:r>
      <w:r w:rsidR="008D388A" w:rsidRPr="00075AF7">
        <w:t xml:space="preserve"> </w:t>
      </w:r>
      <w:r w:rsidRPr="00075AF7">
        <w:t>женщин,</w:t>
      </w:r>
      <w:r w:rsidR="008D388A" w:rsidRPr="00075AF7">
        <w:t xml:space="preserve"> </w:t>
      </w:r>
      <w:r w:rsidRPr="00075AF7">
        <w:t>можно</w:t>
      </w:r>
      <w:r w:rsidR="008D388A" w:rsidRPr="00075AF7">
        <w:t xml:space="preserve"> </w:t>
      </w:r>
      <w:r w:rsidRPr="00075AF7">
        <w:t>рассчитывать,</w:t>
      </w:r>
      <w:r w:rsidR="008D388A" w:rsidRPr="00075AF7">
        <w:t xml:space="preserve"> </w:t>
      </w:r>
      <w:r w:rsidRPr="00075AF7">
        <w:t>что</w:t>
      </w:r>
      <w:r w:rsidR="008D388A" w:rsidRPr="00075AF7">
        <w:t xml:space="preserve"> </w:t>
      </w:r>
      <w:r w:rsidRPr="00075AF7">
        <w:t>проблемы</w:t>
      </w:r>
      <w:r w:rsidR="008D388A" w:rsidRPr="00075AF7">
        <w:t xml:space="preserve"> </w:t>
      </w:r>
      <w:r w:rsidRPr="00075AF7">
        <w:t>национальной</w:t>
      </w:r>
      <w:r w:rsidR="008D388A" w:rsidRPr="00075AF7">
        <w:t xml:space="preserve"> </w:t>
      </w:r>
      <w:r w:rsidRPr="00075AF7">
        <w:t>экономики</w:t>
      </w:r>
      <w:r w:rsidR="008D388A" w:rsidRPr="00075AF7">
        <w:t xml:space="preserve"> </w:t>
      </w:r>
      <w:r w:rsidRPr="00075AF7">
        <w:t>решат</w:t>
      </w:r>
      <w:r w:rsidR="008D388A" w:rsidRPr="00075AF7">
        <w:t xml:space="preserve"> </w:t>
      </w:r>
      <w:r w:rsidRPr="00075AF7">
        <w:t>те,</w:t>
      </w:r>
      <w:r w:rsidR="008D388A" w:rsidRPr="00075AF7">
        <w:t xml:space="preserve"> </w:t>
      </w:r>
      <w:r w:rsidRPr="00075AF7">
        <w:t>кому</w:t>
      </w:r>
      <w:r w:rsidR="008D388A" w:rsidRPr="00075AF7">
        <w:t xml:space="preserve"> </w:t>
      </w:r>
      <w:r w:rsidRPr="00075AF7">
        <w:t>уже</w:t>
      </w:r>
      <w:r w:rsidR="008D388A" w:rsidRPr="00075AF7">
        <w:t xml:space="preserve"> </w:t>
      </w:r>
      <w:r w:rsidRPr="00075AF7">
        <w:t>исполнилось</w:t>
      </w:r>
      <w:r w:rsidR="008D388A" w:rsidRPr="00075AF7">
        <w:t xml:space="preserve"> </w:t>
      </w:r>
      <w:r w:rsidRPr="00075AF7">
        <w:t>восемнадцать,</w:t>
      </w:r>
      <w:r w:rsidR="008D388A" w:rsidRPr="00075AF7">
        <w:t xml:space="preserve"> </w:t>
      </w:r>
      <w:r w:rsidRPr="00075AF7">
        <w:t>но</w:t>
      </w:r>
      <w:r w:rsidR="008D388A" w:rsidRPr="00075AF7">
        <w:t xml:space="preserve"> </w:t>
      </w:r>
      <w:r w:rsidRPr="00075AF7">
        <w:t>еще</w:t>
      </w:r>
      <w:r w:rsidR="008D388A" w:rsidRPr="00075AF7">
        <w:t xml:space="preserve"> </w:t>
      </w:r>
      <w:r w:rsidRPr="00075AF7">
        <w:t>не</w:t>
      </w:r>
      <w:r w:rsidR="008D388A" w:rsidRPr="00075AF7">
        <w:t xml:space="preserve"> </w:t>
      </w:r>
      <w:r w:rsidRPr="00075AF7">
        <w:t>исполнилось</w:t>
      </w:r>
      <w:r w:rsidR="008D388A" w:rsidRPr="00075AF7">
        <w:t xml:space="preserve"> </w:t>
      </w:r>
      <w:r w:rsidRPr="00075AF7">
        <w:t>двадцати</w:t>
      </w:r>
      <w:r w:rsidR="008D388A" w:rsidRPr="00075AF7">
        <w:t xml:space="preserve"> </w:t>
      </w:r>
      <w:r w:rsidRPr="00075AF7">
        <w:t>пяти,</w:t>
      </w:r>
      <w:r w:rsidR="008D388A" w:rsidRPr="00075AF7">
        <w:t xml:space="preserve"> </w:t>
      </w:r>
      <w:r w:rsidRPr="00075AF7">
        <w:t>а</w:t>
      </w:r>
      <w:r w:rsidR="008D388A" w:rsidRPr="00075AF7">
        <w:t xml:space="preserve"> </w:t>
      </w:r>
      <w:r w:rsidRPr="00075AF7">
        <w:t>можно</w:t>
      </w:r>
      <w:r w:rsidR="008D388A" w:rsidRPr="00075AF7">
        <w:t xml:space="preserve"> </w:t>
      </w:r>
      <w:r w:rsidRPr="00075AF7">
        <w:t>просто</w:t>
      </w:r>
      <w:r w:rsidR="008D388A" w:rsidRPr="00075AF7">
        <w:t xml:space="preserve"> </w:t>
      </w:r>
      <w:r w:rsidRPr="00075AF7">
        <w:t>дурачить</w:t>
      </w:r>
      <w:r w:rsidR="008D388A" w:rsidRPr="00075AF7">
        <w:t xml:space="preserve"> </w:t>
      </w:r>
      <w:r w:rsidRPr="00075AF7">
        <w:t>голову</w:t>
      </w:r>
      <w:r w:rsidR="008D388A" w:rsidRPr="00075AF7">
        <w:t xml:space="preserve"> </w:t>
      </w:r>
      <w:r w:rsidRPr="00075AF7">
        <w:t>населению,</w:t>
      </w:r>
      <w:r w:rsidR="008D388A" w:rsidRPr="00075AF7">
        <w:t xml:space="preserve"> </w:t>
      </w:r>
      <w:r w:rsidRPr="00075AF7">
        <w:t>уходя</w:t>
      </w:r>
      <w:r w:rsidR="008D388A" w:rsidRPr="00075AF7">
        <w:t xml:space="preserve"> </w:t>
      </w:r>
      <w:r w:rsidRPr="00075AF7">
        <w:t>от</w:t>
      </w:r>
      <w:r w:rsidR="008D388A" w:rsidRPr="00075AF7">
        <w:t xml:space="preserve"> </w:t>
      </w:r>
      <w:r w:rsidRPr="00075AF7">
        <w:t>обсуждения</w:t>
      </w:r>
      <w:r w:rsidR="008D388A" w:rsidRPr="00075AF7">
        <w:t xml:space="preserve"> </w:t>
      </w:r>
      <w:r w:rsidRPr="00075AF7">
        <w:t>насущных</w:t>
      </w:r>
      <w:r w:rsidR="008D388A" w:rsidRPr="00075AF7">
        <w:t xml:space="preserve"> </w:t>
      </w:r>
      <w:r w:rsidRPr="00075AF7">
        <w:t>проблем</w:t>
      </w:r>
      <w:r w:rsidR="008D388A" w:rsidRPr="00075AF7">
        <w:t xml:space="preserve"> </w:t>
      </w:r>
      <w:r w:rsidRPr="00075AF7">
        <w:t>путем</w:t>
      </w:r>
      <w:r w:rsidR="008D388A" w:rsidRPr="00075AF7">
        <w:t xml:space="preserve"> </w:t>
      </w:r>
      <w:r w:rsidRPr="00075AF7">
        <w:t>рассказов</w:t>
      </w:r>
      <w:r w:rsidR="008D388A" w:rsidRPr="00075AF7">
        <w:t xml:space="preserve"> </w:t>
      </w:r>
      <w:r w:rsidRPr="00075AF7">
        <w:t>о</w:t>
      </w:r>
      <w:r w:rsidR="008D388A" w:rsidRPr="00075AF7">
        <w:t xml:space="preserve"> </w:t>
      </w:r>
      <w:r w:rsidRPr="00075AF7">
        <w:t>призыве</w:t>
      </w:r>
      <w:r w:rsidR="008D388A" w:rsidRPr="00075AF7">
        <w:t xml:space="preserve"> </w:t>
      </w:r>
      <w:r w:rsidRPr="00075AF7">
        <w:t>к</w:t>
      </w:r>
      <w:r w:rsidR="008D388A" w:rsidRPr="00075AF7">
        <w:t xml:space="preserve"> </w:t>
      </w:r>
      <w:r w:rsidRPr="00075AF7">
        <w:t>руководству</w:t>
      </w:r>
      <w:r w:rsidR="008D388A" w:rsidRPr="00075AF7">
        <w:t xml:space="preserve"> </w:t>
      </w:r>
      <w:r w:rsidRPr="00075AF7">
        <w:t>Бразилии</w:t>
      </w:r>
      <w:r w:rsidR="008D388A" w:rsidRPr="00075AF7">
        <w:t xml:space="preserve"> </w:t>
      </w:r>
      <w:r w:rsidRPr="00075AF7">
        <w:t>арестовать</w:t>
      </w:r>
      <w:r w:rsidR="008D388A" w:rsidRPr="00075AF7">
        <w:t xml:space="preserve"> </w:t>
      </w:r>
      <w:r w:rsidRPr="00075AF7">
        <w:t>Владимира</w:t>
      </w:r>
      <w:r w:rsidR="008D388A" w:rsidRPr="00075AF7">
        <w:t xml:space="preserve"> </w:t>
      </w:r>
      <w:r w:rsidRPr="00075AF7">
        <w:t>Путина,</w:t>
      </w:r>
      <w:r w:rsidR="008D388A" w:rsidRPr="00075AF7">
        <w:t xml:space="preserve"> </w:t>
      </w:r>
      <w:r w:rsidRPr="00075AF7">
        <w:t>который</w:t>
      </w:r>
      <w:r w:rsidR="008D388A" w:rsidRPr="00075AF7">
        <w:t xml:space="preserve"> </w:t>
      </w:r>
      <w:r w:rsidRPr="00075AF7">
        <w:t>планирует</w:t>
      </w:r>
      <w:r w:rsidR="008D388A" w:rsidRPr="00075AF7">
        <w:t xml:space="preserve"> </w:t>
      </w:r>
      <w:r w:rsidRPr="00075AF7">
        <w:t>посетить</w:t>
      </w:r>
      <w:r w:rsidR="008D388A" w:rsidRPr="00075AF7">
        <w:t xml:space="preserve"> </w:t>
      </w:r>
      <w:r w:rsidRPr="00075AF7">
        <w:t>саммит</w:t>
      </w:r>
      <w:r w:rsidR="008D388A" w:rsidRPr="00075AF7">
        <w:t xml:space="preserve"> «</w:t>
      </w:r>
      <w:r w:rsidRPr="00075AF7">
        <w:t>большой</w:t>
      </w:r>
      <w:r w:rsidR="008D388A" w:rsidRPr="00075AF7">
        <w:t xml:space="preserve"> </w:t>
      </w:r>
      <w:r w:rsidRPr="00075AF7">
        <w:t>двадцатки</w:t>
      </w:r>
      <w:r w:rsidR="008D388A" w:rsidRPr="00075AF7">
        <w:t>»</w:t>
      </w:r>
      <w:r w:rsidRPr="00075AF7">
        <w:t>.</w:t>
      </w:r>
      <w:r w:rsidR="008D388A" w:rsidRPr="00075AF7">
        <w:t xml:space="preserve"> </w:t>
      </w:r>
      <w:r w:rsidRPr="00075AF7">
        <w:t>Но</w:t>
      </w:r>
      <w:r w:rsidR="008D388A" w:rsidRPr="00075AF7">
        <w:t xml:space="preserve"> </w:t>
      </w:r>
      <w:r w:rsidRPr="00075AF7">
        <w:t>все</w:t>
      </w:r>
      <w:r w:rsidR="008D388A" w:rsidRPr="00075AF7">
        <w:t xml:space="preserve"> </w:t>
      </w:r>
      <w:r w:rsidRPr="00075AF7">
        <w:t>это</w:t>
      </w:r>
      <w:r w:rsidR="008D388A" w:rsidRPr="00075AF7">
        <w:t xml:space="preserve"> </w:t>
      </w:r>
      <w:r w:rsidRPr="00075AF7">
        <w:t>лишь</w:t>
      </w:r>
      <w:r w:rsidR="008D388A" w:rsidRPr="00075AF7">
        <w:t xml:space="preserve"> </w:t>
      </w:r>
      <w:r w:rsidRPr="00075AF7">
        <w:t>временные</w:t>
      </w:r>
      <w:r w:rsidR="008D388A" w:rsidRPr="00075AF7">
        <w:t xml:space="preserve"> </w:t>
      </w:r>
      <w:r w:rsidRPr="00075AF7">
        <w:t>меры,</w:t>
      </w:r>
      <w:r w:rsidR="008D388A" w:rsidRPr="00075AF7">
        <w:t xml:space="preserve"> </w:t>
      </w:r>
      <w:r w:rsidRPr="00075AF7">
        <w:t>так</w:t>
      </w:r>
      <w:r w:rsidR="008D388A" w:rsidRPr="00075AF7">
        <w:t xml:space="preserve"> </w:t>
      </w:r>
      <w:r w:rsidRPr="00075AF7">
        <w:t>как</w:t>
      </w:r>
      <w:r w:rsidR="008D388A" w:rsidRPr="00075AF7">
        <w:t xml:space="preserve"> </w:t>
      </w:r>
      <w:r w:rsidRPr="00075AF7">
        <w:t>уже</w:t>
      </w:r>
      <w:r w:rsidR="008D388A" w:rsidRPr="00075AF7">
        <w:t xml:space="preserve"> </w:t>
      </w:r>
      <w:r w:rsidRPr="00075AF7">
        <w:t>очевидно,</w:t>
      </w:r>
      <w:r w:rsidR="008D388A" w:rsidRPr="00075AF7">
        <w:t xml:space="preserve"> </w:t>
      </w:r>
      <w:r w:rsidRPr="00075AF7">
        <w:t>что</w:t>
      </w:r>
      <w:r w:rsidR="008D388A" w:rsidRPr="00075AF7">
        <w:t xml:space="preserve"> </w:t>
      </w:r>
      <w:r w:rsidRPr="00075AF7">
        <w:t>Украину</w:t>
      </w:r>
      <w:r w:rsidR="008D388A" w:rsidRPr="00075AF7">
        <w:t xml:space="preserve"> </w:t>
      </w:r>
      <w:r w:rsidRPr="00075AF7">
        <w:t>все-таки</w:t>
      </w:r>
      <w:r w:rsidR="008D388A" w:rsidRPr="00075AF7">
        <w:t xml:space="preserve"> </w:t>
      </w:r>
      <w:r w:rsidRPr="00075AF7">
        <w:t>настигла</w:t>
      </w:r>
      <w:r w:rsidR="008D388A" w:rsidRPr="00075AF7">
        <w:t xml:space="preserve"> </w:t>
      </w:r>
      <w:r w:rsidRPr="00075AF7">
        <w:t>демографическая</w:t>
      </w:r>
      <w:r w:rsidR="008D388A" w:rsidRPr="00075AF7">
        <w:t xml:space="preserve"> </w:t>
      </w:r>
      <w:r w:rsidRPr="00075AF7">
        <w:t>катастрофа.</w:t>
      </w:r>
    </w:p>
    <w:p w14:paraId="393AAD77" w14:textId="77777777" w:rsidR="003E6358" w:rsidRPr="00075AF7" w:rsidRDefault="003E6358" w:rsidP="003E6358">
      <w:r w:rsidRPr="00075AF7">
        <w:t>За</w:t>
      </w:r>
      <w:r w:rsidR="008D388A" w:rsidRPr="00075AF7">
        <w:t xml:space="preserve"> </w:t>
      </w:r>
      <w:r w:rsidRPr="00075AF7">
        <w:t>всей</w:t>
      </w:r>
      <w:r w:rsidR="008D388A" w:rsidRPr="00075AF7">
        <w:t xml:space="preserve"> </w:t>
      </w:r>
      <w:r w:rsidRPr="00075AF7">
        <w:t>этой</w:t>
      </w:r>
      <w:r w:rsidR="008D388A" w:rsidRPr="00075AF7">
        <w:t xml:space="preserve"> </w:t>
      </w:r>
      <w:r w:rsidRPr="00075AF7">
        <w:t>суетой</w:t>
      </w:r>
      <w:r w:rsidR="008D388A" w:rsidRPr="00075AF7">
        <w:t xml:space="preserve"> </w:t>
      </w:r>
      <w:r w:rsidRPr="00075AF7">
        <w:t>мало</w:t>
      </w:r>
      <w:r w:rsidR="008D388A" w:rsidRPr="00075AF7">
        <w:t xml:space="preserve"> </w:t>
      </w:r>
      <w:r w:rsidRPr="00075AF7">
        <w:t>кто</w:t>
      </w:r>
      <w:r w:rsidR="008D388A" w:rsidRPr="00075AF7">
        <w:t xml:space="preserve"> </w:t>
      </w:r>
      <w:r w:rsidRPr="00075AF7">
        <w:t>рассмотрел</w:t>
      </w:r>
      <w:r w:rsidR="008D388A" w:rsidRPr="00075AF7">
        <w:t xml:space="preserve"> </w:t>
      </w:r>
      <w:r w:rsidRPr="00075AF7">
        <w:t>ту</w:t>
      </w:r>
      <w:r w:rsidR="008D388A" w:rsidRPr="00075AF7">
        <w:t xml:space="preserve"> </w:t>
      </w:r>
      <w:r w:rsidRPr="00075AF7">
        <w:t>тенденцию,</w:t>
      </w:r>
      <w:r w:rsidR="008D388A" w:rsidRPr="00075AF7">
        <w:t xml:space="preserve"> </w:t>
      </w:r>
      <w:r w:rsidRPr="00075AF7">
        <w:t>которая</w:t>
      </w:r>
      <w:r w:rsidR="008D388A" w:rsidRPr="00075AF7">
        <w:t xml:space="preserve"> </w:t>
      </w:r>
      <w:r w:rsidRPr="00075AF7">
        <w:t>однозначно</w:t>
      </w:r>
      <w:r w:rsidR="008D388A" w:rsidRPr="00075AF7">
        <w:t xml:space="preserve"> </w:t>
      </w:r>
      <w:r w:rsidRPr="00075AF7">
        <w:t>приведет</w:t>
      </w:r>
      <w:r w:rsidR="008D388A" w:rsidRPr="00075AF7">
        <w:t xml:space="preserve"> </w:t>
      </w:r>
      <w:r w:rsidRPr="00075AF7">
        <w:t>к</w:t>
      </w:r>
      <w:r w:rsidR="008D388A" w:rsidRPr="00075AF7">
        <w:t xml:space="preserve"> </w:t>
      </w:r>
      <w:r w:rsidRPr="00075AF7">
        <w:t>тому,</w:t>
      </w:r>
      <w:r w:rsidR="008D388A" w:rsidRPr="00075AF7">
        <w:t xml:space="preserve"> </w:t>
      </w:r>
      <w:r w:rsidRPr="00075AF7">
        <w:t>что</w:t>
      </w:r>
      <w:r w:rsidR="008D388A" w:rsidRPr="00075AF7">
        <w:t xml:space="preserve"> </w:t>
      </w:r>
      <w:r w:rsidRPr="00075AF7">
        <w:t>в</w:t>
      </w:r>
      <w:r w:rsidR="008D388A" w:rsidRPr="00075AF7">
        <w:t xml:space="preserve"> </w:t>
      </w:r>
      <w:r w:rsidRPr="00075AF7">
        <w:t>ближайшей</w:t>
      </w:r>
      <w:r w:rsidR="008D388A" w:rsidRPr="00075AF7">
        <w:t xml:space="preserve"> </w:t>
      </w:r>
      <w:r w:rsidRPr="00075AF7">
        <w:t>перспективе</w:t>
      </w:r>
      <w:r w:rsidR="008D388A" w:rsidRPr="00075AF7">
        <w:t xml:space="preserve"> </w:t>
      </w:r>
      <w:r w:rsidRPr="00075AF7">
        <w:t>Украина</w:t>
      </w:r>
      <w:r w:rsidR="008D388A" w:rsidRPr="00075AF7">
        <w:t xml:space="preserve"> </w:t>
      </w:r>
      <w:r w:rsidRPr="00075AF7">
        <w:t>начнет</w:t>
      </w:r>
      <w:r w:rsidR="008D388A" w:rsidRPr="00075AF7">
        <w:t xml:space="preserve"> </w:t>
      </w:r>
      <w:r w:rsidRPr="00075AF7">
        <w:t>превращаться</w:t>
      </w:r>
      <w:r w:rsidR="008D388A" w:rsidRPr="00075AF7">
        <w:t xml:space="preserve"> </w:t>
      </w:r>
      <w:r w:rsidRPr="00075AF7">
        <w:t>в</w:t>
      </w:r>
      <w:r w:rsidR="008D388A" w:rsidRPr="00075AF7">
        <w:t xml:space="preserve"> </w:t>
      </w:r>
      <w:r w:rsidRPr="00075AF7">
        <w:t>безлюдную</w:t>
      </w:r>
      <w:r w:rsidR="008D388A" w:rsidRPr="00075AF7">
        <w:t xml:space="preserve"> </w:t>
      </w:r>
      <w:r w:rsidRPr="00075AF7">
        <w:t>пустыню.</w:t>
      </w:r>
      <w:r w:rsidR="008D388A" w:rsidRPr="00075AF7">
        <w:t xml:space="preserve"> </w:t>
      </w:r>
      <w:r w:rsidRPr="00075AF7">
        <w:t>Сегодня</w:t>
      </w:r>
      <w:r w:rsidR="008D388A" w:rsidRPr="00075AF7">
        <w:t xml:space="preserve"> </w:t>
      </w:r>
      <w:r w:rsidRPr="00075AF7">
        <w:t>уже</w:t>
      </w:r>
      <w:r w:rsidR="008D388A" w:rsidRPr="00075AF7">
        <w:t xml:space="preserve"> </w:t>
      </w:r>
      <w:r w:rsidRPr="00075AF7">
        <w:t>очевидно,</w:t>
      </w:r>
      <w:r w:rsidR="008D388A" w:rsidRPr="00075AF7">
        <w:t xml:space="preserve"> </w:t>
      </w:r>
      <w:r w:rsidRPr="00075AF7">
        <w:t>что</w:t>
      </w:r>
      <w:r w:rsidR="008D388A" w:rsidRPr="00075AF7">
        <w:t xml:space="preserve"> </w:t>
      </w:r>
      <w:r w:rsidRPr="00075AF7">
        <w:t>в</w:t>
      </w:r>
      <w:r w:rsidR="008D388A" w:rsidRPr="00075AF7">
        <w:t xml:space="preserve"> </w:t>
      </w:r>
      <w:r w:rsidRPr="00075AF7">
        <w:t>последние</w:t>
      </w:r>
      <w:r w:rsidR="008D388A" w:rsidRPr="00075AF7">
        <w:t xml:space="preserve"> </w:t>
      </w:r>
      <w:r w:rsidRPr="00075AF7">
        <w:t>годы</w:t>
      </w:r>
      <w:r w:rsidR="008D388A" w:rsidRPr="00075AF7">
        <w:t xml:space="preserve"> </w:t>
      </w:r>
      <w:r w:rsidRPr="00075AF7">
        <w:t>кратно</w:t>
      </w:r>
      <w:r w:rsidR="008D388A" w:rsidRPr="00075AF7">
        <w:t xml:space="preserve"> </w:t>
      </w:r>
      <w:r w:rsidRPr="00075AF7">
        <w:t>увеличился</w:t>
      </w:r>
      <w:r w:rsidR="008D388A" w:rsidRPr="00075AF7">
        <w:t xml:space="preserve"> </w:t>
      </w:r>
      <w:r w:rsidRPr="00075AF7">
        <w:t>отток</w:t>
      </w:r>
      <w:r w:rsidR="008D388A" w:rsidRPr="00075AF7">
        <w:t xml:space="preserve"> </w:t>
      </w:r>
      <w:r w:rsidRPr="00075AF7">
        <w:t>из</w:t>
      </w:r>
      <w:r w:rsidR="008D388A" w:rsidRPr="00075AF7">
        <w:t xml:space="preserve"> </w:t>
      </w:r>
      <w:r w:rsidRPr="00075AF7">
        <w:t>страны</w:t>
      </w:r>
      <w:r w:rsidR="008D388A" w:rsidRPr="00075AF7">
        <w:t xml:space="preserve"> </w:t>
      </w:r>
      <w:r w:rsidRPr="00075AF7">
        <w:t>подростков</w:t>
      </w:r>
      <w:r w:rsidR="008D388A" w:rsidRPr="00075AF7">
        <w:t xml:space="preserve"> </w:t>
      </w:r>
      <w:r w:rsidRPr="00075AF7">
        <w:t>мужского</w:t>
      </w:r>
      <w:r w:rsidR="008D388A" w:rsidRPr="00075AF7">
        <w:t xml:space="preserve"> </w:t>
      </w:r>
      <w:r w:rsidRPr="00075AF7">
        <w:t>пола,</w:t>
      </w:r>
      <w:r w:rsidR="008D388A" w:rsidRPr="00075AF7">
        <w:t xml:space="preserve"> </w:t>
      </w:r>
      <w:r w:rsidRPr="00075AF7">
        <w:t>не</w:t>
      </w:r>
      <w:r w:rsidR="008D388A" w:rsidRPr="00075AF7">
        <w:t xml:space="preserve"> </w:t>
      </w:r>
      <w:r w:rsidRPr="00075AF7">
        <w:t>достигших</w:t>
      </w:r>
      <w:r w:rsidR="008D388A" w:rsidRPr="00075AF7">
        <w:t xml:space="preserve"> </w:t>
      </w:r>
      <w:r w:rsidRPr="00075AF7">
        <w:t>восемнадцати</w:t>
      </w:r>
      <w:r w:rsidR="008D388A" w:rsidRPr="00075AF7">
        <w:t xml:space="preserve"> </w:t>
      </w:r>
      <w:r w:rsidRPr="00075AF7">
        <w:t>лет.</w:t>
      </w:r>
    </w:p>
    <w:p w14:paraId="1B1D7424" w14:textId="77777777" w:rsidR="003E6358" w:rsidRPr="00075AF7" w:rsidRDefault="003E6358" w:rsidP="003E6358">
      <w:r w:rsidRPr="00075AF7">
        <w:t>На</w:t>
      </w:r>
      <w:r w:rsidR="008D388A" w:rsidRPr="00075AF7">
        <w:t xml:space="preserve"> </w:t>
      </w:r>
      <w:r w:rsidRPr="00075AF7">
        <w:t>фоне</w:t>
      </w:r>
      <w:r w:rsidR="008D388A" w:rsidRPr="00075AF7">
        <w:t xml:space="preserve"> </w:t>
      </w:r>
      <w:r w:rsidRPr="00075AF7">
        <w:t>печальной</w:t>
      </w:r>
      <w:r w:rsidR="008D388A" w:rsidRPr="00075AF7">
        <w:t xml:space="preserve"> </w:t>
      </w:r>
      <w:r w:rsidRPr="00075AF7">
        <w:t>статистики,</w:t>
      </w:r>
      <w:r w:rsidR="008D388A" w:rsidRPr="00075AF7">
        <w:t xml:space="preserve"> </w:t>
      </w:r>
      <w:r w:rsidRPr="00075AF7">
        <w:t>которая</w:t>
      </w:r>
      <w:r w:rsidR="008D388A" w:rsidRPr="00075AF7">
        <w:t xml:space="preserve"> </w:t>
      </w:r>
      <w:r w:rsidRPr="00075AF7">
        <w:t>прямо</w:t>
      </w:r>
      <w:r w:rsidR="008D388A" w:rsidRPr="00075AF7">
        <w:t xml:space="preserve"> </w:t>
      </w:r>
      <w:r w:rsidRPr="00075AF7">
        <w:t>говорит</w:t>
      </w:r>
      <w:r w:rsidR="008D388A" w:rsidRPr="00075AF7">
        <w:t xml:space="preserve"> </w:t>
      </w:r>
      <w:r w:rsidRPr="00075AF7">
        <w:t>о</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в</w:t>
      </w:r>
      <w:r w:rsidR="008D388A" w:rsidRPr="00075AF7">
        <w:t xml:space="preserve"> </w:t>
      </w:r>
      <w:r w:rsidRPr="00075AF7">
        <w:t>настоящее</w:t>
      </w:r>
      <w:r w:rsidR="008D388A" w:rsidRPr="00075AF7">
        <w:t xml:space="preserve"> </w:t>
      </w:r>
      <w:r w:rsidRPr="00075AF7">
        <w:t>время</w:t>
      </w:r>
      <w:r w:rsidR="008D388A" w:rsidRPr="00075AF7">
        <w:t xml:space="preserve"> </w:t>
      </w:r>
      <w:r w:rsidRPr="00075AF7">
        <w:t>на</w:t>
      </w:r>
      <w:r w:rsidR="008D388A" w:rsidRPr="00075AF7">
        <w:t xml:space="preserve"> </w:t>
      </w:r>
      <w:r w:rsidRPr="00075AF7">
        <w:t>Украине</w:t>
      </w:r>
      <w:r w:rsidR="008D388A" w:rsidRPr="00075AF7">
        <w:t xml:space="preserve"> </w:t>
      </w:r>
      <w:r w:rsidRPr="00075AF7">
        <w:t>смертность</w:t>
      </w:r>
      <w:r w:rsidR="008D388A" w:rsidRPr="00075AF7">
        <w:t xml:space="preserve"> </w:t>
      </w:r>
      <w:r w:rsidRPr="00075AF7">
        <w:t>в</w:t>
      </w:r>
      <w:r w:rsidR="008D388A" w:rsidRPr="00075AF7">
        <w:t xml:space="preserve"> </w:t>
      </w:r>
      <w:r w:rsidRPr="00075AF7">
        <w:t>три</w:t>
      </w:r>
      <w:r w:rsidR="008D388A" w:rsidRPr="00075AF7">
        <w:t xml:space="preserve"> </w:t>
      </w:r>
      <w:r w:rsidRPr="00075AF7">
        <w:t>раза</w:t>
      </w:r>
      <w:r w:rsidR="008D388A" w:rsidRPr="00075AF7">
        <w:t xml:space="preserve"> </w:t>
      </w:r>
      <w:r w:rsidRPr="00075AF7">
        <w:t>превышает</w:t>
      </w:r>
      <w:r w:rsidR="008D388A" w:rsidRPr="00075AF7">
        <w:t xml:space="preserve"> </w:t>
      </w:r>
      <w:r w:rsidRPr="00075AF7">
        <w:t>рождаемость,</w:t>
      </w:r>
      <w:r w:rsidR="008D388A" w:rsidRPr="00075AF7">
        <w:t xml:space="preserve"> </w:t>
      </w:r>
      <w:r w:rsidRPr="00075AF7">
        <w:t>прямой</w:t>
      </w:r>
      <w:r w:rsidR="008D388A" w:rsidRPr="00075AF7">
        <w:t xml:space="preserve"> </w:t>
      </w:r>
      <w:r w:rsidRPr="00075AF7">
        <w:t>отток</w:t>
      </w:r>
      <w:r w:rsidR="008D388A" w:rsidRPr="00075AF7">
        <w:t xml:space="preserve"> </w:t>
      </w:r>
      <w:r w:rsidRPr="00075AF7">
        <w:t>того</w:t>
      </w:r>
      <w:r w:rsidR="008D388A" w:rsidRPr="00075AF7">
        <w:t xml:space="preserve"> </w:t>
      </w:r>
      <w:r w:rsidRPr="00075AF7">
        <w:t>генофонда,</w:t>
      </w:r>
      <w:r w:rsidR="008D388A" w:rsidRPr="00075AF7">
        <w:t xml:space="preserve"> </w:t>
      </w:r>
      <w:r w:rsidRPr="00075AF7">
        <w:t>который</w:t>
      </w:r>
      <w:r w:rsidR="008D388A" w:rsidRPr="00075AF7">
        <w:t xml:space="preserve"> </w:t>
      </w:r>
      <w:r w:rsidRPr="00075AF7">
        <w:t>важен</w:t>
      </w:r>
      <w:r w:rsidR="008D388A" w:rsidRPr="00075AF7">
        <w:t xml:space="preserve"> </w:t>
      </w:r>
      <w:r w:rsidRPr="00075AF7">
        <w:t>и</w:t>
      </w:r>
      <w:r w:rsidR="008D388A" w:rsidRPr="00075AF7">
        <w:t xml:space="preserve"> </w:t>
      </w:r>
      <w:r w:rsidRPr="00075AF7">
        <w:t>для</w:t>
      </w:r>
      <w:r w:rsidR="008D388A" w:rsidRPr="00075AF7">
        <w:t xml:space="preserve"> </w:t>
      </w:r>
      <w:r w:rsidRPr="00075AF7">
        <w:t>продолжения</w:t>
      </w:r>
      <w:r w:rsidR="008D388A" w:rsidRPr="00075AF7">
        <w:t xml:space="preserve"> </w:t>
      </w:r>
      <w:r w:rsidRPr="00075AF7">
        <w:t>истории</w:t>
      </w:r>
      <w:r w:rsidR="008D388A" w:rsidRPr="00075AF7">
        <w:t xml:space="preserve"> </w:t>
      </w:r>
      <w:r w:rsidRPr="00075AF7">
        <w:t>нации,</w:t>
      </w:r>
      <w:r w:rsidR="008D388A" w:rsidRPr="00075AF7">
        <w:t xml:space="preserve"> </w:t>
      </w:r>
      <w:r w:rsidRPr="00075AF7">
        <w:t>и</w:t>
      </w:r>
      <w:r w:rsidR="008D388A" w:rsidRPr="00075AF7">
        <w:t xml:space="preserve"> </w:t>
      </w:r>
      <w:r w:rsidRPr="00075AF7">
        <w:t>для</w:t>
      </w:r>
      <w:r w:rsidR="008D388A" w:rsidRPr="00075AF7">
        <w:t xml:space="preserve"> </w:t>
      </w:r>
      <w:r w:rsidRPr="00075AF7">
        <w:t>стабилизации</w:t>
      </w:r>
      <w:r w:rsidR="008D388A" w:rsidRPr="00075AF7">
        <w:t xml:space="preserve"> </w:t>
      </w:r>
      <w:r w:rsidRPr="00075AF7">
        <w:t>национальной</w:t>
      </w:r>
      <w:r w:rsidR="008D388A" w:rsidRPr="00075AF7">
        <w:t xml:space="preserve"> </w:t>
      </w:r>
      <w:r w:rsidRPr="00075AF7">
        <w:t>экономики,</w:t>
      </w:r>
      <w:r w:rsidR="008D388A" w:rsidRPr="00075AF7">
        <w:t xml:space="preserve"> </w:t>
      </w:r>
      <w:r w:rsidRPr="00075AF7">
        <w:t>просто</w:t>
      </w:r>
      <w:r w:rsidR="008D388A" w:rsidRPr="00075AF7">
        <w:t xml:space="preserve"> </w:t>
      </w:r>
      <w:r w:rsidRPr="00075AF7">
        <w:t>не</w:t>
      </w:r>
      <w:r w:rsidR="008D388A" w:rsidRPr="00075AF7">
        <w:t xml:space="preserve"> </w:t>
      </w:r>
      <w:r w:rsidRPr="00075AF7">
        <w:t>может</w:t>
      </w:r>
      <w:r w:rsidR="008D388A" w:rsidRPr="00075AF7">
        <w:t xml:space="preserve"> </w:t>
      </w:r>
      <w:r w:rsidRPr="00075AF7">
        <w:t>пройти</w:t>
      </w:r>
      <w:r w:rsidR="008D388A" w:rsidRPr="00075AF7">
        <w:t xml:space="preserve"> </w:t>
      </w:r>
      <w:r w:rsidRPr="00075AF7">
        <w:t>без</w:t>
      </w:r>
      <w:r w:rsidR="008D388A" w:rsidRPr="00075AF7">
        <w:t xml:space="preserve"> </w:t>
      </w:r>
      <w:r w:rsidRPr="00075AF7">
        <w:t>последствий.</w:t>
      </w:r>
      <w:r w:rsidR="008D388A" w:rsidRPr="00075AF7">
        <w:t xml:space="preserve"> </w:t>
      </w:r>
      <w:r w:rsidRPr="00075AF7">
        <w:t>Сегодня,</w:t>
      </w:r>
      <w:r w:rsidR="008D388A" w:rsidRPr="00075AF7">
        <w:t xml:space="preserve"> </w:t>
      </w:r>
      <w:r w:rsidRPr="00075AF7">
        <w:t>когда</w:t>
      </w:r>
      <w:r w:rsidR="008D388A" w:rsidRPr="00075AF7">
        <w:t xml:space="preserve"> </w:t>
      </w:r>
      <w:r w:rsidRPr="00075AF7">
        <w:t>большое</w:t>
      </w:r>
      <w:r w:rsidR="008D388A" w:rsidRPr="00075AF7">
        <w:t xml:space="preserve"> </w:t>
      </w:r>
      <w:r w:rsidRPr="00075AF7">
        <w:t>количество</w:t>
      </w:r>
      <w:r w:rsidR="008D388A" w:rsidRPr="00075AF7">
        <w:t xml:space="preserve"> </w:t>
      </w:r>
      <w:r w:rsidRPr="00075AF7">
        <w:t>подростков,</w:t>
      </w:r>
      <w:r w:rsidR="008D388A" w:rsidRPr="00075AF7">
        <w:t xml:space="preserve"> </w:t>
      </w:r>
      <w:r w:rsidRPr="00075AF7">
        <w:t>учащихся</w:t>
      </w:r>
      <w:r w:rsidR="008D388A" w:rsidRPr="00075AF7">
        <w:t xml:space="preserve"> </w:t>
      </w:r>
      <w:r w:rsidRPr="00075AF7">
        <w:t>выпускных</w:t>
      </w:r>
      <w:r w:rsidR="008D388A" w:rsidRPr="00075AF7">
        <w:t xml:space="preserve"> </w:t>
      </w:r>
      <w:r w:rsidRPr="00075AF7">
        <w:t>классов,</w:t>
      </w:r>
      <w:r w:rsidR="008D388A" w:rsidRPr="00075AF7">
        <w:t xml:space="preserve"> </w:t>
      </w:r>
      <w:r w:rsidRPr="00075AF7">
        <w:t>уезжают</w:t>
      </w:r>
      <w:r w:rsidR="008D388A" w:rsidRPr="00075AF7">
        <w:t xml:space="preserve"> </w:t>
      </w:r>
      <w:r w:rsidRPr="00075AF7">
        <w:t>на</w:t>
      </w:r>
      <w:r w:rsidR="008D388A" w:rsidRPr="00075AF7">
        <w:t xml:space="preserve"> </w:t>
      </w:r>
      <w:r w:rsidRPr="00075AF7">
        <w:t>обучение</w:t>
      </w:r>
      <w:r w:rsidR="008D388A" w:rsidRPr="00075AF7">
        <w:t xml:space="preserve"> </w:t>
      </w:r>
      <w:r w:rsidRPr="00075AF7">
        <w:t>в</w:t>
      </w:r>
      <w:r w:rsidR="008D388A" w:rsidRPr="00075AF7">
        <w:t xml:space="preserve"> </w:t>
      </w:r>
      <w:r w:rsidRPr="00075AF7">
        <w:t>Чехию,</w:t>
      </w:r>
      <w:r w:rsidR="008D388A" w:rsidRPr="00075AF7">
        <w:t xml:space="preserve"> </w:t>
      </w:r>
      <w:r w:rsidRPr="00075AF7">
        <w:t>Польшу</w:t>
      </w:r>
      <w:r w:rsidR="008D388A" w:rsidRPr="00075AF7">
        <w:t xml:space="preserve"> </w:t>
      </w:r>
      <w:r w:rsidRPr="00075AF7">
        <w:t>и</w:t>
      </w:r>
      <w:r w:rsidR="008D388A" w:rsidRPr="00075AF7">
        <w:t xml:space="preserve"> </w:t>
      </w:r>
      <w:r w:rsidRPr="00075AF7">
        <w:t>Словакию,</w:t>
      </w:r>
      <w:r w:rsidR="008D388A" w:rsidRPr="00075AF7">
        <w:t xml:space="preserve"> </w:t>
      </w:r>
      <w:r w:rsidRPr="00075AF7">
        <w:t>по</w:t>
      </w:r>
      <w:r w:rsidR="008D388A" w:rsidRPr="00075AF7">
        <w:t xml:space="preserve"> </w:t>
      </w:r>
      <w:r w:rsidRPr="00075AF7">
        <w:t>факту</w:t>
      </w:r>
      <w:r w:rsidR="008D388A" w:rsidRPr="00075AF7">
        <w:t xml:space="preserve"> </w:t>
      </w:r>
      <w:r w:rsidRPr="00075AF7">
        <w:t>просто</w:t>
      </w:r>
      <w:r w:rsidR="008D388A" w:rsidRPr="00075AF7">
        <w:t xml:space="preserve"> </w:t>
      </w:r>
      <w:r w:rsidRPr="00075AF7">
        <w:t>покидая</w:t>
      </w:r>
      <w:r w:rsidR="008D388A" w:rsidRPr="00075AF7">
        <w:t xml:space="preserve"> </w:t>
      </w:r>
      <w:r w:rsidRPr="00075AF7">
        <w:t>страну,</w:t>
      </w:r>
      <w:r w:rsidR="008D388A" w:rsidRPr="00075AF7">
        <w:t xml:space="preserve"> </w:t>
      </w:r>
      <w:r w:rsidRPr="00075AF7">
        <w:t>пока</w:t>
      </w:r>
      <w:r w:rsidR="008D388A" w:rsidRPr="00075AF7">
        <w:t xml:space="preserve"> </w:t>
      </w:r>
      <w:r w:rsidRPr="00075AF7">
        <w:t>это</w:t>
      </w:r>
      <w:r w:rsidR="008D388A" w:rsidRPr="00075AF7">
        <w:t xml:space="preserve"> </w:t>
      </w:r>
      <w:r w:rsidRPr="00075AF7">
        <w:t>возможно,</w:t>
      </w:r>
      <w:r w:rsidR="008D388A" w:rsidRPr="00075AF7">
        <w:t xml:space="preserve"> </w:t>
      </w:r>
      <w:r w:rsidRPr="00075AF7">
        <w:t>до</w:t>
      </w:r>
      <w:r w:rsidR="008D388A" w:rsidRPr="00075AF7">
        <w:t xml:space="preserve"> </w:t>
      </w:r>
      <w:r w:rsidRPr="00075AF7">
        <w:t>наступления</w:t>
      </w:r>
      <w:r w:rsidR="008D388A" w:rsidRPr="00075AF7">
        <w:t xml:space="preserve"> </w:t>
      </w:r>
      <w:r w:rsidRPr="00075AF7">
        <w:t>своего</w:t>
      </w:r>
      <w:r w:rsidR="008D388A" w:rsidRPr="00075AF7">
        <w:t xml:space="preserve"> </w:t>
      </w:r>
      <w:r w:rsidRPr="00075AF7">
        <w:t>совершеннолетия,</w:t>
      </w:r>
      <w:r w:rsidR="008D388A" w:rsidRPr="00075AF7">
        <w:t xml:space="preserve"> </w:t>
      </w:r>
      <w:r w:rsidRPr="00075AF7">
        <w:t>многие</w:t>
      </w:r>
      <w:r w:rsidR="008D388A" w:rsidRPr="00075AF7">
        <w:t xml:space="preserve"> </w:t>
      </w:r>
      <w:r w:rsidRPr="00075AF7">
        <w:t>социологи</w:t>
      </w:r>
      <w:r w:rsidR="008D388A" w:rsidRPr="00075AF7">
        <w:t xml:space="preserve"> </w:t>
      </w:r>
      <w:r w:rsidRPr="00075AF7">
        <w:t>бьют</w:t>
      </w:r>
      <w:r w:rsidR="008D388A" w:rsidRPr="00075AF7">
        <w:t xml:space="preserve"> </w:t>
      </w:r>
      <w:r w:rsidRPr="00075AF7">
        <w:t>тревогу</w:t>
      </w:r>
      <w:r w:rsidR="008D388A" w:rsidRPr="00075AF7">
        <w:t xml:space="preserve"> </w:t>
      </w:r>
      <w:r w:rsidRPr="00075AF7">
        <w:t>и</w:t>
      </w:r>
      <w:r w:rsidR="008D388A" w:rsidRPr="00075AF7">
        <w:t xml:space="preserve"> </w:t>
      </w:r>
      <w:r w:rsidRPr="00075AF7">
        <w:t>намекают</w:t>
      </w:r>
      <w:r w:rsidR="008D388A" w:rsidRPr="00075AF7">
        <w:t xml:space="preserve"> </w:t>
      </w:r>
      <w:r w:rsidRPr="00075AF7">
        <w:t>на</w:t>
      </w:r>
      <w:r w:rsidR="008D388A" w:rsidRPr="00075AF7">
        <w:t xml:space="preserve"> </w:t>
      </w:r>
      <w:r w:rsidRPr="00075AF7">
        <w:t>то,</w:t>
      </w:r>
      <w:r w:rsidR="008D388A" w:rsidRPr="00075AF7">
        <w:t xml:space="preserve"> </w:t>
      </w:r>
      <w:r w:rsidRPr="00075AF7">
        <w:t>что</w:t>
      </w:r>
      <w:r w:rsidR="008D388A" w:rsidRPr="00075AF7">
        <w:t xml:space="preserve"> </w:t>
      </w:r>
      <w:r w:rsidRPr="00075AF7">
        <w:t>в</w:t>
      </w:r>
      <w:r w:rsidR="008D388A" w:rsidRPr="00075AF7">
        <w:t xml:space="preserve"> </w:t>
      </w:r>
      <w:r w:rsidRPr="00075AF7">
        <w:t>ближайшее</w:t>
      </w:r>
      <w:r w:rsidR="008D388A" w:rsidRPr="00075AF7">
        <w:t xml:space="preserve"> </w:t>
      </w:r>
      <w:r w:rsidRPr="00075AF7">
        <w:t>время</w:t>
      </w:r>
      <w:r w:rsidR="008D388A" w:rsidRPr="00075AF7">
        <w:t xml:space="preserve"> </w:t>
      </w:r>
      <w:r w:rsidRPr="00075AF7">
        <w:t>Украина</w:t>
      </w:r>
      <w:r w:rsidR="008D388A" w:rsidRPr="00075AF7">
        <w:t xml:space="preserve"> </w:t>
      </w:r>
      <w:r w:rsidRPr="00075AF7">
        <w:t>останется</w:t>
      </w:r>
      <w:r w:rsidR="008D388A" w:rsidRPr="00075AF7">
        <w:t xml:space="preserve"> </w:t>
      </w:r>
      <w:r w:rsidRPr="00075AF7">
        <w:t>без</w:t>
      </w:r>
      <w:r w:rsidR="008D388A" w:rsidRPr="00075AF7">
        <w:t xml:space="preserve"> «</w:t>
      </w:r>
      <w:r w:rsidRPr="00075AF7">
        <w:t>поколения</w:t>
      </w:r>
      <w:r w:rsidR="008D388A" w:rsidRPr="00075AF7">
        <w:t xml:space="preserve"> </w:t>
      </w:r>
      <w:r w:rsidRPr="00075AF7">
        <w:t>восемнадцатилетних</w:t>
      </w:r>
      <w:r w:rsidR="008D388A" w:rsidRPr="00075AF7">
        <w:t>»</w:t>
      </w:r>
      <w:r w:rsidRPr="00075AF7">
        <w:t>.</w:t>
      </w:r>
    </w:p>
    <w:p w14:paraId="53FD4E9C" w14:textId="77777777" w:rsidR="003E6358" w:rsidRPr="00075AF7" w:rsidRDefault="003E6358" w:rsidP="003E6358">
      <w:r w:rsidRPr="00075AF7">
        <w:t>Разумеется,</w:t>
      </w:r>
      <w:r w:rsidR="008D388A" w:rsidRPr="00075AF7">
        <w:t xml:space="preserve"> </w:t>
      </w:r>
      <w:r w:rsidRPr="00075AF7">
        <w:t>близкие</w:t>
      </w:r>
      <w:r w:rsidR="008D388A" w:rsidRPr="00075AF7">
        <w:t xml:space="preserve"> </w:t>
      </w:r>
      <w:r w:rsidRPr="00075AF7">
        <w:t>к</w:t>
      </w:r>
      <w:r w:rsidR="008D388A" w:rsidRPr="00075AF7">
        <w:t xml:space="preserve"> </w:t>
      </w:r>
      <w:r w:rsidRPr="00075AF7">
        <w:t>режиму</w:t>
      </w:r>
      <w:r w:rsidR="008D388A" w:rsidRPr="00075AF7">
        <w:t xml:space="preserve"> </w:t>
      </w:r>
      <w:r w:rsidRPr="00075AF7">
        <w:t>Зеленского</w:t>
      </w:r>
      <w:r w:rsidR="008D388A" w:rsidRPr="00075AF7">
        <w:t xml:space="preserve"> </w:t>
      </w:r>
      <w:r w:rsidRPr="00075AF7">
        <w:t>политологи</w:t>
      </w:r>
      <w:r w:rsidR="008D388A" w:rsidRPr="00075AF7">
        <w:t xml:space="preserve"> </w:t>
      </w:r>
      <w:r w:rsidRPr="00075AF7">
        <w:t>и</w:t>
      </w:r>
      <w:r w:rsidR="008D388A" w:rsidRPr="00075AF7">
        <w:t xml:space="preserve"> </w:t>
      </w:r>
      <w:r w:rsidRPr="00075AF7">
        <w:t>социологи</w:t>
      </w:r>
      <w:r w:rsidR="008D388A" w:rsidRPr="00075AF7">
        <w:t xml:space="preserve"> </w:t>
      </w:r>
      <w:r w:rsidRPr="00075AF7">
        <w:t>призывают</w:t>
      </w:r>
      <w:r w:rsidR="008D388A" w:rsidRPr="00075AF7">
        <w:t xml:space="preserve"> </w:t>
      </w:r>
      <w:r w:rsidRPr="00075AF7">
        <w:t>не</w:t>
      </w:r>
      <w:r w:rsidR="008D388A" w:rsidRPr="00075AF7">
        <w:t xml:space="preserve"> </w:t>
      </w:r>
      <w:r w:rsidRPr="00075AF7">
        <w:t>раздувать</w:t>
      </w:r>
      <w:r w:rsidR="008D388A" w:rsidRPr="00075AF7">
        <w:t xml:space="preserve"> </w:t>
      </w:r>
      <w:r w:rsidRPr="00075AF7">
        <w:t>панику,</w:t>
      </w:r>
      <w:r w:rsidR="008D388A" w:rsidRPr="00075AF7">
        <w:t xml:space="preserve"> </w:t>
      </w:r>
      <w:r w:rsidRPr="00075AF7">
        <w:t>уверяя</w:t>
      </w:r>
      <w:r w:rsidR="008D388A" w:rsidRPr="00075AF7">
        <w:t xml:space="preserve"> </w:t>
      </w:r>
      <w:r w:rsidRPr="00075AF7">
        <w:t>всех</w:t>
      </w:r>
      <w:r w:rsidR="008D388A" w:rsidRPr="00075AF7">
        <w:t xml:space="preserve"> </w:t>
      </w:r>
      <w:r w:rsidRPr="00075AF7">
        <w:t>волнующихся</w:t>
      </w:r>
      <w:r w:rsidR="008D388A" w:rsidRPr="00075AF7">
        <w:t xml:space="preserve"> </w:t>
      </w:r>
      <w:r w:rsidRPr="00075AF7">
        <w:t>в</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как</w:t>
      </w:r>
      <w:r w:rsidR="008D388A" w:rsidRPr="00075AF7">
        <w:t xml:space="preserve"> </w:t>
      </w:r>
      <w:r w:rsidRPr="00075AF7">
        <w:t>только</w:t>
      </w:r>
      <w:r w:rsidR="008D388A" w:rsidRPr="00075AF7">
        <w:t xml:space="preserve"> </w:t>
      </w:r>
      <w:r w:rsidRPr="00075AF7">
        <w:t>ситуация</w:t>
      </w:r>
      <w:r w:rsidR="008D388A" w:rsidRPr="00075AF7">
        <w:t xml:space="preserve"> </w:t>
      </w:r>
      <w:r w:rsidRPr="00075AF7">
        <w:t>в</w:t>
      </w:r>
      <w:r w:rsidR="008D388A" w:rsidRPr="00075AF7">
        <w:t xml:space="preserve"> </w:t>
      </w:r>
      <w:r w:rsidRPr="00075AF7">
        <w:t>стране</w:t>
      </w:r>
      <w:r w:rsidR="008D388A" w:rsidRPr="00075AF7">
        <w:t xml:space="preserve"> </w:t>
      </w:r>
      <w:r w:rsidRPr="00075AF7">
        <w:t>начнет</w:t>
      </w:r>
      <w:r w:rsidR="008D388A" w:rsidRPr="00075AF7">
        <w:t xml:space="preserve"> </w:t>
      </w:r>
      <w:r w:rsidRPr="00075AF7">
        <w:t>стабилизироваться,</w:t>
      </w:r>
      <w:r w:rsidR="008D388A" w:rsidRPr="00075AF7">
        <w:t xml:space="preserve"> </w:t>
      </w:r>
      <w:r w:rsidRPr="00075AF7">
        <w:t>все</w:t>
      </w:r>
      <w:r w:rsidR="008D388A" w:rsidRPr="00075AF7">
        <w:t xml:space="preserve"> </w:t>
      </w:r>
      <w:r w:rsidRPr="00075AF7">
        <w:t>те,</w:t>
      </w:r>
      <w:r w:rsidR="008D388A" w:rsidRPr="00075AF7">
        <w:t xml:space="preserve"> </w:t>
      </w:r>
      <w:r w:rsidRPr="00075AF7">
        <w:t>кто</w:t>
      </w:r>
      <w:r w:rsidR="008D388A" w:rsidRPr="00075AF7">
        <w:t xml:space="preserve"> </w:t>
      </w:r>
      <w:r w:rsidRPr="00075AF7">
        <w:t>уехал</w:t>
      </w:r>
      <w:r w:rsidR="008D388A" w:rsidRPr="00075AF7">
        <w:t xml:space="preserve"> «</w:t>
      </w:r>
      <w:r w:rsidRPr="00075AF7">
        <w:t>учиться</w:t>
      </w:r>
      <w:r w:rsidR="008D388A" w:rsidRPr="00075AF7">
        <w:t xml:space="preserve">» </w:t>
      </w:r>
      <w:r w:rsidRPr="00075AF7">
        <w:t>за</w:t>
      </w:r>
      <w:r w:rsidR="008D388A" w:rsidRPr="00075AF7">
        <w:t xml:space="preserve"> </w:t>
      </w:r>
      <w:r w:rsidRPr="00075AF7">
        <w:t>границу,</w:t>
      </w:r>
      <w:r w:rsidR="008D388A" w:rsidRPr="00075AF7">
        <w:t xml:space="preserve"> </w:t>
      </w:r>
      <w:r w:rsidRPr="00075AF7">
        <w:t>непременно</w:t>
      </w:r>
      <w:r w:rsidR="008D388A" w:rsidRPr="00075AF7">
        <w:t xml:space="preserve"> </w:t>
      </w:r>
      <w:r w:rsidRPr="00075AF7">
        <w:t>вернутся</w:t>
      </w:r>
      <w:r w:rsidR="008D388A" w:rsidRPr="00075AF7">
        <w:t xml:space="preserve"> </w:t>
      </w:r>
      <w:r w:rsidRPr="00075AF7">
        <w:t>на</w:t>
      </w:r>
      <w:r w:rsidR="008D388A" w:rsidRPr="00075AF7">
        <w:t xml:space="preserve"> </w:t>
      </w:r>
      <w:r w:rsidRPr="00075AF7">
        <w:t>родину</w:t>
      </w:r>
      <w:r w:rsidR="008D388A" w:rsidRPr="00075AF7">
        <w:t xml:space="preserve"> </w:t>
      </w:r>
      <w:r w:rsidRPr="00075AF7">
        <w:t>и</w:t>
      </w:r>
      <w:r w:rsidR="008D388A" w:rsidRPr="00075AF7">
        <w:t xml:space="preserve"> </w:t>
      </w:r>
      <w:r w:rsidRPr="00075AF7">
        <w:t>внесут</w:t>
      </w:r>
      <w:r w:rsidR="008D388A" w:rsidRPr="00075AF7">
        <w:t xml:space="preserve"> </w:t>
      </w:r>
      <w:r w:rsidRPr="00075AF7">
        <w:t>свой</w:t>
      </w:r>
      <w:r w:rsidR="008D388A" w:rsidRPr="00075AF7">
        <w:t xml:space="preserve"> </w:t>
      </w:r>
      <w:r w:rsidRPr="00075AF7">
        <w:t>вклад</w:t>
      </w:r>
      <w:r w:rsidR="008D388A" w:rsidRPr="00075AF7">
        <w:t xml:space="preserve"> </w:t>
      </w:r>
      <w:r w:rsidRPr="00075AF7">
        <w:t>в</w:t>
      </w:r>
      <w:r w:rsidR="008D388A" w:rsidRPr="00075AF7">
        <w:t xml:space="preserve"> </w:t>
      </w:r>
      <w:r w:rsidRPr="00075AF7">
        <w:t>ее</w:t>
      </w:r>
      <w:r w:rsidR="008D388A" w:rsidRPr="00075AF7">
        <w:t xml:space="preserve"> </w:t>
      </w:r>
      <w:r w:rsidRPr="00075AF7">
        <w:t>становление</w:t>
      </w:r>
      <w:r w:rsidR="008D388A" w:rsidRPr="00075AF7">
        <w:t xml:space="preserve"> </w:t>
      </w:r>
      <w:r w:rsidRPr="00075AF7">
        <w:t>в</w:t>
      </w:r>
      <w:r w:rsidR="008D388A" w:rsidRPr="00075AF7">
        <w:t xml:space="preserve"> </w:t>
      </w:r>
      <w:r w:rsidRPr="00075AF7">
        <w:t>качестве</w:t>
      </w:r>
      <w:r w:rsidR="008D388A" w:rsidRPr="00075AF7">
        <w:t xml:space="preserve"> «</w:t>
      </w:r>
      <w:r w:rsidRPr="00075AF7">
        <w:t>свободного</w:t>
      </w:r>
      <w:r w:rsidR="008D388A" w:rsidRPr="00075AF7">
        <w:t xml:space="preserve"> </w:t>
      </w:r>
      <w:r w:rsidRPr="00075AF7">
        <w:t>и</w:t>
      </w:r>
      <w:r w:rsidR="008D388A" w:rsidRPr="00075AF7">
        <w:t xml:space="preserve"> </w:t>
      </w:r>
      <w:r w:rsidRPr="00075AF7">
        <w:t>самодостаточного</w:t>
      </w:r>
      <w:r w:rsidR="008D388A" w:rsidRPr="00075AF7">
        <w:t xml:space="preserve"> </w:t>
      </w:r>
      <w:r w:rsidRPr="00075AF7">
        <w:t>европейского</w:t>
      </w:r>
      <w:r w:rsidR="008D388A" w:rsidRPr="00075AF7">
        <w:t xml:space="preserve"> </w:t>
      </w:r>
      <w:r w:rsidRPr="00075AF7">
        <w:t>государства</w:t>
      </w:r>
      <w:r w:rsidR="008D388A" w:rsidRPr="00075AF7">
        <w:t>»</w:t>
      </w:r>
      <w:r w:rsidRPr="00075AF7">
        <w:t>.</w:t>
      </w:r>
      <w:r w:rsidR="008D388A" w:rsidRPr="00075AF7">
        <w:t xml:space="preserve"> </w:t>
      </w:r>
      <w:r w:rsidRPr="00075AF7">
        <w:t>Только</w:t>
      </w:r>
      <w:r w:rsidR="008D388A" w:rsidRPr="00075AF7">
        <w:t xml:space="preserve"> </w:t>
      </w:r>
      <w:r w:rsidRPr="00075AF7">
        <w:t>куда</w:t>
      </w:r>
      <w:r w:rsidR="008D388A" w:rsidRPr="00075AF7">
        <w:t xml:space="preserve"> </w:t>
      </w:r>
      <w:r w:rsidRPr="00075AF7">
        <w:t>понятнее</w:t>
      </w:r>
      <w:r w:rsidR="008D388A" w:rsidRPr="00075AF7">
        <w:t xml:space="preserve"> </w:t>
      </w:r>
      <w:r w:rsidRPr="00075AF7">
        <w:t>логика</w:t>
      </w:r>
      <w:r w:rsidR="008D388A" w:rsidRPr="00075AF7">
        <w:t xml:space="preserve"> </w:t>
      </w:r>
      <w:r w:rsidRPr="00075AF7">
        <w:t>тех,</w:t>
      </w:r>
      <w:r w:rsidR="008D388A" w:rsidRPr="00075AF7">
        <w:t xml:space="preserve"> </w:t>
      </w:r>
      <w:r w:rsidRPr="00075AF7">
        <w:t>кто</w:t>
      </w:r>
      <w:r w:rsidR="008D388A" w:rsidRPr="00075AF7">
        <w:t xml:space="preserve"> </w:t>
      </w:r>
      <w:r w:rsidRPr="00075AF7">
        <w:t>уже</w:t>
      </w:r>
      <w:r w:rsidR="008D388A" w:rsidRPr="00075AF7">
        <w:t xml:space="preserve"> </w:t>
      </w:r>
      <w:r w:rsidRPr="00075AF7">
        <w:t>сейчас</w:t>
      </w:r>
      <w:r w:rsidR="008D388A" w:rsidRPr="00075AF7">
        <w:t xml:space="preserve"> </w:t>
      </w:r>
      <w:r w:rsidRPr="00075AF7">
        <w:t>заявляет</w:t>
      </w:r>
      <w:r w:rsidR="008D388A" w:rsidRPr="00075AF7">
        <w:t xml:space="preserve"> </w:t>
      </w:r>
      <w:r w:rsidRPr="00075AF7">
        <w:t>о</w:t>
      </w:r>
      <w:r w:rsidR="008D388A" w:rsidRPr="00075AF7">
        <w:t xml:space="preserve"> </w:t>
      </w:r>
      <w:r w:rsidRPr="00075AF7">
        <w:t>том,</w:t>
      </w:r>
      <w:r w:rsidR="008D388A" w:rsidRPr="00075AF7">
        <w:t xml:space="preserve"> </w:t>
      </w:r>
      <w:r w:rsidRPr="00075AF7">
        <w:t>что</w:t>
      </w:r>
      <w:r w:rsidR="008D388A" w:rsidRPr="00075AF7">
        <w:t xml:space="preserve"> </w:t>
      </w:r>
      <w:r w:rsidRPr="00075AF7">
        <w:t>люди,</w:t>
      </w:r>
      <w:r w:rsidR="008D388A" w:rsidRPr="00075AF7">
        <w:t xml:space="preserve"> </w:t>
      </w:r>
      <w:r w:rsidRPr="00075AF7">
        <w:t>прошедшие</w:t>
      </w:r>
      <w:r w:rsidR="008D388A" w:rsidRPr="00075AF7">
        <w:t xml:space="preserve"> </w:t>
      </w:r>
      <w:r w:rsidRPr="00075AF7">
        <w:t>обучение</w:t>
      </w:r>
      <w:r w:rsidR="008D388A" w:rsidRPr="00075AF7">
        <w:t xml:space="preserve"> </w:t>
      </w:r>
      <w:r w:rsidRPr="00075AF7">
        <w:t>в</w:t>
      </w:r>
      <w:r w:rsidR="008D388A" w:rsidRPr="00075AF7">
        <w:t xml:space="preserve"> </w:t>
      </w:r>
      <w:r w:rsidRPr="00075AF7">
        <w:t>Европе</w:t>
      </w:r>
      <w:r w:rsidR="008D388A" w:rsidRPr="00075AF7">
        <w:t xml:space="preserve"> </w:t>
      </w:r>
      <w:r w:rsidRPr="00075AF7">
        <w:t>и</w:t>
      </w:r>
      <w:r w:rsidR="008D388A" w:rsidRPr="00075AF7">
        <w:t xml:space="preserve"> </w:t>
      </w:r>
      <w:r w:rsidRPr="00075AF7">
        <w:t>получившие</w:t>
      </w:r>
      <w:r w:rsidR="008D388A" w:rsidRPr="00075AF7">
        <w:t xml:space="preserve"> </w:t>
      </w:r>
      <w:r w:rsidRPr="00075AF7">
        <w:t>европейские</w:t>
      </w:r>
      <w:r w:rsidR="008D388A" w:rsidRPr="00075AF7">
        <w:t xml:space="preserve"> </w:t>
      </w:r>
      <w:r w:rsidRPr="00075AF7">
        <w:t>дипломы,</w:t>
      </w:r>
      <w:r w:rsidR="008D388A" w:rsidRPr="00075AF7">
        <w:t xml:space="preserve"> </w:t>
      </w:r>
      <w:r w:rsidRPr="00075AF7">
        <w:t>вряд</w:t>
      </w:r>
      <w:r w:rsidR="008D388A" w:rsidRPr="00075AF7">
        <w:t xml:space="preserve"> </w:t>
      </w:r>
      <w:r w:rsidRPr="00075AF7">
        <w:t>ли</w:t>
      </w:r>
      <w:r w:rsidR="008D388A" w:rsidRPr="00075AF7">
        <w:t xml:space="preserve"> </w:t>
      </w:r>
      <w:r w:rsidRPr="00075AF7">
        <w:t>делали</w:t>
      </w:r>
      <w:r w:rsidR="008D388A" w:rsidRPr="00075AF7">
        <w:t xml:space="preserve"> </w:t>
      </w:r>
      <w:r w:rsidRPr="00075AF7">
        <w:t>этого</w:t>
      </w:r>
      <w:r w:rsidR="008D388A" w:rsidRPr="00075AF7">
        <w:t xml:space="preserve"> </w:t>
      </w:r>
      <w:r w:rsidRPr="00075AF7">
        <w:t>для</w:t>
      </w:r>
      <w:r w:rsidR="008D388A" w:rsidRPr="00075AF7">
        <w:t xml:space="preserve"> </w:t>
      </w:r>
      <w:r w:rsidRPr="00075AF7">
        <w:t>того,</w:t>
      </w:r>
      <w:r w:rsidR="008D388A" w:rsidRPr="00075AF7">
        <w:t xml:space="preserve"> </w:t>
      </w:r>
      <w:r w:rsidRPr="00075AF7">
        <w:t>чтобы</w:t>
      </w:r>
      <w:r w:rsidR="008D388A" w:rsidRPr="00075AF7">
        <w:t xml:space="preserve"> </w:t>
      </w:r>
      <w:r w:rsidRPr="00075AF7">
        <w:t>потом</w:t>
      </w:r>
      <w:r w:rsidR="008D388A" w:rsidRPr="00075AF7">
        <w:t xml:space="preserve"> </w:t>
      </w:r>
      <w:r w:rsidRPr="00075AF7">
        <w:t>вернуться</w:t>
      </w:r>
      <w:r w:rsidR="008D388A" w:rsidRPr="00075AF7">
        <w:t xml:space="preserve"> </w:t>
      </w:r>
      <w:r w:rsidRPr="00075AF7">
        <w:t>на</w:t>
      </w:r>
      <w:r w:rsidR="008D388A" w:rsidRPr="00075AF7">
        <w:t xml:space="preserve"> </w:t>
      </w:r>
      <w:r w:rsidRPr="00075AF7">
        <w:t>территорию</w:t>
      </w:r>
      <w:r w:rsidR="008D388A" w:rsidRPr="00075AF7">
        <w:t xml:space="preserve"> </w:t>
      </w:r>
      <w:r w:rsidRPr="00075AF7">
        <w:t>лежащей</w:t>
      </w:r>
      <w:r w:rsidR="008D388A" w:rsidRPr="00075AF7">
        <w:t xml:space="preserve"> </w:t>
      </w:r>
      <w:r w:rsidRPr="00075AF7">
        <w:t>в</w:t>
      </w:r>
      <w:r w:rsidR="008D388A" w:rsidRPr="00075AF7">
        <w:t xml:space="preserve"> </w:t>
      </w:r>
      <w:r w:rsidRPr="00075AF7">
        <w:t>руинах</w:t>
      </w:r>
      <w:r w:rsidR="008D388A" w:rsidRPr="00075AF7">
        <w:t xml:space="preserve"> </w:t>
      </w:r>
      <w:r w:rsidRPr="00075AF7">
        <w:t>Украины.</w:t>
      </w:r>
    </w:p>
    <w:p w14:paraId="37BDA617" w14:textId="77777777" w:rsidR="003E6358" w:rsidRPr="00075AF7" w:rsidRDefault="003E6358" w:rsidP="003E6358">
      <w:r w:rsidRPr="00075AF7">
        <w:t>Уже</w:t>
      </w:r>
      <w:r w:rsidR="008D388A" w:rsidRPr="00075AF7">
        <w:t xml:space="preserve"> </w:t>
      </w:r>
      <w:r w:rsidRPr="00075AF7">
        <w:t>в</w:t>
      </w:r>
      <w:r w:rsidR="008D388A" w:rsidRPr="00075AF7">
        <w:t xml:space="preserve"> </w:t>
      </w:r>
      <w:r w:rsidRPr="00075AF7">
        <w:t>2025</w:t>
      </w:r>
      <w:r w:rsidR="008D388A" w:rsidRPr="00075AF7">
        <w:t xml:space="preserve"> </w:t>
      </w:r>
      <w:r w:rsidRPr="00075AF7">
        <w:t>году</w:t>
      </w:r>
      <w:r w:rsidR="008D388A" w:rsidRPr="00075AF7">
        <w:t xml:space="preserve"> </w:t>
      </w:r>
      <w:r w:rsidRPr="00075AF7">
        <w:t>дефицит</w:t>
      </w:r>
      <w:r w:rsidR="008D388A" w:rsidRPr="00075AF7">
        <w:t xml:space="preserve"> </w:t>
      </w:r>
      <w:r w:rsidRPr="00075AF7">
        <w:t>рабочих</w:t>
      </w:r>
      <w:r w:rsidR="008D388A" w:rsidRPr="00075AF7">
        <w:t xml:space="preserve"> </w:t>
      </w:r>
      <w:r w:rsidRPr="00075AF7">
        <w:t>рук</w:t>
      </w:r>
      <w:r w:rsidR="008D388A" w:rsidRPr="00075AF7">
        <w:t xml:space="preserve"> </w:t>
      </w:r>
      <w:r w:rsidRPr="00075AF7">
        <w:t>на</w:t>
      </w:r>
      <w:r w:rsidR="008D388A" w:rsidRPr="00075AF7">
        <w:t xml:space="preserve"> </w:t>
      </w:r>
      <w:r w:rsidRPr="00075AF7">
        <w:t>Украине,</w:t>
      </w:r>
      <w:r w:rsidR="008D388A" w:rsidRPr="00075AF7">
        <w:t xml:space="preserve"> </w:t>
      </w:r>
      <w:r w:rsidRPr="00075AF7">
        <w:t>по</w:t>
      </w:r>
      <w:r w:rsidR="008D388A" w:rsidRPr="00075AF7">
        <w:t xml:space="preserve"> </w:t>
      </w:r>
      <w:r w:rsidRPr="00075AF7">
        <w:t>самым</w:t>
      </w:r>
      <w:r w:rsidR="008D388A" w:rsidRPr="00075AF7">
        <w:t xml:space="preserve"> </w:t>
      </w:r>
      <w:r w:rsidRPr="00075AF7">
        <w:t>оптимистичным</w:t>
      </w:r>
      <w:r w:rsidR="008D388A" w:rsidRPr="00075AF7">
        <w:t xml:space="preserve"> </w:t>
      </w:r>
      <w:r w:rsidRPr="00075AF7">
        <w:t>прогнозам,</w:t>
      </w:r>
      <w:r w:rsidR="008D388A" w:rsidRPr="00075AF7">
        <w:t xml:space="preserve"> </w:t>
      </w:r>
      <w:r w:rsidRPr="00075AF7">
        <w:t>будет</w:t>
      </w:r>
      <w:r w:rsidR="008D388A" w:rsidRPr="00075AF7">
        <w:t xml:space="preserve"> </w:t>
      </w:r>
      <w:r w:rsidRPr="00075AF7">
        <w:t>ежегодно</w:t>
      </w:r>
      <w:r w:rsidR="008D388A" w:rsidRPr="00075AF7">
        <w:t xml:space="preserve"> </w:t>
      </w:r>
      <w:r w:rsidRPr="00075AF7">
        <w:t>увеличиваться</w:t>
      </w:r>
      <w:r w:rsidR="008D388A" w:rsidRPr="00075AF7">
        <w:t xml:space="preserve"> </w:t>
      </w:r>
      <w:r w:rsidRPr="00075AF7">
        <w:t>на</w:t>
      </w:r>
      <w:r w:rsidR="008D388A" w:rsidRPr="00075AF7">
        <w:t xml:space="preserve"> </w:t>
      </w:r>
      <w:r w:rsidRPr="00075AF7">
        <w:t>200</w:t>
      </w:r>
      <w:r w:rsidR="008D388A" w:rsidRPr="00075AF7">
        <w:t xml:space="preserve"> </w:t>
      </w:r>
      <w:r w:rsidRPr="00075AF7">
        <w:t>тысяч</w:t>
      </w:r>
      <w:r w:rsidR="008D388A" w:rsidRPr="00075AF7">
        <w:t xml:space="preserve"> </w:t>
      </w:r>
      <w:r w:rsidRPr="00075AF7">
        <w:t>человек.</w:t>
      </w:r>
      <w:r w:rsidR="008D388A" w:rsidRPr="00075AF7">
        <w:t xml:space="preserve"> </w:t>
      </w:r>
      <w:r w:rsidRPr="00075AF7">
        <w:t>Простая</w:t>
      </w:r>
      <w:r w:rsidR="008D388A" w:rsidRPr="00075AF7">
        <w:t xml:space="preserve"> </w:t>
      </w:r>
      <w:r w:rsidRPr="00075AF7">
        <w:t>математика.</w:t>
      </w:r>
      <w:r w:rsidR="008D388A" w:rsidRPr="00075AF7">
        <w:t xml:space="preserve"> </w:t>
      </w:r>
      <w:r w:rsidRPr="00075AF7">
        <w:t>Ежегодно</w:t>
      </w:r>
      <w:r w:rsidR="008D388A" w:rsidRPr="00075AF7">
        <w:t xml:space="preserve"> </w:t>
      </w:r>
      <w:r w:rsidRPr="00075AF7">
        <w:t>рынок</w:t>
      </w:r>
      <w:r w:rsidR="008D388A" w:rsidRPr="00075AF7">
        <w:t xml:space="preserve"> </w:t>
      </w:r>
      <w:r w:rsidRPr="00075AF7">
        <w:t>труда</w:t>
      </w:r>
      <w:r w:rsidR="008D388A" w:rsidRPr="00075AF7">
        <w:t xml:space="preserve"> </w:t>
      </w:r>
      <w:r w:rsidRPr="00075AF7">
        <w:t>будут</w:t>
      </w:r>
      <w:r w:rsidR="008D388A" w:rsidRPr="00075AF7">
        <w:t xml:space="preserve"> </w:t>
      </w:r>
      <w:r w:rsidRPr="00075AF7">
        <w:t>покидать</w:t>
      </w:r>
      <w:r w:rsidR="008D388A" w:rsidRPr="00075AF7">
        <w:t xml:space="preserve"> </w:t>
      </w:r>
      <w:r w:rsidRPr="00075AF7">
        <w:t>500-600</w:t>
      </w:r>
      <w:r w:rsidR="008D388A" w:rsidRPr="00075AF7">
        <w:t xml:space="preserve"> </w:t>
      </w:r>
      <w:r w:rsidRPr="00075AF7">
        <w:t>тысяч</w:t>
      </w:r>
      <w:r w:rsidR="008D388A" w:rsidRPr="00075AF7">
        <w:t xml:space="preserve"> </w:t>
      </w:r>
      <w:r w:rsidRPr="00075AF7">
        <w:t>человек,</w:t>
      </w:r>
      <w:r w:rsidR="008D388A" w:rsidRPr="00075AF7">
        <w:t xml:space="preserve"> </w:t>
      </w:r>
      <w:r w:rsidRPr="00075AF7">
        <w:t>кто</w:t>
      </w:r>
      <w:r w:rsidR="008D388A" w:rsidRPr="00075AF7">
        <w:t xml:space="preserve"> </w:t>
      </w:r>
      <w:r w:rsidRPr="00075AF7">
        <w:t>в</w:t>
      </w:r>
      <w:r w:rsidR="008D388A" w:rsidRPr="00075AF7">
        <w:t xml:space="preserve"> </w:t>
      </w:r>
      <w:r w:rsidRPr="00075AF7">
        <w:t>связи</w:t>
      </w:r>
      <w:r w:rsidR="008D388A" w:rsidRPr="00075AF7">
        <w:t xml:space="preserve"> </w:t>
      </w:r>
      <w:r w:rsidRPr="00075AF7">
        <w:t>со</w:t>
      </w:r>
      <w:r w:rsidR="008D388A" w:rsidRPr="00075AF7">
        <w:t xml:space="preserve"> </w:t>
      </w:r>
      <w:r w:rsidRPr="00075AF7">
        <w:t>смертью,</w:t>
      </w:r>
      <w:r w:rsidR="008D388A" w:rsidRPr="00075AF7">
        <w:t xml:space="preserve"> </w:t>
      </w:r>
      <w:r w:rsidRPr="00075AF7">
        <w:t>кто</w:t>
      </w:r>
      <w:r w:rsidR="008D388A" w:rsidRPr="00075AF7">
        <w:t xml:space="preserve"> </w:t>
      </w:r>
      <w:r w:rsidRPr="00075AF7">
        <w:t>по</w:t>
      </w:r>
      <w:r w:rsidR="008D388A" w:rsidRPr="00075AF7">
        <w:t xml:space="preserve"> </w:t>
      </w:r>
      <w:r w:rsidRPr="00075AF7">
        <w:t>старости,</w:t>
      </w:r>
      <w:r w:rsidR="008D388A" w:rsidRPr="00075AF7">
        <w:t xml:space="preserve"> </w:t>
      </w:r>
      <w:r w:rsidRPr="00075AF7">
        <w:t>а</w:t>
      </w:r>
      <w:r w:rsidR="008D388A" w:rsidRPr="00075AF7">
        <w:t xml:space="preserve"> </w:t>
      </w:r>
      <w:r w:rsidRPr="00075AF7">
        <w:t>входить</w:t>
      </w:r>
      <w:r w:rsidR="008D388A" w:rsidRPr="00075AF7">
        <w:t xml:space="preserve"> </w:t>
      </w:r>
      <w:r w:rsidRPr="00075AF7">
        <w:t>на</w:t>
      </w:r>
      <w:r w:rsidR="008D388A" w:rsidRPr="00075AF7">
        <w:t xml:space="preserve"> </w:t>
      </w:r>
      <w:r w:rsidRPr="00075AF7">
        <w:t>него</w:t>
      </w:r>
      <w:r w:rsidR="008D388A" w:rsidRPr="00075AF7">
        <w:t xml:space="preserve"> </w:t>
      </w:r>
      <w:r w:rsidRPr="00075AF7">
        <w:t>будут</w:t>
      </w:r>
      <w:r w:rsidR="008D388A" w:rsidRPr="00075AF7">
        <w:t xml:space="preserve"> </w:t>
      </w:r>
      <w:r w:rsidRPr="00075AF7">
        <w:t>максимум</w:t>
      </w:r>
      <w:r w:rsidR="008D388A" w:rsidRPr="00075AF7">
        <w:t xml:space="preserve"> </w:t>
      </w:r>
      <w:r w:rsidRPr="00075AF7">
        <w:t>300-400</w:t>
      </w:r>
      <w:r w:rsidR="008D388A" w:rsidRPr="00075AF7">
        <w:t xml:space="preserve"> </w:t>
      </w:r>
      <w:r w:rsidRPr="00075AF7">
        <w:t>тысяч</w:t>
      </w:r>
      <w:r w:rsidR="008D388A" w:rsidRPr="00075AF7">
        <w:t xml:space="preserve"> </w:t>
      </w:r>
      <w:r w:rsidRPr="00075AF7">
        <w:t>человек.</w:t>
      </w:r>
      <w:r w:rsidR="008D388A" w:rsidRPr="00075AF7">
        <w:t xml:space="preserve"> </w:t>
      </w:r>
      <w:r w:rsidRPr="00075AF7">
        <w:t>И</w:t>
      </w:r>
      <w:r w:rsidR="008D388A" w:rsidRPr="00075AF7">
        <w:t xml:space="preserve"> </w:t>
      </w:r>
      <w:r w:rsidRPr="00075AF7">
        <w:t>это</w:t>
      </w:r>
      <w:r w:rsidR="008D388A" w:rsidRPr="00075AF7">
        <w:t xml:space="preserve"> </w:t>
      </w:r>
      <w:r w:rsidRPr="00075AF7">
        <w:t>не</w:t>
      </w:r>
      <w:r w:rsidR="008D388A" w:rsidRPr="00075AF7">
        <w:t xml:space="preserve"> </w:t>
      </w:r>
      <w:r w:rsidRPr="00075AF7">
        <w:t>просто</w:t>
      </w:r>
      <w:r w:rsidR="008D388A" w:rsidRPr="00075AF7">
        <w:t xml:space="preserve"> </w:t>
      </w:r>
      <w:r w:rsidRPr="00075AF7">
        <w:t>цифры.</w:t>
      </w:r>
      <w:r w:rsidR="008D388A" w:rsidRPr="00075AF7">
        <w:t xml:space="preserve"> </w:t>
      </w:r>
      <w:r w:rsidRPr="00075AF7">
        <w:t>Это</w:t>
      </w:r>
      <w:r w:rsidR="008D388A" w:rsidRPr="00075AF7">
        <w:t xml:space="preserve"> </w:t>
      </w:r>
      <w:r w:rsidRPr="00075AF7">
        <w:t>прямое</w:t>
      </w:r>
      <w:r w:rsidR="008D388A" w:rsidRPr="00075AF7">
        <w:t xml:space="preserve"> </w:t>
      </w:r>
      <w:r w:rsidRPr="00075AF7">
        <w:t>указание</w:t>
      </w:r>
      <w:r w:rsidR="008D388A" w:rsidRPr="00075AF7">
        <w:t xml:space="preserve"> </w:t>
      </w:r>
      <w:r w:rsidRPr="00075AF7">
        <w:t>на</w:t>
      </w:r>
      <w:r w:rsidR="008D388A" w:rsidRPr="00075AF7">
        <w:t xml:space="preserve"> </w:t>
      </w:r>
      <w:r w:rsidRPr="00075AF7">
        <w:t>то,</w:t>
      </w:r>
      <w:r w:rsidR="008D388A" w:rsidRPr="00075AF7">
        <w:t xml:space="preserve"> </w:t>
      </w:r>
      <w:r w:rsidRPr="00075AF7">
        <w:t>что</w:t>
      </w:r>
      <w:r w:rsidR="008D388A" w:rsidRPr="00075AF7">
        <w:t xml:space="preserve"> </w:t>
      </w:r>
      <w:r w:rsidRPr="00075AF7">
        <w:t>нагрузка</w:t>
      </w:r>
      <w:r w:rsidR="008D388A" w:rsidRPr="00075AF7">
        <w:t xml:space="preserve"> </w:t>
      </w:r>
      <w:r w:rsidRPr="00075AF7">
        <w:t>по</w:t>
      </w:r>
      <w:r w:rsidR="008D388A" w:rsidRPr="00075AF7">
        <w:t xml:space="preserve"> </w:t>
      </w:r>
      <w:r w:rsidRPr="00075AF7">
        <w:t>пенсионному</w:t>
      </w:r>
      <w:r w:rsidR="008D388A" w:rsidRPr="00075AF7">
        <w:t xml:space="preserve"> </w:t>
      </w:r>
      <w:r w:rsidRPr="00075AF7">
        <w:t>обеспечению</w:t>
      </w:r>
      <w:r w:rsidR="008D388A" w:rsidRPr="00075AF7">
        <w:t xml:space="preserve"> </w:t>
      </w:r>
      <w:r w:rsidRPr="00075AF7">
        <w:t>тех,</w:t>
      </w:r>
      <w:r w:rsidR="008D388A" w:rsidRPr="00075AF7">
        <w:t xml:space="preserve"> </w:t>
      </w:r>
      <w:r w:rsidRPr="00075AF7">
        <w:t>кто</w:t>
      </w:r>
      <w:r w:rsidR="008D388A" w:rsidRPr="00075AF7">
        <w:t xml:space="preserve"> </w:t>
      </w:r>
      <w:r w:rsidRPr="00075AF7">
        <w:t>свое</w:t>
      </w:r>
      <w:r w:rsidR="008D388A" w:rsidRPr="00075AF7">
        <w:t xml:space="preserve"> </w:t>
      </w:r>
      <w:r w:rsidRPr="00075AF7">
        <w:t>уже</w:t>
      </w:r>
      <w:r w:rsidR="008D388A" w:rsidRPr="00075AF7">
        <w:t xml:space="preserve"> </w:t>
      </w:r>
      <w:r w:rsidRPr="00075AF7">
        <w:t>отработал,</w:t>
      </w:r>
      <w:r w:rsidR="008D388A" w:rsidRPr="00075AF7">
        <w:t xml:space="preserve"> </w:t>
      </w:r>
      <w:r w:rsidRPr="00075AF7">
        <w:t>будет</w:t>
      </w:r>
      <w:r w:rsidR="008D388A" w:rsidRPr="00075AF7">
        <w:t xml:space="preserve"> </w:t>
      </w:r>
      <w:r w:rsidRPr="00075AF7">
        <w:t>распределяться</w:t>
      </w:r>
      <w:r w:rsidR="008D388A" w:rsidRPr="00075AF7">
        <w:t xml:space="preserve"> </w:t>
      </w:r>
      <w:r w:rsidRPr="00075AF7">
        <w:t>на</w:t>
      </w:r>
      <w:r w:rsidR="008D388A" w:rsidRPr="00075AF7">
        <w:t xml:space="preserve"> </w:t>
      </w:r>
      <w:r w:rsidRPr="00075AF7">
        <w:t>все</w:t>
      </w:r>
      <w:r w:rsidR="008D388A" w:rsidRPr="00075AF7">
        <w:t xml:space="preserve"> </w:t>
      </w:r>
      <w:r w:rsidRPr="00075AF7">
        <w:t>уменьшающееся</w:t>
      </w:r>
      <w:r w:rsidR="008D388A" w:rsidRPr="00075AF7">
        <w:t xml:space="preserve"> </w:t>
      </w:r>
      <w:r w:rsidRPr="00075AF7">
        <w:t>и</w:t>
      </w:r>
      <w:r w:rsidR="008D388A" w:rsidRPr="00075AF7">
        <w:t xml:space="preserve"> </w:t>
      </w:r>
      <w:r w:rsidRPr="00075AF7">
        <w:t>уменьшающееся</w:t>
      </w:r>
      <w:r w:rsidR="008D388A" w:rsidRPr="00075AF7">
        <w:t xml:space="preserve"> </w:t>
      </w:r>
      <w:r w:rsidRPr="00075AF7">
        <w:t>количество</w:t>
      </w:r>
      <w:r w:rsidR="008D388A" w:rsidRPr="00075AF7">
        <w:t xml:space="preserve"> </w:t>
      </w:r>
      <w:r w:rsidRPr="00075AF7">
        <w:t>работающего</w:t>
      </w:r>
      <w:r w:rsidR="008D388A" w:rsidRPr="00075AF7">
        <w:t xml:space="preserve"> </w:t>
      </w:r>
      <w:r w:rsidRPr="00075AF7">
        <w:t>населения.</w:t>
      </w:r>
      <w:r w:rsidR="008D388A" w:rsidRPr="00075AF7">
        <w:t xml:space="preserve"> </w:t>
      </w:r>
      <w:r w:rsidRPr="00075AF7">
        <w:t>Распределяться</w:t>
      </w:r>
      <w:r w:rsidR="008D388A" w:rsidRPr="00075AF7">
        <w:t xml:space="preserve"> </w:t>
      </w:r>
      <w:r w:rsidRPr="00075AF7">
        <w:t>до</w:t>
      </w:r>
      <w:r w:rsidR="008D388A" w:rsidRPr="00075AF7">
        <w:t xml:space="preserve"> </w:t>
      </w:r>
      <w:r w:rsidRPr="00075AF7">
        <w:t>той</w:t>
      </w:r>
      <w:r w:rsidR="008D388A" w:rsidRPr="00075AF7">
        <w:t xml:space="preserve"> </w:t>
      </w:r>
      <w:r w:rsidRPr="00075AF7">
        <w:t>поры,</w:t>
      </w:r>
      <w:r w:rsidR="008D388A" w:rsidRPr="00075AF7">
        <w:t xml:space="preserve"> </w:t>
      </w:r>
      <w:r w:rsidRPr="00075AF7">
        <w:t>пока</w:t>
      </w:r>
      <w:r w:rsidR="008D388A" w:rsidRPr="00075AF7">
        <w:t xml:space="preserve"> </w:t>
      </w:r>
      <w:r w:rsidRPr="00075AF7">
        <w:t>налоговое</w:t>
      </w:r>
      <w:r w:rsidR="008D388A" w:rsidRPr="00075AF7">
        <w:t xml:space="preserve"> </w:t>
      </w:r>
      <w:r w:rsidRPr="00075AF7">
        <w:t>бремя,</w:t>
      </w:r>
      <w:r w:rsidR="008D388A" w:rsidRPr="00075AF7">
        <w:t xml:space="preserve"> </w:t>
      </w:r>
      <w:r w:rsidRPr="00075AF7">
        <w:t>возложенное</w:t>
      </w:r>
      <w:r w:rsidR="008D388A" w:rsidRPr="00075AF7">
        <w:t xml:space="preserve"> </w:t>
      </w:r>
      <w:r w:rsidRPr="00075AF7">
        <w:t>на</w:t>
      </w:r>
      <w:r w:rsidR="008D388A" w:rsidRPr="00075AF7">
        <w:t xml:space="preserve"> </w:t>
      </w:r>
      <w:r w:rsidRPr="00075AF7">
        <w:t>трудоспособное</w:t>
      </w:r>
      <w:r w:rsidR="008D388A" w:rsidRPr="00075AF7">
        <w:t xml:space="preserve"> </w:t>
      </w:r>
      <w:r w:rsidRPr="00075AF7">
        <w:t>население,</w:t>
      </w:r>
      <w:r w:rsidR="008D388A" w:rsidRPr="00075AF7">
        <w:t xml:space="preserve"> </w:t>
      </w:r>
      <w:r w:rsidRPr="00075AF7">
        <w:t>не</w:t>
      </w:r>
      <w:r w:rsidR="008D388A" w:rsidRPr="00075AF7">
        <w:t xml:space="preserve"> </w:t>
      </w:r>
      <w:r w:rsidRPr="00075AF7">
        <w:t>станет</w:t>
      </w:r>
      <w:r w:rsidR="008D388A" w:rsidRPr="00075AF7">
        <w:t xml:space="preserve"> </w:t>
      </w:r>
      <w:r w:rsidRPr="00075AF7">
        <w:t>непомерным.</w:t>
      </w:r>
      <w:r w:rsidR="008D388A" w:rsidRPr="00075AF7">
        <w:t xml:space="preserve"> </w:t>
      </w:r>
      <w:r w:rsidRPr="00075AF7">
        <w:t>И</w:t>
      </w:r>
      <w:r w:rsidR="008D388A" w:rsidRPr="00075AF7">
        <w:t xml:space="preserve"> </w:t>
      </w:r>
      <w:r w:rsidRPr="00075AF7">
        <w:t>именно</w:t>
      </w:r>
      <w:r w:rsidR="008D388A" w:rsidRPr="00075AF7">
        <w:t xml:space="preserve"> </w:t>
      </w:r>
      <w:r w:rsidRPr="00075AF7">
        <w:t>в</w:t>
      </w:r>
      <w:r w:rsidR="008D388A" w:rsidRPr="00075AF7">
        <w:t xml:space="preserve"> </w:t>
      </w:r>
      <w:r w:rsidRPr="00075AF7">
        <w:t>контексте</w:t>
      </w:r>
      <w:r w:rsidR="008D388A" w:rsidRPr="00075AF7">
        <w:t xml:space="preserve"> </w:t>
      </w:r>
      <w:r w:rsidRPr="00075AF7">
        <w:t>данных</w:t>
      </w:r>
      <w:r w:rsidR="008D388A" w:rsidRPr="00075AF7">
        <w:t xml:space="preserve"> </w:t>
      </w:r>
      <w:r w:rsidRPr="00075AF7">
        <w:t>событий</w:t>
      </w:r>
      <w:r w:rsidR="008D388A" w:rsidRPr="00075AF7">
        <w:t xml:space="preserve"> </w:t>
      </w:r>
      <w:r w:rsidRPr="00075AF7">
        <w:t>крайне</w:t>
      </w:r>
      <w:r w:rsidR="008D388A" w:rsidRPr="00075AF7">
        <w:t xml:space="preserve"> </w:t>
      </w:r>
      <w:r w:rsidRPr="00075AF7">
        <w:t>важно</w:t>
      </w:r>
      <w:r w:rsidR="008D388A" w:rsidRPr="00075AF7">
        <w:t xml:space="preserve"> </w:t>
      </w:r>
      <w:r w:rsidRPr="00075AF7">
        <w:t>насытить</w:t>
      </w:r>
      <w:r w:rsidR="008D388A" w:rsidRPr="00075AF7">
        <w:t xml:space="preserve"> </w:t>
      </w:r>
      <w:r w:rsidRPr="00075AF7">
        <w:t>рынок</w:t>
      </w:r>
      <w:r w:rsidR="008D388A" w:rsidRPr="00075AF7">
        <w:t xml:space="preserve"> </w:t>
      </w:r>
      <w:r w:rsidRPr="00075AF7">
        <w:t>труда</w:t>
      </w:r>
      <w:r w:rsidR="008D388A" w:rsidRPr="00075AF7">
        <w:t xml:space="preserve"> </w:t>
      </w:r>
      <w:r w:rsidRPr="00075AF7">
        <w:t>молодыми</w:t>
      </w:r>
      <w:r w:rsidR="008D388A" w:rsidRPr="00075AF7">
        <w:t xml:space="preserve"> </w:t>
      </w:r>
      <w:r w:rsidRPr="00075AF7">
        <w:t>специалистами,</w:t>
      </w:r>
      <w:r w:rsidR="008D388A" w:rsidRPr="00075AF7">
        <w:t xml:space="preserve"> </w:t>
      </w:r>
      <w:r w:rsidRPr="00075AF7">
        <w:t>которые</w:t>
      </w:r>
      <w:r w:rsidR="008D388A" w:rsidRPr="00075AF7">
        <w:t xml:space="preserve"> </w:t>
      </w:r>
      <w:r w:rsidRPr="00075AF7">
        <w:t>сегодня</w:t>
      </w:r>
      <w:r w:rsidR="008D388A" w:rsidRPr="00075AF7">
        <w:t xml:space="preserve"> </w:t>
      </w:r>
      <w:r w:rsidRPr="00075AF7">
        <w:t>более</w:t>
      </w:r>
      <w:r w:rsidR="008D388A" w:rsidRPr="00075AF7">
        <w:t xml:space="preserve"> </w:t>
      </w:r>
      <w:r w:rsidRPr="00075AF7">
        <w:t>чем</w:t>
      </w:r>
      <w:r w:rsidR="008D388A" w:rsidRPr="00075AF7">
        <w:t xml:space="preserve"> </w:t>
      </w:r>
      <w:r w:rsidRPr="00075AF7">
        <w:t>активно</w:t>
      </w:r>
      <w:r w:rsidR="008D388A" w:rsidRPr="00075AF7">
        <w:t xml:space="preserve"> </w:t>
      </w:r>
      <w:r w:rsidRPr="00075AF7">
        <w:t>покидают</w:t>
      </w:r>
      <w:r w:rsidR="008D388A" w:rsidRPr="00075AF7">
        <w:t xml:space="preserve"> </w:t>
      </w:r>
      <w:r w:rsidRPr="00075AF7">
        <w:t>страну</w:t>
      </w:r>
      <w:r w:rsidR="008D388A" w:rsidRPr="00075AF7">
        <w:t xml:space="preserve"> </w:t>
      </w:r>
      <w:r w:rsidRPr="00075AF7">
        <w:t>и</w:t>
      </w:r>
      <w:r w:rsidR="008D388A" w:rsidRPr="00075AF7">
        <w:t xml:space="preserve"> </w:t>
      </w:r>
      <w:r w:rsidRPr="00075AF7">
        <w:t>уезжают</w:t>
      </w:r>
      <w:r w:rsidR="008D388A" w:rsidRPr="00075AF7">
        <w:t xml:space="preserve"> </w:t>
      </w:r>
      <w:r w:rsidRPr="00075AF7">
        <w:t>в</w:t>
      </w:r>
      <w:r w:rsidR="008D388A" w:rsidRPr="00075AF7">
        <w:t xml:space="preserve"> </w:t>
      </w:r>
      <w:r w:rsidRPr="00075AF7">
        <w:t>Европу,</w:t>
      </w:r>
      <w:r w:rsidR="008D388A" w:rsidRPr="00075AF7">
        <w:t xml:space="preserve"> </w:t>
      </w:r>
      <w:r w:rsidRPr="00075AF7">
        <w:t>которая</w:t>
      </w:r>
      <w:r w:rsidR="008D388A" w:rsidRPr="00075AF7">
        <w:t xml:space="preserve"> </w:t>
      </w:r>
      <w:r w:rsidRPr="00075AF7">
        <w:t>пока</w:t>
      </w:r>
      <w:r w:rsidR="008D388A" w:rsidRPr="00075AF7">
        <w:t xml:space="preserve"> </w:t>
      </w:r>
      <w:r w:rsidRPr="00075AF7">
        <w:t>еще</w:t>
      </w:r>
      <w:r w:rsidR="008D388A" w:rsidRPr="00075AF7">
        <w:t xml:space="preserve"> </w:t>
      </w:r>
      <w:r w:rsidRPr="00075AF7">
        <w:t>не</w:t>
      </w:r>
      <w:r w:rsidR="008D388A" w:rsidRPr="00075AF7">
        <w:t xml:space="preserve"> </w:t>
      </w:r>
      <w:r w:rsidRPr="00075AF7">
        <w:t>выдает</w:t>
      </w:r>
      <w:r w:rsidR="008D388A" w:rsidRPr="00075AF7">
        <w:t xml:space="preserve"> </w:t>
      </w:r>
      <w:r w:rsidRPr="00075AF7">
        <w:t>Украине</w:t>
      </w:r>
      <w:r w:rsidR="008D388A" w:rsidRPr="00075AF7">
        <w:t xml:space="preserve"> </w:t>
      </w:r>
      <w:r w:rsidRPr="00075AF7">
        <w:t>лиц</w:t>
      </w:r>
      <w:r w:rsidR="008D388A" w:rsidRPr="00075AF7">
        <w:t xml:space="preserve"> </w:t>
      </w:r>
      <w:r w:rsidRPr="00075AF7">
        <w:t>призывного</w:t>
      </w:r>
      <w:r w:rsidR="008D388A" w:rsidRPr="00075AF7">
        <w:t xml:space="preserve"> </w:t>
      </w:r>
      <w:r w:rsidRPr="00075AF7">
        <w:t>возраста.</w:t>
      </w:r>
    </w:p>
    <w:p w14:paraId="01999E05" w14:textId="77777777" w:rsidR="003E6358" w:rsidRPr="00075AF7" w:rsidRDefault="003E6358" w:rsidP="003E6358">
      <w:r w:rsidRPr="00075AF7">
        <w:t>Украина</w:t>
      </w:r>
      <w:r w:rsidR="008D388A" w:rsidRPr="00075AF7">
        <w:t xml:space="preserve"> </w:t>
      </w:r>
      <w:r w:rsidRPr="00075AF7">
        <w:t>вымирает,</w:t>
      </w:r>
      <w:r w:rsidR="008D388A" w:rsidRPr="00075AF7">
        <w:t xml:space="preserve"> </w:t>
      </w:r>
      <w:r w:rsidRPr="00075AF7">
        <w:t>и</w:t>
      </w:r>
      <w:r w:rsidR="008D388A" w:rsidRPr="00075AF7">
        <w:t xml:space="preserve"> </w:t>
      </w:r>
      <w:r w:rsidRPr="00075AF7">
        <w:t>это</w:t>
      </w:r>
      <w:r w:rsidR="008D388A" w:rsidRPr="00075AF7">
        <w:t xml:space="preserve"> </w:t>
      </w:r>
      <w:r w:rsidRPr="00075AF7">
        <w:t>-</w:t>
      </w:r>
      <w:r w:rsidR="008D388A" w:rsidRPr="00075AF7">
        <w:t xml:space="preserve"> </w:t>
      </w:r>
      <w:r w:rsidRPr="00075AF7">
        <w:t>данность.</w:t>
      </w:r>
      <w:r w:rsidR="008D388A" w:rsidRPr="00075AF7">
        <w:t xml:space="preserve"> </w:t>
      </w:r>
      <w:r w:rsidRPr="00075AF7">
        <w:t>И</w:t>
      </w:r>
      <w:r w:rsidR="008D388A" w:rsidRPr="00075AF7">
        <w:t xml:space="preserve"> </w:t>
      </w:r>
      <w:r w:rsidRPr="00075AF7">
        <w:t>вместо</w:t>
      </w:r>
      <w:r w:rsidR="008D388A" w:rsidRPr="00075AF7">
        <w:t xml:space="preserve"> </w:t>
      </w:r>
      <w:r w:rsidRPr="00075AF7">
        <w:t>того,</w:t>
      </w:r>
      <w:r w:rsidR="008D388A" w:rsidRPr="00075AF7">
        <w:t xml:space="preserve"> </w:t>
      </w:r>
      <w:r w:rsidRPr="00075AF7">
        <w:t>чтобы</w:t>
      </w:r>
      <w:r w:rsidR="008D388A" w:rsidRPr="00075AF7">
        <w:t xml:space="preserve"> </w:t>
      </w:r>
      <w:r w:rsidRPr="00075AF7">
        <w:t>сохранить</w:t>
      </w:r>
      <w:r w:rsidR="008D388A" w:rsidRPr="00075AF7">
        <w:t xml:space="preserve"> </w:t>
      </w:r>
      <w:r w:rsidRPr="00075AF7">
        <w:t>генофонд</w:t>
      </w:r>
      <w:r w:rsidR="008D388A" w:rsidRPr="00075AF7">
        <w:t xml:space="preserve"> </w:t>
      </w:r>
      <w:r w:rsidRPr="00075AF7">
        <w:t>нации,</w:t>
      </w:r>
      <w:r w:rsidR="008D388A" w:rsidRPr="00075AF7">
        <w:t xml:space="preserve"> </w:t>
      </w:r>
      <w:r w:rsidRPr="00075AF7">
        <w:t>засевшие</w:t>
      </w:r>
      <w:r w:rsidR="008D388A" w:rsidRPr="00075AF7">
        <w:t xml:space="preserve"> </w:t>
      </w:r>
      <w:r w:rsidRPr="00075AF7">
        <w:t>в</w:t>
      </w:r>
      <w:r w:rsidR="008D388A" w:rsidRPr="00075AF7">
        <w:t xml:space="preserve"> </w:t>
      </w:r>
      <w:r w:rsidRPr="00075AF7">
        <w:t>Киеве</w:t>
      </w:r>
      <w:r w:rsidR="008D388A" w:rsidRPr="00075AF7">
        <w:t xml:space="preserve"> </w:t>
      </w:r>
      <w:r w:rsidRPr="00075AF7">
        <w:t>самозванцы</w:t>
      </w:r>
      <w:r w:rsidR="008D388A" w:rsidRPr="00075AF7">
        <w:t xml:space="preserve"> </w:t>
      </w:r>
      <w:r w:rsidRPr="00075AF7">
        <w:t>гонят</w:t>
      </w:r>
      <w:r w:rsidR="008D388A" w:rsidRPr="00075AF7">
        <w:t xml:space="preserve"> </w:t>
      </w:r>
      <w:r w:rsidRPr="00075AF7">
        <w:t>людей</w:t>
      </w:r>
      <w:r w:rsidR="008D388A" w:rsidRPr="00075AF7">
        <w:t xml:space="preserve"> </w:t>
      </w:r>
      <w:r w:rsidRPr="00075AF7">
        <w:t>на</w:t>
      </w:r>
      <w:r w:rsidR="008D388A" w:rsidRPr="00075AF7">
        <w:t xml:space="preserve"> </w:t>
      </w:r>
      <w:r w:rsidRPr="00075AF7">
        <w:t>убой,</w:t>
      </w:r>
      <w:r w:rsidR="008D388A" w:rsidRPr="00075AF7">
        <w:t xml:space="preserve"> </w:t>
      </w:r>
      <w:r w:rsidRPr="00075AF7">
        <w:t>опять</w:t>
      </w:r>
      <w:r w:rsidR="008D388A" w:rsidRPr="00075AF7">
        <w:t xml:space="preserve"> </w:t>
      </w:r>
      <w:r w:rsidRPr="00075AF7">
        <w:t>же</w:t>
      </w:r>
      <w:r w:rsidR="008D388A" w:rsidRPr="00075AF7">
        <w:t xml:space="preserve"> </w:t>
      </w:r>
      <w:r w:rsidRPr="00075AF7">
        <w:t>непонятно,</w:t>
      </w:r>
      <w:r w:rsidR="008D388A" w:rsidRPr="00075AF7">
        <w:t xml:space="preserve"> </w:t>
      </w:r>
      <w:r w:rsidRPr="00075AF7">
        <w:t>ради</w:t>
      </w:r>
      <w:r w:rsidR="008D388A" w:rsidRPr="00075AF7">
        <w:t xml:space="preserve"> </w:t>
      </w:r>
      <w:r w:rsidRPr="00075AF7">
        <w:t>защиты</w:t>
      </w:r>
      <w:r w:rsidR="008D388A" w:rsidRPr="00075AF7">
        <w:t xml:space="preserve"> </w:t>
      </w:r>
      <w:r w:rsidRPr="00075AF7">
        <w:t>каких</w:t>
      </w:r>
      <w:r w:rsidR="008D388A" w:rsidRPr="00075AF7">
        <w:t xml:space="preserve"> </w:t>
      </w:r>
      <w:r w:rsidRPr="00075AF7">
        <w:t>ценностей</w:t>
      </w:r>
      <w:r w:rsidR="008D388A" w:rsidRPr="00075AF7">
        <w:t xml:space="preserve"> </w:t>
      </w:r>
      <w:r w:rsidRPr="00075AF7">
        <w:t>и</w:t>
      </w:r>
      <w:r w:rsidR="008D388A" w:rsidRPr="00075AF7">
        <w:t xml:space="preserve"> </w:t>
      </w:r>
      <w:r w:rsidRPr="00075AF7">
        <w:t>идеалов,</w:t>
      </w:r>
      <w:r w:rsidR="008D388A" w:rsidRPr="00075AF7">
        <w:t xml:space="preserve"> </w:t>
      </w:r>
      <w:r w:rsidRPr="00075AF7">
        <w:t>и</w:t>
      </w:r>
      <w:r w:rsidR="008D388A" w:rsidRPr="00075AF7">
        <w:t xml:space="preserve"> </w:t>
      </w:r>
      <w:r w:rsidRPr="00075AF7">
        <w:t>побуждают</w:t>
      </w:r>
      <w:r w:rsidR="008D388A" w:rsidRPr="00075AF7">
        <w:t xml:space="preserve"> </w:t>
      </w:r>
      <w:r w:rsidRPr="00075AF7">
        <w:t>молодежь</w:t>
      </w:r>
      <w:r w:rsidR="008D388A" w:rsidRPr="00075AF7">
        <w:t xml:space="preserve"> </w:t>
      </w:r>
      <w:r w:rsidRPr="00075AF7">
        <w:t>бежать</w:t>
      </w:r>
      <w:r w:rsidR="008D388A" w:rsidRPr="00075AF7">
        <w:t xml:space="preserve"> </w:t>
      </w:r>
      <w:r w:rsidRPr="00075AF7">
        <w:t>из</w:t>
      </w:r>
      <w:r w:rsidR="008D388A" w:rsidRPr="00075AF7">
        <w:t xml:space="preserve"> </w:t>
      </w:r>
      <w:r w:rsidRPr="00075AF7">
        <w:t>страны,</w:t>
      </w:r>
      <w:r w:rsidR="008D388A" w:rsidRPr="00075AF7">
        <w:t xml:space="preserve"> </w:t>
      </w:r>
      <w:r w:rsidRPr="00075AF7">
        <w:t>постоянно</w:t>
      </w:r>
      <w:r w:rsidR="008D388A" w:rsidRPr="00075AF7">
        <w:t xml:space="preserve"> </w:t>
      </w:r>
      <w:r w:rsidRPr="00075AF7">
        <w:t>инициируя</w:t>
      </w:r>
      <w:r w:rsidR="008D388A" w:rsidRPr="00075AF7">
        <w:t xml:space="preserve"> </w:t>
      </w:r>
      <w:r w:rsidRPr="00075AF7">
        <w:t>дискуссии</w:t>
      </w:r>
      <w:r w:rsidR="008D388A" w:rsidRPr="00075AF7">
        <w:t xml:space="preserve"> </w:t>
      </w:r>
      <w:r w:rsidRPr="00075AF7">
        <w:t>о</w:t>
      </w:r>
      <w:r w:rsidR="008D388A" w:rsidRPr="00075AF7">
        <w:t xml:space="preserve"> </w:t>
      </w:r>
      <w:r w:rsidRPr="00075AF7">
        <w:t>необходимости</w:t>
      </w:r>
      <w:r w:rsidR="008D388A" w:rsidRPr="00075AF7">
        <w:t xml:space="preserve"> </w:t>
      </w:r>
      <w:r w:rsidRPr="00075AF7">
        <w:t>уменьшения</w:t>
      </w:r>
      <w:r w:rsidR="008D388A" w:rsidRPr="00075AF7">
        <w:t xml:space="preserve"> </w:t>
      </w:r>
      <w:r w:rsidRPr="00075AF7">
        <w:t>мобилизационного</w:t>
      </w:r>
      <w:r w:rsidR="008D388A" w:rsidRPr="00075AF7">
        <w:t xml:space="preserve"> </w:t>
      </w:r>
      <w:r w:rsidRPr="00075AF7">
        <w:t>возраста</w:t>
      </w:r>
      <w:r w:rsidR="008D388A" w:rsidRPr="00075AF7">
        <w:t xml:space="preserve"> </w:t>
      </w:r>
      <w:r w:rsidRPr="00075AF7">
        <w:t>то</w:t>
      </w:r>
      <w:r w:rsidR="008D388A" w:rsidRPr="00075AF7">
        <w:t xml:space="preserve"> </w:t>
      </w:r>
      <w:r w:rsidRPr="00075AF7">
        <w:t>до</w:t>
      </w:r>
      <w:r w:rsidR="008D388A" w:rsidRPr="00075AF7">
        <w:t xml:space="preserve"> </w:t>
      </w:r>
      <w:r w:rsidRPr="00075AF7">
        <w:t>двадцати,</w:t>
      </w:r>
      <w:r w:rsidR="008D388A" w:rsidRPr="00075AF7">
        <w:t xml:space="preserve"> </w:t>
      </w:r>
      <w:r w:rsidRPr="00075AF7">
        <w:t>то</w:t>
      </w:r>
      <w:r w:rsidR="008D388A" w:rsidRPr="00075AF7">
        <w:t xml:space="preserve"> </w:t>
      </w:r>
      <w:r w:rsidRPr="00075AF7">
        <w:t>даже</w:t>
      </w:r>
      <w:r w:rsidR="008D388A" w:rsidRPr="00075AF7">
        <w:t xml:space="preserve"> </w:t>
      </w:r>
      <w:r w:rsidRPr="00075AF7">
        <w:t>до</w:t>
      </w:r>
      <w:r w:rsidR="008D388A" w:rsidRPr="00075AF7">
        <w:t xml:space="preserve"> </w:t>
      </w:r>
      <w:r w:rsidRPr="00075AF7">
        <w:t>восемнадцати</w:t>
      </w:r>
      <w:r w:rsidR="008D388A" w:rsidRPr="00075AF7">
        <w:t xml:space="preserve"> </w:t>
      </w:r>
      <w:r w:rsidRPr="00075AF7">
        <w:t>лет.</w:t>
      </w:r>
      <w:r w:rsidR="008D388A" w:rsidRPr="00075AF7">
        <w:t xml:space="preserve"> </w:t>
      </w:r>
      <w:r w:rsidRPr="00075AF7">
        <w:t>Видимо,</w:t>
      </w:r>
      <w:r w:rsidR="008D388A" w:rsidRPr="00075AF7">
        <w:t xml:space="preserve"> </w:t>
      </w:r>
      <w:r w:rsidRPr="00075AF7">
        <w:t>у</w:t>
      </w:r>
      <w:r w:rsidR="008D388A" w:rsidRPr="00075AF7">
        <w:t xml:space="preserve"> </w:t>
      </w:r>
      <w:r w:rsidRPr="00075AF7">
        <w:t>тех,</w:t>
      </w:r>
      <w:r w:rsidR="008D388A" w:rsidRPr="00075AF7">
        <w:t xml:space="preserve"> </w:t>
      </w:r>
      <w:r w:rsidRPr="00075AF7">
        <w:t>кто</w:t>
      </w:r>
      <w:r w:rsidR="008D388A" w:rsidRPr="00075AF7">
        <w:t xml:space="preserve"> «</w:t>
      </w:r>
      <w:r w:rsidRPr="00075AF7">
        <w:t>у</w:t>
      </w:r>
      <w:r w:rsidR="008D388A" w:rsidRPr="00075AF7">
        <w:t xml:space="preserve"> </w:t>
      </w:r>
      <w:r w:rsidRPr="00075AF7">
        <w:t>руля</w:t>
      </w:r>
      <w:r w:rsidR="008D388A" w:rsidRPr="00075AF7">
        <w:t>»</w:t>
      </w:r>
      <w:r w:rsidRPr="00075AF7">
        <w:t>,</w:t>
      </w:r>
      <w:r w:rsidR="008D388A" w:rsidRPr="00075AF7">
        <w:t xml:space="preserve"> </w:t>
      </w:r>
      <w:r w:rsidRPr="00075AF7">
        <w:t>совсем</w:t>
      </w:r>
      <w:r w:rsidR="008D388A" w:rsidRPr="00075AF7">
        <w:t xml:space="preserve"> </w:t>
      </w:r>
      <w:r w:rsidRPr="00075AF7">
        <w:t>другие</w:t>
      </w:r>
      <w:r w:rsidR="008D388A" w:rsidRPr="00075AF7">
        <w:t xml:space="preserve"> </w:t>
      </w:r>
      <w:r w:rsidRPr="00075AF7">
        <w:t>приоритеты.</w:t>
      </w:r>
      <w:r w:rsidR="008D388A" w:rsidRPr="00075AF7">
        <w:t xml:space="preserve"> </w:t>
      </w:r>
      <w:r w:rsidRPr="00075AF7">
        <w:t>И</w:t>
      </w:r>
      <w:r w:rsidR="008D388A" w:rsidRPr="00075AF7">
        <w:t xml:space="preserve"> </w:t>
      </w:r>
      <w:r w:rsidRPr="00075AF7">
        <w:t>на</w:t>
      </w:r>
      <w:r w:rsidR="008D388A" w:rsidRPr="00075AF7">
        <w:t xml:space="preserve"> </w:t>
      </w:r>
      <w:r w:rsidRPr="00075AF7">
        <w:t>фоне</w:t>
      </w:r>
      <w:r w:rsidR="008D388A" w:rsidRPr="00075AF7">
        <w:t xml:space="preserve"> </w:t>
      </w:r>
      <w:r w:rsidRPr="00075AF7">
        <w:t>всего</w:t>
      </w:r>
      <w:r w:rsidR="008D388A" w:rsidRPr="00075AF7">
        <w:t xml:space="preserve"> </w:t>
      </w:r>
      <w:r w:rsidRPr="00075AF7">
        <w:t>происходящего</w:t>
      </w:r>
      <w:r w:rsidR="008D388A" w:rsidRPr="00075AF7">
        <w:t xml:space="preserve"> </w:t>
      </w:r>
      <w:r w:rsidRPr="00075AF7">
        <w:t>крайне</w:t>
      </w:r>
      <w:r w:rsidR="008D388A" w:rsidRPr="00075AF7">
        <w:t xml:space="preserve"> </w:t>
      </w:r>
      <w:r w:rsidRPr="00075AF7">
        <w:t>удивляет</w:t>
      </w:r>
      <w:r w:rsidR="008D388A" w:rsidRPr="00075AF7">
        <w:t xml:space="preserve"> </w:t>
      </w:r>
      <w:r w:rsidRPr="00075AF7">
        <w:t>пассивность</w:t>
      </w:r>
      <w:r w:rsidR="008D388A" w:rsidRPr="00075AF7">
        <w:t xml:space="preserve"> </w:t>
      </w:r>
      <w:r w:rsidRPr="00075AF7">
        <w:t>ведомого</w:t>
      </w:r>
      <w:r w:rsidR="008D388A" w:rsidRPr="00075AF7">
        <w:t xml:space="preserve"> </w:t>
      </w:r>
      <w:r w:rsidRPr="00075AF7">
        <w:t>на</w:t>
      </w:r>
      <w:r w:rsidR="008D388A" w:rsidRPr="00075AF7">
        <w:t xml:space="preserve"> </w:t>
      </w:r>
      <w:r w:rsidRPr="00075AF7">
        <w:t>убой</w:t>
      </w:r>
      <w:r w:rsidR="008D388A" w:rsidRPr="00075AF7">
        <w:t xml:space="preserve"> </w:t>
      </w:r>
      <w:r w:rsidRPr="00075AF7">
        <w:t>населения.</w:t>
      </w:r>
      <w:r w:rsidR="008D388A" w:rsidRPr="00075AF7">
        <w:t xml:space="preserve"> </w:t>
      </w:r>
      <w:r w:rsidRPr="00075AF7">
        <w:t>Хроническая</w:t>
      </w:r>
      <w:r w:rsidR="008D388A" w:rsidRPr="00075AF7">
        <w:t xml:space="preserve"> </w:t>
      </w:r>
      <w:r w:rsidRPr="00075AF7">
        <w:t>пассивность.</w:t>
      </w:r>
      <w:r w:rsidR="008D388A" w:rsidRPr="00075AF7">
        <w:t xml:space="preserve"> </w:t>
      </w:r>
      <w:r w:rsidRPr="00075AF7">
        <w:t>Сначала</w:t>
      </w:r>
      <w:r w:rsidR="008D388A" w:rsidRPr="00075AF7">
        <w:t xml:space="preserve"> </w:t>
      </w:r>
      <w:r w:rsidRPr="00075AF7">
        <w:t>в</w:t>
      </w:r>
      <w:r w:rsidR="008D388A" w:rsidRPr="00075AF7">
        <w:t xml:space="preserve"> </w:t>
      </w:r>
      <w:r w:rsidRPr="00075AF7">
        <w:t>2014</w:t>
      </w:r>
      <w:r w:rsidR="008D388A" w:rsidRPr="00075AF7">
        <w:t xml:space="preserve"> </w:t>
      </w:r>
      <w:r w:rsidRPr="00075AF7">
        <w:t>году</w:t>
      </w:r>
      <w:r w:rsidR="008D388A" w:rsidRPr="00075AF7">
        <w:t xml:space="preserve"> </w:t>
      </w:r>
      <w:r w:rsidRPr="00075AF7">
        <w:t>большая</w:t>
      </w:r>
      <w:r w:rsidR="008D388A" w:rsidRPr="00075AF7">
        <w:t xml:space="preserve"> </w:t>
      </w:r>
      <w:r w:rsidRPr="00075AF7">
        <w:t>часть</w:t>
      </w:r>
      <w:r w:rsidR="008D388A" w:rsidRPr="00075AF7">
        <w:t xml:space="preserve"> </w:t>
      </w:r>
      <w:r w:rsidRPr="00075AF7">
        <w:t>населения</w:t>
      </w:r>
      <w:r w:rsidR="008D388A" w:rsidRPr="00075AF7">
        <w:t xml:space="preserve"> </w:t>
      </w:r>
      <w:r w:rsidRPr="00075AF7">
        <w:t>страны</w:t>
      </w:r>
      <w:r w:rsidR="008D388A" w:rsidRPr="00075AF7">
        <w:t xml:space="preserve"> </w:t>
      </w:r>
      <w:r w:rsidRPr="00075AF7">
        <w:t>просто</w:t>
      </w:r>
      <w:r w:rsidR="008D388A" w:rsidRPr="00075AF7">
        <w:t xml:space="preserve"> </w:t>
      </w:r>
      <w:r w:rsidRPr="00075AF7">
        <w:t>не</w:t>
      </w:r>
      <w:r w:rsidR="008D388A" w:rsidRPr="00075AF7">
        <w:t xml:space="preserve"> </w:t>
      </w:r>
      <w:r w:rsidRPr="00075AF7">
        <w:t>обратила</w:t>
      </w:r>
      <w:r w:rsidR="008D388A" w:rsidRPr="00075AF7">
        <w:t xml:space="preserve"> </w:t>
      </w:r>
      <w:r w:rsidRPr="00075AF7">
        <w:t>внимания</w:t>
      </w:r>
      <w:r w:rsidR="008D388A" w:rsidRPr="00075AF7">
        <w:t xml:space="preserve"> </w:t>
      </w:r>
      <w:r w:rsidRPr="00075AF7">
        <w:t>на</w:t>
      </w:r>
      <w:r w:rsidR="008D388A" w:rsidRPr="00075AF7">
        <w:t xml:space="preserve"> </w:t>
      </w:r>
      <w:r w:rsidRPr="00075AF7">
        <w:t>вооруженный</w:t>
      </w:r>
      <w:r w:rsidR="008D388A" w:rsidRPr="00075AF7">
        <w:t xml:space="preserve"> </w:t>
      </w:r>
      <w:r w:rsidRPr="00075AF7">
        <w:t>переворот,</w:t>
      </w:r>
      <w:r w:rsidR="008D388A" w:rsidRPr="00075AF7">
        <w:t xml:space="preserve"> </w:t>
      </w:r>
      <w:r w:rsidRPr="00075AF7">
        <w:t>потом,</w:t>
      </w:r>
      <w:r w:rsidR="008D388A" w:rsidRPr="00075AF7">
        <w:t xml:space="preserve"> </w:t>
      </w:r>
      <w:r w:rsidRPr="00075AF7">
        <w:t>немногим</w:t>
      </w:r>
      <w:r w:rsidR="008D388A" w:rsidRPr="00075AF7">
        <w:t xml:space="preserve"> </w:t>
      </w:r>
      <w:r w:rsidRPr="00075AF7">
        <w:t>позже</w:t>
      </w:r>
      <w:r w:rsidR="008D388A" w:rsidRPr="00075AF7">
        <w:t xml:space="preserve"> </w:t>
      </w:r>
      <w:r w:rsidRPr="00075AF7">
        <w:t>пассивное</w:t>
      </w:r>
      <w:r w:rsidR="008D388A" w:rsidRPr="00075AF7">
        <w:t xml:space="preserve"> </w:t>
      </w:r>
      <w:r w:rsidRPr="00075AF7">
        <w:t>большинство</w:t>
      </w:r>
      <w:r w:rsidR="008D388A" w:rsidRPr="00075AF7">
        <w:t xml:space="preserve"> </w:t>
      </w:r>
      <w:r w:rsidRPr="00075AF7">
        <w:t>позволило</w:t>
      </w:r>
      <w:r w:rsidR="008D388A" w:rsidRPr="00075AF7">
        <w:t xml:space="preserve"> </w:t>
      </w:r>
      <w:r w:rsidRPr="00075AF7">
        <w:t>активному</w:t>
      </w:r>
      <w:r w:rsidR="008D388A" w:rsidRPr="00075AF7">
        <w:t xml:space="preserve"> </w:t>
      </w:r>
      <w:r w:rsidRPr="00075AF7">
        <w:t>меньшинству</w:t>
      </w:r>
      <w:r w:rsidR="008D388A" w:rsidRPr="00075AF7">
        <w:t xml:space="preserve"> </w:t>
      </w:r>
      <w:r w:rsidRPr="00075AF7">
        <w:t>развязать</w:t>
      </w:r>
      <w:r w:rsidR="008D388A" w:rsidRPr="00075AF7">
        <w:t xml:space="preserve"> </w:t>
      </w:r>
      <w:r w:rsidRPr="00075AF7">
        <w:t>гражданскую</w:t>
      </w:r>
      <w:r w:rsidR="008D388A" w:rsidRPr="00075AF7">
        <w:t xml:space="preserve"> </w:t>
      </w:r>
      <w:r w:rsidRPr="00075AF7">
        <w:t>войну,</w:t>
      </w:r>
      <w:r w:rsidR="008D388A" w:rsidRPr="00075AF7">
        <w:t xml:space="preserve"> </w:t>
      </w:r>
      <w:r w:rsidRPr="00075AF7">
        <w:t>теперь</w:t>
      </w:r>
      <w:r w:rsidR="008D388A" w:rsidRPr="00075AF7">
        <w:t xml:space="preserve"> </w:t>
      </w:r>
      <w:r w:rsidRPr="00075AF7">
        <w:t>страна</w:t>
      </w:r>
      <w:r w:rsidR="008D388A" w:rsidRPr="00075AF7">
        <w:t xml:space="preserve"> </w:t>
      </w:r>
      <w:r w:rsidRPr="00075AF7">
        <w:t>вообще</w:t>
      </w:r>
      <w:r w:rsidR="008D388A" w:rsidRPr="00075AF7">
        <w:t xml:space="preserve"> </w:t>
      </w:r>
      <w:r w:rsidRPr="00075AF7">
        <w:t>катится</w:t>
      </w:r>
      <w:r w:rsidR="008D388A" w:rsidRPr="00075AF7">
        <w:t xml:space="preserve"> </w:t>
      </w:r>
      <w:r w:rsidRPr="00075AF7">
        <w:t>в</w:t>
      </w:r>
      <w:r w:rsidR="008D388A" w:rsidRPr="00075AF7">
        <w:t xml:space="preserve"> </w:t>
      </w:r>
      <w:r w:rsidRPr="00075AF7">
        <w:t>пропасть,</w:t>
      </w:r>
      <w:r w:rsidR="008D388A" w:rsidRPr="00075AF7">
        <w:t xml:space="preserve"> </w:t>
      </w:r>
      <w:r w:rsidRPr="00075AF7">
        <w:t>а</w:t>
      </w:r>
      <w:r w:rsidR="008D388A" w:rsidRPr="00075AF7">
        <w:t xml:space="preserve"> </w:t>
      </w:r>
      <w:r w:rsidRPr="00075AF7">
        <w:t>это</w:t>
      </w:r>
      <w:r w:rsidR="008D388A" w:rsidRPr="00075AF7">
        <w:t xml:space="preserve"> </w:t>
      </w:r>
      <w:r w:rsidRPr="00075AF7">
        <w:t>дурачье</w:t>
      </w:r>
      <w:r w:rsidR="008D388A" w:rsidRPr="00075AF7">
        <w:t xml:space="preserve"> </w:t>
      </w:r>
      <w:r w:rsidRPr="00075AF7">
        <w:t>все</w:t>
      </w:r>
      <w:r w:rsidR="008D388A" w:rsidRPr="00075AF7">
        <w:t xml:space="preserve"> </w:t>
      </w:r>
      <w:r w:rsidRPr="00075AF7">
        <w:t>еще</w:t>
      </w:r>
      <w:r w:rsidR="008D388A" w:rsidRPr="00075AF7">
        <w:t xml:space="preserve"> </w:t>
      </w:r>
      <w:r w:rsidRPr="00075AF7">
        <w:t>рассуждает</w:t>
      </w:r>
      <w:r w:rsidR="008D388A" w:rsidRPr="00075AF7">
        <w:t xml:space="preserve"> </w:t>
      </w:r>
      <w:r w:rsidRPr="00075AF7">
        <w:t>на</w:t>
      </w:r>
      <w:r w:rsidR="008D388A" w:rsidRPr="00075AF7">
        <w:t xml:space="preserve"> </w:t>
      </w:r>
      <w:r w:rsidRPr="00075AF7">
        <w:t>тему,</w:t>
      </w:r>
      <w:r w:rsidR="008D388A" w:rsidRPr="00075AF7">
        <w:t xml:space="preserve"> </w:t>
      </w:r>
      <w:r w:rsidRPr="00075AF7">
        <w:t>возможна</w:t>
      </w:r>
      <w:r w:rsidR="008D388A" w:rsidRPr="00075AF7">
        <w:t xml:space="preserve"> </w:t>
      </w:r>
      <w:r w:rsidRPr="00075AF7">
        <w:t>или</w:t>
      </w:r>
      <w:r w:rsidR="008D388A" w:rsidRPr="00075AF7">
        <w:t xml:space="preserve"> </w:t>
      </w:r>
      <w:r w:rsidRPr="00075AF7">
        <w:t>невозможна</w:t>
      </w:r>
      <w:r w:rsidR="008D388A" w:rsidRPr="00075AF7">
        <w:t xml:space="preserve"> </w:t>
      </w:r>
      <w:r w:rsidRPr="00075AF7">
        <w:t>победа</w:t>
      </w:r>
      <w:r w:rsidR="008D388A" w:rsidRPr="00075AF7">
        <w:t xml:space="preserve"> </w:t>
      </w:r>
      <w:r w:rsidRPr="00075AF7">
        <w:t>над</w:t>
      </w:r>
      <w:r w:rsidR="008D388A" w:rsidRPr="00075AF7">
        <w:t xml:space="preserve"> </w:t>
      </w:r>
      <w:r w:rsidRPr="00075AF7">
        <w:t>Россией</w:t>
      </w:r>
      <w:r w:rsidR="008D388A" w:rsidRPr="00075AF7">
        <w:t xml:space="preserve"> </w:t>
      </w:r>
      <w:r w:rsidRPr="00075AF7">
        <w:t>на</w:t>
      </w:r>
      <w:r w:rsidR="008D388A" w:rsidRPr="00075AF7">
        <w:t xml:space="preserve"> </w:t>
      </w:r>
      <w:r w:rsidRPr="00075AF7">
        <w:t>поле</w:t>
      </w:r>
      <w:r w:rsidR="008D388A" w:rsidRPr="00075AF7">
        <w:t xml:space="preserve"> </w:t>
      </w:r>
      <w:r w:rsidRPr="00075AF7">
        <w:t>боя.</w:t>
      </w:r>
      <w:r w:rsidR="008D388A" w:rsidRPr="00075AF7">
        <w:t xml:space="preserve"> </w:t>
      </w:r>
      <w:r w:rsidRPr="00075AF7">
        <w:t>Не</w:t>
      </w:r>
      <w:r w:rsidR="008D388A" w:rsidRPr="00075AF7">
        <w:t xml:space="preserve"> </w:t>
      </w:r>
      <w:r w:rsidRPr="00075AF7">
        <w:t>пора</w:t>
      </w:r>
      <w:r w:rsidR="008D388A" w:rsidRPr="00075AF7">
        <w:t xml:space="preserve"> </w:t>
      </w:r>
      <w:r w:rsidRPr="00075AF7">
        <w:t>ли</w:t>
      </w:r>
      <w:r w:rsidR="008D388A" w:rsidRPr="00075AF7">
        <w:t xml:space="preserve"> </w:t>
      </w:r>
      <w:r w:rsidRPr="00075AF7">
        <w:t>проснуться?</w:t>
      </w:r>
      <w:r w:rsidR="008D388A" w:rsidRPr="00075AF7">
        <w:t xml:space="preserve"> </w:t>
      </w:r>
      <w:r w:rsidRPr="00075AF7">
        <w:t>Или,</w:t>
      </w:r>
      <w:r w:rsidR="008D388A" w:rsidRPr="00075AF7">
        <w:t xml:space="preserve"> </w:t>
      </w:r>
      <w:r w:rsidRPr="00075AF7">
        <w:t>быть</w:t>
      </w:r>
      <w:r w:rsidR="008D388A" w:rsidRPr="00075AF7">
        <w:t xml:space="preserve"> </w:t>
      </w:r>
      <w:r w:rsidRPr="00075AF7">
        <w:t>может,</w:t>
      </w:r>
      <w:r w:rsidR="008D388A" w:rsidRPr="00075AF7">
        <w:t xml:space="preserve"> </w:t>
      </w:r>
      <w:r w:rsidRPr="00075AF7">
        <w:t>вы</w:t>
      </w:r>
      <w:r w:rsidR="008D388A" w:rsidRPr="00075AF7">
        <w:t xml:space="preserve"> </w:t>
      </w:r>
      <w:r w:rsidRPr="00075AF7">
        <w:t>действительно</w:t>
      </w:r>
      <w:r w:rsidR="008D388A" w:rsidRPr="00075AF7">
        <w:t xml:space="preserve"> </w:t>
      </w:r>
      <w:r w:rsidRPr="00075AF7">
        <w:t>заслуживаете</w:t>
      </w:r>
      <w:r w:rsidR="008D388A" w:rsidRPr="00075AF7">
        <w:t xml:space="preserve"> </w:t>
      </w:r>
      <w:r w:rsidRPr="00075AF7">
        <w:t>все</w:t>
      </w:r>
      <w:r w:rsidR="008D388A" w:rsidRPr="00075AF7">
        <w:t xml:space="preserve"> </w:t>
      </w:r>
      <w:r w:rsidRPr="00075AF7">
        <w:t>то,</w:t>
      </w:r>
      <w:r w:rsidR="008D388A" w:rsidRPr="00075AF7">
        <w:t xml:space="preserve"> </w:t>
      </w:r>
      <w:r w:rsidRPr="00075AF7">
        <w:t>что</w:t>
      </w:r>
      <w:r w:rsidR="008D388A" w:rsidRPr="00075AF7">
        <w:t xml:space="preserve"> </w:t>
      </w:r>
      <w:r w:rsidRPr="00075AF7">
        <w:t>с</w:t>
      </w:r>
      <w:r w:rsidR="008D388A" w:rsidRPr="00075AF7">
        <w:t xml:space="preserve"> </w:t>
      </w:r>
      <w:r w:rsidRPr="00075AF7">
        <w:t>вами</w:t>
      </w:r>
      <w:r w:rsidR="008D388A" w:rsidRPr="00075AF7">
        <w:t xml:space="preserve"> </w:t>
      </w:r>
      <w:r w:rsidRPr="00075AF7">
        <w:t>происходит?</w:t>
      </w:r>
    </w:p>
    <w:p w14:paraId="7D4FDB3D" w14:textId="77777777" w:rsidR="003E6358" w:rsidRPr="00075AF7" w:rsidRDefault="00B414EE" w:rsidP="003E6358">
      <w:hyperlink r:id="rId49" w:history="1">
        <w:r w:rsidR="003E6358" w:rsidRPr="00075AF7">
          <w:rPr>
            <w:rStyle w:val="a3"/>
          </w:rPr>
          <w:t>https://www.news2.ru/story/690732/</w:t>
        </w:r>
      </w:hyperlink>
    </w:p>
    <w:p w14:paraId="7B9AA08E" w14:textId="77777777" w:rsidR="008711C8" w:rsidRPr="00075AF7" w:rsidRDefault="008711C8" w:rsidP="008711C8">
      <w:pPr>
        <w:pStyle w:val="2"/>
      </w:pPr>
      <w:bookmarkStart w:id="163" w:name="_Toc179957283"/>
      <w:r w:rsidRPr="00075AF7">
        <w:t>Total.kz,</w:t>
      </w:r>
      <w:r w:rsidR="008D388A" w:rsidRPr="00075AF7">
        <w:t xml:space="preserve"> </w:t>
      </w:r>
      <w:r w:rsidRPr="00075AF7">
        <w:t>15.10.2024,</w:t>
      </w:r>
      <w:r w:rsidR="008D388A" w:rsidRPr="00075AF7">
        <w:t xml:space="preserve"> </w:t>
      </w:r>
      <w:r w:rsidRPr="00075AF7">
        <w:t>Более</w:t>
      </w:r>
      <w:r w:rsidR="008D388A" w:rsidRPr="00075AF7">
        <w:t xml:space="preserve"> </w:t>
      </w:r>
      <w:r w:rsidRPr="00075AF7">
        <w:t>375</w:t>
      </w:r>
      <w:r w:rsidR="008D388A" w:rsidRPr="00075AF7">
        <w:t xml:space="preserve"> </w:t>
      </w:r>
      <w:r w:rsidRPr="00075AF7">
        <w:t>миллиардов</w:t>
      </w:r>
      <w:r w:rsidR="008D388A" w:rsidRPr="00075AF7">
        <w:t xml:space="preserve"> </w:t>
      </w:r>
      <w:r w:rsidRPr="00075AF7">
        <w:t>тенге</w:t>
      </w:r>
      <w:r w:rsidR="008D388A" w:rsidRPr="00075AF7">
        <w:t xml:space="preserve"> </w:t>
      </w:r>
      <w:r w:rsidRPr="00075AF7">
        <w:t>изъяли</w:t>
      </w:r>
      <w:r w:rsidR="008D388A" w:rsidRPr="00075AF7">
        <w:t xml:space="preserve"> </w:t>
      </w:r>
      <w:r w:rsidRPr="00075AF7">
        <w:t>казахстанцы</w:t>
      </w:r>
      <w:r w:rsidR="008D388A" w:rsidRPr="00075AF7">
        <w:t xml:space="preserve"> </w:t>
      </w:r>
      <w:r w:rsidRPr="00075AF7">
        <w:t>с</w:t>
      </w:r>
      <w:r w:rsidR="008D388A" w:rsidRPr="00075AF7">
        <w:t xml:space="preserve"> </w:t>
      </w:r>
      <w:r w:rsidRPr="00075AF7">
        <w:t>пенсионных</w:t>
      </w:r>
      <w:r w:rsidR="008D388A" w:rsidRPr="00075AF7">
        <w:t xml:space="preserve"> </w:t>
      </w:r>
      <w:r w:rsidRPr="00075AF7">
        <w:t>счетов</w:t>
      </w:r>
      <w:bookmarkEnd w:id="163"/>
    </w:p>
    <w:p w14:paraId="760E5474" w14:textId="77777777" w:rsidR="008711C8" w:rsidRPr="00075AF7" w:rsidRDefault="008711C8" w:rsidP="0059452F">
      <w:pPr>
        <w:pStyle w:val="3"/>
      </w:pPr>
      <w:bookmarkStart w:id="164" w:name="_Toc179957284"/>
      <w:r w:rsidRPr="00075AF7">
        <w:t>Пенсионные</w:t>
      </w:r>
      <w:r w:rsidR="008D388A" w:rsidRPr="00075AF7">
        <w:t xml:space="preserve"> </w:t>
      </w:r>
      <w:r w:rsidRPr="00075AF7">
        <w:t>активы</w:t>
      </w:r>
      <w:r w:rsidR="008D388A" w:rsidRPr="00075AF7">
        <w:t xml:space="preserve"> </w:t>
      </w:r>
      <w:r w:rsidRPr="00075AF7">
        <w:t>ЕНПФ</w:t>
      </w:r>
      <w:r w:rsidR="008D388A" w:rsidRPr="00075AF7">
        <w:t xml:space="preserve"> </w:t>
      </w:r>
      <w:r w:rsidRPr="00075AF7">
        <w:t>продолжают</w:t>
      </w:r>
      <w:r w:rsidR="008D388A" w:rsidRPr="00075AF7">
        <w:t xml:space="preserve"> </w:t>
      </w:r>
      <w:r w:rsidRPr="00075AF7">
        <w:t>демонстрировать</w:t>
      </w:r>
      <w:r w:rsidR="008D388A" w:rsidRPr="00075AF7">
        <w:t xml:space="preserve"> </w:t>
      </w:r>
      <w:r w:rsidRPr="00075AF7">
        <w:t>положительную</w:t>
      </w:r>
      <w:r w:rsidR="008D388A" w:rsidRPr="00075AF7">
        <w:t xml:space="preserve"> </w:t>
      </w:r>
      <w:r w:rsidRPr="00075AF7">
        <w:t>динамику.</w:t>
      </w:r>
      <w:r w:rsidR="008D388A" w:rsidRPr="00075AF7">
        <w:t xml:space="preserve"> </w:t>
      </w:r>
      <w:r w:rsidRPr="00075AF7">
        <w:t>Глава</w:t>
      </w:r>
      <w:r w:rsidR="008D388A" w:rsidRPr="00075AF7">
        <w:t xml:space="preserve"> </w:t>
      </w:r>
      <w:r w:rsidRPr="00075AF7">
        <w:t>Нацбанка</w:t>
      </w:r>
      <w:r w:rsidR="008D388A" w:rsidRPr="00075AF7">
        <w:t xml:space="preserve"> </w:t>
      </w:r>
      <w:r w:rsidRPr="00075AF7">
        <w:t>Тимур</w:t>
      </w:r>
      <w:r w:rsidR="008D388A" w:rsidRPr="00075AF7">
        <w:t xml:space="preserve"> </w:t>
      </w:r>
      <w:r w:rsidRPr="00075AF7">
        <w:t>Сулейменов</w:t>
      </w:r>
      <w:r w:rsidR="008D388A" w:rsidRPr="00075AF7">
        <w:t xml:space="preserve"> </w:t>
      </w:r>
      <w:r w:rsidRPr="00075AF7">
        <w:t>сообщил</w:t>
      </w:r>
      <w:r w:rsidR="008D388A" w:rsidRPr="00075AF7">
        <w:t xml:space="preserve"> </w:t>
      </w:r>
      <w:r w:rsidRPr="00075AF7">
        <w:t>о</w:t>
      </w:r>
      <w:r w:rsidR="008D388A" w:rsidRPr="00075AF7">
        <w:t xml:space="preserve"> </w:t>
      </w:r>
      <w:r w:rsidRPr="00075AF7">
        <w:t>положительной</w:t>
      </w:r>
      <w:r w:rsidR="008D388A" w:rsidRPr="00075AF7">
        <w:t xml:space="preserve"> </w:t>
      </w:r>
      <w:r w:rsidRPr="00075AF7">
        <w:t>динамике</w:t>
      </w:r>
      <w:r w:rsidR="008D388A" w:rsidRPr="00075AF7">
        <w:t xml:space="preserve"> </w:t>
      </w:r>
      <w:r w:rsidRPr="00075AF7">
        <w:t>пенсионных</w:t>
      </w:r>
      <w:r w:rsidR="008D388A" w:rsidRPr="00075AF7">
        <w:t xml:space="preserve"> </w:t>
      </w:r>
      <w:r w:rsidRPr="00075AF7">
        <w:t>активов,</w:t>
      </w:r>
      <w:r w:rsidR="008D388A" w:rsidRPr="00075AF7">
        <w:t xml:space="preserve"> </w:t>
      </w:r>
      <w:r w:rsidRPr="00075AF7">
        <w:t>передает</w:t>
      </w:r>
      <w:r w:rsidR="008D388A" w:rsidRPr="00075AF7">
        <w:t xml:space="preserve"> </w:t>
      </w:r>
      <w:r w:rsidRPr="00075AF7">
        <w:t>корреспондент</w:t>
      </w:r>
      <w:r w:rsidR="008D388A" w:rsidRPr="00075AF7">
        <w:t xml:space="preserve"> </w:t>
      </w:r>
      <w:r w:rsidRPr="00075AF7">
        <w:t>Total.kz.</w:t>
      </w:r>
      <w:bookmarkEnd w:id="164"/>
    </w:p>
    <w:p w14:paraId="1ECAE37F" w14:textId="77777777" w:rsidR="008711C8" w:rsidRPr="00075AF7" w:rsidRDefault="008D388A" w:rsidP="008711C8">
      <w:r w:rsidRPr="00075AF7">
        <w:t>«</w:t>
      </w:r>
      <w:r w:rsidR="008711C8" w:rsidRPr="00075AF7">
        <w:t>Пенсионные</w:t>
      </w:r>
      <w:r w:rsidRPr="00075AF7">
        <w:t xml:space="preserve"> </w:t>
      </w:r>
      <w:r w:rsidR="008711C8" w:rsidRPr="00075AF7">
        <w:t>активы</w:t>
      </w:r>
      <w:r w:rsidRPr="00075AF7">
        <w:t xml:space="preserve"> </w:t>
      </w:r>
      <w:r w:rsidR="008711C8" w:rsidRPr="00075AF7">
        <w:t>ЕНПФ</w:t>
      </w:r>
      <w:r w:rsidRPr="00075AF7">
        <w:t xml:space="preserve"> </w:t>
      </w:r>
      <w:r w:rsidR="008711C8" w:rsidRPr="00075AF7">
        <w:t>продолжают</w:t>
      </w:r>
      <w:r w:rsidRPr="00075AF7">
        <w:t xml:space="preserve"> </w:t>
      </w:r>
      <w:r w:rsidR="008711C8" w:rsidRPr="00075AF7">
        <w:t>демонстрировать</w:t>
      </w:r>
      <w:r w:rsidRPr="00075AF7">
        <w:t xml:space="preserve"> </w:t>
      </w:r>
      <w:r w:rsidR="008711C8" w:rsidRPr="00075AF7">
        <w:t>положительную</w:t>
      </w:r>
      <w:r w:rsidRPr="00075AF7">
        <w:t xml:space="preserve"> </w:t>
      </w:r>
      <w:r w:rsidR="008711C8" w:rsidRPr="00075AF7">
        <w:t>динамику.</w:t>
      </w:r>
      <w:r w:rsidRPr="00075AF7">
        <w:t xml:space="preserve"> </w:t>
      </w:r>
      <w:r w:rsidR="008711C8" w:rsidRPr="00075AF7">
        <w:t>С</w:t>
      </w:r>
      <w:r w:rsidRPr="00075AF7">
        <w:t xml:space="preserve"> </w:t>
      </w:r>
      <w:r w:rsidR="008711C8" w:rsidRPr="00075AF7">
        <w:t>начала</w:t>
      </w:r>
      <w:r w:rsidRPr="00075AF7">
        <w:t xml:space="preserve"> </w:t>
      </w:r>
      <w:r w:rsidR="008711C8" w:rsidRPr="00075AF7">
        <w:t>года</w:t>
      </w:r>
      <w:r w:rsidRPr="00075AF7">
        <w:t xml:space="preserve"> </w:t>
      </w:r>
      <w:r w:rsidR="008711C8" w:rsidRPr="00075AF7">
        <w:t>пенсионные</w:t>
      </w:r>
      <w:r w:rsidRPr="00075AF7">
        <w:t xml:space="preserve"> </w:t>
      </w:r>
      <w:r w:rsidR="008711C8" w:rsidRPr="00075AF7">
        <w:t>активы</w:t>
      </w:r>
      <w:r w:rsidRPr="00075AF7">
        <w:t xml:space="preserve"> </w:t>
      </w:r>
      <w:r w:rsidR="008711C8" w:rsidRPr="00075AF7">
        <w:t>выросли</w:t>
      </w:r>
      <w:r w:rsidRPr="00075AF7">
        <w:t xml:space="preserve"> </w:t>
      </w:r>
      <w:r w:rsidR="008711C8" w:rsidRPr="00075AF7">
        <w:t>на</w:t>
      </w:r>
      <w:r w:rsidRPr="00075AF7">
        <w:t xml:space="preserve"> </w:t>
      </w:r>
      <w:r w:rsidR="008711C8" w:rsidRPr="00075AF7">
        <w:t>17,66%,</w:t>
      </w:r>
      <w:r w:rsidRPr="00075AF7">
        <w:t xml:space="preserve"> </w:t>
      </w:r>
      <w:r w:rsidR="008711C8" w:rsidRPr="00075AF7">
        <w:t>до</w:t>
      </w:r>
      <w:r w:rsidRPr="00075AF7">
        <w:t xml:space="preserve"> </w:t>
      </w:r>
      <w:r w:rsidR="008711C8" w:rsidRPr="00075AF7">
        <w:t>20,95</w:t>
      </w:r>
      <w:r w:rsidRPr="00075AF7">
        <w:t xml:space="preserve"> </w:t>
      </w:r>
      <w:r w:rsidR="008711C8" w:rsidRPr="00075AF7">
        <w:t>триллиона</w:t>
      </w:r>
      <w:r w:rsidRPr="00075AF7">
        <w:t xml:space="preserve"> </w:t>
      </w:r>
      <w:r w:rsidR="008711C8" w:rsidRPr="00075AF7">
        <w:t>тенге</w:t>
      </w:r>
      <w:r w:rsidRPr="00075AF7">
        <w:t>»</w:t>
      </w:r>
      <w:r w:rsidR="008711C8" w:rsidRPr="00075AF7">
        <w:t>,</w:t>
      </w:r>
      <w:r w:rsidRPr="00075AF7">
        <w:t xml:space="preserve"> - </w:t>
      </w:r>
      <w:r w:rsidR="008711C8" w:rsidRPr="00075AF7">
        <w:t>сказал</w:t>
      </w:r>
      <w:r w:rsidRPr="00075AF7">
        <w:t xml:space="preserve"> </w:t>
      </w:r>
      <w:r w:rsidR="008711C8" w:rsidRPr="00075AF7">
        <w:t>Сулейменов</w:t>
      </w:r>
      <w:r w:rsidRPr="00075AF7">
        <w:t xml:space="preserve"> </w:t>
      </w:r>
      <w:r w:rsidR="008711C8" w:rsidRPr="00075AF7">
        <w:t>на</w:t>
      </w:r>
      <w:r w:rsidRPr="00075AF7">
        <w:t xml:space="preserve"> </w:t>
      </w:r>
      <w:r w:rsidR="008711C8" w:rsidRPr="00075AF7">
        <w:t>заседании</w:t>
      </w:r>
      <w:r w:rsidRPr="00075AF7">
        <w:t xml:space="preserve"> </w:t>
      </w:r>
      <w:r w:rsidR="008711C8" w:rsidRPr="00075AF7">
        <w:t>правительства.</w:t>
      </w:r>
    </w:p>
    <w:p w14:paraId="688654A1" w14:textId="77777777" w:rsidR="008711C8" w:rsidRPr="00075AF7" w:rsidRDefault="008711C8" w:rsidP="008711C8">
      <w:r w:rsidRPr="00075AF7">
        <w:t>При</w:t>
      </w:r>
      <w:r w:rsidR="008D388A" w:rsidRPr="00075AF7">
        <w:t xml:space="preserve"> </w:t>
      </w:r>
      <w:r w:rsidRPr="00075AF7">
        <w:t>этом</w:t>
      </w:r>
      <w:r w:rsidR="008D388A" w:rsidRPr="00075AF7">
        <w:t xml:space="preserve"> </w:t>
      </w:r>
      <w:r w:rsidRPr="00075AF7">
        <w:t>объем</w:t>
      </w:r>
      <w:r w:rsidR="008D388A" w:rsidRPr="00075AF7">
        <w:t xml:space="preserve"> </w:t>
      </w:r>
      <w:r w:rsidRPr="00075AF7">
        <w:t>инвестиционного</w:t>
      </w:r>
      <w:r w:rsidR="008D388A" w:rsidRPr="00075AF7">
        <w:t xml:space="preserve"> </w:t>
      </w:r>
      <w:r w:rsidRPr="00075AF7">
        <w:t>дохода</w:t>
      </w:r>
      <w:r w:rsidR="008D388A" w:rsidRPr="00075AF7">
        <w:t xml:space="preserve"> </w:t>
      </w:r>
      <w:r w:rsidRPr="00075AF7">
        <w:t>с</w:t>
      </w:r>
      <w:r w:rsidR="008D388A" w:rsidRPr="00075AF7">
        <w:t xml:space="preserve"> </w:t>
      </w:r>
      <w:r w:rsidRPr="00075AF7">
        <w:t>начала</w:t>
      </w:r>
      <w:r w:rsidR="008D388A" w:rsidRPr="00075AF7">
        <w:t xml:space="preserve"> </w:t>
      </w:r>
      <w:r w:rsidRPr="00075AF7">
        <w:t>года</w:t>
      </w:r>
      <w:r w:rsidR="008D388A" w:rsidRPr="00075AF7">
        <w:t xml:space="preserve"> </w:t>
      </w:r>
      <w:r w:rsidRPr="00075AF7">
        <w:t>составил</w:t>
      </w:r>
      <w:r w:rsidR="008D388A" w:rsidRPr="00075AF7">
        <w:t xml:space="preserve"> </w:t>
      </w:r>
      <w:r w:rsidRPr="00075AF7">
        <w:t>2,12</w:t>
      </w:r>
      <w:r w:rsidR="008D388A" w:rsidRPr="00075AF7">
        <w:t xml:space="preserve"> </w:t>
      </w:r>
      <w:r w:rsidRPr="00075AF7">
        <w:t>триллиона</w:t>
      </w:r>
      <w:r w:rsidR="008D388A" w:rsidRPr="00075AF7">
        <w:t xml:space="preserve"> </w:t>
      </w:r>
      <w:r w:rsidRPr="00075AF7">
        <w:t>тенге.</w:t>
      </w:r>
    </w:p>
    <w:p w14:paraId="046987FF" w14:textId="77777777" w:rsidR="008711C8" w:rsidRPr="00075AF7" w:rsidRDefault="008D388A" w:rsidP="008711C8">
      <w:r w:rsidRPr="00075AF7">
        <w:t>«</w:t>
      </w:r>
      <w:r w:rsidR="008711C8" w:rsidRPr="00075AF7">
        <w:t>Пенсионные</w:t>
      </w:r>
      <w:r w:rsidRPr="00075AF7">
        <w:t xml:space="preserve"> </w:t>
      </w:r>
      <w:r w:rsidR="008711C8" w:rsidRPr="00075AF7">
        <w:t>взносы</w:t>
      </w:r>
      <w:r w:rsidRPr="00075AF7">
        <w:t xml:space="preserve"> </w:t>
      </w:r>
      <w:r w:rsidR="008711C8" w:rsidRPr="00075AF7">
        <w:t>составили</w:t>
      </w:r>
      <w:r w:rsidRPr="00075AF7">
        <w:t xml:space="preserve"> </w:t>
      </w:r>
      <w:r w:rsidR="008711C8" w:rsidRPr="00075AF7">
        <w:t>1,85</w:t>
      </w:r>
      <w:r w:rsidRPr="00075AF7">
        <w:t xml:space="preserve"> </w:t>
      </w:r>
      <w:r w:rsidR="008711C8" w:rsidRPr="00075AF7">
        <w:t>триллиона</w:t>
      </w:r>
      <w:r w:rsidRPr="00075AF7">
        <w:t xml:space="preserve"> </w:t>
      </w:r>
      <w:r w:rsidR="008711C8" w:rsidRPr="00075AF7">
        <w:t>тенге,</w:t>
      </w:r>
      <w:r w:rsidRPr="00075AF7">
        <w:t xml:space="preserve"> </w:t>
      </w:r>
      <w:r w:rsidR="008711C8" w:rsidRPr="00075AF7">
        <w:t>а</w:t>
      </w:r>
      <w:r w:rsidRPr="00075AF7">
        <w:t xml:space="preserve"> </w:t>
      </w:r>
      <w:r w:rsidR="008711C8" w:rsidRPr="00075AF7">
        <w:t>досрочные</w:t>
      </w:r>
      <w:r w:rsidRPr="00075AF7">
        <w:t xml:space="preserve"> </w:t>
      </w:r>
      <w:r w:rsidR="008711C8" w:rsidRPr="00075AF7">
        <w:t>изъятия</w:t>
      </w:r>
      <w:r w:rsidRPr="00075AF7">
        <w:t xml:space="preserve"> - </w:t>
      </w:r>
      <w:r w:rsidR="008711C8" w:rsidRPr="00075AF7">
        <w:t>375,5</w:t>
      </w:r>
      <w:r w:rsidRPr="00075AF7">
        <w:t xml:space="preserve"> </w:t>
      </w:r>
      <w:r w:rsidR="008711C8" w:rsidRPr="00075AF7">
        <w:t>миллиарда</w:t>
      </w:r>
      <w:r w:rsidRPr="00075AF7">
        <w:t xml:space="preserve"> </w:t>
      </w:r>
      <w:r w:rsidR="008711C8" w:rsidRPr="00075AF7">
        <w:t>тенге</w:t>
      </w:r>
      <w:r w:rsidRPr="00075AF7">
        <w:t>»</w:t>
      </w:r>
      <w:r w:rsidR="008711C8" w:rsidRPr="00075AF7">
        <w:t>,</w:t>
      </w:r>
      <w:r w:rsidRPr="00075AF7">
        <w:t xml:space="preserve"> - </w:t>
      </w:r>
      <w:r w:rsidR="008711C8" w:rsidRPr="00075AF7">
        <w:t>добавил</w:t>
      </w:r>
      <w:r w:rsidRPr="00075AF7">
        <w:t xml:space="preserve"> </w:t>
      </w:r>
      <w:r w:rsidR="008711C8" w:rsidRPr="00075AF7">
        <w:t>Сулейменов.</w:t>
      </w:r>
    </w:p>
    <w:p w14:paraId="5F92FD81" w14:textId="77777777" w:rsidR="008711C8" w:rsidRPr="00075AF7" w:rsidRDefault="008711C8" w:rsidP="008711C8">
      <w:r w:rsidRPr="00075AF7">
        <w:t>Объем</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увеличивается</w:t>
      </w:r>
      <w:r w:rsidR="008D388A" w:rsidRPr="00075AF7">
        <w:t xml:space="preserve"> </w:t>
      </w:r>
      <w:r w:rsidRPr="00075AF7">
        <w:t>за</w:t>
      </w:r>
      <w:r w:rsidR="008D388A" w:rsidRPr="00075AF7">
        <w:t xml:space="preserve"> </w:t>
      </w:r>
      <w:r w:rsidRPr="00075AF7">
        <w:t>счет</w:t>
      </w:r>
      <w:r w:rsidR="008D388A" w:rsidRPr="00075AF7">
        <w:t xml:space="preserve"> </w:t>
      </w:r>
      <w:r w:rsidRPr="00075AF7">
        <w:t>входящих</w:t>
      </w:r>
      <w:r w:rsidR="008D388A" w:rsidRPr="00075AF7">
        <w:t xml:space="preserve"> </w:t>
      </w:r>
      <w:r w:rsidRPr="00075AF7">
        <w:t>потоков</w:t>
      </w:r>
      <w:r w:rsidR="008D388A" w:rsidRPr="00075AF7">
        <w:t xml:space="preserve"> </w:t>
      </w:r>
      <w:r w:rsidRPr="00075AF7">
        <w:t>в</w:t>
      </w:r>
      <w:r w:rsidR="008D388A" w:rsidRPr="00075AF7">
        <w:t xml:space="preserve"> </w:t>
      </w:r>
      <w:r w:rsidRPr="00075AF7">
        <w:t>виде</w:t>
      </w:r>
      <w:r w:rsidR="008D388A" w:rsidRPr="00075AF7">
        <w:t xml:space="preserve"> </w:t>
      </w:r>
      <w:r w:rsidRPr="00075AF7">
        <w:t>пенсионных</w:t>
      </w:r>
      <w:r w:rsidR="008D388A" w:rsidRPr="00075AF7">
        <w:t xml:space="preserve"> </w:t>
      </w:r>
      <w:r w:rsidRPr="00075AF7">
        <w:t>взносов</w:t>
      </w:r>
      <w:r w:rsidR="008D388A" w:rsidRPr="00075AF7">
        <w:t xml:space="preserve"> </w:t>
      </w:r>
      <w:r w:rsidRPr="00075AF7">
        <w:t>и</w:t>
      </w:r>
      <w:r w:rsidR="008D388A" w:rsidRPr="00075AF7">
        <w:t xml:space="preserve"> </w:t>
      </w:r>
      <w:r w:rsidRPr="00075AF7">
        <w:t>инвестиционного</w:t>
      </w:r>
      <w:r w:rsidR="008D388A" w:rsidRPr="00075AF7">
        <w:t xml:space="preserve"> </w:t>
      </w:r>
      <w:r w:rsidRPr="00075AF7">
        <w:t>дохода.</w:t>
      </w:r>
      <w:r w:rsidR="008D388A" w:rsidRPr="00075AF7">
        <w:t xml:space="preserve"> </w:t>
      </w:r>
      <w:r w:rsidRPr="00075AF7">
        <w:t>Пенсионные</w:t>
      </w:r>
      <w:r w:rsidR="008D388A" w:rsidRPr="00075AF7">
        <w:t xml:space="preserve"> </w:t>
      </w:r>
      <w:r w:rsidRPr="00075AF7">
        <w:t>взносы</w:t>
      </w:r>
      <w:r w:rsidR="008D388A" w:rsidRPr="00075AF7">
        <w:t xml:space="preserve"> </w:t>
      </w:r>
      <w:r w:rsidRPr="00075AF7">
        <w:t>на</w:t>
      </w:r>
      <w:r w:rsidR="008D388A" w:rsidRPr="00075AF7">
        <w:t xml:space="preserve"> </w:t>
      </w:r>
      <w:r w:rsidRPr="00075AF7">
        <w:t>счета</w:t>
      </w:r>
      <w:r w:rsidR="008D388A" w:rsidRPr="00075AF7">
        <w:t xml:space="preserve"> </w:t>
      </w:r>
      <w:r w:rsidRPr="00075AF7">
        <w:t>вкладчиков</w:t>
      </w:r>
      <w:r w:rsidR="008D388A" w:rsidRPr="00075AF7">
        <w:t xml:space="preserve"> </w:t>
      </w:r>
      <w:r w:rsidRPr="00075AF7">
        <w:t>за</w:t>
      </w:r>
      <w:r w:rsidR="008D388A" w:rsidRPr="00075AF7">
        <w:t xml:space="preserve"> </w:t>
      </w:r>
      <w:r w:rsidRPr="00075AF7">
        <w:t>январь</w:t>
      </w:r>
      <w:r w:rsidR="008D388A" w:rsidRPr="00075AF7">
        <w:t xml:space="preserve"> - </w:t>
      </w:r>
      <w:r w:rsidRPr="00075AF7">
        <w:t>май</w:t>
      </w:r>
      <w:r w:rsidR="008D388A" w:rsidRPr="00075AF7">
        <w:t xml:space="preserve"> </w:t>
      </w:r>
      <w:r w:rsidRPr="00075AF7">
        <w:t>2024</w:t>
      </w:r>
      <w:r w:rsidR="008D388A" w:rsidRPr="00075AF7">
        <w:t xml:space="preserve"> </w:t>
      </w:r>
      <w:r w:rsidRPr="00075AF7">
        <w:t>года</w:t>
      </w:r>
      <w:r w:rsidR="008D388A" w:rsidRPr="00075AF7">
        <w:t xml:space="preserve"> </w:t>
      </w:r>
      <w:r w:rsidRPr="00075AF7">
        <w:t>превысили</w:t>
      </w:r>
      <w:r w:rsidR="008D388A" w:rsidRPr="00075AF7">
        <w:t xml:space="preserve"> </w:t>
      </w:r>
      <w:r w:rsidRPr="00075AF7">
        <w:t>1</w:t>
      </w:r>
      <w:r w:rsidR="008D388A" w:rsidRPr="00075AF7">
        <w:t xml:space="preserve"> </w:t>
      </w:r>
      <w:r w:rsidRPr="00075AF7">
        <w:t>триллион</w:t>
      </w:r>
      <w:r w:rsidR="008D388A" w:rsidRPr="00075AF7">
        <w:t xml:space="preserve"> </w:t>
      </w:r>
      <w:r w:rsidRPr="00075AF7">
        <w:t>тенге</w:t>
      </w:r>
      <w:r w:rsidR="008D388A" w:rsidRPr="00075AF7">
        <w:t xml:space="preserve"> </w:t>
      </w:r>
      <w:r w:rsidRPr="00075AF7">
        <w:t>(рост</w:t>
      </w:r>
      <w:r w:rsidR="008D388A" w:rsidRPr="00075AF7">
        <w:t xml:space="preserve"> </w:t>
      </w:r>
      <w:r w:rsidRPr="00075AF7">
        <w:t>на</w:t>
      </w:r>
      <w:r w:rsidR="008D388A" w:rsidRPr="00075AF7">
        <w:t xml:space="preserve"> </w:t>
      </w:r>
      <w:r w:rsidRPr="00075AF7">
        <w:t>29,2%,</w:t>
      </w:r>
      <w:r w:rsidR="008D388A" w:rsidRPr="00075AF7">
        <w:t xml:space="preserve"> </w:t>
      </w:r>
      <w:r w:rsidRPr="00075AF7">
        <w:t>или</w:t>
      </w:r>
      <w:r w:rsidR="008D388A" w:rsidRPr="00075AF7">
        <w:t xml:space="preserve"> </w:t>
      </w:r>
      <w:r w:rsidRPr="00075AF7">
        <w:t>более</w:t>
      </w:r>
      <w:r w:rsidR="008D388A" w:rsidRPr="00075AF7">
        <w:t xml:space="preserve"> </w:t>
      </w:r>
      <w:r w:rsidRPr="00075AF7">
        <w:t>244</w:t>
      </w:r>
      <w:r w:rsidR="008D388A" w:rsidRPr="00075AF7">
        <w:t xml:space="preserve"> </w:t>
      </w:r>
      <w:r w:rsidRPr="00075AF7">
        <w:t>миллиардов</w:t>
      </w:r>
      <w:r w:rsidR="008D388A" w:rsidRPr="00075AF7">
        <w:t xml:space="preserve"> </w:t>
      </w:r>
      <w:r w:rsidRPr="00075AF7">
        <w:t>тенге</w:t>
      </w:r>
      <w:r w:rsidR="008D388A" w:rsidRPr="00075AF7">
        <w:t xml:space="preserve"> </w:t>
      </w:r>
      <w:r w:rsidRPr="00075AF7">
        <w:t>по</w:t>
      </w:r>
      <w:r w:rsidR="008D388A" w:rsidRPr="00075AF7">
        <w:t xml:space="preserve"> </w:t>
      </w:r>
      <w:r w:rsidRPr="00075AF7">
        <w:t>сравнению</w:t>
      </w:r>
      <w:r w:rsidR="008D388A" w:rsidRPr="00075AF7">
        <w:t xml:space="preserve"> </w:t>
      </w:r>
      <w:r w:rsidRPr="00075AF7">
        <w:t>с</w:t>
      </w:r>
      <w:r w:rsidR="008D388A" w:rsidRPr="00075AF7">
        <w:t xml:space="preserve"> </w:t>
      </w:r>
      <w:r w:rsidRPr="00075AF7">
        <w:t>показателем</w:t>
      </w:r>
      <w:r w:rsidR="008D388A" w:rsidRPr="00075AF7">
        <w:t xml:space="preserve"> </w:t>
      </w:r>
      <w:r w:rsidRPr="00075AF7">
        <w:t>прошлого</w:t>
      </w:r>
      <w:r w:rsidR="008D388A" w:rsidRPr="00075AF7">
        <w:t xml:space="preserve"> </w:t>
      </w:r>
      <w:r w:rsidRPr="00075AF7">
        <w:t>года).</w:t>
      </w:r>
    </w:p>
    <w:p w14:paraId="25141CB9" w14:textId="77777777" w:rsidR="008711C8" w:rsidRPr="00075AF7" w:rsidRDefault="008711C8" w:rsidP="008711C8">
      <w:r w:rsidRPr="00075AF7">
        <w:t>Положительную</w:t>
      </w:r>
      <w:r w:rsidR="008D388A" w:rsidRPr="00075AF7">
        <w:t xml:space="preserve"> </w:t>
      </w:r>
      <w:r w:rsidRPr="00075AF7">
        <w:t>динамику</w:t>
      </w:r>
      <w:r w:rsidR="008D388A" w:rsidRPr="00075AF7">
        <w:t xml:space="preserve"> </w:t>
      </w:r>
      <w:r w:rsidRPr="00075AF7">
        <w:t>продемонстрировали</w:t>
      </w:r>
      <w:r w:rsidR="008D388A" w:rsidRPr="00075AF7">
        <w:t xml:space="preserve"> </w:t>
      </w:r>
      <w:r w:rsidRPr="00075AF7">
        <w:t>все</w:t>
      </w:r>
      <w:r w:rsidR="008D388A" w:rsidRPr="00075AF7">
        <w:t xml:space="preserve"> </w:t>
      </w:r>
      <w:r w:rsidRPr="00075AF7">
        <w:t>виды</w:t>
      </w:r>
      <w:r w:rsidR="008D388A" w:rsidRPr="00075AF7">
        <w:t xml:space="preserve"> </w:t>
      </w:r>
      <w:r w:rsidRPr="00075AF7">
        <w:t>взносов:</w:t>
      </w:r>
      <w:r w:rsidR="008D388A" w:rsidRPr="00075AF7">
        <w:t xml:space="preserve"> </w:t>
      </w:r>
      <w:r w:rsidRPr="00075AF7">
        <w:t>на</w:t>
      </w:r>
      <w:r w:rsidR="008D388A" w:rsidRPr="00075AF7">
        <w:t xml:space="preserve"> </w:t>
      </w:r>
      <w:r w:rsidRPr="00075AF7">
        <w:t>индивидуальные</w:t>
      </w:r>
      <w:r w:rsidR="008D388A" w:rsidRPr="00075AF7">
        <w:t xml:space="preserve"> </w:t>
      </w:r>
      <w:r w:rsidRPr="00075AF7">
        <w:t>пенсионные</w:t>
      </w:r>
      <w:r w:rsidR="008D388A" w:rsidRPr="00075AF7">
        <w:t xml:space="preserve"> </w:t>
      </w:r>
      <w:r w:rsidRPr="00075AF7">
        <w:t>счета</w:t>
      </w:r>
      <w:r w:rsidR="008D388A" w:rsidRPr="00075AF7">
        <w:t xml:space="preserve"> </w:t>
      </w:r>
      <w:r w:rsidRPr="00075AF7">
        <w:t>(ИПС)</w:t>
      </w:r>
      <w:r w:rsidR="008D388A" w:rsidRPr="00075AF7">
        <w:t xml:space="preserve"> </w:t>
      </w:r>
      <w:r w:rsidRPr="00075AF7">
        <w:t>по</w:t>
      </w:r>
      <w:r w:rsidR="008D388A" w:rsidRPr="00075AF7">
        <w:t xml:space="preserve"> </w:t>
      </w:r>
      <w:r w:rsidRPr="00075AF7">
        <w:t>учету</w:t>
      </w:r>
      <w:r w:rsidR="008D388A" w:rsidRPr="00075AF7">
        <w:t xml:space="preserve"> </w:t>
      </w:r>
      <w:r w:rsidRPr="00075AF7">
        <w:t>ОПВ</w:t>
      </w:r>
      <w:r w:rsidR="008D388A" w:rsidRPr="00075AF7">
        <w:t xml:space="preserve"> </w:t>
      </w:r>
      <w:r w:rsidRPr="00075AF7">
        <w:t>с</w:t>
      </w:r>
      <w:r w:rsidR="008D388A" w:rsidRPr="00075AF7">
        <w:t xml:space="preserve"> </w:t>
      </w:r>
      <w:r w:rsidRPr="00075AF7">
        <w:t>начала</w:t>
      </w:r>
      <w:r w:rsidR="008D388A" w:rsidRPr="00075AF7">
        <w:t xml:space="preserve"> </w:t>
      </w:r>
      <w:r w:rsidRPr="00075AF7">
        <w:t>года</w:t>
      </w:r>
      <w:r w:rsidR="008D388A" w:rsidRPr="00075AF7">
        <w:t xml:space="preserve"> </w:t>
      </w:r>
      <w:r w:rsidRPr="00075AF7">
        <w:t>на</w:t>
      </w:r>
      <w:r w:rsidR="008D388A" w:rsidRPr="00075AF7">
        <w:t xml:space="preserve"> </w:t>
      </w:r>
      <w:r w:rsidRPr="00075AF7">
        <w:t>1</w:t>
      </w:r>
      <w:r w:rsidR="008D388A" w:rsidRPr="00075AF7">
        <w:t xml:space="preserve"> </w:t>
      </w:r>
      <w:r w:rsidRPr="00075AF7">
        <w:t>июня</w:t>
      </w:r>
      <w:r w:rsidR="008D388A" w:rsidRPr="00075AF7">
        <w:t xml:space="preserve"> </w:t>
      </w:r>
      <w:r w:rsidRPr="00075AF7">
        <w:t>поступило</w:t>
      </w:r>
      <w:r w:rsidR="008D388A" w:rsidRPr="00075AF7">
        <w:t xml:space="preserve"> </w:t>
      </w:r>
      <w:r w:rsidRPr="00075AF7">
        <w:t>более</w:t>
      </w:r>
      <w:r w:rsidR="008D388A" w:rsidRPr="00075AF7">
        <w:t xml:space="preserve"> </w:t>
      </w:r>
      <w:r w:rsidRPr="00075AF7">
        <w:t>954,7</w:t>
      </w:r>
      <w:r w:rsidR="008D388A" w:rsidRPr="00075AF7">
        <w:t xml:space="preserve"> </w:t>
      </w:r>
      <w:r w:rsidRPr="00075AF7">
        <w:t>миллиарда</w:t>
      </w:r>
      <w:r w:rsidR="008D388A" w:rsidRPr="00075AF7">
        <w:t xml:space="preserve"> </w:t>
      </w:r>
      <w:r w:rsidRPr="00075AF7">
        <w:t>тенге</w:t>
      </w:r>
      <w:r w:rsidR="008D388A" w:rsidRPr="00075AF7">
        <w:t xml:space="preserve"> </w:t>
      </w:r>
      <w:r w:rsidRPr="00075AF7">
        <w:t>(это</w:t>
      </w:r>
      <w:r w:rsidR="008D388A" w:rsidRPr="00075AF7">
        <w:t xml:space="preserve"> </w:t>
      </w:r>
      <w:r w:rsidRPr="00075AF7">
        <w:t>на</w:t>
      </w:r>
      <w:r w:rsidR="008D388A" w:rsidRPr="00075AF7">
        <w:t xml:space="preserve"> </w:t>
      </w:r>
      <w:r w:rsidRPr="00075AF7">
        <w:t>19,8%</w:t>
      </w:r>
      <w:r w:rsidR="008D388A" w:rsidRPr="00075AF7">
        <w:t xml:space="preserve"> </w:t>
      </w:r>
      <w:r w:rsidRPr="00075AF7">
        <w:t>больше,</w:t>
      </w:r>
      <w:r w:rsidR="008D388A" w:rsidRPr="00075AF7">
        <w:t xml:space="preserve"> </w:t>
      </w:r>
      <w:r w:rsidRPr="00075AF7">
        <w:t>чем</w:t>
      </w:r>
      <w:r w:rsidR="008D388A" w:rsidRPr="00075AF7">
        <w:t xml:space="preserve"> </w:t>
      </w:r>
      <w:r w:rsidRPr="00075AF7">
        <w:t>за</w:t>
      </w:r>
      <w:r w:rsidR="008D388A" w:rsidRPr="00075AF7">
        <w:t xml:space="preserve"> </w:t>
      </w:r>
      <w:r w:rsidRPr="00075AF7">
        <w:t>аналогичный</w:t>
      </w:r>
      <w:r w:rsidR="008D388A" w:rsidRPr="00075AF7">
        <w:t xml:space="preserve"> </w:t>
      </w:r>
      <w:r w:rsidRPr="00075AF7">
        <w:t>период</w:t>
      </w:r>
      <w:r w:rsidR="008D388A" w:rsidRPr="00075AF7">
        <w:t xml:space="preserve"> </w:t>
      </w:r>
      <w:r w:rsidRPr="00075AF7">
        <w:t>прошлого</w:t>
      </w:r>
      <w:r w:rsidR="008D388A" w:rsidRPr="00075AF7">
        <w:t xml:space="preserve"> </w:t>
      </w:r>
      <w:r w:rsidRPr="00075AF7">
        <w:t>года),</w:t>
      </w:r>
      <w:r w:rsidR="008D388A" w:rsidRPr="00075AF7">
        <w:t xml:space="preserve"> </w:t>
      </w:r>
      <w:r w:rsidRPr="00075AF7">
        <w:t>на</w:t>
      </w:r>
      <w:r w:rsidR="008D388A" w:rsidRPr="00075AF7">
        <w:t xml:space="preserve"> </w:t>
      </w:r>
      <w:r w:rsidRPr="00075AF7">
        <w:t>ИПС</w:t>
      </w:r>
      <w:r w:rsidR="008D388A" w:rsidRPr="00075AF7">
        <w:t xml:space="preserve"> </w:t>
      </w:r>
      <w:r w:rsidRPr="00075AF7">
        <w:t>по</w:t>
      </w:r>
      <w:r w:rsidR="008D388A" w:rsidRPr="00075AF7">
        <w:t xml:space="preserve"> </w:t>
      </w:r>
      <w:r w:rsidRPr="00075AF7">
        <w:t>учету</w:t>
      </w:r>
      <w:r w:rsidR="008D388A" w:rsidRPr="00075AF7">
        <w:t xml:space="preserve"> </w:t>
      </w:r>
      <w:r w:rsidRPr="00075AF7">
        <w:t>ОППВ</w:t>
      </w:r>
      <w:r w:rsidR="008D388A" w:rsidRPr="00075AF7">
        <w:t xml:space="preserve"> - </w:t>
      </w:r>
      <w:r w:rsidRPr="00075AF7">
        <w:t>порядка</w:t>
      </w:r>
      <w:r w:rsidR="008D388A" w:rsidRPr="00075AF7">
        <w:t xml:space="preserve"> </w:t>
      </w:r>
      <w:r w:rsidRPr="00075AF7">
        <w:t>47,3</w:t>
      </w:r>
      <w:r w:rsidR="008D388A" w:rsidRPr="00075AF7">
        <w:t xml:space="preserve"> </w:t>
      </w:r>
      <w:r w:rsidRPr="00075AF7">
        <w:t>миллиарда</w:t>
      </w:r>
      <w:r w:rsidR="008D388A" w:rsidRPr="00075AF7">
        <w:t xml:space="preserve"> </w:t>
      </w:r>
      <w:r w:rsidRPr="00075AF7">
        <w:t>тенге</w:t>
      </w:r>
      <w:r w:rsidR="008D388A" w:rsidRPr="00075AF7">
        <w:t xml:space="preserve"> </w:t>
      </w:r>
      <w:r w:rsidRPr="00075AF7">
        <w:t>(рост</w:t>
      </w:r>
      <w:r w:rsidR="008D388A" w:rsidRPr="00075AF7">
        <w:t xml:space="preserve"> </w:t>
      </w:r>
      <w:r w:rsidRPr="00075AF7">
        <w:t>на</w:t>
      </w:r>
      <w:r w:rsidR="008D388A" w:rsidRPr="00075AF7">
        <w:t xml:space="preserve"> </w:t>
      </w:r>
      <w:r w:rsidRPr="00075AF7">
        <w:t>20,6%),</w:t>
      </w:r>
      <w:r w:rsidR="008D388A" w:rsidRPr="00075AF7">
        <w:t xml:space="preserve"> </w:t>
      </w:r>
      <w:r w:rsidRPr="00075AF7">
        <w:t>ДПВ</w:t>
      </w:r>
      <w:r w:rsidR="008D388A" w:rsidRPr="00075AF7">
        <w:t xml:space="preserve"> - </w:t>
      </w:r>
      <w:r w:rsidRPr="00075AF7">
        <w:t>1,2</w:t>
      </w:r>
      <w:r w:rsidR="008D388A" w:rsidRPr="00075AF7">
        <w:t xml:space="preserve"> </w:t>
      </w:r>
      <w:r w:rsidRPr="00075AF7">
        <w:t>миллиарда</w:t>
      </w:r>
      <w:r w:rsidR="008D388A" w:rsidRPr="00075AF7">
        <w:t xml:space="preserve"> </w:t>
      </w:r>
      <w:r w:rsidRPr="00075AF7">
        <w:t>тенге</w:t>
      </w:r>
      <w:r w:rsidR="008D388A" w:rsidRPr="00075AF7">
        <w:t xml:space="preserve"> </w:t>
      </w:r>
      <w:r w:rsidRPr="00075AF7">
        <w:t>(рост</w:t>
      </w:r>
      <w:r w:rsidR="008D388A" w:rsidRPr="00075AF7">
        <w:t xml:space="preserve"> </w:t>
      </w:r>
      <w:r w:rsidRPr="00075AF7">
        <w:t>на</w:t>
      </w:r>
      <w:r w:rsidR="008D388A" w:rsidRPr="00075AF7">
        <w:t xml:space="preserve"> </w:t>
      </w:r>
      <w:r w:rsidRPr="00075AF7">
        <w:t>34,1%).</w:t>
      </w:r>
    </w:p>
    <w:p w14:paraId="0F9EBD67" w14:textId="77777777" w:rsidR="00096355" w:rsidRPr="00075AF7" w:rsidRDefault="00B414EE" w:rsidP="008711C8">
      <w:hyperlink r:id="rId50" w:history="1">
        <w:r w:rsidR="008711C8" w:rsidRPr="00075AF7">
          <w:rPr>
            <w:rStyle w:val="a3"/>
          </w:rPr>
          <w:t>https://total.kz/ru/news/finansi/bolee_375_milliardov_tenge_izyali_kazahstantsi_s_pensionnih_schetov_date_2024_10_15_12_00_11</w:t>
        </w:r>
      </w:hyperlink>
    </w:p>
    <w:p w14:paraId="57D4C3E0" w14:textId="77777777" w:rsidR="008711C8" w:rsidRPr="00075AF7" w:rsidRDefault="008711C8" w:rsidP="008711C8">
      <w:pPr>
        <w:pStyle w:val="2"/>
      </w:pPr>
      <w:bookmarkStart w:id="165" w:name="_Toc179957285"/>
      <w:r w:rsidRPr="00075AF7">
        <w:t>NUR.</w:t>
      </w:r>
      <w:r w:rsidR="003E6358" w:rsidRPr="00075AF7">
        <w:t>kz</w:t>
      </w:r>
      <w:r w:rsidRPr="00075AF7">
        <w:t>,</w:t>
      </w:r>
      <w:r w:rsidR="008D388A" w:rsidRPr="00075AF7">
        <w:t xml:space="preserve"> </w:t>
      </w:r>
      <w:r w:rsidRPr="00075AF7">
        <w:t>15.10.2024,</w:t>
      </w:r>
      <w:r w:rsidR="008D388A" w:rsidRPr="00075AF7">
        <w:t xml:space="preserve"> </w:t>
      </w:r>
      <w:r w:rsidRPr="00075AF7">
        <w:t>Как</w:t>
      </w:r>
      <w:r w:rsidR="008D388A" w:rsidRPr="00075AF7">
        <w:t xml:space="preserve"> </w:t>
      </w:r>
      <w:r w:rsidRPr="00075AF7">
        <w:t>досрочное</w:t>
      </w:r>
      <w:r w:rsidR="008D388A" w:rsidRPr="00075AF7">
        <w:t xml:space="preserve"> </w:t>
      </w:r>
      <w:r w:rsidRPr="00075AF7">
        <w:t>изъятие</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влияет</w:t>
      </w:r>
      <w:r w:rsidR="008D388A" w:rsidRPr="00075AF7">
        <w:t xml:space="preserve"> </w:t>
      </w:r>
      <w:r w:rsidRPr="00075AF7">
        <w:t>на</w:t>
      </w:r>
      <w:r w:rsidR="008D388A" w:rsidRPr="00075AF7">
        <w:t xml:space="preserve"> </w:t>
      </w:r>
      <w:r w:rsidRPr="00075AF7">
        <w:t>будущую</w:t>
      </w:r>
      <w:r w:rsidR="008D388A" w:rsidRPr="00075AF7">
        <w:t xml:space="preserve"> </w:t>
      </w:r>
      <w:r w:rsidRPr="00075AF7">
        <w:t>пенсию</w:t>
      </w:r>
      <w:r w:rsidR="008D388A" w:rsidRPr="00075AF7">
        <w:t xml:space="preserve"> </w:t>
      </w:r>
      <w:r w:rsidRPr="00075AF7">
        <w:t>в</w:t>
      </w:r>
      <w:r w:rsidR="008D388A" w:rsidRPr="00075AF7">
        <w:t xml:space="preserve"> </w:t>
      </w:r>
      <w:r w:rsidRPr="00075AF7">
        <w:t>Казахстане</w:t>
      </w:r>
      <w:bookmarkEnd w:id="165"/>
    </w:p>
    <w:p w14:paraId="186B4FB4" w14:textId="77777777" w:rsidR="008711C8" w:rsidRPr="00075AF7" w:rsidRDefault="008711C8" w:rsidP="0059452F">
      <w:pPr>
        <w:pStyle w:val="3"/>
      </w:pPr>
      <w:bookmarkStart w:id="166" w:name="_Toc179957286"/>
      <w:r w:rsidRPr="00075AF7">
        <w:t>Казахстанцы</w:t>
      </w:r>
      <w:r w:rsidR="008D388A" w:rsidRPr="00075AF7">
        <w:t xml:space="preserve"> </w:t>
      </w:r>
      <w:r w:rsidRPr="00075AF7">
        <w:t>могут</w:t>
      </w:r>
      <w:r w:rsidR="008D388A" w:rsidRPr="00075AF7">
        <w:t xml:space="preserve"> </w:t>
      </w:r>
      <w:r w:rsidRPr="00075AF7">
        <w:t>изъять</w:t>
      </w:r>
      <w:r w:rsidR="008D388A" w:rsidRPr="00075AF7">
        <w:t xml:space="preserve"> </w:t>
      </w:r>
      <w:r w:rsidRPr="00075AF7">
        <w:t>часть</w:t>
      </w:r>
      <w:r w:rsidR="008D388A" w:rsidRPr="00075AF7">
        <w:t xml:space="preserve"> </w:t>
      </w:r>
      <w:r w:rsidRPr="00075AF7">
        <w:t>своих</w:t>
      </w:r>
      <w:r w:rsidR="008D388A" w:rsidRPr="00075AF7">
        <w:t xml:space="preserve"> </w:t>
      </w:r>
      <w:r w:rsidRPr="00075AF7">
        <w:t>пенсионных</w:t>
      </w:r>
      <w:r w:rsidR="008D388A" w:rsidRPr="00075AF7">
        <w:t xml:space="preserve"> </w:t>
      </w:r>
      <w:r w:rsidRPr="00075AF7">
        <w:t>накоплений</w:t>
      </w:r>
      <w:r w:rsidR="008D388A" w:rsidRPr="00075AF7">
        <w:t xml:space="preserve"> </w:t>
      </w:r>
      <w:r w:rsidRPr="00075AF7">
        <w:t>и</w:t>
      </w:r>
      <w:r w:rsidR="008D388A" w:rsidRPr="00075AF7">
        <w:t xml:space="preserve"> </w:t>
      </w:r>
      <w:r w:rsidRPr="00075AF7">
        <w:t>потратить</w:t>
      </w:r>
      <w:r w:rsidR="008D388A" w:rsidRPr="00075AF7">
        <w:t xml:space="preserve"> </w:t>
      </w:r>
      <w:r w:rsidRPr="00075AF7">
        <w:t>их</w:t>
      </w:r>
      <w:r w:rsidR="008D388A" w:rsidRPr="00075AF7">
        <w:t xml:space="preserve"> </w:t>
      </w:r>
      <w:r w:rsidRPr="00075AF7">
        <w:t>на</w:t>
      </w:r>
      <w:r w:rsidR="008D388A" w:rsidRPr="00075AF7">
        <w:t xml:space="preserve"> </w:t>
      </w:r>
      <w:r w:rsidRPr="00075AF7">
        <w:t>покупку</w:t>
      </w:r>
      <w:r w:rsidR="008D388A" w:rsidRPr="00075AF7">
        <w:t xml:space="preserve"> </w:t>
      </w:r>
      <w:r w:rsidRPr="00075AF7">
        <w:t>жилья</w:t>
      </w:r>
      <w:r w:rsidR="008D388A" w:rsidRPr="00075AF7">
        <w:t xml:space="preserve"> </w:t>
      </w:r>
      <w:r w:rsidRPr="00075AF7">
        <w:t>или</w:t>
      </w:r>
      <w:r w:rsidR="008D388A" w:rsidRPr="00075AF7">
        <w:t xml:space="preserve"> </w:t>
      </w:r>
      <w:r w:rsidRPr="00075AF7">
        <w:t>лечение.</w:t>
      </w:r>
      <w:r w:rsidR="008D388A" w:rsidRPr="00075AF7">
        <w:t xml:space="preserve"> </w:t>
      </w:r>
      <w:r w:rsidRPr="00075AF7">
        <w:t>Но</w:t>
      </w:r>
      <w:r w:rsidR="008D388A" w:rsidRPr="00075AF7">
        <w:t xml:space="preserve"> </w:t>
      </w:r>
      <w:r w:rsidRPr="00075AF7">
        <w:t>тогда</w:t>
      </w:r>
      <w:r w:rsidR="008D388A" w:rsidRPr="00075AF7">
        <w:t xml:space="preserve"> </w:t>
      </w:r>
      <w:r w:rsidRPr="00075AF7">
        <w:t>будущая</w:t>
      </w:r>
      <w:r w:rsidR="008D388A" w:rsidRPr="00075AF7">
        <w:t xml:space="preserve"> </w:t>
      </w:r>
      <w:r w:rsidRPr="00075AF7">
        <w:t>пенсия</w:t>
      </w:r>
      <w:r w:rsidR="008D388A" w:rsidRPr="00075AF7">
        <w:t xml:space="preserve"> </w:t>
      </w:r>
      <w:r w:rsidRPr="00075AF7">
        <w:t>уменьшится.</w:t>
      </w:r>
      <w:r w:rsidR="008D388A" w:rsidRPr="00075AF7">
        <w:t xml:space="preserve"> </w:t>
      </w:r>
      <w:r w:rsidRPr="00075AF7">
        <w:t>Может</w:t>
      </w:r>
      <w:r w:rsidR="008D388A" w:rsidRPr="00075AF7">
        <w:t xml:space="preserve"> </w:t>
      </w:r>
      <w:r w:rsidRPr="00075AF7">
        <w:t>ли</w:t>
      </w:r>
      <w:r w:rsidR="008D388A" w:rsidRPr="00075AF7">
        <w:t xml:space="preserve"> </w:t>
      </w:r>
      <w:r w:rsidRPr="00075AF7">
        <w:t>она</w:t>
      </w:r>
      <w:r w:rsidR="008D388A" w:rsidRPr="00075AF7">
        <w:t xml:space="preserve"> </w:t>
      </w:r>
      <w:r w:rsidRPr="00075AF7">
        <w:t>вовсе</w:t>
      </w:r>
      <w:r w:rsidR="008D388A" w:rsidRPr="00075AF7">
        <w:t xml:space="preserve"> «</w:t>
      </w:r>
      <w:r w:rsidRPr="00075AF7">
        <w:t>исчезнуть</w:t>
      </w:r>
      <w:r w:rsidR="008D388A" w:rsidRPr="00075AF7">
        <w:t>»</w:t>
      </w:r>
      <w:r w:rsidRPr="00075AF7">
        <w:t>,</w:t>
      </w:r>
      <w:r w:rsidR="008D388A" w:rsidRPr="00075AF7">
        <w:t xml:space="preserve"> </w:t>
      </w:r>
      <w:r w:rsidRPr="00075AF7">
        <w:t>читайте</w:t>
      </w:r>
      <w:r w:rsidR="008D388A" w:rsidRPr="00075AF7">
        <w:t xml:space="preserve"> </w:t>
      </w:r>
      <w:r w:rsidRPr="00075AF7">
        <w:t>в</w:t>
      </w:r>
      <w:r w:rsidR="008D388A" w:rsidRPr="00075AF7">
        <w:t xml:space="preserve"> </w:t>
      </w:r>
      <w:r w:rsidRPr="00075AF7">
        <w:t>материале</w:t>
      </w:r>
      <w:r w:rsidR="008D388A" w:rsidRPr="00075AF7">
        <w:t xml:space="preserve"> </w:t>
      </w:r>
      <w:r w:rsidRPr="00075AF7">
        <w:t>NUR.KZ.</w:t>
      </w:r>
      <w:bookmarkEnd w:id="166"/>
    </w:p>
    <w:p w14:paraId="67DD725F" w14:textId="77777777" w:rsidR="008711C8" w:rsidRPr="00075AF7" w:rsidRDefault="008711C8" w:rsidP="008711C8">
      <w:r w:rsidRPr="00075AF7">
        <w:t>Если</w:t>
      </w:r>
      <w:r w:rsidR="008D388A" w:rsidRPr="00075AF7">
        <w:t xml:space="preserve"> </w:t>
      </w:r>
      <w:r w:rsidRPr="00075AF7">
        <w:t>у</w:t>
      </w:r>
      <w:r w:rsidR="008D388A" w:rsidRPr="00075AF7">
        <w:t xml:space="preserve"> </w:t>
      </w:r>
      <w:r w:rsidRPr="00075AF7">
        <w:t>казахстанца</w:t>
      </w:r>
      <w:r w:rsidR="008D388A" w:rsidRPr="00075AF7">
        <w:t xml:space="preserve"> </w:t>
      </w:r>
      <w:r w:rsidRPr="00075AF7">
        <w:t>на</w:t>
      </w:r>
      <w:r w:rsidR="008D388A" w:rsidRPr="00075AF7">
        <w:t xml:space="preserve"> </w:t>
      </w:r>
      <w:r w:rsidRPr="00075AF7">
        <w:t>счете</w:t>
      </w:r>
      <w:r w:rsidR="008D388A" w:rsidRPr="00075AF7">
        <w:t xml:space="preserve"> </w:t>
      </w:r>
      <w:r w:rsidRPr="00075AF7">
        <w:t>в</w:t>
      </w:r>
      <w:r w:rsidR="008D388A" w:rsidRPr="00075AF7">
        <w:t xml:space="preserve"> </w:t>
      </w:r>
      <w:r w:rsidRPr="00075AF7">
        <w:t>Едином</w:t>
      </w:r>
      <w:r w:rsidR="008D388A" w:rsidRPr="00075AF7">
        <w:t xml:space="preserve"> </w:t>
      </w:r>
      <w:r w:rsidRPr="00075AF7">
        <w:t>накопительном</w:t>
      </w:r>
      <w:r w:rsidR="008D388A" w:rsidRPr="00075AF7">
        <w:t xml:space="preserve"> </w:t>
      </w:r>
      <w:r w:rsidRPr="00075AF7">
        <w:t>пенсионном</w:t>
      </w:r>
      <w:r w:rsidR="008D388A" w:rsidRPr="00075AF7">
        <w:t xml:space="preserve"> </w:t>
      </w:r>
      <w:r w:rsidRPr="00075AF7">
        <w:t>фонде</w:t>
      </w:r>
      <w:r w:rsidR="008D388A" w:rsidRPr="00075AF7">
        <w:t xml:space="preserve"> </w:t>
      </w:r>
      <w:r w:rsidRPr="00075AF7">
        <w:t>(ЕНПФ)</w:t>
      </w:r>
      <w:r w:rsidR="008D388A" w:rsidRPr="00075AF7">
        <w:t xml:space="preserve"> </w:t>
      </w:r>
      <w:r w:rsidRPr="00075AF7">
        <w:t>хранится</w:t>
      </w:r>
      <w:r w:rsidR="008D388A" w:rsidRPr="00075AF7">
        <w:t xml:space="preserve"> </w:t>
      </w:r>
      <w:r w:rsidRPr="00075AF7">
        <w:t>значительная</w:t>
      </w:r>
      <w:r w:rsidR="008D388A" w:rsidRPr="00075AF7">
        <w:t xml:space="preserve"> </w:t>
      </w:r>
      <w:r w:rsidRPr="00075AF7">
        <w:t>сумма,</w:t>
      </w:r>
      <w:r w:rsidR="008D388A" w:rsidRPr="00075AF7">
        <w:t xml:space="preserve"> </w:t>
      </w:r>
      <w:r w:rsidRPr="00075AF7">
        <w:t>то</w:t>
      </w:r>
      <w:r w:rsidR="008D388A" w:rsidRPr="00075AF7">
        <w:t xml:space="preserve"> </w:t>
      </w:r>
      <w:r w:rsidRPr="00075AF7">
        <w:t>он</w:t>
      </w:r>
      <w:r w:rsidR="008D388A" w:rsidRPr="00075AF7">
        <w:t xml:space="preserve"> </w:t>
      </w:r>
      <w:r w:rsidRPr="00075AF7">
        <w:t>может</w:t>
      </w:r>
      <w:r w:rsidR="008D388A" w:rsidRPr="00075AF7">
        <w:t xml:space="preserve"> </w:t>
      </w:r>
      <w:r w:rsidRPr="00075AF7">
        <w:t>использовать</w:t>
      </w:r>
      <w:r w:rsidR="008D388A" w:rsidRPr="00075AF7">
        <w:t xml:space="preserve"> </w:t>
      </w:r>
      <w:r w:rsidRPr="00075AF7">
        <w:t>ее</w:t>
      </w:r>
      <w:r w:rsidR="008D388A" w:rsidRPr="00075AF7">
        <w:t xml:space="preserve"> </w:t>
      </w:r>
      <w:r w:rsidRPr="00075AF7">
        <w:t>часть,</w:t>
      </w:r>
      <w:r w:rsidR="008D388A" w:rsidRPr="00075AF7">
        <w:t xml:space="preserve"> </w:t>
      </w:r>
      <w:r w:rsidRPr="00075AF7">
        <w:t>чтобы</w:t>
      </w:r>
      <w:r w:rsidR="008D388A" w:rsidRPr="00075AF7">
        <w:t xml:space="preserve"> </w:t>
      </w:r>
      <w:r w:rsidRPr="00075AF7">
        <w:t>улучшить</w:t>
      </w:r>
      <w:r w:rsidR="008D388A" w:rsidRPr="00075AF7">
        <w:t xml:space="preserve"> </w:t>
      </w:r>
      <w:r w:rsidRPr="00075AF7">
        <w:t>свои</w:t>
      </w:r>
      <w:r w:rsidR="008D388A" w:rsidRPr="00075AF7">
        <w:t xml:space="preserve"> </w:t>
      </w:r>
      <w:r w:rsidRPr="00075AF7">
        <w:t>жилищные</w:t>
      </w:r>
      <w:r w:rsidR="008D388A" w:rsidRPr="00075AF7">
        <w:t xml:space="preserve"> </w:t>
      </w:r>
      <w:r w:rsidRPr="00075AF7">
        <w:t>условия</w:t>
      </w:r>
      <w:r w:rsidR="008D388A" w:rsidRPr="00075AF7">
        <w:t xml:space="preserve"> </w:t>
      </w:r>
      <w:r w:rsidRPr="00075AF7">
        <w:t>или</w:t>
      </w:r>
      <w:r w:rsidR="008D388A" w:rsidRPr="00075AF7">
        <w:t xml:space="preserve"> </w:t>
      </w:r>
      <w:r w:rsidRPr="00075AF7">
        <w:t>оплатить</w:t>
      </w:r>
      <w:r w:rsidR="008D388A" w:rsidRPr="00075AF7">
        <w:t xml:space="preserve"> </w:t>
      </w:r>
      <w:r w:rsidRPr="00075AF7">
        <w:t>лечение.</w:t>
      </w:r>
    </w:p>
    <w:p w14:paraId="35799961" w14:textId="77777777" w:rsidR="008711C8" w:rsidRPr="00075AF7" w:rsidRDefault="008711C8" w:rsidP="008711C8">
      <w:r w:rsidRPr="00075AF7">
        <w:t>Однако,</w:t>
      </w:r>
      <w:r w:rsidR="008D388A" w:rsidRPr="00075AF7">
        <w:t xml:space="preserve"> </w:t>
      </w:r>
      <w:r w:rsidRPr="00075AF7">
        <w:t>как</w:t>
      </w:r>
      <w:r w:rsidR="008D388A" w:rsidRPr="00075AF7">
        <w:t xml:space="preserve"> </w:t>
      </w:r>
      <w:r w:rsidRPr="00075AF7">
        <w:t>напомнили</w:t>
      </w:r>
      <w:r w:rsidR="008D388A" w:rsidRPr="00075AF7">
        <w:t xml:space="preserve"> </w:t>
      </w:r>
      <w:r w:rsidRPr="00075AF7">
        <w:t>в</w:t>
      </w:r>
      <w:r w:rsidR="008D388A" w:rsidRPr="00075AF7">
        <w:t xml:space="preserve"> </w:t>
      </w:r>
      <w:r w:rsidRPr="00075AF7">
        <w:t>ЕНПФ,</w:t>
      </w:r>
      <w:r w:rsidR="008D388A" w:rsidRPr="00075AF7">
        <w:t xml:space="preserve"> </w:t>
      </w:r>
      <w:r w:rsidRPr="00075AF7">
        <w:t>перед</w:t>
      </w:r>
      <w:r w:rsidR="008D388A" w:rsidRPr="00075AF7">
        <w:t xml:space="preserve"> </w:t>
      </w:r>
      <w:r w:rsidRPr="00075AF7">
        <w:t>тем,</w:t>
      </w:r>
      <w:r w:rsidR="008D388A" w:rsidRPr="00075AF7">
        <w:t xml:space="preserve"> </w:t>
      </w:r>
      <w:r w:rsidRPr="00075AF7">
        <w:t>как</w:t>
      </w:r>
      <w:r w:rsidR="008D388A" w:rsidRPr="00075AF7">
        <w:t xml:space="preserve"> </w:t>
      </w:r>
      <w:r w:rsidRPr="00075AF7">
        <w:t>использовать</w:t>
      </w:r>
      <w:r w:rsidR="008D388A" w:rsidRPr="00075AF7">
        <w:t xml:space="preserve"> </w:t>
      </w:r>
      <w:r w:rsidRPr="00075AF7">
        <w:t>свои</w:t>
      </w:r>
      <w:r w:rsidR="008D388A" w:rsidRPr="00075AF7">
        <w:t xml:space="preserve"> </w:t>
      </w:r>
      <w:r w:rsidRPr="00075AF7">
        <w:t>пенсионные</w:t>
      </w:r>
      <w:r w:rsidR="008D388A" w:rsidRPr="00075AF7">
        <w:t xml:space="preserve"> </w:t>
      </w:r>
      <w:r w:rsidRPr="00075AF7">
        <w:t>накопления</w:t>
      </w:r>
      <w:r w:rsidR="008D388A" w:rsidRPr="00075AF7">
        <w:t xml:space="preserve"> </w:t>
      </w:r>
      <w:r w:rsidRPr="00075AF7">
        <w:t>на</w:t>
      </w:r>
      <w:r w:rsidR="008D388A" w:rsidRPr="00075AF7">
        <w:t xml:space="preserve"> «</w:t>
      </w:r>
      <w:r w:rsidRPr="00075AF7">
        <w:t>сторонние</w:t>
      </w:r>
      <w:r w:rsidR="008D388A" w:rsidRPr="00075AF7">
        <w:t xml:space="preserve">» </w:t>
      </w:r>
      <w:r w:rsidRPr="00075AF7">
        <w:t>цели,</w:t>
      </w:r>
      <w:r w:rsidR="008D388A" w:rsidRPr="00075AF7">
        <w:t xml:space="preserve"> </w:t>
      </w:r>
      <w:r w:rsidRPr="00075AF7">
        <w:t>казахстанцы</w:t>
      </w:r>
      <w:r w:rsidR="008D388A" w:rsidRPr="00075AF7">
        <w:t xml:space="preserve"> </w:t>
      </w:r>
      <w:r w:rsidRPr="00075AF7">
        <w:t>должны</w:t>
      </w:r>
      <w:r w:rsidR="008D388A" w:rsidRPr="00075AF7">
        <w:t xml:space="preserve"> </w:t>
      </w:r>
      <w:r w:rsidRPr="00075AF7">
        <w:t>взвесить</w:t>
      </w:r>
      <w:r w:rsidR="008D388A" w:rsidRPr="00075AF7">
        <w:t xml:space="preserve"> </w:t>
      </w:r>
      <w:r w:rsidRPr="00075AF7">
        <w:t>все</w:t>
      </w:r>
      <w:r w:rsidR="008D388A" w:rsidRPr="00075AF7">
        <w:t xml:space="preserve"> «</w:t>
      </w:r>
      <w:r w:rsidRPr="00075AF7">
        <w:t>за</w:t>
      </w:r>
      <w:r w:rsidR="008D388A" w:rsidRPr="00075AF7">
        <w:t xml:space="preserve">» </w:t>
      </w:r>
      <w:r w:rsidRPr="00075AF7">
        <w:t>и</w:t>
      </w:r>
      <w:r w:rsidR="008D388A" w:rsidRPr="00075AF7">
        <w:t xml:space="preserve"> «</w:t>
      </w:r>
      <w:r w:rsidRPr="00075AF7">
        <w:t>против</w:t>
      </w:r>
      <w:r w:rsidR="008D388A" w:rsidRPr="00075AF7">
        <w:t>»</w:t>
      </w:r>
      <w:r w:rsidRPr="00075AF7">
        <w:t>,</w:t>
      </w:r>
      <w:r w:rsidR="008D388A" w:rsidRPr="00075AF7">
        <w:t xml:space="preserve"> </w:t>
      </w:r>
      <w:r w:rsidRPr="00075AF7">
        <w:t>ведь</w:t>
      </w:r>
      <w:r w:rsidR="008D388A" w:rsidRPr="00075AF7">
        <w:t xml:space="preserve"> </w:t>
      </w:r>
      <w:r w:rsidRPr="00075AF7">
        <w:t>после</w:t>
      </w:r>
      <w:r w:rsidR="008D388A" w:rsidRPr="00075AF7">
        <w:t xml:space="preserve"> </w:t>
      </w:r>
      <w:r w:rsidRPr="00075AF7">
        <w:t>изъятия</w:t>
      </w:r>
      <w:r w:rsidR="008D388A" w:rsidRPr="00075AF7">
        <w:t xml:space="preserve"> </w:t>
      </w:r>
      <w:r w:rsidRPr="00075AF7">
        <w:t>может</w:t>
      </w:r>
      <w:r w:rsidR="008D388A" w:rsidRPr="00075AF7">
        <w:t xml:space="preserve"> </w:t>
      </w:r>
      <w:r w:rsidRPr="00075AF7">
        <w:t>заметно</w:t>
      </w:r>
      <w:r w:rsidR="008D388A" w:rsidRPr="00075AF7">
        <w:t xml:space="preserve"> </w:t>
      </w:r>
      <w:r w:rsidRPr="00075AF7">
        <w:t>уменьшиться</w:t>
      </w:r>
      <w:r w:rsidR="008D388A" w:rsidRPr="00075AF7">
        <w:t xml:space="preserve"> </w:t>
      </w:r>
      <w:r w:rsidRPr="00075AF7">
        <w:t>размер</w:t>
      </w:r>
      <w:r w:rsidR="008D388A" w:rsidRPr="00075AF7">
        <w:t xml:space="preserve"> </w:t>
      </w:r>
      <w:r w:rsidRPr="00075AF7">
        <w:t>будущих</w:t>
      </w:r>
      <w:r w:rsidR="008D388A" w:rsidRPr="00075AF7">
        <w:t xml:space="preserve"> </w:t>
      </w:r>
      <w:r w:rsidRPr="00075AF7">
        <w:t>пенсионных</w:t>
      </w:r>
      <w:r w:rsidR="008D388A" w:rsidRPr="00075AF7">
        <w:t xml:space="preserve"> </w:t>
      </w:r>
      <w:r w:rsidRPr="00075AF7">
        <w:t>выплат.</w:t>
      </w:r>
    </w:p>
    <w:p w14:paraId="14FDE32D" w14:textId="77777777" w:rsidR="008711C8" w:rsidRPr="00075AF7" w:rsidRDefault="008711C8" w:rsidP="008711C8">
      <w:r w:rsidRPr="00075AF7">
        <w:t>Кроме</w:t>
      </w:r>
      <w:r w:rsidR="008D388A" w:rsidRPr="00075AF7">
        <w:t xml:space="preserve"> </w:t>
      </w:r>
      <w:r w:rsidRPr="00075AF7">
        <w:t>того,</w:t>
      </w:r>
      <w:r w:rsidR="008D388A" w:rsidRPr="00075AF7">
        <w:t xml:space="preserve"> </w:t>
      </w:r>
      <w:r w:rsidRPr="00075AF7">
        <w:t>воспользоваться</w:t>
      </w:r>
      <w:r w:rsidR="008D388A" w:rsidRPr="00075AF7">
        <w:t xml:space="preserve"> </w:t>
      </w:r>
      <w:r w:rsidRPr="00075AF7">
        <w:t>накоплениями</w:t>
      </w:r>
      <w:r w:rsidR="008D388A" w:rsidRPr="00075AF7">
        <w:t xml:space="preserve"> </w:t>
      </w:r>
      <w:r w:rsidRPr="00075AF7">
        <w:t>можно,</w:t>
      </w:r>
      <w:r w:rsidR="008D388A" w:rsidRPr="00075AF7">
        <w:t xml:space="preserve"> </w:t>
      </w:r>
      <w:r w:rsidRPr="00075AF7">
        <w:t>только</w:t>
      </w:r>
      <w:r w:rsidR="008D388A" w:rsidRPr="00075AF7">
        <w:t xml:space="preserve"> </w:t>
      </w:r>
      <w:r w:rsidRPr="00075AF7">
        <w:t>если</w:t>
      </w:r>
      <w:r w:rsidR="008D388A" w:rsidRPr="00075AF7">
        <w:t xml:space="preserve"> </w:t>
      </w:r>
      <w:r w:rsidRPr="00075AF7">
        <w:t>их</w:t>
      </w:r>
      <w:r w:rsidR="008D388A" w:rsidRPr="00075AF7">
        <w:t xml:space="preserve"> </w:t>
      </w:r>
      <w:r w:rsidRPr="00075AF7">
        <w:t>общая</w:t>
      </w:r>
      <w:r w:rsidR="008D388A" w:rsidRPr="00075AF7">
        <w:t xml:space="preserve"> </w:t>
      </w:r>
      <w:r w:rsidRPr="00075AF7">
        <w:t>сумма</w:t>
      </w:r>
      <w:r w:rsidR="008D388A" w:rsidRPr="00075AF7">
        <w:t xml:space="preserve"> </w:t>
      </w:r>
      <w:r w:rsidRPr="00075AF7">
        <w:t>превышает</w:t>
      </w:r>
      <w:r w:rsidR="008D388A" w:rsidRPr="00075AF7">
        <w:t xml:space="preserve"> </w:t>
      </w:r>
      <w:r w:rsidRPr="00075AF7">
        <w:t>порог</w:t>
      </w:r>
      <w:r w:rsidR="008D388A" w:rsidRPr="00075AF7">
        <w:t xml:space="preserve"> </w:t>
      </w:r>
      <w:r w:rsidRPr="00075AF7">
        <w:t>минимальной</w:t>
      </w:r>
      <w:r w:rsidR="008D388A" w:rsidRPr="00075AF7">
        <w:t xml:space="preserve"> </w:t>
      </w:r>
      <w:r w:rsidRPr="00075AF7">
        <w:t>достаточности</w:t>
      </w:r>
      <w:r w:rsidR="008D388A" w:rsidRPr="00075AF7">
        <w:t xml:space="preserve"> </w:t>
      </w:r>
      <w:r w:rsidRPr="00075AF7">
        <w:t>(ПМД).</w:t>
      </w:r>
      <w:r w:rsidR="008D388A" w:rsidRPr="00075AF7">
        <w:t xml:space="preserve"> </w:t>
      </w:r>
      <w:r w:rsidRPr="00075AF7">
        <w:t>Для</w:t>
      </w:r>
      <w:r w:rsidR="008D388A" w:rsidRPr="00075AF7">
        <w:t xml:space="preserve"> </w:t>
      </w:r>
      <w:r w:rsidRPr="00075AF7">
        <w:t>каждой</w:t>
      </w:r>
      <w:r w:rsidR="008D388A" w:rsidRPr="00075AF7">
        <w:t xml:space="preserve"> </w:t>
      </w:r>
      <w:r w:rsidRPr="00075AF7">
        <w:t>возрастной</w:t>
      </w:r>
      <w:r w:rsidR="008D388A" w:rsidRPr="00075AF7">
        <w:t xml:space="preserve"> </w:t>
      </w:r>
      <w:r w:rsidRPr="00075AF7">
        <w:t>группы</w:t>
      </w:r>
      <w:r w:rsidR="008D388A" w:rsidRPr="00075AF7">
        <w:t xml:space="preserve"> </w:t>
      </w:r>
      <w:r w:rsidRPr="00075AF7">
        <w:t>он</w:t>
      </w:r>
      <w:r w:rsidR="008D388A" w:rsidRPr="00075AF7">
        <w:t xml:space="preserve"> </w:t>
      </w:r>
      <w:r w:rsidRPr="00075AF7">
        <w:t>свой:</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r w:rsidR="008D388A" w:rsidRPr="00075AF7">
        <w:t xml:space="preserve"> </w:t>
      </w:r>
      <w:r w:rsidRPr="00075AF7">
        <w:t>например,</w:t>
      </w:r>
      <w:r w:rsidR="008D388A" w:rsidRPr="00075AF7">
        <w:t xml:space="preserve"> </w:t>
      </w:r>
      <w:r w:rsidRPr="00075AF7">
        <w:t>в</w:t>
      </w:r>
      <w:r w:rsidR="008D388A" w:rsidRPr="00075AF7">
        <w:t xml:space="preserve"> </w:t>
      </w:r>
      <w:r w:rsidRPr="00075AF7">
        <w:t>20</w:t>
      </w:r>
      <w:r w:rsidR="008D388A" w:rsidRPr="00075AF7">
        <w:t xml:space="preserve"> </w:t>
      </w:r>
      <w:r w:rsidRPr="00075AF7">
        <w:t>лет</w:t>
      </w:r>
      <w:r w:rsidR="008D388A" w:rsidRPr="00075AF7">
        <w:t xml:space="preserve"> «</w:t>
      </w:r>
      <w:r w:rsidRPr="00075AF7">
        <w:t>минималка</w:t>
      </w:r>
      <w:r w:rsidR="008D388A" w:rsidRPr="00075AF7">
        <w:t xml:space="preserve">» </w:t>
      </w:r>
      <w:r w:rsidRPr="00075AF7">
        <w:t>составляет</w:t>
      </w:r>
      <w:r w:rsidR="008D388A" w:rsidRPr="00075AF7">
        <w:t xml:space="preserve"> </w:t>
      </w:r>
      <w:r w:rsidRPr="00075AF7">
        <w:t>3,26</w:t>
      </w:r>
      <w:r w:rsidR="008D388A" w:rsidRPr="00075AF7">
        <w:t xml:space="preserve"> </w:t>
      </w:r>
      <w:r w:rsidRPr="00075AF7">
        <w:t>млн</w:t>
      </w:r>
      <w:r w:rsidR="008D388A" w:rsidRPr="00075AF7">
        <w:t xml:space="preserve"> </w:t>
      </w:r>
      <w:r w:rsidRPr="00075AF7">
        <w:t>тенге,</w:t>
      </w:r>
      <w:r w:rsidR="008D388A" w:rsidRPr="00075AF7">
        <w:t xml:space="preserve"> </w:t>
      </w:r>
      <w:r w:rsidRPr="00075AF7">
        <w:t>в</w:t>
      </w:r>
      <w:r w:rsidR="008D388A" w:rsidRPr="00075AF7">
        <w:t xml:space="preserve"> </w:t>
      </w:r>
      <w:r w:rsidRPr="00075AF7">
        <w:t>40</w:t>
      </w:r>
      <w:r w:rsidR="008D388A" w:rsidRPr="00075AF7">
        <w:t xml:space="preserve"> </w:t>
      </w:r>
      <w:r w:rsidRPr="00075AF7">
        <w:t>лет</w:t>
      </w:r>
      <w:r w:rsidR="008D388A" w:rsidRPr="00075AF7">
        <w:t xml:space="preserve"> - </w:t>
      </w:r>
      <w:r w:rsidRPr="00075AF7">
        <w:t>6,1</w:t>
      </w:r>
      <w:r w:rsidR="008D388A" w:rsidRPr="00075AF7">
        <w:t xml:space="preserve"> </w:t>
      </w:r>
      <w:r w:rsidRPr="00075AF7">
        <w:t>млн</w:t>
      </w:r>
      <w:r w:rsidR="008D388A" w:rsidRPr="00075AF7">
        <w:t xml:space="preserve"> </w:t>
      </w:r>
      <w:r w:rsidRPr="00075AF7">
        <w:t>тенге,</w:t>
      </w:r>
      <w:r w:rsidR="008D388A" w:rsidRPr="00075AF7">
        <w:t xml:space="preserve"> </w:t>
      </w:r>
      <w:r w:rsidRPr="00075AF7">
        <w:t>а</w:t>
      </w:r>
      <w:r w:rsidR="008D388A" w:rsidRPr="00075AF7">
        <w:t xml:space="preserve"> </w:t>
      </w:r>
      <w:r w:rsidRPr="00075AF7">
        <w:t>в</w:t>
      </w:r>
      <w:r w:rsidR="008D388A" w:rsidRPr="00075AF7">
        <w:t xml:space="preserve"> </w:t>
      </w:r>
      <w:r w:rsidRPr="00075AF7">
        <w:t>60</w:t>
      </w:r>
      <w:r w:rsidR="008D388A" w:rsidRPr="00075AF7">
        <w:t xml:space="preserve"> </w:t>
      </w:r>
      <w:r w:rsidRPr="00075AF7">
        <w:t>лет</w:t>
      </w:r>
      <w:r w:rsidR="008D388A" w:rsidRPr="00075AF7">
        <w:t xml:space="preserve"> - </w:t>
      </w:r>
      <w:r w:rsidRPr="00075AF7">
        <w:t>9,89</w:t>
      </w:r>
      <w:r w:rsidR="008D388A" w:rsidRPr="00075AF7">
        <w:t xml:space="preserve"> </w:t>
      </w:r>
      <w:r w:rsidRPr="00075AF7">
        <w:t>млн</w:t>
      </w:r>
      <w:r w:rsidR="008D388A" w:rsidRPr="00075AF7">
        <w:t xml:space="preserve"> </w:t>
      </w:r>
      <w:r w:rsidRPr="00075AF7">
        <w:t>тенге.</w:t>
      </w:r>
    </w:p>
    <w:p w14:paraId="6B00ED04" w14:textId="77777777" w:rsidR="008711C8" w:rsidRPr="00075AF7" w:rsidRDefault="008711C8" w:rsidP="008711C8">
      <w:r w:rsidRPr="00075AF7">
        <w:t>А</w:t>
      </w:r>
      <w:r w:rsidR="008D388A" w:rsidRPr="00075AF7">
        <w:t xml:space="preserve"> </w:t>
      </w:r>
      <w:r w:rsidRPr="00075AF7">
        <w:t>пенсионеры,</w:t>
      </w:r>
      <w:r w:rsidR="008D388A" w:rsidRPr="00075AF7">
        <w:t xml:space="preserve"> </w:t>
      </w:r>
      <w:r w:rsidRPr="00075AF7">
        <w:t>размер</w:t>
      </w:r>
      <w:r w:rsidR="008D388A" w:rsidRPr="00075AF7">
        <w:t xml:space="preserve"> </w:t>
      </w:r>
      <w:r w:rsidRPr="00075AF7">
        <w:t>пенсии</w:t>
      </w:r>
      <w:r w:rsidR="008D388A" w:rsidRPr="00075AF7">
        <w:t xml:space="preserve"> </w:t>
      </w:r>
      <w:r w:rsidRPr="00075AF7">
        <w:t>которых</w:t>
      </w:r>
      <w:r w:rsidR="008D388A" w:rsidRPr="00075AF7">
        <w:t xml:space="preserve"> </w:t>
      </w:r>
      <w:r w:rsidRPr="00075AF7">
        <w:t>составляет</w:t>
      </w:r>
      <w:r w:rsidR="008D388A" w:rsidRPr="00075AF7">
        <w:t xml:space="preserve"> </w:t>
      </w:r>
      <w:r w:rsidRPr="00075AF7">
        <w:t>не</w:t>
      </w:r>
      <w:r w:rsidR="008D388A" w:rsidRPr="00075AF7">
        <w:t xml:space="preserve"> </w:t>
      </w:r>
      <w:r w:rsidRPr="00075AF7">
        <w:t>менее</w:t>
      </w:r>
      <w:r w:rsidR="008D388A" w:rsidRPr="00075AF7">
        <w:t xml:space="preserve"> </w:t>
      </w:r>
      <w:r w:rsidRPr="00075AF7">
        <w:t>40%</w:t>
      </w:r>
      <w:r w:rsidR="008D388A" w:rsidRPr="00075AF7">
        <w:t xml:space="preserve"> </w:t>
      </w:r>
      <w:r w:rsidRPr="00075AF7">
        <w:t>от</w:t>
      </w:r>
      <w:r w:rsidR="008D388A" w:rsidRPr="00075AF7">
        <w:t xml:space="preserve"> </w:t>
      </w:r>
      <w:r w:rsidRPr="00075AF7">
        <w:t>утраченного</w:t>
      </w:r>
      <w:r w:rsidR="008D388A" w:rsidRPr="00075AF7">
        <w:t xml:space="preserve"> </w:t>
      </w:r>
      <w:r w:rsidRPr="00075AF7">
        <w:t>дохода</w:t>
      </w:r>
      <w:r w:rsidR="008D388A" w:rsidRPr="00075AF7">
        <w:t xml:space="preserve"> </w:t>
      </w:r>
      <w:r w:rsidRPr="00075AF7">
        <w:t>могут</w:t>
      </w:r>
      <w:r w:rsidR="008D388A" w:rsidRPr="00075AF7">
        <w:t xml:space="preserve"> </w:t>
      </w:r>
      <w:r w:rsidRPr="00075AF7">
        <w:t>использовать</w:t>
      </w:r>
      <w:r w:rsidR="008D388A" w:rsidRPr="00075AF7">
        <w:t xml:space="preserve"> </w:t>
      </w:r>
      <w:r w:rsidRPr="00075AF7">
        <w:t>до</w:t>
      </w:r>
      <w:r w:rsidR="008D388A" w:rsidRPr="00075AF7">
        <w:t xml:space="preserve"> </w:t>
      </w:r>
      <w:r w:rsidRPr="00075AF7">
        <w:t>50%</w:t>
      </w:r>
      <w:r w:rsidR="008D388A" w:rsidRPr="00075AF7">
        <w:t xml:space="preserve"> </w:t>
      </w:r>
      <w:r w:rsidRPr="00075AF7">
        <w:t>своих</w:t>
      </w:r>
      <w:r w:rsidR="008D388A" w:rsidRPr="00075AF7">
        <w:t xml:space="preserve"> </w:t>
      </w:r>
      <w:r w:rsidRPr="00075AF7">
        <w:t>накоплений.</w:t>
      </w:r>
    </w:p>
    <w:p w14:paraId="1D91B116" w14:textId="77777777" w:rsidR="008711C8" w:rsidRPr="00075AF7" w:rsidRDefault="008711C8" w:rsidP="008711C8">
      <w:r w:rsidRPr="00075AF7">
        <w:t>По</w:t>
      </w:r>
      <w:r w:rsidR="008D388A" w:rsidRPr="00075AF7">
        <w:t xml:space="preserve"> </w:t>
      </w:r>
      <w:r w:rsidRPr="00075AF7">
        <w:t>сути,</w:t>
      </w:r>
      <w:r w:rsidR="008D388A" w:rsidRPr="00075AF7">
        <w:t xml:space="preserve"> </w:t>
      </w:r>
      <w:r w:rsidRPr="00075AF7">
        <w:t>ПМД</w:t>
      </w:r>
      <w:r w:rsidR="008D388A" w:rsidRPr="00075AF7">
        <w:t xml:space="preserve"> </w:t>
      </w:r>
      <w:r w:rsidRPr="00075AF7">
        <w:t>является</w:t>
      </w:r>
      <w:r w:rsidR="008D388A" w:rsidRPr="00075AF7">
        <w:t xml:space="preserve"> «</w:t>
      </w:r>
      <w:r w:rsidRPr="00075AF7">
        <w:t>неприкосновенной</w:t>
      </w:r>
      <w:r w:rsidR="008D388A" w:rsidRPr="00075AF7">
        <w:t xml:space="preserve">» </w:t>
      </w:r>
      <w:r w:rsidRPr="00075AF7">
        <w:t>суммой,</w:t>
      </w:r>
      <w:r w:rsidR="008D388A" w:rsidRPr="00075AF7">
        <w:t xml:space="preserve"> </w:t>
      </w:r>
      <w:r w:rsidRPr="00075AF7">
        <w:t>которая</w:t>
      </w:r>
      <w:r w:rsidR="008D388A" w:rsidRPr="00075AF7">
        <w:t xml:space="preserve"> </w:t>
      </w:r>
      <w:r w:rsidRPr="00075AF7">
        <w:t>должна</w:t>
      </w:r>
      <w:r w:rsidR="008D388A" w:rsidRPr="00075AF7">
        <w:t xml:space="preserve"> </w:t>
      </w:r>
      <w:r w:rsidRPr="00075AF7">
        <w:t>остаться</w:t>
      </w:r>
      <w:r w:rsidR="008D388A" w:rsidRPr="00075AF7">
        <w:t xml:space="preserve"> </w:t>
      </w:r>
      <w:r w:rsidRPr="00075AF7">
        <w:t>на</w:t>
      </w:r>
      <w:r w:rsidR="008D388A" w:rsidRPr="00075AF7">
        <w:t xml:space="preserve"> </w:t>
      </w:r>
      <w:r w:rsidRPr="00075AF7">
        <w:t>счете</w:t>
      </w:r>
      <w:r w:rsidR="008D388A" w:rsidRPr="00075AF7">
        <w:t xml:space="preserve"> </w:t>
      </w:r>
      <w:r w:rsidRPr="00075AF7">
        <w:t>после</w:t>
      </w:r>
      <w:r w:rsidR="008D388A" w:rsidRPr="00075AF7">
        <w:t xml:space="preserve"> </w:t>
      </w:r>
      <w:r w:rsidRPr="00075AF7">
        <w:t>изъятия.</w:t>
      </w:r>
      <w:r w:rsidR="008D388A" w:rsidRPr="00075AF7">
        <w:t xml:space="preserve"> </w:t>
      </w:r>
      <w:r w:rsidRPr="00075AF7">
        <w:t>Поэтому,</w:t>
      </w:r>
      <w:r w:rsidR="008D388A" w:rsidRPr="00075AF7">
        <w:t xml:space="preserve"> </w:t>
      </w:r>
      <w:r w:rsidRPr="00075AF7">
        <w:t>к</w:t>
      </w:r>
      <w:r w:rsidR="008D388A" w:rsidRPr="00075AF7">
        <w:t xml:space="preserve"> </w:t>
      </w:r>
      <w:r w:rsidRPr="00075AF7">
        <w:t>слову,</w:t>
      </w:r>
      <w:r w:rsidR="008D388A" w:rsidRPr="00075AF7">
        <w:t xml:space="preserve"> </w:t>
      </w:r>
      <w:r w:rsidRPr="00075AF7">
        <w:t>некоторые</w:t>
      </w:r>
      <w:r w:rsidR="008D388A" w:rsidRPr="00075AF7">
        <w:t xml:space="preserve"> </w:t>
      </w:r>
      <w:r w:rsidRPr="00075AF7">
        <w:t>казахстанцы</w:t>
      </w:r>
      <w:r w:rsidR="008D388A" w:rsidRPr="00075AF7">
        <w:t xml:space="preserve"> </w:t>
      </w:r>
      <w:r w:rsidRPr="00075AF7">
        <w:t>не</w:t>
      </w:r>
      <w:r w:rsidR="008D388A" w:rsidRPr="00075AF7">
        <w:t xml:space="preserve"> </w:t>
      </w:r>
      <w:r w:rsidRPr="00075AF7">
        <w:t>используют</w:t>
      </w:r>
      <w:r w:rsidR="008D388A" w:rsidRPr="00075AF7">
        <w:t xml:space="preserve"> </w:t>
      </w:r>
      <w:r w:rsidRPr="00075AF7">
        <w:t>свои</w:t>
      </w:r>
      <w:r w:rsidR="008D388A" w:rsidRPr="00075AF7">
        <w:t xml:space="preserve"> </w:t>
      </w:r>
      <w:r w:rsidRPr="00075AF7">
        <w:t>накопления</w:t>
      </w:r>
      <w:r w:rsidR="008D388A" w:rsidRPr="00075AF7">
        <w:t xml:space="preserve"> - </w:t>
      </w:r>
      <w:r w:rsidRPr="00075AF7">
        <w:t>доступной</w:t>
      </w:r>
      <w:r w:rsidR="008D388A" w:rsidRPr="00075AF7">
        <w:t xml:space="preserve"> </w:t>
      </w:r>
      <w:r w:rsidRPr="00075AF7">
        <w:t>суммы</w:t>
      </w:r>
      <w:r w:rsidR="008D388A" w:rsidRPr="00075AF7">
        <w:t xml:space="preserve"> </w:t>
      </w:r>
      <w:r w:rsidRPr="00075AF7">
        <w:t>просто</w:t>
      </w:r>
      <w:r w:rsidR="008D388A" w:rsidRPr="00075AF7">
        <w:t xml:space="preserve"> </w:t>
      </w:r>
      <w:r w:rsidRPr="00075AF7">
        <w:t>ни</w:t>
      </w:r>
      <w:r w:rsidR="008D388A" w:rsidRPr="00075AF7">
        <w:t xml:space="preserve"> </w:t>
      </w:r>
      <w:r w:rsidRPr="00075AF7">
        <w:t>на</w:t>
      </w:r>
      <w:r w:rsidR="008D388A" w:rsidRPr="00075AF7">
        <w:t xml:space="preserve"> </w:t>
      </w:r>
      <w:r w:rsidRPr="00075AF7">
        <w:t>что</w:t>
      </w:r>
      <w:r w:rsidR="008D388A" w:rsidRPr="00075AF7">
        <w:t xml:space="preserve"> </w:t>
      </w:r>
      <w:r w:rsidRPr="00075AF7">
        <w:t>не</w:t>
      </w:r>
      <w:r w:rsidR="008D388A" w:rsidRPr="00075AF7">
        <w:t xml:space="preserve"> </w:t>
      </w:r>
      <w:r w:rsidRPr="00075AF7">
        <w:t>хватит.</w:t>
      </w:r>
      <w:r w:rsidR="008D388A" w:rsidRPr="00075AF7">
        <w:t xml:space="preserve"> </w:t>
      </w:r>
      <w:r w:rsidRPr="00075AF7">
        <w:t>Ранее</w:t>
      </w:r>
      <w:r w:rsidR="008D388A" w:rsidRPr="00075AF7">
        <w:t xml:space="preserve"> </w:t>
      </w:r>
      <w:r w:rsidRPr="00075AF7">
        <w:t>аналитики</w:t>
      </w:r>
      <w:r w:rsidR="008D388A" w:rsidRPr="00075AF7">
        <w:t xml:space="preserve"> </w:t>
      </w:r>
      <w:r w:rsidRPr="00075AF7">
        <w:t>подсчитали,</w:t>
      </w:r>
      <w:r w:rsidR="008D388A" w:rsidRPr="00075AF7">
        <w:t xml:space="preserve"> </w:t>
      </w:r>
      <w:r w:rsidRPr="00075AF7">
        <w:t>сколько</w:t>
      </w:r>
      <w:r w:rsidR="008D388A" w:rsidRPr="00075AF7">
        <w:t xml:space="preserve"> </w:t>
      </w:r>
      <w:r w:rsidRPr="00075AF7">
        <w:t>денег</w:t>
      </w:r>
      <w:r w:rsidR="008D388A" w:rsidRPr="00075AF7">
        <w:t xml:space="preserve"> </w:t>
      </w:r>
      <w:r w:rsidRPr="00075AF7">
        <w:t>в</w:t>
      </w:r>
      <w:r w:rsidR="008D388A" w:rsidRPr="00075AF7">
        <w:t xml:space="preserve"> </w:t>
      </w:r>
      <w:r w:rsidRPr="00075AF7">
        <w:t>среднем</w:t>
      </w:r>
      <w:r w:rsidR="008D388A" w:rsidRPr="00075AF7">
        <w:t xml:space="preserve"> </w:t>
      </w:r>
      <w:r w:rsidRPr="00075AF7">
        <w:t>могут</w:t>
      </w:r>
      <w:r w:rsidR="008D388A" w:rsidRPr="00075AF7">
        <w:t xml:space="preserve"> </w:t>
      </w:r>
      <w:r w:rsidRPr="00075AF7">
        <w:t>изъять</w:t>
      </w:r>
      <w:r w:rsidR="008D388A" w:rsidRPr="00075AF7">
        <w:t xml:space="preserve"> </w:t>
      </w:r>
      <w:r w:rsidRPr="00075AF7">
        <w:t>вкладчики</w:t>
      </w:r>
      <w:r w:rsidR="008D388A" w:rsidRPr="00075AF7">
        <w:t xml:space="preserve"> </w:t>
      </w:r>
      <w:r w:rsidRPr="00075AF7">
        <w:t>ЕНПФ.</w:t>
      </w:r>
    </w:p>
    <w:p w14:paraId="79434B91" w14:textId="77777777" w:rsidR="008711C8" w:rsidRPr="00075AF7" w:rsidRDefault="008711C8" w:rsidP="008711C8">
      <w:r w:rsidRPr="00075AF7">
        <w:t>Между</w:t>
      </w:r>
      <w:r w:rsidR="008D388A" w:rsidRPr="00075AF7">
        <w:t xml:space="preserve"> </w:t>
      </w:r>
      <w:r w:rsidRPr="00075AF7">
        <w:t>тем,</w:t>
      </w:r>
      <w:r w:rsidR="008D388A" w:rsidRPr="00075AF7">
        <w:t xml:space="preserve"> </w:t>
      </w:r>
      <w:r w:rsidRPr="00075AF7">
        <w:t>ПМД</w:t>
      </w:r>
      <w:r w:rsidR="008D388A" w:rsidRPr="00075AF7">
        <w:t xml:space="preserve"> </w:t>
      </w:r>
      <w:r w:rsidRPr="00075AF7">
        <w:t>также</w:t>
      </w:r>
      <w:r w:rsidR="008D388A" w:rsidRPr="00075AF7">
        <w:t xml:space="preserve"> </w:t>
      </w:r>
      <w:r w:rsidRPr="00075AF7">
        <w:t>является</w:t>
      </w:r>
      <w:r w:rsidR="008D388A" w:rsidRPr="00075AF7">
        <w:t xml:space="preserve"> </w:t>
      </w:r>
      <w:r w:rsidRPr="00075AF7">
        <w:t>своеобразным</w:t>
      </w:r>
      <w:r w:rsidR="008D388A" w:rsidRPr="00075AF7">
        <w:t xml:space="preserve"> «</w:t>
      </w:r>
      <w:r w:rsidRPr="00075AF7">
        <w:t>предохранителем</w:t>
      </w:r>
      <w:r w:rsidR="008D388A" w:rsidRPr="00075AF7">
        <w:t>»</w:t>
      </w:r>
      <w:r w:rsidRPr="00075AF7">
        <w:t>.</w:t>
      </w:r>
      <w:r w:rsidR="008D388A" w:rsidRPr="00075AF7">
        <w:t xml:space="preserve"> </w:t>
      </w:r>
      <w:r w:rsidRPr="00075AF7">
        <w:t>Благодаря</w:t>
      </w:r>
      <w:r w:rsidR="008D388A" w:rsidRPr="00075AF7">
        <w:t xml:space="preserve"> </w:t>
      </w:r>
      <w:r w:rsidRPr="00075AF7">
        <w:t>ему</w:t>
      </w:r>
      <w:r w:rsidR="008D388A" w:rsidRPr="00075AF7">
        <w:t xml:space="preserve"> </w:t>
      </w:r>
      <w:r w:rsidRPr="00075AF7">
        <w:t>казахстанцам</w:t>
      </w:r>
      <w:r w:rsidR="008D388A" w:rsidRPr="00075AF7">
        <w:t xml:space="preserve"> </w:t>
      </w:r>
      <w:r w:rsidRPr="00075AF7">
        <w:t>не</w:t>
      </w:r>
      <w:r w:rsidR="008D388A" w:rsidRPr="00075AF7">
        <w:t xml:space="preserve"> </w:t>
      </w:r>
      <w:r w:rsidRPr="00075AF7">
        <w:t>стоит</w:t>
      </w:r>
      <w:r w:rsidR="008D388A" w:rsidRPr="00075AF7">
        <w:t xml:space="preserve"> </w:t>
      </w:r>
      <w:r w:rsidRPr="00075AF7">
        <w:t>переживать,</w:t>
      </w:r>
      <w:r w:rsidR="008D388A" w:rsidRPr="00075AF7">
        <w:t xml:space="preserve"> </w:t>
      </w:r>
      <w:r w:rsidRPr="00075AF7">
        <w:t>что</w:t>
      </w:r>
      <w:r w:rsidR="008D388A" w:rsidRPr="00075AF7">
        <w:t xml:space="preserve"> </w:t>
      </w:r>
      <w:r w:rsidRPr="00075AF7">
        <w:t>из-за</w:t>
      </w:r>
      <w:r w:rsidR="008D388A" w:rsidRPr="00075AF7">
        <w:t xml:space="preserve"> </w:t>
      </w:r>
      <w:r w:rsidRPr="00075AF7">
        <w:t>изъятий</w:t>
      </w:r>
      <w:r w:rsidR="008D388A" w:rsidRPr="00075AF7">
        <w:t xml:space="preserve"> </w:t>
      </w:r>
      <w:r w:rsidRPr="00075AF7">
        <w:t>они</w:t>
      </w:r>
      <w:r w:rsidR="008D388A" w:rsidRPr="00075AF7">
        <w:t xml:space="preserve"> </w:t>
      </w:r>
      <w:r w:rsidRPr="00075AF7">
        <w:t>полностью</w:t>
      </w:r>
      <w:r w:rsidR="008D388A" w:rsidRPr="00075AF7">
        <w:t xml:space="preserve"> </w:t>
      </w:r>
      <w:r w:rsidRPr="00075AF7">
        <w:t>лишатся</w:t>
      </w:r>
      <w:r w:rsidR="008D388A" w:rsidRPr="00075AF7">
        <w:t xml:space="preserve"> </w:t>
      </w:r>
      <w:r w:rsidRPr="00075AF7">
        <w:t>будущей</w:t>
      </w:r>
      <w:r w:rsidR="008D388A" w:rsidRPr="00075AF7">
        <w:t xml:space="preserve"> </w:t>
      </w:r>
      <w:r w:rsidRPr="00075AF7">
        <w:t>пенсии,</w:t>
      </w:r>
      <w:r w:rsidR="008D388A" w:rsidRPr="00075AF7">
        <w:t xml:space="preserve"> </w:t>
      </w:r>
      <w:r w:rsidRPr="00075AF7">
        <w:t>ведь</w:t>
      </w:r>
      <w:r w:rsidR="008D388A" w:rsidRPr="00075AF7">
        <w:t xml:space="preserve"> </w:t>
      </w:r>
      <w:r w:rsidRPr="00075AF7">
        <w:t>некоторая</w:t>
      </w:r>
      <w:r w:rsidR="008D388A" w:rsidRPr="00075AF7">
        <w:t xml:space="preserve"> </w:t>
      </w:r>
      <w:r w:rsidRPr="00075AF7">
        <w:t>сумма</w:t>
      </w:r>
      <w:r w:rsidR="008D388A" w:rsidRPr="00075AF7">
        <w:t xml:space="preserve"> </w:t>
      </w:r>
      <w:r w:rsidRPr="00075AF7">
        <w:t>для</w:t>
      </w:r>
      <w:r w:rsidR="008D388A" w:rsidRPr="00075AF7">
        <w:t xml:space="preserve"> </w:t>
      </w:r>
      <w:r w:rsidRPr="00075AF7">
        <w:t>осуществления</w:t>
      </w:r>
      <w:r w:rsidR="008D388A" w:rsidRPr="00075AF7">
        <w:t xml:space="preserve"> </w:t>
      </w:r>
      <w:r w:rsidRPr="00075AF7">
        <w:t>выплат</w:t>
      </w:r>
      <w:r w:rsidR="008D388A" w:rsidRPr="00075AF7">
        <w:t xml:space="preserve"> </w:t>
      </w:r>
      <w:r w:rsidRPr="00075AF7">
        <w:t>все</w:t>
      </w:r>
      <w:r w:rsidR="008D388A" w:rsidRPr="00075AF7">
        <w:t xml:space="preserve"> </w:t>
      </w:r>
      <w:r w:rsidRPr="00075AF7">
        <w:t>равно</w:t>
      </w:r>
      <w:r w:rsidR="008D388A" w:rsidRPr="00075AF7">
        <w:t xml:space="preserve"> </w:t>
      </w:r>
      <w:r w:rsidRPr="00075AF7">
        <w:t>останется.</w:t>
      </w:r>
    </w:p>
    <w:p w14:paraId="25B6EAD2" w14:textId="77777777" w:rsidR="008711C8" w:rsidRPr="00075AF7" w:rsidRDefault="008711C8" w:rsidP="008711C8">
      <w:r w:rsidRPr="00075AF7">
        <w:t>Впрочем,</w:t>
      </w:r>
      <w:r w:rsidR="008D388A" w:rsidRPr="00075AF7">
        <w:t xml:space="preserve"> </w:t>
      </w:r>
      <w:r w:rsidRPr="00075AF7">
        <w:t>некоторые</w:t>
      </w:r>
      <w:r w:rsidR="008D388A" w:rsidRPr="00075AF7">
        <w:t xml:space="preserve"> </w:t>
      </w:r>
      <w:r w:rsidRPr="00075AF7">
        <w:t>категорий</w:t>
      </w:r>
      <w:r w:rsidR="008D388A" w:rsidRPr="00075AF7">
        <w:t xml:space="preserve"> </w:t>
      </w:r>
      <w:r w:rsidRPr="00075AF7">
        <w:t>граждан</w:t>
      </w:r>
      <w:r w:rsidR="008D388A" w:rsidRPr="00075AF7">
        <w:t xml:space="preserve"> </w:t>
      </w:r>
      <w:r w:rsidRPr="00075AF7">
        <w:t>могут</w:t>
      </w:r>
      <w:r w:rsidR="008D388A" w:rsidRPr="00075AF7">
        <w:t xml:space="preserve"> </w:t>
      </w:r>
      <w:r w:rsidRPr="00075AF7">
        <w:t>забрать</w:t>
      </w:r>
      <w:r w:rsidR="008D388A" w:rsidRPr="00075AF7">
        <w:t xml:space="preserve"> </w:t>
      </w:r>
      <w:r w:rsidRPr="00075AF7">
        <w:t>все</w:t>
      </w:r>
      <w:r w:rsidR="008D388A" w:rsidRPr="00075AF7">
        <w:t xml:space="preserve"> </w:t>
      </w:r>
      <w:r w:rsidRPr="00075AF7">
        <w:t>100%</w:t>
      </w:r>
      <w:r w:rsidR="008D388A" w:rsidRPr="00075AF7">
        <w:t xml:space="preserve"> </w:t>
      </w:r>
      <w:r w:rsidRPr="00075AF7">
        <w:t>накоплений.</w:t>
      </w:r>
      <w:r w:rsidR="008D388A" w:rsidRPr="00075AF7">
        <w:t xml:space="preserve"> </w:t>
      </w:r>
      <w:r w:rsidRPr="00075AF7">
        <w:t>Это</w:t>
      </w:r>
      <w:r w:rsidR="008D388A" w:rsidRPr="00075AF7">
        <w:t xml:space="preserve"> </w:t>
      </w:r>
      <w:r w:rsidRPr="00075AF7">
        <w:t>касается</w:t>
      </w:r>
      <w:r w:rsidR="008D388A" w:rsidRPr="00075AF7">
        <w:t xml:space="preserve"> </w:t>
      </w:r>
      <w:r w:rsidRPr="00075AF7">
        <w:t>вкладчиков,</w:t>
      </w:r>
      <w:r w:rsidR="008D388A" w:rsidRPr="00075AF7">
        <w:t xml:space="preserve"> </w:t>
      </w:r>
      <w:r w:rsidRPr="00075AF7">
        <w:t>которые</w:t>
      </w:r>
      <w:r w:rsidR="008D388A" w:rsidRPr="00075AF7">
        <w:t xml:space="preserve"> </w:t>
      </w:r>
      <w:r w:rsidRPr="00075AF7">
        <w:t>оформили</w:t>
      </w:r>
      <w:r w:rsidR="008D388A" w:rsidRPr="00075AF7">
        <w:t xml:space="preserve"> </w:t>
      </w:r>
      <w:r w:rsidRPr="00075AF7">
        <w:t>пенсионный</w:t>
      </w:r>
      <w:r w:rsidR="008D388A" w:rsidRPr="00075AF7">
        <w:t xml:space="preserve"> </w:t>
      </w:r>
      <w:r w:rsidRPr="00075AF7">
        <w:t>аннуитет,</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получателей</w:t>
      </w:r>
      <w:r w:rsidR="008D388A" w:rsidRPr="00075AF7">
        <w:t xml:space="preserve"> </w:t>
      </w:r>
      <w:r w:rsidRPr="00075AF7">
        <w:t>пенсионных</w:t>
      </w:r>
      <w:r w:rsidR="008D388A" w:rsidRPr="00075AF7">
        <w:t xml:space="preserve"> </w:t>
      </w:r>
      <w:r w:rsidRPr="00075AF7">
        <w:t>выплат</w:t>
      </w:r>
      <w:r w:rsidR="008D388A" w:rsidRPr="00075AF7">
        <w:t xml:space="preserve"> </w:t>
      </w:r>
      <w:r w:rsidRPr="00075AF7">
        <w:t>за</w:t>
      </w:r>
      <w:r w:rsidR="008D388A" w:rsidRPr="00075AF7">
        <w:t xml:space="preserve"> </w:t>
      </w:r>
      <w:r w:rsidRPr="00075AF7">
        <w:t>выслугу</w:t>
      </w:r>
      <w:r w:rsidR="008D388A" w:rsidRPr="00075AF7">
        <w:t xml:space="preserve"> </w:t>
      </w:r>
      <w:r w:rsidRPr="00075AF7">
        <w:t>лет.</w:t>
      </w:r>
      <w:r w:rsidR="008D388A" w:rsidRPr="00075AF7">
        <w:t xml:space="preserve"> </w:t>
      </w:r>
      <w:r w:rsidRPr="00075AF7">
        <w:t>Но</w:t>
      </w:r>
      <w:r w:rsidR="008D388A" w:rsidRPr="00075AF7">
        <w:t xml:space="preserve"> </w:t>
      </w:r>
      <w:r w:rsidRPr="00075AF7">
        <w:t>следует</w:t>
      </w:r>
      <w:r w:rsidR="008D388A" w:rsidRPr="00075AF7">
        <w:t xml:space="preserve"> </w:t>
      </w:r>
      <w:r w:rsidRPr="00075AF7">
        <w:t>понимать,</w:t>
      </w:r>
      <w:r w:rsidR="008D388A" w:rsidRPr="00075AF7">
        <w:t xml:space="preserve"> </w:t>
      </w:r>
      <w:r w:rsidRPr="00075AF7">
        <w:t>что</w:t>
      </w:r>
      <w:r w:rsidR="008D388A" w:rsidRPr="00075AF7">
        <w:t xml:space="preserve"> </w:t>
      </w:r>
      <w:r w:rsidRPr="00075AF7">
        <w:t>такая</w:t>
      </w:r>
      <w:r w:rsidR="008D388A" w:rsidRPr="00075AF7">
        <w:t xml:space="preserve"> </w:t>
      </w:r>
      <w:r w:rsidRPr="00075AF7">
        <w:t>возможность</w:t>
      </w:r>
      <w:r w:rsidR="008D388A" w:rsidRPr="00075AF7">
        <w:t xml:space="preserve"> </w:t>
      </w:r>
      <w:r w:rsidRPr="00075AF7">
        <w:t>у</w:t>
      </w:r>
      <w:r w:rsidR="008D388A" w:rsidRPr="00075AF7">
        <w:t xml:space="preserve"> </w:t>
      </w:r>
      <w:r w:rsidRPr="00075AF7">
        <w:t>них</w:t>
      </w:r>
      <w:r w:rsidR="008D388A" w:rsidRPr="00075AF7">
        <w:t xml:space="preserve"> </w:t>
      </w:r>
      <w:r w:rsidRPr="00075AF7">
        <w:t>есть</w:t>
      </w:r>
      <w:r w:rsidR="008D388A" w:rsidRPr="00075AF7">
        <w:t xml:space="preserve"> </w:t>
      </w:r>
      <w:r w:rsidRPr="00075AF7">
        <w:t>только</w:t>
      </w:r>
      <w:r w:rsidR="008D388A" w:rsidRPr="00075AF7">
        <w:t xml:space="preserve"> </w:t>
      </w:r>
      <w:r w:rsidRPr="00075AF7">
        <w:t>благодаря</w:t>
      </w:r>
      <w:r w:rsidR="008D388A" w:rsidRPr="00075AF7">
        <w:t xml:space="preserve"> </w:t>
      </w:r>
      <w:r w:rsidRPr="00075AF7">
        <w:t>наличию</w:t>
      </w:r>
      <w:r w:rsidR="008D388A" w:rsidRPr="00075AF7">
        <w:t xml:space="preserve"> </w:t>
      </w:r>
      <w:r w:rsidRPr="00075AF7">
        <w:t>альтернативным</w:t>
      </w:r>
      <w:r w:rsidR="008D388A" w:rsidRPr="00075AF7">
        <w:t xml:space="preserve"> </w:t>
      </w:r>
      <w:r w:rsidRPr="00075AF7">
        <w:t>выплатам.</w:t>
      </w:r>
    </w:p>
    <w:p w14:paraId="755B388D" w14:textId="77777777" w:rsidR="008711C8" w:rsidRPr="00075AF7" w:rsidRDefault="008711C8" w:rsidP="008711C8">
      <w:r w:rsidRPr="00075AF7">
        <w:t>Отметим,</w:t>
      </w:r>
      <w:r w:rsidR="008D388A" w:rsidRPr="00075AF7">
        <w:t xml:space="preserve"> </w:t>
      </w:r>
      <w:r w:rsidRPr="00075AF7">
        <w:t>что</w:t>
      </w:r>
      <w:r w:rsidR="008D388A" w:rsidRPr="00075AF7">
        <w:t xml:space="preserve"> </w:t>
      </w:r>
      <w:r w:rsidRPr="00075AF7">
        <w:t>накопительная</w:t>
      </w:r>
      <w:r w:rsidR="008D388A" w:rsidRPr="00075AF7">
        <w:t xml:space="preserve"> </w:t>
      </w:r>
      <w:r w:rsidRPr="00075AF7">
        <w:t>пенсионная</w:t>
      </w:r>
      <w:r w:rsidR="008D388A" w:rsidRPr="00075AF7">
        <w:t xml:space="preserve"> </w:t>
      </w:r>
      <w:r w:rsidRPr="00075AF7">
        <w:t>система</w:t>
      </w:r>
      <w:r w:rsidR="008D388A" w:rsidRPr="00075AF7">
        <w:t xml:space="preserve"> </w:t>
      </w:r>
      <w:r w:rsidRPr="00075AF7">
        <w:t>Казахстана</w:t>
      </w:r>
      <w:r w:rsidR="008D388A" w:rsidRPr="00075AF7">
        <w:t xml:space="preserve"> </w:t>
      </w:r>
      <w:r w:rsidRPr="00075AF7">
        <w:t>ориентирована,</w:t>
      </w:r>
      <w:r w:rsidR="008D388A" w:rsidRPr="00075AF7">
        <w:t xml:space="preserve"> </w:t>
      </w:r>
      <w:r w:rsidRPr="00075AF7">
        <w:t>прежде</w:t>
      </w:r>
      <w:r w:rsidR="008D388A" w:rsidRPr="00075AF7">
        <w:t xml:space="preserve"> </w:t>
      </w:r>
      <w:r w:rsidRPr="00075AF7">
        <w:t>всего,</w:t>
      </w:r>
      <w:r w:rsidR="008D388A" w:rsidRPr="00075AF7">
        <w:t xml:space="preserve"> </w:t>
      </w:r>
      <w:r w:rsidRPr="00075AF7">
        <w:t>на</w:t>
      </w:r>
      <w:r w:rsidR="008D388A" w:rsidRPr="00075AF7">
        <w:t xml:space="preserve"> </w:t>
      </w:r>
      <w:r w:rsidRPr="00075AF7">
        <w:t>обеспечение</w:t>
      </w:r>
      <w:r w:rsidR="008D388A" w:rsidRPr="00075AF7">
        <w:t xml:space="preserve"> </w:t>
      </w:r>
      <w:r w:rsidRPr="00075AF7">
        <w:t>граждан</w:t>
      </w:r>
      <w:r w:rsidR="008D388A" w:rsidRPr="00075AF7">
        <w:t xml:space="preserve"> </w:t>
      </w:r>
      <w:r w:rsidRPr="00075AF7">
        <w:t>после</w:t>
      </w:r>
      <w:r w:rsidR="008D388A" w:rsidRPr="00075AF7">
        <w:t xml:space="preserve"> </w:t>
      </w:r>
      <w:r w:rsidRPr="00075AF7">
        <w:t>выхода</w:t>
      </w:r>
      <w:r w:rsidR="008D388A" w:rsidRPr="00075AF7">
        <w:t xml:space="preserve"> </w:t>
      </w:r>
      <w:r w:rsidRPr="00075AF7">
        <w:t>на</w:t>
      </w:r>
      <w:r w:rsidR="008D388A" w:rsidRPr="00075AF7">
        <w:t xml:space="preserve"> </w:t>
      </w:r>
      <w:r w:rsidRPr="00075AF7">
        <w:t>заслуженный</w:t>
      </w:r>
      <w:r w:rsidR="008D388A" w:rsidRPr="00075AF7">
        <w:t xml:space="preserve"> </w:t>
      </w:r>
      <w:r w:rsidRPr="00075AF7">
        <w:t>отдых.</w:t>
      </w:r>
      <w:r w:rsidR="008D388A" w:rsidRPr="00075AF7">
        <w:t xml:space="preserve"> </w:t>
      </w:r>
      <w:r w:rsidRPr="00075AF7">
        <w:t>На</w:t>
      </w:r>
      <w:r w:rsidR="008D388A" w:rsidRPr="00075AF7">
        <w:t xml:space="preserve"> </w:t>
      </w:r>
      <w:r w:rsidRPr="00075AF7">
        <w:t>уровень</w:t>
      </w:r>
      <w:r w:rsidR="008D388A" w:rsidRPr="00075AF7">
        <w:t xml:space="preserve"> </w:t>
      </w:r>
      <w:r w:rsidRPr="00075AF7">
        <w:t>будущей</w:t>
      </w:r>
      <w:r w:rsidR="008D388A" w:rsidRPr="00075AF7">
        <w:t xml:space="preserve"> </w:t>
      </w:r>
      <w:r w:rsidRPr="00075AF7">
        <w:t>пенсии</w:t>
      </w:r>
      <w:r w:rsidR="008D388A" w:rsidRPr="00075AF7">
        <w:t xml:space="preserve"> </w:t>
      </w:r>
      <w:r w:rsidRPr="00075AF7">
        <w:t>в</w:t>
      </w:r>
      <w:r w:rsidR="008D388A" w:rsidRPr="00075AF7">
        <w:t xml:space="preserve"> </w:t>
      </w:r>
      <w:r w:rsidRPr="00075AF7">
        <w:t>том</w:t>
      </w:r>
      <w:r w:rsidR="008D388A" w:rsidRPr="00075AF7">
        <w:t xml:space="preserve"> </w:t>
      </w:r>
      <w:r w:rsidRPr="00075AF7">
        <w:t>числе</w:t>
      </w:r>
      <w:r w:rsidR="008D388A" w:rsidRPr="00075AF7">
        <w:t xml:space="preserve"> </w:t>
      </w:r>
      <w:r w:rsidRPr="00075AF7">
        <w:t>влияют</w:t>
      </w:r>
      <w:r w:rsidR="008D388A" w:rsidRPr="00075AF7">
        <w:t xml:space="preserve"> </w:t>
      </w:r>
      <w:r w:rsidRPr="00075AF7">
        <w:t>регулярность</w:t>
      </w:r>
      <w:r w:rsidR="008D388A" w:rsidRPr="00075AF7">
        <w:t xml:space="preserve"> </w:t>
      </w:r>
      <w:r w:rsidRPr="00075AF7">
        <w:t>и</w:t>
      </w:r>
      <w:r w:rsidR="008D388A" w:rsidRPr="00075AF7">
        <w:t xml:space="preserve"> </w:t>
      </w:r>
      <w:r w:rsidRPr="00075AF7">
        <w:t>размер</w:t>
      </w:r>
      <w:r w:rsidR="008D388A" w:rsidRPr="00075AF7">
        <w:t xml:space="preserve"> </w:t>
      </w:r>
      <w:r w:rsidRPr="00075AF7">
        <w:t>взносов.</w:t>
      </w:r>
    </w:p>
    <w:p w14:paraId="47957740" w14:textId="77777777" w:rsidR="008711C8" w:rsidRPr="00075AF7" w:rsidRDefault="008711C8" w:rsidP="008711C8">
      <w:r w:rsidRPr="00075AF7">
        <w:t>Кроме</w:t>
      </w:r>
      <w:r w:rsidR="008D388A" w:rsidRPr="00075AF7">
        <w:t xml:space="preserve"> </w:t>
      </w:r>
      <w:r w:rsidRPr="00075AF7">
        <w:t>того,</w:t>
      </w:r>
      <w:r w:rsidR="008D388A" w:rsidRPr="00075AF7">
        <w:t xml:space="preserve"> </w:t>
      </w:r>
      <w:r w:rsidRPr="00075AF7">
        <w:t>пенсионные</w:t>
      </w:r>
      <w:r w:rsidR="008D388A" w:rsidRPr="00075AF7">
        <w:t xml:space="preserve"> </w:t>
      </w:r>
      <w:r w:rsidRPr="00075AF7">
        <w:t>накопления</w:t>
      </w:r>
      <w:r w:rsidR="008D388A" w:rsidRPr="00075AF7">
        <w:t xml:space="preserve"> </w:t>
      </w:r>
      <w:r w:rsidRPr="00075AF7">
        <w:t>казахстанцев</w:t>
      </w:r>
      <w:r w:rsidR="008D388A" w:rsidRPr="00075AF7">
        <w:t xml:space="preserve"> </w:t>
      </w:r>
      <w:r w:rsidRPr="00075AF7">
        <w:t>также</w:t>
      </w:r>
      <w:r w:rsidR="008D388A" w:rsidRPr="00075AF7">
        <w:t xml:space="preserve"> </w:t>
      </w:r>
      <w:r w:rsidRPr="00075AF7">
        <w:t>формируются</w:t>
      </w:r>
      <w:r w:rsidR="008D388A" w:rsidRPr="00075AF7">
        <w:t xml:space="preserve"> </w:t>
      </w:r>
      <w:r w:rsidRPr="00075AF7">
        <w:t>благодаря</w:t>
      </w:r>
      <w:r w:rsidR="008D388A" w:rsidRPr="00075AF7">
        <w:t xml:space="preserve"> </w:t>
      </w:r>
      <w:r w:rsidRPr="00075AF7">
        <w:t>инвестиционной</w:t>
      </w:r>
      <w:r w:rsidR="008D388A" w:rsidRPr="00075AF7">
        <w:t xml:space="preserve"> </w:t>
      </w:r>
      <w:r w:rsidRPr="00075AF7">
        <w:t>деятельности</w:t>
      </w:r>
      <w:r w:rsidR="008D388A" w:rsidRPr="00075AF7">
        <w:t xml:space="preserve"> </w:t>
      </w:r>
      <w:r w:rsidRPr="00075AF7">
        <w:t>Национального</w:t>
      </w:r>
      <w:r w:rsidR="008D388A" w:rsidRPr="00075AF7">
        <w:t xml:space="preserve"> </w:t>
      </w:r>
      <w:r w:rsidRPr="00075AF7">
        <w:t>банка</w:t>
      </w:r>
      <w:r w:rsidR="008D388A" w:rsidRPr="00075AF7">
        <w:t xml:space="preserve"> </w:t>
      </w:r>
      <w:r w:rsidRPr="00075AF7">
        <w:t>и</w:t>
      </w:r>
      <w:r w:rsidR="008D388A" w:rsidRPr="00075AF7">
        <w:t xml:space="preserve"> </w:t>
      </w:r>
      <w:r w:rsidRPr="00075AF7">
        <w:t>частных</w:t>
      </w:r>
      <w:r w:rsidR="008D388A" w:rsidRPr="00075AF7">
        <w:t xml:space="preserve"> </w:t>
      </w:r>
      <w:r w:rsidRPr="00075AF7">
        <w:t>компаний,</w:t>
      </w:r>
      <w:r w:rsidR="008D388A" w:rsidRPr="00075AF7">
        <w:t xml:space="preserve"> </w:t>
      </w:r>
      <w:r w:rsidRPr="00075AF7">
        <w:t>которые</w:t>
      </w:r>
      <w:r w:rsidR="008D388A" w:rsidRPr="00075AF7">
        <w:t xml:space="preserve"> </w:t>
      </w:r>
      <w:r w:rsidRPr="00075AF7">
        <w:t>являются</w:t>
      </w:r>
      <w:r w:rsidR="008D388A" w:rsidRPr="00075AF7">
        <w:t xml:space="preserve"> </w:t>
      </w:r>
      <w:r w:rsidRPr="00075AF7">
        <w:t>управляющими</w:t>
      </w:r>
      <w:r w:rsidR="008D388A" w:rsidRPr="00075AF7">
        <w:t xml:space="preserve"> </w:t>
      </w:r>
      <w:r w:rsidRPr="00075AF7">
        <w:t>активами</w:t>
      </w:r>
      <w:r w:rsidR="008D388A" w:rsidRPr="00075AF7">
        <w:t xml:space="preserve"> </w:t>
      </w:r>
      <w:r w:rsidRPr="00075AF7">
        <w:t>ЕНПФ.</w:t>
      </w:r>
      <w:r w:rsidR="008D388A" w:rsidRPr="00075AF7">
        <w:t xml:space="preserve"> </w:t>
      </w:r>
      <w:r w:rsidRPr="00075AF7">
        <w:t>О</w:t>
      </w:r>
      <w:r w:rsidR="008D388A" w:rsidRPr="00075AF7">
        <w:t xml:space="preserve"> </w:t>
      </w:r>
      <w:r w:rsidRPr="00075AF7">
        <w:t>том,</w:t>
      </w:r>
      <w:r w:rsidR="008D388A" w:rsidRPr="00075AF7">
        <w:t xml:space="preserve"> </w:t>
      </w:r>
      <w:r w:rsidRPr="00075AF7">
        <w:t>какой</w:t>
      </w:r>
      <w:r w:rsidR="008D388A" w:rsidRPr="00075AF7">
        <w:t xml:space="preserve"> </w:t>
      </w:r>
      <w:r w:rsidRPr="00075AF7">
        <w:t>доход</w:t>
      </w:r>
      <w:r w:rsidR="008D388A" w:rsidRPr="00075AF7">
        <w:t xml:space="preserve"> </w:t>
      </w:r>
      <w:r w:rsidRPr="00075AF7">
        <w:t>они</w:t>
      </w:r>
      <w:r w:rsidR="008D388A" w:rsidRPr="00075AF7">
        <w:t xml:space="preserve"> </w:t>
      </w:r>
      <w:r w:rsidRPr="00075AF7">
        <w:t>приносят</w:t>
      </w:r>
      <w:r w:rsidR="008D388A" w:rsidRPr="00075AF7">
        <w:t xml:space="preserve"> </w:t>
      </w:r>
      <w:r w:rsidRPr="00075AF7">
        <w:t>казахстанцам,</w:t>
      </w:r>
      <w:r w:rsidR="008D388A" w:rsidRPr="00075AF7">
        <w:t xml:space="preserve"> </w:t>
      </w:r>
      <w:r w:rsidRPr="00075AF7">
        <w:t>мы</w:t>
      </w:r>
      <w:r w:rsidR="008D388A" w:rsidRPr="00075AF7">
        <w:t xml:space="preserve"> </w:t>
      </w:r>
      <w:r w:rsidRPr="00075AF7">
        <w:t>ранее</w:t>
      </w:r>
      <w:r w:rsidR="008D388A" w:rsidRPr="00075AF7">
        <w:t xml:space="preserve"> </w:t>
      </w:r>
      <w:r w:rsidRPr="00075AF7">
        <w:t>рассказывали</w:t>
      </w:r>
      <w:r w:rsidR="008D388A" w:rsidRPr="00075AF7">
        <w:t xml:space="preserve"> </w:t>
      </w:r>
      <w:r w:rsidRPr="00075AF7">
        <w:t>здесь.</w:t>
      </w:r>
    </w:p>
    <w:p w14:paraId="4C0CC02B" w14:textId="77777777" w:rsidR="00563510" w:rsidRPr="00075AF7" w:rsidRDefault="00B414EE" w:rsidP="00563510">
      <w:hyperlink r:id="rId51" w:history="1">
        <w:r w:rsidR="008711C8" w:rsidRPr="00075AF7">
          <w:rPr>
            <w:rStyle w:val="a3"/>
          </w:rPr>
          <w:t>https://www.nur.kz/nurfin/pension/2174293-kak-dosrochnoe-izyatie-pensionnyh-nakopleniy-vliyaet-na-budushchuyu-pensiyu-v-kazahstane/</w:t>
        </w:r>
      </w:hyperlink>
    </w:p>
    <w:p w14:paraId="20351D5F" w14:textId="77777777" w:rsidR="00111D7C" w:rsidRPr="00075AF7" w:rsidRDefault="00111D7C" w:rsidP="00111D7C">
      <w:pPr>
        <w:pStyle w:val="10"/>
      </w:pPr>
      <w:bookmarkStart w:id="167" w:name="_Toc99271715"/>
      <w:bookmarkStart w:id="168" w:name="_Toc99318660"/>
      <w:bookmarkStart w:id="169" w:name="_Toc165991080"/>
      <w:bookmarkStart w:id="170" w:name="_Toc179957287"/>
      <w:r w:rsidRPr="00075AF7">
        <w:t>Новости</w:t>
      </w:r>
      <w:r w:rsidR="008D388A" w:rsidRPr="00075AF7">
        <w:t xml:space="preserve"> </w:t>
      </w:r>
      <w:r w:rsidRPr="00075AF7">
        <w:t>пенсионной</w:t>
      </w:r>
      <w:r w:rsidR="008D388A" w:rsidRPr="00075AF7">
        <w:t xml:space="preserve"> </w:t>
      </w:r>
      <w:r w:rsidRPr="00075AF7">
        <w:t>отрасли</w:t>
      </w:r>
      <w:r w:rsidR="008D388A" w:rsidRPr="00075AF7">
        <w:t xml:space="preserve"> </w:t>
      </w:r>
      <w:r w:rsidRPr="00075AF7">
        <w:t>стран</w:t>
      </w:r>
      <w:r w:rsidR="008D388A" w:rsidRPr="00075AF7">
        <w:t xml:space="preserve"> </w:t>
      </w:r>
      <w:r w:rsidRPr="00075AF7">
        <w:t>дальнего</w:t>
      </w:r>
      <w:r w:rsidR="008D388A" w:rsidRPr="00075AF7">
        <w:t xml:space="preserve"> </w:t>
      </w:r>
      <w:r w:rsidRPr="00075AF7">
        <w:t>зарубежья</w:t>
      </w:r>
      <w:bookmarkEnd w:id="167"/>
      <w:bookmarkEnd w:id="168"/>
      <w:bookmarkEnd w:id="169"/>
      <w:bookmarkEnd w:id="170"/>
    </w:p>
    <w:p w14:paraId="30B480A2" w14:textId="77777777" w:rsidR="00142443" w:rsidRPr="00075AF7" w:rsidRDefault="00142443" w:rsidP="00142443">
      <w:pPr>
        <w:pStyle w:val="2"/>
      </w:pPr>
      <w:bookmarkStart w:id="171" w:name="_Toc179957288"/>
      <w:r w:rsidRPr="00075AF7">
        <w:t>Пенсия.pro,</w:t>
      </w:r>
      <w:r w:rsidR="008D388A" w:rsidRPr="00075AF7">
        <w:t xml:space="preserve"> </w:t>
      </w:r>
      <w:r w:rsidRPr="00075AF7">
        <w:t>15.10.2024,</w:t>
      </w:r>
      <w:r w:rsidR="008D388A" w:rsidRPr="00075AF7">
        <w:t xml:space="preserve"> </w:t>
      </w:r>
      <w:r w:rsidRPr="00075AF7">
        <w:t>Большинство</w:t>
      </w:r>
      <w:r w:rsidR="008D388A" w:rsidRPr="00075AF7">
        <w:t xml:space="preserve"> </w:t>
      </w:r>
      <w:r w:rsidRPr="00075AF7">
        <w:t>британцев</w:t>
      </w:r>
      <w:r w:rsidR="008D388A" w:rsidRPr="00075AF7">
        <w:t xml:space="preserve"> </w:t>
      </w:r>
      <w:r w:rsidRPr="00075AF7">
        <w:t>не</w:t>
      </w:r>
      <w:r w:rsidR="008D388A" w:rsidRPr="00075AF7">
        <w:t xml:space="preserve"> </w:t>
      </w:r>
      <w:r w:rsidRPr="00075AF7">
        <w:t>готовы</w:t>
      </w:r>
      <w:r w:rsidR="008D388A" w:rsidRPr="00075AF7">
        <w:t xml:space="preserve"> </w:t>
      </w:r>
      <w:r w:rsidRPr="00075AF7">
        <w:t>на</w:t>
      </w:r>
      <w:r w:rsidR="008D388A" w:rsidRPr="00075AF7">
        <w:t xml:space="preserve"> </w:t>
      </w:r>
      <w:r w:rsidRPr="00075AF7">
        <w:t>пенсии</w:t>
      </w:r>
      <w:r w:rsidR="008D388A" w:rsidRPr="00075AF7">
        <w:t xml:space="preserve"> </w:t>
      </w:r>
      <w:r w:rsidRPr="00075AF7">
        <w:t>менять</w:t>
      </w:r>
      <w:r w:rsidR="008D388A" w:rsidRPr="00075AF7">
        <w:t xml:space="preserve"> </w:t>
      </w:r>
      <w:r w:rsidRPr="00075AF7">
        <w:t>дом</w:t>
      </w:r>
      <w:r w:rsidR="008D388A" w:rsidRPr="00075AF7">
        <w:t xml:space="preserve"> </w:t>
      </w:r>
      <w:r w:rsidRPr="00075AF7">
        <w:t>на</w:t>
      </w:r>
      <w:r w:rsidR="008D388A" w:rsidRPr="00075AF7">
        <w:t xml:space="preserve"> </w:t>
      </w:r>
      <w:r w:rsidRPr="00075AF7">
        <w:t>меньший</w:t>
      </w:r>
      <w:r w:rsidR="008D388A" w:rsidRPr="00075AF7">
        <w:t xml:space="preserve"> - </w:t>
      </w:r>
      <w:r w:rsidRPr="00075AF7">
        <w:t>исследование</w:t>
      </w:r>
      <w:bookmarkEnd w:id="171"/>
    </w:p>
    <w:p w14:paraId="17B78665" w14:textId="77777777" w:rsidR="00142443" w:rsidRPr="00075AF7" w:rsidRDefault="00142443" w:rsidP="0059452F">
      <w:pPr>
        <w:pStyle w:val="3"/>
      </w:pPr>
      <w:bookmarkStart w:id="172" w:name="_Toc179957289"/>
      <w:r w:rsidRPr="00075AF7">
        <w:t>Меньше</w:t>
      </w:r>
      <w:r w:rsidR="008D388A" w:rsidRPr="00075AF7">
        <w:t xml:space="preserve"> </w:t>
      </w:r>
      <w:r w:rsidRPr="00075AF7">
        <w:t>четверти</w:t>
      </w:r>
      <w:r w:rsidR="008D388A" w:rsidRPr="00075AF7">
        <w:t xml:space="preserve"> </w:t>
      </w:r>
      <w:r w:rsidRPr="00075AF7">
        <w:t>британцев</w:t>
      </w:r>
      <w:r w:rsidR="008D388A" w:rsidRPr="00075AF7">
        <w:t xml:space="preserve"> - </w:t>
      </w:r>
      <w:r w:rsidRPr="00075AF7">
        <w:t>23</w:t>
      </w:r>
      <w:r w:rsidR="008D388A" w:rsidRPr="00075AF7">
        <w:t xml:space="preserve">% - </w:t>
      </w:r>
      <w:r w:rsidRPr="00075AF7">
        <w:t>планируют</w:t>
      </w:r>
      <w:r w:rsidR="008D388A" w:rsidRPr="00075AF7">
        <w:t xml:space="preserve"> </w:t>
      </w:r>
      <w:r w:rsidRPr="00075AF7">
        <w:t>переехать</w:t>
      </w:r>
      <w:r w:rsidR="008D388A" w:rsidRPr="00075AF7">
        <w:t xml:space="preserve"> </w:t>
      </w:r>
      <w:r w:rsidRPr="00075AF7">
        <w:t>в</w:t>
      </w:r>
      <w:r w:rsidR="008D388A" w:rsidRPr="00075AF7">
        <w:t xml:space="preserve"> </w:t>
      </w:r>
      <w:r w:rsidRPr="00075AF7">
        <w:t>дом</w:t>
      </w:r>
      <w:r w:rsidR="008D388A" w:rsidRPr="00075AF7">
        <w:t xml:space="preserve"> </w:t>
      </w:r>
      <w:r w:rsidRPr="00075AF7">
        <w:t>меньшего</w:t>
      </w:r>
      <w:r w:rsidR="008D388A" w:rsidRPr="00075AF7">
        <w:t xml:space="preserve"> </w:t>
      </w:r>
      <w:r w:rsidRPr="00075AF7">
        <w:t>размера,</w:t>
      </w:r>
      <w:r w:rsidR="008D388A" w:rsidRPr="00075AF7">
        <w:t xml:space="preserve"> </w:t>
      </w:r>
      <w:r w:rsidRPr="00075AF7">
        <w:t>когда</w:t>
      </w:r>
      <w:r w:rsidR="008D388A" w:rsidRPr="00075AF7">
        <w:t xml:space="preserve"> </w:t>
      </w:r>
      <w:r w:rsidRPr="00075AF7">
        <w:t>выйдут</w:t>
      </w:r>
      <w:r w:rsidR="008D388A" w:rsidRPr="00075AF7">
        <w:t xml:space="preserve"> </w:t>
      </w:r>
      <w:r w:rsidRPr="00075AF7">
        <w:t>на</w:t>
      </w:r>
      <w:r w:rsidR="008D388A" w:rsidRPr="00075AF7">
        <w:t xml:space="preserve"> </w:t>
      </w:r>
      <w:r w:rsidRPr="00075AF7">
        <w:t>пенсию.</w:t>
      </w:r>
      <w:r w:rsidR="008D388A" w:rsidRPr="00075AF7">
        <w:t xml:space="preserve"> </w:t>
      </w:r>
      <w:r w:rsidRPr="00075AF7">
        <w:t>Таковы</w:t>
      </w:r>
      <w:r w:rsidR="008D388A" w:rsidRPr="00075AF7">
        <w:t xml:space="preserve"> </w:t>
      </w:r>
      <w:r w:rsidRPr="00075AF7">
        <w:t>результаты</w:t>
      </w:r>
      <w:r w:rsidR="008D388A" w:rsidRPr="00075AF7">
        <w:t xml:space="preserve"> </w:t>
      </w:r>
      <w:r w:rsidRPr="00075AF7">
        <w:t>опроса</w:t>
      </w:r>
      <w:r w:rsidR="008D388A" w:rsidRPr="00075AF7">
        <w:t xml:space="preserve"> </w:t>
      </w:r>
      <w:r w:rsidRPr="00075AF7">
        <w:t>инвестиционной</w:t>
      </w:r>
      <w:r w:rsidR="008D388A" w:rsidRPr="00075AF7">
        <w:t xml:space="preserve"> </w:t>
      </w:r>
      <w:r w:rsidRPr="00075AF7">
        <w:t>платформы</w:t>
      </w:r>
      <w:r w:rsidR="008D388A" w:rsidRPr="00075AF7">
        <w:t xml:space="preserve"> </w:t>
      </w:r>
      <w:r w:rsidRPr="00075AF7">
        <w:t>Hargreaves</w:t>
      </w:r>
      <w:r w:rsidR="008D388A" w:rsidRPr="00075AF7">
        <w:t xml:space="preserve"> </w:t>
      </w:r>
      <w:r w:rsidRPr="00075AF7">
        <w:t>Lansdown.</w:t>
      </w:r>
      <w:bookmarkEnd w:id="172"/>
    </w:p>
    <w:p w14:paraId="76AB855D" w14:textId="77777777" w:rsidR="00142443" w:rsidRPr="00075AF7" w:rsidRDefault="00142443" w:rsidP="00142443">
      <w:r w:rsidRPr="00075AF7">
        <w:t>При</w:t>
      </w:r>
      <w:r w:rsidR="008D388A" w:rsidRPr="00075AF7">
        <w:t xml:space="preserve"> </w:t>
      </w:r>
      <w:r w:rsidRPr="00075AF7">
        <w:t>этом</w:t>
      </w:r>
      <w:r w:rsidR="008D388A" w:rsidRPr="00075AF7">
        <w:t xml:space="preserve"> </w:t>
      </w:r>
      <w:r w:rsidRPr="00075AF7">
        <w:t>пожилые</w:t>
      </w:r>
      <w:r w:rsidR="008D388A" w:rsidRPr="00075AF7">
        <w:t xml:space="preserve"> </w:t>
      </w:r>
      <w:r w:rsidRPr="00075AF7">
        <w:t>граждане</w:t>
      </w:r>
      <w:r w:rsidR="008D388A" w:rsidRPr="00075AF7">
        <w:t xml:space="preserve"> </w:t>
      </w:r>
      <w:r w:rsidRPr="00075AF7">
        <w:t>Великобритании</w:t>
      </w:r>
      <w:r w:rsidR="008D388A" w:rsidRPr="00075AF7">
        <w:t xml:space="preserve"> </w:t>
      </w:r>
      <w:r w:rsidRPr="00075AF7">
        <w:t>готовы</w:t>
      </w:r>
      <w:r w:rsidR="008D388A" w:rsidRPr="00075AF7">
        <w:t xml:space="preserve"> </w:t>
      </w:r>
      <w:r w:rsidRPr="00075AF7">
        <w:t>покинуть</w:t>
      </w:r>
      <w:r w:rsidR="008D388A" w:rsidRPr="00075AF7">
        <w:t xml:space="preserve"> </w:t>
      </w:r>
      <w:r w:rsidRPr="00075AF7">
        <w:t>свое</w:t>
      </w:r>
      <w:r w:rsidR="008D388A" w:rsidRPr="00075AF7">
        <w:t xml:space="preserve"> </w:t>
      </w:r>
      <w:r w:rsidRPr="00075AF7">
        <w:t>жилище</w:t>
      </w:r>
      <w:r w:rsidR="008D388A" w:rsidRPr="00075AF7">
        <w:t xml:space="preserve"> </w:t>
      </w:r>
      <w:r w:rsidRPr="00075AF7">
        <w:t>ради</w:t>
      </w:r>
      <w:r w:rsidR="008D388A" w:rsidRPr="00075AF7">
        <w:t xml:space="preserve"> </w:t>
      </w:r>
      <w:r w:rsidRPr="00075AF7">
        <w:t>экономии</w:t>
      </w:r>
      <w:r w:rsidR="008D388A" w:rsidRPr="00075AF7">
        <w:t xml:space="preserve"> </w:t>
      </w:r>
      <w:r w:rsidRPr="00075AF7">
        <w:t>только</w:t>
      </w:r>
      <w:r w:rsidR="008D388A" w:rsidRPr="00075AF7">
        <w:t xml:space="preserve"> </w:t>
      </w:r>
      <w:r w:rsidRPr="00075AF7">
        <w:t>в</w:t>
      </w:r>
      <w:r w:rsidR="008D388A" w:rsidRPr="00075AF7">
        <w:t xml:space="preserve"> </w:t>
      </w:r>
      <w:r w:rsidRPr="00075AF7">
        <w:t>16</w:t>
      </w:r>
      <w:r w:rsidR="008D388A" w:rsidRPr="00075AF7">
        <w:t xml:space="preserve">% </w:t>
      </w:r>
      <w:r w:rsidRPr="00075AF7">
        <w:t>случаев.</w:t>
      </w:r>
      <w:r w:rsidR="008D388A" w:rsidRPr="00075AF7">
        <w:t xml:space="preserve"> </w:t>
      </w:r>
      <w:r w:rsidRPr="00075AF7">
        <w:t>Среди</w:t>
      </w:r>
      <w:r w:rsidR="008D388A" w:rsidRPr="00075AF7">
        <w:t xml:space="preserve"> </w:t>
      </w:r>
      <w:r w:rsidRPr="00075AF7">
        <w:t>людей</w:t>
      </w:r>
      <w:r w:rsidR="008D388A" w:rsidRPr="00075AF7">
        <w:t xml:space="preserve"> </w:t>
      </w:r>
      <w:r w:rsidRPr="00075AF7">
        <w:t>18</w:t>
      </w:r>
      <w:r w:rsidR="008D388A" w:rsidRPr="00075AF7">
        <w:t>-</w:t>
      </w:r>
      <w:r w:rsidRPr="00075AF7">
        <w:t>35</w:t>
      </w:r>
      <w:r w:rsidR="008D388A" w:rsidRPr="00075AF7">
        <w:t xml:space="preserve"> </w:t>
      </w:r>
      <w:r w:rsidRPr="00075AF7">
        <w:t>лет</w:t>
      </w:r>
      <w:r w:rsidR="008D388A" w:rsidRPr="00075AF7">
        <w:t xml:space="preserve"> </w:t>
      </w:r>
      <w:r w:rsidRPr="00075AF7">
        <w:t>таких</w:t>
      </w:r>
      <w:r w:rsidR="008D388A" w:rsidRPr="00075AF7">
        <w:t xml:space="preserve"> </w:t>
      </w:r>
      <w:r w:rsidRPr="00075AF7">
        <w:t>25</w:t>
      </w:r>
      <w:r w:rsidR="008D388A" w:rsidRPr="00075AF7">
        <w:t>%</w:t>
      </w:r>
      <w:r w:rsidRPr="00075AF7">
        <w:t>.</w:t>
      </w:r>
      <w:r w:rsidR="008D388A" w:rsidRPr="00075AF7">
        <w:t xml:space="preserve"> </w:t>
      </w:r>
      <w:r w:rsidRPr="00075AF7">
        <w:t>Треть</w:t>
      </w:r>
      <w:r w:rsidR="008D388A" w:rsidRPr="00075AF7">
        <w:t xml:space="preserve"> </w:t>
      </w:r>
      <w:r w:rsidRPr="00075AF7">
        <w:t>людей</w:t>
      </w:r>
      <w:r w:rsidR="008D388A" w:rsidRPr="00075AF7">
        <w:t xml:space="preserve"> </w:t>
      </w:r>
      <w:r w:rsidRPr="00075AF7">
        <w:t>отметила,</w:t>
      </w:r>
      <w:r w:rsidR="008D388A" w:rsidRPr="00075AF7">
        <w:t xml:space="preserve"> </w:t>
      </w:r>
      <w:r w:rsidRPr="00075AF7">
        <w:t>что</w:t>
      </w:r>
      <w:r w:rsidR="008D388A" w:rsidRPr="00075AF7">
        <w:t xml:space="preserve"> </w:t>
      </w:r>
      <w:r w:rsidRPr="00075AF7">
        <w:t>они</w:t>
      </w:r>
      <w:r w:rsidR="008D388A" w:rsidRPr="00075AF7">
        <w:t xml:space="preserve"> </w:t>
      </w:r>
      <w:r w:rsidRPr="00075AF7">
        <w:t>слишком</w:t>
      </w:r>
      <w:r w:rsidR="008D388A" w:rsidRPr="00075AF7">
        <w:t xml:space="preserve"> </w:t>
      </w:r>
      <w:r w:rsidRPr="00075AF7">
        <w:t>привязаны</w:t>
      </w:r>
      <w:r w:rsidR="008D388A" w:rsidRPr="00075AF7">
        <w:t xml:space="preserve"> </w:t>
      </w:r>
      <w:r w:rsidRPr="00075AF7">
        <w:t>к</w:t>
      </w:r>
      <w:r w:rsidR="008D388A" w:rsidRPr="00075AF7">
        <w:t xml:space="preserve"> </w:t>
      </w:r>
      <w:r w:rsidRPr="00075AF7">
        <w:t>своему</w:t>
      </w:r>
      <w:r w:rsidR="008D388A" w:rsidRPr="00075AF7">
        <w:t xml:space="preserve"> </w:t>
      </w:r>
      <w:r w:rsidRPr="00075AF7">
        <w:t>дому,</w:t>
      </w:r>
      <w:r w:rsidR="008D388A" w:rsidRPr="00075AF7">
        <w:t xml:space="preserve"> </w:t>
      </w:r>
      <w:r w:rsidRPr="00075AF7">
        <w:t>чтобы</w:t>
      </w:r>
      <w:r w:rsidR="008D388A" w:rsidRPr="00075AF7">
        <w:t xml:space="preserve"> </w:t>
      </w:r>
      <w:r w:rsidRPr="00075AF7">
        <w:t>расстаться</w:t>
      </w:r>
      <w:r w:rsidR="008D388A" w:rsidRPr="00075AF7">
        <w:t xml:space="preserve"> </w:t>
      </w:r>
      <w:r w:rsidRPr="00075AF7">
        <w:t>с</w:t>
      </w:r>
      <w:r w:rsidR="008D388A" w:rsidRPr="00075AF7">
        <w:t xml:space="preserve"> </w:t>
      </w:r>
      <w:r w:rsidRPr="00075AF7">
        <w:t>ним.</w:t>
      </w:r>
      <w:r w:rsidR="008D388A" w:rsidRPr="00075AF7">
        <w:t xml:space="preserve"> </w:t>
      </w:r>
      <w:r w:rsidRPr="00075AF7">
        <w:t>Четверть</w:t>
      </w:r>
      <w:r w:rsidR="008D388A" w:rsidRPr="00075AF7">
        <w:t xml:space="preserve"> </w:t>
      </w:r>
      <w:r w:rsidRPr="00075AF7">
        <w:t>опрошенных</w:t>
      </w:r>
      <w:r w:rsidR="008D388A" w:rsidRPr="00075AF7">
        <w:t xml:space="preserve"> </w:t>
      </w:r>
      <w:r w:rsidRPr="00075AF7">
        <w:t>утверждает,</w:t>
      </w:r>
      <w:r w:rsidR="008D388A" w:rsidRPr="00075AF7">
        <w:t xml:space="preserve"> </w:t>
      </w:r>
      <w:r w:rsidRPr="00075AF7">
        <w:t>что</w:t>
      </w:r>
      <w:r w:rsidR="008D388A" w:rsidRPr="00075AF7">
        <w:t xml:space="preserve"> </w:t>
      </w:r>
      <w:r w:rsidRPr="00075AF7">
        <w:t>на</w:t>
      </w:r>
      <w:r w:rsidR="008D388A" w:rsidRPr="00075AF7">
        <w:t xml:space="preserve"> </w:t>
      </w:r>
      <w:r w:rsidRPr="00075AF7">
        <w:t>переезд</w:t>
      </w:r>
      <w:r w:rsidR="008D388A" w:rsidRPr="00075AF7">
        <w:t xml:space="preserve"> </w:t>
      </w:r>
      <w:r w:rsidRPr="00075AF7">
        <w:t>у</w:t>
      </w:r>
      <w:r w:rsidR="008D388A" w:rsidRPr="00075AF7">
        <w:t xml:space="preserve"> </w:t>
      </w:r>
      <w:r w:rsidRPr="00075AF7">
        <w:t>них</w:t>
      </w:r>
      <w:r w:rsidR="008D388A" w:rsidRPr="00075AF7">
        <w:t xml:space="preserve"> </w:t>
      </w:r>
      <w:r w:rsidRPr="00075AF7">
        <w:t>нет</w:t>
      </w:r>
      <w:r w:rsidR="008D388A" w:rsidRPr="00075AF7">
        <w:t xml:space="preserve"> </w:t>
      </w:r>
      <w:r w:rsidRPr="00075AF7">
        <w:t>денег.</w:t>
      </w:r>
      <w:r w:rsidR="008D388A" w:rsidRPr="00075AF7">
        <w:t xml:space="preserve"> </w:t>
      </w:r>
      <w:r w:rsidRPr="00075AF7">
        <w:t>Чуть</w:t>
      </w:r>
      <w:r w:rsidR="008D388A" w:rsidRPr="00075AF7">
        <w:t xml:space="preserve"> </w:t>
      </w:r>
      <w:r w:rsidRPr="00075AF7">
        <w:t>больше</w:t>
      </w:r>
      <w:r w:rsidR="008D388A" w:rsidRPr="00075AF7">
        <w:t xml:space="preserve"> </w:t>
      </w:r>
      <w:r w:rsidRPr="00075AF7">
        <w:t>10</w:t>
      </w:r>
      <w:r w:rsidR="008D388A" w:rsidRPr="00075AF7">
        <w:t xml:space="preserve">% </w:t>
      </w:r>
      <w:r w:rsidRPr="00075AF7">
        <w:t>уверены</w:t>
      </w:r>
      <w:r w:rsidR="008D388A" w:rsidRPr="00075AF7">
        <w:t xml:space="preserve"> - </w:t>
      </w:r>
      <w:r w:rsidRPr="00075AF7">
        <w:t>овчинка</w:t>
      </w:r>
      <w:r w:rsidR="008D388A" w:rsidRPr="00075AF7">
        <w:t xml:space="preserve"> </w:t>
      </w:r>
      <w:r w:rsidRPr="00075AF7">
        <w:t>выделки</w:t>
      </w:r>
      <w:r w:rsidR="008D388A" w:rsidRPr="00075AF7">
        <w:t xml:space="preserve"> </w:t>
      </w:r>
      <w:r w:rsidRPr="00075AF7">
        <w:t>не</w:t>
      </w:r>
      <w:r w:rsidR="008D388A" w:rsidRPr="00075AF7">
        <w:t xml:space="preserve"> </w:t>
      </w:r>
      <w:r w:rsidRPr="00075AF7">
        <w:t>стоит:</w:t>
      </w:r>
      <w:r w:rsidR="008D388A" w:rsidRPr="00075AF7">
        <w:t xml:space="preserve"> </w:t>
      </w:r>
      <w:r w:rsidRPr="00075AF7">
        <w:t>они</w:t>
      </w:r>
      <w:r w:rsidR="008D388A" w:rsidRPr="00075AF7">
        <w:t xml:space="preserve"> </w:t>
      </w:r>
      <w:r w:rsidRPr="00075AF7">
        <w:t>не</w:t>
      </w:r>
      <w:r w:rsidR="008D388A" w:rsidRPr="00075AF7">
        <w:t xml:space="preserve"> </w:t>
      </w:r>
      <w:r w:rsidRPr="00075AF7">
        <w:t>смогут</w:t>
      </w:r>
      <w:r w:rsidR="008D388A" w:rsidRPr="00075AF7">
        <w:t xml:space="preserve"> </w:t>
      </w:r>
      <w:r w:rsidRPr="00075AF7">
        <w:t>сэкономить</w:t>
      </w:r>
      <w:r w:rsidR="008D388A" w:rsidRPr="00075AF7">
        <w:t xml:space="preserve"> </w:t>
      </w:r>
      <w:r w:rsidRPr="00075AF7">
        <w:t>столько</w:t>
      </w:r>
      <w:r w:rsidR="008D388A" w:rsidRPr="00075AF7">
        <w:t xml:space="preserve"> </w:t>
      </w:r>
      <w:r w:rsidRPr="00075AF7">
        <w:t>денег,</w:t>
      </w:r>
      <w:r w:rsidR="008D388A" w:rsidRPr="00075AF7">
        <w:t xml:space="preserve"> </w:t>
      </w:r>
      <w:r w:rsidRPr="00075AF7">
        <w:t>что</w:t>
      </w:r>
      <w:r w:rsidR="008D388A" w:rsidRPr="00075AF7">
        <w:t xml:space="preserve"> </w:t>
      </w:r>
      <w:r w:rsidRPr="00075AF7">
        <w:t>это</w:t>
      </w:r>
      <w:r w:rsidR="008D388A" w:rsidRPr="00075AF7">
        <w:t xml:space="preserve"> </w:t>
      </w:r>
      <w:r w:rsidRPr="00075AF7">
        <w:t>окупит</w:t>
      </w:r>
      <w:r w:rsidR="008D388A" w:rsidRPr="00075AF7">
        <w:t xml:space="preserve"> </w:t>
      </w:r>
      <w:r w:rsidRPr="00075AF7">
        <w:t>расходы</w:t>
      </w:r>
      <w:r w:rsidR="008D388A" w:rsidRPr="00075AF7">
        <w:t xml:space="preserve"> </w:t>
      </w:r>
      <w:r w:rsidRPr="00075AF7">
        <w:t>по</w:t>
      </w:r>
      <w:r w:rsidR="008D388A" w:rsidRPr="00075AF7">
        <w:t xml:space="preserve"> </w:t>
      </w:r>
      <w:r w:rsidRPr="00075AF7">
        <w:t>смене</w:t>
      </w:r>
      <w:r w:rsidR="008D388A" w:rsidRPr="00075AF7">
        <w:t xml:space="preserve"> </w:t>
      </w:r>
      <w:r w:rsidRPr="00075AF7">
        <w:t>места</w:t>
      </w:r>
      <w:r w:rsidR="008D388A" w:rsidRPr="00075AF7">
        <w:t xml:space="preserve"> </w:t>
      </w:r>
      <w:r w:rsidRPr="00075AF7">
        <w:t>жительства.</w:t>
      </w:r>
    </w:p>
    <w:p w14:paraId="2D28353A" w14:textId="77777777" w:rsidR="00142443" w:rsidRPr="00075AF7" w:rsidRDefault="00142443" w:rsidP="00142443">
      <w:r w:rsidRPr="00075AF7">
        <w:t>По</w:t>
      </w:r>
      <w:r w:rsidR="008D388A" w:rsidRPr="00075AF7">
        <w:t xml:space="preserve"> </w:t>
      </w:r>
      <w:r w:rsidRPr="00075AF7">
        <w:t>подсчетам</w:t>
      </w:r>
      <w:r w:rsidR="008D388A" w:rsidRPr="00075AF7">
        <w:t xml:space="preserve"> </w:t>
      </w:r>
      <w:r w:rsidRPr="00075AF7">
        <w:t>аналитиков,</w:t>
      </w:r>
      <w:r w:rsidR="008D388A" w:rsidRPr="00075AF7">
        <w:t xml:space="preserve"> </w:t>
      </w:r>
      <w:r w:rsidRPr="00075AF7">
        <w:t>если</w:t>
      </w:r>
      <w:r w:rsidR="008D388A" w:rsidRPr="00075AF7">
        <w:t xml:space="preserve"> </w:t>
      </w:r>
      <w:r w:rsidRPr="00075AF7">
        <w:t>сменить</w:t>
      </w:r>
      <w:r w:rsidR="008D388A" w:rsidRPr="00075AF7">
        <w:t xml:space="preserve"> </w:t>
      </w:r>
      <w:r w:rsidRPr="00075AF7">
        <w:t>дом</w:t>
      </w:r>
      <w:r w:rsidR="008D388A" w:rsidRPr="00075AF7">
        <w:t xml:space="preserve"> </w:t>
      </w:r>
      <w:r w:rsidRPr="00075AF7">
        <w:t>с</w:t>
      </w:r>
      <w:r w:rsidR="008D388A" w:rsidRPr="00075AF7">
        <w:t xml:space="preserve"> </w:t>
      </w:r>
      <w:r w:rsidRPr="00075AF7">
        <w:t>пятью</w:t>
      </w:r>
      <w:r w:rsidR="008D388A" w:rsidRPr="00075AF7">
        <w:t xml:space="preserve"> </w:t>
      </w:r>
      <w:r w:rsidRPr="00075AF7">
        <w:t>комнатами</w:t>
      </w:r>
      <w:r w:rsidR="008D388A" w:rsidRPr="00075AF7">
        <w:t xml:space="preserve"> </w:t>
      </w:r>
      <w:r w:rsidRPr="00075AF7">
        <w:t>на</w:t>
      </w:r>
      <w:r w:rsidR="008D388A" w:rsidRPr="00075AF7">
        <w:t xml:space="preserve"> </w:t>
      </w:r>
      <w:r w:rsidRPr="00075AF7">
        <w:t>трехкомнатный,</w:t>
      </w:r>
      <w:r w:rsidR="008D388A" w:rsidRPr="00075AF7">
        <w:t xml:space="preserve"> </w:t>
      </w:r>
      <w:r w:rsidRPr="00075AF7">
        <w:t>то</w:t>
      </w:r>
      <w:r w:rsidR="008D388A" w:rsidRPr="00075AF7">
        <w:t xml:space="preserve"> </w:t>
      </w:r>
      <w:r w:rsidRPr="00075AF7">
        <w:t>можно</w:t>
      </w:r>
      <w:r w:rsidR="008D388A" w:rsidRPr="00075AF7">
        <w:t xml:space="preserve"> </w:t>
      </w:r>
      <w:r w:rsidRPr="00075AF7">
        <w:t>высвободить</w:t>
      </w:r>
      <w:r w:rsidR="008D388A" w:rsidRPr="00075AF7">
        <w:t xml:space="preserve"> </w:t>
      </w:r>
      <w:r w:rsidRPr="00075AF7">
        <w:t>около</w:t>
      </w:r>
      <w:r w:rsidR="008D388A" w:rsidRPr="00075AF7">
        <w:t xml:space="preserve"> </w:t>
      </w:r>
      <w:r w:rsidRPr="00075AF7">
        <w:t>500</w:t>
      </w:r>
      <w:r w:rsidR="008D388A" w:rsidRPr="00075AF7">
        <w:t xml:space="preserve"> </w:t>
      </w:r>
      <w:r w:rsidRPr="00075AF7">
        <w:t>000</w:t>
      </w:r>
      <w:r w:rsidR="008D388A" w:rsidRPr="00075AF7">
        <w:t xml:space="preserve"> </w:t>
      </w:r>
      <w:r w:rsidRPr="00075AF7">
        <w:t>фунтов</w:t>
      </w:r>
      <w:r w:rsidR="008D388A" w:rsidRPr="00075AF7">
        <w:t xml:space="preserve"> </w:t>
      </w:r>
      <w:r w:rsidRPr="00075AF7">
        <w:t>стерлингов</w:t>
      </w:r>
      <w:r w:rsidR="008D388A" w:rsidRPr="00075AF7">
        <w:t xml:space="preserve"> </w:t>
      </w:r>
      <w:r w:rsidRPr="00075AF7">
        <w:t>(почти</w:t>
      </w:r>
      <w:r w:rsidR="008D388A" w:rsidRPr="00075AF7">
        <w:t xml:space="preserve"> </w:t>
      </w:r>
      <w:r w:rsidRPr="00075AF7">
        <w:t>63</w:t>
      </w:r>
      <w:r w:rsidR="008D388A" w:rsidRPr="00075AF7">
        <w:t xml:space="preserve"> </w:t>
      </w:r>
      <w:r w:rsidRPr="00075AF7">
        <w:t>млн</w:t>
      </w:r>
      <w:r w:rsidR="008D388A" w:rsidRPr="00075AF7">
        <w:t xml:space="preserve"> </w:t>
      </w:r>
      <w:r w:rsidRPr="00075AF7">
        <w:t>рублей).</w:t>
      </w:r>
      <w:r w:rsidR="008D388A" w:rsidRPr="00075AF7">
        <w:t xml:space="preserve"> </w:t>
      </w:r>
      <w:r w:rsidRPr="00075AF7">
        <w:t>Меньший</w:t>
      </w:r>
      <w:r w:rsidR="008D388A" w:rsidRPr="00075AF7">
        <w:t xml:space="preserve"> </w:t>
      </w:r>
      <w:r w:rsidRPr="00075AF7">
        <w:t>дом</w:t>
      </w:r>
      <w:r w:rsidR="008D388A" w:rsidRPr="00075AF7">
        <w:t xml:space="preserve"> </w:t>
      </w:r>
      <w:r w:rsidRPr="00075AF7">
        <w:t>или</w:t>
      </w:r>
      <w:r w:rsidR="008D388A" w:rsidRPr="00075AF7">
        <w:t xml:space="preserve"> </w:t>
      </w:r>
      <w:r w:rsidRPr="00075AF7">
        <w:t>квартира</w:t>
      </w:r>
      <w:r w:rsidR="008D388A" w:rsidRPr="00075AF7">
        <w:t xml:space="preserve"> </w:t>
      </w:r>
      <w:r w:rsidRPr="00075AF7">
        <w:t>также</w:t>
      </w:r>
      <w:r w:rsidR="008D388A" w:rsidRPr="00075AF7">
        <w:t xml:space="preserve"> </w:t>
      </w:r>
      <w:r w:rsidRPr="00075AF7">
        <w:t>будет</w:t>
      </w:r>
      <w:r w:rsidR="008D388A" w:rsidRPr="00075AF7">
        <w:t xml:space="preserve"> </w:t>
      </w:r>
      <w:r w:rsidRPr="00075AF7">
        <w:t>означать</w:t>
      </w:r>
      <w:r w:rsidR="008D388A" w:rsidRPr="00075AF7">
        <w:t xml:space="preserve"> </w:t>
      </w:r>
      <w:r w:rsidRPr="00075AF7">
        <w:t>более</w:t>
      </w:r>
      <w:r w:rsidR="008D388A" w:rsidRPr="00075AF7">
        <w:t xml:space="preserve"> </w:t>
      </w:r>
      <w:r w:rsidRPr="00075AF7">
        <w:t>низкие</w:t>
      </w:r>
      <w:r w:rsidR="008D388A" w:rsidRPr="00075AF7">
        <w:t xml:space="preserve"> </w:t>
      </w:r>
      <w:r w:rsidRPr="00075AF7">
        <w:t>счета</w:t>
      </w:r>
      <w:r w:rsidR="008D388A" w:rsidRPr="00075AF7">
        <w:t xml:space="preserve"> </w:t>
      </w:r>
      <w:r w:rsidRPr="00075AF7">
        <w:t>и</w:t>
      </w:r>
      <w:r w:rsidR="008D388A" w:rsidRPr="00075AF7">
        <w:t xml:space="preserve"> </w:t>
      </w:r>
      <w:r w:rsidRPr="00075AF7">
        <w:t>меньшее</w:t>
      </w:r>
      <w:r w:rsidR="008D388A" w:rsidRPr="00075AF7">
        <w:t xml:space="preserve"> </w:t>
      </w:r>
      <w:r w:rsidRPr="00075AF7">
        <w:t>обслуживание.</w:t>
      </w:r>
      <w:r w:rsidR="008D388A" w:rsidRPr="00075AF7">
        <w:t xml:space="preserve"> </w:t>
      </w:r>
      <w:r w:rsidRPr="00075AF7">
        <w:t>Однако</w:t>
      </w:r>
      <w:r w:rsidR="008D388A" w:rsidRPr="00075AF7">
        <w:t xml:space="preserve"> </w:t>
      </w:r>
      <w:r w:rsidRPr="00075AF7">
        <w:t>при</w:t>
      </w:r>
      <w:r w:rsidR="008D388A" w:rsidRPr="00075AF7">
        <w:t xml:space="preserve"> </w:t>
      </w:r>
      <w:r w:rsidRPr="00075AF7">
        <w:t>продаже</w:t>
      </w:r>
      <w:r w:rsidR="008D388A" w:rsidRPr="00075AF7">
        <w:t xml:space="preserve"> </w:t>
      </w:r>
      <w:r w:rsidRPr="00075AF7">
        <w:t>квартиры</w:t>
      </w:r>
      <w:r w:rsidR="008D388A" w:rsidRPr="00075AF7">
        <w:t xml:space="preserve"> </w:t>
      </w:r>
      <w:r w:rsidRPr="00075AF7">
        <w:t>потребуется</w:t>
      </w:r>
      <w:r w:rsidR="008D388A" w:rsidRPr="00075AF7">
        <w:t xml:space="preserve"> </w:t>
      </w:r>
      <w:r w:rsidRPr="00075AF7">
        <w:t>и</w:t>
      </w:r>
      <w:r w:rsidR="008D388A" w:rsidRPr="00075AF7">
        <w:t xml:space="preserve"> </w:t>
      </w:r>
      <w:r w:rsidRPr="00075AF7">
        <w:t>немало</w:t>
      </w:r>
      <w:r w:rsidR="008D388A" w:rsidRPr="00075AF7">
        <w:t xml:space="preserve"> </w:t>
      </w:r>
      <w:r w:rsidRPr="00075AF7">
        <w:t>вложений:</w:t>
      </w:r>
      <w:r w:rsidR="008D388A" w:rsidRPr="00075AF7">
        <w:t xml:space="preserve"> </w:t>
      </w:r>
      <w:r w:rsidRPr="00075AF7">
        <w:t>заплатить</w:t>
      </w:r>
      <w:r w:rsidR="008D388A" w:rsidRPr="00075AF7">
        <w:t xml:space="preserve"> </w:t>
      </w:r>
      <w:r w:rsidRPr="00075AF7">
        <w:t>налоги,</w:t>
      </w:r>
      <w:r w:rsidR="008D388A" w:rsidRPr="00075AF7">
        <w:t xml:space="preserve"> </w:t>
      </w:r>
      <w:r w:rsidRPr="00075AF7">
        <w:t>нанять</w:t>
      </w:r>
      <w:r w:rsidR="008D388A" w:rsidRPr="00075AF7">
        <w:t xml:space="preserve"> </w:t>
      </w:r>
      <w:r w:rsidRPr="00075AF7">
        <w:t>агента</w:t>
      </w:r>
      <w:r w:rsidR="008D388A" w:rsidRPr="00075AF7">
        <w:t xml:space="preserve"> </w:t>
      </w:r>
      <w:r w:rsidRPr="00075AF7">
        <w:t>по</w:t>
      </w:r>
      <w:r w:rsidR="008D388A" w:rsidRPr="00075AF7">
        <w:t xml:space="preserve"> </w:t>
      </w:r>
      <w:r w:rsidRPr="00075AF7">
        <w:t>недвижимости,</w:t>
      </w:r>
      <w:r w:rsidR="008D388A" w:rsidRPr="00075AF7">
        <w:t xml:space="preserve"> </w:t>
      </w:r>
      <w:r w:rsidRPr="00075AF7">
        <w:t>грузчиков</w:t>
      </w:r>
      <w:r w:rsidR="008D388A" w:rsidRPr="00075AF7">
        <w:t xml:space="preserve"> </w:t>
      </w:r>
      <w:r w:rsidRPr="00075AF7">
        <w:t>и</w:t>
      </w:r>
      <w:r w:rsidR="008D388A" w:rsidRPr="00075AF7">
        <w:t xml:space="preserve"> </w:t>
      </w:r>
      <w:r w:rsidRPr="00075AF7">
        <w:t>так</w:t>
      </w:r>
      <w:r w:rsidR="008D388A" w:rsidRPr="00075AF7">
        <w:t xml:space="preserve"> </w:t>
      </w:r>
      <w:r w:rsidRPr="00075AF7">
        <w:t>далее.</w:t>
      </w:r>
    </w:p>
    <w:p w14:paraId="7A8EB008" w14:textId="77777777" w:rsidR="00142443" w:rsidRPr="00075AF7" w:rsidRDefault="00142443" w:rsidP="00142443">
      <w:r w:rsidRPr="00075AF7">
        <w:t>Вопрос</w:t>
      </w:r>
      <w:r w:rsidR="008D388A" w:rsidRPr="00075AF7">
        <w:t xml:space="preserve"> </w:t>
      </w:r>
      <w:r w:rsidRPr="00075AF7">
        <w:t>о</w:t>
      </w:r>
      <w:r w:rsidR="008D388A" w:rsidRPr="00075AF7">
        <w:t xml:space="preserve"> </w:t>
      </w:r>
      <w:r w:rsidRPr="00075AF7">
        <w:t>снижении</w:t>
      </w:r>
      <w:r w:rsidR="008D388A" w:rsidRPr="00075AF7">
        <w:t xml:space="preserve"> </w:t>
      </w:r>
      <w:r w:rsidRPr="00075AF7">
        <w:t>площади</w:t>
      </w:r>
      <w:r w:rsidR="008D388A" w:rsidRPr="00075AF7">
        <w:t xml:space="preserve"> </w:t>
      </w:r>
      <w:r w:rsidRPr="00075AF7">
        <w:t>жилья</w:t>
      </w:r>
      <w:r w:rsidR="008D388A" w:rsidRPr="00075AF7">
        <w:t xml:space="preserve"> </w:t>
      </w:r>
      <w:r w:rsidRPr="00075AF7">
        <w:t>остро</w:t>
      </w:r>
      <w:r w:rsidR="008D388A" w:rsidRPr="00075AF7">
        <w:t xml:space="preserve"> </w:t>
      </w:r>
      <w:r w:rsidRPr="00075AF7">
        <w:t>встал</w:t>
      </w:r>
      <w:r w:rsidR="008D388A" w:rsidRPr="00075AF7">
        <w:t xml:space="preserve"> </w:t>
      </w:r>
      <w:r w:rsidRPr="00075AF7">
        <w:t>для</w:t>
      </w:r>
      <w:r w:rsidR="008D388A" w:rsidRPr="00075AF7">
        <w:t xml:space="preserve"> </w:t>
      </w:r>
      <w:r w:rsidRPr="00075AF7">
        <w:t>британских</w:t>
      </w:r>
      <w:r w:rsidR="008D388A" w:rsidRPr="00075AF7">
        <w:t xml:space="preserve"> </w:t>
      </w:r>
      <w:r w:rsidRPr="00075AF7">
        <w:t>пенсионеров</w:t>
      </w:r>
      <w:r w:rsidR="008D388A" w:rsidRPr="00075AF7">
        <w:t xml:space="preserve"> </w:t>
      </w:r>
      <w:r w:rsidRPr="00075AF7">
        <w:t>после</w:t>
      </w:r>
      <w:r w:rsidR="008D388A" w:rsidRPr="00075AF7">
        <w:t xml:space="preserve"> </w:t>
      </w:r>
      <w:r w:rsidRPr="00075AF7">
        <w:t>того,</w:t>
      </w:r>
      <w:r w:rsidR="008D388A" w:rsidRPr="00075AF7">
        <w:t xml:space="preserve"> </w:t>
      </w:r>
      <w:r w:rsidRPr="00075AF7">
        <w:t>как</w:t>
      </w:r>
      <w:r w:rsidR="008D388A" w:rsidRPr="00075AF7">
        <w:t xml:space="preserve"> </w:t>
      </w:r>
      <w:r w:rsidRPr="00075AF7">
        <w:t>правительство</w:t>
      </w:r>
      <w:r w:rsidR="008D388A" w:rsidRPr="00075AF7">
        <w:t xml:space="preserve"> </w:t>
      </w:r>
      <w:r w:rsidRPr="00075AF7">
        <w:t>страны</w:t>
      </w:r>
      <w:r w:rsidR="008D388A" w:rsidRPr="00075AF7">
        <w:t xml:space="preserve"> </w:t>
      </w:r>
      <w:r w:rsidRPr="00075AF7">
        <w:t>лишило</w:t>
      </w:r>
      <w:r w:rsidR="008D388A" w:rsidRPr="00075AF7">
        <w:t xml:space="preserve"> </w:t>
      </w:r>
      <w:r w:rsidRPr="00075AF7">
        <w:t>их</w:t>
      </w:r>
      <w:r w:rsidR="008D388A" w:rsidRPr="00075AF7">
        <w:t xml:space="preserve"> </w:t>
      </w:r>
      <w:r w:rsidRPr="00075AF7">
        <w:t>доплаты</w:t>
      </w:r>
      <w:r w:rsidR="008D388A" w:rsidRPr="00075AF7">
        <w:t xml:space="preserve"> </w:t>
      </w:r>
      <w:r w:rsidRPr="00075AF7">
        <w:t>на</w:t>
      </w:r>
      <w:r w:rsidR="008D388A" w:rsidRPr="00075AF7">
        <w:t xml:space="preserve"> </w:t>
      </w:r>
      <w:r w:rsidRPr="00075AF7">
        <w:t>отопление</w:t>
      </w:r>
      <w:r w:rsidR="008D388A" w:rsidRPr="00075AF7">
        <w:t xml:space="preserve"> </w:t>
      </w:r>
      <w:r w:rsidRPr="00075AF7">
        <w:t>своего</w:t>
      </w:r>
      <w:r w:rsidR="008D388A" w:rsidRPr="00075AF7">
        <w:t xml:space="preserve"> </w:t>
      </w:r>
      <w:r w:rsidRPr="00075AF7">
        <w:t>дома</w:t>
      </w:r>
      <w:r w:rsidR="008D388A" w:rsidRPr="00075AF7">
        <w:t xml:space="preserve"> </w:t>
      </w:r>
      <w:r w:rsidRPr="00075AF7">
        <w:t>в</w:t>
      </w:r>
      <w:r w:rsidR="008D388A" w:rsidRPr="00075AF7">
        <w:t xml:space="preserve"> </w:t>
      </w:r>
      <w:r w:rsidRPr="00075AF7">
        <w:t>зимнее</w:t>
      </w:r>
      <w:r w:rsidR="008D388A" w:rsidRPr="00075AF7">
        <w:t xml:space="preserve"> </w:t>
      </w:r>
      <w:r w:rsidRPr="00075AF7">
        <w:t>время</w:t>
      </w:r>
      <w:r w:rsidR="008D388A" w:rsidRPr="00075AF7">
        <w:t xml:space="preserve"> </w:t>
      </w:r>
      <w:r w:rsidRPr="00075AF7">
        <w:t>года.</w:t>
      </w:r>
      <w:r w:rsidR="008D388A" w:rsidRPr="00075AF7">
        <w:t xml:space="preserve"> </w:t>
      </w:r>
      <w:r w:rsidRPr="00075AF7">
        <w:t>Кроме</w:t>
      </w:r>
      <w:r w:rsidR="008D388A" w:rsidRPr="00075AF7">
        <w:t xml:space="preserve"> </w:t>
      </w:r>
      <w:r w:rsidRPr="00075AF7">
        <w:t>того,</w:t>
      </w:r>
      <w:r w:rsidR="008D388A" w:rsidRPr="00075AF7">
        <w:t xml:space="preserve"> </w:t>
      </w:r>
      <w:r w:rsidRPr="00075AF7">
        <w:t>Институт</w:t>
      </w:r>
      <w:r w:rsidR="008D388A" w:rsidRPr="00075AF7">
        <w:t xml:space="preserve"> </w:t>
      </w:r>
      <w:r w:rsidRPr="00075AF7">
        <w:t>фискальных</w:t>
      </w:r>
      <w:r w:rsidR="008D388A" w:rsidRPr="00075AF7">
        <w:t xml:space="preserve"> </w:t>
      </w:r>
      <w:r w:rsidRPr="00075AF7">
        <w:t>исследований</w:t>
      </w:r>
      <w:r w:rsidR="008D388A" w:rsidRPr="00075AF7">
        <w:t xml:space="preserve"> </w:t>
      </w:r>
      <w:r w:rsidRPr="00075AF7">
        <w:t>Великобритании</w:t>
      </w:r>
      <w:r w:rsidR="008D388A" w:rsidRPr="00075AF7">
        <w:t xml:space="preserve"> </w:t>
      </w:r>
      <w:r w:rsidRPr="00075AF7">
        <w:t>(IFS)</w:t>
      </w:r>
      <w:r w:rsidR="008D388A" w:rsidRPr="00075AF7">
        <w:t xml:space="preserve"> </w:t>
      </w:r>
      <w:r w:rsidRPr="00075AF7">
        <w:t>сообщил,</w:t>
      </w:r>
      <w:r w:rsidR="008D388A" w:rsidRPr="00075AF7">
        <w:t xml:space="preserve"> </w:t>
      </w:r>
      <w:r w:rsidRPr="00075AF7">
        <w:t>что</w:t>
      </w:r>
      <w:r w:rsidR="008D388A" w:rsidRPr="00075AF7">
        <w:t xml:space="preserve"> </w:t>
      </w:r>
      <w:r w:rsidRPr="00075AF7">
        <w:t>32</w:t>
      </w:r>
      <w:r w:rsidR="008D388A" w:rsidRPr="00075AF7">
        <w:t xml:space="preserve">% </w:t>
      </w:r>
      <w:r w:rsidRPr="00075AF7">
        <w:t>жителей</w:t>
      </w:r>
      <w:r w:rsidR="008D388A" w:rsidRPr="00075AF7">
        <w:t xml:space="preserve"> </w:t>
      </w:r>
      <w:r w:rsidRPr="00075AF7">
        <w:t>страны,</w:t>
      </w:r>
      <w:r w:rsidR="008D388A" w:rsidRPr="00075AF7">
        <w:t xml:space="preserve"> </w:t>
      </w:r>
      <w:r w:rsidRPr="00075AF7">
        <w:t>которые</w:t>
      </w:r>
      <w:r w:rsidR="008D388A" w:rsidRPr="00075AF7">
        <w:t xml:space="preserve"> </w:t>
      </w:r>
      <w:r w:rsidRPr="00075AF7">
        <w:t>трудятся</w:t>
      </w:r>
      <w:r w:rsidR="008D388A" w:rsidRPr="00075AF7">
        <w:t xml:space="preserve"> </w:t>
      </w:r>
      <w:r w:rsidRPr="00075AF7">
        <w:t>по</w:t>
      </w:r>
      <w:r w:rsidR="008D388A" w:rsidRPr="00075AF7">
        <w:t xml:space="preserve"> </w:t>
      </w:r>
      <w:r w:rsidRPr="00075AF7">
        <w:t>найму</w:t>
      </w:r>
      <w:r w:rsidR="008D388A" w:rsidRPr="00075AF7">
        <w:t xml:space="preserve"> </w:t>
      </w:r>
      <w:r w:rsidRPr="00075AF7">
        <w:t>в</w:t>
      </w:r>
      <w:r w:rsidR="008D388A" w:rsidRPr="00075AF7">
        <w:t xml:space="preserve"> </w:t>
      </w:r>
      <w:r w:rsidRPr="00075AF7">
        <w:t>частных</w:t>
      </w:r>
      <w:r w:rsidR="008D388A" w:rsidRPr="00075AF7">
        <w:t xml:space="preserve"> </w:t>
      </w:r>
      <w:r w:rsidRPr="00075AF7">
        <w:t>компаниях,</w:t>
      </w:r>
      <w:r w:rsidR="008D388A" w:rsidRPr="00075AF7">
        <w:t xml:space="preserve"> </w:t>
      </w:r>
      <w:r w:rsidRPr="00075AF7">
        <w:t>не</w:t>
      </w:r>
      <w:r w:rsidR="008D388A" w:rsidRPr="00075AF7">
        <w:t xml:space="preserve"> </w:t>
      </w:r>
      <w:r w:rsidRPr="00075AF7">
        <w:t>смогут</w:t>
      </w:r>
      <w:r w:rsidR="008D388A" w:rsidRPr="00075AF7">
        <w:t xml:space="preserve"> </w:t>
      </w:r>
      <w:r w:rsidRPr="00075AF7">
        <w:t>комфортно</w:t>
      </w:r>
      <w:r w:rsidR="008D388A" w:rsidRPr="00075AF7">
        <w:t xml:space="preserve"> </w:t>
      </w:r>
      <w:r w:rsidRPr="00075AF7">
        <w:t>существовать</w:t>
      </w:r>
      <w:r w:rsidR="008D388A" w:rsidRPr="00075AF7">
        <w:t xml:space="preserve"> </w:t>
      </w:r>
      <w:r w:rsidRPr="00075AF7">
        <w:t>на</w:t>
      </w:r>
      <w:r w:rsidR="008D388A" w:rsidRPr="00075AF7">
        <w:t xml:space="preserve"> </w:t>
      </w:r>
      <w:r w:rsidRPr="00075AF7">
        <w:t>пенсии</w:t>
      </w:r>
      <w:r w:rsidR="008D388A" w:rsidRPr="00075AF7">
        <w:t xml:space="preserve"> - </w:t>
      </w:r>
      <w:r w:rsidRPr="00075AF7">
        <w:t>их</w:t>
      </w:r>
      <w:r w:rsidR="008D388A" w:rsidRPr="00075AF7">
        <w:t xml:space="preserve"> </w:t>
      </w:r>
      <w:r w:rsidRPr="00075AF7">
        <w:t>доход</w:t>
      </w:r>
      <w:r w:rsidR="008D388A" w:rsidRPr="00075AF7">
        <w:t xml:space="preserve"> </w:t>
      </w:r>
      <w:r w:rsidRPr="00075AF7">
        <w:t>от</w:t>
      </w:r>
      <w:r w:rsidR="008D388A" w:rsidRPr="00075AF7">
        <w:t xml:space="preserve"> </w:t>
      </w:r>
      <w:r w:rsidRPr="00075AF7">
        <w:t>накоплений</w:t>
      </w:r>
      <w:r w:rsidR="008D388A" w:rsidRPr="00075AF7">
        <w:t xml:space="preserve"> </w:t>
      </w:r>
      <w:r w:rsidRPr="00075AF7">
        <w:t>просто</w:t>
      </w:r>
      <w:r w:rsidR="008D388A" w:rsidRPr="00075AF7">
        <w:t xml:space="preserve"> </w:t>
      </w:r>
      <w:r w:rsidRPr="00075AF7">
        <w:t>не</w:t>
      </w:r>
      <w:r w:rsidR="008D388A" w:rsidRPr="00075AF7">
        <w:t xml:space="preserve"> </w:t>
      </w:r>
      <w:r w:rsidRPr="00075AF7">
        <w:t>будет</w:t>
      </w:r>
      <w:r w:rsidR="008D388A" w:rsidRPr="00075AF7">
        <w:t xml:space="preserve"> </w:t>
      </w:r>
      <w:r w:rsidRPr="00075AF7">
        <w:t>соответствовать</w:t>
      </w:r>
      <w:r w:rsidR="008D388A" w:rsidRPr="00075AF7">
        <w:t xml:space="preserve"> </w:t>
      </w:r>
      <w:r w:rsidRPr="00075AF7">
        <w:t>прожиточному</w:t>
      </w:r>
      <w:r w:rsidR="008D388A" w:rsidRPr="00075AF7">
        <w:t xml:space="preserve"> </w:t>
      </w:r>
      <w:r w:rsidRPr="00075AF7">
        <w:t>минимуму.</w:t>
      </w:r>
      <w:r w:rsidR="008D388A" w:rsidRPr="00075AF7">
        <w:t xml:space="preserve"> </w:t>
      </w:r>
      <w:r w:rsidRPr="00075AF7">
        <w:t>Они</w:t>
      </w:r>
      <w:r w:rsidR="008D388A" w:rsidRPr="00075AF7">
        <w:t xml:space="preserve"> </w:t>
      </w:r>
      <w:r w:rsidRPr="00075AF7">
        <w:t>не</w:t>
      </w:r>
      <w:r w:rsidR="008D388A" w:rsidRPr="00075AF7">
        <w:t xml:space="preserve"> </w:t>
      </w:r>
      <w:r w:rsidRPr="00075AF7">
        <w:t>смогут</w:t>
      </w:r>
      <w:r w:rsidR="008D388A" w:rsidRPr="00075AF7">
        <w:t xml:space="preserve"> </w:t>
      </w:r>
      <w:r w:rsidRPr="00075AF7">
        <w:t>платить</w:t>
      </w:r>
      <w:r w:rsidR="008D388A" w:rsidRPr="00075AF7">
        <w:t xml:space="preserve"> </w:t>
      </w:r>
      <w:r w:rsidRPr="00075AF7">
        <w:t>по</w:t>
      </w:r>
      <w:r w:rsidR="008D388A" w:rsidRPr="00075AF7">
        <w:t xml:space="preserve"> </w:t>
      </w:r>
      <w:r w:rsidRPr="00075AF7">
        <w:t>счетам</w:t>
      </w:r>
      <w:r w:rsidR="008D388A" w:rsidRPr="00075AF7">
        <w:t xml:space="preserve"> </w:t>
      </w:r>
      <w:r w:rsidRPr="00075AF7">
        <w:t>и</w:t>
      </w:r>
      <w:r w:rsidR="008D388A" w:rsidRPr="00075AF7">
        <w:t xml:space="preserve"> </w:t>
      </w:r>
      <w:r w:rsidRPr="00075AF7">
        <w:t>содержать</w:t>
      </w:r>
      <w:r w:rsidR="008D388A" w:rsidRPr="00075AF7">
        <w:t xml:space="preserve"> </w:t>
      </w:r>
      <w:r w:rsidRPr="00075AF7">
        <w:t>большие</w:t>
      </w:r>
      <w:r w:rsidR="008D388A" w:rsidRPr="00075AF7">
        <w:t xml:space="preserve"> </w:t>
      </w:r>
      <w:r w:rsidRPr="00075AF7">
        <w:t>квартиры.</w:t>
      </w:r>
    </w:p>
    <w:p w14:paraId="4F042B6D" w14:textId="77777777" w:rsidR="00142443" w:rsidRPr="00075AF7" w:rsidRDefault="00B414EE" w:rsidP="00142443">
      <w:hyperlink r:id="rId52" w:history="1">
        <w:r w:rsidR="00142443" w:rsidRPr="00075AF7">
          <w:rPr>
            <w:rStyle w:val="a3"/>
          </w:rPr>
          <w:t>https://pensiya.pro/news/bolshinstvo-britanczev-ne-gotovy-na-pensii-menyat-nyneshnij-dom-na-menshij-issledovanie/</w:t>
        </w:r>
      </w:hyperlink>
      <w:r w:rsidR="008D388A" w:rsidRPr="00075AF7">
        <w:t xml:space="preserve"> </w:t>
      </w:r>
    </w:p>
    <w:p w14:paraId="6E02CCA3" w14:textId="77777777" w:rsidR="00096355" w:rsidRPr="00075AF7" w:rsidRDefault="00096355" w:rsidP="00096355">
      <w:pPr>
        <w:pStyle w:val="2"/>
      </w:pPr>
      <w:bookmarkStart w:id="173" w:name="_Toc179957290"/>
      <w:bookmarkStart w:id="174" w:name="_Hlk179957143"/>
      <w:bookmarkEnd w:id="127"/>
      <w:r w:rsidRPr="00075AF7">
        <w:t>Myfin.by,</w:t>
      </w:r>
      <w:r w:rsidR="008D388A" w:rsidRPr="00075AF7">
        <w:t xml:space="preserve"> </w:t>
      </w:r>
      <w:r w:rsidRPr="00075AF7">
        <w:t>15.10.2024,</w:t>
      </w:r>
      <w:r w:rsidR="008D388A" w:rsidRPr="00075AF7">
        <w:t xml:space="preserve"> </w:t>
      </w:r>
      <w:r w:rsidRPr="00075AF7">
        <w:t>Названы</w:t>
      </w:r>
      <w:r w:rsidR="008D388A" w:rsidRPr="00075AF7">
        <w:t xml:space="preserve"> </w:t>
      </w:r>
      <w:r w:rsidRPr="00075AF7">
        <w:t>страны</w:t>
      </w:r>
      <w:r w:rsidR="008D388A" w:rsidRPr="00075AF7">
        <w:t xml:space="preserve"> </w:t>
      </w:r>
      <w:r w:rsidRPr="00075AF7">
        <w:t>с</w:t>
      </w:r>
      <w:r w:rsidR="008D388A" w:rsidRPr="00075AF7">
        <w:t xml:space="preserve"> </w:t>
      </w:r>
      <w:r w:rsidRPr="00075AF7">
        <w:t>лучшими</w:t>
      </w:r>
      <w:r w:rsidR="008D388A" w:rsidRPr="00075AF7">
        <w:t xml:space="preserve"> </w:t>
      </w:r>
      <w:r w:rsidRPr="00075AF7">
        <w:t>и</w:t>
      </w:r>
      <w:r w:rsidR="008D388A" w:rsidRPr="00075AF7">
        <w:t xml:space="preserve"> </w:t>
      </w:r>
      <w:r w:rsidRPr="00075AF7">
        <w:t>худшими</w:t>
      </w:r>
      <w:r w:rsidR="008D388A" w:rsidRPr="00075AF7">
        <w:t xml:space="preserve"> </w:t>
      </w:r>
      <w:r w:rsidRPr="00075AF7">
        <w:t>пенсионными</w:t>
      </w:r>
      <w:r w:rsidR="008D388A" w:rsidRPr="00075AF7">
        <w:t xml:space="preserve"> </w:t>
      </w:r>
      <w:r w:rsidRPr="00075AF7">
        <w:t>системами</w:t>
      </w:r>
      <w:r w:rsidR="008D388A" w:rsidRPr="00075AF7">
        <w:t xml:space="preserve"> </w:t>
      </w:r>
      <w:r w:rsidRPr="00075AF7">
        <w:t>в</w:t>
      </w:r>
      <w:r w:rsidR="008D388A" w:rsidRPr="00075AF7">
        <w:t xml:space="preserve"> </w:t>
      </w:r>
      <w:r w:rsidRPr="00075AF7">
        <w:t>2024</w:t>
      </w:r>
      <w:r w:rsidR="008D388A" w:rsidRPr="00075AF7">
        <w:t xml:space="preserve"> </w:t>
      </w:r>
      <w:r w:rsidRPr="00075AF7">
        <w:t>году</w:t>
      </w:r>
      <w:bookmarkEnd w:id="173"/>
    </w:p>
    <w:p w14:paraId="7C717376" w14:textId="77777777" w:rsidR="00096355" w:rsidRPr="00075AF7" w:rsidRDefault="00096355" w:rsidP="0059452F">
      <w:pPr>
        <w:pStyle w:val="3"/>
      </w:pPr>
      <w:bookmarkStart w:id="175" w:name="_Toc179957291"/>
      <w:r w:rsidRPr="00075AF7">
        <w:t>Американская</w:t>
      </w:r>
      <w:r w:rsidR="008D388A" w:rsidRPr="00075AF7">
        <w:t xml:space="preserve"> </w:t>
      </w:r>
      <w:r w:rsidRPr="00075AF7">
        <w:t>консалтинговая</w:t>
      </w:r>
      <w:r w:rsidR="008D388A" w:rsidRPr="00075AF7">
        <w:t xml:space="preserve"> </w:t>
      </w:r>
      <w:r w:rsidRPr="00075AF7">
        <w:t>компания</w:t>
      </w:r>
      <w:r w:rsidR="008D388A" w:rsidRPr="00075AF7">
        <w:t xml:space="preserve"> </w:t>
      </w:r>
      <w:r w:rsidRPr="00075AF7">
        <w:t>Mercer</w:t>
      </w:r>
      <w:r w:rsidR="008D388A" w:rsidRPr="00075AF7">
        <w:t xml:space="preserve"> </w:t>
      </w:r>
      <w:r w:rsidRPr="00075AF7">
        <w:t>представила</w:t>
      </w:r>
      <w:r w:rsidR="008D388A" w:rsidRPr="00075AF7">
        <w:t xml:space="preserve"> </w:t>
      </w:r>
      <w:r w:rsidRPr="00075AF7">
        <w:t>свой</w:t>
      </w:r>
      <w:r w:rsidR="008D388A" w:rsidRPr="00075AF7">
        <w:t xml:space="preserve"> </w:t>
      </w:r>
      <w:r w:rsidRPr="00075AF7">
        <w:t>ежегодный</w:t>
      </w:r>
      <w:r w:rsidR="008D388A" w:rsidRPr="00075AF7">
        <w:t xml:space="preserve"> </w:t>
      </w:r>
      <w:r w:rsidRPr="00075AF7">
        <w:t>глобальный</w:t>
      </w:r>
      <w:r w:rsidR="008D388A" w:rsidRPr="00075AF7">
        <w:t xml:space="preserve"> </w:t>
      </w:r>
      <w:r w:rsidRPr="00075AF7">
        <w:t>пенсионный</w:t>
      </w:r>
      <w:r w:rsidR="008D388A" w:rsidRPr="00075AF7">
        <w:t xml:space="preserve"> </w:t>
      </w:r>
      <w:r w:rsidRPr="00075AF7">
        <w:t>рейтинг,</w:t>
      </w:r>
      <w:r w:rsidR="008D388A" w:rsidRPr="00075AF7">
        <w:t xml:space="preserve"> </w:t>
      </w:r>
      <w:r w:rsidRPr="00075AF7">
        <w:t>где</w:t>
      </w:r>
      <w:r w:rsidR="008D388A" w:rsidRPr="00075AF7">
        <w:t xml:space="preserve"> </w:t>
      </w:r>
      <w:r w:rsidRPr="00075AF7">
        <w:t>также</w:t>
      </w:r>
      <w:r w:rsidR="008D388A" w:rsidRPr="00075AF7">
        <w:t xml:space="preserve"> </w:t>
      </w:r>
      <w:r w:rsidRPr="00075AF7">
        <w:t>назвала</w:t>
      </w:r>
      <w:r w:rsidR="008D388A" w:rsidRPr="00075AF7">
        <w:t xml:space="preserve"> </w:t>
      </w:r>
      <w:r w:rsidRPr="00075AF7">
        <w:t>факторы,</w:t>
      </w:r>
      <w:r w:rsidR="008D388A" w:rsidRPr="00075AF7">
        <w:t xml:space="preserve"> </w:t>
      </w:r>
      <w:r w:rsidRPr="00075AF7">
        <w:t>которые</w:t>
      </w:r>
      <w:r w:rsidR="008D388A" w:rsidRPr="00075AF7">
        <w:t xml:space="preserve"> </w:t>
      </w:r>
      <w:r w:rsidRPr="00075AF7">
        <w:t>оказывают</w:t>
      </w:r>
      <w:r w:rsidR="008D388A" w:rsidRPr="00075AF7">
        <w:t xml:space="preserve"> </w:t>
      </w:r>
      <w:r w:rsidRPr="00075AF7">
        <w:t>все</w:t>
      </w:r>
      <w:r w:rsidR="008D388A" w:rsidRPr="00075AF7">
        <w:t xml:space="preserve"> </w:t>
      </w:r>
      <w:r w:rsidRPr="00075AF7">
        <w:t>большее</w:t>
      </w:r>
      <w:r w:rsidR="008D388A" w:rsidRPr="00075AF7">
        <w:t xml:space="preserve"> </w:t>
      </w:r>
      <w:r w:rsidRPr="00075AF7">
        <w:t>давление</w:t>
      </w:r>
      <w:r w:rsidR="008D388A" w:rsidRPr="00075AF7">
        <w:t xml:space="preserve"> </w:t>
      </w:r>
      <w:r w:rsidRPr="00075AF7">
        <w:t>на</w:t>
      </w:r>
      <w:r w:rsidR="008D388A" w:rsidRPr="00075AF7">
        <w:t xml:space="preserve"> </w:t>
      </w:r>
      <w:r w:rsidRPr="00075AF7">
        <w:t>пенсионные</w:t>
      </w:r>
      <w:r w:rsidR="008D388A" w:rsidRPr="00075AF7">
        <w:t xml:space="preserve"> </w:t>
      </w:r>
      <w:r w:rsidRPr="00075AF7">
        <w:t>системы</w:t>
      </w:r>
      <w:r w:rsidR="008D388A" w:rsidRPr="00075AF7">
        <w:t xml:space="preserve"> </w:t>
      </w:r>
      <w:r w:rsidRPr="00075AF7">
        <w:t>большинства</w:t>
      </w:r>
      <w:r w:rsidR="008D388A" w:rsidRPr="00075AF7">
        <w:t xml:space="preserve"> </w:t>
      </w:r>
      <w:r w:rsidRPr="00075AF7">
        <w:t>развитых</w:t>
      </w:r>
      <w:r w:rsidR="008D388A" w:rsidRPr="00075AF7">
        <w:t xml:space="preserve"> </w:t>
      </w:r>
      <w:r w:rsidRPr="00075AF7">
        <w:t>страны</w:t>
      </w:r>
      <w:r w:rsidR="008D388A" w:rsidRPr="00075AF7">
        <w:t xml:space="preserve"> </w:t>
      </w:r>
      <w:r w:rsidRPr="00075AF7">
        <w:t>мира.</w:t>
      </w:r>
      <w:bookmarkEnd w:id="175"/>
    </w:p>
    <w:p w14:paraId="27676596" w14:textId="77777777" w:rsidR="00096355" w:rsidRPr="00075AF7" w:rsidRDefault="00096355" w:rsidP="00096355">
      <w:r w:rsidRPr="00075AF7">
        <w:t>В</w:t>
      </w:r>
      <w:r w:rsidR="008D388A" w:rsidRPr="00075AF7">
        <w:t xml:space="preserve"> </w:t>
      </w:r>
      <w:r w:rsidRPr="00075AF7">
        <w:t>рейтинге</w:t>
      </w:r>
      <w:r w:rsidR="008D388A" w:rsidRPr="00075AF7">
        <w:t xml:space="preserve"> </w:t>
      </w:r>
      <w:r w:rsidRPr="00075AF7">
        <w:t>сравнивались</w:t>
      </w:r>
      <w:r w:rsidR="008D388A" w:rsidRPr="00075AF7">
        <w:t xml:space="preserve"> </w:t>
      </w:r>
      <w:r w:rsidRPr="00075AF7">
        <w:t>пенсионные</w:t>
      </w:r>
      <w:r w:rsidR="008D388A" w:rsidRPr="00075AF7">
        <w:t xml:space="preserve"> </w:t>
      </w:r>
      <w:r w:rsidRPr="00075AF7">
        <w:t>системы</w:t>
      </w:r>
      <w:r w:rsidR="008D388A" w:rsidRPr="00075AF7">
        <w:t xml:space="preserve"> </w:t>
      </w:r>
      <w:r w:rsidRPr="00075AF7">
        <w:t>48</w:t>
      </w:r>
      <w:r w:rsidR="008D388A" w:rsidRPr="00075AF7">
        <w:t xml:space="preserve"> </w:t>
      </w:r>
      <w:r w:rsidRPr="00075AF7">
        <w:t>стран</w:t>
      </w:r>
      <w:r w:rsidR="008D388A" w:rsidRPr="00075AF7">
        <w:t xml:space="preserve"> </w:t>
      </w:r>
      <w:r w:rsidRPr="00075AF7">
        <w:t>и</w:t>
      </w:r>
      <w:r w:rsidR="008D388A" w:rsidRPr="00075AF7">
        <w:t xml:space="preserve"> </w:t>
      </w:r>
      <w:r w:rsidRPr="00075AF7">
        <w:t>территорий</w:t>
      </w:r>
      <w:r w:rsidR="008D388A" w:rsidRPr="00075AF7">
        <w:t xml:space="preserve"> - </w:t>
      </w:r>
      <w:r w:rsidRPr="00075AF7">
        <w:t>в</w:t>
      </w:r>
      <w:r w:rsidR="008D388A" w:rsidRPr="00075AF7">
        <w:t xml:space="preserve"> </w:t>
      </w:r>
      <w:r w:rsidRPr="00075AF7">
        <w:t>нынешнем</w:t>
      </w:r>
      <w:r w:rsidR="008D388A" w:rsidRPr="00075AF7">
        <w:t xml:space="preserve"> </w:t>
      </w:r>
      <w:r w:rsidRPr="00075AF7">
        <w:t>году</w:t>
      </w:r>
      <w:r w:rsidR="008D388A" w:rsidRPr="00075AF7">
        <w:t xml:space="preserve"> </w:t>
      </w:r>
      <w:r w:rsidRPr="00075AF7">
        <w:t>в</w:t>
      </w:r>
      <w:r w:rsidR="008D388A" w:rsidRPr="00075AF7">
        <w:t xml:space="preserve"> </w:t>
      </w:r>
      <w:r w:rsidRPr="00075AF7">
        <w:t>список</w:t>
      </w:r>
      <w:r w:rsidR="008D388A" w:rsidRPr="00075AF7">
        <w:t xml:space="preserve"> </w:t>
      </w:r>
      <w:r w:rsidRPr="00075AF7">
        <w:t>был</w:t>
      </w:r>
      <w:r w:rsidR="008D388A" w:rsidRPr="00075AF7">
        <w:t xml:space="preserve"> </w:t>
      </w:r>
      <w:r w:rsidRPr="00075AF7">
        <w:t>включен</w:t>
      </w:r>
      <w:r w:rsidR="008D388A" w:rsidRPr="00075AF7">
        <w:t xml:space="preserve"> </w:t>
      </w:r>
      <w:r w:rsidRPr="00075AF7">
        <w:t>Вьетнам.</w:t>
      </w:r>
    </w:p>
    <w:p w14:paraId="44B0FEBD" w14:textId="77777777" w:rsidR="00096355" w:rsidRPr="00075AF7" w:rsidRDefault="00096355" w:rsidP="00096355">
      <w:r w:rsidRPr="00075AF7">
        <w:t>В</w:t>
      </w:r>
      <w:r w:rsidR="008D388A" w:rsidRPr="00075AF7">
        <w:t xml:space="preserve"> </w:t>
      </w:r>
      <w:r w:rsidRPr="00075AF7">
        <w:t>индексе</w:t>
      </w:r>
      <w:r w:rsidR="008D388A" w:rsidRPr="00075AF7">
        <w:t xml:space="preserve"> </w:t>
      </w:r>
      <w:r w:rsidRPr="00075AF7">
        <w:t>используется</w:t>
      </w:r>
      <w:r w:rsidR="008D388A" w:rsidRPr="00075AF7">
        <w:t xml:space="preserve"> </w:t>
      </w:r>
      <w:r w:rsidRPr="00075AF7">
        <w:t>средневзвешенное</w:t>
      </w:r>
      <w:r w:rsidR="008D388A" w:rsidRPr="00075AF7">
        <w:t xml:space="preserve"> </w:t>
      </w:r>
      <w:r w:rsidRPr="00075AF7">
        <w:t>значение</w:t>
      </w:r>
      <w:r w:rsidR="008D388A" w:rsidRPr="00075AF7">
        <w:t xml:space="preserve"> </w:t>
      </w:r>
      <w:r w:rsidRPr="00075AF7">
        <w:t>субиндексов</w:t>
      </w:r>
      <w:r w:rsidR="008D388A" w:rsidRPr="00075AF7">
        <w:t xml:space="preserve"> </w:t>
      </w:r>
      <w:r w:rsidRPr="00075AF7">
        <w:t>в</w:t>
      </w:r>
      <w:r w:rsidR="008D388A" w:rsidRPr="00075AF7">
        <w:t xml:space="preserve"> </w:t>
      </w:r>
      <w:r w:rsidRPr="00075AF7">
        <w:t>таких</w:t>
      </w:r>
      <w:r w:rsidR="008D388A" w:rsidRPr="00075AF7">
        <w:t xml:space="preserve"> </w:t>
      </w:r>
      <w:r w:rsidRPr="00075AF7">
        <w:t>категориях,</w:t>
      </w:r>
      <w:r w:rsidR="008D388A" w:rsidRPr="00075AF7">
        <w:t xml:space="preserve"> </w:t>
      </w:r>
      <w:r w:rsidRPr="00075AF7">
        <w:t>как</w:t>
      </w:r>
      <w:r w:rsidR="008D388A" w:rsidRPr="00075AF7">
        <w:t xml:space="preserve"> «</w:t>
      </w:r>
      <w:r w:rsidRPr="00075AF7">
        <w:t>устойчивость</w:t>
      </w:r>
      <w:r w:rsidR="008D388A" w:rsidRPr="00075AF7">
        <w:t>»</w:t>
      </w:r>
      <w:r w:rsidRPr="00075AF7">
        <w:t>,</w:t>
      </w:r>
      <w:r w:rsidR="008D388A" w:rsidRPr="00075AF7">
        <w:t xml:space="preserve"> «</w:t>
      </w:r>
      <w:r w:rsidRPr="00075AF7">
        <w:t>целостность</w:t>
      </w:r>
      <w:r w:rsidR="008D388A" w:rsidRPr="00075AF7">
        <w:t xml:space="preserve">» </w:t>
      </w:r>
      <w:r w:rsidRPr="00075AF7">
        <w:t>и</w:t>
      </w:r>
      <w:r w:rsidR="008D388A" w:rsidRPr="00075AF7">
        <w:t xml:space="preserve"> «</w:t>
      </w:r>
      <w:r w:rsidRPr="00075AF7">
        <w:t>соразмерность</w:t>
      </w:r>
      <w:r w:rsidR="008D388A" w:rsidRPr="00075AF7">
        <w:t>»</w:t>
      </w:r>
      <w:r w:rsidRPr="00075AF7">
        <w:t>.</w:t>
      </w:r>
      <w:r w:rsidR="008D388A" w:rsidRPr="00075AF7">
        <w:t xml:space="preserve"> </w:t>
      </w:r>
      <w:r w:rsidRPr="00075AF7">
        <w:t>Например,</w:t>
      </w:r>
      <w:r w:rsidR="008D388A" w:rsidRPr="00075AF7">
        <w:t xml:space="preserve"> </w:t>
      </w:r>
      <w:r w:rsidRPr="00075AF7">
        <w:t>последний</w:t>
      </w:r>
      <w:r w:rsidR="008D388A" w:rsidRPr="00075AF7">
        <w:t xml:space="preserve"> </w:t>
      </w:r>
      <w:r w:rsidRPr="00075AF7">
        <w:t>параметр</w:t>
      </w:r>
      <w:r w:rsidR="008D388A" w:rsidRPr="00075AF7">
        <w:t xml:space="preserve"> </w:t>
      </w:r>
      <w:r w:rsidRPr="00075AF7">
        <w:t>включает</w:t>
      </w:r>
      <w:r w:rsidR="008D388A" w:rsidRPr="00075AF7">
        <w:t xml:space="preserve"> </w:t>
      </w:r>
      <w:r w:rsidRPr="00075AF7">
        <w:t>в</w:t>
      </w:r>
      <w:r w:rsidR="008D388A" w:rsidRPr="00075AF7">
        <w:t xml:space="preserve"> </w:t>
      </w:r>
      <w:r w:rsidRPr="00075AF7">
        <w:t>себя</w:t>
      </w:r>
      <w:r w:rsidR="008D388A" w:rsidRPr="00075AF7">
        <w:t xml:space="preserve"> </w:t>
      </w:r>
      <w:r w:rsidRPr="00075AF7">
        <w:t>льготы,</w:t>
      </w:r>
      <w:r w:rsidR="008D388A" w:rsidRPr="00075AF7">
        <w:t xml:space="preserve"> </w:t>
      </w:r>
      <w:r w:rsidRPr="00075AF7">
        <w:t>структуру</w:t>
      </w:r>
      <w:r w:rsidR="008D388A" w:rsidRPr="00075AF7">
        <w:t xml:space="preserve"> </w:t>
      </w:r>
      <w:r w:rsidRPr="00075AF7">
        <w:t>пенсионной</w:t>
      </w:r>
      <w:r w:rsidR="008D388A" w:rsidRPr="00075AF7">
        <w:t xml:space="preserve"> </w:t>
      </w:r>
      <w:r w:rsidRPr="00075AF7">
        <w:t>системы,</w:t>
      </w:r>
      <w:r w:rsidR="008D388A" w:rsidRPr="00075AF7">
        <w:t xml:space="preserve"> </w:t>
      </w:r>
      <w:r w:rsidRPr="00075AF7">
        <w:t>сбережения,</w:t>
      </w:r>
      <w:r w:rsidR="008D388A" w:rsidRPr="00075AF7">
        <w:t xml:space="preserve"> </w:t>
      </w:r>
      <w:r w:rsidRPr="00075AF7">
        <w:t>государственную</w:t>
      </w:r>
      <w:r w:rsidR="008D388A" w:rsidRPr="00075AF7">
        <w:t xml:space="preserve"> </w:t>
      </w:r>
      <w:r w:rsidRPr="00075AF7">
        <w:t>поддержку,</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владение</w:t>
      </w:r>
      <w:r w:rsidR="008D388A" w:rsidRPr="00075AF7">
        <w:t xml:space="preserve"> </w:t>
      </w:r>
      <w:r w:rsidRPr="00075AF7">
        <w:t>жильем</w:t>
      </w:r>
      <w:r w:rsidR="008D388A" w:rsidRPr="00075AF7">
        <w:t xml:space="preserve"> </w:t>
      </w:r>
      <w:r w:rsidRPr="00075AF7">
        <w:t>и</w:t>
      </w:r>
      <w:r w:rsidR="008D388A" w:rsidRPr="00075AF7">
        <w:t xml:space="preserve"> </w:t>
      </w:r>
      <w:r w:rsidRPr="00075AF7">
        <w:t>активами.</w:t>
      </w:r>
    </w:p>
    <w:p w14:paraId="55296AEE" w14:textId="77777777" w:rsidR="00096355" w:rsidRPr="00075AF7" w:rsidRDefault="00096355" w:rsidP="00096355">
      <w:r w:rsidRPr="00075AF7">
        <w:t>В</w:t>
      </w:r>
      <w:r w:rsidR="008D388A" w:rsidRPr="00075AF7">
        <w:t xml:space="preserve"> </w:t>
      </w:r>
      <w:r w:rsidRPr="00075AF7">
        <w:t>отчете</w:t>
      </w:r>
      <w:r w:rsidR="008D388A" w:rsidRPr="00075AF7">
        <w:t xml:space="preserve"> </w:t>
      </w:r>
      <w:r w:rsidRPr="00075AF7">
        <w:t>Mercer</w:t>
      </w:r>
      <w:r w:rsidR="008D388A" w:rsidRPr="00075AF7">
        <w:t xml:space="preserve"> </w:t>
      </w:r>
      <w:r w:rsidRPr="00075AF7">
        <w:t>говорится,</w:t>
      </w:r>
      <w:r w:rsidR="008D388A" w:rsidRPr="00075AF7">
        <w:t xml:space="preserve"> </w:t>
      </w:r>
      <w:r w:rsidRPr="00075AF7">
        <w:t>что</w:t>
      </w:r>
      <w:r w:rsidR="008D388A" w:rsidRPr="00075AF7">
        <w:t xml:space="preserve"> </w:t>
      </w:r>
      <w:r w:rsidRPr="00075AF7">
        <w:t>рост</w:t>
      </w:r>
      <w:r w:rsidR="008D388A" w:rsidRPr="00075AF7">
        <w:t xml:space="preserve"> </w:t>
      </w:r>
      <w:r w:rsidRPr="00075AF7">
        <w:t>продолжительности</w:t>
      </w:r>
      <w:r w:rsidR="008D388A" w:rsidRPr="00075AF7">
        <w:t xml:space="preserve"> </w:t>
      </w:r>
      <w:r w:rsidRPr="00075AF7">
        <w:t>жизни</w:t>
      </w:r>
      <w:r w:rsidR="008D388A" w:rsidRPr="00075AF7">
        <w:t xml:space="preserve"> </w:t>
      </w:r>
      <w:r w:rsidRPr="00075AF7">
        <w:t>и</w:t>
      </w:r>
      <w:r w:rsidR="008D388A" w:rsidRPr="00075AF7">
        <w:t xml:space="preserve"> </w:t>
      </w:r>
      <w:r w:rsidRPr="00075AF7">
        <w:t>снижение</w:t>
      </w:r>
      <w:r w:rsidR="008D388A" w:rsidRPr="00075AF7">
        <w:t xml:space="preserve"> </w:t>
      </w:r>
      <w:r w:rsidRPr="00075AF7">
        <w:t>рождаемости</w:t>
      </w:r>
      <w:r w:rsidR="008D388A" w:rsidRPr="00075AF7">
        <w:t xml:space="preserve"> </w:t>
      </w:r>
      <w:r w:rsidRPr="00075AF7">
        <w:t>наряду</w:t>
      </w:r>
      <w:r w:rsidR="008D388A" w:rsidRPr="00075AF7">
        <w:t xml:space="preserve"> </w:t>
      </w:r>
      <w:r w:rsidRPr="00075AF7">
        <w:t>с</w:t>
      </w:r>
      <w:r w:rsidR="008D388A" w:rsidRPr="00075AF7">
        <w:t xml:space="preserve"> </w:t>
      </w:r>
      <w:r w:rsidRPr="00075AF7">
        <w:t>высокими</w:t>
      </w:r>
      <w:r w:rsidR="008D388A" w:rsidRPr="00075AF7">
        <w:t xml:space="preserve"> </w:t>
      </w:r>
      <w:r w:rsidRPr="00075AF7">
        <w:t>процентными</w:t>
      </w:r>
      <w:r w:rsidR="008D388A" w:rsidRPr="00075AF7">
        <w:t xml:space="preserve"> </w:t>
      </w:r>
      <w:r w:rsidRPr="00075AF7">
        <w:t>ставками,</w:t>
      </w:r>
      <w:r w:rsidR="008D388A" w:rsidRPr="00075AF7">
        <w:t xml:space="preserve"> </w:t>
      </w:r>
      <w:r w:rsidRPr="00075AF7">
        <w:t>а</w:t>
      </w:r>
      <w:r w:rsidR="008D388A" w:rsidRPr="00075AF7">
        <w:t xml:space="preserve"> </w:t>
      </w:r>
      <w:r w:rsidRPr="00075AF7">
        <w:t>также</w:t>
      </w:r>
      <w:r w:rsidR="008D388A" w:rsidRPr="00075AF7">
        <w:t xml:space="preserve"> </w:t>
      </w:r>
      <w:r w:rsidRPr="00075AF7">
        <w:t>повышением</w:t>
      </w:r>
      <w:r w:rsidR="008D388A" w:rsidRPr="00075AF7">
        <w:t xml:space="preserve"> </w:t>
      </w:r>
      <w:r w:rsidRPr="00075AF7">
        <w:t>стоимости</w:t>
      </w:r>
      <w:r w:rsidR="008D388A" w:rsidRPr="00075AF7">
        <w:t xml:space="preserve"> </w:t>
      </w:r>
      <w:r w:rsidRPr="00075AF7">
        <w:t>медицинского</w:t>
      </w:r>
      <w:r w:rsidR="008D388A" w:rsidRPr="00075AF7">
        <w:t xml:space="preserve"> </w:t>
      </w:r>
      <w:r w:rsidRPr="00075AF7">
        <w:t>обслуживания</w:t>
      </w:r>
      <w:r w:rsidR="008D388A" w:rsidRPr="00075AF7">
        <w:t xml:space="preserve"> </w:t>
      </w:r>
      <w:r w:rsidRPr="00075AF7">
        <w:t>увеличили</w:t>
      </w:r>
      <w:r w:rsidR="008D388A" w:rsidRPr="00075AF7">
        <w:t xml:space="preserve"> </w:t>
      </w:r>
      <w:r w:rsidRPr="00075AF7">
        <w:t>давление</w:t>
      </w:r>
      <w:r w:rsidR="008D388A" w:rsidRPr="00075AF7">
        <w:t xml:space="preserve"> </w:t>
      </w:r>
      <w:r w:rsidRPr="00075AF7">
        <w:t>на</w:t>
      </w:r>
      <w:r w:rsidR="008D388A" w:rsidRPr="00075AF7">
        <w:t xml:space="preserve"> </w:t>
      </w:r>
      <w:r w:rsidRPr="00075AF7">
        <w:t>государственные</w:t>
      </w:r>
      <w:r w:rsidR="008D388A" w:rsidRPr="00075AF7">
        <w:t xml:space="preserve"> </w:t>
      </w:r>
      <w:r w:rsidRPr="00075AF7">
        <w:t>бюджеты</w:t>
      </w:r>
      <w:r w:rsidR="008D388A" w:rsidRPr="00075AF7">
        <w:t xml:space="preserve"> </w:t>
      </w:r>
      <w:r w:rsidRPr="00075AF7">
        <w:t>в</w:t>
      </w:r>
      <w:r w:rsidR="008D388A" w:rsidRPr="00075AF7">
        <w:t xml:space="preserve"> </w:t>
      </w:r>
      <w:r w:rsidRPr="00075AF7">
        <w:t>плане</w:t>
      </w:r>
      <w:r w:rsidR="008D388A" w:rsidRPr="00075AF7">
        <w:t xml:space="preserve"> </w:t>
      </w:r>
      <w:r w:rsidRPr="00075AF7">
        <w:t>поддержки</w:t>
      </w:r>
      <w:r w:rsidR="008D388A" w:rsidRPr="00075AF7">
        <w:t xml:space="preserve"> </w:t>
      </w:r>
      <w:r w:rsidRPr="00075AF7">
        <w:t>пенсионных</w:t>
      </w:r>
      <w:r w:rsidR="008D388A" w:rsidRPr="00075AF7">
        <w:t xml:space="preserve"> </w:t>
      </w:r>
      <w:r w:rsidRPr="00075AF7">
        <w:t>программ.</w:t>
      </w:r>
    </w:p>
    <w:p w14:paraId="30F8173C" w14:textId="77777777" w:rsidR="00096355" w:rsidRPr="00075AF7" w:rsidRDefault="00096355" w:rsidP="00096355">
      <w:r w:rsidRPr="00075AF7">
        <w:t>Также</w:t>
      </w:r>
      <w:r w:rsidR="008D388A" w:rsidRPr="00075AF7">
        <w:t xml:space="preserve"> </w:t>
      </w:r>
      <w:r w:rsidRPr="00075AF7">
        <w:t>отмечается,</w:t>
      </w:r>
      <w:r w:rsidR="008D388A" w:rsidRPr="00075AF7">
        <w:t xml:space="preserve"> </w:t>
      </w:r>
      <w:r w:rsidRPr="00075AF7">
        <w:t>что</w:t>
      </w:r>
      <w:r w:rsidR="008D388A" w:rsidRPr="00075AF7">
        <w:t xml:space="preserve"> </w:t>
      </w:r>
      <w:r w:rsidRPr="00075AF7">
        <w:t>это</w:t>
      </w:r>
      <w:r w:rsidR="008D388A" w:rsidRPr="00075AF7">
        <w:t xml:space="preserve"> </w:t>
      </w:r>
      <w:r w:rsidRPr="00075AF7">
        <w:t>способствовало</w:t>
      </w:r>
      <w:r w:rsidR="008D388A" w:rsidRPr="00075AF7">
        <w:t xml:space="preserve"> </w:t>
      </w:r>
      <w:r w:rsidRPr="00075AF7">
        <w:t>общему</w:t>
      </w:r>
      <w:r w:rsidR="008D388A" w:rsidRPr="00075AF7">
        <w:t xml:space="preserve"> </w:t>
      </w:r>
      <w:r w:rsidRPr="00075AF7">
        <w:t>снижению</w:t>
      </w:r>
      <w:r w:rsidR="008D388A" w:rsidRPr="00075AF7">
        <w:t xml:space="preserve"> </w:t>
      </w:r>
      <w:r w:rsidRPr="00075AF7">
        <w:t>индексных</w:t>
      </w:r>
      <w:r w:rsidR="008D388A" w:rsidRPr="00075AF7">
        <w:t xml:space="preserve"> </w:t>
      </w:r>
      <w:r w:rsidRPr="00075AF7">
        <w:t>показателей</w:t>
      </w:r>
      <w:r w:rsidR="008D388A" w:rsidRPr="00075AF7">
        <w:t xml:space="preserve"> </w:t>
      </w:r>
      <w:r w:rsidRPr="00075AF7">
        <w:t>в</w:t>
      </w:r>
      <w:r w:rsidR="008D388A" w:rsidRPr="00075AF7">
        <w:t xml:space="preserve"> </w:t>
      </w:r>
      <w:r w:rsidRPr="00075AF7">
        <w:t>этом</w:t>
      </w:r>
      <w:r w:rsidR="008D388A" w:rsidRPr="00075AF7">
        <w:t xml:space="preserve"> </w:t>
      </w:r>
      <w:r w:rsidRPr="00075AF7">
        <w:t>году.</w:t>
      </w:r>
    </w:p>
    <w:p w14:paraId="38A02C6B" w14:textId="77777777" w:rsidR="00096355" w:rsidRPr="00075AF7" w:rsidRDefault="00096355" w:rsidP="00096355">
      <w:r w:rsidRPr="00075AF7">
        <w:t>Тройка</w:t>
      </w:r>
      <w:r w:rsidR="008D388A" w:rsidRPr="00075AF7">
        <w:t xml:space="preserve"> </w:t>
      </w:r>
      <w:r w:rsidRPr="00075AF7">
        <w:t>лидеров</w:t>
      </w:r>
      <w:r w:rsidR="008D388A" w:rsidRPr="00075AF7">
        <w:t xml:space="preserve"> </w:t>
      </w:r>
      <w:r w:rsidRPr="00075AF7">
        <w:t>рейтинга</w:t>
      </w:r>
      <w:r w:rsidR="008D388A" w:rsidRPr="00075AF7">
        <w:t xml:space="preserve"> </w:t>
      </w:r>
      <w:r w:rsidRPr="00075AF7">
        <w:t>в</w:t>
      </w:r>
      <w:r w:rsidR="008D388A" w:rsidRPr="00075AF7">
        <w:t xml:space="preserve"> </w:t>
      </w:r>
      <w:r w:rsidRPr="00075AF7">
        <w:t>сравнении</w:t>
      </w:r>
      <w:r w:rsidR="008D388A" w:rsidRPr="00075AF7">
        <w:t xml:space="preserve"> </w:t>
      </w:r>
      <w:r w:rsidRPr="00075AF7">
        <w:t>с</w:t>
      </w:r>
      <w:r w:rsidR="008D388A" w:rsidRPr="00075AF7">
        <w:t xml:space="preserve"> </w:t>
      </w:r>
      <w:r w:rsidRPr="00075AF7">
        <w:t>прошлым</w:t>
      </w:r>
      <w:r w:rsidR="008D388A" w:rsidRPr="00075AF7">
        <w:t xml:space="preserve"> </w:t>
      </w:r>
      <w:r w:rsidRPr="00075AF7">
        <w:t>годом</w:t>
      </w:r>
      <w:r w:rsidR="008D388A" w:rsidRPr="00075AF7">
        <w:t xml:space="preserve"> </w:t>
      </w:r>
      <w:r w:rsidRPr="00075AF7">
        <w:t>осталась</w:t>
      </w:r>
      <w:r w:rsidR="008D388A" w:rsidRPr="00075AF7">
        <w:t xml:space="preserve"> </w:t>
      </w:r>
      <w:r w:rsidRPr="00075AF7">
        <w:t>неизменной:</w:t>
      </w:r>
      <w:r w:rsidR="008D388A" w:rsidRPr="00075AF7">
        <w:t xml:space="preserve"> </w:t>
      </w:r>
      <w:r w:rsidRPr="00075AF7">
        <w:t>на</w:t>
      </w:r>
      <w:r w:rsidR="008D388A" w:rsidRPr="00075AF7">
        <w:t xml:space="preserve"> </w:t>
      </w:r>
      <w:r w:rsidRPr="00075AF7">
        <w:t>первом</w:t>
      </w:r>
      <w:r w:rsidR="008D388A" w:rsidRPr="00075AF7">
        <w:t xml:space="preserve"> </w:t>
      </w:r>
      <w:r w:rsidRPr="00075AF7">
        <w:t>месте</w:t>
      </w:r>
      <w:r w:rsidR="008D388A" w:rsidRPr="00075AF7">
        <w:t xml:space="preserve"> </w:t>
      </w:r>
      <w:r w:rsidRPr="00075AF7">
        <w:t>Нидерланды,</w:t>
      </w:r>
      <w:r w:rsidR="008D388A" w:rsidRPr="00075AF7">
        <w:t xml:space="preserve"> </w:t>
      </w:r>
      <w:r w:rsidRPr="00075AF7">
        <w:t>далее</w:t>
      </w:r>
      <w:r w:rsidR="008D388A" w:rsidRPr="00075AF7">
        <w:t xml:space="preserve"> </w:t>
      </w:r>
      <w:r w:rsidRPr="00075AF7">
        <w:t>следуют</w:t>
      </w:r>
      <w:r w:rsidR="008D388A" w:rsidRPr="00075AF7">
        <w:t xml:space="preserve"> </w:t>
      </w:r>
      <w:r w:rsidRPr="00075AF7">
        <w:t>Дания</w:t>
      </w:r>
      <w:r w:rsidR="008D388A" w:rsidRPr="00075AF7">
        <w:t xml:space="preserve"> </w:t>
      </w:r>
      <w:r w:rsidRPr="00075AF7">
        <w:t>и</w:t>
      </w:r>
      <w:r w:rsidR="008D388A" w:rsidRPr="00075AF7">
        <w:t xml:space="preserve"> </w:t>
      </w:r>
      <w:r w:rsidRPr="00075AF7">
        <w:t>Исландия.</w:t>
      </w:r>
      <w:r w:rsidR="008D388A" w:rsidRPr="00075AF7">
        <w:t xml:space="preserve"> </w:t>
      </w:r>
      <w:r w:rsidRPr="00075AF7">
        <w:t>Кроме</w:t>
      </w:r>
      <w:r w:rsidR="008D388A" w:rsidRPr="00075AF7">
        <w:t xml:space="preserve"> </w:t>
      </w:r>
      <w:r w:rsidRPr="00075AF7">
        <w:t>того,</w:t>
      </w:r>
      <w:r w:rsidR="008D388A" w:rsidRPr="00075AF7">
        <w:t xml:space="preserve"> </w:t>
      </w:r>
      <w:r w:rsidRPr="00075AF7">
        <w:t>четвертой</w:t>
      </w:r>
      <w:r w:rsidR="008D388A" w:rsidRPr="00075AF7">
        <w:t xml:space="preserve"> </w:t>
      </w:r>
      <w:r w:rsidRPr="00075AF7">
        <w:t>страной,</w:t>
      </w:r>
      <w:r w:rsidR="008D388A" w:rsidRPr="00075AF7">
        <w:t xml:space="preserve"> </w:t>
      </w:r>
      <w:r w:rsidRPr="00075AF7">
        <w:t>получившей</w:t>
      </w:r>
      <w:r w:rsidR="008D388A" w:rsidRPr="00075AF7">
        <w:t xml:space="preserve"> </w:t>
      </w:r>
      <w:r w:rsidRPr="00075AF7">
        <w:t>наивысшую</w:t>
      </w:r>
      <w:r w:rsidR="008D388A" w:rsidRPr="00075AF7">
        <w:t xml:space="preserve"> </w:t>
      </w:r>
      <w:r w:rsidRPr="00075AF7">
        <w:t>оценку</w:t>
      </w:r>
      <w:r w:rsidR="008D388A" w:rsidRPr="00075AF7">
        <w:t xml:space="preserve"> </w:t>
      </w:r>
      <w:r w:rsidRPr="00075AF7">
        <w:t>А,</w:t>
      </w:r>
      <w:r w:rsidR="008D388A" w:rsidRPr="00075AF7">
        <w:t xml:space="preserve"> </w:t>
      </w:r>
      <w:r w:rsidRPr="00075AF7">
        <w:t>вновь</w:t>
      </w:r>
      <w:r w:rsidR="008D388A" w:rsidRPr="00075AF7">
        <w:t xml:space="preserve"> </w:t>
      </w:r>
      <w:r w:rsidRPr="00075AF7">
        <w:t>стал</w:t>
      </w:r>
      <w:r w:rsidR="008D388A" w:rsidRPr="00075AF7">
        <w:t xml:space="preserve"> </w:t>
      </w:r>
      <w:r w:rsidRPr="00075AF7">
        <w:t>Израиль.</w:t>
      </w:r>
    </w:p>
    <w:p w14:paraId="73D4D39E" w14:textId="77777777" w:rsidR="00096355" w:rsidRPr="00075AF7" w:rsidRDefault="00096355" w:rsidP="00096355">
      <w:r w:rsidRPr="00075AF7">
        <w:t>В</w:t>
      </w:r>
      <w:r w:rsidR="008D388A" w:rsidRPr="00075AF7">
        <w:t xml:space="preserve"> </w:t>
      </w:r>
      <w:r w:rsidRPr="00075AF7">
        <w:t>общем</w:t>
      </w:r>
      <w:r w:rsidR="008D388A" w:rsidRPr="00075AF7">
        <w:t xml:space="preserve"> </w:t>
      </w:r>
      <w:r w:rsidRPr="00075AF7">
        <w:t>рейтинге</w:t>
      </w:r>
      <w:r w:rsidR="008D388A" w:rsidRPr="00075AF7">
        <w:t xml:space="preserve"> </w:t>
      </w:r>
      <w:r w:rsidRPr="00075AF7">
        <w:t>наивысшую</w:t>
      </w:r>
      <w:r w:rsidR="008D388A" w:rsidRPr="00075AF7">
        <w:t xml:space="preserve"> </w:t>
      </w:r>
      <w:r w:rsidRPr="00075AF7">
        <w:t>оценку</w:t>
      </w:r>
      <w:r w:rsidR="008D388A" w:rsidRPr="00075AF7">
        <w:t xml:space="preserve"> </w:t>
      </w:r>
      <w:r w:rsidRPr="00075AF7">
        <w:t>среди</w:t>
      </w:r>
      <w:r w:rsidR="008D388A" w:rsidRPr="00075AF7">
        <w:t xml:space="preserve"> </w:t>
      </w:r>
      <w:r w:rsidRPr="00075AF7">
        <w:t>стран</w:t>
      </w:r>
      <w:r w:rsidR="008D388A" w:rsidRPr="00075AF7">
        <w:t xml:space="preserve"> </w:t>
      </w:r>
      <w:r w:rsidRPr="00075AF7">
        <w:t>Азии</w:t>
      </w:r>
      <w:r w:rsidR="008D388A" w:rsidRPr="00075AF7">
        <w:t xml:space="preserve"> </w:t>
      </w:r>
      <w:r w:rsidRPr="00075AF7">
        <w:t>получила</w:t>
      </w:r>
      <w:r w:rsidR="008D388A" w:rsidRPr="00075AF7">
        <w:t xml:space="preserve"> </w:t>
      </w:r>
      <w:r w:rsidRPr="00075AF7">
        <w:t>пенсионная</w:t>
      </w:r>
      <w:r w:rsidR="008D388A" w:rsidRPr="00075AF7">
        <w:t xml:space="preserve"> </w:t>
      </w:r>
      <w:r w:rsidRPr="00075AF7">
        <w:t>система</w:t>
      </w:r>
      <w:r w:rsidR="008D388A" w:rsidRPr="00075AF7">
        <w:t xml:space="preserve"> </w:t>
      </w:r>
      <w:r w:rsidRPr="00075AF7">
        <w:t>Сингапура</w:t>
      </w:r>
      <w:r w:rsidR="008D388A" w:rsidRPr="00075AF7">
        <w:t xml:space="preserve"> </w:t>
      </w:r>
      <w:r w:rsidRPr="00075AF7">
        <w:t>(5-е</w:t>
      </w:r>
      <w:r w:rsidR="008D388A" w:rsidRPr="00075AF7">
        <w:t xml:space="preserve"> </w:t>
      </w:r>
      <w:r w:rsidRPr="00075AF7">
        <w:t>место),</w:t>
      </w:r>
      <w:r w:rsidR="008D388A" w:rsidRPr="00075AF7">
        <w:t xml:space="preserve"> </w:t>
      </w:r>
      <w:r w:rsidRPr="00075AF7">
        <w:t>в</w:t>
      </w:r>
      <w:r w:rsidR="008D388A" w:rsidRPr="00075AF7">
        <w:t xml:space="preserve"> </w:t>
      </w:r>
      <w:r w:rsidRPr="00075AF7">
        <w:t>Северной</w:t>
      </w:r>
      <w:r w:rsidR="008D388A" w:rsidRPr="00075AF7">
        <w:t xml:space="preserve"> </w:t>
      </w:r>
      <w:r w:rsidRPr="00075AF7">
        <w:t>Америке</w:t>
      </w:r>
      <w:r w:rsidR="008D388A" w:rsidRPr="00075AF7">
        <w:t xml:space="preserve"> - </w:t>
      </w:r>
      <w:r w:rsidRPr="00075AF7">
        <w:t>Мексика</w:t>
      </w:r>
      <w:r w:rsidR="008D388A" w:rsidRPr="00075AF7">
        <w:t xml:space="preserve"> </w:t>
      </w:r>
      <w:r w:rsidRPr="00075AF7">
        <w:t>(16-е</w:t>
      </w:r>
      <w:r w:rsidR="008D388A" w:rsidRPr="00075AF7">
        <w:t xml:space="preserve"> </w:t>
      </w:r>
      <w:r w:rsidRPr="00075AF7">
        <w:t>место),</w:t>
      </w:r>
      <w:r w:rsidR="008D388A" w:rsidRPr="00075AF7">
        <w:t xml:space="preserve"> </w:t>
      </w:r>
      <w:r w:rsidRPr="00075AF7">
        <w:t>в</w:t>
      </w:r>
      <w:r w:rsidR="008D388A" w:rsidRPr="00075AF7">
        <w:t xml:space="preserve"> </w:t>
      </w:r>
      <w:r w:rsidRPr="00075AF7">
        <w:t>Южной</w:t>
      </w:r>
      <w:r w:rsidR="008D388A" w:rsidRPr="00075AF7">
        <w:t xml:space="preserve"> </w:t>
      </w:r>
      <w:r w:rsidRPr="00075AF7">
        <w:t>Америке</w:t>
      </w:r>
      <w:r w:rsidR="008D388A" w:rsidRPr="00075AF7">
        <w:t xml:space="preserve"> - </w:t>
      </w:r>
      <w:r w:rsidRPr="00075AF7">
        <w:t>Чили</w:t>
      </w:r>
      <w:r w:rsidR="008D388A" w:rsidRPr="00075AF7">
        <w:t xml:space="preserve"> </w:t>
      </w:r>
      <w:r w:rsidRPr="00075AF7">
        <w:t>(9-е</w:t>
      </w:r>
      <w:r w:rsidR="008D388A" w:rsidRPr="00075AF7">
        <w:t xml:space="preserve"> </w:t>
      </w:r>
      <w:r w:rsidRPr="00075AF7">
        <w:t>место),</w:t>
      </w:r>
      <w:r w:rsidR="008D388A" w:rsidRPr="00075AF7">
        <w:t xml:space="preserve"> </w:t>
      </w:r>
      <w:r w:rsidRPr="00075AF7">
        <w:t>в</w:t>
      </w:r>
      <w:r w:rsidR="008D388A" w:rsidRPr="00075AF7">
        <w:t xml:space="preserve"> </w:t>
      </w:r>
      <w:r w:rsidRPr="00075AF7">
        <w:t>Африке</w:t>
      </w:r>
      <w:r w:rsidR="008D388A" w:rsidRPr="00075AF7">
        <w:t xml:space="preserve"> - </w:t>
      </w:r>
      <w:r w:rsidRPr="00075AF7">
        <w:t>Ботсвана</w:t>
      </w:r>
      <w:r w:rsidR="008D388A" w:rsidRPr="00075AF7">
        <w:t xml:space="preserve"> </w:t>
      </w:r>
      <w:r w:rsidRPr="00075AF7">
        <w:t>(34-е</w:t>
      </w:r>
      <w:r w:rsidR="008D388A" w:rsidRPr="00075AF7">
        <w:t xml:space="preserve"> </w:t>
      </w:r>
      <w:r w:rsidRPr="00075AF7">
        <w:t>место),</w:t>
      </w:r>
      <w:r w:rsidR="008D388A" w:rsidRPr="00075AF7">
        <w:t xml:space="preserve"> </w:t>
      </w:r>
      <w:r w:rsidRPr="00075AF7">
        <w:t>в</w:t>
      </w:r>
      <w:r w:rsidR="008D388A" w:rsidRPr="00075AF7">
        <w:t xml:space="preserve"> </w:t>
      </w:r>
      <w:r w:rsidRPr="00075AF7">
        <w:t>тихоокеанском</w:t>
      </w:r>
      <w:r w:rsidR="008D388A" w:rsidRPr="00075AF7">
        <w:t xml:space="preserve"> </w:t>
      </w:r>
      <w:r w:rsidRPr="00075AF7">
        <w:t>регионе</w:t>
      </w:r>
      <w:r w:rsidR="008D388A" w:rsidRPr="00075AF7">
        <w:t xml:space="preserve"> - </w:t>
      </w:r>
      <w:r w:rsidRPr="00075AF7">
        <w:t>Австралия</w:t>
      </w:r>
      <w:r w:rsidR="008D388A" w:rsidRPr="00075AF7">
        <w:t xml:space="preserve"> </w:t>
      </w:r>
      <w:r w:rsidRPr="00075AF7">
        <w:t>(6-е</w:t>
      </w:r>
      <w:r w:rsidR="008D388A" w:rsidRPr="00075AF7">
        <w:t xml:space="preserve"> </w:t>
      </w:r>
      <w:r w:rsidRPr="00075AF7">
        <w:t>место).</w:t>
      </w:r>
    </w:p>
    <w:p w14:paraId="46C750EE" w14:textId="77777777" w:rsidR="00096355" w:rsidRPr="00075AF7" w:rsidRDefault="00096355" w:rsidP="00096355">
      <w:r w:rsidRPr="00075AF7">
        <w:t>Страны</w:t>
      </w:r>
      <w:r w:rsidR="008D388A" w:rsidRPr="00075AF7">
        <w:t xml:space="preserve"> «</w:t>
      </w:r>
      <w:r w:rsidRPr="00075AF7">
        <w:t>Большой</w:t>
      </w:r>
      <w:r w:rsidR="008D388A" w:rsidRPr="00075AF7">
        <w:t xml:space="preserve"> </w:t>
      </w:r>
      <w:r w:rsidRPr="00075AF7">
        <w:t>семерки</w:t>
      </w:r>
      <w:r w:rsidR="008D388A" w:rsidRPr="00075AF7">
        <w:t xml:space="preserve">» </w:t>
      </w:r>
      <w:r w:rsidRPr="00075AF7">
        <w:t>заняли</w:t>
      </w:r>
      <w:r w:rsidR="008D388A" w:rsidRPr="00075AF7">
        <w:t xml:space="preserve"> </w:t>
      </w:r>
      <w:r w:rsidRPr="00075AF7">
        <w:t>следующие</w:t>
      </w:r>
      <w:r w:rsidR="008D388A" w:rsidRPr="00075AF7">
        <w:t xml:space="preserve"> </w:t>
      </w:r>
      <w:r w:rsidRPr="00075AF7">
        <w:t>позиции:</w:t>
      </w:r>
      <w:r w:rsidR="008D388A" w:rsidRPr="00075AF7">
        <w:t xml:space="preserve"> </w:t>
      </w:r>
      <w:r w:rsidRPr="00075AF7">
        <w:t>США</w:t>
      </w:r>
      <w:r w:rsidR="008D388A" w:rsidRPr="00075AF7">
        <w:t xml:space="preserve"> - </w:t>
      </w:r>
      <w:r w:rsidRPr="00075AF7">
        <w:t>29-е</w:t>
      </w:r>
      <w:r w:rsidR="008D388A" w:rsidRPr="00075AF7">
        <w:t xml:space="preserve"> </w:t>
      </w:r>
      <w:r w:rsidRPr="00075AF7">
        <w:t>место,</w:t>
      </w:r>
      <w:r w:rsidR="008D388A" w:rsidRPr="00075AF7">
        <w:t xml:space="preserve"> </w:t>
      </w:r>
      <w:r w:rsidRPr="00075AF7">
        <w:t>Япония</w:t>
      </w:r>
      <w:r w:rsidR="008D388A" w:rsidRPr="00075AF7">
        <w:t xml:space="preserve"> - </w:t>
      </w:r>
      <w:r w:rsidRPr="00075AF7">
        <w:t>36-е</w:t>
      </w:r>
      <w:r w:rsidR="008D388A" w:rsidRPr="00075AF7">
        <w:t xml:space="preserve"> </w:t>
      </w:r>
      <w:r w:rsidRPr="00075AF7">
        <w:t>место,</w:t>
      </w:r>
      <w:r w:rsidR="008D388A" w:rsidRPr="00075AF7">
        <w:t xml:space="preserve"> </w:t>
      </w:r>
      <w:r w:rsidRPr="00075AF7">
        <w:t>Германия</w:t>
      </w:r>
      <w:r w:rsidR="008D388A" w:rsidRPr="00075AF7">
        <w:t xml:space="preserve"> - </w:t>
      </w:r>
      <w:r w:rsidRPr="00075AF7">
        <w:t>20-е</w:t>
      </w:r>
      <w:r w:rsidR="008D388A" w:rsidRPr="00075AF7">
        <w:t xml:space="preserve"> </w:t>
      </w:r>
      <w:r w:rsidRPr="00075AF7">
        <w:t>место,</w:t>
      </w:r>
      <w:r w:rsidR="008D388A" w:rsidRPr="00075AF7">
        <w:t xml:space="preserve"> </w:t>
      </w:r>
      <w:r w:rsidRPr="00075AF7">
        <w:t>Франция</w:t>
      </w:r>
      <w:r w:rsidR="008D388A" w:rsidRPr="00075AF7">
        <w:t xml:space="preserve"> - </w:t>
      </w:r>
      <w:r w:rsidRPr="00075AF7">
        <w:t>19-е</w:t>
      </w:r>
      <w:r w:rsidR="008D388A" w:rsidRPr="00075AF7">
        <w:t xml:space="preserve"> </w:t>
      </w:r>
      <w:r w:rsidRPr="00075AF7">
        <w:t>место,</w:t>
      </w:r>
      <w:r w:rsidR="008D388A" w:rsidRPr="00075AF7">
        <w:t xml:space="preserve"> </w:t>
      </w:r>
      <w:r w:rsidRPr="00075AF7">
        <w:t>Италия</w:t>
      </w:r>
      <w:r w:rsidR="008D388A" w:rsidRPr="00075AF7">
        <w:t xml:space="preserve"> - </w:t>
      </w:r>
      <w:r w:rsidRPr="00075AF7">
        <w:t>35-е</w:t>
      </w:r>
      <w:r w:rsidR="008D388A" w:rsidRPr="00075AF7">
        <w:t xml:space="preserve"> </w:t>
      </w:r>
      <w:r w:rsidRPr="00075AF7">
        <w:t>место,</w:t>
      </w:r>
      <w:r w:rsidR="008D388A" w:rsidRPr="00075AF7">
        <w:t xml:space="preserve"> </w:t>
      </w:r>
      <w:r w:rsidRPr="00075AF7">
        <w:t>Великобритания</w:t>
      </w:r>
      <w:r w:rsidR="008D388A" w:rsidRPr="00075AF7">
        <w:t xml:space="preserve"> - </w:t>
      </w:r>
      <w:r w:rsidRPr="00075AF7">
        <w:t>11-е</w:t>
      </w:r>
      <w:r w:rsidR="008D388A" w:rsidRPr="00075AF7">
        <w:t xml:space="preserve"> </w:t>
      </w:r>
      <w:r w:rsidRPr="00075AF7">
        <w:t>место,</w:t>
      </w:r>
      <w:r w:rsidR="008D388A" w:rsidRPr="00075AF7">
        <w:t xml:space="preserve"> </w:t>
      </w:r>
      <w:r w:rsidRPr="00075AF7">
        <w:t>Канада</w:t>
      </w:r>
      <w:r w:rsidR="008D388A" w:rsidRPr="00075AF7">
        <w:t xml:space="preserve"> - </w:t>
      </w:r>
      <w:r w:rsidRPr="00075AF7">
        <w:t>17-е</w:t>
      </w:r>
      <w:r w:rsidR="008D388A" w:rsidRPr="00075AF7">
        <w:t xml:space="preserve"> </w:t>
      </w:r>
      <w:r w:rsidRPr="00075AF7">
        <w:t>место.</w:t>
      </w:r>
      <w:r w:rsidR="008D388A" w:rsidRPr="00075AF7">
        <w:t xml:space="preserve"> </w:t>
      </w:r>
      <w:r w:rsidRPr="00075AF7">
        <w:t>Китай</w:t>
      </w:r>
      <w:r w:rsidR="008D388A" w:rsidRPr="00075AF7">
        <w:t xml:space="preserve"> </w:t>
      </w:r>
      <w:r w:rsidRPr="00075AF7">
        <w:t>расположился</w:t>
      </w:r>
      <w:r w:rsidR="008D388A" w:rsidRPr="00075AF7">
        <w:t xml:space="preserve"> </w:t>
      </w:r>
      <w:r w:rsidRPr="00075AF7">
        <w:t>на</w:t>
      </w:r>
      <w:r w:rsidR="008D388A" w:rsidRPr="00075AF7">
        <w:t xml:space="preserve"> </w:t>
      </w:r>
      <w:r w:rsidRPr="00075AF7">
        <w:t>31-м</w:t>
      </w:r>
      <w:r w:rsidR="008D388A" w:rsidRPr="00075AF7">
        <w:t xml:space="preserve"> </w:t>
      </w:r>
      <w:r w:rsidRPr="00075AF7">
        <w:t>месте.</w:t>
      </w:r>
    </w:p>
    <w:p w14:paraId="6778901A" w14:textId="77777777" w:rsidR="00096355" w:rsidRPr="00075AF7" w:rsidRDefault="00096355" w:rsidP="00096355">
      <w:r w:rsidRPr="00075AF7">
        <w:t>Худшие</w:t>
      </w:r>
      <w:r w:rsidR="008D388A" w:rsidRPr="00075AF7">
        <w:t xml:space="preserve"> </w:t>
      </w:r>
      <w:r w:rsidRPr="00075AF7">
        <w:t>результаты</w:t>
      </w:r>
      <w:r w:rsidR="008D388A" w:rsidRPr="00075AF7">
        <w:t xml:space="preserve"> </w:t>
      </w:r>
      <w:r w:rsidRPr="00075AF7">
        <w:t>в</w:t>
      </w:r>
      <w:r w:rsidR="008D388A" w:rsidRPr="00075AF7">
        <w:t xml:space="preserve"> </w:t>
      </w:r>
      <w:r w:rsidRPr="00075AF7">
        <w:t>рейтинге</w:t>
      </w:r>
      <w:r w:rsidR="008D388A" w:rsidRPr="00075AF7">
        <w:t xml:space="preserve"> </w:t>
      </w:r>
      <w:r w:rsidRPr="00075AF7">
        <w:t>у</w:t>
      </w:r>
      <w:r w:rsidR="008D388A" w:rsidRPr="00075AF7">
        <w:t xml:space="preserve"> </w:t>
      </w:r>
      <w:r w:rsidRPr="00075AF7">
        <w:t>Индии,</w:t>
      </w:r>
      <w:r w:rsidR="008D388A" w:rsidRPr="00075AF7">
        <w:t xml:space="preserve"> </w:t>
      </w:r>
      <w:r w:rsidRPr="00075AF7">
        <w:t>Аргентины,</w:t>
      </w:r>
      <w:r w:rsidR="008D388A" w:rsidRPr="00075AF7">
        <w:t xml:space="preserve"> </w:t>
      </w:r>
      <w:r w:rsidRPr="00075AF7">
        <w:t>Филиппин,</w:t>
      </w:r>
      <w:r w:rsidR="008D388A" w:rsidRPr="00075AF7">
        <w:t xml:space="preserve"> </w:t>
      </w:r>
      <w:r w:rsidRPr="00075AF7">
        <w:t>Турции</w:t>
      </w:r>
      <w:r w:rsidR="008D388A" w:rsidRPr="00075AF7">
        <w:t xml:space="preserve"> </w:t>
      </w:r>
      <w:r w:rsidRPr="00075AF7">
        <w:t>и</w:t>
      </w:r>
      <w:r w:rsidR="008D388A" w:rsidRPr="00075AF7">
        <w:t xml:space="preserve"> </w:t>
      </w:r>
      <w:r w:rsidRPr="00075AF7">
        <w:t>ЮАР.</w:t>
      </w:r>
    </w:p>
    <w:p w14:paraId="173D26E4" w14:textId="77777777" w:rsidR="00096355" w:rsidRPr="00075AF7" w:rsidRDefault="00096355" w:rsidP="00096355">
      <w:r w:rsidRPr="00075AF7">
        <w:t>Беларусь</w:t>
      </w:r>
      <w:r w:rsidR="008D388A" w:rsidRPr="00075AF7">
        <w:t xml:space="preserve"> </w:t>
      </w:r>
      <w:r w:rsidRPr="00075AF7">
        <w:t>не</w:t>
      </w:r>
      <w:r w:rsidR="008D388A" w:rsidRPr="00075AF7">
        <w:t xml:space="preserve"> </w:t>
      </w:r>
      <w:r w:rsidRPr="00075AF7">
        <w:t>была</w:t>
      </w:r>
      <w:r w:rsidR="008D388A" w:rsidRPr="00075AF7">
        <w:t xml:space="preserve"> </w:t>
      </w:r>
      <w:r w:rsidRPr="00075AF7">
        <w:t>представлена</w:t>
      </w:r>
      <w:r w:rsidR="008D388A" w:rsidRPr="00075AF7">
        <w:t xml:space="preserve"> </w:t>
      </w:r>
      <w:r w:rsidRPr="00075AF7">
        <w:t>в</w:t>
      </w:r>
      <w:r w:rsidR="008D388A" w:rsidRPr="00075AF7">
        <w:t xml:space="preserve"> </w:t>
      </w:r>
      <w:r w:rsidRPr="00075AF7">
        <w:t>рейтинге,</w:t>
      </w:r>
      <w:r w:rsidR="008D388A" w:rsidRPr="00075AF7">
        <w:t xml:space="preserve"> </w:t>
      </w:r>
      <w:r w:rsidRPr="00075AF7">
        <w:t>а</w:t>
      </w:r>
      <w:r w:rsidR="008D388A" w:rsidRPr="00075AF7">
        <w:t xml:space="preserve"> </w:t>
      </w:r>
      <w:r w:rsidRPr="00075AF7">
        <w:t>из</w:t>
      </w:r>
      <w:r w:rsidR="008D388A" w:rsidRPr="00075AF7">
        <w:t xml:space="preserve"> </w:t>
      </w:r>
      <w:r w:rsidRPr="00075AF7">
        <w:t>ее</w:t>
      </w:r>
      <w:r w:rsidR="008D388A" w:rsidRPr="00075AF7">
        <w:t xml:space="preserve"> </w:t>
      </w:r>
      <w:r w:rsidRPr="00075AF7">
        <w:t>соседей</w:t>
      </w:r>
      <w:r w:rsidR="008D388A" w:rsidRPr="00075AF7">
        <w:t xml:space="preserve"> </w:t>
      </w:r>
      <w:r w:rsidRPr="00075AF7">
        <w:t>в</w:t>
      </w:r>
      <w:r w:rsidR="008D388A" w:rsidRPr="00075AF7">
        <w:t xml:space="preserve"> </w:t>
      </w:r>
      <w:r w:rsidRPr="00075AF7">
        <w:t>него</w:t>
      </w:r>
      <w:r w:rsidR="008D388A" w:rsidRPr="00075AF7">
        <w:t xml:space="preserve"> </w:t>
      </w:r>
      <w:r w:rsidRPr="00075AF7">
        <w:t>включили</w:t>
      </w:r>
      <w:r w:rsidR="008D388A" w:rsidRPr="00075AF7">
        <w:t xml:space="preserve"> </w:t>
      </w:r>
      <w:r w:rsidRPr="00075AF7">
        <w:t>только</w:t>
      </w:r>
      <w:r w:rsidR="008D388A" w:rsidRPr="00075AF7">
        <w:t xml:space="preserve"> </w:t>
      </w:r>
      <w:r w:rsidRPr="00075AF7">
        <w:t>Польшу</w:t>
      </w:r>
      <w:r w:rsidR="008D388A" w:rsidRPr="00075AF7">
        <w:t xml:space="preserve"> - </w:t>
      </w:r>
      <w:r w:rsidRPr="00075AF7">
        <w:t>она</w:t>
      </w:r>
      <w:r w:rsidR="008D388A" w:rsidRPr="00075AF7">
        <w:t xml:space="preserve"> </w:t>
      </w:r>
      <w:r w:rsidRPr="00075AF7">
        <w:t>расположилась</w:t>
      </w:r>
      <w:r w:rsidR="008D388A" w:rsidRPr="00075AF7">
        <w:t xml:space="preserve"> </w:t>
      </w:r>
      <w:r w:rsidRPr="00075AF7">
        <w:t>на</w:t>
      </w:r>
      <w:r w:rsidR="008D388A" w:rsidRPr="00075AF7">
        <w:t xml:space="preserve"> </w:t>
      </w:r>
      <w:r w:rsidRPr="00075AF7">
        <w:t>30-м</w:t>
      </w:r>
      <w:r w:rsidR="008D388A" w:rsidRPr="00075AF7">
        <w:t xml:space="preserve"> </w:t>
      </w:r>
      <w:r w:rsidRPr="00075AF7">
        <w:t>месте.</w:t>
      </w:r>
      <w:r w:rsidR="008D388A" w:rsidRPr="00075AF7">
        <w:t xml:space="preserve"> </w:t>
      </w:r>
      <w:r w:rsidRPr="00075AF7">
        <w:t>Также</w:t>
      </w:r>
      <w:r w:rsidR="008D388A" w:rsidRPr="00075AF7">
        <w:t xml:space="preserve"> </w:t>
      </w:r>
      <w:r w:rsidRPr="00075AF7">
        <w:t>в</w:t>
      </w:r>
      <w:r w:rsidR="008D388A" w:rsidRPr="00075AF7">
        <w:t xml:space="preserve"> </w:t>
      </w:r>
      <w:r w:rsidRPr="00075AF7">
        <w:t>списке</w:t>
      </w:r>
      <w:r w:rsidR="008D388A" w:rsidRPr="00075AF7">
        <w:t xml:space="preserve"> </w:t>
      </w:r>
      <w:r w:rsidRPr="00075AF7">
        <w:t>оказался</w:t>
      </w:r>
      <w:r w:rsidR="008D388A" w:rsidRPr="00075AF7">
        <w:t xml:space="preserve"> </w:t>
      </w:r>
      <w:r w:rsidRPr="00075AF7">
        <w:t>один</w:t>
      </w:r>
      <w:r w:rsidR="008D388A" w:rsidRPr="00075AF7">
        <w:t xml:space="preserve"> </w:t>
      </w:r>
      <w:r w:rsidRPr="00075AF7">
        <w:t>из</w:t>
      </w:r>
      <w:r w:rsidR="008D388A" w:rsidRPr="00075AF7">
        <w:t xml:space="preserve"> </w:t>
      </w:r>
      <w:r w:rsidRPr="00075AF7">
        <w:t>партнеров</w:t>
      </w:r>
      <w:r w:rsidR="008D388A" w:rsidRPr="00075AF7">
        <w:t xml:space="preserve"> </w:t>
      </w:r>
      <w:r w:rsidRPr="00075AF7">
        <w:t>нашей</w:t>
      </w:r>
      <w:r w:rsidR="008D388A" w:rsidRPr="00075AF7">
        <w:t xml:space="preserve"> </w:t>
      </w:r>
      <w:r w:rsidRPr="00075AF7">
        <w:t>страны</w:t>
      </w:r>
      <w:r w:rsidR="008D388A" w:rsidRPr="00075AF7">
        <w:t xml:space="preserve"> </w:t>
      </w:r>
      <w:r w:rsidRPr="00075AF7">
        <w:t>по</w:t>
      </w:r>
      <w:r w:rsidR="008D388A" w:rsidRPr="00075AF7">
        <w:t xml:space="preserve"> </w:t>
      </w:r>
      <w:r w:rsidRPr="00075AF7">
        <w:t>ЕАЭС</w:t>
      </w:r>
      <w:r w:rsidR="008D388A" w:rsidRPr="00075AF7">
        <w:t xml:space="preserve"> - </w:t>
      </w:r>
      <w:r w:rsidRPr="00075AF7">
        <w:t>Казахстан</w:t>
      </w:r>
      <w:r w:rsidR="008D388A" w:rsidRPr="00075AF7">
        <w:t xml:space="preserve"> </w:t>
      </w:r>
      <w:r w:rsidRPr="00075AF7">
        <w:t>(24-е</w:t>
      </w:r>
      <w:r w:rsidR="008D388A" w:rsidRPr="00075AF7">
        <w:t xml:space="preserve"> </w:t>
      </w:r>
      <w:r w:rsidRPr="00075AF7">
        <w:t>место).</w:t>
      </w:r>
    </w:p>
    <w:p w14:paraId="654D53E8" w14:textId="6641EBFB" w:rsidR="00412811" w:rsidRPr="00075AF7" w:rsidRDefault="00B414EE" w:rsidP="00885C51">
      <w:hyperlink r:id="rId53" w:history="1">
        <w:r w:rsidR="00096355" w:rsidRPr="00075AF7">
          <w:rPr>
            <w:rStyle w:val="a3"/>
          </w:rPr>
          <w:t>https://myfin.by/article/money/nazvany-strany-s-lucsimi-i-khudsimi-pensionnymi-sistemami-v-2024-godu-33016</w:t>
        </w:r>
      </w:hyperlink>
      <w:bookmarkEnd w:id="174"/>
    </w:p>
    <w:sectPr w:rsidR="00412811" w:rsidRPr="00075AF7" w:rsidSect="00B01BEA">
      <w:headerReference w:type="default" r:id="rId54"/>
      <w:footerReference w:type="defaul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D409A" w14:textId="77777777" w:rsidR="00B414EE" w:rsidRDefault="00B414EE">
      <w:r>
        <w:separator/>
      </w:r>
    </w:p>
  </w:endnote>
  <w:endnote w:type="continuationSeparator" w:id="0">
    <w:p w14:paraId="04409B8B" w14:textId="77777777" w:rsidR="00B414EE" w:rsidRDefault="00B4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C12B" w14:textId="79DFB618" w:rsidR="008D388A" w:rsidRPr="00D64E5C" w:rsidRDefault="008D388A"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91681" w:rsidRPr="00E91681">
      <w:rPr>
        <w:rFonts w:ascii="Cambria" w:hAnsi="Cambria"/>
        <w:b/>
        <w:noProof/>
      </w:rPr>
      <w:t>2</w:t>
    </w:r>
    <w:r w:rsidRPr="00CB47BF">
      <w:rPr>
        <w:b/>
      </w:rPr>
      <w:fldChar w:fldCharType="end"/>
    </w:r>
  </w:p>
  <w:p w14:paraId="39756F21" w14:textId="77777777" w:rsidR="008D388A" w:rsidRPr="00D15988" w:rsidRDefault="008D388A"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D322B" w14:textId="77777777" w:rsidR="00B414EE" w:rsidRDefault="00B414EE">
      <w:r>
        <w:separator/>
      </w:r>
    </w:p>
  </w:footnote>
  <w:footnote w:type="continuationSeparator" w:id="0">
    <w:p w14:paraId="5ABCCFC3" w14:textId="77777777" w:rsidR="00B414EE" w:rsidRDefault="00B4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8E15" w14:textId="77777777" w:rsidR="008D388A" w:rsidRDefault="00B414EE" w:rsidP="00122493">
    <w:pPr>
      <w:tabs>
        <w:tab w:val="left" w:pos="555"/>
        <w:tab w:val="right" w:pos="9071"/>
      </w:tabs>
      <w:jc w:val="center"/>
    </w:pPr>
    <w:r>
      <w:rPr>
        <w:noProof/>
      </w:rPr>
      <w:pict w14:anchorId="75DE57F3">
        <v:roundrect id="_x0000_s2058" style="position:absolute;left:0;text-align:left;margin-left:127.5pt;margin-top:-13.7pt;width:188.6pt;height:31.25pt;z-index:1" arcsize="10923f" stroked="f">
          <v:textbox style="mso-next-textbox:#_x0000_s2058">
            <w:txbxContent>
              <w:p w14:paraId="698594EB" w14:textId="77777777" w:rsidR="008D388A" w:rsidRPr="000C041B" w:rsidRDefault="008D388A" w:rsidP="00122493">
                <w:pPr>
                  <w:ind w:right="423"/>
                  <w:jc w:val="center"/>
                  <w:rPr>
                    <w:rFonts w:cs="Arial"/>
                    <w:b/>
                    <w:color w:val="EEECE1"/>
                    <w:sz w:val="6"/>
                    <w:szCs w:val="6"/>
                  </w:rPr>
                </w:pPr>
                <w:r>
                  <w:rPr>
                    <w:rFonts w:cs="Arial"/>
                    <w:b/>
                    <w:color w:val="EEECE1"/>
                    <w:sz w:val="6"/>
                    <w:szCs w:val="6"/>
                  </w:rPr>
                  <w:t xml:space="preserve">        </w:t>
                </w:r>
              </w:p>
              <w:p w14:paraId="44AEE997" w14:textId="77777777" w:rsidR="008D388A" w:rsidRPr="00D15988" w:rsidRDefault="008D388A"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0544271E" w14:textId="77777777" w:rsidR="008D388A" w:rsidRPr="007336C7" w:rsidRDefault="008D388A" w:rsidP="00122493">
                <w:pPr>
                  <w:ind w:right="423"/>
                  <w:rPr>
                    <w:rFonts w:cs="Arial"/>
                  </w:rPr>
                </w:pPr>
              </w:p>
              <w:p w14:paraId="229D5489" w14:textId="77777777" w:rsidR="008D388A" w:rsidRPr="00267F53" w:rsidRDefault="008D388A" w:rsidP="00122493"/>
            </w:txbxContent>
          </v:textbox>
        </v:roundrect>
      </w:pict>
    </w:r>
    <w:r w:rsidR="008D388A">
      <w:t xml:space="preserve">             </w:t>
    </w:r>
  </w:p>
  <w:p w14:paraId="0E18B025" w14:textId="77777777" w:rsidR="008D388A" w:rsidRDefault="008D388A"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B414EE">
      <w:rPr>
        <w:noProof/>
      </w:rPr>
      <w:fldChar w:fldCharType="begin"/>
    </w:r>
    <w:r w:rsidR="00B414EE">
      <w:rPr>
        <w:noProof/>
      </w:rPr>
      <w:instrText xml:space="preserve"> </w:instrText>
    </w:r>
    <w:r w:rsidR="00B414EE">
      <w:rPr>
        <w:noProof/>
      </w:rPr>
      <w:instrText>INCLUDEPICTURE  "cid:image001.jpg@01DAABA8.0A343520" \* MERGEFORMATINET</w:instrText>
    </w:r>
    <w:r w:rsidR="00B414EE">
      <w:rPr>
        <w:noProof/>
      </w:rPr>
      <w:instrText xml:space="preserve"> </w:instrText>
    </w:r>
    <w:r w:rsidR="00B414EE">
      <w:rPr>
        <w:noProof/>
      </w:rPr>
      <w:fldChar w:fldCharType="separate"/>
    </w:r>
    <w:r w:rsidR="00E91681">
      <w:rPr>
        <w:noProof/>
      </w:rPr>
      <w:pict w14:anchorId="6DE0F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1.75pt;height:39pt;visibility:visible">
          <v:imagedata r:id="rId1" r:href="rId2"/>
        </v:shape>
      </w:pict>
    </w:r>
    <w:r w:rsidR="00B414EE">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4E04"/>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8BA"/>
    <w:rsid w:val="00075912"/>
    <w:rsid w:val="000759EE"/>
    <w:rsid w:val="00075AF7"/>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6355"/>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475"/>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443"/>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38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27E"/>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5E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87C61"/>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6EF0"/>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A46"/>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5AF"/>
    <w:rsid w:val="00331B49"/>
    <w:rsid w:val="00331FF6"/>
    <w:rsid w:val="0033218B"/>
    <w:rsid w:val="00333286"/>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0E3F"/>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259"/>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58"/>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5DA8"/>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0A7"/>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0244"/>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51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52F"/>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261E"/>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173"/>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788"/>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2FD"/>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6D5"/>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934"/>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273D"/>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8F2"/>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1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C51"/>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88A"/>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2BBE"/>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9C1"/>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86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964"/>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3A9D"/>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4EE"/>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1EA"/>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1B35"/>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246"/>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18F"/>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579B7"/>
    <w:rsid w:val="00C60188"/>
    <w:rsid w:val="00C609E5"/>
    <w:rsid w:val="00C60AAD"/>
    <w:rsid w:val="00C61165"/>
    <w:rsid w:val="00C61236"/>
    <w:rsid w:val="00C612DB"/>
    <w:rsid w:val="00C615FD"/>
    <w:rsid w:val="00C61992"/>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11E"/>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0A"/>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1BA2"/>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A7FE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3FD2"/>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1681"/>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4F"/>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4C7"/>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013BE489"/>
  <w15:docId w15:val="{AFDD3492-B307-4063-8A6A-2D7D9250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885C51"/>
    <w:rPr>
      <w:sz w:val="24"/>
      <w:szCs w:val="24"/>
    </w:rPr>
  </w:style>
  <w:style w:type="character" w:customStyle="1" w:styleId="15">
    <w:name w:val="Основной текст Знак1"/>
    <w:uiPriority w:val="99"/>
    <w:semiHidden/>
    <w:rsid w:val="00885C51"/>
    <w:rPr>
      <w:sz w:val="24"/>
      <w:szCs w:val="24"/>
    </w:rPr>
  </w:style>
  <w:style w:type="character" w:customStyle="1" w:styleId="16">
    <w:name w:val="Текст выноски Знак1"/>
    <w:uiPriority w:val="99"/>
    <w:semiHidden/>
    <w:rsid w:val="00885C51"/>
    <w:rPr>
      <w:rFonts w:ascii="Segoe UI" w:hAnsi="Segoe UI" w:cs="Segoe UI"/>
      <w:sz w:val="18"/>
      <w:szCs w:val="18"/>
    </w:rPr>
  </w:style>
  <w:style w:type="character" w:customStyle="1" w:styleId="UnresolvedMention">
    <w:name w:val="Unresolved Mention"/>
    <w:uiPriority w:val="99"/>
    <w:semiHidden/>
    <w:unhideWhenUsed/>
    <w:rsid w:val="0030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0201412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91021774">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00134993">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97342531">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7133103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6647672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117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7230859" TargetMode="External"/><Relationship Id="rId18" Type="http://schemas.openxmlformats.org/officeDocument/2006/relationships/hyperlink" Target="https://www.ntrk21.ru/news/%D0%B4%D0%B5%D1%81%D0%B0%D0%BD%D1%82-%D1%84%D0%B8%D0%BD%D0%B0%D0%BD%D1%81%D0%BE%D0%B2%D0%BE%D0%B9-%D0%B3%D1%80%D0%B0%D0%BC%D0%BE%D1%82%D0%BD%D0%BE%D1%81%D1%82%D0%B8-%D0%B2%D1%8B%D1%81/" TargetMode="External"/><Relationship Id="rId26" Type="http://schemas.openxmlformats.org/officeDocument/2006/relationships/hyperlink" Target="https://fedpress.ru/news/77/society/3343172" TargetMode="External"/><Relationship Id="rId39" Type="http://schemas.openxmlformats.org/officeDocument/2006/relationships/hyperlink" Target="https://pensiya.pro/news/predpensionery-gorazdo-rezhe-uvolnyayutsya-na-emocziyah-superjob/" TargetMode="External"/><Relationship Id="rId21" Type="http://schemas.openxmlformats.org/officeDocument/2006/relationships/hyperlink" Target="https://www.rbc.ru/quote/news/article/660d2e989a794742f3c565c1" TargetMode="External"/><Relationship Id="rId34" Type="http://schemas.openxmlformats.org/officeDocument/2006/relationships/hyperlink" Target="http://pbroker.ru/?p=78789" TargetMode="External"/><Relationship Id="rId42" Type="http://schemas.openxmlformats.org/officeDocument/2006/relationships/hyperlink" Target="https://rapsinews.ru/incident_publication/20241015/310326048.html" TargetMode="External"/><Relationship Id="rId47" Type="http://schemas.openxmlformats.org/officeDocument/2006/relationships/hyperlink" Target="https://bar24.by/2024/10/15/kogda-polagaetsya-pensiya-mnogodetnym-mamam-rasskazali-v-mintruda/" TargetMode="External"/><Relationship Id="rId50" Type="http://schemas.openxmlformats.org/officeDocument/2006/relationships/hyperlink" Target="https://total.kz/ru/news/finansi/bolee_375_milliardov_tenge_izyali_kazahstantsi_s_pensionnih_schetov_date_2024_10_15_12_00_11"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broker.ru/?p=78794" TargetMode="External"/><Relationship Id="rId17" Type="http://schemas.openxmlformats.org/officeDocument/2006/relationships/hyperlink" Target="https://chv.aif.ru/society/nakopleniya-bez-riskov-kak-rabotaet-programma-dolgosrochnyh-sberezheniy-v-vtb?erid=LjN8KVZkF" TargetMode="External"/><Relationship Id="rId25" Type="http://schemas.openxmlformats.org/officeDocument/2006/relationships/hyperlink" Target="https://www.ptoday.ru/4199-pensionnyj-stazh-budut-uchityvat-s-novymi-periodami-raboty-na-ukraine-i-v-novyh-regionah.html" TargetMode="External"/><Relationship Id="rId33" Type="http://schemas.openxmlformats.org/officeDocument/2006/relationships/hyperlink" Target="https://primpress.ru/article/117145" TargetMode="External"/><Relationship Id="rId38" Type="http://schemas.openxmlformats.org/officeDocument/2006/relationships/image" Target="media/image4.png"/><Relationship Id="rId46" Type="http://schemas.openxmlformats.org/officeDocument/2006/relationships/hyperlink" Target="https://aif.by/social/pensii/v_belarusi_snimut_ogranicheniya_po_razmeru_pensiy_dlya_rabotayushchih_pensionerov" TargetMode="External"/><Relationship Id="rId2" Type="http://schemas.openxmlformats.org/officeDocument/2006/relationships/styles" Target="styles.xml"/><Relationship Id="rId16" Type="http://schemas.openxmlformats.org/officeDocument/2006/relationships/hyperlink" Target="https://spb.tsargrad.tv/articles/v-rossii-namechaetsja-bitva-za-pensii-uzakonennuju-kormushku-predlozheno-otdat-grazhdanam_1067475" TargetMode="External"/><Relationship Id="rId20" Type="http://schemas.openxmlformats.org/officeDocument/2006/relationships/hyperlink" Target="https://www.pnp.ru/politics/ozhidaemyy-period-vyplaty-nakopitelnoy-pensii-khotyat-uvelichit.html" TargetMode="External"/><Relationship Id="rId29" Type="http://schemas.openxmlformats.org/officeDocument/2006/relationships/hyperlink" Target="https://primpress.ru/article/117092" TargetMode="External"/><Relationship Id="rId41" Type="http://schemas.openxmlformats.org/officeDocument/2006/relationships/hyperlink" Target="https://pensiya.pro/pensionnye-prava-rabotayushhih-v-rossii-inostrannyh-grazhdan-obzor/"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mne-by-v-nebo-polnyj-obzor-npf-aviapolis/" TargetMode="External"/><Relationship Id="rId24" Type="http://schemas.openxmlformats.org/officeDocument/2006/relationships/hyperlink" Target="https://lenta.ru/news/2024/10/15/uvelichenii-pensiy-v-2025-godu/" TargetMode="External"/><Relationship Id="rId32" Type="http://schemas.openxmlformats.org/officeDocument/2006/relationships/hyperlink" Target="https://primpress.ru/article/117146" TargetMode="External"/><Relationship Id="rId37" Type="http://schemas.openxmlformats.org/officeDocument/2006/relationships/hyperlink" Target="https://mosaica.ru/ru/ul/news/2024/10/15/golikova-obnarodovala-ukaz-pensionnyi-vozrast-v-2024-godu-povysyat-vmeste-s-pensiyami" TargetMode="External"/><Relationship Id="rId40" Type="http://schemas.openxmlformats.org/officeDocument/2006/relationships/hyperlink" Target="https://pensiya.pro/pensionnye-lgoty-dlya-invalidov-vojny-chto-nuzhno-znat/" TargetMode="External"/><Relationship Id="rId45" Type="http://schemas.openxmlformats.org/officeDocument/2006/relationships/hyperlink" Target="https://www.rbc.ru/economics/15/10/2024/670d1c469a7947aedfe30b49" TargetMode="External"/><Relationship Id="rId53" Type="http://schemas.openxmlformats.org/officeDocument/2006/relationships/hyperlink" Target="https://myfin.by/article/money/nazvany-strany-s-lucsimi-i-khudsimi-pensionnymi-sistemami-v-2024-godu-33016" TargetMode="External"/><Relationship Id="rId5" Type="http://schemas.openxmlformats.org/officeDocument/2006/relationships/footnotes" Target="footnotes.xml"/><Relationship Id="rId15" Type="http://schemas.openxmlformats.org/officeDocument/2006/relationships/hyperlink" Target="https://spb.tsargrad.tv/news/russkie-popali-v-demograficheskuju-lovushku-skoro-brat-dengi-na-vyplatu-pensij-budet-ne-u-kogo_1067670" TargetMode="External"/><Relationship Id="rId23" Type="http://schemas.openxmlformats.org/officeDocument/2006/relationships/hyperlink" Target="https://www.interfax.ru/russia/986858" TargetMode="External"/><Relationship Id="rId28" Type="http://schemas.openxmlformats.org/officeDocument/2006/relationships/hyperlink" Target="https://konkurent.ru/article/71963" TargetMode="External"/><Relationship Id="rId36" Type="http://schemas.openxmlformats.org/officeDocument/2006/relationships/image" Target="media/image3.jpeg"/><Relationship Id="rId49" Type="http://schemas.openxmlformats.org/officeDocument/2006/relationships/hyperlink" Target="https://www.news2.ru/story/690732/"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nn.mk.ru/social/2024/10/15/nizhegorodskiy-filial-vtb-uvelichil-chislo-akcionerov-pochti-na-tret.html" TargetMode="External"/><Relationship Id="rId31" Type="http://schemas.openxmlformats.org/officeDocument/2006/relationships/hyperlink" Target="https://primpress.ru/article/117097" TargetMode="External"/><Relationship Id="rId44" Type="http://schemas.openxmlformats.org/officeDocument/2006/relationships/hyperlink" Target="https://rg.ru/2024/10/15/chto-v-biudzhete.html" TargetMode="External"/><Relationship Id="rId52" Type="http://schemas.openxmlformats.org/officeDocument/2006/relationships/hyperlink" Target="https://pensiya.pro/news/bolshinstvo-britanczev-ne-gotovy-na-pensii-menyat-nyneshnij-dom-na-menshij-issledovanie/" TargetMode="External"/><Relationship Id="rId4" Type="http://schemas.openxmlformats.org/officeDocument/2006/relationships/webSettings" Target="webSettings.xml"/><Relationship Id="rId9" Type="http://schemas.openxmlformats.org/officeDocument/2006/relationships/hyperlink" Target="https://www.mngz.ru/vse-obo-vsem/4174393-vtb-vozglavil-reyting-npf-po-razmeru-aktivov-sberbank-i-gazfond-v-troyke-liderov.html" TargetMode="External"/><Relationship Id="rId14" Type="http://schemas.openxmlformats.org/officeDocument/2006/relationships/hyperlink" Target="https://vmo24.ru/news/moskva_stala_samym_populyarnym_letnim_napravleniem_u_turistov-pensionerov" TargetMode="External"/><Relationship Id="rId22" Type="http://schemas.openxmlformats.org/officeDocument/2006/relationships/hyperlink" Target="https://www.pnp.ru/social/sledovateli-i-prokurory-poluchat-status-veteranov-boevykh-deystviy.html" TargetMode="External"/><Relationship Id="rId27" Type="http://schemas.openxmlformats.org/officeDocument/2006/relationships/hyperlink" Target="https://life.ru/p/1694828" TargetMode="External"/><Relationship Id="rId30" Type="http://schemas.openxmlformats.org/officeDocument/2006/relationships/hyperlink" Target="https://primpress.ru/article/117091" TargetMode="External"/><Relationship Id="rId35" Type="http://schemas.openxmlformats.org/officeDocument/2006/relationships/hyperlink" Target="https://fedpress.ru/news/77/society/3343201" TargetMode="External"/><Relationship Id="rId43" Type="http://schemas.openxmlformats.org/officeDocument/2006/relationships/hyperlink" Target="https://gtn-pravda.ru/2024/10/15/planirovanie-zhizni-na-pensii.html" TargetMode="External"/><Relationship Id="rId48" Type="http://schemas.openxmlformats.org/officeDocument/2006/relationships/hyperlink" Target="https://www.mklat.lv/mnenie/7724-ne-vash-uroven.html" TargetMode="External"/><Relationship Id="rId56" Type="http://schemas.openxmlformats.org/officeDocument/2006/relationships/fontTable" Target="fontTable.xml"/><Relationship Id="rId8" Type="http://schemas.openxmlformats.org/officeDocument/2006/relationships/hyperlink" Target="http://pbroker.ru/?p=78779" TargetMode="External"/><Relationship Id="rId51" Type="http://schemas.openxmlformats.org/officeDocument/2006/relationships/hyperlink" Target="https://www.nur.kz/nurfin/pension/2174293-kak-dosrochnoe-izyatie-pensionnyh-nakopleniy-vliyaet-na-budushchuyu-pensiyu-v-kazahstane/"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15</Pages>
  <Words>40696</Words>
  <Characters>231969</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272121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25</cp:revision>
  <cp:lastPrinted>2009-04-02T10:14:00Z</cp:lastPrinted>
  <dcterms:created xsi:type="dcterms:W3CDTF">2024-10-09T14:07:00Z</dcterms:created>
  <dcterms:modified xsi:type="dcterms:W3CDTF">2024-10-16T05:00:00Z</dcterms:modified>
  <cp:category>И-Консалтинг</cp:category>
  <cp:contentStatus>И-Консалтинг</cp:contentStatus>
</cp:coreProperties>
</file>