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ED27D" w14:textId="77777777" w:rsidR="00561476" w:rsidRPr="002A4F28" w:rsidRDefault="00A52EE4" w:rsidP="00561476">
      <w:pPr>
        <w:jc w:val="center"/>
        <w:rPr>
          <w:b/>
          <w:sz w:val="36"/>
          <w:szCs w:val="36"/>
        </w:rPr>
      </w:pPr>
      <w:r>
        <w:rPr>
          <w:b/>
          <w:sz w:val="36"/>
          <w:szCs w:val="36"/>
        </w:rPr>
        <w:pict w14:anchorId="64335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5DFE0769" w14:textId="77777777" w:rsidR="00561476" w:rsidRPr="002A4F28" w:rsidRDefault="00561476" w:rsidP="00561476">
      <w:pPr>
        <w:jc w:val="center"/>
        <w:rPr>
          <w:b/>
          <w:sz w:val="36"/>
          <w:szCs w:val="36"/>
          <w:lang w:val="en-US"/>
        </w:rPr>
      </w:pPr>
    </w:p>
    <w:p w14:paraId="756F26AD" w14:textId="77777777" w:rsidR="000A4DD6" w:rsidRPr="002A4F28" w:rsidRDefault="000A4DD6" w:rsidP="00561476">
      <w:pPr>
        <w:jc w:val="center"/>
        <w:rPr>
          <w:b/>
          <w:sz w:val="36"/>
          <w:szCs w:val="36"/>
          <w:lang w:val="en-US"/>
        </w:rPr>
      </w:pPr>
    </w:p>
    <w:p w14:paraId="442BAB64" w14:textId="77777777" w:rsidR="000A4DD6" w:rsidRPr="002A4F28" w:rsidRDefault="000A4DD6" w:rsidP="00561476">
      <w:pPr>
        <w:jc w:val="center"/>
        <w:rPr>
          <w:b/>
          <w:sz w:val="36"/>
          <w:szCs w:val="36"/>
          <w:lang w:val="en-US"/>
        </w:rPr>
      </w:pPr>
      <w:bookmarkStart w:id="0" w:name="_GoBack"/>
      <w:bookmarkEnd w:id="0"/>
    </w:p>
    <w:p w14:paraId="5A5AEE92" w14:textId="77777777" w:rsidR="000A4DD6" w:rsidRPr="002A4F28" w:rsidRDefault="000A4DD6" w:rsidP="00561476">
      <w:pPr>
        <w:jc w:val="center"/>
        <w:rPr>
          <w:b/>
          <w:sz w:val="36"/>
          <w:szCs w:val="36"/>
          <w:lang w:val="en-US"/>
        </w:rPr>
      </w:pPr>
    </w:p>
    <w:p w14:paraId="6D7F4FAC" w14:textId="77777777" w:rsidR="00561476" w:rsidRPr="002A4F28" w:rsidRDefault="00561476" w:rsidP="00B82FF7">
      <w:pPr>
        <w:jc w:val="center"/>
        <w:rPr>
          <w:b/>
          <w:sz w:val="36"/>
          <w:szCs w:val="36"/>
          <w:lang w:val="en-US"/>
        </w:rPr>
      </w:pPr>
    </w:p>
    <w:p w14:paraId="48206442" w14:textId="77777777" w:rsidR="00561476" w:rsidRPr="002A4F28" w:rsidRDefault="00561476" w:rsidP="00561476">
      <w:pPr>
        <w:jc w:val="center"/>
        <w:rPr>
          <w:b/>
          <w:sz w:val="36"/>
          <w:szCs w:val="36"/>
        </w:rPr>
      </w:pPr>
    </w:p>
    <w:p w14:paraId="1DB30BAD" w14:textId="77777777" w:rsidR="00561476" w:rsidRPr="002A4F28" w:rsidRDefault="00CB76D2" w:rsidP="00561476">
      <w:pPr>
        <w:jc w:val="center"/>
        <w:rPr>
          <w:b/>
          <w:sz w:val="48"/>
          <w:szCs w:val="48"/>
        </w:rPr>
      </w:pPr>
      <w:bookmarkStart w:id="1" w:name="_Toc226196784"/>
      <w:bookmarkStart w:id="2" w:name="_Toc226197203"/>
      <w:r w:rsidRPr="002A4F28">
        <w:rPr>
          <w:b/>
          <w:sz w:val="48"/>
          <w:szCs w:val="48"/>
        </w:rPr>
        <w:t>М</w:t>
      </w:r>
      <w:r w:rsidR="002818A7" w:rsidRPr="002A4F28">
        <w:rPr>
          <w:b/>
          <w:sz w:val="48"/>
          <w:szCs w:val="48"/>
        </w:rPr>
        <w:t xml:space="preserve">ониторинг </w:t>
      </w:r>
      <w:r w:rsidR="00561476" w:rsidRPr="002A4F28">
        <w:rPr>
          <w:b/>
          <w:sz w:val="48"/>
          <w:szCs w:val="48"/>
        </w:rPr>
        <w:t>СМИ</w:t>
      </w:r>
      <w:bookmarkEnd w:id="1"/>
      <w:bookmarkEnd w:id="2"/>
      <w:r w:rsidR="002818A7" w:rsidRPr="002A4F28">
        <w:rPr>
          <w:b/>
          <w:sz w:val="48"/>
          <w:szCs w:val="48"/>
        </w:rPr>
        <w:t xml:space="preserve"> </w:t>
      </w:r>
      <w:r w:rsidR="00561476" w:rsidRPr="002A4F28">
        <w:rPr>
          <w:b/>
          <w:sz w:val="48"/>
          <w:szCs w:val="48"/>
        </w:rPr>
        <w:t>РФ</w:t>
      </w:r>
    </w:p>
    <w:p w14:paraId="78D39B33" w14:textId="77777777" w:rsidR="00561476" w:rsidRPr="002A4F28" w:rsidRDefault="00561476" w:rsidP="00561476">
      <w:pPr>
        <w:jc w:val="center"/>
        <w:rPr>
          <w:b/>
          <w:sz w:val="48"/>
          <w:szCs w:val="48"/>
        </w:rPr>
      </w:pPr>
      <w:bookmarkStart w:id="3" w:name="_Toc226196785"/>
      <w:bookmarkStart w:id="4" w:name="_Toc226197204"/>
      <w:r w:rsidRPr="002A4F28">
        <w:rPr>
          <w:b/>
          <w:sz w:val="48"/>
          <w:szCs w:val="48"/>
        </w:rPr>
        <w:t>по</w:t>
      </w:r>
      <w:r w:rsidR="002818A7" w:rsidRPr="002A4F28">
        <w:rPr>
          <w:b/>
          <w:sz w:val="48"/>
          <w:szCs w:val="48"/>
        </w:rPr>
        <w:t xml:space="preserve"> </w:t>
      </w:r>
      <w:r w:rsidRPr="002A4F28">
        <w:rPr>
          <w:b/>
          <w:sz w:val="48"/>
          <w:szCs w:val="48"/>
        </w:rPr>
        <w:t>пенсионной</w:t>
      </w:r>
      <w:r w:rsidR="002818A7" w:rsidRPr="002A4F28">
        <w:rPr>
          <w:b/>
          <w:sz w:val="48"/>
          <w:szCs w:val="48"/>
        </w:rPr>
        <w:t xml:space="preserve"> </w:t>
      </w:r>
      <w:r w:rsidRPr="002A4F28">
        <w:rPr>
          <w:b/>
          <w:sz w:val="48"/>
          <w:szCs w:val="48"/>
        </w:rPr>
        <w:t>тематике</w:t>
      </w:r>
      <w:bookmarkEnd w:id="3"/>
      <w:bookmarkEnd w:id="4"/>
    </w:p>
    <w:p w14:paraId="68F5EBEF" w14:textId="77777777" w:rsidR="008B6D1B" w:rsidRPr="002A4F28" w:rsidRDefault="008B6D1B" w:rsidP="00C70A20">
      <w:pPr>
        <w:jc w:val="center"/>
        <w:rPr>
          <w:b/>
          <w:sz w:val="36"/>
          <w:szCs w:val="36"/>
        </w:rPr>
      </w:pPr>
    </w:p>
    <w:p w14:paraId="3D692C21" w14:textId="77777777" w:rsidR="007D6FE5" w:rsidRPr="002A4F28" w:rsidRDefault="007D6FE5" w:rsidP="00C70A20">
      <w:pPr>
        <w:jc w:val="center"/>
        <w:rPr>
          <w:b/>
          <w:sz w:val="36"/>
          <w:szCs w:val="36"/>
        </w:rPr>
      </w:pPr>
    </w:p>
    <w:p w14:paraId="06CED4F2" w14:textId="77777777" w:rsidR="00C70A20" w:rsidRPr="002A4F28" w:rsidRDefault="00F35112" w:rsidP="00C70A20">
      <w:pPr>
        <w:jc w:val="center"/>
        <w:rPr>
          <w:b/>
          <w:sz w:val="40"/>
          <w:szCs w:val="40"/>
        </w:rPr>
      </w:pPr>
      <w:r w:rsidRPr="002A4F28">
        <w:rPr>
          <w:b/>
          <w:sz w:val="40"/>
          <w:szCs w:val="40"/>
        </w:rPr>
        <w:t>1</w:t>
      </w:r>
      <w:r w:rsidR="00871764" w:rsidRPr="002A4F28">
        <w:rPr>
          <w:b/>
          <w:sz w:val="40"/>
          <w:szCs w:val="40"/>
        </w:rPr>
        <w:t>7</w:t>
      </w:r>
      <w:r w:rsidR="00CB6B64" w:rsidRPr="002A4F28">
        <w:rPr>
          <w:b/>
          <w:sz w:val="40"/>
          <w:szCs w:val="40"/>
        </w:rPr>
        <w:t>.</w:t>
      </w:r>
      <w:r w:rsidR="001C5C5D" w:rsidRPr="002A4F28">
        <w:rPr>
          <w:b/>
          <w:sz w:val="40"/>
          <w:szCs w:val="40"/>
        </w:rPr>
        <w:t>10</w:t>
      </w:r>
      <w:r w:rsidR="000214CF" w:rsidRPr="002A4F28">
        <w:rPr>
          <w:b/>
          <w:sz w:val="40"/>
          <w:szCs w:val="40"/>
        </w:rPr>
        <w:t>.</w:t>
      </w:r>
      <w:r w:rsidR="007D6FE5" w:rsidRPr="002A4F28">
        <w:rPr>
          <w:b/>
          <w:sz w:val="40"/>
          <w:szCs w:val="40"/>
        </w:rPr>
        <w:t>20</w:t>
      </w:r>
      <w:r w:rsidR="00EB57E7" w:rsidRPr="002A4F28">
        <w:rPr>
          <w:b/>
          <w:sz w:val="40"/>
          <w:szCs w:val="40"/>
        </w:rPr>
        <w:t>2</w:t>
      </w:r>
      <w:r w:rsidR="005E66F0" w:rsidRPr="002A4F28">
        <w:rPr>
          <w:b/>
          <w:sz w:val="40"/>
          <w:szCs w:val="40"/>
        </w:rPr>
        <w:t>4</w:t>
      </w:r>
      <w:r w:rsidR="002818A7" w:rsidRPr="002A4F28">
        <w:rPr>
          <w:b/>
          <w:sz w:val="40"/>
          <w:szCs w:val="40"/>
        </w:rPr>
        <w:t xml:space="preserve"> </w:t>
      </w:r>
      <w:r w:rsidR="00C70A20" w:rsidRPr="002A4F28">
        <w:rPr>
          <w:b/>
          <w:sz w:val="40"/>
          <w:szCs w:val="40"/>
        </w:rPr>
        <w:t>г</w:t>
      </w:r>
      <w:r w:rsidR="007D6FE5" w:rsidRPr="002A4F28">
        <w:rPr>
          <w:b/>
          <w:sz w:val="40"/>
          <w:szCs w:val="40"/>
        </w:rPr>
        <w:t>.</w:t>
      </w:r>
    </w:p>
    <w:p w14:paraId="47CBEB0E" w14:textId="77777777" w:rsidR="007D6FE5" w:rsidRPr="002A4F28" w:rsidRDefault="007D6FE5" w:rsidP="000C1A46">
      <w:pPr>
        <w:jc w:val="center"/>
        <w:rPr>
          <w:b/>
          <w:sz w:val="40"/>
          <w:szCs w:val="40"/>
        </w:rPr>
      </w:pPr>
    </w:p>
    <w:p w14:paraId="75055931" w14:textId="77777777" w:rsidR="00C16C6D" w:rsidRPr="002A4F28" w:rsidRDefault="00C16C6D" w:rsidP="000C1A46">
      <w:pPr>
        <w:jc w:val="center"/>
        <w:rPr>
          <w:b/>
          <w:sz w:val="40"/>
          <w:szCs w:val="40"/>
        </w:rPr>
      </w:pPr>
    </w:p>
    <w:p w14:paraId="693B9639" w14:textId="77777777" w:rsidR="00C70A20" w:rsidRPr="002A4F28" w:rsidRDefault="00C70A20" w:rsidP="000C1A46">
      <w:pPr>
        <w:jc w:val="center"/>
        <w:rPr>
          <w:b/>
          <w:sz w:val="40"/>
          <w:szCs w:val="40"/>
        </w:rPr>
      </w:pPr>
    </w:p>
    <w:p w14:paraId="2DFEF86D" w14:textId="77777777" w:rsidR="00CB76D2" w:rsidRPr="002A4F28" w:rsidRDefault="00CB76D2" w:rsidP="000C1A46">
      <w:pPr>
        <w:jc w:val="center"/>
        <w:rPr>
          <w:b/>
          <w:sz w:val="40"/>
          <w:szCs w:val="40"/>
        </w:rPr>
      </w:pPr>
    </w:p>
    <w:p w14:paraId="298D40C5" w14:textId="77777777" w:rsidR="009D66A1" w:rsidRPr="002A4F28" w:rsidRDefault="009B23FE" w:rsidP="009B23FE">
      <w:pPr>
        <w:pStyle w:val="10"/>
        <w:jc w:val="center"/>
      </w:pPr>
      <w:r w:rsidRPr="002A4F28">
        <w:br w:type="page"/>
      </w:r>
      <w:bookmarkStart w:id="5" w:name="_Toc396864626"/>
      <w:bookmarkStart w:id="6" w:name="_Toc180043215"/>
      <w:r w:rsidR="009D79CC" w:rsidRPr="002A4F28">
        <w:lastRenderedPageBreak/>
        <w:t>Те</w:t>
      </w:r>
      <w:r w:rsidR="009D66A1" w:rsidRPr="002A4F28">
        <w:t>мы</w:t>
      </w:r>
      <w:r w:rsidR="002818A7" w:rsidRPr="002A4F28">
        <w:rPr>
          <w:rFonts w:ascii="Arial Rounded MT Bold" w:hAnsi="Arial Rounded MT Bold"/>
        </w:rPr>
        <w:t xml:space="preserve"> </w:t>
      </w:r>
      <w:r w:rsidR="009D66A1" w:rsidRPr="002A4F28">
        <w:t>дня</w:t>
      </w:r>
      <w:bookmarkEnd w:id="5"/>
      <w:bookmarkEnd w:id="6"/>
    </w:p>
    <w:p w14:paraId="2AFA90DF" w14:textId="77777777" w:rsidR="0034700E" w:rsidRPr="002A4F28" w:rsidRDefault="0034700E" w:rsidP="00676D5F">
      <w:pPr>
        <w:numPr>
          <w:ilvl w:val="0"/>
          <w:numId w:val="25"/>
        </w:numPr>
        <w:rPr>
          <w:i/>
        </w:rPr>
      </w:pPr>
      <w:r w:rsidRPr="002A4F28">
        <w:rPr>
          <w:i/>
        </w:rPr>
        <w:t>С</w:t>
      </w:r>
      <w:r w:rsidR="002818A7" w:rsidRPr="002A4F28">
        <w:rPr>
          <w:i/>
        </w:rPr>
        <w:t xml:space="preserve"> </w:t>
      </w:r>
      <w:r w:rsidRPr="002A4F28">
        <w:rPr>
          <w:i/>
        </w:rPr>
        <w:t>2024</w:t>
      </w:r>
      <w:r w:rsidR="002818A7" w:rsidRPr="002A4F28">
        <w:rPr>
          <w:i/>
        </w:rPr>
        <w:t xml:space="preserve"> </w:t>
      </w:r>
      <w:r w:rsidRPr="002A4F28">
        <w:rPr>
          <w:i/>
        </w:rPr>
        <w:t>года</w:t>
      </w:r>
      <w:r w:rsidR="002818A7" w:rsidRPr="002A4F28">
        <w:rPr>
          <w:i/>
        </w:rPr>
        <w:t xml:space="preserve"> </w:t>
      </w:r>
      <w:r w:rsidRPr="002A4F28">
        <w:rPr>
          <w:i/>
        </w:rPr>
        <w:t>в</w:t>
      </w:r>
      <w:r w:rsidR="002818A7" w:rsidRPr="002A4F28">
        <w:rPr>
          <w:i/>
        </w:rPr>
        <w:t xml:space="preserve"> </w:t>
      </w:r>
      <w:r w:rsidRPr="002A4F28">
        <w:rPr>
          <w:i/>
        </w:rPr>
        <w:t>России</w:t>
      </w:r>
      <w:r w:rsidR="002818A7" w:rsidRPr="002A4F28">
        <w:rPr>
          <w:i/>
        </w:rPr>
        <w:t xml:space="preserve"> </w:t>
      </w:r>
      <w:r w:rsidRPr="002A4F28">
        <w:rPr>
          <w:i/>
        </w:rPr>
        <w:t>действует</w:t>
      </w:r>
      <w:r w:rsidR="002818A7" w:rsidRPr="002A4F28">
        <w:rPr>
          <w:i/>
        </w:rPr>
        <w:t xml:space="preserve"> </w:t>
      </w:r>
      <w:r w:rsidRPr="002A4F28">
        <w:rPr>
          <w:i/>
        </w:rPr>
        <w:t>программа</w:t>
      </w:r>
      <w:r w:rsidR="002818A7" w:rsidRPr="002A4F28">
        <w:rPr>
          <w:i/>
        </w:rPr>
        <w:t xml:space="preserve"> </w:t>
      </w:r>
      <w:r w:rsidRPr="002A4F28">
        <w:rPr>
          <w:i/>
        </w:rPr>
        <w:t>долгосрочных</w:t>
      </w:r>
      <w:r w:rsidR="002818A7" w:rsidRPr="002A4F28">
        <w:rPr>
          <w:i/>
        </w:rPr>
        <w:t xml:space="preserve"> </w:t>
      </w:r>
      <w:r w:rsidRPr="002A4F28">
        <w:rPr>
          <w:i/>
        </w:rPr>
        <w:t>вложений</w:t>
      </w:r>
      <w:r w:rsidR="002818A7" w:rsidRPr="002A4F28">
        <w:rPr>
          <w:i/>
        </w:rPr>
        <w:t xml:space="preserve"> </w:t>
      </w:r>
      <w:r w:rsidRPr="002A4F28">
        <w:rPr>
          <w:i/>
        </w:rPr>
        <w:t>для</w:t>
      </w:r>
      <w:r w:rsidR="002818A7" w:rsidRPr="002A4F28">
        <w:rPr>
          <w:i/>
        </w:rPr>
        <w:t xml:space="preserve"> </w:t>
      </w:r>
      <w:r w:rsidRPr="002A4F28">
        <w:rPr>
          <w:i/>
        </w:rPr>
        <w:t>перевода</w:t>
      </w:r>
      <w:r w:rsidR="002818A7" w:rsidRPr="002A4F28">
        <w:rPr>
          <w:i/>
        </w:rPr>
        <w:t xml:space="preserve"> </w:t>
      </w:r>
      <w:r w:rsidRPr="002A4F28">
        <w:rPr>
          <w:i/>
        </w:rPr>
        <w:t>сумм</w:t>
      </w:r>
      <w:r w:rsidR="002818A7" w:rsidRPr="002A4F28">
        <w:rPr>
          <w:i/>
        </w:rPr>
        <w:t xml:space="preserve"> </w:t>
      </w:r>
      <w:r w:rsidRPr="002A4F28">
        <w:rPr>
          <w:i/>
        </w:rPr>
        <w:t>накопленной</w:t>
      </w:r>
      <w:r w:rsidR="002818A7" w:rsidRPr="002A4F28">
        <w:rPr>
          <w:i/>
        </w:rPr>
        <w:t xml:space="preserve"> </w:t>
      </w:r>
      <w:r w:rsidRPr="002A4F28">
        <w:rPr>
          <w:i/>
        </w:rPr>
        <w:t>пенсии</w:t>
      </w:r>
      <w:r w:rsidR="002818A7" w:rsidRPr="002A4F28">
        <w:rPr>
          <w:i/>
        </w:rPr>
        <w:t xml:space="preserve"> </w:t>
      </w:r>
      <w:r w:rsidRPr="002A4F28">
        <w:rPr>
          <w:i/>
        </w:rPr>
        <w:t>и</w:t>
      </w:r>
      <w:r w:rsidR="002818A7" w:rsidRPr="002A4F28">
        <w:rPr>
          <w:i/>
        </w:rPr>
        <w:t xml:space="preserve"> </w:t>
      </w:r>
      <w:r w:rsidRPr="002A4F28">
        <w:rPr>
          <w:i/>
        </w:rPr>
        <w:t>осуществления</w:t>
      </w:r>
      <w:r w:rsidR="002818A7" w:rsidRPr="002A4F28">
        <w:rPr>
          <w:i/>
        </w:rPr>
        <w:t xml:space="preserve"> </w:t>
      </w:r>
      <w:r w:rsidRPr="002A4F28">
        <w:rPr>
          <w:i/>
        </w:rPr>
        <w:t>личных</w:t>
      </w:r>
      <w:r w:rsidR="002818A7" w:rsidRPr="002A4F28">
        <w:rPr>
          <w:i/>
        </w:rPr>
        <w:t xml:space="preserve"> </w:t>
      </w:r>
      <w:r w:rsidRPr="002A4F28">
        <w:rPr>
          <w:i/>
        </w:rPr>
        <w:t>взносов.</w:t>
      </w:r>
      <w:r w:rsidR="002818A7" w:rsidRPr="002A4F28">
        <w:rPr>
          <w:i/>
        </w:rPr>
        <w:t xml:space="preserve"> </w:t>
      </w:r>
      <w:r w:rsidRPr="002A4F28">
        <w:rPr>
          <w:i/>
        </w:rPr>
        <w:t>Участники</w:t>
      </w:r>
      <w:r w:rsidR="002818A7" w:rsidRPr="002A4F28">
        <w:rPr>
          <w:i/>
        </w:rPr>
        <w:t xml:space="preserve"> </w:t>
      </w:r>
      <w:r w:rsidRPr="002A4F28">
        <w:rPr>
          <w:i/>
        </w:rPr>
        <w:t>этого</w:t>
      </w:r>
      <w:r w:rsidR="002818A7" w:rsidRPr="002A4F28">
        <w:rPr>
          <w:i/>
        </w:rPr>
        <w:t xml:space="preserve"> </w:t>
      </w:r>
      <w:r w:rsidRPr="002A4F28">
        <w:rPr>
          <w:i/>
        </w:rPr>
        <w:t>проекта</w:t>
      </w:r>
      <w:r w:rsidR="002818A7" w:rsidRPr="002A4F28">
        <w:rPr>
          <w:i/>
        </w:rPr>
        <w:t xml:space="preserve"> </w:t>
      </w:r>
      <w:r w:rsidRPr="002A4F28">
        <w:rPr>
          <w:i/>
        </w:rPr>
        <w:t>имеют</w:t>
      </w:r>
      <w:r w:rsidR="002818A7" w:rsidRPr="002A4F28">
        <w:rPr>
          <w:i/>
        </w:rPr>
        <w:t xml:space="preserve"> </w:t>
      </w:r>
      <w:r w:rsidRPr="002A4F28">
        <w:rPr>
          <w:i/>
        </w:rPr>
        <w:t>право</w:t>
      </w:r>
      <w:r w:rsidR="002818A7" w:rsidRPr="002A4F28">
        <w:rPr>
          <w:i/>
        </w:rPr>
        <w:t xml:space="preserve"> </w:t>
      </w:r>
      <w:r w:rsidRPr="002A4F28">
        <w:rPr>
          <w:i/>
        </w:rPr>
        <w:t>на</w:t>
      </w:r>
      <w:r w:rsidR="002818A7" w:rsidRPr="002A4F28">
        <w:rPr>
          <w:i/>
        </w:rPr>
        <w:t xml:space="preserve"> </w:t>
      </w:r>
      <w:r w:rsidRPr="002A4F28">
        <w:rPr>
          <w:i/>
        </w:rPr>
        <w:t>получение</w:t>
      </w:r>
      <w:r w:rsidR="002818A7" w:rsidRPr="002A4F28">
        <w:rPr>
          <w:i/>
        </w:rPr>
        <w:t xml:space="preserve"> </w:t>
      </w:r>
      <w:r w:rsidRPr="002A4F28">
        <w:rPr>
          <w:i/>
        </w:rPr>
        <w:t>добавки</w:t>
      </w:r>
      <w:r w:rsidR="002818A7" w:rsidRPr="002A4F28">
        <w:rPr>
          <w:i/>
        </w:rPr>
        <w:t xml:space="preserve"> </w:t>
      </w:r>
      <w:r w:rsidRPr="002A4F28">
        <w:rPr>
          <w:i/>
        </w:rPr>
        <w:t>к</w:t>
      </w:r>
      <w:r w:rsidR="002818A7" w:rsidRPr="002A4F28">
        <w:rPr>
          <w:i/>
        </w:rPr>
        <w:t xml:space="preserve"> </w:t>
      </w:r>
      <w:r w:rsidRPr="002A4F28">
        <w:rPr>
          <w:i/>
        </w:rPr>
        <w:t>своим</w:t>
      </w:r>
      <w:r w:rsidR="002818A7" w:rsidRPr="002A4F28">
        <w:rPr>
          <w:i/>
        </w:rPr>
        <w:t xml:space="preserve"> </w:t>
      </w:r>
      <w:r w:rsidRPr="002A4F28">
        <w:rPr>
          <w:i/>
        </w:rPr>
        <w:t>сбережениям</w:t>
      </w:r>
      <w:r w:rsidR="002818A7" w:rsidRPr="002A4F28">
        <w:rPr>
          <w:i/>
        </w:rPr>
        <w:t xml:space="preserve"> </w:t>
      </w:r>
      <w:r w:rsidRPr="002A4F28">
        <w:rPr>
          <w:i/>
        </w:rPr>
        <w:t>от</w:t>
      </w:r>
      <w:r w:rsidR="002818A7" w:rsidRPr="002A4F28">
        <w:rPr>
          <w:i/>
        </w:rPr>
        <w:t xml:space="preserve"> </w:t>
      </w:r>
      <w:r w:rsidRPr="002A4F28">
        <w:rPr>
          <w:i/>
        </w:rPr>
        <w:t>государства.</w:t>
      </w:r>
      <w:r w:rsidR="002818A7" w:rsidRPr="002A4F28">
        <w:rPr>
          <w:i/>
        </w:rPr>
        <w:t xml:space="preserve"> </w:t>
      </w:r>
      <w:r w:rsidRPr="002A4F28">
        <w:rPr>
          <w:i/>
        </w:rPr>
        <w:t>Для</w:t>
      </w:r>
      <w:r w:rsidR="002818A7" w:rsidRPr="002A4F28">
        <w:rPr>
          <w:i/>
        </w:rPr>
        <w:t xml:space="preserve"> </w:t>
      </w:r>
      <w:r w:rsidRPr="002A4F28">
        <w:rPr>
          <w:i/>
        </w:rPr>
        <w:t>этого</w:t>
      </w:r>
      <w:r w:rsidR="002818A7" w:rsidRPr="002A4F28">
        <w:rPr>
          <w:i/>
        </w:rPr>
        <w:t xml:space="preserve"> </w:t>
      </w:r>
      <w:r w:rsidRPr="002A4F28">
        <w:rPr>
          <w:i/>
        </w:rPr>
        <w:t>нужно</w:t>
      </w:r>
      <w:r w:rsidR="002818A7" w:rsidRPr="002A4F28">
        <w:rPr>
          <w:i/>
        </w:rPr>
        <w:t xml:space="preserve"> </w:t>
      </w:r>
      <w:r w:rsidRPr="002A4F28">
        <w:rPr>
          <w:i/>
        </w:rPr>
        <w:t>заключить</w:t>
      </w:r>
      <w:r w:rsidR="002818A7" w:rsidRPr="002A4F28">
        <w:rPr>
          <w:i/>
        </w:rPr>
        <w:t xml:space="preserve"> </w:t>
      </w:r>
      <w:r w:rsidRPr="002A4F28">
        <w:rPr>
          <w:i/>
        </w:rPr>
        <w:t>договор</w:t>
      </w:r>
      <w:r w:rsidR="002818A7" w:rsidRPr="002A4F28">
        <w:rPr>
          <w:i/>
        </w:rPr>
        <w:t xml:space="preserve"> </w:t>
      </w:r>
      <w:r w:rsidRPr="002A4F28">
        <w:rPr>
          <w:i/>
        </w:rPr>
        <w:t>с</w:t>
      </w:r>
      <w:r w:rsidR="002818A7" w:rsidRPr="002A4F28">
        <w:rPr>
          <w:i/>
        </w:rPr>
        <w:t xml:space="preserve"> </w:t>
      </w:r>
      <w:r w:rsidRPr="002A4F28">
        <w:rPr>
          <w:i/>
        </w:rPr>
        <w:t>НПФ.</w:t>
      </w:r>
      <w:r w:rsidR="002818A7" w:rsidRPr="002A4F28">
        <w:rPr>
          <w:i/>
        </w:rPr>
        <w:t xml:space="preserve"> </w:t>
      </w:r>
      <w:r w:rsidRPr="002A4F28">
        <w:rPr>
          <w:i/>
        </w:rPr>
        <w:t>При</w:t>
      </w:r>
      <w:r w:rsidR="002818A7" w:rsidRPr="002A4F28">
        <w:rPr>
          <w:i/>
        </w:rPr>
        <w:t xml:space="preserve"> </w:t>
      </w:r>
      <w:r w:rsidRPr="002A4F28">
        <w:rPr>
          <w:i/>
        </w:rPr>
        <w:t>выборе</w:t>
      </w:r>
      <w:r w:rsidR="002818A7" w:rsidRPr="002A4F28">
        <w:rPr>
          <w:i/>
        </w:rPr>
        <w:t xml:space="preserve"> </w:t>
      </w:r>
      <w:r w:rsidRPr="002A4F28">
        <w:rPr>
          <w:i/>
        </w:rPr>
        <w:t>организации</w:t>
      </w:r>
      <w:r w:rsidR="002818A7" w:rsidRPr="002A4F28">
        <w:rPr>
          <w:i/>
        </w:rPr>
        <w:t xml:space="preserve"> </w:t>
      </w:r>
      <w:r w:rsidRPr="002A4F28">
        <w:rPr>
          <w:i/>
        </w:rPr>
        <w:t>необходимо</w:t>
      </w:r>
      <w:r w:rsidR="002818A7" w:rsidRPr="002A4F28">
        <w:rPr>
          <w:i/>
        </w:rPr>
        <w:t xml:space="preserve"> </w:t>
      </w:r>
      <w:r w:rsidRPr="002A4F28">
        <w:rPr>
          <w:i/>
        </w:rPr>
        <w:t>учитывать</w:t>
      </w:r>
      <w:r w:rsidR="002818A7" w:rsidRPr="002A4F28">
        <w:rPr>
          <w:i/>
        </w:rPr>
        <w:t xml:space="preserve"> </w:t>
      </w:r>
      <w:r w:rsidRPr="002A4F28">
        <w:rPr>
          <w:i/>
        </w:rPr>
        <w:t>ряд</w:t>
      </w:r>
      <w:r w:rsidR="002818A7" w:rsidRPr="002A4F28">
        <w:rPr>
          <w:i/>
        </w:rPr>
        <w:t xml:space="preserve"> </w:t>
      </w:r>
      <w:r w:rsidRPr="002A4F28">
        <w:rPr>
          <w:i/>
        </w:rPr>
        <w:t>важных</w:t>
      </w:r>
      <w:r w:rsidR="002818A7" w:rsidRPr="002A4F28">
        <w:rPr>
          <w:i/>
        </w:rPr>
        <w:t xml:space="preserve"> </w:t>
      </w:r>
      <w:r w:rsidRPr="002A4F28">
        <w:rPr>
          <w:i/>
        </w:rPr>
        <w:t>нюансов.</w:t>
      </w:r>
      <w:r w:rsidR="002818A7" w:rsidRPr="002A4F28">
        <w:rPr>
          <w:i/>
        </w:rPr>
        <w:t xml:space="preserve"> </w:t>
      </w:r>
      <w:hyperlink w:anchor="А101" w:history="1">
        <w:r w:rsidRPr="002A4F28">
          <w:rPr>
            <w:rStyle w:val="a3"/>
            <w:i/>
          </w:rPr>
          <w:t>Разбирался</w:t>
        </w:r>
        <w:r w:rsidR="002818A7" w:rsidRPr="002A4F28">
          <w:rPr>
            <w:rStyle w:val="a3"/>
            <w:i/>
          </w:rPr>
          <w:t xml:space="preserve"> «</w:t>
        </w:r>
        <w:r w:rsidR="00EA6BA7" w:rsidRPr="002A4F28">
          <w:rPr>
            <w:rStyle w:val="a3"/>
            <w:i/>
          </w:rPr>
          <w:t>ФИНАМ</w:t>
        </w:r>
        <w:r w:rsidRPr="002A4F28">
          <w:rPr>
            <w:rStyle w:val="a3"/>
            <w:i/>
          </w:rPr>
          <w:t>.ru</w:t>
        </w:r>
        <w:r w:rsidR="002818A7" w:rsidRPr="002A4F28">
          <w:rPr>
            <w:rStyle w:val="a3"/>
            <w:i/>
          </w:rPr>
          <w:t>»</w:t>
        </w:r>
      </w:hyperlink>
    </w:p>
    <w:p w14:paraId="6994838A" w14:textId="77777777" w:rsidR="00A1463C" w:rsidRPr="002A4F28" w:rsidRDefault="00EA45B3" w:rsidP="00676D5F">
      <w:pPr>
        <w:numPr>
          <w:ilvl w:val="0"/>
          <w:numId w:val="25"/>
        </w:numPr>
        <w:rPr>
          <w:i/>
        </w:rPr>
      </w:pPr>
      <w:r w:rsidRPr="002A4F28">
        <w:rPr>
          <w:i/>
        </w:rPr>
        <w:t>С</w:t>
      </w:r>
      <w:r w:rsidR="002818A7" w:rsidRPr="002A4F28">
        <w:rPr>
          <w:i/>
        </w:rPr>
        <w:t xml:space="preserve"> </w:t>
      </w:r>
      <w:r w:rsidRPr="002A4F28">
        <w:rPr>
          <w:i/>
        </w:rPr>
        <w:t>1</w:t>
      </w:r>
      <w:r w:rsidR="002818A7" w:rsidRPr="002A4F28">
        <w:rPr>
          <w:i/>
        </w:rPr>
        <w:t xml:space="preserve"> </w:t>
      </w:r>
      <w:r w:rsidRPr="002A4F28">
        <w:rPr>
          <w:i/>
        </w:rPr>
        <w:t>января</w:t>
      </w:r>
      <w:r w:rsidR="002818A7" w:rsidRPr="002A4F28">
        <w:rPr>
          <w:i/>
        </w:rPr>
        <w:t xml:space="preserve"> </w:t>
      </w:r>
      <w:r w:rsidRPr="002A4F28">
        <w:rPr>
          <w:i/>
        </w:rPr>
        <w:t>текущего</w:t>
      </w:r>
      <w:r w:rsidR="002818A7" w:rsidRPr="002A4F28">
        <w:rPr>
          <w:i/>
        </w:rPr>
        <w:t xml:space="preserve"> </w:t>
      </w:r>
      <w:r w:rsidRPr="002A4F28">
        <w:rPr>
          <w:i/>
        </w:rPr>
        <w:t>года</w:t>
      </w:r>
      <w:r w:rsidR="002818A7" w:rsidRPr="002A4F28">
        <w:rPr>
          <w:i/>
        </w:rPr>
        <w:t xml:space="preserve"> </w:t>
      </w:r>
      <w:r w:rsidRPr="002A4F28">
        <w:rPr>
          <w:i/>
        </w:rPr>
        <w:t>в</w:t>
      </w:r>
      <w:r w:rsidR="002818A7" w:rsidRPr="002A4F28">
        <w:rPr>
          <w:i/>
        </w:rPr>
        <w:t xml:space="preserve"> </w:t>
      </w:r>
      <w:r w:rsidRPr="002A4F28">
        <w:rPr>
          <w:i/>
        </w:rPr>
        <w:t>России</w:t>
      </w:r>
      <w:r w:rsidR="002818A7" w:rsidRPr="002A4F28">
        <w:rPr>
          <w:i/>
        </w:rPr>
        <w:t xml:space="preserve"> </w:t>
      </w:r>
      <w:r w:rsidRPr="002A4F28">
        <w:rPr>
          <w:i/>
        </w:rPr>
        <w:t>заработала</w:t>
      </w:r>
      <w:r w:rsidR="002818A7" w:rsidRPr="002A4F28">
        <w:rPr>
          <w:i/>
        </w:rPr>
        <w:t xml:space="preserve"> </w:t>
      </w:r>
      <w:r w:rsidRPr="002A4F28">
        <w:rPr>
          <w:i/>
        </w:rPr>
        <w:t>программа</w:t>
      </w:r>
      <w:r w:rsidR="002818A7" w:rsidRPr="002A4F28">
        <w:rPr>
          <w:i/>
        </w:rPr>
        <w:t xml:space="preserve"> </w:t>
      </w:r>
      <w:r w:rsidRPr="002A4F28">
        <w:rPr>
          <w:i/>
        </w:rPr>
        <w:t>долгосрочных</w:t>
      </w:r>
      <w:r w:rsidR="002818A7" w:rsidRPr="002A4F28">
        <w:rPr>
          <w:i/>
        </w:rPr>
        <w:t xml:space="preserve"> </w:t>
      </w:r>
      <w:r w:rsidRPr="002A4F28">
        <w:rPr>
          <w:i/>
        </w:rPr>
        <w:t>сбережений</w:t>
      </w:r>
      <w:r w:rsidR="002818A7" w:rsidRPr="002A4F28">
        <w:rPr>
          <w:i/>
        </w:rPr>
        <w:t xml:space="preserve"> </w:t>
      </w:r>
      <w:r w:rsidRPr="002A4F28">
        <w:rPr>
          <w:i/>
        </w:rPr>
        <w:t>(ПДС),</w:t>
      </w:r>
      <w:r w:rsidR="002818A7" w:rsidRPr="002A4F28">
        <w:rPr>
          <w:i/>
        </w:rPr>
        <w:t xml:space="preserve"> </w:t>
      </w:r>
      <w:r w:rsidRPr="002A4F28">
        <w:rPr>
          <w:i/>
        </w:rPr>
        <w:t>с</w:t>
      </w:r>
      <w:r w:rsidR="002818A7" w:rsidRPr="002A4F28">
        <w:rPr>
          <w:i/>
        </w:rPr>
        <w:t xml:space="preserve"> </w:t>
      </w:r>
      <w:r w:rsidRPr="002A4F28">
        <w:rPr>
          <w:i/>
        </w:rPr>
        <w:t>помощью</w:t>
      </w:r>
      <w:r w:rsidR="002818A7" w:rsidRPr="002A4F28">
        <w:rPr>
          <w:i/>
        </w:rPr>
        <w:t xml:space="preserve"> </w:t>
      </w:r>
      <w:r w:rsidRPr="002A4F28">
        <w:rPr>
          <w:i/>
        </w:rPr>
        <w:t>которой</w:t>
      </w:r>
      <w:r w:rsidR="002818A7" w:rsidRPr="002A4F28">
        <w:rPr>
          <w:i/>
        </w:rPr>
        <w:t xml:space="preserve"> </w:t>
      </w:r>
      <w:r w:rsidRPr="002A4F28">
        <w:rPr>
          <w:i/>
        </w:rPr>
        <w:t>граждане</w:t>
      </w:r>
      <w:r w:rsidR="002818A7" w:rsidRPr="002A4F28">
        <w:rPr>
          <w:i/>
        </w:rPr>
        <w:t xml:space="preserve"> </w:t>
      </w:r>
      <w:r w:rsidRPr="002A4F28">
        <w:rPr>
          <w:i/>
        </w:rPr>
        <w:t>могут</w:t>
      </w:r>
      <w:r w:rsidR="002818A7" w:rsidRPr="002A4F28">
        <w:rPr>
          <w:i/>
        </w:rPr>
        <w:t xml:space="preserve"> </w:t>
      </w:r>
      <w:r w:rsidRPr="002A4F28">
        <w:rPr>
          <w:i/>
        </w:rPr>
        <w:t>накопить</w:t>
      </w:r>
      <w:r w:rsidR="002818A7" w:rsidRPr="002A4F28">
        <w:rPr>
          <w:i/>
        </w:rPr>
        <w:t xml:space="preserve"> </w:t>
      </w:r>
      <w:r w:rsidRPr="002A4F28">
        <w:rPr>
          <w:i/>
        </w:rPr>
        <w:t>денежные</w:t>
      </w:r>
      <w:r w:rsidR="002818A7" w:rsidRPr="002A4F28">
        <w:rPr>
          <w:i/>
        </w:rPr>
        <w:t xml:space="preserve"> </w:t>
      </w:r>
      <w:r w:rsidRPr="002A4F28">
        <w:rPr>
          <w:i/>
        </w:rPr>
        <w:t>средства</w:t>
      </w:r>
      <w:r w:rsidR="002818A7" w:rsidRPr="002A4F28">
        <w:rPr>
          <w:i/>
        </w:rPr>
        <w:t xml:space="preserve"> </w:t>
      </w:r>
      <w:r w:rsidRPr="002A4F28">
        <w:rPr>
          <w:i/>
        </w:rPr>
        <w:t>для</w:t>
      </w:r>
      <w:r w:rsidR="002818A7" w:rsidRPr="002A4F28">
        <w:rPr>
          <w:i/>
        </w:rPr>
        <w:t xml:space="preserve"> </w:t>
      </w:r>
      <w:r w:rsidRPr="002A4F28">
        <w:rPr>
          <w:i/>
        </w:rPr>
        <w:t>последующего</w:t>
      </w:r>
      <w:r w:rsidR="002818A7" w:rsidRPr="002A4F28">
        <w:rPr>
          <w:i/>
        </w:rPr>
        <w:t xml:space="preserve"> </w:t>
      </w:r>
      <w:r w:rsidRPr="002A4F28">
        <w:rPr>
          <w:i/>
        </w:rPr>
        <w:t>использования</w:t>
      </w:r>
      <w:r w:rsidR="002818A7" w:rsidRPr="002A4F28">
        <w:rPr>
          <w:i/>
        </w:rPr>
        <w:t xml:space="preserve"> </w:t>
      </w:r>
      <w:r w:rsidRPr="002A4F28">
        <w:rPr>
          <w:i/>
        </w:rPr>
        <w:t>в</w:t>
      </w:r>
      <w:r w:rsidR="002818A7" w:rsidRPr="002A4F28">
        <w:rPr>
          <w:i/>
        </w:rPr>
        <w:t xml:space="preserve"> </w:t>
      </w:r>
      <w:r w:rsidRPr="002A4F28">
        <w:rPr>
          <w:i/>
        </w:rPr>
        <w:t>качестве</w:t>
      </w:r>
      <w:r w:rsidR="002818A7" w:rsidRPr="002A4F28">
        <w:rPr>
          <w:i/>
        </w:rPr>
        <w:t xml:space="preserve"> </w:t>
      </w:r>
      <w:r w:rsidRPr="002A4F28">
        <w:rPr>
          <w:i/>
        </w:rPr>
        <w:t>дополнительных</w:t>
      </w:r>
      <w:r w:rsidR="002818A7" w:rsidRPr="002A4F28">
        <w:rPr>
          <w:i/>
        </w:rPr>
        <w:t xml:space="preserve"> </w:t>
      </w:r>
      <w:r w:rsidRPr="002A4F28">
        <w:rPr>
          <w:i/>
        </w:rPr>
        <w:t>выплат</w:t>
      </w:r>
      <w:r w:rsidR="002818A7" w:rsidRPr="002A4F28">
        <w:rPr>
          <w:i/>
        </w:rPr>
        <w:t xml:space="preserve"> </w:t>
      </w:r>
      <w:r w:rsidRPr="002A4F28">
        <w:rPr>
          <w:i/>
        </w:rPr>
        <w:t>к</w:t>
      </w:r>
      <w:r w:rsidR="002818A7" w:rsidRPr="002A4F28">
        <w:rPr>
          <w:i/>
        </w:rPr>
        <w:t xml:space="preserve"> </w:t>
      </w:r>
      <w:r w:rsidRPr="002A4F28">
        <w:rPr>
          <w:i/>
        </w:rPr>
        <w:t>пенсии</w:t>
      </w:r>
      <w:r w:rsidR="002818A7" w:rsidRPr="002A4F28">
        <w:rPr>
          <w:i/>
        </w:rPr>
        <w:t xml:space="preserve"> </w:t>
      </w:r>
      <w:r w:rsidRPr="002A4F28">
        <w:rPr>
          <w:i/>
        </w:rPr>
        <w:t>или</w:t>
      </w:r>
      <w:r w:rsidR="002818A7" w:rsidRPr="002A4F28">
        <w:rPr>
          <w:i/>
        </w:rPr>
        <w:t xml:space="preserve"> </w:t>
      </w:r>
      <w:r w:rsidRPr="002A4F28">
        <w:rPr>
          <w:i/>
        </w:rPr>
        <w:t>иных</w:t>
      </w:r>
      <w:r w:rsidR="002818A7" w:rsidRPr="002A4F28">
        <w:rPr>
          <w:i/>
        </w:rPr>
        <w:t xml:space="preserve"> </w:t>
      </w:r>
      <w:r w:rsidRPr="002A4F28">
        <w:rPr>
          <w:i/>
        </w:rPr>
        <w:t>долгосрочных</w:t>
      </w:r>
      <w:r w:rsidR="002818A7" w:rsidRPr="002A4F28">
        <w:rPr>
          <w:i/>
        </w:rPr>
        <w:t xml:space="preserve"> </w:t>
      </w:r>
      <w:r w:rsidRPr="002A4F28">
        <w:rPr>
          <w:i/>
        </w:rPr>
        <w:t>целей.</w:t>
      </w:r>
      <w:r w:rsidR="002818A7" w:rsidRPr="002A4F28">
        <w:rPr>
          <w:i/>
        </w:rPr>
        <w:t xml:space="preserve"> </w:t>
      </w:r>
      <w:r w:rsidRPr="002A4F28">
        <w:rPr>
          <w:i/>
        </w:rPr>
        <w:t>Чтобы</w:t>
      </w:r>
      <w:r w:rsidR="002818A7" w:rsidRPr="002A4F28">
        <w:rPr>
          <w:i/>
        </w:rPr>
        <w:t xml:space="preserve"> </w:t>
      </w:r>
      <w:r w:rsidRPr="002A4F28">
        <w:rPr>
          <w:i/>
        </w:rPr>
        <w:t>вступить</w:t>
      </w:r>
      <w:r w:rsidR="002818A7" w:rsidRPr="002A4F28">
        <w:rPr>
          <w:i/>
        </w:rPr>
        <w:t xml:space="preserve"> </w:t>
      </w:r>
      <w:r w:rsidRPr="002A4F28">
        <w:rPr>
          <w:i/>
        </w:rPr>
        <w:t>в</w:t>
      </w:r>
      <w:r w:rsidR="002818A7" w:rsidRPr="002A4F28">
        <w:rPr>
          <w:i/>
        </w:rPr>
        <w:t xml:space="preserve"> </w:t>
      </w:r>
      <w:r w:rsidRPr="002A4F28">
        <w:rPr>
          <w:i/>
        </w:rPr>
        <w:t>программу,</w:t>
      </w:r>
      <w:r w:rsidR="002818A7" w:rsidRPr="002A4F28">
        <w:rPr>
          <w:i/>
        </w:rPr>
        <w:t xml:space="preserve"> </w:t>
      </w:r>
      <w:r w:rsidRPr="002A4F28">
        <w:rPr>
          <w:i/>
        </w:rPr>
        <w:t>гражданину</w:t>
      </w:r>
      <w:r w:rsidR="002818A7" w:rsidRPr="002A4F28">
        <w:rPr>
          <w:i/>
        </w:rPr>
        <w:t xml:space="preserve"> </w:t>
      </w:r>
      <w:r w:rsidRPr="002A4F28">
        <w:rPr>
          <w:i/>
        </w:rPr>
        <w:t>нужно</w:t>
      </w:r>
      <w:r w:rsidR="002818A7" w:rsidRPr="002A4F28">
        <w:rPr>
          <w:i/>
        </w:rPr>
        <w:t xml:space="preserve"> </w:t>
      </w:r>
      <w:r w:rsidRPr="002A4F28">
        <w:rPr>
          <w:i/>
        </w:rPr>
        <w:t>заключить</w:t>
      </w:r>
      <w:r w:rsidR="002818A7" w:rsidRPr="002A4F28">
        <w:rPr>
          <w:i/>
        </w:rPr>
        <w:t xml:space="preserve"> </w:t>
      </w:r>
      <w:r w:rsidRPr="002A4F28">
        <w:rPr>
          <w:i/>
        </w:rPr>
        <w:t>договор</w:t>
      </w:r>
      <w:r w:rsidR="002818A7" w:rsidRPr="002A4F28">
        <w:rPr>
          <w:i/>
        </w:rPr>
        <w:t xml:space="preserve"> </w:t>
      </w:r>
      <w:r w:rsidRPr="002A4F28">
        <w:rPr>
          <w:i/>
        </w:rPr>
        <w:t>с</w:t>
      </w:r>
      <w:r w:rsidR="002818A7" w:rsidRPr="002A4F28">
        <w:rPr>
          <w:i/>
        </w:rPr>
        <w:t xml:space="preserve"> </w:t>
      </w:r>
      <w:r w:rsidRPr="002A4F28">
        <w:rPr>
          <w:i/>
        </w:rPr>
        <w:t>оператором</w:t>
      </w:r>
      <w:r w:rsidR="002818A7" w:rsidRPr="002A4F28">
        <w:rPr>
          <w:i/>
        </w:rPr>
        <w:t xml:space="preserve"> </w:t>
      </w:r>
      <w:r w:rsidRPr="002A4F28">
        <w:rPr>
          <w:i/>
        </w:rPr>
        <w:t>программы</w:t>
      </w:r>
      <w:r w:rsidR="002818A7" w:rsidRPr="002A4F28">
        <w:rPr>
          <w:i/>
        </w:rPr>
        <w:t xml:space="preserve"> - </w:t>
      </w:r>
      <w:r w:rsidRPr="002A4F28">
        <w:rPr>
          <w:i/>
        </w:rPr>
        <w:t>негосударственным</w:t>
      </w:r>
      <w:r w:rsidR="002818A7" w:rsidRPr="002A4F28">
        <w:rPr>
          <w:i/>
        </w:rPr>
        <w:t xml:space="preserve"> </w:t>
      </w:r>
      <w:r w:rsidRPr="002A4F28">
        <w:rPr>
          <w:i/>
        </w:rPr>
        <w:t>пенсионным</w:t>
      </w:r>
      <w:r w:rsidR="002818A7" w:rsidRPr="002A4F28">
        <w:rPr>
          <w:i/>
        </w:rPr>
        <w:t xml:space="preserve"> </w:t>
      </w:r>
      <w:r w:rsidRPr="002A4F28">
        <w:rPr>
          <w:i/>
        </w:rPr>
        <w:t>фондом</w:t>
      </w:r>
      <w:r w:rsidR="002818A7" w:rsidRPr="002A4F28">
        <w:rPr>
          <w:i/>
        </w:rPr>
        <w:t xml:space="preserve"> </w:t>
      </w:r>
      <w:r w:rsidRPr="002A4F28">
        <w:rPr>
          <w:i/>
        </w:rPr>
        <w:t>(НПФ),</w:t>
      </w:r>
      <w:r w:rsidR="002818A7" w:rsidRPr="002A4F28">
        <w:rPr>
          <w:i/>
        </w:rPr>
        <w:t xml:space="preserve"> </w:t>
      </w:r>
      <w:r w:rsidRPr="002A4F28">
        <w:rPr>
          <w:i/>
        </w:rPr>
        <w:t>задачей</w:t>
      </w:r>
      <w:r w:rsidR="002818A7" w:rsidRPr="002A4F28">
        <w:rPr>
          <w:i/>
        </w:rPr>
        <w:t xml:space="preserve"> </w:t>
      </w:r>
      <w:r w:rsidRPr="002A4F28">
        <w:rPr>
          <w:i/>
        </w:rPr>
        <w:t>которого</w:t>
      </w:r>
      <w:r w:rsidR="002818A7" w:rsidRPr="002A4F28">
        <w:rPr>
          <w:i/>
        </w:rPr>
        <w:t xml:space="preserve"> </w:t>
      </w:r>
      <w:r w:rsidRPr="002A4F28">
        <w:rPr>
          <w:i/>
        </w:rPr>
        <w:t>является</w:t>
      </w:r>
      <w:r w:rsidR="002818A7" w:rsidRPr="002A4F28">
        <w:rPr>
          <w:i/>
        </w:rPr>
        <w:t xml:space="preserve"> </w:t>
      </w:r>
      <w:r w:rsidRPr="002A4F28">
        <w:rPr>
          <w:i/>
        </w:rPr>
        <w:t>сохранение</w:t>
      </w:r>
      <w:r w:rsidR="002818A7" w:rsidRPr="002A4F28">
        <w:rPr>
          <w:i/>
        </w:rPr>
        <w:t xml:space="preserve"> </w:t>
      </w:r>
      <w:r w:rsidRPr="002A4F28">
        <w:rPr>
          <w:i/>
        </w:rPr>
        <w:t>и</w:t>
      </w:r>
      <w:r w:rsidR="002818A7" w:rsidRPr="002A4F28">
        <w:rPr>
          <w:i/>
        </w:rPr>
        <w:t xml:space="preserve"> </w:t>
      </w:r>
      <w:r w:rsidRPr="002A4F28">
        <w:rPr>
          <w:i/>
        </w:rPr>
        <w:t>приумножение</w:t>
      </w:r>
      <w:r w:rsidR="002818A7" w:rsidRPr="002A4F28">
        <w:rPr>
          <w:i/>
        </w:rPr>
        <w:t xml:space="preserve"> </w:t>
      </w:r>
      <w:r w:rsidRPr="002A4F28">
        <w:rPr>
          <w:i/>
        </w:rPr>
        <w:t>сбережений</w:t>
      </w:r>
      <w:r w:rsidR="002818A7" w:rsidRPr="002A4F28">
        <w:rPr>
          <w:i/>
        </w:rPr>
        <w:t xml:space="preserve"> </w:t>
      </w:r>
      <w:r w:rsidRPr="002A4F28">
        <w:rPr>
          <w:i/>
        </w:rPr>
        <w:t>путем</w:t>
      </w:r>
      <w:r w:rsidR="002818A7" w:rsidRPr="002A4F28">
        <w:rPr>
          <w:i/>
        </w:rPr>
        <w:t xml:space="preserve"> </w:t>
      </w:r>
      <w:r w:rsidRPr="002A4F28">
        <w:rPr>
          <w:i/>
        </w:rPr>
        <w:t>инвестирования</w:t>
      </w:r>
      <w:r w:rsidR="002818A7" w:rsidRPr="002A4F28">
        <w:rPr>
          <w:i/>
        </w:rPr>
        <w:t xml:space="preserve"> </w:t>
      </w:r>
      <w:r w:rsidRPr="002A4F28">
        <w:rPr>
          <w:i/>
        </w:rPr>
        <w:t>средств</w:t>
      </w:r>
      <w:r w:rsidR="002818A7" w:rsidRPr="002A4F28">
        <w:rPr>
          <w:i/>
        </w:rPr>
        <w:t xml:space="preserve"> </w:t>
      </w:r>
      <w:r w:rsidRPr="002A4F28">
        <w:rPr>
          <w:i/>
        </w:rPr>
        <w:t>участника</w:t>
      </w:r>
      <w:r w:rsidR="002818A7" w:rsidRPr="002A4F28">
        <w:rPr>
          <w:i/>
        </w:rPr>
        <w:t xml:space="preserve"> </w:t>
      </w:r>
      <w:r w:rsidRPr="002A4F28">
        <w:rPr>
          <w:i/>
        </w:rPr>
        <w:t>ПДС.</w:t>
      </w:r>
      <w:r w:rsidR="002818A7" w:rsidRPr="002A4F28">
        <w:rPr>
          <w:i/>
        </w:rPr>
        <w:t xml:space="preserve"> </w:t>
      </w:r>
      <w:r w:rsidRPr="002A4F28">
        <w:rPr>
          <w:i/>
        </w:rPr>
        <w:t>При</w:t>
      </w:r>
      <w:r w:rsidR="002818A7" w:rsidRPr="002A4F28">
        <w:rPr>
          <w:i/>
        </w:rPr>
        <w:t xml:space="preserve"> </w:t>
      </w:r>
      <w:r w:rsidRPr="002A4F28">
        <w:rPr>
          <w:i/>
        </w:rPr>
        <w:t>этом</w:t>
      </w:r>
      <w:r w:rsidR="002818A7" w:rsidRPr="002A4F28">
        <w:rPr>
          <w:i/>
        </w:rPr>
        <w:t xml:space="preserve"> </w:t>
      </w:r>
      <w:r w:rsidRPr="002A4F28">
        <w:rPr>
          <w:i/>
        </w:rPr>
        <w:t>государство</w:t>
      </w:r>
      <w:r w:rsidR="002818A7" w:rsidRPr="002A4F28">
        <w:rPr>
          <w:i/>
        </w:rPr>
        <w:t xml:space="preserve"> </w:t>
      </w:r>
      <w:r w:rsidRPr="002A4F28">
        <w:rPr>
          <w:i/>
        </w:rPr>
        <w:t>гарантирует</w:t>
      </w:r>
      <w:r w:rsidR="002818A7" w:rsidRPr="002A4F28">
        <w:rPr>
          <w:i/>
        </w:rPr>
        <w:t xml:space="preserve"> </w:t>
      </w:r>
      <w:r w:rsidRPr="002A4F28">
        <w:rPr>
          <w:i/>
        </w:rPr>
        <w:t>сохранность</w:t>
      </w:r>
      <w:r w:rsidR="002818A7" w:rsidRPr="002A4F28">
        <w:rPr>
          <w:i/>
        </w:rPr>
        <w:t xml:space="preserve"> </w:t>
      </w:r>
      <w:r w:rsidRPr="002A4F28">
        <w:rPr>
          <w:i/>
        </w:rPr>
        <w:t>внесенных</w:t>
      </w:r>
      <w:r w:rsidR="002818A7" w:rsidRPr="002A4F28">
        <w:rPr>
          <w:i/>
        </w:rPr>
        <w:t xml:space="preserve"> </w:t>
      </w:r>
      <w:r w:rsidRPr="002A4F28">
        <w:rPr>
          <w:i/>
        </w:rPr>
        <w:t>средств</w:t>
      </w:r>
      <w:r w:rsidR="002818A7" w:rsidRPr="002A4F28">
        <w:rPr>
          <w:i/>
        </w:rPr>
        <w:t xml:space="preserve"> </w:t>
      </w:r>
      <w:r w:rsidRPr="002A4F28">
        <w:rPr>
          <w:i/>
        </w:rPr>
        <w:t>и</w:t>
      </w:r>
      <w:r w:rsidR="002818A7" w:rsidRPr="002A4F28">
        <w:rPr>
          <w:i/>
        </w:rPr>
        <w:t xml:space="preserve"> </w:t>
      </w:r>
      <w:r w:rsidRPr="002A4F28">
        <w:rPr>
          <w:i/>
        </w:rPr>
        <w:t>дохода</w:t>
      </w:r>
      <w:r w:rsidR="002818A7" w:rsidRPr="002A4F28">
        <w:rPr>
          <w:i/>
        </w:rPr>
        <w:t xml:space="preserve"> </w:t>
      </w:r>
      <w:r w:rsidRPr="002A4F28">
        <w:rPr>
          <w:i/>
        </w:rPr>
        <w:t>от</w:t>
      </w:r>
      <w:r w:rsidR="002818A7" w:rsidRPr="002A4F28">
        <w:rPr>
          <w:i/>
        </w:rPr>
        <w:t xml:space="preserve"> </w:t>
      </w:r>
      <w:r w:rsidRPr="002A4F28">
        <w:rPr>
          <w:i/>
        </w:rPr>
        <w:t>их</w:t>
      </w:r>
      <w:r w:rsidR="002818A7" w:rsidRPr="002A4F28">
        <w:rPr>
          <w:i/>
        </w:rPr>
        <w:t xml:space="preserve"> </w:t>
      </w:r>
      <w:r w:rsidRPr="002A4F28">
        <w:rPr>
          <w:i/>
        </w:rPr>
        <w:t>инвестирования</w:t>
      </w:r>
      <w:r w:rsidR="002818A7" w:rsidRPr="002A4F28">
        <w:rPr>
          <w:i/>
        </w:rPr>
        <w:t xml:space="preserve"> </w:t>
      </w:r>
      <w:r w:rsidRPr="002A4F28">
        <w:rPr>
          <w:i/>
        </w:rPr>
        <w:t>на</w:t>
      </w:r>
      <w:r w:rsidR="002818A7" w:rsidRPr="002A4F28">
        <w:rPr>
          <w:i/>
        </w:rPr>
        <w:t xml:space="preserve"> </w:t>
      </w:r>
      <w:r w:rsidRPr="002A4F28">
        <w:rPr>
          <w:i/>
        </w:rPr>
        <w:t>общую</w:t>
      </w:r>
      <w:r w:rsidR="002818A7" w:rsidRPr="002A4F28">
        <w:rPr>
          <w:i/>
        </w:rPr>
        <w:t xml:space="preserve"> </w:t>
      </w:r>
      <w:r w:rsidRPr="002A4F28">
        <w:rPr>
          <w:i/>
        </w:rPr>
        <w:t>сумму</w:t>
      </w:r>
      <w:r w:rsidR="002818A7" w:rsidRPr="002A4F28">
        <w:rPr>
          <w:i/>
        </w:rPr>
        <w:t xml:space="preserve"> </w:t>
      </w:r>
      <w:r w:rsidRPr="002A4F28">
        <w:rPr>
          <w:i/>
        </w:rPr>
        <w:t>до</w:t>
      </w:r>
      <w:r w:rsidR="002818A7" w:rsidRPr="002A4F28">
        <w:rPr>
          <w:i/>
        </w:rPr>
        <w:t xml:space="preserve"> </w:t>
      </w:r>
      <w:r w:rsidRPr="002A4F28">
        <w:rPr>
          <w:i/>
        </w:rPr>
        <w:t>2,8</w:t>
      </w:r>
      <w:r w:rsidR="002818A7" w:rsidRPr="002A4F28">
        <w:rPr>
          <w:i/>
        </w:rPr>
        <w:t xml:space="preserve"> </w:t>
      </w:r>
      <w:r w:rsidRPr="002A4F28">
        <w:rPr>
          <w:i/>
        </w:rPr>
        <w:t>миллиона</w:t>
      </w:r>
      <w:r w:rsidR="002818A7" w:rsidRPr="002A4F28">
        <w:rPr>
          <w:i/>
        </w:rPr>
        <w:t xml:space="preserve"> </w:t>
      </w:r>
      <w:r w:rsidRPr="002A4F28">
        <w:rPr>
          <w:i/>
        </w:rPr>
        <w:t>рублей,</w:t>
      </w:r>
      <w:r w:rsidR="002818A7" w:rsidRPr="002A4F28">
        <w:rPr>
          <w:i/>
        </w:rPr>
        <w:t xml:space="preserve"> </w:t>
      </w:r>
      <w:hyperlink w:anchor="А102" w:history="1">
        <w:r w:rsidRPr="002A4F28">
          <w:rPr>
            <w:rStyle w:val="a3"/>
            <w:i/>
          </w:rPr>
          <w:t>пишет</w:t>
        </w:r>
        <w:r w:rsidR="002818A7" w:rsidRPr="002A4F28">
          <w:rPr>
            <w:rStyle w:val="a3"/>
            <w:i/>
          </w:rPr>
          <w:t xml:space="preserve"> «</w:t>
        </w:r>
        <w:r w:rsidRPr="002A4F28">
          <w:rPr>
            <w:rStyle w:val="a3"/>
            <w:i/>
          </w:rPr>
          <w:t>Прайм</w:t>
        </w:r>
        <w:r w:rsidR="002818A7" w:rsidRPr="002A4F28">
          <w:rPr>
            <w:rStyle w:val="a3"/>
            <w:i/>
          </w:rPr>
          <w:t>»</w:t>
        </w:r>
      </w:hyperlink>
    </w:p>
    <w:p w14:paraId="01873EBF" w14:textId="77777777" w:rsidR="00055842" w:rsidRPr="002A4F28" w:rsidRDefault="00FB0FDB" w:rsidP="00676D5F">
      <w:pPr>
        <w:numPr>
          <w:ilvl w:val="0"/>
          <w:numId w:val="25"/>
        </w:numPr>
        <w:rPr>
          <w:i/>
        </w:rPr>
      </w:pPr>
      <w:r w:rsidRPr="002A4F28">
        <w:rPr>
          <w:i/>
        </w:rPr>
        <w:t>Пилотный</w:t>
      </w:r>
      <w:r w:rsidR="002818A7" w:rsidRPr="002A4F28">
        <w:rPr>
          <w:i/>
        </w:rPr>
        <w:t xml:space="preserve"> </w:t>
      </w:r>
      <w:r w:rsidRPr="002A4F28">
        <w:rPr>
          <w:i/>
        </w:rPr>
        <w:t>проект</w:t>
      </w:r>
      <w:r w:rsidR="002818A7" w:rsidRPr="002A4F28">
        <w:rPr>
          <w:i/>
        </w:rPr>
        <w:t xml:space="preserve"> </w:t>
      </w:r>
      <w:r w:rsidRPr="002A4F28">
        <w:rPr>
          <w:i/>
        </w:rPr>
        <w:t>по</w:t>
      </w:r>
      <w:r w:rsidR="002818A7" w:rsidRPr="002A4F28">
        <w:rPr>
          <w:i/>
        </w:rPr>
        <w:t xml:space="preserve"> </w:t>
      </w:r>
      <w:r w:rsidRPr="002A4F28">
        <w:rPr>
          <w:i/>
        </w:rPr>
        <w:t>открытию</w:t>
      </w:r>
      <w:r w:rsidR="002818A7" w:rsidRPr="002A4F28">
        <w:rPr>
          <w:i/>
        </w:rPr>
        <w:t xml:space="preserve"> </w:t>
      </w:r>
      <w:r w:rsidRPr="002A4F28">
        <w:rPr>
          <w:i/>
        </w:rPr>
        <w:t>брокерских</w:t>
      </w:r>
      <w:r w:rsidR="002818A7" w:rsidRPr="002A4F28">
        <w:rPr>
          <w:i/>
        </w:rPr>
        <w:t xml:space="preserve"> </w:t>
      </w:r>
      <w:r w:rsidRPr="002A4F28">
        <w:rPr>
          <w:i/>
        </w:rPr>
        <w:t>счетов</w:t>
      </w:r>
      <w:r w:rsidR="002818A7" w:rsidRPr="002A4F28">
        <w:rPr>
          <w:i/>
        </w:rPr>
        <w:t xml:space="preserve"> </w:t>
      </w:r>
      <w:r w:rsidRPr="002A4F28">
        <w:rPr>
          <w:i/>
        </w:rPr>
        <w:t>в</w:t>
      </w:r>
      <w:r w:rsidR="002818A7" w:rsidRPr="002A4F28">
        <w:rPr>
          <w:i/>
        </w:rPr>
        <w:t xml:space="preserve"> </w:t>
      </w:r>
      <w:r w:rsidRPr="002A4F28">
        <w:rPr>
          <w:i/>
        </w:rPr>
        <w:t>приложении</w:t>
      </w:r>
      <w:r w:rsidR="002818A7" w:rsidRPr="002A4F28">
        <w:rPr>
          <w:i/>
        </w:rPr>
        <w:t xml:space="preserve"> «</w:t>
      </w:r>
      <w:r w:rsidRPr="002A4F28">
        <w:rPr>
          <w:i/>
        </w:rPr>
        <w:t>Финуслуг</w:t>
      </w:r>
      <w:r w:rsidR="002818A7" w:rsidRPr="002A4F28">
        <w:rPr>
          <w:i/>
        </w:rPr>
        <w:t xml:space="preserve">» </w:t>
      </w:r>
      <w:r w:rsidRPr="002A4F28">
        <w:rPr>
          <w:i/>
        </w:rPr>
        <w:t>уже</w:t>
      </w:r>
      <w:r w:rsidR="002818A7" w:rsidRPr="002A4F28">
        <w:rPr>
          <w:i/>
        </w:rPr>
        <w:t xml:space="preserve"> </w:t>
      </w:r>
      <w:r w:rsidRPr="002A4F28">
        <w:rPr>
          <w:i/>
        </w:rPr>
        <w:t>стартовал.</w:t>
      </w:r>
      <w:r w:rsidR="002818A7" w:rsidRPr="002A4F28">
        <w:rPr>
          <w:i/>
        </w:rPr>
        <w:t xml:space="preserve"> </w:t>
      </w:r>
      <w:r w:rsidRPr="002A4F28">
        <w:rPr>
          <w:i/>
        </w:rPr>
        <w:t>Первым</w:t>
      </w:r>
      <w:r w:rsidR="002818A7" w:rsidRPr="002A4F28">
        <w:rPr>
          <w:i/>
        </w:rPr>
        <w:t xml:space="preserve"> </w:t>
      </w:r>
      <w:r w:rsidRPr="002A4F28">
        <w:rPr>
          <w:i/>
        </w:rPr>
        <w:t>брокером,</w:t>
      </w:r>
      <w:r w:rsidR="002818A7" w:rsidRPr="002A4F28">
        <w:rPr>
          <w:i/>
        </w:rPr>
        <w:t xml:space="preserve"> </w:t>
      </w:r>
      <w:r w:rsidRPr="002A4F28">
        <w:rPr>
          <w:i/>
        </w:rPr>
        <w:t>предоставившим</w:t>
      </w:r>
      <w:r w:rsidR="002818A7" w:rsidRPr="002A4F28">
        <w:rPr>
          <w:i/>
        </w:rPr>
        <w:t xml:space="preserve"> </w:t>
      </w:r>
      <w:r w:rsidRPr="002A4F28">
        <w:rPr>
          <w:i/>
        </w:rPr>
        <w:t>инвесторам</w:t>
      </w:r>
      <w:r w:rsidR="002818A7" w:rsidRPr="002A4F28">
        <w:rPr>
          <w:i/>
        </w:rPr>
        <w:t xml:space="preserve"> </w:t>
      </w:r>
      <w:r w:rsidRPr="002A4F28">
        <w:rPr>
          <w:i/>
        </w:rPr>
        <w:t>возможность</w:t>
      </w:r>
      <w:r w:rsidR="002818A7" w:rsidRPr="002A4F28">
        <w:rPr>
          <w:i/>
        </w:rPr>
        <w:t xml:space="preserve"> </w:t>
      </w:r>
      <w:r w:rsidRPr="002A4F28">
        <w:rPr>
          <w:i/>
        </w:rPr>
        <w:t>открывать</w:t>
      </w:r>
      <w:r w:rsidR="002818A7" w:rsidRPr="002A4F28">
        <w:rPr>
          <w:i/>
        </w:rPr>
        <w:t xml:space="preserve"> </w:t>
      </w:r>
      <w:r w:rsidRPr="002A4F28">
        <w:rPr>
          <w:i/>
        </w:rPr>
        <w:t>счета</w:t>
      </w:r>
      <w:r w:rsidR="002818A7" w:rsidRPr="002A4F28">
        <w:rPr>
          <w:i/>
        </w:rPr>
        <w:t xml:space="preserve"> </w:t>
      </w:r>
      <w:r w:rsidRPr="002A4F28">
        <w:rPr>
          <w:i/>
        </w:rPr>
        <w:t>на</w:t>
      </w:r>
      <w:r w:rsidR="002818A7" w:rsidRPr="002A4F28">
        <w:rPr>
          <w:i/>
        </w:rPr>
        <w:t xml:space="preserve"> «</w:t>
      </w:r>
      <w:r w:rsidRPr="002A4F28">
        <w:rPr>
          <w:i/>
        </w:rPr>
        <w:t>Финуслугах</w:t>
      </w:r>
      <w:r w:rsidR="002818A7" w:rsidRPr="002A4F28">
        <w:rPr>
          <w:i/>
        </w:rPr>
        <w:t xml:space="preserve">» </w:t>
      </w:r>
      <w:r w:rsidRPr="002A4F28">
        <w:rPr>
          <w:i/>
        </w:rPr>
        <w:t>стал</w:t>
      </w:r>
      <w:r w:rsidR="002818A7" w:rsidRPr="002A4F28">
        <w:rPr>
          <w:i/>
        </w:rPr>
        <w:t xml:space="preserve"> «</w:t>
      </w:r>
      <w:r w:rsidRPr="002A4F28">
        <w:rPr>
          <w:i/>
        </w:rPr>
        <w:t>Финам</w:t>
      </w:r>
      <w:r w:rsidR="002818A7" w:rsidRPr="002A4F28">
        <w:rPr>
          <w:i/>
        </w:rPr>
        <w:t>»</w:t>
      </w:r>
      <w:r w:rsidRPr="002A4F28">
        <w:rPr>
          <w:i/>
        </w:rPr>
        <w:t>.</w:t>
      </w:r>
      <w:r w:rsidR="002818A7" w:rsidRPr="002A4F28">
        <w:rPr>
          <w:i/>
        </w:rPr>
        <w:t xml:space="preserve"> </w:t>
      </w:r>
      <w:r w:rsidRPr="002A4F28">
        <w:rPr>
          <w:i/>
        </w:rPr>
        <w:t>Презентация</w:t>
      </w:r>
      <w:r w:rsidR="002818A7" w:rsidRPr="002A4F28">
        <w:rPr>
          <w:i/>
        </w:rPr>
        <w:t xml:space="preserve"> </w:t>
      </w:r>
      <w:r w:rsidRPr="002A4F28">
        <w:rPr>
          <w:i/>
        </w:rPr>
        <w:t>проекта</w:t>
      </w:r>
      <w:r w:rsidR="002818A7" w:rsidRPr="002A4F28">
        <w:rPr>
          <w:i/>
        </w:rPr>
        <w:t xml:space="preserve"> </w:t>
      </w:r>
      <w:r w:rsidRPr="002A4F28">
        <w:rPr>
          <w:i/>
        </w:rPr>
        <w:t>прошла</w:t>
      </w:r>
      <w:r w:rsidR="002818A7" w:rsidRPr="002A4F28">
        <w:rPr>
          <w:i/>
        </w:rPr>
        <w:t xml:space="preserve"> </w:t>
      </w:r>
      <w:r w:rsidRPr="002A4F28">
        <w:rPr>
          <w:i/>
        </w:rPr>
        <w:t>на</w:t>
      </w:r>
      <w:r w:rsidR="002818A7" w:rsidRPr="002A4F28">
        <w:rPr>
          <w:i/>
        </w:rPr>
        <w:t xml:space="preserve"> </w:t>
      </w:r>
      <w:r w:rsidRPr="002A4F28">
        <w:rPr>
          <w:i/>
        </w:rPr>
        <w:t>форуме</w:t>
      </w:r>
      <w:r w:rsidR="002818A7" w:rsidRPr="002A4F28">
        <w:rPr>
          <w:i/>
        </w:rPr>
        <w:t xml:space="preserve"> </w:t>
      </w:r>
      <w:r w:rsidRPr="002A4F28">
        <w:rPr>
          <w:i/>
        </w:rPr>
        <w:t>Finopolis-2024,</w:t>
      </w:r>
      <w:r w:rsidR="002818A7" w:rsidRPr="002A4F28">
        <w:rPr>
          <w:i/>
        </w:rPr>
        <w:t xml:space="preserve"> </w:t>
      </w:r>
      <w:r w:rsidRPr="002A4F28">
        <w:rPr>
          <w:i/>
        </w:rPr>
        <w:t>организованном</w:t>
      </w:r>
      <w:r w:rsidR="002818A7" w:rsidRPr="002A4F28">
        <w:rPr>
          <w:i/>
        </w:rPr>
        <w:t xml:space="preserve"> </w:t>
      </w:r>
      <w:r w:rsidRPr="002A4F28">
        <w:rPr>
          <w:i/>
        </w:rPr>
        <w:t>Банком</w:t>
      </w:r>
      <w:r w:rsidR="002818A7" w:rsidRPr="002A4F28">
        <w:rPr>
          <w:i/>
        </w:rPr>
        <w:t xml:space="preserve"> </w:t>
      </w:r>
      <w:r w:rsidRPr="002A4F28">
        <w:rPr>
          <w:i/>
        </w:rPr>
        <w:t>России,</w:t>
      </w:r>
      <w:r w:rsidR="002818A7" w:rsidRPr="002A4F28">
        <w:rPr>
          <w:i/>
        </w:rPr>
        <w:t xml:space="preserve"> </w:t>
      </w:r>
      <w:hyperlink w:anchor="А103" w:history="1">
        <w:r w:rsidR="00EA6BA7" w:rsidRPr="002A4F28">
          <w:rPr>
            <w:rStyle w:val="a3"/>
            <w:i/>
          </w:rPr>
          <w:t>передают</w:t>
        </w:r>
        <w:r w:rsidR="002818A7" w:rsidRPr="002A4F28">
          <w:rPr>
            <w:rStyle w:val="a3"/>
            <w:i/>
          </w:rPr>
          <w:t xml:space="preserve"> «</w:t>
        </w:r>
        <w:r w:rsidRPr="002A4F28">
          <w:rPr>
            <w:rStyle w:val="a3"/>
            <w:i/>
          </w:rPr>
          <w:t>РБК</w:t>
        </w:r>
        <w:r w:rsidR="002818A7" w:rsidRPr="002A4F28">
          <w:rPr>
            <w:rStyle w:val="a3"/>
            <w:i/>
          </w:rPr>
          <w:t xml:space="preserve"> </w:t>
        </w:r>
        <w:r w:rsidR="00EA6BA7" w:rsidRPr="002A4F28">
          <w:rPr>
            <w:rStyle w:val="a3"/>
            <w:i/>
          </w:rPr>
          <w:t>-</w:t>
        </w:r>
        <w:r w:rsidR="002818A7" w:rsidRPr="002A4F28">
          <w:rPr>
            <w:rStyle w:val="a3"/>
            <w:i/>
          </w:rPr>
          <w:t xml:space="preserve"> </w:t>
        </w:r>
        <w:r w:rsidR="00EA6BA7" w:rsidRPr="002A4F28">
          <w:rPr>
            <w:rStyle w:val="a3"/>
            <w:i/>
          </w:rPr>
          <w:t>Инвестиции</w:t>
        </w:r>
        <w:r w:rsidR="002818A7" w:rsidRPr="002A4F28">
          <w:rPr>
            <w:rStyle w:val="a3"/>
            <w:i/>
          </w:rPr>
          <w:t>»</w:t>
        </w:r>
      </w:hyperlink>
      <w:r w:rsidRPr="002A4F28">
        <w:rPr>
          <w:i/>
        </w:rPr>
        <w:t>.</w:t>
      </w:r>
      <w:r w:rsidR="002818A7" w:rsidRPr="002A4F28">
        <w:rPr>
          <w:i/>
        </w:rPr>
        <w:t xml:space="preserve"> </w:t>
      </w:r>
      <w:r w:rsidRPr="002A4F28">
        <w:rPr>
          <w:i/>
        </w:rPr>
        <w:t>Редакция</w:t>
      </w:r>
      <w:r w:rsidR="002818A7" w:rsidRPr="002A4F28">
        <w:rPr>
          <w:i/>
        </w:rPr>
        <w:t xml:space="preserve"> «</w:t>
      </w:r>
      <w:r w:rsidRPr="002A4F28">
        <w:rPr>
          <w:i/>
        </w:rPr>
        <w:t>РБК</w:t>
      </w:r>
      <w:r w:rsidR="002818A7" w:rsidRPr="002A4F28">
        <w:rPr>
          <w:i/>
        </w:rPr>
        <w:t xml:space="preserve"> - </w:t>
      </w:r>
      <w:r w:rsidRPr="002A4F28">
        <w:rPr>
          <w:i/>
        </w:rPr>
        <w:t>Инвестиций</w:t>
      </w:r>
      <w:r w:rsidR="002818A7" w:rsidRPr="002A4F28">
        <w:rPr>
          <w:i/>
        </w:rPr>
        <w:t xml:space="preserve">» </w:t>
      </w:r>
      <w:r w:rsidRPr="002A4F28">
        <w:rPr>
          <w:i/>
        </w:rPr>
        <w:t>убедилась</w:t>
      </w:r>
      <w:r w:rsidR="002818A7" w:rsidRPr="002A4F28">
        <w:rPr>
          <w:i/>
        </w:rPr>
        <w:t xml:space="preserve"> </w:t>
      </w:r>
      <w:r w:rsidRPr="002A4F28">
        <w:rPr>
          <w:i/>
        </w:rPr>
        <w:t>в</w:t>
      </w:r>
      <w:r w:rsidR="002818A7" w:rsidRPr="002A4F28">
        <w:rPr>
          <w:i/>
        </w:rPr>
        <w:t xml:space="preserve"> </w:t>
      </w:r>
      <w:r w:rsidRPr="002A4F28">
        <w:rPr>
          <w:i/>
        </w:rPr>
        <w:t>том,</w:t>
      </w:r>
      <w:r w:rsidR="002818A7" w:rsidRPr="002A4F28">
        <w:rPr>
          <w:i/>
        </w:rPr>
        <w:t xml:space="preserve"> </w:t>
      </w:r>
      <w:r w:rsidRPr="002A4F28">
        <w:rPr>
          <w:i/>
        </w:rPr>
        <w:t>что</w:t>
      </w:r>
      <w:r w:rsidR="002818A7" w:rsidRPr="002A4F28">
        <w:rPr>
          <w:i/>
        </w:rPr>
        <w:t xml:space="preserve"> </w:t>
      </w:r>
      <w:r w:rsidRPr="002A4F28">
        <w:rPr>
          <w:i/>
        </w:rPr>
        <w:t>данная</w:t>
      </w:r>
      <w:r w:rsidR="002818A7" w:rsidRPr="002A4F28">
        <w:rPr>
          <w:i/>
        </w:rPr>
        <w:t xml:space="preserve"> </w:t>
      </w:r>
      <w:r w:rsidRPr="002A4F28">
        <w:rPr>
          <w:i/>
        </w:rPr>
        <w:t>опция</w:t>
      </w:r>
      <w:r w:rsidR="002818A7" w:rsidRPr="002A4F28">
        <w:rPr>
          <w:i/>
        </w:rPr>
        <w:t xml:space="preserve"> </w:t>
      </w:r>
      <w:r w:rsidRPr="002A4F28">
        <w:rPr>
          <w:i/>
        </w:rPr>
        <w:t>недоступна</w:t>
      </w:r>
      <w:r w:rsidR="002818A7" w:rsidRPr="002A4F28">
        <w:rPr>
          <w:i/>
        </w:rPr>
        <w:t xml:space="preserve"> </w:t>
      </w:r>
      <w:r w:rsidRPr="002A4F28">
        <w:rPr>
          <w:i/>
        </w:rPr>
        <w:t>в</w:t>
      </w:r>
      <w:r w:rsidR="002818A7" w:rsidRPr="002A4F28">
        <w:rPr>
          <w:i/>
        </w:rPr>
        <w:t xml:space="preserve"> </w:t>
      </w:r>
      <w:r w:rsidRPr="002A4F28">
        <w:rPr>
          <w:i/>
        </w:rPr>
        <w:t>веб-версии</w:t>
      </w:r>
      <w:r w:rsidR="002818A7" w:rsidRPr="002A4F28">
        <w:rPr>
          <w:i/>
        </w:rPr>
        <w:t xml:space="preserve"> «</w:t>
      </w:r>
      <w:r w:rsidRPr="002A4F28">
        <w:rPr>
          <w:i/>
        </w:rPr>
        <w:t>Финуслуг</w:t>
      </w:r>
      <w:r w:rsidR="002818A7" w:rsidRPr="002A4F28">
        <w:rPr>
          <w:i/>
        </w:rPr>
        <w:t>»</w:t>
      </w:r>
    </w:p>
    <w:p w14:paraId="3C7ED14C" w14:textId="77777777" w:rsidR="00EA45B3" w:rsidRPr="002A4F28" w:rsidRDefault="0039774C" w:rsidP="00676D5F">
      <w:pPr>
        <w:numPr>
          <w:ilvl w:val="0"/>
          <w:numId w:val="25"/>
        </w:numPr>
        <w:rPr>
          <w:i/>
        </w:rPr>
      </w:pPr>
      <w:r w:rsidRPr="002A4F28">
        <w:rPr>
          <w:i/>
        </w:rPr>
        <w:t>Только</w:t>
      </w:r>
      <w:r w:rsidR="002818A7" w:rsidRPr="002A4F28">
        <w:rPr>
          <w:i/>
        </w:rPr>
        <w:t xml:space="preserve"> </w:t>
      </w:r>
      <w:r w:rsidRPr="002A4F28">
        <w:rPr>
          <w:i/>
        </w:rPr>
        <w:t>треть</w:t>
      </w:r>
      <w:r w:rsidR="002818A7" w:rsidRPr="002A4F28">
        <w:rPr>
          <w:i/>
        </w:rPr>
        <w:t xml:space="preserve"> </w:t>
      </w:r>
      <w:r w:rsidRPr="002A4F28">
        <w:rPr>
          <w:i/>
        </w:rPr>
        <w:t>россиян</w:t>
      </w:r>
      <w:r w:rsidR="002818A7" w:rsidRPr="002A4F28">
        <w:rPr>
          <w:i/>
        </w:rPr>
        <w:t xml:space="preserve"> </w:t>
      </w:r>
      <w:r w:rsidRPr="002A4F28">
        <w:rPr>
          <w:i/>
        </w:rPr>
        <w:t>младше</w:t>
      </w:r>
      <w:r w:rsidR="002818A7" w:rsidRPr="002A4F28">
        <w:rPr>
          <w:i/>
        </w:rPr>
        <w:t xml:space="preserve"> </w:t>
      </w:r>
      <w:r w:rsidRPr="002A4F28">
        <w:rPr>
          <w:i/>
        </w:rPr>
        <w:t>60</w:t>
      </w:r>
      <w:r w:rsidR="002818A7" w:rsidRPr="002A4F28">
        <w:rPr>
          <w:i/>
        </w:rPr>
        <w:t xml:space="preserve"> </w:t>
      </w:r>
      <w:r w:rsidRPr="002A4F28">
        <w:rPr>
          <w:i/>
        </w:rPr>
        <w:t>лет</w:t>
      </w:r>
      <w:r w:rsidR="002818A7" w:rsidRPr="002A4F28">
        <w:rPr>
          <w:i/>
        </w:rPr>
        <w:t xml:space="preserve"> </w:t>
      </w:r>
      <w:r w:rsidRPr="002A4F28">
        <w:rPr>
          <w:i/>
        </w:rPr>
        <w:t>стараются</w:t>
      </w:r>
      <w:r w:rsidR="002818A7" w:rsidRPr="002A4F28">
        <w:rPr>
          <w:i/>
        </w:rPr>
        <w:t xml:space="preserve"> «</w:t>
      </w:r>
      <w:r w:rsidRPr="002A4F28">
        <w:rPr>
          <w:i/>
        </w:rPr>
        <w:t>подготовиться</w:t>
      </w:r>
      <w:r w:rsidR="002818A7" w:rsidRPr="002A4F28">
        <w:rPr>
          <w:i/>
        </w:rPr>
        <w:t xml:space="preserve"> </w:t>
      </w:r>
      <w:r w:rsidRPr="002A4F28">
        <w:rPr>
          <w:i/>
        </w:rPr>
        <w:t>к</w:t>
      </w:r>
      <w:r w:rsidR="002818A7" w:rsidRPr="002A4F28">
        <w:rPr>
          <w:i/>
        </w:rPr>
        <w:t xml:space="preserve"> </w:t>
      </w:r>
      <w:r w:rsidRPr="002A4F28">
        <w:rPr>
          <w:i/>
        </w:rPr>
        <w:t>старости</w:t>
      </w:r>
      <w:r w:rsidR="002818A7" w:rsidRPr="002A4F28">
        <w:rPr>
          <w:i/>
        </w:rPr>
        <w:t>»</w:t>
      </w:r>
      <w:r w:rsidRPr="002A4F28">
        <w:rPr>
          <w:i/>
        </w:rPr>
        <w:t>,</w:t>
      </w:r>
      <w:r w:rsidR="002818A7" w:rsidRPr="002A4F28">
        <w:rPr>
          <w:i/>
        </w:rPr>
        <w:t xml:space="preserve"> </w:t>
      </w:r>
      <w:r w:rsidRPr="002A4F28">
        <w:rPr>
          <w:i/>
        </w:rPr>
        <w:t>показал</w:t>
      </w:r>
      <w:r w:rsidR="002818A7" w:rsidRPr="002A4F28">
        <w:rPr>
          <w:i/>
        </w:rPr>
        <w:t xml:space="preserve"> </w:t>
      </w:r>
      <w:r w:rsidRPr="002A4F28">
        <w:rPr>
          <w:i/>
        </w:rPr>
        <w:t>опрос</w:t>
      </w:r>
      <w:r w:rsidR="002818A7" w:rsidRPr="002A4F28">
        <w:rPr>
          <w:i/>
        </w:rPr>
        <w:t xml:space="preserve"> </w:t>
      </w:r>
      <w:r w:rsidRPr="002A4F28">
        <w:rPr>
          <w:i/>
        </w:rPr>
        <w:t>фонда</w:t>
      </w:r>
      <w:r w:rsidR="002818A7" w:rsidRPr="002A4F28">
        <w:rPr>
          <w:i/>
        </w:rPr>
        <w:t xml:space="preserve"> «</w:t>
      </w:r>
      <w:r w:rsidRPr="002A4F28">
        <w:rPr>
          <w:i/>
        </w:rPr>
        <w:t>Общественное</w:t>
      </w:r>
      <w:r w:rsidR="002818A7" w:rsidRPr="002A4F28">
        <w:rPr>
          <w:i/>
        </w:rPr>
        <w:t xml:space="preserve"> </w:t>
      </w:r>
      <w:r w:rsidRPr="002A4F28">
        <w:rPr>
          <w:i/>
        </w:rPr>
        <w:t>мнение</w:t>
      </w:r>
      <w:r w:rsidR="002818A7" w:rsidRPr="002A4F28">
        <w:rPr>
          <w:i/>
        </w:rPr>
        <w:t xml:space="preserve">» </w:t>
      </w:r>
      <w:r w:rsidRPr="002A4F28">
        <w:rPr>
          <w:i/>
        </w:rPr>
        <w:t>(ФОМ).</w:t>
      </w:r>
      <w:r w:rsidR="002818A7" w:rsidRPr="002A4F28">
        <w:rPr>
          <w:i/>
        </w:rPr>
        <w:t xml:space="preserve"> </w:t>
      </w:r>
      <w:r w:rsidRPr="002A4F28">
        <w:rPr>
          <w:i/>
        </w:rPr>
        <w:t>Типичная</w:t>
      </w:r>
      <w:r w:rsidR="002818A7" w:rsidRPr="002A4F28">
        <w:rPr>
          <w:i/>
        </w:rPr>
        <w:t xml:space="preserve"> </w:t>
      </w:r>
      <w:r w:rsidRPr="002A4F28">
        <w:rPr>
          <w:i/>
        </w:rPr>
        <w:t>подготовка</w:t>
      </w:r>
      <w:r w:rsidR="002818A7" w:rsidRPr="002A4F28">
        <w:rPr>
          <w:i/>
        </w:rPr>
        <w:t xml:space="preserve"> - </w:t>
      </w:r>
      <w:r w:rsidRPr="002A4F28">
        <w:rPr>
          <w:i/>
        </w:rPr>
        <w:t>что-то</w:t>
      </w:r>
      <w:r w:rsidR="002818A7" w:rsidRPr="002A4F28">
        <w:rPr>
          <w:i/>
        </w:rPr>
        <w:t xml:space="preserve"> </w:t>
      </w:r>
      <w:r w:rsidRPr="002A4F28">
        <w:rPr>
          <w:i/>
        </w:rPr>
        <w:t>накопить;</w:t>
      </w:r>
      <w:r w:rsidR="002818A7" w:rsidRPr="002A4F28">
        <w:rPr>
          <w:i/>
        </w:rPr>
        <w:t xml:space="preserve"> </w:t>
      </w:r>
      <w:r w:rsidRPr="002A4F28">
        <w:rPr>
          <w:i/>
        </w:rPr>
        <w:t>купить,</w:t>
      </w:r>
      <w:r w:rsidR="002818A7" w:rsidRPr="002A4F28">
        <w:rPr>
          <w:i/>
        </w:rPr>
        <w:t xml:space="preserve"> </w:t>
      </w:r>
      <w:r w:rsidRPr="002A4F28">
        <w:rPr>
          <w:i/>
        </w:rPr>
        <w:t>построить</w:t>
      </w:r>
      <w:r w:rsidR="002818A7" w:rsidRPr="002A4F28">
        <w:rPr>
          <w:i/>
        </w:rPr>
        <w:t xml:space="preserve"> </w:t>
      </w:r>
      <w:r w:rsidRPr="002A4F28">
        <w:rPr>
          <w:i/>
        </w:rPr>
        <w:t>или</w:t>
      </w:r>
      <w:r w:rsidR="002818A7" w:rsidRPr="002A4F28">
        <w:rPr>
          <w:i/>
        </w:rPr>
        <w:t xml:space="preserve"> </w:t>
      </w:r>
      <w:r w:rsidRPr="002A4F28">
        <w:rPr>
          <w:i/>
        </w:rPr>
        <w:t>благоустроить</w:t>
      </w:r>
      <w:r w:rsidR="002818A7" w:rsidRPr="002A4F28">
        <w:rPr>
          <w:i/>
        </w:rPr>
        <w:t xml:space="preserve"> </w:t>
      </w:r>
      <w:r w:rsidRPr="002A4F28">
        <w:rPr>
          <w:i/>
        </w:rPr>
        <w:t>жилье;</w:t>
      </w:r>
      <w:r w:rsidR="002818A7" w:rsidRPr="002A4F28">
        <w:rPr>
          <w:i/>
        </w:rPr>
        <w:t xml:space="preserve"> </w:t>
      </w:r>
      <w:r w:rsidRPr="002A4F28">
        <w:rPr>
          <w:i/>
        </w:rPr>
        <w:t>много</w:t>
      </w:r>
      <w:r w:rsidR="002818A7" w:rsidRPr="002A4F28">
        <w:rPr>
          <w:i/>
        </w:rPr>
        <w:t xml:space="preserve"> </w:t>
      </w:r>
      <w:r w:rsidRPr="002A4F28">
        <w:rPr>
          <w:i/>
        </w:rPr>
        <w:t>работать.</w:t>
      </w:r>
      <w:r w:rsidR="002818A7" w:rsidRPr="002A4F28">
        <w:rPr>
          <w:i/>
        </w:rPr>
        <w:t xml:space="preserve"> </w:t>
      </w:r>
      <w:r w:rsidRPr="002A4F28">
        <w:rPr>
          <w:i/>
        </w:rPr>
        <w:t>Помимо</w:t>
      </w:r>
      <w:r w:rsidR="002818A7" w:rsidRPr="002A4F28">
        <w:rPr>
          <w:i/>
        </w:rPr>
        <w:t xml:space="preserve"> </w:t>
      </w:r>
      <w:r w:rsidRPr="002A4F28">
        <w:rPr>
          <w:i/>
        </w:rPr>
        <w:t>финансовой</w:t>
      </w:r>
      <w:r w:rsidR="002818A7" w:rsidRPr="002A4F28">
        <w:rPr>
          <w:i/>
        </w:rPr>
        <w:t xml:space="preserve"> </w:t>
      </w:r>
      <w:r w:rsidRPr="002A4F28">
        <w:rPr>
          <w:i/>
        </w:rPr>
        <w:t>подготовки</w:t>
      </w:r>
      <w:r w:rsidR="002818A7" w:rsidRPr="002A4F28">
        <w:rPr>
          <w:i/>
        </w:rPr>
        <w:t xml:space="preserve"> </w:t>
      </w:r>
      <w:r w:rsidRPr="002A4F28">
        <w:rPr>
          <w:i/>
        </w:rPr>
        <w:t>есть</w:t>
      </w:r>
      <w:r w:rsidR="002818A7" w:rsidRPr="002A4F28">
        <w:rPr>
          <w:i/>
        </w:rPr>
        <w:t xml:space="preserve"> </w:t>
      </w:r>
      <w:r w:rsidRPr="002A4F28">
        <w:rPr>
          <w:i/>
        </w:rPr>
        <w:t>и</w:t>
      </w:r>
      <w:r w:rsidR="002818A7" w:rsidRPr="002A4F28">
        <w:rPr>
          <w:i/>
        </w:rPr>
        <w:t xml:space="preserve"> </w:t>
      </w:r>
      <w:r w:rsidRPr="002A4F28">
        <w:rPr>
          <w:i/>
        </w:rPr>
        <w:t>моральная:</w:t>
      </w:r>
      <w:r w:rsidR="002818A7" w:rsidRPr="002A4F28">
        <w:rPr>
          <w:i/>
        </w:rPr>
        <w:t xml:space="preserve"> </w:t>
      </w:r>
      <w:r w:rsidRPr="002A4F28">
        <w:rPr>
          <w:i/>
        </w:rPr>
        <w:t>более</w:t>
      </w:r>
      <w:r w:rsidR="002818A7" w:rsidRPr="002A4F28">
        <w:rPr>
          <w:i/>
        </w:rPr>
        <w:t xml:space="preserve"> </w:t>
      </w:r>
      <w:r w:rsidRPr="002A4F28">
        <w:rPr>
          <w:i/>
        </w:rPr>
        <w:t>половины</w:t>
      </w:r>
      <w:r w:rsidR="002818A7" w:rsidRPr="002A4F28">
        <w:rPr>
          <w:i/>
        </w:rPr>
        <w:t xml:space="preserve"> </w:t>
      </w:r>
      <w:r w:rsidRPr="002A4F28">
        <w:rPr>
          <w:i/>
        </w:rPr>
        <w:t>опрошенных,</w:t>
      </w:r>
      <w:r w:rsidR="002818A7" w:rsidRPr="002A4F28">
        <w:rPr>
          <w:i/>
        </w:rPr>
        <w:t xml:space="preserve"> </w:t>
      </w:r>
      <w:r w:rsidRPr="002A4F28">
        <w:rPr>
          <w:i/>
        </w:rPr>
        <w:t>которым</w:t>
      </w:r>
      <w:r w:rsidR="002818A7" w:rsidRPr="002A4F28">
        <w:rPr>
          <w:i/>
        </w:rPr>
        <w:t xml:space="preserve"> </w:t>
      </w:r>
      <w:r w:rsidRPr="002A4F28">
        <w:rPr>
          <w:i/>
        </w:rPr>
        <w:t>далеко</w:t>
      </w:r>
      <w:r w:rsidR="002818A7" w:rsidRPr="002A4F28">
        <w:rPr>
          <w:i/>
        </w:rPr>
        <w:t xml:space="preserve"> </w:t>
      </w:r>
      <w:r w:rsidRPr="002A4F28">
        <w:rPr>
          <w:i/>
        </w:rPr>
        <w:t>до</w:t>
      </w:r>
      <w:r w:rsidR="002818A7" w:rsidRPr="002A4F28">
        <w:rPr>
          <w:i/>
        </w:rPr>
        <w:t xml:space="preserve"> </w:t>
      </w:r>
      <w:r w:rsidRPr="002A4F28">
        <w:rPr>
          <w:i/>
        </w:rPr>
        <w:t>пенсии,</w:t>
      </w:r>
      <w:r w:rsidR="002818A7" w:rsidRPr="002A4F28">
        <w:rPr>
          <w:i/>
        </w:rPr>
        <w:t xml:space="preserve"> </w:t>
      </w:r>
      <w:r w:rsidRPr="002A4F28">
        <w:rPr>
          <w:i/>
        </w:rPr>
        <w:t>морально</w:t>
      </w:r>
      <w:r w:rsidR="002818A7" w:rsidRPr="002A4F28">
        <w:rPr>
          <w:i/>
        </w:rPr>
        <w:t xml:space="preserve"> </w:t>
      </w:r>
      <w:r w:rsidRPr="002A4F28">
        <w:rPr>
          <w:i/>
        </w:rPr>
        <w:t>готовы</w:t>
      </w:r>
      <w:r w:rsidR="002818A7" w:rsidRPr="002A4F28">
        <w:rPr>
          <w:i/>
        </w:rPr>
        <w:t xml:space="preserve"> </w:t>
      </w:r>
      <w:r w:rsidRPr="002A4F28">
        <w:rPr>
          <w:i/>
        </w:rPr>
        <w:t>к</w:t>
      </w:r>
      <w:r w:rsidR="002818A7" w:rsidRPr="002A4F28">
        <w:rPr>
          <w:i/>
        </w:rPr>
        <w:t xml:space="preserve"> </w:t>
      </w:r>
      <w:r w:rsidRPr="002A4F28">
        <w:rPr>
          <w:i/>
        </w:rPr>
        <w:t>тому,</w:t>
      </w:r>
      <w:r w:rsidR="002818A7" w:rsidRPr="002A4F28">
        <w:rPr>
          <w:i/>
        </w:rPr>
        <w:t xml:space="preserve"> </w:t>
      </w:r>
      <w:r w:rsidRPr="002A4F28">
        <w:rPr>
          <w:i/>
        </w:rPr>
        <w:t>что</w:t>
      </w:r>
      <w:r w:rsidR="002818A7" w:rsidRPr="002A4F28">
        <w:rPr>
          <w:i/>
        </w:rPr>
        <w:t xml:space="preserve"> </w:t>
      </w:r>
      <w:r w:rsidRPr="002A4F28">
        <w:rPr>
          <w:i/>
        </w:rPr>
        <w:t>им</w:t>
      </w:r>
      <w:r w:rsidR="002818A7" w:rsidRPr="002A4F28">
        <w:rPr>
          <w:i/>
        </w:rPr>
        <w:t xml:space="preserve"> </w:t>
      </w:r>
      <w:r w:rsidRPr="002A4F28">
        <w:rPr>
          <w:i/>
        </w:rPr>
        <w:t>скорее</w:t>
      </w:r>
      <w:r w:rsidR="002818A7" w:rsidRPr="002A4F28">
        <w:rPr>
          <w:i/>
        </w:rPr>
        <w:t xml:space="preserve"> </w:t>
      </w:r>
      <w:r w:rsidRPr="002A4F28">
        <w:rPr>
          <w:i/>
        </w:rPr>
        <w:t>всего</w:t>
      </w:r>
      <w:r w:rsidR="002818A7" w:rsidRPr="002A4F28">
        <w:rPr>
          <w:i/>
        </w:rPr>
        <w:t xml:space="preserve"> </w:t>
      </w:r>
      <w:r w:rsidRPr="002A4F28">
        <w:rPr>
          <w:i/>
        </w:rPr>
        <w:t>придется</w:t>
      </w:r>
      <w:r w:rsidR="002818A7" w:rsidRPr="002A4F28">
        <w:rPr>
          <w:i/>
        </w:rPr>
        <w:t xml:space="preserve"> </w:t>
      </w:r>
      <w:r w:rsidRPr="002A4F28">
        <w:rPr>
          <w:i/>
        </w:rPr>
        <w:t>работать</w:t>
      </w:r>
      <w:r w:rsidR="002818A7" w:rsidRPr="002A4F28">
        <w:rPr>
          <w:i/>
        </w:rPr>
        <w:t xml:space="preserve"> </w:t>
      </w:r>
      <w:r w:rsidRPr="002A4F28">
        <w:rPr>
          <w:i/>
        </w:rPr>
        <w:t>и</w:t>
      </w:r>
      <w:r w:rsidR="002818A7" w:rsidRPr="002A4F28">
        <w:rPr>
          <w:i/>
        </w:rPr>
        <w:t xml:space="preserve"> </w:t>
      </w:r>
      <w:r w:rsidRPr="002A4F28">
        <w:rPr>
          <w:i/>
        </w:rPr>
        <w:t>в</w:t>
      </w:r>
      <w:r w:rsidR="002818A7" w:rsidRPr="002A4F28">
        <w:rPr>
          <w:i/>
        </w:rPr>
        <w:t xml:space="preserve"> </w:t>
      </w:r>
      <w:r w:rsidRPr="002A4F28">
        <w:rPr>
          <w:i/>
        </w:rPr>
        <w:t>старости.</w:t>
      </w:r>
      <w:r w:rsidR="002818A7" w:rsidRPr="002A4F28">
        <w:rPr>
          <w:i/>
        </w:rPr>
        <w:t xml:space="preserve"> </w:t>
      </w:r>
      <w:r w:rsidRPr="002A4F28">
        <w:rPr>
          <w:i/>
        </w:rPr>
        <w:t>Судя</w:t>
      </w:r>
      <w:r w:rsidR="002818A7" w:rsidRPr="002A4F28">
        <w:rPr>
          <w:i/>
        </w:rPr>
        <w:t xml:space="preserve"> </w:t>
      </w:r>
      <w:r w:rsidRPr="002A4F28">
        <w:rPr>
          <w:i/>
        </w:rPr>
        <w:t>по</w:t>
      </w:r>
      <w:r w:rsidR="002818A7" w:rsidRPr="002A4F28">
        <w:rPr>
          <w:i/>
        </w:rPr>
        <w:t xml:space="preserve"> </w:t>
      </w:r>
      <w:r w:rsidRPr="002A4F28">
        <w:rPr>
          <w:i/>
        </w:rPr>
        <w:t>другим</w:t>
      </w:r>
      <w:r w:rsidR="002818A7" w:rsidRPr="002A4F28">
        <w:rPr>
          <w:i/>
        </w:rPr>
        <w:t xml:space="preserve"> </w:t>
      </w:r>
      <w:r w:rsidRPr="002A4F28">
        <w:rPr>
          <w:i/>
        </w:rPr>
        <w:t>исследованиям,</w:t>
      </w:r>
      <w:r w:rsidR="002818A7" w:rsidRPr="002A4F28">
        <w:rPr>
          <w:i/>
        </w:rPr>
        <w:t xml:space="preserve"> </w:t>
      </w:r>
      <w:r w:rsidRPr="002A4F28">
        <w:rPr>
          <w:i/>
        </w:rPr>
        <w:t>доля</w:t>
      </w:r>
      <w:r w:rsidR="002818A7" w:rsidRPr="002A4F28">
        <w:rPr>
          <w:i/>
        </w:rPr>
        <w:t xml:space="preserve"> </w:t>
      </w:r>
      <w:r w:rsidRPr="002A4F28">
        <w:rPr>
          <w:i/>
        </w:rPr>
        <w:t>граждан,</w:t>
      </w:r>
      <w:r w:rsidR="002818A7" w:rsidRPr="002A4F28">
        <w:rPr>
          <w:i/>
        </w:rPr>
        <w:t xml:space="preserve"> </w:t>
      </w:r>
      <w:r w:rsidRPr="002A4F28">
        <w:rPr>
          <w:i/>
        </w:rPr>
        <w:t>которые</w:t>
      </w:r>
      <w:r w:rsidR="002818A7" w:rsidRPr="002A4F28">
        <w:rPr>
          <w:i/>
        </w:rPr>
        <w:t xml:space="preserve"> </w:t>
      </w:r>
      <w:r w:rsidRPr="002A4F28">
        <w:rPr>
          <w:i/>
        </w:rPr>
        <w:t>получают</w:t>
      </w:r>
      <w:r w:rsidR="002818A7" w:rsidRPr="002A4F28">
        <w:rPr>
          <w:i/>
        </w:rPr>
        <w:t xml:space="preserve"> </w:t>
      </w:r>
      <w:r w:rsidRPr="002A4F28">
        <w:rPr>
          <w:i/>
        </w:rPr>
        <w:t>достойную</w:t>
      </w:r>
      <w:r w:rsidR="002818A7" w:rsidRPr="002A4F28">
        <w:rPr>
          <w:i/>
        </w:rPr>
        <w:t xml:space="preserve"> </w:t>
      </w:r>
      <w:r w:rsidRPr="002A4F28">
        <w:rPr>
          <w:i/>
        </w:rPr>
        <w:t>зарплату,</w:t>
      </w:r>
      <w:r w:rsidR="002818A7" w:rsidRPr="002A4F28">
        <w:rPr>
          <w:i/>
        </w:rPr>
        <w:t xml:space="preserve"> </w:t>
      </w:r>
      <w:r w:rsidRPr="002A4F28">
        <w:rPr>
          <w:i/>
        </w:rPr>
        <w:t>позволяющую</w:t>
      </w:r>
      <w:r w:rsidR="002818A7" w:rsidRPr="002A4F28">
        <w:rPr>
          <w:i/>
        </w:rPr>
        <w:t xml:space="preserve"> </w:t>
      </w:r>
      <w:r w:rsidRPr="002A4F28">
        <w:rPr>
          <w:i/>
        </w:rPr>
        <w:t>делать</w:t>
      </w:r>
      <w:r w:rsidR="002818A7" w:rsidRPr="002A4F28">
        <w:rPr>
          <w:i/>
        </w:rPr>
        <w:t xml:space="preserve"> </w:t>
      </w:r>
      <w:r w:rsidRPr="002A4F28">
        <w:rPr>
          <w:i/>
        </w:rPr>
        <w:t>накопления,</w:t>
      </w:r>
      <w:r w:rsidR="002818A7" w:rsidRPr="002A4F28">
        <w:rPr>
          <w:i/>
        </w:rPr>
        <w:t xml:space="preserve"> </w:t>
      </w:r>
      <w:r w:rsidRPr="002A4F28">
        <w:rPr>
          <w:i/>
        </w:rPr>
        <w:t>по-прежнему</w:t>
      </w:r>
      <w:r w:rsidR="002818A7" w:rsidRPr="002A4F28">
        <w:rPr>
          <w:i/>
        </w:rPr>
        <w:t xml:space="preserve"> </w:t>
      </w:r>
      <w:r w:rsidRPr="002A4F28">
        <w:rPr>
          <w:i/>
        </w:rPr>
        <w:t>невелика,</w:t>
      </w:r>
      <w:r w:rsidR="002818A7" w:rsidRPr="002A4F28">
        <w:rPr>
          <w:i/>
        </w:rPr>
        <w:t xml:space="preserve"> </w:t>
      </w:r>
      <w:hyperlink w:anchor="А104" w:history="1">
        <w:r w:rsidRPr="002A4F28">
          <w:rPr>
            <w:rStyle w:val="a3"/>
            <w:i/>
          </w:rPr>
          <w:t>пишет</w:t>
        </w:r>
        <w:r w:rsidR="002818A7" w:rsidRPr="002A4F28">
          <w:rPr>
            <w:rStyle w:val="a3"/>
            <w:i/>
          </w:rPr>
          <w:t xml:space="preserve"> «</w:t>
        </w:r>
        <w:r w:rsidRPr="002A4F28">
          <w:rPr>
            <w:rStyle w:val="a3"/>
            <w:i/>
          </w:rPr>
          <w:t>Независимая</w:t>
        </w:r>
        <w:r w:rsidR="002818A7" w:rsidRPr="002A4F28">
          <w:rPr>
            <w:rStyle w:val="a3"/>
            <w:i/>
          </w:rPr>
          <w:t xml:space="preserve"> </w:t>
        </w:r>
        <w:r w:rsidRPr="002A4F28">
          <w:rPr>
            <w:rStyle w:val="a3"/>
            <w:i/>
          </w:rPr>
          <w:t>газета</w:t>
        </w:r>
        <w:r w:rsidR="002818A7" w:rsidRPr="002A4F28">
          <w:rPr>
            <w:rStyle w:val="a3"/>
            <w:i/>
          </w:rPr>
          <w:t>»</w:t>
        </w:r>
      </w:hyperlink>
    </w:p>
    <w:p w14:paraId="68301505" w14:textId="77777777" w:rsidR="00EA45B3" w:rsidRPr="002A4F28" w:rsidRDefault="00BC6D4C" w:rsidP="00676D5F">
      <w:pPr>
        <w:numPr>
          <w:ilvl w:val="0"/>
          <w:numId w:val="25"/>
        </w:numPr>
        <w:rPr>
          <w:i/>
        </w:rPr>
      </w:pPr>
      <w:r w:rsidRPr="002A4F28">
        <w:rPr>
          <w:i/>
        </w:rPr>
        <w:t>Счетная</w:t>
      </w:r>
      <w:r w:rsidR="002818A7" w:rsidRPr="002A4F28">
        <w:rPr>
          <w:i/>
        </w:rPr>
        <w:t xml:space="preserve"> </w:t>
      </w:r>
      <w:r w:rsidRPr="002A4F28">
        <w:rPr>
          <w:i/>
        </w:rPr>
        <w:t>палата</w:t>
      </w:r>
      <w:r w:rsidR="002818A7" w:rsidRPr="002A4F28">
        <w:rPr>
          <w:i/>
        </w:rPr>
        <w:t xml:space="preserve"> </w:t>
      </w:r>
      <w:r w:rsidRPr="002A4F28">
        <w:rPr>
          <w:i/>
        </w:rPr>
        <w:t>одобрила</w:t>
      </w:r>
      <w:r w:rsidR="002818A7" w:rsidRPr="002A4F28">
        <w:rPr>
          <w:i/>
        </w:rPr>
        <w:t xml:space="preserve"> </w:t>
      </w:r>
      <w:r w:rsidRPr="002A4F28">
        <w:rPr>
          <w:i/>
        </w:rPr>
        <w:t>проект</w:t>
      </w:r>
      <w:r w:rsidR="002818A7" w:rsidRPr="002A4F28">
        <w:rPr>
          <w:i/>
        </w:rPr>
        <w:t xml:space="preserve"> </w:t>
      </w:r>
      <w:r w:rsidRPr="002A4F28">
        <w:rPr>
          <w:i/>
        </w:rPr>
        <w:t>бюджета</w:t>
      </w:r>
      <w:r w:rsidR="002818A7" w:rsidRPr="002A4F28">
        <w:rPr>
          <w:i/>
        </w:rPr>
        <w:t xml:space="preserve"> </w:t>
      </w:r>
      <w:r w:rsidRPr="002A4F28">
        <w:rPr>
          <w:i/>
        </w:rPr>
        <w:t>Пенсионного</w:t>
      </w:r>
      <w:r w:rsidR="002818A7" w:rsidRPr="002A4F28">
        <w:rPr>
          <w:i/>
        </w:rPr>
        <w:t xml:space="preserve"> </w:t>
      </w:r>
      <w:r w:rsidRPr="002A4F28">
        <w:rPr>
          <w:i/>
        </w:rPr>
        <w:t>и</w:t>
      </w:r>
      <w:r w:rsidR="002818A7" w:rsidRPr="002A4F28">
        <w:rPr>
          <w:i/>
        </w:rPr>
        <w:t xml:space="preserve"> </w:t>
      </w:r>
      <w:r w:rsidRPr="002A4F28">
        <w:rPr>
          <w:i/>
        </w:rPr>
        <w:t>социального</w:t>
      </w:r>
      <w:r w:rsidR="002818A7" w:rsidRPr="002A4F28">
        <w:rPr>
          <w:i/>
        </w:rPr>
        <w:t xml:space="preserve"> </w:t>
      </w:r>
      <w:r w:rsidRPr="002A4F28">
        <w:rPr>
          <w:i/>
        </w:rPr>
        <w:t>страхования</w:t>
      </w:r>
      <w:r w:rsidR="002818A7" w:rsidRPr="002A4F28">
        <w:rPr>
          <w:i/>
        </w:rPr>
        <w:t xml:space="preserve"> </w:t>
      </w:r>
      <w:r w:rsidRPr="002A4F28">
        <w:rPr>
          <w:i/>
        </w:rPr>
        <w:t>на</w:t>
      </w:r>
      <w:r w:rsidR="002818A7" w:rsidRPr="002A4F28">
        <w:rPr>
          <w:i/>
        </w:rPr>
        <w:t xml:space="preserve"> </w:t>
      </w:r>
      <w:r w:rsidRPr="002A4F28">
        <w:rPr>
          <w:i/>
        </w:rPr>
        <w:t>предстоящую</w:t>
      </w:r>
      <w:r w:rsidR="002818A7" w:rsidRPr="002A4F28">
        <w:rPr>
          <w:i/>
        </w:rPr>
        <w:t xml:space="preserve"> </w:t>
      </w:r>
      <w:r w:rsidRPr="002A4F28">
        <w:rPr>
          <w:i/>
        </w:rPr>
        <w:t>трехлетку.</w:t>
      </w:r>
      <w:r w:rsidR="002818A7" w:rsidRPr="002A4F28">
        <w:rPr>
          <w:i/>
        </w:rPr>
        <w:t xml:space="preserve"> </w:t>
      </w:r>
      <w:r w:rsidRPr="002A4F28">
        <w:rPr>
          <w:i/>
        </w:rPr>
        <w:t>В</w:t>
      </w:r>
      <w:r w:rsidR="002818A7" w:rsidRPr="002A4F28">
        <w:rPr>
          <w:i/>
        </w:rPr>
        <w:t xml:space="preserve"> </w:t>
      </w:r>
      <w:r w:rsidRPr="002A4F28">
        <w:rPr>
          <w:i/>
        </w:rPr>
        <w:t>2025</w:t>
      </w:r>
      <w:r w:rsidR="002818A7" w:rsidRPr="002A4F28">
        <w:rPr>
          <w:i/>
        </w:rPr>
        <w:t xml:space="preserve"> </w:t>
      </w:r>
      <w:r w:rsidRPr="002A4F28">
        <w:rPr>
          <w:i/>
        </w:rPr>
        <w:t>году</w:t>
      </w:r>
      <w:r w:rsidR="002818A7" w:rsidRPr="002A4F28">
        <w:rPr>
          <w:i/>
        </w:rPr>
        <w:t xml:space="preserve"> </w:t>
      </w:r>
      <w:r w:rsidRPr="002A4F28">
        <w:rPr>
          <w:i/>
        </w:rPr>
        <w:t>бюджет</w:t>
      </w:r>
      <w:r w:rsidR="002818A7" w:rsidRPr="002A4F28">
        <w:rPr>
          <w:i/>
        </w:rPr>
        <w:t xml:space="preserve"> </w:t>
      </w:r>
      <w:r w:rsidRPr="002A4F28">
        <w:rPr>
          <w:i/>
        </w:rPr>
        <w:t>Фонда</w:t>
      </w:r>
      <w:r w:rsidR="002818A7" w:rsidRPr="002A4F28">
        <w:rPr>
          <w:i/>
        </w:rPr>
        <w:t xml:space="preserve"> </w:t>
      </w:r>
      <w:r w:rsidRPr="002A4F28">
        <w:rPr>
          <w:i/>
        </w:rPr>
        <w:t>проектируется</w:t>
      </w:r>
      <w:r w:rsidR="002818A7" w:rsidRPr="002A4F28">
        <w:rPr>
          <w:i/>
        </w:rPr>
        <w:t xml:space="preserve"> </w:t>
      </w:r>
      <w:r w:rsidRPr="002A4F28">
        <w:rPr>
          <w:i/>
        </w:rPr>
        <w:t>с</w:t>
      </w:r>
      <w:r w:rsidR="002818A7" w:rsidRPr="002A4F28">
        <w:rPr>
          <w:i/>
        </w:rPr>
        <w:t xml:space="preserve"> </w:t>
      </w:r>
      <w:r w:rsidRPr="002A4F28">
        <w:rPr>
          <w:i/>
        </w:rPr>
        <w:t>дефицитом</w:t>
      </w:r>
      <w:r w:rsidR="002818A7" w:rsidRPr="002A4F28">
        <w:rPr>
          <w:i/>
        </w:rPr>
        <w:t xml:space="preserve"> </w:t>
      </w:r>
      <w:r w:rsidRPr="002A4F28">
        <w:rPr>
          <w:i/>
        </w:rPr>
        <w:t>в</w:t>
      </w:r>
      <w:r w:rsidR="002818A7" w:rsidRPr="002A4F28">
        <w:rPr>
          <w:i/>
        </w:rPr>
        <w:t xml:space="preserve"> </w:t>
      </w:r>
      <w:r w:rsidRPr="002A4F28">
        <w:rPr>
          <w:i/>
        </w:rPr>
        <w:t>размере</w:t>
      </w:r>
      <w:r w:rsidR="002818A7" w:rsidRPr="002A4F28">
        <w:rPr>
          <w:i/>
        </w:rPr>
        <w:t xml:space="preserve"> </w:t>
      </w:r>
      <w:r w:rsidRPr="002A4F28">
        <w:rPr>
          <w:i/>
        </w:rPr>
        <w:t>369,5</w:t>
      </w:r>
      <w:r w:rsidR="002818A7" w:rsidRPr="002A4F28">
        <w:rPr>
          <w:i/>
        </w:rPr>
        <w:t xml:space="preserve"> </w:t>
      </w:r>
      <w:r w:rsidRPr="002A4F28">
        <w:rPr>
          <w:i/>
        </w:rPr>
        <w:t>млрд</w:t>
      </w:r>
      <w:r w:rsidR="002818A7" w:rsidRPr="002A4F28">
        <w:rPr>
          <w:i/>
        </w:rPr>
        <w:t xml:space="preserve"> </w:t>
      </w:r>
      <w:r w:rsidRPr="002A4F28">
        <w:rPr>
          <w:i/>
        </w:rPr>
        <w:t>рублей,</w:t>
      </w:r>
      <w:r w:rsidR="002818A7" w:rsidRPr="002A4F28">
        <w:rPr>
          <w:i/>
        </w:rPr>
        <w:t xml:space="preserve"> </w:t>
      </w:r>
      <w:r w:rsidRPr="002A4F28">
        <w:rPr>
          <w:i/>
        </w:rPr>
        <w:t>но</w:t>
      </w:r>
      <w:r w:rsidR="002818A7" w:rsidRPr="002A4F28">
        <w:rPr>
          <w:i/>
        </w:rPr>
        <w:t xml:space="preserve"> </w:t>
      </w:r>
      <w:r w:rsidRPr="002A4F28">
        <w:rPr>
          <w:i/>
        </w:rPr>
        <w:t>в</w:t>
      </w:r>
      <w:r w:rsidR="002818A7" w:rsidRPr="002A4F28">
        <w:rPr>
          <w:i/>
        </w:rPr>
        <w:t xml:space="preserve"> </w:t>
      </w:r>
      <w:r w:rsidRPr="002A4F28">
        <w:rPr>
          <w:i/>
        </w:rPr>
        <w:t>последующие</w:t>
      </w:r>
      <w:r w:rsidR="002818A7" w:rsidRPr="002A4F28">
        <w:rPr>
          <w:i/>
        </w:rPr>
        <w:t xml:space="preserve"> </w:t>
      </w:r>
      <w:r w:rsidRPr="002A4F28">
        <w:rPr>
          <w:i/>
        </w:rPr>
        <w:t>два</w:t>
      </w:r>
      <w:r w:rsidR="002818A7" w:rsidRPr="002A4F28">
        <w:rPr>
          <w:i/>
        </w:rPr>
        <w:t xml:space="preserve"> </w:t>
      </w:r>
      <w:r w:rsidRPr="002A4F28">
        <w:rPr>
          <w:i/>
        </w:rPr>
        <w:t>года</w:t>
      </w:r>
      <w:r w:rsidR="002818A7" w:rsidRPr="002A4F28">
        <w:rPr>
          <w:i/>
        </w:rPr>
        <w:t xml:space="preserve"> </w:t>
      </w:r>
      <w:r w:rsidRPr="002A4F28">
        <w:rPr>
          <w:i/>
        </w:rPr>
        <w:t>ожидается</w:t>
      </w:r>
      <w:r w:rsidR="002818A7" w:rsidRPr="002A4F28">
        <w:rPr>
          <w:i/>
        </w:rPr>
        <w:t xml:space="preserve"> </w:t>
      </w:r>
      <w:r w:rsidRPr="002A4F28">
        <w:rPr>
          <w:i/>
        </w:rPr>
        <w:t>профицит</w:t>
      </w:r>
      <w:r w:rsidR="002818A7" w:rsidRPr="002A4F28">
        <w:rPr>
          <w:i/>
        </w:rPr>
        <w:t xml:space="preserve"> </w:t>
      </w:r>
      <w:r w:rsidRPr="002A4F28">
        <w:rPr>
          <w:i/>
        </w:rPr>
        <w:t>в</w:t>
      </w:r>
      <w:r w:rsidR="002818A7" w:rsidRPr="002A4F28">
        <w:rPr>
          <w:i/>
        </w:rPr>
        <w:t xml:space="preserve"> </w:t>
      </w:r>
      <w:r w:rsidRPr="002A4F28">
        <w:rPr>
          <w:i/>
        </w:rPr>
        <w:t>сумме</w:t>
      </w:r>
      <w:r w:rsidR="002818A7" w:rsidRPr="002A4F28">
        <w:rPr>
          <w:i/>
        </w:rPr>
        <w:t xml:space="preserve"> </w:t>
      </w:r>
      <w:r w:rsidRPr="002A4F28">
        <w:rPr>
          <w:i/>
        </w:rPr>
        <w:t>свыше</w:t>
      </w:r>
      <w:r w:rsidR="002818A7" w:rsidRPr="002A4F28">
        <w:rPr>
          <w:i/>
        </w:rPr>
        <w:t xml:space="preserve"> </w:t>
      </w:r>
      <w:r w:rsidRPr="002A4F28">
        <w:rPr>
          <w:i/>
        </w:rPr>
        <w:t>300</w:t>
      </w:r>
      <w:r w:rsidR="002818A7" w:rsidRPr="002A4F28">
        <w:rPr>
          <w:i/>
        </w:rPr>
        <w:t xml:space="preserve"> </w:t>
      </w:r>
      <w:r w:rsidRPr="002A4F28">
        <w:rPr>
          <w:i/>
        </w:rPr>
        <w:t>млрд</w:t>
      </w:r>
      <w:r w:rsidR="002818A7" w:rsidRPr="002A4F28">
        <w:rPr>
          <w:i/>
        </w:rPr>
        <w:t xml:space="preserve"> </w:t>
      </w:r>
      <w:r w:rsidRPr="002A4F28">
        <w:rPr>
          <w:i/>
        </w:rPr>
        <w:t>рублей.</w:t>
      </w:r>
      <w:r w:rsidR="002818A7" w:rsidRPr="002A4F28">
        <w:rPr>
          <w:i/>
        </w:rPr>
        <w:t xml:space="preserve"> </w:t>
      </w:r>
      <w:r w:rsidRPr="002A4F28">
        <w:rPr>
          <w:i/>
        </w:rPr>
        <w:t>Значительную</w:t>
      </w:r>
      <w:r w:rsidR="002818A7" w:rsidRPr="002A4F28">
        <w:rPr>
          <w:i/>
        </w:rPr>
        <w:t xml:space="preserve"> </w:t>
      </w:r>
      <w:r w:rsidRPr="002A4F28">
        <w:rPr>
          <w:i/>
        </w:rPr>
        <w:t>долю</w:t>
      </w:r>
      <w:r w:rsidR="002818A7" w:rsidRPr="002A4F28">
        <w:rPr>
          <w:i/>
        </w:rPr>
        <w:t xml:space="preserve"> </w:t>
      </w:r>
      <w:r w:rsidRPr="002A4F28">
        <w:rPr>
          <w:i/>
        </w:rPr>
        <w:t>доходов</w:t>
      </w:r>
      <w:r w:rsidR="002818A7" w:rsidRPr="002A4F28">
        <w:rPr>
          <w:i/>
        </w:rPr>
        <w:t xml:space="preserve"> </w:t>
      </w:r>
      <w:r w:rsidRPr="002A4F28">
        <w:rPr>
          <w:i/>
        </w:rPr>
        <w:t>Фонда</w:t>
      </w:r>
      <w:r w:rsidR="002818A7" w:rsidRPr="002A4F28">
        <w:rPr>
          <w:i/>
        </w:rPr>
        <w:t xml:space="preserve"> </w:t>
      </w:r>
      <w:r w:rsidRPr="002A4F28">
        <w:rPr>
          <w:i/>
        </w:rPr>
        <w:t>составляют</w:t>
      </w:r>
      <w:r w:rsidR="002818A7" w:rsidRPr="002A4F28">
        <w:rPr>
          <w:i/>
        </w:rPr>
        <w:t xml:space="preserve"> </w:t>
      </w:r>
      <w:r w:rsidRPr="002A4F28">
        <w:rPr>
          <w:i/>
        </w:rPr>
        <w:t>страховые</w:t>
      </w:r>
      <w:r w:rsidR="002818A7" w:rsidRPr="002A4F28">
        <w:rPr>
          <w:i/>
        </w:rPr>
        <w:t xml:space="preserve"> </w:t>
      </w:r>
      <w:r w:rsidRPr="002A4F28">
        <w:rPr>
          <w:i/>
        </w:rPr>
        <w:t>взносы,</w:t>
      </w:r>
      <w:r w:rsidR="002818A7" w:rsidRPr="002A4F28">
        <w:rPr>
          <w:i/>
        </w:rPr>
        <w:t xml:space="preserve"> </w:t>
      </w:r>
      <w:r w:rsidRPr="002A4F28">
        <w:rPr>
          <w:i/>
        </w:rPr>
        <w:t>которые</w:t>
      </w:r>
      <w:r w:rsidR="002818A7" w:rsidRPr="002A4F28">
        <w:rPr>
          <w:i/>
        </w:rPr>
        <w:t xml:space="preserve"> </w:t>
      </w:r>
      <w:r w:rsidRPr="002A4F28">
        <w:rPr>
          <w:i/>
        </w:rPr>
        <w:t>будут</w:t>
      </w:r>
      <w:r w:rsidR="002818A7" w:rsidRPr="002A4F28">
        <w:rPr>
          <w:i/>
        </w:rPr>
        <w:t xml:space="preserve"> </w:t>
      </w:r>
      <w:r w:rsidRPr="002A4F28">
        <w:rPr>
          <w:i/>
        </w:rPr>
        <w:t>увеличиваться</w:t>
      </w:r>
      <w:r w:rsidR="002818A7" w:rsidRPr="002A4F28">
        <w:rPr>
          <w:i/>
        </w:rPr>
        <w:t xml:space="preserve"> </w:t>
      </w:r>
      <w:r w:rsidRPr="002A4F28">
        <w:rPr>
          <w:i/>
        </w:rPr>
        <w:t>по</w:t>
      </w:r>
      <w:r w:rsidR="002818A7" w:rsidRPr="002A4F28">
        <w:rPr>
          <w:i/>
        </w:rPr>
        <w:t xml:space="preserve"> </w:t>
      </w:r>
      <w:r w:rsidRPr="002A4F28">
        <w:rPr>
          <w:i/>
        </w:rPr>
        <w:t>всем</w:t>
      </w:r>
      <w:r w:rsidR="002818A7" w:rsidRPr="002A4F28">
        <w:rPr>
          <w:i/>
        </w:rPr>
        <w:t xml:space="preserve"> </w:t>
      </w:r>
      <w:r w:rsidRPr="002A4F28">
        <w:rPr>
          <w:i/>
        </w:rPr>
        <w:t>видам</w:t>
      </w:r>
      <w:r w:rsidR="002818A7" w:rsidRPr="002A4F28">
        <w:rPr>
          <w:i/>
        </w:rPr>
        <w:t xml:space="preserve"> </w:t>
      </w:r>
      <w:r w:rsidRPr="002A4F28">
        <w:rPr>
          <w:i/>
        </w:rPr>
        <w:t>страхования.</w:t>
      </w:r>
      <w:r w:rsidR="002818A7" w:rsidRPr="002A4F28">
        <w:rPr>
          <w:i/>
        </w:rPr>
        <w:t xml:space="preserve"> </w:t>
      </w:r>
      <w:r w:rsidRPr="002A4F28">
        <w:rPr>
          <w:i/>
        </w:rPr>
        <w:t>В</w:t>
      </w:r>
      <w:r w:rsidR="002818A7" w:rsidRPr="002A4F28">
        <w:rPr>
          <w:i/>
        </w:rPr>
        <w:t xml:space="preserve"> </w:t>
      </w:r>
      <w:r w:rsidRPr="002A4F28">
        <w:rPr>
          <w:i/>
        </w:rPr>
        <w:t>2025</w:t>
      </w:r>
      <w:r w:rsidR="002818A7" w:rsidRPr="002A4F28">
        <w:rPr>
          <w:i/>
        </w:rPr>
        <w:t xml:space="preserve"> </w:t>
      </w:r>
      <w:r w:rsidRPr="002A4F28">
        <w:rPr>
          <w:i/>
        </w:rPr>
        <w:t>году</w:t>
      </w:r>
      <w:r w:rsidR="002818A7" w:rsidRPr="002A4F28">
        <w:rPr>
          <w:i/>
        </w:rPr>
        <w:t xml:space="preserve"> </w:t>
      </w:r>
      <w:r w:rsidRPr="002A4F28">
        <w:rPr>
          <w:i/>
        </w:rPr>
        <w:t>они</w:t>
      </w:r>
      <w:r w:rsidR="002818A7" w:rsidRPr="002A4F28">
        <w:rPr>
          <w:i/>
        </w:rPr>
        <w:t xml:space="preserve"> </w:t>
      </w:r>
      <w:r w:rsidRPr="002A4F28">
        <w:rPr>
          <w:i/>
        </w:rPr>
        <w:t>вырастут</w:t>
      </w:r>
      <w:r w:rsidR="002818A7" w:rsidRPr="002A4F28">
        <w:rPr>
          <w:i/>
        </w:rPr>
        <w:t xml:space="preserve"> </w:t>
      </w:r>
      <w:r w:rsidRPr="002A4F28">
        <w:rPr>
          <w:i/>
        </w:rPr>
        <w:t>на</w:t>
      </w:r>
      <w:r w:rsidR="002818A7" w:rsidRPr="002A4F28">
        <w:rPr>
          <w:i/>
        </w:rPr>
        <w:t xml:space="preserve"> </w:t>
      </w:r>
      <w:r w:rsidRPr="002A4F28">
        <w:rPr>
          <w:i/>
        </w:rPr>
        <w:t>18,8%</w:t>
      </w:r>
      <w:r w:rsidR="002818A7" w:rsidRPr="002A4F28">
        <w:rPr>
          <w:i/>
        </w:rPr>
        <w:t xml:space="preserve"> </w:t>
      </w:r>
      <w:r w:rsidRPr="002A4F28">
        <w:rPr>
          <w:i/>
        </w:rPr>
        <w:t>по</w:t>
      </w:r>
      <w:r w:rsidR="002818A7" w:rsidRPr="002A4F28">
        <w:rPr>
          <w:i/>
        </w:rPr>
        <w:t xml:space="preserve"> </w:t>
      </w:r>
      <w:r w:rsidRPr="002A4F28">
        <w:rPr>
          <w:i/>
        </w:rPr>
        <w:t>сравнению</w:t>
      </w:r>
      <w:r w:rsidR="002818A7" w:rsidRPr="002A4F28">
        <w:rPr>
          <w:i/>
        </w:rPr>
        <w:t xml:space="preserve"> </w:t>
      </w:r>
      <w:r w:rsidRPr="002A4F28">
        <w:rPr>
          <w:i/>
        </w:rPr>
        <w:t>с</w:t>
      </w:r>
      <w:r w:rsidR="002818A7" w:rsidRPr="002A4F28">
        <w:rPr>
          <w:i/>
        </w:rPr>
        <w:t xml:space="preserve"> </w:t>
      </w:r>
      <w:r w:rsidRPr="002A4F28">
        <w:rPr>
          <w:i/>
        </w:rPr>
        <w:t>2024</w:t>
      </w:r>
      <w:r w:rsidR="002818A7" w:rsidRPr="002A4F28">
        <w:rPr>
          <w:i/>
        </w:rPr>
        <w:t xml:space="preserve"> </w:t>
      </w:r>
      <w:r w:rsidRPr="002A4F28">
        <w:rPr>
          <w:i/>
        </w:rPr>
        <w:t>годом,</w:t>
      </w:r>
      <w:r w:rsidR="002818A7" w:rsidRPr="002A4F28">
        <w:rPr>
          <w:i/>
        </w:rPr>
        <w:t xml:space="preserve"> </w:t>
      </w:r>
      <w:r w:rsidRPr="002A4F28">
        <w:rPr>
          <w:i/>
        </w:rPr>
        <w:t>на</w:t>
      </w:r>
      <w:r w:rsidR="002818A7" w:rsidRPr="002A4F28">
        <w:rPr>
          <w:i/>
        </w:rPr>
        <w:t xml:space="preserve"> </w:t>
      </w:r>
      <w:r w:rsidRPr="002A4F28">
        <w:rPr>
          <w:i/>
        </w:rPr>
        <w:t>10%</w:t>
      </w:r>
      <w:r w:rsidR="002818A7" w:rsidRPr="002A4F28">
        <w:rPr>
          <w:i/>
        </w:rPr>
        <w:t xml:space="preserve"> </w:t>
      </w:r>
      <w:r w:rsidRPr="002A4F28">
        <w:rPr>
          <w:i/>
        </w:rPr>
        <w:t>в</w:t>
      </w:r>
      <w:r w:rsidR="002818A7" w:rsidRPr="002A4F28">
        <w:rPr>
          <w:i/>
        </w:rPr>
        <w:t xml:space="preserve"> </w:t>
      </w:r>
      <w:r w:rsidRPr="002A4F28">
        <w:rPr>
          <w:i/>
        </w:rPr>
        <w:t>2026</w:t>
      </w:r>
      <w:r w:rsidR="002818A7" w:rsidRPr="002A4F28">
        <w:rPr>
          <w:i/>
        </w:rPr>
        <w:t xml:space="preserve"> </w:t>
      </w:r>
      <w:r w:rsidRPr="002A4F28">
        <w:rPr>
          <w:i/>
        </w:rPr>
        <w:t>году</w:t>
      </w:r>
      <w:r w:rsidR="002818A7" w:rsidRPr="002A4F28">
        <w:rPr>
          <w:i/>
        </w:rPr>
        <w:t xml:space="preserve"> </w:t>
      </w:r>
      <w:r w:rsidRPr="002A4F28">
        <w:rPr>
          <w:i/>
        </w:rPr>
        <w:t>и</w:t>
      </w:r>
      <w:r w:rsidR="002818A7" w:rsidRPr="002A4F28">
        <w:rPr>
          <w:i/>
        </w:rPr>
        <w:t xml:space="preserve"> </w:t>
      </w:r>
      <w:r w:rsidRPr="002A4F28">
        <w:rPr>
          <w:i/>
        </w:rPr>
        <w:t>на</w:t>
      </w:r>
      <w:r w:rsidR="002818A7" w:rsidRPr="002A4F28">
        <w:rPr>
          <w:i/>
        </w:rPr>
        <w:t xml:space="preserve"> </w:t>
      </w:r>
      <w:r w:rsidRPr="002A4F28">
        <w:rPr>
          <w:i/>
        </w:rPr>
        <w:t>8%</w:t>
      </w:r>
      <w:r w:rsidR="002818A7" w:rsidRPr="002A4F28">
        <w:rPr>
          <w:i/>
        </w:rPr>
        <w:t xml:space="preserve"> </w:t>
      </w:r>
      <w:r w:rsidRPr="002A4F28">
        <w:rPr>
          <w:i/>
        </w:rPr>
        <w:t>в</w:t>
      </w:r>
      <w:r w:rsidR="002818A7" w:rsidRPr="002A4F28">
        <w:rPr>
          <w:i/>
        </w:rPr>
        <w:t xml:space="preserve"> </w:t>
      </w:r>
      <w:r w:rsidRPr="002A4F28">
        <w:rPr>
          <w:i/>
        </w:rPr>
        <w:t>2027</w:t>
      </w:r>
      <w:r w:rsidR="002818A7" w:rsidRPr="002A4F28">
        <w:rPr>
          <w:i/>
        </w:rPr>
        <w:t xml:space="preserve"> </w:t>
      </w:r>
      <w:r w:rsidRPr="002A4F28">
        <w:rPr>
          <w:i/>
        </w:rPr>
        <w:t>году,</w:t>
      </w:r>
      <w:r w:rsidR="002818A7" w:rsidRPr="002A4F28">
        <w:rPr>
          <w:i/>
        </w:rPr>
        <w:t xml:space="preserve"> </w:t>
      </w:r>
      <w:hyperlink w:anchor="А105" w:history="1">
        <w:r w:rsidR="0039774C" w:rsidRPr="002A4F28">
          <w:rPr>
            <w:rStyle w:val="a3"/>
            <w:i/>
          </w:rPr>
          <w:t>сообщает</w:t>
        </w:r>
        <w:r w:rsidR="002818A7" w:rsidRPr="002A4F28">
          <w:rPr>
            <w:rStyle w:val="a3"/>
            <w:i/>
          </w:rPr>
          <w:t xml:space="preserve"> «</w:t>
        </w:r>
        <w:r w:rsidRPr="002A4F28">
          <w:rPr>
            <w:rStyle w:val="a3"/>
            <w:i/>
          </w:rPr>
          <w:t>Гудок</w:t>
        </w:r>
        <w:r w:rsidR="002818A7" w:rsidRPr="002A4F28">
          <w:rPr>
            <w:rStyle w:val="a3"/>
            <w:i/>
          </w:rPr>
          <w:t>»</w:t>
        </w:r>
      </w:hyperlink>
    </w:p>
    <w:p w14:paraId="17A33FE7" w14:textId="77777777" w:rsidR="00BC6D4C" w:rsidRPr="002A4F28" w:rsidRDefault="00BC6D4C" w:rsidP="00676D5F">
      <w:pPr>
        <w:numPr>
          <w:ilvl w:val="0"/>
          <w:numId w:val="25"/>
        </w:numPr>
        <w:rPr>
          <w:i/>
        </w:rPr>
      </w:pPr>
      <w:r w:rsidRPr="002A4F28">
        <w:rPr>
          <w:i/>
        </w:rPr>
        <w:t>Пенсии</w:t>
      </w:r>
      <w:r w:rsidR="002818A7" w:rsidRPr="002A4F28">
        <w:rPr>
          <w:i/>
        </w:rPr>
        <w:t xml:space="preserve"> </w:t>
      </w:r>
      <w:r w:rsidRPr="002A4F28">
        <w:rPr>
          <w:i/>
        </w:rPr>
        <w:t>россиян,</w:t>
      </w:r>
      <w:r w:rsidR="002818A7" w:rsidRPr="002A4F28">
        <w:rPr>
          <w:i/>
        </w:rPr>
        <w:t xml:space="preserve"> </w:t>
      </w:r>
      <w:r w:rsidRPr="002A4F28">
        <w:rPr>
          <w:i/>
        </w:rPr>
        <w:t>достигших</w:t>
      </w:r>
      <w:r w:rsidR="002818A7" w:rsidRPr="002A4F28">
        <w:rPr>
          <w:i/>
        </w:rPr>
        <w:t xml:space="preserve"> </w:t>
      </w:r>
      <w:r w:rsidRPr="002A4F28">
        <w:rPr>
          <w:i/>
        </w:rPr>
        <w:t>80</w:t>
      </w:r>
      <w:r w:rsidR="002818A7" w:rsidRPr="002A4F28">
        <w:rPr>
          <w:i/>
        </w:rPr>
        <w:t xml:space="preserve"> </w:t>
      </w:r>
      <w:r w:rsidRPr="002A4F28">
        <w:rPr>
          <w:i/>
        </w:rPr>
        <w:t>лет,</w:t>
      </w:r>
      <w:r w:rsidR="002818A7" w:rsidRPr="002A4F28">
        <w:rPr>
          <w:i/>
        </w:rPr>
        <w:t xml:space="preserve"> </w:t>
      </w:r>
      <w:r w:rsidRPr="002A4F28">
        <w:rPr>
          <w:i/>
        </w:rPr>
        <w:t>а</w:t>
      </w:r>
      <w:r w:rsidR="002818A7" w:rsidRPr="002A4F28">
        <w:rPr>
          <w:i/>
        </w:rPr>
        <w:t xml:space="preserve"> </w:t>
      </w:r>
      <w:r w:rsidRPr="002A4F28">
        <w:rPr>
          <w:i/>
        </w:rPr>
        <w:t>также</w:t>
      </w:r>
      <w:r w:rsidR="002818A7" w:rsidRPr="002A4F28">
        <w:rPr>
          <w:i/>
        </w:rPr>
        <w:t xml:space="preserve"> </w:t>
      </w:r>
      <w:r w:rsidRPr="002A4F28">
        <w:rPr>
          <w:i/>
        </w:rPr>
        <w:t>работников</w:t>
      </w:r>
      <w:r w:rsidR="002818A7" w:rsidRPr="002A4F28">
        <w:rPr>
          <w:i/>
        </w:rPr>
        <w:t xml:space="preserve"> </w:t>
      </w:r>
      <w:r w:rsidRPr="002A4F28">
        <w:rPr>
          <w:i/>
        </w:rPr>
        <w:t>угольной</w:t>
      </w:r>
      <w:r w:rsidR="002818A7" w:rsidRPr="002A4F28">
        <w:rPr>
          <w:i/>
        </w:rPr>
        <w:t xml:space="preserve"> </w:t>
      </w:r>
      <w:r w:rsidRPr="002A4F28">
        <w:rPr>
          <w:i/>
        </w:rPr>
        <w:t>промышленности</w:t>
      </w:r>
      <w:r w:rsidR="002818A7" w:rsidRPr="002A4F28">
        <w:rPr>
          <w:i/>
        </w:rPr>
        <w:t xml:space="preserve"> </w:t>
      </w:r>
      <w:r w:rsidRPr="002A4F28">
        <w:rPr>
          <w:i/>
        </w:rPr>
        <w:t>и</w:t>
      </w:r>
      <w:r w:rsidR="002818A7" w:rsidRPr="002A4F28">
        <w:rPr>
          <w:i/>
        </w:rPr>
        <w:t xml:space="preserve"> </w:t>
      </w:r>
      <w:r w:rsidRPr="002A4F28">
        <w:rPr>
          <w:i/>
        </w:rPr>
        <w:t>членов</w:t>
      </w:r>
      <w:r w:rsidR="002818A7" w:rsidRPr="002A4F28">
        <w:rPr>
          <w:i/>
        </w:rPr>
        <w:t xml:space="preserve"> </w:t>
      </w:r>
      <w:r w:rsidRPr="002A4F28">
        <w:rPr>
          <w:i/>
        </w:rPr>
        <w:t>летных</w:t>
      </w:r>
      <w:r w:rsidR="002818A7" w:rsidRPr="002A4F28">
        <w:rPr>
          <w:i/>
        </w:rPr>
        <w:t xml:space="preserve"> </w:t>
      </w:r>
      <w:r w:rsidRPr="002A4F28">
        <w:rPr>
          <w:i/>
        </w:rPr>
        <w:t>экипажей</w:t>
      </w:r>
      <w:r w:rsidR="002818A7" w:rsidRPr="002A4F28">
        <w:rPr>
          <w:i/>
        </w:rPr>
        <w:t xml:space="preserve"> </w:t>
      </w:r>
      <w:r w:rsidRPr="002A4F28">
        <w:rPr>
          <w:i/>
        </w:rPr>
        <w:t>вырастут</w:t>
      </w:r>
      <w:r w:rsidR="002818A7" w:rsidRPr="002A4F28">
        <w:rPr>
          <w:i/>
        </w:rPr>
        <w:t xml:space="preserve"> </w:t>
      </w:r>
      <w:r w:rsidRPr="002A4F28">
        <w:rPr>
          <w:i/>
        </w:rPr>
        <w:t>с</w:t>
      </w:r>
      <w:r w:rsidR="002818A7" w:rsidRPr="002A4F28">
        <w:rPr>
          <w:i/>
        </w:rPr>
        <w:t xml:space="preserve"> </w:t>
      </w:r>
      <w:r w:rsidRPr="002A4F28">
        <w:rPr>
          <w:i/>
        </w:rPr>
        <w:t>1</w:t>
      </w:r>
      <w:r w:rsidR="002818A7" w:rsidRPr="002A4F28">
        <w:rPr>
          <w:i/>
        </w:rPr>
        <w:t xml:space="preserve"> </w:t>
      </w:r>
      <w:r w:rsidRPr="002A4F28">
        <w:rPr>
          <w:i/>
        </w:rPr>
        <w:t>ноября</w:t>
      </w:r>
      <w:r w:rsidR="002818A7" w:rsidRPr="002A4F28">
        <w:rPr>
          <w:i/>
        </w:rPr>
        <w:t xml:space="preserve"> </w:t>
      </w:r>
      <w:r w:rsidRPr="002A4F28">
        <w:rPr>
          <w:i/>
        </w:rPr>
        <w:t>2024</w:t>
      </w:r>
      <w:r w:rsidR="002818A7" w:rsidRPr="002A4F28">
        <w:rPr>
          <w:i/>
        </w:rPr>
        <w:t xml:space="preserve"> </w:t>
      </w:r>
      <w:r w:rsidRPr="002A4F28">
        <w:rPr>
          <w:i/>
        </w:rPr>
        <w:t>года.</w:t>
      </w:r>
      <w:r w:rsidR="002818A7" w:rsidRPr="002A4F28">
        <w:rPr>
          <w:i/>
        </w:rPr>
        <w:t xml:space="preserve"> </w:t>
      </w:r>
      <w:r w:rsidRPr="002A4F28">
        <w:rPr>
          <w:i/>
        </w:rPr>
        <w:t>Об</w:t>
      </w:r>
      <w:r w:rsidR="002818A7" w:rsidRPr="002A4F28">
        <w:rPr>
          <w:i/>
        </w:rPr>
        <w:t xml:space="preserve"> </w:t>
      </w:r>
      <w:r w:rsidRPr="002A4F28">
        <w:rPr>
          <w:i/>
        </w:rPr>
        <w:t>этом</w:t>
      </w:r>
      <w:r w:rsidR="002818A7" w:rsidRPr="002A4F28">
        <w:rPr>
          <w:i/>
        </w:rPr>
        <w:t xml:space="preserve"> </w:t>
      </w:r>
      <w:hyperlink w:anchor="А106" w:history="1">
        <w:r w:rsidR="00EA6BA7" w:rsidRPr="002A4F28">
          <w:rPr>
            <w:rStyle w:val="a3"/>
            <w:i/>
          </w:rPr>
          <w:t>ТВ-каналу</w:t>
        </w:r>
        <w:r w:rsidR="002818A7" w:rsidRPr="002A4F28">
          <w:rPr>
            <w:rStyle w:val="a3"/>
            <w:i/>
          </w:rPr>
          <w:t xml:space="preserve"> «</w:t>
        </w:r>
        <w:r w:rsidR="00EA6BA7" w:rsidRPr="002A4F28">
          <w:rPr>
            <w:rStyle w:val="a3"/>
            <w:i/>
          </w:rPr>
          <w:t>Москва</w:t>
        </w:r>
        <w:r w:rsidR="002818A7" w:rsidRPr="002A4F28">
          <w:rPr>
            <w:rStyle w:val="a3"/>
            <w:i/>
          </w:rPr>
          <w:t xml:space="preserve"> </w:t>
        </w:r>
        <w:r w:rsidRPr="002A4F28">
          <w:rPr>
            <w:rStyle w:val="a3"/>
            <w:i/>
          </w:rPr>
          <w:t>24</w:t>
        </w:r>
        <w:r w:rsidR="002818A7" w:rsidRPr="002A4F28">
          <w:rPr>
            <w:rStyle w:val="a3"/>
            <w:i/>
          </w:rPr>
          <w:t xml:space="preserve">» </w:t>
        </w:r>
        <w:r w:rsidRPr="002A4F28">
          <w:rPr>
            <w:rStyle w:val="a3"/>
            <w:i/>
          </w:rPr>
          <w:t>рассказал</w:t>
        </w:r>
      </w:hyperlink>
      <w:r w:rsidR="002818A7" w:rsidRPr="002A4F28">
        <w:rPr>
          <w:i/>
        </w:rPr>
        <w:t xml:space="preserve"> </w:t>
      </w:r>
      <w:r w:rsidRPr="002A4F28">
        <w:rPr>
          <w:i/>
        </w:rPr>
        <w:t>профессор</w:t>
      </w:r>
      <w:r w:rsidR="002818A7" w:rsidRPr="002A4F28">
        <w:rPr>
          <w:i/>
        </w:rPr>
        <w:t xml:space="preserve"> </w:t>
      </w:r>
      <w:r w:rsidRPr="002A4F28">
        <w:rPr>
          <w:i/>
        </w:rPr>
        <w:t>Финансового</w:t>
      </w:r>
      <w:r w:rsidR="002818A7" w:rsidRPr="002A4F28">
        <w:rPr>
          <w:i/>
        </w:rPr>
        <w:t xml:space="preserve"> </w:t>
      </w:r>
      <w:r w:rsidRPr="002A4F28">
        <w:rPr>
          <w:i/>
        </w:rPr>
        <w:lastRenderedPageBreak/>
        <w:t>университета</w:t>
      </w:r>
      <w:r w:rsidR="002818A7" w:rsidRPr="002A4F28">
        <w:rPr>
          <w:i/>
        </w:rPr>
        <w:t xml:space="preserve"> </w:t>
      </w:r>
      <w:r w:rsidRPr="002A4F28">
        <w:rPr>
          <w:i/>
        </w:rPr>
        <w:t>при</w:t>
      </w:r>
      <w:r w:rsidR="002818A7" w:rsidRPr="002A4F28">
        <w:rPr>
          <w:i/>
        </w:rPr>
        <w:t xml:space="preserve"> </w:t>
      </w:r>
      <w:r w:rsidRPr="002A4F28">
        <w:rPr>
          <w:i/>
        </w:rPr>
        <w:t>правительстве</w:t>
      </w:r>
      <w:r w:rsidR="002818A7" w:rsidRPr="002A4F28">
        <w:rPr>
          <w:i/>
        </w:rPr>
        <w:t xml:space="preserve"> </w:t>
      </w:r>
      <w:r w:rsidRPr="002A4F28">
        <w:rPr>
          <w:i/>
        </w:rPr>
        <w:t>РФ</w:t>
      </w:r>
      <w:r w:rsidR="002818A7" w:rsidRPr="002A4F28">
        <w:rPr>
          <w:i/>
        </w:rPr>
        <w:t xml:space="preserve"> </w:t>
      </w:r>
      <w:r w:rsidRPr="002A4F28">
        <w:rPr>
          <w:i/>
        </w:rPr>
        <w:t>Александр</w:t>
      </w:r>
      <w:r w:rsidR="002818A7" w:rsidRPr="002A4F28">
        <w:rPr>
          <w:i/>
        </w:rPr>
        <w:t xml:space="preserve"> </w:t>
      </w:r>
      <w:r w:rsidRPr="002A4F28">
        <w:rPr>
          <w:i/>
        </w:rPr>
        <w:t>Сафонов.</w:t>
      </w:r>
      <w:r w:rsidR="002818A7" w:rsidRPr="002A4F28">
        <w:rPr>
          <w:i/>
        </w:rPr>
        <w:t xml:space="preserve"> </w:t>
      </w:r>
      <w:r w:rsidRPr="002A4F28">
        <w:rPr>
          <w:i/>
        </w:rPr>
        <w:t>По</w:t>
      </w:r>
      <w:r w:rsidR="002818A7" w:rsidRPr="002A4F28">
        <w:rPr>
          <w:i/>
        </w:rPr>
        <w:t xml:space="preserve"> </w:t>
      </w:r>
      <w:r w:rsidRPr="002A4F28">
        <w:rPr>
          <w:i/>
        </w:rPr>
        <w:t>его</w:t>
      </w:r>
      <w:r w:rsidR="002818A7" w:rsidRPr="002A4F28">
        <w:rPr>
          <w:i/>
        </w:rPr>
        <w:t xml:space="preserve"> </w:t>
      </w:r>
      <w:r w:rsidRPr="002A4F28">
        <w:rPr>
          <w:i/>
        </w:rPr>
        <w:t>словам,</w:t>
      </w:r>
      <w:r w:rsidR="002818A7" w:rsidRPr="002A4F28">
        <w:rPr>
          <w:i/>
        </w:rPr>
        <w:t xml:space="preserve"> </w:t>
      </w:r>
      <w:r w:rsidRPr="002A4F28">
        <w:rPr>
          <w:i/>
        </w:rPr>
        <w:t>россияне,</w:t>
      </w:r>
      <w:r w:rsidR="002818A7" w:rsidRPr="002A4F28">
        <w:rPr>
          <w:i/>
        </w:rPr>
        <w:t xml:space="preserve"> </w:t>
      </w:r>
      <w:r w:rsidRPr="002A4F28">
        <w:rPr>
          <w:i/>
        </w:rPr>
        <w:t>отпраздновавшие</w:t>
      </w:r>
      <w:r w:rsidR="002818A7" w:rsidRPr="002A4F28">
        <w:rPr>
          <w:i/>
        </w:rPr>
        <w:t xml:space="preserve"> </w:t>
      </w:r>
      <w:r w:rsidRPr="002A4F28">
        <w:rPr>
          <w:i/>
        </w:rPr>
        <w:t>80-летний</w:t>
      </w:r>
      <w:r w:rsidR="002818A7" w:rsidRPr="002A4F28">
        <w:rPr>
          <w:i/>
        </w:rPr>
        <w:t xml:space="preserve"> </w:t>
      </w:r>
      <w:r w:rsidRPr="002A4F28">
        <w:rPr>
          <w:i/>
        </w:rPr>
        <w:t>юбилей</w:t>
      </w:r>
      <w:r w:rsidR="002818A7" w:rsidRPr="002A4F28">
        <w:rPr>
          <w:i/>
        </w:rPr>
        <w:t xml:space="preserve"> </w:t>
      </w:r>
      <w:r w:rsidRPr="002A4F28">
        <w:rPr>
          <w:i/>
        </w:rPr>
        <w:t>в</w:t>
      </w:r>
      <w:r w:rsidR="002818A7" w:rsidRPr="002A4F28">
        <w:rPr>
          <w:i/>
        </w:rPr>
        <w:t xml:space="preserve"> </w:t>
      </w:r>
      <w:r w:rsidRPr="002A4F28">
        <w:rPr>
          <w:i/>
        </w:rPr>
        <w:t>октябре,</w:t>
      </w:r>
      <w:r w:rsidR="002818A7" w:rsidRPr="002A4F28">
        <w:rPr>
          <w:i/>
        </w:rPr>
        <w:t xml:space="preserve"> </w:t>
      </w:r>
      <w:r w:rsidRPr="002A4F28">
        <w:rPr>
          <w:i/>
        </w:rPr>
        <w:t>с</w:t>
      </w:r>
      <w:r w:rsidR="002818A7" w:rsidRPr="002A4F28">
        <w:rPr>
          <w:i/>
        </w:rPr>
        <w:t xml:space="preserve"> </w:t>
      </w:r>
      <w:r w:rsidRPr="002A4F28">
        <w:rPr>
          <w:i/>
        </w:rPr>
        <w:t>1</w:t>
      </w:r>
      <w:r w:rsidR="002818A7" w:rsidRPr="002A4F28">
        <w:rPr>
          <w:i/>
        </w:rPr>
        <w:t xml:space="preserve"> </w:t>
      </w:r>
      <w:r w:rsidRPr="002A4F28">
        <w:rPr>
          <w:i/>
        </w:rPr>
        <w:t>ноября</w:t>
      </w:r>
      <w:r w:rsidR="002818A7" w:rsidRPr="002A4F28">
        <w:rPr>
          <w:i/>
        </w:rPr>
        <w:t xml:space="preserve"> </w:t>
      </w:r>
      <w:r w:rsidRPr="002A4F28">
        <w:rPr>
          <w:i/>
        </w:rPr>
        <w:t>начнут</w:t>
      </w:r>
      <w:r w:rsidR="002818A7" w:rsidRPr="002A4F28">
        <w:rPr>
          <w:i/>
        </w:rPr>
        <w:t xml:space="preserve"> </w:t>
      </w:r>
      <w:r w:rsidRPr="002A4F28">
        <w:rPr>
          <w:i/>
        </w:rPr>
        <w:t>получать</w:t>
      </w:r>
      <w:r w:rsidR="002818A7" w:rsidRPr="002A4F28">
        <w:rPr>
          <w:i/>
        </w:rPr>
        <w:t xml:space="preserve"> </w:t>
      </w:r>
      <w:r w:rsidRPr="002A4F28">
        <w:rPr>
          <w:i/>
        </w:rPr>
        <w:t>повышенную</w:t>
      </w:r>
      <w:r w:rsidR="002818A7" w:rsidRPr="002A4F28">
        <w:rPr>
          <w:i/>
        </w:rPr>
        <w:t xml:space="preserve"> </w:t>
      </w:r>
      <w:r w:rsidRPr="002A4F28">
        <w:rPr>
          <w:i/>
        </w:rPr>
        <w:t>фиксированную</w:t>
      </w:r>
      <w:r w:rsidR="002818A7" w:rsidRPr="002A4F28">
        <w:rPr>
          <w:i/>
        </w:rPr>
        <w:t xml:space="preserve"> </w:t>
      </w:r>
      <w:r w:rsidRPr="002A4F28">
        <w:rPr>
          <w:i/>
        </w:rPr>
        <w:t>выплату</w:t>
      </w:r>
      <w:r w:rsidR="002818A7" w:rsidRPr="002A4F28">
        <w:rPr>
          <w:i/>
        </w:rPr>
        <w:t xml:space="preserve"> </w:t>
      </w:r>
      <w:r w:rsidRPr="002A4F28">
        <w:rPr>
          <w:i/>
        </w:rPr>
        <w:t>к</w:t>
      </w:r>
      <w:r w:rsidR="002818A7" w:rsidRPr="002A4F28">
        <w:rPr>
          <w:i/>
        </w:rPr>
        <w:t xml:space="preserve"> </w:t>
      </w:r>
      <w:r w:rsidRPr="002A4F28">
        <w:rPr>
          <w:i/>
        </w:rPr>
        <w:t>страховой</w:t>
      </w:r>
      <w:r w:rsidR="002818A7" w:rsidRPr="002A4F28">
        <w:rPr>
          <w:i/>
        </w:rPr>
        <w:t xml:space="preserve"> </w:t>
      </w:r>
      <w:r w:rsidRPr="002A4F28">
        <w:rPr>
          <w:i/>
        </w:rPr>
        <w:t>пенсии.</w:t>
      </w:r>
      <w:r w:rsidR="002818A7" w:rsidRPr="002A4F28">
        <w:rPr>
          <w:i/>
        </w:rPr>
        <w:t xml:space="preserve"> </w:t>
      </w:r>
      <w:r w:rsidRPr="002A4F28">
        <w:rPr>
          <w:i/>
        </w:rPr>
        <w:t>Пока</w:t>
      </w:r>
      <w:r w:rsidR="002818A7" w:rsidRPr="002A4F28">
        <w:rPr>
          <w:i/>
        </w:rPr>
        <w:t xml:space="preserve"> </w:t>
      </w:r>
      <w:r w:rsidRPr="002A4F28">
        <w:rPr>
          <w:i/>
        </w:rPr>
        <w:t>ее</w:t>
      </w:r>
      <w:r w:rsidR="002818A7" w:rsidRPr="002A4F28">
        <w:rPr>
          <w:i/>
        </w:rPr>
        <w:t xml:space="preserve"> </w:t>
      </w:r>
      <w:r w:rsidRPr="002A4F28">
        <w:rPr>
          <w:i/>
        </w:rPr>
        <w:t>размер</w:t>
      </w:r>
      <w:r w:rsidR="002818A7" w:rsidRPr="002A4F28">
        <w:rPr>
          <w:i/>
        </w:rPr>
        <w:t xml:space="preserve"> </w:t>
      </w:r>
      <w:r w:rsidRPr="002A4F28">
        <w:rPr>
          <w:i/>
        </w:rPr>
        <w:t>составляет</w:t>
      </w:r>
      <w:r w:rsidR="002818A7" w:rsidRPr="002A4F28">
        <w:rPr>
          <w:i/>
        </w:rPr>
        <w:t xml:space="preserve"> </w:t>
      </w:r>
      <w:r w:rsidRPr="002A4F28">
        <w:rPr>
          <w:i/>
        </w:rPr>
        <w:t>8</w:t>
      </w:r>
      <w:r w:rsidR="002818A7" w:rsidRPr="002A4F28">
        <w:rPr>
          <w:i/>
        </w:rPr>
        <w:t xml:space="preserve"> </w:t>
      </w:r>
      <w:r w:rsidRPr="002A4F28">
        <w:rPr>
          <w:i/>
        </w:rPr>
        <w:t>134,88</w:t>
      </w:r>
      <w:r w:rsidR="002818A7" w:rsidRPr="002A4F28">
        <w:rPr>
          <w:i/>
        </w:rPr>
        <w:t xml:space="preserve"> </w:t>
      </w:r>
      <w:r w:rsidRPr="002A4F28">
        <w:rPr>
          <w:i/>
        </w:rPr>
        <w:t>рубля,</w:t>
      </w:r>
      <w:r w:rsidR="002818A7" w:rsidRPr="002A4F28">
        <w:rPr>
          <w:i/>
        </w:rPr>
        <w:t xml:space="preserve"> </w:t>
      </w:r>
      <w:r w:rsidRPr="002A4F28">
        <w:rPr>
          <w:i/>
        </w:rPr>
        <w:t>но</w:t>
      </w:r>
      <w:r w:rsidR="002818A7" w:rsidRPr="002A4F28">
        <w:rPr>
          <w:i/>
        </w:rPr>
        <w:t xml:space="preserve"> </w:t>
      </w:r>
      <w:r w:rsidRPr="002A4F28">
        <w:rPr>
          <w:i/>
        </w:rPr>
        <w:t>со</w:t>
      </w:r>
      <w:r w:rsidR="002818A7" w:rsidRPr="002A4F28">
        <w:rPr>
          <w:i/>
        </w:rPr>
        <w:t xml:space="preserve"> </w:t>
      </w:r>
      <w:r w:rsidRPr="002A4F28">
        <w:rPr>
          <w:i/>
        </w:rPr>
        <w:t>следующего</w:t>
      </w:r>
      <w:r w:rsidR="002818A7" w:rsidRPr="002A4F28">
        <w:rPr>
          <w:i/>
        </w:rPr>
        <w:t xml:space="preserve"> </w:t>
      </w:r>
      <w:r w:rsidRPr="002A4F28">
        <w:rPr>
          <w:i/>
        </w:rPr>
        <w:t>месяца</w:t>
      </w:r>
      <w:r w:rsidR="002818A7" w:rsidRPr="002A4F28">
        <w:rPr>
          <w:i/>
        </w:rPr>
        <w:t xml:space="preserve"> </w:t>
      </w:r>
      <w:r w:rsidRPr="002A4F28">
        <w:rPr>
          <w:i/>
        </w:rPr>
        <w:t>она</w:t>
      </w:r>
      <w:r w:rsidR="002818A7" w:rsidRPr="002A4F28">
        <w:rPr>
          <w:i/>
        </w:rPr>
        <w:t xml:space="preserve"> </w:t>
      </w:r>
      <w:r w:rsidRPr="002A4F28">
        <w:rPr>
          <w:i/>
        </w:rPr>
        <w:t>вырастет</w:t>
      </w:r>
      <w:r w:rsidR="002818A7" w:rsidRPr="002A4F28">
        <w:rPr>
          <w:i/>
        </w:rPr>
        <w:t xml:space="preserve"> </w:t>
      </w:r>
      <w:r w:rsidRPr="002A4F28">
        <w:rPr>
          <w:i/>
        </w:rPr>
        <w:t>вдвое</w:t>
      </w:r>
    </w:p>
    <w:p w14:paraId="6CD747A6" w14:textId="77777777" w:rsidR="00BC6D4C" w:rsidRPr="002A4F28" w:rsidRDefault="00BC6D4C" w:rsidP="00676D5F">
      <w:pPr>
        <w:numPr>
          <w:ilvl w:val="0"/>
          <w:numId w:val="25"/>
        </w:numPr>
        <w:rPr>
          <w:i/>
        </w:rPr>
      </w:pPr>
      <w:r w:rsidRPr="002A4F28">
        <w:rPr>
          <w:i/>
        </w:rPr>
        <w:t>У</w:t>
      </w:r>
      <w:r w:rsidR="002818A7" w:rsidRPr="002A4F28">
        <w:rPr>
          <w:i/>
        </w:rPr>
        <w:t xml:space="preserve"> </w:t>
      </w:r>
      <w:r w:rsidRPr="002A4F28">
        <w:rPr>
          <w:i/>
        </w:rPr>
        <w:t>россиян</w:t>
      </w:r>
      <w:r w:rsidR="002818A7" w:rsidRPr="002A4F28">
        <w:rPr>
          <w:i/>
        </w:rPr>
        <w:t xml:space="preserve"> </w:t>
      </w:r>
      <w:r w:rsidRPr="002A4F28">
        <w:rPr>
          <w:i/>
        </w:rPr>
        <w:t>могут</w:t>
      </w:r>
      <w:r w:rsidR="002818A7" w:rsidRPr="002A4F28">
        <w:rPr>
          <w:i/>
        </w:rPr>
        <w:t xml:space="preserve"> </w:t>
      </w:r>
      <w:r w:rsidRPr="002A4F28">
        <w:rPr>
          <w:i/>
        </w:rPr>
        <w:t>удержать</w:t>
      </w:r>
      <w:r w:rsidR="002818A7" w:rsidRPr="002A4F28">
        <w:rPr>
          <w:i/>
        </w:rPr>
        <w:t xml:space="preserve"> </w:t>
      </w:r>
      <w:r w:rsidRPr="002A4F28">
        <w:rPr>
          <w:i/>
        </w:rPr>
        <w:t>часть</w:t>
      </w:r>
      <w:r w:rsidR="002818A7" w:rsidRPr="002A4F28">
        <w:rPr>
          <w:i/>
        </w:rPr>
        <w:t xml:space="preserve"> </w:t>
      </w:r>
      <w:r w:rsidRPr="002A4F28">
        <w:rPr>
          <w:i/>
        </w:rPr>
        <w:t>пенсии,</w:t>
      </w:r>
      <w:r w:rsidR="002818A7" w:rsidRPr="002A4F28">
        <w:rPr>
          <w:i/>
        </w:rPr>
        <w:t xml:space="preserve"> </w:t>
      </w:r>
      <w:r w:rsidRPr="002A4F28">
        <w:rPr>
          <w:i/>
        </w:rPr>
        <w:t>если</w:t>
      </w:r>
      <w:r w:rsidR="002818A7" w:rsidRPr="002A4F28">
        <w:rPr>
          <w:i/>
        </w:rPr>
        <w:t xml:space="preserve"> </w:t>
      </w:r>
      <w:r w:rsidRPr="002A4F28">
        <w:rPr>
          <w:i/>
        </w:rPr>
        <w:t>человек</w:t>
      </w:r>
      <w:r w:rsidR="002818A7" w:rsidRPr="002A4F28">
        <w:rPr>
          <w:i/>
        </w:rPr>
        <w:t xml:space="preserve"> </w:t>
      </w:r>
      <w:r w:rsidRPr="002A4F28">
        <w:rPr>
          <w:i/>
        </w:rPr>
        <w:t>устроился</w:t>
      </w:r>
      <w:r w:rsidR="002818A7" w:rsidRPr="002A4F28">
        <w:rPr>
          <w:i/>
        </w:rPr>
        <w:t xml:space="preserve"> </w:t>
      </w:r>
      <w:r w:rsidRPr="002A4F28">
        <w:rPr>
          <w:i/>
        </w:rPr>
        <w:t>на</w:t>
      </w:r>
      <w:r w:rsidR="002818A7" w:rsidRPr="002A4F28">
        <w:rPr>
          <w:i/>
        </w:rPr>
        <w:t xml:space="preserve"> </w:t>
      </w:r>
      <w:r w:rsidRPr="002A4F28">
        <w:rPr>
          <w:i/>
        </w:rPr>
        <w:t>работу</w:t>
      </w:r>
      <w:r w:rsidR="002818A7" w:rsidRPr="002A4F28">
        <w:rPr>
          <w:i/>
        </w:rPr>
        <w:t xml:space="preserve"> </w:t>
      </w:r>
      <w:r w:rsidRPr="002A4F28">
        <w:rPr>
          <w:i/>
        </w:rPr>
        <w:t>и</w:t>
      </w:r>
      <w:r w:rsidR="002818A7" w:rsidRPr="002A4F28">
        <w:rPr>
          <w:i/>
        </w:rPr>
        <w:t xml:space="preserve"> </w:t>
      </w:r>
      <w:r w:rsidRPr="002A4F28">
        <w:rPr>
          <w:i/>
        </w:rPr>
        <w:t>не</w:t>
      </w:r>
      <w:r w:rsidR="002818A7" w:rsidRPr="002A4F28">
        <w:rPr>
          <w:i/>
        </w:rPr>
        <w:t xml:space="preserve"> </w:t>
      </w:r>
      <w:r w:rsidRPr="002A4F28">
        <w:rPr>
          <w:i/>
        </w:rPr>
        <w:t>уведомил</w:t>
      </w:r>
      <w:r w:rsidR="002818A7" w:rsidRPr="002A4F28">
        <w:rPr>
          <w:i/>
        </w:rPr>
        <w:t xml:space="preserve"> </w:t>
      </w:r>
      <w:r w:rsidRPr="002A4F28">
        <w:rPr>
          <w:i/>
        </w:rPr>
        <w:t>об</w:t>
      </w:r>
      <w:r w:rsidR="002818A7" w:rsidRPr="002A4F28">
        <w:rPr>
          <w:i/>
        </w:rPr>
        <w:t xml:space="preserve"> </w:t>
      </w:r>
      <w:r w:rsidRPr="002A4F28">
        <w:rPr>
          <w:i/>
        </w:rPr>
        <w:t>этом</w:t>
      </w:r>
      <w:r w:rsidR="002818A7" w:rsidRPr="002A4F28">
        <w:rPr>
          <w:i/>
        </w:rPr>
        <w:t xml:space="preserve"> </w:t>
      </w:r>
      <w:r w:rsidRPr="002A4F28">
        <w:rPr>
          <w:i/>
        </w:rPr>
        <w:t>Социальный</w:t>
      </w:r>
      <w:r w:rsidR="002818A7" w:rsidRPr="002A4F28">
        <w:rPr>
          <w:i/>
        </w:rPr>
        <w:t xml:space="preserve"> </w:t>
      </w:r>
      <w:r w:rsidRPr="002A4F28">
        <w:rPr>
          <w:i/>
        </w:rPr>
        <w:t>фонд</w:t>
      </w:r>
      <w:r w:rsidR="002818A7" w:rsidRPr="002A4F28">
        <w:rPr>
          <w:i/>
        </w:rPr>
        <w:t xml:space="preserve"> </w:t>
      </w:r>
      <w:r w:rsidRPr="002A4F28">
        <w:rPr>
          <w:i/>
        </w:rPr>
        <w:t>РФ</w:t>
      </w:r>
      <w:r w:rsidR="002818A7" w:rsidRPr="002A4F28">
        <w:rPr>
          <w:i/>
        </w:rPr>
        <w:t xml:space="preserve"> </w:t>
      </w:r>
      <w:r w:rsidRPr="002A4F28">
        <w:rPr>
          <w:i/>
        </w:rPr>
        <w:t>(СФР),</w:t>
      </w:r>
      <w:r w:rsidR="002818A7" w:rsidRPr="002A4F28">
        <w:rPr>
          <w:i/>
        </w:rPr>
        <w:t xml:space="preserve"> </w:t>
      </w:r>
      <w:hyperlink w:anchor="А107" w:history="1">
        <w:r w:rsidRPr="002A4F28">
          <w:rPr>
            <w:rStyle w:val="a3"/>
            <w:i/>
          </w:rPr>
          <w:t>сказала</w:t>
        </w:r>
        <w:r w:rsidR="002818A7" w:rsidRPr="002A4F28">
          <w:rPr>
            <w:rStyle w:val="a3"/>
            <w:i/>
          </w:rPr>
          <w:t xml:space="preserve"> «</w:t>
        </w:r>
        <w:r w:rsidRPr="002A4F28">
          <w:rPr>
            <w:rStyle w:val="a3"/>
            <w:i/>
          </w:rPr>
          <w:t>Газете.ru</w:t>
        </w:r>
        <w:r w:rsidR="002818A7" w:rsidRPr="002A4F28">
          <w:rPr>
            <w:rStyle w:val="a3"/>
            <w:i/>
          </w:rPr>
          <w:t>»</w:t>
        </w:r>
      </w:hyperlink>
      <w:r w:rsidR="002818A7" w:rsidRPr="002A4F28">
        <w:rPr>
          <w:i/>
        </w:rPr>
        <w:t xml:space="preserve"> </w:t>
      </w:r>
      <w:r w:rsidRPr="002A4F28">
        <w:rPr>
          <w:i/>
        </w:rPr>
        <w:t>сенатор,</w:t>
      </w:r>
      <w:r w:rsidR="002818A7" w:rsidRPr="002A4F28">
        <w:rPr>
          <w:i/>
        </w:rPr>
        <w:t xml:space="preserve"> </w:t>
      </w:r>
      <w:r w:rsidRPr="002A4F28">
        <w:rPr>
          <w:i/>
        </w:rPr>
        <w:t>арбитражный</w:t>
      </w:r>
      <w:r w:rsidR="002818A7" w:rsidRPr="002A4F28">
        <w:rPr>
          <w:i/>
        </w:rPr>
        <w:t xml:space="preserve"> </w:t>
      </w:r>
      <w:r w:rsidRPr="002A4F28">
        <w:rPr>
          <w:i/>
        </w:rPr>
        <w:t>управляющий</w:t>
      </w:r>
      <w:r w:rsidR="002818A7" w:rsidRPr="002A4F28">
        <w:rPr>
          <w:i/>
        </w:rPr>
        <w:t xml:space="preserve"> </w:t>
      </w:r>
      <w:r w:rsidRPr="002A4F28">
        <w:rPr>
          <w:i/>
        </w:rPr>
        <w:t>Минюста</w:t>
      </w:r>
      <w:r w:rsidR="002818A7" w:rsidRPr="002A4F28">
        <w:rPr>
          <w:i/>
        </w:rPr>
        <w:t xml:space="preserve"> </w:t>
      </w:r>
      <w:r w:rsidRPr="002A4F28">
        <w:rPr>
          <w:i/>
        </w:rPr>
        <w:t>РФ</w:t>
      </w:r>
      <w:r w:rsidR="002818A7" w:rsidRPr="002A4F28">
        <w:rPr>
          <w:i/>
        </w:rPr>
        <w:t xml:space="preserve"> </w:t>
      </w:r>
      <w:r w:rsidRPr="002A4F28">
        <w:rPr>
          <w:i/>
        </w:rPr>
        <w:t>Ольга</w:t>
      </w:r>
      <w:r w:rsidR="002818A7" w:rsidRPr="002A4F28">
        <w:rPr>
          <w:i/>
        </w:rPr>
        <w:t xml:space="preserve"> </w:t>
      </w:r>
      <w:r w:rsidRPr="002A4F28">
        <w:rPr>
          <w:i/>
        </w:rPr>
        <w:t>Епифанова.</w:t>
      </w:r>
      <w:r w:rsidR="002818A7" w:rsidRPr="002A4F28">
        <w:rPr>
          <w:i/>
        </w:rPr>
        <w:t xml:space="preserve"> </w:t>
      </w:r>
      <w:r w:rsidRPr="002A4F28">
        <w:rPr>
          <w:i/>
        </w:rPr>
        <w:t>По</w:t>
      </w:r>
      <w:r w:rsidR="002818A7" w:rsidRPr="002A4F28">
        <w:rPr>
          <w:i/>
        </w:rPr>
        <w:t xml:space="preserve"> </w:t>
      </w:r>
      <w:r w:rsidRPr="002A4F28">
        <w:rPr>
          <w:i/>
        </w:rPr>
        <w:t>ее</w:t>
      </w:r>
      <w:r w:rsidR="002818A7" w:rsidRPr="002A4F28">
        <w:rPr>
          <w:i/>
        </w:rPr>
        <w:t xml:space="preserve"> </w:t>
      </w:r>
      <w:r w:rsidRPr="002A4F28">
        <w:rPr>
          <w:i/>
        </w:rPr>
        <w:t>словам,</w:t>
      </w:r>
      <w:r w:rsidR="002818A7" w:rsidRPr="002A4F28">
        <w:rPr>
          <w:i/>
        </w:rPr>
        <w:t xml:space="preserve"> </w:t>
      </w:r>
      <w:r w:rsidRPr="002A4F28">
        <w:rPr>
          <w:i/>
        </w:rPr>
        <w:t>в</w:t>
      </w:r>
      <w:r w:rsidR="002818A7" w:rsidRPr="002A4F28">
        <w:rPr>
          <w:i/>
        </w:rPr>
        <w:t xml:space="preserve"> </w:t>
      </w:r>
      <w:r w:rsidRPr="002A4F28">
        <w:rPr>
          <w:i/>
        </w:rPr>
        <w:t>таком</w:t>
      </w:r>
      <w:r w:rsidR="002818A7" w:rsidRPr="002A4F28">
        <w:rPr>
          <w:i/>
        </w:rPr>
        <w:t xml:space="preserve"> </w:t>
      </w:r>
      <w:r w:rsidRPr="002A4F28">
        <w:rPr>
          <w:i/>
        </w:rPr>
        <w:t>случае</w:t>
      </w:r>
      <w:r w:rsidR="002818A7" w:rsidRPr="002A4F28">
        <w:rPr>
          <w:i/>
        </w:rPr>
        <w:t xml:space="preserve"> </w:t>
      </w:r>
      <w:r w:rsidRPr="002A4F28">
        <w:rPr>
          <w:i/>
        </w:rPr>
        <w:t>могут</w:t>
      </w:r>
      <w:r w:rsidR="002818A7" w:rsidRPr="002A4F28">
        <w:rPr>
          <w:i/>
        </w:rPr>
        <w:t xml:space="preserve"> </w:t>
      </w:r>
      <w:r w:rsidRPr="002A4F28">
        <w:rPr>
          <w:i/>
        </w:rPr>
        <w:t>удержать</w:t>
      </w:r>
      <w:r w:rsidR="002818A7" w:rsidRPr="002A4F28">
        <w:rPr>
          <w:i/>
        </w:rPr>
        <w:t xml:space="preserve"> </w:t>
      </w:r>
      <w:r w:rsidRPr="002A4F28">
        <w:rPr>
          <w:i/>
        </w:rPr>
        <w:t>часть</w:t>
      </w:r>
      <w:r w:rsidR="002818A7" w:rsidRPr="002A4F28">
        <w:rPr>
          <w:i/>
        </w:rPr>
        <w:t xml:space="preserve"> </w:t>
      </w:r>
      <w:r w:rsidRPr="002A4F28">
        <w:rPr>
          <w:i/>
        </w:rPr>
        <w:t>социальной</w:t>
      </w:r>
      <w:r w:rsidR="002818A7" w:rsidRPr="002A4F28">
        <w:rPr>
          <w:i/>
        </w:rPr>
        <w:t xml:space="preserve"> </w:t>
      </w:r>
      <w:r w:rsidRPr="002A4F28">
        <w:rPr>
          <w:i/>
        </w:rPr>
        <w:t>доплаты</w:t>
      </w:r>
      <w:r w:rsidR="002818A7" w:rsidRPr="002A4F28">
        <w:rPr>
          <w:i/>
        </w:rPr>
        <w:t xml:space="preserve"> </w:t>
      </w:r>
      <w:r w:rsidRPr="002A4F28">
        <w:rPr>
          <w:i/>
        </w:rPr>
        <w:t>к</w:t>
      </w:r>
      <w:r w:rsidR="002818A7" w:rsidRPr="002A4F28">
        <w:rPr>
          <w:i/>
        </w:rPr>
        <w:t xml:space="preserve"> </w:t>
      </w:r>
      <w:r w:rsidRPr="002A4F28">
        <w:rPr>
          <w:i/>
        </w:rPr>
        <w:t>пенсии,</w:t>
      </w:r>
      <w:r w:rsidR="002818A7" w:rsidRPr="002A4F28">
        <w:rPr>
          <w:i/>
        </w:rPr>
        <w:t xml:space="preserve"> </w:t>
      </w:r>
      <w:r w:rsidRPr="002A4F28">
        <w:rPr>
          <w:i/>
        </w:rPr>
        <w:t>потому</w:t>
      </w:r>
      <w:r w:rsidR="002818A7" w:rsidRPr="002A4F28">
        <w:rPr>
          <w:i/>
        </w:rPr>
        <w:t xml:space="preserve"> </w:t>
      </w:r>
      <w:r w:rsidRPr="002A4F28">
        <w:rPr>
          <w:i/>
        </w:rPr>
        <w:t>что</w:t>
      </w:r>
      <w:r w:rsidR="002818A7" w:rsidRPr="002A4F28">
        <w:rPr>
          <w:i/>
        </w:rPr>
        <w:t xml:space="preserve"> </w:t>
      </w:r>
      <w:r w:rsidRPr="002A4F28">
        <w:rPr>
          <w:i/>
        </w:rPr>
        <w:t>она</w:t>
      </w:r>
      <w:r w:rsidR="002818A7" w:rsidRPr="002A4F28">
        <w:rPr>
          <w:i/>
        </w:rPr>
        <w:t xml:space="preserve"> </w:t>
      </w:r>
      <w:r w:rsidRPr="002A4F28">
        <w:rPr>
          <w:i/>
        </w:rPr>
        <w:t>полагается</w:t>
      </w:r>
      <w:r w:rsidR="002818A7" w:rsidRPr="002A4F28">
        <w:rPr>
          <w:i/>
        </w:rPr>
        <w:t xml:space="preserve"> </w:t>
      </w:r>
      <w:r w:rsidRPr="002A4F28">
        <w:rPr>
          <w:i/>
        </w:rPr>
        <w:t>только</w:t>
      </w:r>
      <w:r w:rsidR="002818A7" w:rsidRPr="002A4F28">
        <w:rPr>
          <w:i/>
        </w:rPr>
        <w:t xml:space="preserve"> </w:t>
      </w:r>
      <w:r w:rsidRPr="002A4F28">
        <w:rPr>
          <w:i/>
        </w:rPr>
        <w:t>безработным.</w:t>
      </w:r>
      <w:r w:rsidR="002818A7" w:rsidRPr="002A4F28">
        <w:rPr>
          <w:i/>
        </w:rPr>
        <w:t xml:space="preserve"> </w:t>
      </w:r>
      <w:r w:rsidRPr="002A4F28">
        <w:rPr>
          <w:i/>
        </w:rPr>
        <w:t>Вторая</w:t>
      </w:r>
      <w:r w:rsidR="002818A7" w:rsidRPr="002A4F28">
        <w:rPr>
          <w:i/>
        </w:rPr>
        <w:t xml:space="preserve"> </w:t>
      </w:r>
      <w:r w:rsidRPr="002A4F28">
        <w:rPr>
          <w:i/>
        </w:rPr>
        <w:t>причина</w:t>
      </w:r>
      <w:r w:rsidR="002818A7" w:rsidRPr="002A4F28">
        <w:rPr>
          <w:i/>
        </w:rPr>
        <w:t xml:space="preserve"> </w:t>
      </w:r>
      <w:r w:rsidRPr="002A4F28">
        <w:rPr>
          <w:i/>
        </w:rPr>
        <w:t>удержания</w:t>
      </w:r>
      <w:r w:rsidR="002818A7" w:rsidRPr="002A4F28">
        <w:rPr>
          <w:i/>
        </w:rPr>
        <w:t xml:space="preserve"> </w:t>
      </w:r>
      <w:r w:rsidRPr="002A4F28">
        <w:rPr>
          <w:i/>
        </w:rPr>
        <w:t>части</w:t>
      </w:r>
      <w:r w:rsidR="002818A7" w:rsidRPr="002A4F28">
        <w:rPr>
          <w:i/>
        </w:rPr>
        <w:t xml:space="preserve"> </w:t>
      </w:r>
      <w:r w:rsidRPr="002A4F28">
        <w:rPr>
          <w:i/>
        </w:rPr>
        <w:t>пенсии</w:t>
      </w:r>
      <w:r w:rsidR="002818A7" w:rsidRPr="002A4F28">
        <w:rPr>
          <w:i/>
        </w:rPr>
        <w:t xml:space="preserve"> - </w:t>
      </w:r>
      <w:r w:rsidRPr="002A4F28">
        <w:rPr>
          <w:i/>
        </w:rPr>
        <w:t>неоплаченные</w:t>
      </w:r>
      <w:r w:rsidR="002818A7" w:rsidRPr="002A4F28">
        <w:rPr>
          <w:i/>
        </w:rPr>
        <w:t xml:space="preserve"> </w:t>
      </w:r>
      <w:r w:rsidRPr="002A4F28">
        <w:rPr>
          <w:i/>
        </w:rPr>
        <w:t>долги</w:t>
      </w:r>
      <w:r w:rsidR="002818A7" w:rsidRPr="002A4F28">
        <w:rPr>
          <w:i/>
        </w:rPr>
        <w:t xml:space="preserve"> </w:t>
      </w:r>
      <w:r w:rsidRPr="002A4F28">
        <w:rPr>
          <w:i/>
        </w:rPr>
        <w:t>по</w:t>
      </w:r>
      <w:r w:rsidR="002818A7" w:rsidRPr="002A4F28">
        <w:rPr>
          <w:i/>
        </w:rPr>
        <w:t xml:space="preserve"> </w:t>
      </w:r>
      <w:r w:rsidRPr="002A4F28">
        <w:rPr>
          <w:i/>
        </w:rPr>
        <w:t>штрафам,</w:t>
      </w:r>
      <w:r w:rsidR="002818A7" w:rsidRPr="002A4F28">
        <w:rPr>
          <w:i/>
        </w:rPr>
        <w:t xml:space="preserve"> </w:t>
      </w:r>
      <w:r w:rsidRPr="002A4F28">
        <w:rPr>
          <w:i/>
        </w:rPr>
        <w:t>коммунальным</w:t>
      </w:r>
      <w:r w:rsidR="002818A7" w:rsidRPr="002A4F28">
        <w:rPr>
          <w:i/>
        </w:rPr>
        <w:t xml:space="preserve"> </w:t>
      </w:r>
      <w:r w:rsidRPr="002A4F28">
        <w:rPr>
          <w:i/>
        </w:rPr>
        <w:t>платежам,</w:t>
      </w:r>
      <w:r w:rsidR="002818A7" w:rsidRPr="002A4F28">
        <w:rPr>
          <w:i/>
        </w:rPr>
        <w:t xml:space="preserve"> </w:t>
      </w:r>
      <w:r w:rsidRPr="002A4F28">
        <w:rPr>
          <w:i/>
        </w:rPr>
        <w:t>налогам,</w:t>
      </w:r>
      <w:r w:rsidR="002818A7" w:rsidRPr="002A4F28">
        <w:rPr>
          <w:i/>
        </w:rPr>
        <w:t xml:space="preserve"> </w:t>
      </w:r>
      <w:r w:rsidRPr="002A4F28">
        <w:rPr>
          <w:i/>
        </w:rPr>
        <w:t>кредитам,</w:t>
      </w:r>
      <w:r w:rsidR="002818A7" w:rsidRPr="002A4F28">
        <w:rPr>
          <w:i/>
        </w:rPr>
        <w:t xml:space="preserve"> </w:t>
      </w:r>
      <w:r w:rsidRPr="002A4F28">
        <w:rPr>
          <w:i/>
        </w:rPr>
        <w:t>сборам,</w:t>
      </w:r>
      <w:r w:rsidR="002818A7" w:rsidRPr="002A4F28">
        <w:rPr>
          <w:i/>
        </w:rPr>
        <w:t xml:space="preserve"> </w:t>
      </w:r>
      <w:r w:rsidRPr="002A4F28">
        <w:rPr>
          <w:i/>
        </w:rPr>
        <w:t>алиментам</w:t>
      </w:r>
    </w:p>
    <w:p w14:paraId="19E49721" w14:textId="77777777" w:rsidR="00BC6D4C" w:rsidRPr="002A4F28" w:rsidRDefault="00BC6D4C" w:rsidP="00676D5F">
      <w:pPr>
        <w:numPr>
          <w:ilvl w:val="0"/>
          <w:numId w:val="25"/>
        </w:numPr>
        <w:rPr>
          <w:i/>
        </w:rPr>
      </w:pPr>
      <w:r w:rsidRPr="002A4F28">
        <w:rPr>
          <w:i/>
        </w:rPr>
        <w:t>Социальный</w:t>
      </w:r>
      <w:r w:rsidR="002818A7" w:rsidRPr="002A4F28">
        <w:rPr>
          <w:i/>
        </w:rPr>
        <w:t xml:space="preserve"> </w:t>
      </w:r>
      <w:r w:rsidRPr="002A4F28">
        <w:rPr>
          <w:i/>
        </w:rPr>
        <w:t>фонд</w:t>
      </w:r>
      <w:r w:rsidR="002818A7" w:rsidRPr="002A4F28">
        <w:rPr>
          <w:i/>
        </w:rPr>
        <w:t xml:space="preserve"> </w:t>
      </w:r>
      <w:r w:rsidRPr="002A4F28">
        <w:rPr>
          <w:i/>
        </w:rPr>
        <w:t>России</w:t>
      </w:r>
      <w:r w:rsidR="002818A7" w:rsidRPr="002A4F28">
        <w:rPr>
          <w:i/>
        </w:rPr>
        <w:t xml:space="preserve"> </w:t>
      </w:r>
      <w:r w:rsidRPr="002A4F28">
        <w:rPr>
          <w:i/>
        </w:rPr>
        <w:t>полностью</w:t>
      </w:r>
      <w:r w:rsidR="002818A7" w:rsidRPr="002A4F28">
        <w:rPr>
          <w:i/>
        </w:rPr>
        <w:t xml:space="preserve"> </w:t>
      </w:r>
      <w:r w:rsidRPr="002A4F28">
        <w:rPr>
          <w:i/>
        </w:rPr>
        <w:t>готов</w:t>
      </w:r>
      <w:r w:rsidR="002818A7" w:rsidRPr="002A4F28">
        <w:rPr>
          <w:i/>
        </w:rPr>
        <w:t xml:space="preserve"> </w:t>
      </w:r>
      <w:r w:rsidRPr="002A4F28">
        <w:rPr>
          <w:i/>
        </w:rPr>
        <w:t>к</w:t>
      </w:r>
      <w:r w:rsidR="002818A7" w:rsidRPr="002A4F28">
        <w:rPr>
          <w:i/>
        </w:rPr>
        <w:t xml:space="preserve"> </w:t>
      </w:r>
      <w:r w:rsidRPr="002A4F28">
        <w:rPr>
          <w:i/>
        </w:rPr>
        <w:t>выплатам</w:t>
      </w:r>
      <w:r w:rsidR="002818A7" w:rsidRPr="002A4F28">
        <w:rPr>
          <w:i/>
        </w:rPr>
        <w:t xml:space="preserve"> </w:t>
      </w:r>
      <w:r w:rsidRPr="002A4F28">
        <w:rPr>
          <w:i/>
        </w:rPr>
        <w:t>пенсий</w:t>
      </w:r>
      <w:r w:rsidR="002818A7" w:rsidRPr="002A4F28">
        <w:rPr>
          <w:i/>
        </w:rPr>
        <w:t xml:space="preserve"> </w:t>
      </w:r>
      <w:r w:rsidRPr="002A4F28">
        <w:rPr>
          <w:i/>
        </w:rPr>
        <w:t>по</w:t>
      </w:r>
      <w:r w:rsidR="002818A7" w:rsidRPr="002A4F28">
        <w:rPr>
          <w:i/>
        </w:rPr>
        <w:t xml:space="preserve"> </w:t>
      </w:r>
      <w:r w:rsidRPr="002A4F28">
        <w:rPr>
          <w:i/>
        </w:rPr>
        <w:t>новым</w:t>
      </w:r>
      <w:r w:rsidR="002818A7" w:rsidRPr="002A4F28">
        <w:rPr>
          <w:i/>
        </w:rPr>
        <w:t xml:space="preserve"> </w:t>
      </w:r>
      <w:r w:rsidRPr="002A4F28">
        <w:rPr>
          <w:i/>
        </w:rPr>
        <w:t>правилам</w:t>
      </w:r>
      <w:r w:rsidR="002818A7" w:rsidRPr="002A4F28">
        <w:rPr>
          <w:i/>
        </w:rPr>
        <w:t xml:space="preserve"> </w:t>
      </w:r>
      <w:r w:rsidRPr="002A4F28">
        <w:rPr>
          <w:i/>
        </w:rPr>
        <w:t>с</w:t>
      </w:r>
      <w:r w:rsidR="002818A7" w:rsidRPr="002A4F28">
        <w:rPr>
          <w:i/>
        </w:rPr>
        <w:t xml:space="preserve"> </w:t>
      </w:r>
      <w:r w:rsidRPr="002A4F28">
        <w:rPr>
          <w:i/>
        </w:rPr>
        <w:t>2025</w:t>
      </w:r>
      <w:r w:rsidR="002818A7" w:rsidRPr="002A4F28">
        <w:rPr>
          <w:i/>
        </w:rPr>
        <w:t xml:space="preserve"> </w:t>
      </w:r>
      <w:r w:rsidRPr="002A4F28">
        <w:rPr>
          <w:i/>
        </w:rPr>
        <w:t>года,</w:t>
      </w:r>
      <w:r w:rsidR="002818A7" w:rsidRPr="002A4F28">
        <w:rPr>
          <w:i/>
        </w:rPr>
        <w:t xml:space="preserve"> </w:t>
      </w:r>
      <w:r w:rsidRPr="002A4F28">
        <w:rPr>
          <w:i/>
        </w:rPr>
        <w:t>однако</w:t>
      </w:r>
      <w:r w:rsidR="002818A7" w:rsidRPr="002A4F28">
        <w:rPr>
          <w:i/>
        </w:rPr>
        <w:t xml:space="preserve"> </w:t>
      </w:r>
      <w:r w:rsidRPr="002A4F28">
        <w:rPr>
          <w:i/>
        </w:rPr>
        <w:t>некоторые</w:t>
      </w:r>
      <w:r w:rsidR="002818A7" w:rsidRPr="002A4F28">
        <w:rPr>
          <w:i/>
        </w:rPr>
        <w:t xml:space="preserve"> </w:t>
      </w:r>
      <w:r w:rsidRPr="002A4F28">
        <w:rPr>
          <w:i/>
        </w:rPr>
        <w:t>пенсионеры</w:t>
      </w:r>
      <w:r w:rsidR="002818A7" w:rsidRPr="002A4F28">
        <w:rPr>
          <w:i/>
        </w:rPr>
        <w:t xml:space="preserve"> </w:t>
      </w:r>
      <w:r w:rsidRPr="002A4F28">
        <w:rPr>
          <w:i/>
        </w:rPr>
        <w:t>получат</w:t>
      </w:r>
      <w:r w:rsidR="002818A7" w:rsidRPr="002A4F28">
        <w:rPr>
          <w:i/>
        </w:rPr>
        <w:t xml:space="preserve"> </w:t>
      </w:r>
      <w:r w:rsidRPr="002A4F28">
        <w:rPr>
          <w:i/>
        </w:rPr>
        <w:t>увеличенные</w:t>
      </w:r>
      <w:r w:rsidR="002818A7" w:rsidRPr="002A4F28">
        <w:rPr>
          <w:i/>
        </w:rPr>
        <w:t xml:space="preserve"> </w:t>
      </w:r>
      <w:r w:rsidRPr="002A4F28">
        <w:rPr>
          <w:i/>
        </w:rPr>
        <w:t>выплаты</w:t>
      </w:r>
      <w:r w:rsidR="002818A7" w:rsidRPr="002A4F28">
        <w:rPr>
          <w:i/>
        </w:rPr>
        <w:t xml:space="preserve"> </w:t>
      </w:r>
      <w:r w:rsidRPr="002A4F28">
        <w:rPr>
          <w:i/>
        </w:rPr>
        <w:t>уже</w:t>
      </w:r>
      <w:r w:rsidR="002818A7" w:rsidRPr="002A4F28">
        <w:rPr>
          <w:i/>
        </w:rPr>
        <w:t xml:space="preserve"> </w:t>
      </w:r>
      <w:r w:rsidRPr="002A4F28">
        <w:rPr>
          <w:i/>
        </w:rPr>
        <w:t>в</w:t>
      </w:r>
      <w:r w:rsidR="002818A7" w:rsidRPr="002A4F28">
        <w:rPr>
          <w:i/>
        </w:rPr>
        <w:t xml:space="preserve"> </w:t>
      </w:r>
      <w:r w:rsidRPr="002A4F28">
        <w:rPr>
          <w:i/>
        </w:rPr>
        <w:t>декабре</w:t>
      </w:r>
      <w:r w:rsidR="002818A7" w:rsidRPr="002A4F28">
        <w:rPr>
          <w:i/>
        </w:rPr>
        <w:t xml:space="preserve"> </w:t>
      </w:r>
      <w:r w:rsidRPr="002A4F28">
        <w:rPr>
          <w:i/>
        </w:rPr>
        <w:t>2024</w:t>
      </w:r>
      <w:r w:rsidR="002818A7" w:rsidRPr="002A4F28">
        <w:rPr>
          <w:i/>
        </w:rPr>
        <w:t xml:space="preserve"> </w:t>
      </w:r>
      <w:r w:rsidRPr="002A4F28">
        <w:rPr>
          <w:i/>
        </w:rPr>
        <w:t>года.</w:t>
      </w:r>
      <w:r w:rsidR="002818A7" w:rsidRPr="002A4F28">
        <w:rPr>
          <w:i/>
        </w:rPr>
        <w:t xml:space="preserve"> </w:t>
      </w:r>
      <w:r w:rsidRPr="002A4F28">
        <w:rPr>
          <w:i/>
        </w:rPr>
        <w:t>Об</w:t>
      </w:r>
      <w:r w:rsidR="002818A7" w:rsidRPr="002A4F28">
        <w:rPr>
          <w:i/>
        </w:rPr>
        <w:t xml:space="preserve"> </w:t>
      </w:r>
      <w:r w:rsidRPr="002A4F28">
        <w:rPr>
          <w:i/>
        </w:rPr>
        <w:t>этом</w:t>
      </w:r>
      <w:r w:rsidR="002818A7" w:rsidRPr="002A4F28">
        <w:rPr>
          <w:i/>
        </w:rPr>
        <w:t xml:space="preserve"> </w:t>
      </w:r>
      <w:r w:rsidRPr="002A4F28">
        <w:rPr>
          <w:i/>
        </w:rPr>
        <w:t>глава</w:t>
      </w:r>
      <w:r w:rsidR="002818A7" w:rsidRPr="002A4F28">
        <w:rPr>
          <w:i/>
        </w:rPr>
        <w:t xml:space="preserve"> </w:t>
      </w:r>
      <w:r w:rsidRPr="002A4F28">
        <w:rPr>
          <w:i/>
        </w:rPr>
        <w:t>Соцфонда</w:t>
      </w:r>
      <w:r w:rsidR="002818A7" w:rsidRPr="002A4F28">
        <w:rPr>
          <w:i/>
        </w:rPr>
        <w:t xml:space="preserve"> </w:t>
      </w:r>
      <w:r w:rsidRPr="002A4F28">
        <w:rPr>
          <w:i/>
        </w:rPr>
        <w:t>Сергей</w:t>
      </w:r>
      <w:r w:rsidR="002818A7" w:rsidRPr="002A4F28">
        <w:rPr>
          <w:i/>
        </w:rPr>
        <w:t xml:space="preserve"> </w:t>
      </w:r>
      <w:r w:rsidRPr="002A4F28">
        <w:rPr>
          <w:i/>
        </w:rPr>
        <w:t>Чирков</w:t>
      </w:r>
      <w:r w:rsidR="002818A7" w:rsidRPr="002A4F28">
        <w:rPr>
          <w:i/>
        </w:rPr>
        <w:t xml:space="preserve"> </w:t>
      </w:r>
      <w:r w:rsidRPr="002A4F28">
        <w:rPr>
          <w:i/>
        </w:rPr>
        <w:t>сказал</w:t>
      </w:r>
      <w:r w:rsidR="002818A7" w:rsidRPr="002A4F28">
        <w:rPr>
          <w:i/>
        </w:rPr>
        <w:t xml:space="preserve"> </w:t>
      </w:r>
      <w:r w:rsidRPr="002A4F28">
        <w:rPr>
          <w:i/>
        </w:rPr>
        <w:t>на</w:t>
      </w:r>
      <w:r w:rsidR="002818A7" w:rsidRPr="002A4F28">
        <w:rPr>
          <w:i/>
        </w:rPr>
        <w:t xml:space="preserve"> </w:t>
      </w:r>
      <w:r w:rsidRPr="002A4F28">
        <w:rPr>
          <w:i/>
        </w:rPr>
        <w:t>заседании</w:t>
      </w:r>
      <w:r w:rsidR="002818A7" w:rsidRPr="002A4F28">
        <w:rPr>
          <w:i/>
        </w:rPr>
        <w:t xml:space="preserve"> </w:t>
      </w:r>
      <w:r w:rsidRPr="002A4F28">
        <w:rPr>
          <w:i/>
        </w:rPr>
        <w:t>Комитета</w:t>
      </w:r>
      <w:r w:rsidR="002818A7" w:rsidRPr="002A4F28">
        <w:rPr>
          <w:i/>
        </w:rPr>
        <w:t xml:space="preserve"> </w:t>
      </w:r>
      <w:r w:rsidRPr="002A4F28">
        <w:rPr>
          <w:i/>
        </w:rPr>
        <w:t>Госдумы</w:t>
      </w:r>
      <w:r w:rsidR="002818A7" w:rsidRPr="002A4F28">
        <w:rPr>
          <w:i/>
        </w:rPr>
        <w:t xml:space="preserve"> </w:t>
      </w:r>
      <w:r w:rsidRPr="002A4F28">
        <w:rPr>
          <w:i/>
        </w:rPr>
        <w:t>по</w:t>
      </w:r>
      <w:r w:rsidR="002818A7" w:rsidRPr="002A4F28">
        <w:rPr>
          <w:i/>
        </w:rPr>
        <w:t xml:space="preserve"> </w:t>
      </w:r>
      <w:r w:rsidRPr="002A4F28">
        <w:rPr>
          <w:i/>
        </w:rPr>
        <w:t>труду,</w:t>
      </w:r>
      <w:r w:rsidR="002818A7" w:rsidRPr="002A4F28">
        <w:rPr>
          <w:i/>
        </w:rPr>
        <w:t xml:space="preserve"> </w:t>
      </w:r>
      <w:r w:rsidRPr="002A4F28">
        <w:rPr>
          <w:i/>
        </w:rPr>
        <w:t>социальной</w:t>
      </w:r>
      <w:r w:rsidR="002818A7" w:rsidRPr="002A4F28">
        <w:rPr>
          <w:i/>
        </w:rPr>
        <w:t xml:space="preserve"> </w:t>
      </w:r>
      <w:r w:rsidRPr="002A4F28">
        <w:rPr>
          <w:i/>
        </w:rPr>
        <w:t>политике</w:t>
      </w:r>
      <w:r w:rsidR="002818A7" w:rsidRPr="002A4F28">
        <w:rPr>
          <w:i/>
        </w:rPr>
        <w:t xml:space="preserve"> </w:t>
      </w:r>
      <w:r w:rsidRPr="002A4F28">
        <w:rPr>
          <w:i/>
        </w:rPr>
        <w:t>и</w:t>
      </w:r>
      <w:r w:rsidR="002818A7" w:rsidRPr="002A4F28">
        <w:rPr>
          <w:i/>
        </w:rPr>
        <w:t xml:space="preserve"> </w:t>
      </w:r>
      <w:r w:rsidRPr="002A4F28">
        <w:rPr>
          <w:i/>
        </w:rPr>
        <w:t>делам</w:t>
      </w:r>
      <w:r w:rsidR="002818A7" w:rsidRPr="002A4F28">
        <w:rPr>
          <w:i/>
        </w:rPr>
        <w:t xml:space="preserve"> </w:t>
      </w:r>
      <w:r w:rsidRPr="002A4F28">
        <w:rPr>
          <w:i/>
        </w:rPr>
        <w:t>ветеранов</w:t>
      </w:r>
      <w:r w:rsidR="002818A7" w:rsidRPr="002A4F28">
        <w:rPr>
          <w:i/>
        </w:rPr>
        <w:t xml:space="preserve"> </w:t>
      </w:r>
      <w:r w:rsidRPr="002A4F28">
        <w:rPr>
          <w:i/>
        </w:rPr>
        <w:t>14</w:t>
      </w:r>
      <w:r w:rsidR="002818A7" w:rsidRPr="002A4F28">
        <w:rPr>
          <w:i/>
        </w:rPr>
        <w:t xml:space="preserve"> </w:t>
      </w:r>
      <w:r w:rsidRPr="002A4F28">
        <w:rPr>
          <w:i/>
        </w:rPr>
        <w:t>октября,</w:t>
      </w:r>
      <w:r w:rsidR="002818A7" w:rsidRPr="002A4F28">
        <w:rPr>
          <w:i/>
        </w:rPr>
        <w:t xml:space="preserve"> </w:t>
      </w:r>
      <w:hyperlink w:anchor="А108" w:history="1">
        <w:r w:rsidRPr="002A4F28">
          <w:rPr>
            <w:rStyle w:val="a3"/>
            <w:i/>
          </w:rPr>
          <w:t>пишет</w:t>
        </w:r>
        <w:r w:rsidR="002818A7" w:rsidRPr="002A4F28">
          <w:rPr>
            <w:rStyle w:val="a3"/>
            <w:i/>
          </w:rPr>
          <w:t xml:space="preserve"> «</w:t>
        </w:r>
        <w:r w:rsidRPr="002A4F28">
          <w:rPr>
            <w:rStyle w:val="a3"/>
            <w:i/>
          </w:rPr>
          <w:t>Ваш</w:t>
        </w:r>
        <w:r w:rsidR="002818A7" w:rsidRPr="002A4F28">
          <w:rPr>
            <w:rStyle w:val="a3"/>
            <w:i/>
          </w:rPr>
          <w:t xml:space="preserve"> </w:t>
        </w:r>
        <w:r w:rsidRPr="002A4F28">
          <w:rPr>
            <w:rStyle w:val="a3"/>
            <w:i/>
          </w:rPr>
          <w:t>пенсионный</w:t>
        </w:r>
        <w:r w:rsidR="002818A7" w:rsidRPr="002A4F28">
          <w:rPr>
            <w:rStyle w:val="a3"/>
            <w:i/>
          </w:rPr>
          <w:t xml:space="preserve"> </w:t>
        </w:r>
        <w:r w:rsidRPr="002A4F28">
          <w:rPr>
            <w:rStyle w:val="a3"/>
            <w:i/>
          </w:rPr>
          <w:t>брокер</w:t>
        </w:r>
        <w:r w:rsidR="002818A7" w:rsidRPr="002A4F28">
          <w:rPr>
            <w:rStyle w:val="a3"/>
            <w:i/>
          </w:rPr>
          <w:t>»</w:t>
        </w:r>
      </w:hyperlink>
    </w:p>
    <w:p w14:paraId="71868F26" w14:textId="77777777" w:rsidR="00BC6D4C" w:rsidRPr="002A4F28" w:rsidRDefault="00BC6D4C" w:rsidP="00676D5F">
      <w:pPr>
        <w:numPr>
          <w:ilvl w:val="0"/>
          <w:numId w:val="25"/>
        </w:numPr>
        <w:rPr>
          <w:i/>
        </w:rPr>
      </w:pPr>
      <w:r w:rsidRPr="002A4F28">
        <w:rPr>
          <w:i/>
        </w:rPr>
        <w:t>Более</w:t>
      </w:r>
      <w:r w:rsidR="002818A7" w:rsidRPr="002A4F28">
        <w:rPr>
          <w:i/>
        </w:rPr>
        <w:t xml:space="preserve"> </w:t>
      </w:r>
      <w:r w:rsidRPr="002A4F28">
        <w:rPr>
          <w:i/>
        </w:rPr>
        <w:t>трети</w:t>
      </w:r>
      <w:r w:rsidR="002818A7" w:rsidRPr="002A4F28">
        <w:rPr>
          <w:i/>
        </w:rPr>
        <w:t xml:space="preserve"> </w:t>
      </w:r>
      <w:r w:rsidRPr="002A4F28">
        <w:rPr>
          <w:i/>
        </w:rPr>
        <w:t>работающих</w:t>
      </w:r>
      <w:r w:rsidR="002818A7" w:rsidRPr="002A4F28">
        <w:rPr>
          <w:i/>
        </w:rPr>
        <w:t xml:space="preserve"> </w:t>
      </w:r>
      <w:r w:rsidRPr="002A4F28">
        <w:rPr>
          <w:i/>
        </w:rPr>
        <w:t>россиян</w:t>
      </w:r>
      <w:r w:rsidR="002818A7" w:rsidRPr="002A4F28">
        <w:rPr>
          <w:i/>
        </w:rPr>
        <w:t xml:space="preserve"> - </w:t>
      </w:r>
      <w:r w:rsidRPr="002A4F28">
        <w:rPr>
          <w:i/>
        </w:rPr>
        <w:t>39</w:t>
      </w:r>
      <w:r w:rsidR="002818A7" w:rsidRPr="002A4F28">
        <w:rPr>
          <w:i/>
        </w:rPr>
        <w:t xml:space="preserve">% - </w:t>
      </w:r>
      <w:r w:rsidRPr="002A4F28">
        <w:rPr>
          <w:i/>
        </w:rPr>
        <w:t>собираются</w:t>
      </w:r>
      <w:r w:rsidR="002818A7" w:rsidRPr="002A4F28">
        <w:rPr>
          <w:i/>
        </w:rPr>
        <w:t xml:space="preserve"> </w:t>
      </w:r>
      <w:r w:rsidRPr="002A4F28">
        <w:rPr>
          <w:i/>
        </w:rPr>
        <w:t>трудиться</w:t>
      </w:r>
      <w:r w:rsidR="002818A7" w:rsidRPr="002A4F28">
        <w:rPr>
          <w:i/>
        </w:rPr>
        <w:t xml:space="preserve"> </w:t>
      </w:r>
      <w:r w:rsidRPr="002A4F28">
        <w:rPr>
          <w:i/>
        </w:rPr>
        <w:t>и</w:t>
      </w:r>
      <w:r w:rsidR="002818A7" w:rsidRPr="002A4F28">
        <w:rPr>
          <w:i/>
        </w:rPr>
        <w:t xml:space="preserve"> </w:t>
      </w:r>
      <w:r w:rsidRPr="002A4F28">
        <w:rPr>
          <w:i/>
        </w:rPr>
        <w:t>после</w:t>
      </w:r>
      <w:r w:rsidR="002818A7" w:rsidRPr="002A4F28">
        <w:rPr>
          <w:i/>
        </w:rPr>
        <w:t xml:space="preserve"> </w:t>
      </w:r>
      <w:r w:rsidRPr="002A4F28">
        <w:rPr>
          <w:i/>
        </w:rPr>
        <w:t>достижения</w:t>
      </w:r>
      <w:r w:rsidR="002818A7" w:rsidRPr="002A4F28">
        <w:rPr>
          <w:i/>
        </w:rPr>
        <w:t xml:space="preserve"> </w:t>
      </w:r>
      <w:r w:rsidRPr="002A4F28">
        <w:rPr>
          <w:i/>
        </w:rPr>
        <w:t>пенсионного</w:t>
      </w:r>
      <w:r w:rsidR="002818A7" w:rsidRPr="002A4F28">
        <w:rPr>
          <w:i/>
        </w:rPr>
        <w:t xml:space="preserve"> </w:t>
      </w:r>
      <w:r w:rsidRPr="002A4F28">
        <w:rPr>
          <w:i/>
        </w:rPr>
        <w:t>возраста.</w:t>
      </w:r>
      <w:r w:rsidR="002818A7" w:rsidRPr="002A4F28">
        <w:rPr>
          <w:i/>
        </w:rPr>
        <w:t xml:space="preserve"> </w:t>
      </w:r>
      <w:r w:rsidRPr="002A4F28">
        <w:rPr>
          <w:i/>
        </w:rPr>
        <w:t>Об</w:t>
      </w:r>
      <w:r w:rsidR="002818A7" w:rsidRPr="002A4F28">
        <w:rPr>
          <w:i/>
        </w:rPr>
        <w:t xml:space="preserve"> </w:t>
      </w:r>
      <w:r w:rsidRPr="002A4F28">
        <w:rPr>
          <w:i/>
        </w:rPr>
        <w:t>этом</w:t>
      </w:r>
      <w:r w:rsidR="002818A7" w:rsidRPr="002A4F28">
        <w:rPr>
          <w:i/>
        </w:rPr>
        <w:t xml:space="preserve"> </w:t>
      </w:r>
      <w:r w:rsidRPr="002A4F28">
        <w:rPr>
          <w:i/>
        </w:rPr>
        <w:t>свидетельствуют</w:t>
      </w:r>
      <w:r w:rsidR="002818A7" w:rsidRPr="002A4F28">
        <w:rPr>
          <w:i/>
        </w:rPr>
        <w:t xml:space="preserve"> </w:t>
      </w:r>
      <w:r w:rsidRPr="002A4F28">
        <w:rPr>
          <w:i/>
        </w:rPr>
        <w:t>свежие</w:t>
      </w:r>
      <w:r w:rsidR="002818A7" w:rsidRPr="002A4F28">
        <w:rPr>
          <w:i/>
        </w:rPr>
        <w:t xml:space="preserve"> </w:t>
      </w:r>
      <w:r w:rsidRPr="002A4F28">
        <w:rPr>
          <w:i/>
        </w:rPr>
        <w:t>данные</w:t>
      </w:r>
      <w:r w:rsidR="002818A7" w:rsidRPr="002A4F28">
        <w:rPr>
          <w:i/>
        </w:rPr>
        <w:t xml:space="preserve"> </w:t>
      </w:r>
      <w:r w:rsidRPr="002A4F28">
        <w:rPr>
          <w:i/>
        </w:rPr>
        <w:t>опроса</w:t>
      </w:r>
      <w:r w:rsidR="002818A7" w:rsidRPr="002A4F28">
        <w:rPr>
          <w:i/>
        </w:rPr>
        <w:t xml:space="preserve"> </w:t>
      </w:r>
      <w:r w:rsidRPr="002A4F28">
        <w:rPr>
          <w:i/>
        </w:rPr>
        <w:t>фонда</w:t>
      </w:r>
      <w:r w:rsidR="002818A7" w:rsidRPr="002A4F28">
        <w:rPr>
          <w:i/>
        </w:rPr>
        <w:t xml:space="preserve"> «</w:t>
      </w:r>
      <w:r w:rsidRPr="002A4F28">
        <w:rPr>
          <w:i/>
        </w:rPr>
        <w:t>Общественное</w:t>
      </w:r>
      <w:r w:rsidR="002818A7" w:rsidRPr="002A4F28">
        <w:rPr>
          <w:i/>
        </w:rPr>
        <w:t xml:space="preserve"> </w:t>
      </w:r>
      <w:r w:rsidRPr="002A4F28">
        <w:rPr>
          <w:i/>
        </w:rPr>
        <w:t>мнение</w:t>
      </w:r>
      <w:r w:rsidR="002818A7" w:rsidRPr="002A4F28">
        <w:rPr>
          <w:i/>
        </w:rPr>
        <w:t xml:space="preserve">» </w:t>
      </w:r>
      <w:r w:rsidRPr="002A4F28">
        <w:rPr>
          <w:i/>
        </w:rPr>
        <w:t>(ФОМ).</w:t>
      </w:r>
      <w:r w:rsidR="002818A7" w:rsidRPr="002A4F28">
        <w:rPr>
          <w:i/>
        </w:rPr>
        <w:t xml:space="preserve"> </w:t>
      </w:r>
      <w:r w:rsidRPr="002A4F28">
        <w:rPr>
          <w:i/>
        </w:rPr>
        <w:t>Почти</w:t>
      </w:r>
      <w:r w:rsidR="002818A7" w:rsidRPr="002A4F28">
        <w:rPr>
          <w:i/>
        </w:rPr>
        <w:t xml:space="preserve"> </w:t>
      </w:r>
      <w:r w:rsidRPr="002A4F28">
        <w:rPr>
          <w:i/>
        </w:rPr>
        <w:t>каждый</w:t>
      </w:r>
      <w:r w:rsidR="002818A7" w:rsidRPr="002A4F28">
        <w:rPr>
          <w:i/>
        </w:rPr>
        <w:t xml:space="preserve"> </w:t>
      </w:r>
      <w:r w:rsidRPr="002A4F28">
        <w:rPr>
          <w:i/>
        </w:rPr>
        <w:t>четвертый</w:t>
      </w:r>
      <w:r w:rsidR="002818A7" w:rsidRPr="002A4F28">
        <w:rPr>
          <w:i/>
        </w:rPr>
        <w:t xml:space="preserve"> </w:t>
      </w:r>
      <w:r w:rsidRPr="002A4F28">
        <w:rPr>
          <w:i/>
        </w:rPr>
        <w:t>(24</w:t>
      </w:r>
      <w:r w:rsidR="002818A7" w:rsidRPr="002A4F28">
        <w:rPr>
          <w:i/>
        </w:rPr>
        <w:t>%</w:t>
      </w:r>
      <w:r w:rsidRPr="002A4F28">
        <w:rPr>
          <w:i/>
        </w:rPr>
        <w:t>)</w:t>
      </w:r>
      <w:r w:rsidR="002818A7" w:rsidRPr="002A4F28">
        <w:rPr>
          <w:i/>
        </w:rPr>
        <w:t xml:space="preserve"> </w:t>
      </w:r>
      <w:r w:rsidRPr="002A4F28">
        <w:rPr>
          <w:i/>
        </w:rPr>
        <w:t>хочет</w:t>
      </w:r>
      <w:r w:rsidR="002818A7" w:rsidRPr="002A4F28">
        <w:rPr>
          <w:i/>
        </w:rPr>
        <w:t xml:space="preserve"> </w:t>
      </w:r>
      <w:r w:rsidRPr="002A4F28">
        <w:rPr>
          <w:i/>
        </w:rPr>
        <w:t>сразу</w:t>
      </w:r>
      <w:r w:rsidR="002818A7" w:rsidRPr="002A4F28">
        <w:rPr>
          <w:i/>
        </w:rPr>
        <w:t xml:space="preserve"> </w:t>
      </w:r>
      <w:r w:rsidRPr="002A4F28">
        <w:rPr>
          <w:i/>
        </w:rPr>
        <w:t>же</w:t>
      </w:r>
      <w:r w:rsidR="002818A7" w:rsidRPr="002A4F28">
        <w:rPr>
          <w:i/>
        </w:rPr>
        <w:t xml:space="preserve"> </w:t>
      </w:r>
      <w:r w:rsidRPr="002A4F28">
        <w:rPr>
          <w:i/>
        </w:rPr>
        <w:t>уйти</w:t>
      </w:r>
      <w:r w:rsidR="002818A7" w:rsidRPr="002A4F28">
        <w:rPr>
          <w:i/>
        </w:rPr>
        <w:t xml:space="preserve"> </w:t>
      </w:r>
      <w:r w:rsidRPr="002A4F28">
        <w:rPr>
          <w:i/>
        </w:rPr>
        <w:t>на</w:t>
      </w:r>
      <w:r w:rsidR="002818A7" w:rsidRPr="002A4F28">
        <w:rPr>
          <w:i/>
        </w:rPr>
        <w:t xml:space="preserve"> </w:t>
      </w:r>
      <w:r w:rsidRPr="002A4F28">
        <w:rPr>
          <w:i/>
        </w:rPr>
        <w:t>пенсию,</w:t>
      </w:r>
      <w:r w:rsidR="002818A7" w:rsidRPr="002A4F28">
        <w:rPr>
          <w:i/>
        </w:rPr>
        <w:t xml:space="preserve"> </w:t>
      </w:r>
      <w:r w:rsidRPr="002A4F28">
        <w:rPr>
          <w:i/>
        </w:rPr>
        <w:t>когда</w:t>
      </w:r>
      <w:r w:rsidR="002818A7" w:rsidRPr="002A4F28">
        <w:rPr>
          <w:i/>
        </w:rPr>
        <w:t xml:space="preserve"> </w:t>
      </w:r>
      <w:r w:rsidRPr="002A4F28">
        <w:rPr>
          <w:i/>
        </w:rPr>
        <w:t>достигнет</w:t>
      </w:r>
      <w:r w:rsidR="002818A7" w:rsidRPr="002A4F28">
        <w:rPr>
          <w:i/>
        </w:rPr>
        <w:t xml:space="preserve"> </w:t>
      </w:r>
      <w:r w:rsidRPr="002A4F28">
        <w:rPr>
          <w:i/>
        </w:rPr>
        <w:t>соответствующего</w:t>
      </w:r>
      <w:r w:rsidR="002818A7" w:rsidRPr="002A4F28">
        <w:rPr>
          <w:i/>
        </w:rPr>
        <w:t xml:space="preserve"> </w:t>
      </w:r>
      <w:r w:rsidRPr="002A4F28">
        <w:rPr>
          <w:i/>
        </w:rPr>
        <w:t>возраста.</w:t>
      </w:r>
      <w:r w:rsidR="002818A7" w:rsidRPr="002A4F28">
        <w:rPr>
          <w:i/>
        </w:rPr>
        <w:t xml:space="preserve"> </w:t>
      </w:r>
      <w:r w:rsidRPr="002A4F28">
        <w:rPr>
          <w:i/>
        </w:rPr>
        <w:t>Оставшиеся</w:t>
      </w:r>
      <w:r w:rsidR="002818A7" w:rsidRPr="002A4F28">
        <w:rPr>
          <w:i/>
        </w:rPr>
        <w:t xml:space="preserve"> </w:t>
      </w:r>
      <w:r w:rsidRPr="002A4F28">
        <w:rPr>
          <w:i/>
        </w:rPr>
        <w:t>37</w:t>
      </w:r>
      <w:r w:rsidR="002818A7" w:rsidRPr="002A4F28">
        <w:rPr>
          <w:i/>
        </w:rPr>
        <w:t xml:space="preserve">% </w:t>
      </w:r>
      <w:r w:rsidRPr="002A4F28">
        <w:rPr>
          <w:i/>
        </w:rPr>
        <w:t>респондентов</w:t>
      </w:r>
      <w:r w:rsidR="002818A7" w:rsidRPr="002A4F28">
        <w:rPr>
          <w:i/>
        </w:rPr>
        <w:t xml:space="preserve"> </w:t>
      </w:r>
      <w:r w:rsidRPr="002A4F28">
        <w:rPr>
          <w:i/>
        </w:rPr>
        <w:t>затруднились</w:t>
      </w:r>
      <w:r w:rsidR="002818A7" w:rsidRPr="002A4F28">
        <w:rPr>
          <w:i/>
        </w:rPr>
        <w:t xml:space="preserve"> </w:t>
      </w:r>
      <w:r w:rsidRPr="002A4F28">
        <w:rPr>
          <w:i/>
        </w:rPr>
        <w:t>определиться</w:t>
      </w:r>
      <w:r w:rsidR="002818A7" w:rsidRPr="002A4F28">
        <w:rPr>
          <w:i/>
        </w:rPr>
        <w:t xml:space="preserve"> </w:t>
      </w:r>
      <w:r w:rsidRPr="002A4F28">
        <w:rPr>
          <w:i/>
        </w:rPr>
        <w:t>с</w:t>
      </w:r>
      <w:r w:rsidR="002818A7" w:rsidRPr="002A4F28">
        <w:rPr>
          <w:i/>
        </w:rPr>
        <w:t xml:space="preserve"> </w:t>
      </w:r>
      <w:r w:rsidRPr="002A4F28">
        <w:rPr>
          <w:i/>
        </w:rPr>
        <w:t>тем,</w:t>
      </w:r>
      <w:r w:rsidR="002818A7" w:rsidRPr="002A4F28">
        <w:rPr>
          <w:i/>
        </w:rPr>
        <w:t xml:space="preserve"> </w:t>
      </w:r>
      <w:r w:rsidRPr="002A4F28">
        <w:rPr>
          <w:i/>
        </w:rPr>
        <w:t>какой</w:t>
      </w:r>
      <w:r w:rsidR="002818A7" w:rsidRPr="002A4F28">
        <w:rPr>
          <w:i/>
        </w:rPr>
        <w:t xml:space="preserve"> </w:t>
      </w:r>
      <w:r w:rsidRPr="002A4F28">
        <w:rPr>
          <w:i/>
        </w:rPr>
        <w:t>вариант</w:t>
      </w:r>
      <w:r w:rsidR="002818A7" w:rsidRPr="002A4F28">
        <w:rPr>
          <w:i/>
        </w:rPr>
        <w:t xml:space="preserve"> </w:t>
      </w:r>
      <w:r w:rsidRPr="002A4F28">
        <w:rPr>
          <w:i/>
        </w:rPr>
        <w:t>для</w:t>
      </w:r>
      <w:r w:rsidR="002818A7" w:rsidRPr="002A4F28">
        <w:rPr>
          <w:i/>
        </w:rPr>
        <w:t xml:space="preserve"> </w:t>
      </w:r>
      <w:r w:rsidRPr="002A4F28">
        <w:rPr>
          <w:i/>
        </w:rPr>
        <w:t>них</w:t>
      </w:r>
      <w:r w:rsidR="002818A7" w:rsidRPr="002A4F28">
        <w:rPr>
          <w:i/>
        </w:rPr>
        <w:t xml:space="preserve"> </w:t>
      </w:r>
      <w:r w:rsidRPr="002A4F28">
        <w:rPr>
          <w:i/>
        </w:rPr>
        <w:t>предпочтительнее,</w:t>
      </w:r>
      <w:r w:rsidR="002818A7" w:rsidRPr="002A4F28">
        <w:rPr>
          <w:i/>
        </w:rPr>
        <w:t xml:space="preserve"> </w:t>
      </w:r>
      <w:hyperlink w:anchor="А109" w:history="1">
        <w:r w:rsidRPr="002A4F28">
          <w:rPr>
            <w:rStyle w:val="a3"/>
            <w:i/>
          </w:rPr>
          <w:t>сообщает</w:t>
        </w:r>
        <w:r w:rsidR="002818A7" w:rsidRPr="002A4F28">
          <w:rPr>
            <w:rStyle w:val="a3"/>
            <w:i/>
          </w:rPr>
          <w:t xml:space="preserve"> «</w:t>
        </w:r>
        <w:r w:rsidRPr="002A4F28">
          <w:rPr>
            <w:rStyle w:val="a3"/>
            <w:i/>
          </w:rPr>
          <w:t>Пенсия.pro</w:t>
        </w:r>
        <w:r w:rsidR="002818A7" w:rsidRPr="002A4F28">
          <w:rPr>
            <w:rStyle w:val="a3"/>
            <w:i/>
          </w:rPr>
          <w:t>»</w:t>
        </w:r>
      </w:hyperlink>
    </w:p>
    <w:p w14:paraId="522E8D8E" w14:textId="77777777" w:rsidR="00940029" w:rsidRPr="002A4F28" w:rsidRDefault="009D79CC" w:rsidP="00940029">
      <w:pPr>
        <w:pStyle w:val="10"/>
        <w:jc w:val="center"/>
      </w:pPr>
      <w:bookmarkStart w:id="7" w:name="_Toc173015209"/>
      <w:bookmarkStart w:id="8" w:name="_Toc180043216"/>
      <w:r w:rsidRPr="002A4F28">
        <w:t>Ци</w:t>
      </w:r>
      <w:r w:rsidR="00940029" w:rsidRPr="002A4F28">
        <w:t>таты</w:t>
      </w:r>
      <w:r w:rsidR="002818A7" w:rsidRPr="002A4F28">
        <w:t xml:space="preserve"> </w:t>
      </w:r>
      <w:r w:rsidR="00940029" w:rsidRPr="002A4F28">
        <w:t>дня</w:t>
      </w:r>
      <w:bookmarkEnd w:id="7"/>
      <w:bookmarkEnd w:id="8"/>
    </w:p>
    <w:p w14:paraId="5EF95807" w14:textId="77777777" w:rsidR="00676D5F" w:rsidRPr="002A4F28" w:rsidRDefault="00BC6D4C" w:rsidP="003B3BAA">
      <w:pPr>
        <w:numPr>
          <w:ilvl w:val="0"/>
          <w:numId w:val="27"/>
        </w:numPr>
        <w:rPr>
          <w:i/>
        </w:rPr>
      </w:pPr>
      <w:r w:rsidRPr="002A4F28">
        <w:rPr>
          <w:i/>
        </w:rPr>
        <w:t>Андрей</w:t>
      </w:r>
      <w:r w:rsidR="002818A7" w:rsidRPr="002A4F28">
        <w:rPr>
          <w:i/>
        </w:rPr>
        <w:t xml:space="preserve"> </w:t>
      </w:r>
      <w:r w:rsidRPr="002A4F28">
        <w:rPr>
          <w:i/>
        </w:rPr>
        <w:t>Ванин,</w:t>
      </w:r>
      <w:r w:rsidR="002818A7" w:rsidRPr="002A4F28">
        <w:rPr>
          <w:i/>
        </w:rPr>
        <w:t xml:space="preserve"> </w:t>
      </w:r>
      <w:r w:rsidRPr="002A4F28">
        <w:rPr>
          <w:i/>
        </w:rPr>
        <w:t>руководитель</w:t>
      </w:r>
      <w:r w:rsidR="002818A7" w:rsidRPr="002A4F28">
        <w:rPr>
          <w:i/>
        </w:rPr>
        <w:t xml:space="preserve"> </w:t>
      </w:r>
      <w:r w:rsidRPr="002A4F28">
        <w:rPr>
          <w:i/>
        </w:rPr>
        <w:t>управления</w:t>
      </w:r>
      <w:r w:rsidR="002818A7" w:rsidRPr="002A4F28">
        <w:rPr>
          <w:i/>
        </w:rPr>
        <w:t xml:space="preserve"> </w:t>
      </w:r>
      <w:r w:rsidRPr="002A4F28">
        <w:rPr>
          <w:i/>
        </w:rPr>
        <w:t>аналитики</w:t>
      </w:r>
      <w:r w:rsidR="002818A7" w:rsidRPr="002A4F28">
        <w:rPr>
          <w:i/>
        </w:rPr>
        <w:t xml:space="preserve"> </w:t>
      </w:r>
      <w:r w:rsidRPr="002A4F28">
        <w:rPr>
          <w:i/>
        </w:rPr>
        <w:t>финансовых</w:t>
      </w:r>
      <w:r w:rsidR="002818A7" w:rsidRPr="002A4F28">
        <w:rPr>
          <w:i/>
        </w:rPr>
        <w:t xml:space="preserve"> </w:t>
      </w:r>
      <w:r w:rsidRPr="002A4F28">
        <w:rPr>
          <w:i/>
        </w:rPr>
        <w:t>рынков</w:t>
      </w:r>
      <w:r w:rsidR="002818A7" w:rsidRPr="002A4F28">
        <w:rPr>
          <w:i/>
        </w:rPr>
        <w:t xml:space="preserve"> </w:t>
      </w:r>
      <w:r w:rsidRPr="002A4F28">
        <w:rPr>
          <w:i/>
        </w:rPr>
        <w:t>и</w:t>
      </w:r>
      <w:r w:rsidR="002818A7" w:rsidRPr="002A4F28">
        <w:rPr>
          <w:i/>
        </w:rPr>
        <w:t xml:space="preserve"> </w:t>
      </w:r>
      <w:r w:rsidRPr="002A4F28">
        <w:rPr>
          <w:i/>
        </w:rPr>
        <w:t>премиального</w:t>
      </w:r>
      <w:r w:rsidR="002818A7" w:rsidRPr="002A4F28">
        <w:rPr>
          <w:i/>
        </w:rPr>
        <w:t xml:space="preserve"> </w:t>
      </w:r>
      <w:r w:rsidRPr="002A4F28">
        <w:rPr>
          <w:i/>
        </w:rPr>
        <w:t>обслуживания</w:t>
      </w:r>
      <w:r w:rsidR="002818A7" w:rsidRPr="002A4F28">
        <w:rPr>
          <w:i/>
        </w:rPr>
        <w:t xml:space="preserve"> </w:t>
      </w:r>
      <w:r w:rsidRPr="002A4F28">
        <w:rPr>
          <w:i/>
        </w:rPr>
        <w:t>сервиса</w:t>
      </w:r>
      <w:r w:rsidR="002818A7" w:rsidRPr="002A4F28">
        <w:rPr>
          <w:i/>
        </w:rPr>
        <w:t xml:space="preserve"> «</w:t>
      </w:r>
      <w:r w:rsidRPr="002A4F28">
        <w:rPr>
          <w:i/>
        </w:rPr>
        <w:t>Газпромбанк</w:t>
      </w:r>
      <w:r w:rsidR="002818A7" w:rsidRPr="002A4F28">
        <w:rPr>
          <w:i/>
        </w:rPr>
        <w:t xml:space="preserve"> </w:t>
      </w:r>
      <w:r w:rsidRPr="002A4F28">
        <w:rPr>
          <w:i/>
        </w:rPr>
        <w:t>Инвестиции</w:t>
      </w:r>
      <w:r w:rsidR="002818A7" w:rsidRPr="002A4F28">
        <w:rPr>
          <w:i/>
        </w:rPr>
        <w:t>»</w:t>
      </w:r>
      <w:r w:rsidRPr="002A4F28">
        <w:rPr>
          <w:i/>
        </w:rPr>
        <w:t>:</w:t>
      </w:r>
      <w:r w:rsidR="002818A7" w:rsidRPr="002A4F28">
        <w:rPr>
          <w:i/>
        </w:rPr>
        <w:t xml:space="preserve"> «</w:t>
      </w:r>
      <w:r w:rsidRPr="002A4F28">
        <w:rPr>
          <w:i/>
        </w:rPr>
        <w:t>Почему</w:t>
      </w:r>
      <w:r w:rsidR="002818A7" w:rsidRPr="002A4F28">
        <w:rPr>
          <w:i/>
        </w:rPr>
        <w:t xml:space="preserve"> </w:t>
      </w:r>
      <w:r w:rsidRPr="002A4F28">
        <w:rPr>
          <w:i/>
        </w:rPr>
        <w:t>программа</w:t>
      </w:r>
      <w:r w:rsidR="002818A7" w:rsidRPr="002A4F28">
        <w:rPr>
          <w:i/>
        </w:rPr>
        <w:t xml:space="preserve"> </w:t>
      </w:r>
      <w:r w:rsidRPr="002A4F28">
        <w:rPr>
          <w:i/>
        </w:rPr>
        <w:t>долгосрочных</w:t>
      </w:r>
      <w:r w:rsidR="002818A7" w:rsidRPr="002A4F28">
        <w:rPr>
          <w:i/>
        </w:rPr>
        <w:t xml:space="preserve"> </w:t>
      </w:r>
      <w:r w:rsidRPr="002A4F28">
        <w:rPr>
          <w:i/>
        </w:rPr>
        <w:t>сбережений</w:t>
      </w:r>
      <w:r w:rsidR="002818A7" w:rsidRPr="002A4F28">
        <w:rPr>
          <w:i/>
        </w:rPr>
        <w:t xml:space="preserve"> </w:t>
      </w:r>
      <w:r w:rsidRPr="002A4F28">
        <w:rPr>
          <w:i/>
        </w:rPr>
        <w:t>в</w:t>
      </w:r>
      <w:r w:rsidR="002818A7" w:rsidRPr="002A4F28">
        <w:rPr>
          <w:i/>
        </w:rPr>
        <w:t xml:space="preserve"> </w:t>
      </w:r>
      <w:r w:rsidRPr="002A4F28">
        <w:rPr>
          <w:i/>
        </w:rPr>
        <w:t>настоящее</w:t>
      </w:r>
      <w:r w:rsidR="002818A7" w:rsidRPr="002A4F28">
        <w:rPr>
          <w:i/>
        </w:rPr>
        <w:t xml:space="preserve"> </w:t>
      </w:r>
      <w:r w:rsidRPr="002A4F28">
        <w:rPr>
          <w:i/>
        </w:rPr>
        <w:t>время</w:t>
      </w:r>
      <w:r w:rsidR="002818A7" w:rsidRPr="002A4F28">
        <w:rPr>
          <w:i/>
        </w:rPr>
        <w:t xml:space="preserve"> </w:t>
      </w:r>
      <w:r w:rsidRPr="002A4F28">
        <w:rPr>
          <w:i/>
        </w:rPr>
        <w:t>не</w:t>
      </w:r>
      <w:r w:rsidR="002818A7" w:rsidRPr="002A4F28">
        <w:rPr>
          <w:i/>
        </w:rPr>
        <w:t xml:space="preserve"> </w:t>
      </w:r>
      <w:r w:rsidRPr="002A4F28">
        <w:rPr>
          <w:i/>
        </w:rPr>
        <w:t>пользуется</w:t>
      </w:r>
      <w:r w:rsidR="002818A7" w:rsidRPr="002A4F28">
        <w:rPr>
          <w:i/>
        </w:rPr>
        <w:t xml:space="preserve"> </w:t>
      </w:r>
      <w:r w:rsidRPr="002A4F28">
        <w:rPr>
          <w:i/>
        </w:rPr>
        <w:t>большой</w:t>
      </w:r>
      <w:r w:rsidR="002818A7" w:rsidRPr="002A4F28">
        <w:rPr>
          <w:i/>
        </w:rPr>
        <w:t xml:space="preserve"> </w:t>
      </w:r>
      <w:r w:rsidRPr="002A4F28">
        <w:rPr>
          <w:i/>
        </w:rPr>
        <w:t>популярностью,</w:t>
      </w:r>
      <w:r w:rsidR="002818A7" w:rsidRPr="002A4F28">
        <w:rPr>
          <w:i/>
        </w:rPr>
        <w:t xml:space="preserve"> </w:t>
      </w:r>
      <w:r w:rsidRPr="002A4F28">
        <w:rPr>
          <w:i/>
        </w:rPr>
        <w:t>несмотря</w:t>
      </w:r>
      <w:r w:rsidR="002818A7" w:rsidRPr="002A4F28">
        <w:rPr>
          <w:i/>
        </w:rPr>
        <w:t xml:space="preserve"> </w:t>
      </w:r>
      <w:r w:rsidRPr="002A4F28">
        <w:rPr>
          <w:i/>
        </w:rPr>
        <w:t>на</w:t>
      </w:r>
      <w:r w:rsidR="002818A7" w:rsidRPr="002A4F28">
        <w:rPr>
          <w:i/>
        </w:rPr>
        <w:t xml:space="preserve"> </w:t>
      </w:r>
      <w:r w:rsidRPr="002A4F28">
        <w:rPr>
          <w:i/>
        </w:rPr>
        <w:t>ее</w:t>
      </w:r>
      <w:r w:rsidR="002818A7" w:rsidRPr="002A4F28">
        <w:rPr>
          <w:i/>
        </w:rPr>
        <w:t xml:space="preserve"> </w:t>
      </w:r>
      <w:r w:rsidRPr="002A4F28">
        <w:rPr>
          <w:i/>
        </w:rPr>
        <w:t>плюсы?</w:t>
      </w:r>
      <w:r w:rsidR="002818A7" w:rsidRPr="002A4F28">
        <w:rPr>
          <w:i/>
        </w:rPr>
        <w:t xml:space="preserve"> </w:t>
      </w:r>
      <w:r w:rsidRPr="002A4F28">
        <w:rPr>
          <w:i/>
        </w:rPr>
        <w:t>Вероятно,</w:t>
      </w:r>
      <w:r w:rsidR="002818A7" w:rsidRPr="002A4F28">
        <w:rPr>
          <w:i/>
        </w:rPr>
        <w:t xml:space="preserve"> </w:t>
      </w:r>
      <w:r w:rsidRPr="002A4F28">
        <w:rPr>
          <w:i/>
        </w:rPr>
        <w:t>это</w:t>
      </w:r>
      <w:r w:rsidR="002818A7" w:rsidRPr="002A4F28">
        <w:rPr>
          <w:i/>
        </w:rPr>
        <w:t xml:space="preserve"> </w:t>
      </w:r>
      <w:r w:rsidRPr="002A4F28">
        <w:rPr>
          <w:i/>
        </w:rPr>
        <w:t>можно</w:t>
      </w:r>
      <w:r w:rsidR="002818A7" w:rsidRPr="002A4F28">
        <w:rPr>
          <w:i/>
        </w:rPr>
        <w:t xml:space="preserve"> </w:t>
      </w:r>
      <w:r w:rsidRPr="002A4F28">
        <w:rPr>
          <w:i/>
        </w:rPr>
        <w:t>объяснить</w:t>
      </w:r>
      <w:r w:rsidR="002818A7" w:rsidRPr="002A4F28">
        <w:rPr>
          <w:i/>
        </w:rPr>
        <w:t xml:space="preserve"> </w:t>
      </w:r>
      <w:r w:rsidRPr="002A4F28">
        <w:rPr>
          <w:i/>
        </w:rPr>
        <w:t>тем,</w:t>
      </w:r>
      <w:r w:rsidR="002818A7" w:rsidRPr="002A4F28">
        <w:rPr>
          <w:i/>
        </w:rPr>
        <w:t xml:space="preserve"> </w:t>
      </w:r>
      <w:r w:rsidRPr="002A4F28">
        <w:rPr>
          <w:i/>
        </w:rPr>
        <w:t>что</w:t>
      </w:r>
      <w:r w:rsidR="002818A7" w:rsidRPr="002A4F28">
        <w:rPr>
          <w:i/>
        </w:rPr>
        <w:t xml:space="preserve"> </w:t>
      </w:r>
      <w:r w:rsidRPr="002A4F28">
        <w:rPr>
          <w:i/>
        </w:rPr>
        <w:t>она</w:t>
      </w:r>
      <w:r w:rsidR="002818A7" w:rsidRPr="002A4F28">
        <w:rPr>
          <w:i/>
        </w:rPr>
        <w:t xml:space="preserve"> </w:t>
      </w:r>
      <w:r w:rsidRPr="002A4F28">
        <w:rPr>
          <w:i/>
        </w:rPr>
        <w:t>появилась</w:t>
      </w:r>
      <w:r w:rsidR="002818A7" w:rsidRPr="002A4F28">
        <w:rPr>
          <w:i/>
        </w:rPr>
        <w:t xml:space="preserve"> </w:t>
      </w:r>
      <w:r w:rsidRPr="002A4F28">
        <w:rPr>
          <w:i/>
        </w:rPr>
        <w:t>относительно</w:t>
      </w:r>
      <w:r w:rsidR="002818A7" w:rsidRPr="002A4F28">
        <w:rPr>
          <w:i/>
        </w:rPr>
        <w:t xml:space="preserve"> </w:t>
      </w:r>
      <w:r w:rsidRPr="002A4F28">
        <w:rPr>
          <w:i/>
        </w:rPr>
        <w:t>недавно,</w:t>
      </w:r>
      <w:r w:rsidR="002818A7" w:rsidRPr="002A4F28">
        <w:rPr>
          <w:i/>
        </w:rPr>
        <w:t xml:space="preserve"> </w:t>
      </w:r>
      <w:r w:rsidRPr="002A4F28">
        <w:rPr>
          <w:i/>
        </w:rPr>
        <w:t>и</w:t>
      </w:r>
      <w:r w:rsidR="002818A7" w:rsidRPr="002A4F28">
        <w:rPr>
          <w:i/>
        </w:rPr>
        <w:t xml:space="preserve"> </w:t>
      </w:r>
      <w:r w:rsidRPr="002A4F28">
        <w:rPr>
          <w:i/>
        </w:rPr>
        <w:t>инвесторы</w:t>
      </w:r>
      <w:r w:rsidR="002818A7" w:rsidRPr="002A4F28">
        <w:rPr>
          <w:i/>
        </w:rPr>
        <w:t xml:space="preserve"> </w:t>
      </w:r>
      <w:r w:rsidRPr="002A4F28">
        <w:rPr>
          <w:i/>
        </w:rPr>
        <w:t>еще</w:t>
      </w:r>
      <w:r w:rsidR="002818A7" w:rsidRPr="002A4F28">
        <w:rPr>
          <w:i/>
        </w:rPr>
        <w:t xml:space="preserve"> </w:t>
      </w:r>
      <w:r w:rsidRPr="002A4F28">
        <w:rPr>
          <w:i/>
        </w:rPr>
        <w:t>не</w:t>
      </w:r>
      <w:r w:rsidR="002818A7" w:rsidRPr="002A4F28">
        <w:rPr>
          <w:i/>
        </w:rPr>
        <w:t xml:space="preserve"> </w:t>
      </w:r>
      <w:r w:rsidRPr="002A4F28">
        <w:rPr>
          <w:i/>
        </w:rPr>
        <w:t>успели</w:t>
      </w:r>
      <w:r w:rsidR="002818A7" w:rsidRPr="002A4F28">
        <w:rPr>
          <w:i/>
        </w:rPr>
        <w:t xml:space="preserve"> </w:t>
      </w:r>
      <w:r w:rsidRPr="002A4F28">
        <w:rPr>
          <w:i/>
        </w:rPr>
        <w:t>полностью</w:t>
      </w:r>
      <w:r w:rsidR="002818A7" w:rsidRPr="002A4F28">
        <w:rPr>
          <w:i/>
        </w:rPr>
        <w:t xml:space="preserve"> </w:t>
      </w:r>
      <w:r w:rsidRPr="002A4F28">
        <w:rPr>
          <w:i/>
        </w:rPr>
        <w:t>познакомиться</w:t>
      </w:r>
      <w:r w:rsidR="002818A7" w:rsidRPr="002A4F28">
        <w:rPr>
          <w:i/>
        </w:rPr>
        <w:t xml:space="preserve"> </w:t>
      </w:r>
      <w:r w:rsidRPr="002A4F28">
        <w:rPr>
          <w:i/>
        </w:rPr>
        <w:t>с</w:t>
      </w:r>
      <w:r w:rsidR="002818A7" w:rsidRPr="002A4F28">
        <w:rPr>
          <w:i/>
        </w:rPr>
        <w:t xml:space="preserve"> </w:t>
      </w:r>
      <w:r w:rsidRPr="002A4F28">
        <w:rPr>
          <w:i/>
        </w:rPr>
        <w:t>ней.</w:t>
      </w:r>
      <w:r w:rsidR="002818A7" w:rsidRPr="002A4F28">
        <w:rPr>
          <w:i/>
        </w:rPr>
        <w:t xml:space="preserve"> </w:t>
      </w:r>
      <w:r w:rsidRPr="002A4F28">
        <w:rPr>
          <w:i/>
        </w:rPr>
        <w:t>Однако,</w:t>
      </w:r>
      <w:r w:rsidR="002818A7" w:rsidRPr="002A4F28">
        <w:rPr>
          <w:i/>
        </w:rPr>
        <w:t xml:space="preserve"> </w:t>
      </w:r>
      <w:r w:rsidRPr="002A4F28">
        <w:rPr>
          <w:i/>
        </w:rPr>
        <w:t>на</w:t>
      </w:r>
      <w:r w:rsidR="002818A7" w:rsidRPr="002A4F28">
        <w:rPr>
          <w:i/>
        </w:rPr>
        <w:t xml:space="preserve"> </w:t>
      </w:r>
      <w:r w:rsidRPr="002A4F28">
        <w:rPr>
          <w:i/>
        </w:rPr>
        <w:t>наш</w:t>
      </w:r>
      <w:r w:rsidR="002818A7" w:rsidRPr="002A4F28">
        <w:rPr>
          <w:i/>
        </w:rPr>
        <w:t xml:space="preserve"> </w:t>
      </w:r>
      <w:r w:rsidRPr="002A4F28">
        <w:rPr>
          <w:i/>
        </w:rPr>
        <w:t>взгляд,</w:t>
      </w:r>
      <w:r w:rsidR="002818A7" w:rsidRPr="002A4F28">
        <w:rPr>
          <w:i/>
        </w:rPr>
        <w:t xml:space="preserve"> </w:t>
      </w:r>
      <w:r w:rsidRPr="002A4F28">
        <w:rPr>
          <w:i/>
        </w:rPr>
        <w:t>ПДС</w:t>
      </w:r>
      <w:r w:rsidR="002818A7" w:rsidRPr="002A4F28">
        <w:rPr>
          <w:i/>
        </w:rPr>
        <w:t xml:space="preserve"> </w:t>
      </w:r>
      <w:r w:rsidRPr="002A4F28">
        <w:rPr>
          <w:i/>
        </w:rPr>
        <w:t>представляет</w:t>
      </w:r>
      <w:r w:rsidR="002818A7" w:rsidRPr="002A4F28">
        <w:rPr>
          <w:i/>
        </w:rPr>
        <w:t xml:space="preserve"> </w:t>
      </w:r>
      <w:r w:rsidRPr="002A4F28">
        <w:rPr>
          <w:i/>
        </w:rPr>
        <w:t>собой</w:t>
      </w:r>
      <w:r w:rsidR="002818A7" w:rsidRPr="002A4F28">
        <w:rPr>
          <w:i/>
        </w:rPr>
        <w:t xml:space="preserve"> </w:t>
      </w:r>
      <w:r w:rsidRPr="002A4F28">
        <w:rPr>
          <w:i/>
        </w:rPr>
        <w:t>интересный</w:t>
      </w:r>
      <w:r w:rsidR="002818A7" w:rsidRPr="002A4F28">
        <w:rPr>
          <w:i/>
        </w:rPr>
        <w:t xml:space="preserve"> </w:t>
      </w:r>
      <w:r w:rsidRPr="002A4F28">
        <w:rPr>
          <w:i/>
        </w:rPr>
        <w:t>инструмент</w:t>
      </w:r>
      <w:r w:rsidR="002818A7" w:rsidRPr="002A4F28">
        <w:rPr>
          <w:i/>
        </w:rPr>
        <w:t xml:space="preserve"> </w:t>
      </w:r>
      <w:r w:rsidRPr="002A4F28">
        <w:rPr>
          <w:i/>
        </w:rPr>
        <w:t>для</w:t>
      </w:r>
      <w:r w:rsidR="002818A7" w:rsidRPr="002A4F28">
        <w:rPr>
          <w:i/>
        </w:rPr>
        <w:t xml:space="preserve"> </w:t>
      </w:r>
      <w:r w:rsidRPr="002A4F28">
        <w:rPr>
          <w:i/>
        </w:rPr>
        <w:t>формирования</w:t>
      </w:r>
      <w:r w:rsidR="002818A7" w:rsidRPr="002A4F28">
        <w:rPr>
          <w:i/>
        </w:rPr>
        <w:t xml:space="preserve"> </w:t>
      </w:r>
      <w:r w:rsidRPr="002A4F28">
        <w:rPr>
          <w:i/>
        </w:rPr>
        <w:t>долгосрочных</w:t>
      </w:r>
      <w:r w:rsidR="002818A7" w:rsidRPr="002A4F28">
        <w:rPr>
          <w:i/>
        </w:rPr>
        <w:t xml:space="preserve"> </w:t>
      </w:r>
      <w:r w:rsidRPr="002A4F28">
        <w:rPr>
          <w:i/>
        </w:rPr>
        <w:t>накоплений,</w:t>
      </w:r>
      <w:r w:rsidR="002818A7" w:rsidRPr="002A4F28">
        <w:rPr>
          <w:i/>
        </w:rPr>
        <w:t xml:space="preserve"> </w:t>
      </w:r>
      <w:r w:rsidRPr="002A4F28">
        <w:rPr>
          <w:i/>
        </w:rPr>
        <w:t>учитывая</w:t>
      </w:r>
      <w:r w:rsidR="002818A7" w:rsidRPr="002A4F28">
        <w:rPr>
          <w:i/>
        </w:rPr>
        <w:t xml:space="preserve"> </w:t>
      </w:r>
      <w:r w:rsidRPr="002A4F28">
        <w:rPr>
          <w:i/>
        </w:rPr>
        <w:t>возможность</w:t>
      </w:r>
      <w:r w:rsidR="002818A7" w:rsidRPr="002A4F28">
        <w:rPr>
          <w:i/>
        </w:rPr>
        <w:t xml:space="preserve"> </w:t>
      </w:r>
      <w:r w:rsidRPr="002A4F28">
        <w:rPr>
          <w:i/>
        </w:rPr>
        <w:t>софинансирования</w:t>
      </w:r>
      <w:r w:rsidR="002818A7" w:rsidRPr="002A4F28">
        <w:rPr>
          <w:i/>
        </w:rPr>
        <w:t xml:space="preserve"> </w:t>
      </w:r>
      <w:r w:rsidRPr="002A4F28">
        <w:rPr>
          <w:i/>
        </w:rPr>
        <w:t>со</w:t>
      </w:r>
      <w:r w:rsidR="002818A7" w:rsidRPr="002A4F28">
        <w:rPr>
          <w:i/>
        </w:rPr>
        <w:t xml:space="preserve"> </w:t>
      </w:r>
      <w:r w:rsidRPr="002A4F28">
        <w:rPr>
          <w:i/>
        </w:rPr>
        <w:t>стороны</w:t>
      </w:r>
      <w:r w:rsidR="002818A7" w:rsidRPr="002A4F28">
        <w:rPr>
          <w:i/>
        </w:rPr>
        <w:t xml:space="preserve"> </w:t>
      </w:r>
      <w:r w:rsidRPr="002A4F28">
        <w:rPr>
          <w:i/>
        </w:rPr>
        <w:t>государства</w:t>
      </w:r>
      <w:r w:rsidR="002818A7" w:rsidRPr="002A4F28">
        <w:rPr>
          <w:i/>
        </w:rPr>
        <w:t xml:space="preserve"> </w:t>
      </w:r>
      <w:r w:rsidRPr="002A4F28">
        <w:rPr>
          <w:i/>
        </w:rPr>
        <w:t>и</w:t>
      </w:r>
      <w:r w:rsidR="002818A7" w:rsidRPr="002A4F28">
        <w:rPr>
          <w:i/>
        </w:rPr>
        <w:t xml:space="preserve"> </w:t>
      </w:r>
      <w:r w:rsidRPr="002A4F28">
        <w:rPr>
          <w:i/>
        </w:rPr>
        <w:t>наличия</w:t>
      </w:r>
      <w:r w:rsidR="002818A7" w:rsidRPr="002A4F28">
        <w:rPr>
          <w:i/>
        </w:rPr>
        <w:t xml:space="preserve"> </w:t>
      </w:r>
      <w:r w:rsidRPr="002A4F28">
        <w:rPr>
          <w:i/>
        </w:rPr>
        <w:t>государственной</w:t>
      </w:r>
      <w:r w:rsidR="002818A7" w:rsidRPr="002A4F28">
        <w:rPr>
          <w:i/>
        </w:rPr>
        <w:t xml:space="preserve"> </w:t>
      </w:r>
      <w:r w:rsidRPr="002A4F28">
        <w:rPr>
          <w:i/>
        </w:rPr>
        <w:t>гарантии</w:t>
      </w:r>
      <w:r w:rsidR="002818A7" w:rsidRPr="002A4F28">
        <w:rPr>
          <w:i/>
        </w:rPr>
        <w:t xml:space="preserve"> </w:t>
      </w:r>
      <w:r w:rsidRPr="002A4F28">
        <w:rPr>
          <w:i/>
        </w:rPr>
        <w:t>сохранности</w:t>
      </w:r>
      <w:r w:rsidR="002818A7" w:rsidRPr="002A4F28">
        <w:rPr>
          <w:i/>
        </w:rPr>
        <w:t xml:space="preserve"> </w:t>
      </w:r>
      <w:r w:rsidRPr="002A4F28">
        <w:rPr>
          <w:i/>
        </w:rPr>
        <w:t>внесенных</w:t>
      </w:r>
      <w:r w:rsidR="002818A7" w:rsidRPr="002A4F28">
        <w:rPr>
          <w:i/>
        </w:rPr>
        <w:t xml:space="preserve"> </w:t>
      </w:r>
      <w:r w:rsidRPr="002A4F28">
        <w:rPr>
          <w:i/>
        </w:rPr>
        <w:t>средств</w:t>
      </w:r>
      <w:r w:rsidR="002818A7" w:rsidRPr="002A4F28">
        <w:rPr>
          <w:i/>
        </w:rPr>
        <w:t xml:space="preserve"> </w:t>
      </w:r>
      <w:r w:rsidRPr="002A4F28">
        <w:rPr>
          <w:i/>
        </w:rPr>
        <w:t>и</w:t>
      </w:r>
      <w:r w:rsidR="002818A7" w:rsidRPr="002A4F28">
        <w:rPr>
          <w:i/>
        </w:rPr>
        <w:t xml:space="preserve"> </w:t>
      </w:r>
      <w:r w:rsidRPr="002A4F28">
        <w:rPr>
          <w:i/>
        </w:rPr>
        <w:t>доходов</w:t>
      </w:r>
      <w:r w:rsidR="002818A7" w:rsidRPr="002A4F28">
        <w:rPr>
          <w:i/>
        </w:rPr>
        <w:t xml:space="preserve"> </w:t>
      </w:r>
      <w:r w:rsidRPr="002A4F28">
        <w:rPr>
          <w:i/>
        </w:rPr>
        <w:t>от</w:t>
      </w:r>
      <w:r w:rsidR="002818A7" w:rsidRPr="002A4F28">
        <w:rPr>
          <w:i/>
        </w:rPr>
        <w:t xml:space="preserve"> </w:t>
      </w:r>
      <w:r w:rsidRPr="002A4F28">
        <w:rPr>
          <w:i/>
        </w:rPr>
        <w:t>их</w:t>
      </w:r>
      <w:r w:rsidR="002818A7" w:rsidRPr="002A4F28">
        <w:rPr>
          <w:i/>
        </w:rPr>
        <w:t xml:space="preserve"> </w:t>
      </w:r>
      <w:r w:rsidRPr="002A4F28">
        <w:rPr>
          <w:i/>
        </w:rPr>
        <w:t>инвестирования</w:t>
      </w:r>
      <w:r w:rsidR="002818A7" w:rsidRPr="002A4F28">
        <w:rPr>
          <w:i/>
        </w:rPr>
        <w:t xml:space="preserve"> </w:t>
      </w:r>
      <w:r w:rsidRPr="002A4F28">
        <w:rPr>
          <w:i/>
        </w:rPr>
        <w:t>на</w:t>
      </w:r>
      <w:r w:rsidR="002818A7" w:rsidRPr="002A4F28">
        <w:rPr>
          <w:i/>
        </w:rPr>
        <w:t xml:space="preserve"> </w:t>
      </w:r>
      <w:r w:rsidRPr="002A4F28">
        <w:rPr>
          <w:i/>
        </w:rPr>
        <w:t>общую</w:t>
      </w:r>
      <w:r w:rsidR="002818A7" w:rsidRPr="002A4F28">
        <w:rPr>
          <w:i/>
        </w:rPr>
        <w:t xml:space="preserve"> </w:t>
      </w:r>
      <w:r w:rsidRPr="002A4F28">
        <w:rPr>
          <w:i/>
        </w:rPr>
        <w:t>сумму</w:t>
      </w:r>
      <w:r w:rsidR="002818A7" w:rsidRPr="002A4F28">
        <w:rPr>
          <w:i/>
        </w:rPr>
        <w:t xml:space="preserve"> </w:t>
      </w:r>
      <w:r w:rsidRPr="002A4F28">
        <w:rPr>
          <w:i/>
        </w:rPr>
        <w:t>до</w:t>
      </w:r>
      <w:r w:rsidR="002818A7" w:rsidRPr="002A4F28">
        <w:rPr>
          <w:i/>
        </w:rPr>
        <w:t xml:space="preserve"> </w:t>
      </w:r>
      <w:r w:rsidRPr="002A4F28">
        <w:rPr>
          <w:i/>
        </w:rPr>
        <w:t>2,8</w:t>
      </w:r>
      <w:r w:rsidR="002818A7" w:rsidRPr="002A4F28">
        <w:rPr>
          <w:i/>
        </w:rPr>
        <w:t xml:space="preserve"> </w:t>
      </w:r>
      <w:r w:rsidRPr="002A4F28">
        <w:rPr>
          <w:i/>
        </w:rPr>
        <w:t>миллиона</w:t>
      </w:r>
      <w:r w:rsidR="002818A7" w:rsidRPr="002A4F28">
        <w:rPr>
          <w:i/>
        </w:rPr>
        <w:t xml:space="preserve"> </w:t>
      </w:r>
      <w:r w:rsidRPr="002A4F28">
        <w:rPr>
          <w:i/>
        </w:rPr>
        <w:t>рублей.</w:t>
      </w:r>
      <w:r w:rsidR="002818A7" w:rsidRPr="002A4F28">
        <w:rPr>
          <w:i/>
        </w:rPr>
        <w:t xml:space="preserve"> </w:t>
      </w:r>
      <w:r w:rsidRPr="002A4F28">
        <w:rPr>
          <w:i/>
        </w:rPr>
        <w:t>Это</w:t>
      </w:r>
      <w:r w:rsidR="002818A7" w:rsidRPr="002A4F28">
        <w:rPr>
          <w:i/>
        </w:rPr>
        <w:t xml:space="preserve"> </w:t>
      </w:r>
      <w:r w:rsidRPr="002A4F28">
        <w:rPr>
          <w:i/>
        </w:rPr>
        <w:t>выгодно</w:t>
      </w:r>
      <w:r w:rsidR="002818A7" w:rsidRPr="002A4F28">
        <w:rPr>
          <w:i/>
        </w:rPr>
        <w:t xml:space="preserve"> </w:t>
      </w:r>
      <w:r w:rsidRPr="002A4F28">
        <w:rPr>
          <w:i/>
        </w:rPr>
        <w:t>отличает</w:t>
      </w:r>
      <w:r w:rsidR="002818A7" w:rsidRPr="002A4F28">
        <w:rPr>
          <w:i/>
        </w:rPr>
        <w:t xml:space="preserve"> </w:t>
      </w:r>
      <w:r w:rsidRPr="002A4F28">
        <w:rPr>
          <w:i/>
        </w:rPr>
        <w:t>программу</w:t>
      </w:r>
      <w:r w:rsidR="002818A7" w:rsidRPr="002A4F28">
        <w:rPr>
          <w:i/>
        </w:rPr>
        <w:t xml:space="preserve"> </w:t>
      </w:r>
      <w:r w:rsidRPr="002A4F28">
        <w:rPr>
          <w:i/>
        </w:rPr>
        <w:t>долгосрочных</w:t>
      </w:r>
      <w:r w:rsidR="002818A7" w:rsidRPr="002A4F28">
        <w:rPr>
          <w:i/>
        </w:rPr>
        <w:t xml:space="preserve"> </w:t>
      </w:r>
      <w:r w:rsidRPr="002A4F28">
        <w:rPr>
          <w:i/>
        </w:rPr>
        <w:t>сбережений</w:t>
      </w:r>
      <w:r w:rsidR="002818A7" w:rsidRPr="002A4F28">
        <w:rPr>
          <w:i/>
        </w:rPr>
        <w:t xml:space="preserve"> </w:t>
      </w:r>
      <w:r w:rsidRPr="002A4F28">
        <w:rPr>
          <w:i/>
        </w:rPr>
        <w:t>от</w:t>
      </w:r>
      <w:r w:rsidR="002818A7" w:rsidRPr="002A4F28">
        <w:rPr>
          <w:i/>
        </w:rPr>
        <w:t xml:space="preserve"> </w:t>
      </w:r>
      <w:r w:rsidRPr="002A4F28">
        <w:rPr>
          <w:i/>
        </w:rPr>
        <w:t>ИИС</w:t>
      </w:r>
      <w:r w:rsidR="002818A7" w:rsidRPr="002A4F28">
        <w:rPr>
          <w:i/>
        </w:rPr>
        <w:t>»</w:t>
      </w:r>
    </w:p>
    <w:p w14:paraId="1EB2DD69" w14:textId="77777777" w:rsidR="0039774C" w:rsidRPr="002A4F28" w:rsidRDefault="0039774C" w:rsidP="003B3BAA">
      <w:pPr>
        <w:numPr>
          <w:ilvl w:val="0"/>
          <w:numId w:val="27"/>
        </w:numPr>
        <w:rPr>
          <w:i/>
        </w:rPr>
      </w:pPr>
      <w:r w:rsidRPr="002A4F28">
        <w:rPr>
          <w:i/>
        </w:rPr>
        <w:t>Ольга</w:t>
      </w:r>
      <w:r w:rsidR="002818A7" w:rsidRPr="002A4F28">
        <w:rPr>
          <w:i/>
        </w:rPr>
        <w:t xml:space="preserve"> </w:t>
      </w:r>
      <w:r w:rsidRPr="002A4F28">
        <w:rPr>
          <w:i/>
        </w:rPr>
        <w:t>Малюгина,</w:t>
      </w:r>
      <w:r w:rsidR="002818A7" w:rsidRPr="002A4F28">
        <w:rPr>
          <w:i/>
        </w:rPr>
        <w:t xml:space="preserve"> </w:t>
      </w:r>
      <w:r w:rsidRPr="002A4F28">
        <w:rPr>
          <w:i/>
        </w:rPr>
        <w:t>гендиректор</w:t>
      </w:r>
      <w:r w:rsidR="002818A7" w:rsidRPr="002A4F28">
        <w:rPr>
          <w:i/>
        </w:rPr>
        <w:t xml:space="preserve"> </w:t>
      </w:r>
      <w:r w:rsidRPr="002A4F28">
        <w:rPr>
          <w:i/>
        </w:rPr>
        <w:t>инвестиционной</w:t>
      </w:r>
      <w:r w:rsidR="002818A7" w:rsidRPr="002A4F28">
        <w:rPr>
          <w:i/>
        </w:rPr>
        <w:t xml:space="preserve"> </w:t>
      </w:r>
      <w:r w:rsidRPr="002A4F28">
        <w:rPr>
          <w:i/>
        </w:rPr>
        <w:t>платформы</w:t>
      </w:r>
      <w:r w:rsidR="002818A7" w:rsidRPr="002A4F28">
        <w:rPr>
          <w:i/>
        </w:rPr>
        <w:t xml:space="preserve"> </w:t>
      </w:r>
      <w:r w:rsidRPr="002A4F28">
        <w:rPr>
          <w:i/>
        </w:rPr>
        <w:t>Nibble</w:t>
      </w:r>
      <w:r w:rsidR="002818A7" w:rsidRPr="002A4F28">
        <w:rPr>
          <w:i/>
        </w:rPr>
        <w:t xml:space="preserve"> </w:t>
      </w:r>
      <w:r w:rsidRPr="002A4F28">
        <w:rPr>
          <w:i/>
        </w:rPr>
        <w:t>Invest:</w:t>
      </w:r>
      <w:r w:rsidR="002818A7" w:rsidRPr="002A4F28">
        <w:rPr>
          <w:i/>
        </w:rPr>
        <w:t xml:space="preserve"> «</w:t>
      </w:r>
      <w:r w:rsidRPr="002A4F28">
        <w:rPr>
          <w:i/>
        </w:rPr>
        <w:t>Доля</w:t>
      </w:r>
      <w:r w:rsidR="002818A7" w:rsidRPr="002A4F28">
        <w:rPr>
          <w:i/>
        </w:rPr>
        <w:t xml:space="preserve"> </w:t>
      </w:r>
      <w:r w:rsidRPr="002A4F28">
        <w:rPr>
          <w:i/>
        </w:rPr>
        <w:t>старшего</w:t>
      </w:r>
      <w:r w:rsidR="002818A7" w:rsidRPr="002A4F28">
        <w:rPr>
          <w:i/>
        </w:rPr>
        <w:t xml:space="preserve"> </w:t>
      </w:r>
      <w:r w:rsidRPr="002A4F28">
        <w:rPr>
          <w:i/>
        </w:rPr>
        <w:t>поколения,</w:t>
      </w:r>
      <w:r w:rsidR="002818A7" w:rsidRPr="002A4F28">
        <w:rPr>
          <w:i/>
        </w:rPr>
        <w:t xml:space="preserve"> </w:t>
      </w:r>
      <w:r w:rsidRPr="002A4F28">
        <w:rPr>
          <w:i/>
        </w:rPr>
        <w:t>интересующегося</w:t>
      </w:r>
      <w:r w:rsidR="002818A7" w:rsidRPr="002A4F28">
        <w:rPr>
          <w:i/>
        </w:rPr>
        <w:t xml:space="preserve"> </w:t>
      </w:r>
      <w:r w:rsidRPr="002A4F28">
        <w:rPr>
          <w:i/>
        </w:rPr>
        <w:t>возможностями</w:t>
      </w:r>
      <w:r w:rsidR="002818A7" w:rsidRPr="002A4F28">
        <w:rPr>
          <w:i/>
        </w:rPr>
        <w:t xml:space="preserve"> </w:t>
      </w:r>
      <w:r w:rsidRPr="002A4F28">
        <w:rPr>
          <w:i/>
        </w:rPr>
        <w:t>получения</w:t>
      </w:r>
      <w:r w:rsidR="002818A7" w:rsidRPr="002A4F28">
        <w:rPr>
          <w:i/>
        </w:rPr>
        <w:t xml:space="preserve"> </w:t>
      </w:r>
      <w:r w:rsidRPr="002A4F28">
        <w:rPr>
          <w:i/>
        </w:rPr>
        <w:t>пассивного</w:t>
      </w:r>
      <w:r w:rsidR="002818A7" w:rsidRPr="002A4F28">
        <w:rPr>
          <w:i/>
        </w:rPr>
        <w:t xml:space="preserve"> </w:t>
      </w:r>
      <w:r w:rsidRPr="002A4F28">
        <w:rPr>
          <w:i/>
        </w:rPr>
        <w:t>дохода,</w:t>
      </w:r>
      <w:r w:rsidR="002818A7" w:rsidRPr="002A4F28">
        <w:rPr>
          <w:i/>
        </w:rPr>
        <w:t xml:space="preserve"> </w:t>
      </w:r>
      <w:r w:rsidRPr="002A4F28">
        <w:rPr>
          <w:i/>
        </w:rPr>
        <w:t>увеличивается</w:t>
      </w:r>
      <w:r w:rsidR="002818A7" w:rsidRPr="002A4F28">
        <w:rPr>
          <w:i/>
        </w:rPr>
        <w:t xml:space="preserve"> </w:t>
      </w:r>
      <w:r w:rsidRPr="002A4F28">
        <w:rPr>
          <w:i/>
        </w:rPr>
        <w:t>с</w:t>
      </w:r>
      <w:r w:rsidR="002818A7" w:rsidRPr="002A4F28">
        <w:rPr>
          <w:i/>
        </w:rPr>
        <w:t xml:space="preserve"> </w:t>
      </w:r>
      <w:r w:rsidRPr="002A4F28">
        <w:rPr>
          <w:i/>
        </w:rPr>
        <w:t>каждым</w:t>
      </w:r>
      <w:r w:rsidR="002818A7" w:rsidRPr="002A4F28">
        <w:rPr>
          <w:i/>
        </w:rPr>
        <w:t xml:space="preserve"> </w:t>
      </w:r>
      <w:r w:rsidRPr="002A4F28">
        <w:rPr>
          <w:i/>
        </w:rPr>
        <w:t>годом.</w:t>
      </w:r>
      <w:r w:rsidR="002818A7" w:rsidRPr="002A4F28">
        <w:rPr>
          <w:i/>
        </w:rPr>
        <w:t xml:space="preserve"> </w:t>
      </w:r>
      <w:r w:rsidRPr="002A4F28">
        <w:rPr>
          <w:i/>
        </w:rPr>
        <w:t>Сейчас</w:t>
      </w:r>
      <w:r w:rsidR="002818A7" w:rsidRPr="002A4F28">
        <w:rPr>
          <w:i/>
        </w:rPr>
        <w:t xml:space="preserve"> </w:t>
      </w:r>
      <w:r w:rsidRPr="002A4F28">
        <w:rPr>
          <w:i/>
        </w:rPr>
        <w:t>доля</w:t>
      </w:r>
      <w:r w:rsidR="002818A7" w:rsidRPr="002A4F28">
        <w:rPr>
          <w:i/>
        </w:rPr>
        <w:t xml:space="preserve"> </w:t>
      </w:r>
      <w:r w:rsidRPr="002A4F28">
        <w:rPr>
          <w:i/>
        </w:rPr>
        <w:t>инвесторов</w:t>
      </w:r>
      <w:r w:rsidR="002818A7" w:rsidRPr="002A4F28">
        <w:rPr>
          <w:i/>
        </w:rPr>
        <w:t xml:space="preserve"> </w:t>
      </w:r>
      <w:r w:rsidRPr="002A4F28">
        <w:rPr>
          <w:i/>
        </w:rPr>
        <w:t>старше</w:t>
      </w:r>
      <w:r w:rsidR="002818A7" w:rsidRPr="002A4F28">
        <w:rPr>
          <w:i/>
        </w:rPr>
        <w:t xml:space="preserve"> </w:t>
      </w:r>
      <w:r w:rsidRPr="002A4F28">
        <w:rPr>
          <w:i/>
        </w:rPr>
        <w:t>55</w:t>
      </w:r>
      <w:r w:rsidR="002818A7" w:rsidRPr="002A4F28">
        <w:rPr>
          <w:i/>
        </w:rPr>
        <w:t>-</w:t>
      </w:r>
      <w:r w:rsidRPr="002A4F28">
        <w:rPr>
          <w:i/>
        </w:rPr>
        <w:t>60</w:t>
      </w:r>
      <w:r w:rsidR="002818A7" w:rsidRPr="002A4F28">
        <w:rPr>
          <w:i/>
        </w:rPr>
        <w:t xml:space="preserve"> </w:t>
      </w:r>
      <w:r w:rsidRPr="002A4F28">
        <w:rPr>
          <w:i/>
        </w:rPr>
        <w:t>лет</w:t>
      </w:r>
      <w:r w:rsidR="002818A7" w:rsidRPr="002A4F28">
        <w:rPr>
          <w:i/>
        </w:rPr>
        <w:t xml:space="preserve"> </w:t>
      </w:r>
      <w:r w:rsidRPr="002A4F28">
        <w:rPr>
          <w:i/>
        </w:rPr>
        <w:t>составляет</w:t>
      </w:r>
      <w:r w:rsidR="002818A7" w:rsidRPr="002A4F28">
        <w:rPr>
          <w:i/>
        </w:rPr>
        <w:t xml:space="preserve"> </w:t>
      </w:r>
      <w:r w:rsidRPr="002A4F28">
        <w:rPr>
          <w:i/>
        </w:rPr>
        <w:t>около</w:t>
      </w:r>
      <w:r w:rsidR="002818A7" w:rsidRPr="002A4F28">
        <w:rPr>
          <w:i/>
        </w:rPr>
        <w:t xml:space="preserve"> </w:t>
      </w:r>
      <w:r w:rsidRPr="002A4F28">
        <w:rPr>
          <w:i/>
        </w:rPr>
        <w:t>6%</w:t>
      </w:r>
      <w:r w:rsidR="002818A7" w:rsidRPr="002A4F28">
        <w:rPr>
          <w:i/>
        </w:rPr>
        <w:t xml:space="preserve"> </w:t>
      </w:r>
      <w:r w:rsidRPr="002A4F28">
        <w:rPr>
          <w:i/>
        </w:rPr>
        <w:t>в</w:t>
      </w:r>
      <w:r w:rsidR="002818A7" w:rsidRPr="002A4F28">
        <w:rPr>
          <w:i/>
        </w:rPr>
        <w:t xml:space="preserve"> </w:t>
      </w:r>
      <w:r w:rsidRPr="002A4F28">
        <w:rPr>
          <w:i/>
        </w:rPr>
        <w:t>целом</w:t>
      </w:r>
      <w:r w:rsidR="002818A7" w:rsidRPr="002A4F28">
        <w:rPr>
          <w:i/>
        </w:rPr>
        <w:t xml:space="preserve"> </w:t>
      </w:r>
      <w:r w:rsidRPr="002A4F28">
        <w:rPr>
          <w:i/>
        </w:rPr>
        <w:t>без</w:t>
      </w:r>
      <w:r w:rsidR="002818A7" w:rsidRPr="002A4F28">
        <w:rPr>
          <w:i/>
        </w:rPr>
        <w:t xml:space="preserve"> </w:t>
      </w:r>
      <w:r w:rsidRPr="002A4F28">
        <w:rPr>
          <w:i/>
        </w:rPr>
        <w:t>разбивки</w:t>
      </w:r>
      <w:r w:rsidR="002818A7" w:rsidRPr="002A4F28">
        <w:rPr>
          <w:i/>
        </w:rPr>
        <w:t xml:space="preserve"> </w:t>
      </w:r>
      <w:r w:rsidRPr="002A4F28">
        <w:rPr>
          <w:i/>
        </w:rPr>
        <w:t>по</w:t>
      </w:r>
      <w:r w:rsidR="002818A7" w:rsidRPr="002A4F28">
        <w:rPr>
          <w:i/>
        </w:rPr>
        <w:t xml:space="preserve"> </w:t>
      </w:r>
      <w:r w:rsidRPr="002A4F28">
        <w:rPr>
          <w:i/>
        </w:rPr>
        <w:t>сегментам.</w:t>
      </w:r>
      <w:r w:rsidR="002818A7" w:rsidRPr="002A4F28">
        <w:rPr>
          <w:i/>
        </w:rPr>
        <w:t xml:space="preserve"> </w:t>
      </w:r>
      <w:r w:rsidRPr="002A4F28">
        <w:rPr>
          <w:i/>
        </w:rPr>
        <w:t>Еще</w:t>
      </w:r>
      <w:r w:rsidR="002818A7" w:rsidRPr="002A4F28">
        <w:rPr>
          <w:i/>
        </w:rPr>
        <w:t xml:space="preserve"> </w:t>
      </w:r>
      <w:r w:rsidRPr="002A4F28">
        <w:rPr>
          <w:i/>
        </w:rPr>
        <w:t>2</w:t>
      </w:r>
      <w:r w:rsidR="002818A7" w:rsidRPr="002A4F28">
        <w:rPr>
          <w:i/>
        </w:rPr>
        <w:t>-</w:t>
      </w:r>
      <w:r w:rsidRPr="002A4F28">
        <w:rPr>
          <w:i/>
        </w:rPr>
        <w:t>3</w:t>
      </w:r>
      <w:r w:rsidR="002818A7" w:rsidRPr="002A4F28">
        <w:rPr>
          <w:i/>
        </w:rPr>
        <w:t xml:space="preserve"> </w:t>
      </w:r>
      <w:r w:rsidRPr="002A4F28">
        <w:rPr>
          <w:i/>
        </w:rPr>
        <w:t>года</w:t>
      </w:r>
      <w:r w:rsidR="002818A7" w:rsidRPr="002A4F28">
        <w:rPr>
          <w:i/>
        </w:rPr>
        <w:t xml:space="preserve"> </w:t>
      </w:r>
      <w:r w:rsidRPr="002A4F28">
        <w:rPr>
          <w:i/>
        </w:rPr>
        <w:t>назад</w:t>
      </w:r>
      <w:r w:rsidR="002818A7" w:rsidRPr="002A4F28">
        <w:rPr>
          <w:i/>
        </w:rPr>
        <w:t xml:space="preserve"> </w:t>
      </w:r>
      <w:r w:rsidRPr="002A4F28">
        <w:rPr>
          <w:i/>
        </w:rPr>
        <w:t>этот</w:t>
      </w:r>
      <w:r w:rsidR="002818A7" w:rsidRPr="002A4F28">
        <w:rPr>
          <w:i/>
        </w:rPr>
        <w:t xml:space="preserve"> </w:t>
      </w:r>
      <w:r w:rsidRPr="002A4F28">
        <w:rPr>
          <w:i/>
        </w:rPr>
        <w:t>показатель</w:t>
      </w:r>
      <w:r w:rsidR="002818A7" w:rsidRPr="002A4F28">
        <w:rPr>
          <w:i/>
        </w:rPr>
        <w:t xml:space="preserve"> </w:t>
      </w:r>
      <w:r w:rsidRPr="002A4F28">
        <w:rPr>
          <w:i/>
        </w:rPr>
        <w:t>едва</w:t>
      </w:r>
      <w:r w:rsidR="002818A7" w:rsidRPr="002A4F28">
        <w:rPr>
          <w:i/>
        </w:rPr>
        <w:t xml:space="preserve"> </w:t>
      </w:r>
      <w:r w:rsidRPr="002A4F28">
        <w:rPr>
          <w:i/>
        </w:rPr>
        <w:t>превышал</w:t>
      </w:r>
      <w:r w:rsidR="002818A7" w:rsidRPr="002A4F28">
        <w:rPr>
          <w:i/>
        </w:rPr>
        <w:t xml:space="preserve"> </w:t>
      </w:r>
      <w:r w:rsidRPr="002A4F28">
        <w:rPr>
          <w:i/>
        </w:rPr>
        <w:t>3</w:t>
      </w:r>
      <w:r w:rsidR="002818A7" w:rsidRPr="002A4F28">
        <w:rPr>
          <w:i/>
        </w:rPr>
        <w:t>-</w:t>
      </w:r>
      <w:r w:rsidRPr="002A4F28">
        <w:rPr>
          <w:i/>
        </w:rPr>
        <w:t>4%.</w:t>
      </w:r>
      <w:r w:rsidR="002818A7" w:rsidRPr="002A4F28">
        <w:rPr>
          <w:i/>
        </w:rPr>
        <w:t xml:space="preserve"> </w:t>
      </w:r>
      <w:r w:rsidRPr="002A4F28">
        <w:rPr>
          <w:i/>
        </w:rPr>
        <w:t>Учитывая,</w:t>
      </w:r>
      <w:r w:rsidR="002818A7" w:rsidRPr="002A4F28">
        <w:rPr>
          <w:i/>
        </w:rPr>
        <w:t xml:space="preserve"> </w:t>
      </w:r>
      <w:r w:rsidRPr="002A4F28">
        <w:rPr>
          <w:i/>
        </w:rPr>
        <w:t>что</w:t>
      </w:r>
      <w:r w:rsidR="002818A7" w:rsidRPr="002A4F28">
        <w:rPr>
          <w:i/>
        </w:rPr>
        <w:t xml:space="preserve"> </w:t>
      </w:r>
      <w:r w:rsidRPr="002A4F28">
        <w:rPr>
          <w:i/>
        </w:rPr>
        <w:t>через</w:t>
      </w:r>
      <w:r w:rsidR="002818A7" w:rsidRPr="002A4F28">
        <w:rPr>
          <w:i/>
        </w:rPr>
        <w:t xml:space="preserve"> </w:t>
      </w:r>
      <w:r w:rsidRPr="002A4F28">
        <w:rPr>
          <w:i/>
        </w:rPr>
        <w:t>5</w:t>
      </w:r>
      <w:r w:rsidR="002818A7" w:rsidRPr="002A4F28">
        <w:rPr>
          <w:i/>
        </w:rPr>
        <w:t>-</w:t>
      </w:r>
      <w:r w:rsidRPr="002A4F28">
        <w:rPr>
          <w:i/>
        </w:rPr>
        <w:t>10</w:t>
      </w:r>
      <w:r w:rsidR="002818A7" w:rsidRPr="002A4F28">
        <w:rPr>
          <w:i/>
        </w:rPr>
        <w:t xml:space="preserve"> </w:t>
      </w:r>
      <w:r w:rsidRPr="002A4F28">
        <w:rPr>
          <w:i/>
        </w:rPr>
        <w:t>лет</w:t>
      </w:r>
      <w:r w:rsidR="002818A7" w:rsidRPr="002A4F28">
        <w:rPr>
          <w:i/>
        </w:rPr>
        <w:t xml:space="preserve"> </w:t>
      </w:r>
      <w:r w:rsidRPr="002A4F28">
        <w:rPr>
          <w:i/>
        </w:rPr>
        <w:t>на</w:t>
      </w:r>
      <w:r w:rsidR="002818A7" w:rsidRPr="002A4F28">
        <w:rPr>
          <w:i/>
        </w:rPr>
        <w:t xml:space="preserve"> </w:t>
      </w:r>
      <w:r w:rsidRPr="002A4F28">
        <w:rPr>
          <w:i/>
        </w:rPr>
        <w:t>пенсию</w:t>
      </w:r>
      <w:r w:rsidR="002818A7" w:rsidRPr="002A4F28">
        <w:rPr>
          <w:i/>
        </w:rPr>
        <w:t xml:space="preserve"> </w:t>
      </w:r>
      <w:r w:rsidRPr="002A4F28">
        <w:rPr>
          <w:i/>
        </w:rPr>
        <w:t>выйдут</w:t>
      </w:r>
      <w:r w:rsidR="002818A7" w:rsidRPr="002A4F28">
        <w:rPr>
          <w:i/>
        </w:rPr>
        <w:t xml:space="preserve"> </w:t>
      </w:r>
      <w:r w:rsidRPr="002A4F28">
        <w:rPr>
          <w:i/>
        </w:rPr>
        <w:t>те,</w:t>
      </w:r>
      <w:r w:rsidR="002818A7" w:rsidRPr="002A4F28">
        <w:rPr>
          <w:i/>
        </w:rPr>
        <w:t xml:space="preserve"> </w:t>
      </w:r>
      <w:r w:rsidRPr="002A4F28">
        <w:rPr>
          <w:i/>
        </w:rPr>
        <w:t>кто</w:t>
      </w:r>
      <w:r w:rsidR="002818A7" w:rsidRPr="002A4F28">
        <w:rPr>
          <w:i/>
        </w:rPr>
        <w:t xml:space="preserve"> </w:t>
      </w:r>
      <w:r w:rsidRPr="002A4F28">
        <w:rPr>
          <w:i/>
        </w:rPr>
        <w:t>активно</w:t>
      </w:r>
      <w:r w:rsidR="002818A7" w:rsidRPr="002A4F28">
        <w:rPr>
          <w:i/>
        </w:rPr>
        <w:t xml:space="preserve"> </w:t>
      </w:r>
      <w:r w:rsidRPr="002A4F28">
        <w:rPr>
          <w:i/>
        </w:rPr>
        <w:t>изучал</w:t>
      </w:r>
      <w:r w:rsidR="002818A7" w:rsidRPr="002A4F28">
        <w:rPr>
          <w:i/>
        </w:rPr>
        <w:t xml:space="preserve"> </w:t>
      </w:r>
      <w:r w:rsidRPr="002A4F28">
        <w:rPr>
          <w:i/>
        </w:rPr>
        <w:t>инвестиционные</w:t>
      </w:r>
      <w:r w:rsidR="002818A7" w:rsidRPr="002A4F28">
        <w:rPr>
          <w:i/>
        </w:rPr>
        <w:t xml:space="preserve"> </w:t>
      </w:r>
      <w:r w:rsidRPr="002A4F28">
        <w:rPr>
          <w:i/>
        </w:rPr>
        <w:t>продукты</w:t>
      </w:r>
      <w:r w:rsidR="002818A7" w:rsidRPr="002A4F28">
        <w:rPr>
          <w:i/>
        </w:rPr>
        <w:t xml:space="preserve"> </w:t>
      </w:r>
      <w:r w:rsidRPr="002A4F28">
        <w:rPr>
          <w:i/>
        </w:rPr>
        <w:t>сейчас,</w:t>
      </w:r>
      <w:r w:rsidR="002818A7" w:rsidRPr="002A4F28">
        <w:rPr>
          <w:i/>
        </w:rPr>
        <w:t xml:space="preserve"> </w:t>
      </w:r>
      <w:r w:rsidRPr="002A4F28">
        <w:rPr>
          <w:i/>
        </w:rPr>
        <w:t>доля</w:t>
      </w:r>
      <w:r w:rsidR="002818A7" w:rsidRPr="002A4F28">
        <w:rPr>
          <w:i/>
        </w:rPr>
        <w:t xml:space="preserve"> </w:t>
      </w:r>
      <w:r w:rsidRPr="002A4F28">
        <w:rPr>
          <w:i/>
        </w:rPr>
        <w:t>инвесторов-пенсионеров</w:t>
      </w:r>
      <w:r w:rsidR="002818A7" w:rsidRPr="002A4F28">
        <w:rPr>
          <w:i/>
        </w:rPr>
        <w:t xml:space="preserve"> </w:t>
      </w:r>
      <w:r w:rsidRPr="002A4F28">
        <w:rPr>
          <w:i/>
        </w:rPr>
        <w:t>может</w:t>
      </w:r>
      <w:r w:rsidR="002818A7" w:rsidRPr="002A4F28">
        <w:rPr>
          <w:i/>
        </w:rPr>
        <w:t xml:space="preserve"> </w:t>
      </w:r>
      <w:r w:rsidRPr="002A4F28">
        <w:rPr>
          <w:i/>
        </w:rPr>
        <w:t>достигнуть</w:t>
      </w:r>
      <w:r w:rsidR="002818A7" w:rsidRPr="002A4F28">
        <w:rPr>
          <w:i/>
        </w:rPr>
        <w:t xml:space="preserve"> </w:t>
      </w:r>
      <w:r w:rsidRPr="002A4F28">
        <w:rPr>
          <w:i/>
        </w:rPr>
        <w:t>10</w:t>
      </w:r>
      <w:r w:rsidR="002818A7" w:rsidRPr="002A4F28">
        <w:rPr>
          <w:i/>
        </w:rPr>
        <w:t>-</w:t>
      </w:r>
      <w:r w:rsidRPr="002A4F28">
        <w:rPr>
          <w:i/>
        </w:rPr>
        <w:t>15%</w:t>
      </w:r>
      <w:r w:rsidR="002818A7" w:rsidRPr="002A4F28">
        <w:rPr>
          <w:i/>
        </w:rPr>
        <w:t>»</w:t>
      </w:r>
    </w:p>
    <w:p w14:paraId="4EE4C8F4" w14:textId="77777777" w:rsidR="00A0290C" w:rsidRPr="002A4F28"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2A4F28">
        <w:rPr>
          <w:u w:val="single"/>
        </w:rPr>
        <w:lastRenderedPageBreak/>
        <w:t>ОГЛАВЛЕНИЕ</w:t>
      </w:r>
    </w:p>
    <w:p w14:paraId="68B6B7F2" w14:textId="1C93E2E8" w:rsidR="007B6DBA" w:rsidRDefault="00165E0D">
      <w:pPr>
        <w:pStyle w:val="12"/>
        <w:tabs>
          <w:tab w:val="right" w:leader="dot" w:pos="9061"/>
        </w:tabs>
        <w:rPr>
          <w:rFonts w:ascii="Calibri" w:hAnsi="Calibri"/>
          <w:b w:val="0"/>
          <w:noProof/>
          <w:kern w:val="2"/>
          <w:sz w:val="24"/>
        </w:rPr>
      </w:pPr>
      <w:r w:rsidRPr="002A4F28">
        <w:rPr>
          <w:caps/>
        </w:rPr>
        <w:fldChar w:fldCharType="begin"/>
      </w:r>
      <w:r w:rsidR="00310633" w:rsidRPr="002A4F28">
        <w:rPr>
          <w:caps/>
        </w:rPr>
        <w:instrText xml:space="preserve"> TOC \o "1-5" \h \z \u </w:instrText>
      </w:r>
      <w:r w:rsidRPr="002A4F28">
        <w:rPr>
          <w:caps/>
        </w:rPr>
        <w:fldChar w:fldCharType="separate"/>
      </w:r>
      <w:hyperlink w:anchor="_Toc180043215" w:history="1">
        <w:r w:rsidR="007B6DBA" w:rsidRPr="00D1024E">
          <w:rPr>
            <w:rStyle w:val="a3"/>
            <w:noProof/>
          </w:rPr>
          <w:t>Темы</w:t>
        </w:r>
        <w:r w:rsidR="007B6DBA" w:rsidRPr="00D1024E">
          <w:rPr>
            <w:rStyle w:val="a3"/>
            <w:rFonts w:ascii="Arial Rounded MT Bold" w:hAnsi="Arial Rounded MT Bold"/>
            <w:noProof/>
          </w:rPr>
          <w:t xml:space="preserve"> </w:t>
        </w:r>
        <w:r w:rsidR="007B6DBA" w:rsidRPr="00D1024E">
          <w:rPr>
            <w:rStyle w:val="a3"/>
            <w:noProof/>
          </w:rPr>
          <w:t>дня</w:t>
        </w:r>
        <w:r w:rsidR="007B6DBA">
          <w:rPr>
            <w:noProof/>
            <w:webHidden/>
          </w:rPr>
          <w:tab/>
        </w:r>
        <w:r w:rsidR="007B6DBA">
          <w:rPr>
            <w:noProof/>
            <w:webHidden/>
          </w:rPr>
          <w:fldChar w:fldCharType="begin"/>
        </w:r>
        <w:r w:rsidR="007B6DBA">
          <w:rPr>
            <w:noProof/>
            <w:webHidden/>
          </w:rPr>
          <w:instrText xml:space="preserve"> PAGEREF _Toc180043215 \h </w:instrText>
        </w:r>
        <w:r w:rsidR="007B6DBA">
          <w:rPr>
            <w:noProof/>
            <w:webHidden/>
          </w:rPr>
        </w:r>
        <w:r w:rsidR="007B6DBA">
          <w:rPr>
            <w:noProof/>
            <w:webHidden/>
          </w:rPr>
          <w:fldChar w:fldCharType="separate"/>
        </w:r>
        <w:r w:rsidR="007B6DBA">
          <w:rPr>
            <w:noProof/>
            <w:webHidden/>
          </w:rPr>
          <w:t>2</w:t>
        </w:r>
        <w:r w:rsidR="007B6DBA">
          <w:rPr>
            <w:noProof/>
            <w:webHidden/>
          </w:rPr>
          <w:fldChar w:fldCharType="end"/>
        </w:r>
      </w:hyperlink>
    </w:p>
    <w:p w14:paraId="44BBAA49" w14:textId="1D34F288" w:rsidR="007B6DBA" w:rsidRDefault="00E071C9">
      <w:pPr>
        <w:pStyle w:val="12"/>
        <w:tabs>
          <w:tab w:val="right" w:leader="dot" w:pos="9061"/>
        </w:tabs>
        <w:rPr>
          <w:rFonts w:ascii="Calibri" w:hAnsi="Calibri"/>
          <w:b w:val="0"/>
          <w:noProof/>
          <w:kern w:val="2"/>
          <w:sz w:val="24"/>
        </w:rPr>
      </w:pPr>
      <w:hyperlink w:anchor="_Toc180043216" w:history="1">
        <w:r w:rsidR="007B6DBA" w:rsidRPr="00D1024E">
          <w:rPr>
            <w:rStyle w:val="a3"/>
            <w:noProof/>
          </w:rPr>
          <w:t>Цитаты дня</w:t>
        </w:r>
        <w:r w:rsidR="007B6DBA">
          <w:rPr>
            <w:noProof/>
            <w:webHidden/>
          </w:rPr>
          <w:tab/>
        </w:r>
        <w:r w:rsidR="007B6DBA">
          <w:rPr>
            <w:noProof/>
            <w:webHidden/>
          </w:rPr>
          <w:fldChar w:fldCharType="begin"/>
        </w:r>
        <w:r w:rsidR="007B6DBA">
          <w:rPr>
            <w:noProof/>
            <w:webHidden/>
          </w:rPr>
          <w:instrText xml:space="preserve"> PAGEREF _Toc180043216 \h </w:instrText>
        </w:r>
        <w:r w:rsidR="007B6DBA">
          <w:rPr>
            <w:noProof/>
            <w:webHidden/>
          </w:rPr>
        </w:r>
        <w:r w:rsidR="007B6DBA">
          <w:rPr>
            <w:noProof/>
            <w:webHidden/>
          </w:rPr>
          <w:fldChar w:fldCharType="separate"/>
        </w:r>
        <w:r w:rsidR="007B6DBA">
          <w:rPr>
            <w:noProof/>
            <w:webHidden/>
          </w:rPr>
          <w:t>3</w:t>
        </w:r>
        <w:r w:rsidR="007B6DBA">
          <w:rPr>
            <w:noProof/>
            <w:webHidden/>
          </w:rPr>
          <w:fldChar w:fldCharType="end"/>
        </w:r>
      </w:hyperlink>
    </w:p>
    <w:p w14:paraId="6E809785" w14:textId="46C8C3E2" w:rsidR="007B6DBA" w:rsidRDefault="00E071C9">
      <w:pPr>
        <w:pStyle w:val="12"/>
        <w:tabs>
          <w:tab w:val="right" w:leader="dot" w:pos="9061"/>
        </w:tabs>
        <w:rPr>
          <w:rFonts w:ascii="Calibri" w:hAnsi="Calibri"/>
          <w:b w:val="0"/>
          <w:noProof/>
          <w:kern w:val="2"/>
          <w:sz w:val="24"/>
        </w:rPr>
      </w:pPr>
      <w:hyperlink w:anchor="_Toc180043217" w:history="1">
        <w:r w:rsidR="007B6DBA" w:rsidRPr="00D1024E">
          <w:rPr>
            <w:rStyle w:val="a3"/>
            <w:noProof/>
          </w:rPr>
          <w:t>НОВОСТИ ПЕНСИОННОЙ ОТРАСЛИ</w:t>
        </w:r>
        <w:r w:rsidR="007B6DBA">
          <w:rPr>
            <w:noProof/>
            <w:webHidden/>
          </w:rPr>
          <w:tab/>
        </w:r>
        <w:r w:rsidR="007B6DBA">
          <w:rPr>
            <w:noProof/>
            <w:webHidden/>
          </w:rPr>
          <w:fldChar w:fldCharType="begin"/>
        </w:r>
        <w:r w:rsidR="007B6DBA">
          <w:rPr>
            <w:noProof/>
            <w:webHidden/>
          </w:rPr>
          <w:instrText xml:space="preserve"> PAGEREF _Toc180043217 \h </w:instrText>
        </w:r>
        <w:r w:rsidR="007B6DBA">
          <w:rPr>
            <w:noProof/>
            <w:webHidden/>
          </w:rPr>
        </w:r>
        <w:r w:rsidR="007B6DBA">
          <w:rPr>
            <w:noProof/>
            <w:webHidden/>
          </w:rPr>
          <w:fldChar w:fldCharType="separate"/>
        </w:r>
        <w:r w:rsidR="007B6DBA">
          <w:rPr>
            <w:noProof/>
            <w:webHidden/>
          </w:rPr>
          <w:t>11</w:t>
        </w:r>
        <w:r w:rsidR="007B6DBA">
          <w:rPr>
            <w:noProof/>
            <w:webHidden/>
          </w:rPr>
          <w:fldChar w:fldCharType="end"/>
        </w:r>
      </w:hyperlink>
    </w:p>
    <w:p w14:paraId="5641C3D3" w14:textId="3BAFABC9" w:rsidR="007B6DBA" w:rsidRDefault="00E071C9">
      <w:pPr>
        <w:pStyle w:val="12"/>
        <w:tabs>
          <w:tab w:val="right" w:leader="dot" w:pos="9061"/>
        </w:tabs>
        <w:rPr>
          <w:rFonts w:ascii="Calibri" w:hAnsi="Calibri"/>
          <w:b w:val="0"/>
          <w:noProof/>
          <w:kern w:val="2"/>
          <w:sz w:val="24"/>
        </w:rPr>
      </w:pPr>
      <w:hyperlink w:anchor="_Toc180043218" w:history="1">
        <w:r w:rsidR="007B6DBA" w:rsidRPr="00D1024E">
          <w:rPr>
            <w:rStyle w:val="a3"/>
            <w:noProof/>
          </w:rPr>
          <w:t>Новости отрасли НПФ</w:t>
        </w:r>
        <w:r w:rsidR="007B6DBA">
          <w:rPr>
            <w:noProof/>
            <w:webHidden/>
          </w:rPr>
          <w:tab/>
        </w:r>
        <w:r w:rsidR="007B6DBA">
          <w:rPr>
            <w:noProof/>
            <w:webHidden/>
          </w:rPr>
          <w:fldChar w:fldCharType="begin"/>
        </w:r>
        <w:r w:rsidR="007B6DBA">
          <w:rPr>
            <w:noProof/>
            <w:webHidden/>
          </w:rPr>
          <w:instrText xml:space="preserve"> PAGEREF _Toc180043218 \h </w:instrText>
        </w:r>
        <w:r w:rsidR="007B6DBA">
          <w:rPr>
            <w:noProof/>
            <w:webHidden/>
          </w:rPr>
        </w:r>
        <w:r w:rsidR="007B6DBA">
          <w:rPr>
            <w:noProof/>
            <w:webHidden/>
          </w:rPr>
          <w:fldChar w:fldCharType="separate"/>
        </w:r>
        <w:r w:rsidR="007B6DBA">
          <w:rPr>
            <w:noProof/>
            <w:webHidden/>
          </w:rPr>
          <w:t>11</w:t>
        </w:r>
        <w:r w:rsidR="007B6DBA">
          <w:rPr>
            <w:noProof/>
            <w:webHidden/>
          </w:rPr>
          <w:fldChar w:fldCharType="end"/>
        </w:r>
      </w:hyperlink>
    </w:p>
    <w:p w14:paraId="34024EE5" w14:textId="495568FF" w:rsidR="007B6DBA" w:rsidRDefault="00E071C9">
      <w:pPr>
        <w:pStyle w:val="21"/>
        <w:tabs>
          <w:tab w:val="right" w:leader="dot" w:pos="9061"/>
        </w:tabs>
        <w:rPr>
          <w:rFonts w:ascii="Calibri" w:hAnsi="Calibri"/>
          <w:noProof/>
          <w:kern w:val="2"/>
        </w:rPr>
      </w:pPr>
      <w:hyperlink w:anchor="_Toc180043219" w:history="1">
        <w:r w:rsidR="007B6DBA" w:rsidRPr="00D1024E">
          <w:rPr>
            <w:rStyle w:val="a3"/>
            <w:noProof/>
          </w:rPr>
          <w:t>ФИНАМ.ru, 16.10.2024, Сергей ПОГУДИН, Самые доходные НПФ: как выбрать лучший вариант?</w:t>
        </w:r>
        <w:r w:rsidR="007B6DBA">
          <w:rPr>
            <w:noProof/>
            <w:webHidden/>
          </w:rPr>
          <w:tab/>
        </w:r>
        <w:r w:rsidR="007B6DBA">
          <w:rPr>
            <w:noProof/>
            <w:webHidden/>
          </w:rPr>
          <w:fldChar w:fldCharType="begin"/>
        </w:r>
        <w:r w:rsidR="007B6DBA">
          <w:rPr>
            <w:noProof/>
            <w:webHidden/>
          </w:rPr>
          <w:instrText xml:space="preserve"> PAGEREF _Toc180043219 \h </w:instrText>
        </w:r>
        <w:r w:rsidR="007B6DBA">
          <w:rPr>
            <w:noProof/>
            <w:webHidden/>
          </w:rPr>
        </w:r>
        <w:r w:rsidR="007B6DBA">
          <w:rPr>
            <w:noProof/>
            <w:webHidden/>
          </w:rPr>
          <w:fldChar w:fldCharType="separate"/>
        </w:r>
        <w:r w:rsidR="007B6DBA">
          <w:rPr>
            <w:noProof/>
            <w:webHidden/>
          </w:rPr>
          <w:t>11</w:t>
        </w:r>
        <w:r w:rsidR="007B6DBA">
          <w:rPr>
            <w:noProof/>
            <w:webHidden/>
          </w:rPr>
          <w:fldChar w:fldCharType="end"/>
        </w:r>
      </w:hyperlink>
    </w:p>
    <w:p w14:paraId="5799677B" w14:textId="791F9B7E" w:rsidR="007B6DBA" w:rsidRDefault="00E071C9">
      <w:pPr>
        <w:pStyle w:val="31"/>
        <w:rPr>
          <w:rFonts w:ascii="Calibri" w:hAnsi="Calibri"/>
          <w:kern w:val="2"/>
        </w:rPr>
      </w:pPr>
      <w:hyperlink w:anchor="_Toc180043220" w:history="1">
        <w:r w:rsidR="007B6DBA" w:rsidRPr="00D1024E">
          <w:rPr>
            <w:rStyle w:val="a3"/>
          </w:rPr>
          <w:t>С 2024 года в России действует программа долгосрочных вложений для перевода сумм накопленной пенсии и осуществления личных взносов. Участники этого проекта имеют право на получение добавки к своим сбережениям от государства. Для этого нужно заключить договор с НПФ. При выборе организации необходимо учитывать ряд важных нюансов.</w:t>
        </w:r>
        <w:r w:rsidR="007B6DBA">
          <w:rPr>
            <w:webHidden/>
          </w:rPr>
          <w:tab/>
        </w:r>
        <w:r w:rsidR="007B6DBA">
          <w:rPr>
            <w:webHidden/>
          </w:rPr>
          <w:fldChar w:fldCharType="begin"/>
        </w:r>
        <w:r w:rsidR="007B6DBA">
          <w:rPr>
            <w:webHidden/>
          </w:rPr>
          <w:instrText xml:space="preserve"> PAGEREF _Toc180043220 \h </w:instrText>
        </w:r>
        <w:r w:rsidR="007B6DBA">
          <w:rPr>
            <w:webHidden/>
          </w:rPr>
        </w:r>
        <w:r w:rsidR="007B6DBA">
          <w:rPr>
            <w:webHidden/>
          </w:rPr>
          <w:fldChar w:fldCharType="separate"/>
        </w:r>
        <w:r w:rsidR="007B6DBA">
          <w:rPr>
            <w:webHidden/>
          </w:rPr>
          <w:t>11</w:t>
        </w:r>
        <w:r w:rsidR="007B6DBA">
          <w:rPr>
            <w:webHidden/>
          </w:rPr>
          <w:fldChar w:fldCharType="end"/>
        </w:r>
      </w:hyperlink>
    </w:p>
    <w:p w14:paraId="3323ADAE" w14:textId="06C704F4" w:rsidR="007B6DBA" w:rsidRDefault="00E071C9">
      <w:pPr>
        <w:pStyle w:val="12"/>
        <w:tabs>
          <w:tab w:val="right" w:leader="dot" w:pos="9061"/>
        </w:tabs>
        <w:rPr>
          <w:rFonts w:ascii="Calibri" w:hAnsi="Calibri"/>
          <w:b w:val="0"/>
          <w:noProof/>
          <w:kern w:val="2"/>
          <w:sz w:val="24"/>
        </w:rPr>
      </w:pPr>
      <w:hyperlink w:anchor="_Toc180043221" w:history="1">
        <w:r w:rsidR="007B6DBA" w:rsidRPr="00D1024E">
          <w:rPr>
            <w:rStyle w:val="a3"/>
            <w:noProof/>
          </w:rPr>
          <w:t>Программа долгосрочных сбережений</w:t>
        </w:r>
        <w:r w:rsidR="007B6DBA">
          <w:rPr>
            <w:noProof/>
            <w:webHidden/>
          </w:rPr>
          <w:tab/>
        </w:r>
        <w:r w:rsidR="007B6DBA">
          <w:rPr>
            <w:noProof/>
            <w:webHidden/>
          </w:rPr>
          <w:fldChar w:fldCharType="begin"/>
        </w:r>
        <w:r w:rsidR="007B6DBA">
          <w:rPr>
            <w:noProof/>
            <w:webHidden/>
          </w:rPr>
          <w:instrText xml:space="preserve"> PAGEREF _Toc180043221 \h </w:instrText>
        </w:r>
        <w:r w:rsidR="007B6DBA">
          <w:rPr>
            <w:noProof/>
            <w:webHidden/>
          </w:rPr>
        </w:r>
        <w:r w:rsidR="007B6DBA">
          <w:rPr>
            <w:noProof/>
            <w:webHidden/>
          </w:rPr>
          <w:fldChar w:fldCharType="separate"/>
        </w:r>
        <w:r w:rsidR="007B6DBA">
          <w:rPr>
            <w:noProof/>
            <w:webHidden/>
          </w:rPr>
          <w:t>14</w:t>
        </w:r>
        <w:r w:rsidR="007B6DBA">
          <w:rPr>
            <w:noProof/>
            <w:webHidden/>
          </w:rPr>
          <w:fldChar w:fldCharType="end"/>
        </w:r>
      </w:hyperlink>
    </w:p>
    <w:p w14:paraId="7ACAB770" w14:textId="153FE7A7" w:rsidR="007B6DBA" w:rsidRDefault="00E071C9">
      <w:pPr>
        <w:pStyle w:val="21"/>
        <w:tabs>
          <w:tab w:val="right" w:leader="dot" w:pos="9061"/>
        </w:tabs>
        <w:rPr>
          <w:rFonts w:ascii="Calibri" w:hAnsi="Calibri"/>
          <w:noProof/>
          <w:kern w:val="2"/>
        </w:rPr>
      </w:pPr>
      <w:hyperlink w:anchor="_Toc180043222" w:history="1">
        <w:r w:rsidR="007B6DBA" w:rsidRPr="00D1024E">
          <w:rPr>
            <w:rStyle w:val="a3"/>
            <w:noProof/>
          </w:rPr>
          <w:t>Прайм, 16.10.2024, Андрей ВАНИН, Почему россияне не спешат вступать в программу долгосрочных сбережений</w:t>
        </w:r>
        <w:r w:rsidR="007B6DBA">
          <w:rPr>
            <w:noProof/>
            <w:webHidden/>
          </w:rPr>
          <w:tab/>
        </w:r>
        <w:r w:rsidR="007B6DBA">
          <w:rPr>
            <w:noProof/>
            <w:webHidden/>
          </w:rPr>
          <w:fldChar w:fldCharType="begin"/>
        </w:r>
        <w:r w:rsidR="007B6DBA">
          <w:rPr>
            <w:noProof/>
            <w:webHidden/>
          </w:rPr>
          <w:instrText xml:space="preserve"> PAGEREF _Toc180043222 \h </w:instrText>
        </w:r>
        <w:r w:rsidR="007B6DBA">
          <w:rPr>
            <w:noProof/>
            <w:webHidden/>
          </w:rPr>
        </w:r>
        <w:r w:rsidR="007B6DBA">
          <w:rPr>
            <w:noProof/>
            <w:webHidden/>
          </w:rPr>
          <w:fldChar w:fldCharType="separate"/>
        </w:r>
        <w:r w:rsidR="007B6DBA">
          <w:rPr>
            <w:noProof/>
            <w:webHidden/>
          </w:rPr>
          <w:t>14</w:t>
        </w:r>
        <w:r w:rsidR="007B6DBA">
          <w:rPr>
            <w:noProof/>
            <w:webHidden/>
          </w:rPr>
          <w:fldChar w:fldCharType="end"/>
        </w:r>
      </w:hyperlink>
    </w:p>
    <w:p w14:paraId="4DEC2B9D" w14:textId="1BD5A4FB" w:rsidR="007B6DBA" w:rsidRDefault="00E071C9">
      <w:pPr>
        <w:pStyle w:val="31"/>
        <w:rPr>
          <w:rFonts w:ascii="Calibri" w:hAnsi="Calibri"/>
          <w:kern w:val="2"/>
        </w:rPr>
      </w:pPr>
      <w:hyperlink w:anchor="_Toc180043223" w:history="1">
        <w:r w:rsidR="007B6DBA" w:rsidRPr="00D1024E">
          <w:rPr>
            <w:rStyle w:val="a3"/>
          </w:rPr>
          <w:t>С 1 января текущего года в России заработала программа долгосрочных сбережений (ПДС), с помощью которой граждане могут накопить денежные средства для последующего использования в качестве дополнительных выплат к пенсии или иных долгосрочных целей. Чтобы вступить в программу, гражданину нужно заключить договор с оператором программы - негосударственным пенсионным фондом (НПФ), задачей которого является сохранение и приумножение сбережений путем инвестирования средств участника ПДС. При этом государство гарантирует сохранность внесенных средств и дохода от их инвестирования на общую сумму до 2,8 миллиона рублей.</w:t>
        </w:r>
        <w:r w:rsidR="007B6DBA">
          <w:rPr>
            <w:webHidden/>
          </w:rPr>
          <w:tab/>
        </w:r>
        <w:r w:rsidR="007B6DBA">
          <w:rPr>
            <w:webHidden/>
          </w:rPr>
          <w:fldChar w:fldCharType="begin"/>
        </w:r>
        <w:r w:rsidR="007B6DBA">
          <w:rPr>
            <w:webHidden/>
          </w:rPr>
          <w:instrText xml:space="preserve"> PAGEREF _Toc180043223 \h </w:instrText>
        </w:r>
        <w:r w:rsidR="007B6DBA">
          <w:rPr>
            <w:webHidden/>
          </w:rPr>
        </w:r>
        <w:r w:rsidR="007B6DBA">
          <w:rPr>
            <w:webHidden/>
          </w:rPr>
          <w:fldChar w:fldCharType="separate"/>
        </w:r>
        <w:r w:rsidR="007B6DBA">
          <w:rPr>
            <w:webHidden/>
          </w:rPr>
          <w:t>14</w:t>
        </w:r>
        <w:r w:rsidR="007B6DBA">
          <w:rPr>
            <w:webHidden/>
          </w:rPr>
          <w:fldChar w:fldCharType="end"/>
        </w:r>
      </w:hyperlink>
    </w:p>
    <w:p w14:paraId="7851FD79" w14:textId="75FA86E7" w:rsidR="007B6DBA" w:rsidRDefault="00E071C9">
      <w:pPr>
        <w:pStyle w:val="21"/>
        <w:tabs>
          <w:tab w:val="right" w:leader="dot" w:pos="9061"/>
        </w:tabs>
        <w:rPr>
          <w:rFonts w:ascii="Calibri" w:hAnsi="Calibri"/>
          <w:noProof/>
          <w:kern w:val="2"/>
        </w:rPr>
      </w:pPr>
      <w:hyperlink w:anchor="_Toc180043224" w:history="1">
        <w:r w:rsidR="007B6DBA" w:rsidRPr="00D1024E">
          <w:rPr>
            <w:rStyle w:val="a3"/>
            <w:noProof/>
          </w:rPr>
          <w:t>РБК - Инвестиции, 16.10.2024, Инвесторы смогут открывать брокерские счета и счета ПДС через «Финуслуги»</w:t>
        </w:r>
        <w:r w:rsidR="007B6DBA">
          <w:rPr>
            <w:noProof/>
            <w:webHidden/>
          </w:rPr>
          <w:tab/>
        </w:r>
        <w:r w:rsidR="007B6DBA">
          <w:rPr>
            <w:noProof/>
            <w:webHidden/>
          </w:rPr>
          <w:fldChar w:fldCharType="begin"/>
        </w:r>
        <w:r w:rsidR="007B6DBA">
          <w:rPr>
            <w:noProof/>
            <w:webHidden/>
          </w:rPr>
          <w:instrText xml:space="preserve"> PAGEREF _Toc180043224 \h </w:instrText>
        </w:r>
        <w:r w:rsidR="007B6DBA">
          <w:rPr>
            <w:noProof/>
            <w:webHidden/>
          </w:rPr>
        </w:r>
        <w:r w:rsidR="007B6DBA">
          <w:rPr>
            <w:noProof/>
            <w:webHidden/>
          </w:rPr>
          <w:fldChar w:fldCharType="separate"/>
        </w:r>
        <w:r w:rsidR="007B6DBA">
          <w:rPr>
            <w:noProof/>
            <w:webHidden/>
          </w:rPr>
          <w:t>15</w:t>
        </w:r>
        <w:r w:rsidR="007B6DBA">
          <w:rPr>
            <w:noProof/>
            <w:webHidden/>
          </w:rPr>
          <w:fldChar w:fldCharType="end"/>
        </w:r>
      </w:hyperlink>
    </w:p>
    <w:p w14:paraId="7C760A2F" w14:textId="4CEA5B81" w:rsidR="007B6DBA" w:rsidRDefault="00E071C9">
      <w:pPr>
        <w:pStyle w:val="31"/>
        <w:rPr>
          <w:rFonts w:ascii="Calibri" w:hAnsi="Calibri"/>
          <w:kern w:val="2"/>
        </w:rPr>
      </w:pPr>
      <w:hyperlink w:anchor="_Toc180043225" w:history="1">
        <w:r w:rsidR="007B6DBA" w:rsidRPr="00D1024E">
          <w:rPr>
            <w:rStyle w:val="a3"/>
          </w:rPr>
          <w:t>Платформа Мосбиржи «Финуслуги» запустила опцию открытия брокерского счета. Первым партнером в рамках этого проекта стал «Финам». В перспективе - открытие счетов в программе долгосрочных сбережений.</w:t>
        </w:r>
        <w:r w:rsidR="007B6DBA">
          <w:rPr>
            <w:webHidden/>
          </w:rPr>
          <w:tab/>
        </w:r>
        <w:r w:rsidR="007B6DBA">
          <w:rPr>
            <w:webHidden/>
          </w:rPr>
          <w:fldChar w:fldCharType="begin"/>
        </w:r>
        <w:r w:rsidR="007B6DBA">
          <w:rPr>
            <w:webHidden/>
          </w:rPr>
          <w:instrText xml:space="preserve"> PAGEREF _Toc180043225 \h </w:instrText>
        </w:r>
        <w:r w:rsidR="007B6DBA">
          <w:rPr>
            <w:webHidden/>
          </w:rPr>
        </w:r>
        <w:r w:rsidR="007B6DBA">
          <w:rPr>
            <w:webHidden/>
          </w:rPr>
          <w:fldChar w:fldCharType="separate"/>
        </w:r>
        <w:r w:rsidR="007B6DBA">
          <w:rPr>
            <w:webHidden/>
          </w:rPr>
          <w:t>15</w:t>
        </w:r>
        <w:r w:rsidR="007B6DBA">
          <w:rPr>
            <w:webHidden/>
          </w:rPr>
          <w:fldChar w:fldCharType="end"/>
        </w:r>
      </w:hyperlink>
    </w:p>
    <w:p w14:paraId="57719765" w14:textId="45CC4BEC" w:rsidR="007B6DBA" w:rsidRDefault="00E071C9">
      <w:pPr>
        <w:pStyle w:val="21"/>
        <w:tabs>
          <w:tab w:val="right" w:leader="dot" w:pos="9061"/>
        </w:tabs>
        <w:rPr>
          <w:rFonts w:ascii="Calibri" w:hAnsi="Calibri"/>
          <w:noProof/>
          <w:kern w:val="2"/>
        </w:rPr>
      </w:pPr>
      <w:hyperlink w:anchor="_Toc180043226" w:history="1">
        <w:r w:rsidR="007B6DBA" w:rsidRPr="00D1024E">
          <w:rPr>
            <w:rStyle w:val="a3"/>
            <w:noProof/>
          </w:rPr>
          <w:t>Коммерсантъ - Деньги, 17.10.2024, Инвестиции с господдержкой. Как развивается программа долгосрочных сбережений</w:t>
        </w:r>
        <w:r w:rsidR="007B6DBA">
          <w:rPr>
            <w:noProof/>
            <w:webHidden/>
          </w:rPr>
          <w:tab/>
        </w:r>
        <w:r w:rsidR="007B6DBA">
          <w:rPr>
            <w:noProof/>
            <w:webHidden/>
          </w:rPr>
          <w:fldChar w:fldCharType="begin"/>
        </w:r>
        <w:r w:rsidR="007B6DBA">
          <w:rPr>
            <w:noProof/>
            <w:webHidden/>
          </w:rPr>
          <w:instrText xml:space="preserve"> PAGEREF _Toc180043226 \h </w:instrText>
        </w:r>
        <w:r w:rsidR="007B6DBA">
          <w:rPr>
            <w:noProof/>
            <w:webHidden/>
          </w:rPr>
        </w:r>
        <w:r w:rsidR="007B6DBA">
          <w:rPr>
            <w:noProof/>
            <w:webHidden/>
          </w:rPr>
          <w:fldChar w:fldCharType="separate"/>
        </w:r>
        <w:r w:rsidR="007B6DBA">
          <w:rPr>
            <w:noProof/>
            <w:webHidden/>
          </w:rPr>
          <w:t>17</w:t>
        </w:r>
        <w:r w:rsidR="007B6DBA">
          <w:rPr>
            <w:noProof/>
            <w:webHidden/>
          </w:rPr>
          <w:fldChar w:fldCharType="end"/>
        </w:r>
      </w:hyperlink>
    </w:p>
    <w:p w14:paraId="3BC9F44E" w14:textId="3E9A1BD7" w:rsidR="007B6DBA" w:rsidRDefault="00E071C9">
      <w:pPr>
        <w:pStyle w:val="31"/>
        <w:rPr>
          <w:rFonts w:ascii="Calibri" w:hAnsi="Calibri"/>
          <w:kern w:val="2"/>
        </w:rPr>
      </w:pPr>
      <w:hyperlink w:anchor="_Toc180043227" w:history="1">
        <w:r w:rsidR="007B6DBA" w:rsidRPr="00D1024E">
          <w:rPr>
            <w:rStyle w:val="a3"/>
          </w:rPr>
          <w:t>С момента запуска программы долгосрочных сбережений (ПДС) в январе 2024 года частные клиенты вложились в нее на сумму более 60 млрд руб. Какие особенности есть в привлечении клиентов в ПДС и что может стимулировать ее развитие, рассказал вице-президент-начальник департамента инвестиционно-страховых продуктов Газпромбанка Артем Зотов.</w:t>
        </w:r>
        <w:r w:rsidR="007B6DBA">
          <w:rPr>
            <w:webHidden/>
          </w:rPr>
          <w:tab/>
        </w:r>
        <w:r w:rsidR="007B6DBA">
          <w:rPr>
            <w:webHidden/>
          </w:rPr>
          <w:fldChar w:fldCharType="begin"/>
        </w:r>
        <w:r w:rsidR="007B6DBA">
          <w:rPr>
            <w:webHidden/>
          </w:rPr>
          <w:instrText xml:space="preserve"> PAGEREF _Toc180043227 \h </w:instrText>
        </w:r>
        <w:r w:rsidR="007B6DBA">
          <w:rPr>
            <w:webHidden/>
          </w:rPr>
        </w:r>
        <w:r w:rsidR="007B6DBA">
          <w:rPr>
            <w:webHidden/>
          </w:rPr>
          <w:fldChar w:fldCharType="separate"/>
        </w:r>
        <w:r w:rsidR="007B6DBA">
          <w:rPr>
            <w:webHidden/>
          </w:rPr>
          <w:t>17</w:t>
        </w:r>
        <w:r w:rsidR="007B6DBA">
          <w:rPr>
            <w:webHidden/>
          </w:rPr>
          <w:fldChar w:fldCharType="end"/>
        </w:r>
      </w:hyperlink>
    </w:p>
    <w:p w14:paraId="4DAE1C6B" w14:textId="659D608F" w:rsidR="007B6DBA" w:rsidRDefault="00E071C9">
      <w:pPr>
        <w:pStyle w:val="21"/>
        <w:tabs>
          <w:tab w:val="right" w:leader="dot" w:pos="9061"/>
        </w:tabs>
        <w:rPr>
          <w:rFonts w:ascii="Calibri" w:hAnsi="Calibri"/>
          <w:noProof/>
          <w:kern w:val="2"/>
        </w:rPr>
      </w:pPr>
      <w:hyperlink w:anchor="_Toc180043228" w:history="1">
        <w:r w:rsidR="007B6DBA" w:rsidRPr="00D1024E">
          <w:rPr>
            <w:rStyle w:val="a3"/>
            <w:noProof/>
          </w:rPr>
          <w:t>Интерфакс, 16.10.2024, «Финуслуги» в декабре запустят сервис для вступления в программу долгосрочных сбережений</w:t>
        </w:r>
        <w:r w:rsidR="007B6DBA">
          <w:rPr>
            <w:noProof/>
            <w:webHidden/>
          </w:rPr>
          <w:tab/>
        </w:r>
        <w:r w:rsidR="007B6DBA">
          <w:rPr>
            <w:noProof/>
            <w:webHidden/>
          </w:rPr>
          <w:fldChar w:fldCharType="begin"/>
        </w:r>
        <w:r w:rsidR="007B6DBA">
          <w:rPr>
            <w:noProof/>
            <w:webHidden/>
          </w:rPr>
          <w:instrText xml:space="preserve"> PAGEREF _Toc180043228 \h </w:instrText>
        </w:r>
        <w:r w:rsidR="007B6DBA">
          <w:rPr>
            <w:noProof/>
            <w:webHidden/>
          </w:rPr>
        </w:r>
        <w:r w:rsidR="007B6DBA">
          <w:rPr>
            <w:noProof/>
            <w:webHidden/>
          </w:rPr>
          <w:fldChar w:fldCharType="separate"/>
        </w:r>
        <w:r w:rsidR="007B6DBA">
          <w:rPr>
            <w:noProof/>
            <w:webHidden/>
          </w:rPr>
          <w:t>19</w:t>
        </w:r>
        <w:r w:rsidR="007B6DBA">
          <w:rPr>
            <w:noProof/>
            <w:webHidden/>
          </w:rPr>
          <w:fldChar w:fldCharType="end"/>
        </w:r>
      </w:hyperlink>
    </w:p>
    <w:p w14:paraId="2B8504AC" w14:textId="35D4E1E3" w:rsidR="007B6DBA" w:rsidRDefault="00E071C9">
      <w:pPr>
        <w:pStyle w:val="31"/>
        <w:rPr>
          <w:rFonts w:ascii="Calibri" w:hAnsi="Calibri"/>
          <w:kern w:val="2"/>
        </w:rPr>
      </w:pPr>
      <w:hyperlink w:anchor="_Toc180043229" w:history="1">
        <w:r w:rsidR="007B6DBA" w:rsidRPr="00D1024E">
          <w:rPr>
            <w:rStyle w:val="a3"/>
          </w:rPr>
          <w:t>Группа «Московская биржа» в декабре планирует дать возможность заключения договоров долгосрочных сбережений с негосударственными пенсионными фондами через платформу «Финуслуги».</w:t>
        </w:r>
        <w:r w:rsidR="007B6DBA">
          <w:rPr>
            <w:webHidden/>
          </w:rPr>
          <w:tab/>
        </w:r>
        <w:r w:rsidR="007B6DBA">
          <w:rPr>
            <w:webHidden/>
          </w:rPr>
          <w:fldChar w:fldCharType="begin"/>
        </w:r>
        <w:r w:rsidR="007B6DBA">
          <w:rPr>
            <w:webHidden/>
          </w:rPr>
          <w:instrText xml:space="preserve"> PAGEREF _Toc180043229 \h </w:instrText>
        </w:r>
        <w:r w:rsidR="007B6DBA">
          <w:rPr>
            <w:webHidden/>
          </w:rPr>
        </w:r>
        <w:r w:rsidR="007B6DBA">
          <w:rPr>
            <w:webHidden/>
          </w:rPr>
          <w:fldChar w:fldCharType="separate"/>
        </w:r>
        <w:r w:rsidR="007B6DBA">
          <w:rPr>
            <w:webHidden/>
          </w:rPr>
          <w:t>19</w:t>
        </w:r>
        <w:r w:rsidR="007B6DBA">
          <w:rPr>
            <w:webHidden/>
          </w:rPr>
          <w:fldChar w:fldCharType="end"/>
        </w:r>
      </w:hyperlink>
    </w:p>
    <w:p w14:paraId="2910FF1F" w14:textId="709ED902" w:rsidR="007B6DBA" w:rsidRDefault="00E071C9">
      <w:pPr>
        <w:pStyle w:val="21"/>
        <w:tabs>
          <w:tab w:val="right" w:leader="dot" w:pos="9061"/>
        </w:tabs>
        <w:rPr>
          <w:rFonts w:ascii="Calibri" w:hAnsi="Calibri"/>
          <w:noProof/>
          <w:kern w:val="2"/>
        </w:rPr>
      </w:pPr>
      <w:hyperlink w:anchor="_Toc180043230" w:history="1">
        <w:r w:rsidR="007B6DBA" w:rsidRPr="00D1024E">
          <w:rPr>
            <w:rStyle w:val="a3"/>
            <w:noProof/>
          </w:rPr>
          <w:t xml:space="preserve">Frank </w:t>
        </w:r>
        <w:r w:rsidR="007B6DBA" w:rsidRPr="00D1024E">
          <w:rPr>
            <w:rStyle w:val="a3"/>
            <w:noProof/>
            <w:lang w:val="en-US"/>
          </w:rPr>
          <w:t>RG</w:t>
        </w:r>
        <w:r w:rsidR="007B6DBA" w:rsidRPr="00D1024E">
          <w:rPr>
            <w:rStyle w:val="a3"/>
            <w:noProof/>
          </w:rPr>
          <w:t>, 16.10.2024, «Финуслуги» планируют в декабре запустить сервис для онлайн оформления ПДС</w:t>
        </w:r>
        <w:r w:rsidR="007B6DBA">
          <w:rPr>
            <w:noProof/>
            <w:webHidden/>
          </w:rPr>
          <w:tab/>
        </w:r>
        <w:r w:rsidR="007B6DBA">
          <w:rPr>
            <w:noProof/>
            <w:webHidden/>
          </w:rPr>
          <w:fldChar w:fldCharType="begin"/>
        </w:r>
        <w:r w:rsidR="007B6DBA">
          <w:rPr>
            <w:noProof/>
            <w:webHidden/>
          </w:rPr>
          <w:instrText xml:space="preserve"> PAGEREF _Toc180043230 \h </w:instrText>
        </w:r>
        <w:r w:rsidR="007B6DBA">
          <w:rPr>
            <w:noProof/>
            <w:webHidden/>
          </w:rPr>
        </w:r>
        <w:r w:rsidR="007B6DBA">
          <w:rPr>
            <w:noProof/>
            <w:webHidden/>
          </w:rPr>
          <w:fldChar w:fldCharType="separate"/>
        </w:r>
        <w:r w:rsidR="007B6DBA">
          <w:rPr>
            <w:noProof/>
            <w:webHidden/>
          </w:rPr>
          <w:t>19</w:t>
        </w:r>
        <w:r w:rsidR="007B6DBA">
          <w:rPr>
            <w:noProof/>
            <w:webHidden/>
          </w:rPr>
          <w:fldChar w:fldCharType="end"/>
        </w:r>
      </w:hyperlink>
    </w:p>
    <w:p w14:paraId="0C180A6D" w14:textId="4BCFBEF6" w:rsidR="007B6DBA" w:rsidRDefault="00E071C9">
      <w:pPr>
        <w:pStyle w:val="31"/>
        <w:rPr>
          <w:rFonts w:ascii="Calibri" w:hAnsi="Calibri"/>
          <w:kern w:val="2"/>
        </w:rPr>
      </w:pPr>
      <w:hyperlink w:anchor="_Toc180043231" w:history="1">
        <w:r w:rsidR="007B6DBA" w:rsidRPr="00D1024E">
          <w:rPr>
            <w:rStyle w:val="a3"/>
          </w:rPr>
          <w:t>Московская биржа в декабре 2024 года планирует дать россиянам возможность заключать договоры в рамках программы долгосрочных сбережений (ПДС) с негосударственными пенсионными фондами (НПФ) через свою платформу «Финуслуги», сообщает «Интерфакс» со ссылкой на старшего управляющего директора по розничному бизнесу Мосбиржи и проекту «Финуслуги» Игоря Алутина.</w:t>
        </w:r>
        <w:r w:rsidR="007B6DBA">
          <w:rPr>
            <w:webHidden/>
          </w:rPr>
          <w:tab/>
        </w:r>
        <w:r w:rsidR="007B6DBA">
          <w:rPr>
            <w:webHidden/>
          </w:rPr>
          <w:fldChar w:fldCharType="begin"/>
        </w:r>
        <w:r w:rsidR="007B6DBA">
          <w:rPr>
            <w:webHidden/>
          </w:rPr>
          <w:instrText xml:space="preserve"> PAGEREF _Toc180043231 \h </w:instrText>
        </w:r>
        <w:r w:rsidR="007B6DBA">
          <w:rPr>
            <w:webHidden/>
          </w:rPr>
        </w:r>
        <w:r w:rsidR="007B6DBA">
          <w:rPr>
            <w:webHidden/>
          </w:rPr>
          <w:fldChar w:fldCharType="separate"/>
        </w:r>
        <w:r w:rsidR="007B6DBA">
          <w:rPr>
            <w:webHidden/>
          </w:rPr>
          <w:t>19</w:t>
        </w:r>
        <w:r w:rsidR="007B6DBA">
          <w:rPr>
            <w:webHidden/>
          </w:rPr>
          <w:fldChar w:fldCharType="end"/>
        </w:r>
      </w:hyperlink>
    </w:p>
    <w:p w14:paraId="1154B9FD" w14:textId="75A9910E" w:rsidR="007B6DBA" w:rsidRDefault="00E071C9">
      <w:pPr>
        <w:pStyle w:val="21"/>
        <w:tabs>
          <w:tab w:val="right" w:leader="dot" w:pos="9061"/>
        </w:tabs>
        <w:rPr>
          <w:rFonts w:ascii="Calibri" w:hAnsi="Calibri"/>
          <w:noProof/>
          <w:kern w:val="2"/>
        </w:rPr>
      </w:pPr>
      <w:hyperlink w:anchor="_Toc180043232" w:history="1">
        <w:r w:rsidR="007B6DBA" w:rsidRPr="00D1024E">
          <w:rPr>
            <w:rStyle w:val="a3"/>
            <w:noProof/>
          </w:rPr>
          <w:t>НПФ «Доверие», 16.10.2024, О программе долгосрочных сбережений</w:t>
        </w:r>
        <w:r w:rsidR="007B6DBA">
          <w:rPr>
            <w:noProof/>
            <w:webHidden/>
          </w:rPr>
          <w:tab/>
        </w:r>
        <w:r w:rsidR="007B6DBA">
          <w:rPr>
            <w:noProof/>
            <w:webHidden/>
          </w:rPr>
          <w:fldChar w:fldCharType="begin"/>
        </w:r>
        <w:r w:rsidR="007B6DBA">
          <w:rPr>
            <w:noProof/>
            <w:webHidden/>
          </w:rPr>
          <w:instrText xml:space="preserve"> PAGEREF _Toc180043232 \h </w:instrText>
        </w:r>
        <w:r w:rsidR="007B6DBA">
          <w:rPr>
            <w:noProof/>
            <w:webHidden/>
          </w:rPr>
        </w:r>
        <w:r w:rsidR="007B6DBA">
          <w:rPr>
            <w:noProof/>
            <w:webHidden/>
          </w:rPr>
          <w:fldChar w:fldCharType="separate"/>
        </w:r>
        <w:r w:rsidR="007B6DBA">
          <w:rPr>
            <w:noProof/>
            <w:webHidden/>
          </w:rPr>
          <w:t>20</w:t>
        </w:r>
        <w:r w:rsidR="007B6DBA">
          <w:rPr>
            <w:noProof/>
            <w:webHidden/>
          </w:rPr>
          <w:fldChar w:fldCharType="end"/>
        </w:r>
      </w:hyperlink>
    </w:p>
    <w:p w14:paraId="7A6FCFD6" w14:textId="15E9D7B5" w:rsidR="007B6DBA" w:rsidRDefault="00E071C9">
      <w:pPr>
        <w:pStyle w:val="31"/>
        <w:rPr>
          <w:rFonts w:ascii="Calibri" w:hAnsi="Calibri"/>
          <w:kern w:val="2"/>
        </w:rPr>
      </w:pPr>
      <w:hyperlink w:anchor="_Toc180043233" w:history="1">
        <w:r w:rsidR="007B6DBA" w:rsidRPr="00D1024E">
          <w:rPr>
            <w:rStyle w:val="a3"/>
          </w:rPr>
          <w:t>С начала года объем привлеченных в программу долгосрочных сбережений достиг примерно 80 млрд рублей, заключено более 1 млн договоров. При этом менее чем за три месяца было подписано свыше 500 тыс. новых договоров по программе долгосрочных сбережений.</w:t>
        </w:r>
        <w:r w:rsidR="007B6DBA">
          <w:rPr>
            <w:webHidden/>
          </w:rPr>
          <w:tab/>
        </w:r>
        <w:r w:rsidR="007B6DBA">
          <w:rPr>
            <w:webHidden/>
          </w:rPr>
          <w:fldChar w:fldCharType="begin"/>
        </w:r>
        <w:r w:rsidR="007B6DBA">
          <w:rPr>
            <w:webHidden/>
          </w:rPr>
          <w:instrText xml:space="preserve"> PAGEREF _Toc180043233 \h </w:instrText>
        </w:r>
        <w:r w:rsidR="007B6DBA">
          <w:rPr>
            <w:webHidden/>
          </w:rPr>
        </w:r>
        <w:r w:rsidR="007B6DBA">
          <w:rPr>
            <w:webHidden/>
          </w:rPr>
          <w:fldChar w:fldCharType="separate"/>
        </w:r>
        <w:r w:rsidR="007B6DBA">
          <w:rPr>
            <w:webHidden/>
          </w:rPr>
          <w:t>20</w:t>
        </w:r>
        <w:r w:rsidR="007B6DBA">
          <w:rPr>
            <w:webHidden/>
          </w:rPr>
          <w:fldChar w:fldCharType="end"/>
        </w:r>
      </w:hyperlink>
    </w:p>
    <w:p w14:paraId="2E853609" w14:textId="24EB7BE6" w:rsidR="007B6DBA" w:rsidRDefault="00E071C9">
      <w:pPr>
        <w:pStyle w:val="21"/>
        <w:tabs>
          <w:tab w:val="right" w:leader="dot" w:pos="9061"/>
        </w:tabs>
        <w:rPr>
          <w:rFonts w:ascii="Calibri" w:hAnsi="Calibri"/>
          <w:noProof/>
          <w:kern w:val="2"/>
        </w:rPr>
      </w:pPr>
      <w:hyperlink w:anchor="_Toc180043234" w:history="1">
        <w:r w:rsidR="007B6DBA" w:rsidRPr="00D1024E">
          <w:rPr>
            <w:rStyle w:val="a3"/>
            <w:noProof/>
          </w:rPr>
          <w:t>Известия - Саратов и регионы, 16.10.2024, Саратовским студентам рассказали о программе долгосрочных сбережений</w:t>
        </w:r>
        <w:r w:rsidR="007B6DBA">
          <w:rPr>
            <w:noProof/>
            <w:webHidden/>
          </w:rPr>
          <w:tab/>
        </w:r>
        <w:r w:rsidR="007B6DBA">
          <w:rPr>
            <w:noProof/>
            <w:webHidden/>
          </w:rPr>
          <w:fldChar w:fldCharType="begin"/>
        </w:r>
        <w:r w:rsidR="007B6DBA">
          <w:rPr>
            <w:noProof/>
            <w:webHidden/>
          </w:rPr>
          <w:instrText xml:space="preserve"> PAGEREF _Toc180043234 \h </w:instrText>
        </w:r>
        <w:r w:rsidR="007B6DBA">
          <w:rPr>
            <w:noProof/>
            <w:webHidden/>
          </w:rPr>
        </w:r>
        <w:r w:rsidR="007B6DBA">
          <w:rPr>
            <w:noProof/>
            <w:webHidden/>
          </w:rPr>
          <w:fldChar w:fldCharType="separate"/>
        </w:r>
        <w:r w:rsidR="007B6DBA">
          <w:rPr>
            <w:noProof/>
            <w:webHidden/>
          </w:rPr>
          <w:t>20</w:t>
        </w:r>
        <w:r w:rsidR="007B6DBA">
          <w:rPr>
            <w:noProof/>
            <w:webHidden/>
          </w:rPr>
          <w:fldChar w:fldCharType="end"/>
        </w:r>
      </w:hyperlink>
    </w:p>
    <w:p w14:paraId="4776C352" w14:textId="07989AA5" w:rsidR="007B6DBA" w:rsidRDefault="00E071C9">
      <w:pPr>
        <w:pStyle w:val="31"/>
        <w:rPr>
          <w:rFonts w:ascii="Calibri" w:hAnsi="Calibri"/>
          <w:kern w:val="2"/>
        </w:rPr>
      </w:pPr>
      <w:hyperlink w:anchor="_Toc180043235" w:history="1">
        <w:r w:rsidR="007B6DBA" w:rsidRPr="00D1024E">
          <w:rPr>
            <w:rStyle w:val="a3"/>
          </w:rPr>
          <w:t>В День Бюджетной грамотности, который прошел в Социально-экономическом институте перед студентами выступили представители региональных министерств, специалисты в сфере экономики и финансов, экономисты-практики.</w:t>
        </w:r>
        <w:r w:rsidR="007B6DBA">
          <w:rPr>
            <w:webHidden/>
          </w:rPr>
          <w:tab/>
        </w:r>
        <w:r w:rsidR="007B6DBA">
          <w:rPr>
            <w:webHidden/>
          </w:rPr>
          <w:fldChar w:fldCharType="begin"/>
        </w:r>
        <w:r w:rsidR="007B6DBA">
          <w:rPr>
            <w:webHidden/>
          </w:rPr>
          <w:instrText xml:space="preserve"> PAGEREF _Toc180043235 \h </w:instrText>
        </w:r>
        <w:r w:rsidR="007B6DBA">
          <w:rPr>
            <w:webHidden/>
          </w:rPr>
        </w:r>
        <w:r w:rsidR="007B6DBA">
          <w:rPr>
            <w:webHidden/>
          </w:rPr>
          <w:fldChar w:fldCharType="separate"/>
        </w:r>
        <w:r w:rsidR="007B6DBA">
          <w:rPr>
            <w:webHidden/>
          </w:rPr>
          <w:t>20</w:t>
        </w:r>
        <w:r w:rsidR="007B6DBA">
          <w:rPr>
            <w:webHidden/>
          </w:rPr>
          <w:fldChar w:fldCharType="end"/>
        </w:r>
      </w:hyperlink>
    </w:p>
    <w:p w14:paraId="323008A4" w14:textId="546FB49C" w:rsidR="007B6DBA" w:rsidRDefault="00E071C9">
      <w:pPr>
        <w:pStyle w:val="21"/>
        <w:tabs>
          <w:tab w:val="right" w:leader="dot" w:pos="9061"/>
        </w:tabs>
        <w:rPr>
          <w:rFonts w:ascii="Calibri" w:hAnsi="Calibri"/>
          <w:noProof/>
          <w:kern w:val="2"/>
        </w:rPr>
      </w:pPr>
      <w:hyperlink w:anchor="_Toc180043236" w:history="1">
        <w:r w:rsidR="007B6DBA" w:rsidRPr="00D1024E">
          <w:rPr>
            <w:rStyle w:val="a3"/>
            <w:noProof/>
          </w:rPr>
          <w:t>Известия Мордовии (Саранск), 16.10.2024, Эксперты Сбера принимают участие в работе регионального форума по повышению финансовой грамотности</w:t>
        </w:r>
        <w:r w:rsidR="007B6DBA">
          <w:rPr>
            <w:noProof/>
            <w:webHidden/>
          </w:rPr>
          <w:tab/>
        </w:r>
        <w:r w:rsidR="007B6DBA">
          <w:rPr>
            <w:noProof/>
            <w:webHidden/>
          </w:rPr>
          <w:fldChar w:fldCharType="begin"/>
        </w:r>
        <w:r w:rsidR="007B6DBA">
          <w:rPr>
            <w:noProof/>
            <w:webHidden/>
          </w:rPr>
          <w:instrText xml:space="preserve"> PAGEREF _Toc180043236 \h </w:instrText>
        </w:r>
        <w:r w:rsidR="007B6DBA">
          <w:rPr>
            <w:noProof/>
            <w:webHidden/>
          </w:rPr>
        </w:r>
        <w:r w:rsidR="007B6DBA">
          <w:rPr>
            <w:noProof/>
            <w:webHidden/>
          </w:rPr>
          <w:fldChar w:fldCharType="separate"/>
        </w:r>
        <w:r w:rsidR="007B6DBA">
          <w:rPr>
            <w:noProof/>
            <w:webHidden/>
          </w:rPr>
          <w:t>21</w:t>
        </w:r>
        <w:r w:rsidR="007B6DBA">
          <w:rPr>
            <w:noProof/>
            <w:webHidden/>
          </w:rPr>
          <w:fldChar w:fldCharType="end"/>
        </w:r>
      </w:hyperlink>
    </w:p>
    <w:p w14:paraId="77C84BF9" w14:textId="636F285D" w:rsidR="007B6DBA" w:rsidRDefault="00E071C9">
      <w:pPr>
        <w:pStyle w:val="31"/>
        <w:rPr>
          <w:rFonts w:ascii="Calibri" w:hAnsi="Calibri"/>
          <w:kern w:val="2"/>
        </w:rPr>
      </w:pPr>
      <w:hyperlink w:anchor="_Toc180043237" w:history="1">
        <w:r w:rsidR="007B6DBA" w:rsidRPr="00D1024E">
          <w:rPr>
            <w:rStyle w:val="a3"/>
          </w:rPr>
          <w:t>Сообщение Эксперты Сбера принимают участие в работе регионального форума по повышению финансовой грамотности появились сначала на Известия Мордовии.</w:t>
        </w:r>
        <w:r w:rsidR="007B6DBA">
          <w:rPr>
            <w:webHidden/>
          </w:rPr>
          <w:tab/>
        </w:r>
        <w:r w:rsidR="007B6DBA">
          <w:rPr>
            <w:webHidden/>
          </w:rPr>
          <w:fldChar w:fldCharType="begin"/>
        </w:r>
        <w:r w:rsidR="007B6DBA">
          <w:rPr>
            <w:webHidden/>
          </w:rPr>
          <w:instrText xml:space="preserve"> PAGEREF _Toc180043237 \h </w:instrText>
        </w:r>
        <w:r w:rsidR="007B6DBA">
          <w:rPr>
            <w:webHidden/>
          </w:rPr>
        </w:r>
        <w:r w:rsidR="007B6DBA">
          <w:rPr>
            <w:webHidden/>
          </w:rPr>
          <w:fldChar w:fldCharType="separate"/>
        </w:r>
        <w:r w:rsidR="007B6DBA">
          <w:rPr>
            <w:webHidden/>
          </w:rPr>
          <w:t>21</w:t>
        </w:r>
        <w:r w:rsidR="007B6DBA">
          <w:rPr>
            <w:webHidden/>
          </w:rPr>
          <w:fldChar w:fldCharType="end"/>
        </w:r>
      </w:hyperlink>
    </w:p>
    <w:p w14:paraId="5A178BD6" w14:textId="4A94AE7B" w:rsidR="007B6DBA" w:rsidRDefault="00E071C9">
      <w:pPr>
        <w:pStyle w:val="12"/>
        <w:tabs>
          <w:tab w:val="right" w:leader="dot" w:pos="9061"/>
        </w:tabs>
        <w:rPr>
          <w:rFonts w:ascii="Calibri" w:hAnsi="Calibri"/>
          <w:b w:val="0"/>
          <w:noProof/>
          <w:kern w:val="2"/>
          <w:sz w:val="24"/>
        </w:rPr>
      </w:pPr>
      <w:hyperlink w:anchor="_Toc180043238" w:history="1">
        <w:r w:rsidR="007B6DBA" w:rsidRPr="00D1024E">
          <w:rPr>
            <w:rStyle w:val="a3"/>
            <w:noProof/>
          </w:rPr>
          <w:t>Новости развития системы обязательного пенсионного страхования и страховой пенсии</w:t>
        </w:r>
        <w:r w:rsidR="007B6DBA">
          <w:rPr>
            <w:noProof/>
            <w:webHidden/>
          </w:rPr>
          <w:tab/>
        </w:r>
        <w:r w:rsidR="007B6DBA">
          <w:rPr>
            <w:noProof/>
            <w:webHidden/>
          </w:rPr>
          <w:fldChar w:fldCharType="begin"/>
        </w:r>
        <w:r w:rsidR="007B6DBA">
          <w:rPr>
            <w:noProof/>
            <w:webHidden/>
          </w:rPr>
          <w:instrText xml:space="preserve"> PAGEREF _Toc180043238 \h </w:instrText>
        </w:r>
        <w:r w:rsidR="007B6DBA">
          <w:rPr>
            <w:noProof/>
            <w:webHidden/>
          </w:rPr>
        </w:r>
        <w:r w:rsidR="007B6DBA">
          <w:rPr>
            <w:noProof/>
            <w:webHidden/>
          </w:rPr>
          <w:fldChar w:fldCharType="separate"/>
        </w:r>
        <w:r w:rsidR="007B6DBA">
          <w:rPr>
            <w:noProof/>
            <w:webHidden/>
          </w:rPr>
          <w:t>22</w:t>
        </w:r>
        <w:r w:rsidR="007B6DBA">
          <w:rPr>
            <w:noProof/>
            <w:webHidden/>
          </w:rPr>
          <w:fldChar w:fldCharType="end"/>
        </w:r>
      </w:hyperlink>
    </w:p>
    <w:p w14:paraId="545C7EA9" w14:textId="713E5DC3" w:rsidR="007B6DBA" w:rsidRDefault="00E071C9">
      <w:pPr>
        <w:pStyle w:val="21"/>
        <w:tabs>
          <w:tab w:val="right" w:leader="dot" w:pos="9061"/>
        </w:tabs>
        <w:rPr>
          <w:rFonts w:ascii="Calibri" w:hAnsi="Calibri"/>
          <w:noProof/>
          <w:kern w:val="2"/>
        </w:rPr>
      </w:pPr>
      <w:hyperlink w:anchor="_Toc180043239" w:history="1">
        <w:r w:rsidR="007B6DBA" w:rsidRPr="00D1024E">
          <w:rPr>
            <w:rStyle w:val="a3"/>
            <w:noProof/>
          </w:rPr>
          <w:t>Независимая газета, 17.10.2024, Анастасия БАШКАТОВА, Большинство россиян готовятся к пенсии не финансово, а морально. Зарплаты позволяют копить на старость далеко не каждому</w:t>
        </w:r>
        <w:r w:rsidR="007B6DBA">
          <w:rPr>
            <w:noProof/>
            <w:webHidden/>
          </w:rPr>
          <w:tab/>
        </w:r>
        <w:r w:rsidR="007B6DBA">
          <w:rPr>
            <w:noProof/>
            <w:webHidden/>
          </w:rPr>
          <w:fldChar w:fldCharType="begin"/>
        </w:r>
        <w:r w:rsidR="007B6DBA">
          <w:rPr>
            <w:noProof/>
            <w:webHidden/>
          </w:rPr>
          <w:instrText xml:space="preserve"> PAGEREF _Toc180043239 \h </w:instrText>
        </w:r>
        <w:r w:rsidR="007B6DBA">
          <w:rPr>
            <w:noProof/>
            <w:webHidden/>
          </w:rPr>
        </w:r>
        <w:r w:rsidR="007B6DBA">
          <w:rPr>
            <w:noProof/>
            <w:webHidden/>
          </w:rPr>
          <w:fldChar w:fldCharType="separate"/>
        </w:r>
        <w:r w:rsidR="007B6DBA">
          <w:rPr>
            <w:noProof/>
            <w:webHidden/>
          </w:rPr>
          <w:t>22</w:t>
        </w:r>
        <w:r w:rsidR="007B6DBA">
          <w:rPr>
            <w:noProof/>
            <w:webHidden/>
          </w:rPr>
          <w:fldChar w:fldCharType="end"/>
        </w:r>
      </w:hyperlink>
    </w:p>
    <w:p w14:paraId="7B740523" w14:textId="57A673E6" w:rsidR="007B6DBA" w:rsidRDefault="00E071C9">
      <w:pPr>
        <w:pStyle w:val="31"/>
        <w:rPr>
          <w:rFonts w:ascii="Calibri" w:hAnsi="Calibri"/>
          <w:kern w:val="2"/>
        </w:rPr>
      </w:pPr>
      <w:hyperlink w:anchor="_Toc180043240" w:history="1">
        <w:r w:rsidR="007B6DBA" w:rsidRPr="00D1024E">
          <w:rPr>
            <w:rStyle w:val="a3"/>
          </w:rPr>
          <w:t>Только треть россиян младше 60 лет стараются «подготовиться к старости», показал опрос фонда «Общественное мнение» (ФОМ). Типичная подготовка - что-то накопить; купить, построить или благоустроить жилье; много работать. Помимо финансовой подготовки есть и моральная: более половины опрошенных, которым далеко до пенсии, морально готовы к тому, что им скорее всего придется работать и в старости. Судя по другим исследованиям, доля граждан, которые получают достойную зарплату, позволяющую делать накопления, по-прежнему невелика.</w:t>
        </w:r>
        <w:r w:rsidR="007B6DBA">
          <w:rPr>
            <w:webHidden/>
          </w:rPr>
          <w:tab/>
        </w:r>
        <w:r w:rsidR="007B6DBA">
          <w:rPr>
            <w:webHidden/>
          </w:rPr>
          <w:fldChar w:fldCharType="begin"/>
        </w:r>
        <w:r w:rsidR="007B6DBA">
          <w:rPr>
            <w:webHidden/>
          </w:rPr>
          <w:instrText xml:space="preserve"> PAGEREF _Toc180043240 \h </w:instrText>
        </w:r>
        <w:r w:rsidR="007B6DBA">
          <w:rPr>
            <w:webHidden/>
          </w:rPr>
        </w:r>
        <w:r w:rsidR="007B6DBA">
          <w:rPr>
            <w:webHidden/>
          </w:rPr>
          <w:fldChar w:fldCharType="separate"/>
        </w:r>
        <w:r w:rsidR="007B6DBA">
          <w:rPr>
            <w:webHidden/>
          </w:rPr>
          <w:t>22</w:t>
        </w:r>
        <w:r w:rsidR="007B6DBA">
          <w:rPr>
            <w:webHidden/>
          </w:rPr>
          <w:fldChar w:fldCharType="end"/>
        </w:r>
      </w:hyperlink>
    </w:p>
    <w:p w14:paraId="2CF61790" w14:textId="7C4FC13D" w:rsidR="007B6DBA" w:rsidRDefault="00E071C9">
      <w:pPr>
        <w:pStyle w:val="21"/>
        <w:tabs>
          <w:tab w:val="right" w:leader="dot" w:pos="9061"/>
        </w:tabs>
        <w:rPr>
          <w:rFonts w:ascii="Calibri" w:hAnsi="Calibri"/>
          <w:noProof/>
          <w:kern w:val="2"/>
        </w:rPr>
      </w:pPr>
      <w:hyperlink w:anchor="_Toc180043241" w:history="1">
        <w:r w:rsidR="007B6DBA" w:rsidRPr="00D1024E">
          <w:rPr>
            <w:rStyle w:val="a3"/>
            <w:noProof/>
          </w:rPr>
          <w:t>Известия, 16.10.2024, Эксперт предупредил о фейковых звонках якобы от Пенсионного фонда</w:t>
        </w:r>
        <w:r w:rsidR="007B6DBA">
          <w:rPr>
            <w:noProof/>
            <w:webHidden/>
          </w:rPr>
          <w:tab/>
        </w:r>
        <w:r w:rsidR="007B6DBA">
          <w:rPr>
            <w:noProof/>
            <w:webHidden/>
          </w:rPr>
          <w:fldChar w:fldCharType="begin"/>
        </w:r>
        <w:r w:rsidR="007B6DBA">
          <w:rPr>
            <w:noProof/>
            <w:webHidden/>
          </w:rPr>
          <w:instrText xml:space="preserve"> PAGEREF _Toc180043241 \h </w:instrText>
        </w:r>
        <w:r w:rsidR="007B6DBA">
          <w:rPr>
            <w:noProof/>
            <w:webHidden/>
          </w:rPr>
        </w:r>
        <w:r w:rsidR="007B6DBA">
          <w:rPr>
            <w:noProof/>
            <w:webHidden/>
          </w:rPr>
          <w:fldChar w:fldCharType="separate"/>
        </w:r>
        <w:r w:rsidR="007B6DBA">
          <w:rPr>
            <w:noProof/>
            <w:webHidden/>
          </w:rPr>
          <w:t>25</w:t>
        </w:r>
        <w:r w:rsidR="007B6DBA">
          <w:rPr>
            <w:noProof/>
            <w:webHidden/>
          </w:rPr>
          <w:fldChar w:fldCharType="end"/>
        </w:r>
      </w:hyperlink>
    </w:p>
    <w:p w14:paraId="77F2AEEC" w14:textId="589FCB2C" w:rsidR="007B6DBA" w:rsidRDefault="00E071C9">
      <w:pPr>
        <w:pStyle w:val="31"/>
        <w:rPr>
          <w:rFonts w:ascii="Calibri" w:hAnsi="Calibri"/>
          <w:kern w:val="2"/>
        </w:rPr>
      </w:pPr>
      <w:hyperlink w:anchor="_Toc180043242" w:history="1">
        <w:r w:rsidR="007B6DBA" w:rsidRPr="00D1024E">
          <w:rPr>
            <w:rStyle w:val="a3"/>
          </w:rPr>
          <w:t>Мошенники снова стали активно использовать схему обмана со звонками якобы от представителей Пенсионного фонда России (ПФР) для получения доступа к личным кабинетам «Госуслуг» россиян. Об этом 16 октября «Известиям» рассказал руководитель отдела безопасности СберНПФ Сергей Овсепян.</w:t>
        </w:r>
        <w:r w:rsidR="007B6DBA">
          <w:rPr>
            <w:webHidden/>
          </w:rPr>
          <w:tab/>
        </w:r>
        <w:r w:rsidR="007B6DBA">
          <w:rPr>
            <w:webHidden/>
          </w:rPr>
          <w:fldChar w:fldCharType="begin"/>
        </w:r>
        <w:r w:rsidR="007B6DBA">
          <w:rPr>
            <w:webHidden/>
          </w:rPr>
          <w:instrText xml:space="preserve"> PAGEREF _Toc180043242 \h </w:instrText>
        </w:r>
        <w:r w:rsidR="007B6DBA">
          <w:rPr>
            <w:webHidden/>
          </w:rPr>
        </w:r>
        <w:r w:rsidR="007B6DBA">
          <w:rPr>
            <w:webHidden/>
          </w:rPr>
          <w:fldChar w:fldCharType="separate"/>
        </w:r>
        <w:r w:rsidR="007B6DBA">
          <w:rPr>
            <w:webHidden/>
          </w:rPr>
          <w:t>25</w:t>
        </w:r>
        <w:r w:rsidR="007B6DBA">
          <w:rPr>
            <w:webHidden/>
          </w:rPr>
          <w:fldChar w:fldCharType="end"/>
        </w:r>
      </w:hyperlink>
    </w:p>
    <w:p w14:paraId="342D9C1B" w14:textId="13EFF646" w:rsidR="007B6DBA" w:rsidRDefault="00E071C9">
      <w:pPr>
        <w:pStyle w:val="21"/>
        <w:tabs>
          <w:tab w:val="right" w:leader="dot" w:pos="9061"/>
        </w:tabs>
        <w:rPr>
          <w:rFonts w:ascii="Calibri" w:hAnsi="Calibri"/>
          <w:noProof/>
          <w:kern w:val="2"/>
        </w:rPr>
      </w:pPr>
      <w:hyperlink w:anchor="_Toc180043243" w:history="1">
        <w:r w:rsidR="007B6DBA" w:rsidRPr="00D1024E">
          <w:rPr>
            <w:rStyle w:val="a3"/>
            <w:noProof/>
          </w:rPr>
          <w:t>Гудок, 16.10.2024, Счетная палата одобрила проект бюджета Пенсионного и социального страхования на 2025-2027 годы</w:t>
        </w:r>
        <w:r w:rsidR="007B6DBA">
          <w:rPr>
            <w:noProof/>
            <w:webHidden/>
          </w:rPr>
          <w:tab/>
        </w:r>
        <w:r w:rsidR="007B6DBA">
          <w:rPr>
            <w:noProof/>
            <w:webHidden/>
          </w:rPr>
          <w:fldChar w:fldCharType="begin"/>
        </w:r>
        <w:r w:rsidR="007B6DBA">
          <w:rPr>
            <w:noProof/>
            <w:webHidden/>
          </w:rPr>
          <w:instrText xml:space="preserve"> PAGEREF _Toc180043243 \h </w:instrText>
        </w:r>
        <w:r w:rsidR="007B6DBA">
          <w:rPr>
            <w:noProof/>
            <w:webHidden/>
          </w:rPr>
        </w:r>
        <w:r w:rsidR="007B6DBA">
          <w:rPr>
            <w:noProof/>
            <w:webHidden/>
          </w:rPr>
          <w:fldChar w:fldCharType="separate"/>
        </w:r>
        <w:r w:rsidR="007B6DBA">
          <w:rPr>
            <w:noProof/>
            <w:webHidden/>
          </w:rPr>
          <w:t>26</w:t>
        </w:r>
        <w:r w:rsidR="007B6DBA">
          <w:rPr>
            <w:noProof/>
            <w:webHidden/>
          </w:rPr>
          <w:fldChar w:fldCharType="end"/>
        </w:r>
      </w:hyperlink>
    </w:p>
    <w:p w14:paraId="54CA81C3" w14:textId="7C26DBA8" w:rsidR="007B6DBA" w:rsidRDefault="00E071C9">
      <w:pPr>
        <w:pStyle w:val="31"/>
        <w:rPr>
          <w:rFonts w:ascii="Calibri" w:hAnsi="Calibri"/>
          <w:kern w:val="2"/>
        </w:rPr>
      </w:pPr>
      <w:hyperlink w:anchor="_Toc180043244" w:history="1">
        <w:r w:rsidR="007B6DBA" w:rsidRPr="00D1024E">
          <w:rPr>
            <w:rStyle w:val="a3"/>
          </w:rPr>
          <w:t>Счетная палата одобрила проект бюджета Пенсионного и социального страхования на предстоящую трехлетку. В 2025 году бюджет Фонда проектируется с дефицитом в размере 369,5 млрд рублей, но в последующие два года ожидается профицит в сумме свыше 300 млрд рублей.</w:t>
        </w:r>
        <w:r w:rsidR="007B6DBA">
          <w:rPr>
            <w:webHidden/>
          </w:rPr>
          <w:tab/>
        </w:r>
        <w:r w:rsidR="007B6DBA">
          <w:rPr>
            <w:webHidden/>
          </w:rPr>
          <w:fldChar w:fldCharType="begin"/>
        </w:r>
        <w:r w:rsidR="007B6DBA">
          <w:rPr>
            <w:webHidden/>
          </w:rPr>
          <w:instrText xml:space="preserve"> PAGEREF _Toc180043244 \h </w:instrText>
        </w:r>
        <w:r w:rsidR="007B6DBA">
          <w:rPr>
            <w:webHidden/>
          </w:rPr>
        </w:r>
        <w:r w:rsidR="007B6DBA">
          <w:rPr>
            <w:webHidden/>
          </w:rPr>
          <w:fldChar w:fldCharType="separate"/>
        </w:r>
        <w:r w:rsidR="007B6DBA">
          <w:rPr>
            <w:webHidden/>
          </w:rPr>
          <w:t>26</w:t>
        </w:r>
        <w:r w:rsidR="007B6DBA">
          <w:rPr>
            <w:webHidden/>
          </w:rPr>
          <w:fldChar w:fldCharType="end"/>
        </w:r>
      </w:hyperlink>
    </w:p>
    <w:p w14:paraId="77E0FA64" w14:textId="574D8B94" w:rsidR="007B6DBA" w:rsidRDefault="00E071C9">
      <w:pPr>
        <w:pStyle w:val="21"/>
        <w:tabs>
          <w:tab w:val="right" w:leader="dot" w:pos="9061"/>
        </w:tabs>
        <w:rPr>
          <w:rFonts w:ascii="Calibri" w:hAnsi="Calibri"/>
          <w:noProof/>
          <w:kern w:val="2"/>
        </w:rPr>
      </w:pPr>
      <w:hyperlink w:anchor="_Toc180043245" w:history="1">
        <w:r w:rsidR="007B6DBA" w:rsidRPr="00D1024E">
          <w:rPr>
            <w:rStyle w:val="a3"/>
            <w:noProof/>
          </w:rPr>
          <w:t>ТВ «Москва 24», 16.10.2024, Эксперт Сафонов назвал три категории россиян, которым повысят пенсии с 1 ноября</w:t>
        </w:r>
        <w:r w:rsidR="007B6DBA">
          <w:rPr>
            <w:noProof/>
            <w:webHidden/>
          </w:rPr>
          <w:tab/>
        </w:r>
        <w:r w:rsidR="007B6DBA">
          <w:rPr>
            <w:noProof/>
            <w:webHidden/>
          </w:rPr>
          <w:fldChar w:fldCharType="begin"/>
        </w:r>
        <w:r w:rsidR="007B6DBA">
          <w:rPr>
            <w:noProof/>
            <w:webHidden/>
          </w:rPr>
          <w:instrText xml:space="preserve"> PAGEREF _Toc180043245 \h </w:instrText>
        </w:r>
        <w:r w:rsidR="007B6DBA">
          <w:rPr>
            <w:noProof/>
            <w:webHidden/>
          </w:rPr>
        </w:r>
        <w:r w:rsidR="007B6DBA">
          <w:rPr>
            <w:noProof/>
            <w:webHidden/>
          </w:rPr>
          <w:fldChar w:fldCharType="separate"/>
        </w:r>
        <w:r w:rsidR="007B6DBA">
          <w:rPr>
            <w:noProof/>
            <w:webHidden/>
          </w:rPr>
          <w:t>27</w:t>
        </w:r>
        <w:r w:rsidR="007B6DBA">
          <w:rPr>
            <w:noProof/>
            <w:webHidden/>
          </w:rPr>
          <w:fldChar w:fldCharType="end"/>
        </w:r>
      </w:hyperlink>
    </w:p>
    <w:p w14:paraId="0CF2C565" w14:textId="4B3DC3F1" w:rsidR="007B6DBA" w:rsidRDefault="00E071C9">
      <w:pPr>
        <w:pStyle w:val="31"/>
        <w:rPr>
          <w:rFonts w:ascii="Calibri" w:hAnsi="Calibri"/>
          <w:kern w:val="2"/>
        </w:rPr>
      </w:pPr>
      <w:hyperlink w:anchor="_Toc180043246" w:history="1">
        <w:r w:rsidR="007B6DBA" w:rsidRPr="00D1024E">
          <w:rPr>
            <w:rStyle w:val="a3"/>
          </w:rPr>
          <w:t>Пенсии россиян, достигших 80 лет, а также работников угольной промышленности и членов летных экипажей вырастут с 1 ноября 2024 года. Об этом Москве 24 рассказал профессор Финансового университета при правительстве РФ Александр Сафонов.</w:t>
        </w:r>
        <w:r w:rsidR="007B6DBA">
          <w:rPr>
            <w:webHidden/>
          </w:rPr>
          <w:tab/>
        </w:r>
        <w:r w:rsidR="007B6DBA">
          <w:rPr>
            <w:webHidden/>
          </w:rPr>
          <w:fldChar w:fldCharType="begin"/>
        </w:r>
        <w:r w:rsidR="007B6DBA">
          <w:rPr>
            <w:webHidden/>
          </w:rPr>
          <w:instrText xml:space="preserve"> PAGEREF _Toc180043246 \h </w:instrText>
        </w:r>
        <w:r w:rsidR="007B6DBA">
          <w:rPr>
            <w:webHidden/>
          </w:rPr>
        </w:r>
        <w:r w:rsidR="007B6DBA">
          <w:rPr>
            <w:webHidden/>
          </w:rPr>
          <w:fldChar w:fldCharType="separate"/>
        </w:r>
        <w:r w:rsidR="007B6DBA">
          <w:rPr>
            <w:webHidden/>
          </w:rPr>
          <w:t>27</w:t>
        </w:r>
        <w:r w:rsidR="007B6DBA">
          <w:rPr>
            <w:webHidden/>
          </w:rPr>
          <w:fldChar w:fldCharType="end"/>
        </w:r>
      </w:hyperlink>
    </w:p>
    <w:p w14:paraId="588B58EE" w14:textId="1F7D3A26" w:rsidR="007B6DBA" w:rsidRDefault="00E071C9">
      <w:pPr>
        <w:pStyle w:val="21"/>
        <w:tabs>
          <w:tab w:val="right" w:leader="dot" w:pos="9061"/>
        </w:tabs>
        <w:rPr>
          <w:rFonts w:ascii="Calibri" w:hAnsi="Calibri"/>
          <w:noProof/>
          <w:kern w:val="2"/>
        </w:rPr>
      </w:pPr>
      <w:hyperlink w:anchor="_Toc180043247" w:history="1">
        <w:r w:rsidR="007B6DBA" w:rsidRPr="00D1024E">
          <w:rPr>
            <w:rStyle w:val="a3"/>
            <w:noProof/>
          </w:rPr>
          <w:t>Газета.ru, 16.10.2024, Сенатор рассказала, почему россиянам могут недоплатить пенсию</w:t>
        </w:r>
        <w:r w:rsidR="007B6DBA">
          <w:rPr>
            <w:noProof/>
            <w:webHidden/>
          </w:rPr>
          <w:tab/>
        </w:r>
        <w:r w:rsidR="007B6DBA">
          <w:rPr>
            <w:noProof/>
            <w:webHidden/>
          </w:rPr>
          <w:fldChar w:fldCharType="begin"/>
        </w:r>
        <w:r w:rsidR="007B6DBA">
          <w:rPr>
            <w:noProof/>
            <w:webHidden/>
          </w:rPr>
          <w:instrText xml:space="preserve"> PAGEREF _Toc180043247 \h </w:instrText>
        </w:r>
        <w:r w:rsidR="007B6DBA">
          <w:rPr>
            <w:noProof/>
            <w:webHidden/>
          </w:rPr>
        </w:r>
        <w:r w:rsidR="007B6DBA">
          <w:rPr>
            <w:noProof/>
            <w:webHidden/>
          </w:rPr>
          <w:fldChar w:fldCharType="separate"/>
        </w:r>
        <w:r w:rsidR="007B6DBA">
          <w:rPr>
            <w:noProof/>
            <w:webHidden/>
          </w:rPr>
          <w:t>27</w:t>
        </w:r>
        <w:r w:rsidR="007B6DBA">
          <w:rPr>
            <w:noProof/>
            <w:webHidden/>
          </w:rPr>
          <w:fldChar w:fldCharType="end"/>
        </w:r>
      </w:hyperlink>
    </w:p>
    <w:p w14:paraId="74DF86DD" w14:textId="1462E103" w:rsidR="007B6DBA" w:rsidRDefault="00E071C9">
      <w:pPr>
        <w:pStyle w:val="31"/>
        <w:rPr>
          <w:rFonts w:ascii="Calibri" w:hAnsi="Calibri"/>
          <w:kern w:val="2"/>
        </w:rPr>
      </w:pPr>
      <w:hyperlink w:anchor="_Toc180043248" w:history="1">
        <w:r w:rsidR="007B6DBA" w:rsidRPr="00D1024E">
          <w:rPr>
            <w:rStyle w:val="a3"/>
          </w:rPr>
          <w:t>У россиян могут удержать часть пенсии, если человек устроился на работу и не уведомил об этом Социальный фонд РФ (СФР), сказала «Газете.Ru» cенатор, арбитражный управляющий Минюста РФ Ольга Епифанова. По ее словам, в таком случае могут удержать часть социальной доплаты к пенсии, потому что она полагается только безработным.</w:t>
        </w:r>
        <w:r w:rsidR="007B6DBA">
          <w:rPr>
            <w:webHidden/>
          </w:rPr>
          <w:tab/>
        </w:r>
        <w:r w:rsidR="007B6DBA">
          <w:rPr>
            <w:webHidden/>
          </w:rPr>
          <w:fldChar w:fldCharType="begin"/>
        </w:r>
        <w:r w:rsidR="007B6DBA">
          <w:rPr>
            <w:webHidden/>
          </w:rPr>
          <w:instrText xml:space="preserve"> PAGEREF _Toc180043248 \h </w:instrText>
        </w:r>
        <w:r w:rsidR="007B6DBA">
          <w:rPr>
            <w:webHidden/>
          </w:rPr>
        </w:r>
        <w:r w:rsidR="007B6DBA">
          <w:rPr>
            <w:webHidden/>
          </w:rPr>
          <w:fldChar w:fldCharType="separate"/>
        </w:r>
        <w:r w:rsidR="007B6DBA">
          <w:rPr>
            <w:webHidden/>
          </w:rPr>
          <w:t>27</w:t>
        </w:r>
        <w:r w:rsidR="007B6DBA">
          <w:rPr>
            <w:webHidden/>
          </w:rPr>
          <w:fldChar w:fldCharType="end"/>
        </w:r>
      </w:hyperlink>
    </w:p>
    <w:p w14:paraId="3E45B569" w14:textId="088B30A5" w:rsidR="007B6DBA" w:rsidRDefault="00E071C9">
      <w:pPr>
        <w:pStyle w:val="21"/>
        <w:tabs>
          <w:tab w:val="right" w:leader="dot" w:pos="9061"/>
        </w:tabs>
        <w:rPr>
          <w:rFonts w:ascii="Calibri" w:hAnsi="Calibri"/>
          <w:noProof/>
          <w:kern w:val="2"/>
        </w:rPr>
      </w:pPr>
      <w:hyperlink w:anchor="_Toc180043249" w:history="1">
        <w:r w:rsidR="007B6DBA" w:rsidRPr="00D1024E">
          <w:rPr>
            <w:rStyle w:val="a3"/>
            <w:noProof/>
          </w:rPr>
          <w:t>Ваш пенсионный брокер, 16.10.2024, Работающие пенсионеры получат увеличенную пенсию в декабре</w:t>
        </w:r>
        <w:r w:rsidR="007B6DBA">
          <w:rPr>
            <w:noProof/>
            <w:webHidden/>
          </w:rPr>
          <w:tab/>
        </w:r>
        <w:r w:rsidR="007B6DBA">
          <w:rPr>
            <w:noProof/>
            <w:webHidden/>
          </w:rPr>
          <w:fldChar w:fldCharType="begin"/>
        </w:r>
        <w:r w:rsidR="007B6DBA">
          <w:rPr>
            <w:noProof/>
            <w:webHidden/>
          </w:rPr>
          <w:instrText xml:space="preserve"> PAGEREF _Toc180043249 \h </w:instrText>
        </w:r>
        <w:r w:rsidR="007B6DBA">
          <w:rPr>
            <w:noProof/>
            <w:webHidden/>
          </w:rPr>
        </w:r>
        <w:r w:rsidR="007B6DBA">
          <w:rPr>
            <w:noProof/>
            <w:webHidden/>
          </w:rPr>
          <w:fldChar w:fldCharType="separate"/>
        </w:r>
        <w:r w:rsidR="007B6DBA">
          <w:rPr>
            <w:noProof/>
            <w:webHidden/>
          </w:rPr>
          <w:t>28</w:t>
        </w:r>
        <w:r w:rsidR="007B6DBA">
          <w:rPr>
            <w:noProof/>
            <w:webHidden/>
          </w:rPr>
          <w:fldChar w:fldCharType="end"/>
        </w:r>
      </w:hyperlink>
    </w:p>
    <w:p w14:paraId="134D50FE" w14:textId="7E56A170" w:rsidR="007B6DBA" w:rsidRDefault="00E071C9">
      <w:pPr>
        <w:pStyle w:val="31"/>
        <w:rPr>
          <w:rFonts w:ascii="Calibri" w:hAnsi="Calibri"/>
          <w:kern w:val="2"/>
        </w:rPr>
      </w:pPr>
      <w:hyperlink w:anchor="_Toc180043250" w:history="1">
        <w:r w:rsidR="007B6DBA" w:rsidRPr="00D1024E">
          <w:rPr>
            <w:rStyle w:val="a3"/>
          </w:rPr>
          <w:t>Социальный фонд России полностью готов к выплатам пенсий по новым правилам с 2025 года, однако некоторые пенсионеры получат увеличенные выплаты уже в декабре 2024 года. Об этом глава Соцфонда Сергей Чирков сказал на заседании Комитета Госдумы по труду, социальной политике и делам ветеранов 14 октября.</w:t>
        </w:r>
        <w:r w:rsidR="007B6DBA">
          <w:rPr>
            <w:webHidden/>
          </w:rPr>
          <w:tab/>
        </w:r>
        <w:r w:rsidR="007B6DBA">
          <w:rPr>
            <w:webHidden/>
          </w:rPr>
          <w:fldChar w:fldCharType="begin"/>
        </w:r>
        <w:r w:rsidR="007B6DBA">
          <w:rPr>
            <w:webHidden/>
          </w:rPr>
          <w:instrText xml:space="preserve"> PAGEREF _Toc180043250 \h </w:instrText>
        </w:r>
        <w:r w:rsidR="007B6DBA">
          <w:rPr>
            <w:webHidden/>
          </w:rPr>
        </w:r>
        <w:r w:rsidR="007B6DBA">
          <w:rPr>
            <w:webHidden/>
          </w:rPr>
          <w:fldChar w:fldCharType="separate"/>
        </w:r>
        <w:r w:rsidR="007B6DBA">
          <w:rPr>
            <w:webHidden/>
          </w:rPr>
          <w:t>28</w:t>
        </w:r>
        <w:r w:rsidR="007B6DBA">
          <w:rPr>
            <w:webHidden/>
          </w:rPr>
          <w:fldChar w:fldCharType="end"/>
        </w:r>
      </w:hyperlink>
    </w:p>
    <w:p w14:paraId="1828DD91" w14:textId="369562A7" w:rsidR="007B6DBA" w:rsidRDefault="00E071C9">
      <w:pPr>
        <w:pStyle w:val="21"/>
        <w:tabs>
          <w:tab w:val="right" w:leader="dot" w:pos="9061"/>
        </w:tabs>
        <w:rPr>
          <w:rFonts w:ascii="Calibri" w:hAnsi="Calibri"/>
          <w:noProof/>
          <w:kern w:val="2"/>
        </w:rPr>
      </w:pPr>
      <w:hyperlink w:anchor="_Toc180043251" w:history="1">
        <w:r w:rsidR="007B6DBA" w:rsidRPr="00D1024E">
          <w:rPr>
            <w:rStyle w:val="a3"/>
            <w:noProof/>
          </w:rPr>
          <w:t>Конкурент (Владивосток), 16.10.2024, Индексация и компенсация. С 1 января пенсионеры удивятся новым суммам пенсий</w:t>
        </w:r>
        <w:r w:rsidR="007B6DBA">
          <w:rPr>
            <w:noProof/>
            <w:webHidden/>
          </w:rPr>
          <w:tab/>
        </w:r>
        <w:r w:rsidR="007B6DBA">
          <w:rPr>
            <w:noProof/>
            <w:webHidden/>
          </w:rPr>
          <w:fldChar w:fldCharType="begin"/>
        </w:r>
        <w:r w:rsidR="007B6DBA">
          <w:rPr>
            <w:noProof/>
            <w:webHidden/>
          </w:rPr>
          <w:instrText xml:space="preserve"> PAGEREF _Toc180043251 \h </w:instrText>
        </w:r>
        <w:r w:rsidR="007B6DBA">
          <w:rPr>
            <w:noProof/>
            <w:webHidden/>
          </w:rPr>
        </w:r>
        <w:r w:rsidR="007B6DBA">
          <w:rPr>
            <w:noProof/>
            <w:webHidden/>
          </w:rPr>
          <w:fldChar w:fldCharType="separate"/>
        </w:r>
        <w:r w:rsidR="007B6DBA">
          <w:rPr>
            <w:noProof/>
            <w:webHidden/>
          </w:rPr>
          <w:t>29</w:t>
        </w:r>
        <w:r w:rsidR="007B6DBA">
          <w:rPr>
            <w:noProof/>
            <w:webHidden/>
          </w:rPr>
          <w:fldChar w:fldCharType="end"/>
        </w:r>
      </w:hyperlink>
    </w:p>
    <w:p w14:paraId="72C8CD7A" w14:textId="10578ABB" w:rsidR="007B6DBA" w:rsidRDefault="00E071C9">
      <w:pPr>
        <w:pStyle w:val="31"/>
        <w:rPr>
          <w:rFonts w:ascii="Calibri" w:hAnsi="Calibri"/>
          <w:kern w:val="2"/>
        </w:rPr>
      </w:pPr>
      <w:hyperlink w:anchor="_Toc180043252" w:history="1">
        <w:r w:rsidR="007B6DBA" w:rsidRPr="00D1024E">
          <w:rPr>
            <w:rStyle w:val="a3"/>
          </w:rPr>
          <w:t>С 1 января 2025 г. страховые пенсии в России увеличатся на 7,3%, причем для всех получателей страховых пенсий, как работающих, так и не работающих, рассказала член комитета Госдумы по труду, социальной политике и делам ветеранов Светлана Бессараб.</w:t>
        </w:r>
        <w:r w:rsidR="007B6DBA">
          <w:rPr>
            <w:webHidden/>
          </w:rPr>
          <w:tab/>
        </w:r>
        <w:r w:rsidR="007B6DBA">
          <w:rPr>
            <w:webHidden/>
          </w:rPr>
          <w:fldChar w:fldCharType="begin"/>
        </w:r>
        <w:r w:rsidR="007B6DBA">
          <w:rPr>
            <w:webHidden/>
          </w:rPr>
          <w:instrText xml:space="preserve"> PAGEREF _Toc180043252 \h </w:instrText>
        </w:r>
        <w:r w:rsidR="007B6DBA">
          <w:rPr>
            <w:webHidden/>
          </w:rPr>
        </w:r>
        <w:r w:rsidR="007B6DBA">
          <w:rPr>
            <w:webHidden/>
          </w:rPr>
          <w:fldChar w:fldCharType="separate"/>
        </w:r>
        <w:r w:rsidR="007B6DBA">
          <w:rPr>
            <w:webHidden/>
          </w:rPr>
          <w:t>29</w:t>
        </w:r>
        <w:r w:rsidR="007B6DBA">
          <w:rPr>
            <w:webHidden/>
          </w:rPr>
          <w:fldChar w:fldCharType="end"/>
        </w:r>
      </w:hyperlink>
    </w:p>
    <w:p w14:paraId="1C7FBE4E" w14:textId="19AB5D2C" w:rsidR="007B6DBA" w:rsidRDefault="00E071C9">
      <w:pPr>
        <w:pStyle w:val="21"/>
        <w:tabs>
          <w:tab w:val="right" w:leader="dot" w:pos="9061"/>
        </w:tabs>
        <w:rPr>
          <w:rFonts w:ascii="Calibri" w:hAnsi="Calibri"/>
          <w:noProof/>
          <w:kern w:val="2"/>
        </w:rPr>
      </w:pPr>
      <w:hyperlink w:anchor="_Toc180043253" w:history="1">
        <w:r w:rsidR="007B6DBA" w:rsidRPr="00D1024E">
          <w:rPr>
            <w:rStyle w:val="a3"/>
            <w:noProof/>
          </w:rPr>
          <w:t>Конкурент (Владивосток), 17.10.2024, Могут рассчитывать на высокие зарплаты. Пенсионерам сказали, где лучше работать</w:t>
        </w:r>
        <w:r w:rsidR="007B6DBA">
          <w:rPr>
            <w:noProof/>
            <w:webHidden/>
          </w:rPr>
          <w:tab/>
        </w:r>
        <w:r w:rsidR="007B6DBA">
          <w:rPr>
            <w:noProof/>
            <w:webHidden/>
          </w:rPr>
          <w:fldChar w:fldCharType="begin"/>
        </w:r>
        <w:r w:rsidR="007B6DBA">
          <w:rPr>
            <w:noProof/>
            <w:webHidden/>
          </w:rPr>
          <w:instrText xml:space="preserve"> PAGEREF _Toc180043253 \h </w:instrText>
        </w:r>
        <w:r w:rsidR="007B6DBA">
          <w:rPr>
            <w:noProof/>
            <w:webHidden/>
          </w:rPr>
        </w:r>
        <w:r w:rsidR="007B6DBA">
          <w:rPr>
            <w:noProof/>
            <w:webHidden/>
          </w:rPr>
          <w:fldChar w:fldCharType="separate"/>
        </w:r>
        <w:r w:rsidR="007B6DBA">
          <w:rPr>
            <w:noProof/>
            <w:webHidden/>
          </w:rPr>
          <w:t>29</w:t>
        </w:r>
        <w:r w:rsidR="007B6DBA">
          <w:rPr>
            <w:noProof/>
            <w:webHidden/>
          </w:rPr>
          <w:fldChar w:fldCharType="end"/>
        </w:r>
      </w:hyperlink>
    </w:p>
    <w:p w14:paraId="6BB468E9" w14:textId="01574BC8" w:rsidR="007B6DBA" w:rsidRDefault="00E071C9">
      <w:pPr>
        <w:pStyle w:val="31"/>
        <w:rPr>
          <w:rFonts w:ascii="Calibri" w:hAnsi="Calibri"/>
          <w:kern w:val="2"/>
        </w:rPr>
      </w:pPr>
      <w:hyperlink w:anchor="_Toc180043254" w:history="1">
        <w:r w:rsidR="007B6DBA" w:rsidRPr="00D1024E">
          <w:rPr>
            <w:rStyle w:val="a3"/>
          </w:rPr>
          <w:t>Аналитики «Авито Работы» выяснили, на какие вакансии работодатели готовы приглашать пенсионеров и где пожилым людям предлагают самые высокие зарплаты.</w:t>
        </w:r>
        <w:r w:rsidR="007B6DBA">
          <w:rPr>
            <w:webHidden/>
          </w:rPr>
          <w:tab/>
        </w:r>
        <w:r w:rsidR="007B6DBA">
          <w:rPr>
            <w:webHidden/>
          </w:rPr>
          <w:fldChar w:fldCharType="begin"/>
        </w:r>
        <w:r w:rsidR="007B6DBA">
          <w:rPr>
            <w:webHidden/>
          </w:rPr>
          <w:instrText xml:space="preserve"> PAGEREF _Toc180043254 \h </w:instrText>
        </w:r>
        <w:r w:rsidR="007B6DBA">
          <w:rPr>
            <w:webHidden/>
          </w:rPr>
        </w:r>
        <w:r w:rsidR="007B6DBA">
          <w:rPr>
            <w:webHidden/>
          </w:rPr>
          <w:fldChar w:fldCharType="separate"/>
        </w:r>
        <w:r w:rsidR="007B6DBA">
          <w:rPr>
            <w:webHidden/>
          </w:rPr>
          <w:t>29</w:t>
        </w:r>
        <w:r w:rsidR="007B6DBA">
          <w:rPr>
            <w:webHidden/>
          </w:rPr>
          <w:fldChar w:fldCharType="end"/>
        </w:r>
      </w:hyperlink>
    </w:p>
    <w:p w14:paraId="0329A3CA" w14:textId="21A93C47" w:rsidR="007B6DBA" w:rsidRDefault="00E071C9">
      <w:pPr>
        <w:pStyle w:val="21"/>
        <w:tabs>
          <w:tab w:val="right" w:leader="dot" w:pos="9061"/>
        </w:tabs>
        <w:rPr>
          <w:rFonts w:ascii="Calibri" w:hAnsi="Calibri"/>
          <w:noProof/>
          <w:kern w:val="2"/>
        </w:rPr>
      </w:pPr>
      <w:hyperlink w:anchor="_Toc180043255" w:history="1">
        <w:r w:rsidR="007B6DBA" w:rsidRPr="00D1024E">
          <w:rPr>
            <w:rStyle w:val="a3"/>
            <w:noProof/>
          </w:rPr>
          <w:t>PRIMPRESS (Владивосток), 16.10.2024, Указ подписан. Эту сумму дополнительно к пенсии получат все пенсионеры к 18 октября</w:t>
        </w:r>
        <w:r w:rsidR="007B6DBA">
          <w:rPr>
            <w:noProof/>
            <w:webHidden/>
          </w:rPr>
          <w:tab/>
        </w:r>
        <w:r w:rsidR="007B6DBA">
          <w:rPr>
            <w:noProof/>
            <w:webHidden/>
          </w:rPr>
          <w:fldChar w:fldCharType="begin"/>
        </w:r>
        <w:r w:rsidR="007B6DBA">
          <w:rPr>
            <w:noProof/>
            <w:webHidden/>
          </w:rPr>
          <w:instrText xml:space="preserve"> PAGEREF _Toc180043255 \h </w:instrText>
        </w:r>
        <w:r w:rsidR="007B6DBA">
          <w:rPr>
            <w:noProof/>
            <w:webHidden/>
          </w:rPr>
        </w:r>
        <w:r w:rsidR="007B6DBA">
          <w:rPr>
            <w:noProof/>
            <w:webHidden/>
          </w:rPr>
          <w:fldChar w:fldCharType="separate"/>
        </w:r>
        <w:r w:rsidR="007B6DBA">
          <w:rPr>
            <w:noProof/>
            <w:webHidden/>
          </w:rPr>
          <w:t>30</w:t>
        </w:r>
        <w:r w:rsidR="007B6DBA">
          <w:rPr>
            <w:noProof/>
            <w:webHidden/>
          </w:rPr>
          <w:fldChar w:fldCharType="end"/>
        </w:r>
      </w:hyperlink>
    </w:p>
    <w:p w14:paraId="6F7D3AA5" w14:textId="012357C8" w:rsidR="007B6DBA" w:rsidRDefault="00E071C9">
      <w:pPr>
        <w:pStyle w:val="31"/>
        <w:rPr>
          <w:rFonts w:ascii="Calibri" w:hAnsi="Calibri"/>
          <w:kern w:val="2"/>
        </w:rPr>
      </w:pPr>
      <w:hyperlink w:anchor="_Toc180043256" w:history="1">
        <w:r w:rsidR="007B6DBA" w:rsidRPr="00D1024E">
          <w:rPr>
            <w:rStyle w:val="a3"/>
          </w:rPr>
          <w:t>Пенсионерам рассказали о денежной сумме, которую дополнительно к своей пенсии получат все граждане. Указ на эту тему уже подписали местные социальные отделения. И в целом этот процесс должен завершиться к 18 октября, сообщает PRIMPRESS.</w:t>
        </w:r>
        <w:r w:rsidR="007B6DBA">
          <w:rPr>
            <w:webHidden/>
          </w:rPr>
          <w:tab/>
        </w:r>
        <w:r w:rsidR="007B6DBA">
          <w:rPr>
            <w:webHidden/>
          </w:rPr>
          <w:fldChar w:fldCharType="begin"/>
        </w:r>
        <w:r w:rsidR="007B6DBA">
          <w:rPr>
            <w:webHidden/>
          </w:rPr>
          <w:instrText xml:space="preserve"> PAGEREF _Toc180043256 \h </w:instrText>
        </w:r>
        <w:r w:rsidR="007B6DBA">
          <w:rPr>
            <w:webHidden/>
          </w:rPr>
        </w:r>
        <w:r w:rsidR="007B6DBA">
          <w:rPr>
            <w:webHidden/>
          </w:rPr>
          <w:fldChar w:fldCharType="separate"/>
        </w:r>
        <w:r w:rsidR="007B6DBA">
          <w:rPr>
            <w:webHidden/>
          </w:rPr>
          <w:t>30</w:t>
        </w:r>
        <w:r w:rsidR="007B6DBA">
          <w:rPr>
            <w:webHidden/>
          </w:rPr>
          <w:fldChar w:fldCharType="end"/>
        </w:r>
      </w:hyperlink>
    </w:p>
    <w:p w14:paraId="323FC9F9" w14:textId="275D5A04" w:rsidR="007B6DBA" w:rsidRDefault="00E071C9">
      <w:pPr>
        <w:pStyle w:val="21"/>
        <w:tabs>
          <w:tab w:val="right" w:leader="dot" w:pos="9061"/>
        </w:tabs>
        <w:rPr>
          <w:rFonts w:ascii="Calibri" w:hAnsi="Calibri"/>
          <w:noProof/>
          <w:kern w:val="2"/>
        </w:rPr>
      </w:pPr>
      <w:hyperlink w:anchor="_Toc180043257" w:history="1">
        <w:r w:rsidR="007B6DBA" w:rsidRPr="00D1024E">
          <w:rPr>
            <w:rStyle w:val="a3"/>
            <w:noProof/>
          </w:rPr>
          <w:t>PRIMPRESS (Владивосток), 16.10.2024, Уже в декабре: пенсионеров России ждет двойная пенсия - подробности</w:t>
        </w:r>
        <w:r w:rsidR="007B6DBA">
          <w:rPr>
            <w:noProof/>
            <w:webHidden/>
          </w:rPr>
          <w:tab/>
        </w:r>
        <w:r w:rsidR="007B6DBA">
          <w:rPr>
            <w:noProof/>
            <w:webHidden/>
          </w:rPr>
          <w:fldChar w:fldCharType="begin"/>
        </w:r>
        <w:r w:rsidR="007B6DBA">
          <w:rPr>
            <w:noProof/>
            <w:webHidden/>
          </w:rPr>
          <w:instrText xml:space="preserve"> PAGEREF _Toc180043257 \h </w:instrText>
        </w:r>
        <w:r w:rsidR="007B6DBA">
          <w:rPr>
            <w:noProof/>
            <w:webHidden/>
          </w:rPr>
        </w:r>
        <w:r w:rsidR="007B6DBA">
          <w:rPr>
            <w:noProof/>
            <w:webHidden/>
          </w:rPr>
          <w:fldChar w:fldCharType="separate"/>
        </w:r>
        <w:r w:rsidR="007B6DBA">
          <w:rPr>
            <w:noProof/>
            <w:webHidden/>
          </w:rPr>
          <w:t>31</w:t>
        </w:r>
        <w:r w:rsidR="007B6DBA">
          <w:rPr>
            <w:noProof/>
            <w:webHidden/>
          </w:rPr>
          <w:fldChar w:fldCharType="end"/>
        </w:r>
      </w:hyperlink>
    </w:p>
    <w:p w14:paraId="543433F1" w14:textId="54F8A255" w:rsidR="007B6DBA" w:rsidRDefault="00E071C9">
      <w:pPr>
        <w:pStyle w:val="31"/>
        <w:rPr>
          <w:rFonts w:ascii="Calibri" w:hAnsi="Calibri"/>
          <w:kern w:val="2"/>
        </w:rPr>
      </w:pPr>
      <w:hyperlink w:anchor="_Toc180043258" w:history="1">
        <w:r w:rsidR="007B6DBA" w:rsidRPr="00D1024E">
          <w:rPr>
            <w:rStyle w:val="a3"/>
          </w:rPr>
          <w:t>В ближайшее время российские пенсионеры смогут получить повышенные пенсии. Случится это уже в текущем году. Об этом рассказал глава Социального фонда России Сергей Чирков, сообщает PRIMPRESS.</w:t>
        </w:r>
        <w:r w:rsidR="007B6DBA">
          <w:rPr>
            <w:webHidden/>
          </w:rPr>
          <w:tab/>
        </w:r>
        <w:r w:rsidR="007B6DBA">
          <w:rPr>
            <w:webHidden/>
          </w:rPr>
          <w:fldChar w:fldCharType="begin"/>
        </w:r>
        <w:r w:rsidR="007B6DBA">
          <w:rPr>
            <w:webHidden/>
          </w:rPr>
          <w:instrText xml:space="preserve"> PAGEREF _Toc180043258 \h </w:instrText>
        </w:r>
        <w:r w:rsidR="007B6DBA">
          <w:rPr>
            <w:webHidden/>
          </w:rPr>
        </w:r>
        <w:r w:rsidR="007B6DBA">
          <w:rPr>
            <w:webHidden/>
          </w:rPr>
          <w:fldChar w:fldCharType="separate"/>
        </w:r>
        <w:r w:rsidR="007B6DBA">
          <w:rPr>
            <w:webHidden/>
          </w:rPr>
          <w:t>31</w:t>
        </w:r>
        <w:r w:rsidR="007B6DBA">
          <w:rPr>
            <w:webHidden/>
          </w:rPr>
          <w:fldChar w:fldCharType="end"/>
        </w:r>
      </w:hyperlink>
    </w:p>
    <w:p w14:paraId="71B98043" w14:textId="1EC28133" w:rsidR="007B6DBA" w:rsidRDefault="00E071C9">
      <w:pPr>
        <w:pStyle w:val="21"/>
        <w:tabs>
          <w:tab w:val="right" w:leader="dot" w:pos="9061"/>
        </w:tabs>
        <w:rPr>
          <w:rFonts w:ascii="Calibri" w:hAnsi="Calibri"/>
          <w:noProof/>
          <w:kern w:val="2"/>
        </w:rPr>
      </w:pPr>
      <w:hyperlink w:anchor="_Toc180043259" w:history="1">
        <w:r w:rsidR="007B6DBA" w:rsidRPr="00D1024E">
          <w:rPr>
            <w:rStyle w:val="a3"/>
            <w:noProof/>
          </w:rPr>
          <w:t>PRIMPRESS (Владивосток), 17.10.2024, Пенсионерам произведут индексацию на 36%. Названы сроки нового повышения выплат</w:t>
        </w:r>
        <w:r w:rsidR="007B6DBA">
          <w:rPr>
            <w:noProof/>
            <w:webHidden/>
          </w:rPr>
          <w:tab/>
        </w:r>
        <w:r w:rsidR="007B6DBA">
          <w:rPr>
            <w:noProof/>
            <w:webHidden/>
          </w:rPr>
          <w:fldChar w:fldCharType="begin"/>
        </w:r>
        <w:r w:rsidR="007B6DBA">
          <w:rPr>
            <w:noProof/>
            <w:webHidden/>
          </w:rPr>
          <w:instrText xml:space="preserve"> PAGEREF _Toc180043259 \h </w:instrText>
        </w:r>
        <w:r w:rsidR="007B6DBA">
          <w:rPr>
            <w:noProof/>
            <w:webHidden/>
          </w:rPr>
        </w:r>
        <w:r w:rsidR="007B6DBA">
          <w:rPr>
            <w:noProof/>
            <w:webHidden/>
          </w:rPr>
          <w:fldChar w:fldCharType="separate"/>
        </w:r>
        <w:r w:rsidR="007B6DBA">
          <w:rPr>
            <w:noProof/>
            <w:webHidden/>
          </w:rPr>
          <w:t>31</w:t>
        </w:r>
        <w:r w:rsidR="007B6DBA">
          <w:rPr>
            <w:noProof/>
            <w:webHidden/>
          </w:rPr>
          <w:fldChar w:fldCharType="end"/>
        </w:r>
      </w:hyperlink>
    </w:p>
    <w:p w14:paraId="747A70C4" w14:textId="072445D9" w:rsidR="007B6DBA" w:rsidRDefault="00E071C9">
      <w:pPr>
        <w:pStyle w:val="31"/>
        <w:rPr>
          <w:rFonts w:ascii="Calibri" w:hAnsi="Calibri"/>
          <w:kern w:val="2"/>
        </w:rPr>
      </w:pPr>
      <w:hyperlink w:anchor="_Toc180043260" w:history="1">
        <w:r w:rsidR="007B6DBA" w:rsidRPr="00D1024E">
          <w:rPr>
            <w:rStyle w:val="a3"/>
          </w:rPr>
          <w:t>В России будет произведена индексация пенсии. Увеличение ежемесячных выплат ждет всех граждан определенного возраста, выполнивших ряд условий. Разъяснения дал пенсионный эксперт Сергей Власов, сообщает PRIMPRESS.</w:t>
        </w:r>
        <w:r w:rsidR="007B6DBA">
          <w:rPr>
            <w:webHidden/>
          </w:rPr>
          <w:tab/>
        </w:r>
        <w:r w:rsidR="007B6DBA">
          <w:rPr>
            <w:webHidden/>
          </w:rPr>
          <w:fldChar w:fldCharType="begin"/>
        </w:r>
        <w:r w:rsidR="007B6DBA">
          <w:rPr>
            <w:webHidden/>
          </w:rPr>
          <w:instrText xml:space="preserve"> PAGEREF _Toc180043260 \h </w:instrText>
        </w:r>
        <w:r w:rsidR="007B6DBA">
          <w:rPr>
            <w:webHidden/>
          </w:rPr>
        </w:r>
        <w:r w:rsidR="007B6DBA">
          <w:rPr>
            <w:webHidden/>
          </w:rPr>
          <w:fldChar w:fldCharType="separate"/>
        </w:r>
        <w:r w:rsidR="007B6DBA">
          <w:rPr>
            <w:webHidden/>
          </w:rPr>
          <w:t>31</w:t>
        </w:r>
        <w:r w:rsidR="007B6DBA">
          <w:rPr>
            <w:webHidden/>
          </w:rPr>
          <w:fldChar w:fldCharType="end"/>
        </w:r>
      </w:hyperlink>
    </w:p>
    <w:p w14:paraId="1844F4BC" w14:textId="4C8CD0B4" w:rsidR="007B6DBA" w:rsidRDefault="00E071C9">
      <w:pPr>
        <w:pStyle w:val="21"/>
        <w:tabs>
          <w:tab w:val="right" w:leader="dot" w:pos="9061"/>
        </w:tabs>
        <w:rPr>
          <w:rFonts w:ascii="Calibri" w:hAnsi="Calibri"/>
          <w:noProof/>
          <w:kern w:val="2"/>
        </w:rPr>
      </w:pPr>
      <w:hyperlink w:anchor="_Toc180043261" w:history="1">
        <w:r w:rsidR="007B6DBA" w:rsidRPr="00D1024E">
          <w:rPr>
            <w:rStyle w:val="a3"/>
            <w:noProof/>
            <w:lang w:val="en-US"/>
          </w:rPr>
          <w:t>PRIMPRESS</w:t>
        </w:r>
        <w:r w:rsidR="007B6DBA" w:rsidRPr="00D1024E">
          <w:rPr>
            <w:rStyle w:val="a3"/>
            <w:noProof/>
          </w:rPr>
          <w:t xml:space="preserve"> (Владивосток), 17.10.2024, «От 58 лет и старше». Пенсионеров и инвалидов призвали оформить новую льготу с 18 октября</w:t>
        </w:r>
        <w:r w:rsidR="007B6DBA">
          <w:rPr>
            <w:noProof/>
            <w:webHidden/>
          </w:rPr>
          <w:tab/>
        </w:r>
        <w:r w:rsidR="007B6DBA">
          <w:rPr>
            <w:noProof/>
            <w:webHidden/>
          </w:rPr>
          <w:fldChar w:fldCharType="begin"/>
        </w:r>
        <w:r w:rsidR="007B6DBA">
          <w:rPr>
            <w:noProof/>
            <w:webHidden/>
          </w:rPr>
          <w:instrText xml:space="preserve"> PAGEREF _Toc180043261 \h </w:instrText>
        </w:r>
        <w:r w:rsidR="007B6DBA">
          <w:rPr>
            <w:noProof/>
            <w:webHidden/>
          </w:rPr>
        </w:r>
        <w:r w:rsidR="007B6DBA">
          <w:rPr>
            <w:noProof/>
            <w:webHidden/>
          </w:rPr>
          <w:fldChar w:fldCharType="separate"/>
        </w:r>
        <w:r w:rsidR="007B6DBA">
          <w:rPr>
            <w:noProof/>
            <w:webHidden/>
          </w:rPr>
          <w:t>32</w:t>
        </w:r>
        <w:r w:rsidR="007B6DBA">
          <w:rPr>
            <w:noProof/>
            <w:webHidden/>
          </w:rPr>
          <w:fldChar w:fldCharType="end"/>
        </w:r>
      </w:hyperlink>
    </w:p>
    <w:p w14:paraId="286D8892" w14:textId="559A2938" w:rsidR="007B6DBA" w:rsidRDefault="00E071C9">
      <w:pPr>
        <w:pStyle w:val="31"/>
        <w:rPr>
          <w:rFonts w:ascii="Calibri" w:hAnsi="Calibri"/>
          <w:kern w:val="2"/>
        </w:rPr>
      </w:pPr>
      <w:hyperlink w:anchor="_Toc180043262" w:history="1">
        <w:r w:rsidR="007B6DBA" w:rsidRPr="00D1024E">
          <w:rPr>
            <w:rStyle w:val="a3"/>
          </w:rPr>
          <w:t xml:space="preserve">Для граждан с инвалидностью, а также для тех, кто достиг пенсионного возраста, существует особая льгота. Оформить ее можно уже в октябре, а предоставляться она будет региональными властями для всех нуждающихся в поддержке. Об этом рассказала пенсионный эксперт Анастасия Киреева, сообщает </w:t>
        </w:r>
        <w:r w:rsidR="007B6DBA" w:rsidRPr="00D1024E">
          <w:rPr>
            <w:rStyle w:val="a3"/>
            <w:lang w:val="en-US"/>
          </w:rPr>
          <w:t>PRIMPRESS</w:t>
        </w:r>
        <w:r w:rsidR="007B6DBA" w:rsidRPr="00D1024E">
          <w:rPr>
            <w:rStyle w:val="a3"/>
          </w:rPr>
          <w:t>.</w:t>
        </w:r>
        <w:r w:rsidR="007B6DBA">
          <w:rPr>
            <w:webHidden/>
          </w:rPr>
          <w:tab/>
        </w:r>
        <w:r w:rsidR="007B6DBA">
          <w:rPr>
            <w:webHidden/>
          </w:rPr>
          <w:fldChar w:fldCharType="begin"/>
        </w:r>
        <w:r w:rsidR="007B6DBA">
          <w:rPr>
            <w:webHidden/>
          </w:rPr>
          <w:instrText xml:space="preserve"> PAGEREF _Toc180043262 \h </w:instrText>
        </w:r>
        <w:r w:rsidR="007B6DBA">
          <w:rPr>
            <w:webHidden/>
          </w:rPr>
        </w:r>
        <w:r w:rsidR="007B6DBA">
          <w:rPr>
            <w:webHidden/>
          </w:rPr>
          <w:fldChar w:fldCharType="separate"/>
        </w:r>
        <w:r w:rsidR="007B6DBA">
          <w:rPr>
            <w:webHidden/>
          </w:rPr>
          <w:t>32</w:t>
        </w:r>
        <w:r w:rsidR="007B6DBA">
          <w:rPr>
            <w:webHidden/>
          </w:rPr>
          <w:fldChar w:fldCharType="end"/>
        </w:r>
      </w:hyperlink>
    </w:p>
    <w:p w14:paraId="0D1D0C54" w14:textId="187EAED3" w:rsidR="007B6DBA" w:rsidRDefault="00E071C9">
      <w:pPr>
        <w:pStyle w:val="21"/>
        <w:tabs>
          <w:tab w:val="right" w:leader="dot" w:pos="9061"/>
        </w:tabs>
        <w:rPr>
          <w:rFonts w:ascii="Calibri" w:hAnsi="Calibri"/>
          <w:noProof/>
          <w:kern w:val="2"/>
        </w:rPr>
      </w:pPr>
      <w:hyperlink w:anchor="_Toc180043263" w:history="1">
        <w:r w:rsidR="007B6DBA" w:rsidRPr="00D1024E">
          <w:rPr>
            <w:rStyle w:val="a3"/>
            <w:noProof/>
          </w:rPr>
          <w:t>Командир.com, 16.10.2024, Когда могут прекратить начислять пенсию гражданам России: объяснения специалистов</w:t>
        </w:r>
        <w:r w:rsidR="007B6DBA">
          <w:rPr>
            <w:noProof/>
            <w:webHidden/>
          </w:rPr>
          <w:tab/>
        </w:r>
        <w:r w:rsidR="007B6DBA">
          <w:rPr>
            <w:noProof/>
            <w:webHidden/>
          </w:rPr>
          <w:fldChar w:fldCharType="begin"/>
        </w:r>
        <w:r w:rsidR="007B6DBA">
          <w:rPr>
            <w:noProof/>
            <w:webHidden/>
          </w:rPr>
          <w:instrText xml:space="preserve"> PAGEREF _Toc180043263 \h </w:instrText>
        </w:r>
        <w:r w:rsidR="007B6DBA">
          <w:rPr>
            <w:noProof/>
            <w:webHidden/>
          </w:rPr>
        </w:r>
        <w:r w:rsidR="007B6DBA">
          <w:rPr>
            <w:noProof/>
            <w:webHidden/>
          </w:rPr>
          <w:fldChar w:fldCharType="separate"/>
        </w:r>
        <w:r w:rsidR="007B6DBA">
          <w:rPr>
            <w:noProof/>
            <w:webHidden/>
          </w:rPr>
          <w:t>32</w:t>
        </w:r>
        <w:r w:rsidR="007B6DBA">
          <w:rPr>
            <w:noProof/>
            <w:webHidden/>
          </w:rPr>
          <w:fldChar w:fldCharType="end"/>
        </w:r>
      </w:hyperlink>
    </w:p>
    <w:p w14:paraId="2E6EAA57" w14:textId="3E0561E5" w:rsidR="007B6DBA" w:rsidRDefault="00E071C9">
      <w:pPr>
        <w:pStyle w:val="31"/>
        <w:rPr>
          <w:rFonts w:ascii="Calibri" w:hAnsi="Calibri"/>
          <w:kern w:val="2"/>
        </w:rPr>
      </w:pPr>
      <w:hyperlink w:anchor="_Toc180043264" w:history="1">
        <w:r w:rsidR="007B6DBA" w:rsidRPr="00D1024E">
          <w:rPr>
            <w:rStyle w:val="a3"/>
          </w:rPr>
          <w:t>Если пенсионер не запрашивает свою пенсию в течение длительного времени, выплаты могут быть приостановлены. Об этом рассказала профессор РЭУ имени Плеханова Наталья Проданова. Эксперт отметила, что если пенсионер получает деньги на банковскую карту и регулярно ее использует, то с начислением пенсии не возникает никаких проблем. Подробности можно найти в материале на портале Командир.</w:t>
        </w:r>
        <w:r w:rsidR="007B6DBA">
          <w:rPr>
            <w:webHidden/>
          </w:rPr>
          <w:tab/>
        </w:r>
        <w:r w:rsidR="007B6DBA">
          <w:rPr>
            <w:webHidden/>
          </w:rPr>
          <w:fldChar w:fldCharType="begin"/>
        </w:r>
        <w:r w:rsidR="007B6DBA">
          <w:rPr>
            <w:webHidden/>
          </w:rPr>
          <w:instrText xml:space="preserve"> PAGEREF _Toc180043264 \h </w:instrText>
        </w:r>
        <w:r w:rsidR="007B6DBA">
          <w:rPr>
            <w:webHidden/>
          </w:rPr>
        </w:r>
        <w:r w:rsidR="007B6DBA">
          <w:rPr>
            <w:webHidden/>
          </w:rPr>
          <w:fldChar w:fldCharType="separate"/>
        </w:r>
        <w:r w:rsidR="007B6DBA">
          <w:rPr>
            <w:webHidden/>
          </w:rPr>
          <w:t>32</w:t>
        </w:r>
        <w:r w:rsidR="007B6DBA">
          <w:rPr>
            <w:webHidden/>
          </w:rPr>
          <w:fldChar w:fldCharType="end"/>
        </w:r>
      </w:hyperlink>
    </w:p>
    <w:p w14:paraId="66898B71" w14:textId="347AF4CD" w:rsidR="007B6DBA" w:rsidRDefault="00E071C9">
      <w:pPr>
        <w:pStyle w:val="21"/>
        <w:tabs>
          <w:tab w:val="right" w:leader="dot" w:pos="9061"/>
        </w:tabs>
        <w:rPr>
          <w:rFonts w:ascii="Calibri" w:hAnsi="Calibri"/>
          <w:noProof/>
          <w:kern w:val="2"/>
        </w:rPr>
      </w:pPr>
      <w:hyperlink w:anchor="_Toc180043265" w:history="1">
        <w:r w:rsidR="007B6DBA" w:rsidRPr="00D1024E">
          <w:rPr>
            <w:rStyle w:val="a3"/>
            <w:noProof/>
          </w:rPr>
          <w:t>Пенсия.pro, 16.10.2024, Почти 40% россиян не хотят уходить на пенсию - ФОМ</w:t>
        </w:r>
        <w:r w:rsidR="007B6DBA">
          <w:rPr>
            <w:noProof/>
            <w:webHidden/>
          </w:rPr>
          <w:tab/>
        </w:r>
        <w:r w:rsidR="007B6DBA">
          <w:rPr>
            <w:noProof/>
            <w:webHidden/>
          </w:rPr>
          <w:fldChar w:fldCharType="begin"/>
        </w:r>
        <w:r w:rsidR="007B6DBA">
          <w:rPr>
            <w:noProof/>
            <w:webHidden/>
          </w:rPr>
          <w:instrText xml:space="preserve"> PAGEREF _Toc180043265 \h </w:instrText>
        </w:r>
        <w:r w:rsidR="007B6DBA">
          <w:rPr>
            <w:noProof/>
            <w:webHidden/>
          </w:rPr>
        </w:r>
        <w:r w:rsidR="007B6DBA">
          <w:rPr>
            <w:noProof/>
            <w:webHidden/>
          </w:rPr>
          <w:fldChar w:fldCharType="separate"/>
        </w:r>
        <w:r w:rsidR="007B6DBA">
          <w:rPr>
            <w:noProof/>
            <w:webHidden/>
          </w:rPr>
          <w:t>33</w:t>
        </w:r>
        <w:r w:rsidR="007B6DBA">
          <w:rPr>
            <w:noProof/>
            <w:webHidden/>
          </w:rPr>
          <w:fldChar w:fldCharType="end"/>
        </w:r>
      </w:hyperlink>
    </w:p>
    <w:p w14:paraId="45B764F6" w14:textId="0C15F3DD" w:rsidR="007B6DBA" w:rsidRDefault="00E071C9">
      <w:pPr>
        <w:pStyle w:val="31"/>
        <w:rPr>
          <w:rFonts w:ascii="Calibri" w:hAnsi="Calibri"/>
          <w:kern w:val="2"/>
        </w:rPr>
      </w:pPr>
      <w:hyperlink w:anchor="_Toc180043266" w:history="1">
        <w:r w:rsidR="007B6DBA" w:rsidRPr="00D1024E">
          <w:rPr>
            <w:rStyle w:val="a3"/>
          </w:rPr>
          <w:t>Более трети работающих россиян - 39% - собираются трудиться и после достижения пенсионного возраста. Об этом свидетельствуют свежие данные опроса фонда «Общественное мнение» (ФОМ).</w:t>
        </w:r>
        <w:r w:rsidR="007B6DBA">
          <w:rPr>
            <w:webHidden/>
          </w:rPr>
          <w:tab/>
        </w:r>
        <w:r w:rsidR="007B6DBA">
          <w:rPr>
            <w:webHidden/>
          </w:rPr>
          <w:fldChar w:fldCharType="begin"/>
        </w:r>
        <w:r w:rsidR="007B6DBA">
          <w:rPr>
            <w:webHidden/>
          </w:rPr>
          <w:instrText xml:space="preserve"> PAGEREF _Toc180043266 \h </w:instrText>
        </w:r>
        <w:r w:rsidR="007B6DBA">
          <w:rPr>
            <w:webHidden/>
          </w:rPr>
        </w:r>
        <w:r w:rsidR="007B6DBA">
          <w:rPr>
            <w:webHidden/>
          </w:rPr>
          <w:fldChar w:fldCharType="separate"/>
        </w:r>
        <w:r w:rsidR="007B6DBA">
          <w:rPr>
            <w:webHidden/>
          </w:rPr>
          <w:t>33</w:t>
        </w:r>
        <w:r w:rsidR="007B6DBA">
          <w:rPr>
            <w:webHidden/>
          </w:rPr>
          <w:fldChar w:fldCharType="end"/>
        </w:r>
      </w:hyperlink>
    </w:p>
    <w:p w14:paraId="27A91553" w14:textId="53B08C34" w:rsidR="007B6DBA" w:rsidRDefault="00E071C9">
      <w:pPr>
        <w:pStyle w:val="21"/>
        <w:tabs>
          <w:tab w:val="right" w:leader="dot" w:pos="9061"/>
        </w:tabs>
        <w:rPr>
          <w:rFonts w:ascii="Calibri" w:hAnsi="Calibri"/>
          <w:noProof/>
          <w:kern w:val="2"/>
        </w:rPr>
      </w:pPr>
      <w:hyperlink w:anchor="_Toc180043267" w:history="1">
        <w:r w:rsidR="007B6DBA" w:rsidRPr="00D1024E">
          <w:rPr>
            <w:rStyle w:val="a3"/>
            <w:noProof/>
          </w:rPr>
          <w:t>Пенсия.pro, 16.10.2024, Инна ФИЛАТОВА, Какие налоги платят пенсионеры</w:t>
        </w:r>
        <w:r w:rsidR="007B6DBA">
          <w:rPr>
            <w:noProof/>
            <w:webHidden/>
          </w:rPr>
          <w:tab/>
        </w:r>
        <w:r w:rsidR="007B6DBA">
          <w:rPr>
            <w:noProof/>
            <w:webHidden/>
          </w:rPr>
          <w:fldChar w:fldCharType="begin"/>
        </w:r>
        <w:r w:rsidR="007B6DBA">
          <w:rPr>
            <w:noProof/>
            <w:webHidden/>
          </w:rPr>
          <w:instrText xml:space="preserve"> PAGEREF _Toc180043267 \h </w:instrText>
        </w:r>
        <w:r w:rsidR="007B6DBA">
          <w:rPr>
            <w:noProof/>
            <w:webHidden/>
          </w:rPr>
        </w:r>
        <w:r w:rsidR="007B6DBA">
          <w:rPr>
            <w:noProof/>
            <w:webHidden/>
          </w:rPr>
          <w:fldChar w:fldCharType="separate"/>
        </w:r>
        <w:r w:rsidR="007B6DBA">
          <w:rPr>
            <w:noProof/>
            <w:webHidden/>
          </w:rPr>
          <w:t>37</w:t>
        </w:r>
        <w:r w:rsidR="007B6DBA">
          <w:rPr>
            <w:noProof/>
            <w:webHidden/>
          </w:rPr>
          <w:fldChar w:fldCharType="end"/>
        </w:r>
      </w:hyperlink>
    </w:p>
    <w:p w14:paraId="1CA3D078" w14:textId="40D6BDC2" w:rsidR="007B6DBA" w:rsidRDefault="00E071C9">
      <w:pPr>
        <w:pStyle w:val="31"/>
        <w:rPr>
          <w:rFonts w:ascii="Calibri" w:hAnsi="Calibri"/>
          <w:kern w:val="2"/>
        </w:rPr>
      </w:pPr>
      <w:hyperlink w:anchor="_Toc180043268" w:history="1">
        <w:r w:rsidR="007B6DBA" w:rsidRPr="00D1024E">
          <w:rPr>
            <w:rStyle w:val="a3"/>
          </w:rPr>
          <w:t>После выхода на пенсию доходы россиян обычно значительно сокращаются. Но уменьшаются и расходы на налог с пенсии. Больше не нужно делать взносы за недвижимое имущество, а также уплачивать НДФЛ, если государственная пенсия является единственным источником дохода. Расскажем, какие нюансы необходимо учитывать и на какие льготы пенсионеры могут рассчитывать в 2024 году.</w:t>
        </w:r>
        <w:r w:rsidR="007B6DBA">
          <w:rPr>
            <w:webHidden/>
          </w:rPr>
          <w:tab/>
        </w:r>
        <w:r w:rsidR="007B6DBA">
          <w:rPr>
            <w:webHidden/>
          </w:rPr>
          <w:fldChar w:fldCharType="begin"/>
        </w:r>
        <w:r w:rsidR="007B6DBA">
          <w:rPr>
            <w:webHidden/>
          </w:rPr>
          <w:instrText xml:space="preserve"> PAGEREF _Toc180043268 \h </w:instrText>
        </w:r>
        <w:r w:rsidR="007B6DBA">
          <w:rPr>
            <w:webHidden/>
          </w:rPr>
        </w:r>
        <w:r w:rsidR="007B6DBA">
          <w:rPr>
            <w:webHidden/>
          </w:rPr>
          <w:fldChar w:fldCharType="separate"/>
        </w:r>
        <w:r w:rsidR="007B6DBA">
          <w:rPr>
            <w:webHidden/>
          </w:rPr>
          <w:t>37</w:t>
        </w:r>
        <w:r w:rsidR="007B6DBA">
          <w:rPr>
            <w:webHidden/>
          </w:rPr>
          <w:fldChar w:fldCharType="end"/>
        </w:r>
      </w:hyperlink>
    </w:p>
    <w:p w14:paraId="538151BA" w14:textId="6D956CA5" w:rsidR="007B6DBA" w:rsidRDefault="00E071C9">
      <w:pPr>
        <w:pStyle w:val="21"/>
        <w:tabs>
          <w:tab w:val="right" w:leader="dot" w:pos="9061"/>
        </w:tabs>
        <w:rPr>
          <w:rFonts w:ascii="Calibri" w:hAnsi="Calibri"/>
          <w:noProof/>
          <w:kern w:val="2"/>
        </w:rPr>
      </w:pPr>
      <w:hyperlink w:anchor="_Toc180043269" w:history="1">
        <w:r w:rsidR="007B6DBA" w:rsidRPr="00D1024E">
          <w:rPr>
            <w:rStyle w:val="a3"/>
            <w:noProof/>
          </w:rPr>
          <w:t>Life.</w:t>
        </w:r>
        <w:r w:rsidR="007B6DBA" w:rsidRPr="00D1024E">
          <w:rPr>
            <w:rStyle w:val="a3"/>
            <w:noProof/>
            <w:lang w:val="en-US"/>
          </w:rPr>
          <w:t>ru</w:t>
        </w:r>
        <w:r w:rsidR="007B6DBA" w:rsidRPr="00D1024E">
          <w:rPr>
            <w:rStyle w:val="a3"/>
            <w:noProof/>
          </w:rPr>
          <w:t>, 16.10.2024, Работающим пенсионерам повысят зарплаты. Кого ждет прибавка и сколько она составит</w:t>
        </w:r>
        <w:r w:rsidR="007B6DBA">
          <w:rPr>
            <w:noProof/>
            <w:webHidden/>
          </w:rPr>
          <w:tab/>
        </w:r>
        <w:r w:rsidR="007B6DBA">
          <w:rPr>
            <w:noProof/>
            <w:webHidden/>
          </w:rPr>
          <w:fldChar w:fldCharType="begin"/>
        </w:r>
        <w:r w:rsidR="007B6DBA">
          <w:rPr>
            <w:noProof/>
            <w:webHidden/>
          </w:rPr>
          <w:instrText xml:space="preserve"> PAGEREF _Toc180043269 \h </w:instrText>
        </w:r>
        <w:r w:rsidR="007B6DBA">
          <w:rPr>
            <w:noProof/>
            <w:webHidden/>
          </w:rPr>
        </w:r>
        <w:r w:rsidR="007B6DBA">
          <w:rPr>
            <w:noProof/>
            <w:webHidden/>
          </w:rPr>
          <w:fldChar w:fldCharType="separate"/>
        </w:r>
        <w:r w:rsidR="007B6DBA">
          <w:rPr>
            <w:noProof/>
            <w:webHidden/>
          </w:rPr>
          <w:t>46</w:t>
        </w:r>
        <w:r w:rsidR="007B6DBA">
          <w:rPr>
            <w:noProof/>
            <w:webHidden/>
          </w:rPr>
          <w:fldChar w:fldCharType="end"/>
        </w:r>
      </w:hyperlink>
    </w:p>
    <w:p w14:paraId="23292703" w14:textId="6E0D8AD0" w:rsidR="007B6DBA" w:rsidRDefault="00E071C9">
      <w:pPr>
        <w:pStyle w:val="31"/>
        <w:rPr>
          <w:rFonts w:ascii="Calibri" w:hAnsi="Calibri"/>
          <w:kern w:val="2"/>
        </w:rPr>
      </w:pPr>
      <w:hyperlink w:anchor="_Toc180043270" w:history="1">
        <w:r w:rsidR="007B6DBA" w:rsidRPr="00D1024E">
          <w:rPr>
            <w:rStyle w:val="a3"/>
          </w:rPr>
          <w:t>Пенсионерам предлагают все более высокооплачиваемую работу. В каких сферах можно трудоустроиться с наибольшим доходом и кому повысят зарплату в ближайшие месяцы?</w:t>
        </w:r>
        <w:r w:rsidR="007B6DBA">
          <w:rPr>
            <w:webHidden/>
          </w:rPr>
          <w:tab/>
        </w:r>
        <w:r w:rsidR="007B6DBA">
          <w:rPr>
            <w:webHidden/>
          </w:rPr>
          <w:fldChar w:fldCharType="begin"/>
        </w:r>
        <w:r w:rsidR="007B6DBA">
          <w:rPr>
            <w:webHidden/>
          </w:rPr>
          <w:instrText xml:space="preserve"> PAGEREF _Toc180043270 \h </w:instrText>
        </w:r>
        <w:r w:rsidR="007B6DBA">
          <w:rPr>
            <w:webHidden/>
          </w:rPr>
        </w:r>
        <w:r w:rsidR="007B6DBA">
          <w:rPr>
            <w:webHidden/>
          </w:rPr>
          <w:fldChar w:fldCharType="separate"/>
        </w:r>
        <w:r w:rsidR="007B6DBA">
          <w:rPr>
            <w:webHidden/>
          </w:rPr>
          <w:t>46</w:t>
        </w:r>
        <w:r w:rsidR="007B6DBA">
          <w:rPr>
            <w:webHidden/>
          </w:rPr>
          <w:fldChar w:fldCharType="end"/>
        </w:r>
      </w:hyperlink>
    </w:p>
    <w:p w14:paraId="7CCA5AC7" w14:textId="1F9DD01F" w:rsidR="007B6DBA" w:rsidRDefault="00E071C9">
      <w:pPr>
        <w:pStyle w:val="12"/>
        <w:tabs>
          <w:tab w:val="right" w:leader="dot" w:pos="9061"/>
        </w:tabs>
        <w:rPr>
          <w:rFonts w:ascii="Calibri" w:hAnsi="Calibri"/>
          <w:b w:val="0"/>
          <w:noProof/>
          <w:kern w:val="2"/>
          <w:sz w:val="24"/>
        </w:rPr>
      </w:pPr>
      <w:hyperlink w:anchor="_Toc180043271" w:history="1">
        <w:r w:rsidR="007B6DBA" w:rsidRPr="00D1024E">
          <w:rPr>
            <w:rStyle w:val="a3"/>
            <w:noProof/>
          </w:rPr>
          <w:t>НОВОСТИ МАКРОЭКОНОМИКИ</w:t>
        </w:r>
        <w:r w:rsidR="007B6DBA">
          <w:rPr>
            <w:noProof/>
            <w:webHidden/>
          </w:rPr>
          <w:tab/>
        </w:r>
        <w:r w:rsidR="007B6DBA">
          <w:rPr>
            <w:noProof/>
            <w:webHidden/>
          </w:rPr>
          <w:fldChar w:fldCharType="begin"/>
        </w:r>
        <w:r w:rsidR="007B6DBA">
          <w:rPr>
            <w:noProof/>
            <w:webHidden/>
          </w:rPr>
          <w:instrText xml:space="preserve"> PAGEREF _Toc180043271 \h </w:instrText>
        </w:r>
        <w:r w:rsidR="007B6DBA">
          <w:rPr>
            <w:noProof/>
            <w:webHidden/>
          </w:rPr>
        </w:r>
        <w:r w:rsidR="007B6DBA">
          <w:rPr>
            <w:noProof/>
            <w:webHidden/>
          </w:rPr>
          <w:fldChar w:fldCharType="separate"/>
        </w:r>
        <w:r w:rsidR="007B6DBA">
          <w:rPr>
            <w:noProof/>
            <w:webHidden/>
          </w:rPr>
          <w:t>48</w:t>
        </w:r>
        <w:r w:rsidR="007B6DBA">
          <w:rPr>
            <w:noProof/>
            <w:webHidden/>
          </w:rPr>
          <w:fldChar w:fldCharType="end"/>
        </w:r>
      </w:hyperlink>
    </w:p>
    <w:p w14:paraId="7A098970" w14:textId="018615B1" w:rsidR="007B6DBA" w:rsidRDefault="00E071C9">
      <w:pPr>
        <w:pStyle w:val="21"/>
        <w:tabs>
          <w:tab w:val="right" w:leader="dot" w:pos="9061"/>
        </w:tabs>
        <w:rPr>
          <w:rFonts w:ascii="Calibri" w:hAnsi="Calibri"/>
          <w:noProof/>
          <w:kern w:val="2"/>
        </w:rPr>
      </w:pPr>
      <w:hyperlink w:anchor="_Toc180043272" w:history="1">
        <w:r w:rsidR="007B6DBA" w:rsidRPr="00D1024E">
          <w:rPr>
            <w:rStyle w:val="a3"/>
            <w:noProof/>
          </w:rPr>
          <w:t>Российская газета, 16.10.2024, Реформа страхования жизни увеличит продажи полисов</w:t>
        </w:r>
        <w:r w:rsidR="007B6DBA">
          <w:rPr>
            <w:noProof/>
            <w:webHidden/>
          </w:rPr>
          <w:tab/>
        </w:r>
        <w:r w:rsidR="007B6DBA">
          <w:rPr>
            <w:noProof/>
            <w:webHidden/>
          </w:rPr>
          <w:fldChar w:fldCharType="begin"/>
        </w:r>
        <w:r w:rsidR="007B6DBA">
          <w:rPr>
            <w:noProof/>
            <w:webHidden/>
          </w:rPr>
          <w:instrText xml:space="preserve"> PAGEREF _Toc180043272 \h </w:instrText>
        </w:r>
        <w:r w:rsidR="007B6DBA">
          <w:rPr>
            <w:noProof/>
            <w:webHidden/>
          </w:rPr>
        </w:r>
        <w:r w:rsidR="007B6DBA">
          <w:rPr>
            <w:noProof/>
            <w:webHidden/>
          </w:rPr>
          <w:fldChar w:fldCharType="separate"/>
        </w:r>
        <w:r w:rsidR="007B6DBA">
          <w:rPr>
            <w:noProof/>
            <w:webHidden/>
          </w:rPr>
          <w:t>48</w:t>
        </w:r>
        <w:r w:rsidR="007B6DBA">
          <w:rPr>
            <w:noProof/>
            <w:webHidden/>
          </w:rPr>
          <w:fldChar w:fldCharType="end"/>
        </w:r>
      </w:hyperlink>
    </w:p>
    <w:p w14:paraId="5AEA8559" w14:textId="1D7F259A" w:rsidR="007B6DBA" w:rsidRDefault="00E071C9">
      <w:pPr>
        <w:pStyle w:val="31"/>
        <w:rPr>
          <w:rFonts w:ascii="Calibri" w:hAnsi="Calibri"/>
          <w:kern w:val="2"/>
        </w:rPr>
      </w:pPr>
      <w:hyperlink w:anchor="_Toc180043273" w:history="1">
        <w:r w:rsidR="007B6DBA" w:rsidRPr="00D1024E">
          <w:rPr>
            <w:rStyle w:val="a3"/>
          </w:rPr>
          <w:t>Одним из драйверов должна стать система страхования жизни в ее обновленном формате. С 1 января 2025 года в России начнутся продажи полисов долевого страхования жизни (ДСЖ), которые заменят инвестиционное страхование жизни (ИСЖ).</w:t>
        </w:r>
        <w:r w:rsidR="007B6DBA">
          <w:rPr>
            <w:webHidden/>
          </w:rPr>
          <w:tab/>
        </w:r>
        <w:r w:rsidR="007B6DBA">
          <w:rPr>
            <w:webHidden/>
          </w:rPr>
          <w:fldChar w:fldCharType="begin"/>
        </w:r>
        <w:r w:rsidR="007B6DBA">
          <w:rPr>
            <w:webHidden/>
          </w:rPr>
          <w:instrText xml:space="preserve"> PAGEREF _Toc180043273 \h </w:instrText>
        </w:r>
        <w:r w:rsidR="007B6DBA">
          <w:rPr>
            <w:webHidden/>
          </w:rPr>
        </w:r>
        <w:r w:rsidR="007B6DBA">
          <w:rPr>
            <w:webHidden/>
          </w:rPr>
          <w:fldChar w:fldCharType="separate"/>
        </w:r>
        <w:r w:rsidR="007B6DBA">
          <w:rPr>
            <w:webHidden/>
          </w:rPr>
          <w:t>48</w:t>
        </w:r>
        <w:r w:rsidR="007B6DBA">
          <w:rPr>
            <w:webHidden/>
          </w:rPr>
          <w:fldChar w:fldCharType="end"/>
        </w:r>
      </w:hyperlink>
    </w:p>
    <w:p w14:paraId="720A8451" w14:textId="7D7C3229" w:rsidR="007B6DBA" w:rsidRDefault="00E071C9">
      <w:pPr>
        <w:pStyle w:val="21"/>
        <w:tabs>
          <w:tab w:val="right" w:leader="dot" w:pos="9061"/>
        </w:tabs>
        <w:rPr>
          <w:rFonts w:ascii="Calibri" w:hAnsi="Calibri"/>
          <w:noProof/>
          <w:kern w:val="2"/>
        </w:rPr>
      </w:pPr>
      <w:hyperlink w:anchor="_Toc180043274" w:history="1">
        <w:r w:rsidR="007B6DBA" w:rsidRPr="00D1024E">
          <w:rPr>
            <w:rStyle w:val="a3"/>
            <w:noProof/>
          </w:rPr>
          <w:t>Российская газета, 16.10.2024, Страховщики назвали приоритеты работы на 2025 год</w:t>
        </w:r>
        <w:r w:rsidR="007B6DBA">
          <w:rPr>
            <w:noProof/>
            <w:webHidden/>
          </w:rPr>
          <w:tab/>
        </w:r>
        <w:r w:rsidR="007B6DBA">
          <w:rPr>
            <w:noProof/>
            <w:webHidden/>
          </w:rPr>
          <w:fldChar w:fldCharType="begin"/>
        </w:r>
        <w:r w:rsidR="007B6DBA">
          <w:rPr>
            <w:noProof/>
            <w:webHidden/>
          </w:rPr>
          <w:instrText xml:space="preserve"> PAGEREF _Toc180043274 \h </w:instrText>
        </w:r>
        <w:r w:rsidR="007B6DBA">
          <w:rPr>
            <w:noProof/>
            <w:webHidden/>
          </w:rPr>
        </w:r>
        <w:r w:rsidR="007B6DBA">
          <w:rPr>
            <w:noProof/>
            <w:webHidden/>
          </w:rPr>
          <w:fldChar w:fldCharType="separate"/>
        </w:r>
        <w:r w:rsidR="007B6DBA">
          <w:rPr>
            <w:noProof/>
            <w:webHidden/>
          </w:rPr>
          <w:t>50</w:t>
        </w:r>
        <w:r w:rsidR="007B6DBA">
          <w:rPr>
            <w:noProof/>
            <w:webHidden/>
          </w:rPr>
          <w:fldChar w:fldCharType="end"/>
        </w:r>
      </w:hyperlink>
    </w:p>
    <w:p w14:paraId="1883013A" w14:textId="2EBF029C" w:rsidR="007B6DBA" w:rsidRDefault="00E071C9">
      <w:pPr>
        <w:pStyle w:val="31"/>
        <w:rPr>
          <w:rFonts w:ascii="Calibri" w:hAnsi="Calibri"/>
          <w:kern w:val="2"/>
        </w:rPr>
      </w:pPr>
      <w:hyperlink w:anchor="_Toc180043275" w:history="1">
        <w:r w:rsidR="007B6DBA" w:rsidRPr="00D1024E">
          <w:rPr>
            <w:rStyle w:val="a3"/>
          </w:rPr>
          <w:t>В следующем году страховой рынок ждут изменения, которые затронут компании и потребителей услуг - от новых инструментов страхования жизни до подключения страховщиков к единой государственной информсистеме в сфере здравоохранения. О сути нововведений «РГ» рассказали во Всероссийском союзе страховщиков.</w:t>
        </w:r>
        <w:r w:rsidR="007B6DBA">
          <w:rPr>
            <w:webHidden/>
          </w:rPr>
          <w:tab/>
        </w:r>
        <w:r w:rsidR="007B6DBA">
          <w:rPr>
            <w:webHidden/>
          </w:rPr>
          <w:fldChar w:fldCharType="begin"/>
        </w:r>
        <w:r w:rsidR="007B6DBA">
          <w:rPr>
            <w:webHidden/>
          </w:rPr>
          <w:instrText xml:space="preserve"> PAGEREF _Toc180043275 \h </w:instrText>
        </w:r>
        <w:r w:rsidR="007B6DBA">
          <w:rPr>
            <w:webHidden/>
          </w:rPr>
        </w:r>
        <w:r w:rsidR="007B6DBA">
          <w:rPr>
            <w:webHidden/>
          </w:rPr>
          <w:fldChar w:fldCharType="separate"/>
        </w:r>
        <w:r w:rsidR="007B6DBA">
          <w:rPr>
            <w:webHidden/>
          </w:rPr>
          <w:t>50</w:t>
        </w:r>
        <w:r w:rsidR="007B6DBA">
          <w:rPr>
            <w:webHidden/>
          </w:rPr>
          <w:fldChar w:fldCharType="end"/>
        </w:r>
      </w:hyperlink>
    </w:p>
    <w:p w14:paraId="74D2D3D3" w14:textId="2F739982" w:rsidR="007B6DBA" w:rsidRDefault="00E071C9">
      <w:pPr>
        <w:pStyle w:val="21"/>
        <w:tabs>
          <w:tab w:val="right" w:leader="dot" w:pos="9061"/>
        </w:tabs>
        <w:rPr>
          <w:rFonts w:ascii="Calibri" w:hAnsi="Calibri"/>
          <w:noProof/>
          <w:kern w:val="2"/>
        </w:rPr>
      </w:pPr>
      <w:hyperlink w:anchor="_Toc180043276" w:history="1">
        <w:r w:rsidR="007B6DBA" w:rsidRPr="00D1024E">
          <w:rPr>
            <w:rStyle w:val="a3"/>
            <w:noProof/>
          </w:rPr>
          <w:t>ТАСС, 16.10.2024, Годовая инфляция в РФ с 8 по 14 октября зафиксирована на уровне 8,51% - МЭР</w:t>
        </w:r>
        <w:r w:rsidR="007B6DBA">
          <w:rPr>
            <w:noProof/>
            <w:webHidden/>
          </w:rPr>
          <w:tab/>
        </w:r>
        <w:r w:rsidR="007B6DBA">
          <w:rPr>
            <w:noProof/>
            <w:webHidden/>
          </w:rPr>
          <w:fldChar w:fldCharType="begin"/>
        </w:r>
        <w:r w:rsidR="007B6DBA">
          <w:rPr>
            <w:noProof/>
            <w:webHidden/>
          </w:rPr>
          <w:instrText xml:space="preserve"> PAGEREF _Toc180043276 \h </w:instrText>
        </w:r>
        <w:r w:rsidR="007B6DBA">
          <w:rPr>
            <w:noProof/>
            <w:webHidden/>
          </w:rPr>
        </w:r>
        <w:r w:rsidR="007B6DBA">
          <w:rPr>
            <w:noProof/>
            <w:webHidden/>
          </w:rPr>
          <w:fldChar w:fldCharType="separate"/>
        </w:r>
        <w:r w:rsidR="007B6DBA">
          <w:rPr>
            <w:noProof/>
            <w:webHidden/>
          </w:rPr>
          <w:t>52</w:t>
        </w:r>
        <w:r w:rsidR="007B6DBA">
          <w:rPr>
            <w:noProof/>
            <w:webHidden/>
          </w:rPr>
          <w:fldChar w:fldCharType="end"/>
        </w:r>
      </w:hyperlink>
    </w:p>
    <w:p w14:paraId="571549FA" w14:textId="646B5215" w:rsidR="007B6DBA" w:rsidRDefault="00E071C9">
      <w:pPr>
        <w:pStyle w:val="31"/>
        <w:rPr>
          <w:rFonts w:ascii="Calibri" w:hAnsi="Calibri"/>
          <w:kern w:val="2"/>
        </w:rPr>
      </w:pPr>
      <w:hyperlink w:anchor="_Toc180043277" w:history="1">
        <w:r w:rsidR="007B6DBA" w:rsidRPr="00D1024E">
          <w:rPr>
            <w:rStyle w:val="a3"/>
          </w:rPr>
          <w:t>Годовая инфляция в РФ с 8 по 14 октября осталась практически на уровне прошлой недели и составила 8,51%. Об этом говорится в обзоре о текущей ценовой ситуации, который подготовил Минэкономразвития.</w:t>
        </w:r>
        <w:r w:rsidR="007B6DBA">
          <w:rPr>
            <w:webHidden/>
          </w:rPr>
          <w:tab/>
        </w:r>
        <w:r w:rsidR="007B6DBA">
          <w:rPr>
            <w:webHidden/>
          </w:rPr>
          <w:fldChar w:fldCharType="begin"/>
        </w:r>
        <w:r w:rsidR="007B6DBA">
          <w:rPr>
            <w:webHidden/>
          </w:rPr>
          <w:instrText xml:space="preserve"> PAGEREF _Toc180043277 \h </w:instrText>
        </w:r>
        <w:r w:rsidR="007B6DBA">
          <w:rPr>
            <w:webHidden/>
          </w:rPr>
        </w:r>
        <w:r w:rsidR="007B6DBA">
          <w:rPr>
            <w:webHidden/>
          </w:rPr>
          <w:fldChar w:fldCharType="separate"/>
        </w:r>
        <w:r w:rsidR="007B6DBA">
          <w:rPr>
            <w:webHidden/>
          </w:rPr>
          <w:t>52</w:t>
        </w:r>
        <w:r w:rsidR="007B6DBA">
          <w:rPr>
            <w:webHidden/>
          </w:rPr>
          <w:fldChar w:fldCharType="end"/>
        </w:r>
      </w:hyperlink>
    </w:p>
    <w:p w14:paraId="66C3CD44" w14:textId="4A0668E7" w:rsidR="007B6DBA" w:rsidRDefault="00E071C9">
      <w:pPr>
        <w:pStyle w:val="21"/>
        <w:tabs>
          <w:tab w:val="right" w:leader="dot" w:pos="9061"/>
        </w:tabs>
        <w:rPr>
          <w:rFonts w:ascii="Calibri" w:hAnsi="Calibri"/>
          <w:noProof/>
          <w:kern w:val="2"/>
        </w:rPr>
      </w:pPr>
      <w:hyperlink w:anchor="_Toc180043278" w:history="1">
        <w:r w:rsidR="007B6DBA" w:rsidRPr="00D1024E">
          <w:rPr>
            <w:rStyle w:val="a3"/>
            <w:noProof/>
          </w:rPr>
          <w:t>РИА Новости, 16.10.2024, ЦБ по-прежнему ждет годовую инфляцию в РФ в 2024 г выше прогнозного диапазона 6,5-7%</w:t>
        </w:r>
        <w:r w:rsidR="007B6DBA">
          <w:rPr>
            <w:noProof/>
            <w:webHidden/>
          </w:rPr>
          <w:tab/>
        </w:r>
        <w:r w:rsidR="007B6DBA">
          <w:rPr>
            <w:noProof/>
            <w:webHidden/>
          </w:rPr>
          <w:fldChar w:fldCharType="begin"/>
        </w:r>
        <w:r w:rsidR="007B6DBA">
          <w:rPr>
            <w:noProof/>
            <w:webHidden/>
          </w:rPr>
          <w:instrText xml:space="preserve"> PAGEREF _Toc180043278 \h </w:instrText>
        </w:r>
        <w:r w:rsidR="007B6DBA">
          <w:rPr>
            <w:noProof/>
            <w:webHidden/>
          </w:rPr>
        </w:r>
        <w:r w:rsidR="007B6DBA">
          <w:rPr>
            <w:noProof/>
            <w:webHidden/>
          </w:rPr>
          <w:fldChar w:fldCharType="separate"/>
        </w:r>
        <w:r w:rsidR="007B6DBA">
          <w:rPr>
            <w:noProof/>
            <w:webHidden/>
          </w:rPr>
          <w:t>53</w:t>
        </w:r>
        <w:r w:rsidR="007B6DBA">
          <w:rPr>
            <w:noProof/>
            <w:webHidden/>
          </w:rPr>
          <w:fldChar w:fldCharType="end"/>
        </w:r>
      </w:hyperlink>
    </w:p>
    <w:p w14:paraId="00A6948E" w14:textId="08447EF4" w:rsidR="007B6DBA" w:rsidRDefault="00E071C9">
      <w:pPr>
        <w:pStyle w:val="31"/>
        <w:rPr>
          <w:rFonts w:ascii="Calibri" w:hAnsi="Calibri"/>
          <w:kern w:val="2"/>
        </w:rPr>
      </w:pPr>
      <w:hyperlink w:anchor="_Toc180043279" w:history="1">
        <w:r w:rsidR="007B6DBA" w:rsidRPr="00D1024E">
          <w:rPr>
            <w:rStyle w:val="a3"/>
          </w:rPr>
          <w:t>Банк России все еще допускает превышение инфляцией по итогам текущего года своего прогноза в 6,5-7%, несмотря на замедление инфляции и повышение ключевой ставки до 19%, следует из материалов регулятора о динамике инфляции за сентябрь.</w:t>
        </w:r>
        <w:r w:rsidR="007B6DBA">
          <w:rPr>
            <w:webHidden/>
          </w:rPr>
          <w:tab/>
        </w:r>
        <w:r w:rsidR="007B6DBA">
          <w:rPr>
            <w:webHidden/>
          </w:rPr>
          <w:fldChar w:fldCharType="begin"/>
        </w:r>
        <w:r w:rsidR="007B6DBA">
          <w:rPr>
            <w:webHidden/>
          </w:rPr>
          <w:instrText xml:space="preserve"> PAGEREF _Toc180043279 \h </w:instrText>
        </w:r>
        <w:r w:rsidR="007B6DBA">
          <w:rPr>
            <w:webHidden/>
          </w:rPr>
        </w:r>
        <w:r w:rsidR="007B6DBA">
          <w:rPr>
            <w:webHidden/>
          </w:rPr>
          <w:fldChar w:fldCharType="separate"/>
        </w:r>
        <w:r w:rsidR="007B6DBA">
          <w:rPr>
            <w:webHidden/>
          </w:rPr>
          <w:t>53</w:t>
        </w:r>
        <w:r w:rsidR="007B6DBA">
          <w:rPr>
            <w:webHidden/>
          </w:rPr>
          <w:fldChar w:fldCharType="end"/>
        </w:r>
      </w:hyperlink>
    </w:p>
    <w:p w14:paraId="119DBFD0" w14:textId="1AB42475" w:rsidR="007B6DBA" w:rsidRDefault="00E071C9">
      <w:pPr>
        <w:pStyle w:val="21"/>
        <w:tabs>
          <w:tab w:val="right" w:leader="dot" w:pos="9061"/>
        </w:tabs>
        <w:rPr>
          <w:rFonts w:ascii="Calibri" w:hAnsi="Calibri"/>
          <w:noProof/>
          <w:kern w:val="2"/>
        </w:rPr>
      </w:pPr>
      <w:hyperlink w:anchor="_Toc180043280" w:history="1">
        <w:r w:rsidR="007B6DBA" w:rsidRPr="00D1024E">
          <w:rPr>
            <w:rStyle w:val="a3"/>
            <w:noProof/>
          </w:rPr>
          <w:t>РИА Новости, 16.10.2024, Инфляционные ожидания россиян на год вперед выросли до 13,4% в октябре с 12,5%</w:t>
        </w:r>
        <w:r w:rsidR="007B6DBA">
          <w:rPr>
            <w:noProof/>
            <w:webHidden/>
          </w:rPr>
          <w:tab/>
        </w:r>
        <w:r w:rsidR="007B6DBA">
          <w:rPr>
            <w:noProof/>
            <w:webHidden/>
          </w:rPr>
          <w:fldChar w:fldCharType="begin"/>
        </w:r>
        <w:r w:rsidR="007B6DBA">
          <w:rPr>
            <w:noProof/>
            <w:webHidden/>
          </w:rPr>
          <w:instrText xml:space="preserve"> PAGEREF _Toc180043280 \h </w:instrText>
        </w:r>
        <w:r w:rsidR="007B6DBA">
          <w:rPr>
            <w:noProof/>
            <w:webHidden/>
          </w:rPr>
        </w:r>
        <w:r w:rsidR="007B6DBA">
          <w:rPr>
            <w:noProof/>
            <w:webHidden/>
          </w:rPr>
          <w:fldChar w:fldCharType="separate"/>
        </w:r>
        <w:r w:rsidR="007B6DBA">
          <w:rPr>
            <w:noProof/>
            <w:webHidden/>
          </w:rPr>
          <w:t>54</w:t>
        </w:r>
        <w:r w:rsidR="007B6DBA">
          <w:rPr>
            <w:noProof/>
            <w:webHidden/>
          </w:rPr>
          <w:fldChar w:fldCharType="end"/>
        </w:r>
      </w:hyperlink>
    </w:p>
    <w:p w14:paraId="6BD45931" w14:textId="71819B11" w:rsidR="007B6DBA" w:rsidRDefault="00E071C9">
      <w:pPr>
        <w:pStyle w:val="31"/>
        <w:rPr>
          <w:rFonts w:ascii="Calibri" w:hAnsi="Calibri"/>
          <w:kern w:val="2"/>
        </w:rPr>
      </w:pPr>
      <w:hyperlink w:anchor="_Toc180043281" w:history="1">
        <w:r w:rsidR="007B6DBA" w:rsidRPr="00D1024E">
          <w:rPr>
            <w:rStyle w:val="a3"/>
          </w:rPr>
          <w:t>Инфляционные ожидания населения на ближайшие 12 месяцев в октябре выросли до 13,4% с 12,5% месяцем ранее, следует из материалов исследования инФОМа по заказу Банка России.</w:t>
        </w:r>
        <w:r w:rsidR="007B6DBA">
          <w:rPr>
            <w:webHidden/>
          </w:rPr>
          <w:tab/>
        </w:r>
        <w:r w:rsidR="007B6DBA">
          <w:rPr>
            <w:webHidden/>
          </w:rPr>
          <w:fldChar w:fldCharType="begin"/>
        </w:r>
        <w:r w:rsidR="007B6DBA">
          <w:rPr>
            <w:webHidden/>
          </w:rPr>
          <w:instrText xml:space="preserve"> PAGEREF _Toc180043281 \h </w:instrText>
        </w:r>
        <w:r w:rsidR="007B6DBA">
          <w:rPr>
            <w:webHidden/>
          </w:rPr>
        </w:r>
        <w:r w:rsidR="007B6DBA">
          <w:rPr>
            <w:webHidden/>
          </w:rPr>
          <w:fldChar w:fldCharType="separate"/>
        </w:r>
        <w:r w:rsidR="007B6DBA">
          <w:rPr>
            <w:webHidden/>
          </w:rPr>
          <w:t>54</w:t>
        </w:r>
        <w:r w:rsidR="007B6DBA">
          <w:rPr>
            <w:webHidden/>
          </w:rPr>
          <w:fldChar w:fldCharType="end"/>
        </w:r>
      </w:hyperlink>
    </w:p>
    <w:p w14:paraId="4C6E8ED8" w14:textId="10479367" w:rsidR="007B6DBA" w:rsidRDefault="00E071C9">
      <w:pPr>
        <w:pStyle w:val="21"/>
        <w:tabs>
          <w:tab w:val="right" w:leader="dot" w:pos="9061"/>
        </w:tabs>
        <w:rPr>
          <w:rFonts w:ascii="Calibri" w:hAnsi="Calibri"/>
          <w:noProof/>
          <w:kern w:val="2"/>
        </w:rPr>
      </w:pPr>
      <w:hyperlink w:anchor="_Toc180043282" w:history="1">
        <w:r w:rsidR="007B6DBA" w:rsidRPr="00D1024E">
          <w:rPr>
            <w:rStyle w:val="a3"/>
            <w:noProof/>
          </w:rPr>
          <w:t>РИА Новости, 16.10.2024, Ценовые ожидания бизнеса в начале октября вновь выросли - ЦБ РФ</w:t>
        </w:r>
        <w:r w:rsidR="007B6DBA">
          <w:rPr>
            <w:noProof/>
            <w:webHidden/>
          </w:rPr>
          <w:tab/>
        </w:r>
        <w:r w:rsidR="007B6DBA">
          <w:rPr>
            <w:noProof/>
            <w:webHidden/>
          </w:rPr>
          <w:fldChar w:fldCharType="begin"/>
        </w:r>
        <w:r w:rsidR="007B6DBA">
          <w:rPr>
            <w:noProof/>
            <w:webHidden/>
          </w:rPr>
          <w:instrText xml:space="preserve"> PAGEREF _Toc180043282 \h </w:instrText>
        </w:r>
        <w:r w:rsidR="007B6DBA">
          <w:rPr>
            <w:noProof/>
            <w:webHidden/>
          </w:rPr>
        </w:r>
        <w:r w:rsidR="007B6DBA">
          <w:rPr>
            <w:noProof/>
            <w:webHidden/>
          </w:rPr>
          <w:fldChar w:fldCharType="separate"/>
        </w:r>
        <w:r w:rsidR="007B6DBA">
          <w:rPr>
            <w:noProof/>
            <w:webHidden/>
          </w:rPr>
          <w:t>54</w:t>
        </w:r>
        <w:r w:rsidR="007B6DBA">
          <w:rPr>
            <w:noProof/>
            <w:webHidden/>
          </w:rPr>
          <w:fldChar w:fldCharType="end"/>
        </w:r>
      </w:hyperlink>
    </w:p>
    <w:p w14:paraId="486AD533" w14:textId="2BA60A28" w:rsidR="007B6DBA" w:rsidRDefault="00E071C9">
      <w:pPr>
        <w:pStyle w:val="31"/>
        <w:rPr>
          <w:rFonts w:ascii="Calibri" w:hAnsi="Calibri"/>
          <w:kern w:val="2"/>
        </w:rPr>
      </w:pPr>
      <w:hyperlink w:anchor="_Toc180043283" w:history="1">
        <w:r w:rsidR="007B6DBA" w:rsidRPr="00D1024E">
          <w:rPr>
            <w:rStyle w:val="a3"/>
          </w:rPr>
          <w:t>Ценовые ожидания бизнеса в начале октября росли второй месяц подряд относительно предыдущего месяца, говорится в информационно-аналитическом материале Банка России «Мониторинг предприятий» за 1-11 октября.</w:t>
        </w:r>
        <w:r w:rsidR="007B6DBA">
          <w:rPr>
            <w:webHidden/>
          </w:rPr>
          <w:tab/>
        </w:r>
        <w:r w:rsidR="007B6DBA">
          <w:rPr>
            <w:webHidden/>
          </w:rPr>
          <w:fldChar w:fldCharType="begin"/>
        </w:r>
        <w:r w:rsidR="007B6DBA">
          <w:rPr>
            <w:webHidden/>
          </w:rPr>
          <w:instrText xml:space="preserve"> PAGEREF _Toc180043283 \h </w:instrText>
        </w:r>
        <w:r w:rsidR="007B6DBA">
          <w:rPr>
            <w:webHidden/>
          </w:rPr>
        </w:r>
        <w:r w:rsidR="007B6DBA">
          <w:rPr>
            <w:webHidden/>
          </w:rPr>
          <w:fldChar w:fldCharType="separate"/>
        </w:r>
        <w:r w:rsidR="007B6DBA">
          <w:rPr>
            <w:webHidden/>
          </w:rPr>
          <w:t>54</w:t>
        </w:r>
        <w:r w:rsidR="007B6DBA">
          <w:rPr>
            <w:webHidden/>
          </w:rPr>
          <w:fldChar w:fldCharType="end"/>
        </w:r>
      </w:hyperlink>
    </w:p>
    <w:p w14:paraId="4581F279" w14:textId="7DCD7EA6" w:rsidR="007B6DBA" w:rsidRDefault="00E071C9">
      <w:pPr>
        <w:pStyle w:val="21"/>
        <w:tabs>
          <w:tab w:val="right" w:leader="dot" w:pos="9061"/>
        </w:tabs>
        <w:rPr>
          <w:rFonts w:ascii="Calibri" w:hAnsi="Calibri"/>
          <w:noProof/>
          <w:kern w:val="2"/>
        </w:rPr>
      </w:pPr>
      <w:hyperlink w:anchor="_Toc180043284" w:history="1">
        <w:r w:rsidR="007B6DBA" w:rsidRPr="00D1024E">
          <w:rPr>
            <w:rStyle w:val="a3"/>
            <w:noProof/>
          </w:rPr>
          <w:t>Ведомости, 17.10.2024, Анастасия БОЙКО, Минтруд предложил ввести добровольные соцвзносы для самозанятых с 2026 года. Eжемесячный платеж может составить 1344 или 1920 рублей</w:t>
        </w:r>
        <w:r w:rsidR="007B6DBA">
          <w:rPr>
            <w:noProof/>
            <w:webHidden/>
          </w:rPr>
          <w:tab/>
        </w:r>
        <w:r w:rsidR="007B6DBA">
          <w:rPr>
            <w:noProof/>
            <w:webHidden/>
          </w:rPr>
          <w:fldChar w:fldCharType="begin"/>
        </w:r>
        <w:r w:rsidR="007B6DBA">
          <w:rPr>
            <w:noProof/>
            <w:webHidden/>
          </w:rPr>
          <w:instrText xml:space="preserve"> PAGEREF _Toc180043284 \h </w:instrText>
        </w:r>
        <w:r w:rsidR="007B6DBA">
          <w:rPr>
            <w:noProof/>
            <w:webHidden/>
          </w:rPr>
        </w:r>
        <w:r w:rsidR="007B6DBA">
          <w:rPr>
            <w:noProof/>
            <w:webHidden/>
          </w:rPr>
          <w:fldChar w:fldCharType="separate"/>
        </w:r>
        <w:r w:rsidR="007B6DBA">
          <w:rPr>
            <w:noProof/>
            <w:webHidden/>
          </w:rPr>
          <w:t>55</w:t>
        </w:r>
        <w:r w:rsidR="007B6DBA">
          <w:rPr>
            <w:noProof/>
            <w:webHidden/>
          </w:rPr>
          <w:fldChar w:fldCharType="end"/>
        </w:r>
      </w:hyperlink>
    </w:p>
    <w:p w14:paraId="253FE9D8" w14:textId="299FC8D4" w:rsidR="007B6DBA" w:rsidRDefault="00E071C9">
      <w:pPr>
        <w:pStyle w:val="31"/>
        <w:rPr>
          <w:rFonts w:ascii="Calibri" w:hAnsi="Calibri"/>
          <w:kern w:val="2"/>
        </w:rPr>
      </w:pPr>
      <w:hyperlink w:anchor="_Toc180043285" w:history="1">
        <w:r w:rsidR="007B6DBA" w:rsidRPr="00D1024E">
          <w:rPr>
            <w:rStyle w:val="a3"/>
          </w:rPr>
          <w:t>Минтруд подготовил новую версию законопроекта о проведении эксперимента по добровольному социальному страхованию для самозанятых на случай временной нетрудоспособности. Документ (есть у «Ведомостей») был представлен на общественном совете при Минтруде в сентябре, сообщил «Ведомостям» источник, знакомый с обсуждением. Внесение законопроекта в правительство запланировано на октябрь 2024 г., следует из материалов к нему. Начать эксперимент хотят с 1 января 2026 г., а его окончание совпадает с завершением режима «налог на профессиональный доход», запланированным на 31 декабря 2028 г. Тариф страховых взносов предлагается установить на уровне 3,84% от страховой суммы, которая составит 35 000 или 50 000 руб. по выбору, следует из документа. Таким образом, ежемесячный платеж составит 1344 или 1920 руб. При этом предлагается применять понижающие и повышающие коэффициенты (так называемый бонус-малус).</w:t>
        </w:r>
        <w:r w:rsidR="007B6DBA">
          <w:rPr>
            <w:webHidden/>
          </w:rPr>
          <w:tab/>
        </w:r>
        <w:r w:rsidR="007B6DBA">
          <w:rPr>
            <w:webHidden/>
          </w:rPr>
          <w:fldChar w:fldCharType="begin"/>
        </w:r>
        <w:r w:rsidR="007B6DBA">
          <w:rPr>
            <w:webHidden/>
          </w:rPr>
          <w:instrText xml:space="preserve"> PAGEREF _Toc180043285 \h </w:instrText>
        </w:r>
        <w:r w:rsidR="007B6DBA">
          <w:rPr>
            <w:webHidden/>
          </w:rPr>
        </w:r>
        <w:r w:rsidR="007B6DBA">
          <w:rPr>
            <w:webHidden/>
          </w:rPr>
          <w:fldChar w:fldCharType="separate"/>
        </w:r>
        <w:r w:rsidR="007B6DBA">
          <w:rPr>
            <w:webHidden/>
          </w:rPr>
          <w:t>55</w:t>
        </w:r>
        <w:r w:rsidR="007B6DBA">
          <w:rPr>
            <w:webHidden/>
          </w:rPr>
          <w:fldChar w:fldCharType="end"/>
        </w:r>
      </w:hyperlink>
    </w:p>
    <w:p w14:paraId="1FFACDCD" w14:textId="023CEE38" w:rsidR="007B6DBA" w:rsidRDefault="00E071C9">
      <w:pPr>
        <w:pStyle w:val="21"/>
        <w:tabs>
          <w:tab w:val="right" w:leader="dot" w:pos="9061"/>
        </w:tabs>
        <w:rPr>
          <w:rFonts w:ascii="Calibri" w:hAnsi="Calibri"/>
          <w:noProof/>
          <w:kern w:val="2"/>
        </w:rPr>
      </w:pPr>
      <w:hyperlink w:anchor="_Toc180043286" w:history="1">
        <w:r w:rsidR="007B6DBA" w:rsidRPr="00D1024E">
          <w:rPr>
            <w:rStyle w:val="a3"/>
            <w:noProof/>
          </w:rPr>
          <w:t>Прайм, 16.10.2024, ВТБ нарастит портфель розничных пассивов в 1,5 раза</w:t>
        </w:r>
        <w:r w:rsidR="007B6DBA">
          <w:rPr>
            <w:noProof/>
            <w:webHidden/>
          </w:rPr>
          <w:tab/>
        </w:r>
        <w:r w:rsidR="007B6DBA">
          <w:rPr>
            <w:noProof/>
            <w:webHidden/>
          </w:rPr>
          <w:fldChar w:fldCharType="begin"/>
        </w:r>
        <w:r w:rsidR="007B6DBA">
          <w:rPr>
            <w:noProof/>
            <w:webHidden/>
          </w:rPr>
          <w:instrText xml:space="preserve"> PAGEREF _Toc180043286 \h </w:instrText>
        </w:r>
        <w:r w:rsidR="007B6DBA">
          <w:rPr>
            <w:noProof/>
            <w:webHidden/>
          </w:rPr>
        </w:r>
        <w:r w:rsidR="007B6DBA">
          <w:rPr>
            <w:noProof/>
            <w:webHidden/>
          </w:rPr>
          <w:fldChar w:fldCharType="separate"/>
        </w:r>
        <w:r w:rsidR="007B6DBA">
          <w:rPr>
            <w:noProof/>
            <w:webHidden/>
          </w:rPr>
          <w:t>57</w:t>
        </w:r>
        <w:r w:rsidR="007B6DBA">
          <w:rPr>
            <w:noProof/>
            <w:webHidden/>
          </w:rPr>
          <w:fldChar w:fldCharType="end"/>
        </w:r>
      </w:hyperlink>
    </w:p>
    <w:p w14:paraId="73B5EC24" w14:textId="4560C6B4" w:rsidR="007B6DBA" w:rsidRDefault="00E071C9">
      <w:pPr>
        <w:pStyle w:val="31"/>
        <w:rPr>
          <w:rFonts w:ascii="Calibri" w:hAnsi="Calibri"/>
          <w:kern w:val="2"/>
        </w:rPr>
      </w:pPr>
      <w:hyperlink w:anchor="_Toc180043287" w:history="1">
        <w:r w:rsidR="007B6DBA" w:rsidRPr="00D1024E">
          <w:rPr>
            <w:rStyle w:val="a3"/>
          </w:rPr>
          <w:t>Объем привлеченных средств физлиц в ВТБ по итогам 2024 года может вырасти в 1,5 раза, до 10,3 триллиона рублей, говорится в сообщении банка.</w:t>
        </w:r>
        <w:r w:rsidR="007B6DBA">
          <w:rPr>
            <w:webHidden/>
          </w:rPr>
          <w:tab/>
        </w:r>
        <w:r w:rsidR="007B6DBA">
          <w:rPr>
            <w:webHidden/>
          </w:rPr>
          <w:fldChar w:fldCharType="begin"/>
        </w:r>
        <w:r w:rsidR="007B6DBA">
          <w:rPr>
            <w:webHidden/>
          </w:rPr>
          <w:instrText xml:space="preserve"> PAGEREF _Toc180043287 \h </w:instrText>
        </w:r>
        <w:r w:rsidR="007B6DBA">
          <w:rPr>
            <w:webHidden/>
          </w:rPr>
        </w:r>
        <w:r w:rsidR="007B6DBA">
          <w:rPr>
            <w:webHidden/>
          </w:rPr>
          <w:fldChar w:fldCharType="separate"/>
        </w:r>
        <w:r w:rsidR="007B6DBA">
          <w:rPr>
            <w:webHidden/>
          </w:rPr>
          <w:t>57</w:t>
        </w:r>
        <w:r w:rsidR="007B6DBA">
          <w:rPr>
            <w:webHidden/>
          </w:rPr>
          <w:fldChar w:fldCharType="end"/>
        </w:r>
      </w:hyperlink>
    </w:p>
    <w:p w14:paraId="25310389" w14:textId="50ED6B98" w:rsidR="007B6DBA" w:rsidRDefault="00E071C9">
      <w:pPr>
        <w:pStyle w:val="21"/>
        <w:tabs>
          <w:tab w:val="right" w:leader="dot" w:pos="9061"/>
        </w:tabs>
        <w:rPr>
          <w:rFonts w:ascii="Calibri" w:hAnsi="Calibri"/>
          <w:noProof/>
          <w:kern w:val="2"/>
        </w:rPr>
      </w:pPr>
      <w:hyperlink w:anchor="_Toc180043288" w:history="1">
        <w:r w:rsidR="007B6DBA" w:rsidRPr="00D1024E">
          <w:rPr>
            <w:rStyle w:val="a3"/>
            <w:noProof/>
          </w:rPr>
          <w:t>Коммерсантъ - Деньги, 17.10.2024, Татьяна ПАЛАЕВА, Брокеры взяли паузу. Какие инвестиции выбирают в третьем квартале</w:t>
        </w:r>
        <w:r w:rsidR="007B6DBA">
          <w:rPr>
            <w:noProof/>
            <w:webHidden/>
          </w:rPr>
          <w:tab/>
        </w:r>
        <w:r w:rsidR="007B6DBA">
          <w:rPr>
            <w:noProof/>
            <w:webHidden/>
          </w:rPr>
          <w:fldChar w:fldCharType="begin"/>
        </w:r>
        <w:r w:rsidR="007B6DBA">
          <w:rPr>
            <w:noProof/>
            <w:webHidden/>
          </w:rPr>
          <w:instrText xml:space="preserve"> PAGEREF _Toc180043288 \h </w:instrText>
        </w:r>
        <w:r w:rsidR="007B6DBA">
          <w:rPr>
            <w:noProof/>
            <w:webHidden/>
          </w:rPr>
        </w:r>
        <w:r w:rsidR="007B6DBA">
          <w:rPr>
            <w:noProof/>
            <w:webHidden/>
          </w:rPr>
          <w:fldChar w:fldCharType="separate"/>
        </w:r>
        <w:r w:rsidR="007B6DBA">
          <w:rPr>
            <w:noProof/>
            <w:webHidden/>
          </w:rPr>
          <w:t>58</w:t>
        </w:r>
        <w:r w:rsidR="007B6DBA">
          <w:rPr>
            <w:noProof/>
            <w:webHidden/>
          </w:rPr>
          <w:fldChar w:fldCharType="end"/>
        </w:r>
      </w:hyperlink>
    </w:p>
    <w:p w14:paraId="64616C52" w14:textId="1B174091" w:rsidR="007B6DBA" w:rsidRDefault="00E071C9">
      <w:pPr>
        <w:pStyle w:val="31"/>
        <w:rPr>
          <w:rFonts w:ascii="Calibri" w:hAnsi="Calibri"/>
          <w:kern w:val="2"/>
        </w:rPr>
      </w:pPr>
      <w:hyperlink w:anchor="_Toc180043289" w:history="1">
        <w:r w:rsidR="007B6DBA" w:rsidRPr="00D1024E">
          <w:rPr>
            <w:rStyle w:val="a3"/>
          </w:rPr>
          <w:t>К концу третьего квартала 2024 года брокерские счета имели почти 34 млн россиян. С начала года показатель вырос на 4,1 млн. Темпы открытия новых счетов минимальны за последние семь лет как из-за насыщения рынка, так и неблагоприятной рыночной конъюнктуры. Среди основных трендов на бирже - резкое снижение спроса на акции при росте инвестиций в облигации и паевые инвестиционные фонды.</w:t>
        </w:r>
        <w:r w:rsidR="007B6DBA">
          <w:rPr>
            <w:webHidden/>
          </w:rPr>
          <w:tab/>
        </w:r>
        <w:r w:rsidR="007B6DBA">
          <w:rPr>
            <w:webHidden/>
          </w:rPr>
          <w:fldChar w:fldCharType="begin"/>
        </w:r>
        <w:r w:rsidR="007B6DBA">
          <w:rPr>
            <w:webHidden/>
          </w:rPr>
          <w:instrText xml:space="preserve"> PAGEREF _Toc180043289 \h </w:instrText>
        </w:r>
        <w:r w:rsidR="007B6DBA">
          <w:rPr>
            <w:webHidden/>
          </w:rPr>
        </w:r>
        <w:r w:rsidR="007B6DBA">
          <w:rPr>
            <w:webHidden/>
          </w:rPr>
          <w:fldChar w:fldCharType="separate"/>
        </w:r>
        <w:r w:rsidR="007B6DBA">
          <w:rPr>
            <w:webHidden/>
          </w:rPr>
          <w:t>58</w:t>
        </w:r>
        <w:r w:rsidR="007B6DBA">
          <w:rPr>
            <w:webHidden/>
          </w:rPr>
          <w:fldChar w:fldCharType="end"/>
        </w:r>
      </w:hyperlink>
    </w:p>
    <w:p w14:paraId="08855F8F" w14:textId="5B1097FB" w:rsidR="007B6DBA" w:rsidRDefault="00E071C9">
      <w:pPr>
        <w:pStyle w:val="12"/>
        <w:tabs>
          <w:tab w:val="right" w:leader="dot" w:pos="9061"/>
        </w:tabs>
        <w:rPr>
          <w:rFonts w:ascii="Calibri" w:hAnsi="Calibri"/>
          <w:b w:val="0"/>
          <w:noProof/>
          <w:kern w:val="2"/>
          <w:sz w:val="24"/>
        </w:rPr>
      </w:pPr>
      <w:hyperlink w:anchor="_Toc180043290" w:history="1">
        <w:r w:rsidR="007B6DBA" w:rsidRPr="00D1024E">
          <w:rPr>
            <w:rStyle w:val="a3"/>
            <w:noProof/>
          </w:rPr>
          <w:t>НОВОСТИ ЗАРУБЕЖНЫХ ПЕНСИОННЫХ СИСТЕМ</w:t>
        </w:r>
        <w:r w:rsidR="007B6DBA">
          <w:rPr>
            <w:noProof/>
            <w:webHidden/>
          </w:rPr>
          <w:tab/>
        </w:r>
        <w:r w:rsidR="007B6DBA">
          <w:rPr>
            <w:noProof/>
            <w:webHidden/>
          </w:rPr>
          <w:fldChar w:fldCharType="begin"/>
        </w:r>
        <w:r w:rsidR="007B6DBA">
          <w:rPr>
            <w:noProof/>
            <w:webHidden/>
          </w:rPr>
          <w:instrText xml:space="preserve"> PAGEREF _Toc180043290 \h </w:instrText>
        </w:r>
        <w:r w:rsidR="007B6DBA">
          <w:rPr>
            <w:noProof/>
            <w:webHidden/>
          </w:rPr>
        </w:r>
        <w:r w:rsidR="007B6DBA">
          <w:rPr>
            <w:noProof/>
            <w:webHidden/>
          </w:rPr>
          <w:fldChar w:fldCharType="separate"/>
        </w:r>
        <w:r w:rsidR="007B6DBA">
          <w:rPr>
            <w:noProof/>
            <w:webHidden/>
          </w:rPr>
          <w:t>61</w:t>
        </w:r>
        <w:r w:rsidR="007B6DBA">
          <w:rPr>
            <w:noProof/>
            <w:webHidden/>
          </w:rPr>
          <w:fldChar w:fldCharType="end"/>
        </w:r>
      </w:hyperlink>
    </w:p>
    <w:p w14:paraId="7FAF9549" w14:textId="5517D5F5" w:rsidR="007B6DBA" w:rsidRDefault="00E071C9">
      <w:pPr>
        <w:pStyle w:val="12"/>
        <w:tabs>
          <w:tab w:val="right" w:leader="dot" w:pos="9061"/>
        </w:tabs>
        <w:rPr>
          <w:rFonts w:ascii="Calibri" w:hAnsi="Calibri"/>
          <w:b w:val="0"/>
          <w:noProof/>
          <w:kern w:val="2"/>
          <w:sz w:val="24"/>
        </w:rPr>
      </w:pPr>
      <w:hyperlink w:anchor="_Toc180043291" w:history="1">
        <w:r w:rsidR="007B6DBA" w:rsidRPr="00D1024E">
          <w:rPr>
            <w:rStyle w:val="a3"/>
            <w:noProof/>
          </w:rPr>
          <w:t>Новости пенсионной отрасли стран ближнего зарубежья</w:t>
        </w:r>
        <w:r w:rsidR="007B6DBA">
          <w:rPr>
            <w:noProof/>
            <w:webHidden/>
          </w:rPr>
          <w:tab/>
        </w:r>
        <w:r w:rsidR="007B6DBA">
          <w:rPr>
            <w:noProof/>
            <w:webHidden/>
          </w:rPr>
          <w:fldChar w:fldCharType="begin"/>
        </w:r>
        <w:r w:rsidR="007B6DBA">
          <w:rPr>
            <w:noProof/>
            <w:webHidden/>
          </w:rPr>
          <w:instrText xml:space="preserve"> PAGEREF _Toc180043291 \h </w:instrText>
        </w:r>
        <w:r w:rsidR="007B6DBA">
          <w:rPr>
            <w:noProof/>
            <w:webHidden/>
          </w:rPr>
        </w:r>
        <w:r w:rsidR="007B6DBA">
          <w:rPr>
            <w:noProof/>
            <w:webHidden/>
          </w:rPr>
          <w:fldChar w:fldCharType="separate"/>
        </w:r>
        <w:r w:rsidR="007B6DBA">
          <w:rPr>
            <w:noProof/>
            <w:webHidden/>
          </w:rPr>
          <w:t>61</w:t>
        </w:r>
        <w:r w:rsidR="007B6DBA">
          <w:rPr>
            <w:noProof/>
            <w:webHidden/>
          </w:rPr>
          <w:fldChar w:fldCharType="end"/>
        </w:r>
      </w:hyperlink>
    </w:p>
    <w:p w14:paraId="0DFF1566" w14:textId="08E4D84E" w:rsidR="007B6DBA" w:rsidRDefault="00E071C9">
      <w:pPr>
        <w:pStyle w:val="21"/>
        <w:tabs>
          <w:tab w:val="right" w:leader="dot" w:pos="9061"/>
        </w:tabs>
        <w:rPr>
          <w:rFonts w:ascii="Calibri" w:hAnsi="Calibri"/>
          <w:noProof/>
          <w:kern w:val="2"/>
        </w:rPr>
      </w:pPr>
      <w:hyperlink w:anchor="_Toc180043292" w:history="1">
        <w:r w:rsidR="007B6DBA" w:rsidRPr="00D1024E">
          <w:rPr>
            <w:rStyle w:val="a3"/>
            <w:noProof/>
          </w:rPr>
          <w:t>Sputnik - Латвия, 16.10.2024, Доходность 4% за 17 лет - это мало. Ашераденс предлагает «исправить» пенсионную систему</w:t>
        </w:r>
        <w:r w:rsidR="007B6DBA">
          <w:rPr>
            <w:noProof/>
            <w:webHidden/>
          </w:rPr>
          <w:tab/>
        </w:r>
        <w:r w:rsidR="007B6DBA">
          <w:rPr>
            <w:noProof/>
            <w:webHidden/>
          </w:rPr>
          <w:fldChar w:fldCharType="begin"/>
        </w:r>
        <w:r w:rsidR="007B6DBA">
          <w:rPr>
            <w:noProof/>
            <w:webHidden/>
          </w:rPr>
          <w:instrText xml:space="preserve"> PAGEREF _Toc180043292 \h </w:instrText>
        </w:r>
        <w:r w:rsidR="007B6DBA">
          <w:rPr>
            <w:noProof/>
            <w:webHidden/>
          </w:rPr>
        </w:r>
        <w:r w:rsidR="007B6DBA">
          <w:rPr>
            <w:noProof/>
            <w:webHidden/>
          </w:rPr>
          <w:fldChar w:fldCharType="separate"/>
        </w:r>
        <w:r w:rsidR="007B6DBA">
          <w:rPr>
            <w:noProof/>
            <w:webHidden/>
          </w:rPr>
          <w:t>61</w:t>
        </w:r>
        <w:r w:rsidR="007B6DBA">
          <w:rPr>
            <w:noProof/>
            <w:webHidden/>
          </w:rPr>
          <w:fldChar w:fldCharType="end"/>
        </w:r>
      </w:hyperlink>
    </w:p>
    <w:p w14:paraId="0DE4918C" w14:textId="77888248" w:rsidR="007B6DBA" w:rsidRDefault="00E071C9">
      <w:pPr>
        <w:pStyle w:val="31"/>
        <w:rPr>
          <w:rFonts w:ascii="Calibri" w:hAnsi="Calibri"/>
          <w:kern w:val="2"/>
        </w:rPr>
      </w:pPr>
      <w:hyperlink w:anchor="_Toc180043293" w:history="1">
        <w:r w:rsidR="007B6DBA" w:rsidRPr="00D1024E">
          <w:rPr>
            <w:rStyle w:val="a3"/>
          </w:rPr>
          <w:t>В системе государственных пенсий Латвии необходимы улучшения, заявил министр финансов Арвилс Ашераденс («Новое Единство»).</w:t>
        </w:r>
        <w:r w:rsidR="007B6DBA">
          <w:rPr>
            <w:webHidden/>
          </w:rPr>
          <w:tab/>
        </w:r>
        <w:r w:rsidR="007B6DBA">
          <w:rPr>
            <w:webHidden/>
          </w:rPr>
          <w:fldChar w:fldCharType="begin"/>
        </w:r>
        <w:r w:rsidR="007B6DBA">
          <w:rPr>
            <w:webHidden/>
          </w:rPr>
          <w:instrText xml:space="preserve"> PAGEREF _Toc180043293 \h </w:instrText>
        </w:r>
        <w:r w:rsidR="007B6DBA">
          <w:rPr>
            <w:webHidden/>
          </w:rPr>
        </w:r>
        <w:r w:rsidR="007B6DBA">
          <w:rPr>
            <w:webHidden/>
          </w:rPr>
          <w:fldChar w:fldCharType="separate"/>
        </w:r>
        <w:r w:rsidR="007B6DBA">
          <w:rPr>
            <w:webHidden/>
          </w:rPr>
          <w:t>61</w:t>
        </w:r>
        <w:r w:rsidR="007B6DBA">
          <w:rPr>
            <w:webHidden/>
          </w:rPr>
          <w:fldChar w:fldCharType="end"/>
        </w:r>
      </w:hyperlink>
    </w:p>
    <w:p w14:paraId="14B050C6" w14:textId="689ECB44" w:rsidR="007B6DBA" w:rsidRDefault="00E071C9">
      <w:pPr>
        <w:pStyle w:val="21"/>
        <w:tabs>
          <w:tab w:val="right" w:leader="dot" w:pos="9061"/>
        </w:tabs>
        <w:rPr>
          <w:rFonts w:ascii="Calibri" w:hAnsi="Calibri"/>
          <w:noProof/>
          <w:kern w:val="2"/>
        </w:rPr>
      </w:pPr>
      <w:hyperlink w:anchor="_Toc180043294" w:history="1">
        <w:r w:rsidR="007B6DBA" w:rsidRPr="00D1024E">
          <w:rPr>
            <w:rStyle w:val="a3"/>
            <w:noProof/>
          </w:rPr>
          <w:t>InBusiness.kz, 16.10.2024, Почему деньги из ЕНПФ не будут вкладывать в строительство жилья в Казахстане</w:t>
        </w:r>
        <w:r w:rsidR="007B6DBA">
          <w:rPr>
            <w:noProof/>
            <w:webHidden/>
          </w:rPr>
          <w:tab/>
        </w:r>
        <w:r w:rsidR="007B6DBA">
          <w:rPr>
            <w:noProof/>
            <w:webHidden/>
          </w:rPr>
          <w:fldChar w:fldCharType="begin"/>
        </w:r>
        <w:r w:rsidR="007B6DBA">
          <w:rPr>
            <w:noProof/>
            <w:webHidden/>
          </w:rPr>
          <w:instrText xml:space="preserve"> PAGEREF _Toc180043294 \h </w:instrText>
        </w:r>
        <w:r w:rsidR="007B6DBA">
          <w:rPr>
            <w:noProof/>
            <w:webHidden/>
          </w:rPr>
        </w:r>
        <w:r w:rsidR="007B6DBA">
          <w:rPr>
            <w:noProof/>
            <w:webHidden/>
          </w:rPr>
          <w:fldChar w:fldCharType="separate"/>
        </w:r>
        <w:r w:rsidR="007B6DBA">
          <w:rPr>
            <w:noProof/>
            <w:webHidden/>
          </w:rPr>
          <w:t>62</w:t>
        </w:r>
        <w:r w:rsidR="007B6DBA">
          <w:rPr>
            <w:noProof/>
            <w:webHidden/>
          </w:rPr>
          <w:fldChar w:fldCharType="end"/>
        </w:r>
      </w:hyperlink>
    </w:p>
    <w:p w14:paraId="4B177626" w14:textId="37FA1D1F" w:rsidR="007B6DBA" w:rsidRDefault="00E071C9">
      <w:pPr>
        <w:pStyle w:val="31"/>
        <w:rPr>
          <w:rFonts w:ascii="Calibri" w:hAnsi="Calibri"/>
          <w:kern w:val="2"/>
        </w:rPr>
      </w:pPr>
      <w:hyperlink w:anchor="_Toc180043295" w:history="1">
        <w:r w:rsidR="007B6DBA" w:rsidRPr="00D1024E">
          <w:rPr>
            <w:rStyle w:val="a3"/>
          </w:rPr>
          <w:t>Увеличение инвестиций пенсионных накоплений граждан в жилищный сектор на данном этапе видится преждевременным. Таким был ответ главы кабмина Олжаса Бектенов на запрос мажилисменов, сообщает корреспондент inbusiness.kz.</w:t>
        </w:r>
        <w:r w:rsidR="007B6DBA">
          <w:rPr>
            <w:webHidden/>
          </w:rPr>
          <w:tab/>
        </w:r>
        <w:r w:rsidR="007B6DBA">
          <w:rPr>
            <w:webHidden/>
          </w:rPr>
          <w:fldChar w:fldCharType="begin"/>
        </w:r>
        <w:r w:rsidR="007B6DBA">
          <w:rPr>
            <w:webHidden/>
          </w:rPr>
          <w:instrText xml:space="preserve"> PAGEREF _Toc180043295 \h </w:instrText>
        </w:r>
        <w:r w:rsidR="007B6DBA">
          <w:rPr>
            <w:webHidden/>
          </w:rPr>
        </w:r>
        <w:r w:rsidR="007B6DBA">
          <w:rPr>
            <w:webHidden/>
          </w:rPr>
          <w:fldChar w:fldCharType="separate"/>
        </w:r>
        <w:r w:rsidR="007B6DBA">
          <w:rPr>
            <w:webHidden/>
          </w:rPr>
          <w:t>62</w:t>
        </w:r>
        <w:r w:rsidR="007B6DBA">
          <w:rPr>
            <w:webHidden/>
          </w:rPr>
          <w:fldChar w:fldCharType="end"/>
        </w:r>
      </w:hyperlink>
    </w:p>
    <w:p w14:paraId="5E1C6ED0" w14:textId="4BC05DB2" w:rsidR="007B6DBA" w:rsidRDefault="00E071C9">
      <w:pPr>
        <w:pStyle w:val="21"/>
        <w:tabs>
          <w:tab w:val="right" w:leader="dot" w:pos="9061"/>
        </w:tabs>
        <w:rPr>
          <w:rFonts w:ascii="Calibri" w:hAnsi="Calibri"/>
          <w:noProof/>
          <w:kern w:val="2"/>
        </w:rPr>
      </w:pPr>
      <w:hyperlink w:anchor="_Toc180043296" w:history="1">
        <w:r w:rsidR="007B6DBA" w:rsidRPr="00D1024E">
          <w:rPr>
            <w:rStyle w:val="a3"/>
            <w:noProof/>
          </w:rPr>
          <w:t>NUR.kz, 16.10.2024, Не считая пенсионных. Какой размер у спецсоцвыллаты в Казахстане</w:t>
        </w:r>
        <w:r w:rsidR="007B6DBA">
          <w:rPr>
            <w:noProof/>
            <w:webHidden/>
          </w:rPr>
          <w:tab/>
        </w:r>
        <w:r w:rsidR="007B6DBA">
          <w:rPr>
            <w:noProof/>
            <w:webHidden/>
          </w:rPr>
          <w:fldChar w:fldCharType="begin"/>
        </w:r>
        <w:r w:rsidR="007B6DBA">
          <w:rPr>
            <w:noProof/>
            <w:webHidden/>
          </w:rPr>
          <w:instrText xml:space="preserve"> PAGEREF _Toc180043296 \h </w:instrText>
        </w:r>
        <w:r w:rsidR="007B6DBA">
          <w:rPr>
            <w:noProof/>
            <w:webHidden/>
          </w:rPr>
        </w:r>
        <w:r w:rsidR="007B6DBA">
          <w:rPr>
            <w:noProof/>
            <w:webHidden/>
          </w:rPr>
          <w:fldChar w:fldCharType="separate"/>
        </w:r>
        <w:r w:rsidR="007B6DBA">
          <w:rPr>
            <w:noProof/>
            <w:webHidden/>
          </w:rPr>
          <w:t>63</w:t>
        </w:r>
        <w:r w:rsidR="007B6DBA">
          <w:rPr>
            <w:noProof/>
            <w:webHidden/>
          </w:rPr>
          <w:fldChar w:fldCharType="end"/>
        </w:r>
      </w:hyperlink>
    </w:p>
    <w:p w14:paraId="03D407B2" w14:textId="5689853B" w:rsidR="007B6DBA" w:rsidRDefault="00E071C9">
      <w:pPr>
        <w:pStyle w:val="31"/>
        <w:rPr>
          <w:rFonts w:ascii="Calibri" w:hAnsi="Calibri"/>
          <w:kern w:val="2"/>
        </w:rPr>
      </w:pPr>
      <w:hyperlink w:anchor="_Toc180043297" w:history="1">
        <w:r w:rsidR="007B6DBA" w:rsidRPr="00D1024E">
          <w:rPr>
            <w:rStyle w:val="a3"/>
          </w:rPr>
          <w:t>Специальная соцвыплата в Казахстане состоит из четырех частей, три из которых «привязаны» к величине прожиточного минимума, а оставшаяся зависит от пенсионных накоплений. Подробнее читайте на NUR.KZ.</w:t>
        </w:r>
        <w:r w:rsidR="007B6DBA">
          <w:rPr>
            <w:webHidden/>
          </w:rPr>
          <w:tab/>
        </w:r>
        <w:r w:rsidR="007B6DBA">
          <w:rPr>
            <w:webHidden/>
          </w:rPr>
          <w:fldChar w:fldCharType="begin"/>
        </w:r>
        <w:r w:rsidR="007B6DBA">
          <w:rPr>
            <w:webHidden/>
          </w:rPr>
          <w:instrText xml:space="preserve"> PAGEREF _Toc180043297 \h </w:instrText>
        </w:r>
        <w:r w:rsidR="007B6DBA">
          <w:rPr>
            <w:webHidden/>
          </w:rPr>
        </w:r>
        <w:r w:rsidR="007B6DBA">
          <w:rPr>
            <w:webHidden/>
          </w:rPr>
          <w:fldChar w:fldCharType="separate"/>
        </w:r>
        <w:r w:rsidR="007B6DBA">
          <w:rPr>
            <w:webHidden/>
          </w:rPr>
          <w:t>63</w:t>
        </w:r>
        <w:r w:rsidR="007B6DBA">
          <w:rPr>
            <w:webHidden/>
          </w:rPr>
          <w:fldChar w:fldCharType="end"/>
        </w:r>
      </w:hyperlink>
    </w:p>
    <w:p w14:paraId="7837DAE1" w14:textId="31D4E22D" w:rsidR="007B6DBA" w:rsidRDefault="00E071C9">
      <w:pPr>
        <w:pStyle w:val="12"/>
        <w:tabs>
          <w:tab w:val="right" w:leader="dot" w:pos="9061"/>
        </w:tabs>
        <w:rPr>
          <w:rFonts w:ascii="Calibri" w:hAnsi="Calibri"/>
          <w:b w:val="0"/>
          <w:noProof/>
          <w:kern w:val="2"/>
          <w:sz w:val="24"/>
        </w:rPr>
      </w:pPr>
      <w:hyperlink w:anchor="_Toc180043298" w:history="1">
        <w:r w:rsidR="007B6DBA" w:rsidRPr="00D1024E">
          <w:rPr>
            <w:rStyle w:val="a3"/>
            <w:noProof/>
          </w:rPr>
          <w:t>Новости пенсионной отрасли стран дальнего зарубежья</w:t>
        </w:r>
        <w:r w:rsidR="007B6DBA">
          <w:rPr>
            <w:noProof/>
            <w:webHidden/>
          </w:rPr>
          <w:tab/>
        </w:r>
        <w:r w:rsidR="007B6DBA">
          <w:rPr>
            <w:noProof/>
            <w:webHidden/>
          </w:rPr>
          <w:fldChar w:fldCharType="begin"/>
        </w:r>
        <w:r w:rsidR="007B6DBA">
          <w:rPr>
            <w:noProof/>
            <w:webHidden/>
          </w:rPr>
          <w:instrText xml:space="preserve"> PAGEREF _Toc180043298 \h </w:instrText>
        </w:r>
        <w:r w:rsidR="007B6DBA">
          <w:rPr>
            <w:noProof/>
            <w:webHidden/>
          </w:rPr>
        </w:r>
        <w:r w:rsidR="007B6DBA">
          <w:rPr>
            <w:noProof/>
            <w:webHidden/>
          </w:rPr>
          <w:fldChar w:fldCharType="separate"/>
        </w:r>
        <w:r w:rsidR="007B6DBA">
          <w:rPr>
            <w:noProof/>
            <w:webHidden/>
          </w:rPr>
          <w:t>65</w:t>
        </w:r>
        <w:r w:rsidR="007B6DBA">
          <w:rPr>
            <w:noProof/>
            <w:webHidden/>
          </w:rPr>
          <w:fldChar w:fldCharType="end"/>
        </w:r>
      </w:hyperlink>
    </w:p>
    <w:p w14:paraId="11D4D1D1" w14:textId="666A96A9" w:rsidR="007B6DBA" w:rsidRDefault="00E071C9">
      <w:pPr>
        <w:pStyle w:val="21"/>
        <w:tabs>
          <w:tab w:val="right" w:leader="dot" w:pos="9061"/>
        </w:tabs>
        <w:rPr>
          <w:rFonts w:ascii="Calibri" w:hAnsi="Calibri"/>
          <w:noProof/>
          <w:kern w:val="2"/>
        </w:rPr>
      </w:pPr>
      <w:hyperlink w:anchor="_Toc180043299" w:history="1">
        <w:r w:rsidR="007B6DBA" w:rsidRPr="00D1024E">
          <w:rPr>
            <w:rStyle w:val="a3"/>
            <w:noProof/>
          </w:rPr>
          <w:t>Московский комсомолец - Германия, 16.10.2024, Растущие расходы на уход за пожилыми в Германии: поможет ли частная страховка</w:t>
        </w:r>
        <w:r w:rsidR="007B6DBA">
          <w:rPr>
            <w:noProof/>
            <w:webHidden/>
          </w:rPr>
          <w:tab/>
        </w:r>
        <w:r w:rsidR="007B6DBA">
          <w:rPr>
            <w:noProof/>
            <w:webHidden/>
          </w:rPr>
          <w:fldChar w:fldCharType="begin"/>
        </w:r>
        <w:r w:rsidR="007B6DBA">
          <w:rPr>
            <w:noProof/>
            <w:webHidden/>
          </w:rPr>
          <w:instrText xml:space="preserve"> PAGEREF _Toc180043299 \h </w:instrText>
        </w:r>
        <w:r w:rsidR="007B6DBA">
          <w:rPr>
            <w:noProof/>
            <w:webHidden/>
          </w:rPr>
        </w:r>
        <w:r w:rsidR="007B6DBA">
          <w:rPr>
            <w:noProof/>
            <w:webHidden/>
          </w:rPr>
          <w:fldChar w:fldCharType="separate"/>
        </w:r>
        <w:r w:rsidR="007B6DBA">
          <w:rPr>
            <w:noProof/>
            <w:webHidden/>
          </w:rPr>
          <w:t>65</w:t>
        </w:r>
        <w:r w:rsidR="007B6DBA">
          <w:rPr>
            <w:noProof/>
            <w:webHidden/>
          </w:rPr>
          <w:fldChar w:fldCharType="end"/>
        </w:r>
      </w:hyperlink>
    </w:p>
    <w:p w14:paraId="2C81FDF1" w14:textId="03A4007E" w:rsidR="007B6DBA" w:rsidRDefault="00E071C9">
      <w:pPr>
        <w:pStyle w:val="31"/>
        <w:rPr>
          <w:rFonts w:ascii="Calibri" w:hAnsi="Calibri"/>
          <w:kern w:val="2"/>
        </w:rPr>
      </w:pPr>
      <w:hyperlink w:anchor="_Toc180043300" w:history="1">
        <w:r w:rsidR="007B6DBA" w:rsidRPr="00D1024E">
          <w:rPr>
            <w:rStyle w:val="a3"/>
          </w:rPr>
          <w:t>Вопрос о целесообразности приобретения дополнительной страховки на случай необходимости ухода становится все более актуальным, особенно в свете роста затрат на уход за пожилыми людьми. Когда человек становится зависимым от помощи, стандартного страхового покрытия, предоставляемого государством, часто недостаточно для того, чтобы покрыть все расходы. Частные страховые полисы обещают обеспечить дополнительную финансовую защиту, однако их условия и объемы выплат могут значительно различаться. Именно поэтому крайне важно тщательно изучить все аспекты полиса перед его заключением.</w:t>
        </w:r>
        <w:r w:rsidR="007B6DBA">
          <w:rPr>
            <w:webHidden/>
          </w:rPr>
          <w:tab/>
        </w:r>
        <w:r w:rsidR="007B6DBA">
          <w:rPr>
            <w:webHidden/>
          </w:rPr>
          <w:fldChar w:fldCharType="begin"/>
        </w:r>
        <w:r w:rsidR="007B6DBA">
          <w:rPr>
            <w:webHidden/>
          </w:rPr>
          <w:instrText xml:space="preserve"> PAGEREF _Toc180043300 \h </w:instrText>
        </w:r>
        <w:r w:rsidR="007B6DBA">
          <w:rPr>
            <w:webHidden/>
          </w:rPr>
        </w:r>
        <w:r w:rsidR="007B6DBA">
          <w:rPr>
            <w:webHidden/>
          </w:rPr>
          <w:fldChar w:fldCharType="separate"/>
        </w:r>
        <w:r w:rsidR="007B6DBA">
          <w:rPr>
            <w:webHidden/>
          </w:rPr>
          <w:t>65</w:t>
        </w:r>
        <w:r w:rsidR="007B6DBA">
          <w:rPr>
            <w:webHidden/>
          </w:rPr>
          <w:fldChar w:fldCharType="end"/>
        </w:r>
      </w:hyperlink>
    </w:p>
    <w:p w14:paraId="11F7D72D" w14:textId="3255A292" w:rsidR="007B6DBA" w:rsidRDefault="00E071C9">
      <w:pPr>
        <w:pStyle w:val="21"/>
        <w:tabs>
          <w:tab w:val="right" w:leader="dot" w:pos="9061"/>
        </w:tabs>
        <w:rPr>
          <w:rFonts w:ascii="Calibri" w:hAnsi="Calibri"/>
          <w:noProof/>
          <w:kern w:val="2"/>
        </w:rPr>
      </w:pPr>
      <w:hyperlink w:anchor="_Toc180043301" w:history="1">
        <w:r w:rsidR="007B6DBA" w:rsidRPr="00D1024E">
          <w:rPr>
            <w:rStyle w:val="a3"/>
            <w:noProof/>
          </w:rPr>
          <w:t>Пенсия.pro, 16.10.2024, Аналитики назвали страны с лучшими пенсионными системами</w:t>
        </w:r>
        <w:r w:rsidR="007B6DBA">
          <w:rPr>
            <w:noProof/>
            <w:webHidden/>
          </w:rPr>
          <w:tab/>
        </w:r>
        <w:r w:rsidR="007B6DBA">
          <w:rPr>
            <w:noProof/>
            <w:webHidden/>
          </w:rPr>
          <w:fldChar w:fldCharType="begin"/>
        </w:r>
        <w:r w:rsidR="007B6DBA">
          <w:rPr>
            <w:noProof/>
            <w:webHidden/>
          </w:rPr>
          <w:instrText xml:space="preserve"> PAGEREF _Toc180043301 \h </w:instrText>
        </w:r>
        <w:r w:rsidR="007B6DBA">
          <w:rPr>
            <w:noProof/>
            <w:webHidden/>
          </w:rPr>
        </w:r>
        <w:r w:rsidR="007B6DBA">
          <w:rPr>
            <w:noProof/>
            <w:webHidden/>
          </w:rPr>
          <w:fldChar w:fldCharType="separate"/>
        </w:r>
        <w:r w:rsidR="007B6DBA">
          <w:rPr>
            <w:noProof/>
            <w:webHidden/>
          </w:rPr>
          <w:t>67</w:t>
        </w:r>
        <w:r w:rsidR="007B6DBA">
          <w:rPr>
            <w:noProof/>
            <w:webHidden/>
          </w:rPr>
          <w:fldChar w:fldCharType="end"/>
        </w:r>
      </w:hyperlink>
    </w:p>
    <w:p w14:paraId="6C069DE8" w14:textId="150541C1" w:rsidR="007B6DBA" w:rsidRDefault="00E071C9">
      <w:pPr>
        <w:pStyle w:val="31"/>
        <w:rPr>
          <w:rFonts w:ascii="Calibri" w:hAnsi="Calibri"/>
          <w:kern w:val="2"/>
        </w:rPr>
      </w:pPr>
      <w:hyperlink w:anchor="_Toc180043302" w:history="1">
        <w:r w:rsidR="007B6DBA" w:rsidRPr="00D1024E">
          <w:rPr>
            <w:rStyle w:val="a3"/>
          </w:rPr>
          <w:t>Лучшей пенсионной системой в мире признана нидерландская. Второе место в ранжире, который ежегодно составляет американская консалтинговая компания Marcer, заняла Дания, третье - Исландия. Страны сохраняют свои позиции второй год подряд.</w:t>
        </w:r>
        <w:r w:rsidR="007B6DBA">
          <w:rPr>
            <w:webHidden/>
          </w:rPr>
          <w:tab/>
        </w:r>
        <w:r w:rsidR="007B6DBA">
          <w:rPr>
            <w:webHidden/>
          </w:rPr>
          <w:fldChar w:fldCharType="begin"/>
        </w:r>
        <w:r w:rsidR="007B6DBA">
          <w:rPr>
            <w:webHidden/>
          </w:rPr>
          <w:instrText xml:space="preserve"> PAGEREF _Toc180043302 \h </w:instrText>
        </w:r>
        <w:r w:rsidR="007B6DBA">
          <w:rPr>
            <w:webHidden/>
          </w:rPr>
        </w:r>
        <w:r w:rsidR="007B6DBA">
          <w:rPr>
            <w:webHidden/>
          </w:rPr>
          <w:fldChar w:fldCharType="separate"/>
        </w:r>
        <w:r w:rsidR="007B6DBA">
          <w:rPr>
            <w:webHidden/>
          </w:rPr>
          <w:t>67</w:t>
        </w:r>
        <w:r w:rsidR="007B6DBA">
          <w:rPr>
            <w:webHidden/>
          </w:rPr>
          <w:fldChar w:fldCharType="end"/>
        </w:r>
      </w:hyperlink>
    </w:p>
    <w:p w14:paraId="6DD33263" w14:textId="54E4AED6" w:rsidR="00A0290C" w:rsidRPr="002A4F28" w:rsidRDefault="00165E0D" w:rsidP="00310633">
      <w:pPr>
        <w:rPr>
          <w:b/>
          <w:caps/>
          <w:sz w:val="32"/>
        </w:rPr>
      </w:pPr>
      <w:r w:rsidRPr="002A4F28">
        <w:rPr>
          <w:caps/>
          <w:sz w:val="28"/>
        </w:rPr>
        <w:fldChar w:fldCharType="end"/>
      </w:r>
    </w:p>
    <w:p w14:paraId="5A40F3CD" w14:textId="77777777" w:rsidR="00D1642B" w:rsidRPr="002A4F28" w:rsidRDefault="00D1642B" w:rsidP="00D1642B">
      <w:pPr>
        <w:pStyle w:val="251"/>
      </w:pPr>
      <w:bookmarkStart w:id="17" w:name="_Toc396864664"/>
      <w:bookmarkStart w:id="18" w:name="_Toc99318652"/>
      <w:bookmarkStart w:id="19" w:name="_Toc180043217"/>
      <w:bookmarkStart w:id="20" w:name="_Toc246216291"/>
      <w:bookmarkStart w:id="21" w:name="_Toc246297418"/>
      <w:bookmarkEnd w:id="9"/>
      <w:bookmarkEnd w:id="10"/>
      <w:bookmarkEnd w:id="11"/>
      <w:bookmarkEnd w:id="12"/>
      <w:bookmarkEnd w:id="13"/>
      <w:bookmarkEnd w:id="14"/>
      <w:bookmarkEnd w:id="15"/>
      <w:bookmarkEnd w:id="16"/>
      <w:r w:rsidRPr="002A4F28">
        <w:lastRenderedPageBreak/>
        <w:t>НОВОСТИ</w:t>
      </w:r>
      <w:r w:rsidR="002818A7" w:rsidRPr="002A4F28">
        <w:t xml:space="preserve"> </w:t>
      </w:r>
      <w:r w:rsidRPr="002A4F28">
        <w:t>ПЕНСИОННОЙ</w:t>
      </w:r>
      <w:r w:rsidR="002818A7" w:rsidRPr="002A4F28">
        <w:t xml:space="preserve"> </w:t>
      </w:r>
      <w:r w:rsidRPr="002A4F28">
        <w:t>ОТРАСЛИ</w:t>
      </w:r>
      <w:bookmarkEnd w:id="17"/>
      <w:bookmarkEnd w:id="18"/>
      <w:bookmarkEnd w:id="19"/>
    </w:p>
    <w:p w14:paraId="08D5F8C9" w14:textId="77777777" w:rsidR="00111D7C" w:rsidRPr="002A4F28" w:rsidRDefault="00111D7C" w:rsidP="00111D7C">
      <w:pPr>
        <w:pStyle w:val="10"/>
      </w:pPr>
      <w:bookmarkStart w:id="22" w:name="_Toc99271685"/>
      <w:bookmarkStart w:id="23" w:name="_Toc99318653"/>
      <w:bookmarkStart w:id="24" w:name="_Toc165991072"/>
      <w:bookmarkStart w:id="25" w:name="_Toc180043218"/>
      <w:bookmarkStart w:id="26" w:name="_Toc246987631"/>
      <w:bookmarkStart w:id="27" w:name="_Toc248632297"/>
      <w:bookmarkStart w:id="28" w:name="_Toc251223975"/>
      <w:bookmarkEnd w:id="20"/>
      <w:bookmarkEnd w:id="21"/>
      <w:r w:rsidRPr="002A4F28">
        <w:t>Новости</w:t>
      </w:r>
      <w:r w:rsidR="002818A7" w:rsidRPr="002A4F28">
        <w:t xml:space="preserve"> </w:t>
      </w:r>
      <w:r w:rsidRPr="002A4F28">
        <w:t>отрасли</w:t>
      </w:r>
      <w:r w:rsidR="002818A7" w:rsidRPr="002A4F28">
        <w:t xml:space="preserve"> </w:t>
      </w:r>
      <w:r w:rsidRPr="002A4F28">
        <w:t>НПФ</w:t>
      </w:r>
      <w:bookmarkEnd w:id="22"/>
      <w:bookmarkEnd w:id="23"/>
      <w:bookmarkEnd w:id="24"/>
      <w:bookmarkEnd w:id="25"/>
    </w:p>
    <w:p w14:paraId="13B5ED6C" w14:textId="77777777" w:rsidR="00C30656" w:rsidRPr="002A4F28" w:rsidRDefault="00EA6BA7" w:rsidP="00C30656">
      <w:pPr>
        <w:pStyle w:val="2"/>
      </w:pPr>
      <w:bookmarkStart w:id="29" w:name="А101"/>
      <w:bookmarkStart w:id="30" w:name="_Toc180043219"/>
      <w:bookmarkStart w:id="31" w:name="_Hlk180042674"/>
      <w:r w:rsidRPr="002A4F28">
        <w:t>ФИНАМ</w:t>
      </w:r>
      <w:r w:rsidR="00C30656" w:rsidRPr="002A4F28">
        <w:t>.ru,</w:t>
      </w:r>
      <w:r w:rsidR="002818A7" w:rsidRPr="002A4F28">
        <w:t xml:space="preserve"> </w:t>
      </w:r>
      <w:r w:rsidR="00C30656" w:rsidRPr="002A4F28">
        <w:t>16.10.2024,</w:t>
      </w:r>
      <w:r w:rsidR="002818A7" w:rsidRPr="002A4F28">
        <w:t xml:space="preserve"> </w:t>
      </w:r>
      <w:r w:rsidR="00C30656" w:rsidRPr="002A4F28">
        <w:t>Сергей</w:t>
      </w:r>
      <w:r w:rsidR="002818A7" w:rsidRPr="002A4F28">
        <w:t xml:space="preserve"> </w:t>
      </w:r>
      <w:r w:rsidR="00C30656" w:rsidRPr="002A4F28">
        <w:t>ПОГУДИН,</w:t>
      </w:r>
      <w:r w:rsidR="002818A7" w:rsidRPr="002A4F28">
        <w:t xml:space="preserve"> </w:t>
      </w:r>
      <w:r w:rsidR="00C30656" w:rsidRPr="002A4F28">
        <w:t>Самые</w:t>
      </w:r>
      <w:r w:rsidR="002818A7" w:rsidRPr="002A4F28">
        <w:t xml:space="preserve"> </w:t>
      </w:r>
      <w:r w:rsidR="00C30656" w:rsidRPr="002A4F28">
        <w:t>доходные</w:t>
      </w:r>
      <w:r w:rsidR="002818A7" w:rsidRPr="002A4F28">
        <w:t xml:space="preserve"> </w:t>
      </w:r>
      <w:r w:rsidR="00C30656" w:rsidRPr="002A4F28">
        <w:t>НПФ:</w:t>
      </w:r>
      <w:r w:rsidR="002818A7" w:rsidRPr="002A4F28">
        <w:t xml:space="preserve"> </w:t>
      </w:r>
      <w:r w:rsidR="00C30656" w:rsidRPr="002A4F28">
        <w:t>как</w:t>
      </w:r>
      <w:r w:rsidR="002818A7" w:rsidRPr="002A4F28">
        <w:t xml:space="preserve"> </w:t>
      </w:r>
      <w:r w:rsidR="00C30656" w:rsidRPr="002A4F28">
        <w:t>выбрать</w:t>
      </w:r>
      <w:r w:rsidR="002818A7" w:rsidRPr="002A4F28">
        <w:t xml:space="preserve"> </w:t>
      </w:r>
      <w:r w:rsidR="00C30656" w:rsidRPr="002A4F28">
        <w:t>лучший</w:t>
      </w:r>
      <w:r w:rsidR="002818A7" w:rsidRPr="002A4F28">
        <w:t xml:space="preserve"> </w:t>
      </w:r>
      <w:r w:rsidR="00C30656" w:rsidRPr="002A4F28">
        <w:t>вариант?</w:t>
      </w:r>
      <w:bookmarkEnd w:id="29"/>
      <w:bookmarkEnd w:id="30"/>
    </w:p>
    <w:p w14:paraId="4561F6C4" w14:textId="77777777" w:rsidR="00C30656" w:rsidRPr="002A4F28" w:rsidRDefault="00C30656" w:rsidP="00AE18A8">
      <w:pPr>
        <w:pStyle w:val="3"/>
      </w:pPr>
      <w:bookmarkStart w:id="32" w:name="_Toc180043220"/>
      <w:r w:rsidRPr="002A4F28">
        <w:t>С</w:t>
      </w:r>
      <w:r w:rsidR="002818A7" w:rsidRPr="002A4F28">
        <w:t xml:space="preserve"> </w:t>
      </w:r>
      <w:r w:rsidRPr="002A4F28">
        <w:t>2024</w:t>
      </w:r>
      <w:r w:rsidR="002818A7" w:rsidRPr="002A4F28">
        <w:t xml:space="preserve"> </w:t>
      </w:r>
      <w:r w:rsidRPr="002A4F28">
        <w:t>года</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действует</w:t>
      </w:r>
      <w:r w:rsidR="002818A7" w:rsidRPr="002A4F28">
        <w:t xml:space="preserve"> </w:t>
      </w:r>
      <w:r w:rsidRPr="002A4F28">
        <w:t>программа</w:t>
      </w:r>
      <w:r w:rsidR="002818A7" w:rsidRPr="002A4F28">
        <w:t xml:space="preserve"> </w:t>
      </w:r>
      <w:r w:rsidRPr="002A4F28">
        <w:t>долгосрочных</w:t>
      </w:r>
      <w:r w:rsidR="002818A7" w:rsidRPr="002A4F28">
        <w:t xml:space="preserve"> </w:t>
      </w:r>
      <w:r w:rsidRPr="002A4F28">
        <w:t>вложений</w:t>
      </w:r>
      <w:r w:rsidR="002818A7" w:rsidRPr="002A4F28">
        <w:t xml:space="preserve"> </w:t>
      </w:r>
      <w:r w:rsidRPr="002A4F28">
        <w:t>для</w:t>
      </w:r>
      <w:r w:rsidR="002818A7" w:rsidRPr="002A4F28">
        <w:t xml:space="preserve"> </w:t>
      </w:r>
      <w:r w:rsidRPr="002A4F28">
        <w:t>перевода</w:t>
      </w:r>
      <w:r w:rsidR="002818A7" w:rsidRPr="002A4F28">
        <w:t xml:space="preserve"> </w:t>
      </w:r>
      <w:r w:rsidRPr="002A4F28">
        <w:t>сумм</w:t>
      </w:r>
      <w:r w:rsidR="002818A7" w:rsidRPr="002A4F28">
        <w:t xml:space="preserve"> </w:t>
      </w:r>
      <w:r w:rsidRPr="002A4F28">
        <w:t>накопленной</w:t>
      </w:r>
      <w:r w:rsidR="002818A7" w:rsidRPr="002A4F28">
        <w:t xml:space="preserve"> </w:t>
      </w:r>
      <w:r w:rsidRPr="002A4F28">
        <w:t>пенсии</w:t>
      </w:r>
      <w:r w:rsidR="002818A7" w:rsidRPr="002A4F28">
        <w:t xml:space="preserve"> </w:t>
      </w:r>
      <w:r w:rsidRPr="002A4F28">
        <w:t>и</w:t>
      </w:r>
      <w:r w:rsidR="002818A7" w:rsidRPr="002A4F28">
        <w:t xml:space="preserve"> </w:t>
      </w:r>
      <w:r w:rsidRPr="002A4F28">
        <w:t>осуществления</w:t>
      </w:r>
      <w:r w:rsidR="002818A7" w:rsidRPr="002A4F28">
        <w:t xml:space="preserve"> </w:t>
      </w:r>
      <w:r w:rsidRPr="002A4F28">
        <w:t>личных</w:t>
      </w:r>
      <w:r w:rsidR="002818A7" w:rsidRPr="002A4F28">
        <w:t xml:space="preserve"> </w:t>
      </w:r>
      <w:r w:rsidRPr="002A4F28">
        <w:t>взносов.</w:t>
      </w:r>
      <w:r w:rsidR="002818A7" w:rsidRPr="002A4F28">
        <w:t xml:space="preserve"> </w:t>
      </w:r>
      <w:r w:rsidRPr="002A4F28">
        <w:t>Участники</w:t>
      </w:r>
      <w:r w:rsidR="002818A7" w:rsidRPr="002A4F28">
        <w:t xml:space="preserve"> </w:t>
      </w:r>
      <w:r w:rsidRPr="002A4F28">
        <w:t>этого</w:t>
      </w:r>
      <w:r w:rsidR="002818A7" w:rsidRPr="002A4F28">
        <w:t xml:space="preserve"> </w:t>
      </w:r>
      <w:r w:rsidRPr="002A4F28">
        <w:t>проекта</w:t>
      </w:r>
      <w:r w:rsidR="002818A7" w:rsidRPr="002A4F28">
        <w:t xml:space="preserve"> </w:t>
      </w:r>
      <w:r w:rsidRPr="002A4F28">
        <w:t>имеют</w:t>
      </w:r>
      <w:r w:rsidR="002818A7" w:rsidRPr="002A4F28">
        <w:t xml:space="preserve"> </w:t>
      </w:r>
      <w:r w:rsidRPr="002A4F28">
        <w:t>право</w:t>
      </w:r>
      <w:r w:rsidR="002818A7" w:rsidRPr="002A4F28">
        <w:t xml:space="preserve"> </w:t>
      </w:r>
      <w:r w:rsidRPr="002A4F28">
        <w:t>на</w:t>
      </w:r>
      <w:r w:rsidR="002818A7" w:rsidRPr="002A4F28">
        <w:t xml:space="preserve"> </w:t>
      </w:r>
      <w:r w:rsidRPr="002A4F28">
        <w:t>получение</w:t>
      </w:r>
      <w:r w:rsidR="002818A7" w:rsidRPr="002A4F28">
        <w:t xml:space="preserve"> </w:t>
      </w:r>
      <w:r w:rsidRPr="002A4F28">
        <w:t>добавки</w:t>
      </w:r>
      <w:r w:rsidR="002818A7" w:rsidRPr="002A4F28">
        <w:t xml:space="preserve"> </w:t>
      </w:r>
      <w:r w:rsidRPr="002A4F28">
        <w:t>к</w:t>
      </w:r>
      <w:r w:rsidR="002818A7" w:rsidRPr="002A4F28">
        <w:t xml:space="preserve"> </w:t>
      </w:r>
      <w:r w:rsidRPr="002A4F28">
        <w:t>своим</w:t>
      </w:r>
      <w:r w:rsidR="002818A7" w:rsidRPr="002A4F28">
        <w:t xml:space="preserve"> </w:t>
      </w:r>
      <w:r w:rsidRPr="002A4F28">
        <w:t>сбережениям</w:t>
      </w:r>
      <w:r w:rsidR="002818A7" w:rsidRPr="002A4F28">
        <w:t xml:space="preserve"> </w:t>
      </w:r>
      <w:r w:rsidRPr="002A4F28">
        <w:t>от</w:t>
      </w:r>
      <w:r w:rsidR="002818A7" w:rsidRPr="002A4F28">
        <w:t xml:space="preserve"> </w:t>
      </w:r>
      <w:r w:rsidRPr="002A4F28">
        <w:t>государства.</w:t>
      </w:r>
      <w:r w:rsidR="002818A7" w:rsidRPr="002A4F28">
        <w:t xml:space="preserve"> </w:t>
      </w:r>
      <w:r w:rsidRPr="002A4F28">
        <w:t>Для</w:t>
      </w:r>
      <w:r w:rsidR="002818A7" w:rsidRPr="002A4F28">
        <w:t xml:space="preserve"> </w:t>
      </w:r>
      <w:r w:rsidRPr="002A4F28">
        <w:t>этого</w:t>
      </w:r>
      <w:r w:rsidR="002818A7" w:rsidRPr="002A4F28">
        <w:t xml:space="preserve"> </w:t>
      </w:r>
      <w:r w:rsidRPr="002A4F28">
        <w:t>нужно</w:t>
      </w:r>
      <w:r w:rsidR="002818A7" w:rsidRPr="002A4F28">
        <w:t xml:space="preserve"> </w:t>
      </w:r>
      <w:r w:rsidRPr="002A4F28">
        <w:t>заключить</w:t>
      </w:r>
      <w:r w:rsidR="002818A7" w:rsidRPr="002A4F28">
        <w:t xml:space="preserve"> </w:t>
      </w:r>
      <w:r w:rsidRPr="002A4F28">
        <w:t>договор</w:t>
      </w:r>
      <w:r w:rsidR="002818A7" w:rsidRPr="002A4F28">
        <w:t xml:space="preserve"> </w:t>
      </w:r>
      <w:r w:rsidRPr="002A4F28">
        <w:t>с</w:t>
      </w:r>
      <w:r w:rsidR="002818A7" w:rsidRPr="002A4F28">
        <w:t xml:space="preserve"> </w:t>
      </w:r>
      <w:r w:rsidRPr="002A4F28">
        <w:t>НПФ.</w:t>
      </w:r>
      <w:r w:rsidR="002818A7" w:rsidRPr="002A4F28">
        <w:t xml:space="preserve"> </w:t>
      </w:r>
      <w:r w:rsidRPr="002A4F28">
        <w:t>При</w:t>
      </w:r>
      <w:r w:rsidR="002818A7" w:rsidRPr="002A4F28">
        <w:t xml:space="preserve"> </w:t>
      </w:r>
      <w:r w:rsidRPr="002A4F28">
        <w:t>выборе</w:t>
      </w:r>
      <w:r w:rsidR="002818A7" w:rsidRPr="002A4F28">
        <w:t xml:space="preserve"> </w:t>
      </w:r>
      <w:r w:rsidRPr="002A4F28">
        <w:t>организации</w:t>
      </w:r>
      <w:r w:rsidR="002818A7" w:rsidRPr="002A4F28">
        <w:t xml:space="preserve"> </w:t>
      </w:r>
      <w:r w:rsidRPr="002A4F28">
        <w:t>необходимо</w:t>
      </w:r>
      <w:r w:rsidR="002818A7" w:rsidRPr="002A4F28">
        <w:t xml:space="preserve"> </w:t>
      </w:r>
      <w:r w:rsidRPr="002A4F28">
        <w:t>учитывать</w:t>
      </w:r>
      <w:r w:rsidR="002818A7" w:rsidRPr="002A4F28">
        <w:t xml:space="preserve"> </w:t>
      </w:r>
      <w:r w:rsidRPr="002A4F28">
        <w:t>ряд</w:t>
      </w:r>
      <w:r w:rsidR="002818A7" w:rsidRPr="002A4F28">
        <w:t xml:space="preserve"> </w:t>
      </w:r>
      <w:r w:rsidRPr="002A4F28">
        <w:t>важных</w:t>
      </w:r>
      <w:r w:rsidR="002818A7" w:rsidRPr="002A4F28">
        <w:t xml:space="preserve"> </w:t>
      </w:r>
      <w:r w:rsidRPr="002A4F28">
        <w:t>нюансов.</w:t>
      </w:r>
      <w:bookmarkEnd w:id="32"/>
    </w:p>
    <w:p w14:paraId="5A448F53" w14:textId="77777777" w:rsidR="00C30656" w:rsidRPr="002A4F28" w:rsidRDefault="00EA6BA7" w:rsidP="00C30656">
      <w:r w:rsidRPr="002A4F28">
        <w:t>ЧТО</w:t>
      </w:r>
      <w:r w:rsidR="002818A7" w:rsidRPr="002A4F28">
        <w:t xml:space="preserve"> </w:t>
      </w:r>
      <w:r w:rsidRPr="002A4F28">
        <w:t>ТАКОЕ</w:t>
      </w:r>
      <w:r w:rsidR="002818A7" w:rsidRPr="002A4F28">
        <w:t xml:space="preserve"> </w:t>
      </w:r>
      <w:r w:rsidRPr="002A4F28">
        <w:t>ПДС?</w:t>
      </w:r>
    </w:p>
    <w:p w14:paraId="133B3FFE" w14:textId="77777777" w:rsidR="00C30656" w:rsidRPr="002A4F28" w:rsidRDefault="00C30656" w:rsidP="00C30656">
      <w:r w:rsidRPr="002A4F28">
        <w:t>ПДС</w:t>
      </w:r>
      <w:r w:rsidR="002818A7" w:rsidRPr="002A4F28">
        <w:t xml:space="preserve"> </w:t>
      </w:r>
      <w:r w:rsidRPr="002A4F28">
        <w:t>расшифровывается</w:t>
      </w:r>
      <w:r w:rsidR="002818A7" w:rsidRPr="002A4F28">
        <w:t xml:space="preserve"> </w:t>
      </w:r>
      <w:r w:rsidRPr="002A4F28">
        <w:t>как</w:t>
      </w:r>
      <w:r w:rsidR="002818A7" w:rsidRPr="002A4F28">
        <w:t xml:space="preserve"> </w:t>
      </w:r>
      <w:r w:rsidRPr="002A4F28">
        <w:t>программа</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Она</w:t>
      </w:r>
      <w:r w:rsidR="002818A7" w:rsidRPr="002A4F28">
        <w:t xml:space="preserve"> </w:t>
      </w:r>
      <w:r w:rsidRPr="002A4F28">
        <w:t>разработана</w:t>
      </w:r>
      <w:r w:rsidR="002818A7" w:rsidRPr="002A4F28">
        <w:t xml:space="preserve"> </w:t>
      </w:r>
      <w:r w:rsidRPr="002A4F28">
        <w:t>для</w:t>
      </w:r>
      <w:r w:rsidR="002818A7" w:rsidRPr="002A4F28">
        <w:t xml:space="preserve"> </w:t>
      </w:r>
      <w:r w:rsidRPr="002A4F28">
        <w:t>физических</w:t>
      </w:r>
      <w:r w:rsidR="002818A7" w:rsidRPr="002A4F28">
        <w:t xml:space="preserve"> </w:t>
      </w:r>
      <w:r w:rsidRPr="002A4F28">
        <w:t>лиц.</w:t>
      </w:r>
      <w:r w:rsidR="002818A7" w:rsidRPr="002A4F28">
        <w:t xml:space="preserve"> </w:t>
      </w:r>
      <w:r w:rsidRPr="002A4F28">
        <w:t>Благодаря</w:t>
      </w:r>
      <w:r w:rsidR="002818A7" w:rsidRPr="002A4F28">
        <w:t xml:space="preserve"> </w:t>
      </w:r>
      <w:r w:rsidRPr="002A4F28">
        <w:t>этому</w:t>
      </w:r>
      <w:r w:rsidR="002818A7" w:rsidRPr="002A4F28">
        <w:t xml:space="preserve"> </w:t>
      </w:r>
      <w:r w:rsidRPr="002A4F28">
        <w:t>проекту</w:t>
      </w:r>
      <w:r w:rsidR="002818A7" w:rsidRPr="002A4F28">
        <w:t xml:space="preserve"> </w:t>
      </w:r>
      <w:r w:rsidRPr="002A4F28">
        <w:t>граждане</w:t>
      </w:r>
      <w:r w:rsidR="002818A7" w:rsidRPr="002A4F28">
        <w:t xml:space="preserve"> </w:t>
      </w:r>
      <w:r w:rsidRPr="002A4F28">
        <w:t>могут</w:t>
      </w:r>
      <w:r w:rsidR="002818A7" w:rsidRPr="002A4F28">
        <w:t xml:space="preserve"> </w:t>
      </w:r>
      <w:r w:rsidRPr="002A4F28">
        <w:t>накапливать</w:t>
      </w:r>
      <w:r w:rsidR="002818A7" w:rsidRPr="002A4F28">
        <w:t xml:space="preserve"> </w:t>
      </w:r>
      <w:r w:rsidRPr="002A4F28">
        <w:t>собственный</w:t>
      </w:r>
      <w:r w:rsidR="002818A7" w:rsidRPr="002A4F28">
        <w:t xml:space="preserve"> </w:t>
      </w:r>
      <w:r w:rsidRPr="002A4F28">
        <w:t>капитал</w:t>
      </w:r>
      <w:r w:rsidR="002818A7" w:rsidRPr="002A4F28">
        <w:t xml:space="preserve"> </w:t>
      </w:r>
      <w:r w:rsidRPr="002A4F28">
        <w:t>с</w:t>
      </w:r>
      <w:r w:rsidR="002818A7" w:rsidRPr="002A4F28">
        <w:t xml:space="preserve"> </w:t>
      </w:r>
      <w:r w:rsidRPr="002A4F28">
        <w:t>помощью</w:t>
      </w:r>
      <w:r w:rsidR="002818A7" w:rsidRPr="002A4F28">
        <w:t xml:space="preserve"> </w:t>
      </w:r>
      <w:r w:rsidRPr="002A4F28">
        <w:t>государства.</w:t>
      </w:r>
    </w:p>
    <w:p w14:paraId="6312A8C5" w14:textId="77777777" w:rsidR="00C30656" w:rsidRPr="002A4F28" w:rsidRDefault="00C30656" w:rsidP="00C30656">
      <w:r w:rsidRPr="002A4F28">
        <w:t>Внимание!</w:t>
      </w:r>
      <w:r w:rsidR="002818A7" w:rsidRPr="002A4F28">
        <w:t xml:space="preserve"> </w:t>
      </w:r>
      <w:r w:rsidRPr="002A4F28">
        <w:t>Принять</w:t>
      </w:r>
      <w:r w:rsidR="002818A7" w:rsidRPr="002A4F28">
        <w:t xml:space="preserve"> </w:t>
      </w:r>
      <w:r w:rsidRPr="002A4F28">
        <w:t>участие</w:t>
      </w:r>
      <w:r w:rsidR="002818A7" w:rsidRPr="002A4F28">
        <w:t xml:space="preserve"> </w:t>
      </w:r>
      <w:r w:rsidRPr="002A4F28">
        <w:t>в</w:t>
      </w:r>
      <w:r w:rsidR="002818A7" w:rsidRPr="002A4F28">
        <w:t xml:space="preserve"> </w:t>
      </w:r>
      <w:r w:rsidRPr="002A4F28">
        <w:t>ПДС</w:t>
      </w:r>
      <w:r w:rsidR="002818A7" w:rsidRPr="002A4F28">
        <w:t xml:space="preserve"> </w:t>
      </w:r>
      <w:r w:rsidRPr="002A4F28">
        <w:t>может</w:t>
      </w:r>
      <w:r w:rsidR="002818A7" w:rsidRPr="002A4F28">
        <w:t xml:space="preserve"> </w:t>
      </w:r>
      <w:r w:rsidRPr="002A4F28">
        <w:t>любой</w:t>
      </w:r>
      <w:r w:rsidR="002818A7" w:rsidRPr="002A4F28">
        <w:t xml:space="preserve"> </w:t>
      </w:r>
      <w:r w:rsidRPr="002A4F28">
        <w:t>гражданин</w:t>
      </w:r>
      <w:r w:rsidR="002818A7" w:rsidRPr="002A4F28">
        <w:t xml:space="preserve"> </w:t>
      </w:r>
      <w:r w:rsidRPr="002A4F28">
        <w:t>Российской</w:t>
      </w:r>
      <w:r w:rsidR="002818A7" w:rsidRPr="002A4F28">
        <w:t xml:space="preserve"> </w:t>
      </w:r>
      <w:r w:rsidRPr="002A4F28">
        <w:t>Федерации,</w:t>
      </w:r>
      <w:r w:rsidR="002818A7" w:rsidRPr="002A4F28">
        <w:t xml:space="preserve"> </w:t>
      </w:r>
      <w:r w:rsidRPr="002A4F28">
        <w:t>достигший</w:t>
      </w:r>
      <w:r w:rsidR="002818A7" w:rsidRPr="002A4F28">
        <w:t xml:space="preserve"> </w:t>
      </w:r>
      <w:r w:rsidRPr="002A4F28">
        <w:t>возраста</w:t>
      </w:r>
      <w:r w:rsidR="002818A7" w:rsidRPr="002A4F28">
        <w:t xml:space="preserve"> </w:t>
      </w:r>
      <w:r w:rsidRPr="002A4F28">
        <w:t>совершеннолетия.</w:t>
      </w:r>
    </w:p>
    <w:p w14:paraId="5DE181EE" w14:textId="77777777" w:rsidR="00C30656" w:rsidRPr="002A4F28" w:rsidRDefault="00C30656" w:rsidP="00C30656">
      <w:r w:rsidRPr="002A4F28">
        <w:t>Программа</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работает</w:t>
      </w:r>
      <w:r w:rsidR="002818A7" w:rsidRPr="002A4F28">
        <w:t xml:space="preserve"> </w:t>
      </w:r>
      <w:r w:rsidRPr="002A4F28">
        <w:t>на</w:t>
      </w:r>
      <w:r w:rsidR="002818A7" w:rsidRPr="002A4F28">
        <w:t xml:space="preserve"> </w:t>
      </w:r>
      <w:r w:rsidRPr="002A4F28">
        <w:t>таких</w:t>
      </w:r>
      <w:r w:rsidR="002818A7" w:rsidRPr="002A4F28">
        <w:t xml:space="preserve"> </w:t>
      </w:r>
      <w:r w:rsidRPr="002A4F28">
        <w:t>условиях:</w:t>
      </w:r>
    </w:p>
    <w:p w14:paraId="2F4264AC" w14:textId="77777777" w:rsidR="00C30656" w:rsidRPr="002A4F28" w:rsidRDefault="002818A7" w:rsidP="00C30656">
      <w:r w:rsidRPr="002A4F28">
        <w:t xml:space="preserve">    </w:t>
      </w:r>
      <w:r w:rsidR="00C30656" w:rsidRPr="002A4F28">
        <w:t>Любой</w:t>
      </w:r>
      <w:r w:rsidRPr="002A4F28">
        <w:t xml:space="preserve"> </w:t>
      </w:r>
      <w:r w:rsidR="00C30656" w:rsidRPr="002A4F28">
        <w:t>совершеннолетний</w:t>
      </w:r>
      <w:r w:rsidRPr="002A4F28">
        <w:t xml:space="preserve"> </w:t>
      </w:r>
      <w:r w:rsidR="00C30656" w:rsidRPr="002A4F28">
        <w:t>гражданин</w:t>
      </w:r>
      <w:r w:rsidRPr="002A4F28">
        <w:t xml:space="preserve"> </w:t>
      </w:r>
      <w:r w:rsidR="00C30656" w:rsidRPr="002A4F28">
        <w:t>может</w:t>
      </w:r>
      <w:r w:rsidRPr="002A4F28">
        <w:t xml:space="preserve"> </w:t>
      </w:r>
      <w:r w:rsidR="00C30656" w:rsidRPr="002A4F28">
        <w:t>открыть</w:t>
      </w:r>
      <w:r w:rsidRPr="002A4F28">
        <w:t xml:space="preserve"> </w:t>
      </w:r>
      <w:r w:rsidR="00C30656" w:rsidRPr="002A4F28">
        <w:t>счет</w:t>
      </w:r>
      <w:r w:rsidRPr="002A4F28">
        <w:t xml:space="preserve"> </w:t>
      </w:r>
      <w:r w:rsidR="00C30656" w:rsidRPr="002A4F28">
        <w:t>на</w:t>
      </w:r>
      <w:r w:rsidRPr="002A4F28">
        <w:t xml:space="preserve"> </w:t>
      </w:r>
      <w:r w:rsidR="00C30656" w:rsidRPr="002A4F28">
        <w:t>свое</w:t>
      </w:r>
      <w:r w:rsidRPr="002A4F28">
        <w:t xml:space="preserve"> </w:t>
      </w:r>
      <w:r w:rsidR="00C30656" w:rsidRPr="002A4F28">
        <w:t>имя</w:t>
      </w:r>
      <w:r w:rsidRPr="002A4F28">
        <w:t xml:space="preserve"> </w:t>
      </w:r>
      <w:r w:rsidR="00C30656" w:rsidRPr="002A4F28">
        <w:t>или</w:t>
      </w:r>
      <w:r w:rsidRPr="002A4F28">
        <w:t xml:space="preserve"> </w:t>
      </w:r>
      <w:r w:rsidR="00C30656" w:rsidRPr="002A4F28">
        <w:t>на</w:t>
      </w:r>
      <w:r w:rsidRPr="002A4F28">
        <w:t xml:space="preserve"> </w:t>
      </w:r>
      <w:r w:rsidR="00C30656" w:rsidRPr="002A4F28">
        <w:t>имя</w:t>
      </w:r>
      <w:r w:rsidRPr="002A4F28">
        <w:t xml:space="preserve"> </w:t>
      </w:r>
      <w:r w:rsidR="00C30656" w:rsidRPr="002A4F28">
        <w:t>другого</w:t>
      </w:r>
      <w:r w:rsidRPr="002A4F28">
        <w:t xml:space="preserve"> </w:t>
      </w:r>
      <w:r w:rsidR="00C30656" w:rsidRPr="002A4F28">
        <w:t>лица.</w:t>
      </w:r>
    </w:p>
    <w:p w14:paraId="211CF2D4" w14:textId="77777777" w:rsidR="00C30656" w:rsidRPr="002A4F28" w:rsidRDefault="002818A7" w:rsidP="00C30656">
      <w:r w:rsidRPr="002A4F28">
        <w:t xml:space="preserve">    </w:t>
      </w:r>
      <w:r w:rsidR="00C30656" w:rsidRPr="002A4F28">
        <w:t>В</w:t>
      </w:r>
      <w:r w:rsidRPr="002A4F28">
        <w:t xml:space="preserve"> </w:t>
      </w:r>
      <w:r w:rsidR="00C30656" w:rsidRPr="002A4F28">
        <w:t>течение</w:t>
      </w:r>
      <w:r w:rsidRPr="002A4F28">
        <w:t xml:space="preserve"> </w:t>
      </w:r>
      <w:r w:rsidR="00C30656" w:rsidRPr="002A4F28">
        <w:t>10</w:t>
      </w:r>
      <w:r w:rsidRPr="002A4F28">
        <w:t xml:space="preserve"> </w:t>
      </w:r>
      <w:r w:rsidR="00C30656" w:rsidRPr="002A4F28">
        <w:t>лет</w:t>
      </w:r>
      <w:r w:rsidRPr="002A4F28">
        <w:t xml:space="preserve"> </w:t>
      </w:r>
      <w:r w:rsidR="00C30656" w:rsidRPr="002A4F28">
        <w:t>государство</w:t>
      </w:r>
      <w:r w:rsidRPr="002A4F28">
        <w:t xml:space="preserve"> </w:t>
      </w:r>
      <w:r w:rsidR="00C30656" w:rsidRPr="002A4F28">
        <w:t>предоставляет</w:t>
      </w:r>
      <w:r w:rsidRPr="002A4F28">
        <w:t xml:space="preserve"> </w:t>
      </w:r>
      <w:r w:rsidR="00C30656" w:rsidRPr="002A4F28">
        <w:t>финансовую</w:t>
      </w:r>
      <w:r w:rsidRPr="002A4F28">
        <w:t xml:space="preserve"> </w:t>
      </w:r>
      <w:r w:rsidR="00C30656" w:rsidRPr="002A4F28">
        <w:t>помощь.</w:t>
      </w:r>
      <w:r w:rsidRPr="002A4F28">
        <w:t xml:space="preserve"> </w:t>
      </w:r>
      <w:r w:rsidR="00C30656" w:rsidRPr="002A4F28">
        <w:t>Сумма</w:t>
      </w:r>
      <w:r w:rsidRPr="002A4F28">
        <w:t xml:space="preserve"> </w:t>
      </w:r>
      <w:r w:rsidR="00C30656" w:rsidRPr="002A4F28">
        <w:t>выплат</w:t>
      </w:r>
      <w:r w:rsidRPr="002A4F28">
        <w:t xml:space="preserve"> </w:t>
      </w:r>
      <w:r w:rsidR="00C30656" w:rsidRPr="002A4F28">
        <w:t>зависит</w:t>
      </w:r>
      <w:r w:rsidRPr="002A4F28">
        <w:t xml:space="preserve"> </w:t>
      </w:r>
      <w:r w:rsidR="00C30656" w:rsidRPr="002A4F28">
        <w:t>уровня</w:t>
      </w:r>
      <w:r w:rsidRPr="002A4F28">
        <w:t xml:space="preserve"> </w:t>
      </w:r>
      <w:r w:rsidR="00C30656" w:rsidRPr="002A4F28">
        <w:t>дохода</w:t>
      </w:r>
      <w:r w:rsidRPr="002A4F28">
        <w:t xml:space="preserve"> </w:t>
      </w:r>
      <w:r w:rsidR="00C30656" w:rsidRPr="002A4F28">
        <w:t>участника</w:t>
      </w:r>
      <w:r w:rsidRPr="002A4F28">
        <w:t xml:space="preserve"> </w:t>
      </w:r>
      <w:r w:rsidR="00C30656" w:rsidRPr="002A4F28">
        <w:t>программы</w:t>
      </w:r>
      <w:r w:rsidRPr="002A4F28">
        <w:t xml:space="preserve"> </w:t>
      </w:r>
      <w:r w:rsidR="00C30656" w:rsidRPr="002A4F28">
        <w:t>и</w:t>
      </w:r>
      <w:r w:rsidRPr="002A4F28">
        <w:t xml:space="preserve"> </w:t>
      </w:r>
      <w:r w:rsidR="00C30656" w:rsidRPr="002A4F28">
        <w:t>размеров</w:t>
      </w:r>
      <w:r w:rsidRPr="002A4F28">
        <w:t xml:space="preserve"> </w:t>
      </w:r>
      <w:r w:rsidR="00C30656" w:rsidRPr="002A4F28">
        <w:t>взносов.</w:t>
      </w:r>
      <w:r w:rsidRPr="002A4F28">
        <w:t xml:space="preserve"> </w:t>
      </w:r>
      <w:r w:rsidR="00C30656" w:rsidRPr="002A4F28">
        <w:t>Максимальный</w:t>
      </w:r>
      <w:r w:rsidRPr="002A4F28">
        <w:t xml:space="preserve"> </w:t>
      </w:r>
      <w:r w:rsidR="00C30656" w:rsidRPr="002A4F28">
        <w:t>лимит</w:t>
      </w:r>
      <w:r w:rsidRPr="002A4F28">
        <w:t xml:space="preserve"> </w:t>
      </w:r>
      <w:r w:rsidR="00C30656" w:rsidRPr="002A4F28">
        <w:t>государственной</w:t>
      </w:r>
      <w:r w:rsidRPr="002A4F28">
        <w:t xml:space="preserve"> </w:t>
      </w:r>
      <w:r w:rsidR="00C30656" w:rsidRPr="002A4F28">
        <w:t>помощи</w:t>
      </w:r>
      <w:r w:rsidRPr="002A4F28">
        <w:t xml:space="preserve"> </w:t>
      </w:r>
      <w:r w:rsidR="00C30656" w:rsidRPr="002A4F28">
        <w:t>составляет</w:t>
      </w:r>
      <w:r w:rsidRPr="002A4F28">
        <w:t xml:space="preserve"> </w:t>
      </w:r>
      <w:r w:rsidR="00C30656" w:rsidRPr="002A4F28">
        <w:t>36</w:t>
      </w:r>
      <w:r w:rsidRPr="002A4F28">
        <w:t xml:space="preserve"> </w:t>
      </w:r>
      <w:r w:rsidR="00C30656" w:rsidRPr="002A4F28">
        <w:t>тыс.</w:t>
      </w:r>
      <w:r w:rsidRPr="002A4F28">
        <w:t xml:space="preserve"> </w:t>
      </w:r>
      <w:r w:rsidR="00C30656" w:rsidRPr="002A4F28">
        <w:t>рублей</w:t>
      </w:r>
      <w:r w:rsidRPr="002A4F28">
        <w:t xml:space="preserve"> </w:t>
      </w:r>
      <w:r w:rsidR="00C30656" w:rsidRPr="002A4F28">
        <w:t>в</w:t>
      </w:r>
      <w:r w:rsidRPr="002A4F28">
        <w:t xml:space="preserve"> </w:t>
      </w:r>
      <w:r w:rsidR="00C30656" w:rsidRPr="002A4F28">
        <w:t>год.</w:t>
      </w:r>
      <w:r w:rsidRPr="002A4F28">
        <w:t xml:space="preserve"> </w:t>
      </w:r>
      <w:r w:rsidR="00C30656" w:rsidRPr="002A4F28">
        <w:t>Право</w:t>
      </w:r>
      <w:r w:rsidRPr="002A4F28">
        <w:t xml:space="preserve"> </w:t>
      </w:r>
      <w:r w:rsidR="00C30656" w:rsidRPr="002A4F28">
        <w:t>на</w:t>
      </w:r>
      <w:r w:rsidRPr="002A4F28">
        <w:t xml:space="preserve"> </w:t>
      </w:r>
      <w:r w:rsidR="00C30656" w:rsidRPr="002A4F28">
        <w:t>ее</w:t>
      </w:r>
      <w:r w:rsidRPr="002A4F28">
        <w:t xml:space="preserve"> </w:t>
      </w:r>
      <w:r w:rsidR="00C30656" w:rsidRPr="002A4F28">
        <w:t>получение</w:t>
      </w:r>
      <w:r w:rsidRPr="002A4F28">
        <w:t xml:space="preserve"> </w:t>
      </w:r>
      <w:r w:rsidR="00C30656" w:rsidRPr="002A4F28">
        <w:t>возникает</w:t>
      </w:r>
      <w:r w:rsidRPr="002A4F28">
        <w:t xml:space="preserve"> </w:t>
      </w:r>
      <w:r w:rsidR="00C30656" w:rsidRPr="002A4F28">
        <w:t>при</w:t>
      </w:r>
      <w:r w:rsidRPr="002A4F28">
        <w:t xml:space="preserve"> </w:t>
      </w:r>
      <w:r w:rsidR="00C30656" w:rsidRPr="002A4F28">
        <w:t>условии</w:t>
      </w:r>
      <w:r w:rsidRPr="002A4F28">
        <w:t xml:space="preserve"> </w:t>
      </w:r>
      <w:r w:rsidR="00C30656" w:rsidRPr="002A4F28">
        <w:t>внесения</w:t>
      </w:r>
      <w:r w:rsidRPr="002A4F28">
        <w:t xml:space="preserve"> </w:t>
      </w:r>
      <w:r w:rsidR="00C30656" w:rsidRPr="002A4F28">
        <w:t>на</w:t>
      </w:r>
      <w:r w:rsidRPr="002A4F28">
        <w:t xml:space="preserve"> </w:t>
      </w:r>
      <w:r w:rsidR="00C30656" w:rsidRPr="002A4F28">
        <w:t>счет</w:t>
      </w:r>
      <w:r w:rsidRPr="002A4F28">
        <w:t xml:space="preserve"> </w:t>
      </w:r>
      <w:r w:rsidR="00C30656" w:rsidRPr="002A4F28">
        <w:t>не</w:t>
      </w:r>
      <w:r w:rsidRPr="002A4F28">
        <w:t xml:space="preserve"> </w:t>
      </w:r>
      <w:r w:rsidR="00C30656" w:rsidRPr="002A4F28">
        <w:t>менее</w:t>
      </w:r>
      <w:r w:rsidRPr="002A4F28">
        <w:t xml:space="preserve"> </w:t>
      </w:r>
      <w:r w:rsidR="00C30656" w:rsidRPr="002A4F28">
        <w:t>2</w:t>
      </w:r>
      <w:r w:rsidRPr="002A4F28">
        <w:t xml:space="preserve"> </w:t>
      </w:r>
      <w:r w:rsidR="00C30656" w:rsidRPr="002A4F28">
        <w:t>тыс.</w:t>
      </w:r>
      <w:r w:rsidRPr="002A4F28">
        <w:t xml:space="preserve"> </w:t>
      </w:r>
      <w:r w:rsidR="00C30656" w:rsidRPr="002A4F28">
        <w:t>рублей</w:t>
      </w:r>
      <w:r w:rsidRPr="002A4F28">
        <w:t xml:space="preserve"> </w:t>
      </w:r>
      <w:r w:rsidR="00C30656" w:rsidRPr="002A4F28">
        <w:t>в</w:t>
      </w:r>
      <w:r w:rsidRPr="002A4F28">
        <w:t xml:space="preserve"> </w:t>
      </w:r>
      <w:r w:rsidR="00C30656" w:rsidRPr="002A4F28">
        <w:t>год.</w:t>
      </w:r>
    </w:p>
    <w:p w14:paraId="6E9C6868" w14:textId="77777777" w:rsidR="00C30656" w:rsidRPr="002A4F28" w:rsidRDefault="002818A7" w:rsidP="00C30656">
      <w:r w:rsidRPr="002A4F28">
        <w:t xml:space="preserve">    </w:t>
      </w:r>
      <w:r w:rsidR="00C30656" w:rsidRPr="002A4F28">
        <w:t>Граждане</w:t>
      </w:r>
      <w:r w:rsidRPr="002A4F28">
        <w:t xml:space="preserve"> </w:t>
      </w:r>
      <w:r w:rsidR="00C30656" w:rsidRPr="002A4F28">
        <w:t>имеют</w:t>
      </w:r>
      <w:r w:rsidRPr="002A4F28">
        <w:t xml:space="preserve"> </w:t>
      </w:r>
      <w:r w:rsidR="00C30656" w:rsidRPr="002A4F28">
        <w:t>право</w:t>
      </w:r>
      <w:r w:rsidRPr="002A4F28">
        <w:t xml:space="preserve"> </w:t>
      </w:r>
      <w:r w:rsidR="00C30656" w:rsidRPr="002A4F28">
        <w:t>перевести</w:t>
      </w:r>
      <w:r w:rsidRPr="002A4F28">
        <w:t xml:space="preserve"> </w:t>
      </w:r>
      <w:r w:rsidR="00C30656" w:rsidRPr="002A4F28">
        <w:t>на</w:t>
      </w:r>
      <w:r w:rsidRPr="002A4F28">
        <w:t xml:space="preserve"> </w:t>
      </w:r>
      <w:r w:rsidR="00C30656" w:rsidRPr="002A4F28">
        <w:t>счет</w:t>
      </w:r>
      <w:r w:rsidRPr="002A4F28">
        <w:t xml:space="preserve"> </w:t>
      </w:r>
      <w:r w:rsidR="00C30656" w:rsidRPr="002A4F28">
        <w:t>ПДС</w:t>
      </w:r>
      <w:r w:rsidRPr="002A4F28">
        <w:t xml:space="preserve"> </w:t>
      </w:r>
      <w:r w:rsidR="00C30656" w:rsidRPr="002A4F28">
        <w:t>накопленные</w:t>
      </w:r>
      <w:r w:rsidRPr="002A4F28">
        <w:t xml:space="preserve"> </w:t>
      </w:r>
      <w:r w:rsidR="00C30656" w:rsidRPr="002A4F28">
        <w:t>пенсионные</w:t>
      </w:r>
      <w:r w:rsidRPr="002A4F28">
        <w:t xml:space="preserve"> </w:t>
      </w:r>
      <w:r w:rsidR="00C30656" w:rsidRPr="002A4F28">
        <w:t>средства,</w:t>
      </w:r>
      <w:r w:rsidRPr="002A4F28">
        <w:t xml:space="preserve"> </w:t>
      </w:r>
      <w:r w:rsidR="00C30656" w:rsidRPr="002A4F28">
        <w:t>подвергшиеся</w:t>
      </w:r>
      <w:r w:rsidRPr="002A4F28">
        <w:t xml:space="preserve"> </w:t>
      </w:r>
      <w:r w:rsidR="00C30656" w:rsidRPr="002A4F28">
        <w:t>заморозке</w:t>
      </w:r>
      <w:r w:rsidRPr="002A4F28">
        <w:t xml:space="preserve"> </w:t>
      </w:r>
      <w:r w:rsidR="00C30656" w:rsidRPr="002A4F28">
        <w:t>в</w:t>
      </w:r>
      <w:r w:rsidRPr="002A4F28">
        <w:t xml:space="preserve"> </w:t>
      </w:r>
      <w:r w:rsidR="00C30656" w:rsidRPr="002A4F28">
        <w:t>2014</w:t>
      </w:r>
      <w:r w:rsidRPr="002A4F28">
        <w:t xml:space="preserve"> </w:t>
      </w:r>
      <w:r w:rsidR="00C30656" w:rsidRPr="002A4F28">
        <w:t>году.</w:t>
      </w:r>
      <w:r w:rsidRPr="002A4F28">
        <w:t xml:space="preserve"> </w:t>
      </w:r>
      <w:r w:rsidR="00C30656" w:rsidRPr="002A4F28">
        <w:t>Эти</w:t>
      </w:r>
      <w:r w:rsidRPr="002A4F28">
        <w:t xml:space="preserve"> </w:t>
      </w:r>
      <w:r w:rsidR="00C30656" w:rsidRPr="002A4F28">
        <w:t>суммы</w:t>
      </w:r>
      <w:r w:rsidRPr="002A4F28">
        <w:t xml:space="preserve"> </w:t>
      </w:r>
      <w:r w:rsidR="00C30656" w:rsidRPr="002A4F28">
        <w:t>не</w:t>
      </w:r>
      <w:r w:rsidRPr="002A4F28">
        <w:t xml:space="preserve"> </w:t>
      </w:r>
      <w:r w:rsidR="00C30656" w:rsidRPr="002A4F28">
        <w:t>учитываются</w:t>
      </w:r>
      <w:r w:rsidRPr="002A4F28">
        <w:t xml:space="preserve"> </w:t>
      </w:r>
      <w:r w:rsidR="00C30656" w:rsidRPr="002A4F28">
        <w:t>для</w:t>
      </w:r>
      <w:r w:rsidRPr="002A4F28">
        <w:t xml:space="preserve"> </w:t>
      </w:r>
      <w:r w:rsidR="00C30656" w:rsidRPr="002A4F28">
        <w:t>получения</w:t>
      </w:r>
      <w:r w:rsidRPr="002A4F28">
        <w:t xml:space="preserve"> </w:t>
      </w:r>
      <w:r w:rsidR="00C30656" w:rsidRPr="002A4F28">
        <w:t>софинансирования</w:t>
      </w:r>
      <w:r w:rsidRPr="002A4F28">
        <w:t xml:space="preserve"> </w:t>
      </w:r>
      <w:r w:rsidR="00C30656" w:rsidRPr="002A4F28">
        <w:t>от</w:t>
      </w:r>
      <w:r w:rsidRPr="002A4F28">
        <w:t xml:space="preserve"> </w:t>
      </w:r>
      <w:r w:rsidR="00C30656" w:rsidRPr="002A4F28">
        <w:t>государства.</w:t>
      </w:r>
    </w:p>
    <w:p w14:paraId="015E633C" w14:textId="77777777" w:rsidR="00C30656" w:rsidRPr="002A4F28" w:rsidRDefault="002818A7" w:rsidP="00C30656">
      <w:r w:rsidRPr="002A4F28">
        <w:t xml:space="preserve">    </w:t>
      </w:r>
      <w:r w:rsidR="00C30656" w:rsidRPr="002A4F28">
        <w:t>Участники</w:t>
      </w:r>
      <w:r w:rsidRPr="002A4F28">
        <w:t xml:space="preserve"> </w:t>
      </w:r>
      <w:r w:rsidR="00C30656" w:rsidRPr="002A4F28">
        <w:t>программы</w:t>
      </w:r>
      <w:r w:rsidRPr="002A4F28">
        <w:t xml:space="preserve"> </w:t>
      </w:r>
      <w:r w:rsidR="00C30656" w:rsidRPr="002A4F28">
        <w:t>имеют</w:t>
      </w:r>
      <w:r w:rsidRPr="002A4F28">
        <w:t xml:space="preserve"> </w:t>
      </w:r>
      <w:r w:rsidR="00C30656" w:rsidRPr="002A4F28">
        <w:t>право</w:t>
      </w:r>
      <w:r w:rsidRPr="002A4F28">
        <w:t xml:space="preserve"> </w:t>
      </w:r>
      <w:r w:rsidR="00C30656" w:rsidRPr="002A4F28">
        <w:t>на</w:t>
      </w:r>
      <w:r w:rsidRPr="002A4F28">
        <w:t xml:space="preserve"> </w:t>
      </w:r>
      <w:r w:rsidR="00C30656" w:rsidRPr="002A4F28">
        <w:t>налоговый</w:t>
      </w:r>
      <w:r w:rsidRPr="002A4F28">
        <w:t xml:space="preserve"> </w:t>
      </w:r>
      <w:r w:rsidR="00C30656" w:rsidRPr="002A4F28">
        <w:t>вычет</w:t>
      </w:r>
      <w:r w:rsidRPr="002A4F28">
        <w:t xml:space="preserve"> </w:t>
      </w:r>
      <w:r w:rsidR="00C30656" w:rsidRPr="002A4F28">
        <w:t>с</w:t>
      </w:r>
      <w:r w:rsidRPr="002A4F28">
        <w:t xml:space="preserve"> </w:t>
      </w:r>
      <w:r w:rsidR="00C30656" w:rsidRPr="002A4F28">
        <w:t>новых</w:t>
      </w:r>
      <w:r w:rsidRPr="002A4F28">
        <w:t xml:space="preserve"> </w:t>
      </w:r>
      <w:r w:rsidR="00C30656" w:rsidRPr="002A4F28">
        <w:t>взносов</w:t>
      </w:r>
      <w:r w:rsidRPr="002A4F28">
        <w:t xml:space="preserve"> </w:t>
      </w:r>
      <w:r w:rsidR="00C30656" w:rsidRPr="002A4F28">
        <w:t>в</w:t>
      </w:r>
      <w:r w:rsidRPr="002A4F28">
        <w:t xml:space="preserve"> </w:t>
      </w:r>
      <w:r w:rsidR="00C30656" w:rsidRPr="002A4F28">
        <w:t>сумме</w:t>
      </w:r>
      <w:r w:rsidRPr="002A4F28">
        <w:t xml:space="preserve"> </w:t>
      </w:r>
      <w:r w:rsidR="00C30656" w:rsidRPr="002A4F28">
        <w:t>до</w:t>
      </w:r>
      <w:r w:rsidRPr="002A4F28">
        <w:t xml:space="preserve"> </w:t>
      </w:r>
      <w:r w:rsidR="00C30656" w:rsidRPr="002A4F28">
        <w:t>400</w:t>
      </w:r>
      <w:r w:rsidRPr="002A4F28">
        <w:t xml:space="preserve"> </w:t>
      </w:r>
      <w:r w:rsidR="00C30656" w:rsidRPr="002A4F28">
        <w:t>тыс.</w:t>
      </w:r>
      <w:r w:rsidRPr="002A4F28">
        <w:t xml:space="preserve"> </w:t>
      </w:r>
      <w:r w:rsidR="00C30656" w:rsidRPr="002A4F28">
        <w:t>рублей</w:t>
      </w:r>
      <w:r w:rsidRPr="002A4F28">
        <w:t xml:space="preserve"> </w:t>
      </w:r>
      <w:r w:rsidR="00C30656" w:rsidRPr="002A4F28">
        <w:t>в</w:t>
      </w:r>
      <w:r w:rsidRPr="002A4F28">
        <w:t xml:space="preserve"> </w:t>
      </w:r>
      <w:r w:rsidR="00C30656" w:rsidRPr="002A4F28">
        <w:t>год.</w:t>
      </w:r>
      <w:r w:rsidRPr="002A4F28">
        <w:t xml:space="preserve"> </w:t>
      </w:r>
      <w:r w:rsidR="00C30656" w:rsidRPr="002A4F28">
        <w:t>В</w:t>
      </w:r>
      <w:r w:rsidRPr="002A4F28">
        <w:t xml:space="preserve"> </w:t>
      </w:r>
      <w:r w:rsidR="00C30656" w:rsidRPr="002A4F28">
        <w:t>зависимости</w:t>
      </w:r>
      <w:r w:rsidRPr="002A4F28">
        <w:t xml:space="preserve"> </w:t>
      </w:r>
      <w:r w:rsidR="00C30656" w:rsidRPr="002A4F28">
        <w:t>от</w:t>
      </w:r>
      <w:r w:rsidRPr="002A4F28">
        <w:t xml:space="preserve"> </w:t>
      </w:r>
      <w:r w:rsidR="00C30656" w:rsidRPr="002A4F28">
        <w:t>применяемой</w:t>
      </w:r>
      <w:r w:rsidRPr="002A4F28">
        <w:t xml:space="preserve"> </w:t>
      </w:r>
      <w:r w:rsidR="00C30656" w:rsidRPr="002A4F28">
        <w:t>ставки</w:t>
      </w:r>
      <w:r w:rsidRPr="002A4F28">
        <w:t xml:space="preserve"> </w:t>
      </w:r>
      <w:r w:rsidR="00C30656" w:rsidRPr="002A4F28">
        <w:t>налогообложения</w:t>
      </w:r>
      <w:r w:rsidRPr="002A4F28">
        <w:t xml:space="preserve"> </w:t>
      </w:r>
      <w:r w:rsidR="00C30656" w:rsidRPr="002A4F28">
        <w:t>размер</w:t>
      </w:r>
      <w:r w:rsidRPr="002A4F28">
        <w:t xml:space="preserve"> </w:t>
      </w:r>
      <w:r w:rsidR="00C30656" w:rsidRPr="002A4F28">
        <w:t>возврата</w:t>
      </w:r>
      <w:r w:rsidRPr="002A4F28">
        <w:t xml:space="preserve"> </w:t>
      </w:r>
      <w:r w:rsidR="00C30656" w:rsidRPr="002A4F28">
        <w:t>может</w:t>
      </w:r>
      <w:r w:rsidRPr="002A4F28">
        <w:t xml:space="preserve"> </w:t>
      </w:r>
      <w:r w:rsidR="00C30656" w:rsidRPr="002A4F28">
        <w:t>достигать</w:t>
      </w:r>
      <w:r w:rsidRPr="002A4F28">
        <w:t xml:space="preserve"> </w:t>
      </w:r>
      <w:r w:rsidR="00C30656" w:rsidRPr="002A4F28">
        <w:t>60</w:t>
      </w:r>
      <w:r w:rsidRPr="002A4F28">
        <w:t xml:space="preserve"> </w:t>
      </w:r>
      <w:r w:rsidR="00C30656" w:rsidRPr="002A4F28">
        <w:t>тыс.</w:t>
      </w:r>
      <w:r w:rsidRPr="002A4F28">
        <w:t xml:space="preserve"> </w:t>
      </w:r>
      <w:r w:rsidR="00C30656" w:rsidRPr="002A4F28">
        <w:t>рублей</w:t>
      </w:r>
      <w:r w:rsidRPr="002A4F28">
        <w:t xml:space="preserve"> </w:t>
      </w:r>
      <w:r w:rsidR="00C30656" w:rsidRPr="002A4F28">
        <w:t>ежегодно.</w:t>
      </w:r>
    </w:p>
    <w:p w14:paraId="1D11953E" w14:textId="77777777" w:rsidR="00C30656" w:rsidRPr="002A4F28" w:rsidRDefault="002818A7" w:rsidP="00C30656">
      <w:r w:rsidRPr="002A4F28">
        <w:t xml:space="preserve">    </w:t>
      </w:r>
      <w:r w:rsidR="00C30656" w:rsidRPr="002A4F28">
        <w:t>Срок</w:t>
      </w:r>
      <w:r w:rsidRPr="002A4F28">
        <w:t xml:space="preserve"> </w:t>
      </w:r>
      <w:r w:rsidR="00C30656" w:rsidRPr="002A4F28">
        <w:t>вклада</w:t>
      </w:r>
      <w:r w:rsidRPr="002A4F28">
        <w:t xml:space="preserve"> </w:t>
      </w:r>
      <w:r w:rsidR="00C30656" w:rsidRPr="002A4F28">
        <w:t>составляет</w:t>
      </w:r>
      <w:r w:rsidRPr="002A4F28">
        <w:t xml:space="preserve"> </w:t>
      </w:r>
      <w:r w:rsidR="00C30656" w:rsidRPr="002A4F28">
        <w:t>15</w:t>
      </w:r>
      <w:r w:rsidRPr="002A4F28">
        <w:t xml:space="preserve"> </w:t>
      </w:r>
      <w:r w:rsidR="00C30656" w:rsidRPr="002A4F28">
        <w:t>лет</w:t>
      </w:r>
      <w:r w:rsidRPr="002A4F28">
        <w:t xml:space="preserve"> </w:t>
      </w:r>
      <w:r w:rsidR="00C30656" w:rsidRPr="002A4F28">
        <w:t>или</w:t>
      </w:r>
      <w:r w:rsidRPr="002A4F28">
        <w:t xml:space="preserve"> </w:t>
      </w:r>
      <w:r w:rsidR="00C30656" w:rsidRPr="002A4F28">
        <w:t>до</w:t>
      </w:r>
      <w:r w:rsidRPr="002A4F28">
        <w:t xml:space="preserve"> </w:t>
      </w:r>
      <w:r w:rsidR="00C30656" w:rsidRPr="002A4F28">
        <w:t>достижения</w:t>
      </w:r>
      <w:r w:rsidRPr="002A4F28">
        <w:t xml:space="preserve"> </w:t>
      </w:r>
      <w:r w:rsidR="00C30656" w:rsidRPr="002A4F28">
        <w:t>участников</w:t>
      </w:r>
      <w:r w:rsidRPr="002A4F28">
        <w:t xml:space="preserve"> </w:t>
      </w:r>
      <w:r w:rsidR="00C30656" w:rsidRPr="002A4F28">
        <w:t>программы</w:t>
      </w:r>
      <w:r w:rsidRPr="002A4F28">
        <w:t xml:space="preserve"> </w:t>
      </w:r>
      <w:r w:rsidR="00C30656" w:rsidRPr="002A4F28">
        <w:t>пенсионного</w:t>
      </w:r>
      <w:r w:rsidRPr="002A4F28">
        <w:t xml:space="preserve"> </w:t>
      </w:r>
      <w:r w:rsidR="00C30656" w:rsidRPr="002A4F28">
        <w:t>возраста</w:t>
      </w:r>
      <w:r w:rsidRPr="002A4F28">
        <w:t xml:space="preserve"> </w:t>
      </w:r>
      <w:r w:rsidR="00C30656" w:rsidRPr="002A4F28">
        <w:t>(для</w:t>
      </w:r>
      <w:r w:rsidRPr="002A4F28">
        <w:t xml:space="preserve"> </w:t>
      </w:r>
      <w:r w:rsidR="00C30656" w:rsidRPr="002A4F28">
        <w:t>женщин</w:t>
      </w:r>
      <w:r w:rsidRPr="002A4F28">
        <w:t xml:space="preserve"> </w:t>
      </w:r>
      <w:r w:rsidR="00C30656" w:rsidRPr="002A4F28">
        <w:t>55</w:t>
      </w:r>
      <w:r w:rsidRPr="002A4F28">
        <w:t xml:space="preserve"> </w:t>
      </w:r>
      <w:r w:rsidR="00C30656" w:rsidRPr="002A4F28">
        <w:t>лет,</w:t>
      </w:r>
      <w:r w:rsidRPr="002A4F28">
        <w:t xml:space="preserve"> </w:t>
      </w:r>
      <w:r w:rsidR="00C30656" w:rsidRPr="002A4F28">
        <w:t>для</w:t>
      </w:r>
      <w:r w:rsidRPr="002A4F28">
        <w:t xml:space="preserve"> </w:t>
      </w:r>
      <w:r w:rsidR="00C30656" w:rsidRPr="002A4F28">
        <w:t>мужчин</w:t>
      </w:r>
      <w:r w:rsidRPr="002A4F28">
        <w:t xml:space="preserve"> </w:t>
      </w:r>
      <w:r w:rsidR="00C30656" w:rsidRPr="002A4F28">
        <w:t>60</w:t>
      </w:r>
      <w:r w:rsidRPr="002A4F28">
        <w:t xml:space="preserve"> </w:t>
      </w:r>
      <w:r w:rsidR="00C30656" w:rsidRPr="002A4F28">
        <w:t>лет).</w:t>
      </w:r>
      <w:r w:rsidRPr="002A4F28">
        <w:t xml:space="preserve"> </w:t>
      </w:r>
      <w:r w:rsidR="00C30656" w:rsidRPr="002A4F28">
        <w:t>Досрочная</w:t>
      </w:r>
      <w:r w:rsidRPr="002A4F28">
        <w:t xml:space="preserve"> </w:t>
      </w:r>
      <w:r w:rsidR="00C30656" w:rsidRPr="002A4F28">
        <w:t>выплата</w:t>
      </w:r>
      <w:r w:rsidRPr="002A4F28">
        <w:t xml:space="preserve"> </w:t>
      </w:r>
      <w:r w:rsidR="00C30656" w:rsidRPr="002A4F28">
        <w:t>допускается</w:t>
      </w:r>
      <w:r w:rsidRPr="002A4F28">
        <w:t xml:space="preserve"> </w:t>
      </w:r>
      <w:r w:rsidR="00C30656" w:rsidRPr="002A4F28">
        <w:t>в</w:t>
      </w:r>
      <w:r w:rsidRPr="002A4F28">
        <w:t xml:space="preserve"> </w:t>
      </w:r>
      <w:r w:rsidR="00C30656" w:rsidRPr="002A4F28">
        <w:t>случаях</w:t>
      </w:r>
      <w:r w:rsidRPr="002A4F28">
        <w:t xml:space="preserve"> </w:t>
      </w:r>
      <w:r w:rsidR="00C30656" w:rsidRPr="002A4F28">
        <w:t>наступления</w:t>
      </w:r>
      <w:r w:rsidRPr="002A4F28">
        <w:t xml:space="preserve"> </w:t>
      </w:r>
      <w:r w:rsidR="00C30656" w:rsidRPr="002A4F28">
        <w:t>особенных</w:t>
      </w:r>
      <w:r w:rsidRPr="002A4F28">
        <w:t xml:space="preserve"> </w:t>
      </w:r>
      <w:r w:rsidR="00C30656" w:rsidRPr="002A4F28">
        <w:t>жизненных</w:t>
      </w:r>
      <w:r w:rsidRPr="002A4F28">
        <w:t xml:space="preserve"> </w:t>
      </w:r>
      <w:r w:rsidR="00C30656" w:rsidRPr="002A4F28">
        <w:t>ситуаций,</w:t>
      </w:r>
      <w:r w:rsidRPr="002A4F28">
        <w:t xml:space="preserve"> </w:t>
      </w:r>
      <w:r w:rsidR="00C30656" w:rsidRPr="002A4F28">
        <w:t>предусмотренных</w:t>
      </w:r>
      <w:r w:rsidRPr="002A4F28">
        <w:t xml:space="preserve"> </w:t>
      </w:r>
      <w:r w:rsidR="00C30656" w:rsidRPr="002A4F28">
        <w:t>законодательством.</w:t>
      </w:r>
    </w:p>
    <w:p w14:paraId="469737F4" w14:textId="77777777" w:rsidR="00C30656" w:rsidRPr="002A4F28" w:rsidRDefault="002818A7" w:rsidP="00C30656">
      <w:r w:rsidRPr="002A4F28">
        <w:t xml:space="preserve">    </w:t>
      </w:r>
      <w:r w:rsidR="00C30656" w:rsidRPr="002A4F28">
        <w:t>Участник</w:t>
      </w:r>
      <w:r w:rsidRPr="002A4F28">
        <w:t xml:space="preserve"> </w:t>
      </w:r>
      <w:r w:rsidR="00C30656" w:rsidRPr="002A4F28">
        <w:t>программы</w:t>
      </w:r>
      <w:r w:rsidRPr="002A4F28">
        <w:t xml:space="preserve"> </w:t>
      </w:r>
      <w:r w:rsidR="00C30656" w:rsidRPr="002A4F28">
        <w:t>вправе</w:t>
      </w:r>
      <w:r w:rsidRPr="002A4F28">
        <w:t xml:space="preserve"> </w:t>
      </w:r>
      <w:r w:rsidR="00C30656" w:rsidRPr="002A4F28">
        <w:t>самостоятельно</w:t>
      </w:r>
      <w:r w:rsidRPr="002A4F28">
        <w:t xml:space="preserve"> </w:t>
      </w:r>
      <w:r w:rsidR="00C30656" w:rsidRPr="002A4F28">
        <w:t>выбирать</w:t>
      </w:r>
      <w:r w:rsidRPr="002A4F28">
        <w:t xml:space="preserve"> </w:t>
      </w:r>
      <w:r w:rsidR="00C30656" w:rsidRPr="002A4F28">
        <w:t>НПФ</w:t>
      </w:r>
      <w:r w:rsidRPr="002A4F28">
        <w:t xml:space="preserve"> </w:t>
      </w:r>
      <w:r w:rsidR="00C30656" w:rsidRPr="002A4F28">
        <w:t>для</w:t>
      </w:r>
      <w:r w:rsidRPr="002A4F28">
        <w:t xml:space="preserve"> </w:t>
      </w:r>
      <w:r w:rsidR="00C30656" w:rsidRPr="002A4F28">
        <w:t>размещения</w:t>
      </w:r>
      <w:r w:rsidRPr="002A4F28">
        <w:t xml:space="preserve"> </w:t>
      </w:r>
      <w:r w:rsidR="00C30656" w:rsidRPr="002A4F28">
        <w:t>средств</w:t>
      </w:r>
      <w:r w:rsidRPr="002A4F28">
        <w:t xml:space="preserve"> </w:t>
      </w:r>
      <w:r w:rsidR="00C30656" w:rsidRPr="002A4F28">
        <w:t>по</w:t>
      </w:r>
      <w:r w:rsidRPr="002A4F28">
        <w:t xml:space="preserve"> </w:t>
      </w:r>
      <w:r w:rsidR="00C30656" w:rsidRPr="002A4F28">
        <w:t>договору</w:t>
      </w:r>
      <w:r w:rsidRPr="002A4F28">
        <w:t xml:space="preserve"> </w:t>
      </w:r>
      <w:r w:rsidR="00C30656" w:rsidRPr="002A4F28">
        <w:t>ПДС.</w:t>
      </w:r>
    </w:p>
    <w:p w14:paraId="324A551C" w14:textId="77777777" w:rsidR="00C30656" w:rsidRPr="002A4F28" w:rsidRDefault="002818A7" w:rsidP="00C30656">
      <w:r w:rsidRPr="002A4F28">
        <w:t xml:space="preserve">    </w:t>
      </w:r>
      <w:r w:rsidR="00C30656" w:rsidRPr="002A4F28">
        <w:t>Доходность</w:t>
      </w:r>
      <w:r w:rsidRPr="002A4F28">
        <w:t xml:space="preserve"> </w:t>
      </w:r>
      <w:r w:rsidR="00C30656" w:rsidRPr="002A4F28">
        <w:t>определяется</w:t>
      </w:r>
      <w:r w:rsidRPr="002A4F28">
        <w:t xml:space="preserve"> </w:t>
      </w:r>
      <w:r w:rsidR="00C30656" w:rsidRPr="002A4F28">
        <w:t>эффективностью</w:t>
      </w:r>
      <w:r w:rsidRPr="002A4F28">
        <w:t xml:space="preserve"> </w:t>
      </w:r>
      <w:r w:rsidR="00C30656" w:rsidRPr="002A4F28">
        <w:t>инвестиционной</w:t>
      </w:r>
      <w:r w:rsidRPr="002A4F28">
        <w:t xml:space="preserve"> </w:t>
      </w:r>
      <w:r w:rsidR="00C30656" w:rsidRPr="002A4F28">
        <w:t>программы</w:t>
      </w:r>
      <w:r w:rsidRPr="002A4F28">
        <w:t xml:space="preserve"> </w:t>
      </w:r>
      <w:r w:rsidR="00C30656" w:rsidRPr="002A4F28">
        <w:t>НПФ.</w:t>
      </w:r>
      <w:r w:rsidRPr="002A4F28">
        <w:t xml:space="preserve"> </w:t>
      </w:r>
      <w:r w:rsidR="00C30656" w:rsidRPr="002A4F28">
        <w:t>Некоторые</w:t>
      </w:r>
      <w:r w:rsidRPr="002A4F28">
        <w:t xml:space="preserve"> </w:t>
      </w:r>
      <w:r w:rsidR="00C30656" w:rsidRPr="002A4F28">
        <w:t>фонды</w:t>
      </w:r>
      <w:r w:rsidRPr="002A4F28">
        <w:t xml:space="preserve"> </w:t>
      </w:r>
      <w:r w:rsidR="00C30656" w:rsidRPr="002A4F28">
        <w:t>предлагают</w:t>
      </w:r>
      <w:r w:rsidRPr="002A4F28">
        <w:t xml:space="preserve"> </w:t>
      </w:r>
      <w:r w:rsidR="00C30656" w:rsidRPr="002A4F28">
        <w:t>гарантированную</w:t>
      </w:r>
      <w:r w:rsidRPr="002A4F28">
        <w:t xml:space="preserve"> </w:t>
      </w:r>
      <w:r w:rsidR="00C30656" w:rsidRPr="002A4F28">
        <w:t>прибыль.</w:t>
      </w:r>
      <w:r w:rsidRPr="002A4F28">
        <w:t xml:space="preserve"> </w:t>
      </w:r>
      <w:r w:rsidR="00C30656" w:rsidRPr="002A4F28">
        <w:t>В</w:t>
      </w:r>
      <w:r w:rsidRPr="002A4F28">
        <w:t xml:space="preserve"> </w:t>
      </w:r>
      <w:r w:rsidR="00C30656" w:rsidRPr="002A4F28">
        <w:t>таком</w:t>
      </w:r>
      <w:r w:rsidRPr="002A4F28">
        <w:t xml:space="preserve"> </w:t>
      </w:r>
      <w:r w:rsidR="00C30656" w:rsidRPr="002A4F28">
        <w:t>случае</w:t>
      </w:r>
      <w:r w:rsidRPr="002A4F28">
        <w:t xml:space="preserve"> </w:t>
      </w:r>
      <w:r w:rsidR="00C30656" w:rsidRPr="002A4F28">
        <w:t>независимо</w:t>
      </w:r>
      <w:r w:rsidRPr="002A4F28">
        <w:t xml:space="preserve"> </w:t>
      </w:r>
      <w:r w:rsidR="00C30656" w:rsidRPr="002A4F28">
        <w:lastRenderedPageBreak/>
        <w:t>от</w:t>
      </w:r>
      <w:r w:rsidRPr="002A4F28">
        <w:t xml:space="preserve"> </w:t>
      </w:r>
      <w:r w:rsidR="00C30656" w:rsidRPr="002A4F28">
        <w:t>того,</w:t>
      </w:r>
      <w:r w:rsidRPr="002A4F28">
        <w:t xml:space="preserve"> </w:t>
      </w:r>
      <w:r w:rsidR="00C30656" w:rsidRPr="002A4F28">
        <w:t>какой</w:t>
      </w:r>
      <w:r w:rsidRPr="002A4F28">
        <w:t xml:space="preserve"> </w:t>
      </w:r>
      <w:r w:rsidR="00C30656" w:rsidRPr="002A4F28">
        <w:t>доход</w:t>
      </w:r>
      <w:r w:rsidRPr="002A4F28">
        <w:t xml:space="preserve"> </w:t>
      </w:r>
      <w:r w:rsidR="00C30656" w:rsidRPr="002A4F28">
        <w:t>получит</w:t>
      </w:r>
      <w:r w:rsidRPr="002A4F28">
        <w:t xml:space="preserve"> </w:t>
      </w:r>
      <w:r w:rsidR="00C30656" w:rsidRPr="002A4F28">
        <w:t>организация,</w:t>
      </w:r>
      <w:r w:rsidRPr="002A4F28">
        <w:t xml:space="preserve"> </w:t>
      </w:r>
      <w:r w:rsidR="00C30656" w:rsidRPr="002A4F28">
        <w:t>участнику</w:t>
      </w:r>
      <w:r w:rsidRPr="002A4F28">
        <w:t xml:space="preserve"> </w:t>
      </w:r>
      <w:r w:rsidR="00C30656" w:rsidRPr="002A4F28">
        <w:t>программы</w:t>
      </w:r>
      <w:r w:rsidRPr="002A4F28">
        <w:t xml:space="preserve"> </w:t>
      </w:r>
      <w:r w:rsidR="00C30656" w:rsidRPr="002A4F28">
        <w:t>будет</w:t>
      </w:r>
      <w:r w:rsidRPr="002A4F28">
        <w:t xml:space="preserve"> </w:t>
      </w:r>
      <w:r w:rsidR="00C30656" w:rsidRPr="002A4F28">
        <w:t>выплачен</w:t>
      </w:r>
      <w:r w:rsidRPr="002A4F28">
        <w:t xml:space="preserve"> </w:t>
      </w:r>
      <w:r w:rsidR="00C30656" w:rsidRPr="002A4F28">
        <w:t>определенный</w:t>
      </w:r>
      <w:r w:rsidRPr="002A4F28">
        <w:t xml:space="preserve"> </w:t>
      </w:r>
      <w:r w:rsidR="00C30656" w:rsidRPr="002A4F28">
        <w:t>процент.</w:t>
      </w:r>
    </w:p>
    <w:p w14:paraId="68AFDDA6" w14:textId="77777777" w:rsidR="00C30656" w:rsidRPr="002A4F28" w:rsidRDefault="002818A7" w:rsidP="00C30656">
      <w:r w:rsidRPr="002A4F28">
        <w:t xml:space="preserve">    </w:t>
      </w:r>
      <w:r w:rsidR="00C30656" w:rsidRPr="002A4F28">
        <w:t>Деньги,</w:t>
      </w:r>
      <w:r w:rsidRPr="002A4F28">
        <w:t xml:space="preserve"> </w:t>
      </w:r>
      <w:r w:rsidR="00C30656" w:rsidRPr="002A4F28">
        <w:t>хранящиеся</w:t>
      </w:r>
      <w:r w:rsidRPr="002A4F28">
        <w:t xml:space="preserve"> </w:t>
      </w:r>
      <w:r w:rsidR="00C30656" w:rsidRPr="002A4F28">
        <w:t>на</w:t>
      </w:r>
      <w:r w:rsidRPr="002A4F28">
        <w:t xml:space="preserve"> </w:t>
      </w:r>
      <w:r w:rsidR="00C30656" w:rsidRPr="002A4F28">
        <w:t>счете,</w:t>
      </w:r>
      <w:r w:rsidRPr="002A4F28">
        <w:t xml:space="preserve"> </w:t>
      </w:r>
      <w:r w:rsidR="00C30656" w:rsidRPr="002A4F28">
        <w:t>могут</w:t>
      </w:r>
      <w:r w:rsidRPr="002A4F28">
        <w:t xml:space="preserve"> </w:t>
      </w:r>
      <w:r w:rsidR="00C30656" w:rsidRPr="002A4F28">
        <w:t>быть</w:t>
      </w:r>
      <w:r w:rsidRPr="002A4F28">
        <w:t xml:space="preserve"> </w:t>
      </w:r>
      <w:r w:rsidR="00C30656" w:rsidRPr="002A4F28">
        <w:t>переданы</w:t>
      </w:r>
      <w:r w:rsidRPr="002A4F28">
        <w:t xml:space="preserve"> </w:t>
      </w:r>
      <w:r w:rsidR="00C30656" w:rsidRPr="002A4F28">
        <w:t>по</w:t>
      </w:r>
      <w:r w:rsidRPr="002A4F28">
        <w:t xml:space="preserve"> </w:t>
      </w:r>
      <w:r w:rsidR="00C30656" w:rsidRPr="002A4F28">
        <w:t>наследству.</w:t>
      </w:r>
      <w:r w:rsidRPr="002A4F28">
        <w:t xml:space="preserve"> </w:t>
      </w:r>
      <w:r w:rsidR="00C30656" w:rsidRPr="002A4F28">
        <w:t>Исключением</w:t>
      </w:r>
      <w:r w:rsidRPr="002A4F28">
        <w:t xml:space="preserve"> </w:t>
      </w:r>
      <w:r w:rsidR="00C30656" w:rsidRPr="002A4F28">
        <w:t>являются</w:t>
      </w:r>
      <w:r w:rsidRPr="002A4F28">
        <w:t xml:space="preserve"> </w:t>
      </w:r>
      <w:r w:rsidR="00C30656" w:rsidRPr="002A4F28">
        <w:t>пожизненные</w:t>
      </w:r>
      <w:r w:rsidRPr="002A4F28">
        <w:t xml:space="preserve"> </w:t>
      </w:r>
      <w:r w:rsidR="00C30656" w:rsidRPr="002A4F28">
        <w:t>выплаты,</w:t>
      </w:r>
      <w:r w:rsidRPr="002A4F28">
        <w:t xml:space="preserve"> </w:t>
      </w:r>
      <w:r w:rsidR="00C30656" w:rsidRPr="002A4F28">
        <w:t>получаемые</w:t>
      </w:r>
      <w:r w:rsidRPr="002A4F28">
        <w:t xml:space="preserve"> </w:t>
      </w:r>
      <w:r w:rsidR="00C30656" w:rsidRPr="002A4F28">
        <w:t>участником</w:t>
      </w:r>
      <w:r w:rsidRPr="002A4F28">
        <w:t xml:space="preserve"> </w:t>
      </w:r>
      <w:r w:rsidR="00C30656" w:rsidRPr="002A4F28">
        <w:t>программы.</w:t>
      </w:r>
    </w:p>
    <w:p w14:paraId="3DD71846" w14:textId="77777777" w:rsidR="00C30656" w:rsidRPr="002A4F28" w:rsidRDefault="002818A7" w:rsidP="00C30656">
      <w:r w:rsidRPr="002A4F28">
        <w:t xml:space="preserve">    </w:t>
      </w:r>
      <w:r w:rsidR="00C30656" w:rsidRPr="002A4F28">
        <w:t>Сбережения,</w:t>
      </w:r>
      <w:r w:rsidRPr="002A4F28">
        <w:t xml:space="preserve"> </w:t>
      </w:r>
      <w:r w:rsidR="00C30656" w:rsidRPr="002A4F28">
        <w:t>размещенные</w:t>
      </w:r>
      <w:r w:rsidRPr="002A4F28">
        <w:t xml:space="preserve"> </w:t>
      </w:r>
      <w:r w:rsidR="00C30656" w:rsidRPr="002A4F28">
        <w:t>на</w:t>
      </w:r>
      <w:r w:rsidRPr="002A4F28">
        <w:t xml:space="preserve"> </w:t>
      </w:r>
      <w:r w:rsidR="00C30656" w:rsidRPr="002A4F28">
        <w:t>счетах</w:t>
      </w:r>
      <w:r w:rsidRPr="002A4F28">
        <w:t xml:space="preserve"> </w:t>
      </w:r>
      <w:r w:rsidR="00C30656" w:rsidRPr="002A4F28">
        <w:t>ПДС,</w:t>
      </w:r>
      <w:r w:rsidRPr="002A4F28">
        <w:t xml:space="preserve"> </w:t>
      </w:r>
      <w:r w:rsidR="00C30656" w:rsidRPr="002A4F28">
        <w:t>защищены</w:t>
      </w:r>
      <w:r w:rsidRPr="002A4F28">
        <w:t xml:space="preserve"> </w:t>
      </w:r>
      <w:r w:rsidR="00C30656" w:rsidRPr="002A4F28">
        <w:t>государством.</w:t>
      </w:r>
      <w:r w:rsidRPr="002A4F28">
        <w:t xml:space="preserve"> </w:t>
      </w:r>
      <w:r w:rsidR="00C30656" w:rsidRPr="002A4F28">
        <w:t>Страховка</w:t>
      </w:r>
      <w:r w:rsidRPr="002A4F28">
        <w:t xml:space="preserve"> </w:t>
      </w:r>
      <w:r w:rsidR="00C30656" w:rsidRPr="002A4F28">
        <w:t>распространяется</w:t>
      </w:r>
      <w:r w:rsidRPr="002A4F28">
        <w:t xml:space="preserve"> </w:t>
      </w:r>
      <w:r w:rsidR="00C30656" w:rsidRPr="002A4F28">
        <w:t>на</w:t>
      </w:r>
      <w:r w:rsidRPr="002A4F28">
        <w:t xml:space="preserve"> </w:t>
      </w:r>
      <w:r w:rsidR="00C30656" w:rsidRPr="002A4F28">
        <w:t>сумму</w:t>
      </w:r>
      <w:r w:rsidRPr="002A4F28">
        <w:t xml:space="preserve"> </w:t>
      </w:r>
      <w:r w:rsidR="00C30656" w:rsidRPr="002A4F28">
        <w:t>до</w:t>
      </w:r>
      <w:r w:rsidRPr="002A4F28">
        <w:t xml:space="preserve"> </w:t>
      </w:r>
      <w:r w:rsidR="00C30656" w:rsidRPr="002A4F28">
        <w:t>2,8</w:t>
      </w:r>
      <w:r w:rsidRPr="002A4F28">
        <w:t xml:space="preserve"> </w:t>
      </w:r>
      <w:r w:rsidR="00C30656" w:rsidRPr="002A4F28">
        <w:t>млн</w:t>
      </w:r>
      <w:r w:rsidRPr="002A4F28">
        <w:t xml:space="preserve"> </w:t>
      </w:r>
      <w:r w:rsidR="00C30656" w:rsidRPr="002A4F28">
        <w:t>рублей</w:t>
      </w:r>
      <w:r w:rsidRPr="002A4F28">
        <w:t xml:space="preserve"> </w:t>
      </w:r>
      <w:r w:rsidR="00C30656" w:rsidRPr="002A4F28">
        <w:t>с</w:t>
      </w:r>
      <w:r w:rsidRPr="002A4F28">
        <w:t xml:space="preserve"> </w:t>
      </w:r>
      <w:r w:rsidR="00C30656" w:rsidRPr="002A4F28">
        <w:t>учетом</w:t>
      </w:r>
      <w:r w:rsidRPr="002A4F28">
        <w:t xml:space="preserve"> </w:t>
      </w:r>
      <w:r w:rsidR="00C30656" w:rsidRPr="002A4F28">
        <w:t>дохода,</w:t>
      </w:r>
      <w:r w:rsidRPr="002A4F28">
        <w:t xml:space="preserve"> </w:t>
      </w:r>
      <w:r w:rsidR="00C30656" w:rsidRPr="002A4F28">
        <w:t>полученного</w:t>
      </w:r>
      <w:r w:rsidRPr="002A4F28">
        <w:t xml:space="preserve"> </w:t>
      </w:r>
      <w:r w:rsidR="00C30656" w:rsidRPr="002A4F28">
        <w:t>от</w:t>
      </w:r>
      <w:r w:rsidRPr="002A4F28">
        <w:t xml:space="preserve"> </w:t>
      </w:r>
      <w:r w:rsidR="00C30656" w:rsidRPr="002A4F28">
        <w:t>инвестиций.</w:t>
      </w:r>
    </w:p>
    <w:p w14:paraId="7FCB0FA4" w14:textId="77777777" w:rsidR="00C30656" w:rsidRPr="002A4F28" w:rsidRDefault="002818A7" w:rsidP="00C30656">
      <w:r w:rsidRPr="002A4F28">
        <w:t xml:space="preserve">    </w:t>
      </w:r>
      <w:r w:rsidR="00C30656" w:rsidRPr="002A4F28">
        <w:t>Размер</w:t>
      </w:r>
      <w:r w:rsidRPr="002A4F28">
        <w:t xml:space="preserve"> </w:t>
      </w:r>
      <w:r w:rsidR="00C30656" w:rsidRPr="002A4F28">
        <w:t>прибыли</w:t>
      </w:r>
      <w:r w:rsidRPr="002A4F28">
        <w:t xml:space="preserve"> </w:t>
      </w:r>
      <w:r w:rsidR="00C30656" w:rsidRPr="002A4F28">
        <w:t>от</w:t>
      </w:r>
      <w:r w:rsidRPr="002A4F28">
        <w:t xml:space="preserve"> </w:t>
      </w:r>
      <w:r w:rsidR="00C30656" w:rsidRPr="002A4F28">
        <w:t>вложений</w:t>
      </w:r>
      <w:r w:rsidRPr="002A4F28">
        <w:t xml:space="preserve"> </w:t>
      </w:r>
      <w:r w:rsidR="00C30656" w:rsidRPr="002A4F28">
        <w:t>рассчитывается</w:t>
      </w:r>
      <w:r w:rsidRPr="002A4F28">
        <w:t xml:space="preserve"> </w:t>
      </w:r>
      <w:r w:rsidR="00C30656" w:rsidRPr="002A4F28">
        <w:t>ежегодно.</w:t>
      </w:r>
      <w:r w:rsidRPr="002A4F28">
        <w:t xml:space="preserve"> </w:t>
      </w:r>
      <w:r w:rsidR="00C30656" w:rsidRPr="002A4F28">
        <w:t>Он</w:t>
      </w:r>
      <w:r w:rsidRPr="002A4F28">
        <w:t xml:space="preserve"> </w:t>
      </w:r>
      <w:r w:rsidR="00C30656" w:rsidRPr="002A4F28">
        <w:t>не</w:t>
      </w:r>
      <w:r w:rsidRPr="002A4F28">
        <w:t xml:space="preserve"> </w:t>
      </w:r>
      <w:r w:rsidR="00C30656" w:rsidRPr="002A4F28">
        <w:t>может</w:t>
      </w:r>
      <w:r w:rsidRPr="002A4F28">
        <w:t xml:space="preserve"> </w:t>
      </w:r>
      <w:r w:rsidR="00C30656" w:rsidRPr="002A4F28">
        <w:t>принимать</w:t>
      </w:r>
      <w:r w:rsidRPr="002A4F28">
        <w:t xml:space="preserve"> </w:t>
      </w:r>
      <w:r w:rsidR="00C30656" w:rsidRPr="002A4F28">
        <w:t>отрицательное</w:t>
      </w:r>
      <w:r w:rsidRPr="002A4F28">
        <w:t xml:space="preserve"> </w:t>
      </w:r>
      <w:r w:rsidR="00C30656" w:rsidRPr="002A4F28">
        <w:t>значение</w:t>
      </w:r>
      <w:r w:rsidRPr="002A4F28">
        <w:t xml:space="preserve"> </w:t>
      </w:r>
      <w:r w:rsidR="00C30656" w:rsidRPr="002A4F28">
        <w:t>по</w:t>
      </w:r>
      <w:r w:rsidRPr="002A4F28">
        <w:t xml:space="preserve"> </w:t>
      </w:r>
      <w:r w:rsidR="00C30656" w:rsidRPr="002A4F28">
        <w:t>результатам</w:t>
      </w:r>
      <w:r w:rsidRPr="002A4F28">
        <w:t xml:space="preserve"> </w:t>
      </w:r>
      <w:r w:rsidR="00C30656" w:rsidRPr="002A4F28">
        <w:t>каждых</w:t>
      </w:r>
      <w:r w:rsidRPr="002A4F28">
        <w:t xml:space="preserve"> </w:t>
      </w:r>
      <w:r w:rsidR="00C30656" w:rsidRPr="002A4F28">
        <w:t>пяти</w:t>
      </w:r>
      <w:r w:rsidRPr="002A4F28">
        <w:t xml:space="preserve"> </w:t>
      </w:r>
      <w:r w:rsidR="00C30656" w:rsidRPr="002A4F28">
        <w:t>лет.</w:t>
      </w:r>
    </w:p>
    <w:p w14:paraId="2C23FB18" w14:textId="77777777" w:rsidR="00C30656" w:rsidRPr="002A4F28" w:rsidRDefault="00C30656" w:rsidP="00C30656">
      <w:r w:rsidRPr="002A4F28">
        <w:t>Внимание!</w:t>
      </w:r>
      <w:r w:rsidR="002818A7" w:rsidRPr="002A4F28">
        <w:t xml:space="preserve"> </w:t>
      </w:r>
      <w:r w:rsidRPr="002A4F28">
        <w:t>Участники</w:t>
      </w:r>
      <w:r w:rsidR="002818A7" w:rsidRPr="002A4F28">
        <w:t xml:space="preserve"> </w:t>
      </w:r>
      <w:r w:rsidRPr="002A4F28">
        <w:t>ПДС</w:t>
      </w:r>
      <w:r w:rsidR="002818A7" w:rsidRPr="002A4F28">
        <w:t xml:space="preserve"> </w:t>
      </w:r>
      <w:r w:rsidRPr="002A4F28">
        <w:t>могут</w:t>
      </w:r>
      <w:r w:rsidR="002818A7" w:rsidRPr="002A4F28">
        <w:t xml:space="preserve"> </w:t>
      </w:r>
      <w:r w:rsidRPr="002A4F28">
        <w:t>получать</w:t>
      </w:r>
      <w:r w:rsidR="002818A7" w:rsidRPr="002A4F28">
        <w:t xml:space="preserve"> </w:t>
      </w:r>
      <w:r w:rsidRPr="002A4F28">
        <w:t>средства</w:t>
      </w:r>
      <w:r w:rsidR="002818A7" w:rsidRPr="002A4F28">
        <w:t xml:space="preserve"> </w:t>
      </w:r>
      <w:r w:rsidRPr="002A4F28">
        <w:t>ежемесячно,</w:t>
      </w:r>
      <w:r w:rsidR="002818A7" w:rsidRPr="002A4F28">
        <w:t xml:space="preserve"> </w:t>
      </w:r>
      <w:r w:rsidRPr="002A4F28">
        <w:t>единоразово</w:t>
      </w:r>
      <w:r w:rsidR="002818A7" w:rsidRPr="002A4F28">
        <w:t xml:space="preserve"> </w:t>
      </w:r>
      <w:r w:rsidRPr="002A4F28">
        <w:t>или</w:t>
      </w:r>
      <w:r w:rsidR="002818A7" w:rsidRPr="002A4F28">
        <w:t xml:space="preserve"> </w:t>
      </w:r>
      <w:r w:rsidRPr="002A4F28">
        <w:t>равными</w:t>
      </w:r>
      <w:r w:rsidR="002818A7" w:rsidRPr="002A4F28">
        <w:t xml:space="preserve"> </w:t>
      </w:r>
      <w:r w:rsidRPr="002A4F28">
        <w:t>частями</w:t>
      </w:r>
      <w:r w:rsidR="002818A7" w:rsidRPr="002A4F28">
        <w:t xml:space="preserve"> </w:t>
      </w:r>
      <w:r w:rsidRPr="002A4F28">
        <w:t>в</w:t>
      </w:r>
      <w:r w:rsidR="002818A7" w:rsidRPr="002A4F28">
        <w:t xml:space="preserve"> </w:t>
      </w:r>
      <w:r w:rsidRPr="002A4F28">
        <w:t>течение</w:t>
      </w:r>
      <w:r w:rsidR="002818A7" w:rsidRPr="002A4F28">
        <w:t xml:space="preserve"> </w:t>
      </w:r>
      <w:r w:rsidRPr="002A4F28">
        <w:t>установленного</w:t>
      </w:r>
      <w:r w:rsidR="002818A7" w:rsidRPr="002A4F28">
        <w:t xml:space="preserve"> </w:t>
      </w:r>
      <w:r w:rsidRPr="002A4F28">
        <w:t>периода.</w:t>
      </w:r>
      <w:r w:rsidR="002818A7" w:rsidRPr="002A4F28">
        <w:t xml:space="preserve"> </w:t>
      </w:r>
      <w:r w:rsidRPr="002A4F28">
        <w:t>Можно</w:t>
      </w:r>
      <w:r w:rsidR="002818A7" w:rsidRPr="002A4F28">
        <w:t xml:space="preserve"> </w:t>
      </w:r>
      <w:r w:rsidRPr="002A4F28">
        <w:t>оформить</w:t>
      </w:r>
      <w:r w:rsidR="002818A7" w:rsidRPr="002A4F28">
        <w:t xml:space="preserve"> </w:t>
      </w:r>
      <w:r w:rsidRPr="002A4F28">
        <w:t>пожизненные</w:t>
      </w:r>
      <w:r w:rsidR="002818A7" w:rsidRPr="002A4F28">
        <w:t xml:space="preserve"> </w:t>
      </w:r>
      <w:r w:rsidRPr="002A4F28">
        <w:t>выплаты,</w:t>
      </w:r>
      <w:r w:rsidR="002818A7" w:rsidRPr="002A4F28">
        <w:t xml:space="preserve"> </w:t>
      </w:r>
      <w:r w:rsidRPr="002A4F28">
        <w:t>начиная</w:t>
      </w:r>
      <w:r w:rsidR="002818A7" w:rsidRPr="002A4F28">
        <w:t xml:space="preserve"> </w:t>
      </w:r>
      <w:r w:rsidRPr="002A4F28">
        <w:t>с</w:t>
      </w:r>
      <w:r w:rsidR="002818A7" w:rsidRPr="002A4F28">
        <w:t xml:space="preserve"> </w:t>
      </w:r>
      <w:r w:rsidRPr="002A4F28">
        <w:t>даты</w:t>
      </w:r>
      <w:r w:rsidR="002818A7" w:rsidRPr="002A4F28">
        <w:t xml:space="preserve"> </w:t>
      </w:r>
      <w:r w:rsidRPr="002A4F28">
        <w:t>достижения</w:t>
      </w:r>
      <w:r w:rsidR="002818A7" w:rsidRPr="002A4F28">
        <w:t xml:space="preserve"> </w:t>
      </w:r>
      <w:r w:rsidRPr="002A4F28">
        <w:t>пенсионного</w:t>
      </w:r>
      <w:r w:rsidR="002818A7" w:rsidRPr="002A4F28">
        <w:t xml:space="preserve"> </w:t>
      </w:r>
      <w:r w:rsidRPr="002A4F28">
        <w:t>возраста.</w:t>
      </w:r>
    </w:p>
    <w:p w14:paraId="7B648C93" w14:textId="77777777" w:rsidR="00C30656" w:rsidRPr="002A4F28" w:rsidRDefault="00EA6BA7" w:rsidP="00C30656">
      <w:r w:rsidRPr="002A4F28">
        <w:t>ЧТО</w:t>
      </w:r>
      <w:r w:rsidR="002818A7" w:rsidRPr="002A4F28">
        <w:t xml:space="preserve"> </w:t>
      </w:r>
      <w:r w:rsidRPr="002A4F28">
        <w:t>ТАКОЕ</w:t>
      </w:r>
      <w:r w:rsidR="002818A7" w:rsidRPr="002A4F28">
        <w:t xml:space="preserve"> </w:t>
      </w:r>
      <w:r w:rsidRPr="002A4F28">
        <w:t>НПФ</w:t>
      </w:r>
    </w:p>
    <w:p w14:paraId="5B71E0D5" w14:textId="77777777" w:rsidR="00C30656" w:rsidRPr="002A4F28" w:rsidRDefault="00C30656" w:rsidP="00C30656">
      <w:r w:rsidRPr="002A4F28">
        <w:t>НПФ</w:t>
      </w:r>
      <w:r w:rsidR="002818A7" w:rsidRPr="002A4F28">
        <w:t xml:space="preserve"> </w:t>
      </w:r>
      <w:r w:rsidRPr="002A4F28">
        <w:t>расшифровывается</w:t>
      </w:r>
      <w:r w:rsidR="002818A7" w:rsidRPr="002A4F28">
        <w:t xml:space="preserve"> </w:t>
      </w:r>
      <w:r w:rsidRPr="002A4F28">
        <w:t>как</w:t>
      </w:r>
      <w:r w:rsidR="002818A7" w:rsidRPr="002A4F28">
        <w:t xml:space="preserve"> </w:t>
      </w:r>
      <w:r w:rsidRPr="002A4F28">
        <w:t>негосударственный</w:t>
      </w:r>
      <w:r w:rsidR="002818A7" w:rsidRPr="002A4F28">
        <w:t xml:space="preserve"> </w:t>
      </w:r>
      <w:r w:rsidRPr="002A4F28">
        <w:t>пенсионный</w:t>
      </w:r>
      <w:r w:rsidR="002818A7" w:rsidRPr="002A4F28">
        <w:t xml:space="preserve"> </w:t>
      </w:r>
      <w:r w:rsidRPr="002A4F28">
        <w:t>фонд.</w:t>
      </w:r>
      <w:r w:rsidR="002818A7" w:rsidRPr="002A4F28">
        <w:t xml:space="preserve"> </w:t>
      </w:r>
      <w:r w:rsidRPr="002A4F28">
        <w:t>Данные</w:t>
      </w:r>
      <w:r w:rsidR="002818A7" w:rsidRPr="002A4F28">
        <w:t xml:space="preserve"> </w:t>
      </w:r>
      <w:r w:rsidRPr="002A4F28">
        <w:t>организации</w:t>
      </w:r>
      <w:r w:rsidR="002818A7" w:rsidRPr="002A4F28">
        <w:t xml:space="preserve"> </w:t>
      </w:r>
      <w:r w:rsidRPr="002A4F28">
        <w:t>специализируются</w:t>
      </w:r>
      <w:r w:rsidR="002818A7" w:rsidRPr="002A4F28">
        <w:t xml:space="preserve"> </w:t>
      </w:r>
      <w:r w:rsidRPr="002A4F28">
        <w:t>на</w:t>
      </w:r>
      <w:r w:rsidR="002818A7" w:rsidRPr="002A4F28">
        <w:t xml:space="preserve"> </w:t>
      </w:r>
      <w:r w:rsidRPr="002A4F28">
        <w:t>накоплении</w:t>
      </w:r>
      <w:r w:rsidR="002818A7" w:rsidRPr="002A4F28">
        <w:t xml:space="preserve"> </w:t>
      </w:r>
      <w:r w:rsidRPr="002A4F28">
        <w:t>и</w:t>
      </w:r>
      <w:r w:rsidR="002818A7" w:rsidRPr="002A4F28">
        <w:t xml:space="preserve"> </w:t>
      </w:r>
      <w:r w:rsidRPr="002A4F28">
        <w:t>инвестировании</w:t>
      </w:r>
      <w:r w:rsidR="002818A7" w:rsidRPr="002A4F28">
        <w:t xml:space="preserve"> </w:t>
      </w:r>
      <w:r w:rsidRPr="002A4F28">
        <w:t>средств</w:t>
      </w:r>
      <w:r w:rsidR="002818A7" w:rsidRPr="002A4F28">
        <w:t xml:space="preserve"> </w:t>
      </w:r>
      <w:r w:rsidRPr="002A4F28">
        <w:t>клиентов</w:t>
      </w:r>
      <w:r w:rsidR="002818A7" w:rsidRPr="002A4F28">
        <w:t xml:space="preserve"> </w:t>
      </w:r>
      <w:r w:rsidRPr="002A4F28">
        <w:t>для</w:t>
      </w:r>
      <w:r w:rsidR="002818A7" w:rsidRPr="002A4F28">
        <w:t xml:space="preserve"> </w:t>
      </w:r>
      <w:r w:rsidRPr="002A4F28">
        <w:t>формирования</w:t>
      </w:r>
      <w:r w:rsidR="002818A7" w:rsidRPr="002A4F28">
        <w:t xml:space="preserve"> </w:t>
      </w:r>
      <w:r w:rsidRPr="002A4F28">
        <w:t>финансов,</w:t>
      </w:r>
      <w:r w:rsidR="002818A7" w:rsidRPr="002A4F28">
        <w:t xml:space="preserve"> </w:t>
      </w:r>
      <w:r w:rsidRPr="002A4F28">
        <w:t>которые</w:t>
      </w:r>
      <w:r w:rsidR="002818A7" w:rsidRPr="002A4F28">
        <w:t xml:space="preserve"> </w:t>
      </w:r>
      <w:r w:rsidRPr="002A4F28">
        <w:t>будут</w:t>
      </w:r>
      <w:r w:rsidR="002818A7" w:rsidRPr="002A4F28">
        <w:t xml:space="preserve"> </w:t>
      </w:r>
      <w:r w:rsidRPr="002A4F28">
        <w:t>в</w:t>
      </w:r>
      <w:r w:rsidR="002818A7" w:rsidRPr="002A4F28">
        <w:t xml:space="preserve"> </w:t>
      </w:r>
      <w:r w:rsidRPr="002A4F28">
        <w:t>будущем</w:t>
      </w:r>
      <w:r w:rsidR="002818A7" w:rsidRPr="002A4F28">
        <w:t xml:space="preserve"> </w:t>
      </w:r>
      <w:r w:rsidRPr="002A4F28">
        <w:t>использоваться</w:t>
      </w:r>
      <w:r w:rsidR="002818A7" w:rsidRPr="002A4F28">
        <w:t xml:space="preserve"> </w:t>
      </w:r>
      <w:r w:rsidRPr="002A4F28">
        <w:t>в</w:t>
      </w:r>
      <w:r w:rsidR="002818A7" w:rsidRPr="002A4F28">
        <w:t xml:space="preserve"> </w:t>
      </w:r>
      <w:r w:rsidRPr="002A4F28">
        <w:t>целях</w:t>
      </w:r>
      <w:r w:rsidR="002818A7" w:rsidRPr="002A4F28">
        <w:t xml:space="preserve"> </w:t>
      </w:r>
      <w:r w:rsidRPr="002A4F28">
        <w:t>пенсионных</w:t>
      </w:r>
      <w:r w:rsidR="002818A7" w:rsidRPr="002A4F28">
        <w:t xml:space="preserve"> </w:t>
      </w:r>
      <w:r w:rsidRPr="002A4F28">
        <w:t>выплат.</w:t>
      </w:r>
      <w:r w:rsidR="002818A7" w:rsidRPr="002A4F28">
        <w:t xml:space="preserve"> </w:t>
      </w:r>
      <w:r w:rsidRPr="002A4F28">
        <w:t>НПФ</w:t>
      </w:r>
      <w:r w:rsidR="002818A7" w:rsidRPr="002A4F28">
        <w:t xml:space="preserve"> </w:t>
      </w:r>
      <w:r w:rsidRPr="002A4F28">
        <w:t>осуществляют</w:t>
      </w:r>
      <w:r w:rsidR="002818A7" w:rsidRPr="002A4F28">
        <w:t xml:space="preserve"> </w:t>
      </w:r>
      <w:r w:rsidRPr="002A4F28">
        <w:t>деятельность</w:t>
      </w:r>
      <w:r w:rsidR="002818A7" w:rsidRPr="002A4F28">
        <w:t xml:space="preserve"> </w:t>
      </w:r>
      <w:r w:rsidRPr="002A4F28">
        <w:t>на</w:t>
      </w:r>
      <w:r w:rsidR="002818A7" w:rsidRPr="002A4F28">
        <w:t xml:space="preserve"> </w:t>
      </w:r>
      <w:r w:rsidRPr="002A4F28">
        <w:t>основании</w:t>
      </w:r>
      <w:r w:rsidR="002818A7" w:rsidRPr="002A4F28">
        <w:t xml:space="preserve"> </w:t>
      </w:r>
      <w:r w:rsidRPr="002A4F28">
        <w:t>государственной</w:t>
      </w:r>
      <w:r w:rsidR="002818A7" w:rsidRPr="002A4F28">
        <w:t xml:space="preserve"> </w:t>
      </w:r>
      <w:r w:rsidRPr="002A4F28">
        <w:t>лицензии.</w:t>
      </w:r>
      <w:r w:rsidR="002818A7" w:rsidRPr="002A4F28">
        <w:t xml:space="preserve"> </w:t>
      </w:r>
      <w:r w:rsidRPr="002A4F28">
        <w:t>Их</w:t>
      </w:r>
      <w:r w:rsidR="002818A7" w:rsidRPr="002A4F28">
        <w:t xml:space="preserve"> </w:t>
      </w:r>
      <w:r w:rsidRPr="002A4F28">
        <w:t>работа</w:t>
      </w:r>
      <w:r w:rsidR="002818A7" w:rsidRPr="002A4F28">
        <w:t xml:space="preserve"> </w:t>
      </w:r>
      <w:r w:rsidRPr="002A4F28">
        <w:t>регулируется</w:t>
      </w:r>
      <w:r w:rsidR="002818A7" w:rsidRPr="002A4F28">
        <w:t xml:space="preserve"> </w:t>
      </w:r>
      <w:r w:rsidRPr="002A4F28">
        <w:t>законодательством.</w:t>
      </w:r>
      <w:r w:rsidR="002818A7" w:rsidRPr="002A4F28">
        <w:t xml:space="preserve"> </w:t>
      </w:r>
      <w:r w:rsidRPr="002A4F28">
        <w:t>В</w:t>
      </w:r>
      <w:r w:rsidR="002818A7" w:rsidRPr="002A4F28">
        <w:t xml:space="preserve"> </w:t>
      </w:r>
      <w:r w:rsidRPr="002A4F28">
        <w:t>функции</w:t>
      </w:r>
      <w:r w:rsidR="002818A7" w:rsidRPr="002A4F28">
        <w:t xml:space="preserve"> </w:t>
      </w:r>
      <w:r w:rsidRPr="002A4F28">
        <w:t>НПФ</w:t>
      </w:r>
      <w:r w:rsidR="002818A7" w:rsidRPr="002A4F28">
        <w:t xml:space="preserve"> </w:t>
      </w:r>
      <w:r w:rsidRPr="002A4F28">
        <w:t>входит</w:t>
      </w:r>
      <w:r w:rsidR="002818A7" w:rsidRPr="002A4F28">
        <w:t xml:space="preserve"> </w:t>
      </w:r>
      <w:r w:rsidRPr="002A4F28">
        <w:t>не</w:t>
      </w:r>
      <w:r w:rsidR="002818A7" w:rsidRPr="002A4F28">
        <w:t xml:space="preserve"> </w:t>
      </w:r>
      <w:r w:rsidRPr="002A4F28">
        <w:t>только</w:t>
      </w:r>
      <w:r w:rsidR="002818A7" w:rsidRPr="002A4F28">
        <w:t xml:space="preserve"> </w:t>
      </w:r>
      <w:r w:rsidRPr="002A4F28">
        <w:t>сохранность</w:t>
      </w:r>
      <w:r w:rsidR="002818A7" w:rsidRPr="002A4F28">
        <w:t xml:space="preserve"> </w:t>
      </w:r>
      <w:r w:rsidRPr="002A4F28">
        <w:t>размещенных</w:t>
      </w:r>
      <w:r w:rsidR="002818A7" w:rsidRPr="002A4F28">
        <w:t xml:space="preserve"> </w:t>
      </w:r>
      <w:r w:rsidRPr="002A4F28">
        <w:t>на</w:t>
      </w:r>
      <w:r w:rsidR="002818A7" w:rsidRPr="002A4F28">
        <w:t xml:space="preserve"> </w:t>
      </w:r>
      <w:r w:rsidRPr="002A4F28">
        <w:t>их</w:t>
      </w:r>
      <w:r w:rsidR="002818A7" w:rsidRPr="002A4F28">
        <w:t xml:space="preserve"> </w:t>
      </w:r>
      <w:r w:rsidRPr="002A4F28">
        <w:t>счетах</w:t>
      </w:r>
      <w:r w:rsidR="002818A7" w:rsidRPr="002A4F28">
        <w:t xml:space="preserve"> </w:t>
      </w:r>
      <w:r w:rsidRPr="002A4F28">
        <w:t>средств,</w:t>
      </w:r>
      <w:r w:rsidR="002818A7" w:rsidRPr="002A4F28">
        <w:t xml:space="preserve"> </w:t>
      </w:r>
      <w:r w:rsidRPr="002A4F28">
        <w:t>но</w:t>
      </w:r>
      <w:r w:rsidR="002818A7" w:rsidRPr="002A4F28">
        <w:t xml:space="preserve"> </w:t>
      </w:r>
      <w:r w:rsidRPr="002A4F28">
        <w:t>и</w:t>
      </w:r>
      <w:r w:rsidR="002818A7" w:rsidRPr="002A4F28">
        <w:t xml:space="preserve"> </w:t>
      </w:r>
      <w:r w:rsidRPr="002A4F28">
        <w:t>их</w:t>
      </w:r>
      <w:r w:rsidR="002818A7" w:rsidRPr="002A4F28">
        <w:t xml:space="preserve"> </w:t>
      </w:r>
      <w:r w:rsidRPr="002A4F28">
        <w:t>приумножение.</w:t>
      </w:r>
      <w:r w:rsidR="002818A7" w:rsidRPr="002A4F28">
        <w:t xml:space="preserve"> </w:t>
      </w:r>
      <w:r w:rsidRPr="002A4F28">
        <w:t>Последнее</w:t>
      </w:r>
      <w:r w:rsidR="002818A7" w:rsidRPr="002A4F28">
        <w:t xml:space="preserve"> </w:t>
      </w:r>
      <w:r w:rsidRPr="002A4F28">
        <w:t>достигается</w:t>
      </w:r>
      <w:r w:rsidR="002818A7" w:rsidRPr="002A4F28">
        <w:t xml:space="preserve"> </w:t>
      </w:r>
      <w:r w:rsidRPr="002A4F28">
        <w:t>за</w:t>
      </w:r>
      <w:r w:rsidR="002818A7" w:rsidRPr="002A4F28">
        <w:t xml:space="preserve"> </w:t>
      </w:r>
      <w:r w:rsidRPr="002A4F28">
        <w:t>счет</w:t>
      </w:r>
      <w:r w:rsidR="002818A7" w:rsidRPr="002A4F28">
        <w:t xml:space="preserve"> </w:t>
      </w:r>
      <w:r w:rsidRPr="002A4F28">
        <w:t>инвестиций.</w:t>
      </w:r>
    </w:p>
    <w:p w14:paraId="3ACB27EA" w14:textId="77777777" w:rsidR="00C30656" w:rsidRPr="002A4F28" w:rsidRDefault="00C30656" w:rsidP="00C30656">
      <w:r w:rsidRPr="002A4F28">
        <w:t>Внимание!</w:t>
      </w:r>
      <w:r w:rsidR="002818A7" w:rsidRPr="002A4F28">
        <w:t xml:space="preserve"> </w:t>
      </w:r>
      <w:r w:rsidRPr="002A4F28">
        <w:t>Принципы</w:t>
      </w:r>
      <w:r w:rsidR="002818A7" w:rsidRPr="002A4F28">
        <w:t xml:space="preserve"> </w:t>
      </w:r>
      <w:r w:rsidRPr="002A4F28">
        <w:t>деятельности</w:t>
      </w:r>
      <w:r w:rsidR="002818A7" w:rsidRPr="002A4F28">
        <w:t xml:space="preserve"> </w:t>
      </w:r>
      <w:r w:rsidRPr="002A4F28">
        <w:t>НПФ</w:t>
      </w:r>
      <w:r w:rsidR="002818A7" w:rsidRPr="002A4F28">
        <w:t xml:space="preserve"> </w:t>
      </w:r>
      <w:r w:rsidRPr="002A4F28">
        <w:t>заключаются</w:t>
      </w:r>
      <w:r w:rsidR="002818A7" w:rsidRPr="002A4F28">
        <w:t xml:space="preserve"> </w:t>
      </w:r>
      <w:r w:rsidRPr="002A4F28">
        <w:t>в</w:t>
      </w:r>
      <w:r w:rsidR="002818A7" w:rsidRPr="002A4F28">
        <w:t xml:space="preserve"> </w:t>
      </w:r>
      <w:r w:rsidRPr="002A4F28">
        <w:t>прозрачности</w:t>
      </w:r>
      <w:r w:rsidR="002818A7" w:rsidRPr="002A4F28">
        <w:t xml:space="preserve"> </w:t>
      </w:r>
      <w:r w:rsidRPr="002A4F28">
        <w:t>и</w:t>
      </w:r>
      <w:r w:rsidR="002818A7" w:rsidRPr="002A4F28">
        <w:t xml:space="preserve"> </w:t>
      </w:r>
      <w:r w:rsidRPr="002A4F28">
        <w:t>подотчетности.</w:t>
      </w:r>
      <w:r w:rsidR="002818A7" w:rsidRPr="002A4F28">
        <w:t xml:space="preserve"> </w:t>
      </w:r>
      <w:r w:rsidRPr="002A4F28">
        <w:t>Фонды</w:t>
      </w:r>
      <w:r w:rsidR="002818A7" w:rsidRPr="002A4F28">
        <w:t xml:space="preserve"> </w:t>
      </w:r>
      <w:r w:rsidRPr="002A4F28">
        <w:t>обязуются</w:t>
      </w:r>
      <w:r w:rsidR="002818A7" w:rsidRPr="002A4F28">
        <w:t xml:space="preserve"> </w:t>
      </w:r>
      <w:r w:rsidRPr="002A4F28">
        <w:t>регулярно</w:t>
      </w:r>
      <w:r w:rsidR="002818A7" w:rsidRPr="002A4F28">
        <w:t xml:space="preserve"> </w:t>
      </w:r>
      <w:r w:rsidRPr="002A4F28">
        <w:t>предоставлять</w:t>
      </w:r>
      <w:r w:rsidR="002818A7" w:rsidRPr="002A4F28">
        <w:t xml:space="preserve"> </w:t>
      </w:r>
      <w:r w:rsidRPr="002A4F28">
        <w:t>клиентам</w:t>
      </w:r>
      <w:r w:rsidR="002818A7" w:rsidRPr="002A4F28">
        <w:t xml:space="preserve"> </w:t>
      </w:r>
      <w:r w:rsidRPr="002A4F28">
        <w:t>информацию</w:t>
      </w:r>
      <w:r w:rsidR="002818A7" w:rsidRPr="002A4F28">
        <w:t xml:space="preserve"> </w:t>
      </w:r>
      <w:r w:rsidRPr="002A4F28">
        <w:t>о</w:t>
      </w:r>
      <w:r w:rsidR="002818A7" w:rsidRPr="002A4F28">
        <w:t xml:space="preserve"> </w:t>
      </w:r>
      <w:r w:rsidRPr="002A4F28">
        <w:t>состоянии</w:t>
      </w:r>
      <w:r w:rsidR="002818A7" w:rsidRPr="002A4F28">
        <w:t xml:space="preserve"> </w:t>
      </w:r>
      <w:r w:rsidRPr="002A4F28">
        <w:t>счетов</w:t>
      </w:r>
      <w:r w:rsidR="002818A7" w:rsidRPr="002A4F28">
        <w:t xml:space="preserve"> </w:t>
      </w:r>
      <w:r w:rsidRPr="002A4F28">
        <w:t>и</w:t>
      </w:r>
      <w:r w:rsidR="002818A7" w:rsidRPr="002A4F28">
        <w:t xml:space="preserve"> </w:t>
      </w:r>
      <w:r w:rsidRPr="002A4F28">
        <w:t>о</w:t>
      </w:r>
      <w:r w:rsidR="002818A7" w:rsidRPr="002A4F28">
        <w:t xml:space="preserve"> </w:t>
      </w:r>
      <w:r w:rsidRPr="002A4F28">
        <w:t>доходах,</w:t>
      </w:r>
      <w:r w:rsidR="002818A7" w:rsidRPr="002A4F28">
        <w:t xml:space="preserve"> </w:t>
      </w:r>
      <w:r w:rsidRPr="002A4F28">
        <w:t>полученных</w:t>
      </w:r>
      <w:r w:rsidR="002818A7" w:rsidRPr="002A4F28">
        <w:t xml:space="preserve"> </w:t>
      </w:r>
      <w:r w:rsidRPr="002A4F28">
        <w:t>в</w:t>
      </w:r>
      <w:r w:rsidR="002818A7" w:rsidRPr="002A4F28">
        <w:t xml:space="preserve"> </w:t>
      </w:r>
      <w:r w:rsidRPr="002A4F28">
        <w:t>результате</w:t>
      </w:r>
      <w:r w:rsidR="002818A7" w:rsidRPr="002A4F28">
        <w:t xml:space="preserve"> </w:t>
      </w:r>
      <w:r w:rsidRPr="002A4F28">
        <w:t>инвестиционных</w:t>
      </w:r>
      <w:r w:rsidR="002818A7" w:rsidRPr="002A4F28">
        <w:t xml:space="preserve"> </w:t>
      </w:r>
      <w:r w:rsidRPr="002A4F28">
        <w:t>вложений.</w:t>
      </w:r>
    </w:p>
    <w:p w14:paraId="1EC7225D" w14:textId="77777777" w:rsidR="00C30656" w:rsidRPr="002A4F28" w:rsidRDefault="00EA6BA7" w:rsidP="00C30656">
      <w:r w:rsidRPr="002A4F28">
        <w:t>ЧТО</w:t>
      </w:r>
      <w:r w:rsidR="002818A7" w:rsidRPr="002A4F28">
        <w:t xml:space="preserve"> </w:t>
      </w:r>
      <w:r w:rsidRPr="002A4F28">
        <w:t>НЕОБХОДИМО</w:t>
      </w:r>
      <w:r w:rsidR="002818A7" w:rsidRPr="002A4F28">
        <w:t xml:space="preserve"> </w:t>
      </w:r>
      <w:r w:rsidRPr="002A4F28">
        <w:t>УЧИТЫВАТЬ</w:t>
      </w:r>
      <w:r w:rsidR="002818A7" w:rsidRPr="002A4F28">
        <w:t xml:space="preserve"> </w:t>
      </w:r>
      <w:r w:rsidRPr="002A4F28">
        <w:t>ПРИ</w:t>
      </w:r>
      <w:r w:rsidR="002818A7" w:rsidRPr="002A4F28">
        <w:t xml:space="preserve"> </w:t>
      </w:r>
      <w:r w:rsidRPr="002A4F28">
        <w:t>ВЫБОРЕ</w:t>
      </w:r>
      <w:r w:rsidR="002818A7" w:rsidRPr="002A4F28">
        <w:t xml:space="preserve"> </w:t>
      </w:r>
      <w:r w:rsidRPr="002A4F28">
        <w:t>НПФ</w:t>
      </w:r>
      <w:r w:rsidR="002818A7" w:rsidRPr="002A4F28">
        <w:t xml:space="preserve"> </w:t>
      </w:r>
      <w:r w:rsidRPr="002A4F28">
        <w:t>ДЛЯ</w:t>
      </w:r>
      <w:r w:rsidR="002818A7" w:rsidRPr="002A4F28">
        <w:t xml:space="preserve"> </w:t>
      </w:r>
      <w:r w:rsidRPr="002A4F28">
        <w:t>ПДС</w:t>
      </w:r>
    </w:p>
    <w:p w14:paraId="587E01E8" w14:textId="77777777" w:rsidR="00C30656" w:rsidRPr="002A4F28" w:rsidRDefault="00C30656" w:rsidP="00C30656">
      <w:r w:rsidRPr="002A4F28">
        <w:t>Любая</w:t>
      </w:r>
      <w:r w:rsidR="002818A7" w:rsidRPr="002A4F28">
        <w:t xml:space="preserve"> </w:t>
      </w:r>
      <w:r w:rsidRPr="002A4F28">
        <w:t>инвестиционная</w:t>
      </w:r>
      <w:r w:rsidR="002818A7" w:rsidRPr="002A4F28">
        <w:t xml:space="preserve"> </w:t>
      </w:r>
      <w:r w:rsidRPr="002A4F28">
        <w:t>деятельность</w:t>
      </w:r>
      <w:r w:rsidR="002818A7" w:rsidRPr="002A4F28">
        <w:t xml:space="preserve"> </w:t>
      </w:r>
      <w:r w:rsidRPr="002A4F28">
        <w:t>всегда</w:t>
      </w:r>
      <w:r w:rsidR="002818A7" w:rsidRPr="002A4F28">
        <w:t xml:space="preserve"> </w:t>
      </w:r>
      <w:r w:rsidRPr="002A4F28">
        <w:t>связана</w:t>
      </w:r>
      <w:r w:rsidR="002818A7" w:rsidRPr="002A4F28">
        <w:t xml:space="preserve"> </w:t>
      </w:r>
      <w:r w:rsidRPr="002A4F28">
        <w:t>с</w:t>
      </w:r>
      <w:r w:rsidR="002818A7" w:rsidRPr="002A4F28">
        <w:t xml:space="preserve"> </w:t>
      </w:r>
      <w:r w:rsidRPr="002A4F28">
        <w:t>рисками.</w:t>
      </w:r>
      <w:r w:rsidR="002818A7" w:rsidRPr="002A4F28">
        <w:t xml:space="preserve"> </w:t>
      </w:r>
      <w:r w:rsidRPr="002A4F28">
        <w:t>Поэтому</w:t>
      </w:r>
      <w:r w:rsidR="002818A7" w:rsidRPr="002A4F28">
        <w:t xml:space="preserve"> </w:t>
      </w:r>
      <w:r w:rsidRPr="002A4F28">
        <w:t>доходность</w:t>
      </w:r>
      <w:r w:rsidR="002818A7" w:rsidRPr="002A4F28">
        <w:t xml:space="preserve"> </w:t>
      </w:r>
      <w:r w:rsidRPr="002A4F28">
        <w:t>НПФ</w:t>
      </w:r>
      <w:r w:rsidR="002818A7" w:rsidRPr="002A4F28">
        <w:t xml:space="preserve"> </w:t>
      </w:r>
      <w:r w:rsidRPr="002A4F28">
        <w:t>может</w:t>
      </w:r>
      <w:r w:rsidR="002818A7" w:rsidRPr="002A4F28">
        <w:t xml:space="preserve"> </w:t>
      </w:r>
      <w:r w:rsidRPr="002A4F28">
        <w:t>варьироваться.</w:t>
      </w:r>
      <w:r w:rsidR="002818A7" w:rsidRPr="002A4F28">
        <w:t xml:space="preserve"> </w:t>
      </w:r>
      <w:r w:rsidRPr="002A4F28">
        <w:t>Очень</w:t>
      </w:r>
      <w:r w:rsidR="002818A7" w:rsidRPr="002A4F28">
        <w:t xml:space="preserve"> </w:t>
      </w:r>
      <w:r w:rsidRPr="002A4F28">
        <w:t>важно</w:t>
      </w:r>
      <w:r w:rsidR="002818A7" w:rsidRPr="002A4F28">
        <w:t xml:space="preserve"> </w:t>
      </w:r>
      <w:r w:rsidRPr="002A4F28">
        <w:t>выбрать</w:t>
      </w:r>
      <w:r w:rsidR="002818A7" w:rsidRPr="002A4F28">
        <w:t xml:space="preserve"> </w:t>
      </w:r>
      <w:r w:rsidRPr="002A4F28">
        <w:t>наиболее</w:t>
      </w:r>
      <w:r w:rsidR="002818A7" w:rsidRPr="002A4F28">
        <w:t xml:space="preserve"> </w:t>
      </w:r>
      <w:r w:rsidRPr="002A4F28">
        <w:t>надежный</w:t>
      </w:r>
      <w:r w:rsidR="002818A7" w:rsidRPr="002A4F28">
        <w:t xml:space="preserve"> </w:t>
      </w:r>
      <w:r w:rsidRPr="002A4F28">
        <w:t>и</w:t>
      </w:r>
      <w:r w:rsidR="002818A7" w:rsidRPr="002A4F28">
        <w:t xml:space="preserve"> </w:t>
      </w:r>
      <w:r w:rsidRPr="002A4F28">
        <w:t>эффективный</w:t>
      </w:r>
      <w:r w:rsidR="002818A7" w:rsidRPr="002A4F28">
        <w:t xml:space="preserve"> </w:t>
      </w:r>
      <w:r w:rsidRPr="002A4F28">
        <w:t>вариант</w:t>
      </w:r>
      <w:r w:rsidR="002818A7" w:rsidRPr="002A4F28">
        <w:t xml:space="preserve"> </w:t>
      </w:r>
      <w:r w:rsidRPr="002A4F28">
        <w:t>для</w:t>
      </w:r>
      <w:r w:rsidR="002818A7" w:rsidRPr="002A4F28">
        <w:t xml:space="preserve"> </w:t>
      </w:r>
      <w:r w:rsidRPr="002A4F28">
        <w:t>участия</w:t>
      </w:r>
      <w:r w:rsidR="002818A7" w:rsidRPr="002A4F28">
        <w:t xml:space="preserve"> </w:t>
      </w:r>
      <w:r w:rsidRPr="002A4F28">
        <w:t>в</w:t>
      </w:r>
      <w:r w:rsidR="002818A7" w:rsidRPr="002A4F28">
        <w:t xml:space="preserve"> </w:t>
      </w:r>
      <w:r w:rsidRPr="002A4F28">
        <w:t>ПДС.</w:t>
      </w:r>
    </w:p>
    <w:p w14:paraId="751BFCFE" w14:textId="77777777" w:rsidR="00C30656" w:rsidRPr="002A4F28" w:rsidRDefault="00C30656" w:rsidP="00C30656">
      <w:r w:rsidRPr="002A4F28">
        <w:t>Рекомендуется</w:t>
      </w:r>
      <w:r w:rsidR="002818A7" w:rsidRPr="002A4F28">
        <w:t xml:space="preserve"> </w:t>
      </w:r>
      <w:r w:rsidRPr="002A4F28">
        <w:t>обращать</w:t>
      </w:r>
      <w:r w:rsidR="002818A7" w:rsidRPr="002A4F28">
        <w:t xml:space="preserve"> </w:t>
      </w:r>
      <w:r w:rsidRPr="002A4F28">
        <w:t>внимание</w:t>
      </w:r>
      <w:r w:rsidR="002818A7" w:rsidRPr="002A4F28">
        <w:t xml:space="preserve"> </w:t>
      </w:r>
      <w:r w:rsidRPr="002A4F28">
        <w:t>на</w:t>
      </w:r>
      <w:r w:rsidR="002818A7" w:rsidRPr="002A4F28">
        <w:t xml:space="preserve"> </w:t>
      </w:r>
      <w:r w:rsidRPr="002A4F28">
        <w:t>такие</w:t>
      </w:r>
      <w:r w:rsidR="002818A7" w:rsidRPr="002A4F28">
        <w:t xml:space="preserve"> </w:t>
      </w:r>
      <w:r w:rsidRPr="002A4F28">
        <w:t>факторы:</w:t>
      </w:r>
    </w:p>
    <w:p w14:paraId="4DC582B3" w14:textId="77777777" w:rsidR="00C30656" w:rsidRPr="002A4F28" w:rsidRDefault="002818A7" w:rsidP="00C30656">
      <w:r w:rsidRPr="002A4F28">
        <w:t xml:space="preserve">    </w:t>
      </w:r>
      <w:r w:rsidR="00C30656" w:rsidRPr="002A4F28">
        <w:t>Доходность.</w:t>
      </w:r>
      <w:r w:rsidRPr="002A4F28">
        <w:t xml:space="preserve"> </w:t>
      </w:r>
      <w:r w:rsidR="00C30656" w:rsidRPr="002A4F28">
        <w:t>Это</w:t>
      </w:r>
      <w:r w:rsidRPr="002A4F28">
        <w:t xml:space="preserve"> </w:t>
      </w:r>
      <w:r w:rsidR="00C30656" w:rsidRPr="002A4F28">
        <w:t>один</w:t>
      </w:r>
      <w:r w:rsidRPr="002A4F28">
        <w:t xml:space="preserve"> </w:t>
      </w:r>
      <w:r w:rsidR="00C30656" w:rsidRPr="002A4F28">
        <w:t>из</w:t>
      </w:r>
      <w:r w:rsidRPr="002A4F28">
        <w:t xml:space="preserve"> </w:t>
      </w:r>
      <w:r w:rsidR="00C30656" w:rsidRPr="002A4F28">
        <w:t>ключевых</w:t>
      </w:r>
      <w:r w:rsidRPr="002A4F28">
        <w:t xml:space="preserve"> </w:t>
      </w:r>
      <w:r w:rsidR="00C30656" w:rsidRPr="002A4F28">
        <w:t>критериев,</w:t>
      </w:r>
      <w:r w:rsidRPr="002A4F28">
        <w:t xml:space="preserve"> </w:t>
      </w:r>
      <w:r w:rsidR="00C30656" w:rsidRPr="002A4F28">
        <w:t>которые</w:t>
      </w:r>
      <w:r w:rsidRPr="002A4F28">
        <w:t xml:space="preserve"> </w:t>
      </w:r>
      <w:r w:rsidR="00C30656" w:rsidRPr="002A4F28">
        <w:t>нужно</w:t>
      </w:r>
      <w:r w:rsidRPr="002A4F28">
        <w:t xml:space="preserve"> </w:t>
      </w:r>
      <w:r w:rsidR="00C30656" w:rsidRPr="002A4F28">
        <w:t>учитывать.</w:t>
      </w:r>
      <w:r w:rsidRPr="002A4F28">
        <w:t xml:space="preserve"> </w:t>
      </w:r>
      <w:r w:rsidR="00C30656" w:rsidRPr="002A4F28">
        <w:t>Он</w:t>
      </w:r>
      <w:r w:rsidRPr="002A4F28">
        <w:t xml:space="preserve"> </w:t>
      </w:r>
      <w:r w:rsidR="00C30656" w:rsidRPr="002A4F28">
        <w:t>отражает</w:t>
      </w:r>
      <w:r w:rsidRPr="002A4F28">
        <w:t xml:space="preserve"> </w:t>
      </w:r>
      <w:r w:rsidR="00C30656" w:rsidRPr="002A4F28">
        <w:t>эффективность</w:t>
      </w:r>
      <w:r w:rsidRPr="002A4F28">
        <w:t xml:space="preserve"> </w:t>
      </w:r>
      <w:r w:rsidR="00C30656" w:rsidRPr="002A4F28">
        <w:t>фонда</w:t>
      </w:r>
      <w:r w:rsidRPr="002A4F28">
        <w:t xml:space="preserve"> </w:t>
      </w:r>
      <w:r w:rsidR="00C30656" w:rsidRPr="002A4F28">
        <w:t>по</w:t>
      </w:r>
      <w:r w:rsidRPr="002A4F28">
        <w:t xml:space="preserve"> </w:t>
      </w:r>
      <w:r w:rsidR="00C30656" w:rsidRPr="002A4F28">
        <w:t>хранению</w:t>
      </w:r>
      <w:r w:rsidRPr="002A4F28">
        <w:t xml:space="preserve"> </w:t>
      </w:r>
      <w:r w:rsidR="00C30656" w:rsidRPr="002A4F28">
        <w:t>и</w:t>
      </w:r>
      <w:r w:rsidRPr="002A4F28">
        <w:t xml:space="preserve"> </w:t>
      </w:r>
      <w:r w:rsidR="00C30656" w:rsidRPr="002A4F28">
        <w:t>управлению</w:t>
      </w:r>
      <w:r w:rsidRPr="002A4F28">
        <w:t xml:space="preserve"> </w:t>
      </w:r>
      <w:r w:rsidR="00C30656" w:rsidRPr="002A4F28">
        <w:t>капиталом</w:t>
      </w:r>
      <w:r w:rsidRPr="002A4F28">
        <w:t xml:space="preserve"> </w:t>
      </w:r>
      <w:r w:rsidR="00C30656" w:rsidRPr="002A4F28">
        <w:t>клиентов.</w:t>
      </w:r>
      <w:r w:rsidRPr="002A4F28">
        <w:t xml:space="preserve"> </w:t>
      </w:r>
      <w:r w:rsidR="00C30656" w:rsidRPr="002A4F28">
        <w:t>НПФ</w:t>
      </w:r>
      <w:r w:rsidRPr="002A4F28">
        <w:t xml:space="preserve"> </w:t>
      </w:r>
      <w:r w:rsidR="00C30656" w:rsidRPr="002A4F28">
        <w:t>используют</w:t>
      </w:r>
      <w:r w:rsidRPr="002A4F28">
        <w:t xml:space="preserve"> </w:t>
      </w:r>
      <w:r w:rsidR="00C30656" w:rsidRPr="002A4F28">
        <w:t>разные</w:t>
      </w:r>
      <w:r w:rsidRPr="002A4F28">
        <w:t xml:space="preserve"> </w:t>
      </w:r>
      <w:r w:rsidR="00C30656" w:rsidRPr="002A4F28">
        <w:t>стратегии</w:t>
      </w:r>
      <w:r w:rsidRPr="002A4F28">
        <w:t xml:space="preserve"> </w:t>
      </w:r>
      <w:r w:rsidR="00C30656" w:rsidRPr="002A4F28">
        <w:t>инвестирования,</w:t>
      </w:r>
      <w:r w:rsidRPr="002A4F28">
        <w:t xml:space="preserve"> </w:t>
      </w:r>
      <w:r w:rsidR="00C30656" w:rsidRPr="002A4F28">
        <w:t>включая</w:t>
      </w:r>
      <w:r w:rsidRPr="002A4F28">
        <w:t xml:space="preserve"> </w:t>
      </w:r>
      <w:r w:rsidR="00C30656" w:rsidRPr="002A4F28">
        <w:t>диверсификацию</w:t>
      </w:r>
      <w:r w:rsidRPr="002A4F28">
        <w:t xml:space="preserve"> </w:t>
      </w:r>
      <w:r w:rsidR="00C30656" w:rsidRPr="002A4F28">
        <w:t>портфеля</w:t>
      </w:r>
      <w:r w:rsidRPr="002A4F28">
        <w:t xml:space="preserve"> </w:t>
      </w:r>
      <w:r w:rsidR="00C30656" w:rsidRPr="002A4F28">
        <w:t>и</w:t>
      </w:r>
      <w:r w:rsidRPr="002A4F28">
        <w:t xml:space="preserve"> </w:t>
      </w:r>
      <w:r w:rsidR="00C30656" w:rsidRPr="002A4F28">
        <w:t>работу</w:t>
      </w:r>
      <w:r w:rsidRPr="002A4F28">
        <w:t xml:space="preserve"> </w:t>
      </w:r>
      <w:r w:rsidR="00C30656" w:rsidRPr="002A4F28">
        <w:t>с</w:t>
      </w:r>
      <w:r w:rsidRPr="002A4F28">
        <w:t xml:space="preserve"> </w:t>
      </w:r>
      <w:r w:rsidR="00C30656" w:rsidRPr="002A4F28">
        <w:t>различными</w:t>
      </w:r>
      <w:r w:rsidRPr="002A4F28">
        <w:t xml:space="preserve"> </w:t>
      </w:r>
      <w:r w:rsidR="00C30656" w:rsidRPr="002A4F28">
        <w:t>финансовыми</w:t>
      </w:r>
      <w:r w:rsidRPr="002A4F28">
        <w:t xml:space="preserve"> </w:t>
      </w:r>
      <w:r w:rsidR="00C30656" w:rsidRPr="002A4F28">
        <w:t>инструментами.</w:t>
      </w:r>
      <w:r w:rsidRPr="002A4F28">
        <w:t xml:space="preserve"> </w:t>
      </w:r>
      <w:r w:rsidR="00C30656" w:rsidRPr="002A4F28">
        <w:t>Высокая</w:t>
      </w:r>
      <w:r w:rsidRPr="002A4F28">
        <w:t xml:space="preserve"> </w:t>
      </w:r>
      <w:r w:rsidR="00C30656" w:rsidRPr="002A4F28">
        <w:t>эффективность</w:t>
      </w:r>
      <w:r w:rsidRPr="002A4F28">
        <w:t xml:space="preserve"> </w:t>
      </w:r>
      <w:r w:rsidR="00C30656" w:rsidRPr="002A4F28">
        <w:t>достигается</w:t>
      </w:r>
      <w:r w:rsidRPr="002A4F28">
        <w:t xml:space="preserve"> </w:t>
      </w:r>
      <w:r w:rsidR="00C30656" w:rsidRPr="002A4F28">
        <w:t>за</w:t>
      </w:r>
      <w:r w:rsidRPr="002A4F28">
        <w:t xml:space="preserve"> </w:t>
      </w:r>
      <w:r w:rsidR="00C30656" w:rsidRPr="002A4F28">
        <w:t>счет</w:t>
      </w:r>
      <w:r w:rsidRPr="002A4F28">
        <w:t xml:space="preserve"> </w:t>
      </w:r>
      <w:r w:rsidR="00C30656" w:rsidRPr="002A4F28">
        <w:t>профессионального</w:t>
      </w:r>
      <w:r w:rsidRPr="002A4F28">
        <w:t xml:space="preserve"> </w:t>
      </w:r>
      <w:r w:rsidR="00C30656" w:rsidRPr="002A4F28">
        <w:t>управления</w:t>
      </w:r>
      <w:r w:rsidRPr="002A4F28">
        <w:t xml:space="preserve"> </w:t>
      </w:r>
      <w:r w:rsidR="00C30656" w:rsidRPr="002A4F28">
        <w:t>средствами,</w:t>
      </w:r>
      <w:r w:rsidRPr="002A4F28">
        <w:t xml:space="preserve"> </w:t>
      </w:r>
      <w:r w:rsidR="00C30656" w:rsidRPr="002A4F28">
        <w:t>применения</w:t>
      </w:r>
      <w:r w:rsidRPr="002A4F28">
        <w:t xml:space="preserve"> </w:t>
      </w:r>
      <w:r w:rsidR="00C30656" w:rsidRPr="002A4F28">
        <w:t>аналитических</w:t>
      </w:r>
      <w:r w:rsidRPr="002A4F28">
        <w:t xml:space="preserve"> </w:t>
      </w:r>
      <w:r w:rsidR="00C30656" w:rsidRPr="002A4F28">
        <w:t>методов,</w:t>
      </w:r>
      <w:r w:rsidRPr="002A4F28">
        <w:t xml:space="preserve"> </w:t>
      </w:r>
      <w:r w:rsidR="00C30656" w:rsidRPr="002A4F28">
        <w:t>прогнозирования</w:t>
      </w:r>
      <w:r w:rsidRPr="002A4F28">
        <w:t xml:space="preserve"> </w:t>
      </w:r>
      <w:r w:rsidR="00C30656" w:rsidRPr="002A4F28">
        <w:t>рыночных</w:t>
      </w:r>
      <w:r w:rsidRPr="002A4F28">
        <w:t xml:space="preserve"> </w:t>
      </w:r>
      <w:r w:rsidR="00C30656" w:rsidRPr="002A4F28">
        <w:t>ситуаций.</w:t>
      </w:r>
      <w:r w:rsidRPr="002A4F28">
        <w:t xml:space="preserve"> </w:t>
      </w:r>
      <w:r w:rsidR="00C30656" w:rsidRPr="002A4F28">
        <w:t>Средний</w:t>
      </w:r>
      <w:r w:rsidRPr="002A4F28">
        <w:t xml:space="preserve"> </w:t>
      </w:r>
      <w:r w:rsidR="00C30656" w:rsidRPr="002A4F28">
        <w:t>показатель</w:t>
      </w:r>
      <w:r w:rsidRPr="002A4F28">
        <w:t xml:space="preserve"> </w:t>
      </w:r>
      <w:r w:rsidR="00C30656" w:rsidRPr="002A4F28">
        <w:t>доходности</w:t>
      </w:r>
      <w:r w:rsidRPr="002A4F28">
        <w:t xml:space="preserve"> </w:t>
      </w:r>
      <w:r w:rsidR="00C30656" w:rsidRPr="002A4F28">
        <w:t>инвестиций</w:t>
      </w:r>
      <w:r w:rsidRPr="002A4F28">
        <w:t xml:space="preserve"> </w:t>
      </w:r>
      <w:r w:rsidR="00C30656" w:rsidRPr="002A4F28">
        <w:t>по</w:t>
      </w:r>
      <w:r w:rsidRPr="002A4F28">
        <w:t xml:space="preserve"> </w:t>
      </w:r>
      <w:r w:rsidR="00C30656" w:rsidRPr="002A4F28">
        <w:t>результатам</w:t>
      </w:r>
      <w:r w:rsidRPr="002A4F28">
        <w:t xml:space="preserve"> </w:t>
      </w:r>
      <w:r w:rsidR="00C30656" w:rsidRPr="002A4F28">
        <w:t>2023</w:t>
      </w:r>
      <w:r w:rsidRPr="002A4F28">
        <w:t xml:space="preserve"> </w:t>
      </w:r>
      <w:r w:rsidR="00C30656" w:rsidRPr="002A4F28">
        <w:t>года</w:t>
      </w:r>
      <w:r w:rsidRPr="002A4F28">
        <w:t xml:space="preserve"> </w:t>
      </w:r>
      <w:r w:rsidR="00C30656" w:rsidRPr="002A4F28">
        <w:t>составил</w:t>
      </w:r>
      <w:r w:rsidRPr="002A4F28">
        <w:t xml:space="preserve"> </w:t>
      </w:r>
      <w:r w:rsidR="00C30656" w:rsidRPr="002A4F28">
        <w:t>8%</w:t>
      </w:r>
      <w:r w:rsidRPr="002A4F28">
        <w:t xml:space="preserve"> </w:t>
      </w:r>
      <w:r w:rsidR="00C30656" w:rsidRPr="002A4F28">
        <w:t>годовых.</w:t>
      </w:r>
    </w:p>
    <w:p w14:paraId="2D33F28F" w14:textId="77777777" w:rsidR="00C30656" w:rsidRPr="002A4F28" w:rsidRDefault="002818A7" w:rsidP="00C30656">
      <w:r w:rsidRPr="002A4F28">
        <w:t xml:space="preserve">    </w:t>
      </w:r>
      <w:r w:rsidR="00C30656" w:rsidRPr="002A4F28">
        <w:t>Стабильность</w:t>
      </w:r>
      <w:r w:rsidRPr="002A4F28">
        <w:t xml:space="preserve"> </w:t>
      </w:r>
      <w:r w:rsidR="00C30656" w:rsidRPr="002A4F28">
        <w:t>доходности.</w:t>
      </w:r>
      <w:r w:rsidRPr="002A4F28">
        <w:t xml:space="preserve"> </w:t>
      </w:r>
      <w:r w:rsidR="00C30656" w:rsidRPr="002A4F28">
        <w:t>Важно</w:t>
      </w:r>
      <w:r w:rsidRPr="002A4F28">
        <w:t xml:space="preserve"> </w:t>
      </w:r>
      <w:r w:rsidR="00C30656" w:rsidRPr="002A4F28">
        <w:t>учитывать</w:t>
      </w:r>
      <w:r w:rsidRPr="002A4F28">
        <w:t xml:space="preserve"> </w:t>
      </w:r>
      <w:r w:rsidR="00C30656" w:rsidRPr="002A4F28">
        <w:t>не</w:t>
      </w:r>
      <w:r w:rsidRPr="002A4F28">
        <w:t xml:space="preserve"> </w:t>
      </w:r>
      <w:r w:rsidR="00C30656" w:rsidRPr="002A4F28">
        <w:t>только</w:t>
      </w:r>
      <w:r w:rsidRPr="002A4F28">
        <w:t xml:space="preserve"> </w:t>
      </w:r>
      <w:r w:rsidR="00C30656" w:rsidRPr="002A4F28">
        <w:t>размер</w:t>
      </w:r>
      <w:r w:rsidRPr="002A4F28">
        <w:t xml:space="preserve"> </w:t>
      </w:r>
      <w:r w:rsidR="00C30656" w:rsidRPr="002A4F28">
        <w:t>получаемой</w:t>
      </w:r>
      <w:r w:rsidRPr="002A4F28">
        <w:t xml:space="preserve"> </w:t>
      </w:r>
      <w:r w:rsidR="00C30656" w:rsidRPr="002A4F28">
        <w:t>прибыли,</w:t>
      </w:r>
      <w:r w:rsidRPr="002A4F28">
        <w:t xml:space="preserve"> </w:t>
      </w:r>
      <w:r w:rsidR="00C30656" w:rsidRPr="002A4F28">
        <w:t>но</w:t>
      </w:r>
      <w:r w:rsidRPr="002A4F28">
        <w:t xml:space="preserve"> </w:t>
      </w:r>
      <w:r w:rsidR="00C30656" w:rsidRPr="002A4F28">
        <w:t>и</w:t>
      </w:r>
      <w:r w:rsidRPr="002A4F28">
        <w:t xml:space="preserve"> </w:t>
      </w:r>
      <w:r w:rsidR="00C30656" w:rsidRPr="002A4F28">
        <w:t>ее</w:t>
      </w:r>
      <w:r w:rsidRPr="002A4F28">
        <w:t xml:space="preserve"> </w:t>
      </w:r>
      <w:r w:rsidR="00C30656" w:rsidRPr="002A4F28">
        <w:t>регулярность.</w:t>
      </w:r>
      <w:r w:rsidRPr="002A4F28">
        <w:t xml:space="preserve"> </w:t>
      </w:r>
      <w:r w:rsidR="00C30656" w:rsidRPr="002A4F28">
        <w:t>Рекомендуется</w:t>
      </w:r>
      <w:r w:rsidRPr="002A4F28">
        <w:t xml:space="preserve"> </w:t>
      </w:r>
      <w:r w:rsidR="00C30656" w:rsidRPr="002A4F28">
        <w:t>выбирать</w:t>
      </w:r>
      <w:r w:rsidRPr="002A4F28">
        <w:t xml:space="preserve"> </w:t>
      </w:r>
      <w:r w:rsidR="00C30656" w:rsidRPr="002A4F28">
        <w:t>НПФ,</w:t>
      </w:r>
      <w:r w:rsidRPr="002A4F28">
        <w:t xml:space="preserve"> </w:t>
      </w:r>
      <w:r w:rsidR="00C30656" w:rsidRPr="002A4F28">
        <w:t>которые</w:t>
      </w:r>
      <w:r w:rsidRPr="002A4F28">
        <w:t xml:space="preserve"> </w:t>
      </w:r>
      <w:r w:rsidR="00C30656" w:rsidRPr="002A4F28">
        <w:t>демонстрируют</w:t>
      </w:r>
      <w:r w:rsidRPr="002A4F28">
        <w:t xml:space="preserve"> </w:t>
      </w:r>
      <w:r w:rsidR="00C30656" w:rsidRPr="002A4F28">
        <w:t>положительные</w:t>
      </w:r>
      <w:r w:rsidRPr="002A4F28">
        <w:t xml:space="preserve"> </w:t>
      </w:r>
      <w:r w:rsidR="00C30656" w:rsidRPr="002A4F28">
        <w:t>результаты</w:t>
      </w:r>
      <w:r w:rsidRPr="002A4F28">
        <w:t xml:space="preserve"> </w:t>
      </w:r>
      <w:r w:rsidR="00C30656" w:rsidRPr="002A4F28">
        <w:t>на</w:t>
      </w:r>
      <w:r w:rsidRPr="002A4F28">
        <w:t xml:space="preserve"> </w:t>
      </w:r>
      <w:r w:rsidR="00C30656" w:rsidRPr="002A4F28">
        <w:t>протяжении</w:t>
      </w:r>
      <w:r w:rsidRPr="002A4F28">
        <w:t xml:space="preserve"> </w:t>
      </w:r>
      <w:r w:rsidR="00C30656" w:rsidRPr="002A4F28">
        <w:t>нескольких</w:t>
      </w:r>
      <w:r w:rsidRPr="002A4F28">
        <w:t xml:space="preserve"> </w:t>
      </w:r>
      <w:r w:rsidR="00C30656" w:rsidRPr="002A4F28">
        <w:t>лет.</w:t>
      </w:r>
      <w:r w:rsidRPr="002A4F28">
        <w:t xml:space="preserve"> </w:t>
      </w:r>
      <w:r w:rsidR="00C30656" w:rsidRPr="002A4F28">
        <w:t>Это</w:t>
      </w:r>
      <w:r w:rsidRPr="002A4F28">
        <w:t xml:space="preserve"> </w:t>
      </w:r>
      <w:r w:rsidR="00C30656" w:rsidRPr="002A4F28">
        <w:t>свидетельствует</w:t>
      </w:r>
      <w:r w:rsidRPr="002A4F28">
        <w:t xml:space="preserve"> </w:t>
      </w:r>
      <w:r w:rsidR="00C30656" w:rsidRPr="002A4F28">
        <w:t>в</w:t>
      </w:r>
      <w:r w:rsidRPr="002A4F28">
        <w:t xml:space="preserve"> </w:t>
      </w:r>
      <w:r w:rsidR="00C30656" w:rsidRPr="002A4F28">
        <w:t>пользу</w:t>
      </w:r>
      <w:r w:rsidRPr="002A4F28">
        <w:t xml:space="preserve"> </w:t>
      </w:r>
      <w:r w:rsidR="00C30656" w:rsidRPr="002A4F28">
        <w:t>надежности</w:t>
      </w:r>
      <w:r w:rsidRPr="002A4F28">
        <w:t xml:space="preserve"> </w:t>
      </w:r>
      <w:r w:rsidR="00C30656" w:rsidRPr="002A4F28">
        <w:t>фонда</w:t>
      </w:r>
      <w:r w:rsidRPr="002A4F28">
        <w:t xml:space="preserve"> </w:t>
      </w:r>
      <w:r w:rsidR="00C30656" w:rsidRPr="002A4F28">
        <w:t>и</w:t>
      </w:r>
      <w:r w:rsidRPr="002A4F28">
        <w:t xml:space="preserve"> </w:t>
      </w:r>
      <w:r w:rsidR="00C30656" w:rsidRPr="002A4F28">
        <w:t>эффективности</w:t>
      </w:r>
      <w:r w:rsidRPr="002A4F28">
        <w:t xml:space="preserve"> </w:t>
      </w:r>
      <w:r w:rsidR="00C30656" w:rsidRPr="002A4F28">
        <w:t>управления</w:t>
      </w:r>
      <w:r w:rsidRPr="002A4F28">
        <w:t xml:space="preserve"> </w:t>
      </w:r>
      <w:r w:rsidR="00C30656" w:rsidRPr="002A4F28">
        <w:t>капиталом</w:t>
      </w:r>
      <w:r w:rsidRPr="002A4F28">
        <w:t xml:space="preserve"> </w:t>
      </w:r>
      <w:r w:rsidR="00C30656" w:rsidRPr="002A4F28">
        <w:t>даже</w:t>
      </w:r>
      <w:r w:rsidRPr="002A4F28">
        <w:t xml:space="preserve"> </w:t>
      </w:r>
      <w:r w:rsidR="00C30656" w:rsidRPr="002A4F28">
        <w:t>в</w:t>
      </w:r>
      <w:r w:rsidRPr="002A4F28">
        <w:t xml:space="preserve"> </w:t>
      </w:r>
      <w:r w:rsidR="00C30656" w:rsidRPr="002A4F28">
        <w:t>периоды</w:t>
      </w:r>
      <w:r w:rsidRPr="002A4F28">
        <w:t xml:space="preserve"> </w:t>
      </w:r>
      <w:r w:rsidR="00C30656" w:rsidRPr="002A4F28">
        <w:t>волатильности</w:t>
      </w:r>
      <w:r w:rsidRPr="002A4F28">
        <w:t xml:space="preserve"> </w:t>
      </w:r>
      <w:r w:rsidR="00C30656" w:rsidRPr="002A4F28">
        <w:t>на</w:t>
      </w:r>
      <w:r w:rsidRPr="002A4F28">
        <w:t xml:space="preserve"> </w:t>
      </w:r>
      <w:r w:rsidR="00C30656" w:rsidRPr="002A4F28">
        <w:t>финансовых</w:t>
      </w:r>
      <w:r w:rsidRPr="002A4F28">
        <w:t xml:space="preserve"> </w:t>
      </w:r>
      <w:r w:rsidR="00C30656" w:rsidRPr="002A4F28">
        <w:t>рынках.</w:t>
      </w:r>
    </w:p>
    <w:p w14:paraId="3CED1025" w14:textId="77777777" w:rsidR="00C30656" w:rsidRPr="002A4F28" w:rsidRDefault="002818A7" w:rsidP="00C30656">
      <w:r w:rsidRPr="002A4F28">
        <w:lastRenderedPageBreak/>
        <w:t xml:space="preserve">    </w:t>
      </w:r>
      <w:r w:rsidR="00C30656" w:rsidRPr="002A4F28">
        <w:t>Рейтинг.</w:t>
      </w:r>
      <w:r w:rsidRPr="002A4F28">
        <w:t xml:space="preserve"> </w:t>
      </w:r>
      <w:r w:rsidR="00C30656" w:rsidRPr="002A4F28">
        <w:t>Он</w:t>
      </w:r>
      <w:r w:rsidRPr="002A4F28">
        <w:t xml:space="preserve"> </w:t>
      </w:r>
      <w:r w:rsidR="00C30656" w:rsidRPr="002A4F28">
        <w:t>определяется</w:t>
      </w:r>
      <w:r w:rsidRPr="002A4F28">
        <w:t xml:space="preserve"> </w:t>
      </w:r>
      <w:r w:rsidR="00C30656" w:rsidRPr="002A4F28">
        <w:t>рейтинговыми</w:t>
      </w:r>
      <w:r w:rsidRPr="002A4F28">
        <w:t xml:space="preserve"> </w:t>
      </w:r>
      <w:r w:rsidR="00C30656" w:rsidRPr="002A4F28">
        <w:t>агентствами</w:t>
      </w:r>
      <w:r w:rsidRPr="002A4F28">
        <w:t xml:space="preserve"> </w:t>
      </w:r>
      <w:r w:rsidR="00C30656" w:rsidRPr="002A4F28">
        <w:t>и</w:t>
      </w:r>
      <w:r w:rsidRPr="002A4F28">
        <w:t xml:space="preserve"> </w:t>
      </w:r>
      <w:r w:rsidR="00C30656" w:rsidRPr="002A4F28">
        <w:t>оценивает</w:t>
      </w:r>
      <w:r w:rsidRPr="002A4F28">
        <w:t xml:space="preserve"> </w:t>
      </w:r>
      <w:r w:rsidR="00C30656" w:rsidRPr="002A4F28">
        <w:t>способность</w:t>
      </w:r>
      <w:r w:rsidRPr="002A4F28">
        <w:t xml:space="preserve"> </w:t>
      </w:r>
      <w:r w:rsidR="00C30656" w:rsidRPr="002A4F28">
        <w:t>НПФ</w:t>
      </w:r>
      <w:r w:rsidRPr="002A4F28">
        <w:t xml:space="preserve"> </w:t>
      </w:r>
      <w:r w:rsidR="00C30656" w:rsidRPr="002A4F28">
        <w:t>выполнять</w:t>
      </w:r>
      <w:r w:rsidRPr="002A4F28">
        <w:t xml:space="preserve"> </w:t>
      </w:r>
      <w:r w:rsidR="00C30656" w:rsidRPr="002A4F28">
        <w:t>финансовые</w:t>
      </w:r>
      <w:r w:rsidRPr="002A4F28">
        <w:t xml:space="preserve"> </w:t>
      </w:r>
      <w:r w:rsidR="00C30656" w:rsidRPr="002A4F28">
        <w:t>обязательства</w:t>
      </w:r>
      <w:r w:rsidRPr="002A4F28">
        <w:t xml:space="preserve"> </w:t>
      </w:r>
      <w:r w:rsidR="00C30656" w:rsidRPr="002A4F28">
        <w:t>перед</w:t>
      </w:r>
      <w:r w:rsidRPr="002A4F28">
        <w:t xml:space="preserve"> </w:t>
      </w:r>
      <w:r w:rsidR="00C30656" w:rsidRPr="002A4F28">
        <w:t>клиентами</w:t>
      </w:r>
      <w:r w:rsidRPr="002A4F28">
        <w:t xml:space="preserve"> </w:t>
      </w:r>
      <w:r w:rsidR="00C30656" w:rsidRPr="002A4F28">
        <w:t>своевременно</w:t>
      </w:r>
      <w:r w:rsidRPr="002A4F28">
        <w:t xml:space="preserve"> </w:t>
      </w:r>
      <w:r w:rsidR="00C30656" w:rsidRPr="002A4F28">
        <w:t>и</w:t>
      </w:r>
      <w:r w:rsidRPr="002A4F28">
        <w:t xml:space="preserve"> </w:t>
      </w:r>
      <w:r w:rsidR="00C30656" w:rsidRPr="002A4F28">
        <w:t>в</w:t>
      </w:r>
      <w:r w:rsidRPr="002A4F28">
        <w:t xml:space="preserve"> </w:t>
      </w:r>
      <w:r w:rsidR="00C30656" w:rsidRPr="002A4F28">
        <w:t>полном</w:t>
      </w:r>
      <w:r w:rsidRPr="002A4F28">
        <w:t xml:space="preserve"> </w:t>
      </w:r>
      <w:r w:rsidR="00C30656" w:rsidRPr="002A4F28">
        <w:t>объеме.</w:t>
      </w:r>
    </w:p>
    <w:p w14:paraId="6D913E1F" w14:textId="77777777" w:rsidR="00C30656" w:rsidRPr="002A4F28" w:rsidRDefault="002818A7" w:rsidP="00C30656">
      <w:r w:rsidRPr="002A4F28">
        <w:t xml:space="preserve">    </w:t>
      </w:r>
      <w:r w:rsidR="00C30656" w:rsidRPr="002A4F28">
        <w:t>Опыт</w:t>
      </w:r>
      <w:r w:rsidRPr="002A4F28">
        <w:t xml:space="preserve"> </w:t>
      </w:r>
      <w:r w:rsidR="00C30656" w:rsidRPr="002A4F28">
        <w:t>работы.</w:t>
      </w:r>
      <w:r w:rsidRPr="002A4F28">
        <w:t xml:space="preserve"> </w:t>
      </w:r>
      <w:r w:rsidR="00C30656" w:rsidRPr="002A4F28">
        <w:t>Чем</w:t>
      </w:r>
      <w:r w:rsidRPr="002A4F28">
        <w:t xml:space="preserve"> </w:t>
      </w:r>
      <w:r w:rsidR="00C30656" w:rsidRPr="002A4F28">
        <w:t>дольше</w:t>
      </w:r>
      <w:r w:rsidRPr="002A4F28">
        <w:t xml:space="preserve"> </w:t>
      </w:r>
      <w:r w:rsidR="00C30656" w:rsidRPr="002A4F28">
        <w:t>фонд</w:t>
      </w:r>
      <w:r w:rsidRPr="002A4F28">
        <w:t xml:space="preserve"> </w:t>
      </w:r>
      <w:r w:rsidR="00C30656" w:rsidRPr="002A4F28">
        <w:t>работает</w:t>
      </w:r>
      <w:r w:rsidRPr="002A4F28">
        <w:t xml:space="preserve"> </w:t>
      </w:r>
      <w:r w:rsidR="00C30656" w:rsidRPr="002A4F28">
        <w:t>в</w:t>
      </w:r>
      <w:r w:rsidRPr="002A4F28">
        <w:t xml:space="preserve"> </w:t>
      </w:r>
      <w:r w:rsidR="00C30656" w:rsidRPr="002A4F28">
        <w:t>сфере</w:t>
      </w:r>
      <w:r w:rsidRPr="002A4F28">
        <w:t xml:space="preserve"> </w:t>
      </w:r>
      <w:r w:rsidR="00C30656" w:rsidRPr="002A4F28">
        <w:t>пенсионных</w:t>
      </w:r>
      <w:r w:rsidRPr="002A4F28">
        <w:t xml:space="preserve"> </w:t>
      </w:r>
      <w:r w:rsidR="00C30656" w:rsidRPr="002A4F28">
        <w:t>накоплений,</w:t>
      </w:r>
      <w:r w:rsidRPr="002A4F28">
        <w:t xml:space="preserve"> </w:t>
      </w:r>
      <w:r w:rsidR="00C30656" w:rsidRPr="002A4F28">
        <w:t>тем</w:t>
      </w:r>
      <w:r w:rsidRPr="002A4F28">
        <w:t xml:space="preserve"> </w:t>
      </w:r>
      <w:r w:rsidR="00C30656" w:rsidRPr="002A4F28">
        <w:t>выше</w:t>
      </w:r>
      <w:r w:rsidRPr="002A4F28">
        <w:t xml:space="preserve"> </w:t>
      </w:r>
      <w:r w:rsidR="00C30656" w:rsidRPr="002A4F28">
        <w:t>уровень</w:t>
      </w:r>
      <w:r w:rsidRPr="002A4F28">
        <w:t xml:space="preserve"> </w:t>
      </w:r>
      <w:r w:rsidR="00C30656" w:rsidRPr="002A4F28">
        <w:t>его</w:t>
      </w:r>
      <w:r w:rsidRPr="002A4F28">
        <w:t xml:space="preserve"> </w:t>
      </w:r>
      <w:r w:rsidR="00C30656" w:rsidRPr="002A4F28">
        <w:t>компетентности</w:t>
      </w:r>
      <w:r w:rsidRPr="002A4F28">
        <w:t xml:space="preserve"> </w:t>
      </w:r>
      <w:r w:rsidR="00C30656" w:rsidRPr="002A4F28">
        <w:t>и</w:t>
      </w:r>
      <w:r w:rsidRPr="002A4F28">
        <w:t xml:space="preserve"> </w:t>
      </w:r>
      <w:r w:rsidR="00C30656" w:rsidRPr="002A4F28">
        <w:t>профессионализма.</w:t>
      </w:r>
      <w:r w:rsidRPr="002A4F28">
        <w:t xml:space="preserve"> </w:t>
      </w:r>
      <w:r w:rsidR="00C30656" w:rsidRPr="002A4F28">
        <w:t>Большой</w:t>
      </w:r>
      <w:r w:rsidRPr="002A4F28">
        <w:t xml:space="preserve"> </w:t>
      </w:r>
      <w:r w:rsidR="00C30656" w:rsidRPr="002A4F28">
        <w:t>опыт</w:t>
      </w:r>
      <w:r w:rsidRPr="002A4F28">
        <w:t xml:space="preserve"> </w:t>
      </w:r>
      <w:r w:rsidR="00C30656" w:rsidRPr="002A4F28">
        <w:t>работы</w:t>
      </w:r>
      <w:r w:rsidRPr="002A4F28">
        <w:t xml:space="preserve"> </w:t>
      </w:r>
      <w:r w:rsidR="00C30656" w:rsidRPr="002A4F28">
        <w:t>свидетельствует</w:t>
      </w:r>
      <w:r w:rsidRPr="002A4F28">
        <w:t xml:space="preserve"> </w:t>
      </w:r>
      <w:r w:rsidR="00C30656" w:rsidRPr="002A4F28">
        <w:t>о</w:t>
      </w:r>
      <w:r w:rsidRPr="002A4F28">
        <w:t xml:space="preserve"> </w:t>
      </w:r>
      <w:r w:rsidR="00C30656" w:rsidRPr="002A4F28">
        <w:t>том,</w:t>
      </w:r>
      <w:r w:rsidRPr="002A4F28">
        <w:t xml:space="preserve"> </w:t>
      </w:r>
      <w:r w:rsidR="00C30656" w:rsidRPr="002A4F28">
        <w:t>что</w:t>
      </w:r>
      <w:r w:rsidRPr="002A4F28">
        <w:t xml:space="preserve"> </w:t>
      </w:r>
      <w:r w:rsidR="00C30656" w:rsidRPr="002A4F28">
        <w:t>НПФ</w:t>
      </w:r>
      <w:r w:rsidRPr="002A4F28">
        <w:t xml:space="preserve"> </w:t>
      </w:r>
      <w:r w:rsidR="00C30656" w:rsidRPr="002A4F28">
        <w:t>способен</w:t>
      </w:r>
      <w:r w:rsidRPr="002A4F28">
        <w:t xml:space="preserve"> </w:t>
      </w:r>
      <w:r w:rsidR="00C30656" w:rsidRPr="002A4F28">
        <w:t>адаптироваться</w:t>
      </w:r>
      <w:r w:rsidRPr="002A4F28">
        <w:t xml:space="preserve"> </w:t>
      </w:r>
      <w:r w:rsidR="00C30656" w:rsidRPr="002A4F28">
        <w:t>к</w:t>
      </w:r>
      <w:r w:rsidRPr="002A4F28">
        <w:t xml:space="preserve"> </w:t>
      </w:r>
      <w:r w:rsidR="00C30656" w:rsidRPr="002A4F28">
        <w:t>изменениям,</w:t>
      </w:r>
      <w:r w:rsidRPr="002A4F28">
        <w:t xml:space="preserve"> </w:t>
      </w:r>
      <w:r w:rsidR="00C30656" w:rsidRPr="002A4F28">
        <w:t>происходящим</w:t>
      </w:r>
      <w:r w:rsidRPr="002A4F28">
        <w:t xml:space="preserve"> </w:t>
      </w:r>
      <w:r w:rsidR="00C30656" w:rsidRPr="002A4F28">
        <w:t>в</w:t>
      </w:r>
      <w:r w:rsidRPr="002A4F28">
        <w:t xml:space="preserve"> </w:t>
      </w:r>
      <w:r w:rsidR="00C30656" w:rsidRPr="002A4F28">
        <w:t>экономике</w:t>
      </w:r>
      <w:r w:rsidRPr="002A4F28">
        <w:t xml:space="preserve"> </w:t>
      </w:r>
      <w:r w:rsidR="00C30656" w:rsidRPr="002A4F28">
        <w:t>и</w:t>
      </w:r>
      <w:r w:rsidRPr="002A4F28">
        <w:t xml:space="preserve"> </w:t>
      </w:r>
      <w:r w:rsidR="00C30656" w:rsidRPr="002A4F28">
        <w:t>законодательстве.</w:t>
      </w:r>
      <w:r w:rsidRPr="002A4F28">
        <w:t xml:space="preserve"> </w:t>
      </w:r>
      <w:r w:rsidR="00C30656" w:rsidRPr="002A4F28">
        <w:t>Большой</w:t>
      </w:r>
      <w:r w:rsidRPr="002A4F28">
        <w:t xml:space="preserve"> </w:t>
      </w:r>
      <w:r w:rsidR="00C30656" w:rsidRPr="002A4F28">
        <w:t>срок</w:t>
      </w:r>
      <w:r w:rsidRPr="002A4F28">
        <w:t xml:space="preserve"> </w:t>
      </w:r>
      <w:r w:rsidR="00C30656" w:rsidRPr="002A4F28">
        <w:t>работы</w:t>
      </w:r>
      <w:r w:rsidRPr="002A4F28">
        <w:t xml:space="preserve"> </w:t>
      </w:r>
      <w:r w:rsidR="00C30656" w:rsidRPr="002A4F28">
        <w:t>является</w:t>
      </w:r>
      <w:r w:rsidRPr="002A4F28">
        <w:t xml:space="preserve"> </w:t>
      </w:r>
      <w:r w:rsidR="00C30656" w:rsidRPr="002A4F28">
        <w:t>признаком</w:t>
      </w:r>
      <w:r w:rsidRPr="002A4F28">
        <w:t xml:space="preserve"> </w:t>
      </w:r>
      <w:r w:rsidR="00C30656" w:rsidRPr="002A4F28">
        <w:t>эффективной</w:t>
      </w:r>
      <w:r w:rsidRPr="002A4F28">
        <w:t xml:space="preserve"> </w:t>
      </w:r>
      <w:r w:rsidR="00C30656" w:rsidRPr="002A4F28">
        <w:t>модели</w:t>
      </w:r>
      <w:r w:rsidRPr="002A4F28">
        <w:t xml:space="preserve"> </w:t>
      </w:r>
      <w:r w:rsidR="00C30656" w:rsidRPr="002A4F28">
        <w:t>управления</w:t>
      </w:r>
      <w:r w:rsidRPr="002A4F28">
        <w:t xml:space="preserve"> </w:t>
      </w:r>
      <w:r w:rsidR="00C30656" w:rsidRPr="002A4F28">
        <w:t>активами,</w:t>
      </w:r>
      <w:r w:rsidRPr="002A4F28">
        <w:t xml:space="preserve"> </w:t>
      </w:r>
      <w:r w:rsidR="00C30656" w:rsidRPr="002A4F28">
        <w:t>выигрышной</w:t>
      </w:r>
      <w:r w:rsidRPr="002A4F28">
        <w:t xml:space="preserve"> </w:t>
      </w:r>
      <w:r w:rsidR="00C30656" w:rsidRPr="002A4F28">
        <w:t>стратегии</w:t>
      </w:r>
      <w:r w:rsidRPr="002A4F28">
        <w:t xml:space="preserve"> </w:t>
      </w:r>
      <w:r w:rsidR="00C30656" w:rsidRPr="002A4F28">
        <w:t>вложений</w:t>
      </w:r>
      <w:r w:rsidRPr="002A4F28">
        <w:t xml:space="preserve"> </w:t>
      </w:r>
      <w:r w:rsidR="00C30656" w:rsidRPr="002A4F28">
        <w:t>и</w:t>
      </w:r>
      <w:r w:rsidRPr="002A4F28">
        <w:t xml:space="preserve"> </w:t>
      </w:r>
      <w:r w:rsidR="00C30656" w:rsidRPr="002A4F28">
        <w:t>проверенных</w:t>
      </w:r>
      <w:r w:rsidRPr="002A4F28">
        <w:t xml:space="preserve"> </w:t>
      </w:r>
      <w:r w:rsidR="00C30656" w:rsidRPr="002A4F28">
        <w:t>технологий</w:t>
      </w:r>
      <w:r w:rsidRPr="002A4F28">
        <w:t xml:space="preserve"> </w:t>
      </w:r>
      <w:r w:rsidR="00C30656" w:rsidRPr="002A4F28">
        <w:t>обслуживания.</w:t>
      </w:r>
    </w:p>
    <w:p w14:paraId="78090D91" w14:textId="77777777" w:rsidR="00C30656" w:rsidRPr="002A4F28" w:rsidRDefault="002818A7" w:rsidP="00C30656">
      <w:r w:rsidRPr="002A4F28">
        <w:t xml:space="preserve">    </w:t>
      </w:r>
      <w:r w:rsidR="00C30656" w:rsidRPr="002A4F28">
        <w:t>Количество</w:t>
      </w:r>
      <w:r w:rsidRPr="002A4F28">
        <w:t xml:space="preserve"> </w:t>
      </w:r>
      <w:r w:rsidR="00C30656" w:rsidRPr="002A4F28">
        <w:t>клиентов.</w:t>
      </w:r>
      <w:r w:rsidRPr="002A4F28">
        <w:t xml:space="preserve"> </w:t>
      </w:r>
      <w:r w:rsidR="00C30656" w:rsidRPr="002A4F28">
        <w:t>Чем</w:t>
      </w:r>
      <w:r w:rsidRPr="002A4F28">
        <w:t xml:space="preserve"> </w:t>
      </w:r>
      <w:r w:rsidR="00C30656" w:rsidRPr="002A4F28">
        <w:t>больше</w:t>
      </w:r>
      <w:r w:rsidRPr="002A4F28">
        <w:t xml:space="preserve"> </w:t>
      </w:r>
      <w:r w:rsidR="00C30656" w:rsidRPr="002A4F28">
        <w:t>этот</w:t>
      </w:r>
      <w:r w:rsidRPr="002A4F28">
        <w:t xml:space="preserve"> </w:t>
      </w:r>
      <w:r w:rsidR="00C30656" w:rsidRPr="002A4F28">
        <w:t>показатель,</w:t>
      </w:r>
      <w:r w:rsidRPr="002A4F28">
        <w:t xml:space="preserve"> </w:t>
      </w:r>
      <w:r w:rsidR="00C30656" w:rsidRPr="002A4F28">
        <w:t>тем</w:t>
      </w:r>
      <w:r w:rsidRPr="002A4F28">
        <w:t xml:space="preserve"> </w:t>
      </w:r>
      <w:r w:rsidR="00C30656" w:rsidRPr="002A4F28">
        <w:t>выше</w:t>
      </w:r>
      <w:r w:rsidRPr="002A4F28">
        <w:t xml:space="preserve"> </w:t>
      </w:r>
      <w:r w:rsidR="00C30656" w:rsidRPr="002A4F28">
        <w:t>вероятность</w:t>
      </w:r>
      <w:r w:rsidRPr="002A4F28">
        <w:t xml:space="preserve"> </w:t>
      </w:r>
      <w:r w:rsidR="00C30656" w:rsidRPr="002A4F28">
        <w:t>того,</w:t>
      </w:r>
      <w:r w:rsidRPr="002A4F28">
        <w:t xml:space="preserve"> </w:t>
      </w:r>
      <w:r w:rsidR="00C30656" w:rsidRPr="002A4F28">
        <w:t>что</w:t>
      </w:r>
      <w:r w:rsidRPr="002A4F28">
        <w:t xml:space="preserve"> </w:t>
      </w:r>
      <w:r w:rsidR="00C30656" w:rsidRPr="002A4F28">
        <w:t>фонд</w:t>
      </w:r>
      <w:r w:rsidRPr="002A4F28">
        <w:t xml:space="preserve"> </w:t>
      </w:r>
      <w:r w:rsidR="00C30656" w:rsidRPr="002A4F28">
        <w:t>имеет</w:t>
      </w:r>
      <w:r w:rsidRPr="002A4F28">
        <w:t xml:space="preserve"> </w:t>
      </w:r>
      <w:r w:rsidR="00C30656" w:rsidRPr="002A4F28">
        <w:t>хорошую</w:t>
      </w:r>
      <w:r w:rsidRPr="002A4F28">
        <w:t xml:space="preserve"> </w:t>
      </w:r>
      <w:r w:rsidR="00C30656" w:rsidRPr="002A4F28">
        <w:t>репутацию</w:t>
      </w:r>
      <w:r w:rsidRPr="002A4F28">
        <w:t xml:space="preserve"> </w:t>
      </w:r>
      <w:r w:rsidR="00C30656" w:rsidRPr="002A4F28">
        <w:t>и</w:t>
      </w:r>
      <w:r w:rsidRPr="002A4F28">
        <w:t xml:space="preserve"> </w:t>
      </w:r>
      <w:r w:rsidR="00C30656" w:rsidRPr="002A4F28">
        <w:t>демонстрирует</w:t>
      </w:r>
      <w:r w:rsidRPr="002A4F28">
        <w:t xml:space="preserve"> </w:t>
      </w:r>
      <w:r w:rsidR="00C30656" w:rsidRPr="002A4F28">
        <w:t>успехи</w:t>
      </w:r>
      <w:r w:rsidRPr="002A4F28">
        <w:t xml:space="preserve"> </w:t>
      </w:r>
      <w:r w:rsidR="00C30656" w:rsidRPr="002A4F28">
        <w:t>в</w:t>
      </w:r>
      <w:r w:rsidRPr="002A4F28">
        <w:t xml:space="preserve"> </w:t>
      </w:r>
      <w:r w:rsidR="00C30656" w:rsidRPr="002A4F28">
        <w:t>управлении</w:t>
      </w:r>
      <w:r w:rsidRPr="002A4F28">
        <w:t xml:space="preserve"> </w:t>
      </w:r>
      <w:r w:rsidR="00C30656" w:rsidRPr="002A4F28">
        <w:t>капиталом.</w:t>
      </w:r>
      <w:r w:rsidRPr="002A4F28">
        <w:t xml:space="preserve"> </w:t>
      </w:r>
      <w:r w:rsidR="00C30656" w:rsidRPr="002A4F28">
        <w:t>Это</w:t>
      </w:r>
      <w:r w:rsidRPr="002A4F28">
        <w:t xml:space="preserve"> </w:t>
      </w:r>
      <w:r w:rsidR="00C30656" w:rsidRPr="002A4F28">
        <w:t>должно</w:t>
      </w:r>
      <w:r w:rsidRPr="002A4F28">
        <w:t xml:space="preserve"> </w:t>
      </w:r>
      <w:r w:rsidR="00C30656" w:rsidRPr="002A4F28">
        <w:t>подтверждаться</w:t>
      </w:r>
      <w:r w:rsidRPr="002A4F28">
        <w:t xml:space="preserve"> </w:t>
      </w:r>
      <w:r w:rsidR="00C30656" w:rsidRPr="002A4F28">
        <w:t>реальными</w:t>
      </w:r>
      <w:r w:rsidRPr="002A4F28">
        <w:t xml:space="preserve"> </w:t>
      </w:r>
      <w:r w:rsidR="00C30656" w:rsidRPr="002A4F28">
        <w:t>выплатами</w:t>
      </w:r>
      <w:r w:rsidRPr="002A4F28">
        <w:t xml:space="preserve"> </w:t>
      </w:r>
      <w:r w:rsidR="00C30656" w:rsidRPr="002A4F28">
        <w:t>и</w:t>
      </w:r>
      <w:r w:rsidRPr="002A4F28">
        <w:t xml:space="preserve"> </w:t>
      </w:r>
      <w:r w:rsidR="00C30656" w:rsidRPr="002A4F28">
        <w:t>положительными</w:t>
      </w:r>
      <w:r w:rsidRPr="002A4F28">
        <w:t xml:space="preserve"> </w:t>
      </w:r>
      <w:r w:rsidR="00C30656" w:rsidRPr="002A4F28">
        <w:t>отзывами</w:t>
      </w:r>
      <w:r w:rsidRPr="002A4F28">
        <w:t xml:space="preserve"> </w:t>
      </w:r>
      <w:r w:rsidR="00C30656" w:rsidRPr="002A4F28">
        <w:t>клиентов.</w:t>
      </w:r>
      <w:r w:rsidRPr="002A4F28">
        <w:t xml:space="preserve"> </w:t>
      </w:r>
      <w:r w:rsidR="00C30656" w:rsidRPr="002A4F28">
        <w:t>Чем</w:t>
      </w:r>
      <w:r w:rsidRPr="002A4F28">
        <w:t xml:space="preserve"> </w:t>
      </w:r>
      <w:r w:rsidR="00C30656" w:rsidRPr="002A4F28">
        <w:t>больше</w:t>
      </w:r>
      <w:r w:rsidRPr="002A4F28">
        <w:t xml:space="preserve"> </w:t>
      </w:r>
      <w:r w:rsidR="00C30656" w:rsidRPr="002A4F28">
        <w:t>количество</w:t>
      </w:r>
      <w:r w:rsidRPr="002A4F28">
        <w:t xml:space="preserve"> </w:t>
      </w:r>
      <w:r w:rsidR="00C30656" w:rsidRPr="002A4F28">
        <w:t>участников,</w:t>
      </w:r>
      <w:r w:rsidRPr="002A4F28">
        <w:t xml:space="preserve"> </w:t>
      </w:r>
      <w:r w:rsidR="00C30656" w:rsidRPr="002A4F28">
        <w:t>тем</w:t>
      </w:r>
      <w:r w:rsidRPr="002A4F28">
        <w:t xml:space="preserve"> </w:t>
      </w:r>
      <w:r w:rsidR="00C30656" w:rsidRPr="002A4F28">
        <w:t>выше</w:t>
      </w:r>
      <w:r w:rsidRPr="002A4F28">
        <w:t xml:space="preserve"> </w:t>
      </w:r>
      <w:r w:rsidR="00C30656" w:rsidRPr="002A4F28">
        <w:t>показатель</w:t>
      </w:r>
      <w:r w:rsidRPr="002A4F28">
        <w:t xml:space="preserve"> </w:t>
      </w:r>
      <w:r w:rsidR="00C30656" w:rsidRPr="002A4F28">
        <w:t>финансовой</w:t>
      </w:r>
      <w:r w:rsidRPr="002A4F28">
        <w:t xml:space="preserve"> </w:t>
      </w:r>
      <w:r w:rsidR="00C30656" w:rsidRPr="002A4F28">
        <w:t>устойчивости</w:t>
      </w:r>
      <w:r w:rsidRPr="002A4F28">
        <w:t xml:space="preserve"> </w:t>
      </w:r>
      <w:r w:rsidR="00C30656" w:rsidRPr="002A4F28">
        <w:t>фонда.</w:t>
      </w:r>
      <w:r w:rsidRPr="002A4F28">
        <w:t xml:space="preserve"> </w:t>
      </w:r>
      <w:r w:rsidR="00C30656" w:rsidRPr="002A4F28">
        <w:t>Активы</w:t>
      </w:r>
      <w:r w:rsidRPr="002A4F28">
        <w:t xml:space="preserve"> </w:t>
      </w:r>
      <w:r w:rsidR="00C30656" w:rsidRPr="002A4F28">
        <w:t>организации</w:t>
      </w:r>
      <w:r w:rsidRPr="002A4F28">
        <w:t xml:space="preserve"> </w:t>
      </w:r>
      <w:r w:rsidR="00C30656" w:rsidRPr="002A4F28">
        <w:t>распределяются</w:t>
      </w:r>
      <w:r w:rsidRPr="002A4F28">
        <w:t xml:space="preserve"> </w:t>
      </w:r>
      <w:r w:rsidR="00C30656" w:rsidRPr="002A4F28">
        <w:t>между</w:t>
      </w:r>
      <w:r w:rsidRPr="002A4F28">
        <w:t xml:space="preserve"> </w:t>
      </w:r>
      <w:r w:rsidR="00C30656" w:rsidRPr="002A4F28">
        <w:t>многочисленными</w:t>
      </w:r>
      <w:r w:rsidRPr="002A4F28">
        <w:t xml:space="preserve"> </w:t>
      </w:r>
      <w:r w:rsidR="00C30656" w:rsidRPr="002A4F28">
        <w:t>клиентами.</w:t>
      </w:r>
      <w:r w:rsidRPr="002A4F28">
        <w:t xml:space="preserve"> </w:t>
      </w:r>
      <w:r w:rsidR="00C30656" w:rsidRPr="002A4F28">
        <w:t>Если</w:t>
      </w:r>
      <w:r w:rsidRPr="002A4F28">
        <w:t xml:space="preserve"> </w:t>
      </w:r>
      <w:r w:rsidR="00C30656" w:rsidRPr="002A4F28">
        <w:t>у</w:t>
      </w:r>
      <w:r w:rsidRPr="002A4F28">
        <w:t xml:space="preserve"> </w:t>
      </w:r>
      <w:r w:rsidR="00C30656" w:rsidRPr="002A4F28">
        <w:t>отдельных</w:t>
      </w:r>
      <w:r w:rsidRPr="002A4F28">
        <w:t xml:space="preserve"> </w:t>
      </w:r>
      <w:r w:rsidR="00C30656" w:rsidRPr="002A4F28">
        <w:t>участников</w:t>
      </w:r>
      <w:r w:rsidRPr="002A4F28">
        <w:t xml:space="preserve"> </w:t>
      </w:r>
      <w:r w:rsidR="00C30656" w:rsidRPr="002A4F28">
        <w:t>возникают</w:t>
      </w:r>
      <w:r w:rsidRPr="002A4F28">
        <w:t xml:space="preserve"> </w:t>
      </w:r>
      <w:r w:rsidR="00C30656" w:rsidRPr="002A4F28">
        <w:t>финансовые</w:t>
      </w:r>
      <w:r w:rsidRPr="002A4F28">
        <w:t xml:space="preserve"> </w:t>
      </w:r>
      <w:r w:rsidR="00C30656" w:rsidRPr="002A4F28">
        <w:t>трудности,</w:t>
      </w:r>
      <w:r w:rsidRPr="002A4F28">
        <w:t xml:space="preserve"> </w:t>
      </w:r>
      <w:r w:rsidR="00C30656" w:rsidRPr="002A4F28">
        <w:t>фонд</w:t>
      </w:r>
      <w:r w:rsidRPr="002A4F28">
        <w:t xml:space="preserve"> </w:t>
      </w:r>
      <w:r w:rsidR="00C30656" w:rsidRPr="002A4F28">
        <w:t>сохраняет</w:t>
      </w:r>
      <w:r w:rsidRPr="002A4F28">
        <w:t xml:space="preserve"> </w:t>
      </w:r>
      <w:r w:rsidR="00C30656" w:rsidRPr="002A4F28">
        <w:t>способность</w:t>
      </w:r>
      <w:r w:rsidRPr="002A4F28">
        <w:t xml:space="preserve"> </w:t>
      </w:r>
      <w:r w:rsidR="00C30656" w:rsidRPr="002A4F28">
        <w:t>производить</w:t>
      </w:r>
      <w:r w:rsidRPr="002A4F28">
        <w:t xml:space="preserve"> </w:t>
      </w:r>
      <w:r w:rsidR="00C30656" w:rsidRPr="002A4F28">
        <w:t>выплаты</w:t>
      </w:r>
      <w:r w:rsidRPr="002A4F28">
        <w:t xml:space="preserve"> </w:t>
      </w:r>
      <w:r w:rsidR="00C30656" w:rsidRPr="002A4F28">
        <w:t>на</w:t>
      </w:r>
      <w:r w:rsidRPr="002A4F28">
        <w:t xml:space="preserve"> </w:t>
      </w:r>
      <w:r w:rsidR="00C30656" w:rsidRPr="002A4F28">
        <w:t>должном</w:t>
      </w:r>
      <w:r w:rsidRPr="002A4F28">
        <w:t xml:space="preserve"> </w:t>
      </w:r>
      <w:r w:rsidR="00C30656" w:rsidRPr="002A4F28">
        <w:t>уровне</w:t>
      </w:r>
      <w:r w:rsidRPr="002A4F28">
        <w:t xml:space="preserve"> </w:t>
      </w:r>
      <w:r w:rsidR="00C30656" w:rsidRPr="002A4F28">
        <w:t>в</w:t>
      </w:r>
      <w:r w:rsidRPr="002A4F28">
        <w:t xml:space="preserve"> </w:t>
      </w:r>
      <w:r w:rsidR="00C30656" w:rsidRPr="002A4F28">
        <w:t>течение</w:t>
      </w:r>
      <w:r w:rsidRPr="002A4F28">
        <w:t xml:space="preserve"> </w:t>
      </w:r>
      <w:r w:rsidR="00C30656" w:rsidRPr="002A4F28">
        <w:t>всего</w:t>
      </w:r>
      <w:r w:rsidRPr="002A4F28">
        <w:t xml:space="preserve"> </w:t>
      </w:r>
      <w:r w:rsidR="00C30656" w:rsidRPr="002A4F28">
        <w:t>периода</w:t>
      </w:r>
      <w:r w:rsidRPr="002A4F28">
        <w:t xml:space="preserve"> </w:t>
      </w:r>
      <w:r w:rsidR="00C30656" w:rsidRPr="002A4F28">
        <w:t>программы</w:t>
      </w:r>
      <w:r w:rsidRPr="002A4F28">
        <w:t xml:space="preserve"> </w:t>
      </w:r>
      <w:r w:rsidR="00C30656" w:rsidRPr="002A4F28">
        <w:t>пенсионных</w:t>
      </w:r>
      <w:r w:rsidRPr="002A4F28">
        <w:t xml:space="preserve"> </w:t>
      </w:r>
      <w:r w:rsidR="00C30656" w:rsidRPr="002A4F28">
        <w:t>накоплений.</w:t>
      </w:r>
    </w:p>
    <w:p w14:paraId="0E5A5982" w14:textId="77777777" w:rsidR="00C30656" w:rsidRPr="002A4F28" w:rsidRDefault="002818A7" w:rsidP="00C30656">
      <w:r w:rsidRPr="002A4F28">
        <w:t xml:space="preserve">    </w:t>
      </w:r>
      <w:r w:rsidR="00C30656" w:rsidRPr="002A4F28">
        <w:t>Наличие</w:t>
      </w:r>
      <w:r w:rsidRPr="002A4F28">
        <w:t xml:space="preserve"> </w:t>
      </w:r>
      <w:r w:rsidR="00C30656" w:rsidRPr="002A4F28">
        <w:t>госключа.</w:t>
      </w:r>
      <w:r w:rsidRPr="002A4F28">
        <w:t xml:space="preserve"> </w:t>
      </w:r>
      <w:r w:rsidR="00C30656" w:rsidRPr="002A4F28">
        <w:t>Клиенты</w:t>
      </w:r>
      <w:r w:rsidRPr="002A4F28">
        <w:t xml:space="preserve"> </w:t>
      </w:r>
      <w:r w:rsidR="00C30656" w:rsidRPr="002A4F28">
        <w:t>таких</w:t>
      </w:r>
      <w:r w:rsidRPr="002A4F28">
        <w:t xml:space="preserve"> </w:t>
      </w:r>
      <w:r w:rsidR="00C30656" w:rsidRPr="002A4F28">
        <w:t>НПФ</w:t>
      </w:r>
      <w:r w:rsidRPr="002A4F28">
        <w:t xml:space="preserve"> </w:t>
      </w:r>
      <w:r w:rsidR="00C30656" w:rsidRPr="002A4F28">
        <w:t>могут</w:t>
      </w:r>
      <w:r w:rsidRPr="002A4F28">
        <w:t xml:space="preserve"> </w:t>
      </w:r>
      <w:r w:rsidR="00C30656" w:rsidRPr="002A4F28">
        <w:t>проводить</w:t>
      </w:r>
      <w:r w:rsidRPr="002A4F28">
        <w:t xml:space="preserve"> </w:t>
      </w:r>
      <w:r w:rsidR="00C30656" w:rsidRPr="002A4F28">
        <w:t>операции</w:t>
      </w:r>
      <w:r w:rsidRPr="002A4F28">
        <w:t xml:space="preserve"> </w:t>
      </w:r>
      <w:r w:rsidR="00C30656" w:rsidRPr="002A4F28">
        <w:t>пополнения</w:t>
      </w:r>
      <w:r w:rsidRPr="002A4F28">
        <w:t xml:space="preserve"> </w:t>
      </w:r>
      <w:r w:rsidR="00C30656" w:rsidRPr="002A4F28">
        <w:t>счета</w:t>
      </w:r>
      <w:r w:rsidRPr="002A4F28">
        <w:t xml:space="preserve"> </w:t>
      </w:r>
      <w:r w:rsidR="00C30656" w:rsidRPr="002A4F28">
        <w:t>онлайн</w:t>
      </w:r>
      <w:r w:rsidRPr="002A4F28">
        <w:t xml:space="preserve"> </w:t>
      </w:r>
      <w:r w:rsidR="00C30656" w:rsidRPr="002A4F28">
        <w:t>в</w:t>
      </w:r>
      <w:r w:rsidRPr="002A4F28">
        <w:t xml:space="preserve"> </w:t>
      </w:r>
      <w:r w:rsidR="00C30656" w:rsidRPr="002A4F28">
        <w:t>приложении</w:t>
      </w:r>
      <w:r w:rsidRPr="002A4F28">
        <w:t xml:space="preserve"> </w:t>
      </w:r>
      <w:r w:rsidR="00C30656" w:rsidRPr="002A4F28">
        <w:t>с</w:t>
      </w:r>
      <w:r w:rsidRPr="002A4F28">
        <w:t xml:space="preserve"> </w:t>
      </w:r>
      <w:r w:rsidR="00C30656" w:rsidRPr="002A4F28">
        <w:t>помощью</w:t>
      </w:r>
      <w:r w:rsidRPr="002A4F28">
        <w:t xml:space="preserve"> </w:t>
      </w:r>
      <w:r w:rsidR="00C30656" w:rsidRPr="002A4F28">
        <w:t>электронной</w:t>
      </w:r>
      <w:r w:rsidRPr="002A4F28">
        <w:t xml:space="preserve"> </w:t>
      </w:r>
      <w:r w:rsidR="00C30656" w:rsidRPr="002A4F28">
        <w:t>подписи,</w:t>
      </w:r>
      <w:r w:rsidRPr="002A4F28">
        <w:t xml:space="preserve"> </w:t>
      </w:r>
      <w:r w:rsidR="00C30656" w:rsidRPr="002A4F28">
        <w:t>а</w:t>
      </w:r>
      <w:r w:rsidRPr="002A4F28">
        <w:t xml:space="preserve"> </w:t>
      </w:r>
      <w:r w:rsidR="00C30656" w:rsidRPr="002A4F28">
        <w:t>также</w:t>
      </w:r>
      <w:r w:rsidRPr="002A4F28">
        <w:t xml:space="preserve"> </w:t>
      </w:r>
      <w:r w:rsidR="00C30656" w:rsidRPr="002A4F28">
        <w:t>при</w:t>
      </w:r>
      <w:r w:rsidRPr="002A4F28">
        <w:t xml:space="preserve"> </w:t>
      </w:r>
      <w:r w:rsidR="00C30656" w:rsidRPr="002A4F28">
        <w:t>необходимости</w:t>
      </w:r>
      <w:r w:rsidRPr="002A4F28">
        <w:t xml:space="preserve"> </w:t>
      </w:r>
      <w:r w:rsidR="00C30656" w:rsidRPr="002A4F28">
        <w:t>поменять</w:t>
      </w:r>
      <w:r w:rsidRPr="002A4F28">
        <w:t xml:space="preserve"> </w:t>
      </w:r>
      <w:r w:rsidR="00C30656" w:rsidRPr="002A4F28">
        <w:t>обслуживающий</w:t>
      </w:r>
      <w:r w:rsidRPr="002A4F28">
        <w:t xml:space="preserve"> </w:t>
      </w:r>
      <w:r w:rsidR="00C30656" w:rsidRPr="002A4F28">
        <w:t>фонд</w:t>
      </w:r>
      <w:r w:rsidRPr="002A4F28">
        <w:t xml:space="preserve"> </w:t>
      </w:r>
      <w:r w:rsidR="00C30656" w:rsidRPr="002A4F28">
        <w:t>на</w:t>
      </w:r>
      <w:r w:rsidRPr="002A4F28">
        <w:t xml:space="preserve"> </w:t>
      </w:r>
      <w:r w:rsidR="00C30656" w:rsidRPr="002A4F28">
        <w:t>портале</w:t>
      </w:r>
      <w:r w:rsidRPr="002A4F28">
        <w:t xml:space="preserve"> «</w:t>
      </w:r>
      <w:r w:rsidR="00C30656" w:rsidRPr="002A4F28">
        <w:t>Госуслуги</w:t>
      </w:r>
      <w:r w:rsidRPr="002A4F28">
        <w:t>»</w:t>
      </w:r>
      <w:r w:rsidR="00C30656" w:rsidRPr="002A4F28">
        <w:t>.</w:t>
      </w:r>
    </w:p>
    <w:p w14:paraId="3B287E02" w14:textId="77777777" w:rsidR="00C30656" w:rsidRPr="002A4F28" w:rsidRDefault="00EA6BA7" w:rsidP="00C30656">
      <w:r w:rsidRPr="002A4F28">
        <w:t>САМЫЕ</w:t>
      </w:r>
      <w:r w:rsidR="002818A7" w:rsidRPr="002A4F28">
        <w:t xml:space="preserve"> </w:t>
      </w:r>
      <w:r w:rsidRPr="002A4F28">
        <w:t>ДОХОДНЫЕ</w:t>
      </w:r>
      <w:r w:rsidR="002818A7" w:rsidRPr="002A4F28">
        <w:t xml:space="preserve"> </w:t>
      </w:r>
      <w:r w:rsidRPr="002A4F28">
        <w:t>НПФ</w:t>
      </w:r>
    </w:p>
    <w:p w14:paraId="1B76EBE5" w14:textId="77777777" w:rsidR="00C30656" w:rsidRPr="002A4F28" w:rsidRDefault="00C30656" w:rsidP="00C30656">
      <w:r w:rsidRPr="002A4F28">
        <w:t>В</w:t>
      </w:r>
      <w:r w:rsidR="002818A7" w:rsidRPr="002A4F28">
        <w:t xml:space="preserve"> </w:t>
      </w:r>
      <w:r w:rsidRPr="002A4F28">
        <w:t>2023</w:t>
      </w:r>
      <w:r w:rsidR="002818A7" w:rsidRPr="002A4F28">
        <w:t xml:space="preserve"> </w:t>
      </w:r>
      <w:r w:rsidRPr="002A4F28">
        <w:t>году</w:t>
      </w:r>
      <w:r w:rsidR="002818A7" w:rsidRPr="002A4F28">
        <w:t xml:space="preserve"> </w:t>
      </w:r>
      <w:r w:rsidRPr="002A4F28">
        <w:t>наибольшую</w:t>
      </w:r>
      <w:r w:rsidR="002818A7" w:rsidRPr="002A4F28">
        <w:t xml:space="preserve"> </w:t>
      </w:r>
      <w:r w:rsidRPr="002A4F28">
        <w:t>доходность</w:t>
      </w:r>
      <w:r w:rsidR="002818A7" w:rsidRPr="002A4F28">
        <w:t xml:space="preserve"> </w:t>
      </w:r>
      <w:r w:rsidRPr="002A4F28">
        <w:t>продемонстрировали</w:t>
      </w:r>
      <w:r w:rsidR="002818A7" w:rsidRPr="002A4F28">
        <w:t xml:space="preserve"> </w:t>
      </w:r>
      <w:r w:rsidRPr="002A4F28">
        <w:t>два</w:t>
      </w:r>
      <w:r w:rsidR="002818A7" w:rsidRPr="002A4F28">
        <w:t xml:space="preserve"> </w:t>
      </w:r>
      <w:r w:rsidRPr="002A4F28">
        <w:t>НПФ,</w:t>
      </w:r>
      <w:r w:rsidR="002818A7" w:rsidRPr="002A4F28">
        <w:t xml:space="preserve"> </w:t>
      </w:r>
      <w:r w:rsidRPr="002A4F28">
        <w:t>принадлежащие</w:t>
      </w:r>
      <w:r w:rsidR="002818A7" w:rsidRPr="002A4F28">
        <w:t xml:space="preserve"> </w:t>
      </w:r>
      <w:r w:rsidRPr="002A4F28">
        <w:t>Сбербанку</w:t>
      </w:r>
      <w:r w:rsidR="002818A7" w:rsidRPr="002A4F28">
        <w:t xml:space="preserve"> </w:t>
      </w:r>
      <w:r w:rsidRPr="002A4F28">
        <w:t>и</w:t>
      </w:r>
      <w:r w:rsidR="002818A7" w:rsidRPr="002A4F28">
        <w:t xml:space="preserve"> </w:t>
      </w:r>
      <w:r w:rsidRPr="002A4F28">
        <w:t>Газпрому.</w:t>
      </w:r>
      <w:r w:rsidR="002818A7" w:rsidRPr="002A4F28">
        <w:t xml:space="preserve"> </w:t>
      </w:r>
      <w:r w:rsidRPr="002A4F28">
        <w:t>Решающую</w:t>
      </w:r>
      <w:r w:rsidR="002818A7" w:rsidRPr="002A4F28">
        <w:t xml:space="preserve"> </w:t>
      </w:r>
      <w:r w:rsidRPr="002A4F28">
        <w:t>роль</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сыграл</w:t>
      </w:r>
      <w:r w:rsidR="002818A7" w:rsidRPr="002A4F28">
        <w:t xml:space="preserve"> </w:t>
      </w:r>
      <w:r w:rsidRPr="002A4F28">
        <w:t>состав</w:t>
      </w:r>
      <w:r w:rsidR="002818A7" w:rsidRPr="002A4F28">
        <w:t xml:space="preserve"> </w:t>
      </w:r>
      <w:r w:rsidRPr="002A4F28">
        <w:t>портфеля.</w:t>
      </w:r>
    </w:p>
    <w:p w14:paraId="3C446983" w14:textId="77777777" w:rsidR="00C30656" w:rsidRPr="002A4F28" w:rsidRDefault="00C30656" w:rsidP="00C30656">
      <w:r w:rsidRPr="002A4F28">
        <w:t>Внимание!</w:t>
      </w:r>
      <w:r w:rsidR="002818A7" w:rsidRPr="002A4F28">
        <w:t xml:space="preserve"> </w:t>
      </w:r>
      <w:r w:rsidRPr="002A4F28">
        <w:t>Лидером</w:t>
      </w:r>
      <w:r w:rsidR="002818A7" w:rsidRPr="002A4F28">
        <w:t xml:space="preserve"> </w:t>
      </w:r>
      <w:r w:rsidRPr="002A4F28">
        <w:t>по</w:t>
      </w:r>
      <w:r w:rsidR="002818A7" w:rsidRPr="002A4F28">
        <w:t xml:space="preserve"> </w:t>
      </w:r>
      <w:r w:rsidRPr="002A4F28">
        <w:t>доходности</w:t>
      </w:r>
      <w:r w:rsidR="002818A7" w:rsidRPr="002A4F28">
        <w:t xml:space="preserve"> </w:t>
      </w:r>
      <w:r w:rsidRPr="002A4F28">
        <w:t>по</w:t>
      </w:r>
      <w:r w:rsidR="002818A7" w:rsidRPr="002A4F28">
        <w:t xml:space="preserve"> </w:t>
      </w:r>
      <w:r w:rsidRPr="002A4F28">
        <w:t>результатам</w:t>
      </w:r>
      <w:r w:rsidR="002818A7" w:rsidRPr="002A4F28">
        <w:t xml:space="preserve"> </w:t>
      </w:r>
      <w:r w:rsidRPr="002A4F28">
        <w:t>2023</w:t>
      </w:r>
      <w:r w:rsidR="002818A7" w:rsidRPr="002A4F28">
        <w:t xml:space="preserve"> </w:t>
      </w:r>
      <w:r w:rsidRPr="002A4F28">
        <w:t>года</w:t>
      </w:r>
      <w:r w:rsidR="002818A7" w:rsidRPr="002A4F28">
        <w:t xml:space="preserve"> </w:t>
      </w:r>
      <w:r w:rsidRPr="002A4F28">
        <w:t>стал</w:t>
      </w:r>
      <w:r w:rsidR="002818A7" w:rsidRPr="002A4F28">
        <w:t xml:space="preserve"> </w:t>
      </w:r>
      <w:r w:rsidRPr="002A4F28">
        <w:t>НПФ</w:t>
      </w:r>
      <w:r w:rsidR="002818A7" w:rsidRPr="002A4F28">
        <w:t xml:space="preserve"> </w:t>
      </w:r>
      <w:r w:rsidRPr="002A4F28">
        <w:t>Сбербанка.</w:t>
      </w:r>
      <w:r w:rsidR="002818A7" w:rsidRPr="002A4F28">
        <w:t xml:space="preserve"> </w:t>
      </w:r>
      <w:r w:rsidRPr="002A4F28">
        <w:t>В</w:t>
      </w:r>
      <w:r w:rsidR="002818A7" w:rsidRPr="002A4F28">
        <w:t xml:space="preserve"> </w:t>
      </w:r>
      <w:r w:rsidRPr="002A4F28">
        <w:t>отчетном</w:t>
      </w:r>
      <w:r w:rsidR="002818A7" w:rsidRPr="002A4F28">
        <w:t xml:space="preserve"> </w:t>
      </w:r>
      <w:r w:rsidRPr="002A4F28">
        <w:t>периоде</w:t>
      </w:r>
      <w:r w:rsidR="002818A7" w:rsidRPr="002A4F28">
        <w:t xml:space="preserve"> </w:t>
      </w:r>
      <w:r w:rsidRPr="002A4F28">
        <w:t>он</w:t>
      </w:r>
      <w:r w:rsidR="002818A7" w:rsidRPr="002A4F28">
        <w:t xml:space="preserve"> </w:t>
      </w:r>
      <w:r w:rsidRPr="002A4F28">
        <w:t>увеличил</w:t>
      </w:r>
      <w:r w:rsidR="002818A7" w:rsidRPr="002A4F28">
        <w:t xml:space="preserve"> </w:t>
      </w:r>
      <w:r w:rsidRPr="002A4F28">
        <w:t>резервы</w:t>
      </w:r>
      <w:r w:rsidR="002818A7" w:rsidRPr="002A4F28">
        <w:t xml:space="preserve"> </w:t>
      </w:r>
      <w:r w:rsidRPr="002A4F28">
        <w:t>на</w:t>
      </w:r>
      <w:r w:rsidR="002818A7" w:rsidRPr="002A4F28">
        <w:t xml:space="preserve"> </w:t>
      </w:r>
      <w:r w:rsidRPr="002A4F28">
        <w:t>12,5%</w:t>
      </w:r>
      <w:r w:rsidR="002818A7" w:rsidRPr="002A4F28">
        <w:t xml:space="preserve"> </w:t>
      </w:r>
      <w:r w:rsidRPr="002A4F28">
        <w:t>и</w:t>
      </w:r>
      <w:r w:rsidR="002818A7" w:rsidRPr="002A4F28">
        <w:t xml:space="preserve"> </w:t>
      </w:r>
      <w:r w:rsidRPr="002A4F28">
        <w:t>нарастил</w:t>
      </w:r>
      <w:r w:rsidR="002818A7" w:rsidRPr="002A4F28">
        <w:t xml:space="preserve"> </w:t>
      </w:r>
      <w:r w:rsidRPr="002A4F28">
        <w:t>сумму</w:t>
      </w:r>
      <w:r w:rsidR="002818A7" w:rsidRPr="002A4F28">
        <w:t xml:space="preserve"> </w:t>
      </w:r>
      <w:r w:rsidRPr="002A4F28">
        <w:t>накоплений</w:t>
      </w:r>
      <w:r w:rsidR="002818A7" w:rsidRPr="002A4F28">
        <w:t xml:space="preserve"> </w:t>
      </w:r>
      <w:r w:rsidRPr="002A4F28">
        <w:t>на</w:t>
      </w:r>
      <w:r w:rsidR="002818A7" w:rsidRPr="002A4F28">
        <w:t xml:space="preserve"> </w:t>
      </w:r>
      <w:r w:rsidRPr="002A4F28">
        <w:t>12,9%.</w:t>
      </w:r>
      <w:r w:rsidR="002818A7" w:rsidRPr="002A4F28">
        <w:t xml:space="preserve"> </w:t>
      </w:r>
      <w:r w:rsidRPr="002A4F28">
        <w:t>Соответствующие</w:t>
      </w:r>
      <w:r w:rsidR="002818A7" w:rsidRPr="002A4F28">
        <w:t xml:space="preserve"> </w:t>
      </w:r>
      <w:r w:rsidRPr="002A4F28">
        <w:t>показатели</w:t>
      </w:r>
      <w:r w:rsidR="002818A7" w:rsidRPr="002A4F28">
        <w:t xml:space="preserve"> </w:t>
      </w:r>
      <w:r w:rsidRPr="002A4F28">
        <w:t>НПФ</w:t>
      </w:r>
      <w:r w:rsidR="002818A7" w:rsidRPr="002A4F28">
        <w:t xml:space="preserve"> «</w:t>
      </w:r>
      <w:r w:rsidRPr="002A4F28">
        <w:t>Газпрома</w:t>
      </w:r>
      <w:r w:rsidR="002818A7" w:rsidRPr="002A4F28">
        <w:t xml:space="preserve">» </w:t>
      </w:r>
      <w:r w:rsidRPr="002A4F28">
        <w:t>составили</w:t>
      </w:r>
      <w:r w:rsidR="002818A7" w:rsidRPr="002A4F28">
        <w:t xml:space="preserve"> </w:t>
      </w:r>
      <w:r w:rsidRPr="002A4F28">
        <w:t>12%</w:t>
      </w:r>
      <w:r w:rsidR="002818A7" w:rsidRPr="002A4F28">
        <w:t xml:space="preserve"> </w:t>
      </w:r>
      <w:r w:rsidRPr="002A4F28">
        <w:t>и</w:t>
      </w:r>
      <w:r w:rsidR="002818A7" w:rsidRPr="002A4F28">
        <w:t xml:space="preserve"> </w:t>
      </w:r>
      <w:r w:rsidRPr="002A4F28">
        <w:t>11,6%.</w:t>
      </w:r>
    </w:p>
    <w:p w14:paraId="27909EB5" w14:textId="77777777" w:rsidR="00C30656" w:rsidRPr="002A4F28" w:rsidRDefault="00C30656" w:rsidP="00C30656">
      <w:r w:rsidRPr="002A4F28">
        <w:t>По</w:t>
      </w:r>
      <w:r w:rsidR="002818A7" w:rsidRPr="002A4F28">
        <w:t xml:space="preserve"> </w:t>
      </w:r>
      <w:r w:rsidRPr="002A4F28">
        <w:t>состоянию</w:t>
      </w:r>
      <w:r w:rsidR="002818A7" w:rsidRPr="002A4F28">
        <w:t xml:space="preserve"> </w:t>
      </w:r>
      <w:r w:rsidRPr="002A4F28">
        <w:t>на</w:t>
      </w:r>
      <w:r w:rsidR="002818A7" w:rsidRPr="002A4F28">
        <w:t xml:space="preserve"> </w:t>
      </w:r>
      <w:r w:rsidRPr="002A4F28">
        <w:t>конец</w:t>
      </w:r>
      <w:r w:rsidR="002818A7" w:rsidRPr="002A4F28">
        <w:t xml:space="preserve"> </w:t>
      </w:r>
      <w:r w:rsidRPr="002A4F28">
        <w:t>2023</w:t>
      </w:r>
      <w:r w:rsidR="002818A7" w:rsidRPr="002A4F28">
        <w:t xml:space="preserve"> </w:t>
      </w:r>
      <w:r w:rsidRPr="002A4F28">
        <w:t>года</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насчитывалось</w:t>
      </w:r>
      <w:r w:rsidR="002818A7" w:rsidRPr="002A4F28">
        <w:t xml:space="preserve"> </w:t>
      </w:r>
      <w:r w:rsidRPr="002A4F28">
        <w:t>37</w:t>
      </w:r>
      <w:r w:rsidR="002818A7" w:rsidRPr="002A4F28">
        <w:t xml:space="preserve"> </w:t>
      </w:r>
      <w:r w:rsidRPr="002A4F28">
        <w:t>негосударственных</w:t>
      </w:r>
      <w:r w:rsidR="002818A7" w:rsidRPr="002A4F28">
        <w:t xml:space="preserve"> </w:t>
      </w:r>
      <w:r w:rsidRPr="002A4F28">
        <w:t>пенсионных</w:t>
      </w:r>
      <w:r w:rsidR="002818A7" w:rsidRPr="002A4F28">
        <w:t xml:space="preserve"> </w:t>
      </w:r>
      <w:r w:rsidRPr="002A4F28">
        <w:t>фондов.</w:t>
      </w:r>
      <w:r w:rsidR="002818A7" w:rsidRPr="002A4F28">
        <w:t xml:space="preserve"> </w:t>
      </w:r>
      <w:r w:rsidRPr="002A4F28">
        <w:t>Все</w:t>
      </w:r>
      <w:r w:rsidR="002818A7" w:rsidRPr="002A4F28">
        <w:t xml:space="preserve"> </w:t>
      </w:r>
      <w:r w:rsidRPr="002A4F28">
        <w:t>без</w:t>
      </w:r>
      <w:r w:rsidR="002818A7" w:rsidRPr="002A4F28">
        <w:t xml:space="preserve"> </w:t>
      </w:r>
      <w:r w:rsidRPr="002A4F28">
        <w:t>исключения</w:t>
      </w:r>
      <w:r w:rsidR="002818A7" w:rsidRPr="002A4F28">
        <w:t xml:space="preserve"> </w:t>
      </w:r>
      <w:r w:rsidRPr="002A4F28">
        <w:t>НПФ</w:t>
      </w:r>
      <w:r w:rsidR="002818A7" w:rsidRPr="002A4F28">
        <w:t xml:space="preserve"> </w:t>
      </w:r>
      <w:r w:rsidRPr="002A4F28">
        <w:t>продемонстрировали</w:t>
      </w:r>
      <w:r w:rsidR="002818A7" w:rsidRPr="002A4F28">
        <w:t xml:space="preserve"> </w:t>
      </w:r>
      <w:r w:rsidRPr="002A4F28">
        <w:t>положительные</w:t>
      </w:r>
      <w:r w:rsidR="002818A7" w:rsidRPr="002A4F28">
        <w:t xml:space="preserve"> </w:t>
      </w:r>
      <w:r w:rsidRPr="002A4F28">
        <w:t>результаты.</w:t>
      </w:r>
      <w:r w:rsidR="002818A7" w:rsidRPr="002A4F28">
        <w:t xml:space="preserve"> </w:t>
      </w:r>
      <w:r w:rsidRPr="002A4F28">
        <w:t>В</w:t>
      </w:r>
      <w:r w:rsidR="002818A7" w:rsidRPr="002A4F28">
        <w:t xml:space="preserve"> </w:t>
      </w:r>
      <w:r w:rsidRPr="002A4F28">
        <w:t>составе</w:t>
      </w:r>
      <w:r w:rsidR="002818A7" w:rsidRPr="002A4F28">
        <w:t xml:space="preserve"> </w:t>
      </w:r>
      <w:r w:rsidRPr="002A4F28">
        <w:t>инвестиционных</w:t>
      </w:r>
      <w:r w:rsidR="002818A7" w:rsidRPr="002A4F28">
        <w:t xml:space="preserve"> </w:t>
      </w:r>
      <w:r w:rsidRPr="002A4F28">
        <w:t>портфелей</w:t>
      </w:r>
      <w:r w:rsidR="002818A7" w:rsidRPr="002A4F28">
        <w:t xml:space="preserve"> </w:t>
      </w:r>
      <w:r w:rsidRPr="002A4F28">
        <w:t>фондов</w:t>
      </w:r>
      <w:r w:rsidR="002818A7" w:rsidRPr="002A4F28">
        <w:t xml:space="preserve"> </w:t>
      </w:r>
      <w:r w:rsidRPr="002A4F28">
        <w:t>Сбербанка</w:t>
      </w:r>
      <w:r w:rsidR="002818A7" w:rsidRPr="002A4F28">
        <w:t xml:space="preserve"> </w:t>
      </w:r>
      <w:r w:rsidRPr="002A4F28">
        <w:t>и</w:t>
      </w:r>
      <w:r w:rsidR="002818A7" w:rsidRPr="002A4F28">
        <w:t xml:space="preserve"> </w:t>
      </w:r>
      <w:r w:rsidRPr="002A4F28">
        <w:t>Газпрома</w:t>
      </w:r>
      <w:r w:rsidR="002818A7" w:rsidRPr="002A4F28">
        <w:t xml:space="preserve"> </w:t>
      </w:r>
      <w:r w:rsidRPr="002A4F28">
        <w:t>оказалось</w:t>
      </w:r>
      <w:r w:rsidR="002818A7" w:rsidRPr="002A4F28">
        <w:t xml:space="preserve"> </w:t>
      </w:r>
      <w:r w:rsidRPr="002A4F28">
        <w:t>больше</w:t>
      </w:r>
      <w:r w:rsidR="002818A7" w:rsidRPr="002A4F28">
        <w:t xml:space="preserve"> </w:t>
      </w:r>
      <w:r w:rsidRPr="002A4F28">
        <w:t>акций,</w:t>
      </w:r>
      <w:r w:rsidR="002818A7" w:rsidRPr="002A4F28">
        <w:t xml:space="preserve"> </w:t>
      </w:r>
      <w:r w:rsidRPr="002A4F28">
        <w:t>показавших</w:t>
      </w:r>
      <w:r w:rsidR="002818A7" w:rsidRPr="002A4F28">
        <w:t xml:space="preserve"> </w:t>
      </w:r>
      <w:r w:rsidRPr="002A4F28">
        <w:t>максимальный</w:t>
      </w:r>
      <w:r w:rsidR="002818A7" w:rsidRPr="002A4F28">
        <w:t xml:space="preserve"> </w:t>
      </w:r>
      <w:r w:rsidRPr="002A4F28">
        <w:t>восстановительный</w:t>
      </w:r>
      <w:r w:rsidR="002818A7" w:rsidRPr="002A4F28">
        <w:t xml:space="preserve"> </w:t>
      </w:r>
      <w:r w:rsidRPr="002A4F28">
        <w:t>рост.</w:t>
      </w:r>
      <w:r w:rsidR="002818A7" w:rsidRPr="002A4F28">
        <w:t xml:space="preserve"> </w:t>
      </w:r>
      <w:r w:rsidRPr="002A4F28">
        <w:t>В</w:t>
      </w:r>
      <w:r w:rsidR="002818A7" w:rsidRPr="002A4F28">
        <w:t xml:space="preserve"> </w:t>
      </w:r>
      <w:r w:rsidRPr="002A4F28">
        <w:t>пенсионных</w:t>
      </w:r>
      <w:r w:rsidR="002818A7" w:rsidRPr="002A4F28">
        <w:t xml:space="preserve"> </w:t>
      </w:r>
      <w:r w:rsidRPr="002A4F28">
        <w:t>накоплениях</w:t>
      </w:r>
      <w:r w:rsidR="002818A7" w:rsidRPr="002A4F28">
        <w:t xml:space="preserve"> </w:t>
      </w:r>
      <w:r w:rsidRPr="002A4F28">
        <w:t>первого</w:t>
      </w:r>
      <w:r w:rsidR="002818A7" w:rsidRPr="002A4F28">
        <w:t xml:space="preserve"> </w:t>
      </w:r>
      <w:r w:rsidRPr="002A4F28">
        <w:t>НПФ</w:t>
      </w:r>
      <w:r w:rsidR="002818A7" w:rsidRPr="002A4F28">
        <w:t xml:space="preserve"> </w:t>
      </w:r>
      <w:r w:rsidRPr="002A4F28">
        <w:t>их</w:t>
      </w:r>
      <w:r w:rsidR="002818A7" w:rsidRPr="002A4F28">
        <w:t xml:space="preserve"> </w:t>
      </w:r>
      <w:r w:rsidRPr="002A4F28">
        <w:t>доля</w:t>
      </w:r>
      <w:r w:rsidR="002818A7" w:rsidRPr="002A4F28">
        <w:t xml:space="preserve"> </w:t>
      </w:r>
      <w:r w:rsidRPr="002A4F28">
        <w:t>составила</w:t>
      </w:r>
      <w:r w:rsidR="002818A7" w:rsidRPr="002A4F28">
        <w:t xml:space="preserve"> </w:t>
      </w:r>
      <w:r w:rsidRPr="002A4F28">
        <w:t>12%,</w:t>
      </w:r>
      <w:r w:rsidR="002818A7" w:rsidRPr="002A4F28">
        <w:t xml:space="preserve"> </w:t>
      </w:r>
      <w:r w:rsidRPr="002A4F28">
        <w:t>второго</w:t>
      </w:r>
      <w:r w:rsidR="002818A7" w:rsidRPr="002A4F28">
        <w:t xml:space="preserve"> - </w:t>
      </w:r>
      <w:r w:rsidRPr="002A4F28">
        <w:t>9%.</w:t>
      </w:r>
      <w:r w:rsidR="002818A7" w:rsidRPr="002A4F28">
        <w:t xml:space="preserve"> </w:t>
      </w:r>
      <w:r w:rsidRPr="002A4F28">
        <w:t>В</w:t>
      </w:r>
      <w:r w:rsidR="002818A7" w:rsidRPr="002A4F28">
        <w:t xml:space="preserve"> </w:t>
      </w:r>
      <w:r w:rsidRPr="002A4F28">
        <w:t>портфелях</w:t>
      </w:r>
      <w:r w:rsidR="002818A7" w:rsidRPr="002A4F28">
        <w:t xml:space="preserve"> </w:t>
      </w:r>
      <w:r w:rsidRPr="002A4F28">
        <w:t>других</w:t>
      </w:r>
      <w:r w:rsidR="002818A7" w:rsidRPr="002A4F28">
        <w:t xml:space="preserve"> </w:t>
      </w:r>
      <w:r w:rsidRPr="002A4F28">
        <w:t>фондов</w:t>
      </w:r>
      <w:r w:rsidR="002818A7" w:rsidRPr="002A4F28">
        <w:t xml:space="preserve"> </w:t>
      </w:r>
      <w:r w:rsidRPr="002A4F28">
        <w:t>данные</w:t>
      </w:r>
      <w:r w:rsidR="002818A7" w:rsidRPr="002A4F28">
        <w:t xml:space="preserve"> </w:t>
      </w:r>
      <w:r w:rsidRPr="002A4F28">
        <w:t>акции</w:t>
      </w:r>
      <w:r w:rsidR="002818A7" w:rsidRPr="002A4F28">
        <w:t xml:space="preserve"> </w:t>
      </w:r>
      <w:r w:rsidRPr="002A4F28">
        <w:t>не</w:t>
      </w:r>
      <w:r w:rsidR="002818A7" w:rsidRPr="002A4F28">
        <w:t xml:space="preserve"> </w:t>
      </w:r>
      <w:r w:rsidRPr="002A4F28">
        <w:t>превысили</w:t>
      </w:r>
      <w:r w:rsidR="002818A7" w:rsidRPr="002A4F28">
        <w:t xml:space="preserve"> </w:t>
      </w:r>
      <w:r w:rsidRPr="002A4F28">
        <w:t>6%.</w:t>
      </w:r>
    </w:p>
    <w:p w14:paraId="7225509B" w14:textId="77777777" w:rsidR="00C30656" w:rsidRPr="002A4F28" w:rsidRDefault="00C30656" w:rsidP="00C30656">
      <w:r w:rsidRPr="002A4F28">
        <w:t>Внимание!</w:t>
      </w:r>
      <w:r w:rsidR="002818A7" w:rsidRPr="002A4F28">
        <w:t xml:space="preserve"> </w:t>
      </w:r>
      <w:r w:rsidRPr="002A4F28">
        <w:t>Наименьшую</w:t>
      </w:r>
      <w:r w:rsidR="002818A7" w:rsidRPr="002A4F28">
        <w:t xml:space="preserve"> </w:t>
      </w:r>
      <w:r w:rsidRPr="002A4F28">
        <w:t>доходность</w:t>
      </w:r>
      <w:r w:rsidR="002818A7" w:rsidRPr="002A4F28">
        <w:t xml:space="preserve"> </w:t>
      </w:r>
      <w:r w:rsidRPr="002A4F28">
        <w:t>в</w:t>
      </w:r>
      <w:r w:rsidR="002818A7" w:rsidRPr="002A4F28">
        <w:t xml:space="preserve"> </w:t>
      </w:r>
      <w:r w:rsidRPr="002A4F28">
        <w:t>2023</w:t>
      </w:r>
      <w:r w:rsidR="002818A7" w:rsidRPr="002A4F28">
        <w:t xml:space="preserve"> </w:t>
      </w:r>
      <w:r w:rsidRPr="002A4F28">
        <w:t>году</w:t>
      </w:r>
      <w:r w:rsidR="002818A7" w:rsidRPr="002A4F28">
        <w:t xml:space="preserve"> </w:t>
      </w:r>
      <w:r w:rsidRPr="002A4F28">
        <w:t>показали</w:t>
      </w:r>
      <w:r w:rsidR="002818A7" w:rsidRPr="002A4F28">
        <w:t xml:space="preserve"> </w:t>
      </w:r>
      <w:r w:rsidRPr="002A4F28">
        <w:t>НПФ,</w:t>
      </w:r>
      <w:r w:rsidR="002818A7" w:rsidRPr="002A4F28">
        <w:t xml:space="preserve"> </w:t>
      </w:r>
      <w:r w:rsidRPr="002A4F28">
        <w:t>в</w:t>
      </w:r>
      <w:r w:rsidR="002818A7" w:rsidRPr="002A4F28">
        <w:t xml:space="preserve"> </w:t>
      </w:r>
      <w:r w:rsidRPr="002A4F28">
        <w:t>портфелях</w:t>
      </w:r>
      <w:r w:rsidR="002818A7" w:rsidRPr="002A4F28">
        <w:t xml:space="preserve"> </w:t>
      </w:r>
      <w:r w:rsidRPr="002A4F28">
        <w:t>которых</w:t>
      </w:r>
      <w:r w:rsidR="002818A7" w:rsidRPr="002A4F28">
        <w:t xml:space="preserve"> </w:t>
      </w:r>
      <w:r w:rsidRPr="002A4F28">
        <w:t>акции</w:t>
      </w:r>
      <w:r w:rsidR="002818A7" w:rsidRPr="002A4F28">
        <w:t xml:space="preserve"> </w:t>
      </w:r>
      <w:r w:rsidRPr="002A4F28">
        <w:t>отсутствовали.</w:t>
      </w:r>
    </w:p>
    <w:p w14:paraId="1C9235C2" w14:textId="77777777" w:rsidR="00C30656" w:rsidRPr="002A4F28" w:rsidRDefault="00C30656" w:rsidP="00C30656">
      <w:r w:rsidRPr="002A4F28">
        <w:t>Но</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нужно</w:t>
      </w:r>
      <w:r w:rsidR="002818A7" w:rsidRPr="002A4F28">
        <w:t xml:space="preserve"> </w:t>
      </w:r>
      <w:r w:rsidRPr="002A4F28">
        <w:t>учитывать,</w:t>
      </w:r>
      <w:r w:rsidR="002818A7" w:rsidRPr="002A4F28">
        <w:t xml:space="preserve"> </w:t>
      </w:r>
      <w:r w:rsidRPr="002A4F28">
        <w:t>что</w:t>
      </w:r>
      <w:r w:rsidR="002818A7" w:rsidRPr="002A4F28">
        <w:t xml:space="preserve"> </w:t>
      </w:r>
      <w:r w:rsidRPr="002A4F28">
        <w:t>чем</w:t>
      </w:r>
      <w:r w:rsidR="002818A7" w:rsidRPr="002A4F28">
        <w:t xml:space="preserve"> </w:t>
      </w:r>
      <w:r w:rsidRPr="002A4F28">
        <w:t>больше</w:t>
      </w:r>
      <w:r w:rsidR="002818A7" w:rsidRPr="002A4F28">
        <w:t xml:space="preserve"> </w:t>
      </w:r>
      <w:r w:rsidRPr="002A4F28">
        <w:t>акций</w:t>
      </w:r>
      <w:r w:rsidR="002818A7" w:rsidRPr="002A4F28">
        <w:t xml:space="preserve"> </w:t>
      </w:r>
      <w:r w:rsidRPr="002A4F28">
        <w:t>содержит</w:t>
      </w:r>
      <w:r w:rsidR="002818A7" w:rsidRPr="002A4F28">
        <w:t xml:space="preserve"> </w:t>
      </w:r>
      <w:r w:rsidRPr="002A4F28">
        <w:t>портфель,</w:t>
      </w:r>
      <w:r w:rsidR="002818A7" w:rsidRPr="002A4F28">
        <w:t xml:space="preserve"> </w:t>
      </w:r>
      <w:r w:rsidRPr="002A4F28">
        <w:t>тем</w:t>
      </w:r>
      <w:r w:rsidR="002818A7" w:rsidRPr="002A4F28">
        <w:t xml:space="preserve"> </w:t>
      </w:r>
      <w:r w:rsidRPr="002A4F28">
        <w:t>выше</w:t>
      </w:r>
      <w:r w:rsidR="002818A7" w:rsidRPr="002A4F28">
        <w:t xml:space="preserve"> </w:t>
      </w:r>
      <w:r w:rsidRPr="002A4F28">
        <w:t>уровень</w:t>
      </w:r>
      <w:r w:rsidR="002818A7" w:rsidRPr="002A4F28">
        <w:t xml:space="preserve"> </w:t>
      </w:r>
      <w:r w:rsidRPr="002A4F28">
        <w:t>волатильности</w:t>
      </w:r>
      <w:r w:rsidR="002818A7" w:rsidRPr="002A4F28">
        <w:t xml:space="preserve"> </w:t>
      </w:r>
      <w:r w:rsidRPr="002A4F28">
        <w:t>его</w:t>
      </w:r>
      <w:r w:rsidR="002818A7" w:rsidRPr="002A4F28">
        <w:t xml:space="preserve"> </w:t>
      </w:r>
      <w:r w:rsidRPr="002A4F28">
        <w:t>доходности.</w:t>
      </w:r>
      <w:r w:rsidR="002818A7" w:rsidRPr="002A4F28">
        <w:t xml:space="preserve"> </w:t>
      </w:r>
      <w:r w:rsidRPr="002A4F28">
        <w:t>Тем</w:t>
      </w:r>
      <w:r w:rsidR="002818A7" w:rsidRPr="002A4F28">
        <w:t xml:space="preserve"> </w:t>
      </w:r>
      <w:r w:rsidRPr="002A4F28">
        <w:t>не</w:t>
      </w:r>
      <w:r w:rsidR="002818A7" w:rsidRPr="002A4F28">
        <w:t xml:space="preserve"> </w:t>
      </w:r>
      <w:r w:rsidRPr="002A4F28">
        <w:t>менее</w:t>
      </w:r>
      <w:r w:rsidR="002818A7" w:rsidRPr="002A4F28">
        <w:t xml:space="preserve"> </w:t>
      </w:r>
      <w:r w:rsidRPr="002A4F28">
        <w:t>негосударственные</w:t>
      </w:r>
      <w:r w:rsidR="002818A7" w:rsidRPr="002A4F28">
        <w:t xml:space="preserve"> </w:t>
      </w:r>
      <w:r w:rsidRPr="002A4F28">
        <w:t>пенсионные</w:t>
      </w:r>
      <w:r w:rsidR="002818A7" w:rsidRPr="002A4F28">
        <w:t xml:space="preserve"> </w:t>
      </w:r>
      <w:r w:rsidRPr="002A4F28">
        <w:t>фонды</w:t>
      </w:r>
      <w:r w:rsidR="002818A7" w:rsidRPr="002A4F28">
        <w:t xml:space="preserve"> </w:t>
      </w:r>
      <w:r w:rsidRPr="002A4F28">
        <w:t>не</w:t>
      </w:r>
      <w:r w:rsidR="002818A7" w:rsidRPr="002A4F28">
        <w:t xml:space="preserve"> </w:t>
      </w:r>
      <w:r w:rsidRPr="002A4F28">
        <w:t>могут</w:t>
      </w:r>
      <w:r w:rsidR="002818A7" w:rsidRPr="002A4F28">
        <w:t xml:space="preserve"> </w:t>
      </w:r>
      <w:r w:rsidRPr="002A4F28">
        <w:t>позволить</w:t>
      </w:r>
      <w:r w:rsidR="002818A7" w:rsidRPr="002A4F28">
        <w:t xml:space="preserve"> </w:t>
      </w:r>
      <w:r w:rsidRPr="002A4F28">
        <w:t>себе</w:t>
      </w:r>
      <w:r w:rsidR="002818A7" w:rsidRPr="002A4F28">
        <w:t xml:space="preserve"> </w:t>
      </w:r>
      <w:r w:rsidRPr="002A4F28">
        <w:t>высокорисковые</w:t>
      </w:r>
      <w:r w:rsidR="002818A7" w:rsidRPr="002A4F28">
        <w:t xml:space="preserve"> </w:t>
      </w:r>
      <w:r w:rsidRPr="002A4F28">
        <w:t>стратегии.</w:t>
      </w:r>
      <w:r w:rsidR="002818A7" w:rsidRPr="002A4F28">
        <w:t xml:space="preserve"> </w:t>
      </w:r>
      <w:r w:rsidRPr="002A4F28">
        <w:t>Поэтому</w:t>
      </w:r>
      <w:r w:rsidR="002818A7" w:rsidRPr="002A4F28">
        <w:t xml:space="preserve"> </w:t>
      </w:r>
      <w:r w:rsidRPr="002A4F28">
        <w:t>они</w:t>
      </w:r>
      <w:r w:rsidR="002818A7" w:rsidRPr="002A4F28">
        <w:t xml:space="preserve"> </w:t>
      </w:r>
      <w:r w:rsidRPr="002A4F28">
        <w:t>практикуют</w:t>
      </w:r>
      <w:r w:rsidR="002818A7" w:rsidRPr="002A4F28">
        <w:t xml:space="preserve"> </w:t>
      </w:r>
      <w:r w:rsidRPr="002A4F28">
        <w:t>долгосрочные</w:t>
      </w:r>
      <w:r w:rsidR="002818A7" w:rsidRPr="002A4F28">
        <w:t xml:space="preserve"> </w:t>
      </w:r>
      <w:r w:rsidRPr="002A4F28">
        <w:t>вложения.</w:t>
      </w:r>
      <w:r w:rsidR="002818A7" w:rsidRPr="002A4F28">
        <w:t xml:space="preserve"> </w:t>
      </w:r>
      <w:r w:rsidRPr="002A4F28">
        <w:t>Главное</w:t>
      </w:r>
      <w:r w:rsidR="002818A7" w:rsidRPr="002A4F28">
        <w:t xml:space="preserve"> </w:t>
      </w:r>
      <w:r w:rsidRPr="002A4F28">
        <w:t>условие</w:t>
      </w:r>
      <w:r w:rsidR="002818A7" w:rsidRPr="002A4F28">
        <w:t xml:space="preserve"> - </w:t>
      </w:r>
      <w:r w:rsidRPr="002A4F28">
        <w:t>отсутствие</w:t>
      </w:r>
      <w:r w:rsidR="002818A7" w:rsidRPr="002A4F28">
        <w:t xml:space="preserve"> </w:t>
      </w:r>
      <w:r w:rsidRPr="002A4F28">
        <w:t>убытка</w:t>
      </w:r>
      <w:r w:rsidR="002818A7" w:rsidRPr="002A4F28">
        <w:t xml:space="preserve"> </w:t>
      </w:r>
      <w:r w:rsidRPr="002A4F28">
        <w:t>по</w:t>
      </w:r>
      <w:r w:rsidR="002818A7" w:rsidRPr="002A4F28">
        <w:t xml:space="preserve"> </w:t>
      </w:r>
      <w:r w:rsidRPr="002A4F28">
        <w:t>результатам</w:t>
      </w:r>
      <w:r w:rsidR="002818A7" w:rsidRPr="002A4F28">
        <w:t xml:space="preserve"> </w:t>
      </w:r>
      <w:r w:rsidRPr="002A4F28">
        <w:t>каждых</w:t>
      </w:r>
      <w:r w:rsidR="002818A7" w:rsidRPr="002A4F28">
        <w:t xml:space="preserve"> </w:t>
      </w:r>
      <w:r w:rsidRPr="002A4F28">
        <w:t>пять</w:t>
      </w:r>
      <w:r w:rsidR="002818A7" w:rsidRPr="002A4F28">
        <w:t xml:space="preserve"> </w:t>
      </w:r>
      <w:r w:rsidRPr="002A4F28">
        <w:t>лет.</w:t>
      </w:r>
      <w:r w:rsidR="002818A7" w:rsidRPr="002A4F28">
        <w:t xml:space="preserve"> </w:t>
      </w:r>
      <w:r w:rsidRPr="002A4F28">
        <w:t>В</w:t>
      </w:r>
      <w:r w:rsidR="002818A7" w:rsidRPr="002A4F28">
        <w:t xml:space="preserve"> </w:t>
      </w:r>
      <w:r w:rsidRPr="002A4F28">
        <w:t>противном</w:t>
      </w:r>
      <w:r w:rsidR="002818A7" w:rsidRPr="002A4F28">
        <w:t xml:space="preserve"> </w:t>
      </w:r>
      <w:r w:rsidRPr="002A4F28">
        <w:t>случае</w:t>
      </w:r>
      <w:r w:rsidR="002818A7" w:rsidRPr="002A4F28">
        <w:t xml:space="preserve"> </w:t>
      </w:r>
      <w:r w:rsidRPr="002A4F28">
        <w:t>фонды</w:t>
      </w:r>
      <w:r w:rsidR="002818A7" w:rsidRPr="002A4F28">
        <w:t xml:space="preserve"> </w:t>
      </w:r>
      <w:r w:rsidRPr="002A4F28">
        <w:t>вынуждены</w:t>
      </w:r>
      <w:r w:rsidR="002818A7" w:rsidRPr="002A4F28">
        <w:t xml:space="preserve"> </w:t>
      </w:r>
      <w:r w:rsidRPr="002A4F28">
        <w:t>компенсировать</w:t>
      </w:r>
      <w:r w:rsidR="002818A7" w:rsidRPr="002A4F28">
        <w:t xml:space="preserve"> </w:t>
      </w:r>
      <w:r w:rsidRPr="002A4F28">
        <w:t>клиентам</w:t>
      </w:r>
      <w:r w:rsidR="002818A7" w:rsidRPr="002A4F28">
        <w:t xml:space="preserve"> </w:t>
      </w:r>
      <w:r w:rsidRPr="002A4F28">
        <w:t>финансовые</w:t>
      </w:r>
      <w:r w:rsidR="002818A7" w:rsidRPr="002A4F28">
        <w:t xml:space="preserve"> </w:t>
      </w:r>
      <w:r w:rsidRPr="002A4F28">
        <w:t>потери</w:t>
      </w:r>
      <w:r w:rsidR="002818A7" w:rsidRPr="002A4F28">
        <w:t xml:space="preserve"> </w:t>
      </w:r>
      <w:r w:rsidRPr="002A4F28">
        <w:t>за</w:t>
      </w:r>
      <w:r w:rsidR="002818A7" w:rsidRPr="002A4F28">
        <w:t xml:space="preserve"> </w:t>
      </w:r>
      <w:r w:rsidRPr="002A4F28">
        <w:t>счет</w:t>
      </w:r>
      <w:r w:rsidR="002818A7" w:rsidRPr="002A4F28">
        <w:t xml:space="preserve"> </w:t>
      </w:r>
      <w:r w:rsidRPr="002A4F28">
        <w:t>собственных</w:t>
      </w:r>
      <w:r w:rsidR="002818A7" w:rsidRPr="002A4F28">
        <w:t xml:space="preserve"> </w:t>
      </w:r>
      <w:r w:rsidRPr="002A4F28">
        <w:t>резервов.</w:t>
      </w:r>
      <w:r w:rsidR="002818A7" w:rsidRPr="002A4F28">
        <w:t xml:space="preserve"> </w:t>
      </w:r>
      <w:r w:rsidRPr="002A4F28">
        <w:t>Портфели</w:t>
      </w:r>
      <w:r w:rsidR="002818A7" w:rsidRPr="002A4F28">
        <w:t xml:space="preserve"> </w:t>
      </w:r>
      <w:r w:rsidRPr="002A4F28">
        <w:t>НПФ</w:t>
      </w:r>
      <w:r w:rsidR="002818A7" w:rsidRPr="002A4F28">
        <w:t xml:space="preserve"> </w:t>
      </w:r>
      <w:r w:rsidRPr="002A4F28">
        <w:t>основаны</w:t>
      </w:r>
      <w:r w:rsidR="002818A7" w:rsidRPr="002A4F28">
        <w:t xml:space="preserve"> </w:t>
      </w:r>
      <w:r w:rsidRPr="002A4F28">
        <w:t>преимущественно</w:t>
      </w:r>
      <w:r w:rsidR="002818A7" w:rsidRPr="002A4F28">
        <w:t xml:space="preserve"> </w:t>
      </w:r>
      <w:r w:rsidRPr="002A4F28">
        <w:t>на</w:t>
      </w:r>
      <w:r w:rsidR="002818A7" w:rsidRPr="002A4F28">
        <w:t xml:space="preserve"> </w:t>
      </w:r>
      <w:r w:rsidRPr="002A4F28">
        <w:t>надежных</w:t>
      </w:r>
      <w:r w:rsidR="002818A7" w:rsidRPr="002A4F28">
        <w:t xml:space="preserve"> </w:t>
      </w:r>
      <w:r w:rsidRPr="002A4F28">
        <w:t>корпоративных</w:t>
      </w:r>
      <w:r w:rsidR="002818A7" w:rsidRPr="002A4F28">
        <w:t xml:space="preserve"> </w:t>
      </w:r>
      <w:r w:rsidRPr="002A4F28">
        <w:t>и</w:t>
      </w:r>
      <w:r w:rsidR="002818A7" w:rsidRPr="002A4F28">
        <w:t xml:space="preserve"> </w:t>
      </w:r>
      <w:r w:rsidRPr="002A4F28">
        <w:t>государственных</w:t>
      </w:r>
      <w:r w:rsidR="002818A7" w:rsidRPr="002A4F28">
        <w:t xml:space="preserve"> </w:t>
      </w:r>
      <w:r w:rsidRPr="002A4F28">
        <w:t>облигациях.</w:t>
      </w:r>
    </w:p>
    <w:p w14:paraId="3025193C" w14:textId="77777777" w:rsidR="00C30656" w:rsidRPr="002A4F28" w:rsidRDefault="00C30656" w:rsidP="00C30656">
      <w:r w:rsidRPr="002A4F28">
        <w:t>При</w:t>
      </w:r>
      <w:r w:rsidR="002818A7" w:rsidRPr="002A4F28">
        <w:t xml:space="preserve"> </w:t>
      </w:r>
      <w:r w:rsidRPr="002A4F28">
        <w:t>выборе</w:t>
      </w:r>
      <w:r w:rsidR="002818A7" w:rsidRPr="002A4F28">
        <w:t xml:space="preserve"> </w:t>
      </w:r>
      <w:r w:rsidRPr="002A4F28">
        <w:t>пенсионного</w:t>
      </w:r>
      <w:r w:rsidR="002818A7" w:rsidRPr="002A4F28">
        <w:t xml:space="preserve"> </w:t>
      </w:r>
      <w:r w:rsidRPr="002A4F28">
        <w:t>фонда</w:t>
      </w:r>
      <w:r w:rsidR="002818A7" w:rsidRPr="002A4F28">
        <w:t xml:space="preserve"> </w:t>
      </w:r>
      <w:r w:rsidRPr="002A4F28">
        <w:t>по</w:t>
      </w:r>
      <w:r w:rsidR="002818A7" w:rsidRPr="002A4F28">
        <w:t xml:space="preserve"> </w:t>
      </w:r>
      <w:r w:rsidRPr="002A4F28">
        <w:t>доходности</w:t>
      </w:r>
      <w:r w:rsidR="002818A7" w:rsidRPr="002A4F28">
        <w:t xml:space="preserve"> </w:t>
      </w:r>
      <w:r w:rsidRPr="002A4F28">
        <w:t>нужно</w:t>
      </w:r>
      <w:r w:rsidR="002818A7" w:rsidRPr="002A4F28">
        <w:t xml:space="preserve"> </w:t>
      </w:r>
      <w:r w:rsidRPr="002A4F28">
        <w:t>учитывать</w:t>
      </w:r>
      <w:r w:rsidR="002818A7" w:rsidRPr="002A4F28">
        <w:t xml:space="preserve"> </w:t>
      </w:r>
      <w:r w:rsidRPr="002A4F28">
        <w:t>инфляцию.</w:t>
      </w:r>
      <w:r w:rsidR="002818A7" w:rsidRPr="002A4F28">
        <w:t xml:space="preserve"> </w:t>
      </w:r>
      <w:r w:rsidRPr="002A4F28">
        <w:t>Не</w:t>
      </w:r>
      <w:r w:rsidR="002818A7" w:rsidRPr="002A4F28">
        <w:t xml:space="preserve"> </w:t>
      </w:r>
      <w:r w:rsidRPr="002A4F28">
        <w:t>следует</w:t>
      </w:r>
      <w:r w:rsidR="002818A7" w:rsidRPr="002A4F28">
        <w:t xml:space="preserve"> </w:t>
      </w:r>
      <w:r w:rsidRPr="002A4F28">
        <w:t>оценивать</w:t>
      </w:r>
      <w:r w:rsidR="002818A7" w:rsidRPr="002A4F28">
        <w:t xml:space="preserve"> </w:t>
      </w:r>
      <w:r w:rsidRPr="002A4F28">
        <w:t>перспективы</w:t>
      </w:r>
      <w:r w:rsidR="002818A7" w:rsidRPr="002A4F28">
        <w:t xml:space="preserve"> </w:t>
      </w:r>
      <w:r w:rsidRPr="002A4F28">
        <w:t>на</w:t>
      </w:r>
      <w:r w:rsidR="002818A7" w:rsidRPr="002A4F28">
        <w:t xml:space="preserve"> </w:t>
      </w:r>
      <w:r w:rsidRPr="002A4F28">
        <w:t>горизонте</w:t>
      </w:r>
      <w:r w:rsidR="002818A7" w:rsidRPr="002A4F28">
        <w:t xml:space="preserve"> </w:t>
      </w:r>
      <w:r w:rsidRPr="002A4F28">
        <w:t>двух-трех</w:t>
      </w:r>
      <w:r w:rsidR="002818A7" w:rsidRPr="002A4F28">
        <w:t xml:space="preserve"> </w:t>
      </w:r>
      <w:r w:rsidRPr="002A4F28">
        <w:t>лет,</w:t>
      </w:r>
      <w:r w:rsidR="002818A7" w:rsidRPr="002A4F28">
        <w:t xml:space="preserve"> </w:t>
      </w:r>
      <w:r w:rsidRPr="002A4F28">
        <w:t>так</w:t>
      </w:r>
      <w:r w:rsidR="002818A7" w:rsidRPr="002A4F28">
        <w:t xml:space="preserve"> </w:t>
      </w:r>
      <w:r w:rsidRPr="002A4F28">
        <w:t>как</w:t>
      </w:r>
      <w:r w:rsidR="002818A7" w:rsidRPr="002A4F28">
        <w:t xml:space="preserve"> </w:t>
      </w:r>
      <w:r w:rsidRPr="002A4F28">
        <w:t>стратегии</w:t>
      </w:r>
      <w:r w:rsidR="002818A7" w:rsidRPr="002A4F28">
        <w:t xml:space="preserve"> </w:t>
      </w:r>
      <w:r w:rsidRPr="002A4F28">
        <w:t>НПФ</w:t>
      </w:r>
      <w:r w:rsidR="002818A7" w:rsidRPr="002A4F28">
        <w:t xml:space="preserve"> </w:t>
      </w:r>
      <w:r w:rsidRPr="002A4F28">
        <w:lastRenderedPageBreak/>
        <w:t>рассчитаны</w:t>
      </w:r>
      <w:r w:rsidR="002818A7" w:rsidRPr="002A4F28">
        <w:t xml:space="preserve"> </w:t>
      </w:r>
      <w:r w:rsidRPr="002A4F28">
        <w:t>на</w:t>
      </w:r>
      <w:r w:rsidR="002818A7" w:rsidRPr="002A4F28">
        <w:t xml:space="preserve"> </w:t>
      </w:r>
      <w:r w:rsidRPr="002A4F28">
        <w:t>долгосрочные</w:t>
      </w:r>
      <w:r w:rsidR="002818A7" w:rsidRPr="002A4F28">
        <w:t xml:space="preserve"> </w:t>
      </w:r>
      <w:r w:rsidRPr="002A4F28">
        <w:t>периоды.</w:t>
      </w:r>
      <w:r w:rsidR="002818A7" w:rsidRPr="002A4F28">
        <w:t xml:space="preserve"> </w:t>
      </w:r>
      <w:r w:rsidRPr="002A4F28">
        <w:t>Что</w:t>
      </w:r>
      <w:r w:rsidR="002818A7" w:rsidRPr="002A4F28">
        <w:t xml:space="preserve"> </w:t>
      </w:r>
      <w:r w:rsidRPr="002A4F28">
        <w:t>касается</w:t>
      </w:r>
      <w:r w:rsidR="002818A7" w:rsidRPr="002A4F28">
        <w:t xml:space="preserve"> </w:t>
      </w:r>
      <w:r w:rsidRPr="002A4F28">
        <w:t>2023</w:t>
      </w:r>
      <w:r w:rsidR="002818A7" w:rsidRPr="002A4F28">
        <w:t xml:space="preserve"> </w:t>
      </w:r>
      <w:r w:rsidRPr="002A4F28">
        <w:t>года,</w:t>
      </w:r>
      <w:r w:rsidR="002818A7" w:rsidRPr="002A4F28">
        <w:t xml:space="preserve"> </w:t>
      </w:r>
      <w:r w:rsidRPr="002A4F28">
        <w:t>средняя</w:t>
      </w:r>
      <w:r w:rsidR="002818A7" w:rsidRPr="002A4F28">
        <w:t xml:space="preserve"> </w:t>
      </w:r>
      <w:r w:rsidRPr="002A4F28">
        <w:t>доходность</w:t>
      </w:r>
      <w:r w:rsidR="002818A7" w:rsidRPr="002A4F28">
        <w:t xml:space="preserve"> </w:t>
      </w:r>
      <w:r w:rsidRPr="002A4F28">
        <w:t>негосударственных</w:t>
      </w:r>
      <w:r w:rsidR="002818A7" w:rsidRPr="002A4F28">
        <w:t xml:space="preserve"> </w:t>
      </w:r>
      <w:r w:rsidRPr="002A4F28">
        <w:t>пенсионных</w:t>
      </w:r>
      <w:r w:rsidR="002818A7" w:rsidRPr="002A4F28">
        <w:t xml:space="preserve"> </w:t>
      </w:r>
      <w:r w:rsidRPr="002A4F28">
        <w:t>фондов</w:t>
      </w:r>
      <w:r w:rsidR="002818A7" w:rsidRPr="002A4F28">
        <w:t xml:space="preserve"> </w:t>
      </w:r>
      <w:r w:rsidRPr="002A4F28">
        <w:t>составила</w:t>
      </w:r>
      <w:r w:rsidR="002818A7" w:rsidRPr="002A4F28">
        <w:t xml:space="preserve"> </w:t>
      </w:r>
      <w:r w:rsidRPr="002A4F28">
        <w:t>8%,</w:t>
      </w:r>
      <w:r w:rsidR="002818A7" w:rsidRPr="002A4F28">
        <w:t xml:space="preserve"> </w:t>
      </w:r>
      <w:r w:rsidRPr="002A4F28">
        <w:t>но</w:t>
      </w:r>
      <w:r w:rsidR="002818A7" w:rsidRPr="002A4F28">
        <w:t xml:space="preserve"> </w:t>
      </w:r>
      <w:r w:rsidRPr="002A4F28">
        <w:t>большая</w:t>
      </w:r>
      <w:r w:rsidR="002818A7" w:rsidRPr="002A4F28">
        <w:t xml:space="preserve"> </w:t>
      </w:r>
      <w:r w:rsidRPr="002A4F28">
        <w:t>ее</w:t>
      </w:r>
      <w:r w:rsidR="002818A7" w:rsidRPr="002A4F28">
        <w:t xml:space="preserve"> </w:t>
      </w:r>
      <w:r w:rsidRPr="002A4F28">
        <w:t>часть,</w:t>
      </w:r>
      <w:r w:rsidR="002818A7" w:rsidRPr="002A4F28">
        <w:t xml:space="preserve"> </w:t>
      </w:r>
      <w:r w:rsidRPr="002A4F28">
        <w:t>а</w:t>
      </w:r>
      <w:r w:rsidR="002818A7" w:rsidRPr="002A4F28">
        <w:t xml:space="preserve"> </w:t>
      </w:r>
      <w:r w:rsidRPr="002A4F28">
        <w:t>именно</w:t>
      </w:r>
      <w:r w:rsidR="002818A7" w:rsidRPr="002A4F28">
        <w:t xml:space="preserve"> </w:t>
      </w:r>
      <w:r w:rsidRPr="002A4F28">
        <w:t>7,4%,</w:t>
      </w:r>
      <w:r w:rsidR="002818A7" w:rsidRPr="002A4F28">
        <w:t xml:space="preserve"> </w:t>
      </w:r>
      <w:r w:rsidRPr="002A4F28">
        <w:t>была</w:t>
      </w:r>
      <w:r w:rsidR="002818A7" w:rsidRPr="002A4F28">
        <w:t xml:space="preserve"> </w:t>
      </w:r>
      <w:r w:rsidRPr="002A4F28">
        <w:t>поглощена</w:t>
      </w:r>
      <w:r w:rsidR="002818A7" w:rsidRPr="002A4F28">
        <w:t xml:space="preserve"> </w:t>
      </w:r>
      <w:r w:rsidRPr="002A4F28">
        <w:t>инфляцией.</w:t>
      </w:r>
      <w:r w:rsidR="002818A7" w:rsidRPr="002A4F28">
        <w:t xml:space="preserve"> </w:t>
      </w:r>
      <w:r w:rsidRPr="002A4F28">
        <w:t>Если</w:t>
      </w:r>
      <w:r w:rsidR="002818A7" w:rsidRPr="002A4F28">
        <w:t xml:space="preserve"> </w:t>
      </w:r>
      <w:r w:rsidRPr="002A4F28">
        <w:t>рассматривать</w:t>
      </w:r>
      <w:r w:rsidR="002818A7" w:rsidRPr="002A4F28">
        <w:t xml:space="preserve"> </w:t>
      </w:r>
      <w:r w:rsidRPr="002A4F28">
        <w:t>результаты</w:t>
      </w:r>
      <w:r w:rsidR="002818A7" w:rsidRPr="002A4F28">
        <w:t xml:space="preserve"> </w:t>
      </w:r>
      <w:r w:rsidRPr="002A4F28">
        <w:t>за</w:t>
      </w:r>
      <w:r w:rsidR="002818A7" w:rsidRPr="002A4F28">
        <w:t xml:space="preserve"> </w:t>
      </w:r>
      <w:r w:rsidRPr="002A4F28">
        <w:t>последние</w:t>
      </w:r>
      <w:r w:rsidR="002818A7" w:rsidRPr="002A4F28">
        <w:t xml:space="preserve"> </w:t>
      </w:r>
      <w:r w:rsidRPr="002A4F28">
        <w:t>6</w:t>
      </w:r>
      <w:r w:rsidR="002818A7" w:rsidRPr="002A4F28">
        <w:t>-</w:t>
      </w:r>
      <w:r w:rsidRPr="002A4F28">
        <w:t>7</w:t>
      </w:r>
      <w:r w:rsidR="002818A7" w:rsidRPr="002A4F28">
        <w:t xml:space="preserve"> </w:t>
      </w:r>
      <w:r w:rsidRPr="002A4F28">
        <w:t>лет</w:t>
      </w:r>
      <w:r w:rsidR="002818A7" w:rsidRPr="002A4F28">
        <w:t xml:space="preserve"> </w:t>
      </w:r>
      <w:r w:rsidRPr="002A4F28">
        <w:t>с</w:t>
      </w:r>
      <w:r w:rsidR="002818A7" w:rsidRPr="002A4F28">
        <w:t xml:space="preserve"> </w:t>
      </w:r>
      <w:r w:rsidRPr="002A4F28">
        <w:t>учетом</w:t>
      </w:r>
      <w:r w:rsidR="002818A7" w:rsidRPr="002A4F28">
        <w:t xml:space="preserve"> </w:t>
      </w:r>
      <w:r w:rsidRPr="002A4F28">
        <w:t>данного</w:t>
      </w:r>
      <w:r w:rsidR="002818A7" w:rsidRPr="002A4F28">
        <w:t xml:space="preserve"> </w:t>
      </w:r>
      <w:r w:rsidRPr="002A4F28">
        <w:t>показателя,</w:t>
      </w:r>
      <w:r w:rsidR="002818A7" w:rsidRPr="002A4F28">
        <w:t xml:space="preserve"> </w:t>
      </w:r>
      <w:r w:rsidRPr="002A4F28">
        <w:t>можно</w:t>
      </w:r>
      <w:r w:rsidR="002818A7" w:rsidRPr="002A4F28">
        <w:t xml:space="preserve"> </w:t>
      </w:r>
      <w:r w:rsidRPr="002A4F28">
        <w:t>сделать</w:t>
      </w:r>
      <w:r w:rsidR="002818A7" w:rsidRPr="002A4F28">
        <w:t xml:space="preserve"> </w:t>
      </w:r>
      <w:r w:rsidRPr="002A4F28">
        <w:t>вывод,</w:t>
      </w:r>
      <w:r w:rsidR="002818A7" w:rsidRPr="002A4F28">
        <w:t xml:space="preserve"> </w:t>
      </w:r>
      <w:r w:rsidRPr="002A4F28">
        <w:t>что</w:t>
      </w:r>
      <w:r w:rsidR="002818A7" w:rsidRPr="002A4F28">
        <w:t xml:space="preserve"> </w:t>
      </w:r>
      <w:r w:rsidRPr="002A4F28">
        <w:t>эффективность</w:t>
      </w:r>
      <w:r w:rsidR="002818A7" w:rsidRPr="002A4F28">
        <w:t xml:space="preserve"> </w:t>
      </w:r>
      <w:r w:rsidRPr="002A4F28">
        <w:t>инвестиционных</w:t>
      </w:r>
      <w:r w:rsidR="002818A7" w:rsidRPr="002A4F28">
        <w:t xml:space="preserve"> </w:t>
      </w:r>
      <w:r w:rsidRPr="002A4F28">
        <w:t>вложений</w:t>
      </w:r>
      <w:r w:rsidR="002818A7" w:rsidRPr="002A4F28">
        <w:t xml:space="preserve"> </w:t>
      </w:r>
      <w:r w:rsidRPr="002A4F28">
        <w:t>приближена</w:t>
      </w:r>
      <w:r w:rsidR="002818A7" w:rsidRPr="002A4F28">
        <w:t xml:space="preserve"> </w:t>
      </w:r>
      <w:r w:rsidRPr="002A4F28">
        <w:t>к</w:t>
      </w:r>
      <w:r w:rsidR="002818A7" w:rsidRPr="002A4F28">
        <w:t xml:space="preserve"> </w:t>
      </w:r>
      <w:r w:rsidRPr="002A4F28">
        <w:t>нулю.</w:t>
      </w:r>
      <w:r w:rsidR="002818A7" w:rsidRPr="002A4F28">
        <w:t xml:space="preserve"> </w:t>
      </w:r>
      <w:r w:rsidRPr="002A4F28">
        <w:t>На</w:t>
      </w:r>
      <w:r w:rsidR="002818A7" w:rsidRPr="002A4F28">
        <w:t xml:space="preserve"> </w:t>
      </w:r>
      <w:r w:rsidRPr="002A4F28">
        <w:t>данный</w:t>
      </w:r>
      <w:r w:rsidR="002818A7" w:rsidRPr="002A4F28">
        <w:t xml:space="preserve"> </w:t>
      </w:r>
      <w:r w:rsidRPr="002A4F28">
        <w:t>момент</w:t>
      </w:r>
      <w:r w:rsidR="002818A7" w:rsidRPr="002A4F28">
        <w:t xml:space="preserve"> </w:t>
      </w:r>
      <w:r w:rsidRPr="002A4F28">
        <w:t>можно</w:t>
      </w:r>
      <w:r w:rsidR="002818A7" w:rsidRPr="002A4F28">
        <w:t xml:space="preserve"> </w:t>
      </w:r>
      <w:r w:rsidRPr="002A4F28">
        <w:t>сделать</w:t>
      </w:r>
      <w:r w:rsidR="002818A7" w:rsidRPr="002A4F28">
        <w:t xml:space="preserve"> </w:t>
      </w:r>
      <w:r w:rsidRPr="002A4F28">
        <w:t>вывод,</w:t>
      </w:r>
      <w:r w:rsidR="002818A7" w:rsidRPr="002A4F28">
        <w:t xml:space="preserve"> </w:t>
      </w:r>
      <w:r w:rsidRPr="002A4F28">
        <w:t>что</w:t>
      </w:r>
      <w:r w:rsidR="002818A7" w:rsidRPr="002A4F28">
        <w:t xml:space="preserve"> </w:t>
      </w:r>
      <w:r w:rsidRPr="002A4F28">
        <w:t>большинство</w:t>
      </w:r>
      <w:r w:rsidR="002818A7" w:rsidRPr="002A4F28">
        <w:t xml:space="preserve"> </w:t>
      </w:r>
      <w:r w:rsidRPr="002A4F28">
        <w:t>НПФ</w:t>
      </w:r>
      <w:r w:rsidR="002818A7" w:rsidRPr="002A4F28">
        <w:t xml:space="preserve"> </w:t>
      </w:r>
      <w:r w:rsidRPr="002A4F28">
        <w:t>помогают</w:t>
      </w:r>
      <w:r w:rsidR="002818A7" w:rsidRPr="002A4F28">
        <w:t xml:space="preserve"> </w:t>
      </w:r>
      <w:r w:rsidRPr="002A4F28">
        <w:t>клиентам</w:t>
      </w:r>
      <w:r w:rsidR="002818A7" w:rsidRPr="002A4F28">
        <w:t xml:space="preserve"> </w:t>
      </w:r>
      <w:r w:rsidRPr="002A4F28">
        <w:t>защитить</w:t>
      </w:r>
      <w:r w:rsidR="002818A7" w:rsidRPr="002A4F28">
        <w:t xml:space="preserve"> </w:t>
      </w:r>
      <w:r w:rsidRPr="002A4F28">
        <w:t>накопленные</w:t>
      </w:r>
      <w:r w:rsidR="002818A7" w:rsidRPr="002A4F28">
        <w:t xml:space="preserve"> </w:t>
      </w:r>
      <w:r w:rsidRPr="002A4F28">
        <w:t>средства</w:t>
      </w:r>
      <w:r w:rsidR="002818A7" w:rsidRPr="002A4F28">
        <w:t xml:space="preserve"> </w:t>
      </w:r>
      <w:r w:rsidRPr="002A4F28">
        <w:t>и</w:t>
      </w:r>
      <w:r w:rsidR="002818A7" w:rsidRPr="002A4F28">
        <w:t xml:space="preserve"> </w:t>
      </w:r>
      <w:r w:rsidRPr="002A4F28">
        <w:t>резервы</w:t>
      </w:r>
      <w:r w:rsidR="002818A7" w:rsidRPr="002A4F28">
        <w:t xml:space="preserve"> </w:t>
      </w:r>
      <w:r w:rsidRPr="002A4F28">
        <w:t>от</w:t>
      </w:r>
      <w:r w:rsidR="002818A7" w:rsidRPr="002A4F28">
        <w:t xml:space="preserve"> </w:t>
      </w:r>
      <w:r w:rsidRPr="002A4F28">
        <w:t>инфляции,</w:t>
      </w:r>
      <w:r w:rsidR="002818A7" w:rsidRPr="002A4F28">
        <w:t xml:space="preserve"> </w:t>
      </w:r>
      <w:r w:rsidRPr="002A4F28">
        <w:t>но</w:t>
      </w:r>
      <w:r w:rsidR="002818A7" w:rsidRPr="002A4F28">
        <w:t xml:space="preserve"> </w:t>
      </w:r>
      <w:r w:rsidRPr="002A4F28">
        <w:t>не</w:t>
      </w:r>
      <w:r w:rsidR="002818A7" w:rsidRPr="002A4F28">
        <w:t xml:space="preserve"> </w:t>
      </w:r>
      <w:r w:rsidRPr="002A4F28">
        <w:t>увеличивают</w:t>
      </w:r>
      <w:r w:rsidR="002818A7" w:rsidRPr="002A4F28">
        <w:t xml:space="preserve"> </w:t>
      </w:r>
      <w:r w:rsidRPr="002A4F28">
        <w:t>пенсионный</w:t>
      </w:r>
      <w:r w:rsidR="002818A7" w:rsidRPr="002A4F28">
        <w:t xml:space="preserve"> </w:t>
      </w:r>
      <w:r w:rsidRPr="002A4F28">
        <w:t>капитал.</w:t>
      </w:r>
      <w:r w:rsidR="002818A7" w:rsidRPr="002A4F28">
        <w:t xml:space="preserve"> </w:t>
      </w:r>
      <w:r w:rsidRPr="002A4F28">
        <w:t>Для</w:t>
      </w:r>
      <w:r w:rsidR="002818A7" w:rsidRPr="002A4F28">
        <w:t xml:space="preserve"> </w:t>
      </w:r>
      <w:r w:rsidRPr="002A4F28">
        <w:t>этого</w:t>
      </w:r>
      <w:r w:rsidR="002818A7" w:rsidRPr="002A4F28">
        <w:t xml:space="preserve"> </w:t>
      </w:r>
      <w:r w:rsidRPr="002A4F28">
        <w:t>у</w:t>
      </w:r>
      <w:r w:rsidR="002818A7" w:rsidRPr="002A4F28">
        <w:t xml:space="preserve"> </w:t>
      </w:r>
      <w:r w:rsidRPr="002A4F28">
        <w:t>фондов</w:t>
      </w:r>
      <w:r w:rsidR="002818A7" w:rsidRPr="002A4F28">
        <w:t xml:space="preserve"> </w:t>
      </w:r>
      <w:r w:rsidRPr="002A4F28">
        <w:t>не</w:t>
      </w:r>
      <w:r w:rsidR="002818A7" w:rsidRPr="002A4F28">
        <w:t xml:space="preserve"> </w:t>
      </w:r>
      <w:r w:rsidRPr="002A4F28">
        <w:t>хватает</w:t>
      </w:r>
      <w:r w:rsidR="002818A7" w:rsidRPr="002A4F28">
        <w:t xml:space="preserve"> </w:t>
      </w:r>
      <w:r w:rsidRPr="002A4F28">
        <w:t>ресурсов.</w:t>
      </w:r>
      <w:r w:rsidR="002818A7" w:rsidRPr="002A4F28">
        <w:t xml:space="preserve"> </w:t>
      </w:r>
      <w:r w:rsidRPr="002A4F28">
        <w:t>Немногие</w:t>
      </w:r>
      <w:r w:rsidR="002818A7" w:rsidRPr="002A4F28">
        <w:t xml:space="preserve"> </w:t>
      </w:r>
      <w:r w:rsidRPr="002A4F28">
        <w:t>инструменты</w:t>
      </w:r>
      <w:r w:rsidR="002818A7" w:rsidRPr="002A4F28">
        <w:t xml:space="preserve"> </w:t>
      </w:r>
      <w:r w:rsidRPr="002A4F28">
        <w:t>могут</w:t>
      </w:r>
      <w:r w:rsidR="002818A7" w:rsidRPr="002A4F28">
        <w:t xml:space="preserve"> </w:t>
      </w:r>
      <w:r w:rsidRPr="002A4F28">
        <w:t>по</w:t>
      </w:r>
      <w:r w:rsidR="002818A7" w:rsidRPr="002A4F28">
        <w:t xml:space="preserve"> </w:t>
      </w:r>
      <w:r w:rsidRPr="002A4F28">
        <w:t>уровню</w:t>
      </w:r>
      <w:r w:rsidR="002818A7" w:rsidRPr="002A4F28">
        <w:t xml:space="preserve"> </w:t>
      </w:r>
      <w:r w:rsidRPr="002A4F28">
        <w:t>доходности</w:t>
      </w:r>
      <w:r w:rsidR="002818A7" w:rsidRPr="002A4F28">
        <w:t xml:space="preserve"> </w:t>
      </w:r>
      <w:r w:rsidRPr="002A4F28">
        <w:t>обогнать</w:t>
      </w:r>
      <w:r w:rsidR="002818A7" w:rsidRPr="002A4F28">
        <w:t xml:space="preserve"> </w:t>
      </w:r>
      <w:r w:rsidRPr="002A4F28">
        <w:t>инфляцию.</w:t>
      </w:r>
      <w:r w:rsidR="002818A7" w:rsidRPr="002A4F28">
        <w:t xml:space="preserve"> </w:t>
      </w:r>
      <w:r w:rsidRPr="002A4F28">
        <w:t>Исключением</w:t>
      </w:r>
      <w:r w:rsidR="002818A7" w:rsidRPr="002A4F28">
        <w:t xml:space="preserve"> </w:t>
      </w:r>
      <w:r w:rsidRPr="002A4F28">
        <w:t>являются</w:t>
      </w:r>
      <w:r w:rsidR="002818A7" w:rsidRPr="002A4F28">
        <w:t xml:space="preserve"> </w:t>
      </w:r>
      <w:r w:rsidRPr="002A4F28">
        <w:t>акции,</w:t>
      </w:r>
      <w:r w:rsidR="002818A7" w:rsidRPr="002A4F28">
        <w:t xml:space="preserve"> </w:t>
      </w:r>
      <w:r w:rsidRPr="002A4F28">
        <w:t>но</w:t>
      </w:r>
      <w:r w:rsidR="002818A7" w:rsidRPr="002A4F28">
        <w:t xml:space="preserve"> </w:t>
      </w:r>
      <w:r w:rsidRPr="002A4F28">
        <w:t>их</w:t>
      </w:r>
      <w:r w:rsidR="002818A7" w:rsidRPr="002A4F28">
        <w:t xml:space="preserve"> </w:t>
      </w:r>
      <w:r w:rsidRPr="002A4F28">
        <w:t>доля</w:t>
      </w:r>
      <w:r w:rsidR="002818A7" w:rsidRPr="002A4F28">
        <w:t xml:space="preserve"> </w:t>
      </w:r>
      <w:r w:rsidRPr="002A4F28">
        <w:t>в</w:t>
      </w:r>
      <w:r w:rsidR="002818A7" w:rsidRPr="002A4F28">
        <w:t xml:space="preserve"> </w:t>
      </w:r>
      <w:r w:rsidRPr="002A4F28">
        <w:t>портфеле</w:t>
      </w:r>
      <w:r w:rsidR="002818A7" w:rsidRPr="002A4F28">
        <w:t xml:space="preserve"> </w:t>
      </w:r>
      <w:r w:rsidRPr="002A4F28">
        <w:t>пенсионных</w:t>
      </w:r>
      <w:r w:rsidR="002818A7" w:rsidRPr="002A4F28">
        <w:t xml:space="preserve"> </w:t>
      </w:r>
      <w:r w:rsidRPr="002A4F28">
        <w:t>фондов</w:t>
      </w:r>
      <w:r w:rsidR="002818A7" w:rsidRPr="002A4F28">
        <w:t xml:space="preserve"> </w:t>
      </w:r>
      <w:r w:rsidRPr="002A4F28">
        <w:t>ограничена.</w:t>
      </w:r>
    </w:p>
    <w:p w14:paraId="1A45F0C2" w14:textId="77777777" w:rsidR="00C30656" w:rsidRPr="002A4F28" w:rsidRDefault="00C30656" w:rsidP="00C30656">
      <w:r w:rsidRPr="002A4F28">
        <w:t>Кроме</w:t>
      </w:r>
      <w:r w:rsidR="002818A7" w:rsidRPr="002A4F28">
        <w:t xml:space="preserve"> </w:t>
      </w:r>
      <w:r w:rsidRPr="002A4F28">
        <w:t>того,</w:t>
      </w:r>
      <w:r w:rsidR="002818A7" w:rsidRPr="002A4F28">
        <w:t xml:space="preserve"> </w:t>
      </w:r>
      <w:r w:rsidRPr="002A4F28">
        <w:t>капитал</w:t>
      </w:r>
      <w:r w:rsidR="002818A7" w:rsidRPr="002A4F28">
        <w:t xml:space="preserve"> </w:t>
      </w:r>
      <w:r w:rsidRPr="002A4F28">
        <w:t>НПФ</w:t>
      </w:r>
      <w:r w:rsidR="002818A7" w:rsidRPr="002A4F28">
        <w:t xml:space="preserve"> </w:t>
      </w:r>
      <w:r w:rsidRPr="002A4F28">
        <w:t>насчитывает</w:t>
      </w:r>
      <w:r w:rsidR="002818A7" w:rsidRPr="002A4F28">
        <w:t xml:space="preserve"> </w:t>
      </w:r>
      <w:r w:rsidRPr="002A4F28">
        <w:t>сотни</w:t>
      </w:r>
      <w:r w:rsidR="002818A7" w:rsidRPr="002A4F28">
        <w:t xml:space="preserve"> </w:t>
      </w:r>
      <w:r w:rsidRPr="002A4F28">
        <w:t>миллиардов</w:t>
      </w:r>
      <w:r w:rsidR="002818A7" w:rsidRPr="002A4F28">
        <w:t xml:space="preserve"> </w:t>
      </w:r>
      <w:r w:rsidRPr="002A4F28">
        <w:t>рублей.</w:t>
      </w:r>
      <w:r w:rsidR="002818A7" w:rsidRPr="002A4F28">
        <w:t xml:space="preserve"> </w:t>
      </w:r>
      <w:r w:rsidRPr="002A4F28">
        <w:t>Быстро</w:t>
      </w:r>
      <w:r w:rsidR="002818A7" w:rsidRPr="002A4F28">
        <w:t xml:space="preserve"> </w:t>
      </w:r>
      <w:r w:rsidRPr="002A4F28">
        <w:t>перевести</w:t>
      </w:r>
      <w:r w:rsidR="002818A7" w:rsidRPr="002A4F28">
        <w:t xml:space="preserve"> </w:t>
      </w:r>
      <w:r w:rsidRPr="002A4F28">
        <w:t>средства</w:t>
      </w:r>
      <w:r w:rsidR="002818A7" w:rsidRPr="002A4F28">
        <w:t xml:space="preserve"> </w:t>
      </w:r>
      <w:r w:rsidRPr="002A4F28">
        <w:t>из</w:t>
      </w:r>
      <w:r w:rsidR="002818A7" w:rsidRPr="002A4F28">
        <w:t xml:space="preserve"> </w:t>
      </w:r>
      <w:r w:rsidRPr="002A4F28">
        <w:t>одного</w:t>
      </w:r>
      <w:r w:rsidR="002818A7" w:rsidRPr="002A4F28">
        <w:t xml:space="preserve"> </w:t>
      </w:r>
      <w:r w:rsidRPr="002A4F28">
        <w:t>инструмента</w:t>
      </w:r>
      <w:r w:rsidR="002818A7" w:rsidRPr="002A4F28">
        <w:t xml:space="preserve"> </w:t>
      </w:r>
      <w:r w:rsidRPr="002A4F28">
        <w:t>в</w:t>
      </w:r>
      <w:r w:rsidR="002818A7" w:rsidRPr="002A4F28">
        <w:t xml:space="preserve"> </w:t>
      </w:r>
      <w:r w:rsidRPr="002A4F28">
        <w:t>другой</w:t>
      </w:r>
      <w:r w:rsidR="002818A7" w:rsidRPr="002A4F28">
        <w:t xml:space="preserve"> </w:t>
      </w:r>
      <w:r w:rsidRPr="002A4F28">
        <w:t>в</w:t>
      </w:r>
      <w:r w:rsidR="002818A7" w:rsidRPr="002A4F28">
        <w:t xml:space="preserve"> </w:t>
      </w:r>
      <w:r w:rsidRPr="002A4F28">
        <w:t>условиях</w:t>
      </w:r>
      <w:r w:rsidR="002818A7" w:rsidRPr="002A4F28">
        <w:t xml:space="preserve"> </w:t>
      </w:r>
      <w:r w:rsidRPr="002A4F28">
        <w:t>ограниченной</w:t>
      </w:r>
      <w:r w:rsidR="002818A7" w:rsidRPr="002A4F28">
        <w:t xml:space="preserve"> </w:t>
      </w:r>
      <w:r w:rsidRPr="002A4F28">
        <w:t>ликвидности</w:t>
      </w:r>
      <w:r w:rsidR="002818A7" w:rsidRPr="002A4F28">
        <w:t xml:space="preserve"> </w:t>
      </w:r>
      <w:r w:rsidRPr="002A4F28">
        <w:t>рынка</w:t>
      </w:r>
      <w:r w:rsidR="002818A7" w:rsidRPr="002A4F28">
        <w:t xml:space="preserve"> </w:t>
      </w:r>
      <w:r w:rsidRPr="002A4F28">
        <w:t>проблематично.</w:t>
      </w:r>
      <w:r w:rsidR="002818A7" w:rsidRPr="002A4F28">
        <w:t xml:space="preserve"> </w:t>
      </w:r>
      <w:r w:rsidRPr="002A4F28">
        <w:t>Эти</w:t>
      </w:r>
      <w:r w:rsidR="002818A7" w:rsidRPr="002A4F28">
        <w:t xml:space="preserve"> </w:t>
      </w:r>
      <w:r w:rsidRPr="002A4F28">
        <w:t>нюансы</w:t>
      </w:r>
      <w:r w:rsidR="002818A7" w:rsidRPr="002A4F28">
        <w:t xml:space="preserve"> </w:t>
      </w:r>
      <w:r w:rsidRPr="002A4F28">
        <w:t>необходимо</w:t>
      </w:r>
      <w:r w:rsidR="002818A7" w:rsidRPr="002A4F28">
        <w:t xml:space="preserve"> </w:t>
      </w:r>
      <w:r w:rsidRPr="002A4F28">
        <w:t>учитывать</w:t>
      </w:r>
      <w:r w:rsidR="002818A7" w:rsidRPr="002A4F28">
        <w:t xml:space="preserve"> </w:t>
      </w:r>
      <w:r w:rsidRPr="002A4F28">
        <w:t>при</w:t>
      </w:r>
      <w:r w:rsidR="002818A7" w:rsidRPr="002A4F28">
        <w:t xml:space="preserve"> </w:t>
      </w:r>
      <w:r w:rsidRPr="002A4F28">
        <w:t>прогнозировании</w:t>
      </w:r>
      <w:r w:rsidR="002818A7" w:rsidRPr="002A4F28">
        <w:t xml:space="preserve"> </w:t>
      </w:r>
      <w:r w:rsidRPr="002A4F28">
        <w:t>перспектив</w:t>
      </w:r>
      <w:r w:rsidR="002818A7" w:rsidRPr="002A4F28">
        <w:t xml:space="preserve"> </w:t>
      </w:r>
      <w:r w:rsidRPr="002A4F28">
        <w:t>вложений</w:t>
      </w:r>
      <w:r w:rsidR="002818A7" w:rsidRPr="002A4F28">
        <w:t xml:space="preserve"> </w:t>
      </w:r>
      <w:r w:rsidRPr="002A4F28">
        <w:t>в</w:t>
      </w:r>
      <w:r w:rsidR="002818A7" w:rsidRPr="002A4F28">
        <w:t xml:space="preserve"> </w:t>
      </w:r>
      <w:r w:rsidRPr="002A4F28">
        <w:t>НПФ.</w:t>
      </w:r>
    </w:p>
    <w:p w14:paraId="083213C7" w14:textId="77777777" w:rsidR="00C30656" w:rsidRPr="002A4F28" w:rsidRDefault="00C30656" w:rsidP="00C30656">
      <w:r w:rsidRPr="002A4F28">
        <w:t>Автор</w:t>
      </w:r>
      <w:r w:rsidR="002818A7" w:rsidRPr="002A4F28">
        <w:t xml:space="preserve"> </w:t>
      </w:r>
      <w:r w:rsidRPr="002A4F28">
        <w:t>-</w:t>
      </w:r>
      <w:r w:rsidR="002818A7" w:rsidRPr="002A4F28">
        <w:t xml:space="preserve"> </w:t>
      </w:r>
      <w:r w:rsidRPr="002A4F28">
        <w:t>руководитель</w:t>
      </w:r>
      <w:r w:rsidR="002818A7" w:rsidRPr="002A4F28">
        <w:t xml:space="preserve"> </w:t>
      </w:r>
      <w:r w:rsidRPr="002A4F28">
        <w:t>направления</w:t>
      </w:r>
      <w:r w:rsidR="002818A7" w:rsidRPr="002A4F28">
        <w:t xml:space="preserve"> </w:t>
      </w:r>
      <w:r w:rsidRPr="002A4F28">
        <w:t>очного</w:t>
      </w:r>
      <w:r w:rsidR="002818A7" w:rsidRPr="002A4F28">
        <w:t xml:space="preserve"> </w:t>
      </w:r>
      <w:r w:rsidRPr="002A4F28">
        <w:t>обучения</w:t>
      </w:r>
      <w:r w:rsidR="002818A7" w:rsidRPr="002A4F28">
        <w:t xml:space="preserve"> </w:t>
      </w:r>
      <w:r w:rsidRPr="002A4F28">
        <w:t>УЦ</w:t>
      </w:r>
      <w:r w:rsidR="002818A7" w:rsidRPr="002A4F28">
        <w:t xml:space="preserve"> «</w:t>
      </w:r>
      <w:r w:rsidRPr="002A4F28">
        <w:t>ФИНАМ</w:t>
      </w:r>
      <w:r w:rsidR="002818A7" w:rsidRPr="002A4F28">
        <w:t>»</w:t>
      </w:r>
    </w:p>
    <w:p w14:paraId="042D6FD8" w14:textId="77777777" w:rsidR="00C30656" w:rsidRPr="002A4F28" w:rsidRDefault="00E071C9" w:rsidP="00C30656">
      <w:hyperlink r:id="rId8" w:history="1">
        <w:r w:rsidR="00C30656" w:rsidRPr="002A4F28">
          <w:rPr>
            <w:rStyle w:val="a3"/>
          </w:rPr>
          <w:t>https://www.finam.ru/publications/item/samye-dokhodnye-npf-kak-vybrat-luchshiy-variant-20241016-1735/</w:t>
        </w:r>
      </w:hyperlink>
    </w:p>
    <w:p w14:paraId="5E286DEF" w14:textId="77777777" w:rsidR="00111D7C" w:rsidRPr="002A4F28" w:rsidRDefault="00111D7C" w:rsidP="00111D7C">
      <w:pPr>
        <w:pStyle w:val="10"/>
      </w:pPr>
      <w:bookmarkStart w:id="33" w:name="_Toc165991073"/>
      <w:bookmarkStart w:id="34" w:name="_Toc180043221"/>
      <w:bookmarkStart w:id="35" w:name="_Toc99271691"/>
      <w:bookmarkStart w:id="36" w:name="_Toc99318654"/>
      <w:bookmarkStart w:id="37" w:name="_Toc99318783"/>
      <w:bookmarkStart w:id="38" w:name="_Toc396864672"/>
      <w:bookmarkEnd w:id="31"/>
      <w:r w:rsidRPr="002A4F28">
        <w:t>Программа</w:t>
      </w:r>
      <w:r w:rsidR="002818A7" w:rsidRPr="002A4F28">
        <w:t xml:space="preserve"> </w:t>
      </w:r>
      <w:r w:rsidRPr="002A4F28">
        <w:t>долгосрочных</w:t>
      </w:r>
      <w:r w:rsidR="002818A7" w:rsidRPr="002A4F28">
        <w:t xml:space="preserve"> </w:t>
      </w:r>
      <w:r w:rsidRPr="002A4F28">
        <w:t>сбережений</w:t>
      </w:r>
      <w:bookmarkEnd w:id="33"/>
      <w:bookmarkEnd w:id="34"/>
    </w:p>
    <w:p w14:paraId="500E5A11" w14:textId="77777777" w:rsidR="005A43FC" w:rsidRPr="002A4F28" w:rsidRDefault="005A43FC" w:rsidP="005A43FC">
      <w:pPr>
        <w:pStyle w:val="2"/>
      </w:pPr>
      <w:bookmarkStart w:id="39" w:name="А102"/>
      <w:bookmarkStart w:id="40" w:name="_Toc180043222"/>
      <w:r w:rsidRPr="002A4F28">
        <w:t>Прайм,</w:t>
      </w:r>
      <w:r w:rsidR="002818A7" w:rsidRPr="002A4F28">
        <w:t xml:space="preserve"> </w:t>
      </w:r>
      <w:r w:rsidRPr="002A4F28">
        <w:t>16.10.2024,</w:t>
      </w:r>
      <w:r w:rsidR="002818A7" w:rsidRPr="002A4F28">
        <w:t xml:space="preserve"> </w:t>
      </w:r>
      <w:r w:rsidRPr="002A4F28">
        <w:t>Андрей</w:t>
      </w:r>
      <w:r w:rsidR="002818A7" w:rsidRPr="002A4F28">
        <w:t xml:space="preserve"> </w:t>
      </w:r>
      <w:r w:rsidRPr="002A4F28">
        <w:t>ВАНИН,</w:t>
      </w:r>
      <w:r w:rsidR="002818A7" w:rsidRPr="002A4F28">
        <w:t xml:space="preserve"> </w:t>
      </w:r>
      <w:r w:rsidRPr="002A4F28">
        <w:t>Почему</w:t>
      </w:r>
      <w:r w:rsidR="002818A7" w:rsidRPr="002A4F28">
        <w:t xml:space="preserve"> </w:t>
      </w:r>
      <w:r w:rsidRPr="002A4F28">
        <w:t>россияне</w:t>
      </w:r>
      <w:r w:rsidR="002818A7" w:rsidRPr="002A4F28">
        <w:t xml:space="preserve"> </w:t>
      </w:r>
      <w:r w:rsidRPr="002A4F28">
        <w:t>не</w:t>
      </w:r>
      <w:r w:rsidR="002818A7" w:rsidRPr="002A4F28">
        <w:t xml:space="preserve"> </w:t>
      </w:r>
      <w:r w:rsidRPr="002A4F28">
        <w:t>спешат</w:t>
      </w:r>
      <w:r w:rsidR="002818A7" w:rsidRPr="002A4F28">
        <w:t xml:space="preserve"> </w:t>
      </w:r>
      <w:r w:rsidRPr="002A4F28">
        <w:t>вступать</w:t>
      </w:r>
      <w:r w:rsidR="002818A7" w:rsidRPr="002A4F28">
        <w:t xml:space="preserve"> </w:t>
      </w:r>
      <w:r w:rsidRPr="002A4F28">
        <w:t>в</w:t>
      </w:r>
      <w:r w:rsidR="002818A7" w:rsidRPr="002A4F28">
        <w:t xml:space="preserve"> </w:t>
      </w:r>
      <w:r w:rsidRPr="002A4F28">
        <w:t>программу</w:t>
      </w:r>
      <w:r w:rsidR="002818A7" w:rsidRPr="002A4F28">
        <w:t xml:space="preserve"> </w:t>
      </w:r>
      <w:r w:rsidRPr="002A4F28">
        <w:t>долгосрочных</w:t>
      </w:r>
      <w:r w:rsidR="002818A7" w:rsidRPr="002A4F28">
        <w:t xml:space="preserve"> </w:t>
      </w:r>
      <w:r w:rsidRPr="002A4F28">
        <w:t>сбережений</w:t>
      </w:r>
      <w:bookmarkEnd w:id="39"/>
      <w:bookmarkEnd w:id="40"/>
    </w:p>
    <w:p w14:paraId="51A21BC3" w14:textId="77777777" w:rsidR="005A43FC" w:rsidRPr="002A4F28" w:rsidRDefault="005A43FC" w:rsidP="00AE18A8">
      <w:pPr>
        <w:pStyle w:val="3"/>
      </w:pPr>
      <w:bookmarkStart w:id="41" w:name="_Toc180043223"/>
      <w:r w:rsidRPr="002A4F28">
        <w:t>С</w:t>
      </w:r>
      <w:r w:rsidR="002818A7" w:rsidRPr="002A4F28">
        <w:t xml:space="preserve"> </w:t>
      </w:r>
      <w:r w:rsidRPr="002A4F28">
        <w:t>1</w:t>
      </w:r>
      <w:r w:rsidR="002818A7" w:rsidRPr="002A4F28">
        <w:t xml:space="preserve"> </w:t>
      </w:r>
      <w:r w:rsidRPr="002A4F28">
        <w:t>января</w:t>
      </w:r>
      <w:r w:rsidR="002818A7" w:rsidRPr="002A4F28">
        <w:t xml:space="preserve"> </w:t>
      </w:r>
      <w:r w:rsidRPr="002A4F28">
        <w:t>текущего</w:t>
      </w:r>
      <w:r w:rsidR="002818A7" w:rsidRPr="002A4F28">
        <w:t xml:space="preserve"> </w:t>
      </w:r>
      <w:r w:rsidRPr="002A4F28">
        <w:t>года</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заработала</w:t>
      </w:r>
      <w:r w:rsidR="002818A7" w:rsidRPr="002A4F28">
        <w:t xml:space="preserve"> </w:t>
      </w:r>
      <w:r w:rsidRPr="002A4F28">
        <w:t>программа</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(ПДС),</w:t>
      </w:r>
      <w:r w:rsidR="002818A7" w:rsidRPr="002A4F28">
        <w:t xml:space="preserve"> </w:t>
      </w:r>
      <w:r w:rsidRPr="002A4F28">
        <w:t>с</w:t>
      </w:r>
      <w:r w:rsidR="002818A7" w:rsidRPr="002A4F28">
        <w:t xml:space="preserve"> </w:t>
      </w:r>
      <w:r w:rsidRPr="002A4F28">
        <w:t>помощью</w:t>
      </w:r>
      <w:r w:rsidR="002818A7" w:rsidRPr="002A4F28">
        <w:t xml:space="preserve"> </w:t>
      </w:r>
      <w:r w:rsidRPr="002A4F28">
        <w:t>которой</w:t>
      </w:r>
      <w:r w:rsidR="002818A7" w:rsidRPr="002A4F28">
        <w:t xml:space="preserve"> </w:t>
      </w:r>
      <w:r w:rsidRPr="002A4F28">
        <w:t>граждане</w:t>
      </w:r>
      <w:r w:rsidR="002818A7" w:rsidRPr="002A4F28">
        <w:t xml:space="preserve"> </w:t>
      </w:r>
      <w:r w:rsidRPr="002A4F28">
        <w:t>могут</w:t>
      </w:r>
      <w:r w:rsidR="002818A7" w:rsidRPr="002A4F28">
        <w:t xml:space="preserve"> </w:t>
      </w:r>
      <w:r w:rsidRPr="002A4F28">
        <w:t>накопить</w:t>
      </w:r>
      <w:r w:rsidR="002818A7" w:rsidRPr="002A4F28">
        <w:t xml:space="preserve"> </w:t>
      </w:r>
      <w:r w:rsidRPr="002A4F28">
        <w:t>денежные</w:t>
      </w:r>
      <w:r w:rsidR="002818A7" w:rsidRPr="002A4F28">
        <w:t xml:space="preserve"> </w:t>
      </w:r>
      <w:r w:rsidRPr="002A4F28">
        <w:t>средства</w:t>
      </w:r>
      <w:r w:rsidR="002818A7" w:rsidRPr="002A4F28">
        <w:t xml:space="preserve"> </w:t>
      </w:r>
      <w:r w:rsidRPr="002A4F28">
        <w:t>для</w:t>
      </w:r>
      <w:r w:rsidR="002818A7" w:rsidRPr="002A4F28">
        <w:t xml:space="preserve"> </w:t>
      </w:r>
      <w:r w:rsidRPr="002A4F28">
        <w:t>последующего</w:t>
      </w:r>
      <w:r w:rsidR="002818A7" w:rsidRPr="002A4F28">
        <w:t xml:space="preserve"> </w:t>
      </w:r>
      <w:r w:rsidRPr="002A4F28">
        <w:t>использования</w:t>
      </w:r>
      <w:r w:rsidR="002818A7" w:rsidRPr="002A4F28">
        <w:t xml:space="preserve"> </w:t>
      </w:r>
      <w:r w:rsidRPr="002A4F28">
        <w:t>в</w:t>
      </w:r>
      <w:r w:rsidR="002818A7" w:rsidRPr="002A4F28">
        <w:t xml:space="preserve"> </w:t>
      </w:r>
      <w:r w:rsidRPr="002A4F28">
        <w:t>качестве</w:t>
      </w:r>
      <w:r w:rsidR="002818A7" w:rsidRPr="002A4F28">
        <w:t xml:space="preserve"> </w:t>
      </w:r>
      <w:r w:rsidRPr="002A4F28">
        <w:t>дополнительных</w:t>
      </w:r>
      <w:r w:rsidR="002818A7" w:rsidRPr="002A4F28">
        <w:t xml:space="preserve"> </w:t>
      </w:r>
      <w:r w:rsidRPr="002A4F28">
        <w:t>выплат</w:t>
      </w:r>
      <w:r w:rsidR="002818A7" w:rsidRPr="002A4F28">
        <w:t xml:space="preserve"> </w:t>
      </w:r>
      <w:r w:rsidRPr="002A4F28">
        <w:t>к</w:t>
      </w:r>
      <w:r w:rsidR="002818A7" w:rsidRPr="002A4F28">
        <w:t xml:space="preserve"> </w:t>
      </w:r>
      <w:r w:rsidRPr="002A4F28">
        <w:t>пенсии</w:t>
      </w:r>
      <w:r w:rsidR="002818A7" w:rsidRPr="002A4F28">
        <w:t xml:space="preserve"> </w:t>
      </w:r>
      <w:r w:rsidRPr="002A4F28">
        <w:t>или</w:t>
      </w:r>
      <w:r w:rsidR="002818A7" w:rsidRPr="002A4F28">
        <w:t xml:space="preserve"> </w:t>
      </w:r>
      <w:r w:rsidRPr="002A4F28">
        <w:t>иных</w:t>
      </w:r>
      <w:r w:rsidR="002818A7" w:rsidRPr="002A4F28">
        <w:t xml:space="preserve"> </w:t>
      </w:r>
      <w:r w:rsidRPr="002A4F28">
        <w:t>долгосрочных</w:t>
      </w:r>
      <w:r w:rsidR="002818A7" w:rsidRPr="002A4F28">
        <w:t xml:space="preserve"> </w:t>
      </w:r>
      <w:r w:rsidRPr="002A4F28">
        <w:t>целей.</w:t>
      </w:r>
      <w:r w:rsidR="002818A7" w:rsidRPr="002A4F28">
        <w:t xml:space="preserve"> </w:t>
      </w:r>
      <w:r w:rsidRPr="002A4F28">
        <w:t>Чтобы</w:t>
      </w:r>
      <w:r w:rsidR="002818A7" w:rsidRPr="002A4F28">
        <w:t xml:space="preserve"> </w:t>
      </w:r>
      <w:r w:rsidRPr="002A4F28">
        <w:t>вступить</w:t>
      </w:r>
      <w:r w:rsidR="002818A7" w:rsidRPr="002A4F28">
        <w:t xml:space="preserve"> </w:t>
      </w:r>
      <w:r w:rsidRPr="002A4F28">
        <w:t>в</w:t>
      </w:r>
      <w:r w:rsidR="002818A7" w:rsidRPr="002A4F28">
        <w:t xml:space="preserve"> </w:t>
      </w:r>
      <w:r w:rsidRPr="002A4F28">
        <w:t>программу,</w:t>
      </w:r>
      <w:r w:rsidR="002818A7" w:rsidRPr="002A4F28">
        <w:t xml:space="preserve"> </w:t>
      </w:r>
      <w:r w:rsidRPr="002A4F28">
        <w:t>гражданину</w:t>
      </w:r>
      <w:r w:rsidR="002818A7" w:rsidRPr="002A4F28">
        <w:t xml:space="preserve"> </w:t>
      </w:r>
      <w:r w:rsidRPr="002A4F28">
        <w:t>нужно</w:t>
      </w:r>
      <w:r w:rsidR="002818A7" w:rsidRPr="002A4F28">
        <w:t xml:space="preserve"> </w:t>
      </w:r>
      <w:r w:rsidRPr="002A4F28">
        <w:t>заключить</w:t>
      </w:r>
      <w:r w:rsidR="002818A7" w:rsidRPr="002A4F28">
        <w:t xml:space="preserve"> </w:t>
      </w:r>
      <w:r w:rsidRPr="002A4F28">
        <w:t>договор</w:t>
      </w:r>
      <w:r w:rsidR="002818A7" w:rsidRPr="002A4F28">
        <w:t xml:space="preserve"> </w:t>
      </w:r>
      <w:r w:rsidRPr="002A4F28">
        <w:t>с</w:t>
      </w:r>
      <w:r w:rsidR="002818A7" w:rsidRPr="002A4F28">
        <w:t xml:space="preserve"> </w:t>
      </w:r>
      <w:r w:rsidRPr="002A4F28">
        <w:t>оператором</w:t>
      </w:r>
      <w:r w:rsidR="002818A7" w:rsidRPr="002A4F28">
        <w:t xml:space="preserve"> </w:t>
      </w:r>
      <w:r w:rsidRPr="002A4F28">
        <w:t>программы</w:t>
      </w:r>
      <w:r w:rsidR="002818A7" w:rsidRPr="002A4F28">
        <w:t xml:space="preserve"> - </w:t>
      </w:r>
      <w:r w:rsidRPr="002A4F28">
        <w:t>негосударственным</w:t>
      </w:r>
      <w:r w:rsidR="002818A7" w:rsidRPr="002A4F28">
        <w:t xml:space="preserve"> </w:t>
      </w:r>
      <w:r w:rsidRPr="002A4F28">
        <w:t>пенсионным</w:t>
      </w:r>
      <w:r w:rsidR="002818A7" w:rsidRPr="002A4F28">
        <w:t xml:space="preserve"> </w:t>
      </w:r>
      <w:r w:rsidRPr="002A4F28">
        <w:t>фондом</w:t>
      </w:r>
      <w:r w:rsidR="002818A7" w:rsidRPr="002A4F28">
        <w:t xml:space="preserve"> </w:t>
      </w:r>
      <w:r w:rsidRPr="002A4F28">
        <w:t>(НПФ),</w:t>
      </w:r>
      <w:r w:rsidR="002818A7" w:rsidRPr="002A4F28">
        <w:t xml:space="preserve"> </w:t>
      </w:r>
      <w:r w:rsidRPr="002A4F28">
        <w:t>задачей</w:t>
      </w:r>
      <w:r w:rsidR="002818A7" w:rsidRPr="002A4F28">
        <w:t xml:space="preserve"> </w:t>
      </w:r>
      <w:r w:rsidRPr="002A4F28">
        <w:t>которого</w:t>
      </w:r>
      <w:r w:rsidR="002818A7" w:rsidRPr="002A4F28">
        <w:t xml:space="preserve"> </w:t>
      </w:r>
      <w:r w:rsidRPr="002A4F28">
        <w:t>является</w:t>
      </w:r>
      <w:r w:rsidR="002818A7" w:rsidRPr="002A4F28">
        <w:t xml:space="preserve"> </w:t>
      </w:r>
      <w:r w:rsidRPr="002A4F28">
        <w:t>сохранение</w:t>
      </w:r>
      <w:r w:rsidR="002818A7" w:rsidRPr="002A4F28">
        <w:t xml:space="preserve"> </w:t>
      </w:r>
      <w:r w:rsidRPr="002A4F28">
        <w:t>и</w:t>
      </w:r>
      <w:r w:rsidR="002818A7" w:rsidRPr="002A4F28">
        <w:t xml:space="preserve"> </w:t>
      </w:r>
      <w:r w:rsidRPr="002A4F28">
        <w:t>приумножение</w:t>
      </w:r>
      <w:r w:rsidR="002818A7" w:rsidRPr="002A4F28">
        <w:t xml:space="preserve"> </w:t>
      </w:r>
      <w:r w:rsidRPr="002A4F28">
        <w:t>сбережений</w:t>
      </w:r>
      <w:r w:rsidR="002818A7" w:rsidRPr="002A4F28">
        <w:t xml:space="preserve"> </w:t>
      </w:r>
      <w:r w:rsidRPr="002A4F28">
        <w:t>путем</w:t>
      </w:r>
      <w:r w:rsidR="002818A7" w:rsidRPr="002A4F28">
        <w:t xml:space="preserve"> </w:t>
      </w:r>
      <w:r w:rsidRPr="002A4F28">
        <w:t>инвестирования</w:t>
      </w:r>
      <w:r w:rsidR="002818A7" w:rsidRPr="002A4F28">
        <w:t xml:space="preserve"> </w:t>
      </w:r>
      <w:r w:rsidRPr="002A4F28">
        <w:t>средств</w:t>
      </w:r>
      <w:r w:rsidR="002818A7" w:rsidRPr="002A4F28">
        <w:t xml:space="preserve"> </w:t>
      </w:r>
      <w:r w:rsidRPr="002A4F28">
        <w:t>участника</w:t>
      </w:r>
      <w:r w:rsidR="002818A7" w:rsidRPr="002A4F28">
        <w:t xml:space="preserve"> </w:t>
      </w:r>
      <w:r w:rsidRPr="002A4F28">
        <w:t>ПДС.</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государство</w:t>
      </w:r>
      <w:r w:rsidR="002818A7" w:rsidRPr="002A4F28">
        <w:t xml:space="preserve"> </w:t>
      </w:r>
      <w:r w:rsidRPr="002A4F28">
        <w:t>гарантирует</w:t>
      </w:r>
      <w:r w:rsidR="002818A7" w:rsidRPr="002A4F28">
        <w:t xml:space="preserve"> </w:t>
      </w:r>
      <w:r w:rsidRPr="002A4F28">
        <w:t>сохранность</w:t>
      </w:r>
      <w:r w:rsidR="002818A7" w:rsidRPr="002A4F28">
        <w:t xml:space="preserve"> </w:t>
      </w:r>
      <w:r w:rsidRPr="002A4F28">
        <w:t>внесенных</w:t>
      </w:r>
      <w:r w:rsidR="002818A7" w:rsidRPr="002A4F28">
        <w:t xml:space="preserve"> </w:t>
      </w:r>
      <w:r w:rsidRPr="002A4F28">
        <w:t>средств</w:t>
      </w:r>
      <w:r w:rsidR="002818A7" w:rsidRPr="002A4F28">
        <w:t xml:space="preserve"> </w:t>
      </w:r>
      <w:r w:rsidRPr="002A4F28">
        <w:t>и</w:t>
      </w:r>
      <w:r w:rsidR="002818A7" w:rsidRPr="002A4F28">
        <w:t xml:space="preserve"> </w:t>
      </w:r>
      <w:r w:rsidRPr="002A4F28">
        <w:t>дохода</w:t>
      </w:r>
      <w:r w:rsidR="002818A7" w:rsidRPr="002A4F28">
        <w:t xml:space="preserve"> </w:t>
      </w:r>
      <w:r w:rsidRPr="002A4F28">
        <w:t>от</w:t>
      </w:r>
      <w:r w:rsidR="002818A7" w:rsidRPr="002A4F28">
        <w:t xml:space="preserve"> </w:t>
      </w:r>
      <w:r w:rsidRPr="002A4F28">
        <w:t>их</w:t>
      </w:r>
      <w:r w:rsidR="002818A7" w:rsidRPr="002A4F28">
        <w:t xml:space="preserve"> </w:t>
      </w:r>
      <w:r w:rsidRPr="002A4F28">
        <w:t>инвестирования</w:t>
      </w:r>
      <w:r w:rsidR="002818A7" w:rsidRPr="002A4F28">
        <w:t xml:space="preserve"> </w:t>
      </w:r>
      <w:r w:rsidRPr="002A4F28">
        <w:t>на</w:t>
      </w:r>
      <w:r w:rsidR="002818A7" w:rsidRPr="002A4F28">
        <w:t xml:space="preserve"> </w:t>
      </w:r>
      <w:r w:rsidRPr="002A4F28">
        <w:t>общую</w:t>
      </w:r>
      <w:r w:rsidR="002818A7" w:rsidRPr="002A4F28">
        <w:t xml:space="preserve"> </w:t>
      </w:r>
      <w:r w:rsidRPr="002A4F28">
        <w:t>сумму</w:t>
      </w:r>
      <w:r w:rsidR="002818A7" w:rsidRPr="002A4F28">
        <w:t xml:space="preserve"> </w:t>
      </w:r>
      <w:r w:rsidRPr="002A4F28">
        <w:t>до</w:t>
      </w:r>
      <w:r w:rsidR="002818A7" w:rsidRPr="002A4F28">
        <w:t xml:space="preserve"> </w:t>
      </w:r>
      <w:r w:rsidRPr="002A4F28">
        <w:t>2,8</w:t>
      </w:r>
      <w:r w:rsidR="002818A7" w:rsidRPr="002A4F28">
        <w:t xml:space="preserve"> </w:t>
      </w:r>
      <w:r w:rsidRPr="002A4F28">
        <w:t>миллиона</w:t>
      </w:r>
      <w:r w:rsidR="002818A7" w:rsidRPr="002A4F28">
        <w:t xml:space="preserve"> </w:t>
      </w:r>
      <w:r w:rsidRPr="002A4F28">
        <w:t>рублей.</w:t>
      </w:r>
      <w:bookmarkEnd w:id="41"/>
    </w:p>
    <w:p w14:paraId="530FDCA8" w14:textId="77777777" w:rsidR="005A43FC" w:rsidRPr="002A4F28" w:rsidRDefault="005A43FC" w:rsidP="005A43FC">
      <w:r w:rsidRPr="002A4F28">
        <w:t>Минимальный</w:t>
      </w:r>
      <w:r w:rsidR="002818A7" w:rsidRPr="002A4F28">
        <w:t xml:space="preserve"> </w:t>
      </w:r>
      <w:r w:rsidRPr="002A4F28">
        <w:t>срок</w:t>
      </w:r>
      <w:r w:rsidR="002818A7" w:rsidRPr="002A4F28">
        <w:t xml:space="preserve"> </w:t>
      </w:r>
      <w:r w:rsidRPr="002A4F28">
        <w:t>участия</w:t>
      </w:r>
      <w:r w:rsidR="002818A7" w:rsidRPr="002A4F28">
        <w:t xml:space="preserve"> </w:t>
      </w:r>
      <w:r w:rsidRPr="002A4F28">
        <w:t>в</w:t>
      </w:r>
      <w:r w:rsidR="002818A7" w:rsidRPr="002A4F28">
        <w:t xml:space="preserve"> </w:t>
      </w:r>
      <w:r w:rsidRPr="002A4F28">
        <w:t>программе</w:t>
      </w:r>
      <w:r w:rsidR="002818A7" w:rsidRPr="002A4F28">
        <w:t xml:space="preserve"> </w:t>
      </w:r>
      <w:r w:rsidRPr="002A4F28">
        <w:t>для</w:t>
      </w:r>
      <w:r w:rsidR="002818A7" w:rsidRPr="002A4F28">
        <w:t xml:space="preserve"> </w:t>
      </w:r>
      <w:r w:rsidRPr="002A4F28">
        <w:t>получения</w:t>
      </w:r>
      <w:r w:rsidR="002818A7" w:rsidRPr="002A4F28">
        <w:t xml:space="preserve"> </w:t>
      </w:r>
      <w:r w:rsidRPr="002A4F28">
        <w:t>выплат</w:t>
      </w:r>
      <w:r w:rsidR="002818A7" w:rsidRPr="002A4F28">
        <w:t xml:space="preserve"> </w:t>
      </w:r>
      <w:r w:rsidRPr="002A4F28">
        <w:t>составляет</w:t>
      </w:r>
      <w:r w:rsidR="002818A7" w:rsidRPr="002A4F28">
        <w:t xml:space="preserve"> </w:t>
      </w:r>
      <w:r w:rsidRPr="002A4F28">
        <w:t>15</w:t>
      </w:r>
      <w:r w:rsidR="002818A7" w:rsidRPr="002A4F28">
        <w:t xml:space="preserve"> </w:t>
      </w:r>
      <w:r w:rsidRPr="002A4F28">
        <w:t>лет,</w:t>
      </w:r>
      <w:r w:rsidR="002818A7" w:rsidRPr="002A4F28">
        <w:t xml:space="preserve"> </w:t>
      </w:r>
      <w:r w:rsidRPr="002A4F28">
        <w:t>но</w:t>
      </w:r>
      <w:r w:rsidR="002818A7" w:rsidRPr="002A4F28">
        <w:t xml:space="preserve"> </w:t>
      </w:r>
      <w:r w:rsidRPr="002A4F28">
        <w:t>участники</w:t>
      </w:r>
      <w:r w:rsidR="002818A7" w:rsidRPr="002A4F28">
        <w:t xml:space="preserve"> </w:t>
      </w:r>
      <w:r w:rsidRPr="002A4F28">
        <w:t>ПДС</w:t>
      </w:r>
      <w:r w:rsidR="002818A7" w:rsidRPr="002A4F28">
        <w:t xml:space="preserve"> </w:t>
      </w:r>
      <w:r w:rsidRPr="002A4F28">
        <w:t>могут</w:t>
      </w:r>
      <w:r w:rsidR="002818A7" w:rsidRPr="002A4F28">
        <w:t xml:space="preserve"> </w:t>
      </w:r>
      <w:r w:rsidRPr="002A4F28">
        <w:t>начать</w:t>
      </w:r>
      <w:r w:rsidR="002818A7" w:rsidRPr="002A4F28">
        <w:t xml:space="preserve"> </w:t>
      </w:r>
      <w:r w:rsidRPr="002A4F28">
        <w:t>получать</w:t>
      </w:r>
      <w:r w:rsidR="002818A7" w:rsidRPr="002A4F28">
        <w:t xml:space="preserve"> </w:t>
      </w:r>
      <w:r w:rsidRPr="002A4F28">
        <w:t>выплаты</w:t>
      </w:r>
      <w:r w:rsidR="002818A7" w:rsidRPr="002A4F28">
        <w:t xml:space="preserve"> </w:t>
      </w:r>
      <w:r w:rsidRPr="002A4F28">
        <w:t>раньше,</w:t>
      </w:r>
      <w:r w:rsidR="002818A7" w:rsidRPr="002A4F28">
        <w:t xml:space="preserve"> </w:t>
      </w:r>
      <w:r w:rsidRPr="002A4F28">
        <w:t>в</w:t>
      </w:r>
      <w:r w:rsidR="002818A7" w:rsidRPr="002A4F28">
        <w:t xml:space="preserve"> </w:t>
      </w:r>
      <w:r w:rsidRPr="002A4F28">
        <w:t>случае</w:t>
      </w:r>
      <w:r w:rsidR="002818A7" w:rsidRPr="002A4F28">
        <w:t xml:space="preserve"> </w:t>
      </w:r>
      <w:r w:rsidRPr="002A4F28">
        <w:t>достижения</w:t>
      </w:r>
      <w:r w:rsidR="002818A7" w:rsidRPr="002A4F28">
        <w:t xml:space="preserve"> </w:t>
      </w:r>
      <w:r w:rsidRPr="002A4F28">
        <w:t>60-летнего</w:t>
      </w:r>
      <w:r w:rsidR="002818A7" w:rsidRPr="002A4F28">
        <w:t xml:space="preserve"> </w:t>
      </w:r>
      <w:r w:rsidRPr="002A4F28">
        <w:t>возраста</w:t>
      </w:r>
      <w:r w:rsidR="002818A7" w:rsidRPr="002A4F28">
        <w:t xml:space="preserve"> </w:t>
      </w:r>
      <w:r w:rsidRPr="002A4F28">
        <w:t>мужчинами</w:t>
      </w:r>
      <w:r w:rsidR="002818A7" w:rsidRPr="002A4F28">
        <w:t xml:space="preserve"> </w:t>
      </w:r>
      <w:r w:rsidRPr="002A4F28">
        <w:t>и</w:t>
      </w:r>
      <w:r w:rsidR="002818A7" w:rsidRPr="002A4F28">
        <w:t xml:space="preserve"> </w:t>
      </w:r>
      <w:r w:rsidRPr="002A4F28">
        <w:t>55-летнего</w:t>
      </w:r>
      <w:r w:rsidR="002818A7" w:rsidRPr="002A4F28">
        <w:t xml:space="preserve"> </w:t>
      </w:r>
      <w:r w:rsidRPr="002A4F28">
        <w:t>возраста</w:t>
      </w:r>
      <w:r w:rsidR="002818A7" w:rsidRPr="002A4F28">
        <w:t xml:space="preserve"> </w:t>
      </w:r>
      <w:r w:rsidRPr="002A4F28">
        <w:t>женщинами.</w:t>
      </w:r>
      <w:r w:rsidR="002818A7" w:rsidRPr="002A4F28">
        <w:t xml:space="preserve"> </w:t>
      </w:r>
      <w:r w:rsidRPr="002A4F28">
        <w:t>Также</w:t>
      </w:r>
      <w:r w:rsidR="002818A7" w:rsidRPr="002A4F28">
        <w:t xml:space="preserve"> </w:t>
      </w:r>
      <w:r w:rsidRPr="002A4F28">
        <w:t>допускается</w:t>
      </w:r>
      <w:r w:rsidR="002818A7" w:rsidRPr="002A4F28">
        <w:t xml:space="preserve"> </w:t>
      </w:r>
      <w:r w:rsidRPr="002A4F28">
        <w:t>без</w:t>
      </w:r>
      <w:r w:rsidR="002818A7" w:rsidRPr="002A4F28">
        <w:t xml:space="preserve"> </w:t>
      </w:r>
      <w:r w:rsidRPr="002A4F28">
        <w:t>потери</w:t>
      </w:r>
      <w:r w:rsidR="002818A7" w:rsidRPr="002A4F28">
        <w:t xml:space="preserve"> </w:t>
      </w:r>
      <w:r w:rsidRPr="002A4F28">
        <w:t>дохода</w:t>
      </w:r>
      <w:r w:rsidR="002818A7" w:rsidRPr="002A4F28">
        <w:t xml:space="preserve"> </w:t>
      </w:r>
      <w:r w:rsidRPr="002A4F28">
        <w:t>полностью</w:t>
      </w:r>
      <w:r w:rsidR="002818A7" w:rsidRPr="002A4F28">
        <w:t xml:space="preserve"> </w:t>
      </w:r>
      <w:r w:rsidRPr="002A4F28">
        <w:t>или</w:t>
      </w:r>
      <w:r w:rsidR="002818A7" w:rsidRPr="002A4F28">
        <w:t xml:space="preserve"> </w:t>
      </w:r>
      <w:r w:rsidRPr="002A4F28">
        <w:t>частично</w:t>
      </w:r>
      <w:r w:rsidR="002818A7" w:rsidRPr="002A4F28">
        <w:t xml:space="preserve"> </w:t>
      </w:r>
      <w:r w:rsidRPr="002A4F28">
        <w:t>досрочно</w:t>
      </w:r>
      <w:r w:rsidR="002818A7" w:rsidRPr="002A4F28">
        <w:t xml:space="preserve"> </w:t>
      </w:r>
      <w:r w:rsidRPr="002A4F28">
        <w:t>снять</w:t>
      </w:r>
      <w:r w:rsidR="002818A7" w:rsidRPr="002A4F28">
        <w:t xml:space="preserve"> </w:t>
      </w:r>
      <w:r w:rsidRPr="002A4F28">
        <w:t>накопления</w:t>
      </w:r>
      <w:r w:rsidR="002818A7" w:rsidRPr="002A4F28">
        <w:t xml:space="preserve"> </w:t>
      </w:r>
      <w:r w:rsidRPr="002A4F28">
        <w:t>при</w:t>
      </w:r>
      <w:r w:rsidR="002818A7" w:rsidRPr="002A4F28">
        <w:t xml:space="preserve"> </w:t>
      </w:r>
      <w:r w:rsidRPr="002A4F28">
        <w:t>потере</w:t>
      </w:r>
      <w:r w:rsidR="002818A7" w:rsidRPr="002A4F28">
        <w:t xml:space="preserve"> </w:t>
      </w:r>
      <w:r w:rsidRPr="002A4F28">
        <w:t>кормильца</w:t>
      </w:r>
      <w:r w:rsidR="002818A7" w:rsidRPr="002A4F28">
        <w:t xml:space="preserve"> </w:t>
      </w:r>
      <w:r w:rsidRPr="002A4F28">
        <w:t>или</w:t>
      </w:r>
      <w:r w:rsidR="002818A7" w:rsidRPr="002A4F28">
        <w:t xml:space="preserve"> </w:t>
      </w:r>
      <w:r w:rsidRPr="002A4F28">
        <w:t>на</w:t>
      </w:r>
      <w:r w:rsidR="002818A7" w:rsidRPr="002A4F28">
        <w:t xml:space="preserve"> </w:t>
      </w:r>
      <w:r w:rsidRPr="002A4F28">
        <w:t>оплату</w:t>
      </w:r>
      <w:r w:rsidR="002818A7" w:rsidRPr="002A4F28">
        <w:t xml:space="preserve"> </w:t>
      </w:r>
      <w:r w:rsidRPr="002A4F28">
        <w:t>дорогостоящего</w:t>
      </w:r>
      <w:r w:rsidR="002818A7" w:rsidRPr="002A4F28">
        <w:t xml:space="preserve"> </w:t>
      </w:r>
      <w:r w:rsidRPr="002A4F28">
        <w:t>лечения.</w:t>
      </w:r>
    </w:p>
    <w:p w14:paraId="22910A8D" w14:textId="77777777" w:rsidR="005A43FC" w:rsidRPr="002A4F28" w:rsidRDefault="005A43FC" w:rsidP="005A43FC">
      <w:r w:rsidRPr="002A4F28">
        <w:t>В</w:t>
      </w:r>
      <w:r w:rsidR="002818A7" w:rsidRPr="002A4F28">
        <w:t xml:space="preserve"> </w:t>
      </w:r>
      <w:r w:rsidRPr="002A4F28">
        <w:t>виде</w:t>
      </w:r>
      <w:r w:rsidR="002818A7" w:rsidRPr="002A4F28">
        <w:t xml:space="preserve"> </w:t>
      </w:r>
      <w:r w:rsidRPr="002A4F28">
        <w:t>стимулирующих</w:t>
      </w:r>
      <w:r w:rsidR="002818A7" w:rsidRPr="002A4F28">
        <w:t xml:space="preserve"> </w:t>
      </w:r>
      <w:r w:rsidRPr="002A4F28">
        <w:t>мер</w:t>
      </w:r>
      <w:r w:rsidR="002818A7" w:rsidRPr="002A4F28">
        <w:t xml:space="preserve"> </w:t>
      </w:r>
      <w:r w:rsidRPr="002A4F28">
        <w:t>по</w:t>
      </w:r>
      <w:r w:rsidR="002818A7" w:rsidRPr="002A4F28">
        <w:t xml:space="preserve"> </w:t>
      </w:r>
      <w:r w:rsidRPr="002A4F28">
        <w:t>вступлению</w:t>
      </w:r>
      <w:r w:rsidR="002818A7" w:rsidRPr="002A4F28">
        <w:t xml:space="preserve"> </w:t>
      </w:r>
      <w:r w:rsidRPr="002A4F28">
        <w:t>в</w:t>
      </w:r>
      <w:r w:rsidR="002818A7" w:rsidRPr="002A4F28">
        <w:t xml:space="preserve"> </w:t>
      </w:r>
      <w:r w:rsidRPr="002A4F28">
        <w:t>программу</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предусмотрено</w:t>
      </w:r>
      <w:r w:rsidR="002818A7" w:rsidRPr="002A4F28">
        <w:t xml:space="preserve"> </w:t>
      </w:r>
      <w:r w:rsidRPr="002A4F28">
        <w:t>софинансирование</w:t>
      </w:r>
      <w:r w:rsidR="002818A7" w:rsidRPr="002A4F28">
        <w:t xml:space="preserve"> </w:t>
      </w:r>
      <w:r w:rsidRPr="002A4F28">
        <w:t>взносов</w:t>
      </w:r>
      <w:r w:rsidR="002818A7" w:rsidRPr="002A4F28">
        <w:t xml:space="preserve"> </w:t>
      </w:r>
      <w:r w:rsidRPr="002A4F28">
        <w:t>в</w:t>
      </w:r>
      <w:r w:rsidR="002818A7" w:rsidRPr="002A4F28">
        <w:t xml:space="preserve"> </w:t>
      </w:r>
      <w:r w:rsidRPr="002A4F28">
        <w:t>ПДС</w:t>
      </w:r>
      <w:r w:rsidR="002818A7" w:rsidRPr="002A4F28">
        <w:t xml:space="preserve"> </w:t>
      </w:r>
      <w:r w:rsidRPr="002A4F28">
        <w:t>со</w:t>
      </w:r>
      <w:r w:rsidR="002818A7" w:rsidRPr="002A4F28">
        <w:t xml:space="preserve"> </w:t>
      </w:r>
      <w:r w:rsidRPr="002A4F28">
        <w:t>стороны</w:t>
      </w:r>
      <w:r w:rsidR="002818A7" w:rsidRPr="002A4F28">
        <w:t xml:space="preserve"> </w:t>
      </w:r>
      <w:r w:rsidRPr="002A4F28">
        <w:t>государства</w:t>
      </w:r>
      <w:r w:rsidR="002818A7" w:rsidRPr="002A4F28">
        <w:t xml:space="preserve"> </w:t>
      </w:r>
      <w:r w:rsidRPr="002A4F28">
        <w:t>и</w:t>
      </w:r>
      <w:r w:rsidR="002818A7" w:rsidRPr="002A4F28">
        <w:t xml:space="preserve"> </w:t>
      </w:r>
      <w:r w:rsidRPr="002A4F28">
        <w:t>предоставление</w:t>
      </w:r>
      <w:r w:rsidR="002818A7" w:rsidRPr="002A4F28">
        <w:t xml:space="preserve"> </w:t>
      </w:r>
      <w:r w:rsidRPr="002A4F28">
        <w:t>налоговых</w:t>
      </w:r>
      <w:r w:rsidR="002818A7" w:rsidRPr="002A4F28">
        <w:t xml:space="preserve"> </w:t>
      </w:r>
      <w:r w:rsidRPr="002A4F28">
        <w:t>вычетов</w:t>
      </w:r>
      <w:r w:rsidR="002818A7" w:rsidRPr="002A4F28">
        <w:t xml:space="preserve"> </w:t>
      </w:r>
      <w:r w:rsidRPr="002A4F28">
        <w:t>участникам</w:t>
      </w:r>
      <w:r w:rsidR="002818A7" w:rsidRPr="002A4F28">
        <w:t xml:space="preserve"> </w:t>
      </w:r>
      <w:r w:rsidRPr="002A4F28">
        <w:t>программы.</w:t>
      </w:r>
      <w:r w:rsidR="002818A7" w:rsidRPr="002A4F28">
        <w:t xml:space="preserve"> </w:t>
      </w:r>
      <w:r w:rsidRPr="002A4F28">
        <w:t>Государство</w:t>
      </w:r>
      <w:r w:rsidR="002818A7" w:rsidRPr="002A4F28">
        <w:t xml:space="preserve"> </w:t>
      </w:r>
      <w:r w:rsidRPr="002A4F28">
        <w:t>будет</w:t>
      </w:r>
      <w:r w:rsidR="002818A7" w:rsidRPr="002A4F28">
        <w:t xml:space="preserve"> </w:t>
      </w:r>
      <w:r w:rsidRPr="002A4F28">
        <w:t>софинансировать</w:t>
      </w:r>
      <w:r w:rsidR="002818A7" w:rsidRPr="002A4F28">
        <w:t xml:space="preserve"> </w:t>
      </w:r>
      <w:r w:rsidRPr="002A4F28">
        <w:t>пополнение</w:t>
      </w:r>
      <w:r w:rsidR="002818A7" w:rsidRPr="002A4F28">
        <w:t xml:space="preserve"> </w:t>
      </w:r>
      <w:r w:rsidRPr="002A4F28">
        <w:t>ПДС</w:t>
      </w:r>
      <w:r w:rsidR="002818A7" w:rsidRPr="002A4F28">
        <w:t xml:space="preserve"> </w:t>
      </w:r>
      <w:r w:rsidRPr="002A4F28">
        <w:t>первые</w:t>
      </w:r>
      <w:r w:rsidR="002818A7" w:rsidRPr="002A4F28">
        <w:t xml:space="preserve"> </w:t>
      </w:r>
      <w:r w:rsidRPr="002A4F28">
        <w:t>десять</w:t>
      </w:r>
      <w:r w:rsidR="002818A7" w:rsidRPr="002A4F28">
        <w:t xml:space="preserve"> </w:t>
      </w:r>
      <w:r w:rsidRPr="002A4F28">
        <w:t>лет,</w:t>
      </w:r>
      <w:r w:rsidR="002818A7" w:rsidRPr="002A4F28">
        <w:t xml:space="preserve"> </w:t>
      </w:r>
      <w:r w:rsidRPr="002A4F28">
        <w:t>если</w:t>
      </w:r>
      <w:r w:rsidR="002818A7" w:rsidRPr="002A4F28">
        <w:t xml:space="preserve"> </w:t>
      </w:r>
      <w:r w:rsidRPr="002A4F28">
        <w:t>участник</w:t>
      </w:r>
      <w:r w:rsidR="002818A7" w:rsidRPr="002A4F28">
        <w:t xml:space="preserve"> </w:t>
      </w:r>
      <w:r w:rsidRPr="002A4F28">
        <w:t>вносил</w:t>
      </w:r>
      <w:r w:rsidR="002818A7" w:rsidRPr="002A4F28">
        <w:t xml:space="preserve"> </w:t>
      </w:r>
      <w:r w:rsidRPr="002A4F28">
        <w:t>не</w:t>
      </w:r>
      <w:r w:rsidR="002818A7" w:rsidRPr="002A4F28">
        <w:t xml:space="preserve"> </w:t>
      </w:r>
      <w:r w:rsidRPr="002A4F28">
        <w:t>менее</w:t>
      </w:r>
      <w:r w:rsidR="002818A7" w:rsidRPr="002A4F28">
        <w:t xml:space="preserve"> </w:t>
      </w:r>
      <w:r w:rsidRPr="002A4F28">
        <w:t>2</w:t>
      </w:r>
      <w:r w:rsidR="002818A7" w:rsidRPr="002A4F28">
        <w:t xml:space="preserve"> </w:t>
      </w:r>
      <w:r w:rsidRPr="002A4F28">
        <w:t>тысячи.</w:t>
      </w:r>
      <w:r w:rsidR="002818A7" w:rsidRPr="002A4F28">
        <w:t xml:space="preserve"> </w:t>
      </w:r>
      <w:r w:rsidRPr="002A4F28">
        <w:t>рублей</w:t>
      </w:r>
      <w:r w:rsidR="002818A7" w:rsidRPr="002A4F28">
        <w:t xml:space="preserve"> </w:t>
      </w:r>
      <w:r w:rsidRPr="002A4F28">
        <w:t>в</w:t>
      </w:r>
      <w:r w:rsidR="002818A7" w:rsidRPr="002A4F28">
        <w:t xml:space="preserve"> </w:t>
      </w:r>
      <w:r w:rsidRPr="002A4F28">
        <w:t>год.</w:t>
      </w:r>
      <w:r w:rsidR="002818A7" w:rsidRPr="002A4F28">
        <w:t xml:space="preserve"> </w:t>
      </w:r>
      <w:r w:rsidRPr="002A4F28">
        <w:t>Максимальный</w:t>
      </w:r>
      <w:r w:rsidR="002818A7" w:rsidRPr="002A4F28">
        <w:t xml:space="preserve"> </w:t>
      </w:r>
      <w:r w:rsidRPr="002A4F28">
        <w:t>размер</w:t>
      </w:r>
      <w:r w:rsidR="002818A7" w:rsidRPr="002A4F28">
        <w:t xml:space="preserve"> </w:t>
      </w:r>
      <w:r w:rsidRPr="002A4F28">
        <w:t>софинансирования</w:t>
      </w:r>
      <w:r w:rsidR="002818A7" w:rsidRPr="002A4F28">
        <w:t xml:space="preserve"> </w:t>
      </w:r>
      <w:r w:rsidRPr="002A4F28">
        <w:t>государством</w:t>
      </w:r>
      <w:r w:rsidR="002818A7" w:rsidRPr="002A4F28">
        <w:t xml:space="preserve"> </w:t>
      </w:r>
      <w:r w:rsidRPr="002A4F28">
        <w:t>составляет</w:t>
      </w:r>
      <w:r w:rsidR="002818A7" w:rsidRPr="002A4F28">
        <w:t xml:space="preserve"> </w:t>
      </w:r>
      <w:r w:rsidRPr="002A4F28">
        <w:t>36</w:t>
      </w:r>
      <w:r w:rsidR="002818A7" w:rsidRPr="002A4F28">
        <w:t xml:space="preserve"> </w:t>
      </w:r>
      <w:r w:rsidRPr="002A4F28">
        <w:t>тысяч</w:t>
      </w:r>
      <w:r w:rsidR="002818A7" w:rsidRPr="002A4F28">
        <w:t xml:space="preserve"> </w:t>
      </w:r>
      <w:r w:rsidRPr="002A4F28">
        <w:t>рублей</w:t>
      </w:r>
      <w:r w:rsidR="002818A7" w:rsidRPr="002A4F28">
        <w:t xml:space="preserve"> </w:t>
      </w:r>
      <w:r w:rsidRPr="002A4F28">
        <w:t>в</w:t>
      </w:r>
      <w:r w:rsidR="002818A7" w:rsidRPr="002A4F28">
        <w:t xml:space="preserve"> </w:t>
      </w:r>
      <w:r w:rsidRPr="002A4F28">
        <w:t>год,</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коэффициент</w:t>
      </w:r>
      <w:r w:rsidR="002818A7" w:rsidRPr="002A4F28">
        <w:t xml:space="preserve"> </w:t>
      </w:r>
      <w:r w:rsidRPr="002A4F28">
        <w:t>зависит</w:t>
      </w:r>
      <w:r w:rsidR="002818A7" w:rsidRPr="002A4F28">
        <w:t xml:space="preserve"> </w:t>
      </w:r>
      <w:r w:rsidRPr="002A4F28">
        <w:t>от</w:t>
      </w:r>
      <w:r w:rsidR="002818A7" w:rsidRPr="002A4F28">
        <w:t xml:space="preserve"> </w:t>
      </w:r>
      <w:r w:rsidRPr="002A4F28">
        <w:t>среднемесячного</w:t>
      </w:r>
      <w:r w:rsidR="002818A7" w:rsidRPr="002A4F28">
        <w:t xml:space="preserve"> </w:t>
      </w:r>
      <w:r w:rsidRPr="002A4F28">
        <w:lastRenderedPageBreak/>
        <w:t>дохода</w:t>
      </w:r>
      <w:r w:rsidR="002818A7" w:rsidRPr="002A4F28">
        <w:t xml:space="preserve"> </w:t>
      </w:r>
      <w:r w:rsidRPr="002A4F28">
        <w:t>инвестора.</w:t>
      </w:r>
      <w:r w:rsidR="002818A7" w:rsidRPr="002A4F28">
        <w:t xml:space="preserve"> </w:t>
      </w:r>
      <w:r w:rsidRPr="002A4F28">
        <w:t>При</w:t>
      </w:r>
      <w:r w:rsidR="002818A7" w:rsidRPr="002A4F28">
        <w:t xml:space="preserve"> </w:t>
      </w:r>
      <w:r w:rsidRPr="002A4F28">
        <w:t>среднемесячном</w:t>
      </w:r>
      <w:r w:rsidR="002818A7" w:rsidRPr="002A4F28">
        <w:t xml:space="preserve"> </w:t>
      </w:r>
      <w:r w:rsidRPr="002A4F28">
        <w:t>доходе</w:t>
      </w:r>
      <w:r w:rsidR="002818A7" w:rsidRPr="002A4F28">
        <w:t xml:space="preserve"> </w:t>
      </w:r>
      <w:r w:rsidRPr="002A4F28">
        <w:t>вкладчика</w:t>
      </w:r>
      <w:r w:rsidR="002818A7" w:rsidRPr="002A4F28">
        <w:t xml:space="preserve"> </w:t>
      </w:r>
      <w:r w:rsidRPr="002A4F28">
        <w:t>до</w:t>
      </w:r>
      <w:r w:rsidR="002818A7" w:rsidRPr="002A4F28">
        <w:t xml:space="preserve"> </w:t>
      </w:r>
      <w:r w:rsidRPr="002A4F28">
        <w:t>80</w:t>
      </w:r>
      <w:r w:rsidR="002818A7" w:rsidRPr="002A4F28">
        <w:t xml:space="preserve"> </w:t>
      </w:r>
      <w:r w:rsidRPr="002A4F28">
        <w:t>тысяч</w:t>
      </w:r>
      <w:r w:rsidR="002818A7" w:rsidRPr="002A4F28">
        <w:t xml:space="preserve"> </w:t>
      </w:r>
      <w:r w:rsidRPr="002A4F28">
        <w:t>рублей</w:t>
      </w:r>
      <w:r w:rsidR="002818A7" w:rsidRPr="002A4F28">
        <w:t xml:space="preserve"> </w:t>
      </w:r>
      <w:r w:rsidRPr="002A4F28">
        <w:t>включительно</w:t>
      </w:r>
      <w:r w:rsidR="002818A7" w:rsidRPr="002A4F28">
        <w:t xml:space="preserve"> </w:t>
      </w:r>
      <w:r w:rsidRPr="002A4F28">
        <w:t>размер</w:t>
      </w:r>
      <w:r w:rsidR="002818A7" w:rsidRPr="002A4F28">
        <w:t xml:space="preserve"> </w:t>
      </w:r>
      <w:r w:rsidRPr="002A4F28">
        <w:t>софинансирования</w:t>
      </w:r>
      <w:r w:rsidR="002818A7" w:rsidRPr="002A4F28">
        <w:t xml:space="preserve"> </w:t>
      </w:r>
      <w:r w:rsidRPr="002A4F28">
        <w:t>будет</w:t>
      </w:r>
      <w:r w:rsidR="002818A7" w:rsidRPr="002A4F28">
        <w:t xml:space="preserve"> </w:t>
      </w:r>
      <w:r w:rsidRPr="002A4F28">
        <w:t>равен</w:t>
      </w:r>
      <w:r w:rsidR="002818A7" w:rsidRPr="002A4F28">
        <w:t xml:space="preserve"> </w:t>
      </w:r>
      <w:r w:rsidRPr="002A4F28">
        <w:t>размеру</w:t>
      </w:r>
      <w:r w:rsidR="002818A7" w:rsidRPr="002A4F28">
        <w:t xml:space="preserve"> </w:t>
      </w:r>
      <w:r w:rsidRPr="002A4F28">
        <w:t>уплаченных</w:t>
      </w:r>
      <w:r w:rsidR="002818A7" w:rsidRPr="002A4F28">
        <w:t xml:space="preserve"> </w:t>
      </w:r>
      <w:r w:rsidRPr="002A4F28">
        <w:t>взносов</w:t>
      </w:r>
      <w:r w:rsidR="002818A7" w:rsidRPr="002A4F28">
        <w:t xml:space="preserve"> </w:t>
      </w:r>
      <w:r w:rsidRPr="002A4F28">
        <w:t>(коэффициент</w:t>
      </w:r>
      <w:r w:rsidR="002818A7" w:rsidRPr="002A4F28">
        <w:t xml:space="preserve"> </w:t>
      </w:r>
      <w:r w:rsidRPr="002A4F28">
        <w:t>софинансирования</w:t>
      </w:r>
      <w:r w:rsidR="002818A7" w:rsidRPr="002A4F28">
        <w:t xml:space="preserve"> </w:t>
      </w:r>
      <w:r w:rsidRPr="002A4F28">
        <w:t>равен</w:t>
      </w:r>
      <w:r w:rsidR="002818A7" w:rsidRPr="002A4F28">
        <w:t xml:space="preserve"> </w:t>
      </w:r>
      <w:r w:rsidRPr="002A4F28">
        <w:t>1),</w:t>
      </w:r>
      <w:r w:rsidR="002818A7" w:rsidRPr="002A4F28">
        <w:t xml:space="preserve"> </w:t>
      </w:r>
      <w:r w:rsidRPr="002A4F28">
        <w:t>при</w:t>
      </w:r>
      <w:r w:rsidR="002818A7" w:rsidRPr="002A4F28">
        <w:t xml:space="preserve"> </w:t>
      </w:r>
      <w:r w:rsidRPr="002A4F28">
        <w:t>среднемесячном</w:t>
      </w:r>
      <w:r w:rsidR="002818A7" w:rsidRPr="002A4F28">
        <w:t xml:space="preserve"> </w:t>
      </w:r>
      <w:r w:rsidRPr="002A4F28">
        <w:t>доходе</w:t>
      </w:r>
      <w:r w:rsidR="002818A7" w:rsidRPr="002A4F28">
        <w:t xml:space="preserve"> </w:t>
      </w:r>
      <w:r w:rsidRPr="002A4F28">
        <w:t>от</w:t>
      </w:r>
      <w:r w:rsidR="002818A7" w:rsidRPr="002A4F28">
        <w:t xml:space="preserve"> </w:t>
      </w:r>
      <w:r w:rsidRPr="002A4F28">
        <w:t>80</w:t>
      </w:r>
      <w:r w:rsidR="002818A7" w:rsidRPr="002A4F28">
        <w:t xml:space="preserve"> </w:t>
      </w:r>
      <w:r w:rsidRPr="002A4F28">
        <w:t>до</w:t>
      </w:r>
      <w:r w:rsidR="002818A7" w:rsidRPr="002A4F28">
        <w:t xml:space="preserve"> </w:t>
      </w:r>
      <w:r w:rsidRPr="002A4F28">
        <w:t>150</w:t>
      </w:r>
      <w:r w:rsidR="002818A7" w:rsidRPr="002A4F28">
        <w:t xml:space="preserve"> </w:t>
      </w:r>
      <w:r w:rsidRPr="002A4F28">
        <w:t>тысяч</w:t>
      </w:r>
      <w:r w:rsidR="002818A7" w:rsidRPr="002A4F28">
        <w:t xml:space="preserve"> </w:t>
      </w:r>
      <w:r w:rsidRPr="002A4F28">
        <w:t>рублей</w:t>
      </w:r>
      <w:r w:rsidR="002818A7" w:rsidRPr="002A4F28">
        <w:t xml:space="preserve"> </w:t>
      </w:r>
      <w:r w:rsidRPr="002A4F28">
        <w:t>включительно</w:t>
      </w:r>
      <w:r w:rsidR="002818A7" w:rsidRPr="002A4F28">
        <w:t xml:space="preserve"> </w:t>
      </w:r>
      <w:r w:rsidRPr="002A4F28">
        <w:t>коэффициент</w:t>
      </w:r>
      <w:r w:rsidR="002818A7" w:rsidRPr="002A4F28">
        <w:t xml:space="preserve"> </w:t>
      </w:r>
      <w:r w:rsidRPr="002A4F28">
        <w:t>софинансирования</w:t>
      </w:r>
      <w:r w:rsidR="002818A7" w:rsidRPr="002A4F28">
        <w:t xml:space="preserve"> </w:t>
      </w:r>
      <w:r w:rsidRPr="002A4F28">
        <w:t>составит</w:t>
      </w:r>
      <w:r w:rsidR="002818A7" w:rsidRPr="002A4F28">
        <w:t xml:space="preserve"> </w:t>
      </w:r>
      <w:r w:rsidRPr="002A4F28">
        <w:t>0,5,</w:t>
      </w:r>
      <w:r w:rsidR="002818A7" w:rsidRPr="002A4F28">
        <w:t xml:space="preserve"> </w:t>
      </w:r>
      <w:r w:rsidRPr="002A4F28">
        <w:t>а</w:t>
      </w:r>
      <w:r w:rsidR="002818A7" w:rsidRPr="002A4F28">
        <w:t xml:space="preserve"> </w:t>
      </w:r>
      <w:r w:rsidRPr="002A4F28">
        <w:t>при</w:t>
      </w:r>
      <w:r w:rsidR="002818A7" w:rsidRPr="002A4F28">
        <w:t xml:space="preserve"> </w:t>
      </w:r>
      <w:r w:rsidRPr="002A4F28">
        <w:t>среднемесячном</w:t>
      </w:r>
      <w:r w:rsidR="002818A7" w:rsidRPr="002A4F28">
        <w:t xml:space="preserve"> </w:t>
      </w:r>
      <w:r w:rsidRPr="002A4F28">
        <w:t>доходе</w:t>
      </w:r>
      <w:r w:rsidR="002818A7" w:rsidRPr="002A4F28">
        <w:t xml:space="preserve"> </w:t>
      </w:r>
      <w:r w:rsidRPr="002A4F28">
        <w:t>от</w:t>
      </w:r>
      <w:r w:rsidR="002818A7" w:rsidRPr="002A4F28">
        <w:t xml:space="preserve"> </w:t>
      </w:r>
      <w:r w:rsidRPr="002A4F28">
        <w:t>150</w:t>
      </w:r>
      <w:r w:rsidR="002818A7" w:rsidRPr="002A4F28">
        <w:t xml:space="preserve"> </w:t>
      </w:r>
      <w:r w:rsidRPr="002A4F28">
        <w:t>тысяч</w:t>
      </w:r>
      <w:r w:rsidR="002818A7" w:rsidRPr="002A4F28">
        <w:t xml:space="preserve"> </w:t>
      </w:r>
      <w:r w:rsidRPr="002A4F28">
        <w:t>рублей</w:t>
      </w:r>
      <w:r w:rsidR="002818A7" w:rsidRPr="002A4F28">
        <w:t xml:space="preserve"> </w:t>
      </w:r>
      <w:r w:rsidRPr="002A4F28">
        <w:t>коэффициент</w:t>
      </w:r>
      <w:r w:rsidR="002818A7" w:rsidRPr="002A4F28">
        <w:t xml:space="preserve"> </w:t>
      </w:r>
      <w:r w:rsidRPr="002A4F28">
        <w:t>софинансирования</w:t>
      </w:r>
      <w:r w:rsidR="002818A7" w:rsidRPr="002A4F28">
        <w:t xml:space="preserve"> </w:t>
      </w:r>
      <w:r w:rsidRPr="002A4F28">
        <w:t>составит</w:t>
      </w:r>
      <w:r w:rsidR="002818A7" w:rsidRPr="002A4F28">
        <w:t xml:space="preserve"> </w:t>
      </w:r>
      <w:r w:rsidRPr="002A4F28">
        <w:t>0,25.</w:t>
      </w:r>
    </w:p>
    <w:p w14:paraId="314E7DD1" w14:textId="77777777" w:rsidR="005A43FC" w:rsidRPr="002A4F28" w:rsidRDefault="005A43FC" w:rsidP="005A43FC">
      <w:r w:rsidRPr="002A4F28">
        <w:t>После</w:t>
      </w:r>
      <w:r w:rsidR="002818A7" w:rsidRPr="002A4F28">
        <w:t xml:space="preserve"> </w:t>
      </w:r>
      <w:r w:rsidRPr="002A4F28">
        <w:t>оплаты</w:t>
      </w:r>
      <w:r w:rsidR="002818A7" w:rsidRPr="002A4F28">
        <w:t xml:space="preserve"> </w:t>
      </w:r>
      <w:r w:rsidRPr="002A4F28">
        <w:t>взносов</w:t>
      </w:r>
      <w:r w:rsidR="002818A7" w:rsidRPr="002A4F28">
        <w:t xml:space="preserve"> </w:t>
      </w:r>
      <w:r w:rsidRPr="002A4F28">
        <w:t>ПДС</w:t>
      </w:r>
      <w:r w:rsidR="002818A7" w:rsidRPr="002A4F28">
        <w:t xml:space="preserve"> </w:t>
      </w:r>
      <w:r w:rsidRPr="002A4F28">
        <w:t>участник</w:t>
      </w:r>
      <w:r w:rsidR="002818A7" w:rsidRPr="002A4F28">
        <w:t xml:space="preserve"> </w:t>
      </w:r>
      <w:r w:rsidRPr="002A4F28">
        <w:t>программы</w:t>
      </w:r>
      <w:r w:rsidR="002818A7" w:rsidRPr="002A4F28">
        <w:t xml:space="preserve"> </w:t>
      </w:r>
      <w:r w:rsidRPr="002A4F28">
        <w:t>может</w:t>
      </w:r>
      <w:r w:rsidR="002818A7" w:rsidRPr="002A4F28">
        <w:t xml:space="preserve"> </w:t>
      </w:r>
      <w:r w:rsidRPr="002A4F28">
        <w:t>получить</w:t>
      </w:r>
      <w:r w:rsidR="002818A7" w:rsidRPr="002A4F28">
        <w:t xml:space="preserve"> </w:t>
      </w:r>
      <w:r w:rsidRPr="002A4F28">
        <w:t>налоговый</w:t>
      </w:r>
      <w:r w:rsidR="002818A7" w:rsidRPr="002A4F28">
        <w:t xml:space="preserve"> </w:t>
      </w:r>
      <w:r w:rsidRPr="002A4F28">
        <w:t>вычет</w:t>
      </w:r>
      <w:r w:rsidR="002818A7" w:rsidRPr="002A4F28">
        <w:t xml:space="preserve"> </w:t>
      </w:r>
      <w:r w:rsidRPr="002A4F28">
        <w:t>с</w:t>
      </w:r>
      <w:r w:rsidR="002818A7" w:rsidRPr="002A4F28">
        <w:t xml:space="preserve"> </w:t>
      </w:r>
      <w:r w:rsidRPr="002A4F28">
        <w:t>суммы</w:t>
      </w:r>
      <w:r w:rsidR="002818A7" w:rsidRPr="002A4F28">
        <w:t xml:space="preserve"> </w:t>
      </w:r>
      <w:r w:rsidRPr="002A4F28">
        <w:t>пополнений</w:t>
      </w:r>
      <w:r w:rsidR="002818A7" w:rsidRPr="002A4F28">
        <w:t xml:space="preserve"> </w:t>
      </w:r>
      <w:r w:rsidRPr="002A4F28">
        <w:t>за</w:t>
      </w:r>
      <w:r w:rsidR="002818A7" w:rsidRPr="002A4F28">
        <w:t xml:space="preserve"> </w:t>
      </w:r>
      <w:r w:rsidRPr="002A4F28">
        <w:t>год,</w:t>
      </w:r>
      <w:r w:rsidR="002818A7" w:rsidRPr="002A4F28">
        <w:t xml:space="preserve"> </w:t>
      </w:r>
      <w:r w:rsidRPr="002A4F28">
        <w:t>но</w:t>
      </w:r>
      <w:r w:rsidR="002818A7" w:rsidRPr="002A4F28">
        <w:t xml:space="preserve"> </w:t>
      </w:r>
      <w:r w:rsidRPr="002A4F28">
        <w:t>не</w:t>
      </w:r>
      <w:r w:rsidR="002818A7" w:rsidRPr="002A4F28">
        <w:t xml:space="preserve"> </w:t>
      </w:r>
      <w:r w:rsidRPr="002A4F28">
        <w:t>более</w:t>
      </w:r>
      <w:r w:rsidR="002818A7" w:rsidRPr="002A4F28">
        <w:t xml:space="preserve"> </w:t>
      </w:r>
      <w:r w:rsidRPr="002A4F28">
        <w:t>чем</w:t>
      </w:r>
      <w:r w:rsidR="002818A7" w:rsidRPr="002A4F28">
        <w:t xml:space="preserve"> </w:t>
      </w:r>
      <w:r w:rsidRPr="002A4F28">
        <w:t>с</w:t>
      </w:r>
      <w:r w:rsidR="002818A7" w:rsidRPr="002A4F28">
        <w:t xml:space="preserve"> </w:t>
      </w:r>
      <w:r w:rsidRPr="002A4F28">
        <w:t>400</w:t>
      </w:r>
      <w:r w:rsidR="002818A7" w:rsidRPr="002A4F28">
        <w:t xml:space="preserve"> </w:t>
      </w:r>
      <w:r w:rsidRPr="002A4F28">
        <w:t>тыс.</w:t>
      </w:r>
      <w:r w:rsidR="002818A7" w:rsidRPr="002A4F28">
        <w:t xml:space="preserve"> </w:t>
      </w:r>
      <w:r w:rsidRPr="002A4F28">
        <w:t>руб.</w:t>
      </w:r>
      <w:r w:rsidR="002818A7" w:rsidRPr="002A4F28">
        <w:t xml:space="preserve"> </w:t>
      </w:r>
      <w:r w:rsidRPr="002A4F28">
        <w:t>Таким</w:t>
      </w:r>
      <w:r w:rsidR="002818A7" w:rsidRPr="002A4F28">
        <w:t xml:space="preserve"> </w:t>
      </w:r>
      <w:r w:rsidRPr="002A4F28">
        <w:t>образом</w:t>
      </w:r>
      <w:r w:rsidR="002818A7" w:rsidRPr="002A4F28">
        <w:t xml:space="preserve"> </w:t>
      </w:r>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участник</w:t>
      </w:r>
      <w:r w:rsidR="002818A7" w:rsidRPr="002A4F28">
        <w:t xml:space="preserve"> </w:t>
      </w:r>
      <w:r w:rsidRPr="002A4F28">
        <w:t>программы</w:t>
      </w:r>
      <w:r w:rsidR="002818A7" w:rsidRPr="002A4F28">
        <w:t xml:space="preserve"> </w:t>
      </w:r>
      <w:r w:rsidRPr="002A4F28">
        <w:t>может</w:t>
      </w:r>
      <w:r w:rsidR="002818A7" w:rsidRPr="002A4F28">
        <w:t xml:space="preserve"> </w:t>
      </w:r>
      <w:r w:rsidRPr="002A4F28">
        <w:t>заявить</w:t>
      </w:r>
      <w:r w:rsidR="002818A7" w:rsidRPr="002A4F28">
        <w:t xml:space="preserve"> </w:t>
      </w:r>
      <w:r w:rsidRPr="002A4F28">
        <w:t>в</w:t>
      </w:r>
      <w:r w:rsidR="002818A7" w:rsidRPr="002A4F28">
        <w:t xml:space="preserve"> </w:t>
      </w:r>
      <w:r w:rsidRPr="002A4F28">
        <w:t>ФНС</w:t>
      </w:r>
      <w:r w:rsidR="002818A7" w:rsidRPr="002A4F28">
        <w:t xml:space="preserve"> </w:t>
      </w:r>
      <w:r w:rsidRPr="002A4F28">
        <w:t>к</w:t>
      </w:r>
      <w:r w:rsidR="002818A7" w:rsidRPr="002A4F28">
        <w:t xml:space="preserve"> </w:t>
      </w:r>
      <w:r w:rsidRPr="002A4F28">
        <w:t>возврату</w:t>
      </w:r>
      <w:r w:rsidR="002818A7" w:rsidRPr="002A4F28">
        <w:t xml:space="preserve"> </w:t>
      </w:r>
      <w:r w:rsidRPr="002A4F28">
        <w:t>до</w:t>
      </w:r>
      <w:r w:rsidR="002818A7" w:rsidRPr="002A4F28">
        <w:t xml:space="preserve"> </w:t>
      </w:r>
      <w:r w:rsidRPr="002A4F28">
        <w:t>52</w:t>
      </w:r>
      <w:r w:rsidR="002818A7" w:rsidRPr="002A4F28">
        <w:t>-</w:t>
      </w:r>
      <w:r w:rsidRPr="002A4F28">
        <w:t>60</w:t>
      </w:r>
      <w:r w:rsidR="002818A7" w:rsidRPr="002A4F28">
        <w:t xml:space="preserve"> </w:t>
      </w:r>
      <w:r w:rsidRPr="002A4F28">
        <w:t>тыс.</w:t>
      </w:r>
      <w:r w:rsidR="002818A7" w:rsidRPr="002A4F28">
        <w:t xml:space="preserve"> </w:t>
      </w:r>
      <w:r w:rsidRPr="002A4F28">
        <w:t>руб.,</w:t>
      </w:r>
      <w:r w:rsidR="002818A7" w:rsidRPr="002A4F28">
        <w:t xml:space="preserve"> </w:t>
      </w:r>
      <w:r w:rsidRPr="002A4F28">
        <w:t>а</w:t>
      </w:r>
      <w:r w:rsidR="002818A7" w:rsidRPr="002A4F28">
        <w:t xml:space="preserve"> </w:t>
      </w:r>
      <w:r w:rsidRPr="002A4F28">
        <w:t>с</w:t>
      </w:r>
      <w:r w:rsidR="002818A7" w:rsidRPr="002A4F28">
        <w:t xml:space="preserve"> </w:t>
      </w:r>
      <w:r w:rsidRPr="002A4F28">
        <w:t>2025</w:t>
      </w:r>
      <w:r w:rsidR="002818A7" w:rsidRPr="002A4F28">
        <w:t xml:space="preserve"> </w:t>
      </w:r>
      <w:r w:rsidRPr="002A4F28">
        <w:t>года</w:t>
      </w:r>
      <w:r w:rsidR="002818A7" w:rsidRPr="002A4F28">
        <w:t xml:space="preserve"> - </w:t>
      </w:r>
      <w:r w:rsidRPr="002A4F28">
        <w:t>до</w:t>
      </w:r>
      <w:r w:rsidR="002818A7" w:rsidRPr="002A4F28">
        <w:t xml:space="preserve"> </w:t>
      </w:r>
      <w:r w:rsidRPr="002A4F28">
        <w:t>52</w:t>
      </w:r>
      <w:r w:rsidR="002818A7" w:rsidRPr="002A4F28">
        <w:t>-</w:t>
      </w:r>
      <w:r w:rsidRPr="002A4F28">
        <w:t>88</w:t>
      </w:r>
      <w:r w:rsidR="002818A7" w:rsidRPr="002A4F28">
        <w:t xml:space="preserve"> </w:t>
      </w:r>
      <w:r w:rsidRPr="002A4F28">
        <w:t>тыс.</w:t>
      </w:r>
      <w:r w:rsidR="002818A7" w:rsidRPr="002A4F28">
        <w:t xml:space="preserve"> </w:t>
      </w:r>
      <w:r w:rsidRPr="002A4F28">
        <w:t>руб.</w:t>
      </w:r>
      <w:r w:rsidR="002818A7" w:rsidRPr="002A4F28">
        <w:t xml:space="preserve"> </w:t>
      </w:r>
      <w:r w:rsidRPr="002A4F28">
        <w:t>в</w:t>
      </w:r>
      <w:r w:rsidR="002818A7" w:rsidRPr="002A4F28">
        <w:t xml:space="preserve"> </w:t>
      </w:r>
      <w:r w:rsidRPr="002A4F28">
        <w:t>зависимости</w:t>
      </w:r>
      <w:r w:rsidR="002818A7" w:rsidRPr="002A4F28">
        <w:t xml:space="preserve"> </w:t>
      </w:r>
      <w:r w:rsidRPr="002A4F28">
        <w:t>от</w:t>
      </w:r>
      <w:r w:rsidR="002818A7" w:rsidRPr="002A4F28">
        <w:t xml:space="preserve"> </w:t>
      </w:r>
      <w:r w:rsidRPr="002A4F28">
        <w:t>ставки</w:t>
      </w:r>
      <w:r w:rsidR="002818A7" w:rsidRPr="002A4F28">
        <w:t xml:space="preserve"> </w:t>
      </w:r>
      <w:r w:rsidRPr="002A4F28">
        <w:t>уплаченного</w:t>
      </w:r>
      <w:r w:rsidR="002818A7" w:rsidRPr="002A4F28">
        <w:t xml:space="preserve"> </w:t>
      </w:r>
      <w:r w:rsidRPr="002A4F28">
        <w:t>НДФЛ.</w:t>
      </w:r>
      <w:r w:rsidR="002818A7" w:rsidRPr="002A4F28">
        <w:t xml:space="preserve"> </w:t>
      </w:r>
      <w:r w:rsidRPr="002A4F28">
        <w:t>Дополнительно</w:t>
      </w:r>
      <w:r w:rsidR="002818A7" w:rsidRPr="002A4F28">
        <w:t xml:space="preserve"> </w:t>
      </w:r>
      <w:r w:rsidRPr="002A4F28">
        <w:t>инвестору</w:t>
      </w:r>
      <w:r w:rsidR="002818A7" w:rsidRPr="002A4F28">
        <w:t xml:space="preserve"> </w:t>
      </w:r>
      <w:r w:rsidRPr="002A4F28">
        <w:t>необходимо</w:t>
      </w:r>
      <w:r w:rsidR="002818A7" w:rsidRPr="002A4F28">
        <w:t xml:space="preserve"> </w:t>
      </w:r>
      <w:r w:rsidRPr="002A4F28">
        <w:t>учитывать,</w:t>
      </w:r>
      <w:r w:rsidR="002818A7" w:rsidRPr="002A4F28">
        <w:t xml:space="preserve"> </w:t>
      </w:r>
      <w:r w:rsidRPr="002A4F28">
        <w:t>что</w:t>
      </w:r>
      <w:r w:rsidR="002818A7" w:rsidRPr="002A4F28">
        <w:t xml:space="preserve"> </w:t>
      </w:r>
      <w:r w:rsidRPr="002A4F28">
        <w:t>налоговый</w:t>
      </w:r>
      <w:r w:rsidR="002818A7" w:rsidRPr="002A4F28">
        <w:t xml:space="preserve"> </w:t>
      </w:r>
      <w:r w:rsidRPr="002A4F28">
        <w:t>вычет</w:t>
      </w:r>
      <w:r w:rsidR="002818A7" w:rsidRPr="002A4F28">
        <w:t xml:space="preserve"> </w:t>
      </w:r>
      <w:r w:rsidRPr="002A4F28">
        <w:t>будет</w:t>
      </w:r>
      <w:r w:rsidR="002818A7" w:rsidRPr="002A4F28">
        <w:t xml:space="preserve"> </w:t>
      </w:r>
      <w:r w:rsidRPr="002A4F28">
        <w:t>рассчитан</w:t>
      </w:r>
      <w:r w:rsidR="002818A7" w:rsidRPr="002A4F28">
        <w:t xml:space="preserve"> </w:t>
      </w:r>
      <w:r w:rsidRPr="002A4F28">
        <w:t>исходя</w:t>
      </w:r>
      <w:r w:rsidR="002818A7" w:rsidRPr="002A4F28">
        <w:t xml:space="preserve"> </w:t>
      </w:r>
      <w:r w:rsidRPr="002A4F28">
        <w:t>из</w:t>
      </w:r>
      <w:r w:rsidR="002818A7" w:rsidRPr="002A4F28">
        <w:t xml:space="preserve"> </w:t>
      </w:r>
      <w:r w:rsidRPr="002A4F28">
        <w:t>суммарных</w:t>
      </w:r>
      <w:r w:rsidR="002818A7" w:rsidRPr="002A4F28">
        <w:t xml:space="preserve"> </w:t>
      </w:r>
      <w:r w:rsidRPr="002A4F28">
        <w:t>взносов</w:t>
      </w:r>
      <w:r w:rsidR="002818A7" w:rsidRPr="002A4F28">
        <w:t xml:space="preserve"> </w:t>
      </w:r>
      <w:r w:rsidRPr="002A4F28">
        <w:t>по</w:t>
      </w:r>
      <w:r w:rsidR="002818A7" w:rsidRPr="002A4F28">
        <w:t xml:space="preserve"> </w:t>
      </w:r>
      <w:r w:rsidRPr="002A4F28">
        <w:t>трем</w:t>
      </w:r>
      <w:r w:rsidR="002818A7" w:rsidRPr="002A4F28">
        <w:t xml:space="preserve"> </w:t>
      </w:r>
      <w:r w:rsidRPr="002A4F28">
        <w:t>продуктам</w:t>
      </w:r>
      <w:r w:rsidR="002818A7" w:rsidRPr="002A4F28">
        <w:t xml:space="preserve"> - </w:t>
      </w:r>
      <w:r w:rsidRPr="002A4F28">
        <w:t>ПДС,</w:t>
      </w:r>
      <w:r w:rsidR="002818A7" w:rsidRPr="002A4F28">
        <w:t xml:space="preserve"> </w:t>
      </w:r>
      <w:r w:rsidRPr="002A4F28">
        <w:t>ИИС</w:t>
      </w:r>
      <w:r w:rsidR="002818A7" w:rsidRPr="002A4F28">
        <w:t xml:space="preserve"> </w:t>
      </w:r>
      <w:r w:rsidRPr="002A4F28">
        <w:t>третьего</w:t>
      </w:r>
      <w:r w:rsidR="002818A7" w:rsidRPr="002A4F28">
        <w:t xml:space="preserve"> </w:t>
      </w:r>
      <w:r w:rsidRPr="002A4F28">
        <w:t>типа</w:t>
      </w:r>
      <w:r w:rsidR="002818A7" w:rsidRPr="002A4F28">
        <w:t xml:space="preserve"> </w:t>
      </w:r>
      <w:r w:rsidRPr="002A4F28">
        <w:t>взносам</w:t>
      </w:r>
      <w:r w:rsidR="002818A7" w:rsidRPr="002A4F28">
        <w:t xml:space="preserve"> </w:t>
      </w:r>
      <w:r w:rsidRPr="002A4F28">
        <w:t>по</w:t>
      </w:r>
      <w:r w:rsidR="002818A7" w:rsidRPr="002A4F28">
        <w:t xml:space="preserve"> </w:t>
      </w:r>
      <w:r w:rsidRPr="002A4F28">
        <w:t>договору</w:t>
      </w:r>
      <w:r w:rsidR="002818A7" w:rsidRPr="002A4F28">
        <w:t xml:space="preserve"> </w:t>
      </w:r>
      <w:r w:rsidRPr="002A4F28">
        <w:t>негосударственного</w:t>
      </w:r>
      <w:r w:rsidR="002818A7" w:rsidRPr="002A4F28">
        <w:t xml:space="preserve"> </w:t>
      </w:r>
      <w:r w:rsidRPr="002A4F28">
        <w:t>пенсионного</w:t>
      </w:r>
      <w:r w:rsidR="002818A7" w:rsidRPr="002A4F28">
        <w:t xml:space="preserve"> </w:t>
      </w:r>
      <w:r w:rsidRPr="002A4F28">
        <w:t>обеспечения,</w:t>
      </w:r>
      <w:r w:rsidR="002818A7" w:rsidRPr="002A4F28">
        <w:t xml:space="preserve"> </w:t>
      </w:r>
      <w:r w:rsidRPr="002A4F28">
        <w:t>который</w:t>
      </w:r>
      <w:r w:rsidR="002818A7" w:rsidRPr="002A4F28">
        <w:t xml:space="preserve"> </w:t>
      </w:r>
      <w:r w:rsidRPr="002A4F28">
        <w:t>начнет</w:t>
      </w:r>
      <w:r w:rsidR="002818A7" w:rsidRPr="002A4F28">
        <w:t xml:space="preserve"> </w:t>
      </w:r>
      <w:r w:rsidRPr="002A4F28">
        <w:t>действовать</w:t>
      </w:r>
      <w:r w:rsidR="002818A7" w:rsidRPr="002A4F28">
        <w:t xml:space="preserve"> </w:t>
      </w:r>
      <w:r w:rsidRPr="002A4F28">
        <w:t>с</w:t>
      </w:r>
      <w:r w:rsidR="002818A7" w:rsidRPr="002A4F28">
        <w:t xml:space="preserve"> </w:t>
      </w:r>
      <w:r w:rsidRPr="002A4F28">
        <w:t>1</w:t>
      </w:r>
      <w:r w:rsidR="002818A7" w:rsidRPr="002A4F28">
        <w:t xml:space="preserve"> </w:t>
      </w:r>
      <w:r w:rsidRPr="002A4F28">
        <w:t>января</w:t>
      </w:r>
      <w:r w:rsidR="002818A7" w:rsidRPr="002A4F28">
        <w:t xml:space="preserve"> </w:t>
      </w:r>
      <w:r w:rsidRPr="002A4F28">
        <w:t>следующего</w:t>
      </w:r>
      <w:r w:rsidR="002818A7" w:rsidRPr="002A4F28">
        <w:t xml:space="preserve"> </w:t>
      </w:r>
      <w:r w:rsidRPr="002A4F28">
        <w:t>года.</w:t>
      </w:r>
      <w:r w:rsidR="002818A7" w:rsidRPr="002A4F28">
        <w:t xml:space="preserve"> </w:t>
      </w:r>
      <w:r w:rsidRPr="002A4F28">
        <w:t>Однако</w:t>
      </w:r>
      <w:r w:rsidR="002818A7" w:rsidRPr="002A4F28">
        <w:t xml:space="preserve"> </w:t>
      </w:r>
      <w:r w:rsidRPr="002A4F28">
        <w:t>в</w:t>
      </w:r>
      <w:r w:rsidR="002818A7" w:rsidRPr="002A4F28">
        <w:t xml:space="preserve"> </w:t>
      </w:r>
      <w:r w:rsidRPr="002A4F28">
        <w:t>2025</w:t>
      </w:r>
      <w:r w:rsidR="002818A7" w:rsidRPr="002A4F28">
        <w:t xml:space="preserve"> </w:t>
      </w:r>
      <w:r w:rsidRPr="002A4F28">
        <w:t>году</w:t>
      </w:r>
      <w:r w:rsidR="002818A7" w:rsidRPr="002A4F28">
        <w:t xml:space="preserve"> </w:t>
      </w:r>
      <w:r w:rsidRPr="002A4F28">
        <w:t>Госдумой</w:t>
      </w:r>
      <w:r w:rsidR="002818A7" w:rsidRPr="002A4F28">
        <w:t xml:space="preserve"> </w:t>
      </w:r>
      <w:r w:rsidRPr="002A4F28">
        <w:t>может</w:t>
      </w:r>
      <w:r w:rsidR="002818A7" w:rsidRPr="002A4F28">
        <w:t xml:space="preserve"> </w:t>
      </w:r>
      <w:r w:rsidRPr="002A4F28">
        <w:t>быть</w:t>
      </w:r>
      <w:r w:rsidR="002818A7" w:rsidRPr="002A4F28">
        <w:t xml:space="preserve"> </w:t>
      </w:r>
      <w:r w:rsidRPr="002A4F28">
        <w:t>рассмотрен</w:t>
      </w:r>
      <w:r w:rsidR="002818A7" w:rsidRPr="002A4F28">
        <w:t xml:space="preserve"> </w:t>
      </w:r>
      <w:r w:rsidRPr="002A4F28">
        <w:t>вопрос</w:t>
      </w:r>
      <w:r w:rsidR="002818A7" w:rsidRPr="002A4F28">
        <w:t xml:space="preserve"> </w:t>
      </w:r>
      <w:r w:rsidRPr="002A4F28">
        <w:t>о</w:t>
      </w:r>
      <w:r w:rsidR="002818A7" w:rsidRPr="002A4F28">
        <w:t xml:space="preserve"> </w:t>
      </w:r>
      <w:r w:rsidRPr="002A4F28">
        <w:t>разделении</w:t>
      </w:r>
      <w:r w:rsidR="002818A7" w:rsidRPr="002A4F28">
        <w:t xml:space="preserve"> </w:t>
      </w:r>
      <w:r w:rsidRPr="002A4F28">
        <w:t>баз</w:t>
      </w:r>
      <w:r w:rsidR="002818A7" w:rsidRPr="002A4F28">
        <w:t xml:space="preserve"> </w:t>
      </w:r>
      <w:r w:rsidRPr="002A4F28">
        <w:t>для</w:t>
      </w:r>
      <w:r w:rsidR="002818A7" w:rsidRPr="002A4F28">
        <w:t xml:space="preserve"> </w:t>
      </w:r>
      <w:r w:rsidRPr="002A4F28">
        <w:t>расчета</w:t>
      </w:r>
      <w:r w:rsidR="002818A7" w:rsidRPr="002A4F28">
        <w:t xml:space="preserve"> </w:t>
      </w:r>
      <w:r w:rsidRPr="002A4F28">
        <w:t>налоговых</w:t>
      </w:r>
      <w:r w:rsidR="002818A7" w:rsidRPr="002A4F28">
        <w:t xml:space="preserve"> </w:t>
      </w:r>
      <w:r w:rsidRPr="002A4F28">
        <w:t>вычетов</w:t>
      </w:r>
      <w:r w:rsidR="002818A7" w:rsidRPr="002A4F28">
        <w:t xml:space="preserve"> </w:t>
      </w:r>
      <w:r w:rsidRPr="002A4F28">
        <w:t>по</w:t>
      </w:r>
      <w:r w:rsidR="002818A7" w:rsidRPr="002A4F28">
        <w:t xml:space="preserve"> </w:t>
      </w:r>
      <w:r w:rsidRPr="002A4F28">
        <w:t>ИИС</w:t>
      </w:r>
      <w:r w:rsidR="002818A7" w:rsidRPr="002A4F28">
        <w:t xml:space="preserve"> </w:t>
      </w:r>
      <w:r w:rsidRPr="002A4F28">
        <w:t>и</w:t>
      </w:r>
      <w:r w:rsidR="002818A7" w:rsidRPr="002A4F28">
        <w:t xml:space="preserve"> </w:t>
      </w:r>
      <w:r w:rsidRPr="002A4F28">
        <w:t>ПДС,</w:t>
      </w:r>
      <w:r w:rsidR="002818A7" w:rsidRPr="002A4F28">
        <w:t xml:space="preserve"> </w:t>
      </w:r>
      <w:r w:rsidRPr="002A4F28">
        <w:t>что</w:t>
      </w:r>
      <w:r w:rsidR="002818A7" w:rsidRPr="002A4F28">
        <w:t xml:space="preserve"> </w:t>
      </w:r>
      <w:r w:rsidRPr="002A4F28">
        <w:t>может</w:t>
      </w:r>
      <w:r w:rsidR="002818A7" w:rsidRPr="002A4F28">
        <w:t xml:space="preserve"> </w:t>
      </w:r>
      <w:r w:rsidRPr="002A4F28">
        <w:t>позволить</w:t>
      </w:r>
      <w:r w:rsidR="002818A7" w:rsidRPr="002A4F28">
        <w:t xml:space="preserve"> </w:t>
      </w:r>
      <w:r w:rsidRPr="002A4F28">
        <w:t>рассчитывать</w:t>
      </w:r>
      <w:r w:rsidR="002818A7" w:rsidRPr="002A4F28">
        <w:t xml:space="preserve"> </w:t>
      </w:r>
      <w:r w:rsidRPr="002A4F28">
        <w:t>НДФЛ</w:t>
      </w:r>
      <w:r w:rsidR="002818A7" w:rsidRPr="002A4F28">
        <w:t xml:space="preserve"> </w:t>
      </w:r>
      <w:r w:rsidRPr="002A4F28">
        <w:t>по</w:t>
      </w:r>
      <w:r w:rsidR="002818A7" w:rsidRPr="002A4F28">
        <w:t xml:space="preserve"> </w:t>
      </w:r>
      <w:r w:rsidRPr="002A4F28">
        <w:t>каждому</w:t>
      </w:r>
      <w:r w:rsidR="002818A7" w:rsidRPr="002A4F28">
        <w:t xml:space="preserve"> </w:t>
      </w:r>
      <w:r w:rsidRPr="002A4F28">
        <w:t>из</w:t>
      </w:r>
      <w:r w:rsidR="002818A7" w:rsidRPr="002A4F28">
        <w:t xml:space="preserve"> </w:t>
      </w:r>
      <w:r w:rsidRPr="002A4F28">
        <w:t>продуктов</w:t>
      </w:r>
      <w:r w:rsidR="002818A7" w:rsidRPr="002A4F28">
        <w:t xml:space="preserve"> </w:t>
      </w:r>
      <w:r w:rsidRPr="002A4F28">
        <w:t>отдельно.</w:t>
      </w:r>
    </w:p>
    <w:p w14:paraId="2B3D966A" w14:textId="77777777" w:rsidR="005A43FC" w:rsidRPr="002A4F28" w:rsidRDefault="005A43FC" w:rsidP="005A43FC">
      <w:r w:rsidRPr="002A4F28">
        <w:t>Почему</w:t>
      </w:r>
      <w:r w:rsidR="002818A7" w:rsidRPr="002A4F28">
        <w:t xml:space="preserve"> </w:t>
      </w:r>
      <w:r w:rsidRPr="002A4F28">
        <w:t>программа</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в</w:t>
      </w:r>
      <w:r w:rsidR="002818A7" w:rsidRPr="002A4F28">
        <w:t xml:space="preserve"> </w:t>
      </w:r>
      <w:r w:rsidRPr="002A4F28">
        <w:t>настоящее</w:t>
      </w:r>
      <w:r w:rsidR="002818A7" w:rsidRPr="002A4F28">
        <w:t xml:space="preserve"> </w:t>
      </w:r>
      <w:r w:rsidRPr="002A4F28">
        <w:t>время</w:t>
      </w:r>
      <w:r w:rsidR="002818A7" w:rsidRPr="002A4F28">
        <w:t xml:space="preserve"> </w:t>
      </w:r>
      <w:r w:rsidRPr="002A4F28">
        <w:t>не</w:t>
      </w:r>
      <w:r w:rsidR="002818A7" w:rsidRPr="002A4F28">
        <w:t xml:space="preserve"> </w:t>
      </w:r>
      <w:r w:rsidRPr="002A4F28">
        <w:t>пользуется</w:t>
      </w:r>
      <w:r w:rsidR="002818A7" w:rsidRPr="002A4F28">
        <w:t xml:space="preserve"> </w:t>
      </w:r>
      <w:r w:rsidRPr="002A4F28">
        <w:t>большой</w:t>
      </w:r>
      <w:r w:rsidR="002818A7" w:rsidRPr="002A4F28">
        <w:t xml:space="preserve"> </w:t>
      </w:r>
      <w:r w:rsidRPr="002A4F28">
        <w:t>популярностью,</w:t>
      </w:r>
      <w:r w:rsidR="002818A7" w:rsidRPr="002A4F28">
        <w:t xml:space="preserve"> </w:t>
      </w:r>
      <w:r w:rsidRPr="002A4F28">
        <w:t>несмотря</w:t>
      </w:r>
      <w:r w:rsidR="002818A7" w:rsidRPr="002A4F28">
        <w:t xml:space="preserve"> </w:t>
      </w:r>
      <w:r w:rsidRPr="002A4F28">
        <w:t>на</w:t>
      </w:r>
      <w:r w:rsidR="002818A7" w:rsidRPr="002A4F28">
        <w:t xml:space="preserve"> </w:t>
      </w:r>
      <w:r w:rsidRPr="002A4F28">
        <w:t>ее</w:t>
      </w:r>
      <w:r w:rsidR="002818A7" w:rsidRPr="002A4F28">
        <w:t xml:space="preserve"> </w:t>
      </w:r>
      <w:r w:rsidRPr="002A4F28">
        <w:t>плюсы?</w:t>
      </w:r>
      <w:r w:rsidR="002818A7" w:rsidRPr="002A4F28">
        <w:t xml:space="preserve"> </w:t>
      </w:r>
      <w:r w:rsidRPr="002A4F28">
        <w:t>Вероятно,</w:t>
      </w:r>
      <w:r w:rsidR="002818A7" w:rsidRPr="002A4F28">
        <w:t xml:space="preserve"> </w:t>
      </w:r>
      <w:r w:rsidRPr="002A4F28">
        <w:t>это</w:t>
      </w:r>
      <w:r w:rsidR="002818A7" w:rsidRPr="002A4F28">
        <w:t xml:space="preserve"> </w:t>
      </w:r>
      <w:r w:rsidRPr="002A4F28">
        <w:t>можно</w:t>
      </w:r>
      <w:r w:rsidR="002818A7" w:rsidRPr="002A4F28">
        <w:t xml:space="preserve"> </w:t>
      </w:r>
      <w:r w:rsidRPr="002A4F28">
        <w:t>объяснить</w:t>
      </w:r>
      <w:r w:rsidR="002818A7" w:rsidRPr="002A4F28">
        <w:t xml:space="preserve"> </w:t>
      </w:r>
      <w:r w:rsidRPr="002A4F28">
        <w:t>тем,</w:t>
      </w:r>
      <w:r w:rsidR="002818A7" w:rsidRPr="002A4F28">
        <w:t xml:space="preserve"> </w:t>
      </w:r>
      <w:r w:rsidRPr="002A4F28">
        <w:t>что</w:t>
      </w:r>
      <w:r w:rsidR="002818A7" w:rsidRPr="002A4F28">
        <w:t xml:space="preserve"> </w:t>
      </w:r>
      <w:r w:rsidRPr="002A4F28">
        <w:t>она</w:t>
      </w:r>
      <w:r w:rsidR="002818A7" w:rsidRPr="002A4F28">
        <w:t xml:space="preserve"> </w:t>
      </w:r>
      <w:r w:rsidRPr="002A4F28">
        <w:t>появилась</w:t>
      </w:r>
      <w:r w:rsidR="002818A7" w:rsidRPr="002A4F28">
        <w:t xml:space="preserve"> </w:t>
      </w:r>
      <w:r w:rsidRPr="002A4F28">
        <w:t>относительно</w:t>
      </w:r>
      <w:r w:rsidR="002818A7" w:rsidRPr="002A4F28">
        <w:t xml:space="preserve"> </w:t>
      </w:r>
      <w:r w:rsidRPr="002A4F28">
        <w:t>недавно,</w:t>
      </w:r>
      <w:r w:rsidR="002818A7" w:rsidRPr="002A4F28">
        <w:t xml:space="preserve"> </w:t>
      </w:r>
      <w:r w:rsidRPr="002A4F28">
        <w:t>и</w:t>
      </w:r>
      <w:r w:rsidR="002818A7" w:rsidRPr="002A4F28">
        <w:t xml:space="preserve"> </w:t>
      </w:r>
      <w:r w:rsidRPr="002A4F28">
        <w:t>инвесторы</w:t>
      </w:r>
      <w:r w:rsidR="002818A7" w:rsidRPr="002A4F28">
        <w:t xml:space="preserve"> </w:t>
      </w:r>
      <w:r w:rsidRPr="002A4F28">
        <w:t>еще</w:t>
      </w:r>
      <w:r w:rsidR="002818A7" w:rsidRPr="002A4F28">
        <w:t xml:space="preserve"> </w:t>
      </w:r>
      <w:r w:rsidRPr="002A4F28">
        <w:t>не</w:t>
      </w:r>
      <w:r w:rsidR="002818A7" w:rsidRPr="002A4F28">
        <w:t xml:space="preserve"> </w:t>
      </w:r>
      <w:r w:rsidRPr="002A4F28">
        <w:t>успели</w:t>
      </w:r>
      <w:r w:rsidR="002818A7" w:rsidRPr="002A4F28">
        <w:t xml:space="preserve"> </w:t>
      </w:r>
      <w:r w:rsidRPr="002A4F28">
        <w:t>полностью</w:t>
      </w:r>
      <w:r w:rsidR="002818A7" w:rsidRPr="002A4F28">
        <w:t xml:space="preserve"> </w:t>
      </w:r>
      <w:r w:rsidRPr="002A4F28">
        <w:t>познакомиться</w:t>
      </w:r>
      <w:r w:rsidR="002818A7" w:rsidRPr="002A4F28">
        <w:t xml:space="preserve"> </w:t>
      </w:r>
      <w:r w:rsidRPr="002A4F28">
        <w:t>с</w:t>
      </w:r>
      <w:r w:rsidR="002818A7" w:rsidRPr="002A4F28">
        <w:t xml:space="preserve"> </w:t>
      </w:r>
      <w:r w:rsidRPr="002A4F28">
        <w:t>ней.</w:t>
      </w:r>
    </w:p>
    <w:p w14:paraId="74C03207" w14:textId="77777777" w:rsidR="005A43FC" w:rsidRPr="002A4F28" w:rsidRDefault="005A43FC" w:rsidP="005A43FC">
      <w:r w:rsidRPr="002A4F28">
        <w:t>Однако,</w:t>
      </w:r>
      <w:r w:rsidR="002818A7" w:rsidRPr="002A4F28">
        <w:t xml:space="preserve"> </w:t>
      </w:r>
      <w:r w:rsidRPr="002A4F28">
        <w:t>на</w:t>
      </w:r>
      <w:r w:rsidR="002818A7" w:rsidRPr="002A4F28">
        <w:t xml:space="preserve"> </w:t>
      </w:r>
      <w:r w:rsidRPr="002A4F28">
        <w:t>наш</w:t>
      </w:r>
      <w:r w:rsidR="002818A7" w:rsidRPr="002A4F28">
        <w:t xml:space="preserve"> </w:t>
      </w:r>
      <w:r w:rsidRPr="002A4F28">
        <w:t>взгляд,</w:t>
      </w:r>
      <w:r w:rsidR="002818A7" w:rsidRPr="002A4F28">
        <w:t xml:space="preserve"> </w:t>
      </w:r>
      <w:r w:rsidRPr="002A4F28">
        <w:t>ПДС</w:t>
      </w:r>
      <w:r w:rsidR="002818A7" w:rsidRPr="002A4F28">
        <w:t xml:space="preserve"> </w:t>
      </w:r>
      <w:r w:rsidRPr="002A4F28">
        <w:t>представляет</w:t>
      </w:r>
      <w:r w:rsidR="002818A7" w:rsidRPr="002A4F28">
        <w:t xml:space="preserve"> </w:t>
      </w:r>
      <w:r w:rsidRPr="002A4F28">
        <w:t>собой</w:t>
      </w:r>
      <w:r w:rsidR="002818A7" w:rsidRPr="002A4F28">
        <w:t xml:space="preserve"> </w:t>
      </w:r>
      <w:r w:rsidRPr="002A4F28">
        <w:t>интересный</w:t>
      </w:r>
      <w:r w:rsidR="002818A7" w:rsidRPr="002A4F28">
        <w:t xml:space="preserve"> </w:t>
      </w:r>
      <w:r w:rsidRPr="002A4F28">
        <w:t>инструмент</w:t>
      </w:r>
      <w:r w:rsidR="002818A7" w:rsidRPr="002A4F28">
        <w:t xml:space="preserve"> </w:t>
      </w:r>
      <w:r w:rsidRPr="002A4F28">
        <w:t>для</w:t>
      </w:r>
      <w:r w:rsidR="002818A7" w:rsidRPr="002A4F28">
        <w:t xml:space="preserve"> </w:t>
      </w:r>
      <w:r w:rsidRPr="002A4F28">
        <w:t>формирования</w:t>
      </w:r>
      <w:r w:rsidR="002818A7" w:rsidRPr="002A4F28">
        <w:t xml:space="preserve"> </w:t>
      </w:r>
      <w:r w:rsidRPr="002A4F28">
        <w:t>долгосрочных</w:t>
      </w:r>
      <w:r w:rsidR="002818A7" w:rsidRPr="002A4F28">
        <w:t xml:space="preserve"> </w:t>
      </w:r>
      <w:r w:rsidRPr="002A4F28">
        <w:t>накоплений,</w:t>
      </w:r>
      <w:r w:rsidR="002818A7" w:rsidRPr="002A4F28">
        <w:t xml:space="preserve"> </w:t>
      </w:r>
      <w:r w:rsidRPr="002A4F28">
        <w:t>учитывая</w:t>
      </w:r>
      <w:r w:rsidR="002818A7" w:rsidRPr="002A4F28">
        <w:t xml:space="preserve"> </w:t>
      </w:r>
      <w:r w:rsidRPr="002A4F28">
        <w:t>возможность</w:t>
      </w:r>
      <w:r w:rsidR="002818A7" w:rsidRPr="002A4F28">
        <w:t xml:space="preserve"> </w:t>
      </w:r>
      <w:r w:rsidRPr="002A4F28">
        <w:t>софинансирования</w:t>
      </w:r>
      <w:r w:rsidR="002818A7" w:rsidRPr="002A4F28">
        <w:t xml:space="preserve"> </w:t>
      </w:r>
      <w:r w:rsidRPr="002A4F28">
        <w:t>со</w:t>
      </w:r>
      <w:r w:rsidR="002818A7" w:rsidRPr="002A4F28">
        <w:t xml:space="preserve"> </w:t>
      </w:r>
      <w:r w:rsidRPr="002A4F28">
        <w:t>стороны</w:t>
      </w:r>
      <w:r w:rsidR="002818A7" w:rsidRPr="002A4F28">
        <w:t xml:space="preserve"> </w:t>
      </w:r>
      <w:r w:rsidRPr="002A4F28">
        <w:t>государства</w:t>
      </w:r>
      <w:r w:rsidR="002818A7" w:rsidRPr="002A4F28">
        <w:t xml:space="preserve"> </w:t>
      </w:r>
      <w:r w:rsidRPr="002A4F28">
        <w:t>и</w:t>
      </w:r>
      <w:r w:rsidR="002818A7" w:rsidRPr="002A4F28">
        <w:t xml:space="preserve"> </w:t>
      </w:r>
      <w:r w:rsidRPr="002A4F28">
        <w:t>наличия</w:t>
      </w:r>
      <w:r w:rsidR="002818A7" w:rsidRPr="002A4F28">
        <w:t xml:space="preserve"> </w:t>
      </w:r>
      <w:r w:rsidRPr="002A4F28">
        <w:t>государственной</w:t>
      </w:r>
      <w:r w:rsidR="002818A7" w:rsidRPr="002A4F28">
        <w:t xml:space="preserve"> </w:t>
      </w:r>
      <w:r w:rsidRPr="002A4F28">
        <w:t>гарантии</w:t>
      </w:r>
      <w:r w:rsidR="002818A7" w:rsidRPr="002A4F28">
        <w:t xml:space="preserve"> </w:t>
      </w:r>
      <w:r w:rsidRPr="002A4F28">
        <w:t>сохранности</w:t>
      </w:r>
      <w:r w:rsidR="002818A7" w:rsidRPr="002A4F28">
        <w:t xml:space="preserve"> </w:t>
      </w:r>
      <w:r w:rsidRPr="002A4F28">
        <w:t>внесенных</w:t>
      </w:r>
      <w:r w:rsidR="002818A7" w:rsidRPr="002A4F28">
        <w:t xml:space="preserve"> </w:t>
      </w:r>
      <w:r w:rsidRPr="002A4F28">
        <w:t>средств</w:t>
      </w:r>
      <w:r w:rsidR="002818A7" w:rsidRPr="002A4F28">
        <w:t xml:space="preserve"> </w:t>
      </w:r>
      <w:r w:rsidRPr="002A4F28">
        <w:t>и</w:t>
      </w:r>
      <w:r w:rsidR="002818A7" w:rsidRPr="002A4F28">
        <w:t xml:space="preserve"> </w:t>
      </w:r>
      <w:r w:rsidRPr="002A4F28">
        <w:t>доходов</w:t>
      </w:r>
      <w:r w:rsidR="002818A7" w:rsidRPr="002A4F28">
        <w:t xml:space="preserve"> </w:t>
      </w:r>
      <w:r w:rsidRPr="002A4F28">
        <w:t>от</w:t>
      </w:r>
      <w:r w:rsidR="002818A7" w:rsidRPr="002A4F28">
        <w:t xml:space="preserve"> </w:t>
      </w:r>
      <w:r w:rsidRPr="002A4F28">
        <w:t>их</w:t>
      </w:r>
      <w:r w:rsidR="002818A7" w:rsidRPr="002A4F28">
        <w:t xml:space="preserve"> </w:t>
      </w:r>
      <w:r w:rsidRPr="002A4F28">
        <w:t>инвестирования</w:t>
      </w:r>
      <w:r w:rsidR="002818A7" w:rsidRPr="002A4F28">
        <w:t xml:space="preserve"> </w:t>
      </w:r>
      <w:r w:rsidRPr="002A4F28">
        <w:t>на</w:t>
      </w:r>
      <w:r w:rsidR="002818A7" w:rsidRPr="002A4F28">
        <w:t xml:space="preserve"> </w:t>
      </w:r>
      <w:r w:rsidRPr="002A4F28">
        <w:t>общую</w:t>
      </w:r>
      <w:r w:rsidR="002818A7" w:rsidRPr="002A4F28">
        <w:t xml:space="preserve"> </w:t>
      </w:r>
      <w:r w:rsidRPr="002A4F28">
        <w:t>сумму</w:t>
      </w:r>
      <w:r w:rsidR="002818A7" w:rsidRPr="002A4F28">
        <w:t xml:space="preserve"> </w:t>
      </w:r>
      <w:r w:rsidRPr="002A4F28">
        <w:t>до</w:t>
      </w:r>
      <w:r w:rsidR="002818A7" w:rsidRPr="002A4F28">
        <w:t xml:space="preserve"> </w:t>
      </w:r>
      <w:r w:rsidRPr="002A4F28">
        <w:t>2,8</w:t>
      </w:r>
      <w:r w:rsidR="002818A7" w:rsidRPr="002A4F28">
        <w:t xml:space="preserve"> </w:t>
      </w:r>
      <w:r w:rsidRPr="002A4F28">
        <w:t>миллиона</w:t>
      </w:r>
      <w:r w:rsidR="002818A7" w:rsidRPr="002A4F28">
        <w:t xml:space="preserve"> </w:t>
      </w:r>
      <w:r w:rsidRPr="002A4F28">
        <w:t>рублей.</w:t>
      </w:r>
      <w:r w:rsidR="002818A7" w:rsidRPr="002A4F28">
        <w:t xml:space="preserve"> </w:t>
      </w:r>
      <w:r w:rsidRPr="002A4F28">
        <w:t>Это</w:t>
      </w:r>
      <w:r w:rsidR="002818A7" w:rsidRPr="002A4F28">
        <w:t xml:space="preserve"> </w:t>
      </w:r>
      <w:r w:rsidRPr="002A4F28">
        <w:t>выгодно</w:t>
      </w:r>
      <w:r w:rsidR="002818A7" w:rsidRPr="002A4F28">
        <w:t xml:space="preserve"> </w:t>
      </w:r>
      <w:r w:rsidRPr="002A4F28">
        <w:t>отличает</w:t>
      </w:r>
      <w:r w:rsidR="002818A7" w:rsidRPr="002A4F28">
        <w:t xml:space="preserve"> </w:t>
      </w:r>
      <w:r w:rsidRPr="002A4F28">
        <w:t>программу</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от</w:t>
      </w:r>
      <w:r w:rsidR="002818A7" w:rsidRPr="002A4F28">
        <w:t xml:space="preserve"> </w:t>
      </w:r>
      <w:r w:rsidRPr="002A4F28">
        <w:t>ИИС.</w:t>
      </w:r>
      <w:r w:rsidR="002818A7" w:rsidRPr="002A4F28">
        <w:t xml:space="preserve"> </w:t>
      </w:r>
      <w:r w:rsidRPr="002A4F28">
        <w:t>Дополнительным</w:t>
      </w:r>
      <w:r w:rsidR="002818A7" w:rsidRPr="002A4F28">
        <w:t xml:space="preserve"> </w:t>
      </w:r>
      <w:r w:rsidRPr="002A4F28">
        <w:t>плюсом</w:t>
      </w:r>
      <w:r w:rsidR="002818A7" w:rsidRPr="002A4F28">
        <w:t xml:space="preserve"> </w:t>
      </w:r>
      <w:r w:rsidRPr="002A4F28">
        <w:t>программы</w:t>
      </w:r>
      <w:r w:rsidR="002818A7" w:rsidRPr="002A4F28">
        <w:t xml:space="preserve"> </w:t>
      </w:r>
      <w:r w:rsidRPr="002A4F28">
        <w:t>является</w:t>
      </w:r>
      <w:r w:rsidR="002818A7" w:rsidRPr="002A4F28">
        <w:t xml:space="preserve"> </w:t>
      </w:r>
      <w:r w:rsidRPr="002A4F28">
        <w:t>возможность</w:t>
      </w:r>
      <w:r w:rsidR="002818A7" w:rsidRPr="002A4F28">
        <w:t xml:space="preserve"> </w:t>
      </w:r>
      <w:r w:rsidRPr="002A4F28">
        <w:t>перевода</w:t>
      </w:r>
      <w:r w:rsidR="002818A7" w:rsidRPr="002A4F28">
        <w:t xml:space="preserve"> «</w:t>
      </w:r>
      <w:r w:rsidRPr="002A4F28">
        <w:t>замороженной</w:t>
      </w:r>
      <w:r w:rsidR="002818A7" w:rsidRPr="002A4F28">
        <w:t xml:space="preserve">» </w:t>
      </w:r>
      <w:r w:rsidRPr="002A4F28">
        <w:t>части</w:t>
      </w:r>
      <w:r w:rsidR="002818A7" w:rsidRPr="002A4F28">
        <w:t xml:space="preserve"> </w:t>
      </w:r>
      <w:r w:rsidRPr="002A4F28">
        <w:t>пенсионных</w:t>
      </w:r>
      <w:r w:rsidR="002818A7" w:rsidRPr="002A4F28">
        <w:t xml:space="preserve"> </w:t>
      </w:r>
      <w:r w:rsidRPr="002A4F28">
        <w:t>накоплений</w:t>
      </w:r>
      <w:r w:rsidR="002818A7" w:rsidRPr="002A4F28">
        <w:t xml:space="preserve"> </w:t>
      </w:r>
      <w:r w:rsidRPr="002A4F28">
        <w:t>в</w:t>
      </w:r>
      <w:r w:rsidR="002818A7" w:rsidRPr="002A4F28">
        <w:t xml:space="preserve"> </w:t>
      </w:r>
      <w:r w:rsidRPr="002A4F28">
        <w:t>ПДС,</w:t>
      </w:r>
      <w:r w:rsidR="002818A7" w:rsidRPr="002A4F28">
        <w:t xml:space="preserve"> </w:t>
      </w:r>
      <w:r w:rsidRPr="002A4F28">
        <w:t>а</w:t>
      </w:r>
      <w:r w:rsidR="002818A7" w:rsidRPr="002A4F28">
        <w:t xml:space="preserve"> </w:t>
      </w:r>
      <w:r w:rsidRPr="002A4F28">
        <w:t>в</w:t>
      </w:r>
      <w:r w:rsidR="002818A7" w:rsidRPr="002A4F28">
        <w:t xml:space="preserve"> </w:t>
      </w:r>
      <w:r w:rsidRPr="002A4F28">
        <w:t>случае</w:t>
      </w:r>
      <w:r w:rsidR="002818A7" w:rsidRPr="002A4F28">
        <w:t xml:space="preserve"> </w:t>
      </w:r>
      <w:r w:rsidRPr="002A4F28">
        <w:t>разделения</w:t>
      </w:r>
      <w:r w:rsidR="002818A7" w:rsidRPr="002A4F28">
        <w:t xml:space="preserve"> </w:t>
      </w:r>
      <w:r w:rsidRPr="002A4F28">
        <w:t>баз</w:t>
      </w:r>
      <w:r w:rsidR="002818A7" w:rsidRPr="002A4F28">
        <w:t xml:space="preserve"> </w:t>
      </w:r>
      <w:r w:rsidRPr="002A4F28">
        <w:t>для</w:t>
      </w:r>
      <w:r w:rsidR="002818A7" w:rsidRPr="002A4F28">
        <w:t xml:space="preserve"> </w:t>
      </w:r>
      <w:r w:rsidRPr="002A4F28">
        <w:t>расчета</w:t>
      </w:r>
      <w:r w:rsidR="002818A7" w:rsidRPr="002A4F28">
        <w:t xml:space="preserve"> </w:t>
      </w:r>
      <w:r w:rsidRPr="002A4F28">
        <w:t>налоговых</w:t>
      </w:r>
      <w:r w:rsidR="002818A7" w:rsidRPr="002A4F28">
        <w:t xml:space="preserve"> </w:t>
      </w:r>
      <w:r w:rsidRPr="002A4F28">
        <w:t>вычетов</w:t>
      </w:r>
      <w:r w:rsidR="002818A7" w:rsidRPr="002A4F28">
        <w:t xml:space="preserve"> </w:t>
      </w:r>
      <w:r w:rsidRPr="002A4F28">
        <w:t>по</w:t>
      </w:r>
      <w:r w:rsidR="002818A7" w:rsidRPr="002A4F28">
        <w:t xml:space="preserve"> </w:t>
      </w:r>
      <w:r w:rsidRPr="002A4F28">
        <w:t>ИИС</w:t>
      </w:r>
      <w:r w:rsidR="002818A7" w:rsidRPr="002A4F28">
        <w:t xml:space="preserve"> </w:t>
      </w:r>
      <w:r w:rsidRPr="002A4F28">
        <w:t>и</w:t>
      </w:r>
      <w:r w:rsidR="002818A7" w:rsidRPr="002A4F28">
        <w:t xml:space="preserve"> </w:t>
      </w:r>
      <w:r w:rsidRPr="002A4F28">
        <w:t>ПДС</w:t>
      </w:r>
      <w:r w:rsidR="002818A7" w:rsidRPr="002A4F28">
        <w:t xml:space="preserve"> </w:t>
      </w:r>
      <w:r w:rsidRPr="002A4F28">
        <w:t>в</w:t>
      </w:r>
      <w:r w:rsidR="002818A7" w:rsidRPr="002A4F28">
        <w:t xml:space="preserve"> </w:t>
      </w:r>
      <w:r w:rsidRPr="002A4F28">
        <w:t>2025</w:t>
      </w:r>
      <w:r w:rsidR="002818A7" w:rsidRPr="002A4F28">
        <w:t xml:space="preserve"> </w:t>
      </w:r>
      <w:r w:rsidRPr="002A4F28">
        <w:t>году</w:t>
      </w:r>
      <w:r w:rsidR="002818A7" w:rsidRPr="002A4F28">
        <w:t xml:space="preserve"> </w:t>
      </w:r>
      <w:r w:rsidRPr="002A4F28">
        <w:t>совмещение</w:t>
      </w:r>
      <w:r w:rsidR="002818A7" w:rsidRPr="002A4F28">
        <w:t xml:space="preserve"> </w:t>
      </w:r>
      <w:r w:rsidRPr="002A4F28">
        <w:t>ИИС</w:t>
      </w:r>
      <w:r w:rsidR="002818A7" w:rsidRPr="002A4F28">
        <w:t xml:space="preserve"> </w:t>
      </w:r>
      <w:r w:rsidRPr="002A4F28">
        <w:t>и</w:t>
      </w:r>
      <w:r w:rsidR="002818A7" w:rsidRPr="002A4F28">
        <w:t xml:space="preserve"> </w:t>
      </w:r>
      <w:r w:rsidRPr="002A4F28">
        <w:t>ПДС</w:t>
      </w:r>
      <w:r w:rsidR="002818A7" w:rsidRPr="002A4F28">
        <w:t xml:space="preserve"> </w:t>
      </w:r>
      <w:r w:rsidRPr="002A4F28">
        <w:t>станет</w:t>
      </w:r>
      <w:r w:rsidR="002818A7" w:rsidRPr="002A4F28">
        <w:t xml:space="preserve"> </w:t>
      </w:r>
      <w:r w:rsidRPr="002A4F28">
        <w:t>еще</w:t>
      </w:r>
      <w:r w:rsidR="002818A7" w:rsidRPr="002A4F28">
        <w:t xml:space="preserve"> </w:t>
      </w:r>
      <w:r w:rsidRPr="002A4F28">
        <w:t>более</w:t>
      </w:r>
      <w:r w:rsidR="002818A7" w:rsidRPr="002A4F28">
        <w:t xml:space="preserve"> </w:t>
      </w:r>
      <w:r w:rsidRPr="002A4F28">
        <w:t>привлекательным.</w:t>
      </w:r>
    </w:p>
    <w:p w14:paraId="0C4C285D" w14:textId="77777777" w:rsidR="005A43FC" w:rsidRPr="002A4F28" w:rsidRDefault="005A43FC" w:rsidP="005A43FC">
      <w:r w:rsidRPr="002A4F28">
        <w:t>Автор</w:t>
      </w:r>
      <w:r w:rsidR="002818A7" w:rsidRPr="002A4F28">
        <w:t xml:space="preserve"> </w:t>
      </w:r>
      <w:r w:rsidRPr="002A4F28">
        <w:t>-</w:t>
      </w:r>
      <w:r w:rsidR="002818A7" w:rsidRPr="002A4F28">
        <w:t xml:space="preserve"> </w:t>
      </w:r>
      <w:r w:rsidRPr="002A4F28">
        <w:t>Андрей</w:t>
      </w:r>
      <w:r w:rsidR="002818A7" w:rsidRPr="002A4F28">
        <w:t xml:space="preserve"> </w:t>
      </w:r>
      <w:r w:rsidRPr="002A4F28">
        <w:t>Ванин,</w:t>
      </w:r>
      <w:r w:rsidR="002818A7" w:rsidRPr="002A4F28">
        <w:t xml:space="preserve"> </w:t>
      </w:r>
      <w:r w:rsidRPr="002A4F28">
        <w:t>руководитель</w:t>
      </w:r>
      <w:r w:rsidR="002818A7" w:rsidRPr="002A4F28">
        <w:t xml:space="preserve"> </w:t>
      </w:r>
      <w:r w:rsidRPr="002A4F28">
        <w:t>управления</w:t>
      </w:r>
      <w:r w:rsidR="002818A7" w:rsidRPr="002A4F28">
        <w:t xml:space="preserve"> </w:t>
      </w:r>
      <w:r w:rsidRPr="002A4F28">
        <w:t>аналитики</w:t>
      </w:r>
      <w:r w:rsidR="002818A7" w:rsidRPr="002A4F28">
        <w:t xml:space="preserve"> </w:t>
      </w:r>
      <w:r w:rsidRPr="002A4F28">
        <w:t>финансовых</w:t>
      </w:r>
      <w:r w:rsidR="002818A7" w:rsidRPr="002A4F28">
        <w:t xml:space="preserve"> </w:t>
      </w:r>
      <w:r w:rsidRPr="002A4F28">
        <w:t>рынков</w:t>
      </w:r>
      <w:r w:rsidR="002818A7" w:rsidRPr="002A4F28">
        <w:t xml:space="preserve"> </w:t>
      </w:r>
      <w:r w:rsidRPr="002A4F28">
        <w:t>и</w:t>
      </w:r>
      <w:r w:rsidR="002818A7" w:rsidRPr="002A4F28">
        <w:t xml:space="preserve"> </w:t>
      </w:r>
      <w:r w:rsidRPr="002A4F28">
        <w:t>премиального</w:t>
      </w:r>
      <w:r w:rsidR="002818A7" w:rsidRPr="002A4F28">
        <w:t xml:space="preserve"> </w:t>
      </w:r>
      <w:r w:rsidRPr="002A4F28">
        <w:t>обслуживания</w:t>
      </w:r>
      <w:r w:rsidR="002818A7" w:rsidRPr="002A4F28">
        <w:t xml:space="preserve"> </w:t>
      </w:r>
      <w:r w:rsidRPr="002A4F28">
        <w:t>сервиса</w:t>
      </w:r>
      <w:r w:rsidR="002818A7" w:rsidRPr="002A4F28">
        <w:t xml:space="preserve"> </w:t>
      </w:r>
      <w:r w:rsidRPr="002A4F28">
        <w:t>Газпромбанк</w:t>
      </w:r>
      <w:r w:rsidR="002818A7" w:rsidRPr="002A4F28">
        <w:t xml:space="preserve"> </w:t>
      </w:r>
      <w:r w:rsidRPr="002A4F28">
        <w:t>Инвестиции</w:t>
      </w:r>
    </w:p>
    <w:p w14:paraId="60B527F6" w14:textId="77777777" w:rsidR="00111D7C" w:rsidRPr="002A4F28" w:rsidRDefault="00E071C9" w:rsidP="005A43FC">
      <w:hyperlink r:id="rId9" w:history="1">
        <w:r w:rsidR="005A43FC" w:rsidRPr="002A4F28">
          <w:rPr>
            <w:rStyle w:val="a3"/>
          </w:rPr>
          <w:t>https://1prime.ru/20241016/sberezheniya-852056573.html</w:t>
        </w:r>
      </w:hyperlink>
    </w:p>
    <w:p w14:paraId="20CB00B4" w14:textId="77777777" w:rsidR="00AF662A" w:rsidRPr="002A4F28" w:rsidRDefault="00AF662A" w:rsidP="00AF662A">
      <w:pPr>
        <w:pStyle w:val="2"/>
      </w:pPr>
      <w:bookmarkStart w:id="42" w:name="А103"/>
      <w:bookmarkStart w:id="43" w:name="_Toc180043224"/>
      <w:bookmarkStart w:id="44" w:name="_Hlk180042774"/>
      <w:r w:rsidRPr="002A4F28">
        <w:t>РБК</w:t>
      </w:r>
      <w:r w:rsidR="002818A7" w:rsidRPr="002A4F28">
        <w:t xml:space="preserve"> </w:t>
      </w:r>
      <w:r w:rsidR="00EA6BA7" w:rsidRPr="002A4F28">
        <w:t>-</w:t>
      </w:r>
      <w:r w:rsidR="002818A7" w:rsidRPr="002A4F28">
        <w:t xml:space="preserve"> </w:t>
      </w:r>
      <w:r w:rsidRPr="002A4F28">
        <w:t>Инвестиции,</w:t>
      </w:r>
      <w:r w:rsidR="002818A7" w:rsidRPr="002A4F28">
        <w:t xml:space="preserve"> </w:t>
      </w:r>
      <w:r w:rsidRPr="002A4F28">
        <w:t>16.10.2024,</w:t>
      </w:r>
      <w:r w:rsidR="002818A7" w:rsidRPr="002A4F28">
        <w:t xml:space="preserve"> </w:t>
      </w:r>
      <w:r w:rsidRPr="002A4F28">
        <w:t>Инвесторы</w:t>
      </w:r>
      <w:r w:rsidR="002818A7" w:rsidRPr="002A4F28">
        <w:t xml:space="preserve"> </w:t>
      </w:r>
      <w:r w:rsidRPr="002A4F28">
        <w:t>смогут</w:t>
      </w:r>
      <w:r w:rsidR="002818A7" w:rsidRPr="002A4F28">
        <w:t xml:space="preserve"> </w:t>
      </w:r>
      <w:r w:rsidRPr="002A4F28">
        <w:t>открывать</w:t>
      </w:r>
      <w:r w:rsidR="002818A7" w:rsidRPr="002A4F28">
        <w:t xml:space="preserve"> </w:t>
      </w:r>
      <w:r w:rsidRPr="002A4F28">
        <w:t>брокерские</w:t>
      </w:r>
      <w:r w:rsidR="002818A7" w:rsidRPr="002A4F28">
        <w:t xml:space="preserve"> </w:t>
      </w:r>
      <w:r w:rsidRPr="002A4F28">
        <w:t>счета</w:t>
      </w:r>
      <w:r w:rsidR="002818A7" w:rsidRPr="002A4F28">
        <w:t xml:space="preserve"> </w:t>
      </w:r>
      <w:r w:rsidRPr="002A4F28">
        <w:t>и</w:t>
      </w:r>
      <w:r w:rsidR="002818A7" w:rsidRPr="002A4F28">
        <w:t xml:space="preserve"> </w:t>
      </w:r>
      <w:r w:rsidRPr="002A4F28">
        <w:t>счета</w:t>
      </w:r>
      <w:r w:rsidR="002818A7" w:rsidRPr="002A4F28">
        <w:t xml:space="preserve"> </w:t>
      </w:r>
      <w:r w:rsidRPr="002A4F28">
        <w:t>ПДС</w:t>
      </w:r>
      <w:r w:rsidR="002818A7" w:rsidRPr="002A4F28">
        <w:t xml:space="preserve"> </w:t>
      </w:r>
      <w:r w:rsidRPr="002A4F28">
        <w:t>через</w:t>
      </w:r>
      <w:r w:rsidR="002818A7" w:rsidRPr="002A4F28">
        <w:t xml:space="preserve"> «</w:t>
      </w:r>
      <w:r w:rsidRPr="002A4F28">
        <w:t>Финуслуги</w:t>
      </w:r>
      <w:r w:rsidR="002818A7" w:rsidRPr="002A4F28">
        <w:t>»</w:t>
      </w:r>
      <w:bookmarkEnd w:id="42"/>
      <w:bookmarkEnd w:id="43"/>
    </w:p>
    <w:p w14:paraId="26E6C84B" w14:textId="77777777" w:rsidR="00AF662A" w:rsidRPr="002A4F28" w:rsidRDefault="00AF662A" w:rsidP="00AE18A8">
      <w:pPr>
        <w:pStyle w:val="3"/>
      </w:pPr>
      <w:bookmarkStart w:id="45" w:name="_Toc180043225"/>
      <w:r w:rsidRPr="002A4F28">
        <w:t>Платформа</w:t>
      </w:r>
      <w:r w:rsidR="002818A7" w:rsidRPr="002A4F28">
        <w:t xml:space="preserve"> </w:t>
      </w:r>
      <w:r w:rsidRPr="002A4F28">
        <w:t>Мосбиржи</w:t>
      </w:r>
      <w:r w:rsidR="002818A7" w:rsidRPr="002A4F28">
        <w:t xml:space="preserve"> «</w:t>
      </w:r>
      <w:r w:rsidRPr="002A4F28">
        <w:t>Финуслуги</w:t>
      </w:r>
      <w:r w:rsidR="002818A7" w:rsidRPr="002A4F28">
        <w:t xml:space="preserve">» </w:t>
      </w:r>
      <w:r w:rsidRPr="002A4F28">
        <w:t>запустила</w:t>
      </w:r>
      <w:r w:rsidR="002818A7" w:rsidRPr="002A4F28">
        <w:t xml:space="preserve"> </w:t>
      </w:r>
      <w:r w:rsidRPr="002A4F28">
        <w:t>опцию</w:t>
      </w:r>
      <w:r w:rsidR="002818A7" w:rsidRPr="002A4F28">
        <w:t xml:space="preserve"> </w:t>
      </w:r>
      <w:r w:rsidRPr="002A4F28">
        <w:t>открытия</w:t>
      </w:r>
      <w:r w:rsidR="002818A7" w:rsidRPr="002A4F28">
        <w:t xml:space="preserve"> </w:t>
      </w:r>
      <w:r w:rsidRPr="002A4F28">
        <w:t>брокерского</w:t>
      </w:r>
      <w:r w:rsidR="002818A7" w:rsidRPr="002A4F28">
        <w:t xml:space="preserve"> </w:t>
      </w:r>
      <w:r w:rsidRPr="002A4F28">
        <w:t>счета.</w:t>
      </w:r>
      <w:r w:rsidR="002818A7" w:rsidRPr="002A4F28">
        <w:t xml:space="preserve"> </w:t>
      </w:r>
      <w:r w:rsidRPr="002A4F28">
        <w:t>Первым</w:t>
      </w:r>
      <w:r w:rsidR="002818A7" w:rsidRPr="002A4F28">
        <w:t xml:space="preserve"> </w:t>
      </w:r>
      <w:r w:rsidRPr="002A4F28">
        <w:t>партнером</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этого</w:t>
      </w:r>
      <w:r w:rsidR="002818A7" w:rsidRPr="002A4F28">
        <w:t xml:space="preserve"> </w:t>
      </w:r>
      <w:r w:rsidRPr="002A4F28">
        <w:t>проекта</w:t>
      </w:r>
      <w:r w:rsidR="002818A7" w:rsidRPr="002A4F28">
        <w:t xml:space="preserve"> </w:t>
      </w:r>
      <w:r w:rsidRPr="002A4F28">
        <w:t>стал</w:t>
      </w:r>
      <w:r w:rsidR="002818A7" w:rsidRPr="002A4F28">
        <w:t xml:space="preserve"> «</w:t>
      </w:r>
      <w:r w:rsidRPr="002A4F28">
        <w:t>Финам</w:t>
      </w:r>
      <w:r w:rsidR="002818A7" w:rsidRPr="002A4F28">
        <w:t>»</w:t>
      </w:r>
      <w:r w:rsidRPr="002A4F28">
        <w:t>.</w:t>
      </w:r>
      <w:r w:rsidR="002818A7" w:rsidRPr="002A4F28">
        <w:t xml:space="preserve"> </w:t>
      </w:r>
      <w:r w:rsidRPr="002A4F28">
        <w:t>В</w:t>
      </w:r>
      <w:r w:rsidR="002818A7" w:rsidRPr="002A4F28">
        <w:t xml:space="preserve"> </w:t>
      </w:r>
      <w:r w:rsidRPr="002A4F28">
        <w:t>перспективе</w:t>
      </w:r>
      <w:r w:rsidR="002818A7" w:rsidRPr="002A4F28">
        <w:t xml:space="preserve"> - </w:t>
      </w:r>
      <w:r w:rsidRPr="002A4F28">
        <w:t>открытие</w:t>
      </w:r>
      <w:r w:rsidR="002818A7" w:rsidRPr="002A4F28">
        <w:t xml:space="preserve"> </w:t>
      </w:r>
      <w:r w:rsidRPr="002A4F28">
        <w:t>счетов</w:t>
      </w:r>
      <w:r w:rsidR="002818A7" w:rsidRPr="002A4F28">
        <w:t xml:space="preserve"> </w:t>
      </w:r>
      <w:r w:rsidRPr="002A4F28">
        <w:t>в</w:t>
      </w:r>
      <w:r w:rsidR="002818A7" w:rsidRPr="002A4F28">
        <w:t xml:space="preserve"> </w:t>
      </w:r>
      <w:r w:rsidRPr="002A4F28">
        <w:t>программе</w:t>
      </w:r>
      <w:r w:rsidR="002818A7" w:rsidRPr="002A4F28">
        <w:t xml:space="preserve"> </w:t>
      </w:r>
      <w:r w:rsidRPr="002A4F28">
        <w:t>долгосрочных</w:t>
      </w:r>
      <w:r w:rsidR="002818A7" w:rsidRPr="002A4F28">
        <w:t xml:space="preserve"> </w:t>
      </w:r>
      <w:r w:rsidRPr="002A4F28">
        <w:t>сбережений.</w:t>
      </w:r>
      <w:bookmarkEnd w:id="45"/>
    </w:p>
    <w:p w14:paraId="7E9EA2FC" w14:textId="77777777" w:rsidR="00AF662A" w:rsidRPr="002A4F28" w:rsidRDefault="00AF662A" w:rsidP="00AF662A">
      <w:r w:rsidRPr="002A4F28">
        <w:t>Пилотный</w:t>
      </w:r>
      <w:r w:rsidR="002818A7" w:rsidRPr="002A4F28">
        <w:t xml:space="preserve"> </w:t>
      </w:r>
      <w:r w:rsidRPr="002A4F28">
        <w:t>проект</w:t>
      </w:r>
      <w:r w:rsidR="002818A7" w:rsidRPr="002A4F28">
        <w:t xml:space="preserve"> </w:t>
      </w:r>
      <w:r w:rsidRPr="002A4F28">
        <w:t>по</w:t>
      </w:r>
      <w:r w:rsidR="002818A7" w:rsidRPr="002A4F28">
        <w:t xml:space="preserve"> </w:t>
      </w:r>
      <w:r w:rsidRPr="002A4F28">
        <w:t>открытию</w:t>
      </w:r>
      <w:r w:rsidR="002818A7" w:rsidRPr="002A4F28">
        <w:t xml:space="preserve"> </w:t>
      </w:r>
      <w:r w:rsidRPr="002A4F28">
        <w:t>брокерских</w:t>
      </w:r>
      <w:r w:rsidR="002818A7" w:rsidRPr="002A4F28">
        <w:t xml:space="preserve"> </w:t>
      </w:r>
      <w:r w:rsidRPr="002A4F28">
        <w:t>счетов</w:t>
      </w:r>
      <w:r w:rsidR="002818A7" w:rsidRPr="002A4F28">
        <w:t xml:space="preserve"> </w:t>
      </w:r>
      <w:r w:rsidRPr="002A4F28">
        <w:t>в</w:t>
      </w:r>
      <w:r w:rsidR="002818A7" w:rsidRPr="002A4F28">
        <w:t xml:space="preserve"> </w:t>
      </w:r>
      <w:r w:rsidRPr="002A4F28">
        <w:t>приложении</w:t>
      </w:r>
      <w:r w:rsidR="002818A7" w:rsidRPr="002A4F28">
        <w:t xml:space="preserve"> «</w:t>
      </w:r>
      <w:r w:rsidRPr="002A4F28">
        <w:t>Финуслуг</w:t>
      </w:r>
      <w:r w:rsidR="002818A7" w:rsidRPr="002A4F28">
        <w:t xml:space="preserve">» </w:t>
      </w:r>
      <w:r w:rsidRPr="002A4F28">
        <w:t>уже</w:t>
      </w:r>
      <w:r w:rsidR="002818A7" w:rsidRPr="002A4F28">
        <w:t xml:space="preserve"> </w:t>
      </w:r>
      <w:r w:rsidRPr="002A4F28">
        <w:t>стартовал.</w:t>
      </w:r>
      <w:r w:rsidR="002818A7" w:rsidRPr="002A4F28">
        <w:t xml:space="preserve"> </w:t>
      </w:r>
      <w:r w:rsidRPr="002A4F28">
        <w:t>Первым</w:t>
      </w:r>
      <w:r w:rsidR="002818A7" w:rsidRPr="002A4F28">
        <w:t xml:space="preserve"> </w:t>
      </w:r>
      <w:r w:rsidRPr="002A4F28">
        <w:t>брокером,</w:t>
      </w:r>
      <w:r w:rsidR="002818A7" w:rsidRPr="002A4F28">
        <w:t xml:space="preserve"> </w:t>
      </w:r>
      <w:r w:rsidRPr="002A4F28">
        <w:t>предоставившим</w:t>
      </w:r>
      <w:r w:rsidR="002818A7" w:rsidRPr="002A4F28">
        <w:t xml:space="preserve"> </w:t>
      </w:r>
      <w:r w:rsidRPr="002A4F28">
        <w:t>инвесторам</w:t>
      </w:r>
      <w:r w:rsidR="002818A7" w:rsidRPr="002A4F28">
        <w:t xml:space="preserve"> </w:t>
      </w:r>
      <w:r w:rsidRPr="002A4F28">
        <w:t>возможность</w:t>
      </w:r>
      <w:r w:rsidR="002818A7" w:rsidRPr="002A4F28">
        <w:t xml:space="preserve"> </w:t>
      </w:r>
      <w:r w:rsidRPr="002A4F28">
        <w:t>открывать</w:t>
      </w:r>
      <w:r w:rsidR="002818A7" w:rsidRPr="002A4F28">
        <w:t xml:space="preserve"> </w:t>
      </w:r>
      <w:r w:rsidRPr="002A4F28">
        <w:t>счета</w:t>
      </w:r>
      <w:r w:rsidR="002818A7" w:rsidRPr="002A4F28">
        <w:t xml:space="preserve"> </w:t>
      </w:r>
      <w:r w:rsidRPr="002A4F28">
        <w:t>на</w:t>
      </w:r>
      <w:r w:rsidR="002818A7" w:rsidRPr="002A4F28">
        <w:t xml:space="preserve"> «</w:t>
      </w:r>
      <w:r w:rsidRPr="002A4F28">
        <w:t>Финуслугах</w:t>
      </w:r>
      <w:r w:rsidR="002818A7" w:rsidRPr="002A4F28">
        <w:t xml:space="preserve">» </w:t>
      </w:r>
      <w:r w:rsidRPr="002A4F28">
        <w:t>стал</w:t>
      </w:r>
      <w:r w:rsidR="002818A7" w:rsidRPr="002A4F28">
        <w:t xml:space="preserve"> «</w:t>
      </w:r>
      <w:r w:rsidRPr="002A4F28">
        <w:t>Финам</w:t>
      </w:r>
      <w:r w:rsidR="002818A7" w:rsidRPr="002A4F28">
        <w:t>»</w:t>
      </w:r>
      <w:r w:rsidRPr="002A4F28">
        <w:t>.</w:t>
      </w:r>
      <w:r w:rsidR="002818A7" w:rsidRPr="002A4F28">
        <w:t xml:space="preserve"> </w:t>
      </w:r>
      <w:r w:rsidRPr="002A4F28">
        <w:t>Презентация</w:t>
      </w:r>
      <w:r w:rsidR="002818A7" w:rsidRPr="002A4F28">
        <w:t xml:space="preserve"> </w:t>
      </w:r>
      <w:r w:rsidRPr="002A4F28">
        <w:t>проекта</w:t>
      </w:r>
      <w:r w:rsidR="002818A7" w:rsidRPr="002A4F28">
        <w:t xml:space="preserve"> </w:t>
      </w:r>
      <w:r w:rsidRPr="002A4F28">
        <w:t>прошла</w:t>
      </w:r>
      <w:r w:rsidR="002818A7" w:rsidRPr="002A4F28">
        <w:t xml:space="preserve"> </w:t>
      </w:r>
      <w:r w:rsidRPr="002A4F28">
        <w:t>на</w:t>
      </w:r>
      <w:r w:rsidR="002818A7" w:rsidRPr="002A4F28">
        <w:t xml:space="preserve"> </w:t>
      </w:r>
      <w:r w:rsidRPr="002A4F28">
        <w:t>форуме</w:t>
      </w:r>
      <w:r w:rsidR="002818A7" w:rsidRPr="002A4F28">
        <w:t xml:space="preserve"> </w:t>
      </w:r>
      <w:r w:rsidRPr="002A4F28">
        <w:t>Finopolis-2024,</w:t>
      </w:r>
      <w:r w:rsidR="002818A7" w:rsidRPr="002A4F28">
        <w:t xml:space="preserve"> </w:t>
      </w:r>
      <w:r w:rsidRPr="002A4F28">
        <w:t>организованном</w:t>
      </w:r>
      <w:r w:rsidR="002818A7" w:rsidRPr="002A4F28">
        <w:t xml:space="preserve"> </w:t>
      </w:r>
      <w:r w:rsidRPr="002A4F28">
        <w:t>Банком</w:t>
      </w:r>
      <w:r w:rsidR="002818A7" w:rsidRPr="002A4F28">
        <w:t xml:space="preserve"> </w:t>
      </w:r>
      <w:r w:rsidRPr="002A4F28">
        <w:t>России,</w:t>
      </w:r>
      <w:r w:rsidR="002818A7" w:rsidRPr="002A4F28">
        <w:t xml:space="preserve"> </w:t>
      </w:r>
      <w:r w:rsidRPr="002A4F28">
        <w:t>передает</w:t>
      </w:r>
      <w:r w:rsidR="002818A7" w:rsidRPr="002A4F28">
        <w:t xml:space="preserve"> </w:t>
      </w:r>
      <w:r w:rsidRPr="002A4F28">
        <w:t>корреспондент</w:t>
      </w:r>
      <w:r w:rsidR="002818A7" w:rsidRPr="002A4F28">
        <w:t xml:space="preserve"> «</w:t>
      </w:r>
      <w:r w:rsidRPr="002A4F28">
        <w:t>РБК</w:t>
      </w:r>
      <w:r w:rsidR="002818A7" w:rsidRPr="002A4F28">
        <w:t xml:space="preserve"> </w:t>
      </w:r>
      <w:r w:rsidRPr="002A4F28">
        <w:lastRenderedPageBreak/>
        <w:t>Инвестиций</w:t>
      </w:r>
      <w:r w:rsidR="002818A7" w:rsidRPr="002A4F28">
        <w:t>»</w:t>
      </w:r>
      <w:r w:rsidRPr="002A4F28">
        <w:t>.</w:t>
      </w:r>
      <w:r w:rsidR="002818A7" w:rsidRPr="002A4F28">
        <w:t xml:space="preserve"> </w:t>
      </w:r>
      <w:r w:rsidRPr="002A4F28">
        <w:t>Редакция</w:t>
      </w:r>
      <w:r w:rsidR="002818A7" w:rsidRPr="002A4F28">
        <w:t xml:space="preserve"> «</w:t>
      </w:r>
      <w:r w:rsidRPr="002A4F28">
        <w:t>РБК</w:t>
      </w:r>
      <w:r w:rsidR="002818A7" w:rsidRPr="002A4F28">
        <w:t xml:space="preserve"> </w:t>
      </w:r>
      <w:r w:rsidRPr="002A4F28">
        <w:t>Инвестиций</w:t>
      </w:r>
      <w:r w:rsidR="002818A7" w:rsidRPr="002A4F28">
        <w:t xml:space="preserve">» </w:t>
      </w:r>
      <w:r w:rsidRPr="002A4F28">
        <w:t>убедилась</w:t>
      </w:r>
      <w:r w:rsidR="002818A7" w:rsidRPr="002A4F28">
        <w:t xml:space="preserve"> </w:t>
      </w:r>
      <w:r w:rsidRPr="002A4F28">
        <w:t>в</w:t>
      </w:r>
      <w:r w:rsidR="002818A7" w:rsidRPr="002A4F28">
        <w:t xml:space="preserve"> </w:t>
      </w:r>
      <w:r w:rsidRPr="002A4F28">
        <w:t>том,</w:t>
      </w:r>
      <w:r w:rsidR="002818A7" w:rsidRPr="002A4F28">
        <w:t xml:space="preserve"> </w:t>
      </w:r>
      <w:r w:rsidRPr="002A4F28">
        <w:t>что</w:t>
      </w:r>
      <w:r w:rsidR="002818A7" w:rsidRPr="002A4F28">
        <w:t xml:space="preserve"> </w:t>
      </w:r>
      <w:r w:rsidRPr="002A4F28">
        <w:t>данная</w:t>
      </w:r>
      <w:r w:rsidR="002818A7" w:rsidRPr="002A4F28">
        <w:t xml:space="preserve"> </w:t>
      </w:r>
      <w:r w:rsidRPr="002A4F28">
        <w:t>опция</w:t>
      </w:r>
      <w:r w:rsidR="002818A7" w:rsidRPr="002A4F28">
        <w:t xml:space="preserve"> </w:t>
      </w:r>
      <w:r w:rsidRPr="002A4F28">
        <w:t>недоступна</w:t>
      </w:r>
      <w:r w:rsidR="002818A7" w:rsidRPr="002A4F28">
        <w:t xml:space="preserve"> </w:t>
      </w:r>
      <w:r w:rsidRPr="002A4F28">
        <w:t>в</w:t>
      </w:r>
      <w:r w:rsidR="002818A7" w:rsidRPr="002A4F28">
        <w:t xml:space="preserve"> </w:t>
      </w:r>
      <w:r w:rsidRPr="002A4F28">
        <w:t>веб-версии</w:t>
      </w:r>
      <w:r w:rsidR="002818A7" w:rsidRPr="002A4F28">
        <w:t xml:space="preserve"> «</w:t>
      </w:r>
      <w:r w:rsidRPr="002A4F28">
        <w:t>Финуслуг</w:t>
      </w:r>
      <w:r w:rsidR="002818A7" w:rsidRPr="002A4F28">
        <w:t>»</w:t>
      </w:r>
      <w:r w:rsidRPr="002A4F28">
        <w:t>.</w:t>
      </w:r>
    </w:p>
    <w:p w14:paraId="26DF912A" w14:textId="77777777" w:rsidR="00AF662A" w:rsidRPr="002A4F28" w:rsidRDefault="00AF662A" w:rsidP="00AF662A">
      <w:r w:rsidRPr="002A4F28">
        <w:t>Cтарший</w:t>
      </w:r>
      <w:r w:rsidR="002818A7" w:rsidRPr="002A4F28">
        <w:t xml:space="preserve"> </w:t>
      </w:r>
      <w:r w:rsidRPr="002A4F28">
        <w:t>управляющий</w:t>
      </w:r>
      <w:r w:rsidR="002818A7" w:rsidRPr="002A4F28">
        <w:t xml:space="preserve"> </w:t>
      </w:r>
      <w:r w:rsidRPr="002A4F28">
        <w:t>директор</w:t>
      </w:r>
      <w:r w:rsidR="002818A7" w:rsidRPr="002A4F28">
        <w:t xml:space="preserve"> </w:t>
      </w:r>
      <w:r w:rsidRPr="002A4F28">
        <w:t>по</w:t>
      </w:r>
      <w:r w:rsidR="002818A7" w:rsidRPr="002A4F28">
        <w:t xml:space="preserve"> </w:t>
      </w:r>
      <w:r w:rsidRPr="002A4F28">
        <w:t>розничному</w:t>
      </w:r>
      <w:r w:rsidR="002818A7" w:rsidRPr="002A4F28">
        <w:t xml:space="preserve"> </w:t>
      </w:r>
      <w:r w:rsidRPr="002A4F28">
        <w:t>бизнесу</w:t>
      </w:r>
      <w:r w:rsidR="002818A7" w:rsidRPr="002A4F28">
        <w:t xml:space="preserve"> </w:t>
      </w:r>
      <w:r w:rsidRPr="002A4F28">
        <w:t>Мосбиржи</w:t>
      </w:r>
      <w:r w:rsidR="002818A7" w:rsidRPr="002A4F28">
        <w:t xml:space="preserve"> </w:t>
      </w:r>
      <w:r w:rsidRPr="002A4F28">
        <w:t>и</w:t>
      </w:r>
      <w:r w:rsidR="002818A7" w:rsidRPr="002A4F28">
        <w:t xml:space="preserve"> </w:t>
      </w:r>
      <w:r w:rsidRPr="002A4F28">
        <w:t>проекту</w:t>
      </w:r>
      <w:r w:rsidR="002818A7" w:rsidRPr="002A4F28">
        <w:t xml:space="preserve"> «</w:t>
      </w:r>
      <w:r w:rsidRPr="002A4F28">
        <w:t>Финуслуги</w:t>
      </w:r>
      <w:r w:rsidR="002818A7" w:rsidRPr="002A4F28">
        <w:t xml:space="preserve">» </w:t>
      </w:r>
      <w:r w:rsidRPr="002A4F28">
        <w:t>Игорь</w:t>
      </w:r>
      <w:r w:rsidR="002818A7" w:rsidRPr="002A4F28">
        <w:t xml:space="preserve"> </w:t>
      </w:r>
      <w:r w:rsidRPr="002A4F28">
        <w:t>Алутин</w:t>
      </w:r>
      <w:r w:rsidR="002818A7" w:rsidRPr="002A4F28">
        <w:t xml:space="preserve"> </w:t>
      </w:r>
      <w:r w:rsidRPr="002A4F28">
        <w:t>рассказал,</w:t>
      </w:r>
      <w:r w:rsidR="002818A7" w:rsidRPr="002A4F28">
        <w:t xml:space="preserve"> </w:t>
      </w:r>
      <w:r w:rsidRPr="002A4F28">
        <w:t>что</w:t>
      </w:r>
      <w:r w:rsidR="002818A7" w:rsidRPr="002A4F28">
        <w:t xml:space="preserve"> </w:t>
      </w:r>
      <w:r w:rsidRPr="002A4F28">
        <w:t>клиенты</w:t>
      </w:r>
      <w:r w:rsidR="002818A7" w:rsidRPr="002A4F28">
        <w:t xml:space="preserve"> «</w:t>
      </w:r>
      <w:r w:rsidRPr="002A4F28">
        <w:t>Финама</w:t>
      </w:r>
      <w:r w:rsidR="002818A7" w:rsidRPr="002A4F28">
        <w:t xml:space="preserve">» </w:t>
      </w:r>
      <w:r w:rsidRPr="002A4F28">
        <w:t>смогут</w:t>
      </w:r>
      <w:r w:rsidR="002818A7" w:rsidRPr="002A4F28">
        <w:t xml:space="preserve"> </w:t>
      </w:r>
      <w:r w:rsidRPr="002A4F28">
        <w:t>пополнить</w:t>
      </w:r>
      <w:r w:rsidR="002818A7" w:rsidRPr="002A4F28">
        <w:t xml:space="preserve"> </w:t>
      </w:r>
      <w:r w:rsidRPr="002A4F28">
        <w:t>брокерский</w:t>
      </w:r>
      <w:r w:rsidR="002818A7" w:rsidRPr="002A4F28">
        <w:t xml:space="preserve"> </w:t>
      </w:r>
      <w:r w:rsidRPr="002A4F28">
        <w:t>счет</w:t>
      </w:r>
      <w:r w:rsidR="002818A7" w:rsidRPr="002A4F28">
        <w:t xml:space="preserve">  </w:t>
      </w:r>
      <w:r w:rsidRPr="002A4F28">
        <w:t>через</w:t>
      </w:r>
      <w:r w:rsidR="002818A7" w:rsidRPr="002A4F28">
        <w:t xml:space="preserve"> </w:t>
      </w:r>
      <w:r w:rsidRPr="002A4F28">
        <w:t>СБП</w:t>
      </w:r>
      <w:r w:rsidR="002818A7" w:rsidRPr="002A4F28">
        <w:t xml:space="preserve"> </w:t>
      </w:r>
      <w:r w:rsidRPr="002A4F28">
        <w:t>или</w:t>
      </w:r>
      <w:r w:rsidR="002818A7" w:rsidRPr="002A4F28">
        <w:t xml:space="preserve"> </w:t>
      </w:r>
      <w:r w:rsidRPr="002A4F28">
        <w:t>по</w:t>
      </w:r>
      <w:r w:rsidR="002818A7" w:rsidRPr="002A4F28">
        <w:t xml:space="preserve"> </w:t>
      </w:r>
      <w:r w:rsidRPr="002A4F28">
        <w:t>реквизитам,</w:t>
      </w:r>
      <w:r w:rsidR="002818A7" w:rsidRPr="002A4F28">
        <w:t xml:space="preserve"> </w:t>
      </w:r>
      <w:r w:rsidRPr="002A4F28">
        <w:t>а</w:t>
      </w:r>
      <w:r w:rsidR="002818A7" w:rsidRPr="002A4F28">
        <w:t xml:space="preserve"> </w:t>
      </w:r>
      <w:r w:rsidRPr="002A4F28">
        <w:t>также</w:t>
      </w:r>
      <w:r w:rsidR="002818A7" w:rsidRPr="002A4F28">
        <w:t xml:space="preserve"> </w:t>
      </w:r>
      <w:r w:rsidRPr="002A4F28">
        <w:t>совершать</w:t>
      </w:r>
      <w:r w:rsidR="002818A7" w:rsidRPr="002A4F28">
        <w:t xml:space="preserve"> </w:t>
      </w:r>
      <w:r w:rsidRPr="002A4F28">
        <w:t>сделки</w:t>
      </w:r>
      <w:r w:rsidR="002818A7" w:rsidRPr="002A4F28">
        <w:t xml:space="preserve"> </w:t>
      </w:r>
      <w:r w:rsidRPr="002A4F28">
        <w:t>с</w:t>
      </w:r>
      <w:r w:rsidR="002818A7" w:rsidRPr="002A4F28">
        <w:t xml:space="preserve"> </w:t>
      </w:r>
      <w:r w:rsidRPr="002A4F28">
        <w:t>биржевыми</w:t>
      </w:r>
      <w:r w:rsidR="002818A7" w:rsidRPr="002A4F28">
        <w:t xml:space="preserve"> </w:t>
      </w:r>
      <w:r w:rsidRPr="002A4F28">
        <w:t>инструментами</w:t>
      </w:r>
      <w:r w:rsidR="002818A7" w:rsidRPr="002A4F28">
        <w:t xml:space="preserve"> - </w:t>
      </w:r>
      <w:r w:rsidRPr="002A4F28">
        <w:t>акциями,</w:t>
      </w:r>
      <w:r w:rsidR="002818A7" w:rsidRPr="002A4F28">
        <w:t xml:space="preserve"> </w:t>
      </w:r>
      <w:r w:rsidRPr="002A4F28">
        <w:t>паями</w:t>
      </w:r>
      <w:r w:rsidR="002818A7" w:rsidRPr="002A4F28">
        <w:t xml:space="preserve"> </w:t>
      </w:r>
      <w:r w:rsidRPr="002A4F28">
        <w:t>биржевых</w:t>
      </w:r>
      <w:r w:rsidR="002818A7" w:rsidRPr="002A4F28">
        <w:t xml:space="preserve"> </w:t>
      </w:r>
      <w:r w:rsidRPr="002A4F28">
        <w:t>фондов,</w:t>
      </w:r>
      <w:r w:rsidR="002818A7" w:rsidRPr="002A4F28">
        <w:t xml:space="preserve"> </w:t>
      </w:r>
      <w:r w:rsidRPr="002A4F28">
        <w:t>валютой</w:t>
      </w:r>
      <w:r w:rsidR="002818A7" w:rsidRPr="002A4F28">
        <w:t xml:space="preserve"> </w:t>
      </w:r>
      <w:r w:rsidRPr="002A4F28">
        <w:t>и</w:t>
      </w:r>
      <w:r w:rsidR="002818A7" w:rsidRPr="002A4F28">
        <w:t xml:space="preserve"> </w:t>
      </w:r>
      <w:r w:rsidRPr="002A4F28">
        <w:t>драгоценными</w:t>
      </w:r>
      <w:r w:rsidR="002818A7" w:rsidRPr="002A4F28">
        <w:t xml:space="preserve"> </w:t>
      </w:r>
      <w:r w:rsidRPr="002A4F28">
        <w:t>металлами.</w:t>
      </w:r>
      <w:r w:rsidR="002818A7" w:rsidRPr="002A4F28">
        <w:t xml:space="preserve"> </w:t>
      </w:r>
      <w:r w:rsidRPr="002A4F28">
        <w:t>В</w:t>
      </w:r>
      <w:r w:rsidR="002818A7" w:rsidRPr="002A4F28">
        <w:t xml:space="preserve"> </w:t>
      </w:r>
      <w:r w:rsidRPr="002A4F28">
        <w:t>дальнейшем</w:t>
      </w:r>
      <w:r w:rsidR="002818A7" w:rsidRPr="002A4F28">
        <w:t xml:space="preserve"> </w:t>
      </w:r>
      <w:r w:rsidRPr="002A4F28">
        <w:t>перечень</w:t>
      </w:r>
      <w:r w:rsidR="002818A7" w:rsidRPr="002A4F28">
        <w:t xml:space="preserve"> </w:t>
      </w:r>
      <w:r w:rsidRPr="002A4F28">
        <w:t>партнеров</w:t>
      </w:r>
      <w:r w:rsidR="002818A7" w:rsidRPr="002A4F28">
        <w:t xml:space="preserve"> </w:t>
      </w:r>
      <w:r w:rsidRPr="002A4F28">
        <w:t>и</w:t>
      </w:r>
      <w:r w:rsidR="002818A7" w:rsidRPr="002A4F28">
        <w:t xml:space="preserve"> </w:t>
      </w:r>
      <w:r w:rsidRPr="002A4F28">
        <w:t>сервисов</w:t>
      </w:r>
      <w:r w:rsidR="002818A7" w:rsidRPr="002A4F28">
        <w:t xml:space="preserve"> </w:t>
      </w:r>
      <w:r w:rsidRPr="002A4F28">
        <w:t>будет</w:t>
      </w:r>
      <w:r w:rsidR="002818A7" w:rsidRPr="002A4F28">
        <w:t xml:space="preserve"> </w:t>
      </w:r>
      <w:r w:rsidRPr="002A4F28">
        <w:t>расширяться.</w:t>
      </w:r>
    </w:p>
    <w:p w14:paraId="69D0B639" w14:textId="77777777" w:rsidR="00AF662A" w:rsidRPr="002A4F28" w:rsidRDefault="002818A7" w:rsidP="00AF662A">
      <w:r w:rsidRPr="002A4F28">
        <w:t>«</w:t>
      </w:r>
      <w:r w:rsidR="00AF662A" w:rsidRPr="002A4F28">
        <w:t>В</w:t>
      </w:r>
      <w:r w:rsidRPr="002A4F28">
        <w:t xml:space="preserve"> </w:t>
      </w:r>
      <w:r w:rsidR="00AF662A" w:rsidRPr="002A4F28">
        <w:t>перспективе</w:t>
      </w:r>
      <w:r w:rsidRPr="002A4F28">
        <w:t xml:space="preserve"> </w:t>
      </w:r>
      <w:r w:rsidR="00AF662A" w:rsidRPr="002A4F28">
        <w:t>технологии</w:t>
      </w:r>
      <w:r w:rsidRPr="002A4F28">
        <w:t xml:space="preserve"> </w:t>
      </w:r>
      <w:r w:rsidR="00AF662A" w:rsidRPr="002A4F28">
        <w:t>подключения</w:t>
      </w:r>
      <w:r w:rsidRPr="002A4F28">
        <w:t xml:space="preserve"> </w:t>
      </w:r>
      <w:r w:rsidR="00AF662A" w:rsidRPr="002A4F28">
        <w:t>брокеров</w:t>
      </w:r>
      <w:r w:rsidRPr="002A4F28">
        <w:t xml:space="preserve"> </w:t>
      </w:r>
      <w:r w:rsidR="00AF662A" w:rsidRPr="002A4F28">
        <w:t>к</w:t>
      </w:r>
      <w:r w:rsidRPr="002A4F28">
        <w:t xml:space="preserve"> «</w:t>
      </w:r>
      <w:r w:rsidR="00AF662A" w:rsidRPr="002A4F28">
        <w:t>Финуслугам</w:t>
      </w:r>
      <w:r w:rsidRPr="002A4F28">
        <w:t xml:space="preserve">» </w:t>
      </w:r>
      <w:r w:rsidR="00AF662A" w:rsidRPr="002A4F28">
        <w:t>лягут</w:t>
      </w:r>
      <w:r w:rsidRPr="002A4F28">
        <w:t xml:space="preserve"> </w:t>
      </w:r>
      <w:r w:rsidR="00AF662A" w:rsidRPr="002A4F28">
        <w:t>в</w:t>
      </w:r>
      <w:r w:rsidRPr="002A4F28">
        <w:t xml:space="preserve"> </w:t>
      </w:r>
      <w:r w:rsidR="00AF662A" w:rsidRPr="002A4F28">
        <w:t>основу</w:t>
      </w:r>
      <w:r w:rsidRPr="002A4F28">
        <w:t xml:space="preserve"> </w:t>
      </w:r>
      <w:r w:rsidR="00AF662A" w:rsidRPr="002A4F28">
        <w:t>платформенного</w:t>
      </w:r>
      <w:r w:rsidRPr="002A4F28">
        <w:t xml:space="preserve"> </w:t>
      </w:r>
      <w:r w:rsidR="00AF662A" w:rsidRPr="002A4F28">
        <w:t>решения</w:t>
      </w:r>
      <w:r w:rsidRPr="002A4F28">
        <w:t xml:space="preserve"> </w:t>
      </w:r>
      <w:r w:rsidR="00AF662A" w:rsidRPr="002A4F28">
        <w:t>биржи,</w:t>
      </w:r>
      <w:r w:rsidRPr="002A4F28">
        <w:t xml:space="preserve"> </w:t>
      </w:r>
      <w:r w:rsidR="00AF662A" w:rsidRPr="002A4F28">
        <w:t>которое</w:t>
      </w:r>
      <w:r w:rsidRPr="002A4F28">
        <w:t xml:space="preserve"> </w:t>
      </w:r>
      <w:r w:rsidR="00AF662A" w:rsidRPr="002A4F28">
        <w:t>облегчит</w:t>
      </w:r>
      <w:r w:rsidRPr="002A4F28">
        <w:t xml:space="preserve"> </w:t>
      </w:r>
      <w:r w:rsidR="00AF662A" w:rsidRPr="002A4F28">
        <w:t>выход</w:t>
      </w:r>
      <w:r w:rsidRPr="002A4F28">
        <w:t xml:space="preserve"> </w:t>
      </w:r>
      <w:r w:rsidR="00AF662A" w:rsidRPr="002A4F28">
        <w:t>на</w:t>
      </w:r>
      <w:r w:rsidRPr="002A4F28">
        <w:t xml:space="preserve"> </w:t>
      </w:r>
      <w:r w:rsidR="00AF662A" w:rsidRPr="002A4F28">
        <w:t>рынок</w:t>
      </w:r>
      <w:r w:rsidRPr="002A4F28">
        <w:t xml:space="preserve"> </w:t>
      </w:r>
      <w:r w:rsidR="00AF662A" w:rsidRPr="002A4F28">
        <w:t>новым</w:t>
      </w:r>
      <w:r w:rsidRPr="002A4F28">
        <w:t xml:space="preserve"> </w:t>
      </w:r>
      <w:r w:rsidR="00AF662A" w:rsidRPr="002A4F28">
        <w:t>российским</w:t>
      </w:r>
      <w:r w:rsidRPr="002A4F28">
        <w:t xml:space="preserve"> </w:t>
      </w:r>
      <w:r w:rsidR="00AF662A" w:rsidRPr="002A4F28">
        <w:t>посредникам,</w:t>
      </w:r>
      <w:r w:rsidRPr="002A4F28">
        <w:t xml:space="preserve"> </w:t>
      </w:r>
      <w:r w:rsidR="00AF662A" w:rsidRPr="002A4F28">
        <w:t>будет</w:t>
      </w:r>
      <w:r w:rsidRPr="002A4F28">
        <w:t xml:space="preserve"> </w:t>
      </w:r>
      <w:r w:rsidR="00AF662A" w:rsidRPr="002A4F28">
        <w:t>способствовать</w:t>
      </w:r>
      <w:r w:rsidRPr="002A4F28">
        <w:t xml:space="preserve"> </w:t>
      </w:r>
      <w:r w:rsidR="00AF662A" w:rsidRPr="002A4F28">
        <w:t>развитию</w:t>
      </w:r>
      <w:r w:rsidRPr="002A4F28">
        <w:t xml:space="preserve"> </w:t>
      </w:r>
      <w:r w:rsidR="00AF662A" w:rsidRPr="002A4F28">
        <w:t>конкуренции</w:t>
      </w:r>
      <w:r w:rsidRPr="002A4F28">
        <w:t xml:space="preserve"> </w:t>
      </w:r>
      <w:r w:rsidR="00AF662A" w:rsidRPr="002A4F28">
        <w:t>на</w:t>
      </w:r>
      <w:r w:rsidRPr="002A4F28">
        <w:t xml:space="preserve"> </w:t>
      </w:r>
      <w:r w:rsidR="00AF662A" w:rsidRPr="002A4F28">
        <w:t>рынке</w:t>
      </w:r>
      <w:r w:rsidRPr="002A4F28">
        <w:t xml:space="preserve"> </w:t>
      </w:r>
      <w:r w:rsidR="00AF662A" w:rsidRPr="002A4F28">
        <w:t>и</w:t>
      </w:r>
      <w:r w:rsidRPr="002A4F28">
        <w:t xml:space="preserve"> </w:t>
      </w:r>
      <w:r w:rsidR="00AF662A" w:rsidRPr="002A4F28">
        <w:t>расширению</w:t>
      </w:r>
      <w:r w:rsidRPr="002A4F28">
        <w:t xml:space="preserve"> </w:t>
      </w:r>
      <w:r w:rsidR="00AF662A" w:rsidRPr="002A4F28">
        <w:t>продуктовой</w:t>
      </w:r>
      <w:r w:rsidRPr="002A4F28">
        <w:t xml:space="preserve"> </w:t>
      </w:r>
      <w:r w:rsidR="00AF662A" w:rsidRPr="002A4F28">
        <w:t>и</w:t>
      </w:r>
      <w:r w:rsidRPr="002A4F28">
        <w:t xml:space="preserve"> </w:t>
      </w:r>
      <w:r w:rsidR="00AF662A" w:rsidRPr="002A4F28">
        <w:t>сервисной</w:t>
      </w:r>
      <w:r w:rsidRPr="002A4F28">
        <w:t xml:space="preserve"> </w:t>
      </w:r>
      <w:r w:rsidR="00AF662A" w:rsidRPr="002A4F28">
        <w:t>линеек</w:t>
      </w:r>
      <w:r w:rsidRPr="002A4F28">
        <w:t>»</w:t>
      </w:r>
      <w:r w:rsidR="00AF662A" w:rsidRPr="002A4F28">
        <w:t>,</w:t>
      </w:r>
      <w:r w:rsidRPr="002A4F28">
        <w:t xml:space="preserve"> - </w:t>
      </w:r>
      <w:r w:rsidR="00AF662A" w:rsidRPr="002A4F28">
        <w:t>добавил</w:t>
      </w:r>
      <w:r w:rsidRPr="002A4F28">
        <w:t xml:space="preserve"> </w:t>
      </w:r>
      <w:r w:rsidR="00AF662A" w:rsidRPr="002A4F28">
        <w:t>он.</w:t>
      </w:r>
      <w:r w:rsidRPr="002A4F28">
        <w:t xml:space="preserve"> </w:t>
      </w:r>
      <w:r w:rsidR="00AF662A" w:rsidRPr="002A4F28">
        <w:t>Предполагается,</w:t>
      </w:r>
      <w:r w:rsidRPr="002A4F28">
        <w:t xml:space="preserve"> </w:t>
      </w:r>
      <w:r w:rsidR="00AF662A" w:rsidRPr="002A4F28">
        <w:t>что</w:t>
      </w:r>
      <w:r w:rsidRPr="002A4F28">
        <w:t xml:space="preserve"> </w:t>
      </w:r>
      <w:r w:rsidR="00AF662A" w:rsidRPr="002A4F28">
        <w:t>в</w:t>
      </w:r>
      <w:r w:rsidRPr="002A4F28">
        <w:t xml:space="preserve"> </w:t>
      </w:r>
      <w:r w:rsidR="00AF662A" w:rsidRPr="002A4F28">
        <w:t>дальнейшем</w:t>
      </w:r>
      <w:r w:rsidRPr="002A4F28">
        <w:t xml:space="preserve"> </w:t>
      </w:r>
      <w:r w:rsidR="00AF662A" w:rsidRPr="002A4F28">
        <w:t>все</w:t>
      </w:r>
      <w:r w:rsidRPr="002A4F28">
        <w:t xml:space="preserve"> </w:t>
      </w:r>
      <w:r w:rsidR="00AF662A" w:rsidRPr="002A4F28">
        <w:t>клиенты</w:t>
      </w:r>
      <w:r w:rsidRPr="002A4F28">
        <w:t xml:space="preserve"> </w:t>
      </w:r>
      <w:r w:rsidR="00AF662A" w:rsidRPr="002A4F28">
        <w:t>платформы</w:t>
      </w:r>
      <w:r w:rsidRPr="002A4F28">
        <w:t xml:space="preserve"> </w:t>
      </w:r>
      <w:r w:rsidR="00AF662A" w:rsidRPr="002A4F28">
        <w:t>смогут</w:t>
      </w:r>
      <w:r w:rsidRPr="002A4F28">
        <w:t xml:space="preserve"> </w:t>
      </w:r>
      <w:r w:rsidR="00AF662A" w:rsidRPr="002A4F28">
        <w:t>открывать</w:t>
      </w:r>
      <w:r w:rsidRPr="002A4F28">
        <w:t xml:space="preserve"> </w:t>
      </w:r>
      <w:r w:rsidR="00AF662A" w:rsidRPr="002A4F28">
        <w:t>брокерские</w:t>
      </w:r>
      <w:r w:rsidRPr="002A4F28">
        <w:t xml:space="preserve"> </w:t>
      </w:r>
      <w:r w:rsidR="00AF662A" w:rsidRPr="002A4F28">
        <w:t>счета</w:t>
      </w:r>
      <w:r w:rsidRPr="002A4F28">
        <w:t xml:space="preserve"> </w:t>
      </w:r>
      <w:r w:rsidR="00AF662A" w:rsidRPr="002A4F28">
        <w:t>и</w:t>
      </w:r>
      <w:r w:rsidRPr="002A4F28">
        <w:t xml:space="preserve"> </w:t>
      </w:r>
      <w:r w:rsidR="00AF662A" w:rsidRPr="002A4F28">
        <w:t>по</w:t>
      </w:r>
      <w:r w:rsidRPr="002A4F28">
        <w:t xml:space="preserve"> </w:t>
      </w:r>
      <w:r w:rsidR="00AF662A" w:rsidRPr="002A4F28">
        <w:t>мере</w:t>
      </w:r>
      <w:r w:rsidRPr="002A4F28">
        <w:t xml:space="preserve"> </w:t>
      </w:r>
      <w:r w:rsidR="00AF662A" w:rsidRPr="002A4F28">
        <w:t>подключения</w:t>
      </w:r>
      <w:r w:rsidRPr="002A4F28">
        <w:t xml:space="preserve"> </w:t>
      </w:r>
      <w:r w:rsidR="00AF662A" w:rsidRPr="002A4F28">
        <w:t>к</w:t>
      </w:r>
      <w:r w:rsidRPr="002A4F28">
        <w:t xml:space="preserve"> </w:t>
      </w:r>
      <w:r w:rsidR="00AF662A" w:rsidRPr="002A4F28">
        <w:t>ней</w:t>
      </w:r>
      <w:r w:rsidRPr="002A4F28">
        <w:t xml:space="preserve"> </w:t>
      </w:r>
      <w:r w:rsidR="00AF662A" w:rsidRPr="002A4F28">
        <w:t>других</w:t>
      </w:r>
      <w:r w:rsidRPr="002A4F28">
        <w:t xml:space="preserve"> </w:t>
      </w:r>
      <w:r w:rsidR="00AF662A" w:rsidRPr="002A4F28">
        <w:t>инвесткомпаний</w:t>
      </w:r>
      <w:r w:rsidRPr="002A4F28">
        <w:t xml:space="preserve"> </w:t>
      </w:r>
      <w:r w:rsidR="00AF662A" w:rsidRPr="002A4F28">
        <w:t>видеть</w:t>
      </w:r>
      <w:r w:rsidRPr="002A4F28">
        <w:t xml:space="preserve"> </w:t>
      </w:r>
      <w:r w:rsidR="00AF662A" w:rsidRPr="002A4F28">
        <w:t>в</w:t>
      </w:r>
      <w:r w:rsidRPr="002A4F28">
        <w:t xml:space="preserve"> </w:t>
      </w:r>
      <w:r w:rsidR="00AF662A" w:rsidRPr="002A4F28">
        <w:t>едином</w:t>
      </w:r>
      <w:r w:rsidRPr="002A4F28">
        <w:t xml:space="preserve"> </w:t>
      </w:r>
      <w:r w:rsidR="00AF662A" w:rsidRPr="002A4F28">
        <w:t>интерфейсе</w:t>
      </w:r>
      <w:r w:rsidRPr="002A4F28">
        <w:t xml:space="preserve"> </w:t>
      </w:r>
      <w:r w:rsidR="00AF662A" w:rsidRPr="002A4F28">
        <w:t>свои</w:t>
      </w:r>
      <w:r w:rsidRPr="002A4F28">
        <w:t xml:space="preserve"> </w:t>
      </w:r>
      <w:r w:rsidR="00AF662A" w:rsidRPr="002A4F28">
        <w:t>портфели</w:t>
      </w:r>
      <w:r w:rsidRPr="002A4F28">
        <w:t xml:space="preserve"> </w:t>
      </w:r>
      <w:r w:rsidR="00AF662A" w:rsidRPr="002A4F28">
        <w:t>у</w:t>
      </w:r>
      <w:r w:rsidRPr="002A4F28">
        <w:t xml:space="preserve"> </w:t>
      </w:r>
      <w:r w:rsidR="00AF662A" w:rsidRPr="002A4F28">
        <w:t>разных</w:t>
      </w:r>
      <w:r w:rsidRPr="002A4F28">
        <w:t xml:space="preserve"> </w:t>
      </w:r>
      <w:r w:rsidR="00AF662A" w:rsidRPr="002A4F28">
        <w:t>брокеров,</w:t>
      </w:r>
      <w:r w:rsidRPr="002A4F28">
        <w:t xml:space="preserve"> </w:t>
      </w:r>
      <w:r w:rsidR="00AF662A" w:rsidRPr="002A4F28">
        <w:t>а</w:t>
      </w:r>
      <w:r w:rsidRPr="002A4F28">
        <w:t xml:space="preserve"> </w:t>
      </w:r>
      <w:r w:rsidR="00AF662A" w:rsidRPr="002A4F28">
        <w:t>также</w:t>
      </w:r>
      <w:r w:rsidRPr="002A4F28">
        <w:t xml:space="preserve"> </w:t>
      </w:r>
      <w:r w:rsidR="00AF662A" w:rsidRPr="002A4F28">
        <w:t>получать</w:t>
      </w:r>
      <w:r w:rsidRPr="002A4F28">
        <w:t xml:space="preserve"> </w:t>
      </w:r>
      <w:r w:rsidR="00AF662A" w:rsidRPr="002A4F28">
        <w:t>аналитику</w:t>
      </w:r>
      <w:r w:rsidRPr="002A4F28">
        <w:t xml:space="preserve"> </w:t>
      </w:r>
      <w:r w:rsidR="00AF662A" w:rsidRPr="002A4F28">
        <w:t>как</w:t>
      </w:r>
      <w:r w:rsidRPr="002A4F28">
        <w:t xml:space="preserve"> </w:t>
      </w:r>
      <w:r w:rsidR="00AF662A" w:rsidRPr="002A4F28">
        <w:t>по</w:t>
      </w:r>
      <w:r w:rsidRPr="002A4F28">
        <w:t xml:space="preserve"> </w:t>
      </w:r>
      <w:r w:rsidR="00AF662A" w:rsidRPr="002A4F28">
        <w:t>отдельному</w:t>
      </w:r>
      <w:r w:rsidRPr="002A4F28">
        <w:t xml:space="preserve"> </w:t>
      </w:r>
      <w:r w:rsidR="00AF662A" w:rsidRPr="002A4F28">
        <w:t>портфелю,</w:t>
      </w:r>
      <w:r w:rsidRPr="002A4F28">
        <w:t xml:space="preserve"> </w:t>
      </w:r>
      <w:r w:rsidR="00AF662A" w:rsidRPr="002A4F28">
        <w:t>так</w:t>
      </w:r>
      <w:r w:rsidRPr="002A4F28">
        <w:t xml:space="preserve"> </w:t>
      </w:r>
      <w:r w:rsidR="00AF662A" w:rsidRPr="002A4F28">
        <w:t>и</w:t>
      </w:r>
      <w:r w:rsidRPr="002A4F28">
        <w:t xml:space="preserve"> </w:t>
      </w:r>
      <w:r w:rsidR="00AF662A" w:rsidRPr="002A4F28">
        <w:t>по</w:t>
      </w:r>
      <w:r w:rsidRPr="002A4F28">
        <w:t xml:space="preserve"> </w:t>
      </w:r>
      <w:r w:rsidR="00AF662A" w:rsidRPr="002A4F28">
        <w:t>всем</w:t>
      </w:r>
      <w:r w:rsidRPr="002A4F28">
        <w:t xml:space="preserve"> </w:t>
      </w:r>
      <w:r w:rsidR="00AF662A" w:rsidRPr="002A4F28">
        <w:t>своим</w:t>
      </w:r>
      <w:r w:rsidRPr="002A4F28">
        <w:t xml:space="preserve"> </w:t>
      </w:r>
      <w:r w:rsidR="00AF662A" w:rsidRPr="002A4F28">
        <w:t>инвестициям.</w:t>
      </w:r>
    </w:p>
    <w:p w14:paraId="06EB8ADE" w14:textId="77777777" w:rsidR="00AF662A" w:rsidRPr="002A4F28" w:rsidRDefault="00AF662A" w:rsidP="00AF662A">
      <w:r w:rsidRPr="002A4F28">
        <w:t>В</w:t>
      </w:r>
      <w:r w:rsidR="002818A7" w:rsidRPr="002A4F28">
        <w:t xml:space="preserve"> </w:t>
      </w:r>
      <w:r w:rsidRPr="002A4F28">
        <w:t>рамках</w:t>
      </w:r>
      <w:r w:rsidR="002818A7" w:rsidRPr="002A4F28">
        <w:t xml:space="preserve"> </w:t>
      </w:r>
      <w:r w:rsidRPr="002A4F28">
        <w:t>Finopolis-2024</w:t>
      </w:r>
      <w:r w:rsidR="002818A7" w:rsidRPr="002A4F28">
        <w:t xml:space="preserve"> </w:t>
      </w:r>
      <w:r w:rsidRPr="002A4F28">
        <w:t>Алутин</w:t>
      </w:r>
      <w:r w:rsidR="002818A7" w:rsidRPr="002A4F28">
        <w:t xml:space="preserve"> </w:t>
      </w:r>
      <w:r w:rsidRPr="002A4F28">
        <w:t>также</w:t>
      </w:r>
      <w:r w:rsidR="002818A7" w:rsidRPr="002A4F28">
        <w:t xml:space="preserve"> </w:t>
      </w:r>
      <w:r w:rsidRPr="002A4F28">
        <w:t>заявил,</w:t>
      </w:r>
      <w:r w:rsidR="002818A7" w:rsidRPr="002A4F28">
        <w:t xml:space="preserve"> </w:t>
      </w:r>
      <w:r w:rsidRPr="002A4F28">
        <w:t>что</w:t>
      </w:r>
      <w:r w:rsidR="002818A7" w:rsidRPr="002A4F28">
        <w:t xml:space="preserve"> </w:t>
      </w:r>
      <w:r w:rsidRPr="002A4F28">
        <w:t>в</w:t>
      </w:r>
      <w:r w:rsidR="002818A7" w:rsidRPr="002A4F28">
        <w:t xml:space="preserve"> </w:t>
      </w:r>
      <w:r w:rsidRPr="002A4F28">
        <w:t>декабре</w:t>
      </w:r>
      <w:r w:rsidR="002818A7" w:rsidRPr="002A4F28">
        <w:t xml:space="preserve"> </w:t>
      </w:r>
      <w:r w:rsidRPr="002A4F28">
        <w:t>на</w:t>
      </w:r>
      <w:r w:rsidR="002818A7" w:rsidRPr="002A4F28">
        <w:t xml:space="preserve"> </w:t>
      </w:r>
      <w:r w:rsidRPr="002A4F28">
        <w:t>этой</w:t>
      </w:r>
      <w:r w:rsidR="002818A7" w:rsidRPr="002A4F28">
        <w:t xml:space="preserve"> </w:t>
      </w:r>
      <w:r w:rsidRPr="002A4F28">
        <w:t>платформе</w:t>
      </w:r>
      <w:r w:rsidR="002818A7" w:rsidRPr="002A4F28">
        <w:t xml:space="preserve"> </w:t>
      </w:r>
      <w:r w:rsidRPr="002A4F28">
        <w:t>можно</w:t>
      </w:r>
      <w:r w:rsidR="002818A7" w:rsidRPr="002A4F28">
        <w:t xml:space="preserve"> </w:t>
      </w:r>
      <w:r w:rsidRPr="002A4F28">
        <w:t>будет</w:t>
      </w:r>
      <w:r w:rsidR="002818A7" w:rsidRPr="002A4F28">
        <w:t xml:space="preserve"> </w:t>
      </w:r>
      <w:r w:rsidRPr="002A4F28">
        <w:t>заключать</w:t>
      </w:r>
      <w:r w:rsidR="002818A7" w:rsidRPr="002A4F28">
        <w:t xml:space="preserve"> </w:t>
      </w:r>
      <w:r w:rsidRPr="002A4F28">
        <w:t>договоры</w:t>
      </w:r>
      <w:r w:rsidR="002818A7" w:rsidRPr="002A4F28">
        <w:t xml:space="preserve"> </w:t>
      </w:r>
      <w:r w:rsidRPr="002A4F28">
        <w:t>по</w:t>
      </w:r>
      <w:r w:rsidR="002818A7" w:rsidRPr="002A4F28">
        <w:t xml:space="preserve"> </w:t>
      </w:r>
      <w:r w:rsidRPr="002A4F28">
        <w:t>программе</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(ПДС).</w:t>
      </w:r>
      <w:r w:rsidR="002818A7" w:rsidRPr="002A4F28">
        <w:t xml:space="preserve"> «</w:t>
      </w:r>
      <w:r w:rsidRPr="002A4F28">
        <w:t>Уже</w:t>
      </w:r>
      <w:r w:rsidR="002818A7" w:rsidRPr="002A4F28">
        <w:t xml:space="preserve"> </w:t>
      </w:r>
      <w:r w:rsidRPr="002A4F28">
        <w:t>в</w:t>
      </w:r>
      <w:r w:rsidR="002818A7" w:rsidRPr="002A4F28">
        <w:t xml:space="preserve"> </w:t>
      </w:r>
      <w:r w:rsidRPr="002A4F28">
        <w:t>декабре</w:t>
      </w:r>
      <w:r w:rsidR="002818A7" w:rsidRPr="002A4F28">
        <w:t xml:space="preserve"> </w:t>
      </w:r>
      <w:r w:rsidRPr="002A4F28">
        <w:t>у</w:t>
      </w:r>
      <w:r w:rsidR="002818A7" w:rsidRPr="002A4F28">
        <w:t xml:space="preserve"> </w:t>
      </w:r>
      <w:r w:rsidRPr="002A4F28">
        <w:t>нас</w:t>
      </w:r>
      <w:r w:rsidR="002818A7" w:rsidRPr="002A4F28">
        <w:t xml:space="preserve"> </w:t>
      </w:r>
      <w:r w:rsidRPr="002A4F28">
        <w:t>запускается</w:t>
      </w:r>
      <w:r w:rsidR="002818A7" w:rsidRPr="002A4F28">
        <w:t xml:space="preserve"> </w:t>
      </w:r>
      <w:r w:rsidRPr="002A4F28">
        <w:t>сервис,</w:t>
      </w:r>
      <w:r w:rsidR="002818A7" w:rsidRPr="002A4F28">
        <w:t xml:space="preserve"> </w:t>
      </w:r>
      <w:r w:rsidRPr="002A4F28">
        <w:t>будет</w:t>
      </w:r>
      <w:r w:rsidR="002818A7" w:rsidRPr="002A4F28">
        <w:t xml:space="preserve"> </w:t>
      </w:r>
      <w:r w:rsidRPr="002A4F28">
        <w:t>онлайн-оформление</w:t>
      </w:r>
      <w:r w:rsidR="002818A7" w:rsidRPr="002A4F28">
        <w:t xml:space="preserve"> </w:t>
      </w:r>
      <w:r w:rsidRPr="002A4F28">
        <w:t>ПДС.</w:t>
      </w:r>
      <w:r w:rsidR="002818A7" w:rsidRPr="002A4F28">
        <w:t xml:space="preserve"> </w:t>
      </w:r>
      <w:r w:rsidRPr="002A4F28">
        <w:t>Это</w:t>
      </w:r>
      <w:r w:rsidR="002818A7" w:rsidRPr="002A4F28">
        <w:t xml:space="preserve"> </w:t>
      </w:r>
      <w:r w:rsidRPr="002A4F28">
        <w:t>будет</w:t>
      </w:r>
      <w:r w:rsidR="002818A7" w:rsidRPr="002A4F28">
        <w:t xml:space="preserve"> </w:t>
      </w:r>
      <w:r w:rsidRPr="002A4F28">
        <w:t>два</w:t>
      </w:r>
      <w:r w:rsidR="002818A7" w:rsidRPr="002A4F28">
        <w:t xml:space="preserve"> </w:t>
      </w:r>
      <w:r w:rsidRPr="002A4F28">
        <w:t>крупных</w:t>
      </w:r>
      <w:r w:rsidR="002818A7" w:rsidRPr="002A4F28">
        <w:t xml:space="preserve"> </w:t>
      </w:r>
      <w:r w:rsidRPr="002A4F28">
        <w:t>НПФа,</w:t>
      </w:r>
      <w:r w:rsidR="002818A7" w:rsidRPr="002A4F28">
        <w:t xml:space="preserve"> </w:t>
      </w:r>
      <w:r w:rsidRPr="002A4F28">
        <w:t>пока</w:t>
      </w:r>
      <w:r w:rsidR="002818A7" w:rsidRPr="002A4F28">
        <w:t xml:space="preserve"> </w:t>
      </w:r>
      <w:r w:rsidRPr="002A4F28">
        <w:t>не</w:t>
      </w:r>
      <w:r w:rsidR="002818A7" w:rsidRPr="002A4F28">
        <w:t xml:space="preserve"> </w:t>
      </w:r>
      <w:r w:rsidRPr="002A4F28">
        <w:t>хочу</w:t>
      </w:r>
      <w:r w:rsidR="002818A7" w:rsidRPr="002A4F28">
        <w:t xml:space="preserve"> </w:t>
      </w:r>
      <w:r w:rsidRPr="002A4F28">
        <w:t>называть</w:t>
      </w:r>
      <w:r w:rsidR="002818A7" w:rsidRPr="002A4F28">
        <w:t xml:space="preserve"> </w:t>
      </w:r>
      <w:r w:rsidRPr="002A4F28">
        <w:t>имена</w:t>
      </w:r>
      <w:r w:rsidR="002818A7" w:rsidRPr="002A4F28">
        <w:t>»</w:t>
      </w:r>
      <w:r w:rsidRPr="002A4F28">
        <w:t>,</w:t>
      </w:r>
      <w:r w:rsidR="002818A7" w:rsidRPr="002A4F28">
        <w:t xml:space="preserve"> - </w:t>
      </w:r>
      <w:r w:rsidRPr="002A4F28">
        <w:t>отметил</w:t>
      </w:r>
      <w:r w:rsidR="002818A7" w:rsidRPr="002A4F28">
        <w:t xml:space="preserve"> </w:t>
      </w:r>
      <w:r w:rsidRPr="002A4F28">
        <w:t>он.</w:t>
      </w:r>
    </w:p>
    <w:p w14:paraId="153B182E" w14:textId="77777777" w:rsidR="00AF662A" w:rsidRPr="002A4F28" w:rsidRDefault="00AF662A" w:rsidP="00AF662A">
      <w:r w:rsidRPr="002A4F28">
        <w:t>Программа</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(ПДС)</w:t>
      </w:r>
      <w:r w:rsidR="002818A7" w:rsidRPr="002A4F28">
        <w:t xml:space="preserve"> - </w:t>
      </w:r>
      <w:r w:rsidRPr="002A4F28">
        <w:t>это</w:t>
      </w:r>
      <w:r w:rsidR="002818A7" w:rsidRPr="002A4F28">
        <w:t xml:space="preserve"> </w:t>
      </w:r>
      <w:r w:rsidRPr="002A4F28">
        <w:t>добровольный</w:t>
      </w:r>
      <w:r w:rsidR="002818A7" w:rsidRPr="002A4F28">
        <w:t xml:space="preserve"> </w:t>
      </w:r>
      <w:r w:rsidRPr="002A4F28">
        <w:t>накопительно-сберегательный</w:t>
      </w:r>
      <w:r w:rsidR="002818A7" w:rsidRPr="002A4F28">
        <w:t xml:space="preserve"> </w:t>
      </w:r>
      <w:r w:rsidRPr="002A4F28">
        <w:t>продукт</w:t>
      </w:r>
      <w:r w:rsidR="002818A7" w:rsidRPr="002A4F28">
        <w:t xml:space="preserve"> </w:t>
      </w:r>
      <w:r w:rsidRPr="002A4F28">
        <w:t>для</w:t>
      </w:r>
      <w:r w:rsidR="002818A7" w:rsidRPr="002A4F28">
        <w:t xml:space="preserve"> </w:t>
      </w:r>
      <w:r w:rsidRPr="002A4F28">
        <w:t>граждан</w:t>
      </w:r>
      <w:r w:rsidR="002818A7" w:rsidRPr="002A4F28">
        <w:t xml:space="preserve"> </w:t>
      </w:r>
      <w:r w:rsidRPr="002A4F28">
        <w:t>с</w:t>
      </w:r>
      <w:r w:rsidR="002818A7" w:rsidRPr="002A4F28">
        <w:t xml:space="preserve"> </w:t>
      </w:r>
      <w:r w:rsidRPr="002A4F28">
        <w:t>участием</w:t>
      </w:r>
      <w:r w:rsidR="002818A7" w:rsidRPr="002A4F28">
        <w:t xml:space="preserve"> </w:t>
      </w:r>
      <w:r w:rsidRPr="002A4F28">
        <w:t>государства.</w:t>
      </w:r>
      <w:r w:rsidR="002818A7" w:rsidRPr="002A4F28">
        <w:t xml:space="preserve"> </w:t>
      </w:r>
      <w:r w:rsidRPr="002A4F28">
        <w:t>Проект</w:t>
      </w:r>
      <w:r w:rsidR="002818A7" w:rsidRPr="002A4F28">
        <w:t xml:space="preserve"> </w:t>
      </w:r>
      <w:r w:rsidRPr="002A4F28">
        <w:t>предполагает</w:t>
      </w:r>
      <w:r w:rsidR="002818A7" w:rsidRPr="002A4F28">
        <w:t xml:space="preserve"> </w:t>
      </w:r>
      <w:r w:rsidRPr="002A4F28">
        <w:t>активное</w:t>
      </w:r>
      <w:r w:rsidR="002818A7" w:rsidRPr="002A4F28">
        <w:t xml:space="preserve"> </w:t>
      </w:r>
      <w:r w:rsidRPr="002A4F28">
        <w:t>самостоятельное</w:t>
      </w:r>
      <w:r w:rsidR="002818A7" w:rsidRPr="002A4F28">
        <w:t xml:space="preserve"> </w:t>
      </w:r>
      <w:r w:rsidRPr="002A4F28">
        <w:t>участие</w:t>
      </w:r>
      <w:r w:rsidR="002818A7" w:rsidRPr="002A4F28">
        <w:t xml:space="preserve"> </w:t>
      </w:r>
      <w:r w:rsidRPr="002A4F28">
        <w:t>граждан</w:t>
      </w:r>
      <w:r w:rsidR="002818A7" w:rsidRPr="002A4F28">
        <w:t xml:space="preserve"> </w:t>
      </w:r>
      <w:r w:rsidRPr="002A4F28">
        <w:t>в</w:t>
      </w:r>
      <w:r w:rsidR="002818A7" w:rsidRPr="002A4F28">
        <w:t xml:space="preserve"> </w:t>
      </w:r>
      <w:r w:rsidRPr="002A4F28">
        <w:t>накоплении</w:t>
      </w:r>
      <w:r w:rsidR="002818A7" w:rsidRPr="002A4F28">
        <w:t xml:space="preserve"> </w:t>
      </w:r>
      <w:r w:rsidRPr="002A4F28">
        <w:t>капитала</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или</w:t>
      </w:r>
      <w:r w:rsidR="002818A7" w:rsidRPr="002A4F28">
        <w:t xml:space="preserve"> </w:t>
      </w:r>
      <w:r w:rsidRPr="002A4F28">
        <w:t>другие</w:t>
      </w:r>
      <w:r w:rsidR="002818A7" w:rsidRPr="002A4F28">
        <w:t xml:space="preserve"> </w:t>
      </w:r>
      <w:r w:rsidRPr="002A4F28">
        <w:t>долгосрочные</w:t>
      </w:r>
      <w:r w:rsidR="002818A7" w:rsidRPr="002A4F28">
        <w:t xml:space="preserve"> </w:t>
      </w:r>
      <w:r w:rsidRPr="002A4F28">
        <w:t>цели.</w:t>
      </w:r>
    </w:p>
    <w:p w14:paraId="171B52AA" w14:textId="77777777" w:rsidR="00AF662A" w:rsidRPr="002A4F28" w:rsidRDefault="00AF662A" w:rsidP="00AF662A">
      <w:r w:rsidRPr="002A4F28">
        <w:t>Все</w:t>
      </w:r>
      <w:r w:rsidR="002818A7" w:rsidRPr="002A4F28">
        <w:t xml:space="preserve"> </w:t>
      </w:r>
      <w:r w:rsidRPr="002A4F28">
        <w:t>деньги</w:t>
      </w:r>
      <w:r w:rsidR="002818A7" w:rsidRPr="002A4F28">
        <w:t xml:space="preserve"> </w:t>
      </w:r>
      <w:r w:rsidRPr="002A4F28">
        <w:t>аккумулируются</w:t>
      </w:r>
      <w:r w:rsidR="002818A7" w:rsidRPr="002A4F28">
        <w:t xml:space="preserve"> </w:t>
      </w:r>
      <w:r w:rsidRPr="002A4F28">
        <w:t>в</w:t>
      </w:r>
      <w:r w:rsidR="002818A7" w:rsidRPr="002A4F28">
        <w:t xml:space="preserve"> </w:t>
      </w:r>
      <w:r w:rsidRPr="002A4F28">
        <w:t>негосударственных</w:t>
      </w:r>
      <w:r w:rsidR="002818A7" w:rsidRPr="002A4F28">
        <w:t xml:space="preserve"> </w:t>
      </w:r>
      <w:r w:rsidRPr="002A4F28">
        <w:t>пенсионных</w:t>
      </w:r>
      <w:r w:rsidR="002818A7" w:rsidRPr="002A4F28">
        <w:t xml:space="preserve"> </w:t>
      </w:r>
      <w:r w:rsidRPr="002A4F28">
        <w:t>фондах</w:t>
      </w:r>
      <w:r w:rsidR="002818A7" w:rsidRPr="002A4F28">
        <w:t xml:space="preserve"> </w:t>
      </w:r>
      <w:r w:rsidRPr="002A4F28">
        <w:t>(НПФ),</w:t>
      </w:r>
      <w:r w:rsidR="002818A7" w:rsidRPr="002A4F28">
        <w:t xml:space="preserve"> </w:t>
      </w:r>
      <w:r w:rsidRPr="002A4F28">
        <w:t>которые</w:t>
      </w:r>
      <w:r w:rsidR="002818A7" w:rsidRPr="002A4F28">
        <w:t xml:space="preserve"> </w:t>
      </w:r>
      <w:r w:rsidRPr="002A4F28">
        <w:t>организуют</w:t>
      </w:r>
      <w:r w:rsidR="002818A7" w:rsidRPr="002A4F28">
        <w:t xml:space="preserve"> </w:t>
      </w:r>
      <w:r w:rsidRPr="002A4F28">
        <w:t>их</w:t>
      </w:r>
      <w:r w:rsidR="002818A7" w:rsidRPr="002A4F28">
        <w:t xml:space="preserve"> </w:t>
      </w:r>
      <w:r w:rsidRPr="002A4F28">
        <w:t>инвестирование</w:t>
      </w:r>
      <w:r w:rsidR="002818A7" w:rsidRPr="002A4F28">
        <w:t xml:space="preserve"> </w:t>
      </w:r>
      <w:r w:rsidRPr="002A4F28">
        <w:t>в</w:t>
      </w:r>
      <w:r w:rsidR="002818A7" w:rsidRPr="002A4F28">
        <w:t xml:space="preserve"> </w:t>
      </w:r>
      <w:r w:rsidRPr="002A4F28">
        <w:t>инструменты</w:t>
      </w:r>
      <w:r w:rsidR="002818A7" w:rsidRPr="002A4F28">
        <w:t xml:space="preserve"> </w:t>
      </w:r>
      <w:r w:rsidRPr="002A4F28">
        <w:t>с</w:t>
      </w:r>
      <w:r w:rsidR="002818A7" w:rsidRPr="002A4F28">
        <w:t xml:space="preserve"> </w:t>
      </w:r>
      <w:r w:rsidRPr="002A4F28">
        <w:t>низким</w:t>
      </w:r>
      <w:r w:rsidR="002818A7" w:rsidRPr="002A4F28">
        <w:t xml:space="preserve"> </w:t>
      </w:r>
      <w:r w:rsidRPr="002A4F28">
        <w:t>риском.</w:t>
      </w:r>
      <w:r w:rsidR="002818A7" w:rsidRPr="002A4F28">
        <w:t xml:space="preserve"> </w:t>
      </w:r>
      <w:r w:rsidRPr="002A4F28">
        <w:t>Они</w:t>
      </w:r>
      <w:r w:rsidR="002818A7" w:rsidRPr="002A4F28">
        <w:t xml:space="preserve"> </w:t>
      </w:r>
      <w:r w:rsidRPr="002A4F28">
        <w:t>же</w:t>
      </w:r>
      <w:r w:rsidR="002818A7" w:rsidRPr="002A4F28">
        <w:t xml:space="preserve"> </w:t>
      </w:r>
      <w:r w:rsidRPr="002A4F28">
        <w:t>и</w:t>
      </w:r>
      <w:r w:rsidR="002818A7" w:rsidRPr="002A4F28">
        <w:t xml:space="preserve"> </w:t>
      </w:r>
      <w:r w:rsidRPr="002A4F28">
        <w:t>осуществляют</w:t>
      </w:r>
      <w:r w:rsidR="002818A7" w:rsidRPr="002A4F28">
        <w:t xml:space="preserve"> </w:t>
      </w:r>
      <w:r w:rsidRPr="002A4F28">
        <w:t>выплаты</w:t>
      </w:r>
      <w:r w:rsidR="002818A7" w:rsidRPr="002A4F28">
        <w:t xml:space="preserve"> </w:t>
      </w:r>
      <w:r w:rsidRPr="002A4F28">
        <w:t>этих</w:t>
      </w:r>
      <w:r w:rsidR="002818A7" w:rsidRPr="002A4F28">
        <w:t xml:space="preserve"> </w:t>
      </w:r>
      <w:r w:rsidRPr="002A4F28">
        <w:t>сбережений.</w:t>
      </w:r>
      <w:r w:rsidR="002818A7" w:rsidRPr="002A4F28">
        <w:t xml:space="preserve"> </w:t>
      </w:r>
      <w:r w:rsidRPr="002A4F28">
        <w:t>Кроме</w:t>
      </w:r>
      <w:r w:rsidR="002818A7" w:rsidRPr="002A4F28">
        <w:t xml:space="preserve"> </w:t>
      </w:r>
      <w:r w:rsidRPr="002A4F28">
        <w:t>собственных</w:t>
      </w:r>
      <w:r w:rsidR="002818A7" w:rsidRPr="002A4F28">
        <w:t xml:space="preserve"> </w:t>
      </w:r>
      <w:r w:rsidRPr="002A4F28">
        <w:t>средств,</w:t>
      </w:r>
      <w:r w:rsidR="002818A7" w:rsidRPr="002A4F28">
        <w:t xml:space="preserve"> </w:t>
      </w:r>
      <w:r w:rsidRPr="002A4F28">
        <w:t>участник</w:t>
      </w:r>
      <w:r w:rsidR="002818A7" w:rsidRPr="002A4F28">
        <w:t xml:space="preserve"> </w:t>
      </w:r>
      <w:r w:rsidRPr="002A4F28">
        <w:t>программы</w:t>
      </w:r>
      <w:r w:rsidR="002818A7" w:rsidRPr="002A4F28">
        <w:t xml:space="preserve"> </w:t>
      </w:r>
      <w:r w:rsidRPr="002A4F28">
        <w:t>может</w:t>
      </w:r>
      <w:r w:rsidR="002818A7" w:rsidRPr="002A4F28">
        <w:t xml:space="preserve"> </w:t>
      </w:r>
      <w:r w:rsidRPr="002A4F28">
        <w:t>перевести</w:t>
      </w:r>
      <w:r w:rsidR="002818A7" w:rsidRPr="002A4F28">
        <w:t xml:space="preserve"> </w:t>
      </w:r>
      <w:r w:rsidRPr="002A4F28">
        <w:t>на</w:t>
      </w:r>
      <w:r w:rsidR="002818A7" w:rsidRPr="002A4F28">
        <w:t xml:space="preserve"> </w:t>
      </w:r>
      <w:r w:rsidRPr="002A4F28">
        <w:t>счет</w:t>
      </w:r>
      <w:r w:rsidR="002818A7" w:rsidRPr="002A4F28">
        <w:t xml:space="preserve"> </w:t>
      </w:r>
      <w:r w:rsidRPr="002A4F28">
        <w:t>ПДС</w:t>
      </w:r>
      <w:r w:rsidR="002818A7" w:rsidRPr="002A4F28">
        <w:t xml:space="preserve"> </w:t>
      </w:r>
      <w:r w:rsidRPr="002A4F28">
        <w:t>накопительную</w:t>
      </w:r>
      <w:r w:rsidR="002818A7" w:rsidRPr="002A4F28">
        <w:t xml:space="preserve"> </w:t>
      </w:r>
      <w:r w:rsidRPr="002A4F28">
        <w:t>часть</w:t>
      </w:r>
      <w:r w:rsidR="002818A7" w:rsidRPr="002A4F28">
        <w:t xml:space="preserve"> </w:t>
      </w:r>
      <w:r w:rsidRPr="002A4F28">
        <w:t>пенсии.</w:t>
      </w:r>
      <w:r w:rsidR="002818A7" w:rsidRPr="002A4F28">
        <w:t xml:space="preserve"> </w:t>
      </w:r>
      <w:r w:rsidRPr="002A4F28">
        <w:t>По</w:t>
      </w:r>
      <w:r w:rsidR="002818A7" w:rsidRPr="002A4F28">
        <w:t xml:space="preserve"> </w:t>
      </w:r>
      <w:r w:rsidRPr="002A4F28">
        <w:t>данным</w:t>
      </w:r>
      <w:r w:rsidR="002818A7" w:rsidRPr="002A4F28">
        <w:t xml:space="preserve"> </w:t>
      </w:r>
      <w:r w:rsidRPr="002A4F28">
        <w:t>статистики</w:t>
      </w:r>
      <w:r w:rsidR="002818A7" w:rsidRPr="002A4F28">
        <w:t xml:space="preserve"> </w:t>
      </w:r>
      <w:r w:rsidRPr="002A4F28">
        <w:t>ЦБ,</w:t>
      </w:r>
      <w:r w:rsidR="002818A7" w:rsidRPr="002A4F28">
        <w:t xml:space="preserve"> </w:t>
      </w:r>
      <w:r w:rsidRPr="002A4F28">
        <w:t>на</w:t>
      </w:r>
      <w:r w:rsidR="002818A7" w:rsidRPr="002A4F28">
        <w:t xml:space="preserve"> </w:t>
      </w:r>
      <w:r w:rsidRPr="002A4F28">
        <w:t>15</w:t>
      </w:r>
      <w:r w:rsidR="002818A7" w:rsidRPr="002A4F28">
        <w:t xml:space="preserve"> </w:t>
      </w:r>
      <w:r w:rsidRPr="002A4F28">
        <w:t>октября</w:t>
      </w:r>
      <w:r w:rsidR="002818A7" w:rsidRPr="002A4F28">
        <w:t xml:space="preserve"> </w:t>
      </w:r>
      <w:r w:rsidRPr="002A4F28">
        <w:t>зарегистрирован</w:t>
      </w:r>
      <w:r w:rsidR="002818A7" w:rsidRPr="002A4F28">
        <w:t xml:space="preserve"> </w:t>
      </w:r>
      <w:r w:rsidRPr="002A4F28">
        <w:t>31</w:t>
      </w:r>
      <w:r w:rsidR="002818A7" w:rsidRPr="002A4F28">
        <w:t xml:space="preserve"> </w:t>
      </w:r>
      <w:r w:rsidRPr="002A4F28">
        <w:t>оператор</w:t>
      </w:r>
      <w:r w:rsidR="002818A7" w:rsidRPr="002A4F28">
        <w:t xml:space="preserve"> </w:t>
      </w:r>
      <w:r w:rsidRPr="002A4F28">
        <w:t>программы</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Всего</w:t>
      </w:r>
      <w:r w:rsidR="002818A7" w:rsidRPr="002A4F28">
        <w:t xml:space="preserve"> </w:t>
      </w:r>
      <w:r w:rsidRPr="002A4F28">
        <w:t>в</w:t>
      </w:r>
      <w:r w:rsidR="002818A7" w:rsidRPr="002A4F28">
        <w:t xml:space="preserve"> </w:t>
      </w:r>
      <w:r w:rsidRPr="002A4F28">
        <w:t>реестре</w:t>
      </w:r>
      <w:r w:rsidR="002818A7" w:rsidRPr="002A4F28">
        <w:t xml:space="preserve"> </w:t>
      </w:r>
      <w:r w:rsidRPr="002A4F28">
        <w:t>35</w:t>
      </w:r>
      <w:r w:rsidR="002818A7" w:rsidRPr="002A4F28">
        <w:t xml:space="preserve"> </w:t>
      </w:r>
      <w:r w:rsidRPr="002A4F28">
        <w:t>негосударственных</w:t>
      </w:r>
      <w:r w:rsidR="002818A7" w:rsidRPr="002A4F28">
        <w:t xml:space="preserve"> </w:t>
      </w:r>
      <w:r w:rsidRPr="002A4F28">
        <w:t>пенсионных</w:t>
      </w:r>
      <w:r w:rsidR="002818A7" w:rsidRPr="002A4F28">
        <w:t xml:space="preserve"> </w:t>
      </w:r>
      <w:r w:rsidRPr="002A4F28">
        <w:t>фондов</w:t>
      </w:r>
      <w:r w:rsidR="002818A7" w:rsidRPr="002A4F28">
        <w:t xml:space="preserve"> </w:t>
      </w:r>
      <w:r w:rsidRPr="002A4F28">
        <w:t>(НПФ),</w:t>
      </w:r>
      <w:r w:rsidR="002818A7" w:rsidRPr="002A4F28">
        <w:t xml:space="preserve"> </w:t>
      </w:r>
      <w:r w:rsidRPr="002A4F28">
        <w:t>имеющих</w:t>
      </w:r>
      <w:r w:rsidR="002818A7" w:rsidRPr="002A4F28">
        <w:t xml:space="preserve"> </w:t>
      </w:r>
      <w:r w:rsidRPr="002A4F28">
        <w:t>лицензию.</w:t>
      </w:r>
    </w:p>
    <w:p w14:paraId="0E3EEED8" w14:textId="77777777" w:rsidR="00AF662A" w:rsidRPr="002A4F28" w:rsidRDefault="00AF662A" w:rsidP="00AF662A">
      <w:r w:rsidRPr="002A4F28">
        <w:t>С</w:t>
      </w:r>
      <w:r w:rsidR="002818A7" w:rsidRPr="002A4F28">
        <w:t xml:space="preserve"> </w:t>
      </w:r>
      <w:r w:rsidRPr="002A4F28">
        <w:t>начала</w:t>
      </w:r>
      <w:r w:rsidR="002818A7" w:rsidRPr="002A4F28">
        <w:t xml:space="preserve"> </w:t>
      </w:r>
      <w:r w:rsidRPr="002A4F28">
        <w:t>года</w:t>
      </w:r>
      <w:r w:rsidR="002818A7" w:rsidRPr="002A4F28">
        <w:t xml:space="preserve"> </w:t>
      </w:r>
      <w:r w:rsidRPr="002A4F28">
        <w:t>до</w:t>
      </w:r>
      <w:r w:rsidR="002818A7" w:rsidRPr="002A4F28">
        <w:t xml:space="preserve"> </w:t>
      </w:r>
      <w:r w:rsidRPr="002A4F28">
        <w:t>9</w:t>
      </w:r>
      <w:r w:rsidR="002818A7" w:rsidRPr="002A4F28">
        <w:t xml:space="preserve"> </w:t>
      </w:r>
      <w:r w:rsidRPr="002A4F28">
        <w:t>октября</w:t>
      </w:r>
      <w:r w:rsidR="002818A7" w:rsidRPr="002A4F28">
        <w:t xml:space="preserve"> </w:t>
      </w:r>
      <w:r w:rsidRPr="002A4F28">
        <w:t>объем</w:t>
      </w:r>
      <w:r w:rsidR="002818A7" w:rsidRPr="002A4F28">
        <w:t xml:space="preserve"> </w:t>
      </w:r>
      <w:r w:rsidRPr="002A4F28">
        <w:t>привлеченных</w:t>
      </w:r>
      <w:r w:rsidR="002818A7" w:rsidRPr="002A4F28">
        <w:t xml:space="preserve"> </w:t>
      </w:r>
      <w:r w:rsidRPr="002A4F28">
        <w:t>в</w:t>
      </w:r>
      <w:r w:rsidR="002818A7" w:rsidRPr="002A4F28">
        <w:t xml:space="preserve"> </w:t>
      </w:r>
      <w:r w:rsidRPr="002A4F28">
        <w:t>программу</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достиг</w:t>
      </w:r>
      <w:r w:rsidR="002818A7" w:rsidRPr="002A4F28">
        <w:t xml:space="preserve"> </w:t>
      </w:r>
      <w:r w:rsidRPr="002A4F28">
        <w:t>примерно</w:t>
      </w:r>
      <w:r w:rsidR="002818A7" w:rsidRPr="002A4F28">
        <w:t xml:space="preserve"> </w:t>
      </w:r>
      <w:r w:rsidRPr="002A4F28">
        <w:t>₽80</w:t>
      </w:r>
      <w:r w:rsidR="002818A7" w:rsidRPr="002A4F28">
        <w:t xml:space="preserve"> </w:t>
      </w:r>
      <w:r w:rsidRPr="002A4F28">
        <w:t>млрд,</w:t>
      </w:r>
      <w:r w:rsidR="002818A7" w:rsidRPr="002A4F28">
        <w:t xml:space="preserve"> </w:t>
      </w:r>
      <w:r w:rsidRPr="002A4F28">
        <w:t>сообщил</w:t>
      </w:r>
      <w:r w:rsidR="002818A7" w:rsidRPr="002A4F28">
        <w:t xml:space="preserve"> </w:t>
      </w:r>
      <w:r w:rsidRPr="002A4F28">
        <w:t>министр</w:t>
      </w:r>
      <w:r w:rsidR="002818A7" w:rsidRPr="002A4F28">
        <w:t xml:space="preserve"> </w:t>
      </w:r>
      <w:r w:rsidRPr="002A4F28">
        <w:t>финансов</w:t>
      </w:r>
      <w:r w:rsidR="002818A7" w:rsidRPr="002A4F28">
        <w:t xml:space="preserve"> </w:t>
      </w:r>
      <w:r w:rsidRPr="002A4F28">
        <w:t>Антон</w:t>
      </w:r>
      <w:r w:rsidR="002818A7" w:rsidRPr="002A4F28">
        <w:t xml:space="preserve"> </w:t>
      </w:r>
      <w:r w:rsidRPr="002A4F28">
        <w:t>Силуанов</w:t>
      </w:r>
      <w:r w:rsidR="002818A7" w:rsidRPr="002A4F28">
        <w:t xml:space="preserve"> </w:t>
      </w:r>
      <w:r w:rsidRPr="002A4F28">
        <w:t>в</w:t>
      </w:r>
      <w:r w:rsidR="002818A7" w:rsidRPr="002A4F28">
        <w:t xml:space="preserve"> </w:t>
      </w:r>
      <w:r w:rsidRPr="002A4F28">
        <w:t>интервью</w:t>
      </w:r>
      <w:r w:rsidR="002818A7" w:rsidRPr="002A4F28">
        <w:t xml:space="preserve"> </w:t>
      </w:r>
      <w:r w:rsidRPr="002A4F28">
        <w:t>телеканалу</w:t>
      </w:r>
      <w:r w:rsidR="002818A7" w:rsidRPr="002A4F28">
        <w:t xml:space="preserve"> </w:t>
      </w:r>
      <w:r w:rsidRPr="002A4F28">
        <w:t>RT</w:t>
      </w:r>
      <w:r w:rsidR="002818A7" w:rsidRPr="002A4F28">
        <w:t xml:space="preserve"> </w:t>
      </w:r>
      <w:r w:rsidRPr="002A4F28">
        <w:t>Arabic.</w:t>
      </w:r>
    </w:p>
    <w:p w14:paraId="1F5D98F5" w14:textId="77777777" w:rsidR="00AF662A" w:rsidRPr="002A4F28" w:rsidRDefault="00AF662A" w:rsidP="00AF662A">
      <w:r w:rsidRPr="002A4F28">
        <w:t>Ранее</w:t>
      </w:r>
      <w:r w:rsidR="002818A7" w:rsidRPr="002A4F28">
        <w:t xml:space="preserve"> </w:t>
      </w:r>
      <w:r w:rsidRPr="002A4F28">
        <w:t>президент</w:t>
      </w:r>
      <w:r w:rsidR="002818A7" w:rsidRPr="002A4F28">
        <w:t xml:space="preserve"> </w:t>
      </w:r>
      <w:r w:rsidRPr="002A4F28">
        <w:t>России</w:t>
      </w:r>
      <w:r w:rsidR="002818A7" w:rsidRPr="002A4F28">
        <w:t xml:space="preserve"> </w:t>
      </w:r>
      <w:r w:rsidRPr="002A4F28">
        <w:t>Владимир</w:t>
      </w:r>
      <w:r w:rsidR="002818A7" w:rsidRPr="002A4F28">
        <w:t xml:space="preserve"> </w:t>
      </w:r>
      <w:r w:rsidRPr="002A4F28">
        <w:t>Путин</w:t>
      </w:r>
      <w:r w:rsidR="002818A7" w:rsidRPr="002A4F28">
        <w:t xml:space="preserve"> </w:t>
      </w:r>
      <w:r w:rsidRPr="002A4F28">
        <w:t>дал</w:t>
      </w:r>
      <w:r w:rsidR="002818A7" w:rsidRPr="002A4F28">
        <w:t xml:space="preserve"> </w:t>
      </w:r>
      <w:r w:rsidRPr="002A4F28">
        <w:t>поручение</w:t>
      </w:r>
      <w:r w:rsidR="002818A7" w:rsidRPr="002A4F28">
        <w:t xml:space="preserve"> </w:t>
      </w:r>
      <w:r w:rsidRPr="002A4F28">
        <w:t>правительству</w:t>
      </w:r>
      <w:r w:rsidR="002818A7" w:rsidRPr="002A4F28">
        <w:t xml:space="preserve"> </w:t>
      </w:r>
      <w:r w:rsidRPr="002A4F28">
        <w:t>совместно</w:t>
      </w:r>
      <w:r w:rsidR="002818A7" w:rsidRPr="002A4F28">
        <w:t xml:space="preserve"> </w:t>
      </w:r>
      <w:r w:rsidRPr="002A4F28">
        <w:t>с</w:t>
      </w:r>
      <w:r w:rsidR="002818A7" w:rsidRPr="002A4F28">
        <w:t xml:space="preserve"> </w:t>
      </w:r>
      <w:r w:rsidRPr="002A4F28">
        <w:t>Банком</w:t>
      </w:r>
      <w:r w:rsidR="002818A7" w:rsidRPr="002A4F28">
        <w:t xml:space="preserve"> </w:t>
      </w:r>
      <w:r w:rsidRPr="002A4F28">
        <w:t>России</w:t>
      </w:r>
      <w:r w:rsidR="002818A7" w:rsidRPr="002A4F28">
        <w:t xml:space="preserve"> </w:t>
      </w:r>
      <w:r w:rsidRPr="002A4F28">
        <w:t>обеспечить</w:t>
      </w:r>
      <w:r w:rsidR="002818A7" w:rsidRPr="002A4F28">
        <w:t xml:space="preserve"> </w:t>
      </w:r>
      <w:r w:rsidRPr="002A4F28">
        <w:t>объем</w:t>
      </w:r>
      <w:r w:rsidR="002818A7" w:rsidRPr="002A4F28">
        <w:t xml:space="preserve"> </w:t>
      </w:r>
      <w:r w:rsidRPr="002A4F28">
        <w:t>вложений</w:t>
      </w:r>
      <w:r w:rsidR="002818A7" w:rsidRPr="002A4F28">
        <w:t xml:space="preserve"> </w:t>
      </w:r>
      <w:r w:rsidRPr="002A4F28">
        <w:t>граждан</w:t>
      </w:r>
      <w:r w:rsidR="002818A7" w:rsidRPr="002A4F28">
        <w:t xml:space="preserve"> </w:t>
      </w:r>
      <w:r w:rsidRPr="002A4F28">
        <w:t>на</w:t>
      </w:r>
      <w:r w:rsidR="002818A7" w:rsidRPr="002A4F28">
        <w:t xml:space="preserve"> </w:t>
      </w:r>
      <w:r w:rsidRPr="002A4F28">
        <w:t>уровне</w:t>
      </w:r>
      <w:r w:rsidR="002818A7" w:rsidRPr="002A4F28">
        <w:t xml:space="preserve"> </w:t>
      </w:r>
      <w:r w:rsidRPr="002A4F28">
        <w:t>не</w:t>
      </w:r>
      <w:r w:rsidR="002818A7" w:rsidRPr="002A4F28">
        <w:t xml:space="preserve"> </w:t>
      </w:r>
      <w:r w:rsidRPr="002A4F28">
        <w:t>менее</w:t>
      </w:r>
      <w:r w:rsidR="002818A7" w:rsidRPr="002A4F28">
        <w:t xml:space="preserve"> </w:t>
      </w:r>
      <w:r w:rsidRPr="002A4F28">
        <w:t>₽250</w:t>
      </w:r>
      <w:r w:rsidR="002818A7" w:rsidRPr="002A4F28">
        <w:t xml:space="preserve"> </w:t>
      </w:r>
      <w:r w:rsidRPr="002A4F28">
        <w:t>млрд</w:t>
      </w:r>
      <w:r w:rsidR="002818A7" w:rsidRPr="002A4F28">
        <w:t xml:space="preserve"> </w:t>
      </w:r>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и</w:t>
      </w:r>
      <w:r w:rsidR="002818A7" w:rsidRPr="002A4F28">
        <w:t xml:space="preserve"> </w:t>
      </w:r>
      <w:r w:rsidRPr="002A4F28">
        <w:t>активнее</w:t>
      </w:r>
      <w:r w:rsidR="002818A7" w:rsidRPr="002A4F28">
        <w:t xml:space="preserve"> </w:t>
      </w:r>
      <w:r w:rsidRPr="002A4F28">
        <w:t>привлекать</w:t>
      </w:r>
      <w:r w:rsidR="002818A7" w:rsidRPr="002A4F28">
        <w:t xml:space="preserve"> </w:t>
      </w:r>
      <w:r w:rsidRPr="002A4F28">
        <w:t>к</w:t>
      </w:r>
      <w:r w:rsidR="002818A7" w:rsidRPr="002A4F28">
        <w:t xml:space="preserve"> </w:t>
      </w:r>
      <w:r w:rsidRPr="002A4F28">
        <w:t>софинансированию</w:t>
      </w:r>
      <w:r w:rsidR="002818A7" w:rsidRPr="002A4F28">
        <w:t xml:space="preserve"> </w:t>
      </w:r>
      <w:r w:rsidRPr="002A4F28">
        <w:t>работодателей.</w:t>
      </w:r>
    </w:p>
    <w:p w14:paraId="64C1A33A" w14:textId="77777777" w:rsidR="00AF662A" w:rsidRPr="002A4F28" w:rsidRDefault="00E071C9" w:rsidP="00AF662A">
      <w:hyperlink r:id="rId10" w:history="1">
        <w:r w:rsidR="00AF662A" w:rsidRPr="002A4F28">
          <w:rPr>
            <w:rStyle w:val="a3"/>
          </w:rPr>
          <w:t>https://www.rbc.ru/quote/news/article/670fcf109a79478b3a8293e1</w:t>
        </w:r>
      </w:hyperlink>
      <w:r w:rsidR="002818A7" w:rsidRPr="002A4F28">
        <w:t xml:space="preserve"> </w:t>
      </w:r>
    </w:p>
    <w:p w14:paraId="739FD90F" w14:textId="77777777" w:rsidR="00CF0366" w:rsidRPr="002A4F28" w:rsidRDefault="00CF0366" w:rsidP="00CF0366">
      <w:pPr>
        <w:pStyle w:val="2"/>
      </w:pPr>
      <w:bookmarkStart w:id="46" w:name="_Toc180043226"/>
      <w:bookmarkStart w:id="47" w:name="_Hlk180042815"/>
      <w:bookmarkEnd w:id="44"/>
      <w:r w:rsidRPr="002A4F28">
        <w:lastRenderedPageBreak/>
        <w:t>Коммерсантъ</w:t>
      </w:r>
      <w:r w:rsidR="002818A7" w:rsidRPr="002A4F28">
        <w:t xml:space="preserve"> </w:t>
      </w:r>
      <w:r w:rsidRPr="002A4F28">
        <w:t>-</w:t>
      </w:r>
      <w:r w:rsidR="002818A7" w:rsidRPr="002A4F28">
        <w:t xml:space="preserve"> </w:t>
      </w:r>
      <w:r w:rsidRPr="002A4F28">
        <w:t>Деньги,</w:t>
      </w:r>
      <w:r w:rsidR="002818A7" w:rsidRPr="002A4F28">
        <w:t xml:space="preserve"> </w:t>
      </w:r>
      <w:r w:rsidRPr="002A4F28">
        <w:t>17.10.2024,</w:t>
      </w:r>
      <w:r w:rsidR="002818A7" w:rsidRPr="002A4F28">
        <w:t xml:space="preserve"> </w:t>
      </w:r>
      <w:r w:rsidRPr="002A4F28">
        <w:t>Инвестиции</w:t>
      </w:r>
      <w:r w:rsidR="002818A7" w:rsidRPr="002A4F28">
        <w:t xml:space="preserve"> </w:t>
      </w:r>
      <w:r w:rsidRPr="002A4F28">
        <w:t>с</w:t>
      </w:r>
      <w:r w:rsidR="002818A7" w:rsidRPr="002A4F28">
        <w:t xml:space="preserve"> </w:t>
      </w:r>
      <w:r w:rsidRPr="002A4F28">
        <w:t>господдержкой.</w:t>
      </w:r>
      <w:r w:rsidR="002818A7" w:rsidRPr="002A4F28">
        <w:t xml:space="preserve"> </w:t>
      </w:r>
      <w:r w:rsidRPr="002A4F28">
        <w:t>Как</w:t>
      </w:r>
      <w:r w:rsidR="002818A7" w:rsidRPr="002A4F28">
        <w:t xml:space="preserve"> </w:t>
      </w:r>
      <w:r w:rsidRPr="002A4F28">
        <w:t>развивается</w:t>
      </w:r>
      <w:r w:rsidR="002818A7" w:rsidRPr="002A4F28">
        <w:t xml:space="preserve"> </w:t>
      </w:r>
      <w:r w:rsidRPr="002A4F28">
        <w:t>программа</w:t>
      </w:r>
      <w:r w:rsidR="002818A7" w:rsidRPr="002A4F28">
        <w:t xml:space="preserve"> </w:t>
      </w:r>
      <w:r w:rsidRPr="002A4F28">
        <w:t>долгосрочных</w:t>
      </w:r>
      <w:r w:rsidR="002818A7" w:rsidRPr="002A4F28">
        <w:t xml:space="preserve"> </w:t>
      </w:r>
      <w:r w:rsidRPr="002A4F28">
        <w:t>сбережений</w:t>
      </w:r>
      <w:bookmarkEnd w:id="46"/>
    </w:p>
    <w:p w14:paraId="5657115B" w14:textId="77777777" w:rsidR="00CF0366" w:rsidRPr="002A4F28" w:rsidRDefault="00CF0366" w:rsidP="00AE18A8">
      <w:pPr>
        <w:pStyle w:val="3"/>
      </w:pPr>
      <w:bookmarkStart w:id="48" w:name="_Toc180043227"/>
      <w:r w:rsidRPr="002A4F28">
        <w:t>С</w:t>
      </w:r>
      <w:r w:rsidR="002818A7" w:rsidRPr="002A4F28">
        <w:t xml:space="preserve"> </w:t>
      </w:r>
      <w:r w:rsidRPr="002A4F28">
        <w:t>момента</w:t>
      </w:r>
      <w:r w:rsidR="002818A7" w:rsidRPr="002A4F28">
        <w:t xml:space="preserve"> </w:t>
      </w:r>
      <w:r w:rsidRPr="002A4F28">
        <w:t>запуска</w:t>
      </w:r>
      <w:r w:rsidR="002818A7" w:rsidRPr="002A4F28">
        <w:t xml:space="preserve"> </w:t>
      </w:r>
      <w:r w:rsidRPr="002A4F28">
        <w:t>программы</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(ПДС)</w:t>
      </w:r>
      <w:r w:rsidR="002818A7" w:rsidRPr="002A4F28">
        <w:t xml:space="preserve"> </w:t>
      </w:r>
      <w:r w:rsidRPr="002A4F28">
        <w:t>в</w:t>
      </w:r>
      <w:r w:rsidR="002818A7" w:rsidRPr="002A4F28">
        <w:t xml:space="preserve"> </w:t>
      </w:r>
      <w:r w:rsidRPr="002A4F28">
        <w:t>январе</w:t>
      </w:r>
      <w:r w:rsidR="002818A7" w:rsidRPr="002A4F28">
        <w:t xml:space="preserve"> </w:t>
      </w:r>
      <w:r w:rsidRPr="002A4F28">
        <w:t>2024</w:t>
      </w:r>
      <w:r w:rsidR="002818A7" w:rsidRPr="002A4F28">
        <w:t xml:space="preserve"> </w:t>
      </w:r>
      <w:r w:rsidRPr="002A4F28">
        <w:t>года</w:t>
      </w:r>
      <w:r w:rsidR="002818A7" w:rsidRPr="002A4F28">
        <w:t xml:space="preserve"> </w:t>
      </w:r>
      <w:r w:rsidRPr="002A4F28">
        <w:t>частные</w:t>
      </w:r>
      <w:r w:rsidR="002818A7" w:rsidRPr="002A4F28">
        <w:t xml:space="preserve"> </w:t>
      </w:r>
      <w:r w:rsidRPr="002A4F28">
        <w:t>клиенты</w:t>
      </w:r>
      <w:r w:rsidR="002818A7" w:rsidRPr="002A4F28">
        <w:t xml:space="preserve"> </w:t>
      </w:r>
      <w:r w:rsidRPr="002A4F28">
        <w:t>вложились</w:t>
      </w:r>
      <w:r w:rsidR="002818A7" w:rsidRPr="002A4F28">
        <w:t xml:space="preserve"> </w:t>
      </w:r>
      <w:r w:rsidRPr="002A4F28">
        <w:t>в</w:t>
      </w:r>
      <w:r w:rsidR="002818A7" w:rsidRPr="002A4F28">
        <w:t xml:space="preserve"> </w:t>
      </w:r>
      <w:r w:rsidRPr="002A4F28">
        <w:t>нее</w:t>
      </w:r>
      <w:r w:rsidR="002818A7" w:rsidRPr="002A4F28">
        <w:t xml:space="preserve"> </w:t>
      </w:r>
      <w:r w:rsidRPr="002A4F28">
        <w:t>на</w:t>
      </w:r>
      <w:r w:rsidR="002818A7" w:rsidRPr="002A4F28">
        <w:t xml:space="preserve"> </w:t>
      </w:r>
      <w:r w:rsidRPr="002A4F28">
        <w:t>сумму</w:t>
      </w:r>
      <w:r w:rsidR="002818A7" w:rsidRPr="002A4F28">
        <w:t xml:space="preserve"> </w:t>
      </w:r>
      <w:r w:rsidRPr="002A4F28">
        <w:t>более</w:t>
      </w:r>
      <w:r w:rsidR="002818A7" w:rsidRPr="002A4F28">
        <w:t xml:space="preserve"> </w:t>
      </w:r>
      <w:r w:rsidRPr="002A4F28">
        <w:t>60</w:t>
      </w:r>
      <w:r w:rsidR="002818A7" w:rsidRPr="002A4F28">
        <w:t xml:space="preserve"> </w:t>
      </w:r>
      <w:r w:rsidRPr="002A4F28">
        <w:t>млрд</w:t>
      </w:r>
      <w:r w:rsidR="002818A7" w:rsidRPr="002A4F28">
        <w:t xml:space="preserve"> </w:t>
      </w:r>
      <w:r w:rsidRPr="002A4F28">
        <w:t>руб.</w:t>
      </w:r>
      <w:r w:rsidR="002818A7" w:rsidRPr="002A4F28">
        <w:t xml:space="preserve"> </w:t>
      </w:r>
      <w:r w:rsidRPr="002A4F28">
        <w:t>Какие</w:t>
      </w:r>
      <w:r w:rsidR="002818A7" w:rsidRPr="002A4F28">
        <w:t xml:space="preserve"> </w:t>
      </w:r>
      <w:r w:rsidRPr="002A4F28">
        <w:t>особенности</w:t>
      </w:r>
      <w:r w:rsidR="002818A7" w:rsidRPr="002A4F28">
        <w:t xml:space="preserve"> </w:t>
      </w:r>
      <w:r w:rsidRPr="002A4F28">
        <w:t>есть</w:t>
      </w:r>
      <w:r w:rsidR="002818A7" w:rsidRPr="002A4F28">
        <w:t xml:space="preserve"> </w:t>
      </w:r>
      <w:r w:rsidRPr="002A4F28">
        <w:t>в</w:t>
      </w:r>
      <w:r w:rsidR="002818A7" w:rsidRPr="002A4F28">
        <w:t xml:space="preserve"> </w:t>
      </w:r>
      <w:r w:rsidRPr="002A4F28">
        <w:t>привлечении</w:t>
      </w:r>
      <w:r w:rsidR="002818A7" w:rsidRPr="002A4F28">
        <w:t xml:space="preserve"> </w:t>
      </w:r>
      <w:r w:rsidRPr="002A4F28">
        <w:t>клиентов</w:t>
      </w:r>
      <w:r w:rsidR="002818A7" w:rsidRPr="002A4F28">
        <w:t xml:space="preserve"> </w:t>
      </w:r>
      <w:r w:rsidRPr="002A4F28">
        <w:t>в</w:t>
      </w:r>
      <w:r w:rsidR="002818A7" w:rsidRPr="002A4F28">
        <w:t xml:space="preserve"> </w:t>
      </w:r>
      <w:r w:rsidRPr="002A4F28">
        <w:t>ПДС</w:t>
      </w:r>
      <w:r w:rsidR="002818A7" w:rsidRPr="002A4F28">
        <w:t xml:space="preserve"> </w:t>
      </w:r>
      <w:r w:rsidRPr="002A4F28">
        <w:t>и</w:t>
      </w:r>
      <w:r w:rsidR="002818A7" w:rsidRPr="002A4F28">
        <w:t xml:space="preserve"> </w:t>
      </w:r>
      <w:r w:rsidRPr="002A4F28">
        <w:t>что</w:t>
      </w:r>
      <w:r w:rsidR="002818A7" w:rsidRPr="002A4F28">
        <w:t xml:space="preserve"> </w:t>
      </w:r>
      <w:r w:rsidRPr="002A4F28">
        <w:t>может</w:t>
      </w:r>
      <w:r w:rsidR="002818A7" w:rsidRPr="002A4F28">
        <w:t xml:space="preserve"> </w:t>
      </w:r>
      <w:r w:rsidRPr="002A4F28">
        <w:t>стимулировать</w:t>
      </w:r>
      <w:r w:rsidR="002818A7" w:rsidRPr="002A4F28">
        <w:t xml:space="preserve"> </w:t>
      </w:r>
      <w:r w:rsidRPr="002A4F28">
        <w:t>ее</w:t>
      </w:r>
      <w:r w:rsidR="002818A7" w:rsidRPr="002A4F28">
        <w:t xml:space="preserve"> </w:t>
      </w:r>
      <w:r w:rsidRPr="002A4F28">
        <w:t>развитие,</w:t>
      </w:r>
      <w:r w:rsidR="002818A7" w:rsidRPr="002A4F28">
        <w:t xml:space="preserve"> </w:t>
      </w:r>
      <w:r w:rsidRPr="002A4F28">
        <w:t>рассказал</w:t>
      </w:r>
      <w:r w:rsidR="002818A7" w:rsidRPr="002A4F28">
        <w:t xml:space="preserve"> </w:t>
      </w:r>
      <w:r w:rsidRPr="002A4F28">
        <w:t>вице-президент</w:t>
      </w:r>
      <w:r w:rsidR="002818A7" w:rsidRPr="002A4F28">
        <w:t>-</w:t>
      </w:r>
      <w:r w:rsidRPr="002A4F28">
        <w:t>начальник</w:t>
      </w:r>
      <w:r w:rsidR="002818A7" w:rsidRPr="002A4F28">
        <w:t xml:space="preserve"> </w:t>
      </w:r>
      <w:r w:rsidRPr="002A4F28">
        <w:t>департамента</w:t>
      </w:r>
      <w:r w:rsidR="002818A7" w:rsidRPr="002A4F28">
        <w:t xml:space="preserve"> </w:t>
      </w:r>
      <w:r w:rsidRPr="002A4F28">
        <w:t>инвестиционно-страховых</w:t>
      </w:r>
      <w:r w:rsidR="002818A7" w:rsidRPr="002A4F28">
        <w:t xml:space="preserve"> </w:t>
      </w:r>
      <w:r w:rsidRPr="002A4F28">
        <w:t>продуктов</w:t>
      </w:r>
      <w:r w:rsidR="002818A7" w:rsidRPr="002A4F28">
        <w:t xml:space="preserve"> </w:t>
      </w:r>
      <w:r w:rsidRPr="002A4F28">
        <w:t>Газпромбанка</w:t>
      </w:r>
      <w:r w:rsidR="002818A7" w:rsidRPr="002A4F28">
        <w:t xml:space="preserve"> </w:t>
      </w:r>
      <w:r w:rsidRPr="002A4F28">
        <w:t>Артем</w:t>
      </w:r>
      <w:r w:rsidR="002818A7" w:rsidRPr="002A4F28">
        <w:t xml:space="preserve"> </w:t>
      </w:r>
      <w:r w:rsidRPr="002A4F28">
        <w:t>Зотов.</w:t>
      </w:r>
      <w:bookmarkEnd w:id="48"/>
    </w:p>
    <w:p w14:paraId="6541A21A" w14:textId="77777777" w:rsidR="00CF0366" w:rsidRPr="002A4F28" w:rsidRDefault="00CF0366" w:rsidP="00CF0366">
      <w:r w:rsidRPr="002A4F28">
        <w:t>Высокий</w:t>
      </w:r>
      <w:r w:rsidR="002818A7" w:rsidRPr="002A4F28">
        <w:t xml:space="preserve"> </w:t>
      </w:r>
      <w:r w:rsidRPr="002A4F28">
        <w:t>уровень</w:t>
      </w:r>
      <w:r w:rsidR="002818A7" w:rsidRPr="002A4F28">
        <w:t xml:space="preserve"> </w:t>
      </w:r>
      <w:r w:rsidRPr="002A4F28">
        <w:t>ставок</w:t>
      </w:r>
      <w:r w:rsidR="002818A7" w:rsidRPr="002A4F28">
        <w:t xml:space="preserve"> </w:t>
      </w:r>
      <w:r w:rsidRPr="002A4F28">
        <w:t>в</w:t>
      </w:r>
      <w:r w:rsidR="002818A7" w:rsidRPr="002A4F28">
        <w:t xml:space="preserve"> </w:t>
      </w:r>
      <w:r w:rsidRPr="002A4F28">
        <w:t>экономике</w:t>
      </w:r>
      <w:r w:rsidR="002818A7" w:rsidRPr="002A4F28">
        <w:t xml:space="preserve"> </w:t>
      </w:r>
      <w:r w:rsidRPr="002A4F28">
        <w:t>привел</w:t>
      </w:r>
      <w:r w:rsidR="002818A7" w:rsidRPr="002A4F28">
        <w:t xml:space="preserve"> </w:t>
      </w:r>
      <w:r w:rsidRPr="002A4F28">
        <w:t>к</w:t>
      </w:r>
      <w:r w:rsidR="002818A7" w:rsidRPr="002A4F28">
        <w:t xml:space="preserve"> </w:t>
      </w:r>
      <w:r w:rsidRPr="002A4F28">
        <w:t>тому,</w:t>
      </w:r>
      <w:r w:rsidR="002818A7" w:rsidRPr="002A4F28">
        <w:t xml:space="preserve"> </w:t>
      </w:r>
      <w:r w:rsidRPr="002A4F28">
        <w:t>что</w:t>
      </w:r>
      <w:r w:rsidR="002818A7" w:rsidRPr="002A4F28">
        <w:t xml:space="preserve"> </w:t>
      </w:r>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интерес</w:t>
      </w:r>
      <w:r w:rsidR="002818A7" w:rsidRPr="002A4F28">
        <w:t xml:space="preserve"> </w:t>
      </w:r>
      <w:r w:rsidRPr="002A4F28">
        <w:t>россиян</w:t>
      </w:r>
      <w:r w:rsidR="002818A7" w:rsidRPr="002A4F28">
        <w:t xml:space="preserve"> </w:t>
      </w:r>
      <w:r w:rsidRPr="002A4F28">
        <w:t>продолжал</w:t>
      </w:r>
      <w:r w:rsidR="002818A7" w:rsidRPr="002A4F28">
        <w:t xml:space="preserve"> </w:t>
      </w:r>
      <w:r w:rsidRPr="002A4F28">
        <w:t>смещаться</w:t>
      </w:r>
      <w:r w:rsidR="002818A7" w:rsidRPr="002A4F28">
        <w:t xml:space="preserve"> </w:t>
      </w:r>
      <w:r w:rsidRPr="002A4F28">
        <w:t>от</w:t>
      </w:r>
      <w:r w:rsidR="002818A7" w:rsidRPr="002A4F28">
        <w:t xml:space="preserve"> </w:t>
      </w:r>
      <w:r w:rsidRPr="002A4F28">
        <w:t>инвестиционных</w:t>
      </w:r>
      <w:r w:rsidR="002818A7" w:rsidRPr="002A4F28">
        <w:t xml:space="preserve"> </w:t>
      </w:r>
      <w:r w:rsidRPr="002A4F28">
        <w:t>продуктов</w:t>
      </w:r>
      <w:r w:rsidR="002818A7" w:rsidRPr="002A4F28">
        <w:t xml:space="preserve"> </w:t>
      </w:r>
      <w:r w:rsidRPr="002A4F28">
        <w:t>с</w:t>
      </w:r>
      <w:r w:rsidR="002818A7" w:rsidRPr="002A4F28">
        <w:t xml:space="preserve"> </w:t>
      </w:r>
      <w:r w:rsidRPr="002A4F28">
        <w:t>высокой</w:t>
      </w:r>
      <w:r w:rsidR="002818A7" w:rsidRPr="002A4F28">
        <w:t xml:space="preserve"> </w:t>
      </w:r>
      <w:r w:rsidRPr="002A4F28">
        <w:t>потенциальной</w:t>
      </w:r>
      <w:r w:rsidR="002818A7" w:rsidRPr="002A4F28">
        <w:t xml:space="preserve"> </w:t>
      </w:r>
      <w:r w:rsidRPr="002A4F28">
        <w:t>доходностью</w:t>
      </w:r>
      <w:r w:rsidR="002818A7" w:rsidRPr="002A4F28">
        <w:t xml:space="preserve"> </w:t>
      </w:r>
      <w:r w:rsidRPr="002A4F28">
        <w:t>на</w:t>
      </w:r>
      <w:r w:rsidR="002818A7" w:rsidRPr="002A4F28">
        <w:t xml:space="preserve"> </w:t>
      </w:r>
      <w:r w:rsidRPr="002A4F28">
        <w:t>продукты</w:t>
      </w:r>
      <w:r w:rsidR="002818A7" w:rsidRPr="002A4F28">
        <w:t xml:space="preserve"> </w:t>
      </w:r>
      <w:r w:rsidRPr="002A4F28">
        <w:t>с</w:t>
      </w:r>
      <w:r w:rsidR="002818A7" w:rsidRPr="002A4F28">
        <w:t xml:space="preserve"> </w:t>
      </w:r>
      <w:r w:rsidRPr="002A4F28">
        <w:t>гарантированной</w:t>
      </w:r>
      <w:r w:rsidR="002818A7" w:rsidRPr="002A4F28">
        <w:t xml:space="preserve"> </w:t>
      </w:r>
      <w:r w:rsidRPr="002A4F28">
        <w:t>доходностью.</w:t>
      </w:r>
      <w:r w:rsidR="002818A7" w:rsidRPr="002A4F28">
        <w:t xml:space="preserve"> </w:t>
      </w:r>
      <w:r w:rsidRPr="002A4F28">
        <w:t>Основной</w:t>
      </w:r>
      <w:r w:rsidR="002818A7" w:rsidRPr="002A4F28">
        <w:t xml:space="preserve"> </w:t>
      </w:r>
      <w:r w:rsidRPr="002A4F28">
        <w:t>спрос</w:t>
      </w:r>
      <w:r w:rsidR="002818A7" w:rsidRPr="002A4F28">
        <w:t xml:space="preserve"> </w:t>
      </w:r>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был</w:t>
      </w:r>
      <w:r w:rsidR="002818A7" w:rsidRPr="002A4F28">
        <w:t xml:space="preserve"> </w:t>
      </w:r>
      <w:r w:rsidRPr="002A4F28">
        <w:t>сосредоточен</w:t>
      </w:r>
      <w:r w:rsidR="002818A7" w:rsidRPr="002A4F28">
        <w:t xml:space="preserve"> </w:t>
      </w:r>
      <w:r w:rsidRPr="002A4F28">
        <w:t>на</w:t>
      </w:r>
      <w:r w:rsidR="002818A7" w:rsidRPr="002A4F28">
        <w:t xml:space="preserve"> </w:t>
      </w:r>
      <w:r w:rsidRPr="002A4F28">
        <w:t>вкладах,</w:t>
      </w:r>
      <w:r w:rsidR="002818A7" w:rsidRPr="002A4F28">
        <w:t xml:space="preserve"> </w:t>
      </w:r>
      <w:r w:rsidRPr="002A4F28">
        <w:t>облигациях,</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инструментах,</w:t>
      </w:r>
      <w:r w:rsidR="002818A7" w:rsidRPr="002A4F28">
        <w:t xml:space="preserve"> </w:t>
      </w:r>
      <w:r w:rsidRPr="002A4F28">
        <w:t>доходность</w:t>
      </w:r>
      <w:r w:rsidR="002818A7" w:rsidRPr="002A4F28">
        <w:t xml:space="preserve"> </w:t>
      </w:r>
      <w:r w:rsidRPr="002A4F28">
        <w:t>которых</w:t>
      </w:r>
      <w:r w:rsidR="002818A7" w:rsidRPr="002A4F28">
        <w:t xml:space="preserve"> </w:t>
      </w:r>
      <w:r w:rsidRPr="002A4F28">
        <w:t>привязана</w:t>
      </w:r>
      <w:r w:rsidR="002818A7" w:rsidRPr="002A4F28">
        <w:t xml:space="preserve"> </w:t>
      </w:r>
      <w:r w:rsidRPr="002A4F28">
        <w:t>к</w:t>
      </w:r>
      <w:r w:rsidR="002818A7" w:rsidRPr="002A4F28">
        <w:t xml:space="preserve"> </w:t>
      </w:r>
      <w:r w:rsidRPr="002A4F28">
        <w:t>ключевой</w:t>
      </w:r>
      <w:r w:rsidR="002818A7" w:rsidRPr="002A4F28">
        <w:t xml:space="preserve"> </w:t>
      </w:r>
      <w:r w:rsidRPr="002A4F28">
        <w:t>ставке</w:t>
      </w:r>
      <w:r w:rsidR="002818A7" w:rsidRPr="002A4F28">
        <w:t xml:space="preserve"> </w:t>
      </w:r>
      <w:r w:rsidRPr="002A4F28">
        <w:t>Банка</w:t>
      </w:r>
      <w:r w:rsidR="002818A7" w:rsidRPr="002A4F28">
        <w:t xml:space="preserve"> </w:t>
      </w:r>
      <w:r w:rsidRPr="002A4F28">
        <w:t>России</w:t>
      </w:r>
      <w:r w:rsidR="002818A7" w:rsidRPr="002A4F28">
        <w:t xml:space="preserve"> </w:t>
      </w:r>
      <w:r w:rsidRPr="002A4F28">
        <w:t>или</w:t>
      </w:r>
      <w:r w:rsidR="002818A7" w:rsidRPr="002A4F28">
        <w:t xml:space="preserve"> </w:t>
      </w:r>
      <w:r w:rsidRPr="002A4F28">
        <w:t>ставкам</w:t>
      </w:r>
      <w:r w:rsidR="002818A7" w:rsidRPr="002A4F28">
        <w:t xml:space="preserve"> </w:t>
      </w:r>
      <w:r w:rsidRPr="002A4F28">
        <w:t>банковского</w:t>
      </w:r>
      <w:r w:rsidR="002818A7" w:rsidRPr="002A4F28">
        <w:t xml:space="preserve"> </w:t>
      </w:r>
      <w:r w:rsidRPr="002A4F28">
        <w:t>рынка.</w:t>
      </w:r>
      <w:r w:rsidR="002818A7" w:rsidRPr="002A4F28">
        <w:t xml:space="preserve"> </w:t>
      </w:r>
      <w:r w:rsidRPr="002A4F28">
        <w:t>К</w:t>
      </w:r>
      <w:r w:rsidR="002818A7" w:rsidRPr="002A4F28">
        <w:t xml:space="preserve"> </w:t>
      </w:r>
      <w:r w:rsidRPr="002A4F28">
        <w:t>последним</w:t>
      </w:r>
      <w:r w:rsidR="002818A7" w:rsidRPr="002A4F28">
        <w:t xml:space="preserve"> </w:t>
      </w:r>
      <w:r w:rsidRPr="002A4F28">
        <w:t>относятся</w:t>
      </w:r>
      <w:r w:rsidR="002818A7" w:rsidRPr="002A4F28">
        <w:t xml:space="preserve"> </w:t>
      </w:r>
      <w:r w:rsidRPr="002A4F28">
        <w:t>фонды</w:t>
      </w:r>
      <w:r w:rsidR="002818A7" w:rsidRPr="002A4F28">
        <w:t xml:space="preserve"> </w:t>
      </w:r>
      <w:r w:rsidRPr="002A4F28">
        <w:t>денежного</w:t>
      </w:r>
      <w:r w:rsidR="002818A7" w:rsidRPr="002A4F28">
        <w:t xml:space="preserve"> </w:t>
      </w:r>
      <w:r w:rsidRPr="002A4F28">
        <w:t>рынка</w:t>
      </w:r>
      <w:r w:rsidR="002818A7" w:rsidRPr="002A4F28">
        <w:t xml:space="preserve"> </w:t>
      </w:r>
      <w:r w:rsidRPr="002A4F28">
        <w:t>и</w:t>
      </w:r>
      <w:r w:rsidR="002818A7" w:rsidRPr="002A4F28">
        <w:t xml:space="preserve"> </w:t>
      </w:r>
      <w:r w:rsidRPr="002A4F28">
        <w:t>облигации</w:t>
      </w:r>
      <w:r w:rsidR="002818A7" w:rsidRPr="002A4F28">
        <w:t xml:space="preserve"> </w:t>
      </w:r>
      <w:r w:rsidRPr="002A4F28">
        <w:t>с</w:t>
      </w:r>
      <w:r w:rsidR="002818A7" w:rsidRPr="002A4F28">
        <w:t xml:space="preserve"> </w:t>
      </w:r>
      <w:r w:rsidRPr="002A4F28">
        <w:t>привязкой</w:t>
      </w:r>
      <w:r w:rsidR="002818A7" w:rsidRPr="002A4F28">
        <w:t xml:space="preserve"> </w:t>
      </w:r>
      <w:r w:rsidRPr="002A4F28">
        <w:t>доходности</w:t>
      </w:r>
      <w:r w:rsidR="002818A7" w:rsidRPr="002A4F28">
        <w:t xml:space="preserve"> </w:t>
      </w:r>
      <w:r w:rsidRPr="002A4F28">
        <w:t>к</w:t>
      </w:r>
      <w:r w:rsidR="002818A7" w:rsidRPr="002A4F28">
        <w:t xml:space="preserve"> </w:t>
      </w:r>
      <w:r w:rsidRPr="002A4F28">
        <w:t>ключевой</w:t>
      </w:r>
      <w:r w:rsidR="002818A7" w:rsidRPr="002A4F28">
        <w:t xml:space="preserve"> </w:t>
      </w:r>
      <w:r w:rsidRPr="002A4F28">
        <w:t>ставке</w:t>
      </w:r>
      <w:r w:rsidR="002818A7" w:rsidRPr="002A4F28">
        <w:t xml:space="preserve"> </w:t>
      </w:r>
      <w:r w:rsidRPr="002A4F28">
        <w:t>(флоатеры).</w:t>
      </w:r>
      <w:r w:rsidR="002818A7" w:rsidRPr="002A4F28">
        <w:t xml:space="preserve"> </w:t>
      </w:r>
      <w:r w:rsidRPr="002A4F28">
        <w:t>Цифры</w:t>
      </w:r>
      <w:r w:rsidR="002818A7" w:rsidRPr="002A4F28">
        <w:t xml:space="preserve"> </w:t>
      </w:r>
      <w:r w:rsidRPr="002A4F28">
        <w:t>говорят</w:t>
      </w:r>
      <w:r w:rsidR="002818A7" w:rsidRPr="002A4F28">
        <w:t xml:space="preserve"> </w:t>
      </w:r>
      <w:r w:rsidRPr="002A4F28">
        <w:t>сами</w:t>
      </w:r>
      <w:r w:rsidR="002818A7" w:rsidRPr="002A4F28">
        <w:t xml:space="preserve"> </w:t>
      </w:r>
      <w:r w:rsidRPr="002A4F28">
        <w:t>за</w:t>
      </w:r>
      <w:r w:rsidR="002818A7" w:rsidRPr="002A4F28">
        <w:t xml:space="preserve"> </w:t>
      </w:r>
      <w:r w:rsidRPr="002A4F28">
        <w:t>себя:</w:t>
      </w:r>
      <w:r w:rsidR="002818A7" w:rsidRPr="002A4F28">
        <w:t xml:space="preserve"> </w:t>
      </w:r>
      <w:r w:rsidRPr="002A4F28">
        <w:t>объем</w:t>
      </w:r>
      <w:r w:rsidR="002818A7" w:rsidRPr="002A4F28">
        <w:t xml:space="preserve"> </w:t>
      </w:r>
      <w:r w:rsidRPr="002A4F28">
        <w:t>средств</w:t>
      </w:r>
      <w:r w:rsidR="002818A7" w:rsidRPr="002A4F28">
        <w:t xml:space="preserve"> </w:t>
      </w:r>
      <w:r w:rsidRPr="002A4F28">
        <w:t>на</w:t>
      </w:r>
      <w:r w:rsidR="002818A7" w:rsidRPr="002A4F28">
        <w:t xml:space="preserve"> </w:t>
      </w:r>
      <w:r w:rsidRPr="002A4F28">
        <w:t>депозитах</w:t>
      </w:r>
      <w:r w:rsidR="002818A7" w:rsidRPr="002A4F28">
        <w:t xml:space="preserve"> </w:t>
      </w:r>
      <w:r w:rsidRPr="002A4F28">
        <w:t>физических</w:t>
      </w:r>
      <w:r w:rsidR="002818A7" w:rsidRPr="002A4F28">
        <w:t xml:space="preserve"> </w:t>
      </w:r>
      <w:r w:rsidRPr="002A4F28">
        <w:t>лиц</w:t>
      </w:r>
      <w:r w:rsidR="002818A7" w:rsidRPr="002A4F28">
        <w:t xml:space="preserve"> </w:t>
      </w:r>
      <w:r w:rsidRPr="002A4F28">
        <w:t>сейчас</w:t>
      </w:r>
      <w:r w:rsidR="002818A7" w:rsidRPr="002A4F28">
        <w:t xml:space="preserve"> </w:t>
      </w:r>
      <w:r w:rsidRPr="002A4F28">
        <w:t>находится</w:t>
      </w:r>
      <w:r w:rsidR="002818A7" w:rsidRPr="002A4F28">
        <w:t xml:space="preserve"> </w:t>
      </w:r>
      <w:r w:rsidRPr="002A4F28">
        <w:t>на</w:t>
      </w:r>
      <w:r w:rsidR="002818A7" w:rsidRPr="002A4F28">
        <w:t xml:space="preserve"> </w:t>
      </w:r>
      <w:r w:rsidRPr="002A4F28">
        <w:t>исторически</w:t>
      </w:r>
      <w:r w:rsidR="002818A7" w:rsidRPr="002A4F28">
        <w:t xml:space="preserve"> </w:t>
      </w:r>
      <w:r w:rsidRPr="002A4F28">
        <w:t>рекордном</w:t>
      </w:r>
      <w:r w:rsidR="002818A7" w:rsidRPr="002A4F28">
        <w:t xml:space="preserve"> </w:t>
      </w:r>
      <w:r w:rsidRPr="002A4F28">
        <w:t>уровне</w:t>
      </w:r>
      <w:r w:rsidR="002818A7" w:rsidRPr="002A4F28">
        <w:t xml:space="preserve"> - </w:t>
      </w:r>
      <w:r w:rsidRPr="002A4F28">
        <w:t>более</w:t>
      </w:r>
      <w:r w:rsidR="002818A7" w:rsidRPr="002A4F28">
        <w:t xml:space="preserve"> </w:t>
      </w:r>
      <w:r w:rsidRPr="002A4F28">
        <w:t>50</w:t>
      </w:r>
      <w:r w:rsidR="002818A7" w:rsidRPr="002A4F28">
        <w:t xml:space="preserve"> </w:t>
      </w:r>
      <w:r w:rsidRPr="002A4F28">
        <w:t>трлн</w:t>
      </w:r>
      <w:r w:rsidR="002818A7" w:rsidRPr="002A4F28">
        <w:t xml:space="preserve"> </w:t>
      </w:r>
      <w:r w:rsidRPr="002A4F28">
        <w:t>руб</w:t>
      </w:r>
      <w:r w:rsidR="002818A7" w:rsidRPr="002A4F28">
        <w:t xml:space="preserve">. - </w:t>
      </w:r>
      <w:r w:rsidRPr="002A4F28">
        <w:t>и</w:t>
      </w:r>
      <w:r w:rsidR="002818A7" w:rsidRPr="002A4F28">
        <w:t xml:space="preserve"> </w:t>
      </w:r>
      <w:r w:rsidRPr="002A4F28">
        <w:t>продолжает</w:t>
      </w:r>
      <w:r w:rsidR="002818A7" w:rsidRPr="002A4F28">
        <w:t xml:space="preserve"> </w:t>
      </w:r>
      <w:r w:rsidRPr="002A4F28">
        <w:t>расти.</w:t>
      </w:r>
      <w:r w:rsidR="002818A7" w:rsidRPr="002A4F28">
        <w:t xml:space="preserve"> </w:t>
      </w:r>
      <w:r w:rsidRPr="002A4F28">
        <w:t>Продолжается</w:t>
      </w:r>
      <w:r w:rsidR="002818A7" w:rsidRPr="002A4F28">
        <w:t xml:space="preserve"> </w:t>
      </w:r>
      <w:r w:rsidRPr="002A4F28">
        <w:t>приток</w:t>
      </w:r>
      <w:r w:rsidR="002818A7" w:rsidRPr="002A4F28">
        <w:t xml:space="preserve"> </w:t>
      </w:r>
      <w:r w:rsidRPr="002A4F28">
        <w:t>средств</w:t>
      </w:r>
      <w:r w:rsidR="002818A7" w:rsidRPr="002A4F28">
        <w:t xml:space="preserve"> </w:t>
      </w:r>
      <w:r w:rsidRPr="002A4F28">
        <w:t>со</w:t>
      </w:r>
      <w:r w:rsidR="002818A7" w:rsidRPr="002A4F28">
        <w:t xml:space="preserve"> </w:t>
      </w:r>
      <w:r w:rsidRPr="002A4F28">
        <w:t>стороны</w:t>
      </w:r>
      <w:r w:rsidR="002818A7" w:rsidRPr="002A4F28">
        <w:t xml:space="preserve"> </w:t>
      </w:r>
      <w:r w:rsidRPr="002A4F28">
        <w:t>физических</w:t>
      </w:r>
      <w:r w:rsidR="002818A7" w:rsidRPr="002A4F28">
        <w:t xml:space="preserve"> </w:t>
      </w:r>
      <w:r w:rsidRPr="002A4F28">
        <w:t>лиц</w:t>
      </w:r>
      <w:r w:rsidR="002818A7" w:rsidRPr="002A4F28">
        <w:t xml:space="preserve"> </w:t>
      </w:r>
      <w:r w:rsidRPr="002A4F28">
        <w:t>в</w:t>
      </w:r>
      <w:r w:rsidR="002818A7" w:rsidRPr="002A4F28">
        <w:t xml:space="preserve"> </w:t>
      </w:r>
      <w:r w:rsidRPr="002A4F28">
        <w:t>фонды</w:t>
      </w:r>
      <w:r w:rsidR="002818A7" w:rsidRPr="002A4F28">
        <w:t xml:space="preserve"> </w:t>
      </w:r>
      <w:r w:rsidRPr="002A4F28">
        <w:t>денежного</w:t>
      </w:r>
      <w:r w:rsidR="002818A7" w:rsidRPr="002A4F28">
        <w:t xml:space="preserve"> </w:t>
      </w:r>
      <w:r w:rsidRPr="002A4F28">
        <w:t>рынка</w:t>
      </w:r>
      <w:r w:rsidR="002818A7" w:rsidRPr="002A4F28">
        <w:t xml:space="preserve"> - </w:t>
      </w:r>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он</w:t>
      </w:r>
      <w:r w:rsidR="002818A7" w:rsidRPr="002A4F28">
        <w:t xml:space="preserve"> </w:t>
      </w:r>
      <w:r w:rsidRPr="002A4F28">
        <w:t>составлял</w:t>
      </w:r>
      <w:r w:rsidR="002818A7" w:rsidRPr="002A4F28">
        <w:t xml:space="preserve"> </w:t>
      </w:r>
      <w:r w:rsidRPr="002A4F28">
        <w:t>15</w:t>
      </w:r>
      <w:r w:rsidR="002818A7" w:rsidRPr="002A4F28">
        <w:t xml:space="preserve"> </w:t>
      </w:r>
      <w:r w:rsidRPr="002A4F28">
        <w:t>млрд</w:t>
      </w:r>
      <w:r w:rsidR="002818A7" w:rsidRPr="002A4F28">
        <w:t xml:space="preserve"> </w:t>
      </w:r>
      <w:r w:rsidRPr="002A4F28">
        <w:t>руб.</w:t>
      </w:r>
      <w:r w:rsidR="002818A7" w:rsidRPr="002A4F28">
        <w:t xml:space="preserve"> </w:t>
      </w:r>
      <w:r w:rsidRPr="002A4F28">
        <w:t>ежемесячно,</w:t>
      </w:r>
      <w:r w:rsidR="002818A7" w:rsidRPr="002A4F28">
        <w:t xml:space="preserve"> </w:t>
      </w:r>
      <w:r w:rsidRPr="002A4F28">
        <w:t>а</w:t>
      </w:r>
      <w:r w:rsidR="002818A7" w:rsidRPr="002A4F28">
        <w:t xml:space="preserve"> </w:t>
      </w:r>
      <w:r w:rsidRPr="002A4F28">
        <w:t>ведь</w:t>
      </w:r>
      <w:r w:rsidR="002818A7" w:rsidRPr="002A4F28">
        <w:t xml:space="preserve"> </w:t>
      </w:r>
      <w:r w:rsidRPr="002A4F28">
        <w:t>еще</w:t>
      </w:r>
      <w:r w:rsidR="002818A7" w:rsidRPr="002A4F28">
        <w:t xml:space="preserve"> </w:t>
      </w:r>
      <w:r w:rsidRPr="002A4F28">
        <w:t>пару</w:t>
      </w:r>
      <w:r w:rsidR="002818A7" w:rsidRPr="002A4F28">
        <w:t xml:space="preserve"> </w:t>
      </w:r>
      <w:r w:rsidRPr="002A4F28">
        <w:t>лет</w:t>
      </w:r>
      <w:r w:rsidR="002818A7" w:rsidRPr="002A4F28">
        <w:t xml:space="preserve"> </w:t>
      </w:r>
      <w:r w:rsidRPr="002A4F28">
        <w:t>назад</w:t>
      </w:r>
      <w:r w:rsidR="002818A7" w:rsidRPr="002A4F28">
        <w:t xml:space="preserve"> </w:t>
      </w:r>
      <w:r w:rsidRPr="002A4F28">
        <w:t>этого</w:t>
      </w:r>
      <w:r w:rsidR="002818A7" w:rsidRPr="002A4F28">
        <w:t xml:space="preserve"> </w:t>
      </w:r>
      <w:r w:rsidRPr="002A4F28">
        <w:t>инструмента</w:t>
      </w:r>
      <w:r w:rsidR="002818A7" w:rsidRPr="002A4F28">
        <w:t xml:space="preserve"> </w:t>
      </w:r>
      <w:r w:rsidRPr="002A4F28">
        <w:t>на</w:t>
      </w:r>
      <w:r w:rsidR="002818A7" w:rsidRPr="002A4F28">
        <w:t xml:space="preserve"> </w:t>
      </w:r>
      <w:r w:rsidRPr="002A4F28">
        <w:t>российском</w:t>
      </w:r>
      <w:r w:rsidR="002818A7" w:rsidRPr="002A4F28">
        <w:t xml:space="preserve"> </w:t>
      </w:r>
      <w:r w:rsidRPr="002A4F28">
        <w:t>рынке</w:t>
      </w:r>
      <w:r w:rsidR="002818A7" w:rsidRPr="002A4F28">
        <w:t xml:space="preserve"> </w:t>
      </w:r>
      <w:r w:rsidRPr="002A4F28">
        <w:t>не</w:t>
      </w:r>
      <w:r w:rsidR="002818A7" w:rsidRPr="002A4F28">
        <w:t xml:space="preserve"> </w:t>
      </w:r>
      <w:r w:rsidRPr="002A4F28">
        <w:t>было.</w:t>
      </w:r>
      <w:r w:rsidR="002818A7" w:rsidRPr="002A4F28">
        <w:t xml:space="preserve"> </w:t>
      </w:r>
      <w:r w:rsidRPr="002A4F28">
        <w:t>Кратно</w:t>
      </w:r>
      <w:r w:rsidR="002818A7" w:rsidRPr="002A4F28">
        <w:t xml:space="preserve"> </w:t>
      </w:r>
      <w:r w:rsidRPr="002A4F28">
        <w:t>выросла</w:t>
      </w:r>
      <w:r w:rsidR="002818A7" w:rsidRPr="002A4F28">
        <w:t xml:space="preserve"> </w:t>
      </w:r>
      <w:r w:rsidRPr="002A4F28">
        <w:t>и</w:t>
      </w:r>
      <w:r w:rsidR="002818A7" w:rsidRPr="002A4F28">
        <w:t xml:space="preserve"> </w:t>
      </w:r>
      <w:r w:rsidRPr="002A4F28">
        <w:t>популярность</w:t>
      </w:r>
      <w:r w:rsidR="002818A7" w:rsidRPr="002A4F28">
        <w:t xml:space="preserve"> </w:t>
      </w:r>
      <w:r w:rsidRPr="002A4F28">
        <w:t>флоатеров</w:t>
      </w:r>
      <w:r w:rsidR="002818A7" w:rsidRPr="002A4F28">
        <w:t xml:space="preserve"> - </w:t>
      </w:r>
      <w:r w:rsidRPr="002A4F28">
        <w:t>если</w:t>
      </w:r>
      <w:r w:rsidR="002818A7" w:rsidRPr="002A4F28">
        <w:t xml:space="preserve"> </w:t>
      </w:r>
      <w:r w:rsidRPr="002A4F28">
        <w:t>в</w:t>
      </w:r>
      <w:r w:rsidR="002818A7" w:rsidRPr="002A4F28">
        <w:t xml:space="preserve"> </w:t>
      </w:r>
      <w:r w:rsidRPr="002A4F28">
        <w:t>прошлом</w:t>
      </w:r>
      <w:r w:rsidR="002818A7" w:rsidRPr="002A4F28">
        <w:t xml:space="preserve"> </w:t>
      </w:r>
      <w:r w:rsidRPr="002A4F28">
        <w:t>году</w:t>
      </w:r>
      <w:r w:rsidR="002818A7" w:rsidRPr="002A4F28">
        <w:t xml:space="preserve"> </w:t>
      </w:r>
      <w:r w:rsidRPr="002A4F28">
        <w:t>на</w:t>
      </w:r>
      <w:r w:rsidR="002818A7" w:rsidRPr="002A4F28">
        <w:t xml:space="preserve"> </w:t>
      </w:r>
      <w:r w:rsidRPr="002A4F28">
        <w:t>российском</w:t>
      </w:r>
      <w:r w:rsidR="002818A7" w:rsidRPr="002A4F28">
        <w:t xml:space="preserve"> </w:t>
      </w:r>
      <w:r w:rsidRPr="002A4F28">
        <w:t>фондовом</w:t>
      </w:r>
      <w:r w:rsidR="002818A7" w:rsidRPr="002A4F28">
        <w:t xml:space="preserve"> </w:t>
      </w:r>
      <w:r w:rsidRPr="002A4F28">
        <w:t>рынке</w:t>
      </w:r>
      <w:r w:rsidR="002818A7" w:rsidRPr="002A4F28">
        <w:t xml:space="preserve"> </w:t>
      </w:r>
      <w:r w:rsidRPr="002A4F28">
        <w:t>было</w:t>
      </w:r>
      <w:r w:rsidR="002818A7" w:rsidRPr="002A4F28">
        <w:t xml:space="preserve"> </w:t>
      </w:r>
      <w:r w:rsidRPr="002A4F28">
        <w:t>порядка</w:t>
      </w:r>
      <w:r w:rsidR="002818A7" w:rsidRPr="002A4F28">
        <w:t xml:space="preserve"> </w:t>
      </w:r>
      <w:r w:rsidRPr="002A4F28">
        <w:t>20</w:t>
      </w:r>
      <w:r w:rsidR="002818A7" w:rsidRPr="002A4F28">
        <w:t xml:space="preserve"> </w:t>
      </w:r>
      <w:r w:rsidRPr="002A4F28">
        <w:t>флоатеров,</w:t>
      </w:r>
      <w:r w:rsidR="002818A7" w:rsidRPr="002A4F28">
        <w:t xml:space="preserve"> </w:t>
      </w:r>
      <w:r w:rsidRPr="002A4F28">
        <w:t>то</w:t>
      </w:r>
      <w:r w:rsidR="002818A7" w:rsidRPr="002A4F28">
        <w:t xml:space="preserve"> </w:t>
      </w:r>
      <w:r w:rsidRPr="002A4F28">
        <w:t>в</w:t>
      </w:r>
      <w:r w:rsidR="002818A7" w:rsidRPr="002A4F28">
        <w:t xml:space="preserve"> </w:t>
      </w:r>
      <w:r w:rsidRPr="002A4F28">
        <w:t>этом</w:t>
      </w:r>
      <w:r w:rsidR="002818A7" w:rsidRPr="002A4F28">
        <w:t xml:space="preserve"> </w:t>
      </w:r>
      <w:r w:rsidRPr="002A4F28">
        <w:t>году</w:t>
      </w:r>
      <w:r w:rsidR="002818A7" w:rsidRPr="002A4F28">
        <w:t xml:space="preserve"> </w:t>
      </w:r>
      <w:r w:rsidRPr="002A4F28">
        <w:t>на</w:t>
      </w:r>
      <w:r w:rsidR="002818A7" w:rsidRPr="002A4F28">
        <w:t xml:space="preserve"> </w:t>
      </w:r>
      <w:r w:rsidRPr="002A4F28">
        <w:t>Московской</w:t>
      </w:r>
      <w:r w:rsidR="002818A7" w:rsidRPr="002A4F28">
        <w:t xml:space="preserve"> </w:t>
      </w:r>
      <w:r w:rsidRPr="002A4F28">
        <w:t>бирже</w:t>
      </w:r>
      <w:r w:rsidR="002818A7" w:rsidRPr="002A4F28">
        <w:t xml:space="preserve"> </w:t>
      </w:r>
      <w:r w:rsidRPr="002A4F28">
        <w:t>прошло</w:t>
      </w:r>
      <w:r w:rsidR="002818A7" w:rsidRPr="002A4F28">
        <w:t xml:space="preserve"> </w:t>
      </w:r>
      <w:r w:rsidRPr="002A4F28">
        <w:t>размещение</w:t>
      </w:r>
      <w:r w:rsidR="002818A7" w:rsidRPr="002A4F28">
        <w:t xml:space="preserve"> </w:t>
      </w:r>
      <w:r w:rsidRPr="002A4F28">
        <w:t>более</w:t>
      </w:r>
      <w:r w:rsidR="002818A7" w:rsidRPr="002A4F28">
        <w:t xml:space="preserve"> </w:t>
      </w:r>
      <w:r w:rsidRPr="002A4F28">
        <w:t>80</w:t>
      </w:r>
      <w:r w:rsidR="002818A7" w:rsidRPr="002A4F28">
        <w:t xml:space="preserve"> </w:t>
      </w:r>
      <w:r w:rsidRPr="002A4F28">
        <w:t>флоатеров</w:t>
      </w:r>
      <w:r w:rsidR="002818A7" w:rsidRPr="002A4F28">
        <w:t xml:space="preserve"> </w:t>
      </w:r>
      <w:r w:rsidRPr="002A4F28">
        <w:t>на</w:t>
      </w:r>
      <w:r w:rsidR="002818A7" w:rsidRPr="002A4F28">
        <w:t xml:space="preserve"> </w:t>
      </w:r>
      <w:r w:rsidRPr="002A4F28">
        <w:t>общую</w:t>
      </w:r>
      <w:r w:rsidR="002818A7" w:rsidRPr="002A4F28">
        <w:t xml:space="preserve"> </w:t>
      </w:r>
      <w:r w:rsidRPr="002A4F28">
        <w:t>сумму</w:t>
      </w:r>
      <w:r w:rsidR="002818A7" w:rsidRPr="002A4F28">
        <w:t xml:space="preserve"> </w:t>
      </w:r>
      <w:r w:rsidRPr="002A4F28">
        <w:t>более</w:t>
      </w:r>
      <w:r w:rsidR="002818A7" w:rsidRPr="002A4F28">
        <w:t xml:space="preserve"> </w:t>
      </w:r>
      <w:r w:rsidRPr="002A4F28">
        <w:t>1</w:t>
      </w:r>
      <w:r w:rsidR="002818A7" w:rsidRPr="002A4F28">
        <w:t xml:space="preserve"> </w:t>
      </w:r>
      <w:r w:rsidRPr="002A4F28">
        <w:t>трлн</w:t>
      </w:r>
      <w:r w:rsidR="002818A7" w:rsidRPr="002A4F28">
        <w:t xml:space="preserve"> </w:t>
      </w:r>
      <w:r w:rsidRPr="002A4F28">
        <w:t>руб</w:t>
      </w:r>
      <w:r w:rsidR="002818A7" w:rsidRPr="002A4F28">
        <w:t xml:space="preserve">. - </w:t>
      </w:r>
      <w:r w:rsidRPr="002A4F28">
        <w:t>и</w:t>
      </w:r>
      <w:r w:rsidR="002818A7" w:rsidRPr="002A4F28">
        <w:t xml:space="preserve"> </w:t>
      </w:r>
      <w:r w:rsidRPr="002A4F28">
        <w:t>заметный</w:t>
      </w:r>
      <w:r w:rsidR="002818A7" w:rsidRPr="002A4F28">
        <w:t xml:space="preserve"> </w:t>
      </w:r>
      <w:r w:rsidRPr="002A4F28">
        <w:t>спрос</w:t>
      </w:r>
      <w:r w:rsidR="002818A7" w:rsidRPr="002A4F28">
        <w:t xml:space="preserve"> </w:t>
      </w:r>
      <w:r w:rsidRPr="002A4F28">
        <w:t>на</w:t>
      </w:r>
      <w:r w:rsidR="002818A7" w:rsidRPr="002A4F28">
        <w:t xml:space="preserve"> </w:t>
      </w:r>
      <w:r w:rsidRPr="002A4F28">
        <w:t>этот</w:t>
      </w:r>
      <w:r w:rsidR="002818A7" w:rsidRPr="002A4F28">
        <w:t xml:space="preserve"> </w:t>
      </w:r>
      <w:r w:rsidRPr="002A4F28">
        <w:t>инструмент</w:t>
      </w:r>
      <w:r w:rsidR="002818A7" w:rsidRPr="002A4F28">
        <w:t xml:space="preserve"> </w:t>
      </w:r>
      <w:r w:rsidRPr="002A4F28">
        <w:t>был</w:t>
      </w:r>
      <w:r w:rsidR="002818A7" w:rsidRPr="002A4F28">
        <w:t xml:space="preserve"> </w:t>
      </w:r>
      <w:r w:rsidRPr="002A4F28">
        <w:t>в</w:t>
      </w:r>
      <w:r w:rsidR="002818A7" w:rsidRPr="002A4F28">
        <w:t xml:space="preserve"> </w:t>
      </w:r>
      <w:r w:rsidRPr="002A4F28">
        <w:t>том</w:t>
      </w:r>
      <w:r w:rsidR="002818A7" w:rsidRPr="002A4F28">
        <w:t xml:space="preserve"> </w:t>
      </w:r>
      <w:r w:rsidRPr="002A4F28">
        <w:t>числе</w:t>
      </w:r>
      <w:r w:rsidR="002818A7" w:rsidRPr="002A4F28">
        <w:t xml:space="preserve"> </w:t>
      </w:r>
      <w:r w:rsidRPr="002A4F28">
        <w:t>со</w:t>
      </w:r>
      <w:r w:rsidR="002818A7" w:rsidRPr="002A4F28">
        <w:t xml:space="preserve"> </w:t>
      </w:r>
      <w:r w:rsidRPr="002A4F28">
        <w:t>стороны</w:t>
      </w:r>
      <w:r w:rsidR="002818A7" w:rsidRPr="002A4F28">
        <w:t xml:space="preserve"> </w:t>
      </w:r>
      <w:r w:rsidRPr="002A4F28">
        <w:t>розничных</w:t>
      </w:r>
      <w:r w:rsidR="002818A7" w:rsidRPr="002A4F28">
        <w:t xml:space="preserve"> </w:t>
      </w:r>
      <w:r w:rsidRPr="002A4F28">
        <w:t>инвесторов.</w:t>
      </w:r>
    </w:p>
    <w:p w14:paraId="21F4BBAE" w14:textId="77777777" w:rsidR="00CF0366" w:rsidRPr="002A4F28" w:rsidRDefault="00CF0366" w:rsidP="00CF0366">
      <w:r w:rsidRPr="002A4F28">
        <w:t>Программа</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(ПДС),</w:t>
      </w:r>
      <w:r w:rsidR="002818A7" w:rsidRPr="002A4F28">
        <w:t xml:space="preserve"> </w:t>
      </w:r>
      <w:r w:rsidRPr="002A4F28">
        <w:t>которая</w:t>
      </w:r>
      <w:r w:rsidR="002818A7" w:rsidRPr="002A4F28">
        <w:t xml:space="preserve"> </w:t>
      </w:r>
      <w:r w:rsidRPr="002A4F28">
        <w:t>заработала</w:t>
      </w:r>
      <w:r w:rsidR="002818A7" w:rsidRPr="002A4F28">
        <w:t xml:space="preserve"> </w:t>
      </w:r>
      <w:r w:rsidRPr="002A4F28">
        <w:t>с</w:t>
      </w:r>
      <w:r w:rsidR="002818A7" w:rsidRPr="002A4F28">
        <w:t xml:space="preserve"> </w:t>
      </w:r>
      <w:r w:rsidRPr="002A4F28">
        <w:t>января</w:t>
      </w:r>
      <w:r w:rsidR="002818A7" w:rsidRPr="002A4F28">
        <w:t xml:space="preserve"> </w:t>
      </w:r>
      <w:r w:rsidRPr="002A4F28">
        <w:t>этого</w:t>
      </w:r>
      <w:r w:rsidR="002818A7" w:rsidRPr="002A4F28">
        <w:t xml:space="preserve"> </w:t>
      </w:r>
      <w:r w:rsidRPr="002A4F28">
        <w:t>года,</w:t>
      </w:r>
      <w:r w:rsidR="002818A7" w:rsidRPr="002A4F28">
        <w:t xml:space="preserve"> </w:t>
      </w:r>
      <w:r w:rsidRPr="002A4F28">
        <w:t>логично</w:t>
      </w:r>
      <w:r w:rsidR="002818A7" w:rsidRPr="002A4F28">
        <w:t xml:space="preserve"> </w:t>
      </w:r>
      <w:r w:rsidRPr="002A4F28">
        <w:t>находится</w:t>
      </w:r>
      <w:r w:rsidR="002818A7" w:rsidRPr="002A4F28">
        <w:t xml:space="preserve"> </w:t>
      </w:r>
      <w:r w:rsidRPr="002A4F28">
        <w:t>в</w:t>
      </w:r>
      <w:r w:rsidR="002818A7" w:rsidRPr="002A4F28">
        <w:t xml:space="preserve"> </w:t>
      </w:r>
      <w:r w:rsidRPr="002A4F28">
        <w:t>одном</w:t>
      </w:r>
      <w:r w:rsidR="002818A7" w:rsidRPr="002A4F28">
        <w:t xml:space="preserve"> </w:t>
      </w:r>
      <w:r w:rsidRPr="002A4F28">
        <w:t>ряду</w:t>
      </w:r>
      <w:r w:rsidR="002818A7" w:rsidRPr="002A4F28">
        <w:t xml:space="preserve"> </w:t>
      </w:r>
      <w:r w:rsidRPr="002A4F28">
        <w:t>с</w:t>
      </w:r>
      <w:r w:rsidR="002818A7" w:rsidRPr="002A4F28">
        <w:t xml:space="preserve"> </w:t>
      </w:r>
      <w:r w:rsidRPr="002A4F28">
        <w:t>классическими</w:t>
      </w:r>
      <w:r w:rsidR="002818A7" w:rsidRPr="002A4F28">
        <w:t xml:space="preserve"> </w:t>
      </w:r>
      <w:r w:rsidRPr="002A4F28">
        <w:t>сберегательными</w:t>
      </w:r>
      <w:r w:rsidR="002818A7" w:rsidRPr="002A4F28">
        <w:t xml:space="preserve"> </w:t>
      </w:r>
      <w:r w:rsidRPr="002A4F28">
        <w:t>продуктами</w:t>
      </w:r>
      <w:r w:rsidR="002818A7" w:rsidRPr="002A4F28">
        <w:t xml:space="preserve"> - </w:t>
      </w:r>
      <w:r w:rsidRPr="002A4F28">
        <w:t>на</w:t>
      </w:r>
      <w:r w:rsidR="002818A7" w:rsidRPr="002A4F28">
        <w:t xml:space="preserve"> </w:t>
      </w:r>
      <w:r w:rsidRPr="002A4F28">
        <w:t>фоне</w:t>
      </w:r>
      <w:r w:rsidR="002818A7" w:rsidRPr="002A4F28">
        <w:t xml:space="preserve"> </w:t>
      </w:r>
      <w:r w:rsidRPr="002A4F28">
        <w:t>других</w:t>
      </w:r>
      <w:r w:rsidR="002818A7" w:rsidRPr="002A4F28">
        <w:t xml:space="preserve"> </w:t>
      </w:r>
      <w:r w:rsidRPr="002A4F28">
        <w:t>сложных</w:t>
      </w:r>
      <w:r w:rsidR="002818A7" w:rsidRPr="002A4F28">
        <w:t xml:space="preserve"> </w:t>
      </w:r>
      <w:r w:rsidRPr="002A4F28">
        <w:t>инструментов</w:t>
      </w:r>
      <w:r w:rsidR="002818A7" w:rsidRPr="002A4F28">
        <w:t xml:space="preserve"> </w:t>
      </w:r>
      <w:r w:rsidRPr="002A4F28">
        <w:t>для</w:t>
      </w:r>
      <w:r w:rsidR="002818A7" w:rsidRPr="002A4F28">
        <w:t xml:space="preserve"> </w:t>
      </w:r>
      <w:r w:rsidRPr="002A4F28">
        <w:t>большинства</w:t>
      </w:r>
      <w:r w:rsidR="002818A7" w:rsidRPr="002A4F28">
        <w:t xml:space="preserve"> </w:t>
      </w:r>
      <w:r w:rsidRPr="002A4F28">
        <w:t>клиентов</w:t>
      </w:r>
      <w:r w:rsidR="002818A7" w:rsidRPr="002A4F28">
        <w:t xml:space="preserve"> </w:t>
      </w:r>
      <w:r w:rsidRPr="002A4F28">
        <w:t>она</w:t>
      </w:r>
      <w:r w:rsidR="002818A7" w:rsidRPr="002A4F28">
        <w:t xml:space="preserve"> </w:t>
      </w:r>
      <w:r w:rsidRPr="002A4F28">
        <w:t>кажется</w:t>
      </w:r>
      <w:r w:rsidR="002818A7" w:rsidRPr="002A4F28">
        <w:t xml:space="preserve"> </w:t>
      </w:r>
      <w:r w:rsidRPr="002A4F28">
        <w:t>вполне</w:t>
      </w:r>
      <w:r w:rsidR="002818A7" w:rsidRPr="002A4F28">
        <w:t xml:space="preserve"> </w:t>
      </w:r>
      <w:r w:rsidRPr="002A4F28">
        <w:t>понятной</w:t>
      </w:r>
      <w:r w:rsidR="002818A7" w:rsidRPr="002A4F28">
        <w:t xml:space="preserve"> </w:t>
      </w:r>
      <w:r w:rsidRPr="002A4F28">
        <w:t>и</w:t>
      </w:r>
      <w:r w:rsidR="002818A7" w:rsidRPr="002A4F28">
        <w:t xml:space="preserve"> </w:t>
      </w:r>
      <w:r w:rsidRPr="002A4F28">
        <w:t>доступной.</w:t>
      </w:r>
      <w:r w:rsidR="002818A7" w:rsidRPr="002A4F28">
        <w:t xml:space="preserve"> </w:t>
      </w:r>
      <w:r w:rsidRPr="002A4F28">
        <w:t>Привлекает</w:t>
      </w:r>
      <w:r w:rsidR="002818A7" w:rsidRPr="002A4F28">
        <w:t xml:space="preserve"> </w:t>
      </w:r>
      <w:r w:rsidRPr="002A4F28">
        <w:t>клиентов</w:t>
      </w:r>
      <w:r w:rsidR="002818A7" w:rsidRPr="002A4F28">
        <w:t xml:space="preserve"> </w:t>
      </w:r>
      <w:r w:rsidRPr="002A4F28">
        <w:t>и</w:t>
      </w:r>
      <w:r w:rsidR="002818A7" w:rsidRPr="002A4F28">
        <w:t xml:space="preserve"> </w:t>
      </w:r>
      <w:r w:rsidRPr="002A4F28">
        <w:t>возможность</w:t>
      </w:r>
      <w:r w:rsidR="002818A7" w:rsidRPr="002A4F28">
        <w:t xml:space="preserve"> </w:t>
      </w:r>
      <w:r w:rsidRPr="002A4F28">
        <w:t>софинансирования</w:t>
      </w:r>
      <w:r w:rsidR="002818A7" w:rsidRPr="002A4F28">
        <w:t xml:space="preserve"> </w:t>
      </w:r>
      <w:r w:rsidRPr="002A4F28">
        <w:t>от</w:t>
      </w:r>
      <w:r w:rsidR="002818A7" w:rsidRPr="002A4F28">
        <w:t xml:space="preserve"> </w:t>
      </w:r>
      <w:r w:rsidRPr="002A4F28">
        <w:t>государства</w:t>
      </w:r>
      <w:r w:rsidR="002818A7" w:rsidRPr="002A4F28">
        <w:t xml:space="preserve"> </w:t>
      </w:r>
      <w:r w:rsidRPr="002A4F28">
        <w:t>на</w:t>
      </w:r>
      <w:r w:rsidR="002818A7" w:rsidRPr="002A4F28">
        <w:t xml:space="preserve"> </w:t>
      </w:r>
      <w:r w:rsidRPr="002A4F28">
        <w:t>сумму</w:t>
      </w:r>
      <w:r w:rsidR="002818A7" w:rsidRPr="002A4F28">
        <w:t xml:space="preserve"> </w:t>
      </w:r>
      <w:r w:rsidRPr="002A4F28">
        <w:t>до</w:t>
      </w:r>
      <w:r w:rsidR="002818A7" w:rsidRPr="002A4F28">
        <w:t xml:space="preserve"> </w:t>
      </w:r>
      <w:r w:rsidRPr="002A4F28">
        <w:t>360</w:t>
      </w:r>
      <w:r w:rsidR="002818A7" w:rsidRPr="002A4F28">
        <w:t xml:space="preserve"> </w:t>
      </w:r>
      <w:r w:rsidRPr="002A4F28">
        <w:t>тыс.</w:t>
      </w:r>
      <w:r w:rsidR="002818A7" w:rsidRPr="002A4F28">
        <w:t xml:space="preserve"> </w:t>
      </w:r>
      <w:r w:rsidRPr="002A4F28">
        <w:t>руб.</w:t>
      </w:r>
      <w:r w:rsidR="002818A7" w:rsidRPr="002A4F28">
        <w:t xml:space="preserve"> </w:t>
      </w:r>
      <w:r w:rsidRPr="002A4F28">
        <w:t>за</w:t>
      </w:r>
      <w:r w:rsidR="002818A7" w:rsidRPr="002A4F28">
        <w:t xml:space="preserve"> </w:t>
      </w:r>
      <w:r w:rsidRPr="002A4F28">
        <w:t>десять</w:t>
      </w:r>
      <w:r w:rsidR="002818A7" w:rsidRPr="002A4F28">
        <w:t xml:space="preserve"> </w:t>
      </w:r>
      <w:r w:rsidRPr="002A4F28">
        <w:t>лет</w:t>
      </w:r>
      <w:r w:rsidR="002818A7" w:rsidRPr="002A4F28">
        <w:t xml:space="preserve"> </w:t>
      </w:r>
      <w:r w:rsidRPr="002A4F28">
        <w:t>и</w:t>
      </w:r>
      <w:r w:rsidR="002818A7" w:rsidRPr="002A4F28">
        <w:t xml:space="preserve"> </w:t>
      </w:r>
      <w:r w:rsidRPr="002A4F28">
        <w:t>налоговый</w:t>
      </w:r>
      <w:r w:rsidR="002818A7" w:rsidRPr="002A4F28">
        <w:t xml:space="preserve"> </w:t>
      </w:r>
      <w:r w:rsidRPr="002A4F28">
        <w:t>вычет</w:t>
      </w:r>
      <w:r w:rsidR="002818A7" w:rsidRPr="002A4F28">
        <w:t xml:space="preserve"> </w:t>
      </w:r>
      <w:r w:rsidRPr="002A4F28">
        <w:t>до</w:t>
      </w:r>
      <w:r w:rsidR="002818A7" w:rsidRPr="002A4F28">
        <w:t xml:space="preserve"> </w:t>
      </w:r>
      <w:r w:rsidRPr="002A4F28">
        <w:t>60</w:t>
      </w:r>
      <w:r w:rsidR="002818A7" w:rsidRPr="002A4F28">
        <w:t xml:space="preserve"> </w:t>
      </w:r>
      <w:r w:rsidRPr="002A4F28">
        <w:t>тыс.</w:t>
      </w:r>
      <w:r w:rsidR="002818A7" w:rsidRPr="002A4F28">
        <w:t xml:space="preserve"> </w:t>
      </w:r>
      <w:r w:rsidRPr="002A4F28">
        <w:t>руб.</w:t>
      </w:r>
      <w:r w:rsidR="002818A7" w:rsidRPr="002A4F28">
        <w:t xml:space="preserve"> </w:t>
      </w:r>
      <w:r w:rsidRPr="002A4F28">
        <w:t>в</w:t>
      </w:r>
      <w:r w:rsidR="002818A7" w:rsidRPr="002A4F28">
        <w:t xml:space="preserve"> </w:t>
      </w:r>
      <w:r w:rsidRPr="002A4F28">
        <w:t>год.</w:t>
      </w:r>
      <w:r w:rsidR="002818A7" w:rsidRPr="002A4F28">
        <w:t xml:space="preserve"> </w:t>
      </w:r>
      <w:r w:rsidRPr="002A4F28">
        <w:t>Продажи</w:t>
      </w:r>
      <w:r w:rsidR="002818A7" w:rsidRPr="002A4F28">
        <w:t xml:space="preserve"> </w:t>
      </w:r>
      <w:r w:rsidRPr="002A4F28">
        <w:t>ПДС</w:t>
      </w:r>
      <w:r w:rsidR="002818A7" w:rsidRPr="002A4F28">
        <w:t xml:space="preserve"> </w:t>
      </w:r>
      <w:r w:rsidRPr="002A4F28">
        <w:t>в</w:t>
      </w:r>
      <w:r w:rsidR="002818A7" w:rsidRPr="002A4F28">
        <w:t xml:space="preserve"> </w:t>
      </w:r>
      <w:r w:rsidRPr="002A4F28">
        <w:t>Газпромбанке</w:t>
      </w:r>
      <w:r w:rsidR="002818A7" w:rsidRPr="002A4F28">
        <w:t xml:space="preserve"> </w:t>
      </w:r>
      <w:r w:rsidRPr="002A4F28">
        <w:t>были</w:t>
      </w:r>
      <w:r w:rsidR="002818A7" w:rsidRPr="002A4F28">
        <w:t xml:space="preserve"> </w:t>
      </w:r>
      <w:r w:rsidRPr="002A4F28">
        <w:t>запущены</w:t>
      </w:r>
      <w:r w:rsidR="002818A7" w:rsidRPr="002A4F28">
        <w:t xml:space="preserve"> </w:t>
      </w:r>
      <w:r w:rsidRPr="002A4F28">
        <w:t>в</w:t>
      </w:r>
      <w:r w:rsidR="002818A7" w:rsidRPr="002A4F28">
        <w:t xml:space="preserve"> </w:t>
      </w:r>
      <w:r w:rsidRPr="002A4F28">
        <w:t>конце</w:t>
      </w:r>
      <w:r w:rsidR="002818A7" w:rsidRPr="002A4F28">
        <w:t xml:space="preserve"> </w:t>
      </w:r>
      <w:r w:rsidRPr="002A4F28">
        <w:t>апреля,</w:t>
      </w:r>
      <w:r w:rsidR="002818A7" w:rsidRPr="002A4F28">
        <w:t xml:space="preserve"> </w:t>
      </w:r>
      <w:r w:rsidRPr="002A4F28">
        <w:t>и</w:t>
      </w:r>
      <w:r w:rsidR="002818A7" w:rsidRPr="002A4F28">
        <w:t xml:space="preserve"> </w:t>
      </w:r>
      <w:r w:rsidRPr="002A4F28">
        <w:t>за</w:t>
      </w:r>
      <w:r w:rsidR="002818A7" w:rsidRPr="002A4F28">
        <w:t xml:space="preserve"> </w:t>
      </w:r>
      <w:r w:rsidRPr="002A4F28">
        <w:t>эти</w:t>
      </w:r>
      <w:r w:rsidR="002818A7" w:rsidRPr="002A4F28">
        <w:t xml:space="preserve"> </w:t>
      </w:r>
      <w:r w:rsidRPr="002A4F28">
        <w:t>несколько</w:t>
      </w:r>
      <w:r w:rsidR="002818A7" w:rsidRPr="002A4F28">
        <w:t xml:space="preserve"> </w:t>
      </w:r>
      <w:r w:rsidRPr="002A4F28">
        <w:t>месяцев</w:t>
      </w:r>
      <w:r w:rsidR="002818A7" w:rsidRPr="002A4F28">
        <w:t xml:space="preserve"> </w:t>
      </w:r>
      <w:r w:rsidRPr="002A4F28">
        <w:t>банку</w:t>
      </w:r>
      <w:r w:rsidR="002818A7" w:rsidRPr="002A4F28">
        <w:t xml:space="preserve"> </w:t>
      </w:r>
      <w:r w:rsidRPr="002A4F28">
        <w:t>удалось</w:t>
      </w:r>
      <w:r w:rsidR="002818A7" w:rsidRPr="002A4F28">
        <w:t xml:space="preserve"> </w:t>
      </w:r>
      <w:r w:rsidRPr="002A4F28">
        <w:t>привлечь</w:t>
      </w:r>
      <w:r w:rsidR="002818A7" w:rsidRPr="002A4F28">
        <w:t xml:space="preserve"> </w:t>
      </w:r>
      <w:r w:rsidRPr="002A4F28">
        <w:t>более</w:t>
      </w:r>
      <w:r w:rsidR="002818A7" w:rsidRPr="002A4F28">
        <w:t xml:space="preserve"> </w:t>
      </w:r>
      <w:r w:rsidRPr="002A4F28">
        <w:t>6</w:t>
      </w:r>
      <w:r w:rsidR="002818A7" w:rsidRPr="002A4F28">
        <w:t xml:space="preserve"> </w:t>
      </w:r>
      <w:r w:rsidRPr="002A4F28">
        <w:t>млрд</w:t>
      </w:r>
      <w:r w:rsidR="002818A7" w:rsidRPr="002A4F28">
        <w:t xml:space="preserve"> </w:t>
      </w:r>
      <w:r w:rsidRPr="002A4F28">
        <w:t>руб.</w:t>
      </w:r>
      <w:r w:rsidR="002818A7" w:rsidRPr="002A4F28">
        <w:t xml:space="preserve"> </w:t>
      </w:r>
      <w:r w:rsidRPr="002A4F28">
        <w:t>А</w:t>
      </w:r>
      <w:r w:rsidR="002818A7" w:rsidRPr="002A4F28">
        <w:t xml:space="preserve"> </w:t>
      </w:r>
      <w:r w:rsidRPr="002A4F28">
        <w:t>всего</w:t>
      </w:r>
      <w:r w:rsidR="002818A7" w:rsidRPr="002A4F28">
        <w:t xml:space="preserve"> </w:t>
      </w:r>
      <w:r w:rsidRPr="002A4F28">
        <w:t>объем</w:t>
      </w:r>
      <w:r w:rsidR="002818A7" w:rsidRPr="002A4F28">
        <w:t xml:space="preserve"> </w:t>
      </w:r>
      <w:r w:rsidRPr="002A4F28">
        <w:t>средств,</w:t>
      </w:r>
      <w:r w:rsidR="002818A7" w:rsidRPr="002A4F28">
        <w:t xml:space="preserve"> </w:t>
      </w:r>
      <w:r w:rsidRPr="002A4F28">
        <w:t>привлеченных</w:t>
      </w:r>
      <w:r w:rsidR="002818A7" w:rsidRPr="002A4F28">
        <w:t xml:space="preserve"> </w:t>
      </w:r>
      <w:r w:rsidRPr="002A4F28">
        <w:t>в</w:t>
      </w:r>
      <w:r w:rsidR="002818A7" w:rsidRPr="002A4F28">
        <w:t xml:space="preserve"> </w:t>
      </w:r>
      <w:r w:rsidRPr="002A4F28">
        <w:t>ПДС</w:t>
      </w:r>
      <w:r w:rsidR="002818A7" w:rsidRPr="002A4F28">
        <w:t xml:space="preserve"> </w:t>
      </w:r>
      <w:r w:rsidRPr="002A4F28">
        <w:t>на</w:t>
      </w:r>
      <w:r w:rsidR="002818A7" w:rsidRPr="002A4F28">
        <w:t xml:space="preserve"> </w:t>
      </w:r>
      <w:r w:rsidRPr="002A4F28">
        <w:t>российском</w:t>
      </w:r>
      <w:r w:rsidR="002818A7" w:rsidRPr="002A4F28">
        <w:t xml:space="preserve"> </w:t>
      </w:r>
      <w:r w:rsidRPr="002A4F28">
        <w:t>рынке,</w:t>
      </w:r>
      <w:r w:rsidR="002818A7" w:rsidRPr="002A4F28">
        <w:t xml:space="preserve"> </w:t>
      </w:r>
      <w:r w:rsidRPr="002A4F28">
        <w:t>составил</w:t>
      </w:r>
      <w:r w:rsidR="002818A7" w:rsidRPr="002A4F28">
        <w:t xml:space="preserve"> </w:t>
      </w:r>
      <w:r w:rsidRPr="002A4F28">
        <w:t>более</w:t>
      </w:r>
      <w:r w:rsidR="002818A7" w:rsidRPr="002A4F28">
        <w:t xml:space="preserve"> </w:t>
      </w:r>
      <w:r w:rsidRPr="002A4F28">
        <w:t>60</w:t>
      </w:r>
      <w:r w:rsidR="002818A7" w:rsidRPr="002A4F28">
        <w:t xml:space="preserve"> </w:t>
      </w:r>
      <w:r w:rsidRPr="002A4F28">
        <w:t>млрд</w:t>
      </w:r>
      <w:r w:rsidR="002818A7" w:rsidRPr="002A4F28">
        <w:t xml:space="preserve"> </w:t>
      </w:r>
      <w:r w:rsidRPr="002A4F28">
        <w:t>руб.</w:t>
      </w:r>
    </w:p>
    <w:p w14:paraId="44D0BBD5" w14:textId="77777777" w:rsidR="00CF0366" w:rsidRPr="002A4F28" w:rsidRDefault="00CF0366" w:rsidP="00CF0366">
      <w:r w:rsidRPr="002A4F28">
        <w:t>Впрочем,</w:t>
      </w:r>
      <w:r w:rsidR="002818A7" w:rsidRPr="002A4F28">
        <w:t xml:space="preserve"> </w:t>
      </w:r>
      <w:r w:rsidRPr="002A4F28">
        <w:t>плановый</w:t>
      </w:r>
      <w:r w:rsidR="002818A7" w:rsidRPr="002A4F28">
        <w:t xml:space="preserve"> </w:t>
      </w:r>
      <w:r w:rsidRPr="002A4F28">
        <w:t>уровень</w:t>
      </w:r>
      <w:r w:rsidR="002818A7" w:rsidRPr="002A4F28">
        <w:t xml:space="preserve"> </w:t>
      </w:r>
      <w:r w:rsidRPr="002A4F28">
        <w:t>пока</w:t>
      </w:r>
      <w:r w:rsidR="002818A7" w:rsidRPr="002A4F28">
        <w:t xml:space="preserve"> </w:t>
      </w:r>
      <w:r w:rsidRPr="002A4F28">
        <w:t>не</w:t>
      </w:r>
      <w:r w:rsidR="002818A7" w:rsidRPr="002A4F28">
        <w:t xml:space="preserve"> </w:t>
      </w:r>
      <w:r w:rsidRPr="002A4F28">
        <w:t>достигли.</w:t>
      </w:r>
      <w:r w:rsidR="002818A7" w:rsidRPr="002A4F28">
        <w:t xml:space="preserve"> </w:t>
      </w:r>
      <w:r w:rsidRPr="002A4F28">
        <w:t>Напомню,</w:t>
      </w:r>
      <w:r w:rsidR="002818A7" w:rsidRPr="002A4F28">
        <w:t xml:space="preserve"> </w:t>
      </w:r>
      <w:r w:rsidRPr="002A4F28">
        <w:t>что</w:t>
      </w:r>
      <w:r w:rsidR="002818A7" w:rsidRPr="002A4F28">
        <w:t xml:space="preserve"> </w:t>
      </w:r>
      <w:r w:rsidRPr="002A4F28">
        <w:t>президент</w:t>
      </w:r>
      <w:r w:rsidR="002818A7" w:rsidRPr="002A4F28">
        <w:t xml:space="preserve"> </w:t>
      </w:r>
      <w:r w:rsidRPr="002A4F28">
        <w:t>поручил</w:t>
      </w:r>
      <w:r w:rsidR="002818A7" w:rsidRPr="002A4F28">
        <w:t xml:space="preserve"> </w:t>
      </w:r>
      <w:r w:rsidRPr="002A4F28">
        <w:t>в</w:t>
      </w:r>
      <w:r w:rsidR="002818A7" w:rsidRPr="002A4F28">
        <w:t xml:space="preserve"> </w:t>
      </w:r>
      <w:r w:rsidRPr="002A4F28">
        <w:t>этом</w:t>
      </w:r>
      <w:r w:rsidR="002818A7" w:rsidRPr="002A4F28">
        <w:t xml:space="preserve"> </w:t>
      </w:r>
      <w:r w:rsidRPr="002A4F28">
        <w:t>году</w:t>
      </w:r>
      <w:r w:rsidR="002818A7" w:rsidRPr="002A4F28">
        <w:t xml:space="preserve"> </w:t>
      </w:r>
      <w:r w:rsidRPr="002A4F28">
        <w:t>собрать</w:t>
      </w:r>
      <w:r w:rsidR="002818A7" w:rsidRPr="002A4F28">
        <w:t xml:space="preserve"> </w:t>
      </w:r>
      <w:r w:rsidRPr="002A4F28">
        <w:t>в</w:t>
      </w:r>
      <w:r w:rsidR="002818A7" w:rsidRPr="002A4F28">
        <w:t xml:space="preserve"> </w:t>
      </w:r>
      <w:r w:rsidRPr="002A4F28">
        <w:t>программу</w:t>
      </w:r>
      <w:r w:rsidR="002818A7" w:rsidRPr="002A4F28">
        <w:t xml:space="preserve"> </w:t>
      </w:r>
      <w:r w:rsidRPr="002A4F28">
        <w:t>250</w:t>
      </w:r>
      <w:r w:rsidR="002818A7" w:rsidRPr="002A4F28">
        <w:t xml:space="preserve"> </w:t>
      </w:r>
      <w:r w:rsidRPr="002A4F28">
        <w:t>млрд</w:t>
      </w:r>
      <w:r w:rsidR="002818A7" w:rsidRPr="002A4F28">
        <w:t xml:space="preserve"> </w:t>
      </w:r>
      <w:r w:rsidRPr="002A4F28">
        <w:t>руб.</w:t>
      </w:r>
      <w:r w:rsidR="002818A7" w:rsidRPr="002A4F28">
        <w:t xml:space="preserve"> </w:t>
      </w:r>
      <w:r w:rsidRPr="002A4F28">
        <w:t>На</w:t>
      </w:r>
      <w:r w:rsidR="002818A7" w:rsidRPr="002A4F28">
        <w:t xml:space="preserve"> </w:t>
      </w:r>
      <w:r w:rsidRPr="002A4F28">
        <w:t>наш</w:t>
      </w:r>
      <w:r w:rsidR="002818A7" w:rsidRPr="002A4F28">
        <w:t xml:space="preserve"> </w:t>
      </w:r>
      <w:r w:rsidRPr="002A4F28">
        <w:t>взгляд,</w:t>
      </w:r>
      <w:r w:rsidR="002818A7" w:rsidRPr="002A4F28">
        <w:t xml:space="preserve"> </w:t>
      </w:r>
      <w:r w:rsidRPr="002A4F28">
        <w:t>основной</w:t>
      </w:r>
      <w:r w:rsidR="002818A7" w:rsidRPr="002A4F28">
        <w:t xml:space="preserve"> </w:t>
      </w:r>
      <w:r w:rsidRPr="002A4F28">
        <w:t>фактор,</w:t>
      </w:r>
      <w:r w:rsidR="002818A7" w:rsidRPr="002A4F28">
        <w:t xml:space="preserve"> </w:t>
      </w:r>
      <w:r w:rsidRPr="002A4F28">
        <w:t>препятствующий</w:t>
      </w:r>
      <w:r w:rsidR="002818A7" w:rsidRPr="002A4F28">
        <w:t xml:space="preserve"> </w:t>
      </w:r>
      <w:r w:rsidRPr="002A4F28">
        <w:t>высокому</w:t>
      </w:r>
      <w:r w:rsidR="002818A7" w:rsidRPr="002A4F28">
        <w:t xml:space="preserve"> </w:t>
      </w:r>
      <w:r w:rsidRPr="002A4F28">
        <w:t>спросу</w:t>
      </w:r>
      <w:r w:rsidR="002818A7" w:rsidRPr="002A4F28">
        <w:t xml:space="preserve">, - </w:t>
      </w:r>
      <w:r w:rsidRPr="002A4F28">
        <w:t>отсутствие</w:t>
      </w:r>
      <w:r w:rsidR="002818A7" w:rsidRPr="002A4F28">
        <w:t xml:space="preserve"> </w:t>
      </w:r>
      <w:r w:rsidRPr="002A4F28">
        <w:t>у</w:t>
      </w:r>
      <w:r w:rsidR="002818A7" w:rsidRPr="002A4F28">
        <w:t xml:space="preserve"> </w:t>
      </w:r>
      <w:r w:rsidRPr="002A4F28">
        <w:t>россиян</w:t>
      </w:r>
      <w:r w:rsidR="002818A7" w:rsidRPr="002A4F28">
        <w:t xml:space="preserve"> </w:t>
      </w:r>
      <w:r w:rsidRPr="002A4F28">
        <w:t>привычки</w:t>
      </w:r>
      <w:r w:rsidR="002818A7" w:rsidRPr="002A4F28">
        <w:t xml:space="preserve"> </w:t>
      </w:r>
      <w:r w:rsidRPr="002A4F28">
        <w:t>к</w:t>
      </w:r>
      <w:r w:rsidR="002818A7" w:rsidRPr="002A4F28">
        <w:t xml:space="preserve"> </w:t>
      </w:r>
      <w:r w:rsidRPr="002A4F28">
        <w:t>долгосрочному</w:t>
      </w:r>
      <w:r w:rsidR="002818A7" w:rsidRPr="002A4F28">
        <w:t xml:space="preserve"> </w:t>
      </w:r>
      <w:r w:rsidRPr="002A4F28">
        <w:t>инвестированию.</w:t>
      </w:r>
      <w:r w:rsidR="002818A7" w:rsidRPr="002A4F28">
        <w:t xml:space="preserve"> </w:t>
      </w:r>
      <w:r w:rsidRPr="002A4F28">
        <w:t>Программа</w:t>
      </w:r>
      <w:r w:rsidR="002818A7" w:rsidRPr="002A4F28">
        <w:t xml:space="preserve"> </w:t>
      </w:r>
      <w:r w:rsidRPr="002A4F28">
        <w:t>предусматривает</w:t>
      </w:r>
      <w:r w:rsidR="002818A7" w:rsidRPr="002A4F28">
        <w:t xml:space="preserve"> </w:t>
      </w:r>
      <w:r w:rsidRPr="002A4F28">
        <w:t>вложения</w:t>
      </w:r>
      <w:r w:rsidR="002818A7" w:rsidRPr="002A4F28">
        <w:t xml:space="preserve"> </w:t>
      </w:r>
      <w:r w:rsidRPr="002A4F28">
        <w:t>на</w:t>
      </w:r>
      <w:r w:rsidR="002818A7" w:rsidRPr="002A4F28">
        <w:t xml:space="preserve"> </w:t>
      </w:r>
      <w:r w:rsidRPr="002A4F28">
        <w:t>срок</w:t>
      </w:r>
      <w:r w:rsidR="002818A7" w:rsidRPr="002A4F28">
        <w:t xml:space="preserve"> </w:t>
      </w:r>
      <w:r w:rsidRPr="002A4F28">
        <w:t>15</w:t>
      </w:r>
      <w:r w:rsidR="002818A7" w:rsidRPr="002A4F28">
        <w:t xml:space="preserve"> </w:t>
      </w:r>
      <w:r w:rsidRPr="002A4F28">
        <w:t>лет</w:t>
      </w:r>
      <w:r w:rsidR="002818A7" w:rsidRPr="002A4F28">
        <w:t xml:space="preserve"> </w:t>
      </w:r>
      <w:r w:rsidRPr="002A4F28">
        <w:t>или</w:t>
      </w:r>
      <w:r w:rsidR="002818A7" w:rsidRPr="002A4F28">
        <w:t xml:space="preserve"> </w:t>
      </w:r>
      <w:r w:rsidRPr="002A4F28">
        <w:t>по</w:t>
      </w:r>
      <w:r w:rsidR="002818A7" w:rsidRPr="002A4F28">
        <w:t xml:space="preserve"> </w:t>
      </w:r>
      <w:r w:rsidRPr="002A4F28">
        <w:t>достижении</w:t>
      </w:r>
      <w:r w:rsidR="002818A7" w:rsidRPr="002A4F28">
        <w:t xml:space="preserve"> </w:t>
      </w:r>
      <w:r w:rsidRPr="002A4F28">
        <w:t>возраста</w:t>
      </w:r>
      <w:r w:rsidR="002818A7" w:rsidRPr="002A4F28">
        <w:t xml:space="preserve"> </w:t>
      </w:r>
      <w:r w:rsidRPr="002A4F28">
        <w:t>55</w:t>
      </w:r>
      <w:r w:rsidR="002818A7" w:rsidRPr="002A4F28">
        <w:t xml:space="preserve"> </w:t>
      </w:r>
      <w:r w:rsidRPr="002A4F28">
        <w:t>лет</w:t>
      </w:r>
      <w:r w:rsidR="002818A7" w:rsidRPr="002A4F28">
        <w:t xml:space="preserve"> </w:t>
      </w:r>
      <w:r w:rsidRPr="002A4F28">
        <w:t>женщинам,</w:t>
      </w:r>
      <w:r w:rsidR="002818A7" w:rsidRPr="002A4F28">
        <w:t xml:space="preserve"> </w:t>
      </w:r>
      <w:r w:rsidRPr="002A4F28">
        <w:t>60</w:t>
      </w:r>
      <w:r w:rsidR="002818A7" w:rsidRPr="002A4F28">
        <w:t xml:space="preserve"> </w:t>
      </w:r>
      <w:r w:rsidRPr="002A4F28">
        <w:t>лет</w:t>
      </w:r>
      <w:r w:rsidR="002818A7" w:rsidRPr="002A4F28">
        <w:t xml:space="preserve"> - </w:t>
      </w:r>
      <w:r w:rsidRPr="002A4F28">
        <w:t>мужчинам.</w:t>
      </w:r>
      <w:r w:rsidR="002818A7" w:rsidRPr="002A4F28">
        <w:t xml:space="preserve"> </w:t>
      </w:r>
      <w:r w:rsidRPr="002A4F28">
        <w:t>Россияне</w:t>
      </w:r>
      <w:r w:rsidR="002818A7" w:rsidRPr="002A4F28">
        <w:t xml:space="preserve"> </w:t>
      </w:r>
      <w:r w:rsidRPr="002A4F28">
        <w:t>же</w:t>
      </w:r>
      <w:r w:rsidR="002818A7" w:rsidRPr="002A4F28">
        <w:t xml:space="preserve"> </w:t>
      </w:r>
      <w:r w:rsidRPr="002A4F28">
        <w:t>привыкли</w:t>
      </w:r>
      <w:r w:rsidR="002818A7" w:rsidRPr="002A4F28">
        <w:t xml:space="preserve"> </w:t>
      </w:r>
      <w:r w:rsidRPr="002A4F28">
        <w:t>даже</w:t>
      </w:r>
      <w:r w:rsidR="002818A7" w:rsidRPr="002A4F28">
        <w:t xml:space="preserve"> </w:t>
      </w:r>
      <w:r w:rsidRPr="002A4F28">
        <w:t>банковские</w:t>
      </w:r>
      <w:r w:rsidR="002818A7" w:rsidRPr="002A4F28">
        <w:t xml:space="preserve"> </w:t>
      </w:r>
      <w:r w:rsidRPr="002A4F28">
        <w:t>вклады</w:t>
      </w:r>
      <w:r w:rsidR="002818A7" w:rsidRPr="002A4F28">
        <w:t xml:space="preserve"> </w:t>
      </w:r>
      <w:r w:rsidRPr="002A4F28">
        <w:t>открывать</w:t>
      </w:r>
      <w:r w:rsidR="002818A7" w:rsidRPr="002A4F28">
        <w:t xml:space="preserve"> </w:t>
      </w:r>
      <w:r w:rsidRPr="002A4F28">
        <w:t>на</w:t>
      </w:r>
      <w:r w:rsidR="002818A7" w:rsidRPr="002A4F28">
        <w:t xml:space="preserve"> </w:t>
      </w:r>
      <w:r w:rsidRPr="002A4F28">
        <w:t>короткие</w:t>
      </w:r>
      <w:r w:rsidR="002818A7" w:rsidRPr="002A4F28">
        <w:t xml:space="preserve"> </w:t>
      </w:r>
      <w:r w:rsidRPr="002A4F28">
        <w:t>сроки.</w:t>
      </w:r>
      <w:r w:rsidR="002818A7" w:rsidRPr="002A4F28">
        <w:t xml:space="preserve"> </w:t>
      </w:r>
      <w:r w:rsidRPr="002A4F28">
        <w:t>По</w:t>
      </w:r>
      <w:r w:rsidR="002818A7" w:rsidRPr="002A4F28">
        <w:t xml:space="preserve"> </w:t>
      </w:r>
      <w:r w:rsidRPr="002A4F28">
        <w:t>статистике,</w:t>
      </w:r>
      <w:r w:rsidR="002818A7" w:rsidRPr="002A4F28">
        <w:t xml:space="preserve"> </w:t>
      </w:r>
      <w:r w:rsidRPr="002A4F28">
        <w:t>большая</w:t>
      </w:r>
      <w:r w:rsidR="002818A7" w:rsidRPr="002A4F28">
        <w:t xml:space="preserve"> </w:t>
      </w:r>
      <w:r w:rsidRPr="002A4F28">
        <w:t>часть</w:t>
      </w:r>
      <w:r w:rsidR="002818A7" w:rsidRPr="002A4F28">
        <w:t xml:space="preserve"> </w:t>
      </w:r>
      <w:r w:rsidRPr="002A4F28">
        <w:t>вкладов</w:t>
      </w:r>
      <w:r w:rsidR="002818A7" w:rsidRPr="002A4F28">
        <w:t xml:space="preserve"> </w:t>
      </w:r>
      <w:r w:rsidRPr="002A4F28">
        <w:t>физических</w:t>
      </w:r>
      <w:r w:rsidR="002818A7" w:rsidRPr="002A4F28">
        <w:t xml:space="preserve"> </w:t>
      </w:r>
      <w:r w:rsidRPr="002A4F28">
        <w:t>лиц</w:t>
      </w:r>
      <w:r w:rsidR="002818A7" w:rsidRPr="002A4F28">
        <w:t xml:space="preserve"> </w:t>
      </w:r>
      <w:r w:rsidRPr="002A4F28">
        <w:t>имеет</w:t>
      </w:r>
      <w:r w:rsidR="002818A7" w:rsidRPr="002A4F28">
        <w:t xml:space="preserve"> </w:t>
      </w:r>
      <w:r w:rsidRPr="002A4F28">
        <w:t>срок</w:t>
      </w:r>
      <w:r w:rsidR="002818A7" w:rsidRPr="002A4F28">
        <w:t xml:space="preserve"> </w:t>
      </w:r>
      <w:r w:rsidRPr="002A4F28">
        <w:t>до</w:t>
      </w:r>
      <w:r w:rsidR="002818A7" w:rsidRPr="002A4F28">
        <w:t xml:space="preserve"> </w:t>
      </w:r>
      <w:r w:rsidRPr="002A4F28">
        <w:t>одного</w:t>
      </w:r>
      <w:r w:rsidR="002818A7" w:rsidRPr="002A4F28">
        <w:t xml:space="preserve"> </w:t>
      </w:r>
      <w:r w:rsidRPr="002A4F28">
        <w:t>года,</w:t>
      </w:r>
      <w:r w:rsidR="002818A7" w:rsidRPr="002A4F28">
        <w:t xml:space="preserve"> </w:t>
      </w:r>
      <w:r w:rsidRPr="002A4F28">
        <w:t>а</w:t>
      </w:r>
      <w:r w:rsidR="002818A7" w:rsidRPr="002A4F28">
        <w:t xml:space="preserve"> </w:t>
      </w:r>
      <w:r w:rsidRPr="002A4F28">
        <w:t>инструменты</w:t>
      </w:r>
      <w:r w:rsidR="002818A7" w:rsidRPr="002A4F28">
        <w:t xml:space="preserve"> </w:t>
      </w:r>
      <w:r w:rsidRPr="002A4F28">
        <w:t>с</w:t>
      </w:r>
      <w:r w:rsidR="002818A7" w:rsidRPr="002A4F28">
        <w:t xml:space="preserve"> </w:t>
      </w:r>
      <w:r w:rsidRPr="002A4F28">
        <w:t>горизонтом</w:t>
      </w:r>
      <w:r w:rsidR="002818A7" w:rsidRPr="002A4F28">
        <w:t xml:space="preserve"> </w:t>
      </w:r>
      <w:r w:rsidRPr="002A4F28">
        <w:t>пять</w:t>
      </w:r>
      <w:r w:rsidR="002818A7" w:rsidRPr="002A4F28">
        <w:t xml:space="preserve"> </w:t>
      </w:r>
      <w:r w:rsidRPr="002A4F28">
        <w:t>и</w:t>
      </w:r>
      <w:r w:rsidR="002818A7" w:rsidRPr="002A4F28">
        <w:t xml:space="preserve"> </w:t>
      </w:r>
      <w:r w:rsidRPr="002A4F28">
        <w:t>более</w:t>
      </w:r>
      <w:r w:rsidR="002818A7" w:rsidRPr="002A4F28">
        <w:t xml:space="preserve"> </w:t>
      </w:r>
      <w:r w:rsidRPr="002A4F28">
        <w:t>лет</w:t>
      </w:r>
      <w:r w:rsidR="002818A7" w:rsidRPr="002A4F28">
        <w:t xml:space="preserve"> </w:t>
      </w:r>
      <w:r w:rsidRPr="002A4F28">
        <w:t>наши</w:t>
      </w:r>
      <w:r w:rsidR="002818A7" w:rsidRPr="002A4F28">
        <w:t xml:space="preserve"> </w:t>
      </w:r>
      <w:r w:rsidRPr="002A4F28">
        <w:t>соотечественники</w:t>
      </w:r>
      <w:r w:rsidR="002818A7" w:rsidRPr="002A4F28">
        <w:t xml:space="preserve"> </w:t>
      </w:r>
      <w:r w:rsidRPr="002A4F28">
        <w:t>традиционно</w:t>
      </w:r>
      <w:r w:rsidR="002818A7" w:rsidRPr="002A4F28">
        <w:t xml:space="preserve"> </w:t>
      </w:r>
      <w:r w:rsidRPr="002A4F28">
        <w:t>обходят</w:t>
      </w:r>
      <w:r w:rsidR="002818A7" w:rsidRPr="002A4F28">
        <w:t xml:space="preserve"> </w:t>
      </w:r>
      <w:r w:rsidRPr="002A4F28">
        <w:t>стороной.</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именно</w:t>
      </w:r>
      <w:r w:rsidR="002818A7" w:rsidRPr="002A4F28">
        <w:t xml:space="preserve"> «</w:t>
      </w:r>
      <w:r w:rsidRPr="002A4F28">
        <w:t>длинные</w:t>
      </w:r>
      <w:r w:rsidR="002818A7" w:rsidRPr="002A4F28">
        <w:t xml:space="preserve">» </w:t>
      </w:r>
      <w:r w:rsidRPr="002A4F28">
        <w:t>деньги</w:t>
      </w:r>
      <w:r w:rsidR="002818A7" w:rsidRPr="002A4F28">
        <w:t xml:space="preserve"> - </w:t>
      </w:r>
      <w:r w:rsidRPr="002A4F28">
        <w:t>основа</w:t>
      </w:r>
      <w:r w:rsidR="002818A7" w:rsidRPr="002A4F28">
        <w:t xml:space="preserve"> </w:t>
      </w:r>
      <w:r w:rsidRPr="002A4F28">
        <w:t>любой</w:t>
      </w:r>
      <w:r w:rsidR="002818A7" w:rsidRPr="002A4F28">
        <w:t xml:space="preserve"> </w:t>
      </w:r>
      <w:r w:rsidRPr="002A4F28">
        <w:t>экономики,</w:t>
      </w:r>
      <w:r w:rsidR="002818A7" w:rsidRPr="002A4F28">
        <w:t xml:space="preserve"> </w:t>
      </w:r>
      <w:r w:rsidRPr="002A4F28">
        <w:t>шаги</w:t>
      </w:r>
      <w:r w:rsidR="002818A7" w:rsidRPr="002A4F28">
        <w:t xml:space="preserve"> </w:t>
      </w:r>
      <w:r w:rsidRPr="002A4F28">
        <w:t>государства</w:t>
      </w:r>
      <w:r w:rsidR="002818A7" w:rsidRPr="002A4F28">
        <w:t xml:space="preserve"> </w:t>
      </w:r>
      <w:r w:rsidRPr="002A4F28">
        <w:t>в</w:t>
      </w:r>
      <w:r w:rsidR="002818A7" w:rsidRPr="002A4F28">
        <w:t xml:space="preserve"> </w:t>
      </w:r>
      <w:r w:rsidRPr="002A4F28">
        <w:t>том,</w:t>
      </w:r>
      <w:r w:rsidR="002818A7" w:rsidRPr="002A4F28">
        <w:t xml:space="preserve"> </w:t>
      </w:r>
      <w:r w:rsidRPr="002A4F28">
        <w:t>чтобы</w:t>
      </w:r>
      <w:r w:rsidR="002818A7" w:rsidRPr="002A4F28">
        <w:t xml:space="preserve"> </w:t>
      </w:r>
      <w:r w:rsidRPr="002A4F28">
        <w:t>переориентировать</w:t>
      </w:r>
      <w:r w:rsidR="002818A7" w:rsidRPr="002A4F28">
        <w:t xml:space="preserve"> </w:t>
      </w:r>
      <w:r w:rsidRPr="002A4F28">
        <w:t>граждан</w:t>
      </w:r>
      <w:r w:rsidR="002818A7" w:rsidRPr="002A4F28">
        <w:t xml:space="preserve"> </w:t>
      </w:r>
      <w:r w:rsidRPr="002A4F28">
        <w:t>на</w:t>
      </w:r>
      <w:r w:rsidR="002818A7" w:rsidRPr="002A4F28">
        <w:t xml:space="preserve"> </w:t>
      </w:r>
      <w:r w:rsidRPr="002A4F28">
        <w:t>долгосрочное</w:t>
      </w:r>
      <w:r w:rsidR="002818A7" w:rsidRPr="002A4F28">
        <w:t xml:space="preserve"> </w:t>
      </w:r>
      <w:r w:rsidRPr="002A4F28">
        <w:t>инвестирование,</w:t>
      </w:r>
      <w:r w:rsidR="002818A7" w:rsidRPr="002A4F28">
        <w:t xml:space="preserve"> </w:t>
      </w:r>
      <w:r w:rsidRPr="002A4F28">
        <w:t>вполне</w:t>
      </w:r>
      <w:r w:rsidR="002818A7" w:rsidRPr="002A4F28">
        <w:t xml:space="preserve"> </w:t>
      </w:r>
      <w:r w:rsidRPr="002A4F28">
        <w:t>логичны.</w:t>
      </w:r>
    </w:p>
    <w:p w14:paraId="16C2A802" w14:textId="77777777" w:rsidR="00CF0366" w:rsidRPr="002A4F28" w:rsidRDefault="00CF0366" w:rsidP="00CF0366">
      <w:r w:rsidRPr="002A4F28">
        <w:t>ПДС</w:t>
      </w:r>
      <w:r w:rsidR="002818A7" w:rsidRPr="002A4F28">
        <w:t xml:space="preserve"> </w:t>
      </w:r>
      <w:r w:rsidRPr="002A4F28">
        <w:t>и</w:t>
      </w:r>
      <w:r w:rsidR="002818A7" w:rsidRPr="002A4F28">
        <w:t xml:space="preserve"> </w:t>
      </w:r>
      <w:r w:rsidRPr="002A4F28">
        <w:t>ИИС</w:t>
      </w:r>
      <w:r w:rsidR="002818A7" w:rsidRPr="002A4F28">
        <w:t xml:space="preserve"> </w:t>
      </w:r>
      <w:r w:rsidRPr="002A4F28">
        <w:t>третьего</w:t>
      </w:r>
      <w:r w:rsidR="002818A7" w:rsidRPr="002A4F28">
        <w:t xml:space="preserve"> </w:t>
      </w:r>
      <w:r w:rsidRPr="002A4F28">
        <w:t>типа</w:t>
      </w:r>
      <w:r w:rsidR="002818A7" w:rsidRPr="002A4F28">
        <w:t xml:space="preserve"> - </w:t>
      </w:r>
      <w:r w:rsidRPr="002A4F28">
        <w:t>инструменты</w:t>
      </w:r>
      <w:r w:rsidR="002818A7" w:rsidRPr="002A4F28">
        <w:t xml:space="preserve"> </w:t>
      </w:r>
      <w:r w:rsidRPr="002A4F28">
        <w:t>долгосрочного</w:t>
      </w:r>
      <w:r w:rsidR="002818A7" w:rsidRPr="002A4F28">
        <w:t xml:space="preserve"> </w:t>
      </w:r>
      <w:r w:rsidRPr="002A4F28">
        <w:t>инвестирования.</w:t>
      </w:r>
      <w:r w:rsidR="002818A7" w:rsidRPr="002A4F28">
        <w:t xml:space="preserve"> </w:t>
      </w:r>
      <w:r w:rsidRPr="002A4F28">
        <w:t>И</w:t>
      </w:r>
      <w:r w:rsidR="002818A7" w:rsidRPr="002A4F28">
        <w:t xml:space="preserve"> </w:t>
      </w:r>
      <w:r w:rsidRPr="002A4F28">
        <w:t>дополнительные</w:t>
      </w:r>
      <w:r w:rsidR="002818A7" w:rsidRPr="002A4F28">
        <w:t xml:space="preserve"> </w:t>
      </w:r>
      <w:r w:rsidRPr="002A4F28">
        <w:t>выгоды</w:t>
      </w:r>
      <w:r w:rsidR="002818A7" w:rsidRPr="002A4F28">
        <w:t xml:space="preserve"> </w:t>
      </w:r>
      <w:r w:rsidRPr="002A4F28">
        <w:t>от</w:t>
      </w:r>
      <w:r w:rsidR="002818A7" w:rsidRPr="002A4F28">
        <w:t xml:space="preserve"> </w:t>
      </w:r>
      <w:r w:rsidRPr="002A4F28">
        <w:t>государства</w:t>
      </w:r>
      <w:r w:rsidR="002818A7" w:rsidRPr="002A4F28">
        <w:t xml:space="preserve"> - </w:t>
      </w:r>
      <w:r w:rsidRPr="002A4F28">
        <w:t>в</w:t>
      </w:r>
      <w:r w:rsidR="002818A7" w:rsidRPr="002A4F28">
        <w:t xml:space="preserve"> </w:t>
      </w:r>
      <w:r w:rsidRPr="002A4F28">
        <w:t>том</w:t>
      </w:r>
      <w:r w:rsidR="002818A7" w:rsidRPr="002A4F28">
        <w:t xml:space="preserve"> </w:t>
      </w:r>
      <w:r w:rsidRPr="002A4F28">
        <w:t>числе</w:t>
      </w:r>
      <w:r w:rsidR="002818A7" w:rsidRPr="002A4F28">
        <w:t xml:space="preserve"> </w:t>
      </w:r>
      <w:r w:rsidRPr="002A4F28">
        <w:t>получение</w:t>
      </w:r>
      <w:r w:rsidR="002818A7" w:rsidRPr="002A4F28">
        <w:t xml:space="preserve"> </w:t>
      </w:r>
      <w:r w:rsidRPr="002A4F28">
        <w:t>налогового</w:t>
      </w:r>
      <w:r w:rsidR="002818A7" w:rsidRPr="002A4F28">
        <w:t xml:space="preserve"> </w:t>
      </w:r>
      <w:r w:rsidRPr="002A4F28">
        <w:t>вычета</w:t>
      </w:r>
      <w:r w:rsidR="002818A7" w:rsidRPr="002A4F28">
        <w:t xml:space="preserve"> </w:t>
      </w:r>
      <w:r w:rsidRPr="002A4F28">
        <w:t>и</w:t>
      </w:r>
      <w:r w:rsidR="002818A7" w:rsidRPr="002A4F28">
        <w:t xml:space="preserve"> </w:t>
      </w:r>
      <w:r w:rsidRPr="002A4F28">
        <w:lastRenderedPageBreak/>
        <w:t>освобождение</w:t>
      </w:r>
      <w:r w:rsidR="002818A7" w:rsidRPr="002A4F28">
        <w:t xml:space="preserve"> </w:t>
      </w:r>
      <w:r w:rsidRPr="002A4F28">
        <w:t>от</w:t>
      </w:r>
      <w:r w:rsidR="002818A7" w:rsidRPr="002A4F28">
        <w:t xml:space="preserve"> </w:t>
      </w:r>
      <w:r w:rsidRPr="002A4F28">
        <w:t>налога</w:t>
      </w:r>
      <w:r w:rsidR="002818A7" w:rsidRPr="002A4F28">
        <w:t xml:space="preserve"> </w:t>
      </w:r>
      <w:r w:rsidRPr="002A4F28">
        <w:t>на</w:t>
      </w:r>
      <w:r w:rsidR="002818A7" w:rsidRPr="002A4F28">
        <w:t xml:space="preserve"> </w:t>
      </w:r>
      <w:r w:rsidRPr="002A4F28">
        <w:t>доход</w:t>
      </w:r>
      <w:r w:rsidR="002818A7" w:rsidRPr="002A4F28">
        <w:t xml:space="preserve"> </w:t>
      </w:r>
      <w:r w:rsidRPr="002A4F28">
        <w:t>от</w:t>
      </w:r>
      <w:r w:rsidR="002818A7" w:rsidRPr="002A4F28">
        <w:t xml:space="preserve"> </w:t>
      </w:r>
      <w:r w:rsidRPr="002A4F28">
        <w:t>инвестиций</w:t>
      </w:r>
      <w:r w:rsidR="002818A7" w:rsidRPr="002A4F28">
        <w:t xml:space="preserve"> - </w:t>
      </w:r>
      <w:r w:rsidRPr="002A4F28">
        <w:t>инвесторы</w:t>
      </w:r>
      <w:r w:rsidR="002818A7" w:rsidRPr="002A4F28">
        <w:t xml:space="preserve"> </w:t>
      </w:r>
      <w:r w:rsidRPr="002A4F28">
        <w:t>получают</w:t>
      </w:r>
      <w:r w:rsidR="002818A7" w:rsidRPr="002A4F28">
        <w:t xml:space="preserve"> </w:t>
      </w:r>
      <w:r w:rsidRPr="002A4F28">
        <w:t>именно</w:t>
      </w:r>
      <w:r w:rsidR="002818A7" w:rsidRPr="002A4F28">
        <w:t xml:space="preserve"> </w:t>
      </w:r>
      <w:r w:rsidRPr="002A4F28">
        <w:t>при</w:t>
      </w:r>
      <w:r w:rsidR="002818A7" w:rsidRPr="002A4F28">
        <w:t xml:space="preserve"> </w:t>
      </w:r>
      <w:r w:rsidRPr="002A4F28">
        <w:t>долгосрочном</w:t>
      </w:r>
      <w:r w:rsidR="002818A7" w:rsidRPr="002A4F28">
        <w:t xml:space="preserve"> </w:t>
      </w:r>
      <w:r w:rsidRPr="002A4F28">
        <w:t>инвестировании.</w:t>
      </w:r>
    </w:p>
    <w:p w14:paraId="44B40F19" w14:textId="77777777" w:rsidR="00CF0366" w:rsidRPr="002A4F28" w:rsidRDefault="00CF0366" w:rsidP="00CF0366">
      <w:r w:rsidRPr="002A4F28">
        <w:t>Есть</w:t>
      </w:r>
      <w:r w:rsidR="002818A7" w:rsidRPr="002A4F28">
        <w:t xml:space="preserve"> </w:t>
      </w:r>
      <w:r w:rsidRPr="002A4F28">
        <w:t>еще</w:t>
      </w:r>
      <w:r w:rsidR="002818A7" w:rsidRPr="002A4F28">
        <w:t xml:space="preserve"> </w:t>
      </w:r>
      <w:r w:rsidRPr="002A4F28">
        <w:t>один</w:t>
      </w:r>
      <w:r w:rsidR="002818A7" w:rsidRPr="002A4F28">
        <w:t xml:space="preserve"> </w:t>
      </w:r>
      <w:r w:rsidRPr="002A4F28">
        <w:t>нюанс</w:t>
      </w:r>
      <w:r w:rsidR="002818A7" w:rsidRPr="002A4F28">
        <w:t xml:space="preserve"> - </w:t>
      </w:r>
      <w:r w:rsidRPr="002A4F28">
        <w:t>невысокие</w:t>
      </w:r>
      <w:r w:rsidR="002818A7" w:rsidRPr="002A4F28">
        <w:t xml:space="preserve"> </w:t>
      </w:r>
      <w:r w:rsidRPr="002A4F28">
        <w:t>чеки:</w:t>
      </w:r>
      <w:r w:rsidR="002818A7" w:rsidRPr="002A4F28">
        <w:t xml:space="preserve"> </w:t>
      </w:r>
      <w:r w:rsidRPr="002A4F28">
        <w:t>большинство</w:t>
      </w:r>
      <w:r w:rsidR="002818A7" w:rsidRPr="002A4F28">
        <w:t xml:space="preserve"> </w:t>
      </w:r>
      <w:r w:rsidRPr="002A4F28">
        <w:t>россиян</w:t>
      </w:r>
      <w:r w:rsidR="002818A7" w:rsidRPr="002A4F28">
        <w:t xml:space="preserve"> </w:t>
      </w:r>
      <w:r w:rsidRPr="002A4F28">
        <w:t>подключается</w:t>
      </w:r>
      <w:r w:rsidR="002818A7" w:rsidRPr="002A4F28">
        <w:t xml:space="preserve"> </w:t>
      </w:r>
      <w:r w:rsidRPr="002A4F28">
        <w:t>к</w:t>
      </w:r>
      <w:r w:rsidR="002818A7" w:rsidRPr="002A4F28">
        <w:t xml:space="preserve"> </w:t>
      </w:r>
      <w:r w:rsidRPr="002A4F28">
        <w:t>программе</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на</w:t>
      </w:r>
      <w:r w:rsidR="002818A7" w:rsidRPr="002A4F28">
        <w:t xml:space="preserve"> </w:t>
      </w:r>
      <w:r w:rsidRPr="002A4F28">
        <w:t>сумму</w:t>
      </w:r>
      <w:r w:rsidR="002818A7" w:rsidRPr="002A4F28">
        <w:t xml:space="preserve"> </w:t>
      </w:r>
      <w:r w:rsidRPr="002A4F28">
        <w:t>в</w:t>
      </w:r>
      <w:r w:rsidR="002818A7" w:rsidRPr="002A4F28">
        <w:t xml:space="preserve"> </w:t>
      </w:r>
      <w:r w:rsidRPr="002A4F28">
        <w:t>пределах</w:t>
      </w:r>
      <w:r w:rsidR="002818A7" w:rsidRPr="002A4F28">
        <w:t xml:space="preserve"> </w:t>
      </w:r>
      <w:r w:rsidRPr="002A4F28">
        <w:t>36</w:t>
      </w:r>
      <w:r w:rsidR="002818A7" w:rsidRPr="002A4F28">
        <w:t xml:space="preserve"> </w:t>
      </w:r>
      <w:r w:rsidRPr="002A4F28">
        <w:t>тыс.</w:t>
      </w:r>
      <w:r w:rsidR="002818A7" w:rsidRPr="002A4F28">
        <w:t xml:space="preserve"> </w:t>
      </w:r>
      <w:r w:rsidRPr="002A4F28">
        <w:t>руб.,</w:t>
      </w:r>
      <w:r w:rsidR="002818A7" w:rsidRPr="002A4F28">
        <w:t xml:space="preserve"> </w:t>
      </w:r>
      <w:r w:rsidRPr="002A4F28">
        <w:t>чтобы</w:t>
      </w:r>
      <w:r w:rsidR="002818A7" w:rsidRPr="002A4F28">
        <w:t xml:space="preserve"> </w:t>
      </w:r>
      <w:r w:rsidRPr="002A4F28">
        <w:t>получить</w:t>
      </w:r>
      <w:r w:rsidR="002818A7" w:rsidRPr="002A4F28">
        <w:t xml:space="preserve"> </w:t>
      </w:r>
      <w:r w:rsidRPr="002A4F28">
        <w:t>максимальную</w:t>
      </w:r>
      <w:r w:rsidR="002818A7" w:rsidRPr="002A4F28">
        <w:t xml:space="preserve"> </w:t>
      </w:r>
      <w:r w:rsidRPr="002A4F28">
        <w:t>выгоду</w:t>
      </w:r>
      <w:r w:rsidR="002818A7" w:rsidRPr="002A4F28">
        <w:t xml:space="preserve"> </w:t>
      </w:r>
      <w:r w:rsidRPr="002A4F28">
        <w:t>от</w:t>
      </w:r>
      <w:r w:rsidR="002818A7" w:rsidRPr="002A4F28">
        <w:t xml:space="preserve"> </w:t>
      </w:r>
      <w:r w:rsidRPr="002A4F28">
        <w:t>софинансирования.</w:t>
      </w:r>
      <w:r w:rsidR="002818A7" w:rsidRPr="002A4F28">
        <w:t xml:space="preserve"> </w:t>
      </w:r>
      <w:r w:rsidRPr="002A4F28">
        <w:t>Такова</w:t>
      </w:r>
      <w:r w:rsidR="002818A7" w:rsidRPr="002A4F28">
        <w:t xml:space="preserve"> </w:t>
      </w:r>
      <w:r w:rsidRPr="002A4F28">
        <w:t>особенность</w:t>
      </w:r>
      <w:r w:rsidR="002818A7" w:rsidRPr="002A4F28">
        <w:t xml:space="preserve"> </w:t>
      </w:r>
      <w:r w:rsidRPr="002A4F28">
        <w:t>мышления</w:t>
      </w:r>
      <w:r w:rsidR="002818A7" w:rsidRPr="002A4F28">
        <w:t xml:space="preserve"> - </w:t>
      </w:r>
      <w:r w:rsidRPr="002A4F28">
        <w:t>у</w:t>
      </w:r>
      <w:r w:rsidR="002818A7" w:rsidRPr="002A4F28">
        <w:t xml:space="preserve"> </w:t>
      </w:r>
      <w:r w:rsidRPr="002A4F28">
        <w:t>ряда</w:t>
      </w:r>
      <w:r w:rsidR="002818A7" w:rsidRPr="002A4F28">
        <w:t xml:space="preserve"> </w:t>
      </w:r>
      <w:r w:rsidRPr="002A4F28">
        <w:t>клиентов</w:t>
      </w:r>
      <w:r w:rsidR="002818A7" w:rsidRPr="002A4F28">
        <w:t xml:space="preserve"> </w:t>
      </w:r>
      <w:r w:rsidRPr="002A4F28">
        <w:t>исторически</w:t>
      </w:r>
      <w:r w:rsidR="002818A7" w:rsidRPr="002A4F28">
        <w:t xml:space="preserve"> </w:t>
      </w:r>
      <w:r w:rsidRPr="002A4F28">
        <w:t>есть</w:t>
      </w:r>
      <w:r w:rsidR="002818A7" w:rsidRPr="002A4F28">
        <w:t xml:space="preserve"> </w:t>
      </w:r>
      <w:r w:rsidRPr="002A4F28">
        <w:t>настороженность</w:t>
      </w:r>
      <w:r w:rsidR="002818A7" w:rsidRPr="002A4F28">
        <w:t xml:space="preserve"> </w:t>
      </w:r>
      <w:r w:rsidRPr="002A4F28">
        <w:t>к</w:t>
      </w:r>
      <w:r w:rsidR="002818A7" w:rsidRPr="002A4F28">
        <w:t xml:space="preserve"> </w:t>
      </w:r>
      <w:r w:rsidRPr="002A4F28">
        <w:t>государственным</w:t>
      </w:r>
      <w:r w:rsidR="002818A7" w:rsidRPr="002A4F28">
        <w:t xml:space="preserve"> </w:t>
      </w:r>
      <w:r w:rsidRPr="002A4F28">
        <w:t>пенсионным</w:t>
      </w:r>
      <w:r w:rsidR="002818A7" w:rsidRPr="002A4F28">
        <w:t xml:space="preserve"> </w:t>
      </w:r>
      <w:r w:rsidRPr="002A4F28">
        <w:t>программам.</w:t>
      </w:r>
      <w:r w:rsidR="002818A7" w:rsidRPr="002A4F28">
        <w:t xml:space="preserve"> </w:t>
      </w:r>
      <w:r w:rsidRPr="002A4F28">
        <w:t>Часть</w:t>
      </w:r>
      <w:r w:rsidR="002818A7" w:rsidRPr="002A4F28">
        <w:t xml:space="preserve"> </w:t>
      </w:r>
      <w:r w:rsidRPr="002A4F28">
        <w:t>россиян</w:t>
      </w:r>
      <w:r w:rsidR="002818A7" w:rsidRPr="002A4F28">
        <w:t xml:space="preserve"> </w:t>
      </w:r>
      <w:r w:rsidRPr="002A4F28">
        <w:t>заняла</w:t>
      </w:r>
      <w:r w:rsidR="002818A7" w:rsidRPr="002A4F28">
        <w:t xml:space="preserve"> </w:t>
      </w:r>
      <w:r w:rsidRPr="002A4F28">
        <w:t>выжидательную</w:t>
      </w:r>
      <w:r w:rsidR="002818A7" w:rsidRPr="002A4F28">
        <w:t xml:space="preserve"> </w:t>
      </w:r>
      <w:r w:rsidRPr="002A4F28">
        <w:t>позицию</w:t>
      </w:r>
      <w:r w:rsidR="002818A7" w:rsidRPr="002A4F28">
        <w:t xml:space="preserve"> - «</w:t>
      </w:r>
      <w:r w:rsidRPr="002A4F28">
        <w:t>посмотрю-ка</w:t>
      </w:r>
      <w:r w:rsidR="002818A7" w:rsidRPr="002A4F28">
        <w:t xml:space="preserve"> </w:t>
      </w:r>
      <w:r w:rsidRPr="002A4F28">
        <w:t>я</w:t>
      </w:r>
      <w:r w:rsidR="002818A7" w:rsidRPr="002A4F28">
        <w:t xml:space="preserve"> </w:t>
      </w:r>
      <w:r w:rsidRPr="002A4F28">
        <w:t>со</w:t>
      </w:r>
      <w:r w:rsidR="002818A7" w:rsidRPr="002A4F28">
        <w:t xml:space="preserve"> </w:t>
      </w:r>
      <w:r w:rsidRPr="002A4F28">
        <w:t>стороны,</w:t>
      </w:r>
      <w:r w:rsidR="002818A7" w:rsidRPr="002A4F28">
        <w:t xml:space="preserve"> </w:t>
      </w:r>
      <w:r w:rsidRPr="002A4F28">
        <w:t>что</w:t>
      </w:r>
      <w:r w:rsidR="002818A7" w:rsidRPr="002A4F28">
        <w:t xml:space="preserve"> </w:t>
      </w:r>
      <w:r w:rsidRPr="002A4F28">
        <w:t>нам</w:t>
      </w:r>
      <w:r w:rsidR="002818A7" w:rsidRPr="002A4F28">
        <w:t xml:space="preserve"> </w:t>
      </w:r>
      <w:r w:rsidRPr="002A4F28">
        <w:t>предлагает</w:t>
      </w:r>
      <w:r w:rsidR="002818A7" w:rsidRPr="002A4F28">
        <w:t xml:space="preserve"> </w:t>
      </w:r>
      <w:r w:rsidRPr="002A4F28">
        <w:t>государство</w:t>
      </w:r>
      <w:r w:rsidR="002818A7" w:rsidRPr="002A4F28">
        <w:t xml:space="preserve"> </w:t>
      </w:r>
      <w:r w:rsidRPr="002A4F28">
        <w:t>на</w:t>
      </w:r>
      <w:r w:rsidR="002818A7" w:rsidRPr="002A4F28">
        <w:t xml:space="preserve"> </w:t>
      </w:r>
      <w:r w:rsidRPr="002A4F28">
        <w:t>этот</w:t>
      </w:r>
      <w:r w:rsidR="002818A7" w:rsidRPr="002A4F28">
        <w:t xml:space="preserve"> </w:t>
      </w:r>
      <w:r w:rsidRPr="002A4F28">
        <w:t>раз</w:t>
      </w:r>
      <w:r w:rsidR="002818A7" w:rsidRPr="002A4F28">
        <w:t>»</w:t>
      </w:r>
      <w:r w:rsidRPr="002A4F28">
        <w:t>.</w:t>
      </w:r>
      <w:r w:rsidR="002818A7" w:rsidRPr="002A4F28">
        <w:t xml:space="preserve"> </w:t>
      </w:r>
      <w:r w:rsidRPr="002A4F28">
        <w:t>Думаю,</w:t>
      </w:r>
      <w:r w:rsidR="002818A7" w:rsidRPr="002A4F28">
        <w:t xml:space="preserve"> </w:t>
      </w:r>
      <w:r w:rsidRPr="002A4F28">
        <w:t>что</w:t>
      </w:r>
      <w:r w:rsidR="002818A7" w:rsidRPr="002A4F28">
        <w:t xml:space="preserve"> </w:t>
      </w:r>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рынок</w:t>
      </w:r>
      <w:r w:rsidR="002818A7" w:rsidRPr="002A4F28">
        <w:t xml:space="preserve"> </w:t>
      </w:r>
      <w:r w:rsidRPr="002A4F28">
        <w:t>успешно</w:t>
      </w:r>
      <w:r w:rsidR="002818A7" w:rsidRPr="002A4F28">
        <w:t xml:space="preserve"> «</w:t>
      </w:r>
      <w:r w:rsidRPr="002A4F28">
        <w:t>обкатает</w:t>
      </w:r>
      <w:r w:rsidR="002818A7" w:rsidRPr="002A4F28">
        <w:t xml:space="preserve">» </w:t>
      </w:r>
      <w:r w:rsidRPr="002A4F28">
        <w:t>программу,</w:t>
      </w:r>
      <w:r w:rsidR="002818A7" w:rsidRPr="002A4F28">
        <w:t xml:space="preserve"> </w:t>
      </w:r>
      <w:r w:rsidRPr="002A4F28">
        <w:t>и</w:t>
      </w:r>
      <w:r w:rsidR="002818A7" w:rsidRPr="002A4F28">
        <w:t xml:space="preserve"> </w:t>
      </w:r>
      <w:r w:rsidRPr="002A4F28">
        <w:t>спрос</w:t>
      </w:r>
      <w:r w:rsidR="002818A7" w:rsidRPr="002A4F28">
        <w:t xml:space="preserve"> </w:t>
      </w:r>
      <w:r w:rsidRPr="002A4F28">
        <w:t>на</w:t>
      </w:r>
      <w:r w:rsidR="002818A7" w:rsidRPr="002A4F28">
        <w:t xml:space="preserve"> </w:t>
      </w:r>
      <w:r w:rsidRPr="002A4F28">
        <w:t>нее</w:t>
      </w:r>
      <w:r w:rsidR="002818A7" w:rsidRPr="002A4F28">
        <w:t xml:space="preserve"> </w:t>
      </w:r>
      <w:r w:rsidRPr="002A4F28">
        <w:t>в</w:t>
      </w:r>
      <w:r w:rsidR="002818A7" w:rsidRPr="002A4F28">
        <w:t xml:space="preserve"> </w:t>
      </w:r>
      <w:r w:rsidRPr="002A4F28">
        <w:t>2025</w:t>
      </w:r>
      <w:r w:rsidR="002818A7" w:rsidRPr="002A4F28">
        <w:t xml:space="preserve"> </w:t>
      </w:r>
      <w:r w:rsidRPr="002A4F28">
        <w:t>году</w:t>
      </w:r>
      <w:r w:rsidR="002818A7" w:rsidRPr="002A4F28">
        <w:t xml:space="preserve"> </w:t>
      </w:r>
      <w:r w:rsidRPr="002A4F28">
        <w:t>вырастет</w:t>
      </w:r>
      <w:r w:rsidR="002818A7" w:rsidRPr="002A4F28">
        <w:t xml:space="preserve"> </w:t>
      </w:r>
      <w:r w:rsidRPr="002A4F28">
        <w:t>после</w:t>
      </w:r>
      <w:r w:rsidR="002818A7" w:rsidRPr="002A4F28">
        <w:t xml:space="preserve"> </w:t>
      </w:r>
      <w:r w:rsidRPr="002A4F28">
        <w:t>того,</w:t>
      </w:r>
      <w:r w:rsidR="002818A7" w:rsidRPr="002A4F28">
        <w:t xml:space="preserve"> </w:t>
      </w:r>
      <w:r w:rsidRPr="002A4F28">
        <w:t>как</w:t>
      </w:r>
      <w:r w:rsidR="002818A7" w:rsidRPr="002A4F28">
        <w:t xml:space="preserve"> </w:t>
      </w:r>
      <w:r w:rsidRPr="002A4F28">
        <w:t>клиенты</w:t>
      </w:r>
      <w:r w:rsidR="002818A7" w:rsidRPr="002A4F28">
        <w:t xml:space="preserve"> </w:t>
      </w:r>
      <w:r w:rsidRPr="002A4F28">
        <w:t>получат</w:t>
      </w:r>
      <w:r w:rsidR="002818A7" w:rsidRPr="002A4F28">
        <w:t xml:space="preserve"> </w:t>
      </w:r>
      <w:r w:rsidRPr="002A4F28">
        <w:t>первое</w:t>
      </w:r>
      <w:r w:rsidR="002818A7" w:rsidRPr="002A4F28">
        <w:t xml:space="preserve"> </w:t>
      </w:r>
      <w:r w:rsidRPr="002A4F28">
        <w:t>софинансирование</w:t>
      </w:r>
      <w:r w:rsidR="002818A7" w:rsidRPr="002A4F28">
        <w:t xml:space="preserve"> </w:t>
      </w:r>
      <w:r w:rsidRPr="002A4F28">
        <w:t>от</w:t>
      </w:r>
      <w:r w:rsidR="002818A7" w:rsidRPr="002A4F28">
        <w:t xml:space="preserve"> </w:t>
      </w:r>
      <w:r w:rsidRPr="002A4F28">
        <w:t>государства</w:t>
      </w:r>
      <w:r w:rsidR="002818A7" w:rsidRPr="002A4F28">
        <w:t xml:space="preserve"> </w:t>
      </w:r>
      <w:r w:rsidRPr="002A4F28">
        <w:t>и</w:t>
      </w:r>
      <w:r w:rsidR="002818A7" w:rsidRPr="002A4F28">
        <w:t xml:space="preserve"> </w:t>
      </w:r>
      <w:r w:rsidRPr="002A4F28">
        <w:t>НПФ</w:t>
      </w:r>
      <w:r w:rsidR="002818A7" w:rsidRPr="002A4F28">
        <w:t xml:space="preserve"> </w:t>
      </w:r>
      <w:r w:rsidRPr="002A4F28">
        <w:t>покажут</w:t>
      </w:r>
      <w:r w:rsidR="002818A7" w:rsidRPr="002A4F28">
        <w:t xml:space="preserve"> </w:t>
      </w:r>
      <w:r w:rsidRPr="002A4F28">
        <w:t>хорошую</w:t>
      </w:r>
      <w:r w:rsidR="002818A7" w:rsidRPr="002A4F28">
        <w:t xml:space="preserve"> </w:t>
      </w:r>
      <w:r w:rsidRPr="002A4F28">
        <w:t>инвестиционную</w:t>
      </w:r>
      <w:r w:rsidR="002818A7" w:rsidRPr="002A4F28">
        <w:t xml:space="preserve"> </w:t>
      </w:r>
      <w:r w:rsidRPr="002A4F28">
        <w:t>доходность.</w:t>
      </w:r>
      <w:r w:rsidR="002818A7" w:rsidRPr="002A4F28">
        <w:t xml:space="preserve"> </w:t>
      </w:r>
      <w:r w:rsidRPr="002A4F28">
        <w:t>Большинство</w:t>
      </w:r>
      <w:r w:rsidR="002818A7" w:rsidRPr="002A4F28">
        <w:t xml:space="preserve"> </w:t>
      </w:r>
      <w:r w:rsidRPr="002A4F28">
        <w:t>пользователей,</w:t>
      </w:r>
      <w:r w:rsidR="002818A7" w:rsidRPr="002A4F28">
        <w:t xml:space="preserve"> </w:t>
      </w:r>
      <w:r w:rsidRPr="002A4F28">
        <w:t>открывших</w:t>
      </w:r>
      <w:r w:rsidR="002818A7" w:rsidRPr="002A4F28">
        <w:t xml:space="preserve"> </w:t>
      </w:r>
      <w:r w:rsidRPr="002A4F28">
        <w:t>программу</w:t>
      </w:r>
      <w:r w:rsidR="002818A7" w:rsidRPr="002A4F28">
        <w:t xml:space="preserve"> </w:t>
      </w:r>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продолжат</w:t>
      </w:r>
      <w:r w:rsidR="002818A7" w:rsidRPr="002A4F28">
        <w:t xml:space="preserve"> </w:t>
      </w:r>
      <w:r w:rsidRPr="002A4F28">
        <w:t>в</w:t>
      </w:r>
      <w:r w:rsidR="002818A7" w:rsidRPr="002A4F28">
        <w:t xml:space="preserve"> </w:t>
      </w:r>
      <w:r w:rsidRPr="002A4F28">
        <w:t>ней</w:t>
      </w:r>
      <w:r w:rsidR="002818A7" w:rsidRPr="002A4F28">
        <w:t xml:space="preserve"> </w:t>
      </w:r>
      <w:r w:rsidRPr="002A4F28">
        <w:t>участвовать</w:t>
      </w:r>
      <w:r w:rsidR="002818A7" w:rsidRPr="002A4F28">
        <w:t xml:space="preserve"> </w:t>
      </w:r>
      <w:r w:rsidRPr="002A4F28">
        <w:t>и</w:t>
      </w:r>
      <w:r w:rsidR="002818A7" w:rsidRPr="002A4F28">
        <w:t xml:space="preserve"> </w:t>
      </w:r>
      <w:r w:rsidRPr="002A4F28">
        <w:t>внесут</w:t>
      </w:r>
      <w:r w:rsidR="002818A7" w:rsidRPr="002A4F28">
        <w:t xml:space="preserve"> </w:t>
      </w:r>
      <w:r w:rsidRPr="002A4F28">
        <w:t>второй</w:t>
      </w:r>
      <w:r w:rsidR="002818A7" w:rsidRPr="002A4F28">
        <w:t xml:space="preserve"> </w:t>
      </w:r>
      <w:r w:rsidRPr="002A4F28">
        <w:t>взнос</w:t>
      </w:r>
      <w:r w:rsidR="002818A7" w:rsidRPr="002A4F28">
        <w:t xml:space="preserve"> </w:t>
      </w:r>
      <w:r w:rsidRPr="002A4F28">
        <w:t>по</w:t>
      </w:r>
      <w:r w:rsidR="002818A7" w:rsidRPr="002A4F28">
        <w:t xml:space="preserve"> </w:t>
      </w:r>
      <w:r w:rsidRPr="002A4F28">
        <w:t>программе.</w:t>
      </w:r>
      <w:r w:rsidR="002818A7" w:rsidRPr="002A4F28">
        <w:t xml:space="preserve"> </w:t>
      </w:r>
      <w:r w:rsidRPr="002A4F28">
        <w:t>Плюс</w:t>
      </w:r>
      <w:r w:rsidR="002818A7" w:rsidRPr="002A4F28">
        <w:t xml:space="preserve"> </w:t>
      </w:r>
      <w:r w:rsidRPr="002A4F28">
        <w:t>высокая</w:t>
      </w:r>
      <w:r w:rsidR="002818A7" w:rsidRPr="002A4F28">
        <w:t xml:space="preserve"> </w:t>
      </w:r>
      <w:r w:rsidRPr="002A4F28">
        <w:t>вероятность,</w:t>
      </w:r>
      <w:r w:rsidR="002818A7" w:rsidRPr="002A4F28">
        <w:t xml:space="preserve"> </w:t>
      </w:r>
      <w:r w:rsidRPr="002A4F28">
        <w:t>что</w:t>
      </w:r>
      <w:r w:rsidR="002818A7" w:rsidRPr="002A4F28">
        <w:t xml:space="preserve"> </w:t>
      </w:r>
      <w:r w:rsidRPr="002A4F28">
        <w:t>все</w:t>
      </w:r>
      <w:r w:rsidR="002818A7" w:rsidRPr="002A4F28">
        <w:t xml:space="preserve"> </w:t>
      </w:r>
      <w:r w:rsidRPr="002A4F28">
        <w:t>большее</w:t>
      </w:r>
      <w:r w:rsidR="002818A7" w:rsidRPr="002A4F28">
        <w:t xml:space="preserve"> </w:t>
      </w:r>
      <w:r w:rsidRPr="002A4F28">
        <w:t>количество</w:t>
      </w:r>
      <w:r w:rsidR="002818A7" w:rsidRPr="002A4F28">
        <w:t xml:space="preserve"> </w:t>
      </w:r>
      <w:r w:rsidRPr="002A4F28">
        <w:t>клиентов</w:t>
      </w:r>
      <w:r w:rsidR="002818A7" w:rsidRPr="002A4F28">
        <w:t xml:space="preserve"> </w:t>
      </w:r>
      <w:r w:rsidRPr="002A4F28">
        <w:t>будут</w:t>
      </w:r>
      <w:r w:rsidR="002818A7" w:rsidRPr="002A4F28">
        <w:t xml:space="preserve"> </w:t>
      </w:r>
      <w:r w:rsidRPr="002A4F28">
        <w:t>доверять</w:t>
      </w:r>
      <w:r w:rsidR="002818A7" w:rsidRPr="002A4F28">
        <w:t xml:space="preserve"> </w:t>
      </w:r>
      <w:r w:rsidRPr="002A4F28">
        <w:t>государству</w:t>
      </w:r>
      <w:r w:rsidR="002818A7" w:rsidRPr="002A4F28">
        <w:t xml:space="preserve"> </w:t>
      </w:r>
      <w:r w:rsidRPr="002A4F28">
        <w:t>в</w:t>
      </w:r>
      <w:r w:rsidR="002818A7" w:rsidRPr="002A4F28">
        <w:t xml:space="preserve"> </w:t>
      </w:r>
      <w:r w:rsidRPr="002A4F28">
        <w:t>долгосрочной</w:t>
      </w:r>
      <w:r w:rsidR="002818A7" w:rsidRPr="002A4F28">
        <w:t xml:space="preserve"> </w:t>
      </w:r>
      <w:r w:rsidRPr="002A4F28">
        <w:t>перспективе.</w:t>
      </w:r>
      <w:r w:rsidR="002818A7" w:rsidRPr="002A4F28">
        <w:t xml:space="preserve"> </w:t>
      </w:r>
      <w:r w:rsidRPr="002A4F28">
        <w:t>Таким</w:t>
      </w:r>
      <w:r w:rsidR="002818A7" w:rsidRPr="002A4F28">
        <w:t xml:space="preserve"> </w:t>
      </w:r>
      <w:r w:rsidRPr="002A4F28">
        <w:t>образом,</w:t>
      </w:r>
      <w:r w:rsidR="002818A7" w:rsidRPr="002A4F28">
        <w:t xml:space="preserve"> </w:t>
      </w:r>
      <w:r w:rsidRPr="002A4F28">
        <w:t>ПДС</w:t>
      </w:r>
      <w:r w:rsidR="002818A7" w:rsidRPr="002A4F28">
        <w:t xml:space="preserve"> </w:t>
      </w:r>
      <w:r w:rsidRPr="002A4F28">
        <w:t>все</w:t>
      </w:r>
      <w:r w:rsidR="002818A7" w:rsidRPr="002A4F28">
        <w:t xml:space="preserve"> </w:t>
      </w:r>
      <w:r w:rsidRPr="002A4F28">
        <w:t>более</w:t>
      </w:r>
      <w:r w:rsidR="002818A7" w:rsidRPr="002A4F28">
        <w:t xml:space="preserve"> </w:t>
      </w:r>
      <w:r w:rsidRPr="002A4F28">
        <w:t>уверенно</w:t>
      </w:r>
      <w:r w:rsidR="002818A7" w:rsidRPr="002A4F28">
        <w:t xml:space="preserve"> </w:t>
      </w:r>
      <w:r w:rsidRPr="002A4F28">
        <w:t>занимает</w:t>
      </w:r>
      <w:r w:rsidR="002818A7" w:rsidRPr="002A4F28">
        <w:t xml:space="preserve"> </w:t>
      </w:r>
      <w:r w:rsidRPr="002A4F28">
        <w:t>свою</w:t>
      </w:r>
      <w:r w:rsidR="002818A7" w:rsidRPr="002A4F28">
        <w:t xml:space="preserve"> </w:t>
      </w:r>
      <w:r w:rsidRPr="002A4F28">
        <w:t>нишу</w:t>
      </w:r>
      <w:r w:rsidR="002818A7" w:rsidRPr="002A4F28">
        <w:t xml:space="preserve"> </w:t>
      </w:r>
      <w:r w:rsidRPr="002A4F28">
        <w:t>на</w:t>
      </w:r>
      <w:r w:rsidR="002818A7" w:rsidRPr="002A4F28">
        <w:t xml:space="preserve"> </w:t>
      </w:r>
      <w:r w:rsidRPr="002A4F28">
        <w:t>рынке</w:t>
      </w:r>
      <w:r w:rsidR="002818A7" w:rsidRPr="002A4F28">
        <w:t xml:space="preserve"> </w:t>
      </w:r>
      <w:r w:rsidRPr="002A4F28">
        <w:t>инвестиционных</w:t>
      </w:r>
      <w:r w:rsidR="002818A7" w:rsidRPr="002A4F28">
        <w:t xml:space="preserve"> </w:t>
      </w:r>
      <w:r w:rsidRPr="002A4F28">
        <w:t>продуктов.</w:t>
      </w:r>
    </w:p>
    <w:p w14:paraId="4AB3F8AA" w14:textId="77777777" w:rsidR="00CF0366" w:rsidRPr="002A4F28" w:rsidRDefault="00CF0366" w:rsidP="00CF0366">
      <w:r w:rsidRPr="002A4F28">
        <w:t>Если</w:t>
      </w:r>
      <w:r w:rsidR="002818A7" w:rsidRPr="002A4F28">
        <w:t xml:space="preserve"> </w:t>
      </w:r>
      <w:r w:rsidRPr="002A4F28">
        <w:t>посмотреть</w:t>
      </w:r>
      <w:r w:rsidR="002818A7" w:rsidRPr="002A4F28">
        <w:t xml:space="preserve"> </w:t>
      </w:r>
      <w:r w:rsidRPr="002A4F28">
        <w:t>на</w:t>
      </w:r>
      <w:r w:rsidR="002818A7" w:rsidRPr="002A4F28">
        <w:t xml:space="preserve"> </w:t>
      </w:r>
      <w:r w:rsidRPr="002A4F28">
        <w:t>портрет</w:t>
      </w:r>
      <w:r w:rsidR="002818A7" w:rsidRPr="002A4F28">
        <w:t xml:space="preserve"> </w:t>
      </w:r>
      <w:r w:rsidRPr="002A4F28">
        <w:t>клиента,</w:t>
      </w:r>
      <w:r w:rsidR="002818A7" w:rsidRPr="002A4F28">
        <w:t xml:space="preserve"> </w:t>
      </w:r>
      <w:r w:rsidRPr="002A4F28">
        <w:t>основные</w:t>
      </w:r>
      <w:r w:rsidR="002818A7" w:rsidRPr="002A4F28">
        <w:t xml:space="preserve"> </w:t>
      </w:r>
      <w:r w:rsidRPr="002A4F28">
        <w:t>вкладчики</w:t>
      </w:r>
      <w:r w:rsidR="002818A7" w:rsidRPr="002A4F28">
        <w:t xml:space="preserve"> </w:t>
      </w:r>
      <w:r w:rsidRPr="002A4F28">
        <w:t>по</w:t>
      </w:r>
      <w:r w:rsidR="002818A7" w:rsidRPr="002A4F28">
        <w:t xml:space="preserve"> </w:t>
      </w:r>
      <w:r w:rsidRPr="002A4F28">
        <w:t>ПДС</w:t>
      </w:r>
      <w:r w:rsidR="002818A7" w:rsidRPr="002A4F28">
        <w:t xml:space="preserve"> - </w:t>
      </w:r>
      <w:r w:rsidRPr="002A4F28">
        <w:t>граждане</w:t>
      </w:r>
      <w:r w:rsidR="002818A7" w:rsidRPr="002A4F28">
        <w:t xml:space="preserve"> </w:t>
      </w:r>
      <w:r w:rsidRPr="002A4F28">
        <w:t>45</w:t>
      </w:r>
      <w:r w:rsidR="002818A7" w:rsidRPr="002A4F28">
        <w:t>-</w:t>
      </w:r>
      <w:r w:rsidRPr="002A4F28">
        <w:t>60</w:t>
      </w:r>
      <w:r w:rsidR="002818A7" w:rsidRPr="002A4F28">
        <w:t xml:space="preserve"> </w:t>
      </w:r>
      <w:r w:rsidRPr="002A4F28">
        <w:t>лет.</w:t>
      </w:r>
      <w:r w:rsidR="002818A7" w:rsidRPr="002A4F28">
        <w:t xml:space="preserve"> </w:t>
      </w:r>
      <w:r w:rsidRPr="002A4F28">
        <w:t>Некоторые</w:t>
      </w:r>
      <w:r w:rsidR="002818A7" w:rsidRPr="002A4F28">
        <w:t xml:space="preserve"> </w:t>
      </w:r>
      <w:r w:rsidRPr="002A4F28">
        <w:t>клиенты</w:t>
      </w:r>
      <w:r w:rsidR="002818A7" w:rsidRPr="002A4F28">
        <w:t xml:space="preserve"> </w:t>
      </w:r>
      <w:r w:rsidRPr="002A4F28">
        <w:t>моложе</w:t>
      </w:r>
      <w:r w:rsidR="002818A7" w:rsidRPr="002A4F28">
        <w:t xml:space="preserve"> </w:t>
      </w:r>
      <w:r w:rsidRPr="002A4F28">
        <w:t>45</w:t>
      </w:r>
      <w:r w:rsidR="002818A7" w:rsidRPr="002A4F28">
        <w:t xml:space="preserve"> </w:t>
      </w:r>
      <w:r w:rsidRPr="002A4F28">
        <w:t>лет</w:t>
      </w:r>
      <w:r w:rsidR="002818A7" w:rsidRPr="002A4F28">
        <w:t xml:space="preserve"> </w:t>
      </w:r>
      <w:r w:rsidRPr="002A4F28">
        <w:t>пока</w:t>
      </w:r>
      <w:r w:rsidR="002818A7" w:rsidRPr="002A4F28">
        <w:t xml:space="preserve"> </w:t>
      </w:r>
      <w:r w:rsidRPr="002A4F28">
        <w:t>считают,</w:t>
      </w:r>
      <w:r w:rsidR="002818A7" w:rsidRPr="002A4F28">
        <w:t xml:space="preserve"> </w:t>
      </w:r>
      <w:r w:rsidRPr="002A4F28">
        <w:t>что</w:t>
      </w:r>
      <w:r w:rsidR="002818A7" w:rsidRPr="002A4F28">
        <w:t xml:space="preserve"> </w:t>
      </w:r>
      <w:r w:rsidRPr="002A4F28">
        <w:t>эта</w:t>
      </w:r>
      <w:r w:rsidR="002818A7" w:rsidRPr="002A4F28">
        <w:t xml:space="preserve"> </w:t>
      </w:r>
      <w:r w:rsidRPr="002A4F28">
        <w:t>программа</w:t>
      </w:r>
      <w:r w:rsidR="002818A7" w:rsidRPr="002A4F28">
        <w:t xml:space="preserve"> </w:t>
      </w:r>
      <w:r w:rsidRPr="002A4F28">
        <w:t>для</w:t>
      </w:r>
      <w:r w:rsidR="002818A7" w:rsidRPr="002A4F28">
        <w:t xml:space="preserve"> </w:t>
      </w:r>
      <w:r w:rsidRPr="002A4F28">
        <w:t>более</w:t>
      </w:r>
      <w:r w:rsidR="002818A7" w:rsidRPr="002A4F28">
        <w:t xml:space="preserve"> </w:t>
      </w:r>
      <w:r w:rsidRPr="002A4F28">
        <w:t>старшего</w:t>
      </w:r>
      <w:r w:rsidR="002818A7" w:rsidRPr="002A4F28">
        <w:t xml:space="preserve"> </w:t>
      </w:r>
      <w:r w:rsidRPr="002A4F28">
        <w:t>возраста,</w:t>
      </w:r>
      <w:r w:rsidR="002818A7" w:rsidRPr="002A4F28">
        <w:t xml:space="preserve"> </w:t>
      </w:r>
      <w:r w:rsidRPr="002A4F28">
        <w:t>и</w:t>
      </w:r>
      <w:r w:rsidR="002818A7" w:rsidRPr="002A4F28">
        <w:t xml:space="preserve"> </w:t>
      </w:r>
      <w:r w:rsidRPr="002A4F28">
        <w:t>смотрят</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как</w:t>
      </w:r>
      <w:r w:rsidR="002818A7" w:rsidRPr="002A4F28">
        <w:t xml:space="preserve"> </w:t>
      </w:r>
      <w:r w:rsidRPr="002A4F28">
        <w:t>на</w:t>
      </w:r>
      <w:r w:rsidR="002818A7" w:rsidRPr="002A4F28">
        <w:t xml:space="preserve"> </w:t>
      </w:r>
      <w:r w:rsidRPr="002A4F28">
        <w:t>отдаленную</w:t>
      </w:r>
      <w:r w:rsidR="002818A7" w:rsidRPr="002A4F28">
        <w:t xml:space="preserve"> </w:t>
      </w:r>
      <w:r w:rsidRPr="002A4F28">
        <w:t>перспективу.</w:t>
      </w:r>
      <w:r w:rsidR="002818A7" w:rsidRPr="002A4F28">
        <w:t xml:space="preserve"> </w:t>
      </w:r>
      <w:r w:rsidRPr="002A4F28">
        <w:t>Также</w:t>
      </w:r>
      <w:r w:rsidR="002818A7" w:rsidRPr="002A4F28">
        <w:t xml:space="preserve"> </w:t>
      </w:r>
      <w:r w:rsidRPr="002A4F28">
        <w:t>есть</w:t>
      </w:r>
      <w:r w:rsidR="002818A7" w:rsidRPr="002A4F28">
        <w:t xml:space="preserve"> </w:t>
      </w:r>
      <w:r w:rsidRPr="002A4F28">
        <w:t>ряд</w:t>
      </w:r>
      <w:r w:rsidR="002818A7" w:rsidRPr="002A4F28">
        <w:t xml:space="preserve"> </w:t>
      </w:r>
      <w:r w:rsidRPr="002A4F28">
        <w:t>клиентов</w:t>
      </w:r>
      <w:r w:rsidR="002818A7" w:rsidRPr="002A4F28">
        <w:t xml:space="preserve"> </w:t>
      </w:r>
      <w:r w:rsidRPr="002A4F28">
        <w:t>в</w:t>
      </w:r>
      <w:r w:rsidR="002818A7" w:rsidRPr="002A4F28">
        <w:t xml:space="preserve"> </w:t>
      </w:r>
      <w:r w:rsidRPr="002A4F28">
        <w:t>возрасте</w:t>
      </w:r>
      <w:r w:rsidR="002818A7" w:rsidRPr="002A4F28">
        <w:t xml:space="preserve"> </w:t>
      </w:r>
      <w:r w:rsidRPr="002A4F28">
        <w:t>старше</w:t>
      </w:r>
      <w:r w:rsidR="002818A7" w:rsidRPr="002A4F28">
        <w:t xml:space="preserve"> </w:t>
      </w:r>
      <w:r w:rsidRPr="002A4F28">
        <w:t>60</w:t>
      </w:r>
      <w:r w:rsidR="002818A7" w:rsidRPr="002A4F28">
        <w:t xml:space="preserve"> </w:t>
      </w:r>
      <w:r w:rsidRPr="002A4F28">
        <w:t>лет,</w:t>
      </w:r>
      <w:r w:rsidR="002818A7" w:rsidRPr="002A4F28">
        <w:t xml:space="preserve"> </w:t>
      </w:r>
      <w:r w:rsidRPr="002A4F28">
        <w:t>которые</w:t>
      </w:r>
      <w:r w:rsidR="002818A7" w:rsidRPr="002A4F28">
        <w:t xml:space="preserve"> </w:t>
      </w:r>
      <w:r w:rsidRPr="002A4F28">
        <w:t>не</w:t>
      </w:r>
      <w:r w:rsidR="002818A7" w:rsidRPr="002A4F28">
        <w:t xml:space="preserve"> </w:t>
      </w:r>
      <w:r w:rsidRPr="002A4F28">
        <w:t>воспринимают</w:t>
      </w:r>
      <w:r w:rsidR="002818A7" w:rsidRPr="002A4F28">
        <w:t xml:space="preserve"> </w:t>
      </w:r>
      <w:r w:rsidRPr="002A4F28">
        <w:t>ПДС</w:t>
      </w:r>
      <w:r w:rsidR="002818A7" w:rsidRPr="002A4F28">
        <w:t xml:space="preserve"> </w:t>
      </w:r>
      <w:r w:rsidRPr="002A4F28">
        <w:t>как</w:t>
      </w:r>
      <w:r w:rsidR="002818A7" w:rsidRPr="002A4F28">
        <w:t xml:space="preserve"> «</w:t>
      </w:r>
      <w:r w:rsidRPr="002A4F28">
        <w:t>свою</w:t>
      </w:r>
      <w:r w:rsidR="002818A7" w:rsidRPr="002A4F28">
        <w:t xml:space="preserve">» </w:t>
      </w:r>
      <w:r w:rsidRPr="002A4F28">
        <w:t>программу</w:t>
      </w:r>
      <w:r w:rsidR="002818A7" w:rsidRPr="002A4F28">
        <w:t xml:space="preserve"> - </w:t>
      </w:r>
      <w:r w:rsidRPr="002A4F28">
        <w:t>ошибочно</w:t>
      </w:r>
      <w:r w:rsidR="002818A7" w:rsidRPr="002A4F28">
        <w:t xml:space="preserve"> </w:t>
      </w:r>
      <w:r w:rsidRPr="002A4F28">
        <w:t>считают,</w:t>
      </w:r>
      <w:r w:rsidR="002818A7" w:rsidRPr="002A4F28">
        <w:t xml:space="preserve"> </w:t>
      </w:r>
      <w:r w:rsidRPr="002A4F28">
        <w:t>что</w:t>
      </w:r>
      <w:r w:rsidR="002818A7" w:rsidRPr="002A4F28">
        <w:t xml:space="preserve"> </w:t>
      </w:r>
      <w:r w:rsidRPr="002A4F28">
        <w:t>если</w:t>
      </w:r>
      <w:r w:rsidR="002818A7" w:rsidRPr="002A4F28">
        <w:t xml:space="preserve"> </w:t>
      </w:r>
      <w:r w:rsidRPr="002A4F28">
        <w:t>у</w:t>
      </w:r>
      <w:r w:rsidR="002818A7" w:rsidRPr="002A4F28">
        <w:t xml:space="preserve"> </w:t>
      </w:r>
      <w:r w:rsidRPr="002A4F28">
        <w:t>них</w:t>
      </w:r>
      <w:r w:rsidR="002818A7" w:rsidRPr="002A4F28">
        <w:t xml:space="preserve"> </w:t>
      </w:r>
      <w:r w:rsidRPr="002A4F28">
        <w:t>нет</w:t>
      </w:r>
      <w:r w:rsidR="002818A7" w:rsidRPr="002A4F28">
        <w:t xml:space="preserve"> </w:t>
      </w:r>
      <w:r w:rsidRPr="002A4F28">
        <w:t>официального</w:t>
      </w:r>
      <w:r w:rsidR="002818A7" w:rsidRPr="002A4F28">
        <w:t xml:space="preserve"> </w:t>
      </w:r>
      <w:r w:rsidRPr="002A4F28">
        <w:t>заработка,</w:t>
      </w:r>
      <w:r w:rsidR="002818A7" w:rsidRPr="002A4F28">
        <w:t xml:space="preserve"> </w:t>
      </w:r>
      <w:r w:rsidRPr="002A4F28">
        <w:t>то</w:t>
      </w:r>
      <w:r w:rsidR="002818A7" w:rsidRPr="002A4F28">
        <w:t xml:space="preserve"> </w:t>
      </w:r>
      <w:r w:rsidRPr="002A4F28">
        <w:t>государство</w:t>
      </w:r>
      <w:r w:rsidR="002818A7" w:rsidRPr="002A4F28">
        <w:t xml:space="preserve"> </w:t>
      </w:r>
      <w:r w:rsidRPr="002A4F28">
        <w:t>не</w:t>
      </w:r>
      <w:r w:rsidR="002818A7" w:rsidRPr="002A4F28">
        <w:t xml:space="preserve"> </w:t>
      </w:r>
      <w:r w:rsidRPr="002A4F28">
        <w:t>будет</w:t>
      </w:r>
      <w:r w:rsidR="002818A7" w:rsidRPr="002A4F28">
        <w:t xml:space="preserve"> </w:t>
      </w:r>
      <w:r w:rsidRPr="002A4F28">
        <w:t>софинансировать</w:t>
      </w:r>
      <w:r w:rsidR="002818A7" w:rsidRPr="002A4F28">
        <w:t xml:space="preserve"> </w:t>
      </w:r>
      <w:r w:rsidRPr="002A4F28">
        <w:t>ПДС.</w:t>
      </w:r>
      <w:r w:rsidR="002818A7" w:rsidRPr="002A4F28">
        <w:t xml:space="preserve"> </w:t>
      </w:r>
      <w:r w:rsidRPr="002A4F28">
        <w:t>Что</w:t>
      </w:r>
      <w:r w:rsidR="002818A7" w:rsidRPr="002A4F28">
        <w:t xml:space="preserve"> </w:t>
      </w:r>
      <w:r w:rsidRPr="002A4F28">
        <w:t>делать</w:t>
      </w:r>
      <w:r w:rsidR="002818A7" w:rsidRPr="002A4F28">
        <w:t xml:space="preserve"> </w:t>
      </w:r>
      <w:r w:rsidRPr="002A4F28">
        <w:t>в</w:t>
      </w:r>
      <w:r w:rsidR="002818A7" w:rsidRPr="002A4F28">
        <w:t xml:space="preserve"> </w:t>
      </w:r>
      <w:r w:rsidRPr="002A4F28">
        <w:t>такой</w:t>
      </w:r>
      <w:r w:rsidR="002818A7" w:rsidRPr="002A4F28">
        <w:t xml:space="preserve"> </w:t>
      </w:r>
      <w:r w:rsidRPr="002A4F28">
        <w:t>ситуации?</w:t>
      </w:r>
      <w:r w:rsidR="002818A7" w:rsidRPr="002A4F28">
        <w:t xml:space="preserve"> </w:t>
      </w:r>
      <w:r w:rsidRPr="002A4F28">
        <w:t>Выход</w:t>
      </w:r>
      <w:r w:rsidR="002818A7" w:rsidRPr="002A4F28">
        <w:t xml:space="preserve"> </w:t>
      </w:r>
      <w:r w:rsidRPr="002A4F28">
        <w:t>простой</w:t>
      </w:r>
      <w:r w:rsidR="002818A7" w:rsidRPr="002A4F28">
        <w:t xml:space="preserve"> - </w:t>
      </w:r>
      <w:r w:rsidRPr="002A4F28">
        <w:t>консультируем</w:t>
      </w:r>
      <w:r w:rsidR="002818A7" w:rsidRPr="002A4F28">
        <w:t xml:space="preserve"> </w:t>
      </w:r>
      <w:r w:rsidRPr="002A4F28">
        <w:t>клиентов</w:t>
      </w:r>
      <w:r w:rsidR="002818A7" w:rsidRPr="002A4F28">
        <w:t xml:space="preserve"> </w:t>
      </w:r>
      <w:r w:rsidRPr="002A4F28">
        <w:t>и</w:t>
      </w:r>
      <w:r w:rsidR="002818A7" w:rsidRPr="002A4F28">
        <w:t xml:space="preserve"> </w:t>
      </w:r>
      <w:r w:rsidRPr="002A4F28">
        <w:t>объясняем</w:t>
      </w:r>
      <w:r w:rsidR="002818A7" w:rsidRPr="002A4F28">
        <w:t xml:space="preserve"> </w:t>
      </w:r>
      <w:r w:rsidRPr="002A4F28">
        <w:t>выгоды</w:t>
      </w:r>
      <w:r w:rsidR="002818A7" w:rsidRPr="002A4F28">
        <w:t xml:space="preserve"> </w:t>
      </w:r>
      <w:r w:rsidRPr="002A4F28">
        <w:t>по</w:t>
      </w:r>
      <w:r w:rsidR="002818A7" w:rsidRPr="002A4F28">
        <w:t xml:space="preserve"> </w:t>
      </w:r>
      <w:r w:rsidRPr="002A4F28">
        <w:t>данной</w:t>
      </w:r>
      <w:r w:rsidR="002818A7" w:rsidRPr="002A4F28">
        <w:t xml:space="preserve"> </w:t>
      </w:r>
      <w:r w:rsidRPr="002A4F28">
        <w:t>программе</w:t>
      </w:r>
      <w:r w:rsidR="002818A7" w:rsidRPr="002A4F28">
        <w:t xml:space="preserve"> </w:t>
      </w:r>
      <w:r w:rsidRPr="002A4F28">
        <w:t>для</w:t>
      </w:r>
      <w:r w:rsidR="002818A7" w:rsidRPr="002A4F28">
        <w:t xml:space="preserve"> </w:t>
      </w:r>
      <w:r w:rsidRPr="002A4F28">
        <w:t>разных</w:t>
      </w:r>
      <w:r w:rsidR="002818A7" w:rsidRPr="002A4F28">
        <w:t xml:space="preserve"> </w:t>
      </w:r>
      <w:r w:rsidRPr="002A4F28">
        <w:t>категорий</w:t>
      </w:r>
      <w:r w:rsidR="002818A7" w:rsidRPr="002A4F28">
        <w:t xml:space="preserve"> </w:t>
      </w:r>
      <w:r w:rsidRPr="002A4F28">
        <w:t>клиентов.</w:t>
      </w:r>
    </w:p>
    <w:p w14:paraId="75576FA4" w14:textId="77777777" w:rsidR="00CF0366" w:rsidRPr="002A4F28" w:rsidRDefault="00CF0366" w:rsidP="00CF0366">
      <w:r w:rsidRPr="002A4F28">
        <w:t>В</w:t>
      </w:r>
      <w:r w:rsidR="002818A7" w:rsidRPr="002A4F28">
        <w:t xml:space="preserve"> </w:t>
      </w:r>
      <w:r w:rsidRPr="002A4F28">
        <w:t>дополнение</w:t>
      </w:r>
      <w:r w:rsidR="002818A7" w:rsidRPr="002A4F28">
        <w:t xml:space="preserve"> </w:t>
      </w:r>
      <w:r w:rsidRPr="002A4F28">
        <w:t>к</w:t>
      </w:r>
      <w:r w:rsidR="002818A7" w:rsidRPr="002A4F28">
        <w:t xml:space="preserve"> </w:t>
      </w:r>
      <w:r w:rsidRPr="002A4F28">
        <w:t>выгодам</w:t>
      </w:r>
      <w:r w:rsidR="002818A7" w:rsidRPr="002A4F28">
        <w:t xml:space="preserve"> </w:t>
      </w:r>
      <w:r w:rsidRPr="002A4F28">
        <w:t>со</w:t>
      </w:r>
      <w:r w:rsidR="002818A7" w:rsidRPr="002A4F28">
        <w:t xml:space="preserve"> </w:t>
      </w:r>
      <w:r w:rsidRPr="002A4F28">
        <w:t>стороны</w:t>
      </w:r>
      <w:r w:rsidR="002818A7" w:rsidRPr="002A4F28">
        <w:t xml:space="preserve"> </w:t>
      </w:r>
      <w:r w:rsidRPr="002A4F28">
        <w:t>государства</w:t>
      </w:r>
      <w:r w:rsidR="002818A7" w:rsidRPr="002A4F28">
        <w:t xml:space="preserve"> </w:t>
      </w:r>
      <w:r w:rsidRPr="002A4F28">
        <w:t>мы</w:t>
      </w:r>
      <w:r w:rsidR="002818A7" w:rsidRPr="002A4F28">
        <w:t xml:space="preserve"> </w:t>
      </w:r>
      <w:r w:rsidRPr="002A4F28">
        <w:t>в</w:t>
      </w:r>
      <w:r w:rsidR="002818A7" w:rsidRPr="002A4F28">
        <w:t xml:space="preserve"> </w:t>
      </w:r>
      <w:r w:rsidRPr="002A4F28">
        <w:t>Газпромбанке,</w:t>
      </w:r>
      <w:r w:rsidR="002818A7" w:rsidRPr="002A4F28">
        <w:t xml:space="preserve"> </w:t>
      </w:r>
      <w:r w:rsidRPr="002A4F28">
        <w:t>в</w:t>
      </w:r>
      <w:r w:rsidR="002818A7" w:rsidRPr="002A4F28">
        <w:t xml:space="preserve"> </w:t>
      </w:r>
      <w:r w:rsidRPr="002A4F28">
        <w:t>частности,</w:t>
      </w:r>
      <w:r w:rsidR="002818A7" w:rsidRPr="002A4F28">
        <w:t xml:space="preserve"> </w:t>
      </w:r>
      <w:r w:rsidRPr="002A4F28">
        <w:t>предлагаем</w:t>
      </w:r>
      <w:r w:rsidR="002818A7" w:rsidRPr="002A4F28">
        <w:t xml:space="preserve"> </w:t>
      </w:r>
      <w:r w:rsidRPr="002A4F28">
        <w:t>дополнительные</w:t>
      </w:r>
      <w:r w:rsidR="002818A7" w:rsidRPr="002A4F28">
        <w:t xml:space="preserve"> </w:t>
      </w:r>
      <w:r w:rsidRPr="002A4F28">
        <w:t>преференции</w:t>
      </w:r>
      <w:r w:rsidR="002818A7" w:rsidRPr="002A4F28">
        <w:t xml:space="preserve"> - </w:t>
      </w:r>
      <w:r w:rsidRPr="002A4F28">
        <w:t>вместе</w:t>
      </w:r>
      <w:r w:rsidR="002818A7" w:rsidRPr="002A4F28">
        <w:t xml:space="preserve"> </w:t>
      </w:r>
      <w:r w:rsidRPr="002A4F28">
        <w:t>с</w:t>
      </w:r>
      <w:r w:rsidR="002818A7" w:rsidRPr="002A4F28">
        <w:t xml:space="preserve"> </w:t>
      </w:r>
      <w:r w:rsidRPr="002A4F28">
        <w:t>программой</w:t>
      </w:r>
      <w:r w:rsidR="002818A7" w:rsidRPr="002A4F28">
        <w:t xml:space="preserve"> </w:t>
      </w:r>
      <w:r w:rsidRPr="002A4F28">
        <w:t>ПДС</w:t>
      </w:r>
      <w:r w:rsidR="002818A7" w:rsidRPr="002A4F28">
        <w:t xml:space="preserve"> </w:t>
      </w:r>
      <w:r w:rsidRPr="002A4F28">
        <w:t>в</w:t>
      </w:r>
      <w:r w:rsidR="002818A7" w:rsidRPr="002A4F28">
        <w:t xml:space="preserve"> </w:t>
      </w:r>
      <w:r w:rsidRPr="002A4F28">
        <w:t>любом</w:t>
      </w:r>
      <w:r w:rsidR="002818A7" w:rsidRPr="002A4F28">
        <w:t xml:space="preserve"> </w:t>
      </w:r>
      <w:r w:rsidRPr="002A4F28">
        <w:t>офисе</w:t>
      </w:r>
      <w:r w:rsidR="002818A7" w:rsidRPr="002A4F28">
        <w:t xml:space="preserve"> </w:t>
      </w:r>
      <w:r w:rsidRPr="002A4F28">
        <w:t>банка</w:t>
      </w:r>
      <w:r w:rsidR="002818A7" w:rsidRPr="002A4F28">
        <w:t xml:space="preserve"> </w:t>
      </w:r>
      <w:r w:rsidRPr="002A4F28">
        <w:t>можно</w:t>
      </w:r>
      <w:r w:rsidR="002818A7" w:rsidRPr="002A4F28">
        <w:t xml:space="preserve"> </w:t>
      </w:r>
      <w:r w:rsidRPr="002A4F28">
        <w:t>открыть</w:t>
      </w:r>
      <w:r w:rsidR="002818A7" w:rsidRPr="002A4F28">
        <w:t xml:space="preserve"> </w:t>
      </w:r>
      <w:r w:rsidRPr="002A4F28">
        <w:t>вклад</w:t>
      </w:r>
      <w:r w:rsidR="002818A7" w:rsidRPr="002A4F28">
        <w:t xml:space="preserve"> </w:t>
      </w:r>
      <w:r w:rsidRPr="002A4F28">
        <w:t>с</w:t>
      </w:r>
      <w:r w:rsidR="002818A7" w:rsidRPr="002A4F28">
        <w:t xml:space="preserve"> </w:t>
      </w:r>
      <w:r w:rsidRPr="002A4F28">
        <w:t>повышенной</w:t>
      </w:r>
      <w:r w:rsidR="002818A7" w:rsidRPr="002A4F28">
        <w:t xml:space="preserve"> </w:t>
      </w:r>
      <w:r w:rsidRPr="002A4F28">
        <w:t>ставкой,</w:t>
      </w:r>
      <w:r w:rsidR="002818A7" w:rsidRPr="002A4F28">
        <w:t xml:space="preserve"> </w:t>
      </w:r>
      <w:r w:rsidRPr="002A4F28">
        <w:t>сейчас</w:t>
      </w:r>
      <w:r w:rsidR="002818A7" w:rsidRPr="002A4F28">
        <w:t xml:space="preserve"> </w:t>
      </w:r>
      <w:r w:rsidRPr="002A4F28">
        <w:t>максимальная</w:t>
      </w:r>
      <w:r w:rsidR="002818A7" w:rsidRPr="002A4F28">
        <w:t xml:space="preserve"> </w:t>
      </w:r>
      <w:r w:rsidRPr="002A4F28">
        <w:t>ставка</w:t>
      </w:r>
      <w:r w:rsidR="002818A7" w:rsidRPr="002A4F28">
        <w:t xml:space="preserve"> - </w:t>
      </w:r>
      <w:r w:rsidRPr="002A4F28">
        <w:t>до</w:t>
      </w:r>
      <w:r w:rsidR="002818A7" w:rsidRPr="002A4F28">
        <w:t xml:space="preserve"> </w:t>
      </w:r>
      <w:r w:rsidRPr="002A4F28">
        <w:t>25%</w:t>
      </w:r>
      <w:r w:rsidR="002818A7" w:rsidRPr="002A4F28">
        <w:t xml:space="preserve"> </w:t>
      </w:r>
      <w:r w:rsidRPr="002A4F28">
        <w:t>годовых.</w:t>
      </w:r>
      <w:r w:rsidR="002818A7" w:rsidRPr="002A4F28">
        <w:t xml:space="preserve"> </w:t>
      </w:r>
      <w:r w:rsidRPr="002A4F28">
        <w:t>Кроме</w:t>
      </w:r>
      <w:r w:rsidR="002818A7" w:rsidRPr="002A4F28">
        <w:t xml:space="preserve"> </w:t>
      </w:r>
      <w:r w:rsidRPr="002A4F28">
        <w:t>того,</w:t>
      </w:r>
      <w:r w:rsidR="002818A7" w:rsidRPr="002A4F28">
        <w:t xml:space="preserve"> </w:t>
      </w:r>
      <w:r w:rsidRPr="002A4F28">
        <w:t>мы</w:t>
      </w:r>
      <w:r w:rsidR="002818A7" w:rsidRPr="002A4F28">
        <w:t xml:space="preserve"> </w:t>
      </w:r>
      <w:r w:rsidRPr="002A4F28">
        <w:t>взяли</w:t>
      </w:r>
      <w:r w:rsidR="002818A7" w:rsidRPr="002A4F28">
        <w:t xml:space="preserve"> </w:t>
      </w:r>
      <w:r w:rsidRPr="002A4F28">
        <w:t>на</w:t>
      </w:r>
      <w:r w:rsidR="002818A7" w:rsidRPr="002A4F28">
        <w:t xml:space="preserve"> </w:t>
      </w:r>
      <w:r w:rsidRPr="002A4F28">
        <w:t>себя</w:t>
      </w:r>
      <w:r w:rsidR="002818A7" w:rsidRPr="002A4F28">
        <w:t xml:space="preserve"> </w:t>
      </w:r>
      <w:r w:rsidRPr="002A4F28">
        <w:t>роль</w:t>
      </w:r>
      <w:r w:rsidR="002818A7" w:rsidRPr="002A4F28">
        <w:t xml:space="preserve"> </w:t>
      </w:r>
      <w:r w:rsidRPr="002A4F28">
        <w:t>в</w:t>
      </w:r>
      <w:r w:rsidR="002818A7" w:rsidRPr="002A4F28">
        <w:t xml:space="preserve"> </w:t>
      </w:r>
      <w:r w:rsidRPr="002A4F28">
        <w:t>какой-то</w:t>
      </w:r>
      <w:r w:rsidR="002818A7" w:rsidRPr="002A4F28">
        <w:t xml:space="preserve"> </w:t>
      </w:r>
      <w:r w:rsidRPr="002A4F28">
        <w:t>степени</w:t>
      </w:r>
      <w:r w:rsidR="002818A7" w:rsidRPr="002A4F28">
        <w:t xml:space="preserve"> </w:t>
      </w:r>
      <w:r w:rsidRPr="002A4F28">
        <w:t>амбассадора</w:t>
      </w:r>
      <w:r w:rsidR="002818A7" w:rsidRPr="002A4F28">
        <w:t xml:space="preserve"> </w:t>
      </w:r>
      <w:r w:rsidRPr="002A4F28">
        <w:t>программы</w:t>
      </w:r>
      <w:r w:rsidR="002818A7" w:rsidRPr="002A4F28">
        <w:t xml:space="preserve"> - </w:t>
      </w:r>
      <w:r w:rsidRPr="002A4F28">
        <w:t>развиваем</w:t>
      </w:r>
      <w:r w:rsidR="002818A7" w:rsidRPr="002A4F28">
        <w:t xml:space="preserve"> </w:t>
      </w:r>
      <w:r w:rsidRPr="002A4F28">
        <w:t>финансовую</w:t>
      </w:r>
      <w:r w:rsidR="002818A7" w:rsidRPr="002A4F28">
        <w:t xml:space="preserve"> </w:t>
      </w:r>
      <w:r w:rsidRPr="002A4F28">
        <w:t>грамотность,</w:t>
      </w:r>
      <w:r w:rsidR="002818A7" w:rsidRPr="002A4F28">
        <w:t xml:space="preserve"> </w:t>
      </w:r>
      <w:r w:rsidRPr="002A4F28">
        <w:t>активно</w:t>
      </w:r>
      <w:r w:rsidR="002818A7" w:rsidRPr="002A4F28">
        <w:t xml:space="preserve"> </w:t>
      </w:r>
      <w:r w:rsidRPr="002A4F28">
        <w:t>продвигаем</w:t>
      </w:r>
      <w:r w:rsidR="002818A7" w:rsidRPr="002A4F28">
        <w:t xml:space="preserve"> </w:t>
      </w:r>
      <w:r w:rsidRPr="002A4F28">
        <w:t>продукт,</w:t>
      </w:r>
      <w:r w:rsidR="002818A7" w:rsidRPr="002A4F28">
        <w:t xml:space="preserve"> </w:t>
      </w:r>
      <w:r w:rsidRPr="002A4F28">
        <w:t>рассказываем</w:t>
      </w:r>
      <w:r w:rsidR="002818A7" w:rsidRPr="002A4F28">
        <w:t xml:space="preserve"> </w:t>
      </w:r>
      <w:r w:rsidRPr="002A4F28">
        <w:t>клиентам</w:t>
      </w:r>
      <w:r w:rsidR="002818A7" w:rsidRPr="002A4F28">
        <w:t xml:space="preserve"> </w:t>
      </w:r>
      <w:r w:rsidRPr="002A4F28">
        <w:t>особенности,</w:t>
      </w:r>
      <w:r w:rsidR="002818A7" w:rsidRPr="002A4F28">
        <w:t xml:space="preserve"> </w:t>
      </w:r>
      <w:r w:rsidRPr="002A4F28">
        <w:t>нюансы</w:t>
      </w:r>
      <w:r w:rsidR="002818A7" w:rsidRPr="002A4F28">
        <w:t xml:space="preserve"> </w:t>
      </w:r>
      <w:r w:rsidRPr="002A4F28">
        <w:t>и</w:t>
      </w:r>
      <w:r w:rsidR="002818A7" w:rsidRPr="002A4F28">
        <w:t xml:space="preserve"> </w:t>
      </w:r>
      <w:r w:rsidRPr="002A4F28">
        <w:t>выгоды.</w:t>
      </w:r>
      <w:r w:rsidR="002818A7" w:rsidRPr="002A4F28">
        <w:t xml:space="preserve"> </w:t>
      </w:r>
      <w:r w:rsidRPr="002A4F28">
        <w:t>Для</w:t>
      </w:r>
      <w:r w:rsidR="002818A7" w:rsidRPr="002A4F28">
        <w:t xml:space="preserve"> </w:t>
      </w:r>
      <w:r w:rsidRPr="002A4F28">
        <w:t>удобства</w:t>
      </w:r>
      <w:r w:rsidR="002818A7" w:rsidRPr="002A4F28">
        <w:t xml:space="preserve"> </w:t>
      </w:r>
      <w:r w:rsidRPr="002A4F28">
        <w:t>клиентов</w:t>
      </w:r>
      <w:r w:rsidR="002818A7" w:rsidRPr="002A4F28">
        <w:t xml:space="preserve"> </w:t>
      </w:r>
      <w:r w:rsidRPr="002A4F28">
        <w:t>совместно</w:t>
      </w:r>
      <w:r w:rsidR="002818A7" w:rsidRPr="002A4F28">
        <w:t xml:space="preserve"> </w:t>
      </w:r>
      <w:r w:rsidRPr="002A4F28">
        <w:t>с</w:t>
      </w:r>
      <w:r w:rsidR="002818A7" w:rsidRPr="002A4F28">
        <w:t xml:space="preserve"> </w:t>
      </w:r>
      <w:r w:rsidRPr="002A4F28">
        <w:t>нашим</w:t>
      </w:r>
      <w:r w:rsidR="002818A7" w:rsidRPr="002A4F28">
        <w:t xml:space="preserve"> </w:t>
      </w:r>
      <w:r w:rsidRPr="002A4F28">
        <w:t>партнером</w:t>
      </w:r>
      <w:r w:rsidR="002818A7" w:rsidRPr="002A4F28">
        <w:t xml:space="preserve"> - </w:t>
      </w:r>
      <w:r w:rsidRPr="002A4F28">
        <w:t>АО</w:t>
      </w:r>
      <w:r w:rsidR="002818A7" w:rsidRPr="002A4F28">
        <w:t xml:space="preserve"> «</w:t>
      </w:r>
      <w:r w:rsidRPr="002A4F28">
        <w:t>НПФ</w:t>
      </w:r>
      <w:r w:rsidR="002818A7" w:rsidRPr="002A4F28">
        <w:t xml:space="preserve"> </w:t>
      </w:r>
      <w:r w:rsidRPr="002A4F28">
        <w:t>Газфонд</w:t>
      </w:r>
      <w:r w:rsidR="002818A7" w:rsidRPr="002A4F28">
        <w:t xml:space="preserve"> </w:t>
      </w:r>
      <w:r w:rsidRPr="002A4F28">
        <w:t>пенсионные</w:t>
      </w:r>
      <w:r w:rsidR="002818A7" w:rsidRPr="002A4F28">
        <w:t xml:space="preserve"> </w:t>
      </w:r>
      <w:r w:rsidRPr="002A4F28">
        <w:t>накопления</w:t>
      </w:r>
      <w:r w:rsidR="002818A7" w:rsidRPr="002A4F28">
        <w:t xml:space="preserve">» - </w:t>
      </w:r>
      <w:r w:rsidRPr="002A4F28">
        <w:t>даем</w:t>
      </w:r>
      <w:r w:rsidR="002818A7" w:rsidRPr="002A4F28">
        <w:t xml:space="preserve"> </w:t>
      </w:r>
      <w:r w:rsidRPr="002A4F28">
        <w:t>возможность</w:t>
      </w:r>
      <w:r w:rsidR="002818A7" w:rsidRPr="002A4F28">
        <w:t xml:space="preserve"> </w:t>
      </w:r>
      <w:r w:rsidRPr="002A4F28">
        <w:t>подписания</w:t>
      </w:r>
      <w:r w:rsidR="002818A7" w:rsidRPr="002A4F28">
        <w:t xml:space="preserve"> </w:t>
      </w:r>
      <w:r w:rsidRPr="002A4F28">
        <w:t>документов</w:t>
      </w:r>
      <w:r w:rsidR="002818A7" w:rsidRPr="002A4F28">
        <w:t xml:space="preserve"> </w:t>
      </w:r>
      <w:r w:rsidRPr="002A4F28">
        <w:t>с</w:t>
      </w:r>
      <w:r w:rsidR="002818A7" w:rsidRPr="002A4F28">
        <w:t xml:space="preserve"> </w:t>
      </w:r>
      <w:r w:rsidRPr="002A4F28">
        <w:t>помощью</w:t>
      </w:r>
      <w:r w:rsidR="002818A7" w:rsidRPr="002A4F28">
        <w:t xml:space="preserve"> </w:t>
      </w:r>
      <w:r w:rsidRPr="002A4F28">
        <w:t>электронной</w:t>
      </w:r>
      <w:r w:rsidR="002818A7" w:rsidRPr="002A4F28">
        <w:t xml:space="preserve"> </w:t>
      </w:r>
      <w:r w:rsidRPr="002A4F28">
        <w:t>подписи.</w:t>
      </w:r>
      <w:r w:rsidR="002818A7" w:rsidRPr="002A4F28">
        <w:t xml:space="preserve"> </w:t>
      </w:r>
      <w:r w:rsidRPr="002A4F28">
        <w:t>Уверен,</w:t>
      </w:r>
      <w:r w:rsidR="002818A7" w:rsidRPr="002A4F28">
        <w:t xml:space="preserve"> </w:t>
      </w:r>
      <w:r w:rsidRPr="002A4F28">
        <w:t>что</w:t>
      </w:r>
      <w:r w:rsidR="002818A7" w:rsidRPr="002A4F28">
        <w:t xml:space="preserve"> </w:t>
      </w:r>
      <w:r w:rsidRPr="002A4F28">
        <w:t>если</w:t>
      </w:r>
      <w:r w:rsidR="002818A7" w:rsidRPr="002A4F28">
        <w:t xml:space="preserve"> </w:t>
      </w:r>
      <w:r w:rsidRPr="002A4F28">
        <w:t>государство</w:t>
      </w:r>
      <w:r w:rsidR="002818A7" w:rsidRPr="002A4F28">
        <w:t xml:space="preserve"> </w:t>
      </w:r>
      <w:r w:rsidRPr="002A4F28">
        <w:t>увеличит</w:t>
      </w:r>
      <w:r w:rsidR="002818A7" w:rsidRPr="002A4F28">
        <w:t xml:space="preserve"> </w:t>
      </w:r>
      <w:r w:rsidRPr="002A4F28">
        <w:t>размер</w:t>
      </w:r>
      <w:r w:rsidR="002818A7" w:rsidRPr="002A4F28">
        <w:t xml:space="preserve"> </w:t>
      </w:r>
      <w:r w:rsidRPr="002A4F28">
        <w:t>софинансирования</w:t>
      </w:r>
      <w:r w:rsidR="002818A7" w:rsidRPr="002A4F28">
        <w:t xml:space="preserve"> </w:t>
      </w:r>
      <w:r w:rsidRPr="002A4F28">
        <w:t>по</w:t>
      </w:r>
      <w:r w:rsidR="002818A7" w:rsidRPr="002A4F28">
        <w:t xml:space="preserve"> </w:t>
      </w:r>
      <w:r w:rsidRPr="002A4F28">
        <w:t>программе,</w:t>
      </w:r>
      <w:r w:rsidR="002818A7" w:rsidRPr="002A4F28">
        <w:t xml:space="preserve"> </w:t>
      </w:r>
      <w:r w:rsidRPr="002A4F28">
        <w:t>пропорционально</w:t>
      </w:r>
      <w:r w:rsidR="002818A7" w:rsidRPr="002A4F28">
        <w:t xml:space="preserve"> </w:t>
      </w:r>
      <w:r w:rsidRPr="002A4F28">
        <w:t>увеличатся</w:t>
      </w:r>
      <w:r w:rsidR="002818A7" w:rsidRPr="002A4F28">
        <w:t xml:space="preserve"> </w:t>
      </w:r>
      <w:r w:rsidRPr="002A4F28">
        <w:t>и</w:t>
      </w:r>
      <w:r w:rsidR="002818A7" w:rsidRPr="002A4F28">
        <w:t xml:space="preserve"> </w:t>
      </w:r>
      <w:r w:rsidRPr="002A4F28">
        <w:t>взносы</w:t>
      </w:r>
      <w:r w:rsidR="002818A7" w:rsidRPr="002A4F28">
        <w:t xml:space="preserve"> </w:t>
      </w:r>
      <w:r w:rsidRPr="002A4F28">
        <w:t>россиян.</w:t>
      </w:r>
      <w:r w:rsidR="002818A7" w:rsidRPr="002A4F28">
        <w:t xml:space="preserve"> </w:t>
      </w:r>
      <w:r w:rsidRPr="002A4F28">
        <w:t>В</w:t>
      </w:r>
      <w:r w:rsidR="002818A7" w:rsidRPr="002A4F28">
        <w:t xml:space="preserve"> </w:t>
      </w:r>
      <w:r w:rsidRPr="002A4F28">
        <w:t>любом</w:t>
      </w:r>
      <w:r w:rsidR="002818A7" w:rsidRPr="002A4F28">
        <w:t xml:space="preserve"> </w:t>
      </w:r>
      <w:r w:rsidRPr="002A4F28">
        <w:t>случае,</w:t>
      </w:r>
      <w:r w:rsidR="002818A7" w:rsidRPr="002A4F28">
        <w:t xml:space="preserve"> </w:t>
      </w:r>
      <w:r w:rsidRPr="002A4F28">
        <w:t>на</w:t>
      </w:r>
      <w:r w:rsidR="002818A7" w:rsidRPr="002A4F28">
        <w:t xml:space="preserve"> </w:t>
      </w:r>
      <w:r w:rsidRPr="002A4F28">
        <w:t>наш</w:t>
      </w:r>
      <w:r w:rsidR="002818A7" w:rsidRPr="002A4F28">
        <w:t xml:space="preserve"> </w:t>
      </w:r>
      <w:r w:rsidRPr="002A4F28">
        <w:t>взгляд,</w:t>
      </w:r>
      <w:r w:rsidR="002818A7" w:rsidRPr="002A4F28">
        <w:t xml:space="preserve"> </w:t>
      </w:r>
      <w:r w:rsidRPr="002A4F28">
        <w:t>в</w:t>
      </w:r>
      <w:r w:rsidR="002818A7" w:rsidRPr="002A4F28">
        <w:t xml:space="preserve"> </w:t>
      </w:r>
      <w:r w:rsidRPr="002A4F28">
        <w:t>2025</w:t>
      </w:r>
      <w:r w:rsidR="002818A7" w:rsidRPr="002A4F28">
        <w:t xml:space="preserve"> </w:t>
      </w:r>
      <w:r w:rsidRPr="002A4F28">
        <w:t>году</w:t>
      </w:r>
      <w:r w:rsidR="002818A7" w:rsidRPr="002A4F28">
        <w:t xml:space="preserve"> </w:t>
      </w:r>
      <w:r w:rsidRPr="002A4F28">
        <w:t>высокие</w:t>
      </w:r>
      <w:r w:rsidR="002818A7" w:rsidRPr="002A4F28">
        <w:t xml:space="preserve"> </w:t>
      </w:r>
      <w:r w:rsidRPr="002A4F28">
        <w:t>ставки</w:t>
      </w:r>
      <w:r w:rsidR="002818A7" w:rsidRPr="002A4F28">
        <w:t xml:space="preserve"> </w:t>
      </w:r>
      <w:r w:rsidRPr="002A4F28">
        <w:t>в</w:t>
      </w:r>
      <w:r w:rsidR="002818A7" w:rsidRPr="002A4F28">
        <w:t xml:space="preserve"> </w:t>
      </w:r>
      <w:r w:rsidRPr="002A4F28">
        <w:t>российской</w:t>
      </w:r>
      <w:r w:rsidR="002818A7" w:rsidRPr="002A4F28">
        <w:t xml:space="preserve"> </w:t>
      </w:r>
      <w:r w:rsidRPr="002A4F28">
        <w:t>экономике</w:t>
      </w:r>
      <w:r w:rsidR="002818A7" w:rsidRPr="002A4F28">
        <w:t xml:space="preserve"> </w:t>
      </w:r>
      <w:r w:rsidRPr="002A4F28">
        <w:t>сохранятся,</w:t>
      </w:r>
      <w:r w:rsidR="002818A7" w:rsidRPr="002A4F28">
        <w:t xml:space="preserve"> </w:t>
      </w:r>
      <w:r w:rsidRPr="002A4F28">
        <w:t>а</w:t>
      </w:r>
      <w:r w:rsidR="002818A7" w:rsidRPr="002A4F28">
        <w:t xml:space="preserve"> </w:t>
      </w:r>
      <w:r w:rsidRPr="002A4F28">
        <w:t>значит,</w:t>
      </w:r>
      <w:r w:rsidR="002818A7" w:rsidRPr="002A4F28">
        <w:t xml:space="preserve"> </w:t>
      </w:r>
      <w:r w:rsidRPr="002A4F28">
        <w:t>сохранится</w:t>
      </w:r>
      <w:r w:rsidR="002818A7" w:rsidRPr="002A4F28">
        <w:t xml:space="preserve"> </w:t>
      </w:r>
      <w:r w:rsidRPr="002A4F28">
        <w:t>и</w:t>
      </w:r>
      <w:r w:rsidR="002818A7" w:rsidRPr="002A4F28">
        <w:t xml:space="preserve"> </w:t>
      </w:r>
      <w:r w:rsidRPr="002A4F28">
        <w:t>интерес</w:t>
      </w:r>
      <w:r w:rsidR="002818A7" w:rsidRPr="002A4F28">
        <w:t xml:space="preserve"> </w:t>
      </w:r>
      <w:r w:rsidRPr="002A4F28">
        <w:t>россиян</w:t>
      </w:r>
      <w:r w:rsidR="002818A7" w:rsidRPr="002A4F28">
        <w:t xml:space="preserve"> </w:t>
      </w:r>
      <w:r w:rsidRPr="002A4F28">
        <w:t>к</w:t>
      </w:r>
      <w:r w:rsidR="002818A7" w:rsidRPr="002A4F28">
        <w:t xml:space="preserve"> </w:t>
      </w:r>
      <w:r w:rsidRPr="002A4F28">
        <w:t>сберегательным</w:t>
      </w:r>
      <w:r w:rsidR="002818A7" w:rsidRPr="002A4F28">
        <w:t xml:space="preserve"> </w:t>
      </w:r>
      <w:r w:rsidRPr="002A4F28">
        <w:t>продуктам,</w:t>
      </w:r>
      <w:r w:rsidR="002818A7" w:rsidRPr="002A4F28">
        <w:t xml:space="preserve"> </w:t>
      </w:r>
      <w:r w:rsidRPr="002A4F28">
        <w:t>в</w:t>
      </w:r>
      <w:r w:rsidR="002818A7" w:rsidRPr="002A4F28">
        <w:t xml:space="preserve"> </w:t>
      </w:r>
      <w:r w:rsidRPr="002A4F28">
        <w:t>том</w:t>
      </w:r>
      <w:r w:rsidR="002818A7" w:rsidRPr="002A4F28">
        <w:t xml:space="preserve"> </w:t>
      </w:r>
      <w:r w:rsidRPr="002A4F28">
        <w:t>числе</w:t>
      </w:r>
      <w:r w:rsidR="002818A7" w:rsidRPr="002A4F28">
        <w:t xml:space="preserve"> </w:t>
      </w:r>
      <w:r w:rsidRPr="002A4F28">
        <w:t>к</w:t>
      </w:r>
      <w:r w:rsidR="002818A7" w:rsidRPr="002A4F28">
        <w:t xml:space="preserve"> </w:t>
      </w:r>
      <w:r w:rsidRPr="002A4F28">
        <w:t>ПДС.</w:t>
      </w:r>
    </w:p>
    <w:p w14:paraId="3662D745" w14:textId="77777777" w:rsidR="00CF0366" w:rsidRPr="002A4F28" w:rsidRDefault="00E071C9" w:rsidP="00CF0366">
      <w:hyperlink r:id="rId11" w:history="1">
        <w:r w:rsidR="00CF0366" w:rsidRPr="002A4F28">
          <w:rPr>
            <w:rStyle w:val="a3"/>
          </w:rPr>
          <w:t>https://www.kommersant.ru/doc/7219573</w:t>
        </w:r>
      </w:hyperlink>
    </w:p>
    <w:p w14:paraId="08E9531A" w14:textId="77777777" w:rsidR="00C30656" w:rsidRPr="002A4F28" w:rsidRDefault="00C30656" w:rsidP="00C30656">
      <w:pPr>
        <w:pStyle w:val="2"/>
      </w:pPr>
      <w:bookmarkStart w:id="49" w:name="_Toc180043228"/>
      <w:bookmarkStart w:id="50" w:name="_Hlk180042859"/>
      <w:bookmarkEnd w:id="47"/>
      <w:r w:rsidRPr="002A4F28">
        <w:lastRenderedPageBreak/>
        <w:t>Интерфакс,</w:t>
      </w:r>
      <w:r w:rsidR="002818A7" w:rsidRPr="002A4F28">
        <w:t xml:space="preserve"> </w:t>
      </w:r>
      <w:r w:rsidRPr="002A4F28">
        <w:t>16.10.2024,</w:t>
      </w:r>
      <w:r w:rsidR="002818A7" w:rsidRPr="002A4F28">
        <w:t xml:space="preserve"> «</w:t>
      </w:r>
      <w:r w:rsidRPr="002A4F28">
        <w:t>Финуслуги</w:t>
      </w:r>
      <w:r w:rsidR="002818A7" w:rsidRPr="002A4F28">
        <w:t xml:space="preserve">» </w:t>
      </w:r>
      <w:r w:rsidRPr="002A4F28">
        <w:t>в</w:t>
      </w:r>
      <w:r w:rsidR="002818A7" w:rsidRPr="002A4F28">
        <w:t xml:space="preserve"> </w:t>
      </w:r>
      <w:r w:rsidRPr="002A4F28">
        <w:t>декабре</w:t>
      </w:r>
      <w:r w:rsidR="002818A7" w:rsidRPr="002A4F28">
        <w:t xml:space="preserve"> </w:t>
      </w:r>
      <w:r w:rsidRPr="002A4F28">
        <w:t>запустят</w:t>
      </w:r>
      <w:r w:rsidR="002818A7" w:rsidRPr="002A4F28">
        <w:t xml:space="preserve"> </w:t>
      </w:r>
      <w:r w:rsidRPr="002A4F28">
        <w:t>сервис</w:t>
      </w:r>
      <w:r w:rsidR="002818A7" w:rsidRPr="002A4F28">
        <w:t xml:space="preserve"> </w:t>
      </w:r>
      <w:r w:rsidRPr="002A4F28">
        <w:t>для</w:t>
      </w:r>
      <w:r w:rsidR="002818A7" w:rsidRPr="002A4F28">
        <w:t xml:space="preserve"> </w:t>
      </w:r>
      <w:r w:rsidRPr="002A4F28">
        <w:t>вступления</w:t>
      </w:r>
      <w:r w:rsidR="002818A7" w:rsidRPr="002A4F28">
        <w:t xml:space="preserve"> </w:t>
      </w:r>
      <w:r w:rsidRPr="002A4F28">
        <w:t>в</w:t>
      </w:r>
      <w:r w:rsidR="002818A7" w:rsidRPr="002A4F28">
        <w:t xml:space="preserve"> </w:t>
      </w:r>
      <w:r w:rsidRPr="002A4F28">
        <w:t>программу</w:t>
      </w:r>
      <w:r w:rsidR="002818A7" w:rsidRPr="002A4F28">
        <w:t xml:space="preserve"> </w:t>
      </w:r>
      <w:r w:rsidRPr="002A4F28">
        <w:t>долгосрочных</w:t>
      </w:r>
      <w:r w:rsidR="002818A7" w:rsidRPr="002A4F28">
        <w:t xml:space="preserve"> </w:t>
      </w:r>
      <w:r w:rsidRPr="002A4F28">
        <w:t>сбережений</w:t>
      </w:r>
      <w:bookmarkEnd w:id="49"/>
    </w:p>
    <w:p w14:paraId="7A25C889" w14:textId="77777777" w:rsidR="00C30656" w:rsidRPr="002A4F28" w:rsidRDefault="00C30656" w:rsidP="00AE18A8">
      <w:pPr>
        <w:pStyle w:val="3"/>
      </w:pPr>
      <w:bookmarkStart w:id="51" w:name="_Toc180043229"/>
      <w:r w:rsidRPr="002A4F28">
        <w:t>Группа</w:t>
      </w:r>
      <w:r w:rsidR="002818A7" w:rsidRPr="002A4F28">
        <w:t xml:space="preserve"> «</w:t>
      </w:r>
      <w:r w:rsidRPr="002A4F28">
        <w:t>Московская</w:t>
      </w:r>
      <w:r w:rsidR="002818A7" w:rsidRPr="002A4F28">
        <w:t xml:space="preserve"> </w:t>
      </w:r>
      <w:r w:rsidRPr="002A4F28">
        <w:t>биржа</w:t>
      </w:r>
      <w:r w:rsidR="002818A7" w:rsidRPr="002A4F28">
        <w:t xml:space="preserve">» </w:t>
      </w:r>
      <w:r w:rsidRPr="002A4F28">
        <w:t>в</w:t>
      </w:r>
      <w:r w:rsidR="002818A7" w:rsidRPr="002A4F28">
        <w:t xml:space="preserve"> </w:t>
      </w:r>
      <w:r w:rsidRPr="002A4F28">
        <w:t>декабре</w:t>
      </w:r>
      <w:r w:rsidR="002818A7" w:rsidRPr="002A4F28">
        <w:t xml:space="preserve"> </w:t>
      </w:r>
      <w:r w:rsidRPr="002A4F28">
        <w:t>планирует</w:t>
      </w:r>
      <w:r w:rsidR="002818A7" w:rsidRPr="002A4F28">
        <w:t xml:space="preserve"> </w:t>
      </w:r>
      <w:r w:rsidRPr="002A4F28">
        <w:t>дать</w:t>
      </w:r>
      <w:r w:rsidR="002818A7" w:rsidRPr="002A4F28">
        <w:t xml:space="preserve"> </w:t>
      </w:r>
      <w:r w:rsidRPr="002A4F28">
        <w:t>возможность</w:t>
      </w:r>
      <w:r w:rsidR="002818A7" w:rsidRPr="002A4F28">
        <w:t xml:space="preserve"> </w:t>
      </w:r>
      <w:r w:rsidRPr="002A4F28">
        <w:t>заключения</w:t>
      </w:r>
      <w:r w:rsidR="002818A7" w:rsidRPr="002A4F28">
        <w:t xml:space="preserve"> </w:t>
      </w:r>
      <w:r w:rsidRPr="002A4F28">
        <w:t>договоров</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с</w:t>
      </w:r>
      <w:r w:rsidR="002818A7" w:rsidRPr="002A4F28">
        <w:t xml:space="preserve"> </w:t>
      </w:r>
      <w:r w:rsidRPr="002A4F28">
        <w:t>негосударственными</w:t>
      </w:r>
      <w:r w:rsidR="002818A7" w:rsidRPr="002A4F28">
        <w:t xml:space="preserve"> </w:t>
      </w:r>
      <w:r w:rsidRPr="002A4F28">
        <w:t>пенсионными</w:t>
      </w:r>
      <w:r w:rsidR="002818A7" w:rsidRPr="002A4F28">
        <w:t xml:space="preserve"> </w:t>
      </w:r>
      <w:r w:rsidRPr="002A4F28">
        <w:t>фондами</w:t>
      </w:r>
      <w:r w:rsidR="002818A7" w:rsidRPr="002A4F28">
        <w:t xml:space="preserve"> </w:t>
      </w:r>
      <w:r w:rsidRPr="002A4F28">
        <w:t>через</w:t>
      </w:r>
      <w:r w:rsidR="002818A7" w:rsidRPr="002A4F28">
        <w:t xml:space="preserve"> </w:t>
      </w:r>
      <w:r w:rsidRPr="002A4F28">
        <w:t>платформу</w:t>
      </w:r>
      <w:r w:rsidR="002818A7" w:rsidRPr="002A4F28">
        <w:t xml:space="preserve"> «</w:t>
      </w:r>
      <w:r w:rsidRPr="002A4F28">
        <w:t>Финуслуги</w:t>
      </w:r>
      <w:r w:rsidR="002818A7" w:rsidRPr="002A4F28">
        <w:t>»</w:t>
      </w:r>
      <w:r w:rsidRPr="002A4F28">
        <w:t>.</w:t>
      </w:r>
      <w:bookmarkEnd w:id="51"/>
    </w:p>
    <w:p w14:paraId="168B2389" w14:textId="77777777" w:rsidR="00C30656" w:rsidRPr="002A4F28" w:rsidRDefault="002818A7" w:rsidP="00C30656">
      <w:r w:rsidRPr="002A4F28">
        <w:t>«</w:t>
      </w:r>
      <w:r w:rsidR="00C30656" w:rsidRPr="002A4F28">
        <w:t>Уже</w:t>
      </w:r>
      <w:r w:rsidRPr="002A4F28">
        <w:t xml:space="preserve"> </w:t>
      </w:r>
      <w:r w:rsidR="00C30656" w:rsidRPr="002A4F28">
        <w:t>в</w:t>
      </w:r>
      <w:r w:rsidRPr="002A4F28">
        <w:t xml:space="preserve"> </w:t>
      </w:r>
      <w:r w:rsidR="00C30656" w:rsidRPr="002A4F28">
        <w:t>декабре</w:t>
      </w:r>
      <w:r w:rsidRPr="002A4F28">
        <w:t xml:space="preserve"> </w:t>
      </w:r>
      <w:r w:rsidR="00C30656" w:rsidRPr="002A4F28">
        <w:t>у</w:t>
      </w:r>
      <w:r w:rsidRPr="002A4F28">
        <w:t xml:space="preserve"> </w:t>
      </w:r>
      <w:r w:rsidR="00C30656" w:rsidRPr="002A4F28">
        <w:t>нас</w:t>
      </w:r>
      <w:r w:rsidRPr="002A4F28">
        <w:t xml:space="preserve"> </w:t>
      </w:r>
      <w:r w:rsidR="00C30656" w:rsidRPr="002A4F28">
        <w:t>запускается</w:t>
      </w:r>
      <w:r w:rsidRPr="002A4F28">
        <w:t xml:space="preserve"> </w:t>
      </w:r>
      <w:r w:rsidR="00C30656" w:rsidRPr="002A4F28">
        <w:t>сервис</w:t>
      </w:r>
      <w:r w:rsidRPr="002A4F28">
        <w:t xml:space="preserve"> </w:t>
      </w:r>
      <w:r w:rsidR="00C30656" w:rsidRPr="002A4F28">
        <w:t>-</w:t>
      </w:r>
      <w:r w:rsidRPr="002A4F28">
        <w:t xml:space="preserve"> </w:t>
      </w:r>
      <w:r w:rsidR="00C30656" w:rsidRPr="002A4F28">
        <w:t>будет</w:t>
      </w:r>
      <w:r w:rsidRPr="002A4F28">
        <w:t xml:space="preserve"> </w:t>
      </w:r>
      <w:r w:rsidR="00C30656" w:rsidRPr="002A4F28">
        <w:t>онлайн</w:t>
      </w:r>
      <w:r w:rsidRPr="002A4F28">
        <w:t xml:space="preserve"> </w:t>
      </w:r>
      <w:r w:rsidR="00C30656" w:rsidRPr="002A4F28">
        <w:t>оформление</w:t>
      </w:r>
      <w:r w:rsidRPr="002A4F28">
        <w:t xml:space="preserve"> </w:t>
      </w:r>
      <w:r w:rsidR="00C30656" w:rsidRPr="002A4F28">
        <w:t>ПДС.</w:t>
      </w:r>
      <w:r w:rsidRPr="002A4F28">
        <w:t xml:space="preserve"> </w:t>
      </w:r>
      <w:r w:rsidR="00C30656" w:rsidRPr="002A4F28">
        <w:t>Будет</w:t>
      </w:r>
      <w:r w:rsidRPr="002A4F28">
        <w:t xml:space="preserve"> </w:t>
      </w:r>
      <w:r w:rsidR="00C30656" w:rsidRPr="002A4F28">
        <w:t>два</w:t>
      </w:r>
      <w:r w:rsidRPr="002A4F28">
        <w:t xml:space="preserve"> </w:t>
      </w:r>
      <w:r w:rsidR="00C30656" w:rsidRPr="002A4F28">
        <w:t>крупных</w:t>
      </w:r>
      <w:r w:rsidRPr="002A4F28">
        <w:t xml:space="preserve"> </w:t>
      </w:r>
      <w:r w:rsidR="00C30656" w:rsidRPr="002A4F28">
        <w:t>НПФа,</w:t>
      </w:r>
      <w:r w:rsidRPr="002A4F28">
        <w:t xml:space="preserve"> </w:t>
      </w:r>
      <w:r w:rsidR="00C30656" w:rsidRPr="002A4F28">
        <w:t>пока</w:t>
      </w:r>
      <w:r w:rsidRPr="002A4F28">
        <w:t xml:space="preserve"> </w:t>
      </w:r>
      <w:r w:rsidR="00C30656" w:rsidRPr="002A4F28">
        <w:t>не</w:t>
      </w:r>
      <w:r w:rsidRPr="002A4F28">
        <w:t xml:space="preserve"> </w:t>
      </w:r>
      <w:r w:rsidR="00C30656" w:rsidRPr="002A4F28">
        <w:t>хочу</w:t>
      </w:r>
      <w:r w:rsidRPr="002A4F28">
        <w:t xml:space="preserve"> </w:t>
      </w:r>
      <w:r w:rsidR="00C30656" w:rsidRPr="002A4F28">
        <w:t>их</w:t>
      </w:r>
      <w:r w:rsidRPr="002A4F28">
        <w:t xml:space="preserve"> </w:t>
      </w:r>
      <w:r w:rsidR="00C30656" w:rsidRPr="002A4F28">
        <w:t>называть</w:t>
      </w:r>
      <w:r w:rsidRPr="002A4F28">
        <w:t>»</w:t>
      </w:r>
      <w:r w:rsidR="00C30656" w:rsidRPr="002A4F28">
        <w:t>,</w:t>
      </w:r>
      <w:r w:rsidRPr="002A4F28">
        <w:t xml:space="preserve"> </w:t>
      </w:r>
      <w:r w:rsidR="00C30656" w:rsidRPr="002A4F28">
        <w:t>-</w:t>
      </w:r>
      <w:r w:rsidRPr="002A4F28">
        <w:t xml:space="preserve"> </w:t>
      </w:r>
      <w:r w:rsidR="00C30656" w:rsidRPr="002A4F28">
        <w:t>сказал</w:t>
      </w:r>
      <w:r w:rsidRPr="002A4F28">
        <w:t xml:space="preserve"> </w:t>
      </w:r>
      <w:r w:rsidR="00C30656" w:rsidRPr="002A4F28">
        <w:t>на</w:t>
      </w:r>
      <w:r w:rsidRPr="002A4F28">
        <w:t xml:space="preserve"> </w:t>
      </w:r>
      <w:r w:rsidR="00C30656" w:rsidRPr="002A4F28">
        <w:t>форуме</w:t>
      </w:r>
      <w:r w:rsidRPr="002A4F28">
        <w:t xml:space="preserve"> </w:t>
      </w:r>
      <w:r w:rsidR="00C30656" w:rsidRPr="002A4F28">
        <w:t>Finopolis-2024</w:t>
      </w:r>
      <w:r w:rsidRPr="002A4F28">
        <w:t xml:space="preserve"> </w:t>
      </w:r>
      <w:r w:rsidR="00C30656" w:rsidRPr="002A4F28">
        <w:t>старший</w:t>
      </w:r>
      <w:r w:rsidRPr="002A4F28">
        <w:t xml:space="preserve"> </w:t>
      </w:r>
      <w:r w:rsidR="00C30656" w:rsidRPr="002A4F28">
        <w:t>управляющий</w:t>
      </w:r>
      <w:r w:rsidRPr="002A4F28">
        <w:t xml:space="preserve"> </w:t>
      </w:r>
      <w:r w:rsidR="00C30656" w:rsidRPr="002A4F28">
        <w:t>директор</w:t>
      </w:r>
      <w:r w:rsidRPr="002A4F28">
        <w:t xml:space="preserve"> </w:t>
      </w:r>
      <w:r w:rsidR="00C30656" w:rsidRPr="002A4F28">
        <w:t>по</w:t>
      </w:r>
      <w:r w:rsidRPr="002A4F28">
        <w:t xml:space="preserve"> </w:t>
      </w:r>
      <w:r w:rsidR="00C30656" w:rsidRPr="002A4F28">
        <w:t>розничному</w:t>
      </w:r>
      <w:r w:rsidRPr="002A4F28">
        <w:t xml:space="preserve"> </w:t>
      </w:r>
      <w:r w:rsidR="00C30656" w:rsidRPr="002A4F28">
        <w:t>бизнесу</w:t>
      </w:r>
      <w:r w:rsidRPr="002A4F28">
        <w:t xml:space="preserve"> «</w:t>
      </w:r>
      <w:r w:rsidR="00C30656" w:rsidRPr="002A4F28">
        <w:t>Мосбиржи</w:t>
      </w:r>
      <w:r w:rsidRPr="002A4F28">
        <w:t xml:space="preserve">» </w:t>
      </w:r>
      <w:r w:rsidR="00C30656" w:rsidRPr="002A4F28">
        <w:t>и</w:t>
      </w:r>
      <w:r w:rsidRPr="002A4F28">
        <w:t xml:space="preserve"> </w:t>
      </w:r>
      <w:r w:rsidR="00C30656" w:rsidRPr="002A4F28">
        <w:t>проекту</w:t>
      </w:r>
      <w:r w:rsidRPr="002A4F28">
        <w:t xml:space="preserve"> «</w:t>
      </w:r>
      <w:r w:rsidR="00C30656" w:rsidRPr="002A4F28">
        <w:t>Финуслуги</w:t>
      </w:r>
      <w:r w:rsidRPr="002A4F28">
        <w:t xml:space="preserve">» </w:t>
      </w:r>
      <w:r w:rsidR="00C30656" w:rsidRPr="002A4F28">
        <w:t>Игорь</w:t>
      </w:r>
      <w:r w:rsidRPr="002A4F28">
        <w:t xml:space="preserve"> </w:t>
      </w:r>
      <w:r w:rsidR="00C30656" w:rsidRPr="002A4F28">
        <w:t>Алутин.</w:t>
      </w:r>
    </w:p>
    <w:p w14:paraId="72DF0AAB" w14:textId="77777777" w:rsidR="00C30656" w:rsidRPr="002A4F28" w:rsidRDefault="00C30656" w:rsidP="00C30656">
      <w:r w:rsidRPr="002A4F28">
        <w:t>Программа</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(ПДС)</w:t>
      </w:r>
      <w:r w:rsidR="002818A7" w:rsidRPr="002A4F28">
        <w:t xml:space="preserve"> </w:t>
      </w:r>
      <w:r w:rsidRPr="002A4F28">
        <w:t>была</w:t>
      </w:r>
      <w:r w:rsidR="002818A7" w:rsidRPr="002A4F28">
        <w:t xml:space="preserve"> </w:t>
      </w:r>
      <w:r w:rsidRPr="002A4F28">
        <w:t>запущена</w:t>
      </w:r>
      <w:r w:rsidR="002818A7" w:rsidRPr="002A4F28">
        <w:t xml:space="preserve"> </w:t>
      </w:r>
      <w:r w:rsidRPr="002A4F28">
        <w:t>с</w:t>
      </w:r>
      <w:r w:rsidR="002818A7" w:rsidRPr="002A4F28">
        <w:t xml:space="preserve"> </w:t>
      </w:r>
      <w:r w:rsidRPr="002A4F28">
        <w:t>начала</w:t>
      </w:r>
      <w:r w:rsidR="002818A7" w:rsidRPr="002A4F28">
        <w:t xml:space="preserve"> </w:t>
      </w:r>
      <w:r w:rsidRPr="002A4F28">
        <w:t>2024</w:t>
      </w:r>
      <w:r w:rsidR="002818A7" w:rsidRPr="002A4F28">
        <w:t xml:space="preserve"> </w:t>
      </w:r>
      <w:r w:rsidRPr="002A4F28">
        <w:t>года.</w:t>
      </w:r>
      <w:r w:rsidR="002818A7" w:rsidRPr="002A4F28">
        <w:t xml:space="preserve"> </w:t>
      </w:r>
      <w:r w:rsidRPr="002A4F28">
        <w:t>Она</w:t>
      </w:r>
      <w:r w:rsidR="002818A7" w:rsidRPr="002A4F28">
        <w:t xml:space="preserve"> </w:t>
      </w:r>
      <w:r w:rsidRPr="002A4F28">
        <w:t>предусматривает</w:t>
      </w:r>
      <w:r w:rsidR="002818A7" w:rsidRPr="002A4F28">
        <w:t xml:space="preserve"> </w:t>
      </w:r>
      <w:r w:rsidRPr="002A4F28">
        <w:t>государственное</w:t>
      </w:r>
      <w:r w:rsidR="002818A7" w:rsidRPr="002A4F28">
        <w:t xml:space="preserve"> </w:t>
      </w:r>
      <w:r w:rsidRPr="002A4F28">
        <w:t>софинансирование</w:t>
      </w:r>
      <w:r w:rsidR="002818A7" w:rsidRPr="002A4F28">
        <w:t xml:space="preserve"> </w:t>
      </w:r>
      <w:r w:rsidRPr="002A4F28">
        <w:t>взносов</w:t>
      </w:r>
      <w:r w:rsidR="002818A7" w:rsidRPr="002A4F28">
        <w:t xml:space="preserve"> </w:t>
      </w:r>
      <w:r w:rsidRPr="002A4F28">
        <w:t>на</w:t>
      </w:r>
      <w:r w:rsidR="002818A7" w:rsidRPr="002A4F28">
        <w:t xml:space="preserve"> </w:t>
      </w:r>
      <w:r w:rsidRPr="002A4F28">
        <w:t>протяжении</w:t>
      </w:r>
      <w:r w:rsidR="002818A7" w:rsidRPr="002A4F28">
        <w:t xml:space="preserve"> </w:t>
      </w:r>
      <w:r w:rsidRPr="002A4F28">
        <w:t>10</w:t>
      </w:r>
      <w:r w:rsidR="002818A7" w:rsidRPr="002A4F28">
        <w:t xml:space="preserve"> </w:t>
      </w:r>
      <w:r w:rsidRPr="002A4F28">
        <w:t>лет</w:t>
      </w:r>
      <w:r w:rsidR="002818A7" w:rsidRPr="002A4F28">
        <w:t xml:space="preserve"> </w:t>
      </w:r>
      <w:r w:rsidRPr="002A4F28">
        <w:t>в</w:t>
      </w:r>
      <w:r w:rsidR="002818A7" w:rsidRPr="002A4F28">
        <w:t xml:space="preserve"> </w:t>
      </w:r>
      <w:r w:rsidRPr="002A4F28">
        <w:t>размере</w:t>
      </w:r>
      <w:r w:rsidR="002818A7" w:rsidRPr="002A4F28">
        <w:t xml:space="preserve"> </w:t>
      </w:r>
      <w:r w:rsidRPr="002A4F28">
        <w:t>до</w:t>
      </w:r>
      <w:r w:rsidR="002818A7" w:rsidRPr="002A4F28">
        <w:t xml:space="preserve"> </w:t>
      </w:r>
      <w:r w:rsidRPr="002A4F28">
        <w:t>36</w:t>
      </w:r>
      <w:r w:rsidR="002818A7" w:rsidRPr="002A4F28">
        <w:t xml:space="preserve"> </w:t>
      </w:r>
      <w:r w:rsidRPr="002A4F28">
        <w:t>тысяч</w:t>
      </w:r>
      <w:r w:rsidR="002818A7" w:rsidRPr="002A4F28">
        <w:t xml:space="preserve"> </w:t>
      </w:r>
      <w:r w:rsidRPr="002A4F28">
        <w:t>рублей</w:t>
      </w:r>
      <w:r w:rsidR="002818A7" w:rsidRPr="002A4F28">
        <w:t xml:space="preserve"> </w:t>
      </w:r>
      <w:r w:rsidRPr="002A4F28">
        <w:t>в</w:t>
      </w:r>
      <w:r w:rsidR="002818A7" w:rsidRPr="002A4F28">
        <w:t xml:space="preserve"> </w:t>
      </w:r>
      <w:r w:rsidRPr="002A4F28">
        <w:t>год,</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право</w:t>
      </w:r>
      <w:r w:rsidR="002818A7" w:rsidRPr="002A4F28">
        <w:t xml:space="preserve"> </w:t>
      </w:r>
      <w:r w:rsidRPr="002A4F28">
        <w:t>на</w:t>
      </w:r>
      <w:r w:rsidR="002818A7" w:rsidRPr="002A4F28">
        <w:t xml:space="preserve"> </w:t>
      </w:r>
      <w:r w:rsidRPr="002A4F28">
        <w:t>налоговый</w:t>
      </w:r>
      <w:r w:rsidR="002818A7" w:rsidRPr="002A4F28">
        <w:t xml:space="preserve"> </w:t>
      </w:r>
      <w:r w:rsidRPr="002A4F28">
        <w:t>вычет.</w:t>
      </w:r>
    </w:p>
    <w:p w14:paraId="71A94265" w14:textId="77777777" w:rsidR="00C30656" w:rsidRPr="002A4F28" w:rsidRDefault="00C30656" w:rsidP="00C30656">
      <w:r w:rsidRPr="002A4F28">
        <w:t>Средства</w:t>
      </w:r>
      <w:r w:rsidR="002818A7" w:rsidRPr="002A4F28">
        <w:t xml:space="preserve"> </w:t>
      </w:r>
      <w:r w:rsidRPr="002A4F28">
        <w:t>граждан,</w:t>
      </w:r>
      <w:r w:rsidR="002818A7" w:rsidRPr="002A4F28">
        <w:t xml:space="preserve"> </w:t>
      </w:r>
      <w:r w:rsidRPr="002A4F28">
        <w:t>внесенные</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программы,</w:t>
      </w:r>
      <w:r w:rsidR="002818A7" w:rsidRPr="002A4F28">
        <w:t xml:space="preserve"> </w:t>
      </w:r>
      <w:r w:rsidRPr="002A4F28">
        <w:t>застрахованы</w:t>
      </w:r>
      <w:r w:rsidR="002818A7" w:rsidRPr="002A4F28">
        <w:t xml:space="preserve"> </w:t>
      </w:r>
      <w:r w:rsidRPr="002A4F28">
        <w:t>на</w:t>
      </w:r>
      <w:r w:rsidR="002818A7" w:rsidRPr="002A4F28">
        <w:t xml:space="preserve"> </w:t>
      </w:r>
      <w:r w:rsidRPr="002A4F28">
        <w:t>сумму</w:t>
      </w:r>
      <w:r w:rsidR="002818A7" w:rsidRPr="002A4F28">
        <w:t xml:space="preserve"> </w:t>
      </w:r>
      <w:r w:rsidRPr="002A4F28">
        <w:t>2,8</w:t>
      </w:r>
      <w:r w:rsidR="002818A7" w:rsidRPr="002A4F28">
        <w:t xml:space="preserve"> </w:t>
      </w:r>
      <w:r w:rsidRPr="002A4F28">
        <w:t>млн</w:t>
      </w:r>
      <w:r w:rsidR="002818A7" w:rsidRPr="002A4F28">
        <w:t xml:space="preserve"> </w:t>
      </w:r>
      <w:r w:rsidRPr="002A4F28">
        <w:t>рублей.</w:t>
      </w:r>
      <w:r w:rsidR="002818A7" w:rsidRPr="002A4F28">
        <w:t xml:space="preserve"> </w:t>
      </w:r>
      <w:r w:rsidRPr="002A4F28">
        <w:t>Начать</w:t>
      </w:r>
      <w:r w:rsidR="002818A7" w:rsidRPr="002A4F28">
        <w:t xml:space="preserve"> </w:t>
      </w:r>
      <w:r w:rsidRPr="002A4F28">
        <w:t>использовать</w:t>
      </w:r>
      <w:r w:rsidR="002818A7" w:rsidRPr="002A4F28">
        <w:t xml:space="preserve"> </w:t>
      </w:r>
      <w:r w:rsidRPr="002A4F28">
        <w:t>накопленные</w:t>
      </w:r>
      <w:r w:rsidR="002818A7" w:rsidRPr="002A4F28">
        <w:t xml:space="preserve"> </w:t>
      </w:r>
      <w:r w:rsidRPr="002A4F28">
        <w:t>средства</w:t>
      </w:r>
      <w:r w:rsidR="002818A7" w:rsidRPr="002A4F28">
        <w:t xml:space="preserve"> </w:t>
      </w:r>
      <w:r w:rsidRPr="002A4F28">
        <w:t>можно</w:t>
      </w:r>
      <w:r w:rsidR="002818A7" w:rsidRPr="002A4F28">
        <w:t xml:space="preserve"> </w:t>
      </w:r>
      <w:r w:rsidRPr="002A4F28">
        <w:t>будет</w:t>
      </w:r>
      <w:r w:rsidR="002818A7" w:rsidRPr="002A4F28">
        <w:t xml:space="preserve"> </w:t>
      </w:r>
      <w:r w:rsidRPr="002A4F28">
        <w:t>через</w:t>
      </w:r>
      <w:r w:rsidR="002818A7" w:rsidRPr="002A4F28">
        <w:t xml:space="preserve"> </w:t>
      </w:r>
      <w:r w:rsidRPr="002A4F28">
        <w:t>15</w:t>
      </w:r>
      <w:r w:rsidR="002818A7" w:rsidRPr="002A4F28">
        <w:t xml:space="preserve"> </w:t>
      </w:r>
      <w:r w:rsidRPr="002A4F28">
        <w:t>лет</w:t>
      </w:r>
      <w:r w:rsidR="002818A7" w:rsidRPr="002A4F28">
        <w:t xml:space="preserve"> </w:t>
      </w:r>
      <w:r w:rsidRPr="002A4F28">
        <w:t>или</w:t>
      </w:r>
      <w:r w:rsidR="002818A7" w:rsidRPr="002A4F28">
        <w:t xml:space="preserve"> </w:t>
      </w:r>
      <w:r w:rsidRPr="002A4F28">
        <w:t>при</w:t>
      </w:r>
      <w:r w:rsidR="002818A7" w:rsidRPr="002A4F28">
        <w:t xml:space="preserve"> </w:t>
      </w:r>
      <w:r w:rsidRPr="002A4F28">
        <w:t>достижении</w:t>
      </w:r>
      <w:r w:rsidR="002818A7" w:rsidRPr="002A4F28">
        <w:t xml:space="preserve"> </w:t>
      </w:r>
      <w:r w:rsidRPr="002A4F28">
        <w:t>возраста</w:t>
      </w:r>
      <w:r w:rsidR="002818A7" w:rsidRPr="002A4F28">
        <w:t xml:space="preserve"> </w:t>
      </w:r>
      <w:r w:rsidRPr="002A4F28">
        <w:t>55</w:t>
      </w:r>
      <w:r w:rsidR="002818A7" w:rsidRPr="002A4F28">
        <w:t xml:space="preserve"> </w:t>
      </w:r>
      <w:r w:rsidRPr="002A4F28">
        <w:t>лет</w:t>
      </w:r>
      <w:r w:rsidR="002818A7" w:rsidRPr="002A4F28">
        <w:t xml:space="preserve"> </w:t>
      </w:r>
      <w:r w:rsidRPr="002A4F28">
        <w:t>(для</w:t>
      </w:r>
      <w:r w:rsidR="002818A7" w:rsidRPr="002A4F28">
        <w:t xml:space="preserve"> </w:t>
      </w:r>
      <w:r w:rsidRPr="002A4F28">
        <w:t>женщин)</w:t>
      </w:r>
      <w:r w:rsidR="002818A7" w:rsidRPr="002A4F28">
        <w:t xml:space="preserve"> </w:t>
      </w:r>
      <w:r w:rsidRPr="002A4F28">
        <w:t>и</w:t>
      </w:r>
      <w:r w:rsidR="002818A7" w:rsidRPr="002A4F28">
        <w:t xml:space="preserve"> </w:t>
      </w:r>
      <w:r w:rsidRPr="002A4F28">
        <w:t>60</w:t>
      </w:r>
      <w:r w:rsidR="002818A7" w:rsidRPr="002A4F28">
        <w:t xml:space="preserve"> </w:t>
      </w:r>
      <w:r w:rsidRPr="002A4F28">
        <w:t>лет</w:t>
      </w:r>
      <w:r w:rsidR="002818A7" w:rsidRPr="002A4F28">
        <w:t xml:space="preserve"> </w:t>
      </w:r>
      <w:r w:rsidRPr="002A4F28">
        <w:t>(для</w:t>
      </w:r>
      <w:r w:rsidR="002818A7" w:rsidRPr="002A4F28">
        <w:t xml:space="preserve"> </w:t>
      </w:r>
      <w:r w:rsidRPr="002A4F28">
        <w:t>мужчин).</w:t>
      </w:r>
    </w:p>
    <w:p w14:paraId="05651BB3" w14:textId="77777777" w:rsidR="00C30656" w:rsidRPr="002A4F28" w:rsidRDefault="00E071C9" w:rsidP="00C30656">
      <w:hyperlink r:id="rId12" w:history="1">
        <w:r w:rsidR="00C30656" w:rsidRPr="002A4F28">
          <w:rPr>
            <w:rStyle w:val="a3"/>
          </w:rPr>
          <w:t>https://www.interfax.ru/business/987055</w:t>
        </w:r>
      </w:hyperlink>
      <w:r w:rsidR="002818A7" w:rsidRPr="002A4F28">
        <w:t xml:space="preserve"> </w:t>
      </w:r>
    </w:p>
    <w:p w14:paraId="12E45103" w14:textId="77777777" w:rsidR="00685E7F" w:rsidRPr="002A4F28" w:rsidRDefault="00685E7F" w:rsidP="00685E7F">
      <w:pPr>
        <w:pStyle w:val="2"/>
      </w:pPr>
      <w:bookmarkStart w:id="52" w:name="_Toc180043230"/>
      <w:bookmarkEnd w:id="50"/>
      <w:r w:rsidRPr="002A4F28">
        <w:t>Frank</w:t>
      </w:r>
      <w:r w:rsidR="002818A7" w:rsidRPr="002A4F28">
        <w:t xml:space="preserve"> </w:t>
      </w:r>
      <w:r w:rsidR="00EA6BA7" w:rsidRPr="002A4F28">
        <w:rPr>
          <w:lang w:val="en-US"/>
        </w:rPr>
        <w:t>RG</w:t>
      </w:r>
      <w:r w:rsidRPr="002A4F28">
        <w:t>,</w:t>
      </w:r>
      <w:r w:rsidR="002818A7" w:rsidRPr="002A4F28">
        <w:t xml:space="preserve"> </w:t>
      </w:r>
      <w:r w:rsidRPr="002A4F28">
        <w:t>16.10.2024,</w:t>
      </w:r>
      <w:r w:rsidR="002818A7" w:rsidRPr="002A4F28">
        <w:t xml:space="preserve"> «</w:t>
      </w:r>
      <w:r w:rsidRPr="002A4F28">
        <w:t>Финуслуги</w:t>
      </w:r>
      <w:r w:rsidR="002818A7" w:rsidRPr="002A4F28">
        <w:t xml:space="preserve">» </w:t>
      </w:r>
      <w:r w:rsidRPr="002A4F28">
        <w:t>планируют</w:t>
      </w:r>
      <w:r w:rsidR="002818A7" w:rsidRPr="002A4F28">
        <w:t xml:space="preserve"> </w:t>
      </w:r>
      <w:r w:rsidRPr="002A4F28">
        <w:t>в</w:t>
      </w:r>
      <w:r w:rsidR="002818A7" w:rsidRPr="002A4F28">
        <w:t xml:space="preserve"> </w:t>
      </w:r>
      <w:r w:rsidRPr="002A4F28">
        <w:t>декабре</w:t>
      </w:r>
      <w:r w:rsidR="002818A7" w:rsidRPr="002A4F28">
        <w:t xml:space="preserve"> </w:t>
      </w:r>
      <w:r w:rsidRPr="002A4F28">
        <w:t>запустить</w:t>
      </w:r>
      <w:r w:rsidR="002818A7" w:rsidRPr="002A4F28">
        <w:t xml:space="preserve"> </w:t>
      </w:r>
      <w:r w:rsidRPr="002A4F28">
        <w:t>сервис</w:t>
      </w:r>
      <w:r w:rsidR="002818A7" w:rsidRPr="002A4F28">
        <w:t xml:space="preserve"> </w:t>
      </w:r>
      <w:r w:rsidRPr="002A4F28">
        <w:t>для</w:t>
      </w:r>
      <w:r w:rsidR="002818A7" w:rsidRPr="002A4F28">
        <w:t xml:space="preserve"> </w:t>
      </w:r>
      <w:r w:rsidRPr="002A4F28">
        <w:t>онлайн</w:t>
      </w:r>
      <w:r w:rsidR="002818A7" w:rsidRPr="002A4F28">
        <w:t xml:space="preserve"> </w:t>
      </w:r>
      <w:r w:rsidRPr="002A4F28">
        <w:t>оформления</w:t>
      </w:r>
      <w:r w:rsidR="002818A7" w:rsidRPr="002A4F28">
        <w:t xml:space="preserve"> </w:t>
      </w:r>
      <w:r w:rsidRPr="002A4F28">
        <w:t>ПДС</w:t>
      </w:r>
      <w:bookmarkEnd w:id="52"/>
    </w:p>
    <w:p w14:paraId="5C048F4B" w14:textId="77777777" w:rsidR="00685E7F" w:rsidRPr="002A4F28" w:rsidRDefault="00685E7F" w:rsidP="00AE18A8">
      <w:pPr>
        <w:pStyle w:val="3"/>
      </w:pPr>
      <w:bookmarkStart w:id="53" w:name="_Toc180043231"/>
      <w:r w:rsidRPr="002A4F28">
        <w:t>Московская</w:t>
      </w:r>
      <w:r w:rsidR="002818A7" w:rsidRPr="002A4F28">
        <w:t xml:space="preserve"> </w:t>
      </w:r>
      <w:r w:rsidRPr="002A4F28">
        <w:t>биржа</w:t>
      </w:r>
      <w:r w:rsidR="002818A7" w:rsidRPr="002A4F28">
        <w:t xml:space="preserve"> </w:t>
      </w:r>
      <w:r w:rsidRPr="002A4F28">
        <w:t>в</w:t>
      </w:r>
      <w:r w:rsidR="002818A7" w:rsidRPr="002A4F28">
        <w:t xml:space="preserve"> </w:t>
      </w:r>
      <w:r w:rsidRPr="002A4F28">
        <w:t>декабре</w:t>
      </w:r>
      <w:r w:rsidR="002818A7" w:rsidRPr="002A4F28">
        <w:t xml:space="preserve"> </w:t>
      </w:r>
      <w:r w:rsidRPr="002A4F28">
        <w:t>2024</w:t>
      </w:r>
      <w:r w:rsidR="002818A7" w:rsidRPr="002A4F28">
        <w:t xml:space="preserve"> </w:t>
      </w:r>
      <w:r w:rsidRPr="002A4F28">
        <w:t>года</w:t>
      </w:r>
      <w:r w:rsidR="002818A7" w:rsidRPr="002A4F28">
        <w:t xml:space="preserve"> </w:t>
      </w:r>
      <w:r w:rsidRPr="002A4F28">
        <w:t>планирует</w:t>
      </w:r>
      <w:r w:rsidR="002818A7" w:rsidRPr="002A4F28">
        <w:t xml:space="preserve"> </w:t>
      </w:r>
      <w:r w:rsidRPr="002A4F28">
        <w:t>дать</w:t>
      </w:r>
      <w:r w:rsidR="002818A7" w:rsidRPr="002A4F28">
        <w:t xml:space="preserve"> </w:t>
      </w:r>
      <w:r w:rsidRPr="002A4F28">
        <w:t>россиянам</w:t>
      </w:r>
      <w:r w:rsidR="002818A7" w:rsidRPr="002A4F28">
        <w:t xml:space="preserve"> </w:t>
      </w:r>
      <w:r w:rsidRPr="002A4F28">
        <w:t>возможность</w:t>
      </w:r>
      <w:r w:rsidR="002818A7" w:rsidRPr="002A4F28">
        <w:t xml:space="preserve"> </w:t>
      </w:r>
      <w:r w:rsidRPr="002A4F28">
        <w:t>заключать</w:t>
      </w:r>
      <w:r w:rsidR="002818A7" w:rsidRPr="002A4F28">
        <w:t xml:space="preserve"> </w:t>
      </w:r>
      <w:r w:rsidRPr="002A4F28">
        <w:t>договоры</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программы</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(ПДС)</w:t>
      </w:r>
      <w:r w:rsidR="002818A7" w:rsidRPr="002A4F28">
        <w:t xml:space="preserve"> </w:t>
      </w:r>
      <w:r w:rsidRPr="002A4F28">
        <w:t>с</w:t>
      </w:r>
      <w:r w:rsidR="002818A7" w:rsidRPr="002A4F28">
        <w:t xml:space="preserve"> </w:t>
      </w:r>
      <w:r w:rsidRPr="002A4F28">
        <w:t>негосударственными</w:t>
      </w:r>
      <w:r w:rsidR="002818A7" w:rsidRPr="002A4F28">
        <w:t xml:space="preserve"> </w:t>
      </w:r>
      <w:r w:rsidRPr="002A4F28">
        <w:t>пенсионными</w:t>
      </w:r>
      <w:r w:rsidR="002818A7" w:rsidRPr="002A4F28">
        <w:t xml:space="preserve"> </w:t>
      </w:r>
      <w:r w:rsidRPr="002A4F28">
        <w:t>фондами</w:t>
      </w:r>
      <w:r w:rsidR="002818A7" w:rsidRPr="002A4F28">
        <w:t xml:space="preserve"> </w:t>
      </w:r>
      <w:r w:rsidRPr="002A4F28">
        <w:t>(НПФ)</w:t>
      </w:r>
      <w:r w:rsidR="002818A7" w:rsidRPr="002A4F28">
        <w:t xml:space="preserve"> </w:t>
      </w:r>
      <w:r w:rsidRPr="002A4F28">
        <w:t>через</w:t>
      </w:r>
      <w:r w:rsidR="002818A7" w:rsidRPr="002A4F28">
        <w:t xml:space="preserve"> </w:t>
      </w:r>
      <w:r w:rsidRPr="002A4F28">
        <w:t>свою</w:t>
      </w:r>
      <w:r w:rsidR="002818A7" w:rsidRPr="002A4F28">
        <w:t xml:space="preserve"> </w:t>
      </w:r>
      <w:r w:rsidRPr="002A4F28">
        <w:t>платформу</w:t>
      </w:r>
      <w:r w:rsidR="002818A7" w:rsidRPr="002A4F28">
        <w:t xml:space="preserve"> «</w:t>
      </w:r>
      <w:r w:rsidRPr="002A4F28">
        <w:t>Финуслуги</w:t>
      </w:r>
      <w:r w:rsidR="002818A7" w:rsidRPr="002A4F28">
        <w:t>»</w:t>
      </w:r>
      <w:r w:rsidRPr="002A4F28">
        <w:t>,</w:t>
      </w:r>
      <w:r w:rsidR="002818A7" w:rsidRPr="002A4F28">
        <w:t xml:space="preserve"> </w:t>
      </w:r>
      <w:r w:rsidRPr="002A4F28">
        <w:t>сообщает</w:t>
      </w:r>
      <w:r w:rsidR="002818A7" w:rsidRPr="002A4F28">
        <w:t xml:space="preserve"> «</w:t>
      </w:r>
      <w:r w:rsidRPr="002A4F28">
        <w:t>Интерфакс</w:t>
      </w:r>
      <w:r w:rsidR="002818A7" w:rsidRPr="002A4F28">
        <w:t xml:space="preserve">» </w:t>
      </w:r>
      <w:r w:rsidRPr="002A4F28">
        <w:t>со</w:t>
      </w:r>
      <w:r w:rsidR="002818A7" w:rsidRPr="002A4F28">
        <w:t xml:space="preserve"> </w:t>
      </w:r>
      <w:r w:rsidRPr="002A4F28">
        <w:t>ссылкой</w:t>
      </w:r>
      <w:r w:rsidR="002818A7" w:rsidRPr="002A4F28">
        <w:t xml:space="preserve"> </w:t>
      </w:r>
      <w:r w:rsidRPr="002A4F28">
        <w:t>на</w:t>
      </w:r>
      <w:r w:rsidR="002818A7" w:rsidRPr="002A4F28">
        <w:t xml:space="preserve"> </w:t>
      </w:r>
      <w:r w:rsidRPr="002A4F28">
        <w:t>старшего</w:t>
      </w:r>
      <w:r w:rsidR="002818A7" w:rsidRPr="002A4F28">
        <w:t xml:space="preserve"> </w:t>
      </w:r>
      <w:r w:rsidRPr="002A4F28">
        <w:t>управляющего</w:t>
      </w:r>
      <w:r w:rsidR="002818A7" w:rsidRPr="002A4F28">
        <w:t xml:space="preserve"> </w:t>
      </w:r>
      <w:r w:rsidRPr="002A4F28">
        <w:t>директора</w:t>
      </w:r>
      <w:r w:rsidR="002818A7" w:rsidRPr="002A4F28">
        <w:t xml:space="preserve"> </w:t>
      </w:r>
      <w:r w:rsidRPr="002A4F28">
        <w:t>по</w:t>
      </w:r>
      <w:r w:rsidR="002818A7" w:rsidRPr="002A4F28">
        <w:t xml:space="preserve"> </w:t>
      </w:r>
      <w:r w:rsidRPr="002A4F28">
        <w:t>розничному</w:t>
      </w:r>
      <w:r w:rsidR="002818A7" w:rsidRPr="002A4F28">
        <w:t xml:space="preserve"> </w:t>
      </w:r>
      <w:r w:rsidRPr="002A4F28">
        <w:t>бизнесу</w:t>
      </w:r>
      <w:r w:rsidR="002818A7" w:rsidRPr="002A4F28">
        <w:t xml:space="preserve"> </w:t>
      </w:r>
      <w:r w:rsidRPr="002A4F28">
        <w:t>Мосбиржи</w:t>
      </w:r>
      <w:r w:rsidR="002818A7" w:rsidRPr="002A4F28">
        <w:t xml:space="preserve"> </w:t>
      </w:r>
      <w:r w:rsidRPr="002A4F28">
        <w:t>и</w:t>
      </w:r>
      <w:r w:rsidR="002818A7" w:rsidRPr="002A4F28">
        <w:t xml:space="preserve"> </w:t>
      </w:r>
      <w:r w:rsidRPr="002A4F28">
        <w:t>проекту</w:t>
      </w:r>
      <w:r w:rsidR="002818A7" w:rsidRPr="002A4F28">
        <w:t xml:space="preserve"> «</w:t>
      </w:r>
      <w:r w:rsidRPr="002A4F28">
        <w:t>Финуслуги</w:t>
      </w:r>
      <w:r w:rsidR="002818A7" w:rsidRPr="002A4F28">
        <w:t xml:space="preserve">» </w:t>
      </w:r>
      <w:r w:rsidRPr="002A4F28">
        <w:t>Игоря</w:t>
      </w:r>
      <w:r w:rsidR="002818A7" w:rsidRPr="002A4F28">
        <w:t xml:space="preserve"> </w:t>
      </w:r>
      <w:r w:rsidRPr="002A4F28">
        <w:t>Алутина.</w:t>
      </w:r>
      <w:bookmarkEnd w:id="53"/>
    </w:p>
    <w:p w14:paraId="35FA1AB8" w14:textId="77777777" w:rsidR="00685E7F" w:rsidRPr="002A4F28" w:rsidRDefault="002818A7" w:rsidP="00685E7F">
      <w:r w:rsidRPr="002A4F28">
        <w:t>«</w:t>
      </w:r>
      <w:r w:rsidR="00685E7F" w:rsidRPr="002A4F28">
        <w:t>Уже</w:t>
      </w:r>
      <w:r w:rsidRPr="002A4F28">
        <w:t xml:space="preserve"> </w:t>
      </w:r>
      <w:r w:rsidR="00685E7F" w:rsidRPr="002A4F28">
        <w:t>в</w:t>
      </w:r>
      <w:r w:rsidRPr="002A4F28">
        <w:t xml:space="preserve"> </w:t>
      </w:r>
      <w:r w:rsidR="00685E7F" w:rsidRPr="002A4F28">
        <w:t>декабре</w:t>
      </w:r>
      <w:r w:rsidRPr="002A4F28">
        <w:t xml:space="preserve"> </w:t>
      </w:r>
      <w:r w:rsidR="00685E7F" w:rsidRPr="002A4F28">
        <w:t>у</w:t>
      </w:r>
      <w:r w:rsidRPr="002A4F28">
        <w:t xml:space="preserve"> </w:t>
      </w:r>
      <w:r w:rsidR="00685E7F" w:rsidRPr="002A4F28">
        <w:t>нас</w:t>
      </w:r>
      <w:r w:rsidRPr="002A4F28">
        <w:t xml:space="preserve"> </w:t>
      </w:r>
      <w:r w:rsidR="00685E7F" w:rsidRPr="002A4F28">
        <w:t>запускается</w:t>
      </w:r>
      <w:r w:rsidRPr="002A4F28">
        <w:t xml:space="preserve"> </w:t>
      </w:r>
      <w:r w:rsidR="00685E7F" w:rsidRPr="002A4F28">
        <w:t>сервис</w:t>
      </w:r>
      <w:r w:rsidRPr="002A4F28">
        <w:t xml:space="preserve"> - </w:t>
      </w:r>
      <w:r w:rsidR="00685E7F" w:rsidRPr="002A4F28">
        <w:t>будет</w:t>
      </w:r>
      <w:r w:rsidRPr="002A4F28">
        <w:t xml:space="preserve"> </w:t>
      </w:r>
      <w:r w:rsidR="00685E7F" w:rsidRPr="002A4F28">
        <w:t>онлайн</w:t>
      </w:r>
      <w:r w:rsidRPr="002A4F28">
        <w:t xml:space="preserve"> </w:t>
      </w:r>
      <w:r w:rsidR="00685E7F" w:rsidRPr="002A4F28">
        <w:t>оформление</w:t>
      </w:r>
      <w:r w:rsidRPr="002A4F28">
        <w:t xml:space="preserve"> </w:t>
      </w:r>
      <w:r w:rsidR="00685E7F" w:rsidRPr="002A4F28">
        <w:t>ПДС.</w:t>
      </w:r>
      <w:r w:rsidRPr="002A4F28">
        <w:t xml:space="preserve"> </w:t>
      </w:r>
      <w:r w:rsidR="00685E7F" w:rsidRPr="002A4F28">
        <w:t>Будет</w:t>
      </w:r>
      <w:r w:rsidRPr="002A4F28">
        <w:t xml:space="preserve"> </w:t>
      </w:r>
      <w:r w:rsidR="00685E7F" w:rsidRPr="002A4F28">
        <w:t>два</w:t>
      </w:r>
      <w:r w:rsidRPr="002A4F28">
        <w:t xml:space="preserve"> </w:t>
      </w:r>
      <w:r w:rsidR="00685E7F" w:rsidRPr="002A4F28">
        <w:t>крупных</w:t>
      </w:r>
      <w:r w:rsidRPr="002A4F28">
        <w:t xml:space="preserve"> </w:t>
      </w:r>
      <w:r w:rsidR="00685E7F" w:rsidRPr="002A4F28">
        <w:t>НПФа,</w:t>
      </w:r>
      <w:r w:rsidRPr="002A4F28">
        <w:t xml:space="preserve"> </w:t>
      </w:r>
      <w:r w:rsidR="00685E7F" w:rsidRPr="002A4F28">
        <w:t>пока</w:t>
      </w:r>
      <w:r w:rsidRPr="002A4F28">
        <w:t xml:space="preserve"> </w:t>
      </w:r>
      <w:r w:rsidR="00685E7F" w:rsidRPr="002A4F28">
        <w:t>не</w:t>
      </w:r>
      <w:r w:rsidRPr="002A4F28">
        <w:t xml:space="preserve"> </w:t>
      </w:r>
      <w:r w:rsidR="00685E7F" w:rsidRPr="002A4F28">
        <w:t>хочу</w:t>
      </w:r>
      <w:r w:rsidRPr="002A4F28">
        <w:t xml:space="preserve"> </w:t>
      </w:r>
      <w:r w:rsidR="00685E7F" w:rsidRPr="002A4F28">
        <w:t>их</w:t>
      </w:r>
      <w:r w:rsidRPr="002A4F28">
        <w:t xml:space="preserve"> </w:t>
      </w:r>
      <w:r w:rsidR="00685E7F" w:rsidRPr="002A4F28">
        <w:t>называть</w:t>
      </w:r>
      <w:r w:rsidRPr="002A4F28">
        <w:t>»</w:t>
      </w:r>
      <w:r w:rsidR="00685E7F" w:rsidRPr="002A4F28">
        <w:t>,</w:t>
      </w:r>
      <w:r w:rsidRPr="002A4F28">
        <w:t xml:space="preserve"> - </w:t>
      </w:r>
      <w:r w:rsidR="00685E7F" w:rsidRPr="002A4F28">
        <w:t>заявил</w:t>
      </w:r>
      <w:r w:rsidRPr="002A4F28">
        <w:t xml:space="preserve"> </w:t>
      </w:r>
      <w:r w:rsidR="00685E7F" w:rsidRPr="002A4F28">
        <w:t>он.</w:t>
      </w:r>
    </w:p>
    <w:p w14:paraId="56DFE2F4" w14:textId="77777777" w:rsidR="00685E7F" w:rsidRPr="002A4F28" w:rsidRDefault="00685E7F" w:rsidP="00685E7F">
      <w:r w:rsidRPr="002A4F28">
        <w:t>Ранее</w:t>
      </w:r>
      <w:r w:rsidR="002818A7" w:rsidRPr="002A4F28">
        <w:t xml:space="preserve"> </w:t>
      </w:r>
      <w:r w:rsidRPr="002A4F28">
        <w:t>Frank</w:t>
      </w:r>
      <w:r w:rsidR="002818A7" w:rsidRPr="002A4F28">
        <w:t xml:space="preserve"> </w:t>
      </w:r>
      <w:r w:rsidRPr="002A4F28">
        <w:t>Media</w:t>
      </w:r>
      <w:r w:rsidR="002818A7" w:rsidRPr="002A4F28">
        <w:t xml:space="preserve"> </w:t>
      </w:r>
      <w:r w:rsidRPr="002A4F28">
        <w:t>уже</w:t>
      </w:r>
      <w:r w:rsidR="002818A7" w:rsidRPr="002A4F28">
        <w:t xml:space="preserve"> </w:t>
      </w:r>
      <w:r w:rsidRPr="002A4F28">
        <w:t>писали,</w:t>
      </w:r>
      <w:r w:rsidR="002818A7" w:rsidRPr="002A4F28">
        <w:t xml:space="preserve"> </w:t>
      </w:r>
      <w:r w:rsidRPr="002A4F28">
        <w:t>что</w:t>
      </w:r>
      <w:r w:rsidR="002818A7" w:rsidRPr="002A4F28">
        <w:t xml:space="preserve"> </w:t>
      </w:r>
      <w:r w:rsidRPr="002A4F28">
        <w:t>ряд</w:t>
      </w:r>
      <w:r w:rsidR="002818A7" w:rsidRPr="002A4F28">
        <w:t xml:space="preserve"> </w:t>
      </w:r>
      <w:r w:rsidRPr="002A4F28">
        <w:t>операторов</w:t>
      </w:r>
      <w:r w:rsidR="002818A7" w:rsidRPr="002A4F28">
        <w:t xml:space="preserve"> </w:t>
      </w:r>
      <w:r w:rsidRPr="002A4F28">
        <w:t>финансовых</w:t>
      </w:r>
      <w:r w:rsidR="002818A7" w:rsidRPr="002A4F28">
        <w:t xml:space="preserve"> </w:t>
      </w:r>
      <w:r w:rsidRPr="002A4F28">
        <w:t>платформ</w:t>
      </w:r>
      <w:r w:rsidR="002818A7" w:rsidRPr="002A4F28">
        <w:t xml:space="preserve"> </w:t>
      </w:r>
      <w:r w:rsidRPr="002A4F28">
        <w:t>начали</w:t>
      </w:r>
      <w:r w:rsidR="002818A7" w:rsidRPr="002A4F28">
        <w:t xml:space="preserve"> </w:t>
      </w:r>
      <w:r w:rsidRPr="002A4F28">
        <w:t>предлагать</w:t>
      </w:r>
      <w:r w:rsidR="002818A7" w:rsidRPr="002A4F28">
        <w:t xml:space="preserve"> </w:t>
      </w:r>
      <w:r w:rsidRPr="002A4F28">
        <w:t>клиентам</w:t>
      </w:r>
      <w:r w:rsidR="002818A7" w:rsidRPr="002A4F28">
        <w:t xml:space="preserve"> </w:t>
      </w:r>
      <w:r w:rsidRPr="002A4F28">
        <w:t>появившийся</w:t>
      </w:r>
      <w:r w:rsidR="002818A7" w:rsidRPr="002A4F28">
        <w:t xml:space="preserve"> </w:t>
      </w:r>
      <w:r w:rsidRPr="002A4F28">
        <w:t>в</w:t>
      </w:r>
      <w:r w:rsidR="002818A7" w:rsidRPr="002A4F28">
        <w:t xml:space="preserve"> </w:t>
      </w:r>
      <w:r w:rsidRPr="002A4F28">
        <w:t>этом</w:t>
      </w:r>
      <w:r w:rsidR="002818A7" w:rsidRPr="002A4F28">
        <w:t xml:space="preserve"> </w:t>
      </w:r>
      <w:r w:rsidRPr="002A4F28">
        <w:t>году</w:t>
      </w:r>
      <w:r w:rsidR="002818A7" w:rsidRPr="002A4F28">
        <w:t xml:space="preserve"> </w:t>
      </w:r>
      <w:r w:rsidRPr="002A4F28">
        <w:t>квазипенсионный</w:t>
      </w:r>
      <w:r w:rsidR="002818A7" w:rsidRPr="002A4F28">
        <w:t xml:space="preserve"> </w:t>
      </w:r>
      <w:r w:rsidRPr="002A4F28">
        <w:t>продукт.</w:t>
      </w:r>
      <w:r w:rsidR="002818A7" w:rsidRPr="002A4F28">
        <w:t xml:space="preserve"> </w:t>
      </w:r>
      <w:r w:rsidRPr="002A4F28">
        <w:t>Первым</w:t>
      </w:r>
      <w:r w:rsidR="002818A7" w:rsidRPr="002A4F28">
        <w:t xml:space="preserve"> </w:t>
      </w:r>
      <w:r w:rsidRPr="002A4F28">
        <w:t>возможность</w:t>
      </w:r>
      <w:r w:rsidR="002818A7" w:rsidRPr="002A4F28">
        <w:t xml:space="preserve"> </w:t>
      </w:r>
      <w:r w:rsidRPr="002A4F28">
        <w:t>его</w:t>
      </w:r>
      <w:r w:rsidR="002818A7" w:rsidRPr="002A4F28">
        <w:t xml:space="preserve"> </w:t>
      </w:r>
      <w:r w:rsidRPr="002A4F28">
        <w:t>оформления</w:t>
      </w:r>
      <w:r w:rsidR="002818A7" w:rsidRPr="002A4F28">
        <w:t xml:space="preserve"> </w:t>
      </w:r>
      <w:r w:rsidRPr="002A4F28">
        <w:t>запустил</w:t>
      </w:r>
      <w:r w:rsidR="002818A7" w:rsidRPr="002A4F28">
        <w:t xml:space="preserve"> «</w:t>
      </w:r>
      <w:r w:rsidRPr="002A4F28">
        <w:t>Финфорт</w:t>
      </w:r>
      <w:r w:rsidR="002818A7" w:rsidRPr="002A4F28">
        <w:t xml:space="preserve"> </w:t>
      </w:r>
      <w:r w:rsidRPr="002A4F28">
        <w:t>МП</w:t>
      </w:r>
      <w:r w:rsidR="002818A7" w:rsidRPr="002A4F28">
        <w:t xml:space="preserve">» </w:t>
      </w:r>
      <w:r w:rsidRPr="002A4F28">
        <w:t>через</w:t>
      </w:r>
      <w:r w:rsidR="002818A7" w:rsidRPr="002A4F28">
        <w:t xml:space="preserve"> </w:t>
      </w:r>
      <w:r w:rsidRPr="002A4F28">
        <w:t>маркетплейс</w:t>
      </w:r>
      <w:r w:rsidR="002818A7" w:rsidRPr="002A4F28">
        <w:t xml:space="preserve"> </w:t>
      </w:r>
      <w:r w:rsidRPr="002A4F28">
        <w:t>Finorma</w:t>
      </w:r>
      <w:r w:rsidR="002818A7" w:rsidRPr="002A4F28">
        <w:t xml:space="preserve"> </w:t>
      </w:r>
      <w:r w:rsidRPr="002A4F28">
        <w:t>(сейчас</w:t>
      </w:r>
      <w:r w:rsidR="002818A7" w:rsidRPr="002A4F28">
        <w:t xml:space="preserve"> </w:t>
      </w:r>
      <w:r w:rsidRPr="002A4F28">
        <w:t>можно</w:t>
      </w:r>
      <w:r w:rsidR="002818A7" w:rsidRPr="002A4F28">
        <w:t xml:space="preserve"> </w:t>
      </w:r>
      <w:r w:rsidRPr="002A4F28">
        <w:t>оформить</w:t>
      </w:r>
      <w:r w:rsidR="002818A7" w:rsidRPr="002A4F28">
        <w:t xml:space="preserve"> </w:t>
      </w:r>
      <w:r w:rsidRPr="002A4F28">
        <w:t>ПДС</w:t>
      </w:r>
      <w:r w:rsidR="002818A7" w:rsidRPr="002A4F28">
        <w:t xml:space="preserve"> </w:t>
      </w:r>
      <w:r w:rsidRPr="002A4F28">
        <w:t>от</w:t>
      </w:r>
      <w:r w:rsidR="002818A7" w:rsidRPr="002A4F28">
        <w:t xml:space="preserve"> </w:t>
      </w:r>
      <w:r w:rsidRPr="002A4F28">
        <w:t>НПФ</w:t>
      </w:r>
      <w:r w:rsidR="002818A7" w:rsidRPr="002A4F28">
        <w:t xml:space="preserve"> «</w:t>
      </w:r>
      <w:r w:rsidRPr="002A4F28">
        <w:t>Газфонд</w:t>
      </w:r>
      <w:r w:rsidR="002818A7" w:rsidRPr="002A4F28">
        <w:t xml:space="preserve"> </w:t>
      </w:r>
      <w:r w:rsidRPr="002A4F28">
        <w:t>Пенсионные</w:t>
      </w:r>
      <w:r w:rsidR="002818A7" w:rsidRPr="002A4F28">
        <w:t xml:space="preserve"> </w:t>
      </w:r>
      <w:r w:rsidRPr="002A4F28">
        <w:t>накопления</w:t>
      </w:r>
      <w:r w:rsidR="002818A7" w:rsidRPr="002A4F28">
        <w:t>»</w:t>
      </w:r>
      <w:r w:rsidRPr="002A4F28">
        <w:t>).</w:t>
      </w:r>
      <w:r w:rsidR="002818A7" w:rsidRPr="002A4F28">
        <w:t xml:space="preserve"> </w:t>
      </w:r>
      <w:r w:rsidRPr="002A4F28">
        <w:t>Источник,</w:t>
      </w:r>
      <w:r w:rsidR="002818A7" w:rsidRPr="002A4F28">
        <w:t xml:space="preserve"> </w:t>
      </w:r>
      <w:r w:rsidRPr="002A4F28">
        <w:t>близкий</w:t>
      </w:r>
      <w:r w:rsidR="002818A7" w:rsidRPr="002A4F28">
        <w:t xml:space="preserve"> </w:t>
      </w:r>
      <w:r w:rsidRPr="002A4F28">
        <w:t>к</w:t>
      </w:r>
      <w:r w:rsidR="002818A7" w:rsidRPr="002A4F28">
        <w:t xml:space="preserve"> </w:t>
      </w:r>
      <w:r w:rsidRPr="002A4F28">
        <w:t>Московской</w:t>
      </w:r>
      <w:r w:rsidR="002818A7" w:rsidRPr="002A4F28">
        <w:t xml:space="preserve"> </w:t>
      </w:r>
      <w:r w:rsidRPr="002A4F28">
        <w:t>бирже,</w:t>
      </w:r>
      <w:r w:rsidR="002818A7" w:rsidRPr="002A4F28">
        <w:t xml:space="preserve"> </w:t>
      </w:r>
      <w:r w:rsidRPr="002A4F28">
        <w:t>рассказывал</w:t>
      </w:r>
      <w:r w:rsidR="002818A7" w:rsidRPr="002A4F28">
        <w:t xml:space="preserve"> </w:t>
      </w:r>
      <w:r w:rsidRPr="002A4F28">
        <w:t>что</w:t>
      </w:r>
      <w:r w:rsidR="002818A7" w:rsidRPr="002A4F28">
        <w:t xml:space="preserve"> </w:t>
      </w:r>
      <w:r w:rsidRPr="002A4F28">
        <w:t>ее</w:t>
      </w:r>
      <w:r w:rsidR="002818A7" w:rsidRPr="002A4F28">
        <w:t xml:space="preserve"> </w:t>
      </w:r>
      <w:r w:rsidRPr="002A4F28">
        <w:t>маркетплейс</w:t>
      </w:r>
      <w:r w:rsidR="002818A7" w:rsidRPr="002A4F28">
        <w:t xml:space="preserve"> «</w:t>
      </w:r>
      <w:r w:rsidRPr="002A4F28">
        <w:t>Финуслуги</w:t>
      </w:r>
      <w:r w:rsidR="002818A7" w:rsidRPr="002A4F28">
        <w:t xml:space="preserve">» </w:t>
      </w:r>
      <w:r w:rsidRPr="002A4F28">
        <w:t>также</w:t>
      </w:r>
      <w:r w:rsidR="002818A7" w:rsidRPr="002A4F28">
        <w:t xml:space="preserve"> </w:t>
      </w:r>
      <w:r w:rsidRPr="002A4F28">
        <w:t>планирует</w:t>
      </w:r>
      <w:r w:rsidR="002818A7" w:rsidRPr="002A4F28">
        <w:t xml:space="preserve"> </w:t>
      </w:r>
      <w:r w:rsidRPr="002A4F28">
        <w:t>в</w:t>
      </w:r>
      <w:r w:rsidR="002818A7" w:rsidRPr="002A4F28">
        <w:t xml:space="preserve"> </w:t>
      </w:r>
      <w:r w:rsidRPr="002A4F28">
        <w:t>скором</w:t>
      </w:r>
      <w:r w:rsidR="002818A7" w:rsidRPr="002A4F28">
        <w:t xml:space="preserve"> </w:t>
      </w:r>
      <w:r w:rsidRPr="002A4F28">
        <w:t>времени</w:t>
      </w:r>
      <w:r w:rsidR="002818A7" w:rsidRPr="002A4F28">
        <w:t xml:space="preserve"> </w:t>
      </w:r>
      <w:r w:rsidRPr="002A4F28">
        <w:t>предоставить</w:t>
      </w:r>
      <w:r w:rsidR="002818A7" w:rsidRPr="002A4F28">
        <w:t xml:space="preserve"> </w:t>
      </w:r>
      <w:r w:rsidRPr="002A4F28">
        <w:t>пользователям</w:t>
      </w:r>
      <w:r w:rsidR="002818A7" w:rsidRPr="002A4F28">
        <w:t xml:space="preserve"> </w:t>
      </w:r>
      <w:r w:rsidRPr="002A4F28">
        <w:t>возможность</w:t>
      </w:r>
      <w:r w:rsidR="002818A7" w:rsidRPr="002A4F28">
        <w:t xml:space="preserve"> </w:t>
      </w:r>
      <w:r w:rsidRPr="002A4F28">
        <w:t>заключения</w:t>
      </w:r>
      <w:r w:rsidR="002818A7" w:rsidRPr="002A4F28">
        <w:t xml:space="preserve"> </w:t>
      </w:r>
      <w:r w:rsidRPr="002A4F28">
        <w:t>договоров</w:t>
      </w:r>
      <w:r w:rsidR="002818A7" w:rsidRPr="002A4F28">
        <w:t xml:space="preserve"> </w:t>
      </w:r>
      <w:r w:rsidRPr="002A4F28">
        <w:t>ПДС</w:t>
      </w:r>
      <w:r w:rsidR="002818A7" w:rsidRPr="002A4F28">
        <w:t xml:space="preserve"> </w:t>
      </w:r>
      <w:r w:rsidRPr="002A4F28">
        <w:t>у</w:t>
      </w:r>
      <w:r w:rsidR="002818A7" w:rsidRPr="002A4F28">
        <w:t xml:space="preserve"> </w:t>
      </w:r>
      <w:r w:rsidRPr="002A4F28">
        <w:t>себя</w:t>
      </w:r>
      <w:r w:rsidR="002818A7" w:rsidRPr="002A4F28">
        <w:t xml:space="preserve"> </w:t>
      </w:r>
      <w:r w:rsidRPr="002A4F28">
        <w:t>на</w:t>
      </w:r>
      <w:r w:rsidR="002818A7" w:rsidRPr="002A4F28">
        <w:t xml:space="preserve"> </w:t>
      </w:r>
      <w:r w:rsidRPr="002A4F28">
        <w:t>сайте.</w:t>
      </w:r>
      <w:r w:rsidR="002818A7" w:rsidRPr="002A4F28">
        <w:t xml:space="preserve"> </w:t>
      </w:r>
      <w:r w:rsidRPr="002A4F28">
        <w:t>Этот</w:t>
      </w:r>
      <w:r w:rsidR="002818A7" w:rsidRPr="002A4F28">
        <w:t xml:space="preserve"> </w:t>
      </w:r>
      <w:r w:rsidRPr="002A4F28">
        <w:t>интерес</w:t>
      </w:r>
      <w:r w:rsidR="002818A7" w:rsidRPr="002A4F28">
        <w:t xml:space="preserve"> </w:t>
      </w:r>
      <w:r w:rsidRPr="002A4F28">
        <w:t>официально</w:t>
      </w:r>
      <w:r w:rsidR="002818A7" w:rsidRPr="002A4F28">
        <w:t xml:space="preserve"> </w:t>
      </w:r>
      <w:r w:rsidRPr="002A4F28">
        <w:t>подтверждала</w:t>
      </w:r>
      <w:r w:rsidR="002818A7" w:rsidRPr="002A4F28">
        <w:t xml:space="preserve"> </w:t>
      </w:r>
      <w:r w:rsidRPr="002A4F28">
        <w:t>и</w:t>
      </w:r>
      <w:r w:rsidR="002818A7" w:rsidRPr="002A4F28">
        <w:t xml:space="preserve"> </w:t>
      </w:r>
      <w:r w:rsidRPr="002A4F28">
        <w:t>сама</w:t>
      </w:r>
      <w:r w:rsidR="002818A7" w:rsidRPr="002A4F28">
        <w:t xml:space="preserve"> </w:t>
      </w:r>
      <w:r w:rsidRPr="002A4F28">
        <w:t>Мосбиржа.</w:t>
      </w:r>
    </w:p>
    <w:p w14:paraId="661289DF" w14:textId="77777777" w:rsidR="00685E7F" w:rsidRPr="002A4F28" w:rsidRDefault="00685E7F" w:rsidP="00685E7F">
      <w:r w:rsidRPr="002A4F28">
        <w:t>Программа</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стартовала</w:t>
      </w:r>
      <w:r w:rsidR="002818A7" w:rsidRPr="002A4F28">
        <w:t xml:space="preserve"> </w:t>
      </w:r>
      <w:r w:rsidRPr="002A4F28">
        <w:t>с</w:t>
      </w:r>
      <w:r w:rsidR="002818A7" w:rsidRPr="002A4F28">
        <w:t xml:space="preserve"> </w:t>
      </w:r>
      <w:r w:rsidRPr="002A4F28">
        <w:t>2024</w:t>
      </w:r>
      <w:r w:rsidR="002818A7" w:rsidRPr="002A4F28">
        <w:t xml:space="preserve"> </w:t>
      </w:r>
      <w:r w:rsidRPr="002A4F28">
        <w:t>года.</w:t>
      </w:r>
      <w:r w:rsidR="002818A7" w:rsidRPr="002A4F28">
        <w:t xml:space="preserve"> </w:t>
      </w:r>
      <w:r w:rsidRPr="002A4F28">
        <w:t>С</w:t>
      </w:r>
      <w:r w:rsidR="002818A7" w:rsidRPr="002A4F28">
        <w:t xml:space="preserve"> </w:t>
      </w:r>
      <w:r w:rsidRPr="002A4F28">
        <w:t>1</w:t>
      </w:r>
      <w:r w:rsidR="002818A7" w:rsidRPr="002A4F28">
        <w:t xml:space="preserve"> </w:t>
      </w:r>
      <w:r w:rsidRPr="002A4F28">
        <w:t>января</w:t>
      </w:r>
      <w:r w:rsidR="002818A7" w:rsidRPr="002A4F28">
        <w:t xml:space="preserve"> </w:t>
      </w:r>
      <w:r w:rsidRPr="002A4F28">
        <w:t>граждане</w:t>
      </w:r>
      <w:r w:rsidR="002818A7" w:rsidRPr="002A4F28">
        <w:t xml:space="preserve"> </w:t>
      </w:r>
      <w:r w:rsidRPr="002A4F28">
        <w:t>могут</w:t>
      </w:r>
      <w:r w:rsidR="002818A7" w:rsidRPr="002A4F28">
        <w:t xml:space="preserve"> </w:t>
      </w:r>
      <w:r w:rsidRPr="002A4F28">
        <w:t>вступить</w:t>
      </w:r>
      <w:r w:rsidR="002818A7" w:rsidRPr="002A4F28">
        <w:t xml:space="preserve"> </w:t>
      </w:r>
      <w:r w:rsidRPr="002A4F28">
        <w:t>в</w:t>
      </w:r>
      <w:r w:rsidR="002818A7" w:rsidRPr="002A4F28">
        <w:t xml:space="preserve"> </w:t>
      </w:r>
      <w:r w:rsidRPr="002A4F28">
        <w:t>эту</w:t>
      </w:r>
      <w:r w:rsidR="002818A7" w:rsidRPr="002A4F28">
        <w:t xml:space="preserve"> </w:t>
      </w:r>
      <w:r w:rsidRPr="002A4F28">
        <w:t>программу</w:t>
      </w:r>
      <w:r w:rsidR="002818A7" w:rsidRPr="002A4F28">
        <w:t xml:space="preserve"> </w:t>
      </w:r>
      <w:r w:rsidRPr="002A4F28">
        <w:t>и</w:t>
      </w:r>
      <w:r w:rsidR="002818A7" w:rsidRPr="002A4F28">
        <w:t xml:space="preserve"> </w:t>
      </w:r>
      <w:r w:rsidRPr="002A4F28">
        <w:t>заключить</w:t>
      </w:r>
      <w:r w:rsidR="002818A7" w:rsidRPr="002A4F28">
        <w:t xml:space="preserve"> </w:t>
      </w:r>
      <w:r w:rsidRPr="002A4F28">
        <w:t>договор</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(ДДС)</w:t>
      </w:r>
      <w:r w:rsidR="002818A7" w:rsidRPr="002A4F28">
        <w:t xml:space="preserve"> </w:t>
      </w:r>
      <w:r w:rsidRPr="002A4F28">
        <w:t>с</w:t>
      </w:r>
      <w:r w:rsidR="002818A7" w:rsidRPr="002A4F28">
        <w:t xml:space="preserve"> </w:t>
      </w:r>
      <w:r w:rsidRPr="002A4F28">
        <w:t>любым</w:t>
      </w:r>
      <w:r w:rsidR="002818A7" w:rsidRPr="002A4F28">
        <w:t xml:space="preserve"> </w:t>
      </w:r>
      <w:r w:rsidRPr="002A4F28">
        <w:t>негосударственным</w:t>
      </w:r>
      <w:r w:rsidR="002818A7" w:rsidRPr="002A4F28">
        <w:t xml:space="preserve"> </w:t>
      </w:r>
      <w:r w:rsidRPr="002A4F28">
        <w:t>пенсионным</w:t>
      </w:r>
      <w:r w:rsidR="002818A7" w:rsidRPr="002A4F28">
        <w:t xml:space="preserve"> </w:t>
      </w:r>
      <w:r w:rsidRPr="002A4F28">
        <w:t>фондом.</w:t>
      </w:r>
    </w:p>
    <w:p w14:paraId="70402B0B" w14:textId="77777777" w:rsidR="00685E7F" w:rsidRPr="002A4F28" w:rsidRDefault="00E071C9" w:rsidP="00685E7F">
      <w:hyperlink r:id="rId13" w:history="1">
        <w:r w:rsidR="00685E7F" w:rsidRPr="002A4F28">
          <w:rPr>
            <w:rStyle w:val="a3"/>
          </w:rPr>
          <w:t>https://frankmedia.ru/181176</w:t>
        </w:r>
      </w:hyperlink>
      <w:r w:rsidR="002818A7" w:rsidRPr="002A4F28">
        <w:t xml:space="preserve"> </w:t>
      </w:r>
    </w:p>
    <w:p w14:paraId="68C02893" w14:textId="77777777" w:rsidR="00055842" w:rsidRPr="002A4F28" w:rsidRDefault="00055842" w:rsidP="00055842">
      <w:pPr>
        <w:pStyle w:val="2"/>
      </w:pPr>
      <w:bookmarkStart w:id="54" w:name="_Toc180043232"/>
      <w:r w:rsidRPr="002A4F28">
        <w:lastRenderedPageBreak/>
        <w:t>НПФ</w:t>
      </w:r>
      <w:r w:rsidR="002818A7" w:rsidRPr="002A4F28">
        <w:t xml:space="preserve"> «</w:t>
      </w:r>
      <w:r w:rsidRPr="002A4F28">
        <w:t>Доверие</w:t>
      </w:r>
      <w:r w:rsidR="002818A7" w:rsidRPr="002A4F28">
        <w:t>»</w:t>
      </w:r>
      <w:r w:rsidRPr="002A4F28">
        <w:t>,</w:t>
      </w:r>
      <w:r w:rsidR="002818A7" w:rsidRPr="002A4F28">
        <w:t xml:space="preserve"> </w:t>
      </w:r>
      <w:r w:rsidRPr="002A4F28">
        <w:t>16.10.2024,</w:t>
      </w:r>
      <w:r w:rsidR="002818A7" w:rsidRPr="002A4F28">
        <w:t xml:space="preserve"> </w:t>
      </w:r>
      <w:r w:rsidRPr="002A4F28">
        <w:t>О</w:t>
      </w:r>
      <w:r w:rsidR="002818A7" w:rsidRPr="002A4F28">
        <w:t xml:space="preserve"> </w:t>
      </w:r>
      <w:r w:rsidRPr="002A4F28">
        <w:t>программе</w:t>
      </w:r>
      <w:r w:rsidR="002818A7" w:rsidRPr="002A4F28">
        <w:t xml:space="preserve"> </w:t>
      </w:r>
      <w:r w:rsidRPr="002A4F28">
        <w:t>долгосрочных</w:t>
      </w:r>
      <w:r w:rsidR="002818A7" w:rsidRPr="002A4F28">
        <w:t xml:space="preserve"> </w:t>
      </w:r>
      <w:r w:rsidRPr="002A4F28">
        <w:t>сбережений</w:t>
      </w:r>
      <w:bookmarkEnd w:id="54"/>
    </w:p>
    <w:p w14:paraId="2EE178AE" w14:textId="77777777" w:rsidR="00055842" w:rsidRPr="002A4F28" w:rsidRDefault="00055842" w:rsidP="00AE18A8">
      <w:pPr>
        <w:pStyle w:val="3"/>
      </w:pPr>
      <w:bookmarkStart w:id="55" w:name="_Toc180043233"/>
      <w:r w:rsidRPr="002A4F28">
        <w:t>С</w:t>
      </w:r>
      <w:r w:rsidR="002818A7" w:rsidRPr="002A4F28">
        <w:t xml:space="preserve"> </w:t>
      </w:r>
      <w:r w:rsidRPr="002A4F28">
        <w:t>начала</w:t>
      </w:r>
      <w:r w:rsidR="002818A7" w:rsidRPr="002A4F28">
        <w:t xml:space="preserve"> </w:t>
      </w:r>
      <w:r w:rsidRPr="002A4F28">
        <w:t>года</w:t>
      </w:r>
      <w:r w:rsidR="002818A7" w:rsidRPr="002A4F28">
        <w:t xml:space="preserve"> </w:t>
      </w:r>
      <w:r w:rsidRPr="002A4F28">
        <w:t>объем</w:t>
      </w:r>
      <w:r w:rsidR="002818A7" w:rsidRPr="002A4F28">
        <w:t xml:space="preserve"> </w:t>
      </w:r>
      <w:r w:rsidRPr="002A4F28">
        <w:t>привлеченных</w:t>
      </w:r>
      <w:r w:rsidR="002818A7" w:rsidRPr="002A4F28">
        <w:t xml:space="preserve"> </w:t>
      </w:r>
      <w:r w:rsidRPr="002A4F28">
        <w:t>в</w:t>
      </w:r>
      <w:r w:rsidR="002818A7" w:rsidRPr="002A4F28">
        <w:t xml:space="preserve"> </w:t>
      </w:r>
      <w:r w:rsidRPr="002A4F28">
        <w:t>программу</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достиг</w:t>
      </w:r>
      <w:r w:rsidR="002818A7" w:rsidRPr="002A4F28">
        <w:t xml:space="preserve"> </w:t>
      </w:r>
      <w:r w:rsidRPr="002A4F28">
        <w:t>примерно</w:t>
      </w:r>
      <w:r w:rsidR="002818A7" w:rsidRPr="002A4F28">
        <w:t xml:space="preserve"> </w:t>
      </w:r>
      <w:r w:rsidRPr="002A4F28">
        <w:t>80</w:t>
      </w:r>
      <w:r w:rsidR="002818A7" w:rsidRPr="002A4F28">
        <w:t xml:space="preserve"> </w:t>
      </w:r>
      <w:r w:rsidRPr="002A4F28">
        <w:t>млрд</w:t>
      </w:r>
      <w:r w:rsidR="002818A7" w:rsidRPr="002A4F28">
        <w:t xml:space="preserve"> </w:t>
      </w:r>
      <w:r w:rsidRPr="002A4F28">
        <w:t>рублей,</w:t>
      </w:r>
      <w:r w:rsidR="002818A7" w:rsidRPr="002A4F28">
        <w:t xml:space="preserve"> </w:t>
      </w:r>
      <w:r w:rsidRPr="002A4F28">
        <w:t>заключено</w:t>
      </w:r>
      <w:r w:rsidR="002818A7" w:rsidRPr="002A4F28">
        <w:t xml:space="preserve"> </w:t>
      </w:r>
      <w:r w:rsidRPr="002A4F28">
        <w:t>более</w:t>
      </w:r>
      <w:r w:rsidR="002818A7" w:rsidRPr="002A4F28">
        <w:t xml:space="preserve"> </w:t>
      </w:r>
      <w:r w:rsidRPr="002A4F28">
        <w:t>1</w:t>
      </w:r>
      <w:r w:rsidR="002818A7" w:rsidRPr="002A4F28">
        <w:t xml:space="preserve"> </w:t>
      </w:r>
      <w:r w:rsidRPr="002A4F28">
        <w:t>млн</w:t>
      </w:r>
      <w:r w:rsidR="002818A7" w:rsidRPr="002A4F28">
        <w:t xml:space="preserve"> </w:t>
      </w:r>
      <w:r w:rsidRPr="002A4F28">
        <w:t>договоров.</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менее</w:t>
      </w:r>
      <w:r w:rsidR="002818A7" w:rsidRPr="002A4F28">
        <w:t xml:space="preserve"> </w:t>
      </w:r>
      <w:r w:rsidRPr="002A4F28">
        <w:t>чем</w:t>
      </w:r>
      <w:r w:rsidR="002818A7" w:rsidRPr="002A4F28">
        <w:t xml:space="preserve"> </w:t>
      </w:r>
      <w:r w:rsidRPr="002A4F28">
        <w:t>за</w:t>
      </w:r>
      <w:r w:rsidR="002818A7" w:rsidRPr="002A4F28">
        <w:t xml:space="preserve"> </w:t>
      </w:r>
      <w:r w:rsidRPr="002A4F28">
        <w:t>три</w:t>
      </w:r>
      <w:r w:rsidR="002818A7" w:rsidRPr="002A4F28">
        <w:t xml:space="preserve"> </w:t>
      </w:r>
      <w:r w:rsidRPr="002A4F28">
        <w:t>месяца</w:t>
      </w:r>
      <w:r w:rsidR="002818A7" w:rsidRPr="002A4F28">
        <w:t xml:space="preserve"> </w:t>
      </w:r>
      <w:r w:rsidRPr="002A4F28">
        <w:t>было</w:t>
      </w:r>
      <w:r w:rsidR="002818A7" w:rsidRPr="002A4F28">
        <w:t xml:space="preserve"> </w:t>
      </w:r>
      <w:r w:rsidRPr="002A4F28">
        <w:t>подписано</w:t>
      </w:r>
      <w:r w:rsidR="002818A7" w:rsidRPr="002A4F28">
        <w:t xml:space="preserve"> </w:t>
      </w:r>
      <w:r w:rsidRPr="002A4F28">
        <w:t>свыше</w:t>
      </w:r>
      <w:r w:rsidR="002818A7" w:rsidRPr="002A4F28">
        <w:t xml:space="preserve"> </w:t>
      </w:r>
      <w:r w:rsidRPr="002A4F28">
        <w:t>500</w:t>
      </w:r>
      <w:r w:rsidR="002818A7" w:rsidRPr="002A4F28">
        <w:t xml:space="preserve"> </w:t>
      </w:r>
      <w:r w:rsidRPr="002A4F28">
        <w:t>тыс.</w:t>
      </w:r>
      <w:r w:rsidR="002818A7" w:rsidRPr="002A4F28">
        <w:t xml:space="preserve"> </w:t>
      </w:r>
      <w:r w:rsidRPr="002A4F28">
        <w:t>новых</w:t>
      </w:r>
      <w:r w:rsidR="002818A7" w:rsidRPr="002A4F28">
        <w:t xml:space="preserve"> </w:t>
      </w:r>
      <w:r w:rsidRPr="002A4F28">
        <w:t>договоров</w:t>
      </w:r>
      <w:r w:rsidR="002818A7" w:rsidRPr="002A4F28">
        <w:t xml:space="preserve"> </w:t>
      </w:r>
      <w:r w:rsidRPr="002A4F28">
        <w:t>по</w:t>
      </w:r>
      <w:r w:rsidR="002818A7" w:rsidRPr="002A4F28">
        <w:t xml:space="preserve"> </w:t>
      </w:r>
      <w:r w:rsidRPr="002A4F28">
        <w:t>программе</w:t>
      </w:r>
      <w:r w:rsidR="002818A7" w:rsidRPr="002A4F28">
        <w:t xml:space="preserve"> </w:t>
      </w:r>
      <w:r w:rsidRPr="002A4F28">
        <w:t>долгосрочных</w:t>
      </w:r>
      <w:r w:rsidR="002818A7" w:rsidRPr="002A4F28">
        <w:t xml:space="preserve"> </w:t>
      </w:r>
      <w:r w:rsidRPr="002A4F28">
        <w:t>сбережений.</w:t>
      </w:r>
      <w:bookmarkEnd w:id="55"/>
    </w:p>
    <w:p w14:paraId="1ADF668F" w14:textId="77777777" w:rsidR="00055842" w:rsidRPr="002A4F28" w:rsidRDefault="00055842" w:rsidP="00055842">
      <w:r w:rsidRPr="002A4F28">
        <w:t>В</w:t>
      </w:r>
      <w:r w:rsidR="002818A7" w:rsidRPr="002A4F28">
        <w:t xml:space="preserve"> </w:t>
      </w:r>
      <w:r w:rsidRPr="002A4F28">
        <w:t>программу</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готов</w:t>
      </w:r>
      <w:r w:rsidR="002818A7" w:rsidRPr="002A4F28">
        <w:t xml:space="preserve"> </w:t>
      </w:r>
      <w:r w:rsidRPr="002A4F28">
        <w:t>вложиться</w:t>
      </w:r>
      <w:r w:rsidR="002818A7" w:rsidRPr="002A4F28">
        <w:t xml:space="preserve"> </w:t>
      </w:r>
      <w:r w:rsidRPr="002A4F28">
        <w:t>каждый</w:t>
      </w:r>
      <w:r w:rsidR="002818A7" w:rsidRPr="002A4F28">
        <w:t xml:space="preserve"> </w:t>
      </w:r>
      <w:r w:rsidRPr="002A4F28">
        <w:t>седьмой</w:t>
      </w:r>
      <w:r w:rsidR="002818A7" w:rsidRPr="002A4F28">
        <w:t xml:space="preserve"> </w:t>
      </w:r>
      <w:r w:rsidRPr="002A4F28">
        <w:t>россиянин</w:t>
      </w:r>
      <w:r w:rsidR="002818A7" w:rsidRPr="002A4F28">
        <w:t xml:space="preserve"> </w:t>
      </w:r>
      <w:r w:rsidRPr="002A4F28">
        <w:t>(14%).</w:t>
      </w:r>
      <w:r w:rsidR="002818A7" w:rsidRPr="002A4F28">
        <w:t xml:space="preserve"> </w:t>
      </w:r>
      <w:r w:rsidRPr="002A4F28">
        <w:t>Это</w:t>
      </w:r>
      <w:r w:rsidR="002818A7" w:rsidRPr="002A4F28">
        <w:t xml:space="preserve"> </w:t>
      </w:r>
      <w:r w:rsidRPr="002A4F28">
        <w:t>следует</w:t>
      </w:r>
      <w:r w:rsidR="002818A7" w:rsidRPr="002A4F28">
        <w:t xml:space="preserve"> </w:t>
      </w:r>
      <w:r w:rsidRPr="002A4F28">
        <w:t>из</w:t>
      </w:r>
      <w:r w:rsidR="002818A7" w:rsidRPr="002A4F28">
        <w:t xml:space="preserve"> </w:t>
      </w:r>
      <w:r w:rsidRPr="002A4F28">
        <w:t>опроса,</w:t>
      </w:r>
      <w:r w:rsidR="002818A7" w:rsidRPr="002A4F28">
        <w:t xml:space="preserve"> </w:t>
      </w:r>
      <w:r w:rsidRPr="002A4F28">
        <w:t>проведенного</w:t>
      </w:r>
      <w:r w:rsidR="002818A7" w:rsidRPr="002A4F28">
        <w:t xml:space="preserve"> </w:t>
      </w:r>
      <w:r w:rsidRPr="002A4F28">
        <w:t>Национальной</w:t>
      </w:r>
      <w:r w:rsidR="002818A7" w:rsidRPr="002A4F28">
        <w:t xml:space="preserve"> </w:t>
      </w:r>
      <w:r w:rsidRPr="002A4F28">
        <w:t>ассоциацией</w:t>
      </w:r>
      <w:r w:rsidR="002818A7" w:rsidRPr="002A4F28">
        <w:t xml:space="preserve"> </w:t>
      </w:r>
      <w:r w:rsidRPr="002A4F28">
        <w:t>негосударственных</w:t>
      </w:r>
      <w:r w:rsidR="002818A7" w:rsidRPr="002A4F28">
        <w:t xml:space="preserve"> </w:t>
      </w:r>
      <w:r w:rsidRPr="002A4F28">
        <w:t>пенсионных</w:t>
      </w:r>
      <w:r w:rsidR="002818A7" w:rsidRPr="002A4F28">
        <w:t xml:space="preserve"> </w:t>
      </w:r>
      <w:r w:rsidRPr="002A4F28">
        <w:t>фондов</w:t>
      </w:r>
      <w:r w:rsidR="002818A7" w:rsidRPr="002A4F28">
        <w:t xml:space="preserve"> </w:t>
      </w:r>
      <w:r w:rsidRPr="002A4F28">
        <w:t>совместно</w:t>
      </w:r>
      <w:r w:rsidR="002818A7" w:rsidRPr="002A4F28">
        <w:t xml:space="preserve"> </w:t>
      </w:r>
      <w:r w:rsidRPr="002A4F28">
        <w:t>с</w:t>
      </w:r>
      <w:r w:rsidR="002818A7" w:rsidRPr="002A4F28">
        <w:t xml:space="preserve"> </w:t>
      </w:r>
      <w:r w:rsidRPr="002A4F28">
        <w:t>Минфином.</w:t>
      </w:r>
    </w:p>
    <w:p w14:paraId="076E2A09" w14:textId="77777777" w:rsidR="00055842" w:rsidRPr="002A4F28" w:rsidRDefault="00055842" w:rsidP="00055842">
      <w:r w:rsidRPr="002A4F28">
        <w:t>Программа</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w:t>
      </w:r>
      <w:r w:rsidR="002818A7" w:rsidRPr="002A4F28">
        <w:t xml:space="preserve"> </w:t>
      </w:r>
      <w:r w:rsidRPr="002A4F28">
        <w:t>это</w:t>
      </w:r>
      <w:r w:rsidR="002818A7" w:rsidRPr="002A4F28">
        <w:t xml:space="preserve"> </w:t>
      </w:r>
      <w:r w:rsidRPr="002A4F28">
        <w:t>добровольный</w:t>
      </w:r>
      <w:r w:rsidR="002818A7" w:rsidRPr="002A4F28">
        <w:t xml:space="preserve"> </w:t>
      </w:r>
      <w:r w:rsidRPr="002A4F28">
        <w:t>сберегательный</w:t>
      </w:r>
      <w:r w:rsidR="002818A7" w:rsidRPr="002A4F28">
        <w:t xml:space="preserve"> </w:t>
      </w:r>
      <w:r w:rsidRPr="002A4F28">
        <w:t>продукт</w:t>
      </w:r>
      <w:r w:rsidR="002818A7" w:rsidRPr="002A4F28">
        <w:t xml:space="preserve"> </w:t>
      </w:r>
      <w:r w:rsidRPr="002A4F28">
        <w:t>для</w:t>
      </w:r>
      <w:r w:rsidR="002818A7" w:rsidRPr="002A4F28">
        <w:t xml:space="preserve"> </w:t>
      </w:r>
      <w:r w:rsidRPr="002A4F28">
        <w:t>россиян</w:t>
      </w:r>
      <w:r w:rsidR="002818A7" w:rsidRPr="002A4F28">
        <w:t xml:space="preserve"> </w:t>
      </w:r>
      <w:r w:rsidRPr="002A4F28">
        <w:t>от</w:t>
      </w:r>
      <w:r w:rsidR="002818A7" w:rsidRPr="002A4F28">
        <w:t xml:space="preserve"> </w:t>
      </w:r>
      <w:r w:rsidRPr="002A4F28">
        <w:t>18</w:t>
      </w:r>
      <w:r w:rsidR="002818A7" w:rsidRPr="002A4F28">
        <w:t xml:space="preserve"> </w:t>
      </w:r>
      <w:r w:rsidRPr="002A4F28">
        <w:t>лет.</w:t>
      </w:r>
      <w:r w:rsidR="002818A7" w:rsidRPr="002A4F28">
        <w:t xml:space="preserve"> </w:t>
      </w:r>
      <w:r w:rsidRPr="002A4F28">
        <w:t>Она</w:t>
      </w:r>
      <w:r w:rsidR="002818A7" w:rsidRPr="002A4F28">
        <w:t xml:space="preserve"> </w:t>
      </w:r>
      <w:r w:rsidRPr="002A4F28">
        <w:t>начала</w:t>
      </w:r>
      <w:r w:rsidR="002818A7" w:rsidRPr="002A4F28">
        <w:t xml:space="preserve"> </w:t>
      </w:r>
      <w:r w:rsidRPr="002A4F28">
        <w:t>работать</w:t>
      </w:r>
      <w:r w:rsidR="002818A7" w:rsidRPr="002A4F28">
        <w:t xml:space="preserve"> </w:t>
      </w:r>
      <w:r w:rsidRPr="002A4F28">
        <w:t>с</w:t>
      </w:r>
      <w:r w:rsidR="002818A7" w:rsidRPr="002A4F28">
        <w:t xml:space="preserve"> </w:t>
      </w:r>
      <w:r w:rsidRPr="002A4F28">
        <w:t>января</w:t>
      </w:r>
      <w:r w:rsidR="002818A7" w:rsidRPr="002A4F28">
        <w:t xml:space="preserve"> </w:t>
      </w:r>
      <w:r w:rsidRPr="002A4F28">
        <w:t>2024</w:t>
      </w:r>
      <w:r w:rsidR="002818A7" w:rsidRPr="002A4F28">
        <w:t xml:space="preserve"> </w:t>
      </w:r>
      <w:r w:rsidRPr="002A4F28">
        <w:t>года.</w:t>
      </w:r>
      <w:r w:rsidR="002818A7" w:rsidRPr="002A4F28">
        <w:t xml:space="preserve"> </w:t>
      </w:r>
      <w:r w:rsidRPr="002A4F28">
        <w:t>В</w:t>
      </w:r>
      <w:r w:rsidR="002818A7" w:rsidRPr="002A4F28">
        <w:t xml:space="preserve"> </w:t>
      </w:r>
      <w:r w:rsidRPr="002A4F28">
        <w:t>эту</w:t>
      </w:r>
      <w:r w:rsidR="002818A7" w:rsidRPr="002A4F28">
        <w:t xml:space="preserve"> </w:t>
      </w:r>
      <w:r w:rsidRPr="002A4F28">
        <w:t>программу</w:t>
      </w:r>
      <w:r w:rsidR="002818A7" w:rsidRPr="002A4F28">
        <w:t xml:space="preserve"> </w:t>
      </w:r>
      <w:r w:rsidRPr="002A4F28">
        <w:t>Россияне</w:t>
      </w:r>
      <w:r w:rsidR="002818A7" w:rsidRPr="002A4F28">
        <w:t xml:space="preserve"> </w:t>
      </w:r>
      <w:r w:rsidRPr="002A4F28">
        <w:t>могут</w:t>
      </w:r>
      <w:r w:rsidR="002818A7" w:rsidRPr="002A4F28">
        <w:t xml:space="preserve"> </w:t>
      </w:r>
      <w:r w:rsidRPr="002A4F28">
        <w:t>перевести</w:t>
      </w:r>
      <w:r w:rsidR="002818A7" w:rsidRPr="002A4F28">
        <w:t xml:space="preserve"> </w:t>
      </w:r>
      <w:r w:rsidRPr="002A4F28">
        <w:t>свои</w:t>
      </w:r>
      <w:r w:rsidR="002818A7" w:rsidRPr="002A4F28">
        <w:t xml:space="preserve"> </w:t>
      </w:r>
      <w:r w:rsidRPr="002A4F28">
        <w:t>пенсионные</w:t>
      </w:r>
      <w:r w:rsidR="002818A7" w:rsidRPr="002A4F28">
        <w:t xml:space="preserve"> </w:t>
      </w:r>
      <w:r w:rsidRPr="002A4F28">
        <w:t>накопления,</w:t>
      </w:r>
      <w:r w:rsidR="002818A7" w:rsidRPr="002A4F28">
        <w:t xml:space="preserve"> </w:t>
      </w:r>
      <w:r w:rsidRPr="002A4F28">
        <w:t>если</w:t>
      </w:r>
      <w:r w:rsidR="002818A7" w:rsidRPr="002A4F28">
        <w:t xml:space="preserve"> </w:t>
      </w:r>
      <w:r w:rsidRPr="002A4F28">
        <w:t>они</w:t>
      </w:r>
      <w:r w:rsidR="002818A7" w:rsidRPr="002A4F28">
        <w:t xml:space="preserve"> </w:t>
      </w:r>
      <w:r w:rsidRPr="002A4F28">
        <w:t>есть.</w:t>
      </w:r>
      <w:r w:rsidR="002818A7" w:rsidRPr="002A4F28">
        <w:t xml:space="preserve"> </w:t>
      </w:r>
      <w:r w:rsidRPr="002A4F28">
        <w:t>Предусмотрен</w:t>
      </w:r>
      <w:r w:rsidR="002818A7" w:rsidRPr="002A4F28">
        <w:t xml:space="preserve"> </w:t>
      </w:r>
      <w:r w:rsidRPr="002A4F28">
        <w:t>и</w:t>
      </w:r>
      <w:r w:rsidR="002818A7" w:rsidRPr="002A4F28">
        <w:t xml:space="preserve"> </w:t>
      </w:r>
      <w:r w:rsidRPr="002A4F28">
        <w:t>налоговый</w:t>
      </w:r>
      <w:r w:rsidR="002818A7" w:rsidRPr="002A4F28">
        <w:t xml:space="preserve"> </w:t>
      </w:r>
      <w:r w:rsidRPr="002A4F28">
        <w:t>вычет</w:t>
      </w:r>
      <w:r w:rsidR="002818A7" w:rsidRPr="002A4F28">
        <w:t xml:space="preserve"> </w:t>
      </w:r>
      <w:r w:rsidRPr="002A4F28">
        <w:t>до</w:t>
      </w:r>
      <w:r w:rsidR="002818A7" w:rsidRPr="002A4F28">
        <w:t xml:space="preserve"> </w:t>
      </w:r>
      <w:r w:rsidRPr="002A4F28">
        <w:t>52</w:t>
      </w:r>
      <w:r w:rsidR="002818A7" w:rsidRPr="002A4F28">
        <w:t xml:space="preserve"> </w:t>
      </w:r>
      <w:r w:rsidRPr="002A4F28">
        <w:t>тыс.</w:t>
      </w:r>
      <w:r w:rsidR="002818A7" w:rsidRPr="002A4F28">
        <w:t xml:space="preserve"> </w:t>
      </w:r>
      <w:r w:rsidRPr="002A4F28">
        <w:t>в</w:t>
      </w:r>
      <w:r w:rsidR="002818A7" w:rsidRPr="002A4F28">
        <w:t xml:space="preserve"> </w:t>
      </w:r>
      <w:r w:rsidRPr="002A4F28">
        <w:t>год.</w:t>
      </w:r>
    </w:p>
    <w:p w14:paraId="284F4395" w14:textId="77777777" w:rsidR="005A43FC" w:rsidRPr="002A4F28" w:rsidRDefault="00E071C9" w:rsidP="00055842">
      <w:hyperlink r:id="rId14" w:history="1">
        <w:r w:rsidR="00055842" w:rsidRPr="002A4F28">
          <w:rPr>
            <w:rStyle w:val="a3"/>
          </w:rPr>
          <w:t>https://doverie56.ru/press-centr/novosti-fonda/724/</w:t>
        </w:r>
      </w:hyperlink>
    </w:p>
    <w:p w14:paraId="03E07A55" w14:textId="77777777" w:rsidR="00055842" w:rsidRPr="002A4F28" w:rsidRDefault="00055842" w:rsidP="00055842">
      <w:pPr>
        <w:pStyle w:val="2"/>
      </w:pPr>
      <w:bookmarkStart w:id="56" w:name="_Toc180043234"/>
      <w:bookmarkStart w:id="57" w:name="_Hlk180042927"/>
      <w:r w:rsidRPr="002A4F28">
        <w:t>Известия</w:t>
      </w:r>
      <w:r w:rsidR="002818A7" w:rsidRPr="002A4F28">
        <w:t xml:space="preserve"> </w:t>
      </w:r>
      <w:r w:rsidR="00EA6BA7" w:rsidRPr="002A4F28">
        <w:t>-</w:t>
      </w:r>
      <w:r w:rsidR="002818A7" w:rsidRPr="002A4F28">
        <w:t xml:space="preserve"> </w:t>
      </w:r>
      <w:r w:rsidRPr="002A4F28">
        <w:t>Саратов</w:t>
      </w:r>
      <w:r w:rsidR="002818A7" w:rsidRPr="002A4F28">
        <w:t xml:space="preserve"> </w:t>
      </w:r>
      <w:r w:rsidR="00EA6BA7" w:rsidRPr="002A4F28">
        <w:t>и</w:t>
      </w:r>
      <w:r w:rsidR="002818A7" w:rsidRPr="002A4F28">
        <w:t xml:space="preserve"> </w:t>
      </w:r>
      <w:r w:rsidR="00EA6BA7" w:rsidRPr="002A4F28">
        <w:t>регионы</w:t>
      </w:r>
      <w:r w:rsidRPr="002A4F28">
        <w:t>,</w:t>
      </w:r>
      <w:r w:rsidR="002818A7" w:rsidRPr="002A4F28">
        <w:t xml:space="preserve"> </w:t>
      </w:r>
      <w:r w:rsidRPr="002A4F28">
        <w:t>16.10.2024,</w:t>
      </w:r>
      <w:r w:rsidR="002818A7" w:rsidRPr="002A4F28">
        <w:t xml:space="preserve"> </w:t>
      </w:r>
      <w:r w:rsidRPr="002A4F28">
        <w:t>Саратовским</w:t>
      </w:r>
      <w:r w:rsidR="002818A7" w:rsidRPr="002A4F28">
        <w:t xml:space="preserve"> </w:t>
      </w:r>
      <w:r w:rsidRPr="002A4F28">
        <w:t>студентам</w:t>
      </w:r>
      <w:r w:rsidR="002818A7" w:rsidRPr="002A4F28">
        <w:t xml:space="preserve"> </w:t>
      </w:r>
      <w:r w:rsidRPr="002A4F28">
        <w:t>рассказали</w:t>
      </w:r>
      <w:r w:rsidR="002818A7" w:rsidRPr="002A4F28">
        <w:t xml:space="preserve"> </w:t>
      </w:r>
      <w:r w:rsidRPr="002A4F28">
        <w:t>о</w:t>
      </w:r>
      <w:r w:rsidR="002818A7" w:rsidRPr="002A4F28">
        <w:t xml:space="preserve"> </w:t>
      </w:r>
      <w:r w:rsidRPr="002A4F28">
        <w:t>программе</w:t>
      </w:r>
      <w:r w:rsidR="002818A7" w:rsidRPr="002A4F28">
        <w:t xml:space="preserve"> </w:t>
      </w:r>
      <w:r w:rsidRPr="002A4F28">
        <w:t>долгосрочных</w:t>
      </w:r>
      <w:r w:rsidR="002818A7" w:rsidRPr="002A4F28">
        <w:t xml:space="preserve"> </w:t>
      </w:r>
      <w:r w:rsidRPr="002A4F28">
        <w:t>сбережений</w:t>
      </w:r>
      <w:bookmarkEnd w:id="56"/>
    </w:p>
    <w:p w14:paraId="55C1C221" w14:textId="77777777" w:rsidR="00055842" w:rsidRPr="002A4F28" w:rsidRDefault="00055842" w:rsidP="00AE18A8">
      <w:pPr>
        <w:pStyle w:val="3"/>
      </w:pPr>
      <w:bookmarkStart w:id="58" w:name="_Toc180043235"/>
      <w:r w:rsidRPr="002A4F28">
        <w:t>В</w:t>
      </w:r>
      <w:r w:rsidR="002818A7" w:rsidRPr="002A4F28">
        <w:t xml:space="preserve"> </w:t>
      </w:r>
      <w:r w:rsidRPr="002A4F28">
        <w:t>День</w:t>
      </w:r>
      <w:r w:rsidR="002818A7" w:rsidRPr="002A4F28">
        <w:t xml:space="preserve"> </w:t>
      </w:r>
      <w:r w:rsidRPr="002A4F28">
        <w:t>Бюджетной</w:t>
      </w:r>
      <w:r w:rsidR="002818A7" w:rsidRPr="002A4F28">
        <w:t xml:space="preserve"> </w:t>
      </w:r>
      <w:r w:rsidRPr="002A4F28">
        <w:t>грамотности,</w:t>
      </w:r>
      <w:r w:rsidR="002818A7" w:rsidRPr="002A4F28">
        <w:t xml:space="preserve"> </w:t>
      </w:r>
      <w:r w:rsidRPr="002A4F28">
        <w:t>который</w:t>
      </w:r>
      <w:r w:rsidR="002818A7" w:rsidRPr="002A4F28">
        <w:t xml:space="preserve"> </w:t>
      </w:r>
      <w:r w:rsidRPr="002A4F28">
        <w:t>прошел</w:t>
      </w:r>
      <w:r w:rsidR="002818A7" w:rsidRPr="002A4F28">
        <w:t xml:space="preserve"> </w:t>
      </w:r>
      <w:r w:rsidRPr="002A4F28">
        <w:t>в</w:t>
      </w:r>
      <w:r w:rsidR="002818A7" w:rsidRPr="002A4F28">
        <w:t xml:space="preserve"> </w:t>
      </w:r>
      <w:r w:rsidRPr="002A4F28">
        <w:t>Социально-экономическом</w:t>
      </w:r>
      <w:r w:rsidR="002818A7" w:rsidRPr="002A4F28">
        <w:t xml:space="preserve"> </w:t>
      </w:r>
      <w:r w:rsidRPr="002A4F28">
        <w:t>институте</w:t>
      </w:r>
      <w:r w:rsidR="002818A7" w:rsidRPr="002A4F28">
        <w:t xml:space="preserve"> </w:t>
      </w:r>
      <w:r w:rsidRPr="002A4F28">
        <w:t>перед</w:t>
      </w:r>
      <w:r w:rsidR="002818A7" w:rsidRPr="002A4F28">
        <w:t xml:space="preserve"> </w:t>
      </w:r>
      <w:r w:rsidRPr="002A4F28">
        <w:t>студентами</w:t>
      </w:r>
      <w:r w:rsidR="002818A7" w:rsidRPr="002A4F28">
        <w:t xml:space="preserve"> </w:t>
      </w:r>
      <w:r w:rsidRPr="002A4F28">
        <w:t>выступили</w:t>
      </w:r>
      <w:r w:rsidR="002818A7" w:rsidRPr="002A4F28">
        <w:t xml:space="preserve"> </w:t>
      </w:r>
      <w:r w:rsidRPr="002A4F28">
        <w:t>представители</w:t>
      </w:r>
      <w:r w:rsidR="002818A7" w:rsidRPr="002A4F28">
        <w:t xml:space="preserve"> </w:t>
      </w:r>
      <w:r w:rsidRPr="002A4F28">
        <w:t>региональных</w:t>
      </w:r>
      <w:r w:rsidR="002818A7" w:rsidRPr="002A4F28">
        <w:t xml:space="preserve"> </w:t>
      </w:r>
      <w:r w:rsidRPr="002A4F28">
        <w:t>министерств,</w:t>
      </w:r>
      <w:r w:rsidR="002818A7" w:rsidRPr="002A4F28">
        <w:t xml:space="preserve"> </w:t>
      </w:r>
      <w:r w:rsidRPr="002A4F28">
        <w:t>специалисты</w:t>
      </w:r>
      <w:r w:rsidR="002818A7" w:rsidRPr="002A4F28">
        <w:t xml:space="preserve"> </w:t>
      </w:r>
      <w:r w:rsidRPr="002A4F28">
        <w:t>в</w:t>
      </w:r>
      <w:r w:rsidR="002818A7" w:rsidRPr="002A4F28">
        <w:t xml:space="preserve"> </w:t>
      </w:r>
      <w:r w:rsidRPr="002A4F28">
        <w:t>сфере</w:t>
      </w:r>
      <w:r w:rsidR="002818A7" w:rsidRPr="002A4F28">
        <w:t xml:space="preserve"> </w:t>
      </w:r>
      <w:r w:rsidRPr="002A4F28">
        <w:t>экономики</w:t>
      </w:r>
      <w:r w:rsidR="002818A7" w:rsidRPr="002A4F28">
        <w:t xml:space="preserve"> </w:t>
      </w:r>
      <w:r w:rsidRPr="002A4F28">
        <w:t>и</w:t>
      </w:r>
      <w:r w:rsidR="002818A7" w:rsidRPr="002A4F28">
        <w:t xml:space="preserve"> </w:t>
      </w:r>
      <w:r w:rsidRPr="002A4F28">
        <w:t>финансов,</w:t>
      </w:r>
      <w:r w:rsidR="002818A7" w:rsidRPr="002A4F28">
        <w:t xml:space="preserve"> </w:t>
      </w:r>
      <w:r w:rsidRPr="002A4F28">
        <w:t>экономисты-практики.</w:t>
      </w:r>
      <w:bookmarkEnd w:id="58"/>
    </w:p>
    <w:p w14:paraId="05414F1F" w14:textId="77777777" w:rsidR="00055842" w:rsidRPr="002A4F28" w:rsidRDefault="00055842" w:rsidP="00055842">
      <w:r w:rsidRPr="002A4F28">
        <w:t>Участникам</w:t>
      </w:r>
      <w:r w:rsidR="002818A7" w:rsidRPr="002A4F28">
        <w:t xml:space="preserve"> </w:t>
      </w:r>
      <w:r w:rsidRPr="002A4F28">
        <w:t>рассказали</w:t>
      </w:r>
      <w:r w:rsidR="002818A7" w:rsidRPr="002A4F28">
        <w:t xml:space="preserve"> </w:t>
      </w:r>
      <w:r w:rsidRPr="002A4F28">
        <w:t>о</w:t>
      </w:r>
      <w:r w:rsidR="002818A7" w:rsidRPr="002A4F28">
        <w:t xml:space="preserve"> </w:t>
      </w:r>
      <w:r w:rsidRPr="002A4F28">
        <w:t>возможностях</w:t>
      </w:r>
      <w:r w:rsidR="002818A7" w:rsidRPr="002A4F28">
        <w:t xml:space="preserve"> </w:t>
      </w:r>
      <w:r w:rsidRPr="002A4F28">
        <w:t>государственной</w:t>
      </w:r>
      <w:r w:rsidR="002818A7" w:rsidRPr="002A4F28">
        <w:t xml:space="preserve"> </w:t>
      </w:r>
      <w:r w:rsidRPr="002A4F28">
        <w:t>финансовой</w:t>
      </w:r>
      <w:r w:rsidR="002818A7" w:rsidRPr="002A4F28">
        <w:t xml:space="preserve"> </w:t>
      </w:r>
      <w:r w:rsidRPr="002A4F28">
        <w:t>поддержки</w:t>
      </w:r>
      <w:r w:rsidR="002818A7" w:rsidRPr="002A4F28">
        <w:t xml:space="preserve"> </w:t>
      </w:r>
      <w:r w:rsidRPr="002A4F28">
        <w:t>молодых</w:t>
      </w:r>
      <w:r w:rsidR="002818A7" w:rsidRPr="002A4F28">
        <w:t xml:space="preserve"> </w:t>
      </w:r>
      <w:r w:rsidRPr="002A4F28">
        <w:t>семей,</w:t>
      </w:r>
      <w:r w:rsidR="002818A7" w:rsidRPr="002A4F28">
        <w:t xml:space="preserve"> </w:t>
      </w:r>
      <w:r w:rsidRPr="002A4F28">
        <w:t>направленных</w:t>
      </w:r>
      <w:r w:rsidR="002818A7" w:rsidRPr="002A4F28">
        <w:t xml:space="preserve"> </w:t>
      </w:r>
      <w:r w:rsidRPr="002A4F28">
        <w:t>на</w:t>
      </w:r>
      <w:r w:rsidR="002818A7" w:rsidRPr="002A4F28">
        <w:t xml:space="preserve"> </w:t>
      </w:r>
      <w:r w:rsidRPr="002A4F28">
        <w:t>улучшение</w:t>
      </w:r>
      <w:r w:rsidR="002818A7" w:rsidRPr="002A4F28">
        <w:t xml:space="preserve"> </w:t>
      </w:r>
      <w:r w:rsidRPr="002A4F28">
        <w:t>жилищных</w:t>
      </w:r>
      <w:r w:rsidR="002818A7" w:rsidRPr="002A4F28">
        <w:t xml:space="preserve"> </w:t>
      </w:r>
      <w:r w:rsidRPr="002A4F28">
        <w:t>условий,</w:t>
      </w:r>
      <w:r w:rsidR="002818A7" w:rsidRPr="002A4F28">
        <w:t xml:space="preserve"> </w:t>
      </w:r>
      <w:r w:rsidRPr="002A4F28">
        <w:t>о</w:t>
      </w:r>
      <w:r w:rsidR="002818A7" w:rsidRPr="002A4F28">
        <w:t xml:space="preserve"> </w:t>
      </w:r>
      <w:r w:rsidRPr="002A4F28">
        <w:t>новых</w:t>
      </w:r>
      <w:r w:rsidR="002818A7" w:rsidRPr="002A4F28">
        <w:t xml:space="preserve"> </w:t>
      </w:r>
      <w:r w:rsidRPr="002A4F28">
        <w:t>механизмах</w:t>
      </w:r>
      <w:r w:rsidR="002818A7" w:rsidRPr="002A4F28">
        <w:t xml:space="preserve"> </w:t>
      </w:r>
      <w:r w:rsidRPr="002A4F28">
        <w:t>бюджетной</w:t>
      </w:r>
      <w:r w:rsidR="002818A7" w:rsidRPr="002A4F28">
        <w:t xml:space="preserve"> </w:t>
      </w:r>
      <w:r w:rsidRPr="002A4F28">
        <w:t>поддержки</w:t>
      </w:r>
      <w:r w:rsidR="002818A7" w:rsidRPr="002A4F28">
        <w:t xml:space="preserve"> </w:t>
      </w:r>
      <w:r w:rsidRPr="002A4F28">
        <w:t>инвестиционной</w:t>
      </w:r>
      <w:r w:rsidR="002818A7" w:rsidRPr="002A4F28">
        <w:t xml:space="preserve"> </w:t>
      </w:r>
      <w:r w:rsidRPr="002A4F28">
        <w:t>активности</w:t>
      </w:r>
      <w:r w:rsidR="002818A7" w:rsidRPr="002A4F28">
        <w:t xml:space="preserve"> </w:t>
      </w:r>
      <w:r w:rsidRPr="002A4F28">
        <w:t>молодых</w:t>
      </w:r>
      <w:r w:rsidR="002818A7" w:rsidRPr="002A4F28">
        <w:t xml:space="preserve"> </w:t>
      </w:r>
      <w:r w:rsidRPr="002A4F28">
        <w:t>граждан,</w:t>
      </w:r>
      <w:r w:rsidR="002818A7" w:rsidRPr="002A4F28">
        <w:t xml:space="preserve"> </w:t>
      </w:r>
      <w:r w:rsidRPr="002A4F28">
        <w:t>об</w:t>
      </w:r>
      <w:r w:rsidR="002818A7" w:rsidRPr="002A4F28">
        <w:t xml:space="preserve"> </w:t>
      </w:r>
      <w:r w:rsidRPr="002A4F28">
        <w:t>условиях</w:t>
      </w:r>
      <w:r w:rsidR="002818A7" w:rsidRPr="002A4F28">
        <w:t xml:space="preserve"> </w:t>
      </w:r>
      <w:r w:rsidRPr="002A4F28">
        <w:t>осуществления</w:t>
      </w:r>
      <w:r w:rsidR="002818A7" w:rsidRPr="002A4F28">
        <w:t xml:space="preserve"> </w:t>
      </w:r>
      <w:r w:rsidRPr="002A4F28">
        <w:t>предпринимательской</w:t>
      </w:r>
      <w:r w:rsidR="002818A7" w:rsidRPr="002A4F28">
        <w:t xml:space="preserve"> </w:t>
      </w:r>
      <w:r w:rsidRPr="002A4F28">
        <w:t>деятельности</w:t>
      </w:r>
      <w:r w:rsidR="002818A7" w:rsidRPr="002A4F28">
        <w:t xml:space="preserve"> </w:t>
      </w:r>
      <w:r w:rsidRPr="002A4F28">
        <w:t>среди</w:t>
      </w:r>
      <w:r w:rsidR="002818A7" w:rsidRPr="002A4F28">
        <w:t xml:space="preserve"> </w:t>
      </w:r>
      <w:r w:rsidRPr="002A4F28">
        <w:t>молодежи.</w:t>
      </w:r>
      <w:r w:rsidR="002818A7" w:rsidRPr="002A4F28">
        <w:t xml:space="preserve"> </w:t>
      </w:r>
      <w:r w:rsidRPr="002A4F28">
        <w:t>Особый</w:t>
      </w:r>
      <w:r w:rsidR="002818A7" w:rsidRPr="002A4F28">
        <w:t xml:space="preserve"> </w:t>
      </w:r>
      <w:r w:rsidRPr="002A4F28">
        <w:t>интерес</w:t>
      </w:r>
      <w:r w:rsidR="002818A7" w:rsidRPr="002A4F28">
        <w:t xml:space="preserve"> </w:t>
      </w:r>
      <w:r w:rsidRPr="002A4F28">
        <w:t>среди</w:t>
      </w:r>
      <w:r w:rsidR="002818A7" w:rsidRPr="002A4F28">
        <w:t xml:space="preserve"> </w:t>
      </w:r>
      <w:r w:rsidRPr="002A4F28">
        <w:t>молодого</w:t>
      </w:r>
      <w:r w:rsidR="002818A7" w:rsidRPr="002A4F28">
        <w:t xml:space="preserve"> </w:t>
      </w:r>
      <w:r w:rsidRPr="002A4F28">
        <w:t>поколения</w:t>
      </w:r>
      <w:r w:rsidR="002818A7" w:rsidRPr="002A4F28">
        <w:t xml:space="preserve"> </w:t>
      </w:r>
      <w:r w:rsidRPr="002A4F28">
        <w:t>вызвали</w:t>
      </w:r>
      <w:r w:rsidR="002818A7" w:rsidRPr="002A4F28">
        <w:t xml:space="preserve"> </w:t>
      </w:r>
      <w:r w:rsidRPr="002A4F28">
        <w:t>инструменты</w:t>
      </w:r>
      <w:r w:rsidR="002818A7" w:rsidRPr="002A4F28">
        <w:t xml:space="preserve"> </w:t>
      </w:r>
      <w:r w:rsidRPr="002A4F28">
        <w:t>создания</w:t>
      </w:r>
      <w:r w:rsidR="002818A7" w:rsidRPr="002A4F28">
        <w:t xml:space="preserve"> </w:t>
      </w:r>
      <w:r w:rsidRPr="002A4F28">
        <w:t>долгосрочных</w:t>
      </w:r>
      <w:r w:rsidR="002818A7" w:rsidRPr="002A4F28">
        <w:t xml:space="preserve"> </w:t>
      </w:r>
      <w:r w:rsidRPr="002A4F28">
        <w:t>накоплений.</w:t>
      </w:r>
      <w:r w:rsidR="002818A7" w:rsidRPr="002A4F28">
        <w:t xml:space="preserve"> </w:t>
      </w:r>
      <w:r w:rsidRPr="002A4F28">
        <w:t>Один</w:t>
      </w:r>
      <w:r w:rsidR="002818A7" w:rsidRPr="002A4F28">
        <w:t xml:space="preserve"> </w:t>
      </w:r>
      <w:r w:rsidRPr="002A4F28">
        <w:t>из</w:t>
      </w:r>
      <w:r w:rsidR="002818A7" w:rsidRPr="002A4F28">
        <w:t xml:space="preserve"> </w:t>
      </w:r>
      <w:r w:rsidRPr="002A4F28">
        <w:t>них</w:t>
      </w:r>
      <w:r w:rsidR="002818A7" w:rsidRPr="002A4F28">
        <w:t xml:space="preserve"> </w:t>
      </w:r>
      <w:r w:rsidRPr="002A4F28">
        <w:t>заработал</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с</w:t>
      </w:r>
      <w:r w:rsidR="002818A7" w:rsidRPr="002A4F28">
        <w:t xml:space="preserve"> </w:t>
      </w:r>
      <w:r w:rsidRPr="002A4F28">
        <w:t>1</w:t>
      </w:r>
      <w:r w:rsidR="002818A7" w:rsidRPr="002A4F28">
        <w:t xml:space="preserve"> </w:t>
      </w:r>
      <w:r w:rsidRPr="002A4F28">
        <w:t>января</w:t>
      </w:r>
      <w:r w:rsidR="002818A7" w:rsidRPr="002A4F28">
        <w:t xml:space="preserve"> </w:t>
      </w:r>
      <w:r w:rsidRPr="002A4F28">
        <w:t>2024</w:t>
      </w:r>
      <w:r w:rsidR="002818A7" w:rsidRPr="002A4F28">
        <w:t xml:space="preserve"> </w:t>
      </w:r>
      <w:r w:rsidRPr="002A4F28">
        <w:t>года.</w:t>
      </w:r>
      <w:r w:rsidR="002818A7" w:rsidRPr="002A4F28">
        <w:t xml:space="preserve"> </w:t>
      </w:r>
    </w:p>
    <w:p w14:paraId="358517A7" w14:textId="77777777" w:rsidR="00055842" w:rsidRPr="002A4F28" w:rsidRDefault="002818A7" w:rsidP="00055842">
      <w:r w:rsidRPr="002A4F28">
        <w:t>«</w:t>
      </w:r>
      <w:r w:rsidR="00055842" w:rsidRPr="002A4F28">
        <w:t>Программа</w:t>
      </w:r>
      <w:r w:rsidRPr="002A4F28">
        <w:t xml:space="preserve"> </w:t>
      </w:r>
      <w:r w:rsidR="00055842" w:rsidRPr="002A4F28">
        <w:t>долгосрочных</w:t>
      </w:r>
      <w:r w:rsidRPr="002A4F28">
        <w:t xml:space="preserve"> </w:t>
      </w:r>
      <w:r w:rsidR="00055842" w:rsidRPr="002A4F28">
        <w:t>сбережений</w:t>
      </w:r>
      <w:r w:rsidRPr="002A4F28">
        <w:t xml:space="preserve"> </w:t>
      </w:r>
      <w:r w:rsidR="00055842" w:rsidRPr="002A4F28">
        <w:t>-</w:t>
      </w:r>
      <w:r w:rsidRPr="002A4F28">
        <w:t xml:space="preserve"> </w:t>
      </w:r>
      <w:r w:rsidR="00055842" w:rsidRPr="002A4F28">
        <w:t>новый</w:t>
      </w:r>
      <w:r w:rsidRPr="002A4F28">
        <w:t xml:space="preserve"> </w:t>
      </w:r>
      <w:r w:rsidR="00055842" w:rsidRPr="002A4F28">
        <w:t>сберегательный</w:t>
      </w:r>
      <w:r w:rsidRPr="002A4F28">
        <w:t xml:space="preserve"> </w:t>
      </w:r>
      <w:r w:rsidR="00055842" w:rsidRPr="002A4F28">
        <w:t>продукт,</w:t>
      </w:r>
      <w:r w:rsidRPr="002A4F28">
        <w:t xml:space="preserve"> </w:t>
      </w:r>
      <w:r w:rsidR="00055842" w:rsidRPr="002A4F28">
        <w:t>который</w:t>
      </w:r>
      <w:r w:rsidRPr="002A4F28">
        <w:t xml:space="preserve"> </w:t>
      </w:r>
      <w:r w:rsidR="00055842" w:rsidRPr="002A4F28">
        <w:t>позволяет</w:t>
      </w:r>
      <w:r w:rsidRPr="002A4F28">
        <w:t xml:space="preserve"> </w:t>
      </w:r>
      <w:r w:rsidR="00055842" w:rsidRPr="002A4F28">
        <w:t>гражданам</w:t>
      </w:r>
      <w:r w:rsidRPr="002A4F28">
        <w:t xml:space="preserve"> </w:t>
      </w:r>
      <w:r w:rsidR="00055842" w:rsidRPr="002A4F28">
        <w:t>получить</w:t>
      </w:r>
      <w:r w:rsidRPr="002A4F28">
        <w:t xml:space="preserve"> </w:t>
      </w:r>
      <w:r w:rsidR="00055842" w:rsidRPr="002A4F28">
        <w:t>дополнительный</w:t>
      </w:r>
      <w:r w:rsidRPr="002A4F28">
        <w:t xml:space="preserve"> </w:t>
      </w:r>
      <w:r w:rsidR="00055842" w:rsidRPr="002A4F28">
        <w:t>доход</w:t>
      </w:r>
      <w:r w:rsidRPr="002A4F28">
        <w:t xml:space="preserve"> </w:t>
      </w:r>
      <w:r w:rsidR="00055842" w:rsidRPr="002A4F28">
        <w:t>в</w:t>
      </w:r>
      <w:r w:rsidRPr="002A4F28">
        <w:t xml:space="preserve"> </w:t>
      </w:r>
      <w:r w:rsidR="00055842" w:rsidRPr="002A4F28">
        <w:t>будущем</w:t>
      </w:r>
      <w:r w:rsidRPr="002A4F28">
        <w:t xml:space="preserve"> </w:t>
      </w:r>
      <w:r w:rsidR="00055842" w:rsidRPr="002A4F28">
        <w:t>и</w:t>
      </w:r>
      <w:r w:rsidRPr="002A4F28">
        <w:t xml:space="preserve"> </w:t>
      </w:r>
      <w:r w:rsidR="00055842" w:rsidRPr="002A4F28">
        <w:t>создать</w:t>
      </w:r>
      <w:r w:rsidRPr="002A4F28">
        <w:t xml:space="preserve"> «</w:t>
      </w:r>
      <w:r w:rsidR="00055842" w:rsidRPr="002A4F28">
        <w:t>подушку</w:t>
      </w:r>
      <w:r w:rsidRPr="002A4F28">
        <w:t xml:space="preserve"> </w:t>
      </w:r>
      <w:r w:rsidR="00055842" w:rsidRPr="002A4F28">
        <w:t>безопасности</w:t>
      </w:r>
      <w:r w:rsidRPr="002A4F28">
        <w:t xml:space="preserve">» </w:t>
      </w:r>
      <w:r w:rsidR="00055842" w:rsidRPr="002A4F28">
        <w:t>на</w:t>
      </w:r>
      <w:r w:rsidRPr="002A4F28">
        <w:t xml:space="preserve"> </w:t>
      </w:r>
      <w:r w:rsidR="00055842" w:rsidRPr="002A4F28">
        <w:t>любые</w:t>
      </w:r>
      <w:r w:rsidRPr="002A4F28">
        <w:t xml:space="preserve"> </w:t>
      </w:r>
      <w:r w:rsidR="00055842" w:rsidRPr="002A4F28">
        <w:t>цели.</w:t>
      </w:r>
      <w:r w:rsidRPr="002A4F28">
        <w:t xml:space="preserve"> </w:t>
      </w:r>
      <w:r w:rsidR="00055842" w:rsidRPr="002A4F28">
        <w:t>Стать</w:t>
      </w:r>
      <w:r w:rsidRPr="002A4F28">
        <w:t xml:space="preserve"> </w:t>
      </w:r>
      <w:r w:rsidR="00055842" w:rsidRPr="002A4F28">
        <w:t>участником</w:t>
      </w:r>
      <w:r w:rsidRPr="002A4F28">
        <w:t xml:space="preserve"> </w:t>
      </w:r>
      <w:r w:rsidR="00055842" w:rsidRPr="002A4F28">
        <w:t>может</w:t>
      </w:r>
      <w:r w:rsidRPr="002A4F28">
        <w:t xml:space="preserve"> </w:t>
      </w:r>
      <w:r w:rsidR="00055842" w:rsidRPr="002A4F28">
        <w:t>любой</w:t>
      </w:r>
      <w:r w:rsidRPr="002A4F28">
        <w:t xml:space="preserve"> </w:t>
      </w:r>
      <w:r w:rsidR="00055842" w:rsidRPr="002A4F28">
        <w:t>гражданин</w:t>
      </w:r>
      <w:r w:rsidRPr="002A4F28">
        <w:t xml:space="preserve"> </w:t>
      </w:r>
      <w:r w:rsidR="00055842" w:rsidRPr="002A4F28">
        <w:t>страны</w:t>
      </w:r>
      <w:r w:rsidRPr="002A4F28">
        <w:t xml:space="preserve"> </w:t>
      </w:r>
      <w:r w:rsidR="00055842" w:rsidRPr="002A4F28">
        <w:t>старше</w:t>
      </w:r>
      <w:r w:rsidRPr="002A4F28">
        <w:t xml:space="preserve"> </w:t>
      </w:r>
      <w:r w:rsidR="00055842" w:rsidRPr="002A4F28">
        <w:t>18</w:t>
      </w:r>
      <w:r w:rsidRPr="002A4F28">
        <w:t xml:space="preserve"> </w:t>
      </w:r>
      <w:r w:rsidR="00055842" w:rsidRPr="002A4F28">
        <w:t>лет.</w:t>
      </w:r>
      <w:r w:rsidRPr="002A4F28">
        <w:t xml:space="preserve"> </w:t>
      </w:r>
      <w:r w:rsidR="00055842" w:rsidRPr="002A4F28">
        <w:t>Для</w:t>
      </w:r>
      <w:r w:rsidRPr="002A4F28">
        <w:t xml:space="preserve"> </w:t>
      </w:r>
      <w:r w:rsidR="00055842" w:rsidRPr="002A4F28">
        <w:t>этого</w:t>
      </w:r>
      <w:r w:rsidRPr="002A4F28">
        <w:t xml:space="preserve"> </w:t>
      </w:r>
      <w:r w:rsidR="00055842" w:rsidRPr="002A4F28">
        <w:t>необходимо</w:t>
      </w:r>
      <w:r w:rsidRPr="002A4F28">
        <w:t xml:space="preserve"> </w:t>
      </w:r>
      <w:r w:rsidR="00055842" w:rsidRPr="002A4F28">
        <w:t>заключить</w:t>
      </w:r>
      <w:r w:rsidRPr="002A4F28">
        <w:t xml:space="preserve"> </w:t>
      </w:r>
      <w:r w:rsidR="00055842" w:rsidRPr="002A4F28">
        <w:t>специальный</w:t>
      </w:r>
      <w:r w:rsidRPr="002A4F28">
        <w:t xml:space="preserve"> </w:t>
      </w:r>
      <w:r w:rsidR="00055842" w:rsidRPr="002A4F28">
        <w:t>договор</w:t>
      </w:r>
      <w:r w:rsidRPr="002A4F28">
        <w:t xml:space="preserve"> </w:t>
      </w:r>
      <w:r w:rsidR="00055842" w:rsidRPr="002A4F28">
        <w:t>с</w:t>
      </w:r>
      <w:r w:rsidRPr="002A4F28">
        <w:t xml:space="preserve"> </w:t>
      </w:r>
      <w:r w:rsidR="00055842" w:rsidRPr="002A4F28">
        <w:t>негосударственным</w:t>
      </w:r>
      <w:r w:rsidRPr="002A4F28">
        <w:t xml:space="preserve"> </w:t>
      </w:r>
      <w:r w:rsidR="00055842" w:rsidRPr="002A4F28">
        <w:t>пенсионным</w:t>
      </w:r>
      <w:r w:rsidRPr="002A4F28">
        <w:t xml:space="preserve"> </w:t>
      </w:r>
      <w:r w:rsidR="00055842" w:rsidRPr="002A4F28">
        <w:t>фондом,</w:t>
      </w:r>
      <w:r w:rsidRPr="002A4F28">
        <w:t xml:space="preserve"> </w:t>
      </w:r>
      <w:r w:rsidR="00055842" w:rsidRPr="002A4F28">
        <w:t>который</w:t>
      </w:r>
      <w:r w:rsidRPr="002A4F28">
        <w:t xml:space="preserve"> </w:t>
      </w:r>
      <w:r w:rsidR="00055842" w:rsidRPr="002A4F28">
        <w:t>является</w:t>
      </w:r>
      <w:r w:rsidRPr="002A4F28">
        <w:t xml:space="preserve"> </w:t>
      </w:r>
      <w:r w:rsidR="00055842" w:rsidRPr="002A4F28">
        <w:t>оператором</w:t>
      </w:r>
      <w:r w:rsidRPr="002A4F28">
        <w:t xml:space="preserve"> </w:t>
      </w:r>
      <w:r w:rsidR="00055842" w:rsidRPr="002A4F28">
        <w:t>программы</w:t>
      </w:r>
      <w:r w:rsidRPr="002A4F28">
        <w:t xml:space="preserve"> </w:t>
      </w:r>
      <w:r w:rsidR="00055842" w:rsidRPr="002A4F28">
        <w:t>и</w:t>
      </w:r>
      <w:r w:rsidRPr="002A4F28">
        <w:t xml:space="preserve"> </w:t>
      </w:r>
      <w:r w:rsidR="00055842" w:rsidRPr="002A4F28">
        <w:t>будет</w:t>
      </w:r>
      <w:r w:rsidRPr="002A4F28">
        <w:t xml:space="preserve"> </w:t>
      </w:r>
      <w:r w:rsidR="00055842" w:rsidRPr="002A4F28">
        <w:t>инвестировать</w:t>
      </w:r>
      <w:r w:rsidRPr="002A4F28">
        <w:t xml:space="preserve"> </w:t>
      </w:r>
      <w:r w:rsidR="00055842" w:rsidRPr="002A4F28">
        <w:t>средства</w:t>
      </w:r>
      <w:r w:rsidRPr="002A4F28">
        <w:t xml:space="preserve"> </w:t>
      </w:r>
      <w:r w:rsidR="00055842" w:rsidRPr="002A4F28">
        <w:t>в</w:t>
      </w:r>
      <w:r w:rsidRPr="002A4F28">
        <w:t xml:space="preserve"> </w:t>
      </w:r>
      <w:r w:rsidR="00055842" w:rsidRPr="002A4F28">
        <w:t>интересах</w:t>
      </w:r>
      <w:r w:rsidRPr="002A4F28">
        <w:t xml:space="preserve"> </w:t>
      </w:r>
      <w:r w:rsidR="00055842" w:rsidRPr="002A4F28">
        <w:t>своего</w:t>
      </w:r>
      <w:r w:rsidRPr="002A4F28">
        <w:t xml:space="preserve"> </w:t>
      </w:r>
      <w:r w:rsidR="00055842" w:rsidRPr="002A4F28">
        <w:t>клиента</w:t>
      </w:r>
      <w:r w:rsidRPr="002A4F28">
        <w:t xml:space="preserve"> </w:t>
      </w:r>
      <w:r w:rsidR="00055842" w:rsidRPr="002A4F28">
        <w:t>на</w:t>
      </w:r>
      <w:r w:rsidRPr="002A4F28">
        <w:t xml:space="preserve"> </w:t>
      </w:r>
      <w:r w:rsidR="00055842" w:rsidRPr="002A4F28">
        <w:t>принципах</w:t>
      </w:r>
      <w:r w:rsidRPr="002A4F28">
        <w:t xml:space="preserve"> </w:t>
      </w:r>
      <w:r w:rsidR="00055842" w:rsidRPr="002A4F28">
        <w:t>доходности</w:t>
      </w:r>
      <w:r w:rsidRPr="002A4F28">
        <w:t xml:space="preserve"> </w:t>
      </w:r>
      <w:r w:rsidR="00055842" w:rsidRPr="002A4F28">
        <w:t>и</w:t>
      </w:r>
      <w:r w:rsidRPr="002A4F28">
        <w:t xml:space="preserve"> </w:t>
      </w:r>
      <w:r w:rsidR="00055842" w:rsidRPr="002A4F28">
        <w:t>безубыточности.</w:t>
      </w:r>
      <w:r w:rsidRPr="002A4F28">
        <w:t xml:space="preserve"> </w:t>
      </w:r>
      <w:r w:rsidR="00055842" w:rsidRPr="002A4F28">
        <w:t>Долгосрочные</w:t>
      </w:r>
      <w:r w:rsidRPr="002A4F28">
        <w:t xml:space="preserve"> </w:t>
      </w:r>
      <w:r w:rsidR="00055842" w:rsidRPr="002A4F28">
        <w:t>сбережения</w:t>
      </w:r>
      <w:r w:rsidRPr="002A4F28">
        <w:t xml:space="preserve"> </w:t>
      </w:r>
      <w:r w:rsidR="00055842" w:rsidRPr="002A4F28">
        <w:t>формируются</w:t>
      </w:r>
      <w:r w:rsidRPr="002A4F28">
        <w:t xml:space="preserve"> </w:t>
      </w:r>
      <w:r w:rsidR="00055842" w:rsidRPr="002A4F28">
        <w:t>за</w:t>
      </w:r>
      <w:r w:rsidRPr="002A4F28">
        <w:t xml:space="preserve"> </w:t>
      </w:r>
      <w:r w:rsidR="00055842" w:rsidRPr="002A4F28">
        <w:t>счет</w:t>
      </w:r>
      <w:r w:rsidRPr="002A4F28">
        <w:t xml:space="preserve"> </w:t>
      </w:r>
      <w:r w:rsidR="00055842" w:rsidRPr="002A4F28">
        <w:t>сберегательных</w:t>
      </w:r>
      <w:r w:rsidRPr="002A4F28">
        <w:t xml:space="preserve"> </w:t>
      </w:r>
      <w:r w:rsidR="00055842" w:rsidRPr="002A4F28">
        <w:t>взносов</w:t>
      </w:r>
      <w:r w:rsidRPr="002A4F28">
        <w:t xml:space="preserve"> </w:t>
      </w:r>
      <w:r w:rsidR="00055842" w:rsidRPr="002A4F28">
        <w:t>граждан,</w:t>
      </w:r>
      <w:r w:rsidRPr="002A4F28">
        <w:t xml:space="preserve"> </w:t>
      </w:r>
      <w:r w:rsidR="00055842" w:rsidRPr="002A4F28">
        <w:t>а</w:t>
      </w:r>
      <w:r w:rsidRPr="002A4F28">
        <w:t xml:space="preserve"> </w:t>
      </w:r>
      <w:r w:rsidR="00055842" w:rsidRPr="002A4F28">
        <w:t>также</w:t>
      </w:r>
      <w:r w:rsidRPr="002A4F28">
        <w:t xml:space="preserve"> </w:t>
      </w:r>
      <w:r w:rsidR="00055842" w:rsidRPr="002A4F28">
        <w:t>софинансирования</w:t>
      </w:r>
      <w:r w:rsidRPr="002A4F28">
        <w:t xml:space="preserve"> </w:t>
      </w:r>
      <w:r w:rsidR="00055842" w:rsidRPr="002A4F28">
        <w:t>со</w:t>
      </w:r>
      <w:r w:rsidRPr="002A4F28">
        <w:t xml:space="preserve"> </w:t>
      </w:r>
      <w:r w:rsidR="00055842" w:rsidRPr="002A4F28">
        <w:t>стороны</w:t>
      </w:r>
      <w:r w:rsidRPr="002A4F28">
        <w:t xml:space="preserve"> </w:t>
      </w:r>
      <w:r w:rsidR="00055842" w:rsidRPr="002A4F28">
        <w:t>государства</w:t>
      </w:r>
      <w:r w:rsidRPr="002A4F28">
        <w:t xml:space="preserve"> </w:t>
      </w:r>
      <w:r w:rsidR="00055842" w:rsidRPr="002A4F28">
        <w:t>в</w:t>
      </w:r>
      <w:r w:rsidRPr="002A4F28">
        <w:t xml:space="preserve"> </w:t>
      </w:r>
      <w:r w:rsidR="00055842" w:rsidRPr="002A4F28">
        <w:t>размере</w:t>
      </w:r>
      <w:r w:rsidRPr="002A4F28">
        <w:t xml:space="preserve"> </w:t>
      </w:r>
      <w:r w:rsidR="00055842" w:rsidRPr="002A4F28">
        <w:t>до</w:t>
      </w:r>
      <w:r w:rsidRPr="002A4F28">
        <w:t xml:space="preserve"> </w:t>
      </w:r>
      <w:r w:rsidR="00055842" w:rsidRPr="002A4F28">
        <w:t>36</w:t>
      </w:r>
      <w:r w:rsidRPr="002A4F28">
        <w:t xml:space="preserve"> </w:t>
      </w:r>
      <w:r w:rsidR="00055842" w:rsidRPr="002A4F28">
        <w:t>тысяч</w:t>
      </w:r>
      <w:r w:rsidRPr="002A4F28">
        <w:t xml:space="preserve"> </w:t>
      </w:r>
      <w:r w:rsidR="00055842" w:rsidRPr="002A4F28">
        <w:t>рублей</w:t>
      </w:r>
      <w:r w:rsidRPr="002A4F28">
        <w:t xml:space="preserve"> </w:t>
      </w:r>
      <w:r w:rsidR="00055842" w:rsidRPr="002A4F28">
        <w:t>в</w:t>
      </w:r>
      <w:r w:rsidRPr="002A4F28">
        <w:t xml:space="preserve"> </w:t>
      </w:r>
      <w:r w:rsidR="00055842" w:rsidRPr="002A4F28">
        <w:t>год</w:t>
      </w:r>
      <w:r w:rsidRPr="002A4F28">
        <w:t xml:space="preserve"> </w:t>
      </w:r>
      <w:r w:rsidR="00055842" w:rsidRPr="002A4F28">
        <w:t>на</w:t>
      </w:r>
      <w:r w:rsidRPr="002A4F28">
        <w:t xml:space="preserve"> </w:t>
      </w:r>
      <w:r w:rsidR="00055842" w:rsidRPr="002A4F28">
        <w:t>протяжении</w:t>
      </w:r>
      <w:r w:rsidRPr="002A4F28">
        <w:t xml:space="preserve"> </w:t>
      </w:r>
      <w:r w:rsidR="00055842" w:rsidRPr="002A4F28">
        <w:t>десяти</w:t>
      </w:r>
      <w:r w:rsidRPr="002A4F28">
        <w:t xml:space="preserve"> </w:t>
      </w:r>
      <w:r w:rsidR="00055842" w:rsidRPr="002A4F28">
        <w:t>лет</w:t>
      </w:r>
      <w:r w:rsidRPr="002A4F28">
        <w:t>»</w:t>
      </w:r>
      <w:r w:rsidR="00055842" w:rsidRPr="002A4F28">
        <w:t>,</w:t>
      </w:r>
      <w:r w:rsidRPr="002A4F28">
        <w:t xml:space="preserve"> </w:t>
      </w:r>
      <w:r w:rsidR="00055842" w:rsidRPr="002A4F28">
        <w:t>-</w:t>
      </w:r>
      <w:r w:rsidRPr="002A4F28">
        <w:t xml:space="preserve"> </w:t>
      </w:r>
      <w:r w:rsidR="00055842" w:rsidRPr="002A4F28">
        <w:t>рассказала</w:t>
      </w:r>
      <w:r w:rsidRPr="002A4F28">
        <w:t xml:space="preserve"> </w:t>
      </w:r>
      <w:r w:rsidR="00055842" w:rsidRPr="002A4F28">
        <w:t>сертифицированный</w:t>
      </w:r>
      <w:r w:rsidRPr="002A4F28">
        <w:t xml:space="preserve"> </w:t>
      </w:r>
      <w:r w:rsidR="00055842" w:rsidRPr="002A4F28">
        <w:t>тьютор</w:t>
      </w:r>
      <w:r w:rsidRPr="002A4F28">
        <w:t xml:space="preserve"> </w:t>
      </w:r>
      <w:r w:rsidR="00055842" w:rsidRPr="002A4F28">
        <w:t>по</w:t>
      </w:r>
      <w:r w:rsidRPr="002A4F28">
        <w:t xml:space="preserve"> </w:t>
      </w:r>
      <w:r w:rsidR="00055842" w:rsidRPr="002A4F28">
        <w:t>вопросам</w:t>
      </w:r>
      <w:r w:rsidRPr="002A4F28">
        <w:t xml:space="preserve"> </w:t>
      </w:r>
      <w:r w:rsidR="00055842" w:rsidRPr="002A4F28">
        <w:t>бюджетной</w:t>
      </w:r>
      <w:r w:rsidRPr="002A4F28">
        <w:t xml:space="preserve"> </w:t>
      </w:r>
      <w:r w:rsidR="00055842" w:rsidRPr="002A4F28">
        <w:t>грамотности</w:t>
      </w:r>
      <w:r w:rsidRPr="002A4F28">
        <w:t xml:space="preserve"> </w:t>
      </w:r>
      <w:r w:rsidR="00055842" w:rsidRPr="002A4F28">
        <w:t>кандидат</w:t>
      </w:r>
      <w:r w:rsidRPr="002A4F28">
        <w:t xml:space="preserve"> </w:t>
      </w:r>
      <w:r w:rsidR="00055842" w:rsidRPr="002A4F28">
        <w:t>экономических</w:t>
      </w:r>
      <w:r w:rsidRPr="002A4F28">
        <w:t xml:space="preserve"> </w:t>
      </w:r>
      <w:r w:rsidR="00055842" w:rsidRPr="002A4F28">
        <w:t>наук,</w:t>
      </w:r>
      <w:r w:rsidRPr="002A4F28">
        <w:t xml:space="preserve"> </w:t>
      </w:r>
      <w:r w:rsidR="00055842" w:rsidRPr="002A4F28">
        <w:t>доцент</w:t>
      </w:r>
      <w:r w:rsidRPr="002A4F28">
        <w:t xml:space="preserve"> </w:t>
      </w:r>
      <w:r w:rsidR="00055842" w:rsidRPr="002A4F28">
        <w:t>Алина</w:t>
      </w:r>
      <w:r w:rsidRPr="002A4F28">
        <w:t xml:space="preserve"> </w:t>
      </w:r>
      <w:r w:rsidR="00055842" w:rsidRPr="002A4F28">
        <w:t>Усманова.</w:t>
      </w:r>
      <w:r w:rsidRPr="002A4F28">
        <w:t xml:space="preserve"> </w:t>
      </w:r>
    </w:p>
    <w:p w14:paraId="4DE92EC5" w14:textId="77777777" w:rsidR="00055842" w:rsidRPr="002A4F28" w:rsidRDefault="00055842" w:rsidP="00055842">
      <w:r w:rsidRPr="002A4F28">
        <w:t>По</w:t>
      </w:r>
      <w:r w:rsidR="002818A7" w:rsidRPr="002A4F28">
        <w:t xml:space="preserve"> </w:t>
      </w:r>
      <w:r w:rsidRPr="002A4F28">
        <w:t>словам</w:t>
      </w:r>
      <w:r w:rsidR="002818A7" w:rsidRPr="002A4F28">
        <w:t xml:space="preserve"> </w:t>
      </w:r>
      <w:r w:rsidRPr="002A4F28">
        <w:t>специалиста</w:t>
      </w:r>
      <w:r w:rsidR="002818A7" w:rsidRPr="002A4F28">
        <w:t xml:space="preserve"> </w:t>
      </w:r>
      <w:r w:rsidRPr="002A4F28">
        <w:t>программа</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w:t>
      </w:r>
      <w:r w:rsidR="002818A7" w:rsidRPr="002A4F28">
        <w:t xml:space="preserve"> </w:t>
      </w:r>
      <w:r w:rsidRPr="002A4F28">
        <w:t>это</w:t>
      </w:r>
      <w:r w:rsidR="002818A7" w:rsidRPr="002A4F28">
        <w:t xml:space="preserve"> </w:t>
      </w:r>
      <w:r w:rsidRPr="002A4F28">
        <w:t>универсальный</w:t>
      </w:r>
      <w:r w:rsidR="002818A7" w:rsidRPr="002A4F28">
        <w:t xml:space="preserve"> </w:t>
      </w:r>
      <w:r w:rsidRPr="002A4F28">
        <w:t>инструмент</w:t>
      </w:r>
      <w:r w:rsidR="002818A7" w:rsidRPr="002A4F28">
        <w:t xml:space="preserve"> </w:t>
      </w:r>
      <w:r w:rsidRPr="002A4F28">
        <w:t>сбережения</w:t>
      </w:r>
      <w:r w:rsidR="002818A7" w:rsidRPr="002A4F28">
        <w:t xml:space="preserve"> </w:t>
      </w:r>
      <w:r w:rsidRPr="002A4F28">
        <w:t>и</w:t>
      </w:r>
      <w:r w:rsidR="002818A7" w:rsidRPr="002A4F28">
        <w:t xml:space="preserve"> </w:t>
      </w:r>
      <w:r w:rsidRPr="002A4F28">
        <w:t>накопления</w:t>
      </w:r>
      <w:r w:rsidR="002818A7" w:rsidRPr="002A4F28">
        <w:t xml:space="preserve"> </w:t>
      </w:r>
      <w:r w:rsidRPr="002A4F28">
        <w:t>средств.</w:t>
      </w:r>
      <w:r w:rsidR="002818A7" w:rsidRPr="002A4F28">
        <w:t xml:space="preserve"> </w:t>
      </w:r>
      <w:r w:rsidRPr="002A4F28">
        <w:t>Получать</w:t>
      </w:r>
      <w:r w:rsidR="002818A7" w:rsidRPr="002A4F28">
        <w:t xml:space="preserve"> </w:t>
      </w:r>
      <w:r w:rsidRPr="002A4F28">
        <w:t>выплаты</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программы</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можно</w:t>
      </w:r>
      <w:r w:rsidR="002818A7" w:rsidRPr="002A4F28">
        <w:t xml:space="preserve"> </w:t>
      </w:r>
      <w:r w:rsidRPr="002A4F28">
        <w:t>через</w:t>
      </w:r>
      <w:r w:rsidR="002818A7" w:rsidRPr="002A4F28">
        <w:t xml:space="preserve"> </w:t>
      </w:r>
      <w:r w:rsidRPr="002A4F28">
        <w:t>15</w:t>
      </w:r>
      <w:r w:rsidR="002818A7" w:rsidRPr="002A4F28">
        <w:t xml:space="preserve"> </w:t>
      </w:r>
      <w:r w:rsidRPr="002A4F28">
        <w:t>лет</w:t>
      </w:r>
      <w:r w:rsidR="002818A7" w:rsidRPr="002A4F28">
        <w:t xml:space="preserve"> </w:t>
      </w:r>
      <w:r w:rsidRPr="002A4F28">
        <w:t>с</w:t>
      </w:r>
      <w:r w:rsidR="002818A7" w:rsidRPr="002A4F28">
        <w:t xml:space="preserve"> </w:t>
      </w:r>
      <w:r w:rsidRPr="002A4F28">
        <w:t>момента</w:t>
      </w:r>
      <w:r w:rsidR="002818A7" w:rsidRPr="002A4F28">
        <w:t xml:space="preserve"> </w:t>
      </w:r>
      <w:r w:rsidRPr="002A4F28">
        <w:t>заключения</w:t>
      </w:r>
      <w:r w:rsidR="002818A7" w:rsidRPr="002A4F28">
        <w:t xml:space="preserve"> </w:t>
      </w:r>
      <w:r w:rsidRPr="002A4F28">
        <w:t>договора,</w:t>
      </w:r>
      <w:r w:rsidR="002818A7" w:rsidRPr="002A4F28">
        <w:t xml:space="preserve"> </w:t>
      </w:r>
      <w:r w:rsidRPr="002A4F28">
        <w:t>либо</w:t>
      </w:r>
      <w:r w:rsidR="002818A7" w:rsidRPr="002A4F28">
        <w:t xml:space="preserve"> </w:t>
      </w:r>
      <w:r w:rsidRPr="002A4F28">
        <w:t>с</w:t>
      </w:r>
      <w:r w:rsidR="002818A7" w:rsidRPr="002A4F28">
        <w:t xml:space="preserve"> </w:t>
      </w:r>
      <w:r w:rsidRPr="002A4F28">
        <w:t>55</w:t>
      </w:r>
      <w:r w:rsidR="002818A7" w:rsidRPr="002A4F28">
        <w:t xml:space="preserve"> </w:t>
      </w:r>
      <w:r w:rsidRPr="002A4F28">
        <w:t>лет</w:t>
      </w:r>
      <w:r w:rsidR="002818A7" w:rsidRPr="002A4F28">
        <w:t xml:space="preserve"> </w:t>
      </w:r>
      <w:r w:rsidRPr="002A4F28">
        <w:t>для</w:t>
      </w:r>
      <w:r w:rsidR="002818A7" w:rsidRPr="002A4F28">
        <w:t xml:space="preserve"> </w:t>
      </w:r>
      <w:r w:rsidRPr="002A4F28">
        <w:t>женщин</w:t>
      </w:r>
      <w:r w:rsidR="002818A7" w:rsidRPr="002A4F28">
        <w:t xml:space="preserve"> </w:t>
      </w:r>
      <w:r w:rsidRPr="002A4F28">
        <w:t>и</w:t>
      </w:r>
      <w:r w:rsidR="002818A7" w:rsidRPr="002A4F28">
        <w:t xml:space="preserve"> </w:t>
      </w:r>
      <w:r w:rsidRPr="002A4F28">
        <w:t>с</w:t>
      </w:r>
      <w:r w:rsidR="002818A7" w:rsidRPr="002A4F28">
        <w:t xml:space="preserve"> </w:t>
      </w:r>
      <w:r w:rsidRPr="002A4F28">
        <w:t>60</w:t>
      </w:r>
      <w:r w:rsidR="002818A7" w:rsidRPr="002A4F28">
        <w:t xml:space="preserve"> </w:t>
      </w:r>
      <w:r w:rsidRPr="002A4F28">
        <w:t>лет</w:t>
      </w:r>
      <w:r w:rsidR="002818A7" w:rsidRPr="002A4F28">
        <w:t xml:space="preserve"> </w:t>
      </w:r>
      <w:r w:rsidRPr="002A4F28">
        <w:t>для</w:t>
      </w:r>
      <w:r w:rsidR="002818A7" w:rsidRPr="002A4F28">
        <w:t xml:space="preserve"> </w:t>
      </w:r>
      <w:r w:rsidRPr="002A4F28">
        <w:t>мужчин.</w:t>
      </w:r>
      <w:r w:rsidR="002818A7" w:rsidRPr="002A4F28">
        <w:t xml:space="preserve"> </w:t>
      </w:r>
      <w:r w:rsidRPr="002A4F28">
        <w:t>При</w:t>
      </w:r>
      <w:r w:rsidR="002818A7" w:rsidRPr="002A4F28">
        <w:t xml:space="preserve"> </w:t>
      </w:r>
      <w:r w:rsidRPr="002A4F28">
        <w:t>наступлении</w:t>
      </w:r>
      <w:r w:rsidR="002818A7" w:rsidRPr="002A4F28">
        <w:t xml:space="preserve"> </w:t>
      </w:r>
      <w:r w:rsidRPr="002A4F28">
        <w:t>тяжелой</w:t>
      </w:r>
      <w:r w:rsidR="002818A7" w:rsidRPr="002A4F28">
        <w:t xml:space="preserve"> </w:t>
      </w:r>
      <w:r w:rsidRPr="002A4F28">
        <w:t>жизненной</w:t>
      </w:r>
      <w:r w:rsidR="002818A7" w:rsidRPr="002A4F28">
        <w:t xml:space="preserve"> </w:t>
      </w:r>
      <w:r w:rsidRPr="002A4F28">
        <w:lastRenderedPageBreak/>
        <w:t>ситуации</w:t>
      </w:r>
      <w:r w:rsidR="002818A7" w:rsidRPr="002A4F28">
        <w:t xml:space="preserve"> </w:t>
      </w:r>
      <w:r w:rsidRPr="002A4F28">
        <w:t>-</w:t>
      </w:r>
      <w:r w:rsidR="002818A7" w:rsidRPr="002A4F28">
        <w:t xml:space="preserve"> </w:t>
      </w:r>
      <w:r w:rsidRPr="002A4F28">
        <w:t>потере</w:t>
      </w:r>
      <w:r w:rsidR="002818A7" w:rsidRPr="002A4F28">
        <w:t xml:space="preserve"> </w:t>
      </w:r>
      <w:r w:rsidRPr="002A4F28">
        <w:t>кормильца</w:t>
      </w:r>
      <w:r w:rsidR="002818A7" w:rsidRPr="002A4F28">
        <w:t xml:space="preserve"> </w:t>
      </w:r>
      <w:r w:rsidRPr="002A4F28">
        <w:t>и</w:t>
      </w:r>
      <w:r w:rsidR="002818A7" w:rsidRPr="002A4F28">
        <w:t xml:space="preserve"> </w:t>
      </w:r>
      <w:r w:rsidRPr="002A4F28">
        <w:t>необходимости</w:t>
      </w:r>
      <w:r w:rsidR="002818A7" w:rsidRPr="002A4F28">
        <w:t xml:space="preserve"> </w:t>
      </w:r>
      <w:r w:rsidRPr="002A4F28">
        <w:t>дорогостоящего</w:t>
      </w:r>
      <w:r w:rsidR="002818A7" w:rsidRPr="002A4F28">
        <w:t xml:space="preserve"> </w:t>
      </w:r>
      <w:r w:rsidRPr="002A4F28">
        <w:t>лечения</w:t>
      </w:r>
      <w:r w:rsidR="002818A7" w:rsidRPr="002A4F28">
        <w:t xml:space="preserve"> </w:t>
      </w:r>
      <w:r w:rsidRPr="002A4F28">
        <w:t>-</w:t>
      </w:r>
      <w:r w:rsidR="002818A7" w:rsidRPr="002A4F28">
        <w:t xml:space="preserve"> </w:t>
      </w:r>
      <w:r w:rsidRPr="002A4F28">
        <w:t>возможно</w:t>
      </w:r>
      <w:r w:rsidR="002818A7" w:rsidRPr="002A4F28">
        <w:t xml:space="preserve"> </w:t>
      </w:r>
      <w:r w:rsidRPr="002A4F28">
        <w:t>получить</w:t>
      </w:r>
      <w:r w:rsidR="002818A7" w:rsidRPr="002A4F28">
        <w:t xml:space="preserve"> </w:t>
      </w:r>
      <w:r w:rsidRPr="002A4F28">
        <w:t>все</w:t>
      </w:r>
      <w:r w:rsidR="002818A7" w:rsidRPr="002A4F28">
        <w:t xml:space="preserve"> </w:t>
      </w:r>
      <w:r w:rsidRPr="002A4F28">
        <w:t>средства</w:t>
      </w:r>
      <w:r w:rsidR="002818A7" w:rsidRPr="002A4F28">
        <w:t xml:space="preserve"> </w:t>
      </w:r>
      <w:r w:rsidRPr="002A4F28">
        <w:t>вместе</w:t>
      </w:r>
      <w:r w:rsidR="002818A7" w:rsidRPr="002A4F28">
        <w:t xml:space="preserve"> </w:t>
      </w:r>
      <w:r w:rsidRPr="002A4F28">
        <w:t>с</w:t>
      </w:r>
      <w:r w:rsidR="002818A7" w:rsidRPr="002A4F28">
        <w:t xml:space="preserve"> </w:t>
      </w:r>
      <w:r w:rsidRPr="002A4F28">
        <w:t>инвестиционным</w:t>
      </w:r>
      <w:r w:rsidR="002818A7" w:rsidRPr="002A4F28">
        <w:t xml:space="preserve"> </w:t>
      </w:r>
      <w:r w:rsidRPr="002A4F28">
        <w:t>доходом</w:t>
      </w:r>
      <w:r w:rsidR="002818A7" w:rsidRPr="002A4F28">
        <w:t xml:space="preserve"> </w:t>
      </w:r>
      <w:r w:rsidRPr="002A4F28">
        <w:t>раньше</w:t>
      </w:r>
      <w:r w:rsidR="002818A7" w:rsidRPr="002A4F28">
        <w:t xml:space="preserve"> </w:t>
      </w:r>
      <w:r w:rsidRPr="002A4F28">
        <w:t>срока.</w:t>
      </w:r>
      <w:r w:rsidR="002818A7" w:rsidRPr="002A4F28">
        <w:t xml:space="preserve"> </w:t>
      </w:r>
    </w:p>
    <w:p w14:paraId="05B411E3" w14:textId="77777777" w:rsidR="00055842" w:rsidRPr="002A4F28" w:rsidRDefault="00055842" w:rsidP="00055842">
      <w:r w:rsidRPr="002A4F28">
        <w:t>Отметим,</w:t>
      </w:r>
      <w:r w:rsidR="002818A7" w:rsidRPr="002A4F28">
        <w:t xml:space="preserve"> </w:t>
      </w:r>
      <w:r w:rsidRPr="002A4F28">
        <w:t>что</w:t>
      </w:r>
      <w:r w:rsidR="002818A7" w:rsidRPr="002A4F28">
        <w:t xml:space="preserve"> </w:t>
      </w:r>
      <w:r w:rsidRPr="002A4F28">
        <w:t>День</w:t>
      </w:r>
      <w:r w:rsidR="002818A7" w:rsidRPr="002A4F28">
        <w:t xml:space="preserve"> </w:t>
      </w:r>
      <w:r w:rsidRPr="002A4F28">
        <w:t>бюджетной</w:t>
      </w:r>
      <w:r w:rsidR="002818A7" w:rsidRPr="002A4F28">
        <w:t xml:space="preserve"> </w:t>
      </w:r>
      <w:r w:rsidRPr="002A4F28">
        <w:t>грамотности</w:t>
      </w:r>
      <w:r w:rsidR="002818A7" w:rsidRPr="002A4F28">
        <w:t xml:space="preserve"> </w:t>
      </w:r>
      <w:r w:rsidRPr="002A4F28">
        <w:t>организовали</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реализации</w:t>
      </w:r>
      <w:r w:rsidR="002818A7" w:rsidRPr="002A4F28">
        <w:t xml:space="preserve"> </w:t>
      </w:r>
      <w:r w:rsidRPr="002A4F28">
        <w:t>регионального</w:t>
      </w:r>
      <w:r w:rsidR="002818A7" w:rsidRPr="002A4F28">
        <w:t xml:space="preserve"> </w:t>
      </w:r>
      <w:r w:rsidRPr="002A4F28">
        <w:t>проекта</w:t>
      </w:r>
      <w:r w:rsidR="002818A7" w:rsidRPr="002A4F28">
        <w:t xml:space="preserve"> «</w:t>
      </w:r>
      <w:r w:rsidRPr="002A4F28">
        <w:t>Повышение</w:t>
      </w:r>
      <w:r w:rsidR="002818A7" w:rsidRPr="002A4F28">
        <w:t xml:space="preserve"> </w:t>
      </w:r>
      <w:r w:rsidRPr="002A4F28">
        <w:t>бюджетной</w:t>
      </w:r>
      <w:r w:rsidR="002818A7" w:rsidRPr="002A4F28">
        <w:t xml:space="preserve"> </w:t>
      </w:r>
      <w:r w:rsidRPr="002A4F28">
        <w:t>грамотности</w:t>
      </w:r>
      <w:r w:rsidR="002818A7" w:rsidRPr="002A4F28">
        <w:t xml:space="preserve"> </w:t>
      </w:r>
      <w:r w:rsidRPr="002A4F28">
        <w:t>в</w:t>
      </w:r>
      <w:r w:rsidR="002818A7" w:rsidRPr="002A4F28">
        <w:t xml:space="preserve"> </w:t>
      </w:r>
      <w:r w:rsidRPr="002A4F28">
        <w:t>Саратовской</w:t>
      </w:r>
      <w:r w:rsidR="002818A7" w:rsidRPr="002A4F28">
        <w:t xml:space="preserve"> </w:t>
      </w:r>
      <w:r w:rsidRPr="002A4F28">
        <w:t>области</w:t>
      </w:r>
      <w:r w:rsidR="002818A7" w:rsidRPr="002A4F28">
        <w:t>»</w:t>
      </w:r>
      <w:r w:rsidRPr="002A4F28">
        <w:t>,</w:t>
      </w:r>
      <w:r w:rsidR="002818A7" w:rsidRPr="002A4F28">
        <w:t xml:space="preserve"> </w:t>
      </w:r>
      <w:r w:rsidRPr="002A4F28">
        <w:t>ответственным</w:t>
      </w:r>
      <w:r w:rsidR="002818A7" w:rsidRPr="002A4F28">
        <w:t xml:space="preserve"> </w:t>
      </w:r>
      <w:r w:rsidRPr="002A4F28">
        <w:t>исполнителем</w:t>
      </w:r>
      <w:r w:rsidR="002818A7" w:rsidRPr="002A4F28">
        <w:t xml:space="preserve"> </w:t>
      </w:r>
      <w:r w:rsidRPr="002A4F28">
        <w:t>которой</w:t>
      </w:r>
      <w:r w:rsidR="002818A7" w:rsidRPr="002A4F28">
        <w:t xml:space="preserve"> </w:t>
      </w:r>
      <w:r w:rsidRPr="002A4F28">
        <w:t>является</w:t>
      </w:r>
      <w:r w:rsidR="002818A7" w:rsidRPr="002A4F28">
        <w:t xml:space="preserve"> </w:t>
      </w:r>
      <w:r w:rsidRPr="002A4F28">
        <w:t>министерство</w:t>
      </w:r>
      <w:r w:rsidR="002818A7" w:rsidRPr="002A4F28">
        <w:t xml:space="preserve"> </w:t>
      </w:r>
      <w:r w:rsidRPr="002A4F28">
        <w:t>финансов</w:t>
      </w:r>
      <w:r w:rsidR="002818A7" w:rsidRPr="002A4F28">
        <w:t xml:space="preserve"> </w:t>
      </w:r>
      <w:r w:rsidRPr="002A4F28">
        <w:t>региона,</w:t>
      </w:r>
      <w:r w:rsidR="002818A7" w:rsidRPr="002A4F28">
        <w:t xml:space="preserve"> </w:t>
      </w:r>
      <w:r w:rsidRPr="002A4F28">
        <w:t>а</w:t>
      </w:r>
      <w:r w:rsidR="002818A7" w:rsidRPr="002A4F28">
        <w:t xml:space="preserve"> </w:t>
      </w:r>
      <w:r w:rsidRPr="002A4F28">
        <w:t>участниками</w:t>
      </w:r>
      <w:r w:rsidR="002818A7" w:rsidRPr="002A4F28">
        <w:t xml:space="preserve"> </w:t>
      </w:r>
      <w:r w:rsidRPr="002A4F28">
        <w:t>стали</w:t>
      </w:r>
      <w:r w:rsidR="002818A7" w:rsidRPr="002A4F28">
        <w:t xml:space="preserve"> </w:t>
      </w:r>
      <w:r w:rsidRPr="002A4F28">
        <w:t>учащиеся</w:t>
      </w:r>
      <w:r w:rsidR="002818A7" w:rsidRPr="002A4F28">
        <w:t xml:space="preserve"> </w:t>
      </w:r>
      <w:r w:rsidRPr="002A4F28">
        <w:t>общеобразовательных</w:t>
      </w:r>
      <w:r w:rsidR="002818A7" w:rsidRPr="002A4F28">
        <w:t xml:space="preserve"> </w:t>
      </w:r>
      <w:r w:rsidRPr="002A4F28">
        <w:t>и</w:t>
      </w:r>
      <w:r w:rsidR="002818A7" w:rsidRPr="002A4F28">
        <w:t xml:space="preserve"> </w:t>
      </w:r>
      <w:r w:rsidRPr="002A4F28">
        <w:t>высших</w:t>
      </w:r>
      <w:r w:rsidR="002818A7" w:rsidRPr="002A4F28">
        <w:t xml:space="preserve"> </w:t>
      </w:r>
      <w:r w:rsidRPr="002A4F28">
        <w:t>учебных</w:t>
      </w:r>
      <w:r w:rsidR="002818A7" w:rsidRPr="002A4F28">
        <w:t xml:space="preserve"> </w:t>
      </w:r>
      <w:r w:rsidRPr="002A4F28">
        <w:t>заведений.</w:t>
      </w:r>
    </w:p>
    <w:p w14:paraId="681EEE87" w14:textId="77777777" w:rsidR="00055842" w:rsidRPr="002A4F28" w:rsidRDefault="00E071C9" w:rsidP="00055842">
      <w:hyperlink r:id="rId15" w:history="1">
        <w:r w:rsidR="00055842" w:rsidRPr="002A4F28">
          <w:rPr>
            <w:rStyle w:val="a3"/>
          </w:rPr>
          <w:t>https://izvestia64.ru/news/229505-saratovskim-studentam-rasskazali-o-programme-dolgosrochnyh-sberezheniy.html</w:t>
        </w:r>
      </w:hyperlink>
    </w:p>
    <w:p w14:paraId="05B1B2AC" w14:textId="77777777" w:rsidR="00B84A51" w:rsidRPr="002A4F28" w:rsidRDefault="00B84A51" w:rsidP="00B84A51">
      <w:pPr>
        <w:pStyle w:val="2"/>
      </w:pPr>
      <w:bookmarkStart w:id="59" w:name="_Toc180043236"/>
      <w:bookmarkEnd w:id="57"/>
      <w:r w:rsidRPr="002A4F28">
        <w:t>Известия</w:t>
      </w:r>
      <w:r w:rsidR="002818A7" w:rsidRPr="002A4F28">
        <w:t xml:space="preserve"> </w:t>
      </w:r>
      <w:r w:rsidRPr="002A4F28">
        <w:t>Мордовии</w:t>
      </w:r>
      <w:r w:rsidR="002818A7" w:rsidRPr="002A4F28">
        <w:t xml:space="preserve"> </w:t>
      </w:r>
      <w:r w:rsidR="00EA6BA7" w:rsidRPr="002A4F28">
        <w:t>(Саранск)</w:t>
      </w:r>
      <w:r w:rsidRPr="002A4F28">
        <w:t>,</w:t>
      </w:r>
      <w:r w:rsidR="002818A7" w:rsidRPr="002A4F28">
        <w:t xml:space="preserve"> </w:t>
      </w:r>
      <w:r w:rsidRPr="002A4F28">
        <w:t>16.10.2024,</w:t>
      </w:r>
      <w:r w:rsidR="002818A7" w:rsidRPr="002A4F28">
        <w:t xml:space="preserve"> </w:t>
      </w:r>
      <w:r w:rsidRPr="002A4F28">
        <w:t>Эксперты</w:t>
      </w:r>
      <w:r w:rsidR="002818A7" w:rsidRPr="002A4F28">
        <w:t xml:space="preserve"> </w:t>
      </w:r>
      <w:r w:rsidRPr="002A4F28">
        <w:t>Сбера</w:t>
      </w:r>
      <w:r w:rsidR="002818A7" w:rsidRPr="002A4F28">
        <w:t xml:space="preserve"> </w:t>
      </w:r>
      <w:r w:rsidRPr="002A4F28">
        <w:t>принимают</w:t>
      </w:r>
      <w:r w:rsidR="002818A7" w:rsidRPr="002A4F28">
        <w:t xml:space="preserve"> </w:t>
      </w:r>
      <w:r w:rsidRPr="002A4F28">
        <w:t>участие</w:t>
      </w:r>
      <w:r w:rsidR="002818A7" w:rsidRPr="002A4F28">
        <w:t xml:space="preserve"> </w:t>
      </w:r>
      <w:r w:rsidRPr="002A4F28">
        <w:t>в</w:t>
      </w:r>
      <w:r w:rsidR="002818A7" w:rsidRPr="002A4F28">
        <w:t xml:space="preserve"> </w:t>
      </w:r>
      <w:r w:rsidRPr="002A4F28">
        <w:t>работе</w:t>
      </w:r>
      <w:r w:rsidR="002818A7" w:rsidRPr="002A4F28">
        <w:t xml:space="preserve"> </w:t>
      </w:r>
      <w:r w:rsidRPr="002A4F28">
        <w:t>регионального</w:t>
      </w:r>
      <w:r w:rsidR="002818A7" w:rsidRPr="002A4F28">
        <w:t xml:space="preserve"> </w:t>
      </w:r>
      <w:r w:rsidRPr="002A4F28">
        <w:t>форума</w:t>
      </w:r>
      <w:r w:rsidR="002818A7" w:rsidRPr="002A4F28">
        <w:t xml:space="preserve"> </w:t>
      </w:r>
      <w:r w:rsidRPr="002A4F28">
        <w:t>по</w:t>
      </w:r>
      <w:r w:rsidR="002818A7" w:rsidRPr="002A4F28">
        <w:t xml:space="preserve"> </w:t>
      </w:r>
      <w:r w:rsidRPr="002A4F28">
        <w:t>повышению</w:t>
      </w:r>
      <w:r w:rsidR="002818A7" w:rsidRPr="002A4F28">
        <w:t xml:space="preserve"> </w:t>
      </w:r>
      <w:r w:rsidRPr="002A4F28">
        <w:t>финансовой</w:t>
      </w:r>
      <w:r w:rsidR="002818A7" w:rsidRPr="002A4F28">
        <w:t xml:space="preserve"> </w:t>
      </w:r>
      <w:r w:rsidRPr="002A4F28">
        <w:t>грамотности</w:t>
      </w:r>
      <w:bookmarkEnd w:id="59"/>
    </w:p>
    <w:p w14:paraId="0D202D1B" w14:textId="77777777" w:rsidR="00B84A51" w:rsidRPr="002A4F28" w:rsidRDefault="00B84A51" w:rsidP="00AE18A8">
      <w:pPr>
        <w:pStyle w:val="3"/>
      </w:pPr>
      <w:bookmarkStart w:id="60" w:name="_Toc180043237"/>
      <w:r w:rsidRPr="002A4F28">
        <w:t>Сообщение</w:t>
      </w:r>
      <w:r w:rsidR="002818A7" w:rsidRPr="002A4F28">
        <w:t xml:space="preserve"> </w:t>
      </w:r>
      <w:r w:rsidRPr="002A4F28">
        <w:t>Эксперты</w:t>
      </w:r>
      <w:r w:rsidR="002818A7" w:rsidRPr="002A4F28">
        <w:t xml:space="preserve"> </w:t>
      </w:r>
      <w:r w:rsidRPr="002A4F28">
        <w:t>Сбера</w:t>
      </w:r>
      <w:r w:rsidR="002818A7" w:rsidRPr="002A4F28">
        <w:t xml:space="preserve"> </w:t>
      </w:r>
      <w:r w:rsidRPr="002A4F28">
        <w:t>принимают</w:t>
      </w:r>
      <w:r w:rsidR="002818A7" w:rsidRPr="002A4F28">
        <w:t xml:space="preserve"> </w:t>
      </w:r>
      <w:r w:rsidRPr="002A4F28">
        <w:t>участие</w:t>
      </w:r>
      <w:r w:rsidR="002818A7" w:rsidRPr="002A4F28">
        <w:t xml:space="preserve"> </w:t>
      </w:r>
      <w:r w:rsidRPr="002A4F28">
        <w:t>в</w:t>
      </w:r>
      <w:r w:rsidR="002818A7" w:rsidRPr="002A4F28">
        <w:t xml:space="preserve"> </w:t>
      </w:r>
      <w:r w:rsidRPr="002A4F28">
        <w:t>работе</w:t>
      </w:r>
      <w:r w:rsidR="002818A7" w:rsidRPr="002A4F28">
        <w:t xml:space="preserve"> </w:t>
      </w:r>
      <w:r w:rsidRPr="002A4F28">
        <w:t>регионального</w:t>
      </w:r>
      <w:r w:rsidR="002818A7" w:rsidRPr="002A4F28">
        <w:t xml:space="preserve"> </w:t>
      </w:r>
      <w:r w:rsidRPr="002A4F28">
        <w:t>форума</w:t>
      </w:r>
      <w:r w:rsidR="002818A7" w:rsidRPr="002A4F28">
        <w:t xml:space="preserve"> </w:t>
      </w:r>
      <w:r w:rsidRPr="002A4F28">
        <w:t>по</w:t>
      </w:r>
      <w:r w:rsidR="002818A7" w:rsidRPr="002A4F28">
        <w:t xml:space="preserve"> </w:t>
      </w:r>
      <w:r w:rsidRPr="002A4F28">
        <w:t>повышению</w:t>
      </w:r>
      <w:r w:rsidR="002818A7" w:rsidRPr="002A4F28">
        <w:t xml:space="preserve"> </w:t>
      </w:r>
      <w:r w:rsidRPr="002A4F28">
        <w:t>финансовой</w:t>
      </w:r>
      <w:r w:rsidR="002818A7" w:rsidRPr="002A4F28">
        <w:t xml:space="preserve"> </w:t>
      </w:r>
      <w:r w:rsidRPr="002A4F28">
        <w:t>грамотности</w:t>
      </w:r>
      <w:r w:rsidR="002818A7" w:rsidRPr="002A4F28">
        <w:t xml:space="preserve"> </w:t>
      </w:r>
      <w:r w:rsidRPr="002A4F28">
        <w:t>появились</w:t>
      </w:r>
      <w:r w:rsidR="002818A7" w:rsidRPr="002A4F28">
        <w:t xml:space="preserve"> </w:t>
      </w:r>
      <w:r w:rsidRPr="002A4F28">
        <w:t>сначала</w:t>
      </w:r>
      <w:r w:rsidR="002818A7" w:rsidRPr="002A4F28">
        <w:t xml:space="preserve"> </w:t>
      </w:r>
      <w:r w:rsidRPr="002A4F28">
        <w:t>на</w:t>
      </w:r>
      <w:r w:rsidR="002818A7" w:rsidRPr="002A4F28">
        <w:t xml:space="preserve"> </w:t>
      </w:r>
      <w:r w:rsidRPr="002A4F28">
        <w:t>Известия</w:t>
      </w:r>
      <w:r w:rsidR="002818A7" w:rsidRPr="002A4F28">
        <w:t xml:space="preserve"> </w:t>
      </w:r>
      <w:r w:rsidRPr="002A4F28">
        <w:t>Мордовии.</w:t>
      </w:r>
      <w:bookmarkEnd w:id="60"/>
    </w:p>
    <w:p w14:paraId="266F1643" w14:textId="77777777" w:rsidR="00B84A51" w:rsidRPr="002A4F28" w:rsidRDefault="00B84A51" w:rsidP="00B84A51">
      <w:r w:rsidRPr="002A4F28">
        <w:t>В</w:t>
      </w:r>
      <w:r w:rsidR="002818A7" w:rsidRPr="002A4F28">
        <w:t xml:space="preserve"> </w:t>
      </w:r>
      <w:r w:rsidRPr="002A4F28">
        <w:t>Мордовии</w:t>
      </w:r>
      <w:r w:rsidR="002818A7" w:rsidRPr="002A4F28">
        <w:t xml:space="preserve"> </w:t>
      </w:r>
      <w:r w:rsidRPr="002A4F28">
        <w:t>стартовал</w:t>
      </w:r>
      <w:r w:rsidR="002818A7" w:rsidRPr="002A4F28">
        <w:t xml:space="preserve"> </w:t>
      </w:r>
      <w:r w:rsidRPr="002A4F28">
        <w:t>региональный</w:t>
      </w:r>
      <w:r w:rsidR="002818A7" w:rsidRPr="002A4F28">
        <w:t xml:space="preserve"> </w:t>
      </w:r>
      <w:r w:rsidRPr="002A4F28">
        <w:t>форум</w:t>
      </w:r>
      <w:r w:rsidR="002818A7" w:rsidRPr="002A4F28">
        <w:t xml:space="preserve"> «</w:t>
      </w:r>
      <w:r w:rsidRPr="002A4F28">
        <w:t>Повышение</w:t>
      </w:r>
      <w:r w:rsidR="002818A7" w:rsidRPr="002A4F28">
        <w:t xml:space="preserve"> </w:t>
      </w:r>
      <w:r w:rsidRPr="002A4F28">
        <w:t>финансовой</w:t>
      </w:r>
      <w:r w:rsidR="002818A7" w:rsidRPr="002A4F28">
        <w:t xml:space="preserve"> </w:t>
      </w:r>
      <w:r w:rsidRPr="002A4F28">
        <w:t>грамотности</w:t>
      </w:r>
      <w:r w:rsidR="002818A7" w:rsidRPr="002A4F28">
        <w:t xml:space="preserve"> </w:t>
      </w:r>
      <w:r w:rsidRPr="002A4F28">
        <w:t>и</w:t>
      </w:r>
      <w:r w:rsidR="002818A7" w:rsidRPr="002A4F28">
        <w:t xml:space="preserve"> </w:t>
      </w:r>
      <w:r w:rsidRPr="002A4F28">
        <w:t>формирование</w:t>
      </w:r>
      <w:r w:rsidR="002818A7" w:rsidRPr="002A4F28">
        <w:t xml:space="preserve"> </w:t>
      </w:r>
      <w:r w:rsidRPr="002A4F28">
        <w:t>финансовой</w:t>
      </w:r>
      <w:r w:rsidR="002818A7" w:rsidRPr="002A4F28">
        <w:t xml:space="preserve"> </w:t>
      </w:r>
      <w:r w:rsidRPr="002A4F28">
        <w:t>культуры</w:t>
      </w:r>
      <w:r w:rsidR="002818A7" w:rsidRPr="002A4F28">
        <w:t xml:space="preserve"> </w:t>
      </w:r>
      <w:r w:rsidRPr="002A4F28">
        <w:t>в</w:t>
      </w:r>
      <w:r w:rsidR="002818A7" w:rsidRPr="002A4F28">
        <w:t xml:space="preserve"> </w:t>
      </w:r>
      <w:r w:rsidRPr="002A4F28">
        <w:t>Республике</w:t>
      </w:r>
      <w:r w:rsidR="002818A7" w:rsidRPr="002A4F28">
        <w:t xml:space="preserve"> </w:t>
      </w:r>
      <w:r w:rsidRPr="002A4F28">
        <w:t>Мордовия:</w:t>
      </w:r>
      <w:r w:rsidR="002818A7" w:rsidRPr="002A4F28">
        <w:t xml:space="preserve"> </w:t>
      </w:r>
      <w:r w:rsidRPr="002A4F28">
        <w:t>новые</w:t>
      </w:r>
      <w:r w:rsidR="002818A7" w:rsidRPr="002A4F28">
        <w:t xml:space="preserve"> </w:t>
      </w:r>
      <w:r w:rsidRPr="002A4F28">
        <w:t>векторы</w:t>
      </w:r>
      <w:r w:rsidR="002818A7" w:rsidRPr="002A4F28">
        <w:t xml:space="preserve"> </w:t>
      </w:r>
      <w:r w:rsidRPr="002A4F28">
        <w:t>развития</w:t>
      </w:r>
      <w:r w:rsidR="002818A7" w:rsidRPr="002A4F28">
        <w:t>»</w:t>
      </w:r>
      <w:r w:rsidRPr="002A4F28">
        <w:t>.</w:t>
      </w:r>
      <w:r w:rsidR="002818A7" w:rsidRPr="002A4F28">
        <w:t xml:space="preserve"> </w:t>
      </w:r>
      <w:r w:rsidRPr="002A4F28">
        <w:t>Официальное</w:t>
      </w:r>
      <w:r w:rsidR="002818A7" w:rsidRPr="002A4F28">
        <w:t xml:space="preserve"> </w:t>
      </w:r>
      <w:r w:rsidRPr="002A4F28">
        <w:t>открытие</w:t>
      </w:r>
      <w:r w:rsidR="002818A7" w:rsidRPr="002A4F28">
        <w:t xml:space="preserve"> </w:t>
      </w:r>
      <w:r w:rsidRPr="002A4F28">
        <w:t>мероприятия</w:t>
      </w:r>
      <w:r w:rsidR="002818A7" w:rsidRPr="002A4F28">
        <w:t xml:space="preserve"> </w:t>
      </w:r>
      <w:r w:rsidRPr="002A4F28">
        <w:t>состоялось</w:t>
      </w:r>
      <w:r w:rsidR="002818A7" w:rsidRPr="002A4F28">
        <w:t xml:space="preserve"> </w:t>
      </w:r>
      <w:r w:rsidRPr="002A4F28">
        <w:t>в</w:t>
      </w:r>
      <w:r w:rsidR="002818A7" w:rsidRPr="002A4F28">
        <w:t xml:space="preserve"> </w:t>
      </w:r>
      <w:r w:rsidRPr="002A4F28">
        <w:t>Мордовском</w:t>
      </w:r>
      <w:r w:rsidR="002818A7" w:rsidRPr="002A4F28">
        <w:t xml:space="preserve"> </w:t>
      </w:r>
      <w:r w:rsidRPr="002A4F28">
        <w:t>государственном</w:t>
      </w:r>
      <w:r w:rsidR="002818A7" w:rsidRPr="002A4F28">
        <w:t xml:space="preserve"> </w:t>
      </w:r>
      <w:r w:rsidRPr="002A4F28">
        <w:t>университете</w:t>
      </w:r>
      <w:r w:rsidR="002818A7" w:rsidRPr="002A4F28">
        <w:t xml:space="preserve"> </w:t>
      </w:r>
      <w:r w:rsidRPr="002A4F28">
        <w:t>им.</w:t>
      </w:r>
      <w:r w:rsidR="002818A7" w:rsidRPr="002A4F28">
        <w:t xml:space="preserve"> </w:t>
      </w:r>
      <w:r w:rsidRPr="002A4F28">
        <w:t>Н.П.</w:t>
      </w:r>
      <w:r w:rsidR="002818A7" w:rsidRPr="002A4F28">
        <w:t xml:space="preserve"> </w:t>
      </w:r>
      <w:r w:rsidRPr="002A4F28">
        <w:t>Огарева.</w:t>
      </w:r>
    </w:p>
    <w:p w14:paraId="0EB5DDB0" w14:textId="77777777" w:rsidR="00B84A51" w:rsidRPr="002A4F28" w:rsidRDefault="00B84A51" w:rsidP="00B84A51">
      <w:r w:rsidRPr="002A4F28">
        <w:t>Заместитель</w:t>
      </w:r>
      <w:r w:rsidR="002818A7" w:rsidRPr="002A4F28">
        <w:t xml:space="preserve"> </w:t>
      </w:r>
      <w:r w:rsidRPr="002A4F28">
        <w:t>управляющего</w:t>
      </w:r>
      <w:r w:rsidR="002818A7" w:rsidRPr="002A4F28">
        <w:t xml:space="preserve"> </w:t>
      </w:r>
      <w:r w:rsidRPr="002A4F28">
        <w:t>Мордовским</w:t>
      </w:r>
      <w:r w:rsidR="002818A7" w:rsidRPr="002A4F28">
        <w:t xml:space="preserve"> </w:t>
      </w:r>
      <w:r w:rsidRPr="002A4F28">
        <w:t>отделением</w:t>
      </w:r>
      <w:r w:rsidR="002818A7" w:rsidRPr="002A4F28">
        <w:t xml:space="preserve"> </w:t>
      </w:r>
      <w:r w:rsidRPr="002A4F28">
        <w:t>Сбербанка</w:t>
      </w:r>
      <w:r w:rsidR="002818A7" w:rsidRPr="002A4F28">
        <w:t xml:space="preserve"> </w:t>
      </w:r>
      <w:r w:rsidRPr="002A4F28">
        <w:t>Дмитрий</w:t>
      </w:r>
      <w:r w:rsidR="002818A7" w:rsidRPr="002A4F28">
        <w:t xml:space="preserve"> </w:t>
      </w:r>
      <w:r w:rsidRPr="002A4F28">
        <w:t>Царев</w:t>
      </w:r>
      <w:r w:rsidR="002818A7" w:rsidRPr="002A4F28">
        <w:t xml:space="preserve"> </w:t>
      </w:r>
      <w:r w:rsidRPr="002A4F28">
        <w:t>познакомил</w:t>
      </w:r>
      <w:r w:rsidR="002818A7" w:rsidRPr="002A4F28">
        <w:t xml:space="preserve"> </w:t>
      </w:r>
      <w:r w:rsidRPr="002A4F28">
        <w:t>участников</w:t>
      </w:r>
      <w:r w:rsidR="002818A7" w:rsidRPr="002A4F28">
        <w:t xml:space="preserve"> </w:t>
      </w:r>
      <w:r w:rsidRPr="002A4F28">
        <w:t>форума</w:t>
      </w:r>
      <w:r w:rsidR="002818A7" w:rsidRPr="002A4F28">
        <w:t xml:space="preserve"> </w:t>
      </w:r>
      <w:r w:rsidRPr="002A4F28">
        <w:t>с</w:t>
      </w:r>
      <w:r w:rsidR="002818A7" w:rsidRPr="002A4F28">
        <w:t xml:space="preserve"> </w:t>
      </w:r>
      <w:r w:rsidRPr="002A4F28">
        <w:t>основными</w:t>
      </w:r>
      <w:r w:rsidR="002818A7" w:rsidRPr="002A4F28">
        <w:t xml:space="preserve"> </w:t>
      </w:r>
      <w:r w:rsidRPr="002A4F28">
        <w:t>проектами</w:t>
      </w:r>
      <w:r w:rsidR="002818A7" w:rsidRPr="002A4F28">
        <w:t xml:space="preserve"> </w:t>
      </w:r>
      <w:r w:rsidRPr="002A4F28">
        <w:t>по</w:t>
      </w:r>
      <w:r w:rsidR="002818A7" w:rsidRPr="002A4F28">
        <w:t xml:space="preserve"> </w:t>
      </w:r>
      <w:r w:rsidRPr="002A4F28">
        <w:t>финансовой</w:t>
      </w:r>
      <w:r w:rsidR="002818A7" w:rsidRPr="002A4F28">
        <w:t xml:space="preserve"> </w:t>
      </w:r>
      <w:r w:rsidRPr="002A4F28">
        <w:t>грамотности,</w:t>
      </w:r>
      <w:r w:rsidR="002818A7" w:rsidRPr="002A4F28">
        <w:t xml:space="preserve"> </w:t>
      </w:r>
      <w:r w:rsidRPr="002A4F28">
        <w:t>которые</w:t>
      </w:r>
      <w:r w:rsidR="002818A7" w:rsidRPr="002A4F28">
        <w:t xml:space="preserve"> </w:t>
      </w:r>
      <w:r w:rsidRPr="002A4F28">
        <w:t>реализует</w:t>
      </w:r>
      <w:r w:rsidR="002818A7" w:rsidRPr="002A4F28">
        <w:t xml:space="preserve"> </w:t>
      </w:r>
      <w:r w:rsidRPr="002A4F28">
        <w:t>банк</w:t>
      </w:r>
      <w:r w:rsidR="002818A7" w:rsidRPr="002A4F28">
        <w:t xml:space="preserve"> </w:t>
      </w:r>
      <w:r w:rsidRPr="002A4F28">
        <w:t>в</w:t>
      </w:r>
      <w:r w:rsidR="002818A7" w:rsidRPr="002A4F28">
        <w:t xml:space="preserve"> </w:t>
      </w:r>
      <w:r w:rsidRPr="002A4F28">
        <w:t>регионе.</w:t>
      </w:r>
      <w:r w:rsidR="002818A7" w:rsidRPr="002A4F28">
        <w:t xml:space="preserve"> </w:t>
      </w:r>
      <w:r w:rsidRPr="002A4F28">
        <w:t>Эксперты</w:t>
      </w:r>
      <w:r w:rsidR="002818A7" w:rsidRPr="002A4F28">
        <w:t xml:space="preserve"> </w:t>
      </w:r>
      <w:r w:rsidRPr="002A4F28">
        <w:t>Сбера</w:t>
      </w:r>
      <w:r w:rsidR="002818A7" w:rsidRPr="002A4F28">
        <w:t xml:space="preserve"> </w:t>
      </w:r>
      <w:r w:rsidRPr="002A4F28">
        <w:t>по</w:t>
      </w:r>
      <w:r w:rsidR="002818A7" w:rsidRPr="002A4F28">
        <w:t xml:space="preserve"> </w:t>
      </w:r>
      <w:r w:rsidRPr="002A4F28">
        <w:t>безопасности</w:t>
      </w:r>
      <w:r w:rsidR="002818A7" w:rsidRPr="002A4F28">
        <w:t xml:space="preserve"> </w:t>
      </w:r>
      <w:r w:rsidRPr="002A4F28">
        <w:t>приняли</w:t>
      </w:r>
      <w:r w:rsidR="002818A7" w:rsidRPr="002A4F28">
        <w:t xml:space="preserve"> </w:t>
      </w:r>
      <w:r w:rsidRPr="002A4F28">
        <w:t>участие</w:t>
      </w:r>
      <w:r w:rsidR="002818A7" w:rsidRPr="002A4F28">
        <w:t xml:space="preserve"> </w:t>
      </w:r>
      <w:r w:rsidRPr="002A4F28">
        <w:t>в</w:t>
      </w:r>
      <w:r w:rsidR="002818A7" w:rsidRPr="002A4F28">
        <w:t xml:space="preserve"> </w:t>
      </w:r>
      <w:r w:rsidRPr="002A4F28">
        <w:t>работе</w:t>
      </w:r>
      <w:r w:rsidR="002818A7" w:rsidRPr="002A4F28">
        <w:t xml:space="preserve"> </w:t>
      </w:r>
      <w:r w:rsidRPr="002A4F28">
        <w:t>круглого</w:t>
      </w:r>
      <w:r w:rsidR="002818A7" w:rsidRPr="002A4F28">
        <w:t xml:space="preserve"> </w:t>
      </w:r>
      <w:r w:rsidRPr="002A4F28">
        <w:t>стола</w:t>
      </w:r>
      <w:r w:rsidR="002818A7" w:rsidRPr="002A4F28">
        <w:t xml:space="preserve"> «</w:t>
      </w:r>
      <w:r w:rsidRPr="002A4F28">
        <w:t>Дропперство.</w:t>
      </w:r>
      <w:r w:rsidR="002818A7" w:rsidRPr="002A4F28">
        <w:t xml:space="preserve"> </w:t>
      </w:r>
      <w:r w:rsidRPr="002A4F28">
        <w:t>Не</w:t>
      </w:r>
      <w:r w:rsidR="002818A7" w:rsidRPr="002A4F28">
        <w:t xml:space="preserve"> </w:t>
      </w:r>
      <w:r w:rsidRPr="002A4F28">
        <w:t>отдавайте</w:t>
      </w:r>
      <w:r w:rsidR="002818A7" w:rsidRPr="002A4F28">
        <w:t xml:space="preserve"> </w:t>
      </w:r>
      <w:r w:rsidRPr="002A4F28">
        <w:t>карту</w:t>
      </w:r>
      <w:r w:rsidR="002818A7" w:rsidRPr="002A4F28">
        <w:t xml:space="preserve"> </w:t>
      </w:r>
      <w:r w:rsidRPr="002A4F28">
        <w:t>в</w:t>
      </w:r>
      <w:r w:rsidR="002818A7" w:rsidRPr="002A4F28">
        <w:t xml:space="preserve"> </w:t>
      </w:r>
      <w:r w:rsidRPr="002A4F28">
        <w:t>плохие</w:t>
      </w:r>
      <w:r w:rsidR="002818A7" w:rsidRPr="002A4F28">
        <w:t xml:space="preserve"> </w:t>
      </w:r>
      <w:r w:rsidRPr="002A4F28">
        <w:t>руки</w:t>
      </w:r>
      <w:r w:rsidR="002818A7" w:rsidRPr="002A4F28">
        <w:t>»</w:t>
      </w:r>
      <w:r w:rsidRPr="002A4F28">
        <w:t>.</w:t>
      </w:r>
      <w:r w:rsidR="002818A7" w:rsidRPr="002A4F28">
        <w:t xml:space="preserve"> </w:t>
      </w:r>
      <w:r w:rsidRPr="002A4F28">
        <w:t>Начальник</w:t>
      </w:r>
      <w:r w:rsidR="002818A7" w:rsidRPr="002A4F28">
        <w:t xml:space="preserve"> </w:t>
      </w:r>
      <w:r w:rsidRPr="002A4F28">
        <w:t>Управления</w:t>
      </w:r>
      <w:r w:rsidR="002818A7" w:rsidRPr="002A4F28">
        <w:t xml:space="preserve"> </w:t>
      </w:r>
      <w:r w:rsidRPr="002A4F28">
        <w:t>продаж</w:t>
      </w:r>
      <w:r w:rsidR="002818A7" w:rsidRPr="002A4F28">
        <w:t xml:space="preserve"> </w:t>
      </w:r>
      <w:r w:rsidRPr="002A4F28">
        <w:t>и</w:t>
      </w:r>
      <w:r w:rsidR="002818A7" w:rsidRPr="002A4F28">
        <w:t xml:space="preserve"> </w:t>
      </w:r>
      <w:r w:rsidRPr="002A4F28">
        <w:t>обслуживания</w:t>
      </w:r>
      <w:r w:rsidR="002818A7" w:rsidRPr="002A4F28">
        <w:t xml:space="preserve"> </w:t>
      </w:r>
      <w:r w:rsidRPr="002A4F28">
        <w:t>в</w:t>
      </w:r>
      <w:r w:rsidR="002818A7" w:rsidRPr="002A4F28">
        <w:t xml:space="preserve"> </w:t>
      </w:r>
      <w:r w:rsidRPr="002A4F28">
        <w:t>сети</w:t>
      </w:r>
      <w:r w:rsidR="002818A7" w:rsidRPr="002A4F28">
        <w:t xml:space="preserve"> </w:t>
      </w:r>
      <w:r w:rsidRPr="002A4F28">
        <w:t>ВСП</w:t>
      </w:r>
      <w:r w:rsidR="002818A7" w:rsidRPr="002A4F28">
        <w:t xml:space="preserve"> </w:t>
      </w:r>
      <w:r w:rsidRPr="002A4F28">
        <w:t>Ирина</w:t>
      </w:r>
      <w:r w:rsidR="002818A7" w:rsidRPr="002A4F28">
        <w:t xml:space="preserve"> </w:t>
      </w:r>
      <w:r w:rsidRPr="002A4F28">
        <w:t>Тетина</w:t>
      </w:r>
      <w:r w:rsidR="002818A7" w:rsidRPr="002A4F28">
        <w:t xml:space="preserve"> </w:t>
      </w:r>
      <w:r w:rsidRPr="002A4F28">
        <w:t>выступила</w:t>
      </w:r>
      <w:r w:rsidR="002818A7" w:rsidRPr="002A4F28">
        <w:t xml:space="preserve"> </w:t>
      </w:r>
      <w:r w:rsidRPr="002A4F28">
        <w:t>спикером</w:t>
      </w:r>
      <w:r w:rsidR="002818A7" w:rsidRPr="002A4F28">
        <w:t xml:space="preserve"> </w:t>
      </w:r>
      <w:r w:rsidRPr="002A4F28">
        <w:t>на</w:t>
      </w:r>
      <w:r w:rsidR="002818A7" w:rsidRPr="002A4F28">
        <w:t xml:space="preserve"> </w:t>
      </w:r>
      <w:r w:rsidRPr="002A4F28">
        <w:t>панельной</w:t>
      </w:r>
      <w:r w:rsidR="002818A7" w:rsidRPr="002A4F28">
        <w:t xml:space="preserve"> </w:t>
      </w:r>
      <w:r w:rsidRPr="002A4F28">
        <w:t>дискуссии</w:t>
      </w:r>
      <w:r w:rsidR="002818A7" w:rsidRPr="002A4F28">
        <w:t xml:space="preserve"> «</w:t>
      </w:r>
      <w:r w:rsidRPr="002A4F28">
        <w:rPr>
          <w:b/>
        </w:rPr>
        <w:t>Программа</w:t>
      </w:r>
      <w:r w:rsidR="002818A7" w:rsidRPr="002A4F28">
        <w:rPr>
          <w:b/>
        </w:rPr>
        <w:t xml:space="preserve"> </w:t>
      </w:r>
      <w:r w:rsidRPr="002A4F28">
        <w:rPr>
          <w:b/>
        </w:rPr>
        <w:t>долгосрочных</w:t>
      </w:r>
      <w:r w:rsidR="002818A7" w:rsidRPr="002A4F28">
        <w:rPr>
          <w:b/>
        </w:rPr>
        <w:t xml:space="preserve"> </w:t>
      </w:r>
      <w:r w:rsidRPr="002A4F28">
        <w:rPr>
          <w:b/>
        </w:rPr>
        <w:t>сбережений</w:t>
      </w:r>
      <w:r w:rsidR="002818A7" w:rsidRPr="002A4F28">
        <w:t xml:space="preserve"> </w:t>
      </w:r>
      <w:r w:rsidRPr="002A4F28">
        <w:t>граждан:</w:t>
      </w:r>
      <w:r w:rsidR="002818A7" w:rsidRPr="002A4F28">
        <w:t xml:space="preserve"> </w:t>
      </w:r>
      <w:r w:rsidRPr="002A4F28">
        <w:t>инвестиции</w:t>
      </w:r>
      <w:r w:rsidR="002818A7" w:rsidRPr="002A4F28">
        <w:t xml:space="preserve"> </w:t>
      </w:r>
      <w:r w:rsidRPr="002A4F28">
        <w:t>в</w:t>
      </w:r>
      <w:r w:rsidR="002818A7" w:rsidRPr="002A4F28">
        <w:t xml:space="preserve"> </w:t>
      </w:r>
      <w:r w:rsidRPr="002A4F28">
        <w:t>будущее</w:t>
      </w:r>
      <w:r w:rsidR="002818A7" w:rsidRPr="002A4F28">
        <w:t>»</w:t>
      </w:r>
      <w:r w:rsidRPr="002A4F28">
        <w:t>.</w:t>
      </w:r>
    </w:p>
    <w:p w14:paraId="72065824" w14:textId="77777777" w:rsidR="00B84A51" w:rsidRPr="002A4F28" w:rsidRDefault="002818A7" w:rsidP="00B84A51">
      <w:r w:rsidRPr="002A4F28">
        <w:t>«</w:t>
      </w:r>
      <w:r w:rsidR="00B84A51" w:rsidRPr="002A4F28">
        <w:t>Проведение</w:t>
      </w:r>
      <w:r w:rsidRPr="002A4F28">
        <w:t xml:space="preserve"> </w:t>
      </w:r>
      <w:r w:rsidR="00B84A51" w:rsidRPr="002A4F28">
        <w:t>форума</w:t>
      </w:r>
      <w:r w:rsidRPr="002A4F28">
        <w:t xml:space="preserve"> </w:t>
      </w:r>
      <w:r w:rsidR="00B84A51" w:rsidRPr="002A4F28">
        <w:t>нацелено</w:t>
      </w:r>
      <w:r w:rsidRPr="002A4F28">
        <w:t xml:space="preserve"> </w:t>
      </w:r>
      <w:r w:rsidR="00B84A51" w:rsidRPr="002A4F28">
        <w:t>на</w:t>
      </w:r>
      <w:r w:rsidRPr="002A4F28">
        <w:t xml:space="preserve"> </w:t>
      </w:r>
      <w:r w:rsidR="00B84A51" w:rsidRPr="002A4F28">
        <w:t>повышение</w:t>
      </w:r>
      <w:r w:rsidRPr="002A4F28">
        <w:t xml:space="preserve"> </w:t>
      </w:r>
      <w:r w:rsidR="00B84A51" w:rsidRPr="002A4F28">
        <w:t>финансовой</w:t>
      </w:r>
      <w:r w:rsidRPr="002A4F28">
        <w:t xml:space="preserve"> </w:t>
      </w:r>
      <w:r w:rsidR="00B84A51" w:rsidRPr="002A4F28">
        <w:t>культуры</w:t>
      </w:r>
      <w:r w:rsidRPr="002A4F28">
        <w:t xml:space="preserve"> </w:t>
      </w:r>
      <w:r w:rsidR="00B84A51" w:rsidRPr="002A4F28">
        <w:t>жителей</w:t>
      </w:r>
      <w:r w:rsidRPr="002A4F28">
        <w:t xml:space="preserve"> </w:t>
      </w:r>
      <w:r w:rsidR="00B84A51" w:rsidRPr="002A4F28">
        <w:t>республики.</w:t>
      </w:r>
      <w:r w:rsidRPr="002A4F28">
        <w:t xml:space="preserve"> </w:t>
      </w:r>
      <w:r w:rsidR="00B84A51" w:rsidRPr="002A4F28">
        <w:t>Сотрудники</w:t>
      </w:r>
      <w:r w:rsidRPr="002A4F28">
        <w:t xml:space="preserve"> </w:t>
      </w:r>
      <w:r w:rsidR="00B84A51" w:rsidRPr="002A4F28">
        <w:t>Сбера</w:t>
      </w:r>
      <w:r w:rsidRPr="002A4F28">
        <w:t xml:space="preserve"> </w:t>
      </w:r>
      <w:r w:rsidR="00B84A51" w:rsidRPr="002A4F28">
        <w:t>в</w:t>
      </w:r>
      <w:r w:rsidRPr="002A4F28">
        <w:t xml:space="preserve"> </w:t>
      </w:r>
      <w:r w:rsidR="00B84A51" w:rsidRPr="002A4F28">
        <w:t>своей</w:t>
      </w:r>
      <w:r w:rsidRPr="002A4F28">
        <w:t xml:space="preserve"> </w:t>
      </w:r>
      <w:r w:rsidR="00B84A51" w:rsidRPr="002A4F28">
        <w:t>каждодневной</w:t>
      </w:r>
      <w:r w:rsidRPr="002A4F28">
        <w:t xml:space="preserve"> </w:t>
      </w:r>
      <w:r w:rsidR="00B84A51" w:rsidRPr="002A4F28">
        <w:t>работе</w:t>
      </w:r>
      <w:r w:rsidRPr="002A4F28">
        <w:t xml:space="preserve"> </w:t>
      </w:r>
      <w:r w:rsidR="00B84A51" w:rsidRPr="002A4F28">
        <w:t>также</w:t>
      </w:r>
      <w:r w:rsidRPr="002A4F28">
        <w:t xml:space="preserve"> </w:t>
      </w:r>
      <w:r w:rsidR="00B84A51" w:rsidRPr="002A4F28">
        <w:t>уделяют</w:t>
      </w:r>
      <w:r w:rsidRPr="002A4F28">
        <w:t xml:space="preserve"> </w:t>
      </w:r>
      <w:r w:rsidR="00B84A51" w:rsidRPr="002A4F28">
        <w:t>большое</w:t>
      </w:r>
      <w:r w:rsidRPr="002A4F28">
        <w:t xml:space="preserve"> </w:t>
      </w:r>
      <w:r w:rsidR="00B84A51" w:rsidRPr="002A4F28">
        <w:t>внимание</w:t>
      </w:r>
      <w:r w:rsidRPr="002A4F28">
        <w:t xml:space="preserve"> </w:t>
      </w:r>
      <w:r w:rsidR="00B84A51" w:rsidRPr="002A4F28">
        <w:t>вопросам</w:t>
      </w:r>
      <w:r w:rsidRPr="002A4F28">
        <w:t xml:space="preserve"> </w:t>
      </w:r>
      <w:r w:rsidR="00B84A51" w:rsidRPr="002A4F28">
        <w:t>финансовой</w:t>
      </w:r>
      <w:r w:rsidRPr="002A4F28">
        <w:t xml:space="preserve"> </w:t>
      </w:r>
      <w:r w:rsidR="00B84A51" w:rsidRPr="002A4F28">
        <w:t>грамотности</w:t>
      </w:r>
      <w:r w:rsidRPr="002A4F28">
        <w:t xml:space="preserve"> </w:t>
      </w:r>
      <w:r w:rsidR="00B84A51" w:rsidRPr="002A4F28">
        <w:t>клиентов</w:t>
      </w:r>
      <w:r w:rsidRPr="002A4F28">
        <w:t xml:space="preserve"> </w:t>
      </w:r>
      <w:r w:rsidR="00B84A51" w:rsidRPr="002A4F28">
        <w:t>и</w:t>
      </w:r>
      <w:r w:rsidRPr="002A4F28">
        <w:t xml:space="preserve"> </w:t>
      </w:r>
      <w:r w:rsidR="00B84A51" w:rsidRPr="002A4F28">
        <w:t>реализуют</w:t>
      </w:r>
      <w:r w:rsidRPr="002A4F28">
        <w:t xml:space="preserve"> </w:t>
      </w:r>
      <w:r w:rsidR="00B84A51" w:rsidRPr="002A4F28">
        <w:t>собственные</w:t>
      </w:r>
      <w:r w:rsidRPr="002A4F28">
        <w:t xml:space="preserve"> </w:t>
      </w:r>
      <w:r w:rsidR="00B84A51" w:rsidRPr="002A4F28">
        <w:t>образовательные</w:t>
      </w:r>
      <w:r w:rsidRPr="002A4F28">
        <w:t xml:space="preserve"> </w:t>
      </w:r>
      <w:r w:rsidR="00B84A51" w:rsidRPr="002A4F28">
        <w:t>проекты.</w:t>
      </w:r>
      <w:r w:rsidRPr="002A4F28">
        <w:t xml:space="preserve"> </w:t>
      </w:r>
      <w:r w:rsidR="00B84A51" w:rsidRPr="002A4F28">
        <w:t>Эксперты</w:t>
      </w:r>
      <w:r w:rsidRPr="002A4F28">
        <w:t xml:space="preserve"> </w:t>
      </w:r>
      <w:r w:rsidR="00B84A51" w:rsidRPr="002A4F28">
        <w:t>банка</w:t>
      </w:r>
      <w:r w:rsidRPr="002A4F28">
        <w:t xml:space="preserve"> </w:t>
      </w:r>
      <w:r w:rsidR="00B84A51" w:rsidRPr="002A4F28">
        <w:t>регулярно</w:t>
      </w:r>
      <w:r w:rsidRPr="002A4F28">
        <w:t xml:space="preserve"> </w:t>
      </w:r>
      <w:r w:rsidR="00B84A51" w:rsidRPr="002A4F28">
        <w:t>проводят</w:t>
      </w:r>
      <w:r w:rsidRPr="002A4F28">
        <w:t xml:space="preserve"> </w:t>
      </w:r>
      <w:r w:rsidR="00B84A51" w:rsidRPr="002A4F28">
        <w:t>уроки</w:t>
      </w:r>
      <w:r w:rsidRPr="002A4F28">
        <w:t xml:space="preserve"> </w:t>
      </w:r>
      <w:r w:rsidR="00B84A51" w:rsidRPr="002A4F28">
        <w:t>по</w:t>
      </w:r>
      <w:r w:rsidRPr="002A4F28">
        <w:t xml:space="preserve"> </w:t>
      </w:r>
      <w:r w:rsidR="00B84A51" w:rsidRPr="002A4F28">
        <w:t>финансовой</w:t>
      </w:r>
      <w:r w:rsidRPr="002A4F28">
        <w:t xml:space="preserve"> </w:t>
      </w:r>
      <w:r w:rsidR="00B84A51" w:rsidRPr="002A4F28">
        <w:t>грамотности</w:t>
      </w:r>
      <w:r w:rsidRPr="002A4F28">
        <w:t xml:space="preserve"> </w:t>
      </w:r>
      <w:r w:rsidR="00B84A51" w:rsidRPr="002A4F28">
        <w:t>в</w:t>
      </w:r>
      <w:r w:rsidRPr="002A4F28">
        <w:t xml:space="preserve"> </w:t>
      </w:r>
      <w:r w:rsidR="00B84A51" w:rsidRPr="002A4F28">
        <w:t>детских</w:t>
      </w:r>
      <w:r w:rsidRPr="002A4F28">
        <w:t xml:space="preserve"> </w:t>
      </w:r>
      <w:r w:rsidR="00B84A51" w:rsidRPr="002A4F28">
        <w:t>домах,</w:t>
      </w:r>
      <w:r w:rsidRPr="002A4F28">
        <w:t xml:space="preserve"> </w:t>
      </w:r>
      <w:r w:rsidR="00B84A51" w:rsidRPr="002A4F28">
        <w:t>организуют</w:t>
      </w:r>
      <w:r w:rsidRPr="002A4F28">
        <w:t xml:space="preserve"> </w:t>
      </w:r>
      <w:r w:rsidR="00B84A51" w:rsidRPr="002A4F28">
        <w:t>встречи</w:t>
      </w:r>
      <w:r w:rsidRPr="002A4F28">
        <w:t xml:space="preserve"> </w:t>
      </w:r>
      <w:r w:rsidR="00B84A51" w:rsidRPr="002A4F28">
        <w:t>с</w:t>
      </w:r>
      <w:r w:rsidRPr="002A4F28">
        <w:t xml:space="preserve"> </w:t>
      </w:r>
      <w:r w:rsidR="00B84A51" w:rsidRPr="002A4F28">
        <w:t>пенсионерами,</w:t>
      </w:r>
      <w:r w:rsidRPr="002A4F28">
        <w:t xml:space="preserve"> </w:t>
      </w:r>
      <w:r w:rsidR="00B84A51" w:rsidRPr="002A4F28">
        <w:t>ведут</w:t>
      </w:r>
      <w:r w:rsidRPr="002A4F28">
        <w:t xml:space="preserve"> </w:t>
      </w:r>
      <w:r w:rsidR="00B84A51" w:rsidRPr="002A4F28">
        <w:t>занятия</w:t>
      </w:r>
      <w:r w:rsidRPr="002A4F28">
        <w:t xml:space="preserve"> </w:t>
      </w:r>
      <w:r w:rsidR="00B84A51" w:rsidRPr="002A4F28">
        <w:t>в</w:t>
      </w:r>
      <w:r w:rsidRPr="002A4F28">
        <w:t xml:space="preserve"> </w:t>
      </w:r>
      <w:r w:rsidR="00B84A51" w:rsidRPr="002A4F28">
        <w:t>школах</w:t>
      </w:r>
      <w:r w:rsidRPr="002A4F28">
        <w:t xml:space="preserve"> </w:t>
      </w:r>
      <w:r w:rsidR="00B84A51" w:rsidRPr="002A4F28">
        <w:t>и</w:t>
      </w:r>
      <w:r w:rsidRPr="002A4F28">
        <w:t xml:space="preserve"> </w:t>
      </w:r>
      <w:r w:rsidR="00B84A51" w:rsidRPr="002A4F28">
        <w:t>читают</w:t>
      </w:r>
      <w:r w:rsidRPr="002A4F28">
        <w:t xml:space="preserve"> </w:t>
      </w:r>
      <w:r w:rsidR="00B84A51" w:rsidRPr="002A4F28">
        <w:t>лекции</w:t>
      </w:r>
      <w:r w:rsidRPr="002A4F28">
        <w:t xml:space="preserve"> </w:t>
      </w:r>
      <w:r w:rsidR="00B84A51" w:rsidRPr="002A4F28">
        <w:t>в</w:t>
      </w:r>
      <w:r w:rsidRPr="002A4F28">
        <w:t xml:space="preserve"> </w:t>
      </w:r>
      <w:r w:rsidR="00B84A51" w:rsidRPr="002A4F28">
        <w:t>вузах</w:t>
      </w:r>
      <w:r w:rsidRPr="002A4F28">
        <w:t xml:space="preserve"> </w:t>
      </w:r>
      <w:r w:rsidR="00B84A51" w:rsidRPr="002A4F28">
        <w:t>Мордовии.</w:t>
      </w:r>
      <w:r w:rsidRPr="002A4F28">
        <w:t xml:space="preserve"> </w:t>
      </w:r>
      <w:r w:rsidR="00B84A51" w:rsidRPr="002A4F28">
        <w:t>Только</w:t>
      </w:r>
      <w:r w:rsidRPr="002A4F28">
        <w:t xml:space="preserve"> </w:t>
      </w:r>
      <w:r w:rsidR="00B84A51" w:rsidRPr="002A4F28">
        <w:t>постоянная</w:t>
      </w:r>
      <w:r w:rsidRPr="002A4F28">
        <w:t xml:space="preserve"> </w:t>
      </w:r>
      <w:r w:rsidR="00B84A51" w:rsidRPr="002A4F28">
        <w:t>совместная</w:t>
      </w:r>
      <w:r w:rsidRPr="002A4F28">
        <w:t xml:space="preserve"> </w:t>
      </w:r>
      <w:r w:rsidR="00B84A51" w:rsidRPr="002A4F28">
        <w:t>работа</w:t>
      </w:r>
      <w:r w:rsidRPr="002A4F28">
        <w:t xml:space="preserve"> </w:t>
      </w:r>
      <w:r w:rsidR="00B84A51" w:rsidRPr="002A4F28">
        <w:t>поможет</w:t>
      </w:r>
      <w:r w:rsidRPr="002A4F28">
        <w:t xml:space="preserve"> </w:t>
      </w:r>
      <w:r w:rsidR="00B84A51" w:rsidRPr="002A4F28">
        <w:t>нам</w:t>
      </w:r>
      <w:r w:rsidRPr="002A4F28">
        <w:t xml:space="preserve"> </w:t>
      </w:r>
      <w:r w:rsidR="00B84A51" w:rsidRPr="002A4F28">
        <w:t>обезопасить</w:t>
      </w:r>
      <w:r w:rsidRPr="002A4F28">
        <w:t xml:space="preserve"> </w:t>
      </w:r>
      <w:r w:rsidR="00B84A51" w:rsidRPr="002A4F28">
        <w:t>людей</w:t>
      </w:r>
      <w:r w:rsidRPr="002A4F28">
        <w:t xml:space="preserve"> </w:t>
      </w:r>
      <w:r w:rsidR="00B84A51" w:rsidRPr="002A4F28">
        <w:t>от</w:t>
      </w:r>
      <w:r w:rsidRPr="002A4F28">
        <w:t xml:space="preserve"> </w:t>
      </w:r>
      <w:r w:rsidR="00B84A51" w:rsidRPr="002A4F28">
        <w:t>мошенников</w:t>
      </w:r>
      <w:r w:rsidRPr="002A4F28">
        <w:t xml:space="preserve"> </w:t>
      </w:r>
      <w:r w:rsidR="00B84A51" w:rsidRPr="002A4F28">
        <w:t>и</w:t>
      </w:r>
      <w:r w:rsidRPr="002A4F28">
        <w:t xml:space="preserve"> </w:t>
      </w:r>
      <w:r w:rsidR="00B84A51" w:rsidRPr="002A4F28">
        <w:t>сформировать</w:t>
      </w:r>
      <w:r w:rsidRPr="002A4F28">
        <w:t xml:space="preserve"> </w:t>
      </w:r>
      <w:r w:rsidR="00B84A51" w:rsidRPr="002A4F28">
        <w:t>правильные</w:t>
      </w:r>
      <w:r w:rsidRPr="002A4F28">
        <w:t xml:space="preserve"> </w:t>
      </w:r>
      <w:r w:rsidR="00B84A51" w:rsidRPr="002A4F28">
        <w:t>финансовые</w:t>
      </w:r>
      <w:r w:rsidRPr="002A4F28">
        <w:t xml:space="preserve"> </w:t>
      </w:r>
      <w:r w:rsidR="00B84A51" w:rsidRPr="002A4F28">
        <w:t>привычки</w:t>
      </w:r>
      <w:r w:rsidRPr="002A4F28">
        <w:t xml:space="preserve"> </w:t>
      </w:r>
      <w:r w:rsidR="00B84A51" w:rsidRPr="002A4F28">
        <w:t>у</w:t>
      </w:r>
      <w:r w:rsidRPr="002A4F28">
        <w:t xml:space="preserve"> </w:t>
      </w:r>
      <w:r w:rsidR="00B84A51" w:rsidRPr="002A4F28">
        <w:t>населения</w:t>
      </w:r>
      <w:r w:rsidRPr="002A4F28">
        <w:t xml:space="preserve"> </w:t>
      </w:r>
      <w:r w:rsidR="00B84A51" w:rsidRPr="002A4F28">
        <w:t>региона</w:t>
      </w:r>
      <w:r w:rsidRPr="002A4F28">
        <w:t>»</w:t>
      </w:r>
      <w:r w:rsidR="00B84A51" w:rsidRPr="002A4F28">
        <w:t>,</w:t>
      </w:r>
      <w:r w:rsidRPr="002A4F28">
        <w:t xml:space="preserve"> - </w:t>
      </w:r>
      <w:r w:rsidR="00B84A51" w:rsidRPr="002A4F28">
        <w:t>прокомментировал</w:t>
      </w:r>
      <w:r w:rsidRPr="002A4F28">
        <w:t xml:space="preserve"> </w:t>
      </w:r>
      <w:r w:rsidR="00B84A51" w:rsidRPr="002A4F28">
        <w:t>заместитель</w:t>
      </w:r>
      <w:r w:rsidRPr="002A4F28">
        <w:t xml:space="preserve"> </w:t>
      </w:r>
      <w:r w:rsidR="00B84A51" w:rsidRPr="002A4F28">
        <w:t>управляющего</w:t>
      </w:r>
      <w:r w:rsidRPr="002A4F28">
        <w:t xml:space="preserve"> </w:t>
      </w:r>
      <w:r w:rsidR="00B84A51" w:rsidRPr="002A4F28">
        <w:t>Мордовским</w:t>
      </w:r>
      <w:r w:rsidRPr="002A4F28">
        <w:t xml:space="preserve"> </w:t>
      </w:r>
      <w:r w:rsidR="00B84A51" w:rsidRPr="002A4F28">
        <w:t>отделением</w:t>
      </w:r>
      <w:r w:rsidRPr="002A4F28">
        <w:t xml:space="preserve"> </w:t>
      </w:r>
      <w:r w:rsidR="00B84A51" w:rsidRPr="002A4F28">
        <w:t>Сбербанка</w:t>
      </w:r>
      <w:r w:rsidRPr="002A4F28">
        <w:t xml:space="preserve"> </w:t>
      </w:r>
      <w:r w:rsidR="00B84A51" w:rsidRPr="002A4F28">
        <w:t>Дмитрий</w:t>
      </w:r>
      <w:r w:rsidRPr="002A4F28">
        <w:t xml:space="preserve"> </w:t>
      </w:r>
      <w:r w:rsidR="00B84A51" w:rsidRPr="002A4F28">
        <w:t>Царев.</w:t>
      </w:r>
    </w:p>
    <w:p w14:paraId="7870478C" w14:textId="77777777" w:rsidR="00B84A51" w:rsidRPr="002A4F28" w:rsidRDefault="00B84A51" w:rsidP="00B84A51">
      <w:r w:rsidRPr="002A4F28">
        <w:t>Всего</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форума</w:t>
      </w:r>
      <w:r w:rsidR="002818A7" w:rsidRPr="002A4F28">
        <w:t xml:space="preserve"> </w:t>
      </w:r>
      <w:r w:rsidRPr="002A4F28">
        <w:t>с</w:t>
      </w:r>
      <w:r w:rsidR="002818A7" w:rsidRPr="002A4F28">
        <w:t xml:space="preserve"> </w:t>
      </w:r>
      <w:r w:rsidRPr="002A4F28">
        <w:t>14</w:t>
      </w:r>
      <w:r w:rsidR="002818A7" w:rsidRPr="002A4F28">
        <w:t xml:space="preserve"> </w:t>
      </w:r>
      <w:r w:rsidRPr="002A4F28">
        <w:t>по</w:t>
      </w:r>
      <w:r w:rsidR="002818A7" w:rsidRPr="002A4F28">
        <w:t xml:space="preserve"> </w:t>
      </w:r>
      <w:r w:rsidRPr="002A4F28">
        <w:t>26</w:t>
      </w:r>
      <w:r w:rsidR="002818A7" w:rsidRPr="002A4F28">
        <w:t xml:space="preserve"> </w:t>
      </w:r>
      <w:r w:rsidRPr="002A4F28">
        <w:t>октября</w:t>
      </w:r>
      <w:r w:rsidR="002818A7" w:rsidRPr="002A4F28">
        <w:t xml:space="preserve"> </w:t>
      </w:r>
      <w:r w:rsidRPr="002A4F28">
        <w:t>в</w:t>
      </w:r>
      <w:r w:rsidR="002818A7" w:rsidRPr="002A4F28">
        <w:t xml:space="preserve"> </w:t>
      </w:r>
      <w:r w:rsidRPr="002A4F28">
        <w:t>регионе</w:t>
      </w:r>
      <w:r w:rsidR="002818A7" w:rsidRPr="002A4F28">
        <w:t xml:space="preserve"> </w:t>
      </w:r>
      <w:r w:rsidRPr="002A4F28">
        <w:t>пройдет</w:t>
      </w:r>
      <w:r w:rsidR="002818A7" w:rsidRPr="002A4F28">
        <w:t xml:space="preserve"> </w:t>
      </w:r>
      <w:r w:rsidRPr="002A4F28">
        <w:t>40</w:t>
      </w:r>
      <w:r w:rsidR="002818A7" w:rsidRPr="002A4F28">
        <w:t xml:space="preserve"> </w:t>
      </w:r>
      <w:r w:rsidRPr="002A4F28">
        <w:t>мероприятий.</w:t>
      </w:r>
    </w:p>
    <w:p w14:paraId="0675CA69" w14:textId="77777777" w:rsidR="00B84A51" w:rsidRPr="002A4F28" w:rsidRDefault="00E071C9" w:rsidP="00B84A51">
      <w:hyperlink r:id="rId16" w:history="1">
        <w:r w:rsidR="00B84A51" w:rsidRPr="002A4F28">
          <w:rPr>
            <w:rStyle w:val="a3"/>
          </w:rPr>
          <w:t>https://izvmor.ru/novosti-partnerov/eksperty-sbera-prinimayut-uchastie-v-rabote-regionalnogo-foruma-po-povysheniyu-finansovoj-gramotnosti/</w:t>
        </w:r>
      </w:hyperlink>
    </w:p>
    <w:p w14:paraId="6FE2DE0E" w14:textId="77777777" w:rsidR="00111D7C" w:rsidRPr="002A4F28" w:rsidRDefault="00111D7C" w:rsidP="00111D7C">
      <w:pPr>
        <w:pStyle w:val="10"/>
      </w:pPr>
      <w:bookmarkStart w:id="61" w:name="_Toc165991074"/>
      <w:bookmarkStart w:id="62" w:name="_Toc180043238"/>
      <w:r w:rsidRPr="002A4F28">
        <w:lastRenderedPageBreak/>
        <w:t>Новости</w:t>
      </w:r>
      <w:r w:rsidR="002818A7" w:rsidRPr="002A4F28">
        <w:t xml:space="preserve"> </w:t>
      </w:r>
      <w:r w:rsidRPr="002A4F28">
        <w:t>развития</w:t>
      </w:r>
      <w:r w:rsidR="002818A7" w:rsidRPr="002A4F28">
        <w:t xml:space="preserve"> </w:t>
      </w:r>
      <w:r w:rsidRPr="002A4F28">
        <w:t>системы</w:t>
      </w:r>
      <w:r w:rsidR="002818A7" w:rsidRPr="002A4F28">
        <w:t xml:space="preserve"> </w:t>
      </w:r>
      <w:r w:rsidRPr="002A4F28">
        <w:t>обязательного</w:t>
      </w:r>
      <w:r w:rsidR="002818A7" w:rsidRPr="002A4F28">
        <w:t xml:space="preserve"> </w:t>
      </w:r>
      <w:r w:rsidRPr="002A4F28">
        <w:t>пенсионного</w:t>
      </w:r>
      <w:r w:rsidR="002818A7" w:rsidRPr="002A4F28">
        <w:t xml:space="preserve"> </w:t>
      </w:r>
      <w:r w:rsidRPr="002A4F28">
        <w:t>страхования</w:t>
      </w:r>
      <w:r w:rsidR="002818A7" w:rsidRPr="002A4F28">
        <w:t xml:space="preserve"> </w:t>
      </w:r>
      <w:r w:rsidRPr="002A4F28">
        <w:t>и</w:t>
      </w:r>
      <w:r w:rsidR="002818A7" w:rsidRPr="002A4F28">
        <w:t xml:space="preserve"> </w:t>
      </w:r>
      <w:r w:rsidRPr="002A4F28">
        <w:t>страховой</w:t>
      </w:r>
      <w:r w:rsidR="002818A7" w:rsidRPr="002A4F28">
        <w:t xml:space="preserve"> </w:t>
      </w:r>
      <w:r w:rsidRPr="002A4F28">
        <w:t>пенсии</w:t>
      </w:r>
      <w:bookmarkEnd w:id="35"/>
      <w:bookmarkEnd w:id="36"/>
      <w:bookmarkEnd w:id="37"/>
      <w:bookmarkEnd w:id="61"/>
      <w:bookmarkEnd w:id="62"/>
    </w:p>
    <w:p w14:paraId="6D6DBCF7" w14:textId="77777777" w:rsidR="0039774C" w:rsidRPr="002A4F28" w:rsidRDefault="0039774C" w:rsidP="0039774C">
      <w:pPr>
        <w:pStyle w:val="2"/>
      </w:pPr>
      <w:bookmarkStart w:id="63" w:name="А104"/>
      <w:bookmarkStart w:id="64" w:name="_Toc180043239"/>
      <w:r w:rsidRPr="002A4F28">
        <w:t>Независимая</w:t>
      </w:r>
      <w:r w:rsidR="002818A7" w:rsidRPr="002A4F28">
        <w:t xml:space="preserve"> </w:t>
      </w:r>
      <w:r w:rsidRPr="002A4F28">
        <w:t>газета</w:t>
      </w:r>
      <w:r w:rsidR="00593267" w:rsidRPr="002A4F28">
        <w:t>,</w:t>
      </w:r>
      <w:r w:rsidR="002818A7" w:rsidRPr="002A4F28">
        <w:t xml:space="preserve"> </w:t>
      </w:r>
      <w:r w:rsidR="00593267" w:rsidRPr="002A4F28">
        <w:t>17</w:t>
      </w:r>
      <w:r w:rsidRPr="002A4F28">
        <w:t>.10.2024,</w:t>
      </w:r>
      <w:r w:rsidR="002818A7" w:rsidRPr="002A4F28">
        <w:t xml:space="preserve"> </w:t>
      </w:r>
      <w:r w:rsidRPr="002A4F28">
        <w:t>Анастасия</w:t>
      </w:r>
      <w:r w:rsidR="002818A7" w:rsidRPr="002A4F28">
        <w:t xml:space="preserve"> </w:t>
      </w:r>
      <w:r w:rsidRPr="002A4F28">
        <w:t>БАШКАТОВА,</w:t>
      </w:r>
      <w:r w:rsidR="002818A7" w:rsidRPr="002A4F28">
        <w:t xml:space="preserve"> </w:t>
      </w:r>
      <w:r w:rsidRPr="002A4F28">
        <w:t>Большинство</w:t>
      </w:r>
      <w:r w:rsidR="002818A7" w:rsidRPr="002A4F28">
        <w:t xml:space="preserve"> </w:t>
      </w:r>
      <w:r w:rsidRPr="002A4F28">
        <w:t>россиян</w:t>
      </w:r>
      <w:r w:rsidR="002818A7" w:rsidRPr="002A4F28">
        <w:t xml:space="preserve"> </w:t>
      </w:r>
      <w:r w:rsidRPr="002A4F28">
        <w:t>готовятся</w:t>
      </w:r>
      <w:r w:rsidR="002818A7" w:rsidRPr="002A4F28">
        <w:t xml:space="preserve"> </w:t>
      </w:r>
      <w:r w:rsidRPr="002A4F28">
        <w:t>к</w:t>
      </w:r>
      <w:r w:rsidR="002818A7" w:rsidRPr="002A4F28">
        <w:t xml:space="preserve"> </w:t>
      </w:r>
      <w:r w:rsidRPr="002A4F28">
        <w:t>пенсии</w:t>
      </w:r>
      <w:r w:rsidR="002818A7" w:rsidRPr="002A4F28">
        <w:t xml:space="preserve"> </w:t>
      </w:r>
      <w:r w:rsidRPr="002A4F28">
        <w:t>не</w:t>
      </w:r>
      <w:r w:rsidR="002818A7" w:rsidRPr="002A4F28">
        <w:t xml:space="preserve"> </w:t>
      </w:r>
      <w:r w:rsidRPr="002A4F28">
        <w:t>финансово,</w:t>
      </w:r>
      <w:r w:rsidR="002818A7" w:rsidRPr="002A4F28">
        <w:t xml:space="preserve"> </w:t>
      </w:r>
      <w:r w:rsidRPr="002A4F28">
        <w:t>а</w:t>
      </w:r>
      <w:r w:rsidR="002818A7" w:rsidRPr="002A4F28">
        <w:t xml:space="preserve"> </w:t>
      </w:r>
      <w:r w:rsidRPr="002A4F28">
        <w:t>морально</w:t>
      </w:r>
      <w:r w:rsidR="00593267" w:rsidRPr="002A4F28">
        <w:t>.</w:t>
      </w:r>
      <w:r w:rsidR="002818A7" w:rsidRPr="002A4F28">
        <w:t xml:space="preserve"> </w:t>
      </w:r>
      <w:r w:rsidR="00593267" w:rsidRPr="002A4F28">
        <w:t>Зарплаты</w:t>
      </w:r>
      <w:r w:rsidR="002818A7" w:rsidRPr="002A4F28">
        <w:t xml:space="preserve"> </w:t>
      </w:r>
      <w:r w:rsidR="00593267" w:rsidRPr="002A4F28">
        <w:t>позволяют</w:t>
      </w:r>
      <w:r w:rsidR="002818A7" w:rsidRPr="002A4F28">
        <w:t xml:space="preserve"> </w:t>
      </w:r>
      <w:r w:rsidR="00593267" w:rsidRPr="002A4F28">
        <w:t>копить</w:t>
      </w:r>
      <w:r w:rsidR="002818A7" w:rsidRPr="002A4F28">
        <w:t xml:space="preserve"> </w:t>
      </w:r>
      <w:r w:rsidR="00593267" w:rsidRPr="002A4F28">
        <w:t>на</w:t>
      </w:r>
      <w:r w:rsidR="002818A7" w:rsidRPr="002A4F28">
        <w:t xml:space="preserve"> </w:t>
      </w:r>
      <w:r w:rsidR="00593267" w:rsidRPr="002A4F28">
        <w:t>старость</w:t>
      </w:r>
      <w:r w:rsidR="002818A7" w:rsidRPr="002A4F28">
        <w:t xml:space="preserve"> </w:t>
      </w:r>
      <w:r w:rsidR="00593267" w:rsidRPr="002A4F28">
        <w:t>далеко</w:t>
      </w:r>
      <w:r w:rsidR="002818A7" w:rsidRPr="002A4F28">
        <w:t xml:space="preserve"> </w:t>
      </w:r>
      <w:r w:rsidR="00593267" w:rsidRPr="002A4F28">
        <w:t>не</w:t>
      </w:r>
      <w:r w:rsidR="002818A7" w:rsidRPr="002A4F28">
        <w:t xml:space="preserve"> </w:t>
      </w:r>
      <w:r w:rsidR="00593267" w:rsidRPr="002A4F28">
        <w:t>каждому</w:t>
      </w:r>
      <w:bookmarkEnd w:id="63"/>
      <w:bookmarkEnd w:id="64"/>
    </w:p>
    <w:p w14:paraId="25F72F91" w14:textId="77777777" w:rsidR="0039774C" w:rsidRPr="002A4F28" w:rsidRDefault="0039774C" w:rsidP="00AE18A8">
      <w:pPr>
        <w:pStyle w:val="3"/>
      </w:pPr>
      <w:bookmarkStart w:id="65" w:name="_Toc180043240"/>
      <w:r w:rsidRPr="002A4F28">
        <w:t>Только</w:t>
      </w:r>
      <w:r w:rsidR="002818A7" w:rsidRPr="002A4F28">
        <w:t xml:space="preserve"> </w:t>
      </w:r>
      <w:r w:rsidRPr="002A4F28">
        <w:t>треть</w:t>
      </w:r>
      <w:r w:rsidR="002818A7" w:rsidRPr="002A4F28">
        <w:t xml:space="preserve"> </w:t>
      </w:r>
      <w:r w:rsidRPr="002A4F28">
        <w:t>россиян</w:t>
      </w:r>
      <w:r w:rsidR="002818A7" w:rsidRPr="002A4F28">
        <w:t xml:space="preserve"> </w:t>
      </w:r>
      <w:r w:rsidRPr="002A4F28">
        <w:t>младше</w:t>
      </w:r>
      <w:r w:rsidR="002818A7" w:rsidRPr="002A4F28">
        <w:t xml:space="preserve"> </w:t>
      </w:r>
      <w:r w:rsidRPr="002A4F28">
        <w:t>60</w:t>
      </w:r>
      <w:r w:rsidR="002818A7" w:rsidRPr="002A4F28">
        <w:t xml:space="preserve"> </w:t>
      </w:r>
      <w:r w:rsidRPr="002A4F28">
        <w:t>лет</w:t>
      </w:r>
      <w:r w:rsidR="002818A7" w:rsidRPr="002A4F28">
        <w:t xml:space="preserve"> </w:t>
      </w:r>
      <w:r w:rsidRPr="002A4F28">
        <w:t>стараются</w:t>
      </w:r>
      <w:r w:rsidR="002818A7" w:rsidRPr="002A4F28">
        <w:t xml:space="preserve"> «</w:t>
      </w:r>
      <w:r w:rsidRPr="002A4F28">
        <w:t>подготовиться</w:t>
      </w:r>
      <w:r w:rsidR="002818A7" w:rsidRPr="002A4F28">
        <w:t xml:space="preserve"> </w:t>
      </w:r>
      <w:r w:rsidRPr="002A4F28">
        <w:t>к</w:t>
      </w:r>
      <w:r w:rsidR="002818A7" w:rsidRPr="002A4F28">
        <w:t xml:space="preserve"> </w:t>
      </w:r>
      <w:r w:rsidRPr="002A4F28">
        <w:t>старости</w:t>
      </w:r>
      <w:r w:rsidR="002818A7" w:rsidRPr="002A4F28">
        <w:t>»</w:t>
      </w:r>
      <w:r w:rsidRPr="002A4F28">
        <w:t>,</w:t>
      </w:r>
      <w:r w:rsidR="002818A7" w:rsidRPr="002A4F28">
        <w:t xml:space="preserve"> </w:t>
      </w:r>
      <w:r w:rsidRPr="002A4F28">
        <w:t>показал</w:t>
      </w:r>
      <w:r w:rsidR="002818A7" w:rsidRPr="002A4F28">
        <w:t xml:space="preserve"> </w:t>
      </w:r>
      <w:r w:rsidRPr="002A4F28">
        <w:t>опрос</w:t>
      </w:r>
      <w:r w:rsidR="002818A7" w:rsidRPr="002A4F28">
        <w:t xml:space="preserve"> </w:t>
      </w:r>
      <w:r w:rsidRPr="002A4F28">
        <w:t>фонда</w:t>
      </w:r>
      <w:r w:rsidR="002818A7" w:rsidRPr="002A4F28">
        <w:t xml:space="preserve"> «</w:t>
      </w:r>
      <w:r w:rsidRPr="002A4F28">
        <w:t>Общественное</w:t>
      </w:r>
      <w:r w:rsidR="002818A7" w:rsidRPr="002A4F28">
        <w:t xml:space="preserve"> </w:t>
      </w:r>
      <w:r w:rsidRPr="002A4F28">
        <w:t>мнение</w:t>
      </w:r>
      <w:r w:rsidR="002818A7" w:rsidRPr="002A4F28">
        <w:t xml:space="preserve">» </w:t>
      </w:r>
      <w:r w:rsidRPr="002A4F28">
        <w:t>(ФОМ).</w:t>
      </w:r>
      <w:r w:rsidR="002818A7" w:rsidRPr="002A4F28">
        <w:t xml:space="preserve"> </w:t>
      </w:r>
      <w:r w:rsidRPr="002A4F28">
        <w:t>Типичная</w:t>
      </w:r>
      <w:r w:rsidR="002818A7" w:rsidRPr="002A4F28">
        <w:t xml:space="preserve"> </w:t>
      </w:r>
      <w:r w:rsidRPr="002A4F28">
        <w:t>подготовка</w:t>
      </w:r>
      <w:r w:rsidR="002818A7" w:rsidRPr="002A4F28">
        <w:t xml:space="preserve"> - </w:t>
      </w:r>
      <w:r w:rsidRPr="002A4F28">
        <w:t>что-то</w:t>
      </w:r>
      <w:r w:rsidR="002818A7" w:rsidRPr="002A4F28">
        <w:t xml:space="preserve"> </w:t>
      </w:r>
      <w:r w:rsidRPr="002A4F28">
        <w:t>накопить;</w:t>
      </w:r>
      <w:r w:rsidR="002818A7" w:rsidRPr="002A4F28">
        <w:t xml:space="preserve"> </w:t>
      </w:r>
      <w:r w:rsidRPr="002A4F28">
        <w:t>купить,</w:t>
      </w:r>
      <w:r w:rsidR="002818A7" w:rsidRPr="002A4F28">
        <w:t xml:space="preserve"> </w:t>
      </w:r>
      <w:r w:rsidRPr="002A4F28">
        <w:t>построить</w:t>
      </w:r>
      <w:r w:rsidR="002818A7" w:rsidRPr="002A4F28">
        <w:t xml:space="preserve"> </w:t>
      </w:r>
      <w:r w:rsidRPr="002A4F28">
        <w:t>или</w:t>
      </w:r>
      <w:r w:rsidR="002818A7" w:rsidRPr="002A4F28">
        <w:t xml:space="preserve"> </w:t>
      </w:r>
      <w:r w:rsidRPr="002A4F28">
        <w:t>благоустроить</w:t>
      </w:r>
      <w:r w:rsidR="002818A7" w:rsidRPr="002A4F28">
        <w:t xml:space="preserve"> </w:t>
      </w:r>
      <w:r w:rsidRPr="002A4F28">
        <w:t>жилье;</w:t>
      </w:r>
      <w:r w:rsidR="002818A7" w:rsidRPr="002A4F28">
        <w:t xml:space="preserve"> </w:t>
      </w:r>
      <w:r w:rsidRPr="002A4F28">
        <w:t>много</w:t>
      </w:r>
      <w:r w:rsidR="002818A7" w:rsidRPr="002A4F28">
        <w:t xml:space="preserve"> </w:t>
      </w:r>
      <w:r w:rsidRPr="002A4F28">
        <w:t>работать.</w:t>
      </w:r>
      <w:r w:rsidR="002818A7" w:rsidRPr="002A4F28">
        <w:t xml:space="preserve"> </w:t>
      </w:r>
      <w:r w:rsidRPr="002A4F28">
        <w:t>Помимо</w:t>
      </w:r>
      <w:r w:rsidR="002818A7" w:rsidRPr="002A4F28">
        <w:t xml:space="preserve"> </w:t>
      </w:r>
      <w:r w:rsidRPr="002A4F28">
        <w:t>финансовой</w:t>
      </w:r>
      <w:r w:rsidR="002818A7" w:rsidRPr="002A4F28">
        <w:t xml:space="preserve"> </w:t>
      </w:r>
      <w:r w:rsidRPr="002A4F28">
        <w:t>подготовки</w:t>
      </w:r>
      <w:r w:rsidR="002818A7" w:rsidRPr="002A4F28">
        <w:t xml:space="preserve"> </w:t>
      </w:r>
      <w:r w:rsidRPr="002A4F28">
        <w:t>есть</w:t>
      </w:r>
      <w:r w:rsidR="002818A7" w:rsidRPr="002A4F28">
        <w:t xml:space="preserve"> </w:t>
      </w:r>
      <w:r w:rsidRPr="002A4F28">
        <w:t>и</w:t>
      </w:r>
      <w:r w:rsidR="002818A7" w:rsidRPr="002A4F28">
        <w:t xml:space="preserve"> </w:t>
      </w:r>
      <w:r w:rsidRPr="002A4F28">
        <w:t>моральная:</w:t>
      </w:r>
      <w:r w:rsidR="002818A7" w:rsidRPr="002A4F28">
        <w:t xml:space="preserve"> </w:t>
      </w:r>
      <w:r w:rsidRPr="002A4F28">
        <w:t>более</w:t>
      </w:r>
      <w:r w:rsidR="002818A7" w:rsidRPr="002A4F28">
        <w:t xml:space="preserve"> </w:t>
      </w:r>
      <w:r w:rsidRPr="002A4F28">
        <w:t>половины</w:t>
      </w:r>
      <w:r w:rsidR="002818A7" w:rsidRPr="002A4F28">
        <w:t xml:space="preserve"> </w:t>
      </w:r>
      <w:r w:rsidRPr="002A4F28">
        <w:t>опрошенных,</w:t>
      </w:r>
      <w:r w:rsidR="002818A7" w:rsidRPr="002A4F28">
        <w:t xml:space="preserve"> </w:t>
      </w:r>
      <w:r w:rsidRPr="002A4F28">
        <w:t>которым</w:t>
      </w:r>
      <w:r w:rsidR="002818A7" w:rsidRPr="002A4F28">
        <w:t xml:space="preserve"> </w:t>
      </w:r>
      <w:r w:rsidRPr="002A4F28">
        <w:t>далеко</w:t>
      </w:r>
      <w:r w:rsidR="002818A7" w:rsidRPr="002A4F28">
        <w:t xml:space="preserve"> </w:t>
      </w:r>
      <w:r w:rsidRPr="002A4F28">
        <w:t>до</w:t>
      </w:r>
      <w:r w:rsidR="002818A7" w:rsidRPr="002A4F28">
        <w:t xml:space="preserve"> </w:t>
      </w:r>
      <w:r w:rsidRPr="002A4F28">
        <w:t>пенсии,</w:t>
      </w:r>
      <w:r w:rsidR="002818A7" w:rsidRPr="002A4F28">
        <w:t xml:space="preserve"> </w:t>
      </w:r>
      <w:r w:rsidRPr="002A4F28">
        <w:t>морально</w:t>
      </w:r>
      <w:r w:rsidR="002818A7" w:rsidRPr="002A4F28">
        <w:t xml:space="preserve"> </w:t>
      </w:r>
      <w:r w:rsidRPr="002A4F28">
        <w:t>готовы</w:t>
      </w:r>
      <w:r w:rsidR="002818A7" w:rsidRPr="002A4F28">
        <w:t xml:space="preserve"> </w:t>
      </w:r>
      <w:r w:rsidRPr="002A4F28">
        <w:t>к</w:t>
      </w:r>
      <w:r w:rsidR="002818A7" w:rsidRPr="002A4F28">
        <w:t xml:space="preserve"> </w:t>
      </w:r>
      <w:r w:rsidRPr="002A4F28">
        <w:t>тому,</w:t>
      </w:r>
      <w:r w:rsidR="002818A7" w:rsidRPr="002A4F28">
        <w:t xml:space="preserve"> </w:t>
      </w:r>
      <w:r w:rsidRPr="002A4F28">
        <w:t>что</w:t>
      </w:r>
      <w:r w:rsidR="002818A7" w:rsidRPr="002A4F28">
        <w:t xml:space="preserve"> </w:t>
      </w:r>
      <w:r w:rsidRPr="002A4F28">
        <w:t>им</w:t>
      </w:r>
      <w:r w:rsidR="002818A7" w:rsidRPr="002A4F28">
        <w:t xml:space="preserve"> </w:t>
      </w:r>
      <w:r w:rsidRPr="002A4F28">
        <w:t>скорее</w:t>
      </w:r>
      <w:r w:rsidR="002818A7" w:rsidRPr="002A4F28">
        <w:t xml:space="preserve"> </w:t>
      </w:r>
      <w:r w:rsidRPr="002A4F28">
        <w:t>всего</w:t>
      </w:r>
      <w:r w:rsidR="002818A7" w:rsidRPr="002A4F28">
        <w:t xml:space="preserve"> </w:t>
      </w:r>
      <w:r w:rsidRPr="002A4F28">
        <w:t>придется</w:t>
      </w:r>
      <w:r w:rsidR="002818A7" w:rsidRPr="002A4F28">
        <w:t xml:space="preserve"> </w:t>
      </w:r>
      <w:r w:rsidRPr="002A4F28">
        <w:t>работать</w:t>
      </w:r>
      <w:r w:rsidR="002818A7" w:rsidRPr="002A4F28">
        <w:t xml:space="preserve"> </w:t>
      </w:r>
      <w:r w:rsidRPr="002A4F28">
        <w:t>и</w:t>
      </w:r>
      <w:r w:rsidR="002818A7" w:rsidRPr="002A4F28">
        <w:t xml:space="preserve"> </w:t>
      </w:r>
      <w:r w:rsidRPr="002A4F28">
        <w:t>в</w:t>
      </w:r>
      <w:r w:rsidR="002818A7" w:rsidRPr="002A4F28">
        <w:t xml:space="preserve"> </w:t>
      </w:r>
      <w:r w:rsidRPr="002A4F28">
        <w:t>старости.</w:t>
      </w:r>
      <w:r w:rsidR="002818A7" w:rsidRPr="002A4F28">
        <w:t xml:space="preserve"> </w:t>
      </w:r>
      <w:r w:rsidRPr="002A4F28">
        <w:t>Судя</w:t>
      </w:r>
      <w:r w:rsidR="002818A7" w:rsidRPr="002A4F28">
        <w:t xml:space="preserve"> </w:t>
      </w:r>
      <w:r w:rsidRPr="002A4F28">
        <w:t>по</w:t>
      </w:r>
      <w:r w:rsidR="002818A7" w:rsidRPr="002A4F28">
        <w:t xml:space="preserve"> </w:t>
      </w:r>
      <w:r w:rsidRPr="002A4F28">
        <w:t>другим</w:t>
      </w:r>
      <w:r w:rsidR="002818A7" w:rsidRPr="002A4F28">
        <w:t xml:space="preserve"> </w:t>
      </w:r>
      <w:r w:rsidRPr="002A4F28">
        <w:t>исследованиям,</w:t>
      </w:r>
      <w:r w:rsidR="002818A7" w:rsidRPr="002A4F28">
        <w:t xml:space="preserve"> </w:t>
      </w:r>
      <w:r w:rsidRPr="002A4F28">
        <w:t>доля</w:t>
      </w:r>
      <w:r w:rsidR="002818A7" w:rsidRPr="002A4F28">
        <w:t xml:space="preserve"> </w:t>
      </w:r>
      <w:r w:rsidRPr="002A4F28">
        <w:t>граждан,</w:t>
      </w:r>
      <w:r w:rsidR="002818A7" w:rsidRPr="002A4F28">
        <w:t xml:space="preserve"> </w:t>
      </w:r>
      <w:r w:rsidRPr="002A4F28">
        <w:t>которые</w:t>
      </w:r>
      <w:r w:rsidR="002818A7" w:rsidRPr="002A4F28">
        <w:t xml:space="preserve"> </w:t>
      </w:r>
      <w:r w:rsidRPr="002A4F28">
        <w:t>получают</w:t>
      </w:r>
      <w:r w:rsidR="002818A7" w:rsidRPr="002A4F28">
        <w:t xml:space="preserve"> </w:t>
      </w:r>
      <w:r w:rsidRPr="002A4F28">
        <w:t>достойную</w:t>
      </w:r>
      <w:r w:rsidR="002818A7" w:rsidRPr="002A4F28">
        <w:t xml:space="preserve"> </w:t>
      </w:r>
      <w:r w:rsidRPr="002A4F28">
        <w:t>зарплату,</w:t>
      </w:r>
      <w:r w:rsidR="002818A7" w:rsidRPr="002A4F28">
        <w:t xml:space="preserve"> </w:t>
      </w:r>
      <w:r w:rsidRPr="002A4F28">
        <w:t>позволяющую</w:t>
      </w:r>
      <w:r w:rsidR="002818A7" w:rsidRPr="002A4F28">
        <w:t xml:space="preserve"> </w:t>
      </w:r>
      <w:r w:rsidRPr="002A4F28">
        <w:t>делать</w:t>
      </w:r>
      <w:r w:rsidR="002818A7" w:rsidRPr="002A4F28">
        <w:t xml:space="preserve"> </w:t>
      </w:r>
      <w:r w:rsidRPr="002A4F28">
        <w:t>накопления,</w:t>
      </w:r>
      <w:r w:rsidR="002818A7" w:rsidRPr="002A4F28">
        <w:t xml:space="preserve"> </w:t>
      </w:r>
      <w:r w:rsidRPr="002A4F28">
        <w:t>по-прежнему</w:t>
      </w:r>
      <w:r w:rsidR="002818A7" w:rsidRPr="002A4F28">
        <w:t xml:space="preserve"> </w:t>
      </w:r>
      <w:r w:rsidRPr="002A4F28">
        <w:t>невелика.</w:t>
      </w:r>
      <w:bookmarkEnd w:id="65"/>
    </w:p>
    <w:p w14:paraId="16E88D71" w14:textId="77777777" w:rsidR="0039774C" w:rsidRPr="002A4F28" w:rsidRDefault="0039774C" w:rsidP="0039774C">
      <w:r w:rsidRPr="002A4F28">
        <w:t>Вопреки</w:t>
      </w:r>
      <w:r w:rsidR="002818A7" w:rsidRPr="002A4F28">
        <w:t xml:space="preserve"> </w:t>
      </w:r>
      <w:r w:rsidRPr="002A4F28">
        <w:t>призывам</w:t>
      </w:r>
      <w:r w:rsidR="002818A7" w:rsidRPr="002A4F28">
        <w:t xml:space="preserve"> </w:t>
      </w:r>
      <w:r w:rsidRPr="002A4F28">
        <w:t>экономических</w:t>
      </w:r>
      <w:r w:rsidR="002818A7" w:rsidRPr="002A4F28">
        <w:t xml:space="preserve"> </w:t>
      </w:r>
      <w:r w:rsidRPr="002A4F28">
        <w:t>властей</w:t>
      </w:r>
      <w:r w:rsidR="002818A7" w:rsidRPr="002A4F28">
        <w:t xml:space="preserve"> </w:t>
      </w:r>
      <w:r w:rsidRPr="002A4F28">
        <w:t>к</w:t>
      </w:r>
      <w:r w:rsidR="002818A7" w:rsidRPr="002A4F28">
        <w:t xml:space="preserve"> </w:t>
      </w:r>
      <w:r w:rsidRPr="002A4F28">
        <w:t>населению</w:t>
      </w:r>
      <w:r w:rsidR="002818A7" w:rsidRPr="002A4F28">
        <w:t xml:space="preserve"> </w:t>
      </w:r>
      <w:r w:rsidRPr="002A4F28">
        <w:t>стать</w:t>
      </w:r>
      <w:r w:rsidR="002818A7" w:rsidRPr="002A4F28">
        <w:t xml:space="preserve"> </w:t>
      </w:r>
      <w:r w:rsidRPr="002A4F28">
        <w:t>финансово</w:t>
      </w:r>
      <w:r w:rsidR="002818A7" w:rsidRPr="002A4F28">
        <w:t xml:space="preserve"> </w:t>
      </w:r>
      <w:r w:rsidRPr="002A4F28">
        <w:t>грамотнее,</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вне</w:t>
      </w:r>
      <w:r w:rsidR="002818A7" w:rsidRPr="002A4F28">
        <w:t xml:space="preserve"> </w:t>
      </w:r>
      <w:r w:rsidRPr="002A4F28">
        <w:t>зависимости</w:t>
      </w:r>
      <w:r w:rsidR="002818A7" w:rsidRPr="002A4F28">
        <w:t xml:space="preserve"> </w:t>
      </w:r>
      <w:r w:rsidRPr="002A4F28">
        <w:t>от</w:t>
      </w:r>
      <w:r w:rsidR="002818A7" w:rsidRPr="002A4F28">
        <w:t xml:space="preserve"> </w:t>
      </w:r>
      <w:r w:rsidRPr="002A4F28">
        <w:t>стимулов</w:t>
      </w:r>
      <w:r w:rsidR="002818A7" w:rsidRPr="002A4F28">
        <w:t xml:space="preserve"> </w:t>
      </w:r>
      <w:r w:rsidRPr="002A4F28">
        <w:t>для</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основная</w:t>
      </w:r>
      <w:r w:rsidR="002818A7" w:rsidRPr="002A4F28">
        <w:t xml:space="preserve"> </w:t>
      </w:r>
      <w:r w:rsidRPr="002A4F28">
        <w:t>часть</w:t>
      </w:r>
      <w:r w:rsidR="002818A7" w:rsidRPr="002A4F28">
        <w:t xml:space="preserve"> </w:t>
      </w:r>
      <w:r w:rsidRPr="002A4F28">
        <w:t>населения</w:t>
      </w:r>
      <w:r w:rsidR="002818A7" w:rsidRPr="002A4F28">
        <w:t xml:space="preserve"> </w:t>
      </w:r>
      <w:r w:rsidRPr="002A4F28">
        <w:t>к</w:t>
      </w:r>
      <w:r w:rsidR="002818A7" w:rsidRPr="002A4F28">
        <w:t xml:space="preserve"> </w:t>
      </w:r>
      <w:r w:rsidRPr="002A4F28">
        <w:t>старости</w:t>
      </w:r>
      <w:r w:rsidR="002818A7" w:rsidRPr="002A4F28">
        <w:t xml:space="preserve"> - </w:t>
      </w:r>
      <w:r w:rsidRPr="002A4F28">
        <w:t>по</w:t>
      </w:r>
      <w:r w:rsidR="002818A7" w:rsidRPr="002A4F28">
        <w:t xml:space="preserve"> </w:t>
      </w:r>
      <w:r w:rsidRPr="002A4F28">
        <w:t>крайней</w:t>
      </w:r>
      <w:r w:rsidR="002818A7" w:rsidRPr="002A4F28">
        <w:t xml:space="preserve"> </w:t>
      </w:r>
      <w:r w:rsidRPr="002A4F28">
        <w:t>мере</w:t>
      </w:r>
      <w:r w:rsidR="002818A7" w:rsidRPr="002A4F28">
        <w:t xml:space="preserve"> </w:t>
      </w:r>
      <w:r w:rsidRPr="002A4F28">
        <w:t>финансово</w:t>
      </w:r>
      <w:r w:rsidR="002818A7" w:rsidRPr="002A4F28">
        <w:t xml:space="preserve"> - </w:t>
      </w:r>
      <w:r w:rsidRPr="002A4F28">
        <w:t>не</w:t>
      </w:r>
      <w:r w:rsidR="002818A7" w:rsidRPr="002A4F28">
        <w:t xml:space="preserve"> </w:t>
      </w:r>
      <w:r w:rsidRPr="002A4F28">
        <w:t>готовится.</w:t>
      </w:r>
    </w:p>
    <w:p w14:paraId="7286F1A1" w14:textId="77777777" w:rsidR="0039774C" w:rsidRPr="002A4F28" w:rsidRDefault="0039774C" w:rsidP="0039774C">
      <w:r w:rsidRPr="002A4F28">
        <w:t>Об</w:t>
      </w:r>
      <w:r w:rsidR="002818A7" w:rsidRPr="002A4F28">
        <w:t xml:space="preserve"> </w:t>
      </w:r>
      <w:r w:rsidRPr="002A4F28">
        <w:t>этом</w:t>
      </w:r>
      <w:r w:rsidR="002818A7" w:rsidRPr="002A4F28">
        <w:t xml:space="preserve"> </w:t>
      </w:r>
      <w:r w:rsidRPr="002A4F28">
        <w:t>можно</w:t>
      </w:r>
      <w:r w:rsidR="002818A7" w:rsidRPr="002A4F28">
        <w:t xml:space="preserve"> </w:t>
      </w:r>
      <w:r w:rsidRPr="002A4F28">
        <w:t>судить</w:t>
      </w:r>
      <w:r w:rsidR="002818A7" w:rsidRPr="002A4F28">
        <w:t xml:space="preserve"> </w:t>
      </w:r>
      <w:r w:rsidRPr="002A4F28">
        <w:t>по</w:t>
      </w:r>
      <w:r w:rsidR="002818A7" w:rsidRPr="002A4F28">
        <w:t xml:space="preserve"> </w:t>
      </w:r>
      <w:r w:rsidRPr="002A4F28">
        <w:t>результатам</w:t>
      </w:r>
      <w:r w:rsidR="002818A7" w:rsidRPr="002A4F28">
        <w:t xml:space="preserve"> </w:t>
      </w:r>
      <w:r w:rsidRPr="002A4F28">
        <w:t>опроса,</w:t>
      </w:r>
      <w:r w:rsidR="002818A7" w:rsidRPr="002A4F28">
        <w:t xml:space="preserve"> </w:t>
      </w:r>
      <w:r w:rsidRPr="002A4F28">
        <w:t>проведенного</w:t>
      </w:r>
      <w:r w:rsidR="002818A7" w:rsidRPr="002A4F28">
        <w:t xml:space="preserve"> </w:t>
      </w:r>
      <w:r w:rsidRPr="002A4F28">
        <w:t>в</w:t>
      </w:r>
      <w:r w:rsidR="002818A7" w:rsidRPr="002A4F28">
        <w:t xml:space="preserve"> </w:t>
      </w:r>
      <w:r w:rsidRPr="002A4F28">
        <w:t>конце</w:t>
      </w:r>
      <w:r w:rsidR="002818A7" w:rsidRPr="002A4F28">
        <w:t xml:space="preserve"> </w:t>
      </w:r>
      <w:r w:rsidRPr="002A4F28">
        <w:t>сентября</w:t>
      </w:r>
      <w:r w:rsidR="002818A7" w:rsidRPr="002A4F28">
        <w:t xml:space="preserve"> </w:t>
      </w:r>
      <w:r w:rsidRPr="002A4F28">
        <w:t>специалистами</w:t>
      </w:r>
      <w:r w:rsidR="002818A7" w:rsidRPr="002A4F28">
        <w:t xml:space="preserve"> </w:t>
      </w:r>
      <w:r w:rsidRPr="002A4F28">
        <w:t>ФОМ</w:t>
      </w:r>
      <w:r w:rsidR="002818A7" w:rsidRPr="002A4F28">
        <w:t xml:space="preserve"> </w:t>
      </w:r>
      <w:r w:rsidRPr="002A4F28">
        <w:t>среди</w:t>
      </w:r>
      <w:r w:rsidR="002818A7" w:rsidRPr="002A4F28">
        <w:t xml:space="preserve"> </w:t>
      </w:r>
      <w:r w:rsidRPr="002A4F28">
        <w:t>1,5</w:t>
      </w:r>
      <w:r w:rsidR="002818A7" w:rsidRPr="002A4F28">
        <w:t xml:space="preserve"> </w:t>
      </w:r>
      <w:r w:rsidRPr="002A4F28">
        <w:t>тыс.</w:t>
      </w:r>
      <w:r w:rsidR="002818A7" w:rsidRPr="002A4F28">
        <w:t xml:space="preserve"> </w:t>
      </w:r>
      <w:r w:rsidRPr="002A4F28">
        <w:t>жителей</w:t>
      </w:r>
      <w:r w:rsidR="002818A7" w:rsidRPr="002A4F28">
        <w:t xml:space="preserve"> </w:t>
      </w:r>
      <w:r w:rsidRPr="002A4F28">
        <w:t>РФ</w:t>
      </w:r>
      <w:r w:rsidR="002818A7" w:rsidRPr="002A4F28">
        <w:t xml:space="preserve"> </w:t>
      </w:r>
      <w:r w:rsidRPr="002A4F28">
        <w:t>в</w:t>
      </w:r>
      <w:r w:rsidR="002818A7" w:rsidRPr="002A4F28">
        <w:t xml:space="preserve"> </w:t>
      </w:r>
      <w:r w:rsidRPr="002A4F28">
        <w:t>53</w:t>
      </w:r>
      <w:r w:rsidR="002818A7" w:rsidRPr="002A4F28">
        <w:t xml:space="preserve"> </w:t>
      </w:r>
      <w:r w:rsidRPr="002A4F28">
        <w:t>регионах</w:t>
      </w:r>
      <w:r w:rsidR="002818A7" w:rsidRPr="002A4F28">
        <w:t xml:space="preserve"> </w:t>
      </w:r>
      <w:r w:rsidRPr="002A4F28">
        <w:t>страны.</w:t>
      </w:r>
      <w:r w:rsidR="002818A7" w:rsidRPr="002A4F28">
        <w:t xml:space="preserve"> </w:t>
      </w:r>
      <w:r w:rsidRPr="002A4F28">
        <w:t>Среди</w:t>
      </w:r>
      <w:r w:rsidR="002818A7" w:rsidRPr="002A4F28">
        <w:t xml:space="preserve"> </w:t>
      </w:r>
      <w:r w:rsidRPr="002A4F28">
        <w:t>респондентов</w:t>
      </w:r>
      <w:r w:rsidR="002818A7" w:rsidRPr="002A4F28">
        <w:t xml:space="preserve"> </w:t>
      </w:r>
      <w:r w:rsidRPr="002A4F28">
        <w:t>были</w:t>
      </w:r>
      <w:r w:rsidR="002818A7" w:rsidRPr="002A4F28">
        <w:t xml:space="preserve"> </w:t>
      </w:r>
      <w:r w:rsidRPr="002A4F28">
        <w:t>в</w:t>
      </w:r>
      <w:r w:rsidR="002818A7" w:rsidRPr="002A4F28">
        <w:t xml:space="preserve"> </w:t>
      </w:r>
      <w:r w:rsidRPr="002A4F28">
        <w:t>том</w:t>
      </w:r>
      <w:r w:rsidR="002818A7" w:rsidRPr="002A4F28">
        <w:t xml:space="preserve"> </w:t>
      </w:r>
      <w:r w:rsidRPr="002A4F28">
        <w:t>числе</w:t>
      </w:r>
      <w:r w:rsidR="002818A7" w:rsidRPr="002A4F28">
        <w:t xml:space="preserve"> </w:t>
      </w:r>
      <w:r w:rsidRPr="002A4F28">
        <w:t>люди</w:t>
      </w:r>
      <w:r w:rsidR="002818A7" w:rsidRPr="002A4F28">
        <w:t xml:space="preserve"> </w:t>
      </w:r>
      <w:r w:rsidRPr="002A4F28">
        <w:t>пенсионного</w:t>
      </w:r>
      <w:r w:rsidR="002818A7" w:rsidRPr="002A4F28">
        <w:t xml:space="preserve"> </w:t>
      </w:r>
      <w:r w:rsidRPr="002A4F28">
        <w:t>возраста,</w:t>
      </w:r>
      <w:r w:rsidR="002818A7" w:rsidRPr="002A4F28">
        <w:t xml:space="preserve"> </w:t>
      </w:r>
      <w:r w:rsidRPr="002A4F28">
        <w:t>и</w:t>
      </w:r>
      <w:r w:rsidR="002818A7" w:rsidRPr="002A4F28">
        <w:t xml:space="preserve"> </w:t>
      </w:r>
      <w:r w:rsidRPr="002A4F28">
        <w:t>они</w:t>
      </w:r>
      <w:r w:rsidR="002818A7" w:rsidRPr="002A4F28">
        <w:t xml:space="preserve"> </w:t>
      </w:r>
      <w:r w:rsidRPr="002A4F28">
        <w:t>не</w:t>
      </w:r>
      <w:r w:rsidR="002818A7" w:rsidRPr="002A4F28">
        <w:t xml:space="preserve"> </w:t>
      </w:r>
      <w:r w:rsidRPr="002A4F28">
        <w:t>принимали</w:t>
      </w:r>
      <w:r w:rsidR="002818A7" w:rsidRPr="002A4F28">
        <w:t xml:space="preserve"> </w:t>
      </w:r>
      <w:r w:rsidRPr="002A4F28">
        <w:t>участие</w:t>
      </w:r>
      <w:r w:rsidR="002818A7" w:rsidRPr="002A4F28">
        <w:t xml:space="preserve"> </w:t>
      </w:r>
      <w:r w:rsidRPr="002A4F28">
        <w:t>в</w:t>
      </w:r>
      <w:r w:rsidR="002818A7" w:rsidRPr="002A4F28">
        <w:t xml:space="preserve"> </w:t>
      </w:r>
      <w:r w:rsidRPr="002A4F28">
        <w:t>тех</w:t>
      </w:r>
      <w:r w:rsidR="002818A7" w:rsidRPr="002A4F28">
        <w:t xml:space="preserve"> </w:t>
      </w:r>
      <w:r w:rsidRPr="002A4F28">
        <w:t>частях</w:t>
      </w:r>
      <w:r w:rsidR="002818A7" w:rsidRPr="002A4F28">
        <w:t xml:space="preserve"> </w:t>
      </w:r>
      <w:r w:rsidRPr="002A4F28">
        <w:t>опроса,</w:t>
      </w:r>
      <w:r w:rsidR="002818A7" w:rsidRPr="002A4F28">
        <w:t xml:space="preserve"> </w:t>
      </w:r>
      <w:r w:rsidRPr="002A4F28">
        <w:t>которые</w:t>
      </w:r>
      <w:r w:rsidR="002818A7" w:rsidRPr="002A4F28">
        <w:t xml:space="preserve"> </w:t>
      </w:r>
      <w:r w:rsidRPr="002A4F28">
        <w:t>касались</w:t>
      </w:r>
      <w:r w:rsidR="002818A7" w:rsidRPr="002A4F28">
        <w:t xml:space="preserve"> </w:t>
      </w:r>
      <w:r w:rsidRPr="002A4F28">
        <w:t>планов</w:t>
      </w:r>
      <w:r w:rsidR="002818A7" w:rsidRPr="002A4F28">
        <w:t xml:space="preserve"> </w:t>
      </w:r>
      <w:r w:rsidRPr="002A4F28">
        <w:t>на</w:t>
      </w:r>
      <w:r w:rsidR="002818A7" w:rsidRPr="002A4F28">
        <w:t xml:space="preserve"> </w:t>
      </w:r>
      <w:r w:rsidRPr="002A4F28">
        <w:t>старость.</w:t>
      </w:r>
      <w:r w:rsidR="002818A7" w:rsidRPr="002A4F28">
        <w:t xml:space="preserve"> </w:t>
      </w:r>
      <w:r w:rsidRPr="002A4F28">
        <w:t>Поэтому</w:t>
      </w:r>
      <w:r w:rsidR="002818A7" w:rsidRPr="002A4F28">
        <w:t xml:space="preserve"> </w:t>
      </w:r>
      <w:r w:rsidRPr="002A4F28">
        <w:t>некоторые</w:t>
      </w:r>
      <w:r w:rsidR="002818A7" w:rsidRPr="002A4F28">
        <w:t xml:space="preserve"> </w:t>
      </w:r>
      <w:r w:rsidRPr="002A4F28">
        <w:t>результаты,</w:t>
      </w:r>
      <w:r w:rsidR="002818A7" w:rsidRPr="002A4F28">
        <w:t xml:space="preserve"> </w:t>
      </w:r>
      <w:r w:rsidRPr="002A4F28">
        <w:t>полученные</w:t>
      </w:r>
      <w:r w:rsidR="002818A7" w:rsidRPr="002A4F28">
        <w:t xml:space="preserve"> </w:t>
      </w:r>
      <w:r w:rsidRPr="002A4F28">
        <w:t>социологами,</w:t>
      </w:r>
      <w:r w:rsidR="002818A7" w:rsidRPr="002A4F28">
        <w:t xml:space="preserve"> «</w:t>
      </w:r>
      <w:r w:rsidRPr="002A4F28">
        <w:t>НГ</w:t>
      </w:r>
      <w:r w:rsidR="002818A7" w:rsidRPr="002A4F28">
        <w:t xml:space="preserve">» </w:t>
      </w:r>
      <w:r w:rsidRPr="002A4F28">
        <w:t>пересчитала</w:t>
      </w:r>
      <w:r w:rsidR="002818A7" w:rsidRPr="002A4F28">
        <w:t xml:space="preserve"> </w:t>
      </w:r>
      <w:r w:rsidRPr="002A4F28">
        <w:t>с</w:t>
      </w:r>
      <w:r w:rsidR="002818A7" w:rsidRPr="002A4F28">
        <w:t xml:space="preserve"> </w:t>
      </w:r>
      <w:r w:rsidRPr="002A4F28">
        <w:t>учетом</w:t>
      </w:r>
      <w:r w:rsidR="002818A7" w:rsidRPr="002A4F28">
        <w:t xml:space="preserve"> </w:t>
      </w:r>
      <w:r w:rsidRPr="002A4F28">
        <w:t>того,</w:t>
      </w:r>
      <w:r w:rsidR="002818A7" w:rsidRPr="002A4F28">
        <w:t xml:space="preserve"> </w:t>
      </w:r>
      <w:r w:rsidRPr="002A4F28">
        <w:t>что</w:t>
      </w:r>
      <w:r w:rsidR="002818A7" w:rsidRPr="002A4F28">
        <w:t xml:space="preserve"> </w:t>
      </w:r>
      <w:r w:rsidRPr="002A4F28">
        <w:t>ответы</w:t>
      </w:r>
      <w:r w:rsidR="002818A7" w:rsidRPr="002A4F28">
        <w:t xml:space="preserve"> </w:t>
      </w:r>
      <w:r w:rsidRPr="002A4F28">
        <w:t>давали</w:t>
      </w:r>
      <w:r w:rsidR="002818A7" w:rsidRPr="002A4F28">
        <w:t xml:space="preserve"> </w:t>
      </w:r>
      <w:r w:rsidRPr="002A4F28">
        <w:t>респонденты</w:t>
      </w:r>
      <w:r w:rsidR="002818A7" w:rsidRPr="002A4F28">
        <w:t xml:space="preserve"> </w:t>
      </w:r>
      <w:r w:rsidRPr="002A4F28">
        <w:t>только</w:t>
      </w:r>
      <w:r w:rsidR="002818A7" w:rsidRPr="002A4F28">
        <w:t xml:space="preserve"> </w:t>
      </w:r>
      <w:r w:rsidRPr="002A4F28">
        <w:t>определенного</w:t>
      </w:r>
      <w:r w:rsidR="002818A7" w:rsidRPr="002A4F28">
        <w:t xml:space="preserve"> </w:t>
      </w:r>
      <w:r w:rsidRPr="002A4F28">
        <w:t>возраста.</w:t>
      </w:r>
    </w:p>
    <w:p w14:paraId="3DF09590" w14:textId="77777777" w:rsidR="0039774C" w:rsidRPr="002A4F28" w:rsidRDefault="0039774C" w:rsidP="0039774C">
      <w:r w:rsidRPr="002A4F28">
        <w:t>В</w:t>
      </w:r>
      <w:r w:rsidR="002818A7" w:rsidRPr="002A4F28">
        <w:t xml:space="preserve"> </w:t>
      </w:r>
      <w:r w:rsidRPr="002A4F28">
        <w:t>ходе</w:t>
      </w:r>
      <w:r w:rsidR="002818A7" w:rsidRPr="002A4F28">
        <w:t xml:space="preserve"> </w:t>
      </w:r>
      <w:r w:rsidRPr="002A4F28">
        <w:t>опроса</w:t>
      </w:r>
      <w:r w:rsidR="002818A7" w:rsidRPr="002A4F28">
        <w:t xml:space="preserve"> </w:t>
      </w:r>
      <w:r w:rsidRPr="002A4F28">
        <w:t>ФОМ</w:t>
      </w:r>
      <w:r w:rsidR="002818A7" w:rsidRPr="002A4F28">
        <w:t xml:space="preserve"> </w:t>
      </w:r>
      <w:r w:rsidRPr="002A4F28">
        <w:t>выяснилось,</w:t>
      </w:r>
      <w:r w:rsidR="002818A7" w:rsidRPr="002A4F28">
        <w:t xml:space="preserve"> </w:t>
      </w:r>
      <w:r w:rsidRPr="002A4F28">
        <w:t>что</w:t>
      </w:r>
      <w:r w:rsidR="002818A7" w:rsidRPr="002A4F28">
        <w:t xml:space="preserve"> </w:t>
      </w:r>
      <w:r w:rsidRPr="002A4F28">
        <w:t>лишь</w:t>
      </w:r>
      <w:r w:rsidR="002818A7" w:rsidRPr="002A4F28">
        <w:t xml:space="preserve"> </w:t>
      </w:r>
      <w:r w:rsidRPr="002A4F28">
        <w:t>примерно</w:t>
      </w:r>
      <w:r w:rsidR="002818A7" w:rsidRPr="002A4F28">
        <w:t xml:space="preserve"> </w:t>
      </w:r>
      <w:r w:rsidRPr="002A4F28">
        <w:t>треть</w:t>
      </w:r>
      <w:r w:rsidR="002818A7" w:rsidRPr="002A4F28">
        <w:t xml:space="preserve"> </w:t>
      </w:r>
      <w:r w:rsidRPr="002A4F28">
        <w:t>респондентов</w:t>
      </w:r>
      <w:r w:rsidR="002818A7" w:rsidRPr="002A4F28">
        <w:t xml:space="preserve"> </w:t>
      </w:r>
      <w:r w:rsidRPr="002A4F28">
        <w:t>возрасте</w:t>
      </w:r>
      <w:r w:rsidR="002818A7" w:rsidRPr="002A4F28">
        <w:t xml:space="preserve"> </w:t>
      </w:r>
      <w:r w:rsidRPr="002A4F28">
        <w:t>до</w:t>
      </w:r>
      <w:r w:rsidR="002818A7" w:rsidRPr="002A4F28">
        <w:t xml:space="preserve"> </w:t>
      </w:r>
      <w:r w:rsidRPr="002A4F28">
        <w:t>60</w:t>
      </w:r>
      <w:r w:rsidR="002818A7" w:rsidRPr="002A4F28">
        <w:t xml:space="preserve"> </w:t>
      </w:r>
      <w:r w:rsidRPr="002A4F28">
        <w:t>лет</w:t>
      </w:r>
      <w:r w:rsidR="002818A7" w:rsidRPr="002A4F28">
        <w:t xml:space="preserve"> </w:t>
      </w:r>
      <w:r w:rsidRPr="002A4F28">
        <w:t>стараются</w:t>
      </w:r>
      <w:r w:rsidR="002818A7" w:rsidRPr="002A4F28">
        <w:t xml:space="preserve"> </w:t>
      </w:r>
      <w:r w:rsidRPr="002A4F28">
        <w:t>заранее</w:t>
      </w:r>
      <w:r w:rsidR="002818A7" w:rsidRPr="002A4F28">
        <w:t xml:space="preserve"> «</w:t>
      </w:r>
      <w:r w:rsidRPr="002A4F28">
        <w:t>подготовиться</w:t>
      </w:r>
      <w:r w:rsidR="002818A7" w:rsidRPr="002A4F28">
        <w:t xml:space="preserve"> </w:t>
      </w:r>
      <w:r w:rsidRPr="002A4F28">
        <w:t>к</w:t>
      </w:r>
      <w:r w:rsidR="002818A7" w:rsidRPr="002A4F28">
        <w:t xml:space="preserve"> </w:t>
      </w:r>
      <w:r w:rsidRPr="002A4F28">
        <w:t>старости</w:t>
      </w:r>
      <w:r w:rsidR="002818A7" w:rsidRPr="002A4F28">
        <w:t>»</w:t>
      </w:r>
      <w:r w:rsidRPr="002A4F28">
        <w:t>.</w:t>
      </w:r>
      <w:r w:rsidR="002818A7" w:rsidRPr="002A4F28">
        <w:t xml:space="preserve"> </w:t>
      </w:r>
      <w:r w:rsidRPr="002A4F28">
        <w:t>И</w:t>
      </w:r>
      <w:r w:rsidR="002818A7" w:rsidRPr="002A4F28">
        <w:t xml:space="preserve"> </w:t>
      </w:r>
      <w:r w:rsidRPr="002A4F28">
        <w:t>среди</w:t>
      </w:r>
      <w:r w:rsidR="002818A7" w:rsidRPr="002A4F28">
        <w:t xml:space="preserve"> </w:t>
      </w:r>
      <w:r w:rsidRPr="002A4F28">
        <w:t>них</w:t>
      </w:r>
      <w:r w:rsidR="002818A7" w:rsidRPr="002A4F28">
        <w:t xml:space="preserve"> </w:t>
      </w:r>
      <w:r w:rsidRPr="002A4F28">
        <w:t>самый</w:t>
      </w:r>
      <w:r w:rsidR="002818A7" w:rsidRPr="002A4F28">
        <w:t xml:space="preserve"> </w:t>
      </w:r>
      <w:r w:rsidRPr="002A4F28">
        <w:t>популярный</w:t>
      </w:r>
      <w:r w:rsidR="002818A7" w:rsidRPr="002A4F28">
        <w:t xml:space="preserve"> </w:t>
      </w:r>
      <w:r w:rsidRPr="002A4F28">
        <w:t>вид</w:t>
      </w:r>
      <w:r w:rsidR="002818A7" w:rsidRPr="002A4F28">
        <w:t xml:space="preserve"> </w:t>
      </w:r>
      <w:r w:rsidRPr="002A4F28">
        <w:t>такой</w:t>
      </w:r>
      <w:r w:rsidR="002818A7" w:rsidRPr="002A4F28">
        <w:t xml:space="preserve"> </w:t>
      </w:r>
      <w:r w:rsidRPr="002A4F28">
        <w:t>подготовки</w:t>
      </w:r>
      <w:r w:rsidR="002818A7" w:rsidRPr="002A4F28">
        <w:t xml:space="preserve"> - </w:t>
      </w:r>
      <w:r w:rsidRPr="002A4F28">
        <w:t>это</w:t>
      </w:r>
      <w:r w:rsidR="002818A7" w:rsidRPr="002A4F28">
        <w:t xml:space="preserve"> </w:t>
      </w:r>
      <w:r w:rsidRPr="002A4F28">
        <w:t>прежде</w:t>
      </w:r>
      <w:r w:rsidR="002818A7" w:rsidRPr="002A4F28">
        <w:t xml:space="preserve"> </w:t>
      </w:r>
      <w:r w:rsidRPr="002A4F28">
        <w:t>всего</w:t>
      </w:r>
      <w:r w:rsidR="002818A7" w:rsidRPr="002A4F28">
        <w:t xml:space="preserve"> </w:t>
      </w:r>
      <w:r w:rsidRPr="002A4F28">
        <w:t>накопления.</w:t>
      </w:r>
      <w:r w:rsidR="002818A7" w:rsidRPr="002A4F28">
        <w:t xml:space="preserve"> </w:t>
      </w:r>
      <w:r w:rsidRPr="002A4F28">
        <w:t>Помимо</w:t>
      </w:r>
      <w:r w:rsidR="002818A7" w:rsidRPr="002A4F28">
        <w:t xml:space="preserve"> </w:t>
      </w:r>
      <w:r w:rsidRPr="002A4F28">
        <w:t>этого,</w:t>
      </w:r>
      <w:r w:rsidR="002818A7" w:rsidRPr="002A4F28">
        <w:t xml:space="preserve"> </w:t>
      </w:r>
      <w:r w:rsidRPr="002A4F28">
        <w:t>упоминается</w:t>
      </w:r>
      <w:r w:rsidR="002818A7" w:rsidRPr="002A4F28">
        <w:t xml:space="preserve"> </w:t>
      </w:r>
      <w:r w:rsidRPr="002A4F28">
        <w:t>решение</w:t>
      </w:r>
      <w:r w:rsidR="002818A7" w:rsidRPr="002A4F28">
        <w:t xml:space="preserve"> </w:t>
      </w:r>
      <w:r w:rsidRPr="002A4F28">
        <w:t>купить,</w:t>
      </w:r>
      <w:r w:rsidR="002818A7" w:rsidRPr="002A4F28">
        <w:t xml:space="preserve"> </w:t>
      </w:r>
      <w:r w:rsidRPr="002A4F28">
        <w:t>построить</w:t>
      </w:r>
      <w:r w:rsidR="002818A7" w:rsidRPr="002A4F28">
        <w:t xml:space="preserve"> </w:t>
      </w:r>
      <w:r w:rsidRPr="002A4F28">
        <w:t>или</w:t>
      </w:r>
      <w:r w:rsidR="002818A7" w:rsidRPr="002A4F28">
        <w:t xml:space="preserve"> </w:t>
      </w:r>
      <w:r w:rsidRPr="002A4F28">
        <w:t>благоустроить</w:t>
      </w:r>
      <w:r w:rsidR="002818A7" w:rsidRPr="002A4F28">
        <w:t xml:space="preserve"> </w:t>
      </w:r>
      <w:r w:rsidRPr="002A4F28">
        <w:t>дом</w:t>
      </w:r>
      <w:r w:rsidR="002818A7" w:rsidRPr="002A4F28">
        <w:t xml:space="preserve"> </w:t>
      </w:r>
      <w:r w:rsidRPr="002A4F28">
        <w:t>или</w:t>
      </w:r>
      <w:r w:rsidR="002818A7" w:rsidRPr="002A4F28">
        <w:t xml:space="preserve"> </w:t>
      </w:r>
      <w:r w:rsidRPr="002A4F28">
        <w:t>квартиру,</w:t>
      </w:r>
      <w:r w:rsidR="002818A7" w:rsidRPr="002A4F28">
        <w:t xml:space="preserve"> </w:t>
      </w:r>
      <w:r w:rsidRPr="002A4F28">
        <w:t>чтобы</w:t>
      </w:r>
      <w:r w:rsidR="002818A7" w:rsidRPr="002A4F28">
        <w:t xml:space="preserve"> </w:t>
      </w:r>
      <w:r w:rsidRPr="002A4F28">
        <w:t>было</w:t>
      </w:r>
      <w:r w:rsidR="002818A7" w:rsidRPr="002A4F28">
        <w:t xml:space="preserve"> </w:t>
      </w:r>
      <w:r w:rsidRPr="002A4F28">
        <w:t>где</w:t>
      </w:r>
      <w:r w:rsidR="002818A7" w:rsidRPr="002A4F28">
        <w:t xml:space="preserve"> </w:t>
      </w:r>
      <w:r w:rsidRPr="002A4F28">
        <w:t>встретить</w:t>
      </w:r>
      <w:r w:rsidR="002818A7" w:rsidRPr="002A4F28">
        <w:t xml:space="preserve"> </w:t>
      </w:r>
      <w:r w:rsidRPr="002A4F28">
        <w:t>пенсионный</w:t>
      </w:r>
      <w:r w:rsidR="002818A7" w:rsidRPr="002A4F28">
        <w:t xml:space="preserve"> </w:t>
      </w:r>
      <w:r w:rsidRPr="002A4F28">
        <w:t>возраст.</w:t>
      </w:r>
      <w:r w:rsidR="002818A7" w:rsidRPr="002A4F28">
        <w:t xml:space="preserve"> </w:t>
      </w:r>
      <w:r w:rsidRPr="002A4F28">
        <w:t>Наконец</w:t>
      </w:r>
      <w:r w:rsidR="002818A7" w:rsidRPr="002A4F28">
        <w:t xml:space="preserve"> </w:t>
      </w:r>
      <w:r w:rsidRPr="002A4F28">
        <w:t>в</w:t>
      </w:r>
      <w:r w:rsidR="002818A7" w:rsidRPr="002A4F28">
        <w:t xml:space="preserve"> </w:t>
      </w:r>
      <w:r w:rsidRPr="002A4F28">
        <w:t>тройке</w:t>
      </w:r>
      <w:r w:rsidR="002818A7" w:rsidRPr="002A4F28">
        <w:t xml:space="preserve"> </w:t>
      </w:r>
      <w:r w:rsidRPr="002A4F28">
        <w:t>популярных</w:t>
      </w:r>
      <w:r w:rsidR="002818A7" w:rsidRPr="002A4F28">
        <w:t xml:space="preserve"> </w:t>
      </w:r>
      <w:r w:rsidRPr="002A4F28">
        <w:t>подготовительных</w:t>
      </w:r>
      <w:r w:rsidR="002818A7" w:rsidRPr="002A4F28">
        <w:t xml:space="preserve"> </w:t>
      </w:r>
      <w:r w:rsidRPr="002A4F28">
        <w:t>стратегий</w:t>
      </w:r>
      <w:r w:rsidR="002818A7" w:rsidRPr="002A4F28">
        <w:t xml:space="preserve"> </w:t>
      </w:r>
      <w:r w:rsidRPr="002A4F28">
        <w:t>оказался</w:t>
      </w:r>
      <w:r w:rsidR="002818A7" w:rsidRPr="002A4F28">
        <w:t xml:space="preserve"> </w:t>
      </w:r>
      <w:r w:rsidRPr="002A4F28">
        <w:t>вариант</w:t>
      </w:r>
      <w:r w:rsidR="002818A7" w:rsidRPr="002A4F28">
        <w:t xml:space="preserve"> «</w:t>
      </w:r>
      <w:r w:rsidRPr="002A4F28">
        <w:t>много</w:t>
      </w:r>
      <w:r w:rsidR="002818A7" w:rsidRPr="002A4F28">
        <w:t xml:space="preserve"> </w:t>
      </w:r>
      <w:r w:rsidRPr="002A4F28">
        <w:t>работать</w:t>
      </w:r>
      <w:r w:rsidR="002818A7" w:rsidRPr="002A4F28">
        <w:t>»</w:t>
      </w:r>
      <w:r w:rsidRPr="002A4F28">
        <w:t>.</w:t>
      </w:r>
      <w:r w:rsidR="002818A7" w:rsidRPr="002A4F28">
        <w:t xml:space="preserve"> </w:t>
      </w:r>
      <w:r w:rsidRPr="002A4F28">
        <w:t>Далее</w:t>
      </w:r>
      <w:r w:rsidR="002818A7" w:rsidRPr="002A4F28">
        <w:t xml:space="preserve"> </w:t>
      </w:r>
      <w:r w:rsidRPr="002A4F28">
        <w:t>упоминались</w:t>
      </w:r>
      <w:r w:rsidR="002818A7" w:rsidRPr="002A4F28">
        <w:t xml:space="preserve"> </w:t>
      </w:r>
      <w:r w:rsidRPr="002A4F28">
        <w:t>забота</w:t>
      </w:r>
      <w:r w:rsidR="002818A7" w:rsidRPr="002A4F28">
        <w:t xml:space="preserve"> </w:t>
      </w:r>
      <w:r w:rsidRPr="002A4F28">
        <w:t>о</w:t>
      </w:r>
      <w:r w:rsidR="002818A7" w:rsidRPr="002A4F28">
        <w:t xml:space="preserve"> </w:t>
      </w:r>
      <w:r w:rsidRPr="002A4F28">
        <w:t>здоровье</w:t>
      </w:r>
      <w:r w:rsidR="002818A7" w:rsidRPr="002A4F28">
        <w:t xml:space="preserve"> </w:t>
      </w:r>
      <w:r w:rsidRPr="002A4F28">
        <w:t>включая</w:t>
      </w:r>
      <w:r w:rsidR="002818A7" w:rsidRPr="002A4F28">
        <w:t xml:space="preserve"> </w:t>
      </w:r>
      <w:r w:rsidRPr="002A4F28">
        <w:t>занятия</w:t>
      </w:r>
      <w:r w:rsidR="002818A7" w:rsidRPr="002A4F28">
        <w:t xml:space="preserve"> </w:t>
      </w:r>
      <w:r w:rsidRPr="002A4F28">
        <w:t>спортом,</w:t>
      </w:r>
      <w:r w:rsidR="002818A7" w:rsidRPr="002A4F28">
        <w:t xml:space="preserve"> </w:t>
      </w:r>
      <w:r w:rsidRPr="002A4F28">
        <w:t>воспитание</w:t>
      </w:r>
      <w:r w:rsidR="002818A7" w:rsidRPr="002A4F28">
        <w:t xml:space="preserve"> </w:t>
      </w:r>
      <w:r w:rsidRPr="002A4F28">
        <w:t>детей</w:t>
      </w:r>
      <w:r w:rsidR="002818A7" w:rsidRPr="002A4F28">
        <w:t xml:space="preserve"> </w:t>
      </w:r>
      <w:r w:rsidRPr="002A4F28">
        <w:t>и</w:t>
      </w:r>
      <w:r w:rsidR="002818A7" w:rsidRPr="002A4F28">
        <w:t xml:space="preserve"> </w:t>
      </w:r>
      <w:r w:rsidRPr="002A4F28">
        <w:t>т.д.</w:t>
      </w:r>
    </w:p>
    <w:p w14:paraId="51A69AB1" w14:textId="77777777" w:rsidR="0039774C" w:rsidRPr="002A4F28" w:rsidRDefault="0039774C" w:rsidP="0039774C">
      <w:r w:rsidRPr="002A4F28">
        <w:t>И</w:t>
      </w:r>
      <w:r w:rsidR="002818A7" w:rsidRPr="002A4F28">
        <w:t xml:space="preserve"> </w:t>
      </w:r>
      <w:r w:rsidRPr="002A4F28">
        <w:t>одновременно</w:t>
      </w:r>
      <w:r w:rsidR="002818A7" w:rsidRPr="002A4F28">
        <w:t xml:space="preserve"> </w:t>
      </w:r>
      <w:r w:rsidRPr="002A4F28">
        <w:t>с</w:t>
      </w:r>
      <w:r w:rsidR="002818A7" w:rsidRPr="002A4F28">
        <w:t xml:space="preserve"> </w:t>
      </w:r>
      <w:r w:rsidRPr="002A4F28">
        <w:t>этим</w:t>
      </w:r>
      <w:r w:rsidR="002818A7" w:rsidRPr="002A4F28">
        <w:t xml:space="preserve"> </w:t>
      </w:r>
      <w:r w:rsidRPr="002A4F28">
        <w:t>более</w:t>
      </w:r>
      <w:r w:rsidR="002818A7" w:rsidRPr="002A4F28">
        <w:t xml:space="preserve"> </w:t>
      </w:r>
      <w:r w:rsidRPr="002A4F28">
        <w:t>60%</w:t>
      </w:r>
      <w:r w:rsidR="002818A7" w:rsidRPr="002A4F28">
        <w:t xml:space="preserve"> </w:t>
      </w:r>
      <w:r w:rsidRPr="002A4F28">
        <w:t>опрошенных</w:t>
      </w:r>
      <w:r w:rsidR="002818A7" w:rsidRPr="002A4F28">
        <w:t xml:space="preserve"> </w:t>
      </w:r>
      <w:r w:rsidRPr="002A4F28">
        <w:t>россиян</w:t>
      </w:r>
      <w:r w:rsidR="002818A7" w:rsidRPr="002A4F28">
        <w:t xml:space="preserve"> </w:t>
      </w:r>
      <w:r w:rsidRPr="002A4F28">
        <w:t>в</w:t>
      </w:r>
      <w:r w:rsidR="002818A7" w:rsidRPr="002A4F28">
        <w:t xml:space="preserve"> </w:t>
      </w:r>
      <w:r w:rsidRPr="002A4F28">
        <w:t>возрасте</w:t>
      </w:r>
      <w:r w:rsidR="002818A7" w:rsidRPr="002A4F28">
        <w:t xml:space="preserve"> </w:t>
      </w:r>
      <w:r w:rsidRPr="002A4F28">
        <w:t>до</w:t>
      </w:r>
      <w:r w:rsidR="002818A7" w:rsidRPr="002A4F28">
        <w:t xml:space="preserve"> </w:t>
      </w:r>
      <w:r w:rsidRPr="002A4F28">
        <w:t>60</w:t>
      </w:r>
      <w:r w:rsidR="002818A7" w:rsidRPr="002A4F28">
        <w:t xml:space="preserve"> </w:t>
      </w:r>
      <w:r w:rsidRPr="002A4F28">
        <w:t>лет,</w:t>
      </w:r>
      <w:r w:rsidR="002818A7" w:rsidRPr="002A4F28">
        <w:t xml:space="preserve"> </w:t>
      </w:r>
      <w:r w:rsidRPr="002A4F28">
        <w:t>судя</w:t>
      </w:r>
      <w:r w:rsidR="002818A7" w:rsidRPr="002A4F28">
        <w:t xml:space="preserve"> </w:t>
      </w:r>
      <w:r w:rsidRPr="002A4F28">
        <w:t>по</w:t>
      </w:r>
      <w:r w:rsidR="002818A7" w:rsidRPr="002A4F28">
        <w:t xml:space="preserve"> </w:t>
      </w:r>
      <w:r w:rsidRPr="002A4F28">
        <w:t>их</w:t>
      </w:r>
      <w:r w:rsidR="002818A7" w:rsidRPr="002A4F28">
        <w:t xml:space="preserve"> </w:t>
      </w:r>
      <w:r w:rsidRPr="002A4F28">
        <w:t>ответам,</w:t>
      </w:r>
      <w:r w:rsidR="002818A7" w:rsidRPr="002A4F28">
        <w:t xml:space="preserve"> </w:t>
      </w:r>
      <w:r w:rsidRPr="002A4F28">
        <w:t>никак</w:t>
      </w:r>
      <w:r w:rsidR="002818A7" w:rsidRPr="002A4F28">
        <w:t xml:space="preserve"> </w:t>
      </w:r>
      <w:r w:rsidRPr="002A4F28">
        <w:t>не</w:t>
      </w:r>
      <w:r w:rsidR="002818A7" w:rsidRPr="002A4F28">
        <w:t xml:space="preserve"> </w:t>
      </w:r>
      <w:r w:rsidRPr="002A4F28">
        <w:t>стараются</w:t>
      </w:r>
      <w:r w:rsidR="002818A7" w:rsidRPr="002A4F28">
        <w:t xml:space="preserve"> «</w:t>
      </w:r>
      <w:r w:rsidRPr="002A4F28">
        <w:t>подготовиться</w:t>
      </w:r>
      <w:r w:rsidR="002818A7" w:rsidRPr="002A4F28">
        <w:t xml:space="preserve"> </w:t>
      </w:r>
      <w:r w:rsidRPr="002A4F28">
        <w:t>к</w:t>
      </w:r>
      <w:r w:rsidR="002818A7" w:rsidRPr="002A4F28">
        <w:t xml:space="preserve"> </w:t>
      </w:r>
      <w:r w:rsidRPr="002A4F28">
        <w:t>старости</w:t>
      </w:r>
      <w:r w:rsidR="002818A7" w:rsidRPr="002A4F28">
        <w:t>»</w:t>
      </w:r>
      <w:r w:rsidRPr="002A4F28">
        <w:t>.</w:t>
      </w:r>
      <w:r w:rsidR="002818A7" w:rsidRPr="002A4F28">
        <w:t xml:space="preserve"> </w:t>
      </w:r>
      <w:r w:rsidRPr="002A4F28">
        <w:t>Выявленной</w:t>
      </w:r>
      <w:r w:rsidR="002818A7" w:rsidRPr="002A4F28">
        <w:t xml:space="preserve"> </w:t>
      </w:r>
      <w:r w:rsidRPr="002A4F28">
        <w:t>же</w:t>
      </w:r>
      <w:r w:rsidR="002818A7" w:rsidRPr="002A4F28">
        <w:t xml:space="preserve"> </w:t>
      </w:r>
      <w:r w:rsidRPr="002A4F28">
        <w:t>социологами</w:t>
      </w:r>
      <w:r w:rsidR="002818A7" w:rsidRPr="002A4F28">
        <w:t xml:space="preserve"> </w:t>
      </w:r>
      <w:r w:rsidRPr="002A4F28">
        <w:t>позитивной</w:t>
      </w:r>
      <w:r w:rsidR="002818A7" w:rsidRPr="002A4F28">
        <w:t xml:space="preserve"> </w:t>
      </w:r>
      <w:r w:rsidRPr="002A4F28">
        <w:t>тенденцией</w:t>
      </w:r>
      <w:r w:rsidR="002818A7" w:rsidRPr="002A4F28">
        <w:t xml:space="preserve"> </w:t>
      </w:r>
      <w:r w:rsidRPr="002A4F28">
        <w:t>можно</w:t>
      </w:r>
      <w:r w:rsidR="002818A7" w:rsidRPr="002A4F28">
        <w:t xml:space="preserve"> </w:t>
      </w:r>
      <w:r w:rsidRPr="002A4F28">
        <w:t>считать</w:t>
      </w:r>
      <w:r w:rsidR="002818A7" w:rsidRPr="002A4F28">
        <w:t xml:space="preserve"> </w:t>
      </w:r>
      <w:r w:rsidRPr="002A4F28">
        <w:t>лишь</w:t>
      </w:r>
      <w:r w:rsidR="002818A7" w:rsidRPr="002A4F28">
        <w:t xml:space="preserve"> </w:t>
      </w:r>
      <w:r w:rsidRPr="002A4F28">
        <w:t>то,</w:t>
      </w:r>
      <w:r w:rsidR="002818A7" w:rsidRPr="002A4F28">
        <w:t xml:space="preserve"> </w:t>
      </w:r>
      <w:r w:rsidRPr="002A4F28">
        <w:t>что</w:t>
      </w:r>
      <w:r w:rsidR="002818A7" w:rsidRPr="002A4F28">
        <w:t xml:space="preserve"> </w:t>
      </w:r>
      <w:r w:rsidRPr="002A4F28">
        <w:t>за</w:t>
      </w:r>
      <w:r w:rsidR="002818A7" w:rsidRPr="002A4F28">
        <w:t xml:space="preserve"> </w:t>
      </w:r>
      <w:r w:rsidRPr="002A4F28">
        <w:t>последние</w:t>
      </w:r>
      <w:r w:rsidR="002818A7" w:rsidRPr="002A4F28">
        <w:t xml:space="preserve"> </w:t>
      </w:r>
      <w:r w:rsidRPr="002A4F28">
        <w:t>10</w:t>
      </w:r>
      <w:r w:rsidR="002818A7" w:rsidRPr="002A4F28">
        <w:t xml:space="preserve"> </w:t>
      </w:r>
      <w:r w:rsidRPr="002A4F28">
        <w:t>лет</w:t>
      </w:r>
      <w:r w:rsidR="002818A7" w:rsidRPr="002A4F28">
        <w:t xml:space="preserve"> </w:t>
      </w:r>
      <w:r w:rsidRPr="002A4F28">
        <w:t>доля</w:t>
      </w:r>
      <w:r w:rsidR="002818A7" w:rsidRPr="002A4F28">
        <w:t xml:space="preserve"> </w:t>
      </w:r>
      <w:r w:rsidRPr="002A4F28">
        <w:t>тех,</w:t>
      </w:r>
      <w:r w:rsidR="002818A7" w:rsidRPr="002A4F28">
        <w:t xml:space="preserve"> </w:t>
      </w:r>
      <w:r w:rsidRPr="002A4F28">
        <w:t>кто</w:t>
      </w:r>
      <w:r w:rsidR="002818A7" w:rsidRPr="002A4F28">
        <w:t xml:space="preserve"> </w:t>
      </w:r>
      <w:r w:rsidRPr="002A4F28">
        <w:t>не</w:t>
      </w:r>
      <w:r w:rsidR="002818A7" w:rsidRPr="002A4F28">
        <w:t xml:space="preserve"> </w:t>
      </w:r>
      <w:r w:rsidRPr="002A4F28">
        <w:t>готовится</w:t>
      </w:r>
      <w:r w:rsidR="002818A7" w:rsidRPr="002A4F28">
        <w:t xml:space="preserve"> </w:t>
      </w:r>
      <w:r w:rsidRPr="002A4F28">
        <w:t>к</w:t>
      </w:r>
      <w:r w:rsidR="002818A7" w:rsidRPr="002A4F28">
        <w:t xml:space="preserve"> </w:t>
      </w:r>
      <w:r w:rsidRPr="002A4F28">
        <w:t>старости,</w:t>
      </w:r>
      <w:r w:rsidR="002818A7" w:rsidRPr="002A4F28">
        <w:t xml:space="preserve"> </w:t>
      </w:r>
      <w:r w:rsidRPr="002A4F28">
        <w:t>все-таки</w:t>
      </w:r>
      <w:r w:rsidR="002818A7" w:rsidRPr="002A4F28">
        <w:t xml:space="preserve"> </w:t>
      </w:r>
      <w:r w:rsidRPr="002A4F28">
        <w:t>сократилась</w:t>
      </w:r>
      <w:r w:rsidR="002818A7" w:rsidRPr="002A4F28">
        <w:t xml:space="preserve"> - </w:t>
      </w:r>
      <w:r w:rsidRPr="002A4F28">
        <w:t>примерно</w:t>
      </w:r>
      <w:r w:rsidR="002818A7" w:rsidRPr="002A4F28">
        <w:t xml:space="preserve"> </w:t>
      </w:r>
      <w:r w:rsidRPr="002A4F28">
        <w:t>на</w:t>
      </w:r>
      <w:r w:rsidR="002818A7" w:rsidRPr="002A4F28">
        <w:t xml:space="preserve"> </w:t>
      </w:r>
      <w:r w:rsidRPr="002A4F28">
        <w:t>четверть,</w:t>
      </w:r>
      <w:r w:rsidR="002818A7" w:rsidRPr="002A4F28">
        <w:t xml:space="preserve"> </w:t>
      </w:r>
      <w:r w:rsidRPr="002A4F28">
        <w:t>а</w:t>
      </w:r>
      <w:r w:rsidR="002818A7" w:rsidRPr="002A4F28">
        <w:t xml:space="preserve"> </w:t>
      </w:r>
      <w:r w:rsidRPr="002A4F28">
        <w:t>доля</w:t>
      </w:r>
      <w:r w:rsidR="002818A7" w:rsidRPr="002A4F28">
        <w:t xml:space="preserve"> </w:t>
      </w:r>
      <w:r w:rsidRPr="002A4F28">
        <w:t>тех,</w:t>
      </w:r>
      <w:r w:rsidR="002818A7" w:rsidRPr="002A4F28">
        <w:t xml:space="preserve"> </w:t>
      </w:r>
      <w:r w:rsidRPr="002A4F28">
        <w:t>кто</w:t>
      </w:r>
      <w:r w:rsidR="002818A7" w:rsidRPr="002A4F28">
        <w:t xml:space="preserve"> </w:t>
      </w:r>
      <w:r w:rsidRPr="002A4F28">
        <w:t>финансово</w:t>
      </w:r>
      <w:r w:rsidR="002818A7" w:rsidRPr="002A4F28">
        <w:t xml:space="preserve"> </w:t>
      </w:r>
      <w:r w:rsidRPr="002A4F28">
        <w:t>вкладывается</w:t>
      </w:r>
      <w:r w:rsidR="002818A7" w:rsidRPr="002A4F28">
        <w:t xml:space="preserve"> </w:t>
      </w:r>
      <w:r w:rsidRPr="002A4F28">
        <w:t>в</w:t>
      </w:r>
      <w:r w:rsidR="002818A7" w:rsidRPr="002A4F28">
        <w:t xml:space="preserve"> </w:t>
      </w:r>
      <w:r w:rsidRPr="002A4F28">
        <w:t>свою</w:t>
      </w:r>
      <w:r w:rsidR="002818A7" w:rsidRPr="002A4F28">
        <w:t xml:space="preserve"> </w:t>
      </w:r>
      <w:r w:rsidRPr="002A4F28">
        <w:t>будущую</w:t>
      </w:r>
      <w:r w:rsidR="002818A7" w:rsidRPr="002A4F28">
        <w:t xml:space="preserve"> </w:t>
      </w:r>
      <w:r w:rsidRPr="002A4F28">
        <w:t>старость,</w:t>
      </w:r>
      <w:r w:rsidR="002818A7" w:rsidRPr="002A4F28">
        <w:t xml:space="preserve"> </w:t>
      </w:r>
      <w:r w:rsidRPr="002A4F28">
        <w:t>наоборот,</w:t>
      </w:r>
      <w:r w:rsidR="002818A7" w:rsidRPr="002A4F28">
        <w:t xml:space="preserve"> </w:t>
      </w:r>
      <w:r w:rsidRPr="002A4F28">
        <w:t>за</w:t>
      </w:r>
      <w:r w:rsidR="002818A7" w:rsidRPr="002A4F28">
        <w:t xml:space="preserve"> </w:t>
      </w:r>
      <w:r w:rsidRPr="002A4F28">
        <w:t>10</w:t>
      </w:r>
      <w:r w:rsidR="002818A7" w:rsidRPr="002A4F28">
        <w:t xml:space="preserve"> </w:t>
      </w:r>
      <w:r w:rsidRPr="002A4F28">
        <w:t>лет</w:t>
      </w:r>
      <w:r w:rsidR="002818A7" w:rsidRPr="002A4F28">
        <w:t xml:space="preserve"> </w:t>
      </w:r>
      <w:r w:rsidRPr="002A4F28">
        <w:t>увеличилась</w:t>
      </w:r>
      <w:r w:rsidR="002818A7" w:rsidRPr="002A4F28">
        <w:t xml:space="preserve"> - </w:t>
      </w:r>
      <w:r w:rsidRPr="002A4F28">
        <w:t>более</w:t>
      </w:r>
      <w:r w:rsidR="002818A7" w:rsidRPr="002A4F28">
        <w:t xml:space="preserve"> </w:t>
      </w:r>
      <w:r w:rsidRPr="002A4F28">
        <w:t>чем</w:t>
      </w:r>
      <w:r w:rsidR="002818A7" w:rsidRPr="002A4F28">
        <w:t xml:space="preserve"> </w:t>
      </w:r>
      <w:r w:rsidRPr="002A4F28">
        <w:t>в</w:t>
      </w:r>
      <w:r w:rsidR="002818A7" w:rsidRPr="002A4F28">
        <w:t xml:space="preserve"> </w:t>
      </w:r>
      <w:r w:rsidRPr="002A4F28">
        <w:t>полтора</w:t>
      </w:r>
      <w:r w:rsidR="002818A7" w:rsidRPr="002A4F28">
        <w:t xml:space="preserve"> </w:t>
      </w:r>
      <w:r w:rsidRPr="002A4F28">
        <w:t>раза.</w:t>
      </w:r>
    </w:p>
    <w:p w14:paraId="7F8948EC" w14:textId="77777777" w:rsidR="0039774C" w:rsidRPr="002A4F28" w:rsidRDefault="0039774C" w:rsidP="0039774C">
      <w:r w:rsidRPr="002A4F28">
        <w:t>Из</w:t>
      </w:r>
      <w:r w:rsidR="002818A7" w:rsidRPr="002A4F28">
        <w:t xml:space="preserve"> </w:t>
      </w:r>
      <w:r w:rsidRPr="002A4F28">
        <w:t>опроса</w:t>
      </w:r>
      <w:r w:rsidR="002818A7" w:rsidRPr="002A4F28">
        <w:t xml:space="preserve"> </w:t>
      </w:r>
      <w:r w:rsidRPr="002A4F28">
        <w:t>напрашивается</w:t>
      </w:r>
      <w:r w:rsidR="002818A7" w:rsidRPr="002A4F28">
        <w:t xml:space="preserve"> </w:t>
      </w:r>
      <w:r w:rsidRPr="002A4F28">
        <w:t>еще</w:t>
      </w:r>
      <w:r w:rsidR="002818A7" w:rsidRPr="002A4F28">
        <w:t xml:space="preserve"> </w:t>
      </w:r>
      <w:r w:rsidRPr="002A4F28">
        <w:t>один</w:t>
      </w:r>
      <w:r w:rsidR="002818A7" w:rsidRPr="002A4F28">
        <w:t xml:space="preserve"> </w:t>
      </w:r>
      <w:r w:rsidRPr="002A4F28">
        <w:t>вывод:</w:t>
      </w:r>
      <w:r w:rsidR="002818A7" w:rsidRPr="002A4F28">
        <w:t xml:space="preserve"> </w:t>
      </w:r>
      <w:r w:rsidRPr="002A4F28">
        <w:t>хоть</w:t>
      </w:r>
      <w:r w:rsidR="002818A7" w:rsidRPr="002A4F28">
        <w:t xml:space="preserve"> </w:t>
      </w:r>
      <w:r w:rsidRPr="002A4F28">
        <w:t>пока</w:t>
      </w:r>
      <w:r w:rsidR="002818A7" w:rsidRPr="002A4F28">
        <w:t xml:space="preserve"> </w:t>
      </w:r>
      <w:r w:rsidRPr="002A4F28">
        <w:t>еще</w:t>
      </w:r>
      <w:r w:rsidR="002818A7" w:rsidRPr="002A4F28">
        <w:t xml:space="preserve"> </w:t>
      </w:r>
      <w:r w:rsidRPr="002A4F28">
        <w:t>большинство</w:t>
      </w:r>
      <w:r w:rsidR="002818A7" w:rsidRPr="002A4F28">
        <w:t xml:space="preserve"> </w:t>
      </w:r>
      <w:r w:rsidRPr="002A4F28">
        <w:t>граждан</w:t>
      </w:r>
      <w:r w:rsidR="002818A7" w:rsidRPr="002A4F28">
        <w:t xml:space="preserve"> </w:t>
      </w:r>
      <w:r w:rsidRPr="002A4F28">
        <w:t>не</w:t>
      </w:r>
      <w:r w:rsidR="002818A7" w:rsidRPr="002A4F28">
        <w:t xml:space="preserve"> </w:t>
      </w:r>
      <w:r w:rsidRPr="002A4F28">
        <w:t>стараются</w:t>
      </w:r>
      <w:r w:rsidR="002818A7" w:rsidRPr="002A4F28">
        <w:t xml:space="preserve"> </w:t>
      </w:r>
      <w:r w:rsidRPr="002A4F28">
        <w:t>подготовиться</w:t>
      </w:r>
      <w:r w:rsidR="002818A7" w:rsidRPr="002A4F28">
        <w:t xml:space="preserve"> </w:t>
      </w:r>
      <w:r w:rsidRPr="002A4F28">
        <w:t>к</w:t>
      </w:r>
      <w:r w:rsidR="002818A7" w:rsidRPr="002A4F28">
        <w:t xml:space="preserve"> </w:t>
      </w:r>
      <w:r w:rsidRPr="002A4F28">
        <w:t>наступлению</w:t>
      </w:r>
      <w:r w:rsidR="002818A7" w:rsidRPr="002A4F28">
        <w:t xml:space="preserve"> </w:t>
      </w:r>
      <w:r w:rsidRPr="002A4F28">
        <w:t>пенсионного</w:t>
      </w:r>
      <w:r w:rsidR="002818A7" w:rsidRPr="002A4F28">
        <w:t xml:space="preserve"> </w:t>
      </w:r>
      <w:r w:rsidRPr="002A4F28">
        <w:t>возраста</w:t>
      </w:r>
      <w:r w:rsidR="002818A7" w:rsidRPr="002A4F28">
        <w:t xml:space="preserve"> </w:t>
      </w:r>
      <w:r w:rsidRPr="002A4F28">
        <w:t>именно</w:t>
      </w:r>
      <w:r w:rsidR="002818A7" w:rsidRPr="002A4F28">
        <w:t xml:space="preserve"> </w:t>
      </w:r>
      <w:r w:rsidRPr="002A4F28">
        <w:t>финансово,</w:t>
      </w:r>
      <w:r w:rsidR="002818A7" w:rsidRPr="002A4F28">
        <w:t xml:space="preserve"> </w:t>
      </w:r>
      <w:r w:rsidRPr="002A4F28">
        <w:t>однако</w:t>
      </w:r>
      <w:r w:rsidR="002818A7" w:rsidRPr="002A4F28">
        <w:t xml:space="preserve"> </w:t>
      </w:r>
      <w:r w:rsidRPr="002A4F28">
        <w:t>очень</w:t>
      </w:r>
      <w:r w:rsidR="002818A7" w:rsidRPr="002A4F28">
        <w:t xml:space="preserve"> </w:t>
      </w:r>
      <w:r w:rsidRPr="002A4F28">
        <w:t>многие</w:t>
      </w:r>
      <w:r w:rsidR="002818A7" w:rsidRPr="002A4F28">
        <w:t xml:space="preserve"> </w:t>
      </w:r>
      <w:r w:rsidRPr="002A4F28">
        <w:t>уже</w:t>
      </w:r>
      <w:r w:rsidR="002818A7" w:rsidRPr="002A4F28">
        <w:t xml:space="preserve"> </w:t>
      </w:r>
      <w:r w:rsidRPr="002A4F28">
        <w:t>сейчас</w:t>
      </w:r>
      <w:r w:rsidR="002818A7" w:rsidRPr="002A4F28">
        <w:t xml:space="preserve"> </w:t>
      </w:r>
      <w:r w:rsidRPr="002A4F28">
        <w:t>готовятся</w:t>
      </w:r>
      <w:r w:rsidR="002818A7" w:rsidRPr="002A4F28">
        <w:t xml:space="preserve"> </w:t>
      </w:r>
      <w:r w:rsidRPr="002A4F28">
        <w:t>к</w:t>
      </w:r>
      <w:r w:rsidR="002818A7" w:rsidRPr="002A4F28">
        <w:t xml:space="preserve"> </w:t>
      </w:r>
      <w:r w:rsidRPr="002A4F28">
        <w:t>этому</w:t>
      </w:r>
      <w:r w:rsidR="002818A7" w:rsidRPr="002A4F28">
        <w:t xml:space="preserve"> </w:t>
      </w:r>
      <w:r w:rsidRPr="002A4F28">
        <w:t>периоду</w:t>
      </w:r>
      <w:r w:rsidR="002818A7" w:rsidRPr="002A4F28">
        <w:t xml:space="preserve"> </w:t>
      </w:r>
      <w:r w:rsidRPr="002A4F28">
        <w:t>своей</w:t>
      </w:r>
      <w:r w:rsidR="002818A7" w:rsidRPr="002A4F28">
        <w:t xml:space="preserve"> </w:t>
      </w:r>
      <w:r w:rsidRPr="002A4F28">
        <w:t>жизни</w:t>
      </w:r>
      <w:r w:rsidR="002818A7" w:rsidRPr="002A4F28">
        <w:t xml:space="preserve"> </w:t>
      </w:r>
      <w:r w:rsidRPr="002A4F28">
        <w:t>морально.</w:t>
      </w:r>
    </w:p>
    <w:p w14:paraId="50BF70A8" w14:textId="77777777" w:rsidR="0039774C" w:rsidRPr="002A4F28" w:rsidRDefault="0039774C" w:rsidP="0039774C">
      <w:r w:rsidRPr="002A4F28">
        <w:t>Что</w:t>
      </w:r>
      <w:r w:rsidR="002818A7" w:rsidRPr="002A4F28">
        <w:t xml:space="preserve"> </w:t>
      </w:r>
      <w:r w:rsidRPr="002A4F28">
        <w:t>имеется</w:t>
      </w:r>
      <w:r w:rsidR="002818A7" w:rsidRPr="002A4F28">
        <w:t xml:space="preserve"> </w:t>
      </w:r>
      <w:r w:rsidRPr="002A4F28">
        <w:t>в</w:t>
      </w:r>
      <w:r w:rsidR="002818A7" w:rsidRPr="002A4F28">
        <w:t xml:space="preserve"> </w:t>
      </w:r>
      <w:r w:rsidRPr="002A4F28">
        <w:t>виду.</w:t>
      </w:r>
      <w:r w:rsidR="002818A7" w:rsidRPr="002A4F28">
        <w:t xml:space="preserve"> </w:t>
      </w:r>
      <w:r w:rsidRPr="002A4F28">
        <w:t>Около</w:t>
      </w:r>
      <w:r w:rsidR="002818A7" w:rsidRPr="002A4F28">
        <w:t xml:space="preserve"> </w:t>
      </w:r>
      <w:r w:rsidRPr="002A4F28">
        <w:t>55%</w:t>
      </w:r>
      <w:r w:rsidR="002818A7" w:rsidRPr="002A4F28">
        <w:t xml:space="preserve"> </w:t>
      </w:r>
      <w:r w:rsidRPr="002A4F28">
        <w:t>респондентов,</w:t>
      </w:r>
      <w:r w:rsidR="002818A7" w:rsidRPr="002A4F28">
        <w:t xml:space="preserve"> </w:t>
      </w:r>
      <w:r w:rsidRPr="002A4F28">
        <w:t>не</w:t>
      </w:r>
      <w:r w:rsidR="002818A7" w:rsidRPr="002A4F28">
        <w:t xml:space="preserve"> </w:t>
      </w:r>
      <w:r w:rsidRPr="002A4F28">
        <w:t>достигших</w:t>
      </w:r>
      <w:r w:rsidR="002818A7" w:rsidRPr="002A4F28">
        <w:t xml:space="preserve"> </w:t>
      </w:r>
      <w:r w:rsidRPr="002A4F28">
        <w:t>на</w:t>
      </w:r>
      <w:r w:rsidR="002818A7" w:rsidRPr="002A4F28">
        <w:t xml:space="preserve"> </w:t>
      </w:r>
      <w:r w:rsidRPr="002A4F28">
        <w:t>момент</w:t>
      </w:r>
      <w:r w:rsidR="002818A7" w:rsidRPr="002A4F28">
        <w:t xml:space="preserve"> </w:t>
      </w:r>
      <w:r w:rsidRPr="002A4F28">
        <w:t>опроса</w:t>
      </w:r>
      <w:r w:rsidR="002818A7" w:rsidRPr="002A4F28">
        <w:t xml:space="preserve"> </w:t>
      </w:r>
      <w:r w:rsidRPr="002A4F28">
        <w:t>пенсионного</w:t>
      </w:r>
      <w:r w:rsidR="002818A7" w:rsidRPr="002A4F28">
        <w:t xml:space="preserve"> </w:t>
      </w:r>
      <w:r w:rsidRPr="002A4F28">
        <w:t>возраста,</w:t>
      </w:r>
      <w:r w:rsidR="002818A7" w:rsidRPr="002A4F28">
        <w:t xml:space="preserve"> </w:t>
      </w:r>
      <w:r w:rsidRPr="002A4F28">
        <w:t>по</w:t>
      </w:r>
      <w:r w:rsidR="002818A7" w:rsidRPr="002A4F28">
        <w:t xml:space="preserve"> </w:t>
      </w:r>
      <w:r w:rsidRPr="002A4F28">
        <w:t>их</w:t>
      </w:r>
      <w:r w:rsidR="002818A7" w:rsidRPr="002A4F28">
        <w:t xml:space="preserve"> </w:t>
      </w:r>
      <w:r w:rsidRPr="002A4F28">
        <w:t>словам,</w:t>
      </w:r>
      <w:r w:rsidR="002818A7" w:rsidRPr="002A4F28">
        <w:t xml:space="preserve"> </w:t>
      </w:r>
      <w:r w:rsidRPr="002A4F28">
        <w:t>скорее</w:t>
      </w:r>
      <w:r w:rsidR="002818A7" w:rsidRPr="002A4F28">
        <w:t xml:space="preserve"> </w:t>
      </w:r>
      <w:r w:rsidRPr="002A4F28">
        <w:t>всего</w:t>
      </w:r>
      <w:r w:rsidR="002818A7" w:rsidRPr="002A4F28">
        <w:t xml:space="preserve"> </w:t>
      </w:r>
      <w:r w:rsidRPr="002A4F28">
        <w:t>продолжат</w:t>
      </w:r>
      <w:r w:rsidR="002818A7" w:rsidRPr="002A4F28">
        <w:t xml:space="preserve"> </w:t>
      </w:r>
      <w:r w:rsidRPr="002A4F28">
        <w:t>работать</w:t>
      </w:r>
      <w:r w:rsidR="002818A7" w:rsidRPr="002A4F28">
        <w:t xml:space="preserve"> </w:t>
      </w:r>
      <w:r w:rsidRPr="002A4F28">
        <w:t>и</w:t>
      </w:r>
      <w:r w:rsidR="002818A7" w:rsidRPr="002A4F28">
        <w:t xml:space="preserve"> </w:t>
      </w:r>
      <w:r w:rsidRPr="002A4F28">
        <w:t>после</w:t>
      </w:r>
      <w:r w:rsidR="002818A7" w:rsidRPr="002A4F28">
        <w:t xml:space="preserve"> </w:t>
      </w:r>
      <w:r w:rsidRPr="002A4F28">
        <w:t>выхода</w:t>
      </w:r>
      <w:r w:rsidR="002818A7" w:rsidRPr="002A4F28">
        <w:t xml:space="preserve"> </w:t>
      </w:r>
      <w:r w:rsidRPr="002A4F28">
        <w:lastRenderedPageBreak/>
        <w:t>на</w:t>
      </w:r>
      <w:r w:rsidR="002818A7" w:rsidRPr="002A4F28">
        <w:t xml:space="preserve"> </w:t>
      </w:r>
      <w:r w:rsidRPr="002A4F28">
        <w:t>пенсию.</w:t>
      </w:r>
      <w:r w:rsidR="002818A7" w:rsidRPr="002A4F28">
        <w:t xml:space="preserve"> </w:t>
      </w:r>
      <w:r w:rsidRPr="002A4F28">
        <w:t>И</w:t>
      </w:r>
      <w:r w:rsidR="002818A7" w:rsidRPr="002A4F28">
        <w:t xml:space="preserve"> </w:t>
      </w:r>
      <w:r w:rsidRPr="002A4F28">
        <w:t>только</w:t>
      </w:r>
      <w:r w:rsidR="002818A7" w:rsidRPr="002A4F28">
        <w:t xml:space="preserve"> </w:t>
      </w:r>
      <w:r w:rsidRPr="002A4F28">
        <w:t>треть</w:t>
      </w:r>
      <w:r w:rsidR="002818A7" w:rsidRPr="002A4F28">
        <w:t xml:space="preserve"> </w:t>
      </w:r>
      <w:r w:rsidRPr="002A4F28">
        <w:t>респондентов,</w:t>
      </w:r>
      <w:r w:rsidR="002818A7" w:rsidRPr="002A4F28">
        <w:t xml:space="preserve"> </w:t>
      </w:r>
      <w:r w:rsidRPr="002A4F28">
        <w:t>которым</w:t>
      </w:r>
      <w:r w:rsidR="002818A7" w:rsidRPr="002A4F28">
        <w:t xml:space="preserve"> </w:t>
      </w:r>
      <w:r w:rsidRPr="002A4F28">
        <w:t>пока</w:t>
      </w:r>
      <w:r w:rsidR="002818A7" w:rsidRPr="002A4F28">
        <w:t xml:space="preserve"> </w:t>
      </w:r>
      <w:r w:rsidRPr="002A4F28">
        <w:t>далеко</w:t>
      </w:r>
      <w:r w:rsidR="002818A7" w:rsidRPr="002A4F28">
        <w:t xml:space="preserve"> </w:t>
      </w:r>
      <w:r w:rsidRPr="002A4F28">
        <w:t>до</w:t>
      </w:r>
      <w:r w:rsidR="002818A7" w:rsidRPr="002A4F28">
        <w:t xml:space="preserve"> </w:t>
      </w:r>
      <w:r w:rsidRPr="002A4F28">
        <w:t>пенсии,</w:t>
      </w:r>
      <w:r w:rsidR="002818A7" w:rsidRPr="002A4F28">
        <w:t xml:space="preserve"> </w:t>
      </w:r>
      <w:r w:rsidRPr="002A4F28">
        <w:t>склоняются</w:t>
      </w:r>
      <w:r w:rsidR="002818A7" w:rsidRPr="002A4F28">
        <w:t xml:space="preserve"> </w:t>
      </w:r>
      <w:r w:rsidRPr="002A4F28">
        <w:t>к</w:t>
      </w:r>
      <w:r w:rsidR="002818A7" w:rsidRPr="002A4F28">
        <w:t xml:space="preserve"> </w:t>
      </w:r>
      <w:r w:rsidRPr="002A4F28">
        <w:t>тому,</w:t>
      </w:r>
      <w:r w:rsidR="002818A7" w:rsidRPr="002A4F28">
        <w:t xml:space="preserve"> </w:t>
      </w:r>
      <w:r w:rsidRPr="002A4F28">
        <w:t>чтобы</w:t>
      </w:r>
      <w:r w:rsidR="002818A7" w:rsidRPr="002A4F28">
        <w:t xml:space="preserve"> </w:t>
      </w:r>
      <w:r w:rsidRPr="002A4F28">
        <w:t>прекратить</w:t>
      </w:r>
      <w:r w:rsidR="002818A7" w:rsidRPr="002A4F28">
        <w:t xml:space="preserve"> </w:t>
      </w:r>
      <w:r w:rsidRPr="002A4F28">
        <w:t>трудовую</w:t>
      </w:r>
      <w:r w:rsidR="002818A7" w:rsidRPr="002A4F28">
        <w:t xml:space="preserve"> </w:t>
      </w:r>
      <w:r w:rsidRPr="002A4F28">
        <w:t>деятельность</w:t>
      </w:r>
      <w:r w:rsidR="002818A7" w:rsidRPr="002A4F28">
        <w:t xml:space="preserve"> </w:t>
      </w:r>
      <w:r w:rsidRPr="002A4F28">
        <w:t>на</w:t>
      </w:r>
      <w:r w:rsidR="002818A7" w:rsidRPr="002A4F28">
        <w:t xml:space="preserve"> </w:t>
      </w:r>
      <w:r w:rsidRPr="002A4F28">
        <w:t>пенсии.</w:t>
      </w:r>
    </w:p>
    <w:p w14:paraId="5B51BEA9" w14:textId="77777777" w:rsidR="0039774C" w:rsidRPr="002A4F28" w:rsidRDefault="0039774C" w:rsidP="0039774C">
      <w:r w:rsidRPr="002A4F28">
        <w:t>Готовность</w:t>
      </w:r>
      <w:r w:rsidR="002818A7" w:rsidRPr="002A4F28">
        <w:t xml:space="preserve"> </w:t>
      </w:r>
      <w:r w:rsidRPr="002A4F28">
        <w:t>продолжать</w:t>
      </w:r>
      <w:r w:rsidR="002818A7" w:rsidRPr="002A4F28">
        <w:t xml:space="preserve"> </w:t>
      </w:r>
      <w:r w:rsidRPr="002A4F28">
        <w:t>работать</w:t>
      </w:r>
      <w:r w:rsidR="002818A7" w:rsidRPr="002A4F28">
        <w:t xml:space="preserve"> </w:t>
      </w:r>
      <w:r w:rsidRPr="002A4F28">
        <w:t>и</w:t>
      </w:r>
      <w:r w:rsidR="002818A7" w:rsidRPr="002A4F28">
        <w:t xml:space="preserve"> </w:t>
      </w:r>
      <w:r w:rsidRPr="002A4F28">
        <w:t>после</w:t>
      </w:r>
      <w:r w:rsidR="002818A7" w:rsidRPr="002A4F28">
        <w:t xml:space="preserve"> </w:t>
      </w:r>
      <w:r w:rsidRPr="002A4F28">
        <w:t>наступления</w:t>
      </w:r>
      <w:r w:rsidR="002818A7" w:rsidRPr="002A4F28">
        <w:t xml:space="preserve"> </w:t>
      </w:r>
      <w:r w:rsidRPr="002A4F28">
        <w:t>пенсионного</w:t>
      </w:r>
      <w:r w:rsidR="002818A7" w:rsidRPr="002A4F28">
        <w:t xml:space="preserve"> </w:t>
      </w:r>
      <w:r w:rsidRPr="002A4F28">
        <w:t>возраста</w:t>
      </w:r>
      <w:r w:rsidR="002818A7" w:rsidRPr="002A4F28">
        <w:t xml:space="preserve"> </w:t>
      </w:r>
      <w:r w:rsidRPr="002A4F28">
        <w:t>можно</w:t>
      </w:r>
      <w:r w:rsidR="002818A7" w:rsidRPr="002A4F28">
        <w:t xml:space="preserve"> </w:t>
      </w:r>
      <w:r w:rsidRPr="002A4F28">
        <w:t>объяснить</w:t>
      </w:r>
      <w:r w:rsidR="002818A7" w:rsidRPr="002A4F28">
        <w:t xml:space="preserve"> </w:t>
      </w:r>
      <w:r w:rsidRPr="002A4F28">
        <w:t>не</w:t>
      </w:r>
      <w:r w:rsidR="002818A7" w:rsidRPr="002A4F28">
        <w:t xml:space="preserve"> </w:t>
      </w:r>
      <w:r w:rsidRPr="002A4F28">
        <w:t>только</w:t>
      </w:r>
      <w:r w:rsidR="002818A7" w:rsidRPr="002A4F28">
        <w:t xml:space="preserve"> </w:t>
      </w:r>
      <w:r w:rsidRPr="002A4F28">
        <w:t>стремлением</w:t>
      </w:r>
      <w:r w:rsidR="002818A7" w:rsidRPr="002A4F28">
        <w:t xml:space="preserve"> </w:t>
      </w:r>
      <w:r w:rsidRPr="002A4F28">
        <w:t>сохранить</w:t>
      </w:r>
      <w:r w:rsidR="002818A7" w:rsidRPr="002A4F28">
        <w:t xml:space="preserve"> </w:t>
      </w:r>
      <w:r w:rsidRPr="002A4F28">
        <w:t>профессиональную</w:t>
      </w:r>
      <w:r w:rsidR="002818A7" w:rsidRPr="002A4F28">
        <w:t xml:space="preserve"> </w:t>
      </w:r>
      <w:r w:rsidRPr="002A4F28">
        <w:t>и</w:t>
      </w:r>
      <w:r w:rsidR="002818A7" w:rsidRPr="002A4F28">
        <w:t xml:space="preserve"> </w:t>
      </w:r>
      <w:r w:rsidRPr="002A4F28">
        <w:t>социальную</w:t>
      </w:r>
      <w:r w:rsidR="002818A7" w:rsidRPr="002A4F28">
        <w:t xml:space="preserve"> </w:t>
      </w:r>
      <w:r w:rsidRPr="002A4F28">
        <w:t>значимость,</w:t>
      </w:r>
      <w:r w:rsidR="002818A7" w:rsidRPr="002A4F28">
        <w:t xml:space="preserve"> </w:t>
      </w:r>
      <w:r w:rsidRPr="002A4F28">
        <w:t>но</w:t>
      </w:r>
      <w:r w:rsidR="002818A7" w:rsidRPr="002A4F28">
        <w:t xml:space="preserve"> </w:t>
      </w:r>
      <w:r w:rsidRPr="002A4F28">
        <w:t>и</w:t>
      </w:r>
      <w:r w:rsidR="002818A7" w:rsidRPr="002A4F28">
        <w:t xml:space="preserve"> </w:t>
      </w:r>
      <w:r w:rsidRPr="002A4F28">
        <w:t>тем,</w:t>
      </w:r>
      <w:r w:rsidR="002818A7" w:rsidRPr="002A4F28">
        <w:t xml:space="preserve"> </w:t>
      </w:r>
      <w:r w:rsidRPr="002A4F28">
        <w:t>что</w:t>
      </w:r>
      <w:r w:rsidR="002818A7" w:rsidRPr="002A4F28">
        <w:t xml:space="preserve"> </w:t>
      </w:r>
      <w:r w:rsidRPr="002A4F28">
        <w:t>многие</w:t>
      </w:r>
      <w:r w:rsidR="002818A7" w:rsidRPr="002A4F28">
        <w:t xml:space="preserve"> </w:t>
      </w:r>
      <w:r w:rsidRPr="002A4F28">
        <w:t>скорее</w:t>
      </w:r>
      <w:r w:rsidR="002818A7" w:rsidRPr="002A4F28">
        <w:t xml:space="preserve"> </w:t>
      </w:r>
      <w:r w:rsidRPr="002A4F28">
        <w:t>всего</w:t>
      </w:r>
      <w:r w:rsidR="002818A7" w:rsidRPr="002A4F28">
        <w:t xml:space="preserve"> </w:t>
      </w:r>
      <w:r w:rsidRPr="002A4F28">
        <w:t>уже</w:t>
      </w:r>
      <w:r w:rsidR="002818A7" w:rsidRPr="002A4F28">
        <w:t xml:space="preserve"> </w:t>
      </w:r>
      <w:r w:rsidRPr="002A4F28">
        <w:t>сейчас</w:t>
      </w:r>
      <w:r w:rsidR="002818A7" w:rsidRPr="002A4F28">
        <w:t xml:space="preserve"> </w:t>
      </w:r>
      <w:r w:rsidRPr="002A4F28">
        <w:t>понимают,</w:t>
      </w:r>
      <w:r w:rsidR="002818A7" w:rsidRPr="002A4F28">
        <w:t xml:space="preserve"> </w:t>
      </w:r>
      <w:r w:rsidRPr="002A4F28">
        <w:t>какой</w:t>
      </w:r>
      <w:r w:rsidR="002818A7" w:rsidRPr="002A4F28">
        <w:t xml:space="preserve"> </w:t>
      </w:r>
      <w:r w:rsidRPr="002A4F28">
        <w:t>именно</w:t>
      </w:r>
      <w:r w:rsidR="002818A7" w:rsidRPr="002A4F28">
        <w:t xml:space="preserve"> </w:t>
      </w:r>
      <w:r w:rsidRPr="002A4F28">
        <w:t>уровень</w:t>
      </w:r>
      <w:r w:rsidR="002818A7" w:rsidRPr="002A4F28">
        <w:t xml:space="preserve"> </w:t>
      </w:r>
      <w:r w:rsidRPr="002A4F28">
        <w:t>жизни</w:t>
      </w:r>
      <w:r w:rsidR="002818A7" w:rsidRPr="002A4F28">
        <w:t xml:space="preserve"> </w:t>
      </w:r>
      <w:r w:rsidRPr="002A4F28">
        <w:t>их</w:t>
      </w:r>
      <w:r w:rsidR="002818A7" w:rsidRPr="002A4F28">
        <w:t xml:space="preserve"> </w:t>
      </w:r>
      <w:r w:rsidRPr="002A4F28">
        <w:t>ждет</w:t>
      </w:r>
      <w:r w:rsidR="002818A7" w:rsidRPr="002A4F28">
        <w:t xml:space="preserve"> </w:t>
      </w:r>
      <w:r w:rsidRPr="002A4F28">
        <w:t>в</w:t>
      </w:r>
      <w:r w:rsidR="002818A7" w:rsidRPr="002A4F28">
        <w:t xml:space="preserve"> </w:t>
      </w:r>
      <w:r w:rsidRPr="002A4F28">
        <w:t>старости.</w:t>
      </w:r>
      <w:r w:rsidR="002818A7" w:rsidRPr="002A4F28">
        <w:t xml:space="preserve"> </w:t>
      </w:r>
      <w:r w:rsidRPr="002A4F28">
        <w:t>Недаром</w:t>
      </w:r>
      <w:r w:rsidR="002818A7" w:rsidRPr="002A4F28">
        <w:t xml:space="preserve"> </w:t>
      </w:r>
      <w:r w:rsidRPr="002A4F28">
        <w:t>один</w:t>
      </w:r>
      <w:r w:rsidR="002818A7" w:rsidRPr="002A4F28">
        <w:t xml:space="preserve"> </w:t>
      </w:r>
      <w:r w:rsidRPr="002A4F28">
        <w:t>из</w:t>
      </w:r>
      <w:r w:rsidR="002818A7" w:rsidRPr="002A4F28">
        <w:t xml:space="preserve"> </w:t>
      </w:r>
      <w:r w:rsidRPr="002A4F28">
        <w:t>самых</w:t>
      </w:r>
      <w:r w:rsidR="002818A7" w:rsidRPr="002A4F28">
        <w:t xml:space="preserve"> </w:t>
      </w:r>
      <w:r w:rsidRPr="002A4F28">
        <w:t>частых</w:t>
      </w:r>
      <w:r w:rsidR="002818A7" w:rsidRPr="002A4F28">
        <w:t xml:space="preserve"> </w:t>
      </w:r>
      <w:r w:rsidRPr="002A4F28">
        <w:t>ответов</w:t>
      </w:r>
      <w:r w:rsidR="002818A7" w:rsidRPr="002A4F28">
        <w:t xml:space="preserve"> </w:t>
      </w:r>
      <w:r w:rsidRPr="002A4F28">
        <w:t>на</w:t>
      </w:r>
      <w:r w:rsidR="002818A7" w:rsidRPr="002A4F28">
        <w:t xml:space="preserve"> </w:t>
      </w:r>
      <w:r w:rsidRPr="002A4F28">
        <w:t>вопрос</w:t>
      </w:r>
      <w:r w:rsidR="002818A7" w:rsidRPr="002A4F28">
        <w:t xml:space="preserve"> </w:t>
      </w:r>
      <w:r w:rsidRPr="002A4F28">
        <w:t>о</w:t>
      </w:r>
      <w:r w:rsidR="002818A7" w:rsidRPr="002A4F28">
        <w:t xml:space="preserve"> </w:t>
      </w:r>
      <w:r w:rsidRPr="002A4F28">
        <w:t>минусах</w:t>
      </w:r>
      <w:r w:rsidR="002818A7" w:rsidRPr="002A4F28">
        <w:t xml:space="preserve"> </w:t>
      </w:r>
      <w:r w:rsidRPr="002A4F28">
        <w:t>старости</w:t>
      </w:r>
      <w:r w:rsidR="002818A7" w:rsidRPr="002A4F28">
        <w:t xml:space="preserve"> - </w:t>
      </w:r>
      <w:r w:rsidRPr="002A4F28">
        <w:t>это</w:t>
      </w:r>
      <w:r w:rsidR="002818A7" w:rsidRPr="002A4F28">
        <w:t xml:space="preserve"> </w:t>
      </w:r>
      <w:r w:rsidRPr="002A4F28">
        <w:t>маленькая</w:t>
      </w:r>
      <w:r w:rsidR="002818A7" w:rsidRPr="002A4F28">
        <w:t xml:space="preserve"> </w:t>
      </w:r>
      <w:r w:rsidRPr="002A4F28">
        <w:t>пенсия,</w:t>
      </w:r>
      <w:r w:rsidR="002818A7" w:rsidRPr="002A4F28">
        <w:t xml:space="preserve"> </w:t>
      </w:r>
      <w:r w:rsidRPr="002A4F28">
        <w:t>нехватка</w:t>
      </w:r>
      <w:r w:rsidR="002818A7" w:rsidRPr="002A4F28">
        <w:t xml:space="preserve"> </w:t>
      </w:r>
      <w:r w:rsidRPr="002A4F28">
        <w:t>денег.</w:t>
      </w:r>
    </w:p>
    <w:p w14:paraId="6A0C4D3B" w14:textId="77777777" w:rsidR="0039774C" w:rsidRPr="002A4F28" w:rsidRDefault="0039774C" w:rsidP="0039774C">
      <w:r w:rsidRPr="002A4F28">
        <w:t>Как</w:t>
      </w:r>
      <w:r w:rsidR="002818A7" w:rsidRPr="002A4F28">
        <w:t xml:space="preserve"> </w:t>
      </w:r>
      <w:r w:rsidRPr="002A4F28">
        <w:t>ранее</w:t>
      </w:r>
      <w:r w:rsidR="002818A7" w:rsidRPr="002A4F28">
        <w:t xml:space="preserve"> </w:t>
      </w:r>
      <w:r w:rsidRPr="002A4F28">
        <w:t>сообщали</w:t>
      </w:r>
      <w:r w:rsidR="002818A7" w:rsidRPr="002A4F28">
        <w:t xml:space="preserve"> </w:t>
      </w:r>
      <w:r w:rsidRPr="002A4F28">
        <w:t>в</w:t>
      </w:r>
      <w:r w:rsidR="002818A7" w:rsidRPr="002A4F28">
        <w:t xml:space="preserve"> </w:t>
      </w:r>
      <w:r w:rsidRPr="002A4F28">
        <w:t>негосударственном</w:t>
      </w:r>
      <w:r w:rsidR="002818A7" w:rsidRPr="002A4F28">
        <w:t xml:space="preserve"> </w:t>
      </w:r>
      <w:r w:rsidRPr="002A4F28">
        <w:t>пенсионном</w:t>
      </w:r>
      <w:r w:rsidR="002818A7" w:rsidRPr="002A4F28">
        <w:t xml:space="preserve"> </w:t>
      </w:r>
      <w:r w:rsidRPr="002A4F28">
        <w:t>фонде</w:t>
      </w:r>
      <w:r w:rsidR="002818A7" w:rsidRPr="002A4F28">
        <w:t xml:space="preserve"> </w:t>
      </w:r>
      <w:r w:rsidRPr="002A4F28">
        <w:t>(НПФ)</w:t>
      </w:r>
      <w:r w:rsidR="002818A7" w:rsidRPr="002A4F28">
        <w:t xml:space="preserve"> «</w:t>
      </w:r>
      <w:r w:rsidRPr="002A4F28">
        <w:t>Будущее</w:t>
      </w:r>
      <w:r w:rsidR="002818A7" w:rsidRPr="002A4F28">
        <w:t xml:space="preserve">» </w:t>
      </w:r>
      <w:r w:rsidRPr="002A4F28">
        <w:t>с</w:t>
      </w:r>
      <w:r w:rsidR="002818A7" w:rsidRPr="002A4F28">
        <w:t xml:space="preserve"> </w:t>
      </w:r>
      <w:r w:rsidRPr="002A4F28">
        <w:t>опорой</w:t>
      </w:r>
      <w:r w:rsidR="002818A7" w:rsidRPr="002A4F28">
        <w:t xml:space="preserve"> </w:t>
      </w:r>
      <w:r w:rsidRPr="002A4F28">
        <w:t>на</w:t>
      </w:r>
      <w:r w:rsidR="002818A7" w:rsidRPr="002A4F28">
        <w:t xml:space="preserve"> </w:t>
      </w:r>
      <w:r w:rsidRPr="002A4F28">
        <w:t>опрос</w:t>
      </w:r>
      <w:r w:rsidR="002818A7" w:rsidRPr="002A4F28">
        <w:t xml:space="preserve"> </w:t>
      </w:r>
      <w:r w:rsidRPr="002A4F28">
        <w:t>1,5</w:t>
      </w:r>
      <w:r w:rsidR="002818A7" w:rsidRPr="002A4F28">
        <w:t xml:space="preserve"> </w:t>
      </w:r>
      <w:r w:rsidRPr="002A4F28">
        <w:t>тыс.</w:t>
      </w:r>
      <w:r w:rsidR="002818A7" w:rsidRPr="002A4F28">
        <w:t xml:space="preserve"> </w:t>
      </w:r>
      <w:r w:rsidRPr="002A4F28">
        <w:t>человек,</w:t>
      </w:r>
      <w:r w:rsidR="002818A7" w:rsidRPr="002A4F28">
        <w:t xml:space="preserve"> </w:t>
      </w:r>
      <w:r w:rsidRPr="002A4F28">
        <w:t>большинство</w:t>
      </w:r>
      <w:r w:rsidR="002818A7" w:rsidRPr="002A4F28">
        <w:t xml:space="preserve"> - </w:t>
      </w:r>
      <w:r w:rsidRPr="002A4F28">
        <w:t>80%</w:t>
      </w:r>
      <w:r w:rsidR="002818A7" w:rsidRPr="002A4F28">
        <w:t xml:space="preserve"> </w:t>
      </w:r>
      <w:r w:rsidRPr="002A4F28">
        <w:t>респондентов</w:t>
      </w:r>
      <w:r w:rsidR="002818A7" w:rsidRPr="002A4F28">
        <w:t xml:space="preserve"> - «</w:t>
      </w:r>
      <w:r w:rsidRPr="002A4F28">
        <w:t>не</w:t>
      </w:r>
      <w:r w:rsidR="002818A7" w:rsidRPr="002A4F28">
        <w:t xml:space="preserve"> </w:t>
      </w:r>
      <w:r w:rsidRPr="002A4F28">
        <w:t>готовы</w:t>
      </w:r>
      <w:r w:rsidR="002818A7" w:rsidRPr="002A4F28">
        <w:t xml:space="preserve"> </w:t>
      </w:r>
      <w:r w:rsidRPr="002A4F28">
        <w:t>брать</w:t>
      </w:r>
      <w:r w:rsidR="002818A7" w:rsidRPr="002A4F28">
        <w:t xml:space="preserve"> </w:t>
      </w:r>
      <w:r w:rsidRPr="002A4F28">
        <w:t>на</w:t>
      </w:r>
      <w:r w:rsidR="002818A7" w:rsidRPr="002A4F28">
        <w:t xml:space="preserve"> </w:t>
      </w:r>
      <w:r w:rsidRPr="002A4F28">
        <w:t>себя</w:t>
      </w:r>
      <w:r w:rsidR="002818A7" w:rsidRPr="002A4F28">
        <w:t xml:space="preserve"> </w:t>
      </w:r>
      <w:r w:rsidRPr="002A4F28">
        <w:t>полную</w:t>
      </w:r>
      <w:r w:rsidR="002818A7" w:rsidRPr="002A4F28">
        <w:t xml:space="preserve"> </w:t>
      </w:r>
      <w:r w:rsidRPr="002A4F28">
        <w:t>ответственность</w:t>
      </w:r>
      <w:r w:rsidR="002818A7" w:rsidRPr="002A4F28">
        <w:t xml:space="preserve"> </w:t>
      </w:r>
      <w:r w:rsidRPr="002A4F28">
        <w:t>за</w:t>
      </w:r>
      <w:r w:rsidR="002818A7" w:rsidRPr="002A4F28">
        <w:t xml:space="preserve"> </w:t>
      </w:r>
      <w:r w:rsidRPr="002A4F28">
        <w:t>формирование</w:t>
      </w:r>
      <w:r w:rsidR="002818A7" w:rsidRPr="002A4F28">
        <w:t xml:space="preserve"> </w:t>
      </w:r>
      <w:r w:rsidRPr="002A4F28">
        <w:t>пенсионного</w:t>
      </w:r>
      <w:r w:rsidR="002818A7" w:rsidRPr="002A4F28">
        <w:t xml:space="preserve"> </w:t>
      </w:r>
      <w:r w:rsidRPr="002A4F28">
        <w:t>капитала</w:t>
      </w:r>
      <w:r w:rsidR="002818A7" w:rsidRPr="002A4F28">
        <w:t>»</w:t>
      </w:r>
      <w:r w:rsidRPr="002A4F28">
        <w:t>.</w:t>
      </w:r>
      <w:r w:rsidR="002818A7" w:rsidRPr="002A4F28">
        <w:t xml:space="preserve"> </w:t>
      </w:r>
      <w:r w:rsidRPr="002A4F28">
        <w:t>Лишь</w:t>
      </w:r>
      <w:r w:rsidR="002818A7" w:rsidRPr="002A4F28">
        <w:t xml:space="preserve"> </w:t>
      </w:r>
      <w:r w:rsidRPr="002A4F28">
        <w:t>каждый</w:t>
      </w:r>
      <w:r w:rsidR="002818A7" w:rsidRPr="002A4F28">
        <w:t xml:space="preserve"> </w:t>
      </w:r>
      <w:r w:rsidRPr="002A4F28">
        <w:t>седьмой</w:t>
      </w:r>
      <w:r w:rsidR="002818A7" w:rsidRPr="002A4F28">
        <w:t xml:space="preserve"> </w:t>
      </w:r>
      <w:r w:rsidRPr="002A4F28">
        <w:t>опрошенный</w:t>
      </w:r>
      <w:r w:rsidR="002818A7" w:rsidRPr="002A4F28">
        <w:t xml:space="preserve"> </w:t>
      </w:r>
      <w:r w:rsidRPr="002A4F28">
        <w:t>(14%)</w:t>
      </w:r>
      <w:r w:rsidR="002818A7" w:rsidRPr="002A4F28">
        <w:t xml:space="preserve"> </w:t>
      </w:r>
      <w:r w:rsidRPr="002A4F28">
        <w:t>считает,</w:t>
      </w:r>
      <w:r w:rsidR="002818A7" w:rsidRPr="002A4F28">
        <w:t xml:space="preserve"> </w:t>
      </w:r>
      <w:r w:rsidRPr="002A4F28">
        <w:t>что</w:t>
      </w:r>
      <w:r w:rsidR="002818A7" w:rsidRPr="002A4F28">
        <w:t xml:space="preserve"> </w:t>
      </w:r>
      <w:r w:rsidRPr="002A4F28">
        <w:t>основную</w:t>
      </w:r>
      <w:r w:rsidR="002818A7" w:rsidRPr="002A4F28">
        <w:t xml:space="preserve"> </w:t>
      </w:r>
      <w:r w:rsidRPr="002A4F28">
        <w:t>ответственность</w:t>
      </w:r>
      <w:r w:rsidR="002818A7" w:rsidRPr="002A4F28">
        <w:t xml:space="preserve"> </w:t>
      </w:r>
      <w:r w:rsidRPr="002A4F28">
        <w:t>за</w:t>
      </w:r>
      <w:r w:rsidR="002818A7" w:rsidRPr="002A4F28">
        <w:t xml:space="preserve"> </w:t>
      </w:r>
      <w:r w:rsidRPr="002A4F28">
        <w:t>формирование</w:t>
      </w:r>
      <w:r w:rsidR="002818A7" w:rsidRPr="002A4F28">
        <w:t xml:space="preserve"> </w:t>
      </w:r>
      <w:r w:rsidRPr="002A4F28">
        <w:t>пенсионных</w:t>
      </w:r>
      <w:r w:rsidR="002818A7" w:rsidRPr="002A4F28">
        <w:t xml:space="preserve"> </w:t>
      </w:r>
      <w:r w:rsidRPr="002A4F28">
        <w:t>сбережений</w:t>
      </w:r>
      <w:r w:rsidR="002818A7" w:rsidRPr="002A4F28">
        <w:t xml:space="preserve"> </w:t>
      </w:r>
      <w:r w:rsidRPr="002A4F28">
        <w:t>несет</w:t>
      </w:r>
      <w:r w:rsidR="002818A7" w:rsidRPr="002A4F28">
        <w:t xml:space="preserve"> </w:t>
      </w:r>
      <w:r w:rsidRPr="002A4F28">
        <w:t>лично</w:t>
      </w:r>
      <w:r w:rsidR="002818A7" w:rsidRPr="002A4F28">
        <w:t xml:space="preserve"> </w:t>
      </w:r>
      <w:r w:rsidRPr="002A4F28">
        <w:t>он</w:t>
      </w:r>
      <w:r w:rsidR="002818A7" w:rsidRPr="002A4F28">
        <w:t xml:space="preserve"> </w:t>
      </w:r>
      <w:r w:rsidRPr="002A4F28">
        <w:t>сам</w:t>
      </w:r>
      <w:r w:rsidR="002818A7" w:rsidRPr="002A4F28">
        <w:t xml:space="preserve"> </w:t>
      </w:r>
      <w:r w:rsidRPr="002A4F28">
        <w:t>(см.</w:t>
      </w:r>
      <w:r w:rsidR="002818A7" w:rsidRPr="002A4F28">
        <w:t xml:space="preserve"> «</w:t>
      </w:r>
      <w:r w:rsidRPr="002A4F28">
        <w:t>НГ</w:t>
      </w:r>
      <w:r w:rsidR="002818A7" w:rsidRPr="002A4F28">
        <w:t xml:space="preserve">» </w:t>
      </w:r>
      <w:r w:rsidRPr="002A4F28">
        <w:t>от</w:t>
      </w:r>
      <w:r w:rsidR="002818A7" w:rsidRPr="002A4F28">
        <w:t xml:space="preserve"> </w:t>
      </w:r>
      <w:r w:rsidRPr="002A4F28">
        <w:t>30.09.24).</w:t>
      </w:r>
    </w:p>
    <w:p w14:paraId="74FBC997" w14:textId="77777777" w:rsidR="0039774C" w:rsidRPr="002A4F28" w:rsidRDefault="0039774C" w:rsidP="0039774C">
      <w:r w:rsidRPr="002A4F28">
        <w:t>Мнения</w:t>
      </w:r>
      <w:r w:rsidR="002818A7" w:rsidRPr="002A4F28">
        <w:t xml:space="preserve"> </w:t>
      </w:r>
      <w:r w:rsidRPr="002A4F28">
        <w:t>респондентов</w:t>
      </w:r>
      <w:r w:rsidR="002818A7" w:rsidRPr="002A4F28">
        <w:t xml:space="preserve"> </w:t>
      </w:r>
      <w:r w:rsidRPr="002A4F28">
        <w:t>по</w:t>
      </w:r>
      <w:r w:rsidR="002818A7" w:rsidRPr="002A4F28">
        <w:t xml:space="preserve"> </w:t>
      </w:r>
      <w:r w:rsidRPr="002A4F28">
        <w:t>поводу</w:t>
      </w:r>
      <w:r w:rsidR="002818A7" w:rsidRPr="002A4F28">
        <w:t xml:space="preserve"> </w:t>
      </w:r>
      <w:r w:rsidRPr="002A4F28">
        <w:t>обеспечения</w:t>
      </w:r>
      <w:r w:rsidR="002818A7" w:rsidRPr="002A4F28">
        <w:t xml:space="preserve"> </w:t>
      </w:r>
      <w:r w:rsidRPr="002A4F28">
        <w:t>себя</w:t>
      </w:r>
      <w:r w:rsidR="002818A7" w:rsidRPr="002A4F28">
        <w:t xml:space="preserve"> </w:t>
      </w:r>
      <w:r w:rsidRPr="002A4F28">
        <w:t>на</w:t>
      </w:r>
      <w:r w:rsidR="002818A7" w:rsidRPr="002A4F28">
        <w:t xml:space="preserve"> </w:t>
      </w:r>
      <w:r w:rsidRPr="002A4F28">
        <w:t>пенсии</w:t>
      </w:r>
      <w:r w:rsidR="002818A7" w:rsidRPr="002A4F28">
        <w:t xml:space="preserve"> </w:t>
      </w:r>
      <w:r w:rsidRPr="002A4F28">
        <w:t>разделились:</w:t>
      </w:r>
      <w:r w:rsidR="002818A7" w:rsidRPr="002A4F28">
        <w:t xml:space="preserve"> </w:t>
      </w:r>
      <w:r w:rsidRPr="002A4F28">
        <w:t>30%</w:t>
      </w:r>
      <w:r w:rsidR="002818A7" w:rsidRPr="002A4F28">
        <w:t xml:space="preserve"> </w:t>
      </w:r>
      <w:r w:rsidRPr="002A4F28">
        <w:t>опрошенных</w:t>
      </w:r>
      <w:r w:rsidR="002818A7" w:rsidRPr="002A4F28">
        <w:t xml:space="preserve"> </w:t>
      </w:r>
      <w:r w:rsidRPr="002A4F28">
        <w:t>рассчитывают</w:t>
      </w:r>
      <w:r w:rsidR="002818A7" w:rsidRPr="002A4F28">
        <w:t xml:space="preserve"> </w:t>
      </w:r>
      <w:r w:rsidRPr="002A4F28">
        <w:t>жить</w:t>
      </w:r>
      <w:r w:rsidR="002818A7" w:rsidRPr="002A4F28">
        <w:t xml:space="preserve"> </w:t>
      </w:r>
      <w:r w:rsidRPr="002A4F28">
        <w:t>на</w:t>
      </w:r>
      <w:r w:rsidR="002818A7" w:rsidRPr="002A4F28">
        <w:t xml:space="preserve"> </w:t>
      </w:r>
      <w:r w:rsidRPr="002A4F28">
        <w:t>пассивный</w:t>
      </w:r>
      <w:r w:rsidR="002818A7" w:rsidRPr="002A4F28">
        <w:t xml:space="preserve"> </w:t>
      </w:r>
      <w:r w:rsidRPr="002A4F28">
        <w:t>доход</w:t>
      </w:r>
      <w:r w:rsidR="002818A7" w:rsidRPr="002A4F28">
        <w:t xml:space="preserve"> - </w:t>
      </w:r>
      <w:r w:rsidRPr="002A4F28">
        <w:t>это</w:t>
      </w:r>
      <w:r w:rsidR="002818A7" w:rsidRPr="002A4F28">
        <w:t xml:space="preserve"> </w:t>
      </w:r>
      <w:r w:rsidRPr="002A4F28">
        <w:t>сдача</w:t>
      </w:r>
      <w:r w:rsidR="002818A7" w:rsidRPr="002A4F28">
        <w:t xml:space="preserve"> </w:t>
      </w:r>
      <w:r w:rsidRPr="002A4F28">
        <w:t>недвижимости,</w:t>
      </w:r>
      <w:r w:rsidR="002818A7" w:rsidRPr="002A4F28">
        <w:t xml:space="preserve"> </w:t>
      </w:r>
      <w:r w:rsidRPr="002A4F28">
        <w:t>дивиденды</w:t>
      </w:r>
      <w:r w:rsidR="002818A7" w:rsidRPr="002A4F28">
        <w:t xml:space="preserve"> </w:t>
      </w:r>
      <w:r w:rsidRPr="002A4F28">
        <w:t>от</w:t>
      </w:r>
      <w:r w:rsidR="002818A7" w:rsidRPr="002A4F28">
        <w:t xml:space="preserve"> </w:t>
      </w:r>
      <w:r w:rsidRPr="002A4F28">
        <w:t>ценных</w:t>
      </w:r>
      <w:r w:rsidR="002818A7" w:rsidRPr="002A4F28">
        <w:t xml:space="preserve"> </w:t>
      </w:r>
      <w:r w:rsidRPr="002A4F28">
        <w:t>бумаг.</w:t>
      </w:r>
      <w:r w:rsidR="002818A7" w:rsidRPr="002A4F28">
        <w:t xml:space="preserve"> </w:t>
      </w:r>
      <w:r w:rsidRPr="002A4F28">
        <w:t>Почти</w:t>
      </w:r>
      <w:r w:rsidR="002818A7" w:rsidRPr="002A4F28">
        <w:t xml:space="preserve"> </w:t>
      </w:r>
      <w:r w:rsidRPr="002A4F28">
        <w:t>столько</w:t>
      </w:r>
      <w:r w:rsidR="002818A7" w:rsidRPr="002A4F28">
        <w:t xml:space="preserve"> </w:t>
      </w:r>
      <w:r w:rsidRPr="002A4F28">
        <w:t>же</w:t>
      </w:r>
      <w:r w:rsidR="002818A7" w:rsidRPr="002A4F28">
        <w:t xml:space="preserve"> </w:t>
      </w:r>
      <w:r w:rsidRPr="002A4F28">
        <w:t>планируют</w:t>
      </w:r>
      <w:r w:rsidR="002818A7" w:rsidRPr="002A4F28">
        <w:t xml:space="preserve"> </w:t>
      </w:r>
      <w:r w:rsidRPr="002A4F28">
        <w:t>продолжить</w:t>
      </w:r>
      <w:r w:rsidR="002818A7" w:rsidRPr="002A4F28">
        <w:t xml:space="preserve"> </w:t>
      </w:r>
      <w:r w:rsidRPr="002A4F28">
        <w:t>трудовую</w:t>
      </w:r>
      <w:r w:rsidR="002818A7" w:rsidRPr="002A4F28">
        <w:t xml:space="preserve"> </w:t>
      </w:r>
      <w:r w:rsidRPr="002A4F28">
        <w:t>деятельность</w:t>
      </w:r>
      <w:r w:rsidR="002818A7" w:rsidRPr="002A4F28">
        <w:t xml:space="preserve"> </w:t>
      </w:r>
      <w:r w:rsidRPr="002A4F28">
        <w:t>на</w:t>
      </w:r>
      <w:r w:rsidR="002818A7" w:rsidRPr="002A4F28">
        <w:t xml:space="preserve"> </w:t>
      </w:r>
      <w:r w:rsidRPr="002A4F28">
        <w:t>пенсии.</w:t>
      </w:r>
      <w:r w:rsidR="002818A7" w:rsidRPr="002A4F28">
        <w:t xml:space="preserve"> </w:t>
      </w:r>
      <w:r w:rsidRPr="002A4F28">
        <w:t>Еще</w:t>
      </w:r>
      <w:r w:rsidR="002818A7" w:rsidRPr="002A4F28">
        <w:t xml:space="preserve"> </w:t>
      </w:r>
      <w:r w:rsidRPr="002A4F28">
        <w:t>около</w:t>
      </w:r>
      <w:r w:rsidR="002818A7" w:rsidRPr="002A4F28">
        <w:t xml:space="preserve"> </w:t>
      </w:r>
      <w:r w:rsidRPr="002A4F28">
        <w:t>27%</w:t>
      </w:r>
      <w:r w:rsidR="002818A7" w:rsidRPr="002A4F28">
        <w:t xml:space="preserve"> </w:t>
      </w:r>
      <w:r w:rsidRPr="002A4F28">
        <w:t>рассчитывают</w:t>
      </w:r>
      <w:r w:rsidR="002818A7" w:rsidRPr="002A4F28">
        <w:t xml:space="preserve"> </w:t>
      </w:r>
      <w:r w:rsidRPr="002A4F28">
        <w:t>на</w:t>
      </w:r>
      <w:r w:rsidR="002818A7" w:rsidRPr="002A4F28">
        <w:t xml:space="preserve"> </w:t>
      </w:r>
      <w:r w:rsidRPr="002A4F28">
        <w:t>страховую</w:t>
      </w:r>
      <w:r w:rsidR="002818A7" w:rsidRPr="002A4F28">
        <w:t xml:space="preserve"> </w:t>
      </w:r>
      <w:r w:rsidRPr="002A4F28">
        <w:t>пенсию</w:t>
      </w:r>
      <w:r w:rsidR="002818A7" w:rsidRPr="002A4F28">
        <w:t xml:space="preserve"> </w:t>
      </w:r>
      <w:r w:rsidRPr="002A4F28">
        <w:t>от</w:t>
      </w:r>
      <w:r w:rsidR="002818A7" w:rsidRPr="002A4F28">
        <w:t xml:space="preserve"> </w:t>
      </w:r>
      <w:r w:rsidRPr="002A4F28">
        <w:t>государства.</w:t>
      </w:r>
      <w:r w:rsidR="002818A7" w:rsidRPr="002A4F28">
        <w:t xml:space="preserve"> </w:t>
      </w:r>
      <w:r w:rsidRPr="002A4F28">
        <w:t>И</w:t>
      </w:r>
      <w:r w:rsidR="002818A7" w:rsidRPr="002A4F28">
        <w:t xml:space="preserve"> </w:t>
      </w:r>
      <w:r w:rsidRPr="002A4F28">
        <w:t>менее</w:t>
      </w:r>
      <w:r w:rsidR="002818A7" w:rsidRPr="002A4F28">
        <w:t xml:space="preserve"> </w:t>
      </w:r>
      <w:r w:rsidRPr="002A4F28">
        <w:t>20%</w:t>
      </w:r>
      <w:r w:rsidR="002818A7" w:rsidRPr="002A4F28">
        <w:t xml:space="preserve"> </w:t>
      </w:r>
      <w:r w:rsidRPr="002A4F28">
        <w:t>рассказали,</w:t>
      </w:r>
      <w:r w:rsidR="002818A7" w:rsidRPr="002A4F28">
        <w:t xml:space="preserve"> </w:t>
      </w:r>
      <w:r w:rsidRPr="002A4F28">
        <w:t>что</w:t>
      </w:r>
      <w:r w:rsidR="002818A7" w:rsidRPr="002A4F28">
        <w:t xml:space="preserve"> </w:t>
      </w:r>
      <w:r w:rsidRPr="002A4F28">
        <w:t>планируют</w:t>
      </w:r>
      <w:r w:rsidR="002818A7" w:rsidRPr="002A4F28">
        <w:t xml:space="preserve"> </w:t>
      </w:r>
      <w:r w:rsidRPr="002A4F28">
        <w:t>жить</w:t>
      </w:r>
      <w:r w:rsidR="002818A7" w:rsidRPr="002A4F28">
        <w:t xml:space="preserve"> </w:t>
      </w:r>
      <w:r w:rsidRPr="002A4F28">
        <w:t>на</w:t>
      </w:r>
      <w:r w:rsidR="002818A7" w:rsidRPr="002A4F28">
        <w:t xml:space="preserve"> </w:t>
      </w:r>
      <w:r w:rsidRPr="002A4F28">
        <w:t>личные</w:t>
      </w:r>
      <w:r w:rsidR="002818A7" w:rsidRPr="002A4F28">
        <w:t xml:space="preserve"> </w:t>
      </w:r>
      <w:r w:rsidRPr="002A4F28">
        <w:t>сбережения.</w:t>
      </w:r>
    </w:p>
    <w:p w14:paraId="7A719B0A" w14:textId="77777777" w:rsidR="0039774C" w:rsidRPr="002A4F28" w:rsidRDefault="0039774C" w:rsidP="0039774C">
      <w:r w:rsidRPr="002A4F28">
        <w:t>Также</w:t>
      </w:r>
      <w:r w:rsidR="002818A7" w:rsidRPr="002A4F28">
        <w:t xml:space="preserve"> </w:t>
      </w:r>
      <w:r w:rsidRPr="002A4F28">
        <w:t>представители</w:t>
      </w:r>
      <w:r w:rsidR="002818A7" w:rsidRPr="002A4F28">
        <w:t xml:space="preserve"> </w:t>
      </w:r>
      <w:r w:rsidRPr="002A4F28">
        <w:t>НПФ</w:t>
      </w:r>
      <w:r w:rsidR="002818A7" w:rsidRPr="002A4F28">
        <w:t xml:space="preserve"> </w:t>
      </w:r>
      <w:r w:rsidRPr="002A4F28">
        <w:t>выяснили:</w:t>
      </w:r>
      <w:r w:rsidR="002818A7" w:rsidRPr="002A4F28">
        <w:t xml:space="preserve"> </w:t>
      </w:r>
      <w:r w:rsidRPr="002A4F28">
        <w:t>только</w:t>
      </w:r>
      <w:r w:rsidR="002818A7" w:rsidRPr="002A4F28">
        <w:t xml:space="preserve"> </w:t>
      </w:r>
      <w:r w:rsidRPr="002A4F28">
        <w:t>5%</w:t>
      </w:r>
      <w:r w:rsidR="002818A7" w:rsidRPr="002A4F28">
        <w:t xml:space="preserve"> </w:t>
      </w:r>
      <w:r w:rsidRPr="002A4F28">
        <w:t>опрошенных</w:t>
      </w:r>
      <w:r w:rsidR="002818A7" w:rsidRPr="002A4F28">
        <w:t xml:space="preserve"> </w:t>
      </w:r>
      <w:r w:rsidRPr="002A4F28">
        <w:t>считают,</w:t>
      </w:r>
      <w:r w:rsidR="002818A7" w:rsidRPr="002A4F28">
        <w:t xml:space="preserve"> </w:t>
      </w:r>
      <w:r w:rsidRPr="002A4F28">
        <w:t>что</w:t>
      </w:r>
      <w:r w:rsidR="002818A7" w:rsidRPr="002A4F28">
        <w:t xml:space="preserve"> </w:t>
      </w:r>
      <w:r w:rsidRPr="002A4F28">
        <w:t>о</w:t>
      </w:r>
      <w:r w:rsidR="002818A7" w:rsidRPr="002A4F28">
        <w:t xml:space="preserve"> </w:t>
      </w:r>
      <w:r w:rsidRPr="002A4F28">
        <w:t>пенсии</w:t>
      </w:r>
      <w:r w:rsidR="002818A7" w:rsidRPr="002A4F28">
        <w:t xml:space="preserve"> </w:t>
      </w:r>
      <w:r w:rsidRPr="002A4F28">
        <w:t>нужно</w:t>
      </w:r>
      <w:r w:rsidR="002818A7" w:rsidRPr="002A4F28">
        <w:t xml:space="preserve"> </w:t>
      </w:r>
      <w:r w:rsidRPr="002A4F28">
        <w:t>заботиться</w:t>
      </w:r>
      <w:r w:rsidR="002818A7" w:rsidRPr="002A4F28">
        <w:t xml:space="preserve"> </w:t>
      </w:r>
      <w:r w:rsidRPr="002A4F28">
        <w:t>тогда,</w:t>
      </w:r>
      <w:r w:rsidR="002818A7" w:rsidRPr="002A4F28">
        <w:t xml:space="preserve"> </w:t>
      </w:r>
      <w:r w:rsidRPr="002A4F28">
        <w:t>когда</w:t>
      </w:r>
      <w:r w:rsidR="002818A7" w:rsidRPr="002A4F28">
        <w:t xml:space="preserve"> </w:t>
      </w:r>
      <w:r w:rsidRPr="002A4F28">
        <w:t>она</w:t>
      </w:r>
      <w:r w:rsidR="002818A7" w:rsidRPr="002A4F28">
        <w:t xml:space="preserve"> </w:t>
      </w:r>
      <w:r w:rsidRPr="002A4F28">
        <w:t>наступит.</w:t>
      </w:r>
      <w:r w:rsidR="002818A7" w:rsidRPr="002A4F28">
        <w:t xml:space="preserve"> </w:t>
      </w:r>
      <w:r w:rsidRPr="002A4F28">
        <w:t>А</w:t>
      </w:r>
      <w:r w:rsidR="002818A7" w:rsidRPr="002A4F28">
        <w:t xml:space="preserve"> </w:t>
      </w:r>
      <w:r w:rsidRPr="002A4F28">
        <w:t>большинство</w:t>
      </w:r>
      <w:r w:rsidR="002818A7" w:rsidRPr="002A4F28">
        <w:t xml:space="preserve"> </w:t>
      </w:r>
      <w:r w:rsidRPr="002A4F28">
        <w:t>все-таки</w:t>
      </w:r>
      <w:r w:rsidR="002818A7" w:rsidRPr="002A4F28">
        <w:t xml:space="preserve"> </w:t>
      </w:r>
      <w:r w:rsidRPr="002A4F28">
        <w:t>полагает,</w:t>
      </w:r>
      <w:r w:rsidR="002818A7" w:rsidRPr="002A4F28">
        <w:t xml:space="preserve"> </w:t>
      </w:r>
      <w:r w:rsidRPr="002A4F28">
        <w:t>что</w:t>
      </w:r>
      <w:r w:rsidR="002818A7" w:rsidRPr="002A4F28">
        <w:t xml:space="preserve"> </w:t>
      </w:r>
      <w:r w:rsidRPr="002A4F28">
        <w:t>об</w:t>
      </w:r>
      <w:r w:rsidR="002818A7" w:rsidRPr="002A4F28">
        <w:t xml:space="preserve"> </w:t>
      </w:r>
      <w:r w:rsidRPr="002A4F28">
        <w:t>этом</w:t>
      </w:r>
      <w:r w:rsidR="002818A7" w:rsidRPr="002A4F28">
        <w:t xml:space="preserve"> </w:t>
      </w:r>
      <w:r w:rsidRPr="002A4F28">
        <w:t>периоде</w:t>
      </w:r>
      <w:r w:rsidR="002818A7" w:rsidRPr="002A4F28">
        <w:t xml:space="preserve"> </w:t>
      </w:r>
      <w:r w:rsidRPr="002A4F28">
        <w:t>нужно</w:t>
      </w:r>
      <w:r w:rsidR="002818A7" w:rsidRPr="002A4F28">
        <w:t xml:space="preserve"> </w:t>
      </w:r>
      <w:r w:rsidRPr="002A4F28">
        <w:t>задумываться</w:t>
      </w:r>
      <w:r w:rsidR="002818A7" w:rsidRPr="002A4F28">
        <w:t xml:space="preserve"> </w:t>
      </w:r>
      <w:r w:rsidRPr="002A4F28">
        <w:t>заранее.</w:t>
      </w:r>
      <w:r w:rsidR="002818A7" w:rsidRPr="002A4F28">
        <w:t xml:space="preserve"> </w:t>
      </w:r>
      <w:r w:rsidRPr="002A4F28">
        <w:t>Чаще</w:t>
      </w:r>
      <w:r w:rsidR="002818A7" w:rsidRPr="002A4F28">
        <w:t xml:space="preserve"> </w:t>
      </w:r>
      <w:r w:rsidRPr="002A4F28">
        <w:t>всего</w:t>
      </w:r>
      <w:r w:rsidR="002818A7" w:rsidRPr="002A4F28">
        <w:t xml:space="preserve"> </w:t>
      </w:r>
      <w:r w:rsidRPr="002A4F28">
        <w:t>опрошенные</w:t>
      </w:r>
      <w:r w:rsidR="002818A7" w:rsidRPr="002A4F28">
        <w:t xml:space="preserve"> </w:t>
      </w:r>
      <w:r w:rsidRPr="002A4F28">
        <w:t>отвечали,</w:t>
      </w:r>
      <w:r w:rsidR="002818A7" w:rsidRPr="002A4F28">
        <w:t xml:space="preserve"> </w:t>
      </w:r>
      <w:r w:rsidRPr="002A4F28">
        <w:t>что</w:t>
      </w:r>
      <w:r w:rsidR="002818A7" w:rsidRPr="002A4F28">
        <w:t xml:space="preserve"> </w:t>
      </w:r>
      <w:r w:rsidRPr="002A4F28">
        <w:t>о</w:t>
      </w:r>
      <w:r w:rsidR="002818A7" w:rsidRPr="002A4F28">
        <w:t xml:space="preserve"> </w:t>
      </w:r>
      <w:r w:rsidRPr="002A4F28">
        <w:t>пенсии</w:t>
      </w:r>
      <w:r w:rsidR="002818A7" w:rsidRPr="002A4F28">
        <w:t xml:space="preserve"> </w:t>
      </w:r>
      <w:r w:rsidRPr="002A4F28">
        <w:t>необходимо</w:t>
      </w:r>
      <w:r w:rsidR="002818A7" w:rsidRPr="002A4F28">
        <w:t xml:space="preserve"> </w:t>
      </w:r>
      <w:r w:rsidRPr="002A4F28">
        <w:t>начинать</w:t>
      </w:r>
      <w:r w:rsidR="002818A7" w:rsidRPr="002A4F28">
        <w:t xml:space="preserve"> </w:t>
      </w:r>
      <w:r w:rsidRPr="002A4F28">
        <w:t>заботиться</w:t>
      </w:r>
      <w:r w:rsidR="002818A7" w:rsidRPr="002A4F28">
        <w:t xml:space="preserve"> </w:t>
      </w:r>
      <w:r w:rsidRPr="002A4F28">
        <w:t>с</w:t>
      </w:r>
      <w:r w:rsidR="002818A7" w:rsidRPr="002A4F28">
        <w:t xml:space="preserve"> </w:t>
      </w:r>
      <w:r w:rsidRPr="002A4F28">
        <w:t>45</w:t>
      </w:r>
      <w:r w:rsidR="002818A7" w:rsidRPr="002A4F28">
        <w:t xml:space="preserve"> </w:t>
      </w:r>
      <w:r w:rsidRPr="002A4F28">
        <w:t>лет,</w:t>
      </w:r>
      <w:r w:rsidR="002818A7" w:rsidRPr="002A4F28">
        <w:t xml:space="preserve"> </w:t>
      </w:r>
      <w:r w:rsidRPr="002A4F28">
        <w:t>так</w:t>
      </w:r>
      <w:r w:rsidR="002818A7" w:rsidRPr="002A4F28">
        <w:t xml:space="preserve"> </w:t>
      </w:r>
      <w:r w:rsidRPr="002A4F28">
        <w:t>ответил</w:t>
      </w:r>
      <w:r w:rsidR="002818A7" w:rsidRPr="002A4F28">
        <w:t xml:space="preserve"> </w:t>
      </w:r>
      <w:r w:rsidRPr="002A4F28">
        <w:t>каждый</w:t>
      </w:r>
      <w:r w:rsidR="002818A7" w:rsidRPr="002A4F28">
        <w:t xml:space="preserve"> </w:t>
      </w:r>
      <w:r w:rsidRPr="002A4F28">
        <w:t>третий</w:t>
      </w:r>
      <w:r w:rsidR="002818A7" w:rsidRPr="002A4F28">
        <w:t xml:space="preserve"> </w:t>
      </w:r>
      <w:r w:rsidRPr="002A4F28">
        <w:t>респондент.</w:t>
      </w:r>
      <w:r w:rsidR="002818A7" w:rsidRPr="002A4F28">
        <w:t xml:space="preserve"> </w:t>
      </w:r>
      <w:r w:rsidRPr="002A4F28">
        <w:t>Четверть</w:t>
      </w:r>
      <w:r w:rsidR="002818A7" w:rsidRPr="002A4F28">
        <w:t xml:space="preserve"> </w:t>
      </w:r>
      <w:r w:rsidRPr="002A4F28">
        <w:t>же</w:t>
      </w:r>
      <w:r w:rsidR="002818A7" w:rsidRPr="002A4F28">
        <w:t xml:space="preserve"> </w:t>
      </w:r>
      <w:r w:rsidRPr="002A4F28">
        <w:t>респондентов</w:t>
      </w:r>
      <w:r w:rsidR="002818A7" w:rsidRPr="002A4F28">
        <w:t xml:space="preserve"> </w:t>
      </w:r>
      <w:r w:rsidRPr="002A4F28">
        <w:t>полагает,</w:t>
      </w:r>
      <w:r w:rsidR="002818A7" w:rsidRPr="002A4F28">
        <w:t xml:space="preserve"> </w:t>
      </w:r>
      <w:r w:rsidRPr="002A4F28">
        <w:t>что</w:t>
      </w:r>
      <w:r w:rsidR="002818A7" w:rsidRPr="002A4F28">
        <w:t xml:space="preserve"> </w:t>
      </w:r>
      <w:r w:rsidRPr="002A4F28">
        <w:t>откладывать</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нужно</w:t>
      </w:r>
      <w:r w:rsidR="002818A7" w:rsidRPr="002A4F28">
        <w:t xml:space="preserve"> </w:t>
      </w:r>
      <w:r w:rsidRPr="002A4F28">
        <w:t>с</w:t>
      </w:r>
      <w:r w:rsidR="002818A7" w:rsidRPr="002A4F28">
        <w:t xml:space="preserve"> </w:t>
      </w:r>
      <w:r w:rsidRPr="002A4F28">
        <w:t>35</w:t>
      </w:r>
      <w:r w:rsidR="002818A7" w:rsidRPr="002A4F28">
        <w:t xml:space="preserve"> </w:t>
      </w:r>
      <w:r w:rsidRPr="002A4F28">
        <w:t>лет,</w:t>
      </w:r>
      <w:r w:rsidR="002818A7" w:rsidRPr="002A4F28">
        <w:t xml:space="preserve"> </w:t>
      </w:r>
      <w:r w:rsidRPr="002A4F28">
        <w:t>когда</w:t>
      </w:r>
      <w:r w:rsidR="002818A7" w:rsidRPr="002A4F28">
        <w:t xml:space="preserve"> </w:t>
      </w:r>
      <w:r w:rsidRPr="002A4F28">
        <w:t>уже</w:t>
      </w:r>
      <w:r w:rsidR="002818A7" w:rsidRPr="002A4F28">
        <w:t xml:space="preserve"> </w:t>
      </w:r>
      <w:r w:rsidRPr="002A4F28">
        <w:t>есть</w:t>
      </w:r>
      <w:r w:rsidR="002818A7" w:rsidRPr="002A4F28">
        <w:t xml:space="preserve"> </w:t>
      </w:r>
      <w:r w:rsidRPr="002A4F28">
        <w:t>стабильный</w:t>
      </w:r>
      <w:r w:rsidR="002818A7" w:rsidRPr="002A4F28">
        <w:t xml:space="preserve"> </w:t>
      </w:r>
      <w:r w:rsidRPr="002A4F28">
        <w:t>заработок.</w:t>
      </w:r>
    </w:p>
    <w:p w14:paraId="7355D221" w14:textId="77777777" w:rsidR="0039774C" w:rsidRPr="002A4F28" w:rsidRDefault="0039774C" w:rsidP="0039774C">
      <w:r w:rsidRPr="002A4F28">
        <w:t>Отметим,</w:t>
      </w:r>
      <w:r w:rsidR="002818A7" w:rsidRPr="002A4F28">
        <w:t xml:space="preserve"> </w:t>
      </w:r>
      <w:r w:rsidRPr="002A4F28">
        <w:t>обычно,</w:t>
      </w:r>
      <w:r w:rsidR="002818A7" w:rsidRPr="002A4F28">
        <w:t xml:space="preserve"> </w:t>
      </w:r>
      <w:r w:rsidRPr="002A4F28">
        <w:t>когда</w:t>
      </w:r>
      <w:r w:rsidR="002818A7" w:rsidRPr="002A4F28">
        <w:t xml:space="preserve"> </w:t>
      </w:r>
      <w:r w:rsidRPr="002A4F28">
        <w:t>эксперты</w:t>
      </w:r>
      <w:r w:rsidR="002818A7" w:rsidRPr="002A4F28">
        <w:t xml:space="preserve"> </w:t>
      </w:r>
      <w:r w:rsidRPr="002A4F28">
        <w:t>призывают</w:t>
      </w:r>
      <w:r w:rsidR="002818A7" w:rsidRPr="002A4F28">
        <w:t xml:space="preserve"> </w:t>
      </w:r>
      <w:r w:rsidRPr="002A4F28">
        <w:t>копить</w:t>
      </w:r>
      <w:r w:rsidR="002818A7" w:rsidRPr="002A4F28">
        <w:t xml:space="preserve"> </w:t>
      </w:r>
      <w:r w:rsidRPr="002A4F28">
        <w:t>на</w:t>
      </w:r>
      <w:r w:rsidR="002818A7" w:rsidRPr="002A4F28">
        <w:t xml:space="preserve"> </w:t>
      </w:r>
      <w:r w:rsidRPr="002A4F28">
        <w:t>старость,</w:t>
      </w:r>
      <w:r w:rsidR="002818A7" w:rsidRPr="002A4F28">
        <w:t xml:space="preserve"> </w:t>
      </w:r>
      <w:r w:rsidRPr="002A4F28">
        <w:t>они</w:t>
      </w:r>
      <w:r w:rsidR="002818A7" w:rsidRPr="002A4F28">
        <w:t xml:space="preserve"> </w:t>
      </w:r>
      <w:r w:rsidRPr="002A4F28">
        <w:t>уточняют,</w:t>
      </w:r>
      <w:r w:rsidR="002818A7" w:rsidRPr="002A4F28">
        <w:t xml:space="preserve"> </w:t>
      </w:r>
      <w:r w:rsidRPr="002A4F28">
        <w:t>что</w:t>
      </w:r>
      <w:r w:rsidR="002818A7" w:rsidRPr="002A4F28">
        <w:t xml:space="preserve"> </w:t>
      </w:r>
      <w:r w:rsidRPr="002A4F28">
        <w:t>это</w:t>
      </w:r>
      <w:r w:rsidR="002818A7" w:rsidRPr="002A4F28">
        <w:t xml:space="preserve"> </w:t>
      </w:r>
      <w:r w:rsidRPr="002A4F28">
        <w:t>в</w:t>
      </w:r>
      <w:r w:rsidR="002818A7" w:rsidRPr="002A4F28">
        <w:t xml:space="preserve"> </w:t>
      </w:r>
      <w:r w:rsidRPr="002A4F28">
        <w:t>идеале</w:t>
      </w:r>
      <w:r w:rsidR="002818A7" w:rsidRPr="002A4F28">
        <w:t xml:space="preserve"> </w:t>
      </w:r>
      <w:r w:rsidRPr="002A4F28">
        <w:t>нужно</w:t>
      </w:r>
      <w:r w:rsidR="002818A7" w:rsidRPr="002A4F28">
        <w:t xml:space="preserve"> </w:t>
      </w:r>
      <w:r w:rsidRPr="002A4F28">
        <w:t>делать</w:t>
      </w:r>
      <w:r w:rsidR="002818A7" w:rsidRPr="002A4F28">
        <w:t xml:space="preserve"> </w:t>
      </w:r>
      <w:r w:rsidRPr="002A4F28">
        <w:t>уже</w:t>
      </w:r>
      <w:r w:rsidR="002818A7" w:rsidRPr="002A4F28">
        <w:t xml:space="preserve"> </w:t>
      </w:r>
      <w:r w:rsidRPr="002A4F28">
        <w:t>смолоду</w:t>
      </w:r>
      <w:r w:rsidR="002818A7" w:rsidRPr="002A4F28">
        <w:t xml:space="preserve"> - </w:t>
      </w:r>
      <w:r w:rsidRPr="002A4F28">
        <w:t>чуть</w:t>
      </w:r>
      <w:r w:rsidR="002818A7" w:rsidRPr="002A4F28">
        <w:t xml:space="preserve"> </w:t>
      </w:r>
      <w:r w:rsidRPr="002A4F28">
        <w:t>ли</w:t>
      </w:r>
      <w:r w:rsidR="002818A7" w:rsidRPr="002A4F28">
        <w:t xml:space="preserve"> </w:t>
      </w:r>
      <w:r w:rsidRPr="002A4F28">
        <w:t>не</w:t>
      </w:r>
      <w:r w:rsidR="002818A7" w:rsidRPr="002A4F28">
        <w:t xml:space="preserve"> </w:t>
      </w:r>
      <w:r w:rsidRPr="002A4F28">
        <w:t>в</w:t>
      </w:r>
      <w:r w:rsidR="002818A7" w:rsidRPr="002A4F28">
        <w:t xml:space="preserve"> </w:t>
      </w:r>
      <w:r w:rsidRPr="002A4F28">
        <w:t>20</w:t>
      </w:r>
      <w:r w:rsidR="002818A7" w:rsidRPr="002A4F28">
        <w:t>-</w:t>
      </w:r>
      <w:r w:rsidRPr="002A4F28">
        <w:t>30,</w:t>
      </w:r>
      <w:r w:rsidR="002818A7" w:rsidRPr="002A4F28">
        <w:t xml:space="preserve"> </w:t>
      </w:r>
      <w:r w:rsidRPr="002A4F28">
        <w:t>максимум</w:t>
      </w:r>
      <w:r w:rsidR="002818A7" w:rsidRPr="002A4F28">
        <w:t xml:space="preserve"> </w:t>
      </w:r>
      <w:r w:rsidRPr="002A4F28">
        <w:t>в</w:t>
      </w:r>
      <w:r w:rsidR="002818A7" w:rsidRPr="002A4F28">
        <w:t xml:space="preserve"> </w:t>
      </w:r>
      <w:r w:rsidRPr="002A4F28">
        <w:t>35</w:t>
      </w:r>
      <w:r w:rsidR="002818A7" w:rsidRPr="002A4F28">
        <w:t xml:space="preserve"> </w:t>
      </w:r>
      <w:r w:rsidRPr="002A4F28">
        <w:t>лет.</w:t>
      </w:r>
      <w:r w:rsidR="002818A7" w:rsidRPr="002A4F28">
        <w:t xml:space="preserve"> </w:t>
      </w:r>
      <w:r w:rsidRPr="002A4F28">
        <w:t>Потому</w:t>
      </w:r>
      <w:r w:rsidR="002818A7" w:rsidRPr="002A4F28">
        <w:t xml:space="preserve"> </w:t>
      </w:r>
      <w:r w:rsidRPr="002A4F28">
        <w:t>что</w:t>
      </w:r>
      <w:r w:rsidR="002818A7" w:rsidRPr="002A4F28">
        <w:t xml:space="preserve"> </w:t>
      </w:r>
      <w:r w:rsidRPr="002A4F28">
        <w:t>позже</w:t>
      </w:r>
      <w:r w:rsidR="002818A7" w:rsidRPr="002A4F28">
        <w:t xml:space="preserve"> </w:t>
      </w:r>
      <w:r w:rsidRPr="002A4F28">
        <w:t>начинаются</w:t>
      </w:r>
      <w:r w:rsidR="002818A7" w:rsidRPr="002A4F28">
        <w:t xml:space="preserve"> </w:t>
      </w:r>
      <w:r w:rsidRPr="002A4F28">
        <w:t>определенные</w:t>
      </w:r>
      <w:r w:rsidR="002818A7" w:rsidRPr="002A4F28">
        <w:t xml:space="preserve"> </w:t>
      </w:r>
      <w:r w:rsidRPr="002A4F28">
        <w:t>сложности:</w:t>
      </w:r>
      <w:r w:rsidR="002818A7" w:rsidRPr="002A4F28">
        <w:t xml:space="preserve"> </w:t>
      </w:r>
      <w:r w:rsidRPr="002A4F28">
        <w:t>есть</w:t>
      </w:r>
      <w:r w:rsidR="002818A7" w:rsidRPr="002A4F28">
        <w:t xml:space="preserve"> </w:t>
      </w:r>
      <w:r w:rsidRPr="002A4F28">
        <w:t>риск,</w:t>
      </w:r>
      <w:r w:rsidR="002818A7" w:rsidRPr="002A4F28">
        <w:t xml:space="preserve"> </w:t>
      </w:r>
      <w:r w:rsidRPr="002A4F28">
        <w:t>что</w:t>
      </w:r>
      <w:r w:rsidR="002818A7" w:rsidRPr="002A4F28">
        <w:t xml:space="preserve"> </w:t>
      </w:r>
      <w:r w:rsidRPr="002A4F28">
        <w:t>те,</w:t>
      </w:r>
      <w:r w:rsidR="002818A7" w:rsidRPr="002A4F28">
        <w:t xml:space="preserve"> </w:t>
      </w:r>
      <w:r w:rsidRPr="002A4F28">
        <w:t>кому</w:t>
      </w:r>
      <w:r w:rsidR="002818A7" w:rsidRPr="002A4F28">
        <w:t xml:space="preserve"> </w:t>
      </w:r>
      <w:r w:rsidRPr="002A4F28">
        <w:t>40</w:t>
      </w:r>
      <w:r w:rsidR="002818A7" w:rsidRPr="002A4F28">
        <w:t xml:space="preserve"> </w:t>
      </w:r>
      <w:r w:rsidRPr="002A4F28">
        <w:t>лет</w:t>
      </w:r>
      <w:r w:rsidR="002818A7" w:rsidRPr="002A4F28">
        <w:t xml:space="preserve"> </w:t>
      </w:r>
      <w:r w:rsidRPr="002A4F28">
        <w:t>и</w:t>
      </w:r>
      <w:r w:rsidR="002818A7" w:rsidRPr="002A4F28">
        <w:t xml:space="preserve"> </w:t>
      </w:r>
      <w:r w:rsidRPr="002A4F28">
        <w:t>больше,</w:t>
      </w:r>
      <w:r w:rsidR="002818A7" w:rsidRPr="002A4F28">
        <w:t xml:space="preserve"> </w:t>
      </w:r>
      <w:r w:rsidRPr="002A4F28">
        <w:t>могут</w:t>
      </w:r>
      <w:r w:rsidR="002818A7" w:rsidRPr="002A4F28">
        <w:t xml:space="preserve"> </w:t>
      </w:r>
      <w:r w:rsidRPr="002A4F28">
        <w:t>уже</w:t>
      </w:r>
      <w:r w:rsidR="002818A7" w:rsidRPr="002A4F28">
        <w:t xml:space="preserve"> </w:t>
      </w:r>
      <w:r w:rsidRPr="002A4F28">
        <w:t>не</w:t>
      </w:r>
      <w:r w:rsidR="002818A7" w:rsidRPr="002A4F28">
        <w:t xml:space="preserve"> </w:t>
      </w:r>
      <w:r w:rsidRPr="002A4F28">
        <w:t>успеть</w:t>
      </w:r>
      <w:r w:rsidR="002818A7" w:rsidRPr="002A4F28">
        <w:t xml:space="preserve"> </w:t>
      </w:r>
      <w:r w:rsidRPr="002A4F28">
        <w:t>ни</w:t>
      </w:r>
      <w:r w:rsidR="002818A7" w:rsidRPr="002A4F28">
        <w:t xml:space="preserve"> </w:t>
      </w:r>
      <w:r w:rsidRPr="002A4F28">
        <w:t>кардинально</w:t>
      </w:r>
      <w:r w:rsidR="002818A7" w:rsidRPr="002A4F28">
        <w:t xml:space="preserve"> </w:t>
      </w:r>
      <w:r w:rsidRPr="002A4F28">
        <w:t>повысить</w:t>
      </w:r>
      <w:r w:rsidR="002818A7" w:rsidRPr="002A4F28">
        <w:t xml:space="preserve"> </w:t>
      </w:r>
      <w:r w:rsidRPr="002A4F28">
        <w:t>свой</w:t>
      </w:r>
      <w:r w:rsidR="002818A7" w:rsidRPr="002A4F28">
        <w:t xml:space="preserve"> </w:t>
      </w:r>
      <w:r w:rsidRPr="002A4F28">
        <w:t>ежемесячный</w:t>
      </w:r>
      <w:r w:rsidR="002818A7" w:rsidRPr="002A4F28">
        <w:t xml:space="preserve"> </w:t>
      </w:r>
      <w:r w:rsidRPr="002A4F28">
        <w:t>доход,</w:t>
      </w:r>
      <w:r w:rsidR="002818A7" w:rsidRPr="002A4F28">
        <w:t xml:space="preserve"> </w:t>
      </w:r>
      <w:r w:rsidRPr="002A4F28">
        <w:t>ни</w:t>
      </w:r>
      <w:r w:rsidR="002818A7" w:rsidRPr="002A4F28">
        <w:t xml:space="preserve"> </w:t>
      </w:r>
      <w:r w:rsidRPr="002A4F28">
        <w:t>накопить</w:t>
      </w:r>
      <w:r w:rsidR="002818A7" w:rsidRPr="002A4F28">
        <w:t xml:space="preserve"> </w:t>
      </w:r>
      <w:r w:rsidRPr="002A4F28">
        <w:t>сумму,</w:t>
      </w:r>
      <w:r w:rsidR="002818A7" w:rsidRPr="002A4F28">
        <w:t xml:space="preserve"> </w:t>
      </w:r>
      <w:r w:rsidRPr="002A4F28">
        <w:t>достаточную</w:t>
      </w:r>
      <w:r w:rsidR="002818A7" w:rsidRPr="002A4F28">
        <w:t xml:space="preserve"> </w:t>
      </w:r>
      <w:r w:rsidRPr="002A4F28">
        <w:t>для</w:t>
      </w:r>
      <w:r w:rsidR="002818A7" w:rsidRPr="002A4F28">
        <w:t xml:space="preserve"> </w:t>
      </w:r>
      <w:r w:rsidRPr="002A4F28">
        <w:t>того,</w:t>
      </w:r>
      <w:r w:rsidR="002818A7" w:rsidRPr="002A4F28">
        <w:t xml:space="preserve"> </w:t>
      </w:r>
      <w:r w:rsidRPr="002A4F28">
        <w:t>чтобы</w:t>
      </w:r>
      <w:r w:rsidR="002818A7" w:rsidRPr="002A4F28">
        <w:t xml:space="preserve"> </w:t>
      </w:r>
      <w:r w:rsidRPr="002A4F28">
        <w:t>обеспечить</w:t>
      </w:r>
      <w:r w:rsidR="002818A7" w:rsidRPr="002A4F28">
        <w:t xml:space="preserve"> </w:t>
      </w:r>
      <w:r w:rsidRPr="002A4F28">
        <w:t>себе</w:t>
      </w:r>
      <w:r w:rsidR="002818A7" w:rsidRPr="002A4F28">
        <w:t xml:space="preserve"> </w:t>
      </w:r>
      <w:r w:rsidRPr="002A4F28">
        <w:t>такую</w:t>
      </w:r>
      <w:r w:rsidR="002818A7" w:rsidRPr="002A4F28">
        <w:t xml:space="preserve"> </w:t>
      </w:r>
      <w:r w:rsidRPr="002A4F28">
        <w:t>старость,</w:t>
      </w:r>
      <w:r w:rsidR="002818A7" w:rsidRPr="002A4F28">
        <w:t xml:space="preserve"> </w:t>
      </w:r>
      <w:r w:rsidRPr="002A4F28">
        <w:t>во</w:t>
      </w:r>
      <w:r w:rsidR="002818A7" w:rsidRPr="002A4F28">
        <w:t xml:space="preserve"> </w:t>
      </w:r>
      <w:r w:rsidRPr="002A4F28">
        <w:t>время</w:t>
      </w:r>
      <w:r w:rsidR="002818A7" w:rsidRPr="002A4F28">
        <w:t xml:space="preserve"> </w:t>
      </w:r>
      <w:r w:rsidRPr="002A4F28">
        <w:t>которой</w:t>
      </w:r>
      <w:r w:rsidR="002818A7" w:rsidRPr="002A4F28">
        <w:t xml:space="preserve"> </w:t>
      </w:r>
      <w:r w:rsidRPr="002A4F28">
        <w:t>не</w:t>
      </w:r>
      <w:r w:rsidR="002818A7" w:rsidRPr="002A4F28">
        <w:t xml:space="preserve"> </w:t>
      </w:r>
      <w:r w:rsidRPr="002A4F28">
        <w:t>нужно</w:t>
      </w:r>
      <w:r w:rsidR="002818A7" w:rsidRPr="002A4F28">
        <w:t xml:space="preserve"> </w:t>
      </w:r>
      <w:r w:rsidRPr="002A4F28">
        <w:t>будет</w:t>
      </w:r>
      <w:r w:rsidR="002818A7" w:rsidRPr="002A4F28">
        <w:t xml:space="preserve"> </w:t>
      </w:r>
      <w:r w:rsidRPr="002A4F28">
        <w:t>балансировать</w:t>
      </w:r>
      <w:r w:rsidR="002818A7" w:rsidRPr="002A4F28">
        <w:t xml:space="preserve"> </w:t>
      </w:r>
      <w:r w:rsidRPr="002A4F28">
        <w:t>на</w:t>
      </w:r>
      <w:r w:rsidR="002818A7" w:rsidRPr="002A4F28">
        <w:t xml:space="preserve"> </w:t>
      </w:r>
      <w:r w:rsidRPr="002A4F28">
        <w:t>грани</w:t>
      </w:r>
      <w:r w:rsidR="002818A7" w:rsidRPr="002A4F28">
        <w:t xml:space="preserve"> </w:t>
      </w:r>
      <w:r w:rsidRPr="002A4F28">
        <w:t>выживания.</w:t>
      </w:r>
    </w:p>
    <w:p w14:paraId="3E6B33CD" w14:textId="77777777" w:rsidR="0039774C" w:rsidRPr="002A4F28" w:rsidRDefault="0039774C" w:rsidP="0039774C">
      <w:r w:rsidRPr="002A4F28">
        <w:t>С</w:t>
      </w:r>
      <w:r w:rsidR="002818A7" w:rsidRPr="002A4F28">
        <w:t xml:space="preserve"> </w:t>
      </w:r>
      <w:r w:rsidRPr="002A4F28">
        <w:t>одной</w:t>
      </w:r>
      <w:r w:rsidR="002818A7" w:rsidRPr="002A4F28">
        <w:t xml:space="preserve"> </w:t>
      </w:r>
      <w:r w:rsidRPr="002A4F28">
        <w:t>стороны,</w:t>
      </w:r>
      <w:r w:rsidR="002818A7" w:rsidRPr="002A4F28">
        <w:t xml:space="preserve"> </w:t>
      </w:r>
      <w:r w:rsidRPr="002A4F28">
        <w:t>как</w:t>
      </w:r>
      <w:r w:rsidR="002818A7" w:rsidRPr="002A4F28">
        <w:t xml:space="preserve"> </w:t>
      </w:r>
      <w:r w:rsidRPr="002A4F28">
        <w:t>говорит</w:t>
      </w:r>
      <w:r w:rsidR="002818A7" w:rsidRPr="002A4F28">
        <w:t xml:space="preserve"> </w:t>
      </w:r>
      <w:r w:rsidRPr="002A4F28">
        <w:t>основатель</w:t>
      </w:r>
      <w:r w:rsidR="002818A7" w:rsidRPr="002A4F28">
        <w:t xml:space="preserve"> </w:t>
      </w:r>
      <w:r w:rsidRPr="002A4F28">
        <w:t>компании</w:t>
      </w:r>
      <w:r w:rsidR="002818A7" w:rsidRPr="002A4F28">
        <w:t xml:space="preserve"> </w:t>
      </w:r>
      <w:r w:rsidRPr="002A4F28">
        <w:t>Anderida</w:t>
      </w:r>
      <w:r w:rsidR="002818A7" w:rsidRPr="002A4F28">
        <w:t xml:space="preserve"> </w:t>
      </w:r>
      <w:r w:rsidRPr="002A4F28">
        <w:t>Financial</w:t>
      </w:r>
      <w:r w:rsidR="002818A7" w:rsidRPr="002A4F28">
        <w:t xml:space="preserve"> </w:t>
      </w:r>
      <w:r w:rsidRPr="002A4F28">
        <w:t>Group</w:t>
      </w:r>
      <w:r w:rsidR="002818A7" w:rsidRPr="002A4F28">
        <w:t xml:space="preserve"> </w:t>
      </w:r>
      <w:r w:rsidRPr="002A4F28">
        <w:t>Алексей</w:t>
      </w:r>
      <w:r w:rsidR="002818A7" w:rsidRPr="002A4F28">
        <w:t xml:space="preserve"> </w:t>
      </w:r>
      <w:r w:rsidRPr="002A4F28">
        <w:t>Тараповский,</w:t>
      </w:r>
      <w:r w:rsidR="002818A7" w:rsidRPr="002A4F28">
        <w:t xml:space="preserve"> «</w:t>
      </w:r>
      <w:r w:rsidRPr="002A4F28">
        <w:t>делать</w:t>
      </w:r>
      <w:r w:rsidR="002818A7" w:rsidRPr="002A4F28">
        <w:t xml:space="preserve"> </w:t>
      </w:r>
      <w:r w:rsidRPr="002A4F28">
        <w:t>накопления</w:t>
      </w:r>
      <w:r w:rsidR="002818A7" w:rsidRPr="002A4F28">
        <w:t xml:space="preserve"> </w:t>
      </w:r>
      <w:r w:rsidRPr="002A4F28">
        <w:t>никогда</w:t>
      </w:r>
      <w:r w:rsidR="002818A7" w:rsidRPr="002A4F28">
        <w:t xml:space="preserve"> </w:t>
      </w:r>
      <w:r w:rsidRPr="002A4F28">
        <w:t>не</w:t>
      </w:r>
      <w:r w:rsidR="002818A7" w:rsidRPr="002A4F28">
        <w:t xml:space="preserve"> </w:t>
      </w:r>
      <w:r w:rsidRPr="002A4F28">
        <w:t>поздно</w:t>
      </w:r>
      <w:r w:rsidR="002818A7" w:rsidRPr="002A4F28">
        <w:t>»</w:t>
      </w:r>
      <w:r w:rsidRPr="002A4F28">
        <w:t>.</w:t>
      </w:r>
      <w:r w:rsidR="002818A7" w:rsidRPr="002A4F28">
        <w:t xml:space="preserve"> </w:t>
      </w:r>
      <w:r w:rsidRPr="002A4F28">
        <w:t>Хотя,</w:t>
      </w:r>
      <w:r w:rsidR="002818A7" w:rsidRPr="002A4F28">
        <w:t xml:space="preserve"> </w:t>
      </w:r>
      <w:r w:rsidRPr="002A4F28">
        <w:t>по</w:t>
      </w:r>
      <w:r w:rsidR="002818A7" w:rsidRPr="002A4F28">
        <w:t xml:space="preserve"> </w:t>
      </w:r>
      <w:r w:rsidRPr="002A4F28">
        <w:t>его</w:t>
      </w:r>
      <w:r w:rsidR="002818A7" w:rsidRPr="002A4F28">
        <w:t xml:space="preserve"> </w:t>
      </w:r>
      <w:r w:rsidRPr="002A4F28">
        <w:t>уточнению,</w:t>
      </w:r>
      <w:r w:rsidR="002818A7" w:rsidRPr="002A4F28">
        <w:t xml:space="preserve"> </w:t>
      </w:r>
      <w:r w:rsidRPr="002A4F28">
        <w:t>действительно</w:t>
      </w:r>
      <w:r w:rsidR="002818A7" w:rsidRPr="002A4F28">
        <w:t xml:space="preserve"> </w:t>
      </w:r>
      <w:r w:rsidRPr="002A4F28">
        <w:t>во</w:t>
      </w:r>
      <w:r w:rsidR="002818A7" w:rsidRPr="002A4F28">
        <w:t xml:space="preserve"> </w:t>
      </w:r>
      <w:r w:rsidRPr="002A4F28">
        <w:t>многих</w:t>
      </w:r>
      <w:r w:rsidR="002818A7" w:rsidRPr="002A4F28">
        <w:t xml:space="preserve"> </w:t>
      </w:r>
      <w:r w:rsidRPr="002A4F28">
        <w:t>других</w:t>
      </w:r>
      <w:r w:rsidR="002818A7" w:rsidRPr="002A4F28">
        <w:t xml:space="preserve"> </w:t>
      </w:r>
      <w:r w:rsidRPr="002A4F28">
        <w:t>странах</w:t>
      </w:r>
      <w:r w:rsidR="002818A7" w:rsidRPr="002A4F28">
        <w:t xml:space="preserve"> </w:t>
      </w:r>
      <w:r w:rsidRPr="002A4F28">
        <w:t>привычка</w:t>
      </w:r>
      <w:r w:rsidR="002818A7" w:rsidRPr="002A4F28">
        <w:t xml:space="preserve"> </w:t>
      </w:r>
      <w:r w:rsidRPr="002A4F28">
        <w:t>делать</w:t>
      </w:r>
      <w:r w:rsidR="002818A7" w:rsidRPr="002A4F28">
        <w:t xml:space="preserve"> </w:t>
      </w:r>
      <w:r w:rsidRPr="002A4F28">
        <w:t>сбережения</w:t>
      </w:r>
      <w:r w:rsidR="002818A7" w:rsidRPr="002A4F28">
        <w:t xml:space="preserve"> </w:t>
      </w:r>
      <w:r w:rsidRPr="002A4F28">
        <w:t>начинает</w:t>
      </w:r>
      <w:r w:rsidR="002818A7" w:rsidRPr="002A4F28">
        <w:t xml:space="preserve"> </w:t>
      </w:r>
      <w:r w:rsidRPr="002A4F28">
        <w:t>формироваться</w:t>
      </w:r>
      <w:r w:rsidR="002818A7" w:rsidRPr="002A4F28">
        <w:t xml:space="preserve"> </w:t>
      </w:r>
      <w:r w:rsidRPr="002A4F28">
        <w:t>уже</w:t>
      </w:r>
      <w:r w:rsidR="002818A7" w:rsidRPr="002A4F28">
        <w:t xml:space="preserve"> </w:t>
      </w:r>
      <w:r w:rsidRPr="002A4F28">
        <w:t>с</w:t>
      </w:r>
      <w:r w:rsidR="002818A7" w:rsidRPr="002A4F28">
        <w:t xml:space="preserve"> </w:t>
      </w:r>
      <w:r w:rsidRPr="002A4F28">
        <w:t>первого</w:t>
      </w:r>
      <w:r w:rsidR="002818A7" w:rsidRPr="002A4F28">
        <w:t xml:space="preserve"> </w:t>
      </w:r>
      <w:r w:rsidRPr="002A4F28">
        <w:t>места</w:t>
      </w:r>
      <w:r w:rsidR="002818A7" w:rsidRPr="002A4F28">
        <w:t xml:space="preserve"> </w:t>
      </w:r>
      <w:r w:rsidRPr="002A4F28">
        <w:t>работы,</w:t>
      </w:r>
      <w:r w:rsidR="002818A7" w:rsidRPr="002A4F28">
        <w:t xml:space="preserve"> </w:t>
      </w:r>
      <w:r w:rsidRPr="002A4F28">
        <w:t>и</w:t>
      </w:r>
      <w:r w:rsidR="002818A7" w:rsidRPr="002A4F28">
        <w:t xml:space="preserve"> </w:t>
      </w:r>
      <w:r w:rsidRPr="002A4F28">
        <w:t>зачастую</w:t>
      </w:r>
      <w:r w:rsidR="002818A7" w:rsidRPr="002A4F28">
        <w:t xml:space="preserve"> </w:t>
      </w:r>
      <w:r w:rsidRPr="002A4F28">
        <w:t>эти</w:t>
      </w:r>
      <w:r w:rsidR="002818A7" w:rsidRPr="002A4F28">
        <w:t xml:space="preserve"> </w:t>
      </w:r>
      <w:r w:rsidRPr="002A4F28">
        <w:t>сбережения</w:t>
      </w:r>
      <w:r w:rsidR="002818A7" w:rsidRPr="002A4F28">
        <w:t xml:space="preserve"> </w:t>
      </w:r>
      <w:r w:rsidRPr="002A4F28">
        <w:t>могут</w:t>
      </w:r>
      <w:r w:rsidR="002818A7" w:rsidRPr="002A4F28">
        <w:t xml:space="preserve"> </w:t>
      </w:r>
      <w:r w:rsidRPr="002A4F28">
        <w:t>достигать</w:t>
      </w:r>
      <w:r w:rsidR="002818A7" w:rsidRPr="002A4F28">
        <w:t xml:space="preserve"> </w:t>
      </w:r>
      <w:r w:rsidRPr="002A4F28">
        <w:t>трети</w:t>
      </w:r>
      <w:r w:rsidR="002818A7" w:rsidRPr="002A4F28">
        <w:t xml:space="preserve"> </w:t>
      </w:r>
      <w:r w:rsidRPr="002A4F28">
        <w:t>размера</w:t>
      </w:r>
      <w:r w:rsidR="002818A7" w:rsidRPr="002A4F28">
        <w:t xml:space="preserve"> </w:t>
      </w:r>
      <w:r w:rsidRPr="002A4F28">
        <w:t>зарплаты.</w:t>
      </w:r>
      <w:r w:rsidR="002818A7" w:rsidRPr="002A4F28">
        <w:t xml:space="preserve"> «</w:t>
      </w:r>
      <w:r w:rsidRPr="002A4F28">
        <w:t>Россияне</w:t>
      </w:r>
      <w:r w:rsidR="002818A7" w:rsidRPr="002A4F28">
        <w:t xml:space="preserve"> </w:t>
      </w:r>
      <w:r w:rsidRPr="002A4F28">
        <w:t>придерживаются</w:t>
      </w:r>
      <w:r w:rsidR="002818A7" w:rsidRPr="002A4F28">
        <w:t xml:space="preserve"> </w:t>
      </w:r>
      <w:r w:rsidRPr="002A4F28">
        <w:t>исторически</w:t>
      </w:r>
      <w:r w:rsidR="002818A7" w:rsidRPr="002A4F28">
        <w:t xml:space="preserve"> </w:t>
      </w:r>
      <w:r w:rsidRPr="002A4F28">
        <w:t>другой</w:t>
      </w:r>
      <w:r w:rsidR="002818A7" w:rsidRPr="002A4F28">
        <w:t xml:space="preserve"> </w:t>
      </w:r>
      <w:r w:rsidRPr="002A4F28">
        <w:t>модели,</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за</w:t>
      </w:r>
      <w:r w:rsidR="002818A7" w:rsidRPr="002A4F28">
        <w:t xml:space="preserve"> </w:t>
      </w:r>
      <w:r w:rsidRPr="002A4F28">
        <w:t>счет</w:t>
      </w:r>
      <w:r w:rsidR="002818A7" w:rsidRPr="002A4F28">
        <w:t xml:space="preserve"> </w:t>
      </w:r>
      <w:r w:rsidRPr="002A4F28">
        <w:t>самых</w:t>
      </w:r>
      <w:r w:rsidR="002818A7" w:rsidRPr="002A4F28">
        <w:t xml:space="preserve"> </w:t>
      </w:r>
      <w:r w:rsidRPr="002A4F28">
        <w:t>простых</w:t>
      </w:r>
      <w:r w:rsidR="002818A7" w:rsidRPr="002A4F28">
        <w:t xml:space="preserve"> </w:t>
      </w:r>
      <w:r w:rsidRPr="002A4F28">
        <w:t>инвестиционных</w:t>
      </w:r>
      <w:r w:rsidR="002818A7" w:rsidRPr="002A4F28">
        <w:t xml:space="preserve"> </w:t>
      </w:r>
      <w:r w:rsidRPr="002A4F28">
        <w:t>решений</w:t>
      </w:r>
      <w:r w:rsidR="002818A7" w:rsidRPr="002A4F28">
        <w:t xml:space="preserve"> </w:t>
      </w:r>
      <w:r w:rsidRPr="002A4F28">
        <w:t>можно</w:t>
      </w:r>
      <w:r w:rsidR="002818A7" w:rsidRPr="002A4F28">
        <w:t xml:space="preserve"> </w:t>
      </w:r>
      <w:r w:rsidRPr="002A4F28">
        <w:t>получить</w:t>
      </w:r>
      <w:r w:rsidR="002818A7" w:rsidRPr="002A4F28">
        <w:t xml:space="preserve"> </w:t>
      </w:r>
      <w:r w:rsidRPr="002A4F28">
        <w:t>доход</w:t>
      </w:r>
      <w:r w:rsidR="002818A7" w:rsidRPr="002A4F28">
        <w:t xml:space="preserve"> </w:t>
      </w:r>
      <w:r w:rsidRPr="002A4F28">
        <w:t>к</w:t>
      </w:r>
      <w:r w:rsidR="002818A7" w:rsidRPr="002A4F28">
        <w:t xml:space="preserve"> </w:t>
      </w:r>
      <w:r w:rsidRPr="002A4F28">
        <w:t>пенсии</w:t>
      </w:r>
      <w:r w:rsidR="002818A7" w:rsidRPr="002A4F28">
        <w:t xml:space="preserve"> </w:t>
      </w:r>
      <w:r w:rsidRPr="002A4F28">
        <w:t>в</w:t>
      </w:r>
      <w:r w:rsidR="002818A7" w:rsidRPr="002A4F28">
        <w:t xml:space="preserve"> </w:t>
      </w:r>
      <w:r w:rsidRPr="002A4F28">
        <w:t>2</w:t>
      </w:r>
      <w:r w:rsidR="002818A7" w:rsidRPr="002A4F28">
        <w:t>-</w:t>
      </w:r>
      <w:r w:rsidRPr="002A4F28">
        <w:t>10</w:t>
      </w:r>
      <w:r w:rsidR="002818A7" w:rsidRPr="002A4F28">
        <w:t xml:space="preserve"> </w:t>
      </w:r>
      <w:r w:rsidRPr="002A4F28">
        <w:t>тыс.</w:t>
      </w:r>
      <w:r w:rsidR="002818A7" w:rsidRPr="002A4F28">
        <w:t xml:space="preserve"> </w:t>
      </w:r>
      <w:r w:rsidRPr="002A4F28">
        <w:t>руб.</w:t>
      </w:r>
      <w:r w:rsidR="002818A7" w:rsidRPr="002A4F28">
        <w:t>»</w:t>
      </w:r>
      <w:r w:rsidRPr="002A4F28">
        <w:t>,</w:t>
      </w:r>
      <w:r w:rsidR="002818A7" w:rsidRPr="002A4F28">
        <w:t xml:space="preserve"> - </w:t>
      </w:r>
      <w:r w:rsidRPr="002A4F28">
        <w:t>уверен</w:t>
      </w:r>
      <w:r w:rsidR="002818A7" w:rsidRPr="002A4F28">
        <w:t xml:space="preserve"> </w:t>
      </w:r>
      <w:r w:rsidRPr="002A4F28">
        <w:t>эксперт.</w:t>
      </w:r>
    </w:p>
    <w:p w14:paraId="31AF0409" w14:textId="77777777" w:rsidR="0039774C" w:rsidRPr="002A4F28" w:rsidRDefault="0039774C" w:rsidP="0039774C">
      <w:r w:rsidRPr="002A4F28">
        <w:t>С</w:t>
      </w:r>
      <w:r w:rsidR="002818A7" w:rsidRPr="002A4F28">
        <w:t xml:space="preserve"> </w:t>
      </w:r>
      <w:r w:rsidRPr="002A4F28">
        <w:t>другой</w:t>
      </w:r>
      <w:r w:rsidR="002818A7" w:rsidRPr="002A4F28">
        <w:t xml:space="preserve"> </w:t>
      </w:r>
      <w:r w:rsidRPr="002A4F28">
        <w:t>стороны,</w:t>
      </w:r>
      <w:r w:rsidR="002818A7" w:rsidRPr="002A4F28">
        <w:t xml:space="preserve"> </w:t>
      </w:r>
      <w:r w:rsidRPr="002A4F28">
        <w:t>очевидно,</w:t>
      </w:r>
      <w:r w:rsidR="002818A7" w:rsidRPr="002A4F28">
        <w:t xml:space="preserve"> </w:t>
      </w:r>
      <w:r w:rsidRPr="002A4F28">
        <w:t>что</w:t>
      </w:r>
      <w:r w:rsidR="002818A7" w:rsidRPr="002A4F28">
        <w:t xml:space="preserve"> </w:t>
      </w:r>
      <w:r w:rsidRPr="002A4F28">
        <w:t>возможность</w:t>
      </w:r>
      <w:r w:rsidR="002818A7" w:rsidRPr="002A4F28">
        <w:t xml:space="preserve"> </w:t>
      </w:r>
      <w:r w:rsidRPr="002A4F28">
        <w:t>копить</w:t>
      </w:r>
      <w:r w:rsidR="002818A7" w:rsidRPr="002A4F28">
        <w:t xml:space="preserve"> </w:t>
      </w:r>
      <w:r w:rsidRPr="002A4F28">
        <w:t>на</w:t>
      </w:r>
      <w:r w:rsidR="002818A7" w:rsidRPr="002A4F28">
        <w:t xml:space="preserve"> </w:t>
      </w:r>
      <w:r w:rsidRPr="002A4F28">
        <w:t>будущую</w:t>
      </w:r>
      <w:r w:rsidR="002818A7" w:rsidRPr="002A4F28">
        <w:t xml:space="preserve"> </w:t>
      </w:r>
      <w:r w:rsidRPr="002A4F28">
        <w:t>старость</w:t>
      </w:r>
      <w:r w:rsidR="002818A7" w:rsidRPr="002A4F28">
        <w:t xml:space="preserve"> </w:t>
      </w:r>
      <w:r w:rsidRPr="002A4F28">
        <w:t>зависит</w:t>
      </w:r>
      <w:r w:rsidR="002818A7" w:rsidRPr="002A4F28">
        <w:t xml:space="preserve"> </w:t>
      </w:r>
      <w:r w:rsidRPr="002A4F28">
        <w:t>не</w:t>
      </w:r>
      <w:r w:rsidR="002818A7" w:rsidRPr="002A4F28">
        <w:t xml:space="preserve"> </w:t>
      </w:r>
      <w:r w:rsidRPr="002A4F28">
        <w:t>только</w:t>
      </w:r>
      <w:r w:rsidR="002818A7" w:rsidRPr="002A4F28">
        <w:t xml:space="preserve"> </w:t>
      </w:r>
      <w:r w:rsidRPr="002A4F28">
        <w:t>от</w:t>
      </w:r>
      <w:r w:rsidR="002818A7" w:rsidRPr="002A4F28">
        <w:t xml:space="preserve"> </w:t>
      </w:r>
      <w:r w:rsidRPr="002A4F28">
        <w:t>финансовой</w:t>
      </w:r>
      <w:r w:rsidR="002818A7" w:rsidRPr="002A4F28">
        <w:t xml:space="preserve"> </w:t>
      </w:r>
      <w:r w:rsidRPr="002A4F28">
        <w:t>грамотности,</w:t>
      </w:r>
      <w:r w:rsidR="002818A7" w:rsidRPr="002A4F28">
        <w:t xml:space="preserve"> </w:t>
      </w:r>
      <w:r w:rsidRPr="002A4F28">
        <w:t>стремления</w:t>
      </w:r>
      <w:r w:rsidR="002818A7" w:rsidRPr="002A4F28">
        <w:t xml:space="preserve"> </w:t>
      </w:r>
      <w:r w:rsidRPr="002A4F28">
        <w:t>и</w:t>
      </w:r>
      <w:r w:rsidR="002818A7" w:rsidRPr="002A4F28">
        <w:t xml:space="preserve"> </w:t>
      </w:r>
      <w:r w:rsidRPr="002A4F28">
        <w:t>умения</w:t>
      </w:r>
      <w:r w:rsidR="002818A7" w:rsidRPr="002A4F28">
        <w:t xml:space="preserve"> </w:t>
      </w:r>
      <w:r w:rsidRPr="002A4F28">
        <w:t>хотя</w:t>
      </w:r>
      <w:r w:rsidR="002818A7" w:rsidRPr="002A4F28">
        <w:t xml:space="preserve"> </w:t>
      </w:r>
      <w:r w:rsidRPr="002A4F28">
        <w:t>бы</w:t>
      </w:r>
      <w:r w:rsidR="002818A7" w:rsidRPr="002A4F28">
        <w:t xml:space="preserve"> </w:t>
      </w:r>
      <w:r w:rsidRPr="002A4F28">
        <w:t>примерно</w:t>
      </w:r>
      <w:r w:rsidR="002818A7" w:rsidRPr="002A4F28">
        <w:t xml:space="preserve"> </w:t>
      </w:r>
      <w:r w:rsidRPr="002A4F28">
        <w:t>распланировать</w:t>
      </w:r>
      <w:r w:rsidR="002818A7" w:rsidRPr="002A4F28">
        <w:t xml:space="preserve"> </w:t>
      </w:r>
      <w:r w:rsidRPr="002A4F28">
        <w:t>свою</w:t>
      </w:r>
      <w:r w:rsidR="002818A7" w:rsidRPr="002A4F28">
        <w:t xml:space="preserve"> </w:t>
      </w:r>
      <w:r w:rsidRPr="002A4F28">
        <w:t>жизнь.</w:t>
      </w:r>
      <w:r w:rsidR="002818A7" w:rsidRPr="002A4F28">
        <w:t xml:space="preserve"> </w:t>
      </w:r>
      <w:r w:rsidRPr="002A4F28">
        <w:t>Важен</w:t>
      </w:r>
      <w:r w:rsidR="002818A7" w:rsidRPr="002A4F28">
        <w:t xml:space="preserve"> </w:t>
      </w:r>
      <w:r w:rsidRPr="002A4F28">
        <w:t>еще</w:t>
      </w:r>
      <w:r w:rsidR="002818A7" w:rsidRPr="002A4F28">
        <w:t xml:space="preserve"> </w:t>
      </w:r>
      <w:r w:rsidRPr="002A4F28">
        <w:t>и</w:t>
      </w:r>
      <w:r w:rsidR="002818A7" w:rsidRPr="002A4F28">
        <w:t xml:space="preserve"> </w:t>
      </w:r>
      <w:r w:rsidRPr="002A4F28">
        <w:t>сам</w:t>
      </w:r>
      <w:r w:rsidR="002818A7" w:rsidRPr="002A4F28">
        <w:t xml:space="preserve"> </w:t>
      </w:r>
      <w:r w:rsidRPr="002A4F28">
        <w:t>уровень</w:t>
      </w:r>
      <w:r w:rsidR="002818A7" w:rsidRPr="002A4F28">
        <w:t xml:space="preserve"> </w:t>
      </w:r>
      <w:r w:rsidRPr="002A4F28">
        <w:t>того</w:t>
      </w:r>
      <w:r w:rsidR="002818A7" w:rsidRPr="002A4F28">
        <w:t xml:space="preserve"> </w:t>
      </w:r>
      <w:r w:rsidRPr="002A4F28">
        <w:t>дохода,</w:t>
      </w:r>
      <w:r w:rsidR="002818A7" w:rsidRPr="002A4F28">
        <w:t xml:space="preserve"> </w:t>
      </w:r>
      <w:r w:rsidRPr="002A4F28">
        <w:t>от</w:t>
      </w:r>
      <w:r w:rsidR="002818A7" w:rsidRPr="002A4F28">
        <w:t xml:space="preserve"> </w:t>
      </w:r>
      <w:r w:rsidRPr="002A4F28">
        <w:t>которого</w:t>
      </w:r>
      <w:r w:rsidR="002818A7" w:rsidRPr="002A4F28">
        <w:t xml:space="preserve"> </w:t>
      </w:r>
      <w:r w:rsidRPr="002A4F28">
        <w:t>семье</w:t>
      </w:r>
      <w:r w:rsidR="002818A7" w:rsidRPr="002A4F28">
        <w:t xml:space="preserve"> </w:t>
      </w:r>
      <w:r w:rsidRPr="002A4F28">
        <w:t>предстоит</w:t>
      </w:r>
      <w:r w:rsidR="002818A7" w:rsidRPr="002A4F28">
        <w:t xml:space="preserve"> «</w:t>
      </w:r>
      <w:r w:rsidRPr="002A4F28">
        <w:t>отщипнуть</w:t>
      </w:r>
      <w:r w:rsidR="002818A7" w:rsidRPr="002A4F28">
        <w:t xml:space="preserve">» </w:t>
      </w:r>
      <w:r w:rsidRPr="002A4F28">
        <w:t>часть,</w:t>
      </w:r>
      <w:r w:rsidR="002818A7" w:rsidRPr="002A4F28">
        <w:t xml:space="preserve"> </w:t>
      </w:r>
      <w:r w:rsidRPr="002A4F28">
        <w:t>чтобы</w:t>
      </w:r>
      <w:r w:rsidR="002818A7" w:rsidRPr="002A4F28">
        <w:t xml:space="preserve"> </w:t>
      </w:r>
      <w:r w:rsidRPr="002A4F28">
        <w:t>изъять</w:t>
      </w:r>
      <w:r w:rsidR="002818A7" w:rsidRPr="002A4F28">
        <w:t xml:space="preserve"> </w:t>
      </w:r>
      <w:r w:rsidRPr="002A4F28">
        <w:t>из</w:t>
      </w:r>
      <w:r w:rsidR="002818A7" w:rsidRPr="002A4F28">
        <w:t xml:space="preserve"> </w:t>
      </w:r>
      <w:r w:rsidRPr="002A4F28">
        <w:t>текущего</w:t>
      </w:r>
      <w:r w:rsidR="002818A7" w:rsidRPr="002A4F28">
        <w:t xml:space="preserve"> </w:t>
      </w:r>
      <w:r w:rsidRPr="002A4F28">
        <w:t>потребления</w:t>
      </w:r>
      <w:r w:rsidR="002818A7" w:rsidRPr="002A4F28">
        <w:t xml:space="preserve"> </w:t>
      </w:r>
      <w:r w:rsidRPr="002A4F28">
        <w:t>и</w:t>
      </w:r>
      <w:r w:rsidR="002818A7" w:rsidRPr="002A4F28">
        <w:t xml:space="preserve"> </w:t>
      </w:r>
      <w:r w:rsidRPr="002A4F28">
        <w:t>с</w:t>
      </w:r>
      <w:r w:rsidR="002818A7" w:rsidRPr="002A4F28">
        <w:t xml:space="preserve"> </w:t>
      </w:r>
      <w:r w:rsidRPr="002A4F28">
        <w:t>неясными</w:t>
      </w:r>
      <w:r w:rsidR="002818A7" w:rsidRPr="002A4F28">
        <w:t xml:space="preserve"> </w:t>
      </w:r>
      <w:r w:rsidRPr="002A4F28">
        <w:t>на</w:t>
      </w:r>
      <w:r w:rsidR="002818A7" w:rsidRPr="002A4F28">
        <w:t xml:space="preserve"> </w:t>
      </w:r>
      <w:r w:rsidRPr="002A4F28">
        <w:t>фоне</w:t>
      </w:r>
      <w:r w:rsidR="002818A7" w:rsidRPr="002A4F28">
        <w:t xml:space="preserve"> </w:t>
      </w:r>
      <w:r w:rsidRPr="002A4F28">
        <w:t>всех</w:t>
      </w:r>
      <w:r w:rsidR="002818A7" w:rsidRPr="002A4F28">
        <w:t xml:space="preserve"> </w:t>
      </w:r>
      <w:r w:rsidRPr="002A4F28">
        <w:t>форс-мажоров</w:t>
      </w:r>
      <w:r w:rsidR="002818A7" w:rsidRPr="002A4F28">
        <w:t xml:space="preserve"> </w:t>
      </w:r>
      <w:r w:rsidRPr="002A4F28">
        <w:t>перспективами</w:t>
      </w:r>
      <w:r w:rsidR="002818A7" w:rsidRPr="002A4F28">
        <w:t xml:space="preserve"> </w:t>
      </w:r>
      <w:r w:rsidRPr="002A4F28">
        <w:t>отложить</w:t>
      </w:r>
      <w:r w:rsidR="002818A7" w:rsidRPr="002A4F28">
        <w:t xml:space="preserve"> - </w:t>
      </w:r>
      <w:r w:rsidRPr="002A4F28">
        <w:t>либо</w:t>
      </w:r>
      <w:r w:rsidR="002818A7" w:rsidRPr="002A4F28">
        <w:t xml:space="preserve"> </w:t>
      </w:r>
      <w:r w:rsidRPr="002A4F28">
        <w:t>спрятав</w:t>
      </w:r>
      <w:r w:rsidR="002818A7" w:rsidRPr="002A4F28">
        <w:t xml:space="preserve"> </w:t>
      </w:r>
      <w:r w:rsidRPr="002A4F28">
        <w:t>под</w:t>
      </w:r>
      <w:r w:rsidR="002818A7" w:rsidRPr="002A4F28">
        <w:t xml:space="preserve"> </w:t>
      </w:r>
      <w:r w:rsidRPr="002A4F28">
        <w:t>условный</w:t>
      </w:r>
      <w:r w:rsidR="002818A7" w:rsidRPr="002A4F28">
        <w:t xml:space="preserve"> </w:t>
      </w:r>
      <w:r w:rsidRPr="002A4F28">
        <w:t>матрас</w:t>
      </w:r>
      <w:r w:rsidR="002818A7" w:rsidRPr="002A4F28">
        <w:t xml:space="preserve"> </w:t>
      </w:r>
      <w:r w:rsidRPr="002A4F28">
        <w:t>(худшая,</w:t>
      </w:r>
      <w:r w:rsidR="002818A7" w:rsidRPr="002A4F28">
        <w:t xml:space="preserve"> </w:t>
      </w:r>
      <w:r w:rsidRPr="002A4F28">
        <w:t>по</w:t>
      </w:r>
      <w:r w:rsidR="002818A7" w:rsidRPr="002A4F28">
        <w:t xml:space="preserve"> </w:t>
      </w:r>
      <w:r w:rsidRPr="002A4F28">
        <w:t>словам</w:t>
      </w:r>
      <w:r w:rsidR="002818A7" w:rsidRPr="002A4F28">
        <w:t xml:space="preserve"> </w:t>
      </w:r>
      <w:r w:rsidRPr="002A4F28">
        <w:t>экспертов,</w:t>
      </w:r>
      <w:r w:rsidR="002818A7" w:rsidRPr="002A4F28">
        <w:t xml:space="preserve"> </w:t>
      </w:r>
      <w:r w:rsidRPr="002A4F28">
        <w:t>стратегия),</w:t>
      </w:r>
      <w:r w:rsidR="002818A7" w:rsidRPr="002A4F28">
        <w:t xml:space="preserve"> </w:t>
      </w:r>
      <w:r w:rsidRPr="002A4F28">
        <w:t>либо</w:t>
      </w:r>
      <w:r w:rsidR="002818A7" w:rsidRPr="002A4F28">
        <w:t xml:space="preserve"> </w:t>
      </w:r>
      <w:r w:rsidRPr="002A4F28">
        <w:t>вложив</w:t>
      </w:r>
      <w:r w:rsidR="002818A7" w:rsidRPr="002A4F28">
        <w:t xml:space="preserve"> </w:t>
      </w:r>
      <w:r w:rsidRPr="002A4F28">
        <w:t>в</w:t>
      </w:r>
      <w:r w:rsidR="002818A7" w:rsidRPr="002A4F28">
        <w:t xml:space="preserve"> </w:t>
      </w:r>
      <w:r w:rsidRPr="002A4F28">
        <w:t>какой-то</w:t>
      </w:r>
      <w:r w:rsidR="002818A7" w:rsidRPr="002A4F28">
        <w:t xml:space="preserve"> </w:t>
      </w:r>
      <w:r w:rsidRPr="002A4F28">
        <w:t>инструмент</w:t>
      </w:r>
      <w:r w:rsidR="002818A7" w:rsidRPr="002A4F28">
        <w:t xml:space="preserve"> </w:t>
      </w:r>
      <w:r w:rsidRPr="002A4F28">
        <w:t>или</w:t>
      </w:r>
      <w:r w:rsidR="002818A7" w:rsidRPr="002A4F28">
        <w:t xml:space="preserve"> </w:t>
      </w:r>
      <w:r w:rsidRPr="002A4F28">
        <w:t>продукт</w:t>
      </w:r>
      <w:r w:rsidR="002818A7" w:rsidRPr="002A4F28">
        <w:t xml:space="preserve"> </w:t>
      </w:r>
      <w:r w:rsidRPr="002A4F28">
        <w:t>при</w:t>
      </w:r>
      <w:r w:rsidR="002818A7" w:rsidRPr="002A4F28">
        <w:t xml:space="preserve"> </w:t>
      </w:r>
      <w:r w:rsidRPr="002A4F28">
        <w:t>помощи</w:t>
      </w:r>
      <w:r w:rsidR="002818A7" w:rsidRPr="002A4F28">
        <w:t xml:space="preserve"> </w:t>
      </w:r>
      <w:r w:rsidRPr="002A4F28">
        <w:t>финансовых</w:t>
      </w:r>
      <w:r w:rsidR="002818A7" w:rsidRPr="002A4F28">
        <w:t xml:space="preserve"> </w:t>
      </w:r>
      <w:r w:rsidRPr="002A4F28">
        <w:t>посредников,</w:t>
      </w:r>
      <w:r w:rsidR="002818A7" w:rsidRPr="002A4F28">
        <w:t xml:space="preserve"> </w:t>
      </w:r>
      <w:r w:rsidRPr="002A4F28">
        <w:t>долгосрочная</w:t>
      </w:r>
      <w:r w:rsidR="002818A7" w:rsidRPr="002A4F28">
        <w:t xml:space="preserve"> </w:t>
      </w:r>
      <w:r w:rsidRPr="002A4F28">
        <w:t>эффективность</w:t>
      </w:r>
      <w:r w:rsidR="002818A7" w:rsidRPr="002A4F28">
        <w:t xml:space="preserve"> </w:t>
      </w:r>
      <w:r w:rsidRPr="002A4F28">
        <w:t>которых</w:t>
      </w:r>
      <w:r w:rsidR="002818A7" w:rsidRPr="002A4F28">
        <w:t xml:space="preserve"> </w:t>
      </w:r>
      <w:r w:rsidRPr="002A4F28">
        <w:t>тоже</w:t>
      </w:r>
      <w:r w:rsidR="002818A7" w:rsidRPr="002A4F28">
        <w:t xml:space="preserve"> </w:t>
      </w:r>
      <w:r w:rsidRPr="002A4F28">
        <w:t>иногда</w:t>
      </w:r>
      <w:r w:rsidR="002818A7" w:rsidRPr="002A4F28">
        <w:t xml:space="preserve"> </w:t>
      </w:r>
      <w:r w:rsidRPr="002A4F28">
        <w:t>вызывает</w:t>
      </w:r>
      <w:r w:rsidR="002818A7" w:rsidRPr="002A4F28">
        <w:t xml:space="preserve"> </w:t>
      </w:r>
      <w:r w:rsidRPr="002A4F28">
        <w:t>вопросы.</w:t>
      </w:r>
    </w:p>
    <w:p w14:paraId="223A8877" w14:textId="77777777" w:rsidR="0039774C" w:rsidRPr="002A4F28" w:rsidRDefault="0039774C" w:rsidP="0039774C">
      <w:r w:rsidRPr="002A4F28">
        <w:lastRenderedPageBreak/>
        <w:t>Как</w:t>
      </w:r>
      <w:r w:rsidR="002818A7" w:rsidRPr="002A4F28">
        <w:t xml:space="preserve"> </w:t>
      </w:r>
      <w:r w:rsidRPr="002A4F28">
        <w:t>ранее</w:t>
      </w:r>
      <w:r w:rsidR="002818A7" w:rsidRPr="002A4F28">
        <w:t xml:space="preserve"> </w:t>
      </w:r>
      <w:r w:rsidRPr="002A4F28">
        <w:t>сообщил</w:t>
      </w:r>
      <w:r w:rsidR="002818A7" w:rsidRPr="002A4F28">
        <w:t xml:space="preserve"> </w:t>
      </w:r>
      <w:r w:rsidRPr="002A4F28">
        <w:t>замдиректора</w:t>
      </w:r>
      <w:r w:rsidR="002818A7" w:rsidRPr="002A4F28">
        <w:t xml:space="preserve"> </w:t>
      </w:r>
      <w:r w:rsidRPr="002A4F28">
        <w:t>Института</w:t>
      </w:r>
      <w:r w:rsidR="002818A7" w:rsidRPr="002A4F28">
        <w:t xml:space="preserve"> </w:t>
      </w:r>
      <w:r w:rsidRPr="002A4F28">
        <w:t>региональной</w:t>
      </w:r>
      <w:r w:rsidR="002818A7" w:rsidRPr="002A4F28">
        <w:t xml:space="preserve"> </w:t>
      </w:r>
      <w:r w:rsidRPr="002A4F28">
        <w:t>экономики</w:t>
      </w:r>
      <w:r w:rsidR="002818A7" w:rsidRPr="002A4F28">
        <w:t xml:space="preserve"> </w:t>
      </w:r>
      <w:r w:rsidRPr="002A4F28">
        <w:t>и</w:t>
      </w:r>
      <w:r w:rsidR="002818A7" w:rsidRPr="002A4F28">
        <w:t xml:space="preserve"> </w:t>
      </w:r>
      <w:r w:rsidRPr="002A4F28">
        <w:t>межбюджетных</w:t>
      </w:r>
      <w:r w:rsidR="002818A7" w:rsidRPr="002A4F28">
        <w:t xml:space="preserve"> </w:t>
      </w:r>
      <w:r w:rsidRPr="002A4F28">
        <w:t>отношений</w:t>
      </w:r>
      <w:r w:rsidR="002818A7" w:rsidRPr="002A4F28">
        <w:t xml:space="preserve"> </w:t>
      </w:r>
      <w:r w:rsidRPr="002A4F28">
        <w:t>Финансового</w:t>
      </w:r>
      <w:r w:rsidR="002818A7" w:rsidRPr="002A4F28">
        <w:t xml:space="preserve"> </w:t>
      </w:r>
      <w:r w:rsidRPr="002A4F28">
        <w:t>университета</w:t>
      </w:r>
      <w:r w:rsidR="002818A7" w:rsidRPr="002A4F28">
        <w:t xml:space="preserve"> </w:t>
      </w:r>
      <w:r w:rsidRPr="002A4F28">
        <w:t>при</w:t>
      </w:r>
      <w:r w:rsidR="002818A7" w:rsidRPr="002A4F28">
        <w:t xml:space="preserve"> </w:t>
      </w:r>
      <w:r w:rsidRPr="002A4F28">
        <w:t>правительстве</w:t>
      </w:r>
      <w:r w:rsidR="002818A7" w:rsidRPr="002A4F28">
        <w:t xml:space="preserve"> </w:t>
      </w:r>
      <w:r w:rsidRPr="002A4F28">
        <w:t>Александр</w:t>
      </w:r>
      <w:r w:rsidR="002818A7" w:rsidRPr="002A4F28">
        <w:t xml:space="preserve"> </w:t>
      </w:r>
      <w:r w:rsidRPr="002A4F28">
        <w:t>Сафонов,</w:t>
      </w:r>
      <w:r w:rsidR="002818A7" w:rsidRPr="002A4F28">
        <w:t xml:space="preserve"> «</w:t>
      </w:r>
      <w:r w:rsidRPr="002A4F28">
        <w:t>по-прежнему</w:t>
      </w:r>
      <w:r w:rsidR="002818A7" w:rsidRPr="002A4F28">
        <w:t xml:space="preserve"> </w:t>
      </w:r>
      <w:r w:rsidRPr="002A4F28">
        <w:t>доля</w:t>
      </w:r>
      <w:r w:rsidR="002818A7" w:rsidRPr="002A4F28">
        <w:t xml:space="preserve"> </w:t>
      </w:r>
      <w:r w:rsidRPr="002A4F28">
        <w:t>граждан,</w:t>
      </w:r>
      <w:r w:rsidR="002818A7" w:rsidRPr="002A4F28">
        <w:t xml:space="preserve"> </w:t>
      </w:r>
      <w:r w:rsidRPr="002A4F28">
        <w:t>которые</w:t>
      </w:r>
      <w:r w:rsidR="002818A7" w:rsidRPr="002A4F28">
        <w:t xml:space="preserve"> </w:t>
      </w:r>
      <w:r w:rsidRPr="002A4F28">
        <w:t>получают</w:t>
      </w:r>
      <w:r w:rsidR="002818A7" w:rsidRPr="002A4F28">
        <w:t xml:space="preserve"> </w:t>
      </w:r>
      <w:r w:rsidRPr="002A4F28">
        <w:t>достойную</w:t>
      </w:r>
      <w:r w:rsidR="002818A7" w:rsidRPr="002A4F28">
        <w:t xml:space="preserve"> </w:t>
      </w:r>
      <w:r w:rsidRPr="002A4F28">
        <w:t>заработную</w:t>
      </w:r>
      <w:r w:rsidR="002818A7" w:rsidRPr="002A4F28">
        <w:t xml:space="preserve"> </w:t>
      </w:r>
      <w:r w:rsidRPr="002A4F28">
        <w:t>плату,</w:t>
      </w:r>
      <w:r w:rsidR="002818A7" w:rsidRPr="002A4F28">
        <w:t xml:space="preserve"> </w:t>
      </w:r>
      <w:r w:rsidRPr="002A4F28">
        <w:t>позволяющую</w:t>
      </w:r>
      <w:r w:rsidR="002818A7" w:rsidRPr="002A4F28">
        <w:t xml:space="preserve"> </w:t>
      </w:r>
      <w:r w:rsidRPr="002A4F28">
        <w:t>делать</w:t>
      </w:r>
      <w:r w:rsidR="002818A7" w:rsidRPr="002A4F28">
        <w:t xml:space="preserve"> </w:t>
      </w:r>
      <w:r w:rsidRPr="002A4F28">
        <w:t>накопления,</w:t>
      </w:r>
      <w:r w:rsidR="002818A7" w:rsidRPr="002A4F28">
        <w:t xml:space="preserve"> </w:t>
      </w:r>
      <w:r w:rsidRPr="002A4F28">
        <w:t>в</w:t>
      </w:r>
      <w:r w:rsidR="002818A7" w:rsidRPr="002A4F28">
        <w:t xml:space="preserve"> </w:t>
      </w:r>
      <w:r w:rsidRPr="002A4F28">
        <w:t>общей</w:t>
      </w:r>
      <w:r w:rsidR="002818A7" w:rsidRPr="002A4F28">
        <w:t xml:space="preserve"> </w:t>
      </w:r>
      <w:r w:rsidRPr="002A4F28">
        <w:t>массе</w:t>
      </w:r>
      <w:r w:rsidR="002818A7" w:rsidRPr="002A4F28">
        <w:t xml:space="preserve"> </w:t>
      </w:r>
      <w:r w:rsidRPr="002A4F28">
        <w:t>населения</w:t>
      </w:r>
      <w:r w:rsidR="002818A7" w:rsidRPr="002A4F28">
        <w:t xml:space="preserve"> </w:t>
      </w:r>
      <w:r w:rsidRPr="002A4F28">
        <w:t>невелика</w:t>
      </w:r>
      <w:r w:rsidR="002818A7" w:rsidRPr="002A4F28">
        <w:t>»</w:t>
      </w:r>
      <w:r w:rsidRPr="002A4F28">
        <w:t>.</w:t>
      </w:r>
      <w:r w:rsidR="002818A7" w:rsidRPr="002A4F28">
        <w:t xml:space="preserve"> </w:t>
      </w:r>
      <w:r w:rsidRPr="002A4F28">
        <w:t>В</w:t>
      </w:r>
      <w:r w:rsidR="002818A7" w:rsidRPr="002A4F28">
        <w:t xml:space="preserve"> </w:t>
      </w:r>
      <w:r w:rsidRPr="002A4F28">
        <w:t>презентации,</w:t>
      </w:r>
      <w:r w:rsidR="002818A7" w:rsidRPr="002A4F28">
        <w:t xml:space="preserve"> </w:t>
      </w:r>
      <w:r w:rsidRPr="002A4F28">
        <w:t>подготовленной</w:t>
      </w:r>
      <w:r w:rsidR="002818A7" w:rsidRPr="002A4F28">
        <w:t xml:space="preserve"> </w:t>
      </w:r>
      <w:r w:rsidRPr="002A4F28">
        <w:t>профессором</w:t>
      </w:r>
      <w:r w:rsidR="002818A7" w:rsidRPr="002A4F28">
        <w:t xml:space="preserve"> </w:t>
      </w:r>
      <w:r w:rsidRPr="002A4F28">
        <w:t>к</w:t>
      </w:r>
      <w:r w:rsidR="002818A7" w:rsidRPr="002A4F28">
        <w:t xml:space="preserve"> </w:t>
      </w:r>
      <w:r w:rsidRPr="002A4F28">
        <w:t>заседанию</w:t>
      </w:r>
      <w:r w:rsidR="002818A7" w:rsidRPr="002A4F28">
        <w:t xml:space="preserve"> </w:t>
      </w:r>
      <w:r w:rsidRPr="002A4F28">
        <w:t>комитета</w:t>
      </w:r>
      <w:r w:rsidR="002818A7" w:rsidRPr="002A4F28">
        <w:t xml:space="preserve"> </w:t>
      </w:r>
      <w:r w:rsidRPr="002A4F28">
        <w:t>Российского</w:t>
      </w:r>
      <w:r w:rsidR="002818A7" w:rsidRPr="002A4F28">
        <w:t xml:space="preserve"> </w:t>
      </w:r>
      <w:r w:rsidRPr="002A4F28">
        <w:t>союза</w:t>
      </w:r>
      <w:r w:rsidR="002818A7" w:rsidRPr="002A4F28">
        <w:t xml:space="preserve"> </w:t>
      </w:r>
      <w:r w:rsidRPr="002A4F28">
        <w:t>промышленников</w:t>
      </w:r>
      <w:r w:rsidR="002818A7" w:rsidRPr="002A4F28">
        <w:t xml:space="preserve"> </w:t>
      </w:r>
      <w:r w:rsidRPr="002A4F28">
        <w:t>и</w:t>
      </w:r>
      <w:r w:rsidR="002818A7" w:rsidRPr="002A4F28">
        <w:t xml:space="preserve"> </w:t>
      </w:r>
      <w:r w:rsidRPr="002A4F28">
        <w:t>предпринимателей</w:t>
      </w:r>
      <w:r w:rsidR="002818A7" w:rsidRPr="002A4F28">
        <w:t xml:space="preserve"> </w:t>
      </w:r>
      <w:r w:rsidRPr="002A4F28">
        <w:t>по</w:t>
      </w:r>
      <w:r w:rsidR="002818A7" w:rsidRPr="002A4F28">
        <w:t xml:space="preserve"> </w:t>
      </w:r>
      <w:r w:rsidRPr="002A4F28">
        <w:t>развитию</w:t>
      </w:r>
      <w:r w:rsidR="002818A7" w:rsidRPr="002A4F28">
        <w:t xml:space="preserve"> </w:t>
      </w:r>
      <w:r w:rsidRPr="002A4F28">
        <w:t>пенсионных</w:t>
      </w:r>
      <w:r w:rsidR="002818A7" w:rsidRPr="002A4F28">
        <w:t xml:space="preserve"> </w:t>
      </w:r>
      <w:r w:rsidRPr="002A4F28">
        <w:t>систем,</w:t>
      </w:r>
      <w:r w:rsidR="002818A7" w:rsidRPr="002A4F28">
        <w:t xml:space="preserve"> </w:t>
      </w:r>
      <w:r w:rsidRPr="002A4F28">
        <w:t>сообщается,</w:t>
      </w:r>
      <w:r w:rsidR="002818A7" w:rsidRPr="002A4F28">
        <w:t xml:space="preserve"> </w:t>
      </w:r>
      <w:r w:rsidRPr="002A4F28">
        <w:t>что</w:t>
      </w:r>
      <w:r w:rsidR="002818A7" w:rsidRPr="002A4F28">
        <w:t xml:space="preserve"> </w:t>
      </w:r>
      <w:r w:rsidRPr="002A4F28">
        <w:t>в</w:t>
      </w:r>
      <w:r w:rsidR="002818A7" w:rsidRPr="002A4F28">
        <w:t xml:space="preserve"> </w:t>
      </w:r>
      <w:r w:rsidRPr="002A4F28">
        <w:t>2023</w:t>
      </w:r>
      <w:r w:rsidR="002818A7" w:rsidRPr="002A4F28">
        <w:t xml:space="preserve"> </w:t>
      </w:r>
      <w:r w:rsidRPr="002A4F28">
        <w:t>году</w:t>
      </w:r>
      <w:r w:rsidR="002818A7" w:rsidRPr="002A4F28">
        <w:t xml:space="preserve"> </w:t>
      </w:r>
      <w:r w:rsidRPr="002A4F28">
        <w:t>только</w:t>
      </w:r>
      <w:r w:rsidR="002818A7" w:rsidRPr="002A4F28">
        <w:t xml:space="preserve"> </w:t>
      </w:r>
      <w:r w:rsidRPr="002A4F28">
        <w:t>около</w:t>
      </w:r>
      <w:r w:rsidR="002818A7" w:rsidRPr="002A4F28">
        <w:t xml:space="preserve"> </w:t>
      </w:r>
      <w:r w:rsidRPr="002A4F28">
        <w:t>30%</w:t>
      </w:r>
      <w:r w:rsidR="002818A7" w:rsidRPr="002A4F28">
        <w:t xml:space="preserve"> </w:t>
      </w:r>
      <w:r w:rsidRPr="002A4F28">
        <w:t>населения</w:t>
      </w:r>
      <w:r w:rsidR="002818A7" w:rsidRPr="002A4F28">
        <w:t xml:space="preserve"> </w:t>
      </w:r>
      <w:r w:rsidRPr="002A4F28">
        <w:t>РФ</w:t>
      </w:r>
      <w:r w:rsidR="002818A7" w:rsidRPr="002A4F28">
        <w:t xml:space="preserve"> </w:t>
      </w:r>
      <w:r w:rsidRPr="002A4F28">
        <w:t>имели</w:t>
      </w:r>
      <w:r w:rsidR="002818A7" w:rsidRPr="002A4F28">
        <w:t xml:space="preserve"> </w:t>
      </w:r>
      <w:r w:rsidRPr="002A4F28">
        <w:t>среднедушевой</w:t>
      </w:r>
      <w:r w:rsidR="002818A7" w:rsidRPr="002A4F28">
        <w:t xml:space="preserve"> </w:t>
      </w:r>
      <w:r w:rsidRPr="002A4F28">
        <w:t>доход</w:t>
      </w:r>
      <w:r w:rsidR="002818A7" w:rsidRPr="002A4F28">
        <w:t xml:space="preserve"> </w:t>
      </w:r>
      <w:r w:rsidRPr="002A4F28">
        <w:t>более</w:t>
      </w:r>
      <w:r w:rsidR="002818A7" w:rsidRPr="002A4F28">
        <w:t xml:space="preserve"> </w:t>
      </w:r>
      <w:r w:rsidRPr="002A4F28">
        <w:t>60</w:t>
      </w:r>
      <w:r w:rsidR="002818A7" w:rsidRPr="002A4F28">
        <w:t xml:space="preserve"> </w:t>
      </w:r>
      <w:r w:rsidRPr="002A4F28">
        <w:t>тыс.</w:t>
      </w:r>
      <w:r w:rsidR="002818A7" w:rsidRPr="002A4F28">
        <w:t xml:space="preserve"> </w:t>
      </w:r>
      <w:r w:rsidRPr="002A4F28">
        <w:t>руб.</w:t>
      </w:r>
      <w:r w:rsidR="002818A7" w:rsidRPr="002A4F28">
        <w:t xml:space="preserve"> </w:t>
      </w:r>
      <w:r w:rsidRPr="002A4F28">
        <w:t>в</w:t>
      </w:r>
      <w:r w:rsidR="002818A7" w:rsidRPr="002A4F28">
        <w:t xml:space="preserve"> </w:t>
      </w:r>
      <w:r w:rsidRPr="002A4F28">
        <w:t>месяц.</w:t>
      </w:r>
      <w:r w:rsidR="002818A7" w:rsidRPr="002A4F28">
        <w:t xml:space="preserve"> </w:t>
      </w:r>
      <w:r w:rsidRPr="002A4F28">
        <w:t>А</w:t>
      </w:r>
      <w:r w:rsidR="002818A7" w:rsidRPr="002A4F28">
        <w:t xml:space="preserve"> </w:t>
      </w:r>
      <w:r w:rsidRPr="002A4F28">
        <w:t>среднедушевой</w:t>
      </w:r>
      <w:r w:rsidR="002818A7" w:rsidRPr="002A4F28">
        <w:t xml:space="preserve"> </w:t>
      </w:r>
      <w:r w:rsidRPr="002A4F28">
        <w:t>доход</w:t>
      </w:r>
      <w:r w:rsidR="002818A7" w:rsidRPr="002A4F28">
        <w:t xml:space="preserve"> </w:t>
      </w:r>
      <w:r w:rsidRPr="002A4F28">
        <w:t>свыше</w:t>
      </w:r>
      <w:r w:rsidR="002818A7" w:rsidRPr="002A4F28">
        <w:t xml:space="preserve"> </w:t>
      </w:r>
      <w:r w:rsidRPr="002A4F28">
        <w:t>100</w:t>
      </w:r>
      <w:r w:rsidR="002818A7" w:rsidRPr="002A4F28">
        <w:t xml:space="preserve"> </w:t>
      </w:r>
      <w:r w:rsidRPr="002A4F28">
        <w:t>тыс.</w:t>
      </w:r>
      <w:r w:rsidR="002818A7" w:rsidRPr="002A4F28">
        <w:t xml:space="preserve"> </w:t>
      </w:r>
      <w:r w:rsidRPr="002A4F28">
        <w:t>руб.</w:t>
      </w:r>
      <w:r w:rsidR="002818A7" w:rsidRPr="002A4F28">
        <w:t xml:space="preserve"> </w:t>
      </w:r>
      <w:r w:rsidRPr="002A4F28">
        <w:t>в</w:t>
      </w:r>
      <w:r w:rsidR="002818A7" w:rsidRPr="002A4F28">
        <w:t xml:space="preserve"> </w:t>
      </w:r>
      <w:r w:rsidRPr="002A4F28">
        <w:t>месяц</w:t>
      </w:r>
      <w:r w:rsidR="002818A7" w:rsidRPr="002A4F28">
        <w:t xml:space="preserve"> </w:t>
      </w:r>
      <w:r w:rsidRPr="002A4F28">
        <w:t>был</w:t>
      </w:r>
      <w:r w:rsidR="002818A7" w:rsidRPr="002A4F28">
        <w:t xml:space="preserve"> </w:t>
      </w:r>
      <w:r w:rsidRPr="002A4F28">
        <w:t>лишь</w:t>
      </w:r>
      <w:r w:rsidR="002818A7" w:rsidRPr="002A4F28">
        <w:t xml:space="preserve"> </w:t>
      </w:r>
      <w:r w:rsidRPr="002A4F28">
        <w:t>у</w:t>
      </w:r>
      <w:r w:rsidR="002818A7" w:rsidRPr="002A4F28">
        <w:t xml:space="preserve"> </w:t>
      </w:r>
      <w:r w:rsidRPr="002A4F28">
        <w:t>11%</w:t>
      </w:r>
      <w:r w:rsidR="002818A7" w:rsidRPr="002A4F28">
        <w:t xml:space="preserve"> </w:t>
      </w:r>
      <w:r w:rsidRPr="002A4F28">
        <w:t>населения</w:t>
      </w:r>
      <w:r w:rsidR="002818A7" w:rsidRPr="002A4F28">
        <w:t xml:space="preserve"> </w:t>
      </w:r>
      <w:r w:rsidRPr="002A4F28">
        <w:t>РФ.</w:t>
      </w:r>
      <w:r w:rsidR="002818A7" w:rsidRPr="002A4F28">
        <w:t xml:space="preserve"> </w:t>
      </w:r>
      <w:r w:rsidRPr="002A4F28">
        <w:t>Доли</w:t>
      </w:r>
      <w:r w:rsidR="002818A7" w:rsidRPr="002A4F28">
        <w:t xml:space="preserve"> </w:t>
      </w:r>
      <w:r w:rsidRPr="002A4F28">
        <w:t>граждан</w:t>
      </w:r>
      <w:r w:rsidR="002818A7" w:rsidRPr="002A4F28">
        <w:t xml:space="preserve"> </w:t>
      </w:r>
      <w:r w:rsidRPr="002A4F28">
        <w:t>с</w:t>
      </w:r>
      <w:r w:rsidR="002818A7" w:rsidRPr="002A4F28">
        <w:t xml:space="preserve"> </w:t>
      </w:r>
      <w:r w:rsidRPr="002A4F28">
        <w:t>такими</w:t>
      </w:r>
      <w:r w:rsidR="002818A7" w:rsidRPr="002A4F28">
        <w:t xml:space="preserve"> </w:t>
      </w:r>
      <w:r w:rsidRPr="002A4F28">
        <w:t>относительно</w:t>
      </w:r>
      <w:r w:rsidR="002818A7" w:rsidRPr="002A4F28">
        <w:t xml:space="preserve"> </w:t>
      </w:r>
      <w:r w:rsidRPr="002A4F28">
        <w:t>высокими</w:t>
      </w:r>
      <w:r w:rsidR="002818A7" w:rsidRPr="002A4F28">
        <w:t xml:space="preserve"> </w:t>
      </w:r>
      <w:r w:rsidRPr="002A4F28">
        <w:t>доходами</w:t>
      </w:r>
      <w:r w:rsidR="002818A7" w:rsidRPr="002A4F28">
        <w:t xml:space="preserve"> </w:t>
      </w:r>
      <w:r w:rsidRPr="002A4F28">
        <w:t>за</w:t>
      </w:r>
      <w:r w:rsidR="002818A7" w:rsidRPr="002A4F28">
        <w:t xml:space="preserve"> </w:t>
      </w:r>
      <w:r w:rsidRPr="002A4F28">
        <w:t>10</w:t>
      </w:r>
      <w:r w:rsidR="002818A7" w:rsidRPr="002A4F28">
        <w:t xml:space="preserve"> </w:t>
      </w:r>
      <w:r w:rsidRPr="002A4F28">
        <w:t>лет</w:t>
      </w:r>
      <w:r w:rsidR="002818A7" w:rsidRPr="002A4F28">
        <w:t xml:space="preserve"> </w:t>
      </w:r>
      <w:r w:rsidRPr="002A4F28">
        <w:t>увеличились,</w:t>
      </w:r>
      <w:r w:rsidR="002818A7" w:rsidRPr="002A4F28">
        <w:t xml:space="preserve"> </w:t>
      </w:r>
      <w:r w:rsidRPr="002A4F28">
        <w:t>но</w:t>
      </w:r>
      <w:r w:rsidR="002818A7" w:rsidRPr="002A4F28">
        <w:t xml:space="preserve"> </w:t>
      </w:r>
      <w:r w:rsidRPr="002A4F28">
        <w:t>произошло</w:t>
      </w:r>
      <w:r w:rsidR="002818A7" w:rsidRPr="002A4F28">
        <w:t xml:space="preserve"> </w:t>
      </w:r>
      <w:r w:rsidRPr="002A4F28">
        <w:t>это</w:t>
      </w:r>
      <w:r w:rsidR="002818A7" w:rsidRPr="002A4F28">
        <w:t xml:space="preserve"> </w:t>
      </w:r>
      <w:r w:rsidRPr="002A4F28">
        <w:t>на</w:t>
      </w:r>
      <w:r w:rsidR="002818A7" w:rsidRPr="002A4F28">
        <w:t xml:space="preserve"> </w:t>
      </w:r>
      <w:r w:rsidRPr="002A4F28">
        <w:t>фоне</w:t>
      </w:r>
      <w:r w:rsidR="002818A7" w:rsidRPr="002A4F28">
        <w:t xml:space="preserve"> </w:t>
      </w:r>
      <w:r w:rsidRPr="002A4F28">
        <w:t>непрерывно</w:t>
      </w:r>
      <w:r w:rsidR="002818A7" w:rsidRPr="002A4F28">
        <w:t xml:space="preserve"> </w:t>
      </w:r>
      <w:r w:rsidRPr="002A4F28">
        <w:t>и</w:t>
      </w:r>
      <w:r w:rsidR="002818A7" w:rsidRPr="002A4F28">
        <w:t xml:space="preserve"> </w:t>
      </w:r>
      <w:r w:rsidRPr="002A4F28">
        <w:t>порой</w:t>
      </w:r>
      <w:r w:rsidR="002818A7" w:rsidRPr="002A4F28">
        <w:t xml:space="preserve"> </w:t>
      </w:r>
      <w:r w:rsidRPr="002A4F28">
        <w:t>скачкообразно</w:t>
      </w:r>
      <w:r w:rsidR="002818A7" w:rsidRPr="002A4F28">
        <w:t xml:space="preserve"> </w:t>
      </w:r>
      <w:r w:rsidRPr="002A4F28">
        <w:t>растущих</w:t>
      </w:r>
      <w:r w:rsidR="002818A7" w:rsidRPr="002A4F28">
        <w:t xml:space="preserve"> </w:t>
      </w:r>
      <w:r w:rsidRPr="002A4F28">
        <w:t>цен.</w:t>
      </w:r>
    </w:p>
    <w:p w14:paraId="3A9203BD" w14:textId="77777777" w:rsidR="0039774C" w:rsidRPr="002A4F28" w:rsidRDefault="0039774C" w:rsidP="0039774C">
      <w:r w:rsidRPr="002A4F28">
        <w:t>Проблема</w:t>
      </w:r>
      <w:r w:rsidR="002818A7" w:rsidRPr="002A4F28">
        <w:t xml:space="preserve"> </w:t>
      </w:r>
      <w:r w:rsidRPr="002A4F28">
        <w:t>в</w:t>
      </w:r>
      <w:r w:rsidR="002818A7" w:rsidRPr="002A4F28">
        <w:t xml:space="preserve"> </w:t>
      </w:r>
      <w:r w:rsidRPr="002A4F28">
        <w:t>том,</w:t>
      </w:r>
      <w:r w:rsidR="002818A7" w:rsidRPr="002A4F28">
        <w:t xml:space="preserve"> </w:t>
      </w:r>
      <w:r w:rsidRPr="002A4F28">
        <w:t>что</w:t>
      </w:r>
      <w:r w:rsidR="002818A7" w:rsidRPr="002A4F28">
        <w:t xml:space="preserve"> «</w:t>
      </w:r>
      <w:r w:rsidRPr="002A4F28">
        <w:t>при</w:t>
      </w:r>
      <w:r w:rsidR="002818A7" w:rsidRPr="002A4F28">
        <w:t xml:space="preserve"> </w:t>
      </w:r>
      <w:r w:rsidRPr="002A4F28">
        <w:t>прогрессивно</w:t>
      </w:r>
      <w:r w:rsidR="002818A7" w:rsidRPr="002A4F28">
        <w:t xml:space="preserve"> </w:t>
      </w:r>
      <w:r w:rsidRPr="002A4F28">
        <w:t>повышающейся</w:t>
      </w:r>
      <w:r w:rsidR="002818A7" w:rsidRPr="002A4F28">
        <w:t xml:space="preserve"> </w:t>
      </w:r>
      <w:r w:rsidRPr="002A4F28">
        <w:t>стоимости</w:t>
      </w:r>
      <w:r w:rsidR="002818A7" w:rsidRPr="002A4F28">
        <w:t xml:space="preserve"> </w:t>
      </w:r>
      <w:r w:rsidRPr="002A4F28">
        <w:t>жизни</w:t>
      </w:r>
      <w:r w:rsidR="002818A7" w:rsidRPr="002A4F28">
        <w:t xml:space="preserve">» </w:t>
      </w:r>
      <w:r w:rsidRPr="002A4F28">
        <w:t>рассчитывать</w:t>
      </w:r>
      <w:r w:rsidR="002818A7" w:rsidRPr="002A4F28">
        <w:t xml:space="preserve"> </w:t>
      </w:r>
      <w:r w:rsidRPr="002A4F28">
        <w:t>только</w:t>
      </w:r>
      <w:r w:rsidR="002818A7" w:rsidRPr="002A4F28">
        <w:t xml:space="preserve"> </w:t>
      </w:r>
      <w:r w:rsidRPr="002A4F28">
        <w:t>на</w:t>
      </w:r>
      <w:r w:rsidR="002818A7" w:rsidRPr="002A4F28">
        <w:t xml:space="preserve"> </w:t>
      </w:r>
      <w:r w:rsidRPr="002A4F28">
        <w:t>государственную</w:t>
      </w:r>
      <w:r w:rsidR="002818A7" w:rsidRPr="002A4F28">
        <w:t xml:space="preserve"> </w:t>
      </w:r>
      <w:r w:rsidRPr="002A4F28">
        <w:t>пенсию</w:t>
      </w:r>
      <w:r w:rsidR="002818A7" w:rsidRPr="002A4F28">
        <w:t xml:space="preserve"> </w:t>
      </w:r>
      <w:r w:rsidRPr="002A4F28">
        <w:t>действительно</w:t>
      </w:r>
      <w:r w:rsidR="002818A7" w:rsidRPr="002A4F28">
        <w:t xml:space="preserve"> </w:t>
      </w:r>
      <w:r w:rsidRPr="002A4F28">
        <w:t>уже</w:t>
      </w:r>
      <w:r w:rsidR="002818A7" w:rsidRPr="002A4F28">
        <w:t xml:space="preserve"> </w:t>
      </w:r>
      <w:r w:rsidRPr="002A4F28">
        <w:t>не</w:t>
      </w:r>
      <w:r w:rsidR="002818A7" w:rsidRPr="002A4F28">
        <w:t xml:space="preserve"> </w:t>
      </w:r>
      <w:r w:rsidRPr="002A4F28">
        <w:t>приходится,</w:t>
      </w:r>
      <w:r w:rsidR="002818A7" w:rsidRPr="002A4F28">
        <w:t xml:space="preserve"> </w:t>
      </w:r>
      <w:r w:rsidRPr="002A4F28">
        <w:t>отметил</w:t>
      </w:r>
      <w:r w:rsidR="002818A7" w:rsidRPr="002A4F28">
        <w:t xml:space="preserve"> </w:t>
      </w:r>
      <w:r w:rsidRPr="002A4F28">
        <w:t>в</w:t>
      </w:r>
      <w:r w:rsidR="002818A7" w:rsidRPr="002A4F28">
        <w:t xml:space="preserve"> </w:t>
      </w:r>
      <w:r w:rsidRPr="002A4F28">
        <w:t>комментарии</w:t>
      </w:r>
      <w:r w:rsidR="002818A7" w:rsidRPr="002A4F28">
        <w:t xml:space="preserve"> </w:t>
      </w:r>
      <w:r w:rsidRPr="002A4F28">
        <w:t>для</w:t>
      </w:r>
      <w:r w:rsidR="002818A7" w:rsidRPr="002A4F28">
        <w:t xml:space="preserve"> «</w:t>
      </w:r>
      <w:r w:rsidRPr="002A4F28">
        <w:t>НГ</w:t>
      </w:r>
      <w:r w:rsidR="002818A7" w:rsidRPr="002A4F28">
        <w:t xml:space="preserve">» </w:t>
      </w:r>
      <w:r w:rsidRPr="002A4F28">
        <w:t>управляющий</w:t>
      </w:r>
      <w:r w:rsidR="002818A7" w:rsidRPr="002A4F28">
        <w:t xml:space="preserve"> </w:t>
      </w:r>
      <w:r w:rsidRPr="002A4F28">
        <w:t>директор</w:t>
      </w:r>
      <w:r w:rsidR="002818A7" w:rsidRPr="002A4F28">
        <w:t xml:space="preserve"> </w:t>
      </w:r>
      <w:r w:rsidRPr="002A4F28">
        <w:t>инвесткомпании</w:t>
      </w:r>
      <w:r w:rsidR="002818A7" w:rsidRPr="002A4F28">
        <w:t xml:space="preserve"> «</w:t>
      </w:r>
      <w:r w:rsidRPr="002A4F28">
        <w:t>Риком-Траст</w:t>
      </w:r>
      <w:r w:rsidR="002818A7" w:rsidRPr="002A4F28">
        <w:t xml:space="preserve">» </w:t>
      </w:r>
      <w:r w:rsidRPr="002A4F28">
        <w:t>Дмитрий</w:t>
      </w:r>
      <w:r w:rsidR="002818A7" w:rsidRPr="002A4F28">
        <w:t xml:space="preserve"> </w:t>
      </w:r>
      <w:r w:rsidRPr="002A4F28">
        <w:t>Целищев.</w:t>
      </w:r>
      <w:r w:rsidR="002818A7" w:rsidRPr="002A4F28">
        <w:t xml:space="preserve"> </w:t>
      </w:r>
      <w:r w:rsidRPr="002A4F28">
        <w:t>Это</w:t>
      </w:r>
      <w:r w:rsidR="002818A7" w:rsidRPr="002A4F28">
        <w:t xml:space="preserve"> </w:t>
      </w:r>
      <w:r w:rsidRPr="002A4F28">
        <w:t>значит,</w:t>
      </w:r>
      <w:r w:rsidR="002818A7" w:rsidRPr="002A4F28">
        <w:t xml:space="preserve"> </w:t>
      </w:r>
      <w:r w:rsidRPr="002A4F28">
        <w:t>что</w:t>
      </w:r>
      <w:r w:rsidR="002818A7" w:rsidRPr="002A4F28">
        <w:t xml:space="preserve"> </w:t>
      </w:r>
      <w:r w:rsidRPr="002A4F28">
        <w:t>каждому</w:t>
      </w:r>
      <w:r w:rsidR="002818A7" w:rsidRPr="002A4F28">
        <w:t xml:space="preserve"> </w:t>
      </w:r>
      <w:r w:rsidRPr="002A4F28">
        <w:t>будущему</w:t>
      </w:r>
      <w:r w:rsidR="002818A7" w:rsidRPr="002A4F28">
        <w:t xml:space="preserve"> </w:t>
      </w:r>
      <w:r w:rsidRPr="002A4F28">
        <w:t>пенсионеру</w:t>
      </w:r>
      <w:r w:rsidR="002818A7" w:rsidRPr="002A4F28">
        <w:t xml:space="preserve"> </w:t>
      </w:r>
      <w:r w:rsidRPr="002A4F28">
        <w:t>нужно</w:t>
      </w:r>
      <w:r w:rsidR="002818A7" w:rsidRPr="002A4F28">
        <w:t xml:space="preserve"> </w:t>
      </w:r>
      <w:r w:rsidRPr="002A4F28">
        <w:t>на</w:t>
      </w:r>
      <w:r w:rsidR="002818A7" w:rsidRPr="002A4F28">
        <w:t xml:space="preserve"> </w:t>
      </w:r>
      <w:r w:rsidRPr="002A4F28">
        <w:t>опережение</w:t>
      </w:r>
      <w:r w:rsidR="002818A7" w:rsidRPr="002A4F28">
        <w:t xml:space="preserve"> </w:t>
      </w:r>
      <w:r w:rsidRPr="002A4F28">
        <w:t>принять</w:t>
      </w:r>
      <w:r w:rsidR="002818A7" w:rsidRPr="002A4F28">
        <w:t xml:space="preserve"> </w:t>
      </w:r>
      <w:r w:rsidRPr="002A4F28">
        <w:t>какие-то</w:t>
      </w:r>
      <w:r w:rsidR="002818A7" w:rsidRPr="002A4F28">
        <w:t xml:space="preserve"> </w:t>
      </w:r>
      <w:r w:rsidRPr="002A4F28">
        <w:t>меры.</w:t>
      </w:r>
    </w:p>
    <w:p w14:paraId="0EA64095" w14:textId="77777777" w:rsidR="0039774C" w:rsidRPr="002A4F28" w:rsidRDefault="002818A7" w:rsidP="0039774C">
      <w:r w:rsidRPr="002A4F28">
        <w:t>«</w:t>
      </w:r>
      <w:r w:rsidR="0039774C" w:rsidRPr="002A4F28">
        <w:t>Например,</w:t>
      </w:r>
      <w:r w:rsidRPr="002A4F28">
        <w:t xml:space="preserve"> </w:t>
      </w:r>
      <w:r w:rsidR="0039774C" w:rsidRPr="002A4F28">
        <w:t>можно</w:t>
      </w:r>
      <w:r w:rsidRPr="002A4F28">
        <w:t xml:space="preserve"> </w:t>
      </w:r>
      <w:r w:rsidR="0039774C" w:rsidRPr="002A4F28">
        <w:t>рассматривать</w:t>
      </w:r>
      <w:r w:rsidRPr="002A4F28">
        <w:t xml:space="preserve"> </w:t>
      </w:r>
      <w:r w:rsidR="0039774C" w:rsidRPr="002A4F28">
        <w:t>максимально</w:t>
      </w:r>
      <w:r w:rsidRPr="002A4F28">
        <w:t xml:space="preserve"> </w:t>
      </w:r>
      <w:r w:rsidR="0039774C" w:rsidRPr="002A4F28">
        <w:t>консервативные</w:t>
      </w:r>
      <w:r w:rsidRPr="002A4F28">
        <w:t xml:space="preserve"> </w:t>
      </w:r>
      <w:r w:rsidR="0039774C" w:rsidRPr="002A4F28">
        <w:t>варианты:</w:t>
      </w:r>
      <w:r w:rsidRPr="002A4F28">
        <w:t xml:space="preserve"> </w:t>
      </w:r>
      <w:r w:rsidR="0039774C" w:rsidRPr="002A4F28">
        <w:t>банковские</w:t>
      </w:r>
      <w:r w:rsidRPr="002A4F28">
        <w:t xml:space="preserve"> </w:t>
      </w:r>
      <w:r w:rsidR="0039774C" w:rsidRPr="002A4F28">
        <w:t>вклады,</w:t>
      </w:r>
      <w:r w:rsidRPr="002A4F28">
        <w:t xml:space="preserve"> </w:t>
      </w:r>
      <w:r w:rsidR="0039774C" w:rsidRPr="002A4F28">
        <w:t>программа</w:t>
      </w:r>
      <w:r w:rsidRPr="002A4F28">
        <w:t xml:space="preserve"> </w:t>
      </w:r>
      <w:r w:rsidR="0039774C" w:rsidRPr="002A4F28">
        <w:t>долгосрочных</w:t>
      </w:r>
      <w:r w:rsidRPr="002A4F28">
        <w:t xml:space="preserve"> </w:t>
      </w:r>
      <w:r w:rsidR="0039774C" w:rsidRPr="002A4F28">
        <w:t>сбережений</w:t>
      </w:r>
      <w:r w:rsidRPr="002A4F28">
        <w:t xml:space="preserve"> </w:t>
      </w:r>
      <w:r w:rsidR="0039774C" w:rsidRPr="002A4F28">
        <w:t>(софинансирование</w:t>
      </w:r>
      <w:r w:rsidRPr="002A4F28">
        <w:t xml:space="preserve"> </w:t>
      </w:r>
      <w:r w:rsidR="0039774C" w:rsidRPr="002A4F28">
        <w:t>от</w:t>
      </w:r>
      <w:r w:rsidRPr="002A4F28">
        <w:t xml:space="preserve"> </w:t>
      </w:r>
      <w:r w:rsidR="0039774C" w:rsidRPr="002A4F28">
        <w:t>государства)</w:t>
      </w:r>
      <w:r w:rsidRPr="002A4F28">
        <w:t xml:space="preserve"> </w:t>
      </w:r>
      <w:r w:rsidR="0039774C" w:rsidRPr="002A4F28">
        <w:t>или</w:t>
      </w:r>
      <w:r w:rsidRPr="002A4F28">
        <w:t xml:space="preserve"> </w:t>
      </w:r>
      <w:r w:rsidR="0039774C" w:rsidRPr="002A4F28">
        <w:t>рантье</w:t>
      </w:r>
      <w:r w:rsidRPr="002A4F28">
        <w:t xml:space="preserve"> </w:t>
      </w:r>
      <w:r w:rsidR="0039774C" w:rsidRPr="002A4F28">
        <w:t>(сдача</w:t>
      </w:r>
      <w:r w:rsidRPr="002A4F28">
        <w:t xml:space="preserve"> </w:t>
      </w:r>
      <w:r w:rsidR="0039774C" w:rsidRPr="002A4F28">
        <w:t>в</w:t>
      </w:r>
      <w:r w:rsidRPr="002A4F28">
        <w:t xml:space="preserve"> </w:t>
      </w:r>
      <w:r w:rsidR="0039774C" w:rsidRPr="002A4F28">
        <w:t>аренду</w:t>
      </w:r>
      <w:r w:rsidRPr="002A4F28">
        <w:t xml:space="preserve"> </w:t>
      </w:r>
      <w:r w:rsidR="0039774C" w:rsidRPr="002A4F28">
        <w:t>недвижимости),</w:t>
      </w:r>
      <w:r w:rsidRPr="002A4F28">
        <w:t xml:space="preserve">» - </w:t>
      </w:r>
      <w:r w:rsidR="0039774C" w:rsidRPr="002A4F28">
        <w:t>говорит</w:t>
      </w:r>
      <w:r w:rsidRPr="002A4F28">
        <w:t xml:space="preserve"> </w:t>
      </w:r>
      <w:r w:rsidR="0039774C" w:rsidRPr="002A4F28">
        <w:t>Целищев.</w:t>
      </w:r>
      <w:r w:rsidRPr="002A4F28">
        <w:t xml:space="preserve"> </w:t>
      </w:r>
      <w:r w:rsidR="0039774C" w:rsidRPr="002A4F28">
        <w:t>Либо,</w:t>
      </w:r>
      <w:r w:rsidRPr="002A4F28">
        <w:t xml:space="preserve"> </w:t>
      </w:r>
      <w:r w:rsidR="0039774C" w:rsidRPr="002A4F28">
        <w:t>по</w:t>
      </w:r>
      <w:r w:rsidRPr="002A4F28">
        <w:t xml:space="preserve"> </w:t>
      </w:r>
      <w:r w:rsidR="0039774C" w:rsidRPr="002A4F28">
        <w:t>его</w:t>
      </w:r>
      <w:r w:rsidRPr="002A4F28">
        <w:t xml:space="preserve"> </w:t>
      </w:r>
      <w:r w:rsidR="0039774C" w:rsidRPr="002A4F28">
        <w:t>мнению,</w:t>
      </w:r>
      <w:r w:rsidRPr="002A4F28">
        <w:t xml:space="preserve"> </w:t>
      </w:r>
      <w:r w:rsidR="0039774C" w:rsidRPr="002A4F28">
        <w:t>можно</w:t>
      </w:r>
      <w:r w:rsidRPr="002A4F28">
        <w:t xml:space="preserve"> </w:t>
      </w:r>
      <w:r w:rsidR="0039774C" w:rsidRPr="002A4F28">
        <w:t>выбрать</w:t>
      </w:r>
      <w:r w:rsidRPr="002A4F28">
        <w:t xml:space="preserve"> </w:t>
      </w:r>
      <w:r w:rsidR="0039774C" w:rsidRPr="002A4F28">
        <w:t>размещение</w:t>
      </w:r>
      <w:r w:rsidRPr="002A4F28">
        <w:t xml:space="preserve"> </w:t>
      </w:r>
      <w:r w:rsidR="0039774C" w:rsidRPr="002A4F28">
        <w:t>средств</w:t>
      </w:r>
      <w:r w:rsidRPr="002A4F28">
        <w:t xml:space="preserve"> </w:t>
      </w:r>
      <w:r w:rsidR="0039774C" w:rsidRPr="002A4F28">
        <w:t>с</w:t>
      </w:r>
      <w:r w:rsidRPr="002A4F28">
        <w:t xml:space="preserve"> </w:t>
      </w:r>
      <w:r w:rsidR="0039774C" w:rsidRPr="002A4F28">
        <w:t>некоторым</w:t>
      </w:r>
      <w:r w:rsidRPr="002A4F28">
        <w:t xml:space="preserve"> </w:t>
      </w:r>
      <w:r w:rsidR="0039774C" w:rsidRPr="002A4F28">
        <w:t>риском</w:t>
      </w:r>
      <w:r w:rsidRPr="002A4F28">
        <w:t xml:space="preserve"> </w:t>
      </w:r>
      <w:r w:rsidR="0039774C" w:rsidRPr="002A4F28">
        <w:t>в</w:t>
      </w:r>
      <w:r w:rsidRPr="002A4F28">
        <w:t xml:space="preserve"> </w:t>
      </w:r>
      <w:r w:rsidR="0039774C" w:rsidRPr="002A4F28">
        <w:t>инструменты</w:t>
      </w:r>
      <w:r w:rsidRPr="002A4F28">
        <w:t xml:space="preserve"> </w:t>
      </w:r>
      <w:r w:rsidR="0039774C" w:rsidRPr="002A4F28">
        <w:t>фондового</w:t>
      </w:r>
      <w:r w:rsidRPr="002A4F28">
        <w:t xml:space="preserve"> </w:t>
      </w:r>
      <w:r w:rsidR="0039774C" w:rsidRPr="002A4F28">
        <w:t>рынка</w:t>
      </w:r>
      <w:r w:rsidRPr="002A4F28">
        <w:t xml:space="preserve"> - </w:t>
      </w:r>
      <w:r w:rsidR="0039774C" w:rsidRPr="002A4F28">
        <w:t>акции,</w:t>
      </w:r>
      <w:r w:rsidRPr="002A4F28">
        <w:t xml:space="preserve"> </w:t>
      </w:r>
      <w:r w:rsidR="0039774C" w:rsidRPr="002A4F28">
        <w:t>облигации</w:t>
      </w:r>
      <w:r w:rsidRPr="002A4F28">
        <w:t xml:space="preserve"> </w:t>
      </w:r>
      <w:r w:rsidR="0039774C" w:rsidRPr="002A4F28">
        <w:t>и</w:t>
      </w:r>
      <w:r w:rsidRPr="002A4F28">
        <w:t xml:space="preserve"> </w:t>
      </w:r>
      <w:r w:rsidR="0039774C" w:rsidRPr="002A4F28">
        <w:t>фонды.</w:t>
      </w:r>
      <w:r w:rsidRPr="002A4F28">
        <w:t xml:space="preserve"> </w:t>
      </w:r>
      <w:r w:rsidR="0039774C" w:rsidRPr="002A4F28">
        <w:t>Хотя</w:t>
      </w:r>
      <w:r w:rsidRPr="002A4F28">
        <w:t xml:space="preserve"> </w:t>
      </w:r>
      <w:r w:rsidR="0039774C" w:rsidRPr="002A4F28">
        <w:t>эта</w:t>
      </w:r>
      <w:r w:rsidRPr="002A4F28">
        <w:t xml:space="preserve"> </w:t>
      </w:r>
      <w:r w:rsidR="0039774C" w:rsidRPr="002A4F28">
        <w:t>стратегия</w:t>
      </w:r>
      <w:r w:rsidRPr="002A4F28">
        <w:t xml:space="preserve"> </w:t>
      </w:r>
      <w:r w:rsidR="0039774C" w:rsidRPr="002A4F28">
        <w:t>не</w:t>
      </w:r>
      <w:r w:rsidRPr="002A4F28">
        <w:t xml:space="preserve"> </w:t>
      </w:r>
      <w:r w:rsidR="0039774C" w:rsidRPr="002A4F28">
        <w:t>лишена</w:t>
      </w:r>
      <w:r w:rsidRPr="002A4F28">
        <w:t xml:space="preserve"> </w:t>
      </w:r>
      <w:r w:rsidR="0039774C" w:rsidRPr="002A4F28">
        <w:t>подводных</w:t>
      </w:r>
      <w:r w:rsidRPr="002A4F28">
        <w:t xml:space="preserve"> </w:t>
      </w:r>
      <w:r w:rsidR="0039774C" w:rsidRPr="002A4F28">
        <w:t>камней.</w:t>
      </w:r>
    </w:p>
    <w:p w14:paraId="1B083C38" w14:textId="77777777" w:rsidR="0039774C" w:rsidRPr="002A4F28" w:rsidRDefault="002818A7" w:rsidP="0039774C">
      <w:r w:rsidRPr="002A4F28">
        <w:t>«</w:t>
      </w:r>
      <w:r w:rsidR="0039774C" w:rsidRPr="002A4F28">
        <w:t>Если</w:t>
      </w:r>
      <w:r w:rsidRPr="002A4F28">
        <w:t xml:space="preserve"> </w:t>
      </w:r>
      <w:r w:rsidR="0039774C" w:rsidRPr="002A4F28">
        <w:t>копить</w:t>
      </w:r>
      <w:r w:rsidRPr="002A4F28">
        <w:t xml:space="preserve"> </w:t>
      </w:r>
      <w:r w:rsidR="0039774C" w:rsidRPr="002A4F28">
        <w:t>уже</w:t>
      </w:r>
      <w:r w:rsidRPr="002A4F28">
        <w:t xml:space="preserve"> </w:t>
      </w:r>
      <w:r w:rsidR="0039774C" w:rsidRPr="002A4F28">
        <w:t>поздно,</w:t>
      </w:r>
      <w:r w:rsidRPr="002A4F28">
        <w:t xml:space="preserve"> </w:t>
      </w:r>
      <w:r w:rsidR="0039774C" w:rsidRPr="002A4F28">
        <w:t>то</w:t>
      </w:r>
      <w:r w:rsidRPr="002A4F28">
        <w:t xml:space="preserve"> </w:t>
      </w:r>
      <w:r w:rsidR="0039774C" w:rsidRPr="002A4F28">
        <w:t>можно</w:t>
      </w:r>
      <w:r w:rsidRPr="002A4F28">
        <w:t xml:space="preserve"> </w:t>
      </w:r>
      <w:r w:rsidR="0039774C" w:rsidRPr="002A4F28">
        <w:t>инвестировать</w:t>
      </w:r>
      <w:r w:rsidRPr="002A4F28">
        <w:t>»</w:t>
      </w:r>
      <w:r w:rsidR="0039774C" w:rsidRPr="002A4F28">
        <w:t>,</w:t>
      </w:r>
      <w:r w:rsidRPr="002A4F28">
        <w:t xml:space="preserve"> - </w:t>
      </w:r>
      <w:r w:rsidR="0039774C" w:rsidRPr="002A4F28">
        <w:t>считает</w:t>
      </w:r>
      <w:r w:rsidRPr="002A4F28">
        <w:t xml:space="preserve"> </w:t>
      </w:r>
      <w:r w:rsidR="0039774C" w:rsidRPr="002A4F28">
        <w:t>Целищев.</w:t>
      </w:r>
      <w:r w:rsidRPr="002A4F28">
        <w:t xml:space="preserve"> </w:t>
      </w:r>
      <w:r w:rsidR="0039774C" w:rsidRPr="002A4F28">
        <w:t>Вариант</w:t>
      </w:r>
      <w:r w:rsidRPr="002A4F28">
        <w:t xml:space="preserve"> </w:t>
      </w:r>
      <w:r w:rsidR="0039774C" w:rsidRPr="002A4F28">
        <w:t>тоже,</w:t>
      </w:r>
      <w:r w:rsidRPr="002A4F28">
        <w:t xml:space="preserve"> </w:t>
      </w:r>
      <w:r w:rsidR="0039774C" w:rsidRPr="002A4F28">
        <w:t>скажем</w:t>
      </w:r>
      <w:r w:rsidRPr="002A4F28">
        <w:t xml:space="preserve"> </w:t>
      </w:r>
      <w:r w:rsidR="0039774C" w:rsidRPr="002A4F28">
        <w:t>так,</w:t>
      </w:r>
      <w:r w:rsidRPr="002A4F28">
        <w:t xml:space="preserve"> </w:t>
      </w:r>
      <w:r w:rsidR="0039774C" w:rsidRPr="002A4F28">
        <w:t>не</w:t>
      </w:r>
      <w:r w:rsidRPr="002A4F28">
        <w:t xml:space="preserve"> </w:t>
      </w:r>
      <w:r w:rsidR="0039774C" w:rsidRPr="002A4F28">
        <w:t>без</w:t>
      </w:r>
      <w:r w:rsidRPr="002A4F28">
        <w:t xml:space="preserve"> </w:t>
      </w:r>
      <w:r w:rsidR="0039774C" w:rsidRPr="002A4F28">
        <w:t>тонкостей:</w:t>
      </w:r>
      <w:r w:rsidRPr="002A4F28">
        <w:t xml:space="preserve"> </w:t>
      </w:r>
      <w:r w:rsidR="0039774C" w:rsidRPr="002A4F28">
        <w:t>в</w:t>
      </w:r>
      <w:r w:rsidRPr="002A4F28">
        <w:t xml:space="preserve"> </w:t>
      </w:r>
      <w:r w:rsidR="0039774C" w:rsidRPr="002A4F28">
        <w:t>вопросах</w:t>
      </w:r>
      <w:r w:rsidRPr="002A4F28">
        <w:t xml:space="preserve"> </w:t>
      </w:r>
      <w:r w:rsidR="0039774C" w:rsidRPr="002A4F28">
        <w:t>успешного</w:t>
      </w:r>
      <w:r w:rsidRPr="002A4F28">
        <w:t xml:space="preserve"> </w:t>
      </w:r>
      <w:r w:rsidR="0039774C" w:rsidRPr="002A4F28">
        <w:t>инвестирования,</w:t>
      </w:r>
      <w:r w:rsidRPr="002A4F28">
        <w:t xml:space="preserve"> </w:t>
      </w:r>
      <w:r w:rsidR="0039774C" w:rsidRPr="002A4F28">
        <w:t>судя</w:t>
      </w:r>
      <w:r w:rsidRPr="002A4F28">
        <w:t xml:space="preserve"> </w:t>
      </w:r>
      <w:r w:rsidR="0039774C" w:rsidRPr="002A4F28">
        <w:t>по</w:t>
      </w:r>
      <w:r w:rsidRPr="002A4F28">
        <w:t xml:space="preserve"> </w:t>
      </w:r>
      <w:r w:rsidR="0039774C" w:rsidRPr="002A4F28">
        <w:t>комментарию</w:t>
      </w:r>
      <w:r w:rsidRPr="002A4F28">
        <w:t xml:space="preserve"> </w:t>
      </w:r>
      <w:r w:rsidR="0039774C" w:rsidRPr="002A4F28">
        <w:t>эксперта,</w:t>
      </w:r>
      <w:r w:rsidRPr="002A4F28">
        <w:t xml:space="preserve"> </w:t>
      </w:r>
      <w:r w:rsidR="0039774C" w:rsidRPr="002A4F28">
        <w:t>без</w:t>
      </w:r>
      <w:r w:rsidRPr="002A4F28">
        <w:t xml:space="preserve"> </w:t>
      </w:r>
      <w:r w:rsidR="0039774C" w:rsidRPr="002A4F28">
        <w:t>помощи</w:t>
      </w:r>
      <w:r w:rsidRPr="002A4F28">
        <w:t xml:space="preserve"> </w:t>
      </w:r>
      <w:r w:rsidR="0039774C" w:rsidRPr="002A4F28">
        <w:t>профессионала</w:t>
      </w:r>
      <w:r w:rsidRPr="002A4F28">
        <w:t xml:space="preserve"> </w:t>
      </w:r>
      <w:r w:rsidR="0039774C" w:rsidRPr="002A4F28">
        <w:t>обычно</w:t>
      </w:r>
      <w:r w:rsidRPr="002A4F28">
        <w:t xml:space="preserve"> </w:t>
      </w:r>
      <w:r w:rsidR="0039774C" w:rsidRPr="002A4F28">
        <w:t>не</w:t>
      </w:r>
      <w:r w:rsidRPr="002A4F28">
        <w:t xml:space="preserve"> </w:t>
      </w:r>
      <w:r w:rsidR="0039774C" w:rsidRPr="002A4F28">
        <w:t>обойтись.</w:t>
      </w:r>
      <w:r w:rsidRPr="002A4F28">
        <w:t xml:space="preserve"> </w:t>
      </w:r>
    </w:p>
    <w:p w14:paraId="25FAEAA4" w14:textId="77777777" w:rsidR="0039774C" w:rsidRPr="002A4F28" w:rsidRDefault="0039774C" w:rsidP="0039774C">
      <w:r w:rsidRPr="002A4F28">
        <w:t>Аналитик</w:t>
      </w:r>
      <w:r w:rsidR="002818A7" w:rsidRPr="002A4F28">
        <w:t xml:space="preserve"> </w:t>
      </w:r>
      <w:r w:rsidRPr="002A4F28">
        <w:t>компании</w:t>
      </w:r>
      <w:r w:rsidR="002818A7" w:rsidRPr="002A4F28">
        <w:t xml:space="preserve"> «</w:t>
      </w:r>
      <w:r w:rsidRPr="002A4F28">
        <w:t>Цифра</w:t>
      </w:r>
      <w:r w:rsidR="002818A7" w:rsidRPr="002A4F28">
        <w:t xml:space="preserve"> </w:t>
      </w:r>
      <w:r w:rsidRPr="002A4F28">
        <w:t>брокер</w:t>
      </w:r>
      <w:r w:rsidR="002818A7" w:rsidRPr="002A4F28">
        <w:t xml:space="preserve">» </w:t>
      </w:r>
      <w:r w:rsidRPr="002A4F28">
        <w:t>Иван</w:t>
      </w:r>
      <w:r w:rsidR="002818A7" w:rsidRPr="002A4F28">
        <w:t xml:space="preserve"> </w:t>
      </w:r>
      <w:r w:rsidRPr="002A4F28">
        <w:t>Ефанов,</w:t>
      </w:r>
      <w:r w:rsidR="002818A7" w:rsidRPr="002A4F28">
        <w:t xml:space="preserve"> </w:t>
      </w:r>
      <w:r w:rsidRPr="002A4F28">
        <w:t>однако,</w:t>
      </w:r>
      <w:r w:rsidR="002818A7" w:rsidRPr="002A4F28">
        <w:t xml:space="preserve"> </w:t>
      </w:r>
      <w:r w:rsidRPr="002A4F28">
        <w:t>отметил,</w:t>
      </w:r>
      <w:r w:rsidR="002818A7" w:rsidRPr="002A4F28">
        <w:t xml:space="preserve"> </w:t>
      </w:r>
      <w:r w:rsidRPr="002A4F28">
        <w:t>что</w:t>
      </w:r>
      <w:r w:rsidR="002818A7" w:rsidRPr="002A4F28">
        <w:t xml:space="preserve"> </w:t>
      </w:r>
      <w:r w:rsidRPr="002A4F28">
        <w:t>на</w:t>
      </w:r>
      <w:r w:rsidR="002818A7" w:rsidRPr="002A4F28">
        <w:t xml:space="preserve"> </w:t>
      </w:r>
      <w:r w:rsidRPr="002A4F28">
        <w:t>самом</w:t>
      </w:r>
      <w:r w:rsidR="002818A7" w:rsidRPr="002A4F28">
        <w:t xml:space="preserve"> </w:t>
      </w:r>
      <w:r w:rsidRPr="002A4F28">
        <w:t>деле</w:t>
      </w:r>
      <w:r w:rsidR="002818A7" w:rsidRPr="002A4F28">
        <w:t xml:space="preserve"> </w:t>
      </w:r>
      <w:r w:rsidRPr="002A4F28">
        <w:t>это</w:t>
      </w:r>
      <w:r w:rsidR="002818A7" w:rsidRPr="002A4F28">
        <w:t xml:space="preserve"> </w:t>
      </w:r>
      <w:r w:rsidRPr="002A4F28">
        <w:t>нормально,</w:t>
      </w:r>
      <w:r w:rsidR="002818A7" w:rsidRPr="002A4F28">
        <w:t xml:space="preserve"> </w:t>
      </w:r>
      <w:r w:rsidRPr="002A4F28">
        <w:t>когда</w:t>
      </w:r>
      <w:r w:rsidR="002818A7" w:rsidRPr="002A4F28">
        <w:t xml:space="preserve"> </w:t>
      </w:r>
      <w:r w:rsidRPr="002A4F28">
        <w:t>у</w:t>
      </w:r>
      <w:r w:rsidR="002818A7" w:rsidRPr="002A4F28">
        <w:t xml:space="preserve"> </w:t>
      </w:r>
      <w:r w:rsidRPr="002A4F28">
        <w:t>многих</w:t>
      </w:r>
      <w:r w:rsidR="002818A7" w:rsidRPr="002A4F28">
        <w:t xml:space="preserve"> </w:t>
      </w:r>
      <w:r w:rsidRPr="002A4F28">
        <w:t>к</w:t>
      </w:r>
      <w:r w:rsidR="002818A7" w:rsidRPr="002A4F28">
        <w:t xml:space="preserve"> </w:t>
      </w:r>
      <w:r w:rsidRPr="002A4F28">
        <w:t>возрасту</w:t>
      </w:r>
      <w:r w:rsidR="002818A7" w:rsidRPr="002A4F28">
        <w:t xml:space="preserve"> </w:t>
      </w:r>
      <w:r w:rsidRPr="002A4F28">
        <w:t>50</w:t>
      </w:r>
      <w:r w:rsidR="002818A7" w:rsidRPr="002A4F28">
        <w:t xml:space="preserve"> </w:t>
      </w:r>
      <w:r w:rsidRPr="002A4F28">
        <w:t>лет</w:t>
      </w:r>
      <w:r w:rsidR="002818A7" w:rsidRPr="002A4F28">
        <w:t xml:space="preserve"> </w:t>
      </w:r>
      <w:r w:rsidRPr="002A4F28">
        <w:t>еще</w:t>
      </w:r>
      <w:r w:rsidR="002818A7" w:rsidRPr="002A4F28">
        <w:t xml:space="preserve"> </w:t>
      </w:r>
      <w:r w:rsidRPr="002A4F28">
        <w:t>нет</w:t>
      </w:r>
      <w:r w:rsidR="002818A7" w:rsidRPr="002A4F28">
        <w:t xml:space="preserve"> </w:t>
      </w:r>
      <w:r w:rsidRPr="002A4F28">
        <w:t>накоплений,</w:t>
      </w:r>
      <w:r w:rsidR="002818A7" w:rsidRPr="002A4F28">
        <w:t xml:space="preserve"> </w:t>
      </w:r>
      <w:r w:rsidRPr="002A4F28">
        <w:t>но</w:t>
      </w:r>
      <w:r w:rsidR="002818A7" w:rsidRPr="002A4F28">
        <w:t xml:space="preserve"> </w:t>
      </w:r>
      <w:r w:rsidRPr="002A4F28">
        <w:t>это</w:t>
      </w:r>
      <w:r w:rsidR="002818A7" w:rsidRPr="002A4F28">
        <w:t xml:space="preserve"> </w:t>
      </w:r>
      <w:r w:rsidRPr="002A4F28">
        <w:t>не</w:t>
      </w:r>
      <w:r w:rsidR="002818A7" w:rsidRPr="002A4F28">
        <w:t xml:space="preserve"> </w:t>
      </w:r>
      <w:r w:rsidRPr="002A4F28">
        <w:t>значит,</w:t>
      </w:r>
      <w:r w:rsidR="002818A7" w:rsidRPr="002A4F28">
        <w:t xml:space="preserve"> </w:t>
      </w:r>
      <w:r w:rsidRPr="002A4F28">
        <w:t>что</w:t>
      </w:r>
      <w:r w:rsidR="002818A7" w:rsidRPr="002A4F28">
        <w:t xml:space="preserve"> </w:t>
      </w:r>
      <w:r w:rsidRPr="002A4F28">
        <w:t>уже</w:t>
      </w:r>
      <w:r w:rsidR="002818A7" w:rsidRPr="002A4F28">
        <w:t xml:space="preserve"> </w:t>
      </w:r>
      <w:r w:rsidRPr="002A4F28">
        <w:t>все</w:t>
      </w:r>
      <w:r w:rsidR="002818A7" w:rsidRPr="002A4F28">
        <w:t xml:space="preserve"> </w:t>
      </w:r>
      <w:r w:rsidRPr="002A4F28">
        <w:t>потеряно</w:t>
      </w:r>
      <w:r w:rsidR="002818A7" w:rsidRPr="002A4F28">
        <w:t xml:space="preserve"> </w:t>
      </w:r>
      <w:r w:rsidRPr="002A4F28">
        <w:t>и</w:t>
      </w:r>
      <w:r w:rsidR="002818A7" w:rsidRPr="002A4F28">
        <w:t xml:space="preserve"> </w:t>
      </w:r>
      <w:r w:rsidRPr="002A4F28">
        <w:t>ничего</w:t>
      </w:r>
      <w:r w:rsidR="002818A7" w:rsidRPr="002A4F28">
        <w:t xml:space="preserve"> </w:t>
      </w:r>
      <w:r w:rsidRPr="002A4F28">
        <w:t>нельзя</w:t>
      </w:r>
      <w:r w:rsidR="002818A7" w:rsidRPr="002A4F28">
        <w:t xml:space="preserve"> </w:t>
      </w:r>
      <w:r w:rsidRPr="002A4F28">
        <w:t>предпринять.</w:t>
      </w:r>
    </w:p>
    <w:p w14:paraId="26085532" w14:textId="77777777" w:rsidR="0039774C" w:rsidRPr="002A4F28" w:rsidRDefault="002818A7" w:rsidP="0039774C">
      <w:r w:rsidRPr="002A4F28">
        <w:t>«</w:t>
      </w:r>
      <w:r w:rsidR="0039774C" w:rsidRPr="002A4F28">
        <w:t>Учитывая</w:t>
      </w:r>
      <w:r w:rsidRPr="002A4F28">
        <w:t xml:space="preserve"> </w:t>
      </w:r>
      <w:r w:rsidR="0039774C" w:rsidRPr="002A4F28">
        <w:t>известный</w:t>
      </w:r>
      <w:r w:rsidRPr="002A4F28">
        <w:t xml:space="preserve"> </w:t>
      </w:r>
      <w:r w:rsidR="0039774C" w:rsidRPr="002A4F28">
        <w:t>постулат</w:t>
      </w:r>
      <w:r w:rsidRPr="002A4F28">
        <w:t xml:space="preserve"> </w:t>
      </w:r>
      <w:r w:rsidR="0039774C" w:rsidRPr="002A4F28">
        <w:t>инвестиций,</w:t>
      </w:r>
      <w:r w:rsidRPr="002A4F28">
        <w:t xml:space="preserve"> </w:t>
      </w:r>
      <w:r w:rsidR="0039774C" w:rsidRPr="002A4F28">
        <w:t>чем</w:t>
      </w:r>
      <w:r w:rsidRPr="002A4F28">
        <w:t xml:space="preserve"> </w:t>
      </w:r>
      <w:r w:rsidR="0039774C" w:rsidRPr="002A4F28">
        <w:t>старше</w:t>
      </w:r>
      <w:r w:rsidRPr="002A4F28">
        <w:t xml:space="preserve"> </w:t>
      </w:r>
      <w:r w:rsidR="0039774C" w:rsidRPr="002A4F28">
        <w:t>мы</w:t>
      </w:r>
      <w:r w:rsidRPr="002A4F28">
        <w:t xml:space="preserve"> </w:t>
      </w:r>
      <w:r w:rsidR="0039774C" w:rsidRPr="002A4F28">
        <w:t>становимся,</w:t>
      </w:r>
      <w:r w:rsidRPr="002A4F28">
        <w:t xml:space="preserve"> </w:t>
      </w:r>
      <w:r w:rsidR="0039774C" w:rsidRPr="002A4F28">
        <w:t>тем</w:t>
      </w:r>
      <w:r w:rsidRPr="002A4F28">
        <w:t xml:space="preserve"> </w:t>
      </w:r>
      <w:r w:rsidR="0039774C" w:rsidRPr="002A4F28">
        <w:t>более</w:t>
      </w:r>
      <w:r w:rsidRPr="002A4F28">
        <w:t xml:space="preserve"> </w:t>
      </w:r>
      <w:r w:rsidR="0039774C" w:rsidRPr="002A4F28">
        <w:t>консервативным</w:t>
      </w:r>
      <w:r w:rsidRPr="002A4F28">
        <w:t xml:space="preserve"> </w:t>
      </w:r>
      <w:r w:rsidR="0039774C" w:rsidRPr="002A4F28">
        <w:t>должен</w:t>
      </w:r>
      <w:r w:rsidRPr="002A4F28">
        <w:t xml:space="preserve"> </w:t>
      </w:r>
      <w:r w:rsidR="0039774C" w:rsidRPr="002A4F28">
        <w:t>быть</w:t>
      </w:r>
      <w:r w:rsidRPr="002A4F28">
        <w:t xml:space="preserve"> </w:t>
      </w:r>
      <w:r w:rsidR="0039774C" w:rsidRPr="002A4F28">
        <w:t>наш</w:t>
      </w:r>
      <w:r w:rsidRPr="002A4F28">
        <w:t xml:space="preserve"> </w:t>
      </w:r>
      <w:r w:rsidR="0039774C" w:rsidRPr="002A4F28">
        <w:t>подход.</w:t>
      </w:r>
      <w:r w:rsidRPr="002A4F28">
        <w:t xml:space="preserve"> </w:t>
      </w:r>
      <w:r w:rsidR="0039774C" w:rsidRPr="002A4F28">
        <w:t>Например,</w:t>
      </w:r>
      <w:r w:rsidRPr="002A4F28">
        <w:t xml:space="preserve"> </w:t>
      </w:r>
      <w:r w:rsidR="0039774C" w:rsidRPr="002A4F28">
        <w:t>можно</w:t>
      </w:r>
      <w:r w:rsidRPr="002A4F28">
        <w:t xml:space="preserve"> </w:t>
      </w:r>
      <w:r w:rsidR="0039774C" w:rsidRPr="002A4F28">
        <w:t>использовать</w:t>
      </w:r>
      <w:r w:rsidRPr="002A4F28">
        <w:t xml:space="preserve"> </w:t>
      </w:r>
      <w:r w:rsidR="0039774C" w:rsidRPr="002A4F28">
        <w:t>схему</w:t>
      </w:r>
      <w:r w:rsidRPr="002A4F28">
        <w:t xml:space="preserve"> </w:t>
      </w:r>
      <w:r w:rsidR="0039774C" w:rsidRPr="002A4F28">
        <w:t>с</w:t>
      </w:r>
      <w:r w:rsidRPr="002A4F28">
        <w:t xml:space="preserve"> </w:t>
      </w:r>
      <w:r w:rsidR="0039774C" w:rsidRPr="002A4F28">
        <w:t>привязкой</w:t>
      </w:r>
      <w:r w:rsidRPr="002A4F28">
        <w:t xml:space="preserve"> </w:t>
      </w:r>
      <w:r w:rsidR="0039774C" w:rsidRPr="002A4F28">
        <w:t>к</w:t>
      </w:r>
      <w:r w:rsidRPr="002A4F28">
        <w:t xml:space="preserve"> </w:t>
      </w:r>
      <w:r w:rsidR="0039774C" w:rsidRPr="002A4F28">
        <w:t>возрасту:</w:t>
      </w:r>
      <w:r w:rsidRPr="002A4F28">
        <w:t xml:space="preserve"> </w:t>
      </w:r>
      <w:r w:rsidR="0039774C" w:rsidRPr="002A4F28">
        <w:t>сколько</w:t>
      </w:r>
      <w:r w:rsidRPr="002A4F28">
        <w:t xml:space="preserve"> </w:t>
      </w:r>
      <w:r w:rsidR="0039774C" w:rsidRPr="002A4F28">
        <w:t>вам</w:t>
      </w:r>
      <w:r w:rsidRPr="002A4F28">
        <w:t xml:space="preserve"> </w:t>
      </w:r>
      <w:r w:rsidR="0039774C" w:rsidRPr="002A4F28">
        <w:t>лет,</w:t>
      </w:r>
      <w:r w:rsidRPr="002A4F28">
        <w:t xml:space="preserve"> </w:t>
      </w:r>
      <w:r w:rsidR="0039774C" w:rsidRPr="002A4F28">
        <w:t>такая</w:t>
      </w:r>
      <w:r w:rsidRPr="002A4F28">
        <w:t xml:space="preserve"> </w:t>
      </w:r>
      <w:r w:rsidR="0039774C" w:rsidRPr="002A4F28">
        <w:t>доля</w:t>
      </w:r>
      <w:r w:rsidRPr="002A4F28">
        <w:t xml:space="preserve"> </w:t>
      </w:r>
      <w:r w:rsidR="0039774C" w:rsidRPr="002A4F28">
        <w:t>безрисковых</w:t>
      </w:r>
      <w:r w:rsidRPr="002A4F28">
        <w:t xml:space="preserve"> </w:t>
      </w:r>
      <w:r w:rsidR="0039774C" w:rsidRPr="002A4F28">
        <w:t>активов</w:t>
      </w:r>
      <w:r w:rsidRPr="002A4F28">
        <w:t xml:space="preserve"> </w:t>
      </w:r>
      <w:r w:rsidR="0039774C" w:rsidRPr="002A4F28">
        <w:t>должна</w:t>
      </w:r>
      <w:r w:rsidRPr="002A4F28">
        <w:t xml:space="preserve"> </w:t>
      </w:r>
      <w:r w:rsidR="0039774C" w:rsidRPr="002A4F28">
        <w:t>быть</w:t>
      </w:r>
      <w:r w:rsidRPr="002A4F28">
        <w:t xml:space="preserve"> </w:t>
      </w:r>
      <w:r w:rsidR="0039774C" w:rsidRPr="002A4F28">
        <w:t>в</w:t>
      </w:r>
      <w:r w:rsidRPr="002A4F28">
        <w:t xml:space="preserve"> </w:t>
      </w:r>
      <w:r w:rsidR="0039774C" w:rsidRPr="002A4F28">
        <w:t>портфеле.</w:t>
      </w:r>
      <w:r w:rsidRPr="002A4F28">
        <w:t xml:space="preserve"> </w:t>
      </w:r>
      <w:r w:rsidR="0039774C" w:rsidRPr="002A4F28">
        <w:t>Если</w:t>
      </w:r>
      <w:r w:rsidRPr="002A4F28">
        <w:t xml:space="preserve"> </w:t>
      </w:r>
      <w:r w:rsidR="0039774C" w:rsidRPr="002A4F28">
        <w:t>брать</w:t>
      </w:r>
      <w:r w:rsidRPr="002A4F28">
        <w:t xml:space="preserve"> </w:t>
      </w:r>
      <w:r w:rsidR="0039774C" w:rsidRPr="002A4F28">
        <w:t>наш</w:t>
      </w:r>
      <w:r w:rsidRPr="002A4F28">
        <w:t xml:space="preserve"> </w:t>
      </w:r>
      <w:r w:rsidR="0039774C" w:rsidRPr="002A4F28">
        <w:t>пример,</w:t>
      </w:r>
      <w:r w:rsidRPr="002A4F28">
        <w:t xml:space="preserve"> </w:t>
      </w:r>
      <w:r w:rsidR="0039774C" w:rsidRPr="002A4F28">
        <w:t>соответственно,</w:t>
      </w:r>
      <w:r w:rsidRPr="002A4F28">
        <w:t xml:space="preserve"> </w:t>
      </w:r>
      <w:r w:rsidR="0039774C" w:rsidRPr="002A4F28">
        <w:t>портфель</w:t>
      </w:r>
      <w:r w:rsidRPr="002A4F28">
        <w:t xml:space="preserve"> </w:t>
      </w:r>
      <w:r w:rsidR="0039774C" w:rsidRPr="002A4F28">
        <w:t>будет</w:t>
      </w:r>
      <w:r w:rsidRPr="002A4F28">
        <w:t xml:space="preserve"> </w:t>
      </w:r>
      <w:r w:rsidR="0039774C" w:rsidRPr="002A4F28">
        <w:t>на</w:t>
      </w:r>
      <w:r w:rsidRPr="002A4F28">
        <w:t xml:space="preserve"> </w:t>
      </w:r>
      <w:r w:rsidR="0039774C" w:rsidRPr="002A4F28">
        <w:t>50%</w:t>
      </w:r>
      <w:r w:rsidRPr="002A4F28">
        <w:t xml:space="preserve"> </w:t>
      </w:r>
      <w:r w:rsidR="0039774C" w:rsidRPr="002A4F28">
        <w:t>состоять</w:t>
      </w:r>
      <w:r w:rsidRPr="002A4F28">
        <w:t xml:space="preserve"> </w:t>
      </w:r>
      <w:r w:rsidR="0039774C" w:rsidRPr="002A4F28">
        <w:t>из</w:t>
      </w:r>
      <w:r w:rsidRPr="002A4F28">
        <w:t xml:space="preserve"> </w:t>
      </w:r>
      <w:r w:rsidR="0039774C" w:rsidRPr="002A4F28">
        <w:t>акций</w:t>
      </w:r>
      <w:r w:rsidRPr="002A4F28">
        <w:t xml:space="preserve"> </w:t>
      </w:r>
      <w:r w:rsidR="0039774C" w:rsidRPr="002A4F28">
        <w:t>и</w:t>
      </w:r>
      <w:r w:rsidRPr="002A4F28">
        <w:t xml:space="preserve"> </w:t>
      </w:r>
      <w:r w:rsidR="0039774C" w:rsidRPr="002A4F28">
        <w:t>на</w:t>
      </w:r>
      <w:r w:rsidRPr="002A4F28">
        <w:t xml:space="preserve"> </w:t>
      </w:r>
      <w:r w:rsidR="0039774C" w:rsidRPr="002A4F28">
        <w:t>50%,</w:t>
      </w:r>
      <w:r w:rsidRPr="002A4F28">
        <w:t xml:space="preserve"> </w:t>
      </w:r>
      <w:r w:rsidR="0039774C" w:rsidRPr="002A4F28">
        <w:t>допустим,</w:t>
      </w:r>
      <w:r w:rsidRPr="002A4F28">
        <w:t xml:space="preserve"> </w:t>
      </w:r>
      <w:r w:rsidR="0039774C" w:rsidRPr="002A4F28">
        <w:t>из</w:t>
      </w:r>
      <w:r w:rsidRPr="002A4F28">
        <w:t xml:space="preserve"> </w:t>
      </w:r>
      <w:r w:rsidR="0039774C" w:rsidRPr="002A4F28">
        <w:t>облигаций.</w:t>
      </w:r>
      <w:r w:rsidRPr="002A4F28">
        <w:t xml:space="preserve"> </w:t>
      </w:r>
      <w:r w:rsidR="0039774C" w:rsidRPr="002A4F28">
        <w:t>Сейчас</w:t>
      </w:r>
      <w:r w:rsidRPr="002A4F28">
        <w:t xml:space="preserve"> </w:t>
      </w:r>
      <w:r w:rsidR="0039774C" w:rsidRPr="002A4F28">
        <w:t>как</w:t>
      </w:r>
      <w:r w:rsidRPr="002A4F28">
        <w:t xml:space="preserve"> </w:t>
      </w:r>
      <w:r w:rsidR="0039774C" w:rsidRPr="002A4F28">
        <w:t>раз</w:t>
      </w:r>
      <w:r w:rsidRPr="002A4F28">
        <w:t xml:space="preserve"> </w:t>
      </w:r>
      <w:r w:rsidR="0039774C" w:rsidRPr="002A4F28">
        <w:t>высокая</w:t>
      </w:r>
      <w:r w:rsidRPr="002A4F28">
        <w:t xml:space="preserve"> </w:t>
      </w:r>
      <w:r w:rsidR="0039774C" w:rsidRPr="002A4F28">
        <w:t>ставка</w:t>
      </w:r>
      <w:r w:rsidRPr="002A4F28">
        <w:t xml:space="preserve"> </w:t>
      </w:r>
      <w:r w:rsidR="0039774C" w:rsidRPr="002A4F28">
        <w:t>и</w:t>
      </w:r>
      <w:r w:rsidRPr="002A4F28">
        <w:t xml:space="preserve"> </w:t>
      </w:r>
      <w:r w:rsidR="0039774C" w:rsidRPr="002A4F28">
        <w:t>можно</w:t>
      </w:r>
      <w:r w:rsidRPr="002A4F28">
        <w:t xml:space="preserve"> </w:t>
      </w:r>
      <w:r w:rsidR="0039774C" w:rsidRPr="002A4F28">
        <w:t>зафиксировать</w:t>
      </w:r>
      <w:r w:rsidRPr="002A4F28">
        <w:t xml:space="preserve"> </w:t>
      </w:r>
      <w:r w:rsidR="0039774C" w:rsidRPr="002A4F28">
        <w:t>20-процентную</w:t>
      </w:r>
      <w:r w:rsidRPr="002A4F28">
        <w:t xml:space="preserve"> </w:t>
      </w:r>
      <w:r w:rsidR="0039774C" w:rsidRPr="002A4F28">
        <w:t>доходность</w:t>
      </w:r>
      <w:r w:rsidRPr="002A4F28">
        <w:t xml:space="preserve"> </w:t>
      </w:r>
      <w:r w:rsidR="0039774C" w:rsidRPr="002A4F28">
        <w:t>не</w:t>
      </w:r>
      <w:r w:rsidRPr="002A4F28">
        <w:t xml:space="preserve"> </w:t>
      </w:r>
      <w:r w:rsidR="0039774C" w:rsidRPr="002A4F28">
        <w:t>то</w:t>
      </w:r>
      <w:r w:rsidRPr="002A4F28">
        <w:t xml:space="preserve"> </w:t>
      </w:r>
      <w:r w:rsidR="0039774C" w:rsidRPr="002A4F28">
        <w:t>что</w:t>
      </w:r>
      <w:r w:rsidRPr="002A4F28">
        <w:t xml:space="preserve"> </w:t>
      </w:r>
      <w:r w:rsidR="0039774C" w:rsidRPr="002A4F28">
        <w:t>в</w:t>
      </w:r>
      <w:r w:rsidRPr="002A4F28">
        <w:t xml:space="preserve"> </w:t>
      </w:r>
      <w:r w:rsidR="0039774C" w:rsidRPr="002A4F28">
        <w:t>облигациях,</w:t>
      </w:r>
      <w:r w:rsidRPr="002A4F28">
        <w:t xml:space="preserve"> </w:t>
      </w:r>
      <w:r w:rsidR="0039774C" w:rsidRPr="002A4F28">
        <w:t>но</w:t>
      </w:r>
      <w:r w:rsidRPr="002A4F28">
        <w:t xml:space="preserve"> </w:t>
      </w:r>
      <w:r w:rsidR="0039774C" w:rsidRPr="002A4F28">
        <w:t>и</w:t>
      </w:r>
      <w:r w:rsidRPr="002A4F28">
        <w:t xml:space="preserve"> </w:t>
      </w:r>
      <w:r w:rsidR="0039774C" w:rsidRPr="002A4F28">
        <w:t>просто</w:t>
      </w:r>
      <w:r w:rsidRPr="002A4F28">
        <w:t xml:space="preserve"> </w:t>
      </w:r>
      <w:r w:rsidR="0039774C" w:rsidRPr="002A4F28">
        <w:t>на</w:t>
      </w:r>
      <w:r w:rsidRPr="002A4F28">
        <w:t xml:space="preserve"> </w:t>
      </w:r>
      <w:r w:rsidR="0039774C" w:rsidRPr="002A4F28">
        <w:t>депозитах</w:t>
      </w:r>
      <w:r w:rsidRPr="002A4F28">
        <w:t>»</w:t>
      </w:r>
      <w:r w:rsidR="0039774C" w:rsidRPr="002A4F28">
        <w:t>,</w:t>
      </w:r>
      <w:r w:rsidRPr="002A4F28">
        <w:t xml:space="preserve"> - </w:t>
      </w:r>
      <w:r w:rsidR="0039774C" w:rsidRPr="002A4F28">
        <w:t>пояснил</w:t>
      </w:r>
      <w:r w:rsidRPr="002A4F28">
        <w:t xml:space="preserve"> </w:t>
      </w:r>
      <w:r w:rsidR="0039774C" w:rsidRPr="002A4F28">
        <w:t>Ефанов.</w:t>
      </w:r>
    </w:p>
    <w:p w14:paraId="28B91ACF" w14:textId="77777777" w:rsidR="0039774C" w:rsidRPr="002A4F28" w:rsidRDefault="0039774C" w:rsidP="0039774C">
      <w:r w:rsidRPr="002A4F28">
        <w:t>Акции</w:t>
      </w:r>
      <w:r w:rsidR="002818A7" w:rsidRPr="002A4F28">
        <w:t xml:space="preserve"> </w:t>
      </w:r>
      <w:r w:rsidRPr="002A4F28">
        <w:t>же,</w:t>
      </w:r>
      <w:r w:rsidR="002818A7" w:rsidRPr="002A4F28">
        <w:t xml:space="preserve"> </w:t>
      </w:r>
      <w:r w:rsidRPr="002A4F28">
        <w:t>по</w:t>
      </w:r>
      <w:r w:rsidR="002818A7" w:rsidRPr="002A4F28">
        <w:t xml:space="preserve"> </w:t>
      </w:r>
      <w:r w:rsidRPr="002A4F28">
        <w:t>его</w:t>
      </w:r>
      <w:r w:rsidR="002818A7" w:rsidRPr="002A4F28">
        <w:t xml:space="preserve"> </w:t>
      </w:r>
      <w:r w:rsidRPr="002A4F28">
        <w:t>словам,</w:t>
      </w:r>
      <w:r w:rsidR="002818A7" w:rsidRPr="002A4F28">
        <w:t xml:space="preserve"> </w:t>
      </w:r>
      <w:r w:rsidRPr="002A4F28">
        <w:t>стоит</w:t>
      </w:r>
      <w:r w:rsidR="002818A7" w:rsidRPr="002A4F28">
        <w:t xml:space="preserve"> </w:t>
      </w:r>
      <w:r w:rsidRPr="002A4F28">
        <w:t>выбирать</w:t>
      </w:r>
      <w:r w:rsidR="002818A7" w:rsidRPr="002A4F28">
        <w:t xml:space="preserve"> </w:t>
      </w:r>
      <w:r w:rsidRPr="002A4F28">
        <w:t>из</w:t>
      </w:r>
      <w:r w:rsidR="002818A7" w:rsidRPr="002A4F28">
        <w:t xml:space="preserve"> «</w:t>
      </w:r>
      <w:r w:rsidRPr="002A4F28">
        <w:t>голубых</w:t>
      </w:r>
      <w:r w:rsidR="002818A7" w:rsidRPr="002A4F28">
        <w:t xml:space="preserve"> </w:t>
      </w:r>
      <w:r w:rsidRPr="002A4F28">
        <w:t>фишек</w:t>
      </w:r>
      <w:r w:rsidR="002818A7" w:rsidRPr="002A4F28">
        <w:t xml:space="preserve">» - </w:t>
      </w:r>
      <w:r w:rsidRPr="002A4F28">
        <w:t>системно</w:t>
      </w:r>
      <w:r w:rsidR="002818A7" w:rsidRPr="002A4F28">
        <w:t xml:space="preserve"> </w:t>
      </w:r>
      <w:r w:rsidRPr="002A4F28">
        <w:t>значимых</w:t>
      </w:r>
      <w:r w:rsidR="002818A7" w:rsidRPr="002A4F28">
        <w:t xml:space="preserve"> </w:t>
      </w:r>
      <w:r w:rsidRPr="002A4F28">
        <w:t>для</w:t>
      </w:r>
      <w:r w:rsidR="002818A7" w:rsidRPr="002A4F28">
        <w:t xml:space="preserve"> </w:t>
      </w:r>
      <w:r w:rsidRPr="002A4F28">
        <w:t>страны</w:t>
      </w:r>
      <w:r w:rsidR="002818A7" w:rsidRPr="002A4F28">
        <w:t xml:space="preserve"> </w:t>
      </w:r>
      <w:r w:rsidRPr="002A4F28">
        <w:t>компаний</w:t>
      </w:r>
      <w:r w:rsidR="002818A7" w:rsidRPr="002A4F28">
        <w:t xml:space="preserve"> </w:t>
      </w:r>
      <w:r w:rsidRPr="002A4F28">
        <w:t>со</w:t>
      </w:r>
      <w:r w:rsidR="002818A7" w:rsidRPr="002A4F28">
        <w:t xml:space="preserve"> </w:t>
      </w:r>
      <w:r w:rsidRPr="002A4F28">
        <w:t>стабильными</w:t>
      </w:r>
      <w:r w:rsidR="002818A7" w:rsidRPr="002A4F28">
        <w:t xml:space="preserve"> </w:t>
      </w:r>
      <w:r w:rsidRPr="002A4F28">
        <w:t>дивидендами.</w:t>
      </w:r>
      <w:r w:rsidR="002818A7" w:rsidRPr="002A4F28">
        <w:t xml:space="preserve"> «</w:t>
      </w:r>
      <w:r w:rsidRPr="002A4F28">
        <w:t>А</w:t>
      </w:r>
      <w:r w:rsidR="002818A7" w:rsidRPr="002A4F28">
        <w:t xml:space="preserve"> </w:t>
      </w:r>
      <w:r w:rsidRPr="002A4F28">
        <w:t>далее</w:t>
      </w:r>
      <w:r w:rsidR="002818A7" w:rsidRPr="002A4F28">
        <w:t xml:space="preserve"> </w:t>
      </w:r>
      <w:r w:rsidRPr="002A4F28">
        <w:t>каждый</w:t>
      </w:r>
      <w:r w:rsidR="002818A7" w:rsidRPr="002A4F28">
        <w:t xml:space="preserve"> </w:t>
      </w:r>
      <w:r w:rsidRPr="002A4F28">
        <w:t>месяц</w:t>
      </w:r>
      <w:r w:rsidR="002818A7" w:rsidRPr="002A4F28">
        <w:t xml:space="preserve"> </w:t>
      </w:r>
      <w:r w:rsidRPr="002A4F28">
        <w:t>пополняем</w:t>
      </w:r>
      <w:r w:rsidR="002818A7" w:rsidRPr="002A4F28">
        <w:t xml:space="preserve"> </w:t>
      </w:r>
      <w:r w:rsidRPr="002A4F28">
        <w:t>портфель</w:t>
      </w:r>
      <w:r w:rsidR="002818A7" w:rsidRPr="002A4F28">
        <w:t xml:space="preserve"> </w:t>
      </w:r>
      <w:r w:rsidRPr="002A4F28">
        <w:t>на</w:t>
      </w:r>
      <w:r w:rsidR="002818A7" w:rsidRPr="002A4F28">
        <w:t xml:space="preserve"> </w:t>
      </w:r>
      <w:r w:rsidRPr="002A4F28">
        <w:t>сумму</w:t>
      </w:r>
      <w:r w:rsidR="002818A7" w:rsidRPr="002A4F28">
        <w:t xml:space="preserve"> </w:t>
      </w:r>
      <w:r w:rsidRPr="002A4F28">
        <w:t>в</w:t>
      </w:r>
      <w:r w:rsidR="002818A7" w:rsidRPr="002A4F28">
        <w:t xml:space="preserve"> </w:t>
      </w:r>
      <w:r w:rsidRPr="002A4F28">
        <w:t>10%</w:t>
      </w:r>
      <w:r w:rsidR="002818A7" w:rsidRPr="002A4F28">
        <w:t xml:space="preserve"> </w:t>
      </w:r>
      <w:r w:rsidRPr="002A4F28">
        <w:t>от</w:t>
      </w:r>
      <w:r w:rsidR="002818A7" w:rsidRPr="002A4F28">
        <w:t xml:space="preserve"> </w:t>
      </w:r>
      <w:r w:rsidRPr="002A4F28">
        <w:t>вашего</w:t>
      </w:r>
      <w:r w:rsidR="002818A7" w:rsidRPr="002A4F28">
        <w:t xml:space="preserve"> </w:t>
      </w:r>
      <w:r w:rsidRPr="002A4F28">
        <w:t>заработка,</w:t>
      </w:r>
      <w:r w:rsidR="002818A7" w:rsidRPr="002A4F28">
        <w:t xml:space="preserve"> </w:t>
      </w:r>
      <w:r w:rsidRPr="002A4F28">
        <w:t>неважно,</w:t>
      </w:r>
      <w:r w:rsidR="002818A7" w:rsidRPr="002A4F28">
        <w:t xml:space="preserve"> </w:t>
      </w:r>
      <w:r w:rsidRPr="002A4F28">
        <w:t>бизнес</w:t>
      </w:r>
      <w:r w:rsidR="002818A7" w:rsidRPr="002A4F28">
        <w:t xml:space="preserve"> </w:t>
      </w:r>
      <w:r w:rsidRPr="002A4F28">
        <w:t>у</w:t>
      </w:r>
      <w:r w:rsidR="002818A7" w:rsidRPr="002A4F28">
        <w:t xml:space="preserve"> </w:t>
      </w:r>
      <w:r w:rsidRPr="002A4F28">
        <w:t>вас</w:t>
      </w:r>
      <w:r w:rsidR="002818A7" w:rsidRPr="002A4F28">
        <w:t xml:space="preserve"> </w:t>
      </w:r>
      <w:r w:rsidRPr="002A4F28">
        <w:t>или</w:t>
      </w:r>
      <w:r w:rsidR="002818A7" w:rsidRPr="002A4F28">
        <w:t xml:space="preserve"> </w:t>
      </w:r>
      <w:r w:rsidRPr="002A4F28">
        <w:t>работа.</w:t>
      </w:r>
      <w:r w:rsidR="002818A7" w:rsidRPr="002A4F28">
        <w:t xml:space="preserve"> </w:t>
      </w:r>
      <w:r w:rsidRPr="002A4F28">
        <w:t>Через</w:t>
      </w:r>
      <w:r w:rsidR="002818A7" w:rsidRPr="002A4F28">
        <w:t xml:space="preserve"> </w:t>
      </w:r>
      <w:r w:rsidRPr="002A4F28">
        <w:t>10</w:t>
      </w:r>
      <w:r w:rsidR="002818A7" w:rsidRPr="002A4F28">
        <w:t xml:space="preserve"> </w:t>
      </w:r>
      <w:r w:rsidRPr="002A4F28">
        <w:t>лет</w:t>
      </w:r>
      <w:r w:rsidR="002818A7" w:rsidRPr="002A4F28">
        <w:t xml:space="preserve"> </w:t>
      </w:r>
      <w:r w:rsidRPr="002A4F28">
        <w:t>вы</w:t>
      </w:r>
      <w:r w:rsidR="002818A7" w:rsidRPr="002A4F28">
        <w:t xml:space="preserve"> </w:t>
      </w:r>
      <w:r w:rsidRPr="002A4F28">
        <w:t>приятно</w:t>
      </w:r>
      <w:r w:rsidR="002818A7" w:rsidRPr="002A4F28">
        <w:t xml:space="preserve"> </w:t>
      </w:r>
      <w:r w:rsidRPr="002A4F28">
        <w:t>удивитесь</w:t>
      </w:r>
      <w:r w:rsidR="002818A7" w:rsidRPr="002A4F28">
        <w:t xml:space="preserve"> </w:t>
      </w:r>
      <w:r w:rsidRPr="002A4F28">
        <w:t>тому,</w:t>
      </w:r>
      <w:r w:rsidR="002818A7" w:rsidRPr="002A4F28">
        <w:t xml:space="preserve"> </w:t>
      </w:r>
      <w:r w:rsidRPr="002A4F28">
        <w:t>как</w:t>
      </w:r>
      <w:r w:rsidR="002818A7" w:rsidRPr="002A4F28">
        <w:t xml:space="preserve"> </w:t>
      </w:r>
      <w:r w:rsidRPr="002A4F28">
        <w:t>работает</w:t>
      </w:r>
      <w:r w:rsidR="002818A7" w:rsidRPr="002A4F28">
        <w:t xml:space="preserve"> </w:t>
      </w:r>
      <w:r w:rsidRPr="002A4F28">
        <w:t>сложный</w:t>
      </w:r>
      <w:r w:rsidR="002818A7" w:rsidRPr="002A4F28">
        <w:t xml:space="preserve"> </w:t>
      </w:r>
      <w:r w:rsidRPr="002A4F28">
        <w:t>процент,</w:t>
      </w:r>
      <w:r w:rsidR="002818A7" w:rsidRPr="002A4F28">
        <w:t xml:space="preserve"> - </w:t>
      </w:r>
      <w:r w:rsidRPr="002A4F28">
        <w:t>рассказал</w:t>
      </w:r>
      <w:r w:rsidR="002818A7" w:rsidRPr="002A4F28">
        <w:t xml:space="preserve"> </w:t>
      </w:r>
      <w:r w:rsidRPr="002A4F28">
        <w:t>Ефанов.</w:t>
      </w:r>
      <w:r w:rsidR="002818A7" w:rsidRPr="002A4F28">
        <w:t xml:space="preserve"> - </w:t>
      </w:r>
      <w:r w:rsidRPr="002A4F28">
        <w:t>Главное</w:t>
      </w:r>
      <w:r w:rsidR="002818A7" w:rsidRPr="002A4F28">
        <w:t xml:space="preserve"> - </w:t>
      </w:r>
      <w:r w:rsidRPr="002A4F28">
        <w:t>постоянство</w:t>
      </w:r>
      <w:r w:rsidR="002818A7" w:rsidRPr="002A4F28">
        <w:t xml:space="preserve"> </w:t>
      </w:r>
      <w:r w:rsidRPr="002A4F28">
        <w:t>и</w:t>
      </w:r>
      <w:r w:rsidR="002818A7" w:rsidRPr="002A4F28">
        <w:t xml:space="preserve"> </w:t>
      </w:r>
      <w:r w:rsidRPr="002A4F28">
        <w:t>дисциплина</w:t>
      </w:r>
      <w:r w:rsidR="002818A7" w:rsidRPr="002A4F28">
        <w:t>»</w:t>
      </w:r>
      <w:r w:rsidRPr="002A4F28">
        <w:t>.</w:t>
      </w:r>
    </w:p>
    <w:p w14:paraId="60464127" w14:textId="77777777" w:rsidR="0039774C" w:rsidRPr="002A4F28" w:rsidRDefault="0039774C" w:rsidP="0039774C">
      <w:r w:rsidRPr="002A4F28">
        <w:t>Гендиректор</w:t>
      </w:r>
      <w:r w:rsidR="002818A7" w:rsidRPr="002A4F28">
        <w:t xml:space="preserve"> </w:t>
      </w:r>
      <w:r w:rsidRPr="002A4F28">
        <w:t>инвестиционной</w:t>
      </w:r>
      <w:r w:rsidR="002818A7" w:rsidRPr="002A4F28">
        <w:t xml:space="preserve"> </w:t>
      </w:r>
      <w:r w:rsidRPr="002A4F28">
        <w:t>платформы</w:t>
      </w:r>
      <w:r w:rsidR="002818A7" w:rsidRPr="002A4F28">
        <w:t xml:space="preserve"> </w:t>
      </w:r>
      <w:r w:rsidRPr="002A4F28">
        <w:t>Nibble</w:t>
      </w:r>
      <w:r w:rsidR="002818A7" w:rsidRPr="002A4F28">
        <w:t xml:space="preserve"> </w:t>
      </w:r>
      <w:r w:rsidRPr="002A4F28">
        <w:t>Invest</w:t>
      </w:r>
      <w:r w:rsidR="002818A7" w:rsidRPr="002A4F28">
        <w:t xml:space="preserve"> </w:t>
      </w:r>
      <w:r w:rsidRPr="002A4F28">
        <w:t>Ольга</w:t>
      </w:r>
      <w:r w:rsidR="002818A7" w:rsidRPr="002A4F28">
        <w:t xml:space="preserve"> </w:t>
      </w:r>
      <w:r w:rsidRPr="002A4F28">
        <w:t>Малюгина,</w:t>
      </w:r>
      <w:r w:rsidR="002818A7" w:rsidRPr="002A4F28">
        <w:t xml:space="preserve"> </w:t>
      </w:r>
      <w:r w:rsidRPr="002A4F28">
        <w:t>в</w:t>
      </w:r>
      <w:r w:rsidR="002818A7" w:rsidRPr="002A4F28">
        <w:t xml:space="preserve"> </w:t>
      </w:r>
      <w:r w:rsidRPr="002A4F28">
        <w:t>свою</w:t>
      </w:r>
      <w:r w:rsidR="002818A7" w:rsidRPr="002A4F28">
        <w:t xml:space="preserve"> </w:t>
      </w:r>
      <w:r w:rsidRPr="002A4F28">
        <w:t>очередь,</w:t>
      </w:r>
      <w:r w:rsidR="002818A7" w:rsidRPr="002A4F28">
        <w:t xml:space="preserve"> </w:t>
      </w:r>
      <w:r w:rsidRPr="002A4F28">
        <w:t>обратила</w:t>
      </w:r>
      <w:r w:rsidR="002818A7" w:rsidRPr="002A4F28">
        <w:t xml:space="preserve"> </w:t>
      </w:r>
      <w:r w:rsidRPr="002A4F28">
        <w:t>внимание</w:t>
      </w:r>
      <w:r w:rsidR="002818A7" w:rsidRPr="002A4F28">
        <w:t xml:space="preserve"> </w:t>
      </w:r>
      <w:r w:rsidRPr="002A4F28">
        <w:t>на</w:t>
      </w:r>
      <w:r w:rsidR="002818A7" w:rsidRPr="002A4F28">
        <w:t xml:space="preserve"> </w:t>
      </w:r>
      <w:r w:rsidRPr="002A4F28">
        <w:t>то,</w:t>
      </w:r>
      <w:r w:rsidR="002818A7" w:rsidRPr="002A4F28">
        <w:t xml:space="preserve"> </w:t>
      </w:r>
      <w:r w:rsidRPr="002A4F28">
        <w:t>что,</w:t>
      </w:r>
      <w:r w:rsidR="002818A7" w:rsidRPr="002A4F28">
        <w:t xml:space="preserve"> </w:t>
      </w:r>
      <w:r w:rsidRPr="002A4F28">
        <w:t>несмотря</w:t>
      </w:r>
      <w:r w:rsidR="002818A7" w:rsidRPr="002A4F28">
        <w:t xml:space="preserve"> </w:t>
      </w:r>
      <w:r w:rsidRPr="002A4F28">
        <w:t>на</w:t>
      </w:r>
      <w:r w:rsidR="002818A7" w:rsidRPr="002A4F28">
        <w:t xml:space="preserve"> </w:t>
      </w:r>
      <w:r w:rsidRPr="002A4F28">
        <w:t>все</w:t>
      </w:r>
      <w:r w:rsidR="002818A7" w:rsidRPr="002A4F28">
        <w:t xml:space="preserve"> </w:t>
      </w:r>
      <w:r w:rsidRPr="002A4F28">
        <w:t>выявляемые</w:t>
      </w:r>
      <w:r w:rsidR="002818A7" w:rsidRPr="002A4F28">
        <w:t xml:space="preserve"> </w:t>
      </w:r>
      <w:r w:rsidRPr="002A4F28">
        <w:t>социологами</w:t>
      </w:r>
      <w:r w:rsidR="002818A7" w:rsidRPr="002A4F28">
        <w:t xml:space="preserve"> </w:t>
      </w:r>
      <w:r w:rsidRPr="002A4F28">
        <w:t>недопонимания,</w:t>
      </w:r>
      <w:r w:rsidR="002818A7" w:rsidRPr="002A4F28">
        <w:t xml:space="preserve"> </w:t>
      </w:r>
      <w:r w:rsidRPr="002A4F28">
        <w:t>в</w:t>
      </w:r>
      <w:r w:rsidR="002818A7" w:rsidRPr="002A4F28">
        <w:t xml:space="preserve"> </w:t>
      </w:r>
      <w:r w:rsidRPr="002A4F28">
        <w:t>стране</w:t>
      </w:r>
      <w:r w:rsidR="002818A7" w:rsidRPr="002A4F28">
        <w:t xml:space="preserve"> </w:t>
      </w:r>
      <w:r w:rsidRPr="002A4F28">
        <w:t>формируется</w:t>
      </w:r>
      <w:r w:rsidR="002818A7" w:rsidRPr="002A4F28">
        <w:t xml:space="preserve"> </w:t>
      </w:r>
      <w:r w:rsidRPr="002A4F28">
        <w:t>в</w:t>
      </w:r>
      <w:r w:rsidR="002818A7" w:rsidRPr="002A4F28">
        <w:t xml:space="preserve"> </w:t>
      </w:r>
      <w:r w:rsidRPr="002A4F28">
        <w:t>том</w:t>
      </w:r>
      <w:r w:rsidR="002818A7" w:rsidRPr="002A4F28">
        <w:t xml:space="preserve"> </w:t>
      </w:r>
      <w:r w:rsidRPr="002A4F28">
        <w:t>числе</w:t>
      </w:r>
      <w:r w:rsidR="002818A7" w:rsidRPr="002A4F28">
        <w:t xml:space="preserve"> </w:t>
      </w:r>
      <w:r w:rsidRPr="002A4F28">
        <w:t>особая</w:t>
      </w:r>
      <w:r w:rsidR="002818A7" w:rsidRPr="002A4F28">
        <w:t xml:space="preserve"> </w:t>
      </w:r>
      <w:r w:rsidRPr="002A4F28">
        <w:t>прослойка</w:t>
      </w:r>
      <w:r w:rsidR="002818A7" w:rsidRPr="002A4F28">
        <w:t xml:space="preserve"> </w:t>
      </w:r>
      <w:r w:rsidRPr="002A4F28">
        <w:t>инвесторов</w:t>
      </w:r>
      <w:r w:rsidR="002818A7" w:rsidRPr="002A4F28">
        <w:t xml:space="preserve"> </w:t>
      </w:r>
      <w:r w:rsidRPr="002A4F28">
        <w:t>среди</w:t>
      </w:r>
      <w:r w:rsidR="002818A7" w:rsidRPr="002A4F28">
        <w:t xml:space="preserve"> </w:t>
      </w:r>
      <w:r w:rsidRPr="002A4F28">
        <w:t>непосредственно</w:t>
      </w:r>
      <w:r w:rsidR="002818A7" w:rsidRPr="002A4F28">
        <w:t xml:space="preserve"> </w:t>
      </w:r>
      <w:r w:rsidRPr="002A4F28">
        <w:t>пенсионеров.</w:t>
      </w:r>
    </w:p>
    <w:p w14:paraId="023E59BA" w14:textId="77777777" w:rsidR="0039774C" w:rsidRPr="002A4F28" w:rsidRDefault="002818A7" w:rsidP="0039774C">
      <w:r w:rsidRPr="002A4F28">
        <w:lastRenderedPageBreak/>
        <w:t>«</w:t>
      </w:r>
      <w:r w:rsidR="0039774C" w:rsidRPr="002A4F28">
        <w:t>Доля</w:t>
      </w:r>
      <w:r w:rsidRPr="002A4F28">
        <w:t xml:space="preserve"> </w:t>
      </w:r>
      <w:r w:rsidR="0039774C" w:rsidRPr="002A4F28">
        <w:t>старшего</w:t>
      </w:r>
      <w:r w:rsidRPr="002A4F28">
        <w:t xml:space="preserve"> </w:t>
      </w:r>
      <w:r w:rsidR="0039774C" w:rsidRPr="002A4F28">
        <w:t>поколения,</w:t>
      </w:r>
      <w:r w:rsidRPr="002A4F28">
        <w:t xml:space="preserve"> </w:t>
      </w:r>
      <w:r w:rsidR="0039774C" w:rsidRPr="002A4F28">
        <w:t>интересующегося</w:t>
      </w:r>
      <w:r w:rsidRPr="002A4F28">
        <w:t xml:space="preserve"> </w:t>
      </w:r>
      <w:r w:rsidR="0039774C" w:rsidRPr="002A4F28">
        <w:t>возможностями</w:t>
      </w:r>
      <w:r w:rsidRPr="002A4F28">
        <w:t xml:space="preserve"> </w:t>
      </w:r>
      <w:r w:rsidR="0039774C" w:rsidRPr="002A4F28">
        <w:t>получения</w:t>
      </w:r>
      <w:r w:rsidRPr="002A4F28">
        <w:t xml:space="preserve"> </w:t>
      </w:r>
      <w:r w:rsidR="0039774C" w:rsidRPr="002A4F28">
        <w:t>пассивного</w:t>
      </w:r>
      <w:r w:rsidRPr="002A4F28">
        <w:t xml:space="preserve"> </w:t>
      </w:r>
      <w:r w:rsidR="0039774C" w:rsidRPr="002A4F28">
        <w:t>дохода,</w:t>
      </w:r>
      <w:r w:rsidRPr="002A4F28">
        <w:t xml:space="preserve"> </w:t>
      </w:r>
      <w:r w:rsidR="0039774C" w:rsidRPr="002A4F28">
        <w:t>увеличивается</w:t>
      </w:r>
      <w:r w:rsidRPr="002A4F28">
        <w:t xml:space="preserve"> </w:t>
      </w:r>
      <w:r w:rsidR="0039774C" w:rsidRPr="002A4F28">
        <w:t>с</w:t>
      </w:r>
      <w:r w:rsidRPr="002A4F28">
        <w:t xml:space="preserve"> </w:t>
      </w:r>
      <w:r w:rsidR="0039774C" w:rsidRPr="002A4F28">
        <w:t>каждым</w:t>
      </w:r>
      <w:r w:rsidRPr="002A4F28">
        <w:t xml:space="preserve"> </w:t>
      </w:r>
      <w:r w:rsidR="0039774C" w:rsidRPr="002A4F28">
        <w:t>годом.</w:t>
      </w:r>
      <w:r w:rsidRPr="002A4F28">
        <w:t xml:space="preserve"> </w:t>
      </w:r>
      <w:r w:rsidR="0039774C" w:rsidRPr="002A4F28">
        <w:t>Сейчас</w:t>
      </w:r>
      <w:r w:rsidRPr="002A4F28">
        <w:t xml:space="preserve"> </w:t>
      </w:r>
      <w:r w:rsidR="0039774C" w:rsidRPr="002A4F28">
        <w:t>доля</w:t>
      </w:r>
      <w:r w:rsidRPr="002A4F28">
        <w:t xml:space="preserve"> </w:t>
      </w:r>
      <w:r w:rsidR="0039774C" w:rsidRPr="002A4F28">
        <w:t>инвесторов</w:t>
      </w:r>
      <w:r w:rsidRPr="002A4F28">
        <w:t xml:space="preserve"> </w:t>
      </w:r>
      <w:r w:rsidR="0039774C" w:rsidRPr="002A4F28">
        <w:t>старше</w:t>
      </w:r>
      <w:r w:rsidRPr="002A4F28">
        <w:t xml:space="preserve"> </w:t>
      </w:r>
      <w:r w:rsidR="0039774C" w:rsidRPr="002A4F28">
        <w:t>55</w:t>
      </w:r>
      <w:r w:rsidRPr="002A4F28">
        <w:t>-</w:t>
      </w:r>
      <w:r w:rsidR="0039774C" w:rsidRPr="002A4F28">
        <w:t>60</w:t>
      </w:r>
      <w:r w:rsidRPr="002A4F28">
        <w:t xml:space="preserve"> </w:t>
      </w:r>
      <w:r w:rsidR="0039774C" w:rsidRPr="002A4F28">
        <w:t>лет</w:t>
      </w:r>
      <w:r w:rsidRPr="002A4F28">
        <w:t xml:space="preserve"> </w:t>
      </w:r>
      <w:r w:rsidR="0039774C" w:rsidRPr="002A4F28">
        <w:t>составляет</w:t>
      </w:r>
      <w:r w:rsidRPr="002A4F28">
        <w:t xml:space="preserve"> </w:t>
      </w:r>
      <w:r w:rsidR="0039774C" w:rsidRPr="002A4F28">
        <w:t>около</w:t>
      </w:r>
      <w:r w:rsidRPr="002A4F28">
        <w:t xml:space="preserve"> </w:t>
      </w:r>
      <w:r w:rsidR="0039774C" w:rsidRPr="002A4F28">
        <w:t>6%</w:t>
      </w:r>
      <w:r w:rsidRPr="002A4F28">
        <w:t xml:space="preserve"> </w:t>
      </w:r>
      <w:r w:rsidR="0039774C" w:rsidRPr="002A4F28">
        <w:t>в</w:t>
      </w:r>
      <w:r w:rsidRPr="002A4F28">
        <w:t xml:space="preserve"> </w:t>
      </w:r>
      <w:r w:rsidR="0039774C" w:rsidRPr="002A4F28">
        <w:t>целом</w:t>
      </w:r>
      <w:r w:rsidRPr="002A4F28">
        <w:t xml:space="preserve"> </w:t>
      </w:r>
      <w:r w:rsidR="0039774C" w:rsidRPr="002A4F28">
        <w:t>без</w:t>
      </w:r>
      <w:r w:rsidRPr="002A4F28">
        <w:t xml:space="preserve"> </w:t>
      </w:r>
      <w:r w:rsidR="0039774C" w:rsidRPr="002A4F28">
        <w:t>разбивки</w:t>
      </w:r>
      <w:r w:rsidRPr="002A4F28">
        <w:t xml:space="preserve"> </w:t>
      </w:r>
      <w:r w:rsidR="0039774C" w:rsidRPr="002A4F28">
        <w:t>по</w:t>
      </w:r>
      <w:r w:rsidRPr="002A4F28">
        <w:t xml:space="preserve"> </w:t>
      </w:r>
      <w:r w:rsidR="0039774C" w:rsidRPr="002A4F28">
        <w:t>сегментам.</w:t>
      </w:r>
      <w:r w:rsidRPr="002A4F28">
        <w:t xml:space="preserve"> </w:t>
      </w:r>
      <w:r w:rsidR="0039774C" w:rsidRPr="002A4F28">
        <w:t>Еще</w:t>
      </w:r>
      <w:r w:rsidRPr="002A4F28">
        <w:t xml:space="preserve"> </w:t>
      </w:r>
      <w:r w:rsidR="0039774C" w:rsidRPr="002A4F28">
        <w:t>2</w:t>
      </w:r>
      <w:r w:rsidRPr="002A4F28">
        <w:t>-</w:t>
      </w:r>
      <w:r w:rsidR="0039774C" w:rsidRPr="002A4F28">
        <w:t>3</w:t>
      </w:r>
      <w:r w:rsidRPr="002A4F28">
        <w:t xml:space="preserve"> </w:t>
      </w:r>
      <w:r w:rsidR="0039774C" w:rsidRPr="002A4F28">
        <w:t>года</w:t>
      </w:r>
      <w:r w:rsidRPr="002A4F28">
        <w:t xml:space="preserve"> </w:t>
      </w:r>
      <w:r w:rsidR="0039774C" w:rsidRPr="002A4F28">
        <w:t>назад</w:t>
      </w:r>
      <w:r w:rsidRPr="002A4F28">
        <w:t xml:space="preserve"> </w:t>
      </w:r>
      <w:r w:rsidR="0039774C" w:rsidRPr="002A4F28">
        <w:t>этот</w:t>
      </w:r>
      <w:r w:rsidRPr="002A4F28">
        <w:t xml:space="preserve"> </w:t>
      </w:r>
      <w:r w:rsidR="0039774C" w:rsidRPr="002A4F28">
        <w:t>показатель</w:t>
      </w:r>
      <w:r w:rsidRPr="002A4F28">
        <w:t xml:space="preserve"> </w:t>
      </w:r>
      <w:r w:rsidR="0039774C" w:rsidRPr="002A4F28">
        <w:t>едва</w:t>
      </w:r>
      <w:r w:rsidRPr="002A4F28">
        <w:t xml:space="preserve"> </w:t>
      </w:r>
      <w:r w:rsidR="0039774C" w:rsidRPr="002A4F28">
        <w:t>превышал</w:t>
      </w:r>
      <w:r w:rsidRPr="002A4F28">
        <w:t xml:space="preserve"> </w:t>
      </w:r>
      <w:r w:rsidR="0039774C" w:rsidRPr="002A4F28">
        <w:t>3</w:t>
      </w:r>
      <w:r w:rsidRPr="002A4F28">
        <w:t>-</w:t>
      </w:r>
      <w:r w:rsidR="0039774C" w:rsidRPr="002A4F28">
        <w:t>4%.</w:t>
      </w:r>
      <w:r w:rsidRPr="002A4F28">
        <w:t xml:space="preserve"> </w:t>
      </w:r>
      <w:r w:rsidR="0039774C" w:rsidRPr="002A4F28">
        <w:t>Учитывая,</w:t>
      </w:r>
      <w:r w:rsidRPr="002A4F28">
        <w:t xml:space="preserve"> </w:t>
      </w:r>
      <w:r w:rsidR="0039774C" w:rsidRPr="002A4F28">
        <w:t>что</w:t>
      </w:r>
      <w:r w:rsidRPr="002A4F28">
        <w:t xml:space="preserve"> </w:t>
      </w:r>
      <w:r w:rsidR="0039774C" w:rsidRPr="002A4F28">
        <w:t>через</w:t>
      </w:r>
      <w:r w:rsidRPr="002A4F28">
        <w:t xml:space="preserve"> </w:t>
      </w:r>
      <w:r w:rsidR="0039774C" w:rsidRPr="002A4F28">
        <w:t>5</w:t>
      </w:r>
      <w:r w:rsidRPr="002A4F28">
        <w:t>-</w:t>
      </w:r>
      <w:r w:rsidR="0039774C" w:rsidRPr="002A4F28">
        <w:t>10</w:t>
      </w:r>
      <w:r w:rsidRPr="002A4F28">
        <w:t xml:space="preserve"> </w:t>
      </w:r>
      <w:r w:rsidR="0039774C" w:rsidRPr="002A4F28">
        <w:t>лет</w:t>
      </w:r>
      <w:r w:rsidRPr="002A4F28">
        <w:t xml:space="preserve"> </w:t>
      </w:r>
      <w:r w:rsidR="0039774C" w:rsidRPr="002A4F28">
        <w:t>на</w:t>
      </w:r>
      <w:r w:rsidRPr="002A4F28">
        <w:t xml:space="preserve"> </w:t>
      </w:r>
      <w:r w:rsidR="0039774C" w:rsidRPr="002A4F28">
        <w:t>пенсию</w:t>
      </w:r>
      <w:r w:rsidRPr="002A4F28">
        <w:t xml:space="preserve"> </w:t>
      </w:r>
      <w:r w:rsidR="0039774C" w:rsidRPr="002A4F28">
        <w:t>выйдут</w:t>
      </w:r>
      <w:r w:rsidRPr="002A4F28">
        <w:t xml:space="preserve"> </w:t>
      </w:r>
      <w:r w:rsidR="0039774C" w:rsidRPr="002A4F28">
        <w:t>те,</w:t>
      </w:r>
      <w:r w:rsidRPr="002A4F28">
        <w:t xml:space="preserve"> </w:t>
      </w:r>
      <w:r w:rsidR="0039774C" w:rsidRPr="002A4F28">
        <w:t>кто</w:t>
      </w:r>
      <w:r w:rsidRPr="002A4F28">
        <w:t xml:space="preserve"> </w:t>
      </w:r>
      <w:r w:rsidR="0039774C" w:rsidRPr="002A4F28">
        <w:t>активно</w:t>
      </w:r>
      <w:r w:rsidRPr="002A4F28">
        <w:t xml:space="preserve"> </w:t>
      </w:r>
      <w:r w:rsidR="0039774C" w:rsidRPr="002A4F28">
        <w:t>изучал</w:t>
      </w:r>
      <w:r w:rsidRPr="002A4F28">
        <w:t xml:space="preserve"> </w:t>
      </w:r>
      <w:r w:rsidR="0039774C" w:rsidRPr="002A4F28">
        <w:t>инвестиционные</w:t>
      </w:r>
      <w:r w:rsidRPr="002A4F28">
        <w:t xml:space="preserve"> </w:t>
      </w:r>
      <w:r w:rsidR="0039774C" w:rsidRPr="002A4F28">
        <w:t>продукты</w:t>
      </w:r>
      <w:r w:rsidRPr="002A4F28">
        <w:t xml:space="preserve"> </w:t>
      </w:r>
      <w:r w:rsidR="0039774C" w:rsidRPr="002A4F28">
        <w:t>сейчас,</w:t>
      </w:r>
      <w:r w:rsidRPr="002A4F28">
        <w:t xml:space="preserve"> </w:t>
      </w:r>
      <w:r w:rsidR="0039774C" w:rsidRPr="002A4F28">
        <w:t>доля</w:t>
      </w:r>
      <w:r w:rsidRPr="002A4F28">
        <w:t xml:space="preserve"> </w:t>
      </w:r>
      <w:r w:rsidR="0039774C" w:rsidRPr="002A4F28">
        <w:t>инвесторов-пенсионеров</w:t>
      </w:r>
      <w:r w:rsidRPr="002A4F28">
        <w:t xml:space="preserve"> </w:t>
      </w:r>
      <w:r w:rsidR="0039774C" w:rsidRPr="002A4F28">
        <w:t>может</w:t>
      </w:r>
      <w:r w:rsidRPr="002A4F28">
        <w:t xml:space="preserve"> </w:t>
      </w:r>
      <w:r w:rsidR="0039774C" w:rsidRPr="002A4F28">
        <w:t>достигнуть</w:t>
      </w:r>
      <w:r w:rsidRPr="002A4F28">
        <w:t xml:space="preserve"> </w:t>
      </w:r>
      <w:r w:rsidR="0039774C" w:rsidRPr="002A4F28">
        <w:t>10</w:t>
      </w:r>
      <w:r w:rsidRPr="002A4F28">
        <w:t>-</w:t>
      </w:r>
      <w:r w:rsidR="0039774C" w:rsidRPr="002A4F28">
        <w:t>15%</w:t>
      </w:r>
      <w:r w:rsidRPr="002A4F28">
        <w:t>»</w:t>
      </w:r>
      <w:r w:rsidR="0039774C" w:rsidRPr="002A4F28">
        <w:t>,</w:t>
      </w:r>
      <w:r w:rsidRPr="002A4F28">
        <w:t xml:space="preserve"> - </w:t>
      </w:r>
      <w:r w:rsidR="0039774C" w:rsidRPr="002A4F28">
        <w:t>ожидает</w:t>
      </w:r>
      <w:r w:rsidRPr="002A4F28">
        <w:t xml:space="preserve"> </w:t>
      </w:r>
      <w:r w:rsidR="0039774C" w:rsidRPr="002A4F28">
        <w:t>Малюгина.</w:t>
      </w:r>
      <w:r w:rsidRPr="002A4F28">
        <w:t xml:space="preserve"> </w:t>
      </w:r>
      <w:r w:rsidR="0039774C" w:rsidRPr="002A4F28">
        <w:t>Доля</w:t>
      </w:r>
      <w:r w:rsidRPr="002A4F28">
        <w:t xml:space="preserve"> </w:t>
      </w:r>
      <w:r w:rsidR="0039774C" w:rsidRPr="002A4F28">
        <w:t>же</w:t>
      </w:r>
      <w:r w:rsidRPr="002A4F28">
        <w:t xml:space="preserve"> </w:t>
      </w:r>
      <w:r w:rsidR="0039774C" w:rsidRPr="002A4F28">
        <w:t>инвесторов</w:t>
      </w:r>
      <w:r w:rsidRPr="002A4F28">
        <w:t xml:space="preserve"> </w:t>
      </w:r>
      <w:r w:rsidR="0039774C" w:rsidRPr="002A4F28">
        <w:t>в</w:t>
      </w:r>
      <w:r w:rsidRPr="002A4F28">
        <w:t xml:space="preserve"> </w:t>
      </w:r>
      <w:r w:rsidR="0039774C" w:rsidRPr="002A4F28">
        <w:t>возрасте</w:t>
      </w:r>
      <w:r w:rsidRPr="002A4F28">
        <w:t xml:space="preserve"> </w:t>
      </w:r>
      <w:r w:rsidR="0039774C" w:rsidRPr="002A4F28">
        <w:t>от</w:t>
      </w:r>
      <w:r w:rsidRPr="002A4F28">
        <w:t xml:space="preserve"> </w:t>
      </w:r>
      <w:r w:rsidR="0039774C" w:rsidRPr="002A4F28">
        <w:t>45</w:t>
      </w:r>
      <w:r w:rsidRPr="002A4F28">
        <w:t xml:space="preserve"> </w:t>
      </w:r>
      <w:r w:rsidR="0039774C" w:rsidRPr="002A4F28">
        <w:t>до</w:t>
      </w:r>
      <w:r w:rsidRPr="002A4F28">
        <w:t xml:space="preserve"> </w:t>
      </w:r>
      <w:r w:rsidR="0039774C" w:rsidRPr="002A4F28">
        <w:t>60</w:t>
      </w:r>
      <w:r w:rsidRPr="002A4F28">
        <w:t xml:space="preserve"> </w:t>
      </w:r>
      <w:r w:rsidR="0039774C" w:rsidRPr="002A4F28">
        <w:t>лет</w:t>
      </w:r>
      <w:r w:rsidRPr="002A4F28">
        <w:t xml:space="preserve"> </w:t>
      </w:r>
      <w:r w:rsidR="0039774C" w:rsidRPr="002A4F28">
        <w:t>в</w:t>
      </w:r>
      <w:r w:rsidRPr="002A4F28">
        <w:t xml:space="preserve"> </w:t>
      </w:r>
      <w:r w:rsidR="0039774C" w:rsidRPr="002A4F28">
        <w:t>целом</w:t>
      </w:r>
      <w:r w:rsidRPr="002A4F28">
        <w:t xml:space="preserve"> </w:t>
      </w:r>
      <w:r w:rsidR="0039774C" w:rsidRPr="002A4F28">
        <w:t>по</w:t>
      </w:r>
      <w:r w:rsidRPr="002A4F28">
        <w:t xml:space="preserve"> </w:t>
      </w:r>
      <w:r w:rsidR="0039774C" w:rsidRPr="002A4F28">
        <w:t>всему</w:t>
      </w:r>
      <w:r w:rsidRPr="002A4F28">
        <w:t xml:space="preserve"> </w:t>
      </w:r>
      <w:r w:rsidR="0039774C" w:rsidRPr="002A4F28">
        <w:t>рынку</w:t>
      </w:r>
      <w:r w:rsidRPr="002A4F28">
        <w:t xml:space="preserve"> </w:t>
      </w:r>
      <w:r w:rsidR="0039774C" w:rsidRPr="002A4F28">
        <w:t>составляет,</w:t>
      </w:r>
      <w:r w:rsidRPr="002A4F28">
        <w:t xml:space="preserve"> </w:t>
      </w:r>
      <w:r w:rsidR="0039774C" w:rsidRPr="002A4F28">
        <w:t>по</w:t>
      </w:r>
      <w:r w:rsidRPr="002A4F28">
        <w:t xml:space="preserve"> </w:t>
      </w:r>
      <w:r w:rsidR="0039774C" w:rsidRPr="002A4F28">
        <w:t>данным</w:t>
      </w:r>
      <w:r w:rsidRPr="002A4F28">
        <w:t xml:space="preserve"> </w:t>
      </w:r>
      <w:r w:rsidR="0039774C" w:rsidRPr="002A4F28">
        <w:t>эксперта,</w:t>
      </w:r>
      <w:r w:rsidRPr="002A4F28">
        <w:t xml:space="preserve"> </w:t>
      </w:r>
      <w:r w:rsidR="0039774C" w:rsidRPr="002A4F28">
        <w:t>пока</w:t>
      </w:r>
      <w:r w:rsidRPr="002A4F28">
        <w:t xml:space="preserve"> </w:t>
      </w:r>
      <w:r w:rsidR="0039774C" w:rsidRPr="002A4F28">
        <w:t>около</w:t>
      </w:r>
      <w:r w:rsidRPr="002A4F28">
        <w:t xml:space="preserve"> </w:t>
      </w:r>
      <w:r w:rsidR="0039774C" w:rsidRPr="002A4F28">
        <w:t>15%.</w:t>
      </w:r>
      <w:r w:rsidRPr="002A4F28">
        <w:t xml:space="preserve"> </w:t>
      </w:r>
    </w:p>
    <w:p w14:paraId="2D04DEE8" w14:textId="77777777" w:rsidR="0039774C" w:rsidRPr="002A4F28" w:rsidRDefault="00E071C9" w:rsidP="0039774C">
      <w:hyperlink r:id="rId17" w:history="1">
        <w:r w:rsidR="0039774C" w:rsidRPr="002A4F28">
          <w:rPr>
            <w:rStyle w:val="a3"/>
          </w:rPr>
          <w:t>https://www.ng.ru/economics/2024-10-16/1_9116_pension.html</w:t>
        </w:r>
      </w:hyperlink>
      <w:r w:rsidR="002818A7" w:rsidRPr="002A4F28">
        <w:t xml:space="preserve"> </w:t>
      </w:r>
    </w:p>
    <w:p w14:paraId="2EE835D0" w14:textId="77777777" w:rsidR="005A43FC" w:rsidRPr="002A4F28" w:rsidRDefault="005A43FC" w:rsidP="005A43FC">
      <w:pPr>
        <w:pStyle w:val="2"/>
      </w:pPr>
      <w:bookmarkStart w:id="66" w:name="_Toc180043241"/>
      <w:bookmarkStart w:id="67" w:name="_Hlk180042997"/>
      <w:r w:rsidRPr="002A4F28">
        <w:t>Известия,</w:t>
      </w:r>
      <w:r w:rsidR="002818A7" w:rsidRPr="002A4F28">
        <w:t xml:space="preserve"> </w:t>
      </w:r>
      <w:r w:rsidRPr="002A4F28">
        <w:t>16.10.2024,</w:t>
      </w:r>
      <w:r w:rsidR="002818A7" w:rsidRPr="002A4F28">
        <w:t xml:space="preserve"> </w:t>
      </w:r>
      <w:r w:rsidRPr="002A4F28">
        <w:t>Эксперт</w:t>
      </w:r>
      <w:r w:rsidR="002818A7" w:rsidRPr="002A4F28">
        <w:t xml:space="preserve"> </w:t>
      </w:r>
      <w:r w:rsidRPr="002A4F28">
        <w:t>предупредил</w:t>
      </w:r>
      <w:r w:rsidR="002818A7" w:rsidRPr="002A4F28">
        <w:t xml:space="preserve"> </w:t>
      </w:r>
      <w:r w:rsidRPr="002A4F28">
        <w:t>о</w:t>
      </w:r>
      <w:r w:rsidR="002818A7" w:rsidRPr="002A4F28">
        <w:t xml:space="preserve"> </w:t>
      </w:r>
      <w:r w:rsidRPr="002A4F28">
        <w:t>фейковых</w:t>
      </w:r>
      <w:r w:rsidR="002818A7" w:rsidRPr="002A4F28">
        <w:t xml:space="preserve"> </w:t>
      </w:r>
      <w:r w:rsidRPr="002A4F28">
        <w:t>звонках</w:t>
      </w:r>
      <w:r w:rsidR="002818A7" w:rsidRPr="002A4F28">
        <w:t xml:space="preserve"> </w:t>
      </w:r>
      <w:r w:rsidRPr="002A4F28">
        <w:t>якобы</w:t>
      </w:r>
      <w:r w:rsidR="002818A7" w:rsidRPr="002A4F28">
        <w:t xml:space="preserve"> </w:t>
      </w:r>
      <w:r w:rsidRPr="002A4F28">
        <w:t>от</w:t>
      </w:r>
      <w:r w:rsidR="002818A7" w:rsidRPr="002A4F28">
        <w:t xml:space="preserve"> </w:t>
      </w:r>
      <w:r w:rsidRPr="002A4F28">
        <w:t>Пенсионного</w:t>
      </w:r>
      <w:r w:rsidR="002818A7" w:rsidRPr="002A4F28">
        <w:t xml:space="preserve"> </w:t>
      </w:r>
      <w:r w:rsidRPr="002A4F28">
        <w:t>фонда</w:t>
      </w:r>
      <w:bookmarkEnd w:id="66"/>
    </w:p>
    <w:p w14:paraId="1D653AA4" w14:textId="77777777" w:rsidR="005A43FC" w:rsidRPr="002A4F28" w:rsidRDefault="005A43FC" w:rsidP="00AE18A8">
      <w:pPr>
        <w:pStyle w:val="3"/>
      </w:pPr>
      <w:bookmarkStart w:id="68" w:name="_Toc180043242"/>
      <w:r w:rsidRPr="002A4F28">
        <w:t>Мошенники</w:t>
      </w:r>
      <w:r w:rsidR="002818A7" w:rsidRPr="002A4F28">
        <w:t xml:space="preserve"> </w:t>
      </w:r>
      <w:r w:rsidRPr="002A4F28">
        <w:t>снова</w:t>
      </w:r>
      <w:r w:rsidR="002818A7" w:rsidRPr="002A4F28">
        <w:t xml:space="preserve"> </w:t>
      </w:r>
      <w:r w:rsidRPr="002A4F28">
        <w:t>стали</w:t>
      </w:r>
      <w:r w:rsidR="002818A7" w:rsidRPr="002A4F28">
        <w:t xml:space="preserve"> </w:t>
      </w:r>
      <w:r w:rsidRPr="002A4F28">
        <w:t>активно</w:t>
      </w:r>
      <w:r w:rsidR="002818A7" w:rsidRPr="002A4F28">
        <w:t xml:space="preserve"> </w:t>
      </w:r>
      <w:r w:rsidRPr="002A4F28">
        <w:t>использовать</w:t>
      </w:r>
      <w:r w:rsidR="002818A7" w:rsidRPr="002A4F28">
        <w:t xml:space="preserve"> </w:t>
      </w:r>
      <w:r w:rsidRPr="002A4F28">
        <w:t>схему</w:t>
      </w:r>
      <w:r w:rsidR="002818A7" w:rsidRPr="002A4F28">
        <w:t xml:space="preserve"> </w:t>
      </w:r>
      <w:r w:rsidRPr="002A4F28">
        <w:t>обмана</w:t>
      </w:r>
      <w:r w:rsidR="002818A7" w:rsidRPr="002A4F28">
        <w:t xml:space="preserve"> </w:t>
      </w:r>
      <w:r w:rsidRPr="002A4F28">
        <w:t>со</w:t>
      </w:r>
      <w:r w:rsidR="002818A7" w:rsidRPr="002A4F28">
        <w:t xml:space="preserve"> </w:t>
      </w:r>
      <w:r w:rsidRPr="002A4F28">
        <w:t>звонками</w:t>
      </w:r>
      <w:r w:rsidR="002818A7" w:rsidRPr="002A4F28">
        <w:t xml:space="preserve"> </w:t>
      </w:r>
      <w:r w:rsidRPr="002A4F28">
        <w:t>якобы</w:t>
      </w:r>
      <w:r w:rsidR="002818A7" w:rsidRPr="002A4F28">
        <w:t xml:space="preserve"> </w:t>
      </w:r>
      <w:r w:rsidRPr="002A4F28">
        <w:t>от</w:t>
      </w:r>
      <w:r w:rsidR="002818A7" w:rsidRPr="002A4F28">
        <w:t xml:space="preserve"> </w:t>
      </w:r>
      <w:r w:rsidRPr="002A4F28">
        <w:t>представителей</w:t>
      </w:r>
      <w:r w:rsidR="002818A7" w:rsidRPr="002A4F28">
        <w:t xml:space="preserve"> </w:t>
      </w:r>
      <w:r w:rsidRPr="002A4F28">
        <w:t>Пенсионного</w:t>
      </w:r>
      <w:r w:rsidR="002818A7" w:rsidRPr="002A4F28">
        <w:t xml:space="preserve"> </w:t>
      </w:r>
      <w:r w:rsidRPr="002A4F28">
        <w:t>фонда</w:t>
      </w:r>
      <w:r w:rsidR="002818A7" w:rsidRPr="002A4F28">
        <w:t xml:space="preserve"> </w:t>
      </w:r>
      <w:r w:rsidRPr="002A4F28">
        <w:t>России</w:t>
      </w:r>
      <w:r w:rsidR="002818A7" w:rsidRPr="002A4F28">
        <w:t xml:space="preserve"> </w:t>
      </w:r>
      <w:r w:rsidRPr="002A4F28">
        <w:t>(ПФР)</w:t>
      </w:r>
      <w:r w:rsidR="002818A7" w:rsidRPr="002A4F28">
        <w:t xml:space="preserve"> </w:t>
      </w:r>
      <w:r w:rsidRPr="002A4F28">
        <w:t>для</w:t>
      </w:r>
      <w:r w:rsidR="002818A7" w:rsidRPr="002A4F28">
        <w:t xml:space="preserve"> </w:t>
      </w:r>
      <w:r w:rsidRPr="002A4F28">
        <w:t>получения</w:t>
      </w:r>
      <w:r w:rsidR="002818A7" w:rsidRPr="002A4F28">
        <w:t xml:space="preserve"> </w:t>
      </w:r>
      <w:r w:rsidRPr="002A4F28">
        <w:t>доступа</w:t>
      </w:r>
      <w:r w:rsidR="002818A7" w:rsidRPr="002A4F28">
        <w:t xml:space="preserve"> </w:t>
      </w:r>
      <w:r w:rsidRPr="002A4F28">
        <w:t>к</w:t>
      </w:r>
      <w:r w:rsidR="002818A7" w:rsidRPr="002A4F28">
        <w:t xml:space="preserve"> </w:t>
      </w:r>
      <w:r w:rsidRPr="002A4F28">
        <w:t>личным</w:t>
      </w:r>
      <w:r w:rsidR="002818A7" w:rsidRPr="002A4F28">
        <w:t xml:space="preserve"> </w:t>
      </w:r>
      <w:r w:rsidRPr="002A4F28">
        <w:t>кабинетам</w:t>
      </w:r>
      <w:r w:rsidR="002818A7" w:rsidRPr="002A4F28">
        <w:t xml:space="preserve"> «</w:t>
      </w:r>
      <w:r w:rsidRPr="002A4F28">
        <w:t>Госуслуг</w:t>
      </w:r>
      <w:r w:rsidR="002818A7" w:rsidRPr="002A4F28">
        <w:t xml:space="preserve">» </w:t>
      </w:r>
      <w:r w:rsidRPr="002A4F28">
        <w:t>россиян.</w:t>
      </w:r>
      <w:r w:rsidR="002818A7" w:rsidRPr="002A4F28">
        <w:t xml:space="preserve"> </w:t>
      </w:r>
      <w:r w:rsidRPr="002A4F28">
        <w:t>Об</w:t>
      </w:r>
      <w:r w:rsidR="002818A7" w:rsidRPr="002A4F28">
        <w:t xml:space="preserve"> </w:t>
      </w:r>
      <w:r w:rsidRPr="002A4F28">
        <w:t>этом</w:t>
      </w:r>
      <w:r w:rsidR="002818A7" w:rsidRPr="002A4F28">
        <w:t xml:space="preserve"> </w:t>
      </w:r>
      <w:r w:rsidRPr="002A4F28">
        <w:t>16</w:t>
      </w:r>
      <w:r w:rsidR="002818A7" w:rsidRPr="002A4F28">
        <w:t xml:space="preserve"> </w:t>
      </w:r>
      <w:r w:rsidRPr="002A4F28">
        <w:t>октября</w:t>
      </w:r>
      <w:r w:rsidR="002818A7" w:rsidRPr="002A4F28">
        <w:t xml:space="preserve"> «</w:t>
      </w:r>
      <w:r w:rsidRPr="002A4F28">
        <w:t>Известиям</w:t>
      </w:r>
      <w:r w:rsidR="002818A7" w:rsidRPr="002A4F28">
        <w:t xml:space="preserve">» </w:t>
      </w:r>
      <w:r w:rsidRPr="002A4F28">
        <w:t>рассказал</w:t>
      </w:r>
      <w:r w:rsidR="002818A7" w:rsidRPr="002A4F28">
        <w:t xml:space="preserve"> </w:t>
      </w:r>
      <w:r w:rsidRPr="002A4F28">
        <w:t>руководитель</w:t>
      </w:r>
      <w:r w:rsidR="002818A7" w:rsidRPr="002A4F28">
        <w:t xml:space="preserve"> </w:t>
      </w:r>
      <w:r w:rsidRPr="002A4F28">
        <w:t>отдела</w:t>
      </w:r>
      <w:r w:rsidR="002818A7" w:rsidRPr="002A4F28">
        <w:t xml:space="preserve"> </w:t>
      </w:r>
      <w:r w:rsidRPr="002A4F28">
        <w:t>безопасности</w:t>
      </w:r>
      <w:r w:rsidR="002818A7" w:rsidRPr="002A4F28">
        <w:t xml:space="preserve"> </w:t>
      </w:r>
      <w:r w:rsidRPr="002A4F28">
        <w:t>СберНПФ</w:t>
      </w:r>
      <w:r w:rsidR="002818A7" w:rsidRPr="002A4F28">
        <w:t xml:space="preserve"> </w:t>
      </w:r>
      <w:r w:rsidRPr="002A4F28">
        <w:t>Сергей</w:t>
      </w:r>
      <w:r w:rsidR="002818A7" w:rsidRPr="002A4F28">
        <w:t xml:space="preserve"> </w:t>
      </w:r>
      <w:r w:rsidRPr="002A4F28">
        <w:t>Овсепян.</w:t>
      </w:r>
      <w:bookmarkEnd w:id="68"/>
    </w:p>
    <w:p w14:paraId="4F876365" w14:textId="77777777" w:rsidR="005A43FC" w:rsidRPr="002A4F28" w:rsidRDefault="005A43FC" w:rsidP="005A43FC">
      <w:r w:rsidRPr="002A4F28">
        <w:t>По</w:t>
      </w:r>
      <w:r w:rsidR="002818A7" w:rsidRPr="002A4F28">
        <w:t xml:space="preserve"> </w:t>
      </w:r>
      <w:r w:rsidRPr="002A4F28">
        <w:t>его</w:t>
      </w:r>
      <w:r w:rsidR="002818A7" w:rsidRPr="002A4F28">
        <w:t xml:space="preserve"> </w:t>
      </w:r>
      <w:r w:rsidRPr="002A4F28">
        <w:t>словам,</w:t>
      </w:r>
      <w:r w:rsidR="002818A7" w:rsidRPr="002A4F28">
        <w:t xml:space="preserve"> </w:t>
      </w:r>
      <w:r w:rsidRPr="002A4F28">
        <w:t>схема</w:t>
      </w:r>
      <w:r w:rsidR="002818A7" w:rsidRPr="002A4F28">
        <w:t xml:space="preserve"> </w:t>
      </w:r>
      <w:r w:rsidRPr="002A4F28">
        <w:t>злоумышленников</w:t>
      </w:r>
      <w:r w:rsidR="002818A7" w:rsidRPr="002A4F28">
        <w:t xml:space="preserve"> </w:t>
      </w:r>
      <w:r w:rsidRPr="002A4F28">
        <w:t>состоит</w:t>
      </w:r>
      <w:r w:rsidR="002818A7" w:rsidRPr="002A4F28">
        <w:t xml:space="preserve"> </w:t>
      </w:r>
      <w:r w:rsidRPr="002A4F28">
        <w:t>из</w:t>
      </w:r>
      <w:r w:rsidR="002818A7" w:rsidRPr="002A4F28">
        <w:t xml:space="preserve"> </w:t>
      </w:r>
      <w:r w:rsidRPr="002A4F28">
        <w:t>нескольких</w:t>
      </w:r>
      <w:r w:rsidR="002818A7" w:rsidRPr="002A4F28">
        <w:t xml:space="preserve"> </w:t>
      </w:r>
      <w:r w:rsidRPr="002A4F28">
        <w:t>этапов.</w:t>
      </w:r>
      <w:r w:rsidR="002818A7" w:rsidRPr="002A4F28">
        <w:t xml:space="preserve"> </w:t>
      </w:r>
      <w:r w:rsidRPr="002A4F28">
        <w:t>Звонки</w:t>
      </w:r>
      <w:r w:rsidR="002818A7" w:rsidRPr="002A4F28">
        <w:t xml:space="preserve"> </w:t>
      </w:r>
      <w:r w:rsidRPr="002A4F28">
        <w:t>поступают</w:t>
      </w:r>
      <w:r w:rsidR="002818A7" w:rsidRPr="002A4F28">
        <w:t xml:space="preserve"> </w:t>
      </w:r>
      <w:r w:rsidRPr="002A4F28">
        <w:t>по</w:t>
      </w:r>
      <w:r w:rsidR="002818A7" w:rsidRPr="002A4F28">
        <w:t xml:space="preserve"> </w:t>
      </w:r>
      <w:r w:rsidRPr="002A4F28">
        <w:t>телефону</w:t>
      </w:r>
      <w:r w:rsidR="002818A7" w:rsidRPr="002A4F28">
        <w:t xml:space="preserve"> </w:t>
      </w:r>
      <w:r w:rsidRPr="002A4F28">
        <w:t>и</w:t>
      </w:r>
      <w:r w:rsidR="002818A7" w:rsidRPr="002A4F28">
        <w:t xml:space="preserve"> </w:t>
      </w:r>
      <w:r w:rsidRPr="002A4F28">
        <w:t>в</w:t>
      </w:r>
      <w:r w:rsidR="002818A7" w:rsidRPr="002A4F28">
        <w:t xml:space="preserve"> </w:t>
      </w:r>
      <w:r w:rsidRPr="002A4F28">
        <w:t>мессенджерах</w:t>
      </w:r>
      <w:r w:rsidR="002818A7" w:rsidRPr="002A4F28">
        <w:t xml:space="preserve"> </w:t>
      </w:r>
      <w:r w:rsidRPr="002A4F28">
        <w:t>в</w:t>
      </w:r>
      <w:r w:rsidR="002818A7" w:rsidRPr="002A4F28">
        <w:t xml:space="preserve"> </w:t>
      </w:r>
      <w:r w:rsidRPr="002A4F28">
        <w:t>основном</w:t>
      </w:r>
      <w:r w:rsidR="002818A7" w:rsidRPr="002A4F28">
        <w:t xml:space="preserve"> </w:t>
      </w:r>
      <w:r w:rsidRPr="002A4F28">
        <w:t>людям</w:t>
      </w:r>
      <w:r w:rsidR="002818A7" w:rsidRPr="002A4F28">
        <w:t xml:space="preserve"> </w:t>
      </w:r>
      <w:r w:rsidRPr="002A4F28">
        <w:t>старшего</w:t>
      </w:r>
      <w:r w:rsidR="002818A7" w:rsidRPr="002A4F28">
        <w:t xml:space="preserve"> </w:t>
      </w:r>
      <w:r w:rsidRPr="002A4F28">
        <w:t>поколения.</w:t>
      </w:r>
    </w:p>
    <w:p w14:paraId="17FCEDEA" w14:textId="77777777" w:rsidR="005A43FC" w:rsidRPr="002A4F28" w:rsidRDefault="002818A7" w:rsidP="005A43FC">
      <w:r w:rsidRPr="002A4F28">
        <w:t>«</w:t>
      </w:r>
      <w:r w:rsidR="005A43FC" w:rsidRPr="002A4F28">
        <w:t>Жертве</w:t>
      </w:r>
      <w:r w:rsidRPr="002A4F28">
        <w:t xml:space="preserve"> </w:t>
      </w:r>
      <w:r w:rsidR="005A43FC" w:rsidRPr="002A4F28">
        <w:t>на</w:t>
      </w:r>
      <w:r w:rsidRPr="002A4F28">
        <w:t xml:space="preserve"> </w:t>
      </w:r>
      <w:r w:rsidR="005A43FC" w:rsidRPr="002A4F28">
        <w:t>мобильный</w:t>
      </w:r>
      <w:r w:rsidRPr="002A4F28">
        <w:t xml:space="preserve"> </w:t>
      </w:r>
      <w:r w:rsidR="005A43FC" w:rsidRPr="002A4F28">
        <w:t>телефон</w:t>
      </w:r>
      <w:r w:rsidRPr="002A4F28">
        <w:t xml:space="preserve"> </w:t>
      </w:r>
      <w:r w:rsidR="005A43FC" w:rsidRPr="002A4F28">
        <w:t>звонит</w:t>
      </w:r>
      <w:r w:rsidRPr="002A4F28">
        <w:t xml:space="preserve"> </w:t>
      </w:r>
      <w:r w:rsidR="005A43FC" w:rsidRPr="002A4F28">
        <w:t>якобы</w:t>
      </w:r>
      <w:r w:rsidRPr="002A4F28">
        <w:t xml:space="preserve"> </w:t>
      </w:r>
      <w:r w:rsidR="005A43FC" w:rsidRPr="002A4F28">
        <w:t>сотрудник</w:t>
      </w:r>
      <w:r w:rsidRPr="002A4F28">
        <w:t xml:space="preserve"> </w:t>
      </w:r>
      <w:r w:rsidR="005A43FC" w:rsidRPr="002A4F28">
        <w:t>Пенсионного</w:t>
      </w:r>
      <w:r w:rsidRPr="002A4F28">
        <w:t xml:space="preserve"> </w:t>
      </w:r>
      <w:r w:rsidR="005A43FC" w:rsidRPr="002A4F28">
        <w:t>фонда</w:t>
      </w:r>
      <w:r w:rsidRPr="002A4F28">
        <w:t xml:space="preserve"> </w:t>
      </w:r>
      <w:r w:rsidR="005A43FC" w:rsidRPr="002A4F28">
        <w:t>России</w:t>
      </w:r>
      <w:r w:rsidRPr="002A4F28">
        <w:t xml:space="preserve"> </w:t>
      </w:r>
      <w:r w:rsidR="005A43FC" w:rsidRPr="002A4F28">
        <w:t>и</w:t>
      </w:r>
      <w:r w:rsidRPr="002A4F28">
        <w:t xml:space="preserve"> </w:t>
      </w:r>
      <w:r w:rsidR="005A43FC" w:rsidRPr="002A4F28">
        <w:t>говорит,</w:t>
      </w:r>
      <w:r w:rsidRPr="002A4F28">
        <w:t xml:space="preserve"> </w:t>
      </w:r>
      <w:r w:rsidR="005A43FC" w:rsidRPr="002A4F28">
        <w:t>что</w:t>
      </w:r>
      <w:r w:rsidRPr="002A4F28">
        <w:t xml:space="preserve"> </w:t>
      </w:r>
      <w:r w:rsidR="005A43FC" w:rsidRPr="002A4F28">
        <w:t>на</w:t>
      </w:r>
      <w:r w:rsidRPr="002A4F28">
        <w:t xml:space="preserve"> </w:t>
      </w:r>
      <w:r w:rsidR="005A43FC" w:rsidRPr="002A4F28">
        <w:t>их</w:t>
      </w:r>
      <w:r w:rsidRPr="002A4F28">
        <w:t xml:space="preserve"> </w:t>
      </w:r>
      <w:r w:rsidR="005A43FC" w:rsidRPr="002A4F28">
        <w:t>адрес</w:t>
      </w:r>
      <w:r w:rsidRPr="002A4F28">
        <w:t xml:space="preserve"> </w:t>
      </w:r>
      <w:r w:rsidR="005A43FC" w:rsidRPr="002A4F28">
        <w:t>поступило</w:t>
      </w:r>
      <w:r w:rsidRPr="002A4F28">
        <w:t xml:space="preserve"> </w:t>
      </w:r>
      <w:r w:rsidR="005A43FC" w:rsidRPr="002A4F28">
        <w:t>письмо,</w:t>
      </w:r>
      <w:r w:rsidRPr="002A4F28">
        <w:t xml:space="preserve"> </w:t>
      </w:r>
      <w:r w:rsidR="005A43FC" w:rsidRPr="002A4F28">
        <w:t>что</w:t>
      </w:r>
      <w:r w:rsidRPr="002A4F28">
        <w:t xml:space="preserve"> </w:t>
      </w:r>
      <w:r w:rsidR="005A43FC" w:rsidRPr="002A4F28">
        <w:t>в</w:t>
      </w:r>
      <w:r w:rsidRPr="002A4F28">
        <w:t xml:space="preserve"> </w:t>
      </w:r>
      <w:r w:rsidR="005A43FC" w:rsidRPr="002A4F28">
        <w:t>общий</w:t>
      </w:r>
      <w:r w:rsidRPr="002A4F28">
        <w:t xml:space="preserve"> </w:t>
      </w:r>
      <w:r w:rsidR="005A43FC" w:rsidRPr="002A4F28">
        <w:t>стаж</w:t>
      </w:r>
      <w:r w:rsidRPr="002A4F28">
        <w:t xml:space="preserve"> </w:t>
      </w:r>
      <w:r w:rsidR="005A43FC" w:rsidRPr="002A4F28">
        <w:t>собеседника</w:t>
      </w:r>
      <w:r w:rsidRPr="002A4F28">
        <w:t xml:space="preserve"> </w:t>
      </w:r>
      <w:r w:rsidR="005A43FC" w:rsidRPr="002A4F28">
        <w:t>не</w:t>
      </w:r>
      <w:r w:rsidRPr="002A4F28">
        <w:t xml:space="preserve"> </w:t>
      </w:r>
      <w:r w:rsidR="005A43FC" w:rsidRPr="002A4F28">
        <w:t>вошло</w:t>
      </w:r>
      <w:r w:rsidRPr="002A4F28">
        <w:t xml:space="preserve"> </w:t>
      </w:r>
      <w:r w:rsidR="005A43FC" w:rsidRPr="002A4F28">
        <w:t>несколько</w:t>
      </w:r>
      <w:r w:rsidRPr="002A4F28">
        <w:t xml:space="preserve"> </w:t>
      </w:r>
      <w:r w:rsidR="005A43FC" w:rsidRPr="002A4F28">
        <w:t>месяцев</w:t>
      </w:r>
      <w:r w:rsidRPr="002A4F28">
        <w:t xml:space="preserve"> </w:t>
      </w:r>
      <w:r w:rsidR="005A43FC" w:rsidRPr="002A4F28">
        <w:t>работы.</w:t>
      </w:r>
      <w:r w:rsidRPr="002A4F28">
        <w:t xml:space="preserve"> </w:t>
      </w:r>
      <w:r w:rsidR="005A43FC" w:rsidRPr="002A4F28">
        <w:t>И</w:t>
      </w:r>
      <w:r w:rsidRPr="002A4F28">
        <w:t xml:space="preserve"> </w:t>
      </w:r>
      <w:r w:rsidR="005A43FC" w:rsidRPr="002A4F28">
        <w:t>чтобы</w:t>
      </w:r>
      <w:r w:rsidRPr="002A4F28">
        <w:t xml:space="preserve"> </w:t>
      </w:r>
      <w:r w:rsidR="005A43FC" w:rsidRPr="002A4F28">
        <w:t>восстановить</w:t>
      </w:r>
      <w:r w:rsidRPr="002A4F28">
        <w:t xml:space="preserve"> </w:t>
      </w:r>
      <w:r w:rsidR="005A43FC" w:rsidRPr="002A4F28">
        <w:t>стаж,</w:t>
      </w:r>
      <w:r w:rsidRPr="002A4F28">
        <w:t xml:space="preserve"> </w:t>
      </w:r>
      <w:r w:rsidR="005A43FC" w:rsidRPr="002A4F28">
        <w:t>нужно</w:t>
      </w:r>
      <w:r w:rsidRPr="002A4F28">
        <w:t xml:space="preserve"> </w:t>
      </w:r>
      <w:r w:rsidR="005A43FC" w:rsidRPr="002A4F28">
        <w:t>лично</w:t>
      </w:r>
      <w:r w:rsidRPr="002A4F28">
        <w:t xml:space="preserve"> </w:t>
      </w:r>
      <w:r w:rsidR="005A43FC" w:rsidRPr="002A4F28">
        <w:t>прийти</w:t>
      </w:r>
      <w:r w:rsidRPr="002A4F28">
        <w:t xml:space="preserve"> </w:t>
      </w:r>
      <w:r w:rsidR="005A43FC" w:rsidRPr="002A4F28">
        <w:t>на</w:t>
      </w:r>
      <w:r w:rsidRPr="002A4F28">
        <w:t xml:space="preserve"> </w:t>
      </w:r>
      <w:r w:rsidR="005A43FC" w:rsidRPr="002A4F28">
        <w:t>прием</w:t>
      </w:r>
      <w:r w:rsidRPr="002A4F28">
        <w:t xml:space="preserve"> </w:t>
      </w:r>
      <w:r w:rsidR="005A43FC" w:rsidRPr="002A4F28">
        <w:t>в</w:t>
      </w:r>
      <w:r w:rsidRPr="002A4F28">
        <w:t xml:space="preserve"> </w:t>
      </w:r>
      <w:r w:rsidR="005A43FC" w:rsidRPr="002A4F28">
        <w:t>отделение</w:t>
      </w:r>
      <w:r w:rsidRPr="002A4F28">
        <w:t xml:space="preserve"> </w:t>
      </w:r>
      <w:r w:rsidR="005A43FC" w:rsidRPr="002A4F28">
        <w:t>ПФР</w:t>
      </w:r>
      <w:r w:rsidRPr="002A4F28">
        <w:t>»</w:t>
      </w:r>
      <w:r w:rsidR="005A43FC" w:rsidRPr="002A4F28">
        <w:t>,</w:t>
      </w:r>
      <w:r w:rsidRPr="002A4F28">
        <w:t xml:space="preserve"> - </w:t>
      </w:r>
      <w:r w:rsidR="005A43FC" w:rsidRPr="002A4F28">
        <w:t>сказал</w:t>
      </w:r>
      <w:r w:rsidRPr="002A4F28">
        <w:t xml:space="preserve"> </w:t>
      </w:r>
      <w:r w:rsidR="005A43FC" w:rsidRPr="002A4F28">
        <w:t>Овсепян.</w:t>
      </w:r>
    </w:p>
    <w:p w14:paraId="5D3FE3C7" w14:textId="77777777" w:rsidR="005A43FC" w:rsidRPr="002A4F28" w:rsidRDefault="005A43FC" w:rsidP="005A43FC">
      <w:r w:rsidRPr="002A4F28">
        <w:t>Он</w:t>
      </w:r>
      <w:r w:rsidR="002818A7" w:rsidRPr="002A4F28">
        <w:t xml:space="preserve"> </w:t>
      </w:r>
      <w:r w:rsidRPr="002A4F28">
        <w:t>отметил,</w:t>
      </w:r>
      <w:r w:rsidR="002818A7" w:rsidRPr="002A4F28">
        <w:t xml:space="preserve"> </w:t>
      </w:r>
      <w:r w:rsidRPr="002A4F28">
        <w:t>что</w:t>
      </w:r>
      <w:r w:rsidR="002818A7" w:rsidRPr="002A4F28">
        <w:t xml:space="preserve"> </w:t>
      </w:r>
      <w:r w:rsidRPr="002A4F28">
        <w:t>мошенники</w:t>
      </w:r>
      <w:r w:rsidR="002818A7" w:rsidRPr="002A4F28">
        <w:t xml:space="preserve"> </w:t>
      </w:r>
      <w:r w:rsidRPr="002A4F28">
        <w:t>называют</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правильный</w:t>
      </w:r>
      <w:r w:rsidR="002818A7" w:rsidRPr="002A4F28">
        <w:t xml:space="preserve"> </w:t>
      </w:r>
      <w:r w:rsidRPr="002A4F28">
        <w:t>адрес</w:t>
      </w:r>
      <w:r w:rsidR="002818A7" w:rsidRPr="002A4F28">
        <w:t xml:space="preserve"> </w:t>
      </w:r>
      <w:r w:rsidRPr="002A4F28">
        <w:t>и</w:t>
      </w:r>
      <w:r w:rsidR="002818A7" w:rsidRPr="002A4F28">
        <w:t xml:space="preserve"> </w:t>
      </w:r>
      <w:r w:rsidRPr="002A4F28">
        <w:t>номер</w:t>
      </w:r>
      <w:r w:rsidR="002818A7" w:rsidRPr="002A4F28">
        <w:t xml:space="preserve"> </w:t>
      </w:r>
      <w:r w:rsidRPr="002A4F28">
        <w:t>отделения</w:t>
      </w:r>
      <w:r w:rsidR="002818A7" w:rsidRPr="002A4F28">
        <w:t xml:space="preserve"> </w:t>
      </w:r>
      <w:r w:rsidRPr="002A4F28">
        <w:t>и</w:t>
      </w:r>
      <w:r w:rsidR="002818A7" w:rsidRPr="002A4F28">
        <w:t xml:space="preserve"> </w:t>
      </w:r>
      <w:r w:rsidRPr="002A4F28">
        <w:t>предлагают</w:t>
      </w:r>
      <w:r w:rsidR="002818A7" w:rsidRPr="002A4F28">
        <w:t xml:space="preserve"> </w:t>
      </w:r>
      <w:r w:rsidRPr="002A4F28">
        <w:t>выбрать</w:t>
      </w:r>
      <w:r w:rsidR="002818A7" w:rsidRPr="002A4F28">
        <w:t xml:space="preserve"> </w:t>
      </w:r>
      <w:r w:rsidRPr="002A4F28">
        <w:t>дату</w:t>
      </w:r>
      <w:r w:rsidR="002818A7" w:rsidRPr="002A4F28">
        <w:t xml:space="preserve"> </w:t>
      </w:r>
      <w:r w:rsidRPr="002A4F28">
        <w:t>и</w:t>
      </w:r>
      <w:r w:rsidR="002818A7" w:rsidRPr="002A4F28">
        <w:t xml:space="preserve"> </w:t>
      </w:r>
      <w:r w:rsidRPr="002A4F28">
        <w:t>время</w:t>
      </w:r>
      <w:r w:rsidR="002818A7" w:rsidRPr="002A4F28">
        <w:t xml:space="preserve"> </w:t>
      </w:r>
      <w:r w:rsidRPr="002A4F28">
        <w:t>посещения.</w:t>
      </w:r>
      <w:r w:rsidR="002818A7" w:rsidRPr="002A4F28">
        <w:t xml:space="preserve"> </w:t>
      </w:r>
      <w:r w:rsidRPr="002A4F28">
        <w:t>Однако</w:t>
      </w:r>
      <w:r w:rsidR="002818A7" w:rsidRPr="002A4F28">
        <w:t xml:space="preserve"> </w:t>
      </w:r>
      <w:r w:rsidRPr="002A4F28">
        <w:t>в</w:t>
      </w:r>
      <w:r w:rsidR="002818A7" w:rsidRPr="002A4F28">
        <w:t xml:space="preserve"> </w:t>
      </w:r>
      <w:r w:rsidRPr="002A4F28">
        <w:t>данной</w:t>
      </w:r>
      <w:r w:rsidR="002818A7" w:rsidRPr="002A4F28">
        <w:t xml:space="preserve"> </w:t>
      </w:r>
      <w:r w:rsidRPr="002A4F28">
        <w:t>схеме</w:t>
      </w:r>
      <w:r w:rsidR="002818A7" w:rsidRPr="002A4F28">
        <w:t xml:space="preserve"> </w:t>
      </w:r>
      <w:r w:rsidRPr="002A4F28">
        <w:t>явный</w:t>
      </w:r>
      <w:r w:rsidR="002818A7" w:rsidRPr="002A4F28">
        <w:t xml:space="preserve"> </w:t>
      </w:r>
      <w:r w:rsidRPr="002A4F28">
        <w:t>сигнал,</w:t>
      </w:r>
      <w:r w:rsidR="002818A7" w:rsidRPr="002A4F28">
        <w:t xml:space="preserve"> </w:t>
      </w:r>
      <w:r w:rsidRPr="002A4F28">
        <w:t>что</w:t>
      </w:r>
      <w:r w:rsidR="002818A7" w:rsidRPr="002A4F28">
        <w:t xml:space="preserve"> </w:t>
      </w:r>
      <w:r w:rsidRPr="002A4F28">
        <w:t>вам</w:t>
      </w:r>
      <w:r w:rsidR="002818A7" w:rsidRPr="002A4F28">
        <w:t xml:space="preserve"> </w:t>
      </w:r>
      <w:r w:rsidRPr="002A4F28">
        <w:t>звонит</w:t>
      </w:r>
      <w:r w:rsidR="002818A7" w:rsidRPr="002A4F28">
        <w:t xml:space="preserve"> </w:t>
      </w:r>
      <w:r w:rsidRPr="002A4F28">
        <w:t>аферист</w:t>
      </w:r>
      <w:r w:rsidR="002818A7" w:rsidRPr="002A4F28">
        <w:t xml:space="preserve"> </w:t>
      </w:r>
      <w:r w:rsidRPr="002A4F28">
        <w:t>―</w:t>
      </w:r>
      <w:r w:rsidR="002818A7" w:rsidRPr="002A4F28">
        <w:t xml:space="preserve"> </w:t>
      </w:r>
      <w:r w:rsidRPr="002A4F28">
        <w:t>злоумышленники</w:t>
      </w:r>
      <w:r w:rsidR="002818A7" w:rsidRPr="002A4F28">
        <w:t xml:space="preserve"> </w:t>
      </w:r>
      <w:r w:rsidRPr="002A4F28">
        <w:t>по</w:t>
      </w:r>
      <w:r w:rsidR="002818A7" w:rsidRPr="002A4F28">
        <w:t xml:space="preserve"> </w:t>
      </w:r>
      <w:r w:rsidRPr="002A4F28">
        <w:t>старинке</w:t>
      </w:r>
      <w:r w:rsidR="002818A7" w:rsidRPr="002A4F28">
        <w:t xml:space="preserve"> </w:t>
      </w:r>
      <w:r w:rsidRPr="002A4F28">
        <w:t>называют</w:t>
      </w:r>
      <w:r w:rsidR="002818A7" w:rsidRPr="002A4F28">
        <w:t xml:space="preserve"> </w:t>
      </w:r>
      <w:r w:rsidRPr="002A4F28">
        <w:t>Социальный</w:t>
      </w:r>
      <w:r w:rsidR="002818A7" w:rsidRPr="002A4F28">
        <w:t xml:space="preserve"> </w:t>
      </w:r>
      <w:r w:rsidRPr="002A4F28">
        <w:t>фонд</w:t>
      </w:r>
      <w:r w:rsidR="002818A7" w:rsidRPr="002A4F28">
        <w:t xml:space="preserve"> </w:t>
      </w:r>
      <w:r w:rsidRPr="002A4F28">
        <w:t>России</w:t>
      </w:r>
      <w:r w:rsidR="002818A7" w:rsidRPr="002A4F28">
        <w:t xml:space="preserve"> </w:t>
      </w:r>
      <w:r w:rsidRPr="002A4F28">
        <w:t>пенсионным.</w:t>
      </w:r>
    </w:p>
    <w:p w14:paraId="771224DA" w14:textId="77777777" w:rsidR="005A43FC" w:rsidRPr="002A4F28" w:rsidRDefault="002818A7" w:rsidP="005A43FC">
      <w:r w:rsidRPr="002A4F28">
        <w:t>«</w:t>
      </w:r>
      <w:r w:rsidR="005A43FC" w:rsidRPr="002A4F28">
        <w:t>Мошенники</w:t>
      </w:r>
      <w:r w:rsidRPr="002A4F28">
        <w:t xml:space="preserve"> </w:t>
      </w:r>
      <w:r w:rsidR="005A43FC" w:rsidRPr="002A4F28">
        <w:t>объясняют</w:t>
      </w:r>
      <w:r w:rsidRPr="002A4F28">
        <w:t xml:space="preserve"> </w:t>
      </w:r>
      <w:r w:rsidR="005A43FC" w:rsidRPr="002A4F28">
        <w:t>невозможность</w:t>
      </w:r>
      <w:r w:rsidRPr="002A4F28">
        <w:t xml:space="preserve"> </w:t>
      </w:r>
      <w:r w:rsidR="005A43FC" w:rsidRPr="002A4F28">
        <w:t>подачи</w:t>
      </w:r>
      <w:r w:rsidRPr="002A4F28">
        <w:t xml:space="preserve"> </w:t>
      </w:r>
      <w:r w:rsidR="005A43FC" w:rsidRPr="002A4F28">
        <w:t>нужного</w:t>
      </w:r>
      <w:r w:rsidRPr="002A4F28">
        <w:t xml:space="preserve"> </w:t>
      </w:r>
      <w:r w:rsidR="005A43FC" w:rsidRPr="002A4F28">
        <w:t>обращения</w:t>
      </w:r>
      <w:r w:rsidRPr="002A4F28">
        <w:t xml:space="preserve"> </w:t>
      </w:r>
      <w:r w:rsidR="005A43FC" w:rsidRPr="002A4F28">
        <w:t>через</w:t>
      </w:r>
      <w:r w:rsidRPr="002A4F28">
        <w:t xml:space="preserve"> </w:t>
      </w:r>
      <w:r w:rsidR="005A43FC" w:rsidRPr="002A4F28">
        <w:t>личный</w:t>
      </w:r>
      <w:r w:rsidRPr="002A4F28">
        <w:t xml:space="preserve"> </w:t>
      </w:r>
      <w:r w:rsidR="005A43FC" w:rsidRPr="002A4F28">
        <w:t>кабинет</w:t>
      </w:r>
      <w:r w:rsidRPr="002A4F28">
        <w:t xml:space="preserve"> «</w:t>
      </w:r>
      <w:r w:rsidR="005A43FC" w:rsidRPr="002A4F28">
        <w:t>Госуслуг</w:t>
      </w:r>
      <w:r w:rsidRPr="002A4F28">
        <w:t xml:space="preserve">» </w:t>
      </w:r>
      <w:r w:rsidR="005A43FC" w:rsidRPr="002A4F28">
        <w:t>тем,</w:t>
      </w:r>
      <w:r w:rsidRPr="002A4F28">
        <w:t xml:space="preserve"> </w:t>
      </w:r>
      <w:r w:rsidR="005A43FC" w:rsidRPr="002A4F28">
        <w:t>что</w:t>
      </w:r>
      <w:r w:rsidRPr="002A4F28">
        <w:t xml:space="preserve"> </w:t>
      </w:r>
      <w:r w:rsidR="005A43FC" w:rsidRPr="002A4F28">
        <w:t>поступившее</w:t>
      </w:r>
      <w:r w:rsidRPr="002A4F28">
        <w:t xml:space="preserve"> </w:t>
      </w:r>
      <w:r w:rsidR="005A43FC" w:rsidRPr="002A4F28">
        <w:t>им</w:t>
      </w:r>
      <w:r w:rsidRPr="002A4F28">
        <w:t xml:space="preserve"> </w:t>
      </w:r>
      <w:r w:rsidR="005A43FC" w:rsidRPr="002A4F28">
        <w:t>письмо</w:t>
      </w:r>
      <w:r w:rsidRPr="002A4F28">
        <w:t xml:space="preserve"> </w:t>
      </w:r>
      <w:r w:rsidR="005A43FC" w:rsidRPr="002A4F28">
        <w:t>есть</w:t>
      </w:r>
      <w:r w:rsidRPr="002A4F28">
        <w:t xml:space="preserve"> </w:t>
      </w:r>
      <w:r w:rsidR="005A43FC" w:rsidRPr="002A4F28">
        <w:t>только</w:t>
      </w:r>
      <w:r w:rsidRPr="002A4F28">
        <w:t xml:space="preserve"> </w:t>
      </w:r>
      <w:r w:rsidR="005A43FC" w:rsidRPr="002A4F28">
        <w:t>в</w:t>
      </w:r>
      <w:r w:rsidRPr="002A4F28">
        <w:t xml:space="preserve"> </w:t>
      </w:r>
      <w:r w:rsidR="005A43FC" w:rsidRPr="002A4F28">
        <w:t>бумажном</w:t>
      </w:r>
      <w:r w:rsidRPr="002A4F28">
        <w:t xml:space="preserve"> </w:t>
      </w:r>
      <w:r w:rsidR="005A43FC" w:rsidRPr="002A4F28">
        <w:t>виде</w:t>
      </w:r>
      <w:r w:rsidRPr="002A4F28">
        <w:t xml:space="preserve"> </w:t>
      </w:r>
      <w:r w:rsidR="005A43FC" w:rsidRPr="002A4F28">
        <w:t>и</w:t>
      </w:r>
      <w:r w:rsidRPr="002A4F28">
        <w:t xml:space="preserve"> </w:t>
      </w:r>
      <w:r w:rsidR="005A43FC" w:rsidRPr="002A4F28">
        <w:t>необходимо</w:t>
      </w:r>
      <w:r w:rsidRPr="002A4F28">
        <w:t xml:space="preserve"> </w:t>
      </w:r>
      <w:r w:rsidR="005A43FC" w:rsidRPr="002A4F28">
        <w:t>личное</w:t>
      </w:r>
      <w:r w:rsidRPr="002A4F28">
        <w:t xml:space="preserve"> </w:t>
      </w:r>
      <w:r w:rsidR="005A43FC" w:rsidRPr="002A4F28">
        <w:t>присутствие</w:t>
      </w:r>
      <w:r w:rsidRPr="002A4F28">
        <w:t xml:space="preserve"> </w:t>
      </w:r>
      <w:r w:rsidR="005A43FC" w:rsidRPr="002A4F28">
        <w:t>собеседника.</w:t>
      </w:r>
      <w:r w:rsidRPr="002A4F28">
        <w:t xml:space="preserve"> </w:t>
      </w:r>
      <w:r w:rsidR="005A43FC" w:rsidRPr="002A4F28">
        <w:t>Говорят,</w:t>
      </w:r>
      <w:r w:rsidRPr="002A4F28">
        <w:t xml:space="preserve"> </w:t>
      </w:r>
      <w:r w:rsidR="005A43FC" w:rsidRPr="002A4F28">
        <w:t>что</w:t>
      </w:r>
      <w:r w:rsidRPr="002A4F28">
        <w:t xml:space="preserve"> </w:t>
      </w:r>
      <w:r w:rsidR="005A43FC" w:rsidRPr="002A4F28">
        <w:t>с</w:t>
      </w:r>
      <w:r w:rsidRPr="002A4F28">
        <w:t xml:space="preserve"> </w:t>
      </w:r>
      <w:r w:rsidR="005A43FC" w:rsidRPr="002A4F28">
        <w:t>собой</w:t>
      </w:r>
      <w:r w:rsidRPr="002A4F28">
        <w:t xml:space="preserve"> </w:t>
      </w:r>
      <w:r w:rsidR="005A43FC" w:rsidRPr="002A4F28">
        <w:t>нужно</w:t>
      </w:r>
      <w:r w:rsidRPr="002A4F28">
        <w:t xml:space="preserve"> </w:t>
      </w:r>
      <w:r w:rsidR="005A43FC" w:rsidRPr="002A4F28">
        <w:t>принести</w:t>
      </w:r>
      <w:r w:rsidRPr="002A4F28">
        <w:t xml:space="preserve"> </w:t>
      </w:r>
      <w:r w:rsidR="005A43FC" w:rsidRPr="002A4F28">
        <w:t>пакет</w:t>
      </w:r>
      <w:r w:rsidRPr="002A4F28">
        <w:t xml:space="preserve"> </w:t>
      </w:r>
      <w:r w:rsidR="005A43FC" w:rsidRPr="002A4F28">
        <w:t>документов:</w:t>
      </w:r>
      <w:r w:rsidRPr="002A4F28">
        <w:t xml:space="preserve"> </w:t>
      </w:r>
      <w:r w:rsidR="005A43FC" w:rsidRPr="002A4F28">
        <w:t>паспорт,</w:t>
      </w:r>
      <w:r w:rsidRPr="002A4F28">
        <w:t xml:space="preserve"> </w:t>
      </w:r>
      <w:r w:rsidR="005A43FC" w:rsidRPr="002A4F28">
        <w:t>СНИЛС,</w:t>
      </w:r>
      <w:r w:rsidRPr="002A4F28">
        <w:t xml:space="preserve"> </w:t>
      </w:r>
      <w:r w:rsidR="005A43FC" w:rsidRPr="002A4F28">
        <w:t>ИНН.</w:t>
      </w:r>
      <w:r w:rsidRPr="002A4F28">
        <w:t xml:space="preserve"> </w:t>
      </w:r>
      <w:r w:rsidR="005A43FC" w:rsidRPr="002A4F28">
        <w:t>И</w:t>
      </w:r>
      <w:r w:rsidRPr="002A4F28">
        <w:t xml:space="preserve"> </w:t>
      </w:r>
      <w:r w:rsidR="005A43FC" w:rsidRPr="002A4F28">
        <w:t>предлагают</w:t>
      </w:r>
      <w:r w:rsidRPr="002A4F28">
        <w:t xml:space="preserve"> </w:t>
      </w:r>
      <w:r w:rsidR="005A43FC" w:rsidRPr="002A4F28">
        <w:t>записать</w:t>
      </w:r>
      <w:r w:rsidRPr="002A4F28">
        <w:t xml:space="preserve"> </w:t>
      </w:r>
      <w:r w:rsidR="005A43FC" w:rsidRPr="002A4F28">
        <w:t>на</w:t>
      </w:r>
      <w:r w:rsidRPr="002A4F28">
        <w:t xml:space="preserve"> </w:t>
      </w:r>
      <w:r w:rsidR="005A43FC" w:rsidRPr="002A4F28">
        <w:t>прием</w:t>
      </w:r>
      <w:r w:rsidRPr="002A4F28">
        <w:t xml:space="preserve"> </w:t>
      </w:r>
      <w:r w:rsidR="005A43FC" w:rsidRPr="002A4F28">
        <w:t>на</w:t>
      </w:r>
      <w:r w:rsidRPr="002A4F28">
        <w:t xml:space="preserve"> </w:t>
      </w:r>
      <w:r w:rsidR="005A43FC" w:rsidRPr="002A4F28">
        <w:t>определенное</w:t>
      </w:r>
      <w:r w:rsidRPr="002A4F28">
        <w:t xml:space="preserve"> </w:t>
      </w:r>
      <w:r w:rsidR="005A43FC" w:rsidRPr="002A4F28">
        <w:t>время</w:t>
      </w:r>
      <w:r w:rsidRPr="002A4F28">
        <w:t xml:space="preserve"> </w:t>
      </w:r>
      <w:r w:rsidR="005A43FC" w:rsidRPr="002A4F28">
        <w:t>и</w:t>
      </w:r>
      <w:r w:rsidRPr="002A4F28">
        <w:t xml:space="preserve"> </w:t>
      </w:r>
      <w:r w:rsidR="005A43FC" w:rsidRPr="002A4F28">
        <w:t>подтвердить</w:t>
      </w:r>
      <w:r w:rsidRPr="002A4F28">
        <w:t xml:space="preserve"> </w:t>
      </w:r>
      <w:r w:rsidR="005A43FC" w:rsidRPr="002A4F28">
        <w:t>запись</w:t>
      </w:r>
      <w:r w:rsidRPr="002A4F28">
        <w:t xml:space="preserve"> </w:t>
      </w:r>
      <w:r w:rsidR="005A43FC" w:rsidRPr="002A4F28">
        <w:t>через</w:t>
      </w:r>
      <w:r w:rsidRPr="002A4F28">
        <w:t xml:space="preserve"> </w:t>
      </w:r>
      <w:r w:rsidR="005A43FC" w:rsidRPr="002A4F28">
        <w:t>SMS</w:t>
      </w:r>
      <w:r w:rsidRPr="002A4F28">
        <w:t>»</w:t>
      </w:r>
      <w:r w:rsidR="005A43FC" w:rsidRPr="002A4F28">
        <w:t>,</w:t>
      </w:r>
      <w:r w:rsidRPr="002A4F28">
        <w:t xml:space="preserve"> </w:t>
      </w:r>
      <w:r w:rsidR="005A43FC" w:rsidRPr="002A4F28">
        <w:t>―</w:t>
      </w:r>
      <w:r w:rsidRPr="002A4F28">
        <w:t xml:space="preserve"> </w:t>
      </w:r>
      <w:r w:rsidR="005A43FC" w:rsidRPr="002A4F28">
        <w:t>сообщил</w:t>
      </w:r>
      <w:r w:rsidRPr="002A4F28">
        <w:t xml:space="preserve"> </w:t>
      </w:r>
      <w:r w:rsidR="005A43FC" w:rsidRPr="002A4F28">
        <w:t>Овсепян.</w:t>
      </w:r>
    </w:p>
    <w:p w14:paraId="0E1CBE0D" w14:textId="77777777" w:rsidR="005A43FC" w:rsidRPr="002A4F28" w:rsidRDefault="005A43FC" w:rsidP="005A43FC">
      <w:r w:rsidRPr="002A4F28">
        <w:t>Эксперт</w:t>
      </w:r>
      <w:r w:rsidR="002818A7" w:rsidRPr="002A4F28">
        <w:t xml:space="preserve"> </w:t>
      </w:r>
      <w:r w:rsidRPr="002A4F28">
        <w:t>предостерег,</w:t>
      </w:r>
      <w:r w:rsidR="002818A7" w:rsidRPr="002A4F28">
        <w:t xml:space="preserve"> </w:t>
      </w:r>
      <w:r w:rsidRPr="002A4F28">
        <w:t>что</w:t>
      </w:r>
      <w:r w:rsidR="002818A7" w:rsidRPr="002A4F28">
        <w:t xml:space="preserve"> </w:t>
      </w:r>
      <w:r w:rsidRPr="002A4F28">
        <w:t>в</w:t>
      </w:r>
      <w:r w:rsidR="002818A7" w:rsidRPr="002A4F28">
        <w:t xml:space="preserve"> </w:t>
      </w:r>
      <w:r w:rsidRPr="002A4F28">
        <w:t>этом</w:t>
      </w:r>
      <w:r w:rsidR="002818A7" w:rsidRPr="002A4F28">
        <w:t xml:space="preserve"> </w:t>
      </w:r>
      <w:r w:rsidRPr="002A4F28">
        <w:t>случае</w:t>
      </w:r>
      <w:r w:rsidR="002818A7" w:rsidRPr="002A4F28">
        <w:t xml:space="preserve"> </w:t>
      </w:r>
      <w:r w:rsidRPr="002A4F28">
        <w:t>человеку</w:t>
      </w:r>
      <w:r w:rsidR="002818A7" w:rsidRPr="002A4F28">
        <w:t xml:space="preserve"> </w:t>
      </w:r>
      <w:r w:rsidRPr="002A4F28">
        <w:t>под</w:t>
      </w:r>
      <w:r w:rsidR="002818A7" w:rsidRPr="002A4F28">
        <w:t xml:space="preserve"> </w:t>
      </w:r>
      <w:r w:rsidRPr="002A4F28">
        <w:t>видом</w:t>
      </w:r>
      <w:r w:rsidR="002818A7" w:rsidRPr="002A4F28">
        <w:t xml:space="preserve"> </w:t>
      </w:r>
      <w:r w:rsidRPr="002A4F28">
        <w:t>кода</w:t>
      </w:r>
      <w:r w:rsidR="002818A7" w:rsidRPr="002A4F28">
        <w:t xml:space="preserve"> </w:t>
      </w:r>
      <w:r w:rsidRPr="002A4F28">
        <w:t>подтверждения</w:t>
      </w:r>
      <w:r w:rsidR="002818A7" w:rsidRPr="002A4F28">
        <w:t xml:space="preserve"> </w:t>
      </w:r>
      <w:r w:rsidRPr="002A4F28">
        <w:t>приходит</w:t>
      </w:r>
      <w:r w:rsidR="002818A7" w:rsidRPr="002A4F28">
        <w:t xml:space="preserve"> </w:t>
      </w:r>
      <w:r w:rsidRPr="002A4F28">
        <w:t>запрос</w:t>
      </w:r>
      <w:r w:rsidR="002818A7" w:rsidRPr="002A4F28">
        <w:t xml:space="preserve"> </w:t>
      </w:r>
      <w:r w:rsidRPr="002A4F28">
        <w:t>на</w:t>
      </w:r>
      <w:r w:rsidR="002818A7" w:rsidRPr="002A4F28">
        <w:t xml:space="preserve"> </w:t>
      </w:r>
      <w:r w:rsidRPr="002A4F28">
        <w:t>восстановление</w:t>
      </w:r>
      <w:r w:rsidR="002818A7" w:rsidRPr="002A4F28">
        <w:t xml:space="preserve"> </w:t>
      </w:r>
      <w:r w:rsidRPr="002A4F28">
        <w:t>доступа</w:t>
      </w:r>
      <w:r w:rsidR="002818A7" w:rsidRPr="002A4F28">
        <w:t xml:space="preserve"> </w:t>
      </w:r>
      <w:r w:rsidRPr="002A4F28">
        <w:t>к</w:t>
      </w:r>
      <w:r w:rsidR="002818A7" w:rsidRPr="002A4F28">
        <w:t xml:space="preserve"> </w:t>
      </w:r>
      <w:r w:rsidRPr="002A4F28">
        <w:t>учетной</w:t>
      </w:r>
      <w:r w:rsidR="002818A7" w:rsidRPr="002A4F28">
        <w:t xml:space="preserve"> </w:t>
      </w:r>
      <w:r w:rsidRPr="002A4F28">
        <w:t>записи</w:t>
      </w:r>
      <w:r w:rsidR="002818A7" w:rsidRPr="002A4F28">
        <w:t xml:space="preserve"> «</w:t>
      </w:r>
      <w:r w:rsidRPr="002A4F28">
        <w:t>Госуслуг</w:t>
      </w:r>
      <w:r w:rsidR="002818A7" w:rsidRPr="002A4F28">
        <w:t>»</w:t>
      </w:r>
      <w:r w:rsidRPr="002A4F28">
        <w:t>.</w:t>
      </w:r>
    </w:p>
    <w:p w14:paraId="7FB3C020" w14:textId="77777777" w:rsidR="005A43FC" w:rsidRPr="002A4F28" w:rsidRDefault="002818A7" w:rsidP="005A43FC">
      <w:r w:rsidRPr="002A4F28">
        <w:t>«</w:t>
      </w:r>
      <w:r w:rsidR="005A43FC" w:rsidRPr="002A4F28">
        <w:t>Текст</w:t>
      </w:r>
      <w:r w:rsidRPr="002A4F28">
        <w:t xml:space="preserve"> </w:t>
      </w:r>
      <w:r w:rsidR="005A43FC" w:rsidRPr="002A4F28">
        <w:t>сообщения</w:t>
      </w:r>
      <w:r w:rsidRPr="002A4F28">
        <w:t xml:space="preserve"> </w:t>
      </w:r>
      <w:r w:rsidR="005A43FC" w:rsidRPr="002A4F28">
        <w:t>злоумышленники</w:t>
      </w:r>
      <w:r w:rsidRPr="002A4F28">
        <w:t xml:space="preserve"> </w:t>
      </w:r>
      <w:r w:rsidR="005A43FC" w:rsidRPr="002A4F28">
        <w:t>объясняют</w:t>
      </w:r>
      <w:r w:rsidRPr="002A4F28">
        <w:t xml:space="preserve"> </w:t>
      </w:r>
      <w:r w:rsidR="005A43FC" w:rsidRPr="002A4F28">
        <w:t>тем,</w:t>
      </w:r>
      <w:r w:rsidRPr="002A4F28">
        <w:t xml:space="preserve"> </w:t>
      </w:r>
      <w:r w:rsidR="005A43FC" w:rsidRPr="002A4F28">
        <w:t>что</w:t>
      </w:r>
      <w:r w:rsidRPr="002A4F28">
        <w:t xml:space="preserve"> </w:t>
      </w:r>
      <w:r w:rsidR="005A43FC" w:rsidRPr="002A4F28">
        <w:t>ваша</w:t>
      </w:r>
      <w:r w:rsidRPr="002A4F28">
        <w:t xml:space="preserve"> </w:t>
      </w:r>
      <w:r w:rsidR="005A43FC" w:rsidRPr="002A4F28">
        <w:t>запись</w:t>
      </w:r>
      <w:r w:rsidRPr="002A4F28">
        <w:t xml:space="preserve"> </w:t>
      </w:r>
      <w:r w:rsidR="005A43FC" w:rsidRPr="002A4F28">
        <w:t>в</w:t>
      </w:r>
      <w:r w:rsidRPr="002A4F28">
        <w:t xml:space="preserve"> </w:t>
      </w:r>
      <w:r w:rsidR="005A43FC" w:rsidRPr="002A4F28">
        <w:t>ПФР</w:t>
      </w:r>
      <w:r w:rsidRPr="002A4F28">
        <w:t xml:space="preserve"> «</w:t>
      </w:r>
      <w:r w:rsidR="005A43FC" w:rsidRPr="002A4F28">
        <w:t>устарела</w:t>
      </w:r>
      <w:r w:rsidRPr="002A4F28">
        <w:t xml:space="preserve">» </w:t>
      </w:r>
      <w:r w:rsidR="005A43FC" w:rsidRPr="002A4F28">
        <w:t>и</w:t>
      </w:r>
      <w:r w:rsidRPr="002A4F28">
        <w:t xml:space="preserve"> </w:t>
      </w:r>
      <w:r w:rsidR="005A43FC" w:rsidRPr="002A4F28">
        <w:t>ее</w:t>
      </w:r>
      <w:r w:rsidRPr="002A4F28">
        <w:t xml:space="preserve"> </w:t>
      </w:r>
      <w:r w:rsidR="005A43FC" w:rsidRPr="002A4F28">
        <w:t>нужно</w:t>
      </w:r>
      <w:r w:rsidRPr="002A4F28">
        <w:t xml:space="preserve"> «</w:t>
      </w:r>
      <w:r w:rsidR="005A43FC" w:rsidRPr="002A4F28">
        <w:t>восстановить</w:t>
      </w:r>
      <w:r w:rsidRPr="002A4F28">
        <w:t>»</w:t>
      </w:r>
      <w:r w:rsidR="005A43FC" w:rsidRPr="002A4F28">
        <w:t>,</w:t>
      </w:r>
      <w:r w:rsidRPr="002A4F28">
        <w:t xml:space="preserve"> - </w:t>
      </w:r>
      <w:r w:rsidR="005A43FC" w:rsidRPr="002A4F28">
        <w:t>подчеркнул</w:t>
      </w:r>
      <w:r w:rsidRPr="002A4F28">
        <w:t xml:space="preserve"> </w:t>
      </w:r>
      <w:r w:rsidR="005A43FC" w:rsidRPr="002A4F28">
        <w:t>Овсепян.</w:t>
      </w:r>
    </w:p>
    <w:p w14:paraId="2DDE8FCD" w14:textId="77777777" w:rsidR="005A43FC" w:rsidRPr="002A4F28" w:rsidRDefault="005A43FC" w:rsidP="005A43FC">
      <w:r w:rsidRPr="002A4F28">
        <w:t>Специалист</w:t>
      </w:r>
      <w:r w:rsidR="002818A7" w:rsidRPr="002A4F28">
        <w:t xml:space="preserve"> </w:t>
      </w:r>
      <w:r w:rsidRPr="002A4F28">
        <w:t>призвал</w:t>
      </w:r>
      <w:r w:rsidR="002818A7" w:rsidRPr="002A4F28">
        <w:t xml:space="preserve"> </w:t>
      </w:r>
      <w:r w:rsidRPr="002A4F28">
        <w:t>не</w:t>
      </w:r>
      <w:r w:rsidR="002818A7" w:rsidRPr="002A4F28">
        <w:t xml:space="preserve"> </w:t>
      </w:r>
      <w:r w:rsidRPr="002A4F28">
        <w:t>вступать</w:t>
      </w:r>
      <w:r w:rsidR="002818A7" w:rsidRPr="002A4F28">
        <w:t xml:space="preserve"> </w:t>
      </w:r>
      <w:r w:rsidRPr="002A4F28">
        <w:t>в</w:t>
      </w:r>
      <w:r w:rsidR="002818A7" w:rsidRPr="002A4F28">
        <w:t xml:space="preserve"> </w:t>
      </w:r>
      <w:r w:rsidRPr="002A4F28">
        <w:t>диалог</w:t>
      </w:r>
      <w:r w:rsidR="002818A7" w:rsidRPr="002A4F28">
        <w:t xml:space="preserve"> </w:t>
      </w:r>
      <w:r w:rsidRPr="002A4F28">
        <w:t>в</w:t>
      </w:r>
      <w:r w:rsidR="002818A7" w:rsidRPr="002A4F28">
        <w:t xml:space="preserve"> </w:t>
      </w:r>
      <w:r w:rsidRPr="002A4F28">
        <w:t>мессенджере</w:t>
      </w:r>
      <w:r w:rsidR="002818A7" w:rsidRPr="002A4F28">
        <w:t xml:space="preserve"> </w:t>
      </w:r>
      <w:r w:rsidRPr="002A4F28">
        <w:t>и</w:t>
      </w:r>
      <w:r w:rsidR="002818A7" w:rsidRPr="002A4F28">
        <w:t xml:space="preserve"> </w:t>
      </w:r>
      <w:r w:rsidRPr="002A4F28">
        <w:t>по</w:t>
      </w:r>
      <w:r w:rsidR="002818A7" w:rsidRPr="002A4F28">
        <w:t xml:space="preserve"> </w:t>
      </w:r>
      <w:r w:rsidRPr="002A4F28">
        <w:t>телефону</w:t>
      </w:r>
      <w:r w:rsidR="002818A7" w:rsidRPr="002A4F28">
        <w:t xml:space="preserve"> </w:t>
      </w:r>
      <w:r w:rsidRPr="002A4F28">
        <w:t>с</w:t>
      </w:r>
      <w:r w:rsidR="002818A7" w:rsidRPr="002A4F28">
        <w:t xml:space="preserve"> </w:t>
      </w:r>
      <w:r w:rsidRPr="002A4F28">
        <w:t>незнакомыми</w:t>
      </w:r>
      <w:r w:rsidR="002818A7" w:rsidRPr="002A4F28">
        <w:t xml:space="preserve"> </w:t>
      </w:r>
      <w:r w:rsidRPr="002A4F28">
        <w:t>и</w:t>
      </w:r>
      <w:r w:rsidR="002818A7" w:rsidRPr="002A4F28">
        <w:t xml:space="preserve"> </w:t>
      </w:r>
      <w:r w:rsidRPr="002A4F28">
        <w:t>подозрительными</w:t>
      </w:r>
      <w:r w:rsidR="002818A7" w:rsidRPr="002A4F28">
        <w:t xml:space="preserve"> </w:t>
      </w:r>
      <w:r w:rsidRPr="002A4F28">
        <w:t>лицами.</w:t>
      </w:r>
      <w:r w:rsidR="002818A7" w:rsidRPr="002A4F28">
        <w:t xml:space="preserve"> </w:t>
      </w:r>
      <w:r w:rsidRPr="002A4F28">
        <w:t>В</w:t>
      </w:r>
      <w:r w:rsidR="002818A7" w:rsidRPr="002A4F28">
        <w:t xml:space="preserve"> </w:t>
      </w:r>
      <w:r w:rsidRPr="002A4F28">
        <w:t>случае</w:t>
      </w:r>
      <w:r w:rsidR="002818A7" w:rsidRPr="002A4F28">
        <w:t xml:space="preserve"> </w:t>
      </w:r>
      <w:r w:rsidRPr="002A4F28">
        <w:t>сомнений</w:t>
      </w:r>
      <w:r w:rsidR="002818A7" w:rsidRPr="002A4F28">
        <w:t xml:space="preserve"> </w:t>
      </w:r>
      <w:r w:rsidRPr="002A4F28">
        <w:t>лучше</w:t>
      </w:r>
      <w:r w:rsidR="002818A7" w:rsidRPr="002A4F28">
        <w:t xml:space="preserve"> </w:t>
      </w:r>
      <w:r w:rsidRPr="002A4F28">
        <w:t>закончить</w:t>
      </w:r>
      <w:r w:rsidR="002818A7" w:rsidRPr="002A4F28">
        <w:t xml:space="preserve"> </w:t>
      </w:r>
      <w:r w:rsidRPr="002A4F28">
        <w:t>разговор</w:t>
      </w:r>
      <w:r w:rsidR="002818A7" w:rsidRPr="002A4F28">
        <w:t xml:space="preserve"> </w:t>
      </w:r>
      <w:r w:rsidRPr="002A4F28">
        <w:t>и</w:t>
      </w:r>
      <w:r w:rsidR="002818A7" w:rsidRPr="002A4F28">
        <w:t xml:space="preserve"> </w:t>
      </w:r>
      <w:r w:rsidRPr="002A4F28">
        <w:t>самим</w:t>
      </w:r>
      <w:r w:rsidR="002818A7" w:rsidRPr="002A4F28">
        <w:t xml:space="preserve"> </w:t>
      </w:r>
      <w:r w:rsidRPr="002A4F28">
        <w:t>позвонить</w:t>
      </w:r>
      <w:r w:rsidR="002818A7" w:rsidRPr="002A4F28">
        <w:t xml:space="preserve"> </w:t>
      </w:r>
      <w:r w:rsidRPr="002A4F28">
        <w:t>по</w:t>
      </w:r>
      <w:r w:rsidR="002818A7" w:rsidRPr="002A4F28">
        <w:t xml:space="preserve"> </w:t>
      </w:r>
      <w:r w:rsidRPr="002A4F28">
        <w:t>официальному</w:t>
      </w:r>
      <w:r w:rsidR="002818A7" w:rsidRPr="002A4F28">
        <w:t xml:space="preserve"> </w:t>
      </w:r>
      <w:r w:rsidRPr="002A4F28">
        <w:t>номеру</w:t>
      </w:r>
      <w:r w:rsidR="002818A7" w:rsidRPr="002A4F28">
        <w:t xml:space="preserve"> </w:t>
      </w:r>
      <w:r w:rsidRPr="002A4F28">
        <w:t>в</w:t>
      </w:r>
      <w:r w:rsidR="002818A7" w:rsidRPr="002A4F28">
        <w:t xml:space="preserve"> </w:t>
      </w:r>
      <w:r w:rsidRPr="002A4F28">
        <w:t>Социальный</w:t>
      </w:r>
      <w:r w:rsidR="002818A7" w:rsidRPr="002A4F28">
        <w:t xml:space="preserve"> </w:t>
      </w:r>
      <w:r w:rsidRPr="002A4F28">
        <w:t>фонд</w:t>
      </w:r>
      <w:r w:rsidR="002818A7" w:rsidRPr="002A4F28">
        <w:t xml:space="preserve"> </w:t>
      </w:r>
      <w:r w:rsidRPr="002A4F28">
        <w:t>России.</w:t>
      </w:r>
    </w:p>
    <w:p w14:paraId="4E3F6ED5" w14:textId="77777777" w:rsidR="005A43FC" w:rsidRPr="002A4F28" w:rsidRDefault="002818A7" w:rsidP="005A43FC">
      <w:r w:rsidRPr="002A4F28">
        <w:t>«</w:t>
      </w:r>
      <w:r w:rsidR="005A43FC" w:rsidRPr="002A4F28">
        <w:t>Служба</w:t>
      </w:r>
      <w:r w:rsidRPr="002A4F28">
        <w:t xml:space="preserve"> </w:t>
      </w:r>
      <w:r w:rsidR="005A43FC" w:rsidRPr="002A4F28">
        <w:t>поддержки</w:t>
      </w:r>
      <w:r w:rsidRPr="002A4F28">
        <w:t xml:space="preserve"> «</w:t>
      </w:r>
      <w:r w:rsidR="005A43FC" w:rsidRPr="002A4F28">
        <w:t>Госуслуг</w:t>
      </w:r>
      <w:r w:rsidRPr="002A4F28">
        <w:t xml:space="preserve">» </w:t>
      </w:r>
      <w:r w:rsidR="005A43FC" w:rsidRPr="002A4F28">
        <w:t>и</w:t>
      </w:r>
      <w:r w:rsidRPr="002A4F28">
        <w:t xml:space="preserve"> </w:t>
      </w:r>
      <w:r w:rsidR="005A43FC" w:rsidRPr="002A4F28">
        <w:t>других</w:t>
      </w:r>
      <w:r w:rsidRPr="002A4F28">
        <w:t xml:space="preserve"> </w:t>
      </w:r>
      <w:r w:rsidR="005A43FC" w:rsidRPr="002A4F28">
        <w:t>государственных</w:t>
      </w:r>
      <w:r w:rsidRPr="002A4F28">
        <w:t xml:space="preserve"> </w:t>
      </w:r>
      <w:r w:rsidR="005A43FC" w:rsidRPr="002A4F28">
        <w:t>организаций</w:t>
      </w:r>
      <w:r w:rsidRPr="002A4F28">
        <w:t xml:space="preserve"> </w:t>
      </w:r>
      <w:r w:rsidR="005A43FC" w:rsidRPr="002A4F28">
        <w:t>не</w:t>
      </w:r>
      <w:r w:rsidRPr="002A4F28">
        <w:t xml:space="preserve"> </w:t>
      </w:r>
      <w:r w:rsidR="005A43FC" w:rsidRPr="002A4F28">
        <w:t>звонит</w:t>
      </w:r>
      <w:r w:rsidRPr="002A4F28">
        <w:t xml:space="preserve"> </w:t>
      </w:r>
      <w:r w:rsidR="005A43FC" w:rsidRPr="002A4F28">
        <w:t>и</w:t>
      </w:r>
      <w:r w:rsidRPr="002A4F28">
        <w:t xml:space="preserve"> </w:t>
      </w:r>
      <w:r w:rsidR="005A43FC" w:rsidRPr="002A4F28">
        <w:t>не</w:t>
      </w:r>
      <w:r w:rsidRPr="002A4F28">
        <w:t xml:space="preserve"> </w:t>
      </w:r>
      <w:r w:rsidR="005A43FC" w:rsidRPr="002A4F28">
        <w:t>спрашивает</w:t>
      </w:r>
      <w:r w:rsidRPr="002A4F28">
        <w:t xml:space="preserve"> </w:t>
      </w:r>
      <w:r w:rsidR="005A43FC" w:rsidRPr="002A4F28">
        <w:t>пароли</w:t>
      </w:r>
      <w:r w:rsidRPr="002A4F28">
        <w:t xml:space="preserve"> </w:t>
      </w:r>
      <w:r w:rsidR="005A43FC" w:rsidRPr="002A4F28">
        <w:t>и</w:t>
      </w:r>
      <w:r w:rsidRPr="002A4F28">
        <w:t xml:space="preserve"> </w:t>
      </w:r>
      <w:r w:rsidR="005A43FC" w:rsidRPr="002A4F28">
        <w:t>коды</w:t>
      </w:r>
      <w:r w:rsidRPr="002A4F28">
        <w:t xml:space="preserve"> </w:t>
      </w:r>
      <w:r w:rsidR="005A43FC" w:rsidRPr="002A4F28">
        <w:t>доступа,</w:t>
      </w:r>
      <w:r w:rsidRPr="002A4F28">
        <w:t xml:space="preserve"> </w:t>
      </w:r>
      <w:r w:rsidR="005A43FC" w:rsidRPr="002A4F28">
        <w:t>не</w:t>
      </w:r>
      <w:r w:rsidRPr="002A4F28">
        <w:t xml:space="preserve"> </w:t>
      </w:r>
      <w:r w:rsidR="005A43FC" w:rsidRPr="002A4F28">
        <w:t>просит</w:t>
      </w:r>
      <w:r w:rsidRPr="002A4F28">
        <w:t xml:space="preserve"> </w:t>
      </w:r>
      <w:r w:rsidR="005A43FC" w:rsidRPr="002A4F28">
        <w:t>назвать</w:t>
      </w:r>
      <w:r w:rsidRPr="002A4F28">
        <w:t xml:space="preserve"> </w:t>
      </w:r>
      <w:r w:rsidR="005A43FC" w:rsidRPr="002A4F28">
        <w:t>ответы</w:t>
      </w:r>
      <w:r w:rsidRPr="002A4F28">
        <w:t xml:space="preserve"> </w:t>
      </w:r>
      <w:r w:rsidR="005A43FC" w:rsidRPr="002A4F28">
        <w:t>на</w:t>
      </w:r>
      <w:r w:rsidRPr="002A4F28">
        <w:t xml:space="preserve"> </w:t>
      </w:r>
      <w:r w:rsidR="005A43FC" w:rsidRPr="002A4F28">
        <w:t>контрольные</w:t>
      </w:r>
      <w:r w:rsidRPr="002A4F28">
        <w:t xml:space="preserve"> </w:t>
      </w:r>
      <w:r w:rsidR="005A43FC" w:rsidRPr="002A4F28">
        <w:t>вопросы.</w:t>
      </w:r>
      <w:r w:rsidRPr="002A4F28">
        <w:t xml:space="preserve"> </w:t>
      </w:r>
      <w:r w:rsidR="005A43FC" w:rsidRPr="002A4F28">
        <w:t>Если</w:t>
      </w:r>
      <w:r w:rsidRPr="002A4F28">
        <w:t xml:space="preserve"> </w:t>
      </w:r>
      <w:r w:rsidR="005A43FC" w:rsidRPr="002A4F28">
        <w:t>вам</w:t>
      </w:r>
      <w:r w:rsidRPr="002A4F28">
        <w:t xml:space="preserve"> </w:t>
      </w:r>
      <w:r w:rsidR="005A43FC" w:rsidRPr="002A4F28">
        <w:t>позвонили</w:t>
      </w:r>
      <w:r w:rsidRPr="002A4F28">
        <w:t xml:space="preserve"> </w:t>
      </w:r>
      <w:r w:rsidR="005A43FC" w:rsidRPr="002A4F28">
        <w:t>от</w:t>
      </w:r>
      <w:r w:rsidRPr="002A4F28">
        <w:t xml:space="preserve"> </w:t>
      </w:r>
      <w:r w:rsidR="005A43FC" w:rsidRPr="002A4F28">
        <w:t>имени</w:t>
      </w:r>
      <w:r w:rsidRPr="002A4F28">
        <w:t xml:space="preserve"> «</w:t>
      </w:r>
      <w:r w:rsidR="005A43FC" w:rsidRPr="002A4F28">
        <w:t>Госуслуг</w:t>
      </w:r>
      <w:r w:rsidRPr="002A4F28">
        <w:t xml:space="preserve">» </w:t>
      </w:r>
      <w:r w:rsidR="005A43FC" w:rsidRPr="002A4F28">
        <w:t>и</w:t>
      </w:r>
      <w:r w:rsidRPr="002A4F28">
        <w:t xml:space="preserve"> </w:t>
      </w:r>
      <w:r w:rsidR="005A43FC" w:rsidRPr="002A4F28">
        <w:t>задают</w:t>
      </w:r>
      <w:r w:rsidRPr="002A4F28">
        <w:t xml:space="preserve"> </w:t>
      </w:r>
      <w:r w:rsidR="005A43FC" w:rsidRPr="002A4F28">
        <w:t>такие</w:t>
      </w:r>
      <w:r w:rsidRPr="002A4F28">
        <w:t xml:space="preserve"> </w:t>
      </w:r>
      <w:r w:rsidR="005A43FC" w:rsidRPr="002A4F28">
        <w:t>вопросы</w:t>
      </w:r>
      <w:r w:rsidRPr="002A4F28">
        <w:t xml:space="preserve"> - </w:t>
      </w:r>
      <w:r w:rsidR="005A43FC" w:rsidRPr="002A4F28">
        <w:t>это</w:t>
      </w:r>
      <w:r w:rsidRPr="002A4F28">
        <w:t xml:space="preserve"> </w:t>
      </w:r>
      <w:r w:rsidR="005A43FC" w:rsidRPr="002A4F28">
        <w:t>мошенники.</w:t>
      </w:r>
      <w:r w:rsidRPr="002A4F28">
        <w:t xml:space="preserve"> </w:t>
      </w:r>
      <w:r w:rsidR="005A43FC" w:rsidRPr="002A4F28">
        <w:t>Если</w:t>
      </w:r>
      <w:r w:rsidRPr="002A4F28">
        <w:t xml:space="preserve"> </w:t>
      </w:r>
      <w:r w:rsidR="005A43FC" w:rsidRPr="002A4F28">
        <w:t>вы</w:t>
      </w:r>
      <w:r w:rsidRPr="002A4F28">
        <w:t xml:space="preserve"> </w:t>
      </w:r>
      <w:r w:rsidR="005A43FC" w:rsidRPr="002A4F28">
        <w:t>столкнулись</w:t>
      </w:r>
      <w:r w:rsidRPr="002A4F28">
        <w:t xml:space="preserve"> </w:t>
      </w:r>
      <w:r w:rsidR="005A43FC" w:rsidRPr="002A4F28">
        <w:t>с</w:t>
      </w:r>
      <w:r w:rsidRPr="002A4F28">
        <w:t xml:space="preserve"> </w:t>
      </w:r>
      <w:r w:rsidR="005A43FC" w:rsidRPr="002A4F28">
        <w:t>подобным,</w:t>
      </w:r>
      <w:r w:rsidRPr="002A4F28">
        <w:t xml:space="preserve"> </w:t>
      </w:r>
      <w:r w:rsidR="005A43FC" w:rsidRPr="002A4F28">
        <w:t>сразу</w:t>
      </w:r>
      <w:r w:rsidRPr="002A4F28">
        <w:t xml:space="preserve"> </w:t>
      </w:r>
      <w:r w:rsidR="005A43FC" w:rsidRPr="002A4F28">
        <w:t>же</w:t>
      </w:r>
      <w:r w:rsidRPr="002A4F28">
        <w:t xml:space="preserve"> </w:t>
      </w:r>
      <w:r w:rsidR="005A43FC" w:rsidRPr="002A4F28">
        <w:t>положите</w:t>
      </w:r>
      <w:r w:rsidRPr="002A4F28">
        <w:t xml:space="preserve"> </w:t>
      </w:r>
      <w:r w:rsidR="005A43FC" w:rsidRPr="002A4F28">
        <w:t>трубку,</w:t>
      </w:r>
      <w:r w:rsidRPr="002A4F28">
        <w:t xml:space="preserve"> </w:t>
      </w:r>
      <w:r w:rsidR="005A43FC" w:rsidRPr="002A4F28">
        <w:t>зафиксируйте</w:t>
      </w:r>
      <w:r w:rsidRPr="002A4F28">
        <w:t xml:space="preserve"> </w:t>
      </w:r>
      <w:r w:rsidR="005A43FC" w:rsidRPr="002A4F28">
        <w:t>время</w:t>
      </w:r>
      <w:r w:rsidRPr="002A4F28">
        <w:t xml:space="preserve"> </w:t>
      </w:r>
      <w:r w:rsidR="005A43FC" w:rsidRPr="002A4F28">
        <w:lastRenderedPageBreak/>
        <w:t>звонка</w:t>
      </w:r>
      <w:r w:rsidRPr="002A4F28">
        <w:t xml:space="preserve"> </w:t>
      </w:r>
      <w:r w:rsidR="005A43FC" w:rsidRPr="002A4F28">
        <w:t>и</w:t>
      </w:r>
      <w:r w:rsidRPr="002A4F28">
        <w:t xml:space="preserve"> </w:t>
      </w:r>
      <w:r w:rsidR="005A43FC" w:rsidRPr="002A4F28">
        <w:t>номер</w:t>
      </w:r>
      <w:r w:rsidRPr="002A4F28">
        <w:t xml:space="preserve"> </w:t>
      </w:r>
      <w:r w:rsidR="005A43FC" w:rsidRPr="002A4F28">
        <w:t>телефона</w:t>
      </w:r>
      <w:r w:rsidRPr="002A4F28">
        <w:t xml:space="preserve"> </w:t>
      </w:r>
      <w:r w:rsidR="005A43FC" w:rsidRPr="002A4F28">
        <w:t>собеседника.</w:t>
      </w:r>
      <w:r w:rsidRPr="002A4F28">
        <w:t xml:space="preserve"> </w:t>
      </w:r>
      <w:r w:rsidR="005A43FC" w:rsidRPr="002A4F28">
        <w:t>Эти</w:t>
      </w:r>
      <w:r w:rsidRPr="002A4F28">
        <w:t xml:space="preserve"> </w:t>
      </w:r>
      <w:r w:rsidR="005A43FC" w:rsidRPr="002A4F28">
        <w:t>данные</w:t>
      </w:r>
      <w:r w:rsidRPr="002A4F28">
        <w:t xml:space="preserve"> </w:t>
      </w:r>
      <w:r w:rsidR="005A43FC" w:rsidRPr="002A4F28">
        <w:t>могут</w:t>
      </w:r>
      <w:r w:rsidRPr="002A4F28">
        <w:t xml:space="preserve"> </w:t>
      </w:r>
      <w:r w:rsidR="005A43FC" w:rsidRPr="002A4F28">
        <w:t>потребоваться</w:t>
      </w:r>
      <w:r w:rsidRPr="002A4F28">
        <w:t xml:space="preserve"> </w:t>
      </w:r>
      <w:r w:rsidR="005A43FC" w:rsidRPr="002A4F28">
        <w:t>для</w:t>
      </w:r>
      <w:r w:rsidRPr="002A4F28">
        <w:t xml:space="preserve"> </w:t>
      </w:r>
      <w:r w:rsidR="005A43FC" w:rsidRPr="002A4F28">
        <w:t>заявления</w:t>
      </w:r>
      <w:r w:rsidRPr="002A4F28">
        <w:t xml:space="preserve"> </w:t>
      </w:r>
      <w:r w:rsidR="005A43FC" w:rsidRPr="002A4F28">
        <w:t>в</w:t>
      </w:r>
      <w:r w:rsidRPr="002A4F28">
        <w:t xml:space="preserve"> </w:t>
      </w:r>
      <w:r w:rsidR="005A43FC" w:rsidRPr="002A4F28">
        <w:t>полицию</w:t>
      </w:r>
      <w:r w:rsidRPr="002A4F28">
        <w:t xml:space="preserve"> </w:t>
      </w:r>
      <w:r w:rsidR="005A43FC" w:rsidRPr="002A4F28">
        <w:t>и</w:t>
      </w:r>
      <w:r w:rsidRPr="002A4F28">
        <w:t xml:space="preserve"> </w:t>
      </w:r>
      <w:r w:rsidR="005A43FC" w:rsidRPr="002A4F28">
        <w:t>сообщения</w:t>
      </w:r>
      <w:r w:rsidRPr="002A4F28">
        <w:t xml:space="preserve"> </w:t>
      </w:r>
      <w:r w:rsidR="005A43FC" w:rsidRPr="002A4F28">
        <w:t>о</w:t>
      </w:r>
      <w:r w:rsidRPr="002A4F28">
        <w:t xml:space="preserve"> </w:t>
      </w:r>
      <w:r w:rsidR="005A43FC" w:rsidRPr="002A4F28">
        <w:t>подозрительном</w:t>
      </w:r>
      <w:r w:rsidRPr="002A4F28">
        <w:t xml:space="preserve"> </w:t>
      </w:r>
      <w:r w:rsidR="005A43FC" w:rsidRPr="002A4F28">
        <w:t>звонке,</w:t>
      </w:r>
      <w:r w:rsidRPr="002A4F28">
        <w:t xml:space="preserve"> </w:t>
      </w:r>
      <w:r w:rsidR="005A43FC" w:rsidRPr="002A4F28">
        <w:t>которое</w:t>
      </w:r>
      <w:r w:rsidRPr="002A4F28">
        <w:t xml:space="preserve"> </w:t>
      </w:r>
      <w:r w:rsidR="005A43FC" w:rsidRPr="002A4F28">
        <w:t>вы</w:t>
      </w:r>
      <w:r w:rsidRPr="002A4F28">
        <w:t xml:space="preserve"> </w:t>
      </w:r>
      <w:r w:rsidR="005A43FC" w:rsidRPr="002A4F28">
        <w:t>можете</w:t>
      </w:r>
      <w:r w:rsidRPr="002A4F28">
        <w:t xml:space="preserve"> </w:t>
      </w:r>
      <w:r w:rsidR="005A43FC" w:rsidRPr="002A4F28">
        <w:t>оставить</w:t>
      </w:r>
      <w:r w:rsidRPr="002A4F28">
        <w:t xml:space="preserve"> </w:t>
      </w:r>
      <w:r w:rsidR="005A43FC" w:rsidRPr="002A4F28">
        <w:t>на</w:t>
      </w:r>
      <w:r w:rsidRPr="002A4F28">
        <w:t xml:space="preserve"> </w:t>
      </w:r>
      <w:r w:rsidR="005A43FC" w:rsidRPr="002A4F28">
        <w:t>сайте</w:t>
      </w:r>
      <w:r w:rsidRPr="002A4F28">
        <w:t xml:space="preserve"> «</w:t>
      </w:r>
      <w:r w:rsidR="005A43FC" w:rsidRPr="002A4F28">
        <w:t>Госуслуг</w:t>
      </w:r>
      <w:r w:rsidRPr="002A4F28">
        <w:t>»</w:t>
      </w:r>
      <w:r w:rsidR="005A43FC" w:rsidRPr="002A4F28">
        <w:t>,</w:t>
      </w:r>
      <w:r w:rsidRPr="002A4F28">
        <w:t xml:space="preserve"> - </w:t>
      </w:r>
      <w:r w:rsidR="005A43FC" w:rsidRPr="002A4F28">
        <w:t>объяснил</w:t>
      </w:r>
      <w:r w:rsidRPr="002A4F28">
        <w:t xml:space="preserve"> </w:t>
      </w:r>
      <w:r w:rsidR="005A43FC" w:rsidRPr="002A4F28">
        <w:t>он.</w:t>
      </w:r>
    </w:p>
    <w:p w14:paraId="728BC688" w14:textId="77777777" w:rsidR="005A43FC" w:rsidRPr="002A4F28" w:rsidRDefault="005A43FC" w:rsidP="005A43FC">
      <w:r w:rsidRPr="002A4F28">
        <w:t>Эксперт</w:t>
      </w:r>
      <w:r w:rsidR="002818A7" w:rsidRPr="002A4F28">
        <w:t xml:space="preserve"> </w:t>
      </w:r>
      <w:r w:rsidRPr="002A4F28">
        <w:t>добавил,</w:t>
      </w:r>
      <w:r w:rsidR="002818A7" w:rsidRPr="002A4F28">
        <w:t xml:space="preserve"> </w:t>
      </w:r>
      <w:r w:rsidRPr="002A4F28">
        <w:t>что</w:t>
      </w:r>
      <w:r w:rsidR="002818A7" w:rsidRPr="002A4F28">
        <w:t xml:space="preserve"> </w:t>
      </w:r>
      <w:r w:rsidRPr="002A4F28">
        <w:t>если</w:t>
      </w:r>
      <w:r w:rsidR="002818A7" w:rsidRPr="002A4F28">
        <w:t xml:space="preserve"> </w:t>
      </w:r>
      <w:r w:rsidRPr="002A4F28">
        <w:t>вы</w:t>
      </w:r>
      <w:r w:rsidR="002818A7" w:rsidRPr="002A4F28">
        <w:t xml:space="preserve"> </w:t>
      </w:r>
      <w:r w:rsidRPr="002A4F28">
        <w:t>вс</w:t>
      </w:r>
      <w:r w:rsidR="002818A7" w:rsidRPr="002A4F28">
        <w:t xml:space="preserve">е </w:t>
      </w:r>
      <w:r w:rsidRPr="002A4F28">
        <w:t>же</w:t>
      </w:r>
      <w:r w:rsidR="002818A7" w:rsidRPr="002A4F28">
        <w:t xml:space="preserve"> </w:t>
      </w:r>
      <w:r w:rsidRPr="002A4F28">
        <w:t>передали</w:t>
      </w:r>
      <w:r w:rsidR="002818A7" w:rsidRPr="002A4F28">
        <w:t xml:space="preserve"> </w:t>
      </w:r>
      <w:r w:rsidRPr="002A4F28">
        <w:t>мошенникам</w:t>
      </w:r>
      <w:r w:rsidR="002818A7" w:rsidRPr="002A4F28">
        <w:t xml:space="preserve"> </w:t>
      </w:r>
      <w:r w:rsidRPr="002A4F28">
        <w:t>данные,</w:t>
      </w:r>
      <w:r w:rsidR="002818A7" w:rsidRPr="002A4F28">
        <w:t xml:space="preserve"> </w:t>
      </w:r>
      <w:r w:rsidRPr="002A4F28">
        <w:t>то</w:t>
      </w:r>
      <w:r w:rsidR="002818A7" w:rsidRPr="002A4F28">
        <w:t xml:space="preserve"> </w:t>
      </w:r>
      <w:r w:rsidRPr="002A4F28">
        <w:t>нужно</w:t>
      </w:r>
      <w:r w:rsidR="002818A7" w:rsidRPr="002A4F28">
        <w:t xml:space="preserve"> </w:t>
      </w:r>
      <w:r w:rsidRPr="002A4F28">
        <w:t>как</w:t>
      </w:r>
      <w:r w:rsidR="002818A7" w:rsidRPr="002A4F28">
        <w:t xml:space="preserve"> </w:t>
      </w:r>
      <w:r w:rsidRPr="002A4F28">
        <w:t>можно</w:t>
      </w:r>
      <w:r w:rsidR="002818A7" w:rsidRPr="002A4F28">
        <w:t xml:space="preserve"> </w:t>
      </w:r>
      <w:r w:rsidRPr="002A4F28">
        <w:t>быстрее</w:t>
      </w:r>
      <w:r w:rsidR="002818A7" w:rsidRPr="002A4F28">
        <w:t xml:space="preserve"> </w:t>
      </w:r>
      <w:r w:rsidRPr="002A4F28">
        <w:t>постараться</w:t>
      </w:r>
      <w:r w:rsidR="002818A7" w:rsidRPr="002A4F28">
        <w:t xml:space="preserve"> </w:t>
      </w:r>
      <w:r w:rsidRPr="002A4F28">
        <w:t>войти</w:t>
      </w:r>
      <w:r w:rsidR="002818A7" w:rsidRPr="002A4F28">
        <w:t xml:space="preserve"> </w:t>
      </w:r>
      <w:r w:rsidRPr="002A4F28">
        <w:t>в</w:t>
      </w:r>
      <w:r w:rsidR="002818A7" w:rsidRPr="002A4F28">
        <w:t xml:space="preserve"> </w:t>
      </w:r>
      <w:r w:rsidRPr="002A4F28">
        <w:t>личный</w:t>
      </w:r>
      <w:r w:rsidR="002818A7" w:rsidRPr="002A4F28">
        <w:t xml:space="preserve"> </w:t>
      </w:r>
      <w:r w:rsidRPr="002A4F28">
        <w:t>кабинет</w:t>
      </w:r>
      <w:r w:rsidR="002818A7" w:rsidRPr="002A4F28">
        <w:t xml:space="preserve"> «</w:t>
      </w:r>
      <w:r w:rsidRPr="002A4F28">
        <w:t>Госуслуг</w:t>
      </w:r>
      <w:r w:rsidR="002818A7" w:rsidRPr="002A4F28">
        <w:t xml:space="preserve">» </w:t>
      </w:r>
      <w:r w:rsidRPr="002A4F28">
        <w:t>―</w:t>
      </w:r>
      <w:r w:rsidR="002818A7" w:rsidRPr="002A4F28">
        <w:t xml:space="preserve"> </w:t>
      </w:r>
      <w:r w:rsidRPr="002A4F28">
        <w:t>сменить</w:t>
      </w:r>
      <w:r w:rsidR="002818A7" w:rsidRPr="002A4F28">
        <w:t xml:space="preserve"> </w:t>
      </w:r>
      <w:r w:rsidRPr="002A4F28">
        <w:t>или</w:t>
      </w:r>
      <w:r w:rsidR="002818A7" w:rsidRPr="002A4F28">
        <w:t xml:space="preserve"> </w:t>
      </w:r>
      <w:r w:rsidRPr="002A4F28">
        <w:t>восстановить</w:t>
      </w:r>
      <w:r w:rsidR="002818A7" w:rsidRPr="002A4F28">
        <w:t xml:space="preserve"> </w:t>
      </w:r>
      <w:r w:rsidRPr="002A4F28">
        <w:t>пароль.</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проверить,</w:t>
      </w:r>
      <w:r w:rsidR="002818A7" w:rsidRPr="002A4F28">
        <w:t xml:space="preserve"> </w:t>
      </w:r>
      <w:r w:rsidRPr="002A4F28">
        <w:t>что</w:t>
      </w:r>
      <w:r w:rsidR="002818A7" w:rsidRPr="002A4F28">
        <w:t xml:space="preserve"> </w:t>
      </w:r>
      <w:r w:rsidRPr="002A4F28">
        <w:t>в</w:t>
      </w:r>
      <w:r w:rsidR="002818A7" w:rsidRPr="002A4F28">
        <w:t xml:space="preserve"> </w:t>
      </w:r>
      <w:r w:rsidRPr="002A4F28">
        <w:t>профиле</w:t>
      </w:r>
      <w:r w:rsidR="002818A7" w:rsidRPr="002A4F28">
        <w:t xml:space="preserve"> </w:t>
      </w:r>
      <w:r w:rsidRPr="002A4F28">
        <w:t>указаны</w:t>
      </w:r>
      <w:r w:rsidR="002818A7" w:rsidRPr="002A4F28">
        <w:t xml:space="preserve"> </w:t>
      </w:r>
      <w:r w:rsidRPr="002A4F28">
        <w:t>именно</w:t>
      </w:r>
      <w:r w:rsidR="002818A7" w:rsidRPr="002A4F28">
        <w:t xml:space="preserve"> </w:t>
      </w:r>
      <w:r w:rsidRPr="002A4F28">
        <w:t>ваши</w:t>
      </w:r>
      <w:r w:rsidR="002818A7" w:rsidRPr="002A4F28">
        <w:t xml:space="preserve"> </w:t>
      </w:r>
      <w:r w:rsidRPr="002A4F28">
        <w:t>номер</w:t>
      </w:r>
      <w:r w:rsidR="002818A7" w:rsidRPr="002A4F28">
        <w:t xml:space="preserve"> </w:t>
      </w:r>
      <w:r w:rsidRPr="002A4F28">
        <w:t>телефона</w:t>
      </w:r>
      <w:r w:rsidR="002818A7" w:rsidRPr="002A4F28">
        <w:t xml:space="preserve"> </w:t>
      </w:r>
      <w:r w:rsidRPr="002A4F28">
        <w:t>и</w:t>
      </w:r>
      <w:r w:rsidR="002818A7" w:rsidRPr="002A4F28">
        <w:t xml:space="preserve"> </w:t>
      </w:r>
      <w:r w:rsidRPr="002A4F28">
        <w:t>электронная</w:t>
      </w:r>
      <w:r w:rsidR="002818A7" w:rsidRPr="002A4F28">
        <w:t xml:space="preserve"> </w:t>
      </w:r>
      <w:r w:rsidRPr="002A4F28">
        <w:t>почта.</w:t>
      </w:r>
      <w:r w:rsidR="002818A7" w:rsidRPr="002A4F28">
        <w:t xml:space="preserve"> </w:t>
      </w:r>
      <w:r w:rsidRPr="002A4F28">
        <w:t>Если</w:t>
      </w:r>
      <w:r w:rsidR="002818A7" w:rsidRPr="002A4F28">
        <w:t xml:space="preserve"> </w:t>
      </w:r>
      <w:r w:rsidRPr="002A4F28">
        <w:t>восстановить</w:t>
      </w:r>
      <w:r w:rsidR="002818A7" w:rsidRPr="002A4F28">
        <w:t xml:space="preserve"> </w:t>
      </w:r>
      <w:r w:rsidRPr="002A4F28">
        <w:t>пароль</w:t>
      </w:r>
      <w:r w:rsidR="002818A7" w:rsidRPr="002A4F28">
        <w:t xml:space="preserve"> </w:t>
      </w:r>
      <w:r w:rsidRPr="002A4F28">
        <w:t>не</w:t>
      </w:r>
      <w:r w:rsidR="002818A7" w:rsidRPr="002A4F28">
        <w:t xml:space="preserve"> </w:t>
      </w:r>
      <w:r w:rsidRPr="002A4F28">
        <w:t>получается,</w:t>
      </w:r>
      <w:r w:rsidR="002818A7" w:rsidRPr="002A4F28">
        <w:t xml:space="preserve"> </w:t>
      </w:r>
      <w:r w:rsidRPr="002A4F28">
        <w:t>обязательно</w:t>
      </w:r>
      <w:r w:rsidR="002818A7" w:rsidRPr="002A4F28">
        <w:t xml:space="preserve"> </w:t>
      </w:r>
      <w:r w:rsidRPr="002A4F28">
        <w:t>обратитесь</w:t>
      </w:r>
      <w:r w:rsidR="002818A7" w:rsidRPr="002A4F28">
        <w:t xml:space="preserve"> </w:t>
      </w:r>
      <w:r w:rsidRPr="002A4F28">
        <w:t>лично</w:t>
      </w:r>
      <w:r w:rsidR="002818A7" w:rsidRPr="002A4F28">
        <w:t xml:space="preserve"> </w:t>
      </w:r>
      <w:r w:rsidRPr="002A4F28">
        <w:t>в</w:t>
      </w:r>
      <w:r w:rsidR="002818A7" w:rsidRPr="002A4F28">
        <w:t xml:space="preserve"> </w:t>
      </w:r>
      <w:r w:rsidRPr="002A4F28">
        <w:t>центр</w:t>
      </w:r>
      <w:r w:rsidR="002818A7" w:rsidRPr="002A4F28">
        <w:t xml:space="preserve"> </w:t>
      </w:r>
      <w:r w:rsidRPr="002A4F28">
        <w:t>обслуживания.</w:t>
      </w:r>
      <w:r w:rsidR="002818A7" w:rsidRPr="002A4F28">
        <w:t xml:space="preserve"> </w:t>
      </w:r>
      <w:r w:rsidRPr="002A4F28">
        <w:t>Найти</w:t>
      </w:r>
      <w:r w:rsidR="002818A7" w:rsidRPr="002A4F28">
        <w:t xml:space="preserve"> </w:t>
      </w:r>
      <w:r w:rsidRPr="002A4F28">
        <w:t>ближайший</w:t>
      </w:r>
      <w:r w:rsidR="002818A7" w:rsidRPr="002A4F28">
        <w:t xml:space="preserve"> </w:t>
      </w:r>
      <w:r w:rsidRPr="002A4F28">
        <w:t>офис</w:t>
      </w:r>
      <w:r w:rsidR="002818A7" w:rsidRPr="002A4F28">
        <w:t xml:space="preserve"> </w:t>
      </w:r>
      <w:r w:rsidRPr="002A4F28">
        <w:t>можно</w:t>
      </w:r>
      <w:r w:rsidR="002818A7" w:rsidRPr="002A4F28">
        <w:t xml:space="preserve"> </w:t>
      </w:r>
      <w:r w:rsidRPr="002A4F28">
        <w:t>на</w:t>
      </w:r>
      <w:r w:rsidR="002818A7" w:rsidRPr="002A4F28">
        <w:t xml:space="preserve"> </w:t>
      </w:r>
      <w:r w:rsidRPr="002A4F28">
        <w:t>сайте</w:t>
      </w:r>
      <w:r w:rsidR="002818A7" w:rsidRPr="002A4F28">
        <w:t xml:space="preserve"> «</w:t>
      </w:r>
      <w:r w:rsidRPr="002A4F28">
        <w:t>Госуслуг</w:t>
      </w:r>
      <w:r w:rsidR="002818A7" w:rsidRPr="002A4F28">
        <w:t>»</w:t>
      </w:r>
      <w:r w:rsidRPr="002A4F28">
        <w:t>.</w:t>
      </w:r>
    </w:p>
    <w:p w14:paraId="774C317C" w14:textId="77777777" w:rsidR="005A43FC" w:rsidRPr="002A4F28" w:rsidRDefault="002818A7" w:rsidP="005A43FC">
      <w:r w:rsidRPr="002A4F28">
        <w:t>«</w:t>
      </w:r>
      <w:r w:rsidR="005A43FC" w:rsidRPr="002A4F28">
        <w:t>Госуслуги</w:t>
      </w:r>
      <w:r w:rsidRPr="002A4F28">
        <w:t xml:space="preserve">» </w:t>
      </w:r>
      <w:r w:rsidR="005A43FC" w:rsidRPr="002A4F28">
        <w:t>также</w:t>
      </w:r>
      <w:r w:rsidRPr="002A4F28">
        <w:t xml:space="preserve"> </w:t>
      </w:r>
      <w:r w:rsidR="005A43FC" w:rsidRPr="002A4F28">
        <w:t>не</w:t>
      </w:r>
      <w:r w:rsidRPr="002A4F28">
        <w:t xml:space="preserve"> </w:t>
      </w:r>
      <w:r w:rsidR="005A43FC" w:rsidRPr="002A4F28">
        <w:t>блокируют</w:t>
      </w:r>
      <w:r w:rsidRPr="002A4F28">
        <w:t xml:space="preserve"> </w:t>
      </w:r>
      <w:r w:rsidR="005A43FC" w:rsidRPr="002A4F28">
        <w:t>учетные</w:t>
      </w:r>
      <w:r w:rsidRPr="002A4F28">
        <w:t xml:space="preserve"> </w:t>
      </w:r>
      <w:r w:rsidR="005A43FC" w:rsidRPr="002A4F28">
        <w:t>записи</w:t>
      </w:r>
      <w:r w:rsidRPr="002A4F28">
        <w:t xml:space="preserve"> </w:t>
      </w:r>
      <w:r w:rsidR="005A43FC" w:rsidRPr="002A4F28">
        <w:t>по</w:t>
      </w:r>
      <w:r w:rsidRPr="002A4F28">
        <w:t xml:space="preserve"> </w:t>
      </w:r>
      <w:r w:rsidR="005A43FC" w:rsidRPr="002A4F28">
        <w:t>своей</w:t>
      </w:r>
      <w:r w:rsidRPr="002A4F28">
        <w:t xml:space="preserve"> </w:t>
      </w:r>
      <w:r w:rsidR="005A43FC" w:rsidRPr="002A4F28">
        <w:t>инициативе.</w:t>
      </w:r>
      <w:r w:rsidRPr="002A4F28">
        <w:t xml:space="preserve"> </w:t>
      </w:r>
      <w:r w:rsidR="005A43FC" w:rsidRPr="002A4F28">
        <w:t>Если</w:t>
      </w:r>
      <w:r w:rsidRPr="002A4F28">
        <w:t xml:space="preserve"> </w:t>
      </w:r>
      <w:r w:rsidR="005A43FC" w:rsidRPr="002A4F28">
        <w:t>вам</w:t>
      </w:r>
      <w:r w:rsidRPr="002A4F28">
        <w:t xml:space="preserve"> </w:t>
      </w:r>
      <w:r w:rsidR="005A43FC" w:rsidRPr="002A4F28">
        <w:t>пришло</w:t>
      </w:r>
      <w:r w:rsidRPr="002A4F28">
        <w:t xml:space="preserve"> </w:t>
      </w:r>
      <w:r w:rsidR="005A43FC" w:rsidRPr="002A4F28">
        <w:t>сообщение</w:t>
      </w:r>
      <w:r w:rsidRPr="002A4F28">
        <w:t xml:space="preserve"> </w:t>
      </w:r>
      <w:r w:rsidR="005A43FC" w:rsidRPr="002A4F28">
        <w:t>от</w:t>
      </w:r>
      <w:r w:rsidRPr="002A4F28">
        <w:t xml:space="preserve"> «</w:t>
      </w:r>
      <w:r w:rsidR="005A43FC" w:rsidRPr="002A4F28">
        <w:t>Госуслуг</w:t>
      </w:r>
      <w:r w:rsidRPr="002A4F28">
        <w:t xml:space="preserve">» </w:t>
      </w:r>
      <w:r w:rsidR="005A43FC" w:rsidRPr="002A4F28">
        <w:t>о</w:t>
      </w:r>
      <w:r w:rsidRPr="002A4F28">
        <w:t xml:space="preserve"> </w:t>
      </w:r>
      <w:r w:rsidR="005A43FC" w:rsidRPr="002A4F28">
        <w:t>том,</w:t>
      </w:r>
      <w:r w:rsidRPr="002A4F28">
        <w:t xml:space="preserve"> </w:t>
      </w:r>
      <w:r w:rsidR="005A43FC" w:rsidRPr="002A4F28">
        <w:t>что</w:t>
      </w:r>
      <w:r w:rsidRPr="002A4F28">
        <w:t xml:space="preserve"> </w:t>
      </w:r>
      <w:r w:rsidR="005A43FC" w:rsidRPr="002A4F28">
        <w:t>учетная</w:t>
      </w:r>
      <w:r w:rsidRPr="002A4F28">
        <w:t xml:space="preserve"> </w:t>
      </w:r>
      <w:r w:rsidR="005A43FC" w:rsidRPr="002A4F28">
        <w:t>запись</w:t>
      </w:r>
      <w:r w:rsidRPr="002A4F28">
        <w:t xml:space="preserve"> </w:t>
      </w:r>
      <w:r w:rsidR="005A43FC" w:rsidRPr="002A4F28">
        <w:t>взломана</w:t>
      </w:r>
      <w:r w:rsidRPr="002A4F28">
        <w:t xml:space="preserve"> </w:t>
      </w:r>
      <w:r w:rsidR="005A43FC" w:rsidRPr="002A4F28">
        <w:t>или</w:t>
      </w:r>
      <w:r w:rsidRPr="002A4F28">
        <w:t xml:space="preserve"> </w:t>
      </w:r>
      <w:r w:rsidR="005A43FC" w:rsidRPr="002A4F28">
        <w:t>заблокирована</w:t>
      </w:r>
      <w:r w:rsidRPr="002A4F28">
        <w:t xml:space="preserve"> </w:t>
      </w:r>
      <w:r w:rsidR="005A43FC" w:rsidRPr="002A4F28">
        <w:t>из-за</w:t>
      </w:r>
      <w:r w:rsidRPr="002A4F28">
        <w:t xml:space="preserve"> </w:t>
      </w:r>
      <w:r w:rsidR="005A43FC" w:rsidRPr="002A4F28">
        <w:t>подозрительной</w:t>
      </w:r>
      <w:r w:rsidRPr="002A4F28">
        <w:t xml:space="preserve"> </w:t>
      </w:r>
      <w:r w:rsidR="005A43FC" w:rsidRPr="002A4F28">
        <w:t>активности,</w:t>
      </w:r>
      <w:r w:rsidRPr="002A4F28">
        <w:t xml:space="preserve"> - </w:t>
      </w:r>
      <w:r w:rsidR="005A43FC" w:rsidRPr="002A4F28">
        <w:t>это</w:t>
      </w:r>
      <w:r w:rsidRPr="002A4F28">
        <w:t xml:space="preserve"> </w:t>
      </w:r>
      <w:r w:rsidR="005A43FC" w:rsidRPr="002A4F28">
        <w:t>мошенники.</w:t>
      </w:r>
      <w:r w:rsidRPr="002A4F28">
        <w:t xml:space="preserve"> </w:t>
      </w:r>
      <w:r w:rsidR="005A43FC" w:rsidRPr="002A4F28">
        <w:t>Они</w:t>
      </w:r>
      <w:r w:rsidRPr="002A4F28">
        <w:t xml:space="preserve"> </w:t>
      </w:r>
      <w:r w:rsidR="005A43FC" w:rsidRPr="002A4F28">
        <w:t>рассылают</w:t>
      </w:r>
      <w:r w:rsidRPr="002A4F28">
        <w:t xml:space="preserve"> </w:t>
      </w:r>
      <w:r w:rsidR="005A43FC" w:rsidRPr="002A4F28">
        <w:t>такую</w:t>
      </w:r>
      <w:r w:rsidRPr="002A4F28">
        <w:t xml:space="preserve"> </w:t>
      </w:r>
      <w:r w:rsidR="005A43FC" w:rsidRPr="002A4F28">
        <w:t>информацию</w:t>
      </w:r>
      <w:r w:rsidRPr="002A4F28">
        <w:t xml:space="preserve"> </w:t>
      </w:r>
      <w:r w:rsidR="005A43FC" w:rsidRPr="002A4F28">
        <w:t>по</w:t>
      </w:r>
      <w:r w:rsidRPr="002A4F28">
        <w:t xml:space="preserve"> </w:t>
      </w:r>
      <w:r w:rsidR="005A43FC" w:rsidRPr="002A4F28">
        <w:t>электронной</w:t>
      </w:r>
      <w:r w:rsidRPr="002A4F28">
        <w:t xml:space="preserve"> </w:t>
      </w:r>
      <w:r w:rsidR="005A43FC" w:rsidRPr="002A4F28">
        <w:t>почте,</w:t>
      </w:r>
      <w:r w:rsidRPr="002A4F28">
        <w:t xml:space="preserve"> </w:t>
      </w:r>
      <w:r w:rsidR="005A43FC" w:rsidRPr="002A4F28">
        <w:t>SMS</w:t>
      </w:r>
      <w:r w:rsidRPr="002A4F28">
        <w:t xml:space="preserve"> </w:t>
      </w:r>
      <w:r w:rsidR="005A43FC" w:rsidRPr="002A4F28">
        <w:t>и</w:t>
      </w:r>
      <w:r w:rsidRPr="002A4F28">
        <w:t xml:space="preserve"> </w:t>
      </w:r>
      <w:r w:rsidR="005A43FC" w:rsidRPr="002A4F28">
        <w:t>в</w:t>
      </w:r>
      <w:r w:rsidRPr="002A4F28">
        <w:t xml:space="preserve"> </w:t>
      </w:r>
      <w:r w:rsidR="005A43FC" w:rsidRPr="002A4F28">
        <w:t>мессенджерах.</w:t>
      </w:r>
      <w:r w:rsidRPr="002A4F28">
        <w:t xml:space="preserve"> </w:t>
      </w:r>
      <w:r w:rsidR="005A43FC" w:rsidRPr="002A4F28">
        <w:t>Ни</w:t>
      </w:r>
      <w:r w:rsidRPr="002A4F28">
        <w:t xml:space="preserve"> </w:t>
      </w:r>
      <w:r w:rsidR="005A43FC" w:rsidRPr="002A4F28">
        <w:t>в</w:t>
      </w:r>
      <w:r w:rsidRPr="002A4F28">
        <w:t xml:space="preserve"> </w:t>
      </w:r>
      <w:r w:rsidR="005A43FC" w:rsidRPr="002A4F28">
        <w:t>коем</w:t>
      </w:r>
      <w:r w:rsidRPr="002A4F28">
        <w:t xml:space="preserve"> </w:t>
      </w:r>
      <w:r w:rsidR="005A43FC" w:rsidRPr="002A4F28">
        <w:t>случае</w:t>
      </w:r>
      <w:r w:rsidRPr="002A4F28">
        <w:t xml:space="preserve"> </w:t>
      </w:r>
      <w:r w:rsidR="005A43FC" w:rsidRPr="002A4F28">
        <w:t>не</w:t>
      </w:r>
      <w:r w:rsidRPr="002A4F28">
        <w:t xml:space="preserve"> </w:t>
      </w:r>
      <w:r w:rsidR="005A43FC" w:rsidRPr="002A4F28">
        <w:t>переходите</w:t>
      </w:r>
      <w:r w:rsidRPr="002A4F28">
        <w:t xml:space="preserve"> </w:t>
      </w:r>
      <w:r w:rsidR="005A43FC" w:rsidRPr="002A4F28">
        <w:t>по</w:t>
      </w:r>
      <w:r w:rsidRPr="002A4F28">
        <w:t xml:space="preserve"> </w:t>
      </w:r>
      <w:r w:rsidR="005A43FC" w:rsidRPr="002A4F28">
        <w:t>ссылкам</w:t>
      </w:r>
      <w:r w:rsidRPr="002A4F28">
        <w:t xml:space="preserve"> </w:t>
      </w:r>
      <w:r w:rsidR="005A43FC" w:rsidRPr="002A4F28">
        <w:t>из</w:t>
      </w:r>
      <w:r w:rsidRPr="002A4F28">
        <w:t xml:space="preserve"> </w:t>
      </w:r>
      <w:r w:rsidR="005A43FC" w:rsidRPr="002A4F28">
        <w:t>этого</w:t>
      </w:r>
      <w:r w:rsidRPr="002A4F28">
        <w:t xml:space="preserve"> </w:t>
      </w:r>
      <w:r w:rsidR="005A43FC" w:rsidRPr="002A4F28">
        <w:t>письма,</w:t>
      </w:r>
      <w:r w:rsidRPr="002A4F28">
        <w:t xml:space="preserve"> </w:t>
      </w:r>
      <w:r w:rsidR="005A43FC" w:rsidRPr="002A4F28">
        <w:t>не</w:t>
      </w:r>
      <w:r w:rsidRPr="002A4F28">
        <w:t xml:space="preserve"> </w:t>
      </w:r>
      <w:r w:rsidR="005A43FC" w:rsidRPr="002A4F28">
        <w:t>отвечайте</w:t>
      </w:r>
      <w:r w:rsidRPr="002A4F28">
        <w:t xml:space="preserve"> </w:t>
      </w:r>
      <w:r w:rsidR="005A43FC" w:rsidRPr="002A4F28">
        <w:t>на</w:t>
      </w:r>
      <w:r w:rsidRPr="002A4F28">
        <w:t xml:space="preserve"> </w:t>
      </w:r>
      <w:r w:rsidR="005A43FC" w:rsidRPr="002A4F28">
        <w:t>звонки</w:t>
      </w:r>
      <w:r w:rsidRPr="002A4F28">
        <w:t xml:space="preserve"> </w:t>
      </w:r>
      <w:r w:rsidR="005A43FC" w:rsidRPr="002A4F28">
        <w:t>и</w:t>
      </w:r>
      <w:r w:rsidRPr="002A4F28">
        <w:t xml:space="preserve"> </w:t>
      </w:r>
      <w:r w:rsidR="005A43FC" w:rsidRPr="002A4F28">
        <w:t>не</w:t>
      </w:r>
      <w:r w:rsidRPr="002A4F28">
        <w:t xml:space="preserve"> </w:t>
      </w:r>
      <w:r w:rsidR="005A43FC" w:rsidRPr="002A4F28">
        <w:t>звоните</w:t>
      </w:r>
      <w:r w:rsidRPr="002A4F28">
        <w:t xml:space="preserve"> </w:t>
      </w:r>
      <w:r w:rsidR="005A43FC" w:rsidRPr="002A4F28">
        <w:t>по</w:t>
      </w:r>
      <w:r w:rsidRPr="002A4F28">
        <w:t xml:space="preserve"> </w:t>
      </w:r>
      <w:r w:rsidR="005A43FC" w:rsidRPr="002A4F28">
        <w:t>номерам,</w:t>
      </w:r>
      <w:r w:rsidRPr="002A4F28">
        <w:t xml:space="preserve"> </w:t>
      </w:r>
      <w:r w:rsidR="005A43FC" w:rsidRPr="002A4F28">
        <w:t>которые</w:t>
      </w:r>
      <w:r w:rsidRPr="002A4F28">
        <w:t xml:space="preserve"> </w:t>
      </w:r>
      <w:r w:rsidR="005A43FC" w:rsidRPr="002A4F28">
        <w:t>были</w:t>
      </w:r>
      <w:r w:rsidRPr="002A4F28">
        <w:t xml:space="preserve"> </w:t>
      </w:r>
      <w:r w:rsidR="005A43FC" w:rsidRPr="002A4F28">
        <w:t>указаны</w:t>
      </w:r>
      <w:r w:rsidRPr="002A4F28">
        <w:t xml:space="preserve"> </w:t>
      </w:r>
      <w:r w:rsidR="005A43FC" w:rsidRPr="002A4F28">
        <w:t>в</w:t>
      </w:r>
      <w:r w:rsidRPr="002A4F28">
        <w:t xml:space="preserve"> </w:t>
      </w:r>
      <w:r w:rsidR="005A43FC" w:rsidRPr="002A4F28">
        <w:t>сообщении.</w:t>
      </w:r>
      <w:r w:rsidRPr="002A4F28">
        <w:t xml:space="preserve"> </w:t>
      </w:r>
      <w:r w:rsidR="005A43FC" w:rsidRPr="002A4F28">
        <w:t>А</w:t>
      </w:r>
      <w:r w:rsidRPr="002A4F28">
        <w:t xml:space="preserve"> </w:t>
      </w:r>
      <w:r w:rsidR="005A43FC" w:rsidRPr="002A4F28">
        <w:t>сообщение</w:t>
      </w:r>
      <w:r w:rsidRPr="002A4F28">
        <w:t xml:space="preserve"> </w:t>
      </w:r>
      <w:r w:rsidR="005A43FC" w:rsidRPr="002A4F28">
        <w:t>лучше</w:t>
      </w:r>
      <w:r w:rsidRPr="002A4F28">
        <w:t xml:space="preserve"> </w:t>
      </w:r>
      <w:r w:rsidR="005A43FC" w:rsidRPr="002A4F28">
        <w:t>вовсе</w:t>
      </w:r>
      <w:r w:rsidRPr="002A4F28">
        <w:t xml:space="preserve"> </w:t>
      </w:r>
      <w:r w:rsidR="005A43FC" w:rsidRPr="002A4F28">
        <w:t>удалить</w:t>
      </w:r>
      <w:r w:rsidRPr="002A4F28">
        <w:t>»</w:t>
      </w:r>
      <w:r w:rsidR="005A43FC" w:rsidRPr="002A4F28">
        <w:t>,</w:t>
      </w:r>
      <w:r w:rsidRPr="002A4F28">
        <w:t xml:space="preserve"> - </w:t>
      </w:r>
      <w:r w:rsidR="005A43FC" w:rsidRPr="002A4F28">
        <w:t>заключил</w:t>
      </w:r>
      <w:r w:rsidRPr="002A4F28">
        <w:t xml:space="preserve"> </w:t>
      </w:r>
      <w:r w:rsidR="005A43FC" w:rsidRPr="002A4F28">
        <w:t>Овсепян.</w:t>
      </w:r>
    </w:p>
    <w:p w14:paraId="41135968" w14:textId="77777777" w:rsidR="005A43FC" w:rsidRPr="002A4F28" w:rsidRDefault="005A43FC" w:rsidP="005A43FC">
      <w:r w:rsidRPr="002A4F28">
        <w:t>4</w:t>
      </w:r>
      <w:r w:rsidR="002818A7" w:rsidRPr="002A4F28">
        <w:t xml:space="preserve"> </w:t>
      </w:r>
      <w:r w:rsidRPr="002A4F28">
        <w:t>октября</w:t>
      </w:r>
      <w:r w:rsidR="002818A7" w:rsidRPr="002A4F28">
        <w:t xml:space="preserve"> </w:t>
      </w:r>
      <w:r w:rsidRPr="002A4F28">
        <w:t>юрист</w:t>
      </w:r>
      <w:r w:rsidR="002818A7" w:rsidRPr="002A4F28">
        <w:t xml:space="preserve"> </w:t>
      </w:r>
      <w:r w:rsidRPr="002A4F28">
        <w:t>Юлия</w:t>
      </w:r>
      <w:r w:rsidR="002818A7" w:rsidRPr="002A4F28">
        <w:t xml:space="preserve"> </w:t>
      </w:r>
      <w:r w:rsidRPr="002A4F28">
        <w:t>Верховцева</w:t>
      </w:r>
      <w:r w:rsidR="002818A7" w:rsidRPr="002A4F28">
        <w:t xml:space="preserve"> </w:t>
      </w:r>
      <w:r w:rsidRPr="002A4F28">
        <w:t>рассказала</w:t>
      </w:r>
      <w:r w:rsidR="002818A7" w:rsidRPr="002A4F28">
        <w:t xml:space="preserve"> «</w:t>
      </w:r>
      <w:r w:rsidRPr="002A4F28">
        <w:t>Известиям</w:t>
      </w:r>
      <w:r w:rsidR="002818A7" w:rsidRPr="002A4F28">
        <w:t xml:space="preserve">» </w:t>
      </w:r>
      <w:r w:rsidRPr="002A4F28">
        <w:t>о</w:t>
      </w:r>
      <w:r w:rsidR="002818A7" w:rsidRPr="002A4F28">
        <w:t xml:space="preserve"> </w:t>
      </w:r>
      <w:r w:rsidRPr="002A4F28">
        <w:t>том,</w:t>
      </w:r>
      <w:r w:rsidR="002818A7" w:rsidRPr="002A4F28">
        <w:t xml:space="preserve"> </w:t>
      </w:r>
      <w:r w:rsidRPr="002A4F28">
        <w:t>что</w:t>
      </w:r>
      <w:r w:rsidR="002818A7" w:rsidRPr="002A4F28">
        <w:t xml:space="preserve"> </w:t>
      </w:r>
      <w:r w:rsidRPr="002A4F28">
        <w:t>нужно</w:t>
      </w:r>
      <w:r w:rsidR="002818A7" w:rsidRPr="002A4F28">
        <w:t xml:space="preserve"> </w:t>
      </w:r>
      <w:r w:rsidRPr="002A4F28">
        <w:t>сделать</w:t>
      </w:r>
      <w:r w:rsidR="002818A7" w:rsidRPr="002A4F28">
        <w:t xml:space="preserve"> </w:t>
      </w:r>
      <w:r w:rsidRPr="002A4F28">
        <w:t>при</w:t>
      </w:r>
      <w:r w:rsidR="002818A7" w:rsidRPr="002A4F28">
        <w:t xml:space="preserve"> </w:t>
      </w:r>
      <w:r w:rsidRPr="002A4F28">
        <w:t>оформлении</w:t>
      </w:r>
      <w:r w:rsidR="002818A7" w:rsidRPr="002A4F28">
        <w:t xml:space="preserve"> </w:t>
      </w:r>
      <w:r w:rsidRPr="002A4F28">
        <w:t>кредита</w:t>
      </w:r>
      <w:r w:rsidR="002818A7" w:rsidRPr="002A4F28">
        <w:t xml:space="preserve"> </w:t>
      </w:r>
      <w:r w:rsidRPr="002A4F28">
        <w:t>мошенниками.</w:t>
      </w:r>
      <w:r w:rsidR="002818A7" w:rsidRPr="002A4F28">
        <w:t xml:space="preserve"> </w:t>
      </w:r>
      <w:r w:rsidRPr="002A4F28">
        <w:t>Сначала</w:t>
      </w:r>
      <w:r w:rsidR="002818A7" w:rsidRPr="002A4F28">
        <w:t xml:space="preserve"> </w:t>
      </w:r>
      <w:r w:rsidRPr="002A4F28">
        <w:t>необходимо</w:t>
      </w:r>
      <w:r w:rsidR="002818A7" w:rsidRPr="002A4F28">
        <w:t xml:space="preserve"> </w:t>
      </w:r>
      <w:r w:rsidRPr="002A4F28">
        <w:t>написать</w:t>
      </w:r>
      <w:r w:rsidR="002818A7" w:rsidRPr="002A4F28">
        <w:t xml:space="preserve"> </w:t>
      </w:r>
      <w:r w:rsidRPr="002A4F28">
        <w:t>заявление</w:t>
      </w:r>
      <w:r w:rsidR="002818A7" w:rsidRPr="002A4F28">
        <w:t xml:space="preserve"> </w:t>
      </w:r>
      <w:r w:rsidRPr="002A4F28">
        <w:t>в</w:t>
      </w:r>
      <w:r w:rsidR="002818A7" w:rsidRPr="002A4F28">
        <w:t xml:space="preserve"> </w:t>
      </w:r>
      <w:r w:rsidRPr="002A4F28">
        <w:t>полицию,</w:t>
      </w:r>
      <w:r w:rsidR="002818A7" w:rsidRPr="002A4F28">
        <w:t xml:space="preserve"> </w:t>
      </w:r>
      <w:r w:rsidRPr="002A4F28">
        <w:t>затем</w:t>
      </w:r>
      <w:r w:rsidR="002818A7" w:rsidRPr="002A4F28">
        <w:t xml:space="preserve"> </w:t>
      </w:r>
      <w:r w:rsidRPr="002A4F28">
        <w:t>уведомить</w:t>
      </w:r>
      <w:r w:rsidR="002818A7" w:rsidRPr="002A4F28">
        <w:t xml:space="preserve"> </w:t>
      </w:r>
      <w:r w:rsidRPr="002A4F28">
        <w:t>кредитную</w:t>
      </w:r>
      <w:r w:rsidR="002818A7" w:rsidRPr="002A4F28">
        <w:t xml:space="preserve"> </w:t>
      </w:r>
      <w:r w:rsidRPr="002A4F28">
        <w:t>организацию</w:t>
      </w:r>
      <w:r w:rsidR="002818A7" w:rsidRPr="002A4F28">
        <w:t xml:space="preserve"> </w:t>
      </w:r>
      <w:r w:rsidRPr="002A4F28">
        <w:t>о</w:t>
      </w:r>
      <w:r w:rsidR="002818A7" w:rsidRPr="002A4F28">
        <w:t xml:space="preserve"> </w:t>
      </w:r>
      <w:r w:rsidRPr="002A4F28">
        <w:t>возбужденном</w:t>
      </w:r>
      <w:r w:rsidR="002818A7" w:rsidRPr="002A4F28">
        <w:t xml:space="preserve"> </w:t>
      </w:r>
      <w:r w:rsidRPr="002A4F28">
        <w:t>уголовном</w:t>
      </w:r>
      <w:r w:rsidR="002818A7" w:rsidRPr="002A4F28">
        <w:t xml:space="preserve"> </w:t>
      </w:r>
      <w:r w:rsidRPr="002A4F28">
        <w:t>деле</w:t>
      </w:r>
      <w:r w:rsidR="002818A7" w:rsidRPr="002A4F28">
        <w:t xml:space="preserve"> </w:t>
      </w:r>
      <w:r w:rsidRPr="002A4F28">
        <w:t>и</w:t>
      </w:r>
      <w:r w:rsidR="002818A7" w:rsidRPr="002A4F28">
        <w:t xml:space="preserve"> </w:t>
      </w:r>
      <w:r w:rsidRPr="002A4F28">
        <w:t>запросить</w:t>
      </w:r>
      <w:r w:rsidR="002818A7" w:rsidRPr="002A4F28">
        <w:t xml:space="preserve"> </w:t>
      </w:r>
      <w:r w:rsidRPr="002A4F28">
        <w:t>информацию</w:t>
      </w:r>
      <w:r w:rsidR="002818A7" w:rsidRPr="002A4F28">
        <w:t xml:space="preserve"> </w:t>
      </w:r>
      <w:r w:rsidRPr="002A4F28">
        <w:t>о</w:t>
      </w:r>
      <w:r w:rsidR="002818A7" w:rsidRPr="002A4F28">
        <w:t xml:space="preserve"> </w:t>
      </w:r>
      <w:r w:rsidRPr="002A4F28">
        <w:t>заключении</w:t>
      </w:r>
      <w:r w:rsidR="002818A7" w:rsidRPr="002A4F28">
        <w:t xml:space="preserve"> </w:t>
      </w:r>
      <w:r w:rsidRPr="002A4F28">
        <w:t>договора.</w:t>
      </w:r>
      <w:r w:rsidR="002818A7" w:rsidRPr="002A4F28">
        <w:t xml:space="preserve"> </w:t>
      </w:r>
      <w:r w:rsidRPr="002A4F28">
        <w:t>Однако</w:t>
      </w:r>
      <w:r w:rsidR="002818A7" w:rsidRPr="002A4F28">
        <w:t xml:space="preserve"> </w:t>
      </w:r>
      <w:r w:rsidRPr="002A4F28">
        <w:t>она</w:t>
      </w:r>
      <w:r w:rsidR="002818A7" w:rsidRPr="002A4F28">
        <w:t xml:space="preserve"> </w:t>
      </w:r>
      <w:r w:rsidRPr="002A4F28">
        <w:t>отметила,</w:t>
      </w:r>
      <w:r w:rsidR="002818A7" w:rsidRPr="002A4F28">
        <w:t xml:space="preserve"> </w:t>
      </w:r>
      <w:r w:rsidRPr="002A4F28">
        <w:t>что</w:t>
      </w:r>
      <w:r w:rsidR="002818A7" w:rsidRPr="002A4F28">
        <w:t xml:space="preserve"> </w:t>
      </w:r>
      <w:r w:rsidRPr="002A4F28">
        <w:t>если</w:t>
      </w:r>
      <w:r w:rsidR="002818A7" w:rsidRPr="002A4F28">
        <w:t xml:space="preserve"> </w:t>
      </w:r>
      <w:r w:rsidRPr="002A4F28">
        <w:t>человек</w:t>
      </w:r>
      <w:r w:rsidR="002818A7" w:rsidRPr="002A4F28">
        <w:t xml:space="preserve"> </w:t>
      </w:r>
      <w:r w:rsidRPr="002A4F28">
        <w:t>лично</w:t>
      </w:r>
      <w:r w:rsidR="002818A7" w:rsidRPr="002A4F28">
        <w:t xml:space="preserve"> </w:t>
      </w:r>
      <w:r w:rsidRPr="002A4F28">
        <w:t>подписал</w:t>
      </w:r>
      <w:r w:rsidR="002818A7" w:rsidRPr="002A4F28">
        <w:t xml:space="preserve"> </w:t>
      </w:r>
      <w:r w:rsidRPr="002A4F28">
        <w:t>кредитный</w:t>
      </w:r>
      <w:r w:rsidR="002818A7" w:rsidRPr="002A4F28">
        <w:t xml:space="preserve"> </w:t>
      </w:r>
      <w:r w:rsidRPr="002A4F28">
        <w:t>договор</w:t>
      </w:r>
      <w:r w:rsidR="002818A7" w:rsidRPr="002A4F28">
        <w:t xml:space="preserve"> </w:t>
      </w:r>
      <w:r w:rsidRPr="002A4F28">
        <w:t>и</w:t>
      </w:r>
      <w:r w:rsidR="002818A7" w:rsidRPr="002A4F28">
        <w:t xml:space="preserve"> </w:t>
      </w:r>
      <w:r w:rsidRPr="002A4F28">
        <w:t>перевел</w:t>
      </w:r>
      <w:r w:rsidR="002818A7" w:rsidRPr="002A4F28">
        <w:t xml:space="preserve"> </w:t>
      </w:r>
      <w:r w:rsidRPr="002A4F28">
        <w:t>средства</w:t>
      </w:r>
      <w:r w:rsidR="002818A7" w:rsidRPr="002A4F28">
        <w:t xml:space="preserve"> </w:t>
      </w:r>
      <w:r w:rsidRPr="002A4F28">
        <w:t>мошенникам,</w:t>
      </w:r>
      <w:r w:rsidR="002818A7" w:rsidRPr="002A4F28">
        <w:t xml:space="preserve"> </w:t>
      </w:r>
      <w:r w:rsidRPr="002A4F28">
        <w:t>то</w:t>
      </w:r>
      <w:r w:rsidR="002818A7" w:rsidRPr="002A4F28">
        <w:t xml:space="preserve"> </w:t>
      </w:r>
      <w:r w:rsidRPr="002A4F28">
        <w:t>оспорить</w:t>
      </w:r>
      <w:r w:rsidR="002818A7" w:rsidRPr="002A4F28">
        <w:t xml:space="preserve"> </w:t>
      </w:r>
      <w:r w:rsidRPr="002A4F28">
        <w:t>договор</w:t>
      </w:r>
      <w:r w:rsidR="002818A7" w:rsidRPr="002A4F28">
        <w:t xml:space="preserve"> </w:t>
      </w:r>
      <w:r w:rsidRPr="002A4F28">
        <w:t>практически</w:t>
      </w:r>
      <w:r w:rsidR="002818A7" w:rsidRPr="002A4F28">
        <w:t xml:space="preserve"> </w:t>
      </w:r>
      <w:r w:rsidRPr="002A4F28">
        <w:t>невозможно.</w:t>
      </w:r>
    </w:p>
    <w:p w14:paraId="1E59D242" w14:textId="77777777" w:rsidR="005A43FC" w:rsidRPr="002A4F28" w:rsidRDefault="00E071C9" w:rsidP="005A43FC">
      <w:hyperlink r:id="rId18" w:history="1">
        <w:r w:rsidR="005A43FC" w:rsidRPr="002A4F28">
          <w:rPr>
            <w:rStyle w:val="a3"/>
          </w:rPr>
          <w:t>https://iz.ru/1774807/2024-10-16/ekspert-predupredil-o-feikovyh-zvonkah-akoby-ot-pensionnogo-fonda</w:t>
        </w:r>
      </w:hyperlink>
      <w:r w:rsidR="002818A7" w:rsidRPr="002A4F28">
        <w:t xml:space="preserve"> </w:t>
      </w:r>
    </w:p>
    <w:p w14:paraId="76E401E5" w14:textId="77777777" w:rsidR="00362D4C" w:rsidRPr="002A4F28" w:rsidRDefault="00362D4C" w:rsidP="00362D4C">
      <w:pPr>
        <w:pStyle w:val="2"/>
      </w:pPr>
      <w:bookmarkStart w:id="69" w:name="А105"/>
      <w:bookmarkStart w:id="70" w:name="_Toc180043243"/>
      <w:bookmarkStart w:id="71" w:name="_Hlk180043011"/>
      <w:bookmarkEnd w:id="67"/>
      <w:r w:rsidRPr="002A4F28">
        <w:t>Гудок,</w:t>
      </w:r>
      <w:r w:rsidR="002818A7" w:rsidRPr="002A4F28">
        <w:t xml:space="preserve"> </w:t>
      </w:r>
      <w:r w:rsidRPr="002A4F28">
        <w:t>16.10.2024,</w:t>
      </w:r>
      <w:r w:rsidR="002818A7" w:rsidRPr="002A4F28">
        <w:t xml:space="preserve"> </w:t>
      </w:r>
      <w:r w:rsidRPr="002A4F28">
        <w:t>Счетная</w:t>
      </w:r>
      <w:r w:rsidR="002818A7" w:rsidRPr="002A4F28">
        <w:t xml:space="preserve"> </w:t>
      </w:r>
      <w:r w:rsidRPr="002A4F28">
        <w:t>палата</w:t>
      </w:r>
      <w:r w:rsidR="002818A7" w:rsidRPr="002A4F28">
        <w:t xml:space="preserve"> </w:t>
      </w:r>
      <w:r w:rsidRPr="002A4F28">
        <w:t>одобрила</w:t>
      </w:r>
      <w:r w:rsidR="002818A7" w:rsidRPr="002A4F28">
        <w:t xml:space="preserve"> </w:t>
      </w:r>
      <w:r w:rsidRPr="002A4F28">
        <w:t>проект</w:t>
      </w:r>
      <w:r w:rsidR="002818A7" w:rsidRPr="002A4F28">
        <w:t xml:space="preserve"> </w:t>
      </w:r>
      <w:r w:rsidRPr="002A4F28">
        <w:t>бюджета</w:t>
      </w:r>
      <w:r w:rsidR="002818A7" w:rsidRPr="002A4F28">
        <w:t xml:space="preserve"> </w:t>
      </w:r>
      <w:r w:rsidRPr="002A4F28">
        <w:t>Пенсионного</w:t>
      </w:r>
      <w:r w:rsidR="002818A7" w:rsidRPr="002A4F28">
        <w:t xml:space="preserve"> </w:t>
      </w:r>
      <w:r w:rsidRPr="002A4F28">
        <w:t>и</w:t>
      </w:r>
      <w:r w:rsidR="002818A7" w:rsidRPr="002A4F28">
        <w:t xml:space="preserve"> </w:t>
      </w:r>
      <w:r w:rsidRPr="002A4F28">
        <w:t>социального</w:t>
      </w:r>
      <w:r w:rsidR="002818A7" w:rsidRPr="002A4F28">
        <w:t xml:space="preserve"> </w:t>
      </w:r>
      <w:r w:rsidRPr="002A4F28">
        <w:t>страхования</w:t>
      </w:r>
      <w:r w:rsidR="002818A7" w:rsidRPr="002A4F28">
        <w:t xml:space="preserve"> </w:t>
      </w:r>
      <w:r w:rsidRPr="002A4F28">
        <w:t>на</w:t>
      </w:r>
      <w:r w:rsidR="002818A7" w:rsidRPr="002A4F28">
        <w:t xml:space="preserve"> </w:t>
      </w:r>
      <w:r w:rsidRPr="002A4F28">
        <w:t>2025</w:t>
      </w:r>
      <w:r w:rsidR="002818A7" w:rsidRPr="002A4F28">
        <w:t>-</w:t>
      </w:r>
      <w:r w:rsidRPr="002A4F28">
        <w:t>2027</w:t>
      </w:r>
      <w:r w:rsidR="002818A7" w:rsidRPr="002A4F28">
        <w:t xml:space="preserve"> </w:t>
      </w:r>
      <w:r w:rsidRPr="002A4F28">
        <w:t>годы</w:t>
      </w:r>
      <w:bookmarkEnd w:id="69"/>
      <w:bookmarkEnd w:id="70"/>
    </w:p>
    <w:p w14:paraId="242998D1" w14:textId="77777777" w:rsidR="00362D4C" w:rsidRPr="002A4F28" w:rsidRDefault="00362D4C" w:rsidP="00AE18A8">
      <w:pPr>
        <w:pStyle w:val="3"/>
      </w:pPr>
      <w:bookmarkStart w:id="72" w:name="_Toc180043244"/>
      <w:r w:rsidRPr="002A4F28">
        <w:t>Счетная</w:t>
      </w:r>
      <w:r w:rsidR="002818A7" w:rsidRPr="002A4F28">
        <w:t xml:space="preserve"> </w:t>
      </w:r>
      <w:r w:rsidRPr="002A4F28">
        <w:t>палата</w:t>
      </w:r>
      <w:r w:rsidR="002818A7" w:rsidRPr="002A4F28">
        <w:t xml:space="preserve"> </w:t>
      </w:r>
      <w:r w:rsidRPr="002A4F28">
        <w:t>одобрила</w:t>
      </w:r>
      <w:r w:rsidR="002818A7" w:rsidRPr="002A4F28">
        <w:t xml:space="preserve"> </w:t>
      </w:r>
      <w:r w:rsidRPr="002A4F28">
        <w:t>проект</w:t>
      </w:r>
      <w:r w:rsidR="002818A7" w:rsidRPr="002A4F28">
        <w:t xml:space="preserve"> </w:t>
      </w:r>
      <w:r w:rsidRPr="002A4F28">
        <w:t>бюджета</w:t>
      </w:r>
      <w:r w:rsidR="002818A7" w:rsidRPr="002A4F28">
        <w:t xml:space="preserve"> </w:t>
      </w:r>
      <w:r w:rsidRPr="002A4F28">
        <w:t>Пенсионного</w:t>
      </w:r>
      <w:r w:rsidR="002818A7" w:rsidRPr="002A4F28">
        <w:t xml:space="preserve"> </w:t>
      </w:r>
      <w:r w:rsidRPr="002A4F28">
        <w:t>и</w:t>
      </w:r>
      <w:r w:rsidR="002818A7" w:rsidRPr="002A4F28">
        <w:t xml:space="preserve"> </w:t>
      </w:r>
      <w:r w:rsidRPr="002A4F28">
        <w:t>социального</w:t>
      </w:r>
      <w:r w:rsidR="002818A7" w:rsidRPr="002A4F28">
        <w:t xml:space="preserve"> </w:t>
      </w:r>
      <w:r w:rsidRPr="002A4F28">
        <w:t>страхования</w:t>
      </w:r>
      <w:r w:rsidR="002818A7" w:rsidRPr="002A4F28">
        <w:t xml:space="preserve"> </w:t>
      </w:r>
      <w:r w:rsidRPr="002A4F28">
        <w:t>на</w:t>
      </w:r>
      <w:r w:rsidR="002818A7" w:rsidRPr="002A4F28">
        <w:t xml:space="preserve"> </w:t>
      </w:r>
      <w:r w:rsidRPr="002A4F28">
        <w:t>предстоящую</w:t>
      </w:r>
      <w:r w:rsidR="002818A7" w:rsidRPr="002A4F28">
        <w:t xml:space="preserve"> </w:t>
      </w:r>
      <w:r w:rsidRPr="002A4F28">
        <w:t>трехлетку.</w:t>
      </w:r>
      <w:r w:rsidR="002818A7" w:rsidRPr="002A4F28">
        <w:t xml:space="preserve"> </w:t>
      </w:r>
      <w:r w:rsidRPr="002A4F28">
        <w:t>В</w:t>
      </w:r>
      <w:r w:rsidR="002818A7" w:rsidRPr="002A4F28">
        <w:t xml:space="preserve"> </w:t>
      </w:r>
      <w:r w:rsidRPr="002A4F28">
        <w:t>2025</w:t>
      </w:r>
      <w:r w:rsidR="002818A7" w:rsidRPr="002A4F28">
        <w:t xml:space="preserve"> </w:t>
      </w:r>
      <w:r w:rsidRPr="002A4F28">
        <w:t>году</w:t>
      </w:r>
      <w:r w:rsidR="002818A7" w:rsidRPr="002A4F28">
        <w:t xml:space="preserve"> </w:t>
      </w:r>
      <w:r w:rsidRPr="002A4F28">
        <w:t>бюджет</w:t>
      </w:r>
      <w:r w:rsidR="002818A7" w:rsidRPr="002A4F28">
        <w:t xml:space="preserve"> </w:t>
      </w:r>
      <w:r w:rsidRPr="002A4F28">
        <w:t>Фонда</w:t>
      </w:r>
      <w:r w:rsidR="002818A7" w:rsidRPr="002A4F28">
        <w:t xml:space="preserve"> </w:t>
      </w:r>
      <w:r w:rsidRPr="002A4F28">
        <w:t>проектируется</w:t>
      </w:r>
      <w:r w:rsidR="002818A7" w:rsidRPr="002A4F28">
        <w:t xml:space="preserve"> </w:t>
      </w:r>
      <w:r w:rsidRPr="002A4F28">
        <w:t>с</w:t>
      </w:r>
      <w:r w:rsidR="002818A7" w:rsidRPr="002A4F28">
        <w:t xml:space="preserve"> </w:t>
      </w:r>
      <w:r w:rsidRPr="002A4F28">
        <w:t>дефицитом</w:t>
      </w:r>
      <w:r w:rsidR="002818A7" w:rsidRPr="002A4F28">
        <w:t xml:space="preserve"> </w:t>
      </w:r>
      <w:r w:rsidRPr="002A4F28">
        <w:t>в</w:t>
      </w:r>
      <w:r w:rsidR="002818A7" w:rsidRPr="002A4F28">
        <w:t xml:space="preserve"> </w:t>
      </w:r>
      <w:r w:rsidRPr="002A4F28">
        <w:t>размере</w:t>
      </w:r>
      <w:r w:rsidR="002818A7" w:rsidRPr="002A4F28">
        <w:t xml:space="preserve"> </w:t>
      </w:r>
      <w:r w:rsidRPr="002A4F28">
        <w:t>369,5</w:t>
      </w:r>
      <w:r w:rsidR="002818A7" w:rsidRPr="002A4F28">
        <w:t xml:space="preserve"> </w:t>
      </w:r>
      <w:r w:rsidRPr="002A4F28">
        <w:t>млрд</w:t>
      </w:r>
      <w:r w:rsidR="002818A7" w:rsidRPr="002A4F28">
        <w:t xml:space="preserve"> </w:t>
      </w:r>
      <w:r w:rsidRPr="002A4F28">
        <w:t>рублей,</w:t>
      </w:r>
      <w:r w:rsidR="002818A7" w:rsidRPr="002A4F28">
        <w:t xml:space="preserve"> </w:t>
      </w:r>
      <w:r w:rsidRPr="002A4F28">
        <w:t>но</w:t>
      </w:r>
      <w:r w:rsidR="002818A7" w:rsidRPr="002A4F28">
        <w:t xml:space="preserve"> </w:t>
      </w:r>
      <w:r w:rsidRPr="002A4F28">
        <w:t>в</w:t>
      </w:r>
      <w:r w:rsidR="002818A7" w:rsidRPr="002A4F28">
        <w:t xml:space="preserve"> </w:t>
      </w:r>
      <w:r w:rsidRPr="002A4F28">
        <w:t>последующие</w:t>
      </w:r>
      <w:r w:rsidR="002818A7" w:rsidRPr="002A4F28">
        <w:t xml:space="preserve"> </w:t>
      </w:r>
      <w:r w:rsidRPr="002A4F28">
        <w:t>два</w:t>
      </w:r>
      <w:r w:rsidR="002818A7" w:rsidRPr="002A4F28">
        <w:t xml:space="preserve"> </w:t>
      </w:r>
      <w:r w:rsidRPr="002A4F28">
        <w:t>года</w:t>
      </w:r>
      <w:r w:rsidR="002818A7" w:rsidRPr="002A4F28">
        <w:t xml:space="preserve"> </w:t>
      </w:r>
      <w:r w:rsidRPr="002A4F28">
        <w:t>ожидается</w:t>
      </w:r>
      <w:r w:rsidR="002818A7" w:rsidRPr="002A4F28">
        <w:t xml:space="preserve"> </w:t>
      </w:r>
      <w:r w:rsidRPr="002A4F28">
        <w:t>профицит</w:t>
      </w:r>
      <w:r w:rsidR="002818A7" w:rsidRPr="002A4F28">
        <w:t xml:space="preserve"> </w:t>
      </w:r>
      <w:r w:rsidRPr="002A4F28">
        <w:t>в</w:t>
      </w:r>
      <w:r w:rsidR="002818A7" w:rsidRPr="002A4F28">
        <w:t xml:space="preserve"> </w:t>
      </w:r>
      <w:r w:rsidRPr="002A4F28">
        <w:t>сумме</w:t>
      </w:r>
      <w:r w:rsidR="002818A7" w:rsidRPr="002A4F28">
        <w:t xml:space="preserve"> </w:t>
      </w:r>
      <w:r w:rsidRPr="002A4F28">
        <w:t>свыше</w:t>
      </w:r>
      <w:r w:rsidR="002818A7" w:rsidRPr="002A4F28">
        <w:t xml:space="preserve"> </w:t>
      </w:r>
      <w:r w:rsidRPr="002A4F28">
        <w:t>300</w:t>
      </w:r>
      <w:r w:rsidR="002818A7" w:rsidRPr="002A4F28">
        <w:t xml:space="preserve"> </w:t>
      </w:r>
      <w:r w:rsidRPr="002A4F28">
        <w:t>млрд</w:t>
      </w:r>
      <w:r w:rsidR="002818A7" w:rsidRPr="002A4F28">
        <w:t xml:space="preserve"> </w:t>
      </w:r>
      <w:r w:rsidRPr="002A4F28">
        <w:t>рублей.</w:t>
      </w:r>
      <w:bookmarkEnd w:id="72"/>
    </w:p>
    <w:p w14:paraId="6AD84FAF" w14:textId="77777777" w:rsidR="00362D4C" w:rsidRPr="002A4F28" w:rsidRDefault="00362D4C" w:rsidP="00362D4C">
      <w:r w:rsidRPr="002A4F28">
        <w:t>Значительную</w:t>
      </w:r>
      <w:r w:rsidR="002818A7" w:rsidRPr="002A4F28">
        <w:t xml:space="preserve"> </w:t>
      </w:r>
      <w:r w:rsidRPr="002A4F28">
        <w:t>долю</w:t>
      </w:r>
      <w:r w:rsidR="002818A7" w:rsidRPr="002A4F28">
        <w:t xml:space="preserve"> </w:t>
      </w:r>
      <w:r w:rsidRPr="002A4F28">
        <w:t>доходов</w:t>
      </w:r>
      <w:r w:rsidR="002818A7" w:rsidRPr="002A4F28">
        <w:t xml:space="preserve"> </w:t>
      </w:r>
      <w:r w:rsidRPr="002A4F28">
        <w:t>Фонда</w:t>
      </w:r>
      <w:r w:rsidR="002818A7" w:rsidRPr="002A4F28">
        <w:t xml:space="preserve"> </w:t>
      </w:r>
      <w:r w:rsidRPr="002A4F28">
        <w:t>составляют</w:t>
      </w:r>
      <w:r w:rsidR="002818A7" w:rsidRPr="002A4F28">
        <w:t xml:space="preserve"> </w:t>
      </w:r>
      <w:r w:rsidRPr="002A4F28">
        <w:t>страховые</w:t>
      </w:r>
      <w:r w:rsidR="002818A7" w:rsidRPr="002A4F28">
        <w:t xml:space="preserve"> </w:t>
      </w:r>
      <w:r w:rsidRPr="002A4F28">
        <w:t>взносы,</w:t>
      </w:r>
      <w:r w:rsidR="002818A7" w:rsidRPr="002A4F28">
        <w:t xml:space="preserve"> </w:t>
      </w:r>
      <w:r w:rsidRPr="002A4F28">
        <w:t>которые</w:t>
      </w:r>
      <w:r w:rsidR="002818A7" w:rsidRPr="002A4F28">
        <w:t xml:space="preserve"> </w:t>
      </w:r>
      <w:r w:rsidRPr="002A4F28">
        <w:t>будут</w:t>
      </w:r>
      <w:r w:rsidR="002818A7" w:rsidRPr="002A4F28">
        <w:t xml:space="preserve"> </w:t>
      </w:r>
      <w:r w:rsidRPr="002A4F28">
        <w:t>увеличиваться</w:t>
      </w:r>
      <w:r w:rsidR="002818A7" w:rsidRPr="002A4F28">
        <w:t xml:space="preserve"> </w:t>
      </w:r>
      <w:r w:rsidRPr="002A4F28">
        <w:t>по</w:t>
      </w:r>
      <w:r w:rsidR="002818A7" w:rsidRPr="002A4F28">
        <w:t xml:space="preserve"> </w:t>
      </w:r>
      <w:r w:rsidRPr="002A4F28">
        <w:t>всем</w:t>
      </w:r>
      <w:r w:rsidR="002818A7" w:rsidRPr="002A4F28">
        <w:t xml:space="preserve"> </w:t>
      </w:r>
      <w:r w:rsidRPr="002A4F28">
        <w:t>видам</w:t>
      </w:r>
      <w:r w:rsidR="002818A7" w:rsidRPr="002A4F28">
        <w:t xml:space="preserve"> </w:t>
      </w:r>
      <w:r w:rsidRPr="002A4F28">
        <w:t>страхования.</w:t>
      </w:r>
      <w:r w:rsidR="002818A7" w:rsidRPr="002A4F28">
        <w:t xml:space="preserve"> </w:t>
      </w:r>
      <w:r w:rsidRPr="002A4F28">
        <w:t>В</w:t>
      </w:r>
      <w:r w:rsidR="002818A7" w:rsidRPr="002A4F28">
        <w:t xml:space="preserve"> </w:t>
      </w:r>
      <w:r w:rsidRPr="002A4F28">
        <w:t>2025</w:t>
      </w:r>
      <w:r w:rsidR="002818A7" w:rsidRPr="002A4F28">
        <w:t xml:space="preserve"> </w:t>
      </w:r>
      <w:r w:rsidRPr="002A4F28">
        <w:t>году</w:t>
      </w:r>
      <w:r w:rsidR="002818A7" w:rsidRPr="002A4F28">
        <w:t xml:space="preserve"> </w:t>
      </w:r>
      <w:r w:rsidRPr="002A4F28">
        <w:t>они</w:t>
      </w:r>
      <w:r w:rsidR="002818A7" w:rsidRPr="002A4F28">
        <w:t xml:space="preserve"> </w:t>
      </w:r>
      <w:r w:rsidRPr="002A4F28">
        <w:t>вырастут</w:t>
      </w:r>
      <w:r w:rsidR="002818A7" w:rsidRPr="002A4F28">
        <w:t xml:space="preserve"> </w:t>
      </w:r>
      <w:r w:rsidRPr="002A4F28">
        <w:t>на</w:t>
      </w:r>
      <w:r w:rsidR="002818A7" w:rsidRPr="002A4F28">
        <w:t xml:space="preserve"> </w:t>
      </w:r>
      <w:r w:rsidRPr="002A4F28">
        <w:t>18,8%</w:t>
      </w:r>
      <w:r w:rsidR="002818A7" w:rsidRPr="002A4F28">
        <w:t xml:space="preserve"> </w:t>
      </w:r>
      <w:r w:rsidRPr="002A4F28">
        <w:t>по</w:t>
      </w:r>
      <w:r w:rsidR="002818A7" w:rsidRPr="002A4F28">
        <w:t xml:space="preserve"> </w:t>
      </w:r>
      <w:r w:rsidRPr="002A4F28">
        <w:t>сравнению</w:t>
      </w:r>
      <w:r w:rsidR="002818A7" w:rsidRPr="002A4F28">
        <w:t xml:space="preserve"> </w:t>
      </w:r>
      <w:r w:rsidRPr="002A4F28">
        <w:t>с</w:t>
      </w:r>
      <w:r w:rsidR="002818A7" w:rsidRPr="002A4F28">
        <w:t xml:space="preserve"> </w:t>
      </w:r>
      <w:r w:rsidRPr="002A4F28">
        <w:t>2024</w:t>
      </w:r>
      <w:r w:rsidR="002818A7" w:rsidRPr="002A4F28">
        <w:t xml:space="preserve"> </w:t>
      </w:r>
      <w:r w:rsidRPr="002A4F28">
        <w:t>годом,</w:t>
      </w:r>
      <w:r w:rsidR="002818A7" w:rsidRPr="002A4F28">
        <w:t xml:space="preserve"> </w:t>
      </w:r>
      <w:r w:rsidRPr="002A4F28">
        <w:t>на</w:t>
      </w:r>
      <w:r w:rsidR="002818A7" w:rsidRPr="002A4F28">
        <w:t xml:space="preserve"> </w:t>
      </w:r>
      <w:r w:rsidRPr="002A4F28">
        <w:t>10%</w:t>
      </w:r>
      <w:r w:rsidR="002818A7" w:rsidRPr="002A4F28">
        <w:t xml:space="preserve"> </w:t>
      </w:r>
      <w:r w:rsidRPr="002A4F28">
        <w:t>в</w:t>
      </w:r>
      <w:r w:rsidR="002818A7" w:rsidRPr="002A4F28">
        <w:t xml:space="preserve"> </w:t>
      </w:r>
      <w:r w:rsidRPr="002A4F28">
        <w:t>2026</w:t>
      </w:r>
      <w:r w:rsidR="002818A7" w:rsidRPr="002A4F28">
        <w:t xml:space="preserve"> </w:t>
      </w:r>
      <w:r w:rsidRPr="002A4F28">
        <w:t>году</w:t>
      </w:r>
      <w:r w:rsidR="002818A7" w:rsidRPr="002A4F28">
        <w:t xml:space="preserve"> </w:t>
      </w:r>
      <w:r w:rsidRPr="002A4F28">
        <w:t>и</w:t>
      </w:r>
      <w:r w:rsidR="002818A7" w:rsidRPr="002A4F28">
        <w:t xml:space="preserve"> </w:t>
      </w:r>
      <w:r w:rsidRPr="002A4F28">
        <w:t>на</w:t>
      </w:r>
      <w:r w:rsidR="002818A7" w:rsidRPr="002A4F28">
        <w:t xml:space="preserve"> </w:t>
      </w:r>
      <w:r w:rsidRPr="002A4F28">
        <w:t>8%</w:t>
      </w:r>
      <w:r w:rsidR="002818A7" w:rsidRPr="002A4F28">
        <w:t xml:space="preserve"> </w:t>
      </w:r>
      <w:r w:rsidRPr="002A4F28">
        <w:t>в</w:t>
      </w:r>
      <w:r w:rsidR="002818A7" w:rsidRPr="002A4F28">
        <w:t xml:space="preserve"> </w:t>
      </w:r>
      <w:r w:rsidRPr="002A4F28">
        <w:t>2027</w:t>
      </w:r>
      <w:r w:rsidR="002818A7" w:rsidRPr="002A4F28">
        <w:t xml:space="preserve"> </w:t>
      </w:r>
      <w:r w:rsidRPr="002A4F28">
        <w:t>году.</w:t>
      </w:r>
      <w:r w:rsidR="002818A7" w:rsidRPr="002A4F28">
        <w:t xml:space="preserve"> </w:t>
      </w:r>
      <w:r w:rsidRPr="002A4F28">
        <w:t>Расходы</w:t>
      </w:r>
      <w:r w:rsidR="002818A7" w:rsidRPr="002A4F28">
        <w:t xml:space="preserve"> </w:t>
      </w:r>
      <w:r w:rsidRPr="002A4F28">
        <w:t>Фонда</w:t>
      </w:r>
      <w:r w:rsidR="002818A7" w:rsidRPr="002A4F28">
        <w:t xml:space="preserve"> </w:t>
      </w:r>
      <w:r w:rsidRPr="002A4F28">
        <w:t>также</w:t>
      </w:r>
      <w:r w:rsidR="002818A7" w:rsidRPr="002A4F28">
        <w:t xml:space="preserve"> </w:t>
      </w:r>
      <w:r w:rsidRPr="002A4F28">
        <w:t>будут</w:t>
      </w:r>
      <w:r w:rsidR="002818A7" w:rsidRPr="002A4F28">
        <w:t xml:space="preserve"> </w:t>
      </w:r>
      <w:r w:rsidRPr="002A4F28">
        <w:t>увеличиваться,</w:t>
      </w:r>
      <w:r w:rsidR="002818A7" w:rsidRPr="002A4F28">
        <w:t xml:space="preserve"> </w:t>
      </w:r>
      <w:r w:rsidRPr="002A4F28">
        <w:t>причем</w:t>
      </w:r>
      <w:r w:rsidR="002818A7" w:rsidRPr="002A4F28">
        <w:t xml:space="preserve"> </w:t>
      </w:r>
      <w:r w:rsidRPr="002A4F28">
        <w:t>большая</w:t>
      </w:r>
      <w:r w:rsidR="002818A7" w:rsidRPr="002A4F28">
        <w:t xml:space="preserve"> </w:t>
      </w:r>
      <w:r w:rsidRPr="002A4F28">
        <w:t>часть</w:t>
      </w:r>
      <w:r w:rsidR="002818A7" w:rsidRPr="002A4F28">
        <w:t xml:space="preserve"> </w:t>
      </w:r>
      <w:r w:rsidRPr="002A4F28">
        <w:t>придется</w:t>
      </w:r>
      <w:r w:rsidR="002818A7" w:rsidRPr="002A4F28">
        <w:t xml:space="preserve"> </w:t>
      </w:r>
      <w:r w:rsidRPr="002A4F28">
        <w:t>на</w:t>
      </w:r>
      <w:r w:rsidR="002818A7" w:rsidRPr="002A4F28">
        <w:t xml:space="preserve"> </w:t>
      </w:r>
      <w:r w:rsidRPr="002A4F28">
        <w:t>пенсионное</w:t>
      </w:r>
      <w:r w:rsidR="002818A7" w:rsidRPr="002A4F28">
        <w:t xml:space="preserve"> </w:t>
      </w:r>
      <w:r w:rsidRPr="002A4F28">
        <w:t>страхование</w:t>
      </w:r>
      <w:r w:rsidR="002818A7" w:rsidRPr="002A4F28">
        <w:t xml:space="preserve"> </w:t>
      </w:r>
      <w:r w:rsidRPr="002A4F28">
        <w:t>(70,9%)</w:t>
      </w:r>
      <w:r w:rsidR="002818A7" w:rsidRPr="002A4F28">
        <w:t xml:space="preserve"> </w:t>
      </w:r>
      <w:r w:rsidRPr="002A4F28">
        <w:t>и</w:t>
      </w:r>
      <w:r w:rsidR="002818A7" w:rsidRPr="002A4F28">
        <w:t xml:space="preserve"> </w:t>
      </w:r>
      <w:r w:rsidRPr="002A4F28">
        <w:t>поддержку</w:t>
      </w:r>
      <w:r w:rsidR="002818A7" w:rsidRPr="002A4F28">
        <w:t xml:space="preserve"> </w:t>
      </w:r>
      <w:r w:rsidRPr="002A4F28">
        <w:t>семей</w:t>
      </w:r>
      <w:r w:rsidR="002818A7" w:rsidRPr="002A4F28">
        <w:t xml:space="preserve"> </w:t>
      </w:r>
      <w:r w:rsidRPr="002A4F28">
        <w:t>с</w:t>
      </w:r>
      <w:r w:rsidR="002818A7" w:rsidRPr="002A4F28">
        <w:t xml:space="preserve"> </w:t>
      </w:r>
      <w:r w:rsidRPr="002A4F28">
        <w:t>детьми.</w:t>
      </w:r>
    </w:p>
    <w:p w14:paraId="0775CA8A" w14:textId="77777777" w:rsidR="00362D4C" w:rsidRPr="002A4F28" w:rsidRDefault="00362D4C" w:rsidP="00362D4C">
      <w:r w:rsidRPr="002A4F28">
        <w:t>Также</w:t>
      </w:r>
      <w:r w:rsidR="002818A7" w:rsidRPr="002A4F28">
        <w:t xml:space="preserve"> </w:t>
      </w:r>
      <w:r w:rsidRPr="002A4F28">
        <w:t>увеличиваются</w:t>
      </w:r>
      <w:r w:rsidR="002818A7" w:rsidRPr="002A4F28">
        <w:t xml:space="preserve"> </w:t>
      </w:r>
      <w:r w:rsidRPr="002A4F28">
        <w:t>расходы</w:t>
      </w:r>
      <w:r w:rsidR="002818A7" w:rsidRPr="002A4F28">
        <w:t xml:space="preserve"> </w:t>
      </w:r>
      <w:r w:rsidRPr="002A4F28">
        <w:t>на</w:t>
      </w:r>
      <w:r w:rsidR="002818A7" w:rsidRPr="002A4F28">
        <w:t xml:space="preserve"> </w:t>
      </w:r>
      <w:r w:rsidRPr="002A4F28">
        <w:t>технические</w:t>
      </w:r>
      <w:r w:rsidR="002818A7" w:rsidRPr="002A4F28">
        <w:t xml:space="preserve"> </w:t>
      </w:r>
      <w:r w:rsidRPr="002A4F28">
        <w:t>средства</w:t>
      </w:r>
      <w:r w:rsidR="002818A7" w:rsidRPr="002A4F28">
        <w:t xml:space="preserve"> </w:t>
      </w:r>
      <w:r w:rsidRPr="002A4F28">
        <w:t>реабилитации</w:t>
      </w:r>
      <w:r w:rsidR="002818A7" w:rsidRPr="002A4F28">
        <w:t xml:space="preserve"> </w:t>
      </w:r>
      <w:r w:rsidRPr="002A4F28">
        <w:t>для</w:t>
      </w:r>
      <w:r w:rsidR="002818A7" w:rsidRPr="002A4F28">
        <w:t xml:space="preserve"> </w:t>
      </w:r>
      <w:r w:rsidRPr="002A4F28">
        <w:t>инвалидов</w:t>
      </w:r>
      <w:r w:rsidR="002818A7" w:rsidRPr="002A4F28">
        <w:t xml:space="preserve"> </w:t>
      </w:r>
      <w:r w:rsidRPr="002A4F28">
        <w:t>и</w:t>
      </w:r>
      <w:r w:rsidR="002818A7" w:rsidRPr="002A4F28">
        <w:t xml:space="preserve"> </w:t>
      </w:r>
      <w:r w:rsidRPr="002A4F28">
        <w:t>санаторно-курортное</w:t>
      </w:r>
      <w:r w:rsidR="002818A7" w:rsidRPr="002A4F28">
        <w:t xml:space="preserve"> </w:t>
      </w:r>
      <w:r w:rsidRPr="002A4F28">
        <w:t>лечение</w:t>
      </w:r>
      <w:r w:rsidR="002818A7" w:rsidRPr="002A4F28">
        <w:t xml:space="preserve"> </w:t>
      </w:r>
      <w:r w:rsidRPr="002A4F28">
        <w:t>льготников.</w:t>
      </w:r>
      <w:r w:rsidR="002818A7" w:rsidRPr="002A4F28">
        <w:t xml:space="preserve"> </w:t>
      </w:r>
      <w:r w:rsidRPr="002A4F28">
        <w:t>Однако,</w:t>
      </w:r>
      <w:r w:rsidR="002818A7" w:rsidRPr="002A4F28">
        <w:t xml:space="preserve"> </w:t>
      </w:r>
      <w:r w:rsidRPr="002A4F28">
        <w:t>несмотря</w:t>
      </w:r>
      <w:r w:rsidR="002818A7" w:rsidRPr="002A4F28">
        <w:t xml:space="preserve"> </w:t>
      </w:r>
      <w:r w:rsidRPr="002A4F28">
        <w:t>на</w:t>
      </w:r>
      <w:r w:rsidR="002818A7" w:rsidRPr="002A4F28">
        <w:t xml:space="preserve"> </w:t>
      </w:r>
      <w:r w:rsidRPr="002A4F28">
        <w:t>увеличение</w:t>
      </w:r>
      <w:r w:rsidR="002818A7" w:rsidRPr="002A4F28">
        <w:t xml:space="preserve"> </w:t>
      </w:r>
      <w:r w:rsidRPr="002A4F28">
        <w:t>финансирования,</w:t>
      </w:r>
      <w:r w:rsidR="002818A7" w:rsidRPr="002A4F28">
        <w:t xml:space="preserve"> </w:t>
      </w:r>
      <w:r w:rsidRPr="002A4F28">
        <w:t>очередь</w:t>
      </w:r>
      <w:r w:rsidR="002818A7" w:rsidRPr="002A4F28">
        <w:t xml:space="preserve"> </w:t>
      </w:r>
      <w:r w:rsidRPr="002A4F28">
        <w:t>за</w:t>
      </w:r>
      <w:r w:rsidR="002818A7" w:rsidRPr="002A4F28">
        <w:t xml:space="preserve"> </w:t>
      </w:r>
      <w:r w:rsidRPr="002A4F28">
        <w:t>путевками</w:t>
      </w:r>
      <w:r w:rsidR="002818A7" w:rsidRPr="002A4F28">
        <w:t xml:space="preserve"> </w:t>
      </w:r>
      <w:r w:rsidRPr="002A4F28">
        <w:t>будет</w:t>
      </w:r>
      <w:r w:rsidR="002818A7" w:rsidRPr="002A4F28">
        <w:t xml:space="preserve"> </w:t>
      </w:r>
      <w:r w:rsidRPr="002A4F28">
        <w:t>сохраняться.</w:t>
      </w:r>
    </w:p>
    <w:p w14:paraId="4CE7BB37" w14:textId="77777777" w:rsidR="00362D4C" w:rsidRPr="002A4F28" w:rsidRDefault="00E071C9" w:rsidP="00362D4C">
      <w:hyperlink r:id="rId19" w:history="1">
        <w:r w:rsidR="00362D4C" w:rsidRPr="002A4F28">
          <w:rPr>
            <w:rStyle w:val="a3"/>
          </w:rPr>
          <w:t>https://gudok.ru/news/?ID=1682845</w:t>
        </w:r>
      </w:hyperlink>
      <w:r w:rsidR="002818A7" w:rsidRPr="002A4F28">
        <w:t xml:space="preserve"> </w:t>
      </w:r>
    </w:p>
    <w:p w14:paraId="710617D3" w14:textId="77777777" w:rsidR="00B266D4" w:rsidRPr="002A4F28" w:rsidRDefault="00EA6BA7" w:rsidP="005A43FC">
      <w:pPr>
        <w:pStyle w:val="2"/>
      </w:pPr>
      <w:bookmarkStart w:id="73" w:name="А106"/>
      <w:bookmarkStart w:id="74" w:name="_Toc180043245"/>
      <w:bookmarkEnd w:id="71"/>
      <w:r w:rsidRPr="002A4F28">
        <w:lastRenderedPageBreak/>
        <w:t>ТВ</w:t>
      </w:r>
      <w:r w:rsidR="002818A7" w:rsidRPr="002A4F28">
        <w:t xml:space="preserve"> «</w:t>
      </w:r>
      <w:r w:rsidR="00B266D4" w:rsidRPr="002A4F28">
        <w:t>Москва</w:t>
      </w:r>
      <w:r w:rsidR="002818A7" w:rsidRPr="002A4F28">
        <w:t xml:space="preserve"> </w:t>
      </w:r>
      <w:r w:rsidR="00B266D4" w:rsidRPr="002A4F28">
        <w:t>24</w:t>
      </w:r>
      <w:r w:rsidR="002818A7" w:rsidRPr="002A4F28">
        <w:t>»</w:t>
      </w:r>
      <w:r w:rsidR="00B266D4" w:rsidRPr="002A4F28">
        <w:t>,</w:t>
      </w:r>
      <w:r w:rsidR="002818A7" w:rsidRPr="002A4F28">
        <w:t xml:space="preserve"> </w:t>
      </w:r>
      <w:r w:rsidR="00B266D4" w:rsidRPr="002A4F28">
        <w:t>16.10.2024,</w:t>
      </w:r>
      <w:r w:rsidR="002818A7" w:rsidRPr="002A4F28">
        <w:t xml:space="preserve"> </w:t>
      </w:r>
      <w:r w:rsidR="00B266D4" w:rsidRPr="002A4F28">
        <w:t>Эксперт</w:t>
      </w:r>
      <w:r w:rsidR="002818A7" w:rsidRPr="002A4F28">
        <w:t xml:space="preserve"> </w:t>
      </w:r>
      <w:r w:rsidR="00B266D4" w:rsidRPr="002A4F28">
        <w:t>Сафонов</w:t>
      </w:r>
      <w:r w:rsidR="002818A7" w:rsidRPr="002A4F28">
        <w:t xml:space="preserve"> </w:t>
      </w:r>
      <w:r w:rsidR="00B266D4" w:rsidRPr="002A4F28">
        <w:t>назвал</w:t>
      </w:r>
      <w:r w:rsidR="002818A7" w:rsidRPr="002A4F28">
        <w:t xml:space="preserve"> </w:t>
      </w:r>
      <w:r w:rsidR="00B266D4" w:rsidRPr="002A4F28">
        <w:t>три</w:t>
      </w:r>
      <w:r w:rsidR="002818A7" w:rsidRPr="002A4F28">
        <w:t xml:space="preserve"> </w:t>
      </w:r>
      <w:r w:rsidR="00B266D4" w:rsidRPr="002A4F28">
        <w:t>категории</w:t>
      </w:r>
      <w:r w:rsidR="002818A7" w:rsidRPr="002A4F28">
        <w:t xml:space="preserve"> </w:t>
      </w:r>
      <w:r w:rsidR="00B266D4" w:rsidRPr="002A4F28">
        <w:t>россиян,</w:t>
      </w:r>
      <w:r w:rsidR="002818A7" w:rsidRPr="002A4F28">
        <w:t xml:space="preserve"> </w:t>
      </w:r>
      <w:r w:rsidR="00B266D4" w:rsidRPr="002A4F28">
        <w:t>которым</w:t>
      </w:r>
      <w:r w:rsidR="002818A7" w:rsidRPr="002A4F28">
        <w:t xml:space="preserve"> </w:t>
      </w:r>
      <w:r w:rsidR="00B266D4" w:rsidRPr="002A4F28">
        <w:t>повысят</w:t>
      </w:r>
      <w:r w:rsidR="002818A7" w:rsidRPr="002A4F28">
        <w:t xml:space="preserve"> </w:t>
      </w:r>
      <w:r w:rsidR="00B266D4" w:rsidRPr="002A4F28">
        <w:t>пенсии</w:t>
      </w:r>
      <w:r w:rsidR="002818A7" w:rsidRPr="002A4F28">
        <w:t xml:space="preserve"> </w:t>
      </w:r>
      <w:r w:rsidR="00B266D4" w:rsidRPr="002A4F28">
        <w:t>с</w:t>
      </w:r>
      <w:r w:rsidR="002818A7" w:rsidRPr="002A4F28">
        <w:t xml:space="preserve"> </w:t>
      </w:r>
      <w:r w:rsidR="00B266D4" w:rsidRPr="002A4F28">
        <w:t>1</w:t>
      </w:r>
      <w:r w:rsidR="002818A7" w:rsidRPr="002A4F28">
        <w:t xml:space="preserve"> </w:t>
      </w:r>
      <w:r w:rsidR="00B266D4" w:rsidRPr="002A4F28">
        <w:t>ноября</w:t>
      </w:r>
      <w:bookmarkEnd w:id="73"/>
      <w:bookmarkEnd w:id="74"/>
    </w:p>
    <w:p w14:paraId="11CCFA9B" w14:textId="77777777" w:rsidR="00B266D4" w:rsidRPr="002A4F28" w:rsidRDefault="00B266D4" w:rsidP="00AE18A8">
      <w:pPr>
        <w:pStyle w:val="3"/>
      </w:pPr>
      <w:bookmarkStart w:id="75" w:name="_Toc180043246"/>
      <w:r w:rsidRPr="002A4F28">
        <w:t>Пенсии</w:t>
      </w:r>
      <w:r w:rsidR="002818A7" w:rsidRPr="002A4F28">
        <w:t xml:space="preserve"> </w:t>
      </w:r>
      <w:r w:rsidRPr="002A4F28">
        <w:t>россиян,</w:t>
      </w:r>
      <w:r w:rsidR="002818A7" w:rsidRPr="002A4F28">
        <w:t xml:space="preserve"> </w:t>
      </w:r>
      <w:r w:rsidRPr="002A4F28">
        <w:t>достигших</w:t>
      </w:r>
      <w:r w:rsidR="002818A7" w:rsidRPr="002A4F28">
        <w:t xml:space="preserve"> </w:t>
      </w:r>
      <w:r w:rsidRPr="002A4F28">
        <w:t>80</w:t>
      </w:r>
      <w:r w:rsidR="002818A7" w:rsidRPr="002A4F28">
        <w:t xml:space="preserve"> </w:t>
      </w:r>
      <w:r w:rsidRPr="002A4F28">
        <w:t>лет,</w:t>
      </w:r>
      <w:r w:rsidR="002818A7" w:rsidRPr="002A4F28">
        <w:t xml:space="preserve"> </w:t>
      </w:r>
      <w:r w:rsidRPr="002A4F28">
        <w:t>а</w:t>
      </w:r>
      <w:r w:rsidR="002818A7" w:rsidRPr="002A4F28">
        <w:t xml:space="preserve"> </w:t>
      </w:r>
      <w:r w:rsidRPr="002A4F28">
        <w:t>также</w:t>
      </w:r>
      <w:r w:rsidR="002818A7" w:rsidRPr="002A4F28">
        <w:t xml:space="preserve"> </w:t>
      </w:r>
      <w:r w:rsidRPr="002A4F28">
        <w:t>работников</w:t>
      </w:r>
      <w:r w:rsidR="002818A7" w:rsidRPr="002A4F28">
        <w:t xml:space="preserve"> </w:t>
      </w:r>
      <w:r w:rsidRPr="002A4F28">
        <w:t>угольной</w:t>
      </w:r>
      <w:r w:rsidR="002818A7" w:rsidRPr="002A4F28">
        <w:t xml:space="preserve"> </w:t>
      </w:r>
      <w:r w:rsidRPr="002A4F28">
        <w:t>промышленности</w:t>
      </w:r>
      <w:r w:rsidR="002818A7" w:rsidRPr="002A4F28">
        <w:t xml:space="preserve"> </w:t>
      </w:r>
      <w:r w:rsidRPr="002A4F28">
        <w:t>и</w:t>
      </w:r>
      <w:r w:rsidR="002818A7" w:rsidRPr="002A4F28">
        <w:t xml:space="preserve"> </w:t>
      </w:r>
      <w:r w:rsidRPr="002A4F28">
        <w:t>членов</w:t>
      </w:r>
      <w:r w:rsidR="002818A7" w:rsidRPr="002A4F28">
        <w:t xml:space="preserve"> </w:t>
      </w:r>
      <w:r w:rsidRPr="002A4F28">
        <w:t>летных</w:t>
      </w:r>
      <w:r w:rsidR="002818A7" w:rsidRPr="002A4F28">
        <w:t xml:space="preserve"> </w:t>
      </w:r>
      <w:r w:rsidRPr="002A4F28">
        <w:t>экипажей</w:t>
      </w:r>
      <w:r w:rsidR="002818A7" w:rsidRPr="002A4F28">
        <w:t xml:space="preserve"> </w:t>
      </w:r>
      <w:r w:rsidRPr="002A4F28">
        <w:t>вырастут</w:t>
      </w:r>
      <w:r w:rsidR="002818A7" w:rsidRPr="002A4F28">
        <w:t xml:space="preserve"> </w:t>
      </w:r>
      <w:r w:rsidRPr="002A4F28">
        <w:t>с</w:t>
      </w:r>
      <w:r w:rsidR="002818A7" w:rsidRPr="002A4F28">
        <w:t xml:space="preserve"> </w:t>
      </w:r>
      <w:r w:rsidRPr="002A4F28">
        <w:t>1</w:t>
      </w:r>
      <w:r w:rsidR="002818A7" w:rsidRPr="002A4F28">
        <w:t xml:space="preserve"> </w:t>
      </w:r>
      <w:r w:rsidRPr="002A4F28">
        <w:t>ноября</w:t>
      </w:r>
      <w:r w:rsidR="002818A7" w:rsidRPr="002A4F28">
        <w:t xml:space="preserve"> </w:t>
      </w:r>
      <w:r w:rsidRPr="002A4F28">
        <w:t>2024</w:t>
      </w:r>
      <w:r w:rsidR="002818A7" w:rsidRPr="002A4F28">
        <w:t xml:space="preserve"> </w:t>
      </w:r>
      <w:r w:rsidRPr="002A4F28">
        <w:t>года.</w:t>
      </w:r>
      <w:r w:rsidR="002818A7" w:rsidRPr="002A4F28">
        <w:t xml:space="preserve"> </w:t>
      </w:r>
      <w:r w:rsidRPr="002A4F28">
        <w:t>Об</w:t>
      </w:r>
      <w:r w:rsidR="002818A7" w:rsidRPr="002A4F28">
        <w:t xml:space="preserve"> </w:t>
      </w:r>
      <w:r w:rsidRPr="002A4F28">
        <w:t>этом</w:t>
      </w:r>
      <w:r w:rsidR="002818A7" w:rsidRPr="002A4F28">
        <w:t xml:space="preserve"> </w:t>
      </w:r>
      <w:r w:rsidRPr="002A4F28">
        <w:t>Москве</w:t>
      </w:r>
      <w:r w:rsidR="002818A7" w:rsidRPr="002A4F28">
        <w:t xml:space="preserve"> </w:t>
      </w:r>
      <w:r w:rsidRPr="002A4F28">
        <w:t>24</w:t>
      </w:r>
      <w:r w:rsidR="002818A7" w:rsidRPr="002A4F28">
        <w:t xml:space="preserve"> </w:t>
      </w:r>
      <w:r w:rsidRPr="002A4F28">
        <w:t>рассказал</w:t>
      </w:r>
      <w:r w:rsidR="002818A7" w:rsidRPr="002A4F28">
        <w:t xml:space="preserve"> </w:t>
      </w:r>
      <w:r w:rsidRPr="002A4F28">
        <w:t>профессор</w:t>
      </w:r>
      <w:r w:rsidR="002818A7" w:rsidRPr="002A4F28">
        <w:t xml:space="preserve"> </w:t>
      </w:r>
      <w:r w:rsidRPr="002A4F28">
        <w:t>Финансового</w:t>
      </w:r>
      <w:r w:rsidR="002818A7" w:rsidRPr="002A4F28">
        <w:t xml:space="preserve"> </w:t>
      </w:r>
      <w:r w:rsidRPr="002A4F28">
        <w:t>университета</w:t>
      </w:r>
      <w:r w:rsidR="002818A7" w:rsidRPr="002A4F28">
        <w:t xml:space="preserve"> </w:t>
      </w:r>
      <w:r w:rsidRPr="002A4F28">
        <w:t>при</w:t>
      </w:r>
      <w:r w:rsidR="002818A7" w:rsidRPr="002A4F28">
        <w:t xml:space="preserve"> </w:t>
      </w:r>
      <w:r w:rsidRPr="002A4F28">
        <w:t>правительстве</w:t>
      </w:r>
      <w:r w:rsidR="002818A7" w:rsidRPr="002A4F28">
        <w:t xml:space="preserve"> </w:t>
      </w:r>
      <w:r w:rsidRPr="002A4F28">
        <w:t>РФ</w:t>
      </w:r>
      <w:r w:rsidR="002818A7" w:rsidRPr="002A4F28">
        <w:t xml:space="preserve"> </w:t>
      </w:r>
      <w:r w:rsidRPr="002A4F28">
        <w:t>Александр</w:t>
      </w:r>
      <w:r w:rsidR="002818A7" w:rsidRPr="002A4F28">
        <w:t xml:space="preserve"> </w:t>
      </w:r>
      <w:r w:rsidRPr="002A4F28">
        <w:t>Сафонов.</w:t>
      </w:r>
      <w:bookmarkEnd w:id="75"/>
    </w:p>
    <w:p w14:paraId="7FB6D702" w14:textId="77777777" w:rsidR="00B266D4" w:rsidRPr="002A4F28" w:rsidRDefault="00B266D4" w:rsidP="00B266D4">
      <w:r w:rsidRPr="002A4F28">
        <w:t>По</w:t>
      </w:r>
      <w:r w:rsidR="002818A7" w:rsidRPr="002A4F28">
        <w:t xml:space="preserve"> </w:t>
      </w:r>
      <w:r w:rsidRPr="002A4F28">
        <w:t>его</w:t>
      </w:r>
      <w:r w:rsidR="002818A7" w:rsidRPr="002A4F28">
        <w:t xml:space="preserve"> </w:t>
      </w:r>
      <w:r w:rsidRPr="002A4F28">
        <w:t>словам,</w:t>
      </w:r>
      <w:r w:rsidR="002818A7" w:rsidRPr="002A4F28">
        <w:t xml:space="preserve"> </w:t>
      </w:r>
      <w:r w:rsidRPr="002A4F28">
        <w:t>россияне,</w:t>
      </w:r>
      <w:r w:rsidR="002818A7" w:rsidRPr="002A4F28">
        <w:t xml:space="preserve"> </w:t>
      </w:r>
      <w:r w:rsidRPr="002A4F28">
        <w:t>отпраздновавшие</w:t>
      </w:r>
      <w:r w:rsidR="002818A7" w:rsidRPr="002A4F28">
        <w:t xml:space="preserve"> </w:t>
      </w:r>
      <w:r w:rsidRPr="002A4F28">
        <w:t>80-летний</w:t>
      </w:r>
      <w:r w:rsidR="002818A7" w:rsidRPr="002A4F28">
        <w:t xml:space="preserve"> </w:t>
      </w:r>
      <w:r w:rsidRPr="002A4F28">
        <w:t>юбилей</w:t>
      </w:r>
      <w:r w:rsidR="002818A7" w:rsidRPr="002A4F28">
        <w:t xml:space="preserve"> </w:t>
      </w:r>
      <w:r w:rsidRPr="002A4F28">
        <w:t>в</w:t>
      </w:r>
      <w:r w:rsidR="002818A7" w:rsidRPr="002A4F28">
        <w:t xml:space="preserve"> </w:t>
      </w:r>
      <w:r w:rsidRPr="002A4F28">
        <w:t>октябре,</w:t>
      </w:r>
      <w:r w:rsidR="002818A7" w:rsidRPr="002A4F28">
        <w:t xml:space="preserve"> </w:t>
      </w:r>
      <w:r w:rsidRPr="002A4F28">
        <w:t>с</w:t>
      </w:r>
      <w:r w:rsidR="002818A7" w:rsidRPr="002A4F28">
        <w:t xml:space="preserve"> </w:t>
      </w:r>
      <w:r w:rsidRPr="002A4F28">
        <w:t>1</w:t>
      </w:r>
      <w:r w:rsidR="002818A7" w:rsidRPr="002A4F28">
        <w:t xml:space="preserve"> </w:t>
      </w:r>
      <w:r w:rsidRPr="002A4F28">
        <w:t>ноября</w:t>
      </w:r>
      <w:r w:rsidR="002818A7" w:rsidRPr="002A4F28">
        <w:t xml:space="preserve"> </w:t>
      </w:r>
      <w:r w:rsidRPr="002A4F28">
        <w:t>начнут</w:t>
      </w:r>
      <w:r w:rsidR="002818A7" w:rsidRPr="002A4F28">
        <w:t xml:space="preserve"> </w:t>
      </w:r>
      <w:r w:rsidRPr="002A4F28">
        <w:t>получать</w:t>
      </w:r>
      <w:r w:rsidR="002818A7" w:rsidRPr="002A4F28">
        <w:t xml:space="preserve"> </w:t>
      </w:r>
      <w:r w:rsidRPr="002A4F28">
        <w:t>повышенную</w:t>
      </w:r>
      <w:r w:rsidR="002818A7" w:rsidRPr="002A4F28">
        <w:t xml:space="preserve"> </w:t>
      </w:r>
      <w:r w:rsidRPr="002A4F28">
        <w:t>фиксированную</w:t>
      </w:r>
      <w:r w:rsidR="002818A7" w:rsidRPr="002A4F28">
        <w:t xml:space="preserve"> </w:t>
      </w:r>
      <w:r w:rsidRPr="002A4F28">
        <w:t>выплату</w:t>
      </w:r>
      <w:r w:rsidR="002818A7" w:rsidRPr="002A4F28">
        <w:t xml:space="preserve"> </w:t>
      </w:r>
      <w:r w:rsidRPr="002A4F28">
        <w:t>к</w:t>
      </w:r>
      <w:r w:rsidR="002818A7" w:rsidRPr="002A4F28">
        <w:t xml:space="preserve"> </w:t>
      </w:r>
      <w:r w:rsidRPr="002A4F28">
        <w:t>страховой</w:t>
      </w:r>
      <w:r w:rsidR="002818A7" w:rsidRPr="002A4F28">
        <w:t xml:space="preserve"> </w:t>
      </w:r>
      <w:r w:rsidRPr="002A4F28">
        <w:t>пенсии.</w:t>
      </w:r>
      <w:r w:rsidR="002818A7" w:rsidRPr="002A4F28">
        <w:t xml:space="preserve"> </w:t>
      </w:r>
      <w:r w:rsidRPr="002A4F28">
        <w:t>Пока</w:t>
      </w:r>
      <w:r w:rsidR="002818A7" w:rsidRPr="002A4F28">
        <w:t xml:space="preserve"> </w:t>
      </w:r>
      <w:r w:rsidRPr="002A4F28">
        <w:t>ее</w:t>
      </w:r>
      <w:r w:rsidR="002818A7" w:rsidRPr="002A4F28">
        <w:t xml:space="preserve"> </w:t>
      </w:r>
      <w:r w:rsidRPr="002A4F28">
        <w:t>размер</w:t>
      </w:r>
      <w:r w:rsidR="002818A7" w:rsidRPr="002A4F28">
        <w:t xml:space="preserve"> </w:t>
      </w:r>
      <w:r w:rsidRPr="002A4F28">
        <w:t>составляет</w:t>
      </w:r>
      <w:r w:rsidR="002818A7" w:rsidRPr="002A4F28">
        <w:t xml:space="preserve"> </w:t>
      </w:r>
      <w:r w:rsidRPr="002A4F28">
        <w:t>8</w:t>
      </w:r>
      <w:r w:rsidR="002818A7" w:rsidRPr="002A4F28">
        <w:t xml:space="preserve"> </w:t>
      </w:r>
      <w:r w:rsidRPr="002A4F28">
        <w:t>134,88</w:t>
      </w:r>
      <w:r w:rsidR="002818A7" w:rsidRPr="002A4F28">
        <w:t xml:space="preserve"> </w:t>
      </w:r>
      <w:r w:rsidRPr="002A4F28">
        <w:t>рубля,</w:t>
      </w:r>
      <w:r w:rsidR="002818A7" w:rsidRPr="002A4F28">
        <w:t xml:space="preserve"> </w:t>
      </w:r>
      <w:r w:rsidRPr="002A4F28">
        <w:t>но</w:t>
      </w:r>
      <w:r w:rsidR="002818A7" w:rsidRPr="002A4F28">
        <w:t xml:space="preserve"> </w:t>
      </w:r>
      <w:r w:rsidRPr="002A4F28">
        <w:t>со</w:t>
      </w:r>
      <w:r w:rsidR="002818A7" w:rsidRPr="002A4F28">
        <w:t xml:space="preserve"> </w:t>
      </w:r>
      <w:r w:rsidRPr="002A4F28">
        <w:t>следующего</w:t>
      </w:r>
      <w:r w:rsidR="002818A7" w:rsidRPr="002A4F28">
        <w:t xml:space="preserve"> </w:t>
      </w:r>
      <w:r w:rsidRPr="002A4F28">
        <w:t>месяца</w:t>
      </w:r>
      <w:r w:rsidR="002818A7" w:rsidRPr="002A4F28">
        <w:t xml:space="preserve"> </w:t>
      </w:r>
      <w:r w:rsidRPr="002A4F28">
        <w:t>она</w:t>
      </w:r>
      <w:r w:rsidR="002818A7" w:rsidRPr="002A4F28">
        <w:t xml:space="preserve"> </w:t>
      </w:r>
      <w:r w:rsidRPr="002A4F28">
        <w:t>вырастет</w:t>
      </w:r>
      <w:r w:rsidR="002818A7" w:rsidRPr="002A4F28">
        <w:t xml:space="preserve"> </w:t>
      </w:r>
      <w:r w:rsidRPr="002A4F28">
        <w:t>вдвое.</w:t>
      </w:r>
    </w:p>
    <w:p w14:paraId="24636B9A" w14:textId="77777777" w:rsidR="00B266D4" w:rsidRPr="002A4F28" w:rsidRDefault="005A43FC" w:rsidP="00B266D4">
      <w:r w:rsidRPr="002A4F28">
        <w:t>Александр</w:t>
      </w:r>
      <w:r w:rsidR="002818A7" w:rsidRPr="002A4F28">
        <w:t xml:space="preserve"> </w:t>
      </w:r>
      <w:r w:rsidRPr="002A4F28">
        <w:t>Сафонов?</w:t>
      </w:r>
      <w:r w:rsidR="002818A7" w:rsidRPr="002A4F28">
        <w:t xml:space="preserve"> </w:t>
      </w:r>
      <w:r w:rsidRPr="002A4F28">
        <w:t>профессор</w:t>
      </w:r>
      <w:r w:rsidR="002818A7" w:rsidRPr="002A4F28">
        <w:t xml:space="preserve"> </w:t>
      </w:r>
      <w:r w:rsidRPr="002A4F28">
        <w:t>Финансового</w:t>
      </w:r>
      <w:r w:rsidR="002818A7" w:rsidRPr="002A4F28">
        <w:t xml:space="preserve"> </w:t>
      </w:r>
      <w:r w:rsidRPr="002A4F28">
        <w:t>университета</w:t>
      </w:r>
      <w:r w:rsidR="002818A7" w:rsidRPr="002A4F28">
        <w:t xml:space="preserve"> </w:t>
      </w:r>
      <w:r w:rsidRPr="002A4F28">
        <w:t>при</w:t>
      </w:r>
      <w:r w:rsidR="002818A7" w:rsidRPr="002A4F28">
        <w:t xml:space="preserve"> </w:t>
      </w:r>
      <w:r w:rsidRPr="002A4F28">
        <w:t>правительстве</w:t>
      </w:r>
      <w:r w:rsidR="002818A7" w:rsidRPr="002A4F28">
        <w:t xml:space="preserve"> </w:t>
      </w:r>
      <w:r w:rsidRPr="002A4F28">
        <w:t>РФ:</w:t>
      </w:r>
      <w:r w:rsidR="002818A7" w:rsidRPr="002A4F28">
        <w:t xml:space="preserve"> </w:t>
      </w:r>
      <w:r w:rsidR="00B266D4" w:rsidRPr="002A4F28">
        <w:t>После</w:t>
      </w:r>
      <w:r w:rsidR="002818A7" w:rsidRPr="002A4F28">
        <w:t xml:space="preserve"> </w:t>
      </w:r>
      <w:r w:rsidR="00B266D4" w:rsidRPr="002A4F28">
        <w:t>увеличения</w:t>
      </w:r>
      <w:r w:rsidR="002818A7" w:rsidRPr="002A4F28">
        <w:t xml:space="preserve"> </w:t>
      </w:r>
      <w:r w:rsidR="00B266D4" w:rsidRPr="002A4F28">
        <w:t>фиксированная</w:t>
      </w:r>
      <w:r w:rsidR="002818A7" w:rsidRPr="002A4F28">
        <w:t xml:space="preserve"> </w:t>
      </w:r>
      <w:r w:rsidR="00B266D4" w:rsidRPr="002A4F28">
        <w:t>часть</w:t>
      </w:r>
      <w:r w:rsidR="002818A7" w:rsidRPr="002A4F28">
        <w:t xml:space="preserve"> </w:t>
      </w:r>
      <w:r w:rsidR="00B266D4" w:rsidRPr="002A4F28">
        <w:t>пенсии</w:t>
      </w:r>
      <w:r w:rsidR="002818A7" w:rsidRPr="002A4F28">
        <w:t xml:space="preserve"> </w:t>
      </w:r>
      <w:r w:rsidR="00B266D4" w:rsidRPr="002A4F28">
        <w:t>у</w:t>
      </w:r>
      <w:r w:rsidR="002818A7" w:rsidRPr="002A4F28">
        <w:t xml:space="preserve"> </w:t>
      </w:r>
      <w:r w:rsidR="00B266D4" w:rsidRPr="002A4F28">
        <w:t>достигших</w:t>
      </w:r>
      <w:r w:rsidR="002818A7" w:rsidRPr="002A4F28">
        <w:t xml:space="preserve"> </w:t>
      </w:r>
      <w:r w:rsidR="00B266D4" w:rsidRPr="002A4F28">
        <w:t>80</w:t>
      </w:r>
      <w:r w:rsidR="002818A7" w:rsidRPr="002A4F28">
        <w:t xml:space="preserve"> </w:t>
      </w:r>
      <w:r w:rsidR="00B266D4" w:rsidRPr="002A4F28">
        <w:t>лет</w:t>
      </w:r>
      <w:r w:rsidR="002818A7" w:rsidRPr="002A4F28">
        <w:t xml:space="preserve"> </w:t>
      </w:r>
      <w:r w:rsidR="00B266D4" w:rsidRPr="002A4F28">
        <w:t>составит</w:t>
      </w:r>
      <w:r w:rsidR="002818A7" w:rsidRPr="002A4F28">
        <w:t xml:space="preserve"> </w:t>
      </w:r>
      <w:r w:rsidR="00B266D4" w:rsidRPr="002A4F28">
        <w:t>16</w:t>
      </w:r>
      <w:r w:rsidR="002818A7" w:rsidRPr="002A4F28">
        <w:t xml:space="preserve"> </w:t>
      </w:r>
      <w:r w:rsidR="00B266D4" w:rsidRPr="002A4F28">
        <w:t>269,76</w:t>
      </w:r>
      <w:r w:rsidR="002818A7" w:rsidRPr="002A4F28">
        <w:t xml:space="preserve"> </w:t>
      </w:r>
      <w:r w:rsidR="00B266D4" w:rsidRPr="002A4F28">
        <w:t>копеек.</w:t>
      </w:r>
      <w:r w:rsidR="002818A7" w:rsidRPr="002A4F28">
        <w:t xml:space="preserve"> </w:t>
      </w:r>
      <w:r w:rsidR="00B266D4" w:rsidRPr="002A4F28">
        <w:t>Помимо</w:t>
      </w:r>
      <w:r w:rsidR="002818A7" w:rsidRPr="002A4F28">
        <w:t xml:space="preserve"> </w:t>
      </w:r>
      <w:r w:rsidR="00B266D4" w:rsidRPr="002A4F28">
        <w:t>этой</w:t>
      </w:r>
      <w:r w:rsidR="002818A7" w:rsidRPr="002A4F28">
        <w:t xml:space="preserve"> </w:t>
      </w:r>
      <w:r w:rsidR="00B266D4" w:rsidRPr="002A4F28">
        <w:t>суммы,</w:t>
      </w:r>
      <w:r w:rsidR="002818A7" w:rsidRPr="002A4F28">
        <w:t xml:space="preserve"> </w:t>
      </w:r>
      <w:r w:rsidR="00B266D4" w:rsidRPr="002A4F28">
        <w:t>гражданин</w:t>
      </w:r>
      <w:r w:rsidR="002818A7" w:rsidRPr="002A4F28">
        <w:t xml:space="preserve"> </w:t>
      </w:r>
      <w:r w:rsidR="00B266D4" w:rsidRPr="002A4F28">
        <w:t>получает</w:t>
      </w:r>
      <w:r w:rsidR="002818A7" w:rsidRPr="002A4F28">
        <w:t xml:space="preserve"> </w:t>
      </w:r>
      <w:r w:rsidR="00B266D4" w:rsidRPr="002A4F28">
        <w:t>еще</w:t>
      </w:r>
      <w:r w:rsidR="002818A7" w:rsidRPr="002A4F28">
        <w:t xml:space="preserve"> </w:t>
      </w:r>
      <w:r w:rsidR="00B266D4" w:rsidRPr="002A4F28">
        <w:t>и</w:t>
      </w:r>
      <w:r w:rsidR="002818A7" w:rsidRPr="002A4F28">
        <w:t xml:space="preserve"> </w:t>
      </w:r>
      <w:r w:rsidR="00B266D4" w:rsidRPr="002A4F28">
        <w:t>страховую</w:t>
      </w:r>
      <w:r w:rsidR="002818A7" w:rsidRPr="002A4F28">
        <w:t xml:space="preserve"> </w:t>
      </w:r>
      <w:r w:rsidR="00B266D4" w:rsidRPr="002A4F28">
        <w:t>часть,</w:t>
      </w:r>
      <w:r w:rsidR="002818A7" w:rsidRPr="002A4F28">
        <w:t xml:space="preserve"> </w:t>
      </w:r>
      <w:r w:rsidR="00B266D4" w:rsidRPr="002A4F28">
        <w:t>размер</w:t>
      </w:r>
      <w:r w:rsidR="002818A7" w:rsidRPr="002A4F28">
        <w:t xml:space="preserve"> </w:t>
      </w:r>
      <w:r w:rsidR="00B266D4" w:rsidRPr="002A4F28">
        <w:t>которой</w:t>
      </w:r>
      <w:r w:rsidR="002818A7" w:rsidRPr="002A4F28">
        <w:t xml:space="preserve"> </w:t>
      </w:r>
      <w:r w:rsidR="00B266D4" w:rsidRPr="002A4F28">
        <w:t>у</w:t>
      </w:r>
      <w:r w:rsidR="002818A7" w:rsidRPr="002A4F28">
        <w:t xml:space="preserve"> </w:t>
      </w:r>
      <w:r w:rsidR="00B266D4" w:rsidRPr="002A4F28">
        <w:t>каждого</w:t>
      </w:r>
      <w:r w:rsidR="002818A7" w:rsidRPr="002A4F28">
        <w:t xml:space="preserve"> </w:t>
      </w:r>
      <w:r w:rsidR="00B266D4" w:rsidRPr="002A4F28">
        <w:t>индивидуален.</w:t>
      </w:r>
      <w:r w:rsidR="002818A7" w:rsidRPr="002A4F28">
        <w:t xml:space="preserve"> </w:t>
      </w:r>
      <w:r w:rsidR="00B266D4" w:rsidRPr="002A4F28">
        <w:t>Она</w:t>
      </w:r>
      <w:r w:rsidR="002818A7" w:rsidRPr="002A4F28">
        <w:t xml:space="preserve"> </w:t>
      </w:r>
      <w:r w:rsidR="00B266D4" w:rsidRPr="002A4F28">
        <w:t>останется</w:t>
      </w:r>
      <w:r w:rsidR="002818A7" w:rsidRPr="002A4F28">
        <w:t xml:space="preserve"> </w:t>
      </w:r>
      <w:r w:rsidR="00B266D4" w:rsidRPr="002A4F28">
        <w:t>прежней.</w:t>
      </w:r>
    </w:p>
    <w:p w14:paraId="1523C0CC" w14:textId="77777777" w:rsidR="00B266D4" w:rsidRPr="002A4F28" w:rsidRDefault="00B266D4" w:rsidP="00B266D4">
      <w:r w:rsidRPr="002A4F28">
        <w:t>Кроме</w:t>
      </w:r>
      <w:r w:rsidR="002818A7" w:rsidRPr="002A4F28">
        <w:t xml:space="preserve"> </w:t>
      </w:r>
      <w:r w:rsidRPr="002A4F28">
        <w:t>того,</w:t>
      </w:r>
      <w:r w:rsidR="002818A7" w:rsidRPr="002A4F28">
        <w:t xml:space="preserve"> </w:t>
      </w:r>
      <w:r w:rsidRPr="002A4F28">
        <w:t>с</w:t>
      </w:r>
      <w:r w:rsidR="002818A7" w:rsidRPr="002A4F28">
        <w:t xml:space="preserve"> </w:t>
      </w:r>
      <w:r w:rsidRPr="002A4F28">
        <w:t>начала</w:t>
      </w:r>
      <w:r w:rsidR="002818A7" w:rsidRPr="002A4F28">
        <w:t xml:space="preserve"> </w:t>
      </w:r>
      <w:r w:rsidRPr="002A4F28">
        <w:t>ноября</w:t>
      </w:r>
      <w:r w:rsidR="002818A7" w:rsidRPr="002A4F28">
        <w:t xml:space="preserve"> </w:t>
      </w:r>
      <w:r w:rsidRPr="002A4F28">
        <w:t>вырастут</w:t>
      </w:r>
      <w:r w:rsidR="002818A7" w:rsidRPr="002A4F28">
        <w:t xml:space="preserve"> </w:t>
      </w:r>
      <w:r w:rsidRPr="002A4F28">
        <w:t>выплаты</w:t>
      </w:r>
      <w:r w:rsidR="002818A7" w:rsidRPr="002A4F28">
        <w:t xml:space="preserve"> </w:t>
      </w:r>
      <w:r w:rsidRPr="002A4F28">
        <w:t>у</w:t>
      </w:r>
      <w:r w:rsidR="002818A7" w:rsidRPr="002A4F28">
        <w:t xml:space="preserve"> </w:t>
      </w:r>
      <w:r w:rsidRPr="002A4F28">
        <w:t>членов</w:t>
      </w:r>
      <w:r w:rsidR="002818A7" w:rsidRPr="002A4F28">
        <w:t xml:space="preserve"> </w:t>
      </w:r>
      <w:r w:rsidRPr="002A4F28">
        <w:t>летных</w:t>
      </w:r>
      <w:r w:rsidR="002818A7" w:rsidRPr="002A4F28">
        <w:t xml:space="preserve"> </w:t>
      </w:r>
      <w:r w:rsidRPr="002A4F28">
        <w:t>экипажей</w:t>
      </w:r>
      <w:r w:rsidR="002818A7" w:rsidRPr="002A4F28">
        <w:t xml:space="preserve"> </w:t>
      </w:r>
      <w:r w:rsidRPr="002A4F28">
        <w:t>и</w:t>
      </w:r>
      <w:r w:rsidR="002818A7" w:rsidRPr="002A4F28">
        <w:t xml:space="preserve"> </w:t>
      </w:r>
      <w:r w:rsidRPr="002A4F28">
        <w:t>работников</w:t>
      </w:r>
      <w:r w:rsidR="002818A7" w:rsidRPr="002A4F28">
        <w:t xml:space="preserve"> </w:t>
      </w:r>
      <w:r w:rsidRPr="002A4F28">
        <w:t>угольной</w:t>
      </w:r>
      <w:r w:rsidR="002818A7" w:rsidRPr="002A4F28">
        <w:t xml:space="preserve"> </w:t>
      </w:r>
      <w:r w:rsidRPr="002A4F28">
        <w:t>отрасли.</w:t>
      </w:r>
    </w:p>
    <w:p w14:paraId="17A82163" w14:textId="77777777" w:rsidR="00B266D4" w:rsidRPr="002A4F28" w:rsidRDefault="002818A7" w:rsidP="00B266D4">
      <w:r w:rsidRPr="002A4F28">
        <w:t>«</w:t>
      </w:r>
      <w:r w:rsidR="00B266D4" w:rsidRPr="002A4F28">
        <w:t>По</w:t>
      </w:r>
      <w:r w:rsidRPr="002A4F28">
        <w:t xml:space="preserve"> </w:t>
      </w:r>
      <w:r w:rsidR="00B266D4" w:rsidRPr="002A4F28">
        <w:t>закону</w:t>
      </w:r>
      <w:r w:rsidRPr="002A4F28">
        <w:t xml:space="preserve"> </w:t>
      </w:r>
      <w:r w:rsidR="00B266D4" w:rsidRPr="002A4F28">
        <w:t>в</w:t>
      </w:r>
      <w:r w:rsidRPr="002A4F28">
        <w:t xml:space="preserve"> </w:t>
      </w:r>
      <w:r w:rsidR="00B266D4" w:rsidRPr="002A4F28">
        <w:t>этих</w:t>
      </w:r>
      <w:r w:rsidRPr="002A4F28">
        <w:t xml:space="preserve"> </w:t>
      </w:r>
      <w:r w:rsidR="00B266D4" w:rsidRPr="002A4F28">
        <w:t>сферах</w:t>
      </w:r>
      <w:r w:rsidRPr="002A4F28">
        <w:t xml:space="preserve"> </w:t>
      </w:r>
      <w:r w:rsidR="00B266D4" w:rsidRPr="002A4F28">
        <w:t>есть</w:t>
      </w:r>
      <w:r w:rsidRPr="002A4F28">
        <w:t xml:space="preserve"> </w:t>
      </w:r>
      <w:r w:rsidR="00B266D4" w:rsidRPr="002A4F28">
        <w:t>свои</w:t>
      </w:r>
      <w:r w:rsidRPr="002A4F28">
        <w:t xml:space="preserve"> </w:t>
      </w:r>
      <w:r w:rsidR="00B266D4" w:rsidRPr="002A4F28">
        <w:t>корпоративные</w:t>
      </w:r>
      <w:r w:rsidRPr="002A4F28">
        <w:t xml:space="preserve"> </w:t>
      </w:r>
      <w:r w:rsidR="00B266D4" w:rsidRPr="002A4F28">
        <w:t>фонды,</w:t>
      </w:r>
      <w:r w:rsidRPr="002A4F28">
        <w:t xml:space="preserve"> </w:t>
      </w:r>
      <w:r w:rsidR="00B266D4" w:rsidRPr="002A4F28">
        <w:t>куда</w:t>
      </w:r>
      <w:r w:rsidRPr="002A4F28">
        <w:t xml:space="preserve"> </w:t>
      </w:r>
      <w:r w:rsidR="00B266D4" w:rsidRPr="002A4F28">
        <w:t>работодатели</w:t>
      </w:r>
      <w:r w:rsidRPr="002A4F28">
        <w:t xml:space="preserve"> </w:t>
      </w:r>
      <w:r w:rsidR="00B266D4" w:rsidRPr="002A4F28">
        <w:t>складывают</w:t>
      </w:r>
      <w:r w:rsidRPr="002A4F28">
        <w:t xml:space="preserve"> </w:t>
      </w:r>
      <w:r w:rsidR="00B266D4" w:rsidRPr="002A4F28">
        <w:t>дополнительные</w:t>
      </w:r>
      <w:r w:rsidRPr="002A4F28">
        <w:t xml:space="preserve"> </w:t>
      </w:r>
      <w:r w:rsidR="00B266D4" w:rsidRPr="002A4F28">
        <w:t>отчисления.</w:t>
      </w:r>
      <w:r w:rsidRPr="002A4F28">
        <w:t xml:space="preserve"> </w:t>
      </w:r>
      <w:r w:rsidR="00B266D4" w:rsidRPr="002A4F28">
        <w:t>Оттуда</w:t>
      </w:r>
      <w:r w:rsidRPr="002A4F28">
        <w:t xml:space="preserve"> </w:t>
      </w:r>
      <w:r w:rsidR="00B266D4" w:rsidRPr="002A4F28">
        <w:t>четыре</w:t>
      </w:r>
      <w:r w:rsidRPr="002A4F28">
        <w:t xml:space="preserve"> </w:t>
      </w:r>
      <w:r w:rsidR="00B266D4" w:rsidRPr="002A4F28">
        <w:t>раза</w:t>
      </w:r>
      <w:r w:rsidRPr="002A4F28">
        <w:t xml:space="preserve"> </w:t>
      </w:r>
      <w:r w:rsidR="00B266D4" w:rsidRPr="002A4F28">
        <w:t>в</w:t>
      </w:r>
      <w:r w:rsidRPr="002A4F28">
        <w:t xml:space="preserve"> </w:t>
      </w:r>
      <w:r w:rsidR="00B266D4" w:rsidRPr="002A4F28">
        <w:t>год</w:t>
      </w:r>
      <w:r w:rsidRPr="002A4F28">
        <w:t xml:space="preserve"> - </w:t>
      </w:r>
      <w:r w:rsidR="00B266D4" w:rsidRPr="002A4F28">
        <w:t>1</w:t>
      </w:r>
      <w:r w:rsidRPr="002A4F28">
        <w:t xml:space="preserve"> </w:t>
      </w:r>
      <w:r w:rsidR="00B266D4" w:rsidRPr="002A4F28">
        <w:t>февраля,</w:t>
      </w:r>
      <w:r w:rsidRPr="002A4F28">
        <w:t xml:space="preserve"> </w:t>
      </w:r>
      <w:r w:rsidR="00B266D4" w:rsidRPr="002A4F28">
        <w:t>1</w:t>
      </w:r>
      <w:r w:rsidRPr="002A4F28">
        <w:t xml:space="preserve"> </w:t>
      </w:r>
      <w:r w:rsidR="00B266D4" w:rsidRPr="002A4F28">
        <w:t>мая,</w:t>
      </w:r>
      <w:r w:rsidRPr="002A4F28">
        <w:t xml:space="preserve"> </w:t>
      </w:r>
      <w:r w:rsidR="00B266D4" w:rsidRPr="002A4F28">
        <w:t>1</w:t>
      </w:r>
      <w:r w:rsidRPr="002A4F28">
        <w:t xml:space="preserve"> </w:t>
      </w:r>
      <w:r w:rsidR="00B266D4" w:rsidRPr="002A4F28">
        <w:t>августа</w:t>
      </w:r>
      <w:r w:rsidRPr="002A4F28">
        <w:t xml:space="preserve"> </w:t>
      </w:r>
      <w:r w:rsidR="00B266D4" w:rsidRPr="002A4F28">
        <w:t>и</w:t>
      </w:r>
      <w:r w:rsidRPr="002A4F28">
        <w:t xml:space="preserve"> </w:t>
      </w:r>
      <w:r w:rsidR="00B266D4" w:rsidRPr="002A4F28">
        <w:t>1</w:t>
      </w:r>
      <w:r w:rsidRPr="002A4F28">
        <w:t xml:space="preserve"> </w:t>
      </w:r>
      <w:r w:rsidR="00B266D4" w:rsidRPr="002A4F28">
        <w:t>ноября</w:t>
      </w:r>
      <w:r w:rsidRPr="002A4F28">
        <w:t xml:space="preserve"> - </w:t>
      </w:r>
      <w:r w:rsidR="00B266D4" w:rsidRPr="002A4F28">
        <w:t>происходят</w:t>
      </w:r>
      <w:r w:rsidRPr="002A4F28">
        <w:t xml:space="preserve"> </w:t>
      </w:r>
      <w:r w:rsidR="00B266D4" w:rsidRPr="002A4F28">
        <w:t>доплаты</w:t>
      </w:r>
      <w:r w:rsidRPr="002A4F28">
        <w:t xml:space="preserve"> </w:t>
      </w:r>
      <w:r w:rsidR="00B266D4" w:rsidRPr="002A4F28">
        <w:t>к</w:t>
      </w:r>
      <w:r w:rsidRPr="002A4F28">
        <w:t xml:space="preserve"> </w:t>
      </w:r>
      <w:r w:rsidR="00B266D4" w:rsidRPr="002A4F28">
        <w:t>пенсии</w:t>
      </w:r>
      <w:r w:rsidRPr="002A4F28">
        <w:t xml:space="preserve"> </w:t>
      </w:r>
      <w:r w:rsidR="00B266D4" w:rsidRPr="002A4F28">
        <w:t>у</w:t>
      </w:r>
      <w:r w:rsidRPr="002A4F28">
        <w:t xml:space="preserve"> </w:t>
      </w:r>
      <w:r w:rsidR="00B266D4" w:rsidRPr="002A4F28">
        <w:t>этих</w:t>
      </w:r>
      <w:r w:rsidRPr="002A4F28">
        <w:t xml:space="preserve"> </w:t>
      </w:r>
      <w:r w:rsidR="00B266D4" w:rsidRPr="002A4F28">
        <w:t>категорий</w:t>
      </w:r>
      <w:r w:rsidRPr="002A4F28">
        <w:t xml:space="preserve"> </w:t>
      </w:r>
      <w:r w:rsidR="00B266D4" w:rsidRPr="002A4F28">
        <w:t>работников.</w:t>
      </w:r>
      <w:r w:rsidRPr="002A4F28">
        <w:t xml:space="preserve"> </w:t>
      </w:r>
      <w:r w:rsidR="00B266D4" w:rsidRPr="002A4F28">
        <w:t>Размер</w:t>
      </w:r>
      <w:r w:rsidRPr="002A4F28">
        <w:t xml:space="preserve"> </w:t>
      </w:r>
      <w:r w:rsidR="00B266D4" w:rsidRPr="002A4F28">
        <w:t>очень</w:t>
      </w:r>
      <w:r w:rsidRPr="002A4F28">
        <w:t xml:space="preserve"> </w:t>
      </w:r>
      <w:r w:rsidR="00B266D4" w:rsidRPr="002A4F28">
        <w:t>разный,</w:t>
      </w:r>
      <w:r w:rsidRPr="002A4F28">
        <w:t xml:space="preserve"> </w:t>
      </w:r>
      <w:r w:rsidR="00B266D4" w:rsidRPr="002A4F28">
        <w:t>в</w:t>
      </w:r>
      <w:r w:rsidRPr="002A4F28">
        <w:t xml:space="preserve"> </w:t>
      </w:r>
      <w:r w:rsidR="00B266D4" w:rsidRPr="002A4F28">
        <w:t>зависимости</w:t>
      </w:r>
      <w:r w:rsidRPr="002A4F28">
        <w:t xml:space="preserve"> </w:t>
      </w:r>
      <w:r w:rsidR="00B266D4" w:rsidRPr="002A4F28">
        <w:t>от</w:t>
      </w:r>
      <w:r w:rsidRPr="002A4F28">
        <w:t xml:space="preserve"> </w:t>
      </w:r>
      <w:r w:rsidR="00B266D4" w:rsidRPr="002A4F28">
        <w:t>стажа</w:t>
      </w:r>
      <w:r w:rsidRPr="002A4F28">
        <w:t xml:space="preserve"> </w:t>
      </w:r>
      <w:r w:rsidR="00B266D4" w:rsidRPr="002A4F28">
        <w:t>и</w:t>
      </w:r>
      <w:r w:rsidRPr="002A4F28">
        <w:t xml:space="preserve"> </w:t>
      </w:r>
      <w:r w:rsidR="00B266D4" w:rsidRPr="002A4F28">
        <w:t>объема</w:t>
      </w:r>
      <w:r w:rsidRPr="002A4F28">
        <w:t xml:space="preserve"> </w:t>
      </w:r>
      <w:r w:rsidR="00B266D4" w:rsidRPr="002A4F28">
        <w:t>средств,</w:t>
      </w:r>
      <w:r w:rsidRPr="002A4F28">
        <w:t xml:space="preserve"> </w:t>
      </w:r>
      <w:r w:rsidR="00B266D4" w:rsidRPr="002A4F28">
        <w:t>которые</w:t>
      </w:r>
      <w:r w:rsidRPr="002A4F28">
        <w:t xml:space="preserve"> </w:t>
      </w:r>
      <w:r w:rsidR="00B266D4" w:rsidRPr="002A4F28">
        <w:t>поступают</w:t>
      </w:r>
      <w:r w:rsidRPr="002A4F28">
        <w:t xml:space="preserve"> </w:t>
      </w:r>
      <w:r w:rsidR="00B266D4" w:rsidRPr="002A4F28">
        <w:t>в</w:t>
      </w:r>
      <w:r w:rsidRPr="002A4F28">
        <w:t xml:space="preserve"> </w:t>
      </w:r>
      <w:r w:rsidR="00B266D4" w:rsidRPr="002A4F28">
        <w:t>фонд</w:t>
      </w:r>
      <w:r w:rsidRPr="002A4F28">
        <w:t xml:space="preserve"> </w:t>
      </w:r>
      <w:r w:rsidR="00B266D4" w:rsidRPr="002A4F28">
        <w:t>от</w:t>
      </w:r>
      <w:r w:rsidRPr="002A4F28">
        <w:t xml:space="preserve"> </w:t>
      </w:r>
      <w:r w:rsidR="00B266D4" w:rsidRPr="002A4F28">
        <w:t>работодателя</w:t>
      </w:r>
      <w:r w:rsidRPr="002A4F28">
        <w:t>»</w:t>
      </w:r>
      <w:r w:rsidR="00B266D4" w:rsidRPr="002A4F28">
        <w:t>,</w:t>
      </w:r>
      <w:r w:rsidRPr="002A4F28">
        <w:t xml:space="preserve"> - </w:t>
      </w:r>
      <w:r w:rsidR="00B266D4" w:rsidRPr="002A4F28">
        <w:t>пояснил</w:t>
      </w:r>
      <w:r w:rsidRPr="002A4F28">
        <w:t xml:space="preserve"> </w:t>
      </w:r>
      <w:r w:rsidR="00B266D4" w:rsidRPr="002A4F28">
        <w:t>профессор.</w:t>
      </w:r>
    </w:p>
    <w:p w14:paraId="28158D30" w14:textId="77777777" w:rsidR="00B266D4" w:rsidRPr="002A4F28" w:rsidRDefault="00B266D4" w:rsidP="00B266D4">
      <w:r w:rsidRPr="002A4F28">
        <w:t>Ранее</w:t>
      </w:r>
      <w:r w:rsidR="002818A7" w:rsidRPr="002A4F28">
        <w:t xml:space="preserve"> </w:t>
      </w:r>
      <w:r w:rsidRPr="002A4F28">
        <w:t>депутат</w:t>
      </w:r>
      <w:r w:rsidR="002818A7" w:rsidRPr="002A4F28">
        <w:t xml:space="preserve"> </w:t>
      </w:r>
      <w:r w:rsidRPr="002A4F28">
        <w:t>Госдумы</w:t>
      </w:r>
      <w:r w:rsidR="002818A7" w:rsidRPr="002A4F28">
        <w:t xml:space="preserve"> </w:t>
      </w:r>
      <w:r w:rsidRPr="002A4F28">
        <w:t>Светлана</w:t>
      </w:r>
      <w:r w:rsidR="002818A7" w:rsidRPr="002A4F28">
        <w:t xml:space="preserve"> </w:t>
      </w:r>
      <w:r w:rsidRPr="002A4F28">
        <w:t>Бессараб</w:t>
      </w:r>
      <w:r w:rsidR="002818A7" w:rsidRPr="002A4F28">
        <w:t xml:space="preserve"> </w:t>
      </w:r>
      <w:r w:rsidRPr="002A4F28">
        <w:t>рассказала,</w:t>
      </w:r>
      <w:r w:rsidR="002818A7" w:rsidRPr="002A4F28">
        <w:t xml:space="preserve"> </w:t>
      </w:r>
      <w:r w:rsidRPr="002A4F28">
        <w:t>что</w:t>
      </w:r>
      <w:r w:rsidR="002818A7" w:rsidRPr="002A4F28">
        <w:t xml:space="preserve"> </w:t>
      </w:r>
      <w:r w:rsidRPr="002A4F28">
        <w:t>страховая</w:t>
      </w:r>
      <w:r w:rsidR="002818A7" w:rsidRPr="002A4F28">
        <w:t xml:space="preserve"> </w:t>
      </w:r>
      <w:r w:rsidRPr="002A4F28">
        <w:t>пенсия</w:t>
      </w:r>
      <w:r w:rsidR="002818A7" w:rsidRPr="002A4F28">
        <w:t xml:space="preserve"> </w:t>
      </w:r>
      <w:r w:rsidRPr="002A4F28">
        <w:t>у</w:t>
      </w:r>
      <w:r w:rsidR="002818A7" w:rsidRPr="002A4F28">
        <w:t xml:space="preserve"> </w:t>
      </w:r>
      <w:r w:rsidRPr="002A4F28">
        <w:t>пожилых</w:t>
      </w:r>
      <w:r w:rsidR="002818A7" w:rsidRPr="002A4F28">
        <w:t xml:space="preserve"> </w:t>
      </w:r>
      <w:r w:rsidRPr="002A4F28">
        <w:t>россиян</w:t>
      </w:r>
      <w:r w:rsidR="002818A7" w:rsidRPr="002A4F28">
        <w:t xml:space="preserve"> </w:t>
      </w:r>
      <w:r w:rsidRPr="002A4F28">
        <w:t>вырастет</w:t>
      </w:r>
      <w:r w:rsidR="002818A7" w:rsidRPr="002A4F28">
        <w:t xml:space="preserve"> </w:t>
      </w:r>
      <w:r w:rsidRPr="002A4F28">
        <w:t>на</w:t>
      </w:r>
      <w:r w:rsidR="002818A7" w:rsidRPr="002A4F28">
        <w:t xml:space="preserve"> </w:t>
      </w:r>
      <w:r w:rsidRPr="002A4F28">
        <w:t>7,3%</w:t>
      </w:r>
      <w:r w:rsidR="002818A7" w:rsidRPr="002A4F28">
        <w:t xml:space="preserve"> </w:t>
      </w:r>
      <w:r w:rsidRPr="002A4F28">
        <w:t>с</w:t>
      </w:r>
      <w:r w:rsidR="002818A7" w:rsidRPr="002A4F28">
        <w:t xml:space="preserve"> </w:t>
      </w:r>
      <w:r w:rsidRPr="002A4F28">
        <w:t>1</w:t>
      </w:r>
      <w:r w:rsidR="002818A7" w:rsidRPr="002A4F28">
        <w:t xml:space="preserve"> </w:t>
      </w:r>
      <w:r w:rsidRPr="002A4F28">
        <w:t>января</w:t>
      </w:r>
      <w:r w:rsidR="002818A7" w:rsidRPr="002A4F28">
        <w:t xml:space="preserve"> </w:t>
      </w:r>
      <w:r w:rsidRPr="002A4F28">
        <w:t>2025</w:t>
      </w:r>
      <w:r w:rsidR="002818A7" w:rsidRPr="002A4F28">
        <w:t xml:space="preserve"> </w:t>
      </w:r>
      <w:r w:rsidRPr="002A4F28">
        <w:t>года.</w:t>
      </w:r>
      <w:r w:rsidR="002818A7" w:rsidRPr="002A4F28">
        <w:t xml:space="preserve"> </w:t>
      </w:r>
      <w:r w:rsidRPr="002A4F28">
        <w:t>По</w:t>
      </w:r>
      <w:r w:rsidR="002818A7" w:rsidRPr="002A4F28">
        <w:t xml:space="preserve"> </w:t>
      </w:r>
      <w:r w:rsidRPr="002A4F28">
        <w:t>словам</w:t>
      </w:r>
      <w:r w:rsidR="002818A7" w:rsidRPr="002A4F28">
        <w:t xml:space="preserve"> </w:t>
      </w:r>
      <w:r w:rsidRPr="002A4F28">
        <w:t>парламентария,</w:t>
      </w:r>
      <w:r w:rsidR="002818A7" w:rsidRPr="002A4F28">
        <w:t xml:space="preserve"> </w:t>
      </w:r>
      <w:r w:rsidRPr="002A4F28">
        <w:t>повышение</w:t>
      </w:r>
      <w:r w:rsidR="002818A7" w:rsidRPr="002A4F28">
        <w:t xml:space="preserve"> </w:t>
      </w:r>
      <w:r w:rsidRPr="002A4F28">
        <w:t>затронет</w:t>
      </w:r>
      <w:r w:rsidR="002818A7" w:rsidRPr="002A4F28">
        <w:t xml:space="preserve"> </w:t>
      </w:r>
      <w:r w:rsidRPr="002A4F28">
        <w:t>как</w:t>
      </w:r>
      <w:r w:rsidR="002818A7" w:rsidRPr="002A4F28">
        <w:t xml:space="preserve"> </w:t>
      </w:r>
      <w:r w:rsidRPr="002A4F28">
        <w:t>неработающих,</w:t>
      </w:r>
      <w:r w:rsidR="002818A7" w:rsidRPr="002A4F28">
        <w:t xml:space="preserve"> </w:t>
      </w:r>
      <w:r w:rsidRPr="002A4F28">
        <w:t>так</w:t>
      </w:r>
      <w:r w:rsidR="002818A7" w:rsidRPr="002A4F28">
        <w:t xml:space="preserve"> </w:t>
      </w:r>
      <w:r w:rsidRPr="002A4F28">
        <w:t>и</w:t>
      </w:r>
      <w:r w:rsidR="002818A7" w:rsidRPr="002A4F28">
        <w:t xml:space="preserve"> </w:t>
      </w:r>
      <w:r w:rsidRPr="002A4F28">
        <w:t>трудящихся</w:t>
      </w:r>
      <w:r w:rsidR="002818A7" w:rsidRPr="002A4F28">
        <w:t xml:space="preserve"> </w:t>
      </w:r>
      <w:r w:rsidRPr="002A4F28">
        <w:t>граждан.</w:t>
      </w:r>
    </w:p>
    <w:p w14:paraId="5DD62315" w14:textId="77777777" w:rsidR="00111D7C" w:rsidRPr="002A4F28" w:rsidRDefault="00E071C9" w:rsidP="00B266D4">
      <w:hyperlink r:id="rId20" w:history="1">
        <w:r w:rsidR="00B266D4" w:rsidRPr="002A4F28">
          <w:rPr>
            <w:rStyle w:val="a3"/>
          </w:rPr>
          <w:t>https://www.m24.ru/news/obshchestvo/15102024/733951</w:t>
        </w:r>
      </w:hyperlink>
    </w:p>
    <w:p w14:paraId="7B0CC2C1" w14:textId="77777777" w:rsidR="00362D4C" w:rsidRPr="002A4F28" w:rsidRDefault="00362D4C" w:rsidP="00362D4C">
      <w:pPr>
        <w:pStyle w:val="2"/>
      </w:pPr>
      <w:bookmarkStart w:id="76" w:name="А107"/>
      <w:bookmarkStart w:id="77" w:name="_Toc180043247"/>
      <w:r w:rsidRPr="002A4F28">
        <w:t>Газета.ru,</w:t>
      </w:r>
      <w:r w:rsidR="002818A7" w:rsidRPr="002A4F28">
        <w:t xml:space="preserve"> </w:t>
      </w:r>
      <w:r w:rsidRPr="002A4F28">
        <w:t>16.10.2024,</w:t>
      </w:r>
      <w:r w:rsidR="002818A7" w:rsidRPr="002A4F28">
        <w:t xml:space="preserve"> </w:t>
      </w:r>
      <w:r w:rsidRPr="002A4F28">
        <w:t>Сенатор</w:t>
      </w:r>
      <w:r w:rsidR="002818A7" w:rsidRPr="002A4F28">
        <w:t xml:space="preserve"> </w:t>
      </w:r>
      <w:r w:rsidRPr="002A4F28">
        <w:t>рассказала,</w:t>
      </w:r>
      <w:r w:rsidR="002818A7" w:rsidRPr="002A4F28">
        <w:t xml:space="preserve"> </w:t>
      </w:r>
      <w:r w:rsidRPr="002A4F28">
        <w:t>почему</w:t>
      </w:r>
      <w:r w:rsidR="002818A7" w:rsidRPr="002A4F28">
        <w:t xml:space="preserve"> </w:t>
      </w:r>
      <w:r w:rsidRPr="002A4F28">
        <w:t>россиянам</w:t>
      </w:r>
      <w:r w:rsidR="002818A7" w:rsidRPr="002A4F28">
        <w:t xml:space="preserve"> </w:t>
      </w:r>
      <w:r w:rsidRPr="002A4F28">
        <w:t>могут</w:t>
      </w:r>
      <w:r w:rsidR="002818A7" w:rsidRPr="002A4F28">
        <w:t xml:space="preserve"> </w:t>
      </w:r>
      <w:r w:rsidRPr="002A4F28">
        <w:t>недоплатить</w:t>
      </w:r>
      <w:r w:rsidR="002818A7" w:rsidRPr="002A4F28">
        <w:t xml:space="preserve"> </w:t>
      </w:r>
      <w:r w:rsidRPr="002A4F28">
        <w:t>пенсию</w:t>
      </w:r>
      <w:bookmarkEnd w:id="76"/>
      <w:bookmarkEnd w:id="77"/>
    </w:p>
    <w:p w14:paraId="3398560F" w14:textId="77777777" w:rsidR="00362D4C" w:rsidRPr="002A4F28" w:rsidRDefault="00362D4C" w:rsidP="00AE18A8">
      <w:pPr>
        <w:pStyle w:val="3"/>
      </w:pPr>
      <w:bookmarkStart w:id="78" w:name="_Toc180043248"/>
      <w:r w:rsidRPr="002A4F28">
        <w:t>У</w:t>
      </w:r>
      <w:r w:rsidR="002818A7" w:rsidRPr="002A4F28">
        <w:t xml:space="preserve"> </w:t>
      </w:r>
      <w:r w:rsidRPr="002A4F28">
        <w:t>россиян</w:t>
      </w:r>
      <w:r w:rsidR="002818A7" w:rsidRPr="002A4F28">
        <w:t xml:space="preserve"> </w:t>
      </w:r>
      <w:r w:rsidRPr="002A4F28">
        <w:t>могут</w:t>
      </w:r>
      <w:r w:rsidR="002818A7" w:rsidRPr="002A4F28">
        <w:t xml:space="preserve"> </w:t>
      </w:r>
      <w:r w:rsidRPr="002A4F28">
        <w:t>удержать</w:t>
      </w:r>
      <w:r w:rsidR="002818A7" w:rsidRPr="002A4F28">
        <w:t xml:space="preserve"> </w:t>
      </w:r>
      <w:r w:rsidRPr="002A4F28">
        <w:t>часть</w:t>
      </w:r>
      <w:r w:rsidR="002818A7" w:rsidRPr="002A4F28">
        <w:t xml:space="preserve"> </w:t>
      </w:r>
      <w:r w:rsidRPr="002A4F28">
        <w:t>пенсии,</w:t>
      </w:r>
      <w:r w:rsidR="002818A7" w:rsidRPr="002A4F28">
        <w:t xml:space="preserve"> </w:t>
      </w:r>
      <w:r w:rsidRPr="002A4F28">
        <w:t>если</w:t>
      </w:r>
      <w:r w:rsidR="002818A7" w:rsidRPr="002A4F28">
        <w:t xml:space="preserve"> </w:t>
      </w:r>
      <w:r w:rsidRPr="002A4F28">
        <w:t>человек</w:t>
      </w:r>
      <w:r w:rsidR="002818A7" w:rsidRPr="002A4F28">
        <w:t xml:space="preserve"> </w:t>
      </w:r>
      <w:r w:rsidRPr="002A4F28">
        <w:t>устроился</w:t>
      </w:r>
      <w:r w:rsidR="002818A7" w:rsidRPr="002A4F28">
        <w:t xml:space="preserve"> </w:t>
      </w:r>
      <w:r w:rsidRPr="002A4F28">
        <w:t>на</w:t>
      </w:r>
      <w:r w:rsidR="002818A7" w:rsidRPr="002A4F28">
        <w:t xml:space="preserve"> </w:t>
      </w:r>
      <w:r w:rsidRPr="002A4F28">
        <w:t>работу</w:t>
      </w:r>
      <w:r w:rsidR="002818A7" w:rsidRPr="002A4F28">
        <w:t xml:space="preserve"> </w:t>
      </w:r>
      <w:r w:rsidRPr="002A4F28">
        <w:t>и</w:t>
      </w:r>
      <w:r w:rsidR="002818A7" w:rsidRPr="002A4F28">
        <w:t xml:space="preserve"> </w:t>
      </w:r>
      <w:r w:rsidRPr="002A4F28">
        <w:t>не</w:t>
      </w:r>
      <w:r w:rsidR="002818A7" w:rsidRPr="002A4F28">
        <w:t xml:space="preserve"> </w:t>
      </w:r>
      <w:r w:rsidRPr="002A4F28">
        <w:t>уведомил</w:t>
      </w:r>
      <w:r w:rsidR="002818A7" w:rsidRPr="002A4F28">
        <w:t xml:space="preserve"> </w:t>
      </w:r>
      <w:r w:rsidRPr="002A4F28">
        <w:t>об</w:t>
      </w:r>
      <w:r w:rsidR="002818A7" w:rsidRPr="002A4F28">
        <w:t xml:space="preserve"> </w:t>
      </w:r>
      <w:r w:rsidRPr="002A4F28">
        <w:t>этом</w:t>
      </w:r>
      <w:r w:rsidR="002818A7" w:rsidRPr="002A4F28">
        <w:t xml:space="preserve"> </w:t>
      </w:r>
      <w:r w:rsidRPr="002A4F28">
        <w:t>Социальный</w:t>
      </w:r>
      <w:r w:rsidR="002818A7" w:rsidRPr="002A4F28">
        <w:t xml:space="preserve"> </w:t>
      </w:r>
      <w:r w:rsidRPr="002A4F28">
        <w:t>фонд</w:t>
      </w:r>
      <w:r w:rsidR="002818A7" w:rsidRPr="002A4F28">
        <w:t xml:space="preserve"> </w:t>
      </w:r>
      <w:r w:rsidRPr="002A4F28">
        <w:t>РФ</w:t>
      </w:r>
      <w:r w:rsidR="002818A7" w:rsidRPr="002A4F28">
        <w:t xml:space="preserve"> </w:t>
      </w:r>
      <w:r w:rsidRPr="002A4F28">
        <w:t>(СФР),</w:t>
      </w:r>
      <w:r w:rsidR="002818A7" w:rsidRPr="002A4F28">
        <w:t xml:space="preserve"> </w:t>
      </w:r>
      <w:r w:rsidRPr="002A4F28">
        <w:t>сказала</w:t>
      </w:r>
      <w:r w:rsidR="002818A7" w:rsidRPr="002A4F28">
        <w:t xml:space="preserve"> «</w:t>
      </w:r>
      <w:r w:rsidRPr="002A4F28">
        <w:t>Газете.Ru</w:t>
      </w:r>
      <w:r w:rsidR="002818A7" w:rsidRPr="002A4F28">
        <w:t xml:space="preserve">» </w:t>
      </w:r>
      <w:r w:rsidRPr="002A4F28">
        <w:t>cенатор,</w:t>
      </w:r>
      <w:r w:rsidR="002818A7" w:rsidRPr="002A4F28">
        <w:t xml:space="preserve"> </w:t>
      </w:r>
      <w:r w:rsidRPr="002A4F28">
        <w:t>арбитражный</w:t>
      </w:r>
      <w:r w:rsidR="002818A7" w:rsidRPr="002A4F28">
        <w:t xml:space="preserve"> </w:t>
      </w:r>
      <w:r w:rsidRPr="002A4F28">
        <w:t>управляющий</w:t>
      </w:r>
      <w:r w:rsidR="002818A7" w:rsidRPr="002A4F28">
        <w:t xml:space="preserve"> </w:t>
      </w:r>
      <w:r w:rsidRPr="002A4F28">
        <w:t>Минюста</w:t>
      </w:r>
      <w:r w:rsidR="002818A7" w:rsidRPr="002A4F28">
        <w:t xml:space="preserve"> </w:t>
      </w:r>
      <w:r w:rsidRPr="002A4F28">
        <w:t>РФ</w:t>
      </w:r>
      <w:r w:rsidR="002818A7" w:rsidRPr="002A4F28">
        <w:t xml:space="preserve"> </w:t>
      </w:r>
      <w:r w:rsidRPr="002A4F28">
        <w:t>Ольга</w:t>
      </w:r>
      <w:r w:rsidR="002818A7" w:rsidRPr="002A4F28">
        <w:t xml:space="preserve"> </w:t>
      </w:r>
      <w:r w:rsidRPr="002A4F28">
        <w:t>Епифанова.</w:t>
      </w:r>
      <w:r w:rsidR="002818A7" w:rsidRPr="002A4F28">
        <w:t xml:space="preserve"> </w:t>
      </w:r>
      <w:r w:rsidRPr="002A4F28">
        <w:t>По</w:t>
      </w:r>
      <w:r w:rsidR="002818A7" w:rsidRPr="002A4F28">
        <w:t xml:space="preserve"> </w:t>
      </w:r>
      <w:r w:rsidRPr="002A4F28">
        <w:t>ее</w:t>
      </w:r>
      <w:r w:rsidR="002818A7" w:rsidRPr="002A4F28">
        <w:t xml:space="preserve"> </w:t>
      </w:r>
      <w:r w:rsidRPr="002A4F28">
        <w:t>словам,</w:t>
      </w:r>
      <w:r w:rsidR="002818A7" w:rsidRPr="002A4F28">
        <w:t xml:space="preserve"> </w:t>
      </w:r>
      <w:r w:rsidRPr="002A4F28">
        <w:t>в</w:t>
      </w:r>
      <w:r w:rsidR="002818A7" w:rsidRPr="002A4F28">
        <w:t xml:space="preserve"> </w:t>
      </w:r>
      <w:r w:rsidRPr="002A4F28">
        <w:t>таком</w:t>
      </w:r>
      <w:r w:rsidR="002818A7" w:rsidRPr="002A4F28">
        <w:t xml:space="preserve"> </w:t>
      </w:r>
      <w:r w:rsidRPr="002A4F28">
        <w:t>случае</w:t>
      </w:r>
      <w:r w:rsidR="002818A7" w:rsidRPr="002A4F28">
        <w:t xml:space="preserve"> </w:t>
      </w:r>
      <w:r w:rsidRPr="002A4F28">
        <w:t>могут</w:t>
      </w:r>
      <w:r w:rsidR="002818A7" w:rsidRPr="002A4F28">
        <w:t xml:space="preserve"> </w:t>
      </w:r>
      <w:r w:rsidRPr="002A4F28">
        <w:t>удержать</w:t>
      </w:r>
      <w:r w:rsidR="002818A7" w:rsidRPr="002A4F28">
        <w:t xml:space="preserve"> </w:t>
      </w:r>
      <w:r w:rsidRPr="002A4F28">
        <w:t>часть</w:t>
      </w:r>
      <w:r w:rsidR="002818A7" w:rsidRPr="002A4F28">
        <w:t xml:space="preserve"> </w:t>
      </w:r>
      <w:r w:rsidRPr="002A4F28">
        <w:t>социальной</w:t>
      </w:r>
      <w:r w:rsidR="002818A7" w:rsidRPr="002A4F28">
        <w:t xml:space="preserve"> </w:t>
      </w:r>
      <w:r w:rsidRPr="002A4F28">
        <w:t>доплаты</w:t>
      </w:r>
      <w:r w:rsidR="002818A7" w:rsidRPr="002A4F28">
        <w:t xml:space="preserve"> </w:t>
      </w:r>
      <w:r w:rsidRPr="002A4F28">
        <w:t>к</w:t>
      </w:r>
      <w:r w:rsidR="002818A7" w:rsidRPr="002A4F28">
        <w:t xml:space="preserve"> </w:t>
      </w:r>
      <w:r w:rsidRPr="002A4F28">
        <w:t>пенсии,</w:t>
      </w:r>
      <w:r w:rsidR="002818A7" w:rsidRPr="002A4F28">
        <w:t xml:space="preserve"> </w:t>
      </w:r>
      <w:r w:rsidRPr="002A4F28">
        <w:t>потому</w:t>
      </w:r>
      <w:r w:rsidR="002818A7" w:rsidRPr="002A4F28">
        <w:t xml:space="preserve"> </w:t>
      </w:r>
      <w:r w:rsidRPr="002A4F28">
        <w:t>что</w:t>
      </w:r>
      <w:r w:rsidR="002818A7" w:rsidRPr="002A4F28">
        <w:t xml:space="preserve"> </w:t>
      </w:r>
      <w:r w:rsidRPr="002A4F28">
        <w:t>она</w:t>
      </w:r>
      <w:r w:rsidR="002818A7" w:rsidRPr="002A4F28">
        <w:t xml:space="preserve"> </w:t>
      </w:r>
      <w:r w:rsidRPr="002A4F28">
        <w:t>полагается</w:t>
      </w:r>
      <w:r w:rsidR="002818A7" w:rsidRPr="002A4F28">
        <w:t xml:space="preserve"> </w:t>
      </w:r>
      <w:r w:rsidRPr="002A4F28">
        <w:t>только</w:t>
      </w:r>
      <w:r w:rsidR="002818A7" w:rsidRPr="002A4F28">
        <w:t xml:space="preserve"> </w:t>
      </w:r>
      <w:r w:rsidRPr="002A4F28">
        <w:t>безработным.</w:t>
      </w:r>
      <w:bookmarkEnd w:id="78"/>
    </w:p>
    <w:p w14:paraId="762A3F4F" w14:textId="77777777" w:rsidR="00362D4C" w:rsidRPr="002A4F28" w:rsidRDefault="00362D4C" w:rsidP="00362D4C">
      <w:r w:rsidRPr="002A4F28">
        <w:t>Вторая</w:t>
      </w:r>
      <w:r w:rsidR="002818A7" w:rsidRPr="002A4F28">
        <w:t xml:space="preserve"> </w:t>
      </w:r>
      <w:r w:rsidRPr="002A4F28">
        <w:t>причина</w:t>
      </w:r>
      <w:r w:rsidR="002818A7" w:rsidRPr="002A4F28">
        <w:t xml:space="preserve"> </w:t>
      </w:r>
      <w:r w:rsidRPr="002A4F28">
        <w:t>удержания</w:t>
      </w:r>
      <w:r w:rsidR="002818A7" w:rsidRPr="002A4F28">
        <w:t xml:space="preserve"> </w:t>
      </w:r>
      <w:r w:rsidRPr="002A4F28">
        <w:t>части</w:t>
      </w:r>
      <w:r w:rsidR="002818A7" w:rsidRPr="002A4F28">
        <w:t xml:space="preserve"> </w:t>
      </w:r>
      <w:r w:rsidRPr="002A4F28">
        <w:t>пенсии</w:t>
      </w:r>
      <w:r w:rsidR="002818A7" w:rsidRPr="002A4F28">
        <w:t xml:space="preserve"> - </w:t>
      </w:r>
      <w:r w:rsidRPr="002A4F28">
        <w:t>неоплаченные</w:t>
      </w:r>
      <w:r w:rsidR="002818A7" w:rsidRPr="002A4F28">
        <w:t xml:space="preserve"> </w:t>
      </w:r>
      <w:r w:rsidRPr="002A4F28">
        <w:t>долги</w:t>
      </w:r>
      <w:r w:rsidR="002818A7" w:rsidRPr="002A4F28">
        <w:t xml:space="preserve"> </w:t>
      </w:r>
      <w:r w:rsidRPr="002A4F28">
        <w:t>по</w:t>
      </w:r>
      <w:r w:rsidR="002818A7" w:rsidRPr="002A4F28">
        <w:t xml:space="preserve"> </w:t>
      </w:r>
      <w:r w:rsidRPr="002A4F28">
        <w:t>штрафам,</w:t>
      </w:r>
      <w:r w:rsidR="002818A7" w:rsidRPr="002A4F28">
        <w:t xml:space="preserve"> </w:t>
      </w:r>
      <w:r w:rsidRPr="002A4F28">
        <w:t>коммунальным</w:t>
      </w:r>
      <w:r w:rsidR="002818A7" w:rsidRPr="002A4F28">
        <w:t xml:space="preserve"> </w:t>
      </w:r>
      <w:r w:rsidRPr="002A4F28">
        <w:t>платежам,</w:t>
      </w:r>
      <w:r w:rsidR="002818A7" w:rsidRPr="002A4F28">
        <w:t xml:space="preserve"> </w:t>
      </w:r>
      <w:r w:rsidRPr="002A4F28">
        <w:t>налогам,</w:t>
      </w:r>
      <w:r w:rsidR="002818A7" w:rsidRPr="002A4F28">
        <w:t xml:space="preserve"> </w:t>
      </w:r>
      <w:r w:rsidRPr="002A4F28">
        <w:t>кредитам,</w:t>
      </w:r>
      <w:r w:rsidR="002818A7" w:rsidRPr="002A4F28">
        <w:t xml:space="preserve"> </w:t>
      </w:r>
      <w:r w:rsidRPr="002A4F28">
        <w:t>сборам,</w:t>
      </w:r>
      <w:r w:rsidR="002818A7" w:rsidRPr="002A4F28">
        <w:t xml:space="preserve"> </w:t>
      </w:r>
      <w:r w:rsidRPr="002A4F28">
        <w:t>алиментам.</w:t>
      </w:r>
    </w:p>
    <w:p w14:paraId="4DCBACF0" w14:textId="77777777" w:rsidR="00362D4C" w:rsidRPr="002A4F28" w:rsidRDefault="00362D4C" w:rsidP="00362D4C">
      <w:r w:rsidRPr="002A4F28">
        <w:t>Смена</w:t>
      </w:r>
      <w:r w:rsidR="002818A7" w:rsidRPr="002A4F28">
        <w:t xml:space="preserve"> </w:t>
      </w:r>
      <w:r w:rsidRPr="002A4F28">
        <w:t>места</w:t>
      </w:r>
      <w:r w:rsidR="002818A7" w:rsidRPr="002A4F28">
        <w:t xml:space="preserve"> </w:t>
      </w:r>
      <w:r w:rsidRPr="002A4F28">
        <w:t>жительства</w:t>
      </w:r>
      <w:r w:rsidR="002818A7" w:rsidRPr="002A4F28">
        <w:t xml:space="preserve"> </w:t>
      </w:r>
      <w:r w:rsidRPr="002A4F28">
        <w:t>также</w:t>
      </w:r>
      <w:r w:rsidR="002818A7" w:rsidRPr="002A4F28">
        <w:t xml:space="preserve"> </w:t>
      </w:r>
      <w:r w:rsidRPr="002A4F28">
        <w:t>влияет</w:t>
      </w:r>
      <w:r w:rsidR="002818A7" w:rsidRPr="002A4F28">
        <w:t xml:space="preserve"> </w:t>
      </w:r>
      <w:r w:rsidRPr="002A4F28">
        <w:t>на</w:t>
      </w:r>
      <w:r w:rsidR="002818A7" w:rsidRPr="002A4F28">
        <w:t xml:space="preserve"> </w:t>
      </w:r>
      <w:r w:rsidRPr="002A4F28">
        <w:t>неполные</w:t>
      </w:r>
      <w:r w:rsidR="002818A7" w:rsidRPr="002A4F28">
        <w:t xml:space="preserve"> </w:t>
      </w:r>
      <w:r w:rsidRPr="002A4F28">
        <w:t>выплаты.</w:t>
      </w:r>
      <w:r w:rsidR="002818A7" w:rsidRPr="002A4F28">
        <w:t xml:space="preserve"> </w:t>
      </w:r>
      <w:r w:rsidRPr="002A4F28">
        <w:t>Епифанова</w:t>
      </w:r>
      <w:r w:rsidR="002818A7" w:rsidRPr="002A4F28">
        <w:t xml:space="preserve"> </w:t>
      </w:r>
      <w:r w:rsidRPr="002A4F28">
        <w:t>пояснила,</w:t>
      </w:r>
      <w:r w:rsidR="002818A7" w:rsidRPr="002A4F28">
        <w:t xml:space="preserve"> </w:t>
      </w:r>
      <w:r w:rsidRPr="002A4F28">
        <w:t>что</w:t>
      </w:r>
      <w:r w:rsidR="002818A7" w:rsidRPr="002A4F28">
        <w:t xml:space="preserve"> </w:t>
      </w:r>
      <w:r w:rsidRPr="002A4F28">
        <w:t>при</w:t>
      </w:r>
      <w:r w:rsidR="002818A7" w:rsidRPr="002A4F28">
        <w:t xml:space="preserve"> </w:t>
      </w:r>
      <w:r w:rsidRPr="002A4F28">
        <w:t>смене</w:t>
      </w:r>
      <w:r w:rsidR="002818A7" w:rsidRPr="002A4F28">
        <w:t xml:space="preserve"> </w:t>
      </w:r>
      <w:r w:rsidRPr="002A4F28">
        <w:t>региона</w:t>
      </w:r>
      <w:r w:rsidR="002818A7" w:rsidRPr="002A4F28">
        <w:t xml:space="preserve"> </w:t>
      </w:r>
      <w:r w:rsidRPr="002A4F28">
        <w:t>останется</w:t>
      </w:r>
      <w:r w:rsidR="002818A7" w:rsidRPr="002A4F28">
        <w:t xml:space="preserve"> </w:t>
      </w:r>
      <w:r w:rsidRPr="002A4F28">
        <w:t>прежним</w:t>
      </w:r>
      <w:r w:rsidR="002818A7" w:rsidRPr="002A4F28">
        <w:t xml:space="preserve"> </w:t>
      </w:r>
      <w:r w:rsidRPr="002A4F28">
        <w:t>размер</w:t>
      </w:r>
      <w:r w:rsidR="002818A7" w:rsidRPr="002A4F28">
        <w:t xml:space="preserve"> </w:t>
      </w:r>
      <w:r w:rsidRPr="002A4F28">
        <w:t>страховой</w:t>
      </w:r>
      <w:r w:rsidR="002818A7" w:rsidRPr="002A4F28">
        <w:t xml:space="preserve"> </w:t>
      </w:r>
      <w:r w:rsidRPr="002A4F28">
        <w:t>пенсии</w:t>
      </w:r>
      <w:r w:rsidR="002818A7" w:rsidRPr="002A4F28">
        <w:t xml:space="preserve"> </w:t>
      </w:r>
      <w:r w:rsidRPr="002A4F28">
        <w:t>по</w:t>
      </w:r>
      <w:r w:rsidR="002818A7" w:rsidRPr="002A4F28">
        <w:t xml:space="preserve"> </w:t>
      </w:r>
      <w:r w:rsidRPr="002A4F28">
        <w:t>старости,</w:t>
      </w:r>
      <w:r w:rsidR="002818A7" w:rsidRPr="002A4F28">
        <w:t xml:space="preserve"> </w:t>
      </w:r>
      <w:r w:rsidRPr="002A4F28">
        <w:t>но</w:t>
      </w:r>
      <w:r w:rsidR="002818A7" w:rsidRPr="002A4F28">
        <w:t xml:space="preserve"> </w:t>
      </w:r>
      <w:r w:rsidRPr="002A4F28">
        <w:t>районный</w:t>
      </w:r>
      <w:r w:rsidR="002818A7" w:rsidRPr="002A4F28">
        <w:t xml:space="preserve"> </w:t>
      </w:r>
      <w:r w:rsidRPr="002A4F28">
        <w:t>коэффициент</w:t>
      </w:r>
      <w:r w:rsidR="002818A7" w:rsidRPr="002A4F28">
        <w:t xml:space="preserve"> </w:t>
      </w:r>
      <w:r w:rsidRPr="002A4F28">
        <w:t>(или</w:t>
      </w:r>
      <w:r w:rsidR="002818A7" w:rsidRPr="002A4F28">
        <w:t xml:space="preserve"> </w:t>
      </w:r>
      <w:r w:rsidRPr="002A4F28">
        <w:t>те</w:t>
      </w:r>
      <w:r w:rsidR="002818A7" w:rsidRPr="002A4F28">
        <w:t xml:space="preserve"> </w:t>
      </w:r>
      <w:r w:rsidRPr="002A4F28">
        <w:t>же</w:t>
      </w:r>
      <w:r w:rsidR="002818A7" w:rsidRPr="002A4F28">
        <w:t xml:space="preserve"> «</w:t>
      </w:r>
      <w:r w:rsidRPr="002A4F28">
        <w:t>северные</w:t>
      </w:r>
      <w:r w:rsidR="002818A7" w:rsidRPr="002A4F28">
        <w:t xml:space="preserve">» </w:t>
      </w:r>
      <w:r w:rsidRPr="002A4F28">
        <w:t>доплаты)</w:t>
      </w:r>
      <w:r w:rsidR="002818A7" w:rsidRPr="002A4F28">
        <w:t xml:space="preserve"> </w:t>
      </w:r>
      <w:r w:rsidRPr="002A4F28">
        <w:t>неработающий</w:t>
      </w:r>
      <w:r w:rsidR="002818A7" w:rsidRPr="002A4F28">
        <w:t xml:space="preserve"> </w:t>
      </w:r>
      <w:r w:rsidRPr="002A4F28">
        <w:t>пенсионер</w:t>
      </w:r>
      <w:r w:rsidR="002818A7" w:rsidRPr="002A4F28">
        <w:t xml:space="preserve"> </w:t>
      </w:r>
      <w:r w:rsidRPr="002A4F28">
        <w:t>уже</w:t>
      </w:r>
      <w:r w:rsidR="002818A7" w:rsidRPr="002A4F28">
        <w:t xml:space="preserve"> </w:t>
      </w:r>
      <w:r w:rsidRPr="002A4F28">
        <w:t>не</w:t>
      </w:r>
      <w:r w:rsidR="002818A7" w:rsidRPr="002A4F28">
        <w:t xml:space="preserve"> </w:t>
      </w:r>
      <w:r w:rsidRPr="002A4F28">
        <w:t>получит.</w:t>
      </w:r>
    </w:p>
    <w:p w14:paraId="19B65B1E" w14:textId="77777777" w:rsidR="00362D4C" w:rsidRPr="002A4F28" w:rsidRDefault="00362D4C" w:rsidP="00362D4C">
      <w:r w:rsidRPr="002A4F28">
        <w:t>Четвертое</w:t>
      </w:r>
      <w:r w:rsidR="002818A7" w:rsidRPr="002A4F28">
        <w:t xml:space="preserve"> </w:t>
      </w:r>
      <w:r w:rsidRPr="002A4F28">
        <w:t>основание</w:t>
      </w:r>
      <w:r w:rsidR="002818A7" w:rsidRPr="002A4F28">
        <w:t xml:space="preserve"> </w:t>
      </w:r>
      <w:r w:rsidRPr="002A4F28">
        <w:t>для</w:t>
      </w:r>
      <w:r w:rsidR="002818A7" w:rsidRPr="002A4F28">
        <w:t xml:space="preserve"> </w:t>
      </w:r>
      <w:r w:rsidRPr="002A4F28">
        <w:t>удержания</w:t>
      </w:r>
      <w:r w:rsidR="002818A7" w:rsidRPr="002A4F28">
        <w:t xml:space="preserve"> </w:t>
      </w:r>
      <w:r w:rsidRPr="002A4F28">
        <w:t>части</w:t>
      </w:r>
      <w:r w:rsidR="002818A7" w:rsidRPr="002A4F28">
        <w:t xml:space="preserve"> </w:t>
      </w:r>
      <w:r w:rsidRPr="002A4F28">
        <w:t>пенсии</w:t>
      </w:r>
      <w:r w:rsidR="002818A7" w:rsidRPr="002A4F28">
        <w:t xml:space="preserve"> - </w:t>
      </w:r>
      <w:r w:rsidRPr="002A4F28">
        <w:t>долг</w:t>
      </w:r>
      <w:r w:rsidR="002818A7" w:rsidRPr="002A4F28">
        <w:t xml:space="preserve"> </w:t>
      </w:r>
      <w:r w:rsidRPr="002A4F28">
        <w:t>по</w:t>
      </w:r>
      <w:r w:rsidR="002818A7" w:rsidRPr="002A4F28">
        <w:t xml:space="preserve"> </w:t>
      </w:r>
      <w:r w:rsidRPr="002A4F28">
        <w:t>взносам</w:t>
      </w:r>
      <w:r w:rsidR="002818A7" w:rsidRPr="002A4F28">
        <w:t xml:space="preserve"> </w:t>
      </w:r>
      <w:r w:rsidRPr="002A4F28">
        <w:t>в</w:t>
      </w:r>
      <w:r w:rsidR="002818A7" w:rsidRPr="002A4F28">
        <w:t xml:space="preserve"> </w:t>
      </w:r>
      <w:r w:rsidRPr="002A4F28">
        <w:t>Соцфонд.</w:t>
      </w:r>
      <w:r w:rsidR="002818A7" w:rsidRPr="002A4F28">
        <w:t xml:space="preserve"> </w:t>
      </w:r>
      <w:r w:rsidRPr="002A4F28">
        <w:t>Предположим,</w:t>
      </w:r>
      <w:r w:rsidR="002818A7" w:rsidRPr="002A4F28">
        <w:t xml:space="preserve"> </w:t>
      </w:r>
      <w:r w:rsidRPr="002A4F28">
        <w:t>индивидуальный</w:t>
      </w:r>
      <w:r w:rsidR="002818A7" w:rsidRPr="002A4F28">
        <w:t xml:space="preserve"> </w:t>
      </w:r>
      <w:r w:rsidRPr="002A4F28">
        <w:t>предприниматель</w:t>
      </w:r>
      <w:r w:rsidR="002818A7" w:rsidRPr="002A4F28">
        <w:t xml:space="preserve"> </w:t>
      </w:r>
      <w:r w:rsidRPr="002A4F28">
        <w:t>забыл</w:t>
      </w:r>
      <w:r w:rsidR="002818A7" w:rsidRPr="002A4F28">
        <w:t xml:space="preserve"> </w:t>
      </w:r>
      <w:r w:rsidRPr="002A4F28">
        <w:t>или</w:t>
      </w:r>
      <w:r w:rsidR="002818A7" w:rsidRPr="002A4F28">
        <w:t xml:space="preserve"> </w:t>
      </w:r>
      <w:r w:rsidRPr="002A4F28">
        <w:t>не</w:t>
      </w:r>
      <w:r w:rsidR="002818A7" w:rsidRPr="002A4F28">
        <w:t xml:space="preserve"> </w:t>
      </w:r>
      <w:r w:rsidRPr="002A4F28">
        <w:t>захотел</w:t>
      </w:r>
      <w:r w:rsidR="002818A7" w:rsidRPr="002A4F28">
        <w:t xml:space="preserve"> </w:t>
      </w:r>
      <w:r w:rsidRPr="002A4F28">
        <w:t>перечислить</w:t>
      </w:r>
      <w:r w:rsidR="002818A7" w:rsidRPr="002A4F28">
        <w:t xml:space="preserve"> </w:t>
      </w:r>
      <w:r w:rsidRPr="002A4F28">
        <w:t>обязательный</w:t>
      </w:r>
      <w:r w:rsidR="002818A7" w:rsidRPr="002A4F28">
        <w:t xml:space="preserve"> </w:t>
      </w:r>
      <w:r w:rsidRPr="002A4F28">
        <w:t>страховой</w:t>
      </w:r>
      <w:r w:rsidR="002818A7" w:rsidRPr="002A4F28">
        <w:t xml:space="preserve"> </w:t>
      </w:r>
      <w:r w:rsidRPr="002A4F28">
        <w:t>взнос</w:t>
      </w:r>
      <w:r w:rsidR="002818A7" w:rsidRPr="002A4F28">
        <w:t xml:space="preserve"> </w:t>
      </w:r>
      <w:r w:rsidRPr="002A4F28">
        <w:t>в</w:t>
      </w:r>
      <w:r w:rsidR="002818A7" w:rsidRPr="002A4F28">
        <w:t xml:space="preserve"> </w:t>
      </w:r>
      <w:r w:rsidRPr="002A4F28">
        <w:t>СФР,</w:t>
      </w:r>
      <w:r w:rsidR="002818A7" w:rsidRPr="002A4F28">
        <w:t xml:space="preserve"> </w:t>
      </w:r>
      <w:r w:rsidRPr="002A4F28">
        <w:t>уточнила</w:t>
      </w:r>
      <w:r w:rsidR="002818A7" w:rsidRPr="002A4F28">
        <w:t xml:space="preserve"> </w:t>
      </w:r>
      <w:r w:rsidRPr="002A4F28">
        <w:t>Епифанова.</w:t>
      </w:r>
    </w:p>
    <w:p w14:paraId="03D23EE8" w14:textId="77777777" w:rsidR="00362D4C" w:rsidRPr="002A4F28" w:rsidRDefault="00362D4C" w:rsidP="00362D4C">
      <w:r w:rsidRPr="002A4F28">
        <w:lastRenderedPageBreak/>
        <w:t>Она</w:t>
      </w:r>
      <w:r w:rsidR="002818A7" w:rsidRPr="002A4F28">
        <w:t xml:space="preserve"> </w:t>
      </w:r>
      <w:r w:rsidRPr="002A4F28">
        <w:t>допустила</w:t>
      </w:r>
      <w:r w:rsidR="002818A7" w:rsidRPr="002A4F28">
        <w:t xml:space="preserve"> </w:t>
      </w:r>
      <w:r w:rsidRPr="002A4F28">
        <w:t>и</w:t>
      </w:r>
      <w:r w:rsidR="002818A7" w:rsidRPr="002A4F28">
        <w:t xml:space="preserve"> </w:t>
      </w:r>
      <w:r w:rsidRPr="002A4F28">
        <w:t>самую</w:t>
      </w:r>
      <w:r w:rsidR="002818A7" w:rsidRPr="002A4F28">
        <w:t xml:space="preserve"> </w:t>
      </w:r>
      <w:r w:rsidRPr="002A4F28">
        <w:t>элементарную</w:t>
      </w:r>
      <w:r w:rsidR="002818A7" w:rsidRPr="002A4F28">
        <w:t xml:space="preserve"> </w:t>
      </w:r>
      <w:r w:rsidRPr="002A4F28">
        <w:t>ошибку</w:t>
      </w:r>
      <w:r w:rsidR="002818A7" w:rsidRPr="002A4F28">
        <w:t xml:space="preserve"> </w:t>
      </w:r>
      <w:r w:rsidRPr="002A4F28">
        <w:t>при</w:t>
      </w:r>
      <w:r w:rsidR="002818A7" w:rsidRPr="002A4F28">
        <w:t xml:space="preserve"> </w:t>
      </w:r>
      <w:r w:rsidRPr="002A4F28">
        <w:t>начислении</w:t>
      </w:r>
      <w:r w:rsidR="002818A7" w:rsidRPr="002A4F28">
        <w:t xml:space="preserve"> </w:t>
      </w:r>
      <w:r w:rsidRPr="002A4F28">
        <w:t>пенсии:</w:t>
      </w:r>
      <w:r w:rsidR="002818A7" w:rsidRPr="002A4F28">
        <w:t xml:space="preserve"> </w:t>
      </w:r>
      <w:r w:rsidRPr="002A4F28">
        <w:t>человек</w:t>
      </w:r>
      <w:r w:rsidR="002818A7" w:rsidRPr="002A4F28">
        <w:t xml:space="preserve"> </w:t>
      </w:r>
      <w:r w:rsidRPr="002A4F28">
        <w:t>поменял</w:t>
      </w:r>
      <w:r w:rsidR="002818A7" w:rsidRPr="002A4F28">
        <w:t xml:space="preserve"> </w:t>
      </w:r>
      <w:r w:rsidRPr="002A4F28">
        <w:t>банковскую</w:t>
      </w:r>
      <w:r w:rsidR="002818A7" w:rsidRPr="002A4F28">
        <w:t xml:space="preserve"> </w:t>
      </w:r>
      <w:r w:rsidRPr="002A4F28">
        <w:t>карту</w:t>
      </w:r>
      <w:r w:rsidR="002818A7" w:rsidRPr="002A4F28">
        <w:t xml:space="preserve"> </w:t>
      </w:r>
      <w:r w:rsidRPr="002A4F28">
        <w:t>и</w:t>
      </w:r>
      <w:r w:rsidR="002818A7" w:rsidRPr="002A4F28">
        <w:t xml:space="preserve"> </w:t>
      </w:r>
      <w:r w:rsidRPr="002A4F28">
        <w:t>либо</w:t>
      </w:r>
      <w:r w:rsidR="002818A7" w:rsidRPr="002A4F28">
        <w:t xml:space="preserve"> </w:t>
      </w:r>
      <w:r w:rsidRPr="002A4F28">
        <w:t>не</w:t>
      </w:r>
      <w:r w:rsidR="002818A7" w:rsidRPr="002A4F28">
        <w:t xml:space="preserve"> </w:t>
      </w:r>
      <w:r w:rsidRPr="002A4F28">
        <w:t>сообщил</w:t>
      </w:r>
      <w:r w:rsidR="002818A7" w:rsidRPr="002A4F28">
        <w:t xml:space="preserve"> </w:t>
      </w:r>
      <w:r w:rsidRPr="002A4F28">
        <w:t>вовремя</w:t>
      </w:r>
      <w:r w:rsidR="002818A7" w:rsidRPr="002A4F28">
        <w:t xml:space="preserve"> </w:t>
      </w:r>
      <w:r w:rsidRPr="002A4F28">
        <w:t>об</w:t>
      </w:r>
      <w:r w:rsidR="002818A7" w:rsidRPr="002A4F28">
        <w:t xml:space="preserve"> </w:t>
      </w:r>
      <w:r w:rsidRPr="002A4F28">
        <w:t>изменении</w:t>
      </w:r>
      <w:r w:rsidR="002818A7" w:rsidRPr="002A4F28">
        <w:t xml:space="preserve"> </w:t>
      </w:r>
      <w:r w:rsidRPr="002A4F28">
        <w:t>реквизитов,</w:t>
      </w:r>
      <w:r w:rsidR="002818A7" w:rsidRPr="002A4F28">
        <w:t xml:space="preserve"> </w:t>
      </w:r>
      <w:r w:rsidRPr="002A4F28">
        <w:t>либо</w:t>
      </w:r>
      <w:r w:rsidR="002818A7" w:rsidRPr="002A4F28">
        <w:t xml:space="preserve"> </w:t>
      </w:r>
      <w:r w:rsidRPr="002A4F28">
        <w:t>просто</w:t>
      </w:r>
      <w:r w:rsidR="002818A7" w:rsidRPr="002A4F28">
        <w:t xml:space="preserve"> </w:t>
      </w:r>
      <w:r w:rsidRPr="002A4F28">
        <w:t>неправильно</w:t>
      </w:r>
      <w:r w:rsidR="002818A7" w:rsidRPr="002A4F28">
        <w:t xml:space="preserve"> </w:t>
      </w:r>
      <w:r w:rsidRPr="002A4F28">
        <w:t>указал</w:t>
      </w:r>
      <w:r w:rsidR="002818A7" w:rsidRPr="002A4F28">
        <w:t xml:space="preserve"> </w:t>
      </w:r>
      <w:r w:rsidRPr="002A4F28">
        <w:t>ее</w:t>
      </w:r>
      <w:r w:rsidR="002818A7" w:rsidRPr="002A4F28">
        <w:t xml:space="preserve"> </w:t>
      </w:r>
      <w:r w:rsidRPr="002A4F28">
        <w:t>номер</w:t>
      </w:r>
      <w:r w:rsidR="002818A7" w:rsidRPr="002A4F28">
        <w:t xml:space="preserve"> </w:t>
      </w:r>
      <w:r w:rsidRPr="002A4F28">
        <w:t>при</w:t>
      </w:r>
      <w:r w:rsidR="002818A7" w:rsidRPr="002A4F28">
        <w:t xml:space="preserve"> </w:t>
      </w:r>
      <w:r w:rsidRPr="002A4F28">
        <w:t>предоставлении</w:t>
      </w:r>
      <w:r w:rsidR="002818A7" w:rsidRPr="002A4F28">
        <w:t xml:space="preserve"> </w:t>
      </w:r>
      <w:r w:rsidRPr="002A4F28">
        <w:t>новых</w:t>
      </w:r>
      <w:r w:rsidR="002818A7" w:rsidRPr="002A4F28">
        <w:t xml:space="preserve"> </w:t>
      </w:r>
      <w:r w:rsidRPr="002A4F28">
        <w:t>данных.</w:t>
      </w:r>
    </w:p>
    <w:p w14:paraId="33C3F5D1" w14:textId="77777777" w:rsidR="00362D4C" w:rsidRPr="002A4F28" w:rsidRDefault="002818A7" w:rsidP="00362D4C">
      <w:r w:rsidRPr="002A4F28">
        <w:t>«</w:t>
      </w:r>
      <w:r w:rsidR="00362D4C" w:rsidRPr="002A4F28">
        <w:t>Наконец,</w:t>
      </w:r>
      <w:r w:rsidRPr="002A4F28">
        <w:t xml:space="preserve"> </w:t>
      </w:r>
      <w:r w:rsidR="00362D4C" w:rsidRPr="002A4F28">
        <w:t>согласно</w:t>
      </w:r>
      <w:r w:rsidRPr="002A4F28">
        <w:t xml:space="preserve"> </w:t>
      </w:r>
      <w:r w:rsidR="00362D4C" w:rsidRPr="002A4F28">
        <w:t>решению</w:t>
      </w:r>
      <w:r w:rsidRPr="002A4F28">
        <w:t xml:space="preserve"> </w:t>
      </w:r>
      <w:r w:rsidR="00362D4C" w:rsidRPr="002A4F28">
        <w:t>суда,</w:t>
      </w:r>
      <w:r w:rsidRPr="002A4F28">
        <w:t xml:space="preserve"> </w:t>
      </w:r>
      <w:r w:rsidR="00362D4C" w:rsidRPr="002A4F28">
        <w:t>гражданина</w:t>
      </w:r>
      <w:r w:rsidRPr="002A4F28">
        <w:t xml:space="preserve"> </w:t>
      </w:r>
      <w:r w:rsidR="00362D4C" w:rsidRPr="002A4F28">
        <w:t>также</w:t>
      </w:r>
      <w:r w:rsidRPr="002A4F28">
        <w:t xml:space="preserve"> </w:t>
      </w:r>
      <w:r w:rsidR="00362D4C" w:rsidRPr="002A4F28">
        <w:t>могут</w:t>
      </w:r>
      <w:r w:rsidRPr="002A4F28">
        <w:t xml:space="preserve"> </w:t>
      </w:r>
      <w:r w:rsidR="00362D4C" w:rsidRPr="002A4F28">
        <w:t>обязать</w:t>
      </w:r>
      <w:r w:rsidRPr="002A4F28">
        <w:t xml:space="preserve"> </w:t>
      </w:r>
      <w:r w:rsidR="00362D4C" w:rsidRPr="002A4F28">
        <w:t>возместить</w:t>
      </w:r>
      <w:r w:rsidRPr="002A4F28">
        <w:t xml:space="preserve"> </w:t>
      </w:r>
      <w:r w:rsidR="00362D4C" w:rsidRPr="002A4F28">
        <w:t>ущерб,</w:t>
      </w:r>
      <w:r w:rsidRPr="002A4F28">
        <w:t xml:space="preserve"> </w:t>
      </w:r>
      <w:r w:rsidR="00362D4C" w:rsidRPr="002A4F28">
        <w:t>который</w:t>
      </w:r>
      <w:r w:rsidRPr="002A4F28">
        <w:t xml:space="preserve"> </w:t>
      </w:r>
      <w:r w:rsidR="00362D4C" w:rsidRPr="002A4F28">
        <w:t>был</w:t>
      </w:r>
      <w:r w:rsidRPr="002A4F28">
        <w:t xml:space="preserve"> </w:t>
      </w:r>
      <w:r w:rsidR="00362D4C" w:rsidRPr="002A4F28">
        <w:t>причинен</w:t>
      </w:r>
      <w:r w:rsidRPr="002A4F28">
        <w:t xml:space="preserve"> </w:t>
      </w:r>
      <w:r w:rsidR="00362D4C" w:rsidRPr="002A4F28">
        <w:t>имуществу</w:t>
      </w:r>
      <w:r w:rsidRPr="002A4F28">
        <w:t xml:space="preserve"> </w:t>
      </w:r>
      <w:r w:rsidR="00362D4C" w:rsidRPr="002A4F28">
        <w:t>или</w:t>
      </w:r>
      <w:r w:rsidRPr="002A4F28">
        <w:t xml:space="preserve"> </w:t>
      </w:r>
      <w:r w:rsidR="00362D4C" w:rsidRPr="002A4F28">
        <w:t>здоровью</w:t>
      </w:r>
      <w:r w:rsidRPr="002A4F28">
        <w:t xml:space="preserve"> </w:t>
      </w:r>
      <w:r w:rsidR="00362D4C" w:rsidRPr="002A4F28">
        <w:t>другого</w:t>
      </w:r>
      <w:r w:rsidRPr="002A4F28">
        <w:t xml:space="preserve"> </w:t>
      </w:r>
      <w:r w:rsidR="00362D4C" w:rsidRPr="002A4F28">
        <w:t>человека.</w:t>
      </w:r>
      <w:r w:rsidRPr="002A4F28">
        <w:t xml:space="preserve"> </w:t>
      </w:r>
      <w:r w:rsidR="00362D4C" w:rsidRPr="002A4F28">
        <w:t>Седьмая</w:t>
      </w:r>
      <w:r w:rsidRPr="002A4F28">
        <w:t xml:space="preserve"> </w:t>
      </w:r>
      <w:r w:rsidR="00362D4C" w:rsidRPr="002A4F28">
        <w:t>причина</w:t>
      </w:r>
      <w:r w:rsidRPr="002A4F28">
        <w:t xml:space="preserve"> - </w:t>
      </w:r>
      <w:r w:rsidR="00362D4C" w:rsidRPr="002A4F28">
        <w:t>компенсация</w:t>
      </w:r>
      <w:r w:rsidRPr="002A4F28">
        <w:t xml:space="preserve"> </w:t>
      </w:r>
      <w:r w:rsidR="00362D4C" w:rsidRPr="002A4F28">
        <w:t>за</w:t>
      </w:r>
      <w:r w:rsidRPr="002A4F28">
        <w:t xml:space="preserve"> </w:t>
      </w:r>
      <w:r w:rsidR="00362D4C" w:rsidRPr="002A4F28">
        <w:t>моральный</w:t>
      </w:r>
      <w:r w:rsidRPr="002A4F28">
        <w:t xml:space="preserve"> </w:t>
      </w:r>
      <w:r w:rsidR="00362D4C" w:rsidRPr="002A4F28">
        <w:t>вред,</w:t>
      </w:r>
      <w:r w:rsidRPr="002A4F28">
        <w:t xml:space="preserve"> </w:t>
      </w:r>
      <w:r w:rsidR="00362D4C" w:rsidRPr="002A4F28">
        <w:t>установленная</w:t>
      </w:r>
      <w:r w:rsidRPr="002A4F28">
        <w:t xml:space="preserve"> </w:t>
      </w:r>
      <w:r w:rsidR="00362D4C" w:rsidRPr="002A4F28">
        <w:t>судом.</w:t>
      </w:r>
      <w:r w:rsidRPr="002A4F28">
        <w:t xml:space="preserve"> </w:t>
      </w:r>
      <w:r w:rsidR="00362D4C" w:rsidRPr="002A4F28">
        <w:t>Для</w:t>
      </w:r>
      <w:r w:rsidRPr="002A4F28">
        <w:t xml:space="preserve"> </w:t>
      </w:r>
      <w:r w:rsidR="00362D4C" w:rsidRPr="002A4F28">
        <w:t>выяснения</w:t>
      </w:r>
      <w:r w:rsidRPr="002A4F28">
        <w:t xml:space="preserve"> </w:t>
      </w:r>
      <w:r w:rsidR="00362D4C" w:rsidRPr="002A4F28">
        <w:t>причин</w:t>
      </w:r>
      <w:r w:rsidRPr="002A4F28">
        <w:t xml:space="preserve"> </w:t>
      </w:r>
      <w:r w:rsidR="00362D4C" w:rsidRPr="002A4F28">
        <w:t>удержания</w:t>
      </w:r>
      <w:r w:rsidRPr="002A4F28">
        <w:t xml:space="preserve"> </w:t>
      </w:r>
      <w:r w:rsidR="00362D4C" w:rsidRPr="002A4F28">
        <w:t>части</w:t>
      </w:r>
      <w:r w:rsidRPr="002A4F28">
        <w:t xml:space="preserve"> </w:t>
      </w:r>
      <w:r w:rsidR="00362D4C" w:rsidRPr="002A4F28">
        <w:t>пенсии</w:t>
      </w:r>
      <w:r w:rsidRPr="002A4F28">
        <w:t xml:space="preserve"> </w:t>
      </w:r>
      <w:r w:rsidR="00362D4C" w:rsidRPr="002A4F28">
        <w:t>стоит</w:t>
      </w:r>
      <w:r w:rsidRPr="002A4F28">
        <w:t xml:space="preserve"> </w:t>
      </w:r>
      <w:r w:rsidR="00362D4C" w:rsidRPr="002A4F28">
        <w:t>заказать</w:t>
      </w:r>
      <w:r w:rsidRPr="002A4F28">
        <w:t xml:space="preserve"> </w:t>
      </w:r>
      <w:r w:rsidR="00362D4C" w:rsidRPr="002A4F28">
        <w:t>справку</w:t>
      </w:r>
      <w:r w:rsidRPr="002A4F28">
        <w:t xml:space="preserve"> </w:t>
      </w:r>
      <w:r w:rsidR="00362D4C" w:rsidRPr="002A4F28">
        <w:t>о</w:t>
      </w:r>
      <w:r w:rsidRPr="002A4F28">
        <w:t xml:space="preserve"> </w:t>
      </w:r>
      <w:r w:rsidR="00362D4C" w:rsidRPr="002A4F28">
        <w:t>выплатах</w:t>
      </w:r>
      <w:r w:rsidRPr="002A4F28">
        <w:t xml:space="preserve"> </w:t>
      </w:r>
      <w:r w:rsidR="00362D4C" w:rsidRPr="002A4F28">
        <w:t>СФР</w:t>
      </w:r>
      <w:r w:rsidRPr="002A4F28">
        <w:t xml:space="preserve"> </w:t>
      </w:r>
      <w:r w:rsidR="00362D4C" w:rsidRPr="002A4F28">
        <w:t>на</w:t>
      </w:r>
      <w:r w:rsidRPr="002A4F28">
        <w:t xml:space="preserve"> </w:t>
      </w:r>
      <w:r w:rsidR="00362D4C" w:rsidRPr="002A4F28">
        <w:t>текущую</w:t>
      </w:r>
      <w:r w:rsidRPr="002A4F28">
        <w:t xml:space="preserve"> </w:t>
      </w:r>
      <w:r w:rsidR="00362D4C" w:rsidRPr="002A4F28">
        <w:t>дату.</w:t>
      </w:r>
      <w:r w:rsidRPr="002A4F28">
        <w:t xml:space="preserve"> </w:t>
      </w:r>
      <w:r w:rsidR="00362D4C" w:rsidRPr="002A4F28">
        <w:t>Ее</w:t>
      </w:r>
      <w:r w:rsidRPr="002A4F28">
        <w:t xml:space="preserve"> </w:t>
      </w:r>
      <w:r w:rsidR="00362D4C" w:rsidRPr="002A4F28">
        <w:t>можно</w:t>
      </w:r>
      <w:r w:rsidRPr="002A4F28">
        <w:t xml:space="preserve"> </w:t>
      </w:r>
      <w:r w:rsidR="00362D4C" w:rsidRPr="002A4F28">
        <w:t>получить</w:t>
      </w:r>
      <w:r w:rsidRPr="002A4F28">
        <w:t xml:space="preserve"> </w:t>
      </w:r>
      <w:r w:rsidR="00362D4C" w:rsidRPr="002A4F28">
        <w:t>в</w:t>
      </w:r>
      <w:r w:rsidRPr="002A4F28">
        <w:t xml:space="preserve"> </w:t>
      </w:r>
      <w:r w:rsidR="00362D4C" w:rsidRPr="002A4F28">
        <w:t>личном</w:t>
      </w:r>
      <w:r w:rsidRPr="002A4F28">
        <w:t xml:space="preserve"> </w:t>
      </w:r>
      <w:r w:rsidR="00362D4C" w:rsidRPr="002A4F28">
        <w:t>кабинете</w:t>
      </w:r>
      <w:r w:rsidRPr="002A4F28">
        <w:t xml:space="preserve"> </w:t>
      </w:r>
      <w:r w:rsidR="00362D4C" w:rsidRPr="002A4F28">
        <w:t>на</w:t>
      </w:r>
      <w:r w:rsidRPr="002A4F28">
        <w:t xml:space="preserve"> «</w:t>
      </w:r>
      <w:r w:rsidR="00362D4C" w:rsidRPr="002A4F28">
        <w:t>Госуслугах</w:t>
      </w:r>
      <w:r w:rsidRPr="002A4F28">
        <w:t>»</w:t>
      </w:r>
      <w:r w:rsidR="00362D4C" w:rsidRPr="002A4F28">
        <w:t>,</w:t>
      </w:r>
      <w:r w:rsidRPr="002A4F28">
        <w:t xml:space="preserve"> - </w:t>
      </w:r>
      <w:r w:rsidR="00362D4C" w:rsidRPr="002A4F28">
        <w:t>заключила</w:t>
      </w:r>
      <w:r w:rsidRPr="002A4F28">
        <w:t xml:space="preserve"> </w:t>
      </w:r>
      <w:r w:rsidR="00362D4C" w:rsidRPr="002A4F28">
        <w:t>сенатор.</w:t>
      </w:r>
    </w:p>
    <w:p w14:paraId="7FBA1ADA" w14:textId="77777777" w:rsidR="00362D4C" w:rsidRPr="002A4F28" w:rsidRDefault="00362D4C" w:rsidP="00362D4C">
      <w:r w:rsidRPr="002A4F28">
        <w:t>По</w:t>
      </w:r>
      <w:r w:rsidR="002818A7" w:rsidRPr="002A4F28">
        <w:t xml:space="preserve"> </w:t>
      </w:r>
      <w:r w:rsidRPr="002A4F28">
        <w:t>ее</w:t>
      </w:r>
      <w:r w:rsidR="002818A7" w:rsidRPr="002A4F28">
        <w:t xml:space="preserve"> </w:t>
      </w:r>
      <w:r w:rsidRPr="002A4F28">
        <w:t>словам,</w:t>
      </w:r>
      <w:r w:rsidR="002818A7" w:rsidRPr="002A4F28">
        <w:t xml:space="preserve"> </w:t>
      </w:r>
      <w:r w:rsidRPr="002A4F28">
        <w:t>понять</w:t>
      </w:r>
      <w:r w:rsidR="002818A7" w:rsidRPr="002A4F28">
        <w:t xml:space="preserve"> </w:t>
      </w:r>
      <w:r w:rsidRPr="002A4F28">
        <w:t>причину</w:t>
      </w:r>
      <w:r w:rsidR="002818A7" w:rsidRPr="002A4F28">
        <w:t xml:space="preserve"> </w:t>
      </w:r>
      <w:r w:rsidRPr="002A4F28">
        <w:t>удержаний</w:t>
      </w:r>
      <w:r w:rsidR="002818A7" w:rsidRPr="002A4F28">
        <w:t xml:space="preserve"> </w:t>
      </w:r>
      <w:r w:rsidRPr="002A4F28">
        <w:t>при</w:t>
      </w:r>
      <w:r w:rsidR="002818A7" w:rsidRPr="002A4F28">
        <w:t xml:space="preserve"> </w:t>
      </w:r>
      <w:r w:rsidRPr="002A4F28">
        <w:t>отсутствии</w:t>
      </w:r>
      <w:r w:rsidR="002818A7" w:rsidRPr="002A4F28">
        <w:t xml:space="preserve"> </w:t>
      </w:r>
      <w:r w:rsidRPr="002A4F28">
        <w:t>убедительного</w:t>
      </w:r>
      <w:r w:rsidR="002818A7" w:rsidRPr="002A4F28">
        <w:t xml:space="preserve"> </w:t>
      </w:r>
      <w:r w:rsidRPr="002A4F28">
        <w:t>разъяснения</w:t>
      </w:r>
      <w:r w:rsidR="002818A7" w:rsidRPr="002A4F28">
        <w:t xml:space="preserve"> </w:t>
      </w:r>
      <w:r w:rsidRPr="002A4F28">
        <w:t>через</w:t>
      </w:r>
      <w:r w:rsidR="002818A7" w:rsidRPr="002A4F28">
        <w:t xml:space="preserve"> «</w:t>
      </w:r>
      <w:r w:rsidRPr="002A4F28">
        <w:t>Госуслуги</w:t>
      </w:r>
      <w:r w:rsidR="002818A7" w:rsidRPr="002A4F28">
        <w:t xml:space="preserve">» </w:t>
      </w:r>
      <w:r w:rsidRPr="002A4F28">
        <w:t>можно</w:t>
      </w:r>
      <w:r w:rsidR="002818A7" w:rsidRPr="002A4F28">
        <w:t xml:space="preserve"> </w:t>
      </w:r>
      <w:r w:rsidRPr="002A4F28">
        <w:t>при</w:t>
      </w:r>
      <w:r w:rsidR="002818A7" w:rsidRPr="002A4F28">
        <w:t xml:space="preserve"> </w:t>
      </w:r>
      <w:r w:rsidRPr="002A4F28">
        <w:t>личном</w:t>
      </w:r>
      <w:r w:rsidR="002818A7" w:rsidRPr="002A4F28">
        <w:t xml:space="preserve"> </w:t>
      </w:r>
      <w:r w:rsidRPr="002A4F28">
        <w:t>визите</w:t>
      </w:r>
      <w:r w:rsidR="002818A7" w:rsidRPr="002A4F28">
        <w:t xml:space="preserve"> </w:t>
      </w:r>
      <w:r w:rsidRPr="002A4F28">
        <w:t>в</w:t>
      </w:r>
      <w:r w:rsidR="002818A7" w:rsidRPr="002A4F28">
        <w:t xml:space="preserve"> </w:t>
      </w:r>
      <w:r w:rsidRPr="002A4F28">
        <w:t>территориальное</w:t>
      </w:r>
      <w:r w:rsidR="002818A7" w:rsidRPr="002A4F28">
        <w:t xml:space="preserve"> </w:t>
      </w:r>
      <w:r w:rsidRPr="002A4F28">
        <w:t>отделение</w:t>
      </w:r>
      <w:r w:rsidR="002818A7" w:rsidRPr="002A4F28">
        <w:t xml:space="preserve"> </w:t>
      </w:r>
      <w:r w:rsidRPr="002A4F28">
        <w:t>СФР</w:t>
      </w:r>
      <w:r w:rsidR="002818A7" w:rsidRPr="002A4F28">
        <w:t xml:space="preserve"> </w:t>
      </w:r>
      <w:r w:rsidRPr="002A4F28">
        <w:t>или</w:t>
      </w:r>
      <w:r w:rsidR="002818A7" w:rsidRPr="002A4F28">
        <w:t xml:space="preserve"> </w:t>
      </w:r>
      <w:r w:rsidRPr="002A4F28">
        <w:t>в</w:t>
      </w:r>
      <w:r w:rsidR="002818A7" w:rsidRPr="002A4F28">
        <w:t xml:space="preserve"> </w:t>
      </w:r>
      <w:r w:rsidRPr="002A4F28">
        <w:t>банк.</w:t>
      </w:r>
      <w:r w:rsidR="002818A7" w:rsidRPr="002A4F28">
        <w:t xml:space="preserve"> </w:t>
      </w:r>
      <w:r w:rsidRPr="002A4F28">
        <w:t>Сенатор</w:t>
      </w:r>
      <w:r w:rsidR="002818A7" w:rsidRPr="002A4F28">
        <w:t xml:space="preserve"> </w:t>
      </w:r>
      <w:r w:rsidRPr="002A4F28">
        <w:t>посоветовала</w:t>
      </w:r>
      <w:r w:rsidR="002818A7" w:rsidRPr="002A4F28">
        <w:t xml:space="preserve"> </w:t>
      </w:r>
      <w:r w:rsidRPr="002A4F28">
        <w:t>записаться</w:t>
      </w:r>
      <w:r w:rsidR="002818A7" w:rsidRPr="002A4F28">
        <w:t xml:space="preserve"> </w:t>
      </w:r>
      <w:r w:rsidRPr="002A4F28">
        <w:t>на</w:t>
      </w:r>
      <w:r w:rsidR="002818A7" w:rsidRPr="002A4F28">
        <w:t xml:space="preserve"> </w:t>
      </w:r>
      <w:r w:rsidRPr="002A4F28">
        <w:t>конкретное</w:t>
      </w:r>
      <w:r w:rsidR="002818A7" w:rsidRPr="002A4F28">
        <w:t xml:space="preserve"> </w:t>
      </w:r>
      <w:r w:rsidRPr="002A4F28">
        <w:t>время</w:t>
      </w:r>
      <w:r w:rsidR="002818A7" w:rsidRPr="002A4F28">
        <w:t xml:space="preserve"> </w:t>
      </w:r>
      <w:r w:rsidRPr="002A4F28">
        <w:t>приема</w:t>
      </w:r>
      <w:r w:rsidR="002818A7" w:rsidRPr="002A4F28">
        <w:t xml:space="preserve"> </w:t>
      </w:r>
      <w:r w:rsidRPr="002A4F28">
        <w:t>через</w:t>
      </w:r>
      <w:r w:rsidR="002818A7" w:rsidRPr="002A4F28">
        <w:t xml:space="preserve"> </w:t>
      </w:r>
      <w:r w:rsidRPr="002A4F28">
        <w:t>сайт</w:t>
      </w:r>
      <w:r w:rsidR="002818A7" w:rsidRPr="002A4F28">
        <w:t xml:space="preserve"> </w:t>
      </w:r>
      <w:r w:rsidRPr="002A4F28">
        <w:t>СФР</w:t>
      </w:r>
      <w:r w:rsidR="002818A7" w:rsidRPr="002A4F28">
        <w:t xml:space="preserve"> </w:t>
      </w:r>
      <w:r w:rsidRPr="002A4F28">
        <w:t>заранее,</w:t>
      </w:r>
      <w:r w:rsidR="002818A7" w:rsidRPr="002A4F28">
        <w:t xml:space="preserve"> </w:t>
      </w:r>
      <w:r w:rsidRPr="002A4F28">
        <w:t>и</w:t>
      </w:r>
      <w:r w:rsidR="002818A7" w:rsidRPr="002A4F28">
        <w:t xml:space="preserve"> </w:t>
      </w:r>
      <w:r w:rsidRPr="002A4F28">
        <w:t>уже</w:t>
      </w:r>
      <w:r w:rsidR="002818A7" w:rsidRPr="002A4F28">
        <w:t xml:space="preserve"> </w:t>
      </w:r>
      <w:r w:rsidRPr="002A4F28">
        <w:t>на</w:t>
      </w:r>
      <w:r w:rsidR="002818A7" w:rsidRPr="002A4F28">
        <w:t xml:space="preserve"> </w:t>
      </w:r>
      <w:r w:rsidRPr="002A4F28">
        <w:t>месте</w:t>
      </w:r>
      <w:r w:rsidR="002818A7" w:rsidRPr="002A4F28">
        <w:t xml:space="preserve"> </w:t>
      </w:r>
      <w:r w:rsidRPr="002A4F28">
        <w:t>расспросить</w:t>
      </w:r>
      <w:r w:rsidR="002818A7" w:rsidRPr="002A4F28">
        <w:t xml:space="preserve"> </w:t>
      </w:r>
      <w:r w:rsidRPr="002A4F28">
        <w:t>сотрудника</w:t>
      </w:r>
      <w:r w:rsidR="002818A7" w:rsidRPr="002A4F28">
        <w:t xml:space="preserve"> </w:t>
      </w:r>
      <w:r w:rsidRPr="002A4F28">
        <w:t>об</w:t>
      </w:r>
      <w:r w:rsidR="002818A7" w:rsidRPr="002A4F28">
        <w:t xml:space="preserve"> </w:t>
      </w:r>
      <w:r w:rsidRPr="002A4F28">
        <w:t>основаниях</w:t>
      </w:r>
      <w:r w:rsidR="002818A7" w:rsidRPr="002A4F28">
        <w:t xml:space="preserve"> </w:t>
      </w:r>
      <w:r w:rsidRPr="002A4F28">
        <w:t>удержания</w:t>
      </w:r>
      <w:r w:rsidR="002818A7" w:rsidRPr="002A4F28">
        <w:t xml:space="preserve"> </w:t>
      </w:r>
      <w:r w:rsidRPr="002A4F28">
        <w:t>и</w:t>
      </w:r>
      <w:r w:rsidR="002818A7" w:rsidRPr="002A4F28">
        <w:t xml:space="preserve"> </w:t>
      </w:r>
      <w:r w:rsidRPr="002A4F28">
        <w:t>сумме</w:t>
      </w:r>
      <w:r w:rsidR="002818A7" w:rsidRPr="002A4F28">
        <w:t xml:space="preserve"> </w:t>
      </w:r>
      <w:r w:rsidRPr="002A4F28">
        <w:t>задолженности.</w:t>
      </w:r>
      <w:r w:rsidR="002818A7" w:rsidRPr="002A4F28">
        <w:t xml:space="preserve"> </w:t>
      </w:r>
      <w:r w:rsidRPr="002A4F28">
        <w:t>Если</w:t>
      </w:r>
      <w:r w:rsidR="002818A7" w:rsidRPr="002A4F28">
        <w:t xml:space="preserve"> </w:t>
      </w:r>
      <w:r w:rsidRPr="002A4F28">
        <w:t>удержание</w:t>
      </w:r>
      <w:r w:rsidR="002818A7" w:rsidRPr="002A4F28">
        <w:t xml:space="preserve"> </w:t>
      </w:r>
      <w:r w:rsidRPr="002A4F28">
        <w:t>части</w:t>
      </w:r>
      <w:r w:rsidR="002818A7" w:rsidRPr="002A4F28">
        <w:t xml:space="preserve"> </w:t>
      </w:r>
      <w:r w:rsidRPr="002A4F28">
        <w:t>пенсии</w:t>
      </w:r>
      <w:r w:rsidR="002818A7" w:rsidRPr="002A4F28">
        <w:t xml:space="preserve"> </w:t>
      </w:r>
      <w:r w:rsidRPr="002A4F28">
        <w:t>произошло</w:t>
      </w:r>
      <w:r w:rsidR="002818A7" w:rsidRPr="002A4F28">
        <w:t xml:space="preserve"> </w:t>
      </w:r>
      <w:r w:rsidRPr="002A4F28">
        <w:t>по</w:t>
      </w:r>
      <w:r w:rsidR="002818A7" w:rsidRPr="002A4F28">
        <w:t xml:space="preserve"> </w:t>
      </w:r>
      <w:r w:rsidRPr="002A4F28">
        <w:t>постановлению</w:t>
      </w:r>
      <w:r w:rsidR="002818A7" w:rsidRPr="002A4F28">
        <w:t xml:space="preserve"> </w:t>
      </w:r>
      <w:r w:rsidRPr="002A4F28">
        <w:t>суда,</w:t>
      </w:r>
      <w:r w:rsidR="002818A7" w:rsidRPr="002A4F28">
        <w:t xml:space="preserve"> </w:t>
      </w:r>
      <w:r w:rsidRPr="002A4F28">
        <w:t>сенатор</w:t>
      </w:r>
      <w:r w:rsidR="002818A7" w:rsidRPr="002A4F28">
        <w:t xml:space="preserve"> </w:t>
      </w:r>
      <w:r w:rsidRPr="002A4F28">
        <w:t>рекомендовала</w:t>
      </w:r>
      <w:r w:rsidR="002818A7" w:rsidRPr="002A4F28">
        <w:t xml:space="preserve"> </w:t>
      </w:r>
      <w:r w:rsidRPr="002A4F28">
        <w:t>обратиться</w:t>
      </w:r>
      <w:r w:rsidR="002818A7" w:rsidRPr="002A4F28">
        <w:t xml:space="preserve"> </w:t>
      </w:r>
      <w:r w:rsidRPr="002A4F28">
        <w:t>в</w:t>
      </w:r>
      <w:r w:rsidR="002818A7" w:rsidRPr="002A4F28">
        <w:t xml:space="preserve"> </w:t>
      </w:r>
      <w:r w:rsidRPr="002A4F28">
        <w:t>районный</w:t>
      </w:r>
      <w:r w:rsidR="002818A7" w:rsidRPr="002A4F28">
        <w:t xml:space="preserve"> </w:t>
      </w:r>
      <w:r w:rsidRPr="002A4F28">
        <w:t>отдел</w:t>
      </w:r>
      <w:r w:rsidR="002818A7" w:rsidRPr="002A4F28">
        <w:t xml:space="preserve"> </w:t>
      </w:r>
      <w:r w:rsidRPr="002A4F28">
        <w:t>Федеральной</w:t>
      </w:r>
      <w:r w:rsidR="002818A7" w:rsidRPr="002A4F28">
        <w:t xml:space="preserve"> </w:t>
      </w:r>
      <w:r w:rsidRPr="002A4F28">
        <w:t>службы</w:t>
      </w:r>
      <w:r w:rsidR="002818A7" w:rsidRPr="002A4F28">
        <w:t xml:space="preserve"> </w:t>
      </w:r>
      <w:r w:rsidRPr="002A4F28">
        <w:t>судебных</w:t>
      </w:r>
      <w:r w:rsidR="002818A7" w:rsidRPr="002A4F28">
        <w:t xml:space="preserve"> </w:t>
      </w:r>
      <w:r w:rsidRPr="002A4F28">
        <w:t>приставов.</w:t>
      </w:r>
      <w:r w:rsidR="002818A7" w:rsidRPr="002A4F28">
        <w:t xml:space="preserve"> </w:t>
      </w:r>
      <w:r w:rsidRPr="002A4F28">
        <w:t>Там</w:t>
      </w:r>
      <w:r w:rsidR="002818A7" w:rsidRPr="002A4F28">
        <w:t xml:space="preserve"> </w:t>
      </w:r>
      <w:r w:rsidRPr="002A4F28">
        <w:t>нужно</w:t>
      </w:r>
      <w:r w:rsidR="002818A7" w:rsidRPr="002A4F28">
        <w:t xml:space="preserve"> </w:t>
      </w:r>
      <w:r w:rsidRPr="002A4F28">
        <w:t>узнать,</w:t>
      </w:r>
      <w:r w:rsidR="002818A7" w:rsidRPr="002A4F28">
        <w:t xml:space="preserve"> </w:t>
      </w:r>
      <w:r w:rsidRPr="002A4F28">
        <w:t>не</w:t>
      </w:r>
      <w:r w:rsidR="002818A7" w:rsidRPr="002A4F28">
        <w:t xml:space="preserve"> </w:t>
      </w:r>
      <w:r w:rsidRPr="002A4F28">
        <w:t>было</w:t>
      </w:r>
      <w:r w:rsidR="002818A7" w:rsidRPr="002A4F28">
        <w:t xml:space="preserve"> </w:t>
      </w:r>
      <w:r w:rsidRPr="002A4F28">
        <w:t>ли</w:t>
      </w:r>
      <w:r w:rsidR="002818A7" w:rsidRPr="002A4F28">
        <w:t xml:space="preserve"> </w:t>
      </w:r>
      <w:r w:rsidRPr="002A4F28">
        <w:t>запущено</w:t>
      </w:r>
      <w:r w:rsidR="002818A7" w:rsidRPr="002A4F28">
        <w:t xml:space="preserve"> </w:t>
      </w:r>
      <w:r w:rsidRPr="002A4F28">
        <w:t>в</w:t>
      </w:r>
      <w:r w:rsidR="002818A7" w:rsidRPr="002A4F28">
        <w:t xml:space="preserve"> </w:t>
      </w:r>
      <w:r w:rsidRPr="002A4F28">
        <w:t>отношении</w:t>
      </w:r>
      <w:r w:rsidR="002818A7" w:rsidRPr="002A4F28">
        <w:t xml:space="preserve"> </w:t>
      </w:r>
      <w:r w:rsidRPr="002A4F28">
        <w:t>вас</w:t>
      </w:r>
      <w:r w:rsidR="002818A7" w:rsidRPr="002A4F28">
        <w:t xml:space="preserve"> </w:t>
      </w:r>
      <w:r w:rsidRPr="002A4F28">
        <w:t>какого-либо</w:t>
      </w:r>
      <w:r w:rsidR="002818A7" w:rsidRPr="002A4F28">
        <w:t xml:space="preserve"> </w:t>
      </w:r>
      <w:r w:rsidRPr="002A4F28">
        <w:t>исполнительного</w:t>
      </w:r>
      <w:r w:rsidR="002818A7" w:rsidRPr="002A4F28">
        <w:t xml:space="preserve"> </w:t>
      </w:r>
      <w:r w:rsidRPr="002A4F28">
        <w:t>производства.</w:t>
      </w:r>
      <w:r w:rsidR="002818A7" w:rsidRPr="002A4F28">
        <w:t xml:space="preserve"> </w:t>
      </w:r>
      <w:r w:rsidRPr="002A4F28">
        <w:t>Если</w:t>
      </w:r>
      <w:r w:rsidR="002818A7" w:rsidRPr="002A4F28">
        <w:t xml:space="preserve"> </w:t>
      </w:r>
      <w:r w:rsidRPr="002A4F28">
        <w:t>после</w:t>
      </w:r>
      <w:r w:rsidR="002818A7" w:rsidRPr="002A4F28">
        <w:t xml:space="preserve"> </w:t>
      </w:r>
      <w:r w:rsidRPr="002A4F28">
        <w:t>обращений</w:t>
      </w:r>
      <w:r w:rsidR="002818A7" w:rsidRPr="002A4F28">
        <w:t xml:space="preserve"> </w:t>
      </w:r>
      <w:r w:rsidRPr="002A4F28">
        <w:t>в</w:t>
      </w:r>
      <w:r w:rsidR="002818A7" w:rsidRPr="002A4F28">
        <w:t xml:space="preserve"> </w:t>
      </w:r>
      <w:r w:rsidRPr="002A4F28">
        <w:t>СФР</w:t>
      </w:r>
      <w:r w:rsidR="002818A7" w:rsidRPr="002A4F28">
        <w:t xml:space="preserve"> </w:t>
      </w:r>
      <w:r w:rsidRPr="002A4F28">
        <w:t>или</w:t>
      </w:r>
      <w:r w:rsidR="002818A7" w:rsidRPr="002A4F28">
        <w:t xml:space="preserve"> </w:t>
      </w:r>
      <w:r w:rsidRPr="002A4F28">
        <w:t>ФССП</w:t>
      </w:r>
      <w:r w:rsidR="002818A7" w:rsidRPr="002A4F28">
        <w:t xml:space="preserve"> </w:t>
      </w:r>
      <w:r w:rsidRPr="002A4F28">
        <w:t>так</w:t>
      </w:r>
      <w:r w:rsidR="002818A7" w:rsidRPr="002A4F28">
        <w:t xml:space="preserve"> </w:t>
      </w:r>
      <w:r w:rsidRPr="002A4F28">
        <w:t>и</w:t>
      </w:r>
      <w:r w:rsidR="002818A7" w:rsidRPr="002A4F28">
        <w:t xml:space="preserve"> </w:t>
      </w:r>
      <w:r w:rsidRPr="002A4F28">
        <w:t>не</w:t>
      </w:r>
      <w:r w:rsidR="002818A7" w:rsidRPr="002A4F28">
        <w:t xml:space="preserve"> </w:t>
      </w:r>
      <w:r w:rsidRPr="002A4F28">
        <w:t>удалось</w:t>
      </w:r>
      <w:r w:rsidR="002818A7" w:rsidRPr="002A4F28">
        <w:t xml:space="preserve"> </w:t>
      </w:r>
      <w:r w:rsidRPr="002A4F28">
        <w:t>установить</w:t>
      </w:r>
      <w:r w:rsidR="002818A7" w:rsidRPr="002A4F28">
        <w:t xml:space="preserve"> </w:t>
      </w:r>
      <w:r w:rsidRPr="002A4F28">
        <w:t>причину</w:t>
      </w:r>
      <w:r w:rsidR="002818A7" w:rsidRPr="002A4F28">
        <w:t xml:space="preserve"> </w:t>
      </w:r>
      <w:r w:rsidRPr="002A4F28">
        <w:t>удержаний,</w:t>
      </w:r>
      <w:r w:rsidR="002818A7" w:rsidRPr="002A4F28">
        <w:t xml:space="preserve"> </w:t>
      </w:r>
      <w:r w:rsidRPr="002A4F28">
        <w:t>Епифанова</w:t>
      </w:r>
      <w:r w:rsidR="002818A7" w:rsidRPr="002A4F28">
        <w:t xml:space="preserve"> </w:t>
      </w:r>
      <w:r w:rsidRPr="002A4F28">
        <w:t>посоветовала</w:t>
      </w:r>
      <w:r w:rsidR="002818A7" w:rsidRPr="002A4F28">
        <w:t xml:space="preserve"> </w:t>
      </w:r>
      <w:r w:rsidRPr="002A4F28">
        <w:t>написать</w:t>
      </w:r>
      <w:r w:rsidR="002818A7" w:rsidRPr="002A4F28">
        <w:t xml:space="preserve"> </w:t>
      </w:r>
      <w:r w:rsidRPr="002A4F28">
        <w:t>заявление</w:t>
      </w:r>
      <w:r w:rsidR="002818A7" w:rsidRPr="002A4F28">
        <w:t xml:space="preserve"> </w:t>
      </w:r>
      <w:r w:rsidRPr="002A4F28">
        <w:t>в</w:t>
      </w:r>
      <w:r w:rsidR="002818A7" w:rsidRPr="002A4F28">
        <w:t xml:space="preserve"> </w:t>
      </w:r>
      <w:r w:rsidRPr="002A4F28">
        <w:t>прокуратуру</w:t>
      </w:r>
      <w:r w:rsidR="002818A7" w:rsidRPr="002A4F28">
        <w:t xml:space="preserve"> </w:t>
      </w:r>
      <w:r w:rsidRPr="002A4F28">
        <w:t>по</w:t>
      </w:r>
      <w:r w:rsidR="002818A7" w:rsidRPr="002A4F28">
        <w:t xml:space="preserve"> </w:t>
      </w:r>
      <w:r w:rsidRPr="002A4F28">
        <w:t>месту</w:t>
      </w:r>
      <w:r w:rsidR="002818A7" w:rsidRPr="002A4F28">
        <w:t xml:space="preserve"> </w:t>
      </w:r>
      <w:r w:rsidRPr="002A4F28">
        <w:t>жительства.</w:t>
      </w:r>
    </w:p>
    <w:p w14:paraId="21A52BC9" w14:textId="77777777" w:rsidR="00362D4C" w:rsidRPr="002A4F28" w:rsidRDefault="00362D4C" w:rsidP="00362D4C">
      <w:r w:rsidRPr="002A4F28">
        <w:t>Председатель</w:t>
      </w:r>
      <w:r w:rsidR="002818A7" w:rsidRPr="002A4F28">
        <w:t xml:space="preserve"> </w:t>
      </w:r>
      <w:r w:rsidRPr="002A4F28">
        <w:t>Союза</w:t>
      </w:r>
      <w:r w:rsidR="002818A7" w:rsidRPr="002A4F28">
        <w:t xml:space="preserve"> </w:t>
      </w:r>
      <w:r w:rsidRPr="002A4F28">
        <w:t>пенсионеров</w:t>
      </w:r>
      <w:r w:rsidR="002818A7" w:rsidRPr="002A4F28">
        <w:t xml:space="preserve"> </w:t>
      </w:r>
      <w:r w:rsidRPr="002A4F28">
        <w:t>России</w:t>
      </w:r>
      <w:r w:rsidR="002818A7" w:rsidRPr="002A4F28">
        <w:t xml:space="preserve"> </w:t>
      </w:r>
      <w:r w:rsidRPr="002A4F28">
        <w:t>Валерий</w:t>
      </w:r>
      <w:r w:rsidR="002818A7" w:rsidRPr="002A4F28">
        <w:t xml:space="preserve"> </w:t>
      </w:r>
      <w:r w:rsidRPr="002A4F28">
        <w:t>Рязанский</w:t>
      </w:r>
      <w:r w:rsidR="002818A7" w:rsidRPr="002A4F28">
        <w:t xml:space="preserve"> </w:t>
      </w:r>
      <w:r w:rsidRPr="002A4F28">
        <w:t>в</w:t>
      </w:r>
      <w:r w:rsidR="002818A7" w:rsidRPr="002A4F28">
        <w:t xml:space="preserve"> </w:t>
      </w:r>
      <w:r w:rsidRPr="002A4F28">
        <w:t>октябре</w:t>
      </w:r>
      <w:r w:rsidR="002818A7" w:rsidRPr="002A4F28">
        <w:t xml:space="preserve"> </w:t>
      </w:r>
      <w:r w:rsidRPr="002A4F28">
        <w:t>назвал</w:t>
      </w:r>
      <w:r w:rsidR="002818A7" w:rsidRPr="002A4F28">
        <w:t xml:space="preserve"> </w:t>
      </w:r>
      <w:r w:rsidRPr="002A4F28">
        <w:t>разговоры</w:t>
      </w:r>
      <w:r w:rsidR="002818A7" w:rsidRPr="002A4F28">
        <w:t xml:space="preserve"> </w:t>
      </w:r>
      <w:r w:rsidRPr="002A4F28">
        <w:t>о</w:t>
      </w:r>
      <w:r w:rsidR="002818A7" w:rsidRPr="002A4F28">
        <w:t xml:space="preserve"> </w:t>
      </w:r>
      <w:r w:rsidRPr="002A4F28">
        <w:t>13-й</w:t>
      </w:r>
      <w:r w:rsidR="002818A7" w:rsidRPr="002A4F28">
        <w:t xml:space="preserve"> </w:t>
      </w:r>
      <w:r w:rsidRPr="002A4F28">
        <w:t>пенсии</w:t>
      </w:r>
      <w:r w:rsidR="002818A7" w:rsidRPr="002A4F28">
        <w:t xml:space="preserve"> </w:t>
      </w:r>
      <w:r w:rsidRPr="002A4F28">
        <w:t>бессмысленными.</w:t>
      </w:r>
      <w:r w:rsidR="002818A7" w:rsidRPr="002A4F28">
        <w:t xml:space="preserve"> </w:t>
      </w:r>
      <w:r w:rsidRPr="002A4F28">
        <w:t>Эксперт</w:t>
      </w:r>
      <w:r w:rsidR="002818A7" w:rsidRPr="002A4F28">
        <w:t xml:space="preserve"> </w:t>
      </w:r>
      <w:r w:rsidRPr="002A4F28">
        <w:t>уточнил,</w:t>
      </w:r>
      <w:r w:rsidR="002818A7" w:rsidRPr="002A4F28">
        <w:t xml:space="preserve"> </w:t>
      </w:r>
      <w:r w:rsidRPr="002A4F28">
        <w:t>что</w:t>
      </w:r>
      <w:r w:rsidR="002818A7" w:rsidRPr="002A4F28">
        <w:t xml:space="preserve"> </w:t>
      </w:r>
      <w:r w:rsidRPr="002A4F28">
        <w:t>сегодня</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наблюдается</w:t>
      </w:r>
      <w:r w:rsidR="002818A7" w:rsidRPr="002A4F28">
        <w:t xml:space="preserve"> </w:t>
      </w:r>
      <w:r w:rsidRPr="002A4F28">
        <w:t>заметная</w:t>
      </w:r>
      <w:r w:rsidR="002818A7" w:rsidRPr="002A4F28">
        <w:t xml:space="preserve"> </w:t>
      </w:r>
      <w:r w:rsidRPr="002A4F28">
        <w:t>разница</w:t>
      </w:r>
      <w:r w:rsidR="002818A7" w:rsidRPr="002A4F28">
        <w:t xml:space="preserve"> </w:t>
      </w:r>
      <w:r w:rsidRPr="002A4F28">
        <w:t>между</w:t>
      </w:r>
      <w:r w:rsidR="002818A7" w:rsidRPr="002A4F28">
        <w:t xml:space="preserve"> </w:t>
      </w:r>
      <w:r w:rsidRPr="002A4F28">
        <w:t>уровнем</w:t>
      </w:r>
      <w:r w:rsidR="002818A7" w:rsidRPr="002A4F28">
        <w:t xml:space="preserve"> </w:t>
      </w:r>
      <w:r w:rsidRPr="002A4F28">
        <w:t>зарплат</w:t>
      </w:r>
      <w:r w:rsidR="002818A7" w:rsidRPr="002A4F28">
        <w:t xml:space="preserve"> </w:t>
      </w:r>
      <w:r w:rsidRPr="002A4F28">
        <w:t>и</w:t>
      </w:r>
      <w:r w:rsidR="002818A7" w:rsidRPr="002A4F28">
        <w:t xml:space="preserve"> </w:t>
      </w:r>
      <w:r w:rsidRPr="002A4F28">
        <w:t>пенсий.</w:t>
      </w:r>
      <w:r w:rsidR="002818A7" w:rsidRPr="002A4F28">
        <w:t xml:space="preserve"> </w:t>
      </w:r>
      <w:r w:rsidRPr="002A4F28">
        <w:t>По</w:t>
      </w:r>
      <w:r w:rsidR="002818A7" w:rsidRPr="002A4F28">
        <w:t xml:space="preserve"> </w:t>
      </w:r>
      <w:r w:rsidRPr="002A4F28">
        <w:t>мнению</w:t>
      </w:r>
      <w:r w:rsidR="002818A7" w:rsidRPr="002A4F28">
        <w:t xml:space="preserve"> </w:t>
      </w:r>
      <w:r w:rsidRPr="002A4F28">
        <w:t>Рязанского,</w:t>
      </w:r>
      <w:r w:rsidR="002818A7" w:rsidRPr="002A4F28">
        <w:t xml:space="preserve"> </w:t>
      </w:r>
      <w:r w:rsidRPr="002A4F28">
        <w:t>сократить</w:t>
      </w:r>
      <w:r w:rsidR="002818A7" w:rsidRPr="002A4F28">
        <w:t xml:space="preserve"> </w:t>
      </w:r>
      <w:r w:rsidRPr="002A4F28">
        <w:t>разрыв</w:t>
      </w:r>
      <w:r w:rsidR="002818A7" w:rsidRPr="002A4F28">
        <w:t xml:space="preserve"> </w:t>
      </w:r>
      <w:r w:rsidRPr="002A4F28">
        <w:t>можно,</w:t>
      </w:r>
      <w:r w:rsidR="002818A7" w:rsidRPr="002A4F28">
        <w:t xml:space="preserve"> </w:t>
      </w:r>
      <w:r w:rsidRPr="002A4F28">
        <w:t>увеличивая</w:t>
      </w:r>
      <w:r w:rsidR="002818A7" w:rsidRPr="002A4F28">
        <w:t xml:space="preserve"> </w:t>
      </w:r>
      <w:r w:rsidRPr="002A4F28">
        <w:t>выплаты</w:t>
      </w:r>
      <w:r w:rsidR="002818A7" w:rsidRPr="002A4F28">
        <w:t xml:space="preserve"> </w:t>
      </w:r>
      <w:r w:rsidRPr="002A4F28">
        <w:t>в</w:t>
      </w:r>
      <w:r w:rsidR="002818A7" w:rsidRPr="002A4F28">
        <w:t xml:space="preserve"> </w:t>
      </w:r>
      <w:r w:rsidRPr="002A4F28">
        <w:t>Соцфонд.</w:t>
      </w:r>
    </w:p>
    <w:p w14:paraId="588D8AF8" w14:textId="77777777" w:rsidR="00362D4C" w:rsidRPr="002A4F28" w:rsidRDefault="00362D4C" w:rsidP="00362D4C">
      <w:r w:rsidRPr="002A4F28">
        <w:t>Ранее</w:t>
      </w:r>
      <w:r w:rsidR="002818A7" w:rsidRPr="002A4F28">
        <w:t xml:space="preserve"> </w:t>
      </w:r>
      <w:r w:rsidRPr="002A4F28">
        <w:t>член</w:t>
      </w:r>
      <w:r w:rsidR="002818A7" w:rsidRPr="002A4F28">
        <w:t xml:space="preserve"> </w:t>
      </w:r>
      <w:r w:rsidRPr="002A4F28">
        <w:t>комитета</w:t>
      </w:r>
      <w:r w:rsidR="002818A7" w:rsidRPr="002A4F28">
        <w:t xml:space="preserve"> </w:t>
      </w:r>
      <w:r w:rsidRPr="002A4F28">
        <w:t>Госдумы</w:t>
      </w:r>
      <w:r w:rsidR="002818A7" w:rsidRPr="002A4F28">
        <w:t xml:space="preserve"> </w:t>
      </w:r>
      <w:r w:rsidRPr="002A4F28">
        <w:t>по</w:t>
      </w:r>
      <w:r w:rsidR="002818A7" w:rsidRPr="002A4F28">
        <w:t xml:space="preserve"> </w:t>
      </w:r>
      <w:r w:rsidRPr="002A4F28">
        <w:t>труду,</w:t>
      </w:r>
      <w:r w:rsidR="002818A7" w:rsidRPr="002A4F28">
        <w:t xml:space="preserve"> </w:t>
      </w:r>
      <w:r w:rsidRPr="002A4F28">
        <w:t>социальной</w:t>
      </w:r>
      <w:r w:rsidR="002818A7" w:rsidRPr="002A4F28">
        <w:t xml:space="preserve"> </w:t>
      </w:r>
      <w:r w:rsidRPr="002A4F28">
        <w:t>политике</w:t>
      </w:r>
      <w:r w:rsidR="002818A7" w:rsidRPr="002A4F28">
        <w:t xml:space="preserve"> </w:t>
      </w:r>
      <w:r w:rsidRPr="002A4F28">
        <w:t>и</w:t>
      </w:r>
      <w:r w:rsidR="002818A7" w:rsidRPr="002A4F28">
        <w:t xml:space="preserve"> </w:t>
      </w:r>
      <w:r w:rsidRPr="002A4F28">
        <w:t>делам</w:t>
      </w:r>
      <w:r w:rsidR="002818A7" w:rsidRPr="002A4F28">
        <w:t xml:space="preserve"> </w:t>
      </w:r>
      <w:r w:rsidRPr="002A4F28">
        <w:t>ветеранов</w:t>
      </w:r>
      <w:r w:rsidR="002818A7" w:rsidRPr="002A4F28">
        <w:t xml:space="preserve"> </w:t>
      </w:r>
      <w:r w:rsidRPr="002A4F28">
        <w:t>Светлана</w:t>
      </w:r>
      <w:r w:rsidR="002818A7" w:rsidRPr="002A4F28">
        <w:t xml:space="preserve"> </w:t>
      </w:r>
      <w:r w:rsidRPr="002A4F28">
        <w:t>Бессараб</w:t>
      </w:r>
      <w:r w:rsidR="002818A7" w:rsidRPr="002A4F28">
        <w:t xml:space="preserve"> </w:t>
      </w:r>
      <w:r w:rsidRPr="002A4F28">
        <w:t>заявила,</w:t>
      </w:r>
      <w:r w:rsidR="002818A7" w:rsidRPr="002A4F28">
        <w:t xml:space="preserve"> </w:t>
      </w:r>
      <w:r w:rsidRPr="002A4F28">
        <w:t>что</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с</w:t>
      </w:r>
      <w:r w:rsidR="002818A7" w:rsidRPr="002A4F28">
        <w:t xml:space="preserve"> </w:t>
      </w:r>
      <w:r w:rsidRPr="002A4F28">
        <w:t>января</w:t>
      </w:r>
      <w:r w:rsidR="002818A7" w:rsidRPr="002A4F28">
        <w:t xml:space="preserve"> </w:t>
      </w:r>
      <w:r w:rsidRPr="002A4F28">
        <w:t>на</w:t>
      </w:r>
      <w:r w:rsidR="002818A7" w:rsidRPr="002A4F28">
        <w:t xml:space="preserve"> </w:t>
      </w:r>
      <w:r w:rsidRPr="002A4F28">
        <w:t>7,3%</w:t>
      </w:r>
      <w:r w:rsidR="002818A7" w:rsidRPr="002A4F28">
        <w:t xml:space="preserve"> </w:t>
      </w:r>
      <w:r w:rsidRPr="002A4F28">
        <w:t>вырастут</w:t>
      </w:r>
      <w:r w:rsidR="002818A7" w:rsidRPr="002A4F28">
        <w:t xml:space="preserve"> </w:t>
      </w:r>
      <w:r w:rsidRPr="002A4F28">
        <w:t>страховые</w:t>
      </w:r>
      <w:r w:rsidR="002818A7" w:rsidRPr="002A4F28">
        <w:t xml:space="preserve"> </w:t>
      </w:r>
      <w:r w:rsidRPr="002A4F28">
        <w:t>пенсии.</w:t>
      </w:r>
      <w:r w:rsidR="002818A7" w:rsidRPr="002A4F28">
        <w:t xml:space="preserve"> </w:t>
      </w:r>
    </w:p>
    <w:p w14:paraId="49193AD6" w14:textId="77777777" w:rsidR="00362D4C" w:rsidRPr="002A4F28" w:rsidRDefault="00E071C9" w:rsidP="00362D4C">
      <w:hyperlink r:id="rId21" w:history="1">
        <w:r w:rsidR="00362D4C" w:rsidRPr="002A4F28">
          <w:rPr>
            <w:rStyle w:val="a3"/>
          </w:rPr>
          <w:t>https://www.gazeta.ru/business/news/2024/10/16/24154927.shtml</w:t>
        </w:r>
      </w:hyperlink>
      <w:r w:rsidR="002818A7" w:rsidRPr="002A4F28">
        <w:t xml:space="preserve"> </w:t>
      </w:r>
    </w:p>
    <w:p w14:paraId="67F30F69" w14:textId="77777777" w:rsidR="00E90DC3" w:rsidRPr="002A4F28" w:rsidRDefault="00E90DC3" w:rsidP="00E90DC3">
      <w:pPr>
        <w:pStyle w:val="2"/>
      </w:pPr>
      <w:bookmarkStart w:id="79" w:name="А108"/>
      <w:bookmarkStart w:id="80" w:name="_Toc180043249"/>
      <w:r w:rsidRPr="002A4F28">
        <w:t>Ваш</w:t>
      </w:r>
      <w:r w:rsidR="002818A7" w:rsidRPr="002A4F28">
        <w:t xml:space="preserve"> </w:t>
      </w:r>
      <w:r w:rsidRPr="002A4F28">
        <w:t>пенсионный</w:t>
      </w:r>
      <w:r w:rsidR="002818A7" w:rsidRPr="002A4F28">
        <w:t xml:space="preserve"> </w:t>
      </w:r>
      <w:r w:rsidRPr="002A4F28">
        <w:t>брокер,</w:t>
      </w:r>
      <w:r w:rsidR="002818A7" w:rsidRPr="002A4F28">
        <w:t xml:space="preserve"> </w:t>
      </w:r>
      <w:r w:rsidRPr="002A4F28">
        <w:t>16.10.2024,</w:t>
      </w:r>
      <w:r w:rsidR="002818A7" w:rsidRPr="002A4F28">
        <w:t xml:space="preserve"> </w:t>
      </w:r>
      <w:r w:rsidRPr="002A4F28">
        <w:t>Работающие</w:t>
      </w:r>
      <w:r w:rsidR="002818A7" w:rsidRPr="002A4F28">
        <w:t xml:space="preserve"> </w:t>
      </w:r>
      <w:r w:rsidRPr="002A4F28">
        <w:t>пенсионеры</w:t>
      </w:r>
      <w:r w:rsidR="002818A7" w:rsidRPr="002A4F28">
        <w:t xml:space="preserve"> </w:t>
      </w:r>
      <w:r w:rsidRPr="002A4F28">
        <w:t>получат</w:t>
      </w:r>
      <w:r w:rsidR="002818A7" w:rsidRPr="002A4F28">
        <w:t xml:space="preserve"> </w:t>
      </w:r>
      <w:r w:rsidRPr="002A4F28">
        <w:t>увеличенную</w:t>
      </w:r>
      <w:r w:rsidR="002818A7" w:rsidRPr="002A4F28">
        <w:t xml:space="preserve"> </w:t>
      </w:r>
      <w:r w:rsidRPr="002A4F28">
        <w:t>пенсию</w:t>
      </w:r>
      <w:r w:rsidR="002818A7" w:rsidRPr="002A4F28">
        <w:t xml:space="preserve"> </w:t>
      </w:r>
      <w:r w:rsidRPr="002A4F28">
        <w:t>в</w:t>
      </w:r>
      <w:r w:rsidR="002818A7" w:rsidRPr="002A4F28">
        <w:t xml:space="preserve"> </w:t>
      </w:r>
      <w:r w:rsidRPr="002A4F28">
        <w:t>декабре</w:t>
      </w:r>
      <w:bookmarkEnd w:id="79"/>
      <w:bookmarkEnd w:id="80"/>
    </w:p>
    <w:p w14:paraId="72A33005" w14:textId="77777777" w:rsidR="00E90DC3" w:rsidRPr="002A4F28" w:rsidRDefault="00E90DC3" w:rsidP="00AE18A8">
      <w:pPr>
        <w:pStyle w:val="3"/>
      </w:pPr>
      <w:bookmarkStart w:id="81" w:name="_Toc180043250"/>
      <w:r w:rsidRPr="002A4F28">
        <w:t>Социальный</w:t>
      </w:r>
      <w:r w:rsidR="002818A7" w:rsidRPr="002A4F28">
        <w:t xml:space="preserve"> </w:t>
      </w:r>
      <w:r w:rsidRPr="002A4F28">
        <w:t>фонд</w:t>
      </w:r>
      <w:r w:rsidR="002818A7" w:rsidRPr="002A4F28">
        <w:t xml:space="preserve"> </w:t>
      </w:r>
      <w:r w:rsidRPr="002A4F28">
        <w:t>России</w:t>
      </w:r>
      <w:r w:rsidR="002818A7" w:rsidRPr="002A4F28">
        <w:t xml:space="preserve"> </w:t>
      </w:r>
      <w:r w:rsidRPr="002A4F28">
        <w:t>полностью</w:t>
      </w:r>
      <w:r w:rsidR="002818A7" w:rsidRPr="002A4F28">
        <w:t xml:space="preserve"> </w:t>
      </w:r>
      <w:r w:rsidRPr="002A4F28">
        <w:t>готов</w:t>
      </w:r>
      <w:r w:rsidR="002818A7" w:rsidRPr="002A4F28">
        <w:t xml:space="preserve"> </w:t>
      </w:r>
      <w:r w:rsidRPr="002A4F28">
        <w:t>к</w:t>
      </w:r>
      <w:r w:rsidR="002818A7" w:rsidRPr="002A4F28">
        <w:t xml:space="preserve"> </w:t>
      </w:r>
      <w:r w:rsidRPr="002A4F28">
        <w:t>выплатам</w:t>
      </w:r>
      <w:r w:rsidR="002818A7" w:rsidRPr="002A4F28">
        <w:t xml:space="preserve"> </w:t>
      </w:r>
      <w:r w:rsidRPr="002A4F28">
        <w:t>пенсий</w:t>
      </w:r>
      <w:r w:rsidR="002818A7" w:rsidRPr="002A4F28">
        <w:t xml:space="preserve"> </w:t>
      </w:r>
      <w:r w:rsidRPr="002A4F28">
        <w:t>по</w:t>
      </w:r>
      <w:r w:rsidR="002818A7" w:rsidRPr="002A4F28">
        <w:t xml:space="preserve"> </w:t>
      </w:r>
      <w:r w:rsidRPr="002A4F28">
        <w:t>новым</w:t>
      </w:r>
      <w:r w:rsidR="002818A7" w:rsidRPr="002A4F28">
        <w:t xml:space="preserve"> </w:t>
      </w:r>
      <w:r w:rsidRPr="002A4F28">
        <w:t>правилам</w:t>
      </w:r>
      <w:r w:rsidR="002818A7" w:rsidRPr="002A4F28">
        <w:t xml:space="preserve"> </w:t>
      </w:r>
      <w:r w:rsidRPr="002A4F28">
        <w:t>с</w:t>
      </w:r>
      <w:r w:rsidR="002818A7" w:rsidRPr="002A4F28">
        <w:t xml:space="preserve"> </w:t>
      </w:r>
      <w:r w:rsidRPr="002A4F28">
        <w:t>2025</w:t>
      </w:r>
      <w:r w:rsidR="002818A7" w:rsidRPr="002A4F28">
        <w:t xml:space="preserve"> </w:t>
      </w:r>
      <w:r w:rsidRPr="002A4F28">
        <w:t>года,</w:t>
      </w:r>
      <w:r w:rsidR="002818A7" w:rsidRPr="002A4F28">
        <w:t xml:space="preserve"> </w:t>
      </w:r>
      <w:r w:rsidRPr="002A4F28">
        <w:t>однако</w:t>
      </w:r>
      <w:r w:rsidR="002818A7" w:rsidRPr="002A4F28">
        <w:t xml:space="preserve"> </w:t>
      </w:r>
      <w:r w:rsidRPr="002A4F28">
        <w:t>некоторые</w:t>
      </w:r>
      <w:r w:rsidR="002818A7" w:rsidRPr="002A4F28">
        <w:t xml:space="preserve"> </w:t>
      </w:r>
      <w:r w:rsidRPr="002A4F28">
        <w:t>пенсионеры</w:t>
      </w:r>
      <w:r w:rsidR="002818A7" w:rsidRPr="002A4F28">
        <w:t xml:space="preserve"> </w:t>
      </w:r>
      <w:r w:rsidRPr="002A4F28">
        <w:t>получат</w:t>
      </w:r>
      <w:r w:rsidR="002818A7" w:rsidRPr="002A4F28">
        <w:t xml:space="preserve"> </w:t>
      </w:r>
      <w:r w:rsidRPr="002A4F28">
        <w:t>увеличенные</w:t>
      </w:r>
      <w:r w:rsidR="002818A7" w:rsidRPr="002A4F28">
        <w:t xml:space="preserve"> </w:t>
      </w:r>
      <w:r w:rsidRPr="002A4F28">
        <w:t>выплаты</w:t>
      </w:r>
      <w:r w:rsidR="002818A7" w:rsidRPr="002A4F28">
        <w:t xml:space="preserve"> </w:t>
      </w:r>
      <w:r w:rsidRPr="002A4F28">
        <w:t>уже</w:t>
      </w:r>
      <w:r w:rsidR="002818A7" w:rsidRPr="002A4F28">
        <w:t xml:space="preserve"> </w:t>
      </w:r>
      <w:r w:rsidRPr="002A4F28">
        <w:t>в</w:t>
      </w:r>
      <w:r w:rsidR="002818A7" w:rsidRPr="002A4F28">
        <w:t xml:space="preserve"> </w:t>
      </w:r>
      <w:r w:rsidRPr="002A4F28">
        <w:t>декабре</w:t>
      </w:r>
      <w:r w:rsidR="002818A7" w:rsidRPr="002A4F28">
        <w:t xml:space="preserve"> </w:t>
      </w:r>
      <w:r w:rsidRPr="002A4F28">
        <w:t>2024</w:t>
      </w:r>
      <w:r w:rsidR="002818A7" w:rsidRPr="002A4F28">
        <w:t xml:space="preserve"> </w:t>
      </w:r>
      <w:r w:rsidRPr="002A4F28">
        <w:t>года.</w:t>
      </w:r>
      <w:r w:rsidR="002818A7" w:rsidRPr="002A4F28">
        <w:t xml:space="preserve"> </w:t>
      </w:r>
      <w:r w:rsidRPr="002A4F28">
        <w:t>Об</w:t>
      </w:r>
      <w:r w:rsidR="002818A7" w:rsidRPr="002A4F28">
        <w:t xml:space="preserve"> </w:t>
      </w:r>
      <w:r w:rsidRPr="002A4F28">
        <w:t>этом</w:t>
      </w:r>
      <w:r w:rsidR="002818A7" w:rsidRPr="002A4F28">
        <w:t xml:space="preserve"> </w:t>
      </w:r>
      <w:r w:rsidRPr="002A4F28">
        <w:t>глава</w:t>
      </w:r>
      <w:r w:rsidR="002818A7" w:rsidRPr="002A4F28">
        <w:t xml:space="preserve"> </w:t>
      </w:r>
      <w:r w:rsidRPr="002A4F28">
        <w:t>Соцфонда</w:t>
      </w:r>
      <w:r w:rsidR="002818A7" w:rsidRPr="002A4F28">
        <w:t xml:space="preserve"> </w:t>
      </w:r>
      <w:r w:rsidRPr="002A4F28">
        <w:t>Сергей</w:t>
      </w:r>
      <w:r w:rsidR="002818A7" w:rsidRPr="002A4F28">
        <w:t xml:space="preserve"> </w:t>
      </w:r>
      <w:r w:rsidRPr="002A4F28">
        <w:t>Чирков</w:t>
      </w:r>
      <w:r w:rsidR="002818A7" w:rsidRPr="002A4F28">
        <w:t xml:space="preserve"> </w:t>
      </w:r>
      <w:r w:rsidRPr="002A4F28">
        <w:t>сказал</w:t>
      </w:r>
      <w:r w:rsidR="002818A7" w:rsidRPr="002A4F28">
        <w:t xml:space="preserve"> </w:t>
      </w:r>
      <w:r w:rsidRPr="002A4F28">
        <w:t>на</w:t>
      </w:r>
      <w:r w:rsidR="002818A7" w:rsidRPr="002A4F28">
        <w:t xml:space="preserve"> </w:t>
      </w:r>
      <w:r w:rsidRPr="002A4F28">
        <w:t>заседании</w:t>
      </w:r>
      <w:r w:rsidR="002818A7" w:rsidRPr="002A4F28">
        <w:t xml:space="preserve"> </w:t>
      </w:r>
      <w:r w:rsidRPr="002A4F28">
        <w:t>Комитета</w:t>
      </w:r>
      <w:r w:rsidR="002818A7" w:rsidRPr="002A4F28">
        <w:t xml:space="preserve"> </w:t>
      </w:r>
      <w:r w:rsidRPr="002A4F28">
        <w:t>Госдумы</w:t>
      </w:r>
      <w:r w:rsidR="002818A7" w:rsidRPr="002A4F28">
        <w:t xml:space="preserve"> </w:t>
      </w:r>
      <w:r w:rsidRPr="002A4F28">
        <w:t>по</w:t>
      </w:r>
      <w:r w:rsidR="002818A7" w:rsidRPr="002A4F28">
        <w:t xml:space="preserve"> </w:t>
      </w:r>
      <w:r w:rsidRPr="002A4F28">
        <w:t>труду,</w:t>
      </w:r>
      <w:r w:rsidR="002818A7" w:rsidRPr="002A4F28">
        <w:t xml:space="preserve"> </w:t>
      </w:r>
      <w:r w:rsidRPr="002A4F28">
        <w:t>социальной</w:t>
      </w:r>
      <w:r w:rsidR="002818A7" w:rsidRPr="002A4F28">
        <w:t xml:space="preserve"> </w:t>
      </w:r>
      <w:r w:rsidRPr="002A4F28">
        <w:t>политике</w:t>
      </w:r>
      <w:r w:rsidR="002818A7" w:rsidRPr="002A4F28">
        <w:t xml:space="preserve"> </w:t>
      </w:r>
      <w:r w:rsidRPr="002A4F28">
        <w:t>и</w:t>
      </w:r>
      <w:r w:rsidR="002818A7" w:rsidRPr="002A4F28">
        <w:t xml:space="preserve"> </w:t>
      </w:r>
      <w:r w:rsidRPr="002A4F28">
        <w:t>делам</w:t>
      </w:r>
      <w:r w:rsidR="002818A7" w:rsidRPr="002A4F28">
        <w:t xml:space="preserve"> </w:t>
      </w:r>
      <w:r w:rsidRPr="002A4F28">
        <w:t>ветеранов</w:t>
      </w:r>
      <w:r w:rsidR="002818A7" w:rsidRPr="002A4F28">
        <w:t xml:space="preserve"> </w:t>
      </w:r>
      <w:r w:rsidRPr="002A4F28">
        <w:t>14</w:t>
      </w:r>
      <w:r w:rsidR="002818A7" w:rsidRPr="002A4F28">
        <w:t xml:space="preserve"> </w:t>
      </w:r>
      <w:r w:rsidRPr="002A4F28">
        <w:t>октября.</w:t>
      </w:r>
      <w:bookmarkEnd w:id="81"/>
    </w:p>
    <w:p w14:paraId="797619D6" w14:textId="77777777" w:rsidR="00E90DC3" w:rsidRPr="002A4F28" w:rsidRDefault="00E90DC3" w:rsidP="00E90DC3">
      <w:r w:rsidRPr="002A4F28">
        <w:t>Социальный</w:t>
      </w:r>
      <w:r w:rsidR="002818A7" w:rsidRPr="002A4F28">
        <w:t xml:space="preserve"> </w:t>
      </w:r>
      <w:r w:rsidRPr="002A4F28">
        <w:t>фонд</w:t>
      </w:r>
      <w:r w:rsidR="002818A7" w:rsidRPr="002A4F28">
        <w:t xml:space="preserve"> </w:t>
      </w:r>
      <w:r w:rsidRPr="002A4F28">
        <w:t>возобновит</w:t>
      </w:r>
      <w:r w:rsidR="002818A7" w:rsidRPr="002A4F28">
        <w:t xml:space="preserve"> </w:t>
      </w:r>
      <w:r w:rsidRPr="002A4F28">
        <w:t>индексацию</w:t>
      </w:r>
      <w:r w:rsidR="002818A7" w:rsidRPr="002A4F28">
        <w:t xml:space="preserve"> </w:t>
      </w:r>
      <w:r w:rsidRPr="002A4F28">
        <w:t>выплат</w:t>
      </w:r>
      <w:r w:rsidR="002818A7" w:rsidRPr="002A4F28">
        <w:t xml:space="preserve"> </w:t>
      </w:r>
      <w:r w:rsidRPr="002A4F28">
        <w:t>пенсионерам,</w:t>
      </w:r>
      <w:r w:rsidR="002818A7" w:rsidRPr="002A4F28">
        <w:t xml:space="preserve"> </w:t>
      </w:r>
      <w:r w:rsidRPr="002A4F28">
        <w:t>продолжающим</w:t>
      </w:r>
      <w:r w:rsidR="002818A7" w:rsidRPr="002A4F28">
        <w:t xml:space="preserve"> </w:t>
      </w:r>
      <w:r w:rsidRPr="002A4F28">
        <w:t>работать,</w:t>
      </w:r>
      <w:r w:rsidR="002818A7" w:rsidRPr="002A4F28">
        <w:t xml:space="preserve"> </w:t>
      </w:r>
      <w:r w:rsidRPr="002A4F28">
        <w:t>в</w:t>
      </w:r>
      <w:r w:rsidR="002818A7" w:rsidRPr="002A4F28">
        <w:t xml:space="preserve"> </w:t>
      </w:r>
      <w:r w:rsidRPr="002A4F28">
        <w:t>соответствии</w:t>
      </w:r>
      <w:r w:rsidR="002818A7" w:rsidRPr="002A4F28">
        <w:t xml:space="preserve"> </w:t>
      </w:r>
      <w:r w:rsidRPr="002A4F28">
        <w:t>с</w:t>
      </w:r>
      <w:r w:rsidR="002818A7" w:rsidRPr="002A4F28">
        <w:t xml:space="preserve"> </w:t>
      </w:r>
      <w:r w:rsidRPr="002A4F28">
        <w:t>поправками</w:t>
      </w:r>
      <w:r w:rsidR="002818A7" w:rsidRPr="002A4F28">
        <w:t xml:space="preserve"> </w:t>
      </w:r>
      <w:r w:rsidRPr="002A4F28">
        <w:t>в</w:t>
      </w:r>
      <w:r w:rsidR="002818A7" w:rsidRPr="002A4F28">
        <w:t xml:space="preserve"> </w:t>
      </w:r>
      <w:r w:rsidRPr="002A4F28">
        <w:t>федеральный</w:t>
      </w:r>
      <w:r w:rsidR="002818A7" w:rsidRPr="002A4F28">
        <w:t xml:space="preserve"> </w:t>
      </w:r>
      <w:r w:rsidRPr="002A4F28">
        <w:t>закон</w:t>
      </w:r>
      <w:r w:rsidR="002818A7" w:rsidRPr="002A4F28">
        <w:t xml:space="preserve"> </w:t>
      </w:r>
      <w:r w:rsidRPr="002A4F28">
        <w:t>о</w:t>
      </w:r>
      <w:r w:rsidR="002818A7" w:rsidRPr="002A4F28">
        <w:t xml:space="preserve"> </w:t>
      </w:r>
      <w:r w:rsidRPr="002A4F28">
        <w:t>страховых</w:t>
      </w:r>
      <w:r w:rsidR="002818A7" w:rsidRPr="002A4F28">
        <w:t xml:space="preserve"> </w:t>
      </w:r>
      <w:r w:rsidRPr="002A4F28">
        <w:t>пенсиях,</w:t>
      </w:r>
      <w:r w:rsidR="002818A7" w:rsidRPr="002A4F28">
        <w:t xml:space="preserve"> </w:t>
      </w:r>
      <w:r w:rsidRPr="002A4F28">
        <w:t>которые</w:t>
      </w:r>
      <w:r w:rsidR="002818A7" w:rsidRPr="002A4F28">
        <w:t xml:space="preserve"> </w:t>
      </w:r>
      <w:r w:rsidRPr="002A4F28">
        <w:t>вступают</w:t>
      </w:r>
      <w:r w:rsidR="002818A7" w:rsidRPr="002A4F28">
        <w:t xml:space="preserve"> </w:t>
      </w:r>
      <w:r w:rsidRPr="002A4F28">
        <w:t>в</w:t>
      </w:r>
      <w:r w:rsidR="002818A7" w:rsidRPr="002A4F28">
        <w:t xml:space="preserve"> </w:t>
      </w:r>
      <w:r w:rsidRPr="002A4F28">
        <w:t>силу</w:t>
      </w:r>
      <w:r w:rsidR="002818A7" w:rsidRPr="002A4F28">
        <w:t xml:space="preserve"> </w:t>
      </w:r>
      <w:r w:rsidRPr="002A4F28">
        <w:t>с</w:t>
      </w:r>
      <w:r w:rsidR="002818A7" w:rsidRPr="002A4F28">
        <w:t xml:space="preserve"> </w:t>
      </w:r>
      <w:r w:rsidRPr="002A4F28">
        <w:t>1</w:t>
      </w:r>
      <w:r w:rsidR="002818A7" w:rsidRPr="002A4F28">
        <w:t xml:space="preserve"> </w:t>
      </w:r>
      <w:r w:rsidRPr="002A4F28">
        <w:t>января</w:t>
      </w:r>
      <w:r w:rsidR="002818A7" w:rsidRPr="002A4F28">
        <w:t xml:space="preserve"> </w:t>
      </w:r>
      <w:r w:rsidRPr="002A4F28">
        <w:t>2025</w:t>
      </w:r>
      <w:r w:rsidR="002818A7" w:rsidRPr="002A4F28">
        <w:t xml:space="preserve"> </w:t>
      </w:r>
      <w:r w:rsidRPr="002A4F28">
        <w:t>года,</w:t>
      </w:r>
      <w:r w:rsidR="002818A7" w:rsidRPr="002A4F28">
        <w:t xml:space="preserve"> </w:t>
      </w:r>
      <w:r w:rsidRPr="002A4F28">
        <w:t>отметил</w:t>
      </w:r>
      <w:r w:rsidR="002818A7" w:rsidRPr="002A4F28">
        <w:t xml:space="preserve"> </w:t>
      </w:r>
      <w:r w:rsidRPr="002A4F28">
        <w:t>Чирков.</w:t>
      </w:r>
      <w:r w:rsidR="002818A7" w:rsidRPr="002A4F28">
        <w:t xml:space="preserve"> </w:t>
      </w:r>
      <w:r w:rsidRPr="002A4F28">
        <w:t>Согласно</w:t>
      </w:r>
      <w:r w:rsidR="002818A7" w:rsidRPr="002A4F28">
        <w:t xml:space="preserve"> </w:t>
      </w:r>
      <w:r w:rsidRPr="002A4F28">
        <w:t>им,</w:t>
      </w:r>
      <w:r w:rsidR="002818A7" w:rsidRPr="002A4F28">
        <w:t xml:space="preserve"> </w:t>
      </w:r>
      <w:r w:rsidRPr="002A4F28">
        <w:t>пенсия</w:t>
      </w:r>
      <w:r w:rsidR="002818A7" w:rsidRPr="002A4F28">
        <w:t xml:space="preserve"> </w:t>
      </w:r>
      <w:r w:rsidRPr="002A4F28">
        <w:t>работающих</w:t>
      </w:r>
      <w:r w:rsidR="002818A7" w:rsidRPr="002A4F28">
        <w:t xml:space="preserve"> </w:t>
      </w:r>
      <w:r w:rsidRPr="002A4F28">
        <w:t>пенсионеров</w:t>
      </w:r>
      <w:r w:rsidR="002818A7" w:rsidRPr="002A4F28">
        <w:t xml:space="preserve"> </w:t>
      </w:r>
      <w:r w:rsidRPr="002A4F28">
        <w:t>будет</w:t>
      </w:r>
      <w:r w:rsidR="002818A7" w:rsidRPr="002A4F28">
        <w:t xml:space="preserve"> </w:t>
      </w:r>
      <w:r w:rsidRPr="002A4F28">
        <w:t>повышаться</w:t>
      </w:r>
      <w:r w:rsidR="002818A7" w:rsidRPr="002A4F28">
        <w:t xml:space="preserve"> </w:t>
      </w:r>
      <w:r w:rsidRPr="002A4F28">
        <w:t>точно</w:t>
      </w:r>
      <w:r w:rsidR="002818A7" w:rsidRPr="002A4F28">
        <w:t xml:space="preserve"> </w:t>
      </w:r>
      <w:r w:rsidRPr="002A4F28">
        <w:t>так</w:t>
      </w:r>
      <w:r w:rsidR="002818A7" w:rsidRPr="002A4F28">
        <w:t xml:space="preserve"> </w:t>
      </w:r>
      <w:r w:rsidRPr="002A4F28">
        <w:t>же,</w:t>
      </w:r>
      <w:r w:rsidR="002818A7" w:rsidRPr="002A4F28">
        <w:t xml:space="preserve"> </w:t>
      </w:r>
      <w:r w:rsidRPr="002A4F28">
        <w:t>как</w:t>
      </w:r>
      <w:r w:rsidR="002818A7" w:rsidRPr="002A4F28">
        <w:t xml:space="preserve"> </w:t>
      </w:r>
      <w:r w:rsidRPr="002A4F28">
        <w:t>и</w:t>
      </w:r>
      <w:r w:rsidR="002818A7" w:rsidRPr="002A4F28">
        <w:t xml:space="preserve"> </w:t>
      </w:r>
      <w:r w:rsidRPr="002A4F28">
        <w:t>у</w:t>
      </w:r>
      <w:r w:rsidR="002818A7" w:rsidRPr="002A4F28">
        <w:t xml:space="preserve"> </w:t>
      </w:r>
      <w:r w:rsidRPr="002A4F28">
        <w:t>неработающих.</w:t>
      </w:r>
      <w:r w:rsidR="002818A7" w:rsidRPr="002A4F28">
        <w:t xml:space="preserve"> </w:t>
      </w:r>
      <w:r w:rsidRPr="002A4F28">
        <w:t>Сегодня</w:t>
      </w:r>
      <w:r w:rsidR="002818A7" w:rsidRPr="002A4F28">
        <w:t xml:space="preserve"> </w:t>
      </w:r>
      <w:r w:rsidRPr="002A4F28">
        <w:t>это</w:t>
      </w:r>
      <w:r w:rsidR="002818A7" w:rsidRPr="002A4F28">
        <w:t xml:space="preserve"> </w:t>
      </w:r>
      <w:r w:rsidRPr="002A4F28">
        <w:t>происходит</w:t>
      </w:r>
      <w:r w:rsidR="002818A7" w:rsidRPr="002A4F28">
        <w:t xml:space="preserve"> </w:t>
      </w:r>
      <w:r w:rsidRPr="002A4F28">
        <w:t>в</w:t>
      </w:r>
      <w:r w:rsidR="002818A7" w:rsidRPr="002A4F28">
        <w:t xml:space="preserve"> </w:t>
      </w:r>
      <w:r w:rsidRPr="002A4F28">
        <w:t>начале</w:t>
      </w:r>
      <w:r w:rsidR="002818A7" w:rsidRPr="002A4F28">
        <w:t xml:space="preserve"> </w:t>
      </w:r>
      <w:r w:rsidRPr="002A4F28">
        <w:t>каждого</w:t>
      </w:r>
      <w:r w:rsidR="002818A7" w:rsidRPr="002A4F28">
        <w:t xml:space="preserve"> </w:t>
      </w:r>
      <w:r w:rsidRPr="002A4F28">
        <w:t>года</w:t>
      </w:r>
      <w:r w:rsidR="002818A7" w:rsidRPr="002A4F28">
        <w:t xml:space="preserve"> </w:t>
      </w:r>
      <w:r w:rsidRPr="002A4F28">
        <w:t>с</w:t>
      </w:r>
      <w:r w:rsidR="002818A7" w:rsidRPr="002A4F28">
        <w:t xml:space="preserve"> </w:t>
      </w:r>
      <w:r w:rsidRPr="002A4F28">
        <w:t>учетом</w:t>
      </w:r>
      <w:r w:rsidR="002818A7" w:rsidRPr="002A4F28">
        <w:t xml:space="preserve"> </w:t>
      </w:r>
      <w:r w:rsidRPr="002A4F28">
        <w:t>инфляции</w:t>
      </w:r>
      <w:r w:rsidR="002818A7" w:rsidRPr="002A4F28">
        <w:t xml:space="preserve"> </w:t>
      </w:r>
      <w:r w:rsidRPr="002A4F28">
        <w:t>за</w:t>
      </w:r>
      <w:r w:rsidR="002818A7" w:rsidRPr="002A4F28">
        <w:t xml:space="preserve"> </w:t>
      </w:r>
      <w:r w:rsidRPr="002A4F28">
        <w:t>предыдущий.</w:t>
      </w:r>
    </w:p>
    <w:p w14:paraId="42CA27D8" w14:textId="77777777" w:rsidR="00E90DC3" w:rsidRPr="002A4F28" w:rsidRDefault="00E90DC3" w:rsidP="00E90DC3">
      <w:r w:rsidRPr="002A4F28">
        <w:t>С</w:t>
      </w:r>
      <w:r w:rsidR="002818A7" w:rsidRPr="002A4F28">
        <w:t xml:space="preserve"> </w:t>
      </w:r>
      <w:r w:rsidRPr="002A4F28">
        <w:t>начала</w:t>
      </w:r>
      <w:r w:rsidR="002818A7" w:rsidRPr="002A4F28">
        <w:t xml:space="preserve"> </w:t>
      </w:r>
      <w:r w:rsidRPr="002A4F28">
        <w:t>года</w:t>
      </w:r>
      <w:r w:rsidR="002818A7" w:rsidRPr="002A4F28">
        <w:t xml:space="preserve"> </w:t>
      </w:r>
      <w:r w:rsidRPr="002A4F28">
        <w:t>пенсии</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увеличатся</w:t>
      </w:r>
      <w:r w:rsidR="002818A7" w:rsidRPr="002A4F28">
        <w:t xml:space="preserve"> </w:t>
      </w:r>
      <w:r w:rsidRPr="002A4F28">
        <w:t>в</w:t>
      </w:r>
      <w:r w:rsidR="002818A7" w:rsidRPr="002A4F28">
        <w:t xml:space="preserve"> </w:t>
      </w:r>
      <w:r w:rsidRPr="002A4F28">
        <w:t>среднем</w:t>
      </w:r>
      <w:r w:rsidR="002818A7" w:rsidRPr="002A4F28">
        <w:t xml:space="preserve"> </w:t>
      </w:r>
      <w:r w:rsidRPr="002A4F28">
        <w:t>на</w:t>
      </w:r>
      <w:r w:rsidR="002818A7" w:rsidRPr="002A4F28">
        <w:t xml:space="preserve"> </w:t>
      </w:r>
      <w:r w:rsidRPr="002A4F28">
        <w:t>7,3</w:t>
      </w:r>
      <w:r w:rsidR="002818A7" w:rsidRPr="002A4F28">
        <w:t xml:space="preserve"> </w:t>
      </w:r>
      <w:r w:rsidRPr="002A4F28">
        <w:t>процента,</w:t>
      </w:r>
      <w:r w:rsidR="002818A7" w:rsidRPr="002A4F28">
        <w:t xml:space="preserve"> </w:t>
      </w:r>
      <w:r w:rsidRPr="002A4F28">
        <w:t>а</w:t>
      </w:r>
      <w:r w:rsidR="002818A7" w:rsidRPr="002A4F28">
        <w:t xml:space="preserve"> </w:t>
      </w:r>
      <w:r w:rsidRPr="002A4F28">
        <w:t>с</w:t>
      </w:r>
      <w:r w:rsidR="002818A7" w:rsidRPr="002A4F28">
        <w:t xml:space="preserve"> </w:t>
      </w:r>
      <w:r w:rsidRPr="002A4F28">
        <w:t>1</w:t>
      </w:r>
      <w:r w:rsidR="002818A7" w:rsidRPr="002A4F28">
        <w:t xml:space="preserve"> </w:t>
      </w:r>
      <w:r w:rsidRPr="002A4F28">
        <w:t>апреля</w:t>
      </w:r>
      <w:r w:rsidR="002818A7" w:rsidRPr="002A4F28">
        <w:t xml:space="preserve"> </w:t>
      </w:r>
      <w:r w:rsidRPr="002A4F28">
        <w:t>2025</w:t>
      </w:r>
      <w:r w:rsidR="002818A7" w:rsidRPr="002A4F28">
        <w:t xml:space="preserve"> </w:t>
      </w:r>
      <w:r w:rsidRPr="002A4F28">
        <w:t>года</w:t>
      </w:r>
      <w:r w:rsidR="002818A7" w:rsidRPr="002A4F28">
        <w:t xml:space="preserve"> </w:t>
      </w:r>
      <w:r w:rsidRPr="002A4F28">
        <w:t>социальная</w:t>
      </w:r>
      <w:r w:rsidR="002818A7" w:rsidRPr="002A4F28">
        <w:t xml:space="preserve"> </w:t>
      </w:r>
      <w:r w:rsidRPr="002A4F28">
        <w:t>пенсия</w:t>
      </w:r>
      <w:r w:rsidR="002818A7" w:rsidRPr="002A4F28">
        <w:t xml:space="preserve"> </w:t>
      </w:r>
      <w:r w:rsidRPr="002A4F28">
        <w:t>будет</w:t>
      </w:r>
      <w:r w:rsidR="002818A7" w:rsidRPr="002A4F28">
        <w:t xml:space="preserve"> </w:t>
      </w:r>
      <w:r w:rsidRPr="002A4F28">
        <w:t>проиндексирована</w:t>
      </w:r>
      <w:r w:rsidR="002818A7" w:rsidRPr="002A4F28">
        <w:t xml:space="preserve"> </w:t>
      </w:r>
      <w:r w:rsidRPr="002A4F28">
        <w:t>на</w:t>
      </w:r>
      <w:r w:rsidR="002818A7" w:rsidRPr="002A4F28">
        <w:t xml:space="preserve"> </w:t>
      </w:r>
      <w:r w:rsidRPr="002A4F28">
        <w:t>14,73</w:t>
      </w:r>
      <w:r w:rsidR="002818A7" w:rsidRPr="002A4F28">
        <w:t xml:space="preserve"> </w:t>
      </w:r>
      <w:r w:rsidRPr="002A4F28">
        <w:t>процента,</w:t>
      </w:r>
      <w:r w:rsidR="002818A7" w:rsidRPr="002A4F28">
        <w:t xml:space="preserve"> </w:t>
      </w:r>
      <w:r w:rsidRPr="002A4F28">
        <w:t>напомнила</w:t>
      </w:r>
      <w:r w:rsidR="002818A7" w:rsidRPr="002A4F28">
        <w:t xml:space="preserve"> </w:t>
      </w:r>
      <w:r w:rsidRPr="002A4F28">
        <w:t>член</w:t>
      </w:r>
      <w:r w:rsidR="002818A7" w:rsidRPr="002A4F28">
        <w:t xml:space="preserve"> </w:t>
      </w:r>
      <w:r w:rsidRPr="002A4F28">
        <w:t>думского</w:t>
      </w:r>
      <w:r w:rsidR="002818A7" w:rsidRPr="002A4F28">
        <w:t xml:space="preserve"> </w:t>
      </w:r>
      <w:r w:rsidRPr="002A4F28">
        <w:t>Комитета</w:t>
      </w:r>
      <w:r w:rsidR="002818A7" w:rsidRPr="002A4F28">
        <w:t xml:space="preserve"> </w:t>
      </w:r>
      <w:r w:rsidRPr="002A4F28">
        <w:t>по</w:t>
      </w:r>
      <w:r w:rsidR="002818A7" w:rsidRPr="002A4F28">
        <w:t xml:space="preserve"> </w:t>
      </w:r>
      <w:r w:rsidRPr="002A4F28">
        <w:t>труду</w:t>
      </w:r>
      <w:r w:rsidR="002818A7" w:rsidRPr="002A4F28">
        <w:t xml:space="preserve"> </w:t>
      </w:r>
      <w:r w:rsidRPr="002A4F28">
        <w:t>Светлана</w:t>
      </w:r>
      <w:r w:rsidR="002818A7" w:rsidRPr="002A4F28">
        <w:t xml:space="preserve"> </w:t>
      </w:r>
      <w:r w:rsidRPr="002A4F28">
        <w:t>Бессараб.</w:t>
      </w:r>
    </w:p>
    <w:p w14:paraId="6067621B" w14:textId="77777777" w:rsidR="00E90DC3" w:rsidRPr="002A4F28" w:rsidRDefault="00E90DC3" w:rsidP="00E90DC3">
      <w:r w:rsidRPr="002A4F28">
        <w:t>В</w:t>
      </w:r>
      <w:r w:rsidR="002818A7" w:rsidRPr="002A4F28">
        <w:t xml:space="preserve"> </w:t>
      </w:r>
      <w:r w:rsidRPr="002A4F28">
        <w:t>связи</w:t>
      </w:r>
      <w:r w:rsidR="002818A7" w:rsidRPr="002A4F28">
        <w:t xml:space="preserve"> </w:t>
      </w:r>
      <w:r w:rsidRPr="002A4F28">
        <w:t>с</w:t>
      </w:r>
      <w:r w:rsidR="002818A7" w:rsidRPr="002A4F28">
        <w:t xml:space="preserve"> </w:t>
      </w:r>
      <w:r w:rsidRPr="002A4F28">
        <w:t>новогодними</w:t>
      </w:r>
      <w:r w:rsidR="002818A7" w:rsidRPr="002A4F28">
        <w:t xml:space="preserve"> </w:t>
      </w:r>
      <w:r w:rsidRPr="002A4F28">
        <w:t>праздниками</w:t>
      </w:r>
      <w:r w:rsidR="002818A7" w:rsidRPr="002A4F28">
        <w:t xml:space="preserve"> </w:t>
      </w:r>
      <w:r w:rsidRPr="002A4F28">
        <w:t>выплата</w:t>
      </w:r>
      <w:r w:rsidR="002818A7" w:rsidRPr="002A4F28">
        <w:t xml:space="preserve"> </w:t>
      </w:r>
      <w:r w:rsidRPr="002A4F28">
        <w:t>пенсий</w:t>
      </w:r>
      <w:r w:rsidR="002818A7" w:rsidRPr="002A4F28">
        <w:t xml:space="preserve"> </w:t>
      </w:r>
      <w:r w:rsidRPr="002A4F28">
        <w:t>некоторым</w:t>
      </w:r>
      <w:r w:rsidR="002818A7" w:rsidRPr="002A4F28">
        <w:t xml:space="preserve"> </w:t>
      </w:r>
      <w:r w:rsidRPr="002A4F28">
        <w:t>гражданам</w:t>
      </w:r>
      <w:r w:rsidR="002818A7" w:rsidRPr="002A4F28">
        <w:t xml:space="preserve"> </w:t>
      </w:r>
      <w:r w:rsidRPr="002A4F28">
        <w:t>за</w:t>
      </w:r>
      <w:r w:rsidR="002818A7" w:rsidRPr="002A4F28">
        <w:t xml:space="preserve"> </w:t>
      </w:r>
      <w:r w:rsidRPr="002A4F28">
        <w:t>январь</w:t>
      </w:r>
      <w:r w:rsidR="002818A7" w:rsidRPr="002A4F28">
        <w:t xml:space="preserve"> </w:t>
      </w:r>
      <w:r w:rsidRPr="002A4F28">
        <w:t>происходит</w:t>
      </w:r>
      <w:r w:rsidR="002818A7" w:rsidRPr="002A4F28">
        <w:t xml:space="preserve"> </w:t>
      </w:r>
      <w:r w:rsidRPr="002A4F28">
        <w:t>досрочно</w:t>
      </w:r>
      <w:r w:rsidR="002818A7" w:rsidRPr="002A4F28">
        <w:t xml:space="preserve"> - </w:t>
      </w:r>
      <w:r w:rsidRPr="002A4F28">
        <w:t>в</w:t>
      </w:r>
      <w:r w:rsidR="002818A7" w:rsidRPr="002A4F28">
        <w:t xml:space="preserve"> </w:t>
      </w:r>
      <w:r w:rsidRPr="002A4F28">
        <w:t>декабре,</w:t>
      </w:r>
      <w:r w:rsidR="002818A7" w:rsidRPr="002A4F28">
        <w:t xml:space="preserve"> </w:t>
      </w:r>
      <w:r w:rsidRPr="002A4F28">
        <w:t>отметил</w:t>
      </w:r>
      <w:r w:rsidR="002818A7" w:rsidRPr="002A4F28">
        <w:t xml:space="preserve"> </w:t>
      </w:r>
      <w:r w:rsidRPr="002A4F28">
        <w:t>глава</w:t>
      </w:r>
      <w:r w:rsidR="002818A7" w:rsidRPr="002A4F28">
        <w:t xml:space="preserve"> </w:t>
      </w:r>
      <w:r w:rsidRPr="002A4F28">
        <w:t>комитета</w:t>
      </w:r>
      <w:r w:rsidR="002818A7" w:rsidRPr="002A4F28">
        <w:t xml:space="preserve"> </w:t>
      </w:r>
      <w:r w:rsidRPr="002A4F28">
        <w:t>Ярослав</w:t>
      </w:r>
      <w:r w:rsidR="002818A7" w:rsidRPr="002A4F28">
        <w:t xml:space="preserve"> </w:t>
      </w:r>
      <w:r w:rsidRPr="002A4F28">
        <w:t>Нилов.</w:t>
      </w:r>
      <w:r w:rsidR="002818A7" w:rsidRPr="002A4F28">
        <w:t xml:space="preserve"> </w:t>
      </w:r>
      <w:r w:rsidRPr="002A4F28">
        <w:t>В</w:t>
      </w:r>
      <w:r w:rsidR="002818A7" w:rsidRPr="002A4F28">
        <w:t xml:space="preserve"> </w:t>
      </w:r>
      <w:r w:rsidRPr="002A4F28">
        <w:t>связи</w:t>
      </w:r>
      <w:r w:rsidR="002818A7" w:rsidRPr="002A4F28">
        <w:t xml:space="preserve"> </w:t>
      </w:r>
      <w:r w:rsidRPr="002A4F28">
        <w:t>с</w:t>
      </w:r>
      <w:r w:rsidR="002818A7" w:rsidRPr="002A4F28">
        <w:t xml:space="preserve"> </w:t>
      </w:r>
      <w:r w:rsidRPr="002A4F28">
        <w:lastRenderedPageBreak/>
        <w:t>этим</w:t>
      </w:r>
      <w:r w:rsidR="002818A7" w:rsidRPr="002A4F28">
        <w:t xml:space="preserve"> </w:t>
      </w:r>
      <w:r w:rsidRPr="002A4F28">
        <w:t>он</w:t>
      </w:r>
      <w:r w:rsidR="002818A7" w:rsidRPr="002A4F28">
        <w:t xml:space="preserve"> </w:t>
      </w:r>
      <w:r w:rsidRPr="002A4F28">
        <w:t>спросил</w:t>
      </w:r>
      <w:r w:rsidR="002818A7" w:rsidRPr="002A4F28">
        <w:t xml:space="preserve"> </w:t>
      </w:r>
      <w:r w:rsidRPr="002A4F28">
        <w:t>руководителя</w:t>
      </w:r>
      <w:r w:rsidR="002818A7" w:rsidRPr="002A4F28">
        <w:t xml:space="preserve"> </w:t>
      </w:r>
      <w:r w:rsidRPr="002A4F28">
        <w:t>Соцфонда,</w:t>
      </w:r>
      <w:r w:rsidR="002818A7" w:rsidRPr="002A4F28">
        <w:t xml:space="preserve"> </w:t>
      </w:r>
      <w:r w:rsidRPr="002A4F28">
        <w:t>получат</w:t>
      </w:r>
      <w:r w:rsidR="002818A7" w:rsidRPr="002A4F28">
        <w:t xml:space="preserve"> </w:t>
      </w:r>
      <w:r w:rsidRPr="002A4F28">
        <w:t>ли</w:t>
      </w:r>
      <w:r w:rsidR="002818A7" w:rsidRPr="002A4F28">
        <w:t xml:space="preserve"> </w:t>
      </w:r>
      <w:r w:rsidRPr="002A4F28">
        <w:t>эти</w:t>
      </w:r>
      <w:r w:rsidR="002818A7" w:rsidRPr="002A4F28">
        <w:t xml:space="preserve"> </w:t>
      </w:r>
      <w:r w:rsidRPr="002A4F28">
        <w:t>люди</w:t>
      </w:r>
      <w:r w:rsidR="002818A7" w:rsidRPr="002A4F28">
        <w:t xml:space="preserve"> </w:t>
      </w:r>
      <w:r w:rsidRPr="002A4F28">
        <w:t>деньги</w:t>
      </w:r>
      <w:r w:rsidR="002818A7" w:rsidRPr="002A4F28">
        <w:t xml:space="preserve"> </w:t>
      </w:r>
      <w:r w:rsidRPr="002A4F28">
        <w:t>по</w:t>
      </w:r>
      <w:r w:rsidR="002818A7" w:rsidRPr="002A4F28">
        <w:t xml:space="preserve"> </w:t>
      </w:r>
      <w:r w:rsidRPr="002A4F28">
        <w:t>новым</w:t>
      </w:r>
      <w:r w:rsidR="002818A7" w:rsidRPr="002A4F28">
        <w:t xml:space="preserve"> </w:t>
      </w:r>
      <w:r w:rsidRPr="002A4F28">
        <w:t>правилам,</w:t>
      </w:r>
      <w:r w:rsidR="002818A7" w:rsidRPr="002A4F28">
        <w:t xml:space="preserve"> </w:t>
      </w:r>
      <w:r w:rsidRPr="002A4F28">
        <w:t>то</w:t>
      </w:r>
      <w:r w:rsidR="002818A7" w:rsidRPr="002A4F28">
        <w:t xml:space="preserve"> </w:t>
      </w:r>
      <w:r w:rsidRPr="002A4F28">
        <w:t>есть</w:t>
      </w:r>
      <w:r w:rsidR="002818A7" w:rsidRPr="002A4F28">
        <w:t xml:space="preserve"> </w:t>
      </w:r>
      <w:r w:rsidRPr="002A4F28">
        <w:t>с</w:t>
      </w:r>
      <w:r w:rsidR="002818A7" w:rsidRPr="002A4F28">
        <w:t xml:space="preserve"> </w:t>
      </w:r>
      <w:r w:rsidRPr="002A4F28">
        <w:t>учетом</w:t>
      </w:r>
      <w:r w:rsidR="002818A7" w:rsidRPr="002A4F28">
        <w:t xml:space="preserve"> </w:t>
      </w:r>
      <w:r w:rsidRPr="002A4F28">
        <w:t>индексации.</w:t>
      </w:r>
      <w:r w:rsidR="002818A7" w:rsidRPr="002A4F28">
        <w:t xml:space="preserve"> </w:t>
      </w:r>
      <w:r w:rsidRPr="002A4F28">
        <w:t>Сергей</w:t>
      </w:r>
      <w:r w:rsidR="002818A7" w:rsidRPr="002A4F28">
        <w:t xml:space="preserve"> </w:t>
      </w:r>
      <w:r w:rsidRPr="002A4F28">
        <w:t>Чирков</w:t>
      </w:r>
      <w:r w:rsidR="002818A7" w:rsidRPr="002A4F28">
        <w:t xml:space="preserve"> </w:t>
      </w:r>
      <w:r w:rsidRPr="002A4F28">
        <w:t>подтвердил,</w:t>
      </w:r>
      <w:r w:rsidR="002818A7" w:rsidRPr="002A4F28">
        <w:t xml:space="preserve"> </w:t>
      </w:r>
      <w:r w:rsidRPr="002A4F28">
        <w:t>что</w:t>
      </w:r>
      <w:r w:rsidR="002818A7" w:rsidRPr="002A4F28">
        <w:t xml:space="preserve"> </w:t>
      </w:r>
      <w:r w:rsidRPr="002A4F28">
        <w:t>в</w:t>
      </w:r>
      <w:r w:rsidR="002818A7" w:rsidRPr="002A4F28">
        <w:t xml:space="preserve"> </w:t>
      </w:r>
      <w:r w:rsidRPr="002A4F28">
        <w:t>бюджете</w:t>
      </w:r>
      <w:r w:rsidR="002818A7" w:rsidRPr="002A4F28">
        <w:t xml:space="preserve"> </w:t>
      </w:r>
      <w:r w:rsidRPr="002A4F28">
        <w:t>фонда</w:t>
      </w:r>
      <w:r w:rsidR="002818A7" w:rsidRPr="002A4F28">
        <w:t xml:space="preserve"> </w:t>
      </w:r>
      <w:r w:rsidRPr="002A4F28">
        <w:t>средства</w:t>
      </w:r>
      <w:r w:rsidR="002818A7" w:rsidRPr="002A4F28">
        <w:t xml:space="preserve"> </w:t>
      </w:r>
      <w:r w:rsidRPr="002A4F28">
        <w:t>заложены</w:t>
      </w:r>
      <w:r w:rsidR="002818A7" w:rsidRPr="002A4F28">
        <w:t xml:space="preserve"> </w:t>
      </w:r>
      <w:r w:rsidRPr="002A4F28">
        <w:t>в</w:t>
      </w:r>
      <w:r w:rsidR="002818A7" w:rsidRPr="002A4F28">
        <w:t xml:space="preserve"> </w:t>
      </w:r>
      <w:r w:rsidRPr="002A4F28">
        <w:t>полном</w:t>
      </w:r>
      <w:r w:rsidR="002818A7" w:rsidRPr="002A4F28">
        <w:t xml:space="preserve"> </w:t>
      </w:r>
      <w:r w:rsidRPr="002A4F28">
        <w:t>объеме.</w:t>
      </w:r>
    </w:p>
    <w:p w14:paraId="792BA170" w14:textId="77777777" w:rsidR="00E90DC3" w:rsidRPr="002A4F28" w:rsidRDefault="002818A7" w:rsidP="00E90DC3">
      <w:r w:rsidRPr="002A4F28">
        <w:t>«</w:t>
      </w:r>
      <w:r w:rsidR="00E90DC3" w:rsidRPr="002A4F28">
        <w:t>Тем,</w:t>
      </w:r>
      <w:r w:rsidRPr="002A4F28">
        <w:t xml:space="preserve"> </w:t>
      </w:r>
      <w:r w:rsidR="00E90DC3" w:rsidRPr="002A4F28">
        <w:t>кто</w:t>
      </w:r>
      <w:r w:rsidRPr="002A4F28">
        <w:t xml:space="preserve"> </w:t>
      </w:r>
      <w:r w:rsidR="00E90DC3" w:rsidRPr="002A4F28">
        <w:t>получает</w:t>
      </w:r>
      <w:r w:rsidRPr="002A4F28">
        <w:t xml:space="preserve"> </w:t>
      </w:r>
      <w:r w:rsidR="00E90DC3" w:rsidRPr="002A4F28">
        <w:t>пенсию</w:t>
      </w:r>
      <w:r w:rsidRPr="002A4F28">
        <w:t xml:space="preserve"> </w:t>
      </w:r>
      <w:r w:rsidR="00E90DC3" w:rsidRPr="002A4F28">
        <w:t>до</w:t>
      </w:r>
      <w:r w:rsidRPr="002A4F28">
        <w:t xml:space="preserve"> </w:t>
      </w:r>
      <w:r w:rsidR="00E90DC3" w:rsidRPr="002A4F28">
        <w:t>12</w:t>
      </w:r>
      <w:r w:rsidRPr="002A4F28">
        <w:t xml:space="preserve"> </w:t>
      </w:r>
      <w:r w:rsidR="00E90DC3" w:rsidRPr="002A4F28">
        <w:t>января,</w:t>
      </w:r>
      <w:r w:rsidRPr="002A4F28">
        <w:t xml:space="preserve"> </w:t>
      </w:r>
      <w:r w:rsidR="00E90DC3" w:rsidRPr="002A4F28">
        <w:t>выплаты</w:t>
      </w:r>
      <w:r w:rsidRPr="002A4F28">
        <w:t xml:space="preserve"> </w:t>
      </w:r>
      <w:r w:rsidR="00E90DC3" w:rsidRPr="002A4F28">
        <w:t>будут</w:t>
      </w:r>
      <w:r w:rsidRPr="002A4F28">
        <w:t xml:space="preserve"> </w:t>
      </w:r>
      <w:r w:rsidR="00E90DC3" w:rsidRPr="002A4F28">
        <w:t>произведены</w:t>
      </w:r>
      <w:r w:rsidRPr="002A4F28">
        <w:t xml:space="preserve"> </w:t>
      </w:r>
      <w:r w:rsidR="00E90DC3" w:rsidRPr="002A4F28">
        <w:t>в</w:t>
      </w:r>
      <w:r w:rsidRPr="002A4F28">
        <w:t xml:space="preserve"> </w:t>
      </w:r>
      <w:r w:rsidR="00E90DC3" w:rsidRPr="002A4F28">
        <w:t>конце</w:t>
      </w:r>
      <w:r w:rsidRPr="002A4F28">
        <w:t xml:space="preserve"> </w:t>
      </w:r>
      <w:r w:rsidR="00E90DC3" w:rsidRPr="002A4F28">
        <w:t>декабря.</w:t>
      </w:r>
      <w:r w:rsidRPr="002A4F28">
        <w:t xml:space="preserve"> </w:t>
      </w:r>
      <w:r w:rsidR="00E90DC3" w:rsidRPr="002A4F28">
        <w:t>Гражданам,</w:t>
      </w:r>
      <w:r w:rsidRPr="002A4F28">
        <w:t xml:space="preserve"> </w:t>
      </w:r>
      <w:r w:rsidR="00E90DC3" w:rsidRPr="002A4F28">
        <w:t>получающим</w:t>
      </w:r>
      <w:r w:rsidRPr="002A4F28">
        <w:t xml:space="preserve"> </w:t>
      </w:r>
      <w:r w:rsidR="00E90DC3" w:rsidRPr="002A4F28">
        <w:t>пенсию</w:t>
      </w:r>
      <w:r w:rsidRPr="002A4F28">
        <w:t xml:space="preserve"> </w:t>
      </w:r>
      <w:r w:rsidR="00E90DC3" w:rsidRPr="002A4F28">
        <w:t>в</w:t>
      </w:r>
      <w:r w:rsidRPr="002A4F28">
        <w:t xml:space="preserve"> </w:t>
      </w:r>
      <w:r w:rsidR="00E90DC3" w:rsidRPr="002A4F28">
        <w:t>другие</w:t>
      </w:r>
      <w:r w:rsidRPr="002A4F28">
        <w:t xml:space="preserve"> </w:t>
      </w:r>
      <w:r w:rsidR="00E90DC3" w:rsidRPr="002A4F28">
        <w:t>даты,</w:t>
      </w:r>
      <w:r w:rsidRPr="002A4F28">
        <w:t xml:space="preserve"> </w:t>
      </w:r>
      <w:r w:rsidR="00E90DC3" w:rsidRPr="002A4F28">
        <w:t>средства</w:t>
      </w:r>
      <w:r w:rsidRPr="002A4F28">
        <w:t xml:space="preserve"> </w:t>
      </w:r>
      <w:r w:rsidR="00E90DC3" w:rsidRPr="002A4F28">
        <w:t>будут</w:t>
      </w:r>
      <w:r w:rsidRPr="002A4F28">
        <w:t xml:space="preserve"> </w:t>
      </w:r>
      <w:r w:rsidR="00E90DC3" w:rsidRPr="002A4F28">
        <w:t>выплачены</w:t>
      </w:r>
      <w:r w:rsidRPr="002A4F28">
        <w:t xml:space="preserve"> </w:t>
      </w:r>
      <w:r w:rsidR="00E90DC3" w:rsidRPr="002A4F28">
        <w:t>в</w:t>
      </w:r>
      <w:r w:rsidRPr="002A4F28">
        <w:t xml:space="preserve"> </w:t>
      </w:r>
      <w:r w:rsidR="00E90DC3" w:rsidRPr="002A4F28">
        <w:t>соответствующие</w:t>
      </w:r>
      <w:r w:rsidRPr="002A4F28">
        <w:t xml:space="preserve"> </w:t>
      </w:r>
      <w:r w:rsidR="00E90DC3" w:rsidRPr="002A4F28">
        <w:t>даты</w:t>
      </w:r>
      <w:r w:rsidRPr="002A4F28">
        <w:t xml:space="preserve"> </w:t>
      </w:r>
      <w:r w:rsidR="00E90DC3" w:rsidRPr="002A4F28">
        <w:t>января</w:t>
      </w:r>
      <w:r w:rsidRPr="002A4F28">
        <w:t xml:space="preserve"> </w:t>
      </w:r>
      <w:r w:rsidR="00E90DC3" w:rsidRPr="002A4F28">
        <w:t>2025</w:t>
      </w:r>
      <w:r w:rsidRPr="002A4F28">
        <w:t xml:space="preserve"> </w:t>
      </w:r>
      <w:r w:rsidR="00E90DC3" w:rsidRPr="002A4F28">
        <w:t>года</w:t>
      </w:r>
      <w:r w:rsidRPr="002A4F28">
        <w:t>»</w:t>
      </w:r>
      <w:r w:rsidR="00E90DC3" w:rsidRPr="002A4F28">
        <w:t>,</w:t>
      </w:r>
      <w:r w:rsidRPr="002A4F28">
        <w:t xml:space="preserve"> - </w:t>
      </w:r>
      <w:r w:rsidR="00E90DC3" w:rsidRPr="002A4F28">
        <w:t>заверил</w:t>
      </w:r>
      <w:r w:rsidRPr="002A4F28">
        <w:t xml:space="preserve"> </w:t>
      </w:r>
      <w:r w:rsidR="00E90DC3" w:rsidRPr="002A4F28">
        <w:t>глава</w:t>
      </w:r>
      <w:r w:rsidRPr="002A4F28">
        <w:t xml:space="preserve"> </w:t>
      </w:r>
      <w:r w:rsidR="00E90DC3" w:rsidRPr="002A4F28">
        <w:t>Соцфонда.</w:t>
      </w:r>
    </w:p>
    <w:p w14:paraId="19DD3AA7" w14:textId="77777777" w:rsidR="00E90DC3" w:rsidRPr="002A4F28" w:rsidRDefault="00E071C9" w:rsidP="00E90DC3">
      <w:hyperlink r:id="rId22" w:history="1">
        <w:r w:rsidR="00E90DC3" w:rsidRPr="002A4F28">
          <w:rPr>
            <w:rStyle w:val="a3"/>
          </w:rPr>
          <w:t>http://pbroker.ru/?p=78792</w:t>
        </w:r>
      </w:hyperlink>
      <w:r w:rsidR="002818A7" w:rsidRPr="002A4F28">
        <w:t xml:space="preserve"> </w:t>
      </w:r>
    </w:p>
    <w:p w14:paraId="571FE0F9" w14:textId="77777777" w:rsidR="00E90DC3" w:rsidRPr="002A4F28" w:rsidRDefault="00E90DC3" w:rsidP="00E90DC3">
      <w:pPr>
        <w:pStyle w:val="2"/>
      </w:pPr>
      <w:bookmarkStart w:id="82" w:name="_Toc180043251"/>
      <w:r w:rsidRPr="002A4F28">
        <w:t>Конкурент</w:t>
      </w:r>
      <w:r w:rsidR="002818A7" w:rsidRPr="002A4F28">
        <w:t xml:space="preserve"> </w:t>
      </w:r>
      <w:r w:rsidR="00EA6BA7" w:rsidRPr="002A4F28">
        <w:t>(Владивосток)</w:t>
      </w:r>
      <w:r w:rsidRPr="002A4F28">
        <w:t>,</w:t>
      </w:r>
      <w:r w:rsidR="002818A7" w:rsidRPr="002A4F28">
        <w:t xml:space="preserve"> </w:t>
      </w:r>
      <w:r w:rsidRPr="002A4F28">
        <w:t>16.10.2024,</w:t>
      </w:r>
      <w:r w:rsidR="002818A7" w:rsidRPr="002A4F28">
        <w:t xml:space="preserve"> </w:t>
      </w:r>
      <w:r w:rsidRPr="002A4F28">
        <w:t>Индексация</w:t>
      </w:r>
      <w:r w:rsidR="002818A7" w:rsidRPr="002A4F28">
        <w:t xml:space="preserve"> </w:t>
      </w:r>
      <w:r w:rsidRPr="002A4F28">
        <w:t>и</w:t>
      </w:r>
      <w:r w:rsidR="002818A7" w:rsidRPr="002A4F28">
        <w:t xml:space="preserve"> </w:t>
      </w:r>
      <w:r w:rsidRPr="002A4F28">
        <w:t>компенсация.</w:t>
      </w:r>
      <w:r w:rsidR="002818A7" w:rsidRPr="002A4F28">
        <w:t xml:space="preserve"> </w:t>
      </w:r>
      <w:r w:rsidRPr="002A4F28">
        <w:t>С</w:t>
      </w:r>
      <w:r w:rsidR="002818A7" w:rsidRPr="002A4F28">
        <w:t xml:space="preserve"> </w:t>
      </w:r>
      <w:r w:rsidRPr="002A4F28">
        <w:t>1</w:t>
      </w:r>
      <w:r w:rsidR="002818A7" w:rsidRPr="002A4F28">
        <w:t xml:space="preserve"> </w:t>
      </w:r>
      <w:r w:rsidRPr="002A4F28">
        <w:t>января</w:t>
      </w:r>
      <w:r w:rsidR="002818A7" w:rsidRPr="002A4F28">
        <w:t xml:space="preserve"> </w:t>
      </w:r>
      <w:r w:rsidRPr="002A4F28">
        <w:t>пенсионеры</w:t>
      </w:r>
      <w:r w:rsidR="002818A7" w:rsidRPr="002A4F28">
        <w:t xml:space="preserve"> </w:t>
      </w:r>
      <w:r w:rsidRPr="002A4F28">
        <w:t>удивятся</w:t>
      </w:r>
      <w:r w:rsidR="002818A7" w:rsidRPr="002A4F28">
        <w:t xml:space="preserve"> </w:t>
      </w:r>
      <w:r w:rsidRPr="002A4F28">
        <w:t>новым</w:t>
      </w:r>
      <w:r w:rsidR="002818A7" w:rsidRPr="002A4F28">
        <w:t xml:space="preserve"> </w:t>
      </w:r>
      <w:r w:rsidRPr="002A4F28">
        <w:t>суммам</w:t>
      </w:r>
      <w:r w:rsidR="002818A7" w:rsidRPr="002A4F28">
        <w:t xml:space="preserve"> </w:t>
      </w:r>
      <w:r w:rsidRPr="002A4F28">
        <w:t>пенсий</w:t>
      </w:r>
      <w:bookmarkEnd w:id="82"/>
    </w:p>
    <w:p w14:paraId="7D069528" w14:textId="77777777" w:rsidR="00E90DC3" w:rsidRPr="002A4F28" w:rsidRDefault="00E90DC3" w:rsidP="00AE18A8">
      <w:pPr>
        <w:pStyle w:val="3"/>
      </w:pPr>
      <w:bookmarkStart w:id="83" w:name="_Toc180043252"/>
      <w:r w:rsidRPr="002A4F28">
        <w:t>С</w:t>
      </w:r>
      <w:r w:rsidR="002818A7" w:rsidRPr="002A4F28">
        <w:t xml:space="preserve"> </w:t>
      </w:r>
      <w:r w:rsidRPr="002A4F28">
        <w:t>1</w:t>
      </w:r>
      <w:r w:rsidR="002818A7" w:rsidRPr="002A4F28">
        <w:t xml:space="preserve"> </w:t>
      </w:r>
      <w:r w:rsidRPr="002A4F28">
        <w:t>января</w:t>
      </w:r>
      <w:r w:rsidR="002818A7" w:rsidRPr="002A4F28">
        <w:t xml:space="preserve"> </w:t>
      </w:r>
      <w:r w:rsidRPr="002A4F28">
        <w:t>2025</w:t>
      </w:r>
      <w:r w:rsidR="002818A7" w:rsidRPr="002A4F28">
        <w:t xml:space="preserve"> </w:t>
      </w:r>
      <w:r w:rsidRPr="002A4F28">
        <w:t>г.</w:t>
      </w:r>
      <w:r w:rsidR="002818A7" w:rsidRPr="002A4F28">
        <w:t xml:space="preserve"> </w:t>
      </w:r>
      <w:r w:rsidRPr="002A4F28">
        <w:t>страховые</w:t>
      </w:r>
      <w:r w:rsidR="002818A7" w:rsidRPr="002A4F28">
        <w:t xml:space="preserve"> </w:t>
      </w:r>
      <w:r w:rsidRPr="002A4F28">
        <w:t>пенсии</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увеличатся</w:t>
      </w:r>
      <w:r w:rsidR="002818A7" w:rsidRPr="002A4F28">
        <w:t xml:space="preserve"> </w:t>
      </w:r>
      <w:r w:rsidRPr="002A4F28">
        <w:t>на</w:t>
      </w:r>
      <w:r w:rsidR="002818A7" w:rsidRPr="002A4F28">
        <w:t xml:space="preserve"> </w:t>
      </w:r>
      <w:r w:rsidRPr="002A4F28">
        <w:t>7,3%,</w:t>
      </w:r>
      <w:r w:rsidR="002818A7" w:rsidRPr="002A4F28">
        <w:t xml:space="preserve"> </w:t>
      </w:r>
      <w:r w:rsidRPr="002A4F28">
        <w:t>причем</w:t>
      </w:r>
      <w:r w:rsidR="002818A7" w:rsidRPr="002A4F28">
        <w:t xml:space="preserve"> </w:t>
      </w:r>
      <w:r w:rsidRPr="002A4F28">
        <w:t>для</w:t>
      </w:r>
      <w:r w:rsidR="002818A7" w:rsidRPr="002A4F28">
        <w:t xml:space="preserve"> </w:t>
      </w:r>
      <w:r w:rsidRPr="002A4F28">
        <w:t>всех</w:t>
      </w:r>
      <w:r w:rsidR="002818A7" w:rsidRPr="002A4F28">
        <w:t xml:space="preserve"> </w:t>
      </w:r>
      <w:r w:rsidRPr="002A4F28">
        <w:t>получателей</w:t>
      </w:r>
      <w:r w:rsidR="002818A7" w:rsidRPr="002A4F28">
        <w:t xml:space="preserve"> </w:t>
      </w:r>
      <w:r w:rsidRPr="002A4F28">
        <w:t>страховых</w:t>
      </w:r>
      <w:r w:rsidR="002818A7" w:rsidRPr="002A4F28">
        <w:t xml:space="preserve"> </w:t>
      </w:r>
      <w:r w:rsidRPr="002A4F28">
        <w:t>пенсий,</w:t>
      </w:r>
      <w:r w:rsidR="002818A7" w:rsidRPr="002A4F28">
        <w:t xml:space="preserve"> </w:t>
      </w:r>
      <w:r w:rsidRPr="002A4F28">
        <w:t>как</w:t>
      </w:r>
      <w:r w:rsidR="002818A7" w:rsidRPr="002A4F28">
        <w:t xml:space="preserve"> </w:t>
      </w:r>
      <w:r w:rsidRPr="002A4F28">
        <w:t>работающих,</w:t>
      </w:r>
      <w:r w:rsidR="002818A7" w:rsidRPr="002A4F28">
        <w:t xml:space="preserve"> </w:t>
      </w:r>
      <w:r w:rsidRPr="002A4F28">
        <w:t>так</w:t>
      </w:r>
      <w:r w:rsidR="002818A7" w:rsidRPr="002A4F28">
        <w:t xml:space="preserve"> </w:t>
      </w:r>
      <w:r w:rsidRPr="002A4F28">
        <w:t>и</w:t>
      </w:r>
      <w:r w:rsidR="002818A7" w:rsidRPr="002A4F28">
        <w:t xml:space="preserve"> </w:t>
      </w:r>
      <w:r w:rsidRPr="002A4F28">
        <w:t>не</w:t>
      </w:r>
      <w:r w:rsidR="002818A7" w:rsidRPr="002A4F28">
        <w:t xml:space="preserve"> </w:t>
      </w:r>
      <w:r w:rsidRPr="002A4F28">
        <w:t>работающих,</w:t>
      </w:r>
      <w:r w:rsidR="002818A7" w:rsidRPr="002A4F28">
        <w:t xml:space="preserve"> </w:t>
      </w:r>
      <w:r w:rsidRPr="002A4F28">
        <w:t>рассказала</w:t>
      </w:r>
      <w:r w:rsidR="002818A7" w:rsidRPr="002A4F28">
        <w:t xml:space="preserve"> </w:t>
      </w:r>
      <w:r w:rsidRPr="002A4F28">
        <w:t>член</w:t>
      </w:r>
      <w:r w:rsidR="002818A7" w:rsidRPr="002A4F28">
        <w:t xml:space="preserve"> </w:t>
      </w:r>
      <w:r w:rsidRPr="002A4F28">
        <w:t>комитета</w:t>
      </w:r>
      <w:r w:rsidR="002818A7" w:rsidRPr="002A4F28">
        <w:t xml:space="preserve"> </w:t>
      </w:r>
      <w:r w:rsidRPr="002A4F28">
        <w:t>Госдумы</w:t>
      </w:r>
      <w:r w:rsidR="002818A7" w:rsidRPr="002A4F28">
        <w:t xml:space="preserve"> </w:t>
      </w:r>
      <w:r w:rsidRPr="002A4F28">
        <w:t>по</w:t>
      </w:r>
      <w:r w:rsidR="002818A7" w:rsidRPr="002A4F28">
        <w:t xml:space="preserve"> </w:t>
      </w:r>
      <w:r w:rsidRPr="002A4F28">
        <w:t>труду,</w:t>
      </w:r>
      <w:r w:rsidR="002818A7" w:rsidRPr="002A4F28">
        <w:t xml:space="preserve"> </w:t>
      </w:r>
      <w:r w:rsidRPr="002A4F28">
        <w:t>социальной</w:t>
      </w:r>
      <w:r w:rsidR="002818A7" w:rsidRPr="002A4F28">
        <w:t xml:space="preserve"> </w:t>
      </w:r>
      <w:r w:rsidRPr="002A4F28">
        <w:t>политике</w:t>
      </w:r>
      <w:r w:rsidR="002818A7" w:rsidRPr="002A4F28">
        <w:t xml:space="preserve"> </w:t>
      </w:r>
      <w:r w:rsidRPr="002A4F28">
        <w:t>и</w:t>
      </w:r>
      <w:r w:rsidR="002818A7" w:rsidRPr="002A4F28">
        <w:t xml:space="preserve"> </w:t>
      </w:r>
      <w:r w:rsidRPr="002A4F28">
        <w:t>делам</w:t>
      </w:r>
      <w:r w:rsidR="002818A7" w:rsidRPr="002A4F28">
        <w:t xml:space="preserve"> </w:t>
      </w:r>
      <w:r w:rsidRPr="002A4F28">
        <w:t>ветеранов</w:t>
      </w:r>
      <w:r w:rsidR="002818A7" w:rsidRPr="002A4F28">
        <w:t xml:space="preserve"> </w:t>
      </w:r>
      <w:r w:rsidRPr="002A4F28">
        <w:t>Светлана</w:t>
      </w:r>
      <w:r w:rsidR="002818A7" w:rsidRPr="002A4F28">
        <w:t xml:space="preserve"> </w:t>
      </w:r>
      <w:r w:rsidRPr="002A4F28">
        <w:t>Бессараб.</w:t>
      </w:r>
      <w:bookmarkEnd w:id="83"/>
    </w:p>
    <w:p w14:paraId="00952488" w14:textId="77777777" w:rsidR="00E90DC3" w:rsidRPr="002A4F28" w:rsidRDefault="00E90DC3" w:rsidP="00E90DC3">
      <w:r w:rsidRPr="002A4F28">
        <w:t>Индексацию,</w:t>
      </w:r>
      <w:r w:rsidR="002818A7" w:rsidRPr="002A4F28">
        <w:t xml:space="preserve"> </w:t>
      </w:r>
      <w:r w:rsidRPr="002A4F28">
        <w:t>по</w:t>
      </w:r>
      <w:r w:rsidR="002818A7" w:rsidRPr="002A4F28">
        <w:t xml:space="preserve"> </w:t>
      </w:r>
      <w:r w:rsidRPr="002A4F28">
        <w:t>словам</w:t>
      </w:r>
      <w:r w:rsidR="002818A7" w:rsidRPr="002A4F28">
        <w:t xml:space="preserve"> </w:t>
      </w:r>
      <w:r w:rsidRPr="002A4F28">
        <w:t>Бессараб,</w:t>
      </w:r>
      <w:r w:rsidR="002818A7" w:rsidRPr="002A4F28">
        <w:t xml:space="preserve"> </w:t>
      </w:r>
      <w:r w:rsidRPr="002A4F28">
        <w:t>получат</w:t>
      </w:r>
      <w:r w:rsidR="002818A7" w:rsidRPr="002A4F28">
        <w:t xml:space="preserve"> </w:t>
      </w:r>
      <w:r w:rsidRPr="002A4F28">
        <w:t>более</w:t>
      </w:r>
      <w:r w:rsidR="002818A7" w:rsidRPr="002A4F28">
        <w:t xml:space="preserve"> </w:t>
      </w:r>
      <w:r w:rsidRPr="002A4F28">
        <w:t>7</w:t>
      </w:r>
      <w:r w:rsidR="002818A7" w:rsidRPr="002A4F28">
        <w:t xml:space="preserve"> </w:t>
      </w:r>
      <w:r w:rsidRPr="002A4F28">
        <w:t>млн</w:t>
      </w:r>
      <w:r w:rsidR="002818A7" w:rsidRPr="002A4F28">
        <w:t xml:space="preserve"> </w:t>
      </w:r>
      <w:r w:rsidRPr="002A4F28">
        <w:t>работающих</w:t>
      </w:r>
      <w:r w:rsidR="002818A7" w:rsidRPr="002A4F28">
        <w:t xml:space="preserve"> </w:t>
      </w:r>
      <w:r w:rsidRPr="002A4F28">
        <w:t>пенсионеров.</w:t>
      </w:r>
      <w:r w:rsidR="002818A7" w:rsidRPr="002A4F28">
        <w:t xml:space="preserve"> </w:t>
      </w:r>
      <w:r w:rsidRPr="002A4F28">
        <w:t>Кроме</w:t>
      </w:r>
      <w:r w:rsidR="002818A7" w:rsidRPr="002A4F28">
        <w:t xml:space="preserve"> </w:t>
      </w:r>
      <w:r w:rsidRPr="002A4F28">
        <w:t>того,</w:t>
      </w:r>
      <w:r w:rsidR="002818A7" w:rsidRPr="002A4F28">
        <w:t xml:space="preserve"> </w:t>
      </w:r>
      <w:r w:rsidRPr="002A4F28">
        <w:t>будут</w:t>
      </w:r>
      <w:r w:rsidR="002818A7" w:rsidRPr="002A4F28">
        <w:t xml:space="preserve"> </w:t>
      </w:r>
      <w:r w:rsidRPr="002A4F28">
        <w:t>увеличены</w:t>
      </w:r>
      <w:r w:rsidR="002818A7" w:rsidRPr="002A4F28">
        <w:t xml:space="preserve"> </w:t>
      </w:r>
      <w:r w:rsidRPr="002A4F28">
        <w:t>все</w:t>
      </w:r>
      <w:r w:rsidR="002818A7" w:rsidRPr="002A4F28">
        <w:t xml:space="preserve"> </w:t>
      </w:r>
      <w:r w:rsidRPr="002A4F28">
        <w:t>социальные</w:t>
      </w:r>
      <w:r w:rsidR="002818A7" w:rsidRPr="002A4F28">
        <w:t xml:space="preserve"> </w:t>
      </w:r>
      <w:r w:rsidRPr="002A4F28">
        <w:t>гарантии</w:t>
      </w:r>
      <w:r w:rsidR="002818A7" w:rsidRPr="002A4F28">
        <w:t xml:space="preserve"> </w:t>
      </w:r>
      <w:r w:rsidRPr="002A4F28">
        <w:t>и</w:t>
      </w:r>
      <w:r w:rsidR="002818A7" w:rsidRPr="002A4F28">
        <w:t xml:space="preserve"> </w:t>
      </w:r>
      <w:r w:rsidRPr="002A4F28">
        <w:t>льготы</w:t>
      </w:r>
      <w:r w:rsidR="002818A7" w:rsidRPr="002A4F28">
        <w:t xml:space="preserve"> </w:t>
      </w:r>
      <w:r w:rsidRPr="002A4F28">
        <w:t>для</w:t>
      </w:r>
      <w:r w:rsidR="002818A7" w:rsidRPr="002A4F28">
        <w:t xml:space="preserve"> </w:t>
      </w:r>
      <w:r w:rsidRPr="002A4F28">
        <w:t>семей</w:t>
      </w:r>
      <w:r w:rsidR="002818A7" w:rsidRPr="002A4F28">
        <w:t xml:space="preserve"> </w:t>
      </w:r>
      <w:r w:rsidRPr="002A4F28">
        <w:t>с</w:t>
      </w:r>
      <w:r w:rsidR="002818A7" w:rsidRPr="002A4F28">
        <w:t xml:space="preserve"> </w:t>
      </w:r>
      <w:r w:rsidRPr="002A4F28">
        <w:t>детьми</w:t>
      </w:r>
      <w:r w:rsidR="002818A7" w:rsidRPr="002A4F28">
        <w:t xml:space="preserve"> </w:t>
      </w:r>
      <w:r w:rsidRPr="002A4F28">
        <w:t>в</w:t>
      </w:r>
      <w:r w:rsidR="002818A7" w:rsidRPr="002A4F28">
        <w:t xml:space="preserve"> </w:t>
      </w:r>
      <w:r w:rsidRPr="002A4F28">
        <w:t>связи</w:t>
      </w:r>
      <w:r w:rsidR="002818A7" w:rsidRPr="002A4F28">
        <w:t xml:space="preserve"> </w:t>
      </w:r>
      <w:r w:rsidRPr="002A4F28">
        <w:t>с</w:t>
      </w:r>
      <w:r w:rsidR="002818A7" w:rsidRPr="002A4F28">
        <w:t xml:space="preserve"> </w:t>
      </w:r>
      <w:r w:rsidRPr="002A4F28">
        <w:t>ростом</w:t>
      </w:r>
      <w:r w:rsidR="002818A7" w:rsidRPr="002A4F28">
        <w:t xml:space="preserve"> </w:t>
      </w:r>
      <w:r w:rsidRPr="002A4F28">
        <w:t>прожиточного</w:t>
      </w:r>
      <w:r w:rsidR="002818A7" w:rsidRPr="002A4F28">
        <w:t xml:space="preserve"> </w:t>
      </w:r>
      <w:r w:rsidRPr="002A4F28">
        <w:t>минимума.</w:t>
      </w:r>
      <w:r w:rsidR="002818A7" w:rsidRPr="002A4F28">
        <w:t xml:space="preserve"> </w:t>
      </w:r>
      <w:r w:rsidRPr="002A4F28">
        <w:t>Материнский</w:t>
      </w:r>
      <w:r w:rsidR="002818A7" w:rsidRPr="002A4F28">
        <w:t xml:space="preserve"> </w:t>
      </w:r>
      <w:r w:rsidRPr="002A4F28">
        <w:t>семейный</w:t>
      </w:r>
      <w:r w:rsidR="002818A7" w:rsidRPr="002A4F28">
        <w:t xml:space="preserve"> </w:t>
      </w:r>
      <w:r w:rsidRPr="002A4F28">
        <w:t>капитал</w:t>
      </w:r>
      <w:r w:rsidR="002818A7" w:rsidRPr="002A4F28">
        <w:t xml:space="preserve"> </w:t>
      </w:r>
      <w:r w:rsidRPr="002A4F28">
        <w:t>с</w:t>
      </w:r>
      <w:r w:rsidR="002818A7" w:rsidRPr="002A4F28">
        <w:t xml:space="preserve"> </w:t>
      </w:r>
      <w:r w:rsidRPr="002A4F28">
        <w:t>1</w:t>
      </w:r>
      <w:r w:rsidR="002818A7" w:rsidRPr="002A4F28">
        <w:t xml:space="preserve"> </w:t>
      </w:r>
      <w:r w:rsidRPr="002A4F28">
        <w:t>февраля</w:t>
      </w:r>
      <w:r w:rsidR="002818A7" w:rsidRPr="002A4F28">
        <w:t xml:space="preserve"> </w:t>
      </w:r>
      <w:r w:rsidRPr="002A4F28">
        <w:t>вырастет</w:t>
      </w:r>
      <w:r w:rsidR="002818A7" w:rsidRPr="002A4F28">
        <w:t xml:space="preserve"> </w:t>
      </w:r>
      <w:r w:rsidRPr="002A4F28">
        <w:t>на</w:t>
      </w:r>
      <w:r w:rsidR="002818A7" w:rsidRPr="002A4F28">
        <w:t xml:space="preserve"> </w:t>
      </w:r>
      <w:r w:rsidRPr="002A4F28">
        <w:t>7,3%.</w:t>
      </w:r>
    </w:p>
    <w:p w14:paraId="74A738C4" w14:textId="77777777" w:rsidR="00E90DC3" w:rsidRPr="002A4F28" w:rsidRDefault="00E90DC3" w:rsidP="00E90DC3">
      <w:r w:rsidRPr="002A4F28">
        <w:t>Наконец,</w:t>
      </w:r>
      <w:r w:rsidR="002818A7" w:rsidRPr="002A4F28">
        <w:t xml:space="preserve"> </w:t>
      </w:r>
      <w:r w:rsidRPr="002A4F28">
        <w:t>будут</w:t>
      </w:r>
      <w:r w:rsidR="002818A7" w:rsidRPr="002A4F28">
        <w:t xml:space="preserve"> </w:t>
      </w:r>
      <w:r w:rsidRPr="002A4F28">
        <w:t>выполнены</w:t>
      </w:r>
      <w:r w:rsidR="002818A7" w:rsidRPr="002A4F28">
        <w:t xml:space="preserve"> </w:t>
      </w:r>
      <w:r w:rsidRPr="002A4F28">
        <w:t>ряд</w:t>
      </w:r>
      <w:r w:rsidR="002818A7" w:rsidRPr="002A4F28">
        <w:t xml:space="preserve"> </w:t>
      </w:r>
      <w:r w:rsidRPr="002A4F28">
        <w:t>социальных</w:t>
      </w:r>
      <w:r w:rsidR="002818A7" w:rsidRPr="002A4F28">
        <w:t xml:space="preserve"> </w:t>
      </w:r>
      <w:r w:rsidRPr="002A4F28">
        <w:t>гарантий,</w:t>
      </w:r>
      <w:r w:rsidR="002818A7" w:rsidRPr="002A4F28">
        <w:t xml:space="preserve"> </w:t>
      </w:r>
      <w:r w:rsidRPr="002A4F28">
        <w:t>которые</w:t>
      </w:r>
      <w:r w:rsidR="002818A7" w:rsidRPr="002A4F28">
        <w:t xml:space="preserve"> </w:t>
      </w:r>
      <w:r w:rsidRPr="002A4F28">
        <w:t>были</w:t>
      </w:r>
      <w:r w:rsidR="002818A7" w:rsidRPr="002A4F28">
        <w:t xml:space="preserve"> </w:t>
      </w:r>
      <w:r w:rsidRPr="002A4F28">
        <w:t>приняты</w:t>
      </w:r>
      <w:r w:rsidR="002818A7" w:rsidRPr="002A4F28">
        <w:t xml:space="preserve"> </w:t>
      </w:r>
      <w:r w:rsidRPr="002A4F28">
        <w:t>законодательно</w:t>
      </w:r>
      <w:r w:rsidR="002818A7" w:rsidRPr="002A4F28">
        <w:t xml:space="preserve"> </w:t>
      </w:r>
      <w:r w:rsidRPr="002A4F28">
        <w:t>в</w:t>
      </w:r>
      <w:r w:rsidR="002818A7" w:rsidRPr="002A4F28">
        <w:t xml:space="preserve"> </w:t>
      </w:r>
      <w:r w:rsidRPr="002A4F28">
        <w:t>прошлую</w:t>
      </w:r>
      <w:r w:rsidR="002818A7" w:rsidRPr="002A4F28">
        <w:t xml:space="preserve"> </w:t>
      </w:r>
      <w:r w:rsidRPr="002A4F28">
        <w:t>весеннюю</w:t>
      </w:r>
      <w:r w:rsidR="002818A7" w:rsidRPr="002A4F28">
        <w:t xml:space="preserve"> </w:t>
      </w:r>
      <w:r w:rsidRPr="002A4F28">
        <w:t>сессию</w:t>
      </w:r>
      <w:r w:rsidR="002818A7" w:rsidRPr="002A4F28">
        <w:t xml:space="preserve"> </w:t>
      </w:r>
      <w:r w:rsidRPr="002A4F28">
        <w:t>Госдумы.</w:t>
      </w:r>
    </w:p>
    <w:p w14:paraId="4E399C5B" w14:textId="77777777" w:rsidR="00E90DC3" w:rsidRPr="002A4F28" w:rsidRDefault="002818A7" w:rsidP="00E90DC3">
      <w:r w:rsidRPr="002A4F28">
        <w:t>«</w:t>
      </w:r>
      <w:r w:rsidR="00E90DC3" w:rsidRPr="002A4F28">
        <w:t>Например,</w:t>
      </w:r>
      <w:r w:rsidRPr="002A4F28">
        <w:t xml:space="preserve"> </w:t>
      </w:r>
      <w:r w:rsidR="00E90DC3" w:rsidRPr="002A4F28">
        <w:t>компенсационная</w:t>
      </w:r>
      <w:r w:rsidRPr="002A4F28">
        <w:t xml:space="preserve"> </w:t>
      </w:r>
      <w:r w:rsidR="00E90DC3" w:rsidRPr="002A4F28">
        <w:t>выплата</w:t>
      </w:r>
      <w:r w:rsidRPr="002A4F28">
        <w:t xml:space="preserve"> </w:t>
      </w:r>
      <w:r w:rsidR="00E90DC3" w:rsidRPr="002A4F28">
        <w:t>в</w:t>
      </w:r>
      <w:r w:rsidRPr="002A4F28">
        <w:t xml:space="preserve"> </w:t>
      </w:r>
      <w:r w:rsidR="00E90DC3" w:rsidRPr="002A4F28">
        <w:t>размере</w:t>
      </w:r>
      <w:r w:rsidRPr="002A4F28">
        <w:t xml:space="preserve"> </w:t>
      </w:r>
      <w:r w:rsidR="00E90DC3" w:rsidRPr="002A4F28">
        <w:t>1200</w:t>
      </w:r>
      <w:r w:rsidRPr="002A4F28">
        <w:t xml:space="preserve"> </w:t>
      </w:r>
      <w:r w:rsidR="00E90DC3" w:rsidRPr="002A4F28">
        <w:t>руб.</w:t>
      </w:r>
      <w:r w:rsidRPr="002A4F28">
        <w:t xml:space="preserve"> </w:t>
      </w:r>
      <w:r w:rsidR="00E90DC3" w:rsidRPr="002A4F28">
        <w:t>для</w:t>
      </w:r>
      <w:r w:rsidRPr="002A4F28">
        <w:t xml:space="preserve"> </w:t>
      </w:r>
      <w:r w:rsidR="00E90DC3" w:rsidRPr="002A4F28">
        <w:t>инвалидов</w:t>
      </w:r>
      <w:r w:rsidRPr="002A4F28">
        <w:t xml:space="preserve"> </w:t>
      </w:r>
      <w:r w:rsidR="00E90DC3" w:rsidRPr="002A4F28">
        <w:t>I</w:t>
      </w:r>
      <w:r w:rsidRPr="002A4F28">
        <w:t xml:space="preserve"> </w:t>
      </w:r>
      <w:r w:rsidR="00E90DC3" w:rsidRPr="002A4F28">
        <w:t>группы</w:t>
      </w:r>
      <w:r w:rsidRPr="002A4F28">
        <w:t xml:space="preserve"> </w:t>
      </w:r>
      <w:r w:rsidR="00E90DC3" w:rsidRPr="002A4F28">
        <w:t>и</w:t>
      </w:r>
      <w:r w:rsidRPr="002A4F28">
        <w:t xml:space="preserve"> </w:t>
      </w:r>
      <w:r w:rsidR="00E90DC3" w:rsidRPr="002A4F28">
        <w:t>лиц</w:t>
      </w:r>
      <w:r w:rsidRPr="002A4F28">
        <w:t xml:space="preserve"> </w:t>
      </w:r>
      <w:r w:rsidR="00E90DC3" w:rsidRPr="002A4F28">
        <w:t>старше</w:t>
      </w:r>
      <w:r w:rsidRPr="002A4F28">
        <w:t xml:space="preserve"> </w:t>
      </w:r>
      <w:r w:rsidR="00E90DC3" w:rsidRPr="002A4F28">
        <w:t>80</w:t>
      </w:r>
      <w:r w:rsidRPr="002A4F28">
        <w:t xml:space="preserve"> </w:t>
      </w:r>
      <w:r w:rsidR="00E90DC3" w:rsidRPr="002A4F28">
        <w:t>лет</w:t>
      </w:r>
      <w:r w:rsidRPr="002A4F28">
        <w:t xml:space="preserve"> </w:t>
      </w:r>
      <w:r w:rsidR="00E90DC3" w:rsidRPr="002A4F28">
        <w:t>будет</w:t>
      </w:r>
      <w:r w:rsidRPr="002A4F28">
        <w:t xml:space="preserve"> </w:t>
      </w:r>
      <w:r w:rsidR="00E90DC3" w:rsidRPr="002A4F28">
        <w:t>назначаться</w:t>
      </w:r>
      <w:r w:rsidRPr="002A4F28">
        <w:t xml:space="preserve"> </w:t>
      </w:r>
      <w:r w:rsidR="00E90DC3" w:rsidRPr="002A4F28">
        <w:t>в</w:t>
      </w:r>
      <w:r w:rsidRPr="002A4F28">
        <w:t xml:space="preserve"> </w:t>
      </w:r>
      <w:r w:rsidR="00E90DC3" w:rsidRPr="002A4F28">
        <w:t>проактивном</w:t>
      </w:r>
      <w:r w:rsidRPr="002A4F28">
        <w:t xml:space="preserve"> </w:t>
      </w:r>
      <w:r w:rsidR="00E90DC3" w:rsidRPr="002A4F28">
        <w:t>режиме.</w:t>
      </w:r>
      <w:r w:rsidRPr="002A4F28">
        <w:t xml:space="preserve"> </w:t>
      </w:r>
      <w:r w:rsidR="00E90DC3" w:rsidRPr="002A4F28">
        <w:t>Она</w:t>
      </w:r>
      <w:r w:rsidRPr="002A4F28">
        <w:t xml:space="preserve"> </w:t>
      </w:r>
      <w:r w:rsidR="00E90DC3" w:rsidRPr="002A4F28">
        <w:t>будет</w:t>
      </w:r>
      <w:r w:rsidRPr="002A4F28">
        <w:t xml:space="preserve"> </w:t>
      </w:r>
      <w:r w:rsidR="00E90DC3" w:rsidRPr="002A4F28">
        <w:t>присовокуплена</w:t>
      </w:r>
      <w:r w:rsidRPr="002A4F28">
        <w:t xml:space="preserve"> </w:t>
      </w:r>
      <w:r w:rsidR="00E90DC3" w:rsidRPr="002A4F28">
        <w:t>к</w:t>
      </w:r>
      <w:r w:rsidRPr="002A4F28">
        <w:t xml:space="preserve"> </w:t>
      </w:r>
      <w:r w:rsidR="00E90DC3" w:rsidRPr="002A4F28">
        <w:t>пенсии</w:t>
      </w:r>
      <w:r w:rsidRPr="002A4F28">
        <w:t xml:space="preserve"> </w:t>
      </w:r>
      <w:r w:rsidR="00E90DC3" w:rsidRPr="002A4F28">
        <w:t>получателя,</w:t>
      </w:r>
      <w:r w:rsidRPr="002A4F28">
        <w:t xml:space="preserve"> </w:t>
      </w:r>
      <w:r w:rsidR="00E90DC3" w:rsidRPr="002A4F28">
        <w:t>и</w:t>
      </w:r>
      <w:r w:rsidRPr="002A4F28">
        <w:t xml:space="preserve"> </w:t>
      </w:r>
      <w:r w:rsidR="00E90DC3" w:rsidRPr="002A4F28">
        <w:t>теперь</w:t>
      </w:r>
      <w:r w:rsidRPr="002A4F28">
        <w:t xml:space="preserve"> </w:t>
      </w:r>
      <w:r w:rsidR="00E90DC3" w:rsidRPr="002A4F28">
        <w:t>она</w:t>
      </w:r>
      <w:r w:rsidRPr="002A4F28">
        <w:t xml:space="preserve"> </w:t>
      </w:r>
      <w:r w:rsidR="00E90DC3" w:rsidRPr="002A4F28">
        <w:t>будет</w:t>
      </w:r>
      <w:r w:rsidRPr="002A4F28">
        <w:t xml:space="preserve"> </w:t>
      </w:r>
      <w:r w:rsidR="00E90DC3" w:rsidRPr="002A4F28">
        <w:t>уже</w:t>
      </w:r>
      <w:r w:rsidRPr="002A4F28">
        <w:t xml:space="preserve"> </w:t>
      </w:r>
      <w:r w:rsidR="00E90DC3" w:rsidRPr="002A4F28">
        <w:t>индексироваться</w:t>
      </w:r>
      <w:r w:rsidRPr="002A4F28">
        <w:t xml:space="preserve"> </w:t>
      </w:r>
      <w:r w:rsidR="00E90DC3" w:rsidRPr="002A4F28">
        <w:t>в</w:t>
      </w:r>
      <w:r w:rsidRPr="002A4F28">
        <w:t xml:space="preserve"> </w:t>
      </w:r>
      <w:r w:rsidR="00E90DC3" w:rsidRPr="002A4F28">
        <w:t>составе</w:t>
      </w:r>
      <w:r w:rsidRPr="002A4F28">
        <w:t xml:space="preserve"> </w:t>
      </w:r>
      <w:r w:rsidR="00E90DC3" w:rsidRPr="002A4F28">
        <w:t>пенсии</w:t>
      </w:r>
      <w:r w:rsidRPr="002A4F28">
        <w:t xml:space="preserve"> </w:t>
      </w:r>
      <w:r w:rsidR="00E90DC3" w:rsidRPr="002A4F28">
        <w:t>начиная</w:t>
      </w:r>
      <w:r w:rsidRPr="002A4F28">
        <w:t xml:space="preserve"> </w:t>
      </w:r>
      <w:r w:rsidR="00E90DC3" w:rsidRPr="002A4F28">
        <w:t>с</w:t>
      </w:r>
      <w:r w:rsidRPr="002A4F28">
        <w:t xml:space="preserve"> </w:t>
      </w:r>
      <w:r w:rsidR="00E90DC3" w:rsidRPr="002A4F28">
        <w:t>2026</w:t>
      </w:r>
      <w:r w:rsidRPr="002A4F28">
        <w:t xml:space="preserve"> </w:t>
      </w:r>
      <w:r w:rsidR="00E90DC3" w:rsidRPr="002A4F28">
        <w:t>г.</w:t>
      </w:r>
      <w:r w:rsidRPr="002A4F28">
        <w:t>»</w:t>
      </w:r>
      <w:r w:rsidR="00E90DC3" w:rsidRPr="002A4F28">
        <w:t>,</w:t>
      </w:r>
      <w:r w:rsidRPr="002A4F28">
        <w:t xml:space="preserve"> </w:t>
      </w:r>
      <w:r w:rsidR="00E90DC3" w:rsidRPr="002A4F28">
        <w:t>-</w:t>
      </w:r>
      <w:r w:rsidRPr="002A4F28">
        <w:t xml:space="preserve"> </w:t>
      </w:r>
      <w:r w:rsidR="00E90DC3" w:rsidRPr="002A4F28">
        <w:t>сообщила</w:t>
      </w:r>
      <w:r w:rsidRPr="002A4F28">
        <w:t xml:space="preserve"> </w:t>
      </w:r>
      <w:r w:rsidR="00E90DC3" w:rsidRPr="002A4F28">
        <w:t>депутат</w:t>
      </w:r>
      <w:r w:rsidRPr="002A4F28">
        <w:t xml:space="preserve"> </w:t>
      </w:r>
      <w:r w:rsidR="00E90DC3" w:rsidRPr="002A4F28">
        <w:t>в</w:t>
      </w:r>
      <w:r w:rsidRPr="002A4F28">
        <w:t xml:space="preserve"> </w:t>
      </w:r>
      <w:r w:rsidR="00E90DC3" w:rsidRPr="002A4F28">
        <w:t>разговоре</w:t>
      </w:r>
      <w:r w:rsidRPr="002A4F28">
        <w:t xml:space="preserve"> </w:t>
      </w:r>
      <w:r w:rsidR="00E90DC3" w:rsidRPr="002A4F28">
        <w:t>с</w:t>
      </w:r>
      <w:r w:rsidRPr="002A4F28">
        <w:t xml:space="preserve"> «</w:t>
      </w:r>
      <w:r w:rsidR="00E90DC3" w:rsidRPr="002A4F28">
        <w:t>Лентой.ру</w:t>
      </w:r>
      <w:r w:rsidRPr="002A4F28">
        <w:t>»</w:t>
      </w:r>
      <w:r w:rsidR="00E90DC3" w:rsidRPr="002A4F28">
        <w:t>.</w:t>
      </w:r>
    </w:p>
    <w:p w14:paraId="13303CAF" w14:textId="77777777" w:rsidR="00E90DC3" w:rsidRPr="002A4F28" w:rsidRDefault="00E90DC3" w:rsidP="00E90DC3">
      <w:r w:rsidRPr="002A4F28">
        <w:t>В</w:t>
      </w:r>
      <w:r w:rsidR="002818A7" w:rsidRPr="002A4F28">
        <w:t xml:space="preserve"> </w:t>
      </w:r>
      <w:r w:rsidRPr="002A4F28">
        <w:t>результате,</w:t>
      </w:r>
      <w:r w:rsidR="002818A7" w:rsidRPr="002A4F28">
        <w:t xml:space="preserve"> </w:t>
      </w:r>
      <w:r w:rsidRPr="002A4F28">
        <w:t>если</w:t>
      </w:r>
      <w:r w:rsidR="002818A7" w:rsidRPr="002A4F28">
        <w:t xml:space="preserve"> </w:t>
      </w:r>
      <w:r w:rsidRPr="002A4F28">
        <w:t>раньше</w:t>
      </w:r>
      <w:r w:rsidR="002818A7" w:rsidRPr="002A4F28">
        <w:t xml:space="preserve"> </w:t>
      </w:r>
      <w:r w:rsidRPr="002A4F28">
        <w:t>получателей</w:t>
      </w:r>
      <w:r w:rsidR="002818A7" w:rsidRPr="002A4F28">
        <w:t xml:space="preserve"> </w:t>
      </w:r>
      <w:r w:rsidRPr="002A4F28">
        <w:t>такой</w:t>
      </w:r>
      <w:r w:rsidR="002818A7" w:rsidRPr="002A4F28">
        <w:t xml:space="preserve"> </w:t>
      </w:r>
      <w:r w:rsidRPr="002A4F28">
        <w:t>выплаты</w:t>
      </w:r>
      <w:r w:rsidR="002818A7" w:rsidRPr="002A4F28">
        <w:t xml:space="preserve"> </w:t>
      </w:r>
      <w:r w:rsidRPr="002A4F28">
        <w:t>было</w:t>
      </w:r>
      <w:r w:rsidR="002818A7" w:rsidRPr="002A4F28">
        <w:t xml:space="preserve"> </w:t>
      </w:r>
      <w:r w:rsidRPr="002A4F28">
        <w:t>2,5</w:t>
      </w:r>
      <w:r w:rsidR="002818A7" w:rsidRPr="002A4F28">
        <w:t xml:space="preserve"> </w:t>
      </w:r>
      <w:r w:rsidRPr="002A4F28">
        <w:t>млн,</w:t>
      </w:r>
      <w:r w:rsidR="002818A7" w:rsidRPr="002A4F28">
        <w:t xml:space="preserve"> </w:t>
      </w:r>
      <w:r w:rsidRPr="002A4F28">
        <w:t>теперь</w:t>
      </w:r>
      <w:r w:rsidR="002818A7" w:rsidRPr="002A4F28">
        <w:t xml:space="preserve"> </w:t>
      </w:r>
      <w:r w:rsidRPr="002A4F28">
        <w:t>их</w:t>
      </w:r>
      <w:r w:rsidR="002818A7" w:rsidRPr="002A4F28">
        <w:t xml:space="preserve"> </w:t>
      </w:r>
      <w:r w:rsidRPr="002A4F28">
        <w:t>станет</w:t>
      </w:r>
      <w:r w:rsidR="002818A7" w:rsidRPr="002A4F28">
        <w:t xml:space="preserve"> </w:t>
      </w:r>
      <w:r w:rsidRPr="002A4F28">
        <w:t>больше</w:t>
      </w:r>
      <w:r w:rsidR="002818A7" w:rsidRPr="002A4F28">
        <w:t xml:space="preserve"> </w:t>
      </w:r>
      <w:r w:rsidRPr="002A4F28">
        <w:t>5</w:t>
      </w:r>
      <w:r w:rsidR="002818A7" w:rsidRPr="002A4F28">
        <w:t xml:space="preserve"> </w:t>
      </w:r>
      <w:r w:rsidRPr="002A4F28">
        <w:t>млн.</w:t>
      </w:r>
    </w:p>
    <w:p w14:paraId="3C94AF16" w14:textId="77777777" w:rsidR="00E90DC3" w:rsidRPr="002A4F28" w:rsidRDefault="00E071C9" w:rsidP="00E90DC3">
      <w:hyperlink r:id="rId23" w:history="1">
        <w:r w:rsidR="00E90DC3" w:rsidRPr="002A4F28">
          <w:rPr>
            <w:rStyle w:val="a3"/>
          </w:rPr>
          <w:t>https://konkurent.ru/article/71963</w:t>
        </w:r>
      </w:hyperlink>
      <w:r w:rsidR="002818A7" w:rsidRPr="002A4F28">
        <w:t xml:space="preserve"> </w:t>
      </w:r>
    </w:p>
    <w:p w14:paraId="2F0DAA99" w14:textId="77777777" w:rsidR="00593267" w:rsidRPr="002A4F28" w:rsidRDefault="00593267" w:rsidP="00593267">
      <w:pPr>
        <w:pStyle w:val="2"/>
      </w:pPr>
      <w:bookmarkStart w:id="84" w:name="_Toc180043253"/>
      <w:r w:rsidRPr="002A4F28">
        <w:t>Конкурент</w:t>
      </w:r>
      <w:r w:rsidR="002818A7" w:rsidRPr="002A4F28">
        <w:t xml:space="preserve"> </w:t>
      </w:r>
      <w:r w:rsidRPr="002A4F28">
        <w:t>(Владивосток),</w:t>
      </w:r>
      <w:r w:rsidR="002818A7" w:rsidRPr="002A4F28">
        <w:t xml:space="preserve"> </w:t>
      </w:r>
      <w:r w:rsidRPr="002A4F28">
        <w:t>17.10.2024,</w:t>
      </w:r>
      <w:r w:rsidR="002818A7" w:rsidRPr="002A4F28">
        <w:t xml:space="preserve"> </w:t>
      </w:r>
      <w:r w:rsidRPr="002A4F28">
        <w:t>Могут</w:t>
      </w:r>
      <w:r w:rsidR="002818A7" w:rsidRPr="002A4F28">
        <w:t xml:space="preserve"> </w:t>
      </w:r>
      <w:r w:rsidRPr="002A4F28">
        <w:t>рассчитывать</w:t>
      </w:r>
      <w:r w:rsidR="002818A7" w:rsidRPr="002A4F28">
        <w:t xml:space="preserve"> </w:t>
      </w:r>
      <w:r w:rsidRPr="002A4F28">
        <w:t>на</w:t>
      </w:r>
      <w:r w:rsidR="002818A7" w:rsidRPr="002A4F28">
        <w:t xml:space="preserve"> </w:t>
      </w:r>
      <w:r w:rsidRPr="002A4F28">
        <w:t>высокие</w:t>
      </w:r>
      <w:r w:rsidR="002818A7" w:rsidRPr="002A4F28">
        <w:t xml:space="preserve"> </w:t>
      </w:r>
      <w:r w:rsidRPr="002A4F28">
        <w:t>зарплаты.</w:t>
      </w:r>
      <w:r w:rsidR="002818A7" w:rsidRPr="002A4F28">
        <w:t xml:space="preserve"> </w:t>
      </w:r>
      <w:r w:rsidRPr="002A4F28">
        <w:t>Пенсионерам</w:t>
      </w:r>
      <w:r w:rsidR="002818A7" w:rsidRPr="002A4F28">
        <w:t xml:space="preserve"> </w:t>
      </w:r>
      <w:r w:rsidRPr="002A4F28">
        <w:t>сказали,</w:t>
      </w:r>
      <w:r w:rsidR="002818A7" w:rsidRPr="002A4F28">
        <w:t xml:space="preserve"> </w:t>
      </w:r>
      <w:r w:rsidRPr="002A4F28">
        <w:t>где</w:t>
      </w:r>
      <w:r w:rsidR="002818A7" w:rsidRPr="002A4F28">
        <w:t xml:space="preserve"> </w:t>
      </w:r>
      <w:r w:rsidRPr="002A4F28">
        <w:t>лучше</w:t>
      </w:r>
      <w:r w:rsidR="002818A7" w:rsidRPr="002A4F28">
        <w:t xml:space="preserve"> </w:t>
      </w:r>
      <w:r w:rsidRPr="002A4F28">
        <w:t>работать</w:t>
      </w:r>
      <w:bookmarkEnd w:id="84"/>
    </w:p>
    <w:p w14:paraId="3A566DA0" w14:textId="77777777" w:rsidR="00593267" w:rsidRPr="002A4F28" w:rsidRDefault="00593267" w:rsidP="00AE18A8">
      <w:pPr>
        <w:pStyle w:val="3"/>
      </w:pPr>
      <w:bookmarkStart w:id="85" w:name="_Toc180043254"/>
      <w:r w:rsidRPr="002A4F28">
        <w:t>Аналитики</w:t>
      </w:r>
      <w:r w:rsidR="002818A7" w:rsidRPr="002A4F28">
        <w:t xml:space="preserve"> «</w:t>
      </w:r>
      <w:r w:rsidRPr="002A4F28">
        <w:t>Авито</w:t>
      </w:r>
      <w:r w:rsidR="002818A7" w:rsidRPr="002A4F28">
        <w:t xml:space="preserve"> </w:t>
      </w:r>
      <w:r w:rsidRPr="002A4F28">
        <w:t>Работы</w:t>
      </w:r>
      <w:r w:rsidR="002818A7" w:rsidRPr="002A4F28">
        <w:t xml:space="preserve">» </w:t>
      </w:r>
      <w:r w:rsidRPr="002A4F28">
        <w:t>выяснили,</w:t>
      </w:r>
      <w:r w:rsidR="002818A7" w:rsidRPr="002A4F28">
        <w:t xml:space="preserve"> </w:t>
      </w:r>
      <w:r w:rsidRPr="002A4F28">
        <w:t>на</w:t>
      </w:r>
      <w:r w:rsidR="002818A7" w:rsidRPr="002A4F28">
        <w:t xml:space="preserve"> </w:t>
      </w:r>
      <w:r w:rsidRPr="002A4F28">
        <w:t>какие</w:t>
      </w:r>
      <w:r w:rsidR="002818A7" w:rsidRPr="002A4F28">
        <w:t xml:space="preserve"> </w:t>
      </w:r>
      <w:r w:rsidRPr="002A4F28">
        <w:t>вакансии</w:t>
      </w:r>
      <w:r w:rsidR="002818A7" w:rsidRPr="002A4F28">
        <w:t xml:space="preserve"> </w:t>
      </w:r>
      <w:r w:rsidRPr="002A4F28">
        <w:t>работодатели</w:t>
      </w:r>
      <w:r w:rsidR="002818A7" w:rsidRPr="002A4F28">
        <w:t xml:space="preserve"> </w:t>
      </w:r>
      <w:r w:rsidRPr="002A4F28">
        <w:t>готовы</w:t>
      </w:r>
      <w:r w:rsidR="002818A7" w:rsidRPr="002A4F28">
        <w:t xml:space="preserve"> </w:t>
      </w:r>
      <w:r w:rsidRPr="002A4F28">
        <w:t>приглашать</w:t>
      </w:r>
      <w:r w:rsidR="002818A7" w:rsidRPr="002A4F28">
        <w:t xml:space="preserve"> </w:t>
      </w:r>
      <w:r w:rsidRPr="002A4F28">
        <w:t>пенсионеров</w:t>
      </w:r>
      <w:r w:rsidR="002818A7" w:rsidRPr="002A4F28">
        <w:t xml:space="preserve"> </w:t>
      </w:r>
      <w:r w:rsidRPr="002A4F28">
        <w:t>и</w:t>
      </w:r>
      <w:r w:rsidR="002818A7" w:rsidRPr="002A4F28">
        <w:t xml:space="preserve"> </w:t>
      </w:r>
      <w:r w:rsidRPr="002A4F28">
        <w:t>где</w:t>
      </w:r>
      <w:r w:rsidR="002818A7" w:rsidRPr="002A4F28">
        <w:t xml:space="preserve"> </w:t>
      </w:r>
      <w:r w:rsidRPr="002A4F28">
        <w:t>пожилым</w:t>
      </w:r>
      <w:r w:rsidR="002818A7" w:rsidRPr="002A4F28">
        <w:t xml:space="preserve"> </w:t>
      </w:r>
      <w:r w:rsidRPr="002A4F28">
        <w:t>людям</w:t>
      </w:r>
      <w:r w:rsidR="002818A7" w:rsidRPr="002A4F28">
        <w:t xml:space="preserve"> </w:t>
      </w:r>
      <w:r w:rsidRPr="002A4F28">
        <w:t>предлагают</w:t>
      </w:r>
      <w:r w:rsidR="002818A7" w:rsidRPr="002A4F28">
        <w:t xml:space="preserve"> </w:t>
      </w:r>
      <w:r w:rsidRPr="002A4F28">
        <w:t>самые</w:t>
      </w:r>
      <w:r w:rsidR="002818A7" w:rsidRPr="002A4F28">
        <w:t xml:space="preserve"> </w:t>
      </w:r>
      <w:r w:rsidRPr="002A4F28">
        <w:t>высокие</w:t>
      </w:r>
      <w:r w:rsidR="002818A7" w:rsidRPr="002A4F28">
        <w:t xml:space="preserve"> </w:t>
      </w:r>
      <w:r w:rsidRPr="002A4F28">
        <w:t>зарплаты.</w:t>
      </w:r>
      <w:bookmarkEnd w:id="85"/>
    </w:p>
    <w:p w14:paraId="20B855E3" w14:textId="77777777" w:rsidR="00593267" w:rsidRPr="002A4F28" w:rsidRDefault="00593267" w:rsidP="00593267">
      <w:r w:rsidRPr="002A4F28">
        <w:t>Так,</w:t>
      </w:r>
      <w:r w:rsidR="002818A7" w:rsidRPr="002A4F28">
        <w:t xml:space="preserve"> </w:t>
      </w:r>
      <w:r w:rsidRPr="002A4F28">
        <w:t>на</w:t>
      </w:r>
      <w:r w:rsidR="002818A7" w:rsidRPr="002A4F28">
        <w:t xml:space="preserve"> </w:t>
      </w:r>
      <w:r w:rsidRPr="002A4F28">
        <w:t>первом</w:t>
      </w:r>
      <w:r w:rsidR="002818A7" w:rsidRPr="002A4F28">
        <w:t xml:space="preserve"> </w:t>
      </w:r>
      <w:r w:rsidRPr="002A4F28">
        <w:t>месте</w:t>
      </w:r>
      <w:r w:rsidR="002818A7" w:rsidRPr="002A4F28">
        <w:t xml:space="preserve"> </w:t>
      </w:r>
      <w:r w:rsidRPr="002A4F28">
        <w:t>по</w:t>
      </w:r>
      <w:r w:rsidR="002818A7" w:rsidRPr="002A4F28">
        <w:t xml:space="preserve"> </w:t>
      </w:r>
      <w:r w:rsidRPr="002A4F28">
        <w:t>количеству</w:t>
      </w:r>
      <w:r w:rsidR="002818A7" w:rsidRPr="002A4F28">
        <w:t xml:space="preserve"> </w:t>
      </w:r>
      <w:r w:rsidRPr="002A4F28">
        <w:t>вакансий,</w:t>
      </w:r>
      <w:r w:rsidR="002818A7" w:rsidRPr="002A4F28">
        <w:t xml:space="preserve"> </w:t>
      </w:r>
      <w:r w:rsidRPr="002A4F28">
        <w:t>доступных</w:t>
      </w:r>
      <w:r w:rsidR="002818A7" w:rsidRPr="002A4F28">
        <w:t xml:space="preserve"> </w:t>
      </w:r>
      <w:r w:rsidRPr="002A4F28">
        <w:t>в</w:t>
      </w:r>
      <w:r w:rsidR="002818A7" w:rsidRPr="002A4F28">
        <w:t xml:space="preserve"> </w:t>
      </w:r>
      <w:r w:rsidRPr="002A4F28">
        <w:t>том</w:t>
      </w:r>
      <w:r w:rsidR="002818A7" w:rsidRPr="002A4F28">
        <w:t xml:space="preserve"> </w:t>
      </w:r>
      <w:r w:rsidRPr="002A4F28">
        <w:t>числе</w:t>
      </w:r>
      <w:r w:rsidR="002818A7" w:rsidRPr="002A4F28">
        <w:t xml:space="preserve"> </w:t>
      </w:r>
      <w:r w:rsidRPr="002A4F28">
        <w:t>пенсионерам,</w:t>
      </w:r>
      <w:r w:rsidR="002818A7" w:rsidRPr="002A4F28">
        <w:t xml:space="preserve"> </w:t>
      </w:r>
      <w:r w:rsidRPr="002A4F28">
        <w:t>по</w:t>
      </w:r>
      <w:r w:rsidR="002818A7" w:rsidRPr="002A4F28">
        <w:t xml:space="preserve"> </w:t>
      </w:r>
      <w:r w:rsidRPr="002A4F28">
        <w:t>итогам</w:t>
      </w:r>
      <w:r w:rsidR="002818A7" w:rsidRPr="002A4F28">
        <w:t xml:space="preserve"> </w:t>
      </w:r>
      <w:r w:rsidRPr="002A4F28">
        <w:t>III</w:t>
      </w:r>
      <w:r w:rsidR="002818A7" w:rsidRPr="002A4F28">
        <w:t xml:space="preserve"> </w:t>
      </w:r>
      <w:r w:rsidRPr="002A4F28">
        <w:t>квартала</w:t>
      </w:r>
      <w:r w:rsidR="002818A7" w:rsidRPr="002A4F28">
        <w:t xml:space="preserve"> </w:t>
      </w:r>
      <w:r w:rsidRPr="002A4F28">
        <w:t>оказалась</w:t>
      </w:r>
      <w:r w:rsidR="002818A7" w:rsidRPr="002A4F28">
        <w:t xml:space="preserve"> </w:t>
      </w:r>
      <w:r w:rsidRPr="002A4F28">
        <w:t>профессия</w:t>
      </w:r>
      <w:r w:rsidR="002818A7" w:rsidRPr="002A4F28">
        <w:t xml:space="preserve"> </w:t>
      </w:r>
      <w:r w:rsidRPr="002A4F28">
        <w:t>водителя-экспедитора.</w:t>
      </w:r>
      <w:r w:rsidR="002818A7" w:rsidRPr="002A4F28">
        <w:t xml:space="preserve"> </w:t>
      </w:r>
      <w:r w:rsidRPr="002A4F28">
        <w:t>При</w:t>
      </w:r>
      <w:r w:rsidR="002818A7" w:rsidRPr="002A4F28">
        <w:t xml:space="preserve"> </w:t>
      </w:r>
      <w:r w:rsidRPr="002A4F28">
        <w:t>полной</w:t>
      </w:r>
      <w:r w:rsidR="002818A7" w:rsidRPr="002A4F28">
        <w:t xml:space="preserve"> </w:t>
      </w:r>
      <w:r w:rsidRPr="002A4F28">
        <w:t>занятости</w:t>
      </w:r>
      <w:r w:rsidR="002818A7" w:rsidRPr="002A4F28">
        <w:t xml:space="preserve"> </w:t>
      </w:r>
      <w:r w:rsidRPr="002A4F28">
        <w:t>кандидат</w:t>
      </w:r>
      <w:r w:rsidR="002818A7" w:rsidRPr="002A4F28">
        <w:t xml:space="preserve"> </w:t>
      </w:r>
      <w:r w:rsidRPr="002A4F28">
        <w:t>может</w:t>
      </w:r>
      <w:r w:rsidR="002818A7" w:rsidRPr="002A4F28">
        <w:t xml:space="preserve"> </w:t>
      </w:r>
      <w:r w:rsidRPr="002A4F28">
        <w:t>рассчитывать</w:t>
      </w:r>
      <w:r w:rsidR="002818A7" w:rsidRPr="002A4F28">
        <w:t xml:space="preserve"> </w:t>
      </w:r>
      <w:r w:rsidRPr="002A4F28">
        <w:t>на</w:t>
      </w:r>
      <w:r w:rsidR="002818A7" w:rsidRPr="002A4F28">
        <w:t xml:space="preserve"> </w:t>
      </w:r>
      <w:r w:rsidRPr="002A4F28">
        <w:t>зарплату</w:t>
      </w:r>
      <w:r w:rsidR="002818A7" w:rsidRPr="002A4F28">
        <w:t xml:space="preserve"> </w:t>
      </w:r>
      <w:r w:rsidRPr="002A4F28">
        <w:t>109</w:t>
      </w:r>
      <w:r w:rsidR="002818A7" w:rsidRPr="002A4F28">
        <w:t xml:space="preserve"> </w:t>
      </w:r>
      <w:r w:rsidRPr="002A4F28">
        <w:t>467</w:t>
      </w:r>
      <w:r w:rsidR="002818A7" w:rsidRPr="002A4F28">
        <w:t xml:space="preserve"> </w:t>
      </w:r>
      <w:r w:rsidRPr="002A4F28">
        <w:t>руб.</w:t>
      </w:r>
      <w:r w:rsidR="002818A7" w:rsidRPr="002A4F28">
        <w:t xml:space="preserve"> </w:t>
      </w:r>
      <w:r w:rsidRPr="002A4F28">
        <w:t>в</w:t>
      </w:r>
      <w:r w:rsidR="002818A7" w:rsidRPr="002A4F28">
        <w:t xml:space="preserve"> </w:t>
      </w:r>
      <w:r w:rsidRPr="002A4F28">
        <w:t>среднем.</w:t>
      </w:r>
    </w:p>
    <w:p w14:paraId="5AC3B93C" w14:textId="77777777" w:rsidR="00593267" w:rsidRPr="002A4F28" w:rsidRDefault="00593267" w:rsidP="00593267">
      <w:r w:rsidRPr="002A4F28">
        <w:t>В</w:t>
      </w:r>
      <w:r w:rsidR="002818A7" w:rsidRPr="002A4F28">
        <w:t xml:space="preserve"> </w:t>
      </w:r>
      <w:r w:rsidRPr="002A4F28">
        <w:t>топе</w:t>
      </w:r>
      <w:r w:rsidR="002818A7" w:rsidRPr="002A4F28">
        <w:t xml:space="preserve"> </w:t>
      </w:r>
      <w:r w:rsidRPr="002A4F28">
        <w:t>вакансий</w:t>
      </w:r>
      <w:r w:rsidR="002818A7" w:rsidRPr="002A4F28">
        <w:t xml:space="preserve"> </w:t>
      </w:r>
      <w:r w:rsidRPr="002A4F28">
        <w:t>с</w:t>
      </w:r>
      <w:r w:rsidR="002818A7" w:rsidRPr="002A4F28">
        <w:t xml:space="preserve"> </w:t>
      </w:r>
      <w:r w:rsidRPr="002A4F28">
        <w:t>пометкой</w:t>
      </w:r>
      <w:r w:rsidR="002818A7" w:rsidRPr="002A4F28">
        <w:t xml:space="preserve"> «</w:t>
      </w:r>
      <w:r w:rsidRPr="002A4F28">
        <w:t>для</w:t>
      </w:r>
      <w:r w:rsidR="002818A7" w:rsidRPr="002A4F28">
        <w:t xml:space="preserve"> </w:t>
      </w:r>
      <w:r w:rsidRPr="002A4F28">
        <w:t>пенсионеров</w:t>
      </w:r>
      <w:r w:rsidR="002818A7" w:rsidRPr="002A4F28">
        <w:t xml:space="preserve">» </w:t>
      </w:r>
      <w:r w:rsidRPr="002A4F28">
        <w:t>также</w:t>
      </w:r>
      <w:r w:rsidR="002818A7" w:rsidRPr="002A4F28">
        <w:t xml:space="preserve"> </w:t>
      </w:r>
      <w:r w:rsidRPr="002A4F28">
        <w:t>оказались</w:t>
      </w:r>
      <w:r w:rsidR="002818A7" w:rsidRPr="002A4F28">
        <w:t xml:space="preserve"> </w:t>
      </w:r>
      <w:r w:rsidRPr="002A4F28">
        <w:t>упаковщики</w:t>
      </w:r>
      <w:r w:rsidR="002818A7" w:rsidRPr="002A4F28">
        <w:t xml:space="preserve"> </w:t>
      </w:r>
      <w:r w:rsidRPr="002A4F28">
        <w:t>и</w:t>
      </w:r>
      <w:r w:rsidR="002818A7" w:rsidRPr="002A4F28">
        <w:t xml:space="preserve"> </w:t>
      </w:r>
      <w:r w:rsidRPr="002A4F28">
        <w:t>продавцы.</w:t>
      </w:r>
      <w:r w:rsidR="002818A7" w:rsidRPr="002A4F28">
        <w:t xml:space="preserve"> </w:t>
      </w:r>
      <w:r w:rsidRPr="002A4F28">
        <w:t>Средняя</w:t>
      </w:r>
      <w:r w:rsidR="002818A7" w:rsidRPr="002A4F28">
        <w:t xml:space="preserve"> </w:t>
      </w:r>
      <w:r w:rsidRPr="002A4F28">
        <w:t>зарплата</w:t>
      </w:r>
      <w:r w:rsidR="002818A7" w:rsidRPr="002A4F28">
        <w:t xml:space="preserve"> </w:t>
      </w:r>
      <w:r w:rsidRPr="002A4F28">
        <w:t>упаковщика</w:t>
      </w:r>
      <w:r w:rsidR="002818A7" w:rsidRPr="002A4F28">
        <w:t xml:space="preserve"> </w:t>
      </w:r>
      <w:r w:rsidRPr="002A4F28">
        <w:t>составляет</w:t>
      </w:r>
      <w:r w:rsidR="002818A7" w:rsidRPr="002A4F28">
        <w:t xml:space="preserve"> </w:t>
      </w:r>
      <w:r w:rsidRPr="002A4F28">
        <w:t>115</w:t>
      </w:r>
      <w:r w:rsidR="002818A7" w:rsidRPr="002A4F28">
        <w:t xml:space="preserve"> </w:t>
      </w:r>
      <w:r w:rsidRPr="002A4F28">
        <w:t>385</w:t>
      </w:r>
      <w:r w:rsidR="002818A7" w:rsidRPr="002A4F28">
        <w:t xml:space="preserve"> </w:t>
      </w:r>
      <w:r w:rsidRPr="002A4F28">
        <w:t>руб.</w:t>
      </w:r>
      <w:r w:rsidR="002818A7" w:rsidRPr="002A4F28">
        <w:t xml:space="preserve"> </w:t>
      </w:r>
      <w:r w:rsidRPr="002A4F28">
        <w:t>в</w:t>
      </w:r>
      <w:r w:rsidR="002818A7" w:rsidRPr="002A4F28">
        <w:t xml:space="preserve"> </w:t>
      </w:r>
      <w:r w:rsidRPr="002A4F28">
        <w:t>месяц</w:t>
      </w:r>
      <w:r w:rsidR="002818A7" w:rsidRPr="002A4F28">
        <w:t xml:space="preserve"> </w:t>
      </w:r>
      <w:r w:rsidRPr="002A4F28">
        <w:t>за</w:t>
      </w:r>
      <w:r w:rsidR="002818A7" w:rsidRPr="002A4F28">
        <w:t xml:space="preserve"> </w:t>
      </w:r>
      <w:r w:rsidRPr="002A4F28">
        <w:t>полный</w:t>
      </w:r>
      <w:r w:rsidR="002818A7" w:rsidRPr="002A4F28">
        <w:t xml:space="preserve"> </w:t>
      </w:r>
      <w:r w:rsidRPr="002A4F28">
        <w:t>рабочий</w:t>
      </w:r>
      <w:r w:rsidR="002818A7" w:rsidRPr="002A4F28">
        <w:t xml:space="preserve"> </w:t>
      </w:r>
      <w:r w:rsidRPr="002A4F28">
        <w:t>день,</w:t>
      </w:r>
      <w:r w:rsidR="002818A7" w:rsidRPr="002A4F28">
        <w:t xml:space="preserve"> </w:t>
      </w:r>
      <w:r w:rsidRPr="002A4F28">
        <w:t>продавцов</w:t>
      </w:r>
      <w:r w:rsidR="002818A7" w:rsidRPr="002A4F28">
        <w:t xml:space="preserve"> </w:t>
      </w:r>
      <w:r w:rsidRPr="002A4F28">
        <w:t>-</w:t>
      </w:r>
      <w:r w:rsidR="002818A7" w:rsidRPr="002A4F28">
        <w:t xml:space="preserve"> </w:t>
      </w:r>
      <w:r w:rsidRPr="002A4F28">
        <w:t>47</w:t>
      </w:r>
      <w:r w:rsidR="002818A7" w:rsidRPr="002A4F28">
        <w:t xml:space="preserve"> </w:t>
      </w:r>
      <w:r w:rsidRPr="002A4F28">
        <w:t>852</w:t>
      </w:r>
      <w:r w:rsidR="002818A7" w:rsidRPr="002A4F28">
        <w:t xml:space="preserve"> </w:t>
      </w:r>
      <w:r w:rsidRPr="002A4F28">
        <w:t>руб.</w:t>
      </w:r>
    </w:p>
    <w:p w14:paraId="21A60F7C" w14:textId="77777777" w:rsidR="00593267" w:rsidRPr="002A4F28" w:rsidRDefault="00593267" w:rsidP="00593267">
      <w:r w:rsidRPr="002A4F28">
        <w:lastRenderedPageBreak/>
        <w:t>Самые</w:t>
      </w:r>
      <w:r w:rsidR="002818A7" w:rsidRPr="002A4F28">
        <w:t xml:space="preserve"> </w:t>
      </w:r>
      <w:r w:rsidRPr="002A4F28">
        <w:t>высокие</w:t>
      </w:r>
      <w:r w:rsidR="002818A7" w:rsidRPr="002A4F28">
        <w:t xml:space="preserve"> </w:t>
      </w:r>
      <w:r w:rsidRPr="002A4F28">
        <w:t>зарплаты</w:t>
      </w:r>
      <w:r w:rsidR="002818A7" w:rsidRPr="002A4F28">
        <w:t xml:space="preserve"> </w:t>
      </w:r>
      <w:r w:rsidRPr="002A4F28">
        <w:t>работодатели</w:t>
      </w:r>
      <w:r w:rsidR="002818A7" w:rsidRPr="002A4F28">
        <w:t xml:space="preserve"> </w:t>
      </w:r>
      <w:r w:rsidRPr="002A4F28">
        <w:t>готовы</w:t>
      </w:r>
      <w:r w:rsidR="002818A7" w:rsidRPr="002A4F28">
        <w:t xml:space="preserve"> </w:t>
      </w:r>
      <w:r w:rsidRPr="002A4F28">
        <w:t>предлагать</w:t>
      </w:r>
      <w:r w:rsidR="002818A7" w:rsidRPr="002A4F28">
        <w:t xml:space="preserve"> </w:t>
      </w:r>
      <w:r w:rsidRPr="002A4F28">
        <w:t>стикеровщикам</w:t>
      </w:r>
      <w:r w:rsidR="002818A7" w:rsidRPr="002A4F28">
        <w:t xml:space="preserve"> </w:t>
      </w:r>
      <w:r w:rsidRPr="002A4F28">
        <w:t>-</w:t>
      </w:r>
      <w:r w:rsidR="002818A7" w:rsidRPr="002A4F28">
        <w:t xml:space="preserve"> </w:t>
      </w:r>
      <w:r w:rsidRPr="002A4F28">
        <w:t>в</w:t>
      </w:r>
      <w:r w:rsidR="002818A7" w:rsidRPr="002A4F28">
        <w:t xml:space="preserve"> </w:t>
      </w:r>
      <w:r w:rsidRPr="002A4F28">
        <w:t>среднем</w:t>
      </w:r>
      <w:r w:rsidR="002818A7" w:rsidRPr="002A4F28">
        <w:t xml:space="preserve"> </w:t>
      </w:r>
      <w:r w:rsidRPr="002A4F28">
        <w:t>125</w:t>
      </w:r>
      <w:r w:rsidR="002818A7" w:rsidRPr="002A4F28">
        <w:t xml:space="preserve"> </w:t>
      </w:r>
      <w:r w:rsidRPr="002A4F28">
        <w:t>тыс.</w:t>
      </w:r>
      <w:r w:rsidR="002818A7" w:rsidRPr="002A4F28">
        <w:t xml:space="preserve"> </w:t>
      </w:r>
      <w:r w:rsidRPr="002A4F28">
        <w:t>руб.</w:t>
      </w:r>
      <w:r w:rsidR="002818A7" w:rsidRPr="002A4F28">
        <w:t xml:space="preserve"> </w:t>
      </w:r>
      <w:r w:rsidRPr="002A4F28">
        <w:t>в</w:t>
      </w:r>
      <w:r w:rsidR="002818A7" w:rsidRPr="002A4F28">
        <w:t xml:space="preserve"> </w:t>
      </w:r>
      <w:r w:rsidRPr="002A4F28">
        <w:t>месяц.</w:t>
      </w:r>
      <w:r w:rsidR="002818A7" w:rsidRPr="002A4F28">
        <w:t xml:space="preserve"> </w:t>
      </w:r>
      <w:r w:rsidRPr="002A4F28">
        <w:t>За</w:t>
      </w:r>
      <w:r w:rsidR="002818A7" w:rsidRPr="002A4F28">
        <w:t xml:space="preserve"> </w:t>
      </w:r>
      <w:r w:rsidRPr="002A4F28">
        <w:t>год</w:t>
      </w:r>
      <w:r w:rsidR="002818A7" w:rsidRPr="002A4F28">
        <w:t xml:space="preserve"> </w:t>
      </w:r>
      <w:r w:rsidRPr="002A4F28">
        <w:t>средние</w:t>
      </w:r>
      <w:r w:rsidR="002818A7" w:rsidRPr="002A4F28">
        <w:t xml:space="preserve"> </w:t>
      </w:r>
      <w:r w:rsidRPr="002A4F28">
        <w:t>предлагаемые</w:t>
      </w:r>
      <w:r w:rsidR="002818A7" w:rsidRPr="002A4F28">
        <w:t xml:space="preserve"> </w:t>
      </w:r>
      <w:r w:rsidRPr="002A4F28">
        <w:t>зарплаты</w:t>
      </w:r>
      <w:r w:rsidR="002818A7" w:rsidRPr="002A4F28">
        <w:t xml:space="preserve"> </w:t>
      </w:r>
      <w:r w:rsidRPr="002A4F28">
        <w:t>на</w:t>
      </w:r>
      <w:r w:rsidR="002818A7" w:rsidRPr="002A4F28">
        <w:t xml:space="preserve"> </w:t>
      </w:r>
      <w:r w:rsidRPr="002A4F28">
        <w:t>этой</w:t>
      </w:r>
      <w:r w:rsidR="002818A7" w:rsidRPr="002A4F28">
        <w:t xml:space="preserve"> </w:t>
      </w:r>
      <w:r w:rsidRPr="002A4F28">
        <w:t>позиции</w:t>
      </w:r>
      <w:r w:rsidR="002818A7" w:rsidRPr="002A4F28">
        <w:t xml:space="preserve"> </w:t>
      </w:r>
      <w:r w:rsidRPr="002A4F28">
        <w:t>увеличились</w:t>
      </w:r>
      <w:r w:rsidR="002818A7" w:rsidRPr="002A4F28">
        <w:t xml:space="preserve"> </w:t>
      </w:r>
      <w:r w:rsidRPr="002A4F28">
        <w:t>на</w:t>
      </w:r>
      <w:r w:rsidR="002818A7" w:rsidRPr="002A4F28">
        <w:t xml:space="preserve"> </w:t>
      </w:r>
      <w:r w:rsidRPr="002A4F28">
        <w:t>66%,</w:t>
      </w:r>
      <w:r w:rsidR="002818A7" w:rsidRPr="002A4F28">
        <w:t xml:space="preserve"> </w:t>
      </w:r>
      <w:r w:rsidRPr="002A4F28">
        <w:t>отметили</w:t>
      </w:r>
      <w:r w:rsidR="002818A7" w:rsidRPr="002A4F28">
        <w:t xml:space="preserve"> </w:t>
      </w:r>
      <w:r w:rsidRPr="002A4F28">
        <w:t>аналитики.</w:t>
      </w:r>
    </w:p>
    <w:p w14:paraId="7AACD5F8" w14:textId="77777777" w:rsidR="00593267" w:rsidRPr="002A4F28" w:rsidRDefault="00593267" w:rsidP="00593267">
      <w:r w:rsidRPr="002A4F28">
        <w:t>Традиционно</w:t>
      </w:r>
      <w:r w:rsidR="002818A7" w:rsidRPr="002A4F28">
        <w:t xml:space="preserve"> </w:t>
      </w:r>
      <w:r w:rsidRPr="002A4F28">
        <w:t>в</w:t>
      </w:r>
      <w:r w:rsidR="002818A7" w:rsidRPr="002A4F28">
        <w:t xml:space="preserve"> </w:t>
      </w:r>
      <w:r w:rsidRPr="002A4F28">
        <w:t>списке</w:t>
      </w:r>
      <w:r w:rsidR="002818A7" w:rsidRPr="002A4F28">
        <w:t xml:space="preserve"> </w:t>
      </w:r>
      <w:r w:rsidRPr="002A4F28">
        <w:t>самых</w:t>
      </w:r>
      <w:r w:rsidR="002818A7" w:rsidRPr="002A4F28">
        <w:t xml:space="preserve"> </w:t>
      </w:r>
      <w:r w:rsidRPr="002A4F28">
        <w:t>высокооплачиваемых</w:t>
      </w:r>
      <w:r w:rsidR="002818A7" w:rsidRPr="002A4F28">
        <w:t xml:space="preserve"> </w:t>
      </w:r>
      <w:r w:rsidRPr="002A4F28">
        <w:t>профессий,</w:t>
      </w:r>
      <w:r w:rsidR="002818A7" w:rsidRPr="002A4F28">
        <w:t xml:space="preserve"> </w:t>
      </w:r>
      <w:r w:rsidRPr="002A4F28">
        <w:t>доступных</w:t>
      </w:r>
      <w:r w:rsidR="002818A7" w:rsidRPr="002A4F28">
        <w:t xml:space="preserve"> </w:t>
      </w:r>
      <w:r w:rsidRPr="002A4F28">
        <w:t>пенсионерам,</w:t>
      </w:r>
      <w:r w:rsidR="002818A7" w:rsidRPr="002A4F28">
        <w:t xml:space="preserve"> </w:t>
      </w:r>
      <w:r w:rsidRPr="002A4F28">
        <w:t>остаются</w:t>
      </w:r>
      <w:r w:rsidR="002818A7" w:rsidRPr="002A4F28">
        <w:t xml:space="preserve"> </w:t>
      </w:r>
      <w:r w:rsidRPr="002A4F28">
        <w:t>риелторы.</w:t>
      </w:r>
      <w:r w:rsidR="002818A7" w:rsidRPr="002A4F28">
        <w:t xml:space="preserve"> </w:t>
      </w:r>
      <w:r w:rsidRPr="002A4F28">
        <w:t>На</w:t>
      </w:r>
      <w:r w:rsidR="002818A7" w:rsidRPr="002A4F28">
        <w:t xml:space="preserve"> </w:t>
      </w:r>
      <w:r w:rsidRPr="002A4F28">
        <w:t>этой</w:t>
      </w:r>
      <w:r w:rsidR="002818A7" w:rsidRPr="002A4F28">
        <w:t xml:space="preserve"> </w:t>
      </w:r>
      <w:r w:rsidRPr="002A4F28">
        <w:t>позиции</w:t>
      </w:r>
      <w:r w:rsidR="002818A7" w:rsidRPr="002A4F28">
        <w:t xml:space="preserve"> </w:t>
      </w:r>
      <w:r w:rsidRPr="002A4F28">
        <w:t>в</w:t>
      </w:r>
      <w:r w:rsidR="002818A7" w:rsidRPr="002A4F28">
        <w:t xml:space="preserve"> </w:t>
      </w:r>
      <w:r w:rsidRPr="002A4F28">
        <w:t>среднем</w:t>
      </w:r>
      <w:r w:rsidR="002818A7" w:rsidRPr="002A4F28">
        <w:t xml:space="preserve"> </w:t>
      </w:r>
      <w:r w:rsidRPr="002A4F28">
        <w:t>предлагают</w:t>
      </w:r>
      <w:r w:rsidR="002818A7" w:rsidRPr="002A4F28">
        <w:t xml:space="preserve"> </w:t>
      </w:r>
      <w:r w:rsidRPr="002A4F28">
        <w:t>зарплату</w:t>
      </w:r>
      <w:r w:rsidR="002818A7" w:rsidRPr="002A4F28">
        <w:t xml:space="preserve"> </w:t>
      </w:r>
      <w:r w:rsidRPr="002A4F28">
        <w:t>124</w:t>
      </w:r>
      <w:r w:rsidR="002818A7" w:rsidRPr="002A4F28">
        <w:t xml:space="preserve"> </w:t>
      </w:r>
      <w:r w:rsidRPr="002A4F28">
        <w:t>236</w:t>
      </w:r>
      <w:r w:rsidR="002818A7" w:rsidRPr="002A4F28">
        <w:t xml:space="preserve"> </w:t>
      </w:r>
      <w:r w:rsidRPr="002A4F28">
        <w:t>руб.</w:t>
      </w:r>
      <w:r w:rsidR="002818A7" w:rsidRPr="002A4F28">
        <w:t xml:space="preserve"> </w:t>
      </w:r>
      <w:r w:rsidRPr="002A4F28">
        <w:t>в</w:t>
      </w:r>
      <w:r w:rsidR="002818A7" w:rsidRPr="002A4F28">
        <w:t xml:space="preserve"> </w:t>
      </w:r>
      <w:r w:rsidRPr="002A4F28">
        <w:t>месяц.</w:t>
      </w:r>
      <w:r w:rsidR="002818A7" w:rsidRPr="002A4F28">
        <w:t xml:space="preserve"> </w:t>
      </w:r>
      <w:r w:rsidRPr="002A4F28">
        <w:t>На</w:t>
      </w:r>
      <w:r w:rsidR="002818A7" w:rsidRPr="002A4F28">
        <w:t xml:space="preserve"> </w:t>
      </w:r>
      <w:r w:rsidRPr="002A4F28">
        <w:t>третьем</w:t>
      </w:r>
      <w:r w:rsidR="002818A7" w:rsidRPr="002A4F28">
        <w:t xml:space="preserve"> </w:t>
      </w:r>
      <w:r w:rsidRPr="002A4F28">
        <w:t>месте</w:t>
      </w:r>
      <w:r w:rsidR="002818A7" w:rsidRPr="002A4F28">
        <w:t xml:space="preserve"> </w:t>
      </w:r>
      <w:r w:rsidRPr="002A4F28">
        <w:t>-</w:t>
      </w:r>
      <w:r w:rsidR="002818A7" w:rsidRPr="002A4F28">
        <w:t xml:space="preserve"> </w:t>
      </w:r>
      <w:r w:rsidRPr="002A4F28">
        <w:t>упаковщики,</w:t>
      </w:r>
      <w:r w:rsidR="002818A7" w:rsidRPr="002A4F28">
        <w:t xml:space="preserve"> </w:t>
      </w:r>
      <w:r w:rsidRPr="002A4F28">
        <w:t>которым</w:t>
      </w:r>
      <w:r w:rsidR="002818A7" w:rsidRPr="002A4F28">
        <w:t xml:space="preserve"> </w:t>
      </w:r>
      <w:r w:rsidRPr="002A4F28">
        <w:t>работодатели</w:t>
      </w:r>
      <w:r w:rsidR="002818A7" w:rsidRPr="002A4F28">
        <w:t xml:space="preserve"> </w:t>
      </w:r>
      <w:r w:rsidRPr="002A4F28">
        <w:t>в</w:t>
      </w:r>
      <w:r w:rsidR="002818A7" w:rsidRPr="002A4F28">
        <w:t xml:space="preserve"> </w:t>
      </w:r>
      <w:r w:rsidRPr="002A4F28">
        <w:t>среднем</w:t>
      </w:r>
      <w:r w:rsidR="002818A7" w:rsidRPr="002A4F28">
        <w:t xml:space="preserve"> </w:t>
      </w:r>
      <w:r w:rsidRPr="002A4F28">
        <w:t>обещают</w:t>
      </w:r>
      <w:r w:rsidR="002818A7" w:rsidRPr="002A4F28">
        <w:t xml:space="preserve"> </w:t>
      </w:r>
      <w:r w:rsidRPr="002A4F28">
        <w:t>115</w:t>
      </w:r>
      <w:r w:rsidR="002818A7" w:rsidRPr="002A4F28">
        <w:t xml:space="preserve"> </w:t>
      </w:r>
      <w:r w:rsidRPr="002A4F28">
        <w:t>385</w:t>
      </w:r>
      <w:r w:rsidR="002818A7" w:rsidRPr="002A4F28">
        <w:t xml:space="preserve"> </w:t>
      </w:r>
      <w:r w:rsidRPr="002A4F28">
        <w:t>руб.</w:t>
      </w:r>
      <w:r w:rsidR="002818A7" w:rsidRPr="002A4F28">
        <w:t xml:space="preserve"> </w:t>
      </w:r>
      <w:r w:rsidRPr="002A4F28">
        <w:t>в</w:t>
      </w:r>
      <w:r w:rsidR="002818A7" w:rsidRPr="002A4F28">
        <w:t xml:space="preserve"> </w:t>
      </w:r>
      <w:r w:rsidRPr="002A4F28">
        <w:t>месяц</w:t>
      </w:r>
      <w:r w:rsidR="002818A7" w:rsidRPr="002A4F28">
        <w:t xml:space="preserve"> </w:t>
      </w:r>
      <w:r w:rsidRPr="002A4F28">
        <w:t>при</w:t>
      </w:r>
      <w:r w:rsidR="002818A7" w:rsidRPr="002A4F28">
        <w:t xml:space="preserve"> </w:t>
      </w:r>
      <w:r w:rsidRPr="002A4F28">
        <w:t>полной</w:t>
      </w:r>
      <w:r w:rsidR="002818A7" w:rsidRPr="002A4F28">
        <w:t xml:space="preserve"> </w:t>
      </w:r>
      <w:r w:rsidRPr="002A4F28">
        <w:t>занятости.</w:t>
      </w:r>
      <w:r w:rsidR="002818A7" w:rsidRPr="002A4F28">
        <w:t xml:space="preserve"> </w:t>
      </w:r>
      <w:r w:rsidRPr="002A4F28">
        <w:t>За</w:t>
      </w:r>
      <w:r w:rsidR="002818A7" w:rsidRPr="002A4F28">
        <w:t xml:space="preserve"> </w:t>
      </w:r>
      <w:r w:rsidRPr="002A4F28">
        <w:t>последний</w:t>
      </w:r>
      <w:r w:rsidR="002818A7" w:rsidRPr="002A4F28">
        <w:t xml:space="preserve"> </w:t>
      </w:r>
      <w:r w:rsidRPr="002A4F28">
        <w:t>год</w:t>
      </w:r>
      <w:r w:rsidR="002818A7" w:rsidRPr="002A4F28">
        <w:t xml:space="preserve"> </w:t>
      </w:r>
      <w:r w:rsidRPr="002A4F28">
        <w:t>средние</w:t>
      </w:r>
      <w:r w:rsidR="002818A7" w:rsidRPr="002A4F28">
        <w:t xml:space="preserve"> </w:t>
      </w:r>
      <w:r w:rsidRPr="002A4F28">
        <w:t>зарплатные</w:t>
      </w:r>
      <w:r w:rsidR="002818A7" w:rsidRPr="002A4F28">
        <w:t xml:space="preserve"> </w:t>
      </w:r>
      <w:r w:rsidRPr="002A4F28">
        <w:t>предложения</w:t>
      </w:r>
      <w:r w:rsidR="002818A7" w:rsidRPr="002A4F28">
        <w:t xml:space="preserve"> </w:t>
      </w:r>
      <w:r w:rsidRPr="002A4F28">
        <w:t>для</w:t>
      </w:r>
      <w:r w:rsidR="002818A7" w:rsidRPr="002A4F28">
        <w:t xml:space="preserve"> </w:t>
      </w:r>
      <w:r w:rsidRPr="002A4F28">
        <w:t>упаковщиков</w:t>
      </w:r>
      <w:r w:rsidR="002818A7" w:rsidRPr="002A4F28">
        <w:t xml:space="preserve"> </w:t>
      </w:r>
      <w:r w:rsidRPr="002A4F28">
        <w:t>выросли</w:t>
      </w:r>
      <w:r w:rsidR="002818A7" w:rsidRPr="002A4F28">
        <w:t xml:space="preserve"> </w:t>
      </w:r>
      <w:r w:rsidRPr="002A4F28">
        <w:t>вдвое.</w:t>
      </w:r>
    </w:p>
    <w:p w14:paraId="539987B3" w14:textId="77777777" w:rsidR="00593267" w:rsidRPr="002A4F28" w:rsidRDefault="00593267" w:rsidP="00593267">
      <w:r w:rsidRPr="002A4F28">
        <w:t>С</w:t>
      </w:r>
      <w:r w:rsidR="002818A7" w:rsidRPr="002A4F28">
        <w:t xml:space="preserve"> </w:t>
      </w:r>
      <w:r w:rsidRPr="002A4F28">
        <w:t>2025</w:t>
      </w:r>
      <w:r w:rsidR="002818A7" w:rsidRPr="002A4F28">
        <w:t xml:space="preserve"> </w:t>
      </w:r>
      <w:r w:rsidRPr="002A4F28">
        <w:t>г.</w:t>
      </w:r>
      <w:r w:rsidR="002818A7" w:rsidRPr="002A4F28">
        <w:t xml:space="preserve"> </w:t>
      </w:r>
      <w:r w:rsidRPr="002A4F28">
        <w:t>Соцфонд</w:t>
      </w:r>
      <w:r w:rsidR="002818A7" w:rsidRPr="002A4F28">
        <w:t xml:space="preserve"> </w:t>
      </w:r>
      <w:r w:rsidRPr="002A4F28">
        <w:t>будет</w:t>
      </w:r>
      <w:r w:rsidR="002818A7" w:rsidRPr="002A4F28">
        <w:t xml:space="preserve"> </w:t>
      </w:r>
      <w:r w:rsidRPr="002A4F28">
        <w:t>дважды</w:t>
      </w:r>
      <w:r w:rsidR="002818A7" w:rsidRPr="002A4F28">
        <w:t xml:space="preserve"> </w:t>
      </w:r>
      <w:r w:rsidRPr="002A4F28">
        <w:t>в</w:t>
      </w:r>
      <w:r w:rsidR="002818A7" w:rsidRPr="002A4F28">
        <w:t xml:space="preserve"> </w:t>
      </w:r>
      <w:r w:rsidRPr="002A4F28">
        <w:t>год</w:t>
      </w:r>
      <w:r w:rsidR="002818A7" w:rsidRPr="002A4F28">
        <w:t xml:space="preserve"> </w:t>
      </w:r>
      <w:r w:rsidRPr="002A4F28">
        <w:t>проводить</w:t>
      </w:r>
      <w:r w:rsidR="002818A7" w:rsidRPr="002A4F28">
        <w:t xml:space="preserve"> </w:t>
      </w:r>
      <w:r w:rsidRPr="002A4F28">
        <w:t>индексацию</w:t>
      </w:r>
      <w:r w:rsidR="002818A7" w:rsidRPr="002A4F28">
        <w:t xml:space="preserve"> </w:t>
      </w:r>
      <w:r w:rsidRPr="002A4F28">
        <w:t>пенсий</w:t>
      </w:r>
      <w:r w:rsidR="002818A7" w:rsidRPr="002A4F28">
        <w:t xml:space="preserve"> </w:t>
      </w:r>
      <w:r w:rsidRPr="002A4F28">
        <w:t>работающих</w:t>
      </w:r>
      <w:r w:rsidR="002818A7" w:rsidRPr="002A4F28">
        <w:t xml:space="preserve"> </w:t>
      </w:r>
      <w:r w:rsidRPr="002A4F28">
        <w:t>пенсионеров.</w:t>
      </w:r>
      <w:r w:rsidR="002818A7" w:rsidRPr="002A4F28">
        <w:t xml:space="preserve"> </w:t>
      </w:r>
      <w:r w:rsidRPr="002A4F28">
        <w:t>1</w:t>
      </w:r>
      <w:r w:rsidR="002818A7" w:rsidRPr="002A4F28">
        <w:t xml:space="preserve"> </w:t>
      </w:r>
      <w:r w:rsidRPr="002A4F28">
        <w:t>февраля</w:t>
      </w:r>
      <w:r w:rsidR="002818A7" w:rsidRPr="002A4F28">
        <w:t xml:space="preserve"> </w:t>
      </w:r>
      <w:r w:rsidRPr="002A4F28">
        <w:t>будет</w:t>
      </w:r>
      <w:r w:rsidR="002818A7" w:rsidRPr="002A4F28">
        <w:t xml:space="preserve"> </w:t>
      </w:r>
      <w:r w:rsidRPr="002A4F28">
        <w:t>индексироваться</w:t>
      </w:r>
      <w:r w:rsidR="002818A7" w:rsidRPr="002A4F28">
        <w:t xml:space="preserve"> </w:t>
      </w:r>
      <w:r w:rsidRPr="002A4F28">
        <w:t>вся</w:t>
      </w:r>
      <w:r w:rsidR="002818A7" w:rsidRPr="002A4F28">
        <w:t xml:space="preserve"> </w:t>
      </w:r>
      <w:r w:rsidRPr="002A4F28">
        <w:t>пенсия</w:t>
      </w:r>
      <w:r w:rsidR="002818A7" w:rsidRPr="002A4F28">
        <w:t xml:space="preserve"> </w:t>
      </w:r>
      <w:r w:rsidRPr="002A4F28">
        <w:t>целиком,</w:t>
      </w:r>
      <w:r w:rsidR="002818A7" w:rsidRPr="002A4F28">
        <w:t xml:space="preserve"> </w:t>
      </w:r>
      <w:r w:rsidRPr="002A4F28">
        <w:t>а</w:t>
      </w:r>
      <w:r w:rsidR="002818A7" w:rsidRPr="002A4F28">
        <w:t xml:space="preserve"> </w:t>
      </w:r>
      <w:r w:rsidRPr="002A4F28">
        <w:t>1</w:t>
      </w:r>
      <w:r w:rsidR="002818A7" w:rsidRPr="002A4F28">
        <w:t xml:space="preserve"> </w:t>
      </w:r>
      <w:r w:rsidRPr="002A4F28">
        <w:t>апреля</w:t>
      </w:r>
      <w:r w:rsidR="002818A7" w:rsidRPr="002A4F28">
        <w:t xml:space="preserve"> </w:t>
      </w:r>
      <w:r w:rsidRPr="002A4F28">
        <w:t>-</w:t>
      </w:r>
      <w:r w:rsidR="002818A7" w:rsidRPr="002A4F28">
        <w:t xml:space="preserve"> </w:t>
      </w:r>
      <w:r w:rsidRPr="002A4F28">
        <w:t>только</w:t>
      </w:r>
      <w:r w:rsidR="002818A7" w:rsidRPr="002A4F28">
        <w:t xml:space="preserve"> </w:t>
      </w:r>
      <w:r w:rsidRPr="002A4F28">
        <w:t>ее</w:t>
      </w:r>
      <w:r w:rsidR="002818A7" w:rsidRPr="002A4F28">
        <w:t xml:space="preserve"> </w:t>
      </w:r>
      <w:r w:rsidRPr="002A4F28">
        <w:t>страховая</w:t>
      </w:r>
      <w:r w:rsidR="002818A7" w:rsidRPr="002A4F28">
        <w:t xml:space="preserve"> </w:t>
      </w:r>
      <w:r w:rsidRPr="002A4F28">
        <w:t>часть.</w:t>
      </w:r>
      <w:r w:rsidR="002818A7" w:rsidRPr="002A4F28">
        <w:t xml:space="preserve"> </w:t>
      </w:r>
      <w:r w:rsidRPr="002A4F28">
        <w:t>Ожидается,</w:t>
      </w:r>
      <w:r w:rsidR="002818A7" w:rsidRPr="002A4F28">
        <w:t xml:space="preserve"> </w:t>
      </w:r>
      <w:r w:rsidRPr="002A4F28">
        <w:t>что</w:t>
      </w:r>
      <w:r w:rsidR="002818A7" w:rsidRPr="002A4F28">
        <w:t xml:space="preserve"> </w:t>
      </w:r>
      <w:r w:rsidRPr="002A4F28">
        <w:t>индексация</w:t>
      </w:r>
      <w:r w:rsidR="002818A7" w:rsidRPr="002A4F28">
        <w:t xml:space="preserve"> </w:t>
      </w:r>
      <w:r w:rsidRPr="002A4F28">
        <w:t>пенсий</w:t>
      </w:r>
      <w:r w:rsidR="002818A7" w:rsidRPr="002A4F28">
        <w:t xml:space="preserve"> </w:t>
      </w:r>
      <w:r w:rsidRPr="002A4F28">
        <w:t>работающих</w:t>
      </w:r>
      <w:r w:rsidR="002818A7" w:rsidRPr="002A4F28">
        <w:t xml:space="preserve"> </w:t>
      </w:r>
      <w:r w:rsidRPr="002A4F28">
        <w:t>пенсионеров</w:t>
      </w:r>
      <w:r w:rsidR="002818A7" w:rsidRPr="002A4F28">
        <w:t xml:space="preserve"> </w:t>
      </w:r>
      <w:r w:rsidRPr="002A4F28">
        <w:t>затронет</w:t>
      </w:r>
      <w:r w:rsidR="002818A7" w:rsidRPr="002A4F28">
        <w:t xml:space="preserve"> </w:t>
      </w:r>
      <w:r w:rsidRPr="002A4F28">
        <w:t>порядка</w:t>
      </w:r>
      <w:r w:rsidR="002818A7" w:rsidRPr="002A4F28">
        <w:t xml:space="preserve"> </w:t>
      </w:r>
      <w:r w:rsidRPr="002A4F28">
        <w:t>7,87</w:t>
      </w:r>
      <w:r w:rsidR="002818A7" w:rsidRPr="002A4F28">
        <w:t xml:space="preserve"> </w:t>
      </w:r>
      <w:r w:rsidRPr="002A4F28">
        <w:t>млн</w:t>
      </w:r>
      <w:r w:rsidR="002818A7" w:rsidRPr="002A4F28">
        <w:t xml:space="preserve"> </w:t>
      </w:r>
      <w:r w:rsidRPr="002A4F28">
        <w:t>человек.</w:t>
      </w:r>
    </w:p>
    <w:p w14:paraId="43F7BA90" w14:textId="77777777" w:rsidR="00593267" w:rsidRPr="002A4F28" w:rsidRDefault="00E071C9" w:rsidP="00593267">
      <w:hyperlink r:id="rId24" w:history="1">
        <w:r w:rsidR="00593267" w:rsidRPr="002A4F28">
          <w:rPr>
            <w:rStyle w:val="a3"/>
          </w:rPr>
          <w:t>https://konkurent.ru/article/71995</w:t>
        </w:r>
      </w:hyperlink>
    </w:p>
    <w:p w14:paraId="11BD0CAB" w14:textId="77777777" w:rsidR="00362D4C" w:rsidRPr="002A4F28" w:rsidRDefault="00362D4C" w:rsidP="00362D4C">
      <w:pPr>
        <w:pStyle w:val="2"/>
      </w:pPr>
      <w:bookmarkStart w:id="86" w:name="_Toc180043255"/>
      <w:r w:rsidRPr="002A4F28">
        <w:t>PRIMPRESS</w:t>
      </w:r>
      <w:r w:rsidR="002818A7" w:rsidRPr="002A4F28">
        <w:t xml:space="preserve"> </w:t>
      </w:r>
      <w:r w:rsidR="00EA6BA7" w:rsidRPr="002A4F28">
        <w:t>(Владивосток)</w:t>
      </w:r>
      <w:r w:rsidRPr="002A4F28">
        <w:t>,</w:t>
      </w:r>
      <w:r w:rsidR="002818A7" w:rsidRPr="002A4F28">
        <w:t xml:space="preserve"> </w:t>
      </w:r>
      <w:r w:rsidRPr="002A4F28">
        <w:t>16.10.2024,</w:t>
      </w:r>
      <w:r w:rsidR="002818A7" w:rsidRPr="002A4F28">
        <w:t xml:space="preserve"> </w:t>
      </w:r>
      <w:r w:rsidRPr="002A4F28">
        <w:t>Указ</w:t>
      </w:r>
      <w:r w:rsidR="002818A7" w:rsidRPr="002A4F28">
        <w:t xml:space="preserve"> </w:t>
      </w:r>
      <w:r w:rsidRPr="002A4F28">
        <w:t>подписан.</w:t>
      </w:r>
      <w:r w:rsidR="002818A7" w:rsidRPr="002A4F28">
        <w:t xml:space="preserve"> </w:t>
      </w:r>
      <w:r w:rsidRPr="002A4F28">
        <w:t>Эту</w:t>
      </w:r>
      <w:r w:rsidR="002818A7" w:rsidRPr="002A4F28">
        <w:t xml:space="preserve"> </w:t>
      </w:r>
      <w:r w:rsidRPr="002A4F28">
        <w:t>сумму</w:t>
      </w:r>
      <w:r w:rsidR="002818A7" w:rsidRPr="002A4F28">
        <w:t xml:space="preserve"> </w:t>
      </w:r>
      <w:r w:rsidRPr="002A4F28">
        <w:t>дополнительно</w:t>
      </w:r>
      <w:r w:rsidR="002818A7" w:rsidRPr="002A4F28">
        <w:t xml:space="preserve"> </w:t>
      </w:r>
      <w:r w:rsidRPr="002A4F28">
        <w:t>к</w:t>
      </w:r>
      <w:r w:rsidR="002818A7" w:rsidRPr="002A4F28">
        <w:t xml:space="preserve"> </w:t>
      </w:r>
      <w:r w:rsidRPr="002A4F28">
        <w:t>пенсии</w:t>
      </w:r>
      <w:r w:rsidR="002818A7" w:rsidRPr="002A4F28">
        <w:t xml:space="preserve"> </w:t>
      </w:r>
      <w:r w:rsidRPr="002A4F28">
        <w:t>получат</w:t>
      </w:r>
      <w:r w:rsidR="002818A7" w:rsidRPr="002A4F28">
        <w:t xml:space="preserve"> </w:t>
      </w:r>
      <w:r w:rsidRPr="002A4F28">
        <w:t>все</w:t>
      </w:r>
      <w:r w:rsidR="002818A7" w:rsidRPr="002A4F28">
        <w:t xml:space="preserve"> </w:t>
      </w:r>
      <w:r w:rsidRPr="002A4F28">
        <w:t>пенсионеры</w:t>
      </w:r>
      <w:r w:rsidR="002818A7" w:rsidRPr="002A4F28">
        <w:t xml:space="preserve"> </w:t>
      </w:r>
      <w:r w:rsidRPr="002A4F28">
        <w:t>к</w:t>
      </w:r>
      <w:r w:rsidR="002818A7" w:rsidRPr="002A4F28">
        <w:t xml:space="preserve"> </w:t>
      </w:r>
      <w:r w:rsidRPr="002A4F28">
        <w:t>18</w:t>
      </w:r>
      <w:r w:rsidR="002818A7" w:rsidRPr="002A4F28">
        <w:t xml:space="preserve"> </w:t>
      </w:r>
      <w:r w:rsidRPr="002A4F28">
        <w:t>октября</w:t>
      </w:r>
      <w:bookmarkEnd w:id="86"/>
    </w:p>
    <w:p w14:paraId="1C9BB43F" w14:textId="77777777" w:rsidR="00362D4C" w:rsidRPr="002A4F28" w:rsidRDefault="00362D4C" w:rsidP="00AE18A8">
      <w:pPr>
        <w:pStyle w:val="3"/>
      </w:pPr>
      <w:bookmarkStart w:id="87" w:name="_Toc180043256"/>
      <w:r w:rsidRPr="002A4F28">
        <w:t>Пенсионерам</w:t>
      </w:r>
      <w:r w:rsidR="002818A7" w:rsidRPr="002A4F28">
        <w:t xml:space="preserve"> </w:t>
      </w:r>
      <w:r w:rsidRPr="002A4F28">
        <w:t>рассказали</w:t>
      </w:r>
      <w:r w:rsidR="002818A7" w:rsidRPr="002A4F28">
        <w:t xml:space="preserve"> </w:t>
      </w:r>
      <w:r w:rsidRPr="002A4F28">
        <w:t>о</w:t>
      </w:r>
      <w:r w:rsidR="002818A7" w:rsidRPr="002A4F28">
        <w:t xml:space="preserve"> </w:t>
      </w:r>
      <w:r w:rsidRPr="002A4F28">
        <w:t>денежной</w:t>
      </w:r>
      <w:r w:rsidR="002818A7" w:rsidRPr="002A4F28">
        <w:t xml:space="preserve"> </w:t>
      </w:r>
      <w:r w:rsidRPr="002A4F28">
        <w:t>сумме,</w:t>
      </w:r>
      <w:r w:rsidR="002818A7" w:rsidRPr="002A4F28">
        <w:t xml:space="preserve"> </w:t>
      </w:r>
      <w:r w:rsidRPr="002A4F28">
        <w:t>которую</w:t>
      </w:r>
      <w:r w:rsidR="002818A7" w:rsidRPr="002A4F28">
        <w:t xml:space="preserve"> </w:t>
      </w:r>
      <w:r w:rsidRPr="002A4F28">
        <w:t>дополнительно</w:t>
      </w:r>
      <w:r w:rsidR="002818A7" w:rsidRPr="002A4F28">
        <w:t xml:space="preserve"> </w:t>
      </w:r>
      <w:r w:rsidRPr="002A4F28">
        <w:t>к</w:t>
      </w:r>
      <w:r w:rsidR="002818A7" w:rsidRPr="002A4F28">
        <w:t xml:space="preserve"> </w:t>
      </w:r>
      <w:r w:rsidRPr="002A4F28">
        <w:t>своей</w:t>
      </w:r>
      <w:r w:rsidR="002818A7" w:rsidRPr="002A4F28">
        <w:t xml:space="preserve"> </w:t>
      </w:r>
      <w:r w:rsidRPr="002A4F28">
        <w:t>пенсии</w:t>
      </w:r>
      <w:r w:rsidR="002818A7" w:rsidRPr="002A4F28">
        <w:t xml:space="preserve"> </w:t>
      </w:r>
      <w:r w:rsidRPr="002A4F28">
        <w:t>получат</w:t>
      </w:r>
      <w:r w:rsidR="002818A7" w:rsidRPr="002A4F28">
        <w:t xml:space="preserve"> </w:t>
      </w:r>
      <w:r w:rsidRPr="002A4F28">
        <w:t>все</w:t>
      </w:r>
      <w:r w:rsidR="002818A7" w:rsidRPr="002A4F28">
        <w:t xml:space="preserve"> </w:t>
      </w:r>
      <w:r w:rsidRPr="002A4F28">
        <w:t>граждане.</w:t>
      </w:r>
      <w:r w:rsidR="002818A7" w:rsidRPr="002A4F28">
        <w:t xml:space="preserve"> </w:t>
      </w:r>
      <w:r w:rsidRPr="002A4F28">
        <w:t>Указ</w:t>
      </w:r>
      <w:r w:rsidR="002818A7" w:rsidRPr="002A4F28">
        <w:t xml:space="preserve"> </w:t>
      </w:r>
      <w:r w:rsidRPr="002A4F28">
        <w:t>на</w:t>
      </w:r>
      <w:r w:rsidR="002818A7" w:rsidRPr="002A4F28">
        <w:t xml:space="preserve"> </w:t>
      </w:r>
      <w:r w:rsidRPr="002A4F28">
        <w:t>эту</w:t>
      </w:r>
      <w:r w:rsidR="002818A7" w:rsidRPr="002A4F28">
        <w:t xml:space="preserve"> </w:t>
      </w:r>
      <w:r w:rsidRPr="002A4F28">
        <w:t>тему</w:t>
      </w:r>
      <w:r w:rsidR="002818A7" w:rsidRPr="002A4F28">
        <w:t xml:space="preserve"> </w:t>
      </w:r>
      <w:r w:rsidRPr="002A4F28">
        <w:t>уже</w:t>
      </w:r>
      <w:r w:rsidR="002818A7" w:rsidRPr="002A4F28">
        <w:t xml:space="preserve"> </w:t>
      </w:r>
      <w:r w:rsidRPr="002A4F28">
        <w:t>подписали</w:t>
      </w:r>
      <w:r w:rsidR="002818A7" w:rsidRPr="002A4F28">
        <w:t xml:space="preserve"> </w:t>
      </w:r>
      <w:r w:rsidRPr="002A4F28">
        <w:t>местные</w:t>
      </w:r>
      <w:r w:rsidR="002818A7" w:rsidRPr="002A4F28">
        <w:t xml:space="preserve"> </w:t>
      </w:r>
      <w:r w:rsidRPr="002A4F28">
        <w:t>социальные</w:t>
      </w:r>
      <w:r w:rsidR="002818A7" w:rsidRPr="002A4F28">
        <w:t xml:space="preserve"> </w:t>
      </w:r>
      <w:r w:rsidRPr="002A4F28">
        <w:t>отделения.</w:t>
      </w:r>
      <w:r w:rsidR="002818A7" w:rsidRPr="002A4F28">
        <w:t xml:space="preserve"> </w:t>
      </w:r>
      <w:r w:rsidRPr="002A4F28">
        <w:t>И</w:t>
      </w:r>
      <w:r w:rsidR="002818A7" w:rsidRPr="002A4F28">
        <w:t xml:space="preserve"> </w:t>
      </w:r>
      <w:r w:rsidRPr="002A4F28">
        <w:t>в</w:t>
      </w:r>
      <w:r w:rsidR="002818A7" w:rsidRPr="002A4F28">
        <w:t xml:space="preserve"> </w:t>
      </w:r>
      <w:r w:rsidRPr="002A4F28">
        <w:t>целом</w:t>
      </w:r>
      <w:r w:rsidR="002818A7" w:rsidRPr="002A4F28">
        <w:t xml:space="preserve"> </w:t>
      </w:r>
      <w:r w:rsidRPr="002A4F28">
        <w:t>этот</w:t>
      </w:r>
      <w:r w:rsidR="002818A7" w:rsidRPr="002A4F28">
        <w:t xml:space="preserve"> </w:t>
      </w:r>
      <w:r w:rsidRPr="002A4F28">
        <w:t>процесс</w:t>
      </w:r>
      <w:r w:rsidR="002818A7" w:rsidRPr="002A4F28">
        <w:t xml:space="preserve"> </w:t>
      </w:r>
      <w:r w:rsidRPr="002A4F28">
        <w:t>должен</w:t>
      </w:r>
      <w:r w:rsidR="002818A7" w:rsidRPr="002A4F28">
        <w:t xml:space="preserve"> </w:t>
      </w:r>
      <w:r w:rsidRPr="002A4F28">
        <w:t>завершиться</w:t>
      </w:r>
      <w:r w:rsidR="002818A7" w:rsidRPr="002A4F28">
        <w:t xml:space="preserve"> </w:t>
      </w:r>
      <w:r w:rsidRPr="002A4F28">
        <w:t>к</w:t>
      </w:r>
      <w:r w:rsidR="002818A7" w:rsidRPr="002A4F28">
        <w:t xml:space="preserve"> </w:t>
      </w:r>
      <w:r w:rsidRPr="002A4F28">
        <w:t>18</w:t>
      </w:r>
      <w:r w:rsidR="002818A7" w:rsidRPr="002A4F28">
        <w:t xml:space="preserve"> </w:t>
      </w:r>
      <w:r w:rsidRPr="002A4F28">
        <w:t>октября,</w:t>
      </w:r>
      <w:r w:rsidR="002818A7" w:rsidRPr="002A4F28">
        <w:t xml:space="preserve"> </w:t>
      </w:r>
      <w:r w:rsidRPr="002A4F28">
        <w:t>сообщает</w:t>
      </w:r>
      <w:r w:rsidR="002818A7" w:rsidRPr="002A4F28">
        <w:t xml:space="preserve"> </w:t>
      </w:r>
      <w:r w:rsidRPr="002A4F28">
        <w:t>PRIMPRESS.</w:t>
      </w:r>
      <w:bookmarkEnd w:id="87"/>
    </w:p>
    <w:p w14:paraId="1C5E8A3D" w14:textId="77777777" w:rsidR="00362D4C" w:rsidRPr="002A4F28" w:rsidRDefault="00362D4C" w:rsidP="00362D4C">
      <w:r w:rsidRPr="002A4F28">
        <w:t>По</w:t>
      </w:r>
      <w:r w:rsidR="002818A7" w:rsidRPr="002A4F28">
        <w:t xml:space="preserve"> </w:t>
      </w:r>
      <w:r w:rsidRPr="002A4F28">
        <w:t>словам</w:t>
      </w:r>
      <w:r w:rsidR="002818A7" w:rsidRPr="002A4F28">
        <w:t xml:space="preserve"> </w:t>
      </w:r>
      <w:r w:rsidRPr="002A4F28">
        <w:t>специалистов,</w:t>
      </w:r>
      <w:r w:rsidR="002818A7" w:rsidRPr="002A4F28">
        <w:t xml:space="preserve"> </w:t>
      </w:r>
      <w:r w:rsidRPr="002A4F28">
        <w:t>речь</w:t>
      </w:r>
      <w:r w:rsidR="002818A7" w:rsidRPr="002A4F28">
        <w:t xml:space="preserve"> </w:t>
      </w:r>
      <w:r w:rsidRPr="002A4F28">
        <w:t>идет</w:t>
      </w:r>
      <w:r w:rsidR="002818A7" w:rsidRPr="002A4F28">
        <w:t xml:space="preserve"> </w:t>
      </w:r>
      <w:r w:rsidRPr="002A4F28">
        <w:t>о</w:t>
      </w:r>
      <w:r w:rsidR="002818A7" w:rsidRPr="002A4F28">
        <w:t xml:space="preserve"> </w:t>
      </w:r>
      <w:r w:rsidRPr="002A4F28">
        <w:t>социальной</w:t>
      </w:r>
      <w:r w:rsidR="002818A7" w:rsidRPr="002A4F28">
        <w:t xml:space="preserve"> </w:t>
      </w:r>
      <w:r w:rsidRPr="002A4F28">
        <w:t>доплате</w:t>
      </w:r>
      <w:r w:rsidR="002818A7" w:rsidRPr="002A4F28">
        <w:t xml:space="preserve"> </w:t>
      </w:r>
      <w:r w:rsidRPr="002A4F28">
        <w:t>к</w:t>
      </w:r>
      <w:r w:rsidR="002818A7" w:rsidRPr="002A4F28">
        <w:t xml:space="preserve"> </w:t>
      </w:r>
      <w:r w:rsidRPr="002A4F28">
        <w:t>пенсии,</w:t>
      </w:r>
      <w:r w:rsidR="002818A7" w:rsidRPr="002A4F28">
        <w:t xml:space="preserve"> </w:t>
      </w:r>
      <w:r w:rsidRPr="002A4F28">
        <w:t>на</w:t>
      </w:r>
      <w:r w:rsidR="002818A7" w:rsidRPr="002A4F28">
        <w:t xml:space="preserve"> </w:t>
      </w:r>
      <w:r w:rsidRPr="002A4F28">
        <w:t>которую</w:t>
      </w:r>
      <w:r w:rsidR="002818A7" w:rsidRPr="002A4F28">
        <w:t xml:space="preserve"> </w:t>
      </w:r>
      <w:r w:rsidRPr="002A4F28">
        <w:t>могут</w:t>
      </w:r>
      <w:r w:rsidR="002818A7" w:rsidRPr="002A4F28">
        <w:t xml:space="preserve"> </w:t>
      </w:r>
      <w:r w:rsidRPr="002A4F28">
        <w:t>рассчитывать</w:t>
      </w:r>
      <w:r w:rsidR="002818A7" w:rsidRPr="002A4F28">
        <w:t xml:space="preserve"> </w:t>
      </w:r>
      <w:r w:rsidRPr="002A4F28">
        <w:t>все</w:t>
      </w:r>
      <w:r w:rsidR="002818A7" w:rsidRPr="002A4F28">
        <w:t xml:space="preserve"> </w:t>
      </w:r>
      <w:r w:rsidRPr="002A4F28">
        <w:t>пожилые</w:t>
      </w:r>
      <w:r w:rsidR="002818A7" w:rsidRPr="002A4F28">
        <w:t xml:space="preserve"> </w:t>
      </w:r>
      <w:r w:rsidRPr="002A4F28">
        <w:t>граждане</w:t>
      </w:r>
      <w:r w:rsidR="002818A7" w:rsidRPr="002A4F28">
        <w:t xml:space="preserve"> </w:t>
      </w:r>
      <w:r w:rsidRPr="002A4F28">
        <w:t>в</w:t>
      </w:r>
      <w:r w:rsidR="002818A7" w:rsidRPr="002A4F28">
        <w:t xml:space="preserve"> </w:t>
      </w:r>
      <w:r w:rsidRPr="002A4F28">
        <w:t>зависимости</w:t>
      </w:r>
      <w:r w:rsidR="002818A7" w:rsidRPr="002A4F28">
        <w:t xml:space="preserve"> </w:t>
      </w:r>
      <w:r w:rsidRPr="002A4F28">
        <w:t>от</w:t>
      </w:r>
      <w:r w:rsidR="002818A7" w:rsidRPr="002A4F28">
        <w:t xml:space="preserve"> </w:t>
      </w:r>
      <w:r w:rsidRPr="002A4F28">
        <w:t>уровня</w:t>
      </w:r>
      <w:r w:rsidR="002818A7" w:rsidRPr="002A4F28">
        <w:t xml:space="preserve"> </w:t>
      </w:r>
      <w:r w:rsidRPr="002A4F28">
        <w:t>своего</w:t>
      </w:r>
      <w:r w:rsidR="002818A7" w:rsidRPr="002A4F28">
        <w:t xml:space="preserve"> </w:t>
      </w:r>
      <w:r w:rsidRPr="002A4F28">
        <w:t>материального</w:t>
      </w:r>
      <w:r w:rsidR="002818A7" w:rsidRPr="002A4F28">
        <w:t xml:space="preserve"> </w:t>
      </w:r>
      <w:r w:rsidRPr="002A4F28">
        <w:t>обеспечения.</w:t>
      </w:r>
      <w:r w:rsidR="002818A7" w:rsidRPr="002A4F28">
        <w:t xml:space="preserve"> </w:t>
      </w:r>
      <w:r w:rsidRPr="002A4F28">
        <w:t>Получить</w:t>
      </w:r>
      <w:r w:rsidR="002818A7" w:rsidRPr="002A4F28">
        <w:t xml:space="preserve"> </w:t>
      </w:r>
      <w:r w:rsidRPr="002A4F28">
        <w:t>дополнительные</w:t>
      </w:r>
      <w:r w:rsidR="002818A7" w:rsidRPr="002A4F28">
        <w:t xml:space="preserve"> </w:t>
      </w:r>
      <w:r w:rsidRPr="002A4F28">
        <w:t>деньги</w:t>
      </w:r>
      <w:r w:rsidR="002818A7" w:rsidRPr="002A4F28">
        <w:t xml:space="preserve"> </w:t>
      </w:r>
      <w:r w:rsidRPr="002A4F28">
        <w:t>смогут</w:t>
      </w:r>
      <w:r w:rsidR="002818A7" w:rsidRPr="002A4F28">
        <w:t xml:space="preserve"> </w:t>
      </w:r>
      <w:r w:rsidRPr="002A4F28">
        <w:t>все</w:t>
      </w:r>
      <w:r w:rsidR="002818A7" w:rsidRPr="002A4F28">
        <w:t xml:space="preserve"> </w:t>
      </w:r>
      <w:r w:rsidRPr="002A4F28">
        <w:t>пенсионеры,</w:t>
      </w:r>
      <w:r w:rsidR="002818A7" w:rsidRPr="002A4F28">
        <w:t xml:space="preserve"> </w:t>
      </w:r>
      <w:r w:rsidRPr="002A4F28">
        <w:t>которые</w:t>
      </w:r>
      <w:r w:rsidR="002818A7" w:rsidRPr="002A4F28">
        <w:t xml:space="preserve"> </w:t>
      </w:r>
      <w:r w:rsidRPr="002A4F28">
        <w:t>в</w:t>
      </w:r>
      <w:r w:rsidR="002818A7" w:rsidRPr="002A4F28">
        <w:t xml:space="preserve"> </w:t>
      </w:r>
      <w:r w:rsidRPr="002A4F28">
        <w:t>этом</w:t>
      </w:r>
      <w:r w:rsidR="002818A7" w:rsidRPr="002A4F28">
        <w:t xml:space="preserve"> </w:t>
      </w:r>
      <w:r w:rsidRPr="002A4F28">
        <w:t>действительно</w:t>
      </w:r>
      <w:r w:rsidR="002818A7" w:rsidRPr="002A4F28">
        <w:t xml:space="preserve"> </w:t>
      </w:r>
      <w:r w:rsidRPr="002A4F28">
        <w:t>нуждаются.</w:t>
      </w:r>
      <w:r w:rsidR="002818A7" w:rsidRPr="002A4F28">
        <w:t xml:space="preserve"> </w:t>
      </w:r>
      <w:r w:rsidRPr="002A4F28">
        <w:t>И</w:t>
      </w:r>
      <w:r w:rsidR="002818A7" w:rsidRPr="002A4F28">
        <w:t xml:space="preserve"> </w:t>
      </w:r>
      <w:r w:rsidRPr="002A4F28">
        <w:t>это</w:t>
      </w:r>
      <w:r w:rsidR="002818A7" w:rsidRPr="002A4F28">
        <w:t xml:space="preserve"> </w:t>
      </w:r>
      <w:r w:rsidRPr="002A4F28">
        <w:t>будут</w:t>
      </w:r>
      <w:r w:rsidR="002818A7" w:rsidRPr="002A4F28">
        <w:t xml:space="preserve"> </w:t>
      </w:r>
      <w:r w:rsidRPr="002A4F28">
        <w:t>те</w:t>
      </w:r>
      <w:r w:rsidR="002818A7" w:rsidRPr="002A4F28">
        <w:t xml:space="preserve"> </w:t>
      </w:r>
      <w:r w:rsidRPr="002A4F28">
        <w:t>люди,</w:t>
      </w:r>
      <w:r w:rsidR="002818A7" w:rsidRPr="002A4F28">
        <w:t xml:space="preserve"> </w:t>
      </w:r>
      <w:r w:rsidRPr="002A4F28">
        <w:t>у</w:t>
      </w:r>
      <w:r w:rsidR="002818A7" w:rsidRPr="002A4F28">
        <w:t xml:space="preserve"> </w:t>
      </w:r>
      <w:r w:rsidRPr="002A4F28">
        <w:t>которых</w:t>
      </w:r>
      <w:r w:rsidR="002818A7" w:rsidRPr="002A4F28">
        <w:t xml:space="preserve"> </w:t>
      </w:r>
      <w:r w:rsidRPr="002A4F28">
        <w:t>пенсия</w:t>
      </w:r>
      <w:r w:rsidR="002818A7" w:rsidRPr="002A4F28">
        <w:t xml:space="preserve"> </w:t>
      </w:r>
      <w:r w:rsidRPr="002A4F28">
        <w:t>находится</w:t>
      </w:r>
      <w:r w:rsidR="002818A7" w:rsidRPr="002A4F28">
        <w:t xml:space="preserve"> </w:t>
      </w:r>
      <w:r w:rsidRPr="002A4F28">
        <w:t>на</w:t>
      </w:r>
      <w:r w:rsidR="002818A7" w:rsidRPr="002A4F28">
        <w:t xml:space="preserve"> </w:t>
      </w:r>
      <w:r w:rsidRPr="002A4F28">
        <w:t>низком</w:t>
      </w:r>
      <w:r w:rsidR="002818A7" w:rsidRPr="002A4F28">
        <w:t xml:space="preserve"> </w:t>
      </w:r>
      <w:r w:rsidRPr="002A4F28">
        <w:t>уровне.</w:t>
      </w:r>
    </w:p>
    <w:p w14:paraId="71EA0639" w14:textId="77777777" w:rsidR="00362D4C" w:rsidRPr="002A4F28" w:rsidRDefault="00362D4C" w:rsidP="00362D4C">
      <w:r w:rsidRPr="002A4F28">
        <w:t>Отмечается,</w:t>
      </w:r>
      <w:r w:rsidR="002818A7" w:rsidRPr="002A4F28">
        <w:t xml:space="preserve"> </w:t>
      </w:r>
      <w:r w:rsidRPr="002A4F28">
        <w:t>что</w:t>
      </w:r>
      <w:r w:rsidR="002818A7" w:rsidRPr="002A4F28">
        <w:t xml:space="preserve"> </w:t>
      </w:r>
      <w:r w:rsidRPr="002A4F28">
        <w:t>такую</w:t>
      </w:r>
      <w:r w:rsidR="002818A7" w:rsidRPr="002A4F28">
        <w:t xml:space="preserve"> </w:t>
      </w:r>
      <w:r w:rsidRPr="002A4F28">
        <w:t>доплату</w:t>
      </w:r>
      <w:r w:rsidR="002818A7" w:rsidRPr="002A4F28">
        <w:t xml:space="preserve"> </w:t>
      </w:r>
      <w:r w:rsidRPr="002A4F28">
        <w:t>будут</w:t>
      </w:r>
      <w:r w:rsidR="002818A7" w:rsidRPr="002A4F28">
        <w:t xml:space="preserve"> </w:t>
      </w:r>
      <w:r w:rsidRPr="002A4F28">
        <w:t>назначать</w:t>
      </w:r>
      <w:r w:rsidR="002818A7" w:rsidRPr="002A4F28">
        <w:t xml:space="preserve"> </w:t>
      </w:r>
      <w:r w:rsidRPr="002A4F28">
        <w:t>тем</w:t>
      </w:r>
      <w:r w:rsidR="002818A7" w:rsidRPr="002A4F28">
        <w:t xml:space="preserve"> </w:t>
      </w:r>
      <w:r w:rsidRPr="002A4F28">
        <w:t>пенсионерам,</w:t>
      </w:r>
      <w:r w:rsidR="002818A7" w:rsidRPr="002A4F28">
        <w:t xml:space="preserve"> </w:t>
      </w:r>
      <w:r w:rsidRPr="002A4F28">
        <w:t>у</w:t>
      </w:r>
      <w:r w:rsidR="002818A7" w:rsidRPr="002A4F28">
        <w:t xml:space="preserve"> </w:t>
      </w:r>
      <w:r w:rsidRPr="002A4F28">
        <w:t>которых</w:t>
      </w:r>
      <w:r w:rsidR="002818A7" w:rsidRPr="002A4F28">
        <w:t xml:space="preserve"> </w:t>
      </w:r>
      <w:r w:rsidRPr="002A4F28">
        <w:t>пенсия</w:t>
      </w:r>
      <w:r w:rsidR="002818A7" w:rsidRPr="002A4F28">
        <w:t xml:space="preserve"> </w:t>
      </w:r>
      <w:r w:rsidRPr="002A4F28">
        <w:t>ниже</w:t>
      </w:r>
      <w:r w:rsidR="002818A7" w:rsidRPr="002A4F28">
        <w:t xml:space="preserve"> </w:t>
      </w:r>
      <w:r w:rsidRPr="002A4F28">
        <w:t>прожиточного</w:t>
      </w:r>
      <w:r w:rsidR="002818A7" w:rsidRPr="002A4F28">
        <w:t xml:space="preserve"> </w:t>
      </w:r>
      <w:r w:rsidRPr="002A4F28">
        <w:t>минимума.</w:t>
      </w:r>
      <w:r w:rsidR="002818A7" w:rsidRPr="002A4F28">
        <w:t xml:space="preserve"> </w:t>
      </w:r>
      <w:r w:rsidRPr="002A4F28">
        <w:t>Речь</w:t>
      </w:r>
      <w:r w:rsidR="002818A7" w:rsidRPr="002A4F28">
        <w:t xml:space="preserve"> </w:t>
      </w:r>
      <w:r w:rsidRPr="002A4F28">
        <w:t>идет</w:t>
      </w:r>
      <w:r w:rsidR="002818A7" w:rsidRPr="002A4F28">
        <w:t xml:space="preserve"> </w:t>
      </w:r>
      <w:r w:rsidRPr="002A4F28">
        <w:t>о</w:t>
      </w:r>
      <w:r w:rsidR="002818A7" w:rsidRPr="002A4F28">
        <w:t xml:space="preserve"> </w:t>
      </w:r>
      <w:r w:rsidRPr="002A4F28">
        <w:t>социальной</w:t>
      </w:r>
      <w:r w:rsidR="002818A7" w:rsidRPr="002A4F28">
        <w:t xml:space="preserve"> </w:t>
      </w:r>
      <w:r w:rsidRPr="002A4F28">
        <w:t>доплате</w:t>
      </w:r>
      <w:r w:rsidR="002818A7" w:rsidRPr="002A4F28">
        <w:t xml:space="preserve"> </w:t>
      </w:r>
      <w:r w:rsidRPr="002A4F28">
        <w:t>на</w:t>
      </w:r>
      <w:r w:rsidR="002818A7" w:rsidRPr="002A4F28">
        <w:t xml:space="preserve"> </w:t>
      </w:r>
      <w:r w:rsidRPr="002A4F28">
        <w:t>региональном</w:t>
      </w:r>
      <w:r w:rsidR="002818A7" w:rsidRPr="002A4F28">
        <w:t xml:space="preserve"> </w:t>
      </w:r>
      <w:r w:rsidRPr="002A4F28">
        <w:t>уровне</w:t>
      </w:r>
      <w:r w:rsidR="002818A7" w:rsidRPr="002A4F28">
        <w:t xml:space="preserve"> </w:t>
      </w:r>
      <w:r w:rsidRPr="002A4F28">
        <w:t>или</w:t>
      </w:r>
      <w:r w:rsidR="002818A7" w:rsidRPr="002A4F28">
        <w:t xml:space="preserve"> </w:t>
      </w:r>
      <w:r w:rsidRPr="002A4F28">
        <w:t>федеральном,</w:t>
      </w:r>
      <w:r w:rsidR="002818A7" w:rsidRPr="002A4F28">
        <w:t xml:space="preserve"> </w:t>
      </w:r>
      <w:r w:rsidRPr="002A4F28">
        <w:t>но</w:t>
      </w:r>
      <w:r w:rsidR="002818A7" w:rsidRPr="002A4F28">
        <w:t xml:space="preserve"> </w:t>
      </w:r>
      <w:r w:rsidRPr="002A4F28">
        <w:t>чаще</w:t>
      </w:r>
      <w:r w:rsidR="002818A7" w:rsidRPr="002A4F28">
        <w:t xml:space="preserve"> </w:t>
      </w:r>
      <w:r w:rsidRPr="002A4F28">
        <w:t>всего</w:t>
      </w:r>
      <w:r w:rsidR="002818A7" w:rsidRPr="002A4F28">
        <w:t xml:space="preserve"> </w:t>
      </w:r>
      <w:r w:rsidRPr="002A4F28">
        <w:t>выбирается</w:t>
      </w:r>
      <w:r w:rsidR="002818A7" w:rsidRPr="002A4F28">
        <w:t xml:space="preserve"> </w:t>
      </w:r>
      <w:r w:rsidRPr="002A4F28">
        <w:t>как</w:t>
      </w:r>
      <w:r w:rsidR="002818A7" w:rsidRPr="002A4F28">
        <w:t xml:space="preserve"> </w:t>
      </w:r>
      <w:r w:rsidRPr="002A4F28">
        <w:t>раз</w:t>
      </w:r>
      <w:r w:rsidR="002818A7" w:rsidRPr="002A4F28">
        <w:t xml:space="preserve"> </w:t>
      </w:r>
      <w:r w:rsidRPr="002A4F28">
        <w:t>первый</w:t>
      </w:r>
      <w:r w:rsidR="002818A7" w:rsidRPr="002A4F28">
        <w:t xml:space="preserve"> </w:t>
      </w:r>
      <w:r w:rsidRPr="002A4F28">
        <w:t>вариант.</w:t>
      </w:r>
    </w:p>
    <w:p w14:paraId="39FD9E29" w14:textId="77777777" w:rsidR="00362D4C" w:rsidRPr="002A4F28" w:rsidRDefault="00362D4C" w:rsidP="00362D4C">
      <w:r w:rsidRPr="002A4F28">
        <w:t>Деньги</w:t>
      </w:r>
      <w:r w:rsidR="002818A7" w:rsidRPr="002A4F28">
        <w:t xml:space="preserve"> </w:t>
      </w:r>
      <w:r w:rsidRPr="002A4F28">
        <w:t>уготованы</w:t>
      </w:r>
      <w:r w:rsidR="002818A7" w:rsidRPr="002A4F28">
        <w:t xml:space="preserve"> </w:t>
      </w:r>
      <w:r w:rsidRPr="002A4F28">
        <w:t>пожилым</w:t>
      </w:r>
      <w:r w:rsidR="002818A7" w:rsidRPr="002A4F28">
        <w:t xml:space="preserve"> </w:t>
      </w:r>
      <w:r w:rsidRPr="002A4F28">
        <w:t>людям,</w:t>
      </w:r>
      <w:r w:rsidR="002818A7" w:rsidRPr="002A4F28">
        <w:t xml:space="preserve"> </w:t>
      </w:r>
      <w:r w:rsidRPr="002A4F28">
        <w:t>которые</w:t>
      </w:r>
      <w:r w:rsidR="002818A7" w:rsidRPr="002A4F28">
        <w:t xml:space="preserve"> </w:t>
      </w:r>
      <w:r w:rsidRPr="002A4F28">
        <w:t>нигде</w:t>
      </w:r>
      <w:r w:rsidR="002818A7" w:rsidRPr="002A4F28">
        <w:t xml:space="preserve"> </w:t>
      </w:r>
      <w:r w:rsidRPr="002A4F28">
        <w:t>официально</w:t>
      </w:r>
      <w:r w:rsidR="002818A7" w:rsidRPr="002A4F28">
        <w:t xml:space="preserve"> </w:t>
      </w:r>
      <w:r w:rsidRPr="002A4F28">
        <w:t>не</w:t>
      </w:r>
      <w:r w:rsidR="002818A7" w:rsidRPr="002A4F28">
        <w:t xml:space="preserve"> </w:t>
      </w:r>
      <w:r w:rsidRPr="002A4F28">
        <w:t>трудо</w:t>
      </w:r>
      <w:r w:rsidR="008D435E" w:rsidRPr="002A4F28">
        <w:t>у</w:t>
      </w:r>
      <w:r w:rsidRPr="002A4F28">
        <w:t>строены.</w:t>
      </w:r>
      <w:r w:rsidR="002818A7" w:rsidRPr="002A4F28">
        <w:t xml:space="preserve"> </w:t>
      </w:r>
      <w:r w:rsidRPr="002A4F28">
        <w:t>За</w:t>
      </w:r>
      <w:r w:rsidR="002818A7" w:rsidRPr="002A4F28">
        <w:t xml:space="preserve"> </w:t>
      </w:r>
      <w:r w:rsidRPr="002A4F28">
        <w:t>основу</w:t>
      </w:r>
      <w:r w:rsidR="002818A7" w:rsidRPr="002A4F28">
        <w:t xml:space="preserve"> </w:t>
      </w:r>
      <w:r w:rsidRPr="002A4F28">
        <w:t>берется</w:t>
      </w:r>
      <w:r w:rsidR="002818A7" w:rsidRPr="002A4F28">
        <w:t xml:space="preserve"> </w:t>
      </w:r>
      <w:r w:rsidRPr="002A4F28">
        <w:t>прожиточный</w:t>
      </w:r>
      <w:r w:rsidR="002818A7" w:rsidRPr="002A4F28">
        <w:t xml:space="preserve"> </w:t>
      </w:r>
      <w:r w:rsidRPr="002A4F28">
        <w:t>минимум,</w:t>
      </w:r>
      <w:r w:rsidR="002818A7" w:rsidRPr="002A4F28">
        <w:t xml:space="preserve"> </w:t>
      </w:r>
      <w:r w:rsidRPr="002A4F28">
        <w:t>который</w:t>
      </w:r>
      <w:r w:rsidR="002818A7" w:rsidRPr="002A4F28">
        <w:t xml:space="preserve"> </w:t>
      </w:r>
      <w:r w:rsidRPr="002A4F28">
        <w:t>установлен</w:t>
      </w:r>
      <w:r w:rsidR="002818A7" w:rsidRPr="002A4F28">
        <w:t xml:space="preserve"> </w:t>
      </w:r>
      <w:r w:rsidRPr="002A4F28">
        <w:t>в</w:t>
      </w:r>
      <w:r w:rsidR="002818A7" w:rsidRPr="002A4F28">
        <w:t xml:space="preserve"> </w:t>
      </w:r>
      <w:r w:rsidRPr="002A4F28">
        <w:t>регионе,</w:t>
      </w:r>
      <w:r w:rsidR="002818A7" w:rsidRPr="002A4F28">
        <w:t xml:space="preserve"> </w:t>
      </w:r>
      <w:r w:rsidRPr="002A4F28">
        <w:t>если</w:t>
      </w:r>
      <w:r w:rsidR="002818A7" w:rsidRPr="002A4F28">
        <w:t xml:space="preserve"> </w:t>
      </w:r>
      <w:r w:rsidRPr="002A4F28">
        <w:t>он</w:t>
      </w:r>
      <w:r w:rsidR="002818A7" w:rsidRPr="002A4F28">
        <w:t xml:space="preserve"> </w:t>
      </w:r>
      <w:r w:rsidRPr="002A4F28">
        <w:t>выше</w:t>
      </w:r>
      <w:r w:rsidR="002818A7" w:rsidRPr="002A4F28">
        <w:t xml:space="preserve"> </w:t>
      </w:r>
      <w:r w:rsidRPr="002A4F28">
        <w:t>федерального.</w:t>
      </w:r>
      <w:r w:rsidR="002818A7" w:rsidRPr="002A4F28">
        <w:t xml:space="preserve"> </w:t>
      </w:r>
      <w:r w:rsidRPr="002A4F28">
        <w:t>Причем</w:t>
      </w:r>
      <w:r w:rsidR="002818A7" w:rsidRPr="002A4F28">
        <w:t xml:space="preserve"> </w:t>
      </w:r>
      <w:r w:rsidRPr="002A4F28">
        <w:t>получить</w:t>
      </w:r>
      <w:r w:rsidR="002818A7" w:rsidRPr="002A4F28">
        <w:t xml:space="preserve"> </w:t>
      </w:r>
      <w:r w:rsidRPr="002A4F28">
        <w:t>такую</w:t>
      </w:r>
      <w:r w:rsidR="002818A7" w:rsidRPr="002A4F28">
        <w:t xml:space="preserve"> </w:t>
      </w:r>
      <w:r w:rsidRPr="002A4F28">
        <w:t>доплату</w:t>
      </w:r>
      <w:r w:rsidR="002818A7" w:rsidRPr="002A4F28">
        <w:t xml:space="preserve"> </w:t>
      </w:r>
      <w:r w:rsidRPr="002A4F28">
        <w:t>могут</w:t>
      </w:r>
      <w:r w:rsidR="002818A7" w:rsidRPr="002A4F28">
        <w:t xml:space="preserve"> </w:t>
      </w:r>
      <w:r w:rsidRPr="002A4F28">
        <w:t>как</w:t>
      </w:r>
      <w:r w:rsidR="002818A7" w:rsidRPr="002A4F28">
        <w:t xml:space="preserve"> </w:t>
      </w:r>
      <w:r w:rsidRPr="002A4F28">
        <w:t>те,</w:t>
      </w:r>
      <w:r w:rsidR="002818A7" w:rsidRPr="002A4F28">
        <w:t xml:space="preserve"> </w:t>
      </w:r>
      <w:r w:rsidRPr="002A4F28">
        <w:t>кому</w:t>
      </w:r>
      <w:r w:rsidR="002818A7" w:rsidRPr="002A4F28">
        <w:t xml:space="preserve"> </w:t>
      </w:r>
      <w:r w:rsidRPr="002A4F28">
        <w:t>назначена</w:t>
      </w:r>
      <w:r w:rsidR="002818A7" w:rsidRPr="002A4F28">
        <w:t xml:space="preserve"> </w:t>
      </w:r>
      <w:r w:rsidRPr="002A4F28">
        <w:t>пенсия</w:t>
      </w:r>
      <w:r w:rsidR="002818A7" w:rsidRPr="002A4F28">
        <w:t xml:space="preserve"> </w:t>
      </w:r>
      <w:r w:rsidRPr="002A4F28">
        <w:t>по</w:t>
      </w:r>
      <w:r w:rsidR="002818A7" w:rsidRPr="002A4F28">
        <w:t xml:space="preserve"> </w:t>
      </w:r>
      <w:r w:rsidRPr="002A4F28">
        <w:t>старости,</w:t>
      </w:r>
      <w:r w:rsidR="002818A7" w:rsidRPr="002A4F28">
        <w:t xml:space="preserve"> </w:t>
      </w:r>
      <w:r w:rsidRPr="002A4F28">
        <w:t>так</w:t>
      </w:r>
      <w:r w:rsidR="002818A7" w:rsidRPr="002A4F28">
        <w:t xml:space="preserve"> </w:t>
      </w:r>
      <w:r w:rsidRPr="002A4F28">
        <w:t>и</w:t>
      </w:r>
      <w:r w:rsidR="002818A7" w:rsidRPr="002A4F28">
        <w:t xml:space="preserve"> </w:t>
      </w:r>
      <w:r w:rsidRPr="002A4F28">
        <w:t>по</w:t>
      </w:r>
      <w:r w:rsidR="002818A7" w:rsidRPr="002A4F28">
        <w:t xml:space="preserve"> </w:t>
      </w:r>
      <w:r w:rsidRPr="002A4F28">
        <w:t>инвалидности</w:t>
      </w:r>
      <w:r w:rsidR="002818A7" w:rsidRPr="002A4F28">
        <w:t xml:space="preserve"> </w:t>
      </w:r>
      <w:r w:rsidRPr="002A4F28">
        <w:t>или</w:t>
      </w:r>
      <w:r w:rsidR="002818A7" w:rsidRPr="002A4F28">
        <w:t xml:space="preserve"> </w:t>
      </w:r>
      <w:r w:rsidRPr="002A4F28">
        <w:t>по</w:t>
      </w:r>
      <w:r w:rsidR="002818A7" w:rsidRPr="002A4F28">
        <w:t xml:space="preserve"> </w:t>
      </w:r>
      <w:r w:rsidRPr="002A4F28">
        <w:t>случаю</w:t>
      </w:r>
      <w:r w:rsidR="002818A7" w:rsidRPr="002A4F28">
        <w:t xml:space="preserve"> </w:t>
      </w:r>
      <w:r w:rsidRPr="002A4F28">
        <w:t>потери</w:t>
      </w:r>
      <w:r w:rsidR="002818A7" w:rsidRPr="002A4F28">
        <w:t xml:space="preserve"> </w:t>
      </w:r>
      <w:r w:rsidRPr="002A4F28">
        <w:t>кормильца.</w:t>
      </w:r>
      <w:r w:rsidR="002818A7" w:rsidRPr="002A4F28">
        <w:t xml:space="preserve"> </w:t>
      </w:r>
      <w:r w:rsidRPr="002A4F28">
        <w:t>И</w:t>
      </w:r>
      <w:r w:rsidR="002818A7" w:rsidRPr="002A4F28">
        <w:t xml:space="preserve"> </w:t>
      </w:r>
      <w:r w:rsidRPr="002A4F28">
        <w:t>с</w:t>
      </w:r>
      <w:r w:rsidR="002818A7" w:rsidRPr="002A4F28">
        <w:t xml:space="preserve"> </w:t>
      </w:r>
      <w:r w:rsidRPr="002A4F28">
        <w:t>недавнего</w:t>
      </w:r>
      <w:r w:rsidR="002818A7" w:rsidRPr="002A4F28">
        <w:t xml:space="preserve"> </w:t>
      </w:r>
      <w:r w:rsidRPr="002A4F28">
        <w:t>времени</w:t>
      </w:r>
      <w:r w:rsidR="002818A7" w:rsidRPr="002A4F28">
        <w:t xml:space="preserve"> </w:t>
      </w:r>
      <w:r w:rsidRPr="002A4F28">
        <w:t>эти</w:t>
      </w:r>
      <w:r w:rsidR="002818A7" w:rsidRPr="002A4F28">
        <w:t xml:space="preserve"> </w:t>
      </w:r>
      <w:r w:rsidRPr="002A4F28">
        <w:t>доплаты</w:t>
      </w:r>
      <w:r w:rsidR="002818A7" w:rsidRPr="002A4F28">
        <w:t xml:space="preserve"> </w:t>
      </w:r>
      <w:r w:rsidRPr="002A4F28">
        <w:t>начали</w:t>
      </w:r>
      <w:r w:rsidR="002818A7" w:rsidRPr="002A4F28">
        <w:t xml:space="preserve"> </w:t>
      </w:r>
      <w:r w:rsidRPr="002A4F28">
        <w:t>назначать</w:t>
      </w:r>
      <w:r w:rsidR="002818A7" w:rsidRPr="002A4F28">
        <w:t xml:space="preserve"> </w:t>
      </w:r>
      <w:r w:rsidRPr="002A4F28">
        <w:t>в</w:t>
      </w:r>
      <w:r w:rsidR="002818A7" w:rsidRPr="002A4F28">
        <w:t xml:space="preserve"> </w:t>
      </w:r>
      <w:r w:rsidRPr="002A4F28">
        <w:t>автоматическом</w:t>
      </w:r>
      <w:r w:rsidR="002818A7" w:rsidRPr="002A4F28">
        <w:t xml:space="preserve"> </w:t>
      </w:r>
      <w:r w:rsidRPr="002A4F28">
        <w:t>режиме.</w:t>
      </w:r>
    </w:p>
    <w:p w14:paraId="51A962A3" w14:textId="77777777" w:rsidR="00362D4C" w:rsidRPr="002A4F28" w:rsidRDefault="00362D4C" w:rsidP="00362D4C">
      <w:r w:rsidRPr="002A4F28">
        <w:t>К</w:t>
      </w:r>
      <w:r w:rsidR="002818A7" w:rsidRPr="002A4F28">
        <w:t xml:space="preserve"> </w:t>
      </w:r>
      <w:r w:rsidRPr="002A4F28">
        <w:t>примеру,</w:t>
      </w:r>
      <w:r w:rsidR="002818A7" w:rsidRPr="002A4F28">
        <w:t xml:space="preserve"> </w:t>
      </w:r>
      <w:r w:rsidRPr="002A4F28">
        <w:t>в</w:t>
      </w:r>
      <w:r w:rsidR="002818A7" w:rsidRPr="002A4F28">
        <w:t xml:space="preserve"> </w:t>
      </w:r>
      <w:r w:rsidRPr="002A4F28">
        <w:t>Ленинградской</w:t>
      </w:r>
      <w:r w:rsidR="002818A7" w:rsidRPr="002A4F28">
        <w:t xml:space="preserve"> </w:t>
      </w:r>
      <w:r w:rsidRPr="002A4F28">
        <w:t>области</w:t>
      </w:r>
      <w:r w:rsidR="002818A7" w:rsidRPr="002A4F28">
        <w:t xml:space="preserve"> </w:t>
      </w:r>
      <w:r w:rsidRPr="002A4F28">
        <w:t>эти</w:t>
      </w:r>
      <w:r w:rsidR="002818A7" w:rsidRPr="002A4F28">
        <w:t xml:space="preserve"> </w:t>
      </w:r>
      <w:r w:rsidRPr="002A4F28">
        <w:t>суммы</w:t>
      </w:r>
      <w:r w:rsidR="002818A7" w:rsidRPr="002A4F28">
        <w:t xml:space="preserve"> </w:t>
      </w:r>
      <w:r w:rsidRPr="002A4F28">
        <w:t>должны</w:t>
      </w:r>
      <w:r w:rsidR="002818A7" w:rsidRPr="002A4F28">
        <w:t xml:space="preserve"> </w:t>
      </w:r>
      <w:r w:rsidRPr="002A4F28">
        <w:t>будут</w:t>
      </w:r>
      <w:r w:rsidR="002818A7" w:rsidRPr="002A4F28">
        <w:t xml:space="preserve"> </w:t>
      </w:r>
      <w:r w:rsidRPr="002A4F28">
        <w:t>перечислить</w:t>
      </w:r>
      <w:r w:rsidR="002818A7" w:rsidRPr="002A4F28">
        <w:t xml:space="preserve"> </w:t>
      </w:r>
      <w:r w:rsidRPr="002A4F28">
        <w:t>пенсионерам</w:t>
      </w:r>
      <w:r w:rsidR="002818A7" w:rsidRPr="002A4F28">
        <w:t xml:space="preserve"> </w:t>
      </w:r>
      <w:r w:rsidRPr="002A4F28">
        <w:t>на</w:t>
      </w:r>
      <w:r w:rsidR="002818A7" w:rsidRPr="002A4F28">
        <w:t xml:space="preserve"> </w:t>
      </w:r>
      <w:r w:rsidRPr="002A4F28">
        <w:t>счет</w:t>
      </w:r>
      <w:r w:rsidR="002818A7" w:rsidRPr="002A4F28">
        <w:t xml:space="preserve"> </w:t>
      </w:r>
      <w:r w:rsidRPr="002A4F28">
        <w:t>до</w:t>
      </w:r>
      <w:r w:rsidR="002818A7" w:rsidRPr="002A4F28">
        <w:t xml:space="preserve"> </w:t>
      </w:r>
      <w:r w:rsidRPr="002A4F28">
        <w:t>конца</w:t>
      </w:r>
      <w:r w:rsidR="002818A7" w:rsidRPr="002A4F28">
        <w:t xml:space="preserve"> </w:t>
      </w:r>
      <w:r w:rsidRPr="002A4F28">
        <w:t>текущей</w:t>
      </w:r>
      <w:r w:rsidR="002818A7" w:rsidRPr="002A4F28">
        <w:t xml:space="preserve"> </w:t>
      </w:r>
      <w:r w:rsidRPr="002A4F28">
        <w:t>рабочей</w:t>
      </w:r>
      <w:r w:rsidR="002818A7" w:rsidRPr="002A4F28">
        <w:t xml:space="preserve"> </w:t>
      </w:r>
      <w:r w:rsidRPr="002A4F28">
        <w:t>недели,</w:t>
      </w:r>
      <w:r w:rsidR="002818A7" w:rsidRPr="002A4F28">
        <w:t xml:space="preserve"> </w:t>
      </w:r>
      <w:r w:rsidRPr="002A4F28">
        <w:t>то</w:t>
      </w:r>
      <w:r w:rsidR="002818A7" w:rsidRPr="002A4F28">
        <w:t xml:space="preserve"> </w:t>
      </w:r>
      <w:r w:rsidRPr="002A4F28">
        <w:t>есть</w:t>
      </w:r>
      <w:r w:rsidR="002818A7" w:rsidRPr="002A4F28">
        <w:t xml:space="preserve"> </w:t>
      </w:r>
      <w:r w:rsidRPr="002A4F28">
        <w:t>к</w:t>
      </w:r>
      <w:r w:rsidR="002818A7" w:rsidRPr="002A4F28">
        <w:t xml:space="preserve"> </w:t>
      </w:r>
      <w:r w:rsidRPr="002A4F28">
        <w:t>18</w:t>
      </w:r>
      <w:r w:rsidR="002818A7" w:rsidRPr="002A4F28">
        <w:t xml:space="preserve"> </w:t>
      </w:r>
      <w:r w:rsidRPr="002A4F28">
        <w:t>октября</w:t>
      </w:r>
      <w:r w:rsidR="002818A7" w:rsidRPr="002A4F28">
        <w:t xml:space="preserve"> </w:t>
      </w:r>
      <w:r w:rsidRPr="002A4F28">
        <w:t>включительно.</w:t>
      </w:r>
      <w:r w:rsidR="002818A7" w:rsidRPr="002A4F28">
        <w:t xml:space="preserve"> </w:t>
      </w:r>
      <w:r w:rsidRPr="002A4F28">
        <w:t>В</w:t>
      </w:r>
      <w:r w:rsidR="002818A7" w:rsidRPr="002A4F28">
        <w:t xml:space="preserve"> </w:t>
      </w:r>
      <w:r w:rsidRPr="002A4F28">
        <w:t>регионе</w:t>
      </w:r>
      <w:r w:rsidR="002818A7" w:rsidRPr="002A4F28">
        <w:t xml:space="preserve"> </w:t>
      </w:r>
      <w:r w:rsidRPr="002A4F28">
        <w:t>минимум</w:t>
      </w:r>
      <w:r w:rsidR="002818A7" w:rsidRPr="002A4F28">
        <w:t xml:space="preserve"> </w:t>
      </w:r>
      <w:r w:rsidRPr="002A4F28">
        <w:t>для</w:t>
      </w:r>
      <w:r w:rsidR="002818A7" w:rsidRPr="002A4F28">
        <w:t xml:space="preserve"> </w:t>
      </w:r>
      <w:r w:rsidRPr="002A4F28">
        <w:t>пенсионеров</w:t>
      </w:r>
      <w:r w:rsidR="002818A7" w:rsidRPr="002A4F28">
        <w:t xml:space="preserve"> </w:t>
      </w:r>
      <w:r w:rsidRPr="002A4F28">
        <w:t>сейчас</w:t>
      </w:r>
      <w:r w:rsidR="002818A7" w:rsidRPr="002A4F28">
        <w:t xml:space="preserve"> </w:t>
      </w:r>
      <w:r w:rsidRPr="002A4F28">
        <w:t>составляет</w:t>
      </w:r>
      <w:r w:rsidR="002818A7" w:rsidRPr="002A4F28">
        <w:t xml:space="preserve"> </w:t>
      </w:r>
      <w:r w:rsidRPr="002A4F28">
        <w:t>13</w:t>
      </w:r>
      <w:r w:rsidR="002818A7" w:rsidRPr="002A4F28">
        <w:t xml:space="preserve"> </w:t>
      </w:r>
      <w:r w:rsidRPr="002A4F28">
        <w:t>954</w:t>
      </w:r>
      <w:r w:rsidR="002818A7" w:rsidRPr="002A4F28">
        <w:t xml:space="preserve"> </w:t>
      </w:r>
      <w:r w:rsidRPr="002A4F28">
        <w:t>рубля.</w:t>
      </w:r>
      <w:r w:rsidR="002818A7" w:rsidRPr="002A4F28">
        <w:t xml:space="preserve"> </w:t>
      </w:r>
      <w:r w:rsidRPr="002A4F28">
        <w:t>А</w:t>
      </w:r>
      <w:r w:rsidR="002818A7" w:rsidRPr="002A4F28">
        <w:t xml:space="preserve"> </w:t>
      </w:r>
      <w:r w:rsidRPr="002A4F28">
        <w:t>значит,</w:t>
      </w:r>
      <w:r w:rsidR="002818A7" w:rsidRPr="002A4F28">
        <w:t xml:space="preserve"> </w:t>
      </w:r>
      <w:r w:rsidRPr="002A4F28">
        <w:t>доплата</w:t>
      </w:r>
      <w:r w:rsidR="002818A7" w:rsidRPr="002A4F28">
        <w:t xml:space="preserve"> </w:t>
      </w:r>
      <w:r w:rsidRPr="002A4F28">
        <w:t>будет</w:t>
      </w:r>
      <w:r w:rsidR="002818A7" w:rsidRPr="002A4F28">
        <w:t xml:space="preserve"> </w:t>
      </w:r>
      <w:r w:rsidRPr="002A4F28">
        <w:t>именно</w:t>
      </w:r>
      <w:r w:rsidR="002818A7" w:rsidRPr="002A4F28">
        <w:t xml:space="preserve"> </w:t>
      </w:r>
      <w:r w:rsidRPr="002A4F28">
        <w:t>до</w:t>
      </w:r>
      <w:r w:rsidR="002818A7" w:rsidRPr="002A4F28">
        <w:t xml:space="preserve"> </w:t>
      </w:r>
      <w:r w:rsidRPr="002A4F28">
        <w:t>этого</w:t>
      </w:r>
      <w:r w:rsidR="002818A7" w:rsidRPr="002A4F28">
        <w:t xml:space="preserve"> </w:t>
      </w:r>
      <w:r w:rsidRPr="002A4F28">
        <w:t>уровня,</w:t>
      </w:r>
      <w:r w:rsidR="002818A7" w:rsidRPr="002A4F28">
        <w:t xml:space="preserve"> </w:t>
      </w:r>
      <w:r w:rsidRPr="002A4F28">
        <w:t>чаще</w:t>
      </w:r>
      <w:r w:rsidR="002818A7" w:rsidRPr="002A4F28">
        <w:t xml:space="preserve"> </w:t>
      </w:r>
      <w:r w:rsidRPr="002A4F28">
        <w:t>всего</w:t>
      </w:r>
      <w:r w:rsidR="002818A7" w:rsidRPr="002A4F28">
        <w:t xml:space="preserve"> </w:t>
      </w:r>
      <w:r w:rsidRPr="002A4F28">
        <w:t>речь</w:t>
      </w:r>
      <w:r w:rsidR="002818A7" w:rsidRPr="002A4F28">
        <w:t xml:space="preserve"> </w:t>
      </w:r>
      <w:r w:rsidRPr="002A4F28">
        <w:t>идет</w:t>
      </w:r>
      <w:r w:rsidR="002818A7" w:rsidRPr="002A4F28">
        <w:t xml:space="preserve"> </w:t>
      </w:r>
      <w:r w:rsidRPr="002A4F28">
        <w:t>о</w:t>
      </w:r>
      <w:r w:rsidR="002818A7" w:rsidRPr="002A4F28">
        <w:t xml:space="preserve"> </w:t>
      </w:r>
      <w:r w:rsidRPr="002A4F28">
        <w:t>переводе</w:t>
      </w:r>
      <w:r w:rsidR="002818A7" w:rsidRPr="002A4F28">
        <w:t xml:space="preserve"> </w:t>
      </w:r>
      <w:r w:rsidRPr="002A4F28">
        <w:t>в</w:t>
      </w:r>
      <w:r w:rsidR="002818A7" w:rsidRPr="002A4F28">
        <w:t xml:space="preserve"> </w:t>
      </w:r>
      <w:r w:rsidRPr="002A4F28">
        <w:t>2-3</w:t>
      </w:r>
      <w:r w:rsidR="002818A7" w:rsidRPr="002A4F28">
        <w:t xml:space="preserve"> </w:t>
      </w:r>
      <w:r w:rsidRPr="002A4F28">
        <w:t>тысячи</w:t>
      </w:r>
      <w:r w:rsidR="002818A7" w:rsidRPr="002A4F28">
        <w:t xml:space="preserve"> </w:t>
      </w:r>
      <w:r w:rsidRPr="002A4F28">
        <w:t>рублей,</w:t>
      </w:r>
      <w:r w:rsidR="002818A7" w:rsidRPr="002A4F28">
        <w:t xml:space="preserve"> </w:t>
      </w:r>
      <w:r w:rsidRPr="002A4F28">
        <w:t>которые</w:t>
      </w:r>
      <w:r w:rsidR="002818A7" w:rsidRPr="002A4F28">
        <w:t xml:space="preserve"> </w:t>
      </w:r>
      <w:r w:rsidRPr="002A4F28">
        <w:t>будет</w:t>
      </w:r>
      <w:r w:rsidR="002818A7" w:rsidRPr="002A4F28">
        <w:t xml:space="preserve"> </w:t>
      </w:r>
      <w:r w:rsidRPr="002A4F28">
        <w:t>приходить</w:t>
      </w:r>
      <w:r w:rsidR="002818A7" w:rsidRPr="002A4F28">
        <w:t xml:space="preserve"> </w:t>
      </w:r>
      <w:r w:rsidRPr="002A4F28">
        <w:t>отдельно</w:t>
      </w:r>
      <w:r w:rsidR="002818A7" w:rsidRPr="002A4F28">
        <w:t xml:space="preserve"> </w:t>
      </w:r>
      <w:r w:rsidRPr="002A4F28">
        <w:t>от</w:t>
      </w:r>
      <w:r w:rsidR="002818A7" w:rsidRPr="002A4F28">
        <w:t xml:space="preserve"> </w:t>
      </w:r>
      <w:r w:rsidRPr="002A4F28">
        <w:t>пенсии,</w:t>
      </w:r>
      <w:r w:rsidR="002818A7" w:rsidRPr="002A4F28">
        <w:t xml:space="preserve"> </w:t>
      </w:r>
      <w:r w:rsidRPr="002A4F28">
        <w:t>в</w:t>
      </w:r>
      <w:r w:rsidR="002818A7" w:rsidRPr="002A4F28">
        <w:t xml:space="preserve"> </w:t>
      </w:r>
      <w:r w:rsidRPr="002A4F28">
        <w:t>дополнение</w:t>
      </w:r>
      <w:r w:rsidR="002818A7" w:rsidRPr="002A4F28">
        <w:t xml:space="preserve"> </w:t>
      </w:r>
      <w:r w:rsidRPr="002A4F28">
        <w:t>к</w:t>
      </w:r>
      <w:r w:rsidR="002818A7" w:rsidRPr="002A4F28">
        <w:t xml:space="preserve"> </w:t>
      </w:r>
      <w:r w:rsidRPr="002A4F28">
        <w:t>ней.</w:t>
      </w:r>
    </w:p>
    <w:p w14:paraId="6A39D596" w14:textId="77777777" w:rsidR="00362D4C" w:rsidRPr="002A4F28" w:rsidRDefault="00E071C9" w:rsidP="00362D4C">
      <w:hyperlink r:id="rId25" w:history="1">
        <w:r w:rsidR="00362D4C" w:rsidRPr="002A4F28">
          <w:rPr>
            <w:rStyle w:val="a3"/>
          </w:rPr>
          <w:t>https://primpress.ru/article/117144</w:t>
        </w:r>
      </w:hyperlink>
      <w:r w:rsidR="002818A7" w:rsidRPr="002A4F28">
        <w:t xml:space="preserve"> </w:t>
      </w:r>
    </w:p>
    <w:p w14:paraId="47C3DB8B" w14:textId="77777777" w:rsidR="00362D4C" w:rsidRPr="002A4F28" w:rsidRDefault="00362D4C" w:rsidP="00362D4C">
      <w:pPr>
        <w:pStyle w:val="2"/>
      </w:pPr>
      <w:bookmarkStart w:id="88" w:name="_Toc180043257"/>
      <w:r w:rsidRPr="002A4F28">
        <w:lastRenderedPageBreak/>
        <w:t>PRIMPRESS</w:t>
      </w:r>
      <w:r w:rsidR="002818A7" w:rsidRPr="002A4F28">
        <w:t xml:space="preserve"> </w:t>
      </w:r>
      <w:r w:rsidR="00EA6BA7" w:rsidRPr="002A4F28">
        <w:t>(Владивосток)</w:t>
      </w:r>
      <w:r w:rsidRPr="002A4F28">
        <w:t>,</w:t>
      </w:r>
      <w:r w:rsidR="002818A7" w:rsidRPr="002A4F28">
        <w:t xml:space="preserve"> </w:t>
      </w:r>
      <w:r w:rsidRPr="002A4F28">
        <w:t>16.10.2024,</w:t>
      </w:r>
      <w:r w:rsidR="002818A7" w:rsidRPr="002A4F28">
        <w:t xml:space="preserve"> </w:t>
      </w:r>
      <w:r w:rsidRPr="002A4F28">
        <w:t>Уже</w:t>
      </w:r>
      <w:r w:rsidR="002818A7" w:rsidRPr="002A4F28">
        <w:t xml:space="preserve"> </w:t>
      </w:r>
      <w:r w:rsidRPr="002A4F28">
        <w:t>в</w:t>
      </w:r>
      <w:r w:rsidR="002818A7" w:rsidRPr="002A4F28">
        <w:t xml:space="preserve"> </w:t>
      </w:r>
      <w:r w:rsidRPr="002A4F28">
        <w:t>декабре:</w:t>
      </w:r>
      <w:r w:rsidR="002818A7" w:rsidRPr="002A4F28">
        <w:t xml:space="preserve"> </w:t>
      </w:r>
      <w:r w:rsidRPr="002A4F28">
        <w:t>пенсионеров</w:t>
      </w:r>
      <w:r w:rsidR="002818A7" w:rsidRPr="002A4F28">
        <w:t xml:space="preserve"> </w:t>
      </w:r>
      <w:r w:rsidRPr="002A4F28">
        <w:t>России</w:t>
      </w:r>
      <w:r w:rsidR="002818A7" w:rsidRPr="002A4F28">
        <w:t xml:space="preserve"> </w:t>
      </w:r>
      <w:r w:rsidRPr="002A4F28">
        <w:t>ждет</w:t>
      </w:r>
      <w:r w:rsidR="002818A7" w:rsidRPr="002A4F28">
        <w:t xml:space="preserve"> </w:t>
      </w:r>
      <w:r w:rsidRPr="002A4F28">
        <w:t>двойная</w:t>
      </w:r>
      <w:r w:rsidR="002818A7" w:rsidRPr="002A4F28">
        <w:t xml:space="preserve"> </w:t>
      </w:r>
      <w:r w:rsidRPr="002A4F28">
        <w:t>пенсия</w:t>
      </w:r>
      <w:r w:rsidR="002818A7" w:rsidRPr="002A4F28">
        <w:t xml:space="preserve"> - </w:t>
      </w:r>
      <w:r w:rsidRPr="002A4F28">
        <w:t>подробности</w:t>
      </w:r>
      <w:bookmarkEnd w:id="88"/>
    </w:p>
    <w:p w14:paraId="3FCA4D98" w14:textId="77777777" w:rsidR="00362D4C" w:rsidRPr="002A4F28" w:rsidRDefault="00362D4C" w:rsidP="00AE18A8">
      <w:pPr>
        <w:pStyle w:val="3"/>
      </w:pPr>
      <w:bookmarkStart w:id="89" w:name="_Toc180043258"/>
      <w:r w:rsidRPr="002A4F28">
        <w:t>В</w:t>
      </w:r>
      <w:r w:rsidR="002818A7" w:rsidRPr="002A4F28">
        <w:t xml:space="preserve"> </w:t>
      </w:r>
      <w:r w:rsidRPr="002A4F28">
        <w:t>ближайшее</w:t>
      </w:r>
      <w:r w:rsidR="002818A7" w:rsidRPr="002A4F28">
        <w:t xml:space="preserve"> </w:t>
      </w:r>
      <w:r w:rsidRPr="002A4F28">
        <w:t>время</w:t>
      </w:r>
      <w:r w:rsidR="002818A7" w:rsidRPr="002A4F28">
        <w:t xml:space="preserve"> </w:t>
      </w:r>
      <w:r w:rsidRPr="002A4F28">
        <w:t>российские</w:t>
      </w:r>
      <w:r w:rsidR="002818A7" w:rsidRPr="002A4F28">
        <w:t xml:space="preserve"> </w:t>
      </w:r>
      <w:r w:rsidRPr="002A4F28">
        <w:t>пенсионеры</w:t>
      </w:r>
      <w:r w:rsidR="002818A7" w:rsidRPr="002A4F28">
        <w:t xml:space="preserve"> </w:t>
      </w:r>
      <w:r w:rsidRPr="002A4F28">
        <w:t>смогут</w:t>
      </w:r>
      <w:r w:rsidR="002818A7" w:rsidRPr="002A4F28">
        <w:t xml:space="preserve"> </w:t>
      </w:r>
      <w:r w:rsidRPr="002A4F28">
        <w:t>получить</w:t>
      </w:r>
      <w:r w:rsidR="002818A7" w:rsidRPr="002A4F28">
        <w:t xml:space="preserve"> </w:t>
      </w:r>
      <w:r w:rsidRPr="002A4F28">
        <w:t>повышенные</w:t>
      </w:r>
      <w:r w:rsidR="002818A7" w:rsidRPr="002A4F28">
        <w:t xml:space="preserve"> </w:t>
      </w:r>
      <w:r w:rsidRPr="002A4F28">
        <w:t>пенсии.</w:t>
      </w:r>
      <w:r w:rsidR="002818A7" w:rsidRPr="002A4F28">
        <w:t xml:space="preserve"> </w:t>
      </w:r>
      <w:r w:rsidRPr="002A4F28">
        <w:t>Случится</w:t>
      </w:r>
      <w:r w:rsidR="002818A7" w:rsidRPr="002A4F28">
        <w:t xml:space="preserve"> </w:t>
      </w:r>
      <w:r w:rsidRPr="002A4F28">
        <w:t>это</w:t>
      </w:r>
      <w:r w:rsidR="002818A7" w:rsidRPr="002A4F28">
        <w:t xml:space="preserve"> </w:t>
      </w:r>
      <w:r w:rsidRPr="002A4F28">
        <w:t>уже</w:t>
      </w:r>
      <w:r w:rsidR="002818A7" w:rsidRPr="002A4F28">
        <w:t xml:space="preserve"> </w:t>
      </w:r>
      <w:r w:rsidRPr="002A4F28">
        <w:t>в</w:t>
      </w:r>
      <w:r w:rsidR="002818A7" w:rsidRPr="002A4F28">
        <w:t xml:space="preserve"> </w:t>
      </w:r>
      <w:r w:rsidRPr="002A4F28">
        <w:t>текущем</w:t>
      </w:r>
      <w:r w:rsidR="002818A7" w:rsidRPr="002A4F28">
        <w:t xml:space="preserve"> </w:t>
      </w:r>
      <w:r w:rsidRPr="002A4F28">
        <w:t>году.</w:t>
      </w:r>
      <w:r w:rsidR="002818A7" w:rsidRPr="002A4F28">
        <w:t xml:space="preserve"> </w:t>
      </w:r>
      <w:r w:rsidRPr="002A4F28">
        <w:t>Об</w:t>
      </w:r>
      <w:r w:rsidR="002818A7" w:rsidRPr="002A4F28">
        <w:t xml:space="preserve"> </w:t>
      </w:r>
      <w:r w:rsidRPr="002A4F28">
        <w:t>этом</w:t>
      </w:r>
      <w:r w:rsidR="002818A7" w:rsidRPr="002A4F28">
        <w:t xml:space="preserve"> </w:t>
      </w:r>
      <w:r w:rsidRPr="002A4F28">
        <w:t>рассказал</w:t>
      </w:r>
      <w:r w:rsidR="002818A7" w:rsidRPr="002A4F28">
        <w:t xml:space="preserve"> </w:t>
      </w:r>
      <w:r w:rsidRPr="002A4F28">
        <w:t>глава</w:t>
      </w:r>
      <w:r w:rsidR="002818A7" w:rsidRPr="002A4F28">
        <w:t xml:space="preserve"> </w:t>
      </w:r>
      <w:r w:rsidRPr="002A4F28">
        <w:t>Социального</w:t>
      </w:r>
      <w:r w:rsidR="002818A7" w:rsidRPr="002A4F28">
        <w:t xml:space="preserve"> </w:t>
      </w:r>
      <w:r w:rsidRPr="002A4F28">
        <w:t>фонда</w:t>
      </w:r>
      <w:r w:rsidR="002818A7" w:rsidRPr="002A4F28">
        <w:t xml:space="preserve"> </w:t>
      </w:r>
      <w:r w:rsidRPr="002A4F28">
        <w:t>России</w:t>
      </w:r>
      <w:r w:rsidR="002818A7" w:rsidRPr="002A4F28">
        <w:t xml:space="preserve"> </w:t>
      </w:r>
      <w:r w:rsidRPr="002A4F28">
        <w:t>Сергей</w:t>
      </w:r>
      <w:r w:rsidR="002818A7" w:rsidRPr="002A4F28">
        <w:t xml:space="preserve"> </w:t>
      </w:r>
      <w:r w:rsidRPr="002A4F28">
        <w:t>Чирков,</w:t>
      </w:r>
      <w:r w:rsidR="002818A7" w:rsidRPr="002A4F28">
        <w:t xml:space="preserve"> </w:t>
      </w:r>
      <w:r w:rsidRPr="002A4F28">
        <w:t>сообщает</w:t>
      </w:r>
      <w:r w:rsidR="002818A7" w:rsidRPr="002A4F28">
        <w:t xml:space="preserve"> </w:t>
      </w:r>
      <w:r w:rsidRPr="002A4F28">
        <w:t>PRIMPRESS.</w:t>
      </w:r>
      <w:bookmarkEnd w:id="89"/>
    </w:p>
    <w:p w14:paraId="4F0FA1DA" w14:textId="77777777" w:rsidR="00362D4C" w:rsidRPr="002A4F28" w:rsidRDefault="00362D4C" w:rsidP="00362D4C">
      <w:r w:rsidRPr="002A4F28">
        <w:t>В</w:t>
      </w:r>
      <w:r w:rsidR="002818A7" w:rsidRPr="002A4F28">
        <w:t xml:space="preserve"> </w:t>
      </w:r>
      <w:r w:rsidRPr="002A4F28">
        <w:t>беседе</w:t>
      </w:r>
      <w:r w:rsidR="002818A7" w:rsidRPr="002A4F28">
        <w:t xml:space="preserve"> </w:t>
      </w:r>
      <w:r w:rsidRPr="002A4F28">
        <w:t>с</w:t>
      </w:r>
      <w:r w:rsidR="002818A7" w:rsidRPr="002A4F28">
        <w:t xml:space="preserve"> «</w:t>
      </w:r>
      <w:r w:rsidRPr="002A4F28">
        <w:t>Парламентской</w:t>
      </w:r>
      <w:r w:rsidR="002818A7" w:rsidRPr="002A4F28">
        <w:t xml:space="preserve"> </w:t>
      </w:r>
      <w:r w:rsidRPr="002A4F28">
        <w:t>газетой</w:t>
      </w:r>
      <w:r w:rsidR="002818A7" w:rsidRPr="002A4F28">
        <w:t xml:space="preserve">» </w:t>
      </w:r>
      <w:r w:rsidRPr="002A4F28">
        <w:t>глава</w:t>
      </w:r>
      <w:r w:rsidR="002818A7" w:rsidRPr="002A4F28">
        <w:t xml:space="preserve"> </w:t>
      </w:r>
      <w:r w:rsidRPr="002A4F28">
        <w:t>фонда</w:t>
      </w:r>
      <w:r w:rsidR="002818A7" w:rsidRPr="002A4F28">
        <w:t xml:space="preserve"> </w:t>
      </w:r>
      <w:r w:rsidRPr="002A4F28">
        <w:t>напомнил,</w:t>
      </w:r>
      <w:r w:rsidR="002818A7" w:rsidRPr="002A4F28">
        <w:t xml:space="preserve"> </w:t>
      </w:r>
      <w:r w:rsidRPr="002A4F28">
        <w:t>что</w:t>
      </w:r>
      <w:r w:rsidR="002818A7" w:rsidRPr="002A4F28">
        <w:t xml:space="preserve"> </w:t>
      </w:r>
      <w:r w:rsidRPr="002A4F28">
        <w:t>в</w:t>
      </w:r>
      <w:r w:rsidR="002818A7" w:rsidRPr="002A4F28">
        <w:t xml:space="preserve"> </w:t>
      </w:r>
      <w:r w:rsidRPr="002A4F28">
        <w:t>следующем</w:t>
      </w:r>
      <w:r w:rsidR="002818A7" w:rsidRPr="002A4F28">
        <w:t xml:space="preserve"> </w:t>
      </w:r>
      <w:r w:rsidRPr="002A4F28">
        <w:t>году</w:t>
      </w:r>
      <w:r w:rsidR="002818A7" w:rsidRPr="002A4F28">
        <w:t xml:space="preserve"> </w:t>
      </w:r>
      <w:r w:rsidRPr="002A4F28">
        <w:t>индексация</w:t>
      </w:r>
      <w:r w:rsidR="002818A7" w:rsidRPr="002A4F28">
        <w:t xml:space="preserve"> </w:t>
      </w:r>
      <w:r w:rsidRPr="002A4F28">
        <w:t>пройдет</w:t>
      </w:r>
      <w:r w:rsidR="002818A7" w:rsidRPr="002A4F28">
        <w:t xml:space="preserve"> </w:t>
      </w:r>
      <w:r w:rsidRPr="002A4F28">
        <w:t>по</w:t>
      </w:r>
      <w:r w:rsidR="002818A7" w:rsidRPr="002A4F28">
        <w:t xml:space="preserve"> </w:t>
      </w:r>
      <w:r w:rsidRPr="002A4F28">
        <w:t>старым</w:t>
      </w:r>
      <w:r w:rsidR="002818A7" w:rsidRPr="002A4F28">
        <w:t xml:space="preserve"> </w:t>
      </w:r>
      <w:r w:rsidRPr="002A4F28">
        <w:t>правилам</w:t>
      </w:r>
      <w:r w:rsidR="002818A7" w:rsidRPr="002A4F28">
        <w:t xml:space="preserve"> - </w:t>
      </w:r>
      <w:r w:rsidRPr="002A4F28">
        <w:t>1</w:t>
      </w:r>
      <w:r w:rsidR="002818A7" w:rsidRPr="002A4F28">
        <w:t xml:space="preserve"> </w:t>
      </w:r>
      <w:r w:rsidRPr="002A4F28">
        <w:t>января.</w:t>
      </w:r>
      <w:r w:rsidR="002818A7" w:rsidRPr="002A4F28">
        <w:t xml:space="preserve"> </w:t>
      </w:r>
      <w:r w:rsidRPr="002A4F28">
        <w:t>Однако</w:t>
      </w:r>
      <w:r w:rsidR="002818A7" w:rsidRPr="002A4F28">
        <w:t xml:space="preserve"> </w:t>
      </w:r>
      <w:r w:rsidRPr="002A4F28">
        <w:t>этот</w:t>
      </w:r>
      <w:r w:rsidR="002818A7" w:rsidRPr="002A4F28">
        <w:t xml:space="preserve"> </w:t>
      </w:r>
      <w:r w:rsidRPr="002A4F28">
        <w:t>день</w:t>
      </w:r>
      <w:r w:rsidR="002818A7" w:rsidRPr="002A4F28">
        <w:t xml:space="preserve"> </w:t>
      </w:r>
      <w:r w:rsidRPr="002A4F28">
        <w:t>является</w:t>
      </w:r>
      <w:r w:rsidR="002818A7" w:rsidRPr="002A4F28">
        <w:t xml:space="preserve"> </w:t>
      </w:r>
      <w:r w:rsidRPr="002A4F28">
        <w:t>праздничным</w:t>
      </w:r>
      <w:r w:rsidR="002818A7" w:rsidRPr="002A4F28">
        <w:t xml:space="preserve"> - </w:t>
      </w:r>
      <w:r w:rsidRPr="002A4F28">
        <w:t>россиянам</w:t>
      </w:r>
      <w:r w:rsidR="002818A7" w:rsidRPr="002A4F28">
        <w:t xml:space="preserve"> </w:t>
      </w:r>
      <w:r w:rsidRPr="002A4F28">
        <w:t>предстоит</w:t>
      </w:r>
      <w:r w:rsidR="002818A7" w:rsidRPr="002A4F28">
        <w:t xml:space="preserve"> </w:t>
      </w:r>
      <w:r w:rsidRPr="002A4F28">
        <w:t>отдыхать</w:t>
      </w:r>
      <w:r w:rsidR="002818A7" w:rsidRPr="002A4F28">
        <w:t xml:space="preserve"> </w:t>
      </w:r>
      <w:r w:rsidRPr="002A4F28">
        <w:t>до</w:t>
      </w:r>
      <w:r w:rsidR="002818A7" w:rsidRPr="002A4F28">
        <w:t xml:space="preserve"> </w:t>
      </w:r>
      <w:r w:rsidRPr="002A4F28">
        <w:t>8-го</w:t>
      </w:r>
      <w:r w:rsidR="002818A7" w:rsidRPr="002A4F28">
        <w:t xml:space="preserve"> </w:t>
      </w:r>
      <w:r w:rsidRPr="002A4F28">
        <w:t>числа.</w:t>
      </w:r>
    </w:p>
    <w:p w14:paraId="25C0F5AC" w14:textId="77777777" w:rsidR="00362D4C" w:rsidRPr="002A4F28" w:rsidRDefault="00362D4C" w:rsidP="00362D4C">
      <w:r w:rsidRPr="002A4F28">
        <w:t>В</w:t>
      </w:r>
      <w:r w:rsidR="002818A7" w:rsidRPr="002A4F28">
        <w:t xml:space="preserve"> </w:t>
      </w:r>
      <w:r w:rsidRPr="002A4F28">
        <w:t>связи</w:t>
      </w:r>
      <w:r w:rsidR="002818A7" w:rsidRPr="002A4F28">
        <w:t xml:space="preserve"> </w:t>
      </w:r>
      <w:r w:rsidRPr="002A4F28">
        <w:t>с</w:t>
      </w:r>
      <w:r w:rsidR="002818A7" w:rsidRPr="002A4F28">
        <w:t xml:space="preserve"> </w:t>
      </w:r>
      <w:r w:rsidRPr="002A4F28">
        <w:t>этим</w:t>
      </w:r>
      <w:r w:rsidR="002818A7" w:rsidRPr="002A4F28">
        <w:t xml:space="preserve"> </w:t>
      </w:r>
      <w:r w:rsidRPr="002A4F28">
        <w:t>некоторым</w:t>
      </w:r>
      <w:r w:rsidR="002818A7" w:rsidRPr="002A4F28">
        <w:t xml:space="preserve"> </w:t>
      </w:r>
      <w:r w:rsidRPr="002A4F28">
        <w:t>гражданам</w:t>
      </w:r>
      <w:r w:rsidR="002818A7" w:rsidRPr="002A4F28">
        <w:t xml:space="preserve"> </w:t>
      </w:r>
      <w:r w:rsidRPr="002A4F28">
        <w:t>пенсии</w:t>
      </w:r>
      <w:r w:rsidR="002818A7" w:rsidRPr="002A4F28">
        <w:t xml:space="preserve"> </w:t>
      </w:r>
      <w:r w:rsidRPr="002A4F28">
        <w:t>будут</w:t>
      </w:r>
      <w:r w:rsidR="002818A7" w:rsidRPr="002A4F28">
        <w:t xml:space="preserve"> </w:t>
      </w:r>
      <w:r w:rsidRPr="002A4F28">
        <w:t>начислены</w:t>
      </w:r>
      <w:r w:rsidR="002818A7" w:rsidRPr="002A4F28">
        <w:t xml:space="preserve"> </w:t>
      </w:r>
      <w:r w:rsidRPr="002A4F28">
        <w:t>досрочно.</w:t>
      </w:r>
      <w:r w:rsidR="002818A7" w:rsidRPr="002A4F28">
        <w:t xml:space="preserve"> </w:t>
      </w:r>
      <w:r w:rsidRPr="002A4F28">
        <w:t>В</w:t>
      </w:r>
      <w:r w:rsidR="002818A7" w:rsidRPr="002A4F28">
        <w:t xml:space="preserve"> </w:t>
      </w:r>
      <w:r w:rsidRPr="002A4F28">
        <w:t>частности,</w:t>
      </w:r>
      <w:r w:rsidR="002818A7" w:rsidRPr="002A4F28">
        <w:t xml:space="preserve"> </w:t>
      </w:r>
      <w:r w:rsidRPr="002A4F28">
        <w:t>вторую</w:t>
      </w:r>
      <w:r w:rsidR="002818A7" w:rsidRPr="002A4F28">
        <w:t xml:space="preserve"> </w:t>
      </w:r>
      <w:r w:rsidRPr="002A4F28">
        <w:t>пенсию</w:t>
      </w:r>
      <w:r w:rsidR="002818A7" w:rsidRPr="002A4F28">
        <w:t xml:space="preserve"> </w:t>
      </w:r>
      <w:r w:rsidRPr="002A4F28">
        <w:t>в</w:t>
      </w:r>
      <w:r w:rsidR="002818A7" w:rsidRPr="002A4F28">
        <w:t xml:space="preserve"> </w:t>
      </w:r>
      <w:r w:rsidRPr="002A4F28">
        <w:t>декабре</w:t>
      </w:r>
      <w:r w:rsidR="002818A7" w:rsidRPr="002A4F28">
        <w:t xml:space="preserve"> </w:t>
      </w:r>
      <w:r w:rsidRPr="002A4F28">
        <w:t>получат</w:t>
      </w:r>
      <w:r w:rsidR="002818A7" w:rsidRPr="002A4F28">
        <w:t xml:space="preserve"> </w:t>
      </w:r>
      <w:r w:rsidRPr="002A4F28">
        <w:t>те</w:t>
      </w:r>
      <w:r w:rsidR="002818A7" w:rsidRPr="002A4F28">
        <w:t xml:space="preserve"> </w:t>
      </w:r>
      <w:r w:rsidRPr="002A4F28">
        <w:t>пожилые</w:t>
      </w:r>
      <w:r w:rsidR="002818A7" w:rsidRPr="002A4F28">
        <w:t xml:space="preserve"> </w:t>
      </w:r>
      <w:r w:rsidRPr="002A4F28">
        <w:t>россияне,</w:t>
      </w:r>
      <w:r w:rsidR="002818A7" w:rsidRPr="002A4F28">
        <w:t xml:space="preserve"> </w:t>
      </w:r>
      <w:r w:rsidRPr="002A4F28">
        <w:t>кому</w:t>
      </w:r>
      <w:r w:rsidR="002818A7" w:rsidRPr="002A4F28">
        <w:t xml:space="preserve"> </w:t>
      </w:r>
      <w:r w:rsidRPr="002A4F28">
        <w:t>выплата</w:t>
      </w:r>
      <w:r w:rsidR="002818A7" w:rsidRPr="002A4F28">
        <w:t xml:space="preserve"> </w:t>
      </w:r>
      <w:r w:rsidRPr="002A4F28">
        <w:t>поступает</w:t>
      </w:r>
      <w:r w:rsidR="002818A7" w:rsidRPr="002A4F28">
        <w:t xml:space="preserve"> </w:t>
      </w:r>
      <w:r w:rsidRPr="002A4F28">
        <w:t>обычно</w:t>
      </w:r>
      <w:r w:rsidR="002818A7" w:rsidRPr="002A4F28">
        <w:t xml:space="preserve"> </w:t>
      </w:r>
      <w:r w:rsidRPr="002A4F28">
        <w:t>до</w:t>
      </w:r>
      <w:r w:rsidR="002818A7" w:rsidRPr="002A4F28">
        <w:t xml:space="preserve"> </w:t>
      </w:r>
      <w:r w:rsidRPr="002A4F28">
        <w:t>12-го</w:t>
      </w:r>
      <w:r w:rsidR="002818A7" w:rsidRPr="002A4F28">
        <w:t xml:space="preserve"> </w:t>
      </w:r>
      <w:r w:rsidRPr="002A4F28">
        <w:t>числа</w:t>
      </w:r>
      <w:r w:rsidR="002818A7" w:rsidRPr="002A4F28">
        <w:t xml:space="preserve"> </w:t>
      </w:r>
      <w:r w:rsidRPr="002A4F28">
        <w:t>каждого</w:t>
      </w:r>
      <w:r w:rsidR="002818A7" w:rsidRPr="002A4F28">
        <w:t xml:space="preserve"> </w:t>
      </w:r>
      <w:r w:rsidRPr="002A4F28">
        <w:t>месяца.</w:t>
      </w:r>
    </w:p>
    <w:p w14:paraId="769D9A47" w14:textId="77777777" w:rsidR="00362D4C" w:rsidRPr="002A4F28" w:rsidRDefault="00362D4C" w:rsidP="00362D4C">
      <w:r w:rsidRPr="002A4F28">
        <w:t>При</w:t>
      </w:r>
      <w:r w:rsidR="002818A7" w:rsidRPr="002A4F28">
        <w:t xml:space="preserve"> </w:t>
      </w:r>
      <w:r w:rsidRPr="002A4F28">
        <w:t>этом</w:t>
      </w:r>
      <w:r w:rsidR="002818A7" w:rsidRPr="002A4F28">
        <w:t xml:space="preserve"> </w:t>
      </w:r>
      <w:r w:rsidRPr="002A4F28">
        <w:t>стоит</w:t>
      </w:r>
      <w:r w:rsidR="002818A7" w:rsidRPr="002A4F28">
        <w:t xml:space="preserve"> </w:t>
      </w:r>
      <w:r w:rsidRPr="002A4F28">
        <w:t>помнить,</w:t>
      </w:r>
      <w:r w:rsidR="002818A7" w:rsidRPr="002A4F28">
        <w:t xml:space="preserve"> </w:t>
      </w:r>
      <w:r w:rsidRPr="002A4F28">
        <w:t>что</w:t>
      </w:r>
      <w:r w:rsidR="002818A7" w:rsidRPr="002A4F28">
        <w:t xml:space="preserve"> </w:t>
      </w:r>
      <w:r w:rsidRPr="002A4F28">
        <w:t>вторая</w:t>
      </w:r>
      <w:r w:rsidR="002818A7" w:rsidRPr="002A4F28">
        <w:t xml:space="preserve"> </w:t>
      </w:r>
      <w:r w:rsidRPr="002A4F28">
        <w:t>пенсия</w:t>
      </w:r>
      <w:r w:rsidR="002818A7" w:rsidRPr="002A4F28">
        <w:t xml:space="preserve"> </w:t>
      </w:r>
      <w:r w:rsidRPr="002A4F28">
        <w:t>придет</w:t>
      </w:r>
      <w:r w:rsidR="002818A7" w:rsidRPr="002A4F28">
        <w:t xml:space="preserve"> </w:t>
      </w:r>
      <w:r w:rsidRPr="002A4F28">
        <w:t>за</w:t>
      </w:r>
      <w:r w:rsidR="002818A7" w:rsidRPr="002A4F28">
        <w:t xml:space="preserve"> </w:t>
      </w:r>
      <w:r w:rsidRPr="002A4F28">
        <w:t>январь,</w:t>
      </w:r>
      <w:r w:rsidR="002818A7" w:rsidRPr="002A4F28">
        <w:t xml:space="preserve"> </w:t>
      </w:r>
      <w:r w:rsidRPr="002A4F28">
        <w:t>а</w:t>
      </w:r>
      <w:r w:rsidR="002818A7" w:rsidRPr="002A4F28">
        <w:t xml:space="preserve"> </w:t>
      </w:r>
      <w:r w:rsidRPr="002A4F28">
        <w:t>это</w:t>
      </w:r>
      <w:r w:rsidR="002818A7" w:rsidRPr="002A4F28">
        <w:t xml:space="preserve"> </w:t>
      </w:r>
      <w:r w:rsidRPr="002A4F28">
        <w:t>значит,</w:t>
      </w:r>
      <w:r w:rsidR="002818A7" w:rsidRPr="002A4F28">
        <w:t xml:space="preserve"> </w:t>
      </w:r>
      <w:r w:rsidRPr="002A4F28">
        <w:t>что</w:t>
      </w:r>
      <w:r w:rsidR="002818A7" w:rsidRPr="002A4F28">
        <w:t xml:space="preserve"> </w:t>
      </w:r>
      <w:r w:rsidRPr="002A4F28">
        <w:t>она</w:t>
      </w:r>
      <w:r w:rsidR="002818A7" w:rsidRPr="002A4F28">
        <w:t xml:space="preserve"> </w:t>
      </w:r>
      <w:r w:rsidRPr="002A4F28">
        <w:t>уже</w:t>
      </w:r>
      <w:r w:rsidR="002818A7" w:rsidRPr="002A4F28">
        <w:t xml:space="preserve"> </w:t>
      </w:r>
      <w:r w:rsidRPr="002A4F28">
        <w:t>будет</w:t>
      </w:r>
      <w:r w:rsidR="002818A7" w:rsidRPr="002A4F28">
        <w:t xml:space="preserve"> </w:t>
      </w:r>
      <w:r w:rsidRPr="002A4F28">
        <w:t>проиндексирована.</w:t>
      </w:r>
    </w:p>
    <w:p w14:paraId="17348AFC" w14:textId="77777777" w:rsidR="00362D4C" w:rsidRPr="002A4F28" w:rsidRDefault="00E071C9" w:rsidP="00362D4C">
      <w:hyperlink r:id="rId26" w:history="1">
        <w:r w:rsidR="00362D4C" w:rsidRPr="002A4F28">
          <w:rPr>
            <w:rStyle w:val="a3"/>
          </w:rPr>
          <w:t>https://primpress.ru/article/117151</w:t>
        </w:r>
      </w:hyperlink>
      <w:r w:rsidR="002818A7" w:rsidRPr="002A4F28">
        <w:t xml:space="preserve"> </w:t>
      </w:r>
    </w:p>
    <w:p w14:paraId="55C49C52" w14:textId="77777777" w:rsidR="00A22A53" w:rsidRPr="002A4F28" w:rsidRDefault="00A22A53" w:rsidP="00593267">
      <w:pPr>
        <w:pStyle w:val="2"/>
      </w:pPr>
      <w:bookmarkStart w:id="90" w:name="_Toc180043259"/>
      <w:r w:rsidRPr="002A4F28">
        <w:t>PRIMPRESS</w:t>
      </w:r>
      <w:r w:rsidR="002818A7" w:rsidRPr="002A4F28">
        <w:t xml:space="preserve"> </w:t>
      </w:r>
      <w:r w:rsidRPr="002A4F28">
        <w:t>(Владивосток),</w:t>
      </w:r>
      <w:r w:rsidR="002818A7" w:rsidRPr="002A4F28">
        <w:t xml:space="preserve"> </w:t>
      </w:r>
      <w:r w:rsidRPr="002A4F28">
        <w:t>17.10.2024,</w:t>
      </w:r>
      <w:r w:rsidR="002818A7" w:rsidRPr="002A4F28">
        <w:t xml:space="preserve"> </w:t>
      </w:r>
      <w:r w:rsidRPr="002A4F28">
        <w:t>Пенсионерам</w:t>
      </w:r>
      <w:r w:rsidR="002818A7" w:rsidRPr="002A4F28">
        <w:t xml:space="preserve"> </w:t>
      </w:r>
      <w:r w:rsidRPr="002A4F28">
        <w:t>произведут</w:t>
      </w:r>
      <w:r w:rsidR="002818A7" w:rsidRPr="002A4F28">
        <w:t xml:space="preserve"> </w:t>
      </w:r>
      <w:r w:rsidRPr="002A4F28">
        <w:t>индексацию</w:t>
      </w:r>
      <w:r w:rsidR="002818A7" w:rsidRPr="002A4F28">
        <w:t xml:space="preserve"> </w:t>
      </w:r>
      <w:r w:rsidRPr="002A4F28">
        <w:t>на</w:t>
      </w:r>
      <w:r w:rsidR="002818A7" w:rsidRPr="002A4F28">
        <w:t xml:space="preserve"> </w:t>
      </w:r>
      <w:r w:rsidRPr="002A4F28">
        <w:t>36%.</w:t>
      </w:r>
      <w:r w:rsidR="002818A7" w:rsidRPr="002A4F28">
        <w:t xml:space="preserve"> </w:t>
      </w:r>
      <w:r w:rsidRPr="002A4F28">
        <w:t>Названы</w:t>
      </w:r>
      <w:r w:rsidR="002818A7" w:rsidRPr="002A4F28">
        <w:t xml:space="preserve"> </w:t>
      </w:r>
      <w:r w:rsidRPr="002A4F28">
        <w:t>сроки</w:t>
      </w:r>
      <w:r w:rsidR="002818A7" w:rsidRPr="002A4F28">
        <w:t xml:space="preserve"> </w:t>
      </w:r>
      <w:r w:rsidRPr="002A4F28">
        <w:t>нового</w:t>
      </w:r>
      <w:r w:rsidR="002818A7" w:rsidRPr="002A4F28">
        <w:t xml:space="preserve"> </w:t>
      </w:r>
      <w:r w:rsidRPr="002A4F28">
        <w:t>повышения</w:t>
      </w:r>
      <w:r w:rsidR="002818A7" w:rsidRPr="002A4F28">
        <w:t xml:space="preserve"> </w:t>
      </w:r>
      <w:r w:rsidRPr="002A4F28">
        <w:t>выплат</w:t>
      </w:r>
      <w:bookmarkEnd w:id="90"/>
    </w:p>
    <w:p w14:paraId="72ADC729" w14:textId="77777777" w:rsidR="00A22A53" w:rsidRPr="002A4F28" w:rsidRDefault="00A22A53" w:rsidP="00AE18A8">
      <w:pPr>
        <w:pStyle w:val="3"/>
      </w:pPr>
      <w:bookmarkStart w:id="91" w:name="_Toc180043260"/>
      <w:r w:rsidRPr="002A4F28">
        <w:t>В</w:t>
      </w:r>
      <w:r w:rsidR="002818A7" w:rsidRPr="002A4F28">
        <w:t xml:space="preserve"> </w:t>
      </w:r>
      <w:r w:rsidRPr="002A4F28">
        <w:t>России</w:t>
      </w:r>
      <w:r w:rsidR="002818A7" w:rsidRPr="002A4F28">
        <w:t xml:space="preserve"> </w:t>
      </w:r>
      <w:r w:rsidRPr="002A4F28">
        <w:t>будет</w:t>
      </w:r>
      <w:r w:rsidR="002818A7" w:rsidRPr="002A4F28">
        <w:t xml:space="preserve"> </w:t>
      </w:r>
      <w:r w:rsidRPr="002A4F28">
        <w:t>произведена</w:t>
      </w:r>
      <w:r w:rsidR="002818A7" w:rsidRPr="002A4F28">
        <w:t xml:space="preserve"> </w:t>
      </w:r>
      <w:r w:rsidRPr="002A4F28">
        <w:t>индексация</w:t>
      </w:r>
      <w:r w:rsidR="002818A7" w:rsidRPr="002A4F28">
        <w:t xml:space="preserve"> </w:t>
      </w:r>
      <w:r w:rsidRPr="002A4F28">
        <w:t>пенсии.</w:t>
      </w:r>
      <w:r w:rsidR="002818A7" w:rsidRPr="002A4F28">
        <w:t xml:space="preserve"> </w:t>
      </w:r>
      <w:r w:rsidRPr="002A4F28">
        <w:t>Увеличение</w:t>
      </w:r>
      <w:r w:rsidR="002818A7" w:rsidRPr="002A4F28">
        <w:t xml:space="preserve"> </w:t>
      </w:r>
      <w:r w:rsidRPr="002A4F28">
        <w:t>ежемесячных</w:t>
      </w:r>
      <w:r w:rsidR="002818A7" w:rsidRPr="002A4F28">
        <w:t xml:space="preserve"> </w:t>
      </w:r>
      <w:r w:rsidRPr="002A4F28">
        <w:t>выплат</w:t>
      </w:r>
      <w:r w:rsidR="002818A7" w:rsidRPr="002A4F28">
        <w:t xml:space="preserve"> </w:t>
      </w:r>
      <w:r w:rsidRPr="002A4F28">
        <w:t>ждет</w:t>
      </w:r>
      <w:r w:rsidR="002818A7" w:rsidRPr="002A4F28">
        <w:t xml:space="preserve"> </w:t>
      </w:r>
      <w:r w:rsidRPr="002A4F28">
        <w:t>всех</w:t>
      </w:r>
      <w:r w:rsidR="002818A7" w:rsidRPr="002A4F28">
        <w:t xml:space="preserve"> </w:t>
      </w:r>
      <w:r w:rsidRPr="002A4F28">
        <w:t>граждан</w:t>
      </w:r>
      <w:r w:rsidR="002818A7" w:rsidRPr="002A4F28">
        <w:t xml:space="preserve"> </w:t>
      </w:r>
      <w:r w:rsidRPr="002A4F28">
        <w:t>определенного</w:t>
      </w:r>
      <w:r w:rsidR="002818A7" w:rsidRPr="002A4F28">
        <w:t xml:space="preserve"> </w:t>
      </w:r>
      <w:r w:rsidRPr="002A4F28">
        <w:t>возраста,</w:t>
      </w:r>
      <w:r w:rsidR="002818A7" w:rsidRPr="002A4F28">
        <w:t xml:space="preserve"> </w:t>
      </w:r>
      <w:r w:rsidRPr="002A4F28">
        <w:t>выполнивших</w:t>
      </w:r>
      <w:r w:rsidR="002818A7" w:rsidRPr="002A4F28">
        <w:t xml:space="preserve"> </w:t>
      </w:r>
      <w:r w:rsidRPr="002A4F28">
        <w:t>ряд</w:t>
      </w:r>
      <w:r w:rsidR="002818A7" w:rsidRPr="002A4F28">
        <w:t xml:space="preserve"> </w:t>
      </w:r>
      <w:r w:rsidRPr="002A4F28">
        <w:t>условий.</w:t>
      </w:r>
      <w:r w:rsidR="002818A7" w:rsidRPr="002A4F28">
        <w:t xml:space="preserve"> </w:t>
      </w:r>
      <w:r w:rsidRPr="002A4F28">
        <w:t>Разъяснения</w:t>
      </w:r>
      <w:r w:rsidR="002818A7" w:rsidRPr="002A4F28">
        <w:t xml:space="preserve"> </w:t>
      </w:r>
      <w:r w:rsidRPr="002A4F28">
        <w:t>дал</w:t>
      </w:r>
      <w:r w:rsidR="002818A7" w:rsidRPr="002A4F28">
        <w:t xml:space="preserve"> </w:t>
      </w:r>
      <w:r w:rsidRPr="002A4F28">
        <w:t>пенсионный</w:t>
      </w:r>
      <w:r w:rsidR="002818A7" w:rsidRPr="002A4F28">
        <w:t xml:space="preserve"> </w:t>
      </w:r>
      <w:r w:rsidRPr="002A4F28">
        <w:t>эксперт</w:t>
      </w:r>
      <w:r w:rsidR="002818A7" w:rsidRPr="002A4F28">
        <w:t xml:space="preserve"> </w:t>
      </w:r>
      <w:r w:rsidRPr="002A4F28">
        <w:t>Сергей</w:t>
      </w:r>
      <w:r w:rsidR="002818A7" w:rsidRPr="002A4F28">
        <w:t xml:space="preserve"> </w:t>
      </w:r>
      <w:r w:rsidRPr="002A4F28">
        <w:t>Власов,</w:t>
      </w:r>
      <w:r w:rsidR="002818A7" w:rsidRPr="002A4F28">
        <w:t xml:space="preserve"> </w:t>
      </w:r>
      <w:r w:rsidRPr="002A4F28">
        <w:t>сообщает</w:t>
      </w:r>
      <w:r w:rsidR="002818A7" w:rsidRPr="002A4F28">
        <w:t xml:space="preserve"> </w:t>
      </w:r>
      <w:r w:rsidRPr="002A4F28">
        <w:t>PRIMPRESS.</w:t>
      </w:r>
      <w:bookmarkEnd w:id="91"/>
    </w:p>
    <w:p w14:paraId="0FBE53C7" w14:textId="77777777" w:rsidR="00A22A53" w:rsidRPr="002A4F28" w:rsidRDefault="00A22A53" w:rsidP="00A22A53">
      <w:r w:rsidRPr="002A4F28">
        <w:t>Каждый</w:t>
      </w:r>
      <w:r w:rsidR="002818A7" w:rsidRPr="002A4F28">
        <w:t xml:space="preserve"> </w:t>
      </w:r>
      <w:r w:rsidRPr="002A4F28">
        <w:t>гражданин</w:t>
      </w:r>
      <w:r w:rsidR="002818A7" w:rsidRPr="002A4F28">
        <w:t xml:space="preserve"> </w:t>
      </w:r>
      <w:r w:rsidRPr="002A4F28">
        <w:t>может</w:t>
      </w:r>
      <w:r w:rsidR="002818A7" w:rsidRPr="002A4F28">
        <w:t xml:space="preserve"> </w:t>
      </w:r>
      <w:r w:rsidRPr="002A4F28">
        <w:t>повлиять</w:t>
      </w:r>
      <w:r w:rsidR="002818A7" w:rsidRPr="002A4F28">
        <w:t xml:space="preserve"> </w:t>
      </w:r>
      <w:r w:rsidRPr="002A4F28">
        <w:t>на</w:t>
      </w:r>
      <w:r w:rsidR="002818A7" w:rsidRPr="002A4F28">
        <w:t xml:space="preserve"> </w:t>
      </w:r>
      <w:r w:rsidRPr="002A4F28">
        <w:t>размер</w:t>
      </w:r>
      <w:r w:rsidR="002818A7" w:rsidRPr="002A4F28">
        <w:t xml:space="preserve"> </w:t>
      </w:r>
      <w:r w:rsidRPr="002A4F28">
        <w:t>своей</w:t>
      </w:r>
      <w:r w:rsidR="002818A7" w:rsidRPr="002A4F28">
        <w:t xml:space="preserve"> </w:t>
      </w:r>
      <w:r w:rsidRPr="002A4F28">
        <w:t>будущей</w:t>
      </w:r>
      <w:r w:rsidR="002818A7" w:rsidRPr="002A4F28">
        <w:t xml:space="preserve"> </w:t>
      </w:r>
      <w:r w:rsidRPr="002A4F28">
        <w:t>пенсии.</w:t>
      </w:r>
      <w:r w:rsidR="002818A7" w:rsidRPr="002A4F28">
        <w:t xml:space="preserve"> </w:t>
      </w:r>
      <w:r w:rsidRPr="002A4F28">
        <w:t>Позаботиться</w:t>
      </w:r>
      <w:r w:rsidR="002818A7" w:rsidRPr="002A4F28">
        <w:t xml:space="preserve"> </w:t>
      </w:r>
      <w:r w:rsidRPr="002A4F28">
        <w:t>о</w:t>
      </w:r>
      <w:r w:rsidR="002818A7" w:rsidRPr="002A4F28">
        <w:t xml:space="preserve"> </w:t>
      </w:r>
      <w:r w:rsidRPr="002A4F28">
        <w:t>том,</w:t>
      </w:r>
      <w:r w:rsidR="002818A7" w:rsidRPr="002A4F28">
        <w:t xml:space="preserve"> </w:t>
      </w:r>
      <w:r w:rsidRPr="002A4F28">
        <w:t>чтобы</w:t>
      </w:r>
      <w:r w:rsidR="002818A7" w:rsidRPr="002A4F28">
        <w:t xml:space="preserve"> </w:t>
      </w:r>
      <w:r w:rsidRPr="002A4F28">
        <w:t>выплата</w:t>
      </w:r>
      <w:r w:rsidR="002818A7" w:rsidRPr="002A4F28">
        <w:t xml:space="preserve"> </w:t>
      </w:r>
      <w:r w:rsidRPr="002A4F28">
        <w:t>была</w:t>
      </w:r>
      <w:r w:rsidR="002818A7" w:rsidRPr="002A4F28">
        <w:t xml:space="preserve"> </w:t>
      </w:r>
      <w:r w:rsidRPr="002A4F28">
        <w:t>больше,</w:t>
      </w:r>
      <w:r w:rsidR="002818A7" w:rsidRPr="002A4F28">
        <w:t xml:space="preserve"> </w:t>
      </w:r>
      <w:r w:rsidRPr="002A4F28">
        <w:t>необходимо</w:t>
      </w:r>
      <w:r w:rsidR="002818A7" w:rsidRPr="002A4F28">
        <w:t xml:space="preserve"> </w:t>
      </w:r>
      <w:r w:rsidRPr="002A4F28">
        <w:t>заранее,</w:t>
      </w:r>
      <w:r w:rsidR="002818A7" w:rsidRPr="002A4F28">
        <w:t xml:space="preserve"> </w:t>
      </w:r>
      <w:r w:rsidRPr="002A4F28">
        <w:t>нарабатывая</w:t>
      </w:r>
      <w:r w:rsidR="002818A7" w:rsidRPr="002A4F28">
        <w:t xml:space="preserve"> </w:t>
      </w:r>
      <w:r w:rsidRPr="002A4F28">
        <w:t>стаж</w:t>
      </w:r>
      <w:r w:rsidR="002818A7" w:rsidRPr="002A4F28">
        <w:t xml:space="preserve"> </w:t>
      </w:r>
      <w:r w:rsidRPr="002A4F28">
        <w:t>долгие</w:t>
      </w:r>
      <w:r w:rsidR="002818A7" w:rsidRPr="002A4F28">
        <w:t xml:space="preserve"> </w:t>
      </w:r>
      <w:r w:rsidRPr="002A4F28">
        <w:t>годы.</w:t>
      </w:r>
      <w:r w:rsidR="002818A7" w:rsidRPr="002A4F28">
        <w:t xml:space="preserve"> </w:t>
      </w:r>
      <w:r w:rsidRPr="002A4F28">
        <w:t>Но</w:t>
      </w:r>
      <w:r w:rsidR="002818A7" w:rsidRPr="002A4F28">
        <w:t xml:space="preserve"> </w:t>
      </w:r>
      <w:r w:rsidRPr="002A4F28">
        <w:t>есть</w:t>
      </w:r>
      <w:r w:rsidR="002818A7" w:rsidRPr="002A4F28">
        <w:t xml:space="preserve"> </w:t>
      </w:r>
      <w:r w:rsidRPr="002A4F28">
        <w:t>еще</w:t>
      </w:r>
      <w:r w:rsidR="002818A7" w:rsidRPr="002A4F28">
        <w:t xml:space="preserve"> </w:t>
      </w:r>
      <w:r w:rsidRPr="002A4F28">
        <w:t>один</w:t>
      </w:r>
      <w:r w:rsidR="002818A7" w:rsidRPr="002A4F28">
        <w:t xml:space="preserve"> </w:t>
      </w:r>
      <w:r w:rsidRPr="002A4F28">
        <w:t>доступный</w:t>
      </w:r>
      <w:r w:rsidR="002818A7" w:rsidRPr="002A4F28">
        <w:t xml:space="preserve"> </w:t>
      </w:r>
      <w:r w:rsidRPr="002A4F28">
        <w:t>способ,</w:t>
      </w:r>
      <w:r w:rsidR="002818A7" w:rsidRPr="002A4F28">
        <w:t xml:space="preserve"> </w:t>
      </w:r>
      <w:r w:rsidRPr="002A4F28">
        <w:t>которым</w:t>
      </w:r>
      <w:r w:rsidR="002818A7" w:rsidRPr="002A4F28">
        <w:t xml:space="preserve"> </w:t>
      </w:r>
      <w:r w:rsidRPr="002A4F28">
        <w:t>редко</w:t>
      </w:r>
      <w:r w:rsidR="002818A7" w:rsidRPr="002A4F28">
        <w:t xml:space="preserve"> </w:t>
      </w:r>
      <w:r w:rsidRPr="002A4F28">
        <w:t>пользуются.</w:t>
      </w:r>
      <w:r w:rsidR="002818A7" w:rsidRPr="002A4F28">
        <w:t xml:space="preserve"> </w:t>
      </w:r>
      <w:r w:rsidRPr="002A4F28">
        <w:t>Специалист</w:t>
      </w:r>
      <w:r w:rsidR="002818A7" w:rsidRPr="002A4F28">
        <w:t xml:space="preserve"> </w:t>
      </w:r>
      <w:r w:rsidRPr="002A4F28">
        <w:t>объясняет,</w:t>
      </w:r>
      <w:r w:rsidR="002818A7" w:rsidRPr="002A4F28">
        <w:t xml:space="preserve"> </w:t>
      </w:r>
      <w:r w:rsidRPr="002A4F28">
        <w:t>что</w:t>
      </w:r>
      <w:r w:rsidR="002818A7" w:rsidRPr="002A4F28">
        <w:t xml:space="preserve"> </w:t>
      </w:r>
      <w:r w:rsidRPr="002A4F28">
        <w:t>увеличить</w:t>
      </w:r>
      <w:r w:rsidR="002818A7" w:rsidRPr="002A4F28">
        <w:t xml:space="preserve"> </w:t>
      </w:r>
      <w:r w:rsidRPr="002A4F28">
        <w:t>пенсию</w:t>
      </w:r>
      <w:r w:rsidR="002818A7" w:rsidRPr="002A4F28">
        <w:t xml:space="preserve"> </w:t>
      </w:r>
      <w:r w:rsidRPr="002A4F28">
        <w:t>можно,</w:t>
      </w:r>
      <w:r w:rsidR="002818A7" w:rsidRPr="002A4F28">
        <w:t xml:space="preserve"> </w:t>
      </w:r>
      <w:r w:rsidRPr="002A4F28">
        <w:t>отложив</w:t>
      </w:r>
      <w:r w:rsidR="002818A7" w:rsidRPr="002A4F28">
        <w:t xml:space="preserve"> </w:t>
      </w:r>
      <w:r w:rsidRPr="002A4F28">
        <w:t>выход</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p>
    <w:p w14:paraId="13A0B1B8" w14:textId="77777777" w:rsidR="00A22A53" w:rsidRPr="002A4F28" w:rsidRDefault="002818A7" w:rsidP="00A22A53">
      <w:r w:rsidRPr="002A4F28">
        <w:t>«</w:t>
      </w:r>
      <w:r w:rsidR="00A22A53" w:rsidRPr="002A4F28">
        <w:t>Это</w:t>
      </w:r>
      <w:r w:rsidRPr="002A4F28">
        <w:t xml:space="preserve"> </w:t>
      </w:r>
      <w:r w:rsidR="00A22A53" w:rsidRPr="002A4F28">
        <w:t>доступный</w:t>
      </w:r>
      <w:r w:rsidRPr="002A4F28">
        <w:t xml:space="preserve"> </w:t>
      </w:r>
      <w:r w:rsidR="00A22A53" w:rsidRPr="002A4F28">
        <w:t>и</w:t>
      </w:r>
      <w:r w:rsidRPr="002A4F28">
        <w:t xml:space="preserve"> </w:t>
      </w:r>
      <w:r w:rsidR="00A22A53" w:rsidRPr="002A4F28">
        <w:t>законный</w:t>
      </w:r>
      <w:r w:rsidRPr="002A4F28">
        <w:t xml:space="preserve"> </w:t>
      </w:r>
      <w:r w:rsidR="00A22A53" w:rsidRPr="002A4F28">
        <w:t>способ,</w:t>
      </w:r>
      <w:r w:rsidRPr="002A4F28">
        <w:t xml:space="preserve"> </w:t>
      </w:r>
      <w:r w:rsidR="00A22A53" w:rsidRPr="002A4F28">
        <w:t>но</w:t>
      </w:r>
      <w:r w:rsidRPr="002A4F28">
        <w:t xml:space="preserve"> </w:t>
      </w:r>
      <w:r w:rsidR="00A22A53" w:rsidRPr="002A4F28">
        <w:t>не</w:t>
      </w:r>
      <w:r w:rsidRPr="002A4F28">
        <w:t xml:space="preserve"> </w:t>
      </w:r>
      <w:r w:rsidR="00A22A53" w:rsidRPr="002A4F28">
        <w:t>все</w:t>
      </w:r>
      <w:r w:rsidRPr="002A4F28">
        <w:t xml:space="preserve"> </w:t>
      </w:r>
      <w:r w:rsidR="00A22A53" w:rsidRPr="002A4F28">
        <w:t>знают</w:t>
      </w:r>
      <w:r w:rsidRPr="002A4F28">
        <w:t xml:space="preserve"> </w:t>
      </w:r>
      <w:r w:rsidR="00A22A53" w:rsidRPr="002A4F28">
        <w:t>о</w:t>
      </w:r>
      <w:r w:rsidRPr="002A4F28">
        <w:t xml:space="preserve"> </w:t>
      </w:r>
      <w:r w:rsidR="00A22A53" w:rsidRPr="002A4F28">
        <w:t>нем,</w:t>
      </w:r>
      <w:r w:rsidRPr="002A4F28">
        <w:t xml:space="preserve"> </w:t>
      </w:r>
      <w:r w:rsidR="00A22A53" w:rsidRPr="002A4F28">
        <w:t>а</w:t>
      </w:r>
      <w:r w:rsidRPr="002A4F28">
        <w:t xml:space="preserve"> </w:t>
      </w:r>
      <w:r w:rsidR="00A22A53" w:rsidRPr="002A4F28">
        <w:t>потому</w:t>
      </w:r>
      <w:r w:rsidRPr="002A4F28">
        <w:t xml:space="preserve"> </w:t>
      </w:r>
      <w:r w:rsidR="00A22A53" w:rsidRPr="002A4F28">
        <w:t>не</w:t>
      </w:r>
      <w:r w:rsidRPr="002A4F28">
        <w:t xml:space="preserve"> </w:t>
      </w:r>
      <w:r w:rsidR="00A22A53" w:rsidRPr="002A4F28">
        <w:t>используют</w:t>
      </w:r>
      <w:r w:rsidRPr="002A4F28">
        <w:t xml:space="preserve"> </w:t>
      </w:r>
      <w:r w:rsidR="00A22A53" w:rsidRPr="002A4F28">
        <w:t>доступные</w:t>
      </w:r>
      <w:r w:rsidRPr="002A4F28">
        <w:t xml:space="preserve"> </w:t>
      </w:r>
      <w:r w:rsidR="00A22A53" w:rsidRPr="002A4F28">
        <w:t>им</w:t>
      </w:r>
      <w:r w:rsidRPr="002A4F28">
        <w:t xml:space="preserve"> </w:t>
      </w:r>
      <w:r w:rsidR="00A22A53" w:rsidRPr="002A4F28">
        <w:t>возможности.</w:t>
      </w:r>
      <w:r w:rsidRPr="002A4F28">
        <w:t xml:space="preserve"> </w:t>
      </w:r>
      <w:r w:rsidR="00A22A53" w:rsidRPr="002A4F28">
        <w:t>Отказавшись</w:t>
      </w:r>
      <w:r w:rsidRPr="002A4F28">
        <w:t xml:space="preserve"> </w:t>
      </w:r>
      <w:r w:rsidR="00A22A53" w:rsidRPr="002A4F28">
        <w:t>от</w:t>
      </w:r>
      <w:r w:rsidRPr="002A4F28">
        <w:t xml:space="preserve"> </w:t>
      </w:r>
      <w:r w:rsidR="00A22A53" w:rsidRPr="002A4F28">
        <w:t>пенсии</w:t>
      </w:r>
      <w:r w:rsidRPr="002A4F28">
        <w:t xml:space="preserve"> </w:t>
      </w:r>
      <w:r w:rsidR="00A22A53" w:rsidRPr="002A4F28">
        <w:t>на</w:t>
      </w:r>
      <w:r w:rsidRPr="002A4F28">
        <w:t xml:space="preserve"> </w:t>
      </w:r>
      <w:r w:rsidR="00A22A53" w:rsidRPr="002A4F28">
        <w:t>время,</w:t>
      </w:r>
      <w:r w:rsidRPr="002A4F28">
        <w:t xml:space="preserve"> </w:t>
      </w:r>
      <w:r w:rsidR="00A22A53" w:rsidRPr="002A4F28">
        <w:t>можно</w:t>
      </w:r>
      <w:r w:rsidRPr="002A4F28">
        <w:t xml:space="preserve"> </w:t>
      </w:r>
      <w:r w:rsidR="00A22A53" w:rsidRPr="002A4F28">
        <w:t>в</w:t>
      </w:r>
      <w:r w:rsidRPr="002A4F28">
        <w:t xml:space="preserve"> </w:t>
      </w:r>
      <w:r w:rsidR="00A22A53" w:rsidRPr="002A4F28">
        <w:t>итоге</w:t>
      </w:r>
      <w:r w:rsidRPr="002A4F28">
        <w:t xml:space="preserve"> </w:t>
      </w:r>
      <w:r w:rsidR="00A22A53" w:rsidRPr="002A4F28">
        <w:t>значительно</w:t>
      </w:r>
      <w:r w:rsidRPr="002A4F28">
        <w:t xml:space="preserve"> </w:t>
      </w:r>
      <w:r w:rsidR="00A22A53" w:rsidRPr="002A4F28">
        <w:t>ее</w:t>
      </w:r>
      <w:r w:rsidRPr="002A4F28">
        <w:t xml:space="preserve"> </w:t>
      </w:r>
      <w:r w:rsidR="00A22A53" w:rsidRPr="002A4F28">
        <w:t>увеличить</w:t>
      </w:r>
      <w:r w:rsidRPr="002A4F28">
        <w:t>»</w:t>
      </w:r>
      <w:r w:rsidR="00A22A53" w:rsidRPr="002A4F28">
        <w:t>,</w:t>
      </w:r>
      <w:r w:rsidRPr="002A4F28">
        <w:t xml:space="preserve"> </w:t>
      </w:r>
      <w:r w:rsidR="00A22A53" w:rsidRPr="002A4F28">
        <w:t>-</w:t>
      </w:r>
      <w:r w:rsidRPr="002A4F28">
        <w:t xml:space="preserve"> </w:t>
      </w:r>
      <w:r w:rsidR="00A22A53" w:rsidRPr="002A4F28">
        <w:t>уточнил</w:t>
      </w:r>
      <w:r w:rsidRPr="002A4F28">
        <w:t xml:space="preserve"> </w:t>
      </w:r>
      <w:r w:rsidR="00A22A53" w:rsidRPr="002A4F28">
        <w:t>Власов.</w:t>
      </w:r>
    </w:p>
    <w:p w14:paraId="16CE8AB5" w14:textId="77777777" w:rsidR="00A22A53" w:rsidRPr="002A4F28" w:rsidRDefault="00A22A53" w:rsidP="00A22A53">
      <w:r w:rsidRPr="002A4F28">
        <w:t>Многие</w:t>
      </w:r>
      <w:r w:rsidR="002818A7" w:rsidRPr="002A4F28">
        <w:t xml:space="preserve"> </w:t>
      </w:r>
      <w:r w:rsidRPr="002A4F28">
        <w:t>граждане,</w:t>
      </w:r>
      <w:r w:rsidR="002818A7" w:rsidRPr="002A4F28">
        <w:t xml:space="preserve"> </w:t>
      </w:r>
      <w:r w:rsidRPr="002A4F28">
        <w:t>которые</w:t>
      </w:r>
      <w:r w:rsidR="002818A7" w:rsidRPr="002A4F28">
        <w:t xml:space="preserve"> </w:t>
      </w:r>
      <w:r w:rsidRPr="002A4F28">
        <w:t>уже</w:t>
      </w:r>
      <w:r w:rsidR="002818A7" w:rsidRPr="002A4F28">
        <w:t xml:space="preserve"> </w:t>
      </w:r>
      <w:r w:rsidRPr="002A4F28">
        <w:t>могут</w:t>
      </w:r>
      <w:r w:rsidR="002818A7" w:rsidRPr="002A4F28">
        <w:t xml:space="preserve"> </w:t>
      </w:r>
      <w:r w:rsidRPr="002A4F28">
        <w:t>получать</w:t>
      </w:r>
      <w:r w:rsidR="002818A7" w:rsidRPr="002A4F28">
        <w:t xml:space="preserve"> </w:t>
      </w:r>
      <w:r w:rsidRPr="002A4F28">
        <w:t>страховую</w:t>
      </w:r>
      <w:r w:rsidR="002818A7" w:rsidRPr="002A4F28">
        <w:t xml:space="preserve"> </w:t>
      </w:r>
      <w:r w:rsidRPr="002A4F28">
        <w:t>пенсию</w:t>
      </w:r>
      <w:r w:rsidR="002818A7" w:rsidRPr="002A4F28">
        <w:t xml:space="preserve"> </w:t>
      </w:r>
      <w:r w:rsidRPr="002A4F28">
        <w:t>по</w:t>
      </w:r>
      <w:r w:rsidR="002818A7" w:rsidRPr="002A4F28">
        <w:t xml:space="preserve"> </w:t>
      </w:r>
      <w:r w:rsidRPr="002A4F28">
        <w:t>старости,</w:t>
      </w:r>
      <w:r w:rsidR="002818A7" w:rsidRPr="002A4F28">
        <w:t xml:space="preserve"> </w:t>
      </w:r>
      <w:r w:rsidRPr="002A4F28">
        <w:t>остаются</w:t>
      </w:r>
      <w:r w:rsidR="002818A7" w:rsidRPr="002A4F28">
        <w:t xml:space="preserve"> </w:t>
      </w:r>
      <w:r w:rsidRPr="002A4F28">
        <w:t>на</w:t>
      </w:r>
      <w:r w:rsidR="002818A7" w:rsidRPr="002A4F28">
        <w:t xml:space="preserve"> </w:t>
      </w:r>
      <w:r w:rsidRPr="002A4F28">
        <w:t>работе</w:t>
      </w:r>
      <w:r w:rsidR="002818A7" w:rsidRPr="002A4F28">
        <w:t xml:space="preserve"> </w:t>
      </w:r>
      <w:r w:rsidRPr="002A4F28">
        <w:t>и</w:t>
      </w:r>
      <w:r w:rsidR="002818A7" w:rsidRPr="002A4F28">
        <w:t xml:space="preserve"> </w:t>
      </w:r>
      <w:r w:rsidRPr="002A4F28">
        <w:t>продолжают</w:t>
      </w:r>
      <w:r w:rsidR="002818A7" w:rsidRPr="002A4F28">
        <w:t xml:space="preserve"> </w:t>
      </w:r>
      <w:r w:rsidRPr="002A4F28">
        <w:t>получать</w:t>
      </w:r>
      <w:r w:rsidR="002818A7" w:rsidRPr="002A4F28">
        <w:t xml:space="preserve"> </w:t>
      </w:r>
      <w:r w:rsidRPr="002A4F28">
        <w:t>заработную</w:t>
      </w:r>
      <w:r w:rsidR="002818A7" w:rsidRPr="002A4F28">
        <w:t xml:space="preserve"> </w:t>
      </w:r>
      <w:r w:rsidRPr="002A4F28">
        <w:t>плату.</w:t>
      </w:r>
      <w:r w:rsidR="002818A7" w:rsidRPr="002A4F28">
        <w:t xml:space="preserve"> </w:t>
      </w:r>
      <w:r w:rsidRPr="002A4F28">
        <w:t>А</w:t>
      </w:r>
      <w:r w:rsidR="002818A7" w:rsidRPr="002A4F28">
        <w:t xml:space="preserve"> </w:t>
      </w:r>
      <w:r w:rsidRPr="002A4F28">
        <w:t>значит,</w:t>
      </w:r>
      <w:r w:rsidR="002818A7" w:rsidRPr="002A4F28">
        <w:t xml:space="preserve"> </w:t>
      </w:r>
      <w:r w:rsidRPr="002A4F28">
        <w:t>могут</w:t>
      </w:r>
      <w:r w:rsidR="002818A7" w:rsidRPr="002A4F28">
        <w:t xml:space="preserve"> </w:t>
      </w:r>
      <w:r w:rsidRPr="002A4F28">
        <w:t>отложить</w:t>
      </w:r>
      <w:r w:rsidR="002818A7" w:rsidRPr="002A4F28">
        <w:t xml:space="preserve"> </w:t>
      </w:r>
      <w:r w:rsidRPr="002A4F28">
        <w:t>выход</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даже</w:t>
      </w:r>
      <w:r w:rsidR="002818A7" w:rsidRPr="002A4F28">
        <w:t xml:space="preserve"> </w:t>
      </w:r>
      <w:r w:rsidRPr="002A4F28">
        <w:t>несколько</w:t>
      </w:r>
      <w:r w:rsidR="002818A7" w:rsidRPr="002A4F28">
        <w:t xml:space="preserve"> </w:t>
      </w:r>
      <w:r w:rsidRPr="002A4F28">
        <w:t>лет.</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за</w:t>
      </w:r>
      <w:r w:rsidR="002818A7" w:rsidRPr="002A4F28">
        <w:t xml:space="preserve"> </w:t>
      </w:r>
      <w:r w:rsidRPr="002A4F28">
        <w:t>каждый</w:t>
      </w:r>
      <w:r w:rsidR="002818A7" w:rsidRPr="002A4F28">
        <w:t xml:space="preserve"> </w:t>
      </w:r>
      <w:r w:rsidRPr="002A4F28">
        <w:t>такой</w:t>
      </w:r>
      <w:r w:rsidR="002818A7" w:rsidRPr="002A4F28">
        <w:t xml:space="preserve"> </w:t>
      </w:r>
      <w:r w:rsidRPr="002A4F28">
        <w:t>год</w:t>
      </w:r>
      <w:r w:rsidR="002818A7" w:rsidRPr="002A4F28">
        <w:t xml:space="preserve"> </w:t>
      </w:r>
      <w:r w:rsidRPr="002A4F28">
        <w:t>будут</w:t>
      </w:r>
      <w:r w:rsidR="002818A7" w:rsidRPr="002A4F28">
        <w:t xml:space="preserve"> </w:t>
      </w:r>
      <w:r w:rsidRPr="002A4F28">
        <w:t>начисляться</w:t>
      </w:r>
      <w:r w:rsidR="002818A7" w:rsidRPr="002A4F28">
        <w:t xml:space="preserve"> </w:t>
      </w:r>
      <w:r w:rsidRPr="002A4F28">
        <w:t>премиальные</w:t>
      </w:r>
      <w:r w:rsidR="002818A7" w:rsidRPr="002A4F28">
        <w:t xml:space="preserve"> </w:t>
      </w:r>
      <w:r w:rsidRPr="002A4F28">
        <w:t>коэффициенты.</w:t>
      </w:r>
    </w:p>
    <w:p w14:paraId="0CABF156" w14:textId="77777777" w:rsidR="00A22A53" w:rsidRPr="002A4F28" w:rsidRDefault="00A22A53" w:rsidP="00A22A53">
      <w:r w:rsidRPr="002A4F28">
        <w:t>Таким</w:t>
      </w:r>
      <w:r w:rsidR="002818A7" w:rsidRPr="002A4F28">
        <w:t xml:space="preserve"> </w:t>
      </w:r>
      <w:r w:rsidRPr="002A4F28">
        <w:t>образом,</w:t>
      </w:r>
      <w:r w:rsidR="002818A7" w:rsidRPr="002A4F28">
        <w:t xml:space="preserve"> </w:t>
      </w:r>
      <w:r w:rsidRPr="002A4F28">
        <w:t>и</w:t>
      </w:r>
      <w:r w:rsidR="002818A7" w:rsidRPr="002A4F28">
        <w:t xml:space="preserve"> </w:t>
      </w:r>
      <w:r w:rsidRPr="002A4F28">
        <w:t>фиксированная</w:t>
      </w:r>
      <w:r w:rsidR="002818A7" w:rsidRPr="002A4F28">
        <w:t xml:space="preserve"> </w:t>
      </w:r>
      <w:r w:rsidRPr="002A4F28">
        <w:t>выплата,</w:t>
      </w:r>
      <w:r w:rsidR="002818A7" w:rsidRPr="002A4F28">
        <w:t xml:space="preserve"> </w:t>
      </w:r>
      <w:r w:rsidRPr="002A4F28">
        <w:t>и</w:t>
      </w:r>
      <w:r w:rsidR="002818A7" w:rsidRPr="002A4F28">
        <w:t xml:space="preserve"> </w:t>
      </w:r>
      <w:r w:rsidRPr="002A4F28">
        <w:t>остальная</w:t>
      </w:r>
      <w:r w:rsidR="002818A7" w:rsidRPr="002A4F28">
        <w:t xml:space="preserve"> </w:t>
      </w:r>
      <w:r w:rsidRPr="002A4F28">
        <w:t>часть</w:t>
      </w:r>
      <w:r w:rsidR="002818A7" w:rsidRPr="002A4F28">
        <w:t xml:space="preserve"> </w:t>
      </w:r>
      <w:r w:rsidRPr="002A4F28">
        <w:t>пенсии</w:t>
      </w:r>
      <w:r w:rsidR="002818A7" w:rsidRPr="002A4F28">
        <w:t xml:space="preserve"> </w:t>
      </w:r>
      <w:r w:rsidRPr="002A4F28">
        <w:t>увеличится.</w:t>
      </w:r>
      <w:r w:rsidR="002818A7" w:rsidRPr="002A4F28">
        <w:t xml:space="preserve"> </w:t>
      </w:r>
      <w:r w:rsidRPr="002A4F28">
        <w:t>Вот</w:t>
      </w:r>
      <w:r w:rsidR="002818A7" w:rsidRPr="002A4F28">
        <w:t xml:space="preserve"> </w:t>
      </w:r>
      <w:r w:rsidRPr="002A4F28">
        <w:t>какой</w:t>
      </w:r>
      <w:r w:rsidR="002818A7" w:rsidRPr="002A4F28">
        <w:t xml:space="preserve"> </w:t>
      </w:r>
      <w:r w:rsidRPr="002A4F28">
        <w:t>пример</w:t>
      </w:r>
      <w:r w:rsidR="002818A7" w:rsidRPr="002A4F28">
        <w:t xml:space="preserve"> </w:t>
      </w:r>
      <w:r w:rsidRPr="002A4F28">
        <w:t>приводит</w:t>
      </w:r>
      <w:r w:rsidR="002818A7" w:rsidRPr="002A4F28">
        <w:t xml:space="preserve"> </w:t>
      </w:r>
      <w:r w:rsidRPr="002A4F28">
        <w:t>эксперт.</w:t>
      </w:r>
      <w:r w:rsidR="002818A7" w:rsidRPr="002A4F28">
        <w:t xml:space="preserve"> </w:t>
      </w:r>
      <w:r w:rsidRPr="002A4F28">
        <w:t>Если</w:t>
      </w:r>
      <w:r w:rsidR="002818A7" w:rsidRPr="002A4F28">
        <w:t xml:space="preserve"> </w:t>
      </w:r>
      <w:r w:rsidRPr="002A4F28">
        <w:t>выйти</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позже</w:t>
      </w:r>
      <w:r w:rsidR="002818A7" w:rsidRPr="002A4F28">
        <w:t xml:space="preserve"> </w:t>
      </w:r>
      <w:r w:rsidRPr="002A4F28">
        <w:t>на</w:t>
      </w:r>
      <w:r w:rsidR="002818A7" w:rsidRPr="002A4F28">
        <w:t xml:space="preserve"> </w:t>
      </w:r>
      <w:r w:rsidRPr="002A4F28">
        <w:t>5</w:t>
      </w:r>
      <w:r w:rsidR="002818A7" w:rsidRPr="002A4F28">
        <w:t xml:space="preserve"> </w:t>
      </w:r>
      <w:r w:rsidRPr="002A4F28">
        <w:t>лет,</w:t>
      </w:r>
      <w:r w:rsidR="002818A7" w:rsidRPr="002A4F28">
        <w:t xml:space="preserve"> </w:t>
      </w:r>
      <w:r w:rsidRPr="002A4F28">
        <w:t>то</w:t>
      </w:r>
      <w:r w:rsidR="002818A7" w:rsidRPr="002A4F28">
        <w:t xml:space="preserve"> </w:t>
      </w:r>
      <w:r w:rsidRPr="002A4F28">
        <w:t>фиксированная</w:t>
      </w:r>
      <w:r w:rsidR="002818A7" w:rsidRPr="002A4F28">
        <w:t xml:space="preserve"> </w:t>
      </w:r>
      <w:r w:rsidRPr="002A4F28">
        <w:t>выплата</w:t>
      </w:r>
      <w:r w:rsidR="002818A7" w:rsidRPr="002A4F28">
        <w:t xml:space="preserve"> </w:t>
      </w:r>
      <w:r w:rsidRPr="002A4F28">
        <w:t>станет</w:t>
      </w:r>
      <w:r w:rsidR="002818A7" w:rsidRPr="002A4F28">
        <w:t xml:space="preserve"> </w:t>
      </w:r>
      <w:r w:rsidRPr="002A4F28">
        <w:t>больше</w:t>
      </w:r>
      <w:r w:rsidR="002818A7" w:rsidRPr="002A4F28">
        <w:t xml:space="preserve"> </w:t>
      </w:r>
      <w:r w:rsidRPr="002A4F28">
        <w:t>на</w:t>
      </w:r>
      <w:r w:rsidR="002818A7" w:rsidRPr="002A4F28">
        <w:t xml:space="preserve"> </w:t>
      </w:r>
      <w:r w:rsidRPr="002A4F28">
        <w:t>36</w:t>
      </w:r>
      <w:r w:rsidR="002818A7" w:rsidRPr="002A4F28">
        <w:t xml:space="preserve"> </w:t>
      </w:r>
      <w:r w:rsidRPr="002A4F28">
        <w:t>процентов,</w:t>
      </w:r>
      <w:r w:rsidR="002818A7" w:rsidRPr="002A4F28">
        <w:t xml:space="preserve"> </w:t>
      </w:r>
      <w:r w:rsidRPr="002A4F28">
        <w:t>а</w:t>
      </w:r>
      <w:r w:rsidR="002818A7" w:rsidRPr="002A4F28">
        <w:t xml:space="preserve"> </w:t>
      </w:r>
      <w:r w:rsidRPr="002A4F28">
        <w:t>количество</w:t>
      </w:r>
      <w:r w:rsidR="002818A7" w:rsidRPr="002A4F28">
        <w:t xml:space="preserve"> </w:t>
      </w:r>
      <w:r w:rsidRPr="002A4F28">
        <w:t>пенсионных</w:t>
      </w:r>
      <w:r w:rsidR="002818A7" w:rsidRPr="002A4F28">
        <w:t xml:space="preserve"> </w:t>
      </w:r>
      <w:r w:rsidRPr="002A4F28">
        <w:t>баллов</w:t>
      </w:r>
      <w:r w:rsidR="002818A7" w:rsidRPr="002A4F28">
        <w:t xml:space="preserve"> </w:t>
      </w:r>
      <w:r w:rsidRPr="002A4F28">
        <w:t>-</w:t>
      </w:r>
      <w:r w:rsidR="002818A7" w:rsidRPr="002A4F28">
        <w:t xml:space="preserve"> </w:t>
      </w:r>
      <w:r w:rsidRPr="002A4F28">
        <w:t>на</w:t>
      </w:r>
      <w:r w:rsidR="002818A7" w:rsidRPr="002A4F28">
        <w:t xml:space="preserve"> </w:t>
      </w:r>
      <w:r w:rsidRPr="002A4F28">
        <w:t>45</w:t>
      </w:r>
      <w:r w:rsidR="002818A7" w:rsidRPr="002A4F28">
        <w:t xml:space="preserve"> </w:t>
      </w:r>
      <w:r w:rsidRPr="002A4F28">
        <w:t>процентов.</w:t>
      </w:r>
    </w:p>
    <w:p w14:paraId="3B5630D5" w14:textId="77777777" w:rsidR="00A22A53" w:rsidRPr="002A4F28" w:rsidRDefault="00A22A53" w:rsidP="00A22A53">
      <w:r w:rsidRPr="002A4F28">
        <w:t>Власов</w:t>
      </w:r>
      <w:r w:rsidR="002818A7" w:rsidRPr="002A4F28">
        <w:t xml:space="preserve"> </w:t>
      </w:r>
      <w:r w:rsidRPr="002A4F28">
        <w:t>напомнил,</w:t>
      </w:r>
      <w:r w:rsidR="002818A7" w:rsidRPr="002A4F28">
        <w:t xml:space="preserve"> </w:t>
      </w:r>
      <w:r w:rsidRPr="002A4F28">
        <w:t>что</w:t>
      </w:r>
      <w:r w:rsidR="002818A7" w:rsidRPr="002A4F28">
        <w:t xml:space="preserve"> </w:t>
      </w:r>
      <w:r w:rsidRPr="002A4F28">
        <w:t>в</w:t>
      </w:r>
      <w:r w:rsidR="002818A7" w:rsidRPr="002A4F28">
        <w:t xml:space="preserve"> </w:t>
      </w:r>
      <w:r w:rsidRPr="002A4F28">
        <w:t>этом</w:t>
      </w:r>
      <w:r w:rsidR="002818A7" w:rsidRPr="002A4F28">
        <w:t xml:space="preserve"> </w:t>
      </w:r>
      <w:r w:rsidRPr="002A4F28">
        <w:t>году</w:t>
      </w:r>
      <w:r w:rsidR="002818A7" w:rsidRPr="002A4F28">
        <w:t xml:space="preserve"> </w:t>
      </w:r>
      <w:r w:rsidRPr="002A4F28">
        <w:t>для</w:t>
      </w:r>
      <w:r w:rsidR="002818A7" w:rsidRPr="002A4F28">
        <w:t xml:space="preserve"> </w:t>
      </w:r>
      <w:r w:rsidRPr="002A4F28">
        <w:t>выхода</w:t>
      </w:r>
      <w:r w:rsidR="002818A7" w:rsidRPr="002A4F28">
        <w:t xml:space="preserve"> </w:t>
      </w:r>
      <w:r w:rsidRPr="002A4F28">
        <w:t>на</w:t>
      </w:r>
      <w:r w:rsidR="002818A7" w:rsidRPr="002A4F28">
        <w:t xml:space="preserve"> </w:t>
      </w:r>
      <w:r w:rsidRPr="002A4F28">
        <w:t>страховую</w:t>
      </w:r>
      <w:r w:rsidR="002818A7" w:rsidRPr="002A4F28">
        <w:t xml:space="preserve"> </w:t>
      </w:r>
      <w:r w:rsidRPr="002A4F28">
        <w:t>пенсию</w:t>
      </w:r>
      <w:r w:rsidR="002818A7" w:rsidRPr="002A4F28">
        <w:t xml:space="preserve"> </w:t>
      </w:r>
      <w:r w:rsidRPr="002A4F28">
        <w:t>по</w:t>
      </w:r>
      <w:r w:rsidR="002818A7" w:rsidRPr="002A4F28">
        <w:t xml:space="preserve"> </w:t>
      </w:r>
      <w:r w:rsidRPr="002A4F28">
        <w:t>старости</w:t>
      </w:r>
      <w:r w:rsidR="002818A7" w:rsidRPr="002A4F28">
        <w:t xml:space="preserve"> </w:t>
      </w:r>
      <w:r w:rsidRPr="002A4F28">
        <w:t>нужно</w:t>
      </w:r>
      <w:r w:rsidR="002818A7" w:rsidRPr="002A4F28">
        <w:t xml:space="preserve"> </w:t>
      </w:r>
      <w:r w:rsidRPr="002A4F28">
        <w:t>будет</w:t>
      </w:r>
      <w:r w:rsidR="002818A7" w:rsidRPr="002A4F28">
        <w:t xml:space="preserve"> </w:t>
      </w:r>
      <w:r w:rsidRPr="002A4F28">
        <w:t>накопить</w:t>
      </w:r>
      <w:r w:rsidR="002818A7" w:rsidRPr="002A4F28">
        <w:t xml:space="preserve"> </w:t>
      </w:r>
      <w:r w:rsidRPr="002A4F28">
        <w:t>не</w:t>
      </w:r>
      <w:r w:rsidR="002818A7" w:rsidRPr="002A4F28">
        <w:t xml:space="preserve"> </w:t>
      </w:r>
      <w:r w:rsidRPr="002A4F28">
        <w:t>меньше</w:t>
      </w:r>
      <w:r w:rsidR="002818A7" w:rsidRPr="002A4F28">
        <w:t xml:space="preserve"> </w:t>
      </w:r>
      <w:r w:rsidRPr="002A4F28">
        <w:t>15</w:t>
      </w:r>
      <w:r w:rsidR="002818A7" w:rsidRPr="002A4F28">
        <w:t xml:space="preserve"> </w:t>
      </w:r>
      <w:r w:rsidRPr="002A4F28">
        <w:t>лет</w:t>
      </w:r>
      <w:r w:rsidR="002818A7" w:rsidRPr="002A4F28">
        <w:t xml:space="preserve"> </w:t>
      </w:r>
      <w:r w:rsidRPr="002A4F28">
        <w:t>стажа</w:t>
      </w:r>
      <w:r w:rsidR="002818A7" w:rsidRPr="002A4F28">
        <w:t xml:space="preserve"> </w:t>
      </w:r>
      <w:r w:rsidRPr="002A4F28">
        <w:t>и</w:t>
      </w:r>
      <w:r w:rsidR="002818A7" w:rsidRPr="002A4F28">
        <w:t xml:space="preserve"> </w:t>
      </w:r>
      <w:r w:rsidRPr="002A4F28">
        <w:t>28,2</w:t>
      </w:r>
      <w:r w:rsidR="002818A7" w:rsidRPr="002A4F28">
        <w:t xml:space="preserve"> </w:t>
      </w:r>
      <w:r w:rsidRPr="002A4F28">
        <w:t>пенсионных</w:t>
      </w:r>
      <w:r w:rsidR="002818A7" w:rsidRPr="002A4F28">
        <w:t xml:space="preserve"> </w:t>
      </w:r>
      <w:r w:rsidRPr="002A4F28">
        <w:t>коэффициента.</w:t>
      </w:r>
    </w:p>
    <w:p w14:paraId="749C24E1" w14:textId="77777777" w:rsidR="00A22A53" w:rsidRPr="002A4F28" w:rsidRDefault="00E071C9" w:rsidP="00A22A53">
      <w:hyperlink r:id="rId27" w:history="1">
        <w:r w:rsidR="00A22A53" w:rsidRPr="002A4F28">
          <w:rPr>
            <w:rStyle w:val="a3"/>
          </w:rPr>
          <w:t>https://primpress.ru/article/117187</w:t>
        </w:r>
      </w:hyperlink>
    </w:p>
    <w:p w14:paraId="253FD336" w14:textId="77777777" w:rsidR="00A22A53" w:rsidRPr="002A4F28" w:rsidRDefault="00A22A53" w:rsidP="00A22A53">
      <w:pPr>
        <w:pStyle w:val="2"/>
      </w:pPr>
      <w:bookmarkStart w:id="92" w:name="_Toc180043261"/>
      <w:r w:rsidRPr="002A4F28">
        <w:rPr>
          <w:lang w:val="en-US"/>
        </w:rPr>
        <w:lastRenderedPageBreak/>
        <w:t>PRIMPRESS</w:t>
      </w:r>
      <w:r w:rsidR="002818A7" w:rsidRPr="002A4F28">
        <w:t xml:space="preserve"> </w:t>
      </w:r>
      <w:r w:rsidRPr="002A4F28">
        <w:t>(Владивосток),</w:t>
      </w:r>
      <w:r w:rsidR="002818A7" w:rsidRPr="002A4F28">
        <w:t xml:space="preserve"> </w:t>
      </w:r>
      <w:r w:rsidRPr="002A4F28">
        <w:t>17.10.2024,</w:t>
      </w:r>
      <w:r w:rsidR="002818A7" w:rsidRPr="002A4F28">
        <w:t xml:space="preserve"> «</w:t>
      </w:r>
      <w:r w:rsidRPr="002A4F28">
        <w:t>От</w:t>
      </w:r>
      <w:r w:rsidR="002818A7" w:rsidRPr="002A4F28">
        <w:t xml:space="preserve"> </w:t>
      </w:r>
      <w:r w:rsidRPr="002A4F28">
        <w:t>58</w:t>
      </w:r>
      <w:r w:rsidR="002818A7" w:rsidRPr="002A4F28">
        <w:t xml:space="preserve"> </w:t>
      </w:r>
      <w:r w:rsidRPr="002A4F28">
        <w:t>лет</w:t>
      </w:r>
      <w:r w:rsidR="002818A7" w:rsidRPr="002A4F28">
        <w:t xml:space="preserve"> </w:t>
      </w:r>
      <w:r w:rsidRPr="002A4F28">
        <w:t>и</w:t>
      </w:r>
      <w:r w:rsidR="002818A7" w:rsidRPr="002A4F28">
        <w:t xml:space="preserve"> </w:t>
      </w:r>
      <w:r w:rsidRPr="002A4F28">
        <w:t>старше</w:t>
      </w:r>
      <w:r w:rsidR="002818A7" w:rsidRPr="002A4F28">
        <w:t>»</w:t>
      </w:r>
      <w:r w:rsidRPr="002A4F28">
        <w:t>.</w:t>
      </w:r>
      <w:r w:rsidR="002818A7" w:rsidRPr="002A4F28">
        <w:t xml:space="preserve"> </w:t>
      </w:r>
      <w:r w:rsidRPr="002A4F28">
        <w:t>Пенсионеров</w:t>
      </w:r>
      <w:r w:rsidR="002818A7" w:rsidRPr="002A4F28">
        <w:t xml:space="preserve"> </w:t>
      </w:r>
      <w:r w:rsidRPr="002A4F28">
        <w:t>и</w:t>
      </w:r>
      <w:r w:rsidR="002818A7" w:rsidRPr="002A4F28">
        <w:t xml:space="preserve"> </w:t>
      </w:r>
      <w:r w:rsidRPr="002A4F28">
        <w:t>инвалидов</w:t>
      </w:r>
      <w:r w:rsidR="002818A7" w:rsidRPr="002A4F28">
        <w:t xml:space="preserve"> </w:t>
      </w:r>
      <w:r w:rsidRPr="002A4F28">
        <w:t>призвали</w:t>
      </w:r>
      <w:r w:rsidR="002818A7" w:rsidRPr="002A4F28">
        <w:t xml:space="preserve"> </w:t>
      </w:r>
      <w:r w:rsidRPr="002A4F28">
        <w:t>оформить</w:t>
      </w:r>
      <w:r w:rsidR="002818A7" w:rsidRPr="002A4F28">
        <w:t xml:space="preserve"> </w:t>
      </w:r>
      <w:r w:rsidRPr="002A4F28">
        <w:t>новую</w:t>
      </w:r>
      <w:r w:rsidR="002818A7" w:rsidRPr="002A4F28">
        <w:t xml:space="preserve"> </w:t>
      </w:r>
      <w:r w:rsidRPr="002A4F28">
        <w:t>льготу</w:t>
      </w:r>
      <w:r w:rsidR="002818A7" w:rsidRPr="002A4F28">
        <w:t xml:space="preserve"> </w:t>
      </w:r>
      <w:r w:rsidRPr="002A4F28">
        <w:t>с</w:t>
      </w:r>
      <w:r w:rsidR="002818A7" w:rsidRPr="002A4F28">
        <w:t xml:space="preserve"> </w:t>
      </w:r>
      <w:r w:rsidRPr="002A4F28">
        <w:t>18</w:t>
      </w:r>
      <w:r w:rsidR="002818A7" w:rsidRPr="002A4F28">
        <w:t xml:space="preserve"> </w:t>
      </w:r>
      <w:r w:rsidRPr="002A4F28">
        <w:t>октября</w:t>
      </w:r>
      <w:bookmarkEnd w:id="92"/>
    </w:p>
    <w:p w14:paraId="1C9681AE" w14:textId="77777777" w:rsidR="00A22A53" w:rsidRPr="002A4F28" w:rsidRDefault="00A22A53" w:rsidP="00AE18A8">
      <w:pPr>
        <w:pStyle w:val="3"/>
      </w:pPr>
      <w:bookmarkStart w:id="93" w:name="_Toc180043262"/>
      <w:r w:rsidRPr="002A4F28">
        <w:t>Для</w:t>
      </w:r>
      <w:r w:rsidR="002818A7" w:rsidRPr="002A4F28">
        <w:t xml:space="preserve"> </w:t>
      </w:r>
      <w:r w:rsidRPr="002A4F28">
        <w:t>граждан</w:t>
      </w:r>
      <w:r w:rsidR="002818A7" w:rsidRPr="002A4F28">
        <w:t xml:space="preserve"> </w:t>
      </w:r>
      <w:r w:rsidRPr="002A4F28">
        <w:t>с</w:t>
      </w:r>
      <w:r w:rsidR="002818A7" w:rsidRPr="002A4F28">
        <w:t xml:space="preserve"> </w:t>
      </w:r>
      <w:r w:rsidRPr="002A4F28">
        <w:t>инвалидностью,</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для</w:t>
      </w:r>
      <w:r w:rsidR="002818A7" w:rsidRPr="002A4F28">
        <w:t xml:space="preserve"> </w:t>
      </w:r>
      <w:r w:rsidRPr="002A4F28">
        <w:t>тех,</w:t>
      </w:r>
      <w:r w:rsidR="002818A7" w:rsidRPr="002A4F28">
        <w:t xml:space="preserve"> </w:t>
      </w:r>
      <w:r w:rsidRPr="002A4F28">
        <w:t>кто</w:t>
      </w:r>
      <w:r w:rsidR="002818A7" w:rsidRPr="002A4F28">
        <w:t xml:space="preserve"> </w:t>
      </w:r>
      <w:r w:rsidRPr="002A4F28">
        <w:t>достиг</w:t>
      </w:r>
      <w:r w:rsidR="002818A7" w:rsidRPr="002A4F28">
        <w:t xml:space="preserve"> </w:t>
      </w:r>
      <w:r w:rsidRPr="002A4F28">
        <w:t>пенсионного</w:t>
      </w:r>
      <w:r w:rsidR="002818A7" w:rsidRPr="002A4F28">
        <w:t xml:space="preserve"> </w:t>
      </w:r>
      <w:r w:rsidRPr="002A4F28">
        <w:t>возраста,</w:t>
      </w:r>
      <w:r w:rsidR="002818A7" w:rsidRPr="002A4F28">
        <w:t xml:space="preserve"> </w:t>
      </w:r>
      <w:r w:rsidRPr="002A4F28">
        <w:t>существует</w:t>
      </w:r>
      <w:r w:rsidR="002818A7" w:rsidRPr="002A4F28">
        <w:t xml:space="preserve"> </w:t>
      </w:r>
      <w:r w:rsidRPr="002A4F28">
        <w:t>особая</w:t>
      </w:r>
      <w:r w:rsidR="002818A7" w:rsidRPr="002A4F28">
        <w:t xml:space="preserve"> </w:t>
      </w:r>
      <w:r w:rsidRPr="002A4F28">
        <w:t>льгота.</w:t>
      </w:r>
      <w:r w:rsidR="002818A7" w:rsidRPr="002A4F28">
        <w:t xml:space="preserve"> </w:t>
      </w:r>
      <w:r w:rsidRPr="002A4F28">
        <w:t>Оформить</w:t>
      </w:r>
      <w:r w:rsidR="002818A7" w:rsidRPr="002A4F28">
        <w:t xml:space="preserve"> </w:t>
      </w:r>
      <w:r w:rsidRPr="002A4F28">
        <w:t>ее</w:t>
      </w:r>
      <w:r w:rsidR="002818A7" w:rsidRPr="002A4F28">
        <w:t xml:space="preserve"> </w:t>
      </w:r>
      <w:r w:rsidRPr="002A4F28">
        <w:t>можно</w:t>
      </w:r>
      <w:r w:rsidR="002818A7" w:rsidRPr="002A4F28">
        <w:t xml:space="preserve"> </w:t>
      </w:r>
      <w:r w:rsidRPr="002A4F28">
        <w:t>уже</w:t>
      </w:r>
      <w:r w:rsidR="002818A7" w:rsidRPr="002A4F28">
        <w:t xml:space="preserve"> </w:t>
      </w:r>
      <w:r w:rsidRPr="002A4F28">
        <w:t>в</w:t>
      </w:r>
      <w:r w:rsidR="002818A7" w:rsidRPr="002A4F28">
        <w:t xml:space="preserve"> </w:t>
      </w:r>
      <w:r w:rsidRPr="002A4F28">
        <w:t>октябре,</w:t>
      </w:r>
      <w:r w:rsidR="002818A7" w:rsidRPr="002A4F28">
        <w:t xml:space="preserve"> </w:t>
      </w:r>
      <w:r w:rsidRPr="002A4F28">
        <w:t>а</w:t>
      </w:r>
      <w:r w:rsidR="002818A7" w:rsidRPr="002A4F28">
        <w:t xml:space="preserve"> </w:t>
      </w:r>
      <w:r w:rsidRPr="002A4F28">
        <w:t>предоставляться</w:t>
      </w:r>
      <w:r w:rsidR="002818A7" w:rsidRPr="002A4F28">
        <w:t xml:space="preserve"> </w:t>
      </w:r>
      <w:r w:rsidRPr="002A4F28">
        <w:t>она</w:t>
      </w:r>
      <w:r w:rsidR="002818A7" w:rsidRPr="002A4F28">
        <w:t xml:space="preserve"> </w:t>
      </w:r>
      <w:r w:rsidRPr="002A4F28">
        <w:t>будет</w:t>
      </w:r>
      <w:r w:rsidR="002818A7" w:rsidRPr="002A4F28">
        <w:t xml:space="preserve"> </w:t>
      </w:r>
      <w:r w:rsidRPr="002A4F28">
        <w:t>региональными</w:t>
      </w:r>
      <w:r w:rsidR="002818A7" w:rsidRPr="002A4F28">
        <w:t xml:space="preserve"> </w:t>
      </w:r>
      <w:r w:rsidRPr="002A4F28">
        <w:t>властями</w:t>
      </w:r>
      <w:r w:rsidR="002818A7" w:rsidRPr="002A4F28">
        <w:t xml:space="preserve"> </w:t>
      </w:r>
      <w:r w:rsidRPr="002A4F28">
        <w:t>для</w:t>
      </w:r>
      <w:r w:rsidR="002818A7" w:rsidRPr="002A4F28">
        <w:t xml:space="preserve"> </w:t>
      </w:r>
      <w:r w:rsidRPr="002A4F28">
        <w:t>всех</w:t>
      </w:r>
      <w:r w:rsidR="002818A7" w:rsidRPr="002A4F28">
        <w:t xml:space="preserve"> </w:t>
      </w:r>
      <w:r w:rsidRPr="002A4F28">
        <w:t>нуждающихся</w:t>
      </w:r>
      <w:r w:rsidR="002818A7" w:rsidRPr="002A4F28">
        <w:t xml:space="preserve"> </w:t>
      </w:r>
      <w:r w:rsidRPr="002A4F28">
        <w:t>в</w:t>
      </w:r>
      <w:r w:rsidR="002818A7" w:rsidRPr="002A4F28">
        <w:t xml:space="preserve"> </w:t>
      </w:r>
      <w:r w:rsidRPr="002A4F28">
        <w:t>поддержке.</w:t>
      </w:r>
      <w:r w:rsidR="002818A7" w:rsidRPr="002A4F28">
        <w:t xml:space="preserve"> </w:t>
      </w:r>
      <w:r w:rsidRPr="002A4F28">
        <w:t>Об</w:t>
      </w:r>
      <w:r w:rsidR="002818A7" w:rsidRPr="002A4F28">
        <w:t xml:space="preserve"> </w:t>
      </w:r>
      <w:r w:rsidRPr="002A4F28">
        <w:t>этом</w:t>
      </w:r>
      <w:r w:rsidR="002818A7" w:rsidRPr="002A4F28">
        <w:t xml:space="preserve"> </w:t>
      </w:r>
      <w:r w:rsidRPr="002A4F28">
        <w:t>рассказала</w:t>
      </w:r>
      <w:r w:rsidR="002818A7" w:rsidRPr="002A4F28">
        <w:t xml:space="preserve"> </w:t>
      </w:r>
      <w:r w:rsidRPr="002A4F28">
        <w:t>пенсионный</w:t>
      </w:r>
      <w:r w:rsidR="002818A7" w:rsidRPr="002A4F28">
        <w:t xml:space="preserve"> </w:t>
      </w:r>
      <w:r w:rsidRPr="002A4F28">
        <w:t>эксперт</w:t>
      </w:r>
      <w:r w:rsidR="002818A7" w:rsidRPr="002A4F28">
        <w:t xml:space="preserve"> </w:t>
      </w:r>
      <w:r w:rsidRPr="002A4F28">
        <w:t>Анастасия</w:t>
      </w:r>
      <w:r w:rsidR="002818A7" w:rsidRPr="002A4F28">
        <w:t xml:space="preserve"> </w:t>
      </w:r>
      <w:r w:rsidRPr="002A4F28">
        <w:t>Киреева,</w:t>
      </w:r>
      <w:r w:rsidR="002818A7" w:rsidRPr="002A4F28">
        <w:t xml:space="preserve"> </w:t>
      </w:r>
      <w:r w:rsidRPr="002A4F28">
        <w:t>сообщает</w:t>
      </w:r>
      <w:r w:rsidR="002818A7" w:rsidRPr="002A4F28">
        <w:t xml:space="preserve"> </w:t>
      </w:r>
      <w:r w:rsidRPr="002A4F28">
        <w:rPr>
          <w:lang w:val="en-US"/>
        </w:rPr>
        <w:t>PRIMPRESS</w:t>
      </w:r>
      <w:r w:rsidRPr="002A4F28">
        <w:t>.</w:t>
      </w:r>
      <w:bookmarkEnd w:id="93"/>
    </w:p>
    <w:p w14:paraId="54F9B97D" w14:textId="77777777" w:rsidR="00A22A53" w:rsidRPr="002A4F28" w:rsidRDefault="00A22A53" w:rsidP="00A22A53">
      <w:r w:rsidRPr="002A4F28">
        <w:t>Специалист</w:t>
      </w:r>
      <w:r w:rsidR="002818A7" w:rsidRPr="002A4F28">
        <w:t xml:space="preserve"> </w:t>
      </w:r>
      <w:r w:rsidRPr="002A4F28">
        <w:t>объяснила,</w:t>
      </w:r>
      <w:r w:rsidR="002818A7" w:rsidRPr="002A4F28">
        <w:t xml:space="preserve"> </w:t>
      </w:r>
      <w:r w:rsidRPr="002A4F28">
        <w:t>что</w:t>
      </w:r>
      <w:r w:rsidR="002818A7" w:rsidRPr="002A4F28">
        <w:t xml:space="preserve"> </w:t>
      </w:r>
      <w:r w:rsidRPr="002A4F28">
        <w:t>данная</w:t>
      </w:r>
      <w:r w:rsidR="002818A7" w:rsidRPr="002A4F28">
        <w:t xml:space="preserve"> </w:t>
      </w:r>
      <w:r w:rsidRPr="002A4F28">
        <w:t>льгота</w:t>
      </w:r>
      <w:r w:rsidR="002818A7" w:rsidRPr="002A4F28">
        <w:t xml:space="preserve"> </w:t>
      </w:r>
      <w:r w:rsidRPr="002A4F28">
        <w:t>необходима,</w:t>
      </w:r>
      <w:r w:rsidR="002818A7" w:rsidRPr="002A4F28">
        <w:t xml:space="preserve"> </w:t>
      </w:r>
      <w:r w:rsidRPr="002A4F28">
        <w:t>чтобы</w:t>
      </w:r>
      <w:r w:rsidR="002818A7" w:rsidRPr="002A4F28">
        <w:t xml:space="preserve"> </w:t>
      </w:r>
      <w:r w:rsidRPr="002A4F28">
        <w:t>поддержать</w:t>
      </w:r>
      <w:r w:rsidR="002818A7" w:rsidRPr="002A4F28">
        <w:t xml:space="preserve"> </w:t>
      </w:r>
      <w:r w:rsidRPr="002A4F28">
        <w:t>определенные</w:t>
      </w:r>
      <w:r w:rsidR="002818A7" w:rsidRPr="002A4F28">
        <w:t xml:space="preserve"> </w:t>
      </w:r>
      <w:r w:rsidRPr="002A4F28">
        <w:t>категории</w:t>
      </w:r>
      <w:r w:rsidR="002818A7" w:rsidRPr="002A4F28">
        <w:t xml:space="preserve"> </w:t>
      </w:r>
      <w:r w:rsidRPr="002A4F28">
        <w:t>граждан,</w:t>
      </w:r>
      <w:r w:rsidR="002818A7" w:rsidRPr="002A4F28">
        <w:t xml:space="preserve"> </w:t>
      </w:r>
      <w:r w:rsidRPr="002A4F28">
        <w:t>которые</w:t>
      </w:r>
      <w:r w:rsidR="002818A7" w:rsidRPr="002A4F28">
        <w:t xml:space="preserve"> </w:t>
      </w:r>
      <w:r w:rsidRPr="002A4F28">
        <w:t>попали</w:t>
      </w:r>
      <w:r w:rsidR="002818A7" w:rsidRPr="002A4F28">
        <w:t xml:space="preserve"> </w:t>
      </w:r>
      <w:r w:rsidRPr="002A4F28">
        <w:t>в</w:t>
      </w:r>
      <w:r w:rsidR="002818A7" w:rsidRPr="002A4F28">
        <w:t xml:space="preserve"> </w:t>
      </w:r>
      <w:r w:rsidRPr="002A4F28">
        <w:t>сложные</w:t>
      </w:r>
      <w:r w:rsidR="002818A7" w:rsidRPr="002A4F28">
        <w:t xml:space="preserve"> </w:t>
      </w:r>
      <w:r w:rsidRPr="002A4F28">
        <w:t>жизненные</w:t>
      </w:r>
      <w:r w:rsidR="002818A7" w:rsidRPr="002A4F28">
        <w:t xml:space="preserve"> </w:t>
      </w:r>
      <w:r w:rsidRPr="002A4F28">
        <w:t>обстоятельства.</w:t>
      </w:r>
      <w:r w:rsidR="002818A7" w:rsidRPr="002A4F28">
        <w:t xml:space="preserve"> </w:t>
      </w:r>
      <w:r w:rsidRPr="002A4F28">
        <w:t>Например,</w:t>
      </w:r>
      <w:r w:rsidR="002818A7" w:rsidRPr="002A4F28">
        <w:t xml:space="preserve"> </w:t>
      </w:r>
      <w:r w:rsidRPr="002A4F28">
        <w:t>столкнулись</w:t>
      </w:r>
      <w:r w:rsidR="002818A7" w:rsidRPr="002A4F28">
        <w:t xml:space="preserve"> </w:t>
      </w:r>
      <w:r w:rsidRPr="002A4F28">
        <w:t>с</w:t>
      </w:r>
      <w:r w:rsidR="002818A7" w:rsidRPr="002A4F28">
        <w:t xml:space="preserve"> </w:t>
      </w:r>
      <w:r w:rsidRPr="002A4F28">
        <w:t>серьезной</w:t>
      </w:r>
      <w:r w:rsidR="002818A7" w:rsidRPr="002A4F28">
        <w:t xml:space="preserve"> </w:t>
      </w:r>
      <w:r w:rsidRPr="002A4F28">
        <w:t>болезнью</w:t>
      </w:r>
      <w:r w:rsidR="002818A7" w:rsidRPr="002A4F28">
        <w:t xml:space="preserve"> </w:t>
      </w:r>
      <w:r w:rsidRPr="002A4F28">
        <w:t>или</w:t>
      </w:r>
      <w:r w:rsidR="002818A7" w:rsidRPr="002A4F28">
        <w:t xml:space="preserve"> </w:t>
      </w:r>
      <w:r w:rsidRPr="002A4F28">
        <w:t>травмой.</w:t>
      </w:r>
    </w:p>
    <w:p w14:paraId="0B4DE2FB" w14:textId="77777777" w:rsidR="00A22A53" w:rsidRPr="002A4F28" w:rsidRDefault="00A22A53" w:rsidP="00A22A53">
      <w:r w:rsidRPr="002A4F28">
        <w:t>Кроме</w:t>
      </w:r>
      <w:r w:rsidR="002818A7" w:rsidRPr="002A4F28">
        <w:t xml:space="preserve"> </w:t>
      </w:r>
      <w:r w:rsidRPr="002A4F28">
        <w:t>того,</w:t>
      </w:r>
      <w:r w:rsidR="002818A7" w:rsidRPr="002A4F28">
        <w:t xml:space="preserve"> </w:t>
      </w:r>
      <w:r w:rsidRPr="002A4F28">
        <w:t>помощь</w:t>
      </w:r>
      <w:r w:rsidR="002818A7" w:rsidRPr="002A4F28">
        <w:t xml:space="preserve"> </w:t>
      </w:r>
      <w:r w:rsidRPr="002A4F28">
        <w:t>полагается</w:t>
      </w:r>
      <w:r w:rsidR="002818A7" w:rsidRPr="002A4F28">
        <w:t xml:space="preserve"> </w:t>
      </w:r>
      <w:r w:rsidRPr="002A4F28">
        <w:t>и</w:t>
      </w:r>
      <w:r w:rsidR="002818A7" w:rsidRPr="002A4F28">
        <w:t xml:space="preserve"> </w:t>
      </w:r>
      <w:r w:rsidRPr="002A4F28">
        <w:t>людям</w:t>
      </w:r>
      <w:r w:rsidR="002818A7" w:rsidRPr="002A4F28">
        <w:t xml:space="preserve"> </w:t>
      </w:r>
      <w:r w:rsidRPr="002A4F28">
        <w:t>преклонного</w:t>
      </w:r>
      <w:r w:rsidR="002818A7" w:rsidRPr="002A4F28">
        <w:t xml:space="preserve"> </w:t>
      </w:r>
      <w:r w:rsidRPr="002A4F28">
        <w:t>возраста,</w:t>
      </w:r>
      <w:r w:rsidR="002818A7" w:rsidRPr="002A4F28">
        <w:t xml:space="preserve"> </w:t>
      </w:r>
      <w:r w:rsidRPr="002A4F28">
        <w:t>кто</w:t>
      </w:r>
      <w:r w:rsidR="002818A7" w:rsidRPr="002A4F28">
        <w:t xml:space="preserve"> </w:t>
      </w:r>
      <w:r w:rsidRPr="002A4F28">
        <w:t>уже</w:t>
      </w:r>
      <w:r w:rsidR="002818A7" w:rsidRPr="002A4F28">
        <w:t xml:space="preserve"> </w:t>
      </w:r>
      <w:r w:rsidRPr="002A4F28">
        <w:t>не</w:t>
      </w:r>
      <w:r w:rsidR="002818A7" w:rsidRPr="002A4F28">
        <w:t xml:space="preserve"> </w:t>
      </w:r>
      <w:r w:rsidRPr="002A4F28">
        <w:t>может</w:t>
      </w:r>
      <w:r w:rsidR="002818A7" w:rsidRPr="002A4F28">
        <w:t xml:space="preserve"> </w:t>
      </w:r>
      <w:r w:rsidRPr="002A4F28">
        <w:t>самостоятельно</w:t>
      </w:r>
      <w:r w:rsidR="002818A7" w:rsidRPr="002A4F28">
        <w:t xml:space="preserve"> </w:t>
      </w:r>
      <w:r w:rsidRPr="002A4F28">
        <w:t>ухаживать</w:t>
      </w:r>
      <w:r w:rsidR="002818A7" w:rsidRPr="002A4F28">
        <w:t xml:space="preserve"> </w:t>
      </w:r>
      <w:r w:rsidRPr="002A4F28">
        <w:t>за</w:t>
      </w:r>
      <w:r w:rsidR="002818A7" w:rsidRPr="002A4F28">
        <w:t xml:space="preserve"> </w:t>
      </w:r>
      <w:r w:rsidRPr="002A4F28">
        <w:t>собой.</w:t>
      </w:r>
      <w:r w:rsidR="002818A7" w:rsidRPr="002A4F28">
        <w:t xml:space="preserve"> </w:t>
      </w:r>
      <w:r w:rsidRPr="002A4F28">
        <w:t>Показанием</w:t>
      </w:r>
      <w:r w:rsidR="002818A7" w:rsidRPr="002A4F28">
        <w:t xml:space="preserve"> </w:t>
      </w:r>
      <w:r w:rsidRPr="002A4F28">
        <w:t>для</w:t>
      </w:r>
      <w:r w:rsidR="002818A7" w:rsidRPr="002A4F28">
        <w:t xml:space="preserve"> </w:t>
      </w:r>
      <w:r w:rsidRPr="002A4F28">
        <w:t>получения</w:t>
      </w:r>
      <w:r w:rsidR="002818A7" w:rsidRPr="002A4F28">
        <w:t xml:space="preserve"> </w:t>
      </w:r>
      <w:r w:rsidRPr="002A4F28">
        <w:t>поддержки</w:t>
      </w:r>
      <w:r w:rsidR="002818A7" w:rsidRPr="002A4F28">
        <w:t xml:space="preserve"> </w:t>
      </w:r>
      <w:r w:rsidRPr="002A4F28">
        <w:t>являются</w:t>
      </w:r>
      <w:r w:rsidR="002818A7" w:rsidRPr="002A4F28">
        <w:t xml:space="preserve"> </w:t>
      </w:r>
      <w:r w:rsidRPr="002A4F28">
        <w:t>такие</w:t>
      </w:r>
      <w:r w:rsidR="002818A7" w:rsidRPr="002A4F28">
        <w:t xml:space="preserve"> </w:t>
      </w:r>
      <w:r w:rsidRPr="002A4F28">
        <w:t>факторы,</w:t>
      </w:r>
      <w:r w:rsidR="002818A7" w:rsidRPr="002A4F28">
        <w:t xml:space="preserve"> </w:t>
      </w:r>
      <w:r w:rsidRPr="002A4F28">
        <w:t>как</w:t>
      </w:r>
      <w:r w:rsidR="002818A7" w:rsidRPr="002A4F28">
        <w:t xml:space="preserve"> </w:t>
      </w:r>
      <w:r w:rsidRPr="002A4F28">
        <w:t>отсутствие</w:t>
      </w:r>
      <w:r w:rsidR="002818A7" w:rsidRPr="002A4F28">
        <w:t xml:space="preserve"> </w:t>
      </w:r>
      <w:r w:rsidRPr="002A4F28">
        <w:t>работы</w:t>
      </w:r>
      <w:r w:rsidR="002818A7" w:rsidRPr="002A4F28">
        <w:t xml:space="preserve"> </w:t>
      </w:r>
      <w:r w:rsidRPr="002A4F28">
        <w:t>и</w:t>
      </w:r>
      <w:r w:rsidR="002818A7" w:rsidRPr="002A4F28">
        <w:t xml:space="preserve"> </w:t>
      </w:r>
      <w:r w:rsidRPr="002A4F28">
        <w:t>невозможность</w:t>
      </w:r>
      <w:r w:rsidR="002818A7" w:rsidRPr="002A4F28">
        <w:t xml:space="preserve"> </w:t>
      </w:r>
      <w:r w:rsidRPr="002A4F28">
        <w:t>ее</w:t>
      </w:r>
      <w:r w:rsidR="002818A7" w:rsidRPr="002A4F28">
        <w:t xml:space="preserve"> </w:t>
      </w:r>
      <w:r w:rsidRPr="002A4F28">
        <w:t>найти,</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одинокое</w:t>
      </w:r>
      <w:r w:rsidR="002818A7" w:rsidRPr="002A4F28">
        <w:t xml:space="preserve"> </w:t>
      </w:r>
      <w:r w:rsidRPr="002A4F28">
        <w:t>проживание.</w:t>
      </w:r>
    </w:p>
    <w:p w14:paraId="4609603F" w14:textId="77777777" w:rsidR="00A22A53" w:rsidRPr="002A4F28" w:rsidRDefault="00A22A53" w:rsidP="00A22A53">
      <w:r w:rsidRPr="002A4F28">
        <w:t>Примером</w:t>
      </w:r>
      <w:r w:rsidR="002818A7" w:rsidRPr="002A4F28">
        <w:t xml:space="preserve"> </w:t>
      </w:r>
      <w:r w:rsidRPr="002A4F28">
        <w:t>подобной</w:t>
      </w:r>
      <w:r w:rsidR="002818A7" w:rsidRPr="002A4F28">
        <w:t xml:space="preserve"> </w:t>
      </w:r>
      <w:r w:rsidRPr="002A4F28">
        <w:t>меры</w:t>
      </w:r>
      <w:r w:rsidR="002818A7" w:rsidRPr="002A4F28">
        <w:t xml:space="preserve"> </w:t>
      </w:r>
      <w:r w:rsidRPr="002A4F28">
        <w:t>поддержки</w:t>
      </w:r>
      <w:r w:rsidR="002818A7" w:rsidRPr="002A4F28">
        <w:t xml:space="preserve"> </w:t>
      </w:r>
      <w:r w:rsidRPr="002A4F28">
        <w:t>может</w:t>
      </w:r>
      <w:r w:rsidR="002818A7" w:rsidRPr="002A4F28">
        <w:t xml:space="preserve"> </w:t>
      </w:r>
      <w:r w:rsidRPr="002A4F28">
        <w:t>являться</w:t>
      </w:r>
      <w:r w:rsidR="002818A7" w:rsidRPr="002A4F28">
        <w:t xml:space="preserve"> </w:t>
      </w:r>
      <w:r w:rsidRPr="002A4F28">
        <w:t>практика</w:t>
      </w:r>
      <w:r w:rsidR="002818A7" w:rsidRPr="002A4F28">
        <w:t xml:space="preserve"> </w:t>
      </w:r>
      <w:r w:rsidRPr="002A4F28">
        <w:t>работы</w:t>
      </w:r>
      <w:r w:rsidR="002818A7" w:rsidRPr="002A4F28">
        <w:t xml:space="preserve"> </w:t>
      </w:r>
      <w:r w:rsidRPr="002A4F28">
        <w:t>с</w:t>
      </w:r>
      <w:r w:rsidR="002818A7" w:rsidRPr="002A4F28">
        <w:t xml:space="preserve"> </w:t>
      </w:r>
      <w:r w:rsidRPr="002A4F28">
        <w:t>одинокими</w:t>
      </w:r>
      <w:r w:rsidR="002818A7" w:rsidRPr="002A4F28">
        <w:t xml:space="preserve"> </w:t>
      </w:r>
      <w:r w:rsidRPr="002A4F28">
        <w:t>пенсионерами</w:t>
      </w:r>
      <w:r w:rsidR="002818A7" w:rsidRPr="002A4F28">
        <w:t xml:space="preserve"> </w:t>
      </w:r>
      <w:r w:rsidRPr="002A4F28">
        <w:t>в</w:t>
      </w:r>
      <w:r w:rsidR="002818A7" w:rsidRPr="002A4F28">
        <w:t xml:space="preserve"> </w:t>
      </w:r>
      <w:r w:rsidRPr="002A4F28">
        <w:t>Московской</w:t>
      </w:r>
      <w:r w:rsidR="002818A7" w:rsidRPr="002A4F28">
        <w:t xml:space="preserve"> </w:t>
      </w:r>
      <w:r w:rsidRPr="002A4F28">
        <w:t>области.</w:t>
      </w:r>
      <w:r w:rsidR="002818A7" w:rsidRPr="002A4F28">
        <w:t xml:space="preserve"> </w:t>
      </w:r>
      <w:r w:rsidRPr="002A4F28">
        <w:t>Льготу</w:t>
      </w:r>
      <w:r w:rsidR="002818A7" w:rsidRPr="002A4F28">
        <w:t xml:space="preserve"> </w:t>
      </w:r>
      <w:r w:rsidRPr="002A4F28">
        <w:t>там</w:t>
      </w:r>
      <w:r w:rsidR="002818A7" w:rsidRPr="002A4F28">
        <w:t xml:space="preserve"> </w:t>
      </w:r>
      <w:r w:rsidRPr="002A4F28">
        <w:t>получают</w:t>
      </w:r>
      <w:r w:rsidR="002818A7" w:rsidRPr="002A4F28">
        <w:t xml:space="preserve"> </w:t>
      </w:r>
      <w:r w:rsidRPr="002A4F28">
        <w:t>все</w:t>
      </w:r>
      <w:r w:rsidR="002818A7" w:rsidRPr="002A4F28">
        <w:t xml:space="preserve"> </w:t>
      </w:r>
      <w:r w:rsidRPr="002A4F28">
        <w:t>пенсионеры,</w:t>
      </w:r>
      <w:r w:rsidR="002818A7" w:rsidRPr="002A4F28">
        <w:t xml:space="preserve"> </w:t>
      </w:r>
      <w:r w:rsidRPr="002A4F28">
        <w:t>которые</w:t>
      </w:r>
      <w:r w:rsidR="002818A7" w:rsidRPr="002A4F28">
        <w:t xml:space="preserve"> </w:t>
      </w:r>
      <w:r w:rsidRPr="002A4F28">
        <w:t>живут</w:t>
      </w:r>
      <w:r w:rsidR="002818A7" w:rsidRPr="002A4F28">
        <w:t xml:space="preserve"> </w:t>
      </w:r>
      <w:r w:rsidRPr="002A4F28">
        <w:t>одни</w:t>
      </w:r>
      <w:r w:rsidR="002818A7" w:rsidRPr="002A4F28">
        <w:t xml:space="preserve"> </w:t>
      </w:r>
      <w:r w:rsidRPr="002A4F28">
        <w:t>и</w:t>
      </w:r>
      <w:r w:rsidR="002818A7" w:rsidRPr="002A4F28">
        <w:t xml:space="preserve"> </w:t>
      </w:r>
      <w:r w:rsidRPr="002A4F28">
        <w:t>нуждаются</w:t>
      </w:r>
      <w:r w:rsidR="002818A7" w:rsidRPr="002A4F28">
        <w:t xml:space="preserve"> </w:t>
      </w:r>
      <w:r w:rsidRPr="002A4F28">
        <w:t>в</w:t>
      </w:r>
      <w:r w:rsidR="002818A7" w:rsidRPr="002A4F28">
        <w:t xml:space="preserve"> </w:t>
      </w:r>
      <w:r w:rsidRPr="002A4F28">
        <w:t>поддержке.</w:t>
      </w:r>
    </w:p>
    <w:p w14:paraId="70BE190A" w14:textId="77777777" w:rsidR="00A22A53" w:rsidRPr="002A4F28" w:rsidRDefault="00A22A53" w:rsidP="00A22A53">
      <w:r w:rsidRPr="002A4F28">
        <w:t>Оформить</w:t>
      </w:r>
      <w:r w:rsidR="002818A7" w:rsidRPr="002A4F28">
        <w:t xml:space="preserve"> </w:t>
      </w:r>
      <w:r w:rsidRPr="002A4F28">
        <w:t>все</w:t>
      </w:r>
      <w:r w:rsidR="002818A7" w:rsidRPr="002A4F28">
        <w:t xml:space="preserve"> </w:t>
      </w:r>
      <w:r w:rsidRPr="002A4F28">
        <w:t>необходимое</w:t>
      </w:r>
      <w:r w:rsidR="002818A7" w:rsidRPr="002A4F28">
        <w:t xml:space="preserve"> </w:t>
      </w:r>
      <w:r w:rsidRPr="002A4F28">
        <w:t>для</w:t>
      </w:r>
      <w:r w:rsidR="002818A7" w:rsidRPr="002A4F28">
        <w:t xml:space="preserve"> </w:t>
      </w:r>
      <w:r w:rsidRPr="002A4F28">
        <w:t>получения</w:t>
      </w:r>
      <w:r w:rsidR="002818A7" w:rsidRPr="002A4F28">
        <w:t xml:space="preserve"> </w:t>
      </w:r>
      <w:r w:rsidRPr="002A4F28">
        <w:t>выплаты</w:t>
      </w:r>
      <w:r w:rsidR="002818A7" w:rsidRPr="002A4F28">
        <w:t xml:space="preserve"> </w:t>
      </w:r>
      <w:r w:rsidRPr="002A4F28">
        <w:t>несложно.</w:t>
      </w:r>
      <w:r w:rsidR="002818A7" w:rsidRPr="002A4F28">
        <w:t xml:space="preserve"> </w:t>
      </w:r>
      <w:r w:rsidRPr="002A4F28">
        <w:t>Достаточно</w:t>
      </w:r>
      <w:r w:rsidR="002818A7" w:rsidRPr="002A4F28">
        <w:t xml:space="preserve"> </w:t>
      </w:r>
      <w:r w:rsidRPr="002A4F28">
        <w:t>подать</w:t>
      </w:r>
      <w:r w:rsidR="002818A7" w:rsidRPr="002A4F28">
        <w:t xml:space="preserve"> </w:t>
      </w:r>
      <w:r w:rsidRPr="002A4F28">
        <w:t>заявление</w:t>
      </w:r>
      <w:r w:rsidR="002818A7" w:rsidRPr="002A4F28">
        <w:t xml:space="preserve"> </w:t>
      </w:r>
      <w:r w:rsidRPr="002A4F28">
        <w:t>в</w:t>
      </w:r>
      <w:r w:rsidR="002818A7" w:rsidRPr="002A4F28">
        <w:t xml:space="preserve"> </w:t>
      </w:r>
      <w:r w:rsidRPr="002A4F28">
        <w:t>отделение</w:t>
      </w:r>
      <w:r w:rsidR="002818A7" w:rsidRPr="002A4F28">
        <w:t xml:space="preserve"> </w:t>
      </w:r>
      <w:r w:rsidRPr="002A4F28">
        <w:t>соцзащиты</w:t>
      </w:r>
      <w:r w:rsidR="002818A7" w:rsidRPr="002A4F28">
        <w:t xml:space="preserve"> </w:t>
      </w:r>
      <w:r w:rsidRPr="002A4F28">
        <w:t>по</w:t>
      </w:r>
      <w:r w:rsidR="002818A7" w:rsidRPr="002A4F28">
        <w:t xml:space="preserve"> </w:t>
      </w:r>
      <w:r w:rsidRPr="002A4F28">
        <w:t>месту</w:t>
      </w:r>
      <w:r w:rsidR="002818A7" w:rsidRPr="002A4F28">
        <w:t xml:space="preserve"> </w:t>
      </w:r>
      <w:r w:rsidRPr="002A4F28">
        <w:t>жительства,</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предоставить</w:t>
      </w:r>
      <w:r w:rsidR="002818A7" w:rsidRPr="002A4F28">
        <w:t xml:space="preserve"> </w:t>
      </w:r>
      <w:r w:rsidRPr="002A4F28">
        <w:t>ряд</w:t>
      </w:r>
      <w:r w:rsidR="002818A7" w:rsidRPr="002A4F28">
        <w:t xml:space="preserve"> </w:t>
      </w:r>
      <w:r w:rsidRPr="002A4F28">
        <w:t>документов,</w:t>
      </w:r>
      <w:r w:rsidR="002818A7" w:rsidRPr="002A4F28">
        <w:t xml:space="preserve"> </w:t>
      </w:r>
      <w:r w:rsidRPr="002A4F28">
        <w:t>о</w:t>
      </w:r>
      <w:r w:rsidR="002818A7" w:rsidRPr="002A4F28">
        <w:t xml:space="preserve"> </w:t>
      </w:r>
      <w:r w:rsidRPr="002A4F28">
        <w:t>которых</w:t>
      </w:r>
      <w:r w:rsidR="002818A7" w:rsidRPr="002A4F28">
        <w:t xml:space="preserve"> </w:t>
      </w:r>
      <w:r w:rsidRPr="002A4F28">
        <w:t>проконсультируют</w:t>
      </w:r>
      <w:r w:rsidR="002818A7" w:rsidRPr="002A4F28">
        <w:t xml:space="preserve"> </w:t>
      </w:r>
      <w:r w:rsidRPr="002A4F28">
        <w:t>специалисты</w:t>
      </w:r>
      <w:r w:rsidR="002818A7" w:rsidRPr="002A4F28">
        <w:t xml:space="preserve"> </w:t>
      </w:r>
      <w:r w:rsidRPr="002A4F28">
        <w:t>на</w:t>
      </w:r>
      <w:r w:rsidR="002818A7" w:rsidRPr="002A4F28">
        <w:t xml:space="preserve"> </w:t>
      </w:r>
      <w:r w:rsidRPr="002A4F28">
        <w:t>месте.</w:t>
      </w:r>
      <w:r w:rsidR="002818A7" w:rsidRPr="002A4F28">
        <w:t xml:space="preserve"> </w:t>
      </w:r>
      <w:r w:rsidRPr="002A4F28">
        <w:t>В</w:t>
      </w:r>
      <w:r w:rsidR="002818A7" w:rsidRPr="002A4F28">
        <w:t xml:space="preserve"> </w:t>
      </w:r>
      <w:r w:rsidRPr="002A4F28">
        <w:t>разных</w:t>
      </w:r>
      <w:r w:rsidR="002818A7" w:rsidRPr="002A4F28">
        <w:t xml:space="preserve"> </w:t>
      </w:r>
      <w:r w:rsidRPr="002A4F28">
        <w:t>случаях</w:t>
      </w:r>
      <w:r w:rsidR="002818A7" w:rsidRPr="002A4F28">
        <w:t xml:space="preserve"> </w:t>
      </w:r>
      <w:r w:rsidRPr="002A4F28">
        <w:t>это</w:t>
      </w:r>
      <w:r w:rsidR="002818A7" w:rsidRPr="002A4F28">
        <w:t xml:space="preserve"> </w:t>
      </w:r>
      <w:r w:rsidRPr="002A4F28">
        <w:t>могут</w:t>
      </w:r>
      <w:r w:rsidR="002818A7" w:rsidRPr="002A4F28">
        <w:t xml:space="preserve"> </w:t>
      </w:r>
      <w:r w:rsidRPr="002A4F28">
        <w:t>быть</w:t>
      </w:r>
      <w:r w:rsidR="002818A7" w:rsidRPr="002A4F28">
        <w:t xml:space="preserve"> </w:t>
      </w:r>
      <w:r w:rsidRPr="002A4F28">
        <w:t>разные</w:t>
      </w:r>
      <w:r w:rsidR="002818A7" w:rsidRPr="002A4F28">
        <w:t xml:space="preserve"> </w:t>
      </w:r>
      <w:r w:rsidRPr="002A4F28">
        <w:t>справки.</w:t>
      </w:r>
      <w:r w:rsidR="002818A7" w:rsidRPr="002A4F28">
        <w:t xml:space="preserve"> </w:t>
      </w:r>
      <w:r w:rsidRPr="002A4F28">
        <w:t>Например,</w:t>
      </w:r>
      <w:r w:rsidR="002818A7" w:rsidRPr="002A4F28">
        <w:t xml:space="preserve"> </w:t>
      </w:r>
      <w:r w:rsidRPr="002A4F28">
        <w:t>кому-то</w:t>
      </w:r>
      <w:r w:rsidR="002818A7" w:rsidRPr="002A4F28">
        <w:t xml:space="preserve"> </w:t>
      </w:r>
      <w:r w:rsidRPr="002A4F28">
        <w:t>придется</w:t>
      </w:r>
      <w:r w:rsidR="002818A7" w:rsidRPr="002A4F28">
        <w:t xml:space="preserve"> </w:t>
      </w:r>
      <w:r w:rsidRPr="002A4F28">
        <w:t>подтвердить</w:t>
      </w:r>
      <w:r w:rsidR="002818A7" w:rsidRPr="002A4F28">
        <w:t xml:space="preserve"> </w:t>
      </w:r>
      <w:r w:rsidRPr="002A4F28">
        <w:t>инвалидность,</w:t>
      </w:r>
      <w:r w:rsidR="002818A7" w:rsidRPr="002A4F28">
        <w:t xml:space="preserve"> </w:t>
      </w:r>
      <w:r w:rsidRPr="002A4F28">
        <w:t>а</w:t>
      </w:r>
      <w:r w:rsidR="002818A7" w:rsidRPr="002A4F28">
        <w:t xml:space="preserve"> </w:t>
      </w:r>
      <w:r w:rsidRPr="002A4F28">
        <w:t>другому</w:t>
      </w:r>
      <w:r w:rsidR="002818A7" w:rsidRPr="002A4F28">
        <w:t xml:space="preserve"> </w:t>
      </w:r>
      <w:r w:rsidRPr="002A4F28">
        <w:t>-</w:t>
      </w:r>
      <w:r w:rsidR="002818A7" w:rsidRPr="002A4F28">
        <w:t xml:space="preserve"> </w:t>
      </w:r>
      <w:r w:rsidRPr="002A4F28">
        <w:t>принести</w:t>
      </w:r>
      <w:r w:rsidR="002818A7" w:rsidRPr="002A4F28">
        <w:t xml:space="preserve"> </w:t>
      </w:r>
      <w:r w:rsidRPr="002A4F28">
        <w:t>выписка</w:t>
      </w:r>
      <w:r w:rsidR="002818A7" w:rsidRPr="002A4F28">
        <w:t xml:space="preserve"> </w:t>
      </w:r>
      <w:r w:rsidRPr="002A4F28">
        <w:t>из</w:t>
      </w:r>
      <w:r w:rsidR="002818A7" w:rsidRPr="002A4F28">
        <w:t xml:space="preserve"> </w:t>
      </w:r>
      <w:r w:rsidRPr="002A4F28">
        <w:t>лицевого</w:t>
      </w:r>
      <w:r w:rsidR="002818A7" w:rsidRPr="002A4F28">
        <w:t xml:space="preserve"> </w:t>
      </w:r>
      <w:r w:rsidRPr="002A4F28">
        <w:t>счета.</w:t>
      </w:r>
    </w:p>
    <w:p w14:paraId="47D391C3" w14:textId="77777777" w:rsidR="00A22A53" w:rsidRPr="002A4F28" w:rsidRDefault="00A22A53" w:rsidP="00A22A53">
      <w:r w:rsidRPr="002A4F28">
        <w:t>Сумма,</w:t>
      </w:r>
      <w:r w:rsidR="002818A7" w:rsidRPr="002A4F28">
        <w:t xml:space="preserve"> </w:t>
      </w:r>
      <w:r w:rsidRPr="002A4F28">
        <w:t>которая</w:t>
      </w:r>
      <w:r w:rsidR="002818A7" w:rsidRPr="002A4F28">
        <w:t xml:space="preserve"> </w:t>
      </w:r>
      <w:r w:rsidRPr="002A4F28">
        <w:t>полагается</w:t>
      </w:r>
      <w:r w:rsidR="002818A7" w:rsidRPr="002A4F28">
        <w:t xml:space="preserve"> </w:t>
      </w:r>
      <w:r w:rsidRPr="002A4F28">
        <w:t>гражданину,</w:t>
      </w:r>
      <w:r w:rsidR="002818A7" w:rsidRPr="002A4F28">
        <w:t xml:space="preserve"> </w:t>
      </w:r>
      <w:r w:rsidRPr="002A4F28">
        <w:t>устанавливается</w:t>
      </w:r>
      <w:r w:rsidR="002818A7" w:rsidRPr="002A4F28">
        <w:t xml:space="preserve"> </w:t>
      </w:r>
      <w:r w:rsidRPr="002A4F28">
        <w:t>специальной</w:t>
      </w:r>
      <w:r w:rsidR="002818A7" w:rsidRPr="002A4F28">
        <w:t xml:space="preserve"> </w:t>
      </w:r>
      <w:r w:rsidRPr="002A4F28">
        <w:t>комиссией</w:t>
      </w:r>
      <w:r w:rsidR="002818A7" w:rsidRPr="002A4F28">
        <w:t xml:space="preserve"> </w:t>
      </w:r>
      <w:r w:rsidRPr="002A4F28">
        <w:t>индивидуально</w:t>
      </w:r>
      <w:r w:rsidR="002818A7" w:rsidRPr="002A4F28">
        <w:t xml:space="preserve"> </w:t>
      </w:r>
      <w:r w:rsidRPr="002A4F28">
        <w:t>и</w:t>
      </w:r>
      <w:r w:rsidR="002818A7" w:rsidRPr="002A4F28">
        <w:t xml:space="preserve"> </w:t>
      </w:r>
      <w:r w:rsidRPr="002A4F28">
        <w:t>может</w:t>
      </w:r>
      <w:r w:rsidR="002818A7" w:rsidRPr="002A4F28">
        <w:t xml:space="preserve"> </w:t>
      </w:r>
      <w:r w:rsidRPr="002A4F28">
        <w:t>составить</w:t>
      </w:r>
      <w:r w:rsidR="002818A7" w:rsidRPr="002A4F28">
        <w:t xml:space="preserve"> </w:t>
      </w:r>
      <w:r w:rsidRPr="002A4F28">
        <w:t>до</w:t>
      </w:r>
      <w:r w:rsidR="002818A7" w:rsidRPr="002A4F28">
        <w:t xml:space="preserve"> </w:t>
      </w:r>
      <w:r w:rsidRPr="002A4F28">
        <w:t>50</w:t>
      </w:r>
      <w:r w:rsidR="002818A7" w:rsidRPr="002A4F28">
        <w:t xml:space="preserve"> </w:t>
      </w:r>
      <w:r w:rsidRPr="002A4F28">
        <w:t>тысяч</w:t>
      </w:r>
      <w:r w:rsidR="002818A7" w:rsidRPr="002A4F28">
        <w:t xml:space="preserve"> </w:t>
      </w:r>
      <w:r w:rsidRPr="002A4F28">
        <w:t>рублей.</w:t>
      </w:r>
    </w:p>
    <w:p w14:paraId="1A8BCCDE" w14:textId="77777777" w:rsidR="00A22A53" w:rsidRPr="002A4F28" w:rsidRDefault="00A22A53" w:rsidP="00A22A53">
      <w:r w:rsidRPr="002A4F28">
        <w:t>Эксперт</w:t>
      </w:r>
      <w:r w:rsidR="002818A7" w:rsidRPr="002A4F28">
        <w:t xml:space="preserve"> </w:t>
      </w:r>
      <w:r w:rsidRPr="002A4F28">
        <w:t>также</w:t>
      </w:r>
      <w:r w:rsidR="002818A7" w:rsidRPr="002A4F28">
        <w:t xml:space="preserve"> </w:t>
      </w:r>
      <w:r w:rsidRPr="002A4F28">
        <w:t>напомнила,</w:t>
      </w:r>
      <w:r w:rsidR="002818A7" w:rsidRPr="002A4F28">
        <w:t xml:space="preserve"> </w:t>
      </w:r>
      <w:r w:rsidRPr="002A4F28">
        <w:t>что</w:t>
      </w:r>
      <w:r w:rsidR="002818A7" w:rsidRPr="002A4F28">
        <w:t xml:space="preserve"> </w:t>
      </w:r>
      <w:r w:rsidRPr="002A4F28">
        <w:t>данная</w:t>
      </w:r>
      <w:r w:rsidR="002818A7" w:rsidRPr="002A4F28">
        <w:t xml:space="preserve"> </w:t>
      </w:r>
      <w:r w:rsidRPr="002A4F28">
        <w:t>льгота</w:t>
      </w:r>
      <w:r w:rsidR="002818A7" w:rsidRPr="002A4F28">
        <w:t xml:space="preserve"> </w:t>
      </w:r>
      <w:r w:rsidRPr="002A4F28">
        <w:t>полагается</w:t>
      </w:r>
      <w:r w:rsidR="002818A7" w:rsidRPr="002A4F28">
        <w:t xml:space="preserve"> </w:t>
      </w:r>
      <w:r w:rsidRPr="002A4F28">
        <w:t>лишь</w:t>
      </w:r>
      <w:r w:rsidR="002818A7" w:rsidRPr="002A4F28">
        <w:t xml:space="preserve"> </w:t>
      </w:r>
      <w:r w:rsidRPr="002A4F28">
        <w:t>тем,</w:t>
      </w:r>
      <w:r w:rsidR="002818A7" w:rsidRPr="002A4F28">
        <w:t xml:space="preserve"> </w:t>
      </w:r>
      <w:r w:rsidRPr="002A4F28">
        <w:t>кто</w:t>
      </w:r>
      <w:r w:rsidR="002818A7" w:rsidRPr="002A4F28">
        <w:t xml:space="preserve"> </w:t>
      </w:r>
      <w:r w:rsidRPr="002A4F28">
        <w:t>уже</w:t>
      </w:r>
      <w:r w:rsidR="002818A7" w:rsidRPr="002A4F28">
        <w:t xml:space="preserve"> </w:t>
      </w:r>
      <w:r w:rsidRPr="002A4F28">
        <w:t>получает</w:t>
      </w:r>
      <w:r w:rsidR="002818A7" w:rsidRPr="002A4F28">
        <w:t xml:space="preserve"> </w:t>
      </w:r>
      <w:r w:rsidRPr="002A4F28">
        <w:t>пенсионные</w:t>
      </w:r>
      <w:r w:rsidR="002818A7" w:rsidRPr="002A4F28">
        <w:t xml:space="preserve"> </w:t>
      </w:r>
      <w:r w:rsidRPr="002A4F28">
        <w:t>выплаты.</w:t>
      </w:r>
      <w:r w:rsidR="002818A7" w:rsidRPr="002A4F28">
        <w:t xml:space="preserve"> </w:t>
      </w:r>
      <w:r w:rsidRPr="002A4F28">
        <w:t>В</w:t>
      </w:r>
      <w:r w:rsidR="002818A7" w:rsidRPr="002A4F28">
        <w:t xml:space="preserve"> </w:t>
      </w:r>
      <w:r w:rsidRPr="002A4F28">
        <w:t>этом</w:t>
      </w:r>
      <w:r w:rsidR="002818A7" w:rsidRPr="002A4F28">
        <w:t xml:space="preserve"> </w:t>
      </w:r>
      <w:r w:rsidRPr="002A4F28">
        <w:t>году</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выходят</w:t>
      </w:r>
      <w:r w:rsidR="002818A7" w:rsidRPr="002A4F28">
        <w:t xml:space="preserve"> </w:t>
      </w:r>
      <w:r w:rsidRPr="002A4F28">
        <w:t>женщины,</w:t>
      </w:r>
      <w:r w:rsidR="002818A7" w:rsidRPr="002A4F28">
        <w:t xml:space="preserve"> </w:t>
      </w:r>
      <w:r w:rsidRPr="002A4F28">
        <w:t>которым</w:t>
      </w:r>
      <w:r w:rsidR="002818A7" w:rsidRPr="002A4F28">
        <w:t xml:space="preserve"> </w:t>
      </w:r>
      <w:r w:rsidRPr="002A4F28">
        <w:t>исполнилось</w:t>
      </w:r>
      <w:r w:rsidR="002818A7" w:rsidRPr="002A4F28">
        <w:t xml:space="preserve"> </w:t>
      </w:r>
      <w:r w:rsidRPr="002A4F28">
        <w:t>58</w:t>
      </w:r>
      <w:r w:rsidR="002818A7" w:rsidRPr="002A4F28">
        <w:t xml:space="preserve"> </w:t>
      </w:r>
      <w:r w:rsidRPr="002A4F28">
        <w:t>лет,</w:t>
      </w:r>
      <w:r w:rsidR="002818A7" w:rsidRPr="002A4F28">
        <w:t xml:space="preserve"> </w:t>
      </w:r>
      <w:r w:rsidRPr="002A4F28">
        <w:t>и</w:t>
      </w:r>
      <w:r w:rsidR="002818A7" w:rsidRPr="002A4F28">
        <w:t xml:space="preserve"> </w:t>
      </w:r>
      <w:r w:rsidRPr="002A4F28">
        <w:t>мужчины</w:t>
      </w:r>
      <w:r w:rsidR="002818A7" w:rsidRPr="002A4F28">
        <w:t xml:space="preserve"> </w:t>
      </w:r>
      <w:r w:rsidRPr="002A4F28">
        <w:t>в</w:t>
      </w:r>
      <w:r w:rsidR="002818A7" w:rsidRPr="002A4F28">
        <w:t xml:space="preserve"> </w:t>
      </w:r>
      <w:r w:rsidRPr="002A4F28">
        <w:t>возрасте</w:t>
      </w:r>
      <w:r w:rsidR="002818A7" w:rsidRPr="002A4F28">
        <w:t xml:space="preserve"> </w:t>
      </w:r>
      <w:r w:rsidRPr="002A4F28">
        <w:t>от</w:t>
      </w:r>
      <w:r w:rsidR="002818A7" w:rsidRPr="002A4F28">
        <w:t xml:space="preserve"> </w:t>
      </w:r>
      <w:r w:rsidRPr="002A4F28">
        <w:t>63</w:t>
      </w:r>
      <w:r w:rsidR="002818A7" w:rsidRPr="002A4F28">
        <w:t xml:space="preserve"> </w:t>
      </w:r>
      <w:r w:rsidRPr="002A4F28">
        <w:t>лет.</w:t>
      </w:r>
      <w:r w:rsidR="002818A7" w:rsidRPr="002A4F28">
        <w:t xml:space="preserve"> </w:t>
      </w:r>
      <w:r w:rsidRPr="002A4F28">
        <w:t>И</w:t>
      </w:r>
      <w:r w:rsidR="002818A7" w:rsidRPr="002A4F28">
        <w:t xml:space="preserve"> </w:t>
      </w:r>
      <w:r w:rsidRPr="002A4F28">
        <w:t>оформить</w:t>
      </w:r>
      <w:r w:rsidR="002818A7" w:rsidRPr="002A4F28">
        <w:t xml:space="preserve"> </w:t>
      </w:r>
      <w:r w:rsidRPr="002A4F28">
        <w:t>льготу</w:t>
      </w:r>
      <w:r w:rsidR="002818A7" w:rsidRPr="002A4F28">
        <w:t xml:space="preserve"> </w:t>
      </w:r>
      <w:r w:rsidRPr="002A4F28">
        <w:t>они</w:t>
      </w:r>
      <w:r w:rsidR="002818A7" w:rsidRPr="002A4F28">
        <w:t xml:space="preserve"> </w:t>
      </w:r>
      <w:r w:rsidRPr="002A4F28">
        <w:t>смогут</w:t>
      </w:r>
      <w:r w:rsidR="002818A7" w:rsidRPr="002A4F28">
        <w:t xml:space="preserve"> </w:t>
      </w:r>
      <w:r w:rsidRPr="002A4F28">
        <w:t>уже</w:t>
      </w:r>
      <w:r w:rsidR="002818A7" w:rsidRPr="002A4F28">
        <w:t xml:space="preserve"> </w:t>
      </w:r>
      <w:r w:rsidRPr="002A4F28">
        <w:t>с</w:t>
      </w:r>
      <w:r w:rsidR="002818A7" w:rsidRPr="002A4F28">
        <w:t xml:space="preserve"> </w:t>
      </w:r>
      <w:r w:rsidRPr="002A4F28">
        <w:t>18</w:t>
      </w:r>
      <w:r w:rsidR="002818A7" w:rsidRPr="002A4F28">
        <w:t xml:space="preserve"> </w:t>
      </w:r>
      <w:r w:rsidRPr="002A4F28">
        <w:t>октября.</w:t>
      </w:r>
    </w:p>
    <w:p w14:paraId="003F3120" w14:textId="77777777" w:rsidR="00A22A53" w:rsidRPr="002A4F28" w:rsidRDefault="00E071C9" w:rsidP="00A22A53">
      <w:hyperlink r:id="rId28" w:history="1">
        <w:r w:rsidR="00A22A53" w:rsidRPr="002A4F28">
          <w:rPr>
            <w:rStyle w:val="a3"/>
            <w:lang w:val="en-US"/>
          </w:rPr>
          <w:t>https</w:t>
        </w:r>
        <w:r w:rsidR="00A22A53" w:rsidRPr="002A4F28">
          <w:rPr>
            <w:rStyle w:val="a3"/>
          </w:rPr>
          <w:t>://</w:t>
        </w:r>
        <w:r w:rsidR="00A22A53" w:rsidRPr="002A4F28">
          <w:rPr>
            <w:rStyle w:val="a3"/>
            <w:lang w:val="en-US"/>
          </w:rPr>
          <w:t>primpress</w:t>
        </w:r>
        <w:r w:rsidR="00A22A53" w:rsidRPr="002A4F28">
          <w:rPr>
            <w:rStyle w:val="a3"/>
          </w:rPr>
          <w:t>.</w:t>
        </w:r>
        <w:r w:rsidR="00A22A53" w:rsidRPr="002A4F28">
          <w:rPr>
            <w:rStyle w:val="a3"/>
            <w:lang w:val="en-US"/>
          </w:rPr>
          <w:t>ru</w:t>
        </w:r>
        <w:r w:rsidR="00A22A53" w:rsidRPr="002A4F28">
          <w:rPr>
            <w:rStyle w:val="a3"/>
          </w:rPr>
          <w:t>/</w:t>
        </w:r>
        <w:r w:rsidR="00A22A53" w:rsidRPr="002A4F28">
          <w:rPr>
            <w:rStyle w:val="a3"/>
            <w:lang w:val="en-US"/>
          </w:rPr>
          <w:t>article</w:t>
        </w:r>
        <w:r w:rsidR="00A22A53" w:rsidRPr="002A4F28">
          <w:rPr>
            <w:rStyle w:val="a3"/>
          </w:rPr>
          <w:t>/117189</w:t>
        </w:r>
      </w:hyperlink>
    </w:p>
    <w:p w14:paraId="134C4F40" w14:textId="77777777" w:rsidR="00A4010E" w:rsidRPr="002A4F28" w:rsidRDefault="00A4010E" w:rsidP="00A4010E">
      <w:pPr>
        <w:pStyle w:val="2"/>
      </w:pPr>
      <w:bookmarkStart w:id="94" w:name="_Toc180043263"/>
      <w:r w:rsidRPr="002A4F28">
        <w:t>Командир.com,</w:t>
      </w:r>
      <w:r w:rsidR="002818A7" w:rsidRPr="002A4F28">
        <w:t xml:space="preserve"> </w:t>
      </w:r>
      <w:r w:rsidRPr="002A4F28">
        <w:t>16.10.2024,</w:t>
      </w:r>
      <w:r w:rsidR="002818A7" w:rsidRPr="002A4F28">
        <w:t xml:space="preserve"> </w:t>
      </w:r>
      <w:r w:rsidRPr="002A4F28">
        <w:t>Когда</w:t>
      </w:r>
      <w:r w:rsidR="002818A7" w:rsidRPr="002A4F28">
        <w:t xml:space="preserve"> </w:t>
      </w:r>
      <w:r w:rsidRPr="002A4F28">
        <w:t>могут</w:t>
      </w:r>
      <w:r w:rsidR="002818A7" w:rsidRPr="002A4F28">
        <w:t xml:space="preserve"> </w:t>
      </w:r>
      <w:r w:rsidRPr="002A4F28">
        <w:t>прекратить</w:t>
      </w:r>
      <w:r w:rsidR="002818A7" w:rsidRPr="002A4F28">
        <w:t xml:space="preserve"> </w:t>
      </w:r>
      <w:r w:rsidRPr="002A4F28">
        <w:t>начислять</w:t>
      </w:r>
      <w:r w:rsidR="002818A7" w:rsidRPr="002A4F28">
        <w:t xml:space="preserve"> </w:t>
      </w:r>
      <w:r w:rsidRPr="002A4F28">
        <w:t>пенсию</w:t>
      </w:r>
      <w:r w:rsidR="002818A7" w:rsidRPr="002A4F28">
        <w:t xml:space="preserve"> </w:t>
      </w:r>
      <w:r w:rsidRPr="002A4F28">
        <w:t>гражданам</w:t>
      </w:r>
      <w:r w:rsidR="002818A7" w:rsidRPr="002A4F28">
        <w:t xml:space="preserve"> </w:t>
      </w:r>
      <w:r w:rsidRPr="002A4F28">
        <w:t>России:</w:t>
      </w:r>
      <w:r w:rsidR="002818A7" w:rsidRPr="002A4F28">
        <w:t xml:space="preserve"> </w:t>
      </w:r>
      <w:r w:rsidRPr="002A4F28">
        <w:t>объяснения</w:t>
      </w:r>
      <w:r w:rsidR="002818A7" w:rsidRPr="002A4F28">
        <w:t xml:space="preserve"> </w:t>
      </w:r>
      <w:r w:rsidRPr="002A4F28">
        <w:t>специалистов</w:t>
      </w:r>
      <w:bookmarkEnd w:id="94"/>
    </w:p>
    <w:p w14:paraId="71890DAF" w14:textId="77777777" w:rsidR="00A4010E" w:rsidRPr="002A4F28" w:rsidRDefault="00A4010E" w:rsidP="00AE18A8">
      <w:pPr>
        <w:pStyle w:val="3"/>
      </w:pPr>
      <w:bookmarkStart w:id="95" w:name="_Toc180043264"/>
      <w:r w:rsidRPr="002A4F28">
        <w:t>Если</w:t>
      </w:r>
      <w:r w:rsidR="002818A7" w:rsidRPr="002A4F28">
        <w:t xml:space="preserve"> </w:t>
      </w:r>
      <w:r w:rsidRPr="002A4F28">
        <w:t>пенсионер</w:t>
      </w:r>
      <w:r w:rsidR="002818A7" w:rsidRPr="002A4F28">
        <w:t xml:space="preserve"> </w:t>
      </w:r>
      <w:r w:rsidRPr="002A4F28">
        <w:t>не</w:t>
      </w:r>
      <w:r w:rsidR="002818A7" w:rsidRPr="002A4F28">
        <w:t xml:space="preserve"> </w:t>
      </w:r>
      <w:r w:rsidRPr="002A4F28">
        <w:t>запрашивает</w:t>
      </w:r>
      <w:r w:rsidR="002818A7" w:rsidRPr="002A4F28">
        <w:t xml:space="preserve"> </w:t>
      </w:r>
      <w:r w:rsidRPr="002A4F28">
        <w:t>свою</w:t>
      </w:r>
      <w:r w:rsidR="002818A7" w:rsidRPr="002A4F28">
        <w:t xml:space="preserve"> </w:t>
      </w:r>
      <w:r w:rsidRPr="002A4F28">
        <w:t>пенсию</w:t>
      </w:r>
      <w:r w:rsidR="002818A7" w:rsidRPr="002A4F28">
        <w:t xml:space="preserve"> </w:t>
      </w:r>
      <w:r w:rsidRPr="002A4F28">
        <w:t>в</w:t>
      </w:r>
      <w:r w:rsidR="002818A7" w:rsidRPr="002A4F28">
        <w:t xml:space="preserve"> </w:t>
      </w:r>
      <w:r w:rsidRPr="002A4F28">
        <w:t>течение</w:t>
      </w:r>
      <w:r w:rsidR="002818A7" w:rsidRPr="002A4F28">
        <w:t xml:space="preserve"> </w:t>
      </w:r>
      <w:r w:rsidRPr="002A4F28">
        <w:t>длительного</w:t>
      </w:r>
      <w:r w:rsidR="002818A7" w:rsidRPr="002A4F28">
        <w:t xml:space="preserve"> </w:t>
      </w:r>
      <w:r w:rsidRPr="002A4F28">
        <w:t>времени,</w:t>
      </w:r>
      <w:r w:rsidR="002818A7" w:rsidRPr="002A4F28">
        <w:t xml:space="preserve"> </w:t>
      </w:r>
      <w:r w:rsidRPr="002A4F28">
        <w:t>выплаты</w:t>
      </w:r>
      <w:r w:rsidR="002818A7" w:rsidRPr="002A4F28">
        <w:t xml:space="preserve"> </w:t>
      </w:r>
      <w:r w:rsidRPr="002A4F28">
        <w:t>могут</w:t>
      </w:r>
      <w:r w:rsidR="002818A7" w:rsidRPr="002A4F28">
        <w:t xml:space="preserve"> </w:t>
      </w:r>
      <w:r w:rsidRPr="002A4F28">
        <w:t>быть</w:t>
      </w:r>
      <w:r w:rsidR="002818A7" w:rsidRPr="002A4F28">
        <w:t xml:space="preserve"> </w:t>
      </w:r>
      <w:r w:rsidRPr="002A4F28">
        <w:t>приостановлены.</w:t>
      </w:r>
      <w:r w:rsidR="002818A7" w:rsidRPr="002A4F28">
        <w:t xml:space="preserve"> </w:t>
      </w:r>
      <w:r w:rsidRPr="002A4F28">
        <w:t>Об</w:t>
      </w:r>
      <w:r w:rsidR="002818A7" w:rsidRPr="002A4F28">
        <w:t xml:space="preserve"> </w:t>
      </w:r>
      <w:r w:rsidRPr="002A4F28">
        <w:t>этом</w:t>
      </w:r>
      <w:r w:rsidR="002818A7" w:rsidRPr="002A4F28">
        <w:t xml:space="preserve"> </w:t>
      </w:r>
      <w:r w:rsidRPr="002A4F28">
        <w:t>рассказала</w:t>
      </w:r>
      <w:r w:rsidR="002818A7" w:rsidRPr="002A4F28">
        <w:t xml:space="preserve"> </w:t>
      </w:r>
      <w:r w:rsidRPr="002A4F28">
        <w:t>профессор</w:t>
      </w:r>
      <w:r w:rsidR="002818A7" w:rsidRPr="002A4F28">
        <w:t xml:space="preserve"> </w:t>
      </w:r>
      <w:r w:rsidRPr="002A4F28">
        <w:t>РЭУ</w:t>
      </w:r>
      <w:r w:rsidR="002818A7" w:rsidRPr="002A4F28">
        <w:t xml:space="preserve"> </w:t>
      </w:r>
      <w:r w:rsidRPr="002A4F28">
        <w:t>имени</w:t>
      </w:r>
      <w:r w:rsidR="002818A7" w:rsidRPr="002A4F28">
        <w:t xml:space="preserve"> </w:t>
      </w:r>
      <w:r w:rsidRPr="002A4F28">
        <w:t>Плеханова</w:t>
      </w:r>
      <w:r w:rsidR="002818A7" w:rsidRPr="002A4F28">
        <w:t xml:space="preserve"> </w:t>
      </w:r>
      <w:r w:rsidRPr="002A4F28">
        <w:t>Наталья</w:t>
      </w:r>
      <w:r w:rsidR="002818A7" w:rsidRPr="002A4F28">
        <w:t xml:space="preserve"> </w:t>
      </w:r>
      <w:r w:rsidRPr="002A4F28">
        <w:t>Проданова.</w:t>
      </w:r>
      <w:r w:rsidR="002818A7" w:rsidRPr="002A4F28">
        <w:t xml:space="preserve"> </w:t>
      </w:r>
      <w:r w:rsidRPr="002A4F28">
        <w:t>Эксперт</w:t>
      </w:r>
      <w:r w:rsidR="002818A7" w:rsidRPr="002A4F28">
        <w:t xml:space="preserve"> </w:t>
      </w:r>
      <w:r w:rsidRPr="002A4F28">
        <w:t>отметила,</w:t>
      </w:r>
      <w:r w:rsidR="002818A7" w:rsidRPr="002A4F28">
        <w:t xml:space="preserve"> </w:t>
      </w:r>
      <w:r w:rsidRPr="002A4F28">
        <w:t>что</w:t>
      </w:r>
      <w:r w:rsidR="002818A7" w:rsidRPr="002A4F28">
        <w:t xml:space="preserve"> </w:t>
      </w:r>
      <w:r w:rsidRPr="002A4F28">
        <w:t>если</w:t>
      </w:r>
      <w:r w:rsidR="002818A7" w:rsidRPr="002A4F28">
        <w:t xml:space="preserve"> </w:t>
      </w:r>
      <w:r w:rsidRPr="002A4F28">
        <w:t>пенсионер</w:t>
      </w:r>
      <w:r w:rsidR="002818A7" w:rsidRPr="002A4F28">
        <w:t xml:space="preserve"> </w:t>
      </w:r>
      <w:r w:rsidRPr="002A4F28">
        <w:t>получает</w:t>
      </w:r>
      <w:r w:rsidR="002818A7" w:rsidRPr="002A4F28">
        <w:t xml:space="preserve"> </w:t>
      </w:r>
      <w:r w:rsidRPr="002A4F28">
        <w:t>деньги</w:t>
      </w:r>
      <w:r w:rsidR="002818A7" w:rsidRPr="002A4F28">
        <w:t xml:space="preserve"> </w:t>
      </w:r>
      <w:r w:rsidRPr="002A4F28">
        <w:t>на</w:t>
      </w:r>
      <w:r w:rsidR="002818A7" w:rsidRPr="002A4F28">
        <w:t xml:space="preserve"> </w:t>
      </w:r>
      <w:r w:rsidRPr="002A4F28">
        <w:t>банковскую</w:t>
      </w:r>
      <w:r w:rsidR="002818A7" w:rsidRPr="002A4F28">
        <w:t xml:space="preserve"> </w:t>
      </w:r>
      <w:r w:rsidRPr="002A4F28">
        <w:t>карту</w:t>
      </w:r>
      <w:r w:rsidR="002818A7" w:rsidRPr="002A4F28">
        <w:t xml:space="preserve"> </w:t>
      </w:r>
      <w:r w:rsidRPr="002A4F28">
        <w:t>и</w:t>
      </w:r>
      <w:r w:rsidR="002818A7" w:rsidRPr="002A4F28">
        <w:t xml:space="preserve"> </w:t>
      </w:r>
      <w:r w:rsidRPr="002A4F28">
        <w:t>регулярно</w:t>
      </w:r>
      <w:r w:rsidR="002818A7" w:rsidRPr="002A4F28">
        <w:t xml:space="preserve"> </w:t>
      </w:r>
      <w:r w:rsidRPr="002A4F28">
        <w:t>ее</w:t>
      </w:r>
      <w:r w:rsidR="002818A7" w:rsidRPr="002A4F28">
        <w:t xml:space="preserve"> </w:t>
      </w:r>
      <w:r w:rsidRPr="002A4F28">
        <w:t>использует,</w:t>
      </w:r>
      <w:r w:rsidR="002818A7" w:rsidRPr="002A4F28">
        <w:t xml:space="preserve"> </w:t>
      </w:r>
      <w:r w:rsidRPr="002A4F28">
        <w:t>то</w:t>
      </w:r>
      <w:r w:rsidR="002818A7" w:rsidRPr="002A4F28">
        <w:t xml:space="preserve"> </w:t>
      </w:r>
      <w:r w:rsidRPr="002A4F28">
        <w:t>с</w:t>
      </w:r>
      <w:r w:rsidR="002818A7" w:rsidRPr="002A4F28">
        <w:t xml:space="preserve"> </w:t>
      </w:r>
      <w:r w:rsidRPr="002A4F28">
        <w:t>начислением</w:t>
      </w:r>
      <w:r w:rsidR="002818A7" w:rsidRPr="002A4F28">
        <w:t xml:space="preserve"> </w:t>
      </w:r>
      <w:r w:rsidRPr="002A4F28">
        <w:t>пенсии</w:t>
      </w:r>
      <w:r w:rsidR="002818A7" w:rsidRPr="002A4F28">
        <w:t xml:space="preserve"> </w:t>
      </w:r>
      <w:r w:rsidRPr="002A4F28">
        <w:t>не</w:t>
      </w:r>
      <w:r w:rsidR="002818A7" w:rsidRPr="002A4F28">
        <w:t xml:space="preserve"> </w:t>
      </w:r>
      <w:r w:rsidRPr="002A4F28">
        <w:t>возникает</w:t>
      </w:r>
      <w:r w:rsidR="002818A7" w:rsidRPr="002A4F28">
        <w:t xml:space="preserve"> </w:t>
      </w:r>
      <w:r w:rsidRPr="002A4F28">
        <w:t>никаких</w:t>
      </w:r>
      <w:r w:rsidR="002818A7" w:rsidRPr="002A4F28">
        <w:t xml:space="preserve"> </w:t>
      </w:r>
      <w:r w:rsidRPr="002A4F28">
        <w:t>проблем.</w:t>
      </w:r>
      <w:r w:rsidR="002818A7" w:rsidRPr="002A4F28">
        <w:t xml:space="preserve"> </w:t>
      </w:r>
      <w:r w:rsidRPr="002A4F28">
        <w:t>Подробности</w:t>
      </w:r>
      <w:r w:rsidR="002818A7" w:rsidRPr="002A4F28">
        <w:t xml:space="preserve"> </w:t>
      </w:r>
      <w:r w:rsidRPr="002A4F28">
        <w:t>можно</w:t>
      </w:r>
      <w:r w:rsidR="002818A7" w:rsidRPr="002A4F28">
        <w:t xml:space="preserve"> </w:t>
      </w:r>
      <w:r w:rsidRPr="002A4F28">
        <w:t>найти</w:t>
      </w:r>
      <w:r w:rsidR="002818A7" w:rsidRPr="002A4F28">
        <w:t xml:space="preserve"> </w:t>
      </w:r>
      <w:r w:rsidRPr="002A4F28">
        <w:t>в</w:t>
      </w:r>
      <w:r w:rsidR="002818A7" w:rsidRPr="002A4F28">
        <w:t xml:space="preserve"> </w:t>
      </w:r>
      <w:r w:rsidRPr="002A4F28">
        <w:t>материале</w:t>
      </w:r>
      <w:r w:rsidR="002818A7" w:rsidRPr="002A4F28">
        <w:t xml:space="preserve"> </w:t>
      </w:r>
      <w:r w:rsidRPr="002A4F28">
        <w:t>на</w:t>
      </w:r>
      <w:r w:rsidR="002818A7" w:rsidRPr="002A4F28">
        <w:t xml:space="preserve"> </w:t>
      </w:r>
      <w:r w:rsidRPr="002A4F28">
        <w:t>портале</w:t>
      </w:r>
      <w:r w:rsidR="002818A7" w:rsidRPr="002A4F28">
        <w:t xml:space="preserve"> </w:t>
      </w:r>
      <w:r w:rsidRPr="002A4F28">
        <w:t>Командир.</w:t>
      </w:r>
      <w:bookmarkEnd w:id="95"/>
    </w:p>
    <w:p w14:paraId="31DEED10" w14:textId="77777777" w:rsidR="00A4010E" w:rsidRPr="002A4F28" w:rsidRDefault="00A4010E" w:rsidP="00A4010E">
      <w:r w:rsidRPr="002A4F28">
        <w:t>Вопрос</w:t>
      </w:r>
      <w:r w:rsidR="002818A7" w:rsidRPr="002A4F28">
        <w:t xml:space="preserve"> </w:t>
      </w:r>
      <w:r w:rsidRPr="002A4F28">
        <w:t>о</w:t>
      </w:r>
      <w:r w:rsidR="002818A7" w:rsidRPr="002A4F28">
        <w:t xml:space="preserve"> </w:t>
      </w:r>
      <w:r w:rsidRPr="002A4F28">
        <w:t>том,</w:t>
      </w:r>
      <w:r w:rsidR="002818A7" w:rsidRPr="002A4F28">
        <w:t xml:space="preserve"> </w:t>
      </w:r>
      <w:r w:rsidRPr="002A4F28">
        <w:t>что</w:t>
      </w:r>
      <w:r w:rsidR="002818A7" w:rsidRPr="002A4F28">
        <w:t xml:space="preserve"> </w:t>
      </w:r>
      <w:r w:rsidRPr="002A4F28">
        <w:t>происходит</w:t>
      </w:r>
      <w:r w:rsidR="002818A7" w:rsidRPr="002A4F28">
        <w:t xml:space="preserve"> </w:t>
      </w:r>
      <w:r w:rsidRPr="002A4F28">
        <w:t>с</w:t>
      </w:r>
      <w:r w:rsidR="002818A7" w:rsidRPr="002A4F28">
        <w:t xml:space="preserve"> </w:t>
      </w:r>
      <w:r w:rsidRPr="002A4F28">
        <w:t>пенсионными</w:t>
      </w:r>
      <w:r w:rsidR="002818A7" w:rsidRPr="002A4F28">
        <w:t xml:space="preserve"> </w:t>
      </w:r>
      <w:r w:rsidRPr="002A4F28">
        <w:t>выплатами</w:t>
      </w:r>
      <w:r w:rsidR="002818A7" w:rsidRPr="002A4F28">
        <w:t xml:space="preserve"> </w:t>
      </w:r>
      <w:r w:rsidRPr="002A4F28">
        <w:t>при</w:t>
      </w:r>
      <w:r w:rsidR="002818A7" w:rsidRPr="002A4F28">
        <w:t xml:space="preserve"> </w:t>
      </w:r>
      <w:r w:rsidRPr="002A4F28">
        <w:t>их</w:t>
      </w:r>
      <w:r w:rsidR="002818A7" w:rsidRPr="002A4F28">
        <w:t xml:space="preserve"> </w:t>
      </w:r>
      <w:r w:rsidRPr="002A4F28">
        <w:t>длительном</w:t>
      </w:r>
      <w:r w:rsidR="002818A7" w:rsidRPr="002A4F28">
        <w:t xml:space="preserve"> </w:t>
      </w:r>
      <w:r w:rsidRPr="002A4F28">
        <w:t>отсутствии,</w:t>
      </w:r>
      <w:r w:rsidR="002818A7" w:rsidRPr="002A4F28">
        <w:t xml:space="preserve"> </w:t>
      </w:r>
      <w:r w:rsidRPr="002A4F28">
        <w:t>стал</w:t>
      </w:r>
      <w:r w:rsidR="002818A7" w:rsidRPr="002A4F28">
        <w:t xml:space="preserve"> </w:t>
      </w:r>
      <w:r w:rsidRPr="002A4F28">
        <w:t>актуальным</w:t>
      </w:r>
      <w:r w:rsidR="002818A7" w:rsidRPr="002A4F28">
        <w:t xml:space="preserve"> </w:t>
      </w:r>
      <w:r w:rsidRPr="002A4F28">
        <w:t>для</w:t>
      </w:r>
      <w:r w:rsidR="002818A7" w:rsidRPr="002A4F28">
        <w:t xml:space="preserve"> </w:t>
      </w:r>
      <w:r w:rsidRPr="002A4F28">
        <w:t>многих</w:t>
      </w:r>
      <w:r w:rsidR="002818A7" w:rsidRPr="002A4F28">
        <w:t xml:space="preserve"> </w:t>
      </w:r>
      <w:r w:rsidRPr="002A4F28">
        <w:t>россиян.</w:t>
      </w:r>
      <w:r w:rsidR="002818A7" w:rsidRPr="002A4F28">
        <w:t xml:space="preserve"> </w:t>
      </w:r>
      <w:r w:rsidRPr="002A4F28">
        <w:t>Профессор</w:t>
      </w:r>
      <w:r w:rsidR="002818A7" w:rsidRPr="002A4F28">
        <w:t xml:space="preserve"> </w:t>
      </w:r>
      <w:r w:rsidRPr="002A4F28">
        <w:t>Российского</w:t>
      </w:r>
      <w:r w:rsidR="002818A7" w:rsidRPr="002A4F28">
        <w:t xml:space="preserve"> </w:t>
      </w:r>
      <w:r w:rsidRPr="002A4F28">
        <w:lastRenderedPageBreak/>
        <w:t>экономического</w:t>
      </w:r>
      <w:r w:rsidR="002818A7" w:rsidRPr="002A4F28">
        <w:t xml:space="preserve"> </w:t>
      </w:r>
      <w:r w:rsidRPr="002A4F28">
        <w:t>университета</w:t>
      </w:r>
      <w:r w:rsidR="002818A7" w:rsidRPr="002A4F28">
        <w:t xml:space="preserve"> </w:t>
      </w:r>
      <w:r w:rsidRPr="002A4F28">
        <w:t>имени</w:t>
      </w:r>
      <w:r w:rsidR="002818A7" w:rsidRPr="002A4F28">
        <w:t xml:space="preserve"> </w:t>
      </w:r>
      <w:r w:rsidRPr="002A4F28">
        <w:t>Г.В.</w:t>
      </w:r>
      <w:r w:rsidR="002818A7" w:rsidRPr="002A4F28">
        <w:t xml:space="preserve"> </w:t>
      </w:r>
      <w:r w:rsidRPr="002A4F28">
        <w:t>Плеханова</w:t>
      </w:r>
      <w:r w:rsidR="002818A7" w:rsidRPr="002A4F28">
        <w:t xml:space="preserve"> </w:t>
      </w:r>
      <w:r w:rsidRPr="002A4F28">
        <w:t>Наталья</w:t>
      </w:r>
      <w:r w:rsidR="002818A7" w:rsidRPr="002A4F28">
        <w:t xml:space="preserve"> </w:t>
      </w:r>
      <w:r w:rsidRPr="002A4F28">
        <w:t>Проданова</w:t>
      </w:r>
      <w:r w:rsidR="002818A7" w:rsidRPr="002A4F28">
        <w:t xml:space="preserve"> </w:t>
      </w:r>
      <w:r w:rsidRPr="002A4F28">
        <w:t>поделилась</w:t>
      </w:r>
      <w:r w:rsidR="002818A7" w:rsidRPr="002A4F28">
        <w:t xml:space="preserve"> </w:t>
      </w:r>
      <w:r w:rsidRPr="002A4F28">
        <w:t>важной</w:t>
      </w:r>
      <w:r w:rsidR="002818A7" w:rsidRPr="002A4F28">
        <w:t xml:space="preserve"> </w:t>
      </w:r>
      <w:r w:rsidRPr="002A4F28">
        <w:t>информацией</w:t>
      </w:r>
      <w:r w:rsidR="002818A7" w:rsidRPr="002A4F28">
        <w:t xml:space="preserve"> </w:t>
      </w:r>
      <w:r w:rsidRPr="002A4F28">
        <w:t>на</w:t>
      </w:r>
      <w:r w:rsidR="002818A7" w:rsidRPr="002A4F28">
        <w:t xml:space="preserve"> </w:t>
      </w:r>
      <w:r w:rsidRPr="002A4F28">
        <w:t>эту</w:t>
      </w:r>
      <w:r w:rsidR="002818A7" w:rsidRPr="002A4F28">
        <w:t xml:space="preserve"> </w:t>
      </w:r>
      <w:r w:rsidRPr="002A4F28">
        <w:t>тему.</w:t>
      </w:r>
    </w:p>
    <w:p w14:paraId="50395FD8" w14:textId="77777777" w:rsidR="00A4010E" w:rsidRPr="002A4F28" w:rsidRDefault="00A4010E" w:rsidP="00A4010E">
      <w:r w:rsidRPr="002A4F28">
        <w:t>По</w:t>
      </w:r>
      <w:r w:rsidR="002818A7" w:rsidRPr="002A4F28">
        <w:t xml:space="preserve"> </w:t>
      </w:r>
      <w:r w:rsidRPr="002A4F28">
        <w:t>словам</w:t>
      </w:r>
      <w:r w:rsidR="002818A7" w:rsidRPr="002A4F28">
        <w:t xml:space="preserve"> </w:t>
      </w:r>
      <w:r w:rsidRPr="002A4F28">
        <w:t>эксперта,</w:t>
      </w:r>
      <w:r w:rsidR="002818A7" w:rsidRPr="002A4F28">
        <w:t xml:space="preserve"> </w:t>
      </w:r>
      <w:r w:rsidRPr="002A4F28">
        <w:t>если</w:t>
      </w:r>
      <w:r w:rsidR="002818A7" w:rsidRPr="002A4F28">
        <w:t xml:space="preserve"> </w:t>
      </w:r>
      <w:r w:rsidRPr="002A4F28">
        <w:t>пенсионер</w:t>
      </w:r>
      <w:r w:rsidR="002818A7" w:rsidRPr="002A4F28">
        <w:t xml:space="preserve"> </w:t>
      </w:r>
      <w:r w:rsidRPr="002A4F28">
        <w:t>получает</w:t>
      </w:r>
      <w:r w:rsidR="002818A7" w:rsidRPr="002A4F28">
        <w:t xml:space="preserve"> </w:t>
      </w:r>
      <w:r w:rsidRPr="002A4F28">
        <w:t>свою</w:t>
      </w:r>
      <w:r w:rsidR="002818A7" w:rsidRPr="002A4F28">
        <w:t xml:space="preserve"> </w:t>
      </w:r>
      <w:r w:rsidRPr="002A4F28">
        <w:t>пенсию</w:t>
      </w:r>
      <w:r w:rsidR="002818A7" w:rsidRPr="002A4F28">
        <w:t xml:space="preserve"> </w:t>
      </w:r>
      <w:r w:rsidRPr="002A4F28">
        <w:t>на</w:t>
      </w:r>
      <w:r w:rsidR="002818A7" w:rsidRPr="002A4F28">
        <w:t xml:space="preserve"> </w:t>
      </w:r>
      <w:r w:rsidRPr="002A4F28">
        <w:t>банковскую</w:t>
      </w:r>
      <w:r w:rsidR="002818A7" w:rsidRPr="002A4F28">
        <w:t xml:space="preserve"> </w:t>
      </w:r>
      <w:r w:rsidRPr="002A4F28">
        <w:t>карту,</w:t>
      </w:r>
      <w:r w:rsidR="002818A7" w:rsidRPr="002A4F28">
        <w:t xml:space="preserve"> </w:t>
      </w:r>
      <w:r w:rsidRPr="002A4F28">
        <w:t>но</w:t>
      </w:r>
      <w:r w:rsidR="002818A7" w:rsidRPr="002A4F28">
        <w:t xml:space="preserve"> </w:t>
      </w:r>
      <w:r w:rsidRPr="002A4F28">
        <w:t>не</w:t>
      </w:r>
      <w:r w:rsidR="002818A7" w:rsidRPr="002A4F28">
        <w:t xml:space="preserve"> </w:t>
      </w:r>
      <w:r w:rsidRPr="002A4F28">
        <w:t>снимает</w:t>
      </w:r>
      <w:r w:rsidR="002818A7" w:rsidRPr="002A4F28">
        <w:t xml:space="preserve"> </w:t>
      </w:r>
      <w:r w:rsidRPr="002A4F28">
        <w:t>деньги</w:t>
      </w:r>
      <w:r w:rsidR="002818A7" w:rsidRPr="002A4F28">
        <w:t xml:space="preserve"> </w:t>
      </w:r>
      <w:r w:rsidRPr="002A4F28">
        <w:t>в</w:t>
      </w:r>
      <w:r w:rsidR="002818A7" w:rsidRPr="002A4F28">
        <w:t xml:space="preserve"> </w:t>
      </w:r>
      <w:r w:rsidRPr="002A4F28">
        <w:t>течение</w:t>
      </w:r>
      <w:r w:rsidR="002818A7" w:rsidRPr="002A4F28">
        <w:t xml:space="preserve"> </w:t>
      </w:r>
      <w:r w:rsidRPr="002A4F28">
        <w:t>продолжительного</w:t>
      </w:r>
      <w:r w:rsidR="002818A7" w:rsidRPr="002A4F28">
        <w:t xml:space="preserve"> </w:t>
      </w:r>
      <w:r w:rsidRPr="002A4F28">
        <w:t>времени,</w:t>
      </w:r>
      <w:r w:rsidR="002818A7" w:rsidRPr="002A4F28">
        <w:t xml:space="preserve"> </w:t>
      </w:r>
      <w:r w:rsidRPr="002A4F28">
        <w:t>это</w:t>
      </w:r>
      <w:r w:rsidR="002818A7" w:rsidRPr="002A4F28">
        <w:t xml:space="preserve"> </w:t>
      </w:r>
      <w:r w:rsidRPr="002A4F28">
        <w:t>не</w:t>
      </w:r>
      <w:r w:rsidR="002818A7" w:rsidRPr="002A4F28">
        <w:t xml:space="preserve"> </w:t>
      </w:r>
      <w:r w:rsidRPr="002A4F28">
        <w:t>приводит</w:t>
      </w:r>
      <w:r w:rsidR="002818A7" w:rsidRPr="002A4F28">
        <w:t xml:space="preserve"> </w:t>
      </w:r>
      <w:r w:rsidRPr="002A4F28">
        <w:t>к</w:t>
      </w:r>
      <w:r w:rsidR="002818A7" w:rsidRPr="002A4F28">
        <w:t xml:space="preserve"> </w:t>
      </w:r>
      <w:r w:rsidRPr="002A4F28">
        <w:t>остановке</w:t>
      </w:r>
      <w:r w:rsidR="002818A7" w:rsidRPr="002A4F28">
        <w:t xml:space="preserve"> </w:t>
      </w:r>
      <w:r w:rsidRPr="002A4F28">
        <w:t>начислений.</w:t>
      </w:r>
    </w:p>
    <w:p w14:paraId="441EC3ED" w14:textId="77777777" w:rsidR="00A4010E" w:rsidRPr="002A4F28" w:rsidRDefault="002818A7" w:rsidP="00A4010E">
      <w:r w:rsidRPr="002A4F28">
        <w:t>«</w:t>
      </w:r>
      <w:r w:rsidR="00A4010E" w:rsidRPr="002A4F28">
        <w:t>Безусловно,</w:t>
      </w:r>
      <w:r w:rsidRPr="002A4F28">
        <w:t xml:space="preserve"> </w:t>
      </w:r>
      <w:r w:rsidR="00A4010E" w:rsidRPr="002A4F28">
        <w:t>у</w:t>
      </w:r>
      <w:r w:rsidRPr="002A4F28">
        <w:t xml:space="preserve"> </w:t>
      </w:r>
      <w:r w:rsidR="00A4010E" w:rsidRPr="002A4F28">
        <w:t>банков</w:t>
      </w:r>
      <w:r w:rsidRPr="002A4F28">
        <w:t xml:space="preserve"> </w:t>
      </w:r>
      <w:r w:rsidR="00A4010E" w:rsidRPr="002A4F28">
        <w:t>и</w:t>
      </w:r>
      <w:r w:rsidRPr="002A4F28">
        <w:t xml:space="preserve"> </w:t>
      </w:r>
      <w:r w:rsidR="00A4010E" w:rsidRPr="002A4F28">
        <w:t>Пенсионного</w:t>
      </w:r>
      <w:r w:rsidRPr="002A4F28">
        <w:t xml:space="preserve"> </w:t>
      </w:r>
      <w:r w:rsidR="00A4010E" w:rsidRPr="002A4F28">
        <w:t>фонда</w:t>
      </w:r>
      <w:r w:rsidRPr="002A4F28">
        <w:t xml:space="preserve"> </w:t>
      </w:r>
      <w:r w:rsidR="00A4010E" w:rsidRPr="002A4F28">
        <w:t>могут</w:t>
      </w:r>
      <w:r w:rsidRPr="002A4F28">
        <w:t xml:space="preserve"> </w:t>
      </w:r>
      <w:r w:rsidR="00A4010E" w:rsidRPr="002A4F28">
        <w:t>возникнуть</w:t>
      </w:r>
      <w:r w:rsidRPr="002A4F28">
        <w:t xml:space="preserve"> </w:t>
      </w:r>
      <w:r w:rsidR="00A4010E" w:rsidRPr="002A4F28">
        <w:t>сомнения</w:t>
      </w:r>
      <w:r w:rsidRPr="002A4F28">
        <w:t xml:space="preserve"> </w:t>
      </w:r>
      <w:r w:rsidR="00A4010E" w:rsidRPr="002A4F28">
        <w:t>относительно</w:t>
      </w:r>
      <w:r w:rsidRPr="002A4F28">
        <w:t xml:space="preserve"> </w:t>
      </w:r>
      <w:r w:rsidR="00A4010E" w:rsidRPr="002A4F28">
        <w:t>состояния</w:t>
      </w:r>
      <w:r w:rsidRPr="002A4F28">
        <w:t xml:space="preserve"> </w:t>
      </w:r>
      <w:r w:rsidR="00A4010E" w:rsidRPr="002A4F28">
        <w:t>владельца</w:t>
      </w:r>
      <w:r w:rsidRPr="002A4F28">
        <w:t xml:space="preserve"> </w:t>
      </w:r>
      <w:r w:rsidR="00A4010E" w:rsidRPr="002A4F28">
        <w:t>карты,</w:t>
      </w:r>
      <w:r w:rsidRPr="002A4F28">
        <w:t xml:space="preserve"> </w:t>
      </w:r>
      <w:r w:rsidR="00A4010E" w:rsidRPr="002A4F28">
        <w:t>но</w:t>
      </w:r>
      <w:r w:rsidRPr="002A4F28">
        <w:t xml:space="preserve"> </w:t>
      </w:r>
      <w:r w:rsidR="00A4010E" w:rsidRPr="002A4F28">
        <w:t>это</w:t>
      </w:r>
      <w:r w:rsidRPr="002A4F28">
        <w:t xml:space="preserve"> </w:t>
      </w:r>
      <w:r w:rsidR="00A4010E" w:rsidRPr="002A4F28">
        <w:t>не</w:t>
      </w:r>
      <w:r w:rsidRPr="002A4F28">
        <w:t xml:space="preserve"> </w:t>
      </w:r>
      <w:r w:rsidR="00A4010E" w:rsidRPr="002A4F28">
        <w:t>является</w:t>
      </w:r>
      <w:r w:rsidRPr="002A4F28">
        <w:t xml:space="preserve"> </w:t>
      </w:r>
      <w:r w:rsidR="00A4010E" w:rsidRPr="002A4F28">
        <w:t>основанием</w:t>
      </w:r>
      <w:r w:rsidRPr="002A4F28">
        <w:t xml:space="preserve"> </w:t>
      </w:r>
      <w:r w:rsidR="00A4010E" w:rsidRPr="002A4F28">
        <w:t>для</w:t>
      </w:r>
      <w:r w:rsidRPr="002A4F28">
        <w:t xml:space="preserve"> </w:t>
      </w:r>
      <w:r w:rsidR="00A4010E" w:rsidRPr="002A4F28">
        <w:t>прекращения</w:t>
      </w:r>
      <w:r w:rsidRPr="002A4F28">
        <w:t xml:space="preserve"> </w:t>
      </w:r>
      <w:r w:rsidR="00A4010E" w:rsidRPr="002A4F28">
        <w:t>выплат.</w:t>
      </w:r>
      <w:r w:rsidRPr="002A4F28">
        <w:t xml:space="preserve"> </w:t>
      </w:r>
      <w:r w:rsidR="00A4010E" w:rsidRPr="002A4F28">
        <w:t>Если</w:t>
      </w:r>
      <w:r w:rsidRPr="002A4F28">
        <w:t xml:space="preserve"> </w:t>
      </w:r>
      <w:r w:rsidR="00A4010E" w:rsidRPr="002A4F28">
        <w:t>деньги</w:t>
      </w:r>
      <w:r w:rsidRPr="002A4F28">
        <w:t xml:space="preserve"> </w:t>
      </w:r>
      <w:r w:rsidR="00A4010E" w:rsidRPr="002A4F28">
        <w:t>поступили</w:t>
      </w:r>
      <w:r w:rsidRPr="002A4F28">
        <w:t xml:space="preserve"> </w:t>
      </w:r>
      <w:r w:rsidR="00A4010E" w:rsidRPr="002A4F28">
        <w:t>на</w:t>
      </w:r>
      <w:r w:rsidRPr="002A4F28">
        <w:t xml:space="preserve"> </w:t>
      </w:r>
      <w:r w:rsidR="00A4010E" w:rsidRPr="002A4F28">
        <w:t>счет,</w:t>
      </w:r>
      <w:r w:rsidRPr="002A4F28">
        <w:t xml:space="preserve"> </w:t>
      </w:r>
      <w:r w:rsidR="00A4010E" w:rsidRPr="002A4F28">
        <w:t>значит,</w:t>
      </w:r>
      <w:r w:rsidRPr="002A4F28">
        <w:t xml:space="preserve"> </w:t>
      </w:r>
      <w:r w:rsidR="00A4010E" w:rsidRPr="002A4F28">
        <w:t>пенсия</w:t>
      </w:r>
      <w:r w:rsidRPr="002A4F28">
        <w:t xml:space="preserve"> </w:t>
      </w:r>
      <w:r w:rsidR="00A4010E" w:rsidRPr="002A4F28">
        <w:t>фактически</w:t>
      </w:r>
      <w:r w:rsidRPr="002A4F28">
        <w:t xml:space="preserve"> </w:t>
      </w:r>
      <w:r w:rsidR="00A4010E" w:rsidRPr="002A4F28">
        <w:t>получена</w:t>
      </w:r>
      <w:r w:rsidRPr="002A4F28">
        <w:t>»</w:t>
      </w:r>
      <w:r w:rsidR="00A4010E" w:rsidRPr="002A4F28">
        <w:t>,</w:t>
      </w:r>
      <w:r w:rsidRPr="002A4F28">
        <w:t xml:space="preserve"> - </w:t>
      </w:r>
      <w:r w:rsidR="00A4010E" w:rsidRPr="002A4F28">
        <w:t>пояснила</w:t>
      </w:r>
      <w:r w:rsidRPr="002A4F28">
        <w:t xml:space="preserve"> </w:t>
      </w:r>
      <w:r w:rsidR="00A4010E" w:rsidRPr="002A4F28">
        <w:t>она.</w:t>
      </w:r>
    </w:p>
    <w:p w14:paraId="6B4F287F" w14:textId="77777777" w:rsidR="00A4010E" w:rsidRPr="002A4F28" w:rsidRDefault="00A4010E" w:rsidP="00A4010E">
      <w:r w:rsidRPr="002A4F28">
        <w:t>Однако</w:t>
      </w:r>
      <w:r w:rsidR="002818A7" w:rsidRPr="002A4F28">
        <w:t xml:space="preserve"> </w:t>
      </w:r>
      <w:r w:rsidRPr="002A4F28">
        <w:t>есть</w:t>
      </w:r>
      <w:r w:rsidR="002818A7" w:rsidRPr="002A4F28">
        <w:t xml:space="preserve"> </w:t>
      </w:r>
      <w:r w:rsidRPr="002A4F28">
        <w:t>исключение:</w:t>
      </w:r>
      <w:r w:rsidR="002818A7" w:rsidRPr="002A4F28">
        <w:t xml:space="preserve"> </w:t>
      </w:r>
      <w:r w:rsidRPr="002A4F28">
        <w:t>если</w:t>
      </w:r>
      <w:r w:rsidR="002818A7" w:rsidRPr="002A4F28">
        <w:t xml:space="preserve"> </w:t>
      </w:r>
      <w:r w:rsidRPr="002A4F28">
        <w:t>пенсионер</w:t>
      </w:r>
      <w:r w:rsidR="002818A7" w:rsidRPr="002A4F28">
        <w:t xml:space="preserve"> </w:t>
      </w:r>
      <w:r w:rsidRPr="002A4F28">
        <w:t>закрыл</w:t>
      </w:r>
      <w:r w:rsidR="002818A7" w:rsidRPr="002A4F28">
        <w:t xml:space="preserve"> </w:t>
      </w:r>
      <w:r w:rsidRPr="002A4F28">
        <w:t>счет,</w:t>
      </w:r>
      <w:r w:rsidR="002818A7" w:rsidRPr="002A4F28">
        <w:t xml:space="preserve"> </w:t>
      </w:r>
      <w:r w:rsidRPr="002A4F28">
        <w:t>на</w:t>
      </w:r>
      <w:r w:rsidR="002818A7" w:rsidRPr="002A4F28">
        <w:t xml:space="preserve"> </w:t>
      </w:r>
      <w:r w:rsidRPr="002A4F28">
        <w:t>который</w:t>
      </w:r>
      <w:r w:rsidR="002818A7" w:rsidRPr="002A4F28">
        <w:t xml:space="preserve"> </w:t>
      </w:r>
      <w:r w:rsidRPr="002A4F28">
        <w:t>поступала</w:t>
      </w:r>
      <w:r w:rsidR="002818A7" w:rsidRPr="002A4F28">
        <w:t xml:space="preserve"> </w:t>
      </w:r>
      <w:r w:rsidRPr="002A4F28">
        <w:t>пенсия,</w:t>
      </w:r>
      <w:r w:rsidR="002818A7" w:rsidRPr="002A4F28">
        <w:t xml:space="preserve"> </w:t>
      </w:r>
      <w:r w:rsidRPr="002A4F28">
        <w:t>и</w:t>
      </w:r>
      <w:r w:rsidR="002818A7" w:rsidRPr="002A4F28">
        <w:t xml:space="preserve"> </w:t>
      </w:r>
      <w:r w:rsidRPr="002A4F28">
        <w:t>не</w:t>
      </w:r>
      <w:r w:rsidR="002818A7" w:rsidRPr="002A4F28">
        <w:t xml:space="preserve"> </w:t>
      </w:r>
      <w:r w:rsidRPr="002A4F28">
        <w:t>уведомил</w:t>
      </w:r>
      <w:r w:rsidR="002818A7" w:rsidRPr="002A4F28">
        <w:t xml:space="preserve"> </w:t>
      </w:r>
      <w:r w:rsidRPr="002A4F28">
        <w:t>об</w:t>
      </w:r>
      <w:r w:rsidR="002818A7" w:rsidRPr="002A4F28">
        <w:t xml:space="preserve"> </w:t>
      </w:r>
      <w:r w:rsidRPr="002A4F28">
        <w:t>этом</w:t>
      </w:r>
      <w:r w:rsidR="002818A7" w:rsidRPr="002A4F28">
        <w:t xml:space="preserve"> </w:t>
      </w:r>
      <w:r w:rsidRPr="002A4F28">
        <w:t>Пенсионный</w:t>
      </w:r>
      <w:r w:rsidR="002818A7" w:rsidRPr="002A4F28">
        <w:t xml:space="preserve"> </w:t>
      </w:r>
      <w:r w:rsidRPr="002A4F28">
        <w:t>фонд,</w:t>
      </w:r>
      <w:r w:rsidR="002818A7" w:rsidRPr="002A4F28">
        <w:t xml:space="preserve"> </w:t>
      </w:r>
      <w:r w:rsidRPr="002A4F28">
        <w:t>выплаты</w:t>
      </w:r>
      <w:r w:rsidR="002818A7" w:rsidRPr="002A4F28">
        <w:t xml:space="preserve"> </w:t>
      </w:r>
      <w:r w:rsidRPr="002A4F28">
        <w:t>могут</w:t>
      </w:r>
      <w:r w:rsidR="002818A7" w:rsidRPr="002A4F28">
        <w:t xml:space="preserve"> </w:t>
      </w:r>
      <w:r w:rsidRPr="002A4F28">
        <w:t>быть</w:t>
      </w:r>
      <w:r w:rsidR="002818A7" w:rsidRPr="002A4F28">
        <w:t xml:space="preserve"> </w:t>
      </w:r>
      <w:r w:rsidRPr="002A4F28">
        <w:t>приостановлены.</w:t>
      </w:r>
    </w:p>
    <w:p w14:paraId="56D18254" w14:textId="77777777" w:rsidR="00A4010E" w:rsidRPr="002A4F28" w:rsidRDefault="002818A7" w:rsidP="00A4010E">
      <w:r w:rsidRPr="002A4F28">
        <w:t>«</w:t>
      </w:r>
      <w:r w:rsidR="00A4010E" w:rsidRPr="002A4F28">
        <w:t>В</w:t>
      </w:r>
      <w:r w:rsidRPr="002A4F28">
        <w:t xml:space="preserve"> </w:t>
      </w:r>
      <w:r w:rsidR="00A4010E" w:rsidRPr="002A4F28">
        <w:t>этом</w:t>
      </w:r>
      <w:r w:rsidRPr="002A4F28">
        <w:t xml:space="preserve"> </w:t>
      </w:r>
      <w:r w:rsidR="00A4010E" w:rsidRPr="002A4F28">
        <w:t>случае</w:t>
      </w:r>
      <w:r w:rsidRPr="002A4F28">
        <w:t xml:space="preserve"> </w:t>
      </w:r>
      <w:r w:rsidR="00A4010E" w:rsidRPr="002A4F28">
        <w:t>достаточно</w:t>
      </w:r>
      <w:r w:rsidRPr="002A4F28">
        <w:t xml:space="preserve"> </w:t>
      </w:r>
      <w:r w:rsidR="00A4010E" w:rsidRPr="002A4F28">
        <w:t>подать</w:t>
      </w:r>
      <w:r w:rsidRPr="002A4F28">
        <w:t xml:space="preserve"> </w:t>
      </w:r>
      <w:r w:rsidR="00A4010E" w:rsidRPr="002A4F28">
        <w:t>заявление</w:t>
      </w:r>
      <w:r w:rsidRPr="002A4F28">
        <w:t xml:space="preserve"> </w:t>
      </w:r>
      <w:r w:rsidR="00A4010E" w:rsidRPr="002A4F28">
        <w:t>через</w:t>
      </w:r>
      <w:r w:rsidRPr="002A4F28">
        <w:t xml:space="preserve"> </w:t>
      </w:r>
      <w:r w:rsidR="00A4010E" w:rsidRPr="002A4F28">
        <w:t>портал</w:t>
      </w:r>
      <w:r w:rsidRPr="002A4F28">
        <w:t xml:space="preserve"> </w:t>
      </w:r>
      <w:r w:rsidR="00A4010E" w:rsidRPr="002A4F28">
        <w:t>‘Госуслуги’</w:t>
      </w:r>
      <w:r w:rsidRPr="002A4F28">
        <w:t xml:space="preserve"> </w:t>
      </w:r>
      <w:r w:rsidR="00A4010E" w:rsidRPr="002A4F28">
        <w:t>в</w:t>
      </w:r>
      <w:r w:rsidRPr="002A4F28">
        <w:t xml:space="preserve"> </w:t>
      </w:r>
      <w:r w:rsidR="00A4010E" w:rsidRPr="002A4F28">
        <w:t>течение</w:t>
      </w:r>
      <w:r w:rsidRPr="002A4F28">
        <w:t xml:space="preserve"> </w:t>
      </w:r>
      <w:r w:rsidR="00A4010E" w:rsidRPr="002A4F28">
        <w:t>шести</w:t>
      </w:r>
      <w:r w:rsidRPr="002A4F28">
        <w:t xml:space="preserve"> </w:t>
      </w:r>
      <w:r w:rsidR="00A4010E" w:rsidRPr="002A4F28">
        <w:t>месяцев</w:t>
      </w:r>
      <w:r w:rsidRPr="002A4F28">
        <w:t xml:space="preserve"> </w:t>
      </w:r>
      <w:r w:rsidR="00A4010E" w:rsidRPr="002A4F28">
        <w:t>с</w:t>
      </w:r>
      <w:r w:rsidRPr="002A4F28">
        <w:t xml:space="preserve"> </w:t>
      </w:r>
      <w:r w:rsidR="00A4010E" w:rsidRPr="002A4F28">
        <w:t>момента</w:t>
      </w:r>
      <w:r w:rsidRPr="002A4F28">
        <w:t xml:space="preserve"> </w:t>
      </w:r>
      <w:r w:rsidR="00A4010E" w:rsidRPr="002A4F28">
        <w:t>остановки</w:t>
      </w:r>
      <w:r w:rsidRPr="002A4F28">
        <w:t xml:space="preserve"> </w:t>
      </w:r>
      <w:r w:rsidR="00A4010E" w:rsidRPr="002A4F28">
        <w:t>выплат.</w:t>
      </w:r>
      <w:r w:rsidRPr="002A4F28">
        <w:t xml:space="preserve"> </w:t>
      </w:r>
      <w:r w:rsidR="00A4010E" w:rsidRPr="002A4F28">
        <w:t>Если</w:t>
      </w:r>
      <w:r w:rsidRPr="002A4F28">
        <w:t xml:space="preserve"> </w:t>
      </w:r>
      <w:r w:rsidR="00A4010E" w:rsidRPr="002A4F28">
        <w:t>не</w:t>
      </w:r>
      <w:r w:rsidRPr="002A4F28">
        <w:t xml:space="preserve"> </w:t>
      </w:r>
      <w:r w:rsidR="00A4010E" w:rsidRPr="002A4F28">
        <w:t>предпринять</w:t>
      </w:r>
      <w:r w:rsidRPr="002A4F28">
        <w:t xml:space="preserve"> </w:t>
      </w:r>
      <w:r w:rsidR="00A4010E" w:rsidRPr="002A4F28">
        <w:t>никаких</w:t>
      </w:r>
      <w:r w:rsidRPr="002A4F28">
        <w:t xml:space="preserve"> </w:t>
      </w:r>
      <w:r w:rsidR="00A4010E" w:rsidRPr="002A4F28">
        <w:t>действий,</w:t>
      </w:r>
      <w:r w:rsidRPr="002A4F28">
        <w:t xml:space="preserve"> </w:t>
      </w:r>
      <w:r w:rsidR="00A4010E" w:rsidRPr="002A4F28">
        <w:t>Пенсионный</w:t>
      </w:r>
      <w:r w:rsidRPr="002A4F28">
        <w:t xml:space="preserve"> </w:t>
      </w:r>
      <w:r w:rsidR="00A4010E" w:rsidRPr="002A4F28">
        <w:t>фонд</w:t>
      </w:r>
      <w:r w:rsidRPr="002A4F28">
        <w:t xml:space="preserve"> </w:t>
      </w:r>
      <w:r w:rsidR="00A4010E" w:rsidRPr="002A4F28">
        <w:t>может</w:t>
      </w:r>
      <w:r w:rsidRPr="002A4F28">
        <w:t xml:space="preserve"> </w:t>
      </w:r>
      <w:r w:rsidR="00A4010E" w:rsidRPr="002A4F28">
        <w:t>полностью</w:t>
      </w:r>
      <w:r w:rsidRPr="002A4F28">
        <w:t xml:space="preserve"> </w:t>
      </w:r>
      <w:r w:rsidR="00A4010E" w:rsidRPr="002A4F28">
        <w:t>прекратить</w:t>
      </w:r>
      <w:r w:rsidRPr="002A4F28">
        <w:t xml:space="preserve"> </w:t>
      </w:r>
      <w:r w:rsidR="00A4010E" w:rsidRPr="002A4F28">
        <w:t>выплаты,</w:t>
      </w:r>
      <w:r w:rsidRPr="002A4F28">
        <w:t xml:space="preserve"> </w:t>
      </w:r>
      <w:r w:rsidR="00A4010E" w:rsidRPr="002A4F28">
        <w:t>а</w:t>
      </w:r>
      <w:r w:rsidRPr="002A4F28">
        <w:t xml:space="preserve"> </w:t>
      </w:r>
      <w:r w:rsidR="00A4010E" w:rsidRPr="002A4F28">
        <w:t>вернуть</w:t>
      </w:r>
      <w:r w:rsidRPr="002A4F28">
        <w:t xml:space="preserve"> </w:t>
      </w:r>
      <w:r w:rsidR="00A4010E" w:rsidRPr="002A4F28">
        <w:t>средства</w:t>
      </w:r>
      <w:r w:rsidRPr="002A4F28">
        <w:t xml:space="preserve"> </w:t>
      </w:r>
      <w:r w:rsidR="00A4010E" w:rsidRPr="002A4F28">
        <w:t>получится</w:t>
      </w:r>
      <w:r w:rsidRPr="002A4F28">
        <w:t xml:space="preserve"> </w:t>
      </w:r>
      <w:r w:rsidR="00A4010E" w:rsidRPr="002A4F28">
        <w:t>только</w:t>
      </w:r>
      <w:r w:rsidRPr="002A4F28">
        <w:t xml:space="preserve"> </w:t>
      </w:r>
      <w:r w:rsidR="00A4010E" w:rsidRPr="002A4F28">
        <w:t>за</w:t>
      </w:r>
      <w:r w:rsidRPr="002A4F28">
        <w:t xml:space="preserve"> </w:t>
      </w:r>
      <w:r w:rsidR="00A4010E" w:rsidRPr="002A4F28">
        <w:t>последние</w:t>
      </w:r>
      <w:r w:rsidRPr="002A4F28">
        <w:t xml:space="preserve"> </w:t>
      </w:r>
      <w:r w:rsidR="00A4010E" w:rsidRPr="002A4F28">
        <w:t>три</w:t>
      </w:r>
      <w:r w:rsidRPr="002A4F28">
        <w:t xml:space="preserve"> </w:t>
      </w:r>
      <w:r w:rsidR="00A4010E" w:rsidRPr="002A4F28">
        <w:t>года</w:t>
      </w:r>
      <w:r w:rsidRPr="002A4F28">
        <w:t>»</w:t>
      </w:r>
      <w:r w:rsidR="00A4010E" w:rsidRPr="002A4F28">
        <w:t>,</w:t>
      </w:r>
      <w:r w:rsidRPr="002A4F28">
        <w:t xml:space="preserve"> - </w:t>
      </w:r>
      <w:r w:rsidR="00A4010E" w:rsidRPr="002A4F28">
        <w:t>добавила</w:t>
      </w:r>
      <w:r w:rsidRPr="002A4F28">
        <w:t xml:space="preserve"> </w:t>
      </w:r>
      <w:r w:rsidR="00A4010E" w:rsidRPr="002A4F28">
        <w:t>Проданова.</w:t>
      </w:r>
    </w:p>
    <w:p w14:paraId="3E81A376" w14:textId="77777777" w:rsidR="00A4010E" w:rsidRPr="002A4F28" w:rsidRDefault="00A4010E" w:rsidP="00A4010E">
      <w:r w:rsidRPr="002A4F28">
        <w:t>Для</w:t>
      </w:r>
      <w:r w:rsidR="002818A7" w:rsidRPr="002A4F28">
        <w:t xml:space="preserve"> </w:t>
      </w:r>
      <w:r w:rsidRPr="002A4F28">
        <w:t>тех,</w:t>
      </w:r>
      <w:r w:rsidR="002818A7" w:rsidRPr="002A4F28">
        <w:t xml:space="preserve"> </w:t>
      </w:r>
      <w:r w:rsidRPr="002A4F28">
        <w:t>кто</w:t>
      </w:r>
      <w:r w:rsidR="002818A7" w:rsidRPr="002A4F28">
        <w:t xml:space="preserve"> </w:t>
      </w:r>
      <w:r w:rsidRPr="002A4F28">
        <w:t>получает</w:t>
      </w:r>
      <w:r w:rsidR="002818A7" w:rsidRPr="002A4F28">
        <w:t xml:space="preserve"> </w:t>
      </w:r>
      <w:r w:rsidRPr="002A4F28">
        <w:t>пенсию</w:t>
      </w:r>
      <w:r w:rsidR="002818A7" w:rsidRPr="002A4F28">
        <w:t xml:space="preserve"> </w:t>
      </w:r>
      <w:r w:rsidRPr="002A4F28">
        <w:t>непосредственно</w:t>
      </w:r>
      <w:r w:rsidR="002818A7" w:rsidRPr="002A4F28">
        <w:t xml:space="preserve"> </w:t>
      </w:r>
      <w:r w:rsidRPr="002A4F28">
        <w:t>в</w:t>
      </w:r>
      <w:r w:rsidR="002818A7" w:rsidRPr="002A4F28">
        <w:t xml:space="preserve"> </w:t>
      </w:r>
      <w:r w:rsidRPr="002A4F28">
        <w:t>кассе,</w:t>
      </w:r>
      <w:r w:rsidR="002818A7" w:rsidRPr="002A4F28">
        <w:t xml:space="preserve"> </w:t>
      </w:r>
      <w:r w:rsidRPr="002A4F28">
        <w:t>ситуация</w:t>
      </w:r>
      <w:r w:rsidR="002818A7" w:rsidRPr="002A4F28">
        <w:t xml:space="preserve"> </w:t>
      </w:r>
      <w:r w:rsidRPr="002A4F28">
        <w:t>иная.</w:t>
      </w:r>
      <w:r w:rsidR="002818A7" w:rsidRPr="002A4F28">
        <w:t xml:space="preserve"> </w:t>
      </w:r>
      <w:r w:rsidRPr="002A4F28">
        <w:t>Законодательство</w:t>
      </w:r>
      <w:r w:rsidR="002818A7" w:rsidRPr="002A4F28">
        <w:t xml:space="preserve"> </w:t>
      </w:r>
      <w:r w:rsidRPr="002A4F28">
        <w:t>гласит,</w:t>
      </w:r>
      <w:r w:rsidR="002818A7" w:rsidRPr="002A4F28">
        <w:t xml:space="preserve"> </w:t>
      </w:r>
      <w:r w:rsidRPr="002A4F28">
        <w:t>что</w:t>
      </w:r>
      <w:r w:rsidR="002818A7" w:rsidRPr="002A4F28">
        <w:t xml:space="preserve"> </w:t>
      </w:r>
      <w:r w:rsidRPr="002A4F28">
        <w:t>если</w:t>
      </w:r>
      <w:r w:rsidR="002818A7" w:rsidRPr="002A4F28">
        <w:t xml:space="preserve"> </w:t>
      </w:r>
      <w:r w:rsidRPr="002A4F28">
        <w:t>пенсионер</w:t>
      </w:r>
      <w:r w:rsidR="002818A7" w:rsidRPr="002A4F28">
        <w:t xml:space="preserve"> </w:t>
      </w:r>
      <w:r w:rsidRPr="002A4F28">
        <w:t>не</w:t>
      </w:r>
      <w:r w:rsidR="002818A7" w:rsidRPr="002A4F28">
        <w:t xml:space="preserve"> </w:t>
      </w:r>
      <w:r w:rsidRPr="002A4F28">
        <w:t>явился</w:t>
      </w:r>
      <w:r w:rsidR="002818A7" w:rsidRPr="002A4F28">
        <w:t xml:space="preserve"> </w:t>
      </w:r>
      <w:r w:rsidRPr="002A4F28">
        <w:t>за</w:t>
      </w:r>
      <w:r w:rsidR="002818A7" w:rsidRPr="002A4F28">
        <w:t xml:space="preserve"> </w:t>
      </w:r>
      <w:r w:rsidRPr="002A4F28">
        <w:t>своей</w:t>
      </w:r>
      <w:r w:rsidR="002818A7" w:rsidRPr="002A4F28">
        <w:t xml:space="preserve"> </w:t>
      </w:r>
      <w:r w:rsidRPr="002A4F28">
        <w:t>выплатой</w:t>
      </w:r>
      <w:r w:rsidR="002818A7" w:rsidRPr="002A4F28">
        <w:t xml:space="preserve"> </w:t>
      </w:r>
      <w:r w:rsidRPr="002A4F28">
        <w:t>в</w:t>
      </w:r>
      <w:r w:rsidR="002818A7" w:rsidRPr="002A4F28">
        <w:t xml:space="preserve"> </w:t>
      </w:r>
      <w:r w:rsidRPr="002A4F28">
        <w:t>течение</w:t>
      </w:r>
      <w:r w:rsidR="002818A7" w:rsidRPr="002A4F28">
        <w:t xml:space="preserve"> </w:t>
      </w:r>
      <w:r w:rsidRPr="002A4F28">
        <w:t>полугода,</w:t>
      </w:r>
      <w:r w:rsidR="002818A7" w:rsidRPr="002A4F28">
        <w:t xml:space="preserve"> </w:t>
      </w:r>
      <w:r w:rsidRPr="002A4F28">
        <w:t>это</w:t>
      </w:r>
      <w:r w:rsidR="002818A7" w:rsidRPr="002A4F28">
        <w:t xml:space="preserve"> </w:t>
      </w:r>
      <w:r w:rsidRPr="002A4F28">
        <w:t>может</w:t>
      </w:r>
      <w:r w:rsidR="002818A7" w:rsidRPr="002A4F28">
        <w:t xml:space="preserve"> </w:t>
      </w:r>
      <w:r w:rsidRPr="002A4F28">
        <w:t>привести</w:t>
      </w:r>
      <w:r w:rsidR="002818A7" w:rsidRPr="002A4F28">
        <w:t xml:space="preserve"> </w:t>
      </w:r>
      <w:r w:rsidRPr="002A4F28">
        <w:t>к</w:t>
      </w:r>
      <w:r w:rsidR="002818A7" w:rsidRPr="002A4F28">
        <w:t xml:space="preserve"> </w:t>
      </w:r>
      <w:r w:rsidRPr="002A4F28">
        <w:t>приостановке</w:t>
      </w:r>
      <w:r w:rsidR="002818A7" w:rsidRPr="002A4F28">
        <w:t xml:space="preserve"> </w:t>
      </w:r>
      <w:r w:rsidRPr="002A4F28">
        <w:t>начислений.</w:t>
      </w:r>
    </w:p>
    <w:p w14:paraId="0E68C2A2" w14:textId="77777777" w:rsidR="00A4010E" w:rsidRPr="002A4F28" w:rsidRDefault="002818A7" w:rsidP="00A4010E">
      <w:r w:rsidRPr="002A4F28">
        <w:t>«</w:t>
      </w:r>
      <w:r w:rsidR="00A4010E" w:rsidRPr="002A4F28">
        <w:t>Чтобы</w:t>
      </w:r>
      <w:r w:rsidRPr="002A4F28">
        <w:t xml:space="preserve"> </w:t>
      </w:r>
      <w:r w:rsidR="00A4010E" w:rsidRPr="002A4F28">
        <w:t>восстановить</w:t>
      </w:r>
      <w:r w:rsidRPr="002A4F28">
        <w:t xml:space="preserve"> </w:t>
      </w:r>
      <w:r w:rsidR="00A4010E" w:rsidRPr="002A4F28">
        <w:t>выплаты,</w:t>
      </w:r>
      <w:r w:rsidRPr="002A4F28">
        <w:t xml:space="preserve"> </w:t>
      </w:r>
      <w:r w:rsidR="00A4010E" w:rsidRPr="002A4F28">
        <w:t>нужно</w:t>
      </w:r>
      <w:r w:rsidRPr="002A4F28">
        <w:t xml:space="preserve"> </w:t>
      </w:r>
      <w:r w:rsidR="00A4010E" w:rsidRPr="002A4F28">
        <w:t>обратиться</w:t>
      </w:r>
      <w:r w:rsidRPr="002A4F28">
        <w:t xml:space="preserve"> </w:t>
      </w:r>
      <w:r w:rsidR="00A4010E" w:rsidRPr="002A4F28">
        <w:t>в</w:t>
      </w:r>
      <w:r w:rsidRPr="002A4F28">
        <w:t xml:space="preserve"> </w:t>
      </w:r>
      <w:r w:rsidR="00A4010E" w:rsidRPr="002A4F28">
        <w:t>местное</w:t>
      </w:r>
      <w:r w:rsidRPr="002A4F28">
        <w:t xml:space="preserve"> </w:t>
      </w:r>
      <w:r w:rsidR="00A4010E" w:rsidRPr="002A4F28">
        <w:t>отделение</w:t>
      </w:r>
      <w:r w:rsidRPr="002A4F28">
        <w:t xml:space="preserve"> </w:t>
      </w:r>
      <w:r w:rsidR="00A4010E" w:rsidRPr="002A4F28">
        <w:t>фонда</w:t>
      </w:r>
      <w:r w:rsidRPr="002A4F28">
        <w:t xml:space="preserve"> </w:t>
      </w:r>
      <w:r w:rsidR="00A4010E" w:rsidRPr="002A4F28">
        <w:t>и</w:t>
      </w:r>
      <w:r w:rsidRPr="002A4F28">
        <w:t xml:space="preserve"> </w:t>
      </w:r>
      <w:r w:rsidR="00A4010E" w:rsidRPr="002A4F28">
        <w:t>подать</w:t>
      </w:r>
      <w:r w:rsidRPr="002A4F28">
        <w:t xml:space="preserve"> </w:t>
      </w:r>
      <w:r w:rsidR="00A4010E" w:rsidRPr="002A4F28">
        <w:t>соответствующее</w:t>
      </w:r>
      <w:r w:rsidRPr="002A4F28">
        <w:t xml:space="preserve"> </w:t>
      </w:r>
      <w:r w:rsidR="00A4010E" w:rsidRPr="002A4F28">
        <w:t>заявление.</w:t>
      </w:r>
      <w:r w:rsidRPr="002A4F28">
        <w:t xml:space="preserve"> </w:t>
      </w:r>
      <w:r w:rsidR="00A4010E" w:rsidRPr="002A4F28">
        <w:t>Важно</w:t>
      </w:r>
      <w:r w:rsidRPr="002A4F28">
        <w:t xml:space="preserve"> </w:t>
      </w:r>
      <w:r w:rsidR="00A4010E" w:rsidRPr="002A4F28">
        <w:t>помнить,</w:t>
      </w:r>
      <w:r w:rsidRPr="002A4F28">
        <w:t xml:space="preserve"> </w:t>
      </w:r>
      <w:r w:rsidR="00A4010E" w:rsidRPr="002A4F28">
        <w:t>что</w:t>
      </w:r>
      <w:r w:rsidRPr="002A4F28">
        <w:t xml:space="preserve"> </w:t>
      </w:r>
      <w:r w:rsidR="00A4010E" w:rsidRPr="002A4F28">
        <w:t>сделать</w:t>
      </w:r>
      <w:r w:rsidRPr="002A4F28">
        <w:t xml:space="preserve"> </w:t>
      </w:r>
      <w:r w:rsidR="00A4010E" w:rsidRPr="002A4F28">
        <w:t>это</w:t>
      </w:r>
      <w:r w:rsidRPr="002A4F28">
        <w:t xml:space="preserve"> </w:t>
      </w:r>
      <w:r w:rsidR="00A4010E" w:rsidRPr="002A4F28">
        <w:t>необходимо</w:t>
      </w:r>
      <w:r w:rsidRPr="002A4F28">
        <w:t xml:space="preserve"> </w:t>
      </w:r>
      <w:r w:rsidR="00A4010E" w:rsidRPr="002A4F28">
        <w:t>в</w:t>
      </w:r>
      <w:r w:rsidRPr="002A4F28">
        <w:t xml:space="preserve"> </w:t>
      </w:r>
      <w:r w:rsidR="00A4010E" w:rsidRPr="002A4F28">
        <w:t>течение</w:t>
      </w:r>
      <w:r w:rsidRPr="002A4F28">
        <w:t xml:space="preserve"> </w:t>
      </w:r>
      <w:r w:rsidR="00A4010E" w:rsidRPr="002A4F28">
        <w:t>шести</w:t>
      </w:r>
      <w:r w:rsidRPr="002A4F28">
        <w:t xml:space="preserve"> </w:t>
      </w:r>
      <w:r w:rsidR="00A4010E" w:rsidRPr="002A4F28">
        <w:t>месяцев</w:t>
      </w:r>
      <w:r w:rsidRPr="002A4F28">
        <w:t xml:space="preserve"> </w:t>
      </w:r>
      <w:r w:rsidR="00A4010E" w:rsidRPr="002A4F28">
        <w:t>с</w:t>
      </w:r>
      <w:r w:rsidRPr="002A4F28">
        <w:t xml:space="preserve"> </w:t>
      </w:r>
      <w:r w:rsidR="00A4010E" w:rsidRPr="002A4F28">
        <w:t>момента</w:t>
      </w:r>
      <w:r w:rsidRPr="002A4F28">
        <w:t xml:space="preserve"> </w:t>
      </w:r>
      <w:r w:rsidR="00A4010E" w:rsidRPr="002A4F28">
        <w:t>приостановки</w:t>
      </w:r>
      <w:r w:rsidRPr="002A4F28">
        <w:t>»</w:t>
      </w:r>
      <w:r w:rsidR="00A4010E" w:rsidRPr="002A4F28">
        <w:t>,</w:t>
      </w:r>
      <w:r w:rsidRPr="002A4F28">
        <w:t xml:space="preserve"> - </w:t>
      </w:r>
      <w:r w:rsidR="00A4010E" w:rsidRPr="002A4F28">
        <w:t>уточнила</w:t>
      </w:r>
      <w:r w:rsidRPr="002A4F28">
        <w:t xml:space="preserve"> </w:t>
      </w:r>
      <w:r w:rsidR="00A4010E" w:rsidRPr="002A4F28">
        <w:t>она.</w:t>
      </w:r>
    </w:p>
    <w:p w14:paraId="63FF6F61" w14:textId="77777777" w:rsidR="00A4010E" w:rsidRPr="002A4F28" w:rsidRDefault="00A4010E" w:rsidP="00A4010E">
      <w:r w:rsidRPr="002A4F28">
        <w:t>Кроме</w:t>
      </w:r>
      <w:r w:rsidR="002818A7" w:rsidRPr="002A4F28">
        <w:t xml:space="preserve"> </w:t>
      </w:r>
      <w:r w:rsidRPr="002A4F28">
        <w:t>того,</w:t>
      </w:r>
      <w:r w:rsidR="002818A7" w:rsidRPr="002A4F28">
        <w:t xml:space="preserve"> </w:t>
      </w:r>
      <w:r w:rsidRPr="002A4F28">
        <w:t>существуют</w:t>
      </w:r>
      <w:r w:rsidR="002818A7" w:rsidRPr="002A4F28">
        <w:t xml:space="preserve"> </w:t>
      </w:r>
      <w:r w:rsidRPr="002A4F28">
        <w:t>случаи,</w:t>
      </w:r>
      <w:r w:rsidR="002818A7" w:rsidRPr="002A4F28">
        <w:t xml:space="preserve"> </w:t>
      </w:r>
      <w:r w:rsidRPr="002A4F28">
        <w:t>когда</w:t>
      </w:r>
      <w:r w:rsidR="002818A7" w:rsidRPr="002A4F28">
        <w:t xml:space="preserve"> </w:t>
      </w:r>
      <w:r w:rsidRPr="002A4F28">
        <w:t>граждане</w:t>
      </w:r>
      <w:r w:rsidR="002818A7" w:rsidRPr="002A4F28">
        <w:t xml:space="preserve"> </w:t>
      </w:r>
      <w:r w:rsidRPr="002A4F28">
        <w:t>могут</w:t>
      </w:r>
      <w:r w:rsidR="002818A7" w:rsidRPr="002A4F28">
        <w:t xml:space="preserve"> </w:t>
      </w:r>
      <w:r w:rsidRPr="002A4F28">
        <w:t>вообще</w:t>
      </w:r>
      <w:r w:rsidR="002818A7" w:rsidRPr="002A4F28">
        <w:t xml:space="preserve"> </w:t>
      </w:r>
      <w:r w:rsidRPr="002A4F28">
        <w:t>не</w:t>
      </w:r>
      <w:r w:rsidR="002818A7" w:rsidRPr="002A4F28">
        <w:t xml:space="preserve"> </w:t>
      </w:r>
      <w:r w:rsidRPr="002A4F28">
        <w:t>получить</w:t>
      </w:r>
      <w:r w:rsidR="002818A7" w:rsidRPr="002A4F28">
        <w:t xml:space="preserve"> </w:t>
      </w:r>
      <w:r w:rsidRPr="002A4F28">
        <w:t>назначенную</w:t>
      </w:r>
      <w:r w:rsidR="002818A7" w:rsidRPr="002A4F28">
        <w:t xml:space="preserve"> </w:t>
      </w:r>
      <w:r w:rsidRPr="002A4F28">
        <w:t>пенсию.</w:t>
      </w:r>
      <w:r w:rsidR="002818A7" w:rsidRPr="002A4F28">
        <w:t xml:space="preserve"> </w:t>
      </w:r>
      <w:r w:rsidRPr="002A4F28">
        <w:t>Ранее</w:t>
      </w:r>
      <w:r w:rsidR="002818A7" w:rsidRPr="002A4F28">
        <w:t xml:space="preserve"> </w:t>
      </w:r>
      <w:r w:rsidRPr="002A4F28">
        <w:t>эксперты</w:t>
      </w:r>
      <w:r w:rsidR="002818A7" w:rsidRPr="002A4F28">
        <w:t xml:space="preserve"> </w:t>
      </w:r>
      <w:r w:rsidRPr="002A4F28">
        <w:t>объясняли,</w:t>
      </w:r>
      <w:r w:rsidR="002818A7" w:rsidRPr="002A4F28">
        <w:t xml:space="preserve"> </w:t>
      </w:r>
      <w:r w:rsidRPr="002A4F28">
        <w:t>в</w:t>
      </w:r>
      <w:r w:rsidR="002818A7" w:rsidRPr="002A4F28">
        <w:t xml:space="preserve"> </w:t>
      </w:r>
      <w:r w:rsidRPr="002A4F28">
        <w:t>каких</w:t>
      </w:r>
      <w:r w:rsidR="002818A7" w:rsidRPr="002A4F28">
        <w:t xml:space="preserve"> </w:t>
      </w:r>
      <w:r w:rsidRPr="002A4F28">
        <w:t>ситуациях</w:t>
      </w:r>
      <w:r w:rsidR="002818A7" w:rsidRPr="002A4F28">
        <w:t xml:space="preserve"> </w:t>
      </w:r>
      <w:r w:rsidRPr="002A4F28">
        <w:t>это</w:t>
      </w:r>
      <w:r w:rsidR="002818A7" w:rsidRPr="002A4F28">
        <w:t xml:space="preserve"> </w:t>
      </w:r>
      <w:r w:rsidRPr="002A4F28">
        <w:t>может</w:t>
      </w:r>
      <w:r w:rsidR="002818A7" w:rsidRPr="002A4F28">
        <w:t xml:space="preserve"> </w:t>
      </w:r>
      <w:r w:rsidRPr="002A4F28">
        <w:t>произойти.</w:t>
      </w:r>
    </w:p>
    <w:p w14:paraId="5960D4B9" w14:textId="77777777" w:rsidR="00A4010E" w:rsidRPr="002A4F28" w:rsidRDefault="00A4010E" w:rsidP="00A4010E">
      <w:r w:rsidRPr="002A4F28">
        <w:t>Таким</w:t>
      </w:r>
      <w:r w:rsidR="002818A7" w:rsidRPr="002A4F28">
        <w:t xml:space="preserve"> </w:t>
      </w:r>
      <w:r w:rsidRPr="002A4F28">
        <w:t>образом,</w:t>
      </w:r>
      <w:r w:rsidR="002818A7" w:rsidRPr="002A4F28">
        <w:t xml:space="preserve"> </w:t>
      </w:r>
      <w:r w:rsidRPr="002A4F28">
        <w:t>пенсионерам</w:t>
      </w:r>
      <w:r w:rsidR="002818A7" w:rsidRPr="002A4F28">
        <w:t xml:space="preserve"> </w:t>
      </w:r>
      <w:r w:rsidRPr="002A4F28">
        <w:t>стоит</w:t>
      </w:r>
      <w:r w:rsidR="002818A7" w:rsidRPr="002A4F28">
        <w:t xml:space="preserve"> </w:t>
      </w:r>
      <w:r w:rsidRPr="002A4F28">
        <w:t>внимательно</w:t>
      </w:r>
      <w:r w:rsidR="002818A7" w:rsidRPr="002A4F28">
        <w:t xml:space="preserve"> </w:t>
      </w:r>
      <w:r w:rsidRPr="002A4F28">
        <w:t>следить</w:t>
      </w:r>
      <w:r w:rsidR="002818A7" w:rsidRPr="002A4F28">
        <w:t xml:space="preserve"> </w:t>
      </w:r>
      <w:r w:rsidRPr="002A4F28">
        <w:t>за</w:t>
      </w:r>
      <w:r w:rsidR="002818A7" w:rsidRPr="002A4F28">
        <w:t xml:space="preserve"> </w:t>
      </w:r>
      <w:r w:rsidRPr="002A4F28">
        <w:t>своими</w:t>
      </w:r>
      <w:r w:rsidR="002818A7" w:rsidRPr="002A4F28">
        <w:t xml:space="preserve"> </w:t>
      </w:r>
      <w:r w:rsidRPr="002A4F28">
        <w:t>выплатами</w:t>
      </w:r>
      <w:r w:rsidR="002818A7" w:rsidRPr="002A4F28">
        <w:t xml:space="preserve"> </w:t>
      </w:r>
      <w:r w:rsidRPr="002A4F28">
        <w:t>и</w:t>
      </w:r>
      <w:r w:rsidR="002818A7" w:rsidRPr="002A4F28">
        <w:t xml:space="preserve"> </w:t>
      </w:r>
      <w:r w:rsidRPr="002A4F28">
        <w:t>своевременно</w:t>
      </w:r>
      <w:r w:rsidR="002818A7" w:rsidRPr="002A4F28">
        <w:t xml:space="preserve"> </w:t>
      </w:r>
      <w:r w:rsidRPr="002A4F28">
        <w:t>реагировать</w:t>
      </w:r>
      <w:r w:rsidR="002818A7" w:rsidRPr="002A4F28">
        <w:t xml:space="preserve"> </w:t>
      </w:r>
      <w:r w:rsidRPr="002A4F28">
        <w:t>на</w:t>
      </w:r>
      <w:r w:rsidR="002818A7" w:rsidRPr="002A4F28">
        <w:t xml:space="preserve"> </w:t>
      </w:r>
      <w:r w:rsidRPr="002A4F28">
        <w:t>изменения,</w:t>
      </w:r>
      <w:r w:rsidR="002818A7" w:rsidRPr="002A4F28">
        <w:t xml:space="preserve"> </w:t>
      </w:r>
      <w:r w:rsidRPr="002A4F28">
        <w:t>чтобы</w:t>
      </w:r>
      <w:r w:rsidR="002818A7" w:rsidRPr="002A4F28">
        <w:t xml:space="preserve"> </w:t>
      </w:r>
      <w:r w:rsidRPr="002A4F28">
        <w:t>избежать</w:t>
      </w:r>
      <w:r w:rsidR="002818A7" w:rsidRPr="002A4F28">
        <w:t xml:space="preserve"> </w:t>
      </w:r>
      <w:r w:rsidRPr="002A4F28">
        <w:t>неприятных</w:t>
      </w:r>
      <w:r w:rsidR="002818A7" w:rsidRPr="002A4F28">
        <w:t xml:space="preserve"> </w:t>
      </w:r>
      <w:r w:rsidRPr="002A4F28">
        <w:t>последствий.</w:t>
      </w:r>
    </w:p>
    <w:p w14:paraId="72CD9A0A" w14:textId="77777777" w:rsidR="00B266D4" w:rsidRPr="002A4F28" w:rsidRDefault="00E071C9" w:rsidP="00A4010E">
      <w:hyperlink r:id="rId29" w:history="1">
        <w:r w:rsidR="00A4010E" w:rsidRPr="002A4F28">
          <w:rPr>
            <w:rStyle w:val="a3"/>
          </w:rPr>
          <w:t>https://comandir.com/2024/10/15/486227-lish-6-mesyaczev-ekspert-rasskazala-kogda-mogut-rossiyanam-prekratit-nachislyat-pensiyu.html</w:t>
        </w:r>
      </w:hyperlink>
    </w:p>
    <w:p w14:paraId="549B73DB" w14:textId="77777777" w:rsidR="00C119AE" w:rsidRPr="002A4F28" w:rsidRDefault="00C119AE" w:rsidP="00C119AE">
      <w:pPr>
        <w:pStyle w:val="2"/>
      </w:pPr>
      <w:bookmarkStart w:id="96" w:name="А109"/>
      <w:bookmarkStart w:id="97" w:name="_Toc180043265"/>
      <w:bookmarkStart w:id="98" w:name="_Hlk180043076"/>
      <w:r w:rsidRPr="002A4F28">
        <w:t>Пенсия.pro,</w:t>
      </w:r>
      <w:r w:rsidR="002818A7" w:rsidRPr="002A4F28">
        <w:t xml:space="preserve"> </w:t>
      </w:r>
      <w:r w:rsidRPr="002A4F28">
        <w:t>16.10.2024,</w:t>
      </w:r>
      <w:r w:rsidR="002818A7" w:rsidRPr="002A4F28">
        <w:t xml:space="preserve"> </w:t>
      </w:r>
      <w:r w:rsidRPr="002A4F28">
        <w:t>Почти</w:t>
      </w:r>
      <w:r w:rsidR="002818A7" w:rsidRPr="002A4F28">
        <w:t xml:space="preserve"> </w:t>
      </w:r>
      <w:r w:rsidRPr="002A4F28">
        <w:t>40</w:t>
      </w:r>
      <w:r w:rsidR="002818A7" w:rsidRPr="002A4F28">
        <w:t xml:space="preserve">% </w:t>
      </w:r>
      <w:r w:rsidRPr="002A4F28">
        <w:t>россиян</w:t>
      </w:r>
      <w:r w:rsidR="002818A7" w:rsidRPr="002A4F28">
        <w:t xml:space="preserve"> </w:t>
      </w:r>
      <w:r w:rsidRPr="002A4F28">
        <w:t>не</w:t>
      </w:r>
      <w:r w:rsidR="002818A7" w:rsidRPr="002A4F28">
        <w:t xml:space="preserve"> </w:t>
      </w:r>
      <w:r w:rsidRPr="002A4F28">
        <w:t>хотят</w:t>
      </w:r>
      <w:r w:rsidR="002818A7" w:rsidRPr="002A4F28">
        <w:t xml:space="preserve"> </w:t>
      </w:r>
      <w:r w:rsidRPr="002A4F28">
        <w:t>уходить</w:t>
      </w:r>
      <w:r w:rsidR="002818A7" w:rsidRPr="002A4F28">
        <w:t xml:space="preserve"> </w:t>
      </w:r>
      <w:r w:rsidRPr="002A4F28">
        <w:t>на</w:t>
      </w:r>
      <w:r w:rsidR="002818A7" w:rsidRPr="002A4F28">
        <w:t xml:space="preserve"> </w:t>
      </w:r>
      <w:r w:rsidRPr="002A4F28">
        <w:t>пенсию</w:t>
      </w:r>
      <w:r w:rsidR="002818A7" w:rsidRPr="002A4F28">
        <w:t xml:space="preserve"> - </w:t>
      </w:r>
      <w:r w:rsidRPr="002A4F28">
        <w:t>ФОМ</w:t>
      </w:r>
      <w:bookmarkEnd w:id="96"/>
      <w:bookmarkEnd w:id="97"/>
    </w:p>
    <w:p w14:paraId="6AB88D12" w14:textId="77777777" w:rsidR="00C119AE" w:rsidRPr="002A4F28" w:rsidRDefault="00C119AE" w:rsidP="00AE18A8">
      <w:pPr>
        <w:pStyle w:val="3"/>
      </w:pPr>
      <w:bookmarkStart w:id="99" w:name="_Toc180043266"/>
      <w:r w:rsidRPr="002A4F28">
        <w:t>Более</w:t>
      </w:r>
      <w:r w:rsidR="002818A7" w:rsidRPr="002A4F28">
        <w:t xml:space="preserve"> </w:t>
      </w:r>
      <w:r w:rsidRPr="002A4F28">
        <w:t>трети</w:t>
      </w:r>
      <w:r w:rsidR="002818A7" w:rsidRPr="002A4F28">
        <w:t xml:space="preserve"> </w:t>
      </w:r>
      <w:r w:rsidRPr="002A4F28">
        <w:t>работающих</w:t>
      </w:r>
      <w:r w:rsidR="002818A7" w:rsidRPr="002A4F28">
        <w:t xml:space="preserve"> </w:t>
      </w:r>
      <w:r w:rsidRPr="002A4F28">
        <w:t>россиян</w:t>
      </w:r>
      <w:r w:rsidR="002818A7" w:rsidRPr="002A4F28">
        <w:t xml:space="preserve"> - </w:t>
      </w:r>
      <w:r w:rsidRPr="002A4F28">
        <w:t>39</w:t>
      </w:r>
      <w:r w:rsidR="002818A7" w:rsidRPr="002A4F28">
        <w:t xml:space="preserve">% - </w:t>
      </w:r>
      <w:r w:rsidRPr="002A4F28">
        <w:t>собираются</w:t>
      </w:r>
      <w:r w:rsidR="002818A7" w:rsidRPr="002A4F28">
        <w:t xml:space="preserve"> </w:t>
      </w:r>
      <w:r w:rsidRPr="002A4F28">
        <w:t>трудиться</w:t>
      </w:r>
      <w:r w:rsidR="002818A7" w:rsidRPr="002A4F28">
        <w:t xml:space="preserve"> </w:t>
      </w:r>
      <w:r w:rsidRPr="002A4F28">
        <w:t>и</w:t>
      </w:r>
      <w:r w:rsidR="002818A7" w:rsidRPr="002A4F28">
        <w:t xml:space="preserve"> </w:t>
      </w:r>
      <w:r w:rsidRPr="002A4F28">
        <w:t>после</w:t>
      </w:r>
      <w:r w:rsidR="002818A7" w:rsidRPr="002A4F28">
        <w:t xml:space="preserve"> </w:t>
      </w:r>
      <w:r w:rsidRPr="002A4F28">
        <w:t>достижения</w:t>
      </w:r>
      <w:r w:rsidR="002818A7" w:rsidRPr="002A4F28">
        <w:t xml:space="preserve"> </w:t>
      </w:r>
      <w:r w:rsidRPr="002A4F28">
        <w:t>пенсионного</w:t>
      </w:r>
      <w:r w:rsidR="002818A7" w:rsidRPr="002A4F28">
        <w:t xml:space="preserve"> </w:t>
      </w:r>
      <w:r w:rsidRPr="002A4F28">
        <w:t>возраста.</w:t>
      </w:r>
      <w:r w:rsidR="002818A7" w:rsidRPr="002A4F28">
        <w:t xml:space="preserve"> </w:t>
      </w:r>
      <w:r w:rsidRPr="002A4F28">
        <w:t>Об</w:t>
      </w:r>
      <w:r w:rsidR="002818A7" w:rsidRPr="002A4F28">
        <w:t xml:space="preserve"> </w:t>
      </w:r>
      <w:r w:rsidRPr="002A4F28">
        <w:t>этом</w:t>
      </w:r>
      <w:r w:rsidR="002818A7" w:rsidRPr="002A4F28">
        <w:t xml:space="preserve"> </w:t>
      </w:r>
      <w:r w:rsidRPr="002A4F28">
        <w:t>свидетельствуют</w:t>
      </w:r>
      <w:r w:rsidR="002818A7" w:rsidRPr="002A4F28">
        <w:t xml:space="preserve"> </w:t>
      </w:r>
      <w:r w:rsidRPr="002A4F28">
        <w:t>свежие</w:t>
      </w:r>
      <w:r w:rsidR="002818A7" w:rsidRPr="002A4F28">
        <w:t xml:space="preserve"> </w:t>
      </w:r>
      <w:r w:rsidRPr="002A4F28">
        <w:t>данные</w:t>
      </w:r>
      <w:r w:rsidR="002818A7" w:rsidRPr="002A4F28">
        <w:t xml:space="preserve"> </w:t>
      </w:r>
      <w:r w:rsidRPr="002A4F28">
        <w:t>опроса</w:t>
      </w:r>
      <w:r w:rsidR="002818A7" w:rsidRPr="002A4F28">
        <w:t xml:space="preserve"> </w:t>
      </w:r>
      <w:r w:rsidRPr="002A4F28">
        <w:t>фонда</w:t>
      </w:r>
      <w:r w:rsidR="002818A7" w:rsidRPr="002A4F28">
        <w:t xml:space="preserve"> «</w:t>
      </w:r>
      <w:r w:rsidRPr="002A4F28">
        <w:t>Общественное</w:t>
      </w:r>
      <w:r w:rsidR="002818A7" w:rsidRPr="002A4F28">
        <w:t xml:space="preserve"> </w:t>
      </w:r>
      <w:r w:rsidRPr="002A4F28">
        <w:t>мнение</w:t>
      </w:r>
      <w:r w:rsidR="002818A7" w:rsidRPr="002A4F28">
        <w:t xml:space="preserve">» </w:t>
      </w:r>
      <w:r w:rsidRPr="002A4F28">
        <w:t>(ФОМ).</w:t>
      </w:r>
      <w:bookmarkEnd w:id="99"/>
    </w:p>
    <w:p w14:paraId="4508D6B0" w14:textId="77777777" w:rsidR="00C119AE" w:rsidRPr="002A4F28" w:rsidRDefault="00C119AE" w:rsidP="00C119AE">
      <w:r w:rsidRPr="002A4F28">
        <w:t>Почти</w:t>
      </w:r>
      <w:r w:rsidR="002818A7" w:rsidRPr="002A4F28">
        <w:t xml:space="preserve"> </w:t>
      </w:r>
      <w:r w:rsidRPr="002A4F28">
        <w:t>каждый</w:t>
      </w:r>
      <w:r w:rsidR="002818A7" w:rsidRPr="002A4F28">
        <w:t xml:space="preserve"> </w:t>
      </w:r>
      <w:r w:rsidRPr="002A4F28">
        <w:t>четвертый</w:t>
      </w:r>
      <w:r w:rsidR="002818A7" w:rsidRPr="002A4F28">
        <w:t xml:space="preserve"> </w:t>
      </w:r>
      <w:r w:rsidRPr="002A4F28">
        <w:t>(24</w:t>
      </w:r>
      <w:r w:rsidR="002818A7" w:rsidRPr="002A4F28">
        <w:t>%</w:t>
      </w:r>
      <w:r w:rsidRPr="002A4F28">
        <w:t>)</w:t>
      </w:r>
      <w:r w:rsidR="002818A7" w:rsidRPr="002A4F28">
        <w:t xml:space="preserve"> </w:t>
      </w:r>
      <w:r w:rsidRPr="002A4F28">
        <w:t>хочет</w:t>
      </w:r>
      <w:r w:rsidR="002818A7" w:rsidRPr="002A4F28">
        <w:t xml:space="preserve"> </w:t>
      </w:r>
      <w:r w:rsidRPr="002A4F28">
        <w:t>сразу</w:t>
      </w:r>
      <w:r w:rsidR="002818A7" w:rsidRPr="002A4F28">
        <w:t xml:space="preserve"> </w:t>
      </w:r>
      <w:r w:rsidRPr="002A4F28">
        <w:t>же</w:t>
      </w:r>
      <w:r w:rsidR="002818A7" w:rsidRPr="002A4F28">
        <w:t xml:space="preserve"> </w:t>
      </w:r>
      <w:r w:rsidRPr="002A4F28">
        <w:t>уйти</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когда</w:t>
      </w:r>
      <w:r w:rsidR="002818A7" w:rsidRPr="002A4F28">
        <w:t xml:space="preserve"> </w:t>
      </w:r>
      <w:r w:rsidRPr="002A4F28">
        <w:t>достигнет</w:t>
      </w:r>
      <w:r w:rsidR="002818A7" w:rsidRPr="002A4F28">
        <w:t xml:space="preserve"> </w:t>
      </w:r>
      <w:r w:rsidRPr="002A4F28">
        <w:t>соответствующего</w:t>
      </w:r>
      <w:r w:rsidR="002818A7" w:rsidRPr="002A4F28">
        <w:t xml:space="preserve"> </w:t>
      </w:r>
      <w:r w:rsidRPr="002A4F28">
        <w:t>возраста.</w:t>
      </w:r>
      <w:r w:rsidR="002818A7" w:rsidRPr="002A4F28">
        <w:t xml:space="preserve"> </w:t>
      </w:r>
      <w:r w:rsidRPr="002A4F28">
        <w:t>Оставшиеся</w:t>
      </w:r>
      <w:r w:rsidR="002818A7" w:rsidRPr="002A4F28">
        <w:t xml:space="preserve"> </w:t>
      </w:r>
      <w:r w:rsidRPr="002A4F28">
        <w:t>37</w:t>
      </w:r>
      <w:r w:rsidR="002818A7" w:rsidRPr="002A4F28">
        <w:t xml:space="preserve">% </w:t>
      </w:r>
      <w:r w:rsidRPr="002A4F28">
        <w:t>респондентов</w:t>
      </w:r>
      <w:r w:rsidR="002818A7" w:rsidRPr="002A4F28">
        <w:t xml:space="preserve"> </w:t>
      </w:r>
      <w:r w:rsidRPr="002A4F28">
        <w:t>затруднились</w:t>
      </w:r>
      <w:r w:rsidR="002818A7" w:rsidRPr="002A4F28">
        <w:t xml:space="preserve"> </w:t>
      </w:r>
      <w:r w:rsidRPr="002A4F28">
        <w:t>определиться</w:t>
      </w:r>
      <w:r w:rsidR="002818A7" w:rsidRPr="002A4F28">
        <w:t xml:space="preserve"> </w:t>
      </w:r>
      <w:r w:rsidRPr="002A4F28">
        <w:t>с</w:t>
      </w:r>
      <w:r w:rsidR="002818A7" w:rsidRPr="002A4F28">
        <w:t xml:space="preserve"> </w:t>
      </w:r>
      <w:r w:rsidRPr="002A4F28">
        <w:t>тем,</w:t>
      </w:r>
      <w:r w:rsidR="002818A7" w:rsidRPr="002A4F28">
        <w:t xml:space="preserve"> </w:t>
      </w:r>
      <w:r w:rsidRPr="002A4F28">
        <w:t>какой</w:t>
      </w:r>
      <w:r w:rsidR="002818A7" w:rsidRPr="002A4F28">
        <w:t xml:space="preserve"> </w:t>
      </w:r>
      <w:r w:rsidRPr="002A4F28">
        <w:t>вариант</w:t>
      </w:r>
      <w:r w:rsidR="002818A7" w:rsidRPr="002A4F28">
        <w:t xml:space="preserve"> </w:t>
      </w:r>
      <w:r w:rsidRPr="002A4F28">
        <w:t>для</w:t>
      </w:r>
      <w:r w:rsidR="002818A7" w:rsidRPr="002A4F28">
        <w:t xml:space="preserve"> </w:t>
      </w:r>
      <w:r w:rsidRPr="002A4F28">
        <w:t>них</w:t>
      </w:r>
      <w:r w:rsidR="002818A7" w:rsidRPr="002A4F28">
        <w:t xml:space="preserve"> </w:t>
      </w:r>
      <w:r w:rsidRPr="002A4F28">
        <w:t>предпочтительнее.</w:t>
      </w:r>
    </w:p>
    <w:p w14:paraId="7F20EE08" w14:textId="77777777" w:rsidR="00C119AE" w:rsidRPr="002A4F28" w:rsidRDefault="002818A7" w:rsidP="00C119AE">
      <w:r w:rsidRPr="002A4F28">
        <w:t xml:space="preserve">    </w:t>
      </w:r>
      <w:r w:rsidR="00C119AE" w:rsidRPr="002A4F28">
        <w:t>48</w:t>
      </w:r>
      <w:r w:rsidRPr="002A4F28">
        <w:t xml:space="preserve">% </w:t>
      </w:r>
      <w:r w:rsidR="00C119AE" w:rsidRPr="002A4F28">
        <w:t>людей</w:t>
      </w:r>
      <w:r w:rsidRPr="002A4F28">
        <w:t xml:space="preserve"> </w:t>
      </w:r>
      <w:r w:rsidR="00C119AE" w:rsidRPr="002A4F28">
        <w:t>считают,</w:t>
      </w:r>
      <w:r w:rsidRPr="002A4F28">
        <w:t xml:space="preserve"> </w:t>
      </w:r>
      <w:r w:rsidR="00C119AE" w:rsidRPr="002A4F28">
        <w:t>что</w:t>
      </w:r>
      <w:r w:rsidRPr="002A4F28">
        <w:t xml:space="preserve"> </w:t>
      </w:r>
      <w:r w:rsidR="00C119AE" w:rsidRPr="002A4F28">
        <w:t>для</w:t>
      </w:r>
      <w:r w:rsidRPr="002A4F28">
        <w:t xml:space="preserve"> </w:t>
      </w:r>
      <w:r w:rsidR="00C119AE" w:rsidRPr="002A4F28">
        <w:t>государства</w:t>
      </w:r>
      <w:r w:rsidRPr="002A4F28">
        <w:t xml:space="preserve"> </w:t>
      </w:r>
      <w:r w:rsidR="00C119AE" w:rsidRPr="002A4F28">
        <w:t>лучше,</w:t>
      </w:r>
      <w:r w:rsidRPr="002A4F28">
        <w:t xml:space="preserve"> </w:t>
      </w:r>
      <w:r w:rsidR="00C119AE" w:rsidRPr="002A4F28">
        <w:t>если</w:t>
      </w:r>
      <w:r w:rsidRPr="002A4F28">
        <w:t xml:space="preserve"> </w:t>
      </w:r>
      <w:r w:rsidR="00C119AE" w:rsidRPr="002A4F28">
        <w:t>люди</w:t>
      </w:r>
      <w:r w:rsidRPr="002A4F28">
        <w:t xml:space="preserve"> </w:t>
      </w:r>
      <w:r w:rsidR="00C119AE" w:rsidRPr="002A4F28">
        <w:t>уходят</w:t>
      </w:r>
      <w:r w:rsidRPr="002A4F28">
        <w:t xml:space="preserve"> </w:t>
      </w:r>
      <w:r w:rsidR="00C119AE" w:rsidRPr="002A4F28">
        <w:t>на</w:t>
      </w:r>
      <w:r w:rsidRPr="002A4F28">
        <w:t xml:space="preserve"> </w:t>
      </w:r>
      <w:r w:rsidR="00C119AE" w:rsidRPr="002A4F28">
        <w:t>пенсию.</w:t>
      </w:r>
      <w:r w:rsidRPr="002A4F28">
        <w:t xml:space="preserve"> </w:t>
      </w:r>
    </w:p>
    <w:p w14:paraId="2D58AFC7" w14:textId="77777777" w:rsidR="00C119AE" w:rsidRPr="002A4F28" w:rsidRDefault="002818A7" w:rsidP="00C119AE">
      <w:r w:rsidRPr="002A4F28">
        <w:t xml:space="preserve">    </w:t>
      </w:r>
      <w:r w:rsidR="00C119AE" w:rsidRPr="002A4F28">
        <w:t>31</w:t>
      </w:r>
      <w:r w:rsidRPr="002A4F28">
        <w:t xml:space="preserve">% </w:t>
      </w:r>
      <w:r w:rsidR="00C119AE" w:rsidRPr="002A4F28">
        <w:t>полагают,</w:t>
      </w:r>
      <w:r w:rsidRPr="002A4F28">
        <w:t xml:space="preserve"> </w:t>
      </w:r>
      <w:r w:rsidR="00C119AE" w:rsidRPr="002A4F28">
        <w:t>что</w:t>
      </w:r>
      <w:r w:rsidRPr="002A4F28">
        <w:t xml:space="preserve"> </w:t>
      </w:r>
      <w:r w:rsidR="00C119AE" w:rsidRPr="002A4F28">
        <w:t>страна</w:t>
      </w:r>
      <w:r w:rsidRPr="002A4F28">
        <w:t xml:space="preserve"> </w:t>
      </w:r>
      <w:r w:rsidR="00C119AE" w:rsidRPr="002A4F28">
        <w:t>заинтересована</w:t>
      </w:r>
      <w:r w:rsidRPr="002A4F28">
        <w:t xml:space="preserve"> </w:t>
      </w:r>
      <w:r w:rsidR="00C119AE" w:rsidRPr="002A4F28">
        <w:t>в</w:t>
      </w:r>
      <w:r w:rsidRPr="002A4F28">
        <w:t xml:space="preserve"> </w:t>
      </w:r>
      <w:r w:rsidR="00C119AE" w:rsidRPr="002A4F28">
        <w:t>пенсионерах-тружениках.</w:t>
      </w:r>
      <w:r w:rsidRPr="002A4F28">
        <w:t xml:space="preserve"> </w:t>
      </w:r>
    </w:p>
    <w:p w14:paraId="3E5C3D56" w14:textId="77777777" w:rsidR="00C119AE" w:rsidRPr="002A4F28" w:rsidRDefault="002818A7" w:rsidP="00C119AE">
      <w:r w:rsidRPr="002A4F28">
        <w:t xml:space="preserve">    </w:t>
      </w:r>
      <w:r w:rsidR="00C119AE" w:rsidRPr="002A4F28">
        <w:t>21</w:t>
      </w:r>
      <w:r w:rsidRPr="002A4F28">
        <w:t xml:space="preserve">% </w:t>
      </w:r>
      <w:r w:rsidR="00C119AE" w:rsidRPr="002A4F28">
        <w:t>опрошенных</w:t>
      </w:r>
      <w:r w:rsidRPr="002A4F28">
        <w:t xml:space="preserve"> </w:t>
      </w:r>
      <w:r w:rsidR="00C119AE" w:rsidRPr="002A4F28">
        <w:t>утверждают,</w:t>
      </w:r>
      <w:r w:rsidRPr="002A4F28">
        <w:t xml:space="preserve"> </w:t>
      </w:r>
      <w:r w:rsidR="00C119AE" w:rsidRPr="002A4F28">
        <w:t>что</w:t>
      </w:r>
      <w:r w:rsidRPr="002A4F28">
        <w:t xml:space="preserve"> </w:t>
      </w:r>
      <w:r w:rsidR="00C119AE" w:rsidRPr="002A4F28">
        <w:t>надо</w:t>
      </w:r>
      <w:r w:rsidRPr="002A4F28">
        <w:t xml:space="preserve"> </w:t>
      </w:r>
      <w:r w:rsidR="00C119AE" w:rsidRPr="002A4F28">
        <w:t>уступать</w:t>
      </w:r>
      <w:r w:rsidRPr="002A4F28">
        <w:t xml:space="preserve"> </w:t>
      </w:r>
      <w:r w:rsidR="00C119AE" w:rsidRPr="002A4F28">
        <w:t>дорогу</w:t>
      </w:r>
      <w:r w:rsidRPr="002A4F28">
        <w:t xml:space="preserve"> </w:t>
      </w:r>
      <w:r w:rsidR="00C119AE" w:rsidRPr="002A4F28">
        <w:t>молодым.</w:t>
      </w:r>
    </w:p>
    <w:p w14:paraId="73A9D020" w14:textId="77777777" w:rsidR="00C119AE" w:rsidRPr="002A4F28" w:rsidRDefault="002818A7" w:rsidP="00C119AE">
      <w:r w:rsidRPr="002A4F28">
        <w:t xml:space="preserve">    </w:t>
      </w:r>
      <w:r w:rsidR="00C119AE" w:rsidRPr="002A4F28">
        <w:t>14</w:t>
      </w:r>
      <w:r w:rsidRPr="002A4F28">
        <w:t xml:space="preserve">% - </w:t>
      </w:r>
      <w:r w:rsidR="00C119AE" w:rsidRPr="002A4F28">
        <w:t>что</w:t>
      </w:r>
      <w:r w:rsidRPr="002A4F28">
        <w:t xml:space="preserve"> </w:t>
      </w:r>
      <w:r w:rsidR="00C119AE" w:rsidRPr="002A4F28">
        <w:t>пенсионеры</w:t>
      </w:r>
      <w:r w:rsidRPr="002A4F28">
        <w:t xml:space="preserve"> </w:t>
      </w:r>
      <w:r w:rsidR="00C119AE" w:rsidRPr="002A4F28">
        <w:t>должны</w:t>
      </w:r>
      <w:r w:rsidRPr="002A4F28">
        <w:t xml:space="preserve"> </w:t>
      </w:r>
      <w:r w:rsidR="00C119AE" w:rsidRPr="002A4F28">
        <w:t>отдыхать.</w:t>
      </w:r>
    </w:p>
    <w:p w14:paraId="54A24B31" w14:textId="77777777" w:rsidR="00C119AE" w:rsidRPr="002A4F28" w:rsidRDefault="002818A7" w:rsidP="00C119AE">
      <w:r w:rsidRPr="002A4F28">
        <w:lastRenderedPageBreak/>
        <w:t xml:space="preserve">    </w:t>
      </w:r>
      <w:r w:rsidR="00C119AE" w:rsidRPr="002A4F28">
        <w:t>6</w:t>
      </w:r>
      <w:r w:rsidRPr="002A4F28">
        <w:t xml:space="preserve">% - </w:t>
      </w:r>
      <w:r w:rsidR="00C119AE" w:rsidRPr="002A4F28">
        <w:t>что</w:t>
      </w:r>
      <w:r w:rsidRPr="002A4F28">
        <w:t xml:space="preserve"> </w:t>
      </w:r>
      <w:r w:rsidR="00C119AE" w:rsidRPr="002A4F28">
        <w:t>пожилые</w:t>
      </w:r>
      <w:r w:rsidRPr="002A4F28">
        <w:t xml:space="preserve"> </w:t>
      </w:r>
      <w:r w:rsidR="00C119AE" w:rsidRPr="002A4F28">
        <w:t>менее</w:t>
      </w:r>
      <w:r w:rsidRPr="002A4F28">
        <w:t xml:space="preserve"> </w:t>
      </w:r>
      <w:r w:rsidR="00C119AE" w:rsidRPr="002A4F28">
        <w:t>работоспособны.</w:t>
      </w:r>
    </w:p>
    <w:p w14:paraId="712B8278" w14:textId="77777777" w:rsidR="00C119AE" w:rsidRPr="002A4F28" w:rsidRDefault="002818A7" w:rsidP="00C119AE">
      <w:r w:rsidRPr="002A4F28">
        <w:t xml:space="preserve">    </w:t>
      </w:r>
      <w:r w:rsidR="00C119AE" w:rsidRPr="002A4F28">
        <w:t>Порядка</w:t>
      </w:r>
      <w:r w:rsidRPr="002A4F28">
        <w:t xml:space="preserve"> </w:t>
      </w:r>
      <w:r w:rsidR="00C119AE" w:rsidRPr="002A4F28">
        <w:t>10</w:t>
      </w:r>
      <w:r w:rsidRPr="002A4F28">
        <w:t xml:space="preserve">% </w:t>
      </w:r>
      <w:r w:rsidR="00C119AE" w:rsidRPr="002A4F28">
        <w:t>уверены:</w:t>
      </w:r>
      <w:r w:rsidRPr="002A4F28">
        <w:t xml:space="preserve"> </w:t>
      </w:r>
      <w:r w:rsidR="00C119AE" w:rsidRPr="002A4F28">
        <w:t>пенсионеры</w:t>
      </w:r>
      <w:r w:rsidRPr="002A4F28">
        <w:t xml:space="preserve"> </w:t>
      </w:r>
      <w:r w:rsidR="00C119AE" w:rsidRPr="002A4F28">
        <w:t>должны</w:t>
      </w:r>
      <w:r w:rsidRPr="002A4F28">
        <w:t xml:space="preserve"> </w:t>
      </w:r>
      <w:r w:rsidR="00C119AE" w:rsidRPr="002A4F28">
        <w:t>заниматься</w:t>
      </w:r>
      <w:r w:rsidRPr="002A4F28">
        <w:t xml:space="preserve"> </w:t>
      </w:r>
      <w:r w:rsidR="00C119AE" w:rsidRPr="002A4F28">
        <w:t>внуками,</w:t>
      </w:r>
      <w:r w:rsidRPr="002A4F28">
        <w:t xml:space="preserve"> </w:t>
      </w:r>
      <w:r w:rsidR="00C119AE" w:rsidRPr="002A4F28">
        <w:t>заботиться</w:t>
      </w:r>
      <w:r w:rsidRPr="002A4F28">
        <w:t xml:space="preserve"> </w:t>
      </w:r>
      <w:r w:rsidR="00C119AE" w:rsidRPr="002A4F28">
        <w:t>о</w:t>
      </w:r>
      <w:r w:rsidRPr="002A4F28">
        <w:t xml:space="preserve"> </w:t>
      </w:r>
      <w:r w:rsidR="00C119AE" w:rsidRPr="002A4F28">
        <w:t>своем</w:t>
      </w:r>
      <w:r w:rsidRPr="002A4F28">
        <w:t xml:space="preserve"> </w:t>
      </w:r>
      <w:r w:rsidR="00C119AE" w:rsidRPr="002A4F28">
        <w:t>здоровье,</w:t>
      </w:r>
      <w:r w:rsidRPr="002A4F28">
        <w:t xml:space="preserve"> </w:t>
      </w:r>
      <w:r w:rsidR="00C119AE" w:rsidRPr="002A4F28">
        <w:t>а</w:t>
      </w:r>
      <w:r w:rsidRPr="002A4F28">
        <w:t xml:space="preserve"> </w:t>
      </w:r>
      <w:r w:rsidR="00C119AE" w:rsidRPr="002A4F28">
        <w:t>не</w:t>
      </w:r>
      <w:r w:rsidRPr="002A4F28">
        <w:t xml:space="preserve"> </w:t>
      </w:r>
      <w:r w:rsidR="00C119AE" w:rsidRPr="002A4F28">
        <w:t>работать,</w:t>
      </w:r>
      <w:r w:rsidRPr="002A4F28">
        <w:t xml:space="preserve"> </w:t>
      </w:r>
      <w:r w:rsidR="00C119AE" w:rsidRPr="002A4F28">
        <w:t>поскольку</w:t>
      </w:r>
      <w:r w:rsidRPr="002A4F28">
        <w:t xml:space="preserve"> </w:t>
      </w:r>
      <w:r w:rsidR="00C119AE" w:rsidRPr="002A4F28">
        <w:t>работа</w:t>
      </w:r>
      <w:r w:rsidRPr="002A4F28">
        <w:t xml:space="preserve"> </w:t>
      </w:r>
      <w:r w:rsidR="00C119AE" w:rsidRPr="002A4F28">
        <w:t>в</w:t>
      </w:r>
      <w:r w:rsidRPr="002A4F28">
        <w:t xml:space="preserve"> </w:t>
      </w:r>
      <w:r w:rsidR="00C119AE" w:rsidRPr="002A4F28">
        <w:t>их</w:t>
      </w:r>
      <w:r w:rsidRPr="002A4F28">
        <w:t xml:space="preserve"> </w:t>
      </w:r>
      <w:r w:rsidR="00C119AE" w:rsidRPr="002A4F28">
        <w:t>случае</w:t>
      </w:r>
      <w:r w:rsidRPr="002A4F28">
        <w:t xml:space="preserve"> - </w:t>
      </w:r>
      <w:r w:rsidR="00C119AE" w:rsidRPr="002A4F28">
        <w:t>это</w:t>
      </w:r>
      <w:r w:rsidRPr="002A4F28">
        <w:t xml:space="preserve"> </w:t>
      </w:r>
      <w:r w:rsidR="00C119AE" w:rsidRPr="002A4F28">
        <w:t>признак</w:t>
      </w:r>
      <w:r w:rsidRPr="002A4F28">
        <w:t xml:space="preserve"> </w:t>
      </w:r>
      <w:r w:rsidR="00C119AE" w:rsidRPr="002A4F28">
        <w:t>маленькой</w:t>
      </w:r>
      <w:r w:rsidRPr="002A4F28">
        <w:t xml:space="preserve"> </w:t>
      </w:r>
      <w:r w:rsidR="00C119AE" w:rsidRPr="002A4F28">
        <w:t>пенсии.</w:t>
      </w:r>
    </w:p>
    <w:p w14:paraId="2D393679" w14:textId="77777777" w:rsidR="00C119AE" w:rsidRPr="002A4F28" w:rsidRDefault="00C119AE" w:rsidP="00C119AE">
      <w:r w:rsidRPr="002A4F28">
        <w:t>Только</w:t>
      </w:r>
      <w:r w:rsidR="002818A7" w:rsidRPr="002A4F28">
        <w:t xml:space="preserve"> </w:t>
      </w:r>
      <w:r w:rsidRPr="002A4F28">
        <w:t>24</w:t>
      </w:r>
      <w:r w:rsidR="002818A7" w:rsidRPr="002A4F28">
        <w:t xml:space="preserve">% </w:t>
      </w:r>
      <w:r w:rsidRPr="002A4F28">
        <w:t>участников</w:t>
      </w:r>
      <w:r w:rsidR="002818A7" w:rsidRPr="002A4F28">
        <w:t xml:space="preserve"> </w:t>
      </w:r>
      <w:r w:rsidRPr="002A4F28">
        <w:t>опроса</w:t>
      </w:r>
      <w:r w:rsidR="002818A7" w:rsidRPr="002A4F28">
        <w:t xml:space="preserve"> </w:t>
      </w:r>
      <w:r w:rsidRPr="002A4F28">
        <w:t>стараются</w:t>
      </w:r>
      <w:r w:rsidR="002818A7" w:rsidRPr="002A4F28">
        <w:t xml:space="preserve"> </w:t>
      </w:r>
      <w:r w:rsidRPr="002A4F28">
        <w:t>заранее</w:t>
      </w:r>
      <w:r w:rsidR="002818A7" w:rsidRPr="002A4F28">
        <w:t xml:space="preserve"> </w:t>
      </w:r>
      <w:r w:rsidRPr="002A4F28">
        <w:t>подготовиться</w:t>
      </w:r>
      <w:r w:rsidR="002818A7" w:rsidRPr="002A4F28">
        <w:t xml:space="preserve"> </w:t>
      </w:r>
      <w:r w:rsidRPr="002A4F28">
        <w:t>к</w:t>
      </w:r>
      <w:r w:rsidR="002818A7" w:rsidRPr="002A4F28">
        <w:t xml:space="preserve"> </w:t>
      </w:r>
      <w:r w:rsidRPr="002A4F28">
        <w:t>пенсионному</w:t>
      </w:r>
      <w:r w:rsidR="002818A7" w:rsidRPr="002A4F28">
        <w:t xml:space="preserve"> </w:t>
      </w:r>
      <w:r w:rsidRPr="002A4F28">
        <w:t>периоду:</w:t>
      </w:r>
      <w:r w:rsidR="002818A7" w:rsidRPr="002A4F28">
        <w:t xml:space="preserve"> </w:t>
      </w:r>
      <w:r w:rsidRPr="002A4F28">
        <w:t>копят</w:t>
      </w:r>
      <w:r w:rsidR="002818A7" w:rsidRPr="002A4F28">
        <w:t xml:space="preserve"> </w:t>
      </w:r>
      <w:r w:rsidRPr="002A4F28">
        <w:t>деньги,</w:t>
      </w:r>
      <w:r w:rsidR="002818A7" w:rsidRPr="002A4F28">
        <w:t xml:space="preserve"> </w:t>
      </w:r>
      <w:r w:rsidRPr="002A4F28">
        <w:t>строят</w:t>
      </w:r>
      <w:r w:rsidR="002818A7" w:rsidRPr="002A4F28">
        <w:t xml:space="preserve"> </w:t>
      </w:r>
      <w:r w:rsidRPr="002A4F28">
        <w:t>дом,</w:t>
      </w:r>
      <w:r w:rsidR="002818A7" w:rsidRPr="002A4F28">
        <w:t xml:space="preserve"> </w:t>
      </w:r>
      <w:r w:rsidRPr="002A4F28">
        <w:t>покупают</w:t>
      </w:r>
      <w:r w:rsidR="002818A7" w:rsidRPr="002A4F28">
        <w:t xml:space="preserve"> </w:t>
      </w:r>
      <w:r w:rsidRPr="002A4F28">
        <w:t>квартиру</w:t>
      </w:r>
      <w:r w:rsidR="002818A7" w:rsidRPr="002A4F28">
        <w:t xml:space="preserve"> </w:t>
      </w:r>
      <w:r w:rsidRPr="002A4F28">
        <w:t>или</w:t>
      </w:r>
      <w:r w:rsidR="002818A7" w:rsidRPr="002A4F28">
        <w:t xml:space="preserve"> </w:t>
      </w:r>
      <w:r w:rsidRPr="002A4F28">
        <w:t>дачу,</w:t>
      </w:r>
      <w:r w:rsidR="002818A7" w:rsidRPr="002A4F28">
        <w:t xml:space="preserve"> </w:t>
      </w:r>
      <w:r w:rsidRPr="002A4F28">
        <w:t>занимаются</w:t>
      </w:r>
      <w:r w:rsidR="002818A7" w:rsidRPr="002A4F28">
        <w:t xml:space="preserve"> </w:t>
      </w:r>
      <w:r w:rsidRPr="002A4F28">
        <w:t>благоустройством</w:t>
      </w:r>
      <w:r w:rsidR="002818A7" w:rsidRPr="002A4F28">
        <w:t xml:space="preserve"> </w:t>
      </w:r>
      <w:r w:rsidRPr="002A4F28">
        <w:t>жилья</w:t>
      </w:r>
      <w:r w:rsidR="002818A7" w:rsidRPr="002A4F28">
        <w:t xml:space="preserve"> </w:t>
      </w:r>
      <w:r w:rsidRPr="002A4F28">
        <w:t>и</w:t>
      </w:r>
      <w:r w:rsidR="002818A7" w:rsidRPr="002A4F28">
        <w:t xml:space="preserve"> </w:t>
      </w:r>
      <w:r w:rsidRPr="002A4F28">
        <w:t>много</w:t>
      </w:r>
      <w:r w:rsidR="002818A7" w:rsidRPr="002A4F28">
        <w:t xml:space="preserve"> </w:t>
      </w:r>
      <w:r w:rsidRPr="002A4F28">
        <w:t>работают.</w:t>
      </w:r>
      <w:r w:rsidR="002818A7" w:rsidRPr="002A4F28">
        <w:t xml:space="preserve"> </w:t>
      </w:r>
      <w:r w:rsidRPr="002A4F28">
        <w:t>5</w:t>
      </w:r>
      <w:r w:rsidR="002818A7" w:rsidRPr="002A4F28">
        <w:t xml:space="preserve">% </w:t>
      </w:r>
      <w:r w:rsidRPr="002A4F28">
        <w:t>занимаются</w:t>
      </w:r>
      <w:r w:rsidR="002818A7" w:rsidRPr="002A4F28">
        <w:t xml:space="preserve"> </w:t>
      </w:r>
      <w:r w:rsidRPr="002A4F28">
        <w:t>своим</w:t>
      </w:r>
      <w:r w:rsidR="002818A7" w:rsidRPr="002A4F28">
        <w:t xml:space="preserve"> </w:t>
      </w:r>
      <w:r w:rsidRPr="002A4F28">
        <w:t>здоровьем,</w:t>
      </w:r>
      <w:r w:rsidR="002818A7" w:rsidRPr="002A4F28">
        <w:t xml:space="preserve"> </w:t>
      </w:r>
      <w:r w:rsidRPr="002A4F28">
        <w:t>спортом</w:t>
      </w:r>
      <w:r w:rsidR="002818A7" w:rsidRPr="002A4F28">
        <w:t xml:space="preserve"> </w:t>
      </w:r>
      <w:r w:rsidRPr="002A4F28">
        <w:t>и</w:t>
      </w:r>
      <w:r w:rsidR="002818A7" w:rsidRPr="002A4F28">
        <w:t xml:space="preserve"> </w:t>
      </w:r>
      <w:r w:rsidRPr="002A4F28">
        <w:t>ведут</w:t>
      </w:r>
      <w:r w:rsidR="002818A7" w:rsidRPr="002A4F28">
        <w:t xml:space="preserve"> </w:t>
      </w:r>
      <w:r w:rsidRPr="002A4F28">
        <w:t>правильный</w:t>
      </w:r>
      <w:r w:rsidR="002818A7" w:rsidRPr="002A4F28">
        <w:t xml:space="preserve"> </w:t>
      </w:r>
      <w:r w:rsidRPr="002A4F28">
        <w:t>образ</w:t>
      </w:r>
      <w:r w:rsidR="002818A7" w:rsidRPr="002A4F28">
        <w:t xml:space="preserve"> </w:t>
      </w:r>
      <w:r w:rsidRPr="002A4F28">
        <w:t>жизни.</w:t>
      </w:r>
      <w:r w:rsidR="002818A7" w:rsidRPr="002A4F28">
        <w:t xml:space="preserve"> </w:t>
      </w:r>
      <w:r w:rsidRPr="002A4F28">
        <w:t>43</w:t>
      </w:r>
      <w:r w:rsidR="002818A7" w:rsidRPr="002A4F28">
        <w:t xml:space="preserve">% </w:t>
      </w:r>
      <w:r w:rsidRPr="002A4F28">
        <w:t>не</w:t>
      </w:r>
      <w:r w:rsidR="002818A7" w:rsidRPr="002A4F28">
        <w:t xml:space="preserve"> </w:t>
      </w:r>
      <w:r w:rsidRPr="002A4F28">
        <w:t>предпринимают</w:t>
      </w:r>
      <w:r w:rsidR="002818A7" w:rsidRPr="002A4F28">
        <w:t xml:space="preserve"> </w:t>
      </w:r>
      <w:r w:rsidRPr="002A4F28">
        <w:t>вообще</w:t>
      </w:r>
      <w:r w:rsidR="002818A7" w:rsidRPr="002A4F28">
        <w:t xml:space="preserve"> </w:t>
      </w:r>
      <w:r w:rsidRPr="002A4F28">
        <w:t>никаких</w:t>
      </w:r>
      <w:r w:rsidR="002818A7" w:rsidRPr="002A4F28">
        <w:t xml:space="preserve"> </w:t>
      </w:r>
      <w:r w:rsidRPr="002A4F28">
        <w:t>действий,</w:t>
      </w:r>
      <w:r w:rsidR="002818A7" w:rsidRPr="002A4F28">
        <w:t xml:space="preserve"> </w:t>
      </w:r>
      <w:r w:rsidRPr="002A4F28">
        <w:t>чтобы</w:t>
      </w:r>
      <w:r w:rsidR="002818A7" w:rsidRPr="002A4F28">
        <w:t xml:space="preserve"> </w:t>
      </w:r>
      <w:r w:rsidRPr="002A4F28">
        <w:t>подготовиться</w:t>
      </w:r>
      <w:r w:rsidR="002818A7" w:rsidRPr="002A4F28">
        <w:t xml:space="preserve"> </w:t>
      </w:r>
      <w:r w:rsidRPr="002A4F28">
        <w:t>к</w:t>
      </w:r>
      <w:r w:rsidR="002818A7" w:rsidRPr="002A4F28">
        <w:t xml:space="preserve"> </w:t>
      </w:r>
      <w:r w:rsidRPr="002A4F28">
        <w:t>старости.</w:t>
      </w:r>
    </w:p>
    <w:p w14:paraId="06EB839F" w14:textId="77777777" w:rsidR="00C119AE" w:rsidRPr="002A4F28" w:rsidRDefault="00A52EE4" w:rsidP="00C119AE">
      <w:r>
        <w:pict w14:anchorId="2074B4A7">
          <v:shape id="_x0000_i1026" type="#_x0000_t75" style="width:453.75pt;height:475.5pt">
            <v:imagedata r:id="rId30" o:title="Т1"/>
          </v:shape>
        </w:pict>
      </w:r>
    </w:p>
    <w:p w14:paraId="14251F11" w14:textId="77777777" w:rsidR="00C119AE" w:rsidRPr="002A4F28" w:rsidRDefault="00A52EE4" w:rsidP="00C119AE">
      <w:r>
        <w:lastRenderedPageBreak/>
        <w:pict w14:anchorId="384323B0">
          <v:shape id="_x0000_i1027" type="#_x0000_t75" style="width:453.75pt;height:561pt">
            <v:imagedata r:id="rId31" o:title="Т1"/>
          </v:shape>
        </w:pict>
      </w:r>
    </w:p>
    <w:p w14:paraId="6F257A68" w14:textId="77777777" w:rsidR="00C119AE" w:rsidRPr="002A4F28" w:rsidRDefault="00C119AE" w:rsidP="00C119AE">
      <w:r w:rsidRPr="002A4F28">
        <w:t>Примечательно,</w:t>
      </w:r>
      <w:r w:rsidR="002818A7" w:rsidRPr="002A4F28">
        <w:t xml:space="preserve"> </w:t>
      </w:r>
      <w:r w:rsidRPr="002A4F28">
        <w:t>что</w:t>
      </w:r>
      <w:r w:rsidR="002818A7" w:rsidRPr="002A4F28">
        <w:t xml:space="preserve"> </w:t>
      </w:r>
      <w:r w:rsidRPr="002A4F28">
        <w:t>десять</w:t>
      </w:r>
      <w:r w:rsidR="002818A7" w:rsidRPr="002A4F28">
        <w:t xml:space="preserve"> </w:t>
      </w:r>
      <w:r w:rsidRPr="002A4F28">
        <w:t>лет</w:t>
      </w:r>
      <w:r w:rsidR="002818A7" w:rsidRPr="002A4F28">
        <w:t xml:space="preserve"> </w:t>
      </w:r>
      <w:r w:rsidRPr="002A4F28">
        <w:t>назад</w:t>
      </w:r>
      <w:r w:rsidR="002818A7" w:rsidRPr="002A4F28">
        <w:t xml:space="preserve"> </w:t>
      </w:r>
      <w:r w:rsidRPr="002A4F28">
        <w:t>тех,</w:t>
      </w:r>
      <w:r w:rsidR="002818A7" w:rsidRPr="002A4F28">
        <w:t xml:space="preserve"> </w:t>
      </w:r>
      <w:r w:rsidRPr="002A4F28">
        <w:t>кто</w:t>
      </w:r>
      <w:r w:rsidR="002818A7" w:rsidRPr="002A4F28">
        <w:t xml:space="preserve"> </w:t>
      </w:r>
      <w:r w:rsidRPr="002A4F28">
        <w:t>готовился</w:t>
      </w:r>
      <w:r w:rsidR="002818A7" w:rsidRPr="002A4F28">
        <w:t xml:space="preserve"> </w:t>
      </w:r>
      <w:r w:rsidRPr="002A4F28">
        <w:t>к</w:t>
      </w:r>
      <w:r w:rsidR="002818A7" w:rsidRPr="002A4F28">
        <w:t xml:space="preserve"> </w:t>
      </w:r>
      <w:r w:rsidRPr="002A4F28">
        <w:t>жизни</w:t>
      </w:r>
      <w:r w:rsidR="002818A7" w:rsidRPr="002A4F28">
        <w:t xml:space="preserve"> </w:t>
      </w:r>
      <w:r w:rsidRPr="002A4F28">
        <w:t>на</w:t>
      </w:r>
      <w:r w:rsidR="002818A7" w:rsidRPr="002A4F28">
        <w:t xml:space="preserve"> </w:t>
      </w:r>
      <w:r w:rsidRPr="002A4F28">
        <w:t>пенсии,</w:t>
      </w:r>
      <w:r w:rsidR="002818A7" w:rsidRPr="002A4F28">
        <w:t xml:space="preserve"> </w:t>
      </w:r>
      <w:r w:rsidRPr="002A4F28">
        <w:t>было</w:t>
      </w:r>
      <w:r w:rsidR="002818A7" w:rsidRPr="002A4F28">
        <w:t xml:space="preserve"> </w:t>
      </w:r>
      <w:r w:rsidRPr="002A4F28">
        <w:t>меньше</w:t>
      </w:r>
      <w:r w:rsidR="002818A7" w:rsidRPr="002A4F28">
        <w:t xml:space="preserve"> - </w:t>
      </w:r>
      <w:r w:rsidRPr="002A4F28">
        <w:t>15</w:t>
      </w:r>
      <w:r w:rsidR="002818A7" w:rsidRPr="002A4F28">
        <w:t>%</w:t>
      </w:r>
      <w:r w:rsidRPr="002A4F28">
        <w:t>.</w:t>
      </w:r>
      <w:r w:rsidR="002818A7" w:rsidRPr="002A4F28">
        <w:t xml:space="preserve"> </w:t>
      </w:r>
      <w:r w:rsidRPr="002A4F28">
        <w:t>Вообще</w:t>
      </w:r>
      <w:r w:rsidR="002818A7" w:rsidRPr="002A4F28">
        <w:t xml:space="preserve"> </w:t>
      </w:r>
      <w:r w:rsidRPr="002A4F28">
        <w:t>не</w:t>
      </w:r>
      <w:r w:rsidR="002818A7" w:rsidRPr="002A4F28">
        <w:t xml:space="preserve"> </w:t>
      </w:r>
      <w:r w:rsidRPr="002A4F28">
        <w:t>думали</w:t>
      </w:r>
      <w:r w:rsidR="002818A7" w:rsidRPr="002A4F28">
        <w:t xml:space="preserve"> </w:t>
      </w:r>
      <w:r w:rsidRPr="002A4F28">
        <w:t>о</w:t>
      </w:r>
      <w:r w:rsidR="002818A7" w:rsidRPr="002A4F28">
        <w:t xml:space="preserve"> </w:t>
      </w:r>
      <w:r w:rsidRPr="002A4F28">
        <w:t>старости</w:t>
      </w:r>
      <w:r w:rsidR="002818A7" w:rsidRPr="002A4F28">
        <w:t xml:space="preserve"> </w:t>
      </w:r>
      <w:r w:rsidRPr="002A4F28">
        <w:t>больше</w:t>
      </w:r>
      <w:r w:rsidR="002818A7" w:rsidRPr="002A4F28">
        <w:t xml:space="preserve"> </w:t>
      </w:r>
      <w:r w:rsidRPr="002A4F28">
        <w:t>половины</w:t>
      </w:r>
      <w:r w:rsidR="002818A7" w:rsidRPr="002A4F28">
        <w:t xml:space="preserve"> </w:t>
      </w:r>
      <w:r w:rsidRPr="002A4F28">
        <w:t>опрошенных</w:t>
      </w:r>
      <w:r w:rsidR="002818A7" w:rsidRPr="002A4F28">
        <w:t xml:space="preserve"> - </w:t>
      </w:r>
      <w:r w:rsidRPr="002A4F28">
        <w:t>56</w:t>
      </w:r>
      <w:r w:rsidR="002818A7" w:rsidRPr="002A4F28">
        <w:t>%</w:t>
      </w:r>
      <w:r w:rsidRPr="002A4F28">
        <w:t>.</w:t>
      </w:r>
    </w:p>
    <w:p w14:paraId="0BD5E092" w14:textId="77777777" w:rsidR="00C119AE" w:rsidRPr="002A4F28" w:rsidRDefault="00A52EE4" w:rsidP="00C119AE">
      <w:r>
        <w:lastRenderedPageBreak/>
        <w:pict w14:anchorId="02BCF98C">
          <v:shape id="_x0000_i1028" type="#_x0000_t75" style="width:396.75pt;height:534pt">
            <v:imagedata r:id="rId32" o:title="Т1"/>
          </v:shape>
        </w:pict>
      </w:r>
    </w:p>
    <w:p w14:paraId="2714ED06" w14:textId="77777777" w:rsidR="00C119AE" w:rsidRPr="002A4F28" w:rsidRDefault="00C119AE" w:rsidP="00C119AE">
      <w:r w:rsidRPr="002A4F28">
        <w:t>28</w:t>
      </w:r>
      <w:r w:rsidR="002818A7" w:rsidRPr="002A4F28">
        <w:t xml:space="preserve">% </w:t>
      </w:r>
      <w:r w:rsidRPr="002A4F28">
        <w:t>россиян</w:t>
      </w:r>
      <w:r w:rsidR="002818A7" w:rsidRPr="002A4F28">
        <w:t xml:space="preserve"> </w:t>
      </w:r>
      <w:r w:rsidRPr="002A4F28">
        <w:t>хотят</w:t>
      </w:r>
      <w:r w:rsidR="002818A7" w:rsidRPr="002A4F28">
        <w:t xml:space="preserve"> </w:t>
      </w:r>
      <w:r w:rsidRPr="002A4F28">
        <w:t>остаться</w:t>
      </w:r>
      <w:r w:rsidR="002818A7" w:rsidRPr="002A4F28">
        <w:t xml:space="preserve"> </w:t>
      </w:r>
      <w:r w:rsidRPr="002A4F28">
        <w:t>работать</w:t>
      </w:r>
      <w:r w:rsidR="002818A7" w:rsidRPr="002A4F28">
        <w:t xml:space="preserve"> </w:t>
      </w:r>
      <w:r w:rsidRPr="002A4F28">
        <w:t>после</w:t>
      </w:r>
      <w:r w:rsidR="002818A7" w:rsidRPr="002A4F28">
        <w:t xml:space="preserve"> </w:t>
      </w:r>
      <w:r w:rsidRPr="002A4F28">
        <w:t>достижения</w:t>
      </w:r>
      <w:r w:rsidR="002818A7" w:rsidRPr="002A4F28">
        <w:t xml:space="preserve"> </w:t>
      </w:r>
      <w:r w:rsidRPr="002A4F28">
        <w:t>пенсионного</w:t>
      </w:r>
      <w:r w:rsidR="002818A7" w:rsidRPr="002A4F28">
        <w:t xml:space="preserve"> </w:t>
      </w:r>
      <w:r w:rsidRPr="002A4F28">
        <w:t>возраста,</w:t>
      </w:r>
      <w:r w:rsidR="002818A7" w:rsidRPr="002A4F28">
        <w:t xml:space="preserve"> </w:t>
      </w:r>
      <w:r w:rsidRPr="002A4F28">
        <w:t>а</w:t>
      </w:r>
      <w:r w:rsidR="002818A7" w:rsidRPr="002A4F28">
        <w:t xml:space="preserve"> </w:t>
      </w:r>
      <w:r w:rsidRPr="002A4F28">
        <w:t>30</w:t>
      </w:r>
      <w:r w:rsidR="002818A7" w:rsidRPr="002A4F28">
        <w:t xml:space="preserve">% - </w:t>
      </w:r>
      <w:r w:rsidRPr="002A4F28">
        <w:t>путешествовать,</w:t>
      </w:r>
      <w:r w:rsidR="002818A7" w:rsidRPr="002A4F28">
        <w:t xml:space="preserve"> </w:t>
      </w:r>
      <w:r w:rsidRPr="002A4F28">
        <w:t>показал</w:t>
      </w:r>
      <w:r w:rsidR="002818A7" w:rsidRPr="002A4F28">
        <w:t xml:space="preserve"> </w:t>
      </w:r>
      <w:r w:rsidRPr="002A4F28">
        <w:t>другой</w:t>
      </w:r>
      <w:r w:rsidR="002818A7" w:rsidRPr="002A4F28">
        <w:t xml:space="preserve"> </w:t>
      </w:r>
      <w:r w:rsidRPr="002A4F28">
        <w:t>опрос,</w:t>
      </w:r>
      <w:r w:rsidR="002818A7" w:rsidRPr="002A4F28">
        <w:t xml:space="preserve"> </w:t>
      </w:r>
      <w:r w:rsidRPr="002A4F28">
        <w:t>от</w:t>
      </w:r>
      <w:r w:rsidR="002818A7" w:rsidRPr="002A4F28">
        <w:t xml:space="preserve"> «</w:t>
      </w:r>
      <w:r w:rsidRPr="002A4F28">
        <w:t>Ингосстраха</w:t>
      </w:r>
      <w:r w:rsidR="002818A7" w:rsidRPr="002A4F28">
        <w:t xml:space="preserve">» </w:t>
      </w:r>
      <w:r w:rsidRPr="002A4F28">
        <w:t>и</w:t>
      </w:r>
      <w:r w:rsidR="002818A7" w:rsidRPr="002A4F28">
        <w:t xml:space="preserve"> </w:t>
      </w:r>
      <w:r w:rsidRPr="002A4F28">
        <w:t>НПФ</w:t>
      </w:r>
      <w:r w:rsidR="002818A7" w:rsidRPr="002A4F28">
        <w:t xml:space="preserve"> «</w:t>
      </w:r>
      <w:r w:rsidRPr="002A4F28">
        <w:t>Социум</w:t>
      </w:r>
      <w:r w:rsidR="002818A7" w:rsidRPr="002A4F28">
        <w:t>»</w:t>
      </w:r>
      <w:r w:rsidRPr="002A4F28">
        <w:t>.</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большинство</w:t>
      </w:r>
      <w:r w:rsidR="002818A7" w:rsidRPr="002A4F28">
        <w:t xml:space="preserve"> </w:t>
      </w:r>
      <w:r w:rsidRPr="002A4F28">
        <w:t>опрошенных</w:t>
      </w:r>
      <w:r w:rsidR="002818A7" w:rsidRPr="002A4F28">
        <w:t xml:space="preserve"> </w:t>
      </w:r>
      <w:r w:rsidRPr="002A4F28">
        <w:t>предпочли</w:t>
      </w:r>
      <w:r w:rsidR="002818A7" w:rsidRPr="002A4F28">
        <w:t xml:space="preserve"> </w:t>
      </w:r>
      <w:r w:rsidRPr="002A4F28">
        <w:t>бы</w:t>
      </w:r>
      <w:r w:rsidR="002818A7" w:rsidRPr="002A4F28">
        <w:t xml:space="preserve"> </w:t>
      </w:r>
      <w:r w:rsidRPr="002A4F28">
        <w:t>выйти</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до</w:t>
      </w:r>
      <w:r w:rsidR="002818A7" w:rsidRPr="002A4F28">
        <w:t xml:space="preserve"> </w:t>
      </w:r>
      <w:r w:rsidRPr="002A4F28">
        <w:t>50</w:t>
      </w:r>
      <w:r w:rsidR="002818A7" w:rsidRPr="002A4F28">
        <w:t xml:space="preserve"> </w:t>
      </w:r>
      <w:r w:rsidRPr="002A4F28">
        <w:t>лет.</w:t>
      </w:r>
    </w:p>
    <w:p w14:paraId="68D5CA8E" w14:textId="77777777" w:rsidR="00C119AE" w:rsidRPr="002A4F28" w:rsidRDefault="00E071C9" w:rsidP="00C119AE">
      <w:hyperlink r:id="rId33" w:history="1">
        <w:r w:rsidR="00C119AE" w:rsidRPr="002A4F28">
          <w:rPr>
            <w:rStyle w:val="a3"/>
          </w:rPr>
          <w:t>https://pensiya.pro/news/pochti-40-rossiyan-ne-hotyat-uhodit-na-pensiyu-fom/</w:t>
        </w:r>
      </w:hyperlink>
      <w:r w:rsidR="002818A7" w:rsidRPr="002A4F28">
        <w:t xml:space="preserve"> </w:t>
      </w:r>
    </w:p>
    <w:p w14:paraId="6CC89F72" w14:textId="77777777" w:rsidR="00E90DC3" w:rsidRPr="002A4F28" w:rsidRDefault="00E90DC3" w:rsidP="00E90DC3">
      <w:pPr>
        <w:pStyle w:val="2"/>
      </w:pPr>
      <w:bookmarkStart w:id="100" w:name="_Toc180043267"/>
      <w:bookmarkEnd w:id="98"/>
      <w:r w:rsidRPr="002A4F28">
        <w:lastRenderedPageBreak/>
        <w:t>Пенсия.pro,</w:t>
      </w:r>
      <w:r w:rsidR="002818A7" w:rsidRPr="002A4F28">
        <w:t xml:space="preserve"> </w:t>
      </w:r>
      <w:r w:rsidRPr="002A4F28">
        <w:t>16.10.2024,</w:t>
      </w:r>
      <w:r w:rsidR="002818A7" w:rsidRPr="002A4F28">
        <w:t xml:space="preserve"> </w:t>
      </w:r>
      <w:r w:rsidRPr="002A4F28">
        <w:t>Инна</w:t>
      </w:r>
      <w:r w:rsidR="002818A7" w:rsidRPr="002A4F28">
        <w:t xml:space="preserve"> </w:t>
      </w:r>
      <w:r w:rsidRPr="002A4F28">
        <w:t>ФИЛАТОВА,</w:t>
      </w:r>
      <w:r w:rsidR="002818A7" w:rsidRPr="002A4F28">
        <w:t xml:space="preserve"> </w:t>
      </w:r>
      <w:r w:rsidRPr="002A4F28">
        <w:t>Какие</w:t>
      </w:r>
      <w:r w:rsidR="002818A7" w:rsidRPr="002A4F28">
        <w:t xml:space="preserve"> </w:t>
      </w:r>
      <w:r w:rsidRPr="002A4F28">
        <w:t>налоги</w:t>
      </w:r>
      <w:r w:rsidR="002818A7" w:rsidRPr="002A4F28">
        <w:t xml:space="preserve"> </w:t>
      </w:r>
      <w:r w:rsidRPr="002A4F28">
        <w:t>платят</w:t>
      </w:r>
      <w:r w:rsidR="002818A7" w:rsidRPr="002A4F28">
        <w:t xml:space="preserve"> </w:t>
      </w:r>
      <w:r w:rsidRPr="002A4F28">
        <w:t>пенсионеры</w:t>
      </w:r>
      <w:bookmarkEnd w:id="100"/>
    </w:p>
    <w:p w14:paraId="6799CDE6" w14:textId="77777777" w:rsidR="00E90DC3" w:rsidRPr="002A4F28" w:rsidRDefault="00E90DC3" w:rsidP="00AE18A8">
      <w:pPr>
        <w:pStyle w:val="3"/>
      </w:pPr>
      <w:bookmarkStart w:id="101" w:name="_Toc180043268"/>
      <w:r w:rsidRPr="002A4F28">
        <w:t>После</w:t>
      </w:r>
      <w:r w:rsidR="002818A7" w:rsidRPr="002A4F28">
        <w:t xml:space="preserve"> </w:t>
      </w:r>
      <w:r w:rsidRPr="002A4F28">
        <w:t>выхода</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доходы</w:t>
      </w:r>
      <w:r w:rsidR="002818A7" w:rsidRPr="002A4F28">
        <w:t xml:space="preserve"> </w:t>
      </w:r>
      <w:r w:rsidRPr="002A4F28">
        <w:t>россиян</w:t>
      </w:r>
      <w:r w:rsidR="002818A7" w:rsidRPr="002A4F28">
        <w:t xml:space="preserve"> </w:t>
      </w:r>
      <w:r w:rsidRPr="002A4F28">
        <w:t>обычно</w:t>
      </w:r>
      <w:r w:rsidR="002818A7" w:rsidRPr="002A4F28">
        <w:t xml:space="preserve"> </w:t>
      </w:r>
      <w:r w:rsidRPr="002A4F28">
        <w:t>значительно</w:t>
      </w:r>
      <w:r w:rsidR="002818A7" w:rsidRPr="002A4F28">
        <w:t xml:space="preserve"> </w:t>
      </w:r>
      <w:r w:rsidRPr="002A4F28">
        <w:t>сокращаются.</w:t>
      </w:r>
      <w:r w:rsidR="002818A7" w:rsidRPr="002A4F28">
        <w:t xml:space="preserve"> </w:t>
      </w:r>
      <w:r w:rsidRPr="002A4F28">
        <w:t>Но</w:t>
      </w:r>
      <w:r w:rsidR="002818A7" w:rsidRPr="002A4F28">
        <w:t xml:space="preserve"> </w:t>
      </w:r>
      <w:r w:rsidRPr="002A4F28">
        <w:t>уменьшаются</w:t>
      </w:r>
      <w:r w:rsidR="002818A7" w:rsidRPr="002A4F28">
        <w:t xml:space="preserve"> </w:t>
      </w:r>
      <w:r w:rsidRPr="002A4F28">
        <w:t>и</w:t>
      </w:r>
      <w:r w:rsidR="002818A7" w:rsidRPr="002A4F28">
        <w:t xml:space="preserve"> </w:t>
      </w:r>
      <w:r w:rsidRPr="002A4F28">
        <w:t>расходы</w:t>
      </w:r>
      <w:r w:rsidR="002818A7" w:rsidRPr="002A4F28">
        <w:t xml:space="preserve"> </w:t>
      </w:r>
      <w:r w:rsidRPr="002A4F28">
        <w:t>на</w:t>
      </w:r>
      <w:r w:rsidR="002818A7" w:rsidRPr="002A4F28">
        <w:t xml:space="preserve"> </w:t>
      </w:r>
      <w:r w:rsidRPr="002A4F28">
        <w:t>налог</w:t>
      </w:r>
      <w:r w:rsidR="002818A7" w:rsidRPr="002A4F28">
        <w:t xml:space="preserve"> </w:t>
      </w:r>
      <w:r w:rsidRPr="002A4F28">
        <w:t>с</w:t>
      </w:r>
      <w:r w:rsidR="002818A7" w:rsidRPr="002A4F28">
        <w:t xml:space="preserve"> </w:t>
      </w:r>
      <w:r w:rsidRPr="002A4F28">
        <w:t>пенсии.</w:t>
      </w:r>
      <w:r w:rsidR="002818A7" w:rsidRPr="002A4F28">
        <w:t xml:space="preserve"> </w:t>
      </w:r>
      <w:r w:rsidRPr="002A4F28">
        <w:t>Больше</w:t>
      </w:r>
      <w:r w:rsidR="002818A7" w:rsidRPr="002A4F28">
        <w:t xml:space="preserve"> </w:t>
      </w:r>
      <w:r w:rsidRPr="002A4F28">
        <w:t>не</w:t>
      </w:r>
      <w:r w:rsidR="002818A7" w:rsidRPr="002A4F28">
        <w:t xml:space="preserve"> </w:t>
      </w:r>
      <w:r w:rsidRPr="002A4F28">
        <w:t>нужно</w:t>
      </w:r>
      <w:r w:rsidR="002818A7" w:rsidRPr="002A4F28">
        <w:t xml:space="preserve"> </w:t>
      </w:r>
      <w:r w:rsidRPr="002A4F28">
        <w:t>делать</w:t>
      </w:r>
      <w:r w:rsidR="002818A7" w:rsidRPr="002A4F28">
        <w:t xml:space="preserve"> </w:t>
      </w:r>
      <w:r w:rsidRPr="002A4F28">
        <w:t>взносы</w:t>
      </w:r>
      <w:r w:rsidR="002818A7" w:rsidRPr="002A4F28">
        <w:t xml:space="preserve"> </w:t>
      </w:r>
      <w:r w:rsidRPr="002A4F28">
        <w:t>за</w:t>
      </w:r>
      <w:r w:rsidR="002818A7" w:rsidRPr="002A4F28">
        <w:t xml:space="preserve"> </w:t>
      </w:r>
      <w:r w:rsidRPr="002A4F28">
        <w:t>недвижимое</w:t>
      </w:r>
      <w:r w:rsidR="002818A7" w:rsidRPr="002A4F28">
        <w:t xml:space="preserve"> </w:t>
      </w:r>
      <w:r w:rsidRPr="002A4F28">
        <w:t>имущество,</w:t>
      </w:r>
      <w:r w:rsidR="002818A7" w:rsidRPr="002A4F28">
        <w:t xml:space="preserve"> </w:t>
      </w:r>
      <w:r w:rsidRPr="002A4F28">
        <w:t>а</w:t>
      </w:r>
      <w:r w:rsidR="002818A7" w:rsidRPr="002A4F28">
        <w:t xml:space="preserve"> </w:t>
      </w:r>
      <w:r w:rsidRPr="002A4F28">
        <w:t>также</w:t>
      </w:r>
      <w:r w:rsidR="002818A7" w:rsidRPr="002A4F28">
        <w:t xml:space="preserve"> </w:t>
      </w:r>
      <w:r w:rsidRPr="002A4F28">
        <w:t>уплачивать</w:t>
      </w:r>
      <w:r w:rsidR="002818A7" w:rsidRPr="002A4F28">
        <w:t xml:space="preserve"> </w:t>
      </w:r>
      <w:r w:rsidRPr="002A4F28">
        <w:t>НДФЛ,</w:t>
      </w:r>
      <w:r w:rsidR="002818A7" w:rsidRPr="002A4F28">
        <w:t xml:space="preserve"> </w:t>
      </w:r>
      <w:r w:rsidRPr="002A4F28">
        <w:t>если</w:t>
      </w:r>
      <w:r w:rsidR="002818A7" w:rsidRPr="002A4F28">
        <w:t xml:space="preserve"> </w:t>
      </w:r>
      <w:r w:rsidRPr="002A4F28">
        <w:t>государственная</w:t>
      </w:r>
      <w:r w:rsidR="002818A7" w:rsidRPr="002A4F28">
        <w:t xml:space="preserve"> </w:t>
      </w:r>
      <w:r w:rsidRPr="002A4F28">
        <w:t>пенсия</w:t>
      </w:r>
      <w:r w:rsidR="002818A7" w:rsidRPr="002A4F28">
        <w:t xml:space="preserve"> </w:t>
      </w:r>
      <w:r w:rsidRPr="002A4F28">
        <w:t>является</w:t>
      </w:r>
      <w:r w:rsidR="002818A7" w:rsidRPr="002A4F28">
        <w:t xml:space="preserve"> </w:t>
      </w:r>
      <w:r w:rsidRPr="002A4F28">
        <w:t>единственным</w:t>
      </w:r>
      <w:r w:rsidR="002818A7" w:rsidRPr="002A4F28">
        <w:t xml:space="preserve"> </w:t>
      </w:r>
      <w:r w:rsidRPr="002A4F28">
        <w:t>источником</w:t>
      </w:r>
      <w:r w:rsidR="002818A7" w:rsidRPr="002A4F28">
        <w:t xml:space="preserve"> </w:t>
      </w:r>
      <w:r w:rsidRPr="002A4F28">
        <w:t>дохода.</w:t>
      </w:r>
      <w:r w:rsidR="002818A7" w:rsidRPr="002A4F28">
        <w:t xml:space="preserve"> </w:t>
      </w:r>
      <w:r w:rsidRPr="002A4F28">
        <w:t>Расскажем,</w:t>
      </w:r>
      <w:r w:rsidR="002818A7" w:rsidRPr="002A4F28">
        <w:t xml:space="preserve"> </w:t>
      </w:r>
      <w:r w:rsidRPr="002A4F28">
        <w:t>какие</w:t>
      </w:r>
      <w:r w:rsidR="002818A7" w:rsidRPr="002A4F28">
        <w:t xml:space="preserve"> </w:t>
      </w:r>
      <w:r w:rsidRPr="002A4F28">
        <w:t>нюансы</w:t>
      </w:r>
      <w:r w:rsidR="002818A7" w:rsidRPr="002A4F28">
        <w:t xml:space="preserve"> </w:t>
      </w:r>
      <w:r w:rsidRPr="002A4F28">
        <w:t>необходимо</w:t>
      </w:r>
      <w:r w:rsidR="002818A7" w:rsidRPr="002A4F28">
        <w:t xml:space="preserve"> </w:t>
      </w:r>
      <w:r w:rsidRPr="002A4F28">
        <w:t>учитывать</w:t>
      </w:r>
      <w:r w:rsidR="002818A7" w:rsidRPr="002A4F28">
        <w:t xml:space="preserve"> </w:t>
      </w:r>
      <w:r w:rsidRPr="002A4F28">
        <w:t>и</w:t>
      </w:r>
      <w:r w:rsidR="002818A7" w:rsidRPr="002A4F28">
        <w:t xml:space="preserve"> </w:t>
      </w:r>
      <w:r w:rsidRPr="002A4F28">
        <w:t>на</w:t>
      </w:r>
      <w:r w:rsidR="002818A7" w:rsidRPr="002A4F28">
        <w:t xml:space="preserve"> </w:t>
      </w:r>
      <w:r w:rsidRPr="002A4F28">
        <w:t>какие</w:t>
      </w:r>
      <w:r w:rsidR="002818A7" w:rsidRPr="002A4F28">
        <w:t xml:space="preserve"> </w:t>
      </w:r>
      <w:r w:rsidRPr="002A4F28">
        <w:t>льготы</w:t>
      </w:r>
      <w:r w:rsidR="002818A7" w:rsidRPr="002A4F28">
        <w:t xml:space="preserve"> </w:t>
      </w:r>
      <w:r w:rsidRPr="002A4F28">
        <w:t>пенсионеры</w:t>
      </w:r>
      <w:r w:rsidR="002818A7" w:rsidRPr="002A4F28">
        <w:t xml:space="preserve"> </w:t>
      </w:r>
      <w:r w:rsidRPr="002A4F28">
        <w:t>могут</w:t>
      </w:r>
      <w:r w:rsidR="002818A7" w:rsidRPr="002A4F28">
        <w:t xml:space="preserve"> </w:t>
      </w:r>
      <w:r w:rsidRPr="002A4F28">
        <w:t>рассчитывать</w:t>
      </w:r>
      <w:r w:rsidR="002818A7" w:rsidRPr="002A4F28">
        <w:t xml:space="preserve"> </w:t>
      </w:r>
      <w:r w:rsidRPr="002A4F28">
        <w:t>в</w:t>
      </w:r>
      <w:r w:rsidR="002818A7" w:rsidRPr="002A4F28">
        <w:t xml:space="preserve"> </w:t>
      </w:r>
      <w:r w:rsidRPr="002A4F28">
        <w:t>2024</w:t>
      </w:r>
      <w:r w:rsidR="002818A7" w:rsidRPr="002A4F28">
        <w:t xml:space="preserve"> </w:t>
      </w:r>
      <w:r w:rsidRPr="002A4F28">
        <w:t>году.</w:t>
      </w:r>
      <w:bookmarkEnd w:id="101"/>
    </w:p>
    <w:p w14:paraId="127CE991" w14:textId="77777777" w:rsidR="00E90DC3" w:rsidRPr="002A4F28" w:rsidRDefault="00E90DC3" w:rsidP="00E90DC3">
      <w:r w:rsidRPr="002A4F28">
        <w:t>Общие</w:t>
      </w:r>
      <w:r w:rsidR="002818A7" w:rsidRPr="002A4F28">
        <w:t xml:space="preserve"> </w:t>
      </w:r>
      <w:r w:rsidRPr="002A4F28">
        <w:t>сведения</w:t>
      </w:r>
      <w:r w:rsidR="002818A7" w:rsidRPr="002A4F28">
        <w:t xml:space="preserve"> </w:t>
      </w:r>
      <w:r w:rsidRPr="002A4F28">
        <w:t>о</w:t>
      </w:r>
      <w:r w:rsidR="002818A7" w:rsidRPr="002A4F28">
        <w:t xml:space="preserve"> </w:t>
      </w:r>
      <w:r w:rsidRPr="002A4F28">
        <w:t>налогообложении</w:t>
      </w:r>
      <w:r w:rsidR="002818A7" w:rsidRPr="002A4F28">
        <w:t xml:space="preserve"> </w:t>
      </w:r>
      <w:r w:rsidRPr="002A4F28">
        <w:t>пенсий</w:t>
      </w:r>
    </w:p>
    <w:p w14:paraId="5D192090" w14:textId="77777777" w:rsidR="00E90DC3" w:rsidRPr="002A4F28" w:rsidRDefault="00E90DC3" w:rsidP="00E90DC3">
      <w:r w:rsidRPr="002A4F28">
        <w:t>Согласно</w:t>
      </w:r>
      <w:r w:rsidR="002818A7" w:rsidRPr="002A4F28">
        <w:t xml:space="preserve"> </w:t>
      </w:r>
      <w:r w:rsidRPr="002A4F28">
        <w:t>законодательству,</w:t>
      </w:r>
      <w:r w:rsidR="002818A7" w:rsidRPr="002A4F28">
        <w:t xml:space="preserve"> </w:t>
      </w:r>
      <w:r w:rsidRPr="002A4F28">
        <w:t>не</w:t>
      </w:r>
      <w:r w:rsidR="002818A7" w:rsidRPr="002A4F28">
        <w:t xml:space="preserve"> </w:t>
      </w:r>
      <w:r w:rsidRPr="002A4F28">
        <w:t>берется</w:t>
      </w:r>
      <w:r w:rsidR="002818A7" w:rsidRPr="002A4F28">
        <w:t xml:space="preserve"> </w:t>
      </w:r>
      <w:r w:rsidRPr="002A4F28">
        <w:t>налог</w:t>
      </w:r>
      <w:r w:rsidR="002818A7" w:rsidRPr="002A4F28">
        <w:t xml:space="preserve"> </w:t>
      </w:r>
      <w:r w:rsidRPr="002A4F28">
        <w:t>с</w:t>
      </w:r>
      <w:r w:rsidR="002818A7" w:rsidRPr="002A4F28">
        <w:t xml:space="preserve"> </w:t>
      </w:r>
      <w:r w:rsidRPr="002A4F28">
        <w:t>пенсии,</w:t>
      </w:r>
      <w:r w:rsidR="002818A7" w:rsidRPr="002A4F28">
        <w:t xml:space="preserve"> </w:t>
      </w:r>
      <w:r w:rsidRPr="002A4F28">
        <w:t>если</w:t>
      </w:r>
      <w:r w:rsidR="002818A7" w:rsidRPr="002A4F28">
        <w:t xml:space="preserve"> </w:t>
      </w:r>
      <w:r w:rsidRPr="002A4F28">
        <w:t>это</w:t>
      </w:r>
      <w:r w:rsidR="002818A7" w:rsidRPr="002A4F28">
        <w:t xml:space="preserve"> </w:t>
      </w:r>
      <w:r w:rsidRPr="002A4F28">
        <w:t>страховые</w:t>
      </w:r>
      <w:r w:rsidR="002818A7" w:rsidRPr="002A4F28">
        <w:t xml:space="preserve"> </w:t>
      </w:r>
      <w:r w:rsidRPr="002A4F28">
        <w:t>выплаты,</w:t>
      </w:r>
      <w:r w:rsidR="002818A7" w:rsidRPr="002A4F28">
        <w:t xml:space="preserve"> </w:t>
      </w:r>
      <w:r w:rsidRPr="002A4F28">
        <w:t>которые</w:t>
      </w:r>
      <w:r w:rsidR="002818A7" w:rsidRPr="002A4F28">
        <w:t xml:space="preserve"> </w:t>
      </w:r>
      <w:r w:rsidRPr="002A4F28">
        <w:t>идут</w:t>
      </w:r>
      <w:r w:rsidR="002818A7" w:rsidRPr="002A4F28">
        <w:t xml:space="preserve"> </w:t>
      </w:r>
      <w:r w:rsidRPr="002A4F28">
        <w:t>из</w:t>
      </w:r>
      <w:r w:rsidR="002818A7" w:rsidRPr="002A4F28">
        <w:t xml:space="preserve"> </w:t>
      </w:r>
      <w:r w:rsidRPr="002A4F28">
        <w:t>государственного</w:t>
      </w:r>
      <w:r w:rsidR="002818A7" w:rsidRPr="002A4F28">
        <w:t xml:space="preserve"> </w:t>
      </w:r>
      <w:r w:rsidRPr="002A4F28">
        <w:t>Социального</w:t>
      </w:r>
      <w:r w:rsidR="002818A7" w:rsidRPr="002A4F28">
        <w:t xml:space="preserve"> </w:t>
      </w:r>
      <w:r w:rsidRPr="002A4F28">
        <w:t>фонда.</w:t>
      </w:r>
      <w:r w:rsidR="002818A7" w:rsidRPr="002A4F28">
        <w:t xml:space="preserve"> </w:t>
      </w:r>
      <w:r w:rsidRPr="002A4F28">
        <w:t>Но</w:t>
      </w:r>
      <w:r w:rsidR="002818A7" w:rsidRPr="002A4F28">
        <w:t xml:space="preserve"> </w:t>
      </w:r>
      <w:r w:rsidRPr="002A4F28">
        <w:t>выход</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r w:rsidR="002818A7" w:rsidRPr="002A4F28">
        <w:t xml:space="preserve"> </w:t>
      </w:r>
      <w:r w:rsidRPr="002A4F28">
        <w:t>освобождает</w:t>
      </w:r>
      <w:r w:rsidR="002818A7" w:rsidRPr="002A4F28">
        <w:t xml:space="preserve"> </w:t>
      </w:r>
      <w:r w:rsidRPr="002A4F28">
        <w:t>от</w:t>
      </w:r>
      <w:r w:rsidR="002818A7" w:rsidRPr="002A4F28">
        <w:t xml:space="preserve"> </w:t>
      </w:r>
      <w:r w:rsidRPr="002A4F28">
        <w:t>ряда</w:t>
      </w:r>
      <w:r w:rsidR="002818A7" w:rsidRPr="002A4F28">
        <w:t xml:space="preserve"> </w:t>
      </w:r>
      <w:r w:rsidRPr="002A4F28">
        <w:t>взносов:</w:t>
      </w:r>
      <w:r w:rsidR="002818A7" w:rsidRPr="002A4F28">
        <w:t xml:space="preserve"> </w:t>
      </w:r>
      <w:r w:rsidRPr="002A4F28">
        <w:t>имущественных,</w:t>
      </w:r>
      <w:r w:rsidR="002818A7" w:rsidRPr="002A4F28">
        <w:t xml:space="preserve"> </w:t>
      </w:r>
      <w:r w:rsidRPr="002A4F28">
        <w:t>земельных,</w:t>
      </w:r>
      <w:r w:rsidR="002818A7" w:rsidRPr="002A4F28">
        <w:t xml:space="preserve"> </w:t>
      </w:r>
      <w:r w:rsidRPr="002A4F28">
        <w:t>а</w:t>
      </w:r>
      <w:r w:rsidR="002818A7" w:rsidRPr="002A4F28">
        <w:t xml:space="preserve"> </w:t>
      </w:r>
      <w:r w:rsidRPr="002A4F28">
        <w:t>в</w:t>
      </w:r>
      <w:r w:rsidR="002818A7" w:rsidRPr="002A4F28">
        <w:t xml:space="preserve"> </w:t>
      </w:r>
      <w:r w:rsidRPr="002A4F28">
        <w:t>некоторых</w:t>
      </w:r>
      <w:r w:rsidR="002818A7" w:rsidRPr="002A4F28">
        <w:t xml:space="preserve"> </w:t>
      </w:r>
      <w:r w:rsidRPr="002A4F28">
        <w:t>регионах</w:t>
      </w:r>
      <w:r w:rsidR="002818A7" w:rsidRPr="002A4F28">
        <w:t xml:space="preserve"> </w:t>
      </w:r>
      <w:r w:rsidRPr="002A4F28">
        <w:t>и</w:t>
      </w:r>
      <w:r w:rsidR="002818A7" w:rsidRPr="002A4F28">
        <w:t xml:space="preserve"> </w:t>
      </w:r>
      <w:r w:rsidRPr="002A4F28">
        <w:t>транспортных.</w:t>
      </w:r>
    </w:p>
    <w:p w14:paraId="280319B1" w14:textId="77777777" w:rsidR="00E90DC3" w:rsidRPr="002A4F28" w:rsidRDefault="00E90DC3" w:rsidP="00E90DC3">
      <w:r w:rsidRPr="002A4F28">
        <w:t>Правила</w:t>
      </w:r>
      <w:r w:rsidR="002818A7" w:rsidRPr="002A4F28">
        <w:t xml:space="preserve"> </w:t>
      </w:r>
      <w:r w:rsidRPr="002A4F28">
        <w:t>налогообложения</w:t>
      </w:r>
      <w:r w:rsidR="002818A7" w:rsidRPr="002A4F28">
        <w:t xml:space="preserve"> </w:t>
      </w:r>
      <w:r w:rsidRPr="002A4F28">
        <w:t>и</w:t>
      </w:r>
      <w:r w:rsidR="002818A7" w:rsidRPr="002A4F28">
        <w:t xml:space="preserve"> </w:t>
      </w:r>
      <w:r w:rsidRPr="002A4F28">
        <w:t>предоставления</w:t>
      </w:r>
      <w:r w:rsidR="002818A7" w:rsidRPr="002A4F28">
        <w:t xml:space="preserve"> </w:t>
      </w:r>
      <w:r w:rsidRPr="002A4F28">
        <w:t>льгот</w:t>
      </w:r>
      <w:r w:rsidR="002818A7" w:rsidRPr="002A4F28">
        <w:t xml:space="preserve"> </w:t>
      </w:r>
      <w:r w:rsidRPr="002A4F28">
        <w:t>зависят</w:t>
      </w:r>
      <w:r w:rsidR="002818A7" w:rsidRPr="002A4F28">
        <w:t xml:space="preserve"> </w:t>
      </w:r>
      <w:r w:rsidRPr="002A4F28">
        <w:t>от</w:t>
      </w:r>
      <w:r w:rsidR="002818A7" w:rsidRPr="002A4F28">
        <w:t xml:space="preserve"> </w:t>
      </w:r>
      <w:r w:rsidRPr="002A4F28">
        <w:t>региона</w:t>
      </w:r>
      <w:r w:rsidR="002818A7" w:rsidRPr="002A4F28">
        <w:t xml:space="preserve"> </w:t>
      </w:r>
      <w:r w:rsidRPr="002A4F28">
        <w:t>проживания</w:t>
      </w:r>
      <w:r w:rsidR="002818A7" w:rsidRPr="002A4F28">
        <w:t xml:space="preserve"> </w:t>
      </w:r>
      <w:r w:rsidRPr="002A4F28">
        <w:t>пенсионера,</w:t>
      </w:r>
      <w:r w:rsidR="002818A7" w:rsidRPr="002A4F28">
        <w:t xml:space="preserve"> </w:t>
      </w:r>
      <w:r w:rsidRPr="002A4F28">
        <w:t>поэтому</w:t>
      </w:r>
      <w:r w:rsidR="002818A7" w:rsidRPr="002A4F28">
        <w:t xml:space="preserve"> </w:t>
      </w:r>
      <w:r w:rsidRPr="002A4F28">
        <w:t>полный</w:t>
      </w:r>
      <w:r w:rsidR="002818A7" w:rsidRPr="002A4F28">
        <w:t xml:space="preserve"> </w:t>
      </w:r>
      <w:r w:rsidRPr="002A4F28">
        <w:t>перечень</w:t>
      </w:r>
      <w:r w:rsidR="002818A7" w:rsidRPr="002A4F28">
        <w:t xml:space="preserve"> </w:t>
      </w:r>
      <w:r w:rsidRPr="002A4F28">
        <w:t>обязательств</w:t>
      </w:r>
      <w:r w:rsidR="002818A7" w:rsidRPr="002A4F28">
        <w:t xml:space="preserve"> </w:t>
      </w:r>
      <w:r w:rsidRPr="002A4F28">
        <w:t>и</w:t>
      </w:r>
      <w:r w:rsidR="002818A7" w:rsidRPr="002A4F28">
        <w:t xml:space="preserve"> </w:t>
      </w:r>
      <w:r w:rsidRPr="002A4F28">
        <w:t>преференций</w:t>
      </w:r>
      <w:r w:rsidR="002818A7" w:rsidRPr="002A4F28">
        <w:t xml:space="preserve"> </w:t>
      </w:r>
      <w:r w:rsidRPr="002A4F28">
        <w:t>необходимо</w:t>
      </w:r>
      <w:r w:rsidR="002818A7" w:rsidRPr="002A4F28">
        <w:t xml:space="preserve"> </w:t>
      </w:r>
      <w:r w:rsidRPr="002A4F28">
        <w:t>уточнять</w:t>
      </w:r>
      <w:r w:rsidR="002818A7" w:rsidRPr="002A4F28">
        <w:t xml:space="preserve"> </w:t>
      </w:r>
      <w:r w:rsidRPr="002A4F28">
        <w:t>отдельно.</w:t>
      </w:r>
    </w:p>
    <w:p w14:paraId="19FD6BED" w14:textId="77777777" w:rsidR="00E90DC3" w:rsidRPr="002A4F28" w:rsidRDefault="00E90DC3" w:rsidP="00E90DC3">
      <w:r w:rsidRPr="002A4F28">
        <w:t>Важность</w:t>
      </w:r>
      <w:r w:rsidR="002818A7" w:rsidRPr="002A4F28">
        <w:t xml:space="preserve"> </w:t>
      </w:r>
      <w:r w:rsidRPr="002A4F28">
        <w:t>понимания</w:t>
      </w:r>
      <w:r w:rsidR="002818A7" w:rsidRPr="002A4F28">
        <w:t xml:space="preserve"> </w:t>
      </w:r>
      <w:r w:rsidRPr="002A4F28">
        <w:t>налогов</w:t>
      </w:r>
      <w:r w:rsidR="002818A7" w:rsidRPr="002A4F28">
        <w:t xml:space="preserve"> </w:t>
      </w:r>
      <w:r w:rsidRPr="002A4F28">
        <w:t>для</w:t>
      </w:r>
      <w:r w:rsidR="002818A7" w:rsidRPr="002A4F28">
        <w:t xml:space="preserve"> </w:t>
      </w:r>
      <w:r w:rsidRPr="002A4F28">
        <w:t>пенсионеров</w:t>
      </w:r>
    </w:p>
    <w:p w14:paraId="2A2227A9" w14:textId="77777777" w:rsidR="00E90DC3" w:rsidRPr="002A4F28" w:rsidRDefault="00E90DC3" w:rsidP="00E90DC3">
      <w:r w:rsidRPr="002A4F28">
        <w:t>Есть</w:t>
      </w:r>
      <w:r w:rsidR="002818A7" w:rsidRPr="002A4F28">
        <w:t xml:space="preserve"> </w:t>
      </w:r>
      <w:r w:rsidRPr="002A4F28">
        <w:t>поверие,</w:t>
      </w:r>
      <w:r w:rsidR="002818A7" w:rsidRPr="002A4F28">
        <w:t xml:space="preserve"> </w:t>
      </w:r>
      <w:r w:rsidRPr="002A4F28">
        <w:t>что</w:t>
      </w:r>
      <w:r w:rsidR="002818A7" w:rsidRPr="002A4F28">
        <w:t xml:space="preserve"> </w:t>
      </w:r>
      <w:r w:rsidRPr="002A4F28">
        <w:t>пенсионеры</w:t>
      </w:r>
      <w:r w:rsidR="002818A7" w:rsidRPr="002A4F28">
        <w:t xml:space="preserve"> </w:t>
      </w:r>
      <w:r w:rsidRPr="002A4F28">
        <w:t>полностью</w:t>
      </w:r>
      <w:r w:rsidR="002818A7" w:rsidRPr="002A4F28">
        <w:t xml:space="preserve"> </w:t>
      </w:r>
      <w:r w:rsidRPr="002A4F28">
        <w:t>освобождаются</w:t>
      </w:r>
      <w:r w:rsidR="002818A7" w:rsidRPr="002A4F28">
        <w:t xml:space="preserve"> </w:t>
      </w:r>
      <w:r w:rsidRPr="002A4F28">
        <w:t>от</w:t>
      </w:r>
      <w:r w:rsidR="002818A7" w:rsidRPr="002A4F28">
        <w:t xml:space="preserve"> </w:t>
      </w:r>
      <w:r w:rsidRPr="002A4F28">
        <w:t>любых</w:t>
      </w:r>
      <w:r w:rsidR="002818A7" w:rsidRPr="002A4F28">
        <w:t xml:space="preserve"> </w:t>
      </w:r>
      <w:r w:rsidRPr="002A4F28">
        <w:t>видов</w:t>
      </w:r>
      <w:r w:rsidR="002818A7" w:rsidRPr="002A4F28">
        <w:t xml:space="preserve"> </w:t>
      </w:r>
      <w:r w:rsidRPr="002A4F28">
        <w:t>налога,</w:t>
      </w:r>
      <w:r w:rsidR="002818A7" w:rsidRPr="002A4F28">
        <w:t xml:space="preserve"> </w:t>
      </w:r>
      <w:r w:rsidRPr="002A4F28">
        <w:t>ведь</w:t>
      </w:r>
      <w:r w:rsidR="002818A7" w:rsidRPr="002A4F28">
        <w:t xml:space="preserve"> </w:t>
      </w:r>
      <w:r w:rsidRPr="002A4F28">
        <w:t>эти</w:t>
      </w:r>
      <w:r w:rsidR="002818A7" w:rsidRPr="002A4F28">
        <w:t xml:space="preserve"> </w:t>
      </w:r>
      <w:r w:rsidRPr="002A4F28">
        <w:t>выплаты</w:t>
      </w:r>
      <w:r w:rsidR="002818A7" w:rsidRPr="002A4F28">
        <w:t xml:space="preserve"> </w:t>
      </w:r>
      <w:r w:rsidRPr="002A4F28">
        <w:t>относятся</w:t>
      </w:r>
      <w:r w:rsidR="002818A7" w:rsidRPr="002A4F28">
        <w:t xml:space="preserve"> </w:t>
      </w:r>
      <w:r w:rsidRPr="002A4F28">
        <w:t>к</w:t>
      </w:r>
      <w:r w:rsidR="002818A7" w:rsidRPr="002A4F28">
        <w:t xml:space="preserve"> </w:t>
      </w:r>
      <w:r w:rsidRPr="002A4F28">
        <w:t>социальным</w:t>
      </w:r>
      <w:r w:rsidR="002818A7" w:rsidRPr="002A4F28">
        <w:t xml:space="preserve"> </w:t>
      </w:r>
      <w:r w:rsidRPr="002A4F28">
        <w:t>и</w:t>
      </w:r>
      <w:r w:rsidR="002818A7" w:rsidRPr="002A4F28">
        <w:t xml:space="preserve"> </w:t>
      </w:r>
      <w:r w:rsidRPr="002A4F28">
        <w:t>не</w:t>
      </w:r>
      <w:r w:rsidR="002818A7" w:rsidRPr="002A4F28">
        <w:t xml:space="preserve"> </w:t>
      </w:r>
      <w:r w:rsidRPr="002A4F28">
        <w:t>облагаются</w:t>
      </w:r>
      <w:r w:rsidR="002818A7" w:rsidRPr="002A4F28">
        <w:t xml:space="preserve"> </w:t>
      </w:r>
      <w:r w:rsidRPr="002A4F28">
        <w:t>НДФЛ.</w:t>
      </w:r>
      <w:r w:rsidR="002818A7" w:rsidRPr="002A4F28">
        <w:t xml:space="preserve"> </w:t>
      </w:r>
      <w:r w:rsidRPr="002A4F28">
        <w:t>Но</w:t>
      </w:r>
      <w:r w:rsidR="002818A7" w:rsidRPr="002A4F28">
        <w:t xml:space="preserve"> </w:t>
      </w:r>
      <w:r w:rsidRPr="002A4F28">
        <w:t>имеются</w:t>
      </w:r>
      <w:r w:rsidR="002818A7" w:rsidRPr="002A4F28">
        <w:t xml:space="preserve"> </w:t>
      </w:r>
      <w:r w:rsidRPr="002A4F28">
        <w:t>другие</w:t>
      </w:r>
      <w:r w:rsidR="002818A7" w:rsidRPr="002A4F28">
        <w:t xml:space="preserve"> </w:t>
      </w:r>
      <w:r w:rsidRPr="002A4F28">
        <w:t>взносы,</w:t>
      </w:r>
      <w:r w:rsidR="002818A7" w:rsidRPr="002A4F28">
        <w:t xml:space="preserve"> </w:t>
      </w:r>
      <w:r w:rsidRPr="002A4F28">
        <w:t>которые</w:t>
      </w:r>
      <w:r w:rsidR="002818A7" w:rsidRPr="002A4F28">
        <w:t xml:space="preserve"> </w:t>
      </w:r>
      <w:r w:rsidRPr="002A4F28">
        <w:t>россияне</w:t>
      </w:r>
      <w:r w:rsidR="002818A7" w:rsidRPr="002A4F28">
        <w:t xml:space="preserve"> </w:t>
      </w:r>
      <w:r w:rsidRPr="002A4F28">
        <w:t>должны</w:t>
      </w:r>
      <w:r w:rsidR="002818A7" w:rsidRPr="002A4F28">
        <w:t xml:space="preserve"> </w:t>
      </w:r>
      <w:r w:rsidRPr="002A4F28">
        <w:t>делать</w:t>
      </w:r>
      <w:r w:rsidR="002818A7" w:rsidRPr="002A4F28">
        <w:t xml:space="preserve"> </w:t>
      </w:r>
      <w:r w:rsidRPr="002A4F28">
        <w:t>независимо</w:t>
      </w:r>
      <w:r w:rsidR="002818A7" w:rsidRPr="002A4F28">
        <w:t xml:space="preserve"> </w:t>
      </w:r>
      <w:r w:rsidRPr="002A4F28">
        <w:t>от</w:t>
      </w:r>
      <w:r w:rsidR="002818A7" w:rsidRPr="002A4F28">
        <w:t xml:space="preserve"> </w:t>
      </w:r>
      <w:r w:rsidRPr="002A4F28">
        <w:t>возрастной</w:t>
      </w:r>
      <w:r w:rsidR="002818A7" w:rsidRPr="002A4F28">
        <w:t xml:space="preserve"> </w:t>
      </w:r>
      <w:r w:rsidRPr="002A4F28">
        <w:t>категории</w:t>
      </w:r>
      <w:r w:rsidR="002818A7" w:rsidRPr="002A4F28">
        <w:t xml:space="preserve"> </w:t>
      </w:r>
      <w:r w:rsidRPr="002A4F28">
        <w:t>и</w:t>
      </w:r>
      <w:r w:rsidR="002818A7" w:rsidRPr="002A4F28">
        <w:t xml:space="preserve"> </w:t>
      </w:r>
      <w:r w:rsidRPr="002A4F28">
        <w:t>статуса.</w:t>
      </w:r>
      <w:r w:rsidR="002818A7" w:rsidRPr="002A4F28">
        <w:t xml:space="preserve"> </w:t>
      </w:r>
      <w:r w:rsidRPr="002A4F28">
        <w:t>Неуплата</w:t>
      </w:r>
      <w:r w:rsidR="002818A7" w:rsidRPr="002A4F28">
        <w:t xml:space="preserve"> </w:t>
      </w:r>
      <w:r w:rsidRPr="002A4F28">
        <w:t>налоговых</w:t>
      </w:r>
      <w:r w:rsidR="002818A7" w:rsidRPr="002A4F28">
        <w:t xml:space="preserve"> </w:t>
      </w:r>
      <w:r w:rsidRPr="002A4F28">
        <w:t>взносов</w:t>
      </w:r>
      <w:r w:rsidR="002818A7" w:rsidRPr="002A4F28">
        <w:t xml:space="preserve"> </w:t>
      </w:r>
      <w:r w:rsidRPr="002A4F28">
        <w:t>приводит</w:t>
      </w:r>
      <w:r w:rsidR="002818A7" w:rsidRPr="002A4F28">
        <w:t xml:space="preserve"> </w:t>
      </w:r>
      <w:r w:rsidRPr="002A4F28">
        <w:t>к</w:t>
      </w:r>
      <w:r w:rsidR="002818A7" w:rsidRPr="002A4F28">
        <w:t xml:space="preserve"> </w:t>
      </w:r>
      <w:r w:rsidRPr="002A4F28">
        <w:t>начислению</w:t>
      </w:r>
      <w:r w:rsidR="002818A7" w:rsidRPr="002A4F28">
        <w:t xml:space="preserve"> </w:t>
      </w:r>
      <w:r w:rsidRPr="002A4F28">
        <w:t>пеней</w:t>
      </w:r>
      <w:r w:rsidR="002818A7" w:rsidRPr="002A4F28">
        <w:t xml:space="preserve"> </w:t>
      </w:r>
      <w:r w:rsidRPr="002A4F28">
        <w:t>и</w:t>
      </w:r>
      <w:r w:rsidR="002818A7" w:rsidRPr="002A4F28">
        <w:t xml:space="preserve"> </w:t>
      </w:r>
      <w:r w:rsidRPr="002A4F28">
        <w:t>штрафных</w:t>
      </w:r>
      <w:r w:rsidR="002818A7" w:rsidRPr="002A4F28">
        <w:t xml:space="preserve"> </w:t>
      </w:r>
      <w:r w:rsidRPr="002A4F28">
        <w:t>санкций,</w:t>
      </w:r>
      <w:r w:rsidR="002818A7" w:rsidRPr="002A4F28">
        <w:t xml:space="preserve"> </w:t>
      </w:r>
      <w:r w:rsidRPr="002A4F28">
        <w:t>что</w:t>
      </w:r>
      <w:r w:rsidR="002818A7" w:rsidRPr="002A4F28">
        <w:t xml:space="preserve"> </w:t>
      </w:r>
      <w:r w:rsidRPr="002A4F28">
        <w:t>значительно</w:t>
      </w:r>
      <w:r w:rsidR="002818A7" w:rsidRPr="002A4F28">
        <w:t xml:space="preserve"> </w:t>
      </w:r>
      <w:r w:rsidRPr="002A4F28">
        <w:t>увеличивает</w:t>
      </w:r>
      <w:r w:rsidR="002818A7" w:rsidRPr="002A4F28">
        <w:t xml:space="preserve"> </w:t>
      </w:r>
      <w:r w:rsidRPr="002A4F28">
        <w:t>сумму,</w:t>
      </w:r>
      <w:r w:rsidR="002818A7" w:rsidRPr="002A4F28">
        <w:t xml:space="preserve"> </w:t>
      </w:r>
      <w:r w:rsidRPr="002A4F28">
        <w:t>которую</w:t>
      </w:r>
      <w:r w:rsidR="002818A7" w:rsidRPr="002A4F28">
        <w:t xml:space="preserve"> </w:t>
      </w:r>
      <w:r w:rsidRPr="002A4F28">
        <w:t>необходимо</w:t>
      </w:r>
      <w:r w:rsidR="002818A7" w:rsidRPr="002A4F28">
        <w:t xml:space="preserve"> </w:t>
      </w:r>
      <w:r w:rsidRPr="002A4F28">
        <w:t>внести</w:t>
      </w:r>
      <w:r w:rsidR="002818A7" w:rsidRPr="002A4F28">
        <w:t xml:space="preserve"> </w:t>
      </w:r>
      <w:r w:rsidRPr="002A4F28">
        <w:t>в</w:t>
      </w:r>
      <w:r w:rsidR="002818A7" w:rsidRPr="002A4F28">
        <w:t xml:space="preserve"> </w:t>
      </w:r>
      <w:r w:rsidRPr="002A4F28">
        <w:t>казну.</w:t>
      </w:r>
      <w:r w:rsidR="002818A7" w:rsidRPr="002A4F28">
        <w:t xml:space="preserve"> </w:t>
      </w:r>
      <w:r w:rsidRPr="002A4F28">
        <w:t>Поэтому</w:t>
      </w:r>
      <w:r w:rsidR="002818A7" w:rsidRPr="002A4F28">
        <w:t xml:space="preserve"> </w:t>
      </w:r>
      <w:r w:rsidRPr="002A4F28">
        <w:t>пенсионерам</w:t>
      </w:r>
      <w:r w:rsidR="002818A7" w:rsidRPr="002A4F28">
        <w:t xml:space="preserve"> </w:t>
      </w:r>
      <w:r w:rsidRPr="002A4F28">
        <w:t>важно</w:t>
      </w:r>
      <w:r w:rsidR="002818A7" w:rsidRPr="002A4F28">
        <w:t xml:space="preserve"> </w:t>
      </w:r>
      <w:r w:rsidRPr="002A4F28">
        <w:t>понимать,</w:t>
      </w:r>
      <w:r w:rsidR="002818A7" w:rsidRPr="002A4F28">
        <w:t xml:space="preserve"> </w:t>
      </w:r>
      <w:r w:rsidRPr="002A4F28">
        <w:t>какие</w:t>
      </w:r>
      <w:r w:rsidR="002818A7" w:rsidRPr="002A4F28">
        <w:t xml:space="preserve"> </w:t>
      </w:r>
      <w:r w:rsidRPr="002A4F28">
        <w:t>льготы</w:t>
      </w:r>
      <w:r w:rsidR="002818A7" w:rsidRPr="002A4F28">
        <w:t xml:space="preserve"> </w:t>
      </w:r>
      <w:r w:rsidRPr="002A4F28">
        <w:t>у</w:t>
      </w:r>
      <w:r w:rsidR="002818A7" w:rsidRPr="002A4F28">
        <w:t xml:space="preserve"> </w:t>
      </w:r>
      <w:r w:rsidRPr="002A4F28">
        <w:t>них</w:t>
      </w:r>
      <w:r w:rsidR="002818A7" w:rsidRPr="002A4F28">
        <w:t xml:space="preserve"> </w:t>
      </w:r>
      <w:r w:rsidRPr="002A4F28">
        <w:t>есть,</w:t>
      </w:r>
      <w:r w:rsidR="002818A7" w:rsidRPr="002A4F28">
        <w:t xml:space="preserve"> </w:t>
      </w:r>
      <w:r w:rsidRPr="002A4F28">
        <w:t>от</w:t>
      </w:r>
      <w:r w:rsidR="002818A7" w:rsidRPr="002A4F28">
        <w:t xml:space="preserve"> </w:t>
      </w:r>
      <w:r w:rsidRPr="002A4F28">
        <w:t>чего</w:t>
      </w:r>
      <w:r w:rsidR="002818A7" w:rsidRPr="002A4F28">
        <w:t xml:space="preserve"> </w:t>
      </w:r>
      <w:r w:rsidRPr="002A4F28">
        <w:t>они</w:t>
      </w:r>
      <w:r w:rsidR="002818A7" w:rsidRPr="002A4F28">
        <w:t xml:space="preserve"> </w:t>
      </w:r>
      <w:r w:rsidRPr="002A4F28">
        <w:t>зависят</w:t>
      </w:r>
      <w:r w:rsidR="002818A7" w:rsidRPr="002A4F28">
        <w:t xml:space="preserve"> </w:t>
      </w:r>
      <w:r w:rsidRPr="002A4F28">
        <w:t>и</w:t>
      </w:r>
      <w:r w:rsidR="002818A7" w:rsidRPr="002A4F28">
        <w:t xml:space="preserve"> </w:t>
      </w:r>
      <w:r w:rsidRPr="002A4F28">
        <w:t>как</w:t>
      </w:r>
      <w:r w:rsidR="002818A7" w:rsidRPr="002A4F28">
        <w:t xml:space="preserve"> </w:t>
      </w:r>
      <w:r w:rsidRPr="002A4F28">
        <w:t>их</w:t>
      </w:r>
      <w:r w:rsidR="002818A7" w:rsidRPr="002A4F28">
        <w:t xml:space="preserve"> </w:t>
      </w:r>
      <w:r w:rsidRPr="002A4F28">
        <w:t>оформить,</w:t>
      </w:r>
      <w:r w:rsidR="002818A7" w:rsidRPr="002A4F28">
        <w:t xml:space="preserve"> </w:t>
      </w:r>
      <w:r w:rsidRPr="002A4F28">
        <w:t>а</w:t>
      </w:r>
      <w:r w:rsidR="002818A7" w:rsidRPr="002A4F28">
        <w:t xml:space="preserve"> </w:t>
      </w:r>
      <w:r w:rsidRPr="002A4F28">
        <w:t>также</w:t>
      </w:r>
      <w:r w:rsidR="002818A7" w:rsidRPr="002A4F28">
        <w:t xml:space="preserve"> </w:t>
      </w:r>
      <w:r w:rsidRPr="002A4F28">
        <w:t>разбираться,</w:t>
      </w:r>
      <w:r w:rsidR="002818A7" w:rsidRPr="002A4F28">
        <w:t xml:space="preserve"> </w:t>
      </w:r>
      <w:r w:rsidRPr="002A4F28">
        <w:t>какие</w:t>
      </w:r>
      <w:r w:rsidR="002818A7" w:rsidRPr="002A4F28">
        <w:t xml:space="preserve"> </w:t>
      </w:r>
      <w:r w:rsidRPr="002A4F28">
        <w:t>взносы</w:t>
      </w:r>
      <w:r w:rsidR="002818A7" w:rsidRPr="002A4F28">
        <w:t xml:space="preserve"> </w:t>
      </w:r>
      <w:r w:rsidRPr="002A4F28">
        <w:t>остаются</w:t>
      </w:r>
      <w:r w:rsidR="002818A7" w:rsidRPr="002A4F28">
        <w:t xml:space="preserve"> </w:t>
      </w:r>
      <w:r w:rsidRPr="002A4F28">
        <w:t>для</w:t>
      </w:r>
      <w:r w:rsidR="002818A7" w:rsidRPr="002A4F28">
        <w:t xml:space="preserve"> </w:t>
      </w:r>
      <w:r w:rsidRPr="002A4F28">
        <w:t>них</w:t>
      </w:r>
      <w:r w:rsidR="002818A7" w:rsidRPr="002A4F28">
        <w:t xml:space="preserve"> </w:t>
      </w:r>
      <w:r w:rsidRPr="002A4F28">
        <w:t>обязательными,</w:t>
      </w:r>
      <w:r w:rsidR="002818A7" w:rsidRPr="002A4F28">
        <w:t xml:space="preserve"> </w:t>
      </w:r>
      <w:r w:rsidRPr="002A4F28">
        <w:t>чтобы</w:t>
      </w:r>
      <w:r w:rsidR="002818A7" w:rsidRPr="002A4F28">
        <w:t xml:space="preserve"> </w:t>
      </w:r>
      <w:r w:rsidRPr="002A4F28">
        <w:t>избежать</w:t>
      </w:r>
      <w:r w:rsidR="002818A7" w:rsidRPr="002A4F28">
        <w:t xml:space="preserve"> </w:t>
      </w:r>
      <w:r w:rsidRPr="002A4F28">
        <w:t>штрафов.</w:t>
      </w:r>
    </w:p>
    <w:p w14:paraId="7B583996" w14:textId="77777777" w:rsidR="00E90DC3" w:rsidRPr="002A4F28" w:rsidRDefault="00E90DC3" w:rsidP="00E90DC3">
      <w:r w:rsidRPr="002A4F28">
        <w:t>Основные</w:t>
      </w:r>
      <w:r w:rsidR="002818A7" w:rsidRPr="002A4F28">
        <w:t xml:space="preserve"> </w:t>
      </w:r>
      <w:r w:rsidRPr="002A4F28">
        <w:t>виды</w:t>
      </w:r>
      <w:r w:rsidR="002818A7" w:rsidRPr="002A4F28">
        <w:t xml:space="preserve"> </w:t>
      </w:r>
      <w:r w:rsidRPr="002A4F28">
        <w:t>налогов</w:t>
      </w:r>
      <w:r w:rsidR="002818A7" w:rsidRPr="002A4F28">
        <w:t xml:space="preserve"> </w:t>
      </w:r>
      <w:r w:rsidRPr="002A4F28">
        <w:t>для</w:t>
      </w:r>
      <w:r w:rsidR="002818A7" w:rsidRPr="002A4F28">
        <w:t xml:space="preserve"> </w:t>
      </w:r>
      <w:r w:rsidRPr="002A4F28">
        <w:t>пенсионеров</w:t>
      </w:r>
    </w:p>
    <w:p w14:paraId="02A61C5E" w14:textId="77777777" w:rsidR="00E90DC3" w:rsidRPr="002A4F28" w:rsidRDefault="00E90DC3" w:rsidP="00E90DC3">
      <w:r w:rsidRPr="002A4F28">
        <w:t>Подоходный</w:t>
      </w:r>
      <w:r w:rsidR="002818A7" w:rsidRPr="002A4F28">
        <w:t xml:space="preserve"> </w:t>
      </w:r>
      <w:r w:rsidRPr="002A4F28">
        <w:t>налог</w:t>
      </w:r>
      <w:r w:rsidR="002818A7" w:rsidRPr="002A4F28">
        <w:t xml:space="preserve"> </w:t>
      </w:r>
      <w:r w:rsidRPr="002A4F28">
        <w:t>на</w:t>
      </w:r>
      <w:r w:rsidR="002818A7" w:rsidRPr="002A4F28">
        <w:t xml:space="preserve"> </w:t>
      </w:r>
      <w:r w:rsidRPr="002A4F28">
        <w:t>пенсию</w:t>
      </w:r>
    </w:p>
    <w:p w14:paraId="399AF2C7" w14:textId="77777777" w:rsidR="00E90DC3" w:rsidRPr="002A4F28" w:rsidRDefault="00E90DC3" w:rsidP="00E90DC3">
      <w:r w:rsidRPr="002A4F28">
        <w:t>Согласно</w:t>
      </w:r>
      <w:r w:rsidR="002818A7" w:rsidRPr="002A4F28">
        <w:t xml:space="preserve"> </w:t>
      </w:r>
      <w:r w:rsidRPr="002A4F28">
        <w:t>п.</w:t>
      </w:r>
      <w:r w:rsidR="002818A7" w:rsidRPr="002A4F28">
        <w:t xml:space="preserve"> </w:t>
      </w:r>
      <w:r w:rsidRPr="002A4F28">
        <w:t>7</w:t>
      </w:r>
      <w:r w:rsidR="002818A7" w:rsidRPr="002A4F28">
        <w:t xml:space="preserve"> </w:t>
      </w:r>
      <w:r w:rsidRPr="002A4F28">
        <w:t>ч.</w:t>
      </w:r>
      <w:r w:rsidR="002818A7" w:rsidRPr="002A4F28">
        <w:t xml:space="preserve"> </w:t>
      </w:r>
      <w:r w:rsidRPr="002A4F28">
        <w:t>1</w:t>
      </w:r>
      <w:r w:rsidR="002818A7" w:rsidRPr="002A4F28">
        <w:t xml:space="preserve"> </w:t>
      </w:r>
      <w:r w:rsidRPr="002A4F28">
        <w:t>ст.</w:t>
      </w:r>
      <w:r w:rsidR="002818A7" w:rsidRPr="002A4F28">
        <w:t xml:space="preserve"> </w:t>
      </w:r>
      <w:r w:rsidRPr="002A4F28">
        <w:t>208</w:t>
      </w:r>
      <w:r w:rsidR="002818A7" w:rsidRPr="002A4F28">
        <w:t xml:space="preserve"> </w:t>
      </w:r>
      <w:r w:rsidRPr="002A4F28">
        <w:t>Налогового</w:t>
      </w:r>
      <w:r w:rsidR="002818A7" w:rsidRPr="002A4F28">
        <w:t xml:space="preserve"> </w:t>
      </w:r>
      <w:r w:rsidRPr="002A4F28">
        <w:t>кодекса</w:t>
      </w:r>
      <w:r w:rsidR="002818A7" w:rsidRPr="002A4F28">
        <w:t xml:space="preserve"> </w:t>
      </w:r>
      <w:r w:rsidRPr="002A4F28">
        <w:t>РФ,</w:t>
      </w:r>
      <w:r w:rsidR="002818A7" w:rsidRPr="002A4F28">
        <w:t xml:space="preserve"> </w:t>
      </w:r>
      <w:r w:rsidRPr="002A4F28">
        <w:t>пенсия</w:t>
      </w:r>
      <w:r w:rsidR="002818A7" w:rsidRPr="002A4F28">
        <w:t xml:space="preserve"> - </w:t>
      </w:r>
      <w:r w:rsidRPr="002A4F28">
        <w:t>это</w:t>
      </w:r>
      <w:r w:rsidR="002818A7" w:rsidRPr="002A4F28">
        <w:t xml:space="preserve"> </w:t>
      </w:r>
      <w:r w:rsidRPr="002A4F28">
        <w:t>доход,</w:t>
      </w:r>
      <w:r w:rsidR="002818A7" w:rsidRPr="002A4F28">
        <w:t xml:space="preserve"> </w:t>
      </w:r>
      <w:r w:rsidRPr="002A4F28">
        <w:t>который</w:t>
      </w:r>
      <w:r w:rsidR="002818A7" w:rsidRPr="002A4F28">
        <w:t xml:space="preserve"> </w:t>
      </w:r>
      <w:r w:rsidRPr="002A4F28">
        <w:t>гражданин</w:t>
      </w:r>
      <w:r w:rsidR="002818A7" w:rsidRPr="002A4F28">
        <w:t xml:space="preserve"> </w:t>
      </w:r>
      <w:r w:rsidRPr="002A4F28">
        <w:t>получает</w:t>
      </w:r>
      <w:r w:rsidR="002818A7" w:rsidRPr="002A4F28">
        <w:t xml:space="preserve"> </w:t>
      </w:r>
      <w:r w:rsidRPr="002A4F28">
        <w:t>из</w:t>
      </w:r>
      <w:r w:rsidR="002818A7" w:rsidRPr="002A4F28">
        <w:t xml:space="preserve"> </w:t>
      </w:r>
      <w:r w:rsidRPr="002A4F28">
        <w:t>российских</w:t>
      </w:r>
      <w:r w:rsidR="002818A7" w:rsidRPr="002A4F28">
        <w:t xml:space="preserve"> </w:t>
      </w:r>
      <w:r w:rsidRPr="002A4F28">
        <w:t>источников</w:t>
      </w:r>
      <w:r w:rsidR="002818A7" w:rsidRPr="002A4F28">
        <w:t xml:space="preserve"> </w:t>
      </w:r>
      <w:r w:rsidRPr="002A4F28">
        <w:t>за</w:t>
      </w:r>
      <w:r w:rsidR="002818A7" w:rsidRPr="002A4F28">
        <w:t xml:space="preserve"> </w:t>
      </w:r>
      <w:r w:rsidRPr="002A4F28">
        <w:t>счет</w:t>
      </w:r>
      <w:r w:rsidR="002818A7" w:rsidRPr="002A4F28">
        <w:t xml:space="preserve"> </w:t>
      </w:r>
      <w:r w:rsidRPr="002A4F28">
        <w:t>выплат</w:t>
      </w:r>
      <w:r w:rsidR="002818A7" w:rsidRPr="002A4F28">
        <w:t xml:space="preserve"> </w:t>
      </w:r>
      <w:r w:rsidRPr="002A4F28">
        <w:t>от</w:t>
      </w:r>
      <w:r w:rsidR="002818A7" w:rsidRPr="002A4F28">
        <w:t xml:space="preserve"> </w:t>
      </w:r>
      <w:r w:rsidRPr="002A4F28">
        <w:t>отечественных</w:t>
      </w:r>
      <w:r w:rsidR="002818A7" w:rsidRPr="002A4F28">
        <w:t xml:space="preserve"> </w:t>
      </w:r>
      <w:r w:rsidRPr="002A4F28">
        <w:t>организаций</w:t>
      </w:r>
      <w:r w:rsidR="002818A7" w:rsidRPr="002A4F28">
        <w:t xml:space="preserve"> </w:t>
      </w:r>
      <w:r w:rsidRPr="002A4F28">
        <w:t>и</w:t>
      </w:r>
      <w:r w:rsidR="002818A7" w:rsidRPr="002A4F28">
        <w:t xml:space="preserve"> </w:t>
      </w:r>
      <w:r w:rsidRPr="002A4F28">
        <w:t>от</w:t>
      </w:r>
      <w:r w:rsidR="002818A7" w:rsidRPr="002A4F28">
        <w:t xml:space="preserve"> </w:t>
      </w:r>
      <w:r w:rsidRPr="002A4F28">
        <w:t>иностранных</w:t>
      </w:r>
      <w:r w:rsidR="002818A7" w:rsidRPr="002A4F28">
        <w:t xml:space="preserve"> </w:t>
      </w:r>
      <w:r w:rsidRPr="002A4F28">
        <w:t>компаний,</w:t>
      </w:r>
      <w:r w:rsidR="002818A7" w:rsidRPr="002A4F28">
        <w:t xml:space="preserve"> </w:t>
      </w:r>
      <w:r w:rsidRPr="002A4F28">
        <w:t>расположенных</w:t>
      </w:r>
      <w:r w:rsidR="002818A7" w:rsidRPr="002A4F28">
        <w:t xml:space="preserve"> </w:t>
      </w:r>
      <w:r w:rsidRPr="002A4F28">
        <w:t>вне</w:t>
      </w:r>
      <w:r w:rsidR="002818A7" w:rsidRPr="002A4F28">
        <w:t xml:space="preserve"> </w:t>
      </w:r>
      <w:r w:rsidRPr="002A4F28">
        <w:t>территории</w:t>
      </w:r>
      <w:r w:rsidR="002818A7" w:rsidRPr="002A4F28">
        <w:t xml:space="preserve"> </w:t>
      </w:r>
      <w:r w:rsidRPr="002A4F28">
        <w:t>страны.</w:t>
      </w:r>
      <w:r w:rsidR="002818A7" w:rsidRPr="002A4F28">
        <w:t xml:space="preserve"> </w:t>
      </w:r>
      <w:r w:rsidRPr="002A4F28">
        <w:t>А</w:t>
      </w:r>
      <w:r w:rsidR="002818A7" w:rsidRPr="002A4F28">
        <w:t xml:space="preserve"> </w:t>
      </w:r>
      <w:r w:rsidRPr="002A4F28">
        <w:t>такие</w:t>
      </w:r>
      <w:r w:rsidR="002818A7" w:rsidRPr="002A4F28">
        <w:t xml:space="preserve"> </w:t>
      </w:r>
      <w:r w:rsidRPr="002A4F28">
        <w:t>доходы</w:t>
      </w:r>
      <w:r w:rsidR="002818A7" w:rsidRPr="002A4F28">
        <w:t xml:space="preserve"> </w:t>
      </w:r>
      <w:r w:rsidRPr="002A4F28">
        <w:t>облагаются</w:t>
      </w:r>
      <w:r w:rsidR="002818A7" w:rsidRPr="002A4F28">
        <w:t xml:space="preserve"> </w:t>
      </w:r>
      <w:r w:rsidRPr="002A4F28">
        <w:t>подоходным</w:t>
      </w:r>
      <w:r w:rsidR="002818A7" w:rsidRPr="002A4F28">
        <w:t xml:space="preserve"> </w:t>
      </w:r>
      <w:r w:rsidRPr="002A4F28">
        <w:t>налогом</w:t>
      </w:r>
      <w:r w:rsidR="002818A7" w:rsidRPr="002A4F28">
        <w:t xml:space="preserve"> </w:t>
      </w:r>
      <w:r w:rsidRPr="002A4F28">
        <w:t>по</w:t>
      </w:r>
      <w:r w:rsidR="002818A7" w:rsidRPr="002A4F28">
        <w:t xml:space="preserve"> </w:t>
      </w:r>
      <w:r w:rsidRPr="002A4F28">
        <w:t>минимальной</w:t>
      </w:r>
      <w:r w:rsidR="002818A7" w:rsidRPr="002A4F28">
        <w:t xml:space="preserve"> </w:t>
      </w:r>
      <w:r w:rsidRPr="002A4F28">
        <w:t>ставке</w:t>
      </w:r>
      <w:r w:rsidR="002818A7" w:rsidRPr="002A4F28">
        <w:t xml:space="preserve"> </w:t>
      </w:r>
      <w:r w:rsidRPr="002A4F28">
        <w:t>13</w:t>
      </w:r>
      <w:r w:rsidR="002818A7" w:rsidRPr="002A4F28">
        <w:t xml:space="preserve">% </w:t>
      </w:r>
      <w:r w:rsidRPr="002A4F28">
        <w:t>(ст.</w:t>
      </w:r>
      <w:r w:rsidR="002818A7" w:rsidRPr="002A4F28">
        <w:t xml:space="preserve"> </w:t>
      </w:r>
      <w:r w:rsidRPr="002A4F28">
        <w:t>224</w:t>
      </w:r>
      <w:r w:rsidR="002818A7" w:rsidRPr="002A4F28">
        <w:t xml:space="preserve"> </w:t>
      </w:r>
      <w:r w:rsidRPr="002A4F28">
        <w:t>НК</w:t>
      </w:r>
      <w:r w:rsidR="002818A7" w:rsidRPr="002A4F28">
        <w:t xml:space="preserve"> </w:t>
      </w:r>
      <w:r w:rsidRPr="002A4F28">
        <w:t>РФ).</w:t>
      </w:r>
    </w:p>
    <w:p w14:paraId="086091B8" w14:textId="77777777" w:rsidR="00E90DC3" w:rsidRPr="002A4F28" w:rsidRDefault="00E90DC3" w:rsidP="00E90DC3">
      <w:r w:rsidRPr="002A4F28">
        <w:t>Но</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п.</w:t>
      </w:r>
      <w:r w:rsidR="002818A7" w:rsidRPr="002A4F28">
        <w:t xml:space="preserve"> </w:t>
      </w:r>
      <w:r w:rsidRPr="002A4F28">
        <w:t>2</w:t>
      </w:r>
      <w:r w:rsidR="002818A7" w:rsidRPr="002A4F28">
        <w:t xml:space="preserve"> </w:t>
      </w:r>
      <w:r w:rsidRPr="002A4F28">
        <w:t>ст.</w:t>
      </w:r>
      <w:r w:rsidR="002818A7" w:rsidRPr="002A4F28">
        <w:t xml:space="preserve"> </w:t>
      </w:r>
      <w:r w:rsidRPr="002A4F28">
        <w:t>217</w:t>
      </w:r>
      <w:r w:rsidR="002818A7" w:rsidRPr="002A4F28">
        <w:t xml:space="preserve"> </w:t>
      </w:r>
      <w:r w:rsidRPr="002A4F28">
        <w:t>НК</w:t>
      </w:r>
      <w:r w:rsidR="002818A7" w:rsidRPr="002A4F28">
        <w:t xml:space="preserve"> </w:t>
      </w:r>
      <w:r w:rsidRPr="002A4F28">
        <w:t>РФ</w:t>
      </w:r>
      <w:r w:rsidR="002818A7" w:rsidRPr="002A4F28">
        <w:t xml:space="preserve"> </w:t>
      </w:r>
      <w:r w:rsidRPr="002A4F28">
        <w:t>гласит,</w:t>
      </w:r>
      <w:r w:rsidR="002818A7" w:rsidRPr="002A4F28">
        <w:t xml:space="preserve"> </w:t>
      </w:r>
      <w:r w:rsidRPr="002A4F28">
        <w:t>что</w:t>
      </w:r>
      <w:r w:rsidR="002818A7" w:rsidRPr="002A4F28">
        <w:t xml:space="preserve"> </w:t>
      </w:r>
      <w:r w:rsidRPr="002A4F28">
        <w:t>пенсия</w:t>
      </w:r>
      <w:r w:rsidR="002818A7" w:rsidRPr="002A4F28">
        <w:t xml:space="preserve"> </w:t>
      </w:r>
      <w:r w:rsidRPr="002A4F28">
        <w:t>не</w:t>
      </w:r>
      <w:r w:rsidR="002818A7" w:rsidRPr="002A4F28">
        <w:t xml:space="preserve"> </w:t>
      </w:r>
      <w:r w:rsidRPr="002A4F28">
        <w:t>подлежит</w:t>
      </w:r>
      <w:r w:rsidR="002818A7" w:rsidRPr="002A4F28">
        <w:t xml:space="preserve"> </w:t>
      </w:r>
      <w:r w:rsidRPr="002A4F28">
        <w:t>налогообложению.</w:t>
      </w:r>
      <w:r w:rsidR="002818A7" w:rsidRPr="002A4F28">
        <w:t xml:space="preserve"> </w:t>
      </w:r>
      <w:r w:rsidRPr="002A4F28">
        <w:t>Исходя</w:t>
      </w:r>
      <w:r w:rsidR="002818A7" w:rsidRPr="002A4F28">
        <w:t xml:space="preserve"> </w:t>
      </w:r>
      <w:r w:rsidRPr="002A4F28">
        <w:t>из</w:t>
      </w:r>
      <w:r w:rsidR="002818A7" w:rsidRPr="002A4F28">
        <w:t xml:space="preserve"> </w:t>
      </w:r>
      <w:r w:rsidRPr="002A4F28">
        <w:t>этого,</w:t>
      </w:r>
      <w:r w:rsidR="002818A7" w:rsidRPr="002A4F28">
        <w:t xml:space="preserve"> </w:t>
      </w:r>
      <w:r w:rsidRPr="002A4F28">
        <w:t>после</w:t>
      </w:r>
      <w:r w:rsidR="002818A7" w:rsidRPr="002A4F28">
        <w:t xml:space="preserve"> </w:t>
      </w:r>
      <w:r w:rsidRPr="002A4F28">
        <w:t>выхода</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r w:rsidR="002818A7" w:rsidRPr="002A4F28">
        <w:t xml:space="preserve"> </w:t>
      </w:r>
      <w:r w:rsidRPr="002A4F28">
        <w:t>пенсионер</w:t>
      </w:r>
      <w:r w:rsidR="002818A7" w:rsidRPr="002A4F28">
        <w:t xml:space="preserve"> </w:t>
      </w:r>
      <w:r w:rsidRPr="002A4F28">
        <w:t>освобождается</w:t>
      </w:r>
      <w:r w:rsidR="002818A7" w:rsidRPr="002A4F28">
        <w:t xml:space="preserve"> </w:t>
      </w:r>
      <w:r w:rsidRPr="002A4F28">
        <w:t>от</w:t>
      </w:r>
      <w:r w:rsidR="002818A7" w:rsidRPr="002A4F28">
        <w:t xml:space="preserve"> </w:t>
      </w:r>
      <w:r w:rsidRPr="002A4F28">
        <w:t>уплаты</w:t>
      </w:r>
      <w:r w:rsidR="002818A7" w:rsidRPr="002A4F28">
        <w:t xml:space="preserve"> </w:t>
      </w:r>
      <w:r w:rsidRPr="002A4F28">
        <w:t>пошлин,</w:t>
      </w:r>
      <w:r w:rsidR="002818A7" w:rsidRPr="002A4F28">
        <w:t xml:space="preserve"> </w:t>
      </w:r>
      <w:r w:rsidRPr="002A4F28">
        <w:t>если</w:t>
      </w:r>
      <w:r w:rsidR="002818A7" w:rsidRPr="002A4F28">
        <w:t xml:space="preserve"> </w:t>
      </w:r>
      <w:r w:rsidRPr="002A4F28">
        <w:t>он</w:t>
      </w:r>
      <w:r w:rsidR="002818A7" w:rsidRPr="002A4F28">
        <w:t xml:space="preserve"> </w:t>
      </w:r>
      <w:r w:rsidRPr="002A4F28">
        <w:t>получает</w:t>
      </w:r>
      <w:r w:rsidR="002818A7" w:rsidRPr="002A4F28">
        <w:t xml:space="preserve"> </w:t>
      </w:r>
      <w:r w:rsidRPr="002A4F28">
        <w:t>выплаты</w:t>
      </w:r>
      <w:r w:rsidR="002818A7" w:rsidRPr="002A4F28">
        <w:t xml:space="preserve"> </w:t>
      </w:r>
      <w:r w:rsidRPr="002A4F28">
        <w:t>из:</w:t>
      </w:r>
    </w:p>
    <w:p w14:paraId="7BC2E6A7" w14:textId="77777777" w:rsidR="00E90DC3" w:rsidRPr="002A4F28" w:rsidRDefault="002818A7" w:rsidP="00E90DC3">
      <w:r w:rsidRPr="002A4F28">
        <w:t xml:space="preserve">    </w:t>
      </w:r>
      <w:r w:rsidR="00E90DC3" w:rsidRPr="002A4F28">
        <w:t>Социального</w:t>
      </w:r>
      <w:r w:rsidRPr="002A4F28">
        <w:t xml:space="preserve"> </w:t>
      </w:r>
      <w:r w:rsidR="00E90DC3" w:rsidRPr="002A4F28">
        <w:t>фонда</w:t>
      </w:r>
      <w:r w:rsidRPr="002A4F28">
        <w:t xml:space="preserve"> </w:t>
      </w:r>
      <w:r w:rsidR="00E90DC3" w:rsidRPr="002A4F28">
        <w:t>России;</w:t>
      </w:r>
    </w:p>
    <w:p w14:paraId="7F179850" w14:textId="77777777" w:rsidR="00E90DC3" w:rsidRPr="002A4F28" w:rsidRDefault="002818A7" w:rsidP="00E90DC3">
      <w:r w:rsidRPr="002A4F28">
        <w:t xml:space="preserve">    </w:t>
      </w:r>
      <w:r w:rsidR="00E90DC3" w:rsidRPr="002A4F28">
        <w:t>негосударственных</w:t>
      </w:r>
      <w:r w:rsidRPr="002A4F28">
        <w:t xml:space="preserve"> </w:t>
      </w:r>
      <w:r w:rsidR="00E90DC3" w:rsidRPr="002A4F28">
        <w:t>пенсионных</w:t>
      </w:r>
      <w:r w:rsidRPr="002A4F28">
        <w:t xml:space="preserve"> </w:t>
      </w:r>
      <w:r w:rsidR="00E90DC3" w:rsidRPr="002A4F28">
        <w:t>фондов</w:t>
      </w:r>
      <w:r w:rsidRPr="002A4F28">
        <w:t xml:space="preserve"> </w:t>
      </w:r>
      <w:r w:rsidR="00E90DC3" w:rsidRPr="002A4F28">
        <w:t>при</w:t>
      </w:r>
      <w:r w:rsidRPr="002A4F28">
        <w:t xml:space="preserve"> </w:t>
      </w:r>
      <w:r w:rsidR="00E90DC3" w:rsidRPr="002A4F28">
        <w:t>условии,</w:t>
      </w:r>
      <w:r w:rsidRPr="002A4F28">
        <w:t xml:space="preserve"> </w:t>
      </w:r>
      <w:r w:rsidR="00E90DC3" w:rsidRPr="002A4F28">
        <w:t>что</w:t>
      </w:r>
      <w:r w:rsidRPr="002A4F28">
        <w:t xml:space="preserve"> </w:t>
      </w:r>
      <w:r w:rsidR="00E90DC3" w:rsidRPr="002A4F28">
        <w:t>он</w:t>
      </w:r>
      <w:r w:rsidRPr="002A4F28">
        <w:t xml:space="preserve"> </w:t>
      </w:r>
      <w:r w:rsidR="00E90DC3" w:rsidRPr="002A4F28">
        <w:t>сам</w:t>
      </w:r>
      <w:r w:rsidRPr="002A4F28">
        <w:t xml:space="preserve"> </w:t>
      </w:r>
      <w:r w:rsidR="00E90DC3" w:rsidRPr="002A4F28">
        <w:t>отчислял</w:t>
      </w:r>
      <w:r w:rsidRPr="002A4F28">
        <w:t xml:space="preserve"> </w:t>
      </w:r>
      <w:r w:rsidR="00E90DC3" w:rsidRPr="002A4F28">
        <w:t>средства</w:t>
      </w:r>
      <w:r w:rsidRPr="002A4F28">
        <w:t xml:space="preserve"> </w:t>
      </w:r>
      <w:r w:rsidR="00E90DC3" w:rsidRPr="002A4F28">
        <w:t>на</w:t>
      </w:r>
      <w:r w:rsidRPr="002A4F28">
        <w:t xml:space="preserve"> </w:t>
      </w:r>
      <w:r w:rsidR="00E90DC3" w:rsidRPr="002A4F28">
        <w:t>свой</w:t>
      </w:r>
      <w:r w:rsidRPr="002A4F28">
        <w:t xml:space="preserve"> </w:t>
      </w:r>
      <w:r w:rsidR="00E90DC3" w:rsidRPr="002A4F28">
        <w:t>расчетный</w:t>
      </w:r>
      <w:r w:rsidRPr="002A4F28">
        <w:t xml:space="preserve"> </w:t>
      </w:r>
      <w:r w:rsidR="00E90DC3" w:rsidRPr="002A4F28">
        <w:t>счет;</w:t>
      </w:r>
    </w:p>
    <w:p w14:paraId="473B3ACF" w14:textId="77777777" w:rsidR="00E90DC3" w:rsidRPr="002A4F28" w:rsidRDefault="002818A7" w:rsidP="00E90DC3">
      <w:r w:rsidRPr="002A4F28">
        <w:t xml:space="preserve">    </w:t>
      </w:r>
      <w:r w:rsidR="00E90DC3" w:rsidRPr="002A4F28">
        <w:t>пенсионных</w:t>
      </w:r>
      <w:r w:rsidRPr="002A4F28">
        <w:t xml:space="preserve"> </w:t>
      </w:r>
      <w:r w:rsidR="00E90DC3" w:rsidRPr="002A4F28">
        <w:t>отделов</w:t>
      </w:r>
      <w:r w:rsidRPr="002A4F28">
        <w:t xml:space="preserve"> </w:t>
      </w:r>
      <w:r w:rsidR="00E90DC3" w:rsidRPr="002A4F28">
        <w:t>правоохранительных</w:t>
      </w:r>
      <w:r w:rsidRPr="002A4F28">
        <w:t xml:space="preserve"> </w:t>
      </w:r>
      <w:r w:rsidR="00E90DC3" w:rsidRPr="002A4F28">
        <w:t>органов</w:t>
      </w:r>
      <w:r w:rsidRPr="002A4F28">
        <w:t xml:space="preserve"> </w:t>
      </w:r>
      <w:r w:rsidR="00E90DC3" w:rsidRPr="002A4F28">
        <w:t>и</w:t>
      </w:r>
      <w:r w:rsidRPr="002A4F28">
        <w:t xml:space="preserve"> </w:t>
      </w:r>
      <w:r w:rsidR="00E90DC3" w:rsidRPr="002A4F28">
        <w:t>Министерства</w:t>
      </w:r>
      <w:r w:rsidRPr="002A4F28">
        <w:t xml:space="preserve"> </w:t>
      </w:r>
      <w:r w:rsidR="00E90DC3" w:rsidRPr="002A4F28">
        <w:t>обороны.</w:t>
      </w:r>
    </w:p>
    <w:p w14:paraId="464BF9E1" w14:textId="77777777" w:rsidR="00E90DC3" w:rsidRPr="002A4F28" w:rsidRDefault="00E90DC3" w:rsidP="00E90DC3">
      <w:r w:rsidRPr="002A4F28">
        <w:lastRenderedPageBreak/>
        <w:t>Во</w:t>
      </w:r>
      <w:r w:rsidR="002818A7" w:rsidRPr="002A4F28">
        <w:t xml:space="preserve"> </w:t>
      </w:r>
      <w:r w:rsidRPr="002A4F28">
        <w:t>всех</w:t>
      </w:r>
      <w:r w:rsidR="002818A7" w:rsidRPr="002A4F28">
        <w:t xml:space="preserve"> </w:t>
      </w:r>
      <w:r w:rsidRPr="002A4F28">
        <w:t>остальных</w:t>
      </w:r>
      <w:r w:rsidR="002818A7" w:rsidRPr="002A4F28">
        <w:t xml:space="preserve"> </w:t>
      </w:r>
      <w:r w:rsidRPr="002A4F28">
        <w:t>случаях</w:t>
      </w:r>
      <w:r w:rsidR="002818A7" w:rsidRPr="002A4F28">
        <w:t xml:space="preserve"> </w:t>
      </w:r>
      <w:r w:rsidRPr="002A4F28">
        <w:t>выплаты</w:t>
      </w:r>
      <w:r w:rsidR="002818A7" w:rsidRPr="002A4F28">
        <w:t xml:space="preserve"> </w:t>
      </w:r>
      <w:r w:rsidRPr="002A4F28">
        <w:t>в</w:t>
      </w:r>
      <w:r w:rsidR="002818A7" w:rsidRPr="002A4F28">
        <w:t xml:space="preserve"> </w:t>
      </w:r>
      <w:r w:rsidRPr="002A4F28">
        <w:t>государственную</w:t>
      </w:r>
      <w:r w:rsidR="002818A7" w:rsidRPr="002A4F28">
        <w:t xml:space="preserve"> </w:t>
      </w:r>
      <w:r w:rsidRPr="002A4F28">
        <w:t>казну</w:t>
      </w:r>
      <w:r w:rsidR="002818A7" w:rsidRPr="002A4F28">
        <w:t xml:space="preserve"> </w:t>
      </w:r>
      <w:r w:rsidRPr="002A4F28">
        <w:t>являются</w:t>
      </w:r>
      <w:r w:rsidR="002818A7" w:rsidRPr="002A4F28">
        <w:t xml:space="preserve"> </w:t>
      </w:r>
      <w:r w:rsidRPr="002A4F28">
        <w:t>обязательными</w:t>
      </w:r>
      <w:r w:rsidR="002818A7" w:rsidRPr="002A4F28">
        <w:t xml:space="preserve"> </w:t>
      </w:r>
      <w:r w:rsidRPr="002A4F28">
        <w:t>даже</w:t>
      </w:r>
      <w:r w:rsidR="002818A7" w:rsidRPr="002A4F28">
        <w:t xml:space="preserve"> </w:t>
      </w:r>
      <w:r w:rsidRPr="002A4F28">
        <w:t>после</w:t>
      </w:r>
      <w:r w:rsidR="002818A7" w:rsidRPr="002A4F28">
        <w:t xml:space="preserve"> </w:t>
      </w:r>
      <w:r w:rsidRPr="002A4F28">
        <w:t>выхода</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r w:rsidR="002818A7" w:rsidRPr="002A4F28">
        <w:t xml:space="preserve"> </w:t>
      </w:r>
      <w:r w:rsidRPr="002A4F28">
        <w:t>Вот</w:t>
      </w:r>
      <w:r w:rsidR="002818A7" w:rsidRPr="002A4F28">
        <w:t xml:space="preserve"> </w:t>
      </w:r>
      <w:r w:rsidRPr="002A4F28">
        <w:t>основные</w:t>
      </w:r>
      <w:r w:rsidR="002818A7" w:rsidRPr="002A4F28">
        <w:t xml:space="preserve"> </w:t>
      </w:r>
      <w:r w:rsidRPr="002A4F28">
        <w:t>ситуации,</w:t>
      </w:r>
      <w:r w:rsidR="002818A7" w:rsidRPr="002A4F28">
        <w:t xml:space="preserve"> </w:t>
      </w:r>
      <w:r w:rsidRPr="002A4F28">
        <w:t>когда</w:t>
      </w:r>
      <w:r w:rsidR="002818A7" w:rsidRPr="002A4F28">
        <w:t xml:space="preserve"> </w:t>
      </w:r>
      <w:r w:rsidRPr="002A4F28">
        <w:t>предусмотрены</w:t>
      </w:r>
      <w:r w:rsidR="002818A7" w:rsidRPr="002A4F28">
        <w:t xml:space="preserve"> </w:t>
      </w:r>
      <w:r w:rsidRPr="002A4F28">
        <w:t>налоги</w:t>
      </w:r>
      <w:r w:rsidR="002818A7" w:rsidRPr="002A4F28">
        <w:t xml:space="preserve"> </w:t>
      </w:r>
      <w:r w:rsidRPr="002A4F28">
        <w:t>на</w:t>
      </w:r>
      <w:r w:rsidR="002818A7" w:rsidRPr="002A4F28">
        <w:t xml:space="preserve"> </w:t>
      </w:r>
      <w:r w:rsidRPr="002A4F28">
        <w:t>пенсию:</w:t>
      </w:r>
    </w:p>
    <w:p w14:paraId="6BBE0F0B" w14:textId="77777777" w:rsidR="00E90DC3" w:rsidRPr="002A4F28" w:rsidRDefault="002818A7" w:rsidP="00E90DC3">
      <w:r w:rsidRPr="002A4F28">
        <w:t xml:space="preserve">    </w:t>
      </w:r>
      <w:r w:rsidR="00E90DC3" w:rsidRPr="002A4F28">
        <w:t>Выплаты</w:t>
      </w:r>
      <w:r w:rsidRPr="002A4F28">
        <w:t xml:space="preserve"> </w:t>
      </w:r>
      <w:r w:rsidR="00E90DC3" w:rsidRPr="002A4F28">
        <w:t>из</w:t>
      </w:r>
      <w:r w:rsidRPr="002A4F28">
        <w:t xml:space="preserve"> </w:t>
      </w:r>
      <w:r w:rsidR="00E90DC3" w:rsidRPr="002A4F28">
        <w:t>НПФ</w:t>
      </w:r>
      <w:r w:rsidRPr="002A4F28">
        <w:t xml:space="preserve"> </w:t>
      </w:r>
      <w:r w:rsidR="00E90DC3" w:rsidRPr="002A4F28">
        <w:t>при</w:t>
      </w:r>
      <w:r w:rsidRPr="002A4F28">
        <w:t xml:space="preserve"> </w:t>
      </w:r>
      <w:r w:rsidR="00E90DC3" w:rsidRPr="002A4F28">
        <w:t>условии,</w:t>
      </w:r>
      <w:r w:rsidRPr="002A4F28">
        <w:t xml:space="preserve"> </w:t>
      </w:r>
      <w:r w:rsidR="00E90DC3" w:rsidRPr="002A4F28">
        <w:t>что</w:t>
      </w:r>
      <w:r w:rsidRPr="002A4F28">
        <w:t xml:space="preserve"> </w:t>
      </w:r>
      <w:r w:rsidR="00E90DC3" w:rsidRPr="002A4F28">
        <w:t>их</w:t>
      </w:r>
      <w:r w:rsidRPr="002A4F28">
        <w:t xml:space="preserve"> </w:t>
      </w:r>
      <w:r w:rsidR="00E90DC3" w:rsidRPr="002A4F28">
        <w:t>производил</w:t>
      </w:r>
      <w:r w:rsidRPr="002A4F28">
        <w:t xml:space="preserve"> </w:t>
      </w:r>
      <w:r w:rsidR="00E90DC3" w:rsidRPr="002A4F28">
        <w:t>работодатель</w:t>
      </w:r>
      <w:r w:rsidRPr="002A4F28">
        <w:t xml:space="preserve"> - </w:t>
      </w:r>
      <w:r w:rsidR="00E90DC3" w:rsidRPr="002A4F28">
        <w:t>в</w:t>
      </w:r>
      <w:r w:rsidRPr="002A4F28">
        <w:t xml:space="preserve"> </w:t>
      </w:r>
      <w:r w:rsidR="00E90DC3" w:rsidRPr="002A4F28">
        <w:t>этом</w:t>
      </w:r>
      <w:r w:rsidRPr="002A4F28">
        <w:t xml:space="preserve"> </w:t>
      </w:r>
      <w:r w:rsidR="00E90DC3" w:rsidRPr="002A4F28">
        <w:t>случае</w:t>
      </w:r>
      <w:r w:rsidRPr="002A4F28">
        <w:t xml:space="preserve"> </w:t>
      </w:r>
      <w:r w:rsidR="00E90DC3" w:rsidRPr="002A4F28">
        <w:t>они</w:t>
      </w:r>
      <w:r w:rsidRPr="002A4F28">
        <w:t xml:space="preserve"> </w:t>
      </w:r>
      <w:r w:rsidR="00E90DC3" w:rsidRPr="002A4F28">
        <w:t>признаются</w:t>
      </w:r>
      <w:r w:rsidRPr="002A4F28">
        <w:t xml:space="preserve"> </w:t>
      </w:r>
      <w:r w:rsidR="00E90DC3" w:rsidRPr="002A4F28">
        <w:t>доходом</w:t>
      </w:r>
      <w:r w:rsidRPr="002A4F28">
        <w:t xml:space="preserve"> </w:t>
      </w:r>
      <w:r w:rsidR="00E90DC3" w:rsidRPr="002A4F28">
        <w:t>и</w:t>
      </w:r>
      <w:r w:rsidRPr="002A4F28">
        <w:t xml:space="preserve"> </w:t>
      </w:r>
      <w:r w:rsidR="00E90DC3" w:rsidRPr="002A4F28">
        <w:t>подлежат</w:t>
      </w:r>
      <w:r w:rsidRPr="002A4F28">
        <w:t xml:space="preserve"> </w:t>
      </w:r>
      <w:r w:rsidR="00E90DC3" w:rsidRPr="002A4F28">
        <w:t>налогообложению.</w:t>
      </w:r>
      <w:r w:rsidRPr="002A4F28">
        <w:t xml:space="preserve"> </w:t>
      </w:r>
      <w:r w:rsidR="00E90DC3" w:rsidRPr="002A4F28">
        <w:t>Но</w:t>
      </w:r>
      <w:r w:rsidRPr="002A4F28">
        <w:t xml:space="preserve"> </w:t>
      </w:r>
      <w:r w:rsidR="00E90DC3" w:rsidRPr="002A4F28">
        <w:t>если</w:t>
      </w:r>
      <w:r w:rsidRPr="002A4F28">
        <w:t xml:space="preserve"> </w:t>
      </w:r>
      <w:r w:rsidR="00E90DC3" w:rsidRPr="002A4F28">
        <w:t>гражданин</w:t>
      </w:r>
      <w:r w:rsidRPr="002A4F28">
        <w:t xml:space="preserve"> </w:t>
      </w:r>
      <w:r w:rsidR="00E90DC3" w:rsidRPr="002A4F28">
        <w:t>самостоятельно</w:t>
      </w:r>
      <w:r w:rsidRPr="002A4F28">
        <w:t xml:space="preserve"> </w:t>
      </w:r>
      <w:r w:rsidR="00E90DC3" w:rsidRPr="002A4F28">
        <w:t>заключил</w:t>
      </w:r>
      <w:r w:rsidRPr="002A4F28">
        <w:t xml:space="preserve"> </w:t>
      </w:r>
      <w:r w:rsidR="00E90DC3" w:rsidRPr="002A4F28">
        <w:t>договор</w:t>
      </w:r>
      <w:r w:rsidRPr="002A4F28">
        <w:t xml:space="preserve"> </w:t>
      </w:r>
      <w:r w:rsidR="00E90DC3" w:rsidRPr="002A4F28">
        <w:t>с</w:t>
      </w:r>
      <w:r w:rsidRPr="002A4F28">
        <w:t xml:space="preserve"> </w:t>
      </w:r>
      <w:r w:rsidR="00E90DC3" w:rsidRPr="002A4F28">
        <w:t>НПФ</w:t>
      </w:r>
      <w:r w:rsidRPr="002A4F28">
        <w:t xml:space="preserve"> </w:t>
      </w:r>
      <w:r w:rsidR="00E90DC3" w:rsidRPr="002A4F28">
        <w:t>и</w:t>
      </w:r>
      <w:r w:rsidRPr="002A4F28">
        <w:t xml:space="preserve"> </w:t>
      </w:r>
      <w:r w:rsidR="00E90DC3" w:rsidRPr="002A4F28">
        <w:t>переводил</w:t>
      </w:r>
      <w:r w:rsidRPr="002A4F28">
        <w:t xml:space="preserve"> </w:t>
      </w:r>
      <w:r w:rsidR="00E90DC3" w:rsidRPr="002A4F28">
        <w:t>туда</w:t>
      </w:r>
      <w:r w:rsidRPr="002A4F28">
        <w:t xml:space="preserve"> </w:t>
      </w:r>
      <w:r w:rsidR="00E90DC3" w:rsidRPr="002A4F28">
        <w:t>личные</w:t>
      </w:r>
      <w:r w:rsidRPr="002A4F28">
        <w:t xml:space="preserve"> </w:t>
      </w:r>
      <w:r w:rsidR="00E90DC3" w:rsidRPr="002A4F28">
        <w:t>средства,</w:t>
      </w:r>
      <w:r w:rsidRPr="002A4F28">
        <w:t xml:space="preserve"> </w:t>
      </w:r>
      <w:r w:rsidR="00E90DC3" w:rsidRPr="002A4F28">
        <w:t>это</w:t>
      </w:r>
      <w:r w:rsidRPr="002A4F28">
        <w:t xml:space="preserve"> </w:t>
      </w:r>
      <w:r w:rsidR="00E90DC3" w:rsidRPr="002A4F28">
        <w:t>не</w:t>
      </w:r>
      <w:r w:rsidRPr="002A4F28">
        <w:t xml:space="preserve"> </w:t>
      </w:r>
      <w:r w:rsidR="00E90DC3" w:rsidRPr="002A4F28">
        <w:t>считается</w:t>
      </w:r>
      <w:r w:rsidRPr="002A4F28">
        <w:t xml:space="preserve"> </w:t>
      </w:r>
      <w:r w:rsidR="00E90DC3" w:rsidRPr="002A4F28">
        <w:t>доходом,</w:t>
      </w:r>
      <w:r w:rsidRPr="002A4F28">
        <w:t xml:space="preserve"> </w:t>
      </w:r>
      <w:r w:rsidR="00E90DC3" w:rsidRPr="002A4F28">
        <w:t>соответственно,</w:t>
      </w:r>
      <w:r w:rsidRPr="002A4F28">
        <w:t xml:space="preserve"> </w:t>
      </w:r>
      <w:r w:rsidR="00E90DC3" w:rsidRPr="002A4F28">
        <w:t>эти</w:t>
      </w:r>
      <w:r w:rsidRPr="002A4F28">
        <w:t xml:space="preserve"> </w:t>
      </w:r>
      <w:r w:rsidR="00E90DC3" w:rsidRPr="002A4F28">
        <w:t>выплаты</w:t>
      </w:r>
      <w:r w:rsidRPr="002A4F28">
        <w:t xml:space="preserve"> </w:t>
      </w:r>
      <w:r w:rsidR="00E90DC3" w:rsidRPr="002A4F28">
        <w:t>не</w:t>
      </w:r>
      <w:r w:rsidRPr="002A4F28">
        <w:t xml:space="preserve"> </w:t>
      </w:r>
      <w:r w:rsidR="00E90DC3" w:rsidRPr="002A4F28">
        <w:t>будут</w:t>
      </w:r>
      <w:r w:rsidRPr="002A4F28">
        <w:t xml:space="preserve"> </w:t>
      </w:r>
      <w:r w:rsidR="00E90DC3" w:rsidRPr="002A4F28">
        <w:t>облагаться</w:t>
      </w:r>
      <w:r w:rsidRPr="002A4F28">
        <w:t xml:space="preserve"> </w:t>
      </w:r>
      <w:r w:rsidR="00E90DC3" w:rsidRPr="002A4F28">
        <w:t>НДФЛ.</w:t>
      </w:r>
    </w:p>
    <w:p w14:paraId="7553FED2" w14:textId="77777777" w:rsidR="00E90DC3" w:rsidRPr="002A4F28" w:rsidRDefault="002818A7" w:rsidP="00E90DC3">
      <w:r w:rsidRPr="002A4F28">
        <w:t xml:space="preserve">    </w:t>
      </w:r>
      <w:r w:rsidR="00E90DC3" w:rsidRPr="002A4F28">
        <w:t>Адресная</w:t>
      </w:r>
      <w:r w:rsidRPr="002A4F28">
        <w:t xml:space="preserve"> </w:t>
      </w:r>
      <w:r w:rsidR="00E90DC3" w:rsidRPr="002A4F28">
        <w:t>соцпомощь,</w:t>
      </w:r>
      <w:r w:rsidRPr="002A4F28">
        <w:t xml:space="preserve"> </w:t>
      </w:r>
      <w:r w:rsidR="00E90DC3" w:rsidRPr="002A4F28">
        <w:t>если</w:t>
      </w:r>
      <w:r w:rsidRPr="002A4F28">
        <w:t xml:space="preserve"> </w:t>
      </w:r>
      <w:r w:rsidR="00E90DC3" w:rsidRPr="002A4F28">
        <w:t>она</w:t>
      </w:r>
      <w:r w:rsidRPr="002A4F28">
        <w:t xml:space="preserve"> </w:t>
      </w:r>
      <w:r w:rsidR="00E90DC3" w:rsidRPr="002A4F28">
        <w:t>осуществляется</w:t>
      </w:r>
      <w:r w:rsidRPr="002A4F28">
        <w:t xml:space="preserve"> </w:t>
      </w:r>
      <w:r w:rsidR="00E90DC3" w:rsidRPr="002A4F28">
        <w:t>на</w:t>
      </w:r>
      <w:r w:rsidRPr="002A4F28">
        <w:t xml:space="preserve"> </w:t>
      </w:r>
      <w:r w:rsidR="00E90DC3" w:rsidRPr="002A4F28">
        <w:t>регулярной</w:t>
      </w:r>
      <w:r w:rsidRPr="002A4F28">
        <w:t xml:space="preserve"> </w:t>
      </w:r>
      <w:r w:rsidR="00E90DC3" w:rsidRPr="002A4F28">
        <w:t>основе.</w:t>
      </w:r>
      <w:r w:rsidRPr="002A4F28">
        <w:t xml:space="preserve"> </w:t>
      </w:r>
      <w:r w:rsidR="00E90DC3" w:rsidRPr="002A4F28">
        <w:t>Согласно</w:t>
      </w:r>
      <w:r w:rsidRPr="002A4F28">
        <w:t xml:space="preserve"> </w:t>
      </w:r>
      <w:r w:rsidR="00E90DC3" w:rsidRPr="002A4F28">
        <w:t>п.</w:t>
      </w:r>
      <w:r w:rsidRPr="002A4F28">
        <w:t xml:space="preserve"> </w:t>
      </w:r>
      <w:r w:rsidR="00E90DC3" w:rsidRPr="002A4F28">
        <w:t>8</w:t>
      </w:r>
      <w:r w:rsidRPr="002A4F28">
        <w:t xml:space="preserve"> </w:t>
      </w:r>
      <w:r w:rsidR="00E90DC3" w:rsidRPr="002A4F28">
        <w:t>ст.</w:t>
      </w:r>
      <w:r w:rsidRPr="002A4F28">
        <w:t xml:space="preserve"> </w:t>
      </w:r>
      <w:r w:rsidR="00E90DC3" w:rsidRPr="002A4F28">
        <w:t>217</w:t>
      </w:r>
      <w:r w:rsidRPr="002A4F28">
        <w:t xml:space="preserve"> </w:t>
      </w:r>
      <w:r w:rsidR="00E90DC3" w:rsidRPr="002A4F28">
        <w:t>НК,</w:t>
      </w:r>
      <w:r w:rsidRPr="002A4F28">
        <w:t xml:space="preserve">  </w:t>
      </w:r>
      <w:r w:rsidR="00E90DC3" w:rsidRPr="002A4F28">
        <w:t>освобождению</w:t>
      </w:r>
      <w:r w:rsidRPr="002A4F28">
        <w:t xml:space="preserve"> </w:t>
      </w:r>
      <w:r w:rsidR="00E90DC3" w:rsidRPr="002A4F28">
        <w:t>от</w:t>
      </w:r>
      <w:r w:rsidRPr="002A4F28">
        <w:t xml:space="preserve"> </w:t>
      </w:r>
      <w:r w:rsidR="00E90DC3" w:rsidRPr="002A4F28">
        <w:t>налогов</w:t>
      </w:r>
      <w:r w:rsidRPr="002A4F28">
        <w:t xml:space="preserve"> </w:t>
      </w:r>
      <w:r w:rsidR="00E90DC3" w:rsidRPr="002A4F28">
        <w:t>подлежит</w:t>
      </w:r>
      <w:r w:rsidRPr="002A4F28">
        <w:t xml:space="preserve"> </w:t>
      </w:r>
      <w:r w:rsidR="00E90DC3" w:rsidRPr="002A4F28">
        <w:t>только</w:t>
      </w:r>
      <w:r w:rsidRPr="002A4F28">
        <w:t xml:space="preserve"> </w:t>
      </w:r>
      <w:r w:rsidR="00E90DC3" w:rsidRPr="002A4F28">
        <w:t>единовременная</w:t>
      </w:r>
      <w:r w:rsidRPr="002A4F28">
        <w:t xml:space="preserve"> </w:t>
      </w:r>
      <w:r w:rsidR="00E90DC3" w:rsidRPr="002A4F28">
        <w:t>социальная</w:t>
      </w:r>
      <w:r w:rsidRPr="002A4F28">
        <w:t xml:space="preserve"> </w:t>
      </w:r>
      <w:r w:rsidR="00E90DC3" w:rsidRPr="002A4F28">
        <w:t>помощь,</w:t>
      </w:r>
      <w:r w:rsidRPr="002A4F28">
        <w:t xml:space="preserve"> </w:t>
      </w:r>
      <w:r w:rsidR="00E90DC3" w:rsidRPr="002A4F28">
        <w:t>но</w:t>
      </w:r>
      <w:r w:rsidRPr="002A4F28">
        <w:t xml:space="preserve"> </w:t>
      </w:r>
      <w:r w:rsidR="00E90DC3" w:rsidRPr="002A4F28">
        <w:t>не</w:t>
      </w:r>
      <w:r w:rsidRPr="002A4F28">
        <w:t xml:space="preserve"> </w:t>
      </w:r>
      <w:r w:rsidR="00E90DC3" w:rsidRPr="002A4F28">
        <w:t>выплаты,</w:t>
      </w:r>
      <w:r w:rsidRPr="002A4F28">
        <w:t xml:space="preserve"> </w:t>
      </w:r>
      <w:r w:rsidR="00E90DC3" w:rsidRPr="002A4F28">
        <w:t>которые</w:t>
      </w:r>
      <w:r w:rsidRPr="002A4F28">
        <w:t xml:space="preserve"> </w:t>
      </w:r>
      <w:r w:rsidR="00E90DC3" w:rsidRPr="002A4F28">
        <w:t>пенсионер</w:t>
      </w:r>
      <w:r w:rsidRPr="002A4F28">
        <w:t xml:space="preserve"> </w:t>
      </w:r>
      <w:r w:rsidR="00E90DC3" w:rsidRPr="002A4F28">
        <w:t>получает</w:t>
      </w:r>
      <w:r w:rsidRPr="002A4F28">
        <w:t xml:space="preserve"> </w:t>
      </w:r>
      <w:r w:rsidR="00E90DC3" w:rsidRPr="002A4F28">
        <w:t>из</w:t>
      </w:r>
      <w:r w:rsidRPr="002A4F28">
        <w:t xml:space="preserve"> </w:t>
      </w:r>
      <w:r w:rsidR="00E90DC3" w:rsidRPr="002A4F28">
        <w:t>регионального</w:t>
      </w:r>
      <w:r w:rsidRPr="002A4F28">
        <w:t xml:space="preserve"> </w:t>
      </w:r>
      <w:r w:rsidR="00E90DC3" w:rsidRPr="002A4F28">
        <w:t>или</w:t>
      </w:r>
      <w:r w:rsidRPr="002A4F28">
        <w:t xml:space="preserve"> </w:t>
      </w:r>
      <w:r w:rsidR="00E90DC3" w:rsidRPr="002A4F28">
        <w:t>муниципального</w:t>
      </w:r>
      <w:r w:rsidRPr="002A4F28">
        <w:t xml:space="preserve"> </w:t>
      </w:r>
      <w:r w:rsidR="00E90DC3" w:rsidRPr="002A4F28">
        <w:t>бюджета</w:t>
      </w:r>
      <w:r w:rsidRPr="002A4F28">
        <w:t xml:space="preserve"> </w:t>
      </w:r>
      <w:r w:rsidR="00E90DC3" w:rsidRPr="002A4F28">
        <w:t>ежемесячно.</w:t>
      </w:r>
      <w:r w:rsidRPr="002A4F28">
        <w:t xml:space="preserve"> </w:t>
      </w:r>
      <w:r w:rsidR="00E90DC3" w:rsidRPr="002A4F28">
        <w:t>Поэтому,</w:t>
      </w:r>
      <w:r w:rsidRPr="002A4F28">
        <w:t xml:space="preserve"> </w:t>
      </w:r>
      <w:r w:rsidR="00E90DC3" w:rsidRPr="002A4F28">
        <w:t>если</w:t>
      </w:r>
      <w:r w:rsidRPr="002A4F28">
        <w:t xml:space="preserve"> </w:t>
      </w:r>
      <w:r w:rsidR="00E90DC3" w:rsidRPr="002A4F28">
        <w:t>вам</w:t>
      </w:r>
      <w:r w:rsidRPr="002A4F28">
        <w:t xml:space="preserve"> </w:t>
      </w:r>
      <w:r w:rsidR="00E90DC3" w:rsidRPr="002A4F28">
        <w:t>назначили</w:t>
      </w:r>
      <w:r w:rsidRPr="002A4F28">
        <w:t xml:space="preserve"> </w:t>
      </w:r>
      <w:r w:rsidR="00E90DC3" w:rsidRPr="002A4F28">
        <w:t>любую</w:t>
      </w:r>
      <w:r w:rsidRPr="002A4F28">
        <w:t xml:space="preserve"> </w:t>
      </w:r>
      <w:r w:rsidR="00E90DC3" w:rsidRPr="002A4F28">
        <w:t>надбавку</w:t>
      </w:r>
      <w:r w:rsidRPr="002A4F28">
        <w:t xml:space="preserve"> </w:t>
      </w:r>
      <w:r w:rsidR="00E90DC3" w:rsidRPr="002A4F28">
        <w:t>к</w:t>
      </w:r>
      <w:r w:rsidRPr="002A4F28">
        <w:t xml:space="preserve"> </w:t>
      </w:r>
      <w:r w:rsidR="00E90DC3" w:rsidRPr="002A4F28">
        <w:t>стандартной</w:t>
      </w:r>
      <w:r w:rsidRPr="002A4F28">
        <w:t xml:space="preserve"> </w:t>
      </w:r>
      <w:r w:rsidR="00E90DC3" w:rsidRPr="002A4F28">
        <w:t>сумме,</w:t>
      </w:r>
      <w:r w:rsidRPr="002A4F28">
        <w:t xml:space="preserve"> </w:t>
      </w:r>
      <w:r w:rsidR="00E90DC3" w:rsidRPr="002A4F28">
        <w:t>с</w:t>
      </w:r>
      <w:r w:rsidRPr="002A4F28">
        <w:t xml:space="preserve"> </w:t>
      </w:r>
      <w:r w:rsidR="00E90DC3" w:rsidRPr="002A4F28">
        <w:t>нее</w:t>
      </w:r>
      <w:r w:rsidRPr="002A4F28">
        <w:t xml:space="preserve"> </w:t>
      </w:r>
      <w:r w:rsidR="00E90DC3" w:rsidRPr="002A4F28">
        <w:t>будет</w:t>
      </w:r>
      <w:r w:rsidRPr="002A4F28">
        <w:t xml:space="preserve"> </w:t>
      </w:r>
      <w:r w:rsidR="00E90DC3" w:rsidRPr="002A4F28">
        <w:t>удерживаться</w:t>
      </w:r>
      <w:r w:rsidRPr="002A4F28">
        <w:t xml:space="preserve"> </w:t>
      </w:r>
      <w:r w:rsidR="00E90DC3" w:rsidRPr="002A4F28">
        <w:t>налог.</w:t>
      </w:r>
      <w:r w:rsidRPr="002A4F28">
        <w:t xml:space="preserve"> </w:t>
      </w:r>
      <w:r w:rsidR="00E90DC3" w:rsidRPr="002A4F28">
        <w:t>Стоит</w:t>
      </w:r>
      <w:r w:rsidRPr="002A4F28">
        <w:t xml:space="preserve"> </w:t>
      </w:r>
      <w:r w:rsidR="00E90DC3" w:rsidRPr="002A4F28">
        <w:t>заранее</w:t>
      </w:r>
      <w:r w:rsidRPr="002A4F28">
        <w:t xml:space="preserve"> </w:t>
      </w:r>
      <w:r w:rsidR="00E90DC3" w:rsidRPr="002A4F28">
        <w:t>рассчитать</w:t>
      </w:r>
      <w:r w:rsidRPr="002A4F28">
        <w:t xml:space="preserve"> </w:t>
      </w:r>
      <w:r w:rsidR="00E90DC3" w:rsidRPr="002A4F28">
        <w:t>его</w:t>
      </w:r>
      <w:r w:rsidRPr="002A4F28">
        <w:t xml:space="preserve"> </w:t>
      </w:r>
      <w:r w:rsidR="00E90DC3" w:rsidRPr="002A4F28">
        <w:t>размер,</w:t>
      </w:r>
      <w:r w:rsidRPr="002A4F28">
        <w:t xml:space="preserve"> </w:t>
      </w:r>
      <w:r w:rsidR="00E90DC3" w:rsidRPr="002A4F28">
        <w:t>чтобы</w:t>
      </w:r>
      <w:r w:rsidRPr="002A4F28">
        <w:t xml:space="preserve"> </w:t>
      </w:r>
      <w:r w:rsidR="00E90DC3" w:rsidRPr="002A4F28">
        <w:t>избежать</w:t>
      </w:r>
      <w:r w:rsidRPr="002A4F28">
        <w:t xml:space="preserve"> </w:t>
      </w:r>
      <w:r w:rsidR="00E90DC3" w:rsidRPr="002A4F28">
        <w:t>неприятных</w:t>
      </w:r>
      <w:r w:rsidRPr="002A4F28">
        <w:t xml:space="preserve"> </w:t>
      </w:r>
      <w:r w:rsidR="00E90DC3" w:rsidRPr="002A4F28">
        <w:t>сюрпризов</w:t>
      </w:r>
      <w:r w:rsidRPr="002A4F28">
        <w:t xml:space="preserve"> </w:t>
      </w:r>
      <w:r w:rsidR="00E90DC3" w:rsidRPr="002A4F28">
        <w:t>при</w:t>
      </w:r>
      <w:r w:rsidRPr="002A4F28">
        <w:t xml:space="preserve"> </w:t>
      </w:r>
      <w:r w:rsidR="00E90DC3" w:rsidRPr="002A4F28">
        <w:t>начислении</w:t>
      </w:r>
      <w:r w:rsidRPr="002A4F28">
        <w:t xml:space="preserve"> </w:t>
      </w:r>
      <w:r w:rsidR="00E90DC3" w:rsidRPr="002A4F28">
        <w:t>пенсии.</w:t>
      </w:r>
    </w:p>
    <w:p w14:paraId="3263B8CC" w14:textId="77777777" w:rsidR="00E90DC3" w:rsidRPr="002A4F28" w:rsidRDefault="002818A7" w:rsidP="00E90DC3">
      <w:r w:rsidRPr="002A4F28">
        <w:t xml:space="preserve">    </w:t>
      </w:r>
      <w:r w:rsidR="00E90DC3" w:rsidRPr="002A4F28">
        <w:t>Муниципальная</w:t>
      </w:r>
      <w:r w:rsidRPr="002A4F28">
        <w:t xml:space="preserve"> </w:t>
      </w:r>
      <w:r w:rsidR="00E90DC3" w:rsidRPr="002A4F28">
        <w:t>пенсия.</w:t>
      </w:r>
      <w:r w:rsidRPr="002A4F28">
        <w:t xml:space="preserve"> </w:t>
      </w:r>
      <w:r w:rsidR="00E90DC3" w:rsidRPr="002A4F28">
        <w:t>Например,</w:t>
      </w:r>
      <w:r w:rsidRPr="002A4F28">
        <w:t xml:space="preserve"> </w:t>
      </w:r>
      <w:r w:rsidR="00E90DC3" w:rsidRPr="002A4F28">
        <w:t>в</w:t>
      </w:r>
      <w:r w:rsidRPr="002A4F28">
        <w:t xml:space="preserve"> </w:t>
      </w:r>
      <w:r w:rsidR="00E90DC3" w:rsidRPr="002A4F28">
        <w:t>некоторых</w:t>
      </w:r>
      <w:r w:rsidRPr="002A4F28">
        <w:t xml:space="preserve"> </w:t>
      </w:r>
      <w:r w:rsidR="00E90DC3" w:rsidRPr="002A4F28">
        <w:t>субъектах</w:t>
      </w:r>
      <w:r w:rsidRPr="002A4F28">
        <w:t xml:space="preserve"> </w:t>
      </w:r>
      <w:r w:rsidR="00E90DC3" w:rsidRPr="002A4F28">
        <w:t>РФ</w:t>
      </w:r>
      <w:r w:rsidRPr="002A4F28">
        <w:t xml:space="preserve"> </w:t>
      </w:r>
      <w:r w:rsidR="00E90DC3" w:rsidRPr="002A4F28">
        <w:t>выплаты</w:t>
      </w:r>
      <w:r w:rsidRPr="002A4F28">
        <w:t xml:space="preserve"> </w:t>
      </w:r>
      <w:r w:rsidR="00E90DC3" w:rsidRPr="002A4F28">
        <w:t>сотрудникам</w:t>
      </w:r>
      <w:r w:rsidRPr="002A4F28">
        <w:t xml:space="preserve"> </w:t>
      </w:r>
      <w:r w:rsidR="00E90DC3" w:rsidRPr="002A4F28">
        <w:t>муниципалитета</w:t>
      </w:r>
      <w:r w:rsidRPr="002A4F28">
        <w:t xml:space="preserve"> </w:t>
      </w:r>
      <w:r w:rsidR="00E90DC3" w:rsidRPr="002A4F28">
        <w:t>после</w:t>
      </w:r>
      <w:r w:rsidRPr="002A4F28">
        <w:t xml:space="preserve"> </w:t>
      </w:r>
      <w:r w:rsidR="00E90DC3" w:rsidRPr="002A4F28">
        <w:t>выхода</w:t>
      </w:r>
      <w:r w:rsidRPr="002A4F28">
        <w:t xml:space="preserve"> </w:t>
      </w:r>
      <w:r w:rsidR="00E90DC3" w:rsidRPr="002A4F28">
        <w:t>на</w:t>
      </w:r>
      <w:r w:rsidRPr="002A4F28">
        <w:t xml:space="preserve"> </w:t>
      </w:r>
      <w:r w:rsidR="00E90DC3" w:rsidRPr="002A4F28">
        <w:t>заслуженный</w:t>
      </w:r>
      <w:r w:rsidRPr="002A4F28">
        <w:t xml:space="preserve"> </w:t>
      </w:r>
      <w:r w:rsidR="00E90DC3" w:rsidRPr="002A4F28">
        <w:t>отдых</w:t>
      </w:r>
      <w:r w:rsidRPr="002A4F28">
        <w:t xml:space="preserve"> </w:t>
      </w:r>
      <w:r w:rsidR="00E90DC3" w:rsidRPr="002A4F28">
        <w:t>называются</w:t>
      </w:r>
      <w:r w:rsidRPr="002A4F28">
        <w:t xml:space="preserve"> </w:t>
      </w:r>
      <w:r w:rsidR="00E90DC3" w:rsidRPr="002A4F28">
        <w:t>не</w:t>
      </w:r>
      <w:r w:rsidRPr="002A4F28">
        <w:t xml:space="preserve"> </w:t>
      </w:r>
      <w:r w:rsidR="00E90DC3" w:rsidRPr="002A4F28">
        <w:t>пенсией</w:t>
      </w:r>
      <w:r w:rsidRPr="002A4F28">
        <w:t xml:space="preserve"> </w:t>
      </w:r>
      <w:r w:rsidR="00E90DC3" w:rsidRPr="002A4F28">
        <w:t>за</w:t>
      </w:r>
      <w:r w:rsidRPr="002A4F28">
        <w:t xml:space="preserve"> </w:t>
      </w:r>
      <w:r w:rsidR="00E90DC3" w:rsidRPr="002A4F28">
        <w:t>выслугу</w:t>
      </w:r>
      <w:r w:rsidRPr="002A4F28">
        <w:t xml:space="preserve"> </w:t>
      </w:r>
      <w:r w:rsidR="00E90DC3" w:rsidRPr="002A4F28">
        <w:t>лет,</w:t>
      </w:r>
      <w:r w:rsidRPr="002A4F28">
        <w:t xml:space="preserve"> </w:t>
      </w:r>
      <w:r w:rsidR="00E90DC3" w:rsidRPr="002A4F28">
        <w:t>а</w:t>
      </w:r>
      <w:r w:rsidRPr="002A4F28">
        <w:t xml:space="preserve"> </w:t>
      </w:r>
      <w:r w:rsidR="00E90DC3" w:rsidRPr="002A4F28">
        <w:t>надбавкой</w:t>
      </w:r>
      <w:r w:rsidRPr="002A4F28">
        <w:t xml:space="preserve"> </w:t>
      </w:r>
      <w:r w:rsidR="00E90DC3" w:rsidRPr="002A4F28">
        <w:t>к</w:t>
      </w:r>
      <w:r w:rsidRPr="002A4F28">
        <w:t xml:space="preserve"> </w:t>
      </w:r>
      <w:r w:rsidR="00E90DC3" w:rsidRPr="002A4F28">
        <w:t>сумме,</w:t>
      </w:r>
      <w:r w:rsidRPr="002A4F28">
        <w:t xml:space="preserve"> </w:t>
      </w:r>
      <w:r w:rsidR="00E90DC3" w:rsidRPr="002A4F28">
        <w:t>назначенной</w:t>
      </w:r>
      <w:r w:rsidRPr="002A4F28">
        <w:t xml:space="preserve"> </w:t>
      </w:r>
      <w:r w:rsidR="00E90DC3" w:rsidRPr="002A4F28">
        <w:t>по</w:t>
      </w:r>
      <w:r w:rsidRPr="002A4F28">
        <w:t xml:space="preserve"> </w:t>
      </w:r>
      <w:r w:rsidR="00E90DC3" w:rsidRPr="002A4F28">
        <w:t>старости.</w:t>
      </w:r>
      <w:r w:rsidRPr="002A4F28">
        <w:t xml:space="preserve"> </w:t>
      </w:r>
      <w:r w:rsidR="00E90DC3" w:rsidRPr="002A4F28">
        <w:t>За</w:t>
      </w:r>
      <w:r w:rsidRPr="002A4F28">
        <w:t xml:space="preserve"> </w:t>
      </w:r>
      <w:r w:rsidR="00E90DC3" w:rsidRPr="002A4F28">
        <w:t>счет</w:t>
      </w:r>
      <w:r w:rsidRPr="002A4F28">
        <w:t xml:space="preserve"> </w:t>
      </w:r>
      <w:r w:rsidR="00E90DC3" w:rsidRPr="002A4F28">
        <w:t>такого</w:t>
      </w:r>
      <w:r w:rsidRPr="002A4F28">
        <w:t xml:space="preserve"> </w:t>
      </w:r>
      <w:r w:rsidR="00E90DC3" w:rsidRPr="002A4F28">
        <w:t>определения</w:t>
      </w:r>
      <w:r w:rsidRPr="002A4F28">
        <w:t xml:space="preserve"> </w:t>
      </w:r>
      <w:r w:rsidR="00E90DC3" w:rsidRPr="002A4F28">
        <w:t>данная</w:t>
      </w:r>
      <w:r w:rsidRPr="002A4F28">
        <w:t xml:space="preserve"> </w:t>
      </w:r>
      <w:r w:rsidR="00E90DC3" w:rsidRPr="002A4F28">
        <w:t>категория</w:t>
      </w:r>
      <w:r w:rsidRPr="002A4F28">
        <w:t xml:space="preserve"> </w:t>
      </w:r>
      <w:r w:rsidR="00E90DC3" w:rsidRPr="002A4F28">
        <w:t>доходов</w:t>
      </w:r>
      <w:r w:rsidRPr="002A4F28">
        <w:t xml:space="preserve"> </w:t>
      </w:r>
      <w:r w:rsidR="00E90DC3" w:rsidRPr="002A4F28">
        <w:t>облагается</w:t>
      </w:r>
      <w:r w:rsidRPr="002A4F28">
        <w:t xml:space="preserve"> </w:t>
      </w:r>
      <w:r w:rsidR="00E90DC3" w:rsidRPr="002A4F28">
        <w:t>налогом</w:t>
      </w:r>
      <w:r w:rsidRPr="002A4F28">
        <w:t xml:space="preserve"> </w:t>
      </w:r>
      <w:r w:rsidR="00E90DC3" w:rsidRPr="002A4F28">
        <w:t>по</w:t>
      </w:r>
      <w:r w:rsidRPr="002A4F28">
        <w:t xml:space="preserve"> </w:t>
      </w:r>
      <w:r w:rsidR="00E90DC3" w:rsidRPr="002A4F28">
        <w:t>стандартной</w:t>
      </w:r>
      <w:r w:rsidRPr="002A4F28">
        <w:t xml:space="preserve"> </w:t>
      </w:r>
      <w:r w:rsidR="00E90DC3" w:rsidRPr="002A4F28">
        <w:t>ставке.</w:t>
      </w:r>
      <w:r w:rsidRPr="002A4F28">
        <w:t xml:space="preserve"> </w:t>
      </w:r>
      <w:r w:rsidR="00E90DC3" w:rsidRPr="002A4F28">
        <w:t>Поэтому</w:t>
      </w:r>
      <w:r w:rsidRPr="002A4F28">
        <w:t xml:space="preserve"> </w:t>
      </w:r>
      <w:r w:rsidR="00E90DC3" w:rsidRPr="002A4F28">
        <w:t>сотрудникам</w:t>
      </w:r>
      <w:r w:rsidRPr="002A4F28">
        <w:t xml:space="preserve"> </w:t>
      </w:r>
      <w:r w:rsidR="00E90DC3" w:rsidRPr="002A4F28">
        <w:t>муниципальных</w:t>
      </w:r>
      <w:r w:rsidRPr="002A4F28">
        <w:t xml:space="preserve"> </w:t>
      </w:r>
      <w:r w:rsidR="00E90DC3" w:rsidRPr="002A4F28">
        <w:t>органов</w:t>
      </w:r>
      <w:r w:rsidRPr="002A4F28">
        <w:t xml:space="preserve"> </w:t>
      </w:r>
      <w:r w:rsidR="00E90DC3" w:rsidRPr="002A4F28">
        <w:t>после</w:t>
      </w:r>
      <w:r w:rsidRPr="002A4F28">
        <w:t xml:space="preserve"> </w:t>
      </w:r>
      <w:r w:rsidR="00E90DC3" w:rsidRPr="002A4F28">
        <w:t>выхода</w:t>
      </w:r>
      <w:r w:rsidRPr="002A4F28">
        <w:t xml:space="preserve"> </w:t>
      </w:r>
      <w:r w:rsidR="00E90DC3" w:rsidRPr="002A4F28">
        <w:t>на</w:t>
      </w:r>
      <w:r w:rsidRPr="002A4F28">
        <w:t xml:space="preserve"> </w:t>
      </w:r>
      <w:r w:rsidR="00E90DC3" w:rsidRPr="002A4F28">
        <w:t>пенсию</w:t>
      </w:r>
      <w:r w:rsidRPr="002A4F28">
        <w:t xml:space="preserve"> </w:t>
      </w:r>
      <w:r w:rsidR="00E90DC3" w:rsidRPr="002A4F28">
        <w:t>часто</w:t>
      </w:r>
      <w:r w:rsidRPr="002A4F28">
        <w:t xml:space="preserve"> </w:t>
      </w:r>
      <w:r w:rsidR="00E90DC3" w:rsidRPr="002A4F28">
        <w:t>приходится</w:t>
      </w:r>
      <w:r w:rsidRPr="002A4F28">
        <w:t xml:space="preserve"> </w:t>
      </w:r>
      <w:r w:rsidR="00E90DC3" w:rsidRPr="002A4F28">
        <w:t>доказывать</w:t>
      </w:r>
      <w:r w:rsidRPr="002A4F28">
        <w:t xml:space="preserve"> </w:t>
      </w:r>
      <w:r w:rsidR="00E90DC3" w:rsidRPr="002A4F28">
        <w:t>свое</w:t>
      </w:r>
      <w:r w:rsidRPr="002A4F28">
        <w:t xml:space="preserve"> </w:t>
      </w:r>
      <w:r w:rsidR="00E90DC3" w:rsidRPr="002A4F28">
        <w:t>право</w:t>
      </w:r>
      <w:r w:rsidRPr="002A4F28">
        <w:t xml:space="preserve"> </w:t>
      </w:r>
      <w:r w:rsidR="00E90DC3" w:rsidRPr="002A4F28">
        <w:t>на</w:t>
      </w:r>
      <w:r w:rsidRPr="002A4F28">
        <w:t xml:space="preserve"> </w:t>
      </w:r>
      <w:r w:rsidR="00E90DC3" w:rsidRPr="002A4F28">
        <w:t>освобождение</w:t>
      </w:r>
      <w:r w:rsidRPr="002A4F28">
        <w:t xml:space="preserve"> </w:t>
      </w:r>
      <w:r w:rsidR="00E90DC3" w:rsidRPr="002A4F28">
        <w:t>от</w:t>
      </w:r>
      <w:r w:rsidRPr="002A4F28">
        <w:t xml:space="preserve"> </w:t>
      </w:r>
      <w:r w:rsidR="00E90DC3" w:rsidRPr="002A4F28">
        <w:t>налогообложения</w:t>
      </w:r>
      <w:r w:rsidRPr="002A4F28">
        <w:t xml:space="preserve"> </w:t>
      </w:r>
      <w:r w:rsidR="00E90DC3" w:rsidRPr="002A4F28">
        <w:t>в</w:t>
      </w:r>
      <w:r w:rsidRPr="002A4F28">
        <w:t xml:space="preserve"> </w:t>
      </w:r>
      <w:r w:rsidR="00E90DC3" w:rsidRPr="002A4F28">
        <w:t>судебном</w:t>
      </w:r>
      <w:r w:rsidRPr="002A4F28">
        <w:t xml:space="preserve"> </w:t>
      </w:r>
      <w:r w:rsidR="00E90DC3" w:rsidRPr="002A4F28">
        <w:t>порядке.</w:t>
      </w:r>
    </w:p>
    <w:p w14:paraId="36B5435A" w14:textId="77777777" w:rsidR="00E90DC3" w:rsidRPr="002A4F28" w:rsidRDefault="002818A7" w:rsidP="00E90DC3">
      <w:r w:rsidRPr="002A4F28">
        <w:t xml:space="preserve">    </w:t>
      </w:r>
      <w:r w:rsidR="00E90DC3" w:rsidRPr="002A4F28">
        <w:t>Доплата</w:t>
      </w:r>
      <w:r w:rsidRPr="002A4F28">
        <w:t xml:space="preserve"> </w:t>
      </w:r>
      <w:r w:rsidR="00E90DC3" w:rsidRPr="002A4F28">
        <w:t>от</w:t>
      </w:r>
      <w:r w:rsidRPr="002A4F28">
        <w:t xml:space="preserve"> </w:t>
      </w:r>
      <w:r w:rsidR="00E90DC3" w:rsidRPr="002A4F28">
        <w:t>работодателя.</w:t>
      </w:r>
      <w:r w:rsidRPr="002A4F28">
        <w:t xml:space="preserve"> </w:t>
      </w:r>
      <w:r w:rsidR="00E90DC3" w:rsidRPr="002A4F28">
        <w:t>Если</w:t>
      </w:r>
      <w:r w:rsidRPr="002A4F28">
        <w:t xml:space="preserve"> </w:t>
      </w:r>
      <w:r w:rsidR="00E90DC3" w:rsidRPr="002A4F28">
        <w:t>руководитель</w:t>
      </w:r>
      <w:r w:rsidRPr="002A4F28">
        <w:t xml:space="preserve"> </w:t>
      </w:r>
      <w:r w:rsidR="00E90DC3" w:rsidRPr="002A4F28">
        <w:t>решил</w:t>
      </w:r>
      <w:r w:rsidRPr="002A4F28">
        <w:t xml:space="preserve"> </w:t>
      </w:r>
      <w:r w:rsidR="00E90DC3" w:rsidRPr="002A4F28">
        <w:t>материально</w:t>
      </w:r>
      <w:r w:rsidRPr="002A4F28">
        <w:t xml:space="preserve"> </w:t>
      </w:r>
      <w:r w:rsidR="00E90DC3" w:rsidRPr="002A4F28">
        <w:t>поощрить</w:t>
      </w:r>
      <w:r w:rsidRPr="002A4F28">
        <w:t xml:space="preserve"> </w:t>
      </w:r>
      <w:r w:rsidR="00E90DC3" w:rsidRPr="002A4F28">
        <w:t>сотрудника-пенсионера,</w:t>
      </w:r>
      <w:r w:rsidRPr="002A4F28">
        <w:t xml:space="preserve"> </w:t>
      </w:r>
      <w:r w:rsidR="00E90DC3" w:rsidRPr="002A4F28">
        <w:t>эта</w:t>
      </w:r>
      <w:r w:rsidRPr="002A4F28">
        <w:t xml:space="preserve"> </w:t>
      </w:r>
      <w:r w:rsidR="00E90DC3" w:rsidRPr="002A4F28">
        <w:t>выплата</w:t>
      </w:r>
      <w:r w:rsidRPr="002A4F28">
        <w:t xml:space="preserve"> </w:t>
      </w:r>
      <w:r w:rsidR="00E90DC3" w:rsidRPr="002A4F28">
        <w:t>будет</w:t>
      </w:r>
      <w:r w:rsidRPr="002A4F28">
        <w:t xml:space="preserve"> </w:t>
      </w:r>
      <w:r w:rsidR="00E90DC3" w:rsidRPr="002A4F28">
        <w:t>подлежать</w:t>
      </w:r>
      <w:r w:rsidRPr="002A4F28">
        <w:t xml:space="preserve"> </w:t>
      </w:r>
      <w:r w:rsidR="00E90DC3" w:rsidRPr="002A4F28">
        <w:t>налогообложению,</w:t>
      </w:r>
      <w:r w:rsidRPr="002A4F28">
        <w:t xml:space="preserve"> </w:t>
      </w:r>
      <w:r w:rsidR="00E90DC3" w:rsidRPr="002A4F28">
        <w:t>так</w:t>
      </w:r>
      <w:r w:rsidRPr="002A4F28">
        <w:t xml:space="preserve"> </w:t>
      </w:r>
      <w:r w:rsidR="00E90DC3" w:rsidRPr="002A4F28">
        <w:t>как</w:t>
      </w:r>
      <w:r w:rsidRPr="002A4F28">
        <w:t xml:space="preserve"> </w:t>
      </w:r>
      <w:r w:rsidR="00E90DC3" w:rsidRPr="002A4F28">
        <w:t>не</w:t>
      </w:r>
      <w:r w:rsidRPr="002A4F28">
        <w:t xml:space="preserve"> </w:t>
      </w:r>
      <w:r w:rsidR="00E90DC3" w:rsidRPr="002A4F28">
        <w:t>является</w:t>
      </w:r>
      <w:r w:rsidRPr="002A4F28">
        <w:t xml:space="preserve"> </w:t>
      </w:r>
      <w:r w:rsidR="00E90DC3" w:rsidRPr="002A4F28">
        <w:t>социальным</w:t>
      </w:r>
      <w:r w:rsidRPr="002A4F28">
        <w:t xml:space="preserve"> </w:t>
      </w:r>
      <w:r w:rsidR="00E90DC3" w:rsidRPr="002A4F28">
        <w:t>доходом.</w:t>
      </w:r>
      <w:r w:rsidRPr="002A4F28">
        <w:t xml:space="preserve"> </w:t>
      </w:r>
      <w:r w:rsidR="00E90DC3" w:rsidRPr="002A4F28">
        <w:t>Это</w:t>
      </w:r>
      <w:r w:rsidRPr="002A4F28">
        <w:t xml:space="preserve"> </w:t>
      </w:r>
      <w:r w:rsidR="00E90DC3" w:rsidRPr="002A4F28">
        <w:t>касается</w:t>
      </w:r>
      <w:r w:rsidRPr="002A4F28">
        <w:t xml:space="preserve"> </w:t>
      </w:r>
      <w:r w:rsidR="00E90DC3" w:rsidRPr="002A4F28">
        <w:t>как</w:t>
      </w:r>
      <w:r w:rsidRPr="002A4F28">
        <w:t xml:space="preserve"> </w:t>
      </w:r>
      <w:r w:rsidR="00E90DC3" w:rsidRPr="002A4F28">
        <w:t>единовременных</w:t>
      </w:r>
      <w:r w:rsidRPr="002A4F28">
        <w:t xml:space="preserve"> </w:t>
      </w:r>
      <w:r w:rsidR="00E90DC3" w:rsidRPr="002A4F28">
        <w:t>выплат,</w:t>
      </w:r>
      <w:r w:rsidRPr="002A4F28">
        <w:t xml:space="preserve"> </w:t>
      </w:r>
      <w:r w:rsidR="00E90DC3" w:rsidRPr="002A4F28">
        <w:t>так</w:t>
      </w:r>
      <w:r w:rsidRPr="002A4F28">
        <w:t xml:space="preserve"> </w:t>
      </w:r>
      <w:r w:rsidR="00E90DC3" w:rsidRPr="002A4F28">
        <w:t>и</w:t>
      </w:r>
      <w:r w:rsidRPr="002A4F28">
        <w:t xml:space="preserve"> </w:t>
      </w:r>
      <w:r w:rsidR="00E90DC3" w:rsidRPr="002A4F28">
        <w:t>регулярной</w:t>
      </w:r>
      <w:r w:rsidRPr="002A4F28">
        <w:t xml:space="preserve"> </w:t>
      </w:r>
      <w:r w:rsidR="00E90DC3" w:rsidRPr="002A4F28">
        <w:t>надбавки</w:t>
      </w:r>
      <w:r w:rsidRPr="002A4F28">
        <w:t xml:space="preserve"> </w:t>
      </w:r>
      <w:r w:rsidR="00E90DC3" w:rsidRPr="002A4F28">
        <w:t>к</w:t>
      </w:r>
      <w:r w:rsidRPr="002A4F28">
        <w:t xml:space="preserve"> </w:t>
      </w:r>
      <w:r w:rsidR="00E90DC3" w:rsidRPr="002A4F28">
        <w:t>заработной</w:t>
      </w:r>
      <w:r w:rsidRPr="002A4F28">
        <w:t xml:space="preserve"> </w:t>
      </w:r>
      <w:r w:rsidR="00E90DC3" w:rsidRPr="002A4F28">
        <w:t>плате.</w:t>
      </w:r>
    </w:p>
    <w:p w14:paraId="62E593FB" w14:textId="77777777" w:rsidR="00E90DC3" w:rsidRPr="002A4F28" w:rsidRDefault="002818A7" w:rsidP="00E90DC3">
      <w:r w:rsidRPr="002A4F28">
        <w:t xml:space="preserve">    </w:t>
      </w:r>
      <w:r w:rsidR="00E90DC3" w:rsidRPr="002A4F28">
        <w:t>Проценты</w:t>
      </w:r>
      <w:r w:rsidRPr="002A4F28">
        <w:t xml:space="preserve"> </w:t>
      </w:r>
      <w:r w:rsidR="00E90DC3" w:rsidRPr="002A4F28">
        <w:t>от</w:t>
      </w:r>
      <w:r w:rsidRPr="002A4F28">
        <w:t xml:space="preserve"> </w:t>
      </w:r>
      <w:r w:rsidR="00E90DC3" w:rsidRPr="002A4F28">
        <w:t>банковских</w:t>
      </w:r>
      <w:r w:rsidRPr="002A4F28">
        <w:t xml:space="preserve"> </w:t>
      </w:r>
      <w:r w:rsidR="00E90DC3" w:rsidRPr="002A4F28">
        <w:t>вкладов.</w:t>
      </w:r>
      <w:r w:rsidRPr="002A4F28">
        <w:t xml:space="preserve"> </w:t>
      </w:r>
      <w:r w:rsidR="00E90DC3" w:rsidRPr="002A4F28">
        <w:t>С</w:t>
      </w:r>
      <w:r w:rsidRPr="002A4F28">
        <w:t xml:space="preserve"> </w:t>
      </w:r>
      <w:r w:rsidR="00E90DC3" w:rsidRPr="002A4F28">
        <w:t>2021</w:t>
      </w:r>
      <w:r w:rsidRPr="002A4F28">
        <w:t xml:space="preserve"> </w:t>
      </w:r>
      <w:r w:rsidR="00E90DC3" w:rsidRPr="002A4F28">
        <w:t>года</w:t>
      </w:r>
      <w:r w:rsidRPr="002A4F28">
        <w:t xml:space="preserve"> </w:t>
      </w:r>
      <w:r w:rsidR="00E90DC3" w:rsidRPr="002A4F28">
        <w:t>гражданину</w:t>
      </w:r>
      <w:r w:rsidRPr="002A4F28">
        <w:t xml:space="preserve"> </w:t>
      </w:r>
      <w:r w:rsidR="00E90DC3" w:rsidRPr="002A4F28">
        <w:t>необходимо</w:t>
      </w:r>
      <w:r w:rsidRPr="002A4F28">
        <w:t xml:space="preserve"> </w:t>
      </w:r>
      <w:r w:rsidR="00E90DC3" w:rsidRPr="002A4F28">
        <w:t>уплатить</w:t>
      </w:r>
      <w:r w:rsidRPr="002A4F28">
        <w:t xml:space="preserve"> </w:t>
      </w:r>
      <w:r w:rsidR="00E90DC3" w:rsidRPr="002A4F28">
        <w:t>НДФЛ,</w:t>
      </w:r>
      <w:r w:rsidRPr="002A4F28">
        <w:t xml:space="preserve"> </w:t>
      </w:r>
      <w:r w:rsidR="00E90DC3" w:rsidRPr="002A4F28">
        <w:t>если</w:t>
      </w:r>
      <w:r w:rsidRPr="002A4F28">
        <w:t xml:space="preserve"> </w:t>
      </w:r>
      <w:r w:rsidR="00E90DC3" w:rsidRPr="002A4F28">
        <w:t>доходы</w:t>
      </w:r>
      <w:r w:rsidRPr="002A4F28">
        <w:t xml:space="preserve"> </w:t>
      </w:r>
      <w:r w:rsidR="00E90DC3" w:rsidRPr="002A4F28">
        <w:t>от</w:t>
      </w:r>
      <w:r w:rsidRPr="002A4F28">
        <w:t xml:space="preserve"> </w:t>
      </w:r>
      <w:r w:rsidR="00E90DC3" w:rsidRPr="002A4F28">
        <w:t>процентов</w:t>
      </w:r>
      <w:r w:rsidRPr="002A4F28">
        <w:t xml:space="preserve"> </w:t>
      </w:r>
      <w:r w:rsidR="00E90DC3" w:rsidRPr="002A4F28">
        <w:t>по</w:t>
      </w:r>
      <w:r w:rsidRPr="002A4F28">
        <w:t xml:space="preserve"> </w:t>
      </w:r>
      <w:r w:rsidR="00E90DC3" w:rsidRPr="002A4F28">
        <w:t>вкладу</w:t>
      </w:r>
      <w:r w:rsidRPr="002A4F28">
        <w:t xml:space="preserve"> </w:t>
      </w:r>
      <w:r w:rsidR="00E90DC3" w:rsidRPr="002A4F28">
        <w:t>превысили</w:t>
      </w:r>
      <w:r w:rsidRPr="002A4F28">
        <w:t xml:space="preserve"> </w:t>
      </w:r>
      <w:r w:rsidR="00E90DC3" w:rsidRPr="002A4F28">
        <w:t>установленный</w:t>
      </w:r>
      <w:r w:rsidRPr="002A4F28">
        <w:t xml:space="preserve"> </w:t>
      </w:r>
      <w:r w:rsidR="00E90DC3" w:rsidRPr="002A4F28">
        <w:t>лимит.</w:t>
      </w:r>
      <w:r w:rsidRPr="002A4F28">
        <w:t xml:space="preserve"> </w:t>
      </w:r>
      <w:r w:rsidR="00E90DC3" w:rsidRPr="002A4F28">
        <w:t>Это</w:t>
      </w:r>
      <w:r w:rsidRPr="002A4F28">
        <w:t xml:space="preserve"> </w:t>
      </w:r>
      <w:r w:rsidR="00E90DC3" w:rsidRPr="002A4F28">
        <w:t>касается</w:t>
      </w:r>
      <w:r w:rsidRPr="002A4F28">
        <w:t xml:space="preserve"> </w:t>
      </w:r>
      <w:r w:rsidR="00E90DC3" w:rsidRPr="002A4F28">
        <w:t>как</w:t>
      </w:r>
      <w:r w:rsidRPr="002A4F28">
        <w:t xml:space="preserve"> </w:t>
      </w:r>
      <w:r w:rsidR="00E90DC3" w:rsidRPr="002A4F28">
        <w:t>работающих</w:t>
      </w:r>
      <w:r w:rsidRPr="002A4F28">
        <w:t xml:space="preserve"> </w:t>
      </w:r>
      <w:r w:rsidR="00E90DC3" w:rsidRPr="002A4F28">
        <w:t>граждан,</w:t>
      </w:r>
      <w:r w:rsidRPr="002A4F28">
        <w:t xml:space="preserve"> </w:t>
      </w:r>
      <w:r w:rsidR="00E90DC3" w:rsidRPr="002A4F28">
        <w:t>так</w:t>
      </w:r>
      <w:r w:rsidRPr="002A4F28">
        <w:t xml:space="preserve"> </w:t>
      </w:r>
      <w:r w:rsidR="00E90DC3" w:rsidRPr="002A4F28">
        <w:t>и</w:t>
      </w:r>
      <w:r w:rsidRPr="002A4F28">
        <w:t xml:space="preserve"> </w:t>
      </w:r>
      <w:r w:rsidR="00E90DC3" w:rsidRPr="002A4F28">
        <w:t>пенсионеров.</w:t>
      </w:r>
      <w:r w:rsidRPr="002A4F28">
        <w:t xml:space="preserve"> </w:t>
      </w:r>
      <w:r w:rsidR="00E90DC3" w:rsidRPr="002A4F28">
        <w:t>Лимит</w:t>
      </w:r>
      <w:r w:rsidRPr="002A4F28">
        <w:t xml:space="preserve"> </w:t>
      </w:r>
      <w:r w:rsidR="00E90DC3" w:rsidRPr="002A4F28">
        <w:t>рассчитывается</w:t>
      </w:r>
      <w:r w:rsidRPr="002A4F28">
        <w:t xml:space="preserve"> </w:t>
      </w:r>
      <w:r w:rsidR="00E90DC3" w:rsidRPr="002A4F28">
        <w:t>исходя</w:t>
      </w:r>
      <w:r w:rsidRPr="002A4F28">
        <w:t xml:space="preserve"> </w:t>
      </w:r>
      <w:r w:rsidR="00E90DC3" w:rsidRPr="002A4F28">
        <w:t>из</w:t>
      </w:r>
      <w:r w:rsidRPr="002A4F28">
        <w:t xml:space="preserve"> </w:t>
      </w:r>
      <w:r w:rsidR="00E90DC3" w:rsidRPr="002A4F28">
        <w:t>ключевой</w:t>
      </w:r>
      <w:r w:rsidRPr="002A4F28">
        <w:t xml:space="preserve"> </w:t>
      </w:r>
      <w:r w:rsidR="00E90DC3" w:rsidRPr="002A4F28">
        <w:t>ставки</w:t>
      </w:r>
      <w:r w:rsidRPr="002A4F28">
        <w:t xml:space="preserve"> </w:t>
      </w:r>
      <w:r w:rsidR="00E90DC3" w:rsidRPr="002A4F28">
        <w:t>Центробанка</w:t>
      </w:r>
      <w:r w:rsidRPr="002A4F28">
        <w:t xml:space="preserve"> </w:t>
      </w:r>
      <w:r w:rsidR="00E90DC3" w:rsidRPr="002A4F28">
        <w:t>за</w:t>
      </w:r>
      <w:r w:rsidRPr="002A4F28">
        <w:t xml:space="preserve"> </w:t>
      </w:r>
      <w:r w:rsidR="00E90DC3" w:rsidRPr="002A4F28">
        <w:t>расчетный</w:t>
      </w:r>
      <w:r w:rsidRPr="002A4F28">
        <w:t xml:space="preserve"> </w:t>
      </w:r>
      <w:r w:rsidR="00E90DC3" w:rsidRPr="002A4F28">
        <w:t>период</w:t>
      </w:r>
      <w:r w:rsidRPr="002A4F28">
        <w:t xml:space="preserve"> - </w:t>
      </w:r>
      <w:r w:rsidR="00E90DC3" w:rsidRPr="002A4F28">
        <w:t>она</w:t>
      </w:r>
      <w:r w:rsidRPr="002A4F28">
        <w:t xml:space="preserve"> </w:t>
      </w:r>
      <w:r w:rsidR="00E90DC3" w:rsidRPr="002A4F28">
        <w:t>умножается</w:t>
      </w:r>
      <w:r w:rsidRPr="002A4F28">
        <w:t xml:space="preserve"> </w:t>
      </w:r>
      <w:r w:rsidR="00E90DC3" w:rsidRPr="002A4F28">
        <w:t>на</w:t>
      </w:r>
      <w:r w:rsidRPr="002A4F28">
        <w:t xml:space="preserve"> </w:t>
      </w:r>
      <w:r w:rsidR="00E90DC3" w:rsidRPr="002A4F28">
        <w:t>1</w:t>
      </w:r>
      <w:r w:rsidRPr="002A4F28">
        <w:t xml:space="preserve"> </w:t>
      </w:r>
      <w:r w:rsidR="00E90DC3" w:rsidRPr="002A4F28">
        <w:t>млн</w:t>
      </w:r>
      <w:r w:rsidRPr="002A4F28">
        <w:t xml:space="preserve"> </w:t>
      </w:r>
      <w:r w:rsidR="00E90DC3" w:rsidRPr="002A4F28">
        <w:t>рублей.</w:t>
      </w:r>
      <w:r w:rsidRPr="002A4F28">
        <w:t xml:space="preserve"> </w:t>
      </w:r>
      <w:r w:rsidR="00E90DC3" w:rsidRPr="002A4F28">
        <w:t>Если</w:t>
      </w:r>
      <w:r w:rsidRPr="002A4F28">
        <w:t xml:space="preserve"> </w:t>
      </w:r>
      <w:r w:rsidR="00E90DC3" w:rsidRPr="002A4F28">
        <w:t>ваш</w:t>
      </w:r>
      <w:r w:rsidRPr="002A4F28">
        <w:t xml:space="preserve"> </w:t>
      </w:r>
      <w:r w:rsidR="00E90DC3" w:rsidRPr="002A4F28">
        <w:t>доход</w:t>
      </w:r>
      <w:r w:rsidRPr="002A4F28">
        <w:t xml:space="preserve"> </w:t>
      </w:r>
      <w:r w:rsidR="00E90DC3" w:rsidRPr="002A4F28">
        <w:t>превышает</w:t>
      </w:r>
      <w:r w:rsidRPr="002A4F28">
        <w:t xml:space="preserve"> </w:t>
      </w:r>
      <w:r w:rsidR="00E90DC3" w:rsidRPr="002A4F28">
        <w:t>сумму,</w:t>
      </w:r>
      <w:r w:rsidRPr="002A4F28">
        <w:t xml:space="preserve"> </w:t>
      </w:r>
      <w:r w:rsidR="00E90DC3" w:rsidRPr="002A4F28">
        <w:t>полученную</w:t>
      </w:r>
      <w:r w:rsidRPr="002A4F28">
        <w:t xml:space="preserve"> </w:t>
      </w:r>
      <w:r w:rsidR="00E90DC3" w:rsidRPr="002A4F28">
        <w:t>в</w:t>
      </w:r>
      <w:r w:rsidRPr="002A4F28">
        <w:t xml:space="preserve"> </w:t>
      </w:r>
      <w:r w:rsidR="00E90DC3" w:rsidRPr="002A4F28">
        <w:t>результате</w:t>
      </w:r>
      <w:r w:rsidRPr="002A4F28">
        <w:t xml:space="preserve"> </w:t>
      </w:r>
      <w:r w:rsidR="00E90DC3" w:rsidRPr="002A4F28">
        <w:t>таких</w:t>
      </w:r>
      <w:r w:rsidRPr="002A4F28">
        <w:t xml:space="preserve"> </w:t>
      </w:r>
      <w:r w:rsidR="00E90DC3" w:rsidRPr="002A4F28">
        <w:t>вычислений,</w:t>
      </w:r>
      <w:r w:rsidRPr="002A4F28">
        <w:t xml:space="preserve"> </w:t>
      </w:r>
      <w:r w:rsidR="00E90DC3" w:rsidRPr="002A4F28">
        <w:t>необходимо</w:t>
      </w:r>
      <w:r w:rsidRPr="002A4F28">
        <w:t xml:space="preserve"> </w:t>
      </w:r>
      <w:r w:rsidR="00E90DC3" w:rsidRPr="002A4F28">
        <w:t>уплатить</w:t>
      </w:r>
      <w:r w:rsidRPr="002A4F28">
        <w:t xml:space="preserve"> </w:t>
      </w:r>
      <w:r w:rsidR="00E90DC3" w:rsidRPr="002A4F28">
        <w:t>НДФЛ.</w:t>
      </w:r>
      <w:r w:rsidRPr="002A4F28">
        <w:t xml:space="preserve"> </w:t>
      </w:r>
      <w:r w:rsidR="00E90DC3" w:rsidRPr="002A4F28">
        <w:t>Например,</w:t>
      </w:r>
      <w:r w:rsidRPr="002A4F28">
        <w:t xml:space="preserve"> </w:t>
      </w:r>
      <w:r w:rsidR="00E90DC3" w:rsidRPr="002A4F28">
        <w:t>в</w:t>
      </w:r>
      <w:r w:rsidRPr="002A4F28">
        <w:t xml:space="preserve"> </w:t>
      </w:r>
      <w:r w:rsidR="00E90DC3" w:rsidRPr="002A4F28">
        <w:t>2024</w:t>
      </w:r>
      <w:r w:rsidRPr="002A4F28">
        <w:t xml:space="preserve"> </w:t>
      </w:r>
      <w:r w:rsidR="00E90DC3" w:rsidRPr="002A4F28">
        <w:t>году</w:t>
      </w:r>
      <w:r w:rsidRPr="002A4F28">
        <w:t xml:space="preserve"> </w:t>
      </w:r>
      <w:r w:rsidR="00E90DC3" w:rsidRPr="002A4F28">
        <w:t>ключевая</w:t>
      </w:r>
      <w:r w:rsidRPr="002A4F28">
        <w:t xml:space="preserve"> </w:t>
      </w:r>
      <w:r w:rsidR="00E90DC3" w:rsidRPr="002A4F28">
        <w:t>ставка</w:t>
      </w:r>
      <w:r w:rsidRPr="002A4F28">
        <w:t xml:space="preserve"> </w:t>
      </w:r>
      <w:r w:rsidR="00E90DC3" w:rsidRPr="002A4F28">
        <w:t>составляет</w:t>
      </w:r>
      <w:r w:rsidRPr="002A4F28">
        <w:t xml:space="preserve"> </w:t>
      </w:r>
      <w:r w:rsidR="00E90DC3" w:rsidRPr="002A4F28">
        <w:t>19</w:t>
      </w:r>
      <w:r w:rsidRPr="002A4F28">
        <w:t>%</w:t>
      </w:r>
      <w:r w:rsidR="00E90DC3" w:rsidRPr="002A4F28">
        <w:t>,</w:t>
      </w:r>
      <w:r w:rsidRPr="002A4F28">
        <w:t xml:space="preserve"> </w:t>
      </w:r>
      <w:r w:rsidR="00E90DC3" w:rsidRPr="002A4F28">
        <w:t>значит,</w:t>
      </w:r>
      <w:r w:rsidRPr="002A4F28">
        <w:t xml:space="preserve"> </w:t>
      </w:r>
      <w:r w:rsidR="00E90DC3" w:rsidRPr="002A4F28">
        <w:t>налогом</w:t>
      </w:r>
      <w:r w:rsidRPr="002A4F28">
        <w:t xml:space="preserve"> </w:t>
      </w:r>
      <w:r w:rsidR="00E90DC3" w:rsidRPr="002A4F28">
        <w:t>будет</w:t>
      </w:r>
      <w:r w:rsidRPr="002A4F28">
        <w:t xml:space="preserve"> </w:t>
      </w:r>
      <w:r w:rsidR="00E90DC3" w:rsidRPr="002A4F28">
        <w:t>облагаться</w:t>
      </w:r>
      <w:r w:rsidRPr="002A4F28">
        <w:t xml:space="preserve"> </w:t>
      </w:r>
      <w:r w:rsidR="00E90DC3" w:rsidRPr="002A4F28">
        <w:t>сумма</w:t>
      </w:r>
      <w:r w:rsidRPr="002A4F28">
        <w:t xml:space="preserve"> </w:t>
      </w:r>
      <w:r w:rsidR="00E90DC3" w:rsidRPr="002A4F28">
        <w:t>на</w:t>
      </w:r>
      <w:r w:rsidRPr="002A4F28">
        <w:t xml:space="preserve"> </w:t>
      </w:r>
      <w:r w:rsidR="00E90DC3" w:rsidRPr="002A4F28">
        <w:t>вкладе,</w:t>
      </w:r>
      <w:r w:rsidRPr="002A4F28">
        <w:t xml:space="preserve"> </w:t>
      </w:r>
      <w:r w:rsidR="00E90DC3" w:rsidRPr="002A4F28">
        <w:t>превышающая</w:t>
      </w:r>
      <w:r w:rsidRPr="002A4F28">
        <w:t xml:space="preserve"> </w:t>
      </w:r>
      <w:r w:rsidR="00E90DC3" w:rsidRPr="002A4F28">
        <w:t>190</w:t>
      </w:r>
      <w:r w:rsidRPr="002A4F28">
        <w:t xml:space="preserve"> </w:t>
      </w:r>
      <w:r w:rsidR="00E90DC3" w:rsidRPr="002A4F28">
        <w:t>000</w:t>
      </w:r>
      <w:r w:rsidRPr="002A4F28">
        <w:t xml:space="preserve"> </w:t>
      </w:r>
      <w:r w:rsidR="00E90DC3" w:rsidRPr="002A4F28">
        <w:t>рублей.</w:t>
      </w:r>
      <w:r w:rsidRPr="002A4F28">
        <w:t xml:space="preserve"> </w:t>
      </w:r>
      <w:r w:rsidR="00E90DC3" w:rsidRPr="002A4F28">
        <w:t>Если</w:t>
      </w:r>
      <w:r w:rsidRPr="002A4F28">
        <w:t xml:space="preserve"> </w:t>
      </w:r>
      <w:r w:rsidR="00E90DC3" w:rsidRPr="002A4F28">
        <w:t>доход</w:t>
      </w:r>
      <w:r w:rsidRPr="002A4F28">
        <w:t xml:space="preserve"> </w:t>
      </w:r>
      <w:r w:rsidR="00E90DC3" w:rsidRPr="002A4F28">
        <w:t>за</w:t>
      </w:r>
      <w:r w:rsidRPr="002A4F28">
        <w:t xml:space="preserve"> </w:t>
      </w:r>
      <w:r w:rsidR="00E90DC3" w:rsidRPr="002A4F28">
        <w:t>год</w:t>
      </w:r>
      <w:r w:rsidRPr="002A4F28">
        <w:t xml:space="preserve"> </w:t>
      </w:r>
      <w:r w:rsidR="00E90DC3" w:rsidRPr="002A4F28">
        <w:t>составил</w:t>
      </w:r>
      <w:r w:rsidRPr="002A4F28">
        <w:t xml:space="preserve"> </w:t>
      </w:r>
      <w:r w:rsidR="00E90DC3" w:rsidRPr="002A4F28">
        <w:t>250</w:t>
      </w:r>
      <w:r w:rsidRPr="002A4F28">
        <w:t xml:space="preserve"> </w:t>
      </w:r>
      <w:r w:rsidR="00E90DC3" w:rsidRPr="002A4F28">
        <w:t>000</w:t>
      </w:r>
      <w:r w:rsidRPr="002A4F28">
        <w:t xml:space="preserve"> </w:t>
      </w:r>
      <w:r w:rsidR="00E90DC3" w:rsidRPr="002A4F28">
        <w:t>рублей,</w:t>
      </w:r>
      <w:r w:rsidRPr="002A4F28">
        <w:t xml:space="preserve"> </w:t>
      </w:r>
      <w:r w:rsidR="00E90DC3" w:rsidRPr="002A4F28">
        <w:t>налогообложению</w:t>
      </w:r>
      <w:r w:rsidRPr="002A4F28">
        <w:t xml:space="preserve"> </w:t>
      </w:r>
      <w:r w:rsidR="00E90DC3" w:rsidRPr="002A4F28">
        <w:t>подлежат</w:t>
      </w:r>
      <w:r w:rsidRPr="002A4F28">
        <w:t xml:space="preserve"> </w:t>
      </w:r>
      <w:r w:rsidR="00E90DC3" w:rsidRPr="002A4F28">
        <w:t>60</w:t>
      </w:r>
      <w:r w:rsidRPr="002A4F28">
        <w:t xml:space="preserve"> </w:t>
      </w:r>
      <w:r w:rsidR="00E90DC3" w:rsidRPr="002A4F28">
        <w:t>000</w:t>
      </w:r>
      <w:r w:rsidRPr="002A4F28">
        <w:t xml:space="preserve"> </w:t>
      </w:r>
      <w:r w:rsidR="00E90DC3" w:rsidRPr="002A4F28">
        <w:t>рублей</w:t>
      </w:r>
      <w:r w:rsidRPr="002A4F28">
        <w:t xml:space="preserve"> - </w:t>
      </w:r>
      <w:r w:rsidR="00E90DC3" w:rsidRPr="002A4F28">
        <w:t>при</w:t>
      </w:r>
      <w:r w:rsidRPr="002A4F28">
        <w:t xml:space="preserve"> </w:t>
      </w:r>
      <w:r w:rsidR="00E90DC3" w:rsidRPr="002A4F28">
        <w:t>ставке</w:t>
      </w:r>
      <w:r w:rsidRPr="002A4F28">
        <w:t xml:space="preserve"> </w:t>
      </w:r>
      <w:r w:rsidR="00E90DC3" w:rsidRPr="002A4F28">
        <w:t>в</w:t>
      </w:r>
      <w:r w:rsidRPr="002A4F28">
        <w:t xml:space="preserve"> </w:t>
      </w:r>
      <w:r w:rsidR="00E90DC3" w:rsidRPr="002A4F28">
        <w:t>13</w:t>
      </w:r>
      <w:r w:rsidRPr="002A4F28">
        <w:t xml:space="preserve">% </w:t>
      </w:r>
      <w:r w:rsidR="00E90DC3" w:rsidRPr="002A4F28">
        <w:t>НДФЛ</w:t>
      </w:r>
      <w:r w:rsidRPr="002A4F28">
        <w:t xml:space="preserve"> </w:t>
      </w:r>
      <w:r w:rsidR="00E90DC3" w:rsidRPr="002A4F28">
        <w:t>вам</w:t>
      </w:r>
      <w:r w:rsidRPr="002A4F28">
        <w:t xml:space="preserve"> </w:t>
      </w:r>
      <w:r w:rsidR="00E90DC3" w:rsidRPr="002A4F28">
        <w:t>нужно</w:t>
      </w:r>
      <w:r w:rsidRPr="002A4F28">
        <w:t xml:space="preserve"> </w:t>
      </w:r>
      <w:r w:rsidR="00E90DC3" w:rsidRPr="002A4F28">
        <w:t>внести</w:t>
      </w:r>
      <w:r w:rsidRPr="002A4F28">
        <w:t xml:space="preserve"> </w:t>
      </w:r>
      <w:r w:rsidR="00E90DC3" w:rsidRPr="002A4F28">
        <w:t>в</w:t>
      </w:r>
      <w:r w:rsidRPr="002A4F28">
        <w:t xml:space="preserve"> </w:t>
      </w:r>
      <w:r w:rsidR="00E90DC3" w:rsidRPr="002A4F28">
        <w:t>государственную</w:t>
      </w:r>
      <w:r w:rsidRPr="002A4F28">
        <w:t xml:space="preserve"> </w:t>
      </w:r>
      <w:r w:rsidR="00E90DC3" w:rsidRPr="002A4F28">
        <w:t>казну</w:t>
      </w:r>
      <w:r w:rsidRPr="002A4F28">
        <w:t xml:space="preserve"> </w:t>
      </w:r>
      <w:r w:rsidR="00E90DC3" w:rsidRPr="002A4F28">
        <w:t>7</w:t>
      </w:r>
      <w:r w:rsidRPr="002A4F28">
        <w:t xml:space="preserve"> </w:t>
      </w:r>
      <w:r w:rsidR="00E90DC3" w:rsidRPr="002A4F28">
        <w:t>800</w:t>
      </w:r>
      <w:r w:rsidRPr="002A4F28">
        <w:t xml:space="preserve"> </w:t>
      </w:r>
      <w:r w:rsidR="00E90DC3" w:rsidRPr="002A4F28">
        <w:t>рублей.</w:t>
      </w:r>
    </w:p>
    <w:p w14:paraId="1C6AFE8B" w14:textId="77777777" w:rsidR="00E90DC3" w:rsidRPr="002A4F28" w:rsidRDefault="00E90DC3" w:rsidP="00E90DC3">
      <w:r w:rsidRPr="002A4F28">
        <w:t>В</w:t>
      </w:r>
      <w:r w:rsidR="002818A7" w:rsidRPr="002A4F28">
        <w:t xml:space="preserve"> </w:t>
      </w:r>
      <w:r w:rsidRPr="002A4F28">
        <w:t>расчет</w:t>
      </w:r>
      <w:r w:rsidR="002818A7" w:rsidRPr="002A4F28">
        <w:t xml:space="preserve"> </w:t>
      </w:r>
      <w:r w:rsidRPr="002A4F28">
        <w:t>по</w:t>
      </w:r>
      <w:r w:rsidR="002818A7" w:rsidRPr="002A4F28">
        <w:t xml:space="preserve"> </w:t>
      </w:r>
      <w:r w:rsidRPr="002A4F28">
        <w:t>налогообложению</w:t>
      </w:r>
      <w:r w:rsidR="002818A7" w:rsidRPr="002A4F28">
        <w:t xml:space="preserve"> </w:t>
      </w:r>
      <w:r w:rsidRPr="002A4F28">
        <w:t>не</w:t>
      </w:r>
      <w:r w:rsidR="002818A7" w:rsidRPr="002A4F28">
        <w:t xml:space="preserve"> </w:t>
      </w:r>
      <w:r w:rsidRPr="002A4F28">
        <w:t>включаются</w:t>
      </w:r>
      <w:r w:rsidR="002818A7" w:rsidRPr="002A4F28">
        <w:t xml:space="preserve"> </w:t>
      </w:r>
      <w:r w:rsidRPr="002A4F28">
        <w:t>проценты,</w:t>
      </w:r>
      <w:r w:rsidR="002818A7" w:rsidRPr="002A4F28">
        <w:t xml:space="preserve"> </w:t>
      </w:r>
      <w:r w:rsidRPr="002A4F28">
        <w:t>начисленные</w:t>
      </w:r>
      <w:r w:rsidR="002818A7" w:rsidRPr="002A4F28">
        <w:t xml:space="preserve"> </w:t>
      </w:r>
      <w:r w:rsidRPr="002A4F28">
        <w:t>за</w:t>
      </w:r>
      <w:r w:rsidR="002818A7" w:rsidRPr="002A4F28">
        <w:t xml:space="preserve"> </w:t>
      </w:r>
      <w:r w:rsidRPr="002A4F28">
        <w:t>2021</w:t>
      </w:r>
      <w:r w:rsidR="002818A7" w:rsidRPr="002A4F28">
        <w:t xml:space="preserve"> </w:t>
      </w:r>
      <w:r w:rsidRPr="002A4F28">
        <w:t>и</w:t>
      </w:r>
      <w:r w:rsidR="002818A7" w:rsidRPr="002A4F28">
        <w:t xml:space="preserve"> </w:t>
      </w:r>
      <w:r w:rsidRPr="002A4F28">
        <w:t>2022</w:t>
      </w:r>
      <w:r w:rsidR="002818A7" w:rsidRPr="002A4F28">
        <w:t xml:space="preserve"> </w:t>
      </w:r>
      <w:r w:rsidRPr="002A4F28">
        <w:t>годы,</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вклады,</w:t>
      </w:r>
      <w:r w:rsidR="002818A7" w:rsidRPr="002A4F28">
        <w:t xml:space="preserve"> </w:t>
      </w:r>
      <w:r w:rsidRPr="002A4F28">
        <w:t>у</w:t>
      </w:r>
      <w:r w:rsidR="002818A7" w:rsidRPr="002A4F28">
        <w:t xml:space="preserve"> </w:t>
      </w:r>
      <w:r w:rsidRPr="002A4F28">
        <w:t>которых</w:t>
      </w:r>
      <w:r w:rsidR="002818A7" w:rsidRPr="002A4F28">
        <w:t xml:space="preserve"> </w:t>
      </w:r>
      <w:r w:rsidRPr="002A4F28">
        <w:t>ставка</w:t>
      </w:r>
      <w:r w:rsidR="002818A7" w:rsidRPr="002A4F28">
        <w:t xml:space="preserve"> </w:t>
      </w:r>
      <w:r w:rsidRPr="002A4F28">
        <w:t>не</w:t>
      </w:r>
      <w:r w:rsidR="002818A7" w:rsidRPr="002A4F28">
        <w:t xml:space="preserve"> </w:t>
      </w:r>
      <w:r w:rsidRPr="002A4F28">
        <w:t>превышает</w:t>
      </w:r>
      <w:r w:rsidR="002818A7" w:rsidRPr="002A4F28">
        <w:t xml:space="preserve"> </w:t>
      </w:r>
      <w:r w:rsidRPr="002A4F28">
        <w:t>1</w:t>
      </w:r>
      <w:r w:rsidR="002818A7" w:rsidRPr="002A4F28">
        <w:t xml:space="preserve">% </w:t>
      </w:r>
      <w:r w:rsidRPr="002A4F28">
        <w:t>годовых.</w:t>
      </w:r>
      <w:r w:rsidR="002818A7" w:rsidRPr="002A4F28">
        <w:t xml:space="preserve"> </w:t>
      </w:r>
      <w:r w:rsidRPr="002A4F28">
        <w:t>Но</w:t>
      </w:r>
      <w:r w:rsidR="002818A7" w:rsidRPr="002A4F28">
        <w:t xml:space="preserve"> </w:t>
      </w:r>
      <w:r w:rsidRPr="002A4F28">
        <w:t>для</w:t>
      </w:r>
      <w:r w:rsidR="002818A7" w:rsidRPr="002A4F28">
        <w:t xml:space="preserve"> </w:t>
      </w:r>
      <w:r w:rsidRPr="002A4F28">
        <w:t>пенсионных</w:t>
      </w:r>
      <w:r w:rsidR="002818A7" w:rsidRPr="002A4F28">
        <w:t xml:space="preserve"> </w:t>
      </w:r>
      <w:r w:rsidRPr="002A4F28">
        <w:t>карт,</w:t>
      </w:r>
      <w:r w:rsidR="002818A7" w:rsidRPr="002A4F28">
        <w:t xml:space="preserve"> </w:t>
      </w:r>
      <w:r w:rsidRPr="002A4F28">
        <w:t>как</w:t>
      </w:r>
      <w:r w:rsidR="002818A7" w:rsidRPr="002A4F28">
        <w:t xml:space="preserve"> </w:t>
      </w:r>
      <w:r w:rsidRPr="002A4F28">
        <w:t>правило,</w:t>
      </w:r>
      <w:r w:rsidR="002818A7" w:rsidRPr="002A4F28">
        <w:t xml:space="preserve"> </w:t>
      </w:r>
      <w:r w:rsidRPr="002A4F28">
        <w:t>устанавливаются</w:t>
      </w:r>
      <w:r w:rsidR="002818A7" w:rsidRPr="002A4F28">
        <w:t xml:space="preserve"> </w:t>
      </w:r>
      <w:r w:rsidRPr="002A4F28">
        <w:t>повышенные</w:t>
      </w:r>
      <w:r w:rsidR="002818A7" w:rsidRPr="002A4F28">
        <w:t xml:space="preserve"> </w:t>
      </w:r>
      <w:r w:rsidRPr="002A4F28">
        <w:t>ставки,</w:t>
      </w:r>
      <w:r w:rsidR="002818A7" w:rsidRPr="002A4F28">
        <w:t xml:space="preserve"> </w:t>
      </w:r>
      <w:r w:rsidRPr="002A4F28">
        <w:t>например,</w:t>
      </w:r>
      <w:r w:rsidR="002818A7" w:rsidRPr="002A4F28">
        <w:t xml:space="preserve"> </w:t>
      </w:r>
      <w:r w:rsidRPr="002A4F28">
        <w:t>3</w:t>
      </w:r>
      <w:r w:rsidR="002818A7" w:rsidRPr="002A4F28">
        <w:t>%</w:t>
      </w:r>
      <w:r w:rsidRPr="002A4F28">
        <w:t>,</w:t>
      </w:r>
      <w:r w:rsidR="002818A7" w:rsidRPr="002A4F28">
        <w:t xml:space="preserve"> </w:t>
      </w:r>
      <w:r w:rsidRPr="002A4F28">
        <w:t>поэтому</w:t>
      </w:r>
      <w:r w:rsidR="002818A7" w:rsidRPr="002A4F28">
        <w:t xml:space="preserve"> </w:t>
      </w:r>
      <w:r w:rsidRPr="002A4F28">
        <w:t>такой</w:t>
      </w:r>
      <w:r w:rsidR="002818A7" w:rsidRPr="002A4F28">
        <w:t xml:space="preserve"> </w:t>
      </w:r>
      <w:r w:rsidRPr="002A4F28">
        <w:t>доход</w:t>
      </w:r>
      <w:r w:rsidR="002818A7" w:rsidRPr="002A4F28">
        <w:t xml:space="preserve"> </w:t>
      </w:r>
      <w:r w:rsidRPr="002A4F28">
        <w:t>облагается</w:t>
      </w:r>
      <w:r w:rsidR="002818A7" w:rsidRPr="002A4F28">
        <w:t xml:space="preserve"> </w:t>
      </w:r>
      <w:r w:rsidRPr="002A4F28">
        <w:t>НДФЛ,</w:t>
      </w:r>
      <w:r w:rsidR="002818A7" w:rsidRPr="002A4F28">
        <w:t xml:space="preserve"> </w:t>
      </w:r>
      <w:r w:rsidRPr="002A4F28">
        <w:t>что</w:t>
      </w:r>
      <w:r w:rsidR="002818A7" w:rsidRPr="002A4F28">
        <w:t xml:space="preserve"> </w:t>
      </w:r>
      <w:r w:rsidRPr="002A4F28">
        <w:t>важно</w:t>
      </w:r>
      <w:r w:rsidR="002818A7" w:rsidRPr="002A4F28">
        <w:t xml:space="preserve"> </w:t>
      </w:r>
      <w:r w:rsidRPr="002A4F28">
        <w:t>учитывать</w:t>
      </w:r>
      <w:r w:rsidR="002818A7" w:rsidRPr="002A4F28">
        <w:t xml:space="preserve"> </w:t>
      </w:r>
      <w:r w:rsidRPr="002A4F28">
        <w:t>тем,</w:t>
      </w:r>
      <w:r w:rsidR="002818A7" w:rsidRPr="002A4F28">
        <w:t xml:space="preserve"> </w:t>
      </w:r>
      <w:r w:rsidRPr="002A4F28">
        <w:t>кто</w:t>
      </w:r>
      <w:r w:rsidR="002818A7" w:rsidRPr="002A4F28">
        <w:t xml:space="preserve"> </w:t>
      </w:r>
      <w:r w:rsidRPr="002A4F28">
        <w:t>предпочитает</w:t>
      </w:r>
      <w:r w:rsidR="002818A7" w:rsidRPr="002A4F28">
        <w:t xml:space="preserve"> </w:t>
      </w:r>
      <w:r w:rsidRPr="002A4F28">
        <w:t>хранить</w:t>
      </w:r>
      <w:r w:rsidR="002818A7" w:rsidRPr="002A4F28">
        <w:t xml:space="preserve"> </w:t>
      </w:r>
      <w:r w:rsidRPr="002A4F28">
        <w:t>денежные</w:t>
      </w:r>
      <w:r w:rsidR="002818A7" w:rsidRPr="002A4F28">
        <w:t xml:space="preserve"> </w:t>
      </w:r>
      <w:r w:rsidRPr="002A4F28">
        <w:t>средства</w:t>
      </w:r>
      <w:r w:rsidR="002818A7" w:rsidRPr="002A4F28">
        <w:t xml:space="preserve"> </w:t>
      </w:r>
      <w:r w:rsidRPr="002A4F28">
        <w:t>на</w:t>
      </w:r>
      <w:r w:rsidR="002818A7" w:rsidRPr="002A4F28">
        <w:t xml:space="preserve"> </w:t>
      </w:r>
      <w:r w:rsidRPr="002A4F28">
        <w:t>банковском</w:t>
      </w:r>
      <w:r w:rsidR="002818A7" w:rsidRPr="002A4F28">
        <w:t xml:space="preserve"> </w:t>
      </w:r>
      <w:r w:rsidRPr="002A4F28">
        <w:t>счете.</w:t>
      </w:r>
    </w:p>
    <w:p w14:paraId="4FB3E5B9" w14:textId="77777777" w:rsidR="00E90DC3" w:rsidRPr="002A4F28" w:rsidRDefault="00E90DC3" w:rsidP="00E90DC3">
      <w:r w:rsidRPr="002A4F28">
        <w:t>Таким</w:t>
      </w:r>
      <w:r w:rsidR="002818A7" w:rsidRPr="002A4F28">
        <w:t xml:space="preserve"> </w:t>
      </w:r>
      <w:r w:rsidRPr="002A4F28">
        <w:t>образом,</w:t>
      </w:r>
      <w:r w:rsidR="002818A7" w:rsidRPr="002A4F28">
        <w:t xml:space="preserve"> </w:t>
      </w:r>
      <w:r w:rsidRPr="002A4F28">
        <w:t>ответ</w:t>
      </w:r>
      <w:r w:rsidR="002818A7" w:rsidRPr="002A4F28">
        <w:t xml:space="preserve"> </w:t>
      </w:r>
      <w:r w:rsidRPr="002A4F28">
        <w:t>на</w:t>
      </w:r>
      <w:r w:rsidR="002818A7" w:rsidRPr="002A4F28">
        <w:t xml:space="preserve"> </w:t>
      </w:r>
      <w:r w:rsidRPr="002A4F28">
        <w:t>вопрос,</w:t>
      </w:r>
      <w:r w:rsidR="002818A7" w:rsidRPr="002A4F28">
        <w:t xml:space="preserve"> </w:t>
      </w:r>
      <w:r w:rsidRPr="002A4F28">
        <w:t>облагается</w:t>
      </w:r>
      <w:r w:rsidR="002818A7" w:rsidRPr="002A4F28">
        <w:t xml:space="preserve"> </w:t>
      </w:r>
      <w:r w:rsidRPr="002A4F28">
        <w:t>ли</w:t>
      </w:r>
      <w:r w:rsidR="002818A7" w:rsidRPr="002A4F28">
        <w:t xml:space="preserve"> </w:t>
      </w:r>
      <w:r w:rsidRPr="002A4F28">
        <w:t>пенсия</w:t>
      </w:r>
      <w:r w:rsidR="002818A7" w:rsidRPr="002A4F28">
        <w:t xml:space="preserve"> </w:t>
      </w:r>
      <w:r w:rsidRPr="002A4F28">
        <w:t>налогом,</w:t>
      </w:r>
      <w:r w:rsidR="002818A7" w:rsidRPr="002A4F28">
        <w:t xml:space="preserve"> </w:t>
      </w:r>
      <w:r w:rsidRPr="002A4F28">
        <w:t>зависит</w:t>
      </w:r>
      <w:r w:rsidR="002818A7" w:rsidRPr="002A4F28">
        <w:t xml:space="preserve"> </w:t>
      </w:r>
      <w:r w:rsidRPr="002A4F28">
        <w:t>от</w:t>
      </w:r>
      <w:r w:rsidR="002818A7" w:rsidRPr="002A4F28">
        <w:t xml:space="preserve"> </w:t>
      </w:r>
      <w:r w:rsidRPr="002A4F28">
        <w:t>разных</w:t>
      </w:r>
      <w:r w:rsidR="002818A7" w:rsidRPr="002A4F28">
        <w:t xml:space="preserve"> </w:t>
      </w:r>
      <w:r w:rsidRPr="002A4F28">
        <w:t>факторов.</w:t>
      </w:r>
      <w:r w:rsidR="002818A7" w:rsidRPr="002A4F28">
        <w:t xml:space="preserve"> </w:t>
      </w:r>
      <w:r w:rsidRPr="002A4F28">
        <w:t>Но</w:t>
      </w:r>
      <w:r w:rsidR="002818A7" w:rsidRPr="002A4F28">
        <w:t xml:space="preserve"> </w:t>
      </w:r>
      <w:r w:rsidRPr="002A4F28">
        <w:t>важно</w:t>
      </w:r>
      <w:r w:rsidR="002818A7" w:rsidRPr="002A4F28">
        <w:t xml:space="preserve"> </w:t>
      </w:r>
      <w:r w:rsidRPr="002A4F28">
        <w:t>учитывать,</w:t>
      </w:r>
      <w:r w:rsidR="002818A7" w:rsidRPr="002A4F28">
        <w:t xml:space="preserve"> </w:t>
      </w:r>
      <w:r w:rsidRPr="002A4F28">
        <w:t>что</w:t>
      </w:r>
      <w:r w:rsidR="002818A7" w:rsidRPr="002A4F28">
        <w:t xml:space="preserve"> </w:t>
      </w:r>
      <w:r w:rsidRPr="002A4F28">
        <w:t>гражданин,</w:t>
      </w:r>
      <w:r w:rsidR="002818A7" w:rsidRPr="002A4F28">
        <w:t xml:space="preserve"> </w:t>
      </w:r>
      <w:r w:rsidRPr="002A4F28">
        <w:t>вышедший</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r w:rsidR="002818A7" w:rsidRPr="002A4F28">
        <w:t xml:space="preserve"> </w:t>
      </w:r>
      <w:r w:rsidRPr="002A4F28">
        <w:t>может</w:t>
      </w:r>
      <w:r w:rsidR="002818A7" w:rsidRPr="002A4F28">
        <w:t xml:space="preserve"> </w:t>
      </w:r>
      <w:r w:rsidRPr="002A4F28">
        <w:t>вернуть</w:t>
      </w:r>
      <w:r w:rsidR="002818A7" w:rsidRPr="002A4F28">
        <w:t xml:space="preserve"> </w:t>
      </w:r>
      <w:r w:rsidRPr="002A4F28">
        <w:t>подоходный</w:t>
      </w:r>
      <w:r w:rsidR="002818A7" w:rsidRPr="002A4F28">
        <w:t xml:space="preserve"> </w:t>
      </w:r>
      <w:r w:rsidRPr="002A4F28">
        <w:t>налог</w:t>
      </w:r>
      <w:r w:rsidR="002818A7" w:rsidRPr="002A4F28">
        <w:t xml:space="preserve"> </w:t>
      </w:r>
      <w:r w:rsidRPr="002A4F28">
        <w:t>с</w:t>
      </w:r>
      <w:r w:rsidR="002818A7" w:rsidRPr="002A4F28">
        <w:t xml:space="preserve"> </w:t>
      </w:r>
      <w:r w:rsidRPr="002A4F28">
        <w:t>пенсии,</w:t>
      </w:r>
      <w:r w:rsidR="002818A7" w:rsidRPr="002A4F28">
        <w:t xml:space="preserve"> </w:t>
      </w:r>
      <w:r w:rsidRPr="002A4F28">
        <w:t>если</w:t>
      </w:r>
      <w:r w:rsidR="002818A7" w:rsidRPr="002A4F28">
        <w:t xml:space="preserve"> </w:t>
      </w:r>
      <w:r w:rsidRPr="002A4F28">
        <w:t>он</w:t>
      </w:r>
      <w:r w:rsidR="002818A7" w:rsidRPr="002A4F28">
        <w:t xml:space="preserve"> </w:t>
      </w:r>
      <w:r w:rsidRPr="002A4F28">
        <w:t>трудоустроен</w:t>
      </w:r>
      <w:r w:rsidR="002818A7" w:rsidRPr="002A4F28">
        <w:t xml:space="preserve"> </w:t>
      </w:r>
      <w:r w:rsidRPr="002A4F28">
        <w:t>и</w:t>
      </w:r>
      <w:r w:rsidR="002818A7" w:rsidRPr="002A4F28">
        <w:t xml:space="preserve"> </w:t>
      </w:r>
      <w:r w:rsidRPr="002A4F28">
        <w:t>получает</w:t>
      </w:r>
      <w:r w:rsidR="002818A7" w:rsidRPr="002A4F28">
        <w:t xml:space="preserve"> </w:t>
      </w:r>
      <w:r w:rsidRPr="002A4F28">
        <w:t>зарплату,</w:t>
      </w:r>
      <w:r w:rsidR="002818A7" w:rsidRPr="002A4F28">
        <w:t xml:space="preserve"> </w:t>
      </w:r>
      <w:r w:rsidRPr="002A4F28">
        <w:t>с</w:t>
      </w:r>
      <w:r w:rsidR="002818A7" w:rsidRPr="002A4F28">
        <w:t xml:space="preserve"> </w:t>
      </w:r>
      <w:r w:rsidRPr="002A4F28">
        <w:t>которой</w:t>
      </w:r>
      <w:r w:rsidR="002818A7" w:rsidRPr="002A4F28">
        <w:t xml:space="preserve"> </w:t>
      </w:r>
      <w:r w:rsidRPr="002A4F28">
        <w:t>платит</w:t>
      </w:r>
      <w:r w:rsidR="002818A7" w:rsidRPr="002A4F28">
        <w:t xml:space="preserve"> </w:t>
      </w:r>
      <w:r w:rsidRPr="002A4F28">
        <w:t>НДФЛ.</w:t>
      </w:r>
      <w:r w:rsidR="002818A7" w:rsidRPr="002A4F28">
        <w:t xml:space="preserve"> </w:t>
      </w:r>
      <w:r w:rsidRPr="002A4F28">
        <w:t>Еще</w:t>
      </w:r>
      <w:r w:rsidR="002818A7" w:rsidRPr="002A4F28">
        <w:t xml:space="preserve"> </w:t>
      </w:r>
      <w:r w:rsidRPr="002A4F28">
        <w:t>одно</w:t>
      </w:r>
      <w:r w:rsidR="002818A7" w:rsidRPr="002A4F28">
        <w:t xml:space="preserve"> </w:t>
      </w:r>
      <w:r w:rsidRPr="002A4F28">
        <w:t>основание</w:t>
      </w:r>
      <w:r w:rsidR="002818A7" w:rsidRPr="002A4F28">
        <w:t xml:space="preserve"> </w:t>
      </w:r>
      <w:r w:rsidRPr="002A4F28">
        <w:t>для</w:t>
      </w:r>
      <w:r w:rsidR="002818A7" w:rsidRPr="002A4F28">
        <w:t xml:space="preserve"> </w:t>
      </w:r>
      <w:r w:rsidRPr="002A4F28">
        <w:t>получения</w:t>
      </w:r>
      <w:r w:rsidR="002818A7" w:rsidRPr="002A4F28">
        <w:t xml:space="preserve"> </w:t>
      </w:r>
      <w:r w:rsidRPr="002A4F28">
        <w:t>права</w:t>
      </w:r>
      <w:r w:rsidR="002818A7" w:rsidRPr="002A4F28">
        <w:t xml:space="preserve"> </w:t>
      </w:r>
      <w:r w:rsidRPr="002A4F28">
        <w:t>на</w:t>
      </w:r>
      <w:r w:rsidR="002818A7" w:rsidRPr="002A4F28">
        <w:t xml:space="preserve"> </w:t>
      </w:r>
      <w:r w:rsidRPr="002A4F28">
        <w:t>вычет</w:t>
      </w:r>
      <w:r w:rsidR="002818A7" w:rsidRPr="002A4F28">
        <w:t xml:space="preserve"> - </w:t>
      </w:r>
      <w:r w:rsidRPr="002A4F28">
        <w:t>осуществление</w:t>
      </w:r>
      <w:r w:rsidR="002818A7" w:rsidRPr="002A4F28">
        <w:t xml:space="preserve"> </w:t>
      </w:r>
      <w:r w:rsidRPr="002A4F28">
        <w:t>трудовой</w:t>
      </w:r>
      <w:r w:rsidR="002818A7" w:rsidRPr="002A4F28">
        <w:t xml:space="preserve"> </w:t>
      </w:r>
      <w:r w:rsidRPr="002A4F28">
        <w:t>деятельности</w:t>
      </w:r>
      <w:r w:rsidR="002818A7" w:rsidRPr="002A4F28">
        <w:t xml:space="preserve"> </w:t>
      </w:r>
      <w:r w:rsidRPr="002A4F28">
        <w:t>в</w:t>
      </w:r>
      <w:r w:rsidR="002818A7" w:rsidRPr="002A4F28">
        <w:t xml:space="preserve"> </w:t>
      </w:r>
      <w:r w:rsidRPr="002A4F28">
        <w:t>течение</w:t>
      </w:r>
      <w:r w:rsidR="002818A7" w:rsidRPr="002A4F28">
        <w:t xml:space="preserve"> </w:t>
      </w:r>
      <w:r w:rsidRPr="002A4F28">
        <w:t>последних</w:t>
      </w:r>
      <w:r w:rsidR="002818A7" w:rsidRPr="002A4F28">
        <w:t xml:space="preserve"> </w:t>
      </w:r>
      <w:r w:rsidRPr="002A4F28">
        <w:t>трех</w:t>
      </w:r>
      <w:r w:rsidR="002818A7" w:rsidRPr="002A4F28">
        <w:t xml:space="preserve"> </w:t>
      </w:r>
      <w:r w:rsidRPr="002A4F28">
        <w:t>лет</w:t>
      </w:r>
      <w:r w:rsidR="002818A7" w:rsidRPr="002A4F28">
        <w:t xml:space="preserve"> </w:t>
      </w:r>
      <w:r w:rsidRPr="002A4F28">
        <w:t>и</w:t>
      </w:r>
      <w:r w:rsidR="002818A7" w:rsidRPr="002A4F28">
        <w:t xml:space="preserve"> </w:t>
      </w:r>
      <w:r w:rsidRPr="002A4F28">
        <w:t>уплата</w:t>
      </w:r>
      <w:r w:rsidR="002818A7" w:rsidRPr="002A4F28">
        <w:t xml:space="preserve"> </w:t>
      </w:r>
      <w:r w:rsidRPr="002A4F28">
        <w:t>НДФЛ</w:t>
      </w:r>
      <w:r w:rsidR="002818A7" w:rsidRPr="002A4F28">
        <w:t xml:space="preserve"> </w:t>
      </w:r>
      <w:r w:rsidRPr="002A4F28">
        <w:t>перед</w:t>
      </w:r>
      <w:r w:rsidR="002818A7" w:rsidRPr="002A4F28">
        <w:t xml:space="preserve"> </w:t>
      </w:r>
      <w:r w:rsidRPr="002A4F28">
        <w:t>обращением</w:t>
      </w:r>
      <w:r w:rsidR="002818A7" w:rsidRPr="002A4F28">
        <w:t xml:space="preserve"> </w:t>
      </w:r>
      <w:r w:rsidRPr="002A4F28">
        <w:t>за</w:t>
      </w:r>
      <w:r w:rsidR="002818A7" w:rsidRPr="002A4F28">
        <w:t xml:space="preserve"> </w:t>
      </w:r>
      <w:r w:rsidRPr="002A4F28">
        <w:t>вычетом.</w:t>
      </w:r>
    </w:p>
    <w:p w14:paraId="4380D222" w14:textId="77777777" w:rsidR="00E90DC3" w:rsidRPr="002A4F28" w:rsidRDefault="00E90DC3" w:rsidP="00E90DC3">
      <w:r w:rsidRPr="002A4F28">
        <w:t>Налог</w:t>
      </w:r>
      <w:r w:rsidR="002818A7" w:rsidRPr="002A4F28">
        <w:t xml:space="preserve"> </w:t>
      </w:r>
      <w:r w:rsidRPr="002A4F28">
        <w:t>на</w:t>
      </w:r>
      <w:r w:rsidR="002818A7" w:rsidRPr="002A4F28">
        <w:t xml:space="preserve"> </w:t>
      </w:r>
      <w:r w:rsidRPr="002A4F28">
        <w:t>имущество</w:t>
      </w:r>
      <w:r w:rsidR="002818A7" w:rsidRPr="002A4F28">
        <w:t xml:space="preserve"> </w:t>
      </w:r>
      <w:r w:rsidRPr="002A4F28">
        <w:t>для</w:t>
      </w:r>
      <w:r w:rsidR="002818A7" w:rsidRPr="002A4F28">
        <w:t xml:space="preserve"> </w:t>
      </w:r>
      <w:r w:rsidRPr="002A4F28">
        <w:t>пенсионеров</w:t>
      </w:r>
    </w:p>
    <w:p w14:paraId="400A39B8" w14:textId="77777777" w:rsidR="00E90DC3" w:rsidRPr="002A4F28" w:rsidRDefault="00E90DC3" w:rsidP="00E90DC3">
      <w:r w:rsidRPr="002A4F28">
        <w:lastRenderedPageBreak/>
        <w:t>После</w:t>
      </w:r>
      <w:r w:rsidR="002818A7" w:rsidRPr="002A4F28">
        <w:t xml:space="preserve"> </w:t>
      </w:r>
      <w:r w:rsidRPr="002A4F28">
        <w:t>выхода</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r w:rsidR="002818A7" w:rsidRPr="002A4F28">
        <w:t xml:space="preserve"> </w:t>
      </w:r>
      <w:r w:rsidRPr="002A4F28">
        <w:t>гражданин</w:t>
      </w:r>
      <w:r w:rsidR="002818A7" w:rsidRPr="002A4F28">
        <w:t xml:space="preserve"> </w:t>
      </w:r>
      <w:r w:rsidRPr="002A4F28">
        <w:t>не</w:t>
      </w:r>
      <w:r w:rsidR="002818A7" w:rsidRPr="002A4F28">
        <w:t xml:space="preserve"> </w:t>
      </w:r>
      <w:r w:rsidRPr="002A4F28">
        <w:t>обязан</w:t>
      </w:r>
      <w:r w:rsidR="002818A7" w:rsidRPr="002A4F28">
        <w:t xml:space="preserve"> </w:t>
      </w:r>
      <w:r w:rsidRPr="002A4F28">
        <w:t>продолжать</w:t>
      </w:r>
      <w:r w:rsidR="002818A7" w:rsidRPr="002A4F28">
        <w:t xml:space="preserve"> </w:t>
      </w:r>
      <w:r w:rsidRPr="002A4F28">
        <w:t>уплачивать</w:t>
      </w:r>
      <w:r w:rsidR="002818A7" w:rsidRPr="002A4F28">
        <w:t xml:space="preserve"> </w:t>
      </w:r>
      <w:r w:rsidRPr="002A4F28">
        <w:t>имущественный</w:t>
      </w:r>
      <w:r w:rsidR="002818A7" w:rsidRPr="002A4F28">
        <w:t xml:space="preserve"> </w:t>
      </w:r>
      <w:r w:rsidRPr="002A4F28">
        <w:t>налог.</w:t>
      </w:r>
      <w:r w:rsidR="002818A7" w:rsidRPr="002A4F28">
        <w:t xml:space="preserve"> </w:t>
      </w:r>
      <w:r w:rsidRPr="002A4F28">
        <w:t>Это</w:t>
      </w:r>
      <w:r w:rsidR="002818A7" w:rsidRPr="002A4F28">
        <w:t xml:space="preserve"> </w:t>
      </w:r>
      <w:r w:rsidRPr="002A4F28">
        <w:t>одна</w:t>
      </w:r>
      <w:r w:rsidR="002818A7" w:rsidRPr="002A4F28">
        <w:t xml:space="preserve"> </w:t>
      </w:r>
      <w:r w:rsidRPr="002A4F28">
        <w:t>из</w:t>
      </w:r>
      <w:r w:rsidR="002818A7" w:rsidRPr="002A4F28">
        <w:t xml:space="preserve"> </w:t>
      </w:r>
      <w:r w:rsidRPr="002A4F28">
        <w:t>основных</w:t>
      </w:r>
      <w:r w:rsidR="002818A7" w:rsidRPr="002A4F28">
        <w:t xml:space="preserve"> </w:t>
      </w:r>
      <w:r w:rsidRPr="002A4F28">
        <w:t>льгот,</w:t>
      </w:r>
      <w:r w:rsidR="002818A7" w:rsidRPr="002A4F28">
        <w:t xml:space="preserve"> </w:t>
      </w:r>
      <w:r w:rsidRPr="002A4F28">
        <w:t>которая</w:t>
      </w:r>
      <w:r w:rsidR="002818A7" w:rsidRPr="002A4F28">
        <w:t xml:space="preserve"> </w:t>
      </w:r>
      <w:r w:rsidRPr="002A4F28">
        <w:t>полагается</w:t>
      </w:r>
      <w:r w:rsidR="002818A7" w:rsidRPr="002A4F28">
        <w:t xml:space="preserve"> </w:t>
      </w:r>
      <w:r w:rsidRPr="002A4F28">
        <w:t>при</w:t>
      </w:r>
      <w:r w:rsidR="002818A7" w:rsidRPr="002A4F28">
        <w:t xml:space="preserve"> </w:t>
      </w:r>
      <w:r w:rsidRPr="002A4F28">
        <w:t>получении</w:t>
      </w:r>
      <w:r w:rsidR="002818A7" w:rsidRPr="002A4F28">
        <w:t xml:space="preserve"> </w:t>
      </w:r>
      <w:r w:rsidRPr="002A4F28">
        <w:t>нового</w:t>
      </w:r>
      <w:r w:rsidR="002818A7" w:rsidRPr="002A4F28">
        <w:t xml:space="preserve"> </w:t>
      </w:r>
      <w:r w:rsidRPr="002A4F28">
        <w:t>социального</w:t>
      </w:r>
      <w:r w:rsidR="002818A7" w:rsidRPr="002A4F28">
        <w:t xml:space="preserve"> </w:t>
      </w:r>
      <w:r w:rsidRPr="002A4F28">
        <w:t>статуса.</w:t>
      </w:r>
    </w:p>
    <w:p w14:paraId="635519BD" w14:textId="77777777" w:rsidR="00E90DC3" w:rsidRPr="002A4F28" w:rsidRDefault="00E90DC3" w:rsidP="00E90DC3">
      <w:r w:rsidRPr="002A4F28">
        <w:t>Для</w:t>
      </w:r>
      <w:r w:rsidR="002818A7" w:rsidRPr="002A4F28">
        <w:t xml:space="preserve"> </w:t>
      </w:r>
      <w:r w:rsidRPr="002A4F28">
        <w:t>получения</w:t>
      </w:r>
      <w:r w:rsidR="002818A7" w:rsidRPr="002A4F28">
        <w:t xml:space="preserve"> </w:t>
      </w:r>
      <w:r w:rsidRPr="002A4F28">
        <w:t>данного</w:t>
      </w:r>
      <w:r w:rsidR="002818A7" w:rsidRPr="002A4F28">
        <w:t xml:space="preserve"> </w:t>
      </w:r>
      <w:r w:rsidRPr="002A4F28">
        <w:t>бонуса</w:t>
      </w:r>
      <w:r w:rsidR="002818A7" w:rsidRPr="002A4F28">
        <w:t xml:space="preserve"> </w:t>
      </w:r>
      <w:r w:rsidRPr="002A4F28">
        <w:t>не</w:t>
      </w:r>
      <w:r w:rsidR="002818A7" w:rsidRPr="002A4F28">
        <w:t xml:space="preserve"> </w:t>
      </w:r>
      <w:r w:rsidRPr="002A4F28">
        <w:t>требуется</w:t>
      </w:r>
      <w:r w:rsidR="002818A7" w:rsidRPr="002A4F28">
        <w:t xml:space="preserve"> </w:t>
      </w:r>
      <w:r w:rsidRPr="002A4F28">
        <w:t>специальное</w:t>
      </w:r>
      <w:r w:rsidR="002818A7" w:rsidRPr="002A4F28">
        <w:t xml:space="preserve"> </w:t>
      </w:r>
      <w:r w:rsidRPr="002A4F28">
        <w:t>заявление,</w:t>
      </w:r>
      <w:r w:rsidR="002818A7" w:rsidRPr="002A4F28">
        <w:t xml:space="preserve"> </w:t>
      </w:r>
      <w:r w:rsidRPr="002A4F28">
        <w:t>ФНС</w:t>
      </w:r>
      <w:r w:rsidR="002818A7" w:rsidRPr="002A4F28">
        <w:t xml:space="preserve"> </w:t>
      </w:r>
      <w:r w:rsidRPr="002A4F28">
        <w:t>автоматически</w:t>
      </w:r>
      <w:r w:rsidR="002818A7" w:rsidRPr="002A4F28">
        <w:t xml:space="preserve"> </w:t>
      </w:r>
      <w:r w:rsidRPr="002A4F28">
        <w:t>снимет</w:t>
      </w:r>
      <w:r w:rsidR="002818A7" w:rsidRPr="002A4F28">
        <w:t xml:space="preserve"> </w:t>
      </w:r>
      <w:r w:rsidRPr="002A4F28">
        <w:t>обязательство</w:t>
      </w:r>
      <w:r w:rsidR="002818A7" w:rsidRPr="002A4F28">
        <w:t xml:space="preserve"> </w:t>
      </w:r>
      <w:r w:rsidRPr="002A4F28">
        <w:t>по</w:t>
      </w:r>
      <w:r w:rsidR="002818A7" w:rsidRPr="002A4F28">
        <w:t xml:space="preserve"> </w:t>
      </w:r>
      <w:r w:rsidRPr="002A4F28">
        <w:t>выплате</w:t>
      </w:r>
      <w:r w:rsidR="002818A7" w:rsidRPr="002A4F28">
        <w:t xml:space="preserve"> </w:t>
      </w:r>
      <w:r w:rsidRPr="002A4F28">
        <w:t>на</w:t>
      </w:r>
      <w:r w:rsidR="002818A7" w:rsidRPr="002A4F28">
        <w:t xml:space="preserve"> </w:t>
      </w:r>
      <w:r w:rsidRPr="002A4F28">
        <w:t>основании</w:t>
      </w:r>
      <w:r w:rsidR="002818A7" w:rsidRPr="002A4F28">
        <w:t xml:space="preserve"> </w:t>
      </w:r>
      <w:r w:rsidRPr="002A4F28">
        <w:t>сведений</w:t>
      </w:r>
      <w:r w:rsidR="002818A7" w:rsidRPr="002A4F28">
        <w:t xml:space="preserve"> </w:t>
      </w:r>
      <w:r w:rsidRPr="002A4F28">
        <w:t>в</w:t>
      </w:r>
      <w:r w:rsidR="002818A7" w:rsidRPr="002A4F28">
        <w:t xml:space="preserve"> </w:t>
      </w:r>
      <w:r w:rsidRPr="002A4F28">
        <w:t>базе.</w:t>
      </w:r>
      <w:r w:rsidR="002818A7" w:rsidRPr="002A4F28">
        <w:t xml:space="preserve"> </w:t>
      </w:r>
      <w:r w:rsidRPr="002A4F28">
        <w:t>Но,</w:t>
      </w:r>
      <w:r w:rsidR="002818A7" w:rsidRPr="002A4F28">
        <w:t xml:space="preserve"> </w:t>
      </w:r>
      <w:r w:rsidRPr="002A4F28">
        <w:t>чтобы</w:t>
      </w:r>
      <w:r w:rsidR="002818A7" w:rsidRPr="002A4F28">
        <w:t xml:space="preserve"> </w:t>
      </w:r>
      <w:r w:rsidRPr="002A4F28">
        <w:t>подстраховаться,</w:t>
      </w:r>
      <w:r w:rsidR="002818A7" w:rsidRPr="002A4F28">
        <w:t xml:space="preserve"> </w:t>
      </w:r>
      <w:r w:rsidRPr="002A4F28">
        <w:t>вы</w:t>
      </w:r>
      <w:r w:rsidR="002818A7" w:rsidRPr="002A4F28">
        <w:t xml:space="preserve"> </w:t>
      </w:r>
      <w:r w:rsidRPr="002A4F28">
        <w:t>можете</w:t>
      </w:r>
      <w:r w:rsidR="002818A7" w:rsidRPr="002A4F28">
        <w:t xml:space="preserve"> </w:t>
      </w:r>
      <w:r w:rsidRPr="002A4F28">
        <w:t>обратиться</w:t>
      </w:r>
      <w:r w:rsidR="002818A7" w:rsidRPr="002A4F28">
        <w:t xml:space="preserve"> </w:t>
      </w:r>
      <w:r w:rsidRPr="002A4F28">
        <w:t>в</w:t>
      </w:r>
      <w:r w:rsidR="002818A7" w:rsidRPr="002A4F28">
        <w:t xml:space="preserve"> </w:t>
      </w:r>
      <w:r w:rsidRPr="002A4F28">
        <w:t>налоговые</w:t>
      </w:r>
      <w:r w:rsidR="002818A7" w:rsidRPr="002A4F28">
        <w:t xml:space="preserve"> </w:t>
      </w:r>
      <w:r w:rsidRPr="002A4F28">
        <w:t>органы</w:t>
      </w:r>
      <w:r w:rsidR="002818A7" w:rsidRPr="002A4F28">
        <w:t xml:space="preserve"> </w:t>
      </w:r>
      <w:r w:rsidRPr="002A4F28">
        <w:t>с</w:t>
      </w:r>
      <w:r w:rsidR="002818A7" w:rsidRPr="002A4F28">
        <w:t xml:space="preserve"> </w:t>
      </w:r>
      <w:r w:rsidRPr="002A4F28">
        <w:t>просьбой</w:t>
      </w:r>
      <w:r w:rsidR="002818A7" w:rsidRPr="002A4F28">
        <w:t xml:space="preserve"> </w:t>
      </w:r>
      <w:r w:rsidRPr="002A4F28">
        <w:t>освободить</w:t>
      </w:r>
      <w:r w:rsidR="002818A7" w:rsidRPr="002A4F28">
        <w:t xml:space="preserve"> </w:t>
      </w:r>
      <w:r w:rsidRPr="002A4F28">
        <w:t>вас</w:t>
      </w:r>
      <w:r w:rsidR="002818A7" w:rsidRPr="002A4F28">
        <w:t xml:space="preserve"> </w:t>
      </w:r>
      <w:r w:rsidRPr="002A4F28">
        <w:t>от</w:t>
      </w:r>
      <w:r w:rsidR="002818A7" w:rsidRPr="002A4F28">
        <w:t xml:space="preserve"> </w:t>
      </w:r>
      <w:r w:rsidRPr="002A4F28">
        <w:t>имущественного</w:t>
      </w:r>
      <w:r w:rsidR="002818A7" w:rsidRPr="002A4F28">
        <w:t xml:space="preserve"> </w:t>
      </w:r>
      <w:r w:rsidRPr="002A4F28">
        <w:t>налога</w:t>
      </w:r>
      <w:r w:rsidR="002818A7" w:rsidRPr="002A4F28">
        <w:t xml:space="preserve"> </w:t>
      </w:r>
      <w:r w:rsidRPr="002A4F28">
        <w:t>по</w:t>
      </w:r>
      <w:r w:rsidR="002818A7" w:rsidRPr="002A4F28">
        <w:t xml:space="preserve"> </w:t>
      </w:r>
      <w:r w:rsidRPr="002A4F28">
        <w:t>причине</w:t>
      </w:r>
      <w:r w:rsidR="002818A7" w:rsidRPr="002A4F28">
        <w:t xml:space="preserve"> </w:t>
      </w:r>
      <w:r w:rsidRPr="002A4F28">
        <w:t>выхода</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Заявление</w:t>
      </w:r>
      <w:r w:rsidR="002818A7" w:rsidRPr="002A4F28">
        <w:t xml:space="preserve"> </w:t>
      </w:r>
      <w:r w:rsidRPr="002A4F28">
        <w:t>можно</w:t>
      </w:r>
      <w:r w:rsidR="002818A7" w:rsidRPr="002A4F28">
        <w:t xml:space="preserve"> </w:t>
      </w:r>
      <w:r w:rsidRPr="002A4F28">
        <w:t>подать</w:t>
      </w:r>
      <w:r w:rsidR="002818A7" w:rsidRPr="002A4F28">
        <w:t xml:space="preserve"> </w:t>
      </w:r>
      <w:r w:rsidRPr="002A4F28">
        <w:t>в</w:t>
      </w:r>
      <w:r w:rsidR="002818A7" w:rsidRPr="002A4F28">
        <w:t xml:space="preserve"> </w:t>
      </w:r>
      <w:r w:rsidRPr="002A4F28">
        <w:t>территориальное</w:t>
      </w:r>
      <w:r w:rsidR="002818A7" w:rsidRPr="002A4F28">
        <w:t xml:space="preserve"> </w:t>
      </w:r>
      <w:r w:rsidRPr="002A4F28">
        <w:t>отделение</w:t>
      </w:r>
      <w:r w:rsidR="002818A7" w:rsidRPr="002A4F28">
        <w:t xml:space="preserve"> </w:t>
      </w:r>
      <w:r w:rsidRPr="002A4F28">
        <w:t>ФНС</w:t>
      </w:r>
      <w:r w:rsidR="002818A7" w:rsidRPr="002A4F28">
        <w:t xml:space="preserve"> </w:t>
      </w:r>
      <w:r w:rsidRPr="002A4F28">
        <w:t>лично</w:t>
      </w:r>
      <w:r w:rsidR="002818A7" w:rsidRPr="002A4F28">
        <w:t xml:space="preserve"> </w:t>
      </w:r>
      <w:r w:rsidRPr="002A4F28">
        <w:t>либо</w:t>
      </w:r>
      <w:r w:rsidR="002818A7" w:rsidRPr="002A4F28">
        <w:t xml:space="preserve"> </w:t>
      </w:r>
      <w:r w:rsidRPr="002A4F28">
        <w:t>онлайн,</w:t>
      </w:r>
      <w:r w:rsidR="002818A7" w:rsidRPr="002A4F28">
        <w:t xml:space="preserve"> </w:t>
      </w:r>
      <w:r w:rsidRPr="002A4F28">
        <w:t>также</w:t>
      </w:r>
      <w:r w:rsidR="002818A7" w:rsidRPr="002A4F28">
        <w:t xml:space="preserve"> </w:t>
      </w:r>
      <w:r w:rsidRPr="002A4F28">
        <w:t>можно</w:t>
      </w:r>
      <w:r w:rsidR="002818A7" w:rsidRPr="002A4F28">
        <w:t xml:space="preserve"> </w:t>
      </w:r>
      <w:r w:rsidRPr="002A4F28">
        <w:t>обратиться</w:t>
      </w:r>
      <w:r w:rsidR="002818A7" w:rsidRPr="002A4F28">
        <w:t xml:space="preserve"> </w:t>
      </w:r>
      <w:r w:rsidRPr="002A4F28">
        <w:t>в</w:t>
      </w:r>
      <w:r w:rsidR="002818A7" w:rsidRPr="002A4F28">
        <w:t xml:space="preserve"> </w:t>
      </w:r>
      <w:r w:rsidRPr="002A4F28">
        <w:t>МФЦ.</w:t>
      </w:r>
      <w:r w:rsidR="002818A7" w:rsidRPr="002A4F28">
        <w:t xml:space="preserve"> </w:t>
      </w:r>
      <w:r w:rsidRPr="002A4F28">
        <w:t>К</w:t>
      </w:r>
      <w:r w:rsidR="002818A7" w:rsidRPr="002A4F28">
        <w:t xml:space="preserve"> </w:t>
      </w:r>
      <w:r w:rsidRPr="002A4F28">
        <w:t>нему</w:t>
      </w:r>
      <w:r w:rsidR="002818A7" w:rsidRPr="002A4F28">
        <w:t xml:space="preserve"> </w:t>
      </w:r>
      <w:r w:rsidRPr="002A4F28">
        <w:t>необходимо</w:t>
      </w:r>
      <w:r w:rsidR="002818A7" w:rsidRPr="002A4F28">
        <w:t xml:space="preserve"> </w:t>
      </w:r>
      <w:r w:rsidRPr="002A4F28">
        <w:t>приложить</w:t>
      </w:r>
      <w:r w:rsidR="002818A7" w:rsidRPr="002A4F28">
        <w:t xml:space="preserve"> </w:t>
      </w:r>
      <w:r w:rsidRPr="002A4F28">
        <w:t>документы,</w:t>
      </w:r>
      <w:r w:rsidR="002818A7" w:rsidRPr="002A4F28">
        <w:t xml:space="preserve"> </w:t>
      </w:r>
      <w:r w:rsidRPr="002A4F28">
        <w:t>подтверждающие</w:t>
      </w:r>
      <w:r w:rsidR="002818A7" w:rsidRPr="002A4F28">
        <w:t xml:space="preserve"> </w:t>
      </w:r>
      <w:r w:rsidRPr="002A4F28">
        <w:t>вашу</w:t>
      </w:r>
      <w:r w:rsidR="002818A7" w:rsidRPr="002A4F28">
        <w:t xml:space="preserve"> </w:t>
      </w:r>
      <w:r w:rsidRPr="002A4F28">
        <w:t>личность,</w:t>
      </w:r>
      <w:r w:rsidR="002818A7" w:rsidRPr="002A4F28">
        <w:t xml:space="preserve"> </w:t>
      </w:r>
      <w:r w:rsidRPr="002A4F28">
        <w:t>статус</w:t>
      </w:r>
      <w:r w:rsidR="002818A7" w:rsidRPr="002A4F28">
        <w:t xml:space="preserve"> </w:t>
      </w:r>
      <w:r w:rsidRPr="002A4F28">
        <w:t>пенсионера</w:t>
      </w:r>
      <w:r w:rsidR="002818A7" w:rsidRPr="002A4F28">
        <w:t xml:space="preserve"> </w:t>
      </w:r>
      <w:r w:rsidRPr="002A4F28">
        <w:t>и</w:t>
      </w:r>
      <w:r w:rsidR="002818A7" w:rsidRPr="002A4F28">
        <w:t xml:space="preserve"> </w:t>
      </w:r>
      <w:r w:rsidRPr="002A4F28">
        <w:t>право</w:t>
      </w:r>
      <w:r w:rsidR="002818A7" w:rsidRPr="002A4F28">
        <w:t xml:space="preserve"> </w:t>
      </w:r>
      <w:r w:rsidRPr="002A4F28">
        <w:t>собственности</w:t>
      </w:r>
      <w:r w:rsidR="002818A7" w:rsidRPr="002A4F28">
        <w:t xml:space="preserve"> </w:t>
      </w:r>
      <w:r w:rsidRPr="002A4F28">
        <w:t>на</w:t>
      </w:r>
      <w:r w:rsidR="002818A7" w:rsidRPr="002A4F28">
        <w:t xml:space="preserve"> </w:t>
      </w:r>
      <w:r w:rsidRPr="002A4F28">
        <w:t>недвижимое</w:t>
      </w:r>
      <w:r w:rsidR="002818A7" w:rsidRPr="002A4F28">
        <w:t xml:space="preserve"> </w:t>
      </w:r>
      <w:r w:rsidRPr="002A4F28">
        <w:t>имущество.</w:t>
      </w:r>
    </w:p>
    <w:p w14:paraId="52C955F4" w14:textId="77777777" w:rsidR="00E90DC3" w:rsidRPr="002A4F28" w:rsidRDefault="00E90DC3" w:rsidP="00E90DC3">
      <w:r w:rsidRPr="002A4F28">
        <w:t>Важно</w:t>
      </w:r>
      <w:r w:rsidR="002818A7" w:rsidRPr="002A4F28">
        <w:t xml:space="preserve"> </w:t>
      </w:r>
      <w:r w:rsidRPr="002A4F28">
        <w:t>учитывать,</w:t>
      </w:r>
      <w:r w:rsidR="002818A7" w:rsidRPr="002A4F28">
        <w:t xml:space="preserve"> </w:t>
      </w:r>
      <w:r w:rsidRPr="002A4F28">
        <w:t>что</w:t>
      </w:r>
      <w:r w:rsidR="002818A7" w:rsidRPr="002A4F28">
        <w:t xml:space="preserve"> </w:t>
      </w:r>
      <w:r w:rsidRPr="002A4F28">
        <w:t>обращение</w:t>
      </w:r>
      <w:r w:rsidR="002818A7" w:rsidRPr="002A4F28">
        <w:t xml:space="preserve"> </w:t>
      </w:r>
      <w:r w:rsidRPr="002A4F28">
        <w:t>за</w:t>
      </w:r>
      <w:r w:rsidR="002818A7" w:rsidRPr="002A4F28">
        <w:t xml:space="preserve"> </w:t>
      </w:r>
      <w:r w:rsidRPr="002A4F28">
        <w:t>льготами</w:t>
      </w:r>
      <w:r w:rsidR="002818A7" w:rsidRPr="002A4F28">
        <w:t xml:space="preserve"> - </w:t>
      </w:r>
      <w:r w:rsidRPr="002A4F28">
        <w:t>это</w:t>
      </w:r>
      <w:r w:rsidR="002818A7" w:rsidRPr="002A4F28">
        <w:t xml:space="preserve"> </w:t>
      </w:r>
      <w:r w:rsidRPr="002A4F28">
        <w:t>право</w:t>
      </w:r>
      <w:r w:rsidR="002818A7" w:rsidRPr="002A4F28">
        <w:t xml:space="preserve"> </w:t>
      </w:r>
      <w:r w:rsidRPr="002A4F28">
        <w:t>гражданина,</w:t>
      </w:r>
      <w:r w:rsidR="002818A7" w:rsidRPr="002A4F28">
        <w:t xml:space="preserve"> </w:t>
      </w:r>
      <w:r w:rsidRPr="002A4F28">
        <w:t>а</w:t>
      </w:r>
      <w:r w:rsidR="002818A7" w:rsidRPr="002A4F28">
        <w:t xml:space="preserve"> </w:t>
      </w:r>
      <w:r w:rsidRPr="002A4F28">
        <w:t>не</w:t>
      </w:r>
      <w:r w:rsidR="002818A7" w:rsidRPr="002A4F28">
        <w:t xml:space="preserve"> </w:t>
      </w:r>
      <w:r w:rsidRPr="002A4F28">
        <w:t>обязанность,</w:t>
      </w:r>
      <w:r w:rsidR="002818A7" w:rsidRPr="002A4F28">
        <w:t xml:space="preserve"> </w:t>
      </w:r>
      <w:r w:rsidRPr="002A4F28">
        <w:t>поэтому</w:t>
      </w:r>
      <w:r w:rsidR="002818A7" w:rsidRPr="002A4F28">
        <w:t xml:space="preserve"> </w:t>
      </w:r>
      <w:r w:rsidRPr="002A4F28">
        <w:t>вы</w:t>
      </w:r>
      <w:r w:rsidR="002818A7" w:rsidRPr="002A4F28">
        <w:t xml:space="preserve"> </w:t>
      </w:r>
      <w:r w:rsidRPr="002A4F28">
        <w:t>можете</w:t>
      </w:r>
      <w:r w:rsidR="002818A7" w:rsidRPr="002A4F28">
        <w:t xml:space="preserve"> </w:t>
      </w:r>
      <w:r w:rsidRPr="002A4F28">
        <w:t>подать</w:t>
      </w:r>
      <w:r w:rsidR="002818A7" w:rsidRPr="002A4F28">
        <w:t xml:space="preserve"> </w:t>
      </w:r>
      <w:r w:rsidRPr="002A4F28">
        <w:t>заявление</w:t>
      </w:r>
      <w:r w:rsidR="002818A7" w:rsidRPr="002A4F28">
        <w:t xml:space="preserve"> </w:t>
      </w:r>
      <w:r w:rsidRPr="002A4F28">
        <w:t>в</w:t>
      </w:r>
      <w:r w:rsidR="002818A7" w:rsidRPr="002A4F28">
        <w:t xml:space="preserve"> </w:t>
      </w:r>
      <w:r w:rsidRPr="002A4F28">
        <w:t>любое</w:t>
      </w:r>
      <w:r w:rsidR="002818A7" w:rsidRPr="002A4F28">
        <w:t xml:space="preserve"> </w:t>
      </w:r>
      <w:r w:rsidRPr="002A4F28">
        <w:t>удобное</w:t>
      </w:r>
      <w:r w:rsidR="002818A7" w:rsidRPr="002A4F28">
        <w:t xml:space="preserve"> </w:t>
      </w:r>
      <w:r w:rsidRPr="002A4F28">
        <w:t>для</w:t>
      </w:r>
      <w:r w:rsidR="002818A7" w:rsidRPr="002A4F28">
        <w:t xml:space="preserve"> </w:t>
      </w:r>
      <w:r w:rsidRPr="002A4F28">
        <w:t>себя</w:t>
      </w:r>
      <w:r w:rsidR="002818A7" w:rsidRPr="002A4F28">
        <w:t xml:space="preserve"> </w:t>
      </w:r>
      <w:r w:rsidRPr="002A4F28">
        <w:t>время,</w:t>
      </w:r>
      <w:r w:rsidR="002818A7" w:rsidRPr="002A4F28">
        <w:t xml:space="preserve"> </w:t>
      </w:r>
      <w:r w:rsidRPr="002A4F28">
        <w:t>а</w:t>
      </w:r>
      <w:r w:rsidR="002818A7" w:rsidRPr="002A4F28">
        <w:t xml:space="preserve"> </w:t>
      </w:r>
      <w:r w:rsidRPr="002A4F28">
        <w:t>не</w:t>
      </w:r>
      <w:r w:rsidR="002818A7" w:rsidRPr="002A4F28">
        <w:t xml:space="preserve"> </w:t>
      </w:r>
      <w:r w:rsidRPr="002A4F28">
        <w:t>сразу</w:t>
      </w:r>
      <w:r w:rsidR="002818A7" w:rsidRPr="002A4F28">
        <w:t xml:space="preserve"> </w:t>
      </w:r>
      <w:r w:rsidRPr="002A4F28">
        <w:t>после</w:t>
      </w:r>
      <w:r w:rsidR="002818A7" w:rsidRPr="002A4F28">
        <w:t xml:space="preserve"> </w:t>
      </w:r>
      <w:r w:rsidRPr="002A4F28">
        <w:t>возникновения</w:t>
      </w:r>
      <w:r w:rsidR="002818A7" w:rsidRPr="002A4F28">
        <w:t xml:space="preserve"> </w:t>
      </w:r>
      <w:r w:rsidRPr="002A4F28">
        <w:t>права</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p>
    <w:p w14:paraId="10F359DE" w14:textId="77777777" w:rsidR="00E90DC3" w:rsidRPr="002A4F28" w:rsidRDefault="00E90DC3" w:rsidP="00E90DC3">
      <w:r w:rsidRPr="002A4F28">
        <w:t>Срок</w:t>
      </w:r>
      <w:r w:rsidR="002818A7" w:rsidRPr="002A4F28">
        <w:t xml:space="preserve"> </w:t>
      </w:r>
      <w:r w:rsidRPr="002A4F28">
        <w:t>рассмотрения</w:t>
      </w:r>
      <w:r w:rsidR="002818A7" w:rsidRPr="002A4F28">
        <w:t xml:space="preserve"> </w:t>
      </w:r>
      <w:r w:rsidRPr="002A4F28">
        <w:t>обращения</w:t>
      </w:r>
      <w:r w:rsidR="002818A7" w:rsidRPr="002A4F28">
        <w:t xml:space="preserve"> - </w:t>
      </w:r>
      <w:r w:rsidRPr="002A4F28">
        <w:t>30</w:t>
      </w:r>
      <w:r w:rsidR="002818A7" w:rsidRPr="002A4F28">
        <w:t xml:space="preserve"> </w:t>
      </w:r>
      <w:r w:rsidRPr="002A4F28">
        <w:t>календарных</w:t>
      </w:r>
      <w:r w:rsidR="002818A7" w:rsidRPr="002A4F28">
        <w:t xml:space="preserve"> </w:t>
      </w:r>
      <w:r w:rsidRPr="002A4F28">
        <w:t>дней</w:t>
      </w:r>
      <w:r w:rsidR="002818A7" w:rsidRPr="002A4F28">
        <w:t xml:space="preserve"> </w:t>
      </w:r>
      <w:r w:rsidRPr="002A4F28">
        <w:t>с</w:t>
      </w:r>
      <w:r w:rsidR="002818A7" w:rsidRPr="002A4F28">
        <w:t xml:space="preserve"> </w:t>
      </w:r>
      <w:r w:rsidRPr="002A4F28">
        <w:t>момента</w:t>
      </w:r>
      <w:r w:rsidR="002818A7" w:rsidRPr="002A4F28">
        <w:t xml:space="preserve"> </w:t>
      </w:r>
      <w:r w:rsidRPr="002A4F28">
        <w:t>регистрации</w:t>
      </w:r>
      <w:r w:rsidR="002818A7" w:rsidRPr="002A4F28">
        <w:t xml:space="preserve"> </w:t>
      </w:r>
      <w:r w:rsidRPr="002A4F28">
        <w:t>заявления.</w:t>
      </w:r>
      <w:r w:rsidR="002818A7" w:rsidRPr="002A4F28">
        <w:t xml:space="preserve"> </w:t>
      </w:r>
      <w:r w:rsidRPr="002A4F28">
        <w:t>Не</w:t>
      </w:r>
      <w:r w:rsidR="002818A7" w:rsidRPr="002A4F28">
        <w:t xml:space="preserve"> </w:t>
      </w:r>
      <w:r w:rsidRPr="002A4F28">
        <w:t>забудьте</w:t>
      </w:r>
      <w:r w:rsidR="002818A7" w:rsidRPr="002A4F28">
        <w:t xml:space="preserve"> </w:t>
      </w:r>
      <w:r w:rsidRPr="002A4F28">
        <w:t>получить</w:t>
      </w:r>
      <w:r w:rsidR="002818A7" w:rsidRPr="002A4F28">
        <w:t xml:space="preserve"> </w:t>
      </w:r>
      <w:r w:rsidRPr="002A4F28">
        <w:t>расписку</w:t>
      </w:r>
      <w:r w:rsidR="002818A7" w:rsidRPr="002A4F28">
        <w:t xml:space="preserve"> </w:t>
      </w:r>
      <w:r w:rsidRPr="002A4F28">
        <w:t>о</w:t>
      </w:r>
      <w:r w:rsidR="002818A7" w:rsidRPr="002A4F28">
        <w:t xml:space="preserve"> </w:t>
      </w:r>
      <w:r w:rsidRPr="002A4F28">
        <w:t>том,</w:t>
      </w:r>
      <w:r w:rsidR="002818A7" w:rsidRPr="002A4F28">
        <w:t xml:space="preserve"> </w:t>
      </w:r>
      <w:r w:rsidRPr="002A4F28">
        <w:t>что</w:t>
      </w:r>
      <w:r w:rsidR="002818A7" w:rsidRPr="002A4F28">
        <w:t xml:space="preserve"> </w:t>
      </w:r>
      <w:r w:rsidRPr="002A4F28">
        <w:t>документы</w:t>
      </w:r>
      <w:r w:rsidR="002818A7" w:rsidRPr="002A4F28">
        <w:t xml:space="preserve"> </w:t>
      </w:r>
      <w:r w:rsidRPr="002A4F28">
        <w:t>приняты</w:t>
      </w:r>
      <w:r w:rsidR="002818A7" w:rsidRPr="002A4F28">
        <w:t xml:space="preserve"> </w:t>
      </w:r>
      <w:r w:rsidRPr="002A4F28">
        <w:t>к</w:t>
      </w:r>
      <w:r w:rsidR="002818A7" w:rsidRPr="002A4F28">
        <w:t xml:space="preserve"> </w:t>
      </w:r>
      <w:r w:rsidRPr="002A4F28">
        <w:t>рассмотрению.</w:t>
      </w:r>
      <w:r w:rsidR="002818A7" w:rsidRPr="002A4F28">
        <w:t xml:space="preserve"> </w:t>
      </w:r>
      <w:r w:rsidRPr="002A4F28">
        <w:t>Так</w:t>
      </w:r>
      <w:r w:rsidR="002818A7" w:rsidRPr="002A4F28">
        <w:t xml:space="preserve"> </w:t>
      </w:r>
      <w:r w:rsidRPr="002A4F28">
        <w:t>вы</w:t>
      </w:r>
      <w:r w:rsidR="002818A7" w:rsidRPr="002A4F28">
        <w:t xml:space="preserve"> </w:t>
      </w:r>
      <w:r w:rsidRPr="002A4F28">
        <w:t>сможете</w:t>
      </w:r>
      <w:r w:rsidR="002818A7" w:rsidRPr="002A4F28">
        <w:t xml:space="preserve"> </w:t>
      </w:r>
      <w:r w:rsidRPr="002A4F28">
        <w:t>защитить</w:t>
      </w:r>
      <w:r w:rsidR="002818A7" w:rsidRPr="002A4F28">
        <w:t xml:space="preserve"> </w:t>
      </w:r>
      <w:r w:rsidRPr="002A4F28">
        <w:t>свои</w:t>
      </w:r>
      <w:r w:rsidR="002818A7" w:rsidRPr="002A4F28">
        <w:t xml:space="preserve"> </w:t>
      </w:r>
      <w:r w:rsidRPr="002A4F28">
        <w:t>права,</w:t>
      </w:r>
      <w:r w:rsidR="002818A7" w:rsidRPr="002A4F28">
        <w:t xml:space="preserve"> </w:t>
      </w:r>
      <w:r w:rsidRPr="002A4F28">
        <w:t>если</w:t>
      </w:r>
      <w:r w:rsidR="002818A7" w:rsidRPr="002A4F28">
        <w:t xml:space="preserve"> </w:t>
      </w:r>
      <w:r w:rsidRPr="002A4F28">
        <w:t>срок</w:t>
      </w:r>
      <w:r w:rsidR="002818A7" w:rsidRPr="002A4F28">
        <w:t xml:space="preserve"> </w:t>
      </w:r>
      <w:r w:rsidRPr="002A4F28">
        <w:t>получения</w:t>
      </w:r>
      <w:r w:rsidR="002818A7" w:rsidRPr="002A4F28">
        <w:t xml:space="preserve"> </w:t>
      </w:r>
      <w:r w:rsidRPr="002A4F28">
        <w:t>ответа</w:t>
      </w:r>
      <w:r w:rsidR="002818A7" w:rsidRPr="002A4F28">
        <w:t xml:space="preserve"> </w:t>
      </w:r>
      <w:r w:rsidRPr="002A4F28">
        <w:t>будет</w:t>
      </w:r>
      <w:r w:rsidR="002818A7" w:rsidRPr="002A4F28">
        <w:t xml:space="preserve"> </w:t>
      </w:r>
      <w:r w:rsidRPr="002A4F28">
        <w:t>нарушен.</w:t>
      </w:r>
    </w:p>
    <w:p w14:paraId="62CB6686" w14:textId="77777777" w:rsidR="00E90DC3" w:rsidRPr="002A4F28" w:rsidRDefault="00E90DC3" w:rsidP="00E90DC3">
      <w:r w:rsidRPr="002A4F28">
        <w:t>Если</w:t>
      </w:r>
      <w:r w:rsidR="002818A7" w:rsidRPr="002A4F28">
        <w:t xml:space="preserve"> </w:t>
      </w:r>
      <w:r w:rsidRPr="002A4F28">
        <w:t>после</w:t>
      </w:r>
      <w:r w:rsidR="002818A7" w:rsidRPr="002A4F28">
        <w:t xml:space="preserve"> </w:t>
      </w:r>
      <w:r w:rsidRPr="002A4F28">
        <w:t>подачи</w:t>
      </w:r>
      <w:r w:rsidR="002818A7" w:rsidRPr="002A4F28">
        <w:t xml:space="preserve"> </w:t>
      </w:r>
      <w:r w:rsidRPr="002A4F28">
        <w:t>запроса</w:t>
      </w:r>
      <w:r w:rsidR="002818A7" w:rsidRPr="002A4F28">
        <w:t xml:space="preserve"> </w:t>
      </w:r>
      <w:r w:rsidRPr="002A4F28">
        <w:t>на</w:t>
      </w:r>
      <w:r w:rsidR="002818A7" w:rsidRPr="002A4F28">
        <w:t xml:space="preserve"> </w:t>
      </w:r>
      <w:r w:rsidRPr="002A4F28">
        <w:t>назначение</w:t>
      </w:r>
      <w:r w:rsidR="002818A7" w:rsidRPr="002A4F28">
        <w:t xml:space="preserve"> </w:t>
      </w:r>
      <w:r w:rsidRPr="002A4F28">
        <w:t>льгот</w:t>
      </w:r>
      <w:r w:rsidR="002818A7" w:rsidRPr="002A4F28">
        <w:t xml:space="preserve"> </w:t>
      </w:r>
      <w:r w:rsidRPr="002A4F28">
        <w:t>требования</w:t>
      </w:r>
      <w:r w:rsidR="002818A7" w:rsidRPr="002A4F28">
        <w:t xml:space="preserve"> </w:t>
      </w:r>
      <w:r w:rsidRPr="002A4F28">
        <w:t>об</w:t>
      </w:r>
      <w:r w:rsidR="002818A7" w:rsidRPr="002A4F28">
        <w:t xml:space="preserve"> </w:t>
      </w:r>
      <w:r w:rsidRPr="002A4F28">
        <w:t>уплате</w:t>
      </w:r>
      <w:r w:rsidR="002818A7" w:rsidRPr="002A4F28">
        <w:t xml:space="preserve"> </w:t>
      </w:r>
      <w:r w:rsidRPr="002A4F28">
        <w:t>налогов</w:t>
      </w:r>
      <w:r w:rsidR="002818A7" w:rsidRPr="002A4F28">
        <w:t xml:space="preserve"> </w:t>
      </w:r>
      <w:r w:rsidRPr="002A4F28">
        <w:t>продолжают</w:t>
      </w:r>
      <w:r w:rsidR="002818A7" w:rsidRPr="002A4F28">
        <w:t xml:space="preserve"> </w:t>
      </w:r>
      <w:r w:rsidRPr="002A4F28">
        <w:t>поступать,</w:t>
      </w:r>
      <w:r w:rsidR="002818A7" w:rsidRPr="002A4F28">
        <w:t xml:space="preserve"> </w:t>
      </w:r>
      <w:r w:rsidRPr="002A4F28">
        <w:t>напишите</w:t>
      </w:r>
      <w:r w:rsidR="002818A7" w:rsidRPr="002A4F28">
        <w:t xml:space="preserve"> </w:t>
      </w:r>
      <w:r w:rsidRPr="002A4F28">
        <w:t>заявление</w:t>
      </w:r>
      <w:r w:rsidR="002818A7" w:rsidRPr="002A4F28">
        <w:t xml:space="preserve"> </w:t>
      </w:r>
      <w:r w:rsidRPr="002A4F28">
        <w:t>на</w:t>
      </w:r>
      <w:r w:rsidR="002818A7" w:rsidRPr="002A4F28">
        <w:t xml:space="preserve"> </w:t>
      </w:r>
      <w:r w:rsidRPr="002A4F28">
        <w:t>имя</w:t>
      </w:r>
      <w:r w:rsidR="002818A7" w:rsidRPr="002A4F28">
        <w:t xml:space="preserve"> </w:t>
      </w:r>
      <w:r w:rsidRPr="002A4F28">
        <w:t>руководителя</w:t>
      </w:r>
      <w:r w:rsidR="002818A7" w:rsidRPr="002A4F28">
        <w:t xml:space="preserve"> </w:t>
      </w:r>
      <w:r w:rsidRPr="002A4F28">
        <w:t>территориального</w:t>
      </w:r>
      <w:r w:rsidR="002818A7" w:rsidRPr="002A4F28">
        <w:t xml:space="preserve"> </w:t>
      </w:r>
      <w:r w:rsidRPr="002A4F28">
        <w:t>отделения</w:t>
      </w:r>
      <w:r w:rsidR="002818A7" w:rsidRPr="002A4F28">
        <w:t xml:space="preserve"> </w:t>
      </w:r>
      <w:r w:rsidRPr="002A4F28">
        <w:t>ФНС.</w:t>
      </w:r>
      <w:r w:rsidR="002818A7" w:rsidRPr="002A4F28">
        <w:t xml:space="preserve"> </w:t>
      </w:r>
      <w:r w:rsidRPr="002A4F28">
        <w:t>Все</w:t>
      </w:r>
      <w:r w:rsidR="002818A7" w:rsidRPr="002A4F28">
        <w:t xml:space="preserve"> </w:t>
      </w:r>
      <w:r w:rsidRPr="002A4F28">
        <w:t>переплаты</w:t>
      </w:r>
      <w:r w:rsidR="002818A7" w:rsidRPr="002A4F28">
        <w:t xml:space="preserve"> </w:t>
      </w:r>
      <w:r w:rsidRPr="002A4F28">
        <w:t>должны</w:t>
      </w:r>
      <w:r w:rsidR="002818A7" w:rsidRPr="002A4F28">
        <w:t xml:space="preserve"> </w:t>
      </w:r>
      <w:r w:rsidRPr="002A4F28">
        <w:t>быть</w:t>
      </w:r>
      <w:r w:rsidR="002818A7" w:rsidRPr="002A4F28">
        <w:t xml:space="preserve"> </w:t>
      </w:r>
      <w:r w:rsidRPr="002A4F28">
        <w:t>вам</w:t>
      </w:r>
      <w:r w:rsidR="002818A7" w:rsidRPr="002A4F28">
        <w:t xml:space="preserve"> </w:t>
      </w:r>
      <w:r w:rsidRPr="002A4F28">
        <w:t>возвращены</w:t>
      </w:r>
      <w:r w:rsidR="002818A7" w:rsidRPr="002A4F28">
        <w:t xml:space="preserve"> </w:t>
      </w:r>
      <w:r w:rsidRPr="002A4F28">
        <w:t>в</w:t>
      </w:r>
      <w:r w:rsidR="002818A7" w:rsidRPr="002A4F28">
        <w:t xml:space="preserve"> </w:t>
      </w:r>
      <w:r w:rsidRPr="002A4F28">
        <w:t>полном</w:t>
      </w:r>
      <w:r w:rsidR="002818A7" w:rsidRPr="002A4F28">
        <w:t xml:space="preserve"> </w:t>
      </w:r>
      <w:r w:rsidRPr="002A4F28">
        <w:t>объеме</w:t>
      </w:r>
      <w:r w:rsidR="002818A7" w:rsidRPr="002A4F28">
        <w:t xml:space="preserve"> </w:t>
      </w:r>
      <w:r w:rsidRPr="002A4F28">
        <w:t>независимо</w:t>
      </w:r>
      <w:r w:rsidR="002818A7" w:rsidRPr="002A4F28">
        <w:t xml:space="preserve"> </w:t>
      </w:r>
      <w:r w:rsidRPr="002A4F28">
        <w:t>от</w:t>
      </w:r>
      <w:r w:rsidR="002818A7" w:rsidRPr="002A4F28">
        <w:t xml:space="preserve"> </w:t>
      </w:r>
      <w:r w:rsidRPr="002A4F28">
        <w:t>того,</w:t>
      </w:r>
      <w:r w:rsidR="002818A7" w:rsidRPr="002A4F28">
        <w:t xml:space="preserve"> </w:t>
      </w:r>
      <w:r w:rsidRPr="002A4F28">
        <w:t>за</w:t>
      </w:r>
      <w:r w:rsidR="002818A7" w:rsidRPr="002A4F28">
        <w:t xml:space="preserve"> </w:t>
      </w:r>
      <w:r w:rsidRPr="002A4F28">
        <w:t>какой</w:t>
      </w:r>
      <w:r w:rsidR="002818A7" w:rsidRPr="002A4F28">
        <w:t xml:space="preserve"> </w:t>
      </w:r>
      <w:r w:rsidRPr="002A4F28">
        <w:t>период</w:t>
      </w:r>
      <w:r w:rsidR="002818A7" w:rsidRPr="002A4F28">
        <w:t xml:space="preserve"> </w:t>
      </w:r>
      <w:r w:rsidRPr="002A4F28">
        <w:t>они</w:t>
      </w:r>
      <w:r w:rsidR="002818A7" w:rsidRPr="002A4F28">
        <w:t xml:space="preserve"> </w:t>
      </w:r>
      <w:r w:rsidRPr="002A4F28">
        <w:t>сделаны.</w:t>
      </w:r>
    </w:p>
    <w:p w14:paraId="30290A75" w14:textId="77777777" w:rsidR="00E90DC3" w:rsidRPr="002A4F28" w:rsidRDefault="00E90DC3" w:rsidP="00E90DC3">
      <w:r w:rsidRPr="002A4F28">
        <w:t>Льгота</w:t>
      </w:r>
      <w:r w:rsidR="002818A7" w:rsidRPr="002A4F28">
        <w:t xml:space="preserve"> </w:t>
      </w:r>
      <w:r w:rsidRPr="002A4F28">
        <w:t>распространяется</w:t>
      </w:r>
      <w:r w:rsidR="002818A7" w:rsidRPr="002A4F28">
        <w:t xml:space="preserve"> </w:t>
      </w:r>
      <w:r w:rsidRPr="002A4F28">
        <w:t>на</w:t>
      </w:r>
      <w:r w:rsidR="002818A7" w:rsidRPr="002A4F28">
        <w:t xml:space="preserve"> </w:t>
      </w:r>
      <w:r w:rsidRPr="002A4F28">
        <w:t>все</w:t>
      </w:r>
      <w:r w:rsidR="002818A7" w:rsidRPr="002A4F28">
        <w:t xml:space="preserve"> </w:t>
      </w:r>
      <w:r w:rsidRPr="002A4F28">
        <w:t>виды</w:t>
      </w:r>
      <w:r w:rsidR="002818A7" w:rsidRPr="002A4F28">
        <w:t xml:space="preserve"> </w:t>
      </w:r>
      <w:r w:rsidRPr="002A4F28">
        <w:t>недвижимости:</w:t>
      </w:r>
    </w:p>
    <w:p w14:paraId="3182F3EF" w14:textId="77777777" w:rsidR="00E90DC3" w:rsidRPr="002A4F28" w:rsidRDefault="002818A7" w:rsidP="00E90DC3">
      <w:r w:rsidRPr="002A4F28">
        <w:t xml:space="preserve">    </w:t>
      </w:r>
      <w:r w:rsidR="00E90DC3" w:rsidRPr="002A4F28">
        <w:t>квартиры</w:t>
      </w:r>
      <w:r w:rsidRPr="002A4F28">
        <w:t xml:space="preserve"> </w:t>
      </w:r>
      <w:r w:rsidR="00E90DC3" w:rsidRPr="002A4F28">
        <w:t>или</w:t>
      </w:r>
      <w:r w:rsidRPr="002A4F28">
        <w:t xml:space="preserve"> </w:t>
      </w:r>
      <w:r w:rsidR="00E90DC3" w:rsidRPr="002A4F28">
        <w:t>комнаты</w:t>
      </w:r>
      <w:r w:rsidRPr="002A4F28">
        <w:t xml:space="preserve"> </w:t>
      </w:r>
      <w:r w:rsidR="00E90DC3" w:rsidRPr="002A4F28">
        <w:t>в</w:t>
      </w:r>
      <w:r w:rsidRPr="002A4F28">
        <w:t xml:space="preserve"> </w:t>
      </w:r>
      <w:r w:rsidR="00E90DC3" w:rsidRPr="002A4F28">
        <w:t>коммуналках,</w:t>
      </w:r>
      <w:r w:rsidRPr="002A4F28">
        <w:t xml:space="preserve"> </w:t>
      </w:r>
      <w:r w:rsidR="00E90DC3" w:rsidRPr="002A4F28">
        <w:t>в</w:t>
      </w:r>
      <w:r w:rsidRPr="002A4F28">
        <w:t xml:space="preserve"> </w:t>
      </w:r>
      <w:r w:rsidR="00E90DC3" w:rsidRPr="002A4F28">
        <w:t>том</w:t>
      </w:r>
      <w:r w:rsidRPr="002A4F28">
        <w:t xml:space="preserve"> </w:t>
      </w:r>
      <w:r w:rsidR="00E90DC3" w:rsidRPr="002A4F28">
        <w:t>числе</w:t>
      </w:r>
      <w:r w:rsidRPr="002A4F28">
        <w:t xml:space="preserve"> </w:t>
      </w:r>
      <w:r w:rsidR="00E90DC3" w:rsidRPr="002A4F28">
        <w:t>при</w:t>
      </w:r>
      <w:r w:rsidRPr="002A4F28">
        <w:t xml:space="preserve"> </w:t>
      </w:r>
      <w:r w:rsidR="00E90DC3" w:rsidRPr="002A4F28">
        <w:t>долевой</w:t>
      </w:r>
      <w:r w:rsidRPr="002A4F28">
        <w:t xml:space="preserve"> </w:t>
      </w:r>
      <w:r w:rsidR="00E90DC3" w:rsidRPr="002A4F28">
        <w:t>собственности;</w:t>
      </w:r>
    </w:p>
    <w:p w14:paraId="07D4F1F7" w14:textId="77777777" w:rsidR="00E90DC3" w:rsidRPr="002A4F28" w:rsidRDefault="002818A7" w:rsidP="00E90DC3">
      <w:r w:rsidRPr="002A4F28">
        <w:t xml:space="preserve">    </w:t>
      </w:r>
      <w:r w:rsidR="00E90DC3" w:rsidRPr="002A4F28">
        <w:t>жилые</w:t>
      </w:r>
      <w:r w:rsidRPr="002A4F28">
        <w:t xml:space="preserve"> </w:t>
      </w:r>
      <w:r w:rsidR="00E90DC3" w:rsidRPr="002A4F28">
        <w:t>дома;</w:t>
      </w:r>
    </w:p>
    <w:p w14:paraId="0F5357EA" w14:textId="77777777" w:rsidR="00E90DC3" w:rsidRPr="002A4F28" w:rsidRDefault="002818A7" w:rsidP="00E90DC3">
      <w:r w:rsidRPr="002A4F28">
        <w:t xml:space="preserve">    </w:t>
      </w:r>
      <w:r w:rsidR="00E90DC3" w:rsidRPr="002A4F28">
        <w:t>гаражи</w:t>
      </w:r>
      <w:r w:rsidRPr="002A4F28">
        <w:t xml:space="preserve"> </w:t>
      </w:r>
      <w:r w:rsidR="00E90DC3" w:rsidRPr="002A4F28">
        <w:t>либо</w:t>
      </w:r>
      <w:r w:rsidRPr="002A4F28">
        <w:t xml:space="preserve"> </w:t>
      </w:r>
      <w:r w:rsidR="00E90DC3" w:rsidRPr="002A4F28">
        <w:t>машиноместа;</w:t>
      </w:r>
    </w:p>
    <w:p w14:paraId="0B6074EB" w14:textId="77777777" w:rsidR="00E90DC3" w:rsidRPr="002A4F28" w:rsidRDefault="002818A7" w:rsidP="00E90DC3">
      <w:r w:rsidRPr="002A4F28">
        <w:t xml:space="preserve">    </w:t>
      </w:r>
      <w:r w:rsidR="00E90DC3" w:rsidRPr="002A4F28">
        <w:t>хозяйственные</w:t>
      </w:r>
      <w:r w:rsidRPr="002A4F28">
        <w:t xml:space="preserve"> </w:t>
      </w:r>
      <w:r w:rsidR="00E90DC3" w:rsidRPr="002A4F28">
        <w:t>постройки</w:t>
      </w:r>
      <w:r w:rsidRPr="002A4F28">
        <w:t xml:space="preserve"> </w:t>
      </w:r>
      <w:r w:rsidR="00E90DC3" w:rsidRPr="002A4F28">
        <w:t>при</w:t>
      </w:r>
      <w:r w:rsidRPr="002A4F28">
        <w:t xml:space="preserve"> </w:t>
      </w:r>
      <w:r w:rsidR="00E90DC3" w:rsidRPr="002A4F28">
        <w:t>условии,</w:t>
      </w:r>
      <w:r w:rsidRPr="002A4F28">
        <w:t xml:space="preserve"> </w:t>
      </w:r>
      <w:r w:rsidR="00E90DC3" w:rsidRPr="002A4F28">
        <w:t>что</w:t>
      </w:r>
      <w:r w:rsidRPr="002A4F28">
        <w:t xml:space="preserve"> </w:t>
      </w:r>
      <w:r w:rsidR="00E90DC3" w:rsidRPr="002A4F28">
        <w:t>их</w:t>
      </w:r>
      <w:r w:rsidRPr="002A4F28">
        <w:t xml:space="preserve"> </w:t>
      </w:r>
      <w:r w:rsidR="00E90DC3" w:rsidRPr="002A4F28">
        <w:t>площадь</w:t>
      </w:r>
      <w:r w:rsidRPr="002A4F28">
        <w:t xml:space="preserve"> </w:t>
      </w:r>
      <w:r w:rsidR="00E90DC3" w:rsidRPr="002A4F28">
        <w:t>не</w:t>
      </w:r>
      <w:r w:rsidRPr="002A4F28">
        <w:t xml:space="preserve"> </w:t>
      </w:r>
      <w:r w:rsidR="00E90DC3" w:rsidRPr="002A4F28">
        <w:t>превышает</w:t>
      </w:r>
      <w:r w:rsidRPr="002A4F28">
        <w:t xml:space="preserve"> </w:t>
      </w:r>
      <w:r w:rsidR="00E90DC3" w:rsidRPr="002A4F28">
        <w:t>50</w:t>
      </w:r>
      <w:r w:rsidRPr="002A4F28">
        <w:t xml:space="preserve"> </w:t>
      </w:r>
      <w:r w:rsidR="00E90DC3" w:rsidRPr="002A4F28">
        <w:t>кв.м.;</w:t>
      </w:r>
    </w:p>
    <w:p w14:paraId="0E7204BC" w14:textId="77777777" w:rsidR="00E90DC3" w:rsidRPr="002A4F28" w:rsidRDefault="002818A7" w:rsidP="00E90DC3">
      <w:r w:rsidRPr="002A4F28">
        <w:t xml:space="preserve">    </w:t>
      </w:r>
      <w:r w:rsidR="00E90DC3" w:rsidRPr="002A4F28">
        <w:t>помещения,</w:t>
      </w:r>
      <w:r w:rsidRPr="002A4F28">
        <w:t xml:space="preserve"> </w:t>
      </w:r>
      <w:r w:rsidR="00E90DC3" w:rsidRPr="002A4F28">
        <w:t>которые</w:t>
      </w:r>
      <w:r w:rsidRPr="002A4F28">
        <w:t xml:space="preserve"> </w:t>
      </w:r>
      <w:r w:rsidR="00E90DC3" w:rsidRPr="002A4F28">
        <w:t>используются</w:t>
      </w:r>
      <w:r w:rsidRPr="002A4F28">
        <w:t xml:space="preserve"> </w:t>
      </w:r>
      <w:r w:rsidR="00E90DC3" w:rsidRPr="002A4F28">
        <w:t>для</w:t>
      </w:r>
      <w:r w:rsidRPr="002A4F28">
        <w:t xml:space="preserve"> </w:t>
      </w:r>
      <w:r w:rsidR="00E90DC3" w:rsidRPr="002A4F28">
        <w:t>работы:</w:t>
      </w:r>
      <w:r w:rsidRPr="002A4F28">
        <w:t xml:space="preserve"> </w:t>
      </w:r>
      <w:r w:rsidR="00E90DC3" w:rsidRPr="002A4F28">
        <w:t>ателье,</w:t>
      </w:r>
      <w:r w:rsidRPr="002A4F28">
        <w:t xml:space="preserve"> </w:t>
      </w:r>
      <w:r w:rsidR="00E90DC3" w:rsidRPr="002A4F28">
        <w:t>студии,</w:t>
      </w:r>
      <w:r w:rsidRPr="002A4F28">
        <w:t xml:space="preserve"> </w:t>
      </w:r>
      <w:r w:rsidR="00E90DC3" w:rsidRPr="002A4F28">
        <w:t>галереи</w:t>
      </w:r>
      <w:r w:rsidRPr="002A4F28">
        <w:t xml:space="preserve"> </w:t>
      </w:r>
      <w:r w:rsidR="00E90DC3" w:rsidRPr="002A4F28">
        <w:t>и</w:t>
      </w:r>
      <w:r w:rsidRPr="002A4F28">
        <w:t xml:space="preserve"> </w:t>
      </w:r>
      <w:r w:rsidR="00E90DC3" w:rsidRPr="002A4F28">
        <w:t>т.д.</w:t>
      </w:r>
    </w:p>
    <w:p w14:paraId="472C5DF6" w14:textId="77777777" w:rsidR="00E90DC3" w:rsidRPr="002A4F28" w:rsidRDefault="00E90DC3" w:rsidP="00E90DC3">
      <w:r w:rsidRPr="002A4F28">
        <w:t>Главное</w:t>
      </w:r>
      <w:r w:rsidR="002818A7" w:rsidRPr="002A4F28">
        <w:t xml:space="preserve"> </w:t>
      </w:r>
      <w:r w:rsidRPr="002A4F28">
        <w:t>условие</w:t>
      </w:r>
      <w:r w:rsidR="002818A7" w:rsidRPr="002A4F28">
        <w:t xml:space="preserve"> </w:t>
      </w:r>
      <w:r w:rsidRPr="002A4F28">
        <w:t>для</w:t>
      </w:r>
      <w:r w:rsidR="002818A7" w:rsidRPr="002A4F28">
        <w:t xml:space="preserve"> </w:t>
      </w:r>
      <w:r w:rsidRPr="002A4F28">
        <w:t>освобождения</w:t>
      </w:r>
      <w:r w:rsidR="002818A7" w:rsidRPr="002A4F28">
        <w:t xml:space="preserve"> </w:t>
      </w:r>
      <w:r w:rsidRPr="002A4F28">
        <w:t>от</w:t>
      </w:r>
      <w:r w:rsidR="002818A7" w:rsidRPr="002A4F28">
        <w:t xml:space="preserve"> </w:t>
      </w:r>
      <w:r w:rsidRPr="002A4F28">
        <w:t>налога</w:t>
      </w:r>
      <w:r w:rsidR="002818A7" w:rsidRPr="002A4F28">
        <w:t xml:space="preserve"> </w:t>
      </w:r>
      <w:r w:rsidRPr="002A4F28">
        <w:t>на</w:t>
      </w:r>
      <w:r w:rsidR="002818A7" w:rsidRPr="002A4F28">
        <w:t xml:space="preserve"> </w:t>
      </w:r>
      <w:r w:rsidRPr="002A4F28">
        <w:t>недвижимость</w:t>
      </w:r>
      <w:r w:rsidR="002818A7" w:rsidRPr="002A4F28">
        <w:t xml:space="preserve"> </w:t>
      </w:r>
      <w:r w:rsidRPr="002A4F28">
        <w:t>для</w:t>
      </w:r>
      <w:r w:rsidR="002818A7" w:rsidRPr="002A4F28">
        <w:t xml:space="preserve"> </w:t>
      </w:r>
      <w:r w:rsidRPr="002A4F28">
        <w:t>пенсионеров</w:t>
      </w:r>
      <w:r w:rsidR="002818A7" w:rsidRPr="002A4F28">
        <w:t xml:space="preserve"> - </w:t>
      </w:r>
      <w:r w:rsidRPr="002A4F28">
        <w:t>это</w:t>
      </w:r>
      <w:r w:rsidR="002818A7" w:rsidRPr="002A4F28">
        <w:t xml:space="preserve"> </w:t>
      </w:r>
      <w:r w:rsidRPr="002A4F28">
        <w:t>должно</w:t>
      </w:r>
      <w:r w:rsidR="002818A7" w:rsidRPr="002A4F28">
        <w:t xml:space="preserve"> </w:t>
      </w:r>
      <w:r w:rsidRPr="002A4F28">
        <w:t>быть</w:t>
      </w:r>
      <w:r w:rsidR="002818A7" w:rsidRPr="002A4F28">
        <w:t xml:space="preserve"> </w:t>
      </w:r>
      <w:r w:rsidRPr="002A4F28">
        <w:t>единственное</w:t>
      </w:r>
      <w:r w:rsidR="002818A7" w:rsidRPr="002A4F28">
        <w:t xml:space="preserve"> </w:t>
      </w:r>
      <w:r w:rsidRPr="002A4F28">
        <w:t>имущество</w:t>
      </w:r>
      <w:r w:rsidR="002818A7" w:rsidRPr="002A4F28">
        <w:t xml:space="preserve"> </w:t>
      </w:r>
      <w:r w:rsidRPr="002A4F28">
        <w:t>одного</w:t>
      </w:r>
      <w:r w:rsidR="002818A7" w:rsidRPr="002A4F28">
        <w:t xml:space="preserve"> </w:t>
      </w:r>
      <w:r w:rsidRPr="002A4F28">
        <w:t>типа.</w:t>
      </w:r>
      <w:r w:rsidR="002818A7" w:rsidRPr="002A4F28">
        <w:t xml:space="preserve"> </w:t>
      </w:r>
      <w:r w:rsidRPr="002A4F28">
        <w:t>Если</w:t>
      </w:r>
      <w:r w:rsidR="002818A7" w:rsidRPr="002A4F28">
        <w:t xml:space="preserve"> </w:t>
      </w:r>
      <w:r w:rsidRPr="002A4F28">
        <w:t>у</w:t>
      </w:r>
      <w:r w:rsidR="002818A7" w:rsidRPr="002A4F28">
        <w:t xml:space="preserve"> </w:t>
      </w:r>
      <w:r w:rsidRPr="002A4F28">
        <w:t>вас</w:t>
      </w:r>
      <w:r w:rsidR="002818A7" w:rsidRPr="002A4F28">
        <w:t xml:space="preserve"> </w:t>
      </w:r>
      <w:r w:rsidRPr="002A4F28">
        <w:t>две</w:t>
      </w:r>
      <w:r w:rsidR="002818A7" w:rsidRPr="002A4F28">
        <w:t xml:space="preserve"> </w:t>
      </w:r>
      <w:r w:rsidRPr="002A4F28">
        <w:t>квартиры,</w:t>
      </w:r>
      <w:r w:rsidR="002818A7" w:rsidRPr="002A4F28">
        <w:t xml:space="preserve"> </w:t>
      </w:r>
      <w:r w:rsidRPr="002A4F28">
        <w:t>льгота</w:t>
      </w:r>
      <w:r w:rsidR="002818A7" w:rsidRPr="002A4F28">
        <w:t xml:space="preserve"> </w:t>
      </w:r>
      <w:r w:rsidRPr="002A4F28">
        <w:t>полагается</w:t>
      </w:r>
      <w:r w:rsidR="002818A7" w:rsidRPr="002A4F28">
        <w:t xml:space="preserve"> </w:t>
      </w:r>
      <w:r w:rsidRPr="002A4F28">
        <w:t>только</w:t>
      </w:r>
      <w:r w:rsidR="002818A7" w:rsidRPr="002A4F28">
        <w:t xml:space="preserve"> </w:t>
      </w:r>
      <w:r w:rsidRPr="002A4F28">
        <w:t>на</w:t>
      </w:r>
      <w:r w:rsidR="002818A7" w:rsidRPr="002A4F28">
        <w:t xml:space="preserve"> </w:t>
      </w:r>
      <w:r w:rsidRPr="002A4F28">
        <w:t>одну</w:t>
      </w:r>
      <w:r w:rsidR="002818A7" w:rsidRPr="002A4F28">
        <w:t xml:space="preserve"> </w:t>
      </w:r>
      <w:r w:rsidRPr="002A4F28">
        <w:t>из</w:t>
      </w:r>
      <w:r w:rsidR="002818A7" w:rsidRPr="002A4F28">
        <w:t xml:space="preserve"> </w:t>
      </w:r>
      <w:r w:rsidRPr="002A4F28">
        <w:t>них,</w:t>
      </w:r>
      <w:r w:rsidR="002818A7" w:rsidRPr="002A4F28">
        <w:t xml:space="preserve"> </w:t>
      </w:r>
      <w:r w:rsidRPr="002A4F28">
        <w:t>но</w:t>
      </w:r>
      <w:r w:rsidR="002818A7" w:rsidRPr="002A4F28">
        <w:t xml:space="preserve"> </w:t>
      </w:r>
      <w:r w:rsidRPr="002A4F28">
        <w:t>если</w:t>
      </w:r>
      <w:r w:rsidR="002818A7" w:rsidRPr="002A4F28">
        <w:t xml:space="preserve"> </w:t>
      </w:r>
      <w:r w:rsidRPr="002A4F28">
        <w:t>у</w:t>
      </w:r>
      <w:r w:rsidR="002818A7" w:rsidRPr="002A4F28">
        <w:t xml:space="preserve"> </w:t>
      </w:r>
      <w:r w:rsidRPr="002A4F28">
        <w:t>вас</w:t>
      </w:r>
      <w:r w:rsidR="002818A7" w:rsidRPr="002A4F28">
        <w:t xml:space="preserve"> </w:t>
      </w:r>
      <w:r w:rsidRPr="002A4F28">
        <w:t>квартира,</w:t>
      </w:r>
      <w:r w:rsidR="002818A7" w:rsidRPr="002A4F28">
        <w:t xml:space="preserve"> </w:t>
      </w:r>
      <w:r w:rsidRPr="002A4F28">
        <w:t>жилой</w:t>
      </w:r>
      <w:r w:rsidR="002818A7" w:rsidRPr="002A4F28">
        <w:t xml:space="preserve"> </w:t>
      </w:r>
      <w:r w:rsidRPr="002A4F28">
        <w:t>дом</w:t>
      </w:r>
      <w:r w:rsidR="002818A7" w:rsidRPr="002A4F28">
        <w:t xml:space="preserve"> </w:t>
      </w:r>
      <w:r w:rsidRPr="002A4F28">
        <w:t>и</w:t>
      </w:r>
      <w:r w:rsidR="002818A7" w:rsidRPr="002A4F28">
        <w:t xml:space="preserve"> </w:t>
      </w:r>
      <w:r w:rsidRPr="002A4F28">
        <w:t>гараж,</w:t>
      </w:r>
      <w:r w:rsidR="002818A7" w:rsidRPr="002A4F28">
        <w:t xml:space="preserve"> </w:t>
      </w:r>
      <w:r w:rsidRPr="002A4F28">
        <w:t>имущественный</w:t>
      </w:r>
      <w:r w:rsidR="002818A7" w:rsidRPr="002A4F28">
        <w:t xml:space="preserve"> </w:t>
      </w:r>
      <w:r w:rsidRPr="002A4F28">
        <w:t>налог</w:t>
      </w:r>
      <w:r w:rsidR="002818A7" w:rsidRPr="002A4F28">
        <w:t xml:space="preserve"> </w:t>
      </w:r>
      <w:r w:rsidRPr="002A4F28">
        <w:t>будет</w:t>
      </w:r>
      <w:r w:rsidR="002818A7" w:rsidRPr="002A4F28">
        <w:t xml:space="preserve"> </w:t>
      </w:r>
      <w:r w:rsidRPr="002A4F28">
        <w:t>аннулирован</w:t>
      </w:r>
      <w:r w:rsidR="002818A7" w:rsidRPr="002A4F28">
        <w:t xml:space="preserve"> </w:t>
      </w:r>
      <w:r w:rsidRPr="002A4F28">
        <w:t>полностью.</w:t>
      </w:r>
    </w:p>
    <w:p w14:paraId="0C1D9304" w14:textId="77777777" w:rsidR="00E90DC3" w:rsidRPr="002A4F28" w:rsidRDefault="00E90DC3" w:rsidP="00E90DC3">
      <w:r w:rsidRPr="002A4F28">
        <w:t>Налог</w:t>
      </w:r>
      <w:r w:rsidR="002818A7" w:rsidRPr="002A4F28">
        <w:t xml:space="preserve"> </w:t>
      </w:r>
      <w:r w:rsidRPr="002A4F28">
        <w:t>на</w:t>
      </w:r>
      <w:r w:rsidR="002818A7" w:rsidRPr="002A4F28">
        <w:t xml:space="preserve"> </w:t>
      </w:r>
      <w:r w:rsidRPr="002A4F28">
        <w:t>землю</w:t>
      </w:r>
      <w:r w:rsidR="002818A7" w:rsidRPr="002A4F28">
        <w:t xml:space="preserve"> </w:t>
      </w:r>
      <w:r w:rsidRPr="002A4F28">
        <w:t>и</w:t>
      </w:r>
      <w:r w:rsidR="002818A7" w:rsidRPr="002A4F28">
        <w:t xml:space="preserve"> </w:t>
      </w:r>
      <w:r w:rsidRPr="002A4F28">
        <w:t>недвижимость</w:t>
      </w:r>
    </w:p>
    <w:p w14:paraId="659DC277" w14:textId="77777777" w:rsidR="00E90DC3" w:rsidRPr="002A4F28" w:rsidRDefault="00E90DC3" w:rsidP="00E90DC3">
      <w:r w:rsidRPr="002A4F28">
        <w:t>Налогообложение</w:t>
      </w:r>
      <w:r w:rsidR="002818A7" w:rsidRPr="002A4F28">
        <w:t xml:space="preserve"> </w:t>
      </w:r>
      <w:r w:rsidRPr="002A4F28">
        <w:t>пенсий</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предполагает</w:t>
      </w:r>
      <w:r w:rsidR="002818A7" w:rsidRPr="002A4F28">
        <w:t xml:space="preserve"> </w:t>
      </w:r>
      <w:r w:rsidRPr="002A4F28">
        <w:t>также</w:t>
      </w:r>
      <w:r w:rsidR="002818A7" w:rsidRPr="002A4F28">
        <w:t xml:space="preserve"> </w:t>
      </w:r>
      <w:r w:rsidRPr="002A4F28">
        <w:t>льготы</w:t>
      </w:r>
      <w:r w:rsidR="002818A7" w:rsidRPr="002A4F28">
        <w:t xml:space="preserve"> </w:t>
      </w:r>
      <w:r w:rsidRPr="002A4F28">
        <w:t>по</w:t>
      </w:r>
      <w:r w:rsidR="002818A7" w:rsidRPr="002A4F28">
        <w:t xml:space="preserve"> </w:t>
      </w:r>
      <w:r w:rsidRPr="002A4F28">
        <w:t>земельному</w:t>
      </w:r>
      <w:r w:rsidR="002818A7" w:rsidRPr="002A4F28">
        <w:t xml:space="preserve"> </w:t>
      </w:r>
      <w:r w:rsidRPr="002A4F28">
        <w:t>имуществу</w:t>
      </w:r>
      <w:r w:rsidR="002818A7" w:rsidRPr="002A4F28">
        <w:t xml:space="preserve"> - </w:t>
      </w:r>
      <w:r w:rsidRPr="002A4F28">
        <w:t>освобождение</w:t>
      </w:r>
      <w:r w:rsidR="002818A7" w:rsidRPr="002A4F28">
        <w:t xml:space="preserve"> </w:t>
      </w:r>
      <w:r w:rsidRPr="002A4F28">
        <w:t>от</w:t>
      </w:r>
      <w:r w:rsidR="002818A7" w:rsidRPr="002A4F28">
        <w:t xml:space="preserve"> </w:t>
      </w:r>
      <w:r w:rsidRPr="002A4F28">
        <w:t>пошлины</w:t>
      </w:r>
      <w:r w:rsidR="002818A7" w:rsidRPr="002A4F28">
        <w:t xml:space="preserve"> </w:t>
      </w:r>
      <w:r w:rsidRPr="002A4F28">
        <w:t>для</w:t>
      </w:r>
      <w:r w:rsidR="002818A7" w:rsidRPr="002A4F28">
        <w:t xml:space="preserve"> </w:t>
      </w:r>
      <w:r w:rsidRPr="002A4F28">
        <w:t>участка,</w:t>
      </w:r>
      <w:r w:rsidR="002818A7" w:rsidRPr="002A4F28">
        <w:t xml:space="preserve"> </w:t>
      </w:r>
      <w:r w:rsidRPr="002A4F28">
        <w:t>если</w:t>
      </w:r>
      <w:r w:rsidR="002818A7" w:rsidRPr="002A4F28">
        <w:t xml:space="preserve"> </w:t>
      </w:r>
      <w:r w:rsidRPr="002A4F28">
        <w:t>он</w:t>
      </w:r>
      <w:r w:rsidR="002818A7" w:rsidRPr="002A4F28">
        <w:t xml:space="preserve"> </w:t>
      </w:r>
      <w:r w:rsidRPr="002A4F28">
        <w:t>не</w:t>
      </w:r>
      <w:r w:rsidR="002818A7" w:rsidRPr="002A4F28">
        <w:t xml:space="preserve"> </w:t>
      </w:r>
      <w:r w:rsidRPr="002A4F28">
        <w:t>больше</w:t>
      </w:r>
      <w:r w:rsidR="002818A7" w:rsidRPr="002A4F28">
        <w:t xml:space="preserve"> </w:t>
      </w:r>
      <w:r w:rsidRPr="002A4F28">
        <w:t>6</w:t>
      </w:r>
      <w:r w:rsidR="002818A7" w:rsidRPr="002A4F28">
        <w:t xml:space="preserve"> </w:t>
      </w:r>
      <w:r w:rsidRPr="002A4F28">
        <w:t>соток.</w:t>
      </w:r>
      <w:r w:rsidR="002818A7" w:rsidRPr="002A4F28">
        <w:t xml:space="preserve"> </w:t>
      </w:r>
      <w:r w:rsidRPr="002A4F28">
        <w:t>Если</w:t>
      </w:r>
      <w:r w:rsidR="002818A7" w:rsidRPr="002A4F28">
        <w:t xml:space="preserve"> </w:t>
      </w:r>
      <w:r w:rsidRPr="002A4F28">
        <w:t>площадь</w:t>
      </w:r>
      <w:r w:rsidR="002818A7" w:rsidRPr="002A4F28">
        <w:t xml:space="preserve"> </w:t>
      </w:r>
      <w:r w:rsidRPr="002A4F28">
        <w:t>составляет,</w:t>
      </w:r>
      <w:r w:rsidR="002818A7" w:rsidRPr="002A4F28">
        <w:t xml:space="preserve"> </w:t>
      </w:r>
      <w:r w:rsidRPr="002A4F28">
        <w:t>например,</w:t>
      </w:r>
      <w:r w:rsidR="002818A7" w:rsidRPr="002A4F28">
        <w:t xml:space="preserve"> </w:t>
      </w:r>
      <w:r w:rsidRPr="002A4F28">
        <w:t>8</w:t>
      </w:r>
      <w:r w:rsidR="002818A7" w:rsidRPr="002A4F28">
        <w:t xml:space="preserve"> </w:t>
      </w:r>
      <w:r w:rsidRPr="002A4F28">
        <w:t>соток,</w:t>
      </w:r>
      <w:r w:rsidR="002818A7" w:rsidRPr="002A4F28">
        <w:t xml:space="preserve"> </w:t>
      </w:r>
      <w:r w:rsidRPr="002A4F28">
        <w:t>то</w:t>
      </w:r>
      <w:r w:rsidR="002818A7" w:rsidRPr="002A4F28">
        <w:t xml:space="preserve"> </w:t>
      </w:r>
      <w:r w:rsidRPr="002A4F28">
        <w:t>взнос</w:t>
      </w:r>
      <w:r w:rsidR="002818A7" w:rsidRPr="002A4F28">
        <w:t xml:space="preserve"> </w:t>
      </w:r>
      <w:r w:rsidRPr="002A4F28">
        <w:t>уплачивается</w:t>
      </w:r>
      <w:r w:rsidR="002818A7" w:rsidRPr="002A4F28">
        <w:t xml:space="preserve"> </w:t>
      </w:r>
      <w:r w:rsidRPr="002A4F28">
        <w:t>только</w:t>
      </w:r>
      <w:r w:rsidR="002818A7" w:rsidRPr="002A4F28">
        <w:t xml:space="preserve"> </w:t>
      </w:r>
      <w:r w:rsidRPr="002A4F28">
        <w:t>с</w:t>
      </w:r>
      <w:r w:rsidR="002818A7" w:rsidRPr="002A4F28">
        <w:t xml:space="preserve"> </w:t>
      </w:r>
      <w:r w:rsidRPr="002A4F28">
        <w:t>2</w:t>
      </w:r>
      <w:r w:rsidR="002818A7" w:rsidRPr="002A4F28">
        <w:t xml:space="preserve"> </w:t>
      </w:r>
      <w:r w:rsidRPr="002A4F28">
        <w:t>соток.</w:t>
      </w:r>
    </w:p>
    <w:p w14:paraId="703A2A0A" w14:textId="77777777" w:rsidR="00E90DC3" w:rsidRPr="002A4F28" w:rsidRDefault="00E90DC3" w:rsidP="00E90DC3">
      <w:r w:rsidRPr="002A4F28">
        <w:t>Под</w:t>
      </w:r>
      <w:r w:rsidR="002818A7" w:rsidRPr="002A4F28">
        <w:t xml:space="preserve"> </w:t>
      </w:r>
      <w:r w:rsidRPr="002A4F28">
        <w:t>льготы</w:t>
      </w:r>
      <w:r w:rsidR="002818A7" w:rsidRPr="002A4F28">
        <w:t xml:space="preserve"> </w:t>
      </w:r>
      <w:r w:rsidRPr="002A4F28">
        <w:t>попадают</w:t>
      </w:r>
      <w:r w:rsidR="002818A7" w:rsidRPr="002A4F28">
        <w:t xml:space="preserve"> </w:t>
      </w:r>
      <w:r w:rsidRPr="002A4F28">
        <w:t>любые</w:t>
      </w:r>
      <w:r w:rsidR="002818A7" w:rsidRPr="002A4F28">
        <w:t xml:space="preserve"> </w:t>
      </w:r>
      <w:r w:rsidRPr="002A4F28">
        <w:t>участки,</w:t>
      </w:r>
      <w:r w:rsidR="002818A7" w:rsidRPr="002A4F28">
        <w:t xml:space="preserve"> </w:t>
      </w:r>
      <w:r w:rsidRPr="002A4F28">
        <w:t>на</w:t>
      </w:r>
      <w:r w:rsidR="002818A7" w:rsidRPr="002A4F28">
        <w:t xml:space="preserve"> </w:t>
      </w:r>
      <w:r w:rsidRPr="002A4F28">
        <w:t>которые</w:t>
      </w:r>
      <w:r w:rsidR="002818A7" w:rsidRPr="002A4F28">
        <w:t xml:space="preserve"> </w:t>
      </w:r>
      <w:r w:rsidRPr="002A4F28">
        <w:t>установлено</w:t>
      </w:r>
      <w:r w:rsidR="002818A7" w:rsidRPr="002A4F28">
        <w:t xml:space="preserve"> </w:t>
      </w:r>
      <w:r w:rsidRPr="002A4F28">
        <w:t>право:</w:t>
      </w:r>
    </w:p>
    <w:p w14:paraId="026BC789" w14:textId="77777777" w:rsidR="00E90DC3" w:rsidRPr="002A4F28" w:rsidRDefault="002818A7" w:rsidP="00E90DC3">
      <w:r w:rsidRPr="002A4F28">
        <w:t xml:space="preserve">    </w:t>
      </w:r>
      <w:r w:rsidR="00E90DC3" w:rsidRPr="002A4F28">
        <w:t>собственности;</w:t>
      </w:r>
    </w:p>
    <w:p w14:paraId="7BD276A8" w14:textId="77777777" w:rsidR="00E90DC3" w:rsidRPr="002A4F28" w:rsidRDefault="002818A7" w:rsidP="00E90DC3">
      <w:r w:rsidRPr="002A4F28">
        <w:t xml:space="preserve">    </w:t>
      </w:r>
      <w:r w:rsidR="00E90DC3" w:rsidRPr="002A4F28">
        <w:t>бессрочного</w:t>
      </w:r>
      <w:r w:rsidRPr="002A4F28">
        <w:t xml:space="preserve"> </w:t>
      </w:r>
      <w:r w:rsidR="00E90DC3" w:rsidRPr="002A4F28">
        <w:t>проживания</w:t>
      </w:r>
      <w:r w:rsidRPr="002A4F28">
        <w:t xml:space="preserve"> </w:t>
      </w:r>
      <w:r w:rsidR="00E90DC3" w:rsidRPr="002A4F28">
        <w:t>или</w:t>
      </w:r>
      <w:r w:rsidRPr="002A4F28">
        <w:t xml:space="preserve"> </w:t>
      </w:r>
      <w:r w:rsidR="00E90DC3" w:rsidRPr="002A4F28">
        <w:t>пользования;</w:t>
      </w:r>
    </w:p>
    <w:p w14:paraId="541F0B76" w14:textId="77777777" w:rsidR="00E90DC3" w:rsidRPr="002A4F28" w:rsidRDefault="002818A7" w:rsidP="00E90DC3">
      <w:r w:rsidRPr="002A4F28">
        <w:t xml:space="preserve">    </w:t>
      </w:r>
      <w:r w:rsidR="00E90DC3" w:rsidRPr="002A4F28">
        <w:t>пожизненного</w:t>
      </w:r>
      <w:r w:rsidRPr="002A4F28">
        <w:t xml:space="preserve"> </w:t>
      </w:r>
      <w:r w:rsidR="00E90DC3" w:rsidRPr="002A4F28">
        <w:t>наследуемого</w:t>
      </w:r>
      <w:r w:rsidRPr="002A4F28">
        <w:t xml:space="preserve"> </w:t>
      </w:r>
      <w:r w:rsidR="00E90DC3" w:rsidRPr="002A4F28">
        <w:t>имущества.</w:t>
      </w:r>
    </w:p>
    <w:p w14:paraId="46078529" w14:textId="77777777" w:rsidR="00E90DC3" w:rsidRPr="002A4F28" w:rsidRDefault="00E90DC3" w:rsidP="00E90DC3">
      <w:r w:rsidRPr="002A4F28">
        <w:lastRenderedPageBreak/>
        <w:t>В</w:t>
      </w:r>
      <w:r w:rsidR="002818A7" w:rsidRPr="002A4F28">
        <w:t xml:space="preserve"> </w:t>
      </w:r>
      <w:r w:rsidRPr="002A4F28">
        <w:t>данном</w:t>
      </w:r>
      <w:r w:rsidR="002818A7" w:rsidRPr="002A4F28">
        <w:t xml:space="preserve"> </w:t>
      </w:r>
      <w:r w:rsidRPr="002A4F28">
        <w:t>случае</w:t>
      </w:r>
      <w:r w:rsidR="002818A7" w:rsidRPr="002A4F28">
        <w:t xml:space="preserve"> </w:t>
      </w:r>
      <w:r w:rsidRPr="002A4F28">
        <w:t>также</w:t>
      </w:r>
      <w:r w:rsidR="002818A7" w:rsidRPr="002A4F28">
        <w:t xml:space="preserve"> </w:t>
      </w:r>
      <w:r w:rsidRPr="002A4F28">
        <w:t>не</w:t>
      </w:r>
      <w:r w:rsidR="002818A7" w:rsidRPr="002A4F28">
        <w:t xml:space="preserve"> </w:t>
      </w:r>
      <w:r w:rsidRPr="002A4F28">
        <w:t>нужно</w:t>
      </w:r>
      <w:r w:rsidR="002818A7" w:rsidRPr="002A4F28">
        <w:t xml:space="preserve"> </w:t>
      </w:r>
      <w:r w:rsidRPr="002A4F28">
        <w:t>специально</w:t>
      </w:r>
      <w:r w:rsidR="002818A7" w:rsidRPr="002A4F28">
        <w:t xml:space="preserve"> </w:t>
      </w:r>
      <w:r w:rsidRPr="002A4F28">
        <w:t>обращаться</w:t>
      </w:r>
      <w:r w:rsidR="002818A7" w:rsidRPr="002A4F28">
        <w:t xml:space="preserve"> </w:t>
      </w:r>
      <w:r w:rsidRPr="002A4F28">
        <w:t>в</w:t>
      </w:r>
      <w:r w:rsidR="002818A7" w:rsidRPr="002A4F28">
        <w:t xml:space="preserve"> </w:t>
      </w:r>
      <w:r w:rsidRPr="002A4F28">
        <w:t>ФНС,</w:t>
      </w:r>
      <w:r w:rsidR="002818A7" w:rsidRPr="002A4F28">
        <w:t xml:space="preserve"> </w:t>
      </w:r>
      <w:r w:rsidRPr="002A4F28">
        <w:t>льгота</w:t>
      </w:r>
      <w:r w:rsidR="002818A7" w:rsidRPr="002A4F28">
        <w:t xml:space="preserve"> </w:t>
      </w:r>
      <w:r w:rsidRPr="002A4F28">
        <w:t>будет</w:t>
      </w:r>
      <w:r w:rsidR="002818A7" w:rsidRPr="002A4F28">
        <w:t xml:space="preserve"> </w:t>
      </w:r>
      <w:r w:rsidRPr="002A4F28">
        <w:t>назначена</w:t>
      </w:r>
      <w:r w:rsidR="002818A7" w:rsidRPr="002A4F28">
        <w:t xml:space="preserve"> </w:t>
      </w:r>
      <w:r w:rsidRPr="002A4F28">
        <w:t>автоматически.</w:t>
      </w:r>
      <w:r w:rsidR="002818A7" w:rsidRPr="002A4F28">
        <w:t xml:space="preserve"> </w:t>
      </w:r>
      <w:r w:rsidRPr="002A4F28">
        <w:t>Однако</w:t>
      </w:r>
      <w:r w:rsidR="002818A7" w:rsidRPr="002A4F28">
        <w:t xml:space="preserve"> </w:t>
      </w:r>
      <w:r w:rsidRPr="002A4F28">
        <w:t>важно</w:t>
      </w:r>
      <w:r w:rsidR="002818A7" w:rsidRPr="002A4F28">
        <w:t xml:space="preserve"> </w:t>
      </w:r>
      <w:r w:rsidRPr="002A4F28">
        <w:t>учитывать,</w:t>
      </w:r>
      <w:r w:rsidR="002818A7" w:rsidRPr="002A4F28">
        <w:t xml:space="preserve"> </w:t>
      </w:r>
      <w:r w:rsidRPr="002A4F28">
        <w:t>что</w:t>
      </w:r>
      <w:r w:rsidR="002818A7" w:rsidRPr="002A4F28">
        <w:t xml:space="preserve"> </w:t>
      </w:r>
      <w:r w:rsidRPr="002A4F28">
        <w:t>она</w:t>
      </w:r>
      <w:r w:rsidR="002818A7" w:rsidRPr="002A4F28">
        <w:t xml:space="preserve"> </w:t>
      </w:r>
      <w:r w:rsidRPr="002A4F28">
        <w:t>предоставляется</w:t>
      </w:r>
      <w:r w:rsidR="002818A7" w:rsidRPr="002A4F28">
        <w:t xml:space="preserve"> </w:t>
      </w:r>
      <w:r w:rsidRPr="002A4F28">
        <w:t>только</w:t>
      </w:r>
      <w:r w:rsidR="002818A7" w:rsidRPr="002A4F28">
        <w:t xml:space="preserve"> </w:t>
      </w:r>
      <w:r w:rsidRPr="002A4F28">
        <w:t>на</w:t>
      </w:r>
      <w:r w:rsidR="002818A7" w:rsidRPr="002A4F28">
        <w:t xml:space="preserve"> </w:t>
      </w:r>
      <w:r w:rsidRPr="002A4F28">
        <w:t>один</w:t>
      </w:r>
      <w:r w:rsidR="002818A7" w:rsidRPr="002A4F28">
        <w:t xml:space="preserve"> </w:t>
      </w:r>
      <w:r w:rsidRPr="002A4F28">
        <w:t>участок,</w:t>
      </w:r>
      <w:r w:rsidR="002818A7" w:rsidRPr="002A4F28">
        <w:t xml:space="preserve"> </w:t>
      </w:r>
      <w:r w:rsidRPr="002A4F28">
        <w:t>если</w:t>
      </w:r>
      <w:r w:rsidR="002818A7" w:rsidRPr="002A4F28">
        <w:t xml:space="preserve"> </w:t>
      </w:r>
      <w:r w:rsidRPr="002A4F28">
        <w:t>у</w:t>
      </w:r>
      <w:r w:rsidR="002818A7" w:rsidRPr="002A4F28">
        <w:t xml:space="preserve"> </w:t>
      </w:r>
      <w:r w:rsidRPr="002A4F28">
        <w:t>вас</w:t>
      </w:r>
      <w:r w:rsidR="002818A7" w:rsidRPr="002A4F28">
        <w:t xml:space="preserve"> </w:t>
      </w:r>
      <w:r w:rsidRPr="002A4F28">
        <w:t>в</w:t>
      </w:r>
      <w:r w:rsidR="002818A7" w:rsidRPr="002A4F28">
        <w:t xml:space="preserve"> </w:t>
      </w:r>
      <w:r w:rsidRPr="002A4F28">
        <w:t>собственности</w:t>
      </w:r>
      <w:r w:rsidR="002818A7" w:rsidRPr="002A4F28">
        <w:t xml:space="preserve"> </w:t>
      </w:r>
      <w:r w:rsidRPr="002A4F28">
        <w:t>несколько</w:t>
      </w:r>
      <w:r w:rsidR="002818A7" w:rsidRPr="002A4F28">
        <w:t xml:space="preserve"> </w:t>
      </w:r>
      <w:r w:rsidRPr="002A4F28">
        <w:t>объектов</w:t>
      </w:r>
      <w:r w:rsidR="002818A7" w:rsidRPr="002A4F28">
        <w:t xml:space="preserve"> </w:t>
      </w:r>
      <w:r w:rsidRPr="002A4F28">
        <w:t>земельной</w:t>
      </w:r>
      <w:r w:rsidR="002818A7" w:rsidRPr="002A4F28">
        <w:t xml:space="preserve"> </w:t>
      </w:r>
      <w:r w:rsidRPr="002A4F28">
        <w:t>недвижимости,</w:t>
      </w:r>
      <w:r w:rsidR="002818A7" w:rsidRPr="002A4F28">
        <w:t xml:space="preserve"> </w:t>
      </w:r>
      <w:r w:rsidRPr="002A4F28">
        <w:t>необходимо</w:t>
      </w:r>
      <w:r w:rsidR="002818A7" w:rsidRPr="002A4F28">
        <w:t xml:space="preserve"> </w:t>
      </w:r>
      <w:r w:rsidRPr="002A4F28">
        <w:t>выбрать,</w:t>
      </w:r>
      <w:r w:rsidR="002818A7" w:rsidRPr="002A4F28">
        <w:t xml:space="preserve"> </w:t>
      </w:r>
      <w:r w:rsidRPr="002A4F28">
        <w:t>какая</w:t>
      </w:r>
      <w:r w:rsidR="002818A7" w:rsidRPr="002A4F28">
        <w:t xml:space="preserve"> </w:t>
      </w:r>
      <w:r w:rsidRPr="002A4F28">
        <w:t>из</w:t>
      </w:r>
      <w:r w:rsidR="002818A7" w:rsidRPr="002A4F28">
        <w:t xml:space="preserve"> </w:t>
      </w:r>
      <w:r w:rsidRPr="002A4F28">
        <w:t>них</w:t>
      </w:r>
      <w:r w:rsidR="002818A7" w:rsidRPr="002A4F28">
        <w:t xml:space="preserve"> </w:t>
      </w:r>
      <w:r w:rsidRPr="002A4F28">
        <w:t>будет</w:t>
      </w:r>
      <w:r w:rsidR="002818A7" w:rsidRPr="002A4F28">
        <w:t xml:space="preserve"> </w:t>
      </w:r>
      <w:r w:rsidRPr="002A4F28">
        <w:t>освобождаться</w:t>
      </w:r>
      <w:r w:rsidR="002818A7" w:rsidRPr="002A4F28">
        <w:t xml:space="preserve"> </w:t>
      </w:r>
      <w:r w:rsidRPr="002A4F28">
        <w:t>от</w:t>
      </w:r>
      <w:r w:rsidR="002818A7" w:rsidRPr="002A4F28">
        <w:t xml:space="preserve"> </w:t>
      </w:r>
      <w:r w:rsidRPr="002A4F28">
        <w:t>налогообложения.</w:t>
      </w:r>
      <w:r w:rsidR="002818A7" w:rsidRPr="002A4F28">
        <w:t xml:space="preserve"> </w:t>
      </w:r>
      <w:r w:rsidRPr="002A4F28">
        <w:t>В</w:t>
      </w:r>
      <w:r w:rsidR="002818A7" w:rsidRPr="002A4F28">
        <w:t xml:space="preserve"> </w:t>
      </w:r>
      <w:r w:rsidRPr="002A4F28">
        <w:t>этом</w:t>
      </w:r>
      <w:r w:rsidR="002818A7" w:rsidRPr="002A4F28">
        <w:t xml:space="preserve"> </w:t>
      </w:r>
      <w:r w:rsidRPr="002A4F28">
        <w:t>случае</w:t>
      </w:r>
      <w:r w:rsidR="002818A7" w:rsidRPr="002A4F28">
        <w:t xml:space="preserve"> </w:t>
      </w:r>
      <w:r w:rsidRPr="002A4F28">
        <w:t>лучше</w:t>
      </w:r>
      <w:r w:rsidR="002818A7" w:rsidRPr="002A4F28">
        <w:t xml:space="preserve"> </w:t>
      </w:r>
      <w:r w:rsidRPr="002A4F28">
        <w:t>обратиться</w:t>
      </w:r>
      <w:r w:rsidR="002818A7" w:rsidRPr="002A4F28">
        <w:t xml:space="preserve"> </w:t>
      </w:r>
      <w:r w:rsidRPr="002A4F28">
        <w:t>в</w:t>
      </w:r>
      <w:r w:rsidR="002818A7" w:rsidRPr="002A4F28">
        <w:t xml:space="preserve"> </w:t>
      </w:r>
      <w:r w:rsidRPr="002A4F28">
        <w:t>ФНС</w:t>
      </w:r>
      <w:r w:rsidR="002818A7" w:rsidRPr="002A4F28">
        <w:t xml:space="preserve"> </w:t>
      </w:r>
      <w:r w:rsidRPr="002A4F28">
        <w:t>с</w:t>
      </w:r>
      <w:r w:rsidR="002818A7" w:rsidRPr="002A4F28">
        <w:t xml:space="preserve"> </w:t>
      </w:r>
      <w:r w:rsidRPr="002A4F28">
        <w:t>соответствующим</w:t>
      </w:r>
      <w:r w:rsidR="002818A7" w:rsidRPr="002A4F28">
        <w:t xml:space="preserve"> </w:t>
      </w:r>
      <w:r w:rsidRPr="002A4F28">
        <w:t>заявлением,</w:t>
      </w:r>
      <w:r w:rsidR="002818A7" w:rsidRPr="002A4F28">
        <w:t xml:space="preserve"> </w:t>
      </w:r>
      <w:r w:rsidRPr="002A4F28">
        <w:t>так</w:t>
      </w:r>
      <w:r w:rsidR="002818A7" w:rsidRPr="002A4F28">
        <w:t xml:space="preserve"> </w:t>
      </w:r>
      <w:r w:rsidRPr="002A4F28">
        <w:t>как</w:t>
      </w:r>
      <w:r w:rsidR="002818A7" w:rsidRPr="002A4F28">
        <w:t xml:space="preserve"> </w:t>
      </w:r>
      <w:r w:rsidRPr="002A4F28">
        <w:t>без</w:t>
      </w:r>
      <w:r w:rsidR="002818A7" w:rsidRPr="002A4F28">
        <w:t xml:space="preserve"> </w:t>
      </w:r>
      <w:r w:rsidRPr="002A4F28">
        <w:t>этого</w:t>
      </w:r>
      <w:r w:rsidR="002818A7" w:rsidRPr="002A4F28">
        <w:t xml:space="preserve"> </w:t>
      </w:r>
      <w:r w:rsidRPr="002A4F28">
        <w:t>льгота</w:t>
      </w:r>
      <w:r w:rsidR="002818A7" w:rsidRPr="002A4F28">
        <w:t xml:space="preserve"> </w:t>
      </w:r>
      <w:r w:rsidRPr="002A4F28">
        <w:t>будет</w:t>
      </w:r>
      <w:r w:rsidR="002818A7" w:rsidRPr="002A4F28">
        <w:t xml:space="preserve"> </w:t>
      </w:r>
      <w:r w:rsidRPr="002A4F28">
        <w:t>установлена</w:t>
      </w:r>
      <w:r w:rsidR="002818A7" w:rsidRPr="002A4F28">
        <w:t xml:space="preserve"> </w:t>
      </w:r>
      <w:r w:rsidRPr="002A4F28">
        <w:t>на</w:t>
      </w:r>
      <w:r w:rsidR="002818A7" w:rsidRPr="002A4F28">
        <w:t xml:space="preserve"> </w:t>
      </w:r>
      <w:r w:rsidRPr="002A4F28">
        <w:t>участок,</w:t>
      </w:r>
      <w:r w:rsidR="002818A7" w:rsidRPr="002A4F28">
        <w:t xml:space="preserve"> </w:t>
      </w:r>
      <w:r w:rsidRPr="002A4F28">
        <w:t>на</w:t>
      </w:r>
      <w:r w:rsidR="002818A7" w:rsidRPr="002A4F28">
        <w:t xml:space="preserve"> </w:t>
      </w:r>
      <w:r w:rsidRPr="002A4F28">
        <w:t>который</w:t>
      </w:r>
      <w:r w:rsidR="002818A7" w:rsidRPr="002A4F28">
        <w:t xml:space="preserve"> </w:t>
      </w:r>
      <w:r w:rsidRPr="002A4F28">
        <w:t>приходится</w:t>
      </w:r>
      <w:r w:rsidR="002818A7" w:rsidRPr="002A4F28">
        <w:t xml:space="preserve"> </w:t>
      </w:r>
      <w:r w:rsidRPr="002A4F28">
        <w:t>самая</w:t>
      </w:r>
      <w:r w:rsidR="002818A7" w:rsidRPr="002A4F28">
        <w:t xml:space="preserve"> </w:t>
      </w:r>
      <w:r w:rsidRPr="002A4F28">
        <w:t>большая</w:t>
      </w:r>
      <w:r w:rsidR="002818A7" w:rsidRPr="002A4F28">
        <w:t xml:space="preserve"> </w:t>
      </w:r>
      <w:r w:rsidRPr="002A4F28">
        <w:t>сумма</w:t>
      </w:r>
      <w:r w:rsidR="002818A7" w:rsidRPr="002A4F28">
        <w:t xml:space="preserve"> </w:t>
      </w:r>
      <w:r w:rsidRPr="002A4F28">
        <w:t>налога.</w:t>
      </w:r>
    </w:p>
    <w:p w14:paraId="298C40D3" w14:textId="77777777" w:rsidR="00E90DC3" w:rsidRPr="002A4F28" w:rsidRDefault="00E90DC3" w:rsidP="00E90DC3">
      <w:r w:rsidRPr="002A4F28">
        <w:t>Еще</w:t>
      </w:r>
      <w:r w:rsidR="002818A7" w:rsidRPr="002A4F28">
        <w:t xml:space="preserve"> </w:t>
      </w:r>
      <w:r w:rsidRPr="002A4F28">
        <w:t>один</w:t>
      </w:r>
      <w:r w:rsidR="002818A7" w:rsidRPr="002A4F28">
        <w:t xml:space="preserve"> </w:t>
      </w:r>
      <w:r w:rsidRPr="002A4F28">
        <w:t>нюанс,</w:t>
      </w:r>
      <w:r w:rsidR="002818A7" w:rsidRPr="002A4F28">
        <w:t xml:space="preserve"> </w:t>
      </w:r>
      <w:r w:rsidRPr="002A4F28">
        <w:t>который</w:t>
      </w:r>
      <w:r w:rsidR="002818A7" w:rsidRPr="002A4F28">
        <w:t xml:space="preserve"> </w:t>
      </w:r>
      <w:r w:rsidRPr="002A4F28">
        <w:t>стоит</w:t>
      </w:r>
      <w:r w:rsidR="002818A7" w:rsidRPr="002A4F28">
        <w:t xml:space="preserve"> </w:t>
      </w:r>
      <w:r w:rsidRPr="002A4F28">
        <w:t>учитывать,</w:t>
      </w:r>
      <w:r w:rsidR="002818A7" w:rsidRPr="002A4F28">
        <w:t xml:space="preserve"> - </w:t>
      </w:r>
      <w:r w:rsidRPr="002A4F28">
        <w:t>если</w:t>
      </w:r>
      <w:r w:rsidR="002818A7" w:rsidRPr="002A4F28">
        <w:t xml:space="preserve"> </w:t>
      </w:r>
      <w:r w:rsidRPr="002A4F28">
        <w:t>сдаете</w:t>
      </w:r>
      <w:r w:rsidR="002818A7" w:rsidRPr="002A4F28">
        <w:t xml:space="preserve"> </w:t>
      </w:r>
      <w:r w:rsidRPr="002A4F28">
        <w:t>землю</w:t>
      </w:r>
      <w:r w:rsidR="002818A7" w:rsidRPr="002A4F28">
        <w:t xml:space="preserve"> </w:t>
      </w:r>
      <w:r w:rsidRPr="002A4F28">
        <w:t>в</w:t>
      </w:r>
      <w:r w:rsidR="002818A7" w:rsidRPr="002A4F28">
        <w:t xml:space="preserve"> </w:t>
      </w:r>
      <w:r w:rsidRPr="002A4F28">
        <w:t>аренду,</w:t>
      </w:r>
      <w:r w:rsidR="002818A7" w:rsidRPr="002A4F28">
        <w:t xml:space="preserve"> </w:t>
      </w:r>
      <w:r w:rsidRPr="002A4F28">
        <w:t>освобождение</w:t>
      </w:r>
      <w:r w:rsidR="002818A7" w:rsidRPr="002A4F28">
        <w:t xml:space="preserve"> </w:t>
      </w:r>
      <w:r w:rsidRPr="002A4F28">
        <w:t>от</w:t>
      </w:r>
      <w:r w:rsidR="002818A7" w:rsidRPr="002A4F28">
        <w:t xml:space="preserve"> </w:t>
      </w:r>
      <w:r w:rsidRPr="002A4F28">
        <w:t>взносов</w:t>
      </w:r>
      <w:r w:rsidR="002818A7" w:rsidRPr="002A4F28">
        <w:t xml:space="preserve"> </w:t>
      </w:r>
      <w:r w:rsidRPr="002A4F28">
        <w:t>либо</w:t>
      </w:r>
      <w:r w:rsidR="002818A7" w:rsidRPr="002A4F28">
        <w:t xml:space="preserve"> </w:t>
      </w:r>
      <w:r w:rsidRPr="002A4F28">
        <w:t>уменьшение</w:t>
      </w:r>
      <w:r w:rsidR="002818A7" w:rsidRPr="002A4F28">
        <w:t xml:space="preserve"> </w:t>
      </w:r>
      <w:r w:rsidRPr="002A4F28">
        <w:t>их</w:t>
      </w:r>
      <w:r w:rsidR="002818A7" w:rsidRPr="002A4F28">
        <w:t xml:space="preserve"> </w:t>
      </w:r>
      <w:r w:rsidRPr="002A4F28">
        <w:t>суммы</w:t>
      </w:r>
      <w:r w:rsidR="002818A7" w:rsidRPr="002A4F28">
        <w:t xml:space="preserve"> </w:t>
      </w:r>
      <w:r w:rsidRPr="002A4F28">
        <w:t>не</w:t>
      </w:r>
      <w:r w:rsidR="002818A7" w:rsidRPr="002A4F28">
        <w:t xml:space="preserve"> </w:t>
      </w:r>
      <w:r w:rsidRPr="002A4F28">
        <w:t>предусмотрено,</w:t>
      </w:r>
      <w:r w:rsidR="002818A7" w:rsidRPr="002A4F28">
        <w:t xml:space="preserve"> </w:t>
      </w:r>
      <w:r w:rsidRPr="002A4F28">
        <w:t>к</w:t>
      </w:r>
      <w:r w:rsidR="002818A7" w:rsidRPr="002A4F28">
        <w:t xml:space="preserve"> </w:t>
      </w:r>
      <w:r w:rsidRPr="002A4F28">
        <w:t>тому</w:t>
      </w:r>
      <w:r w:rsidR="002818A7" w:rsidRPr="002A4F28">
        <w:t xml:space="preserve"> </w:t>
      </w:r>
      <w:r w:rsidRPr="002A4F28">
        <w:t>же</w:t>
      </w:r>
      <w:r w:rsidR="002818A7" w:rsidRPr="002A4F28">
        <w:t xml:space="preserve"> </w:t>
      </w:r>
      <w:r w:rsidRPr="002A4F28">
        <w:t>необходимо</w:t>
      </w:r>
      <w:r w:rsidR="002818A7" w:rsidRPr="002A4F28">
        <w:t xml:space="preserve"> </w:t>
      </w:r>
      <w:r w:rsidRPr="002A4F28">
        <w:t>оплачивать</w:t>
      </w:r>
      <w:r w:rsidR="002818A7" w:rsidRPr="002A4F28">
        <w:t xml:space="preserve"> </w:t>
      </w:r>
      <w:r w:rsidRPr="002A4F28">
        <w:t>налоги</w:t>
      </w:r>
      <w:r w:rsidR="002818A7" w:rsidRPr="002A4F28">
        <w:t xml:space="preserve"> </w:t>
      </w:r>
      <w:r w:rsidRPr="002A4F28">
        <w:t>с</w:t>
      </w:r>
      <w:r w:rsidR="002818A7" w:rsidRPr="002A4F28">
        <w:t xml:space="preserve"> </w:t>
      </w:r>
      <w:r w:rsidRPr="002A4F28">
        <w:t>дохода</w:t>
      </w:r>
      <w:r w:rsidR="002818A7" w:rsidRPr="002A4F28">
        <w:t xml:space="preserve"> </w:t>
      </w:r>
      <w:r w:rsidRPr="002A4F28">
        <w:t>от</w:t>
      </w:r>
      <w:r w:rsidR="002818A7" w:rsidRPr="002A4F28">
        <w:t xml:space="preserve"> </w:t>
      </w:r>
      <w:r w:rsidRPr="002A4F28">
        <w:t>аренды.</w:t>
      </w:r>
    </w:p>
    <w:p w14:paraId="049FAAB5" w14:textId="77777777" w:rsidR="00E90DC3" w:rsidRPr="002A4F28" w:rsidRDefault="00E90DC3" w:rsidP="00E90DC3">
      <w:r w:rsidRPr="002A4F28">
        <w:t>Льготы</w:t>
      </w:r>
      <w:r w:rsidR="002818A7" w:rsidRPr="002A4F28">
        <w:t xml:space="preserve"> </w:t>
      </w:r>
      <w:r w:rsidRPr="002A4F28">
        <w:t>и</w:t>
      </w:r>
      <w:r w:rsidR="002818A7" w:rsidRPr="002A4F28">
        <w:t xml:space="preserve"> </w:t>
      </w:r>
      <w:r w:rsidRPr="002A4F28">
        <w:t>вычеты</w:t>
      </w:r>
      <w:r w:rsidR="002818A7" w:rsidRPr="002A4F28">
        <w:t xml:space="preserve"> </w:t>
      </w:r>
      <w:r w:rsidRPr="002A4F28">
        <w:t>для</w:t>
      </w:r>
      <w:r w:rsidR="002818A7" w:rsidRPr="002A4F28">
        <w:t xml:space="preserve"> </w:t>
      </w:r>
      <w:r w:rsidRPr="002A4F28">
        <w:t>пенсионеров</w:t>
      </w:r>
    </w:p>
    <w:p w14:paraId="7C64A33D" w14:textId="77777777" w:rsidR="00E90DC3" w:rsidRPr="002A4F28" w:rsidRDefault="00E90DC3" w:rsidP="00E90DC3">
      <w:r w:rsidRPr="002A4F28">
        <w:t>Налоговые</w:t>
      </w:r>
      <w:r w:rsidR="002818A7" w:rsidRPr="002A4F28">
        <w:t xml:space="preserve"> </w:t>
      </w:r>
      <w:r w:rsidRPr="002A4F28">
        <w:t>льготы</w:t>
      </w:r>
      <w:r w:rsidR="002818A7" w:rsidRPr="002A4F28">
        <w:t xml:space="preserve"> </w:t>
      </w:r>
      <w:r w:rsidRPr="002A4F28">
        <w:t>для</w:t>
      </w:r>
      <w:r w:rsidR="002818A7" w:rsidRPr="002A4F28">
        <w:t xml:space="preserve"> </w:t>
      </w:r>
      <w:r w:rsidRPr="002A4F28">
        <w:t>пенсионеров</w:t>
      </w:r>
    </w:p>
    <w:p w14:paraId="3BD751EC" w14:textId="77777777" w:rsidR="00E90DC3" w:rsidRPr="002A4F28" w:rsidRDefault="00E90DC3" w:rsidP="00E90DC3">
      <w:r w:rsidRPr="002A4F28">
        <w:t>Помимо</w:t>
      </w:r>
      <w:r w:rsidR="002818A7" w:rsidRPr="002A4F28">
        <w:t xml:space="preserve"> </w:t>
      </w:r>
      <w:r w:rsidRPr="002A4F28">
        <w:t>перечисленных</w:t>
      </w:r>
      <w:r w:rsidR="002818A7" w:rsidRPr="002A4F28">
        <w:t xml:space="preserve"> </w:t>
      </w:r>
      <w:r w:rsidRPr="002A4F28">
        <w:t>выше,</w:t>
      </w:r>
      <w:r w:rsidR="002818A7" w:rsidRPr="002A4F28">
        <w:t xml:space="preserve"> </w:t>
      </w:r>
      <w:r w:rsidRPr="002A4F28">
        <w:t>есть</w:t>
      </w:r>
      <w:r w:rsidR="002818A7" w:rsidRPr="002A4F28">
        <w:t xml:space="preserve"> </w:t>
      </w:r>
      <w:r w:rsidRPr="002A4F28">
        <w:t>и</w:t>
      </w:r>
      <w:r w:rsidR="002818A7" w:rsidRPr="002A4F28">
        <w:t xml:space="preserve"> </w:t>
      </w:r>
      <w:r w:rsidRPr="002A4F28">
        <w:t>другие</w:t>
      </w:r>
      <w:r w:rsidR="002818A7" w:rsidRPr="002A4F28">
        <w:t xml:space="preserve"> </w:t>
      </w:r>
      <w:r w:rsidRPr="002A4F28">
        <w:t>льготы</w:t>
      </w:r>
      <w:r w:rsidR="002818A7" w:rsidRPr="002A4F28">
        <w:t xml:space="preserve"> </w:t>
      </w:r>
      <w:r w:rsidRPr="002A4F28">
        <w:t>по</w:t>
      </w:r>
      <w:r w:rsidR="002818A7" w:rsidRPr="002A4F28">
        <w:t xml:space="preserve"> </w:t>
      </w:r>
      <w:r w:rsidRPr="002A4F28">
        <w:t>налогам</w:t>
      </w:r>
      <w:r w:rsidR="002818A7" w:rsidRPr="002A4F28">
        <w:t xml:space="preserve"> </w:t>
      </w:r>
      <w:r w:rsidRPr="002A4F28">
        <w:t>для</w:t>
      </w:r>
      <w:r w:rsidR="002818A7" w:rsidRPr="002A4F28">
        <w:t xml:space="preserve"> </w:t>
      </w:r>
      <w:r w:rsidRPr="002A4F28">
        <w:t>пенсионеров,</w:t>
      </w:r>
      <w:r w:rsidR="002818A7" w:rsidRPr="002A4F28">
        <w:t xml:space="preserve"> </w:t>
      </w:r>
      <w:r w:rsidRPr="002A4F28">
        <w:t>например,</w:t>
      </w:r>
      <w:r w:rsidR="002818A7" w:rsidRPr="002A4F28">
        <w:t xml:space="preserve"> </w:t>
      </w:r>
      <w:r w:rsidRPr="002A4F28">
        <w:t>скидка</w:t>
      </w:r>
      <w:r w:rsidR="002818A7" w:rsidRPr="002A4F28">
        <w:t xml:space="preserve"> </w:t>
      </w:r>
      <w:r w:rsidRPr="002A4F28">
        <w:t>на</w:t>
      </w:r>
      <w:r w:rsidR="002818A7" w:rsidRPr="002A4F28">
        <w:t xml:space="preserve"> </w:t>
      </w:r>
      <w:r w:rsidRPr="002A4F28">
        <w:t>оплату</w:t>
      </w:r>
      <w:r w:rsidR="002818A7" w:rsidRPr="002A4F28">
        <w:t xml:space="preserve"> </w:t>
      </w:r>
      <w:r w:rsidRPr="002A4F28">
        <w:t>услуг</w:t>
      </w:r>
      <w:r w:rsidR="002818A7" w:rsidRPr="002A4F28">
        <w:t xml:space="preserve"> </w:t>
      </w:r>
      <w:r w:rsidRPr="002A4F28">
        <w:t>ЖКХ,</w:t>
      </w:r>
      <w:r w:rsidR="002818A7" w:rsidRPr="002A4F28">
        <w:t xml:space="preserve"> </w:t>
      </w:r>
      <w:r w:rsidRPr="002A4F28">
        <w:t>если</w:t>
      </w:r>
      <w:r w:rsidR="002818A7" w:rsidRPr="002A4F28">
        <w:t xml:space="preserve"> </w:t>
      </w:r>
      <w:r w:rsidRPr="002A4F28">
        <w:t>расходы</w:t>
      </w:r>
      <w:r w:rsidR="002818A7" w:rsidRPr="002A4F28">
        <w:t xml:space="preserve"> </w:t>
      </w:r>
      <w:r w:rsidRPr="002A4F28">
        <w:t>на</w:t>
      </w:r>
      <w:r w:rsidR="002818A7" w:rsidRPr="002A4F28">
        <w:t xml:space="preserve"> </w:t>
      </w:r>
      <w:r w:rsidRPr="002A4F28">
        <w:t>них</w:t>
      </w:r>
      <w:r w:rsidR="002818A7" w:rsidRPr="002A4F28">
        <w:t xml:space="preserve"> </w:t>
      </w:r>
      <w:r w:rsidRPr="002A4F28">
        <w:t>превышают</w:t>
      </w:r>
      <w:r w:rsidR="002818A7" w:rsidRPr="002A4F28">
        <w:t xml:space="preserve"> </w:t>
      </w:r>
      <w:r w:rsidRPr="002A4F28">
        <w:t>22</w:t>
      </w:r>
      <w:r w:rsidR="002818A7" w:rsidRPr="002A4F28">
        <w:t xml:space="preserve">% </w:t>
      </w:r>
      <w:r w:rsidRPr="002A4F28">
        <w:t>от</w:t>
      </w:r>
      <w:r w:rsidR="002818A7" w:rsidRPr="002A4F28">
        <w:t xml:space="preserve"> </w:t>
      </w:r>
      <w:r w:rsidRPr="002A4F28">
        <w:t>общего</w:t>
      </w:r>
      <w:r w:rsidR="002818A7" w:rsidRPr="002A4F28">
        <w:t xml:space="preserve"> </w:t>
      </w:r>
      <w:r w:rsidRPr="002A4F28">
        <w:t>дохода</w:t>
      </w:r>
      <w:r w:rsidR="002818A7" w:rsidRPr="002A4F28">
        <w:t xml:space="preserve"> </w:t>
      </w:r>
      <w:r w:rsidRPr="002A4F28">
        <w:t>семьи.</w:t>
      </w:r>
      <w:r w:rsidR="002818A7" w:rsidRPr="002A4F28">
        <w:t xml:space="preserve"> </w:t>
      </w:r>
      <w:r w:rsidRPr="002A4F28">
        <w:t>Этот</w:t>
      </w:r>
      <w:r w:rsidR="002818A7" w:rsidRPr="002A4F28">
        <w:t xml:space="preserve"> </w:t>
      </w:r>
      <w:r w:rsidRPr="002A4F28">
        <w:t>порог</w:t>
      </w:r>
      <w:r w:rsidR="002818A7" w:rsidRPr="002A4F28">
        <w:t xml:space="preserve"> </w:t>
      </w:r>
      <w:r w:rsidRPr="002A4F28">
        <w:t>может</w:t>
      </w:r>
      <w:r w:rsidR="002818A7" w:rsidRPr="002A4F28">
        <w:t xml:space="preserve"> </w:t>
      </w:r>
      <w:r w:rsidRPr="002A4F28">
        <w:t>быть</w:t>
      </w:r>
      <w:r w:rsidR="002818A7" w:rsidRPr="002A4F28">
        <w:t xml:space="preserve"> </w:t>
      </w:r>
      <w:r w:rsidRPr="002A4F28">
        <w:t>снижен</w:t>
      </w:r>
      <w:r w:rsidR="002818A7" w:rsidRPr="002A4F28">
        <w:t xml:space="preserve"> </w:t>
      </w:r>
      <w:r w:rsidRPr="002A4F28">
        <w:t>в</w:t>
      </w:r>
      <w:r w:rsidR="002818A7" w:rsidRPr="002A4F28">
        <w:t xml:space="preserve"> </w:t>
      </w:r>
      <w:r w:rsidRPr="002A4F28">
        <w:t>зависимости</w:t>
      </w:r>
      <w:r w:rsidR="002818A7" w:rsidRPr="002A4F28">
        <w:t xml:space="preserve"> </w:t>
      </w:r>
      <w:r w:rsidRPr="002A4F28">
        <w:t>от</w:t>
      </w:r>
      <w:r w:rsidR="002818A7" w:rsidRPr="002A4F28">
        <w:t xml:space="preserve"> </w:t>
      </w:r>
      <w:r w:rsidRPr="002A4F28">
        <w:t>региона,</w:t>
      </w:r>
      <w:r w:rsidR="002818A7" w:rsidRPr="002A4F28">
        <w:t xml:space="preserve"> </w:t>
      </w:r>
      <w:r w:rsidRPr="002A4F28">
        <w:t>например,</w:t>
      </w:r>
      <w:r w:rsidR="002818A7" w:rsidRPr="002A4F28">
        <w:t xml:space="preserve"> </w:t>
      </w:r>
      <w:r w:rsidRPr="002A4F28">
        <w:t>в</w:t>
      </w:r>
      <w:r w:rsidR="002818A7" w:rsidRPr="002A4F28">
        <w:t xml:space="preserve"> </w:t>
      </w:r>
      <w:r w:rsidRPr="002A4F28">
        <w:t>Москве</w:t>
      </w:r>
      <w:r w:rsidR="002818A7" w:rsidRPr="002A4F28">
        <w:t xml:space="preserve"> - </w:t>
      </w:r>
      <w:r w:rsidRPr="002A4F28">
        <w:t>10</w:t>
      </w:r>
      <w:r w:rsidR="002818A7" w:rsidRPr="002A4F28">
        <w:t>%</w:t>
      </w:r>
      <w:r w:rsidRPr="002A4F28">
        <w:t>,</w:t>
      </w:r>
      <w:r w:rsidR="002818A7" w:rsidRPr="002A4F28">
        <w:t xml:space="preserve"> </w:t>
      </w:r>
      <w:r w:rsidRPr="002A4F28">
        <w:t>в</w:t>
      </w:r>
      <w:r w:rsidR="002818A7" w:rsidRPr="002A4F28">
        <w:t xml:space="preserve"> </w:t>
      </w:r>
      <w:r w:rsidRPr="002A4F28">
        <w:t>Оренбурге</w:t>
      </w:r>
      <w:r w:rsidR="002818A7" w:rsidRPr="002A4F28">
        <w:t xml:space="preserve"> - </w:t>
      </w:r>
      <w:r w:rsidRPr="002A4F28">
        <w:t>15</w:t>
      </w:r>
      <w:r w:rsidR="002818A7" w:rsidRPr="002A4F28">
        <w:t>%</w:t>
      </w:r>
      <w:r w:rsidRPr="002A4F28">
        <w:t>,</w:t>
      </w:r>
      <w:r w:rsidR="002818A7" w:rsidRPr="002A4F28">
        <w:t xml:space="preserve"> </w:t>
      </w:r>
      <w:r w:rsidRPr="002A4F28">
        <w:t>в</w:t>
      </w:r>
      <w:r w:rsidR="002818A7" w:rsidRPr="002A4F28">
        <w:t xml:space="preserve"> </w:t>
      </w:r>
      <w:r w:rsidRPr="002A4F28">
        <w:t>других</w:t>
      </w:r>
      <w:r w:rsidR="002818A7" w:rsidRPr="002A4F28">
        <w:t xml:space="preserve"> </w:t>
      </w:r>
      <w:r w:rsidRPr="002A4F28">
        <w:t>городах</w:t>
      </w:r>
      <w:r w:rsidR="002818A7" w:rsidRPr="002A4F28">
        <w:t xml:space="preserve"> </w:t>
      </w:r>
      <w:r w:rsidRPr="002A4F28">
        <w:t>могут</w:t>
      </w:r>
      <w:r w:rsidR="002818A7" w:rsidRPr="002A4F28">
        <w:t xml:space="preserve"> </w:t>
      </w:r>
      <w:r w:rsidRPr="002A4F28">
        <w:t>действовать</w:t>
      </w:r>
      <w:r w:rsidR="002818A7" w:rsidRPr="002A4F28">
        <w:t xml:space="preserve"> </w:t>
      </w:r>
      <w:r w:rsidRPr="002A4F28">
        <w:t>другие</w:t>
      </w:r>
      <w:r w:rsidR="002818A7" w:rsidRPr="002A4F28">
        <w:t xml:space="preserve"> </w:t>
      </w:r>
      <w:r w:rsidRPr="002A4F28">
        <w:t>лимиты.</w:t>
      </w:r>
      <w:r w:rsidR="002818A7" w:rsidRPr="002A4F28">
        <w:t xml:space="preserve"> </w:t>
      </w:r>
      <w:r w:rsidRPr="002A4F28">
        <w:t>Поэтому</w:t>
      </w:r>
      <w:r w:rsidR="002818A7" w:rsidRPr="002A4F28">
        <w:t xml:space="preserve"> </w:t>
      </w:r>
      <w:r w:rsidRPr="002A4F28">
        <w:t>необходимо</w:t>
      </w:r>
      <w:r w:rsidR="002818A7" w:rsidRPr="002A4F28">
        <w:t xml:space="preserve"> </w:t>
      </w:r>
      <w:r w:rsidRPr="002A4F28">
        <w:t>изучить</w:t>
      </w:r>
      <w:r w:rsidR="002818A7" w:rsidRPr="002A4F28">
        <w:t xml:space="preserve"> </w:t>
      </w:r>
      <w:r w:rsidRPr="002A4F28">
        <w:t>местное</w:t>
      </w:r>
      <w:r w:rsidR="002818A7" w:rsidRPr="002A4F28">
        <w:t xml:space="preserve"> </w:t>
      </w:r>
      <w:r w:rsidRPr="002A4F28">
        <w:t>законодательство</w:t>
      </w:r>
      <w:r w:rsidR="002818A7" w:rsidRPr="002A4F28">
        <w:t xml:space="preserve"> </w:t>
      </w:r>
      <w:r w:rsidRPr="002A4F28">
        <w:t>и</w:t>
      </w:r>
      <w:r w:rsidR="002818A7" w:rsidRPr="002A4F28">
        <w:t xml:space="preserve"> </w:t>
      </w:r>
      <w:r w:rsidRPr="002A4F28">
        <w:t>точно</w:t>
      </w:r>
      <w:r w:rsidR="002818A7" w:rsidRPr="002A4F28">
        <w:t xml:space="preserve"> </w:t>
      </w:r>
      <w:r w:rsidRPr="002A4F28">
        <w:t>определить</w:t>
      </w:r>
      <w:r w:rsidR="002818A7" w:rsidRPr="002A4F28">
        <w:t xml:space="preserve"> </w:t>
      </w:r>
      <w:r w:rsidRPr="002A4F28">
        <w:t>положенные</w:t>
      </w:r>
      <w:r w:rsidR="002818A7" w:rsidRPr="002A4F28">
        <w:t xml:space="preserve"> </w:t>
      </w:r>
      <w:r w:rsidRPr="002A4F28">
        <w:t>льготы,</w:t>
      </w:r>
      <w:r w:rsidR="002818A7" w:rsidRPr="002A4F28">
        <w:t xml:space="preserve"> </w:t>
      </w:r>
      <w:r w:rsidRPr="002A4F28">
        <w:t>чтобы</w:t>
      </w:r>
      <w:r w:rsidR="002818A7" w:rsidRPr="002A4F28">
        <w:t xml:space="preserve"> </w:t>
      </w:r>
      <w:r w:rsidRPr="002A4F28">
        <w:t>не</w:t>
      </w:r>
      <w:r w:rsidR="002818A7" w:rsidRPr="002A4F28">
        <w:t xml:space="preserve"> </w:t>
      </w:r>
      <w:r w:rsidRPr="002A4F28">
        <w:t>переплачивать</w:t>
      </w:r>
      <w:r w:rsidR="002818A7" w:rsidRPr="002A4F28">
        <w:t xml:space="preserve"> </w:t>
      </w:r>
      <w:r w:rsidRPr="002A4F28">
        <w:t>за</w:t>
      </w:r>
      <w:r w:rsidR="002818A7" w:rsidRPr="002A4F28">
        <w:t xml:space="preserve"> </w:t>
      </w:r>
      <w:r w:rsidRPr="002A4F28">
        <w:t>оплату</w:t>
      </w:r>
      <w:r w:rsidR="002818A7" w:rsidRPr="002A4F28">
        <w:t xml:space="preserve"> </w:t>
      </w:r>
      <w:r w:rsidRPr="002A4F28">
        <w:t>ЖКХ.</w:t>
      </w:r>
    </w:p>
    <w:p w14:paraId="4E6EA0D4" w14:textId="77777777" w:rsidR="00E90DC3" w:rsidRPr="002A4F28" w:rsidRDefault="00E90DC3" w:rsidP="00E90DC3">
      <w:r w:rsidRPr="002A4F28">
        <w:t>А</w:t>
      </w:r>
      <w:r w:rsidR="002818A7" w:rsidRPr="002A4F28">
        <w:t xml:space="preserve"> </w:t>
      </w:r>
      <w:r w:rsidRPr="002A4F28">
        <w:t>если</w:t>
      </w:r>
      <w:r w:rsidR="002818A7" w:rsidRPr="002A4F28">
        <w:t xml:space="preserve"> </w:t>
      </w:r>
      <w:r w:rsidRPr="002A4F28">
        <w:t>пенсионер</w:t>
      </w:r>
      <w:r w:rsidR="002818A7" w:rsidRPr="002A4F28">
        <w:t xml:space="preserve"> </w:t>
      </w:r>
      <w:r w:rsidRPr="002A4F28">
        <w:t>одинок,</w:t>
      </w:r>
      <w:r w:rsidR="002818A7" w:rsidRPr="002A4F28">
        <w:t xml:space="preserve"> </w:t>
      </w:r>
      <w:r w:rsidRPr="002A4F28">
        <w:t>он</w:t>
      </w:r>
      <w:r w:rsidR="002818A7" w:rsidRPr="002A4F28">
        <w:t xml:space="preserve"> </w:t>
      </w:r>
      <w:r w:rsidRPr="002A4F28">
        <w:t>может</w:t>
      </w:r>
      <w:r w:rsidR="002818A7" w:rsidRPr="002A4F28">
        <w:t xml:space="preserve"> </w:t>
      </w:r>
      <w:r w:rsidRPr="002A4F28">
        <w:t>рассчитывать</w:t>
      </w:r>
      <w:r w:rsidR="002818A7" w:rsidRPr="002A4F28">
        <w:t xml:space="preserve"> </w:t>
      </w:r>
      <w:r w:rsidRPr="002A4F28">
        <w:t>на</w:t>
      </w:r>
      <w:r w:rsidR="002818A7" w:rsidRPr="002A4F28">
        <w:t xml:space="preserve"> </w:t>
      </w:r>
      <w:r w:rsidRPr="002A4F28">
        <w:t>компенсацию</w:t>
      </w:r>
      <w:r w:rsidR="002818A7" w:rsidRPr="002A4F28">
        <w:t xml:space="preserve"> </w:t>
      </w:r>
      <w:r w:rsidRPr="002A4F28">
        <w:t>расходов</w:t>
      </w:r>
      <w:r w:rsidR="002818A7" w:rsidRPr="002A4F28">
        <w:t xml:space="preserve"> </w:t>
      </w:r>
      <w:r w:rsidRPr="002A4F28">
        <w:t>на</w:t>
      </w:r>
      <w:r w:rsidR="002818A7" w:rsidRPr="002A4F28">
        <w:t xml:space="preserve"> </w:t>
      </w:r>
      <w:r w:rsidRPr="002A4F28">
        <w:t>коммунальные</w:t>
      </w:r>
      <w:r w:rsidR="002818A7" w:rsidRPr="002A4F28">
        <w:t xml:space="preserve"> </w:t>
      </w:r>
      <w:r w:rsidRPr="002A4F28">
        <w:t>услуги</w:t>
      </w:r>
      <w:r w:rsidR="002818A7" w:rsidRPr="002A4F28">
        <w:t xml:space="preserve"> </w:t>
      </w:r>
      <w:r w:rsidRPr="002A4F28">
        <w:t>до</w:t>
      </w:r>
      <w:r w:rsidR="002818A7" w:rsidRPr="002A4F28">
        <w:t xml:space="preserve"> </w:t>
      </w:r>
      <w:r w:rsidRPr="002A4F28">
        <w:t>100</w:t>
      </w:r>
      <w:r w:rsidR="002818A7" w:rsidRPr="002A4F28">
        <w:t>%</w:t>
      </w:r>
      <w:r w:rsidRPr="002A4F28">
        <w:t>.</w:t>
      </w:r>
      <w:r w:rsidR="002818A7" w:rsidRPr="002A4F28">
        <w:t xml:space="preserve"> </w:t>
      </w:r>
      <w:r w:rsidRPr="002A4F28">
        <w:t>Но</w:t>
      </w:r>
      <w:r w:rsidR="002818A7" w:rsidRPr="002A4F28">
        <w:t xml:space="preserve"> </w:t>
      </w:r>
      <w:r w:rsidRPr="002A4F28">
        <w:t>эта</w:t>
      </w:r>
      <w:r w:rsidR="002818A7" w:rsidRPr="002A4F28">
        <w:t xml:space="preserve"> </w:t>
      </w:r>
      <w:r w:rsidRPr="002A4F28">
        <w:t>льгота</w:t>
      </w:r>
      <w:r w:rsidR="002818A7" w:rsidRPr="002A4F28">
        <w:t xml:space="preserve"> </w:t>
      </w:r>
      <w:r w:rsidRPr="002A4F28">
        <w:t>действует</w:t>
      </w:r>
      <w:r w:rsidR="002818A7" w:rsidRPr="002A4F28">
        <w:t xml:space="preserve"> </w:t>
      </w:r>
      <w:r w:rsidRPr="002A4F28">
        <w:t>только</w:t>
      </w:r>
      <w:r w:rsidR="002818A7" w:rsidRPr="002A4F28">
        <w:t xml:space="preserve"> </w:t>
      </w:r>
      <w:r w:rsidRPr="002A4F28">
        <w:t>для</w:t>
      </w:r>
      <w:r w:rsidR="002818A7" w:rsidRPr="002A4F28">
        <w:t xml:space="preserve"> </w:t>
      </w:r>
      <w:r w:rsidRPr="002A4F28">
        <w:t>тех</w:t>
      </w:r>
      <w:r w:rsidR="002818A7" w:rsidRPr="002A4F28">
        <w:t xml:space="preserve"> </w:t>
      </w:r>
      <w:r w:rsidRPr="002A4F28">
        <w:t>граждан,</w:t>
      </w:r>
      <w:r w:rsidR="002818A7" w:rsidRPr="002A4F28">
        <w:t xml:space="preserve"> </w:t>
      </w:r>
      <w:r w:rsidRPr="002A4F28">
        <w:t>у</w:t>
      </w:r>
      <w:r w:rsidR="002818A7" w:rsidRPr="002A4F28">
        <w:t xml:space="preserve"> </w:t>
      </w:r>
      <w:r w:rsidRPr="002A4F28">
        <w:t>которых</w:t>
      </w:r>
      <w:r w:rsidR="002818A7" w:rsidRPr="002A4F28">
        <w:t xml:space="preserve"> </w:t>
      </w:r>
      <w:r w:rsidRPr="002A4F28">
        <w:t>отсутствуют</w:t>
      </w:r>
      <w:r w:rsidR="002818A7" w:rsidRPr="002A4F28">
        <w:t xml:space="preserve"> </w:t>
      </w:r>
      <w:r w:rsidRPr="002A4F28">
        <w:t>долги</w:t>
      </w:r>
      <w:r w:rsidR="002818A7" w:rsidRPr="002A4F28">
        <w:t xml:space="preserve"> </w:t>
      </w:r>
      <w:r w:rsidRPr="002A4F28">
        <w:t>по</w:t>
      </w:r>
      <w:r w:rsidR="002818A7" w:rsidRPr="002A4F28">
        <w:t xml:space="preserve"> </w:t>
      </w:r>
      <w:r w:rsidRPr="002A4F28">
        <w:t>всем</w:t>
      </w:r>
      <w:r w:rsidR="002818A7" w:rsidRPr="002A4F28">
        <w:t xml:space="preserve"> </w:t>
      </w:r>
      <w:r w:rsidRPr="002A4F28">
        <w:t>коммунальным</w:t>
      </w:r>
      <w:r w:rsidR="002818A7" w:rsidRPr="002A4F28">
        <w:t xml:space="preserve"> </w:t>
      </w:r>
      <w:r w:rsidRPr="002A4F28">
        <w:t>выплатам.</w:t>
      </w:r>
      <w:r w:rsidR="002818A7" w:rsidRPr="002A4F28">
        <w:t xml:space="preserve"> </w:t>
      </w:r>
      <w:r w:rsidRPr="002A4F28">
        <w:t>Также</w:t>
      </w:r>
      <w:r w:rsidR="002818A7" w:rsidRPr="002A4F28">
        <w:t xml:space="preserve"> </w:t>
      </w:r>
      <w:r w:rsidRPr="002A4F28">
        <w:t>можно</w:t>
      </w:r>
      <w:r w:rsidR="002818A7" w:rsidRPr="002A4F28">
        <w:t xml:space="preserve"> </w:t>
      </w:r>
      <w:r w:rsidRPr="002A4F28">
        <w:t>сэкономить</w:t>
      </w:r>
      <w:r w:rsidR="002818A7" w:rsidRPr="002A4F28">
        <w:t xml:space="preserve"> </w:t>
      </w:r>
      <w:r w:rsidRPr="002A4F28">
        <w:t>на</w:t>
      </w:r>
      <w:r w:rsidR="002818A7" w:rsidRPr="002A4F28">
        <w:t xml:space="preserve"> </w:t>
      </w:r>
      <w:r w:rsidRPr="002A4F28">
        <w:t>оплате</w:t>
      </w:r>
      <w:r w:rsidR="002818A7" w:rsidRPr="002A4F28">
        <w:t xml:space="preserve"> </w:t>
      </w:r>
      <w:r w:rsidRPr="002A4F28">
        <w:t>ЖКХ,</w:t>
      </w:r>
      <w:r w:rsidR="002818A7" w:rsidRPr="002A4F28">
        <w:t xml:space="preserve"> </w:t>
      </w:r>
      <w:r w:rsidRPr="002A4F28">
        <w:t>если</w:t>
      </w:r>
      <w:r w:rsidR="002818A7" w:rsidRPr="002A4F28">
        <w:t xml:space="preserve"> </w:t>
      </w:r>
      <w:r w:rsidRPr="002A4F28">
        <w:t>гражданин</w:t>
      </w:r>
      <w:r w:rsidR="002818A7" w:rsidRPr="002A4F28">
        <w:t xml:space="preserve"> </w:t>
      </w:r>
      <w:r w:rsidRPr="002A4F28">
        <w:t>вносит</w:t>
      </w:r>
      <w:r w:rsidR="002818A7" w:rsidRPr="002A4F28">
        <w:t xml:space="preserve"> </w:t>
      </w:r>
      <w:r w:rsidRPr="002A4F28">
        <w:t>платежи</w:t>
      </w:r>
      <w:r w:rsidR="002818A7" w:rsidRPr="002A4F28">
        <w:t xml:space="preserve"> </w:t>
      </w:r>
      <w:r w:rsidRPr="002A4F28">
        <w:t>с</w:t>
      </w:r>
      <w:r w:rsidR="002818A7" w:rsidRPr="002A4F28">
        <w:t xml:space="preserve"> </w:t>
      </w:r>
      <w:r w:rsidRPr="002A4F28">
        <w:t>пенсионной</w:t>
      </w:r>
      <w:r w:rsidR="002818A7" w:rsidRPr="002A4F28">
        <w:t xml:space="preserve"> </w:t>
      </w:r>
      <w:r w:rsidRPr="002A4F28">
        <w:t>карты</w:t>
      </w:r>
      <w:r w:rsidR="002818A7" w:rsidRPr="002A4F28">
        <w:t xml:space="preserve"> - </w:t>
      </w:r>
      <w:r w:rsidRPr="002A4F28">
        <w:t>в</w:t>
      </w:r>
      <w:r w:rsidR="002818A7" w:rsidRPr="002A4F28">
        <w:t xml:space="preserve"> </w:t>
      </w:r>
      <w:r w:rsidRPr="002A4F28">
        <w:t>этом</w:t>
      </w:r>
      <w:r w:rsidR="002818A7" w:rsidRPr="002A4F28">
        <w:t xml:space="preserve"> </w:t>
      </w:r>
      <w:r w:rsidRPr="002A4F28">
        <w:t>случае</w:t>
      </w:r>
      <w:r w:rsidR="002818A7" w:rsidRPr="002A4F28">
        <w:t xml:space="preserve"> </w:t>
      </w:r>
      <w:r w:rsidRPr="002A4F28">
        <w:t>комиссия</w:t>
      </w:r>
      <w:r w:rsidR="002818A7" w:rsidRPr="002A4F28">
        <w:t xml:space="preserve"> </w:t>
      </w:r>
      <w:r w:rsidRPr="002A4F28">
        <w:t>не</w:t>
      </w:r>
      <w:r w:rsidR="002818A7" w:rsidRPr="002A4F28">
        <w:t xml:space="preserve"> </w:t>
      </w:r>
      <w:r w:rsidRPr="002A4F28">
        <w:t>начисляется.</w:t>
      </w:r>
    </w:p>
    <w:p w14:paraId="051CB38B" w14:textId="77777777" w:rsidR="00E90DC3" w:rsidRPr="002A4F28" w:rsidRDefault="00E90DC3" w:rsidP="00E90DC3">
      <w:r w:rsidRPr="002A4F28">
        <w:t>Еще</w:t>
      </w:r>
      <w:r w:rsidR="002818A7" w:rsidRPr="002A4F28">
        <w:t xml:space="preserve"> </w:t>
      </w:r>
      <w:r w:rsidRPr="002A4F28">
        <w:t>одна</w:t>
      </w:r>
      <w:r w:rsidR="002818A7" w:rsidRPr="002A4F28">
        <w:t xml:space="preserve"> </w:t>
      </w:r>
      <w:r w:rsidRPr="002A4F28">
        <w:t>льгота</w:t>
      </w:r>
      <w:r w:rsidR="002818A7" w:rsidRPr="002A4F28">
        <w:t xml:space="preserve"> - </w:t>
      </w:r>
      <w:r w:rsidRPr="002A4F28">
        <w:t>освобождение</w:t>
      </w:r>
      <w:r w:rsidR="002818A7" w:rsidRPr="002A4F28">
        <w:t xml:space="preserve"> </w:t>
      </w:r>
      <w:r w:rsidRPr="002A4F28">
        <w:t>от</w:t>
      </w:r>
      <w:r w:rsidR="002818A7" w:rsidRPr="002A4F28">
        <w:t xml:space="preserve"> </w:t>
      </w:r>
      <w:r w:rsidRPr="002A4F28">
        <w:t>госпошлины</w:t>
      </w:r>
      <w:r w:rsidR="002818A7" w:rsidRPr="002A4F28">
        <w:t xml:space="preserve"> </w:t>
      </w:r>
      <w:r w:rsidRPr="002A4F28">
        <w:t>при</w:t>
      </w:r>
      <w:r w:rsidR="002818A7" w:rsidRPr="002A4F28">
        <w:t xml:space="preserve"> </w:t>
      </w:r>
      <w:r w:rsidRPr="002A4F28">
        <w:t>обращении</w:t>
      </w:r>
      <w:r w:rsidR="002818A7" w:rsidRPr="002A4F28">
        <w:t xml:space="preserve"> </w:t>
      </w:r>
      <w:r w:rsidRPr="002A4F28">
        <w:t>в</w:t>
      </w:r>
      <w:r w:rsidR="002818A7" w:rsidRPr="002A4F28">
        <w:t xml:space="preserve"> </w:t>
      </w:r>
      <w:r w:rsidRPr="002A4F28">
        <w:t>мировой</w:t>
      </w:r>
      <w:r w:rsidR="002818A7" w:rsidRPr="002A4F28">
        <w:t xml:space="preserve"> </w:t>
      </w:r>
      <w:r w:rsidRPr="002A4F28">
        <w:t>суд</w:t>
      </w:r>
      <w:r w:rsidR="002818A7" w:rsidRPr="002A4F28">
        <w:t xml:space="preserve"> </w:t>
      </w:r>
      <w:r w:rsidRPr="002A4F28">
        <w:t>или</w:t>
      </w:r>
      <w:r w:rsidR="002818A7" w:rsidRPr="002A4F28">
        <w:t xml:space="preserve"> </w:t>
      </w:r>
      <w:r w:rsidRPr="002A4F28">
        <w:t>суд</w:t>
      </w:r>
      <w:r w:rsidR="002818A7" w:rsidRPr="002A4F28">
        <w:t xml:space="preserve"> </w:t>
      </w:r>
      <w:r w:rsidRPr="002A4F28">
        <w:t>общей</w:t>
      </w:r>
      <w:r w:rsidR="002818A7" w:rsidRPr="002A4F28">
        <w:t xml:space="preserve"> </w:t>
      </w:r>
      <w:r w:rsidRPr="002A4F28">
        <w:t>юрисдикции.</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ответчиком</w:t>
      </w:r>
      <w:r w:rsidR="002818A7" w:rsidRPr="002A4F28">
        <w:t xml:space="preserve"> </w:t>
      </w:r>
      <w:r w:rsidRPr="002A4F28">
        <w:t>по</w:t>
      </w:r>
      <w:r w:rsidR="002818A7" w:rsidRPr="002A4F28">
        <w:t xml:space="preserve"> </w:t>
      </w:r>
      <w:r w:rsidRPr="002A4F28">
        <w:t>исковому</w:t>
      </w:r>
      <w:r w:rsidR="002818A7" w:rsidRPr="002A4F28">
        <w:t xml:space="preserve"> </w:t>
      </w:r>
      <w:r w:rsidRPr="002A4F28">
        <w:t>заявлению</w:t>
      </w:r>
      <w:r w:rsidR="002818A7" w:rsidRPr="002A4F28">
        <w:t xml:space="preserve"> </w:t>
      </w:r>
      <w:r w:rsidRPr="002A4F28">
        <w:t>должен</w:t>
      </w:r>
      <w:r w:rsidR="002818A7" w:rsidRPr="002A4F28">
        <w:t xml:space="preserve"> </w:t>
      </w:r>
      <w:r w:rsidRPr="002A4F28">
        <w:t>быть</w:t>
      </w:r>
      <w:r w:rsidR="002818A7" w:rsidRPr="002A4F28">
        <w:t xml:space="preserve"> </w:t>
      </w:r>
      <w:r w:rsidRPr="002A4F28">
        <w:t>СФР,</w:t>
      </w:r>
      <w:r w:rsidR="002818A7" w:rsidRPr="002A4F28">
        <w:t xml:space="preserve"> </w:t>
      </w:r>
      <w:r w:rsidRPr="002A4F28">
        <w:t>НПФ</w:t>
      </w:r>
      <w:r w:rsidR="002818A7" w:rsidRPr="002A4F28">
        <w:t xml:space="preserve"> </w:t>
      </w:r>
      <w:r w:rsidRPr="002A4F28">
        <w:t>или</w:t>
      </w:r>
      <w:r w:rsidR="002818A7" w:rsidRPr="002A4F28">
        <w:t xml:space="preserve"> </w:t>
      </w:r>
      <w:r w:rsidRPr="002A4F28">
        <w:t>Минобороны</w:t>
      </w:r>
      <w:r w:rsidR="002818A7" w:rsidRPr="002A4F28">
        <w:t xml:space="preserve"> </w:t>
      </w:r>
      <w:r w:rsidRPr="002A4F28">
        <w:t>(если</w:t>
      </w:r>
      <w:r w:rsidR="002818A7" w:rsidRPr="002A4F28">
        <w:t xml:space="preserve"> </w:t>
      </w:r>
      <w:r w:rsidRPr="002A4F28">
        <w:t>речь</w:t>
      </w:r>
      <w:r w:rsidR="002818A7" w:rsidRPr="002A4F28">
        <w:t xml:space="preserve"> </w:t>
      </w:r>
      <w:r w:rsidRPr="002A4F28">
        <w:t>о</w:t>
      </w:r>
      <w:r w:rsidR="002818A7" w:rsidRPr="002A4F28">
        <w:t xml:space="preserve"> </w:t>
      </w:r>
      <w:r w:rsidRPr="002A4F28">
        <w:t>военном</w:t>
      </w:r>
      <w:r w:rsidR="002818A7" w:rsidRPr="002A4F28">
        <w:t xml:space="preserve"> </w:t>
      </w:r>
      <w:r w:rsidRPr="002A4F28">
        <w:t>пенсионере).</w:t>
      </w:r>
    </w:p>
    <w:p w14:paraId="39209CC2" w14:textId="77777777" w:rsidR="00E90DC3" w:rsidRPr="002A4F28" w:rsidRDefault="00E90DC3" w:rsidP="00E90DC3">
      <w:r w:rsidRPr="002A4F28">
        <w:t>Необходимые</w:t>
      </w:r>
      <w:r w:rsidR="002818A7" w:rsidRPr="002A4F28">
        <w:t xml:space="preserve"> </w:t>
      </w:r>
      <w:r w:rsidRPr="002A4F28">
        <w:t>условия</w:t>
      </w:r>
      <w:r w:rsidR="002818A7" w:rsidRPr="002A4F28">
        <w:t xml:space="preserve"> </w:t>
      </w:r>
      <w:r w:rsidRPr="002A4F28">
        <w:t>для</w:t>
      </w:r>
      <w:r w:rsidR="002818A7" w:rsidRPr="002A4F28">
        <w:t xml:space="preserve"> </w:t>
      </w:r>
      <w:r w:rsidRPr="002A4F28">
        <w:t>получения</w:t>
      </w:r>
      <w:r w:rsidR="002818A7" w:rsidRPr="002A4F28">
        <w:t xml:space="preserve"> </w:t>
      </w:r>
      <w:r w:rsidRPr="002A4F28">
        <w:t>такой</w:t>
      </w:r>
      <w:r w:rsidR="002818A7" w:rsidRPr="002A4F28">
        <w:t xml:space="preserve"> </w:t>
      </w:r>
      <w:r w:rsidRPr="002A4F28">
        <w:t>преференции:</w:t>
      </w:r>
    </w:p>
    <w:p w14:paraId="332AA056" w14:textId="77777777" w:rsidR="00E90DC3" w:rsidRPr="002A4F28" w:rsidRDefault="002818A7" w:rsidP="00E90DC3">
      <w:r w:rsidRPr="002A4F28">
        <w:t xml:space="preserve">    </w:t>
      </w:r>
      <w:r w:rsidR="00E90DC3" w:rsidRPr="002A4F28">
        <w:t>предмет</w:t>
      </w:r>
      <w:r w:rsidRPr="002A4F28">
        <w:t xml:space="preserve"> </w:t>
      </w:r>
      <w:r w:rsidR="00E90DC3" w:rsidRPr="002A4F28">
        <w:t>иска</w:t>
      </w:r>
      <w:r w:rsidRPr="002A4F28">
        <w:t xml:space="preserve"> - </w:t>
      </w:r>
      <w:r w:rsidR="00E90DC3" w:rsidRPr="002A4F28">
        <w:t>пенсионный</w:t>
      </w:r>
      <w:r w:rsidRPr="002A4F28">
        <w:t xml:space="preserve"> </w:t>
      </w:r>
      <w:r w:rsidR="00E90DC3" w:rsidRPr="002A4F28">
        <w:t>спор,</w:t>
      </w:r>
      <w:r w:rsidRPr="002A4F28">
        <w:t xml:space="preserve"> </w:t>
      </w:r>
      <w:r w:rsidR="00E90DC3" w:rsidRPr="002A4F28">
        <w:t>например,</w:t>
      </w:r>
      <w:r w:rsidRPr="002A4F28">
        <w:t xml:space="preserve"> </w:t>
      </w:r>
      <w:r w:rsidR="00E90DC3" w:rsidRPr="002A4F28">
        <w:t>ошибка</w:t>
      </w:r>
      <w:r w:rsidRPr="002A4F28">
        <w:t xml:space="preserve"> </w:t>
      </w:r>
      <w:r w:rsidR="00E90DC3" w:rsidRPr="002A4F28">
        <w:t>в</w:t>
      </w:r>
      <w:r w:rsidRPr="002A4F28">
        <w:t xml:space="preserve"> </w:t>
      </w:r>
      <w:r w:rsidR="00E90DC3" w:rsidRPr="002A4F28">
        <w:t>расчете</w:t>
      </w:r>
      <w:r w:rsidRPr="002A4F28">
        <w:t xml:space="preserve"> </w:t>
      </w:r>
      <w:r w:rsidR="00E90DC3" w:rsidRPr="002A4F28">
        <w:t>выплат</w:t>
      </w:r>
      <w:r w:rsidRPr="002A4F28">
        <w:t xml:space="preserve"> </w:t>
      </w:r>
      <w:r w:rsidR="00E90DC3" w:rsidRPr="002A4F28">
        <w:t>или</w:t>
      </w:r>
      <w:r w:rsidRPr="002A4F28">
        <w:t xml:space="preserve"> </w:t>
      </w:r>
      <w:r w:rsidR="00E90DC3" w:rsidRPr="002A4F28">
        <w:t>отказ</w:t>
      </w:r>
      <w:r w:rsidRPr="002A4F28">
        <w:t xml:space="preserve"> </w:t>
      </w:r>
      <w:r w:rsidR="00E90DC3" w:rsidRPr="002A4F28">
        <w:t>в</w:t>
      </w:r>
      <w:r w:rsidRPr="002A4F28">
        <w:t xml:space="preserve"> </w:t>
      </w:r>
      <w:r w:rsidR="00E90DC3" w:rsidRPr="002A4F28">
        <w:t>их</w:t>
      </w:r>
      <w:r w:rsidRPr="002A4F28">
        <w:t xml:space="preserve"> </w:t>
      </w:r>
      <w:r w:rsidR="00E90DC3" w:rsidRPr="002A4F28">
        <w:t>назначении;</w:t>
      </w:r>
    </w:p>
    <w:p w14:paraId="0555BF43" w14:textId="77777777" w:rsidR="00E90DC3" w:rsidRPr="002A4F28" w:rsidRDefault="002818A7" w:rsidP="00E90DC3">
      <w:r w:rsidRPr="002A4F28">
        <w:t xml:space="preserve">    </w:t>
      </w:r>
      <w:r w:rsidR="00E90DC3" w:rsidRPr="002A4F28">
        <w:t>максимальный</w:t>
      </w:r>
      <w:r w:rsidRPr="002A4F28">
        <w:t xml:space="preserve"> </w:t>
      </w:r>
      <w:r w:rsidR="00E90DC3" w:rsidRPr="002A4F28">
        <w:t>размер</w:t>
      </w:r>
      <w:r w:rsidRPr="002A4F28">
        <w:t xml:space="preserve"> </w:t>
      </w:r>
      <w:r w:rsidR="00E90DC3" w:rsidRPr="002A4F28">
        <w:t>исковых</w:t>
      </w:r>
      <w:r w:rsidRPr="002A4F28">
        <w:t xml:space="preserve"> </w:t>
      </w:r>
      <w:r w:rsidR="00E90DC3" w:rsidRPr="002A4F28">
        <w:t>требований</w:t>
      </w:r>
      <w:r w:rsidRPr="002A4F28">
        <w:t xml:space="preserve"> - </w:t>
      </w:r>
      <w:r w:rsidR="00E90DC3" w:rsidRPr="002A4F28">
        <w:t>1</w:t>
      </w:r>
      <w:r w:rsidRPr="002A4F28">
        <w:t xml:space="preserve"> </w:t>
      </w:r>
      <w:r w:rsidR="00E90DC3" w:rsidRPr="002A4F28">
        <w:t>млн</w:t>
      </w:r>
      <w:r w:rsidRPr="002A4F28">
        <w:t xml:space="preserve"> </w:t>
      </w:r>
      <w:r w:rsidR="00E90DC3" w:rsidRPr="002A4F28">
        <w:t>рублей.</w:t>
      </w:r>
    </w:p>
    <w:p w14:paraId="459733C6" w14:textId="77777777" w:rsidR="00E90DC3" w:rsidRPr="002A4F28" w:rsidRDefault="00E90DC3" w:rsidP="00E90DC3">
      <w:r w:rsidRPr="002A4F28">
        <w:t>Если</w:t>
      </w:r>
      <w:r w:rsidR="002818A7" w:rsidRPr="002A4F28">
        <w:t xml:space="preserve"> </w:t>
      </w:r>
      <w:r w:rsidRPr="002A4F28">
        <w:t>цена</w:t>
      </w:r>
      <w:r w:rsidR="002818A7" w:rsidRPr="002A4F28">
        <w:t xml:space="preserve"> </w:t>
      </w:r>
      <w:r w:rsidRPr="002A4F28">
        <w:t>иска</w:t>
      </w:r>
      <w:r w:rsidR="002818A7" w:rsidRPr="002A4F28">
        <w:t xml:space="preserve"> </w:t>
      </w:r>
      <w:r w:rsidRPr="002A4F28">
        <w:t>больше</w:t>
      </w:r>
      <w:r w:rsidR="002818A7" w:rsidRPr="002A4F28">
        <w:t xml:space="preserve"> </w:t>
      </w:r>
      <w:r w:rsidRPr="002A4F28">
        <w:t>этой</w:t>
      </w:r>
      <w:r w:rsidR="002818A7" w:rsidRPr="002A4F28">
        <w:t xml:space="preserve"> </w:t>
      </w:r>
      <w:r w:rsidRPr="002A4F28">
        <w:t>суммы</w:t>
      </w:r>
      <w:r w:rsidR="002818A7" w:rsidRPr="002A4F28">
        <w:t xml:space="preserve"> </w:t>
      </w:r>
      <w:r w:rsidRPr="002A4F28">
        <w:t>госпошлину</w:t>
      </w:r>
      <w:r w:rsidR="002818A7" w:rsidRPr="002A4F28">
        <w:t xml:space="preserve"> </w:t>
      </w:r>
      <w:r w:rsidRPr="002A4F28">
        <w:t>необходимо</w:t>
      </w:r>
      <w:r w:rsidR="002818A7" w:rsidRPr="002A4F28">
        <w:t xml:space="preserve"> </w:t>
      </w:r>
      <w:r w:rsidRPr="002A4F28">
        <w:t>оплатить,</w:t>
      </w:r>
      <w:r w:rsidR="002818A7" w:rsidRPr="002A4F28">
        <w:t xml:space="preserve"> </w:t>
      </w:r>
      <w:r w:rsidRPr="002A4F28">
        <w:t>но</w:t>
      </w:r>
      <w:r w:rsidR="002818A7" w:rsidRPr="002A4F28">
        <w:t xml:space="preserve"> </w:t>
      </w:r>
      <w:r w:rsidRPr="002A4F28">
        <w:t>она</w:t>
      </w:r>
      <w:r w:rsidR="002818A7" w:rsidRPr="002A4F28">
        <w:t xml:space="preserve"> </w:t>
      </w:r>
      <w:r w:rsidRPr="002A4F28">
        <w:t>также</w:t>
      </w:r>
      <w:r w:rsidR="002818A7" w:rsidRPr="002A4F28">
        <w:t xml:space="preserve"> </w:t>
      </w:r>
      <w:r w:rsidRPr="002A4F28">
        <w:t>устанавливается</w:t>
      </w:r>
      <w:r w:rsidR="002818A7" w:rsidRPr="002A4F28">
        <w:t xml:space="preserve"> </w:t>
      </w:r>
      <w:r w:rsidRPr="002A4F28">
        <w:t>в</w:t>
      </w:r>
      <w:r w:rsidR="002818A7" w:rsidRPr="002A4F28">
        <w:t xml:space="preserve"> </w:t>
      </w:r>
      <w:r w:rsidRPr="002A4F28">
        <w:t>льготном</w:t>
      </w:r>
      <w:r w:rsidR="002818A7" w:rsidRPr="002A4F28">
        <w:t xml:space="preserve"> </w:t>
      </w:r>
      <w:r w:rsidRPr="002A4F28">
        <w:t>размере</w:t>
      </w:r>
      <w:r w:rsidR="002818A7" w:rsidRPr="002A4F28">
        <w:t xml:space="preserve"> - </w:t>
      </w:r>
      <w:r w:rsidRPr="002A4F28">
        <w:t>0,5</w:t>
      </w:r>
      <w:r w:rsidR="002818A7" w:rsidRPr="002A4F28">
        <w:t xml:space="preserve">% </w:t>
      </w:r>
      <w:r w:rsidRPr="002A4F28">
        <w:t>от</w:t>
      </w:r>
      <w:r w:rsidR="002818A7" w:rsidRPr="002A4F28">
        <w:t xml:space="preserve"> </w:t>
      </w:r>
      <w:r w:rsidRPr="002A4F28">
        <w:t>суммы,</w:t>
      </w:r>
      <w:r w:rsidR="002818A7" w:rsidRPr="002A4F28">
        <w:t xml:space="preserve"> </w:t>
      </w:r>
      <w:r w:rsidRPr="002A4F28">
        <w:t>на</w:t>
      </w:r>
      <w:r w:rsidR="002818A7" w:rsidRPr="002A4F28">
        <w:t xml:space="preserve"> </w:t>
      </w:r>
      <w:r w:rsidRPr="002A4F28">
        <w:t>которую</w:t>
      </w:r>
      <w:r w:rsidR="002818A7" w:rsidRPr="002A4F28">
        <w:t xml:space="preserve"> </w:t>
      </w:r>
      <w:r w:rsidRPr="002A4F28">
        <w:t>превышены</w:t>
      </w:r>
      <w:r w:rsidR="002818A7" w:rsidRPr="002A4F28">
        <w:t xml:space="preserve"> </w:t>
      </w:r>
      <w:r w:rsidRPr="002A4F28">
        <w:t>исковые</w:t>
      </w:r>
      <w:r w:rsidR="002818A7" w:rsidRPr="002A4F28">
        <w:t xml:space="preserve"> </w:t>
      </w:r>
      <w:r w:rsidRPr="002A4F28">
        <w:t>требования.</w:t>
      </w:r>
      <w:r w:rsidR="002818A7" w:rsidRPr="002A4F28">
        <w:t xml:space="preserve"> </w:t>
      </w:r>
      <w:r w:rsidRPr="002A4F28">
        <w:t>Если</w:t>
      </w:r>
      <w:r w:rsidR="002818A7" w:rsidRPr="002A4F28">
        <w:t xml:space="preserve"> </w:t>
      </w:r>
      <w:r w:rsidRPr="002A4F28">
        <w:t>стоимость</w:t>
      </w:r>
      <w:r w:rsidR="002818A7" w:rsidRPr="002A4F28">
        <w:t xml:space="preserve"> </w:t>
      </w:r>
      <w:r w:rsidRPr="002A4F28">
        <w:t>искового</w:t>
      </w:r>
      <w:r w:rsidR="002818A7" w:rsidRPr="002A4F28">
        <w:t xml:space="preserve"> </w:t>
      </w:r>
      <w:r w:rsidRPr="002A4F28">
        <w:t>заявления</w:t>
      </w:r>
      <w:r w:rsidR="002818A7" w:rsidRPr="002A4F28">
        <w:t xml:space="preserve"> </w:t>
      </w:r>
      <w:r w:rsidRPr="002A4F28">
        <w:t>составляет</w:t>
      </w:r>
      <w:r w:rsidR="002818A7" w:rsidRPr="002A4F28">
        <w:t xml:space="preserve"> </w:t>
      </w:r>
      <w:r w:rsidRPr="002A4F28">
        <w:t>1,5</w:t>
      </w:r>
      <w:r w:rsidR="002818A7" w:rsidRPr="002A4F28">
        <w:t xml:space="preserve"> </w:t>
      </w:r>
      <w:r w:rsidRPr="002A4F28">
        <w:t>млн</w:t>
      </w:r>
      <w:r w:rsidR="002818A7" w:rsidRPr="002A4F28">
        <w:t xml:space="preserve"> </w:t>
      </w:r>
      <w:r w:rsidRPr="002A4F28">
        <w:t>рублей,</w:t>
      </w:r>
      <w:r w:rsidR="002818A7" w:rsidRPr="002A4F28">
        <w:t xml:space="preserve"> </w:t>
      </w:r>
      <w:r w:rsidRPr="002A4F28">
        <w:t>вы</w:t>
      </w:r>
      <w:r w:rsidR="002818A7" w:rsidRPr="002A4F28">
        <w:t xml:space="preserve"> </w:t>
      </w:r>
      <w:r w:rsidRPr="002A4F28">
        <w:t>платите</w:t>
      </w:r>
      <w:r w:rsidR="002818A7" w:rsidRPr="002A4F28">
        <w:t xml:space="preserve"> </w:t>
      </w:r>
      <w:r w:rsidRPr="002A4F28">
        <w:t>госпошлину</w:t>
      </w:r>
      <w:r w:rsidR="002818A7" w:rsidRPr="002A4F28">
        <w:t xml:space="preserve"> </w:t>
      </w:r>
      <w:r w:rsidRPr="002A4F28">
        <w:t>не</w:t>
      </w:r>
      <w:r w:rsidR="002818A7" w:rsidRPr="002A4F28">
        <w:t xml:space="preserve"> </w:t>
      </w:r>
      <w:r w:rsidRPr="002A4F28">
        <w:t>с</w:t>
      </w:r>
      <w:r w:rsidR="002818A7" w:rsidRPr="002A4F28">
        <w:t xml:space="preserve"> </w:t>
      </w:r>
      <w:r w:rsidRPr="002A4F28">
        <w:t>полной</w:t>
      </w:r>
      <w:r w:rsidR="002818A7" w:rsidRPr="002A4F28">
        <w:t xml:space="preserve"> </w:t>
      </w:r>
      <w:r w:rsidRPr="002A4F28">
        <w:t>суммы,</w:t>
      </w:r>
      <w:r w:rsidR="002818A7" w:rsidRPr="002A4F28">
        <w:t xml:space="preserve"> </w:t>
      </w:r>
      <w:r w:rsidRPr="002A4F28">
        <w:t>а</w:t>
      </w:r>
      <w:r w:rsidR="002818A7" w:rsidRPr="002A4F28">
        <w:t xml:space="preserve"> </w:t>
      </w:r>
      <w:r w:rsidRPr="002A4F28">
        <w:t>с</w:t>
      </w:r>
      <w:r w:rsidR="002818A7" w:rsidRPr="002A4F28">
        <w:t xml:space="preserve"> </w:t>
      </w:r>
      <w:r w:rsidRPr="002A4F28">
        <w:t>500</w:t>
      </w:r>
      <w:r w:rsidR="002818A7" w:rsidRPr="002A4F28">
        <w:t xml:space="preserve"> </w:t>
      </w:r>
      <w:r w:rsidRPr="002A4F28">
        <w:t>000</w:t>
      </w:r>
      <w:r w:rsidR="002818A7" w:rsidRPr="002A4F28">
        <w:t xml:space="preserve"> </w:t>
      </w:r>
      <w:r w:rsidRPr="002A4F28">
        <w:t>рублей</w:t>
      </w:r>
      <w:r w:rsidR="002818A7" w:rsidRPr="002A4F28">
        <w:t xml:space="preserve"> - </w:t>
      </w:r>
      <w:r w:rsidRPr="002A4F28">
        <w:t>на</w:t>
      </w:r>
      <w:r w:rsidR="002818A7" w:rsidRPr="002A4F28">
        <w:t xml:space="preserve"> </w:t>
      </w:r>
      <w:r w:rsidRPr="002A4F28">
        <w:t>объем</w:t>
      </w:r>
      <w:r w:rsidR="002818A7" w:rsidRPr="002A4F28">
        <w:t xml:space="preserve"> </w:t>
      </w:r>
      <w:r w:rsidRPr="002A4F28">
        <w:t>денежных</w:t>
      </w:r>
      <w:r w:rsidR="002818A7" w:rsidRPr="002A4F28">
        <w:t xml:space="preserve"> </w:t>
      </w:r>
      <w:r w:rsidRPr="002A4F28">
        <w:t>средств,</w:t>
      </w:r>
      <w:r w:rsidR="002818A7" w:rsidRPr="002A4F28">
        <w:t xml:space="preserve"> </w:t>
      </w:r>
      <w:r w:rsidRPr="002A4F28">
        <w:t>на</w:t>
      </w:r>
      <w:r w:rsidR="002818A7" w:rsidRPr="002A4F28">
        <w:t xml:space="preserve"> </w:t>
      </w:r>
      <w:r w:rsidRPr="002A4F28">
        <w:t>который</w:t>
      </w:r>
      <w:r w:rsidR="002818A7" w:rsidRPr="002A4F28">
        <w:t xml:space="preserve"> </w:t>
      </w:r>
      <w:r w:rsidRPr="002A4F28">
        <w:t>превышен</w:t>
      </w:r>
      <w:r w:rsidR="002818A7" w:rsidRPr="002A4F28">
        <w:t xml:space="preserve"> </w:t>
      </w:r>
      <w:r w:rsidRPr="002A4F28">
        <w:t>установленный</w:t>
      </w:r>
      <w:r w:rsidR="002818A7" w:rsidRPr="002A4F28">
        <w:t xml:space="preserve"> </w:t>
      </w:r>
      <w:r w:rsidRPr="002A4F28">
        <w:t>лимит.</w:t>
      </w:r>
    </w:p>
    <w:p w14:paraId="54AA02E1" w14:textId="77777777" w:rsidR="00E90DC3" w:rsidRPr="002A4F28" w:rsidRDefault="00E90DC3" w:rsidP="00E90DC3">
      <w:r w:rsidRPr="002A4F28">
        <w:t>Если</w:t>
      </w:r>
      <w:r w:rsidR="002818A7" w:rsidRPr="002A4F28">
        <w:t xml:space="preserve"> </w:t>
      </w:r>
      <w:r w:rsidRPr="002A4F28">
        <w:t>предмет</w:t>
      </w:r>
      <w:r w:rsidR="002818A7" w:rsidRPr="002A4F28">
        <w:t xml:space="preserve"> </w:t>
      </w:r>
      <w:r w:rsidRPr="002A4F28">
        <w:t>судебного</w:t>
      </w:r>
      <w:r w:rsidR="002818A7" w:rsidRPr="002A4F28">
        <w:t xml:space="preserve"> </w:t>
      </w:r>
      <w:r w:rsidRPr="002A4F28">
        <w:t>спора</w:t>
      </w:r>
      <w:r w:rsidR="002818A7" w:rsidRPr="002A4F28">
        <w:t xml:space="preserve"> </w:t>
      </w:r>
      <w:r w:rsidRPr="002A4F28">
        <w:t>не</w:t>
      </w:r>
      <w:r w:rsidR="002818A7" w:rsidRPr="002A4F28">
        <w:t xml:space="preserve"> </w:t>
      </w:r>
      <w:r w:rsidRPr="002A4F28">
        <w:t>связан</w:t>
      </w:r>
      <w:r w:rsidR="002818A7" w:rsidRPr="002A4F28">
        <w:t xml:space="preserve"> </w:t>
      </w:r>
      <w:r w:rsidRPr="002A4F28">
        <w:t>с</w:t>
      </w:r>
      <w:r w:rsidR="002818A7" w:rsidRPr="002A4F28">
        <w:t xml:space="preserve"> </w:t>
      </w:r>
      <w:r w:rsidRPr="002A4F28">
        <w:t>пенсионными</w:t>
      </w:r>
      <w:r w:rsidR="002818A7" w:rsidRPr="002A4F28">
        <w:t xml:space="preserve"> </w:t>
      </w:r>
      <w:r w:rsidRPr="002A4F28">
        <w:t>выплатами,</w:t>
      </w:r>
      <w:r w:rsidR="002818A7" w:rsidRPr="002A4F28">
        <w:t xml:space="preserve"> </w:t>
      </w:r>
      <w:r w:rsidRPr="002A4F28">
        <w:t>граждане,</w:t>
      </w:r>
      <w:r w:rsidR="002818A7" w:rsidRPr="002A4F28">
        <w:t xml:space="preserve"> </w:t>
      </w:r>
      <w:r w:rsidRPr="002A4F28">
        <w:t>вышедшие</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r w:rsidR="002818A7" w:rsidRPr="002A4F28">
        <w:t xml:space="preserve"> </w:t>
      </w:r>
      <w:r w:rsidRPr="002A4F28">
        <w:t>обязаны</w:t>
      </w:r>
      <w:r w:rsidR="002818A7" w:rsidRPr="002A4F28">
        <w:t xml:space="preserve"> </w:t>
      </w:r>
      <w:r w:rsidRPr="002A4F28">
        <w:t>вносить</w:t>
      </w:r>
      <w:r w:rsidR="002818A7" w:rsidRPr="002A4F28">
        <w:t xml:space="preserve"> </w:t>
      </w:r>
      <w:r w:rsidRPr="002A4F28">
        <w:t>сумму,</w:t>
      </w:r>
      <w:r w:rsidR="002818A7" w:rsidRPr="002A4F28">
        <w:t xml:space="preserve"> </w:t>
      </w:r>
      <w:r w:rsidRPr="002A4F28">
        <w:t>аналогичную</w:t>
      </w:r>
      <w:r w:rsidR="002818A7" w:rsidRPr="002A4F28">
        <w:t xml:space="preserve"> </w:t>
      </w:r>
      <w:r w:rsidRPr="002A4F28">
        <w:t>той,</w:t>
      </w:r>
      <w:r w:rsidR="002818A7" w:rsidRPr="002A4F28">
        <w:t xml:space="preserve"> </w:t>
      </w:r>
      <w:r w:rsidRPr="002A4F28">
        <w:t>которая</w:t>
      </w:r>
      <w:r w:rsidR="002818A7" w:rsidRPr="002A4F28">
        <w:t xml:space="preserve"> </w:t>
      </w:r>
      <w:r w:rsidRPr="002A4F28">
        <w:t>установлена</w:t>
      </w:r>
      <w:r w:rsidR="002818A7" w:rsidRPr="002A4F28">
        <w:t xml:space="preserve"> </w:t>
      </w:r>
      <w:r w:rsidRPr="002A4F28">
        <w:t>для</w:t>
      </w:r>
      <w:r w:rsidR="002818A7" w:rsidRPr="002A4F28">
        <w:t xml:space="preserve"> </w:t>
      </w:r>
      <w:r w:rsidRPr="002A4F28">
        <w:t>других</w:t>
      </w:r>
      <w:r w:rsidR="002818A7" w:rsidRPr="002A4F28">
        <w:t xml:space="preserve"> </w:t>
      </w:r>
      <w:r w:rsidRPr="002A4F28">
        <w:t>категорий</w:t>
      </w:r>
      <w:r w:rsidR="002818A7" w:rsidRPr="002A4F28">
        <w:t xml:space="preserve"> </w:t>
      </w:r>
      <w:r w:rsidRPr="002A4F28">
        <w:t>истцов</w:t>
      </w:r>
      <w:r w:rsidR="002818A7" w:rsidRPr="002A4F28">
        <w:t xml:space="preserve"> </w:t>
      </w:r>
      <w:r w:rsidRPr="002A4F28">
        <w:t>в</w:t>
      </w:r>
      <w:r w:rsidR="002818A7" w:rsidRPr="002A4F28">
        <w:t xml:space="preserve"> </w:t>
      </w:r>
      <w:r w:rsidRPr="002A4F28">
        <w:t>зависимости</w:t>
      </w:r>
      <w:r w:rsidR="002818A7" w:rsidRPr="002A4F28">
        <w:t xml:space="preserve"> </w:t>
      </w:r>
      <w:r w:rsidRPr="002A4F28">
        <w:t>от</w:t>
      </w:r>
      <w:r w:rsidR="002818A7" w:rsidRPr="002A4F28">
        <w:t xml:space="preserve"> </w:t>
      </w:r>
      <w:r w:rsidRPr="002A4F28">
        <w:t>стоимости</w:t>
      </w:r>
      <w:r w:rsidR="002818A7" w:rsidRPr="002A4F28">
        <w:t xml:space="preserve"> </w:t>
      </w:r>
      <w:r w:rsidRPr="002A4F28">
        <w:t>исковых</w:t>
      </w:r>
      <w:r w:rsidR="002818A7" w:rsidRPr="002A4F28">
        <w:t xml:space="preserve"> </w:t>
      </w:r>
      <w:r w:rsidRPr="002A4F28">
        <w:t>требований</w:t>
      </w:r>
      <w:r w:rsidR="002818A7" w:rsidRPr="002A4F28">
        <w:t xml:space="preserve"> </w:t>
      </w:r>
      <w:r w:rsidRPr="002A4F28">
        <w:t>и</w:t>
      </w:r>
      <w:r w:rsidR="002818A7" w:rsidRPr="002A4F28">
        <w:t xml:space="preserve"> </w:t>
      </w:r>
      <w:r w:rsidRPr="002A4F28">
        <w:t>их</w:t>
      </w:r>
      <w:r w:rsidR="002818A7" w:rsidRPr="002A4F28">
        <w:t xml:space="preserve"> </w:t>
      </w:r>
      <w:r w:rsidRPr="002A4F28">
        <w:t>характера.</w:t>
      </w:r>
    </w:p>
    <w:p w14:paraId="193D4450" w14:textId="77777777" w:rsidR="00E90DC3" w:rsidRPr="002A4F28" w:rsidRDefault="00E90DC3" w:rsidP="00E90DC3">
      <w:r w:rsidRPr="002A4F28">
        <w:t>Как</w:t>
      </w:r>
      <w:r w:rsidR="002818A7" w:rsidRPr="002A4F28">
        <w:t xml:space="preserve"> </w:t>
      </w:r>
      <w:r w:rsidRPr="002A4F28">
        <w:t>получить</w:t>
      </w:r>
      <w:r w:rsidR="002818A7" w:rsidRPr="002A4F28">
        <w:t xml:space="preserve"> </w:t>
      </w:r>
      <w:r w:rsidRPr="002A4F28">
        <w:t>налоговые</w:t>
      </w:r>
      <w:r w:rsidR="002818A7" w:rsidRPr="002A4F28">
        <w:t xml:space="preserve"> </w:t>
      </w:r>
      <w:r w:rsidRPr="002A4F28">
        <w:t>вычеты</w:t>
      </w:r>
      <w:r w:rsidR="002818A7" w:rsidRPr="002A4F28">
        <w:t xml:space="preserve"> </w:t>
      </w:r>
      <w:r w:rsidRPr="002A4F28">
        <w:t>на</w:t>
      </w:r>
      <w:r w:rsidR="002818A7" w:rsidRPr="002A4F28">
        <w:t xml:space="preserve"> </w:t>
      </w:r>
      <w:r w:rsidRPr="002A4F28">
        <w:t>пенсию</w:t>
      </w:r>
    </w:p>
    <w:p w14:paraId="5E726AFB" w14:textId="77777777" w:rsidR="00E90DC3" w:rsidRPr="002A4F28" w:rsidRDefault="00E90DC3" w:rsidP="00E90DC3">
      <w:r w:rsidRPr="002A4F28">
        <w:t>Чтобы</w:t>
      </w:r>
      <w:r w:rsidR="002818A7" w:rsidRPr="002A4F28">
        <w:t xml:space="preserve"> </w:t>
      </w:r>
      <w:r w:rsidRPr="002A4F28">
        <w:t>получить</w:t>
      </w:r>
      <w:r w:rsidR="002818A7" w:rsidRPr="002A4F28">
        <w:t xml:space="preserve"> </w:t>
      </w:r>
      <w:r w:rsidRPr="002A4F28">
        <w:t>налоговые</w:t>
      </w:r>
      <w:r w:rsidR="002818A7" w:rsidRPr="002A4F28">
        <w:t xml:space="preserve"> </w:t>
      </w:r>
      <w:r w:rsidRPr="002A4F28">
        <w:t>вычеты</w:t>
      </w:r>
      <w:r w:rsidR="002818A7" w:rsidRPr="002A4F28">
        <w:t xml:space="preserve"> </w:t>
      </w:r>
      <w:r w:rsidRPr="002A4F28">
        <w:t>для</w:t>
      </w:r>
      <w:r w:rsidR="002818A7" w:rsidRPr="002A4F28">
        <w:t xml:space="preserve"> </w:t>
      </w:r>
      <w:r w:rsidRPr="002A4F28">
        <w:t>пенсионеров,</w:t>
      </w:r>
      <w:r w:rsidR="002818A7" w:rsidRPr="002A4F28">
        <w:t xml:space="preserve"> </w:t>
      </w:r>
      <w:r w:rsidRPr="002A4F28">
        <w:t>необходимо</w:t>
      </w:r>
      <w:r w:rsidR="002818A7" w:rsidRPr="002A4F28">
        <w:t xml:space="preserve"> </w:t>
      </w:r>
      <w:r w:rsidRPr="002A4F28">
        <w:t>соблюсти</w:t>
      </w:r>
      <w:r w:rsidR="002818A7" w:rsidRPr="002A4F28">
        <w:t xml:space="preserve"> </w:t>
      </w:r>
      <w:r w:rsidRPr="002A4F28">
        <w:t>два</w:t>
      </w:r>
      <w:r w:rsidR="002818A7" w:rsidRPr="002A4F28">
        <w:t xml:space="preserve"> </w:t>
      </w:r>
      <w:r w:rsidRPr="002A4F28">
        <w:t>условия:</w:t>
      </w:r>
    </w:p>
    <w:p w14:paraId="667F08AE" w14:textId="77777777" w:rsidR="00E90DC3" w:rsidRPr="002A4F28" w:rsidRDefault="002818A7" w:rsidP="00E90DC3">
      <w:r w:rsidRPr="002A4F28">
        <w:lastRenderedPageBreak/>
        <w:t xml:space="preserve">    </w:t>
      </w:r>
      <w:r w:rsidR="00E90DC3" w:rsidRPr="002A4F28">
        <w:t>продолжение</w:t>
      </w:r>
      <w:r w:rsidRPr="002A4F28">
        <w:t xml:space="preserve"> </w:t>
      </w:r>
      <w:r w:rsidR="00E90DC3" w:rsidRPr="002A4F28">
        <w:t>трудовой</w:t>
      </w:r>
      <w:r w:rsidRPr="002A4F28">
        <w:t xml:space="preserve"> </w:t>
      </w:r>
      <w:r w:rsidR="00E90DC3" w:rsidRPr="002A4F28">
        <w:t>деятельности,</w:t>
      </w:r>
      <w:r w:rsidRPr="002A4F28">
        <w:t xml:space="preserve"> </w:t>
      </w:r>
      <w:r w:rsidR="00E90DC3" w:rsidRPr="002A4F28">
        <w:t>что</w:t>
      </w:r>
      <w:r w:rsidRPr="002A4F28">
        <w:t xml:space="preserve"> </w:t>
      </w:r>
      <w:r w:rsidR="00E90DC3" w:rsidRPr="002A4F28">
        <w:t>предполагает</w:t>
      </w:r>
      <w:r w:rsidRPr="002A4F28">
        <w:t xml:space="preserve"> </w:t>
      </w:r>
      <w:r w:rsidR="00E90DC3" w:rsidRPr="002A4F28">
        <w:t>получение</w:t>
      </w:r>
      <w:r w:rsidRPr="002A4F28">
        <w:t xml:space="preserve"> </w:t>
      </w:r>
      <w:r w:rsidR="00E90DC3" w:rsidRPr="002A4F28">
        <w:t>заработной</w:t>
      </w:r>
      <w:r w:rsidRPr="002A4F28">
        <w:t xml:space="preserve"> </w:t>
      </w:r>
      <w:r w:rsidR="00E90DC3" w:rsidRPr="002A4F28">
        <w:t>платы</w:t>
      </w:r>
      <w:r w:rsidRPr="002A4F28">
        <w:t xml:space="preserve"> </w:t>
      </w:r>
      <w:r w:rsidR="00E90DC3" w:rsidRPr="002A4F28">
        <w:t>и</w:t>
      </w:r>
      <w:r w:rsidRPr="002A4F28">
        <w:t xml:space="preserve"> </w:t>
      </w:r>
      <w:r w:rsidR="00E90DC3" w:rsidRPr="002A4F28">
        <w:t>уплату</w:t>
      </w:r>
      <w:r w:rsidRPr="002A4F28">
        <w:t xml:space="preserve"> </w:t>
      </w:r>
      <w:r w:rsidR="00E90DC3" w:rsidRPr="002A4F28">
        <w:t>пенсионных</w:t>
      </w:r>
      <w:r w:rsidRPr="002A4F28">
        <w:t xml:space="preserve"> </w:t>
      </w:r>
      <w:r w:rsidR="00E90DC3" w:rsidRPr="002A4F28">
        <w:t>взносов;</w:t>
      </w:r>
    </w:p>
    <w:p w14:paraId="327CF1D3" w14:textId="77777777" w:rsidR="00E90DC3" w:rsidRPr="002A4F28" w:rsidRDefault="002818A7" w:rsidP="00E90DC3">
      <w:r w:rsidRPr="002A4F28">
        <w:t xml:space="preserve">    </w:t>
      </w:r>
      <w:r w:rsidR="00E90DC3" w:rsidRPr="002A4F28">
        <w:t>уплата</w:t>
      </w:r>
      <w:r w:rsidRPr="002A4F28">
        <w:t xml:space="preserve"> </w:t>
      </w:r>
      <w:r w:rsidR="00E90DC3" w:rsidRPr="002A4F28">
        <w:t>НДФЛ</w:t>
      </w:r>
      <w:r w:rsidRPr="002A4F28">
        <w:t xml:space="preserve"> </w:t>
      </w:r>
      <w:r w:rsidR="00E90DC3" w:rsidRPr="002A4F28">
        <w:t>из</w:t>
      </w:r>
      <w:r w:rsidRPr="002A4F28">
        <w:t xml:space="preserve"> </w:t>
      </w:r>
      <w:r w:rsidR="00E90DC3" w:rsidRPr="002A4F28">
        <w:t>иных</w:t>
      </w:r>
      <w:r w:rsidRPr="002A4F28">
        <w:t xml:space="preserve"> </w:t>
      </w:r>
      <w:r w:rsidR="00E90DC3" w:rsidRPr="002A4F28">
        <w:t>доходов,</w:t>
      </w:r>
      <w:r w:rsidRPr="002A4F28">
        <w:t xml:space="preserve"> </w:t>
      </w:r>
      <w:r w:rsidR="00E90DC3" w:rsidRPr="002A4F28">
        <w:t>например,</w:t>
      </w:r>
      <w:r w:rsidRPr="002A4F28">
        <w:t xml:space="preserve"> </w:t>
      </w:r>
      <w:r w:rsidR="00E90DC3" w:rsidRPr="002A4F28">
        <w:t>от</w:t>
      </w:r>
      <w:r w:rsidRPr="002A4F28">
        <w:t xml:space="preserve"> </w:t>
      </w:r>
      <w:r w:rsidR="00E90DC3" w:rsidRPr="002A4F28">
        <w:t>сдачи</w:t>
      </w:r>
      <w:r w:rsidRPr="002A4F28">
        <w:t xml:space="preserve"> </w:t>
      </w:r>
      <w:r w:rsidR="00E90DC3" w:rsidRPr="002A4F28">
        <w:t>дома,</w:t>
      </w:r>
      <w:r w:rsidRPr="002A4F28">
        <w:t xml:space="preserve"> </w:t>
      </w:r>
      <w:r w:rsidR="00E90DC3" w:rsidRPr="002A4F28">
        <w:t>квартиры,</w:t>
      </w:r>
      <w:r w:rsidRPr="002A4F28">
        <w:t xml:space="preserve"> </w:t>
      </w:r>
      <w:r w:rsidR="00E90DC3" w:rsidRPr="002A4F28">
        <w:t>участка</w:t>
      </w:r>
      <w:r w:rsidRPr="002A4F28">
        <w:t xml:space="preserve"> </w:t>
      </w:r>
      <w:r w:rsidR="00E90DC3" w:rsidRPr="002A4F28">
        <w:t>и</w:t>
      </w:r>
      <w:r w:rsidRPr="002A4F28">
        <w:t xml:space="preserve"> </w:t>
      </w:r>
      <w:r w:rsidR="00E90DC3" w:rsidRPr="002A4F28">
        <w:t>другого</w:t>
      </w:r>
      <w:r w:rsidRPr="002A4F28">
        <w:t xml:space="preserve"> </w:t>
      </w:r>
      <w:r w:rsidR="00E90DC3" w:rsidRPr="002A4F28">
        <w:t>недвижимого</w:t>
      </w:r>
      <w:r w:rsidRPr="002A4F28">
        <w:t xml:space="preserve"> </w:t>
      </w:r>
      <w:r w:rsidR="00E90DC3" w:rsidRPr="002A4F28">
        <w:t>имущества</w:t>
      </w:r>
      <w:r w:rsidRPr="002A4F28">
        <w:t xml:space="preserve"> </w:t>
      </w:r>
      <w:r w:rsidR="00E90DC3" w:rsidRPr="002A4F28">
        <w:t>в</w:t>
      </w:r>
      <w:r w:rsidRPr="002A4F28">
        <w:t xml:space="preserve"> </w:t>
      </w:r>
      <w:r w:rsidR="00E90DC3" w:rsidRPr="002A4F28">
        <w:t>аренду.</w:t>
      </w:r>
    </w:p>
    <w:p w14:paraId="7E55F3BB" w14:textId="77777777" w:rsidR="00E90DC3" w:rsidRPr="002A4F28" w:rsidRDefault="00E90DC3" w:rsidP="00E90DC3">
      <w:r w:rsidRPr="002A4F28">
        <w:t>Все</w:t>
      </w:r>
      <w:r w:rsidR="002818A7" w:rsidRPr="002A4F28">
        <w:t xml:space="preserve"> </w:t>
      </w:r>
      <w:r w:rsidRPr="002A4F28">
        <w:t>эти</w:t>
      </w:r>
      <w:r w:rsidR="002818A7" w:rsidRPr="002A4F28">
        <w:t xml:space="preserve"> </w:t>
      </w:r>
      <w:r w:rsidRPr="002A4F28">
        <w:t>доходы</w:t>
      </w:r>
      <w:r w:rsidR="002818A7" w:rsidRPr="002A4F28">
        <w:t xml:space="preserve"> </w:t>
      </w:r>
      <w:r w:rsidRPr="002A4F28">
        <w:t>облагаются</w:t>
      </w:r>
      <w:r w:rsidR="002818A7" w:rsidRPr="002A4F28">
        <w:t xml:space="preserve"> </w:t>
      </w:r>
      <w:r w:rsidRPr="002A4F28">
        <w:t>налогом,</w:t>
      </w:r>
      <w:r w:rsidR="002818A7" w:rsidRPr="002A4F28">
        <w:t xml:space="preserve"> </w:t>
      </w:r>
      <w:r w:rsidRPr="002A4F28">
        <w:t>поэтому</w:t>
      </w:r>
      <w:r w:rsidR="002818A7" w:rsidRPr="002A4F28">
        <w:t xml:space="preserve"> </w:t>
      </w:r>
      <w:r w:rsidRPr="002A4F28">
        <w:t>пенсионер</w:t>
      </w:r>
      <w:r w:rsidR="002818A7" w:rsidRPr="002A4F28">
        <w:t xml:space="preserve"> </w:t>
      </w:r>
      <w:r w:rsidRPr="002A4F28">
        <w:t>вправе</w:t>
      </w:r>
      <w:r w:rsidR="002818A7" w:rsidRPr="002A4F28">
        <w:t xml:space="preserve"> </w:t>
      </w:r>
      <w:r w:rsidRPr="002A4F28">
        <w:t>получить</w:t>
      </w:r>
      <w:r w:rsidR="002818A7" w:rsidRPr="002A4F28">
        <w:t xml:space="preserve"> </w:t>
      </w:r>
      <w:r w:rsidRPr="002A4F28">
        <w:t>с</w:t>
      </w:r>
      <w:r w:rsidR="002818A7" w:rsidRPr="002A4F28">
        <w:t xml:space="preserve"> </w:t>
      </w:r>
      <w:r w:rsidRPr="002A4F28">
        <w:t>них</w:t>
      </w:r>
      <w:r w:rsidR="002818A7" w:rsidRPr="002A4F28">
        <w:t xml:space="preserve"> </w:t>
      </w:r>
      <w:r w:rsidRPr="002A4F28">
        <w:t>вычет.</w:t>
      </w:r>
      <w:r w:rsidR="002818A7" w:rsidRPr="002A4F28">
        <w:t xml:space="preserve"> </w:t>
      </w:r>
      <w:r w:rsidRPr="002A4F28">
        <w:t>По</w:t>
      </w:r>
      <w:r w:rsidR="002818A7" w:rsidRPr="002A4F28">
        <w:t xml:space="preserve"> </w:t>
      </w:r>
      <w:r w:rsidRPr="002A4F28">
        <w:t>сравнению</w:t>
      </w:r>
      <w:r w:rsidR="002818A7" w:rsidRPr="002A4F28">
        <w:t xml:space="preserve"> </w:t>
      </w:r>
      <w:r w:rsidRPr="002A4F28">
        <w:t>с</w:t>
      </w:r>
      <w:r w:rsidR="002818A7" w:rsidRPr="002A4F28">
        <w:t xml:space="preserve"> </w:t>
      </w:r>
      <w:r w:rsidRPr="002A4F28">
        <w:t>другими</w:t>
      </w:r>
      <w:r w:rsidR="002818A7" w:rsidRPr="002A4F28">
        <w:t xml:space="preserve"> </w:t>
      </w:r>
      <w:r w:rsidRPr="002A4F28">
        <w:t>гражданами,</w:t>
      </w:r>
      <w:r w:rsidR="002818A7" w:rsidRPr="002A4F28">
        <w:t xml:space="preserve"> </w:t>
      </w:r>
      <w:r w:rsidRPr="002A4F28">
        <w:t>которые</w:t>
      </w:r>
      <w:r w:rsidR="002818A7" w:rsidRPr="002A4F28">
        <w:t xml:space="preserve"> </w:t>
      </w:r>
      <w:r w:rsidRPr="002A4F28">
        <w:t>могут</w:t>
      </w:r>
      <w:r w:rsidR="002818A7" w:rsidRPr="002A4F28">
        <w:t xml:space="preserve"> </w:t>
      </w:r>
      <w:r w:rsidRPr="002A4F28">
        <w:t>рассчитывать</w:t>
      </w:r>
      <w:r w:rsidR="002818A7" w:rsidRPr="002A4F28">
        <w:t xml:space="preserve"> </w:t>
      </w:r>
      <w:r w:rsidRPr="002A4F28">
        <w:t>на</w:t>
      </w:r>
      <w:r w:rsidR="002818A7" w:rsidRPr="002A4F28">
        <w:t xml:space="preserve"> </w:t>
      </w:r>
      <w:r w:rsidRPr="002A4F28">
        <w:t>возврат</w:t>
      </w:r>
      <w:r w:rsidR="002818A7" w:rsidRPr="002A4F28">
        <w:t xml:space="preserve"> </w:t>
      </w:r>
      <w:r w:rsidRPr="002A4F28">
        <w:t>НДФЛ</w:t>
      </w:r>
      <w:r w:rsidR="002818A7" w:rsidRPr="002A4F28">
        <w:t xml:space="preserve"> </w:t>
      </w:r>
      <w:r w:rsidRPr="002A4F28">
        <w:t>за</w:t>
      </w:r>
      <w:r w:rsidR="002818A7" w:rsidRPr="002A4F28">
        <w:t xml:space="preserve"> </w:t>
      </w:r>
      <w:r w:rsidRPr="002A4F28">
        <w:t>последний</w:t>
      </w:r>
      <w:r w:rsidR="002818A7" w:rsidRPr="002A4F28">
        <w:t xml:space="preserve"> </w:t>
      </w:r>
      <w:r w:rsidRPr="002A4F28">
        <w:t>год,</w:t>
      </w:r>
      <w:r w:rsidR="002818A7" w:rsidRPr="002A4F28">
        <w:t xml:space="preserve"> </w:t>
      </w:r>
      <w:r w:rsidRPr="002A4F28">
        <w:t>у</w:t>
      </w:r>
      <w:r w:rsidR="002818A7" w:rsidRPr="002A4F28">
        <w:t xml:space="preserve"> </w:t>
      </w:r>
      <w:r w:rsidRPr="002A4F28">
        <w:t>пенсионеров</w:t>
      </w:r>
      <w:r w:rsidR="002818A7" w:rsidRPr="002A4F28">
        <w:t xml:space="preserve"> </w:t>
      </w:r>
      <w:r w:rsidRPr="002A4F28">
        <w:t>привилегия</w:t>
      </w:r>
      <w:r w:rsidR="002818A7" w:rsidRPr="002A4F28">
        <w:t xml:space="preserve"> - </w:t>
      </w:r>
      <w:r w:rsidRPr="002A4F28">
        <w:t>они</w:t>
      </w:r>
      <w:r w:rsidR="002818A7" w:rsidRPr="002A4F28">
        <w:t xml:space="preserve"> </w:t>
      </w:r>
      <w:r w:rsidRPr="002A4F28">
        <w:t>могут</w:t>
      </w:r>
      <w:r w:rsidR="002818A7" w:rsidRPr="002A4F28">
        <w:t xml:space="preserve"> </w:t>
      </w:r>
      <w:r w:rsidRPr="002A4F28">
        <w:t>получить</w:t>
      </w:r>
      <w:r w:rsidR="002818A7" w:rsidRPr="002A4F28">
        <w:t xml:space="preserve"> </w:t>
      </w:r>
      <w:r w:rsidRPr="002A4F28">
        <w:t>компенсацию</w:t>
      </w:r>
      <w:r w:rsidR="002818A7" w:rsidRPr="002A4F28">
        <w:t xml:space="preserve"> </w:t>
      </w:r>
      <w:r w:rsidRPr="002A4F28">
        <w:t>налоговых</w:t>
      </w:r>
      <w:r w:rsidR="002818A7" w:rsidRPr="002A4F28">
        <w:t xml:space="preserve"> </w:t>
      </w:r>
      <w:r w:rsidRPr="002A4F28">
        <w:t>взносов</w:t>
      </w:r>
      <w:r w:rsidR="002818A7" w:rsidRPr="002A4F28">
        <w:t xml:space="preserve"> </w:t>
      </w:r>
      <w:r w:rsidRPr="002A4F28">
        <w:t>за</w:t>
      </w:r>
      <w:r w:rsidR="002818A7" w:rsidRPr="002A4F28">
        <w:t xml:space="preserve"> </w:t>
      </w:r>
      <w:r w:rsidRPr="002A4F28">
        <w:t>последние</w:t>
      </w:r>
      <w:r w:rsidR="002818A7" w:rsidRPr="002A4F28">
        <w:t xml:space="preserve"> </w:t>
      </w:r>
      <w:r w:rsidRPr="002A4F28">
        <w:t>3</w:t>
      </w:r>
      <w:r w:rsidR="002818A7" w:rsidRPr="002A4F28">
        <w:t xml:space="preserve"> </w:t>
      </w:r>
      <w:r w:rsidRPr="002A4F28">
        <w:t>года,</w:t>
      </w:r>
      <w:r w:rsidR="002818A7" w:rsidRPr="002A4F28">
        <w:t xml:space="preserve"> </w:t>
      </w:r>
      <w:r w:rsidRPr="002A4F28">
        <w:t>предшествующие</w:t>
      </w:r>
      <w:r w:rsidR="002818A7" w:rsidRPr="002A4F28">
        <w:t xml:space="preserve"> </w:t>
      </w:r>
      <w:r w:rsidRPr="002A4F28">
        <w:t>обращению,</w:t>
      </w:r>
      <w:r w:rsidR="002818A7" w:rsidRPr="002A4F28">
        <w:t xml:space="preserve"> </w:t>
      </w:r>
      <w:r w:rsidRPr="002A4F28">
        <w:t>при</w:t>
      </w:r>
      <w:r w:rsidR="002818A7" w:rsidRPr="002A4F28">
        <w:t xml:space="preserve"> </w:t>
      </w:r>
      <w:r w:rsidRPr="002A4F28">
        <w:t>условии,</w:t>
      </w:r>
      <w:r w:rsidR="002818A7" w:rsidRPr="002A4F28">
        <w:t xml:space="preserve"> </w:t>
      </w:r>
      <w:r w:rsidRPr="002A4F28">
        <w:t>что</w:t>
      </w:r>
      <w:r w:rsidR="002818A7" w:rsidRPr="002A4F28">
        <w:t xml:space="preserve"> </w:t>
      </w:r>
      <w:r w:rsidRPr="002A4F28">
        <w:t>они</w:t>
      </w:r>
      <w:r w:rsidR="002818A7" w:rsidRPr="002A4F28">
        <w:t xml:space="preserve"> </w:t>
      </w:r>
      <w:r w:rsidRPr="002A4F28">
        <w:t>стабильно</w:t>
      </w:r>
      <w:r w:rsidR="002818A7" w:rsidRPr="002A4F28">
        <w:t xml:space="preserve"> </w:t>
      </w:r>
      <w:r w:rsidRPr="002A4F28">
        <w:t>платили</w:t>
      </w:r>
      <w:r w:rsidR="002818A7" w:rsidRPr="002A4F28">
        <w:t xml:space="preserve"> </w:t>
      </w:r>
      <w:r w:rsidRPr="002A4F28">
        <w:t>подоходный</w:t>
      </w:r>
      <w:r w:rsidR="002818A7" w:rsidRPr="002A4F28">
        <w:t xml:space="preserve"> </w:t>
      </w:r>
      <w:r w:rsidRPr="002A4F28">
        <w:t>налог</w:t>
      </w:r>
      <w:r w:rsidR="002818A7" w:rsidRPr="002A4F28">
        <w:t xml:space="preserve"> </w:t>
      </w:r>
      <w:r w:rsidRPr="002A4F28">
        <w:t>в</w:t>
      </w:r>
      <w:r w:rsidR="002818A7" w:rsidRPr="002A4F28">
        <w:t xml:space="preserve"> </w:t>
      </w:r>
      <w:r w:rsidRPr="002A4F28">
        <w:t>течение</w:t>
      </w:r>
      <w:r w:rsidR="002818A7" w:rsidRPr="002A4F28">
        <w:t xml:space="preserve"> </w:t>
      </w:r>
      <w:r w:rsidRPr="002A4F28">
        <w:t>этого</w:t>
      </w:r>
      <w:r w:rsidR="002818A7" w:rsidRPr="002A4F28">
        <w:t xml:space="preserve"> </w:t>
      </w:r>
      <w:r w:rsidRPr="002A4F28">
        <w:t>срока.</w:t>
      </w:r>
    </w:p>
    <w:p w14:paraId="42744318" w14:textId="77777777" w:rsidR="00E90DC3" w:rsidRPr="002A4F28" w:rsidRDefault="00E90DC3" w:rsidP="00E90DC3">
      <w:r w:rsidRPr="002A4F28">
        <w:t>Примеры</w:t>
      </w:r>
      <w:r w:rsidR="002818A7" w:rsidRPr="002A4F28">
        <w:t xml:space="preserve"> </w:t>
      </w:r>
      <w:r w:rsidRPr="002A4F28">
        <w:t>льготных</w:t>
      </w:r>
      <w:r w:rsidR="002818A7" w:rsidRPr="002A4F28">
        <w:t xml:space="preserve"> </w:t>
      </w:r>
      <w:r w:rsidRPr="002A4F28">
        <w:t>категорий</w:t>
      </w:r>
    </w:p>
    <w:p w14:paraId="013EDACC" w14:textId="77777777" w:rsidR="00E90DC3" w:rsidRPr="002A4F28" w:rsidRDefault="00E90DC3" w:rsidP="00E90DC3">
      <w:r w:rsidRPr="002A4F28">
        <w:t>Среди</w:t>
      </w:r>
      <w:r w:rsidR="002818A7" w:rsidRPr="002A4F28">
        <w:t xml:space="preserve"> </w:t>
      </w:r>
      <w:r w:rsidRPr="002A4F28">
        <w:t>пенсионеров</w:t>
      </w:r>
      <w:r w:rsidR="002818A7" w:rsidRPr="002A4F28">
        <w:t xml:space="preserve"> </w:t>
      </w:r>
      <w:r w:rsidRPr="002A4F28">
        <w:t>есть</w:t>
      </w:r>
      <w:r w:rsidR="002818A7" w:rsidRPr="002A4F28">
        <w:t xml:space="preserve"> </w:t>
      </w:r>
      <w:r w:rsidRPr="002A4F28">
        <w:t>льготные</w:t>
      </w:r>
      <w:r w:rsidR="002818A7" w:rsidRPr="002A4F28">
        <w:t xml:space="preserve"> </w:t>
      </w:r>
      <w:r w:rsidRPr="002A4F28">
        <w:t>категории</w:t>
      </w:r>
      <w:r w:rsidR="002818A7" w:rsidRPr="002A4F28">
        <w:t xml:space="preserve"> </w:t>
      </w:r>
      <w:r w:rsidRPr="002A4F28">
        <w:t>граждан,</w:t>
      </w:r>
      <w:r w:rsidR="002818A7" w:rsidRPr="002A4F28">
        <w:t xml:space="preserve"> </w:t>
      </w:r>
      <w:r w:rsidRPr="002A4F28">
        <w:t>которые</w:t>
      </w:r>
      <w:r w:rsidR="002818A7" w:rsidRPr="002A4F28">
        <w:t xml:space="preserve"> </w:t>
      </w:r>
      <w:r w:rsidRPr="002A4F28">
        <w:t>могут</w:t>
      </w:r>
      <w:r w:rsidR="002818A7" w:rsidRPr="002A4F28">
        <w:t xml:space="preserve"> </w:t>
      </w:r>
      <w:r w:rsidRPr="002A4F28">
        <w:t>рассчитывать</w:t>
      </w:r>
      <w:r w:rsidR="002818A7" w:rsidRPr="002A4F28">
        <w:t xml:space="preserve"> </w:t>
      </w:r>
      <w:r w:rsidRPr="002A4F28">
        <w:t>на</w:t>
      </w:r>
      <w:r w:rsidR="002818A7" w:rsidRPr="002A4F28">
        <w:t xml:space="preserve"> </w:t>
      </w:r>
      <w:r w:rsidRPr="002A4F28">
        <w:t>дополнительные</w:t>
      </w:r>
      <w:r w:rsidR="002818A7" w:rsidRPr="002A4F28">
        <w:t xml:space="preserve"> </w:t>
      </w:r>
      <w:r w:rsidRPr="002A4F28">
        <w:t>преференции.</w:t>
      </w:r>
      <w:r w:rsidR="002818A7" w:rsidRPr="002A4F28">
        <w:t xml:space="preserve"> </w:t>
      </w:r>
      <w:r w:rsidRPr="002A4F28">
        <w:t>Сюда</w:t>
      </w:r>
      <w:r w:rsidR="002818A7" w:rsidRPr="002A4F28">
        <w:t xml:space="preserve"> </w:t>
      </w:r>
      <w:r w:rsidRPr="002A4F28">
        <w:t>относятся:</w:t>
      </w:r>
    </w:p>
    <w:p w14:paraId="635C66E0" w14:textId="77777777" w:rsidR="00E90DC3" w:rsidRPr="002A4F28" w:rsidRDefault="002818A7" w:rsidP="00E90DC3">
      <w:r w:rsidRPr="002A4F28">
        <w:t xml:space="preserve">    </w:t>
      </w:r>
      <w:r w:rsidR="00E90DC3" w:rsidRPr="002A4F28">
        <w:t>люди</w:t>
      </w:r>
      <w:r w:rsidRPr="002A4F28">
        <w:t xml:space="preserve"> </w:t>
      </w:r>
      <w:r w:rsidR="00E90DC3" w:rsidRPr="002A4F28">
        <w:t>с</w:t>
      </w:r>
      <w:r w:rsidRPr="002A4F28">
        <w:t xml:space="preserve"> </w:t>
      </w:r>
      <w:r w:rsidR="00E90DC3" w:rsidRPr="002A4F28">
        <w:t>ограниченными</w:t>
      </w:r>
      <w:r w:rsidRPr="002A4F28">
        <w:t xml:space="preserve"> </w:t>
      </w:r>
      <w:r w:rsidR="00E90DC3" w:rsidRPr="002A4F28">
        <w:t>возможностями;</w:t>
      </w:r>
    </w:p>
    <w:p w14:paraId="6AE38401" w14:textId="77777777" w:rsidR="00E90DC3" w:rsidRPr="002A4F28" w:rsidRDefault="002818A7" w:rsidP="00E90DC3">
      <w:r w:rsidRPr="002A4F28">
        <w:t xml:space="preserve">    </w:t>
      </w:r>
      <w:r w:rsidR="00E90DC3" w:rsidRPr="002A4F28">
        <w:t>участники</w:t>
      </w:r>
      <w:r w:rsidRPr="002A4F28">
        <w:t xml:space="preserve"> </w:t>
      </w:r>
      <w:r w:rsidR="00E90DC3" w:rsidRPr="002A4F28">
        <w:t>Великой</w:t>
      </w:r>
      <w:r w:rsidRPr="002A4F28">
        <w:t xml:space="preserve"> </w:t>
      </w:r>
      <w:r w:rsidR="00E90DC3" w:rsidRPr="002A4F28">
        <w:t>Отечественной</w:t>
      </w:r>
      <w:r w:rsidRPr="002A4F28">
        <w:t xml:space="preserve"> </w:t>
      </w:r>
      <w:r w:rsidR="00E90DC3" w:rsidRPr="002A4F28">
        <w:t>войны</w:t>
      </w:r>
      <w:r w:rsidRPr="002A4F28">
        <w:t xml:space="preserve"> </w:t>
      </w:r>
      <w:r w:rsidR="00E90DC3" w:rsidRPr="002A4F28">
        <w:t>при</w:t>
      </w:r>
      <w:r w:rsidRPr="002A4F28">
        <w:t xml:space="preserve"> </w:t>
      </w:r>
      <w:r w:rsidR="00E90DC3" w:rsidRPr="002A4F28">
        <w:t>наличии</w:t>
      </w:r>
      <w:r w:rsidRPr="002A4F28">
        <w:t xml:space="preserve"> </w:t>
      </w:r>
      <w:r w:rsidR="00E90DC3" w:rsidRPr="002A4F28">
        <w:t>инвалидности</w:t>
      </w:r>
      <w:r w:rsidRPr="002A4F28">
        <w:t xml:space="preserve"> </w:t>
      </w:r>
      <w:r w:rsidR="00E90DC3" w:rsidRPr="002A4F28">
        <w:t>у</w:t>
      </w:r>
      <w:r w:rsidRPr="002A4F28">
        <w:t xml:space="preserve"> </w:t>
      </w:r>
      <w:r w:rsidR="00E90DC3" w:rsidRPr="002A4F28">
        <w:t>пенсионера</w:t>
      </w:r>
      <w:r w:rsidRPr="002A4F28">
        <w:t xml:space="preserve"> </w:t>
      </w:r>
      <w:r w:rsidR="00E90DC3" w:rsidRPr="002A4F28">
        <w:t>или</w:t>
      </w:r>
      <w:r w:rsidRPr="002A4F28">
        <w:t xml:space="preserve"> </w:t>
      </w:r>
      <w:r w:rsidR="00E90DC3" w:rsidRPr="002A4F28">
        <w:t>у</w:t>
      </w:r>
      <w:r w:rsidRPr="002A4F28">
        <w:t xml:space="preserve"> </w:t>
      </w:r>
      <w:r w:rsidR="00E90DC3" w:rsidRPr="002A4F28">
        <w:t>члена</w:t>
      </w:r>
      <w:r w:rsidRPr="002A4F28">
        <w:t xml:space="preserve"> </w:t>
      </w:r>
      <w:r w:rsidR="00E90DC3" w:rsidRPr="002A4F28">
        <w:t>его</w:t>
      </w:r>
      <w:r w:rsidRPr="002A4F28">
        <w:t xml:space="preserve"> </w:t>
      </w:r>
      <w:r w:rsidR="00E90DC3" w:rsidRPr="002A4F28">
        <w:t>семьи;</w:t>
      </w:r>
    </w:p>
    <w:p w14:paraId="354BFD7F" w14:textId="77777777" w:rsidR="00E90DC3" w:rsidRPr="002A4F28" w:rsidRDefault="002818A7" w:rsidP="00E90DC3">
      <w:r w:rsidRPr="002A4F28">
        <w:t xml:space="preserve">    </w:t>
      </w:r>
      <w:r w:rsidR="00E90DC3" w:rsidRPr="002A4F28">
        <w:t>граждане,</w:t>
      </w:r>
      <w:r w:rsidRPr="002A4F28">
        <w:t xml:space="preserve"> </w:t>
      </w:r>
      <w:r w:rsidR="00E90DC3" w:rsidRPr="002A4F28">
        <w:t>у</w:t>
      </w:r>
      <w:r w:rsidRPr="002A4F28">
        <w:t xml:space="preserve"> </w:t>
      </w:r>
      <w:r w:rsidR="00E90DC3" w:rsidRPr="002A4F28">
        <w:t>которых</w:t>
      </w:r>
      <w:r w:rsidRPr="002A4F28">
        <w:t xml:space="preserve"> </w:t>
      </w:r>
      <w:r w:rsidR="00E90DC3" w:rsidRPr="002A4F28">
        <w:t>есть</w:t>
      </w:r>
      <w:r w:rsidRPr="002A4F28">
        <w:t xml:space="preserve"> </w:t>
      </w:r>
      <w:r w:rsidR="00E90DC3" w:rsidRPr="002A4F28">
        <w:t>звания</w:t>
      </w:r>
      <w:r w:rsidRPr="002A4F28">
        <w:t xml:space="preserve"> </w:t>
      </w:r>
      <w:r w:rsidR="00E90DC3" w:rsidRPr="002A4F28">
        <w:t>Героя</w:t>
      </w:r>
      <w:r w:rsidRPr="002A4F28">
        <w:t xml:space="preserve"> </w:t>
      </w:r>
      <w:r w:rsidR="00E90DC3" w:rsidRPr="002A4F28">
        <w:t>России,</w:t>
      </w:r>
      <w:r w:rsidRPr="002A4F28">
        <w:t xml:space="preserve"> </w:t>
      </w:r>
      <w:r w:rsidR="00E90DC3" w:rsidRPr="002A4F28">
        <w:t>Советского</w:t>
      </w:r>
      <w:r w:rsidRPr="002A4F28">
        <w:t xml:space="preserve"> </w:t>
      </w:r>
      <w:r w:rsidR="00E90DC3" w:rsidRPr="002A4F28">
        <w:t>Союза,</w:t>
      </w:r>
      <w:r w:rsidRPr="002A4F28">
        <w:t xml:space="preserve"> </w:t>
      </w:r>
      <w:r w:rsidR="00E90DC3" w:rsidRPr="002A4F28">
        <w:t>Социалистического</w:t>
      </w:r>
      <w:r w:rsidRPr="002A4F28">
        <w:t xml:space="preserve"> </w:t>
      </w:r>
      <w:r w:rsidR="00E90DC3" w:rsidRPr="002A4F28">
        <w:t>или</w:t>
      </w:r>
      <w:r w:rsidRPr="002A4F28">
        <w:t xml:space="preserve"> </w:t>
      </w:r>
      <w:r w:rsidR="00E90DC3" w:rsidRPr="002A4F28">
        <w:t>просто</w:t>
      </w:r>
      <w:r w:rsidRPr="002A4F28">
        <w:t xml:space="preserve"> </w:t>
      </w:r>
      <w:r w:rsidR="00E90DC3" w:rsidRPr="002A4F28">
        <w:t>Труда;</w:t>
      </w:r>
    </w:p>
    <w:p w14:paraId="3F48B09A" w14:textId="77777777" w:rsidR="00E90DC3" w:rsidRPr="002A4F28" w:rsidRDefault="002818A7" w:rsidP="00E90DC3">
      <w:r w:rsidRPr="002A4F28">
        <w:t xml:space="preserve">    </w:t>
      </w:r>
      <w:r w:rsidR="00E90DC3" w:rsidRPr="002A4F28">
        <w:t>ветераны</w:t>
      </w:r>
      <w:r w:rsidRPr="002A4F28">
        <w:t xml:space="preserve"> </w:t>
      </w:r>
      <w:r w:rsidR="00E90DC3" w:rsidRPr="002A4F28">
        <w:t>боевых</w:t>
      </w:r>
      <w:r w:rsidRPr="002A4F28">
        <w:t xml:space="preserve"> </w:t>
      </w:r>
      <w:r w:rsidR="00E90DC3" w:rsidRPr="002A4F28">
        <w:t>действий,</w:t>
      </w:r>
      <w:r w:rsidRPr="002A4F28">
        <w:t xml:space="preserve"> </w:t>
      </w:r>
      <w:r w:rsidR="00E90DC3" w:rsidRPr="002A4F28">
        <w:t>а</w:t>
      </w:r>
      <w:r w:rsidRPr="002A4F28">
        <w:t xml:space="preserve"> </w:t>
      </w:r>
      <w:r w:rsidR="00E90DC3" w:rsidRPr="002A4F28">
        <w:t>также</w:t>
      </w:r>
      <w:r w:rsidRPr="002A4F28">
        <w:t xml:space="preserve"> </w:t>
      </w:r>
      <w:r w:rsidR="00E90DC3" w:rsidRPr="002A4F28">
        <w:t>члены</w:t>
      </w:r>
      <w:r w:rsidRPr="002A4F28">
        <w:t xml:space="preserve"> </w:t>
      </w:r>
      <w:r w:rsidR="00E90DC3" w:rsidRPr="002A4F28">
        <w:t>их</w:t>
      </w:r>
      <w:r w:rsidRPr="002A4F28">
        <w:t xml:space="preserve"> </w:t>
      </w:r>
      <w:r w:rsidR="00E90DC3" w:rsidRPr="002A4F28">
        <w:t>семей;</w:t>
      </w:r>
    </w:p>
    <w:p w14:paraId="62ABD803" w14:textId="77777777" w:rsidR="00E90DC3" w:rsidRPr="002A4F28" w:rsidRDefault="002818A7" w:rsidP="00E90DC3">
      <w:r w:rsidRPr="002A4F28">
        <w:t xml:space="preserve">    </w:t>
      </w:r>
      <w:r w:rsidR="00E90DC3" w:rsidRPr="002A4F28">
        <w:t>труженики</w:t>
      </w:r>
      <w:r w:rsidRPr="002A4F28">
        <w:t xml:space="preserve"> </w:t>
      </w:r>
      <w:r w:rsidR="00E90DC3" w:rsidRPr="002A4F28">
        <w:t>тыла;</w:t>
      </w:r>
    </w:p>
    <w:p w14:paraId="758AE3A6" w14:textId="77777777" w:rsidR="00E90DC3" w:rsidRPr="002A4F28" w:rsidRDefault="002818A7" w:rsidP="00E90DC3">
      <w:r w:rsidRPr="002A4F28">
        <w:t xml:space="preserve">    </w:t>
      </w:r>
      <w:r w:rsidR="00E90DC3" w:rsidRPr="002A4F28">
        <w:t>обладатели</w:t>
      </w:r>
      <w:r w:rsidRPr="002A4F28">
        <w:t xml:space="preserve"> </w:t>
      </w:r>
      <w:r w:rsidR="00E90DC3" w:rsidRPr="002A4F28">
        <w:t>знака</w:t>
      </w:r>
      <w:r w:rsidRPr="002A4F28">
        <w:t xml:space="preserve"> «</w:t>
      </w:r>
      <w:r w:rsidR="00E90DC3" w:rsidRPr="002A4F28">
        <w:t>Жителю</w:t>
      </w:r>
      <w:r w:rsidRPr="002A4F28">
        <w:t xml:space="preserve"> </w:t>
      </w:r>
      <w:r w:rsidR="00E90DC3" w:rsidRPr="002A4F28">
        <w:t>блокадного</w:t>
      </w:r>
      <w:r w:rsidRPr="002A4F28">
        <w:t xml:space="preserve"> </w:t>
      </w:r>
      <w:r w:rsidR="00E90DC3" w:rsidRPr="002A4F28">
        <w:t>Ленинграда</w:t>
      </w:r>
      <w:r w:rsidRPr="002A4F28">
        <w:t>»</w:t>
      </w:r>
      <w:r w:rsidR="00E90DC3" w:rsidRPr="002A4F28">
        <w:t>;</w:t>
      </w:r>
    </w:p>
    <w:p w14:paraId="6C4C3B1B" w14:textId="77777777" w:rsidR="00E90DC3" w:rsidRPr="002A4F28" w:rsidRDefault="002818A7" w:rsidP="00E90DC3">
      <w:r w:rsidRPr="002A4F28">
        <w:t xml:space="preserve">    </w:t>
      </w:r>
      <w:r w:rsidR="00E90DC3" w:rsidRPr="002A4F28">
        <w:t>пострадавшие</w:t>
      </w:r>
      <w:r w:rsidRPr="002A4F28">
        <w:t xml:space="preserve"> </w:t>
      </w:r>
      <w:r w:rsidR="00E90DC3" w:rsidRPr="002A4F28">
        <w:t>от</w:t>
      </w:r>
      <w:r w:rsidRPr="002A4F28">
        <w:t xml:space="preserve"> </w:t>
      </w:r>
      <w:r w:rsidR="00E90DC3" w:rsidRPr="002A4F28">
        <w:t>радиации,</w:t>
      </w:r>
      <w:r w:rsidRPr="002A4F28">
        <w:t xml:space="preserve"> </w:t>
      </w:r>
      <w:r w:rsidR="00E90DC3" w:rsidRPr="002A4F28">
        <w:t>а</w:t>
      </w:r>
      <w:r w:rsidRPr="002A4F28">
        <w:t xml:space="preserve"> </w:t>
      </w:r>
      <w:r w:rsidR="00E90DC3" w:rsidRPr="002A4F28">
        <w:t>также</w:t>
      </w:r>
      <w:r w:rsidRPr="002A4F28">
        <w:t xml:space="preserve"> </w:t>
      </w:r>
      <w:r w:rsidR="00E90DC3" w:rsidRPr="002A4F28">
        <w:t>граждане,</w:t>
      </w:r>
      <w:r w:rsidRPr="002A4F28">
        <w:t xml:space="preserve"> </w:t>
      </w:r>
      <w:r w:rsidR="00E90DC3" w:rsidRPr="002A4F28">
        <w:t>с</w:t>
      </w:r>
      <w:r w:rsidRPr="002A4F28">
        <w:t xml:space="preserve"> </w:t>
      </w:r>
      <w:r w:rsidR="00E90DC3" w:rsidRPr="002A4F28">
        <w:t>равным</w:t>
      </w:r>
      <w:r w:rsidRPr="002A4F28">
        <w:t xml:space="preserve"> </w:t>
      </w:r>
      <w:r w:rsidR="00E90DC3" w:rsidRPr="002A4F28">
        <w:t>пенсионным</w:t>
      </w:r>
      <w:r w:rsidRPr="002A4F28">
        <w:t xml:space="preserve"> </w:t>
      </w:r>
      <w:r w:rsidR="00E90DC3" w:rsidRPr="002A4F28">
        <w:t>статусом.</w:t>
      </w:r>
    </w:p>
    <w:p w14:paraId="438478EA" w14:textId="77777777" w:rsidR="00E90DC3" w:rsidRPr="002A4F28" w:rsidRDefault="00E90DC3" w:rsidP="00E90DC3">
      <w:r w:rsidRPr="002A4F28">
        <w:t>Налогообложение</w:t>
      </w:r>
      <w:r w:rsidR="002818A7" w:rsidRPr="002A4F28">
        <w:t xml:space="preserve"> </w:t>
      </w:r>
      <w:r w:rsidRPr="002A4F28">
        <w:t>пенсионных</w:t>
      </w:r>
      <w:r w:rsidR="002818A7" w:rsidRPr="002A4F28">
        <w:t xml:space="preserve"> </w:t>
      </w:r>
      <w:r w:rsidRPr="002A4F28">
        <w:t>выплат</w:t>
      </w:r>
      <w:r w:rsidR="002818A7" w:rsidRPr="002A4F28">
        <w:t xml:space="preserve"> </w:t>
      </w:r>
      <w:r w:rsidRPr="002A4F28">
        <w:t>для</w:t>
      </w:r>
      <w:r w:rsidR="002818A7" w:rsidRPr="002A4F28">
        <w:t xml:space="preserve"> </w:t>
      </w:r>
      <w:r w:rsidRPr="002A4F28">
        <w:t>таких</w:t>
      </w:r>
      <w:r w:rsidR="002818A7" w:rsidRPr="002A4F28">
        <w:t xml:space="preserve"> </w:t>
      </w:r>
      <w:r w:rsidRPr="002A4F28">
        <w:t>категорий</w:t>
      </w:r>
      <w:r w:rsidR="002818A7" w:rsidRPr="002A4F28">
        <w:t xml:space="preserve"> </w:t>
      </w:r>
      <w:r w:rsidRPr="002A4F28">
        <w:t>граждан</w:t>
      </w:r>
      <w:r w:rsidR="002818A7" w:rsidRPr="002A4F28">
        <w:t xml:space="preserve"> </w:t>
      </w:r>
      <w:r w:rsidRPr="002A4F28">
        <w:t>отличается</w:t>
      </w:r>
      <w:r w:rsidR="002818A7" w:rsidRPr="002A4F28">
        <w:t xml:space="preserve"> </w:t>
      </w:r>
      <w:r w:rsidRPr="002A4F28">
        <w:t>от</w:t>
      </w:r>
      <w:r w:rsidR="002818A7" w:rsidRPr="002A4F28">
        <w:t xml:space="preserve"> </w:t>
      </w:r>
      <w:r w:rsidRPr="002A4F28">
        <w:t>стандартных</w:t>
      </w:r>
      <w:r w:rsidR="002818A7" w:rsidRPr="002A4F28">
        <w:t xml:space="preserve"> </w:t>
      </w:r>
      <w:r w:rsidRPr="002A4F28">
        <w:t>значений</w:t>
      </w:r>
      <w:r w:rsidR="002818A7" w:rsidRPr="002A4F28">
        <w:t xml:space="preserve"> - </w:t>
      </w:r>
      <w:r w:rsidRPr="002A4F28">
        <w:t>изменения</w:t>
      </w:r>
      <w:r w:rsidR="002818A7" w:rsidRPr="002A4F28">
        <w:t xml:space="preserve"> </w:t>
      </w:r>
      <w:r w:rsidRPr="002A4F28">
        <w:t>зависят</w:t>
      </w:r>
      <w:r w:rsidR="002818A7" w:rsidRPr="002A4F28">
        <w:t xml:space="preserve"> </w:t>
      </w:r>
      <w:r w:rsidRPr="002A4F28">
        <w:t>от</w:t>
      </w:r>
      <w:r w:rsidR="002818A7" w:rsidRPr="002A4F28">
        <w:t xml:space="preserve"> </w:t>
      </w:r>
      <w:r w:rsidRPr="002A4F28">
        <w:t>региональных</w:t>
      </w:r>
      <w:r w:rsidR="002818A7" w:rsidRPr="002A4F28">
        <w:t xml:space="preserve"> </w:t>
      </w:r>
      <w:r w:rsidRPr="002A4F28">
        <w:t>особенностей,</w:t>
      </w:r>
      <w:r w:rsidR="002818A7" w:rsidRPr="002A4F28">
        <w:t xml:space="preserve"> </w:t>
      </w:r>
      <w:r w:rsidRPr="002A4F28">
        <w:t>поэтому</w:t>
      </w:r>
      <w:r w:rsidR="002818A7" w:rsidRPr="002A4F28">
        <w:t xml:space="preserve"> </w:t>
      </w:r>
      <w:r w:rsidRPr="002A4F28">
        <w:t>важно</w:t>
      </w:r>
      <w:r w:rsidR="002818A7" w:rsidRPr="002A4F28">
        <w:t xml:space="preserve"> </w:t>
      </w:r>
      <w:r w:rsidRPr="002A4F28">
        <w:t>изучать</w:t>
      </w:r>
      <w:r w:rsidR="002818A7" w:rsidRPr="002A4F28">
        <w:t xml:space="preserve"> </w:t>
      </w:r>
      <w:r w:rsidRPr="002A4F28">
        <w:t>местное</w:t>
      </w:r>
      <w:r w:rsidR="002818A7" w:rsidRPr="002A4F28">
        <w:t xml:space="preserve"> </w:t>
      </w:r>
      <w:r w:rsidRPr="002A4F28">
        <w:t>законодательство.</w:t>
      </w:r>
      <w:r w:rsidR="002818A7" w:rsidRPr="002A4F28">
        <w:t xml:space="preserve"> </w:t>
      </w:r>
      <w:r w:rsidRPr="002A4F28">
        <w:t>Для</w:t>
      </w:r>
      <w:r w:rsidR="002818A7" w:rsidRPr="002A4F28">
        <w:t xml:space="preserve"> </w:t>
      </w:r>
      <w:r w:rsidRPr="002A4F28">
        <w:t>получения</w:t>
      </w:r>
      <w:r w:rsidR="002818A7" w:rsidRPr="002A4F28">
        <w:t xml:space="preserve"> </w:t>
      </w:r>
      <w:r w:rsidRPr="002A4F28">
        <w:t>таких</w:t>
      </w:r>
      <w:r w:rsidR="002818A7" w:rsidRPr="002A4F28">
        <w:t xml:space="preserve"> </w:t>
      </w:r>
      <w:r w:rsidRPr="002A4F28">
        <w:t>преференций</w:t>
      </w:r>
      <w:r w:rsidR="002818A7" w:rsidRPr="002A4F28">
        <w:t xml:space="preserve"> </w:t>
      </w:r>
      <w:r w:rsidRPr="002A4F28">
        <w:t>льготный</w:t>
      </w:r>
      <w:r w:rsidR="002818A7" w:rsidRPr="002A4F28">
        <w:t xml:space="preserve"> </w:t>
      </w:r>
      <w:r w:rsidRPr="002A4F28">
        <w:t>статус</w:t>
      </w:r>
      <w:r w:rsidR="002818A7" w:rsidRPr="002A4F28">
        <w:t xml:space="preserve"> </w:t>
      </w:r>
      <w:r w:rsidRPr="002A4F28">
        <w:t>необходимо</w:t>
      </w:r>
      <w:r w:rsidR="002818A7" w:rsidRPr="002A4F28">
        <w:t xml:space="preserve"> </w:t>
      </w:r>
      <w:r w:rsidRPr="002A4F28">
        <w:t>подтвердить</w:t>
      </w:r>
      <w:r w:rsidR="002818A7" w:rsidRPr="002A4F28">
        <w:t xml:space="preserve"> </w:t>
      </w:r>
      <w:r w:rsidRPr="002A4F28">
        <w:t>документально</w:t>
      </w:r>
      <w:r w:rsidR="002818A7" w:rsidRPr="002A4F28">
        <w:t xml:space="preserve"> - </w:t>
      </w:r>
      <w:r w:rsidRPr="002A4F28">
        <w:t>при</w:t>
      </w:r>
      <w:r w:rsidR="002818A7" w:rsidRPr="002A4F28">
        <w:t xml:space="preserve"> </w:t>
      </w:r>
      <w:r w:rsidRPr="002A4F28">
        <w:t>подаче</w:t>
      </w:r>
      <w:r w:rsidR="002818A7" w:rsidRPr="002A4F28">
        <w:t xml:space="preserve"> </w:t>
      </w:r>
      <w:r w:rsidRPr="002A4F28">
        <w:t>заявления</w:t>
      </w:r>
      <w:r w:rsidR="002818A7" w:rsidRPr="002A4F28">
        <w:t xml:space="preserve"> </w:t>
      </w:r>
      <w:r w:rsidRPr="002A4F28">
        <w:t>дополнить</w:t>
      </w:r>
      <w:r w:rsidR="002818A7" w:rsidRPr="002A4F28">
        <w:t xml:space="preserve"> </w:t>
      </w:r>
      <w:r w:rsidRPr="002A4F28">
        <w:t>пакет</w:t>
      </w:r>
      <w:r w:rsidR="002818A7" w:rsidRPr="002A4F28">
        <w:t xml:space="preserve"> </w:t>
      </w:r>
      <w:r w:rsidRPr="002A4F28">
        <w:t>документов</w:t>
      </w:r>
      <w:r w:rsidR="002818A7" w:rsidRPr="002A4F28">
        <w:t xml:space="preserve"> </w:t>
      </w:r>
      <w:r w:rsidRPr="002A4F28">
        <w:t>соответствующей</w:t>
      </w:r>
      <w:r w:rsidR="002818A7" w:rsidRPr="002A4F28">
        <w:t xml:space="preserve"> </w:t>
      </w:r>
      <w:r w:rsidRPr="002A4F28">
        <w:t>справкой.</w:t>
      </w:r>
    </w:p>
    <w:p w14:paraId="4C1F7775" w14:textId="77777777" w:rsidR="00E90DC3" w:rsidRPr="002A4F28" w:rsidRDefault="00E90DC3" w:rsidP="00E90DC3">
      <w:r w:rsidRPr="002A4F28">
        <w:t>Особенности</w:t>
      </w:r>
      <w:r w:rsidR="002818A7" w:rsidRPr="002A4F28">
        <w:t xml:space="preserve"> </w:t>
      </w:r>
      <w:r w:rsidRPr="002A4F28">
        <w:t>налогообложения</w:t>
      </w:r>
      <w:r w:rsidR="002818A7" w:rsidRPr="002A4F28">
        <w:t xml:space="preserve"> </w:t>
      </w:r>
      <w:r w:rsidRPr="002A4F28">
        <w:t>пенсий</w:t>
      </w:r>
      <w:r w:rsidR="002818A7" w:rsidRPr="002A4F28">
        <w:t xml:space="preserve"> </w:t>
      </w:r>
      <w:r w:rsidRPr="002A4F28">
        <w:t>в</w:t>
      </w:r>
      <w:r w:rsidR="002818A7" w:rsidRPr="002A4F28">
        <w:t xml:space="preserve"> </w:t>
      </w:r>
      <w:r w:rsidRPr="002A4F28">
        <w:t>различных</w:t>
      </w:r>
      <w:r w:rsidR="002818A7" w:rsidRPr="002A4F28">
        <w:t xml:space="preserve"> </w:t>
      </w:r>
      <w:r w:rsidRPr="002A4F28">
        <w:t>регионах</w:t>
      </w:r>
    </w:p>
    <w:p w14:paraId="6E36A429" w14:textId="77777777" w:rsidR="00E90DC3" w:rsidRPr="002A4F28" w:rsidRDefault="00E90DC3" w:rsidP="00E90DC3">
      <w:r w:rsidRPr="002A4F28">
        <w:t>Региональные</w:t>
      </w:r>
      <w:r w:rsidR="002818A7" w:rsidRPr="002A4F28">
        <w:t xml:space="preserve"> </w:t>
      </w:r>
      <w:r w:rsidRPr="002A4F28">
        <w:t>различия</w:t>
      </w:r>
      <w:r w:rsidR="002818A7" w:rsidRPr="002A4F28">
        <w:t xml:space="preserve"> </w:t>
      </w:r>
      <w:r w:rsidRPr="002A4F28">
        <w:t>в</w:t>
      </w:r>
      <w:r w:rsidR="002818A7" w:rsidRPr="002A4F28">
        <w:t xml:space="preserve"> </w:t>
      </w:r>
      <w:r w:rsidRPr="002A4F28">
        <w:t>налогообложении</w:t>
      </w:r>
      <w:r w:rsidR="002818A7" w:rsidRPr="002A4F28">
        <w:t xml:space="preserve"> </w:t>
      </w:r>
      <w:r w:rsidRPr="002A4F28">
        <w:t>пенсий</w:t>
      </w:r>
    </w:p>
    <w:p w14:paraId="41449EDF" w14:textId="77777777" w:rsidR="00E90DC3" w:rsidRPr="002A4F28" w:rsidRDefault="00E90DC3" w:rsidP="00E90DC3">
      <w:r w:rsidRPr="002A4F28">
        <w:t>Помимо</w:t>
      </w:r>
      <w:r w:rsidR="002818A7" w:rsidRPr="002A4F28">
        <w:t xml:space="preserve"> </w:t>
      </w:r>
      <w:r w:rsidRPr="002A4F28">
        <w:t>федеральных,</w:t>
      </w:r>
      <w:r w:rsidR="002818A7" w:rsidRPr="002A4F28">
        <w:t xml:space="preserve"> </w:t>
      </w:r>
      <w:r w:rsidRPr="002A4F28">
        <w:t>есть</w:t>
      </w:r>
      <w:r w:rsidR="002818A7" w:rsidRPr="002A4F28">
        <w:t xml:space="preserve"> </w:t>
      </w:r>
      <w:r w:rsidRPr="002A4F28">
        <w:t>и</w:t>
      </w:r>
      <w:r w:rsidR="002818A7" w:rsidRPr="002A4F28">
        <w:t xml:space="preserve"> </w:t>
      </w:r>
      <w:r w:rsidRPr="002A4F28">
        <w:t>региональные</w:t>
      </w:r>
      <w:r w:rsidR="002818A7" w:rsidRPr="002A4F28">
        <w:t xml:space="preserve"> </w:t>
      </w:r>
      <w:r w:rsidRPr="002A4F28">
        <w:t>льготы</w:t>
      </w:r>
      <w:r w:rsidR="002818A7" w:rsidRPr="002A4F28">
        <w:t xml:space="preserve"> </w:t>
      </w:r>
      <w:r w:rsidRPr="002A4F28">
        <w:t>для</w:t>
      </w:r>
      <w:r w:rsidR="002818A7" w:rsidRPr="002A4F28">
        <w:t xml:space="preserve"> </w:t>
      </w:r>
      <w:r w:rsidRPr="002A4F28">
        <w:t>пенсионеров,</w:t>
      </w:r>
      <w:r w:rsidR="002818A7" w:rsidRPr="002A4F28">
        <w:t xml:space="preserve"> </w:t>
      </w:r>
      <w:r w:rsidRPr="002A4F28">
        <w:t>которые</w:t>
      </w:r>
      <w:r w:rsidR="002818A7" w:rsidRPr="002A4F28">
        <w:t xml:space="preserve"> </w:t>
      </w:r>
      <w:r w:rsidRPr="002A4F28">
        <w:t>зависят</w:t>
      </w:r>
      <w:r w:rsidR="002818A7" w:rsidRPr="002A4F28">
        <w:t xml:space="preserve"> </w:t>
      </w:r>
      <w:r w:rsidRPr="002A4F28">
        <w:t>от</w:t>
      </w:r>
      <w:r w:rsidR="002818A7" w:rsidRPr="002A4F28">
        <w:t xml:space="preserve"> </w:t>
      </w:r>
      <w:r w:rsidRPr="002A4F28">
        <w:t>особенностей</w:t>
      </w:r>
      <w:r w:rsidR="002818A7" w:rsidRPr="002A4F28">
        <w:t xml:space="preserve"> </w:t>
      </w:r>
      <w:r w:rsidRPr="002A4F28">
        <w:t>законодательства</w:t>
      </w:r>
      <w:r w:rsidR="002818A7" w:rsidRPr="002A4F28">
        <w:t xml:space="preserve"> </w:t>
      </w:r>
      <w:r w:rsidRPr="002A4F28">
        <w:t>в</w:t>
      </w:r>
      <w:r w:rsidR="002818A7" w:rsidRPr="002A4F28">
        <w:t xml:space="preserve"> </w:t>
      </w:r>
      <w:r w:rsidRPr="002A4F28">
        <w:t>конкретном</w:t>
      </w:r>
      <w:r w:rsidR="002818A7" w:rsidRPr="002A4F28">
        <w:t xml:space="preserve"> </w:t>
      </w:r>
      <w:r w:rsidRPr="002A4F28">
        <w:t>субъекте</w:t>
      </w:r>
      <w:r w:rsidR="002818A7" w:rsidRPr="002A4F28">
        <w:t xml:space="preserve"> </w:t>
      </w:r>
      <w:r w:rsidRPr="002A4F28">
        <w:t>РФ.</w:t>
      </w:r>
      <w:r w:rsidR="002818A7" w:rsidRPr="002A4F28">
        <w:t xml:space="preserve"> </w:t>
      </w:r>
      <w:r w:rsidRPr="002A4F28">
        <w:t>Вот</w:t>
      </w:r>
      <w:r w:rsidR="002818A7" w:rsidRPr="002A4F28">
        <w:t xml:space="preserve"> </w:t>
      </w:r>
      <w:r w:rsidRPr="002A4F28">
        <w:t>почему</w:t>
      </w:r>
      <w:r w:rsidR="002818A7" w:rsidRPr="002A4F28">
        <w:t xml:space="preserve"> </w:t>
      </w:r>
      <w:r w:rsidRPr="002A4F28">
        <w:t>необходимо</w:t>
      </w:r>
      <w:r w:rsidR="002818A7" w:rsidRPr="002A4F28">
        <w:t xml:space="preserve"> </w:t>
      </w:r>
      <w:r w:rsidRPr="002A4F28">
        <w:t>изучать</w:t>
      </w:r>
      <w:r w:rsidR="002818A7" w:rsidRPr="002A4F28">
        <w:t xml:space="preserve"> </w:t>
      </w:r>
      <w:r w:rsidRPr="002A4F28">
        <w:t>не</w:t>
      </w:r>
      <w:r w:rsidR="002818A7" w:rsidRPr="002A4F28">
        <w:t xml:space="preserve"> </w:t>
      </w:r>
      <w:r w:rsidRPr="002A4F28">
        <w:t>только</w:t>
      </w:r>
      <w:r w:rsidR="002818A7" w:rsidRPr="002A4F28">
        <w:t xml:space="preserve"> </w:t>
      </w:r>
      <w:r w:rsidRPr="002A4F28">
        <w:t>российские</w:t>
      </w:r>
      <w:r w:rsidR="002818A7" w:rsidRPr="002A4F28">
        <w:t xml:space="preserve"> </w:t>
      </w:r>
      <w:r w:rsidRPr="002A4F28">
        <w:t>законы</w:t>
      </w:r>
      <w:r w:rsidR="002818A7" w:rsidRPr="002A4F28">
        <w:t xml:space="preserve"> </w:t>
      </w:r>
      <w:r w:rsidRPr="002A4F28">
        <w:t>в</w:t>
      </w:r>
      <w:r w:rsidR="002818A7" w:rsidRPr="002A4F28">
        <w:t xml:space="preserve"> </w:t>
      </w:r>
      <w:r w:rsidRPr="002A4F28">
        <w:t>целом,</w:t>
      </w:r>
      <w:r w:rsidR="002818A7" w:rsidRPr="002A4F28">
        <w:t xml:space="preserve"> </w:t>
      </w:r>
      <w:r w:rsidRPr="002A4F28">
        <w:t>но</w:t>
      </w:r>
      <w:r w:rsidR="002818A7" w:rsidRPr="002A4F28">
        <w:t xml:space="preserve"> </w:t>
      </w:r>
      <w:r w:rsidRPr="002A4F28">
        <w:t>и</w:t>
      </w:r>
      <w:r w:rsidR="002818A7" w:rsidRPr="002A4F28">
        <w:t xml:space="preserve"> </w:t>
      </w:r>
      <w:r w:rsidRPr="002A4F28">
        <w:t>местные</w:t>
      </w:r>
      <w:r w:rsidR="002818A7" w:rsidRPr="002A4F28">
        <w:t xml:space="preserve"> </w:t>
      </w:r>
      <w:r w:rsidRPr="002A4F28">
        <w:t>нормативно-правовые</w:t>
      </w:r>
      <w:r w:rsidR="002818A7" w:rsidRPr="002A4F28">
        <w:t xml:space="preserve"> </w:t>
      </w:r>
      <w:r w:rsidRPr="002A4F28">
        <w:t>акты,</w:t>
      </w:r>
      <w:r w:rsidR="002818A7" w:rsidRPr="002A4F28">
        <w:t xml:space="preserve"> </w:t>
      </w:r>
      <w:r w:rsidRPr="002A4F28">
        <w:t>которые</w:t>
      </w:r>
      <w:r w:rsidR="002818A7" w:rsidRPr="002A4F28">
        <w:t xml:space="preserve"> </w:t>
      </w:r>
      <w:r w:rsidRPr="002A4F28">
        <w:t>регламентируют,</w:t>
      </w:r>
      <w:r w:rsidR="002818A7" w:rsidRPr="002A4F28">
        <w:t xml:space="preserve"> </w:t>
      </w:r>
      <w:r w:rsidRPr="002A4F28">
        <w:t>кому</w:t>
      </w:r>
      <w:r w:rsidR="002818A7" w:rsidRPr="002A4F28">
        <w:t xml:space="preserve"> </w:t>
      </w:r>
      <w:r w:rsidRPr="002A4F28">
        <w:t>положены</w:t>
      </w:r>
      <w:r w:rsidR="002818A7" w:rsidRPr="002A4F28">
        <w:t xml:space="preserve"> </w:t>
      </w:r>
      <w:r w:rsidRPr="002A4F28">
        <w:t>льготы,</w:t>
      </w:r>
      <w:r w:rsidR="002818A7" w:rsidRPr="002A4F28">
        <w:t xml:space="preserve"> </w:t>
      </w:r>
      <w:r w:rsidRPr="002A4F28">
        <w:t>а</w:t>
      </w:r>
      <w:r w:rsidR="002818A7" w:rsidRPr="002A4F28">
        <w:t xml:space="preserve"> </w:t>
      </w:r>
      <w:r w:rsidRPr="002A4F28">
        <w:t>также</w:t>
      </w:r>
      <w:r w:rsidR="002818A7" w:rsidRPr="002A4F28">
        <w:t xml:space="preserve"> </w:t>
      </w:r>
      <w:r w:rsidRPr="002A4F28">
        <w:t>регулируют</w:t>
      </w:r>
      <w:r w:rsidR="002818A7" w:rsidRPr="002A4F28">
        <w:t xml:space="preserve"> </w:t>
      </w:r>
      <w:r w:rsidRPr="002A4F28">
        <w:t>порядок</w:t>
      </w:r>
      <w:r w:rsidR="002818A7" w:rsidRPr="002A4F28">
        <w:t xml:space="preserve"> </w:t>
      </w:r>
      <w:r w:rsidRPr="002A4F28">
        <w:t>и</w:t>
      </w:r>
      <w:r w:rsidR="002818A7" w:rsidRPr="002A4F28">
        <w:t xml:space="preserve"> </w:t>
      </w:r>
      <w:r w:rsidRPr="002A4F28">
        <w:t>особенности</w:t>
      </w:r>
      <w:r w:rsidR="002818A7" w:rsidRPr="002A4F28">
        <w:t xml:space="preserve"> </w:t>
      </w:r>
      <w:r w:rsidRPr="002A4F28">
        <w:t>их</w:t>
      </w:r>
      <w:r w:rsidR="002818A7" w:rsidRPr="002A4F28">
        <w:t xml:space="preserve"> </w:t>
      </w:r>
      <w:r w:rsidRPr="002A4F28">
        <w:t>назначения.</w:t>
      </w:r>
    </w:p>
    <w:p w14:paraId="008FB319" w14:textId="77777777" w:rsidR="00E90DC3" w:rsidRPr="002A4F28" w:rsidRDefault="00E90DC3" w:rsidP="00E90DC3">
      <w:r w:rsidRPr="002A4F28">
        <w:t>Вот</w:t>
      </w:r>
      <w:r w:rsidR="002818A7" w:rsidRPr="002A4F28">
        <w:t xml:space="preserve"> </w:t>
      </w:r>
      <w:r w:rsidRPr="002A4F28">
        <w:t>основные</w:t>
      </w:r>
      <w:r w:rsidR="002818A7" w:rsidRPr="002A4F28">
        <w:t xml:space="preserve"> </w:t>
      </w:r>
      <w:r w:rsidRPr="002A4F28">
        <w:t>отличия</w:t>
      </w:r>
      <w:r w:rsidR="002818A7" w:rsidRPr="002A4F28">
        <w:t xml:space="preserve"> </w:t>
      </w:r>
      <w:r w:rsidRPr="002A4F28">
        <w:t>между</w:t>
      </w:r>
      <w:r w:rsidR="002818A7" w:rsidRPr="002A4F28">
        <w:t xml:space="preserve"> </w:t>
      </w:r>
      <w:r w:rsidRPr="002A4F28">
        <w:t>федеральными</w:t>
      </w:r>
      <w:r w:rsidR="002818A7" w:rsidRPr="002A4F28">
        <w:t xml:space="preserve"> </w:t>
      </w:r>
      <w:r w:rsidRPr="002A4F28">
        <w:t>и</w:t>
      </w:r>
      <w:r w:rsidR="002818A7" w:rsidRPr="002A4F28">
        <w:t xml:space="preserve"> </w:t>
      </w:r>
      <w:r w:rsidRPr="002A4F28">
        <w:t>региональными</w:t>
      </w:r>
      <w:r w:rsidR="002818A7" w:rsidRPr="002A4F28">
        <w:t xml:space="preserve"> </w:t>
      </w:r>
      <w:r w:rsidRPr="002A4F28">
        <w:t>преференциями:</w:t>
      </w:r>
    </w:p>
    <w:p w14:paraId="23D670A5" w14:textId="77777777" w:rsidR="00E90DC3" w:rsidRPr="002A4F28" w:rsidRDefault="002818A7" w:rsidP="00E90DC3">
      <w:r w:rsidRPr="002A4F28">
        <w:t xml:space="preserve">    </w:t>
      </w:r>
      <w:r w:rsidR="00E90DC3" w:rsidRPr="002A4F28">
        <w:t>список</w:t>
      </w:r>
      <w:r w:rsidRPr="002A4F28">
        <w:t xml:space="preserve"> </w:t>
      </w:r>
      <w:r w:rsidR="00E90DC3" w:rsidRPr="002A4F28">
        <w:t>граждан,</w:t>
      </w:r>
      <w:r w:rsidRPr="002A4F28">
        <w:t xml:space="preserve"> </w:t>
      </w:r>
      <w:r w:rsidR="00E90DC3" w:rsidRPr="002A4F28">
        <w:t>которые</w:t>
      </w:r>
      <w:r w:rsidRPr="002A4F28">
        <w:t xml:space="preserve"> </w:t>
      </w:r>
      <w:r w:rsidR="00E90DC3" w:rsidRPr="002A4F28">
        <w:t>могут</w:t>
      </w:r>
      <w:r w:rsidRPr="002A4F28">
        <w:t xml:space="preserve"> </w:t>
      </w:r>
      <w:r w:rsidR="00E90DC3" w:rsidRPr="002A4F28">
        <w:t>претендовать</w:t>
      </w:r>
      <w:r w:rsidRPr="002A4F28">
        <w:t xml:space="preserve"> </w:t>
      </w:r>
      <w:r w:rsidR="00E90DC3" w:rsidRPr="002A4F28">
        <w:t>на</w:t>
      </w:r>
      <w:r w:rsidRPr="002A4F28">
        <w:t xml:space="preserve"> </w:t>
      </w:r>
      <w:r w:rsidR="00E90DC3" w:rsidRPr="002A4F28">
        <w:t>федеральные</w:t>
      </w:r>
      <w:r w:rsidRPr="002A4F28">
        <w:t xml:space="preserve"> </w:t>
      </w:r>
      <w:r w:rsidR="00E90DC3" w:rsidRPr="002A4F28">
        <w:t>льготы,</w:t>
      </w:r>
      <w:r w:rsidRPr="002A4F28">
        <w:t xml:space="preserve"> </w:t>
      </w:r>
      <w:r w:rsidR="00E90DC3" w:rsidRPr="002A4F28">
        <w:t>является</w:t>
      </w:r>
      <w:r w:rsidRPr="002A4F28">
        <w:t xml:space="preserve"> </w:t>
      </w:r>
      <w:r w:rsidR="00E90DC3" w:rsidRPr="002A4F28">
        <w:t>постоянным,</w:t>
      </w:r>
      <w:r w:rsidRPr="002A4F28">
        <w:t xml:space="preserve"> </w:t>
      </w:r>
      <w:r w:rsidR="00E90DC3" w:rsidRPr="002A4F28">
        <w:t>а</w:t>
      </w:r>
      <w:r w:rsidRPr="002A4F28">
        <w:t xml:space="preserve"> </w:t>
      </w:r>
      <w:r w:rsidR="00E90DC3" w:rsidRPr="002A4F28">
        <w:t>на</w:t>
      </w:r>
      <w:r w:rsidRPr="002A4F28">
        <w:t xml:space="preserve"> </w:t>
      </w:r>
      <w:r w:rsidR="00E90DC3" w:rsidRPr="002A4F28">
        <w:t>региональном</w:t>
      </w:r>
      <w:r w:rsidRPr="002A4F28">
        <w:t xml:space="preserve"> </w:t>
      </w:r>
      <w:r w:rsidR="00E90DC3" w:rsidRPr="002A4F28">
        <w:t>уровне</w:t>
      </w:r>
      <w:r w:rsidRPr="002A4F28">
        <w:t xml:space="preserve"> </w:t>
      </w:r>
      <w:r w:rsidR="00E90DC3" w:rsidRPr="002A4F28">
        <w:t>он</w:t>
      </w:r>
      <w:r w:rsidRPr="002A4F28">
        <w:t xml:space="preserve"> </w:t>
      </w:r>
      <w:r w:rsidR="00E90DC3" w:rsidRPr="002A4F28">
        <w:t>может</w:t>
      </w:r>
      <w:r w:rsidRPr="002A4F28">
        <w:t xml:space="preserve"> </w:t>
      </w:r>
      <w:r w:rsidR="00E90DC3" w:rsidRPr="002A4F28">
        <w:t>меняться</w:t>
      </w:r>
      <w:r w:rsidRPr="002A4F28">
        <w:t xml:space="preserve"> </w:t>
      </w:r>
      <w:r w:rsidR="00E90DC3" w:rsidRPr="002A4F28">
        <w:t>неограниченное</w:t>
      </w:r>
      <w:r w:rsidRPr="002A4F28">
        <w:t xml:space="preserve"> </w:t>
      </w:r>
      <w:r w:rsidR="00E90DC3" w:rsidRPr="002A4F28">
        <w:t>количество</w:t>
      </w:r>
      <w:r w:rsidRPr="002A4F28">
        <w:t xml:space="preserve"> </w:t>
      </w:r>
      <w:r w:rsidR="00E90DC3" w:rsidRPr="002A4F28">
        <w:t>раз;</w:t>
      </w:r>
    </w:p>
    <w:p w14:paraId="74AC2402" w14:textId="77777777" w:rsidR="00E90DC3" w:rsidRPr="002A4F28" w:rsidRDefault="002818A7" w:rsidP="00E90DC3">
      <w:r w:rsidRPr="002A4F28">
        <w:t xml:space="preserve">    </w:t>
      </w:r>
      <w:r w:rsidR="00E90DC3" w:rsidRPr="002A4F28">
        <w:t>федеральные</w:t>
      </w:r>
      <w:r w:rsidRPr="002A4F28">
        <w:t xml:space="preserve"> </w:t>
      </w:r>
      <w:r w:rsidR="00E90DC3" w:rsidRPr="002A4F28">
        <w:t>льготники</w:t>
      </w:r>
      <w:r w:rsidRPr="002A4F28">
        <w:t xml:space="preserve"> </w:t>
      </w:r>
      <w:r w:rsidR="00E90DC3" w:rsidRPr="002A4F28">
        <w:t>получают</w:t>
      </w:r>
      <w:r w:rsidRPr="002A4F28">
        <w:t xml:space="preserve"> </w:t>
      </w:r>
      <w:r w:rsidR="00E90DC3" w:rsidRPr="002A4F28">
        <w:t>дополнительные</w:t>
      </w:r>
      <w:r w:rsidRPr="002A4F28">
        <w:t xml:space="preserve"> </w:t>
      </w:r>
      <w:r w:rsidR="00E90DC3" w:rsidRPr="002A4F28">
        <w:t>выплаты</w:t>
      </w:r>
      <w:r w:rsidRPr="002A4F28">
        <w:t xml:space="preserve"> </w:t>
      </w:r>
      <w:r w:rsidR="00E90DC3" w:rsidRPr="002A4F28">
        <w:t>из</w:t>
      </w:r>
      <w:r w:rsidRPr="002A4F28">
        <w:t xml:space="preserve"> </w:t>
      </w:r>
      <w:r w:rsidR="00E90DC3" w:rsidRPr="002A4F28">
        <w:t>федерального</w:t>
      </w:r>
      <w:r w:rsidRPr="002A4F28">
        <w:t xml:space="preserve"> </w:t>
      </w:r>
      <w:r w:rsidR="00E90DC3" w:rsidRPr="002A4F28">
        <w:t>бюджета,</w:t>
      </w:r>
      <w:r w:rsidRPr="002A4F28">
        <w:t xml:space="preserve"> </w:t>
      </w:r>
      <w:r w:rsidR="00E90DC3" w:rsidRPr="002A4F28">
        <w:t>а</w:t>
      </w:r>
      <w:r w:rsidRPr="002A4F28">
        <w:t xml:space="preserve"> </w:t>
      </w:r>
      <w:r w:rsidR="00E90DC3" w:rsidRPr="002A4F28">
        <w:t>региональные</w:t>
      </w:r>
      <w:r w:rsidRPr="002A4F28">
        <w:t xml:space="preserve"> - </w:t>
      </w:r>
      <w:r w:rsidR="00E90DC3" w:rsidRPr="002A4F28">
        <w:t>из</w:t>
      </w:r>
      <w:r w:rsidRPr="002A4F28">
        <w:t xml:space="preserve"> </w:t>
      </w:r>
      <w:r w:rsidR="00E90DC3" w:rsidRPr="002A4F28">
        <w:t>местного.</w:t>
      </w:r>
      <w:r w:rsidRPr="002A4F28">
        <w:t xml:space="preserve"> </w:t>
      </w:r>
      <w:r w:rsidR="00E90DC3" w:rsidRPr="002A4F28">
        <w:t>Это</w:t>
      </w:r>
      <w:r w:rsidRPr="002A4F28">
        <w:t xml:space="preserve"> </w:t>
      </w:r>
      <w:r w:rsidR="00E90DC3" w:rsidRPr="002A4F28">
        <w:t>касается</w:t>
      </w:r>
      <w:r w:rsidRPr="002A4F28">
        <w:t xml:space="preserve"> </w:t>
      </w:r>
      <w:r w:rsidR="00E90DC3" w:rsidRPr="002A4F28">
        <w:t>не</w:t>
      </w:r>
      <w:r w:rsidRPr="002A4F28">
        <w:t xml:space="preserve"> </w:t>
      </w:r>
      <w:r w:rsidR="00E90DC3" w:rsidRPr="002A4F28">
        <w:t>только</w:t>
      </w:r>
      <w:r w:rsidRPr="002A4F28">
        <w:t xml:space="preserve"> </w:t>
      </w:r>
      <w:r w:rsidR="00E90DC3" w:rsidRPr="002A4F28">
        <w:t>денежных</w:t>
      </w:r>
      <w:r w:rsidRPr="002A4F28">
        <w:t xml:space="preserve"> </w:t>
      </w:r>
      <w:r w:rsidR="00E90DC3" w:rsidRPr="002A4F28">
        <w:t>выплат,</w:t>
      </w:r>
      <w:r w:rsidRPr="002A4F28">
        <w:t xml:space="preserve"> </w:t>
      </w:r>
      <w:r w:rsidR="00E90DC3" w:rsidRPr="002A4F28">
        <w:t>но</w:t>
      </w:r>
      <w:r w:rsidRPr="002A4F28">
        <w:t xml:space="preserve"> </w:t>
      </w:r>
      <w:r w:rsidR="00E90DC3" w:rsidRPr="002A4F28">
        <w:t>и</w:t>
      </w:r>
      <w:r w:rsidRPr="002A4F28">
        <w:t xml:space="preserve"> </w:t>
      </w:r>
      <w:r w:rsidR="00E90DC3" w:rsidRPr="002A4F28">
        <w:t>других</w:t>
      </w:r>
      <w:r w:rsidRPr="002A4F28">
        <w:t xml:space="preserve"> </w:t>
      </w:r>
      <w:r w:rsidR="00E90DC3" w:rsidRPr="002A4F28">
        <w:t>преференций,</w:t>
      </w:r>
      <w:r w:rsidRPr="002A4F28">
        <w:t xml:space="preserve"> </w:t>
      </w:r>
      <w:r w:rsidR="00E90DC3" w:rsidRPr="002A4F28">
        <w:t>например,</w:t>
      </w:r>
      <w:r w:rsidRPr="002A4F28">
        <w:t xml:space="preserve"> </w:t>
      </w:r>
      <w:r w:rsidR="00E90DC3" w:rsidRPr="002A4F28">
        <w:t>если</w:t>
      </w:r>
      <w:r w:rsidRPr="002A4F28">
        <w:t xml:space="preserve"> </w:t>
      </w:r>
      <w:r w:rsidR="00E90DC3" w:rsidRPr="002A4F28">
        <w:t>закуплено</w:t>
      </w:r>
      <w:r w:rsidRPr="002A4F28">
        <w:t xml:space="preserve"> </w:t>
      </w:r>
      <w:r w:rsidR="00E90DC3" w:rsidRPr="002A4F28">
        <w:t>лекарство</w:t>
      </w:r>
      <w:r w:rsidRPr="002A4F28">
        <w:t xml:space="preserve"> </w:t>
      </w:r>
      <w:r w:rsidR="00E90DC3" w:rsidRPr="002A4F28">
        <w:t>в</w:t>
      </w:r>
      <w:r w:rsidRPr="002A4F28">
        <w:t xml:space="preserve"> </w:t>
      </w:r>
      <w:r w:rsidR="00E90DC3" w:rsidRPr="002A4F28">
        <w:t>рамках</w:t>
      </w:r>
      <w:r w:rsidRPr="002A4F28">
        <w:t xml:space="preserve"> </w:t>
      </w:r>
      <w:r w:rsidR="00E90DC3" w:rsidRPr="002A4F28">
        <w:t>федеральной</w:t>
      </w:r>
      <w:r w:rsidRPr="002A4F28">
        <w:t xml:space="preserve"> </w:t>
      </w:r>
      <w:r w:rsidR="00E90DC3" w:rsidRPr="002A4F28">
        <w:lastRenderedPageBreak/>
        <w:t>программы,</w:t>
      </w:r>
      <w:r w:rsidRPr="002A4F28">
        <w:t xml:space="preserve"> </w:t>
      </w:r>
      <w:r w:rsidR="00E90DC3" w:rsidRPr="002A4F28">
        <w:t>оно</w:t>
      </w:r>
      <w:r w:rsidRPr="002A4F28">
        <w:t xml:space="preserve"> </w:t>
      </w:r>
      <w:r w:rsidR="00E90DC3" w:rsidRPr="002A4F28">
        <w:t>будет</w:t>
      </w:r>
      <w:r w:rsidRPr="002A4F28">
        <w:t xml:space="preserve"> </w:t>
      </w:r>
      <w:r w:rsidR="00E90DC3" w:rsidRPr="002A4F28">
        <w:t>бесплатно</w:t>
      </w:r>
      <w:r w:rsidRPr="002A4F28">
        <w:t xml:space="preserve"> </w:t>
      </w:r>
      <w:r w:rsidR="00E90DC3" w:rsidRPr="002A4F28">
        <w:t>или</w:t>
      </w:r>
      <w:r w:rsidRPr="002A4F28">
        <w:t xml:space="preserve"> </w:t>
      </w:r>
      <w:r w:rsidR="00E90DC3" w:rsidRPr="002A4F28">
        <w:t>со</w:t>
      </w:r>
      <w:r w:rsidRPr="002A4F28">
        <w:t xml:space="preserve"> </w:t>
      </w:r>
      <w:r w:rsidR="00E90DC3" w:rsidRPr="002A4F28">
        <w:t>скидкой</w:t>
      </w:r>
      <w:r w:rsidRPr="002A4F28">
        <w:t xml:space="preserve"> </w:t>
      </w:r>
      <w:r w:rsidR="00E90DC3" w:rsidRPr="002A4F28">
        <w:t>доступно</w:t>
      </w:r>
      <w:r w:rsidRPr="002A4F28">
        <w:t xml:space="preserve"> </w:t>
      </w:r>
      <w:r w:rsidR="00E90DC3" w:rsidRPr="002A4F28">
        <w:t>только</w:t>
      </w:r>
      <w:r w:rsidRPr="002A4F28">
        <w:t xml:space="preserve"> </w:t>
      </w:r>
      <w:r w:rsidR="00E90DC3" w:rsidRPr="002A4F28">
        <w:t>тому</w:t>
      </w:r>
      <w:r w:rsidRPr="002A4F28">
        <w:t xml:space="preserve"> </w:t>
      </w:r>
      <w:r w:rsidR="00E90DC3" w:rsidRPr="002A4F28">
        <w:t>гражданину,</w:t>
      </w:r>
      <w:r w:rsidRPr="002A4F28">
        <w:t xml:space="preserve"> </w:t>
      </w:r>
      <w:r w:rsidR="00E90DC3" w:rsidRPr="002A4F28">
        <w:t>у</w:t>
      </w:r>
      <w:r w:rsidRPr="002A4F28">
        <w:t xml:space="preserve"> </w:t>
      </w:r>
      <w:r w:rsidR="00E90DC3" w:rsidRPr="002A4F28">
        <w:t>которого</w:t>
      </w:r>
      <w:r w:rsidRPr="002A4F28">
        <w:t xml:space="preserve"> </w:t>
      </w:r>
      <w:r w:rsidR="00E90DC3" w:rsidRPr="002A4F28">
        <w:t>статус</w:t>
      </w:r>
      <w:r w:rsidRPr="002A4F28">
        <w:t xml:space="preserve"> </w:t>
      </w:r>
      <w:r w:rsidR="00E90DC3" w:rsidRPr="002A4F28">
        <w:t>федерального</w:t>
      </w:r>
      <w:r w:rsidRPr="002A4F28">
        <w:t xml:space="preserve"> </w:t>
      </w:r>
      <w:r w:rsidR="00E90DC3" w:rsidRPr="002A4F28">
        <w:t>льготника.</w:t>
      </w:r>
    </w:p>
    <w:p w14:paraId="0AEE63AB" w14:textId="77777777" w:rsidR="00E90DC3" w:rsidRPr="002A4F28" w:rsidRDefault="00E90DC3" w:rsidP="00E90DC3">
      <w:r w:rsidRPr="002A4F28">
        <w:t>Примеры</w:t>
      </w:r>
      <w:r w:rsidR="002818A7" w:rsidRPr="002A4F28">
        <w:t xml:space="preserve"> </w:t>
      </w:r>
      <w:r w:rsidRPr="002A4F28">
        <w:t>региональных</w:t>
      </w:r>
      <w:r w:rsidR="002818A7" w:rsidRPr="002A4F28">
        <w:t xml:space="preserve"> </w:t>
      </w:r>
      <w:r w:rsidRPr="002A4F28">
        <w:t>налоговых</w:t>
      </w:r>
      <w:r w:rsidR="002818A7" w:rsidRPr="002A4F28">
        <w:t xml:space="preserve"> </w:t>
      </w:r>
      <w:r w:rsidRPr="002A4F28">
        <w:t>льгот</w:t>
      </w:r>
    </w:p>
    <w:p w14:paraId="76724772" w14:textId="77777777" w:rsidR="00E90DC3" w:rsidRPr="002A4F28" w:rsidRDefault="00E90DC3" w:rsidP="00E90DC3">
      <w:r w:rsidRPr="002A4F28">
        <w:t>Региональные</w:t>
      </w:r>
      <w:r w:rsidR="002818A7" w:rsidRPr="002A4F28">
        <w:t xml:space="preserve"> </w:t>
      </w:r>
      <w:r w:rsidRPr="002A4F28">
        <w:t>льготы</w:t>
      </w:r>
      <w:r w:rsidR="002818A7" w:rsidRPr="002A4F28">
        <w:t xml:space="preserve"> </w:t>
      </w:r>
      <w:r w:rsidRPr="002A4F28">
        <w:t>для</w:t>
      </w:r>
      <w:r w:rsidR="002818A7" w:rsidRPr="002A4F28">
        <w:t xml:space="preserve"> </w:t>
      </w:r>
      <w:r w:rsidRPr="002A4F28">
        <w:t>пенсионеров</w:t>
      </w:r>
      <w:r w:rsidR="002818A7" w:rsidRPr="002A4F28">
        <w:t xml:space="preserve"> </w:t>
      </w:r>
      <w:r w:rsidRPr="002A4F28">
        <w:t>могут</w:t>
      </w:r>
      <w:r w:rsidR="002818A7" w:rsidRPr="002A4F28">
        <w:t xml:space="preserve"> </w:t>
      </w:r>
      <w:r w:rsidRPr="002A4F28">
        <w:t>быть</w:t>
      </w:r>
      <w:r w:rsidR="002818A7" w:rsidRPr="002A4F28">
        <w:t xml:space="preserve"> </w:t>
      </w:r>
      <w:r w:rsidRPr="002A4F28">
        <w:t>разными.</w:t>
      </w:r>
      <w:r w:rsidR="002818A7" w:rsidRPr="002A4F28">
        <w:t xml:space="preserve"> </w:t>
      </w:r>
      <w:r w:rsidRPr="002A4F28">
        <w:t>Яркий</w:t>
      </w:r>
      <w:r w:rsidR="002818A7" w:rsidRPr="002A4F28">
        <w:t xml:space="preserve"> </w:t>
      </w:r>
      <w:r w:rsidRPr="002A4F28">
        <w:t>пример</w:t>
      </w:r>
      <w:r w:rsidR="002818A7" w:rsidRPr="002A4F28">
        <w:t xml:space="preserve"> - </w:t>
      </w:r>
      <w:r w:rsidRPr="002A4F28">
        <w:t>транспортный</w:t>
      </w:r>
      <w:r w:rsidR="002818A7" w:rsidRPr="002A4F28">
        <w:t xml:space="preserve"> </w:t>
      </w:r>
      <w:r w:rsidRPr="002A4F28">
        <w:t>налог,</w:t>
      </w:r>
      <w:r w:rsidR="002818A7" w:rsidRPr="002A4F28">
        <w:t xml:space="preserve"> </w:t>
      </w:r>
      <w:r w:rsidRPr="002A4F28">
        <w:t>который</w:t>
      </w:r>
      <w:r w:rsidR="002818A7" w:rsidRPr="002A4F28">
        <w:t xml:space="preserve"> </w:t>
      </w:r>
      <w:r w:rsidRPr="002A4F28">
        <w:t>действует</w:t>
      </w:r>
      <w:r w:rsidR="002818A7" w:rsidRPr="002A4F28">
        <w:t xml:space="preserve"> </w:t>
      </w:r>
      <w:r w:rsidRPr="002A4F28">
        <w:t>в</w:t>
      </w:r>
      <w:r w:rsidR="002818A7" w:rsidRPr="002A4F28">
        <w:t xml:space="preserve"> </w:t>
      </w:r>
      <w:r w:rsidRPr="002A4F28">
        <w:t>большинстве</w:t>
      </w:r>
      <w:r w:rsidR="002818A7" w:rsidRPr="002A4F28">
        <w:t xml:space="preserve"> </w:t>
      </w:r>
      <w:r w:rsidRPr="002A4F28">
        <w:t>субъектов</w:t>
      </w:r>
      <w:r w:rsidR="002818A7" w:rsidRPr="002A4F28">
        <w:t xml:space="preserve"> </w:t>
      </w:r>
      <w:r w:rsidRPr="002A4F28">
        <w:t>РФ</w:t>
      </w:r>
      <w:r w:rsidR="002818A7" w:rsidRPr="002A4F28">
        <w:t xml:space="preserve"> </w:t>
      </w:r>
      <w:r w:rsidRPr="002A4F28">
        <w:t>и</w:t>
      </w:r>
      <w:r w:rsidR="002818A7" w:rsidRPr="002A4F28">
        <w:t xml:space="preserve"> </w:t>
      </w:r>
      <w:r w:rsidRPr="002A4F28">
        <w:t>позволяет</w:t>
      </w:r>
      <w:r w:rsidR="002818A7" w:rsidRPr="002A4F28">
        <w:t xml:space="preserve"> </w:t>
      </w:r>
      <w:r w:rsidRPr="002A4F28">
        <w:t>пожилым</w:t>
      </w:r>
      <w:r w:rsidR="002818A7" w:rsidRPr="002A4F28">
        <w:t xml:space="preserve"> </w:t>
      </w:r>
      <w:r w:rsidRPr="002A4F28">
        <w:t>гражданам</w:t>
      </w:r>
      <w:r w:rsidR="002818A7" w:rsidRPr="002A4F28">
        <w:t xml:space="preserve"> </w:t>
      </w:r>
      <w:r w:rsidRPr="002A4F28">
        <w:t>сэкономить</w:t>
      </w:r>
      <w:r w:rsidR="002818A7" w:rsidRPr="002A4F28">
        <w:t xml:space="preserve"> </w:t>
      </w:r>
      <w:r w:rsidRPr="002A4F28">
        <w:t>на</w:t>
      </w:r>
      <w:r w:rsidR="002818A7" w:rsidRPr="002A4F28">
        <w:t xml:space="preserve"> </w:t>
      </w:r>
      <w:r w:rsidRPr="002A4F28">
        <w:t>расходах</w:t>
      </w:r>
      <w:r w:rsidR="002818A7" w:rsidRPr="002A4F28">
        <w:t xml:space="preserve"> </w:t>
      </w:r>
      <w:r w:rsidRPr="002A4F28">
        <w:t>на</w:t>
      </w:r>
      <w:r w:rsidR="002818A7" w:rsidRPr="002A4F28">
        <w:t xml:space="preserve"> </w:t>
      </w:r>
      <w:r w:rsidRPr="002A4F28">
        <w:t>содержание</w:t>
      </w:r>
      <w:r w:rsidR="002818A7" w:rsidRPr="002A4F28">
        <w:t xml:space="preserve"> </w:t>
      </w:r>
      <w:r w:rsidRPr="002A4F28">
        <w:t>движимого</w:t>
      </w:r>
      <w:r w:rsidR="002818A7" w:rsidRPr="002A4F28">
        <w:t xml:space="preserve"> </w:t>
      </w:r>
      <w:r w:rsidRPr="002A4F28">
        <w:t>имущества.</w:t>
      </w:r>
    </w:p>
    <w:p w14:paraId="192BE6B0" w14:textId="77777777" w:rsidR="00E90DC3" w:rsidRPr="002A4F28" w:rsidRDefault="00E90DC3" w:rsidP="00E90DC3">
      <w:r w:rsidRPr="002A4F28">
        <w:t>Но</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условия</w:t>
      </w:r>
      <w:r w:rsidR="002818A7" w:rsidRPr="002A4F28">
        <w:t xml:space="preserve"> </w:t>
      </w:r>
      <w:r w:rsidRPr="002A4F28">
        <w:t>для</w:t>
      </w:r>
      <w:r w:rsidR="002818A7" w:rsidRPr="002A4F28">
        <w:t xml:space="preserve"> </w:t>
      </w:r>
      <w:r w:rsidRPr="002A4F28">
        <w:t>получения</w:t>
      </w:r>
      <w:r w:rsidR="002818A7" w:rsidRPr="002A4F28">
        <w:t xml:space="preserve"> </w:t>
      </w:r>
      <w:r w:rsidRPr="002A4F28">
        <w:t>льготы</w:t>
      </w:r>
      <w:r w:rsidR="002818A7" w:rsidRPr="002A4F28">
        <w:t xml:space="preserve"> </w:t>
      </w:r>
      <w:r w:rsidRPr="002A4F28">
        <w:t>разные</w:t>
      </w:r>
      <w:r w:rsidR="002818A7" w:rsidRPr="002A4F28">
        <w:t xml:space="preserve"> </w:t>
      </w:r>
      <w:r w:rsidRPr="002A4F28">
        <w:t>и</w:t>
      </w:r>
      <w:r w:rsidR="002818A7" w:rsidRPr="002A4F28">
        <w:t xml:space="preserve"> </w:t>
      </w:r>
      <w:r w:rsidRPr="002A4F28">
        <w:t>зависят</w:t>
      </w:r>
      <w:r w:rsidR="002818A7" w:rsidRPr="002A4F28">
        <w:t xml:space="preserve"> </w:t>
      </w:r>
      <w:r w:rsidRPr="002A4F28">
        <w:t>от</w:t>
      </w:r>
      <w:r w:rsidR="002818A7" w:rsidRPr="002A4F28">
        <w:t xml:space="preserve"> </w:t>
      </w:r>
      <w:r w:rsidRPr="002A4F28">
        <w:t>конкретного</w:t>
      </w:r>
      <w:r w:rsidR="002818A7" w:rsidRPr="002A4F28">
        <w:t xml:space="preserve"> </w:t>
      </w:r>
      <w:r w:rsidRPr="002A4F28">
        <w:t>региона,</w:t>
      </w:r>
      <w:r w:rsidR="002818A7" w:rsidRPr="002A4F28">
        <w:t xml:space="preserve"> </w:t>
      </w:r>
      <w:r w:rsidRPr="002A4F28">
        <w:t>например:</w:t>
      </w:r>
    </w:p>
    <w:p w14:paraId="443DB498" w14:textId="77777777" w:rsidR="00E90DC3" w:rsidRPr="002A4F28" w:rsidRDefault="002818A7" w:rsidP="00E90DC3">
      <w:r w:rsidRPr="002A4F28">
        <w:t xml:space="preserve">    </w:t>
      </w:r>
      <w:r w:rsidR="00E90DC3" w:rsidRPr="002A4F28">
        <w:t>полное</w:t>
      </w:r>
      <w:r w:rsidRPr="002A4F28">
        <w:t xml:space="preserve"> </w:t>
      </w:r>
      <w:r w:rsidR="00E90DC3" w:rsidRPr="002A4F28">
        <w:t>освобождение</w:t>
      </w:r>
      <w:r w:rsidRPr="002A4F28">
        <w:t xml:space="preserve"> </w:t>
      </w:r>
      <w:r w:rsidR="00E90DC3" w:rsidRPr="002A4F28">
        <w:t>от</w:t>
      </w:r>
      <w:r w:rsidRPr="002A4F28">
        <w:t xml:space="preserve"> </w:t>
      </w:r>
      <w:r w:rsidR="00E90DC3" w:rsidRPr="002A4F28">
        <w:t>налога</w:t>
      </w:r>
      <w:r w:rsidRPr="002A4F28">
        <w:t xml:space="preserve"> </w:t>
      </w:r>
      <w:r w:rsidR="00E90DC3" w:rsidRPr="002A4F28">
        <w:t>на</w:t>
      </w:r>
      <w:r w:rsidRPr="002A4F28">
        <w:t xml:space="preserve"> </w:t>
      </w:r>
      <w:r w:rsidR="00E90DC3" w:rsidRPr="002A4F28">
        <w:t>одно</w:t>
      </w:r>
      <w:r w:rsidRPr="002A4F28">
        <w:t xml:space="preserve"> </w:t>
      </w:r>
      <w:r w:rsidR="00E90DC3" w:rsidRPr="002A4F28">
        <w:t>транспортное</w:t>
      </w:r>
      <w:r w:rsidRPr="002A4F28">
        <w:t xml:space="preserve"> </w:t>
      </w:r>
      <w:r w:rsidR="00E90DC3" w:rsidRPr="002A4F28">
        <w:t>средство</w:t>
      </w:r>
      <w:r w:rsidRPr="002A4F28">
        <w:t xml:space="preserve"> </w:t>
      </w:r>
      <w:r w:rsidR="00E90DC3" w:rsidRPr="002A4F28">
        <w:t>(Белгородская,</w:t>
      </w:r>
      <w:r w:rsidRPr="002A4F28">
        <w:t xml:space="preserve"> </w:t>
      </w:r>
      <w:r w:rsidR="00E90DC3" w:rsidRPr="002A4F28">
        <w:t>Ростовская,</w:t>
      </w:r>
      <w:r w:rsidRPr="002A4F28">
        <w:t xml:space="preserve"> </w:t>
      </w:r>
      <w:r w:rsidR="00E90DC3" w:rsidRPr="002A4F28">
        <w:t>Ярославская</w:t>
      </w:r>
      <w:r w:rsidRPr="002A4F28">
        <w:t xml:space="preserve"> </w:t>
      </w:r>
      <w:r w:rsidR="00E90DC3" w:rsidRPr="002A4F28">
        <w:t>области);</w:t>
      </w:r>
    </w:p>
    <w:p w14:paraId="0E461013" w14:textId="77777777" w:rsidR="00E90DC3" w:rsidRPr="002A4F28" w:rsidRDefault="002818A7" w:rsidP="00E90DC3">
      <w:r w:rsidRPr="002A4F28">
        <w:t xml:space="preserve">    </w:t>
      </w:r>
      <w:r w:rsidR="00E90DC3" w:rsidRPr="002A4F28">
        <w:t>аннулирование</w:t>
      </w:r>
      <w:r w:rsidRPr="002A4F28">
        <w:t xml:space="preserve"> </w:t>
      </w:r>
      <w:r w:rsidR="00E90DC3" w:rsidRPr="002A4F28">
        <w:t>транспортного</w:t>
      </w:r>
      <w:r w:rsidRPr="002A4F28">
        <w:t xml:space="preserve"> </w:t>
      </w:r>
      <w:r w:rsidR="00E90DC3" w:rsidRPr="002A4F28">
        <w:t>налога,</w:t>
      </w:r>
      <w:r w:rsidRPr="002A4F28">
        <w:t xml:space="preserve"> </w:t>
      </w:r>
      <w:r w:rsidR="00E90DC3" w:rsidRPr="002A4F28">
        <w:t>если</w:t>
      </w:r>
      <w:r w:rsidRPr="002A4F28">
        <w:t xml:space="preserve"> </w:t>
      </w:r>
      <w:r w:rsidR="00E90DC3" w:rsidRPr="002A4F28">
        <w:t>у</w:t>
      </w:r>
      <w:r w:rsidRPr="002A4F28">
        <w:t xml:space="preserve"> </w:t>
      </w:r>
      <w:r w:rsidR="00E90DC3" w:rsidRPr="002A4F28">
        <w:t>пенсионера</w:t>
      </w:r>
      <w:r w:rsidRPr="002A4F28">
        <w:t xml:space="preserve"> </w:t>
      </w:r>
      <w:r w:rsidR="00E90DC3" w:rsidRPr="002A4F28">
        <w:t>в</w:t>
      </w:r>
      <w:r w:rsidRPr="002A4F28">
        <w:t xml:space="preserve"> </w:t>
      </w:r>
      <w:r w:rsidR="00E90DC3" w:rsidRPr="002A4F28">
        <w:t>собственности</w:t>
      </w:r>
      <w:r w:rsidRPr="002A4F28">
        <w:t xml:space="preserve"> </w:t>
      </w:r>
      <w:r w:rsidR="00E90DC3" w:rsidRPr="002A4F28">
        <w:t>авто</w:t>
      </w:r>
      <w:r w:rsidRPr="002A4F28">
        <w:t xml:space="preserve"> </w:t>
      </w:r>
      <w:r w:rsidR="00E90DC3" w:rsidRPr="002A4F28">
        <w:t>отечественного</w:t>
      </w:r>
      <w:r w:rsidRPr="002A4F28">
        <w:t xml:space="preserve"> </w:t>
      </w:r>
      <w:r w:rsidR="00E90DC3" w:rsidRPr="002A4F28">
        <w:t>производства</w:t>
      </w:r>
      <w:r w:rsidRPr="002A4F28">
        <w:t xml:space="preserve"> </w:t>
      </w:r>
      <w:r w:rsidR="00E90DC3" w:rsidRPr="002A4F28">
        <w:t>независимо</w:t>
      </w:r>
      <w:r w:rsidRPr="002A4F28">
        <w:t xml:space="preserve"> </w:t>
      </w:r>
      <w:r w:rsidR="00E90DC3" w:rsidRPr="002A4F28">
        <w:t>от</w:t>
      </w:r>
      <w:r w:rsidRPr="002A4F28">
        <w:t xml:space="preserve"> </w:t>
      </w:r>
      <w:r w:rsidR="00E90DC3" w:rsidRPr="002A4F28">
        <w:t>его</w:t>
      </w:r>
      <w:r w:rsidRPr="002A4F28">
        <w:t xml:space="preserve"> </w:t>
      </w:r>
      <w:r w:rsidR="00E90DC3" w:rsidRPr="002A4F28">
        <w:t>возраста</w:t>
      </w:r>
      <w:r w:rsidRPr="002A4F28">
        <w:t xml:space="preserve"> </w:t>
      </w:r>
      <w:r w:rsidR="00E90DC3" w:rsidRPr="002A4F28">
        <w:t>(Санкт-Петербург);</w:t>
      </w:r>
    </w:p>
    <w:p w14:paraId="30E36F1D" w14:textId="77777777" w:rsidR="00E90DC3" w:rsidRPr="002A4F28" w:rsidRDefault="002818A7" w:rsidP="00E90DC3">
      <w:r w:rsidRPr="002A4F28">
        <w:t xml:space="preserve">    </w:t>
      </w:r>
      <w:r w:rsidR="00E90DC3" w:rsidRPr="002A4F28">
        <w:t>скидка</w:t>
      </w:r>
      <w:r w:rsidRPr="002A4F28">
        <w:t xml:space="preserve"> </w:t>
      </w:r>
      <w:r w:rsidR="00E90DC3" w:rsidRPr="002A4F28">
        <w:t>на</w:t>
      </w:r>
      <w:r w:rsidRPr="002A4F28">
        <w:t xml:space="preserve"> </w:t>
      </w:r>
      <w:r w:rsidR="00E90DC3" w:rsidRPr="002A4F28">
        <w:t>оплату</w:t>
      </w:r>
      <w:r w:rsidRPr="002A4F28">
        <w:t xml:space="preserve"> </w:t>
      </w:r>
      <w:r w:rsidR="00E90DC3" w:rsidRPr="002A4F28">
        <w:t>налога</w:t>
      </w:r>
      <w:r w:rsidRPr="002A4F28">
        <w:t xml:space="preserve"> </w:t>
      </w:r>
      <w:r w:rsidR="00E90DC3" w:rsidRPr="002A4F28">
        <w:t>на</w:t>
      </w:r>
      <w:r w:rsidRPr="002A4F28">
        <w:t xml:space="preserve"> </w:t>
      </w:r>
      <w:r w:rsidR="00E90DC3" w:rsidRPr="002A4F28">
        <w:t>ТС,</w:t>
      </w:r>
      <w:r w:rsidRPr="002A4F28">
        <w:t xml:space="preserve"> </w:t>
      </w:r>
      <w:r w:rsidR="00E90DC3" w:rsidRPr="002A4F28">
        <w:t>ее</w:t>
      </w:r>
      <w:r w:rsidRPr="002A4F28">
        <w:t xml:space="preserve"> </w:t>
      </w:r>
      <w:r w:rsidR="00E90DC3" w:rsidRPr="002A4F28">
        <w:t>размер</w:t>
      </w:r>
      <w:r w:rsidRPr="002A4F28">
        <w:t xml:space="preserve"> </w:t>
      </w:r>
      <w:r w:rsidR="00E90DC3" w:rsidRPr="002A4F28">
        <w:t>зависит</w:t>
      </w:r>
      <w:r w:rsidRPr="002A4F28">
        <w:t xml:space="preserve"> </w:t>
      </w:r>
      <w:r w:rsidR="00E90DC3" w:rsidRPr="002A4F28">
        <w:t>от</w:t>
      </w:r>
      <w:r w:rsidRPr="002A4F28">
        <w:t xml:space="preserve"> </w:t>
      </w:r>
      <w:r w:rsidR="00E90DC3" w:rsidRPr="002A4F28">
        <w:t>региона,</w:t>
      </w:r>
      <w:r w:rsidRPr="002A4F28">
        <w:t xml:space="preserve"> </w:t>
      </w:r>
      <w:r w:rsidR="00E90DC3" w:rsidRPr="002A4F28">
        <w:t>например,</w:t>
      </w:r>
      <w:r w:rsidRPr="002A4F28">
        <w:t xml:space="preserve"> </w:t>
      </w:r>
      <w:r w:rsidR="00E90DC3" w:rsidRPr="002A4F28">
        <w:t>в</w:t>
      </w:r>
      <w:r w:rsidRPr="002A4F28">
        <w:t xml:space="preserve"> </w:t>
      </w:r>
      <w:r w:rsidR="00E90DC3" w:rsidRPr="002A4F28">
        <w:t>Иркутской</w:t>
      </w:r>
      <w:r w:rsidRPr="002A4F28">
        <w:t xml:space="preserve"> </w:t>
      </w:r>
      <w:r w:rsidR="00E90DC3" w:rsidRPr="002A4F28">
        <w:t>области</w:t>
      </w:r>
      <w:r w:rsidRPr="002A4F28">
        <w:t xml:space="preserve"> </w:t>
      </w:r>
      <w:r w:rsidR="00E90DC3" w:rsidRPr="002A4F28">
        <w:t>и</w:t>
      </w:r>
      <w:r w:rsidRPr="002A4F28">
        <w:t xml:space="preserve"> </w:t>
      </w:r>
      <w:r w:rsidR="00E90DC3" w:rsidRPr="002A4F28">
        <w:t>Карачаево-Черкесской</w:t>
      </w:r>
      <w:r w:rsidRPr="002A4F28">
        <w:t xml:space="preserve"> </w:t>
      </w:r>
      <w:r w:rsidR="00E90DC3" w:rsidRPr="002A4F28">
        <w:t>республике</w:t>
      </w:r>
      <w:r w:rsidRPr="002A4F28">
        <w:t xml:space="preserve"> </w:t>
      </w:r>
      <w:r w:rsidR="00E90DC3" w:rsidRPr="002A4F28">
        <w:t>она</w:t>
      </w:r>
      <w:r w:rsidRPr="002A4F28">
        <w:t xml:space="preserve"> </w:t>
      </w:r>
      <w:r w:rsidR="00E90DC3" w:rsidRPr="002A4F28">
        <w:t>составляет</w:t>
      </w:r>
      <w:r w:rsidRPr="002A4F28">
        <w:t xml:space="preserve"> </w:t>
      </w:r>
      <w:r w:rsidR="00E90DC3" w:rsidRPr="002A4F28">
        <w:t>80</w:t>
      </w:r>
      <w:r w:rsidRPr="002A4F28">
        <w:t>%</w:t>
      </w:r>
      <w:r w:rsidR="00E90DC3" w:rsidRPr="002A4F28">
        <w:t>,</w:t>
      </w:r>
      <w:r w:rsidRPr="002A4F28">
        <w:t xml:space="preserve"> </w:t>
      </w:r>
      <w:r w:rsidR="00E90DC3" w:rsidRPr="002A4F28">
        <w:t>а</w:t>
      </w:r>
      <w:r w:rsidRPr="002A4F28">
        <w:t xml:space="preserve"> </w:t>
      </w:r>
      <w:r w:rsidR="00E90DC3" w:rsidRPr="002A4F28">
        <w:t>в</w:t>
      </w:r>
      <w:r w:rsidRPr="002A4F28">
        <w:t xml:space="preserve"> </w:t>
      </w:r>
      <w:r w:rsidR="00E90DC3" w:rsidRPr="002A4F28">
        <w:t>Краснодарском</w:t>
      </w:r>
      <w:r w:rsidRPr="002A4F28">
        <w:t xml:space="preserve"> </w:t>
      </w:r>
      <w:r w:rsidR="00E90DC3" w:rsidRPr="002A4F28">
        <w:t>крае,</w:t>
      </w:r>
      <w:r w:rsidRPr="002A4F28">
        <w:t xml:space="preserve"> </w:t>
      </w:r>
      <w:r w:rsidR="00E90DC3" w:rsidRPr="002A4F28">
        <w:t>Тульской</w:t>
      </w:r>
      <w:r w:rsidRPr="002A4F28">
        <w:t xml:space="preserve"> </w:t>
      </w:r>
      <w:r w:rsidR="00E90DC3" w:rsidRPr="002A4F28">
        <w:t>области</w:t>
      </w:r>
      <w:r w:rsidRPr="002A4F28">
        <w:t xml:space="preserve"> - </w:t>
      </w:r>
      <w:r w:rsidR="00E90DC3" w:rsidRPr="002A4F28">
        <w:t>50</w:t>
      </w:r>
      <w:r w:rsidRPr="002A4F28">
        <w:t>%</w:t>
      </w:r>
      <w:r w:rsidR="00E90DC3" w:rsidRPr="002A4F28">
        <w:t>;</w:t>
      </w:r>
    </w:p>
    <w:p w14:paraId="202A6695" w14:textId="77777777" w:rsidR="00E90DC3" w:rsidRPr="002A4F28" w:rsidRDefault="002818A7" w:rsidP="00E90DC3">
      <w:r w:rsidRPr="002A4F28">
        <w:t xml:space="preserve">    </w:t>
      </w:r>
      <w:r w:rsidR="00E90DC3" w:rsidRPr="002A4F28">
        <w:t>компенсация</w:t>
      </w:r>
      <w:r w:rsidRPr="002A4F28">
        <w:t xml:space="preserve"> </w:t>
      </w:r>
      <w:r w:rsidR="00E90DC3" w:rsidRPr="002A4F28">
        <w:t>расходов</w:t>
      </w:r>
      <w:r w:rsidRPr="002A4F28">
        <w:t xml:space="preserve"> </w:t>
      </w:r>
      <w:r w:rsidR="00E90DC3" w:rsidRPr="002A4F28">
        <w:t>на</w:t>
      </w:r>
      <w:r w:rsidRPr="002A4F28">
        <w:t xml:space="preserve"> </w:t>
      </w:r>
      <w:r w:rsidR="00E90DC3" w:rsidRPr="002A4F28">
        <w:t>капитальный</w:t>
      </w:r>
      <w:r w:rsidRPr="002A4F28">
        <w:t xml:space="preserve"> </w:t>
      </w:r>
      <w:r w:rsidR="00E90DC3" w:rsidRPr="002A4F28">
        <w:t>ремонт,</w:t>
      </w:r>
      <w:r w:rsidRPr="002A4F28">
        <w:t xml:space="preserve"> </w:t>
      </w:r>
      <w:r w:rsidR="00E90DC3" w:rsidRPr="002A4F28">
        <w:t>размер</w:t>
      </w:r>
      <w:r w:rsidRPr="002A4F28">
        <w:t xml:space="preserve"> </w:t>
      </w:r>
      <w:r w:rsidR="00E90DC3" w:rsidRPr="002A4F28">
        <w:t>которых</w:t>
      </w:r>
      <w:r w:rsidRPr="002A4F28">
        <w:t xml:space="preserve"> </w:t>
      </w:r>
      <w:r w:rsidR="00E90DC3" w:rsidRPr="002A4F28">
        <w:t>зависит</w:t>
      </w:r>
      <w:r w:rsidRPr="002A4F28">
        <w:t xml:space="preserve"> </w:t>
      </w:r>
      <w:r w:rsidR="00E90DC3" w:rsidRPr="002A4F28">
        <w:t>от</w:t>
      </w:r>
      <w:r w:rsidRPr="002A4F28">
        <w:t xml:space="preserve"> </w:t>
      </w:r>
      <w:r w:rsidR="00E90DC3" w:rsidRPr="002A4F28">
        <w:t>возраста</w:t>
      </w:r>
      <w:r w:rsidRPr="002A4F28">
        <w:t xml:space="preserve"> </w:t>
      </w:r>
      <w:r w:rsidR="00E90DC3" w:rsidRPr="002A4F28">
        <w:t>пенсионера.</w:t>
      </w:r>
      <w:r w:rsidRPr="002A4F28">
        <w:t xml:space="preserve"> </w:t>
      </w:r>
      <w:r w:rsidR="00E90DC3" w:rsidRPr="002A4F28">
        <w:t>После</w:t>
      </w:r>
      <w:r w:rsidRPr="002A4F28">
        <w:t xml:space="preserve"> </w:t>
      </w:r>
      <w:r w:rsidR="00E90DC3" w:rsidRPr="002A4F28">
        <w:t>достижения</w:t>
      </w:r>
      <w:r w:rsidRPr="002A4F28">
        <w:t xml:space="preserve"> </w:t>
      </w:r>
      <w:r w:rsidR="00E90DC3" w:rsidRPr="002A4F28">
        <w:t>70</w:t>
      </w:r>
      <w:r w:rsidRPr="002A4F28">
        <w:t xml:space="preserve"> </w:t>
      </w:r>
      <w:r w:rsidR="00E90DC3" w:rsidRPr="002A4F28">
        <w:t>лет</w:t>
      </w:r>
      <w:r w:rsidRPr="002A4F28">
        <w:t xml:space="preserve"> </w:t>
      </w:r>
      <w:r w:rsidR="00E90DC3" w:rsidRPr="002A4F28">
        <w:t>скидка</w:t>
      </w:r>
      <w:r w:rsidRPr="002A4F28">
        <w:t xml:space="preserve"> </w:t>
      </w:r>
      <w:r w:rsidR="00E90DC3" w:rsidRPr="002A4F28">
        <w:t>составляет</w:t>
      </w:r>
      <w:r w:rsidRPr="002A4F28">
        <w:t xml:space="preserve"> </w:t>
      </w:r>
      <w:r w:rsidR="00E90DC3" w:rsidRPr="002A4F28">
        <w:t>50</w:t>
      </w:r>
      <w:r w:rsidRPr="002A4F28">
        <w:t>%</w:t>
      </w:r>
      <w:r w:rsidR="00E90DC3" w:rsidRPr="002A4F28">
        <w:t>,</w:t>
      </w:r>
      <w:r w:rsidRPr="002A4F28">
        <w:t xml:space="preserve"> </w:t>
      </w:r>
      <w:r w:rsidR="00E90DC3" w:rsidRPr="002A4F28">
        <w:t>а</w:t>
      </w:r>
      <w:r w:rsidRPr="002A4F28">
        <w:t xml:space="preserve"> </w:t>
      </w:r>
      <w:r w:rsidR="00E90DC3" w:rsidRPr="002A4F28">
        <w:t>после</w:t>
      </w:r>
      <w:r w:rsidRPr="002A4F28">
        <w:t xml:space="preserve"> </w:t>
      </w:r>
      <w:r w:rsidR="00E90DC3" w:rsidRPr="002A4F28">
        <w:t>80</w:t>
      </w:r>
      <w:r w:rsidRPr="002A4F28">
        <w:t xml:space="preserve"> </w:t>
      </w:r>
      <w:r w:rsidR="00E90DC3" w:rsidRPr="002A4F28">
        <w:t>лет</w:t>
      </w:r>
      <w:r w:rsidRPr="002A4F28">
        <w:t xml:space="preserve"> - </w:t>
      </w:r>
      <w:r w:rsidR="00E90DC3" w:rsidRPr="002A4F28">
        <w:t>100</w:t>
      </w:r>
      <w:r w:rsidRPr="002A4F28">
        <w:t>%</w:t>
      </w:r>
      <w:r w:rsidR="00E90DC3" w:rsidRPr="002A4F28">
        <w:t>.</w:t>
      </w:r>
    </w:p>
    <w:p w14:paraId="15AE1AB4" w14:textId="77777777" w:rsidR="00E90DC3" w:rsidRPr="002A4F28" w:rsidRDefault="00E90DC3" w:rsidP="00E90DC3">
      <w:r w:rsidRPr="002A4F28">
        <w:t>Помимо</w:t>
      </w:r>
      <w:r w:rsidR="002818A7" w:rsidRPr="002A4F28">
        <w:t xml:space="preserve"> </w:t>
      </w:r>
      <w:r w:rsidRPr="002A4F28">
        <w:t>этого,</w:t>
      </w:r>
      <w:r w:rsidR="002818A7" w:rsidRPr="002A4F28">
        <w:t xml:space="preserve"> </w:t>
      </w:r>
      <w:r w:rsidRPr="002A4F28">
        <w:t>некоторые</w:t>
      </w:r>
      <w:r w:rsidR="002818A7" w:rsidRPr="002A4F28">
        <w:t xml:space="preserve"> </w:t>
      </w:r>
      <w:r w:rsidRPr="002A4F28">
        <w:t>регионы</w:t>
      </w:r>
      <w:r w:rsidR="002818A7" w:rsidRPr="002A4F28">
        <w:t xml:space="preserve"> </w:t>
      </w:r>
      <w:r w:rsidRPr="002A4F28">
        <w:t>вводят</w:t>
      </w:r>
      <w:r w:rsidR="002818A7" w:rsidRPr="002A4F28">
        <w:t xml:space="preserve"> </w:t>
      </w:r>
      <w:r w:rsidRPr="002A4F28">
        <w:t>дополнительные</w:t>
      </w:r>
      <w:r w:rsidR="002818A7" w:rsidRPr="002A4F28">
        <w:t xml:space="preserve"> </w:t>
      </w:r>
      <w:r w:rsidRPr="002A4F28">
        <w:t>скидки</w:t>
      </w:r>
      <w:r w:rsidR="002818A7" w:rsidRPr="002A4F28">
        <w:t xml:space="preserve"> </w:t>
      </w:r>
      <w:r w:rsidRPr="002A4F28">
        <w:t>на</w:t>
      </w:r>
      <w:r w:rsidR="002818A7" w:rsidRPr="002A4F28">
        <w:t xml:space="preserve"> </w:t>
      </w:r>
      <w:r w:rsidRPr="002A4F28">
        <w:t>транспортный</w:t>
      </w:r>
      <w:r w:rsidR="002818A7" w:rsidRPr="002A4F28">
        <w:t xml:space="preserve"> </w:t>
      </w:r>
      <w:r w:rsidRPr="002A4F28">
        <w:t>налог</w:t>
      </w:r>
      <w:r w:rsidR="002818A7" w:rsidRPr="002A4F28">
        <w:t xml:space="preserve"> </w:t>
      </w:r>
      <w:r w:rsidRPr="002A4F28">
        <w:t>в</w:t>
      </w:r>
      <w:r w:rsidR="002818A7" w:rsidRPr="002A4F28">
        <w:t xml:space="preserve"> </w:t>
      </w:r>
      <w:r w:rsidRPr="002A4F28">
        <w:t>зависимости</w:t>
      </w:r>
      <w:r w:rsidR="002818A7" w:rsidRPr="002A4F28">
        <w:t xml:space="preserve"> </w:t>
      </w:r>
      <w:r w:rsidRPr="002A4F28">
        <w:t>от</w:t>
      </w:r>
      <w:r w:rsidR="002818A7" w:rsidRPr="002A4F28">
        <w:t xml:space="preserve"> </w:t>
      </w:r>
      <w:r w:rsidRPr="002A4F28">
        <w:t>экологического</w:t>
      </w:r>
      <w:r w:rsidR="002818A7" w:rsidRPr="002A4F28">
        <w:t xml:space="preserve"> </w:t>
      </w:r>
      <w:r w:rsidRPr="002A4F28">
        <w:t>класса</w:t>
      </w:r>
      <w:r w:rsidR="002818A7" w:rsidRPr="002A4F28">
        <w:t xml:space="preserve"> </w:t>
      </w:r>
      <w:r w:rsidRPr="002A4F28">
        <w:t>авто</w:t>
      </w:r>
      <w:r w:rsidR="002818A7" w:rsidRPr="002A4F28">
        <w:t xml:space="preserve"> </w:t>
      </w:r>
      <w:r w:rsidRPr="002A4F28">
        <w:t>и</w:t>
      </w:r>
      <w:r w:rsidR="002818A7" w:rsidRPr="002A4F28">
        <w:t xml:space="preserve"> </w:t>
      </w:r>
      <w:r w:rsidRPr="002A4F28">
        <w:t>его</w:t>
      </w:r>
      <w:r w:rsidR="002818A7" w:rsidRPr="002A4F28">
        <w:t xml:space="preserve"> </w:t>
      </w:r>
      <w:r w:rsidRPr="002A4F28">
        <w:t>возраста</w:t>
      </w:r>
      <w:r w:rsidR="002818A7" w:rsidRPr="002A4F28">
        <w:t xml:space="preserve"> - </w:t>
      </w:r>
      <w:r w:rsidRPr="002A4F28">
        <w:t>чем</w:t>
      </w:r>
      <w:r w:rsidR="002818A7" w:rsidRPr="002A4F28">
        <w:t xml:space="preserve"> </w:t>
      </w:r>
      <w:r w:rsidRPr="002A4F28">
        <w:t>ниже</w:t>
      </w:r>
      <w:r w:rsidR="002818A7" w:rsidRPr="002A4F28">
        <w:t xml:space="preserve"> </w:t>
      </w:r>
      <w:r w:rsidRPr="002A4F28">
        <w:t>первый</w:t>
      </w:r>
      <w:r w:rsidR="002818A7" w:rsidRPr="002A4F28">
        <w:t xml:space="preserve"> </w:t>
      </w:r>
      <w:r w:rsidRPr="002A4F28">
        <w:t>показатель</w:t>
      </w:r>
      <w:r w:rsidR="002818A7" w:rsidRPr="002A4F28">
        <w:t xml:space="preserve"> </w:t>
      </w:r>
      <w:r w:rsidRPr="002A4F28">
        <w:t>и</w:t>
      </w:r>
      <w:r w:rsidR="002818A7" w:rsidRPr="002A4F28">
        <w:t xml:space="preserve"> </w:t>
      </w:r>
      <w:r w:rsidRPr="002A4F28">
        <w:t>больше</w:t>
      </w:r>
      <w:r w:rsidR="002818A7" w:rsidRPr="002A4F28">
        <w:t xml:space="preserve"> </w:t>
      </w:r>
      <w:r w:rsidRPr="002A4F28">
        <w:t>второй,</w:t>
      </w:r>
      <w:r w:rsidR="002818A7" w:rsidRPr="002A4F28">
        <w:t xml:space="preserve"> </w:t>
      </w:r>
      <w:r w:rsidRPr="002A4F28">
        <w:t>тем</w:t>
      </w:r>
      <w:r w:rsidR="002818A7" w:rsidRPr="002A4F28">
        <w:t xml:space="preserve"> </w:t>
      </w:r>
      <w:r w:rsidRPr="002A4F28">
        <w:t>меньше</w:t>
      </w:r>
      <w:r w:rsidR="002818A7" w:rsidRPr="002A4F28">
        <w:t xml:space="preserve"> </w:t>
      </w:r>
      <w:r w:rsidRPr="002A4F28">
        <w:t>будет</w:t>
      </w:r>
      <w:r w:rsidR="002818A7" w:rsidRPr="002A4F28">
        <w:t xml:space="preserve"> </w:t>
      </w:r>
      <w:r w:rsidRPr="002A4F28">
        <w:t>размер</w:t>
      </w:r>
      <w:r w:rsidR="002818A7" w:rsidRPr="002A4F28">
        <w:t xml:space="preserve"> </w:t>
      </w:r>
      <w:r w:rsidRPr="002A4F28">
        <w:t>скидки.</w:t>
      </w:r>
    </w:p>
    <w:p w14:paraId="5343242F" w14:textId="77777777" w:rsidR="00E90DC3" w:rsidRPr="002A4F28" w:rsidRDefault="00E90DC3" w:rsidP="00E90DC3">
      <w:r w:rsidRPr="002A4F28">
        <w:t>Информацию</w:t>
      </w:r>
      <w:r w:rsidR="002818A7" w:rsidRPr="002A4F28">
        <w:t xml:space="preserve"> </w:t>
      </w:r>
      <w:r w:rsidRPr="002A4F28">
        <w:t>о</w:t>
      </w:r>
      <w:r w:rsidR="002818A7" w:rsidRPr="002A4F28">
        <w:t xml:space="preserve"> </w:t>
      </w:r>
      <w:r w:rsidRPr="002A4F28">
        <w:t>льготах,</w:t>
      </w:r>
      <w:r w:rsidR="002818A7" w:rsidRPr="002A4F28">
        <w:t xml:space="preserve"> </w:t>
      </w:r>
      <w:r w:rsidRPr="002A4F28">
        <w:t>установленных</w:t>
      </w:r>
      <w:r w:rsidR="002818A7" w:rsidRPr="002A4F28">
        <w:t xml:space="preserve"> </w:t>
      </w:r>
      <w:r w:rsidRPr="002A4F28">
        <w:t>для</w:t>
      </w:r>
      <w:r w:rsidR="002818A7" w:rsidRPr="002A4F28">
        <w:t xml:space="preserve"> </w:t>
      </w:r>
      <w:r w:rsidRPr="002A4F28">
        <w:t>вашего</w:t>
      </w:r>
      <w:r w:rsidR="002818A7" w:rsidRPr="002A4F28">
        <w:t xml:space="preserve"> </w:t>
      </w:r>
      <w:r w:rsidRPr="002A4F28">
        <w:t>субъекта</w:t>
      </w:r>
      <w:r w:rsidR="002818A7" w:rsidRPr="002A4F28">
        <w:t xml:space="preserve"> </w:t>
      </w:r>
      <w:r w:rsidRPr="002A4F28">
        <w:t>РФ,</w:t>
      </w:r>
      <w:r w:rsidR="002818A7" w:rsidRPr="002A4F28">
        <w:t xml:space="preserve"> </w:t>
      </w:r>
      <w:r w:rsidRPr="002A4F28">
        <w:t>можно</w:t>
      </w:r>
      <w:r w:rsidR="002818A7" w:rsidRPr="002A4F28">
        <w:t xml:space="preserve"> </w:t>
      </w:r>
      <w:r w:rsidRPr="002A4F28">
        <w:t>получить</w:t>
      </w:r>
      <w:r w:rsidR="002818A7" w:rsidRPr="002A4F28">
        <w:t xml:space="preserve"> </w:t>
      </w:r>
      <w:r w:rsidRPr="002A4F28">
        <w:t>в</w:t>
      </w:r>
      <w:r w:rsidR="002818A7" w:rsidRPr="002A4F28">
        <w:t xml:space="preserve"> </w:t>
      </w:r>
      <w:r w:rsidRPr="002A4F28">
        <w:t>территориальном</w:t>
      </w:r>
      <w:r w:rsidR="002818A7" w:rsidRPr="002A4F28">
        <w:t xml:space="preserve"> </w:t>
      </w:r>
      <w:r w:rsidRPr="002A4F28">
        <w:t>отделении</w:t>
      </w:r>
      <w:r w:rsidR="002818A7" w:rsidRPr="002A4F28">
        <w:t xml:space="preserve"> </w:t>
      </w:r>
      <w:r w:rsidRPr="002A4F28">
        <w:t>ФНС</w:t>
      </w:r>
      <w:r w:rsidR="002818A7" w:rsidRPr="002A4F28">
        <w:t xml:space="preserve"> </w:t>
      </w:r>
      <w:r w:rsidRPr="002A4F28">
        <w:t>лично</w:t>
      </w:r>
      <w:r w:rsidR="002818A7" w:rsidRPr="002A4F28">
        <w:t xml:space="preserve"> </w:t>
      </w:r>
      <w:r w:rsidRPr="002A4F28">
        <w:t>либо</w:t>
      </w:r>
      <w:r w:rsidR="002818A7" w:rsidRPr="002A4F28">
        <w:t xml:space="preserve"> </w:t>
      </w:r>
      <w:r w:rsidRPr="002A4F28">
        <w:t>на</w:t>
      </w:r>
      <w:r w:rsidR="002818A7" w:rsidRPr="002A4F28">
        <w:t xml:space="preserve"> </w:t>
      </w:r>
      <w:r w:rsidRPr="002A4F28">
        <w:t>сайте</w:t>
      </w:r>
      <w:r w:rsidR="002818A7" w:rsidRPr="002A4F28">
        <w:t xml:space="preserve"> </w:t>
      </w:r>
      <w:r w:rsidRPr="002A4F28">
        <w:t>ведомства,</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в</w:t>
      </w:r>
      <w:r w:rsidR="002818A7" w:rsidRPr="002A4F28">
        <w:t xml:space="preserve"> </w:t>
      </w:r>
      <w:r w:rsidRPr="002A4F28">
        <w:t>Социальном</w:t>
      </w:r>
      <w:r w:rsidR="002818A7" w:rsidRPr="002A4F28">
        <w:t xml:space="preserve"> </w:t>
      </w:r>
      <w:r w:rsidRPr="002A4F28">
        <w:t>фонде</w:t>
      </w:r>
      <w:r w:rsidR="002818A7" w:rsidRPr="002A4F28">
        <w:t xml:space="preserve"> </w:t>
      </w:r>
      <w:r w:rsidRPr="002A4F28">
        <w:t>РФ.</w:t>
      </w:r>
      <w:r w:rsidR="002818A7" w:rsidRPr="002A4F28">
        <w:t xml:space="preserve">                                                                                      </w:t>
      </w:r>
    </w:p>
    <w:p w14:paraId="51D01323" w14:textId="77777777" w:rsidR="00E90DC3" w:rsidRPr="002A4F28" w:rsidRDefault="00E90DC3" w:rsidP="00E90DC3">
      <w:r w:rsidRPr="002A4F28">
        <w:t>Пенсионные</w:t>
      </w:r>
      <w:r w:rsidR="002818A7" w:rsidRPr="002A4F28">
        <w:t xml:space="preserve"> </w:t>
      </w:r>
      <w:r w:rsidRPr="002A4F28">
        <w:t>выплаты</w:t>
      </w:r>
      <w:r w:rsidR="002818A7" w:rsidRPr="002A4F28">
        <w:t xml:space="preserve"> </w:t>
      </w:r>
      <w:r w:rsidRPr="002A4F28">
        <w:t>и</w:t>
      </w:r>
      <w:r w:rsidR="002818A7" w:rsidRPr="002A4F28">
        <w:t xml:space="preserve"> </w:t>
      </w:r>
      <w:r w:rsidRPr="002A4F28">
        <w:t>налоги</w:t>
      </w:r>
    </w:p>
    <w:p w14:paraId="367B0D6B" w14:textId="77777777" w:rsidR="00E90DC3" w:rsidRPr="002A4F28" w:rsidRDefault="00E90DC3" w:rsidP="00E90DC3">
      <w:r w:rsidRPr="002A4F28">
        <w:t>Налоги</w:t>
      </w:r>
      <w:r w:rsidR="002818A7" w:rsidRPr="002A4F28">
        <w:t xml:space="preserve"> </w:t>
      </w:r>
      <w:r w:rsidRPr="002A4F28">
        <w:t>на</w:t>
      </w:r>
      <w:r w:rsidR="002818A7" w:rsidRPr="002A4F28">
        <w:t xml:space="preserve"> </w:t>
      </w:r>
      <w:r w:rsidRPr="002A4F28">
        <w:t>дополнительные</w:t>
      </w:r>
      <w:r w:rsidR="002818A7" w:rsidRPr="002A4F28">
        <w:t xml:space="preserve"> </w:t>
      </w:r>
      <w:r w:rsidRPr="002A4F28">
        <w:t>пенсионные</w:t>
      </w:r>
      <w:r w:rsidR="002818A7" w:rsidRPr="002A4F28">
        <w:t xml:space="preserve"> </w:t>
      </w:r>
      <w:r w:rsidRPr="002A4F28">
        <w:t>выплаты</w:t>
      </w:r>
    </w:p>
    <w:p w14:paraId="29BE8456" w14:textId="77777777" w:rsidR="00E90DC3" w:rsidRPr="002A4F28" w:rsidRDefault="00E90DC3" w:rsidP="00E90DC3">
      <w:r w:rsidRPr="002A4F28">
        <w:t>Уплата</w:t>
      </w:r>
      <w:r w:rsidR="002818A7" w:rsidRPr="002A4F28">
        <w:t xml:space="preserve"> </w:t>
      </w:r>
      <w:r w:rsidRPr="002A4F28">
        <w:t>взносов</w:t>
      </w:r>
      <w:r w:rsidR="002818A7" w:rsidRPr="002A4F28">
        <w:t xml:space="preserve"> </w:t>
      </w:r>
      <w:r w:rsidRPr="002A4F28">
        <w:t>в</w:t>
      </w:r>
      <w:r w:rsidR="002818A7" w:rsidRPr="002A4F28">
        <w:t xml:space="preserve"> </w:t>
      </w:r>
      <w:r w:rsidRPr="002A4F28">
        <w:t>ФНС</w:t>
      </w:r>
      <w:r w:rsidR="002818A7" w:rsidRPr="002A4F28">
        <w:t xml:space="preserve"> </w:t>
      </w:r>
      <w:r w:rsidRPr="002A4F28">
        <w:t>необходима,</w:t>
      </w:r>
      <w:r w:rsidR="002818A7" w:rsidRPr="002A4F28">
        <w:t xml:space="preserve"> </w:t>
      </w:r>
      <w:r w:rsidRPr="002A4F28">
        <w:t>если</w:t>
      </w:r>
      <w:r w:rsidR="002818A7" w:rsidRPr="002A4F28">
        <w:t xml:space="preserve"> </w:t>
      </w:r>
      <w:r w:rsidRPr="002A4F28">
        <w:t>это</w:t>
      </w:r>
      <w:r w:rsidR="002818A7" w:rsidRPr="002A4F28">
        <w:t xml:space="preserve"> </w:t>
      </w:r>
      <w:r w:rsidRPr="002A4F28">
        <w:t>муниципальные</w:t>
      </w:r>
      <w:r w:rsidR="002818A7" w:rsidRPr="002A4F28">
        <w:t xml:space="preserve"> </w:t>
      </w:r>
      <w:r w:rsidRPr="002A4F28">
        <w:t>выплаты,</w:t>
      </w:r>
      <w:r w:rsidR="002818A7" w:rsidRPr="002A4F28">
        <w:t xml:space="preserve"> </w:t>
      </w:r>
      <w:r w:rsidRPr="002A4F28">
        <w:t>материальное</w:t>
      </w:r>
      <w:r w:rsidR="002818A7" w:rsidRPr="002A4F28">
        <w:t xml:space="preserve"> </w:t>
      </w:r>
      <w:r w:rsidRPr="002A4F28">
        <w:t>поощрение</w:t>
      </w:r>
      <w:r w:rsidR="002818A7" w:rsidRPr="002A4F28">
        <w:t xml:space="preserve"> </w:t>
      </w:r>
      <w:r w:rsidRPr="002A4F28">
        <w:t>от</w:t>
      </w:r>
      <w:r w:rsidR="002818A7" w:rsidRPr="002A4F28">
        <w:t xml:space="preserve"> </w:t>
      </w:r>
      <w:r w:rsidRPr="002A4F28">
        <w:t>работодателя</w:t>
      </w:r>
      <w:r w:rsidR="002818A7" w:rsidRPr="002A4F28">
        <w:t xml:space="preserve"> </w:t>
      </w:r>
      <w:r w:rsidRPr="002A4F28">
        <w:t>или</w:t>
      </w:r>
      <w:r w:rsidR="002818A7" w:rsidRPr="002A4F28">
        <w:t xml:space="preserve"> </w:t>
      </w:r>
      <w:r w:rsidRPr="002A4F28">
        <w:t>ежемесячная</w:t>
      </w:r>
      <w:r w:rsidR="002818A7" w:rsidRPr="002A4F28">
        <w:t xml:space="preserve"> </w:t>
      </w:r>
      <w:r w:rsidRPr="002A4F28">
        <w:t>социальная</w:t>
      </w:r>
      <w:r w:rsidR="002818A7" w:rsidRPr="002A4F28">
        <w:t xml:space="preserve"> </w:t>
      </w:r>
      <w:r w:rsidRPr="002A4F28">
        <w:t>помощь.</w:t>
      </w:r>
      <w:r w:rsidR="002818A7" w:rsidRPr="002A4F28">
        <w:t xml:space="preserve"> </w:t>
      </w:r>
      <w:r w:rsidRPr="002A4F28">
        <w:t>Во</w:t>
      </w:r>
      <w:r w:rsidR="002818A7" w:rsidRPr="002A4F28">
        <w:t xml:space="preserve"> </w:t>
      </w:r>
      <w:r w:rsidRPr="002A4F28">
        <w:t>всех</w:t>
      </w:r>
      <w:r w:rsidR="002818A7" w:rsidRPr="002A4F28">
        <w:t xml:space="preserve"> </w:t>
      </w:r>
      <w:r w:rsidRPr="002A4F28">
        <w:t>этих</w:t>
      </w:r>
      <w:r w:rsidR="002818A7" w:rsidRPr="002A4F28">
        <w:t xml:space="preserve"> </w:t>
      </w:r>
      <w:r w:rsidRPr="002A4F28">
        <w:t>случаях</w:t>
      </w:r>
      <w:r w:rsidR="002818A7" w:rsidRPr="002A4F28">
        <w:t xml:space="preserve"> </w:t>
      </w:r>
      <w:r w:rsidRPr="002A4F28">
        <w:t>доход</w:t>
      </w:r>
      <w:r w:rsidR="002818A7" w:rsidRPr="002A4F28">
        <w:t xml:space="preserve"> </w:t>
      </w:r>
      <w:r w:rsidRPr="002A4F28">
        <w:t>определяется</w:t>
      </w:r>
      <w:r w:rsidR="002818A7" w:rsidRPr="002A4F28">
        <w:t xml:space="preserve"> </w:t>
      </w:r>
      <w:r w:rsidRPr="002A4F28">
        <w:t>как</w:t>
      </w:r>
      <w:r w:rsidR="002818A7" w:rsidRPr="002A4F28">
        <w:t xml:space="preserve"> </w:t>
      </w:r>
      <w:r w:rsidRPr="002A4F28">
        <w:t>дополнительный</w:t>
      </w:r>
      <w:r w:rsidR="002818A7" w:rsidRPr="002A4F28">
        <w:t xml:space="preserve"> </w:t>
      </w:r>
      <w:r w:rsidRPr="002A4F28">
        <w:t>к</w:t>
      </w:r>
      <w:r w:rsidR="002818A7" w:rsidRPr="002A4F28">
        <w:t xml:space="preserve"> </w:t>
      </w:r>
      <w:r w:rsidRPr="002A4F28">
        <w:t>тому,</w:t>
      </w:r>
      <w:r w:rsidR="002818A7" w:rsidRPr="002A4F28">
        <w:t xml:space="preserve"> </w:t>
      </w:r>
      <w:r w:rsidRPr="002A4F28">
        <w:t>что</w:t>
      </w:r>
      <w:r w:rsidR="002818A7" w:rsidRPr="002A4F28">
        <w:t xml:space="preserve"> </w:t>
      </w:r>
      <w:r w:rsidRPr="002A4F28">
        <w:t>выплачивается</w:t>
      </w:r>
      <w:r w:rsidR="002818A7" w:rsidRPr="002A4F28">
        <w:t xml:space="preserve"> </w:t>
      </w:r>
      <w:r w:rsidRPr="002A4F28">
        <w:t>Социальным</w:t>
      </w:r>
      <w:r w:rsidR="002818A7" w:rsidRPr="002A4F28">
        <w:t xml:space="preserve"> </w:t>
      </w:r>
      <w:r w:rsidRPr="002A4F28">
        <w:t>фондом,</w:t>
      </w:r>
      <w:r w:rsidR="002818A7" w:rsidRPr="002A4F28">
        <w:t xml:space="preserve"> </w:t>
      </w:r>
      <w:r w:rsidRPr="002A4F28">
        <w:t>поэтому</w:t>
      </w:r>
      <w:r w:rsidR="002818A7" w:rsidRPr="002A4F28">
        <w:t xml:space="preserve"> </w:t>
      </w:r>
      <w:r w:rsidRPr="002A4F28">
        <w:t>с</w:t>
      </w:r>
      <w:r w:rsidR="002818A7" w:rsidRPr="002A4F28">
        <w:t xml:space="preserve"> </w:t>
      </w:r>
      <w:r w:rsidRPr="002A4F28">
        <w:t>этих</w:t>
      </w:r>
      <w:r w:rsidR="002818A7" w:rsidRPr="002A4F28">
        <w:t xml:space="preserve"> </w:t>
      </w:r>
      <w:r w:rsidRPr="002A4F28">
        <w:t>поступлений</w:t>
      </w:r>
      <w:r w:rsidR="002818A7" w:rsidRPr="002A4F28">
        <w:t xml:space="preserve"> </w:t>
      </w:r>
      <w:r w:rsidRPr="002A4F28">
        <w:t>необходимо</w:t>
      </w:r>
      <w:r w:rsidR="002818A7" w:rsidRPr="002A4F28">
        <w:t xml:space="preserve"> </w:t>
      </w:r>
      <w:r w:rsidRPr="002A4F28">
        <w:t>уплачивать</w:t>
      </w:r>
      <w:r w:rsidR="002818A7" w:rsidRPr="002A4F28">
        <w:t xml:space="preserve"> </w:t>
      </w:r>
      <w:r w:rsidRPr="002A4F28">
        <w:t>НДФЛ.</w:t>
      </w:r>
    </w:p>
    <w:p w14:paraId="0CE78F24" w14:textId="77777777" w:rsidR="00E90DC3" w:rsidRPr="002A4F28" w:rsidRDefault="00E90DC3" w:rsidP="00E90DC3">
      <w:r w:rsidRPr="002A4F28">
        <w:t>Налоги</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из</w:t>
      </w:r>
      <w:r w:rsidR="002818A7" w:rsidRPr="002A4F28">
        <w:t xml:space="preserve"> </w:t>
      </w:r>
      <w:r w:rsidRPr="002A4F28">
        <w:t>негосударственных</w:t>
      </w:r>
      <w:r w:rsidR="002818A7" w:rsidRPr="002A4F28">
        <w:t xml:space="preserve"> </w:t>
      </w:r>
      <w:r w:rsidRPr="002A4F28">
        <w:t>пенсионных</w:t>
      </w:r>
      <w:r w:rsidR="002818A7" w:rsidRPr="002A4F28">
        <w:t xml:space="preserve"> </w:t>
      </w:r>
      <w:r w:rsidRPr="002A4F28">
        <w:t>фондов</w:t>
      </w:r>
    </w:p>
    <w:p w14:paraId="2A6B1EE3" w14:textId="77777777" w:rsidR="00E90DC3" w:rsidRPr="002A4F28" w:rsidRDefault="00E90DC3" w:rsidP="00E90DC3">
      <w:r w:rsidRPr="002A4F28">
        <w:t>После</w:t>
      </w:r>
      <w:r w:rsidR="002818A7" w:rsidRPr="002A4F28">
        <w:t xml:space="preserve"> </w:t>
      </w:r>
      <w:r w:rsidRPr="002A4F28">
        <w:t>введения</w:t>
      </w:r>
      <w:r w:rsidR="002818A7" w:rsidRPr="002A4F28">
        <w:t xml:space="preserve"> </w:t>
      </w:r>
      <w:r w:rsidRPr="002A4F28">
        <w:t>моратория</w:t>
      </w:r>
      <w:r w:rsidR="002818A7" w:rsidRPr="002A4F28">
        <w:t xml:space="preserve"> </w:t>
      </w:r>
      <w:r w:rsidRPr="002A4F28">
        <w:t>в</w:t>
      </w:r>
      <w:r w:rsidR="002818A7" w:rsidRPr="002A4F28">
        <w:t xml:space="preserve"> </w:t>
      </w:r>
      <w:r w:rsidRPr="002A4F28">
        <w:t>2014</w:t>
      </w:r>
      <w:r w:rsidR="002818A7" w:rsidRPr="002A4F28">
        <w:t xml:space="preserve"> </w:t>
      </w:r>
      <w:r w:rsidRPr="002A4F28">
        <w:t>году</w:t>
      </w:r>
      <w:r w:rsidR="002818A7" w:rsidRPr="002A4F28">
        <w:t xml:space="preserve"> </w:t>
      </w:r>
      <w:r w:rsidRPr="002A4F28">
        <w:t>большинство</w:t>
      </w:r>
      <w:r w:rsidR="002818A7" w:rsidRPr="002A4F28">
        <w:t xml:space="preserve"> </w:t>
      </w:r>
      <w:r w:rsidRPr="002A4F28">
        <w:t>граждан</w:t>
      </w:r>
      <w:r w:rsidR="002818A7" w:rsidRPr="002A4F28">
        <w:t xml:space="preserve"> </w:t>
      </w:r>
      <w:r w:rsidRPr="002A4F28">
        <w:t>перевели</w:t>
      </w:r>
      <w:r w:rsidR="002818A7" w:rsidRPr="002A4F28">
        <w:t xml:space="preserve"> </w:t>
      </w:r>
      <w:r w:rsidRPr="002A4F28">
        <w:t>свою</w:t>
      </w:r>
      <w:r w:rsidR="002818A7" w:rsidRPr="002A4F28">
        <w:t xml:space="preserve"> </w:t>
      </w:r>
      <w:r w:rsidRPr="002A4F28">
        <w:t>накопительную</w:t>
      </w:r>
      <w:r w:rsidR="002818A7" w:rsidRPr="002A4F28">
        <w:t xml:space="preserve"> </w:t>
      </w:r>
      <w:r w:rsidRPr="002A4F28">
        <w:t>часть</w:t>
      </w:r>
      <w:r w:rsidR="002818A7" w:rsidRPr="002A4F28">
        <w:t xml:space="preserve"> </w:t>
      </w:r>
      <w:r w:rsidRPr="002A4F28">
        <w:t>в</w:t>
      </w:r>
      <w:r w:rsidR="002818A7" w:rsidRPr="002A4F28">
        <w:t xml:space="preserve"> </w:t>
      </w:r>
      <w:r w:rsidRPr="002A4F28">
        <w:t>негосударственные</w:t>
      </w:r>
      <w:r w:rsidR="002818A7" w:rsidRPr="002A4F28">
        <w:t xml:space="preserve"> </w:t>
      </w:r>
      <w:r w:rsidRPr="002A4F28">
        <w:t>пенсионные</w:t>
      </w:r>
      <w:r w:rsidR="002818A7" w:rsidRPr="002A4F28">
        <w:t xml:space="preserve"> </w:t>
      </w:r>
      <w:r w:rsidRPr="002A4F28">
        <w:t>фонды.</w:t>
      </w:r>
      <w:r w:rsidR="002818A7" w:rsidRPr="002A4F28">
        <w:t xml:space="preserve"> </w:t>
      </w:r>
      <w:r w:rsidRPr="002A4F28">
        <w:t>Так</w:t>
      </w:r>
      <w:r w:rsidR="002818A7" w:rsidRPr="002A4F28">
        <w:t xml:space="preserve"> </w:t>
      </w:r>
      <w:r w:rsidRPr="002A4F28">
        <w:t>как</w:t>
      </w:r>
      <w:r w:rsidR="002818A7" w:rsidRPr="002A4F28">
        <w:t xml:space="preserve"> </w:t>
      </w:r>
      <w:r w:rsidRPr="002A4F28">
        <w:t>это</w:t>
      </w:r>
      <w:r w:rsidR="002818A7" w:rsidRPr="002A4F28">
        <w:t xml:space="preserve"> </w:t>
      </w:r>
      <w:r w:rsidRPr="002A4F28">
        <w:t>новая</w:t>
      </w:r>
      <w:r w:rsidR="002818A7" w:rsidRPr="002A4F28">
        <w:t xml:space="preserve"> </w:t>
      </w:r>
      <w:r w:rsidRPr="002A4F28">
        <w:t>практика,</w:t>
      </w:r>
      <w:r w:rsidR="002818A7" w:rsidRPr="002A4F28">
        <w:t xml:space="preserve"> </w:t>
      </w:r>
      <w:r w:rsidRPr="002A4F28">
        <w:t>возникает</w:t>
      </w:r>
      <w:r w:rsidR="002818A7" w:rsidRPr="002A4F28">
        <w:t xml:space="preserve"> </w:t>
      </w:r>
      <w:r w:rsidRPr="002A4F28">
        <w:t>много</w:t>
      </w:r>
      <w:r w:rsidR="002818A7" w:rsidRPr="002A4F28">
        <w:t xml:space="preserve"> </w:t>
      </w:r>
      <w:r w:rsidRPr="002A4F28">
        <w:t>вопросов</w:t>
      </w:r>
      <w:r w:rsidR="002818A7" w:rsidRPr="002A4F28">
        <w:t xml:space="preserve"> </w:t>
      </w:r>
      <w:r w:rsidRPr="002A4F28">
        <w:t>о</w:t>
      </w:r>
      <w:r w:rsidR="002818A7" w:rsidRPr="002A4F28">
        <w:t xml:space="preserve"> </w:t>
      </w:r>
      <w:r w:rsidRPr="002A4F28">
        <w:t>том,</w:t>
      </w:r>
      <w:r w:rsidR="002818A7" w:rsidRPr="002A4F28">
        <w:t xml:space="preserve"> </w:t>
      </w:r>
      <w:r w:rsidRPr="002A4F28">
        <w:t>будут</w:t>
      </w:r>
      <w:r w:rsidR="002818A7" w:rsidRPr="002A4F28">
        <w:t xml:space="preserve"> </w:t>
      </w:r>
      <w:r w:rsidRPr="002A4F28">
        <w:t>ли</w:t>
      </w:r>
      <w:r w:rsidR="002818A7" w:rsidRPr="002A4F28">
        <w:t xml:space="preserve"> </w:t>
      </w:r>
      <w:r w:rsidRPr="002A4F28">
        <w:t>облагаться</w:t>
      </w:r>
      <w:r w:rsidR="002818A7" w:rsidRPr="002A4F28">
        <w:t xml:space="preserve"> </w:t>
      </w:r>
      <w:r w:rsidRPr="002A4F28">
        <w:t>пошлинами</w:t>
      </w:r>
      <w:r w:rsidR="002818A7" w:rsidRPr="002A4F28">
        <w:t xml:space="preserve"> </w:t>
      </w:r>
      <w:r w:rsidRPr="002A4F28">
        <w:t>выплаты,</w:t>
      </w:r>
      <w:r w:rsidR="002818A7" w:rsidRPr="002A4F28">
        <w:t xml:space="preserve"> </w:t>
      </w:r>
      <w:r w:rsidRPr="002A4F28">
        <w:t>которые</w:t>
      </w:r>
      <w:r w:rsidR="002818A7" w:rsidRPr="002A4F28">
        <w:t xml:space="preserve"> </w:t>
      </w:r>
      <w:r w:rsidRPr="002A4F28">
        <w:t>формируются</w:t>
      </w:r>
      <w:r w:rsidR="002818A7" w:rsidRPr="002A4F28">
        <w:t xml:space="preserve"> </w:t>
      </w:r>
      <w:r w:rsidRPr="002A4F28">
        <w:t>из</w:t>
      </w:r>
      <w:r w:rsidR="002818A7" w:rsidRPr="002A4F28">
        <w:t xml:space="preserve"> </w:t>
      </w:r>
      <w:r w:rsidRPr="002A4F28">
        <w:t>этих</w:t>
      </w:r>
      <w:r w:rsidR="002818A7" w:rsidRPr="002A4F28">
        <w:t xml:space="preserve"> </w:t>
      </w:r>
      <w:r w:rsidRPr="002A4F28">
        <w:t>накоплений.</w:t>
      </w:r>
      <w:r w:rsidR="002818A7" w:rsidRPr="002A4F28">
        <w:t xml:space="preserve"> </w:t>
      </w:r>
      <w:r w:rsidRPr="002A4F28">
        <w:t>Ответ</w:t>
      </w:r>
      <w:r w:rsidR="002818A7" w:rsidRPr="002A4F28">
        <w:t xml:space="preserve"> </w:t>
      </w:r>
      <w:r w:rsidRPr="002A4F28">
        <w:t>на</w:t>
      </w:r>
      <w:r w:rsidR="002818A7" w:rsidRPr="002A4F28">
        <w:t xml:space="preserve"> </w:t>
      </w:r>
      <w:r w:rsidRPr="002A4F28">
        <w:t>этот</w:t>
      </w:r>
      <w:r w:rsidR="002818A7" w:rsidRPr="002A4F28">
        <w:t xml:space="preserve"> </w:t>
      </w:r>
      <w:r w:rsidRPr="002A4F28">
        <w:t>вопрос</w:t>
      </w:r>
      <w:r w:rsidR="002818A7" w:rsidRPr="002A4F28">
        <w:t xml:space="preserve"> </w:t>
      </w:r>
      <w:r w:rsidRPr="002A4F28">
        <w:t>зависит</w:t>
      </w:r>
      <w:r w:rsidR="002818A7" w:rsidRPr="002A4F28">
        <w:t xml:space="preserve"> </w:t>
      </w:r>
      <w:r w:rsidRPr="002A4F28">
        <w:t>от</w:t>
      </w:r>
      <w:r w:rsidR="002818A7" w:rsidRPr="002A4F28">
        <w:t xml:space="preserve"> </w:t>
      </w:r>
      <w:r w:rsidRPr="002A4F28">
        <w:t>того,</w:t>
      </w:r>
      <w:r w:rsidR="002818A7" w:rsidRPr="002A4F28">
        <w:t xml:space="preserve"> </w:t>
      </w:r>
      <w:r w:rsidRPr="002A4F28">
        <w:t>на</w:t>
      </w:r>
      <w:r w:rsidR="002818A7" w:rsidRPr="002A4F28">
        <w:t xml:space="preserve"> </w:t>
      </w:r>
      <w:r w:rsidRPr="002A4F28">
        <w:t>каких</w:t>
      </w:r>
      <w:r w:rsidR="002818A7" w:rsidRPr="002A4F28">
        <w:t xml:space="preserve"> </w:t>
      </w:r>
      <w:r w:rsidRPr="002A4F28">
        <w:t>условиях</w:t>
      </w:r>
      <w:r w:rsidR="002818A7" w:rsidRPr="002A4F28">
        <w:t xml:space="preserve"> </w:t>
      </w:r>
      <w:r w:rsidRPr="002A4F28">
        <w:t>заключен</w:t>
      </w:r>
      <w:r w:rsidR="002818A7" w:rsidRPr="002A4F28">
        <w:t xml:space="preserve"> </w:t>
      </w:r>
      <w:r w:rsidRPr="002A4F28">
        <w:t>договор</w:t>
      </w:r>
      <w:r w:rsidR="002818A7" w:rsidRPr="002A4F28">
        <w:t xml:space="preserve"> </w:t>
      </w:r>
      <w:r w:rsidRPr="002A4F28">
        <w:t>с</w:t>
      </w:r>
      <w:r w:rsidR="002818A7" w:rsidRPr="002A4F28">
        <w:t xml:space="preserve"> </w:t>
      </w:r>
      <w:r w:rsidRPr="002A4F28">
        <w:t>НПФ.</w:t>
      </w:r>
    </w:p>
    <w:p w14:paraId="6A8CB6E4" w14:textId="77777777" w:rsidR="00E90DC3" w:rsidRPr="002A4F28" w:rsidRDefault="00E90DC3" w:rsidP="00E90DC3">
      <w:r w:rsidRPr="002A4F28">
        <w:t>Если</w:t>
      </w:r>
      <w:r w:rsidR="002818A7" w:rsidRPr="002A4F28">
        <w:t xml:space="preserve"> </w:t>
      </w:r>
      <w:r w:rsidRPr="002A4F28">
        <w:t>гражданин</w:t>
      </w:r>
      <w:r w:rsidR="002818A7" w:rsidRPr="002A4F28">
        <w:t xml:space="preserve"> </w:t>
      </w:r>
      <w:r w:rsidRPr="002A4F28">
        <w:t>заключил</w:t>
      </w:r>
      <w:r w:rsidR="002818A7" w:rsidRPr="002A4F28">
        <w:t xml:space="preserve"> </w:t>
      </w:r>
      <w:r w:rsidRPr="002A4F28">
        <w:t>соглашение</w:t>
      </w:r>
      <w:r w:rsidR="002818A7" w:rsidRPr="002A4F28">
        <w:t xml:space="preserve"> </w:t>
      </w:r>
      <w:r w:rsidRPr="002A4F28">
        <w:t>от</w:t>
      </w:r>
      <w:r w:rsidR="002818A7" w:rsidRPr="002A4F28">
        <w:t xml:space="preserve"> </w:t>
      </w:r>
      <w:r w:rsidRPr="002A4F28">
        <w:t>своего</w:t>
      </w:r>
      <w:r w:rsidR="002818A7" w:rsidRPr="002A4F28">
        <w:t xml:space="preserve"> </w:t>
      </w:r>
      <w:r w:rsidRPr="002A4F28">
        <w:t>имени</w:t>
      </w:r>
      <w:r w:rsidR="002818A7" w:rsidRPr="002A4F28">
        <w:t xml:space="preserve"> </w:t>
      </w:r>
      <w:r w:rsidRPr="002A4F28">
        <w:t>и</w:t>
      </w:r>
      <w:r w:rsidR="002818A7" w:rsidRPr="002A4F28">
        <w:t xml:space="preserve"> </w:t>
      </w:r>
      <w:r w:rsidRPr="002A4F28">
        <w:t>самостоятельно</w:t>
      </w:r>
      <w:r w:rsidR="002818A7" w:rsidRPr="002A4F28">
        <w:t xml:space="preserve"> </w:t>
      </w:r>
      <w:r w:rsidRPr="002A4F28">
        <w:t>переводил</w:t>
      </w:r>
      <w:r w:rsidR="002818A7" w:rsidRPr="002A4F28">
        <w:t xml:space="preserve"> </w:t>
      </w:r>
      <w:r w:rsidRPr="002A4F28">
        <w:t>денежные</w:t>
      </w:r>
      <w:r w:rsidR="002818A7" w:rsidRPr="002A4F28">
        <w:t xml:space="preserve"> </w:t>
      </w:r>
      <w:r w:rsidRPr="002A4F28">
        <w:t>средства</w:t>
      </w:r>
      <w:r w:rsidR="002818A7" w:rsidRPr="002A4F28">
        <w:t xml:space="preserve"> </w:t>
      </w:r>
      <w:r w:rsidRPr="002A4F28">
        <w:t>из</w:t>
      </w:r>
      <w:r w:rsidR="002818A7" w:rsidRPr="002A4F28">
        <w:t xml:space="preserve"> </w:t>
      </w:r>
      <w:r w:rsidRPr="002A4F28">
        <w:t>своих</w:t>
      </w:r>
      <w:r w:rsidR="002818A7" w:rsidRPr="002A4F28">
        <w:t xml:space="preserve"> </w:t>
      </w:r>
      <w:r w:rsidRPr="002A4F28">
        <w:t>личных,</w:t>
      </w:r>
      <w:r w:rsidR="002818A7" w:rsidRPr="002A4F28">
        <w:t xml:space="preserve"> </w:t>
      </w:r>
      <w:r w:rsidRPr="002A4F28">
        <w:t>они</w:t>
      </w:r>
      <w:r w:rsidR="002818A7" w:rsidRPr="002A4F28">
        <w:t xml:space="preserve"> </w:t>
      </w:r>
      <w:r w:rsidRPr="002A4F28">
        <w:t>не</w:t>
      </w:r>
      <w:r w:rsidR="002818A7" w:rsidRPr="002A4F28">
        <w:t xml:space="preserve"> </w:t>
      </w:r>
      <w:r w:rsidRPr="002A4F28">
        <w:t>будут</w:t>
      </w:r>
      <w:r w:rsidR="002818A7" w:rsidRPr="002A4F28">
        <w:t xml:space="preserve"> </w:t>
      </w:r>
      <w:r w:rsidRPr="002A4F28">
        <w:t>облагаться</w:t>
      </w:r>
      <w:r w:rsidR="002818A7" w:rsidRPr="002A4F28">
        <w:t xml:space="preserve"> </w:t>
      </w:r>
      <w:r w:rsidRPr="002A4F28">
        <w:t>налогом.</w:t>
      </w:r>
      <w:r w:rsidR="002818A7" w:rsidRPr="002A4F28">
        <w:t xml:space="preserve"> </w:t>
      </w:r>
      <w:r w:rsidRPr="002A4F28">
        <w:t>Но</w:t>
      </w:r>
      <w:r w:rsidR="002818A7" w:rsidRPr="002A4F28">
        <w:t xml:space="preserve"> </w:t>
      </w:r>
      <w:r w:rsidRPr="002A4F28">
        <w:t>если</w:t>
      </w:r>
      <w:r w:rsidR="002818A7" w:rsidRPr="002A4F28">
        <w:t xml:space="preserve"> </w:t>
      </w:r>
      <w:r w:rsidRPr="002A4F28">
        <w:t>договор</w:t>
      </w:r>
      <w:r w:rsidR="002818A7" w:rsidRPr="002A4F28">
        <w:t xml:space="preserve"> </w:t>
      </w:r>
      <w:r w:rsidRPr="002A4F28">
        <w:t>заключает</w:t>
      </w:r>
      <w:r w:rsidR="002818A7" w:rsidRPr="002A4F28">
        <w:t xml:space="preserve"> </w:t>
      </w:r>
      <w:r w:rsidRPr="002A4F28">
        <w:t>организация,</w:t>
      </w:r>
      <w:r w:rsidR="002818A7" w:rsidRPr="002A4F28">
        <w:t xml:space="preserve"> </w:t>
      </w:r>
      <w:r w:rsidRPr="002A4F28">
        <w:t>руководитель</w:t>
      </w:r>
      <w:r w:rsidR="002818A7" w:rsidRPr="002A4F28">
        <w:t xml:space="preserve"> </w:t>
      </w:r>
      <w:r w:rsidRPr="002A4F28">
        <w:t>которой</w:t>
      </w:r>
      <w:r w:rsidR="002818A7" w:rsidRPr="002A4F28">
        <w:t xml:space="preserve"> </w:t>
      </w:r>
      <w:r w:rsidRPr="002A4F28">
        <w:t>перечисляет</w:t>
      </w:r>
      <w:r w:rsidR="002818A7" w:rsidRPr="002A4F28">
        <w:t xml:space="preserve"> </w:t>
      </w:r>
      <w:r w:rsidRPr="002A4F28">
        <w:t>взносы</w:t>
      </w:r>
      <w:r w:rsidR="002818A7" w:rsidRPr="002A4F28">
        <w:t xml:space="preserve"> </w:t>
      </w:r>
      <w:r w:rsidRPr="002A4F28">
        <w:t>за</w:t>
      </w:r>
      <w:r w:rsidR="002818A7" w:rsidRPr="002A4F28">
        <w:t xml:space="preserve"> </w:t>
      </w:r>
      <w:r w:rsidRPr="002A4F28">
        <w:t>каждого</w:t>
      </w:r>
      <w:r w:rsidR="002818A7" w:rsidRPr="002A4F28">
        <w:t xml:space="preserve"> </w:t>
      </w:r>
      <w:r w:rsidRPr="002A4F28">
        <w:t>сотрудника</w:t>
      </w:r>
      <w:r w:rsidR="002818A7" w:rsidRPr="002A4F28">
        <w:t xml:space="preserve"> </w:t>
      </w:r>
      <w:r w:rsidRPr="002A4F28">
        <w:t>в</w:t>
      </w:r>
      <w:r w:rsidR="002818A7" w:rsidRPr="002A4F28">
        <w:t xml:space="preserve"> </w:t>
      </w:r>
      <w:r w:rsidRPr="002A4F28">
        <w:t>НПФ,</w:t>
      </w:r>
      <w:r w:rsidR="002818A7" w:rsidRPr="002A4F28">
        <w:t xml:space="preserve"> </w:t>
      </w:r>
      <w:r w:rsidRPr="002A4F28">
        <w:t>после</w:t>
      </w:r>
      <w:r w:rsidR="002818A7" w:rsidRPr="002A4F28">
        <w:t xml:space="preserve"> </w:t>
      </w:r>
      <w:r w:rsidRPr="002A4F28">
        <w:t>выхода</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последних</w:t>
      </w:r>
      <w:r w:rsidR="002818A7" w:rsidRPr="002A4F28">
        <w:t xml:space="preserve"> </w:t>
      </w:r>
      <w:r w:rsidRPr="002A4F28">
        <w:t>с</w:t>
      </w:r>
      <w:r w:rsidR="002818A7" w:rsidRPr="002A4F28">
        <w:t xml:space="preserve"> </w:t>
      </w:r>
      <w:r w:rsidRPr="002A4F28">
        <w:t>пенсии</w:t>
      </w:r>
      <w:r w:rsidR="002818A7" w:rsidRPr="002A4F28">
        <w:t xml:space="preserve"> </w:t>
      </w:r>
      <w:r w:rsidRPr="002A4F28">
        <w:t>берут</w:t>
      </w:r>
      <w:r w:rsidR="002818A7" w:rsidRPr="002A4F28">
        <w:t xml:space="preserve"> </w:t>
      </w:r>
      <w:r w:rsidRPr="002A4F28">
        <w:t>налог.</w:t>
      </w:r>
    </w:p>
    <w:p w14:paraId="33512D29" w14:textId="77777777" w:rsidR="00E90DC3" w:rsidRPr="002A4F28" w:rsidRDefault="00E90DC3" w:rsidP="00E90DC3">
      <w:r w:rsidRPr="002A4F28">
        <w:t>Как</w:t>
      </w:r>
      <w:r w:rsidR="002818A7" w:rsidRPr="002A4F28">
        <w:t xml:space="preserve"> </w:t>
      </w:r>
      <w:r w:rsidRPr="002A4F28">
        <w:t>рассчитать</w:t>
      </w:r>
      <w:r w:rsidR="002818A7" w:rsidRPr="002A4F28">
        <w:t xml:space="preserve"> </w:t>
      </w:r>
      <w:r w:rsidRPr="002A4F28">
        <w:t>налоги</w:t>
      </w:r>
      <w:r w:rsidR="002818A7" w:rsidRPr="002A4F28">
        <w:t xml:space="preserve"> </w:t>
      </w:r>
      <w:r w:rsidRPr="002A4F28">
        <w:t>на</w:t>
      </w:r>
      <w:r w:rsidR="002818A7" w:rsidRPr="002A4F28">
        <w:t xml:space="preserve"> </w:t>
      </w:r>
      <w:r w:rsidRPr="002A4F28">
        <w:t>пенсию</w:t>
      </w:r>
    </w:p>
    <w:p w14:paraId="4C3E39B0" w14:textId="77777777" w:rsidR="00E90DC3" w:rsidRPr="002A4F28" w:rsidRDefault="00E90DC3" w:rsidP="00E90DC3">
      <w:r w:rsidRPr="002A4F28">
        <w:lastRenderedPageBreak/>
        <w:t>Формулы</w:t>
      </w:r>
      <w:r w:rsidR="002818A7" w:rsidRPr="002A4F28">
        <w:t xml:space="preserve"> </w:t>
      </w:r>
      <w:r w:rsidRPr="002A4F28">
        <w:t>и</w:t>
      </w:r>
      <w:r w:rsidR="002818A7" w:rsidRPr="002A4F28">
        <w:t xml:space="preserve"> </w:t>
      </w:r>
      <w:r w:rsidRPr="002A4F28">
        <w:t>примеры</w:t>
      </w:r>
      <w:r w:rsidR="002818A7" w:rsidRPr="002A4F28">
        <w:t xml:space="preserve"> </w:t>
      </w:r>
      <w:r w:rsidRPr="002A4F28">
        <w:t>расчета</w:t>
      </w:r>
      <w:r w:rsidR="002818A7" w:rsidRPr="002A4F28">
        <w:t xml:space="preserve"> </w:t>
      </w:r>
      <w:r w:rsidRPr="002A4F28">
        <w:t>налогов</w:t>
      </w:r>
      <w:r w:rsidR="002818A7" w:rsidRPr="002A4F28">
        <w:t xml:space="preserve"> </w:t>
      </w:r>
      <w:r w:rsidRPr="002A4F28">
        <w:t>на</w:t>
      </w:r>
      <w:r w:rsidR="002818A7" w:rsidRPr="002A4F28">
        <w:t xml:space="preserve"> </w:t>
      </w:r>
      <w:r w:rsidRPr="002A4F28">
        <w:t>пенсию</w:t>
      </w:r>
    </w:p>
    <w:p w14:paraId="0A37ECD5" w14:textId="77777777" w:rsidR="00E90DC3" w:rsidRPr="002A4F28" w:rsidRDefault="00E90DC3" w:rsidP="00E90DC3">
      <w:r w:rsidRPr="002A4F28">
        <w:t>Чтобы</w:t>
      </w:r>
      <w:r w:rsidR="002818A7" w:rsidRPr="002A4F28">
        <w:t xml:space="preserve"> </w:t>
      </w:r>
      <w:r w:rsidRPr="002A4F28">
        <w:t>понять,</w:t>
      </w:r>
      <w:r w:rsidR="002818A7" w:rsidRPr="002A4F28">
        <w:t xml:space="preserve"> </w:t>
      </w:r>
      <w:r w:rsidRPr="002A4F28">
        <w:t>какую</w:t>
      </w:r>
      <w:r w:rsidR="002818A7" w:rsidRPr="002A4F28">
        <w:t xml:space="preserve"> </w:t>
      </w:r>
      <w:r w:rsidRPr="002A4F28">
        <w:t>сумму</w:t>
      </w:r>
      <w:r w:rsidR="002818A7" w:rsidRPr="002A4F28">
        <w:t xml:space="preserve"> </w:t>
      </w:r>
      <w:r w:rsidRPr="002A4F28">
        <w:t>придется</w:t>
      </w:r>
      <w:r w:rsidR="002818A7" w:rsidRPr="002A4F28">
        <w:t xml:space="preserve"> </w:t>
      </w:r>
      <w:r w:rsidRPr="002A4F28">
        <w:t>вносить</w:t>
      </w:r>
      <w:r w:rsidR="002818A7" w:rsidRPr="002A4F28">
        <w:t xml:space="preserve"> </w:t>
      </w:r>
      <w:r w:rsidRPr="002A4F28">
        <w:t>в</w:t>
      </w:r>
      <w:r w:rsidR="002818A7" w:rsidRPr="002A4F28">
        <w:t xml:space="preserve"> </w:t>
      </w:r>
      <w:r w:rsidRPr="002A4F28">
        <w:t>ФНС,</w:t>
      </w:r>
      <w:r w:rsidR="002818A7" w:rsidRPr="002A4F28">
        <w:t xml:space="preserve"> </w:t>
      </w:r>
      <w:r w:rsidRPr="002A4F28">
        <w:t>необходимо</w:t>
      </w:r>
      <w:r w:rsidR="002818A7" w:rsidRPr="002A4F28">
        <w:t xml:space="preserve"> </w:t>
      </w:r>
      <w:r w:rsidRPr="002A4F28">
        <w:t>рассчитать</w:t>
      </w:r>
      <w:r w:rsidR="002818A7" w:rsidRPr="002A4F28">
        <w:t xml:space="preserve"> </w:t>
      </w:r>
      <w:r w:rsidRPr="002A4F28">
        <w:t>и</w:t>
      </w:r>
      <w:r w:rsidR="002818A7" w:rsidRPr="002A4F28">
        <w:t xml:space="preserve"> </w:t>
      </w:r>
      <w:r w:rsidRPr="002A4F28">
        <w:t>пенсию,</w:t>
      </w:r>
      <w:r w:rsidR="002818A7" w:rsidRPr="002A4F28">
        <w:t xml:space="preserve"> </w:t>
      </w:r>
      <w:r w:rsidRPr="002A4F28">
        <w:t>и</w:t>
      </w:r>
      <w:r w:rsidR="002818A7" w:rsidRPr="002A4F28">
        <w:t xml:space="preserve"> </w:t>
      </w:r>
      <w:r w:rsidRPr="002A4F28">
        <w:t>подоходный</w:t>
      </w:r>
      <w:r w:rsidR="002818A7" w:rsidRPr="002A4F28">
        <w:t xml:space="preserve"> </w:t>
      </w:r>
      <w:r w:rsidRPr="002A4F28">
        <w:t>налог.</w:t>
      </w:r>
      <w:r w:rsidR="002818A7" w:rsidRPr="002A4F28">
        <w:t xml:space="preserve"> </w:t>
      </w:r>
      <w:r w:rsidRPr="002A4F28">
        <w:t>Вычислить</w:t>
      </w:r>
      <w:r w:rsidR="002818A7" w:rsidRPr="002A4F28">
        <w:t xml:space="preserve"> </w:t>
      </w:r>
      <w:r w:rsidRPr="002A4F28">
        <w:t>точную</w:t>
      </w:r>
      <w:r w:rsidR="002818A7" w:rsidRPr="002A4F28">
        <w:t xml:space="preserve"> </w:t>
      </w:r>
      <w:r w:rsidRPr="002A4F28">
        <w:t>сумму,</w:t>
      </w:r>
      <w:r w:rsidR="002818A7" w:rsidRPr="002A4F28">
        <w:t xml:space="preserve"> </w:t>
      </w:r>
      <w:r w:rsidRPr="002A4F28">
        <w:t>которая</w:t>
      </w:r>
      <w:r w:rsidR="002818A7" w:rsidRPr="002A4F28">
        <w:t xml:space="preserve"> </w:t>
      </w:r>
      <w:r w:rsidRPr="002A4F28">
        <w:t>будет</w:t>
      </w:r>
      <w:r w:rsidR="002818A7" w:rsidRPr="002A4F28">
        <w:t xml:space="preserve"> </w:t>
      </w:r>
      <w:r w:rsidRPr="002A4F28">
        <w:t>выплачивается</w:t>
      </w:r>
      <w:r w:rsidR="002818A7" w:rsidRPr="002A4F28">
        <w:t xml:space="preserve"> </w:t>
      </w:r>
      <w:r w:rsidRPr="002A4F28">
        <w:t>после</w:t>
      </w:r>
      <w:r w:rsidR="002818A7" w:rsidRPr="002A4F28">
        <w:t xml:space="preserve"> </w:t>
      </w:r>
      <w:r w:rsidRPr="002A4F28">
        <w:t>ухода</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r w:rsidR="002818A7" w:rsidRPr="002A4F28">
        <w:t xml:space="preserve"> </w:t>
      </w:r>
      <w:r w:rsidRPr="002A4F28">
        <w:t>достаточно</w:t>
      </w:r>
      <w:r w:rsidR="002818A7" w:rsidRPr="002A4F28">
        <w:t xml:space="preserve"> </w:t>
      </w:r>
      <w:r w:rsidRPr="002A4F28">
        <w:t>сложно,</w:t>
      </w:r>
      <w:r w:rsidR="002818A7" w:rsidRPr="002A4F28">
        <w:t xml:space="preserve"> </w:t>
      </w:r>
      <w:r w:rsidRPr="002A4F28">
        <w:t>так</w:t>
      </w:r>
      <w:r w:rsidR="002818A7" w:rsidRPr="002A4F28">
        <w:t xml:space="preserve"> </w:t>
      </w:r>
      <w:r w:rsidRPr="002A4F28">
        <w:t>как</w:t>
      </w:r>
      <w:r w:rsidR="002818A7" w:rsidRPr="002A4F28">
        <w:t xml:space="preserve"> </w:t>
      </w:r>
      <w:r w:rsidRPr="002A4F28">
        <w:t>она</w:t>
      </w:r>
      <w:r w:rsidR="002818A7" w:rsidRPr="002A4F28">
        <w:t xml:space="preserve"> </w:t>
      </w:r>
      <w:r w:rsidRPr="002A4F28">
        <w:t>зависит</w:t>
      </w:r>
      <w:r w:rsidR="002818A7" w:rsidRPr="002A4F28">
        <w:t xml:space="preserve"> </w:t>
      </w:r>
      <w:r w:rsidRPr="002A4F28">
        <w:t>от</w:t>
      </w:r>
      <w:r w:rsidR="002818A7" w:rsidRPr="002A4F28">
        <w:t xml:space="preserve"> </w:t>
      </w:r>
      <w:r w:rsidRPr="002A4F28">
        <w:t>факторов,</w:t>
      </w:r>
      <w:r w:rsidR="002818A7" w:rsidRPr="002A4F28">
        <w:t xml:space="preserve"> </w:t>
      </w:r>
      <w:r w:rsidRPr="002A4F28">
        <w:t>которые</w:t>
      </w:r>
      <w:r w:rsidR="002818A7" w:rsidRPr="002A4F28">
        <w:t xml:space="preserve"> </w:t>
      </w:r>
      <w:r w:rsidRPr="002A4F28">
        <w:t>ежегодно</w:t>
      </w:r>
      <w:r w:rsidR="002818A7" w:rsidRPr="002A4F28">
        <w:t xml:space="preserve"> </w:t>
      </w:r>
      <w:r w:rsidRPr="002A4F28">
        <w:t>меняются.</w:t>
      </w:r>
      <w:r w:rsidR="002818A7" w:rsidRPr="002A4F28">
        <w:t xml:space="preserve"> </w:t>
      </w:r>
      <w:r w:rsidRPr="002A4F28">
        <w:t>Но</w:t>
      </w:r>
      <w:r w:rsidR="002818A7" w:rsidRPr="002A4F28">
        <w:t xml:space="preserve"> </w:t>
      </w:r>
      <w:r w:rsidRPr="002A4F28">
        <w:t>вы</w:t>
      </w:r>
      <w:r w:rsidR="002818A7" w:rsidRPr="002A4F28">
        <w:t xml:space="preserve"> </w:t>
      </w:r>
      <w:r w:rsidRPr="002A4F28">
        <w:t>можете</w:t>
      </w:r>
      <w:r w:rsidR="002818A7" w:rsidRPr="002A4F28">
        <w:t xml:space="preserve"> </w:t>
      </w:r>
      <w:r w:rsidRPr="002A4F28">
        <w:t>рассчитать</w:t>
      </w:r>
      <w:r w:rsidR="002818A7" w:rsidRPr="002A4F28">
        <w:t xml:space="preserve"> </w:t>
      </w:r>
      <w:r w:rsidRPr="002A4F28">
        <w:t>примерный</w:t>
      </w:r>
      <w:r w:rsidR="002818A7" w:rsidRPr="002A4F28">
        <w:t xml:space="preserve"> </w:t>
      </w:r>
      <w:r w:rsidRPr="002A4F28">
        <w:t>размер</w:t>
      </w:r>
      <w:r w:rsidR="002818A7" w:rsidRPr="002A4F28">
        <w:t xml:space="preserve"> </w:t>
      </w:r>
      <w:r w:rsidRPr="002A4F28">
        <w:t>пенсии</w:t>
      </w:r>
      <w:r w:rsidR="002818A7" w:rsidRPr="002A4F28">
        <w:t xml:space="preserve"> </w:t>
      </w:r>
      <w:r w:rsidRPr="002A4F28">
        <w:t>на</w:t>
      </w:r>
      <w:r w:rsidR="002818A7" w:rsidRPr="002A4F28">
        <w:t xml:space="preserve"> </w:t>
      </w:r>
      <w:r w:rsidRPr="002A4F28">
        <w:t>текущий</w:t>
      </w:r>
      <w:r w:rsidR="002818A7" w:rsidRPr="002A4F28">
        <w:t xml:space="preserve"> </w:t>
      </w:r>
      <w:r w:rsidRPr="002A4F28">
        <w:t>год.</w:t>
      </w:r>
      <w:r w:rsidR="002818A7" w:rsidRPr="002A4F28">
        <w:t xml:space="preserve"> </w:t>
      </w:r>
      <w:r w:rsidRPr="002A4F28">
        <w:t>Для</w:t>
      </w:r>
      <w:r w:rsidR="002818A7" w:rsidRPr="002A4F28">
        <w:t xml:space="preserve"> </w:t>
      </w:r>
      <w:r w:rsidRPr="002A4F28">
        <w:t>этого</w:t>
      </w:r>
      <w:r w:rsidR="002818A7" w:rsidRPr="002A4F28">
        <w:t xml:space="preserve"> </w:t>
      </w:r>
      <w:r w:rsidRPr="002A4F28">
        <w:t>используется</w:t>
      </w:r>
      <w:r w:rsidR="002818A7" w:rsidRPr="002A4F28">
        <w:t xml:space="preserve"> </w:t>
      </w:r>
      <w:r w:rsidRPr="002A4F28">
        <w:t>формула:</w:t>
      </w:r>
    </w:p>
    <w:p w14:paraId="1E855D54" w14:textId="77777777" w:rsidR="00E90DC3" w:rsidRPr="002A4F28" w:rsidRDefault="00E90DC3" w:rsidP="00E90DC3">
      <w:r w:rsidRPr="002A4F28">
        <w:t>П</w:t>
      </w:r>
      <w:r w:rsidR="002818A7" w:rsidRPr="002A4F28">
        <w:t xml:space="preserve"> </w:t>
      </w:r>
      <w:r w:rsidRPr="002A4F28">
        <w:t>=</w:t>
      </w:r>
      <w:r w:rsidR="002818A7" w:rsidRPr="002A4F28">
        <w:t xml:space="preserve"> </w:t>
      </w:r>
      <w:r w:rsidRPr="002A4F28">
        <w:t>ИПК</w:t>
      </w:r>
      <w:r w:rsidR="002818A7" w:rsidRPr="002A4F28">
        <w:t xml:space="preserve"> </w:t>
      </w:r>
      <w:r w:rsidRPr="002A4F28">
        <w:t>х</w:t>
      </w:r>
      <w:r w:rsidR="002818A7" w:rsidRPr="002A4F28">
        <w:t xml:space="preserve"> </w:t>
      </w:r>
      <w:r w:rsidRPr="002A4F28">
        <w:t>СПК</w:t>
      </w:r>
      <w:r w:rsidR="002818A7" w:rsidRPr="002A4F28">
        <w:t xml:space="preserve"> </w:t>
      </w:r>
      <w:r w:rsidRPr="002A4F28">
        <w:t>+</w:t>
      </w:r>
      <w:r w:rsidR="002818A7" w:rsidRPr="002A4F28">
        <w:t xml:space="preserve"> </w:t>
      </w:r>
      <w:r w:rsidRPr="002A4F28">
        <w:t>ФВ,</w:t>
      </w:r>
      <w:r w:rsidR="002818A7" w:rsidRPr="002A4F28">
        <w:t xml:space="preserve"> </w:t>
      </w:r>
      <w:r w:rsidRPr="002A4F28">
        <w:t>где:</w:t>
      </w:r>
    </w:p>
    <w:p w14:paraId="7D5A30F6" w14:textId="77777777" w:rsidR="00E90DC3" w:rsidRPr="002A4F28" w:rsidRDefault="00E90DC3" w:rsidP="00E90DC3">
      <w:r w:rsidRPr="002A4F28">
        <w:t>ИПК</w:t>
      </w:r>
      <w:r w:rsidR="002818A7" w:rsidRPr="002A4F28">
        <w:t xml:space="preserve"> - </w:t>
      </w:r>
      <w:r w:rsidRPr="002A4F28">
        <w:t>это</w:t>
      </w:r>
      <w:r w:rsidR="002818A7" w:rsidRPr="002A4F28">
        <w:t xml:space="preserve"> </w:t>
      </w:r>
      <w:r w:rsidRPr="002A4F28">
        <w:t>индивидуальный</w:t>
      </w:r>
      <w:r w:rsidR="002818A7" w:rsidRPr="002A4F28">
        <w:t xml:space="preserve"> </w:t>
      </w:r>
      <w:r w:rsidRPr="002A4F28">
        <w:t>пенсионный</w:t>
      </w:r>
      <w:r w:rsidR="002818A7" w:rsidRPr="002A4F28">
        <w:t xml:space="preserve"> </w:t>
      </w:r>
      <w:r w:rsidRPr="002A4F28">
        <w:t>коэффициент,</w:t>
      </w:r>
      <w:r w:rsidR="002818A7" w:rsidRPr="002A4F28">
        <w:t xml:space="preserve"> </w:t>
      </w:r>
      <w:r w:rsidRPr="002A4F28">
        <w:t>который</w:t>
      </w:r>
      <w:r w:rsidR="002818A7" w:rsidRPr="002A4F28">
        <w:t xml:space="preserve"> </w:t>
      </w:r>
      <w:r w:rsidRPr="002A4F28">
        <w:t>присваивается</w:t>
      </w:r>
      <w:r w:rsidR="002818A7" w:rsidRPr="002A4F28">
        <w:t xml:space="preserve"> </w:t>
      </w:r>
      <w:r w:rsidRPr="002A4F28">
        <w:t>каждому</w:t>
      </w:r>
      <w:r w:rsidR="002818A7" w:rsidRPr="002A4F28">
        <w:t xml:space="preserve"> </w:t>
      </w:r>
      <w:r w:rsidRPr="002A4F28">
        <w:t>гражданину</w:t>
      </w:r>
      <w:r w:rsidR="002818A7" w:rsidRPr="002A4F28">
        <w:t xml:space="preserve"> </w:t>
      </w:r>
      <w:r w:rsidRPr="002A4F28">
        <w:t>отдельно,</w:t>
      </w:r>
      <w:r w:rsidR="002818A7" w:rsidRPr="002A4F28">
        <w:t xml:space="preserve"> </w:t>
      </w:r>
      <w:r w:rsidRPr="002A4F28">
        <w:t>чтобы</w:t>
      </w:r>
      <w:r w:rsidR="002818A7" w:rsidRPr="002A4F28">
        <w:t xml:space="preserve"> </w:t>
      </w:r>
      <w:r w:rsidRPr="002A4F28">
        <w:t>его</w:t>
      </w:r>
      <w:r w:rsidR="002818A7" w:rsidRPr="002A4F28">
        <w:t xml:space="preserve"> </w:t>
      </w:r>
      <w:r w:rsidRPr="002A4F28">
        <w:t>узнать,</w:t>
      </w:r>
      <w:r w:rsidR="002818A7" w:rsidRPr="002A4F28">
        <w:t xml:space="preserve"> </w:t>
      </w:r>
      <w:r w:rsidRPr="002A4F28">
        <w:t>необходимо</w:t>
      </w:r>
      <w:r w:rsidR="002818A7" w:rsidRPr="002A4F28">
        <w:t xml:space="preserve"> </w:t>
      </w:r>
      <w:r w:rsidRPr="002A4F28">
        <w:t>обратиться</w:t>
      </w:r>
      <w:r w:rsidR="002818A7" w:rsidRPr="002A4F28">
        <w:t xml:space="preserve"> </w:t>
      </w:r>
      <w:r w:rsidRPr="002A4F28">
        <w:t>в</w:t>
      </w:r>
      <w:r w:rsidR="002818A7" w:rsidRPr="002A4F28">
        <w:t xml:space="preserve"> </w:t>
      </w:r>
      <w:r w:rsidRPr="002A4F28">
        <w:t>Социальный</w:t>
      </w:r>
      <w:r w:rsidR="002818A7" w:rsidRPr="002A4F28">
        <w:t xml:space="preserve"> </w:t>
      </w:r>
      <w:r w:rsidRPr="002A4F28">
        <w:t>фонд.</w:t>
      </w:r>
    </w:p>
    <w:p w14:paraId="08153838" w14:textId="77777777" w:rsidR="00E90DC3" w:rsidRPr="002A4F28" w:rsidRDefault="00E90DC3" w:rsidP="00E90DC3">
      <w:r w:rsidRPr="002A4F28">
        <w:t>СПК</w:t>
      </w:r>
      <w:r w:rsidR="002818A7" w:rsidRPr="002A4F28">
        <w:t xml:space="preserve"> - </w:t>
      </w:r>
      <w:r w:rsidRPr="002A4F28">
        <w:t>стоимость</w:t>
      </w:r>
      <w:r w:rsidR="002818A7" w:rsidRPr="002A4F28">
        <w:t xml:space="preserve"> </w:t>
      </w:r>
      <w:r w:rsidRPr="002A4F28">
        <w:t>пенсионного</w:t>
      </w:r>
      <w:r w:rsidR="002818A7" w:rsidRPr="002A4F28">
        <w:t xml:space="preserve"> </w:t>
      </w:r>
      <w:r w:rsidRPr="002A4F28">
        <w:t>коэффициента.</w:t>
      </w:r>
      <w:r w:rsidR="002818A7" w:rsidRPr="002A4F28">
        <w:t xml:space="preserve"> </w:t>
      </w:r>
      <w:r w:rsidRPr="002A4F28">
        <w:t>Это</w:t>
      </w:r>
      <w:r w:rsidR="002818A7" w:rsidRPr="002A4F28">
        <w:t xml:space="preserve"> </w:t>
      </w:r>
      <w:r w:rsidRPr="002A4F28">
        <w:t>показатель,</w:t>
      </w:r>
      <w:r w:rsidR="002818A7" w:rsidRPr="002A4F28">
        <w:t xml:space="preserve"> </w:t>
      </w:r>
      <w:r w:rsidRPr="002A4F28">
        <w:t>который</w:t>
      </w:r>
      <w:r w:rsidR="002818A7" w:rsidRPr="002A4F28">
        <w:t xml:space="preserve"> </w:t>
      </w:r>
      <w:r w:rsidRPr="002A4F28">
        <w:t>каждый</w:t>
      </w:r>
      <w:r w:rsidR="002818A7" w:rsidRPr="002A4F28">
        <w:t xml:space="preserve"> </w:t>
      </w:r>
      <w:r w:rsidRPr="002A4F28">
        <w:t>год</w:t>
      </w:r>
      <w:r w:rsidR="002818A7" w:rsidRPr="002A4F28">
        <w:t xml:space="preserve"> </w:t>
      </w:r>
      <w:r w:rsidRPr="002A4F28">
        <w:t>индексируется,</w:t>
      </w:r>
      <w:r w:rsidR="002818A7" w:rsidRPr="002A4F28">
        <w:t xml:space="preserve"> </w:t>
      </w:r>
      <w:r w:rsidRPr="002A4F28">
        <w:t>например,</w:t>
      </w:r>
      <w:r w:rsidR="002818A7" w:rsidRPr="002A4F28">
        <w:t xml:space="preserve"> </w:t>
      </w:r>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он</w:t>
      </w:r>
      <w:r w:rsidR="002818A7" w:rsidRPr="002A4F28">
        <w:t xml:space="preserve"> </w:t>
      </w:r>
      <w:r w:rsidRPr="002A4F28">
        <w:t>составляет</w:t>
      </w:r>
      <w:r w:rsidR="002818A7" w:rsidRPr="002A4F28">
        <w:t xml:space="preserve"> </w:t>
      </w:r>
      <w:r w:rsidRPr="002A4F28">
        <w:t>133,05</w:t>
      </w:r>
      <w:r w:rsidR="002818A7" w:rsidRPr="002A4F28">
        <w:t xml:space="preserve"> </w:t>
      </w:r>
      <w:r w:rsidRPr="002A4F28">
        <w:t>рубля.</w:t>
      </w:r>
      <w:r w:rsidR="002818A7" w:rsidRPr="002A4F28">
        <w:t xml:space="preserve"> </w:t>
      </w:r>
      <w:r w:rsidRPr="002A4F28">
        <w:t>Вы</w:t>
      </w:r>
      <w:r w:rsidR="002818A7" w:rsidRPr="002A4F28">
        <w:t xml:space="preserve"> </w:t>
      </w:r>
      <w:r w:rsidRPr="002A4F28">
        <w:t>не</w:t>
      </w:r>
      <w:r w:rsidR="002818A7" w:rsidRPr="002A4F28">
        <w:t xml:space="preserve"> </w:t>
      </w:r>
      <w:r w:rsidRPr="002A4F28">
        <w:t>можете</w:t>
      </w:r>
      <w:r w:rsidR="002818A7" w:rsidRPr="002A4F28">
        <w:t xml:space="preserve"> </w:t>
      </w:r>
      <w:r w:rsidRPr="002A4F28">
        <w:t>точно</w:t>
      </w:r>
      <w:r w:rsidR="002818A7" w:rsidRPr="002A4F28">
        <w:t xml:space="preserve"> </w:t>
      </w:r>
      <w:r w:rsidRPr="002A4F28">
        <w:t>знать,</w:t>
      </w:r>
      <w:r w:rsidR="002818A7" w:rsidRPr="002A4F28">
        <w:t xml:space="preserve"> </w:t>
      </w:r>
      <w:r w:rsidRPr="002A4F28">
        <w:t>какая</w:t>
      </w:r>
      <w:r w:rsidR="002818A7" w:rsidRPr="002A4F28">
        <w:t xml:space="preserve"> </w:t>
      </w:r>
      <w:r w:rsidRPr="002A4F28">
        <w:t>стоимость</w:t>
      </w:r>
      <w:r w:rsidR="002818A7" w:rsidRPr="002A4F28">
        <w:t xml:space="preserve"> </w:t>
      </w:r>
      <w:r w:rsidRPr="002A4F28">
        <w:t>коэффициента</w:t>
      </w:r>
      <w:r w:rsidR="002818A7" w:rsidRPr="002A4F28">
        <w:t xml:space="preserve"> </w:t>
      </w:r>
      <w:r w:rsidRPr="002A4F28">
        <w:t>будет</w:t>
      </w:r>
      <w:r w:rsidR="002818A7" w:rsidRPr="002A4F28">
        <w:t xml:space="preserve"> </w:t>
      </w:r>
      <w:r w:rsidRPr="002A4F28">
        <w:t>в</w:t>
      </w:r>
      <w:r w:rsidR="002818A7" w:rsidRPr="002A4F28">
        <w:t xml:space="preserve"> </w:t>
      </w:r>
      <w:r w:rsidRPr="002A4F28">
        <w:t>момент,</w:t>
      </w:r>
      <w:r w:rsidR="002818A7" w:rsidRPr="002A4F28">
        <w:t xml:space="preserve"> </w:t>
      </w:r>
      <w:r w:rsidRPr="002A4F28">
        <w:t>когда</w:t>
      </w:r>
      <w:r w:rsidR="002818A7" w:rsidRPr="002A4F28">
        <w:t xml:space="preserve"> </w:t>
      </w:r>
      <w:r w:rsidRPr="002A4F28">
        <w:t>вы</w:t>
      </w:r>
      <w:r w:rsidR="002818A7" w:rsidRPr="002A4F28">
        <w:t xml:space="preserve"> </w:t>
      </w:r>
      <w:r w:rsidRPr="002A4F28">
        <w:t>будете</w:t>
      </w:r>
      <w:r w:rsidR="002818A7" w:rsidRPr="002A4F28">
        <w:t xml:space="preserve"> </w:t>
      </w:r>
      <w:r w:rsidRPr="002A4F28">
        <w:t>уходить</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r w:rsidR="002818A7" w:rsidRPr="002A4F28">
        <w:t xml:space="preserve"> </w:t>
      </w:r>
      <w:r w:rsidRPr="002A4F28">
        <w:t>но</w:t>
      </w:r>
      <w:r w:rsidR="002818A7" w:rsidRPr="002A4F28">
        <w:t xml:space="preserve"> </w:t>
      </w:r>
      <w:r w:rsidRPr="002A4F28">
        <w:t>цифра,</w:t>
      </w:r>
      <w:r w:rsidR="002818A7" w:rsidRPr="002A4F28">
        <w:t xml:space="preserve"> </w:t>
      </w:r>
      <w:r w:rsidRPr="002A4F28">
        <w:t>которая</w:t>
      </w:r>
      <w:r w:rsidR="002818A7" w:rsidRPr="002A4F28">
        <w:t xml:space="preserve"> </w:t>
      </w:r>
      <w:r w:rsidRPr="002A4F28">
        <w:t>установлена</w:t>
      </w:r>
      <w:r w:rsidR="002818A7" w:rsidRPr="002A4F28">
        <w:t xml:space="preserve"> </w:t>
      </w:r>
      <w:r w:rsidRPr="002A4F28">
        <w:t>сейчас,</w:t>
      </w:r>
      <w:r w:rsidR="002818A7" w:rsidRPr="002A4F28">
        <w:t xml:space="preserve"> </w:t>
      </w:r>
      <w:r w:rsidRPr="002A4F28">
        <w:t>будет</w:t>
      </w:r>
      <w:r w:rsidR="002818A7" w:rsidRPr="002A4F28">
        <w:t xml:space="preserve"> </w:t>
      </w:r>
      <w:r w:rsidRPr="002A4F28">
        <w:t>только</w:t>
      </w:r>
      <w:r w:rsidR="002818A7" w:rsidRPr="002A4F28">
        <w:t xml:space="preserve"> </w:t>
      </w:r>
      <w:r w:rsidRPr="002A4F28">
        <w:t>расти.</w:t>
      </w:r>
    </w:p>
    <w:p w14:paraId="311A70B8" w14:textId="77777777" w:rsidR="00E90DC3" w:rsidRPr="002A4F28" w:rsidRDefault="00E90DC3" w:rsidP="00E90DC3">
      <w:r w:rsidRPr="002A4F28">
        <w:t>ФВ</w:t>
      </w:r>
      <w:r w:rsidR="002818A7" w:rsidRPr="002A4F28">
        <w:t xml:space="preserve"> - </w:t>
      </w:r>
      <w:r w:rsidRPr="002A4F28">
        <w:t>фиксированная</w:t>
      </w:r>
      <w:r w:rsidR="002818A7" w:rsidRPr="002A4F28">
        <w:t xml:space="preserve"> </w:t>
      </w:r>
      <w:r w:rsidRPr="002A4F28">
        <w:t>выплата,</w:t>
      </w:r>
      <w:r w:rsidR="002818A7" w:rsidRPr="002A4F28">
        <w:t xml:space="preserve"> </w:t>
      </w:r>
      <w:r w:rsidRPr="002A4F28">
        <w:t>назначаемая</w:t>
      </w:r>
      <w:r w:rsidR="002818A7" w:rsidRPr="002A4F28">
        <w:t xml:space="preserve"> </w:t>
      </w:r>
      <w:r w:rsidRPr="002A4F28">
        <w:t>государством.</w:t>
      </w:r>
      <w:r w:rsidR="002818A7" w:rsidRPr="002A4F28">
        <w:t xml:space="preserve"> </w:t>
      </w:r>
      <w:r w:rsidRPr="002A4F28">
        <w:t>Ее</w:t>
      </w:r>
      <w:r w:rsidR="002818A7" w:rsidRPr="002A4F28">
        <w:t xml:space="preserve"> </w:t>
      </w:r>
      <w:r w:rsidRPr="002A4F28">
        <w:t>размер</w:t>
      </w:r>
      <w:r w:rsidR="002818A7" w:rsidRPr="002A4F28">
        <w:t xml:space="preserve"> </w:t>
      </w:r>
      <w:r w:rsidRPr="002A4F28">
        <w:t>также</w:t>
      </w:r>
      <w:r w:rsidR="002818A7" w:rsidRPr="002A4F28">
        <w:t xml:space="preserve"> </w:t>
      </w:r>
      <w:r w:rsidRPr="002A4F28">
        <w:t>каждый</w:t>
      </w:r>
      <w:r w:rsidR="002818A7" w:rsidRPr="002A4F28">
        <w:t xml:space="preserve"> </w:t>
      </w:r>
      <w:r w:rsidRPr="002A4F28">
        <w:t>год</w:t>
      </w:r>
      <w:r w:rsidR="002818A7" w:rsidRPr="002A4F28">
        <w:t xml:space="preserve"> </w:t>
      </w:r>
      <w:r w:rsidRPr="002A4F28">
        <w:t>меняется,</w:t>
      </w:r>
      <w:r w:rsidR="002818A7" w:rsidRPr="002A4F28">
        <w:t xml:space="preserve"> </w:t>
      </w:r>
      <w:r w:rsidRPr="002A4F28">
        <w:t>например,</w:t>
      </w:r>
      <w:r w:rsidR="002818A7" w:rsidRPr="002A4F28">
        <w:t xml:space="preserve"> </w:t>
      </w:r>
      <w:r w:rsidRPr="002A4F28">
        <w:t>в</w:t>
      </w:r>
      <w:r w:rsidR="002818A7" w:rsidRPr="002A4F28">
        <w:t xml:space="preserve"> </w:t>
      </w:r>
      <w:r w:rsidRPr="002A4F28">
        <w:t>2024</w:t>
      </w:r>
      <w:r w:rsidR="002818A7" w:rsidRPr="002A4F28">
        <w:t xml:space="preserve"> </w:t>
      </w:r>
      <w:r w:rsidRPr="002A4F28">
        <w:t>он</w:t>
      </w:r>
      <w:r w:rsidR="002818A7" w:rsidRPr="002A4F28">
        <w:t xml:space="preserve"> </w:t>
      </w:r>
      <w:r w:rsidRPr="002A4F28">
        <w:t>составляет</w:t>
      </w:r>
      <w:r w:rsidR="002818A7" w:rsidRPr="002A4F28">
        <w:t xml:space="preserve"> </w:t>
      </w:r>
      <w:r w:rsidRPr="002A4F28">
        <w:t>8</w:t>
      </w:r>
      <w:r w:rsidR="002818A7" w:rsidRPr="002A4F28">
        <w:t xml:space="preserve"> </w:t>
      </w:r>
      <w:r w:rsidRPr="002A4F28">
        <w:t>134,88</w:t>
      </w:r>
      <w:r w:rsidR="002818A7" w:rsidRPr="002A4F28">
        <w:t xml:space="preserve"> </w:t>
      </w:r>
      <w:r w:rsidRPr="002A4F28">
        <w:t>рубля.</w:t>
      </w:r>
    </w:p>
    <w:p w14:paraId="5E631B68" w14:textId="77777777" w:rsidR="00E90DC3" w:rsidRPr="002A4F28" w:rsidRDefault="002818A7" w:rsidP="00E90DC3">
      <w:r w:rsidRPr="002A4F28">
        <w:t xml:space="preserve">    </w:t>
      </w:r>
      <w:r w:rsidR="00E90DC3" w:rsidRPr="002A4F28">
        <w:t>Проведем</w:t>
      </w:r>
      <w:r w:rsidRPr="002A4F28">
        <w:t xml:space="preserve"> </w:t>
      </w:r>
      <w:r w:rsidR="00E90DC3" w:rsidRPr="002A4F28">
        <w:t>примерный</w:t>
      </w:r>
      <w:r w:rsidRPr="002A4F28">
        <w:t xml:space="preserve"> </w:t>
      </w:r>
      <w:r w:rsidR="00E90DC3" w:rsidRPr="002A4F28">
        <w:t>расчет</w:t>
      </w:r>
      <w:r w:rsidRPr="002A4F28">
        <w:t xml:space="preserve"> </w:t>
      </w:r>
      <w:r w:rsidR="00E90DC3" w:rsidRPr="002A4F28">
        <w:t>пенсии</w:t>
      </w:r>
      <w:r w:rsidRPr="002A4F28">
        <w:t xml:space="preserve"> </w:t>
      </w:r>
      <w:r w:rsidR="00E90DC3" w:rsidRPr="002A4F28">
        <w:t>для</w:t>
      </w:r>
      <w:r w:rsidRPr="002A4F28">
        <w:t xml:space="preserve"> </w:t>
      </w:r>
      <w:r w:rsidR="00E90DC3" w:rsidRPr="002A4F28">
        <w:t>наглядности.</w:t>
      </w:r>
      <w:r w:rsidRPr="002A4F28">
        <w:t xml:space="preserve"> </w:t>
      </w:r>
      <w:r w:rsidR="00E90DC3" w:rsidRPr="002A4F28">
        <w:t>Например,</w:t>
      </w:r>
      <w:r w:rsidRPr="002A4F28">
        <w:t xml:space="preserve"> </w:t>
      </w:r>
      <w:r w:rsidR="00E90DC3" w:rsidRPr="002A4F28">
        <w:t>ИПК</w:t>
      </w:r>
      <w:r w:rsidRPr="002A4F28">
        <w:t xml:space="preserve"> </w:t>
      </w:r>
      <w:r w:rsidR="00E90DC3" w:rsidRPr="002A4F28">
        <w:t>будущего</w:t>
      </w:r>
      <w:r w:rsidRPr="002A4F28">
        <w:t xml:space="preserve"> </w:t>
      </w:r>
      <w:r w:rsidR="00E90DC3" w:rsidRPr="002A4F28">
        <w:t>пенсионера</w:t>
      </w:r>
      <w:r w:rsidRPr="002A4F28">
        <w:t xml:space="preserve"> </w:t>
      </w:r>
      <w:r w:rsidR="00E90DC3" w:rsidRPr="002A4F28">
        <w:t>составляет</w:t>
      </w:r>
      <w:r w:rsidRPr="002A4F28">
        <w:t xml:space="preserve"> </w:t>
      </w:r>
      <w:r w:rsidR="00E90DC3" w:rsidRPr="002A4F28">
        <w:t>28.</w:t>
      </w:r>
      <w:r w:rsidRPr="002A4F28">
        <w:t xml:space="preserve"> </w:t>
      </w:r>
      <w:r w:rsidR="00E90DC3" w:rsidRPr="002A4F28">
        <w:t>Значит,</w:t>
      </w:r>
      <w:r w:rsidRPr="002A4F28">
        <w:t xml:space="preserve"> </w:t>
      </w:r>
      <w:r w:rsidR="00E90DC3" w:rsidRPr="002A4F28">
        <w:t>мы</w:t>
      </w:r>
      <w:r w:rsidRPr="002A4F28">
        <w:t xml:space="preserve"> </w:t>
      </w:r>
      <w:r w:rsidR="00E90DC3" w:rsidRPr="002A4F28">
        <w:t>умножаем</w:t>
      </w:r>
      <w:r w:rsidRPr="002A4F28">
        <w:t xml:space="preserve"> </w:t>
      </w:r>
      <w:r w:rsidR="00E90DC3" w:rsidRPr="002A4F28">
        <w:t>28</w:t>
      </w:r>
      <w:r w:rsidRPr="002A4F28">
        <w:t xml:space="preserve"> </w:t>
      </w:r>
      <w:r w:rsidR="00E90DC3" w:rsidRPr="002A4F28">
        <w:t>на</w:t>
      </w:r>
      <w:r w:rsidRPr="002A4F28">
        <w:t xml:space="preserve"> </w:t>
      </w:r>
      <w:r w:rsidR="00E90DC3" w:rsidRPr="002A4F28">
        <w:t>133,05</w:t>
      </w:r>
      <w:r w:rsidRPr="002A4F28">
        <w:t xml:space="preserve"> </w:t>
      </w:r>
      <w:r w:rsidR="00E90DC3" w:rsidRPr="002A4F28">
        <w:t>и</w:t>
      </w:r>
      <w:r w:rsidRPr="002A4F28">
        <w:t xml:space="preserve"> </w:t>
      </w:r>
      <w:r w:rsidR="00E90DC3" w:rsidRPr="002A4F28">
        <w:t>получаем</w:t>
      </w:r>
      <w:r w:rsidRPr="002A4F28">
        <w:t xml:space="preserve"> </w:t>
      </w:r>
      <w:r w:rsidR="00E90DC3" w:rsidRPr="002A4F28">
        <w:t>3</w:t>
      </w:r>
      <w:r w:rsidRPr="002A4F28">
        <w:t xml:space="preserve"> </w:t>
      </w:r>
      <w:r w:rsidR="00E90DC3" w:rsidRPr="002A4F28">
        <w:t>725,4</w:t>
      </w:r>
      <w:r w:rsidRPr="002A4F28">
        <w:t xml:space="preserve"> </w:t>
      </w:r>
      <w:r w:rsidR="00E90DC3" w:rsidRPr="002A4F28">
        <w:t>рубля.</w:t>
      </w:r>
      <w:r w:rsidRPr="002A4F28">
        <w:t xml:space="preserve"> </w:t>
      </w:r>
      <w:r w:rsidR="00E90DC3" w:rsidRPr="002A4F28">
        <w:t>К</w:t>
      </w:r>
      <w:r w:rsidRPr="002A4F28">
        <w:t xml:space="preserve"> </w:t>
      </w:r>
      <w:r w:rsidR="00E90DC3" w:rsidRPr="002A4F28">
        <w:t>этой</w:t>
      </w:r>
      <w:r w:rsidRPr="002A4F28">
        <w:t xml:space="preserve"> </w:t>
      </w:r>
      <w:r w:rsidR="00E90DC3" w:rsidRPr="002A4F28">
        <w:t>цифре</w:t>
      </w:r>
      <w:r w:rsidRPr="002A4F28">
        <w:t xml:space="preserve"> </w:t>
      </w:r>
      <w:r w:rsidR="00E90DC3" w:rsidRPr="002A4F28">
        <w:t>мы</w:t>
      </w:r>
      <w:r w:rsidRPr="002A4F28">
        <w:t xml:space="preserve"> </w:t>
      </w:r>
      <w:r w:rsidR="00E90DC3" w:rsidRPr="002A4F28">
        <w:t>прибавляем</w:t>
      </w:r>
      <w:r w:rsidRPr="002A4F28">
        <w:t xml:space="preserve"> </w:t>
      </w:r>
      <w:r w:rsidR="00E90DC3" w:rsidRPr="002A4F28">
        <w:t>фиксированную</w:t>
      </w:r>
      <w:r w:rsidRPr="002A4F28">
        <w:t xml:space="preserve"> </w:t>
      </w:r>
      <w:r w:rsidR="00E90DC3" w:rsidRPr="002A4F28">
        <w:t>государственную</w:t>
      </w:r>
      <w:r w:rsidRPr="002A4F28">
        <w:t xml:space="preserve"> </w:t>
      </w:r>
      <w:r w:rsidR="00E90DC3" w:rsidRPr="002A4F28">
        <w:t>выплату</w:t>
      </w:r>
      <w:r w:rsidRPr="002A4F28">
        <w:t xml:space="preserve"> </w:t>
      </w:r>
      <w:r w:rsidR="00E90DC3" w:rsidRPr="002A4F28">
        <w:t>в</w:t>
      </w:r>
      <w:r w:rsidRPr="002A4F28">
        <w:t xml:space="preserve"> </w:t>
      </w:r>
      <w:r w:rsidR="00E90DC3" w:rsidRPr="002A4F28">
        <w:t>размере</w:t>
      </w:r>
      <w:r w:rsidRPr="002A4F28">
        <w:t xml:space="preserve"> </w:t>
      </w:r>
      <w:r w:rsidR="00E90DC3" w:rsidRPr="002A4F28">
        <w:t>8</w:t>
      </w:r>
      <w:r w:rsidRPr="002A4F28">
        <w:t xml:space="preserve"> </w:t>
      </w:r>
      <w:r w:rsidR="00E90DC3" w:rsidRPr="002A4F28">
        <w:t>134,88</w:t>
      </w:r>
      <w:r w:rsidRPr="002A4F28">
        <w:t xml:space="preserve"> </w:t>
      </w:r>
      <w:r w:rsidR="00E90DC3" w:rsidRPr="002A4F28">
        <w:t>и</w:t>
      </w:r>
      <w:r w:rsidRPr="002A4F28">
        <w:t xml:space="preserve"> </w:t>
      </w:r>
      <w:r w:rsidR="00E90DC3" w:rsidRPr="002A4F28">
        <w:t>получаем</w:t>
      </w:r>
      <w:r w:rsidRPr="002A4F28">
        <w:t xml:space="preserve"> </w:t>
      </w:r>
      <w:r w:rsidR="00E90DC3" w:rsidRPr="002A4F28">
        <w:t>11</w:t>
      </w:r>
      <w:r w:rsidRPr="002A4F28">
        <w:t xml:space="preserve"> </w:t>
      </w:r>
      <w:r w:rsidR="00E90DC3" w:rsidRPr="002A4F28">
        <w:t>860,28</w:t>
      </w:r>
      <w:r w:rsidRPr="002A4F28">
        <w:t xml:space="preserve"> </w:t>
      </w:r>
      <w:r w:rsidR="00E90DC3" w:rsidRPr="002A4F28">
        <w:t>рублля</w:t>
      </w:r>
      <w:r w:rsidRPr="002A4F28">
        <w:t xml:space="preserve"> - </w:t>
      </w:r>
      <w:r w:rsidR="00E90DC3" w:rsidRPr="002A4F28">
        <w:t>это</w:t>
      </w:r>
      <w:r w:rsidRPr="002A4F28">
        <w:t xml:space="preserve"> </w:t>
      </w:r>
      <w:r w:rsidR="00E90DC3" w:rsidRPr="002A4F28">
        <w:t>и</w:t>
      </w:r>
      <w:r w:rsidRPr="002A4F28">
        <w:t xml:space="preserve"> </w:t>
      </w:r>
      <w:r w:rsidR="00E90DC3" w:rsidRPr="002A4F28">
        <w:t>будет</w:t>
      </w:r>
      <w:r w:rsidRPr="002A4F28">
        <w:t xml:space="preserve"> </w:t>
      </w:r>
      <w:r w:rsidR="00E90DC3" w:rsidRPr="002A4F28">
        <w:t>размер</w:t>
      </w:r>
      <w:r w:rsidRPr="002A4F28">
        <w:t xml:space="preserve"> </w:t>
      </w:r>
      <w:r w:rsidR="00E90DC3" w:rsidRPr="002A4F28">
        <w:t>ежемесячной</w:t>
      </w:r>
      <w:r w:rsidRPr="002A4F28">
        <w:t xml:space="preserve"> </w:t>
      </w:r>
      <w:r w:rsidR="00E90DC3" w:rsidRPr="002A4F28">
        <w:t>пенсионной</w:t>
      </w:r>
      <w:r w:rsidRPr="002A4F28">
        <w:t xml:space="preserve"> </w:t>
      </w:r>
      <w:r w:rsidR="00E90DC3" w:rsidRPr="002A4F28">
        <w:t>выплаты</w:t>
      </w:r>
      <w:r w:rsidRPr="002A4F28">
        <w:t xml:space="preserve"> </w:t>
      </w:r>
      <w:r w:rsidR="00E90DC3" w:rsidRPr="002A4F28">
        <w:t>в</w:t>
      </w:r>
      <w:r w:rsidRPr="002A4F28">
        <w:t xml:space="preserve"> </w:t>
      </w:r>
      <w:r w:rsidR="00E90DC3" w:rsidRPr="002A4F28">
        <w:t>данном</w:t>
      </w:r>
      <w:r w:rsidRPr="002A4F28">
        <w:t xml:space="preserve"> </w:t>
      </w:r>
      <w:r w:rsidR="00E90DC3" w:rsidRPr="002A4F28">
        <w:t>случае.</w:t>
      </w:r>
    </w:p>
    <w:p w14:paraId="1B1F5972" w14:textId="77777777" w:rsidR="00E90DC3" w:rsidRPr="002A4F28" w:rsidRDefault="00E90DC3" w:rsidP="00E90DC3">
      <w:r w:rsidRPr="002A4F28">
        <w:t>Теперь</w:t>
      </w:r>
      <w:r w:rsidR="002818A7" w:rsidRPr="002A4F28">
        <w:t xml:space="preserve"> </w:t>
      </w:r>
      <w:r w:rsidRPr="002A4F28">
        <w:t>перейдем</w:t>
      </w:r>
      <w:r w:rsidR="002818A7" w:rsidRPr="002A4F28">
        <w:t xml:space="preserve"> </w:t>
      </w:r>
      <w:r w:rsidRPr="002A4F28">
        <w:t>к</w:t>
      </w:r>
      <w:r w:rsidR="002818A7" w:rsidRPr="002A4F28">
        <w:t xml:space="preserve"> </w:t>
      </w:r>
      <w:r w:rsidRPr="002A4F28">
        <w:t>тому,</w:t>
      </w:r>
      <w:r w:rsidR="002818A7" w:rsidRPr="002A4F28">
        <w:t xml:space="preserve"> </w:t>
      </w:r>
      <w:r w:rsidRPr="002A4F28">
        <w:t>как</w:t>
      </w:r>
      <w:r w:rsidR="002818A7" w:rsidRPr="002A4F28">
        <w:t xml:space="preserve"> </w:t>
      </w:r>
      <w:r w:rsidRPr="002A4F28">
        <w:t>рассчитать</w:t>
      </w:r>
      <w:r w:rsidR="002818A7" w:rsidRPr="002A4F28">
        <w:t xml:space="preserve"> </w:t>
      </w:r>
      <w:r w:rsidRPr="002A4F28">
        <w:t>налог</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Для</w:t>
      </w:r>
      <w:r w:rsidR="002818A7" w:rsidRPr="002A4F28">
        <w:t xml:space="preserve"> </w:t>
      </w:r>
      <w:r w:rsidRPr="002A4F28">
        <w:t>этого</w:t>
      </w:r>
      <w:r w:rsidR="002818A7" w:rsidRPr="002A4F28">
        <w:t xml:space="preserve"> </w:t>
      </w:r>
      <w:r w:rsidRPr="002A4F28">
        <w:t>нужно</w:t>
      </w:r>
      <w:r w:rsidR="002818A7" w:rsidRPr="002A4F28">
        <w:t xml:space="preserve"> </w:t>
      </w:r>
      <w:r w:rsidRPr="002A4F28">
        <w:t>воспользоваться</w:t>
      </w:r>
      <w:r w:rsidR="002818A7" w:rsidRPr="002A4F28">
        <w:t xml:space="preserve"> </w:t>
      </w:r>
      <w:r w:rsidRPr="002A4F28">
        <w:t>формулой:</w:t>
      </w:r>
    </w:p>
    <w:p w14:paraId="1CB73D23" w14:textId="77777777" w:rsidR="00E90DC3" w:rsidRPr="002A4F28" w:rsidRDefault="00E90DC3" w:rsidP="00E90DC3">
      <w:r w:rsidRPr="002A4F28">
        <w:t>Н</w:t>
      </w:r>
      <w:r w:rsidR="002818A7" w:rsidRPr="002A4F28">
        <w:t xml:space="preserve"> </w:t>
      </w:r>
      <w:r w:rsidRPr="002A4F28">
        <w:t>=</w:t>
      </w:r>
      <w:r w:rsidR="002818A7" w:rsidRPr="002A4F28">
        <w:t xml:space="preserve"> </w:t>
      </w:r>
      <w:r w:rsidRPr="002A4F28">
        <w:t>П</w:t>
      </w:r>
      <w:r w:rsidR="002818A7" w:rsidRPr="002A4F28">
        <w:t xml:space="preserve"> </w:t>
      </w:r>
      <w:r w:rsidRPr="002A4F28">
        <w:t>х</w:t>
      </w:r>
      <w:r w:rsidR="002818A7" w:rsidRPr="002A4F28">
        <w:t xml:space="preserve"> </w:t>
      </w:r>
      <w:r w:rsidRPr="002A4F28">
        <w:t>НС,</w:t>
      </w:r>
      <w:r w:rsidR="002818A7" w:rsidRPr="002A4F28">
        <w:t xml:space="preserve"> </w:t>
      </w:r>
      <w:r w:rsidRPr="002A4F28">
        <w:t>где:</w:t>
      </w:r>
    </w:p>
    <w:p w14:paraId="3CB12F92" w14:textId="77777777" w:rsidR="00E90DC3" w:rsidRPr="002A4F28" w:rsidRDefault="00E90DC3" w:rsidP="00E90DC3">
      <w:r w:rsidRPr="002A4F28">
        <w:t>Н</w:t>
      </w:r>
      <w:r w:rsidR="002818A7" w:rsidRPr="002A4F28">
        <w:t xml:space="preserve"> - </w:t>
      </w:r>
      <w:r w:rsidRPr="002A4F28">
        <w:t>налог,</w:t>
      </w:r>
      <w:r w:rsidR="002818A7" w:rsidRPr="002A4F28">
        <w:t xml:space="preserve"> </w:t>
      </w:r>
      <w:r w:rsidRPr="002A4F28">
        <w:t>который</w:t>
      </w:r>
      <w:r w:rsidR="002818A7" w:rsidRPr="002A4F28">
        <w:t xml:space="preserve"> </w:t>
      </w:r>
      <w:r w:rsidRPr="002A4F28">
        <w:t>нужно</w:t>
      </w:r>
      <w:r w:rsidR="002818A7" w:rsidRPr="002A4F28">
        <w:t xml:space="preserve"> </w:t>
      </w:r>
      <w:r w:rsidRPr="002A4F28">
        <w:t>вычислить.</w:t>
      </w:r>
    </w:p>
    <w:p w14:paraId="747AD54B" w14:textId="77777777" w:rsidR="00E90DC3" w:rsidRPr="002A4F28" w:rsidRDefault="00E90DC3" w:rsidP="00E90DC3">
      <w:r w:rsidRPr="002A4F28">
        <w:t>П</w:t>
      </w:r>
      <w:r w:rsidR="002818A7" w:rsidRPr="002A4F28">
        <w:t xml:space="preserve"> - </w:t>
      </w:r>
      <w:r w:rsidRPr="002A4F28">
        <w:t>размер</w:t>
      </w:r>
      <w:r w:rsidR="002818A7" w:rsidRPr="002A4F28">
        <w:t xml:space="preserve"> </w:t>
      </w:r>
      <w:r w:rsidRPr="002A4F28">
        <w:t>пенсионных</w:t>
      </w:r>
      <w:r w:rsidR="002818A7" w:rsidRPr="002A4F28">
        <w:t xml:space="preserve"> </w:t>
      </w:r>
      <w:r w:rsidRPr="002A4F28">
        <w:t>выплат,</w:t>
      </w:r>
      <w:r w:rsidR="002818A7" w:rsidRPr="002A4F28">
        <w:t xml:space="preserve"> </w:t>
      </w:r>
      <w:r w:rsidRPr="002A4F28">
        <w:t>которые</w:t>
      </w:r>
      <w:r w:rsidR="002818A7" w:rsidRPr="002A4F28">
        <w:t xml:space="preserve"> </w:t>
      </w:r>
      <w:r w:rsidRPr="002A4F28">
        <w:t>будут</w:t>
      </w:r>
      <w:r w:rsidR="002818A7" w:rsidRPr="002A4F28">
        <w:t xml:space="preserve"> </w:t>
      </w:r>
      <w:r w:rsidRPr="002A4F28">
        <w:t>установлены</w:t>
      </w:r>
      <w:r w:rsidR="002818A7" w:rsidRPr="002A4F28">
        <w:t xml:space="preserve"> </w:t>
      </w:r>
      <w:r w:rsidRPr="002A4F28">
        <w:t>после</w:t>
      </w:r>
      <w:r w:rsidR="002818A7" w:rsidRPr="002A4F28">
        <w:t xml:space="preserve"> </w:t>
      </w:r>
      <w:r w:rsidRPr="002A4F28">
        <w:t>выхода</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p>
    <w:p w14:paraId="2755959C" w14:textId="77777777" w:rsidR="00E90DC3" w:rsidRPr="002A4F28" w:rsidRDefault="00E90DC3" w:rsidP="00E90DC3">
      <w:r w:rsidRPr="002A4F28">
        <w:t>НС</w:t>
      </w:r>
      <w:r w:rsidR="002818A7" w:rsidRPr="002A4F28">
        <w:t xml:space="preserve"> - </w:t>
      </w:r>
      <w:r w:rsidRPr="002A4F28">
        <w:t>налоговая</w:t>
      </w:r>
      <w:r w:rsidR="002818A7" w:rsidRPr="002A4F28">
        <w:t xml:space="preserve"> </w:t>
      </w:r>
      <w:r w:rsidRPr="002A4F28">
        <w:t>ставка,</w:t>
      </w:r>
      <w:r w:rsidR="002818A7" w:rsidRPr="002A4F28">
        <w:t xml:space="preserve"> </w:t>
      </w:r>
      <w:r w:rsidRPr="002A4F28">
        <w:t>которая</w:t>
      </w:r>
      <w:r w:rsidR="002818A7" w:rsidRPr="002A4F28">
        <w:t xml:space="preserve"> </w:t>
      </w:r>
      <w:r w:rsidRPr="002A4F28">
        <w:t>применяется</w:t>
      </w:r>
      <w:r w:rsidR="002818A7" w:rsidRPr="002A4F28">
        <w:t xml:space="preserve"> </w:t>
      </w:r>
      <w:r w:rsidRPr="002A4F28">
        <w:t>для</w:t>
      </w:r>
      <w:r w:rsidR="002818A7" w:rsidRPr="002A4F28">
        <w:t xml:space="preserve"> </w:t>
      </w:r>
      <w:r w:rsidRPr="002A4F28">
        <w:t>данной</w:t>
      </w:r>
      <w:r w:rsidR="002818A7" w:rsidRPr="002A4F28">
        <w:t xml:space="preserve"> </w:t>
      </w:r>
      <w:r w:rsidRPr="002A4F28">
        <w:t>категории</w:t>
      </w:r>
      <w:r w:rsidR="002818A7" w:rsidRPr="002A4F28">
        <w:t xml:space="preserve"> </w:t>
      </w:r>
      <w:r w:rsidRPr="002A4F28">
        <w:t>граждан.</w:t>
      </w:r>
    </w:p>
    <w:p w14:paraId="195942CA" w14:textId="77777777" w:rsidR="00E90DC3" w:rsidRPr="002A4F28" w:rsidRDefault="002818A7" w:rsidP="00E90DC3">
      <w:r w:rsidRPr="002A4F28">
        <w:t xml:space="preserve">    </w:t>
      </w:r>
      <w:r w:rsidR="00E90DC3" w:rsidRPr="002A4F28">
        <w:t>Сделаем</w:t>
      </w:r>
      <w:r w:rsidRPr="002A4F28">
        <w:t xml:space="preserve"> </w:t>
      </w:r>
      <w:r w:rsidR="00E90DC3" w:rsidRPr="002A4F28">
        <w:t>еще</w:t>
      </w:r>
      <w:r w:rsidRPr="002A4F28">
        <w:t xml:space="preserve"> </w:t>
      </w:r>
      <w:r w:rsidR="00E90DC3" w:rsidRPr="002A4F28">
        <w:t>один</w:t>
      </w:r>
      <w:r w:rsidRPr="002A4F28">
        <w:t xml:space="preserve"> </w:t>
      </w:r>
      <w:r w:rsidR="00E90DC3" w:rsidRPr="002A4F28">
        <w:t>примерный</w:t>
      </w:r>
      <w:r w:rsidRPr="002A4F28">
        <w:t xml:space="preserve"> </w:t>
      </w:r>
      <w:r w:rsidR="00E90DC3" w:rsidRPr="002A4F28">
        <w:t>расчет.</w:t>
      </w:r>
      <w:r w:rsidRPr="002A4F28">
        <w:t xml:space="preserve"> </w:t>
      </w:r>
      <w:r w:rsidR="00E90DC3" w:rsidRPr="002A4F28">
        <w:t>Если</w:t>
      </w:r>
      <w:r w:rsidRPr="002A4F28">
        <w:t xml:space="preserve"> </w:t>
      </w:r>
      <w:r w:rsidR="00E90DC3" w:rsidRPr="002A4F28">
        <w:t>выплата</w:t>
      </w:r>
      <w:r w:rsidRPr="002A4F28">
        <w:t xml:space="preserve"> </w:t>
      </w:r>
      <w:r w:rsidR="00E90DC3" w:rsidRPr="002A4F28">
        <w:t>составляет</w:t>
      </w:r>
      <w:r w:rsidRPr="002A4F28">
        <w:t xml:space="preserve"> </w:t>
      </w:r>
      <w:r w:rsidR="00E90DC3" w:rsidRPr="002A4F28">
        <w:t>11</w:t>
      </w:r>
      <w:r w:rsidRPr="002A4F28">
        <w:t xml:space="preserve"> </w:t>
      </w:r>
      <w:r w:rsidR="00E90DC3" w:rsidRPr="002A4F28">
        <w:t>860,28</w:t>
      </w:r>
      <w:r w:rsidRPr="002A4F28">
        <w:t xml:space="preserve"> </w:t>
      </w:r>
      <w:r w:rsidR="00E90DC3" w:rsidRPr="002A4F28">
        <w:t>рубля,</w:t>
      </w:r>
      <w:r w:rsidRPr="002A4F28">
        <w:t xml:space="preserve"> </w:t>
      </w:r>
      <w:r w:rsidR="00E90DC3" w:rsidRPr="002A4F28">
        <w:t>то</w:t>
      </w:r>
      <w:r w:rsidRPr="002A4F28">
        <w:t xml:space="preserve"> </w:t>
      </w:r>
      <w:r w:rsidR="00E90DC3" w:rsidRPr="002A4F28">
        <w:t>с</w:t>
      </w:r>
      <w:r w:rsidRPr="002A4F28">
        <w:t xml:space="preserve"> </w:t>
      </w:r>
      <w:r w:rsidR="00E90DC3" w:rsidRPr="002A4F28">
        <w:t>этой</w:t>
      </w:r>
      <w:r w:rsidRPr="002A4F28">
        <w:t xml:space="preserve"> </w:t>
      </w:r>
      <w:r w:rsidR="00E90DC3" w:rsidRPr="002A4F28">
        <w:t>пенсии</w:t>
      </w:r>
      <w:r w:rsidRPr="002A4F28">
        <w:t xml:space="preserve"> </w:t>
      </w:r>
      <w:r w:rsidR="00E90DC3" w:rsidRPr="002A4F28">
        <w:t>платят</w:t>
      </w:r>
      <w:r w:rsidRPr="002A4F28">
        <w:t xml:space="preserve"> </w:t>
      </w:r>
      <w:r w:rsidR="00E90DC3" w:rsidRPr="002A4F28">
        <w:t>налоги</w:t>
      </w:r>
      <w:r w:rsidRPr="002A4F28">
        <w:t xml:space="preserve"> </w:t>
      </w:r>
      <w:r w:rsidR="00E90DC3" w:rsidRPr="002A4F28">
        <w:t>в</w:t>
      </w:r>
      <w:r w:rsidRPr="002A4F28">
        <w:t xml:space="preserve"> </w:t>
      </w:r>
      <w:r w:rsidR="00E90DC3" w:rsidRPr="002A4F28">
        <w:t>размере</w:t>
      </w:r>
      <w:r w:rsidRPr="002A4F28">
        <w:t xml:space="preserve"> </w:t>
      </w:r>
      <w:r w:rsidR="00E90DC3" w:rsidRPr="002A4F28">
        <w:t>1</w:t>
      </w:r>
      <w:r w:rsidRPr="002A4F28">
        <w:t xml:space="preserve"> </w:t>
      </w:r>
      <w:r w:rsidR="00E90DC3" w:rsidRPr="002A4F28">
        <w:t>542</w:t>
      </w:r>
      <w:r w:rsidRPr="002A4F28">
        <w:t xml:space="preserve"> </w:t>
      </w:r>
      <w:r w:rsidR="00E90DC3" w:rsidRPr="002A4F28">
        <w:t>рублей.</w:t>
      </w:r>
    </w:p>
    <w:p w14:paraId="1063ECF1" w14:textId="77777777" w:rsidR="00E90DC3" w:rsidRPr="002A4F28" w:rsidRDefault="00E90DC3" w:rsidP="00E90DC3">
      <w:r w:rsidRPr="002A4F28">
        <w:t>При</w:t>
      </w:r>
      <w:r w:rsidR="002818A7" w:rsidRPr="002A4F28">
        <w:t xml:space="preserve"> </w:t>
      </w:r>
      <w:r w:rsidRPr="002A4F28">
        <w:t>таких</w:t>
      </w:r>
      <w:r w:rsidR="002818A7" w:rsidRPr="002A4F28">
        <w:t xml:space="preserve"> </w:t>
      </w:r>
      <w:r w:rsidRPr="002A4F28">
        <w:t>расчетах</w:t>
      </w:r>
      <w:r w:rsidR="002818A7" w:rsidRPr="002A4F28">
        <w:t xml:space="preserve"> </w:t>
      </w:r>
      <w:r w:rsidRPr="002A4F28">
        <w:t>важно</w:t>
      </w:r>
      <w:r w:rsidR="002818A7" w:rsidRPr="002A4F28">
        <w:t xml:space="preserve"> </w:t>
      </w:r>
      <w:r w:rsidRPr="002A4F28">
        <w:t>учитывать,</w:t>
      </w:r>
      <w:r w:rsidR="002818A7" w:rsidRPr="002A4F28">
        <w:t xml:space="preserve"> </w:t>
      </w:r>
      <w:r w:rsidRPr="002A4F28">
        <w:t>что</w:t>
      </w:r>
      <w:r w:rsidR="002818A7" w:rsidRPr="002A4F28">
        <w:t xml:space="preserve"> </w:t>
      </w:r>
      <w:r w:rsidRPr="002A4F28">
        <w:t>страховая</w:t>
      </w:r>
      <w:r w:rsidR="002818A7" w:rsidRPr="002A4F28">
        <w:t xml:space="preserve"> </w:t>
      </w:r>
      <w:r w:rsidRPr="002A4F28">
        <w:t>пенсия</w:t>
      </w:r>
      <w:r w:rsidR="002818A7" w:rsidRPr="002A4F28">
        <w:t xml:space="preserve"> </w:t>
      </w:r>
      <w:r w:rsidRPr="002A4F28">
        <w:t>не</w:t>
      </w:r>
      <w:r w:rsidR="002818A7" w:rsidRPr="002A4F28">
        <w:t xml:space="preserve"> </w:t>
      </w:r>
      <w:r w:rsidRPr="002A4F28">
        <w:t>облагается</w:t>
      </w:r>
      <w:r w:rsidR="002818A7" w:rsidRPr="002A4F28">
        <w:t xml:space="preserve"> </w:t>
      </w:r>
      <w:r w:rsidRPr="002A4F28">
        <w:t>НДФЛ.</w:t>
      </w:r>
      <w:r w:rsidR="002818A7" w:rsidRPr="002A4F28">
        <w:t xml:space="preserve"> </w:t>
      </w:r>
      <w:r w:rsidRPr="002A4F28">
        <w:t>Поэтому</w:t>
      </w:r>
      <w:r w:rsidR="002818A7" w:rsidRPr="002A4F28">
        <w:t xml:space="preserve"> </w:t>
      </w:r>
      <w:r w:rsidRPr="002A4F28">
        <w:t>для</w:t>
      </w:r>
      <w:r w:rsidR="002818A7" w:rsidRPr="002A4F28">
        <w:t xml:space="preserve"> </w:t>
      </w:r>
      <w:r w:rsidRPr="002A4F28">
        <w:t>вычисления</w:t>
      </w:r>
      <w:r w:rsidR="002818A7" w:rsidRPr="002A4F28">
        <w:t xml:space="preserve"> </w:t>
      </w:r>
      <w:r w:rsidRPr="002A4F28">
        <w:t>налоговых</w:t>
      </w:r>
      <w:r w:rsidR="002818A7" w:rsidRPr="002A4F28">
        <w:t xml:space="preserve"> </w:t>
      </w:r>
      <w:r w:rsidRPr="002A4F28">
        <w:t>взносов</w:t>
      </w:r>
      <w:r w:rsidR="002818A7" w:rsidRPr="002A4F28">
        <w:t xml:space="preserve"> </w:t>
      </w:r>
      <w:r w:rsidRPr="002A4F28">
        <w:t>нужно</w:t>
      </w:r>
      <w:r w:rsidR="002818A7" w:rsidRPr="002A4F28">
        <w:t xml:space="preserve"> </w:t>
      </w:r>
      <w:r w:rsidRPr="002A4F28">
        <w:t>брать</w:t>
      </w:r>
      <w:r w:rsidR="002818A7" w:rsidRPr="002A4F28">
        <w:t xml:space="preserve"> </w:t>
      </w:r>
      <w:r w:rsidRPr="002A4F28">
        <w:t>в</w:t>
      </w:r>
      <w:r w:rsidR="002818A7" w:rsidRPr="002A4F28">
        <w:t xml:space="preserve"> </w:t>
      </w:r>
      <w:r w:rsidRPr="002A4F28">
        <w:t>расчет</w:t>
      </w:r>
      <w:r w:rsidR="002818A7" w:rsidRPr="002A4F28">
        <w:t xml:space="preserve"> </w:t>
      </w:r>
      <w:r w:rsidRPr="002A4F28">
        <w:t>выплаты,</w:t>
      </w:r>
      <w:r w:rsidR="002818A7" w:rsidRPr="002A4F28">
        <w:t xml:space="preserve"> </w:t>
      </w:r>
      <w:r w:rsidRPr="002A4F28">
        <w:t>которые</w:t>
      </w:r>
      <w:r w:rsidR="002818A7" w:rsidRPr="002A4F28">
        <w:t xml:space="preserve"> </w:t>
      </w:r>
      <w:r w:rsidRPr="002A4F28">
        <w:t>идут</w:t>
      </w:r>
      <w:r w:rsidR="002818A7" w:rsidRPr="002A4F28">
        <w:t xml:space="preserve"> </w:t>
      </w:r>
      <w:r w:rsidRPr="002A4F28">
        <w:t>из</w:t>
      </w:r>
      <w:r w:rsidR="002818A7" w:rsidRPr="002A4F28">
        <w:t xml:space="preserve"> </w:t>
      </w:r>
      <w:r w:rsidRPr="002A4F28">
        <w:t>НПФ</w:t>
      </w:r>
      <w:r w:rsidR="002818A7" w:rsidRPr="002A4F28">
        <w:t xml:space="preserve"> </w:t>
      </w:r>
      <w:r w:rsidRPr="002A4F28">
        <w:t>(при</w:t>
      </w:r>
      <w:r w:rsidR="002818A7" w:rsidRPr="002A4F28">
        <w:t xml:space="preserve"> </w:t>
      </w:r>
      <w:r w:rsidRPr="002A4F28">
        <w:t>условии,</w:t>
      </w:r>
      <w:r w:rsidR="002818A7" w:rsidRPr="002A4F28">
        <w:t xml:space="preserve"> </w:t>
      </w:r>
      <w:r w:rsidRPr="002A4F28">
        <w:t>что</w:t>
      </w:r>
      <w:r w:rsidR="002818A7" w:rsidRPr="002A4F28">
        <w:t xml:space="preserve"> </w:t>
      </w:r>
      <w:r w:rsidRPr="002A4F28">
        <w:t>договор</w:t>
      </w:r>
      <w:r w:rsidR="002818A7" w:rsidRPr="002A4F28">
        <w:t xml:space="preserve"> </w:t>
      </w:r>
      <w:r w:rsidRPr="002A4F28">
        <w:t>заключал</w:t>
      </w:r>
      <w:r w:rsidR="002818A7" w:rsidRPr="002A4F28">
        <w:t xml:space="preserve"> </w:t>
      </w:r>
      <w:r w:rsidRPr="002A4F28">
        <w:t>работодатель),</w:t>
      </w:r>
      <w:r w:rsidR="002818A7" w:rsidRPr="002A4F28">
        <w:t xml:space="preserve"> </w:t>
      </w:r>
      <w:r w:rsidRPr="002A4F28">
        <w:t>или</w:t>
      </w:r>
      <w:r w:rsidR="002818A7" w:rsidRPr="002A4F28">
        <w:t xml:space="preserve"> </w:t>
      </w:r>
      <w:r w:rsidRPr="002A4F28">
        <w:t>дополнительные</w:t>
      </w:r>
      <w:r w:rsidR="002818A7" w:rsidRPr="002A4F28">
        <w:t xml:space="preserve"> </w:t>
      </w:r>
      <w:r w:rsidRPr="002A4F28">
        <w:t>надбавки,</w:t>
      </w:r>
      <w:r w:rsidR="002818A7" w:rsidRPr="002A4F28">
        <w:t xml:space="preserve"> </w:t>
      </w:r>
      <w:r w:rsidRPr="002A4F28">
        <w:t>которые</w:t>
      </w:r>
      <w:r w:rsidR="002818A7" w:rsidRPr="002A4F28">
        <w:t xml:space="preserve"> </w:t>
      </w:r>
      <w:r w:rsidRPr="002A4F28">
        <w:t>положены</w:t>
      </w:r>
      <w:r w:rsidR="002818A7" w:rsidRPr="002A4F28">
        <w:t xml:space="preserve"> </w:t>
      </w:r>
      <w:r w:rsidRPr="002A4F28">
        <w:t>в</w:t>
      </w:r>
      <w:r w:rsidR="002818A7" w:rsidRPr="002A4F28">
        <w:t xml:space="preserve"> </w:t>
      </w:r>
      <w:r w:rsidRPr="002A4F28">
        <w:t>зависимости</w:t>
      </w:r>
      <w:r w:rsidR="002818A7" w:rsidRPr="002A4F28">
        <w:t xml:space="preserve"> </w:t>
      </w:r>
      <w:r w:rsidRPr="002A4F28">
        <w:t>от</w:t>
      </w:r>
      <w:r w:rsidR="002818A7" w:rsidRPr="002A4F28">
        <w:t xml:space="preserve"> </w:t>
      </w:r>
      <w:r w:rsidRPr="002A4F28">
        <w:t>статуса</w:t>
      </w:r>
      <w:r w:rsidR="002818A7" w:rsidRPr="002A4F28">
        <w:t xml:space="preserve"> </w:t>
      </w:r>
      <w:r w:rsidRPr="002A4F28">
        <w:t>пенсионера.</w:t>
      </w:r>
    </w:p>
    <w:p w14:paraId="64859DCF" w14:textId="77777777" w:rsidR="00E90DC3" w:rsidRPr="002A4F28" w:rsidRDefault="00E90DC3" w:rsidP="00E90DC3">
      <w:r w:rsidRPr="002A4F28">
        <w:t>Если</w:t>
      </w:r>
      <w:r w:rsidR="002818A7" w:rsidRPr="002A4F28">
        <w:t xml:space="preserve"> </w:t>
      </w:r>
      <w:r w:rsidRPr="002A4F28">
        <w:t>вы</w:t>
      </w:r>
      <w:r w:rsidR="002818A7" w:rsidRPr="002A4F28">
        <w:t xml:space="preserve"> </w:t>
      </w:r>
      <w:r w:rsidRPr="002A4F28">
        <w:t>хотите</w:t>
      </w:r>
      <w:r w:rsidR="002818A7" w:rsidRPr="002A4F28">
        <w:t xml:space="preserve"> </w:t>
      </w:r>
      <w:r w:rsidRPr="002A4F28">
        <w:t>вычислить</w:t>
      </w:r>
      <w:r w:rsidR="002818A7" w:rsidRPr="002A4F28">
        <w:t xml:space="preserve"> </w:t>
      </w:r>
      <w:r w:rsidRPr="002A4F28">
        <w:t>размер</w:t>
      </w:r>
      <w:r w:rsidR="002818A7" w:rsidRPr="002A4F28">
        <w:t xml:space="preserve"> </w:t>
      </w:r>
      <w:r w:rsidRPr="002A4F28">
        <w:t>земельного</w:t>
      </w:r>
      <w:r w:rsidR="002818A7" w:rsidRPr="002A4F28">
        <w:t xml:space="preserve"> </w:t>
      </w:r>
      <w:r w:rsidRPr="002A4F28">
        <w:t>налога,</w:t>
      </w:r>
      <w:r w:rsidR="002818A7" w:rsidRPr="002A4F28">
        <w:t xml:space="preserve"> </w:t>
      </w:r>
      <w:r w:rsidRPr="002A4F28">
        <w:t>нужно</w:t>
      </w:r>
      <w:r w:rsidR="002818A7" w:rsidRPr="002A4F28">
        <w:t xml:space="preserve"> </w:t>
      </w:r>
      <w:r w:rsidRPr="002A4F28">
        <w:t>учитывать</w:t>
      </w:r>
      <w:r w:rsidR="002818A7" w:rsidRPr="002A4F28">
        <w:t xml:space="preserve"> </w:t>
      </w:r>
      <w:r w:rsidRPr="002A4F28">
        <w:t>льготы</w:t>
      </w:r>
      <w:r w:rsidR="002818A7" w:rsidRPr="002A4F28">
        <w:t xml:space="preserve"> </w:t>
      </w:r>
      <w:r w:rsidRPr="002A4F28">
        <w:t>на</w:t>
      </w:r>
      <w:r w:rsidR="002818A7" w:rsidRPr="002A4F28">
        <w:t xml:space="preserve"> </w:t>
      </w:r>
      <w:r w:rsidRPr="002A4F28">
        <w:t>имущество</w:t>
      </w:r>
      <w:r w:rsidR="002818A7" w:rsidRPr="002A4F28">
        <w:t xml:space="preserve"> </w:t>
      </w:r>
      <w:r w:rsidRPr="002A4F28">
        <w:t>для</w:t>
      </w:r>
      <w:r w:rsidR="002818A7" w:rsidRPr="002A4F28">
        <w:t xml:space="preserve"> </w:t>
      </w:r>
      <w:r w:rsidRPr="002A4F28">
        <w:t>пенсионеров.</w:t>
      </w:r>
      <w:r w:rsidR="002818A7" w:rsidRPr="002A4F28">
        <w:t xml:space="preserve"> </w:t>
      </w:r>
      <w:r w:rsidRPr="002A4F28">
        <w:t>С</w:t>
      </w:r>
      <w:r w:rsidR="002818A7" w:rsidRPr="002A4F28">
        <w:t xml:space="preserve"> </w:t>
      </w:r>
      <w:r w:rsidRPr="002A4F28">
        <w:t>их</w:t>
      </w:r>
      <w:r w:rsidR="002818A7" w:rsidRPr="002A4F28">
        <w:t xml:space="preserve"> </w:t>
      </w:r>
      <w:r w:rsidRPr="002A4F28">
        <w:t>учетом</w:t>
      </w:r>
      <w:r w:rsidR="002818A7" w:rsidRPr="002A4F28">
        <w:t xml:space="preserve"> </w:t>
      </w:r>
      <w:r w:rsidRPr="002A4F28">
        <w:t>налогообложению</w:t>
      </w:r>
      <w:r w:rsidR="002818A7" w:rsidRPr="002A4F28">
        <w:t xml:space="preserve"> </w:t>
      </w:r>
      <w:r w:rsidRPr="002A4F28">
        <w:t>подлежит</w:t>
      </w:r>
      <w:r w:rsidR="002818A7" w:rsidRPr="002A4F28">
        <w:t xml:space="preserve"> </w:t>
      </w:r>
      <w:r w:rsidRPr="002A4F28">
        <w:t>только</w:t>
      </w:r>
      <w:r w:rsidR="002818A7" w:rsidRPr="002A4F28">
        <w:t xml:space="preserve"> </w:t>
      </w:r>
      <w:r w:rsidRPr="002A4F28">
        <w:t>площадь</w:t>
      </w:r>
      <w:r w:rsidR="002818A7" w:rsidRPr="002A4F28">
        <w:t xml:space="preserve"> </w:t>
      </w:r>
      <w:r w:rsidRPr="002A4F28">
        <w:t>свыше</w:t>
      </w:r>
      <w:r w:rsidR="002818A7" w:rsidRPr="002A4F28">
        <w:t xml:space="preserve"> </w:t>
      </w:r>
      <w:r w:rsidRPr="002A4F28">
        <w:t>шести</w:t>
      </w:r>
      <w:r w:rsidR="002818A7" w:rsidRPr="002A4F28">
        <w:t xml:space="preserve"> </w:t>
      </w:r>
      <w:r w:rsidRPr="002A4F28">
        <w:t>соток.</w:t>
      </w:r>
      <w:r w:rsidR="002818A7" w:rsidRPr="002A4F28">
        <w:t xml:space="preserve"> </w:t>
      </w:r>
      <w:r w:rsidRPr="002A4F28">
        <w:t>Для</w:t>
      </w:r>
      <w:r w:rsidR="002818A7" w:rsidRPr="002A4F28">
        <w:t xml:space="preserve"> </w:t>
      </w:r>
      <w:r w:rsidRPr="002A4F28">
        <w:t>вычисления</w:t>
      </w:r>
      <w:r w:rsidR="002818A7" w:rsidRPr="002A4F28">
        <w:t xml:space="preserve"> </w:t>
      </w:r>
      <w:r w:rsidRPr="002A4F28">
        <w:t>размера</w:t>
      </w:r>
      <w:r w:rsidR="002818A7" w:rsidRPr="002A4F28">
        <w:t xml:space="preserve"> </w:t>
      </w:r>
      <w:r w:rsidRPr="002A4F28">
        <w:t>взноса</w:t>
      </w:r>
      <w:r w:rsidR="002818A7" w:rsidRPr="002A4F28">
        <w:t xml:space="preserve"> </w:t>
      </w:r>
      <w:r w:rsidRPr="002A4F28">
        <w:t>необходимо</w:t>
      </w:r>
      <w:r w:rsidR="002818A7" w:rsidRPr="002A4F28">
        <w:t xml:space="preserve"> </w:t>
      </w:r>
      <w:r w:rsidRPr="002A4F28">
        <w:t>кадастровую</w:t>
      </w:r>
      <w:r w:rsidR="002818A7" w:rsidRPr="002A4F28">
        <w:t xml:space="preserve"> </w:t>
      </w:r>
      <w:r w:rsidRPr="002A4F28">
        <w:t>стоимость</w:t>
      </w:r>
      <w:r w:rsidR="002818A7" w:rsidRPr="002A4F28">
        <w:t xml:space="preserve"> </w:t>
      </w:r>
      <w:r w:rsidRPr="002A4F28">
        <w:t>земли</w:t>
      </w:r>
      <w:r w:rsidR="002818A7" w:rsidRPr="002A4F28">
        <w:t xml:space="preserve"> </w:t>
      </w:r>
      <w:r w:rsidRPr="002A4F28">
        <w:t>умножить</w:t>
      </w:r>
      <w:r w:rsidR="002818A7" w:rsidRPr="002A4F28">
        <w:t xml:space="preserve"> </w:t>
      </w:r>
      <w:r w:rsidRPr="002A4F28">
        <w:t>на</w:t>
      </w:r>
      <w:r w:rsidR="002818A7" w:rsidRPr="002A4F28">
        <w:t xml:space="preserve"> </w:t>
      </w:r>
      <w:r w:rsidRPr="002A4F28">
        <w:t>ставку.</w:t>
      </w:r>
      <w:r w:rsidR="002818A7" w:rsidRPr="002A4F28">
        <w:t xml:space="preserve"> </w:t>
      </w:r>
      <w:r w:rsidRPr="002A4F28">
        <w:t>Последняя</w:t>
      </w:r>
      <w:r w:rsidR="002818A7" w:rsidRPr="002A4F28">
        <w:t xml:space="preserve"> </w:t>
      </w:r>
      <w:r w:rsidRPr="002A4F28">
        <w:t>составляет</w:t>
      </w:r>
      <w:r w:rsidR="002818A7" w:rsidRPr="002A4F28">
        <w:t xml:space="preserve"> </w:t>
      </w:r>
      <w:r w:rsidRPr="002A4F28">
        <w:t>0,3</w:t>
      </w:r>
      <w:r w:rsidR="002818A7" w:rsidRPr="002A4F28">
        <w:t xml:space="preserve">% </w:t>
      </w:r>
      <w:r w:rsidRPr="002A4F28">
        <w:t>(для</w:t>
      </w:r>
      <w:r w:rsidR="002818A7" w:rsidRPr="002A4F28">
        <w:t xml:space="preserve"> </w:t>
      </w:r>
      <w:r w:rsidRPr="002A4F28">
        <w:t>земель</w:t>
      </w:r>
      <w:r w:rsidR="002818A7" w:rsidRPr="002A4F28">
        <w:t xml:space="preserve"> </w:t>
      </w:r>
      <w:r w:rsidRPr="002A4F28">
        <w:t>сельскохозяйственного</w:t>
      </w:r>
      <w:r w:rsidR="002818A7" w:rsidRPr="002A4F28">
        <w:t xml:space="preserve"> </w:t>
      </w:r>
      <w:r w:rsidRPr="002A4F28">
        <w:t>назначения)</w:t>
      </w:r>
      <w:r w:rsidR="002818A7" w:rsidRPr="002A4F28">
        <w:t xml:space="preserve"> </w:t>
      </w:r>
      <w:r w:rsidRPr="002A4F28">
        <w:t>или</w:t>
      </w:r>
      <w:r w:rsidR="002818A7" w:rsidRPr="002A4F28">
        <w:t xml:space="preserve"> </w:t>
      </w:r>
      <w:r w:rsidRPr="002A4F28">
        <w:t>1,5</w:t>
      </w:r>
      <w:r w:rsidR="002818A7" w:rsidRPr="002A4F28">
        <w:t xml:space="preserve">% </w:t>
      </w:r>
      <w:r w:rsidRPr="002A4F28">
        <w:t>(для</w:t>
      </w:r>
      <w:r w:rsidR="002818A7" w:rsidRPr="002A4F28">
        <w:t xml:space="preserve"> </w:t>
      </w:r>
      <w:r w:rsidRPr="002A4F28">
        <w:t>всех</w:t>
      </w:r>
      <w:r w:rsidR="002818A7" w:rsidRPr="002A4F28">
        <w:t xml:space="preserve"> </w:t>
      </w:r>
      <w:r w:rsidRPr="002A4F28">
        <w:t>остальных</w:t>
      </w:r>
      <w:r w:rsidR="002818A7" w:rsidRPr="002A4F28">
        <w:t xml:space="preserve"> </w:t>
      </w:r>
      <w:r w:rsidRPr="002A4F28">
        <w:t>категорий).</w:t>
      </w:r>
    </w:p>
    <w:p w14:paraId="7503FA3E" w14:textId="77777777" w:rsidR="00E90DC3" w:rsidRPr="002A4F28" w:rsidRDefault="00E90DC3" w:rsidP="00E90DC3">
      <w:r w:rsidRPr="002A4F28">
        <w:lastRenderedPageBreak/>
        <w:t>Если</w:t>
      </w:r>
      <w:r w:rsidR="002818A7" w:rsidRPr="002A4F28">
        <w:t xml:space="preserve"> </w:t>
      </w:r>
      <w:r w:rsidRPr="002A4F28">
        <w:t>речь</w:t>
      </w:r>
      <w:r w:rsidR="002818A7" w:rsidRPr="002A4F28">
        <w:t xml:space="preserve"> </w:t>
      </w:r>
      <w:r w:rsidRPr="002A4F28">
        <w:t>идет</w:t>
      </w:r>
      <w:r w:rsidR="002818A7" w:rsidRPr="002A4F28">
        <w:t xml:space="preserve"> </w:t>
      </w:r>
      <w:r w:rsidRPr="002A4F28">
        <w:t>о</w:t>
      </w:r>
      <w:r w:rsidR="002818A7" w:rsidRPr="002A4F28">
        <w:t xml:space="preserve"> </w:t>
      </w:r>
      <w:r w:rsidRPr="002A4F28">
        <w:t>самозанятых,</w:t>
      </w:r>
      <w:r w:rsidR="002818A7" w:rsidRPr="002A4F28">
        <w:t xml:space="preserve"> </w:t>
      </w:r>
      <w:r w:rsidRPr="002A4F28">
        <w:t>налоги</w:t>
      </w:r>
      <w:r w:rsidR="002818A7" w:rsidRPr="002A4F28">
        <w:t xml:space="preserve"> </w:t>
      </w:r>
      <w:r w:rsidRPr="002A4F28">
        <w:t>с</w:t>
      </w:r>
      <w:r w:rsidR="002818A7" w:rsidRPr="002A4F28">
        <w:t xml:space="preserve"> </w:t>
      </w:r>
      <w:r w:rsidRPr="002A4F28">
        <w:t>пенсии</w:t>
      </w:r>
      <w:r w:rsidR="002818A7" w:rsidRPr="002A4F28">
        <w:t xml:space="preserve"> </w:t>
      </w:r>
      <w:r w:rsidRPr="002A4F28">
        <w:t>не</w:t>
      </w:r>
      <w:r w:rsidR="002818A7" w:rsidRPr="002A4F28">
        <w:t xml:space="preserve"> </w:t>
      </w:r>
      <w:r w:rsidRPr="002A4F28">
        <w:t>выплачиваются,</w:t>
      </w:r>
      <w:r w:rsidR="002818A7" w:rsidRPr="002A4F28">
        <w:t xml:space="preserve"> </w:t>
      </w:r>
      <w:r w:rsidRPr="002A4F28">
        <w:t>если</w:t>
      </w:r>
      <w:r w:rsidR="002818A7" w:rsidRPr="002A4F28">
        <w:t xml:space="preserve"> </w:t>
      </w:r>
      <w:r w:rsidRPr="002A4F28">
        <w:t>это</w:t>
      </w:r>
      <w:r w:rsidR="002818A7" w:rsidRPr="002A4F28">
        <w:t xml:space="preserve"> </w:t>
      </w:r>
      <w:r w:rsidRPr="002A4F28">
        <w:t>страховая</w:t>
      </w:r>
      <w:r w:rsidR="002818A7" w:rsidRPr="002A4F28">
        <w:t xml:space="preserve"> </w:t>
      </w:r>
      <w:r w:rsidRPr="002A4F28">
        <w:t>часть.</w:t>
      </w:r>
      <w:r w:rsidR="002818A7" w:rsidRPr="002A4F28">
        <w:t xml:space="preserve"> </w:t>
      </w:r>
      <w:r w:rsidRPr="002A4F28">
        <w:t>А</w:t>
      </w:r>
      <w:r w:rsidR="002818A7" w:rsidRPr="002A4F28">
        <w:t xml:space="preserve"> </w:t>
      </w:r>
      <w:r w:rsidRPr="002A4F28">
        <w:t>с</w:t>
      </w:r>
      <w:r w:rsidR="002818A7" w:rsidRPr="002A4F28">
        <w:t xml:space="preserve"> </w:t>
      </w:r>
      <w:r w:rsidRPr="002A4F28">
        <w:t>остальных</w:t>
      </w:r>
      <w:r w:rsidR="002818A7" w:rsidRPr="002A4F28">
        <w:t xml:space="preserve"> </w:t>
      </w:r>
      <w:r w:rsidRPr="002A4F28">
        <w:t>доходов,</w:t>
      </w:r>
      <w:r w:rsidR="002818A7" w:rsidRPr="002A4F28">
        <w:t xml:space="preserve"> </w:t>
      </w:r>
      <w:r w:rsidRPr="002A4F28">
        <w:t>которые</w:t>
      </w:r>
      <w:r w:rsidR="002818A7" w:rsidRPr="002A4F28">
        <w:t xml:space="preserve"> </w:t>
      </w:r>
      <w:r w:rsidRPr="002A4F28">
        <w:t>гражданин</w:t>
      </w:r>
      <w:r w:rsidR="002818A7" w:rsidRPr="002A4F28">
        <w:t xml:space="preserve"> </w:t>
      </w:r>
      <w:r w:rsidRPr="002A4F28">
        <w:t>получает,</w:t>
      </w:r>
      <w:r w:rsidR="002818A7" w:rsidRPr="002A4F28">
        <w:t xml:space="preserve"> </w:t>
      </w:r>
      <w:r w:rsidRPr="002A4F28">
        <w:t>он</w:t>
      </w:r>
      <w:r w:rsidR="002818A7" w:rsidRPr="002A4F28">
        <w:t xml:space="preserve"> </w:t>
      </w:r>
      <w:r w:rsidRPr="002A4F28">
        <w:t>вносит</w:t>
      </w:r>
      <w:r w:rsidR="002818A7" w:rsidRPr="002A4F28">
        <w:t xml:space="preserve"> </w:t>
      </w:r>
      <w:r w:rsidRPr="002A4F28">
        <w:t>стандартную</w:t>
      </w:r>
      <w:r w:rsidR="002818A7" w:rsidRPr="002A4F28">
        <w:t xml:space="preserve"> </w:t>
      </w:r>
      <w:r w:rsidRPr="002A4F28">
        <w:t>сумму:</w:t>
      </w:r>
    </w:p>
    <w:p w14:paraId="34A419E1" w14:textId="77777777" w:rsidR="00E90DC3" w:rsidRPr="002A4F28" w:rsidRDefault="002818A7" w:rsidP="00E90DC3">
      <w:r w:rsidRPr="002A4F28">
        <w:t xml:space="preserve">    </w:t>
      </w:r>
      <w:r w:rsidR="00E90DC3" w:rsidRPr="002A4F28">
        <w:t>4</w:t>
      </w:r>
      <w:r w:rsidRPr="002A4F28">
        <w:t>%</w:t>
      </w:r>
      <w:r w:rsidR="00E90DC3" w:rsidRPr="002A4F28">
        <w:t>,</w:t>
      </w:r>
      <w:r w:rsidRPr="002A4F28">
        <w:t xml:space="preserve"> </w:t>
      </w:r>
      <w:r w:rsidR="00E90DC3" w:rsidRPr="002A4F28">
        <w:t>если</w:t>
      </w:r>
      <w:r w:rsidRPr="002A4F28">
        <w:t xml:space="preserve"> </w:t>
      </w:r>
      <w:r w:rsidR="00E90DC3" w:rsidRPr="002A4F28">
        <w:t>работает</w:t>
      </w:r>
      <w:r w:rsidRPr="002A4F28">
        <w:t xml:space="preserve"> </w:t>
      </w:r>
      <w:r w:rsidR="00E90DC3" w:rsidRPr="002A4F28">
        <w:t>с</w:t>
      </w:r>
      <w:r w:rsidRPr="002A4F28">
        <w:t xml:space="preserve"> </w:t>
      </w:r>
      <w:r w:rsidR="00E90DC3" w:rsidRPr="002A4F28">
        <w:t>физическими</w:t>
      </w:r>
      <w:r w:rsidRPr="002A4F28">
        <w:t xml:space="preserve"> </w:t>
      </w:r>
      <w:r w:rsidR="00E90DC3" w:rsidRPr="002A4F28">
        <w:t>лицами;</w:t>
      </w:r>
    </w:p>
    <w:p w14:paraId="1681A23C" w14:textId="77777777" w:rsidR="00E90DC3" w:rsidRPr="002A4F28" w:rsidRDefault="002818A7" w:rsidP="00E90DC3">
      <w:r w:rsidRPr="002A4F28">
        <w:t xml:space="preserve">    </w:t>
      </w:r>
      <w:r w:rsidR="00E90DC3" w:rsidRPr="002A4F28">
        <w:t>6</w:t>
      </w:r>
      <w:r w:rsidRPr="002A4F28">
        <w:t>%</w:t>
      </w:r>
      <w:r w:rsidR="00E90DC3" w:rsidRPr="002A4F28">
        <w:t>,</w:t>
      </w:r>
      <w:r w:rsidRPr="002A4F28">
        <w:t xml:space="preserve"> </w:t>
      </w:r>
      <w:r w:rsidR="00E90DC3" w:rsidRPr="002A4F28">
        <w:t>если</w:t>
      </w:r>
      <w:r w:rsidRPr="002A4F28">
        <w:t xml:space="preserve"> </w:t>
      </w:r>
      <w:r w:rsidR="00E90DC3" w:rsidRPr="002A4F28">
        <w:t>в</w:t>
      </w:r>
      <w:r w:rsidRPr="002A4F28">
        <w:t xml:space="preserve"> </w:t>
      </w:r>
      <w:r w:rsidR="00E90DC3" w:rsidRPr="002A4F28">
        <w:t>качестве</w:t>
      </w:r>
      <w:r w:rsidRPr="002A4F28">
        <w:t xml:space="preserve"> </w:t>
      </w:r>
      <w:r w:rsidR="00E90DC3" w:rsidRPr="002A4F28">
        <w:t>контрагента</w:t>
      </w:r>
      <w:r w:rsidRPr="002A4F28">
        <w:t xml:space="preserve"> - </w:t>
      </w:r>
      <w:r w:rsidR="00E90DC3" w:rsidRPr="002A4F28">
        <w:t>юрлицо.</w:t>
      </w:r>
    </w:p>
    <w:p w14:paraId="063994F1" w14:textId="77777777" w:rsidR="00E90DC3" w:rsidRPr="002A4F28" w:rsidRDefault="00E90DC3" w:rsidP="00E90DC3">
      <w:r w:rsidRPr="002A4F28">
        <w:t>При</w:t>
      </w:r>
      <w:r w:rsidR="002818A7" w:rsidRPr="002A4F28">
        <w:t xml:space="preserve"> </w:t>
      </w:r>
      <w:r w:rsidRPr="002A4F28">
        <w:t>постановке</w:t>
      </w:r>
      <w:r w:rsidR="002818A7" w:rsidRPr="002A4F28">
        <w:t xml:space="preserve"> </w:t>
      </w:r>
      <w:r w:rsidRPr="002A4F28">
        <w:t>на</w:t>
      </w:r>
      <w:r w:rsidR="002818A7" w:rsidRPr="002A4F28">
        <w:t xml:space="preserve"> </w:t>
      </w:r>
      <w:r w:rsidRPr="002A4F28">
        <w:t>налоговый</w:t>
      </w:r>
      <w:r w:rsidR="002818A7" w:rsidRPr="002A4F28">
        <w:t xml:space="preserve"> </w:t>
      </w:r>
      <w:r w:rsidRPr="002A4F28">
        <w:t>учет</w:t>
      </w:r>
      <w:r w:rsidR="002818A7" w:rsidRPr="002A4F28">
        <w:t xml:space="preserve"> </w:t>
      </w:r>
      <w:r w:rsidRPr="002A4F28">
        <w:t>пенсионер,</w:t>
      </w:r>
      <w:r w:rsidR="002818A7" w:rsidRPr="002A4F28">
        <w:t xml:space="preserve"> </w:t>
      </w:r>
      <w:r w:rsidRPr="002A4F28">
        <w:t>как</w:t>
      </w:r>
      <w:r w:rsidR="002818A7" w:rsidRPr="002A4F28">
        <w:t xml:space="preserve"> </w:t>
      </w:r>
      <w:r w:rsidRPr="002A4F28">
        <w:t>и</w:t>
      </w:r>
      <w:r w:rsidR="002818A7" w:rsidRPr="002A4F28">
        <w:t xml:space="preserve"> </w:t>
      </w:r>
      <w:r w:rsidRPr="002A4F28">
        <w:t>все</w:t>
      </w:r>
      <w:r w:rsidR="002818A7" w:rsidRPr="002A4F28">
        <w:t xml:space="preserve"> </w:t>
      </w:r>
      <w:r w:rsidRPr="002A4F28">
        <w:t>другие</w:t>
      </w:r>
      <w:r w:rsidR="002818A7" w:rsidRPr="002A4F28">
        <w:t xml:space="preserve"> </w:t>
      </w:r>
      <w:r w:rsidRPr="002A4F28">
        <w:t>категории</w:t>
      </w:r>
      <w:r w:rsidR="002818A7" w:rsidRPr="002A4F28">
        <w:t xml:space="preserve"> </w:t>
      </w:r>
      <w:r w:rsidRPr="002A4F28">
        <w:t>самозанятых</w:t>
      </w:r>
      <w:r w:rsidR="002818A7" w:rsidRPr="002A4F28">
        <w:t xml:space="preserve"> </w:t>
      </w:r>
      <w:r w:rsidRPr="002A4F28">
        <w:t>граждан,</w:t>
      </w:r>
      <w:r w:rsidR="002818A7" w:rsidRPr="002A4F28">
        <w:t xml:space="preserve"> </w:t>
      </w:r>
      <w:r w:rsidRPr="002A4F28">
        <w:t>получает</w:t>
      </w:r>
      <w:r w:rsidR="002818A7" w:rsidRPr="002A4F28">
        <w:t xml:space="preserve"> </w:t>
      </w:r>
      <w:r w:rsidRPr="002A4F28">
        <w:t>бонус</w:t>
      </w:r>
      <w:r w:rsidR="002818A7" w:rsidRPr="002A4F28">
        <w:t xml:space="preserve"> - </w:t>
      </w:r>
      <w:r w:rsidRPr="002A4F28">
        <w:t>налоговый</w:t>
      </w:r>
      <w:r w:rsidR="002818A7" w:rsidRPr="002A4F28">
        <w:t xml:space="preserve"> </w:t>
      </w:r>
      <w:r w:rsidRPr="002A4F28">
        <w:t>вычет</w:t>
      </w:r>
      <w:r w:rsidR="002818A7" w:rsidRPr="002A4F28">
        <w:t xml:space="preserve"> </w:t>
      </w:r>
      <w:r w:rsidRPr="002A4F28">
        <w:t>в</w:t>
      </w:r>
      <w:r w:rsidR="002818A7" w:rsidRPr="002A4F28">
        <w:t xml:space="preserve"> </w:t>
      </w:r>
      <w:r w:rsidRPr="002A4F28">
        <w:t>размере</w:t>
      </w:r>
      <w:r w:rsidR="002818A7" w:rsidRPr="002A4F28">
        <w:t xml:space="preserve"> </w:t>
      </w:r>
      <w:r w:rsidRPr="002A4F28">
        <w:t>10</w:t>
      </w:r>
      <w:r w:rsidR="002818A7" w:rsidRPr="002A4F28">
        <w:t xml:space="preserve"> </w:t>
      </w:r>
      <w:r w:rsidRPr="002A4F28">
        <w:t>000</w:t>
      </w:r>
      <w:r w:rsidR="002818A7" w:rsidRPr="002A4F28">
        <w:t xml:space="preserve"> </w:t>
      </w:r>
      <w:r w:rsidRPr="002A4F28">
        <w:t>рублей.</w:t>
      </w:r>
      <w:r w:rsidR="002818A7" w:rsidRPr="002A4F28">
        <w:t xml:space="preserve"> </w:t>
      </w:r>
      <w:r w:rsidRPr="002A4F28">
        <w:t>Он</w:t>
      </w:r>
      <w:r w:rsidR="002818A7" w:rsidRPr="002A4F28">
        <w:t xml:space="preserve"> </w:t>
      </w:r>
      <w:r w:rsidRPr="002A4F28">
        <w:t>позволяет</w:t>
      </w:r>
      <w:r w:rsidR="002818A7" w:rsidRPr="002A4F28">
        <w:t xml:space="preserve"> </w:t>
      </w:r>
      <w:r w:rsidRPr="002A4F28">
        <w:t>снизить</w:t>
      </w:r>
      <w:r w:rsidR="002818A7" w:rsidRPr="002A4F28">
        <w:t xml:space="preserve"> </w:t>
      </w:r>
      <w:r w:rsidRPr="002A4F28">
        <w:t>ставки</w:t>
      </w:r>
      <w:r w:rsidR="002818A7" w:rsidRPr="002A4F28">
        <w:t xml:space="preserve"> </w:t>
      </w:r>
      <w:r w:rsidRPr="002A4F28">
        <w:t>до</w:t>
      </w:r>
      <w:r w:rsidR="002818A7" w:rsidRPr="002A4F28">
        <w:t xml:space="preserve"> </w:t>
      </w:r>
      <w:r w:rsidRPr="002A4F28">
        <w:t>3</w:t>
      </w:r>
      <w:r w:rsidR="002818A7" w:rsidRPr="002A4F28">
        <w:t xml:space="preserve">% </w:t>
      </w:r>
      <w:r w:rsidRPr="002A4F28">
        <w:t>для</w:t>
      </w:r>
      <w:r w:rsidR="002818A7" w:rsidRPr="002A4F28">
        <w:t xml:space="preserve"> </w:t>
      </w:r>
      <w:r w:rsidRPr="002A4F28">
        <w:t>физлиц</w:t>
      </w:r>
      <w:r w:rsidR="002818A7" w:rsidRPr="002A4F28">
        <w:t xml:space="preserve"> </w:t>
      </w:r>
      <w:r w:rsidRPr="002A4F28">
        <w:t>и</w:t>
      </w:r>
      <w:r w:rsidR="002818A7" w:rsidRPr="002A4F28">
        <w:t xml:space="preserve"> </w:t>
      </w:r>
      <w:r w:rsidRPr="002A4F28">
        <w:t>до</w:t>
      </w:r>
      <w:r w:rsidR="002818A7" w:rsidRPr="002A4F28">
        <w:t xml:space="preserve"> </w:t>
      </w:r>
      <w:r w:rsidRPr="002A4F28">
        <w:t>4</w:t>
      </w:r>
      <w:r w:rsidR="002818A7" w:rsidRPr="002A4F28">
        <w:t xml:space="preserve">% </w:t>
      </w:r>
      <w:r w:rsidRPr="002A4F28">
        <w:t>для</w:t>
      </w:r>
      <w:r w:rsidR="002818A7" w:rsidRPr="002A4F28">
        <w:t xml:space="preserve"> </w:t>
      </w:r>
      <w:r w:rsidRPr="002A4F28">
        <w:t>юрлиц.</w:t>
      </w:r>
      <w:r w:rsidR="002818A7" w:rsidRPr="002A4F28">
        <w:t xml:space="preserve"> </w:t>
      </w:r>
      <w:r w:rsidRPr="002A4F28">
        <w:t>После</w:t>
      </w:r>
      <w:r w:rsidR="002818A7" w:rsidRPr="002A4F28">
        <w:t xml:space="preserve"> </w:t>
      </w:r>
      <w:r w:rsidRPr="002A4F28">
        <w:t>исчерпания</w:t>
      </w:r>
      <w:r w:rsidR="002818A7" w:rsidRPr="002A4F28">
        <w:t xml:space="preserve"> </w:t>
      </w:r>
      <w:r w:rsidRPr="002A4F28">
        <w:t>вычета</w:t>
      </w:r>
      <w:r w:rsidR="002818A7" w:rsidRPr="002A4F28">
        <w:t xml:space="preserve"> </w:t>
      </w:r>
      <w:r w:rsidRPr="002A4F28">
        <w:t>ставка</w:t>
      </w:r>
      <w:r w:rsidR="002818A7" w:rsidRPr="002A4F28">
        <w:t xml:space="preserve"> </w:t>
      </w:r>
      <w:r w:rsidRPr="002A4F28">
        <w:t>возвращается</w:t>
      </w:r>
      <w:r w:rsidR="002818A7" w:rsidRPr="002A4F28">
        <w:t xml:space="preserve"> </w:t>
      </w:r>
      <w:r w:rsidRPr="002A4F28">
        <w:t>к</w:t>
      </w:r>
      <w:r w:rsidR="002818A7" w:rsidRPr="002A4F28">
        <w:t xml:space="preserve"> </w:t>
      </w:r>
      <w:r w:rsidRPr="002A4F28">
        <w:t>стандартным</w:t>
      </w:r>
      <w:r w:rsidR="002818A7" w:rsidRPr="002A4F28">
        <w:t xml:space="preserve"> </w:t>
      </w:r>
      <w:r w:rsidRPr="002A4F28">
        <w:t>значениям.</w:t>
      </w:r>
    </w:p>
    <w:p w14:paraId="6A139D6B" w14:textId="77777777" w:rsidR="00E90DC3" w:rsidRPr="002A4F28" w:rsidRDefault="00E90DC3" w:rsidP="00E90DC3">
      <w:r w:rsidRPr="002A4F28">
        <w:t>Самозанятость</w:t>
      </w:r>
      <w:r w:rsidR="002818A7" w:rsidRPr="002A4F28">
        <w:t xml:space="preserve"> </w:t>
      </w:r>
      <w:r w:rsidRPr="002A4F28">
        <w:t>обычно</w:t>
      </w:r>
      <w:r w:rsidR="002818A7" w:rsidRPr="002A4F28">
        <w:t xml:space="preserve"> </w:t>
      </w:r>
      <w:r w:rsidRPr="002A4F28">
        <w:t>оформляют</w:t>
      </w:r>
      <w:r w:rsidR="002818A7" w:rsidRPr="002A4F28">
        <w:t xml:space="preserve"> </w:t>
      </w:r>
      <w:r w:rsidRPr="002A4F28">
        <w:t>пенсионеры,</w:t>
      </w:r>
      <w:r w:rsidR="002818A7" w:rsidRPr="002A4F28">
        <w:t xml:space="preserve"> </w:t>
      </w:r>
      <w:r w:rsidRPr="002A4F28">
        <w:t>которые</w:t>
      </w:r>
      <w:r w:rsidR="002818A7" w:rsidRPr="002A4F28">
        <w:t xml:space="preserve"> </w:t>
      </w:r>
      <w:r w:rsidRPr="002A4F28">
        <w:t>сдают</w:t>
      </w:r>
      <w:r w:rsidR="002818A7" w:rsidRPr="002A4F28">
        <w:t xml:space="preserve"> </w:t>
      </w:r>
      <w:r w:rsidRPr="002A4F28">
        <w:t>недвижимость</w:t>
      </w:r>
      <w:r w:rsidR="002818A7" w:rsidRPr="002A4F28">
        <w:t xml:space="preserve"> </w:t>
      </w:r>
      <w:r w:rsidRPr="002A4F28">
        <w:t>или</w:t>
      </w:r>
      <w:r w:rsidR="002818A7" w:rsidRPr="002A4F28">
        <w:t xml:space="preserve"> </w:t>
      </w:r>
      <w:r w:rsidRPr="002A4F28">
        <w:t>землю</w:t>
      </w:r>
      <w:r w:rsidR="002818A7" w:rsidRPr="002A4F28">
        <w:t xml:space="preserve"> </w:t>
      </w:r>
      <w:r w:rsidRPr="002A4F28">
        <w:t>в</w:t>
      </w:r>
      <w:r w:rsidR="002818A7" w:rsidRPr="002A4F28">
        <w:t xml:space="preserve"> </w:t>
      </w:r>
      <w:r w:rsidRPr="002A4F28">
        <w:t>аренду.</w:t>
      </w:r>
      <w:r w:rsidR="002818A7" w:rsidRPr="002A4F28">
        <w:t xml:space="preserve"> </w:t>
      </w:r>
      <w:r w:rsidRPr="002A4F28">
        <w:t>Этот</w:t>
      </w:r>
      <w:r w:rsidR="002818A7" w:rsidRPr="002A4F28">
        <w:t xml:space="preserve"> </w:t>
      </w:r>
      <w:r w:rsidRPr="002A4F28">
        <w:t>доход</w:t>
      </w:r>
      <w:r w:rsidR="002818A7" w:rsidRPr="002A4F28">
        <w:t xml:space="preserve"> </w:t>
      </w:r>
      <w:r w:rsidRPr="002A4F28">
        <w:t>подлежит</w:t>
      </w:r>
      <w:r w:rsidR="002818A7" w:rsidRPr="002A4F28">
        <w:t xml:space="preserve"> </w:t>
      </w:r>
      <w:r w:rsidRPr="002A4F28">
        <w:t>налогообложению</w:t>
      </w:r>
      <w:r w:rsidR="002818A7" w:rsidRPr="002A4F28">
        <w:t xml:space="preserve"> </w:t>
      </w:r>
      <w:r w:rsidRPr="002A4F28">
        <w:t>в</w:t>
      </w:r>
      <w:r w:rsidR="002818A7" w:rsidRPr="002A4F28">
        <w:t xml:space="preserve"> </w:t>
      </w:r>
      <w:r w:rsidRPr="002A4F28">
        <w:t>стандартном</w:t>
      </w:r>
      <w:r w:rsidR="002818A7" w:rsidRPr="002A4F28">
        <w:t xml:space="preserve"> </w:t>
      </w:r>
      <w:r w:rsidRPr="002A4F28">
        <w:t>порядке.</w:t>
      </w:r>
    </w:p>
    <w:p w14:paraId="0D8AF0BC" w14:textId="77777777" w:rsidR="00E90DC3" w:rsidRPr="002A4F28" w:rsidRDefault="00E90DC3" w:rsidP="00E90DC3">
      <w:r w:rsidRPr="002A4F28">
        <w:t>Советы</w:t>
      </w:r>
      <w:r w:rsidR="002818A7" w:rsidRPr="002A4F28">
        <w:t xml:space="preserve"> </w:t>
      </w:r>
      <w:r w:rsidRPr="002A4F28">
        <w:t>по</w:t>
      </w:r>
      <w:r w:rsidR="002818A7" w:rsidRPr="002A4F28">
        <w:t xml:space="preserve"> </w:t>
      </w:r>
      <w:r w:rsidRPr="002A4F28">
        <w:t>оптимизации</w:t>
      </w:r>
      <w:r w:rsidR="002818A7" w:rsidRPr="002A4F28">
        <w:t xml:space="preserve"> </w:t>
      </w:r>
      <w:r w:rsidRPr="002A4F28">
        <w:t>налогообложения</w:t>
      </w:r>
      <w:r w:rsidR="002818A7" w:rsidRPr="002A4F28">
        <w:t xml:space="preserve"> </w:t>
      </w:r>
      <w:r w:rsidRPr="002A4F28">
        <w:t>для</w:t>
      </w:r>
      <w:r w:rsidR="002818A7" w:rsidRPr="002A4F28">
        <w:t xml:space="preserve"> </w:t>
      </w:r>
      <w:r w:rsidRPr="002A4F28">
        <w:t>пенсионеров</w:t>
      </w:r>
    </w:p>
    <w:p w14:paraId="26420E20" w14:textId="77777777" w:rsidR="00E90DC3" w:rsidRPr="002A4F28" w:rsidRDefault="00E90DC3" w:rsidP="00E90DC3">
      <w:r w:rsidRPr="002A4F28">
        <w:t>Чтобы</w:t>
      </w:r>
      <w:r w:rsidR="002818A7" w:rsidRPr="002A4F28">
        <w:t xml:space="preserve"> </w:t>
      </w:r>
      <w:r w:rsidRPr="002A4F28">
        <w:t>налоги</w:t>
      </w:r>
      <w:r w:rsidR="002818A7" w:rsidRPr="002A4F28">
        <w:t xml:space="preserve"> </w:t>
      </w:r>
      <w:r w:rsidRPr="002A4F28">
        <w:t>для</w:t>
      </w:r>
      <w:r w:rsidR="002818A7" w:rsidRPr="002A4F28">
        <w:t xml:space="preserve"> </w:t>
      </w:r>
      <w:r w:rsidRPr="002A4F28">
        <w:t>пенсионеров</w:t>
      </w:r>
      <w:r w:rsidR="002818A7" w:rsidRPr="002A4F28">
        <w:t xml:space="preserve"> </w:t>
      </w:r>
      <w:r w:rsidRPr="002A4F28">
        <w:t>не</w:t>
      </w:r>
      <w:r w:rsidR="002818A7" w:rsidRPr="002A4F28">
        <w:t xml:space="preserve"> </w:t>
      </w:r>
      <w:r w:rsidRPr="002A4F28">
        <w:t>стали</w:t>
      </w:r>
      <w:r w:rsidR="002818A7" w:rsidRPr="002A4F28">
        <w:t xml:space="preserve"> </w:t>
      </w:r>
      <w:r w:rsidRPr="002A4F28">
        <w:t>непосильным</w:t>
      </w:r>
      <w:r w:rsidR="002818A7" w:rsidRPr="002A4F28">
        <w:t xml:space="preserve"> </w:t>
      </w:r>
      <w:r w:rsidRPr="002A4F28">
        <w:t>бременем,</w:t>
      </w:r>
      <w:r w:rsidR="002818A7" w:rsidRPr="002A4F28">
        <w:t xml:space="preserve"> </w:t>
      </w:r>
      <w:r w:rsidRPr="002A4F28">
        <w:t>необходимо</w:t>
      </w:r>
      <w:r w:rsidR="002818A7" w:rsidRPr="002A4F28">
        <w:t xml:space="preserve"> </w:t>
      </w:r>
      <w:r w:rsidRPr="002A4F28">
        <w:t>тщательно</w:t>
      </w:r>
      <w:r w:rsidR="002818A7" w:rsidRPr="002A4F28">
        <w:t xml:space="preserve"> </w:t>
      </w:r>
      <w:r w:rsidRPr="002A4F28">
        <w:t>изучить</w:t>
      </w:r>
      <w:r w:rsidR="002818A7" w:rsidRPr="002A4F28">
        <w:t xml:space="preserve"> </w:t>
      </w:r>
      <w:r w:rsidRPr="002A4F28">
        <w:t>не</w:t>
      </w:r>
      <w:r w:rsidR="002818A7" w:rsidRPr="002A4F28">
        <w:t xml:space="preserve"> </w:t>
      </w:r>
      <w:r w:rsidRPr="002A4F28">
        <w:t>только</w:t>
      </w:r>
      <w:r w:rsidR="002818A7" w:rsidRPr="002A4F28">
        <w:t xml:space="preserve"> </w:t>
      </w:r>
      <w:r w:rsidRPr="002A4F28">
        <w:t>федеральное,</w:t>
      </w:r>
      <w:r w:rsidR="002818A7" w:rsidRPr="002A4F28">
        <w:t xml:space="preserve"> </w:t>
      </w:r>
      <w:r w:rsidRPr="002A4F28">
        <w:t>но</w:t>
      </w:r>
      <w:r w:rsidR="002818A7" w:rsidRPr="002A4F28">
        <w:t xml:space="preserve"> </w:t>
      </w:r>
      <w:r w:rsidRPr="002A4F28">
        <w:t>и</w:t>
      </w:r>
      <w:r w:rsidR="002818A7" w:rsidRPr="002A4F28">
        <w:t xml:space="preserve"> </w:t>
      </w:r>
      <w:r w:rsidRPr="002A4F28">
        <w:t>региональное</w:t>
      </w:r>
      <w:r w:rsidR="002818A7" w:rsidRPr="002A4F28">
        <w:t xml:space="preserve"> </w:t>
      </w:r>
      <w:r w:rsidRPr="002A4F28">
        <w:t>законодательство,</w:t>
      </w:r>
      <w:r w:rsidR="002818A7" w:rsidRPr="002A4F28">
        <w:t xml:space="preserve"> </w:t>
      </w:r>
      <w:r w:rsidRPr="002A4F28">
        <w:t>чтобы</w:t>
      </w:r>
      <w:r w:rsidR="002818A7" w:rsidRPr="002A4F28">
        <w:t xml:space="preserve"> </w:t>
      </w:r>
      <w:r w:rsidRPr="002A4F28">
        <w:t>определить</w:t>
      </w:r>
      <w:r w:rsidR="002818A7" w:rsidRPr="002A4F28">
        <w:t xml:space="preserve"> </w:t>
      </w:r>
      <w:r w:rsidRPr="002A4F28">
        <w:t>точный</w:t>
      </w:r>
      <w:r w:rsidR="002818A7" w:rsidRPr="002A4F28">
        <w:t xml:space="preserve"> </w:t>
      </w:r>
      <w:r w:rsidRPr="002A4F28">
        <w:t>перечень</w:t>
      </w:r>
      <w:r w:rsidR="002818A7" w:rsidRPr="002A4F28">
        <w:t xml:space="preserve"> </w:t>
      </w:r>
      <w:r w:rsidRPr="002A4F28">
        <w:t>положенных</w:t>
      </w:r>
      <w:r w:rsidR="002818A7" w:rsidRPr="002A4F28">
        <w:t xml:space="preserve"> </w:t>
      </w:r>
      <w:r w:rsidRPr="002A4F28">
        <w:t>льгот.</w:t>
      </w:r>
      <w:r w:rsidR="002818A7" w:rsidRPr="002A4F28">
        <w:t xml:space="preserve"> </w:t>
      </w:r>
      <w:r w:rsidRPr="002A4F28">
        <w:t>На</w:t>
      </w:r>
      <w:r w:rsidR="002818A7" w:rsidRPr="002A4F28">
        <w:t xml:space="preserve"> </w:t>
      </w:r>
      <w:r w:rsidRPr="002A4F28">
        <w:t>них</w:t>
      </w:r>
      <w:r w:rsidR="002818A7" w:rsidRPr="002A4F28">
        <w:t xml:space="preserve"> </w:t>
      </w:r>
      <w:r w:rsidRPr="002A4F28">
        <w:t>могут</w:t>
      </w:r>
      <w:r w:rsidR="002818A7" w:rsidRPr="002A4F28">
        <w:t xml:space="preserve"> </w:t>
      </w:r>
      <w:r w:rsidRPr="002A4F28">
        <w:t>рассчитывать</w:t>
      </w:r>
      <w:r w:rsidR="002818A7" w:rsidRPr="002A4F28">
        <w:t xml:space="preserve"> </w:t>
      </w:r>
      <w:r w:rsidRPr="002A4F28">
        <w:t>не</w:t>
      </w:r>
      <w:r w:rsidR="002818A7" w:rsidRPr="002A4F28">
        <w:t xml:space="preserve"> </w:t>
      </w:r>
      <w:r w:rsidRPr="002A4F28">
        <w:t>только</w:t>
      </w:r>
      <w:r w:rsidR="002818A7" w:rsidRPr="002A4F28">
        <w:t xml:space="preserve"> </w:t>
      </w:r>
      <w:r w:rsidRPr="002A4F28">
        <w:t>те,</w:t>
      </w:r>
      <w:r w:rsidR="002818A7" w:rsidRPr="002A4F28">
        <w:t xml:space="preserve"> </w:t>
      </w:r>
      <w:r w:rsidRPr="002A4F28">
        <w:t>кто</w:t>
      </w:r>
      <w:r w:rsidR="002818A7" w:rsidRPr="002A4F28">
        <w:t xml:space="preserve"> </w:t>
      </w:r>
      <w:r w:rsidRPr="002A4F28">
        <w:t>уже</w:t>
      </w:r>
      <w:r w:rsidR="002818A7" w:rsidRPr="002A4F28">
        <w:t xml:space="preserve"> </w:t>
      </w:r>
      <w:r w:rsidRPr="002A4F28">
        <w:t>вышел</w:t>
      </w:r>
      <w:r w:rsidR="002818A7" w:rsidRPr="002A4F28">
        <w:t xml:space="preserve"> </w:t>
      </w:r>
      <w:r w:rsidRPr="002A4F28">
        <w:t>на</w:t>
      </w:r>
      <w:r w:rsidR="002818A7" w:rsidRPr="002A4F28">
        <w:t xml:space="preserve"> </w:t>
      </w:r>
      <w:r w:rsidRPr="002A4F28">
        <w:t>заслуженный</w:t>
      </w:r>
      <w:r w:rsidR="002818A7" w:rsidRPr="002A4F28">
        <w:t xml:space="preserve"> </w:t>
      </w:r>
      <w:r w:rsidRPr="002A4F28">
        <w:t>отдых,</w:t>
      </w:r>
      <w:r w:rsidR="002818A7" w:rsidRPr="002A4F28">
        <w:t xml:space="preserve"> </w:t>
      </w:r>
      <w:r w:rsidRPr="002A4F28">
        <w:t>но</w:t>
      </w:r>
      <w:r w:rsidR="002818A7" w:rsidRPr="002A4F28">
        <w:t xml:space="preserve"> </w:t>
      </w:r>
      <w:r w:rsidRPr="002A4F28">
        <w:t>и</w:t>
      </w:r>
      <w:r w:rsidR="002818A7" w:rsidRPr="002A4F28">
        <w:t xml:space="preserve"> </w:t>
      </w:r>
      <w:r w:rsidRPr="002A4F28">
        <w:t>предпенсионеры</w:t>
      </w:r>
      <w:r w:rsidR="002818A7" w:rsidRPr="002A4F28">
        <w:t xml:space="preserve"> - </w:t>
      </w:r>
      <w:r w:rsidRPr="002A4F28">
        <w:t>граждане,</w:t>
      </w:r>
      <w:r w:rsidR="002818A7" w:rsidRPr="002A4F28">
        <w:t xml:space="preserve"> </w:t>
      </w:r>
      <w:r w:rsidRPr="002A4F28">
        <w:t>достигшие</w:t>
      </w:r>
      <w:r w:rsidR="002818A7" w:rsidRPr="002A4F28">
        <w:t xml:space="preserve"> </w:t>
      </w:r>
      <w:r w:rsidRPr="002A4F28">
        <w:t>55</w:t>
      </w:r>
      <w:r w:rsidR="002818A7" w:rsidRPr="002A4F28">
        <w:t xml:space="preserve"> </w:t>
      </w:r>
      <w:r w:rsidRPr="002A4F28">
        <w:t>или</w:t>
      </w:r>
      <w:r w:rsidR="002818A7" w:rsidRPr="002A4F28">
        <w:t xml:space="preserve"> </w:t>
      </w:r>
      <w:r w:rsidRPr="002A4F28">
        <w:t>60</w:t>
      </w:r>
      <w:r w:rsidR="002818A7" w:rsidRPr="002A4F28">
        <w:t xml:space="preserve"> </w:t>
      </w:r>
      <w:r w:rsidRPr="002A4F28">
        <w:t>лет</w:t>
      </w:r>
      <w:r w:rsidR="002818A7" w:rsidRPr="002A4F28">
        <w:t xml:space="preserve"> </w:t>
      </w:r>
      <w:r w:rsidRPr="002A4F28">
        <w:t>для</w:t>
      </w:r>
      <w:r w:rsidR="002818A7" w:rsidRPr="002A4F28">
        <w:t xml:space="preserve"> </w:t>
      </w:r>
      <w:r w:rsidRPr="002A4F28">
        <w:t>женщин</w:t>
      </w:r>
      <w:r w:rsidR="002818A7" w:rsidRPr="002A4F28">
        <w:t xml:space="preserve"> </w:t>
      </w:r>
      <w:r w:rsidRPr="002A4F28">
        <w:t>и</w:t>
      </w:r>
      <w:r w:rsidR="002818A7" w:rsidRPr="002A4F28">
        <w:t xml:space="preserve"> </w:t>
      </w:r>
      <w:r w:rsidRPr="002A4F28">
        <w:t>мужчин</w:t>
      </w:r>
      <w:r w:rsidR="002818A7" w:rsidRPr="002A4F28">
        <w:t xml:space="preserve"> </w:t>
      </w:r>
      <w:r w:rsidRPr="002A4F28">
        <w:t>соответственно.</w:t>
      </w:r>
      <w:r w:rsidR="002818A7" w:rsidRPr="002A4F28">
        <w:t xml:space="preserve"> </w:t>
      </w:r>
      <w:r w:rsidRPr="002A4F28">
        <w:t>Они</w:t>
      </w:r>
      <w:r w:rsidR="002818A7" w:rsidRPr="002A4F28">
        <w:t xml:space="preserve"> </w:t>
      </w:r>
      <w:r w:rsidRPr="002A4F28">
        <w:t>еще</w:t>
      </w:r>
      <w:r w:rsidR="002818A7" w:rsidRPr="002A4F28">
        <w:t xml:space="preserve"> </w:t>
      </w:r>
      <w:r w:rsidRPr="002A4F28">
        <w:t>не</w:t>
      </w:r>
      <w:r w:rsidR="002818A7" w:rsidRPr="002A4F28">
        <w:t xml:space="preserve"> </w:t>
      </w:r>
      <w:r w:rsidRPr="002A4F28">
        <w:t>получают</w:t>
      </w:r>
      <w:r w:rsidR="002818A7" w:rsidRPr="002A4F28">
        <w:t xml:space="preserve"> </w:t>
      </w:r>
      <w:r w:rsidRPr="002A4F28">
        <w:t>пенсионные</w:t>
      </w:r>
      <w:r w:rsidR="002818A7" w:rsidRPr="002A4F28">
        <w:t xml:space="preserve"> </w:t>
      </w:r>
      <w:r w:rsidRPr="002A4F28">
        <w:t>выплаты,</w:t>
      </w:r>
      <w:r w:rsidR="002818A7" w:rsidRPr="002A4F28">
        <w:t xml:space="preserve"> </w:t>
      </w:r>
      <w:r w:rsidRPr="002A4F28">
        <w:t>но</w:t>
      </w:r>
      <w:r w:rsidR="002818A7" w:rsidRPr="002A4F28">
        <w:t xml:space="preserve"> </w:t>
      </w:r>
      <w:r w:rsidRPr="002A4F28">
        <w:t>уже</w:t>
      </w:r>
      <w:r w:rsidR="002818A7" w:rsidRPr="002A4F28">
        <w:t xml:space="preserve"> </w:t>
      </w:r>
      <w:r w:rsidRPr="002A4F28">
        <w:t>могут</w:t>
      </w:r>
      <w:r w:rsidR="002818A7" w:rsidRPr="002A4F28">
        <w:t xml:space="preserve"> </w:t>
      </w:r>
      <w:r w:rsidRPr="002A4F28">
        <w:t>оптимизировать</w:t>
      </w:r>
      <w:r w:rsidR="002818A7" w:rsidRPr="002A4F28">
        <w:t xml:space="preserve"> </w:t>
      </w:r>
      <w:r w:rsidRPr="002A4F28">
        <w:t>свои</w:t>
      </w:r>
      <w:r w:rsidR="002818A7" w:rsidRPr="002A4F28">
        <w:t xml:space="preserve"> </w:t>
      </w:r>
      <w:r w:rsidRPr="002A4F28">
        <w:t>налоговые</w:t>
      </w:r>
      <w:r w:rsidR="002818A7" w:rsidRPr="002A4F28">
        <w:t xml:space="preserve"> </w:t>
      </w:r>
      <w:r w:rsidRPr="002A4F28">
        <w:t>взносы.</w:t>
      </w:r>
    </w:p>
    <w:p w14:paraId="4F24B372" w14:textId="77777777" w:rsidR="00E90DC3" w:rsidRPr="002A4F28" w:rsidRDefault="00E90DC3" w:rsidP="00E90DC3">
      <w:r w:rsidRPr="002A4F28">
        <w:t>Другие</w:t>
      </w:r>
      <w:r w:rsidR="002818A7" w:rsidRPr="002A4F28">
        <w:t xml:space="preserve"> </w:t>
      </w:r>
      <w:r w:rsidRPr="002A4F28">
        <w:t>важные</w:t>
      </w:r>
      <w:r w:rsidR="002818A7" w:rsidRPr="002A4F28">
        <w:t xml:space="preserve"> </w:t>
      </w:r>
      <w:r w:rsidRPr="002A4F28">
        <w:t>нюансы</w:t>
      </w:r>
      <w:r w:rsidR="002818A7" w:rsidRPr="002A4F28">
        <w:t xml:space="preserve"> </w:t>
      </w:r>
      <w:r w:rsidRPr="002A4F28">
        <w:t>оптимизации</w:t>
      </w:r>
      <w:r w:rsidR="002818A7" w:rsidRPr="002A4F28">
        <w:t xml:space="preserve"> </w:t>
      </w:r>
      <w:r w:rsidRPr="002A4F28">
        <w:t>налогообложения:</w:t>
      </w:r>
    </w:p>
    <w:p w14:paraId="4E0503BD" w14:textId="77777777" w:rsidR="00E90DC3" w:rsidRPr="002A4F28" w:rsidRDefault="002818A7" w:rsidP="00E90DC3">
      <w:r w:rsidRPr="002A4F28">
        <w:t xml:space="preserve">    </w:t>
      </w:r>
      <w:r w:rsidR="00E90DC3" w:rsidRPr="002A4F28">
        <w:t>использование</w:t>
      </w:r>
      <w:r w:rsidRPr="002A4F28">
        <w:t xml:space="preserve"> </w:t>
      </w:r>
      <w:r w:rsidR="00E90DC3" w:rsidRPr="002A4F28">
        <w:t>льготы</w:t>
      </w:r>
      <w:r w:rsidRPr="002A4F28">
        <w:t xml:space="preserve"> </w:t>
      </w:r>
      <w:r w:rsidR="00E90DC3" w:rsidRPr="002A4F28">
        <w:t>на</w:t>
      </w:r>
      <w:r w:rsidRPr="002A4F28">
        <w:t xml:space="preserve"> </w:t>
      </w:r>
      <w:r w:rsidR="00E90DC3" w:rsidRPr="002A4F28">
        <w:t>имущественный</w:t>
      </w:r>
      <w:r w:rsidRPr="002A4F28">
        <w:t xml:space="preserve"> </w:t>
      </w:r>
      <w:r w:rsidR="00E90DC3" w:rsidRPr="002A4F28">
        <w:t>и</w:t>
      </w:r>
      <w:r w:rsidRPr="002A4F28">
        <w:t xml:space="preserve"> </w:t>
      </w:r>
      <w:r w:rsidR="00E90DC3" w:rsidRPr="002A4F28">
        <w:t>земельный</w:t>
      </w:r>
      <w:r w:rsidRPr="002A4F28">
        <w:t xml:space="preserve"> </w:t>
      </w:r>
      <w:r w:rsidR="00E90DC3" w:rsidRPr="002A4F28">
        <w:t>налоги</w:t>
      </w:r>
      <w:r w:rsidRPr="002A4F28">
        <w:t xml:space="preserve"> - </w:t>
      </w:r>
      <w:r w:rsidR="00E90DC3" w:rsidRPr="002A4F28">
        <w:t>вы</w:t>
      </w:r>
      <w:r w:rsidRPr="002A4F28">
        <w:t xml:space="preserve"> </w:t>
      </w:r>
      <w:r w:rsidR="00E90DC3" w:rsidRPr="002A4F28">
        <w:t>можете</w:t>
      </w:r>
      <w:r w:rsidRPr="002A4F28">
        <w:t xml:space="preserve"> </w:t>
      </w:r>
      <w:r w:rsidR="00E90DC3" w:rsidRPr="002A4F28">
        <w:t>либо</w:t>
      </w:r>
      <w:r w:rsidRPr="002A4F28">
        <w:t xml:space="preserve"> </w:t>
      </w:r>
      <w:r w:rsidR="00E90DC3" w:rsidRPr="002A4F28">
        <w:t>полностью</w:t>
      </w:r>
      <w:r w:rsidRPr="002A4F28">
        <w:t xml:space="preserve"> </w:t>
      </w:r>
      <w:r w:rsidR="00E90DC3" w:rsidRPr="002A4F28">
        <w:t>освободиться</w:t>
      </w:r>
      <w:r w:rsidRPr="002A4F28">
        <w:t xml:space="preserve"> </w:t>
      </w:r>
      <w:r w:rsidR="00E90DC3" w:rsidRPr="002A4F28">
        <w:t>от</w:t>
      </w:r>
      <w:r w:rsidRPr="002A4F28">
        <w:t xml:space="preserve"> </w:t>
      </w:r>
      <w:r w:rsidR="00E90DC3" w:rsidRPr="002A4F28">
        <w:t>взносов,</w:t>
      </w:r>
      <w:r w:rsidRPr="002A4F28">
        <w:t xml:space="preserve"> </w:t>
      </w:r>
      <w:r w:rsidR="00E90DC3" w:rsidRPr="002A4F28">
        <w:t>либо</w:t>
      </w:r>
      <w:r w:rsidRPr="002A4F28">
        <w:t xml:space="preserve"> </w:t>
      </w:r>
      <w:r w:rsidR="00E90DC3" w:rsidRPr="002A4F28">
        <w:t>существенно</w:t>
      </w:r>
      <w:r w:rsidRPr="002A4F28">
        <w:t xml:space="preserve"> </w:t>
      </w:r>
      <w:r w:rsidR="00E90DC3" w:rsidRPr="002A4F28">
        <w:t>сократить</w:t>
      </w:r>
      <w:r w:rsidRPr="002A4F28">
        <w:t xml:space="preserve"> </w:t>
      </w:r>
      <w:r w:rsidR="00E90DC3" w:rsidRPr="002A4F28">
        <w:t>их</w:t>
      </w:r>
      <w:r w:rsidRPr="002A4F28">
        <w:t xml:space="preserve"> </w:t>
      </w:r>
      <w:r w:rsidR="00E90DC3" w:rsidRPr="002A4F28">
        <w:t>размер;</w:t>
      </w:r>
    </w:p>
    <w:p w14:paraId="316D5602" w14:textId="77777777" w:rsidR="00E90DC3" w:rsidRPr="002A4F28" w:rsidRDefault="002818A7" w:rsidP="00E90DC3">
      <w:r w:rsidRPr="002A4F28">
        <w:t xml:space="preserve">    </w:t>
      </w:r>
      <w:r w:rsidR="00E90DC3" w:rsidRPr="002A4F28">
        <w:t>получение</w:t>
      </w:r>
      <w:r w:rsidRPr="002A4F28">
        <w:t xml:space="preserve"> </w:t>
      </w:r>
      <w:r w:rsidR="00E90DC3" w:rsidRPr="002A4F28">
        <w:t>налогового</w:t>
      </w:r>
      <w:r w:rsidRPr="002A4F28">
        <w:t xml:space="preserve"> </w:t>
      </w:r>
      <w:r w:rsidR="00E90DC3" w:rsidRPr="002A4F28">
        <w:t>вычета</w:t>
      </w:r>
      <w:r w:rsidRPr="002A4F28">
        <w:t xml:space="preserve"> </w:t>
      </w:r>
      <w:r w:rsidR="00E90DC3" w:rsidRPr="002A4F28">
        <w:t>за</w:t>
      </w:r>
      <w:r w:rsidRPr="002A4F28">
        <w:t xml:space="preserve"> </w:t>
      </w:r>
      <w:r w:rsidR="00E90DC3" w:rsidRPr="002A4F28">
        <w:t>предыдущие</w:t>
      </w:r>
      <w:r w:rsidRPr="002A4F28">
        <w:t xml:space="preserve"> </w:t>
      </w:r>
      <w:r w:rsidR="00E90DC3" w:rsidRPr="002A4F28">
        <w:t>3</w:t>
      </w:r>
      <w:r w:rsidRPr="002A4F28">
        <w:t xml:space="preserve"> </w:t>
      </w:r>
      <w:r w:rsidR="00E90DC3" w:rsidRPr="002A4F28">
        <w:t>года</w:t>
      </w:r>
      <w:r w:rsidRPr="002A4F28">
        <w:t xml:space="preserve"> </w:t>
      </w:r>
      <w:r w:rsidR="00E90DC3" w:rsidRPr="002A4F28">
        <w:t>перед</w:t>
      </w:r>
      <w:r w:rsidRPr="002A4F28">
        <w:t xml:space="preserve"> </w:t>
      </w:r>
      <w:r w:rsidR="00E90DC3" w:rsidRPr="002A4F28">
        <w:t>обращением</w:t>
      </w:r>
      <w:r w:rsidRPr="002A4F28">
        <w:t xml:space="preserve"> </w:t>
      </w:r>
      <w:r w:rsidR="00E90DC3" w:rsidRPr="002A4F28">
        <w:t>для</w:t>
      </w:r>
      <w:r w:rsidRPr="002A4F28">
        <w:t xml:space="preserve"> </w:t>
      </w:r>
      <w:r w:rsidR="00E90DC3" w:rsidRPr="002A4F28">
        <w:t>трудоустроенных</w:t>
      </w:r>
      <w:r w:rsidRPr="002A4F28">
        <w:t xml:space="preserve"> </w:t>
      </w:r>
      <w:r w:rsidR="00E90DC3" w:rsidRPr="002A4F28">
        <w:t>пенсионеров,</w:t>
      </w:r>
      <w:r w:rsidRPr="002A4F28">
        <w:t xml:space="preserve"> </w:t>
      </w:r>
      <w:r w:rsidR="00E90DC3" w:rsidRPr="002A4F28">
        <w:t>которые</w:t>
      </w:r>
      <w:r w:rsidRPr="002A4F28">
        <w:t xml:space="preserve"> </w:t>
      </w:r>
      <w:r w:rsidR="00E90DC3" w:rsidRPr="002A4F28">
        <w:t>получают</w:t>
      </w:r>
      <w:r w:rsidRPr="002A4F28">
        <w:t xml:space="preserve"> </w:t>
      </w:r>
      <w:r w:rsidR="00E90DC3" w:rsidRPr="002A4F28">
        <w:t>заработную</w:t>
      </w:r>
      <w:r w:rsidRPr="002A4F28">
        <w:t xml:space="preserve"> </w:t>
      </w:r>
      <w:r w:rsidR="00E90DC3" w:rsidRPr="002A4F28">
        <w:t>плату;</w:t>
      </w:r>
    </w:p>
    <w:p w14:paraId="4A89573A" w14:textId="77777777" w:rsidR="00E90DC3" w:rsidRPr="002A4F28" w:rsidRDefault="002818A7" w:rsidP="00E90DC3">
      <w:r w:rsidRPr="002A4F28">
        <w:t xml:space="preserve">    </w:t>
      </w:r>
      <w:r w:rsidR="00E90DC3" w:rsidRPr="002A4F28">
        <w:t>изучение</w:t>
      </w:r>
      <w:r w:rsidRPr="002A4F28">
        <w:t xml:space="preserve"> </w:t>
      </w:r>
      <w:r w:rsidR="00E90DC3" w:rsidRPr="002A4F28">
        <w:t>особенностей</w:t>
      </w:r>
      <w:r w:rsidRPr="002A4F28">
        <w:t xml:space="preserve"> </w:t>
      </w:r>
      <w:r w:rsidR="00E90DC3" w:rsidRPr="002A4F28">
        <w:t>уплаты</w:t>
      </w:r>
      <w:r w:rsidRPr="002A4F28">
        <w:t xml:space="preserve"> </w:t>
      </w:r>
      <w:r w:rsidR="00E90DC3" w:rsidRPr="002A4F28">
        <w:t>транспортного</w:t>
      </w:r>
      <w:r w:rsidRPr="002A4F28">
        <w:t xml:space="preserve"> </w:t>
      </w:r>
      <w:r w:rsidR="00E90DC3" w:rsidRPr="002A4F28">
        <w:t>налога,</w:t>
      </w:r>
      <w:r w:rsidRPr="002A4F28">
        <w:t xml:space="preserve"> </w:t>
      </w:r>
      <w:r w:rsidR="00E90DC3" w:rsidRPr="002A4F28">
        <w:t>так</w:t>
      </w:r>
      <w:r w:rsidRPr="002A4F28">
        <w:t xml:space="preserve"> </w:t>
      </w:r>
      <w:r w:rsidR="00E90DC3" w:rsidRPr="002A4F28">
        <w:t>как</w:t>
      </w:r>
      <w:r w:rsidRPr="002A4F28">
        <w:t xml:space="preserve"> </w:t>
      </w:r>
      <w:r w:rsidR="00E90DC3" w:rsidRPr="002A4F28">
        <w:t>условия</w:t>
      </w:r>
      <w:r w:rsidRPr="002A4F28">
        <w:t xml:space="preserve"> </w:t>
      </w:r>
      <w:r w:rsidR="00E90DC3" w:rsidRPr="002A4F28">
        <w:t>льготы</w:t>
      </w:r>
      <w:r w:rsidRPr="002A4F28">
        <w:t xml:space="preserve"> </w:t>
      </w:r>
      <w:r w:rsidR="00E90DC3" w:rsidRPr="002A4F28">
        <w:t>зависят</w:t>
      </w:r>
      <w:r w:rsidRPr="002A4F28">
        <w:t xml:space="preserve"> </w:t>
      </w:r>
      <w:r w:rsidR="00E90DC3" w:rsidRPr="002A4F28">
        <w:t>от</w:t>
      </w:r>
      <w:r w:rsidRPr="002A4F28">
        <w:t xml:space="preserve"> </w:t>
      </w:r>
      <w:r w:rsidR="00E90DC3" w:rsidRPr="002A4F28">
        <w:t>конкретного</w:t>
      </w:r>
      <w:r w:rsidRPr="002A4F28">
        <w:t xml:space="preserve"> </w:t>
      </w:r>
      <w:r w:rsidR="00E90DC3" w:rsidRPr="002A4F28">
        <w:t>региона.</w:t>
      </w:r>
    </w:p>
    <w:p w14:paraId="11E4375F" w14:textId="77777777" w:rsidR="00E90DC3" w:rsidRPr="002A4F28" w:rsidRDefault="00E90DC3" w:rsidP="00E90DC3">
      <w:r w:rsidRPr="002A4F28">
        <w:t>Подача</w:t>
      </w:r>
      <w:r w:rsidR="002818A7" w:rsidRPr="002A4F28">
        <w:t xml:space="preserve"> </w:t>
      </w:r>
      <w:r w:rsidRPr="002A4F28">
        <w:t>налоговой</w:t>
      </w:r>
      <w:r w:rsidR="002818A7" w:rsidRPr="002A4F28">
        <w:t xml:space="preserve"> </w:t>
      </w:r>
      <w:r w:rsidRPr="002A4F28">
        <w:t>декларации</w:t>
      </w:r>
      <w:r w:rsidR="002818A7" w:rsidRPr="002A4F28">
        <w:t xml:space="preserve"> </w:t>
      </w:r>
      <w:r w:rsidRPr="002A4F28">
        <w:t>пенсионерами</w:t>
      </w:r>
    </w:p>
    <w:p w14:paraId="7B2CEF2E" w14:textId="77777777" w:rsidR="00E90DC3" w:rsidRPr="002A4F28" w:rsidRDefault="00E90DC3" w:rsidP="00E90DC3">
      <w:r w:rsidRPr="002A4F28">
        <w:t>Необходимые</w:t>
      </w:r>
      <w:r w:rsidR="002818A7" w:rsidRPr="002A4F28">
        <w:t xml:space="preserve"> </w:t>
      </w:r>
      <w:r w:rsidRPr="002A4F28">
        <w:t>документы</w:t>
      </w:r>
      <w:r w:rsidR="002818A7" w:rsidRPr="002A4F28">
        <w:t xml:space="preserve"> </w:t>
      </w:r>
      <w:r w:rsidRPr="002A4F28">
        <w:t>для</w:t>
      </w:r>
      <w:r w:rsidR="002818A7" w:rsidRPr="002A4F28">
        <w:t xml:space="preserve"> </w:t>
      </w:r>
      <w:r w:rsidRPr="002A4F28">
        <w:t>подачи</w:t>
      </w:r>
      <w:r w:rsidR="002818A7" w:rsidRPr="002A4F28">
        <w:t xml:space="preserve"> </w:t>
      </w:r>
      <w:r w:rsidRPr="002A4F28">
        <w:t>налоговой</w:t>
      </w:r>
      <w:r w:rsidR="002818A7" w:rsidRPr="002A4F28">
        <w:t xml:space="preserve"> </w:t>
      </w:r>
      <w:r w:rsidRPr="002A4F28">
        <w:t>декларации</w:t>
      </w:r>
      <w:r w:rsidR="002818A7" w:rsidRPr="002A4F28">
        <w:t xml:space="preserve"> </w:t>
      </w:r>
      <w:r w:rsidRPr="002A4F28">
        <w:t>пенсионерами</w:t>
      </w:r>
    </w:p>
    <w:p w14:paraId="05E0B658" w14:textId="77777777" w:rsidR="00E90DC3" w:rsidRPr="002A4F28" w:rsidRDefault="00E90DC3" w:rsidP="00E90DC3">
      <w:r w:rsidRPr="002A4F28">
        <w:t>Чтобы</w:t>
      </w:r>
      <w:r w:rsidR="002818A7" w:rsidRPr="002A4F28">
        <w:t xml:space="preserve"> </w:t>
      </w:r>
      <w:r w:rsidRPr="002A4F28">
        <w:t>подать</w:t>
      </w:r>
      <w:r w:rsidR="002818A7" w:rsidRPr="002A4F28">
        <w:t xml:space="preserve"> </w:t>
      </w:r>
      <w:r w:rsidRPr="002A4F28">
        <w:t>декларацию,</w:t>
      </w:r>
      <w:r w:rsidR="002818A7" w:rsidRPr="002A4F28">
        <w:t xml:space="preserve"> </w:t>
      </w:r>
      <w:r w:rsidRPr="002A4F28">
        <w:t>понадобятся:</w:t>
      </w:r>
    </w:p>
    <w:p w14:paraId="18C0008C" w14:textId="77777777" w:rsidR="00E90DC3" w:rsidRPr="002A4F28" w:rsidRDefault="002818A7" w:rsidP="00E90DC3">
      <w:r w:rsidRPr="002A4F28">
        <w:t xml:space="preserve">    </w:t>
      </w:r>
      <w:r w:rsidR="00E90DC3" w:rsidRPr="002A4F28">
        <w:t>личный</w:t>
      </w:r>
      <w:r w:rsidRPr="002A4F28">
        <w:t xml:space="preserve"> </w:t>
      </w:r>
      <w:r w:rsidR="00E90DC3" w:rsidRPr="002A4F28">
        <w:t>паспорт;</w:t>
      </w:r>
    </w:p>
    <w:p w14:paraId="18E1C5A4" w14:textId="77777777" w:rsidR="00E90DC3" w:rsidRPr="002A4F28" w:rsidRDefault="002818A7" w:rsidP="00E90DC3">
      <w:r w:rsidRPr="002A4F28">
        <w:t xml:space="preserve">    </w:t>
      </w:r>
      <w:r w:rsidR="00E90DC3" w:rsidRPr="002A4F28">
        <w:t>ИНН;</w:t>
      </w:r>
    </w:p>
    <w:p w14:paraId="2867E2B2" w14:textId="77777777" w:rsidR="00E90DC3" w:rsidRPr="002A4F28" w:rsidRDefault="002818A7" w:rsidP="00E90DC3">
      <w:r w:rsidRPr="002A4F28">
        <w:t xml:space="preserve">    </w:t>
      </w:r>
      <w:r w:rsidR="00E90DC3" w:rsidRPr="002A4F28">
        <w:t>справка</w:t>
      </w:r>
      <w:r w:rsidRPr="002A4F28">
        <w:t xml:space="preserve"> </w:t>
      </w:r>
      <w:r w:rsidR="00E90DC3" w:rsidRPr="002A4F28">
        <w:t>о</w:t>
      </w:r>
      <w:r w:rsidRPr="002A4F28">
        <w:t xml:space="preserve"> </w:t>
      </w:r>
      <w:r w:rsidR="00E90DC3" w:rsidRPr="002A4F28">
        <w:t>доходах</w:t>
      </w:r>
      <w:r w:rsidRPr="002A4F28">
        <w:t xml:space="preserve"> </w:t>
      </w:r>
      <w:r w:rsidR="00E90DC3" w:rsidRPr="002A4F28">
        <w:t>за</w:t>
      </w:r>
      <w:r w:rsidRPr="002A4F28">
        <w:t xml:space="preserve"> </w:t>
      </w:r>
      <w:r w:rsidR="00E90DC3" w:rsidRPr="002A4F28">
        <w:t>установленный</w:t>
      </w:r>
      <w:r w:rsidRPr="002A4F28">
        <w:t xml:space="preserve"> </w:t>
      </w:r>
      <w:r w:rsidR="00E90DC3" w:rsidRPr="002A4F28">
        <w:t>период;</w:t>
      </w:r>
    </w:p>
    <w:p w14:paraId="34709065" w14:textId="77777777" w:rsidR="00E90DC3" w:rsidRPr="002A4F28" w:rsidRDefault="002818A7" w:rsidP="00E90DC3">
      <w:r w:rsidRPr="002A4F28">
        <w:t xml:space="preserve">    </w:t>
      </w:r>
      <w:r w:rsidR="00E90DC3" w:rsidRPr="002A4F28">
        <w:t>документы,</w:t>
      </w:r>
      <w:r w:rsidRPr="002A4F28">
        <w:t xml:space="preserve"> </w:t>
      </w:r>
      <w:r w:rsidR="00E90DC3" w:rsidRPr="002A4F28">
        <w:t>в</w:t>
      </w:r>
      <w:r w:rsidRPr="002A4F28">
        <w:t xml:space="preserve"> </w:t>
      </w:r>
      <w:r w:rsidR="00E90DC3" w:rsidRPr="002A4F28">
        <w:t>которых</w:t>
      </w:r>
      <w:r w:rsidRPr="002A4F28">
        <w:t xml:space="preserve"> </w:t>
      </w:r>
      <w:r w:rsidR="00E90DC3" w:rsidRPr="002A4F28">
        <w:t>указаны</w:t>
      </w:r>
      <w:r w:rsidRPr="002A4F28">
        <w:t xml:space="preserve"> </w:t>
      </w:r>
      <w:r w:rsidR="00E90DC3" w:rsidRPr="002A4F28">
        <w:t>доходы,</w:t>
      </w:r>
      <w:r w:rsidRPr="002A4F28">
        <w:t xml:space="preserve"> </w:t>
      </w:r>
      <w:r w:rsidR="00E90DC3" w:rsidRPr="002A4F28">
        <w:t>подлежащие</w:t>
      </w:r>
      <w:r w:rsidRPr="002A4F28">
        <w:t xml:space="preserve"> </w:t>
      </w:r>
      <w:r w:rsidR="00E90DC3" w:rsidRPr="002A4F28">
        <w:t>декларированию,</w:t>
      </w:r>
      <w:r w:rsidRPr="002A4F28">
        <w:t xml:space="preserve"> </w:t>
      </w:r>
      <w:r w:rsidR="00E90DC3" w:rsidRPr="002A4F28">
        <w:t>и</w:t>
      </w:r>
      <w:r w:rsidRPr="002A4F28">
        <w:t xml:space="preserve"> </w:t>
      </w:r>
      <w:r w:rsidR="00E90DC3" w:rsidRPr="002A4F28">
        <w:t>расходы,</w:t>
      </w:r>
      <w:r w:rsidRPr="002A4F28">
        <w:t xml:space="preserve"> </w:t>
      </w:r>
      <w:r w:rsidR="00E90DC3" w:rsidRPr="002A4F28">
        <w:t>за</w:t>
      </w:r>
      <w:r w:rsidRPr="002A4F28">
        <w:t xml:space="preserve"> </w:t>
      </w:r>
      <w:r w:rsidR="00E90DC3" w:rsidRPr="002A4F28">
        <w:t>которые</w:t>
      </w:r>
      <w:r w:rsidRPr="002A4F28">
        <w:t xml:space="preserve"> </w:t>
      </w:r>
      <w:r w:rsidR="00E90DC3" w:rsidRPr="002A4F28">
        <w:t>можно</w:t>
      </w:r>
      <w:r w:rsidRPr="002A4F28">
        <w:t xml:space="preserve"> </w:t>
      </w:r>
      <w:r w:rsidR="00E90DC3" w:rsidRPr="002A4F28">
        <w:t>получить</w:t>
      </w:r>
      <w:r w:rsidRPr="002A4F28">
        <w:t xml:space="preserve"> </w:t>
      </w:r>
      <w:r w:rsidR="00E90DC3" w:rsidRPr="002A4F28">
        <w:t>компенсацию.</w:t>
      </w:r>
    </w:p>
    <w:p w14:paraId="5D604257" w14:textId="77777777" w:rsidR="00E90DC3" w:rsidRPr="002A4F28" w:rsidRDefault="00E90DC3" w:rsidP="00E90DC3">
      <w:r w:rsidRPr="002A4F28">
        <w:t>Документы</w:t>
      </w:r>
      <w:r w:rsidR="002818A7" w:rsidRPr="002A4F28">
        <w:t xml:space="preserve"> </w:t>
      </w:r>
      <w:r w:rsidRPr="002A4F28">
        <w:t>нужно</w:t>
      </w:r>
      <w:r w:rsidR="002818A7" w:rsidRPr="002A4F28">
        <w:t xml:space="preserve"> </w:t>
      </w:r>
      <w:r w:rsidRPr="002A4F28">
        <w:t>подавать</w:t>
      </w:r>
      <w:r w:rsidR="002818A7" w:rsidRPr="002A4F28">
        <w:t xml:space="preserve"> </w:t>
      </w:r>
      <w:r w:rsidRPr="002A4F28">
        <w:t>до</w:t>
      </w:r>
      <w:r w:rsidR="002818A7" w:rsidRPr="002A4F28">
        <w:t xml:space="preserve"> </w:t>
      </w:r>
      <w:r w:rsidRPr="002A4F28">
        <w:t>конца</w:t>
      </w:r>
      <w:r w:rsidR="002818A7" w:rsidRPr="002A4F28">
        <w:t xml:space="preserve"> </w:t>
      </w:r>
      <w:r w:rsidRPr="002A4F28">
        <w:t>апреля</w:t>
      </w:r>
      <w:r w:rsidR="002818A7" w:rsidRPr="002A4F28">
        <w:t xml:space="preserve"> </w:t>
      </w:r>
      <w:r w:rsidRPr="002A4F28">
        <w:t>года,</w:t>
      </w:r>
      <w:r w:rsidR="002818A7" w:rsidRPr="002A4F28">
        <w:t xml:space="preserve"> </w:t>
      </w:r>
      <w:r w:rsidRPr="002A4F28">
        <w:t>следующего</w:t>
      </w:r>
      <w:r w:rsidR="002818A7" w:rsidRPr="002A4F28">
        <w:t xml:space="preserve"> </w:t>
      </w:r>
      <w:r w:rsidRPr="002A4F28">
        <w:t>за</w:t>
      </w:r>
      <w:r w:rsidR="002818A7" w:rsidRPr="002A4F28">
        <w:t xml:space="preserve"> </w:t>
      </w:r>
      <w:r w:rsidRPr="002A4F28">
        <w:t>отчетным.</w:t>
      </w:r>
      <w:r w:rsidR="002818A7" w:rsidRPr="002A4F28">
        <w:t xml:space="preserve"> </w:t>
      </w:r>
      <w:r w:rsidRPr="002A4F28">
        <w:t>Если</w:t>
      </w:r>
      <w:r w:rsidR="002818A7" w:rsidRPr="002A4F28">
        <w:t xml:space="preserve"> </w:t>
      </w:r>
      <w:r w:rsidRPr="002A4F28">
        <w:t>нарушить</w:t>
      </w:r>
      <w:r w:rsidR="002818A7" w:rsidRPr="002A4F28">
        <w:t xml:space="preserve"> </w:t>
      </w:r>
      <w:r w:rsidRPr="002A4F28">
        <w:t>эти</w:t>
      </w:r>
      <w:r w:rsidR="002818A7" w:rsidRPr="002A4F28">
        <w:t xml:space="preserve"> </w:t>
      </w:r>
      <w:r w:rsidRPr="002A4F28">
        <w:t>сроки,</w:t>
      </w:r>
      <w:r w:rsidR="002818A7" w:rsidRPr="002A4F28">
        <w:t xml:space="preserve"> </w:t>
      </w:r>
      <w:r w:rsidRPr="002A4F28">
        <w:t>будет</w:t>
      </w:r>
      <w:r w:rsidR="002818A7" w:rsidRPr="002A4F28">
        <w:t xml:space="preserve"> </w:t>
      </w:r>
      <w:r w:rsidRPr="002A4F28">
        <w:t>установлен</w:t>
      </w:r>
      <w:r w:rsidR="002818A7" w:rsidRPr="002A4F28">
        <w:t xml:space="preserve"> </w:t>
      </w:r>
      <w:r w:rsidRPr="002A4F28">
        <w:t>штраф</w:t>
      </w:r>
      <w:r w:rsidR="002818A7" w:rsidRPr="002A4F28">
        <w:t xml:space="preserve"> </w:t>
      </w:r>
      <w:r w:rsidRPr="002A4F28">
        <w:t>в</w:t>
      </w:r>
      <w:r w:rsidR="002818A7" w:rsidRPr="002A4F28">
        <w:t xml:space="preserve"> </w:t>
      </w:r>
      <w:r w:rsidRPr="002A4F28">
        <w:t>размере</w:t>
      </w:r>
      <w:r w:rsidR="002818A7" w:rsidRPr="002A4F28">
        <w:t xml:space="preserve"> </w:t>
      </w:r>
      <w:r w:rsidRPr="002A4F28">
        <w:t>5</w:t>
      </w:r>
      <w:r w:rsidR="002818A7" w:rsidRPr="002A4F28">
        <w:t xml:space="preserve">% </w:t>
      </w:r>
      <w:r w:rsidRPr="002A4F28">
        <w:t>ежемесячно</w:t>
      </w:r>
      <w:r w:rsidR="002818A7" w:rsidRPr="002A4F28">
        <w:t xml:space="preserve"> </w:t>
      </w:r>
      <w:r w:rsidRPr="002A4F28">
        <w:t>от</w:t>
      </w:r>
      <w:r w:rsidR="002818A7" w:rsidRPr="002A4F28">
        <w:t xml:space="preserve"> </w:t>
      </w:r>
      <w:r w:rsidRPr="002A4F28">
        <w:t>размера</w:t>
      </w:r>
      <w:r w:rsidR="002818A7" w:rsidRPr="002A4F28">
        <w:t xml:space="preserve"> </w:t>
      </w:r>
      <w:r w:rsidRPr="002A4F28">
        <w:t>налога,</w:t>
      </w:r>
      <w:r w:rsidR="002818A7" w:rsidRPr="002A4F28">
        <w:t xml:space="preserve"> </w:t>
      </w:r>
      <w:r w:rsidRPr="002A4F28">
        <w:t>который</w:t>
      </w:r>
      <w:r w:rsidR="002818A7" w:rsidRPr="002A4F28">
        <w:t xml:space="preserve"> </w:t>
      </w:r>
      <w:r w:rsidRPr="002A4F28">
        <w:t>вы</w:t>
      </w:r>
      <w:r w:rsidR="002818A7" w:rsidRPr="002A4F28">
        <w:t xml:space="preserve"> </w:t>
      </w:r>
      <w:r w:rsidRPr="002A4F28">
        <w:t>должны</w:t>
      </w:r>
      <w:r w:rsidR="002818A7" w:rsidRPr="002A4F28">
        <w:t xml:space="preserve"> </w:t>
      </w:r>
      <w:r w:rsidRPr="002A4F28">
        <w:t>были</w:t>
      </w:r>
      <w:r w:rsidR="002818A7" w:rsidRPr="002A4F28">
        <w:t xml:space="preserve"> </w:t>
      </w:r>
      <w:r w:rsidRPr="002A4F28">
        <w:t>оплатить.</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минимальный</w:t>
      </w:r>
      <w:r w:rsidR="002818A7" w:rsidRPr="002A4F28">
        <w:t xml:space="preserve"> </w:t>
      </w:r>
      <w:r w:rsidRPr="002A4F28">
        <w:t>размер</w:t>
      </w:r>
      <w:r w:rsidR="002818A7" w:rsidRPr="002A4F28">
        <w:t xml:space="preserve"> </w:t>
      </w:r>
      <w:r w:rsidRPr="002A4F28">
        <w:t>штрафных</w:t>
      </w:r>
      <w:r w:rsidR="002818A7" w:rsidRPr="002A4F28">
        <w:t xml:space="preserve"> </w:t>
      </w:r>
      <w:r w:rsidRPr="002A4F28">
        <w:t>санкций</w:t>
      </w:r>
      <w:r w:rsidR="002818A7" w:rsidRPr="002A4F28">
        <w:t xml:space="preserve"> </w:t>
      </w:r>
      <w:r w:rsidRPr="002A4F28">
        <w:t>составляет</w:t>
      </w:r>
      <w:r w:rsidR="002818A7" w:rsidRPr="002A4F28">
        <w:t xml:space="preserve"> </w:t>
      </w:r>
      <w:r w:rsidRPr="002A4F28">
        <w:t>1</w:t>
      </w:r>
      <w:r w:rsidR="002818A7" w:rsidRPr="002A4F28">
        <w:t xml:space="preserve"> </w:t>
      </w:r>
      <w:r w:rsidRPr="002A4F28">
        <w:t>000</w:t>
      </w:r>
      <w:r w:rsidR="002818A7" w:rsidRPr="002A4F28">
        <w:t xml:space="preserve"> </w:t>
      </w:r>
      <w:r w:rsidRPr="002A4F28">
        <w:t>рублей,</w:t>
      </w:r>
      <w:r w:rsidR="002818A7" w:rsidRPr="002A4F28">
        <w:t xml:space="preserve"> </w:t>
      </w:r>
      <w:r w:rsidRPr="002A4F28">
        <w:t>а</w:t>
      </w:r>
      <w:r w:rsidR="002818A7" w:rsidRPr="002A4F28">
        <w:t xml:space="preserve"> </w:t>
      </w:r>
      <w:r w:rsidRPr="002A4F28">
        <w:t>максимальный</w:t>
      </w:r>
      <w:r w:rsidR="002818A7" w:rsidRPr="002A4F28">
        <w:t xml:space="preserve"> </w:t>
      </w:r>
      <w:r w:rsidRPr="002A4F28">
        <w:t>не</w:t>
      </w:r>
      <w:r w:rsidR="002818A7" w:rsidRPr="002A4F28">
        <w:t xml:space="preserve"> </w:t>
      </w:r>
      <w:r w:rsidRPr="002A4F28">
        <w:t>может</w:t>
      </w:r>
      <w:r w:rsidR="002818A7" w:rsidRPr="002A4F28">
        <w:t xml:space="preserve"> </w:t>
      </w:r>
      <w:r w:rsidRPr="002A4F28">
        <w:t>превышать</w:t>
      </w:r>
      <w:r w:rsidR="002818A7" w:rsidRPr="002A4F28">
        <w:t xml:space="preserve"> </w:t>
      </w:r>
      <w:r w:rsidRPr="002A4F28">
        <w:t>30</w:t>
      </w:r>
      <w:r w:rsidR="002818A7" w:rsidRPr="002A4F28">
        <w:t xml:space="preserve">% </w:t>
      </w:r>
      <w:r w:rsidRPr="002A4F28">
        <w:t>от</w:t>
      </w:r>
      <w:r w:rsidR="002818A7" w:rsidRPr="002A4F28">
        <w:t xml:space="preserve"> </w:t>
      </w:r>
      <w:r w:rsidRPr="002A4F28">
        <w:t>суммы</w:t>
      </w:r>
      <w:r w:rsidR="002818A7" w:rsidRPr="002A4F28">
        <w:t xml:space="preserve"> </w:t>
      </w:r>
      <w:r w:rsidRPr="002A4F28">
        <w:t>налоговых</w:t>
      </w:r>
      <w:r w:rsidR="002818A7" w:rsidRPr="002A4F28">
        <w:t xml:space="preserve"> </w:t>
      </w:r>
      <w:r w:rsidRPr="002A4F28">
        <w:t>взносов.</w:t>
      </w:r>
    </w:p>
    <w:p w14:paraId="50DDE0AA" w14:textId="77777777" w:rsidR="00E90DC3" w:rsidRPr="002A4F28" w:rsidRDefault="00E90DC3" w:rsidP="00E90DC3">
      <w:r w:rsidRPr="002A4F28">
        <w:t>Пошаговая</w:t>
      </w:r>
      <w:r w:rsidR="002818A7" w:rsidRPr="002A4F28">
        <w:t xml:space="preserve"> </w:t>
      </w:r>
      <w:r w:rsidRPr="002A4F28">
        <w:t>инструкция</w:t>
      </w:r>
      <w:r w:rsidR="002818A7" w:rsidRPr="002A4F28">
        <w:t xml:space="preserve"> </w:t>
      </w:r>
      <w:r w:rsidRPr="002A4F28">
        <w:t>по</w:t>
      </w:r>
      <w:r w:rsidR="002818A7" w:rsidRPr="002A4F28">
        <w:t xml:space="preserve"> </w:t>
      </w:r>
      <w:r w:rsidRPr="002A4F28">
        <w:t>заполнению</w:t>
      </w:r>
      <w:r w:rsidR="002818A7" w:rsidRPr="002A4F28">
        <w:t xml:space="preserve"> </w:t>
      </w:r>
      <w:r w:rsidRPr="002A4F28">
        <w:t>декларации</w:t>
      </w:r>
    </w:p>
    <w:p w14:paraId="6B00CA86" w14:textId="77777777" w:rsidR="00E90DC3" w:rsidRPr="002A4F28" w:rsidRDefault="00E90DC3" w:rsidP="00E90DC3">
      <w:r w:rsidRPr="002A4F28">
        <w:lastRenderedPageBreak/>
        <w:t>Правильное</w:t>
      </w:r>
      <w:r w:rsidR="002818A7" w:rsidRPr="002A4F28">
        <w:t xml:space="preserve"> </w:t>
      </w:r>
      <w:r w:rsidRPr="002A4F28">
        <w:t>заполнение</w:t>
      </w:r>
      <w:r w:rsidR="002818A7" w:rsidRPr="002A4F28">
        <w:t xml:space="preserve"> </w:t>
      </w:r>
      <w:r w:rsidRPr="002A4F28">
        <w:t>документов</w:t>
      </w:r>
      <w:r w:rsidR="002818A7" w:rsidRPr="002A4F28">
        <w:t xml:space="preserve"> </w:t>
      </w:r>
      <w:r w:rsidRPr="002A4F28">
        <w:t>ускоряет</w:t>
      </w:r>
      <w:r w:rsidR="002818A7" w:rsidRPr="002A4F28">
        <w:t xml:space="preserve"> </w:t>
      </w:r>
      <w:r w:rsidRPr="002A4F28">
        <w:t>сроки</w:t>
      </w:r>
      <w:r w:rsidR="002818A7" w:rsidRPr="002A4F28">
        <w:t xml:space="preserve"> </w:t>
      </w:r>
      <w:r w:rsidRPr="002A4F28">
        <w:t>их</w:t>
      </w:r>
      <w:r w:rsidR="002818A7" w:rsidRPr="002A4F28">
        <w:t xml:space="preserve"> </w:t>
      </w:r>
      <w:r w:rsidRPr="002A4F28">
        <w:t>рассмотрения,</w:t>
      </w:r>
      <w:r w:rsidR="002818A7" w:rsidRPr="002A4F28">
        <w:t xml:space="preserve"> </w:t>
      </w:r>
      <w:r w:rsidRPr="002A4F28">
        <w:t>поэтому</w:t>
      </w:r>
      <w:r w:rsidR="002818A7" w:rsidRPr="002A4F28">
        <w:t xml:space="preserve"> </w:t>
      </w:r>
      <w:r w:rsidRPr="002A4F28">
        <w:t>важно</w:t>
      </w:r>
      <w:r w:rsidR="002818A7" w:rsidRPr="002A4F28">
        <w:t xml:space="preserve"> </w:t>
      </w:r>
      <w:r w:rsidRPr="002A4F28">
        <w:t>тщательно</w:t>
      </w:r>
      <w:r w:rsidR="002818A7" w:rsidRPr="002A4F28">
        <w:t xml:space="preserve"> </w:t>
      </w:r>
      <w:r w:rsidRPr="002A4F28">
        <w:t>проверить</w:t>
      </w:r>
      <w:r w:rsidR="002818A7" w:rsidRPr="002A4F28">
        <w:t xml:space="preserve"> </w:t>
      </w:r>
      <w:r w:rsidRPr="002A4F28">
        <w:t>оформление</w:t>
      </w:r>
      <w:r w:rsidR="002818A7" w:rsidRPr="002A4F28">
        <w:t xml:space="preserve"> </w:t>
      </w:r>
      <w:r w:rsidRPr="002A4F28">
        <w:t>декларации.</w:t>
      </w:r>
      <w:r w:rsidR="002818A7" w:rsidRPr="002A4F28">
        <w:t xml:space="preserve"> </w:t>
      </w:r>
      <w:r w:rsidRPr="002A4F28">
        <w:t>Алгоритм</w:t>
      </w:r>
      <w:r w:rsidR="002818A7" w:rsidRPr="002A4F28">
        <w:t xml:space="preserve"> </w:t>
      </w:r>
      <w:r w:rsidRPr="002A4F28">
        <w:t>действий</w:t>
      </w:r>
      <w:r w:rsidR="002818A7" w:rsidRPr="002A4F28">
        <w:t xml:space="preserve"> </w:t>
      </w:r>
      <w:r w:rsidRPr="002A4F28">
        <w:t>следующий:</w:t>
      </w:r>
    </w:p>
    <w:p w14:paraId="18665EAF" w14:textId="77777777" w:rsidR="00E90DC3" w:rsidRPr="002A4F28" w:rsidRDefault="002818A7" w:rsidP="00E90DC3">
      <w:r w:rsidRPr="002A4F28">
        <w:t xml:space="preserve">    </w:t>
      </w:r>
      <w:r w:rsidR="00E90DC3" w:rsidRPr="002A4F28">
        <w:t>Выбор</w:t>
      </w:r>
      <w:r w:rsidRPr="002A4F28">
        <w:t xml:space="preserve"> </w:t>
      </w:r>
      <w:r w:rsidR="00E90DC3" w:rsidRPr="002A4F28">
        <w:t>формы</w:t>
      </w:r>
      <w:r w:rsidRPr="002A4F28">
        <w:t xml:space="preserve"> </w:t>
      </w:r>
      <w:r w:rsidR="00E90DC3" w:rsidRPr="002A4F28">
        <w:t>декларации,</w:t>
      </w:r>
      <w:r w:rsidRPr="002A4F28">
        <w:t xml:space="preserve"> </w:t>
      </w:r>
      <w:r w:rsidR="00E90DC3" w:rsidRPr="002A4F28">
        <w:t>как</w:t>
      </w:r>
      <w:r w:rsidRPr="002A4F28">
        <w:t xml:space="preserve"> </w:t>
      </w:r>
      <w:r w:rsidR="00E90DC3" w:rsidRPr="002A4F28">
        <w:t>правило,</w:t>
      </w:r>
      <w:r w:rsidRPr="002A4F28">
        <w:t xml:space="preserve"> </w:t>
      </w:r>
      <w:r w:rsidR="00E90DC3" w:rsidRPr="002A4F28">
        <w:t>это</w:t>
      </w:r>
      <w:r w:rsidRPr="002A4F28">
        <w:t xml:space="preserve"> </w:t>
      </w:r>
      <w:r w:rsidR="00E90DC3" w:rsidRPr="002A4F28">
        <w:t>3-НДФЛ.</w:t>
      </w:r>
    </w:p>
    <w:p w14:paraId="2A4B178C" w14:textId="77777777" w:rsidR="00E90DC3" w:rsidRPr="002A4F28" w:rsidRDefault="002818A7" w:rsidP="00E90DC3">
      <w:r w:rsidRPr="002A4F28">
        <w:t xml:space="preserve">    </w:t>
      </w:r>
      <w:r w:rsidR="00E90DC3" w:rsidRPr="002A4F28">
        <w:t>Заполнение</w:t>
      </w:r>
      <w:r w:rsidRPr="002A4F28">
        <w:t xml:space="preserve"> </w:t>
      </w:r>
      <w:r w:rsidR="00E90DC3" w:rsidRPr="002A4F28">
        <w:t>документа.</w:t>
      </w:r>
      <w:r w:rsidRPr="002A4F28">
        <w:t xml:space="preserve"> </w:t>
      </w:r>
      <w:r w:rsidR="00E90DC3" w:rsidRPr="002A4F28">
        <w:t>Укажите</w:t>
      </w:r>
      <w:r w:rsidRPr="002A4F28">
        <w:t xml:space="preserve"> </w:t>
      </w:r>
      <w:r w:rsidR="00E90DC3" w:rsidRPr="002A4F28">
        <w:t>все</w:t>
      </w:r>
      <w:r w:rsidRPr="002A4F28">
        <w:t xml:space="preserve"> </w:t>
      </w:r>
      <w:r w:rsidR="00E90DC3" w:rsidRPr="002A4F28">
        <w:t>источники</w:t>
      </w:r>
      <w:r w:rsidRPr="002A4F28">
        <w:t xml:space="preserve"> </w:t>
      </w:r>
      <w:r w:rsidR="00E90DC3" w:rsidRPr="002A4F28">
        <w:t>дохода,</w:t>
      </w:r>
      <w:r w:rsidRPr="002A4F28">
        <w:t xml:space="preserve"> </w:t>
      </w:r>
      <w:r w:rsidR="00E90DC3" w:rsidRPr="002A4F28">
        <w:t>включая</w:t>
      </w:r>
      <w:r w:rsidRPr="002A4F28">
        <w:t xml:space="preserve"> </w:t>
      </w:r>
      <w:r w:rsidR="00E90DC3" w:rsidRPr="002A4F28">
        <w:t>размеры</w:t>
      </w:r>
      <w:r w:rsidRPr="002A4F28">
        <w:t xml:space="preserve"> </w:t>
      </w:r>
      <w:r w:rsidR="00E90DC3" w:rsidRPr="002A4F28">
        <w:t>пенсии,</w:t>
      </w:r>
      <w:r w:rsidRPr="002A4F28">
        <w:t xml:space="preserve"> </w:t>
      </w:r>
      <w:r w:rsidR="00E90DC3" w:rsidRPr="002A4F28">
        <w:t>социальных</w:t>
      </w:r>
      <w:r w:rsidRPr="002A4F28">
        <w:t xml:space="preserve"> </w:t>
      </w:r>
      <w:r w:rsidR="00E90DC3" w:rsidRPr="002A4F28">
        <w:t>пособий</w:t>
      </w:r>
      <w:r w:rsidRPr="002A4F28">
        <w:t xml:space="preserve"> </w:t>
      </w:r>
      <w:r w:rsidR="00E90DC3" w:rsidRPr="002A4F28">
        <w:t>и</w:t>
      </w:r>
      <w:r w:rsidRPr="002A4F28">
        <w:t xml:space="preserve"> </w:t>
      </w:r>
      <w:r w:rsidR="00E90DC3" w:rsidRPr="002A4F28">
        <w:t>других</w:t>
      </w:r>
      <w:r w:rsidRPr="002A4F28">
        <w:t xml:space="preserve"> </w:t>
      </w:r>
      <w:r w:rsidR="00E90DC3" w:rsidRPr="002A4F28">
        <w:t>выплат.</w:t>
      </w:r>
      <w:r w:rsidRPr="002A4F28">
        <w:t xml:space="preserve"> </w:t>
      </w:r>
      <w:r w:rsidR="00E90DC3" w:rsidRPr="002A4F28">
        <w:t>Подсчитайте</w:t>
      </w:r>
      <w:r w:rsidRPr="002A4F28">
        <w:t xml:space="preserve"> </w:t>
      </w:r>
      <w:r w:rsidR="00E90DC3" w:rsidRPr="002A4F28">
        <w:t>общий</w:t>
      </w:r>
      <w:r w:rsidRPr="002A4F28">
        <w:t xml:space="preserve"> </w:t>
      </w:r>
      <w:r w:rsidR="00E90DC3" w:rsidRPr="002A4F28">
        <w:t>доход</w:t>
      </w:r>
      <w:r w:rsidRPr="002A4F28">
        <w:t xml:space="preserve"> </w:t>
      </w:r>
      <w:r w:rsidR="00E90DC3" w:rsidRPr="002A4F28">
        <w:t>за</w:t>
      </w:r>
      <w:r w:rsidRPr="002A4F28">
        <w:t xml:space="preserve"> </w:t>
      </w:r>
      <w:r w:rsidR="00E90DC3" w:rsidRPr="002A4F28">
        <w:t>год.</w:t>
      </w:r>
    </w:p>
    <w:p w14:paraId="1DD323A3" w14:textId="77777777" w:rsidR="00E90DC3" w:rsidRPr="002A4F28" w:rsidRDefault="002818A7" w:rsidP="00E90DC3">
      <w:r w:rsidRPr="002A4F28">
        <w:t xml:space="preserve">    </w:t>
      </w:r>
      <w:r w:rsidR="00E90DC3" w:rsidRPr="002A4F28">
        <w:t>Вычеты.</w:t>
      </w:r>
      <w:r w:rsidRPr="002A4F28">
        <w:t xml:space="preserve"> </w:t>
      </w:r>
      <w:r w:rsidR="00E90DC3" w:rsidRPr="002A4F28">
        <w:t>Если</w:t>
      </w:r>
      <w:r w:rsidRPr="002A4F28">
        <w:t xml:space="preserve"> </w:t>
      </w:r>
      <w:r w:rsidR="00E90DC3" w:rsidRPr="002A4F28">
        <w:t>есть</w:t>
      </w:r>
      <w:r w:rsidRPr="002A4F28">
        <w:t xml:space="preserve"> </w:t>
      </w:r>
      <w:r w:rsidR="00E90DC3" w:rsidRPr="002A4F28">
        <w:t>право</w:t>
      </w:r>
      <w:r w:rsidRPr="002A4F28">
        <w:t xml:space="preserve"> </w:t>
      </w:r>
      <w:r w:rsidR="00E90DC3" w:rsidRPr="002A4F28">
        <w:t>на</w:t>
      </w:r>
      <w:r w:rsidRPr="002A4F28">
        <w:t xml:space="preserve"> </w:t>
      </w:r>
      <w:r w:rsidR="00E90DC3" w:rsidRPr="002A4F28">
        <w:t>налоговые</w:t>
      </w:r>
      <w:r w:rsidRPr="002A4F28">
        <w:t xml:space="preserve"> </w:t>
      </w:r>
      <w:r w:rsidR="00E90DC3" w:rsidRPr="002A4F28">
        <w:t>вычеты</w:t>
      </w:r>
      <w:r w:rsidRPr="002A4F28">
        <w:t xml:space="preserve"> </w:t>
      </w:r>
      <w:r w:rsidR="00E90DC3" w:rsidRPr="002A4F28">
        <w:t>(например,</w:t>
      </w:r>
      <w:r w:rsidRPr="002A4F28">
        <w:t xml:space="preserve"> </w:t>
      </w:r>
      <w:r w:rsidR="00E90DC3" w:rsidRPr="002A4F28">
        <w:t>на</w:t>
      </w:r>
      <w:r w:rsidRPr="002A4F28">
        <w:t xml:space="preserve"> </w:t>
      </w:r>
      <w:r w:rsidR="00E90DC3" w:rsidRPr="002A4F28">
        <w:t>медицинские</w:t>
      </w:r>
      <w:r w:rsidRPr="002A4F28">
        <w:t xml:space="preserve"> </w:t>
      </w:r>
      <w:r w:rsidR="00E90DC3" w:rsidRPr="002A4F28">
        <w:t>услуги</w:t>
      </w:r>
      <w:r w:rsidRPr="002A4F28">
        <w:t xml:space="preserve"> </w:t>
      </w:r>
      <w:r w:rsidR="00E90DC3" w:rsidRPr="002A4F28">
        <w:t>или</w:t>
      </w:r>
      <w:r w:rsidRPr="002A4F28">
        <w:t xml:space="preserve"> </w:t>
      </w:r>
      <w:r w:rsidR="00E90DC3" w:rsidRPr="002A4F28">
        <w:t>обучение),</w:t>
      </w:r>
      <w:r w:rsidRPr="002A4F28">
        <w:t xml:space="preserve"> </w:t>
      </w:r>
      <w:r w:rsidR="00E90DC3" w:rsidRPr="002A4F28">
        <w:t>укажите</w:t>
      </w:r>
      <w:r w:rsidRPr="002A4F28">
        <w:t xml:space="preserve"> </w:t>
      </w:r>
      <w:r w:rsidR="00E90DC3" w:rsidRPr="002A4F28">
        <w:t>их</w:t>
      </w:r>
      <w:r w:rsidRPr="002A4F28">
        <w:t xml:space="preserve"> </w:t>
      </w:r>
      <w:r w:rsidR="00E90DC3" w:rsidRPr="002A4F28">
        <w:t>в</w:t>
      </w:r>
      <w:r w:rsidRPr="002A4F28">
        <w:t xml:space="preserve"> </w:t>
      </w:r>
      <w:r w:rsidR="00E90DC3" w:rsidRPr="002A4F28">
        <w:t>соответствующих</w:t>
      </w:r>
      <w:r w:rsidRPr="002A4F28">
        <w:t xml:space="preserve"> </w:t>
      </w:r>
      <w:r w:rsidR="00E90DC3" w:rsidRPr="002A4F28">
        <w:t>разделах.</w:t>
      </w:r>
    </w:p>
    <w:p w14:paraId="480AEC85" w14:textId="77777777" w:rsidR="00E90DC3" w:rsidRPr="002A4F28" w:rsidRDefault="002818A7" w:rsidP="00E90DC3">
      <w:r w:rsidRPr="002A4F28">
        <w:t xml:space="preserve">    </w:t>
      </w:r>
      <w:r w:rsidR="00E90DC3" w:rsidRPr="002A4F28">
        <w:t>Расчет</w:t>
      </w:r>
      <w:r w:rsidRPr="002A4F28">
        <w:t xml:space="preserve"> </w:t>
      </w:r>
      <w:r w:rsidR="00E90DC3" w:rsidRPr="002A4F28">
        <w:t>налога.</w:t>
      </w:r>
      <w:r w:rsidRPr="002A4F28">
        <w:t xml:space="preserve"> </w:t>
      </w:r>
      <w:r w:rsidR="00E90DC3" w:rsidRPr="002A4F28">
        <w:t>На</w:t>
      </w:r>
      <w:r w:rsidRPr="002A4F28">
        <w:t xml:space="preserve"> </w:t>
      </w:r>
      <w:r w:rsidR="00E90DC3" w:rsidRPr="002A4F28">
        <w:t>основе</w:t>
      </w:r>
      <w:r w:rsidRPr="002A4F28">
        <w:t xml:space="preserve"> </w:t>
      </w:r>
      <w:r w:rsidR="00E90DC3" w:rsidRPr="002A4F28">
        <w:t>указанных</w:t>
      </w:r>
      <w:r w:rsidRPr="002A4F28">
        <w:t xml:space="preserve"> </w:t>
      </w:r>
      <w:r w:rsidR="00E90DC3" w:rsidRPr="002A4F28">
        <w:t>доходов</w:t>
      </w:r>
      <w:r w:rsidRPr="002A4F28">
        <w:t xml:space="preserve"> </w:t>
      </w:r>
      <w:r w:rsidR="00E90DC3" w:rsidRPr="002A4F28">
        <w:t>и</w:t>
      </w:r>
      <w:r w:rsidRPr="002A4F28">
        <w:t xml:space="preserve"> </w:t>
      </w:r>
      <w:r w:rsidR="00E90DC3" w:rsidRPr="002A4F28">
        <w:t>вычетов</w:t>
      </w:r>
      <w:r w:rsidRPr="002A4F28">
        <w:t xml:space="preserve"> </w:t>
      </w:r>
      <w:r w:rsidR="00E90DC3" w:rsidRPr="002A4F28">
        <w:t>рассчитайте</w:t>
      </w:r>
      <w:r w:rsidRPr="002A4F28">
        <w:t xml:space="preserve"> </w:t>
      </w:r>
      <w:r w:rsidR="00E90DC3" w:rsidRPr="002A4F28">
        <w:t>сумму</w:t>
      </w:r>
      <w:r w:rsidRPr="002A4F28">
        <w:t xml:space="preserve"> </w:t>
      </w:r>
      <w:r w:rsidR="00E90DC3" w:rsidRPr="002A4F28">
        <w:t>налога,</w:t>
      </w:r>
      <w:r w:rsidRPr="002A4F28">
        <w:t xml:space="preserve"> </w:t>
      </w:r>
      <w:r w:rsidR="00E90DC3" w:rsidRPr="002A4F28">
        <w:t>если</w:t>
      </w:r>
      <w:r w:rsidRPr="002A4F28">
        <w:t xml:space="preserve"> </w:t>
      </w:r>
      <w:r w:rsidR="00E90DC3" w:rsidRPr="002A4F28">
        <w:t>это</w:t>
      </w:r>
      <w:r w:rsidRPr="002A4F28">
        <w:t xml:space="preserve"> </w:t>
      </w:r>
      <w:r w:rsidR="00E90DC3" w:rsidRPr="002A4F28">
        <w:t>необходимо.</w:t>
      </w:r>
      <w:r w:rsidRPr="002A4F28">
        <w:t xml:space="preserve"> </w:t>
      </w:r>
      <w:r w:rsidR="00E90DC3" w:rsidRPr="002A4F28">
        <w:t>Не</w:t>
      </w:r>
      <w:r w:rsidRPr="002A4F28">
        <w:t xml:space="preserve"> </w:t>
      </w:r>
      <w:r w:rsidR="00E90DC3" w:rsidRPr="002A4F28">
        <w:t>забудьте</w:t>
      </w:r>
      <w:r w:rsidRPr="002A4F28">
        <w:t xml:space="preserve"> </w:t>
      </w:r>
      <w:r w:rsidR="00E90DC3" w:rsidRPr="002A4F28">
        <w:t>применить</w:t>
      </w:r>
      <w:r w:rsidRPr="002A4F28">
        <w:t xml:space="preserve"> </w:t>
      </w:r>
      <w:r w:rsidR="00E90DC3" w:rsidRPr="002A4F28">
        <w:t>налоговые</w:t>
      </w:r>
      <w:r w:rsidRPr="002A4F28">
        <w:t xml:space="preserve"> </w:t>
      </w:r>
      <w:r w:rsidR="00E90DC3" w:rsidRPr="002A4F28">
        <w:t>льготы,</w:t>
      </w:r>
      <w:r w:rsidRPr="002A4F28">
        <w:t xml:space="preserve"> </w:t>
      </w:r>
      <w:r w:rsidR="00E90DC3" w:rsidRPr="002A4F28">
        <w:t>которые</w:t>
      </w:r>
      <w:r w:rsidRPr="002A4F28">
        <w:t xml:space="preserve"> </w:t>
      </w:r>
      <w:r w:rsidR="00E90DC3" w:rsidRPr="002A4F28">
        <w:t>вам</w:t>
      </w:r>
      <w:r w:rsidRPr="002A4F28">
        <w:t xml:space="preserve"> </w:t>
      </w:r>
      <w:r w:rsidR="00E90DC3" w:rsidRPr="002A4F28">
        <w:t>полагаются.</w:t>
      </w:r>
    </w:p>
    <w:p w14:paraId="66208F05" w14:textId="77777777" w:rsidR="00E90DC3" w:rsidRPr="002A4F28" w:rsidRDefault="002818A7" w:rsidP="00E90DC3">
      <w:r w:rsidRPr="002A4F28">
        <w:t xml:space="preserve">    </w:t>
      </w:r>
      <w:r w:rsidR="00E90DC3" w:rsidRPr="002A4F28">
        <w:t>Приложения.</w:t>
      </w:r>
      <w:r w:rsidRPr="002A4F28">
        <w:t xml:space="preserve"> </w:t>
      </w:r>
      <w:r w:rsidR="00E90DC3" w:rsidRPr="002A4F28">
        <w:t>Если</w:t>
      </w:r>
      <w:r w:rsidRPr="002A4F28">
        <w:t xml:space="preserve"> </w:t>
      </w:r>
      <w:r w:rsidR="00E90DC3" w:rsidRPr="002A4F28">
        <w:t>есть</w:t>
      </w:r>
      <w:r w:rsidRPr="002A4F28">
        <w:t xml:space="preserve"> </w:t>
      </w:r>
      <w:r w:rsidR="00E90DC3" w:rsidRPr="002A4F28">
        <w:t>документы,</w:t>
      </w:r>
      <w:r w:rsidRPr="002A4F28">
        <w:t xml:space="preserve"> </w:t>
      </w:r>
      <w:r w:rsidR="00E90DC3" w:rsidRPr="002A4F28">
        <w:t>подтверждающие</w:t>
      </w:r>
      <w:r w:rsidRPr="002A4F28">
        <w:t xml:space="preserve"> </w:t>
      </w:r>
      <w:r w:rsidR="00E90DC3" w:rsidRPr="002A4F28">
        <w:t>доходы</w:t>
      </w:r>
      <w:r w:rsidRPr="002A4F28">
        <w:t xml:space="preserve"> </w:t>
      </w:r>
      <w:r w:rsidR="00E90DC3" w:rsidRPr="002A4F28">
        <w:t>и</w:t>
      </w:r>
      <w:r w:rsidRPr="002A4F28">
        <w:t xml:space="preserve"> </w:t>
      </w:r>
      <w:r w:rsidR="00E90DC3" w:rsidRPr="002A4F28">
        <w:t>вычеты,</w:t>
      </w:r>
      <w:r w:rsidRPr="002A4F28">
        <w:t xml:space="preserve"> </w:t>
      </w:r>
      <w:r w:rsidR="00E90DC3" w:rsidRPr="002A4F28">
        <w:t>приложите</w:t>
      </w:r>
      <w:r w:rsidRPr="002A4F28">
        <w:t xml:space="preserve"> </w:t>
      </w:r>
      <w:r w:rsidR="00E90DC3" w:rsidRPr="002A4F28">
        <w:t>их</w:t>
      </w:r>
      <w:r w:rsidRPr="002A4F28">
        <w:t xml:space="preserve"> </w:t>
      </w:r>
      <w:r w:rsidR="00E90DC3" w:rsidRPr="002A4F28">
        <w:t>к</w:t>
      </w:r>
      <w:r w:rsidRPr="002A4F28">
        <w:t xml:space="preserve"> </w:t>
      </w:r>
      <w:r w:rsidR="00E90DC3" w:rsidRPr="002A4F28">
        <w:t>декларации.</w:t>
      </w:r>
    </w:p>
    <w:p w14:paraId="0A1B9174" w14:textId="77777777" w:rsidR="00E90DC3" w:rsidRPr="002A4F28" w:rsidRDefault="00E90DC3" w:rsidP="00E90DC3">
      <w:r w:rsidRPr="002A4F28">
        <w:t>Изменения</w:t>
      </w:r>
      <w:r w:rsidR="002818A7" w:rsidRPr="002A4F28">
        <w:t xml:space="preserve"> </w:t>
      </w:r>
      <w:r w:rsidRPr="002A4F28">
        <w:t>в</w:t>
      </w:r>
      <w:r w:rsidR="002818A7" w:rsidRPr="002A4F28">
        <w:t xml:space="preserve"> </w:t>
      </w:r>
      <w:r w:rsidRPr="002A4F28">
        <w:t>налоговом</w:t>
      </w:r>
      <w:r w:rsidR="002818A7" w:rsidRPr="002A4F28">
        <w:t xml:space="preserve"> </w:t>
      </w:r>
      <w:r w:rsidRPr="002A4F28">
        <w:t>законодательстве</w:t>
      </w:r>
      <w:r w:rsidR="002818A7" w:rsidRPr="002A4F28">
        <w:t xml:space="preserve"> </w:t>
      </w:r>
      <w:r w:rsidRPr="002A4F28">
        <w:t>для</w:t>
      </w:r>
      <w:r w:rsidR="002818A7" w:rsidRPr="002A4F28">
        <w:t xml:space="preserve"> </w:t>
      </w:r>
      <w:r w:rsidRPr="002A4F28">
        <w:t>пенсионеров</w:t>
      </w:r>
    </w:p>
    <w:p w14:paraId="5EA7D26D" w14:textId="77777777" w:rsidR="00E90DC3" w:rsidRPr="002A4F28" w:rsidRDefault="00E90DC3" w:rsidP="00E90DC3">
      <w:r w:rsidRPr="002A4F28">
        <w:t>Последние</w:t>
      </w:r>
      <w:r w:rsidR="002818A7" w:rsidRPr="002A4F28">
        <w:t xml:space="preserve"> </w:t>
      </w:r>
      <w:r w:rsidRPr="002A4F28">
        <w:t>изменения</w:t>
      </w:r>
      <w:r w:rsidR="002818A7" w:rsidRPr="002A4F28">
        <w:t xml:space="preserve"> </w:t>
      </w:r>
      <w:r w:rsidRPr="002A4F28">
        <w:t>в</w:t>
      </w:r>
      <w:r w:rsidR="002818A7" w:rsidRPr="002A4F28">
        <w:t xml:space="preserve"> </w:t>
      </w:r>
      <w:r w:rsidRPr="002A4F28">
        <w:t>налогообложении</w:t>
      </w:r>
      <w:r w:rsidR="002818A7" w:rsidRPr="002A4F28">
        <w:t xml:space="preserve"> </w:t>
      </w:r>
      <w:r w:rsidRPr="002A4F28">
        <w:t>пенсий</w:t>
      </w:r>
    </w:p>
    <w:p w14:paraId="67407DC8" w14:textId="77777777" w:rsidR="00E90DC3" w:rsidRPr="002A4F28" w:rsidRDefault="00E90DC3" w:rsidP="00E90DC3">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мало</w:t>
      </w:r>
      <w:r w:rsidR="002818A7" w:rsidRPr="002A4F28">
        <w:t xml:space="preserve"> </w:t>
      </w:r>
      <w:r w:rsidRPr="002A4F28">
        <w:t>реально</w:t>
      </w:r>
      <w:r w:rsidR="002818A7" w:rsidRPr="002A4F28">
        <w:t xml:space="preserve"> </w:t>
      </w:r>
      <w:r w:rsidRPr="002A4F28">
        <w:t>важных</w:t>
      </w:r>
      <w:r w:rsidR="002818A7" w:rsidRPr="002A4F28">
        <w:t xml:space="preserve"> </w:t>
      </w:r>
      <w:r w:rsidRPr="002A4F28">
        <w:t>изменений</w:t>
      </w:r>
      <w:r w:rsidR="002818A7" w:rsidRPr="002A4F28">
        <w:t xml:space="preserve"> </w:t>
      </w:r>
      <w:r w:rsidRPr="002A4F28">
        <w:t>в</w:t>
      </w:r>
      <w:r w:rsidR="002818A7" w:rsidRPr="002A4F28">
        <w:t xml:space="preserve"> </w:t>
      </w:r>
      <w:r w:rsidRPr="002A4F28">
        <w:t>вопросах</w:t>
      </w:r>
      <w:r w:rsidR="002818A7" w:rsidRPr="002A4F28">
        <w:t xml:space="preserve"> </w:t>
      </w:r>
      <w:r w:rsidRPr="002A4F28">
        <w:t>выплат</w:t>
      </w:r>
      <w:r w:rsidR="002818A7" w:rsidRPr="002A4F28">
        <w:t xml:space="preserve"> </w:t>
      </w:r>
      <w:r w:rsidRPr="002A4F28">
        <w:t>и</w:t>
      </w:r>
      <w:r w:rsidR="002818A7" w:rsidRPr="002A4F28">
        <w:t xml:space="preserve"> </w:t>
      </w:r>
      <w:r w:rsidRPr="002A4F28">
        <w:t>налогов.</w:t>
      </w:r>
      <w:r w:rsidR="002818A7" w:rsidRPr="002A4F28">
        <w:t xml:space="preserve"> </w:t>
      </w:r>
      <w:r w:rsidRPr="002A4F28">
        <w:t>Основные:</w:t>
      </w:r>
    </w:p>
    <w:p w14:paraId="302647DC" w14:textId="77777777" w:rsidR="00E90DC3" w:rsidRPr="002A4F28" w:rsidRDefault="002818A7" w:rsidP="00E90DC3">
      <w:r w:rsidRPr="002A4F28">
        <w:t xml:space="preserve">    </w:t>
      </w:r>
      <w:r w:rsidR="00E90DC3" w:rsidRPr="002A4F28">
        <w:t>изменение</w:t>
      </w:r>
      <w:r w:rsidRPr="002A4F28">
        <w:t xml:space="preserve"> </w:t>
      </w:r>
      <w:r w:rsidR="00E90DC3" w:rsidRPr="002A4F28">
        <w:t>налоговой</w:t>
      </w:r>
      <w:r w:rsidRPr="002A4F28">
        <w:t xml:space="preserve"> </w:t>
      </w:r>
      <w:r w:rsidR="00E90DC3" w:rsidRPr="002A4F28">
        <w:t>ставки</w:t>
      </w:r>
      <w:r w:rsidRPr="002A4F28">
        <w:t xml:space="preserve"> </w:t>
      </w:r>
      <w:r w:rsidR="00E90DC3" w:rsidRPr="002A4F28">
        <w:t>для</w:t>
      </w:r>
      <w:r w:rsidRPr="002A4F28">
        <w:t xml:space="preserve"> </w:t>
      </w:r>
      <w:r w:rsidR="00E90DC3" w:rsidRPr="002A4F28">
        <w:t>трудоустроенных</w:t>
      </w:r>
      <w:r w:rsidRPr="002A4F28">
        <w:t xml:space="preserve"> </w:t>
      </w:r>
      <w:r w:rsidR="00E90DC3" w:rsidRPr="002A4F28">
        <w:t>пенсионеров:</w:t>
      </w:r>
      <w:r w:rsidRPr="002A4F28">
        <w:t xml:space="preserve"> </w:t>
      </w:r>
      <w:r w:rsidR="00E90DC3" w:rsidRPr="002A4F28">
        <w:t>если</w:t>
      </w:r>
      <w:r w:rsidRPr="002A4F28">
        <w:t xml:space="preserve"> </w:t>
      </w:r>
      <w:r w:rsidR="00E90DC3" w:rsidRPr="002A4F28">
        <w:t>размер</w:t>
      </w:r>
      <w:r w:rsidRPr="002A4F28">
        <w:t xml:space="preserve"> </w:t>
      </w:r>
      <w:r w:rsidR="00E90DC3" w:rsidRPr="002A4F28">
        <w:t>годового</w:t>
      </w:r>
      <w:r w:rsidRPr="002A4F28">
        <w:t xml:space="preserve"> </w:t>
      </w:r>
      <w:r w:rsidR="00E90DC3" w:rsidRPr="002A4F28">
        <w:t>дохода</w:t>
      </w:r>
      <w:r w:rsidRPr="002A4F28">
        <w:t xml:space="preserve"> </w:t>
      </w:r>
      <w:r w:rsidR="00E90DC3" w:rsidRPr="002A4F28">
        <w:t>не</w:t>
      </w:r>
      <w:r w:rsidRPr="002A4F28">
        <w:t xml:space="preserve"> </w:t>
      </w:r>
      <w:r w:rsidR="00E90DC3" w:rsidRPr="002A4F28">
        <w:t>больше</w:t>
      </w:r>
      <w:r w:rsidRPr="002A4F28">
        <w:t xml:space="preserve"> </w:t>
      </w:r>
      <w:r w:rsidR="00E90DC3" w:rsidRPr="002A4F28">
        <w:t>5</w:t>
      </w:r>
      <w:r w:rsidRPr="002A4F28">
        <w:t xml:space="preserve"> </w:t>
      </w:r>
      <w:r w:rsidR="00E90DC3" w:rsidRPr="002A4F28">
        <w:t>млн</w:t>
      </w:r>
      <w:r w:rsidRPr="002A4F28">
        <w:t xml:space="preserve"> </w:t>
      </w:r>
      <w:r w:rsidR="00E90DC3" w:rsidRPr="002A4F28">
        <w:t>рублей,</w:t>
      </w:r>
      <w:r w:rsidRPr="002A4F28">
        <w:t xml:space="preserve"> </w:t>
      </w:r>
      <w:r w:rsidR="00E90DC3" w:rsidRPr="002A4F28">
        <w:t>НДФЛ</w:t>
      </w:r>
      <w:r w:rsidRPr="002A4F28">
        <w:t xml:space="preserve"> </w:t>
      </w:r>
      <w:r w:rsidR="00E90DC3" w:rsidRPr="002A4F28">
        <w:t>составит</w:t>
      </w:r>
      <w:r w:rsidRPr="002A4F28">
        <w:t xml:space="preserve"> </w:t>
      </w:r>
      <w:r w:rsidR="00E90DC3" w:rsidRPr="002A4F28">
        <w:t>13</w:t>
      </w:r>
      <w:r w:rsidRPr="002A4F28">
        <w:t>%</w:t>
      </w:r>
      <w:r w:rsidR="00E90DC3" w:rsidRPr="002A4F28">
        <w:t>,</w:t>
      </w:r>
      <w:r w:rsidRPr="002A4F28">
        <w:t xml:space="preserve"> </w:t>
      </w:r>
      <w:r w:rsidR="00E90DC3" w:rsidRPr="002A4F28">
        <w:t>если</w:t>
      </w:r>
      <w:r w:rsidRPr="002A4F28">
        <w:t xml:space="preserve"> </w:t>
      </w:r>
      <w:r w:rsidR="00E90DC3" w:rsidRPr="002A4F28">
        <w:t>лимит</w:t>
      </w:r>
      <w:r w:rsidRPr="002A4F28">
        <w:t xml:space="preserve"> </w:t>
      </w:r>
      <w:r w:rsidR="00E90DC3" w:rsidRPr="002A4F28">
        <w:t>превышен</w:t>
      </w:r>
      <w:r w:rsidRPr="002A4F28">
        <w:t xml:space="preserve"> - </w:t>
      </w:r>
      <w:r w:rsidR="00E90DC3" w:rsidRPr="002A4F28">
        <w:t>15</w:t>
      </w:r>
      <w:r w:rsidRPr="002A4F28">
        <w:t>%</w:t>
      </w:r>
      <w:r w:rsidR="00E90DC3" w:rsidRPr="002A4F28">
        <w:t>;</w:t>
      </w:r>
    </w:p>
    <w:p w14:paraId="479F9378" w14:textId="77777777" w:rsidR="00E90DC3" w:rsidRPr="002A4F28" w:rsidRDefault="002818A7" w:rsidP="00E90DC3">
      <w:r w:rsidRPr="002A4F28">
        <w:t xml:space="preserve">    </w:t>
      </w:r>
      <w:r w:rsidR="00E90DC3" w:rsidRPr="002A4F28">
        <w:t>налогообложение</w:t>
      </w:r>
      <w:r w:rsidRPr="002A4F28">
        <w:t xml:space="preserve"> </w:t>
      </w:r>
      <w:r w:rsidR="00E90DC3" w:rsidRPr="002A4F28">
        <w:t>процентов</w:t>
      </w:r>
      <w:r w:rsidRPr="002A4F28">
        <w:t xml:space="preserve"> </w:t>
      </w:r>
      <w:r w:rsidR="00E90DC3" w:rsidRPr="002A4F28">
        <w:t>по</w:t>
      </w:r>
      <w:r w:rsidRPr="002A4F28">
        <w:t xml:space="preserve"> </w:t>
      </w:r>
      <w:r w:rsidR="00E90DC3" w:rsidRPr="002A4F28">
        <w:t>вкладу</w:t>
      </w:r>
      <w:r w:rsidRPr="002A4F28">
        <w:t xml:space="preserve"> - </w:t>
      </w:r>
      <w:r w:rsidR="00E90DC3" w:rsidRPr="002A4F28">
        <w:t>если</w:t>
      </w:r>
      <w:r w:rsidRPr="002A4F28">
        <w:t xml:space="preserve"> </w:t>
      </w:r>
      <w:r w:rsidR="00E90DC3" w:rsidRPr="002A4F28">
        <w:t>доход</w:t>
      </w:r>
      <w:r w:rsidRPr="002A4F28">
        <w:t xml:space="preserve"> </w:t>
      </w:r>
      <w:r w:rsidR="00E90DC3" w:rsidRPr="002A4F28">
        <w:t>по</w:t>
      </w:r>
      <w:r w:rsidRPr="002A4F28">
        <w:t xml:space="preserve"> </w:t>
      </w:r>
      <w:r w:rsidR="00E90DC3" w:rsidRPr="002A4F28">
        <w:t>ним</w:t>
      </w:r>
      <w:r w:rsidRPr="002A4F28">
        <w:t xml:space="preserve"> </w:t>
      </w:r>
      <w:r w:rsidR="00E90DC3" w:rsidRPr="002A4F28">
        <w:t>больше</w:t>
      </w:r>
      <w:r w:rsidRPr="002A4F28">
        <w:t xml:space="preserve"> </w:t>
      </w:r>
      <w:r w:rsidR="00E90DC3" w:rsidRPr="002A4F28">
        <w:t>150</w:t>
      </w:r>
      <w:r w:rsidRPr="002A4F28">
        <w:t xml:space="preserve"> </w:t>
      </w:r>
      <w:r w:rsidR="00E90DC3" w:rsidRPr="002A4F28">
        <w:t>000</w:t>
      </w:r>
      <w:r w:rsidRPr="002A4F28">
        <w:t xml:space="preserve"> </w:t>
      </w:r>
      <w:r w:rsidR="00E90DC3" w:rsidRPr="002A4F28">
        <w:t>рублей,</w:t>
      </w:r>
      <w:r w:rsidRPr="002A4F28">
        <w:t xml:space="preserve"> </w:t>
      </w:r>
      <w:r w:rsidR="00E90DC3" w:rsidRPr="002A4F28">
        <w:t>сумма</w:t>
      </w:r>
      <w:r w:rsidRPr="002A4F28">
        <w:t xml:space="preserve"> </w:t>
      </w:r>
      <w:r w:rsidR="00E90DC3" w:rsidRPr="002A4F28">
        <w:t>превышения</w:t>
      </w:r>
      <w:r w:rsidRPr="002A4F28">
        <w:t xml:space="preserve"> </w:t>
      </w:r>
      <w:r w:rsidR="00E90DC3" w:rsidRPr="002A4F28">
        <w:t>облагается</w:t>
      </w:r>
      <w:r w:rsidRPr="002A4F28">
        <w:t xml:space="preserve"> </w:t>
      </w:r>
      <w:r w:rsidR="00E90DC3" w:rsidRPr="002A4F28">
        <w:t>налогом,</w:t>
      </w:r>
      <w:r w:rsidRPr="002A4F28">
        <w:t xml:space="preserve"> </w:t>
      </w:r>
      <w:r w:rsidR="00E90DC3" w:rsidRPr="002A4F28">
        <w:t>это</w:t>
      </w:r>
      <w:r w:rsidRPr="002A4F28">
        <w:t xml:space="preserve"> </w:t>
      </w:r>
      <w:r w:rsidR="00E90DC3" w:rsidRPr="002A4F28">
        <w:t>ключевое</w:t>
      </w:r>
      <w:r w:rsidRPr="002A4F28">
        <w:t xml:space="preserve"> </w:t>
      </w:r>
      <w:r w:rsidR="00E90DC3" w:rsidRPr="002A4F28">
        <w:t>изменение</w:t>
      </w:r>
      <w:r w:rsidRPr="002A4F28">
        <w:t xml:space="preserve"> </w:t>
      </w:r>
      <w:r w:rsidR="00E90DC3" w:rsidRPr="002A4F28">
        <w:t>в</w:t>
      </w:r>
      <w:r w:rsidRPr="002A4F28">
        <w:t xml:space="preserve"> </w:t>
      </w:r>
      <w:r w:rsidR="00E90DC3" w:rsidRPr="002A4F28">
        <w:t>законодательстве,</w:t>
      </w:r>
      <w:r w:rsidRPr="002A4F28">
        <w:t xml:space="preserve"> </w:t>
      </w:r>
      <w:r w:rsidR="00E90DC3" w:rsidRPr="002A4F28">
        <w:t>которое</w:t>
      </w:r>
      <w:r w:rsidRPr="002A4F28">
        <w:t xml:space="preserve"> </w:t>
      </w:r>
      <w:r w:rsidR="00E90DC3" w:rsidRPr="002A4F28">
        <w:t>касается</w:t>
      </w:r>
      <w:r w:rsidRPr="002A4F28">
        <w:t xml:space="preserve"> </w:t>
      </w:r>
      <w:r w:rsidR="00E90DC3" w:rsidRPr="002A4F28">
        <w:t>пенсионеров.</w:t>
      </w:r>
    </w:p>
    <w:p w14:paraId="4FE9468C" w14:textId="77777777" w:rsidR="00E90DC3" w:rsidRPr="002A4F28" w:rsidRDefault="002818A7" w:rsidP="00E90DC3">
      <w:r w:rsidRPr="002A4F28">
        <w:t xml:space="preserve">    </w:t>
      </w:r>
      <w:r w:rsidR="00E90DC3" w:rsidRPr="002A4F28">
        <w:t>возможность</w:t>
      </w:r>
      <w:r w:rsidRPr="002A4F28">
        <w:t xml:space="preserve"> </w:t>
      </w:r>
      <w:r w:rsidR="00E90DC3" w:rsidRPr="002A4F28">
        <w:t>возврата</w:t>
      </w:r>
      <w:r w:rsidRPr="002A4F28">
        <w:t xml:space="preserve"> </w:t>
      </w:r>
      <w:r w:rsidR="00E90DC3" w:rsidRPr="002A4F28">
        <w:t>вычета</w:t>
      </w:r>
      <w:r w:rsidRPr="002A4F28">
        <w:t xml:space="preserve"> </w:t>
      </w:r>
      <w:r w:rsidR="00E90DC3" w:rsidRPr="002A4F28">
        <w:t>при</w:t>
      </w:r>
      <w:r w:rsidRPr="002A4F28">
        <w:t xml:space="preserve"> </w:t>
      </w:r>
      <w:r w:rsidR="00E90DC3" w:rsidRPr="002A4F28">
        <w:t>продаже</w:t>
      </w:r>
      <w:r w:rsidRPr="002A4F28">
        <w:t xml:space="preserve"> </w:t>
      </w:r>
      <w:r w:rsidR="00E90DC3" w:rsidRPr="002A4F28">
        <w:t>объекта</w:t>
      </w:r>
      <w:r w:rsidRPr="002A4F28">
        <w:t xml:space="preserve"> </w:t>
      </w:r>
      <w:r w:rsidR="00E90DC3" w:rsidRPr="002A4F28">
        <w:t>недвижимости</w:t>
      </w:r>
      <w:r w:rsidRPr="002A4F28">
        <w:t xml:space="preserve"> </w:t>
      </w:r>
      <w:r w:rsidR="00E90DC3" w:rsidRPr="002A4F28">
        <w:t>за</w:t>
      </w:r>
      <w:r w:rsidRPr="002A4F28">
        <w:t xml:space="preserve"> </w:t>
      </w:r>
      <w:r w:rsidR="00E90DC3" w:rsidRPr="002A4F28">
        <w:t>последние</w:t>
      </w:r>
      <w:r w:rsidRPr="002A4F28">
        <w:t xml:space="preserve"> </w:t>
      </w:r>
      <w:r w:rsidR="00E90DC3" w:rsidRPr="002A4F28">
        <w:t>четыре</w:t>
      </w:r>
      <w:r w:rsidRPr="002A4F28">
        <w:t xml:space="preserve"> </w:t>
      </w:r>
      <w:r w:rsidR="00E90DC3" w:rsidRPr="002A4F28">
        <w:t>года</w:t>
      </w:r>
      <w:r w:rsidRPr="002A4F28">
        <w:t xml:space="preserve"> </w:t>
      </w:r>
      <w:r w:rsidR="00E90DC3" w:rsidRPr="002A4F28">
        <w:t>при</w:t>
      </w:r>
      <w:r w:rsidRPr="002A4F28">
        <w:t xml:space="preserve"> </w:t>
      </w:r>
      <w:r w:rsidR="00E90DC3" w:rsidRPr="002A4F28">
        <w:t>наличии</w:t>
      </w:r>
      <w:r w:rsidRPr="002A4F28">
        <w:t xml:space="preserve"> </w:t>
      </w:r>
      <w:r w:rsidR="00E90DC3" w:rsidRPr="002A4F28">
        <w:t>официального</w:t>
      </w:r>
      <w:r w:rsidRPr="002A4F28">
        <w:t xml:space="preserve"> </w:t>
      </w:r>
      <w:r w:rsidR="00E90DC3" w:rsidRPr="002A4F28">
        <w:t>дохода.</w:t>
      </w:r>
    </w:p>
    <w:p w14:paraId="43444E8A" w14:textId="77777777" w:rsidR="00E90DC3" w:rsidRPr="002A4F28" w:rsidRDefault="00E90DC3" w:rsidP="00E90DC3">
      <w:r w:rsidRPr="002A4F28">
        <w:t>Помимо</w:t>
      </w:r>
      <w:r w:rsidR="002818A7" w:rsidRPr="002A4F28">
        <w:t xml:space="preserve"> </w:t>
      </w:r>
      <w:r w:rsidRPr="002A4F28">
        <w:t>этого,</w:t>
      </w:r>
      <w:r w:rsidR="002818A7" w:rsidRPr="002A4F28">
        <w:t xml:space="preserve"> </w:t>
      </w:r>
      <w:r w:rsidRPr="002A4F28">
        <w:t>пенсионные</w:t>
      </w:r>
      <w:r w:rsidR="002818A7" w:rsidRPr="002A4F28">
        <w:t xml:space="preserve"> </w:t>
      </w:r>
      <w:r w:rsidRPr="002A4F28">
        <w:t>выплаты</w:t>
      </w:r>
      <w:r w:rsidR="002818A7" w:rsidRPr="002A4F28">
        <w:t xml:space="preserve"> </w:t>
      </w:r>
      <w:r w:rsidRPr="002A4F28">
        <w:t>традиционно</w:t>
      </w:r>
      <w:r w:rsidR="002818A7" w:rsidRPr="002A4F28">
        <w:t xml:space="preserve"> </w:t>
      </w:r>
      <w:r w:rsidRPr="002A4F28">
        <w:t>проиндексировали.</w:t>
      </w:r>
      <w:r w:rsidR="002818A7" w:rsidRPr="002A4F28">
        <w:t xml:space="preserve"> </w:t>
      </w:r>
      <w:r w:rsidRPr="002A4F28">
        <w:t>Это</w:t>
      </w:r>
      <w:r w:rsidR="002818A7" w:rsidRPr="002A4F28">
        <w:t xml:space="preserve"> </w:t>
      </w:r>
      <w:r w:rsidRPr="002A4F28">
        <w:t>касается</w:t>
      </w:r>
      <w:r w:rsidR="002818A7" w:rsidRPr="002A4F28">
        <w:t xml:space="preserve"> </w:t>
      </w:r>
      <w:r w:rsidRPr="002A4F28">
        <w:t>страховой</w:t>
      </w:r>
      <w:r w:rsidR="002818A7" w:rsidRPr="002A4F28">
        <w:t xml:space="preserve"> </w:t>
      </w:r>
      <w:r w:rsidRPr="002A4F28">
        <w:t>части,</w:t>
      </w:r>
      <w:r w:rsidR="002818A7" w:rsidRPr="002A4F28">
        <w:t xml:space="preserve"> </w:t>
      </w:r>
      <w:r w:rsidRPr="002A4F28">
        <w:t>индексация</w:t>
      </w:r>
      <w:r w:rsidR="002818A7" w:rsidRPr="002A4F28">
        <w:t xml:space="preserve"> </w:t>
      </w:r>
      <w:r w:rsidRPr="002A4F28">
        <w:t>в</w:t>
      </w:r>
      <w:r w:rsidR="002818A7" w:rsidRPr="002A4F28">
        <w:t xml:space="preserve"> </w:t>
      </w:r>
      <w:r w:rsidRPr="002A4F28">
        <w:t>этом</w:t>
      </w:r>
      <w:r w:rsidR="002818A7" w:rsidRPr="002A4F28">
        <w:t xml:space="preserve"> </w:t>
      </w:r>
      <w:r w:rsidRPr="002A4F28">
        <w:t>году</w:t>
      </w:r>
      <w:r w:rsidR="002818A7" w:rsidRPr="002A4F28">
        <w:t xml:space="preserve"> </w:t>
      </w:r>
      <w:r w:rsidRPr="002A4F28">
        <w:t>составляет</w:t>
      </w:r>
      <w:r w:rsidR="002818A7" w:rsidRPr="002A4F28">
        <w:t xml:space="preserve"> </w:t>
      </w:r>
      <w:r w:rsidRPr="002A4F28">
        <w:t>7,5</w:t>
      </w:r>
      <w:r w:rsidR="002818A7" w:rsidRPr="002A4F28">
        <w:t>%</w:t>
      </w:r>
      <w:r w:rsidRPr="002A4F28">
        <w:t>.</w:t>
      </w:r>
    </w:p>
    <w:p w14:paraId="2E85CA44" w14:textId="77777777" w:rsidR="00E90DC3" w:rsidRPr="002A4F28" w:rsidRDefault="00E90DC3" w:rsidP="00E90DC3">
      <w:r w:rsidRPr="002A4F28">
        <w:t>Как</w:t>
      </w:r>
      <w:r w:rsidR="002818A7" w:rsidRPr="002A4F28">
        <w:t xml:space="preserve"> </w:t>
      </w:r>
      <w:r w:rsidRPr="002A4F28">
        <w:t>изменения</w:t>
      </w:r>
      <w:r w:rsidR="002818A7" w:rsidRPr="002A4F28">
        <w:t xml:space="preserve"> </w:t>
      </w:r>
      <w:r w:rsidRPr="002A4F28">
        <w:t>влияют</w:t>
      </w:r>
      <w:r w:rsidR="002818A7" w:rsidRPr="002A4F28">
        <w:t xml:space="preserve"> </w:t>
      </w:r>
      <w:r w:rsidRPr="002A4F28">
        <w:t>на</w:t>
      </w:r>
      <w:r w:rsidR="002818A7" w:rsidRPr="002A4F28">
        <w:t xml:space="preserve"> </w:t>
      </w:r>
      <w:r w:rsidRPr="002A4F28">
        <w:t>пенсионеров</w:t>
      </w:r>
    </w:p>
    <w:p w14:paraId="5DAD6D24" w14:textId="77777777" w:rsidR="00E90DC3" w:rsidRPr="002A4F28" w:rsidRDefault="00E90DC3" w:rsidP="00E90DC3">
      <w:r w:rsidRPr="002A4F28">
        <w:t>Любые</w:t>
      </w:r>
      <w:r w:rsidR="002818A7" w:rsidRPr="002A4F28">
        <w:t xml:space="preserve"> </w:t>
      </w:r>
      <w:r w:rsidRPr="002A4F28">
        <w:t>изменения</w:t>
      </w:r>
      <w:r w:rsidR="002818A7" w:rsidRPr="002A4F28">
        <w:t xml:space="preserve"> </w:t>
      </w:r>
      <w:r w:rsidRPr="002A4F28">
        <w:t>в</w:t>
      </w:r>
      <w:r w:rsidR="002818A7" w:rsidRPr="002A4F28">
        <w:t xml:space="preserve"> </w:t>
      </w:r>
      <w:r w:rsidRPr="002A4F28">
        <w:t>налогообложении</w:t>
      </w:r>
      <w:r w:rsidR="002818A7" w:rsidRPr="002A4F28">
        <w:t xml:space="preserve"> </w:t>
      </w:r>
      <w:r w:rsidRPr="002A4F28">
        <w:t>пенсий</w:t>
      </w:r>
      <w:r w:rsidR="002818A7" w:rsidRPr="002A4F28">
        <w:t xml:space="preserve"> </w:t>
      </w:r>
      <w:r w:rsidRPr="002A4F28">
        <w:t>оказывают</w:t>
      </w:r>
      <w:r w:rsidR="002818A7" w:rsidRPr="002A4F28">
        <w:t xml:space="preserve"> </w:t>
      </w:r>
      <w:r w:rsidRPr="002A4F28">
        <w:t>влияние</w:t>
      </w:r>
      <w:r w:rsidR="002818A7" w:rsidRPr="002A4F28">
        <w:t xml:space="preserve"> </w:t>
      </w:r>
      <w:r w:rsidRPr="002A4F28">
        <w:t>на</w:t>
      </w:r>
      <w:r w:rsidR="002818A7" w:rsidRPr="002A4F28">
        <w:t xml:space="preserve"> </w:t>
      </w:r>
      <w:r w:rsidRPr="002A4F28">
        <w:t>качество</w:t>
      </w:r>
      <w:r w:rsidR="002818A7" w:rsidRPr="002A4F28">
        <w:t xml:space="preserve"> </w:t>
      </w:r>
      <w:r w:rsidRPr="002A4F28">
        <w:t>и</w:t>
      </w:r>
      <w:r w:rsidR="002818A7" w:rsidRPr="002A4F28">
        <w:t xml:space="preserve"> </w:t>
      </w:r>
      <w:r w:rsidRPr="002A4F28">
        <w:t>образ</w:t>
      </w:r>
      <w:r w:rsidR="002818A7" w:rsidRPr="002A4F28">
        <w:t xml:space="preserve"> </w:t>
      </w:r>
      <w:r w:rsidRPr="002A4F28">
        <w:t>жизни</w:t>
      </w:r>
      <w:r w:rsidR="002818A7" w:rsidRPr="002A4F28">
        <w:t xml:space="preserve"> </w:t>
      </w:r>
      <w:r w:rsidRPr="002A4F28">
        <w:t>их</w:t>
      </w:r>
      <w:r w:rsidR="002818A7" w:rsidRPr="002A4F28">
        <w:t xml:space="preserve"> </w:t>
      </w:r>
      <w:r w:rsidRPr="002A4F28">
        <w:t>получателей.</w:t>
      </w:r>
      <w:r w:rsidR="002818A7" w:rsidRPr="002A4F28">
        <w:t xml:space="preserve"> </w:t>
      </w:r>
      <w:r w:rsidRPr="002A4F28">
        <w:t>Именно</w:t>
      </w:r>
      <w:r w:rsidR="002818A7" w:rsidRPr="002A4F28">
        <w:t xml:space="preserve"> </w:t>
      </w:r>
      <w:r w:rsidRPr="002A4F28">
        <w:t>поэтому</w:t>
      </w:r>
      <w:r w:rsidR="002818A7" w:rsidRPr="002A4F28">
        <w:t xml:space="preserve"> </w:t>
      </w:r>
      <w:r w:rsidRPr="002A4F28">
        <w:t>важно</w:t>
      </w:r>
      <w:r w:rsidR="002818A7" w:rsidRPr="002A4F28">
        <w:t xml:space="preserve"> </w:t>
      </w:r>
      <w:r w:rsidRPr="002A4F28">
        <w:t>всегда</w:t>
      </w:r>
      <w:r w:rsidR="002818A7" w:rsidRPr="002A4F28">
        <w:t xml:space="preserve"> </w:t>
      </w:r>
      <w:r w:rsidRPr="002A4F28">
        <w:t>знать,</w:t>
      </w:r>
      <w:r w:rsidR="002818A7" w:rsidRPr="002A4F28">
        <w:t xml:space="preserve"> </w:t>
      </w:r>
      <w:r w:rsidRPr="002A4F28">
        <w:t>какие</w:t>
      </w:r>
      <w:r w:rsidR="002818A7" w:rsidRPr="002A4F28">
        <w:t xml:space="preserve"> </w:t>
      </w:r>
      <w:r w:rsidRPr="002A4F28">
        <w:t>корректировки</w:t>
      </w:r>
      <w:r w:rsidR="002818A7" w:rsidRPr="002A4F28">
        <w:t xml:space="preserve"> </w:t>
      </w:r>
      <w:r w:rsidRPr="002A4F28">
        <w:t>внесены</w:t>
      </w:r>
      <w:r w:rsidR="002818A7" w:rsidRPr="002A4F28">
        <w:t xml:space="preserve"> </w:t>
      </w:r>
      <w:r w:rsidRPr="002A4F28">
        <w:t>в</w:t>
      </w:r>
      <w:r w:rsidR="002818A7" w:rsidRPr="002A4F28">
        <w:t xml:space="preserve"> </w:t>
      </w:r>
      <w:r w:rsidRPr="002A4F28">
        <w:t>законодательство,</w:t>
      </w:r>
      <w:r w:rsidR="002818A7" w:rsidRPr="002A4F28">
        <w:t xml:space="preserve"> </w:t>
      </w:r>
      <w:r w:rsidRPr="002A4F28">
        <w:t>каких</w:t>
      </w:r>
      <w:r w:rsidR="002818A7" w:rsidRPr="002A4F28">
        <w:t xml:space="preserve"> </w:t>
      </w:r>
      <w:r w:rsidRPr="002A4F28">
        <w:t>сфер</w:t>
      </w:r>
      <w:r w:rsidR="002818A7" w:rsidRPr="002A4F28">
        <w:t xml:space="preserve"> </w:t>
      </w:r>
      <w:r w:rsidRPr="002A4F28">
        <w:t>они</w:t>
      </w:r>
      <w:r w:rsidR="002818A7" w:rsidRPr="002A4F28">
        <w:t xml:space="preserve"> </w:t>
      </w:r>
      <w:r w:rsidRPr="002A4F28">
        <w:t>касаются</w:t>
      </w:r>
      <w:r w:rsidR="002818A7" w:rsidRPr="002A4F28">
        <w:t xml:space="preserve"> </w:t>
      </w:r>
      <w:r w:rsidRPr="002A4F28">
        <w:t>и</w:t>
      </w:r>
      <w:r w:rsidR="002818A7" w:rsidRPr="002A4F28">
        <w:t xml:space="preserve"> </w:t>
      </w:r>
      <w:r w:rsidRPr="002A4F28">
        <w:t>какие</w:t>
      </w:r>
      <w:r w:rsidR="002818A7" w:rsidRPr="002A4F28">
        <w:t xml:space="preserve"> </w:t>
      </w:r>
      <w:r w:rsidRPr="002A4F28">
        <w:t>последствия</w:t>
      </w:r>
      <w:r w:rsidR="002818A7" w:rsidRPr="002A4F28">
        <w:t xml:space="preserve"> </w:t>
      </w:r>
      <w:r w:rsidRPr="002A4F28">
        <w:t>несут.</w:t>
      </w:r>
    </w:p>
    <w:p w14:paraId="6140E122" w14:textId="77777777" w:rsidR="00E90DC3" w:rsidRPr="002A4F28" w:rsidRDefault="00E90DC3" w:rsidP="00E90DC3">
      <w:r w:rsidRPr="002A4F28">
        <w:t>Основное</w:t>
      </w:r>
      <w:r w:rsidR="002818A7" w:rsidRPr="002A4F28">
        <w:t xml:space="preserve"> </w:t>
      </w:r>
      <w:r w:rsidRPr="002A4F28">
        <w:t>изменение</w:t>
      </w:r>
      <w:r w:rsidR="002818A7" w:rsidRPr="002A4F28">
        <w:t xml:space="preserve"> </w:t>
      </w:r>
      <w:r w:rsidRPr="002A4F28">
        <w:t>по</w:t>
      </w:r>
      <w:r w:rsidR="002818A7" w:rsidRPr="002A4F28">
        <w:t xml:space="preserve"> </w:t>
      </w:r>
      <w:r w:rsidRPr="002A4F28">
        <w:t>налогам</w:t>
      </w:r>
      <w:r w:rsidR="002818A7" w:rsidRPr="002A4F28">
        <w:t xml:space="preserve"> </w:t>
      </w:r>
      <w:r w:rsidRPr="002A4F28">
        <w:t>с</w:t>
      </w:r>
      <w:r w:rsidR="002818A7" w:rsidRPr="002A4F28">
        <w:t xml:space="preserve"> </w:t>
      </w:r>
      <w:r w:rsidRPr="002A4F28">
        <w:t>пенсии</w:t>
      </w:r>
      <w:r w:rsidR="002818A7" w:rsidRPr="002A4F28">
        <w:t xml:space="preserve"> </w:t>
      </w:r>
      <w:r w:rsidRPr="002A4F28">
        <w:t>в</w:t>
      </w:r>
      <w:r w:rsidR="002818A7" w:rsidRPr="002A4F28">
        <w:t xml:space="preserve"> </w:t>
      </w:r>
      <w:r w:rsidRPr="002A4F28">
        <w:t>2024</w:t>
      </w:r>
      <w:r w:rsidR="002818A7" w:rsidRPr="002A4F28">
        <w:t xml:space="preserve"> </w:t>
      </w:r>
      <w:r w:rsidRPr="002A4F28">
        <w:t>году</w:t>
      </w:r>
      <w:r w:rsidR="002818A7" w:rsidRPr="002A4F28">
        <w:t xml:space="preserve"> - </w:t>
      </w:r>
      <w:r w:rsidRPr="002A4F28">
        <w:t>это</w:t>
      </w:r>
      <w:r w:rsidR="002818A7" w:rsidRPr="002A4F28">
        <w:t xml:space="preserve"> </w:t>
      </w:r>
      <w:r w:rsidRPr="002A4F28">
        <w:t>необходимость</w:t>
      </w:r>
      <w:r w:rsidR="002818A7" w:rsidRPr="002A4F28">
        <w:t xml:space="preserve"> </w:t>
      </w:r>
      <w:r w:rsidRPr="002A4F28">
        <w:t>уплачивать</w:t>
      </w:r>
      <w:r w:rsidR="002818A7" w:rsidRPr="002A4F28">
        <w:t xml:space="preserve"> </w:t>
      </w:r>
      <w:r w:rsidRPr="002A4F28">
        <w:t>взносы</w:t>
      </w:r>
      <w:r w:rsidR="002818A7" w:rsidRPr="002A4F28">
        <w:t xml:space="preserve"> </w:t>
      </w:r>
      <w:r w:rsidRPr="002A4F28">
        <w:t>с</w:t>
      </w:r>
      <w:r w:rsidR="002818A7" w:rsidRPr="002A4F28">
        <w:t xml:space="preserve"> </w:t>
      </w:r>
      <w:r w:rsidRPr="002A4F28">
        <w:t>дохода</w:t>
      </w:r>
      <w:r w:rsidR="002818A7" w:rsidRPr="002A4F28">
        <w:t xml:space="preserve"> </w:t>
      </w:r>
      <w:r w:rsidRPr="002A4F28">
        <w:t>от</w:t>
      </w:r>
      <w:r w:rsidR="002818A7" w:rsidRPr="002A4F28">
        <w:t xml:space="preserve"> </w:t>
      </w:r>
      <w:r w:rsidRPr="002A4F28">
        <w:t>банковских</w:t>
      </w:r>
      <w:r w:rsidR="002818A7" w:rsidRPr="002A4F28">
        <w:t xml:space="preserve"> </w:t>
      </w:r>
      <w:r w:rsidRPr="002A4F28">
        <w:t>вкладов.</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если</w:t>
      </w:r>
      <w:r w:rsidR="002818A7" w:rsidRPr="002A4F28">
        <w:t xml:space="preserve"> </w:t>
      </w:r>
      <w:r w:rsidRPr="002A4F28">
        <w:t>вы</w:t>
      </w:r>
      <w:r w:rsidR="002818A7" w:rsidRPr="002A4F28">
        <w:t xml:space="preserve"> </w:t>
      </w:r>
      <w:r w:rsidRPr="002A4F28">
        <w:t>вкладываетесь</w:t>
      </w:r>
      <w:r w:rsidR="002818A7" w:rsidRPr="002A4F28">
        <w:t xml:space="preserve"> </w:t>
      </w:r>
      <w:r w:rsidRPr="002A4F28">
        <w:t>в</w:t>
      </w:r>
      <w:r w:rsidR="002818A7" w:rsidRPr="002A4F28">
        <w:t xml:space="preserve"> </w:t>
      </w:r>
      <w:r w:rsidRPr="002A4F28">
        <w:t>акции</w:t>
      </w:r>
      <w:r w:rsidR="002818A7" w:rsidRPr="002A4F28">
        <w:t xml:space="preserve"> </w:t>
      </w:r>
      <w:r w:rsidRPr="002A4F28">
        <w:t>и</w:t>
      </w:r>
      <w:r w:rsidR="002818A7" w:rsidRPr="002A4F28">
        <w:t xml:space="preserve"> </w:t>
      </w:r>
      <w:r w:rsidRPr="002A4F28">
        <w:t>облигации,</w:t>
      </w:r>
      <w:r w:rsidR="002818A7" w:rsidRPr="002A4F28">
        <w:t xml:space="preserve"> </w:t>
      </w:r>
      <w:r w:rsidRPr="002A4F28">
        <w:t>прибыль</w:t>
      </w:r>
      <w:r w:rsidR="002818A7" w:rsidRPr="002A4F28">
        <w:t xml:space="preserve"> </w:t>
      </w:r>
      <w:r w:rsidRPr="002A4F28">
        <w:t>от</w:t>
      </w:r>
      <w:r w:rsidR="002818A7" w:rsidRPr="002A4F28">
        <w:t xml:space="preserve"> </w:t>
      </w:r>
      <w:r w:rsidRPr="002A4F28">
        <w:t>инвестирования</w:t>
      </w:r>
      <w:r w:rsidR="002818A7" w:rsidRPr="002A4F28">
        <w:t xml:space="preserve"> </w:t>
      </w:r>
      <w:r w:rsidRPr="002A4F28">
        <w:t>также</w:t>
      </w:r>
      <w:r w:rsidR="002818A7" w:rsidRPr="002A4F28">
        <w:t xml:space="preserve"> </w:t>
      </w:r>
      <w:r w:rsidRPr="002A4F28">
        <w:t>подлежит</w:t>
      </w:r>
      <w:r w:rsidR="002818A7" w:rsidRPr="002A4F28">
        <w:t xml:space="preserve"> </w:t>
      </w:r>
      <w:r w:rsidRPr="002A4F28">
        <w:t>налогообложению,</w:t>
      </w:r>
      <w:r w:rsidR="002818A7" w:rsidRPr="002A4F28">
        <w:t xml:space="preserve"> </w:t>
      </w:r>
      <w:r w:rsidRPr="002A4F28">
        <w:t>так</w:t>
      </w:r>
      <w:r w:rsidR="002818A7" w:rsidRPr="002A4F28">
        <w:t xml:space="preserve"> </w:t>
      </w:r>
      <w:r w:rsidRPr="002A4F28">
        <w:t>как</w:t>
      </w:r>
      <w:r w:rsidR="002818A7" w:rsidRPr="002A4F28">
        <w:t xml:space="preserve"> </w:t>
      </w:r>
      <w:r w:rsidRPr="002A4F28">
        <w:t>это</w:t>
      </w:r>
      <w:r w:rsidR="002818A7" w:rsidRPr="002A4F28">
        <w:t xml:space="preserve"> </w:t>
      </w:r>
      <w:r w:rsidRPr="002A4F28">
        <w:t>не</w:t>
      </w:r>
      <w:r w:rsidR="002818A7" w:rsidRPr="002A4F28">
        <w:t xml:space="preserve"> </w:t>
      </w:r>
      <w:r w:rsidRPr="002A4F28">
        <w:t>социальный</w:t>
      </w:r>
      <w:r w:rsidR="002818A7" w:rsidRPr="002A4F28">
        <w:t xml:space="preserve"> </w:t>
      </w:r>
      <w:r w:rsidRPr="002A4F28">
        <w:t>доход,</w:t>
      </w:r>
      <w:r w:rsidR="002818A7" w:rsidRPr="002A4F28">
        <w:t xml:space="preserve"> </w:t>
      </w:r>
      <w:r w:rsidRPr="002A4F28">
        <w:t>в</w:t>
      </w:r>
      <w:r w:rsidR="002818A7" w:rsidRPr="002A4F28">
        <w:t xml:space="preserve"> </w:t>
      </w:r>
      <w:r w:rsidRPr="002A4F28">
        <w:t>отличие</w:t>
      </w:r>
      <w:r w:rsidR="002818A7" w:rsidRPr="002A4F28">
        <w:t xml:space="preserve"> </w:t>
      </w:r>
      <w:r w:rsidRPr="002A4F28">
        <w:t>от</w:t>
      </w:r>
      <w:r w:rsidR="002818A7" w:rsidRPr="002A4F28">
        <w:t xml:space="preserve"> </w:t>
      </w:r>
      <w:r w:rsidRPr="002A4F28">
        <w:t>государственной</w:t>
      </w:r>
      <w:r w:rsidR="002818A7" w:rsidRPr="002A4F28">
        <w:t xml:space="preserve"> </w:t>
      </w:r>
      <w:r w:rsidRPr="002A4F28">
        <w:t>пенсии.</w:t>
      </w:r>
    </w:p>
    <w:p w14:paraId="1109B424" w14:textId="77777777" w:rsidR="00E90DC3" w:rsidRPr="002A4F28" w:rsidRDefault="00E90DC3" w:rsidP="00E90DC3">
      <w:r w:rsidRPr="002A4F28">
        <w:t>Заключение</w:t>
      </w:r>
    </w:p>
    <w:p w14:paraId="3C5073F0" w14:textId="77777777" w:rsidR="00E90DC3" w:rsidRPr="002A4F28" w:rsidRDefault="00E90DC3" w:rsidP="00E90DC3">
      <w:r w:rsidRPr="002A4F28">
        <w:t>Выход</w:t>
      </w:r>
      <w:r w:rsidR="002818A7" w:rsidRPr="002A4F28">
        <w:t xml:space="preserve"> </w:t>
      </w:r>
      <w:r w:rsidRPr="002A4F28">
        <w:t>на</w:t>
      </w:r>
      <w:r w:rsidR="002818A7" w:rsidRPr="002A4F28">
        <w:t xml:space="preserve"> </w:t>
      </w:r>
      <w:r w:rsidRPr="002A4F28">
        <w:t>пенсию</w:t>
      </w:r>
      <w:r w:rsidR="002818A7" w:rsidRPr="002A4F28">
        <w:t xml:space="preserve"> - </w:t>
      </w:r>
      <w:r w:rsidRPr="002A4F28">
        <w:t>это</w:t>
      </w:r>
      <w:r w:rsidR="002818A7" w:rsidRPr="002A4F28">
        <w:t xml:space="preserve"> </w:t>
      </w:r>
      <w:r w:rsidRPr="002A4F28">
        <w:t>кардинальные</w:t>
      </w:r>
      <w:r w:rsidR="002818A7" w:rsidRPr="002A4F28">
        <w:t xml:space="preserve"> </w:t>
      </w:r>
      <w:r w:rsidRPr="002A4F28">
        <w:t>изменения</w:t>
      </w:r>
      <w:r w:rsidR="002818A7" w:rsidRPr="002A4F28">
        <w:t xml:space="preserve"> </w:t>
      </w:r>
      <w:r w:rsidRPr="002A4F28">
        <w:t>в</w:t>
      </w:r>
      <w:r w:rsidR="002818A7" w:rsidRPr="002A4F28">
        <w:t xml:space="preserve"> </w:t>
      </w:r>
      <w:r w:rsidRPr="002A4F28">
        <w:t>образе</w:t>
      </w:r>
      <w:r w:rsidR="002818A7" w:rsidRPr="002A4F28">
        <w:t xml:space="preserve"> </w:t>
      </w:r>
      <w:r w:rsidRPr="002A4F28">
        <w:t>жизни</w:t>
      </w:r>
      <w:r w:rsidR="002818A7" w:rsidRPr="002A4F28">
        <w:t xml:space="preserve"> </w:t>
      </w:r>
      <w:r w:rsidRPr="002A4F28">
        <w:t>и</w:t>
      </w:r>
      <w:r w:rsidR="002818A7" w:rsidRPr="002A4F28">
        <w:t xml:space="preserve"> </w:t>
      </w:r>
      <w:r w:rsidRPr="002A4F28">
        <w:t>доходе,</w:t>
      </w:r>
      <w:r w:rsidR="002818A7" w:rsidRPr="002A4F28">
        <w:t xml:space="preserve"> </w:t>
      </w:r>
      <w:r w:rsidRPr="002A4F28">
        <w:t>если</w:t>
      </w:r>
      <w:r w:rsidR="002818A7" w:rsidRPr="002A4F28">
        <w:t xml:space="preserve"> </w:t>
      </w:r>
      <w:r w:rsidRPr="002A4F28">
        <w:t>человек</w:t>
      </w:r>
      <w:r w:rsidR="002818A7" w:rsidRPr="002A4F28">
        <w:t xml:space="preserve"> </w:t>
      </w:r>
      <w:r w:rsidRPr="002A4F28">
        <w:t>не</w:t>
      </w:r>
      <w:r w:rsidR="002818A7" w:rsidRPr="002A4F28">
        <w:t xml:space="preserve"> </w:t>
      </w:r>
      <w:r w:rsidRPr="002A4F28">
        <w:t>продолжает</w:t>
      </w:r>
      <w:r w:rsidR="002818A7" w:rsidRPr="002A4F28">
        <w:t xml:space="preserve"> </w:t>
      </w:r>
      <w:r w:rsidRPr="002A4F28">
        <w:t>трудовую</w:t>
      </w:r>
      <w:r w:rsidR="002818A7" w:rsidRPr="002A4F28">
        <w:t xml:space="preserve"> </w:t>
      </w:r>
      <w:r w:rsidRPr="002A4F28">
        <w:t>деятельность</w:t>
      </w:r>
      <w:r w:rsidR="002818A7" w:rsidRPr="002A4F28">
        <w:t xml:space="preserve"> </w:t>
      </w:r>
      <w:r w:rsidRPr="002A4F28">
        <w:t>и</w:t>
      </w:r>
      <w:r w:rsidR="002818A7" w:rsidRPr="002A4F28">
        <w:t xml:space="preserve"> </w:t>
      </w:r>
      <w:r w:rsidRPr="002A4F28">
        <w:t>не</w:t>
      </w:r>
      <w:r w:rsidR="002818A7" w:rsidRPr="002A4F28">
        <w:t xml:space="preserve"> </w:t>
      </w:r>
      <w:r w:rsidRPr="002A4F28">
        <w:t>имеет</w:t>
      </w:r>
      <w:r w:rsidR="002818A7" w:rsidRPr="002A4F28">
        <w:t xml:space="preserve"> </w:t>
      </w:r>
      <w:r w:rsidRPr="002A4F28">
        <w:t>хорошо</w:t>
      </w:r>
      <w:r w:rsidR="002818A7" w:rsidRPr="002A4F28">
        <w:t xml:space="preserve"> </w:t>
      </w:r>
      <w:r w:rsidRPr="002A4F28">
        <w:t>инвестированных</w:t>
      </w:r>
      <w:r w:rsidR="002818A7" w:rsidRPr="002A4F28">
        <w:t xml:space="preserve"> </w:t>
      </w:r>
      <w:r w:rsidRPr="002A4F28">
        <w:t>сбережений.</w:t>
      </w:r>
      <w:r w:rsidR="002818A7" w:rsidRPr="002A4F28">
        <w:t xml:space="preserve"> </w:t>
      </w:r>
      <w:r w:rsidRPr="002A4F28">
        <w:t>Но</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новый</w:t>
      </w:r>
      <w:r w:rsidR="002818A7" w:rsidRPr="002A4F28">
        <w:t xml:space="preserve"> </w:t>
      </w:r>
      <w:r w:rsidRPr="002A4F28">
        <w:t>статус</w:t>
      </w:r>
      <w:r w:rsidR="002818A7" w:rsidRPr="002A4F28">
        <w:t xml:space="preserve"> </w:t>
      </w:r>
      <w:r w:rsidRPr="002A4F28">
        <w:t>дает</w:t>
      </w:r>
      <w:r w:rsidR="002818A7" w:rsidRPr="002A4F28">
        <w:t xml:space="preserve"> </w:t>
      </w:r>
      <w:r w:rsidRPr="002A4F28">
        <w:t>множество</w:t>
      </w:r>
      <w:r w:rsidR="002818A7" w:rsidRPr="002A4F28">
        <w:t xml:space="preserve"> </w:t>
      </w:r>
      <w:r w:rsidRPr="002A4F28">
        <w:t>преимуществ,</w:t>
      </w:r>
      <w:r w:rsidR="002818A7" w:rsidRPr="002A4F28">
        <w:t xml:space="preserve"> </w:t>
      </w:r>
      <w:r w:rsidRPr="002A4F28">
        <w:t>недоступных</w:t>
      </w:r>
      <w:r w:rsidR="002818A7" w:rsidRPr="002A4F28">
        <w:t xml:space="preserve"> </w:t>
      </w:r>
      <w:r w:rsidRPr="002A4F28">
        <w:t>другим.</w:t>
      </w:r>
      <w:r w:rsidR="002818A7" w:rsidRPr="002A4F28">
        <w:t xml:space="preserve"> </w:t>
      </w:r>
      <w:r w:rsidRPr="002A4F28">
        <w:t>Если</w:t>
      </w:r>
      <w:r w:rsidR="002818A7" w:rsidRPr="002A4F28">
        <w:t xml:space="preserve"> </w:t>
      </w:r>
      <w:r w:rsidRPr="002A4F28">
        <w:t>их</w:t>
      </w:r>
      <w:r w:rsidR="002818A7" w:rsidRPr="002A4F28">
        <w:t xml:space="preserve"> </w:t>
      </w:r>
      <w:r w:rsidRPr="002A4F28">
        <w:t>рационально</w:t>
      </w:r>
      <w:r w:rsidR="002818A7" w:rsidRPr="002A4F28">
        <w:t xml:space="preserve"> </w:t>
      </w:r>
      <w:r w:rsidRPr="002A4F28">
        <w:t>использовать,</w:t>
      </w:r>
      <w:r w:rsidR="002818A7" w:rsidRPr="002A4F28">
        <w:t xml:space="preserve"> </w:t>
      </w:r>
      <w:r w:rsidRPr="002A4F28">
        <w:t>удастся</w:t>
      </w:r>
      <w:r w:rsidR="002818A7" w:rsidRPr="002A4F28">
        <w:t xml:space="preserve"> </w:t>
      </w:r>
      <w:r w:rsidRPr="002A4F28">
        <w:t>не</w:t>
      </w:r>
      <w:r w:rsidR="002818A7" w:rsidRPr="002A4F28">
        <w:t xml:space="preserve"> </w:t>
      </w:r>
      <w:r w:rsidRPr="002A4F28">
        <w:t>только</w:t>
      </w:r>
      <w:r w:rsidR="002818A7" w:rsidRPr="002A4F28">
        <w:t xml:space="preserve"> </w:t>
      </w:r>
      <w:r w:rsidRPr="002A4F28">
        <w:t>сэкономить</w:t>
      </w:r>
      <w:r w:rsidR="002818A7" w:rsidRPr="002A4F28">
        <w:t xml:space="preserve"> </w:t>
      </w:r>
      <w:r w:rsidRPr="002A4F28">
        <w:t>на</w:t>
      </w:r>
      <w:r w:rsidR="002818A7" w:rsidRPr="002A4F28">
        <w:t xml:space="preserve"> </w:t>
      </w:r>
      <w:r w:rsidRPr="002A4F28">
        <w:t>взносах,</w:t>
      </w:r>
      <w:r w:rsidR="002818A7" w:rsidRPr="002A4F28">
        <w:t xml:space="preserve"> </w:t>
      </w:r>
      <w:r w:rsidRPr="002A4F28">
        <w:t>но</w:t>
      </w:r>
      <w:r w:rsidR="002818A7" w:rsidRPr="002A4F28">
        <w:t xml:space="preserve"> </w:t>
      </w:r>
      <w:r w:rsidRPr="002A4F28">
        <w:t>и</w:t>
      </w:r>
      <w:r w:rsidR="002818A7" w:rsidRPr="002A4F28">
        <w:t xml:space="preserve"> </w:t>
      </w:r>
      <w:r w:rsidRPr="002A4F28">
        <w:t>получить</w:t>
      </w:r>
      <w:r w:rsidR="002818A7" w:rsidRPr="002A4F28">
        <w:t xml:space="preserve"> </w:t>
      </w:r>
      <w:r w:rsidRPr="002A4F28">
        <w:t>дополнительную</w:t>
      </w:r>
      <w:r w:rsidR="002818A7" w:rsidRPr="002A4F28">
        <w:t xml:space="preserve"> </w:t>
      </w:r>
      <w:r w:rsidRPr="002A4F28">
        <w:t>прибыль,</w:t>
      </w:r>
      <w:r w:rsidR="002818A7" w:rsidRPr="002A4F28">
        <w:t xml:space="preserve"> </w:t>
      </w:r>
      <w:r w:rsidRPr="002A4F28">
        <w:t>например,</w:t>
      </w:r>
      <w:r w:rsidR="002818A7" w:rsidRPr="002A4F28">
        <w:t xml:space="preserve"> </w:t>
      </w:r>
      <w:r w:rsidRPr="002A4F28">
        <w:t>при</w:t>
      </w:r>
      <w:r w:rsidR="002818A7" w:rsidRPr="002A4F28">
        <w:t xml:space="preserve"> </w:t>
      </w:r>
      <w:r w:rsidRPr="002A4F28">
        <w:t>оформлении</w:t>
      </w:r>
      <w:r w:rsidR="002818A7" w:rsidRPr="002A4F28">
        <w:t xml:space="preserve"> </w:t>
      </w:r>
      <w:r w:rsidRPr="002A4F28">
        <w:t>налогового</w:t>
      </w:r>
      <w:r w:rsidR="002818A7" w:rsidRPr="002A4F28">
        <w:t xml:space="preserve"> </w:t>
      </w:r>
      <w:r w:rsidRPr="002A4F28">
        <w:lastRenderedPageBreak/>
        <w:t>вычета.</w:t>
      </w:r>
      <w:r w:rsidR="002818A7" w:rsidRPr="002A4F28">
        <w:t xml:space="preserve"> </w:t>
      </w:r>
      <w:r w:rsidRPr="002A4F28">
        <w:t>Главное,</w:t>
      </w:r>
      <w:r w:rsidR="002818A7" w:rsidRPr="002A4F28">
        <w:t xml:space="preserve"> </w:t>
      </w:r>
      <w:r w:rsidRPr="002A4F28">
        <w:t>быть</w:t>
      </w:r>
      <w:r w:rsidR="002818A7" w:rsidRPr="002A4F28">
        <w:t xml:space="preserve"> </w:t>
      </w:r>
      <w:r w:rsidRPr="002A4F28">
        <w:t>в</w:t>
      </w:r>
      <w:r w:rsidR="002818A7" w:rsidRPr="002A4F28">
        <w:t xml:space="preserve"> </w:t>
      </w:r>
      <w:r w:rsidRPr="002A4F28">
        <w:t>курсе</w:t>
      </w:r>
      <w:r w:rsidR="002818A7" w:rsidRPr="002A4F28">
        <w:t xml:space="preserve"> </w:t>
      </w:r>
      <w:r w:rsidRPr="002A4F28">
        <w:t>актуальных</w:t>
      </w:r>
      <w:r w:rsidR="002818A7" w:rsidRPr="002A4F28">
        <w:t xml:space="preserve"> </w:t>
      </w:r>
      <w:r w:rsidRPr="002A4F28">
        <w:t>изменений</w:t>
      </w:r>
      <w:r w:rsidR="002818A7" w:rsidRPr="002A4F28">
        <w:t xml:space="preserve"> </w:t>
      </w:r>
      <w:r w:rsidRPr="002A4F28">
        <w:t>законодательства,</w:t>
      </w:r>
      <w:r w:rsidR="002818A7" w:rsidRPr="002A4F28">
        <w:t xml:space="preserve"> </w:t>
      </w:r>
      <w:r w:rsidRPr="002A4F28">
        <w:t>чтобы</w:t>
      </w:r>
      <w:r w:rsidR="002818A7" w:rsidRPr="002A4F28">
        <w:t xml:space="preserve"> </w:t>
      </w:r>
      <w:r w:rsidRPr="002A4F28">
        <w:t>максимально</w:t>
      </w:r>
      <w:r w:rsidR="002818A7" w:rsidRPr="002A4F28">
        <w:t xml:space="preserve"> </w:t>
      </w:r>
      <w:r w:rsidRPr="002A4F28">
        <w:t>использовать</w:t>
      </w:r>
      <w:r w:rsidR="002818A7" w:rsidRPr="002A4F28">
        <w:t xml:space="preserve"> </w:t>
      </w:r>
      <w:r w:rsidRPr="002A4F28">
        <w:t>положенные</w:t>
      </w:r>
      <w:r w:rsidR="002818A7" w:rsidRPr="002A4F28">
        <w:t xml:space="preserve"> </w:t>
      </w:r>
      <w:r w:rsidRPr="002A4F28">
        <w:t>привилегии.</w:t>
      </w:r>
    </w:p>
    <w:p w14:paraId="757C9421" w14:textId="77777777" w:rsidR="00E90DC3" w:rsidRPr="002A4F28" w:rsidRDefault="00E071C9" w:rsidP="00E90DC3">
      <w:hyperlink r:id="rId34" w:history="1">
        <w:r w:rsidR="00E90DC3" w:rsidRPr="002A4F28">
          <w:rPr>
            <w:rStyle w:val="a3"/>
          </w:rPr>
          <w:t>https://pensiya.pro/kakie-nalogi-platyat-pensionery-maksimalno-polnoe-obyasnenie/</w:t>
        </w:r>
      </w:hyperlink>
      <w:r w:rsidR="002818A7" w:rsidRPr="002A4F28">
        <w:t xml:space="preserve"> </w:t>
      </w:r>
    </w:p>
    <w:p w14:paraId="474B9CF1" w14:textId="77777777" w:rsidR="00790A48" w:rsidRPr="002A4F28" w:rsidRDefault="00790A48" w:rsidP="00790A48">
      <w:pPr>
        <w:pStyle w:val="2"/>
      </w:pPr>
      <w:bookmarkStart w:id="102" w:name="_Toc180043269"/>
      <w:r w:rsidRPr="002A4F28">
        <w:t>Life</w:t>
      </w:r>
      <w:r w:rsidR="00EA6BA7" w:rsidRPr="002A4F28">
        <w:t>.</w:t>
      </w:r>
      <w:r w:rsidR="00EA6BA7" w:rsidRPr="002A4F28">
        <w:rPr>
          <w:lang w:val="en-US"/>
        </w:rPr>
        <w:t>ru</w:t>
      </w:r>
      <w:r w:rsidRPr="002A4F28">
        <w:t>,</w:t>
      </w:r>
      <w:r w:rsidR="002818A7" w:rsidRPr="002A4F28">
        <w:t xml:space="preserve"> </w:t>
      </w:r>
      <w:r w:rsidRPr="002A4F28">
        <w:t>16.10.2024,</w:t>
      </w:r>
      <w:r w:rsidR="002818A7" w:rsidRPr="002A4F28">
        <w:t xml:space="preserve"> </w:t>
      </w:r>
      <w:r w:rsidRPr="002A4F28">
        <w:t>Работающим</w:t>
      </w:r>
      <w:r w:rsidR="002818A7" w:rsidRPr="002A4F28">
        <w:t xml:space="preserve"> </w:t>
      </w:r>
      <w:r w:rsidRPr="002A4F28">
        <w:t>пенсионерам</w:t>
      </w:r>
      <w:r w:rsidR="002818A7" w:rsidRPr="002A4F28">
        <w:t xml:space="preserve"> </w:t>
      </w:r>
      <w:r w:rsidRPr="002A4F28">
        <w:t>повысят</w:t>
      </w:r>
      <w:r w:rsidR="002818A7" w:rsidRPr="002A4F28">
        <w:t xml:space="preserve"> </w:t>
      </w:r>
      <w:r w:rsidRPr="002A4F28">
        <w:t>зарплаты.</w:t>
      </w:r>
      <w:r w:rsidR="002818A7" w:rsidRPr="002A4F28">
        <w:t xml:space="preserve"> </w:t>
      </w:r>
      <w:r w:rsidRPr="002A4F28">
        <w:t>Кого</w:t>
      </w:r>
      <w:r w:rsidR="002818A7" w:rsidRPr="002A4F28">
        <w:t xml:space="preserve"> </w:t>
      </w:r>
      <w:r w:rsidRPr="002A4F28">
        <w:t>жд</w:t>
      </w:r>
      <w:r w:rsidR="002818A7" w:rsidRPr="002A4F28">
        <w:t>е</w:t>
      </w:r>
      <w:r w:rsidRPr="002A4F28">
        <w:t>т</w:t>
      </w:r>
      <w:r w:rsidR="002818A7" w:rsidRPr="002A4F28">
        <w:t xml:space="preserve"> </w:t>
      </w:r>
      <w:r w:rsidRPr="002A4F28">
        <w:t>прибавка</w:t>
      </w:r>
      <w:r w:rsidR="002818A7" w:rsidRPr="002A4F28">
        <w:t xml:space="preserve"> </w:t>
      </w:r>
      <w:r w:rsidRPr="002A4F28">
        <w:t>и</w:t>
      </w:r>
      <w:r w:rsidR="002818A7" w:rsidRPr="002A4F28">
        <w:t xml:space="preserve"> </w:t>
      </w:r>
      <w:r w:rsidRPr="002A4F28">
        <w:t>сколько</w:t>
      </w:r>
      <w:r w:rsidR="002818A7" w:rsidRPr="002A4F28">
        <w:t xml:space="preserve"> </w:t>
      </w:r>
      <w:r w:rsidRPr="002A4F28">
        <w:t>она</w:t>
      </w:r>
      <w:r w:rsidR="002818A7" w:rsidRPr="002A4F28">
        <w:t xml:space="preserve"> </w:t>
      </w:r>
      <w:r w:rsidRPr="002A4F28">
        <w:t>составит</w:t>
      </w:r>
      <w:bookmarkEnd w:id="102"/>
    </w:p>
    <w:p w14:paraId="3AD09335" w14:textId="77777777" w:rsidR="00790A48" w:rsidRPr="002A4F28" w:rsidRDefault="00790A48" w:rsidP="00AE18A8">
      <w:pPr>
        <w:pStyle w:val="3"/>
      </w:pPr>
      <w:bookmarkStart w:id="103" w:name="_Toc180043270"/>
      <w:r w:rsidRPr="002A4F28">
        <w:t>Пенсионерам</w:t>
      </w:r>
      <w:r w:rsidR="002818A7" w:rsidRPr="002A4F28">
        <w:t xml:space="preserve"> </w:t>
      </w:r>
      <w:r w:rsidRPr="002A4F28">
        <w:t>предлагают</w:t>
      </w:r>
      <w:r w:rsidR="002818A7" w:rsidRPr="002A4F28">
        <w:t xml:space="preserve"> </w:t>
      </w:r>
      <w:r w:rsidRPr="002A4F28">
        <w:t>вс</w:t>
      </w:r>
      <w:r w:rsidR="002818A7" w:rsidRPr="002A4F28">
        <w:t xml:space="preserve">е </w:t>
      </w:r>
      <w:r w:rsidRPr="002A4F28">
        <w:t>более</w:t>
      </w:r>
      <w:r w:rsidR="002818A7" w:rsidRPr="002A4F28">
        <w:t xml:space="preserve"> </w:t>
      </w:r>
      <w:r w:rsidRPr="002A4F28">
        <w:t>высокооплачиваемую</w:t>
      </w:r>
      <w:r w:rsidR="002818A7" w:rsidRPr="002A4F28">
        <w:t xml:space="preserve"> </w:t>
      </w:r>
      <w:r w:rsidRPr="002A4F28">
        <w:t>работу.</w:t>
      </w:r>
      <w:r w:rsidR="002818A7" w:rsidRPr="002A4F28">
        <w:t xml:space="preserve"> </w:t>
      </w:r>
      <w:r w:rsidRPr="002A4F28">
        <w:t>В</w:t>
      </w:r>
      <w:r w:rsidR="002818A7" w:rsidRPr="002A4F28">
        <w:t xml:space="preserve"> </w:t>
      </w:r>
      <w:r w:rsidRPr="002A4F28">
        <w:t>каких</w:t>
      </w:r>
      <w:r w:rsidR="002818A7" w:rsidRPr="002A4F28">
        <w:t xml:space="preserve"> </w:t>
      </w:r>
      <w:r w:rsidRPr="002A4F28">
        <w:t>сферах</w:t>
      </w:r>
      <w:r w:rsidR="002818A7" w:rsidRPr="002A4F28">
        <w:t xml:space="preserve"> </w:t>
      </w:r>
      <w:r w:rsidRPr="002A4F28">
        <w:t>можно</w:t>
      </w:r>
      <w:r w:rsidR="002818A7" w:rsidRPr="002A4F28">
        <w:t xml:space="preserve"> </w:t>
      </w:r>
      <w:r w:rsidRPr="002A4F28">
        <w:t>трудоустроиться</w:t>
      </w:r>
      <w:r w:rsidR="002818A7" w:rsidRPr="002A4F28">
        <w:t xml:space="preserve"> </w:t>
      </w:r>
      <w:r w:rsidRPr="002A4F28">
        <w:t>с</w:t>
      </w:r>
      <w:r w:rsidR="002818A7" w:rsidRPr="002A4F28">
        <w:t xml:space="preserve"> </w:t>
      </w:r>
      <w:r w:rsidRPr="002A4F28">
        <w:t>наибольшим</w:t>
      </w:r>
      <w:r w:rsidR="002818A7" w:rsidRPr="002A4F28">
        <w:t xml:space="preserve"> </w:t>
      </w:r>
      <w:r w:rsidRPr="002A4F28">
        <w:t>доходом</w:t>
      </w:r>
      <w:r w:rsidR="002818A7" w:rsidRPr="002A4F28">
        <w:t xml:space="preserve"> </w:t>
      </w:r>
      <w:r w:rsidRPr="002A4F28">
        <w:t>и</w:t>
      </w:r>
      <w:r w:rsidR="002818A7" w:rsidRPr="002A4F28">
        <w:t xml:space="preserve"> </w:t>
      </w:r>
      <w:r w:rsidRPr="002A4F28">
        <w:t>кому</w:t>
      </w:r>
      <w:r w:rsidR="002818A7" w:rsidRPr="002A4F28">
        <w:t xml:space="preserve"> </w:t>
      </w:r>
      <w:r w:rsidRPr="002A4F28">
        <w:t>повысят</w:t>
      </w:r>
      <w:r w:rsidR="002818A7" w:rsidRPr="002A4F28">
        <w:t xml:space="preserve"> </w:t>
      </w:r>
      <w:r w:rsidRPr="002A4F28">
        <w:t>зарплату</w:t>
      </w:r>
      <w:r w:rsidR="002818A7" w:rsidRPr="002A4F28">
        <w:t xml:space="preserve"> </w:t>
      </w:r>
      <w:r w:rsidRPr="002A4F28">
        <w:t>в</w:t>
      </w:r>
      <w:r w:rsidR="002818A7" w:rsidRPr="002A4F28">
        <w:t xml:space="preserve"> </w:t>
      </w:r>
      <w:r w:rsidRPr="002A4F28">
        <w:t>ближайшие</w:t>
      </w:r>
      <w:r w:rsidR="002818A7" w:rsidRPr="002A4F28">
        <w:t xml:space="preserve"> </w:t>
      </w:r>
      <w:r w:rsidRPr="002A4F28">
        <w:t>месяцы?</w:t>
      </w:r>
      <w:bookmarkEnd w:id="103"/>
    </w:p>
    <w:p w14:paraId="6EAC20EF" w14:textId="77777777" w:rsidR="00790A48" w:rsidRPr="002A4F28" w:rsidRDefault="00790A48" w:rsidP="00790A48">
      <w:r w:rsidRPr="002A4F28">
        <w:t>В</w:t>
      </w:r>
      <w:r w:rsidR="002818A7" w:rsidRPr="002A4F28">
        <w:t xml:space="preserve"> </w:t>
      </w:r>
      <w:r w:rsidRPr="002A4F28">
        <w:t>этом</w:t>
      </w:r>
      <w:r w:rsidR="002818A7" w:rsidRPr="002A4F28">
        <w:t xml:space="preserve"> </w:t>
      </w:r>
      <w:r w:rsidRPr="002A4F28">
        <w:t>году</w:t>
      </w:r>
      <w:r w:rsidR="002818A7" w:rsidRPr="002A4F28">
        <w:t xml:space="preserve"> </w:t>
      </w:r>
      <w:r w:rsidRPr="002A4F28">
        <w:t>спрос</w:t>
      </w:r>
      <w:r w:rsidR="002818A7" w:rsidRPr="002A4F28">
        <w:t xml:space="preserve"> </w:t>
      </w:r>
      <w:r w:rsidRPr="002A4F28">
        <w:t>на</w:t>
      </w:r>
      <w:r w:rsidR="002818A7" w:rsidRPr="002A4F28">
        <w:t xml:space="preserve"> </w:t>
      </w:r>
      <w:r w:rsidRPr="002A4F28">
        <w:t>сотрудников</w:t>
      </w:r>
      <w:r w:rsidR="002818A7" w:rsidRPr="002A4F28">
        <w:t xml:space="preserve"> </w:t>
      </w:r>
      <w:r w:rsidRPr="002A4F28">
        <w:t>пенсионного</w:t>
      </w:r>
      <w:r w:rsidR="002818A7" w:rsidRPr="002A4F28">
        <w:t xml:space="preserve"> </w:t>
      </w:r>
      <w:r w:rsidRPr="002A4F28">
        <w:t>возраста</w:t>
      </w:r>
      <w:r w:rsidR="002818A7" w:rsidRPr="002A4F28">
        <w:t xml:space="preserve"> </w:t>
      </w:r>
      <w:r w:rsidRPr="002A4F28">
        <w:t>у</w:t>
      </w:r>
      <w:r w:rsidR="002818A7" w:rsidRPr="002A4F28">
        <w:t xml:space="preserve"> </w:t>
      </w:r>
      <w:r w:rsidRPr="002A4F28">
        <w:t>работодателей</w:t>
      </w:r>
      <w:r w:rsidR="002818A7" w:rsidRPr="002A4F28">
        <w:t xml:space="preserve"> </w:t>
      </w:r>
      <w:r w:rsidRPr="002A4F28">
        <w:t>вырос</w:t>
      </w:r>
      <w:r w:rsidR="002818A7" w:rsidRPr="002A4F28">
        <w:t xml:space="preserve"> </w:t>
      </w:r>
      <w:r w:rsidRPr="002A4F28">
        <w:t>на</w:t>
      </w:r>
      <w:r w:rsidR="002818A7" w:rsidRPr="002A4F28">
        <w:t xml:space="preserve"> </w:t>
      </w:r>
      <w:r w:rsidRPr="002A4F28">
        <w:t>14%.</w:t>
      </w:r>
      <w:r w:rsidR="002818A7" w:rsidRPr="002A4F28">
        <w:t xml:space="preserve"> </w:t>
      </w:r>
      <w:r w:rsidRPr="002A4F28">
        <w:t>Больше</w:t>
      </w:r>
      <w:r w:rsidR="002818A7" w:rsidRPr="002A4F28">
        <w:t xml:space="preserve"> </w:t>
      </w:r>
      <w:r w:rsidRPr="002A4F28">
        <w:t>всего</w:t>
      </w:r>
      <w:r w:rsidR="002818A7" w:rsidRPr="002A4F28">
        <w:t xml:space="preserve"> </w:t>
      </w:r>
      <w:r w:rsidRPr="002A4F28">
        <w:t>выросло</w:t>
      </w:r>
      <w:r w:rsidR="002818A7" w:rsidRPr="002A4F28">
        <w:t xml:space="preserve"> </w:t>
      </w:r>
      <w:r w:rsidRPr="002A4F28">
        <w:t>число</w:t>
      </w:r>
      <w:r w:rsidR="002818A7" w:rsidRPr="002A4F28">
        <w:t xml:space="preserve"> </w:t>
      </w:r>
      <w:r w:rsidRPr="002A4F28">
        <w:t>вакансий</w:t>
      </w:r>
      <w:r w:rsidR="002818A7" w:rsidRPr="002A4F28">
        <w:t xml:space="preserve"> </w:t>
      </w:r>
      <w:r w:rsidRPr="002A4F28">
        <w:t>в</w:t>
      </w:r>
      <w:r w:rsidR="002818A7" w:rsidRPr="002A4F28">
        <w:t xml:space="preserve"> </w:t>
      </w:r>
      <w:r w:rsidRPr="002A4F28">
        <w:t>сфере</w:t>
      </w:r>
      <w:r w:rsidR="002818A7" w:rsidRPr="002A4F28">
        <w:t xml:space="preserve"> </w:t>
      </w:r>
      <w:r w:rsidRPr="002A4F28">
        <w:t>IT</w:t>
      </w:r>
      <w:r w:rsidR="002818A7" w:rsidRPr="002A4F28">
        <w:t xml:space="preserve"> </w:t>
      </w:r>
      <w:r w:rsidRPr="002A4F28">
        <w:t>(их</w:t>
      </w:r>
      <w:r w:rsidR="002818A7" w:rsidRPr="002A4F28">
        <w:t xml:space="preserve"> </w:t>
      </w:r>
      <w:r w:rsidRPr="002A4F28">
        <w:t>стало</w:t>
      </w:r>
      <w:r w:rsidR="002818A7" w:rsidRPr="002A4F28">
        <w:t xml:space="preserve"> </w:t>
      </w:r>
      <w:r w:rsidRPr="002A4F28">
        <w:t>больше</w:t>
      </w:r>
      <w:r w:rsidR="002818A7" w:rsidRPr="002A4F28">
        <w:t xml:space="preserve"> </w:t>
      </w:r>
      <w:r w:rsidRPr="002A4F28">
        <w:t>в</w:t>
      </w:r>
      <w:r w:rsidR="002818A7" w:rsidRPr="002A4F28">
        <w:t xml:space="preserve"> </w:t>
      </w:r>
      <w:r w:rsidRPr="002A4F28">
        <w:t>2,8</w:t>
      </w:r>
      <w:r w:rsidR="002818A7" w:rsidRPr="002A4F28">
        <w:t xml:space="preserve"> </w:t>
      </w:r>
      <w:r w:rsidRPr="002A4F28">
        <w:t>раза).</w:t>
      </w:r>
      <w:r w:rsidR="002818A7" w:rsidRPr="002A4F28">
        <w:t xml:space="preserve"> </w:t>
      </w:r>
      <w:r w:rsidRPr="002A4F28">
        <w:t>Второе</w:t>
      </w:r>
      <w:r w:rsidR="002818A7" w:rsidRPr="002A4F28">
        <w:t xml:space="preserve"> </w:t>
      </w:r>
      <w:r w:rsidRPr="002A4F28">
        <w:t>место</w:t>
      </w:r>
      <w:r w:rsidR="002818A7" w:rsidRPr="002A4F28">
        <w:t xml:space="preserve"> </w:t>
      </w:r>
      <w:r w:rsidRPr="002A4F28">
        <w:t>заняли</w:t>
      </w:r>
      <w:r w:rsidR="002818A7" w:rsidRPr="002A4F28">
        <w:t xml:space="preserve"> </w:t>
      </w:r>
      <w:r w:rsidRPr="002A4F28">
        <w:t>стажировки</w:t>
      </w:r>
      <w:r w:rsidR="002818A7" w:rsidRPr="002A4F28">
        <w:t xml:space="preserve"> </w:t>
      </w:r>
      <w:r w:rsidRPr="002A4F28">
        <w:t>(+55,8%).</w:t>
      </w:r>
      <w:r w:rsidR="002818A7" w:rsidRPr="002A4F28">
        <w:t xml:space="preserve"> </w:t>
      </w:r>
      <w:r w:rsidRPr="002A4F28">
        <w:t>Топ-3</w:t>
      </w:r>
      <w:r w:rsidR="002818A7" w:rsidRPr="002A4F28">
        <w:t xml:space="preserve"> </w:t>
      </w:r>
      <w:r w:rsidRPr="002A4F28">
        <w:t>вакансий</w:t>
      </w:r>
      <w:r w:rsidR="002818A7" w:rsidRPr="002A4F28">
        <w:t xml:space="preserve"> </w:t>
      </w:r>
      <w:r w:rsidRPr="002A4F28">
        <w:t>для</w:t>
      </w:r>
      <w:r w:rsidR="002818A7" w:rsidRPr="002A4F28">
        <w:t xml:space="preserve"> </w:t>
      </w:r>
      <w:r w:rsidRPr="002A4F28">
        <w:t>пенсионеров</w:t>
      </w:r>
      <w:r w:rsidR="002818A7" w:rsidRPr="002A4F28">
        <w:t xml:space="preserve"> </w:t>
      </w:r>
      <w:r w:rsidRPr="002A4F28">
        <w:t>замыкает</w:t>
      </w:r>
      <w:r w:rsidR="002818A7" w:rsidRPr="002A4F28">
        <w:t xml:space="preserve"> </w:t>
      </w:r>
      <w:r w:rsidRPr="002A4F28">
        <w:t>сфера</w:t>
      </w:r>
      <w:r w:rsidR="002818A7" w:rsidRPr="002A4F28">
        <w:t xml:space="preserve"> </w:t>
      </w:r>
      <w:r w:rsidRPr="002A4F28">
        <w:t>культуры</w:t>
      </w:r>
      <w:r w:rsidR="002818A7" w:rsidRPr="002A4F28">
        <w:t xml:space="preserve"> </w:t>
      </w:r>
      <w:r w:rsidRPr="002A4F28">
        <w:t>и</w:t>
      </w:r>
      <w:r w:rsidR="002818A7" w:rsidRPr="002A4F28">
        <w:t xml:space="preserve"> </w:t>
      </w:r>
      <w:r w:rsidRPr="002A4F28">
        <w:t>образования</w:t>
      </w:r>
      <w:r w:rsidR="002818A7" w:rsidRPr="002A4F28">
        <w:t xml:space="preserve"> </w:t>
      </w:r>
      <w:r w:rsidRPr="002A4F28">
        <w:t>(+55,0%).</w:t>
      </w:r>
      <w:r w:rsidR="002818A7" w:rsidRPr="002A4F28">
        <w:t xml:space="preserve"> </w:t>
      </w:r>
      <w:r w:rsidRPr="002A4F28">
        <w:t>Такова</w:t>
      </w:r>
      <w:r w:rsidR="002818A7" w:rsidRPr="002A4F28">
        <w:t xml:space="preserve"> </w:t>
      </w:r>
      <w:r w:rsidRPr="002A4F28">
        <w:t>статистика</w:t>
      </w:r>
      <w:r w:rsidR="002818A7" w:rsidRPr="002A4F28">
        <w:t xml:space="preserve"> </w:t>
      </w:r>
      <w:r w:rsidRPr="002A4F28">
        <w:t>портала</w:t>
      </w:r>
      <w:r w:rsidR="002818A7" w:rsidRPr="002A4F28">
        <w:t xml:space="preserve"> «</w:t>
      </w:r>
      <w:r w:rsidRPr="002A4F28">
        <w:t>Работа.ру</w:t>
      </w:r>
      <w:r w:rsidR="002818A7" w:rsidRPr="002A4F28">
        <w:t>»</w:t>
      </w:r>
      <w:r w:rsidRPr="002A4F28">
        <w:t>.</w:t>
      </w:r>
    </w:p>
    <w:p w14:paraId="5C785201" w14:textId="77777777" w:rsidR="00790A48" w:rsidRPr="002A4F28" w:rsidRDefault="00790A48" w:rsidP="00790A48">
      <w:r w:rsidRPr="002A4F28">
        <w:t>Также</w:t>
      </w:r>
      <w:r w:rsidR="002818A7" w:rsidRPr="002A4F28">
        <w:t xml:space="preserve"> </w:t>
      </w:r>
      <w:r w:rsidRPr="002A4F28">
        <w:t>значительно</w:t>
      </w:r>
      <w:r w:rsidR="002818A7" w:rsidRPr="002A4F28">
        <w:t xml:space="preserve"> </w:t>
      </w:r>
      <w:r w:rsidRPr="002A4F28">
        <w:t>больше</w:t>
      </w:r>
      <w:r w:rsidR="002818A7" w:rsidRPr="002A4F28">
        <w:t xml:space="preserve"> </w:t>
      </w:r>
      <w:r w:rsidRPr="002A4F28">
        <w:t>вакансий</w:t>
      </w:r>
      <w:r w:rsidR="002818A7" w:rsidRPr="002A4F28">
        <w:t xml:space="preserve"> </w:t>
      </w:r>
      <w:r w:rsidRPr="002A4F28">
        <w:t>для</w:t>
      </w:r>
      <w:r w:rsidR="002818A7" w:rsidRPr="002A4F28">
        <w:t xml:space="preserve"> </w:t>
      </w:r>
      <w:r w:rsidRPr="002A4F28">
        <w:t>пенсионеров</w:t>
      </w:r>
      <w:r w:rsidR="002818A7" w:rsidRPr="002A4F28">
        <w:t xml:space="preserve"> </w:t>
      </w:r>
      <w:r w:rsidRPr="002A4F28">
        <w:t>стало</w:t>
      </w:r>
      <w:r w:rsidR="002818A7" w:rsidRPr="002A4F28">
        <w:t xml:space="preserve"> </w:t>
      </w:r>
      <w:r w:rsidRPr="002A4F28">
        <w:t>в</w:t>
      </w:r>
      <w:r w:rsidR="002818A7" w:rsidRPr="002A4F28">
        <w:t xml:space="preserve"> </w:t>
      </w:r>
      <w:r w:rsidRPr="002A4F28">
        <w:t>сфере</w:t>
      </w:r>
      <w:r w:rsidR="002818A7" w:rsidRPr="002A4F28">
        <w:t xml:space="preserve"> </w:t>
      </w:r>
      <w:r w:rsidRPr="002A4F28">
        <w:t>маркетинга</w:t>
      </w:r>
      <w:r w:rsidR="002818A7" w:rsidRPr="002A4F28">
        <w:t xml:space="preserve"> </w:t>
      </w:r>
      <w:r w:rsidRPr="002A4F28">
        <w:t>и</w:t>
      </w:r>
      <w:r w:rsidR="002818A7" w:rsidRPr="002A4F28">
        <w:t xml:space="preserve"> </w:t>
      </w:r>
      <w:r w:rsidRPr="002A4F28">
        <w:t>рекламы,</w:t>
      </w:r>
      <w:r w:rsidR="002818A7" w:rsidRPr="002A4F28">
        <w:t xml:space="preserve"> </w:t>
      </w:r>
      <w:r w:rsidRPr="002A4F28">
        <w:t>финансов</w:t>
      </w:r>
      <w:r w:rsidR="002818A7" w:rsidRPr="002A4F28">
        <w:t xml:space="preserve"> </w:t>
      </w:r>
      <w:r w:rsidRPr="002A4F28">
        <w:t>и</w:t>
      </w:r>
      <w:r w:rsidR="002818A7" w:rsidRPr="002A4F28">
        <w:t xml:space="preserve"> </w:t>
      </w:r>
      <w:r w:rsidRPr="002A4F28">
        <w:t>услуг.</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сотрудники</w:t>
      </w:r>
      <w:r w:rsidR="002818A7" w:rsidRPr="002A4F28">
        <w:t xml:space="preserve"> </w:t>
      </w:r>
      <w:r w:rsidRPr="002A4F28">
        <w:t>с</w:t>
      </w:r>
      <w:r w:rsidR="002818A7" w:rsidRPr="002A4F28">
        <w:t xml:space="preserve"> </w:t>
      </w:r>
      <w:r w:rsidRPr="002A4F28">
        <w:t>большим</w:t>
      </w:r>
      <w:r w:rsidR="002818A7" w:rsidRPr="002A4F28">
        <w:t xml:space="preserve"> </w:t>
      </w:r>
      <w:r w:rsidRPr="002A4F28">
        <w:t>опытом</w:t>
      </w:r>
      <w:r w:rsidR="002818A7" w:rsidRPr="002A4F28">
        <w:t xml:space="preserve"> </w:t>
      </w:r>
      <w:r w:rsidRPr="002A4F28">
        <w:t>могут</w:t>
      </w:r>
      <w:r w:rsidR="002818A7" w:rsidRPr="002A4F28">
        <w:t xml:space="preserve"> </w:t>
      </w:r>
      <w:r w:rsidRPr="002A4F28">
        <w:t>быть</w:t>
      </w:r>
      <w:r w:rsidR="002818A7" w:rsidRPr="002A4F28">
        <w:t xml:space="preserve"> </w:t>
      </w:r>
      <w:r w:rsidRPr="002A4F28">
        <w:t>буквально</w:t>
      </w:r>
      <w:r w:rsidR="002818A7" w:rsidRPr="002A4F28">
        <w:t xml:space="preserve"> </w:t>
      </w:r>
      <w:r w:rsidRPr="002A4F28">
        <w:t>нарасхват</w:t>
      </w:r>
      <w:r w:rsidR="002818A7" w:rsidRPr="002A4F28">
        <w:t xml:space="preserve"> </w:t>
      </w:r>
      <w:r w:rsidRPr="002A4F28">
        <w:t>в</w:t>
      </w:r>
      <w:r w:rsidR="002818A7" w:rsidRPr="002A4F28">
        <w:t xml:space="preserve"> </w:t>
      </w:r>
      <w:r w:rsidRPr="002A4F28">
        <w:t>узкопрофессиональных</w:t>
      </w:r>
      <w:r w:rsidR="002818A7" w:rsidRPr="002A4F28">
        <w:t xml:space="preserve"> </w:t>
      </w:r>
      <w:r w:rsidRPr="002A4F28">
        <w:t>областях.</w:t>
      </w:r>
      <w:r w:rsidR="002818A7" w:rsidRPr="002A4F28">
        <w:t xml:space="preserve"> </w:t>
      </w:r>
      <w:r w:rsidRPr="002A4F28">
        <w:t>Очень</w:t>
      </w:r>
      <w:r w:rsidR="002818A7" w:rsidRPr="002A4F28">
        <w:t xml:space="preserve"> </w:t>
      </w:r>
      <w:r w:rsidRPr="002A4F28">
        <w:t>востребованы</w:t>
      </w:r>
      <w:r w:rsidR="002818A7" w:rsidRPr="002A4F28">
        <w:t xml:space="preserve"> </w:t>
      </w:r>
      <w:r w:rsidRPr="002A4F28">
        <w:t>консультанты</w:t>
      </w:r>
      <w:r w:rsidR="002818A7" w:rsidRPr="002A4F28">
        <w:t xml:space="preserve"> </w:t>
      </w:r>
      <w:r w:rsidRPr="002A4F28">
        <w:t>по</w:t>
      </w:r>
      <w:r w:rsidR="002818A7" w:rsidRPr="002A4F28">
        <w:t xml:space="preserve"> </w:t>
      </w:r>
      <w:r w:rsidRPr="002A4F28">
        <w:t>редким</w:t>
      </w:r>
      <w:r w:rsidR="002818A7" w:rsidRPr="002A4F28">
        <w:t xml:space="preserve"> </w:t>
      </w:r>
      <w:r w:rsidRPr="002A4F28">
        <w:t>технологиям</w:t>
      </w:r>
      <w:r w:rsidR="002818A7" w:rsidRPr="002A4F28">
        <w:t xml:space="preserve"> </w:t>
      </w:r>
      <w:r w:rsidRPr="002A4F28">
        <w:t>или</w:t>
      </w:r>
      <w:r w:rsidR="002818A7" w:rsidRPr="002A4F28">
        <w:t xml:space="preserve"> </w:t>
      </w:r>
      <w:r w:rsidRPr="002A4F28">
        <w:t>проектам.</w:t>
      </w:r>
    </w:p>
    <w:p w14:paraId="0EEEE0D5" w14:textId="77777777" w:rsidR="00790A48" w:rsidRPr="002A4F28" w:rsidRDefault="002818A7" w:rsidP="00790A48">
      <w:r w:rsidRPr="002A4F28">
        <w:t xml:space="preserve">- </w:t>
      </w:r>
      <w:r w:rsidR="00790A48" w:rsidRPr="002A4F28">
        <w:t>Зарплаты</w:t>
      </w:r>
      <w:r w:rsidRPr="002A4F28">
        <w:t xml:space="preserve"> </w:t>
      </w:r>
      <w:r w:rsidR="00790A48" w:rsidRPr="002A4F28">
        <w:t>тоже</w:t>
      </w:r>
      <w:r w:rsidRPr="002A4F28">
        <w:t xml:space="preserve"> </w:t>
      </w:r>
      <w:r w:rsidR="00790A48" w:rsidRPr="002A4F28">
        <w:t>растут.</w:t>
      </w:r>
      <w:r w:rsidRPr="002A4F28">
        <w:t xml:space="preserve"> </w:t>
      </w:r>
      <w:r w:rsidR="00790A48" w:rsidRPr="002A4F28">
        <w:t>В</w:t>
      </w:r>
      <w:r w:rsidRPr="002A4F28">
        <w:t xml:space="preserve"> </w:t>
      </w:r>
      <w:r w:rsidR="00790A48" w:rsidRPr="002A4F28">
        <w:t>среднем</w:t>
      </w:r>
      <w:r w:rsidRPr="002A4F28">
        <w:t xml:space="preserve"> </w:t>
      </w:r>
      <w:r w:rsidR="00790A48" w:rsidRPr="002A4F28">
        <w:t>работодатели</w:t>
      </w:r>
      <w:r w:rsidRPr="002A4F28">
        <w:t xml:space="preserve"> </w:t>
      </w:r>
      <w:r w:rsidR="00790A48" w:rsidRPr="002A4F28">
        <w:t>сейчас</w:t>
      </w:r>
      <w:r w:rsidRPr="002A4F28">
        <w:t xml:space="preserve"> </w:t>
      </w:r>
      <w:r w:rsidR="00790A48" w:rsidRPr="002A4F28">
        <w:t>предлагают</w:t>
      </w:r>
      <w:r w:rsidRPr="002A4F28">
        <w:t xml:space="preserve"> </w:t>
      </w:r>
      <w:r w:rsidR="00790A48" w:rsidRPr="002A4F28">
        <w:t>на</w:t>
      </w:r>
      <w:r w:rsidRPr="002A4F28">
        <w:t xml:space="preserve"> </w:t>
      </w:r>
      <w:r w:rsidR="00790A48" w:rsidRPr="002A4F28">
        <w:t>17,8%</w:t>
      </w:r>
      <w:r w:rsidRPr="002A4F28">
        <w:t xml:space="preserve"> </w:t>
      </w:r>
      <w:r w:rsidR="00790A48" w:rsidRPr="002A4F28">
        <w:t>больше</w:t>
      </w:r>
      <w:r w:rsidRPr="002A4F28">
        <w:t xml:space="preserve"> </w:t>
      </w:r>
      <w:r w:rsidR="00790A48" w:rsidRPr="002A4F28">
        <w:t>по</w:t>
      </w:r>
      <w:r w:rsidRPr="002A4F28">
        <w:t xml:space="preserve"> </w:t>
      </w:r>
      <w:r w:rsidR="00790A48" w:rsidRPr="002A4F28">
        <w:t>сравнению</w:t>
      </w:r>
      <w:r w:rsidRPr="002A4F28">
        <w:t xml:space="preserve"> </w:t>
      </w:r>
      <w:r w:rsidR="00790A48" w:rsidRPr="002A4F28">
        <w:t>с</w:t>
      </w:r>
      <w:r w:rsidRPr="002A4F28">
        <w:t xml:space="preserve"> </w:t>
      </w:r>
      <w:r w:rsidR="00790A48" w:rsidRPr="002A4F28">
        <w:t>2023</w:t>
      </w:r>
      <w:r w:rsidRPr="002A4F28">
        <w:t xml:space="preserve"> </w:t>
      </w:r>
      <w:r w:rsidR="00790A48" w:rsidRPr="002A4F28">
        <w:t>годом.</w:t>
      </w:r>
      <w:r w:rsidRPr="002A4F28">
        <w:t xml:space="preserve"> </w:t>
      </w:r>
      <w:r w:rsidR="00790A48" w:rsidRPr="002A4F28">
        <w:t>А</w:t>
      </w:r>
      <w:r w:rsidRPr="002A4F28">
        <w:t xml:space="preserve"> </w:t>
      </w:r>
      <w:r w:rsidR="00790A48" w:rsidRPr="002A4F28">
        <w:t>41%</w:t>
      </w:r>
      <w:r w:rsidRPr="002A4F28">
        <w:t xml:space="preserve"> </w:t>
      </w:r>
      <w:r w:rsidR="00790A48" w:rsidRPr="002A4F28">
        <w:t>российских</w:t>
      </w:r>
      <w:r w:rsidRPr="002A4F28">
        <w:t xml:space="preserve"> </w:t>
      </w:r>
      <w:r w:rsidR="00790A48" w:rsidRPr="002A4F28">
        <w:t>компаний</w:t>
      </w:r>
      <w:r w:rsidRPr="002A4F28">
        <w:t xml:space="preserve"> </w:t>
      </w:r>
      <w:r w:rsidR="00790A48" w:rsidRPr="002A4F28">
        <w:t>сообщил,</w:t>
      </w:r>
      <w:r w:rsidRPr="002A4F28">
        <w:t xml:space="preserve"> </w:t>
      </w:r>
      <w:r w:rsidR="00790A48" w:rsidRPr="002A4F28">
        <w:t>что</w:t>
      </w:r>
      <w:r w:rsidRPr="002A4F28">
        <w:t xml:space="preserve"> </w:t>
      </w:r>
      <w:r w:rsidR="00790A48" w:rsidRPr="002A4F28">
        <w:t>они</w:t>
      </w:r>
      <w:r w:rsidRPr="002A4F28">
        <w:t xml:space="preserve"> </w:t>
      </w:r>
      <w:r w:rsidR="00790A48" w:rsidRPr="002A4F28">
        <w:t>уже</w:t>
      </w:r>
      <w:r w:rsidRPr="002A4F28">
        <w:t xml:space="preserve"> </w:t>
      </w:r>
      <w:r w:rsidR="00790A48" w:rsidRPr="002A4F28">
        <w:t>повысили</w:t>
      </w:r>
      <w:r w:rsidRPr="002A4F28">
        <w:t xml:space="preserve"> </w:t>
      </w:r>
      <w:r w:rsidR="00790A48" w:rsidRPr="002A4F28">
        <w:t>зарплаты</w:t>
      </w:r>
      <w:r w:rsidRPr="002A4F28">
        <w:t xml:space="preserve"> </w:t>
      </w:r>
      <w:r w:rsidR="00790A48" w:rsidRPr="002A4F28">
        <w:t>сотрудникам</w:t>
      </w:r>
      <w:r w:rsidRPr="002A4F28">
        <w:t xml:space="preserve"> </w:t>
      </w:r>
      <w:r w:rsidR="00790A48" w:rsidRPr="002A4F28">
        <w:t>в</w:t>
      </w:r>
      <w:r w:rsidRPr="002A4F28">
        <w:t xml:space="preserve"> </w:t>
      </w:r>
      <w:r w:rsidR="00790A48" w:rsidRPr="002A4F28">
        <w:t>третьем</w:t>
      </w:r>
      <w:r w:rsidRPr="002A4F28">
        <w:t xml:space="preserve"> </w:t>
      </w:r>
      <w:r w:rsidR="00790A48" w:rsidRPr="002A4F28">
        <w:t>квартале.</w:t>
      </w:r>
      <w:r w:rsidRPr="002A4F28">
        <w:t xml:space="preserve"> </w:t>
      </w:r>
      <w:r w:rsidR="00790A48" w:rsidRPr="002A4F28">
        <w:t>Что</w:t>
      </w:r>
      <w:r w:rsidRPr="002A4F28">
        <w:t xml:space="preserve"> </w:t>
      </w:r>
      <w:r w:rsidR="00790A48" w:rsidRPr="002A4F28">
        <w:t>касается</w:t>
      </w:r>
      <w:r w:rsidRPr="002A4F28">
        <w:t xml:space="preserve"> </w:t>
      </w:r>
      <w:r w:rsidR="00790A48" w:rsidRPr="002A4F28">
        <w:t>роста</w:t>
      </w:r>
      <w:r w:rsidRPr="002A4F28">
        <w:t xml:space="preserve"> </w:t>
      </w:r>
      <w:r w:rsidR="00790A48" w:rsidRPr="002A4F28">
        <w:t>интереса</w:t>
      </w:r>
      <w:r w:rsidRPr="002A4F28">
        <w:t xml:space="preserve"> </w:t>
      </w:r>
      <w:r w:rsidR="00790A48" w:rsidRPr="002A4F28">
        <w:t>к</w:t>
      </w:r>
      <w:r w:rsidRPr="002A4F28">
        <w:t xml:space="preserve"> </w:t>
      </w:r>
      <w:r w:rsidR="00790A48" w:rsidRPr="002A4F28">
        <w:t>возрастным</w:t>
      </w:r>
      <w:r w:rsidRPr="002A4F28">
        <w:t xml:space="preserve"> </w:t>
      </w:r>
      <w:r w:rsidR="00790A48" w:rsidRPr="002A4F28">
        <w:t>кадрам,</w:t>
      </w:r>
      <w:r w:rsidRPr="002A4F28">
        <w:t xml:space="preserve"> </w:t>
      </w:r>
      <w:r w:rsidR="00790A48" w:rsidRPr="002A4F28">
        <w:t>то</w:t>
      </w:r>
      <w:r w:rsidRPr="002A4F28">
        <w:t xml:space="preserve"> </w:t>
      </w:r>
      <w:r w:rsidR="00790A48" w:rsidRPr="002A4F28">
        <w:t>тут</w:t>
      </w:r>
      <w:r w:rsidRPr="002A4F28">
        <w:t xml:space="preserve"> </w:t>
      </w:r>
      <w:r w:rsidR="00790A48" w:rsidRPr="002A4F28">
        <w:t>есть</w:t>
      </w:r>
      <w:r w:rsidRPr="002A4F28">
        <w:t xml:space="preserve"> </w:t>
      </w:r>
      <w:r w:rsidR="00790A48" w:rsidRPr="002A4F28">
        <w:t>несколько</w:t>
      </w:r>
      <w:r w:rsidRPr="002A4F28">
        <w:t xml:space="preserve"> </w:t>
      </w:r>
      <w:r w:rsidR="00790A48" w:rsidRPr="002A4F28">
        <w:t>причин.</w:t>
      </w:r>
      <w:r w:rsidRPr="002A4F28">
        <w:t xml:space="preserve"> </w:t>
      </w:r>
      <w:r w:rsidR="00790A48" w:rsidRPr="002A4F28">
        <w:t>Основная</w:t>
      </w:r>
      <w:r w:rsidRPr="002A4F28">
        <w:t xml:space="preserve"> - </w:t>
      </w:r>
      <w:r w:rsidR="00790A48" w:rsidRPr="002A4F28">
        <w:t>демографическая</w:t>
      </w:r>
      <w:r w:rsidRPr="002A4F28">
        <w:t xml:space="preserve"> </w:t>
      </w:r>
      <w:r w:rsidR="00790A48" w:rsidRPr="002A4F28">
        <w:t>яма</w:t>
      </w:r>
      <w:r w:rsidRPr="002A4F28">
        <w:t xml:space="preserve"> </w:t>
      </w:r>
      <w:r w:rsidR="00790A48" w:rsidRPr="002A4F28">
        <w:t>1990-х</w:t>
      </w:r>
      <w:r w:rsidRPr="002A4F28">
        <w:t xml:space="preserve"> </w:t>
      </w:r>
      <w:r w:rsidR="00790A48" w:rsidRPr="002A4F28">
        <w:t>годов,</w:t>
      </w:r>
      <w:r w:rsidRPr="002A4F28">
        <w:t xml:space="preserve"> - </w:t>
      </w:r>
      <w:r w:rsidR="00790A48" w:rsidRPr="002A4F28">
        <w:t>пояснил</w:t>
      </w:r>
      <w:r w:rsidRPr="002A4F28">
        <w:t xml:space="preserve"> </w:t>
      </w:r>
      <w:r w:rsidR="00790A48" w:rsidRPr="002A4F28">
        <w:t>заместитель</w:t>
      </w:r>
      <w:r w:rsidRPr="002A4F28">
        <w:t xml:space="preserve"> </w:t>
      </w:r>
      <w:r w:rsidR="00790A48" w:rsidRPr="002A4F28">
        <w:t>генерального</w:t>
      </w:r>
      <w:r w:rsidRPr="002A4F28">
        <w:t xml:space="preserve"> </w:t>
      </w:r>
      <w:r w:rsidR="00790A48" w:rsidRPr="002A4F28">
        <w:t>директора</w:t>
      </w:r>
      <w:r w:rsidRPr="002A4F28">
        <w:t xml:space="preserve"> «</w:t>
      </w:r>
      <w:r w:rsidR="00790A48" w:rsidRPr="002A4F28">
        <w:t>Работа.ру</w:t>
      </w:r>
      <w:r w:rsidRPr="002A4F28">
        <w:t>»</w:t>
      </w:r>
      <w:r w:rsidR="00790A48" w:rsidRPr="002A4F28">
        <w:t>,</w:t>
      </w:r>
      <w:r w:rsidRPr="002A4F28">
        <w:t xml:space="preserve"> </w:t>
      </w:r>
      <w:r w:rsidR="00790A48" w:rsidRPr="002A4F28">
        <w:t>операционный</w:t>
      </w:r>
      <w:r w:rsidRPr="002A4F28">
        <w:t xml:space="preserve"> </w:t>
      </w:r>
      <w:r w:rsidR="00790A48" w:rsidRPr="002A4F28">
        <w:t>директор</w:t>
      </w:r>
      <w:r w:rsidRPr="002A4F28">
        <w:t xml:space="preserve"> </w:t>
      </w:r>
      <w:r w:rsidR="00790A48" w:rsidRPr="002A4F28">
        <w:t>сервисов</w:t>
      </w:r>
      <w:r w:rsidRPr="002A4F28">
        <w:t xml:space="preserve"> «</w:t>
      </w:r>
      <w:r w:rsidR="00790A48" w:rsidRPr="002A4F28">
        <w:t>СберПодбор</w:t>
      </w:r>
      <w:r w:rsidRPr="002A4F28">
        <w:t xml:space="preserve">» </w:t>
      </w:r>
      <w:r w:rsidR="00790A48" w:rsidRPr="002A4F28">
        <w:t>и</w:t>
      </w:r>
      <w:r w:rsidRPr="002A4F28">
        <w:t xml:space="preserve"> «</w:t>
      </w:r>
      <w:r w:rsidR="00790A48" w:rsidRPr="002A4F28">
        <w:t>Подработка</w:t>
      </w:r>
      <w:r w:rsidRPr="002A4F28">
        <w:t xml:space="preserve">» </w:t>
      </w:r>
      <w:r w:rsidR="00790A48" w:rsidRPr="002A4F28">
        <w:t>Александр</w:t>
      </w:r>
      <w:r w:rsidRPr="002A4F28">
        <w:t xml:space="preserve"> </w:t>
      </w:r>
      <w:r w:rsidR="00790A48" w:rsidRPr="002A4F28">
        <w:t>Ветерков.</w:t>
      </w:r>
    </w:p>
    <w:p w14:paraId="7D341781" w14:textId="77777777" w:rsidR="00790A48" w:rsidRPr="002A4F28" w:rsidRDefault="00790A48" w:rsidP="00790A48">
      <w:r w:rsidRPr="002A4F28">
        <w:t>Сегодня</w:t>
      </w:r>
      <w:r w:rsidR="002818A7" w:rsidRPr="002A4F28">
        <w:t xml:space="preserve"> </w:t>
      </w:r>
      <w:r w:rsidRPr="002A4F28">
        <w:t>наибольшей</w:t>
      </w:r>
      <w:r w:rsidR="002818A7" w:rsidRPr="002A4F28">
        <w:t xml:space="preserve"> </w:t>
      </w:r>
      <w:r w:rsidRPr="002A4F28">
        <w:t>популярностью</w:t>
      </w:r>
      <w:r w:rsidR="002818A7" w:rsidRPr="002A4F28">
        <w:t xml:space="preserve"> </w:t>
      </w:r>
      <w:r w:rsidRPr="002A4F28">
        <w:t>пользуются</w:t>
      </w:r>
      <w:r w:rsidR="002818A7" w:rsidRPr="002A4F28">
        <w:t xml:space="preserve"> </w:t>
      </w:r>
      <w:r w:rsidRPr="002A4F28">
        <w:t>рабочие</w:t>
      </w:r>
      <w:r w:rsidR="002818A7" w:rsidRPr="002A4F28">
        <w:t xml:space="preserve"> </w:t>
      </w:r>
      <w:r w:rsidRPr="002A4F28">
        <w:t>специальности.</w:t>
      </w:r>
      <w:r w:rsidR="002818A7" w:rsidRPr="002A4F28">
        <w:t xml:space="preserve"> </w:t>
      </w:r>
      <w:r w:rsidRPr="002A4F28">
        <w:t>Зарплаты</w:t>
      </w:r>
      <w:r w:rsidR="002818A7" w:rsidRPr="002A4F28">
        <w:t xml:space="preserve"> </w:t>
      </w:r>
      <w:r w:rsidRPr="002A4F28">
        <w:t>в</w:t>
      </w:r>
      <w:r w:rsidR="002818A7" w:rsidRPr="002A4F28">
        <w:t xml:space="preserve"> </w:t>
      </w:r>
      <w:r w:rsidRPr="002A4F28">
        <w:t>промышленности</w:t>
      </w:r>
      <w:r w:rsidR="002818A7" w:rsidRPr="002A4F28">
        <w:t xml:space="preserve"> </w:t>
      </w:r>
      <w:r w:rsidRPr="002A4F28">
        <w:t>даже</w:t>
      </w:r>
      <w:r w:rsidR="002818A7" w:rsidRPr="002A4F28">
        <w:t xml:space="preserve"> </w:t>
      </w:r>
      <w:r w:rsidRPr="002A4F28">
        <w:t>для</w:t>
      </w:r>
      <w:r w:rsidR="002818A7" w:rsidRPr="002A4F28">
        <w:t xml:space="preserve"> </w:t>
      </w:r>
      <w:r w:rsidRPr="002A4F28">
        <w:t>сотрудников</w:t>
      </w:r>
      <w:r w:rsidR="002818A7" w:rsidRPr="002A4F28">
        <w:t xml:space="preserve"> </w:t>
      </w:r>
      <w:r w:rsidRPr="002A4F28">
        <w:t>без</w:t>
      </w:r>
      <w:r w:rsidR="002818A7" w:rsidRPr="002A4F28">
        <w:t xml:space="preserve"> </w:t>
      </w:r>
      <w:r w:rsidRPr="002A4F28">
        <w:t>опыта</w:t>
      </w:r>
      <w:r w:rsidR="002818A7" w:rsidRPr="002A4F28">
        <w:t xml:space="preserve"> </w:t>
      </w:r>
      <w:r w:rsidRPr="002A4F28">
        <w:t>достигают</w:t>
      </w:r>
      <w:r w:rsidR="002818A7" w:rsidRPr="002A4F28">
        <w:t xml:space="preserve"> </w:t>
      </w:r>
      <w:r w:rsidRPr="002A4F28">
        <w:t>порядка</w:t>
      </w:r>
      <w:r w:rsidR="002818A7" w:rsidRPr="002A4F28">
        <w:t xml:space="preserve"> </w:t>
      </w:r>
      <w:r w:rsidRPr="002A4F28">
        <w:t>150</w:t>
      </w:r>
      <w:r w:rsidR="002818A7" w:rsidRPr="002A4F28">
        <w:t>-</w:t>
      </w:r>
      <w:r w:rsidRPr="002A4F28">
        <w:t>200</w:t>
      </w:r>
      <w:r w:rsidR="002818A7" w:rsidRPr="002A4F28">
        <w:t xml:space="preserve"> </w:t>
      </w:r>
      <w:r w:rsidRPr="002A4F28">
        <w:t>тыс.</w:t>
      </w:r>
      <w:r w:rsidR="002818A7" w:rsidRPr="002A4F28">
        <w:t xml:space="preserve"> </w:t>
      </w:r>
      <w:r w:rsidRPr="002A4F28">
        <w:t>рублей.</w:t>
      </w:r>
      <w:r w:rsidR="002818A7" w:rsidRPr="002A4F28">
        <w:t xml:space="preserve"> </w:t>
      </w:r>
      <w:r w:rsidRPr="002A4F28">
        <w:t>Это</w:t>
      </w:r>
      <w:r w:rsidR="002818A7" w:rsidRPr="002A4F28">
        <w:t xml:space="preserve"> </w:t>
      </w:r>
      <w:r w:rsidRPr="002A4F28">
        <w:t>средние</w:t>
      </w:r>
      <w:r w:rsidR="002818A7" w:rsidRPr="002A4F28">
        <w:t xml:space="preserve"> </w:t>
      </w:r>
      <w:r w:rsidRPr="002A4F28">
        <w:t>показатели.</w:t>
      </w:r>
      <w:r w:rsidR="002818A7" w:rsidRPr="002A4F28">
        <w:t xml:space="preserve"> </w:t>
      </w:r>
      <w:r w:rsidRPr="002A4F28">
        <w:t>Такие</w:t>
      </w:r>
      <w:r w:rsidR="002818A7" w:rsidRPr="002A4F28">
        <w:t xml:space="preserve"> </w:t>
      </w:r>
      <w:r w:rsidRPr="002A4F28">
        <w:t>цифры</w:t>
      </w:r>
      <w:r w:rsidR="002818A7" w:rsidRPr="002A4F28">
        <w:t xml:space="preserve"> </w:t>
      </w:r>
      <w:r w:rsidRPr="002A4F28">
        <w:t>прив</w:t>
      </w:r>
      <w:r w:rsidR="002818A7" w:rsidRPr="002A4F28">
        <w:t>е</w:t>
      </w:r>
      <w:r w:rsidRPr="002A4F28">
        <w:t>л</w:t>
      </w:r>
      <w:r w:rsidR="002818A7" w:rsidRPr="002A4F28">
        <w:t xml:space="preserve"> </w:t>
      </w:r>
      <w:r w:rsidRPr="002A4F28">
        <w:t>руководитель</w:t>
      </w:r>
      <w:r w:rsidR="002818A7" w:rsidRPr="002A4F28">
        <w:t xml:space="preserve"> </w:t>
      </w:r>
      <w:r w:rsidRPr="002A4F28">
        <w:t>службы</w:t>
      </w:r>
      <w:r w:rsidR="002818A7" w:rsidRPr="002A4F28">
        <w:t xml:space="preserve"> </w:t>
      </w:r>
      <w:r w:rsidRPr="002A4F28">
        <w:t>занятости</w:t>
      </w:r>
      <w:r w:rsidR="002818A7" w:rsidRPr="002A4F28">
        <w:t xml:space="preserve"> </w:t>
      </w:r>
      <w:r w:rsidRPr="002A4F28">
        <w:t>населения</w:t>
      </w:r>
      <w:r w:rsidR="002818A7" w:rsidRPr="002A4F28">
        <w:t xml:space="preserve"> </w:t>
      </w:r>
      <w:r w:rsidRPr="002A4F28">
        <w:t>Москвы,</w:t>
      </w:r>
      <w:r w:rsidR="002818A7" w:rsidRPr="002A4F28">
        <w:t xml:space="preserve"> </w:t>
      </w:r>
      <w:r w:rsidRPr="002A4F28">
        <w:t>директор</w:t>
      </w:r>
      <w:r w:rsidR="002818A7" w:rsidRPr="002A4F28">
        <w:t xml:space="preserve"> </w:t>
      </w:r>
      <w:r w:rsidRPr="002A4F28">
        <w:t>центра</w:t>
      </w:r>
      <w:r w:rsidR="002818A7" w:rsidRPr="002A4F28">
        <w:t xml:space="preserve"> «</w:t>
      </w:r>
      <w:r w:rsidRPr="002A4F28">
        <w:t>Профессии</w:t>
      </w:r>
      <w:r w:rsidR="002818A7" w:rsidRPr="002A4F28">
        <w:t xml:space="preserve"> </w:t>
      </w:r>
      <w:r w:rsidRPr="002A4F28">
        <w:t>будущего</w:t>
      </w:r>
      <w:r w:rsidR="002818A7" w:rsidRPr="002A4F28">
        <w:t xml:space="preserve">» </w:t>
      </w:r>
      <w:r w:rsidRPr="002A4F28">
        <w:t>Андрей</w:t>
      </w:r>
      <w:r w:rsidR="002818A7" w:rsidRPr="002A4F28">
        <w:t xml:space="preserve"> </w:t>
      </w:r>
      <w:r w:rsidRPr="002A4F28">
        <w:t>Тарасов.</w:t>
      </w:r>
    </w:p>
    <w:p w14:paraId="52769EAE" w14:textId="77777777" w:rsidR="00790A48" w:rsidRPr="002A4F28" w:rsidRDefault="00790A48" w:rsidP="00790A48">
      <w:r w:rsidRPr="002A4F28">
        <w:t>Он</w:t>
      </w:r>
      <w:r w:rsidR="002818A7" w:rsidRPr="002A4F28">
        <w:t xml:space="preserve"> </w:t>
      </w:r>
      <w:r w:rsidRPr="002A4F28">
        <w:t>прив</w:t>
      </w:r>
      <w:r w:rsidR="002818A7" w:rsidRPr="002A4F28">
        <w:t>е</w:t>
      </w:r>
      <w:r w:rsidRPr="002A4F28">
        <w:t>л</w:t>
      </w:r>
      <w:r w:rsidR="002818A7" w:rsidRPr="002A4F28">
        <w:t xml:space="preserve"> </w:t>
      </w:r>
      <w:r w:rsidRPr="002A4F28">
        <w:t>несколько</w:t>
      </w:r>
      <w:r w:rsidR="002818A7" w:rsidRPr="002A4F28">
        <w:t xml:space="preserve"> </w:t>
      </w:r>
      <w:r w:rsidRPr="002A4F28">
        <w:t>примеров.</w:t>
      </w:r>
      <w:r w:rsidR="002818A7" w:rsidRPr="002A4F28">
        <w:t xml:space="preserve"> </w:t>
      </w:r>
      <w:r w:rsidRPr="002A4F28">
        <w:t>Так,</w:t>
      </w:r>
      <w:r w:rsidR="002818A7" w:rsidRPr="002A4F28">
        <w:t xml:space="preserve"> </w:t>
      </w:r>
      <w:r w:rsidRPr="002A4F28">
        <w:t>оператор</w:t>
      </w:r>
      <w:r w:rsidR="002818A7" w:rsidRPr="002A4F28">
        <w:t xml:space="preserve"> </w:t>
      </w:r>
      <w:r w:rsidRPr="002A4F28">
        <w:t>станков</w:t>
      </w:r>
      <w:r w:rsidR="002818A7" w:rsidRPr="002A4F28">
        <w:t xml:space="preserve"> </w:t>
      </w:r>
      <w:r w:rsidRPr="002A4F28">
        <w:t>с</w:t>
      </w:r>
      <w:r w:rsidR="002818A7" w:rsidRPr="002A4F28">
        <w:t xml:space="preserve"> </w:t>
      </w:r>
      <w:r w:rsidRPr="002A4F28">
        <w:t>числовым</w:t>
      </w:r>
      <w:r w:rsidR="002818A7" w:rsidRPr="002A4F28">
        <w:t xml:space="preserve"> </w:t>
      </w:r>
      <w:r w:rsidRPr="002A4F28">
        <w:t>программным</w:t>
      </w:r>
      <w:r w:rsidR="002818A7" w:rsidRPr="002A4F28">
        <w:t xml:space="preserve"> </w:t>
      </w:r>
      <w:r w:rsidRPr="002A4F28">
        <w:t>управлением</w:t>
      </w:r>
      <w:r w:rsidR="002818A7" w:rsidRPr="002A4F28">
        <w:t xml:space="preserve"> </w:t>
      </w:r>
      <w:r w:rsidRPr="002A4F28">
        <w:t>на</w:t>
      </w:r>
      <w:r w:rsidR="002818A7" w:rsidRPr="002A4F28">
        <w:t xml:space="preserve"> </w:t>
      </w:r>
      <w:r w:rsidRPr="002A4F28">
        <w:t>крупном</w:t>
      </w:r>
      <w:r w:rsidR="002818A7" w:rsidRPr="002A4F28">
        <w:t xml:space="preserve"> </w:t>
      </w:r>
      <w:r w:rsidRPr="002A4F28">
        <w:t>машиностроительном</w:t>
      </w:r>
      <w:r w:rsidR="002818A7" w:rsidRPr="002A4F28">
        <w:t xml:space="preserve"> </w:t>
      </w:r>
      <w:r w:rsidRPr="002A4F28">
        <w:t>заводе</w:t>
      </w:r>
      <w:r w:rsidR="002818A7" w:rsidRPr="002A4F28">
        <w:t xml:space="preserve"> </w:t>
      </w:r>
      <w:r w:rsidRPr="002A4F28">
        <w:t>может</w:t>
      </w:r>
      <w:r w:rsidR="002818A7" w:rsidRPr="002A4F28">
        <w:t xml:space="preserve"> </w:t>
      </w:r>
      <w:r w:rsidRPr="002A4F28">
        <w:t>получать</w:t>
      </w:r>
      <w:r w:rsidR="002818A7" w:rsidRPr="002A4F28">
        <w:t xml:space="preserve"> </w:t>
      </w:r>
      <w:r w:rsidRPr="002A4F28">
        <w:t>до</w:t>
      </w:r>
      <w:r w:rsidR="002818A7" w:rsidRPr="002A4F28">
        <w:t xml:space="preserve"> </w:t>
      </w:r>
      <w:r w:rsidRPr="002A4F28">
        <w:t>215</w:t>
      </w:r>
      <w:r w:rsidR="002818A7" w:rsidRPr="002A4F28">
        <w:t xml:space="preserve"> </w:t>
      </w:r>
      <w:r w:rsidRPr="002A4F28">
        <w:t>тыс.</w:t>
      </w:r>
      <w:r w:rsidR="002818A7" w:rsidRPr="002A4F28">
        <w:t xml:space="preserve"> </w:t>
      </w:r>
      <w:r w:rsidRPr="002A4F28">
        <w:t>рублей</w:t>
      </w:r>
      <w:r w:rsidR="002818A7" w:rsidRPr="002A4F28">
        <w:t xml:space="preserve"> </w:t>
      </w:r>
      <w:r w:rsidRPr="002A4F28">
        <w:t>в</w:t>
      </w:r>
      <w:r w:rsidR="002818A7" w:rsidRPr="002A4F28">
        <w:t xml:space="preserve"> </w:t>
      </w:r>
      <w:r w:rsidRPr="002A4F28">
        <w:t>месяц</w:t>
      </w:r>
      <w:r w:rsidR="002818A7" w:rsidRPr="002A4F28">
        <w:t xml:space="preserve"> </w:t>
      </w:r>
      <w:r w:rsidRPr="002A4F28">
        <w:t>в</w:t>
      </w:r>
      <w:r w:rsidR="002818A7" w:rsidRPr="002A4F28">
        <w:t xml:space="preserve"> </w:t>
      </w:r>
      <w:r w:rsidRPr="002A4F28">
        <w:t>зависимости</w:t>
      </w:r>
      <w:r w:rsidR="002818A7" w:rsidRPr="002A4F28">
        <w:t xml:space="preserve"> </w:t>
      </w:r>
      <w:r w:rsidRPr="002A4F28">
        <w:t>от</w:t>
      </w:r>
      <w:r w:rsidR="002818A7" w:rsidRPr="002A4F28">
        <w:t xml:space="preserve"> </w:t>
      </w:r>
      <w:r w:rsidRPr="002A4F28">
        <w:t>разряда</w:t>
      </w:r>
      <w:r w:rsidR="002818A7" w:rsidRPr="002A4F28">
        <w:t xml:space="preserve"> </w:t>
      </w:r>
      <w:r w:rsidRPr="002A4F28">
        <w:t>и</w:t>
      </w:r>
      <w:r w:rsidR="002818A7" w:rsidRPr="002A4F28">
        <w:t xml:space="preserve"> </w:t>
      </w:r>
      <w:r w:rsidRPr="002A4F28">
        <w:t>количества</w:t>
      </w:r>
      <w:r w:rsidR="002818A7" w:rsidRPr="002A4F28">
        <w:t xml:space="preserve"> </w:t>
      </w:r>
      <w:r w:rsidRPr="002A4F28">
        <w:t>отработанных</w:t>
      </w:r>
      <w:r w:rsidR="002818A7" w:rsidRPr="002A4F28">
        <w:t xml:space="preserve"> </w:t>
      </w:r>
      <w:r w:rsidRPr="002A4F28">
        <w:t>смен.</w:t>
      </w:r>
      <w:r w:rsidR="002818A7" w:rsidRPr="002A4F28">
        <w:t xml:space="preserve"> </w:t>
      </w:r>
      <w:r w:rsidRPr="002A4F28">
        <w:t>Там</w:t>
      </w:r>
      <w:r w:rsidR="002818A7" w:rsidRPr="002A4F28">
        <w:t xml:space="preserve"> </w:t>
      </w:r>
      <w:r w:rsidRPr="002A4F28">
        <w:t>же</w:t>
      </w:r>
      <w:r w:rsidR="002818A7" w:rsidRPr="002A4F28">
        <w:t xml:space="preserve"> </w:t>
      </w:r>
      <w:r w:rsidRPr="002A4F28">
        <w:t>зарплаты</w:t>
      </w:r>
      <w:r w:rsidR="002818A7" w:rsidRPr="002A4F28">
        <w:t xml:space="preserve"> </w:t>
      </w:r>
      <w:r w:rsidRPr="002A4F28">
        <w:t>у</w:t>
      </w:r>
      <w:r w:rsidR="002818A7" w:rsidRPr="002A4F28">
        <w:t xml:space="preserve"> </w:t>
      </w:r>
      <w:r w:rsidRPr="002A4F28">
        <w:t>токарей</w:t>
      </w:r>
      <w:r w:rsidR="002818A7" w:rsidRPr="002A4F28">
        <w:t xml:space="preserve"> </w:t>
      </w:r>
      <w:r w:rsidRPr="002A4F28">
        <w:t>доходят</w:t>
      </w:r>
      <w:r w:rsidR="002818A7" w:rsidRPr="002A4F28">
        <w:t xml:space="preserve"> </w:t>
      </w:r>
      <w:r w:rsidRPr="002A4F28">
        <w:t>до</w:t>
      </w:r>
      <w:r w:rsidR="002818A7" w:rsidRPr="002A4F28">
        <w:t xml:space="preserve"> </w:t>
      </w:r>
      <w:r w:rsidRPr="002A4F28">
        <w:t>260</w:t>
      </w:r>
      <w:r w:rsidR="002818A7" w:rsidRPr="002A4F28">
        <w:t xml:space="preserve"> </w:t>
      </w:r>
      <w:r w:rsidRPr="002A4F28">
        <w:t>тыс.</w:t>
      </w:r>
      <w:r w:rsidR="002818A7" w:rsidRPr="002A4F28">
        <w:t xml:space="preserve"> </w:t>
      </w:r>
      <w:r w:rsidRPr="002A4F28">
        <w:t>рублей.</w:t>
      </w:r>
      <w:r w:rsidR="002818A7" w:rsidRPr="002A4F28">
        <w:t xml:space="preserve"> </w:t>
      </w:r>
      <w:r w:rsidRPr="002A4F28">
        <w:t>Зарплата</w:t>
      </w:r>
      <w:r w:rsidR="002818A7" w:rsidRPr="002A4F28">
        <w:t xml:space="preserve"> </w:t>
      </w:r>
      <w:r w:rsidRPr="002A4F28">
        <w:t>монтажника</w:t>
      </w:r>
      <w:r w:rsidR="002818A7" w:rsidRPr="002A4F28">
        <w:t xml:space="preserve"> </w:t>
      </w:r>
      <w:r w:rsidRPr="002A4F28">
        <w:t>радиоэлектронной</w:t>
      </w:r>
      <w:r w:rsidR="002818A7" w:rsidRPr="002A4F28">
        <w:t xml:space="preserve"> </w:t>
      </w:r>
      <w:r w:rsidRPr="002A4F28">
        <w:t>аппаратуры</w:t>
      </w:r>
      <w:r w:rsidR="002818A7" w:rsidRPr="002A4F28">
        <w:t xml:space="preserve"> </w:t>
      </w:r>
      <w:r w:rsidRPr="002A4F28">
        <w:t>и</w:t>
      </w:r>
      <w:r w:rsidR="002818A7" w:rsidRPr="002A4F28">
        <w:t xml:space="preserve"> </w:t>
      </w:r>
      <w:r w:rsidRPr="002A4F28">
        <w:t>приборов</w:t>
      </w:r>
      <w:r w:rsidR="002818A7" w:rsidRPr="002A4F28">
        <w:t xml:space="preserve"> </w:t>
      </w:r>
      <w:r w:rsidRPr="002A4F28">
        <w:t>в</w:t>
      </w:r>
      <w:r w:rsidR="002818A7" w:rsidRPr="002A4F28">
        <w:t xml:space="preserve"> </w:t>
      </w:r>
      <w:r w:rsidRPr="002A4F28">
        <w:t>специализированной</w:t>
      </w:r>
      <w:r w:rsidR="002818A7" w:rsidRPr="002A4F28">
        <w:t xml:space="preserve"> </w:t>
      </w:r>
      <w:r w:rsidRPr="002A4F28">
        <w:t>компании</w:t>
      </w:r>
      <w:r w:rsidR="002818A7" w:rsidRPr="002A4F28">
        <w:t xml:space="preserve"> - </w:t>
      </w:r>
      <w:r w:rsidRPr="002A4F28">
        <w:t>до</w:t>
      </w:r>
      <w:r w:rsidR="002818A7" w:rsidRPr="002A4F28">
        <w:t xml:space="preserve"> </w:t>
      </w:r>
      <w:r w:rsidRPr="002A4F28">
        <w:t>220</w:t>
      </w:r>
      <w:r w:rsidR="002818A7" w:rsidRPr="002A4F28">
        <w:t xml:space="preserve"> </w:t>
      </w:r>
      <w:r w:rsidRPr="002A4F28">
        <w:t>тыс.</w:t>
      </w:r>
      <w:r w:rsidR="002818A7" w:rsidRPr="002A4F28">
        <w:t xml:space="preserve"> </w:t>
      </w:r>
      <w:r w:rsidRPr="002A4F28">
        <w:t>рублей.</w:t>
      </w:r>
      <w:r w:rsidR="002818A7" w:rsidRPr="002A4F28">
        <w:t xml:space="preserve"> </w:t>
      </w:r>
      <w:r w:rsidRPr="002A4F28">
        <w:t>Сварщики</w:t>
      </w:r>
      <w:r w:rsidR="002818A7" w:rsidRPr="002A4F28">
        <w:t xml:space="preserve"> </w:t>
      </w:r>
      <w:r w:rsidRPr="002A4F28">
        <w:t>на</w:t>
      </w:r>
      <w:r w:rsidR="002818A7" w:rsidRPr="002A4F28">
        <w:t xml:space="preserve"> </w:t>
      </w:r>
      <w:r w:rsidRPr="002A4F28">
        <w:t>комбинате</w:t>
      </w:r>
      <w:r w:rsidR="002818A7" w:rsidRPr="002A4F28">
        <w:t xml:space="preserve"> </w:t>
      </w:r>
      <w:r w:rsidRPr="002A4F28">
        <w:t>могут</w:t>
      </w:r>
      <w:r w:rsidR="002818A7" w:rsidRPr="002A4F28">
        <w:t xml:space="preserve"> </w:t>
      </w:r>
      <w:r w:rsidRPr="002A4F28">
        <w:t>получать</w:t>
      </w:r>
      <w:r w:rsidR="002818A7" w:rsidRPr="002A4F28">
        <w:t xml:space="preserve"> </w:t>
      </w:r>
      <w:r w:rsidRPr="002A4F28">
        <w:t>до</w:t>
      </w:r>
      <w:r w:rsidR="002818A7" w:rsidRPr="002A4F28">
        <w:t xml:space="preserve"> </w:t>
      </w:r>
      <w:r w:rsidRPr="002A4F28">
        <w:t>290</w:t>
      </w:r>
      <w:r w:rsidR="002818A7" w:rsidRPr="002A4F28">
        <w:t xml:space="preserve"> </w:t>
      </w:r>
      <w:r w:rsidRPr="002A4F28">
        <w:t>тысяч.</w:t>
      </w:r>
    </w:p>
    <w:p w14:paraId="2BB26BED" w14:textId="77777777" w:rsidR="00790A48" w:rsidRPr="002A4F28" w:rsidRDefault="002818A7" w:rsidP="00790A48">
      <w:r w:rsidRPr="002A4F28">
        <w:t xml:space="preserve">- </w:t>
      </w:r>
      <w:r w:rsidR="00790A48" w:rsidRPr="002A4F28">
        <w:t>Роль</w:t>
      </w:r>
      <w:r w:rsidRPr="002A4F28">
        <w:t xml:space="preserve"> </w:t>
      </w:r>
      <w:r w:rsidR="00790A48" w:rsidRPr="002A4F28">
        <w:t>кандидатов</w:t>
      </w:r>
      <w:r w:rsidRPr="002A4F28">
        <w:t xml:space="preserve"> </w:t>
      </w:r>
      <w:r w:rsidR="00790A48" w:rsidRPr="002A4F28">
        <w:t>старшего</w:t>
      </w:r>
      <w:r w:rsidRPr="002A4F28">
        <w:t xml:space="preserve"> </w:t>
      </w:r>
      <w:r w:rsidR="00790A48" w:rsidRPr="002A4F28">
        <w:t>поколения</w:t>
      </w:r>
      <w:r w:rsidRPr="002A4F28">
        <w:t xml:space="preserve"> </w:t>
      </w:r>
      <w:r w:rsidR="00790A48" w:rsidRPr="002A4F28">
        <w:t>на</w:t>
      </w:r>
      <w:r w:rsidRPr="002A4F28">
        <w:t xml:space="preserve"> </w:t>
      </w:r>
      <w:r w:rsidR="00790A48" w:rsidRPr="002A4F28">
        <w:t>современном</w:t>
      </w:r>
      <w:r w:rsidRPr="002A4F28">
        <w:t xml:space="preserve"> </w:t>
      </w:r>
      <w:r w:rsidR="00790A48" w:rsidRPr="002A4F28">
        <w:t>рынке</w:t>
      </w:r>
      <w:r w:rsidRPr="002A4F28">
        <w:t xml:space="preserve"> </w:t>
      </w:r>
      <w:r w:rsidR="00790A48" w:rsidRPr="002A4F28">
        <w:t>труда</w:t>
      </w:r>
      <w:r w:rsidRPr="002A4F28">
        <w:t xml:space="preserve"> </w:t>
      </w:r>
      <w:r w:rsidR="00790A48" w:rsidRPr="002A4F28">
        <w:t>становится</w:t>
      </w:r>
      <w:r w:rsidRPr="002A4F28">
        <w:t xml:space="preserve"> </w:t>
      </w:r>
      <w:r w:rsidR="00790A48" w:rsidRPr="002A4F28">
        <w:t>вс</w:t>
      </w:r>
      <w:r w:rsidRPr="002A4F28">
        <w:t xml:space="preserve">е </w:t>
      </w:r>
      <w:r w:rsidR="00790A48" w:rsidRPr="002A4F28">
        <w:t>более</w:t>
      </w:r>
      <w:r w:rsidRPr="002A4F28">
        <w:t xml:space="preserve"> </w:t>
      </w:r>
      <w:r w:rsidR="00790A48" w:rsidRPr="002A4F28">
        <w:t>значимой</w:t>
      </w:r>
      <w:r w:rsidRPr="002A4F28">
        <w:t xml:space="preserve"> </w:t>
      </w:r>
      <w:r w:rsidR="00790A48" w:rsidRPr="002A4F28">
        <w:t>c</w:t>
      </w:r>
      <w:r w:rsidRPr="002A4F28">
        <w:t xml:space="preserve"> </w:t>
      </w:r>
      <w:r w:rsidR="00790A48" w:rsidRPr="002A4F28">
        <w:t>каждым</w:t>
      </w:r>
      <w:r w:rsidRPr="002A4F28">
        <w:t xml:space="preserve"> </w:t>
      </w:r>
      <w:r w:rsidR="00790A48" w:rsidRPr="002A4F28">
        <w:t>дн</w:t>
      </w:r>
      <w:r w:rsidRPr="002A4F28">
        <w:t>е</w:t>
      </w:r>
      <w:r w:rsidR="00790A48" w:rsidRPr="002A4F28">
        <w:t>м.</w:t>
      </w:r>
      <w:r w:rsidRPr="002A4F28">
        <w:t xml:space="preserve"> </w:t>
      </w:r>
      <w:r w:rsidR="00790A48" w:rsidRPr="002A4F28">
        <w:t>Им</w:t>
      </w:r>
      <w:r w:rsidRPr="002A4F28">
        <w:t xml:space="preserve"> </w:t>
      </w:r>
      <w:r w:rsidR="00790A48" w:rsidRPr="002A4F28">
        <w:t>регулярно</w:t>
      </w:r>
      <w:r w:rsidRPr="002A4F28">
        <w:t xml:space="preserve"> </w:t>
      </w:r>
      <w:r w:rsidR="00790A48" w:rsidRPr="002A4F28">
        <w:t>предлагают</w:t>
      </w:r>
      <w:r w:rsidRPr="002A4F28">
        <w:t xml:space="preserve"> </w:t>
      </w:r>
      <w:r w:rsidR="00790A48" w:rsidRPr="002A4F28">
        <w:t>актуальные</w:t>
      </w:r>
      <w:r w:rsidRPr="002A4F28">
        <w:t xml:space="preserve"> </w:t>
      </w:r>
      <w:r w:rsidR="00790A48" w:rsidRPr="002A4F28">
        <w:t>вакансии</w:t>
      </w:r>
      <w:r w:rsidRPr="002A4F28">
        <w:t xml:space="preserve"> </w:t>
      </w:r>
      <w:r w:rsidR="00790A48" w:rsidRPr="002A4F28">
        <w:t>и</w:t>
      </w:r>
      <w:r w:rsidRPr="002A4F28">
        <w:t xml:space="preserve"> </w:t>
      </w:r>
      <w:r w:rsidR="00790A48" w:rsidRPr="002A4F28">
        <w:t>привлекательные</w:t>
      </w:r>
      <w:r w:rsidRPr="002A4F28">
        <w:t xml:space="preserve"> </w:t>
      </w:r>
      <w:r w:rsidR="00790A48" w:rsidRPr="002A4F28">
        <w:t>условия</w:t>
      </w:r>
      <w:r w:rsidRPr="002A4F28">
        <w:t xml:space="preserve"> </w:t>
      </w:r>
      <w:r w:rsidR="00790A48" w:rsidRPr="002A4F28">
        <w:t>для</w:t>
      </w:r>
      <w:r w:rsidRPr="002A4F28">
        <w:t xml:space="preserve"> </w:t>
      </w:r>
      <w:r w:rsidR="00790A48" w:rsidRPr="002A4F28">
        <w:t>профессиональной</w:t>
      </w:r>
      <w:r w:rsidRPr="002A4F28">
        <w:t xml:space="preserve"> </w:t>
      </w:r>
      <w:r w:rsidR="00790A48" w:rsidRPr="002A4F28">
        <w:t>самореализации.</w:t>
      </w:r>
      <w:r w:rsidRPr="002A4F28">
        <w:t xml:space="preserve"> </w:t>
      </w:r>
      <w:r w:rsidR="00790A48" w:rsidRPr="002A4F28">
        <w:t>Это</w:t>
      </w:r>
      <w:r w:rsidRPr="002A4F28">
        <w:t xml:space="preserve"> </w:t>
      </w:r>
      <w:r w:rsidR="00790A48" w:rsidRPr="002A4F28">
        <w:t>связано</w:t>
      </w:r>
      <w:r w:rsidRPr="002A4F28">
        <w:t xml:space="preserve"> </w:t>
      </w:r>
      <w:r w:rsidR="00790A48" w:rsidRPr="002A4F28">
        <w:t>как</w:t>
      </w:r>
      <w:r w:rsidRPr="002A4F28">
        <w:t xml:space="preserve"> </w:t>
      </w:r>
      <w:r w:rsidR="00790A48" w:rsidRPr="002A4F28">
        <w:t>с</w:t>
      </w:r>
      <w:r w:rsidRPr="002A4F28">
        <w:t xml:space="preserve"> </w:t>
      </w:r>
      <w:r w:rsidR="00790A48" w:rsidRPr="002A4F28">
        <w:t>нехваткой</w:t>
      </w:r>
      <w:r w:rsidRPr="002A4F28">
        <w:t xml:space="preserve"> </w:t>
      </w:r>
      <w:r w:rsidR="00790A48" w:rsidRPr="002A4F28">
        <w:t>специалистов</w:t>
      </w:r>
      <w:r w:rsidRPr="002A4F28">
        <w:t xml:space="preserve"> </w:t>
      </w:r>
      <w:r w:rsidR="00790A48" w:rsidRPr="002A4F28">
        <w:t>высокого</w:t>
      </w:r>
      <w:r w:rsidRPr="002A4F28">
        <w:t xml:space="preserve"> </w:t>
      </w:r>
      <w:r w:rsidR="00790A48" w:rsidRPr="002A4F28">
        <w:t>уровня,</w:t>
      </w:r>
      <w:r w:rsidRPr="002A4F28">
        <w:t xml:space="preserve"> </w:t>
      </w:r>
      <w:r w:rsidR="00790A48" w:rsidRPr="002A4F28">
        <w:t>так</w:t>
      </w:r>
      <w:r w:rsidRPr="002A4F28">
        <w:t xml:space="preserve"> </w:t>
      </w:r>
      <w:r w:rsidR="00790A48" w:rsidRPr="002A4F28">
        <w:t>и</w:t>
      </w:r>
      <w:r w:rsidRPr="002A4F28">
        <w:t xml:space="preserve"> </w:t>
      </w:r>
      <w:r w:rsidR="00790A48" w:rsidRPr="002A4F28">
        <w:t>с</w:t>
      </w:r>
      <w:r w:rsidRPr="002A4F28">
        <w:t xml:space="preserve"> </w:t>
      </w:r>
      <w:r w:rsidR="00790A48" w:rsidRPr="002A4F28">
        <w:t>кадровым</w:t>
      </w:r>
      <w:r w:rsidRPr="002A4F28">
        <w:t xml:space="preserve"> </w:t>
      </w:r>
      <w:r w:rsidR="00790A48" w:rsidRPr="002A4F28">
        <w:t>голодом</w:t>
      </w:r>
      <w:r w:rsidRPr="002A4F28">
        <w:t xml:space="preserve"> </w:t>
      </w:r>
      <w:r w:rsidR="00790A48" w:rsidRPr="002A4F28">
        <w:t>в</w:t>
      </w:r>
      <w:r w:rsidRPr="002A4F28">
        <w:t xml:space="preserve"> </w:t>
      </w:r>
      <w:r w:rsidR="00790A48" w:rsidRPr="002A4F28">
        <w:t>общем.</w:t>
      </w:r>
      <w:r w:rsidRPr="002A4F28">
        <w:t xml:space="preserve"> </w:t>
      </w:r>
      <w:r w:rsidR="00790A48" w:rsidRPr="002A4F28">
        <w:t>Поэтому</w:t>
      </w:r>
      <w:r w:rsidRPr="002A4F28">
        <w:t xml:space="preserve"> </w:t>
      </w:r>
      <w:r w:rsidR="00790A48" w:rsidRPr="002A4F28">
        <w:t>тенденция</w:t>
      </w:r>
      <w:r w:rsidRPr="002A4F28">
        <w:t xml:space="preserve"> </w:t>
      </w:r>
      <w:r w:rsidR="00790A48" w:rsidRPr="002A4F28">
        <w:t>к</w:t>
      </w:r>
      <w:r w:rsidRPr="002A4F28">
        <w:t xml:space="preserve"> </w:t>
      </w:r>
      <w:r w:rsidR="00790A48" w:rsidRPr="002A4F28">
        <w:t>обучению</w:t>
      </w:r>
      <w:r w:rsidRPr="002A4F28">
        <w:t xml:space="preserve"> </w:t>
      </w:r>
      <w:r w:rsidR="00790A48" w:rsidRPr="002A4F28">
        <w:t>во</w:t>
      </w:r>
      <w:r w:rsidRPr="002A4F28">
        <w:t xml:space="preserve"> </w:t>
      </w:r>
      <w:r w:rsidR="00790A48" w:rsidRPr="002A4F28">
        <w:t>взрослом</w:t>
      </w:r>
      <w:r w:rsidRPr="002A4F28">
        <w:t xml:space="preserve"> </w:t>
      </w:r>
      <w:r w:rsidR="00790A48" w:rsidRPr="002A4F28">
        <w:t>возрасте</w:t>
      </w:r>
      <w:r w:rsidRPr="002A4F28">
        <w:t xml:space="preserve"> </w:t>
      </w:r>
      <w:r w:rsidR="00790A48" w:rsidRPr="002A4F28">
        <w:t>поддерживается</w:t>
      </w:r>
      <w:r w:rsidRPr="002A4F28">
        <w:t xml:space="preserve"> </w:t>
      </w:r>
      <w:r w:rsidR="00790A48" w:rsidRPr="002A4F28">
        <w:t>не</w:t>
      </w:r>
      <w:r w:rsidRPr="002A4F28">
        <w:t xml:space="preserve"> </w:t>
      </w:r>
      <w:r w:rsidR="00790A48" w:rsidRPr="002A4F28">
        <w:t>только</w:t>
      </w:r>
      <w:r w:rsidRPr="002A4F28">
        <w:t xml:space="preserve"> </w:t>
      </w:r>
      <w:r w:rsidR="00790A48" w:rsidRPr="002A4F28">
        <w:t>соискателями,</w:t>
      </w:r>
      <w:r w:rsidRPr="002A4F28">
        <w:t xml:space="preserve"> </w:t>
      </w:r>
      <w:r w:rsidR="00790A48" w:rsidRPr="002A4F28">
        <w:t>но</w:t>
      </w:r>
      <w:r w:rsidRPr="002A4F28">
        <w:t xml:space="preserve"> </w:t>
      </w:r>
      <w:r w:rsidR="00790A48" w:rsidRPr="002A4F28">
        <w:t>и</w:t>
      </w:r>
      <w:r w:rsidRPr="002A4F28">
        <w:t xml:space="preserve"> </w:t>
      </w:r>
      <w:r w:rsidR="00790A48" w:rsidRPr="002A4F28">
        <w:t>работодателями,</w:t>
      </w:r>
      <w:r w:rsidRPr="002A4F28">
        <w:t xml:space="preserve"> - </w:t>
      </w:r>
      <w:r w:rsidR="00790A48" w:rsidRPr="002A4F28">
        <w:t>заключил</w:t>
      </w:r>
      <w:r w:rsidRPr="002A4F28">
        <w:t xml:space="preserve"> </w:t>
      </w:r>
      <w:r w:rsidR="00790A48" w:rsidRPr="002A4F28">
        <w:t>Андрей</w:t>
      </w:r>
      <w:r w:rsidRPr="002A4F28">
        <w:t xml:space="preserve"> </w:t>
      </w:r>
      <w:r w:rsidR="00790A48" w:rsidRPr="002A4F28">
        <w:t>Тарасов.</w:t>
      </w:r>
    </w:p>
    <w:p w14:paraId="76E34075" w14:textId="77777777" w:rsidR="00790A48" w:rsidRPr="002A4F28" w:rsidRDefault="00790A48" w:rsidP="00790A48">
      <w:r w:rsidRPr="002A4F28">
        <w:t>Пенсионеры</w:t>
      </w:r>
      <w:r w:rsidR="002818A7" w:rsidRPr="002A4F28">
        <w:t xml:space="preserve"> </w:t>
      </w:r>
      <w:r w:rsidRPr="002A4F28">
        <w:t>могут</w:t>
      </w:r>
      <w:r w:rsidR="002818A7" w:rsidRPr="002A4F28">
        <w:t xml:space="preserve"> </w:t>
      </w:r>
      <w:r w:rsidRPr="002A4F28">
        <w:t>рассмотреть</w:t>
      </w:r>
      <w:r w:rsidR="002818A7" w:rsidRPr="002A4F28">
        <w:t xml:space="preserve"> </w:t>
      </w:r>
      <w:r w:rsidRPr="002A4F28">
        <w:t>работу</w:t>
      </w:r>
      <w:r w:rsidR="002818A7" w:rsidRPr="002A4F28">
        <w:t xml:space="preserve"> </w:t>
      </w:r>
      <w:r w:rsidRPr="002A4F28">
        <w:t>в</w:t>
      </w:r>
      <w:r w:rsidR="002818A7" w:rsidRPr="002A4F28">
        <w:t xml:space="preserve"> </w:t>
      </w:r>
      <w:r w:rsidRPr="002A4F28">
        <w:t>такой</w:t>
      </w:r>
      <w:r w:rsidR="002818A7" w:rsidRPr="002A4F28">
        <w:t xml:space="preserve"> </w:t>
      </w:r>
      <w:r w:rsidRPr="002A4F28">
        <w:t>сфере,</w:t>
      </w:r>
      <w:r w:rsidR="002818A7" w:rsidRPr="002A4F28">
        <w:t xml:space="preserve"> </w:t>
      </w:r>
      <w:r w:rsidRPr="002A4F28">
        <w:t>как</w:t>
      </w:r>
      <w:r w:rsidR="002818A7" w:rsidRPr="002A4F28">
        <w:t xml:space="preserve"> </w:t>
      </w:r>
      <w:r w:rsidRPr="002A4F28">
        <w:t>здравоохранение.</w:t>
      </w:r>
      <w:r w:rsidR="002818A7" w:rsidRPr="002A4F28">
        <w:t xml:space="preserve"> </w:t>
      </w:r>
      <w:r w:rsidRPr="002A4F28">
        <w:t>Очень</w:t>
      </w:r>
      <w:r w:rsidR="002818A7" w:rsidRPr="002A4F28">
        <w:t xml:space="preserve"> </w:t>
      </w:r>
      <w:r w:rsidRPr="002A4F28">
        <w:t>востребованы</w:t>
      </w:r>
      <w:r w:rsidR="002818A7" w:rsidRPr="002A4F28">
        <w:t xml:space="preserve"> </w:t>
      </w:r>
      <w:r w:rsidRPr="002A4F28">
        <w:t>врачи,</w:t>
      </w:r>
      <w:r w:rsidR="002818A7" w:rsidRPr="002A4F28">
        <w:t xml:space="preserve"> </w:t>
      </w:r>
      <w:r w:rsidRPr="002A4F28">
        <w:t>медс</w:t>
      </w:r>
      <w:r w:rsidR="002818A7" w:rsidRPr="002A4F28">
        <w:t>е</w:t>
      </w:r>
      <w:r w:rsidRPr="002A4F28">
        <w:t>стры</w:t>
      </w:r>
      <w:r w:rsidR="002818A7" w:rsidRPr="002A4F28">
        <w:t xml:space="preserve"> </w:t>
      </w:r>
      <w:r w:rsidRPr="002A4F28">
        <w:t>и</w:t>
      </w:r>
      <w:r w:rsidR="002818A7" w:rsidRPr="002A4F28">
        <w:t xml:space="preserve"> </w:t>
      </w:r>
      <w:r w:rsidRPr="002A4F28">
        <w:t>социальные</w:t>
      </w:r>
      <w:r w:rsidR="002818A7" w:rsidRPr="002A4F28">
        <w:t xml:space="preserve"> </w:t>
      </w:r>
      <w:r w:rsidRPr="002A4F28">
        <w:t>работники</w:t>
      </w:r>
      <w:r w:rsidR="002818A7" w:rsidRPr="002A4F28">
        <w:t xml:space="preserve"> </w:t>
      </w:r>
      <w:r w:rsidRPr="002A4F28">
        <w:t>с</w:t>
      </w:r>
      <w:r w:rsidR="002818A7" w:rsidRPr="002A4F28">
        <w:t xml:space="preserve"> </w:t>
      </w:r>
      <w:r w:rsidRPr="002A4F28">
        <w:t>большим</w:t>
      </w:r>
      <w:r w:rsidR="002818A7" w:rsidRPr="002A4F28">
        <w:t xml:space="preserve"> </w:t>
      </w:r>
      <w:r w:rsidRPr="002A4F28">
        <w:t>опытом.</w:t>
      </w:r>
      <w:r w:rsidR="002818A7" w:rsidRPr="002A4F28">
        <w:t xml:space="preserve"> </w:t>
      </w:r>
      <w:r w:rsidRPr="002A4F28">
        <w:t>Зарплаты</w:t>
      </w:r>
      <w:r w:rsidR="002818A7" w:rsidRPr="002A4F28">
        <w:t xml:space="preserve"> </w:t>
      </w:r>
      <w:r w:rsidRPr="002A4F28">
        <w:t>в</w:t>
      </w:r>
      <w:r w:rsidR="002818A7" w:rsidRPr="002A4F28">
        <w:t xml:space="preserve"> </w:t>
      </w:r>
      <w:r w:rsidRPr="002A4F28">
        <w:t>этих</w:t>
      </w:r>
      <w:r w:rsidR="002818A7" w:rsidRPr="002A4F28">
        <w:t xml:space="preserve"> </w:t>
      </w:r>
      <w:r w:rsidRPr="002A4F28">
        <w:t>профессиях</w:t>
      </w:r>
      <w:r w:rsidR="002818A7" w:rsidRPr="002A4F28">
        <w:t xml:space="preserve"> </w:t>
      </w:r>
      <w:r w:rsidRPr="002A4F28">
        <w:t>будут</w:t>
      </w:r>
      <w:r w:rsidR="002818A7" w:rsidRPr="002A4F28">
        <w:t xml:space="preserve"> </w:t>
      </w:r>
      <w:r w:rsidRPr="002A4F28">
        <w:t>увеличены.</w:t>
      </w:r>
      <w:r w:rsidR="002818A7" w:rsidRPr="002A4F28">
        <w:t xml:space="preserve"> </w:t>
      </w:r>
      <w:r w:rsidRPr="002A4F28">
        <w:t>Кроме</w:t>
      </w:r>
      <w:r w:rsidR="002818A7" w:rsidRPr="002A4F28">
        <w:t xml:space="preserve"> </w:t>
      </w:r>
      <w:r w:rsidRPr="002A4F28">
        <w:t>того,</w:t>
      </w:r>
      <w:r w:rsidR="002818A7" w:rsidRPr="002A4F28">
        <w:t xml:space="preserve"> </w:t>
      </w:r>
      <w:r w:rsidRPr="002A4F28">
        <w:t>профессия</w:t>
      </w:r>
      <w:r w:rsidR="002818A7" w:rsidRPr="002A4F28">
        <w:t xml:space="preserve"> </w:t>
      </w:r>
      <w:r w:rsidRPr="002A4F28">
        <w:t>учителя</w:t>
      </w:r>
      <w:r w:rsidR="002818A7" w:rsidRPr="002A4F28">
        <w:t xml:space="preserve"> </w:t>
      </w:r>
      <w:r w:rsidRPr="002A4F28">
        <w:t>оста</w:t>
      </w:r>
      <w:r w:rsidR="002818A7" w:rsidRPr="002A4F28">
        <w:t>е</w:t>
      </w:r>
      <w:r w:rsidRPr="002A4F28">
        <w:t>тся</w:t>
      </w:r>
      <w:r w:rsidR="002818A7" w:rsidRPr="002A4F28">
        <w:t xml:space="preserve"> </w:t>
      </w:r>
      <w:r w:rsidRPr="002A4F28">
        <w:t>востребованной,</w:t>
      </w:r>
      <w:r w:rsidR="002818A7" w:rsidRPr="002A4F28">
        <w:t xml:space="preserve"> </w:t>
      </w:r>
      <w:r w:rsidRPr="002A4F28">
        <w:t>особенно</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государственных</w:t>
      </w:r>
      <w:r w:rsidR="002818A7" w:rsidRPr="002A4F28">
        <w:t xml:space="preserve"> </w:t>
      </w:r>
      <w:r w:rsidRPr="002A4F28">
        <w:t>образовательных</w:t>
      </w:r>
      <w:r w:rsidR="002818A7" w:rsidRPr="002A4F28">
        <w:t xml:space="preserve"> </w:t>
      </w:r>
      <w:r w:rsidRPr="002A4F28">
        <w:t>учреждений.</w:t>
      </w:r>
      <w:r w:rsidR="002818A7" w:rsidRPr="002A4F28">
        <w:t xml:space="preserve"> </w:t>
      </w:r>
      <w:r w:rsidRPr="002A4F28">
        <w:lastRenderedPageBreak/>
        <w:t>Такой</w:t>
      </w:r>
      <w:r w:rsidR="002818A7" w:rsidRPr="002A4F28">
        <w:t xml:space="preserve"> </w:t>
      </w:r>
      <w:r w:rsidRPr="002A4F28">
        <w:t>прогноз</w:t>
      </w:r>
      <w:r w:rsidR="002818A7" w:rsidRPr="002A4F28">
        <w:t xml:space="preserve"> </w:t>
      </w:r>
      <w:r w:rsidRPr="002A4F28">
        <w:t>сделала</w:t>
      </w:r>
      <w:r w:rsidR="002818A7" w:rsidRPr="002A4F28">
        <w:t xml:space="preserve"> </w:t>
      </w:r>
      <w:r w:rsidRPr="002A4F28">
        <w:t>основатель</w:t>
      </w:r>
      <w:r w:rsidR="002818A7" w:rsidRPr="002A4F28">
        <w:t xml:space="preserve"> </w:t>
      </w:r>
      <w:r w:rsidRPr="002A4F28">
        <w:t>Академии</w:t>
      </w:r>
      <w:r w:rsidR="002818A7" w:rsidRPr="002A4F28">
        <w:t xml:space="preserve"> </w:t>
      </w:r>
      <w:r w:rsidRPr="002A4F28">
        <w:t>бизнеса</w:t>
      </w:r>
      <w:r w:rsidR="002818A7" w:rsidRPr="002A4F28">
        <w:t xml:space="preserve"> </w:t>
      </w:r>
      <w:r w:rsidRPr="002A4F28">
        <w:t>и</w:t>
      </w:r>
      <w:r w:rsidR="002818A7" w:rsidRPr="002A4F28">
        <w:t xml:space="preserve"> </w:t>
      </w:r>
      <w:r w:rsidRPr="002A4F28">
        <w:t>стратегического</w:t>
      </w:r>
      <w:r w:rsidR="002818A7" w:rsidRPr="002A4F28">
        <w:t xml:space="preserve"> </w:t>
      </w:r>
      <w:r w:rsidRPr="002A4F28">
        <w:t>маркетинга</w:t>
      </w:r>
      <w:r w:rsidR="002818A7" w:rsidRPr="002A4F28">
        <w:t xml:space="preserve"> </w:t>
      </w:r>
      <w:r w:rsidRPr="002A4F28">
        <w:t>Юлия</w:t>
      </w:r>
      <w:r w:rsidR="002818A7" w:rsidRPr="002A4F28">
        <w:t xml:space="preserve"> </w:t>
      </w:r>
      <w:r w:rsidRPr="002A4F28">
        <w:t>Корчагина.</w:t>
      </w:r>
    </w:p>
    <w:p w14:paraId="072CAEC9" w14:textId="77777777" w:rsidR="00790A48" w:rsidRPr="002A4F28" w:rsidRDefault="00790A48" w:rsidP="00790A48">
      <w:r w:rsidRPr="002A4F28">
        <w:t>Она</w:t>
      </w:r>
      <w:r w:rsidR="002818A7" w:rsidRPr="002A4F28">
        <w:t xml:space="preserve"> </w:t>
      </w:r>
      <w:r w:rsidRPr="002A4F28">
        <w:t>отметила,</w:t>
      </w:r>
      <w:r w:rsidR="002818A7" w:rsidRPr="002A4F28">
        <w:t xml:space="preserve"> </w:t>
      </w:r>
      <w:r w:rsidRPr="002A4F28">
        <w:t>что</w:t>
      </w:r>
      <w:r w:rsidR="002818A7" w:rsidRPr="002A4F28">
        <w:t xml:space="preserve"> </w:t>
      </w:r>
      <w:r w:rsidRPr="002A4F28">
        <w:t>рост</w:t>
      </w:r>
      <w:r w:rsidR="002818A7" w:rsidRPr="002A4F28">
        <w:t xml:space="preserve"> </w:t>
      </w:r>
      <w:r w:rsidRPr="002A4F28">
        <w:t>зарплат</w:t>
      </w:r>
      <w:r w:rsidR="002818A7" w:rsidRPr="002A4F28">
        <w:t xml:space="preserve"> </w:t>
      </w:r>
      <w:r w:rsidRPr="002A4F28">
        <w:t>ид</w:t>
      </w:r>
      <w:r w:rsidR="002818A7" w:rsidRPr="002A4F28">
        <w:t>е</w:t>
      </w:r>
      <w:r w:rsidRPr="002A4F28">
        <w:t>т</w:t>
      </w:r>
      <w:r w:rsidR="002818A7" w:rsidRPr="002A4F28">
        <w:t xml:space="preserve"> </w:t>
      </w:r>
      <w:r w:rsidRPr="002A4F28">
        <w:t>и</w:t>
      </w:r>
      <w:r w:rsidR="002818A7" w:rsidRPr="002A4F28">
        <w:t xml:space="preserve"> </w:t>
      </w:r>
      <w:r w:rsidRPr="002A4F28">
        <w:t>в</w:t>
      </w:r>
      <w:r w:rsidR="002818A7" w:rsidRPr="002A4F28">
        <w:t xml:space="preserve"> </w:t>
      </w:r>
      <w:r w:rsidRPr="002A4F28">
        <w:t>культурных</w:t>
      </w:r>
      <w:r w:rsidR="002818A7" w:rsidRPr="002A4F28">
        <w:t xml:space="preserve"> </w:t>
      </w:r>
      <w:r w:rsidRPr="002A4F28">
        <w:t>учреждениях.</w:t>
      </w:r>
      <w:r w:rsidR="002818A7" w:rsidRPr="002A4F28">
        <w:t xml:space="preserve"> </w:t>
      </w:r>
      <w:r w:rsidRPr="002A4F28">
        <w:t>На</w:t>
      </w:r>
      <w:r w:rsidR="002818A7" w:rsidRPr="002A4F28">
        <w:t xml:space="preserve"> </w:t>
      </w:r>
      <w:r w:rsidRPr="002A4F28">
        <w:t>индексацию</w:t>
      </w:r>
      <w:r w:rsidR="002818A7" w:rsidRPr="002A4F28">
        <w:t xml:space="preserve"> </w:t>
      </w:r>
      <w:r w:rsidRPr="002A4F28">
        <w:t>могут</w:t>
      </w:r>
      <w:r w:rsidR="002818A7" w:rsidRPr="002A4F28">
        <w:t xml:space="preserve"> </w:t>
      </w:r>
      <w:r w:rsidRPr="002A4F28">
        <w:t>рассчитывать</w:t>
      </w:r>
      <w:r w:rsidR="002818A7" w:rsidRPr="002A4F28">
        <w:t xml:space="preserve"> </w:t>
      </w:r>
      <w:r w:rsidRPr="002A4F28">
        <w:t>также</w:t>
      </w:r>
      <w:r w:rsidR="002818A7" w:rsidRPr="002A4F28">
        <w:t xml:space="preserve"> </w:t>
      </w:r>
      <w:r w:rsidRPr="002A4F28">
        <w:t>библиотекари</w:t>
      </w:r>
      <w:r w:rsidR="002818A7" w:rsidRPr="002A4F28">
        <w:t xml:space="preserve"> </w:t>
      </w:r>
      <w:r w:rsidRPr="002A4F28">
        <w:t>и</w:t>
      </w:r>
      <w:r w:rsidR="002818A7" w:rsidRPr="002A4F28">
        <w:t xml:space="preserve"> </w:t>
      </w:r>
      <w:r w:rsidRPr="002A4F28">
        <w:t>музейные</w:t>
      </w:r>
      <w:r w:rsidR="002818A7" w:rsidRPr="002A4F28">
        <w:t xml:space="preserve"> </w:t>
      </w:r>
      <w:r w:rsidRPr="002A4F28">
        <w:t>работники.</w:t>
      </w:r>
      <w:r w:rsidR="002818A7" w:rsidRPr="002A4F28">
        <w:t xml:space="preserve"> </w:t>
      </w:r>
      <w:r w:rsidRPr="002A4F28">
        <w:t>Прибавка</w:t>
      </w:r>
      <w:r w:rsidR="002818A7" w:rsidRPr="002A4F28">
        <w:t xml:space="preserve"> </w:t>
      </w:r>
      <w:r w:rsidRPr="002A4F28">
        <w:t>для</w:t>
      </w:r>
      <w:r w:rsidR="002818A7" w:rsidRPr="002A4F28">
        <w:t xml:space="preserve"> </w:t>
      </w:r>
      <w:r w:rsidRPr="002A4F28">
        <w:t>них</w:t>
      </w:r>
      <w:r w:rsidR="002818A7" w:rsidRPr="002A4F28">
        <w:t xml:space="preserve"> </w:t>
      </w:r>
      <w:r w:rsidRPr="002A4F28">
        <w:t>составит</w:t>
      </w:r>
      <w:r w:rsidR="002818A7" w:rsidRPr="002A4F28">
        <w:t xml:space="preserve"> </w:t>
      </w:r>
      <w:r w:rsidRPr="002A4F28">
        <w:t>порядка</w:t>
      </w:r>
      <w:r w:rsidR="002818A7" w:rsidRPr="002A4F28">
        <w:t xml:space="preserve"> </w:t>
      </w:r>
      <w:r w:rsidRPr="002A4F28">
        <w:t>10%.</w:t>
      </w:r>
      <w:r w:rsidR="002818A7" w:rsidRPr="002A4F28">
        <w:t xml:space="preserve"> </w:t>
      </w:r>
      <w:r w:rsidRPr="002A4F28">
        <w:t>Также</w:t>
      </w:r>
      <w:r w:rsidR="002818A7" w:rsidRPr="002A4F28">
        <w:t xml:space="preserve"> </w:t>
      </w:r>
      <w:r w:rsidRPr="002A4F28">
        <w:t>возможно</w:t>
      </w:r>
      <w:r w:rsidR="002818A7" w:rsidRPr="002A4F28">
        <w:t xml:space="preserve"> </w:t>
      </w:r>
      <w:r w:rsidRPr="002A4F28">
        <w:t>найти</w:t>
      </w:r>
      <w:r w:rsidR="002818A7" w:rsidRPr="002A4F28">
        <w:t xml:space="preserve"> </w:t>
      </w:r>
      <w:r w:rsidRPr="002A4F28">
        <w:t>более</w:t>
      </w:r>
      <w:r w:rsidR="002818A7" w:rsidRPr="002A4F28">
        <w:t xml:space="preserve"> </w:t>
      </w:r>
      <w:r w:rsidRPr="002A4F28">
        <w:t>высокооплачиваемую</w:t>
      </w:r>
      <w:r w:rsidR="002818A7" w:rsidRPr="002A4F28">
        <w:t xml:space="preserve"> </w:t>
      </w:r>
      <w:r w:rsidRPr="002A4F28">
        <w:t>работу</w:t>
      </w:r>
      <w:r w:rsidR="002818A7" w:rsidRPr="002A4F28">
        <w:t xml:space="preserve"> </w:t>
      </w:r>
      <w:r w:rsidRPr="002A4F28">
        <w:t>в</w:t>
      </w:r>
      <w:r w:rsidR="002818A7" w:rsidRPr="002A4F28">
        <w:t xml:space="preserve"> </w:t>
      </w:r>
      <w:r w:rsidRPr="002A4F28">
        <w:t>частных</w:t>
      </w:r>
      <w:r w:rsidR="002818A7" w:rsidRPr="002A4F28">
        <w:t xml:space="preserve"> </w:t>
      </w:r>
      <w:r w:rsidRPr="002A4F28">
        <w:t>компаниях</w:t>
      </w:r>
      <w:r w:rsidR="002818A7" w:rsidRPr="002A4F28">
        <w:t xml:space="preserve"> </w:t>
      </w:r>
      <w:r w:rsidRPr="002A4F28">
        <w:t>в</w:t>
      </w:r>
      <w:r w:rsidR="002818A7" w:rsidRPr="002A4F28">
        <w:t xml:space="preserve"> </w:t>
      </w:r>
      <w:r w:rsidRPr="002A4F28">
        <w:t>области</w:t>
      </w:r>
      <w:r w:rsidR="002818A7" w:rsidRPr="002A4F28">
        <w:t xml:space="preserve"> </w:t>
      </w:r>
      <w:r w:rsidRPr="002A4F28">
        <w:t>консалтинга,</w:t>
      </w:r>
      <w:r w:rsidR="002818A7" w:rsidRPr="002A4F28">
        <w:t xml:space="preserve"> </w:t>
      </w:r>
      <w:r w:rsidRPr="002A4F28">
        <w:t>торговли</w:t>
      </w:r>
      <w:r w:rsidR="002818A7" w:rsidRPr="002A4F28">
        <w:t xml:space="preserve"> </w:t>
      </w:r>
      <w:r w:rsidRPr="002A4F28">
        <w:t>или</w:t>
      </w:r>
      <w:r w:rsidR="002818A7" w:rsidRPr="002A4F28">
        <w:t xml:space="preserve"> </w:t>
      </w:r>
      <w:r w:rsidRPr="002A4F28">
        <w:t>услуг.</w:t>
      </w:r>
    </w:p>
    <w:p w14:paraId="583A063F" w14:textId="77777777" w:rsidR="00790A48" w:rsidRPr="002A4F28" w:rsidRDefault="00E071C9" w:rsidP="00790A48">
      <w:hyperlink r:id="rId35" w:history="1">
        <w:r w:rsidR="00790A48" w:rsidRPr="002A4F28">
          <w:rPr>
            <w:rStyle w:val="a3"/>
          </w:rPr>
          <w:t>https://life.ru/p/1694828</w:t>
        </w:r>
      </w:hyperlink>
    </w:p>
    <w:p w14:paraId="450E85B0" w14:textId="77777777" w:rsidR="00111D7C" w:rsidRPr="002A4F28" w:rsidRDefault="00111D7C" w:rsidP="00111D7C">
      <w:pPr>
        <w:pStyle w:val="251"/>
      </w:pPr>
      <w:bookmarkStart w:id="104" w:name="_Toc99271704"/>
      <w:bookmarkStart w:id="105" w:name="_Toc99318656"/>
      <w:bookmarkStart w:id="106" w:name="_Toc165991076"/>
      <w:bookmarkStart w:id="107" w:name="_Toc180043271"/>
      <w:bookmarkStart w:id="108" w:name="_Toc62681899"/>
      <w:bookmarkEnd w:id="26"/>
      <w:bookmarkEnd w:id="27"/>
      <w:bookmarkEnd w:id="28"/>
      <w:bookmarkEnd w:id="38"/>
      <w:r w:rsidRPr="002A4F28">
        <w:lastRenderedPageBreak/>
        <w:t>НОВОСТИ</w:t>
      </w:r>
      <w:r w:rsidR="002818A7" w:rsidRPr="002A4F28">
        <w:t xml:space="preserve"> </w:t>
      </w:r>
      <w:r w:rsidRPr="002A4F28">
        <w:t>МАКРОЭКОНОМИКИ</w:t>
      </w:r>
      <w:bookmarkEnd w:id="104"/>
      <w:bookmarkEnd w:id="105"/>
      <w:bookmarkEnd w:id="106"/>
      <w:bookmarkEnd w:id="107"/>
    </w:p>
    <w:p w14:paraId="592B92DE" w14:textId="77777777" w:rsidR="00DA5D0E" w:rsidRPr="002A4F28" w:rsidRDefault="00DA5D0E" w:rsidP="00DA5D0E">
      <w:pPr>
        <w:pStyle w:val="2"/>
      </w:pPr>
      <w:bookmarkStart w:id="109" w:name="_Toc180043272"/>
      <w:r w:rsidRPr="002A4F28">
        <w:t>Российская</w:t>
      </w:r>
      <w:r w:rsidR="002818A7" w:rsidRPr="002A4F28">
        <w:t xml:space="preserve"> </w:t>
      </w:r>
      <w:r w:rsidRPr="002A4F28">
        <w:t>газета,</w:t>
      </w:r>
      <w:r w:rsidR="002818A7" w:rsidRPr="002A4F28">
        <w:t xml:space="preserve"> </w:t>
      </w:r>
      <w:r w:rsidRPr="002A4F28">
        <w:t>16.10.2024,</w:t>
      </w:r>
      <w:r w:rsidR="002818A7" w:rsidRPr="002A4F28">
        <w:t xml:space="preserve"> </w:t>
      </w:r>
      <w:r w:rsidRPr="002A4F28">
        <w:t>Реформа</w:t>
      </w:r>
      <w:r w:rsidR="002818A7" w:rsidRPr="002A4F28">
        <w:t xml:space="preserve"> </w:t>
      </w:r>
      <w:r w:rsidRPr="002A4F28">
        <w:t>страхования</w:t>
      </w:r>
      <w:r w:rsidR="002818A7" w:rsidRPr="002A4F28">
        <w:t xml:space="preserve"> </w:t>
      </w:r>
      <w:r w:rsidRPr="002A4F28">
        <w:t>жизни</w:t>
      </w:r>
      <w:r w:rsidR="002818A7" w:rsidRPr="002A4F28">
        <w:t xml:space="preserve"> </w:t>
      </w:r>
      <w:r w:rsidRPr="002A4F28">
        <w:t>увеличит</w:t>
      </w:r>
      <w:r w:rsidR="002818A7" w:rsidRPr="002A4F28">
        <w:t xml:space="preserve"> </w:t>
      </w:r>
      <w:r w:rsidRPr="002A4F28">
        <w:t>продажи</w:t>
      </w:r>
      <w:r w:rsidR="002818A7" w:rsidRPr="002A4F28">
        <w:t xml:space="preserve"> </w:t>
      </w:r>
      <w:r w:rsidRPr="002A4F28">
        <w:t>полисов</w:t>
      </w:r>
      <w:bookmarkEnd w:id="109"/>
    </w:p>
    <w:p w14:paraId="77AE37FF" w14:textId="77777777" w:rsidR="00DA5D0E" w:rsidRPr="002A4F28" w:rsidRDefault="00DA5D0E" w:rsidP="00AE18A8">
      <w:pPr>
        <w:pStyle w:val="3"/>
      </w:pPr>
      <w:bookmarkStart w:id="110" w:name="_Toc180043273"/>
      <w:r w:rsidRPr="002A4F28">
        <w:t>Одним</w:t>
      </w:r>
      <w:r w:rsidR="002818A7" w:rsidRPr="002A4F28">
        <w:t xml:space="preserve"> </w:t>
      </w:r>
      <w:r w:rsidRPr="002A4F28">
        <w:t>из</w:t>
      </w:r>
      <w:r w:rsidR="002818A7" w:rsidRPr="002A4F28">
        <w:t xml:space="preserve"> </w:t>
      </w:r>
      <w:r w:rsidRPr="002A4F28">
        <w:t>драйверов</w:t>
      </w:r>
      <w:r w:rsidR="002818A7" w:rsidRPr="002A4F28">
        <w:t xml:space="preserve"> </w:t>
      </w:r>
      <w:r w:rsidRPr="002A4F28">
        <w:t>должна</w:t>
      </w:r>
      <w:r w:rsidR="002818A7" w:rsidRPr="002A4F28">
        <w:t xml:space="preserve"> </w:t>
      </w:r>
      <w:r w:rsidRPr="002A4F28">
        <w:t>стать</w:t>
      </w:r>
      <w:r w:rsidR="002818A7" w:rsidRPr="002A4F28">
        <w:t xml:space="preserve"> </w:t>
      </w:r>
      <w:r w:rsidRPr="002A4F28">
        <w:t>система</w:t>
      </w:r>
      <w:r w:rsidR="002818A7" w:rsidRPr="002A4F28">
        <w:t xml:space="preserve"> </w:t>
      </w:r>
      <w:r w:rsidRPr="002A4F28">
        <w:t>страхования</w:t>
      </w:r>
      <w:r w:rsidR="002818A7" w:rsidRPr="002A4F28">
        <w:t xml:space="preserve"> </w:t>
      </w:r>
      <w:r w:rsidRPr="002A4F28">
        <w:t>жизни</w:t>
      </w:r>
      <w:r w:rsidR="002818A7" w:rsidRPr="002A4F28">
        <w:t xml:space="preserve"> </w:t>
      </w:r>
      <w:r w:rsidRPr="002A4F28">
        <w:t>в</w:t>
      </w:r>
      <w:r w:rsidR="002818A7" w:rsidRPr="002A4F28">
        <w:t xml:space="preserve"> </w:t>
      </w:r>
      <w:r w:rsidRPr="002A4F28">
        <w:t>ее</w:t>
      </w:r>
      <w:r w:rsidR="002818A7" w:rsidRPr="002A4F28">
        <w:t xml:space="preserve"> </w:t>
      </w:r>
      <w:r w:rsidRPr="002A4F28">
        <w:t>обновленном</w:t>
      </w:r>
      <w:r w:rsidR="002818A7" w:rsidRPr="002A4F28">
        <w:t xml:space="preserve"> </w:t>
      </w:r>
      <w:r w:rsidRPr="002A4F28">
        <w:t>формате.</w:t>
      </w:r>
      <w:r w:rsidR="002818A7" w:rsidRPr="002A4F28">
        <w:t xml:space="preserve"> </w:t>
      </w:r>
      <w:r w:rsidRPr="002A4F28">
        <w:t>С</w:t>
      </w:r>
      <w:r w:rsidR="002818A7" w:rsidRPr="002A4F28">
        <w:t xml:space="preserve"> </w:t>
      </w:r>
      <w:r w:rsidRPr="002A4F28">
        <w:t>1</w:t>
      </w:r>
      <w:r w:rsidR="002818A7" w:rsidRPr="002A4F28">
        <w:t xml:space="preserve"> </w:t>
      </w:r>
      <w:r w:rsidRPr="002A4F28">
        <w:t>января</w:t>
      </w:r>
      <w:r w:rsidR="002818A7" w:rsidRPr="002A4F28">
        <w:t xml:space="preserve"> </w:t>
      </w:r>
      <w:r w:rsidRPr="002A4F28">
        <w:t>2025</w:t>
      </w:r>
      <w:r w:rsidR="002818A7" w:rsidRPr="002A4F28">
        <w:t xml:space="preserve"> </w:t>
      </w:r>
      <w:r w:rsidRPr="002A4F28">
        <w:t>года</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начнутся</w:t>
      </w:r>
      <w:r w:rsidR="002818A7" w:rsidRPr="002A4F28">
        <w:t xml:space="preserve"> </w:t>
      </w:r>
      <w:r w:rsidRPr="002A4F28">
        <w:t>продажи</w:t>
      </w:r>
      <w:r w:rsidR="002818A7" w:rsidRPr="002A4F28">
        <w:t xml:space="preserve"> </w:t>
      </w:r>
      <w:r w:rsidRPr="002A4F28">
        <w:t>полисов</w:t>
      </w:r>
      <w:r w:rsidR="002818A7" w:rsidRPr="002A4F28">
        <w:t xml:space="preserve"> </w:t>
      </w:r>
      <w:r w:rsidRPr="002A4F28">
        <w:t>долевого</w:t>
      </w:r>
      <w:r w:rsidR="002818A7" w:rsidRPr="002A4F28">
        <w:t xml:space="preserve"> </w:t>
      </w:r>
      <w:r w:rsidRPr="002A4F28">
        <w:t>страхования</w:t>
      </w:r>
      <w:r w:rsidR="002818A7" w:rsidRPr="002A4F28">
        <w:t xml:space="preserve"> </w:t>
      </w:r>
      <w:r w:rsidRPr="002A4F28">
        <w:t>жизни</w:t>
      </w:r>
      <w:r w:rsidR="002818A7" w:rsidRPr="002A4F28">
        <w:t xml:space="preserve"> </w:t>
      </w:r>
      <w:r w:rsidRPr="002A4F28">
        <w:t>(ДСЖ),</w:t>
      </w:r>
      <w:r w:rsidR="002818A7" w:rsidRPr="002A4F28">
        <w:t xml:space="preserve"> </w:t>
      </w:r>
      <w:r w:rsidRPr="002A4F28">
        <w:t>которые</w:t>
      </w:r>
      <w:r w:rsidR="002818A7" w:rsidRPr="002A4F28">
        <w:t xml:space="preserve"> </w:t>
      </w:r>
      <w:r w:rsidRPr="002A4F28">
        <w:t>заменят</w:t>
      </w:r>
      <w:r w:rsidR="002818A7" w:rsidRPr="002A4F28">
        <w:t xml:space="preserve"> </w:t>
      </w:r>
      <w:r w:rsidRPr="002A4F28">
        <w:t>инвестиционное</w:t>
      </w:r>
      <w:r w:rsidR="002818A7" w:rsidRPr="002A4F28">
        <w:t xml:space="preserve"> </w:t>
      </w:r>
      <w:r w:rsidRPr="002A4F28">
        <w:t>страхование</w:t>
      </w:r>
      <w:r w:rsidR="002818A7" w:rsidRPr="002A4F28">
        <w:t xml:space="preserve"> </w:t>
      </w:r>
      <w:r w:rsidRPr="002A4F28">
        <w:t>жизни</w:t>
      </w:r>
      <w:r w:rsidR="002818A7" w:rsidRPr="002A4F28">
        <w:t xml:space="preserve"> </w:t>
      </w:r>
      <w:r w:rsidRPr="002A4F28">
        <w:t>(ИСЖ).</w:t>
      </w:r>
      <w:bookmarkEnd w:id="110"/>
    </w:p>
    <w:p w14:paraId="71A71A4F" w14:textId="77777777" w:rsidR="00DA5D0E" w:rsidRPr="002A4F28" w:rsidRDefault="00DA5D0E" w:rsidP="00DA5D0E">
      <w:r w:rsidRPr="002A4F28">
        <w:t>ИСЖ</w:t>
      </w:r>
      <w:r w:rsidR="002818A7" w:rsidRPr="002A4F28">
        <w:t xml:space="preserve"> </w:t>
      </w:r>
      <w:r w:rsidRPr="002A4F28">
        <w:t>росло</w:t>
      </w:r>
      <w:r w:rsidR="002818A7" w:rsidRPr="002A4F28">
        <w:t xml:space="preserve"> </w:t>
      </w:r>
      <w:r w:rsidRPr="002A4F28">
        <w:t>высокими</w:t>
      </w:r>
      <w:r w:rsidR="002818A7" w:rsidRPr="002A4F28">
        <w:t xml:space="preserve"> </w:t>
      </w:r>
      <w:r w:rsidRPr="002A4F28">
        <w:t>темпами,</w:t>
      </w:r>
      <w:r w:rsidR="002818A7" w:rsidRPr="002A4F28">
        <w:t xml:space="preserve"> </w:t>
      </w:r>
      <w:r w:rsidRPr="002A4F28">
        <w:t>однако</w:t>
      </w:r>
      <w:r w:rsidR="002818A7" w:rsidRPr="002A4F28">
        <w:t xml:space="preserve"> </w:t>
      </w:r>
      <w:r w:rsidRPr="002A4F28">
        <w:t>зарекомендовало</w:t>
      </w:r>
      <w:r w:rsidR="002818A7" w:rsidRPr="002A4F28">
        <w:t xml:space="preserve"> </w:t>
      </w:r>
      <w:r w:rsidRPr="002A4F28">
        <w:t>себя</w:t>
      </w:r>
      <w:r w:rsidR="002818A7" w:rsidRPr="002A4F28">
        <w:t xml:space="preserve"> </w:t>
      </w:r>
      <w:r w:rsidRPr="002A4F28">
        <w:t>не</w:t>
      </w:r>
      <w:r w:rsidR="002818A7" w:rsidRPr="002A4F28">
        <w:t xml:space="preserve"> </w:t>
      </w:r>
      <w:r w:rsidRPr="002A4F28">
        <w:t>лучшим</w:t>
      </w:r>
      <w:r w:rsidR="002818A7" w:rsidRPr="002A4F28">
        <w:t xml:space="preserve"> </w:t>
      </w:r>
      <w:r w:rsidRPr="002A4F28">
        <w:t>образом.</w:t>
      </w:r>
      <w:r w:rsidR="002818A7" w:rsidRPr="002A4F28">
        <w:t xml:space="preserve"> </w:t>
      </w:r>
      <w:r w:rsidRPr="002A4F28">
        <w:t>Клиенты</w:t>
      </w:r>
      <w:r w:rsidR="002818A7" w:rsidRPr="002A4F28">
        <w:t xml:space="preserve"> </w:t>
      </w:r>
      <w:r w:rsidRPr="002A4F28">
        <w:t>жаловались</w:t>
      </w:r>
      <w:r w:rsidR="002818A7" w:rsidRPr="002A4F28">
        <w:t xml:space="preserve"> </w:t>
      </w:r>
      <w:r w:rsidRPr="002A4F28">
        <w:t>на</w:t>
      </w:r>
      <w:r w:rsidR="002818A7" w:rsidRPr="002A4F28">
        <w:t xml:space="preserve"> </w:t>
      </w:r>
      <w:r w:rsidRPr="002A4F28">
        <w:t>мисселинг</w:t>
      </w:r>
      <w:r w:rsidR="002818A7" w:rsidRPr="002A4F28">
        <w:t xml:space="preserve"> </w:t>
      </w:r>
      <w:r w:rsidRPr="002A4F28">
        <w:t>-</w:t>
      </w:r>
      <w:r w:rsidR="002818A7" w:rsidRPr="002A4F28">
        <w:t xml:space="preserve"> </w:t>
      </w:r>
      <w:r w:rsidRPr="002A4F28">
        <w:t>недобросовестное</w:t>
      </w:r>
      <w:r w:rsidR="002818A7" w:rsidRPr="002A4F28">
        <w:t xml:space="preserve"> </w:t>
      </w:r>
      <w:r w:rsidRPr="002A4F28">
        <w:t>поведение</w:t>
      </w:r>
      <w:r w:rsidR="002818A7" w:rsidRPr="002A4F28">
        <w:t xml:space="preserve"> </w:t>
      </w:r>
      <w:r w:rsidRPr="002A4F28">
        <w:t>участников</w:t>
      </w:r>
      <w:r w:rsidR="002818A7" w:rsidRPr="002A4F28">
        <w:t xml:space="preserve"> </w:t>
      </w:r>
      <w:r w:rsidRPr="002A4F28">
        <w:t>рынка.</w:t>
      </w:r>
      <w:r w:rsidR="002818A7" w:rsidRPr="002A4F28">
        <w:t xml:space="preserve"> </w:t>
      </w:r>
      <w:r w:rsidRPr="002A4F28">
        <w:t>Из-за</w:t>
      </w:r>
      <w:r w:rsidR="002818A7" w:rsidRPr="002A4F28">
        <w:t xml:space="preserve"> </w:t>
      </w:r>
      <w:r w:rsidRPr="002A4F28">
        <w:t>высоких</w:t>
      </w:r>
      <w:r w:rsidR="002818A7" w:rsidRPr="002A4F28">
        <w:t xml:space="preserve"> </w:t>
      </w:r>
      <w:r w:rsidRPr="002A4F28">
        <w:t>комиссионных</w:t>
      </w:r>
      <w:r w:rsidR="002818A7" w:rsidRPr="002A4F28">
        <w:t xml:space="preserve"> </w:t>
      </w:r>
      <w:r w:rsidRPr="002A4F28">
        <w:t>ставок</w:t>
      </w:r>
      <w:r w:rsidR="002818A7" w:rsidRPr="002A4F28">
        <w:t xml:space="preserve"> </w:t>
      </w:r>
      <w:r w:rsidRPr="002A4F28">
        <w:t>за</w:t>
      </w:r>
      <w:r w:rsidR="002818A7" w:rsidRPr="002A4F28">
        <w:t xml:space="preserve"> </w:t>
      </w:r>
      <w:r w:rsidRPr="002A4F28">
        <w:t>продажи</w:t>
      </w:r>
      <w:r w:rsidR="002818A7" w:rsidRPr="002A4F28">
        <w:t xml:space="preserve"> </w:t>
      </w:r>
      <w:r w:rsidRPr="002A4F28">
        <w:t>этого</w:t>
      </w:r>
      <w:r w:rsidR="002818A7" w:rsidRPr="002A4F28">
        <w:t xml:space="preserve"> </w:t>
      </w:r>
      <w:r w:rsidRPr="002A4F28">
        <w:t>продукта</w:t>
      </w:r>
      <w:r w:rsidR="002818A7" w:rsidRPr="002A4F28">
        <w:t xml:space="preserve"> </w:t>
      </w:r>
      <w:r w:rsidRPr="002A4F28">
        <w:t>у</w:t>
      </w:r>
      <w:r w:rsidR="002818A7" w:rsidRPr="002A4F28">
        <w:t xml:space="preserve"> </w:t>
      </w:r>
      <w:r w:rsidRPr="002A4F28">
        <w:t>банковских</w:t>
      </w:r>
      <w:r w:rsidR="002818A7" w:rsidRPr="002A4F28">
        <w:t xml:space="preserve"> </w:t>
      </w:r>
      <w:r w:rsidRPr="002A4F28">
        <w:t>служащих,</w:t>
      </w:r>
      <w:r w:rsidR="002818A7" w:rsidRPr="002A4F28">
        <w:t xml:space="preserve"> </w:t>
      </w:r>
      <w:r w:rsidRPr="002A4F28">
        <w:t>работающих</w:t>
      </w:r>
      <w:r w:rsidR="002818A7" w:rsidRPr="002A4F28">
        <w:t xml:space="preserve"> </w:t>
      </w:r>
      <w:r w:rsidRPr="002A4F28">
        <w:t>со</w:t>
      </w:r>
      <w:r w:rsidR="002818A7" w:rsidRPr="002A4F28">
        <w:t xml:space="preserve"> </w:t>
      </w:r>
      <w:r w:rsidRPr="002A4F28">
        <w:t>страховыми</w:t>
      </w:r>
      <w:r w:rsidR="002818A7" w:rsidRPr="002A4F28">
        <w:t xml:space="preserve"> </w:t>
      </w:r>
      <w:r w:rsidRPr="002A4F28">
        <w:t>компаниями,</w:t>
      </w:r>
      <w:r w:rsidR="002818A7" w:rsidRPr="002A4F28">
        <w:t xml:space="preserve"> </w:t>
      </w:r>
      <w:r w:rsidRPr="002A4F28">
        <w:t>был</w:t>
      </w:r>
      <w:r w:rsidR="002818A7" w:rsidRPr="002A4F28">
        <w:t xml:space="preserve"> </w:t>
      </w:r>
      <w:r w:rsidRPr="002A4F28">
        <w:t>соблазн</w:t>
      </w:r>
      <w:r w:rsidR="002818A7" w:rsidRPr="002A4F28">
        <w:t xml:space="preserve"> </w:t>
      </w:r>
      <w:r w:rsidRPr="002A4F28">
        <w:t>продать</w:t>
      </w:r>
      <w:r w:rsidR="002818A7" w:rsidRPr="002A4F28">
        <w:t xml:space="preserve"> </w:t>
      </w:r>
      <w:r w:rsidRPr="002A4F28">
        <w:t>страховку</w:t>
      </w:r>
      <w:r w:rsidR="002818A7" w:rsidRPr="002A4F28">
        <w:t xml:space="preserve"> </w:t>
      </w:r>
      <w:r w:rsidRPr="002A4F28">
        <w:t>под</w:t>
      </w:r>
      <w:r w:rsidR="002818A7" w:rsidRPr="002A4F28">
        <w:t xml:space="preserve"> </w:t>
      </w:r>
      <w:r w:rsidRPr="002A4F28">
        <w:t>видом</w:t>
      </w:r>
      <w:r w:rsidR="002818A7" w:rsidRPr="002A4F28">
        <w:t xml:space="preserve"> </w:t>
      </w:r>
      <w:r w:rsidRPr="002A4F28">
        <w:t>выгодного</w:t>
      </w:r>
      <w:r w:rsidR="002818A7" w:rsidRPr="002A4F28">
        <w:t xml:space="preserve"> </w:t>
      </w:r>
      <w:r w:rsidRPr="002A4F28">
        <w:t>депозита.</w:t>
      </w:r>
      <w:r w:rsidR="002818A7" w:rsidRPr="002A4F28">
        <w:t xml:space="preserve"> </w:t>
      </w:r>
      <w:r w:rsidRPr="002A4F28">
        <w:t>В</w:t>
      </w:r>
      <w:r w:rsidR="002818A7" w:rsidRPr="002A4F28">
        <w:t xml:space="preserve"> </w:t>
      </w:r>
      <w:r w:rsidRPr="002A4F28">
        <w:t>итоге</w:t>
      </w:r>
      <w:r w:rsidR="002818A7" w:rsidRPr="002A4F28">
        <w:t xml:space="preserve"> </w:t>
      </w:r>
      <w:r w:rsidRPr="002A4F28">
        <w:t>Банк</w:t>
      </w:r>
      <w:r w:rsidR="002818A7" w:rsidRPr="002A4F28">
        <w:t xml:space="preserve"> </w:t>
      </w:r>
      <w:r w:rsidRPr="002A4F28">
        <w:t>России</w:t>
      </w:r>
      <w:r w:rsidR="002818A7" w:rsidRPr="002A4F28">
        <w:t xml:space="preserve"> </w:t>
      </w:r>
      <w:r w:rsidRPr="002A4F28">
        <w:t>стимулировал</w:t>
      </w:r>
      <w:r w:rsidR="002818A7" w:rsidRPr="002A4F28">
        <w:t xml:space="preserve"> </w:t>
      </w:r>
      <w:r w:rsidRPr="002A4F28">
        <w:t>принятие</w:t>
      </w:r>
      <w:r w:rsidR="002818A7" w:rsidRPr="002A4F28">
        <w:t xml:space="preserve"> </w:t>
      </w:r>
      <w:r w:rsidRPr="002A4F28">
        <w:t>закона,</w:t>
      </w:r>
      <w:r w:rsidR="002818A7" w:rsidRPr="002A4F28">
        <w:t xml:space="preserve"> </w:t>
      </w:r>
      <w:r w:rsidRPr="002A4F28">
        <w:t>заменяющего</w:t>
      </w:r>
      <w:r w:rsidR="002818A7" w:rsidRPr="002A4F28">
        <w:t xml:space="preserve"> </w:t>
      </w:r>
      <w:r w:rsidRPr="002A4F28">
        <w:t>ИСЖ</w:t>
      </w:r>
      <w:r w:rsidR="002818A7" w:rsidRPr="002A4F28">
        <w:t xml:space="preserve"> </w:t>
      </w:r>
      <w:r w:rsidRPr="002A4F28">
        <w:t>на</w:t>
      </w:r>
      <w:r w:rsidR="002818A7" w:rsidRPr="002A4F28">
        <w:t xml:space="preserve"> </w:t>
      </w:r>
      <w:r w:rsidRPr="002A4F28">
        <w:t>ДСЖ.</w:t>
      </w:r>
      <w:r w:rsidR="002818A7" w:rsidRPr="002A4F28">
        <w:t xml:space="preserve"> </w:t>
      </w:r>
      <w:r w:rsidRPr="002A4F28">
        <w:t>Продажа</w:t>
      </w:r>
      <w:r w:rsidR="002818A7" w:rsidRPr="002A4F28">
        <w:t xml:space="preserve"> </w:t>
      </w:r>
      <w:r w:rsidRPr="002A4F28">
        <w:t>полисов</w:t>
      </w:r>
      <w:r w:rsidR="002818A7" w:rsidRPr="002A4F28">
        <w:t xml:space="preserve"> </w:t>
      </w:r>
      <w:r w:rsidRPr="002A4F28">
        <w:t>ИСЖ</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должна</w:t>
      </w:r>
      <w:r w:rsidR="002818A7" w:rsidRPr="002A4F28">
        <w:t xml:space="preserve"> </w:t>
      </w:r>
      <w:r w:rsidRPr="002A4F28">
        <w:t>прекратиться</w:t>
      </w:r>
      <w:r w:rsidR="002818A7" w:rsidRPr="002A4F28">
        <w:t xml:space="preserve"> </w:t>
      </w:r>
      <w:r w:rsidRPr="002A4F28">
        <w:t>с</w:t>
      </w:r>
      <w:r w:rsidR="002818A7" w:rsidRPr="002A4F28">
        <w:t xml:space="preserve"> </w:t>
      </w:r>
      <w:r w:rsidRPr="002A4F28">
        <w:t>1</w:t>
      </w:r>
      <w:r w:rsidR="002818A7" w:rsidRPr="002A4F28">
        <w:t xml:space="preserve"> </w:t>
      </w:r>
      <w:r w:rsidRPr="002A4F28">
        <w:t>января</w:t>
      </w:r>
      <w:r w:rsidR="002818A7" w:rsidRPr="002A4F28">
        <w:t xml:space="preserve"> </w:t>
      </w:r>
      <w:r w:rsidRPr="002A4F28">
        <w:t>2026</w:t>
      </w:r>
      <w:r w:rsidR="002818A7" w:rsidRPr="002A4F28">
        <w:t xml:space="preserve"> </w:t>
      </w:r>
      <w:r w:rsidRPr="002A4F28">
        <w:t>года.</w:t>
      </w:r>
    </w:p>
    <w:p w14:paraId="32A93F76" w14:textId="77777777" w:rsidR="00DA5D0E" w:rsidRPr="002A4F28" w:rsidRDefault="00DA5D0E" w:rsidP="00DA5D0E">
      <w:r w:rsidRPr="002A4F28">
        <w:t>Долевое</w:t>
      </w:r>
      <w:r w:rsidR="002818A7" w:rsidRPr="002A4F28">
        <w:t xml:space="preserve"> </w:t>
      </w:r>
      <w:r w:rsidRPr="002A4F28">
        <w:t>страхование</w:t>
      </w:r>
      <w:r w:rsidR="002818A7" w:rsidRPr="002A4F28">
        <w:t xml:space="preserve"> </w:t>
      </w:r>
      <w:r w:rsidRPr="002A4F28">
        <w:t>жизни,</w:t>
      </w:r>
      <w:r w:rsidR="002818A7" w:rsidRPr="002A4F28">
        <w:t xml:space="preserve"> </w:t>
      </w:r>
      <w:r w:rsidRPr="002A4F28">
        <w:t>как</w:t>
      </w:r>
      <w:r w:rsidR="002818A7" w:rsidRPr="002A4F28">
        <w:t xml:space="preserve"> </w:t>
      </w:r>
      <w:r w:rsidRPr="002A4F28">
        <w:t>и</w:t>
      </w:r>
      <w:r w:rsidR="002818A7" w:rsidRPr="002A4F28">
        <w:t xml:space="preserve"> </w:t>
      </w:r>
      <w:r w:rsidRPr="002A4F28">
        <w:t>ИСЖ,</w:t>
      </w:r>
      <w:r w:rsidR="002818A7" w:rsidRPr="002A4F28">
        <w:t xml:space="preserve"> </w:t>
      </w:r>
      <w:r w:rsidRPr="002A4F28">
        <w:t>объединяет</w:t>
      </w:r>
      <w:r w:rsidR="002818A7" w:rsidRPr="002A4F28">
        <w:t xml:space="preserve"> </w:t>
      </w:r>
      <w:r w:rsidRPr="002A4F28">
        <w:t>в</w:t>
      </w:r>
      <w:r w:rsidR="002818A7" w:rsidRPr="002A4F28">
        <w:t xml:space="preserve"> </w:t>
      </w:r>
      <w:r w:rsidRPr="002A4F28">
        <w:t>себе</w:t>
      </w:r>
      <w:r w:rsidR="002818A7" w:rsidRPr="002A4F28">
        <w:t xml:space="preserve"> </w:t>
      </w:r>
      <w:r w:rsidRPr="002A4F28">
        <w:t>страховой</w:t>
      </w:r>
      <w:r w:rsidR="002818A7" w:rsidRPr="002A4F28">
        <w:t xml:space="preserve"> </w:t>
      </w:r>
      <w:r w:rsidRPr="002A4F28">
        <w:t>и</w:t>
      </w:r>
      <w:r w:rsidR="002818A7" w:rsidRPr="002A4F28">
        <w:t xml:space="preserve"> </w:t>
      </w:r>
      <w:r w:rsidRPr="002A4F28">
        <w:t>инвестиционный</w:t>
      </w:r>
      <w:r w:rsidR="002818A7" w:rsidRPr="002A4F28">
        <w:t xml:space="preserve"> </w:t>
      </w:r>
      <w:r w:rsidRPr="002A4F28">
        <w:t>продукты.</w:t>
      </w:r>
      <w:r w:rsidR="002818A7" w:rsidRPr="002A4F28">
        <w:t xml:space="preserve"> «</w:t>
      </w:r>
      <w:r w:rsidRPr="002A4F28">
        <w:t>Указанный</w:t>
      </w:r>
      <w:r w:rsidR="002818A7" w:rsidRPr="002A4F28">
        <w:t xml:space="preserve"> </w:t>
      </w:r>
      <w:r w:rsidRPr="002A4F28">
        <w:t>вид</w:t>
      </w:r>
      <w:r w:rsidR="002818A7" w:rsidRPr="002A4F28">
        <w:t xml:space="preserve"> </w:t>
      </w:r>
      <w:r w:rsidRPr="002A4F28">
        <w:t>страхования</w:t>
      </w:r>
      <w:r w:rsidR="002818A7" w:rsidRPr="002A4F28">
        <w:t xml:space="preserve"> </w:t>
      </w:r>
      <w:r w:rsidRPr="002A4F28">
        <w:t>представляет</w:t>
      </w:r>
      <w:r w:rsidR="002818A7" w:rsidRPr="002A4F28">
        <w:t xml:space="preserve"> </w:t>
      </w:r>
      <w:r w:rsidRPr="002A4F28">
        <w:t>собой</w:t>
      </w:r>
      <w:r w:rsidR="002818A7" w:rsidRPr="002A4F28">
        <w:t xml:space="preserve"> </w:t>
      </w:r>
      <w:r w:rsidRPr="002A4F28">
        <w:t>аналог</w:t>
      </w:r>
      <w:r w:rsidR="002818A7" w:rsidRPr="002A4F28">
        <w:t xml:space="preserve"> </w:t>
      </w:r>
      <w:r w:rsidRPr="002A4F28">
        <w:t>распространенного</w:t>
      </w:r>
      <w:r w:rsidR="002818A7" w:rsidRPr="002A4F28">
        <w:t xml:space="preserve"> </w:t>
      </w:r>
      <w:r w:rsidRPr="002A4F28">
        <w:t>на</w:t>
      </w:r>
      <w:r w:rsidR="002818A7" w:rsidRPr="002A4F28">
        <w:t xml:space="preserve"> </w:t>
      </w:r>
      <w:r w:rsidRPr="002A4F28">
        <w:t>зарубежных</w:t>
      </w:r>
      <w:r w:rsidR="002818A7" w:rsidRPr="002A4F28">
        <w:t xml:space="preserve"> </w:t>
      </w:r>
      <w:r w:rsidRPr="002A4F28">
        <w:t>страховых</w:t>
      </w:r>
      <w:r w:rsidR="002818A7" w:rsidRPr="002A4F28">
        <w:t xml:space="preserve"> </w:t>
      </w:r>
      <w:r w:rsidRPr="002A4F28">
        <w:t>рынках</w:t>
      </w:r>
      <w:r w:rsidR="002818A7" w:rsidRPr="002A4F28">
        <w:t xml:space="preserve"> </w:t>
      </w:r>
      <w:r w:rsidRPr="002A4F28">
        <w:t>unit-linked-продукта</w:t>
      </w:r>
      <w:r w:rsidR="002818A7" w:rsidRPr="002A4F28">
        <w:t xml:space="preserve"> </w:t>
      </w:r>
      <w:r w:rsidRPr="002A4F28">
        <w:t>и</w:t>
      </w:r>
      <w:r w:rsidR="002818A7" w:rsidRPr="002A4F28">
        <w:t xml:space="preserve"> </w:t>
      </w:r>
      <w:r w:rsidRPr="002A4F28">
        <w:t>включает</w:t>
      </w:r>
      <w:r w:rsidR="002818A7" w:rsidRPr="002A4F28">
        <w:t xml:space="preserve"> </w:t>
      </w:r>
      <w:r w:rsidRPr="002A4F28">
        <w:t>одновременно</w:t>
      </w:r>
      <w:r w:rsidR="002818A7" w:rsidRPr="002A4F28">
        <w:t xml:space="preserve"> </w:t>
      </w:r>
      <w:r w:rsidRPr="002A4F28">
        <w:t>предоставление</w:t>
      </w:r>
      <w:r w:rsidR="002818A7" w:rsidRPr="002A4F28">
        <w:t xml:space="preserve"> </w:t>
      </w:r>
      <w:r w:rsidRPr="002A4F28">
        <w:t>страховой</w:t>
      </w:r>
      <w:r w:rsidR="002818A7" w:rsidRPr="002A4F28">
        <w:t xml:space="preserve"> </w:t>
      </w:r>
      <w:r w:rsidRPr="002A4F28">
        <w:t>защиты</w:t>
      </w:r>
      <w:r w:rsidR="002818A7" w:rsidRPr="002A4F28">
        <w:t xml:space="preserve"> </w:t>
      </w:r>
      <w:r w:rsidRPr="002A4F28">
        <w:t>и</w:t>
      </w:r>
      <w:r w:rsidR="002818A7" w:rsidRPr="002A4F28">
        <w:t xml:space="preserve"> </w:t>
      </w:r>
      <w:r w:rsidRPr="002A4F28">
        <w:t>возможность</w:t>
      </w:r>
      <w:r w:rsidR="002818A7" w:rsidRPr="002A4F28">
        <w:t xml:space="preserve"> </w:t>
      </w:r>
      <w:r w:rsidRPr="002A4F28">
        <w:t>инвестирования</w:t>
      </w:r>
      <w:r w:rsidR="002818A7" w:rsidRPr="002A4F28">
        <w:t xml:space="preserve"> </w:t>
      </w:r>
      <w:r w:rsidRPr="002A4F28">
        <w:t>части</w:t>
      </w:r>
      <w:r w:rsidR="002818A7" w:rsidRPr="002A4F28">
        <w:t xml:space="preserve"> </w:t>
      </w:r>
      <w:r w:rsidRPr="002A4F28">
        <w:t>уплаченной</w:t>
      </w:r>
      <w:r w:rsidR="002818A7" w:rsidRPr="002A4F28">
        <w:t xml:space="preserve"> </w:t>
      </w:r>
      <w:r w:rsidRPr="002A4F28">
        <w:t>страховой</w:t>
      </w:r>
      <w:r w:rsidR="002818A7" w:rsidRPr="002A4F28">
        <w:t xml:space="preserve"> </w:t>
      </w:r>
      <w:r w:rsidRPr="002A4F28">
        <w:t>премии</w:t>
      </w:r>
      <w:r w:rsidR="002818A7" w:rsidRPr="002A4F28">
        <w:t xml:space="preserve"> </w:t>
      </w:r>
      <w:r w:rsidRPr="002A4F28">
        <w:t>в</w:t>
      </w:r>
      <w:r w:rsidR="002818A7" w:rsidRPr="002A4F28">
        <w:t xml:space="preserve"> </w:t>
      </w:r>
      <w:r w:rsidRPr="002A4F28">
        <w:t>выбранные</w:t>
      </w:r>
      <w:r w:rsidR="002818A7" w:rsidRPr="002A4F28">
        <w:t xml:space="preserve"> </w:t>
      </w:r>
      <w:r w:rsidRPr="002A4F28">
        <w:t>страхователем</w:t>
      </w:r>
      <w:r w:rsidR="002818A7" w:rsidRPr="002A4F28">
        <w:t xml:space="preserve"> </w:t>
      </w:r>
      <w:r w:rsidRPr="002A4F28">
        <w:t>паи</w:t>
      </w:r>
      <w:r w:rsidR="002818A7" w:rsidRPr="002A4F28">
        <w:t xml:space="preserve"> </w:t>
      </w:r>
      <w:r w:rsidRPr="002A4F28">
        <w:t>и</w:t>
      </w:r>
      <w:r w:rsidR="002818A7" w:rsidRPr="002A4F28">
        <w:t xml:space="preserve"> </w:t>
      </w:r>
      <w:r w:rsidRPr="002A4F28">
        <w:t>получения</w:t>
      </w:r>
      <w:r w:rsidR="002818A7" w:rsidRPr="002A4F28">
        <w:t xml:space="preserve"> </w:t>
      </w:r>
      <w:r w:rsidRPr="002A4F28">
        <w:t>инвестиционного</w:t>
      </w:r>
      <w:r w:rsidR="002818A7" w:rsidRPr="002A4F28">
        <w:t xml:space="preserve"> </w:t>
      </w:r>
      <w:r w:rsidRPr="002A4F28">
        <w:t>дохода</w:t>
      </w:r>
      <w:r w:rsidR="002818A7" w:rsidRPr="002A4F28">
        <w:t>»</w:t>
      </w:r>
      <w:r w:rsidRPr="002A4F28">
        <w:t>,</w:t>
      </w:r>
      <w:r w:rsidR="002818A7" w:rsidRPr="002A4F28">
        <w:t xml:space="preserve"> </w:t>
      </w:r>
      <w:r w:rsidRPr="002A4F28">
        <w:t>-</w:t>
      </w:r>
      <w:r w:rsidR="002818A7" w:rsidRPr="002A4F28">
        <w:t xml:space="preserve"> </w:t>
      </w:r>
      <w:r w:rsidRPr="002A4F28">
        <w:t>сообщалось</w:t>
      </w:r>
      <w:r w:rsidR="002818A7" w:rsidRPr="002A4F28">
        <w:t xml:space="preserve"> </w:t>
      </w:r>
      <w:r w:rsidRPr="002A4F28">
        <w:t>в</w:t>
      </w:r>
      <w:r w:rsidR="002818A7" w:rsidRPr="002A4F28">
        <w:t xml:space="preserve"> </w:t>
      </w:r>
      <w:r w:rsidRPr="002A4F28">
        <w:t>пояснительной</w:t>
      </w:r>
      <w:r w:rsidR="002818A7" w:rsidRPr="002A4F28">
        <w:t xml:space="preserve"> </w:t>
      </w:r>
      <w:r w:rsidRPr="002A4F28">
        <w:t>записке</w:t>
      </w:r>
      <w:r w:rsidR="002818A7" w:rsidRPr="002A4F28">
        <w:t xml:space="preserve"> </w:t>
      </w:r>
      <w:r w:rsidRPr="002A4F28">
        <w:t>к</w:t>
      </w:r>
      <w:r w:rsidR="002818A7" w:rsidRPr="002A4F28">
        <w:t xml:space="preserve"> </w:t>
      </w:r>
      <w:r w:rsidRPr="002A4F28">
        <w:t>законопроекту</w:t>
      </w:r>
      <w:r w:rsidR="002818A7" w:rsidRPr="002A4F28">
        <w:t xml:space="preserve"> </w:t>
      </w:r>
      <w:r w:rsidRPr="002A4F28">
        <w:t>ДСЖ.</w:t>
      </w:r>
    </w:p>
    <w:p w14:paraId="21F467F6" w14:textId="77777777" w:rsidR="00DA5D0E" w:rsidRPr="002A4F28" w:rsidRDefault="00DA5D0E" w:rsidP="00DA5D0E">
      <w:r w:rsidRPr="002A4F28">
        <w:t>Проще</w:t>
      </w:r>
      <w:r w:rsidR="002818A7" w:rsidRPr="002A4F28">
        <w:t xml:space="preserve"> </w:t>
      </w:r>
      <w:r w:rsidRPr="002A4F28">
        <w:t>говоря,</w:t>
      </w:r>
      <w:r w:rsidR="002818A7" w:rsidRPr="002A4F28">
        <w:t xml:space="preserve"> </w:t>
      </w:r>
      <w:r w:rsidRPr="002A4F28">
        <w:t>ИСЖ</w:t>
      </w:r>
      <w:r w:rsidR="002818A7" w:rsidRPr="002A4F28">
        <w:t xml:space="preserve"> </w:t>
      </w:r>
      <w:r w:rsidRPr="002A4F28">
        <w:t>не</w:t>
      </w:r>
      <w:r w:rsidR="002818A7" w:rsidRPr="002A4F28">
        <w:t xml:space="preserve"> </w:t>
      </w:r>
      <w:r w:rsidRPr="002A4F28">
        <w:t>предполагает</w:t>
      </w:r>
      <w:r w:rsidR="002818A7" w:rsidRPr="002A4F28">
        <w:t xml:space="preserve"> </w:t>
      </w:r>
      <w:r w:rsidRPr="002A4F28">
        <w:t>участия</w:t>
      </w:r>
      <w:r w:rsidR="002818A7" w:rsidRPr="002A4F28">
        <w:t xml:space="preserve"> </w:t>
      </w:r>
      <w:r w:rsidRPr="002A4F28">
        <w:t>страхователя</w:t>
      </w:r>
      <w:r w:rsidR="002818A7" w:rsidRPr="002A4F28">
        <w:t xml:space="preserve"> </w:t>
      </w:r>
      <w:r w:rsidRPr="002A4F28">
        <w:t>в</w:t>
      </w:r>
      <w:r w:rsidR="002818A7" w:rsidRPr="002A4F28">
        <w:t xml:space="preserve"> </w:t>
      </w:r>
      <w:r w:rsidRPr="002A4F28">
        <w:t>выборе</w:t>
      </w:r>
      <w:r w:rsidR="002818A7" w:rsidRPr="002A4F28">
        <w:t xml:space="preserve"> </w:t>
      </w:r>
      <w:r w:rsidRPr="002A4F28">
        <w:t>инвестиционных</w:t>
      </w:r>
      <w:r w:rsidR="002818A7" w:rsidRPr="002A4F28">
        <w:t xml:space="preserve"> </w:t>
      </w:r>
      <w:r w:rsidRPr="002A4F28">
        <w:t>инструментов.</w:t>
      </w:r>
      <w:r w:rsidR="002818A7" w:rsidRPr="002A4F28">
        <w:t xml:space="preserve"> </w:t>
      </w:r>
      <w:r w:rsidRPr="002A4F28">
        <w:t>В</w:t>
      </w:r>
      <w:r w:rsidR="002818A7" w:rsidRPr="002A4F28">
        <w:t xml:space="preserve"> </w:t>
      </w:r>
      <w:r w:rsidRPr="002A4F28">
        <w:t>ДСЖ</w:t>
      </w:r>
      <w:r w:rsidR="002818A7" w:rsidRPr="002A4F28">
        <w:t xml:space="preserve"> </w:t>
      </w:r>
      <w:r w:rsidRPr="002A4F28">
        <w:t>напротив</w:t>
      </w:r>
      <w:r w:rsidR="002818A7" w:rsidRPr="002A4F28">
        <w:t xml:space="preserve"> </w:t>
      </w:r>
      <w:r w:rsidRPr="002A4F28">
        <w:t>страхователь</w:t>
      </w:r>
      <w:r w:rsidR="002818A7" w:rsidRPr="002A4F28">
        <w:t xml:space="preserve"> </w:t>
      </w:r>
      <w:r w:rsidRPr="002A4F28">
        <w:t>может</w:t>
      </w:r>
      <w:r w:rsidR="002818A7" w:rsidRPr="002A4F28">
        <w:t xml:space="preserve"> </w:t>
      </w:r>
      <w:r w:rsidRPr="002A4F28">
        <w:t>формировать</w:t>
      </w:r>
      <w:r w:rsidR="002818A7" w:rsidRPr="002A4F28">
        <w:t xml:space="preserve"> </w:t>
      </w:r>
      <w:r w:rsidRPr="002A4F28">
        <w:t>инвестиционный</w:t>
      </w:r>
      <w:r w:rsidR="002818A7" w:rsidRPr="002A4F28">
        <w:t xml:space="preserve"> </w:t>
      </w:r>
      <w:r w:rsidRPr="002A4F28">
        <w:t>портфель</w:t>
      </w:r>
      <w:r w:rsidR="002818A7" w:rsidRPr="002A4F28">
        <w:t xml:space="preserve"> </w:t>
      </w:r>
      <w:r w:rsidRPr="002A4F28">
        <w:t>по</w:t>
      </w:r>
      <w:r w:rsidR="002818A7" w:rsidRPr="002A4F28">
        <w:t xml:space="preserve"> </w:t>
      </w:r>
      <w:r w:rsidRPr="002A4F28">
        <w:t>собственному</w:t>
      </w:r>
      <w:r w:rsidR="002818A7" w:rsidRPr="002A4F28">
        <w:t xml:space="preserve"> </w:t>
      </w:r>
      <w:r w:rsidRPr="002A4F28">
        <w:t>разумению</w:t>
      </w:r>
      <w:r w:rsidR="002818A7" w:rsidRPr="002A4F28">
        <w:t xml:space="preserve"> </w:t>
      </w:r>
      <w:r w:rsidRPr="002A4F28">
        <w:t>-</w:t>
      </w:r>
      <w:r w:rsidR="002818A7" w:rsidRPr="002A4F28">
        <w:t xml:space="preserve"> </w:t>
      </w:r>
      <w:r w:rsidRPr="002A4F28">
        <w:t>из</w:t>
      </w:r>
      <w:r w:rsidR="002818A7" w:rsidRPr="002A4F28">
        <w:t xml:space="preserve"> </w:t>
      </w:r>
      <w:r w:rsidRPr="002A4F28">
        <w:t>паев</w:t>
      </w:r>
      <w:r w:rsidR="002818A7" w:rsidRPr="002A4F28">
        <w:t xml:space="preserve"> </w:t>
      </w:r>
      <w:r w:rsidRPr="002A4F28">
        <w:t>открытых</w:t>
      </w:r>
      <w:r w:rsidR="002818A7" w:rsidRPr="002A4F28">
        <w:t xml:space="preserve"> </w:t>
      </w:r>
      <w:r w:rsidRPr="002A4F28">
        <w:t>паевых</w:t>
      </w:r>
      <w:r w:rsidR="002818A7" w:rsidRPr="002A4F28">
        <w:t xml:space="preserve"> </w:t>
      </w:r>
      <w:r w:rsidRPr="002A4F28">
        <w:t>инвестиционных</w:t>
      </w:r>
      <w:r w:rsidR="002818A7" w:rsidRPr="002A4F28">
        <w:t xml:space="preserve"> </w:t>
      </w:r>
      <w:r w:rsidRPr="002A4F28">
        <w:t>фондов</w:t>
      </w:r>
      <w:r w:rsidR="002818A7" w:rsidRPr="002A4F28">
        <w:t xml:space="preserve"> </w:t>
      </w:r>
      <w:r w:rsidRPr="002A4F28">
        <w:t>(ОПИФ).</w:t>
      </w:r>
      <w:r w:rsidR="002818A7" w:rsidRPr="002A4F28">
        <w:t xml:space="preserve"> </w:t>
      </w:r>
      <w:r w:rsidRPr="002A4F28">
        <w:t>Однако</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страхователь</w:t>
      </w:r>
      <w:r w:rsidR="002818A7" w:rsidRPr="002A4F28">
        <w:t xml:space="preserve"> </w:t>
      </w:r>
      <w:r w:rsidRPr="002A4F28">
        <w:t>берет</w:t>
      </w:r>
      <w:r w:rsidR="002818A7" w:rsidRPr="002A4F28">
        <w:t xml:space="preserve"> </w:t>
      </w:r>
      <w:r w:rsidRPr="002A4F28">
        <w:t>на</w:t>
      </w:r>
      <w:r w:rsidR="002818A7" w:rsidRPr="002A4F28">
        <w:t xml:space="preserve"> </w:t>
      </w:r>
      <w:r w:rsidRPr="002A4F28">
        <w:t>себя</w:t>
      </w:r>
      <w:r w:rsidR="002818A7" w:rsidRPr="002A4F28">
        <w:t xml:space="preserve"> </w:t>
      </w:r>
      <w:r w:rsidRPr="002A4F28">
        <w:t>и</w:t>
      </w:r>
      <w:r w:rsidR="002818A7" w:rsidRPr="002A4F28">
        <w:t xml:space="preserve"> </w:t>
      </w:r>
      <w:r w:rsidRPr="002A4F28">
        <w:t>риски,</w:t>
      </w:r>
      <w:r w:rsidR="002818A7" w:rsidRPr="002A4F28">
        <w:t xml:space="preserve"> </w:t>
      </w:r>
      <w:r w:rsidRPr="002A4F28">
        <w:t>которые</w:t>
      </w:r>
      <w:r w:rsidR="002818A7" w:rsidRPr="002A4F28">
        <w:t xml:space="preserve"> </w:t>
      </w:r>
      <w:r w:rsidRPr="002A4F28">
        <w:t>в</w:t>
      </w:r>
      <w:r w:rsidR="002818A7" w:rsidRPr="002A4F28">
        <w:t xml:space="preserve"> </w:t>
      </w:r>
      <w:r w:rsidRPr="002A4F28">
        <w:t>ИСЖ</w:t>
      </w:r>
      <w:r w:rsidR="002818A7" w:rsidRPr="002A4F28">
        <w:t xml:space="preserve"> </w:t>
      </w:r>
      <w:r w:rsidRPr="002A4F28">
        <w:t>несет</w:t>
      </w:r>
      <w:r w:rsidR="002818A7" w:rsidRPr="002A4F28">
        <w:t xml:space="preserve"> </w:t>
      </w:r>
      <w:r w:rsidRPr="002A4F28">
        <w:t>страховая</w:t>
      </w:r>
      <w:r w:rsidR="002818A7" w:rsidRPr="002A4F28">
        <w:t xml:space="preserve"> </w:t>
      </w:r>
      <w:r w:rsidRPr="002A4F28">
        <w:t>компания.</w:t>
      </w:r>
      <w:r w:rsidR="002818A7" w:rsidRPr="002A4F28">
        <w:t xml:space="preserve"> </w:t>
      </w:r>
      <w:r w:rsidRPr="002A4F28">
        <w:t>Обещают,</w:t>
      </w:r>
      <w:r w:rsidR="002818A7" w:rsidRPr="002A4F28">
        <w:t xml:space="preserve"> </w:t>
      </w:r>
      <w:r w:rsidRPr="002A4F28">
        <w:t>что</w:t>
      </w:r>
      <w:r w:rsidR="002818A7" w:rsidRPr="002A4F28">
        <w:t xml:space="preserve"> </w:t>
      </w:r>
      <w:r w:rsidRPr="002A4F28">
        <w:t>чем</w:t>
      </w:r>
      <w:r w:rsidR="002818A7" w:rsidRPr="002A4F28">
        <w:t xml:space="preserve"> </w:t>
      </w:r>
      <w:r w:rsidRPr="002A4F28">
        <w:t>выше</w:t>
      </w:r>
      <w:r w:rsidR="002818A7" w:rsidRPr="002A4F28">
        <w:t xml:space="preserve"> </w:t>
      </w:r>
      <w:r w:rsidRPr="002A4F28">
        <w:t>риск</w:t>
      </w:r>
      <w:r w:rsidR="002818A7" w:rsidRPr="002A4F28">
        <w:t xml:space="preserve"> </w:t>
      </w:r>
      <w:r w:rsidRPr="002A4F28">
        <w:t>-</w:t>
      </w:r>
      <w:r w:rsidR="002818A7" w:rsidRPr="002A4F28">
        <w:t xml:space="preserve"> </w:t>
      </w:r>
      <w:r w:rsidRPr="002A4F28">
        <w:t>тем</w:t>
      </w:r>
      <w:r w:rsidR="002818A7" w:rsidRPr="002A4F28">
        <w:t xml:space="preserve"> </w:t>
      </w:r>
      <w:r w:rsidRPr="002A4F28">
        <w:t>больше</w:t>
      </w:r>
      <w:r w:rsidR="002818A7" w:rsidRPr="002A4F28">
        <w:t xml:space="preserve"> </w:t>
      </w:r>
      <w:r w:rsidRPr="002A4F28">
        <w:t>возможное</w:t>
      </w:r>
      <w:r w:rsidR="002818A7" w:rsidRPr="002A4F28">
        <w:t xml:space="preserve"> </w:t>
      </w:r>
      <w:r w:rsidRPr="002A4F28">
        <w:t>вознаграждение.</w:t>
      </w:r>
    </w:p>
    <w:p w14:paraId="384516E5" w14:textId="77777777" w:rsidR="00DA5D0E" w:rsidRPr="002A4F28" w:rsidRDefault="002818A7" w:rsidP="00DA5D0E">
      <w:r w:rsidRPr="002A4F28">
        <w:t>«</w:t>
      </w:r>
      <w:r w:rsidR="00DA5D0E" w:rsidRPr="002A4F28">
        <w:t>С</w:t>
      </w:r>
      <w:r w:rsidRPr="002A4F28">
        <w:t xml:space="preserve"> </w:t>
      </w:r>
      <w:r w:rsidR="00DA5D0E" w:rsidRPr="002A4F28">
        <w:t>учетом</w:t>
      </w:r>
      <w:r w:rsidRPr="002A4F28">
        <w:t xml:space="preserve"> </w:t>
      </w:r>
      <w:r w:rsidR="00DA5D0E" w:rsidRPr="002A4F28">
        <w:t>преимуществ</w:t>
      </w:r>
      <w:r w:rsidRPr="002A4F28">
        <w:t xml:space="preserve"> </w:t>
      </w:r>
      <w:r w:rsidR="00DA5D0E" w:rsidRPr="002A4F28">
        <w:t>нового</w:t>
      </w:r>
      <w:r w:rsidRPr="002A4F28">
        <w:t xml:space="preserve"> </w:t>
      </w:r>
      <w:r w:rsidR="00DA5D0E" w:rsidRPr="002A4F28">
        <w:t>вида</w:t>
      </w:r>
      <w:r w:rsidRPr="002A4F28">
        <w:t xml:space="preserve"> </w:t>
      </w:r>
      <w:r w:rsidR="00DA5D0E" w:rsidRPr="002A4F28">
        <w:t>страхования,</w:t>
      </w:r>
      <w:r w:rsidRPr="002A4F28">
        <w:t xml:space="preserve"> </w:t>
      </w:r>
      <w:r w:rsidR="00DA5D0E" w:rsidRPr="002A4F28">
        <w:t>предполагающего</w:t>
      </w:r>
      <w:r w:rsidRPr="002A4F28">
        <w:t xml:space="preserve"> </w:t>
      </w:r>
      <w:r w:rsidR="00DA5D0E" w:rsidRPr="002A4F28">
        <w:t>возможность</w:t>
      </w:r>
      <w:r w:rsidRPr="002A4F28">
        <w:t xml:space="preserve"> </w:t>
      </w:r>
      <w:r w:rsidR="00DA5D0E" w:rsidRPr="002A4F28">
        <w:t>участия</w:t>
      </w:r>
      <w:r w:rsidRPr="002A4F28">
        <w:t xml:space="preserve"> </w:t>
      </w:r>
      <w:r w:rsidR="00DA5D0E" w:rsidRPr="002A4F28">
        <w:t>клиента</w:t>
      </w:r>
      <w:r w:rsidRPr="002A4F28">
        <w:t xml:space="preserve"> </w:t>
      </w:r>
      <w:r w:rsidR="00DA5D0E" w:rsidRPr="002A4F28">
        <w:t>в</w:t>
      </w:r>
      <w:r w:rsidRPr="002A4F28">
        <w:t xml:space="preserve"> </w:t>
      </w:r>
      <w:r w:rsidR="00DA5D0E" w:rsidRPr="002A4F28">
        <w:t>формировании</w:t>
      </w:r>
      <w:r w:rsidRPr="002A4F28">
        <w:t xml:space="preserve"> </w:t>
      </w:r>
      <w:r w:rsidR="00DA5D0E" w:rsidRPr="002A4F28">
        <w:t>инвестиционного</w:t>
      </w:r>
      <w:r w:rsidRPr="002A4F28">
        <w:t xml:space="preserve"> </w:t>
      </w:r>
      <w:r w:rsidR="00DA5D0E" w:rsidRPr="002A4F28">
        <w:t>портфеля,</w:t>
      </w:r>
      <w:r w:rsidRPr="002A4F28">
        <w:t xml:space="preserve"> </w:t>
      </w:r>
      <w:r w:rsidR="00DA5D0E" w:rsidRPr="002A4F28">
        <w:t>-</w:t>
      </w:r>
      <w:r w:rsidRPr="002A4F28">
        <w:t xml:space="preserve"> </w:t>
      </w:r>
      <w:r w:rsidR="00DA5D0E" w:rsidRPr="002A4F28">
        <w:t>вероятно,</w:t>
      </w:r>
      <w:r w:rsidRPr="002A4F28">
        <w:t xml:space="preserve"> </w:t>
      </w:r>
      <w:r w:rsidR="00DA5D0E" w:rsidRPr="002A4F28">
        <w:t>можно</w:t>
      </w:r>
      <w:r w:rsidRPr="002A4F28">
        <w:t xml:space="preserve"> </w:t>
      </w:r>
      <w:r w:rsidR="00DA5D0E" w:rsidRPr="002A4F28">
        <w:t>ожидать</w:t>
      </w:r>
      <w:r w:rsidRPr="002A4F28">
        <w:t xml:space="preserve"> </w:t>
      </w:r>
      <w:r w:rsidR="00DA5D0E" w:rsidRPr="002A4F28">
        <w:t>и</w:t>
      </w:r>
      <w:r w:rsidRPr="002A4F28">
        <w:t xml:space="preserve"> </w:t>
      </w:r>
      <w:r w:rsidR="00DA5D0E" w:rsidRPr="002A4F28">
        <w:t>быстрого</w:t>
      </w:r>
      <w:r w:rsidRPr="002A4F28">
        <w:t xml:space="preserve"> </w:t>
      </w:r>
      <w:r w:rsidR="00DA5D0E" w:rsidRPr="002A4F28">
        <w:t>роста</w:t>
      </w:r>
      <w:r w:rsidRPr="002A4F28">
        <w:t xml:space="preserve"> </w:t>
      </w:r>
      <w:r w:rsidR="00DA5D0E" w:rsidRPr="002A4F28">
        <w:t>спроса</w:t>
      </w:r>
      <w:r w:rsidRPr="002A4F28">
        <w:t xml:space="preserve"> </w:t>
      </w:r>
      <w:r w:rsidR="00DA5D0E" w:rsidRPr="002A4F28">
        <w:t>на</w:t>
      </w:r>
      <w:r w:rsidRPr="002A4F28">
        <w:t xml:space="preserve"> </w:t>
      </w:r>
      <w:r w:rsidR="00DA5D0E" w:rsidRPr="002A4F28">
        <w:t>этот</w:t>
      </w:r>
      <w:r w:rsidRPr="002A4F28">
        <w:t xml:space="preserve"> </w:t>
      </w:r>
      <w:r w:rsidR="00DA5D0E" w:rsidRPr="002A4F28">
        <w:t>продукт,</w:t>
      </w:r>
      <w:r w:rsidRPr="002A4F28">
        <w:t xml:space="preserve"> </w:t>
      </w:r>
      <w:r w:rsidR="00DA5D0E" w:rsidRPr="002A4F28">
        <w:t>и</w:t>
      </w:r>
      <w:r w:rsidRPr="002A4F28">
        <w:t xml:space="preserve"> </w:t>
      </w:r>
      <w:r w:rsidR="00DA5D0E" w:rsidRPr="002A4F28">
        <w:t>дальнейшее</w:t>
      </w:r>
      <w:r w:rsidRPr="002A4F28">
        <w:t xml:space="preserve"> </w:t>
      </w:r>
      <w:r w:rsidR="00DA5D0E" w:rsidRPr="002A4F28">
        <w:t>развитие</w:t>
      </w:r>
      <w:r w:rsidRPr="002A4F28">
        <w:t xml:space="preserve"> </w:t>
      </w:r>
      <w:r w:rsidR="00DA5D0E" w:rsidRPr="002A4F28">
        <w:t>рынка</w:t>
      </w:r>
      <w:r w:rsidRPr="002A4F28">
        <w:t xml:space="preserve"> </w:t>
      </w:r>
      <w:r w:rsidR="00DA5D0E" w:rsidRPr="002A4F28">
        <w:t>страхования</w:t>
      </w:r>
      <w:r w:rsidRPr="002A4F28">
        <w:t xml:space="preserve"> </w:t>
      </w:r>
      <w:r w:rsidR="00DA5D0E" w:rsidRPr="002A4F28">
        <w:t>жизни</w:t>
      </w:r>
      <w:r w:rsidRPr="002A4F28">
        <w:t xml:space="preserve"> </w:t>
      </w:r>
      <w:r w:rsidR="00DA5D0E" w:rsidRPr="002A4F28">
        <w:t>в</w:t>
      </w:r>
      <w:r w:rsidRPr="002A4F28">
        <w:t xml:space="preserve"> </w:t>
      </w:r>
      <w:r w:rsidR="00DA5D0E" w:rsidRPr="002A4F28">
        <w:t>целом</w:t>
      </w:r>
      <w:r w:rsidRPr="002A4F28">
        <w:t>»</w:t>
      </w:r>
      <w:r w:rsidR="00DA5D0E" w:rsidRPr="002A4F28">
        <w:t>,</w:t>
      </w:r>
      <w:r w:rsidRPr="002A4F28">
        <w:t xml:space="preserve"> </w:t>
      </w:r>
      <w:r w:rsidR="00DA5D0E" w:rsidRPr="002A4F28">
        <w:t>-</w:t>
      </w:r>
      <w:r w:rsidRPr="002A4F28">
        <w:t xml:space="preserve"> </w:t>
      </w:r>
      <w:r w:rsidR="00DA5D0E" w:rsidRPr="002A4F28">
        <w:t>сказал</w:t>
      </w:r>
      <w:r w:rsidRPr="002A4F28">
        <w:t xml:space="preserve"> «</w:t>
      </w:r>
      <w:r w:rsidR="00DA5D0E" w:rsidRPr="002A4F28">
        <w:t>Российской</w:t>
      </w:r>
      <w:r w:rsidRPr="002A4F28">
        <w:t xml:space="preserve"> </w:t>
      </w:r>
      <w:r w:rsidR="00DA5D0E" w:rsidRPr="002A4F28">
        <w:t>газете</w:t>
      </w:r>
      <w:r w:rsidRPr="002A4F28">
        <w:t xml:space="preserve">» </w:t>
      </w:r>
      <w:r w:rsidR="00DA5D0E" w:rsidRPr="002A4F28">
        <w:t>вице-президент</w:t>
      </w:r>
      <w:r w:rsidRPr="002A4F28">
        <w:t xml:space="preserve"> </w:t>
      </w:r>
      <w:r w:rsidR="00DA5D0E" w:rsidRPr="002A4F28">
        <w:t>компании</w:t>
      </w:r>
      <w:r w:rsidRPr="002A4F28">
        <w:t xml:space="preserve"> «</w:t>
      </w:r>
      <w:r w:rsidR="00DA5D0E" w:rsidRPr="002A4F28">
        <w:t>Ренессанс</w:t>
      </w:r>
      <w:r w:rsidRPr="002A4F28">
        <w:t xml:space="preserve"> </w:t>
      </w:r>
      <w:r w:rsidR="00DA5D0E" w:rsidRPr="002A4F28">
        <w:t>страхование</w:t>
      </w:r>
      <w:r w:rsidRPr="002A4F28">
        <w:t xml:space="preserve">» </w:t>
      </w:r>
      <w:r w:rsidR="00DA5D0E" w:rsidRPr="002A4F28">
        <w:t>Сергей</w:t>
      </w:r>
      <w:r w:rsidRPr="002A4F28">
        <w:t xml:space="preserve"> </w:t>
      </w:r>
      <w:r w:rsidR="00DA5D0E" w:rsidRPr="002A4F28">
        <w:t>Демидов.</w:t>
      </w:r>
    </w:p>
    <w:p w14:paraId="4D8C1074" w14:textId="77777777" w:rsidR="00DA5D0E" w:rsidRPr="002A4F28" w:rsidRDefault="002818A7" w:rsidP="00DA5D0E">
      <w:r w:rsidRPr="002A4F28">
        <w:t>«</w:t>
      </w:r>
      <w:r w:rsidR="00DA5D0E" w:rsidRPr="002A4F28">
        <w:t>Кроме</w:t>
      </w:r>
      <w:r w:rsidRPr="002A4F28">
        <w:t xml:space="preserve"> </w:t>
      </w:r>
      <w:r w:rsidR="00DA5D0E" w:rsidRPr="002A4F28">
        <w:t>того,</w:t>
      </w:r>
      <w:r w:rsidRPr="002A4F28">
        <w:t xml:space="preserve"> </w:t>
      </w:r>
      <w:r w:rsidR="00DA5D0E" w:rsidRPr="002A4F28">
        <w:t>увеличение</w:t>
      </w:r>
      <w:r w:rsidRPr="002A4F28">
        <w:t xml:space="preserve"> </w:t>
      </w:r>
      <w:r w:rsidR="00DA5D0E" w:rsidRPr="002A4F28">
        <w:t>интереса</w:t>
      </w:r>
      <w:r w:rsidRPr="002A4F28">
        <w:t xml:space="preserve"> </w:t>
      </w:r>
      <w:r w:rsidR="00DA5D0E" w:rsidRPr="002A4F28">
        <w:t>к</w:t>
      </w:r>
      <w:r w:rsidRPr="002A4F28">
        <w:t xml:space="preserve"> </w:t>
      </w:r>
      <w:r w:rsidR="00DA5D0E" w:rsidRPr="002A4F28">
        <w:t>полисам</w:t>
      </w:r>
      <w:r w:rsidRPr="002A4F28">
        <w:t xml:space="preserve"> </w:t>
      </w:r>
      <w:r w:rsidR="00DA5D0E" w:rsidRPr="002A4F28">
        <w:t>страхования</w:t>
      </w:r>
      <w:r w:rsidRPr="002A4F28">
        <w:t xml:space="preserve"> </w:t>
      </w:r>
      <w:r w:rsidR="00DA5D0E" w:rsidRPr="002A4F28">
        <w:t>жизни</w:t>
      </w:r>
      <w:r w:rsidRPr="002A4F28">
        <w:t xml:space="preserve"> </w:t>
      </w:r>
      <w:r w:rsidR="00DA5D0E" w:rsidRPr="002A4F28">
        <w:t>и</w:t>
      </w:r>
      <w:r w:rsidRPr="002A4F28">
        <w:t xml:space="preserve"> </w:t>
      </w:r>
      <w:r w:rsidR="00DA5D0E" w:rsidRPr="002A4F28">
        <w:t>здоровья</w:t>
      </w:r>
      <w:r w:rsidRPr="002A4F28">
        <w:t xml:space="preserve"> </w:t>
      </w:r>
      <w:r w:rsidR="00DA5D0E" w:rsidRPr="002A4F28">
        <w:t>связано</w:t>
      </w:r>
      <w:r w:rsidRPr="002A4F28">
        <w:t xml:space="preserve"> </w:t>
      </w:r>
      <w:r w:rsidR="00DA5D0E" w:rsidRPr="002A4F28">
        <w:t>с</w:t>
      </w:r>
      <w:r w:rsidRPr="002A4F28">
        <w:t xml:space="preserve"> </w:t>
      </w:r>
      <w:r w:rsidR="00DA5D0E" w:rsidRPr="002A4F28">
        <w:t>растущими</w:t>
      </w:r>
      <w:r w:rsidRPr="002A4F28">
        <w:t xml:space="preserve"> </w:t>
      </w:r>
      <w:r w:rsidR="00DA5D0E" w:rsidRPr="002A4F28">
        <w:t>экономическими</w:t>
      </w:r>
      <w:r w:rsidRPr="002A4F28">
        <w:t xml:space="preserve"> </w:t>
      </w:r>
      <w:r w:rsidR="00DA5D0E" w:rsidRPr="002A4F28">
        <w:t>рисками</w:t>
      </w:r>
      <w:r w:rsidRPr="002A4F28">
        <w:t xml:space="preserve"> </w:t>
      </w:r>
      <w:r w:rsidR="00DA5D0E" w:rsidRPr="002A4F28">
        <w:t>и</w:t>
      </w:r>
      <w:r w:rsidRPr="002A4F28">
        <w:t xml:space="preserve"> </w:t>
      </w:r>
      <w:r w:rsidR="00DA5D0E" w:rsidRPr="002A4F28">
        <w:t>изменениями</w:t>
      </w:r>
      <w:r w:rsidRPr="002A4F28">
        <w:t xml:space="preserve"> </w:t>
      </w:r>
      <w:r w:rsidR="00DA5D0E" w:rsidRPr="002A4F28">
        <w:t>в</w:t>
      </w:r>
      <w:r w:rsidRPr="002A4F28">
        <w:t xml:space="preserve"> </w:t>
      </w:r>
      <w:r w:rsidR="00DA5D0E" w:rsidRPr="002A4F28">
        <w:t>демографической</w:t>
      </w:r>
      <w:r w:rsidRPr="002A4F28">
        <w:t xml:space="preserve"> </w:t>
      </w:r>
      <w:r w:rsidR="00DA5D0E" w:rsidRPr="002A4F28">
        <w:t>ситуации.</w:t>
      </w:r>
      <w:r w:rsidRPr="002A4F28">
        <w:t xml:space="preserve"> </w:t>
      </w:r>
      <w:r w:rsidR="00DA5D0E" w:rsidRPr="002A4F28">
        <w:t>Прогнозируется,</w:t>
      </w:r>
      <w:r w:rsidRPr="002A4F28">
        <w:t xml:space="preserve"> </w:t>
      </w:r>
      <w:r w:rsidR="00DA5D0E" w:rsidRPr="002A4F28">
        <w:t>что</w:t>
      </w:r>
      <w:r w:rsidRPr="002A4F28">
        <w:t xml:space="preserve"> </w:t>
      </w:r>
      <w:r w:rsidR="00DA5D0E" w:rsidRPr="002A4F28">
        <w:t>спрос</w:t>
      </w:r>
      <w:r w:rsidRPr="002A4F28">
        <w:t xml:space="preserve"> </w:t>
      </w:r>
      <w:r w:rsidR="00DA5D0E" w:rsidRPr="002A4F28">
        <w:t>на</w:t>
      </w:r>
      <w:r w:rsidRPr="002A4F28">
        <w:t xml:space="preserve"> </w:t>
      </w:r>
      <w:r w:rsidR="00DA5D0E" w:rsidRPr="002A4F28">
        <w:t>такие</w:t>
      </w:r>
      <w:r w:rsidRPr="002A4F28">
        <w:t xml:space="preserve"> </w:t>
      </w:r>
      <w:r w:rsidR="00DA5D0E" w:rsidRPr="002A4F28">
        <w:t>полисы</w:t>
      </w:r>
      <w:r w:rsidRPr="002A4F28">
        <w:t xml:space="preserve"> </w:t>
      </w:r>
      <w:r w:rsidR="00DA5D0E" w:rsidRPr="002A4F28">
        <w:t>вырастет</w:t>
      </w:r>
      <w:r w:rsidRPr="002A4F28">
        <w:t xml:space="preserve"> </w:t>
      </w:r>
      <w:r w:rsidR="00DA5D0E" w:rsidRPr="002A4F28">
        <w:t>на</w:t>
      </w:r>
      <w:r w:rsidRPr="002A4F28">
        <w:t xml:space="preserve"> </w:t>
      </w:r>
      <w:r w:rsidR="00DA5D0E" w:rsidRPr="002A4F28">
        <w:t>15</w:t>
      </w:r>
      <w:r w:rsidRPr="002A4F28">
        <w:t xml:space="preserve"> </w:t>
      </w:r>
      <w:r w:rsidR="00DA5D0E" w:rsidRPr="002A4F28">
        <w:t>процентов</w:t>
      </w:r>
      <w:r w:rsidRPr="002A4F28">
        <w:t xml:space="preserve"> </w:t>
      </w:r>
      <w:r w:rsidR="00DA5D0E" w:rsidRPr="002A4F28">
        <w:t>в</w:t>
      </w:r>
      <w:r w:rsidRPr="002A4F28">
        <w:t xml:space="preserve"> </w:t>
      </w:r>
      <w:r w:rsidR="00DA5D0E" w:rsidRPr="002A4F28">
        <w:t>2025</w:t>
      </w:r>
      <w:r w:rsidRPr="002A4F28">
        <w:t xml:space="preserve"> </w:t>
      </w:r>
      <w:r w:rsidR="00DA5D0E" w:rsidRPr="002A4F28">
        <w:t>году.</w:t>
      </w:r>
      <w:r w:rsidRPr="002A4F28">
        <w:t xml:space="preserve"> </w:t>
      </w:r>
      <w:r w:rsidR="00DA5D0E" w:rsidRPr="002A4F28">
        <w:t>Это</w:t>
      </w:r>
      <w:r w:rsidRPr="002A4F28">
        <w:t xml:space="preserve"> </w:t>
      </w:r>
      <w:r w:rsidR="00DA5D0E" w:rsidRPr="002A4F28">
        <w:t>важно,</w:t>
      </w:r>
      <w:r w:rsidRPr="002A4F28">
        <w:t xml:space="preserve"> </w:t>
      </w:r>
      <w:r w:rsidR="00DA5D0E" w:rsidRPr="002A4F28">
        <w:t>поскольку</w:t>
      </w:r>
      <w:r w:rsidRPr="002A4F28">
        <w:t xml:space="preserve"> </w:t>
      </w:r>
      <w:r w:rsidR="00DA5D0E" w:rsidRPr="002A4F28">
        <w:t>страхование</w:t>
      </w:r>
      <w:r w:rsidRPr="002A4F28">
        <w:t xml:space="preserve"> </w:t>
      </w:r>
      <w:r w:rsidR="00DA5D0E" w:rsidRPr="002A4F28">
        <w:t>жизни</w:t>
      </w:r>
      <w:r w:rsidRPr="002A4F28">
        <w:t xml:space="preserve"> </w:t>
      </w:r>
      <w:r w:rsidR="00DA5D0E" w:rsidRPr="002A4F28">
        <w:t>обеспечивает</w:t>
      </w:r>
      <w:r w:rsidRPr="002A4F28">
        <w:t xml:space="preserve"> </w:t>
      </w:r>
      <w:r w:rsidR="00DA5D0E" w:rsidRPr="002A4F28">
        <w:t>финансовую</w:t>
      </w:r>
      <w:r w:rsidRPr="002A4F28">
        <w:t xml:space="preserve"> </w:t>
      </w:r>
      <w:r w:rsidR="00DA5D0E" w:rsidRPr="002A4F28">
        <w:t>защиту</w:t>
      </w:r>
      <w:r w:rsidRPr="002A4F28">
        <w:t xml:space="preserve"> </w:t>
      </w:r>
      <w:r w:rsidR="00DA5D0E" w:rsidRPr="002A4F28">
        <w:t>для</w:t>
      </w:r>
      <w:r w:rsidRPr="002A4F28">
        <w:t xml:space="preserve"> </w:t>
      </w:r>
      <w:r w:rsidR="00DA5D0E" w:rsidRPr="002A4F28">
        <w:t>семьи</w:t>
      </w:r>
      <w:r w:rsidRPr="002A4F28">
        <w:t xml:space="preserve"> </w:t>
      </w:r>
      <w:r w:rsidR="00DA5D0E" w:rsidRPr="002A4F28">
        <w:t>в</w:t>
      </w:r>
      <w:r w:rsidRPr="002A4F28">
        <w:t xml:space="preserve"> </w:t>
      </w:r>
      <w:r w:rsidR="00DA5D0E" w:rsidRPr="002A4F28">
        <w:t>случае</w:t>
      </w:r>
      <w:r w:rsidRPr="002A4F28">
        <w:t xml:space="preserve"> </w:t>
      </w:r>
      <w:r w:rsidR="00DA5D0E" w:rsidRPr="002A4F28">
        <w:t>непредвиденных</w:t>
      </w:r>
      <w:r w:rsidRPr="002A4F28">
        <w:t xml:space="preserve"> </w:t>
      </w:r>
      <w:r w:rsidR="00DA5D0E" w:rsidRPr="002A4F28">
        <w:t>обстоятельств</w:t>
      </w:r>
      <w:r w:rsidRPr="002A4F28">
        <w:t>»</w:t>
      </w:r>
      <w:r w:rsidR="00DA5D0E" w:rsidRPr="002A4F28">
        <w:t>,</w:t>
      </w:r>
      <w:r w:rsidRPr="002A4F28">
        <w:t xml:space="preserve"> </w:t>
      </w:r>
      <w:r w:rsidR="00DA5D0E" w:rsidRPr="002A4F28">
        <w:t>-</w:t>
      </w:r>
      <w:r w:rsidRPr="002A4F28">
        <w:t xml:space="preserve"> </w:t>
      </w:r>
      <w:r w:rsidR="00DA5D0E" w:rsidRPr="002A4F28">
        <w:t>сказал</w:t>
      </w:r>
      <w:r w:rsidRPr="002A4F28">
        <w:t xml:space="preserve"> «</w:t>
      </w:r>
      <w:r w:rsidR="00DA5D0E" w:rsidRPr="002A4F28">
        <w:t>РГ</w:t>
      </w:r>
      <w:r w:rsidRPr="002A4F28">
        <w:t xml:space="preserve">» </w:t>
      </w:r>
      <w:r w:rsidR="00DA5D0E" w:rsidRPr="002A4F28">
        <w:t>судебный</w:t>
      </w:r>
      <w:r w:rsidRPr="002A4F28">
        <w:t xml:space="preserve"> </w:t>
      </w:r>
      <w:r w:rsidR="00DA5D0E" w:rsidRPr="002A4F28">
        <w:t>юрист</w:t>
      </w:r>
      <w:r w:rsidRPr="002A4F28">
        <w:t xml:space="preserve"> </w:t>
      </w:r>
      <w:r w:rsidR="00DA5D0E" w:rsidRPr="002A4F28">
        <w:t>Юрий</w:t>
      </w:r>
      <w:r w:rsidRPr="002A4F28">
        <w:t xml:space="preserve"> </w:t>
      </w:r>
      <w:r w:rsidR="00DA5D0E" w:rsidRPr="002A4F28">
        <w:t>Митин.</w:t>
      </w:r>
    </w:p>
    <w:p w14:paraId="11601400" w14:textId="77777777" w:rsidR="00DA5D0E" w:rsidRPr="002A4F28" w:rsidRDefault="00DA5D0E" w:rsidP="00DA5D0E">
      <w:r w:rsidRPr="002A4F28">
        <w:t>В</w:t>
      </w:r>
      <w:r w:rsidR="002818A7" w:rsidRPr="002A4F28">
        <w:t xml:space="preserve"> </w:t>
      </w:r>
      <w:r w:rsidRPr="002A4F28">
        <w:t>2025</w:t>
      </w:r>
      <w:r w:rsidR="002818A7" w:rsidRPr="002A4F28">
        <w:t xml:space="preserve"> </w:t>
      </w:r>
      <w:r w:rsidRPr="002A4F28">
        <w:t>году</w:t>
      </w:r>
      <w:r w:rsidR="002818A7" w:rsidRPr="002A4F28">
        <w:t xml:space="preserve"> </w:t>
      </w:r>
      <w:r w:rsidRPr="002A4F28">
        <w:t>также</w:t>
      </w:r>
      <w:r w:rsidR="002818A7" w:rsidRPr="002A4F28">
        <w:t xml:space="preserve"> </w:t>
      </w:r>
      <w:r w:rsidRPr="002A4F28">
        <w:t>ожидается</w:t>
      </w:r>
      <w:r w:rsidR="002818A7" w:rsidRPr="002A4F28">
        <w:t xml:space="preserve"> </w:t>
      </w:r>
      <w:r w:rsidRPr="002A4F28">
        <w:t>введение</w:t>
      </w:r>
      <w:r w:rsidR="002818A7" w:rsidRPr="002A4F28">
        <w:t xml:space="preserve"> </w:t>
      </w:r>
      <w:r w:rsidRPr="002A4F28">
        <w:t>нового</w:t>
      </w:r>
      <w:r w:rsidR="002818A7" w:rsidRPr="002A4F28">
        <w:t xml:space="preserve"> </w:t>
      </w:r>
      <w:r w:rsidRPr="002A4F28">
        <w:t>стандарта</w:t>
      </w:r>
      <w:r w:rsidR="002818A7" w:rsidRPr="002A4F28">
        <w:t xml:space="preserve"> </w:t>
      </w:r>
      <w:r w:rsidRPr="002A4F28">
        <w:t>для</w:t>
      </w:r>
      <w:r w:rsidR="002818A7" w:rsidRPr="002A4F28">
        <w:t xml:space="preserve"> </w:t>
      </w:r>
      <w:r w:rsidRPr="002A4F28">
        <w:t>учета</w:t>
      </w:r>
      <w:r w:rsidR="002818A7" w:rsidRPr="002A4F28">
        <w:t xml:space="preserve"> </w:t>
      </w:r>
      <w:r w:rsidRPr="002A4F28">
        <w:t>договоров</w:t>
      </w:r>
      <w:r w:rsidR="002818A7" w:rsidRPr="002A4F28">
        <w:t xml:space="preserve"> </w:t>
      </w:r>
      <w:r w:rsidRPr="002A4F28">
        <w:t>страхования</w:t>
      </w:r>
      <w:r w:rsidR="002818A7" w:rsidRPr="002A4F28">
        <w:t xml:space="preserve"> </w:t>
      </w:r>
      <w:r w:rsidRPr="002A4F28">
        <w:t>-</w:t>
      </w:r>
      <w:r w:rsidR="002818A7" w:rsidRPr="002A4F28">
        <w:t xml:space="preserve"> </w:t>
      </w:r>
      <w:r w:rsidRPr="002A4F28">
        <w:t>МСФО</w:t>
      </w:r>
      <w:r w:rsidR="002818A7" w:rsidRPr="002A4F28">
        <w:t xml:space="preserve"> </w:t>
      </w:r>
      <w:r w:rsidRPr="002A4F28">
        <w:t>(IFRS)</w:t>
      </w:r>
      <w:r w:rsidR="002818A7" w:rsidRPr="002A4F28">
        <w:t xml:space="preserve"> </w:t>
      </w:r>
      <w:r w:rsidRPr="002A4F28">
        <w:t>17,</w:t>
      </w:r>
      <w:r w:rsidR="002818A7" w:rsidRPr="002A4F28">
        <w:t xml:space="preserve"> </w:t>
      </w:r>
      <w:r w:rsidRPr="002A4F28">
        <w:t>который</w:t>
      </w:r>
      <w:r w:rsidR="002818A7" w:rsidRPr="002A4F28">
        <w:t xml:space="preserve"> </w:t>
      </w:r>
      <w:r w:rsidRPr="002A4F28">
        <w:t>изменит</w:t>
      </w:r>
      <w:r w:rsidR="002818A7" w:rsidRPr="002A4F28">
        <w:t xml:space="preserve"> </w:t>
      </w:r>
      <w:r w:rsidRPr="002A4F28">
        <w:t>стратегии</w:t>
      </w:r>
      <w:r w:rsidR="002818A7" w:rsidRPr="002A4F28">
        <w:t xml:space="preserve"> </w:t>
      </w:r>
      <w:r w:rsidRPr="002A4F28">
        <w:t>работы</w:t>
      </w:r>
      <w:r w:rsidR="002818A7" w:rsidRPr="002A4F28">
        <w:t xml:space="preserve"> </w:t>
      </w:r>
      <w:r w:rsidRPr="002A4F28">
        <w:t>компаний</w:t>
      </w:r>
      <w:r w:rsidR="002818A7" w:rsidRPr="002A4F28">
        <w:t xml:space="preserve"> </w:t>
      </w:r>
      <w:r w:rsidRPr="002A4F28">
        <w:t>на</w:t>
      </w:r>
      <w:r w:rsidR="002818A7" w:rsidRPr="002A4F28">
        <w:t xml:space="preserve"> </w:t>
      </w:r>
      <w:r w:rsidRPr="002A4F28">
        <w:t>рынке.</w:t>
      </w:r>
      <w:r w:rsidR="002818A7" w:rsidRPr="002A4F28">
        <w:t xml:space="preserve"> «</w:t>
      </w:r>
      <w:r w:rsidRPr="002A4F28">
        <w:t>Переход</w:t>
      </w:r>
      <w:r w:rsidR="002818A7" w:rsidRPr="002A4F28">
        <w:t xml:space="preserve"> </w:t>
      </w:r>
      <w:r w:rsidRPr="002A4F28">
        <w:t>на</w:t>
      </w:r>
      <w:r w:rsidR="002818A7" w:rsidRPr="002A4F28">
        <w:t xml:space="preserve"> </w:t>
      </w:r>
      <w:r w:rsidRPr="002A4F28">
        <w:t>МСФО</w:t>
      </w:r>
      <w:r w:rsidR="002818A7" w:rsidRPr="002A4F28">
        <w:t xml:space="preserve"> </w:t>
      </w:r>
      <w:r w:rsidRPr="002A4F28">
        <w:t>(IFRS)</w:t>
      </w:r>
      <w:r w:rsidR="002818A7" w:rsidRPr="002A4F28">
        <w:t xml:space="preserve"> </w:t>
      </w:r>
      <w:r w:rsidRPr="002A4F28">
        <w:t>17</w:t>
      </w:r>
      <w:r w:rsidR="002818A7" w:rsidRPr="002A4F28">
        <w:t xml:space="preserve"> </w:t>
      </w:r>
      <w:r w:rsidRPr="002A4F28">
        <w:t>требует</w:t>
      </w:r>
      <w:r w:rsidR="002818A7" w:rsidRPr="002A4F28">
        <w:t xml:space="preserve"> </w:t>
      </w:r>
      <w:r w:rsidRPr="002A4F28">
        <w:t>от</w:t>
      </w:r>
      <w:r w:rsidR="002818A7" w:rsidRPr="002A4F28">
        <w:t xml:space="preserve"> </w:t>
      </w:r>
      <w:r w:rsidRPr="002A4F28">
        <w:t>страховых</w:t>
      </w:r>
      <w:r w:rsidR="002818A7" w:rsidRPr="002A4F28">
        <w:t xml:space="preserve"> </w:t>
      </w:r>
      <w:r w:rsidRPr="002A4F28">
        <w:t>компаний</w:t>
      </w:r>
      <w:r w:rsidR="002818A7" w:rsidRPr="002A4F28">
        <w:t xml:space="preserve"> </w:t>
      </w:r>
      <w:r w:rsidRPr="002A4F28">
        <w:t>детальной</w:t>
      </w:r>
      <w:r w:rsidR="002818A7" w:rsidRPr="002A4F28">
        <w:t xml:space="preserve"> </w:t>
      </w:r>
      <w:r w:rsidRPr="002A4F28">
        <w:t>оценки</w:t>
      </w:r>
      <w:r w:rsidR="002818A7" w:rsidRPr="002A4F28">
        <w:t xml:space="preserve"> </w:t>
      </w:r>
      <w:r w:rsidRPr="002A4F28">
        <w:t>и</w:t>
      </w:r>
      <w:r w:rsidR="002818A7" w:rsidRPr="002A4F28">
        <w:t xml:space="preserve"> </w:t>
      </w:r>
      <w:r w:rsidRPr="002A4F28">
        <w:t>учета</w:t>
      </w:r>
      <w:r w:rsidR="002818A7" w:rsidRPr="002A4F28">
        <w:t xml:space="preserve"> </w:t>
      </w:r>
      <w:r w:rsidRPr="002A4F28">
        <w:t>своих</w:t>
      </w:r>
      <w:r w:rsidR="002818A7" w:rsidRPr="002A4F28">
        <w:t xml:space="preserve"> </w:t>
      </w:r>
      <w:r w:rsidRPr="002A4F28">
        <w:t>обязательств,</w:t>
      </w:r>
      <w:r w:rsidR="002818A7" w:rsidRPr="002A4F28">
        <w:t xml:space="preserve"> </w:t>
      </w:r>
      <w:r w:rsidRPr="002A4F28">
        <w:t>что</w:t>
      </w:r>
      <w:r w:rsidR="002818A7" w:rsidRPr="002A4F28">
        <w:t xml:space="preserve"> </w:t>
      </w:r>
      <w:r w:rsidRPr="002A4F28">
        <w:t>сделает</w:t>
      </w:r>
      <w:r w:rsidR="002818A7" w:rsidRPr="002A4F28">
        <w:t xml:space="preserve"> </w:t>
      </w:r>
      <w:r w:rsidRPr="002A4F28">
        <w:t>их</w:t>
      </w:r>
      <w:r w:rsidR="002818A7" w:rsidRPr="002A4F28">
        <w:t xml:space="preserve"> </w:t>
      </w:r>
      <w:r w:rsidRPr="002A4F28">
        <w:t>более</w:t>
      </w:r>
      <w:r w:rsidR="002818A7" w:rsidRPr="002A4F28">
        <w:t xml:space="preserve"> </w:t>
      </w:r>
      <w:r w:rsidRPr="002A4F28">
        <w:t>надежными</w:t>
      </w:r>
      <w:r w:rsidR="002818A7" w:rsidRPr="002A4F28">
        <w:t xml:space="preserve"> </w:t>
      </w:r>
      <w:r w:rsidRPr="002A4F28">
        <w:t>в</w:t>
      </w:r>
      <w:r w:rsidR="002818A7" w:rsidRPr="002A4F28">
        <w:t xml:space="preserve"> </w:t>
      </w:r>
      <w:r w:rsidRPr="002A4F28">
        <w:t>глазах</w:t>
      </w:r>
      <w:r w:rsidR="002818A7" w:rsidRPr="002A4F28">
        <w:t xml:space="preserve"> </w:t>
      </w:r>
      <w:r w:rsidRPr="002A4F28">
        <w:lastRenderedPageBreak/>
        <w:t>инвесторов</w:t>
      </w:r>
      <w:r w:rsidR="002818A7" w:rsidRPr="002A4F28">
        <w:t xml:space="preserve"> </w:t>
      </w:r>
      <w:r w:rsidRPr="002A4F28">
        <w:t>и</w:t>
      </w:r>
      <w:r w:rsidR="002818A7" w:rsidRPr="002A4F28">
        <w:t xml:space="preserve"> </w:t>
      </w:r>
      <w:r w:rsidRPr="002A4F28">
        <w:t>клиентов.</w:t>
      </w:r>
      <w:r w:rsidR="002818A7" w:rsidRPr="002A4F28">
        <w:t xml:space="preserve"> </w:t>
      </w:r>
      <w:r w:rsidRPr="002A4F28">
        <w:t>Прозрачность</w:t>
      </w:r>
      <w:r w:rsidR="002818A7" w:rsidRPr="002A4F28">
        <w:t xml:space="preserve"> </w:t>
      </w:r>
      <w:r w:rsidRPr="002A4F28">
        <w:t>в</w:t>
      </w:r>
      <w:r w:rsidR="002818A7" w:rsidRPr="002A4F28">
        <w:t xml:space="preserve"> </w:t>
      </w:r>
      <w:r w:rsidRPr="002A4F28">
        <w:t>отчетности</w:t>
      </w:r>
      <w:r w:rsidR="002818A7" w:rsidRPr="002A4F28">
        <w:t xml:space="preserve"> </w:t>
      </w:r>
      <w:r w:rsidRPr="002A4F28">
        <w:t>может</w:t>
      </w:r>
      <w:r w:rsidR="002818A7" w:rsidRPr="002A4F28">
        <w:t xml:space="preserve"> </w:t>
      </w:r>
      <w:r w:rsidRPr="002A4F28">
        <w:t>повысить</w:t>
      </w:r>
      <w:r w:rsidR="002818A7" w:rsidRPr="002A4F28">
        <w:t xml:space="preserve"> </w:t>
      </w:r>
      <w:r w:rsidRPr="002A4F28">
        <w:t>уровень</w:t>
      </w:r>
      <w:r w:rsidR="002818A7" w:rsidRPr="002A4F28">
        <w:t xml:space="preserve"> </w:t>
      </w:r>
      <w:r w:rsidRPr="002A4F28">
        <w:t>потребительского</w:t>
      </w:r>
      <w:r w:rsidR="002818A7" w:rsidRPr="002A4F28">
        <w:t xml:space="preserve"> </w:t>
      </w:r>
      <w:r w:rsidRPr="002A4F28">
        <w:t>доверия.</w:t>
      </w:r>
      <w:r w:rsidR="002818A7" w:rsidRPr="002A4F28">
        <w:t xml:space="preserve"> </w:t>
      </w:r>
      <w:r w:rsidRPr="002A4F28">
        <w:t>Поэтому,</w:t>
      </w:r>
      <w:r w:rsidR="002818A7" w:rsidRPr="002A4F28">
        <w:t xml:space="preserve"> </w:t>
      </w:r>
      <w:r w:rsidRPr="002A4F28">
        <w:t>согласно</w:t>
      </w:r>
      <w:r w:rsidR="002818A7" w:rsidRPr="002A4F28">
        <w:t xml:space="preserve"> </w:t>
      </w:r>
      <w:r w:rsidRPr="002A4F28">
        <w:t>прогнозам,</w:t>
      </w:r>
      <w:r w:rsidR="002818A7" w:rsidRPr="002A4F28">
        <w:t xml:space="preserve"> </w:t>
      </w:r>
      <w:r w:rsidRPr="002A4F28">
        <w:t>может</w:t>
      </w:r>
      <w:r w:rsidR="002818A7" w:rsidRPr="002A4F28">
        <w:t xml:space="preserve"> </w:t>
      </w:r>
      <w:r w:rsidRPr="002A4F28">
        <w:t>вырасти</w:t>
      </w:r>
      <w:r w:rsidR="002818A7" w:rsidRPr="002A4F28">
        <w:t xml:space="preserve"> </w:t>
      </w:r>
      <w:r w:rsidRPr="002A4F28">
        <w:t>спрос</w:t>
      </w:r>
      <w:r w:rsidR="002818A7" w:rsidRPr="002A4F28">
        <w:t xml:space="preserve"> </w:t>
      </w:r>
      <w:r w:rsidRPr="002A4F28">
        <w:t>на</w:t>
      </w:r>
      <w:r w:rsidR="002818A7" w:rsidRPr="002A4F28">
        <w:t xml:space="preserve"> </w:t>
      </w:r>
      <w:r w:rsidRPr="002A4F28">
        <w:t>полисы</w:t>
      </w:r>
      <w:r w:rsidR="002818A7" w:rsidRPr="002A4F28">
        <w:t xml:space="preserve"> </w:t>
      </w:r>
      <w:r w:rsidRPr="002A4F28">
        <w:t>страхования</w:t>
      </w:r>
      <w:r w:rsidR="002818A7" w:rsidRPr="002A4F28">
        <w:t xml:space="preserve"> </w:t>
      </w:r>
      <w:r w:rsidRPr="002A4F28">
        <w:t>жизни</w:t>
      </w:r>
      <w:r w:rsidR="002818A7" w:rsidRPr="002A4F28">
        <w:t>»</w:t>
      </w:r>
      <w:r w:rsidRPr="002A4F28">
        <w:t>,</w:t>
      </w:r>
      <w:r w:rsidR="002818A7" w:rsidRPr="002A4F28">
        <w:t xml:space="preserve"> </w:t>
      </w:r>
      <w:r w:rsidRPr="002A4F28">
        <w:t>-</w:t>
      </w:r>
      <w:r w:rsidR="002818A7" w:rsidRPr="002A4F28">
        <w:t xml:space="preserve"> </w:t>
      </w:r>
      <w:r w:rsidRPr="002A4F28">
        <w:t>сообщила</w:t>
      </w:r>
      <w:r w:rsidR="002818A7" w:rsidRPr="002A4F28">
        <w:t xml:space="preserve"> «</w:t>
      </w:r>
      <w:r w:rsidRPr="002A4F28">
        <w:t>РГ</w:t>
      </w:r>
      <w:r w:rsidR="002818A7" w:rsidRPr="002A4F28">
        <w:t xml:space="preserve">» </w:t>
      </w:r>
      <w:r w:rsidRPr="002A4F28">
        <w:t>Ирина</w:t>
      </w:r>
      <w:r w:rsidR="002818A7" w:rsidRPr="002A4F28">
        <w:t xml:space="preserve"> </w:t>
      </w:r>
      <w:r w:rsidRPr="002A4F28">
        <w:t>Франк,</w:t>
      </w:r>
      <w:r w:rsidR="002818A7" w:rsidRPr="002A4F28">
        <w:t xml:space="preserve"> </w:t>
      </w:r>
      <w:r w:rsidRPr="002A4F28">
        <w:t>ассистент</w:t>
      </w:r>
      <w:r w:rsidR="002818A7" w:rsidRPr="002A4F28">
        <w:t xml:space="preserve"> </w:t>
      </w:r>
      <w:r w:rsidRPr="002A4F28">
        <w:t>кафедры</w:t>
      </w:r>
      <w:r w:rsidR="002818A7" w:rsidRPr="002A4F28">
        <w:t xml:space="preserve"> «</w:t>
      </w:r>
      <w:r w:rsidRPr="002A4F28">
        <w:t>Цифровая</w:t>
      </w:r>
      <w:r w:rsidR="002818A7" w:rsidRPr="002A4F28">
        <w:t xml:space="preserve"> </w:t>
      </w:r>
      <w:r w:rsidRPr="002A4F28">
        <w:t>экономика,</w:t>
      </w:r>
      <w:r w:rsidR="002818A7" w:rsidRPr="002A4F28">
        <w:t xml:space="preserve"> </w:t>
      </w:r>
      <w:r w:rsidRPr="002A4F28">
        <w:t>управление</w:t>
      </w:r>
      <w:r w:rsidR="002818A7" w:rsidRPr="002A4F28">
        <w:t xml:space="preserve"> </w:t>
      </w:r>
      <w:r w:rsidRPr="002A4F28">
        <w:t>и</w:t>
      </w:r>
      <w:r w:rsidR="002818A7" w:rsidRPr="002A4F28">
        <w:t xml:space="preserve"> </w:t>
      </w:r>
      <w:r w:rsidRPr="002A4F28">
        <w:t>бизнес-технологии</w:t>
      </w:r>
      <w:r w:rsidR="002818A7" w:rsidRPr="002A4F28">
        <w:t xml:space="preserve">» </w:t>
      </w:r>
      <w:r w:rsidRPr="002A4F28">
        <w:t>МТУСИ.</w:t>
      </w:r>
    </w:p>
    <w:p w14:paraId="2DEC0005" w14:textId="77777777" w:rsidR="00DA5D0E" w:rsidRPr="002A4F28" w:rsidRDefault="00DA5D0E" w:rsidP="00DA5D0E">
      <w:r w:rsidRPr="002A4F28">
        <w:t>Стимулировать</w:t>
      </w:r>
      <w:r w:rsidR="002818A7" w:rsidRPr="002A4F28">
        <w:t xml:space="preserve"> </w:t>
      </w:r>
      <w:r w:rsidRPr="002A4F28">
        <w:t>развитие</w:t>
      </w:r>
      <w:r w:rsidR="002818A7" w:rsidRPr="002A4F28">
        <w:t xml:space="preserve"> </w:t>
      </w:r>
      <w:r w:rsidRPr="002A4F28">
        <w:t>страхования</w:t>
      </w:r>
      <w:r w:rsidR="002818A7" w:rsidRPr="002A4F28">
        <w:t xml:space="preserve"> </w:t>
      </w:r>
      <w:r w:rsidRPr="002A4F28">
        <w:t>будет</w:t>
      </w:r>
      <w:r w:rsidR="002818A7" w:rsidRPr="002A4F28">
        <w:t xml:space="preserve"> </w:t>
      </w:r>
      <w:r w:rsidRPr="002A4F28">
        <w:t>и</w:t>
      </w:r>
      <w:r w:rsidR="002818A7" w:rsidRPr="002A4F28">
        <w:t xml:space="preserve"> </w:t>
      </w:r>
      <w:r w:rsidRPr="002A4F28">
        <w:t>выполнение</w:t>
      </w:r>
      <w:r w:rsidR="002818A7" w:rsidRPr="002A4F28">
        <w:t xml:space="preserve"> </w:t>
      </w:r>
      <w:r w:rsidRPr="002A4F28">
        <w:t>ряда</w:t>
      </w:r>
      <w:r w:rsidR="002818A7" w:rsidRPr="002A4F28">
        <w:t xml:space="preserve"> </w:t>
      </w:r>
      <w:r w:rsidRPr="002A4F28">
        <w:t>государственных</w:t>
      </w:r>
      <w:r w:rsidR="002818A7" w:rsidRPr="002A4F28">
        <w:t xml:space="preserve"> </w:t>
      </w:r>
      <w:r w:rsidRPr="002A4F28">
        <w:t>проектов,</w:t>
      </w:r>
      <w:r w:rsidR="002818A7" w:rsidRPr="002A4F28">
        <w:t xml:space="preserve"> </w:t>
      </w:r>
      <w:r w:rsidRPr="002A4F28">
        <w:t>в</w:t>
      </w:r>
      <w:r w:rsidR="002818A7" w:rsidRPr="002A4F28">
        <w:t xml:space="preserve"> </w:t>
      </w:r>
      <w:r w:rsidRPr="002A4F28">
        <w:t>первую</w:t>
      </w:r>
      <w:r w:rsidR="002818A7" w:rsidRPr="002A4F28">
        <w:t xml:space="preserve"> </w:t>
      </w:r>
      <w:r w:rsidRPr="002A4F28">
        <w:t>очередь,</w:t>
      </w:r>
      <w:r w:rsidR="002818A7" w:rsidRPr="002A4F28">
        <w:t xml:space="preserve"> </w:t>
      </w:r>
      <w:r w:rsidRPr="002A4F28">
        <w:t>это</w:t>
      </w:r>
      <w:r w:rsidR="002818A7" w:rsidRPr="002A4F28">
        <w:t xml:space="preserve"> «</w:t>
      </w:r>
      <w:r w:rsidRPr="002A4F28">
        <w:t>Здравоохранение</w:t>
      </w:r>
      <w:r w:rsidR="002818A7" w:rsidRPr="002A4F28">
        <w:t xml:space="preserve">» </w:t>
      </w:r>
      <w:r w:rsidRPr="002A4F28">
        <w:t>и</w:t>
      </w:r>
      <w:r w:rsidR="002818A7" w:rsidRPr="002A4F28">
        <w:t xml:space="preserve"> «</w:t>
      </w:r>
      <w:r w:rsidRPr="002A4F28">
        <w:t>Демография</w:t>
      </w:r>
      <w:r w:rsidR="002818A7" w:rsidRPr="002A4F28">
        <w:t>»</w:t>
      </w:r>
      <w:r w:rsidRPr="002A4F28">
        <w:t>.</w:t>
      </w:r>
      <w:r w:rsidR="002818A7" w:rsidRPr="002A4F28">
        <w:t xml:space="preserve"> «</w:t>
      </w:r>
      <w:r w:rsidRPr="002A4F28">
        <w:t>Меры,</w:t>
      </w:r>
      <w:r w:rsidR="002818A7" w:rsidRPr="002A4F28">
        <w:t xml:space="preserve"> </w:t>
      </w:r>
      <w:r w:rsidRPr="002A4F28">
        <w:t>которые</w:t>
      </w:r>
      <w:r w:rsidR="002818A7" w:rsidRPr="002A4F28">
        <w:t xml:space="preserve"> </w:t>
      </w:r>
      <w:r w:rsidRPr="002A4F28">
        <w:t>предпринимает</w:t>
      </w:r>
      <w:r w:rsidR="002818A7" w:rsidRPr="002A4F28">
        <w:t xml:space="preserve"> </w:t>
      </w:r>
      <w:r w:rsidRPr="002A4F28">
        <w:t>государство</w:t>
      </w:r>
      <w:r w:rsidR="002818A7" w:rsidRPr="002A4F28">
        <w:t xml:space="preserve"> </w:t>
      </w:r>
      <w:r w:rsidRPr="002A4F28">
        <w:t>по</w:t>
      </w:r>
      <w:r w:rsidR="002818A7" w:rsidRPr="002A4F28">
        <w:t xml:space="preserve"> </w:t>
      </w:r>
      <w:r w:rsidRPr="002A4F28">
        <w:t>привлечению</w:t>
      </w:r>
      <w:r w:rsidR="002818A7" w:rsidRPr="002A4F28">
        <w:t xml:space="preserve"> «</w:t>
      </w:r>
      <w:r w:rsidRPr="002A4F28">
        <w:t>длинных</w:t>
      </w:r>
      <w:r w:rsidR="002818A7" w:rsidRPr="002A4F28">
        <w:t xml:space="preserve"> </w:t>
      </w:r>
      <w:r w:rsidRPr="002A4F28">
        <w:t>денег</w:t>
      </w:r>
      <w:r w:rsidR="002818A7" w:rsidRPr="002A4F28">
        <w:t xml:space="preserve">» </w:t>
      </w:r>
      <w:r w:rsidRPr="002A4F28">
        <w:t>в</w:t>
      </w:r>
      <w:r w:rsidR="002818A7" w:rsidRPr="002A4F28">
        <w:t xml:space="preserve"> </w:t>
      </w:r>
      <w:r w:rsidRPr="002A4F28">
        <w:t>экономику,</w:t>
      </w:r>
      <w:r w:rsidR="002818A7" w:rsidRPr="002A4F28">
        <w:t xml:space="preserve"> </w:t>
      </w:r>
      <w:r w:rsidRPr="002A4F28">
        <w:t>станут</w:t>
      </w:r>
      <w:r w:rsidR="002818A7" w:rsidRPr="002A4F28">
        <w:t xml:space="preserve"> </w:t>
      </w:r>
      <w:r w:rsidRPr="002A4F28">
        <w:t>наиболее</w:t>
      </w:r>
      <w:r w:rsidR="002818A7" w:rsidRPr="002A4F28">
        <w:t xml:space="preserve"> </w:t>
      </w:r>
      <w:r w:rsidRPr="002A4F28">
        <w:t>значимым</w:t>
      </w:r>
      <w:r w:rsidR="002818A7" w:rsidRPr="002A4F28">
        <w:t xml:space="preserve"> </w:t>
      </w:r>
      <w:r w:rsidRPr="002A4F28">
        <w:t>фактором</w:t>
      </w:r>
      <w:r w:rsidR="002818A7" w:rsidRPr="002A4F28">
        <w:t xml:space="preserve"> </w:t>
      </w:r>
      <w:r w:rsidRPr="002A4F28">
        <w:t>развития</w:t>
      </w:r>
      <w:r w:rsidR="002818A7" w:rsidRPr="002A4F28">
        <w:t xml:space="preserve"> </w:t>
      </w:r>
      <w:r w:rsidRPr="002A4F28">
        <w:t>системы</w:t>
      </w:r>
      <w:r w:rsidR="002818A7" w:rsidRPr="002A4F28">
        <w:t xml:space="preserve"> </w:t>
      </w:r>
      <w:r w:rsidRPr="002A4F28">
        <w:t>страхования.</w:t>
      </w:r>
      <w:r w:rsidR="002818A7" w:rsidRPr="002A4F28">
        <w:t xml:space="preserve"> </w:t>
      </w:r>
      <w:r w:rsidRPr="002A4F28">
        <w:t>Тем</w:t>
      </w:r>
      <w:r w:rsidR="002818A7" w:rsidRPr="002A4F28">
        <w:t xml:space="preserve"> </w:t>
      </w:r>
      <w:r w:rsidRPr="002A4F28">
        <w:t>более</w:t>
      </w:r>
      <w:r w:rsidR="002818A7" w:rsidRPr="002A4F28">
        <w:t xml:space="preserve"> </w:t>
      </w:r>
      <w:r w:rsidRPr="002A4F28">
        <w:t>что</w:t>
      </w:r>
      <w:r w:rsidR="002818A7" w:rsidRPr="002A4F28">
        <w:t xml:space="preserve"> </w:t>
      </w:r>
      <w:r w:rsidRPr="002A4F28">
        <w:t>сборы</w:t>
      </w:r>
      <w:r w:rsidR="002818A7" w:rsidRPr="002A4F28">
        <w:t xml:space="preserve"> </w:t>
      </w:r>
      <w:r w:rsidRPr="002A4F28">
        <w:t>по</w:t>
      </w:r>
      <w:r w:rsidR="002818A7" w:rsidRPr="002A4F28">
        <w:t xml:space="preserve"> </w:t>
      </w:r>
      <w:r w:rsidRPr="002A4F28">
        <w:t>страхованию</w:t>
      </w:r>
      <w:r w:rsidR="002818A7" w:rsidRPr="002A4F28">
        <w:t xml:space="preserve"> </w:t>
      </w:r>
      <w:r w:rsidRPr="002A4F28">
        <w:t>жизни</w:t>
      </w:r>
      <w:r w:rsidR="002818A7" w:rsidRPr="002A4F28">
        <w:t xml:space="preserve"> </w:t>
      </w:r>
      <w:r w:rsidRPr="002A4F28">
        <w:t>составляют</w:t>
      </w:r>
      <w:r w:rsidR="002818A7" w:rsidRPr="002A4F28">
        <w:t xml:space="preserve"> </w:t>
      </w:r>
      <w:r w:rsidRPr="002A4F28">
        <w:t>больше</w:t>
      </w:r>
      <w:r w:rsidR="002818A7" w:rsidRPr="002A4F28">
        <w:t xml:space="preserve"> </w:t>
      </w:r>
      <w:r w:rsidRPr="002A4F28">
        <w:t>трети</w:t>
      </w:r>
      <w:r w:rsidR="002818A7" w:rsidRPr="002A4F28">
        <w:t xml:space="preserve"> </w:t>
      </w:r>
      <w:r w:rsidRPr="002A4F28">
        <w:t>общих</w:t>
      </w:r>
      <w:r w:rsidR="002818A7" w:rsidRPr="002A4F28">
        <w:t xml:space="preserve"> </w:t>
      </w:r>
      <w:r w:rsidRPr="002A4F28">
        <w:t>сборов</w:t>
      </w:r>
      <w:r w:rsidR="002818A7" w:rsidRPr="002A4F28">
        <w:t xml:space="preserve"> </w:t>
      </w:r>
      <w:r w:rsidRPr="002A4F28">
        <w:t>рынка</w:t>
      </w:r>
      <w:r w:rsidR="002818A7" w:rsidRPr="002A4F28">
        <w:t>»</w:t>
      </w:r>
      <w:r w:rsidRPr="002A4F28">
        <w:t>,</w:t>
      </w:r>
      <w:r w:rsidR="002818A7" w:rsidRPr="002A4F28">
        <w:t xml:space="preserve"> </w:t>
      </w:r>
      <w:r w:rsidRPr="002A4F28">
        <w:t>-</w:t>
      </w:r>
      <w:r w:rsidR="002818A7" w:rsidRPr="002A4F28">
        <w:t xml:space="preserve"> </w:t>
      </w:r>
      <w:r w:rsidRPr="002A4F28">
        <w:t>отметил</w:t>
      </w:r>
      <w:r w:rsidR="002818A7" w:rsidRPr="002A4F28">
        <w:t xml:space="preserve"> </w:t>
      </w:r>
      <w:r w:rsidRPr="002A4F28">
        <w:t>Сергей</w:t>
      </w:r>
      <w:r w:rsidR="002818A7" w:rsidRPr="002A4F28">
        <w:t xml:space="preserve"> </w:t>
      </w:r>
      <w:r w:rsidRPr="002A4F28">
        <w:t>Демидов.</w:t>
      </w:r>
    </w:p>
    <w:p w14:paraId="51C98640" w14:textId="77777777" w:rsidR="00DA5D0E" w:rsidRPr="002A4F28" w:rsidRDefault="00DA5D0E" w:rsidP="00DA5D0E">
      <w:r w:rsidRPr="002A4F28">
        <w:t>В</w:t>
      </w:r>
      <w:r w:rsidR="002818A7" w:rsidRPr="002A4F28">
        <w:t xml:space="preserve"> </w:t>
      </w:r>
      <w:r w:rsidRPr="002A4F28">
        <w:t>2025</w:t>
      </w:r>
      <w:r w:rsidR="002818A7" w:rsidRPr="002A4F28">
        <w:t xml:space="preserve"> </w:t>
      </w:r>
      <w:r w:rsidRPr="002A4F28">
        <w:t>году</w:t>
      </w:r>
      <w:r w:rsidR="002818A7" w:rsidRPr="002A4F28">
        <w:t xml:space="preserve"> </w:t>
      </w:r>
      <w:r w:rsidRPr="002A4F28">
        <w:t>ожидается</w:t>
      </w:r>
      <w:r w:rsidR="002818A7" w:rsidRPr="002A4F28">
        <w:t xml:space="preserve"> </w:t>
      </w:r>
      <w:r w:rsidRPr="002A4F28">
        <w:t>и</w:t>
      </w:r>
      <w:r w:rsidR="002818A7" w:rsidRPr="002A4F28">
        <w:t xml:space="preserve"> </w:t>
      </w:r>
      <w:r w:rsidRPr="002A4F28">
        <w:t>развитие</w:t>
      </w:r>
      <w:r w:rsidR="002818A7" w:rsidRPr="002A4F28">
        <w:t xml:space="preserve"> </w:t>
      </w:r>
      <w:r w:rsidRPr="002A4F28">
        <w:rPr>
          <w:b/>
        </w:rPr>
        <w:t>программы</w:t>
      </w:r>
      <w:r w:rsidR="002818A7" w:rsidRPr="002A4F28">
        <w:rPr>
          <w:b/>
        </w:rPr>
        <w:t xml:space="preserve"> </w:t>
      </w:r>
      <w:r w:rsidRPr="002A4F28">
        <w:rPr>
          <w:b/>
        </w:rPr>
        <w:t>долгосрочных</w:t>
      </w:r>
      <w:r w:rsidR="002818A7" w:rsidRPr="002A4F28">
        <w:rPr>
          <w:b/>
        </w:rPr>
        <w:t xml:space="preserve"> </w:t>
      </w:r>
      <w:r w:rsidRPr="002A4F28">
        <w:rPr>
          <w:b/>
        </w:rPr>
        <w:t>сбережений</w:t>
      </w:r>
      <w:r w:rsidR="002818A7" w:rsidRPr="002A4F28">
        <w:t xml:space="preserve"> </w:t>
      </w:r>
      <w:r w:rsidRPr="002A4F28">
        <w:t>с</w:t>
      </w:r>
      <w:r w:rsidR="002818A7" w:rsidRPr="002A4F28">
        <w:t xml:space="preserve"> </w:t>
      </w:r>
      <w:r w:rsidRPr="002A4F28">
        <w:t>господдержкой.</w:t>
      </w:r>
      <w:r w:rsidR="002818A7" w:rsidRPr="002A4F28">
        <w:t xml:space="preserve"> </w:t>
      </w:r>
      <w:r w:rsidRPr="002A4F28">
        <w:t>Это</w:t>
      </w:r>
      <w:r w:rsidR="002818A7" w:rsidRPr="002A4F28">
        <w:t xml:space="preserve"> </w:t>
      </w:r>
      <w:r w:rsidRPr="002A4F28">
        <w:t>открывает</w:t>
      </w:r>
      <w:r w:rsidR="002818A7" w:rsidRPr="002A4F28">
        <w:t xml:space="preserve"> </w:t>
      </w:r>
      <w:r w:rsidRPr="002A4F28">
        <w:t>новые</w:t>
      </w:r>
      <w:r w:rsidR="002818A7" w:rsidRPr="002A4F28">
        <w:t xml:space="preserve"> </w:t>
      </w:r>
      <w:r w:rsidRPr="002A4F28">
        <w:t>возможности</w:t>
      </w:r>
      <w:r w:rsidR="002818A7" w:rsidRPr="002A4F28">
        <w:t xml:space="preserve"> </w:t>
      </w:r>
      <w:r w:rsidRPr="002A4F28">
        <w:t>страховым</w:t>
      </w:r>
      <w:r w:rsidR="002818A7" w:rsidRPr="002A4F28">
        <w:t xml:space="preserve"> </w:t>
      </w:r>
      <w:r w:rsidRPr="002A4F28">
        <w:t>компаниям,</w:t>
      </w:r>
      <w:r w:rsidR="002818A7" w:rsidRPr="002A4F28">
        <w:t xml:space="preserve"> </w:t>
      </w:r>
      <w:r w:rsidRPr="002A4F28">
        <w:t>в</w:t>
      </w:r>
      <w:r w:rsidR="002818A7" w:rsidRPr="002A4F28">
        <w:t xml:space="preserve"> </w:t>
      </w:r>
      <w:r w:rsidRPr="002A4F28">
        <w:t>состав</w:t>
      </w:r>
      <w:r w:rsidR="002818A7" w:rsidRPr="002A4F28">
        <w:t xml:space="preserve"> </w:t>
      </w:r>
      <w:r w:rsidRPr="002A4F28">
        <w:t>которых</w:t>
      </w:r>
      <w:r w:rsidR="002818A7" w:rsidRPr="002A4F28">
        <w:t xml:space="preserve"> </w:t>
      </w:r>
      <w:r w:rsidRPr="002A4F28">
        <w:t>входят</w:t>
      </w:r>
      <w:r w:rsidR="002818A7" w:rsidRPr="002A4F28">
        <w:t xml:space="preserve"> </w:t>
      </w:r>
      <w:r w:rsidRPr="002A4F28">
        <w:rPr>
          <w:b/>
        </w:rPr>
        <w:t>пенсионные</w:t>
      </w:r>
      <w:r w:rsidR="002818A7" w:rsidRPr="002A4F28">
        <w:rPr>
          <w:b/>
        </w:rPr>
        <w:t xml:space="preserve"> </w:t>
      </w:r>
      <w:r w:rsidRPr="002A4F28">
        <w:rPr>
          <w:b/>
        </w:rPr>
        <w:t>фонды</w:t>
      </w:r>
      <w:r w:rsidRPr="002A4F28">
        <w:t>.</w:t>
      </w:r>
      <w:r w:rsidR="002818A7" w:rsidRPr="002A4F28">
        <w:t xml:space="preserve"> «</w:t>
      </w:r>
      <w:r w:rsidRPr="002A4F28">
        <w:t>Так,</w:t>
      </w:r>
      <w:r w:rsidR="002818A7" w:rsidRPr="002A4F28">
        <w:t xml:space="preserve"> «</w:t>
      </w:r>
      <w:r w:rsidRPr="002A4F28">
        <w:t>Ренессанс</w:t>
      </w:r>
      <w:r w:rsidR="002818A7" w:rsidRPr="002A4F28">
        <w:t xml:space="preserve"> </w:t>
      </w:r>
      <w:r w:rsidRPr="002A4F28">
        <w:t>страхование</w:t>
      </w:r>
      <w:r w:rsidR="002818A7" w:rsidRPr="002A4F28">
        <w:t xml:space="preserve">» </w:t>
      </w:r>
      <w:r w:rsidRPr="002A4F28">
        <w:t>зарегистрировала</w:t>
      </w:r>
      <w:r w:rsidR="002818A7" w:rsidRPr="002A4F28">
        <w:t xml:space="preserve"> </w:t>
      </w:r>
      <w:r w:rsidRPr="002A4F28">
        <w:rPr>
          <w:b/>
        </w:rPr>
        <w:t>НПФ</w:t>
      </w:r>
      <w:r w:rsidR="002818A7" w:rsidRPr="002A4F28">
        <w:t xml:space="preserve"> «</w:t>
      </w:r>
      <w:r w:rsidRPr="002A4F28">
        <w:rPr>
          <w:b/>
        </w:rPr>
        <w:t>Ренессанс</w:t>
      </w:r>
      <w:r w:rsidR="002818A7" w:rsidRPr="002A4F28">
        <w:rPr>
          <w:b/>
        </w:rPr>
        <w:t xml:space="preserve"> </w:t>
      </w:r>
      <w:r w:rsidRPr="002A4F28">
        <w:rPr>
          <w:b/>
        </w:rPr>
        <w:t>Накопления</w:t>
      </w:r>
      <w:r w:rsidR="002818A7" w:rsidRPr="002A4F28">
        <w:t>»</w:t>
      </w:r>
      <w:r w:rsidRPr="002A4F28">
        <w:t>.</w:t>
      </w:r>
      <w:r w:rsidR="002818A7" w:rsidRPr="002A4F28">
        <w:t xml:space="preserve"> </w:t>
      </w:r>
      <w:r w:rsidRPr="002A4F28">
        <w:t>За</w:t>
      </w:r>
      <w:r w:rsidR="002818A7" w:rsidRPr="002A4F28">
        <w:t xml:space="preserve"> </w:t>
      </w:r>
      <w:r w:rsidRPr="002A4F28">
        <w:t>пять</w:t>
      </w:r>
      <w:r w:rsidR="002818A7" w:rsidRPr="002A4F28">
        <w:t xml:space="preserve"> </w:t>
      </w:r>
      <w:r w:rsidRPr="002A4F28">
        <w:t>лет</w:t>
      </w:r>
      <w:r w:rsidR="002818A7" w:rsidRPr="002A4F28">
        <w:t xml:space="preserve"> </w:t>
      </w:r>
      <w:r w:rsidRPr="002A4F28">
        <w:t>планируем</w:t>
      </w:r>
      <w:r w:rsidR="002818A7" w:rsidRPr="002A4F28">
        <w:t xml:space="preserve"> </w:t>
      </w:r>
      <w:r w:rsidRPr="002A4F28">
        <w:t>привлечь</w:t>
      </w:r>
      <w:r w:rsidR="002818A7" w:rsidRPr="002A4F28">
        <w:t xml:space="preserve"> </w:t>
      </w:r>
      <w:r w:rsidRPr="002A4F28">
        <w:t>в</w:t>
      </w:r>
      <w:r w:rsidR="002818A7" w:rsidRPr="002A4F28">
        <w:t xml:space="preserve"> </w:t>
      </w:r>
      <w:r w:rsidRPr="002A4F28">
        <w:rPr>
          <w:b/>
        </w:rPr>
        <w:t>НПФ</w:t>
      </w:r>
      <w:r w:rsidR="002818A7" w:rsidRPr="002A4F28">
        <w:t xml:space="preserve"> </w:t>
      </w:r>
      <w:r w:rsidRPr="002A4F28">
        <w:t>один</w:t>
      </w:r>
      <w:r w:rsidR="002818A7" w:rsidRPr="002A4F28">
        <w:t xml:space="preserve"> </w:t>
      </w:r>
      <w:r w:rsidRPr="002A4F28">
        <w:t>миллион</w:t>
      </w:r>
      <w:r w:rsidR="002818A7" w:rsidRPr="002A4F28">
        <w:t xml:space="preserve"> </w:t>
      </w:r>
      <w:r w:rsidRPr="002A4F28">
        <w:t>клиентов</w:t>
      </w:r>
      <w:r w:rsidR="002818A7" w:rsidRPr="002A4F28">
        <w:t xml:space="preserve"> </w:t>
      </w:r>
      <w:r w:rsidRPr="002A4F28">
        <w:t>и</w:t>
      </w:r>
      <w:r w:rsidR="002818A7" w:rsidRPr="002A4F28">
        <w:t xml:space="preserve"> </w:t>
      </w:r>
      <w:r w:rsidRPr="002A4F28">
        <w:t>100</w:t>
      </w:r>
      <w:r w:rsidR="002818A7" w:rsidRPr="002A4F28">
        <w:t xml:space="preserve"> </w:t>
      </w:r>
      <w:r w:rsidRPr="002A4F28">
        <w:t>миллиардов</w:t>
      </w:r>
      <w:r w:rsidR="002818A7" w:rsidRPr="002A4F28">
        <w:t xml:space="preserve"> </w:t>
      </w:r>
      <w:r w:rsidRPr="002A4F28">
        <w:t>рублей</w:t>
      </w:r>
      <w:r w:rsidR="002818A7" w:rsidRPr="002A4F28">
        <w:t xml:space="preserve"> </w:t>
      </w:r>
      <w:r w:rsidRPr="002A4F28">
        <w:t>активов</w:t>
      </w:r>
      <w:r w:rsidR="002818A7" w:rsidRPr="002A4F28">
        <w:t>»</w:t>
      </w:r>
      <w:r w:rsidRPr="002A4F28">
        <w:t>,</w:t>
      </w:r>
      <w:r w:rsidR="002818A7" w:rsidRPr="002A4F28">
        <w:t xml:space="preserve"> </w:t>
      </w:r>
      <w:r w:rsidRPr="002A4F28">
        <w:t>-</w:t>
      </w:r>
      <w:r w:rsidR="002818A7" w:rsidRPr="002A4F28">
        <w:t xml:space="preserve"> </w:t>
      </w:r>
      <w:r w:rsidRPr="002A4F28">
        <w:t>сообщил</w:t>
      </w:r>
      <w:r w:rsidR="002818A7" w:rsidRPr="002A4F28">
        <w:t xml:space="preserve"> </w:t>
      </w:r>
      <w:r w:rsidRPr="002A4F28">
        <w:t>вице-президент</w:t>
      </w:r>
      <w:r w:rsidR="002818A7" w:rsidRPr="002A4F28">
        <w:t xml:space="preserve"> </w:t>
      </w:r>
      <w:r w:rsidRPr="002A4F28">
        <w:t>компании.</w:t>
      </w:r>
    </w:p>
    <w:p w14:paraId="3B301533" w14:textId="77777777" w:rsidR="00DA5D0E" w:rsidRPr="002A4F28" w:rsidRDefault="00DA5D0E" w:rsidP="00DA5D0E">
      <w:r w:rsidRPr="002A4F28">
        <w:t>Ожидается</w:t>
      </w:r>
      <w:r w:rsidR="002818A7" w:rsidRPr="002A4F28">
        <w:t xml:space="preserve"> </w:t>
      </w:r>
      <w:r w:rsidRPr="002A4F28">
        <w:t>рост</w:t>
      </w:r>
      <w:r w:rsidR="002818A7" w:rsidRPr="002A4F28">
        <w:t xml:space="preserve"> </w:t>
      </w:r>
      <w:r w:rsidRPr="002A4F28">
        <w:t>сборов</w:t>
      </w:r>
      <w:r w:rsidR="002818A7" w:rsidRPr="002A4F28">
        <w:t xml:space="preserve"> </w:t>
      </w:r>
      <w:r w:rsidRPr="002A4F28">
        <w:t>и</w:t>
      </w:r>
      <w:r w:rsidR="002818A7" w:rsidRPr="002A4F28">
        <w:t xml:space="preserve"> </w:t>
      </w:r>
      <w:r w:rsidRPr="002A4F28">
        <w:t>по</w:t>
      </w:r>
      <w:r w:rsidR="002818A7" w:rsidRPr="002A4F28">
        <w:t xml:space="preserve"> </w:t>
      </w:r>
      <w:r w:rsidRPr="002A4F28">
        <w:t>другим</w:t>
      </w:r>
      <w:r w:rsidR="002818A7" w:rsidRPr="002A4F28">
        <w:t xml:space="preserve"> </w:t>
      </w:r>
      <w:r w:rsidRPr="002A4F28">
        <w:t>полисам.</w:t>
      </w:r>
      <w:r w:rsidR="002818A7" w:rsidRPr="002A4F28">
        <w:t xml:space="preserve"> </w:t>
      </w:r>
      <w:r w:rsidRPr="002A4F28">
        <w:t>Так,</w:t>
      </w:r>
      <w:r w:rsidR="002818A7" w:rsidRPr="002A4F28">
        <w:t xml:space="preserve"> </w:t>
      </w:r>
      <w:r w:rsidRPr="002A4F28">
        <w:t>сохранение</w:t>
      </w:r>
      <w:r w:rsidR="002818A7" w:rsidRPr="002A4F28">
        <w:t xml:space="preserve"> </w:t>
      </w:r>
      <w:r w:rsidRPr="002A4F28">
        <w:t>дефицита</w:t>
      </w:r>
      <w:r w:rsidR="002818A7" w:rsidRPr="002A4F28">
        <w:t xml:space="preserve"> </w:t>
      </w:r>
      <w:r w:rsidRPr="002A4F28">
        <w:t>на</w:t>
      </w:r>
      <w:r w:rsidR="002818A7" w:rsidRPr="002A4F28">
        <w:t xml:space="preserve"> </w:t>
      </w:r>
      <w:r w:rsidRPr="002A4F28">
        <w:t>рынке</w:t>
      </w:r>
      <w:r w:rsidR="002818A7" w:rsidRPr="002A4F28">
        <w:t xml:space="preserve"> </w:t>
      </w:r>
      <w:r w:rsidRPr="002A4F28">
        <w:t>труда</w:t>
      </w:r>
      <w:r w:rsidR="002818A7" w:rsidRPr="002A4F28">
        <w:t xml:space="preserve"> </w:t>
      </w:r>
      <w:r w:rsidRPr="002A4F28">
        <w:t>будет</w:t>
      </w:r>
      <w:r w:rsidR="002818A7" w:rsidRPr="002A4F28">
        <w:t xml:space="preserve"> </w:t>
      </w:r>
      <w:r w:rsidRPr="002A4F28">
        <w:t>способствовать</w:t>
      </w:r>
      <w:r w:rsidR="002818A7" w:rsidRPr="002A4F28">
        <w:t xml:space="preserve"> </w:t>
      </w:r>
      <w:r w:rsidRPr="002A4F28">
        <w:t>увеличению</w:t>
      </w:r>
      <w:r w:rsidR="002818A7" w:rsidRPr="002A4F28">
        <w:t xml:space="preserve"> </w:t>
      </w:r>
      <w:r w:rsidRPr="002A4F28">
        <w:t>сборов</w:t>
      </w:r>
      <w:r w:rsidR="002818A7" w:rsidRPr="002A4F28">
        <w:t xml:space="preserve"> </w:t>
      </w:r>
      <w:r w:rsidRPr="002A4F28">
        <w:t>по</w:t>
      </w:r>
      <w:r w:rsidR="002818A7" w:rsidRPr="002A4F28">
        <w:t xml:space="preserve"> </w:t>
      </w:r>
      <w:r w:rsidRPr="002A4F28">
        <w:t>добровольному</w:t>
      </w:r>
      <w:r w:rsidR="002818A7" w:rsidRPr="002A4F28">
        <w:t xml:space="preserve"> </w:t>
      </w:r>
      <w:r w:rsidRPr="002A4F28">
        <w:t>медицинскому</w:t>
      </w:r>
      <w:r w:rsidR="002818A7" w:rsidRPr="002A4F28">
        <w:t xml:space="preserve"> </w:t>
      </w:r>
      <w:r w:rsidRPr="002A4F28">
        <w:t>страхованию,</w:t>
      </w:r>
      <w:r w:rsidR="002818A7" w:rsidRPr="002A4F28">
        <w:t xml:space="preserve"> </w:t>
      </w:r>
      <w:r w:rsidRPr="002A4F28">
        <w:t>отмечают</w:t>
      </w:r>
      <w:r w:rsidR="002818A7" w:rsidRPr="002A4F28">
        <w:t xml:space="preserve"> </w:t>
      </w:r>
      <w:r w:rsidRPr="002A4F28">
        <w:t>эксперты.</w:t>
      </w:r>
    </w:p>
    <w:p w14:paraId="3EAA1819" w14:textId="77777777" w:rsidR="00DA5D0E" w:rsidRPr="002A4F28" w:rsidRDefault="002818A7" w:rsidP="00DA5D0E">
      <w:r w:rsidRPr="002A4F28">
        <w:t>«</w:t>
      </w:r>
      <w:r w:rsidR="00DA5D0E" w:rsidRPr="002A4F28">
        <w:t>Вероятен</w:t>
      </w:r>
      <w:r w:rsidRPr="002A4F28">
        <w:t xml:space="preserve"> </w:t>
      </w:r>
      <w:r w:rsidR="00DA5D0E" w:rsidRPr="002A4F28">
        <w:t>рост</w:t>
      </w:r>
      <w:r w:rsidRPr="002A4F28">
        <w:t xml:space="preserve"> </w:t>
      </w:r>
      <w:r w:rsidR="00DA5D0E" w:rsidRPr="002A4F28">
        <w:t>популярности</w:t>
      </w:r>
      <w:r w:rsidRPr="002A4F28">
        <w:t xml:space="preserve"> </w:t>
      </w:r>
      <w:r w:rsidR="00DA5D0E" w:rsidRPr="002A4F28">
        <w:t>ESG-полисов:</w:t>
      </w:r>
      <w:r w:rsidRPr="002A4F28">
        <w:t xml:space="preserve"> </w:t>
      </w:r>
      <w:r w:rsidR="00DA5D0E" w:rsidRPr="002A4F28">
        <w:t>Экологические,</w:t>
      </w:r>
      <w:r w:rsidRPr="002A4F28">
        <w:t xml:space="preserve"> </w:t>
      </w:r>
      <w:r w:rsidR="00DA5D0E" w:rsidRPr="002A4F28">
        <w:t>социальные</w:t>
      </w:r>
      <w:r w:rsidRPr="002A4F28">
        <w:t xml:space="preserve"> </w:t>
      </w:r>
      <w:r w:rsidR="00DA5D0E" w:rsidRPr="002A4F28">
        <w:t>и</w:t>
      </w:r>
      <w:r w:rsidRPr="002A4F28">
        <w:t xml:space="preserve"> </w:t>
      </w:r>
      <w:r w:rsidR="00DA5D0E" w:rsidRPr="002A4F28">
        <w:t>управленческие</w:t>
      </w:r>
      <w:r w:rsidRPr="002A4F28">
        <w:t xml:space="preserve"> </w:t>
      </w:r>
      <w:r w:rsidR="00DA5D0E" w:rsidRPr="002A4F28">
        <w:t>(ESG)</w:t>
      </w:r>
      <w:r w:rsidRPr="002A4F28">
        <w:t xml:space="preserve"> </w:t>
      </w:r>
      <w:r w:rsidR="00DA5D0E" w:rsidRPr="002A4F28">
        <w:t>аспекты</w:t>
      </w:r>
      <w:r w:rsidRPr="002A4F28">
        <w:t xml:space="preserve"> </w:t>
      </w:r>
      <w:r w:rsidR="00DA5D0E" w:rsidRPr="002A4F28">
        <w:t>становятся</w:t>
      </w:r>
      <w:r w:rsidRPr="002A4F28">
        <w:t xml:space="preserve"> </w:t>
      </w:r>
      <w:r w:rsidR="00DA5D0E" w:rsidRPr="002A4F28">
        <w:t>важными</w:t>
      </w:r>
      <w:r w:rsidRPr="002A4F28">
        <w:t xml:space="preserve"> </w:t>
      </w:r>
      <w:r w:rsidR="00DA5D0E" w:rsidRPr="002A4F28">
        <w:t>для</w:t>
      </w:r>
      <w:r w:rsidRPr="002A4F28">
        <w:t xml:space="preserve"> </w:t>
      </w:r>
      <w:r w:rsidR="00DA5D0E" w:rsidRPr="002A4F28">
        <w:t>потребителей.</w:t>
      </w:r>
      <w:r w:rsidRPr="002A4F28">
        <w:t xml:space="preserve"> </w:t>
      </w:r>
      <w:r w:rsidR="00DA5D0E" w:rsidRPr="002A4F28">
        <w:t>Страховщики</w:t>
      </w:r>
      <w:r w:rsidRPr="002A4F28">
        <w:t xml:space="preserve"> </w:t>
      </w:r>
      <w:r w:rsidR="00DA5D0E" w:rsidRPr="002A4F28">
        <w:t>будут</w:t>
      </w:r>
      <w:r w:rsidRPr="002A4F28">
        <w:t xml:space="preserve"> </w:t>
      </w:r>
      <w:r w:rsidR="00DA5D0E" w:rsidRPr="002A4F28">
        <w:t>предлагать</w:t>
      </w:r>
      <w:r w:rsidRPr="002A4F28">
        <w:t xml:space="preserve"> </w:t>
      </w:r>
      <w:r w:rsidR="00DA5D0E" w:rsidRPr="002A4F28">
        <w:t>полисы,</w:t>
      </w:r>
      <w:r w:rsidRPr="002A4F28">
        <w:t xml:space="preserve"> </w:t>
      </w:r>
      <w:r w:rsidR="00DA5D0E" w:rsidRPr="002A4F28">
        <w:t>учитывающие</w:t>
      </w:r>
      <w:r w:rsidRPr="002A4F28">
        <w:t xml:space="preserve"> </w:t>
      </w:r>
      <w:r w:rsidR="00DA5D0E" w:rsidRPr="002A4F28">
        <w:t>эти</w:t>
      </w:r>
      <w:r w:rsidRPr="002A4F28">
        <w:t xml:space="preserve"> </w:t>
      </w:r>
      <w:r w:rsidR="00DA5D0E" w:rsidRPr="002A4F28">
        <w:t>факторы</w:t>
      </w:r>
      <w:r w:rsidRPr="002A4F28">
        <w:t>»</w:t>
      </w:r>
      <w:r w:rsidR="00DA5D0E" w:rsidRPr="002A4F28">
        <w:t>,</w:t>
      </w:r>
      <w:r w:rsidRPr="002A4F28">
        <w:t xml:space="preserve"> </w:t>
      </w:r>
      <w:r w:rsidR="00DA5D0E" w:rsidRPr="002A4F28">
        <w:t>-</w:t>
      </w:r>
      <w:r w:rsidRPr="002A4F28">
        <w:t xml:space="preserve"> </w:t>
      </w:r>
      <w:r w:rsidR="00DA5D0E" w:rsidRPr="002A4F28">
        <w:t>отметила</w:t>
      </w:r>
      <w:r w:rsidRPr="002A4F28">
        <w:t xml:space="preserve"> </w:t>
      </w:r>
      <w:r w:rsidR="00DA5D0E" w:rsidRPr="002A4F28">
        <w:t>директор</w:t>
      </w:r>
      <w:r w:rsidRPr="002A4F28">
        <w:t xml:space="preserve"> </w:t>
      </w:r>
      <w:r w:rsidR="00DA5D0E" w:rsidRPr="002A4F28">
        <w:t>по</w:t>
      </w:r>
      <w:r w:rsidRPr="002A4F28">
        <w:t xml:space="preserve"> </w:t>
      </w:r>
      <w:r w:rsidR="00DA5D0E" w:rsidRPr="002A4F28">
        <w:t>развитию</w:t>
      </w:r>
      <w:r w:rsidRPr="002A4F28">
        <w:t xml:space="preserve"> </w:t>
      </w:r>
      <w:r w:rsidR="00DA5D0E" w:rsidRPr="002A4F28">
        <w:t>бизнеса</w:t>
      </w:r>
      <w:r w:rsidRPr="002A4F28">
        <w:t xml:space="preserve"> </w:t>
      </w:r>
      <w:r w:rsidR="00DA5D0E" w:rsidRPr="002A4F28">
        <w:t>компании</w:t>
      </w:r>
      <w:r w:rsidRPr="002A4F28">
        <w:t xml:space="preserve"> «</w:t>
      </w:r>
      <w:r w:rsidR="00DA5D0E" w:rsidRPr="002A4F28">
        <w:t>ЕМП</w:t>
      </w:r>
      <w:r w:rsidRPr="002A4F28">
        <w:t xml:space="preserve">» </w:t>
      </w:r>
      <w:r w:rsidR="00DA5D0E" w:rsidRPr="002A4F28">
        <w:t>Дарья</w:t>
      </w:r>
      <w:r w:rsidRPr="002A4F28">
        <w:t xml:space="preserve"> </w:t>
      </w:r>
      <w:r w:rsidR="00DA5D0E" w:rsidRPr="002A4F28">
        <w:t>Гришина.</w:t>
      </w:r>
    </w:p>
    <w:p w14:paraId="1E6B575E" w14:textId="77777777" w:rsidR="00DA5D0E" w:rsidRPr="002A4F28" w:rsidRDefault="00DA5D0E" w:rsidP="00DA5D0E">
      <w:r w:rsidRPr="002A4F28">
        <w:t>Вероятный</w:t>
      </w:r>
      <w:r w:rsidR="002818A7" w:rsidRPr="002A4F28">
        <w:t xml:space="preserve"> </w:t>
      </w:r>
      <w:r w:rsidRPr="002A4F28">
        <w:t>запуск</w:t>
      </w:r>
      <w:r w:rsidR="002818A7" w:rsidRPr="002A4F28">
        <w:t xml:space="preserve"> </w:t>
      </w:r>
      <w:r w:rsidRPr="002A4F28">
        <w:t>контроля</w:t>
      </w:r>
      <w:r w:rsidR="002818A7" w:rsidRPr="002A4F28">
        <w:t xml:space="preserve"> </w:t>
      </w:r>
      <w:r w:rsidRPr="002A4F28">
        <w:t>наличия</w:t>
      </w:r>
      <w:r w:rsidR="002818A7" w:rsidRPr="002A4F28">
        <w:t xml:space="preserve"> </w:t>
      </w:r>
      <w:r w:rsidRPr="002A4F28">
        <w:t>полиса</w:t>
      </w:r>
      <w:r w:rsidR="002818A7" w:rsidRPr="002A4F28">
        <w:t xml:space="preserve"> </w:t>
      </w:r>
      <w:r w:rsidRPr="002A4F28">
        <w:t>ОСАГО</w:t>
      </w:r>
      <w:r w:rsidR="002818A7" w:rsidRPr="002A4F28">
        <w:t xml:space="preserve"> </w:t>
      </w:r>
      <w:r w:rsidRPr="002A4F28">
        <w:t>с</w:t>
      </w:r>
      <w:r w:rsidR="002818A7" w:rsidRPr="002A4F28">
        <w:t xml:space="preserve"> </w:t>
      </w:r>
      <w:r w:rsidRPr="002A4F28">
        <w:t>помощью</w:t>
      </w:r>
      <w:r w:rsidR="002818A7" w:rsidRPr="002A4F28">
        <w:t xml:space="preserve"> </w:t>
      </w:r>
      <w:r w:rsidRPr="002A4F28">
        <w:t>камер</w:t>
      </w:r>
      <w:r w:rsidR="002818A7" w:rsidRPr="002A4F28">
        <w:t xml:space="preserve"> </w:t>
      </w:r>
      <w:r w:rsidRPr="002A4F28">
        <w:t>будет</w:t>
      </w:r>
      <w:r w:rsidR="002818A7" w:rsidRPr="002A4F28">
        <w:t xml:space="preserve"> </w:t>
      </w:r>
      <w:r w:rsidRPr="002A4F28">
        <w:t>способствовать</w:t>
      </w:r>
      <w:r w:rsidR="002818A7" w:rsidRPr="002A4F28">
        <w:t xml:space="preserve"> </w:t>
      </w:r>
      <w:r w:rsidRPr="002A4F28">
        <w:t>росту</w:t>
      </w:r>
      <w:r w:rsidR="002818A7" w:rsidRPr="002A4F28">
        <w:t xml:space="preserve"> </w:t>
      </w:r>
      <w:r w:rsidRPr="002A4F28">
        <w:t>проникновения</w:t>
      </w:r>
      <w:r w:rsidR="002818A7" w:rsidRPr="002A4F28">
        <w:t xml:space="preserve"> </w:t>
      </w:r>
      <w:r w:rsidRPr="002A4F28">
        <w:t>ОСАГО,</w:t>
      </w:r>
      <w:r w:rsidR="002818A7" w:rsidRPr="002A4F28">
        <w:t xml:space="preserve"> </w:t>
      </w:r>
      <w:r w:rsidRPr="002A4F28">
        <w:t>которое</w:t>
      </w:r>
      <w:r w:rsidR="002818A7" w:rsidRPr="002A4F28">
        <w:t xml:space="preserve"> </w:t>
      </w:r>
      <w:r w:rsidRPr="002A4F28">
        <w:t>сегодня</w:t>
      </w:r>
      <w:r w:rsidR="002818A7" w:rsidRPr="002A4F28">
        <w:t xml:space="preserve"> </w:t>
      </w:r>
      <w:r w:rsidRPr="002A4F28">
        <w:t>составляет</w:t>
      </w:r>
      <w:r w:rsidR="002818A7" w:rsidRPr="002A4F28">
        <w:t xml:space="preserve"> </w:t>
      </w:r>
      <w:r w:rsidRPr="002A4F28">
        <w:t>85-90</w:t>
      </w:r>
      <w:r w:rsidR="002818A7" w:rsidRPr="002A4F28">
        <w:t xml:space="preserve"> </w:t>
      </w:r>
      <w:r w:rsidRPr="002A4F28">
        <w:t>процентов.</w:t>
      </w:r>
    </w:p>
    <w:p w14:paraId="17037449" w14:textId="77777777" w:rsidR="00DA5D0E" w:rsidRPr="002A4F28" w:rsidRDefault="00DA5D0E" w:rsidP="00DA5D0E">
      <w:r w:rsidRPr="002A4F28">
        <w:t>Развитие</w:t>
      </w:r>
      <w:r w:rsidR="002818A7" w:rsidRPr="002A4F28">
        <w:t xml:space="preserve"> </w:t>
      </w:r>
      <w:r w:rsidRPr="002A4F28">
        <w:t>рынка</w:t>
      </w:r>
      <w:r w:rsidR="002818A7" w:rsidRPr="002A4F28">
        <w:t xml:space="preserve"> </w:t>
      </w:r>
      <w:r w:rsidRPr="002A4F28">
        <w:t>страхования</w:t>
      </w:r>
      <w:r w:rsidR="002818A7" w:rsidRPr="002A4F28">
        <w:t xml:space="preserve"> </w:t>
      </w:r>
      <w:r w:rsidRPr="002A4F28">
        <w:t>также</w:t>
      </w:r>
      <w:r w:rsidR="002818A7" w:rsidRPr="002A4F28">
        <w:t xml:space="preserve"> </w:t>
      </w:r>
      <w:r w:rsidRPr="002A4F28">
        <w:t>во</w:t>
      </w:r>
      <w:r w:rsidR="002818A7" w:rsidRPr="002A4F28">
        <w:t xml:space="preserve"> </w:t>
      </w:r>
      <w:r w:rsidRPr="002A4F28">
        <w:t>многом</w:t>
      </w:r>
      <w:r w:rsidR="002818A7" w:rsidRPr="002A4F28">
        <w:t xml:space="preserve"> </w:t>
      </w:r>
      <w:r w:rsidRPr="002A4F28">
        <w:t>определяется</w:t>
      </w:r>
      <w:r w:rsidR="002818A7" w:rsidRPr="002A4F28">
        <w:t xml:space="preserve"> </w:t>
      </w:r>
      <w:r w:rsidRPr="002A4F28">
        <w:t>объемами</w:t>
      </w:r>
      <w:r w:rsidR="002818A7" w:rsidRPr="002A4F28">
        <w:t xml:space="preserve"> </w:t>
      </w:r>
      <w:r w:rsidRPr="002A4F28">
        <w:t>кредитования,</w:t>
      </w:r>
      <w:r w:rsidR="002818A7" w:rsidRPr="002A4F28">
        <w:t xml:space="preserve"> </w:t>
      </w:r>
      <w:r w:rsidRPr="002A4F28">
        <w:t>так</w:t>
      </w:r>
      <w:r w:rsidR="002818A7" w:rsidRPr="002A4F28">
        <w:t xml:space="preserve"> </w:t>
      </w:r>
      <w:r w:rsidRPr="002A4F28">
        <w:t>как</w:t>
      </w:r>
      <w:r w:rsidR="002818A7" w:rsidRPr="002A4F28">
        <w:t xml:space="preserve"> </w:t>
      </w:r>
      <w:r w:rsidRPr="002A4F28">
        <w:t>целый</w:t>
      </w:r>
      <w:r w:rsidR="002818A7" w:rsidRPr="002A4F28">
        <w:t xml:space="preserve"> </w:t>
      </w:r>
      <w:r w:rsidRPr="002A4F28">
        <w:t>ряд</w:t>
      </w:r>
      <w:r w:rsidR="002818A7" w:rsidRPr="002A4F28">
        <w:t xml:space="preserve"> </w:t>
      </w:r>
      <w:r w:rsidRPr="002A4F28">
        <w:t>страховых</w:t>
      </w:r>
      <w:r w:rsidR="002818A7" w:rsidRPr="002A4F28">
        <w:t xml:space="preserve"> </w:t>
      </w:r>
      <w:r w:rsidRPr="002A4F28">
        <w:t>продуктов</w:t>
      </w:r>
      <w:r w:rsidR="002818A7" w:rsidRPr="002A4F28">
        <w:t xml:space="preserve"> </w:t>
      </w:r>
      <w:r w:rsidRPr="002A4F28">
        <w:t>-</w:t>
      </w:r>
      <w:r w:rsidR="002818A7" w:rsidRPr="002A4F28">
        <w:t xml:space="preserve"> </w:t>
      </w:r>
      <w:r w:rsidRPr="002A4F28">
        <w:t>это</w:t>
      </w:r>
      <w:r w:rsidR="002818A7" w:rsidRPr="002A4F28">
        <w:t xml:space="preserve"> </w:t>
      </w:r>
      <w:r w:rsidRPr="002A4F28">
        <w:t>страхование</w:t>
      </w:r>
      <w:r w:rsidR="002818A7" w:rsidRPr="002A4F28">
        <w:t xml:space="preserve"> </w:t>
      </w:r>
      <w:r w:rsidRPr="002A4F28">
        <w:t>объектов</w:t>
      </w:r>
      <w:r w:rsidR="002818A7" w:rsidRPr="002A4F28">
        <w:t xml:space="preserve"> </w:t>
      </w:r>
      <w:r w:rsidRPr="002A4F28">
        <w:t>залога</w:t>
      </w:r>
      <w:r w:rsidR="002818A7" w:rsidRPr="002A4F28">
        <w:t xml:space="preserve"> </w:t>
      </w:r>
      <w:r w:rsidRPr="002A4F28">
        <w:t>или</w:t>
      </w:r>
      <w:r w:rsidR="002818A7" w:rsidRPr="002A4F28">
        <w:t xml:space="preserve"> </w:t>
      </w:r>
      <w:r w:rsidRPr="002A4F28">
        <w:t>жизни</w:t>
      </w:r>
      <w:r w:rsidR="002818A7" w:rsidRPr="002A4F28">
        <w:t xml:space="preserve"> </w:t>
      </w:r>
      <w:r w:rsidRPr="002A4F28">
        <w:t>и</w:t>
      </w:r>
      <w:r w:rsidR="002818A7" w:rsidRPr="002A4F28">
        <w:t xml:space="preserve"> </w:t>
      </w:r>
      <w:r w:rsidRPr="002A4F28">
        <w:t>здоровья</w:t>
      </w:r>
      <w:r w:rsidR="002818A7" w:rsidRPr="002A4F28">
        <w:t xml:space="preserve"> </w:t>
      </w:r>
      <w:r w:rsidRPr="002A4F28">
        <w:t>заемщиков.</w:t>
      </w:r>
      <w:r w:rsidR="002818A7" w:rsidRPr="002A4F28">
        <w:t xml:space="preserve"> «</w:t>
      </w:r>
      <w:r w:rsidRPr="002A4F28">
        <w:t>Соответственно,</w:t>
      </w:r>
      <w:r w:rsidR="002818A7" w:rsidRPr="002A4F28">
        <w:t xml:space="preserve"> </w:t>
      </w:r>
      <w:r w:rsidRPr="002A4F28">
        <w:t>невысокие</w:t>
      </w:r>
      <w:r w:rsidR="002818A7" w:rsidRPr="002A4F28">
        <w:t xml:space="preserve"> </w:t>
      </w:r>
      <w:r w:rsidRPr="002A4F28">
        <w:t>объемы</w:t>
      </w:r>
      <w:r w:rsidR="002818A7" w:rsidRPr="002A4F28">
        <w:t xml:space="preserve"> </w:t>
      </w:r>
      <w:r w:rsidRPr="002A4F28">
        <w:t>потребительского</w:t>
      </w:r>
      <w:r w:rsidR="002818A7" w:rsidRPr="002A4F28">
        <w:t xml:space="preserve"> </w:t>
      </w:r>
      <w:r w:rsidRPr="002A4F28">
        <w:t>кредитования,</w:t>
      </w:r>
      <w:r w:rsidR="002818A7" w:rsidRPr="002A4F28">
        <w:t xml:space="preserve"> </w:t>
      </w:r>
      <w:r w:rsidRPr="002A4F28">
        <w:t>ипотеки</w:t>
      </w:r>
      <w:r w:rsidR="002818A7" w:rsidRPr="002A4F28">
        <w:t xml:space="preserve"> </w:t>
      </w:r>
      <w:r w:rsidRPr="002A4F28">
        <w:t>и</w:t>
      </w:r>
      <w:r w:rsidR="002818A7" w:rsidRPr="002A4F28">
        <w:t xml:space="preserve"> </w:t>
      </w:r>
      <w:r w:rsidRPr="002A4F28">
        <w:t>автокредитования</w:t>
      </w:r>
      <w:r w:rsidR="002818A7" w:rsidRPr="002A4F28">
        <w:t xml:space="preserve"> </w:t>
      </w:r>
      <w:r w:rsidRPr="002A4F28">
        <w:t>будут</w:t>
      </w:r>
      <w:r w:rsidR="002818A7" w:rsidRPr="002A4F28">
        <w:t xml:space="preserve"> </w:t>
      </w:r>
      <w:r w:rsidRPr="002A4F28">
        <w:t>влиять</w:t>
      </w:r>
      <w:r w:rsidR="002818A7" w:rsidRPr="002A4F28">
        <w:t xml:space="preserve"> </w:t>
      </w:r>
      <w:r w:rsidRPr="002A4F28">
        <w:t>на</w:t>
      </w:r>
      <w:r w:rsidR="002818A7" w:rsidRPr="002A4F28">
        <w:t xml:space="preserve"> </w:t>
      </w:r>
      <w:r w:rsidRPr="002A4F28">
        <w:t>сборы</w:t>
      </w:r>
      <w:r w:rsidR="002818A7" w:rsidRPr="002A4F28">
        <w:t xml:space="preserve"> </w:t>
      </w:r>
      <w:r w:rsidRPr="002A4F28">
        <w:t>по</w:t>
      </w:r>
      <w:r w:rsidR="002818A7" w:rsidRPr="002A4F28">
        <w:t xml:space="preserve"> </w:t>
      </w:r>
      <w:r w:rsidRPr="002A4F28">
        <w:t>страхованию</w:t>
      </w:r>
      <w:r w:rsidR="002818A7" w:rsidRPr="002A4F28">
        <w:t xml:space="preserve"> </w:t>
      </w:r>
      <w:r w:rsidRPr="002A4F28">
        <w:t>каско</w:t>
      </w:r>
      <w:r w:rsidR="002818A7" w:rsidRPr="002A4F28">
        <w:t xml:space="preserve"> </w:t>
      </w:r>
      <w:r w:rsidRPr="002A4F28">
        <w:t>-</w:t>
      </w:r>
      <w:r w:rsidR="002818A7" w:rsidRPr="002A4F28">
        <w:t xml:space="preserve"> </w:t>
      </w:r>
      <w:r w:rsidRPr="002A4F28">
        <w:t>доля</w:t>
      </w:r>
      <w:r w:rsidR="002818A7" w:rsidRPr="002A4F28">
        <w:t xml:space="preserve"> </w:t>
      </w:r>
      <w:r w:rsidRPr="002A4F28">
        <w:t>покупки</w:t>
      </w:r>
      <w:r w:rsidR="002818A7" w:rsidRPr="002A4F28">
        <w:t xml:space="preserve"> </w:t>
      </w:r>
      <w:r w:rsidRPr="002A4F28">
        <w:t>авто</w:t>
      </w:r>
      <w:r w:rsidR="002818A7" w:rsidRPr="002A4F28">
        <w:t xml:space="preserve"> </w:t>
      </w:r>
      <w:r w:rsidRPr="002A4F28">
        <w:t>в</w:t>
      </w:r>
      <w:r w:rsidR="002818A7" w:rsidRPr="002A4F28">
        <w:t xml:space="preserve"> </w:t>
      </w:r>
      <w:r w:rsidRPr="002A4F28">
        <w:t>кредит</w:t>
      </w:r>
      <w:r w:rsidR="002818A7" w:rsidRPr="002A4F28">
        <w:t xml:space="preserve"> </w:t>
      </w:r>
      <w:r w:rsidRPr="002A4F28">
        <w:t>составляет</w:t>
      </w:r>
      <w:r w:rsidR="002818A7" w:rsidRPr="002A4F28">
        <w:t xml:space="preserve"> </w:t>
      </w:r>
      <w:r w:rsidRPr="002A4F28">
        <w:t>до</w:t>
      </w:r>
      <w:r w:rsidR="002818A7" w:rsidRPr="002A4F28">
        <w:t xml:space="preserve"> </w:t>
      </w:r>
      <w:r w:rsidRPr="002A4F28">
        <w:t>70</w:t>
      </w:r>
      <w:r w:rsidR="002818A7" w:rsidRPr="002A4F28">
        <w:t xml:space="preserve"> </w:t>
      </w:r>
      <w:r w:rsidRPr="002A4F28">
        <w:t>процентов,</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на</w:t>
      </w:r>
      <w:r w:rsidR="002818A7" w:rsidRPr="002A4F28">
        <w:t xml:space="preserve"> </w:t>
      </w:r>
      <w:r w:rsidRPr="002A4F28">
        <w:t>сборы</w:t>
      </w:r>
      <w:r w:rsidR="002818A7" w:rsidRPr="002A4F28">
        <w:t xml:space="preserve"> </w:t>
      </w:r>
      <w:r w:rsidRPr="002A4F28">
        <w:t>по</w:t>
      </w:r>
      <w:r w:rsidR="002818A7" w:rsidRPr="002A4F28">
        <w:t xml:space="preserve"> </w:t>
      </w:r>
      <w:r w:rsidRPr="002A4F28">
        <w:t>страхованию</w:t>
      </w:r>
      <w:r w:rsidR="002818A7" w:rsidRPr="002A4F28">
        <w:t xml:space="preserve"> </w:t>
      </w:r>
      <w:r w:rsidRPr="002A4F28">
        <w:t>недвижимости</w:t>
      </w:r>
      <w:r w:rsidR="002818A7" w:rsidRPr="002A4F28">
        <w:t xml:space="preserve"> </w:t>
      </w:r>
      <w:r w:rsidRPr="002A4F28">
        <w:t>частных</w:t>
      </w:r>
      <w:r w:rsidR="002818A7" w:rsidRPr="002A4F28">
        <w:t xml:space="preserve"> </w:t>
      </w:r>
      <w:r w:rsidRPr="002A4F28">
        <w:t>лиц.</w:t>
      </w:r>
      <w:r w:rsidR="002818A7" w:rsidRPr="002A4F28">
        <w:t xml:space="preserve"> </w:t>
      </w:r>
      <w:r w:rsidRPr="002A4F28">
        <w:t>Страховым</w:t>
      </w:r>
      <w:r w:rsidR="002818A7" w:rsidRPr="002A4F28">
        <w:t xml:space="preserve"> </w:t>
      </w:r>
      <w:r w:rsidRPr="002A4F28">
        <w:t>компаниям</w:t>
      </w:r>
      <w:r w:rsidR="002818A7" w:rsidRPr="002A4F28">
        <w:t xml:space="preserve"> </w:t>
      </w:r>
      <w:r w:rsidRPr="002A4F28">
        <w:t>следует</w:t>
      </w:r>
      <w:r w:rsidR="002818A7" w:rsidRPr="002A4F28">
        <w:t xml:space="preserve"> </w:t>
      </w:r>
      <w:r w:rsidRPr="002A4F28">
        <w:t>диверсифицировать</w:t>
      </w:r>
      <w:r w:rsidR="002818A7" w:rsidRPr="002A4F28">
        <w:t xml:space="preserve"> </w:t>
      </w:r>
      <w:r w:rsidRPr="002A4F28">
        <w:t>портфели,</w:t>
      </w:r>
      <w:r w:rsidR="002818A7" w:rsidRPr="002A4F28">
        <w:t xml:space="preserve"> </w:t>
      </w:r>
      <w:r w:rsidRPr="002A4F28">
        <w:t>чтобы</w:t>
      </w:r>
      <w:r w:rsidR="002818A7" w:rsidRPr="002A4F28">
        <w:t xml:space="preserve"> </w:t>
      </w:r>
      <w:r w:rsidRPr="002A4F28">
        <w:t>снизить</w:t>
      </w:r>
      <w:r w:rsidR="002818A7" w:rsidRPr="002A4F28">
        <w:t xml:space="preserve"> </w:t>
      </w:r>
      <w:r w:rsidRPr="002A4F28">
        <w:t>риск</w:t>
      </w:r>
      <w:r w:rsidR="002818A7" w:rsidRPr="002A4F28">
        <w:t xml:space="preserve"> </w:t>
      </w:r>
      <w:r w:rsidRPr="002A4F28">
        <w:t>зависимости</w:t>
      </w:r>
      <w:r w:rsidR="002818A7" w:rsidRPr="002A4F28">
        <w:t xml:space="preserve"> </w:t>
      </w:r>
      <w:r w:rsidRPr="002A4F28">
        <w:t>от</w:t>
      </w:r>
      <w:r w:rsidR="002818A7" w:rsidRPr="002A4F28">
        <w:t xml:space="preserve"> </w:t>
      </w:r>
      <w:r w:rsidRPr="002A4F28">
        <w:t>каналов</w:t>
      </w:r>
      <w:r w:rsidR="002818A7" w:rsidRPr="002A4F28">
        <w:t xml:space="preserve"> </w:t>
      </w:r>
      <w:r w:rsidRPr="002A4F28">
        <w:t>продаж,</w:t>
      </w:r>
      <w:r w:rsidR="002818A7" w:rsidRPr="002A4F28">
        <w:t xml:space="preserve"> </w:t>
      </w:r>
      <w:r w:rsidRPr="002A4F28">
        <w:t>на</w:t>
      </w:r>
      <w:r w:rsidR="002818A7" w:rsidRPr="002A4F28">
        <w:t xml:space="preserve"> </w:t>
      </w:r>
      <w:r w:rsidRPr="002A4F28">
        <w:t>которых</w:t>
      </w:r>
      <w:r w:rsidR="002818A7" w:rsidRPr="002A4F28">
        <w:t xml:space="preserve"> </w:t>
      </w:r>
      <w:r w:rsidRPr="002A4F28">
        <w:t>напрямую</w:t>
      </w:r>
      <w:r w:rsidR="002818A7" w:rsidRPr="002A4F28">
        <w:t xml:space="preserve"> </w:t>
      </w:r>
      <w:r w:rsidRPr="002A4F28">
        <w:t>сказывается</w:t>
      </w:r>
      <w:r w:rsidR="002818A7" w:rsidRPr="002A4F28">
        <w:t xml:space="preserve"> </w:t>
      </w:r>
      <w:r w:rsidRPr="002A4F28">
        <w:t>влияние</w:t>
      </w:r>
      <w:r w:rsidR="002818A7" w:rsidRPr="002A4F28">
        <w:t xml:space="preserve"> </w:t>
      </w:r>
      <w:r w:rsidRPr="002A4F28">
        <w:t>высокой</w:t>
      </w:r>
      <w:r w:rsidR="002818A7" w:rsidRPr="002A4F28">
        <w:t xml:space="preserve"> </w:t>
      </w:r>
      <w:r w:rsidRPr="002A4F28">
        <w:t>процентной</w:t>
      </w:r>
      <w:r w:rsidR="002818A7" w:rsidRPr="002A4F28">
        <w:t xml:space="preserve"> </w:t>
      </w:r>
      <w:r w:rsidRPr="002A4F28">
        <w:t>ставки,</w:t>
      </w:r>
      <w:r w:rsidR="002818A7" w:rsidRPr="002A4F28">
        <w:t xml:space="preserve"> </w:t>
      </w:r>
      <w:r w:rsidRPr="002A4F28">
        <w:t>-</w:t>
      </w:r>
      <w:r w:rsidR="002818A7" w:rsidRPr="002A4F28">
        <w:t xml:space="preserve"> </w:t>
      </w:r>
      <w:r w:rsidRPr="002A4F28">
        <w:t>отметил</w:t>
      </w:r>
      <w:r w:rsidR="002818A7" w:rsidRPr="002A4F28">
        <w:t xml:space="preserve"> </w:t>
      </w:r>
      <w:r w:rsidRPr="002A4F28">
        <w:t>Сергей</w:t>
      </w:r>
      <w:r w:rsidR="002818A7" w:rsidRPr="002A4F28">
        <w:t xml:space="preserve"> </w:t>
      </w:r>
      <w:r w:rsidRPr="002A4F28">
        <w:t>Демидов.</w:t>
      </w:r>
      <w:r w:rsidR="002818A7" w:rsidRPr="002A4F28">
        <w:t xml:space="preserve"> </w:t>
      </w:r>
      <w:r w:rsidRPr="002A4F28">
        <w:t>-</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нужно</w:t>
      </w:r>
      <w:r w:rsidR="002818A7" w:rsidRPr="002A4F28">
        <w:t xml:space="preserve"> </w:t>
      </w:r>
      <w:r w:rsidRPr="002A4F28">
        <w:t>учесть,</w:t>
      </w:r>
      <w:r w:rsidR="002818A7" w:rsidRPr="002A4F28">
        <w:t xml:space="preserve"> </w:t>
      </w:r>
      <w:r w:rsidRPr="002A4F28">
        <w:t>что</w:t>
      </w:r>
      <w:r w:rsidR="002818A7" w:rsidRPr="002A4F28">
        <w:t xml:space="preserve"> </w:t>
      </w:r>
      <w:r w:rsidRPr="002A4F28">
        <w:t>страховые</w:t>
      </w:r>
      <w:r w:rsidR="002818A7" w:rsidRPr="002A4F28">
        <w:t xml:space="preserve"> </w:t>
      </w:r>
      <w:r w:rsidRPr="002A4F28">
        <w:t>компании</w:t>
      </w:r>
      <w:r w:rsidR="002818A7" w:rsidRPr="002A4F28">
        <w:t xml:space="preserve"> </w:t>
      </w:r>
      <w:r w:rsidRPr="002A4F28">
        <w:t>при</w:t>
      </w:r>
      <w:r w:rsidR="002818A7" w:rsidRPr="002A4F28">
        <w:t xml:space="preserve"> </w:t>
      </w:r>
      <w:r w:rsidRPr="002A4F28">
        <w:t>высокой</w:t>
      </w:r>
      <w:r w:rsidR="002818A7" w:rsidRPr="002A4F28">
        <w:t xml:space="preserve"> </w:t>
      </w:r>
      <w:r w:rsidRPr="002A4F28">
        <w:t>ставке</w:t>
      </w:r>
      <w:r w:rsidR="002818A7" w:rsidRPr="002A4F28">
        <w:t xml:space="preserve"> </w:t>
      </w:r>
      <w:r w:rsidRPr="002A4F28">
        <w:t>получают</w:t>
      </w:r>
      <w:r w:rsidR="002818A7" w:rsidRPr="002A4F28">
        <w:t xml:space="preserve"> </w:t>
      </w:r>
      <w:r w:rsidRPr="002A4F28">
        <w:t>и</w:t>
      </w:r>
      <w:r w:rsidR="002818A7" w:rsidRPr="002A4F28">
        <w:t xml:space="preserve"> </w:t>
      </w:r>
      <w:r w:rsidRPr="002A4F28">
        <w:t>преимущество</w:t>
      </w:r>
      <w:r w:rsidR="002818A7" w:rsidRPr="002A4F28">
        <w:t xml:space="preserve"> </w:t>
      </w:r>
      <w:r w:rsidRPr="002A4F28">
        <w:t>-</w:t>
      </w:r>
      <w:r w:rsidR="002818A7" w:rsidRPr="002A4F28">
        <w:t xml:space="preserve"> </w:t>
      </w:r>
      <w:r w:rsidRPr="002A4F28">
        <w:t>прогнозируемый</w:t>
      </w:r>
      <w:r w:rsidR="002818A7" w:rsidRPr="002A4F28">
        <w:t xml:space="preserve"> </w:t>
      </w:r>
      <w:r w:rsidRPr="002A4F28">
        <w:t>высокий</w:t>
      </w:r>
      <w:r w:rsidR="002818A7" w:rsidRPr="002A4F28">
        <w:t xml:space="preserve"> </w:t>
      </w:r>
      <w:r w:rsidRPr="002A4F28">
        <w:t>инвестиционный</w:t>
      </w:r>
      <w:r w:rsidR="002818A7" w:rsidRPr="002A4F28">
        <w:t xml:space="preserve"> </w:t>
      </w:r>
      <w:r w:rsidRPr="002A4F28">
        <w:t>доход</w:t>
      </w:r>
      <w:r w:rsidR="002818A7" w:rsidRPr="002A4F28">
        <w:t xml:space="preserve"> </w:t>
      </w:r>
      <w:r w:rsidRPr="002A4F28">
        <w:t>с</w:t>
      </w:r>
      <w:r w:rsidR="002818A7" w:rsidRPr="002A4F28">
        <w:t xml:space="preserve"> </w:t>
      </w:r>
      <w:r w:rsidRPr="002A4F28">
        <w:t>низким</w:t>
      </w:r>
      <w:r w:rsidR="002818A7" w:rsidRPr="002A4F28">
        <w:t xml:space="preserve"> </w:t>
      </w:r>
      <w:r w:rsidRPr="002A4F28">
        <w:t>риском,</w:t>
      </w:r>
      <w:r w:rsidR="002818A7" w:rsidRPr="002A4F28">
        <w:t xml:space="preserve"> </w:t>
      </w:r>
      <w:r w:rsidRPr="002A4F28">
        <w:t>поэтому</w:t>
      </w:r>
      <w:r w:rsidR="002818A7" w:rsidRPr="002A4F28">
        <w:t xml:space="preserve"> </w:t>
      </w:r>
      <w:r w:rsidRPr="002A4F28">
        <w:t>страхование</w:t>
      </w:r>
      <w:r w:rsidR="002818A7" w:rsidRPr="002A4F28">
        <w:t xml:space="preserve"> </w:t>
      </w:r>
      <w:r w:rsidRPr="002A4F28">
        <w:t>относится</w:t>
      </w:r>
      <w:r w:rsidR="002818A7" w:rsidRPr="002A4F28">
        <w:t xml:space="preserve"> </w:t>
      </w:r>
      <w:r w:rsidRPr="002A4F28">
        <w:t>к</w:t>
      </w:r>
      <w:r w:rsidR="002818A7" w:rsidRPr="002A4F28">
        <w:t xml:space="preserve"> </w:t>
      </w:r>
      <w:r w:rsidRPr="002A4F28">
        <w:t>сегментам</w:t>
      </w:r>
      <w:r w:rsidR="002818A7" w:rsidRPr="002A4F28">
        <w:t xml:space="preserve"> </w:t>
      </w:r>
      <w:r w:rsidRPr="002A4F28">
        <w:t>экономики,</w:t>
      </w:r>
      <w:r w:rsidR="002818A7" w:rsidRPr="002A4F28">
        <w:t xml:space="preserve"> </w:t>
      </w:r>
      <w:r w:rsidRPr="002A4F28">
        <w:t>не</w:t>
      </w:r>
      <w:r w:rsidR="002818A7" w:rsidRPr="002A4F28">
        <w:t xml:space="preserve"> </w:t>
      </w:r>
      <w:r w:rsidRPr="002A4F28">
        <w:t>особенно</w:t>
      </w:r>
      <w:r w:rsidR="002818A7" w:rsidRPr="002A4F28">
        <w:t xml:space="preserve"> </w:t>
      </w:r>
      <w:r w:rsidRPr="002A4F28">
        <w:t>чувствительным</w:t>
      </w:r>
      <w:r w:rsidR="002818A7" w:rsidRPr="002A4F28">
        <w:t xml:space="preserve"> </w:t>
      </w:r>
      <w:r w:rsidRPr="002A4F28">
        <w:t>к</w:t>
      </w:r>
      <w:r w:rsidR="002818A7" w:rsidRPr="002A4F28">
        <w:t xml:space="preserve"> </w:t>
      </w:r>
      <w:r w:rsidRPr="002A4F28">
        <w:t>росту</w:t>
      </w:r>
      <w:r w:rsidR="002818A7" w:rsidRPr="002A4F28">
        <w:t xml:space="preserve"> </w:t>
      </w:r>
      <w:r w:rsidRPr="002A4F28">
        <w:t>ключевой</w:t>
      </w:r>
      <w:r w:rsidR="002818A7" w:rsidRPr="002A4F28">
        <w:t xml:space="preserve"> </w:t>
      </w:r>
      <w:r w:rsidRPr="002A4F28">
        <w:t>ставки</w:t>
      </w:r>
      <w:r w:rsidR="002818A7" w:rsidRPr="002A4F28">
        <w:t>»</w:t>
      </w:r>
      <w:r w:rsidRPr="002A4F28">
        <w:t>.</w:t>
      </w:r>
    </w:p>
    <w:p w14:paraId="7A90E4C4" w14:textId="77777777" w:rsidR="00DA5D0E" w:rsidRPr="002A4F28" w:rsidRDefault="00DA5D0E" w:rsidP="00DA5D0E">
      <w:r w:rsidRPr="002A4F28">
        <w:t>Влияние</w:t>
      </w:r>
      <w:r w:rsidR="002818A7" w:rsidRPr="002A4F28">
        <w:t xml:space="preserve"> </w:t>
      </w:r>
      <w:r w:rsidRPr="002A4F28">
        <w:t>на</w:t>
      </w:r>
      <w:r w:rsidR="002818A7" w:rsidRPr="002A4F28">
        <w:t xml:space="preserve"> </w:t>
      </w:r>
      <w:r w:rsidRPr="002A4F28">
        <w:t>страховой</w:t>
      </w:r>
      <w:r w:rsidR="002818A7" w:rsidRPr="002A4F28">
        <w:t xml:space="preserve"> </w:t>
      </w:r>
      <w:r w:rsidRPr="002A4F28">
        <w:t>рынок</w:t>
      </w:r>
      <w:r w:rsidR="002818A7" w:rsidRPr="002A4F28">
        <w:t xml:space="preserve"> </w:t>
      </w:r>
      <w:r w:rsidRPr="002A4F28">
        <w:t>будет</w:t>
      </w:r>
      <w:r w:rsidR="002818A7" w:rsidRPr="002A4F28">
        <w:t xml:space="preserve"> </w:t>
      </w:r>
      <w:r w:rsidRPr="002A4F28">
        <w:t>оказывать</w:t>
      </w:r>
      <w:r w:rsidR="002818A7" w:rsidRPr="002A4F28">
        <w:t xml:space="preserve"> </w:t>
      </w:r>
      <w:r w:rsidRPr="002A4F28">
        <w:t>и</w:t>
      </w:r>
      <w:r w:rsidR="002818A7" w:rsidRPr="002A4F28">
        <w:t xml:space="preserve"> </w:t>
      </w:r>
      <w:r w:rsidRPr="002A4F28">
        <w:t>цифровизация.</w:t>
      </w:r>
      <w:r w:rsidR="002818A7" w:rsidRPr="002A4F28">
        <w:t xml:space="preserve"> </w:t>
      </w:r>
      <w:r w:rsidRPr="002A4F28">
        <w:t>Успешность</w:t>
      </w:r>
      <w:r w:rsidR="002818A7" w:rsidRPr="002A4F28">
        <w:t xml:space="preserve"> </w:t>
      </w:r>
      <w:r w:rsidRPr="002A4F28">
        <w:t>страховой</w:t>
      </w:r>
      <w:r w:rsidR="002818A7" w:rsidRPr="002A4F28">
        <w:t xml:space="preserve"> </w:t>
      </w:r>
      <w:r w:rsidRPr="002A4F28">
        <w:t>компании</w:t>
      </w:r>
      <w:r w:rsidR="002818A7" w:rsidRPr="002A4F28">
        <w:t xml:space="preserve"> </w:t>
      </w:r>
      <w:r w:rsidRPr="002A4F28">
        <w:t>в</w:t>
      </w:r>
      <w:r w:rsidR="002818A7" w:rsidRPr="002A4F28">
        <w:t xml:space="preserve"> </w:t>
      </w:r>
      <w:r w:rsidRPr="002A4F28">
        <w:t>первую</w:t>
      </w:r>
      <w:r w:rsidR="002818A7" w:rsidRPr="002A4F28">
        <w:t xml:space="preserve"> </w:t>
      </w:r>
      <w:r w:rsidRPr="002A4F28">
        <w:t>очередь</w:t>
      </w:r>
      <w:r w:rsidR="002818A7" w:rsidRPr="002A4F28">
        <w:t xml:space="preserve"> </w:t>
      </w:r>
      <w:r w:rsidRPr="002A4F28">
        <w:t>определяется</w:t>
      </w:r>
      <w:r w:rsidR="002818A7" w:rsidRPr="002A4F28">
        <w:t xml:space="preserve"> </w:t>
      </w:r>
      <w:r w:rsidRPr="002A4F28">
        <w:t>возможностью</w:t>
      </w:r>
      <w:r w:rsidR="002818A7" w:rsidRPr="002A4F28">
        <w:t xml:space="preserve"> </w:t>
      </w:r>
      <w:r w:rsidRPr="002A4F28">
        <w:t>внедрения</w:t>
      </w:r>
      <w:r w:rsidR="002818A7" w:rsidRPr="002A4F28">
        <w:t xml:space="preserve"> </w:t>
      </w:r>
      <w:r w:rsidRPr="002A4F28">
        <w:t>новых</w:t>
      </w:r>
      <w:r w:rsidR="002818A7" w:rsidRPr="002A4F28">
        <w:t xml:space="preserve"> </w:t>
      </w:r>
      <w:r w:rsidRPr="002A4F28">
        <w:t>digital-технологий,</w:t>
      </w:r>
      <w:r w:rsidR="002818A7" w:rsidRPr="002A4F28">
        <w:t xml:space="preserve"> </w:t>
      </w:r>
      <w:r w:rsidRPr="002A4F28">
        <w:t>ИИ,</w:t>
      </w:r>
      <w:r w:rsidR="002818A7" w:rsidRPr="002A4F28">
        <w:t xml:space="preserve"> </w:t>
      </w:r>
      <w:r w:rsidRPr="002A4F28">
        <w:t>что</w:t>
      </w:r>
      <w:r w:rsidR="002818A7" w:rsidRPr="002A4F28">
        <w:t xml:space="preserve"> </w:t>
      </w:r>
      <w:r w:rsidRPr="002A4F28">
        <w:t>требует</w:t>
      </w:r>
      <w:r w:rsidR="002818A7" w:rsidRPr="002A4F28">
        <w:t xml:space="preserve"> </w:t>
      </w:r>
      <w:r w:rsidRPr="002A4F28">
        <w:t>серьезных</w:t>
      </w:r>
      <w:r w:rsidR="002818A7" w:rsidRPr="002A4F28">
        <w:t xml:space="preserve"> </w:t>
      </w:r>
      <w:r w:rsidRPr="002A4F28">
        <w:t>инвестиций</w:t>
      </w:r>
      <w:r w:rsidR="002818A7" w:rsidRPr="002A4F28">
        <w:t xml:space="preserve"> </w:t>
      </w:r>
      <w:r w:rsidRPr="002A4F28">
        <w:t>и</w:t>
      </w:r>
      <w:r w:rsidR="002818A7" w:rsidRPr="002A4F28">
        <w:t xml:space="preserve"> </w:t>
      </w:r>
      <w:r w:rsidRPr="002A4F28">
        <w:t>под</w:t>
      </w:r>
      <w:r w:rsidR="002818A7" w:rsidRPr="002A4F28">
        <w:t xml:space="preserve"> </w:t>
      </w:r>
      <w:r w:rsidRPr="002A4F28">
        <w:t>силу</w:t>
      </w:r>
      <w:r w:rsidR="002818A7" w:rsidRPr="002A4F28">
        <w:t xml:space="preserve"> </w:t>
      </w:r>
      <w:r w:rsidRPr="002A4F28">
        <w:t>только</w:t>
      </w:r>
      <w:r w:rsidR="002818A7" w:rsidRPr="002A4F28">
        <w:t xml:space="preserve"> </w:t>
      </w:r>
      <w:r w:rsidRPr="002A4F28">
        <w:t>крупным</w:t>
      </w:r>
      <w:r w:rsidR="002818A7" w:rsidRPr="002A4F28">
        <w:t xml:space="preserve"> </w:t>
      </w:r>
      <w:r w:rsidRPr="002A4F28">
        <w:t>компаниям.</w:t>
      </w:r>
      <w:r w:rsidR="002818A7" w:rsidRPr="002A4F28">
        <w:t xml:space="preserve"> </w:t>
      </w:r>
      <w:r w:rsidRPr="002A4F28">
        <w:t>Поэтому</w:t>
      </w:r>
      <w:r w:rsidR="002818A7" w:rsidRPr="002A4F28">
        <w:t xml:space="preserve"> </w:t>
      </w:r>
      <w:r w:rsidRPr="002A4F28">
        <w:t>не</w:t>
      </w:r>
      <w:r w:rsidR="002818A7" w:rsidRPr="002A4F28">
        <w:t xml:space="preserve"> </w:t>
      </w:r>
      <w:r w:rsidRPr="002A4F28">
        <w:t>исключено</w:t>
      </w:r>
      <w:r w:rsidR="002818A7" w:rsidRPr="002A4F28">
        <w:t xml:space="preserve"> </w:t>
      </w:r>
      <w:r w:rsidRPr="002A4F28">
        <w:t>продолжение</w:t>
      </w:r>
      <w:r w:rsidR="002818A7" w:rsidRPr="002A4F28">
        <w:t xml:space="preserve"> </w:t>
      </w:r>
      <w:r w:rsidRPr="002A4F28">
        <w:t>сделок</w:t>
      </w:r>
      <w:r w:rsidR="002818A7" w:rsidRPr="002A4F28">
        <w:t xml:space="preserve"> </w:t>
      </w:r>
      <w:r w:rsidRPr="002A4F28">
        <w:t>по</w:t>
      </w:r>
      <w:r w:rsidR="002818A7" w:rsidRPr="002A4F28">
        <w:t xml:space="preserve"> </w:t>
      </w:r>
      <w:r w:rsidRPr="002A4F28">
        <w:t>слиянию</w:t>
      </w:r>
      <w:r w:rsidR="002818A7" w:rsidRPr="002A4F28">
        <w:t xml:space="preserve"> </w:t>
      </w:r>
      <w:r w:rsidRPr="002A4F28">
        <w:t>и</w:t>
      </w:r>
      <w:r w:rsidR="002818A7" w:rsidRPr="002A4F28">
        <w:t xml:space="preserve"> </w:t>
      </w:r>
      <w:r w:rsidRPr="002A4F28">
        <w:t>поглощению.</w:t>
      </w:r>
    </w:p>
    <w:p w14:paraId="23A521A6" w14:textId="77777777" w:rsidR="00DA5D0E" w:rsidRPr="002A4F28" w:rsidRDefault="00DA5D0E" w:rsidP="00DA5D0E">
      <w:r w:rsidRPr="002A4F28">
        <w:t>Что</w:t>
      </w:r>
      <w:r w:rsidR="002818A7" w:rsidRPr="002A4F28">
        <w:t xml:space="preserve"> </w:t>
      </w:r>
      <w:r w:rsidRPr="002A4F28">
        <w:t>касается</w:t>
      </w:r>
      <w:r w:rsidR="002818A7" w:rsidRPr="002A4F28">
        <w:t xml:space="preserve"> </w:t>
      </w:r>
      <w:r w:rsidRPr="002A4F28">
        <w:t>развития</w:t>
      </w:r>
      <w:r w:rsidR="002818A7" w:rsidRPr="002A4F28">
        <w:t xml:space="preserve"> </w:t>
      </w:r>
      <w:r w:rsidRPr="002A4F28">
        <w:t>самих</w:t>
      </w:r>
      <w:r w:rsidR="002818A7" w:rsidRPr="002A4F28">
        <w:t xml:space="preserve"> </w:t>
      </w:r>
      <w:r w:rsidRPr="002A4F28">
        <w:t>цифровых</w:t>
      </w:r>
      <w:r w:rsidR="002818A7" w:rsidRPr="002A4F28">
        <w:t xml:space="preserve"> </w:t>
      </w:r>
      <w:r w:rsidRPr="002A4F28">
        <w:t>технологий</w:t>
      </w:r>
      <w:r w:rsidR="002818A7" w:rsidRPr="002A4F28">
        <w:t xml:space="preserve"> </w:t>
      </w:r>
      <w:r w:rsidRPr="002A4F28">
        <w:t>и</w:t>
      </w:r>
      <w:r w:rsidR="002818A7" w:rsidRPr="002A4F28">
        <w:t xml:space="preserve"> </w:t>
      </w:r>
      <w:r w:rsidRPr="002A4F28">
        <w:t>появления</w:t>
      </w:r>
      <w:r w:rsidR="002818A7" w:rsidRPr="002A4F28">
        <w:t xml:space="preserve"> </w:t>
      </w:r>
      <w:r w:rsidRPr="002A4F28">
        <w:t>новых</w:t>
      </w:r>
      <w:r w:rsidR="002818A7" w:rsidRPr="002A4F28">
        <w:t xml:space="preserve"> </w:t>
      </w:r>
      <w:r w:rsidRPr="002A4F28">
        <w:t>продуктов</w:t>
      </w:r>
      <w:r w:rsidR="002818A7" w:rsidRPr="002A4F28">
        <w:t xml:space="preserve"> </w:t>
      </w:r>
      <w:r w:rsidRPr="002A4F28">
        <w:t>в</w:t>
      </w:r>
      <w:r w:rsidR="002818A7" w:rsidRPr="002A4F28">
        <w:t xml:space="preserve"> </w:t>
      </w:r>
      <w:r w:rsidRPr="002A4F28">
        <w:t>этой</w:t>
      </w:r>
      <w:r w:rsidR="002818A7" w:rsidRPr="002A4F28">
        <w:t xml:space="preserve"> </w:t>
      </w:r>
      <w:r w:rsidRPr="002A4F28">
        <w:t>сфере,</w:t>
      </w:r>
      <w:r w:rsidR="002818A7" w:rsidRPr="002A4F28">
        <w:t xml:space="preserve"> </w:t>
      </w:r>
      <w:r w:rsidRPr="002A4F28">
        <w:t>то</w:t>
      </w:r>
      <w:r w:rsidR="002818A7" w:rsidRPr="002A4F28">
        <w:t xml:space="preserve"> </w:t>
      </w:r>
      <w:r w:rsidRPr="002A4F28">
        <w:t>перспективно,</w:t>
      </w:r>
      <w:r w:rsidR="002818A7" w:rsidRPr="002A4F28">
        <w:t xml:space="preserve"> </w:t>
      </w:r>
      <w:r w:rsidRPr="002A4F28">
        <w:t>например,</w:t>
      </w:r>
      <w:r w:rsidR="002818A7" w:rsidRPr="002A4F28">
        <w:t xml:space="preserve"> </w:t>
      </w:r>
      <w:r w:rsidRPr="002A4F28">
        <w:t>внедрение</w:t>
      </w:r>
      <w:r w:rsidR="002818A7" w:rsidRPr="002A4F28">
        <w:t xml:space="preserve"> </w:t>
      </w:r>
      <w:r w:rsidRPr="002A4F28">
        <w:t>ИТ-технологий</w:t>
      </w:r>
      <w:r w:rsidR="002818A7" w:rsidRPr="002A4F28">
        <w:t xml:space="preserve"> </w:t>
      </w:r>
      <w:r w:rsidRPr="002A4F28">
        <w:t>для</w:t>
      </w:r>
      <w:r w:rsidR="002818A7" w:rsidRPr="002A4F28">
        <w:t xml:space="preserve"> </w:t>
      </w:r>
      <w:r w:rsidRPr="002A4F28">
        <w:t>урегулирования</w:t>
      </w:r>
      <w:r w:rsidR="002818A7" w:rsidRPr="002A4F28">
        <w:t xml:space="preserve"> </w:t>
      </w:r>
      <w:r w:rsidRPr="002A4F28">
        <w:lastRenderedPageBreak/>
        <w:t>страховых</w:t>
      </w:r>
      <w:r w:rsidR="002818A7" w:rsidRPr="002A4F28">
        <w:t xml:space="preserve"> </w:t>
      </w:r>
      <w:r w:rsidRPr="002A4F28">
        <w:t>случаев</w:t>
      </w:r>
      <w:r w:rsidR="002818A7" w:rsidRPr="002A4F28">
        <w:t xml:space="preserve"> </w:t>
      </w:r>
      <w:r w:rsidRPr="002A4F28">
        <w:t>по</w:t>
      </w:r>
      <w:r w:rsidR="002818A7" w:rsidRPr="002A4F28">
        <w:t xml:space="preserve"> </w:t>
      </w:r>
      <w:r w:rsidRPr="002A4F28">
        <w:t>КАСКО.</w:t>
      </w:r>
      <w:r w:rsidR="002818A7" w:rsidRPr="002A4F28">
        <w:t xml:space="preserve"> </w:t>
      </w:r>
      <w:r w:rsidRPr="002A4F28">
        <w:t>С</w:t>
      </w:r>
      <w:r w:rsidR="002818A7" w:rsidRPr="002A4F28">
        <w:t xml:space="preserve"> </w:t>
      </w:r>
      <w:r w:rsidRPr="002A4F28">
        <w:t>помощью</w:t>
      </w:r>
      <w:r w:rsidR="002818A7" w:rsidRPr="002A4F28">
        <w:t xml:space="preserve"> </w:t>
      </w:r>
      <w:r w:rsidRPr="002A4F28">
        <w:t>компьютерного</w:t>
      </w:r>
      <w:r w:rsidR="002818A7" w:rsidRPr="002A4F28">
        <w:t xml:space="preserve"> </w:t>
      </w:r>
      <w:r w:rsidRPr="002A4F28">
        <w:t>зрения</w:t>
      </w:r>
      <w:r w:rsidR="002818A7" w:rsidRPr="002A4F28">
        <w:t xml:space="preserve"> </w:t>
      </w:r>
      <w:r w:rsidRPr="002A4F28">
        <w:t>определяются</w:t>
      </w:r>
      <w:r w:rsidR="002818A7" w:rsidRPr="002A4F28">
        <w:t xml:space="preserve"> </w:t>
      </w:r>
      <w:r w:rsidRPr="002A4F28">
        <w:t>поврежденные</w:t>
      </w:r>
      <w:r w:rsidR="002818A7" w:rsidRPr="002A4F28">
        <w:t xml:space="preserve"> </w:t>
      </w:r>
      <w:r w:rsidRPr="002A4F28">
        <w:t>детали</w:t>
      </w:r>
      <w:r w:rsidR="002818A7" w:rsidRPr="002A4F28">
        <w:t xml:space="preserve"> </w:t>
      </w:r>
      <w:r w:rsidRPr="002A4F28">
        <w:t>и</w:t>
      </w:r>
      <w:r w:rsidR="002818A7" w:rsidRPr="002A4F28">
        <w:t xml:space="preserve"> </w:t>
      </w:r>
      <w:r w:rsidRPr="002A4F28">
        <w:t>степень</w:t>
      </w:r>
      <w:r w:rsidR="002818A7" w:rsidRPr="002A4F28">
        <w:t xml:space="preserve"> </w:t>
      </w:r>
      <w:r w:rsidRPr="002A4F28">
        <w:t>их</w:t>
      </w:r>
      <w:r w:rsidR="002818A7" w:rsidRPr="002A4F28">
        <w:t xml:space="preserve"> </w:t>
      </w:r>
      <w:r w:rsidRPr="002A4F28">
        <w:t>повреждения,</w:t>
      </w:r>
      <w:r w:rsidR="002818A7" w:rsidRPr="002A4F28">
        <w:t xml:space="preserve"> </w:t>
      </w:r>
      <w:r w:rsidRPr="002A4F28">
        <w:t>прогнозируется,</w:t>
      </w:r>
      <w:r w:rsidR="002818A7" w:rsidRPr="002A4F28">
        <w:t xml:space="preserve"> </w:t>
      </w:r>
      <w:r w:rsidRPr="002A4F28">
        <w:t>какие</w:t>
      </w:r>
      <w:r w:rsidR="002818A7" w:rsidRPr="002A4F28">
        <w:t xml:space="preserve"> </w:t>
      </w:r>
      <w:r w:rsidRPr="002A4F28">
        <w:t>будут</w:t>
      </w:r>
      <w:r w:rsidR="002818A7" w:rsidRPr="002A4F28">
        <w:t xml:space="preserve"> </w:t>
      </w:r>
      <w:r w:rsidRPr="002A4F28">
        <w:t>обнаружены</w:t>
      </w:r>
      <w:r w:rsidR="002818A7" w:rsidRPr="002A4F28">
        <w:t xml:space="preserve"> </w:t>
      </w:r>
      <w:r w:rsidRPr="002A4F28">
        <w:t>скрытые</w:t>
      </w:r>
      <w:r w:rsidR="002818A7" w:rsidRPr="002A4F28">
        <w:t xml:space="preserve"> </w:t>
      </w:r>
      <w:r w:rsidRPr="002A4F28">
        <w:t>дефекты,</w:t>
      </w:r>
      <w:r w:rsidR="002818A7" w:rsidRPr="002A4F28">
        <w:t xml:space="preserve"> </w:t>
      </w:r>
      <w:r w:rsidRPr="002A4F28">
        <w:t>рассчитывается</w:t>
      </w:r>
      <w:r w:rsidR="002818A7" w:rsidRPr="002A4F28">
        <w:t xml:space="preserve"> </w:t>
      </w:r>
      <w:r w:rsidRPr="002A4F28">
        <w:t>стоимость</w:t>
      </w:r>
      <w:r w:rsidR="002818A7" w:rsidRPr="002A4F28">
        <w:t xml:space="preserve"> </w:t>
      </w:r>
      <w:r w:rsidRPr="002A4F28">
        <w:t>ремонта.</w:t>
      </w:r>
      <w:r w:rsidR="002818A7" w:rsidRPr="002A4F28">
        <w:t xml:space="preserve"> </w:t>
      </w:r>
      <w:r w:rsidRPr="002A4F28">
        <w:t>Такие</w:t>
      </w:r>
      <w:r w:rsidR="002818A7" w:rsidRPr="002A4F28">
        <w:t xml:space="preserve"> </w:t>
      </w:r>
      <w:r w:rsidRPr="002A4F28">
        <w:t>разработки</w:t>
      </w:r>
      <w:r w:rsidR="002818A7" w:rsidRPr="002A4F28">
        <w:t xml:space="preserve"> </w:t>
      </w:r>
      <w:r w:rsidRPr="002A4F28">
        <w:t>снижают</w:t>
      </w:r>
      <w:r w:rsidR="002818A7" w:rsidRPr="002A4F28">
        <w:t xml:space="preserve"> </w:t>
      </w:r>
      <w:r w:rsidRPr="002A4F28">
        <w:t>затраты</w:t>
      </w:r>
      <w:r w:rsidR="002818A7" w:rsidRPr="002A4F28">
        <w:t xml:space="preserve"> </w:t>
      </w:r>
      <w:r w:rsidRPr="002A4F28">
        <w:t>на</w:t>
      </w:r>
      <w:r w:rsidR="002818A7" w:rsidRPr="002A4F28">
        <w:t xml:space="preserve"> </w:t>
      </w:r>
      <w:r w:rsidRPr="002A4F28">
        <w:t>ручную</w:t>
      </w:r>
      <w:r w:rsidR="002818A7" w:rsidRPr="002A4F28">
        <w:t xml:space="preserve"> </w:t>
      </w:r>
      <w:r w:rsidRPr="002A4F28">
        <w:t>обработку</w:t>
      </w:r>
      <w:r w:rsidR="002818A7" w:rsidRPr="002A4F28">
        <w:t xml:space="preserve"> </w:t>
      </w:r>
      <w:r w:rsidRPr="002A4F28">
        <w:t>документов,</w:t>
      </w:r>
      <w:r w:rsidR="002818A7" w:rsidRPr="002A4F28">
        <w:t xml:space="preserve"> </w:t>
      </w:r>
      <w:r w:rsidRPr="002A4F28">
        <w:t>уменьшают</w:t>
      </w:r>
      <w:r w:rsidR="002818A7" w:rsidRPr="002A4F28">
        <w:t xml:space="preserve"> </w:t>
      </w:r>
      <w:r w:rsidRPr="002A4F28">
        <w:t>риск</w:t>
      </w:r>
      <w:r w:rsidR="002818A7" w:rsidRPr="002A4F28">
        <w:t xml:space="preserve"> </w:t>
      </w:r>
      <w:r w:rsidRPr="002A4F28">
        <w:t>ошибок,</w:t>
      </w:r>
      <w:r w:rsidR="002818A7" w:rsidRPr="002A4F28">
        <w:t xml:space="preserve"> </w:t>
      </w:r>
      <w:r w:rsidRPr="002A4F28">
        <w:t>а</w:t>
      </w:r>
      <w:r w:rsidR="002818A7" w:rsidRPr="002A4F28">
        <w:t xml:space="preserve"> </w:t>
      </w:r>
      <w:r w:rsidRPr="002A4F28">
        <w:t>для</w:t>
      </w:r>
      <w:r w:rsidR="002818A7" w:rsidRPr="002A4F28">
        <w:t xml:space="preserve"> </w:t>
      </w:r>
      <w:r w:rsidRPr="002A4F28">
        <w:t>клиента</w:t>
      </w:r>
      <w:r w:rsidR="002818A7" w:rsidRPr="002A4F28">
        <w:t xml:space="preserve"> </w:t>
      </w:r>
      <w:r w:rsidRPr="002A4F28">
        <w:t>ускоряется</w:t>
      </w:r>
      <w:r w:rsidR="002818A7" w:rsidRPr="002A4F28">
        <w:t xml:space="preserve"> </w:t>
      </w:r>
      <w:r w:rsidRPr="002A4F28">
        <w:t>урегулирование</w:t>
      </w:r>
      <w:r w:rsidR="002818A7" w:rsidRPr="002A4F28">
        <w:t xml:space="preserve"> </w:t>
      </w:r>
      <w:r w:rsidRPr="002A4F28">
        <w:t>убытков.</w:t>
      </w:r>
    </w:p>
    <w:p w14:paraId="1108AD42" w14:textId="77777777" w:rsidR="00DA5D0E" w:rsidRPr="002A4F28" w:rsidRDefault="002818A7" w:rsidP="00DA5D0E">
      <w:r w:rsidRPr="002A4F28">
        <w:t>«</w:t>
      </w:r>
      <w:r w:rsidR="00DA5D0E" w:rsidRPr="002A4F28">
        <w:t>Страховые</w:t>
      </w:r>
      <w:r w:rsidRPr="002A4F28">
        <w:t xml:space="preserve"> </w:t>
      </w:r>
      <w:r w:rsidR="00DA5D0E" w:rsidRPr="002A4F28">
        <w:t>компании</w:t>
      </w:r>
      <w:r w:rsidRPr="002A4F28">
        <w:t xml:space="preserve"> </w:t>
      </w:r>
      <w:r w:rsidR="00DA5D0E" w:rsidRPr="002A4F28">
        <w:t>также</w:t>
      </w:r>
      <w:r w:rsidRPr="002A4F28">
        <w:t xml:space="preserve"> </w:t>
      </w:r>
      <w:r w:rsidR="00DA5D0E" w:rsidRPr="002A4F28">
        <w:t>будут</w:t>
      </w:r>
      <w:r w:rsidRPr="002A4F28">
        <w:t xml:space="preserve"> </w:t>
      </w:r>
      <w:r w:rsidR="00DA5D0E" w:rsidRPr="002A4F28">
        <w:t>внедрять</w:t>
      </w:r>
      <w:r w:rsidRPr="002A4F28">
        <w:t xml:space="preserve"> </w:t>
      </w:r>
      <w:r w:rsidR="00DA5D0E" w:rsidRPr="002A4F28">
        <w:t>более</w:t>
      </w:r>
      <w:r w:rsidRPr="002A4F28">
        <w:t xml:space="preserve"> </w:t>
      </w:r>
      <w:r w:rsidR="00DA5D0E" w:rsidRPr="002A4F28">
        <w:t>совершенные</w:t>
      </w:r>
      <w:r w:rsidRPr="002A4F28">
        <w:t xml:space="preserve"> </w:t>
      </w:r>
      <w:r w:rsidR="00DA5D0E" w:rsidRPr="002A4F28">
        <w:t>онлайн-платформы</w:t>
      </w:r>
      <w:r w:rsidRPr="002A4F28">
        <w:t xml:space="preserve"> </w:t>
      </w:r>
      <w:r w:rsidR="00DA5D0E" w:rsidRPr="002A4F28">
        <w:t>и</w:t>
      </w:r>
      <w:r w:rsidRPr="002A4F28">
        <w:t xml:space="preserve"> </w:t>
      </w:r>
      <w:r w:rsidR="00DA5D0E" w:rsidRPr="002A4F28">
        <w:t>мобильные</w:t>
      </w:r>
      <w:r w:rsidRPr="002A4F28">
        <w:t xml:space="preserve"> </w:t>
      </w:r>
      <w:r w:rsidR="00DA5D0E" w:rsidRPr="002A4F28">
        <w:t>приложения</w:t>
      </w:r>
      <w:r w:rsidRPr="002A4F28">
        <w:t xml:space="preserve"> </w:t>
      </w:r>
      <w:r w:rsidR="00DA5D0E" w:rsidRPr="002A4F28">
        <w:t>для</w:t>
      </w:r>
      <w:r w:rsidRPr="002A4F28">
        <w:t xml:space="preserve"> </w:t>
      </w:r>
      <w:r w:rsidR="00DA5D0E" w:rsidRPr="002A4F28">
        <w:t>упрощения</w:t>
      </w:r>
      <w:r w:rsidRPr="002A4F28">
        <w:t xml:space="preserve"> </w:t>
      </w:r>
      <w:r w:rsidR="00DA5D0E" w:rsidRPr="002A4F28">
        <w:t>процесса</w:t>
      </w:r>
      <w:r w:rsidRPr="002A4F28">
        <w:t xml:space="preserve"> </w:t>
      </w:r>
      <w:r w:rsidR="00DA5D0E" w:rsidRPr="002A4F28">
        <w:t>покупки</w:t>
      </w:r>
      <w:r w:rsidRPr="002A4F28">
        <w:t xml:space="preserve"> </w:t>
      </w:r>
      <w:r w:rsidR="00DA5D0E" w:rsidRPr="002A4F28">
        <w:t>полисов</w:t>
      </w:r>
      <w:r w:rsidRPr="002A4F28">
        <w:t xml:space="preserve"> </w:t>
      </w:r>
      <w:r w:rsidR="00DA5D0E" w:rsidRPr="002A4F28">
        <w:t>и</w:t>
      </w:r>
      <w:r w:rsidRPr="002A4F28">
        <w:t xml:space="preserve"> </w:t>
      </w:r>
      <w:r w:rsidR="00DA5D0E" w:rsidRPr="002A4F28">
        <w:t>подачи</w:t>
      </w:r>
      <w:r w:rsidRPr="002A4F28">
        <w:t xml:space="preserve"> </w:t>
      </w:r>
      <w:r w:rsidR="00DA5D0E" w:rsidRPr="002A4F28">
        <w:t>заявлений</w:t>
      </w:r>
      <w:r w:rsidRPr="002A4F28">
        <w:t xml:space="preserve"> </w:t>
      </w:r>
      <w:r w:rsidR="00DA5D0E" w:rsidRPr="002A4F28">
        <w:t>на</w:t>
      </w:r>
      <w:r w:rsidRPr="002A4F28">
        <w:t xml:space="preserve"> </w:t>
      </w:r>
      <w:r w:rsidR="00DA5D0E" w:rsidRPr="002A4F28">
        <w:t>возмещение.</w:t>
      </w:r>
      <w:r w:rsidRPr="002A4F28">
        <w:t xml:space="preserve"> </w:t>
      </w:r>
      <w:r w:rsidR="00DA5D0E" w:rsidRPr="002A4F28">
        <w:t>Начнут</w:t>
      </w:r>
      <w:r w:rsidRPr="002A4F28">
        <w:t xml:space="preserve"> </w:t>
      </w:r>
      <w:r w:rsidR="00DA5D0E" w:rsidRPr="002A4F28">
        <w:t>создавать</w:t>
      </w:r>
      <w:r w:rsidRPr="002A4F28">
        <w:t xml:space="preserve"> </w:t>
      </w:r>
      <w:r w:rsidR="00DA5D0E" w:rsidRPr="002A4F28">
        <w:t>экосистемы,</w:t>
      </w:r>
      <w:r w:rsidRPr="002A4F28">
        <w:t xml:space="preserve"> </w:t>
      </w:r>
      <w:r w:rsidR="00DA5D0E" w:rsidRPr="002A4F28">
        <w:t>объединяющие</w:t>
      </w:r>
      <w:r w:rsidRPr="002A4F28">
        <w:t xml:space="preserve"> </w:t>
      </w:r>
      <w:r w:rsidR="00DA5D0E" w:rsidRPr="002A4F28">
        <w:t>различные</w:t>
      </w:r>
      <w:r w:rsidRPr="002A4F28">
        <w:t xml:space="preserve"> </w:t>
      </w:r>
      <w:r w:rsidR="00DA5D0E" w:rsidRPr="002A4F28">
        <w:t>финансовые</w:t>
      </w:r>
      <w:r w:rsidRPr="002A4F28">
        <w:t xml:space="preserve"> </w:t>
      </w:r>
      <w:r w:rsidR="00DA5D0E" w:rsidRPr="002A4F28">
        <w:t>и</w:t>
      </w:r>
      <w:r w:rsidRPr="002A4F28">
        <w:t xml:space="preserve"> </w:t>
      </w:r>
      <w:r w:rsidR="00DA5D0E" w:rsidRPr="002A4F28">
        <w:t>страховые</w:t>
      </w:r>
      <w:r w:rsidRPr="002A4F28">
        <w:t xml:space="preserve"> </w:t>
      </w:r>
      <w:r w:rsidR="00DA5D0E" w:rsidRPr="002A4F28">
        <w:t>услуги.</w:t>
      </w:r>
      <w:r w:rsidRPr="002A4F28">
        <w:t xml:space="preserve"> </w:t>
      </w:r>
      <w:r w:rsidR="00DA5D0E" w:rsidRPr="002A4F28">
        <w:t>Это</w:t>
      </w:r>
      <w:r w:rsidRPr="002A4F28">
        <w:t xml:space="preserve"> </w:t>
      </w:r>
      <w:r w:rsidR="00DA5D0E" w:rsidRPr="002A4F28">
        <w:t>позволяет</w:t>
      </w:r>
      <w:r w:rsidRPr="002A4F28">
        <w:t xml:space="preserve"> </w:t>
      </w:r>
      <w:r w:rsidR="00DA5D0E" w:rsidRPr="002A4F28">
        <w:t>страхователям</w:t>
      </w:r>
      <w:r w:rsidRPr="002A4F28">
        <w:t xml:space="preserve"> </w:t>
      </w:r>
      <w:r w:rsidR="00DA5D0E" w:rsidRPr="002A4F28">
        <w:t>получать</w:t>
      </w:r>
      <w:r w:rsidRPr="002A4F28">
        <w:t xml:space="preserve"> </w:t>
      </w:r>
      <w:r w:rsidR="00DA5D0E" w:rsidRPr="002A4F28">
        <w:t>комплексные</w:t>
      </w:r>
      <w:r w:rsidRPr="002A4F28">
        <w:t xml:space="preserve"> </w:t>
      </w:r>
      <w:r w:rsidR="00DA5D0E" w:rsidRPr="002A4F28">
        <w:t>предложения</w:t>
      </w:r>
      <w:r w:rsidRPr="002A4F28">
        <w:t xml:space="preserve"> </w:t>
      </w:r>
      <w:r w:rsidR="00DA5D0E" w:rsidRPr="002A4F28">
        <w:t>и</w:t>
      </w:r>
      <w:r w:rsidRPr="002A4F28">
        <w:t xml:space="preserve"> </w:t>
      </w:r>
      <w:r w:rsidR="00DA5D0E" w:rsidRPr="002A4F28">
        <w:t>улучшает</w:t>
      </w:r>
      <w:r w:rsidRPr="002A4F28">
        <w:t xml:space="preserve"> </w:t>
      </w:r>
      <w:r w:rsidR="00DA5D0E" w:rsidRPr="002A4F28">
        <w:t>клиентский</w:t>
      </w:r>
      <w:r w:rsidRPr="002A4F28">
        <w:t xml:space="preserve"> </w:t>
      </w:r>
      <w:r w:rsidR="00DA5D0E" w:rsidRPr="002A4F28">
        <w:t>опыт</w:t>
      </w:r>
      <w:r w:rsidRPr="002A4F28">
        <w:t>»</w:t>
      </w:r>
      <w:r w:rsidR="00DA5D0E" w:rsidRPr="002A4F28">
        <w:t>,</w:t>
      </w:r>
      <w:r w:rsidRPr="002A4F28">
        <w:t xml:space="preserve"> </w:t>
      </w:r>
      <w:r w:rsidR="00DA5D0E" w:rsidRPr="002A4F28">
        <w:t>-</w:t>
      </w:r>
      <w:r w:rsidRPr="002A4F28">
        <w:t xml:space="preserve"> </w:t>
      </w:r>
      <w:r w:rsidR="00DA5D0E" w:rsidRPr="002A4F28">
        <w:t>сказал</w:t>
      </w:r>
      <w:r w:rsidRPr="002A4F28">
        <w:t xml:space="preserve"> </w:t>
      </w:r>
      <w:r w:rsidR="00DA5D0E" w:rsidRPr="002A4F28">
        <w:t>Юрий</w:t>
      </w:r>
      <w:r w:rsidRPr="002A4F28">
        <w:t xml:space="preserve"> </w:t>
      </w:r>
      <w:r w:rsidR="00DA5D0E" w:rsidRPr="002A4F28">
        <w:t>Митин.</w:t>
      </w:r>
    </w:p>
    <w:p w14:paraId="14EB6930" w14:textId="77777777" w:rsidR="00DA5D0E" w:rsidRPr="002A4F28" w:rsidRDefault="00DA5D0E" w:rsidP="00DA5D0E">
      <w:r w:rsidRPr="002A4F28">
        <w:t>При</w:t>
      </w:r>
      <w:r w:rsidR="002818A7" w:rsidRPr="002A4F28">
        <w:t xml:space="preserve"> </w:t>
      </w:r>
      <w:r w:rsidRPr="002A4F28">
        <w:t>этом</w:t>
      </w:r>
      <w:r w:rsidR="002818A7" w:rsidRPr="002A4F28">
        <w:t xml:space="preserve"> </w:t>
      </w:r>
      <w:r w:rsidRPr="002A4F28">
        <w:t>с</w:t>
      </w:r>
      <w:r w:rsidR="002818A7" w:rsidRPr="002A4F28">
        <w:t xml:space="preserve"> </w:t>
      </w:r>
      <w:r w:rsidRPr="002A4F28">
        <w:t>развитием</w:t>
      </w:r>
      <w:r w:rsidR="002818A7" w:rsidRPr="002A4F28">
        <w:t xml:space="preserve"> </w:t>
      </w:r>
      <w:r w:rsidRPr="002A4F28">
        <w:t>технологий</w:t>
      </w:r>
      <w:r w:rsidR="002818A7" w:rsidRPr="002A4F28">
        <w:t xml:space="preserve"> </w:t>
      </w:r>
      <w:r w:rsidRPr="002A4F28">
        <w:t>страхователи</w:t>
      </w:r>
      <w:r w:rsidR="002818A7" w:rsidRPr="002A4F28">
        <w:t xml:space="preserve"> </w:t>
      </w:r>
      <w:r w:rsidRPr="002A4F28">
        <w:t>получат</w:t>
      </w:r>
      <w:r w:rsidR="002818A7" w:rsidRPr="002A4F28">
        <w:t xml:space="preserve"> </w:t>
      </w:r>
      <w:r w:rsidRPr="002A4F28">
        <w:t>возможность</w:t>
      </w:r>
      <w:r w:rsidR="002818A7" w:rsidRPr="002A4F28">
        <w:t xml:space="preserve"> </w:t>
      </w:r>
      <w:r w:rsidRPr="002A4F28">
        <w:t>более</w:t>
      </w:r>
      <w:r w:rsidR="002818A7" w:rsidRPr="002A4F28">
        <w:t xml:space="preserve"> </w:t>
      </w:r>
      <w:r w:rsidRPr="002A4F28">
        <w:t>точно</w:t>
      </w:r>
      <w:r w:rsidR="002818A7" w:rsidRPr="002A4F28">
        <w:t xml:space="preserve"> </w:t>
      </w:r>
      <w:r w:rsidRPr="002A4F28">
        <w:t>настраивать</w:t>
      </w:r>
      <w:r w:rsidR="002818A7" w:rsidRPr="002A4F28">
        <w:t xml:space="preserve"> </w:t>
      </w:r>
      <w:r w:rsidRPr="002A4F28">
        <w:t>свои</w:t>
      </w:r>
      <w:r w:rsidR="002818A7" w:rsidRPr="002A4F28">
        <w:t xml:space="preserve"> </w:t>
      </w:r>
      <w:r w:rsidRPr="002A4F28">
        <w:t>полисы</w:t>
      </w:r>
      <w:r w:rsidR="002818A7" w:rsidRPr="002A4F28">
        <w:t xml:space="preserve"> </w:t>
      </w:r>
      <w:r w:rsidRPr="002A4F28">
        <w:t>в</w:t>
      </w:r>
      <w:r w:rsidR="002818A7" w:rsidRPr="002A4F28">
        <w:t xml:space="preserve"> </w:t>
      </w:r>
      <w:r w:rsidRPr="002A4F28">
        <w:t>соответствии</w:t>
      </w:r>
      <w:r w:rsidR="002818A7" w:rsidRPr="002A4F28">
        <w:t xml:space="preserve"> </w:t>
      </w:r>
      <w:r w:rsidRPr="002A4F28">
        <w:t>с</w:t>
      </w:r>
      <w:r w:rsidR="002818A7" w:rsidRPr="002A4F28">
        <w:t xml:space="preserve"> </w:t>
      </w:r>
      <w:r w:rsidRPr="002A4F28">
        <w:t>личными</w:t>
      </w:r>
      <w:r w:rsidR="002818A7" w:rsidRPr="002A4F28">
        <w:t xml:space="preserve"> </w:t>
      </w:r>
      <w:r w:rsidRPr="002A4F28">
        <w:t>потребностями</w:t>
      </w:r>
      <w:r w:rsidR="002818A7" w:rsidRPr="002A4F28">
        <w:t xml:space="preserve"> </w:t>
      </w:r>
      <w:r w:rsidRPr="002A4F28">
        <w:t>и</w:t>
      </w:r>
      <w:r w:rsidR="002818A7" w:rsidRPr="002A4F28">
        <w:t xml:space="preserve"> </w:t>
      </w:r>
      <w:r w:rsidRPr="002A4F28">
        <w:t>рисками.</w:t>
      </w:r>
    </w:p>
    <w:p w14:paraId="262F105C" w14:textId="77777777" w:rsidR="00DA5D0E" w:rsidRPr="002A4F28" w:rsidRDefault="00DA5D0E" w:rsidP="00DA5D0E">
      <w:r w:rsidRPr="002A4F28">
        <w:t>На</w:t>
      </w:r>
      <w:r w:rsidR="002818A7" w:rsidRPr="002A4F28">
        <w:t xml:space="preserve"> </w:t>
      </w:r>
      <w:r w:rsidRPr="002A4F28">
        <w:t>повышение</w:t>
      </w:r>
      <w:r w:rsidR="002818A7" w:rsidRPr="002A4F28">
        <w:t xml:space="preserve"> </w:t>
      </w:r>
      <w:r w:rsidRPr="002A4F28">
        <w:t>защиты</w:t>
      </w:r>
      <w:r w:rsidR="002818A7" w:rsidRPr="002A4F28">
        <w:t xml:space="preserve"> </w:t>
      </w:r>
      <w:r w:rsidRPr="002A4F28">
        <w:t>страхователей</w:t>
      </w:r>
      <w:r w:rsidR="002818A7" w:rsidRPr="002A4F28">
        <w:t xml:space="preserve"> </w:t>
      </w:r>
      <w:r w:rsidRPr="002A4F28">
        <w:t>будут</w:t>
      </w:r>
      <w:r w:rsidR="002818A7" w:rsidRPr="002A4F28">
        <w:t xml:space="preserve"> </w:t>
      </w:r>
      <w:r w:rsidRPr="002A4F28">
        <w:t>направлены</w:t>
      </w:r>
      <w:r w:rsidR="002818A7" w:rsidRPr="002A4F28">
        <w:t xml:space="preserve"> </w:t>
      </w:r>
      <w:r w:rsidRPr="002A4F28">
        <w:t>и</w:t>
      </w:r>
      <w:r w:rsidR="002818A7" w:rsidRPr="002A4F28">
        <w:t xml:space="preserve"> </w:t>
      </w:r>
      <w:r w:rsidRPr="002A4F28">
        <w:t>административные</w:t>
      </w:r>
      <w:r w:rsidR="002818A7" w:rsidRPr="002A4F28">
        <w:t xml:space="preserve"> </w:t>
      </w:r>
      <w:r w:rsidRPr="002A4F28">
        <w:t>меры.</w:t>
      </w:r>
      <w:r w:rsidR="002818A7" w:rsidRPr="002A4F28">
        <w:t xml:space="preserve"> «</w:t>
      </w:r>
      <w:r w:rsidRPr="002A4F28">
        <w:t>Например,</w:t>
      </w:r>
      <w:r w:rsidR="002818A7" w:rsidRPr="002A4F28">
        <w:t xml:space="preserve"> </w:t>
      </w:r>
      <w:r w:rsidRPr="002A4F28">
        <w:t>ожидается</w:t>
      </w:r>
      <w:r w:rsidR="002818A7" w:rsidRPr="002A4F28">
        <w:t xml:space="preserve"> </w:t>
      </w:r>
      <w:r w:rsidRPr="002A4F28">
        <w:t>повышение</w:t>
      </w:r>
      <w:r w:rsidR="002818A7" w:rsidRPr="002A4F28">
        <w:t xml:space="preserve"> </w:t>
      </w:r>
      <w:r w:rsidRPr="002A4F28">
        <w:t>минимального</w:t>
      </w:r>
      <w:r w:rsidR="002818A7" w:rsidRPr="002A4F28">
        <w:t xml:space="preserve"> </w:t>
      </w:r>
      <w:r w:rsidRPr="002A4F28">
        <w:t>уставного</w:t>
      </w:r>
      <w:r w:rsidR="002818A7" w:rsidRPr="002A4F28">
        <w:t xml:space="preserve"> </w:t>
      </w:r>
      <w:r w:rsidRPr="002A4F28">
        <w:t>капитала</w:t>
      </w:r>
      <w:r w:rsidR="002818A7" w:rsidRPr="002A4F28">
        <w:t xml:space="preserve"> </w:t>
      </w:r>
      <w:r w:rsidRPr="002A4F28">
        <w:t>для</w:t>
      </w:r>
      <w:r w:rsidR="002818A7" w:rsidRPr="002A4F28">
        <w:t xml:space="preserve"> </w:t>
      </w:r>
      <w:r w:rsidRPr="002A4F28">
        <w:t>страховых</w:t>
      </w:r>
      <w:r w:rsidR="002818A7" w:rsidRPr="002A4F28">
        <w:t xml:space="preserve"> </w:t>
      </w:r>
      <w:r w:rsidRPr="002A4F28">
        <w:t>компаний</w:t>
      </w:r>
      <w:r w:rsidR="002818A7" w:rsidRPr="002A4F28">
        <w:t xml:space="preserve"> </w:t>
      </w:r>
      <w:r w:rsidRPr="002A4F28">
        <w:t>до</w:t>
      </w:r>
      <w:r w:rsidR="002818A7" w:rsidRPr="002A4F28">
        <w:t xml:space="preserve"> </w:t>
      </w:r>
      <w:r w:rsidRPr="002A4F28">
        <w:t>300</w:t>
      </w:r>
      <w:r w:rsidR="002818A7" w:rsidRPr="002A4F28">
        <w:t xml:space="preserve"> </w:t>
      </w:r>
      <w:r w:rsidRPr="002A4F28">
        <w:t>миллионов</w:t>
      </w:r>
      <w:r w:rsidR="002818A7" w:rsidRPr="002A4F28">
        <w:t xml:space="preserve"> </w:t>
      </w:r>
      <w:r w:rsidRPr="002A4F28">
        <w:t>рублей.</w:t>
      </w:r>
      <w:r w:rsidR="002818A7" w:rsidRPr="002A4F28">
        <w:t xml:space="preserve"> </w:t>
      </w:r>
      <w:r w:rsidRPr="002A4F28">
        <w:t>Планируется</w:t>
      </w:r>
      <w:r w:rsidR="002818A7" w:rsidRPr="002A4F28">
        <w:t xml:space="preserve"> </w:t>
      </w:r>
      <w:r w:rsidRPr="002A4F28">
        <w:t>внедрение</w:t>
      </w:r>
      <w:r w:rsidR="002818A7" w:rsidRPr="002A4F28">
        <w:t xml:space="preserve"> </w:t>
      </w:r>
      <w:r w:rsidRPr="002A4F28">
        <w:t>системы</w:t>
      </w:r>
      <w:r w:rsidR="002818A7" w:rsidRPr="002A4F28">
        <w:t xml:space="preserve"> </w:t>
      </w:r>
      <w:r w:rsidRPr="002A4F28">
        <w:t>гарантирования</w:t>
      </w:r>
      <w:r w:rsidR="002818A7" w:rsidRPr="002A4F28">
        <w:t xml:space="preserve"> </w:t>
      </w:r>
      <w:r w:rsidRPr="002A4F28">
        <w:t>страховых</w:t>
      </w:r>
      <w:r w:rsidR="002818A7" w:rsidRPr="002A4F28">
        <w:t xml:space="preserve"> </w:t>
      </w:r>
      <w:r w:rsidRPr="002A4F28">
        <w:t>выплат,</w:t>
      </w:r>
      <w:r w:rsidR="002818A7" w:rsidRPr="002A4F28">
        <w:t xml:space="preserve"> </w:t>
      </w:r>
      <w:r w:rsidRPr="002A4F28">
        <w:t>аналогичной</w:t>
      </w:r>
      <w:r w:rsidR="002818A7" w:rsidRPr="002A4F28">
        <w:t xml:space="preserve"> </w:t>
      </w:r>
      <w:r w:rsidRPr="002A4F28">
        <w:t>системе</w:t>
      </w:r>
      <w:r w:rsidR="002818A7" w:rsidRPr="002A4F28">
        <w:t xml:space="preserve"> </w:t>
      </w:r>
      <w:r w:rsidRPr="002A4F28">
        <w:t>страхования</w:t>
      </w:r>
      <w:r w:rsidR="002818A7" w:rsidRPr="002A4F28">
        <w:t xml:space="preserve"> </w:t>
      </w:r>
      <w:r w:rsidRPr="002A4F28">
        <w:t>банковских</w:t>
      </w:r>
      <w:r w:rsidR="002818A7" w:rsidRPr="002A4F28">
        <w:t xml:space="preserve"> </w:t>
      </w:r>
      <w:r w:rsidRPr="002A4F28">
        <w:t>вкладов.</w:t>
      </w:r>
      <w:r w:rsidR="002818A7" w:rsidRPr="002A4F28">
        <w:t xml:space="preserve"> </w:t>
      </w:r>
      <w:r w:rsidRPr="002A4F28">
        <w:t>Ожидается</w:t>
      </w:r>
      <w:r w:rsidR="002818A7" w:rsidRPr="002A4F28">
        <w:t xml:space="preserve"> </w:t>
      </w:r>
      <w:r w:rsidRPr="002A4F28">
        <w:t>расширение</w:t>
      </w:r>
      <w:r w:rsidR="002818A7" w:rsidRPr="002A4F28">
        <w:t xml:space="preserve"> </w:t>
      </w:r>
      <w:r w:rsidRPr="002A4F28">
        <w:t>перечня</w:t>
      </w:r>
      <w:r w:rsidR="002818A7" w:rsidRPr="002A4F28">
        <w:t xml:space="preserve"> </w:t>
      </w:r>
      <w:r w:rsidRPr="002A4F28">
        <w:t>обязательных</w:t>
      </w:r>
      <w:r w:rsidR="002818A7" w:rsidRPr="002A4F28">
        <w:t xml:space="preserve"> </w:t>
      </w:r>
      <w:r w:rsidRPr="002A4F28">
        <w:t>видов</w:t>
      </w:r>
      <w:r w:rsidR="002818A7" w:rsidRPr="002A4F28">
        <w:t xml:space="preserve"> </w:t>
      </w:r>
      <w:r w:rsidRPr="002A4F28">
        <w:t>страхования,</w:t>
      </w:r>
      <w:r w:rsidR="002818A7" w:rsidRPr="002A4F28">
        <w:t xml:space="preserve"> </w:t>
      </w:r>
      <w:r w:rsidRPr="002A4F28">
        <w:t>в</w:t>
      </w:r>
      <w:r w:rsidR="002818A7" w:rsidRPr="002A4F28">
        <w:t xml:space="preserve"> </w:t>
      </w:r>
      <w:r w:rsidRPr="002A4F28">
        <w:t>том</w:t>
      </w:r>
      <w:r w:rsidR="002818A7" w:rsidRPr="002A4F28">
        <w:t xml:space="preserve"> </w:t>
      </w:r>
      <w:r w:rsidRPr="002A4F28">
        <w:t>числе</w:t>
      </w:r>
      <w:r w:rsidR="002818A7" w:rsidRPr="002A4F28">
        <w:t xml:space="preserve"> </w:t>
      </w:r>
      <w:r w:rsidRPr="002A4F28">
        <w:t>страхование</w:t>
      </w:r>
      <w:r w:rsidR="002818A7" w:rsidRPr="002A4F28">
        <w:t xml:space="preserve"> </w:t>
      </w:r>
      <w:r w:rsidRPr="002A4F28">
        <w:t>ответственности</w:t>
      </w:r>
      <w:r w:rsidR="002818A7" w:rsidRPr="002A4F28">
        <w:t xml:space="preserve"> </w:t>
      </w:r>
      <w:r w:rsidRPr="002A4F28">
        <w:t>владельцев</w:t>
      </w:r>
      <w:r w:rsidR="002818A7" w:rsidRPr="002A4F28">
        <w:t xml:space="preserve"> </w:t>
      </w:r>
      <w:r w:rsidRPr="002A4F28">
        <w:t>опасных</w:t>
      </w:r>
      <w:r w:rsidR="002818A7" w:rsidRPr="002A4F28">
        <w:t xml:space="preserve"> </w:t>
      </w:r>
      <w:r w:rsidRPr="002A4F28">
        <w:t>объектов</w:t>
      </w:r>
      <w:r w:rsidR="002818A7" w:rsidRPr="002A4F28">
        <w:t>»</w:t>
      </w:r>
      <w:r w:rsidRPr="002A4F28">
        <w:t>,</w:t>
      </w:r>
      <w:r w:rsidR="002818A7" w:rsidRPr="002A4F28">
        <w:t xml:space="preserve"> </w:t>
      </w:r>
      <w:r w:rsidRPr="002A4F28">
        <w:t>-</w:t>
      </w:r>
      <w:r w:rsidR="002818A7" w:rsidRPr="002A4F28">
        <w:t xml:space="preserve"> </w:t>
      </w:r>
      <w:r w:rsidRPr="002A4F28">
        <w:t>отметил</w:t>
      </w:r>
      <w:r w:rsidR="002818A7" w:rsidRPr="002A4F28">
        <w:t xml:space="preserve"> </w:t>
      </w:r>
      <w:r w:rsidRPr="002A4F28">
        <w:t>в</w:t>
      </w:r>
      <w:r w:rsidR="002818A7" w:rsidRPr="002A4F28">
        <w:t xml:space="preserve"> </w:t>
      </w:r>
      <w:r w:rsidRPr="002A4F28">
        <w:t>разговоре</w:t>
      </w:r>
      <w:r w:rsidR="002818A7" w:rsidRPr="002A4F28">
        <w:t xml:space="preserve"> </w:t>
      </w:r>
      <w:r w:rsidRPr="002A4F28">
        <w:t>с</w:t>
      </w:r>
      <w:r w:rsidR="002818A7" w:rsidRPr="002A4F28">
        <w:t xml:space="preserve"> «</w:t>
      </w:r>
      <w:r w:rsidRPr="002A4F28">
        <w:t>РГ</w:t>
      </w:r>
      <w:r w:rsidR="002818A7" w:rsidRPr="002A4F28">
        <w:t xml:space="preserve">» </w:t>
      </w:r>
      <w:r w:rsidRPr="002A4F28">
        <w:t>адвокат</w:t>
      </w:r>
      <w:r w:rsidR="002818A7" w:rsidRPr="002A4F28">
        <w:t xml:space="preserve"> </w:t>
      </w:r>
      <w:r w:rsidRPr="002A4F28">
        <w:t>компании</w:t>
      </w:r>
      <w:r w:rsidR="002818A7" w:rsidRPr="002A4F28">
        <w:t xml:space="preserve"> «</w:t>
      </w:r>
      <w:r w:rsidRPr="002A4F28">
        <w:t>Мосюрцентр</w:t>
      </w:r>
      <w:r w:rsidR="002818A7" w:rsidRPr="002A4F28">
        <w:t xml:space="preserve">» </w:t>
      </w:r>
      <w:r w:rsidRPr="002A4F28">
        <w:t>Андрей</w:t>
      </w:r>
      <w:r w:rsidR="002818A7" w:rsidRPr="002A4F28">
        <w:t xml:space="preserve"> </w:t>
      </w:r>
      <w:r w:rsidRPr="002A4F28">
        <w:t>Жолудев.</w:t>
      </w:r>
    </w:p>
    <w:p w14:paraId="76935C8E" w14:textId="77777777" w:rsidR="00DA5D0E" w:rsidRPr="002A4F28" w:rsidRDefault="00DA5D0E" w:rsidP="00DA5D0E">
      <w:r w:rsidRPr="002A4F28">
        <w:t>Новые</w:t>
      </w:r>
      <w:r w:rsidR="002818A7" w:rsidRPr="002A4F28">
        <w:t xml:space="preserve"> </w:t>
      </w:r>
      <w:r w:rsidRPr="002A4F28">
        <w:t>правила</w:t>
      </w:r>
      <w:r w:rsidR="002818A7" w:rsidRPr="002A4F28">
        <w:t xml:space="preserve"> </w:t>
      </w:r>
      <w:r w:rsidRPr="002A4F28">
        <w:t>могут</w:t>
      </w:r>
      <w:r w:rsidR="002818A7" w:rsidRPr="002A4F28">
        <w:t xml:space="preserve"> </w:t>
      </w:r>
      <w:r w:rsidRPr="002A4F28">
        <w:t>привести</w:t>
      </w:r>
      <w:r w:rsidR="002818A7" w:rsidRPr="002A4F28">
        <w:t xml:space="preserve"> </w:t>
      </w:r>
      <w:r w:rsidRPr="002A4F28">
        <w:t>к</w:t>
      </w:r>
      <w:r w:rsidR="002818A7" w:rsidRPr="002A4F28">
        <w:t xml:space="preserve"> </w:t>
      </w:r>
      <w:r w:rsidRPr="002A4F28">
        <w:t>изменениям</w:t>
      </w:r>
      <w:r w:rsidR="002818A7" w:rsidRPr="002A4F28">
        <w:t xml:space="preserve"> </w:t>
      </w:r>
      <w:r w:rsidRPr="002A4F28">
        <w:t>в</w:t>
      </w:r>
      <w:r w:rsidR="002818A7" w:rsidRPr="002A4F28">
        <w:t xml:space="preserve"> </w:t>
      </w:r>
      <w:r w:rsidRPr="002A4F28">
        <w:t>тарифах</w:t>
      </w:r>
      <w:r w:rsidR="002818A7" w:rsidRPr="002A4F28">
        <w:t xml:space="preserve"> </w:t>
      </w:r>
      <w:r w:rsidRPr="002A4F28">
        <w:t>и</w:t>
      </w:r>
      <w:r w:rsidR="002818A7" w:rsidRPr="002A4F28">
        <w:t xml:space="preserve"> </w:t>
      </w:r>
      <w:r w:rsidRPr="002A4F28">
        <w:t>обязательствах</w:t>
      </w:r>
      <w:r w:rsidR="002818A7" w:rsidRPr="002A4F28">
        <w:t xml:space="preserve"> </w:t>
      </w:r>
      <w:r w:rsidRPr="002A4F28">
        <w:t>страховщиков.</w:t>
      </w:r>
      <w:r w:rsidR="002818A7" w:rsidRPr="002A4F28">
        <w:t xml:space="preserve"> </w:t>
      </w:r>
      <w:r w:rsidRPr="002A4F28">
        <w:t>Чтобы</w:t>
      </w:r>
      <w:r w:rsidR="002818A7" w:rsidRPr="002A4F28">
        <w:t xml:space="preserve"> </w:t>
      </w:r>
      <w:r w:rsidRPr="002A4F28">
        <w:t>минимизировать</w:t>
      </w:r>
      <w:r w:rsidR="002818A7" w:rsidRPr="002A4F28">
        <w:t xml:space="preserve"> </w:t>
      </w:r>
      <w:r w:rsidRPr="002A4F28">
        <w:t>риски,</w:t>
      </w:r>
      <w:r w:rsidR="002818A7" w:rsidRPr="002A4F28">
        <w:t xml:space="preserve"> </w:t>
      </w:r>
      <w:r w:rsidRPr="002A4F28">
        <w:t>компании</w:t>
      </w:r>
      <w:r w:rsidR="002818A7" w:rsidRPr="002A4F28">
        <w:t xml:space="preserve"> </w:t>
      </w:r>
      <w:r w:rsidRPr="002A4F28">
        <w:t>должны</w:t>
      </w:r>
      <w:r w:rsidR="002818A7" w:rsidRPr="002A4F28">
        <w:t xml:space="preserve"> </w:t>
      </w:r>
      <w:r w:rsidRPr="002A4F28">
        <w:t>активно</w:t>
      </w:r>
      <w:r w:rsidR="002818A7" w:rsidRPr="002A4F28">
        <w:t xml:space="preserve"> </w:t>
      </w:r>
      <w:r w:rsidRPr="002A4F28">
        <w:t>следить</w:t>
      </w:r>
      <w:r w:rsidR="002818A7" w:rsidRPr="002A4F28">
        <w:t xml:space="preserve"> </w:t>
      </w:r>
      <w:r w:rsidRPr="002A4F28">
        <w:t>за</w:t>
      </w:r>
      <w:r w:rsidR="002818A7" w:rsidRPr="002A4F28">
        <w:t xml:space="preserve"> </w:t>
      </w:r>
      <w:r w:rsidRPr="002A4F28">
        <w:t>изменениями</w:t>
      </w:r>
      <w:r w:rsidR="002818A7" w:rsidRPr="002A4F28">
        <w:t xml:space="preserve"> </w:t>
      </w:r>
      <w:r w:rsidRPr="002A4F28">
        <w:t>в</w:t>
      </w:r>
      <w:r w:rsidR="002818A7" w:rsidRPr="002A4F28">
        <w:t xml:space="preserve"> </w:t>
      </w:r>
      <w:r w:rsidRPr="002A4F28">
        <w:t>законодательстве</w:t>
      </w:r>
      <w:r w:rsidR="002818A7" w:rsidRPr="002A4F28">
        <w:t xml:space="preserve"> </w:t>
      </w:r>
      <w:r w:rsidRPr="002A4F28">
        <w:t>и</w:t>
      </w:r>
      <w:r w:rsidR="002818A7" w:rsidRPr="002A4F28">
        <w:t xml:space="preserve"> </w:t>
      </w:r>
      <w:r w:rsidRPr="002A4F28">
        <w:t>адаптировать</w:t>
      </w:r>
      <w:r w:rsidR="002818A7" w:rsidRPr="002A4F28">
        <w:t xml:space="preserve"> </w:t>
      </w:r>
      <w:r w:rsidRPr="002A4F28">
        <w:t>свои</w:t>
      </w:r>
      <w:r w:rsidR="002818A7" w:rsidRPr="002A4F28">
        <w:t xml:space="preserve"> </w:t>
      </w:r>
      <w:r w:rsidRPr="002A4F28">
        <w:t>продукты</w:t>
      </w:r>
      <w:r w:rsidR="002818A7" w:rsidRPr="002A4F28">
        <w:t xml:space="preserve"> </w:t>
      </w:r>
      <w:r w:rsidRPr="002A4F28">
        <w:t>и</w:t>
      </w:r>
      <w:r w:rsidR="002818A7" w:rsidRPr="002A4F28">
        <w:t xml:space="preserve"> </w:t>
      </w:r>
      <w:r w:rsidRPr="002A4F28">
        <w:t>услуги</w:t>
      </w:r>
      <w:r w:rsidR="002818A7" w:rsidRPr="002A4F28">
        <w:t xml:space="preserve"> </w:t>
      </w:r>
      <w:r w:rsidRPr="002A4F28">
        <w:t>в</w:t>
      </w:r>
      <w:r w:rsidR="002818A7" w:rsidRPr="002A4F28">
        <w:t xml:space="preserve"> </w:t>
      </w:r>
      <w:r w:rsidRPr="002A4F28">
        <w:t>соответствии</w:t>
      </w:r>
      <w:r w:rsidR="002818A7" w:rsidRPr="002A4F28">
        <w:t xml:space="preserve"> </w:t>
      </w:r>
      <w:r w:rsidRPr="002A4F28">
        <w:t>с</w:t>
      </w:r>
      <w:r w:rsidR="002818A7" w:rsidRPr="002A4F28">
        <w:t xml:space="preserve"> </w:t>
      </w:r>
      <w:r w:rsidRPr="002A4F28">
        <w:t>новыми</w:t>
      </w:r>
      <w:r w:rsidR="002818A7" w:rsidRPr="002A4F28">
        <w:t xml:space="preserve"> </w:t>
      </w:r>
      <w:r w:rsidRPr="002A4F28">
        <w:t>нормативными</w:t>
      </w:r>
      <w:r w:rsidR="002818A7" w:rsidRPr="002A4F28">
        <w:t xml:space="preserve"> </w:t>
      </w:r>
      <w:r w:rsidRPr="002A4F28">
        <w:t>требованиями.</w:t>
      </w:r>
    </w:p>
    <w:p w14:paraId="0E52AA33" w14:textId="77777777" w:rsidR="00DA5D0E" w:rsidRPr="002A4F28" w:rsidRDefault="00E071C9" w:rsidP="00DA5D0E">
      <w:hyperlink r:id="rId36" w:history="1">
        <w:r w:rsidR="00DA5D0E" w:rsidRPr="002A4F28">
          <w:rPr>
            <w:rStyle w:val="a3"/>
          </w:rPr>
          <w:t>https://rg.ru/2024/10/16/dengam-podali-znaki.html</w:t>
        </w:r>
      </w:hyperlink>
      <w:r w:rsidR="002818A7" w:rsidRPr="002A4F28">
        <w:t xml:space="preserve"> </w:t>
      </w:r>
    </w:p>
    <w:p w14:paraId="14582EB0" w14:textId="77777777" w:rsidR="002102E5" w:rsidRPr="002A4F28" w:rsidRDefault="002102E5" w:rsidP="002102E5">
      <w:pPr>
        <w:pStyle w:val="2"/>
      </w:pPr>
      <w:bookmarkStart w:id="111" w:name="_Toc180043274"/>
      <w:bookmarkStart w:id="112" w:name="_Toc99271711"/>
      <w:bookmarkStart w:id="113" w:name="_Toc99318657"/>
      <w:r w:rsidRPr="002A4F28">
        <w:t>Российская</w:t>
      </w:r>
      <w:r w:rsidR="002818A7" w:rsidRPr="002A4F28">
        <w:t xml:space="preserve"> </w:t>
      </w:r>
      <w:r w:rsidRPr="002A4F28">
        <w:t>газета,</w:t>
      </w:r>
      <w:r w:rsidR="002818A7" w:rsidRPr="002A4F28">
        <w:t xml:space="preserve"> </w:t>
      </w:r>
      <w:r w:rsidRPr="002A4F28">
        <w:t>16.10.2024,</w:t>
      </w:r>
      <w:r w:rsidR="002818A7" w:rsidRPr="002A4F28">
        <w:t xml:space="preserve"> </w:t>
      </w:r>
      <w:r w:rsidRPr="002A4F28">
        <w:t>Страховщики</w:t>
      </w:r>
      <w:r w:rsidR="002818A7" w:rsidRPr="002A4F28">
        <w:t xml:space="preserve"> </w:t>
      </w:r>
      <w:r w:rsidRPr="002A4F28">
        <w:t>назвали</w:t>
      </w:r>
      <w:r w:rsidR="002818A7" w:rsidRPr="002A4F28">
        <w:t xml:space="preserve"> </w:t>
      </w:r>
      <w:r w:rsidRPr="002A4F28">
        <w:t>приоритеты</w:t>
      </w:r>
      <w:r w:rsidR="002818A7" w:rsidRPr="002A4F28">
        <w:t xml:space="preserve"> </w:t>
      </w:r>
      <w:r w:rsidRPr="002A4F28">
        <w:t>работы</w:t>
      </w:r>
      <w:r w:rsidR="002818A7" w:rsidRPr="002A4F28">
        <w:t xml:space="preserve"> </w:t>
      </w:r>
      <w:r w:rsidRPr="002A4F28">
        <w:t>на</w:t>
      </w:r>
      <w:r w:rsidR="002818A7" w:rsidRPr="002A4F28">
        <w:t xml:space="preserve"> </w:t>
      </w:r>
      <w:r w:rsidRPr="002A4F28">
        <w:t>2025</w:t>
      </w:r>
      <w:r w:rsidR="002818A7" w:rsidRPr="002A4F28">
        <w:t xml:space="preserve"> </w:t>
      </w:r>
      <w:r w:rsidRPr="002A4F28">
        <w:t>год</w:t>
      </w:r>
      <w:bookmarkEnd w:id="111"/>
    </w:p>
    <w:p w14:paraId="1603C658" w14:textId="77777777" w:rsidR="002102E5" w:rsidRPr="002A4F28" w:rsidRDefault="002102E5" w:rsidP="00AE18A8">
      <w:pPr>
        <w:pStyle w:val="3"/>
      </w:pPr>
      <w:bookmarkStart w:id="114" w:name="_Toc180043275"/>
      <w:r w:rsidRPr="002A4F28">
        <w:t>В</w:t>
      </w:r>
      <w:r w:rsidR="002818A7" w:rsidRPr="002A4F28">
        <w:t xml:space="preserve"> </w:t>
      </w:r>
      <w:r w:rsidRPr="002A4F28">
        <w:t>следующем</w:t>
      </w:r>
      <w:r w:rsidR="002818A7" w:rsidRPr="002A4F28">
        <w:t xml:space="preserve"> </w:t>
      </w:r>
      <w:r w:rsidRPr="002A4F28">
        <w:t>году</w:t>
      </w:r>
      <w:r w:rsidR="002818A7" w:rsidRPr="002A4F28">
        <w:t xml:space="preserve"> </w:t>
      </w:r>
      <w:r w:rsidRPr="002A4F28">
        <w:t>страховой</w:t>
      </w:r>
      <w:r w:rsidR="002818A7" w:rsidRPr="002A4F28">
        <w:t xml:space="preserve"> </w:t>
      </w:r>
      <w:r w:rsidRPr="002A4F28">
        <w:t>рынок</w:t>
      </w:r>
      <w:r w:rsidR="002818A7" w:rsidRPr="002A4F28">
        <w:t xml:space="preserve"> </w:t>
      </w:r>
      <w:r w:rsidRPr="002A4F28">
        <w:t>ждут</w:t>
      </w:r>
      <w:r w:rsidR="002818A7" w:rsidRPr="002A4F28">
        <w:t xml:space="preserve"> </w:t>
      </w:r>
      <w:r w:rsidRPr="002A4F28">
        <w:t>изменения,</w:t>
      </w:r>
      <w:r w:rsidR="002818A7" w:rsidRPr="002A4F28">
        <w:t xml:space="preserve"> </w:t>
      </w:r>
      <w:r w:rsidRPr="002A4F28">
        <w:t>которые</w:t>
      </w:r>
      <w:r w:rsidR="002818A7" w:rsidRPr="002A4F28">
        <w:t xml:space="preserve"> </w:t>
      </w:r>
      <w:r w:rsidRPr="002A4F28">
        <w:t>затронут</w:t>
      </w:r>
      <w:r w:rsidR="002818A7" w:rsidRPr="002A4F28">
        <w:t xml:space="preserve"> </w:t>
      </w:r>
      <w:r w:rsidRPr="002A4F28">
        <w:t>компании</w:t>
      </w:r>
      <w:r w:rsidR="002818A7" w:rsidRPr="002A4F28">
        <w:t xml:space="preserve"> </w:t>
      </w:r>
      <w:r w:rsidRPr="002A4F28">
        <w:t>и</w:t>
      </w:r>
      <w:r w:rsidR="002818A7" w:rsidRPr="002A4F28">
        <w:t xml:space="preserve"> </w:t>
      </w:r>
      <w:r w:rsidRPr="002A4F28">
        <w:t>потребителей</w:t>
      </w:r>
      <w:r w:rsidR="002818A7" w:rsidRPr="002A4F28">
        <w:t xml:space="preserve"> </w:t>
      </w:r>
      <w:r w:rsidRPr="002A4F28">
        <w:t>услуг</w:t>
      </w:r>
      <w:r w:rsidR="002818A7" w:rsidRPr="002A4F28">
        <w:t xml:space="preserve"> </w:t>
      </w:r>
      <w:r w:rsidRPr="002A4F28">
        <w:t>-</w:t>
      </w:r>
      <w:r w:rsidR="002818A7" w:rsidRPr="002A4F28">
        <w:t xml:space="preserve"> </w:t>
      </w:r>
      <w:r w:rsidRPr="002A4F28">
        <w:t>от</w:t>
      </w:r>
      <w:r w:rsidR="002818A7" w:rsidRPr="002A4F28">
        <w:t xml:space="preserve"> </w:t>
      </w:r>
      <w:r w:rsidRPr="002A4F28">
        <w:t>новых</w:t>
      </w:r>
      <w:r w:rsidR="002818A7" w:rsidRPr="002A4F28">
        <w:t xml:space="preserve"> </w:t>
      </w:r>
      <w:r w:rsidRPr="002A4F28">
        <w:t>инструментов</w:t>
      </w:r>
      <w:r w:rsidR="002818A7" w:rsidRPr="002A4F28">
        <w:t xml:space="preserve"> </w:t>
      </w:r>
      <w:r w:rsidRPr="002A4F28">
        <w:t>страхования</w:t>
      </w:r>
      <w:r w:rsidR="002818A7" w:rsidRPr="002A4F28">
        <w:t xml:space="preserve"> </w:t>
      </w:r>
      <w:r w:rsidRPr="002A4F28">
        <w:t>жизни</w:t>
      </w:r>
      <w:r w:rsidR="002818A7" w:rsidRPr="002A4F28">
        <w:t xml:space="preserve"> </w:t>
      </w:r>
      <w:r w:rsidRPr="002A4F28">
        <w:t>до</w:t>
      </w:r>
      <w:r w:rsidR="002818A7" w:rsidRPr="002A4F28">
        <w:t xml:space="preserve"> </w:t>
      </w:r>
      <w:r w:rsidRPr="002A4F28">
        <w:t>подключения</w:t>
      </w:r>
      <w:r w:rsidR="002818A7" w:rsidRPr="002A4F28">
        <w:t xml:space="preserve"> </w:t>
      </w:r>
      <w:r w:rsidRPr="002A4F28">
        <w:t>страховщиков</w:t>
      </w:r>
      <w:r w:rsidR="002818A7" w:rsidRPr="002A4F28">
        <w:t xml:space="preserve"> </w:t>
      </w:r>
      <w:r w:rsidRPr="002A4F28">
        <w:t>к</w:t>
      </w:r>
      <w:r w:rsidR="002818A7" w:rsidRPr="002A4F28">
        <w:t xml:space="preserve"> </w:t>
      </w:r>
      <w:r w:rsidRPr="002A4F28">
        <w:t>единой</w:t>
      </w:r>
      <w:r w:rsidR="002818A7" w:rsidRPr="002A4F28">
        <w:t xml:space="preserve"> </w:t>
      </w:r>
      <w:r w:rsidRPr="002A4F28">
        <w:t>государственной</w:t>
      </w:r>
      <w:r w:rsidR="002818A7" w:rsidRPr="002A4F28">
        <w:t xml:space="preserve"> </w:t>
      </w:r>
      <w:r w:rsidRPr="002A4F28">
        <w:t>информсистеме</w:t>
      </w:r>
      <w:r w:rsidR="002818A7" w:rsidRPr="002A4F28">
        <w:t xml:space="preserve"> </w:t>
      </w:r>
      <w:r w:rsidRPr="002A4F28">
        <w:t>в</w:t>
      </w:r>
      <w:r w:rsidR="002818A7" w:rsidRPr="002A4F28">
        <w:t xml:space="preserve"> </w:t>
      </w:r>
      <w:r w:rsidRPr="002A4F28">
        <w:t>сфере</w:t>
      </w:r>
      <w:r w:rsidR="002818A7" w:rsidRPr="002A4F28">
        <w:t xml:space="preserve"> </w:t>
      </w:r>
      <w:r w:rsidRPr="002A4F28">
        <w:t>здравоохранения.</w:t>
      </w:r>
      <w:r w:rsidR="002818A7" w:rsidRPr="002A4F28">
        <w:t xml:space="preserve"> </w:t>
      </w:r>
      <w:r w:rsidRPr="002A4F28">
        <w:t>О</w:t>
      </w:r>
      <w:r w:rsidR="002818A7" w:rsidRPr="002A4F28">
        <w:t xml:space="preserve"> </w:t>
      </w:r>
      <w:r w:rsidRPr="002A4F28">
        <w:t>сути</w:t>
      </w:r>
      <w:r w:rsidR="002818A7" w:rsidRPr="002A4F28">
        <w:t xml:space="preserve"> </w:t>
      </w:r>
      <w:r w:rsidRPr="002A4F28">
        <w:t>нововведений</w:t>
      </w:r>
      <w:r w:rsidR="002818A7" w:rsidRPr="002A4F28">
        <w:t xml:space="preserve"> «</w:t>
      </w:r>
      <w:r w:rsidRPr="002A4F28">
        <w:t>РГ</w:t>
      </w:r>
      <w:r w:rsidR="002818A7" w:rsidRPr="002A4F28">
        <w:t xml:space="preserve">» </w:t>
      </w:r>
      <w:r w:rsidRPr="002A4F28">
        <w:t>рассказали</w:t>
      </w:r>
      <w:r w:rsidR="002818A7" w:rsidRPr="002A4F28">
        <w:t xml:space="preserve"> </w:t>
      </w:r>
      <w:r w:rsidRPr="002A4F28">
        <w:t>во</w:t>
      </w:r>
      <w:r w:rsidR="002818A7" w:rsidRPr="002A4F28">
        <w:t xml:space="preserve"> </w:t>
      </w:r>
      <w:r w:rsidRPr="002A4F28">
        <w:t>Всероссийском</w:t>
      </w:r>
      <w:r w:rsidR="002818A7" w:rsidRPr="002A4F28">
        <w:t xml:space="preserve"> </w:t>
      </w:r>
      <w:r w:rsidRPr="002A4F28">
        <w:t>союзе</w:t>
      </w:r>
      <w:r w:rsidR="002818A7" w:rsidRPr="002A4F28">
        <w:t xml:space="preserve"> </w:t>
      </w:r>
      <w:r w:rsidRPr="002A4F28">
        <w:t>страховщиков.</w:t>
      </w:r>
      <w:bookmarkEnd w:id="114"/>
    </w:p>
    <w:p w14:paraId="29DCDE7C" w14:textId="77777777" w:rsidR="002102E5" w:rsidRPr="002A4F28" w:rsidRDefault="00EA6BA7" w:rsidP="002102E5">
      <w:r w:rsidRPr="002A4F28">
        <w:t>ЗАПУСК</w:t>
      </w:r>
      <w:r w:rsidR="002818A7" w:rsidRPr="002A4F28">
        <w:t xml:space="preserve"> </w:t>
      </w:r>
      <w:r w:rsidRPr="002A4F28">
        <w:t>ДОЛЕВОГО</w:t>
      </w:r>
      <w:r w:rsidR="002818A7" w:rsidRPr="002A4F28">
        <w:t xml:space="preserve"> </w:t>
      </w:r>
      <w:r w:rsidRPr="002A4F28">
        <w:t>СТРАХОВАНИЯ</w:t>
      </w:r>
      <w:r w:rsidR="002818A7" w:rsidRPr="002A4F28">
        <w:t xml:space="preserve"> </w:t>
      </w:r>
      <w:r w:rsidRPr="002A4F28">
        <w:t>ЖИЗНИ</w:t>
      </w:r>
    </w:p>
    <w:p w14:paraId="194FFD96" w14:textId="77777777" w:rsidR="002102E5" w:rsidRPr="002A4F28" w:rsidRDefault="002102E5" w:rsidP="002102E5">
      <w:r w:rsidRPr="002A4F28">
        <w:t>В</w:t>
      </w:r>
      <w:r w:rsidR="002818A7" w:rsidRPr="002A4F28">
        <w:t xml:space="preserve"> </w:t>
      </w:r>
      <w:r w:rsidRPr="002A4F28">
        <w:t>2025</w:t>
      </w:r>
      <w:r w:rsidR="002818A7" w:rsidRPr="002A4F28">
        <w:t xml:space="preserve"> </w:t>
      </w:r>
      <w:r w:rsidRPr="002A4F28">
        <w:t>году</w:t>
      </w:r>
      <w:r w:rsidR="002818A7" w:rsidRPr="002A4F28">
        <w:t xml:space="preserve"> </w:t>
      </w:r>
      <w:r w:rsidRPr="002A4F28">
        <w:t>предстоит</w:t>
      </w:r>
      <w:r w:rsidR="002818A7" w:rsidRPr="002A4F28">
        <w:t xml:space="preserve"> </w:t>
      </w:r>
      <w:r w:rsidRPr="002A4F28">
        <w:t>вывести</w:t>
      </w:r>
      <w:r w:rsidR="002818A7" w:rsidRPr="002A4F28">
        <w:t xml:space="preserve"> </w:t>
      </w:r>
      <w:r w:rsidRPr="002A4F28">
        <w:t>на</w:t>
      </w:r>
      <w:r w:rsidR="002818A7" w:rsidRPr="002A4F28">
        <w:t xml:space="preserve"> </w:t>
      </w:r>
      <w:r w:rsidRPr="002A4F28">
        <w:t>рынок</w:t>
      </w:r>
      <w:r w:rsidR="002818A7" w:rsidRPr="002A4F28">
        <w:t xml:space="preserve"> </w:t>
      </w:r>
      <w:r w:rsidRPr="002A4F28">
        <w:t>новый</w:t>
      </w:r>
      <w:r w:rsidR="002818A7" w:rsidRPr="002A4F28">
        <w:t xml:space="preserve"> </w:t>
      </w:r>
      <w:r w:rsidRPr="002A4F28">
        <w:t>инвестпродукт</w:t>
      </w:r>
      <w:r w:rsidR="002818A7" w:rsidRPr="002A4F28">
        <w:t xml:space="preserve"> </w:t>
      </w:r>
      <w:r w:rsidRPr="002A4F28">
        <w:t>по</w:t>
      </w:r>
      <w:r w:rsidR="002818A7" w:rsidRPr="002A4F28">
        <w:t xml:space="preserve"> </w:t>
      </w:r>
      <w:r w:rsidRPr="002A4F28">
        <w:t>долевому</w:t>
      </w:r>
      <w:r w:rsidR="002818A7" w:rsidRPr="002A4F28">
        <w:t xml:space="preserve"> </w:t>
      </w:r>
      <w:r w:rsidRPr="002A4F28">
        <w:t>страхованию</w:t>
      </w:r>
      <w:r w:rsidR="002818A7" w:rsidRPr="002A4F28">
        <w:t xml:space="preserve"> </w:t>
      </w:r>
      <w:r w:rsidRPr="002A4F28">
        <w:t>жизни,</w:t>
      </w:r>
      <w:r w:rsidR="002818A7" w:rsidRPr="002A4F28">
        <w:t xml:space="preserve"> </w:t>
      </w:r>
      <w:r w:rsidRPr="002A4F28">
        <w:t>который</w:t>
      </w:r>
      <w:r w:rsidR="002818A7" w:rsidRPr="002A4F28">
        <w:t xml:space="preserve"> </w:t>
      </w:r>
      <w:r w:rsidRPr="002A4F28">
        <w:t>предполагает</w:t>
      </w:r>
      <w:r w:rsidR="002818A7" w:rsidRPr="002A4F28">
        <w:t xml:space="preserve"> </w:t>
      </w:r>
      <w:r w:rsidRPr="002A4F28">
        <w:t>новые</w:t>
      </w:r>
      <w:r w:rsidR="002818A7" w:rsidRPr="002A4F28">
        <w:t xml:space="preserve"> </w:t>
      </w:r>
      <w:r w:rsidRPr="002A4F28">
        <w:t>подходы</w:t>
      </w:r>
      <w:r w:rsidR="002818A7" w:rsidRPr="002A4F28">
        <w:t xml:space="preserve"> </w:t>
      </w:r>
      <w:r w:rsidRPr="002A4F28">
        <w:t>по</w:t>
      </w:r>
      <w:r w:rsidR="002818A7" w:rsidRPr="002A4F28">
        <w:t xml:space="preserve"> </w:t>
      </w:r>
      <w:r w:rsidRPr="002A4F28">
        <w:t>управлению</w:t>
      </w:r>
      <w:r w:rsidR="002818A7" w:rsidRPr="002A4F28">
        <w:t xml:space="preserve"> </w:t>
      </w:r>
      <w:r w:rsidRPr="002A4F28">
        <w:t>активами</w:t>
      </w:r>
      <w:r w:rsidR="002818A7" w:rsidRPr="002A4F28">
        <w:t xml:space="preserve"> </w:t>
      </w:r>
      <w:r w:rsidRPr="002A4F28">
        <w:t>страхователя.</w:t>
      </w:r>
      <w:r w:rsidR="002818A7" w:rsidRPr="002A4F28">
        <w:t xml:space="preserve"> «</w:t>
      </w:r>
      <w:r w:rsidRPr="002A4F28">
        <w:t>Для</w:t>
      </w:r>
      <w:r w:rsidR="002818A7" w:rsidRPr="002A4F28">
        <w:t xml:space="preserve"> </w:t>
      </w:r>
      <w:r w:rsidRPr="002A4F28">
        <w:t>повышения</w:t>
      </w:r>
      <w:r w:rsidR="002818A7" w:rsidRPr="002A4F28">
        <w:t xml:space="preserve"> </w:t>
      </w:r>
      <w:r w:rsidRPr="002A4F28">
        <w:t>доверия</w:t>
      </w:r>
      <w:r w:rsidR="002818A7" w:rsidRPr="002A4F28">
        <w:t xml:space="preserve"> </w:t>
      </w:r>
      <w:r w:rsidRPr="002A4F28">
        <w:t>граждан</w:t>
      </w:r>
      <w:r w:rsidR="002818A7" w:rsidRPr="002A4F28">
        <w:t xml:space="preserve"> </w:t>
      </w:r>
      <w:r w:rsidRPr="002A4F28">
        <w:t>к</w:t>
      </w:r>
      <w:r w:rsidR="002818A7" w:rsidRPr="002A4F28">
        <w:t xml:space="preserve"> </w:t>
      </w:r>
      <w:r w:rsidRPr="002A4F28">
        <w:t>инструментам</w:t>
      </w:r>
      <w:r w:rsidR="002818A7" w:rsidRPr="002A4F28">
        <w:t xml:space="preserve"> </w:t>
      </w:r>
      <w:r w:rsidRPr="002A4F28">
        <w:t>долгосрочного</w:t>
      </w:r>
      <w:r w:rsidR="002818A7" w:rsidRPr="002A4F28">
        <w:t xml:space="preserve"> </w:t>
      </w:r>
      <w:r w:rsidRPr="002A4F28">
        <w:t>страхования</w:t>
      </w:r>
      <w:r w:rsidR="002818A7" w:rsidRPr="002A4F28">
        <w:t xml:space="preserve"> </w:t>
      </w:r>
      <w:r w:rsidRPr="002A4F28">
        <w:t>жизни</w:t>
      </w:r>
      <w:r w:rsidR="002818A7" w:rsidRPr="002A4F28">
        <w:t xml:space="preserve"> </w:t>
      </w:r>
      <w:r w:rsidRPr="002A4F28">
        <w:t>необходимо</w:t>
      </w:r>
      <w:r w:rsidR="002818A7" w:rsidRPr="002A4F28">
        <w:t xml:space="preserve"> </w:t>
      </w:r>
      <w:r w:rsidRPr="002A4F28">
        <w:t>обеспечить</w:t>
      </w:r>
      <w:r w:rsidR="002818A7" w:rsidRPr="002A4F28">
        <w:t xml:space="preserve"> </w:t>
      </w:r>
      <w:r w:rsidRPr="002A4F28">
        <w:t>гарантии</w:t>
      </w:r>
      <w:r w:rsidR="002818A7" w:rsidRPr="002A4F28">
        <w:t xml:space="preserve"> </w:t>
      </w:r>
      <w:r w:rsidRPr="002A4F28">
        <w:t>вложений</w:t>
      </w:r>
      <w:r w:rsidR="002818A7" w:rsidRPr="002A4F28">
        <w:t xml:space="preserve"> </w:t>
      </w:r>
      <w:r w:rsidRPr="002A4F28">
        <w:t>в</w:t>
      </w:r>
      <w:r w:rsidR="002818A7" w:rsidRPr="002A4F28">
        <w:t xml:space="preserve"> </w:t>
      </w:r>
      <w:r w:rsidRPr="002A4F28">
        <w:t>финансовые</w:t>
      </w:r>
      <w:r w:rsidR="002818A7" w:rsidRPr="002A4F28">
        <w:t xml:space="preserve"> </w:t>
      </w:r>
      <w:r w:rsidRPr="002A4F28">
        <w:t>инструменты</w:t>
      </w:r>
      <w:r w:rsidR="002818A7" w:rsidRPr="002A4F28">
        <w:t xml:space="preserve"> </w:t>
      </w:r>
      <w:r w:rsidRPr="002A4F28">
        <w:t>через</w:t>
      </w:r>
      <w:r w:rsidR="002818A7" w:rsidRPr="002A4F28">
        <w:t xml:space="preserve"> </w:t>
      </w:r>
      <w:r w:rsidRPr="002A4F28">
        <w:t>создание</w:t>
      </w:r>
      <w:r w:rsidR="002818A7" w:rsidRPr="002A4F28">
        <w:t xml:space="preserve"> </w:t>
      </w:r>
      <w:r w:rsidRPr="002A4F28">
        <w:t>государственной</w:t>
      </w:r>
      <w:r w:rsidR="002818A7" w:rsidRPr="002A4F28">
        <w:t xml:space="preserve"> </w:t>
      </w:r>
      <w:r w:rsidRPr="002A4F28">
        <w:t>системы</w:t>
      </w:r>
      <w:r w:rsidR="002818A7" w:rsidRPr="002A4F28">
        <w:t xml:space="preserve"> </w:t>
      </w:r>
      <w:r w:rsidRPr="002A4F28">
        <w:t>гарантирования</w:t>
      </w:r>
      <w:r w:rsidR="002818A7" w:rsidRPr="002A4F28">
        <w:t xml:space="preserve"> </w:t>
      </w:r>
      <w:r w:rsidRPr="002A4F28">
        <w:t>прав</w:t>
      </w:r>
      <w:r w:rsidR="002818A7" w:rsidRPr="002A4F28">
        <w:t xml:space="preserve"> </w:t>
      </w:r>
      <w:r w:rsidRPr="002A4F28">
        <w:t>по</w:t>
      </w:r>
      <w:r w:rsidR="002818A7" w:rsidRPr="002A4F28">
        <w:t xml:space="preserve"> </w:t>
      </w:r>
      <w:r w:rsidRPr="002A4F28">
        <w:t>договорам</w:t>
      </w:r>
      <w:r w:rsidR="002818A7" w:rsidRPr="002A4F28">
        <w:t xml:space="preserve"> </w:t>
      </w:r>
      <w:r w:rsidRPr="002A4F28">
        <w:t>страхования</w:t>
      </w:r>
      <w:r w:rsidR="002818A7" w:rsidRPr="002A4F28">
        <w:t xml:space="preserve"> </w:t>
      </w:r>
      <w:r w:rsidRPr="002A4F28">
        <w:t>жизни.</w:t>
      </w:r>
      <w:r w:rsidR="002818A7" w:rsidRPr="002A4F28">
        <w:t xml:space="preserve"> </w:t>
      </w:r>
      <w:r w:rsidRPr="002A4F28">
        <w:t>Эта</w:t>
      </w:r>
      <w:r w:rsidR="002818A7" w:rsidRPr="002A4F28">
        <w:t xml:space="preserve"> </w:t>
      </w:r>
      <w:r w:rsidRPr="002A4F28">
        <w:t>мера</w:t>
      </w:r>
      <w:r w:rsidR="002818A7" w:rsidRPr="002A4F28">
        <w:t xml:space="preserve"> </w:t>
      </w:r>
      <w:r w:rsidRPr="002A4F28">
        <w:t>позволит</w:t>
      </w:r>
      <w:r w:rsidR="002818A7" w:rsidRPr="002A4F28">
        <w:t xml:space="preserve"> </w:t>
      </w:r>
      <w:r w:rsidRPr="002A4F28">
        <w:t>сбалансированно</w:t>
      </w:r>
      <w:r w:rsidR="002818A7" w:rsidRPr="002A4F28">
        <w:t xml:space="preserve"> </w:t>
      </w:r>
      <w:r w:rsidRPr="002A4F28">
        <w:t>развивать</w:t>
      </w:r>
      <w:r w:rsidR="002818A7" w:rsidRPr="002A4F28">
        <w:t xml:space="preserve"> </w:t>
      </w:r>
      <w:r w:rsidRPr="002A4F28">
        <w:t>различные</w:t>
      </w:r>
      <w:r w:rsidR="002818A7" w:rsidRPr="002A4F28">
        <w:t xml:space="preserve"> </w:t>
      </w:r>
      <w:r w:rsidRPr="002A4F28">
        <w:t>инструменты</w:t>
      </w:r>
      <w:r w:rsidR="002818A7" w:rsidRPr="002A4F28">
        <w:t xml:space="preserve"> </w:t>
      </w:r>
      <w:r w:rsidRPr="002A4F28">
        <w:t>долгосрочных</w:t>
      </w:r>
      <w:r w:rsidR="002818A7" w:rsidRPr="002A4F28">
        <w:t xml:space="preserve"> </w:t>
      </w:r>
      <w:r w:rsidRPr="002A4F28">
        <w:t>накоплений</w:t>
      </w:r>
      <w:r w:rsidR="002818A7" w:rsidRPr="002A4F28">
        <w:t xml:space="preserve"> </w:t>
      </w:r>
      <w:r w:rsidRPr="002A4F28">
        <w:t>граждан</w:t>
      </w:r>
      <w:r w:rsidR="002818A7" w:rsidRPr="002A4F28">
        <w:t xml:space="preserve"> </w:t>
      </w:r>
      <w:r w:rsidRPr="002A4F28">
        <w:t>и</w:t>
      </w:r>
      <w:r w:rsidR="002818A7" w:rsidRPr="002A4F28">
        <w:t xml:space="preserve"> </w:t>
      </w:r>
      <w:r w:rsidRPr="002A4F28">
        <w:t>обеспечить</w:t>
      </w:r>
      <w:r w:rsidR="002818A7" w:rsidRPr="002A4F28">
        <w:t xml:space="preserve"> </w:t>
      </w:r>
      <w:r w:rsidRPr="002A4F28">
        <w:t>равные</w:t>
      </w:r>
      <w:r w:rsidR="002818A7" w:rsidRPr="002A4F28">
        <w:t xml:space="preserve"> </w:t>
      </w:r>
      <w:r w:rsidRPr="002A4F28">
        <w:t>конкурентные</w:t>
      </w:r>
      <w:r w:rsidR="002818A7" w:rsidRPr="002A4F28">
        <w:t xml:space="preserve"> </w:t>
      </w:r>
      <w:r w:rsidRPr="002A4F28">
        <w:t>условия</w:t>
      </w:r>
      <w:r w:rsidR="002818A7" w:rsidRPr="002A4F28">
        <w:t xml:space="preserve"> </w:t>
      </w:r>
      <w:r w:rsidRPr="002A4F28">
        <w:t>для</w:t>
      </w:r>
      <w:r w:rsidR="002818A7" w:rsidRPr="002A4F28">
        <w:t xml:space="preserve"> </w:t>
      </w:r>
      <w:r w:rsidRPr="002A4F28">
        <w:t>участников</w:t>
      </w:r>
      <w:r w:rsidR="002818A7" w:rsidRPr="002A4F28">
        <w:t xml:space="preserve"> </w:t>
      </w:r>
      <w:r w:rsidRPr="002A4F28">
        <w:t>финансового</w:t>
      </w:r>
      <w:r w:rsidR="002818A7" w:rsidRPr="002A4F28">
        <w:t xml:space="preserve"> </w:t>
      </w:r>
      <w:r w:rsidRPr="002A4F28">
        <w:t>рынка</w:t>
      </w:r>
      <w:r w:rsidR="002818A7" w:rsidRPr="002A4F28">
        <w:t>»</w:t>
      </w:r>
      <w:r w:rsidRPr="002A4F28">
        <w:t>,</w:t>
      </w:r>
      <w:r w:rsidR="002818A7" w:rsidRPr="002A4F28">
        <w:t xml:space="preserve"> </w:t>
      </w:r>
      <w:r w:rsidRPr="002A4F28">
        <w:t>-</w:t>
      </w:r>
      <w:r w:rsidR="002818A7" w:rsidRPr="002A4F28">
        <w:t xml:space="preserve"> </w:t>
      </w:r>
      <w:r w:rsidRPr="002A4F28">
        <w:t>рассказал</w:t>
      </w:r>
      <w:r w:rsidR="002818A7" w:rsidRPr="002A4F28">
        <w:t xml:space="preserve"> «</w:t>
      </w:r>
      <w:r w:rsidRPr="002A4F28">
        <w:t>РГ</w:t>
      </w:r>
      <w:r w:rsidR="002818A7" w:rsidRPr="002A4F28">
        <w:t xml:space="preserve">» </w:t>
      </w:r>
      <w:r w:rsidRPr="002A4F28">
        <w:t>президент</w:t>
      </w:r>
      <w:r w:rsidR="002818A7" w:rsidRPr="002A4F28">
        <w:t xml:space="preserve"> </w:t>
      </w:r>
      <w:r w:rsidRPr="002A4F28">
        <w:t>Всероссийского</w:t>
      </w:r>
      <w:r w:rsidR="002818A7" w:rsidRPr="002A4F28">
        <w:t xml:space="preserve"> </w:t>
      </w:r>
      <w:r w:rsidRPr="002A4F28">
        <w:t>союза</w:t>
      </w:r>
      <w:r w:rsidR="002818A7" w:rsidRPr="002A4F28">
        <w:t xml:space="preserve"> </w:t>
      </w:r>
      <w:r w:rsidRPr="002A4F28">
        <w:t>страховщиков</w:t>
      </w:r>
      <w:r w:rsidR="002818A7" w:rsidRPr="002A4F28">
        <w:t xml:space="preserve"> </w:t>
      </w:r>
      <w:r w:rsidRPr="002A4F28">
        <w:t>Евгений</w:t>
      </w:r>
      <w:r w:rsidR="002818A7" w:rsidRPr="002A4F28">
        <w:t xml:space="preserve"> </w:t>
      </w:r>
      <w:r w:rsidRPr="002A4F28">
        <w:t>Уфимцев.</w:t>
      </w:r>
    </w:p>
    <w:p w14:paraId="2CC0225C" w14:textId="77777777" w:rsidR="002102E5" w:rsidRPr="002A4F28" w:rsidRDefault="002102E5" w:rsidP="002102E5">
      <w:r w:rsidRPr="002A4F28">
        <w:lastRenderedPageBreak/>
        <w:t>При</w:t>
      </w:r>
      <w:r w:rsidR="002818A7" w:rsidRPr="002A4F28">
        <w:t xml:space="preserve"> </w:t>
      </w:r>
      <w:r w:rsidRPr="002A4F28">
        <w:t>этом</w:t>
      </w:r>
      <w:r w:rsidR="002818A7" w:rsidRPr="002A4F28">
        <w:t xml:space="preserve"> </w:t>
      </w:r>
      <w:r w:rsidRPr="002A4F28">
        <w:t>страховщиков</w:t>
      </w:r>
      <w:r w:rsidR="002818A7" w:rsidRPr="002A4F28">
        <w:t xml:space="preserve"> </w:t>
      </w:r>
      <w:r w:rsidRPr="002A4F28">
        <w:t>жизни</w:t>
      </w:r>
      <w:r w:rsidR="002818A7" w:rsidRPr="002A4F28">
        <w:t xml:space="preserve"> </w:t>
      </w:r>
      <w:r w:rsidRPr="002A4F28">
        <w:t>необходимо</w:t>
      </w:r>
      <w:r w:rsidR="002818A7" w:rsidRPr="002A4F28">
        <w:t xml:space="preserve"> </w:t>
      </w:r>
      <w:r w:rsidRPr="002A4F28">
        <w:t>включить</w:t>
      </w:r>
      <w:r w:rsidR="002818A7" w:rsidRPr="002A4F28">
        <w:t xml:space="preserve"> </w:t>
      </w:r>
      <w:r w:rsidRPr="002A4F28">
        <w:t>в</w:t>
      </w:r>
      <w:r w:rsidR="002818A7" w:rsidRPr="002A4F28">
        <w:t xml:space="preserve"> </w:t>
      </w:r>
      <w:r w:rsidRPr="002A4F28">
        <w:t>государственную</w:t>
      </w:r>
      <w:r w:rsidR="002818A7" w:rsidRPr="002A4F28">
        <w:t xml:space="preserve"> </w:t>
      </w:r>
      <w:r w:rsidRPr="002A4F28">
        <w:rPr>
          <w:b/>
        </w:rPr>
        <w:t>программу</w:t>
      </w:r>
      <w:r w:rsidR="002818A7" w:rsidRPr="002A4F28">
        <w:rPr>
          <w:b/>
        </w:rPr>
        <w:t xml:space="preserve"> </w:t>
      </w:r>
      <w:r w:rsidRPr="002A4F28">
        <w:rPr>
          <w:b/>
        </w:rPr>
        <w:t>долгосрочных</w:t>
      </w:r>
      <w:r w:rsidR="002818A7" w:rsidRPr="002A4F28">
        <w:rPr>
          <w:b/>
        </w:rPr>
        <w:t xml:space="preserve"> </w:t>
      </w:r>
      <w:r w:rsidRPr="002A4F28">
        <w:rPr>
          <w:b/>
        </w:rPr>
        <w:t>сбережений</w:t>
      </w:r>
      <w:r w:rsidRPr="002A4F28">
        <w:t>.</w:t>
      </w:r>
      <w:r w:rsidR="002818A7" w:rsidRPr="002A4F28">
        <w:t xml:space="preserve"> </w:t>
      </w:r>
      <w:r w:rsidRPr="002A4F28">
        <w:t>Сейчас</w:t>
      </w:r>
      <w:r w:rsidR="002818A7" w:rsidRPr="002A4F28">
        <w:t xml:space="preserve"> </w:t>
      </w:r>
      <w:r w:rsidRPr="002A4F28">
        <w:t>операторами</w:t>
      </w:r>
      <w:r w:rsidR="002818A7" w:rsidRPr="002A4F28">
        <w:t xml:space="preserve"> </w:t>
      </w:r>
      <w:r w:rsidRPr="002A4F28">
        <w:t>программы</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являются</w:t>
      </w:r>
      <w:r w:rsidR="002818A7" w:rsidRPr="002A4F28">
        <w:t xml:space="preserve"> </w:t>
      </w:r>
      <w:r w:rsidRPr="002A4F28">
        <w:rPr>
          <w:b/>
        </w:rPr>
        <w:t>пенсионные</w:t>
      </w:r>
      <w:r w:rsidR="002818A7" w:rsidRPr="002A4F28">
        <w:rPr>
          <w:b/>
        </w:rPr>
        <w:t xml:space="preserve"> </w:t>
      </w:r>
      <w:r w:rsidRPr="002A4F28">
        <w:rPr>
          <w:b/>
        </w:rPr>
        <w:t>фонды</w:t>
      </w:r>
      <w:r w:rsidRPr="002A4F28">
        <w:t>.</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отметил</w:t>
      </w:r>
      <w:r w:rsidR="002818A7" w:rsidRPr="002A4F28">
        <w:t xml:space="preserve"> </w:t>
      </w:r>
      <w:r w:rsidRPr="002A4F28">
        <w:t>Евгений</w:t>
      </w:r>
      <w:r w:rsidR="002818A7" w:rsidRPr="002A4F28">
        <w:t xml:space="preserve"> </w:t>
      </w:r>
      <w:r w:rsidRPr="002A4F28">
        <w:t>Уфимцев,</w:t>
      </w:r>
      <w:r w:rsidR="002818A7" w:rsidRPr="002A4F28">
        <w:t xml:space="preserve"> </w:t>
      </w:r>
      <w:r w:rsidRPr="002A4F28">
        <w:t>у</w:t>
      </w:r>
      <w:r w:rsidR="002818A7" w:rsidRPr="002A4F28">
        <w:t xml:space="preserve"> </w:t>
      </w:r>
      <w:r w:rsidRPr="002A4F28">
        <w:t>Банка</w:t>
      </w:r>
      <w:r w:rsidR="002818A7" w:rsidRPr="002A4F28">
        <w:t xml:space="preserve"> </w:t>
      </w:r>
      <w:r w:rsidRPr="002A4F28">
        <w:t>России</w:t>
      </w:r>
      <w:r w:rsidR="002818A7" w:rsidRPr="002A4F28">
        <w:t xml:space="preserve"> </w:t>
      </w:r>
      <w:r w:rsidRPr="002A4F28">
        <w:t>и</w:t>
      </w:r>
      <w:r w:rsidR="002818A7" w:rsidRPr="002A4F28">
        <w:t xml:space="preserve"> </w:t>
      </w:r>
      <w:r w:rsidRPr="002A4F28">
        <w:t>минфина</w:t>
      </w:r>
      <w:r w:rsidR="002818A7" w:rsidRPr="002A4F28">
        <w:t xml:space="preserve"> </w:t>
      </w:r>
      <w:r w:rsidRPr="002A4F28">
        <w:t>сложилось</w:t>
      </w:r>
      <w:r w:rsidR="002818A7" w:rsidRPr="002A4F28">
        <w:t xml:space="preserve"> </w:t>
      </w:r>
      <w:r w:rsidRPr="002A4F28">
        <w:t>понимание</w:t>
      </w:r>
      <w:r w:rsidR="002818A7" w:rsidRPr="002A4F28">
        <w:t xml:space="preserve"> </w:t>
      </w:r>
      <w:r w:rsidRPr="002A4F28">
        <w:t>того,</w:t>
      </w:r>
      <w:r w:rsidR="002818A7" w:rsidRPr="002A4F28">
        <w:t xml:space="preserve"> </w:t>
      </w:r>
      <w:r w:rsidRPr="002A4F28">
        <w:t>что</w:t>
      </w:r>
      <w:r w:rsidR="002818A7" w:rsidRPr="002A4F28">
        <w:t xml:space="preserve"> </w:t>
      </w:r>
      <w:r w:rsidRPr="002A4F28">
        <w:t>участие</w:t>
      </w:r>
      <w:r w:rsidR="002818A7" w:rsidRPr="002A4F28">
        <w:t xml:space="preserve"> </w:t>
      </w:r>
      <w:r w:rsidRPr="002A4F28">
        <w:t>страховых</w:t>
      </w:r>
      <w:r w:rsidR="002818A7" w:rsidRPr="002A4F28">
        <w:t xml:space="preserve"> </w:t>
      </w:r>
      <w:r w:rsidRPr="002A4F28">
        <w:t>компаний</w:t>
      </w:r>
      <w:r w:rsidR="002818A7" w:rsidRPr="002A4F28">
        <w:t xml:space="preserve"> </w:t>
      </w:r>
      <w:r w:rsidRPr="002A4F28">
        <w:t>в</w:t>
      </w:r>
      <w:r w:rsidR="002818A7" w:rsidRPr="002A4F28">
        <w:t xml:space="preserve"> </w:t>
      </w:r>
      <w:r w:rsidRPr="002A4F28">
        <w:t>ее</w:t>
      </w:r>
      <w:r w:rsidR="002818A7" w:rsidRPr="002A4F28">
        <w:t xml:space="preserve"> </w:t>
      </w:r>
      <w:r w:rsidRPr="002A4F28">
        <w:t>реализации</w:t>
      </w:r>
      <w:r w:rsidR="002818A7" w:rsidRPr="002A4F28">
        <w:t xml:space="preserve"> </w:t>
      </w:r>
      <w:r w:rsidRPr="002A4F28">
        <w:t>увеличило</w:t>
      </w:r>
      <w:r w:rsidR="002818A7" w:rsidRPr="002A4F28">
        <w:t xml:space="preserve"> </w:t>
      </w:r>
      <w:r w:rsidRPr="002A4F28">
        <w:t>бы</w:t>
      </w:r>
      <w:r w:rsidR="002818A7" w:rsidRPr="002A4F28">
        <w:t xml:space="preserve"> </w:t>
      </w:r>
      <w:r w:rsidRPr="002A4F28">
        <w:t>потенциал</w:t>
      </w:r>
      <w:r w:rsidR="002818A7" w:rsidRPr="002A4F28">
        <w:t xml:space="preserve"> </w:t>
      </w:r>
      <w:r w:rsidRPr="002A4F28">
        <w:t>программы</w:t>
      </w:r>
      <w:r w:rsidR="002818A7" w:rsidRPr="002A4F28">
        <w:t xml:space="preserve"> </w:t>
      </w:r>
      <w:r w:rsidRPr="002A4F28">
        <w:t>за</w:t>
      </w:r>
      <w:r w:rsidR="002818A7" w:rsidRPr="002A4F28">
        <w:t xml:space="preserve"> </w:t>
      </w:r>
      <w:r w:rsidRPr="002A4F28">
        <w:t>счет</w:t>
      </w:r>
      <w:r w:rsidR="002818A7" w:rsidRPr="002A4F28">
        <w:t xml:space="preserve"> </w:t>
      </w:r>
      <w:r w:rsidRPr="002A4F28">
        <w:t>их</w:t>
      </w:r>
      <w:r w:rsidR="002818A7" w:rsidRPr="002A4F28">
        <w:t xml:space="preserve"> </w:t>
      </w:r>
      <w:r w:rsidRPr="002A4F28">
        <w:t>компетенций</w:t>
      </w:r>
      <w:r w:rsidR="002818A7" w:rsidRPr="002A4F28">
        <w:t xml:space="preserve"> </w:t>
      </w:r>
      <w:r w:rsidRPr="002A4F28">
        <w:t>и</w:t>
      </w:r>
      <w:r w:rsidR="002818A7" w:rsidRPr="002A4F28">
        <w:t xml:space="preserve"> </w:t>
      </w:r>
      <w:r w:rsidRPr="002A4F28">
        <w:t>широкой</w:t>
      </w:r>
      <w:r w:rsidR="002818A7" w:rsidRPr="002A4F28">
        <w:t xml:space="preserve"> </w:t>
      </w:r>
      <w:r w:rsidRPr="002A4F28">
        <w:t>клиентской</w:t>
      </w:r>
      <w:r w:rsidR="002818A7" w:rsidRPr="002A4F28">
        <w:t xml:space="preserve"> </w:t>
      </w:r>
      <w:r w:rsidRPr="002A4F28">
        <w:t>базы.</w:t>
      </w:r>
    </w:p>
    <w:p w14:paraId="61F2E61B" w14:textId="77777777" w:rsidR="002102E5" w:rsidRPr="002A4F28" w:rsidRDefault="002102E5" w:rsidP="002102E5">
      <w:r w:rsidRPr="002A4F28">
        <w:t>Многолетний</w:t>
      </w:r>
      <w:r w:rsidR="002818A7" w:rsidRPr="002A4F28">
        <w:t xml:space="preserve"> </w:t>
      </w:r>
      <w:r w:rsidRPr="002A4F28">
        <w:t>опыт</w:t>
      </w:r>
      <w:r w:rsidR="002818A7" w:rsidRPr="002A4F28">
        <w:t xml:space="preserve"> </w:t>
      </w:r>
      <w:r w:rsidRPr="002A4F28">
        <w:t>работы</w:t>
      </w:r>
      <w:r w:rsidR="002818A7" w:rsidRPr="002A4F28">
        <w:t xml:space="preserve"> </w:t>
      </w:r>
      <w:r w:rsidRPr="002A4F28">
        <w:t>страховщиков</w:t>
      </w:r>
      <w:r w:rsidR="002818A7" w:rsidRPr="002A4F28">
        <w:t xml:space="preserve"> </w:t>
      </w:r>
      <w:r w:rsidRPr="002A4F28">
        <w:t>с</w:t>
      </w:r>
      <w:r w:rsidR="002818A7" w:rsidRPr="002A4F28">
        <w:t xml:space="preserve"> </w:t>
      </w:r>
      <w:r w:rsidRPr="002A4F28">
        <w:t>клиентами</w:t>
      </w:r>
      <w:r w:rsidR="002818A7" w:rsidRPr="002A4F28">
        <w:t xml:space="preserve"> </w:t>
      </w:r>
      <w:r w:rsidRPr="002A4F28">
        <w:t>по</w:t>
      </w:r>
      <w:r w:rsidR="002818A7" w:rsidRPr="002A4F28">
        <w:t xml:space="preserve"> </w:t>
      </w:r>
      <w:r w:rsidRPr="002A4F28">
        <w:t>формированию</w:t>
      </w:r>
      <w:r w:rsidR="002818A7" w:rsidRPr="002A4F28">
        <w:t xml:space="preserve"> </w:t>
      </w:r>
      <w:r w:rsidRPr="002A4F28">
        <w:t>программ</w:t>
      </w:r>
      <w:r w:rsidR="002818A7" w:rsidRPr="002A4F28">
        <w:t xml:space="preserve"> </w:t>
      </w:r>
      <w:r w:rsidRPr="002A4F28">
        <w:t>долгосрочных</w:t>
      </w:r>
      <w:r w:rsidR="002818A7" w:rsidRPr="002A4F28">
        <w:t xml:space="preserve"> </w:t>
      </w:r>
      <w:r w:rsidRPr="002A4F28">
        <w:t>накоплений</w:t>
      </w:r>
      <w:r w:rsidR="002818A7" w:rsidRPr="002A4F28">
        <w:t xml:space="preserve"> </w:t>
      </w:r>
      <w:r w:rsidRPr="002A4F28">
        <w:t>может</w:t>
      </w:r>
      <w:r w:rsidR="002818A7" w:rsidRPr="002A4F28">
        <w:t xml:space="preserve"> </w:t>
      </w:r>
      <w:r w:rsidRPr="002A4F28">
        <w:t>стать</w:t>
      </w:r>
      <w:r w:rsidR="002818A7" w:rsidRPr="002A4F28">
        <w:t xml:space="preserve"> </w:t>
      </w:r>
      <w:r w:rsidRPr="002A4F28">
        <w:t>одним</w:t>
      </w:r>
      <w:r w:rsidR="002818A7" w:rsidRPr="002A4F28">
        <w:t xml:space="preserve"> </w:t>
      </w:r>
      <w:r w:rsidRPr="002A4F28">
        <w:t>из</w:t>
      </w:r>
      <w:r w:rsidR="002818A7" w:rsidRPr="002A4F28">
        <w:t xml:space="preserve"> </w:t>
      </w:r>
      <w:r w:rsidRPr="002A4F28">
        <w:t>драйверов</w:t>
      </w:r>
      <w:r w:rsidR="002818A7" w:rsidRPr="002A4F28">
        <w:t xml:space="preserve"> </w:t>
      </w:r>
      <w:r w:rsidRPr="002A4F28">
        <w:t>развития</w:t>
      </w:r>
      <w:r w:rsidR="002818A7" w:rsidRPr="002A4F28">
        <w:t xml:space="preserve"> </w:t>
      </w:r>
      <w:r w:rsidRPr="002A4F28">
        <w:t>и</w:t>
      </w:r>
      <w:r w:rsidR="002818A7" w:rsidRPr="002A4F28">
        <w:t xml:space="preserve"> </w:t>
      </w:r>
      <w:r w:rsidRPr="002A4F28">
        <w:t>популяризации</w:t>
      </w:r>
      <w:r w:rsidR="002818A7" w:rsidRPr="002A4F28">
        <w:t xml:space="preserve"> </w:t>
      </w:r>
      <w:r w:rsidRPr="002A4F28">
        <w:t>таких</w:t>
      </w:r>
      <w:r w:rsidR="002818A7" w:rsidRPr="002A4F28">
        <w:t xml:space="preserve"> </w:t>
      </w:r>
      <w:r w:rsidRPr="002A4F28">
        <w:t>программ</w:t>
      </w:r>
      <w:r w:rsidR="002818A7" w:rsidRPr="002A4F28">
        <w:t xml:space="preserve"> </w:t>
      </w:r>
      <w:r w:rsidRPr="002A4F28">
        <w:t>среди</w:t>
      </w:r>
      <w:r w:rsidR="002818A7" w:rsidRPr="002A4F28">
        <w:t xml:space="preserve"> </w:t>
      </w:r>
      <w:r w:rsidRPr="002A4F28">
        <w:t>населения,</w:t>
      </w:r>
      <w:r w:rsidR="002818A7" w:rsidRPr="002A4F28">
        <w:t xml:space="preserve"> </w:t>
      </w:r>
      <w:r w:rsidRPr="002A4F28">
        <w:t>но</w:t>
      </w:r>
      <w:r w:rsidR="002818A7" w:rsidRPr="002A4F28">
        <w:t xml:space="preserve"> </w:t>
      </w:r>
      <w:r w:rsidRPr="002A4F28">
        <w:t>для</w:t>
      </w:r>
      <w:r w:rsidR="002818A7" w:rsidRPr="002A4F28">
        <w:t xml:space="preserve"> </w:t>
      </w:r>
      <w:r w:rsidRPr="002A4F28">
        <w:t>этого</w:t>
      </w:r>
      <w:r w:rsidR="002818A7" w:rsidRPr="002A4F28">
        <w:t xml:space="preserve"> </w:t>
      </w:r>
      <w:r w:rsidRPr="002A4F28">
        <w:t>необходимы</w:t>
      </w:r>
      <w:r w:rsidR="002818A7" w:rsidRPr="002A4F28">
        <w:t xml:space="preserve"> </w:t>
      </w:r>
      <w:r w:rsidRPr="002A4F28">
        <w:t>законодательные</w:t>
      </w:r>
      <w:r w:rsidR="002818A7" w:rsidRPr="002A4F28">
        <w:t xml:space="preserve"> </w:t>
      </w:r>
      <w:r w:rsidRPr="002A4F28">
        <w:t>изменения.</w:t>
      </w:r>
    </w:p>
    <w:p w14:paraId="3E728CF9" w14:textId="77777777" w:rsidR="002102E5" w:rsidRPr="002A4F28" w:rsidRDefault="002102E5" w:rsidP="002102E5">
      <w:r w:rsidRPr="002A4F28">
        <w:t>В</w:t>
      </w:r>
      <w:r w:rsidR="002818A7" w:rsidRPr="002A4F28">
        <w:t xml:space="preserve"> </w:t>
      </w:r>
      <w:r w:rsidRPr="002A4F28">
        <w:t>рамках</w:t>
      </w:r>
      <w:r w:rsidR="002818A7" w:rsidRPr="002A4F28">
        <w:t xml:space="preserve"> </w:t>
      </w:r>
      <w:r w:rsidRPr="002A4F28">
        <w:t>общественно-профессиональной</w:t>
      </w:r>
      <w:r w:rsidR="002818A7" w:rsidRPr="002A4F28">
        <w:t xml:space="preserve"> </w:t>
      </w:r>
      <w:r w:rsidRPr="002A4F28">
        <w:t>дискуссии</w:t>
      </w:r>
      <w:r w:rsidR="002818A7" w:rsidRPr="002A4F28">
        <w:t xml:space="preserve"> </w:t>
      </w:r>
      <w:r w:rsidRPr="002A4F28">
        <w:t>предстоит</w:t>
      </w:r>
      <w:r w:rsidR="002818A7" w:rsidRPr="002A4F28">
        <w:t xml:space="preserve"> </w:t>
      </w:r>
      <w:r w:rsidRPr="002A4F28">
        <w:t>выработать</w:t>
      </w:r>
      <w:r w:rsidR="002818A7" w:rsidRPr="002A4F28">
        <w:t xml:space="preserve"> </w:t>
      </w:r>
      <w:r w:rsidRPr="002A4F28">
        <w:t>подходы</w:t>
      </w:r>
      <w:r w:rsidR="002818A7" w:rsidRPr="002A4F28">
        <w:t xml:space="preserve"> </w:t>
      </w:r>
      <w:r w:rsidRPr="002A4F28">
        <w:t>участия</w:t>
      </w:r>
      <w:r w:rsidR="002818A7" w:rsidRPr="002A4F28">
        <w:t xml:space="preserve"> </w:t>
      </w:r>
      <w:r w:rsidRPr="002A4F28">
        <w:t>страховщиков</w:t>
      </w:r>
      <w:r w:rsidR="002818A7" w:rsidRPr="002A4F28">
        <w:t xml:space="preserve"> </w:t>
      </w:r>
      <w:r w:rsidRPr="002A4F28">
        <w:t>в</w:t>
      </w:r>
      <w:r w:rsidR="002818A7" w:rsidRPr="002A4F28">
        <w:t xml:space="preserve"> </w:t>
      </w:r>
      <w:r w:rsidRPr="002A4F28">
        <w:t>реализации</w:t>
      </w:r>
      <w:r w:rsidR="002818A7" w:rsidRPr="002A4F28">
        <w:t xml:space="preserve"> </w:t>
      </w:r>
      <w:r w:rsidRPr="002A4F28">
        <w:t>программы</w:t>
      </w:r>
      <w:r w:rsidR="002818A7" w:rsidRPr="002A4F28">
        <w:t xml:space="preserve"> </w:t>
      </w:r>
      <w:r w:rsidRPr="002A4F28">
        <w:t>долгосрочных</w:t>
      </w:r>
      <w:r w:rsidR="002818A7" w:rsidRPr="002A4F28">
        <w:t xml:space="preserve"> </w:t>
      </w:r>
      <w:r w:rsidRPr="002A4F28">
        <w:t>сбережений</w:t>
      </w:r>
      <w:r w:rsidR="002818A7" w:rsidRPr="002A4F28">
        <w:t xml:space="preserve"> </w:t>
      </w:r>
      <w:r w:rsidRPr="002A4F28">
        <w:t>и</w:t>
      </w:r>
      <w:r w:rsidR="002818A7" w:rsidRPr="002A4F28">
        <w:t xml:space="preserve"> </w:t>
      </w:r>
      <w:r w:rsidRPr="002A4F28">
        <w:t>закрепить</w:t>
      </w:r>
      <w:r w:rsidR="002818A7" w:rsidRPr="002A4F28">
        <w:t xml:space="preserve"> </w:t>
      </w:r>
      <w:r w:rsidRPr="002A4F28">
        <w:t>их</w:t>
      </w:r>
      <w:r w:rsidR="002818A7" w:rsidRPr="002A4F28">
        <w:t xml:space="preserve"> </w:t>
      </w:r>
      <w:r w:rsidRPr="002A4F28">
        <w:t>в</w:t>
      </w:r>
      <w:r w:rsidR="002818A7" w:rsidRPr="002A4F28">
        <w:t xml:space="preserve"> </w:t>
      </w:r>
      <w:r w:rsidRPr="002A4F28">
        <w:t>законодательстве.</w:t>
      </w:r>
    </w:p>
    <w:p w14:paraId="4B970D44" w14:textId="77777777" w:rsidR="002102E5" w:rsidRPr="002A4F28" w:rsidRDefault="002102E5" w:rsidP="002102E5">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налоговой</w:t>
      </w:r>
      <w:r w:rsidR="002818A7" w:rsidRPr="002A4F28">
        <w:t xml:space="preserve"> </w:t>
      </w:r>
      <w:r w:rsidRPr="002A4F28">
        <w:t>реформы</w:t>
      </w:r>
      <w:r w:rsidR="002818A7" w:rsidRPr="002A4F28">
        <w:t xml:space="preserve"> </w:t>
      </w:r>
      <w:r w:rsidRPr="002A4F28">
        <w:t>была</w:t>
      </w:r>
      <w:r w:rsidR="002818A7" w:rsidRPr="002A4F28">
        <w:t xml:space="preserve"> </w:t>
      </w:r>
      <w:r w:rsidRPr="002A4F28">
        <w:t>отменена</w:t>
      </w:r>
      <w:r w:rsidR="002818A7" w:rsidRPr="002A4F28">
        <w:t xml:space="preserve"> </w:t>
      </w:r>
      <w:r w:rsidRPr="002A4F28">
        <w:t>льгота</w:t>
      </w:r>
      <w:r w:rsidR="002818A7" w:rsidRPr="002A4F28">
        <w:t xml:space="preserve"> </w:t>
      </w:r>
      <w:r w:rsidRPr="002A4F28">
        <w:t>по</w:t>
      </w:r>
      <w:r w:rsidR="002818A7" w:rsidRPr="002A4F28">
        <w:t xml:space="preserve"> </w:t>
      </w:r>
      <w:r w:rsidRPr="002A4F28">
        <w:t>НДФЛ</w:t>
      </w:r>
      <w:r w:rsidR="002818A7" w:rsidRPr="002A4F28">
        <w:t xml:space="preserve"> </w:t>
      </w:r>
      <w:r w:rsidRPr="002A4F28">
        <w:t>на</w:t>
      </w:r>
      <w:r w:rsidR="002818A7" w:rsidRPr="002A4F28">
        <w:t xml:space="preserve"> </w:t>
      </w:r>
      <w:r w:rsidRPr="002A4F28">
        <w:t>доход</w:t>
      </w:r>
      <w:r w:rsidR="002818A7" w:rsidRPr="002A4F28">
        <w:t xml:space="preserve"> </w:t>
      </w:r>
      <w:r w:rsidRPr="002A4F28">
        <w:t>по</w:t>
      </w:r>
      <w:r w:rsidR="002818A7" w:rsidRPr="002A4F28">
        <w:t xml:space="preserve"> </w:t>
      </w:r>
      <w:r w:rsidRPr="002A4F28">
        <w:t>ИСЖ</w:t>
      </w:r>
      <w:r w:rsidR="002818A7" w:rsidRPr="002A4F28">
        <w:t xml:space="preserve"> </w:t>
      </w:r>
      <w:r w:rsidRPr="002A4F28">
        <w:t>и</w:t>
      </w:r>
      <w:r w:rsidR="002818A7" w:rsidRPr="002A4F28">
        <w:t xml:space="preserve"> </w:t>
      </w:r>
      <w:r w:rsidRPr="002A4F28">
        <w:t>НСЖ,</w:t>
      </w:r>
      <w:r w:rsidR="002818A7" w:rsidRPr="002A4F28">
        <w:t xml:space="preserve"> </w:t>
      </w:r>
      <w:r w:rsidRPr="002A4F28">
        <w:t>если</w:t>
      </w:r>
      <w:r w:rsidR="002818A7" w:rsidRPr="002A4F28">
        <w:t xml:space="preserve"> </w:t>
      </w:r>
      <w:r w:rsidRPr="002A4F28">
        <w:t>он</w:t>
      </w:r>
      <w:r w:rsidR="002818A7" w:rsidRPr="002A4F28">
        <w:t xml:space="preserve"> </w:t>
      </w:r>
      <w:r w:rsidRPr="002A4F28">
        <w:t>не</w:t>
      </w:r>
      <w:r w:rsidR="002818A7" w:rsidRPr="002A4F28">
        <w:t xml:space="preserve"> </w:t>
      </w:r>
      <w:r w:rsidRPr="002A4F28">
        <w:t>превышал</w:t>
      </w:r>
      <w:r w:rsidR="002818A7" w:rsidRPr="002A4F28">
        <w:t xml:space="preserve"> </w:t>
      </w:r>
      <w:r w:rsidRPr="002A4F28">
        <w:t>суммы</w:t>
      </w:r>
      <w:r w:rsidR="002818A7" w:rsidRPr="002A4F28">
        <w:t xml:space="preserve"> </w:t>
      </w:r>
      <w:r w:rsidRPr="002A4F28">
        <w:t>первоначального</w:t>
      </w:r>
      <w:r w:rsidR="002818A7" w:rsidRPr="002A4F28">
        <w:t xml:space="preserve"> </w:t>
      </w:r>
      <w:r w:rsidRPr="002A4F28">
        <w:t>взноса,</w:t>
      </w:r>
      <w:r w:rsidR="002818A7" w:rsidRPr="002A4F28">
        <w:t xml:space="preserve"> </w:t>
      </w:r>
      <w:r w:rsidRPr="002A4F28">
        <w:t>умноженной</w:t>
      </w:r>
      <w:r w:rsidR="002818A7" w:rsidRPr="002A4F28">
        <w:t xml:space="preserve"> </w:t>
      </w:r>
      <w:r w:rsidRPr="002A4F28">
        <w:t>на</w:t>
      </w:r>
      <w:r w:rsidR="002818A7" w:rsidRPr="002A4F28">
        <w:t xml:space="preserve"> </w:t>
      </w:r>
      <w:r w:rsidRPr="002A4F28">
        <w:t>среднегодовую</w:t>
      </w:r>
      <w:r w:rsidR="002818A7" w:rsidRPr="002A4F28">
        <w:t xml:space="preserve"> </w:t>
      </w:r>
      <w:r w:rsidRPr="002A4F28">
        <w:t>ставку</w:t>
      </w:r>
      <w:r w:rsidR="002818A7" w:rsidRPr="002A4F28">
        <w:t xml:space="preserve"> </w:t>
      </w:r>
      <w:r w:rsidRPr="002A4F28">
        <w:t>Банка</w:t>
      </w:r>
      <w:r w:rsidR="002818A7" w:rsidRPr="002A4F28">
        <w:t xml:space="preserve"> </w:t>
      </w:r>
      <w:r w:rsidRPr="002A4F28">
        <w:t>России</w:t>
      </w:r>
      <w:r w:rsidR="002818A7" w:rsidRPr="002A4F28">
        <w:t xml:space="preserve"> </w:t>
      </w:r>
      <w:r w:rsidRPr="002A4F28">
        <w:t>за</w:t>
      </w:r>
      <w:r w:rsidR="002818A7" w:rsidRPr="002A4F28">
        <w:t xml:space="preserve"> </w:t>
      </w:r>
      <w:r w:rsidRPr="002A4F28">
        <w:t>каждый</w:t>
      </w:r>
      <w:r w:rsidR="002818A7" w:rsidRPr="002A4F28">
        <w:t xml:space="preserve"> </w:t>
      </w:r>
      <w:r w:rsidRPr="002A4F28">
        <w:t>год</w:t>
      </w:r>
      <w:r w:rsidR="002818A7" w:rsidRPr="002A4F28">
        <w:t xml:space="preserve"> </w:t>
      </w:r>
      <w:r w:rsidRPr="002A4F28">
        <w:t>действия</w:t>
      </w:r>
      <w:r w:rsidR="002818A7" w:rsidRPr="002A4F28">
        <w:t xml:space="preserve"> </w:t>
      </w:r>
      <w:r w:rsidRPr="002A4F28">
        <w:t>договора.</w:t>
      </w:r>
    </w:p>
    <w:p w14:paraId="7CE4B740" w14:textId="77777777" w:rsidR="002102E5" w:rsidRPr="002A4F28" w:rsidRDefault="002818A7" w:rsidP="002102E5">
      <w:r w:rsidRPr="002A4F28">
        <w:t>«</w:t>
      </w:r>
      <w:r w:rsidR="002102E5" w:rsidRPr="002A4F28">
        <w:t>Сейчас</w:t>
      </w:r>
      <w:r w:rsidRPr="002A4F28">
        <w:t xml:space="preserve"> </w:t>
      </w:r>
      <w:r w:rsidR="002102E5" w:rsidRPr="002A4F28">
        <w:t>минфин</w:t>
      </w:r>
      <w:r w:rsidRPr="002A4F28">
        <w:t xml:space="preserve"> </w:t>
      </w:r>
      <w:r w:rsidR="002102E5" w:rsidRPr="002A4F28">
        <w:t>вернулся</w:t>
      </w:r>
      <w:r w:rsidRPr="002A4F28">
        <w:t xml:space="preserve"> </w:t>
      </w:r>
      <w:r w:rsidR="002102E5" w:rsidRPr="002A4F28">
        <w:t>к</w:t>
      </w:r>
      <w:r w:rsidRPr="002A4F28">
        <w:t xml:space="preserve"> </w:t>
      </w:r>
      <w:r w:rsidR="002102E5" w:rsidRPr="002A4F28">
        <w:t>вопросу</w:t>
      </w:r>
      <w:r w:rsidRPr="002A4F28">
        <w:t xml:space="preserve"> </w:t>
      </w:r>
      <w:r w:rsidR="002102E5" w:rsidRPr="002A4F28">
        <w:t>о</w:t>
      </w:r>
      <w:r w:rsidRPr="002A4F28">
        <w:t xml:space="preserve"> </w:t>
      </w:r>
      <w:r w:rsidR="002102E5" w:rsidRPr="002A4F28">
        <w:t>налоговых</w:t>
      </w:r>
      <w:r w:rsidRPr="002A4F28">
        <w:t xml:space="preserve"> </w:t>
      </w:r>
      <w:r w:rsidR="002102E5" w:rsidRPr="002A4F28">
        <w:t>льготах</w:t>
      </w:r>
      <w:r w:rsidRPr="002A4F28">
        <w:t xml:space="preserve"> </w:t>
      </w:r>
      <w:r w:rsidR="002102E5" w:rsidRPr="002A4F28">
        <w:t>для</w:t>
      </w:r>
      <w:r w:rsidRPr="002A4F28">
        <w:t xml:space="preserve"> </w:t>
      </w:r>
      <w:r w:rsidR="002102E5" w:rsidRPr="002A4F28">
        <w:t>договоров</w:t>
      </w:r>
      <w:r w:rsidRPr="002A4F28">
        <w:t xml:space="preserve"> </w:t>
      </w:r>
      <w:r w:rsidR="002102E5" w:rsidRPr="002A4F28">
        <w:t>страхования</w:t>
      </w:r>
      <w:r w:rsidRPr="002A4F28">
        <w:t xml:space="preserve"> </w:t>
      </w:r>
      <w:r w:rsidR="002102E5" w:rsidRPr="002A4F28">
        <w:t>жизни,</w:t>
      </w:r>
      <w:r w:rsidRPr="002A4F28">
        <w:t xml:space="preserve"> </w:t>
      </w:r>
      <w:r w:rsidR="002102E5" w:rsidRPr="002A4F28">
        <w:t>и</w:t>
      </w:r>
      <w:r w:rsidRPr="002A4F28">
        <w:t xml:space="preserve"> </w:t>
      </w:r>
      <w:r w:rsidR="002102E5" w:rsidRPr="002A4F28">
        <w:t>мы</w:t>
      </w:r>
      <w:r w:rsidRPr="002A4F28">
        <w:t xml:space="preserve"> </w:t>
      </w:r>
      <w:r w:rsidR="002102E5" w:rsidRPr="002A4F28">
        <w:t>надеемся</w:t>
      </w:r>
      <w:r w:rsidRPr="002A4F28">
        <w:t xml:space="preserve"> </w:t>
      </w:r>
      <w:r w:rsidR="002102E5" w:rsidRPr="002A4F28">
        <w:t>вместе</w:t>
      </w:r>
      <w:r w:rsidRPr="002A4F28">
        <w:t xml:space="preserve"> </w:t>
      </w:r>
      <w:r w:rsidR="002102E5" w:rsidRPr="002A4F28">
        <w:t>выработать</w:t>
      </w:r>
      <w:r w:rsidRPr="002A4F28">
        <w:t xml:space="preserve"> </w:t>
      </w:r>
      <w:r w:rsidR="002102E5" w:rsidRPr="002A4F28">
        <w:t>сбалансированный</w:t>
      </w:r>
      <w:r w:rsidRPr="002A4F28">
        <w:t xml:space="preserve"> </w:t>
      </w:r>
      <w:r w:rsidR="002102E5" w:rsidRPr="002A4F28">
        <w:t>вариант,</w:t>
      </w:r>
      <w:r w:rsidRPr="002A4F28">
        <w:t xml:space="preserve"> </w:t>
      </w:r>
      <w:r w:rsidR="002102E5" w:rsidRPr="002A4F28">
        <w:t>который</w:t>
      </w:r>
      <w:r w:rsidRPr="002A4F28">
        <w:t xml:space="preserve"> </w:t>
      </w:r>
      <w:r w:rsidR="002102E5" w:rsidRPr="002A4F28">
        <w:t>позволил</w:t>
      </w:r>
      <w:r w:rsidRPr="002A4F28">
        <w:t xml:space="preserve"> </w:t>
      </w:r>
      <w:r w:rsidR="002102E5" w:rsidRPr="002A4F28">
        <w:t>бы</w:t>
      </w:r>
      <w:r w:rsidRPr="002A4F28">
        <w:t xml:space="preserve"> </w:t>
      </w:r>
      <w:r w:rsidR="002102E5" w:rsidRPr="002A4F28">
        <w:t>и</w:t>
      </w:r>
      <w:r w:rsidRPr="002A4F28">
        <w:t xml:space="preserve"> </w:t>
      </w:r>
      <w:r w:rsidR="002102E5" w:rsidRPr="002A4F28">
        <w:t>привлечь</w:t>
      </w:r>
      <w:r w:rsidRPr="002A4F28">
        <w:t xml:space="preserve"> </w:t>
      </w:r>
      <w:r w:rsidR="002102E5" w:rsidRPr="002A4F28">
        <w:t>длинные</w:t>
      </w:r>
      <w:r w:rsidRPr="002A4F28">
        <w:t xml:space="preserve"> </w:t>
      </w:r>
      <w:r w:rsidR="002102E5" w:rsidRPr="002A4F28">
        <w:t>деньги</w:t>
      </w:r>
      <w:r w:rsidRPr="002A4F28">
        <w:t xml:space="preserve"> </w:t>
      </w:r>
      <w:r w:rsidR="002102E5" w:rsidRPr="002A4F28">
        <w:t>в</w:t>
      </w:r>
      <w:r w:rsidRPr="002A4F28">
        <w:t xml:space="preserve"> </w:t>
      </w:r>
      <w:r w:rsidR="002102E5" w:rsidRPr="002A4F28">
        <w:t>экономику</w:t>
      </w:r>
      <w:r w:rsidRPr="002A4F28">
        <w:t xml:space="preserve"> </w:t>
      </w:r>
      <w:r w:rsidR="002102E5" w:rsidRPr="002A4F28">
        <w:t>и</w:t>
      </w:r>
      <w:r w:rsidRPr="002A4F28">
        <w:t xml:space="preserve"> </w:t>
      </w:r>
      <w:r w:rsidR="002102E5" w:rsidRPr="002A4F28">
        <w:t>наполнить</w:t>
      </w:r>
      <w:r w:rsidRPr="002A4F28">
        <w:t xml:space="preserve"> </w:t>
      </w:r>
      <w:r w:rsidR="002102E5" w:rsidRPr="002A4F28">
        <w:t>бюджет</w:t>
      </w:r>
      <w:r w:rsidRPr="002A4F28">
        <w:t xml:space="preserve"> </w:t>
      </w:r>
      <w:r w:rsidR="002102E5" w:rsidRPr="002A4F28">
        <w:t>новыми</w:t>
      </w:r>
      <w:r w:rsidRPr="002A4F28">
        <w:t xml:space="preserve"> </w:t>
      </w:r>
      <w:r w:rsidR="002102E5" w:rsidRPr="002A4F28">
        <w:t>поступлениями</w:t>
      </w:r>
      <w:r w:rsidRPr="002A4F28">
        <w:t>»</w:t>
      </w:r>
      <w:r w:rsidR="002102E5" w:rsidRPr="002A4F28">
        <w:t>,</w:t>
      </w:r>
      <w:r w:rsidRPr="002A4F28">
        <w:t xml:space="preserve"> </w:t>
      </w:r>
      <w:r w:rsidR="002102E5" w:rsidRPr="002A4F28">
        <w:t>-</w:t>
      </w:r>
      <w:r w:rsidRPr="002A4F28">
        <w:t xml:space="preserve"> </w:t>
      </w:r>
      <w:r w:rsidR="002102E5" w:rsidRPr="002A4F28">
        <w:t>отметил</w:t>
      </w:r>
      <w:r w:rsidRPr="002A4F28">
        <w:t xml:space="preserve"> </w:t>
      </w:r>
      <w:r w:rsidR="002102E5" w:rsidRPr="002A4F28">
        <w:t>Евгений</w:t>
      </w:r>
      <w:r w:rsidRPr="002A4F28">
        <w:t xml:space="preserve"> </w:t>
      </w:r>
      <w:r w:rsidR="002102E5" w:rsidRPr="002A4F28">
        <w:t>Уфимцев.</w:t>
      </w:r>
    </w:p>
    <w:p w14:paraId="6D571260" w14:textId="77777777" w:rsidR="002102E5" w:rsidRPr="002A4F28" w:rsidRDefault="002102E5" w:rsidP="002102E5">
      <w:r w:rsidRPr="002A4F28">
        <w:t>Важным</w:t>
      </w:r>
      <w:r w:rsidR="002818A7" w:rsidRPr="002A4F28">
        <w:t xml:space="preserve"> </w:t>
      </w:r>
      <w:r w:rsidRPr="002A4F28">
        <w:t>фактором</w:t>
      </w:r>
      <w:r w:rsidR="002818A7" w:rsidRPr="002A4F28">
        <w:t xml:space="preserve"> </w:t>
      </w:r>
      <w:r w:rsidRPr="002A4F28">
        <w:t>сохранения</w:t>
      </w:r>
      <w:r w:rsidR="002818A7" w:rsidRPr="002A4F28">
        <w:t xml:space="preserve"> </w:t>
      </w:r>
      <w:r w:rsidRPr="002A4F28">
        <w:t>доверия</w:t>
      </w:r>
      <w:r w:rsidR="002818A7" w:rsidRPr="002A4F28">
        <w:t xml:space="preserve"> </w:t>
      </w:r>
      <w:r w:rsidRPr="002A4F28">
        <w:t>страхователей</w:t>
      </w:r>
      <w:r w:rsidR="002818A7" w:rsidRPr="002A4F28">
        <w:t xml:space="preserve"> </w:t>
      </w:r>
      <w:r w:rsidRPr="002A4F28">
        <w:t>к</w:t>
      </w:r>
      <w:r w:rsidR="002818A7" w:rsidRPr="002A4F28">
        <w:t xml:space="preserve"> </w:t>
      </w:r>
      <w:r w:rsidRPr="002A4F28">
        <w:t>долгосрочным</w:t>
      </w:r>
      <w:r w:rsidR="002818A7" w:rsidRPr="002A4F28">
        <w:t xml:space="preserve"> </w:t>
      </w:r>
      <w:r w:rsidRPr="002A4F28">
        <w:t>программам</w:t>
      </w:r>
      <w:r w:rsidR="002818A7" w:rsidRPr="002A4F28">
        <w:t xml:space="preserve"> </w:t>
      </w:r>
      <w:r w:rsidRPr="002A4F28">
        <w:t>страхования</w:t>
      </w:r>
      <w:r w:rsidR="002818A7" w:rsidRPr="002A4F28">
        <w:t xml:space="preserve"> </w:t>
      </w:r>
      <w:r w:rsidRPr="002A4F28">
        <w:t>жизни</w:t>
      </w:r>
      <w:r w:rsidR="002818A7" w:rsidRPr="002A4F28">
        <w:t xml:space="preserve"> </w:t>
      </w:r>
      <w:r w:rsidRPr="002A4F28">
        <w:t>является</w:t>
      </w:r>
      <w:r w:rsidR="002818A7" w:rsidRPr="002A4F28">
        <w:t xml:space="preserve"> </w:t>
      </w:r>
      <w:r w:rsidRPr="002A4F28">
        <w:t>сохранение</w:t>
      </w:r>
      <w:r w:rsidR="002818A7" w:rsidRPr="002A4F28">
        <w:t xml:space="preserve"> </w:t>
      </w:r>
      <w:r w:rsidRPr="002A4F28">
        <w:t>ранее</w:t>
      </w:r>
      <w:r w:rsidR="002818A7" w:rsidRPr="002A4F28">
        <w:t xml:space="preserve"> </w:t>
      </w:r>
      <w:r w:rsidRPr="002A4F28">
        <w:t>действовавших</w:t>
      </w:r>
      <w:r w:rsidR="002818A7" w:rsidRPr="002A4F28">
        <w:t xml:space="preserve"> </w:t>
      </w:r>
      <w:r w:rsidRPr="002A4F28">
        <w:t>условий</w:t>
      </w:r>
      <w:r w:rsidR="002818A7" w:rsidRPr="002A4F28">
        <w:t xml:space="preserve"> </w:t>
      </w:r>
      <w:r w:rsidRPr="002A4F28">
        <w:t>налогообложения</w:t>
      </w:r>
      <w:r w:rsidR="002818A7" w:rsidRPr="002A4F28">
        <w:t xml:space="preserve"> </w:t>
      </w:r>
      <w:r w:rsidRPr="002A4F28">
        <w:t>для</w:t>
      </w:r>
      <w:r w:rsidR="002818A7" w:rsidRPr="002A4F28">
        <w:t xml:space="preserve"> </w:t>
      </w:r>
      <w:r w:rsidRPr="002A4F28">
        <w:t>договоров,</w:t>
      </w:r>
      <w:r w:rsidR="002818A7" w:rsidRPr="002A4F28">
        <w:t xml:space="preserve"> </w:t>
      </w:r>
      <w:r w:rsidRPr="002A4F28">
        <w:t>заключенных</w:t>
      </w:r>
      <w:r w:rsidR="002818A7" w:rsidRPr="002A4F28">
        <w:t xml:space="preserve"> </w:t>
      </w:r>
      <w:r w:rsidRPr="002A4F28">
        <w:t>до</w:t>
      </w:r>
      <w:r w:rsidR="002818A7" w:rsidRPr="002A4F28">
        <w:t xml:space="preserve"> </w:t>
      </w:r>
      <w:r w:rsidRPr="002A4F28">
        <w:t>даты</w:t>
      </w:r>
      <w:r w:rsidR="002818A7" w:rsidRPr="002A4F28">
        <w:t xml:space="preserve"> </w:t>
      </w:r>
      <w:r w:rsidRPr="002A4F28">
        <w:t>принятия</w:t>
      </w:r>
      <w:r w:rsidR="002818A7" w:rsidRPr="002A4F28">
        <w:t xml:space="preserve"> </w:t>
      </w:r>
      <w:r w:rsidRPr="002A4F28">
        <w:t>нового</w:t>
      </w:r>
      <w:r w:rsidR="002818A7" w:rsidRPr="002A4F28">
        <w:t xml:space="preserve"> </w:t>
      </w:r>
      <w:r w:rsidRPr="002A4F28">
        <w:t>налогового</w:t>
      </w:r>
      <w:r w:rsidR="002818A7" w:rsidRPr="002A4F28">
        <w:t xml:space="preserve"> </w:t>
      </w:r>
      <w:r w:rsidRPr="002A4F28">
        <w:t>законодательства.</w:t>
      </w:r>
    </w:p>
    <w:p w14:paraId="4068DE18" w14:textId="77777777" w:rsidR="002102E5" w:rsidRPr="002A4F28" w:rsidRDefault="00EA6BA7" w:rsidP="002102E5">
      <w:r w:rsidRPr="002A4F28">
        <w:t>КОНТРОЛЬ</w:t>
      </w:r>
      <w:r w:rsidR="002818A7" w:rsidRPr="002A4F28">
        <w:t xml:space="preserve"> </w:t>
      </w:r>
      <w:r w:rsidRPr="002A4F28">
        <w:t>ЗА</w:t>
      </w:r>
      <w:r w:rsidR="002818A7" w:rsidRPr="002A4F28">
        <w:t xml:space="preserve"> </w:t>
      </w:r>
      <w:r w:rsidRPr="002A4F28">
        <w:t>ОСАГО</w:t>
      </w:r>
    </w:p>
    <w:p w14:paraId="121D03E1" w14:textId="77777777" w:rsidR="002102E5" w:rsidRPr="002A4F28" w:rsidRDefault="002102E5" w:rsidP="002102E5">
      <w:r w:rsidRPr="002A4F28">
        <w:t>В</w:t>
      </w:r>
      <w:r w:rsidR="002818A7" w:rsidRPr="002A4F28">
        <w:t xml:space="preserve"> </w:t>
      </w:r>
      <w:r w:rsidRPr="002A4F28">
        <w:t>2025</w:t>
      </w:r>
      <w:r w:rsidR="002818A7" w:rsidRPr="002A4F28">
        <w:t xml:space="preserve"> </w:t>
      </w:r>
      <w:r w:rsidRPr="002A4F28">
        <w:t>году</w:t>
      </w:r>
      <w:r w:rsidR="002818A7" w:rsidRPr="002A4F28">
        <w:t xml:space="preserve"> </w:t>
      </w:r>
      <w:r w:rsidRPr="002A4F28">
        <w:t>предстоит</w:t>
      </w:r>
      <w:r w:rsidR="002818A7" w:rsidRPr="002A4F28">
        <w:t xml:space="preserve"> </w:t>
      </w:r>
      <w:r w:rsidRPr="002A4F28">
        <w:t>протестировать</w:t>
      </w:r>
      <w:r w:rsidR="002818A7" w:rsidRPr="002A4F28">
        <w:t xml:space="preserve"> </w:t>
      </w:r>
      <w:r w:rsidRPr="002A4F28">
        <w:t>систему</w:t>
      </w:r>
      <w:r w:rsidR="002818A7" w:rsidRPr="002A4F28">
        <w:t xml:space="preserve"> </w:t>
      </w:r>
      <w:r w:rsidRPr="002A4F28">
        <w:t>автоматического</w:t>
      </w:r>
      <w:r w:rsidR="002818A7" w:rsidRPr="002A4F28">
        <w:t xml:space="preserve"> </w:t>
      </w:r>
      <w:r w:rsidRPr="002A4F28">
        <w:t>контроля</w:t>
      </w:r>
      <w:r w:rsidR="002818A7" w:rsidRPr="002A4F28">
        <w:t xml:space="preserve"> </w:t>
      </w:r>
      <w:r w:rsidRPr="002A4F28">
        <w:t>наличия</w:t>
      </w:r>
      <w:r w:rsidR="002818A7" w:rsidRPr="002A4F28">
        <w:t xml:space="preserve"> </w:t>
      </w:r>
      <w:r w:rsidRPr="002A4F28">
        <w:t>полиса</w:t>
      </w:r>
      <w:r w:rsidR="002818A7" w:rsidRPr="002A4F28">
        <w:t xml:space="preserve"> </w:t>
      </w:r>
      <w:r w:rsidRPr="002A4F28">
        <w:t>ОСАГО</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информационного</w:t>
      </w:r>
      <w:r w:rsidR="002818A7" w:rsidRPr="002A4F28">
        <w:t xml:space="preserve"> </w:t>
      </w:r>
      <w:r w:rsidRPr="002A4F28">
        <w:t>взаимодействия</w:t>
      </w:r>
      <w:r w:rsidR="002818A7" w:rsidRPr="002A4F28">
        <w:t xml:space="preserve"> </w:t>
      </w:r>
      <w:r w:rsidRPr="002A4F28">
        <w:t>с</w:t>
      </w:r>
      <w:r w:rsidR="002818A7" w:rsidRPr="002A4F28">
        <w:t xml:space="preserve"> </w:t>
      </w:r>
      <w:r w:rsidRPr="002A4F28">
        <w:t>ГУОБДД</w:t>
      </w:r>
      <w:r w:rsidR="002818A7" w:rsidRPr="002A4F28">
        <w:t xml:space="preserve"> </w:t>
      </w:r>
      <w:r w:rsidRPr="002A4F28">
        <w:t>МВД</w:t>
      </w:r>
      <w:r w:rsidR="002818A7" w:rsidRPr="002A4F28">
        <w:t xml:space="preserve"> </w:t>
      </w:r>
      <w:r w:rsidRPr="002A4F28">
        <w:t>России.</w:t>
      </w:r>
      <w:r w:rsidR="002818A7" w:rsidRPr="002A4F28">
        <w:t xml:space="preserve"> </w:t>
      </w:r>
      <w:r w:rsidRPr="002A4F28">
        <w:t>Эффективность</w:t>
      </w:r>
      <w:r w:rsidR="002818A7" w:rsidRPr="002A4F28">
        <w:t xml:space="preserve"> </w:t>
      </w:r>
      <w:r w:rsidRPr="002A4F28">
        <w:t>работы</w:t>
      </w:r>
      <w:r w:rsidR="002818A7" w:rsidRPr="002A4F28">
        <w:t xml:space="preserve"> </w:t>
      </w:r>
      <w:r w:rsidRPr="002A4F28">
        <w:t>данной</w:t>
      </w:r>
      <w:r w:rsidR="002818A7" w:rsidRPr="002A4F28">
        <w:t xml:space="preserve"> </w:t>
      </w:r>
      <w:r w:rsidRPr="002A4F28">
        <w:t>системы</w:t>
      </w:r>
      <w:r w:rsidR="002818A7" w:rsidRPr="002A4F28">
        <w:t xml:space="preserve"> </w:t>
      </w:r>
      <w:r w:rsidRPr="002A4F28">
        <w:t>позволит</w:t>
      </w:r>
      <w:r w:rsidR="002818A7" w:rsidRPr="002A4F28">
        <w:t xml:space="preserve"> </w:t>
      </w:r>
      <w:r w:rsidRPr="002A4F28">
        <w:t>в</w:t>
      </w:r>
      <w:r w:rsidR="002818A7" w:rsidRPr="002A4F28">
        <w:t xml:space="preserve"> </w:t>
      </w:r>
      <w:r w:rsidRPr="002A4F28">
        <w:t>перспективе</w:t>
      </w:r>
      <w:r w:rsidR="002818A7" w:rsidRPr="002A4F28">
        <w:t xml:space="preserve"> </w:t>
      </w:r>
      <w:r w:rsidRPr="002A4F28">
        <w:t>снизить</w:t>
      </w:r>
      <w:r w:rsidR="002818A7" w:rsidRPr="002A4F28">
        <w:t xml:space="preserve"> </w:t>
      </w:r>
      <w:r w:rsidRPr="002A4F28">
        <w:t>количество</w:t>
      </w:r>
      <w:r w:rsidR="002818A7" w:rsidRPr="002A4F28">
        <w:t xml:space="preserve"> </w:t>
      </w:r>
      <w:r w:rsidRPr="002A4F28">
        <w:t>транспортных</w:t>
      </w:r>
      <w:r w:rsidR="002818A7" w:rsidRPr="002A4F28">
        <w:t xml:space="preserve"> </w:t>
      </w:r>
      <w:r w:rsidRPr="002A4F28">
        <w:t>средств,</w:t>
      </w:r>
      <w:r w:rsidR="002818A7" w:rsidRPr="002A4F28">
        <w:t xml:space="preserve"> </w:t>
      </w:r>
      <w:r w:rsidRPr="002A4F28">
        <w:t>эксплуатируемых</w:t>
      </w:r>
      <w:r w:rsidR="002818A7" w:rsidRPr="002A4F28">
        <w:t xml:space="preserve"> </w:t>
      </w:r>
      <w:r w:rsidRPr="002A4F28">
        <w:t>без</w:t>
      </w:r>
      <w:r w:rsidR="002818A7" w:rsidRPr="002A4F28">
        <w:t xml:space="preserve"> </w:t>
      </w:r>
      <w:r w:rsidRPr="002A4F28">
        <w:t>страхового</w:t>
      </w:r>
      <w:r w:rsidR="002818A7" w:rsidRPr="002A4F28">
        <w:t xml:space="preserve"> </w:t>
      </w:r>
      <w:r w:rsidRPr="002A4F28">
        <w:t>покрытия</w:t>
      </w:r>
      <w:r w:rsidR="002818A7" w:rsidRPr="002A4F28">
        <w:t xml:space="preserve"> </w:t>
      </w:r>
      <w:r w:rsidRPr="002A4F28">
        <w:t>ОСАГО,</w:t>
      </w:r>
      <w:r w:rsidR="002818A7" w:rsidRPr="002A4F28">
        <w:t xml:space="preserve"> </w:t>
      </w:r>
      <w:r w:rsidRPr="002A4F28">
        <w:t>в</w:t>
      </w:r>
      <w:r w:rsidR="002818A7" w:rsidRPr="002A4F28">
        <w:t xml:space="preserve"> </w:t>
      </w:r>
      <w:r w:rsidRPr="002A4F28">
        <w:t>том</w:t>
      </w:r>
      <w:r w:rsidR="002818A7" w:rsidRPr="002A4F28">
        <w:t xml:space="preserve"> </w:t>
      </w:r>
      <w:r w:rsidRPr="002A4F28">
        <w:t>числе</w:t>
      </w:r>
      <w:r w:rsidR="002818A7" w:rsidRPr="002A4F28">
        <w:t xml:space="preserve"> </w:t>
      </w:r>
      <w:r w:rsidRPr="002A4F28">
        <w:t>через</w:t>
      </w:r>
      <w:r w:rsidR="002818A7" w:rsidRPr="002A4F28">
        <w:t xml:space="preserve"> </w:t>
      </w:r>
      <w:r w:rsidRPr="002A4F28">
        <w:t>расширение</w:t>
      </w:r>
      <w:r w:rsidR="002818A7" w:rsidRPr="002A4F28">
        <w:t xml:space="preserve"> </w:t>
      </w:r>
      <w:r w:rsidRPr="002A4F28">
        <w:t>практики</w:t>
      </w:r>
      <w:r w:rsidR="002818A7" w:rsidRPr="002A4F28">
        <w:t xml:space="preserve"> </w:t>
      </w:r>
      <w:r w:rsidRPr="002A4F28">
        <w:t>привлечения</w:t>
      </w:r>
      <w:r w:rsidR="002818A7" w:rsidRPr="002A4F28">
        <w:t xml:space="preserve"> </w:t>
      </w:r>
      <w:r w:rsidRPr="002A4F28">
        <w:t>к</w:t>
      </w:r>
      <w:r w:rsidR="002818A7" w:rsidRPr="002A4F28">
        <w:t xml:space="preserve"> </w:t>
      </w:r>
      <w:r w:rsidRPr="002A4F28">
        <w:t>ответственности</w:t>
      </w:r>
      <w:r w:rsidR="002818A7" w:rsidRPr="002A4F28">
        <w:t xml:space="preserve"> </w:t>
      </w:r>
      <w:r w:rsidRPr="002A4F28">
        <w:t>за</w:t>
      </w:r>
      <w:r w:rsidR="002818A7" w:rsidRPr="002A4F28">
        <w:t xml:space="preserve"> </w:t>
      </w:r>
      <w:r w:rsidRPr="002A4F28">
        <w:t>нарушение</w:t>
      </w:r>
      <w:r w:rsidR="002818A7" w:rsidRPr="002A4F28">
        <w:t xml:space="preserve"> </w:t>
      </w:r>
      <w:r w:rsidRPr="002A4F28">
        <w:t>законодательства</w:t>
      </w:r>
      <w:r w:rsidR="002818A7" w:rsidRPr="002A4F28">
        <w:t xml:space="preserve"> </w:t>
      </w:r>
      <w:r w:rsidRPr="002A4F28">
        <w:t>об</w:t>
      </w:r>
      <w:r w:rsidR="002818A7" w:rsidRPr="002A4F28">
        <w:t xml:space="preserve"> </w:t>
      </w:r>
      <w:r w:rsidRPr="002A4F28">
        <w:t>обязательном</w:t>
      </w:r>
      <w:r w:rsidR="002818A7" w:rsidRPr="002A4F28">
        <w:t xml:space="preserve"> </w:t>
      </w:r>
      <w:r w:rsidRPr="002A4F28">
        <w:t>страховании</w:t>
      </w:r>
      <w:r w:rsidR="002818A7" w:rsidRPr="002A4F28">
        <w:t xml:space="preserve"> </w:t>
      </w:r>
      <w:r w:rsidRPr="002A4F28">
        <w:t>автогражданской</w:t>
      </w:r>
      <w:r w:rsidR="002818A7" w:rsidRPr="002A4F28">
        <w:t xml:space="preserve"> </w:t>
      </w:r>
      <w:r w:rsidRPr="002A4F28">
        <w:t>ответственности.</w:t>
      </w:r>
    </w:p>
    <w:p w14:paraId="7E2A9B50" w14:textId="77777777" w:rsidR="002102E5" w:rsidRPr="002A4F28" w:rsidRDefault="00EA6BA7" w:rsidP="002102E5">
      <w:r w:rsidRPr="002A4F28">
        <w:t>РЕГИОНАЛЬНЫЕ</w:t>
      </w:r>
      <w:r w:rsidR="002818A7" w:rsidRPr="002A4F28">
        <w:t xml:space="preserve"> </w:t>
      </w:r>
      <w:r w:rsidRPr="002A4F28">
        <w:t>ПРОГРАММЫ</w:t>
      </w:r>
      <w:r w:rsidR="002818A7" w:rsidRPr="002A4F28">
        <w:t xml:space="preserve"> </w:t>
      </w:r>
      <w:r w:rsidRPr="002A4F28">
        <w:t>СТРАХОВАНИЯ</w:t>
      </w:r>
      <w:r w:rsidR="002818A7" w:rsidRPr="002A4F28">
        <w:t xml:space="preserve"> </w:t>
      </w:r>
      <w:r w:rsidRPr="002A4F28">
        <w:t>ЖИЛЬЯ</w:t>
      </w:r>
    </w:p>
    <w:p w14:paraId="43953E54" w14:textId="77777777" w:rsidR="002102E5" w:rsidRPr="002A4F28" w:rsidRDefault="002102E5" w:rsidP="002102E5">
      <w:r w:rsidRPr="002A4F28">
        <w:t>Возрастающий</w:t>
      </w:r>
      <w:r w:rsidR="002818A7" w:rsidRPr="002A4F28">
        <w:t xml:space="preserve"> </w:t>
      </w:r>
      <w:r w:rsidRPr="002A4F28">
        <w:t>ущерб</w:t>
      </w:r>
      <w:r w:rsidR="002818A7" w:rsidRPr="002A4F28">
        <w:t xml:space="preserve"> </w:t>
      </w:r>
      <w:r w:rsidRPr="002A4F28">
        <w:t>жилым</w:t>
      </w:r>
      <w:r w:rsidR="002818A7" w:rsidRPr="002A4F28">
        <w:t xml:space="preserve"> </w:t>
      </w:r>
      <w:r w:rsidRPr="002A4F28">
        <w:t>помещениям</w:t>
      </w:r>
      <w:r w:rsidR="002818A7" w:rsidRPr="002A4F28">
        <w:t xml:space="preserve"> </w:t>
      </w:r>
      <w:r w:rsidRPr="002A4F28">
        <w:t>и</w:t>
      </w:r>
      <w:r w:rsidR="002818A7" w:rsidRPr="002A4F28">
        <w:t xml:space="preserve"> </w:t>
      </w:r>
      <w:r w:rsidRPr="002A4F28">
        <w:t>имуществу</w:t>
      </w:r>
      <w:r w:rsidR="002818A7" w:rsidRPr="002A4F28">
        <w:t xml:space="preserve"> </w:t>
      </w:r>
      <w:r w:rsidRPr="002A4F28">
        <w:t>граждан</w:t>
      </w:r>
      <w:r w:rsidR="002818A7" w:rsidRPr="002A4F28">
        <w:t xml:space="preserve"> </w:t>
      </w:r>
      <w:r w:rsidRPr="002A4F28">
        <w:t>от</w:t>
      </w:r>
      <w:r w:rsidR="002818A7" w:rsidRPr="002A4F28">
        <w:t xml:space="preserve"> </w:t>
      </w:r>
      <w:r w:rsidRPr="002A4F28">
        <w:t>опасных</w:t>
      </w:r>
      <w:r w:rsidR="002818A7" w:rsidRPr="002A4F28">
        <w:t xml:space="preserve"> </w:t>
      </w:r>
      <w:r w:rsidRPr="002A4F28">
        <w:t>природных</w:t>
      </w:r>
      <w:r w:rsidR="002818A7" w:rsidRPr="002A4F28">
        <w:t xml:space="preserve"> </w:t>
      </w:r>
      <w:r w:rsidRPr="002A4F28">
        <w:t>явлений</w:t>
      </w:r>
      <w:r w:rsidR="002818A7" w:rsidRPr="002A4F28">
        <w:t xml:space="preserve"> </w:t>
      </w:r>
      <w:r w:rsidRPr="002A4F28">
        <w:t>требует</w:t>
      </w:r>
      <w:r w:rsidR="002818A7" w:rsidRPr="002A4F28">
        <w:t xml:space="preserve"> </w:t>
      </w:r>
      <w:r w:rsidRPr="002A4F28">
        <w:t>расширения</w:t>
      </w:r>
      <w:r w:rsidR="002818A7" w:rsidRPr="002A4F28">
        <w:t xml:space="preserve"> </w:t>
      </w:r>
      <w:r w:rsidRPr="002A4F28">
        <w:t>практик</w:t>
      </w:r>
      <w:r w:rsidR="002818A7" w:rsidRPr="002A4F28">
        <w:t xml:space="preserve"> </w:t>
      </w:r>
      <w:r w:rsidRPr="002A4F28">
        <w:t>применения</w:t>
      </w:r>
      <w:r w:rsidR="002818A7" w:rsidRPr="002A4F28">
        <w:t xml:space="preserve"> </w:t>
      </w:r>
      <w:r w:rsidRPr="002A4F28">
        <w:t>страховых</w:t>
      </w:r>
      <w:r w:rsidR="002818A7" w:rsidRPr="002A4F28">
        <w:t xml:space="preserve"> </w:t>
      </w:r>
      <w:r w:rsidRPr="002A4F28">
        <w:t>инструментов</w:t>
      </w:r>
      <w:r w:rsidR="002818A7" w:rsidRPr="002A4F28">
        <w:t xml:space="preserve"> </w:t>
      </w:r>
      <w:r w:rsidRPr="002A4F28">
        <w:t>для</w:t>
      </w:r>
      <w:r w:rsidR="002818A7" w:rsidRPr="002A4F28">
        <w:t xml:space="preserve"> </w:t>
      </w:r>
      <w:r w:rsidRPr="002A4F28">
        <w:t>покрытия</w:t>
      </w:r>
      <w:r w:rsidR="002818A7" w:rsidRPr="002A4F28">
        <w:t xml:space="preserve"> </w:t>
      </w:r>
      <w:r w:rsidRPr="002A4F28">
        <w:t>данных</w:t>
      </w:r>
      <w:r w:rsidR="002818A7" w:rsidRPr="002A4F28">
        <w:t xml:space="preserve"> </w:t>
      </w:r>
      <w:r w:rsidRPr="002A4F28">
        <w:t>рисков.</w:t>
      </w:r>
      <w:r w:rsidR="002818A7" w:rsidRPr="002A4F28">
        <w:t xml:space="preserve"> «</w:t>
      </w:r>
      <w:r w:rsidRPr="002A4F28">
        <w:t>Необходимо</w:t>
      </w:r>
      <w:r w:rsidR="002818A7" w:rsidRPr="002A4F28">
        <w:t xml:space="preserve"> </w:t>
      </w:r>
      <w:r w:rsidRPr="002A4F28">
        <w:t>продолжить</w:t>
      </w:r>
      <w:r w:rsidR="002818A7" w:rsidRPr="002A4F28">
        <w:t xml:space="preserve"> </w:t>
      </w:r>
      <w:r w:rsidRPr="002A4F28">
        <w:t>совершенствование</w:t>
      </w:r>
      <w:r w:rsidR="002818A7" w:rsidRPr="002A4F28">
        <w:t xml:space="preserve"> </w:t>
      </w:r>
      <w:r w:rsidRPr="002A4F28">
        <w:t>регулирования</w:t>
      </w:r>
      <w:r w:rsidR="002818A7" w:rsidRPr="002A4F28">
        <w:t xml:space="preserve"> </w:t>
      </w:r>
      <w:r w:rsidRPr="002A4F28">
        <w:t>вопросов</w:t>
      </w:r>
      <w:r w:rsidR="002818A7" w:rsidRPr="002A4F28">
        <w:t xml:space="preserve"> </w:t>
      </w:r>
      <w:r w:rsidRPr="002A4F28">
        <w:t>защиты</w:t>
      </w:r>
      <w:r w:rsidR="002818A7" w:rsidRPr="002A4F28">
        <w:t xml:space="preserve"> </w:t>
      </w:r>
      <w:r w:rsidRPr="002A4F28">
        <w:t>населения</w:t>
      </w:r>
      <w:r w:rsidR="002818A7" w:rsidRPr="002A4F28">
        <w:t xml:space="preserve"> </w:t>
      </w:r>
      <w:r w:rsidRPr="002A4F28">
        <w:t>и</w:t>
      </w:r>
      <w:r w:rsidR="002818A7" w:rsidRPr="002A4F28">
        <w:t xml:space="preserve"> </w:t>
      </w:r>
      <w:r w:rsidRPr="002A4F28">
        <w:t>территорий</w:t>
      </w:r>
      <w:r w:rsidR="002818A7" w:rsidRPr="002A4F28">
        <w:t xml:space="preserve"> </w:t>
      </w:r>
      <w:r w:rsidRPr="002A4F28">
        <w:t>от</w:t>
      </w:r>
      <w:r w:rsidR="002818A7" w:rsidRPr="002A4F28">
        <w:t xml:space="preserve"> </w:t>
      </w:r>
      <w:r w:rsidRPr="002A4F28">
        <w:t>ЧС</w:t>
      </w:r>
      <w:r w:rsidR="002818A7" w:rsidRPr="002A4F28">
        <w:t xml:space="preserve"> </w:t>
      </w:r>
      <w:r w:rsidRPr="002A4F28">
        <w:t>природного</w:t>
      </w:r>
      <w:r w:rsidR="002818A7" w:rsidRPr="002A4F28">
        <w:t xml:space="preserve"> </w:t>
      </w:r>
      <w:r w:rsidRPr="002A4F28">
        <w:t>характера</w:t>
      </w:r>
      <w:r w:rsidR="002818A7" w:rsidRPr="002A4F28">
        <w:t xml:space="preserve"> </w:t>
      </w:r>
      <w:r w:rsidRPr="002A4F28">
        <w:t>через</w:t>
      </w:r>
      <w:r w:rsidR="002818A7" w:rsidRPr="002A4F28">
        <w:t xml:space="preserve"> </w:t>
      </w:r>
      <w:r w:rsidRPr="002A4F28">
        <w:t>установление</w:t>
      </w:r>
      <w:r w:rsidR="002818A7" w:rsidRPr="002A4F28">
        <w:t xml:space="preserve"> </w:t>
      </w:r>
      <w:r w:rsidRPr="002A4F28">
        <w:t>требований</w:t>
      </w:r>
      <w:r w:rsidR="002818A7" w:rsidRPr="002A4F28">
        <w:t xml:space="preserve"> </w:t>
      </w:r>
      <w:r w:rsidRPr="002A4F28">
        <w:t>по</w:t>
      </w:r>
      <w:r w:rsidR="002818A7" w:rsidRPr="002A4F28">
        <w:t xml:space="preserve"> </w:t>
      </w:r>
      <w:r w:rsidRPr="002A4F28">
        <w:t>реализации</w:t>
      </w:r>
      <w:r w:rsidR="002818A7" w:rsidRPr="002A4F28">
        <w:t xml:space="preserve"> </w:t>
      </w:r>
      <w:r w:rsidRPr="002A4F28">
        <w:t>данных</w:t>
      </w:r>
      <w:r w:rsidR="002818A7" w:rsidRPr="002A4F28">
        <w:t xml:space="preserve"> </w:t>
      </w:r>
      <w:r w:rsidRPr="002A4F28">
        <w:t>программ</w:t>
      </w:r>
      <w:r w:rsidR="002818A7" w:rsidRPr="002A4F28">
        <w:t xml:space="preserve"> </w:t>
      </w:r>
      <w:r w:rsidRPr="002A4F28">
        <w:t>страхования.</w:t>
      </w:r>
      <w:r w:rsidR="002818A7" w:rsidRPr="002A4F28">
        <w:t xml:space="preserve"> </w:t>
      </w:r>
      <w:r w:rsidRPr="002A4F28">
        <w:t>В</w:t>
      </w:r>
      <w:r w:rsidR="002818A7" w:rsidRPr="002A4F28">
        <w:t xml:space="preserve"> </w:t>
      </w:r>
      <w:r w:rsidRPr="002A4F28">
        <w:t>случае</w:t>
      </w:r>
      <w:r w:rsidR="002818A7" w:rsidRPr="002A4F28">
        <w:t xml:space="preserve"> </w:t>
      </w:r>
      <w:r w:rsidRPr="002A4F28">
        <w:t>принятия</w:t>
      </w:r>
      <w:r w:rsidR="002818A7" w:rsidRPr="002A4F28">
        <w:t xml:space="preserve"> </w:t>
      </w:r>
      <w:r w:rsidRPr="002A4F28">
        <w:t>законодательных</w:t>
      </w:r>
      <w:r w:rsidR="002818A7" w:rsidRPr="002A4F28">
        <w:t xml:space="preserve"> </w:t>
      </w:r>
      <w:r w:rsidRPr="002A4F28">
        <w:t>изменений</w:t>
      </w:r>
      <w:r w:rsidR="002818A7" w:rsidRPr="002A4F28">
        <w:t xml:space="preserve"> </w:t>
      </w:r>
      <w:r w:rsidRPr="002A4F28">
        <w:t>(законопроект</w:t>
      </w:r>
      <w:r w:rsidR="002818A7" w:rsidRPr="002A4F28">
        <w:t xml:space="preserve"> </w:t>
      </w:r>
      <w:r w:rsidRPr="002A4F28">
        <w:t>N605295-8)</w:t>
      </w:r>
      <w:r w:rsidR="002818A7" w:rsidRPr="002A4F28">
        <w:t xml:space="preserve"> </w:t>
      </w:r>
      <w:r w:rsidRPr="002A4F28">
        <w:t>страховой</w:t>
      </w:r>
      <w:r w:rsidR="002818A7" w:rsidRPr="002A4F28">
        <w:t xml:space="preserve"> </w:t>
      </w:r>
      <w:r w:rsidRPr="002A4F28">
        <w:t>сектор</w:t>
      </w:r>
      <w:r w:rsidR="002818A7" w:rsidRPr="002A4F28">
        <w:t xml:space="preserve"> </w:t>
      </w:r>
      <w:r w:rsidRPr="002A4F28">
        <w:t>находится</w:t>
      </w:r>
      <w:r w:rsidR="002818A7" w:rsidRPr="002A4F28">
        <w:t xml:space="preserve"> </w:t>
      </w:r>
      <w:r w:rsidRPr="002A4F28">
        <w:t>в</w:t>
      </w:r>
      <w:r w:rsidR="002818A7" w:rsidRPr="002A4F28">
        <w:t xml:space="preserve"> </w:t>
      </w:r>
      <w:r w:rsidRPr="002A4F28">
        <w:t>высокой</w:t>
      </w:r>
      <w:r w:rsidR="002818A7" w:rsidRPr="002A4F28">
        <w:t xml:space="preserve"> </w:t>
      </w:r>
      <w:r w:rsidRPr="002A4F28">
        <w:t>степени</w:t>
      </w:r>
      <w:r w:rsidR="002818A7" w:rsidRPr="002A4F28">
        <w:t xml:space="preserve"> </w:t>
      </w:r>
      <w:r w:rsidRPr="002A4F28">
        <w:t>готовности</w:t>
      </w:r>
      <w:r w:rsidR="002818A7" w:rsidRPr="002A4F28">
        <w:t xml:space="preserve"> </w:t>
      </w:r>
      <w:r w:rsidRPr="002A4F28">
        <w:t>к</w:t>
      </w:r>
      <w:r w:rsidR="002818A7" w:rsidRPr="002A4F28">
        <w:t xml:space="preserve"> </w:t>
      </w:r>
      <w:r w:rsidRPr="002A4F28">
        <w:t>взаимодействию</w:t>
      </w:r>
      <w:r w:rsidR="002818A7" w:rsidRPr="002A4F28">
        <w:t xml:space="preserve"> </w:t>
      </w:r>
      <w:r w:rsidRPr="002A4F28">
        <w:t>с</w:t>
      </w:r>
      <w:r w:rsidR="002818A7" w:rsidRPr="002A4F28">
        <w:t xml:space="preserve"> </w:t>
      </w:r>
      <w:r w:rsidRPr="002A4F28">
        <w:t>субъектами</w:t>
      </w:r>
      <w:r w:rsidR="002818A7" w:rsidRPr="002A4F28">
        <w:t xml:space="preserve"> </w:t>
      </w:r>
      <w:r w:rsidRPr="002A4F28">
        <w:t>РФ</w:t>
      </w:r>
      <w:r w:rsidR="002818A7" w:rsidRPr="002A4F28">
        <w:t xml:space="preserve"> </w:t>
      </w:r>
      <w:r w:rsidRPr="002A4F28">
        <w:t>и</w:t>
      </w:r>
      <w:r w:rsidR="002818A7" w:rsidRPr="002A4F28">
        <w:t xml:space="preserve"> </w:t>
      </w:r>
      <w:r w:rsidRPr="002A4F28">
        <w:t>уже</w:t>
      </w:r>
      <w:r w:rsidR="002818A7" w:rsidRPr="002A4F28">
        <w:t xml:space="preserve"> </w:t>
      </w:r>
      <w:r w:rsidRPr="002A4F28">
        <w:t>подготовил</w:t>
      </w:r>
      <w:r w:rsidR="002818A7" w:rsidRPr="002A4F28">
        <w:t xml:space="preserve"> </w:t>
      </w:r>
      <w:r w:rsidRPr="002A4F28">
        <w:t>предложения</w:t>
      </w:r>
      <w:r w:rsidR="002818A7" w:rsidRPr="002A4F28">
        <w:t xml:space="preserve"> </w:t>
      </w:r>
      <w:r w:rsidRPr="002A4F28">
        <w:t>по</w:t>
      </w:r>
      <w:r w:rsidR="002818A7" w:rsidRPr="002A4F28">
        <w:t xml:space="preserve"> </w:t>
      </w:r>
      <w:r w:rsidRPr="002A4F28">
        <w:t>созданию</w:t>
      </w:r>
      <w:r w:rsidR="002818A7" w:rsidRPr="002A4F28">
        <w:t xml:space="preserve"> </w:t>
      </w:r>
      <w:r w:rsidRPr="002A4F28">
        <w:t>программ</w:t>
      </w:r>
      <w:r w:rsidR="002818A7" w:rsidRPr="002A4F28">
        <w:t xml:space="preserve"> </w:t>
      </w:r>
      <w:r w:rsidRPr="002A4F28">
        <w:t>страхования</w:t>
      </w:r>
      <w:r w:rsidR="002818A7" w:rsidRPr="002A4F28">
        <w:t xml:space="preserve"> </w:t>
      </w:r>
      <w:r w:rsidRPr="002A4F28">
        <w:t>для</w:t>
      </w:r>
      <w:r w:rsidR="002818A7" w:rsidRPr="002A4F28">
        <w:t xml:space="preserve"> </w:t>
      </w:r>
      <w:r w:rsidRPr="002A4F28">
        <w:t>регионов,</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в</w:t>
      </w:r>
      <w:r w:rsidR="002818A7" w:rsidRPr="002A4F28">
        <w:t xml:space="preserve"> </w:t>
      </w:r>
      <w:r w:rsidRPr="002A4F28">
        <w:t>дальнейшем</w:t>
      </w:r>
      <w:r w:rsidR="002818A7" w:rsidRPr="002A4F28">
        <w:t xml:space="preserve"> </w:t>
      </w:r>
      <w:r w:rsidRPr="002A4F28">
        <w:t>готов</w:t>
      </w:r>
      <w:r w:rsidR="002818A7" w:rsidRPr="002A4F28">
        <w:t xml:space="preserve"> </w:t>
      </w:r>
      <w:r w:rsidRPr="002A4F28">
        <w:t>оказывать</w:t>
      </w:r>
      <w:r w:rsidR="002818A7" w:rsidRPr="002A4F28">
        <w:t xml:space="preserve"> </w:t>
      </w:r>
      <w:r w:rsidRPr="002A4F28">
        <w:t>методологическую</w:t>
      </w:r>
      <w:r w:rsidR="002818A7" w:rsidRPr="002A4F28">
        <w:t xml:space="preserve"> </w:t>
      </w:r>
      <w:r w:rsidRPr="002A4F28">
        <w:t>поддержку</w:t>
      </w:r>
      <w:r w:rsidR="002818A7" w:rsidRPr="002A4F28">
        <w:t>»</w:t>
      </w:r>
      <w:r w:rsidRPr="002A4F28">
        <w:t>,</w:t>
      </w:r>
      <w:r w:rsidR="002818A7" w:rsidRPr="002A4F28">
        <w:t xml:space="preserve"> </w:t>
      </w:r>
      <w:r w:rsidRPr="002A4F28">
        <w:t>-</w:t>
      </w:r>
      <w:r w:rsidR="002818A7" w:rsidRPr="002A4F28">
        <w:t xml:space="preserve"> </w:t>
      </w:r>
      <w:r w:rsidRPr="002A4F28">
        <w:t>сказал</w:t>
      </w:r>
      <w:r w:rsidR="002818A7" w:rsidRPr="002A4F28">
        <w:t xml:space="preserve"> </w:t>
      </w:r>
      <w:r w:rsidRPr="002A4F28">
        <w:t>Евгений</w:t>
      </w:r>
      <w:r w:rsidR="002818A7" w:rsidRPr="002A4F28">
        <w:t xml:space="preserve"> </w:t>
      </w:r>
      <w:r w:rsidRPr="002A4F28">
        <w:t>Уфимцев.</w:t>
      </w:r>
    </w:p>
    <w:p w14:paraId="4F84F681" w14:textId="77777777" w:rsidR="002102E5" w:rsidRPr="002A4F28" w:rsidRDefault="00EA6BA7" w:rsidP="002102E5">
      <w:r w:rsidRPr="002A4F28">
        <w:t>ПОДКЛЮЧЕНИЕ</w:t>
      </w:r>
      <w:r w:rsidR="002818A7" w:rsidRPr="002A4F28">
        <w:t xml:space="preserve"> </w:t>
      </w:r>
      <w:r w:rsidRPr="002A4F28">
        <w:t>СТРАХОВЩИКОВ</w:t>
      </w:r>
      <w:r w:rsidR="002818A7" w:rsidRPr="002A4F28">
        <w:t xml:space="preserve"> </w:t>
      </w:r>
      <w:r w:rsidRPr="002A4F28">
        <w:t>К</w:t>
      </w:r>
      <w:r w:rsidR="002818A7" w:rsidRPr="002A4F28">
        <w:t xml:space="preserve"> </w:t>
      </w:r>
      <w:r w:rsidRPr="002A4F28">
        <w:t>СИСТЕМЕ</w:t>
      </w:r>
      <w:r w:rsidR="002818A7" w:rsidRPr="002A4F28">
        <w:t xml:space="preserve"> </w:t>
      </w:r>
      <w:r w:rsidRPr="002A4F28">
        <w:t>ЕГИСЗ</w:t>
      </w:r>
    </w:p>
    <w:p w14:paraId="3AF19279" w14:textId="77777777" w:rsidR="002102E5" w:rsidRPr="002A4F28" w:rsidRDefault="002102E5" w:rsidP="002102E5">
      <w:r w:rsidRPr="002A4F28">
        <w:lastRenderedPageBreak/>
        <w:t>Страховые</w:t>
      </w:r>
      <w:r w:rsidR="002818A7" w:rsidRPr="002A4F28">
        <w:t xml:space="preserve"> </w:t>
      </w:r>
      <w:r w:rsidRPr="002A4F28">
        <w:t>компании,</w:t>
      </w:r>
      <w:r w:rsidR="002818A7" w:rsidRPr="002A4F28">
        <w:t xml:space="preserve"> </w:t>
      </w:r>
      <w:r w:rsidRPr="002A4F28">
        <w:t>ведущие</w:t>
      </w:r>
      <w:r w:rsidR="002818A7" w:rsidRPr="002A4F28">
        <w:t xml:space="preserve"> </w:t>
      </w:r>
      <w:r w:rsidRPr="002A4F28">
        <w:t>работу</w:t>
      </w:r>
      <w:r w:rsidR="002818A7" w:rsidRPr="002A4F28">
        <w:t xml:space="preserve"> </w:t>
      </w:r>
      <w:r w:rsidRPr="002A4F28">
        <w:t>по</w:t>
      </w:r>
      <w:r w:rsidR="002818A7" w:rsidRPr="002A4F28">
        <w:t xml:space="preserve"> </w:t>
      </w:r>
      <w:r w:rsidRPr="002A4F28">
        <w:t>ОМС</w:t>
      </w:r>
      <w:r w:rsidR="002818A7" w:rsidRPr="002A4F28">
        <w:t xml:space="preserve"> </w:t>
      </w:r>
      <w:r w:rsidRPr="002A4F28">
        <w:t>и</w:t>
      </w:r>
      <w:r w:rsidR="002818A7" w:rsidRPr="002A4F28">
        <w:t xml:space="preserve"> </w:t>
      </w:r>
      <w:r w:rsidRPr="002A4F28">
        <w:t>ДМС,</w:t>
      </w:r>
      <w:r w:rsidR="002818A7" w:rsidRPr="002A4F28">
        <w:t xml:space="preserve"> </w:t>
      </w:r>
      <w:r w:rsidRPr="002A4F28">
        <w:t>для</w:t>
      </w:r>
      <w:r w:rsidR="002818A7" w:rsidRPr="002A4F28">
        <w:t xml:space="preserve"> </w:t>
      </w:r>
      <w:r w:rsidRPr="002A4F28">
        <w:t>повышения</w:t>
      </w:r>
      <w:r w:rsidR="002818A7" w:rsidRPr="002A4F28">
        <w:t xml:space="preserve"> </w:t>
      </w:r>
      <w:r w:rsidRPr="002A4F28">
        <w:t>качества</w:t>
      </w:r>
      <w:r w:rsidR="002818A7" w:rsidRPr="002A4F28">
        <w:t xml:space="preserve"> </w:t>
      </w:r>
      <w:r w:rsidRPr="002A4F28">
        <w:t>медицинских</w:t>
      </w:r>
      <w:r w:rsidR="002818A7" w:rsidRPr="002A4F28">
        <w:t xml:space="preserve"> </w:t>
      </w:r>
      <w:r w:rsidRPr="002A4F28">
        <w:t>услуг</w:t>
      </w:r>
      <w:r w:rsidR="002818A7" w:rsidRPr="002A4F28">
        <w:t xml:space="preserve"> </w:t>
      </w:r>
      <w:r w:rsidRPr="002A4F28">
        <w:t>нуждаются</w:t>
      </w:r>
      <w:r w:rsidR="002818A7" w:rsidRPr="002A4F28">
        <w:t xml:space="preserve"> </w:t>
      </w:r>
      <w:r w:rsidRPr="002A4F28">
        <w:t>в</w:t>
      </w:r>
      <w:r w:rsidR="002818A7" w:rsidRPr="002A4F28">
        <w:t xml:space="preserve"> </w:t>
      </w:r>
      <w:r w:rsidRPr="002A4F28">
        <w:t>расширении</w:t>
      </w:r>
      <w:r w:rsidR="002818A7" w:rsidRPr="002A4F28">
        <w:t xml:space="preserve"> </w:t>
      </w:r>
      <w:r w:rsidRPr="002A4F28">
        <w:t>возможностей</w:t>
      </w:r>
      <w:r w:rsidR="002818A7" w:rsidRPr="002A4F28">
        <w:t xml:space="preserve"> </w:t>
      </w:r>
      <w:r w:rsidRPr="002A4F28">
        <w:t>по</w:t>
      </w:r>
      <w:r w:rsidR="002818A7" w:rsidRPr="002A4F28">
        <w:t xml:space="preserve"> </w:t>
      </w:r>
      <w:r w:rsidRPr="002A4F28">
        <w:t>использованию</w:t>
      </w:r>
      <w:r w:rsidR="002818A7" w:rsidRPr="002A4F28">
        <w:t xml:space="preserve"> </w:t>
      </w:r>
      <w:r w:rsidRPr="002A4F28">
        <w:t>электронного</w:t>
      </w:r>
      <w:r w:rsidR="002818A7" w:rsidRPr="002A4F28">
        <w:t xml:space="preserve"> </w:t>
      </w:r>
      <w:r w:rsidRPr="002A4F28">
        <w:t>документооборота</w:t>
      </w:r>
      <w:r w:rsidR="002818A7" w:rsidRPr="002A4F28">
        <w:t xml:space="preserve"> </w:t>
      </w:r>
      <w:r w:rsidRPr="002A4F28">
        <w:t>в</w:t>
      </w:r>
      <w:r w:rsidR="002818A7" w:rsidRPr="002A4F28">
        <w:t xml:space="preserve"> </w:t>
      </w:r>
      <w:r w:rsidRPr="002A4F28">
        <w:t>здравоохранении,</w:t>
      </w:r>
      <w:r w:rsidR="002818A7" w:rsidRPr="002A4F28">
        <w:t xml:space="preserve"> </w:t>
      </w:r>
      <w:r w:rsidRPr="002A4F28">
        <w:t>в</w:t>
      </w:r>
      <w:r w:rsidR="002818A7" w:rsidRPr="002A4F28">
        <w:t xml:space="preserve"> </w:t>
      </w:r>
      <w:r w:rsidRPr="002A4F28">
        <w:t>том</w:t>
      </w:r>
      <w:r w:rsidR="002818A7" w:rsidRPr="002A4F28">
        <w:t xml:space="preserve"> </w:t>
      </w:r>
      <w:r w:rsidRPr="002A4F28">
        <w:t>числе</w:t>
      </w:r>
      <w:r w:rsidR="002818A7" w:rsidRPr="002A4F28">
        <w:t xml:space="preserve"> </w:t>
      </w:r>
      <w:r w:rsidRPr="002A4F28">
        <w:t>в</w:t>
      </w:r>
      <w:r w:rsidR="002818A7" w:rsidRPr="002A4F28">
        <w:t xml:space="preserve"> </w:t>
      </w:r>
      <w:r w:rsidRPr="002A4F28">
        <w:t>части</w:t>
      </w:r>
      <w:r w:rsidR="002818A7" w:rsidRPr="002A4F28">
        <w:t xml:space="preserve"> </w:t>
      </w:r>
      <w:r w:rsidRPr="002A4F28">
        <w:t>ведения</w:t>
      </w:r>
      <w:r w:rsidR="002818A7" w:rsidRPr="002A4F28">
        <w:t xml:space="preserve"> </w:t>
      </w:r>
      <w:r w:rsidRPr="002A4F28">
        <w:t>первичной</w:t>
      </w:r>
      <w:r w:rsidR="002818A7" w:rsidRPr="002A4F28">
        <w:t xml:space="preserve"> </w:t>
      </w:r>
      <w:r w:rsidRPr="002A4F28">
        <w:t>медицинской</w:t>
      </w:r>
      <w:r w:rsidR="002818A7" w:rsidRPr="002A4F28">
        <w:t xml:space="preserve"> </w:t>
      </w:r>
      <w:r w:rsidRPr="002A4F28">
        <w:t>документации</w:t>
      </w:r>
      <w:r w:rsidR="002818A7" w:rsidRPr="002A4F28">
        <w:t xml:space="preserve"> </w:t>
      </w:r>
      <w:r w:rsidRPr="002A4F28">
        <w:t>в</w:t>
      </w:r>
      <w:r w:rsidR="002818A7" w:rsidRPr="002A4F28">
        <w:t xml:space="preserve"> </w:t>
      </w:r>
      <w:r w:rsidRPr="002A4F28">
        <w:t>форме</w:t>
      </w:r>
      <w:r w:rsidR="002818A7" w:rsidRPr="002A4F28">
        <w:t xml:space="preserve"> </w:t>
      </w:r>
      <w:r w:rsidRPr="002A4F28">
        <w:t>структурированных</w:t>
      </w:r>
      <w:r w:rsidR="002818A7" w:rsidRPr="002A4F28">
        <w:t xml:space="preserve"> </w:t>
      </w:r>
      <w:r w:rsidRPr="002A4F28">
        <w:t>электронных</w:t>
      </w:r>
      <w:r w:rsidR="002818A7" w:rsidRPr="002A4F28">
        <w:t xml:space="preserve"> </w:t>
      </w:r>
      <w:r w:rsidRPr="002A4F28">
        <w:t>медицинских</w:t>
      </w:r>
      <w:r w:rsidR="002818A7" w:rsidRPr="002A4F28">
        <w:t xml:space="preserve"> </w:t>
      </w:r>
      <w:r w:rsidRPr="002A4F28">
        <w:t>документов.</w:t>
      </w:r>
    </w:p>
    <w:p w14:paraId="608CFD1A" w14:textId="77777777" w:rsidR="002102E5" w:rsidRPr="002A4F28" w:rsidRDefault="002102E5" w:rsidP="002102E5">
      <w:r w:rsidRPr="002A4F28">
        <w:t>Со</w:t>
      </w:r>
      <w:r w:rsidR="002818A7" w:rsidRPr="002A4F28">
        <w:t xml:space="preserve"> </w:t>
      </w:r>
      <w:r w:rsidRPr="002A4F28">
        <w:t>стороны</w:t>
      </w:r>
      <w:r w:rsidR="002818A7" w:rsidRPr="002A4F28">
        <w:t xml:space="preserve"> </w:t>
      </w:r>
      <w:r w:rsidRPr="002A4F28">
        <w:t>страхового</w:t>
      </w:r>
      <w:r w:rsidR="002818A7" w:rsidRPr="002A4F28">
        <w:t xml:space="preserve"> </w:t>
      </w:r>
      <w:r w:rsidRPr="002A4F28">
        <w:t>сообщества</w:t>
      </w:r>
      <w:r w:rsidR="002818A7" w:rsidRPr="002A4F28">
        <w:t xml:space="preserve"> </w:t>
      </w:r>
      <w:r w:rsidRPr="002A4F28">
        <w:t>продолжится</w:t>
      </w:r>
      <w:r w:rsidR="002818A7" w:rsidRPr="002A4F28">
        <w:t xml:space="preserve"> </w:t>
      </w:r>
      <w:r w:rsidRPr="002A4F28">
        <w:t>работа</w:t>
      </w:r>
      <w:r w:rsidR="002818A7" w:rsidRPr="002A4F28">
        <w:t xml:space="preserve"> </w:t>
      </w:r>
      <w:r w:rsidRPr="002A4F28">
        <w:t>по</w:t>
      </w:r>
      <w:r w:rsidR="002818A7" w:rsidRPr="002A4F28">
        <w:t xml:space="preserve"> </w:t>
      </w:r>
      <w:r w:rsidRPr="002A4F28">
        <w:t>содействию</w:t>
      </w:r>
      <w:r w:rsidR="002818A7" w:rsidRPr="002A4F28">
        <w:t xml:space="preserve"> </w:t>
      </w:r>
      <w:r w:rsidRPr="002A4F28">
        <w:t>включению</w:t>
      </w:r>
      <w:r w:rsidR="002818A7" w:rsidRPr="002A4F28">
        <w:t xml:space="preserve"> </w:t>
      </w:r>
      <w:r w:rsidRPr="002A4F28">
        <w:t>страховых</w:t>
      </w:r>
      <w:r w:rsidR="002818A7" w:rsidRPr="002A4F28">
        <w:t xml:space="preserve"> </w:t>
      </w:r>
      <w:r w:rsidRPr="002A4F28">
        <w:t>медицинских</w:t>
      </w:r>
      <w:r w:rsidR="002818A7" w:rsidRPr="002A4F28">
        <w:t xml:space="preserve"> </w:t>
      </w:r>
      <w:r w:rsidRPr="002A4F28">
        <w:t>организаций</w:t>
      </w:r>
      <w:r w:rsidR="002818A7" w:rsidRPr="002A4F28">
        <w:t xml:space="preserve"> </w:t>
      </w:r>
      <w:r w:rsidRPr="002A4F28">
        <w:t>и</w:t>
      </w:r>
      <w:r w:rsidR="002818A7" w:rsidRPr="002A4F28">
        <w:t xml:space="preserve"> </w:t>
      </w:r>
      <w:r w:rsidRPr="002A4F28">
        <w:t>страховых</w:t>
      </w:r>
      <w:r w:rsidR="002818A7" w:rsidRPr="002A4F28">
        <w:t xml:space="preserve"> </w:t>
      </w:r>
      <w:r w:rsidRPr="002A4F28">
        <w:t>организаций,</w:t>
      </w:r>
      <w:r w:rsidR="002818A7" w:rsidRPr="002A4F28">
        <w:t xml:space="preserve"> </w:t>
      </w:r>
      <w:r w:rsidRPr="002A4F28">
        <w:t>осуществляющих</w:t>
      </w:r>
      <w:r w:rsidR="002818A7" w:rsidRPr="002A4F28">
        <w:t xml:space="preserve"> </w:t>
      </w:r>
      <w:r w:rsidRPr="002A4F28">
        <w:t>ДМС,</w:t>
      </w:r>
      <w:r w:rsidR="002818A7" w:rsidRPr="002A4F28">
        <w:t xml:space="preserve"> </w:t>
      </w:r>
      <w:r w:rsidRPr="002A4F28">
        <w:t>в</w:t>
      </w:r>
      <w:r w:rsidR="002818A7" w:rsidRPr="002A4F28">
        <w:t xml:space="preserve"> </w:t>
      </w:r>
      <w:r w:rsidRPr="002A4F28">
        <w:t>число</w:t>
      </w:r>
      <w:r w:rsidR="002818A7" w:rsidRPr="002A4F28">
        <w:t xml:space="preserve"> </w:t>
      </w:r>
      <w:r w:rsidRPr="002A4F28">
        <w:t>участников</w:t>
      </w:r>
      <w:r w:rsidR="002818A7" w:rsidRPr="002A4F28">
        <w:t xml:space="preserve"> </w:t>
      </w:r>
      <w:r w:rsidRPr="002A4F28">
        <w:t>единой</w:t>
      </w:r>
      <w:r w:rsidR="002818A7" w:rsidRPr="002A4F28">
        <w:t xml:space="preserve"> </w:t>
      </w:r>
      <w:r w:rsidRPr="002A4F28">
        <w:t>государственной</w:t>
      </w:r>
      <w:r w:rsidR="002818A7" w:rsidRPr="002A4F28">
        <w:t xml:space="preserve"> </w:t>
      </w:r>
      <w:r w:rsidRPr="002A4F28">
        <w:t>информационной</w:t>
      </w:r>
      <w:r w:rsidR="002818A7" w:rsidRPr="002A4F28">
        <w:t xml:space="preserve"> </w:t>
      </w:r>
      <w:r w:rsidRPr="002A4F28">
        <w:t>системы</w:t>
      </w:r>
      <w:r w:rsidR="002818A7" w:rsidRPr="002A4F28">
        <w:t xml:space="preserve"> </w:t>
      </w:r>
      <w:r w:rsidRPr="002A4F28">
        <w:t>в</w:t>
      </w:r>
      <w:r w:rsidR="002818A7" w:rsidRPr="002A4F28">
        <w:t xml:space="preserve"> </w:t>
      </w:r>
      <w:r w:rsidRPr="002A4F28">
        <w:t>сфере</w:t>
      </w:r>
      <w:r w:rsidR="002818A7" w:rsidRPr="002A4F28">
        <w:t xml:space="preserve"> </w:t>
      </w:r>
      <w:r w:rsidRPr="002A4F28">
        <w:t>здравоохранения</w:t>
      </w:r>
      <w:r w:rsidR="002818A7" w:rsidRPr="002A4F28">
        <w:t xml:space="preserve"> </w:t>
      </w:r>
      <w:r w:rsidRPr="002A4F28">
        <w:t>(ЕГИСЗ)</w:t>
      </w:r>
      <w:r w:rsidR="002818A7" w:rsidRPr="002A4F28">
        <w:t xml:space="preserve"> </w:t>
      </w:r>
      <w:r w:rsidRPr="002A4F28">
        <w:t>и</w:t>
      </w:r>
      <w:r w:rsidR="002818A7" w:rsidRPr="002A4F28">
        <w:t xml:space="preserve"> </w:t>
      </w:r>
      <w:r w:rsidRPr="002A4F28">
        <w:t>системы</w:t>
      </w:r>
      <w:r w:rsidR="002818A7" w:rsidRPr="002A4F28">
        <w:t xml:space="preserve"> </w:t>
      </w:r>
      <w:r w:rsidRPr="002A4F28">
        <w:t>межведомственного</w:t>
      </w:r>
      <w:r w:rsidR="002818A7" w:rsidRPr="002A4F28">
        <w:t xml:space="preserve"> </w:t>
      </w:r>
      <w:r w:rsidRPr="002A4F28">
        <w:t>электронного</w:t>
      </w:r>
      <w:r w:rsidR="002818A7" w:rsidRPr="002A4F28">
        <w:t xml:space="preserve"> </w:t>
      </w:r>
      <w:r w:rsidRPr="002A4F28">
        <w:t>взаимодействия</w:t>
      </w:r>
      <w:r w:rsidR="002818A7" w:rsidRPr="002A4F28">
        <w:t xml:space="preserve"> </w:t>
      </w:r>
      <w:r w:rsidRPr="002A4F28">
        <w:t>(СМЭВ)</w:t>
      </w:r>
      <w:r w:rsidR="002818A7" w:rsidRPr="002A4F28">
        <w:t xml:space="preserve"> </w:t>
      </w:r>
      <w:r w:rsidRPr="002A4F28">
        <w:t>с</w:t>
      </w:r>
      <w:r w:rsidR="002818A7" w:rsidRPr="002A4F28">
        <w:t xml:space="preserve"> </w:t>
      </w:r>
      <w:r w:rsidRPr="002A4F28">
        <w:t>целью</w:t>
      </w:r>
      <w:r w:rsidR="002818A7" w:rsidRPr="002A4F28">
        <w:t xml:space="preserve"> </w:t>
      </w:r>
      <w:r w:rsidRPr="002A4F28">
        <w:t>ускорения</w:t>
      </w:r>
      <w:r w:rsidR="002818A7" w:rsidRPr="002A4F28">
        <w:t xml:space="preserve"> </w:t>
      </w:r>
      <w:r w:rsidRPr="002A4F28">
        <w:t>введения</w:t>
      </w:r>
      <w:r w:rsidR="002818A7" w:rsidRPr="002A4F28">
        <w:t xml:space="preserve"> </w:t>
      </w:r>
      <w:r w:rsidRPr="002A4F28">
        <w:t>юридически</w:t>
      </w:r>
      <w:r w:rsidR="002818A7" w:rsidRPr="002A4F28">
        <w:t xml:space="preserve"> </w:t>
      </w:r>
      <w:r w:rsidRPr="002A4F28">
        <w:t>значимого</w:t>
      </w:r>
      <w:r w:rsidR="002818A7" w:rsidRPr="002A4F28">
        <w:t xml:space="preserve"> </w:t>
      </w:r>
      <w:r w:rsidRPr="002A4F28">
        <w:t>документооборота</w:t>
      </w:r>
      <w:r w:rsidR="002818A7" w:rsidRPr="002A4F28">
        <w:t xml:space="preserve"> </w:t>
      </w:r>
      <w:r w:rsidRPr="002A4F28">
        <w:t>в</w:t>
      </w:r>
      <w:r w:rsidR="002818A7" w:rsidRPr="002A4F28">
        <w:t xml:space="preserve"> </w:t>
      </w:r>
      <w:r w:rsidRPr="002A4F28">
        <w:t>сфере</w:t>
      </w:r>
      <w:r w:rsidR="002818A7" w:rsidRPr="002A4F28">
        <w:t xml:space="preserve"> </w:t>
      </w:r>
      <w:r w:rsidRPr="002A4F28">
        <w:t>медицинского</w:t>
      </w:r>
      <w:r w:rsidR="002818A7" w:rsidRPr="002A4F28">
        <w:t xml:space="preserve"> </w:t>
      </w:r>
      <w:r w:rsidRPr="002A4F28">
        <w:t>страхования.</w:t>
      </w:r>
    </w:p>
    <w:p w14:paraId="1BD6C3C9" w14:textId="77777777" w:rsidR="002102E5" w:rsidRPr="002A4F28" w:rsidRDefault="00EA6BA7" w:rsidP="002102E5">
      <w:r w:rsidRPr="002A4F28">
        <w:t>РАСШИРЕНИЕ</w:t>
      </w:r>
      <w:r w:rsidR="002818A7" w:rsidRPr="002A4F28">
        <w:t xml:space="preserve"> </w:t>
      </w:r>
      <w:r w:rsidRPr="002A4F28">
        <w:t>ПЕРЕСТРАХОВОЧНОЙ</w:t>
      </w:r>
      <w:r w:rsidR="002818A7" w:rsidRPr="002A4F28">
        <w:t xml:space="preserve"> </w:t>
      </w:r>
      <w:r w:rsidRPr="002A4F28">
        <w:t>ЕМКОСТИ</w:t>
      </w:r>
    </w:p>
    <w:p w14:paraId="1921BABB" w14:textId="77777777" w:rsidR="002102E5" w:rsidRPr="002A4F28" w:rsidRDefault="002102E5" w:rsidP="002102E5">
      <w:r w:rsidRPr="002A4F28">
        <w:t>Сокращение</w:t>
      </w:r>
      <w:r w:rsidR="002818A7" w:rsidRPr="002A4F28">
        <w:t xml:space="preserve"> </w:t>
      </w:r>
      <w:r w:rsidRPr="002A4F28">
        <w:t>возможностей</w:t>
      </w:r>
      <w:r w:rsidR="002818A7" w:rsidRPr="002A4F28">
        <w:t xml:space="preserve"> </w:t>
      </w:r>
      <w:r w:rsidRPr="002A4F28">
        <w:t>по</w:t>
      </w:r>
      <w:r w:rsidR="002818A7" w:rsidRPr="002A4F28">
        <w:t xml:space="preserve"> </w:t>
      </w:r>
      <w:r w:rsidRPr="002A4F28">
        <w:t>международному</w:t>
      </w:r>
      <w:r w:rsidR="002818A7" w:rsidRPr="002A4F28">
        <w:t xml:space="preserve"> </w:t>
      </w:r>
      <w:r w:rsidRPr="002A4F28">
        <w:t>перестрахованию</w:t>
      </w:r>
      <w:r w:rsidR="002818A7" w:rsidRPr="002A4F28">
        <w:t xml:space="preserve"> </w:t>
      </w:r>
      <w:r w:rsidRPr="002A4F28">
        <w:t>повышает</w:t>
      </w:r>
      <w:r w:rsidR="002818A7" w:rsidRPr="002A4F28">
        <w:t xml:space="preserve"> </w:t>
      </w:r>
      <w:r w:rsidRPr="002A4F28">
        <w:t>кумуляцию</w:t>
      </w:r>
      <w:r w:rsidR="002818A7" w:rsidRPr="002A4F28">
        <w:t xml:space="preserve"> </w:t>
      </w:r>
      <w:r w:rsidRPr="002A4F28">
        <w:t>страховых</w:t>
      </w:r>
      <w:r w:rsidR="002818A7" w:rsidRPr="002A4F28">
        <w:t xml:space="preserve"> </w:t>
      </w:r>
      <w:r w:rsidRPr="002A4F28">
        <w:t>рисков</w:t>
      </w:r>
      <w:r w:rsidR="002818A7" w:rsidRPr="002A4F28">
        <w:t xml:space="preserve"> </w:t>
      </w:r>
      <w:r w:rsidRPr="002A4F28">
        <w:t>внутри</w:t>
      </w:r>
      <w:r w:rsidR="002818A7" w:rsidRPr="002A4F28">
        <w:t xml:space="preserve"> </w:t>
      </w:r>
      <w:r w:rsidRPr="002A4F28">
        <w:t>России</w:t>
      </w:r>
      <w:r w:rsidR="002818A7" w:rsidRPr="002A4F28">
        <w:t xml:space="preserve"> </w:t>
      </w:r>
      <w:r w:rsidRPr="002A4F28">
        <w:t>и</w:t>
      </w:r>
      <w:r w:rsidR="002818A7" w:rsidRPr="002A4F28">
        <w:t xml:space="preserve"> </w:t>
      </w:r>
      <w:r w:rsidRPr="002A4F28">
        <w:t>снижает</w:t>
      </w:r>
      <w:r w:rsidR="002818A7" w:rsidRPr="002A4F28">
        <w:t xml:space="preserve"> </w:t>
      </w:r>
      <w:r w:rsidRPr="002A4F28">
        <w:t>возможности</w:t>
      </w:r>
      <w:r w:rsidR="002818A7" w:rsidRPr="002A4F28">
        <w:t xml:space="preserve"> </w:t>
      </w:r>
      <w:r w:rsidRPr="002A4F28">
        <w:t>для</w:t>
      </w:r>
      <w:r w:rsidR="002818A7" w:rsidRPr="002A4F28">
        <w:t xml:space="preserve"> </w:t>
      </w:r>
      <w:r w:rsidRPr="002A4F28">
        <w:t>обеспечения</w:t>
      </w:r>
      <w:r w:rsidR="002818A7" w:rsidRPr="002A4F28">
        <w:t xml:space="preserve"> </w:t>
      </w:r>
      <w:r w:rsidRPr="002A4F28">
        <w:t>страхового</w:t>
      </w:r>
      <w:r w:rsidR="002818A7" w:rsidRPr="002A4F28">
        <w:t xml:space="preserve"> </w:t>
      </w:r>
      <w:r w:rsidRPr="002A4F28">
        <w:t>покрытия</w:t>
      </w:r>
      <w:r w:rsidR="002818A7" w:rsidRPr="002A4F28">
        <w:t xml:space="preserve"> </w:t>
      </w:r>
      <w:r w:rsidRPr="002A4F28">
        <w:t>для</w:t>
      </w:r>
      <w:r w:rsidR="002818A7" w:rsidRPr="002A4F28">
        <w:t xml:space="preserve"> </w:t>
      </w:r>
      <w:r w:rsidRPr="002A4F28">
        <w:t>крупных</w:t>
      </w:r>
      <w:r w:rsidR="002818A7" w:rsidRPr="002A4F28">
        <w:t xml:space="preserve"> </w:t>
      </w:r>
      <w:r w:rsidRPr="002A4F28">
        <w:t>инвестиционных</w:t>
      </w:r>
      <w:r w:rsidR="002818A7" w:rsidRPr="002A4F28">
        <w:t xml:space="preserve"> </w:t>
      </w:r>
      <w:r w:rsidRPr="002A4F28">
        <w:t>и</w:t>
      </w:r>
      <w:r w:rsidR="002818A7" w:rsidRPr="002A4F28">
        <w:t xml:space="preserve"> </w:t>
      </w:r>
      <w:r w:rsidRPr="002A4F28">
        <w:t>торгово-закупочных</w:t>
      </w:r>
      <w:r w:rsidR="002818A7" w:rsidRPr="002A4F28">
        <w:t xml:space="preserve"> </w:t>
      </w:r>
      <w:r w:rsidRPr="002A4F28">
        <w:t>проектов,</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инфраструктурных</w:t>
      </w:r>
      <w:r w:rsidR="002818A7" w:rsidRPr="002A4F28">
        <w:t xml:space="preserve"> </w:t>
      </w:r>
      <w:r w:rsidRPr="002A4F28">
        <w:t>объектов.</w:t>
      </w:r>
    </w:p>
    <w:p w14:paraId="3E056110" w14:textId="77777777" w:rsidR="002102E5" w:rsidRPr="002A4F28" w:rsidRDefault="002818A7" w:rsidP="002102E5">
      <w:r w:rsidRPr="002A4F28">
        <w:t>«</w:t>
      </w:r>
      <w:r w:rsidR="002102E5" w:rsidRPr="002A4F28">
        <w:t>В</w:t>
      </w:r>
      <w:r w:rsidRPr="002A4F28">
        <w:t xml:space="preserve"> </w:t>
      </w:r>
      <w:r w:rsidR="002102E5" w:rsidRPr="002A4F28">
        <w:t>2025</w:t>
      </w:r>
      <w:r w:rsidRPr="002A4F28">
        <w:t xml:space="preserve"> </w:t>
      </w:r>
      <w:r w:rsidR="002102E5" w:rsidRPr="002A4F28">
        <w:t>году</w:t>
      </w:r>
      <w:r w:rsidRPr="002A4F28">
        <w:t xml:space="preserve"> </w:t>
      </w:r>
      <w:r w:rsidR="002102E5" w:rsidRPr="002A4F28">
        <w:t>продолжится</w:t>
      </w:r>
      <w:r w:rsidRPr="002A4F28">
        <w:t xml:space="preserve"> </w:t>
      </w:r>
      <w:r w:rsidR="002102E5" w:rsidRPr="002A4F28">
        <w:t>формирование</w:t>
      </w:r>
      <w:r w:rsidRPr="002A4F28">
        <w:t xml:space="preserve"> </w:t>
      </w:r>
      <w:r w:rsidR="002102E5" w:rsidRPr="002A4F28">
        <w:t>и</w:t>
      </w:r>
      <w:r w:rsidRPr="002A4F28">
        <w:t xml:space="preserve"> </w:t>
      </w:r>
      <w:r w:rsidR="002102E5" w:rsidRPr="002A4F28">
        <w:t>расширение</w:t>
      </w:r>
      <w:r w:rsidRPr="002A4F28">
        <w:t xml:space="preserve"> </w:t>
      </w:r>
      <w:r w:rsidR="002102E5" w:rsidRPr="002A4F28">
        <w:t>перестраховочной</w:t>
      </w:r>
      <w:r w:rsidRPr="002A4F28">
        <w:t xml:space="preserve"> </w:t>
      </w:r>
      <w:r w:rsidR="002102E5" w:rsidRPr="002A4F28">
        <w:t>емкости</w:t>
      </w:r>
      <w:r w:rsidRPr="002A4F28">
        <w:t xml:space="preserve"> </w:t>
      </w:r>
      <w:r w:rsidR="002102E5" w:rsidRPr="002A4F28">
        <w:t>с</w:t>
      </w:r>
      <w:r w:rsidRPr="002A4F28">
        <w:t xml:space="preserve"> </w:t>
      </w:r>
      <w:r w:rsidR="002102E5" w:rsidRPr="002A4F28">
        <w:t>дружественными</w:t>
      </w:r>
      <w:r w:rsidRPr="002A4F28">
        <w:t xml:space="preserve"> </w:t>
      </w:r>
      <w:r w:rsidR="002102E5" w:rsidRPr="002A4F28">
        <w:t>странами,</w:t>
      </w:r>
      <w:r w:rsidRPr="002A4F28">
        <w:t xml:space="preserve"> </w:t>
      </w:r>
      <w:r w:rsidR="002102E5" w:rsidRPr="002A4F28">
        <w:t>в</w:t>
      </w:r>
      <w:r w:rsidRPr="002A4F28">
        <w:t xml:space="preserve"> </w:t>
      </w:r>
      <w:r w:rsidR="002102E5" w:rsidRPr="002A4F28">
        <w:t>том</w:t>
      </w:r>
      <w:r w:rsidRPr="002A4F28">
        <w:t xml:space="preserve"> </w:t>
      </w:r>
      <w:r w:rsidR="002102E5" w:rsidRPr="002A4F28">
        <w:t>числе</w:t>
      </w:r>
      <w:r w:rsidRPr="002A4F28">
        <w:t xml:space="preserve"> </w:t>
      </w:r>
      <w:r w:rsidR="002102E5" w:rsidRPr="002A4F28">
        <w:t>через</w:t>
      </w:r>
      <w:r w:rsidRPr="002A4F28">
        <w:t xml:space="preserve"> </w:t>
      </w:r>
      <w:r w:rsidR="002102E5" w:rsidRPr="002A4F28">
        <w:t>сотрудничество</w:t>
      </w:r>
      <w:r w:rsidRPr="002A4F28">
        <w:t xml:space="preserve"> </w:t>
      </w:r>
      <w:r w:rsidR="002102E5" w:rsidRPr="002A4F28">
        <w:t>с</w:t>
      </w:r>
      <w:r w:rsidRPr="002A4F28">
        <w:t xml:space="preserve"> </w:t>
      </w:r>
      <w:r w:rsidR="002102E5" w:rsidRPr="002A4F28">
        <w:t>ЕАЭС,</w:t>
      </w:r>
      <w:r w:rsidRPr="002A4F28">
        <w:t xml:space="preserve"> </w:t>
      </w:r>
      <w:r w:rsidR="002102E5" w:rsidRPr="002A4F28">
        <w:t>БРИКС.</w:t>
      </w:r>
      <w:r w:rsidRPr="002A4F28">
        <w:t xml:space="preserve"> </w:t>
      </w:r>
      <w:r w:rsidR="002102E5" w:rsidRPr="002A4F28">
        <w:t>Также</w:t>
      </w:r>
      <w:r w:rsidRPr="002A4F28">
        <w:t xml:space="preserve"> </w:t>
      </w:r>
      <w:r w:rsidR="002102E5" w:rsidRPr="002A4F28">
        <w:t>будут</w:t>
      </w:r>
      <w:r w:rsidRPr="002A4F28">
        <w:t xml:space="preserve"> </w:t>
      </w:r>
      <w:r w:rsidR="002102E5" w:rsidRPr="002A4F28">
        <w:t>прорабатываться</w:t>
      </w:r>
      <w:r w:rsidRPr="002A4F28">
        <w:t xml:space="preserve"> </w:t>
      </w:r>
      <w:r w:rsidR="002102E5" w:rsidRPr="002A4F28">
        <w:t>вопросы</w:t>
      </w:r>
      <w:r w:rsidRPr="002A4F28">
        <w:t xml:space="preserve"> </w:t>
      </w:r>
      <w:r w:rsidR="002102E5" w:rsidRPr="002A4F28">
        <w:t>использования</w:t>
      </w:r>
      <w:r w:rsidRPr="002A4F28">
        <w:t xml:space="preserve"> </w:t>
      </w:r>
      <w:r w:rsidR="002102E5" w:rsidRPr="002A4F28">
        <w:t>кредитных</w:t>
      </w:r>
      <w:r w:rsidRPr="002A4F28">
        <w:t xml:space="preserve"> </w:t>
      </w:r>
      <w:r w:rsidR="002102E5" w:rsidRPr="002A4F28">
        <w:t>рейтингов</w:t>
      </w:r>
      <w:r w:rsidRPr="002A4F28">
        <w:t xml:space="preserve"> </w:t>
      </w:r>
      <w:r w:rsidR="002102E5" w:rsidRPr="002A4F28">
        <w:t>страховых</w:t>
      </w:r>
      <w:r w:rsidRPr="002A4F28">
        <w:t xml:space="preserve"> </w:t>
      </w:r>
      <w:r w:rsidR="002102E5" w:rsidRPr="002A4F28">
        <w:t>компаний,</w:t>
      </w:r>
      <w:r w:rsidRPr="002A4F28">
        <w:t xml:space="preserve"> </w:t>
      </w:r>
      <w:r w:rsidR="002102E5" w:rsidRPr="002A4F28">
        <w:t>присвоенных</w:t>
      </w:r>
      <w:r w:rsidRPr="002A4F28">
        <w:t xml:space="preserve"> </w:t>
      </w:r>
      <w:r w:rsidR="002102E5" w:rsidRPr="002A4F28">
        <w:t>российскими</w:t>
      </w:r>
      <w:r w:rsidRPr="002A4F28">
        <w:t xml:space="preserve"> </w:t>
      </w:r>
      <w:r w:rsidR="002102E5" w:rsidRPr="002A4F28">
        <w:t>кредитными</w:t>
      </w:r>
      <w:r w:rsidRPr="002A4F28">
        <w:t xml:space="preserve"> </w:t>
      </w:r>
      <w:r w:rsidR="002102E5" w:rsidRPr="002A4F28">
        <w:t>рейтинговыми</w:t>
      </w:r>
      <w:r w:rsidRPr="002A4F28">
        <w:t xml:space="preserve"> </w:t>
      </w:r>
      <w:r w:rsidR="002102E5" w:rsidRPr="002A4F28">
        <w:t>агентствами</w:t>
      </w:r>
      <w:r w:rsidRPr="002A4F28">
        <w:t xml:space="preserve"> </w:t>
      </w:r>
      <w:r w:rsidR="002102E5" w:rsidRPr="002A4F28">
        <w:t>по</w:t>
      </w:r>
      <w:r w:rsidRPr="002A4F28">
        <w:t xml:space="preserve"> </w:t>
      </w:r>
      <w:r w:rsidR="002102E5" w:rsidRPr="002A4F28">
        <w:t>международной</w:t>
      </w:r>
      <w:r w:rsidRPr="002A4F28">
        <w:t xml:space="preserve"> </w:t>
      </w:r>
      <w:r w:rsidR="002102E5" w:rsidRPr="002A4F28">
        <w:t>шкале.</w:t>
      </w:r>
      <w:r w:rsidRPr="002A4F28">
        <w:t xml:space="preserve"> </w:t>
      </w:r>
      <w:r w:rsidR="002102E5" w:rsidRPr="002A4F28">
        <w:t>Это</w:t>
      </w:r>
      <w:r w:rsidRPr="002A4F28">
        <w:t xml:space="preserve"> </w:t>
      </w:r>
      <w:r w:rsidR="002102E5" w:rsidRPr="002A4F28">
        <w:t>нужно</w:t>
      </w:r>
      <w:r w:rsidRPr="002A4F28">
        <w:t xml:space="preserve"> </w:t>
      </w:r>
      <w:r w:rsidR="002102E5" w:rsidRPr="002A4F28">
        <w:t>для</w:t>
      </w:r>
      <w:r w:rsidRPr="002A4F28">
        <w:t xml:space="preserve"> </w:t>
      </w:r>
      <w:r w:rsidR="002102E5" w:rsidRPr="002A4F28">
        <w:t>учета</w:t>
      </w:r>
      <w:r w:rsidRPr="002A4F28">
        <w:t xml:space="preserve"> </w:t>
      </w:r>
      <w:r w:rsidR="002102E5" w:rsidRPr="002A4F28">
        <w:t>прав</w:t>
      </w:r>
      <w:r w:rsidRPr="002A4F28">
        <w:t xml:space="preserve"> </w:t>
      </w:r>
      <w:r w:rsidR="002102E5" w:rsidRPr="002A4F28">
        <w:t>требований</w:t>
      </w:r>
      <w:r w:rsidRPr="002A4F28">
        <w:t xml:space="preserve"> </w:t>
      </w:r>
      <w:r w:rsidR="002102E5" w:rsidRPr="002A4F28">
        <w:t>и</w:t>
      </w:r>
      <w:r w:rsidRPr="002A4F28">
        <w:t xml:space="preserve"> </w:t>
      </w:r>
      <w:r w:rsidR="002102E5" w:rsidRPr="002A4F28">
        <w:t>доли</w:t>
      </w:r>
      <w:r w:rsidRPr="002A4F28">
        <w:t xml:space="preserve"> </w:t>
      </w:r>
      <w:r w:rsidR="002102E5" w:rsidRPr="002A4F28">
        <w:t>в</w:t>
      </w:r>
      <w:r w:rsidRPr="002A4F28">
        <w:t xml:space="preserve"> </w:t>
      </w:r>
      <w:r w:rsidR="002102E5" w:rsidRPr="002A4F28">
        <w:t>страховых</w:t>
      </w:r>
      <w:r w:rsidRPr="002A4F28">
        <w:t xml:space="preserve"> </w:t>
      </w:r>
      <w:r w:rsidR="002102E5" w:rsidRPr="002A4F28">
        <w:t>резервах</w:t>
      </w:r>
      <w:r w:rsidRPr="002A4F28">
        <w:t xml:space="preserve"> </w:t>
      </w:r>
      <w:r w:rsidR="002102E5" w:rsidRPr="002A4F28">
        <w:t>перестраховщиков</w:t>
      </w:r>
      <w:r w:rsidRPr="002A4F28">
        <w:t xml:space="preserve"> </w:t>
      </w:r>
      <w:r w:rsidR="002102E5" w:rsidRPr="002A4F28">
        <w:t>из</w:t>
      </w:r>
      <w:r w:rsidRPr="002A4F28">
        <w:t xml:space="preserve"> </w:t>
      </w:r>
      <w:r w:rsidR="002102E5" w:rsidRPr="002A4F28">
        <w:t>дружественных</w:t>
      </w:r>
      <w:r w:rsidRPr="002A4F28">
        <w:t xml:space="preserve"> </w:t>
      </w:r>
      <w:r w:rsidR="002102E5" w:rsidRPr="002A4F28">
        <w:t>стран</w:t>
      </w:r>
      <w:r w:rsidRPr="002A4F28">
        <w:t xml:space="preserve"> </w:t>
      </w:r>
      <w:r w:rsidR="002102E5" w:rsidRPr="002A4F28">
        <w:t>в</w:t>
      </w:r>
      <w:r w:rsidRPr="002A4F28">
        <w:t xml:space="preserve"> </w:t>
      </w:r>
      <w:r w:rsidR="002102E5" w:rsidRPr="002A4F28">
        <w:t>составе</w:t>
      </w:r>
      <w:r w:rsidRPr="002A4F28">
        <w:t xml:space="preserve"> </w:t>
      </w:r>
      <w:r w:rsidR="002102E5" w:rsidRPr="002A4F28">
        <w:t>активов,</w:t>
      </w:r>
      <w:r w:rsidRPr="002A4F28">
        <w:t xml:space="preserve"> </w:t>
      </w:r>
      <w:r w:rsidR="002102E5" w:rsidRPr="002A4F28">
        <w:t>принимаемых</w:t>
      </w:r>
      <w:r w:rsidRPr="002A4F28">
        <w:t xml:space="preserve"> </w:t>
      </w:r>
      <w:r w:rsidR="002102E5" w:rsidRPr="002A4F28">
        <w:t>для</w:t>
      </w:r>
      <w:r w:rsidRPr="002A4F28">
        <w:t xml:space="preserve"> </w:t>
      </w:r>
      <w:r w:rsidR="002102E5" w:rsidRPr="002A4F28">
        <w:t>расчета</w:t>
      </w:r>
      <w:r w:rsidRPr="002A4F28">
        <w:t xml:space="preserve"> </w:t>
      </w:r>
      <w:r w:rsidR="002102E5" w:rsidRPr="002A4F28">
        <w:t>капитала</w:t>
      </w:r>
      <w:r w:rsidRPr="002A4F28">
        <w:t xml:space="preserve"> </w:t>
      </w:r>
      <w:r w:rsidR="002102E5" w:rsidRPr="002A4F28">
        <w:t>в</w:t>
      </w:r>
      <w:r w:rsidRPr="002A4F28">
        <w:t xml:space="preserve"> </w:t>
      </w:r>
      <w:r w:rsidR="002102E5" w:rsidRPr="002A4F28">
        <w:t>рамках</w:t>
      </w:r>
      <w:r w:rsidRPr="002A4F28">
        <w:t xml:space="preserve"> </w:t>
      </w:r>
      <w:r w:rsidR="002102E5" w:rsidRPr="002A4F28">
        <w:t>требований</w:t>
      </w:r>
      <w:r w:rsidRPr="002A4F28">
        <w:t xml:space="preserve"> </w:t>
      </w:r>
      <w:r w:rsidR="002102E5" w:rsidRPr="002A4F28">
        <w:t>к</w:t>
      </w:r>
      <w:r w:rsidRPr="002A4F28">
        <w:t xml:space="preserve"> </w:t>
      </w:r>
      <w:r w:rsidR="002102E5" w:rsidRPr="002A4F28">
        <w:t>финансовой</w:t>
      </w:r>
      <w:r w:rsidRPr="002A4F28">
        <w:t xml:space="preserve"> </w:t>
      </w:r>
      <w:r w:rsidR="002102E5" w:rsidRPr="002A4F28">
        <w:t>устойчивости</w:t>
      </w:r>
      <w:r w:rsidRPr="002A4F28">
        <w:t xml:space="preserve"> </w:t>
      </w:r>
      <w:r w:rsidR="002102E5" w:rsidRPr="002A4F28">
        <w:t>и</w:t>
      </w:r>
      <w:r w:rsidRPr="002A4F28">
        <w:t xml:space="preserve"> </w:t>
      </w:r>
      <w:r w:rsidR="002102E5" w:rsidRPr="002A4F28">
        <w:t>платежеспособности</w:t>
      </w:r>
      <w:r w:rsidRPr="002A4F28">
        <w:t>»</w:t>
      </w:r>
      <w:r w:rsidR="002102E5" w:rsidRPr="002A4F28">
        <w:t>,</w:t>
      </w:r>
      <w:r w:rsidRPr="002A4F28">
        <w:t xml:space="preserve"> </w:t>
      </w:r>
      <w:r w:rsidR="002102E5" w:rsidRPr="002A4F28">
        <w:t>-</w:t>
      </w:r>
      <w:r w:rsidRPr="002A4F28">
        <w:t xml:space="preserve"> </w:t>
      </w:r>
      <w:r w:rsidR="002102E5" w:rsidRPr="002A4F28">
        <w:t>сказал</w:t>
      </w:r>
      <w:r w:rsidRPr="002A4F28">
        <w:t xml:space="preserve"> </w:t>
      </w:r>
      <w:r w:rsidR="002102E5" w:rsidRPr="002A4F28">
        <w:t>Евгений</w:t>
      </w:r>
      <w:r w:rsidRPr="002A4F28">
        <w:t xml:space="preserve"> </w:t>
      </w:r>
      <w:r w:rsidR="002102E5" w:rsidRPr="002A4F28">
        <w:t>Уфимцев.</w:t>
      </w:r>
    </w:p>
    <w:p w14:paraId="6F698770" w14:textId="77777777" w:rsidR="00111D7C" w:rsidRPr="002A4F28" w:rsidRDefault="00E071C9" w:rsidP="002102E5">
      <w:hyperlink r:id="rId37" w:history="1">
        <w:r w:rsidR="002102E5" w:rsidRPr="002A4F28">
          <w:rPr>
            <w:rStyle w:val="a3"/>
          </w:rPr>
          <w:t>https://rg.ru/2024/10/16/druzhestvennye-plany.html</w:t>
        </w:r>
      </w:hyperlink>
    </w:p>
    <w:p w14:paraId="3E7DD1B8" w14:textId="77777777" w:rsidR="00576DC8" w:rsidRPr="002A4F28" w:rsidRDefault="00576DC8" w:rsidP="00576DC8">
      <w:pPr>
        <w:pStyle w:val="2"/>
      </w:pPr>
      <w:bookmarkStart w:id="115" w:name="_Toc180043276"/>
      <w:bookmarkStart w:id="116" w:name="_Hlk180043111"/>
      <w:r w:rsidRPr="002A4F28">
        <w:t>ТАСС,</w:t>
      </w:r>
      <w:r w:rsidR="002818A7" w:rsidRPr="002A4F28">
        <w:t xml:space="preserve"> </w:t>
      </w:r>
      <w:r w:rsidRPr="002A4F28">
        <w:t>16.10.2024,</w:t>
      </w:r>
      <w:r w:rsidR="002818A7" w:rsidRPr="002A4F28">
        <w:t xml:space="preserve"> </w:t>
      </w:r>
      <w:r w:rsidRPr="002A4F28">
        <w:t>Годовая</w:t>
      </w:r>
      <w:r w:rsidR="002818A7" w:rsidRPr="002A4F28">
        <w:t xml:space="preserve"> </w:t>
      </w:r>
      <w:r w:rsidRPr="002A4F28">
        <w:t>инфляция</w:t>
      </w:r>
      <w:r w:rsidR="002818A7" w:rsidRPr="002A4F28">
        <w:t xml:space="preserve"> </w:t>
      </w:r>
      <w:r w:rsidRPr="002A4F28">
        <w:t>в</w:t>
      </w:r>
      <w:r w:rsidR="002818A7" w:rsidRPr="002A4F28">
        <w:t xml:space="preserve"> </w:t>
      </w:r>
      <w:r w:rsidRPr="002A4F28">
        <w:t>РФ</w:t>
      </w:r>
      <w:r w:rsidR="002818A7" w:rsidRPr="002A4F28">
        <w:t xml:space="preserve"> </w:t>
      </w:r>
      <w:r w:rsidRPr="002A4F28">
        <w:t>с</w:t>
      </w:r>
      <w:r w:rsidR="002818A7" w:rsidRPr="002A4F28">
        <w:t xml:space="preserve"> </w:t>
      </w:r>
      <w:r w:rsidRPr="002A4F28">
        <w:t>8</w:t>
      </w:r>
      <w:r w:rsidR="002818A7" w:rsidRPr="002A4F28">
        <w:t xml:space="preserve"> </w:t>
      </w:r>
      <w:r w:rsidRPr="002A4F28">
        <w:t>по</w:t>
      </w:r>
      <w:r w:rsidR="002818A7" w:rsidRPr="002A4F28">
        <w:t xml:space="preserve"> </w:t>
      </w:r>
      <w:r w:rsidRPr="002A4F28">
        <w:t>14</w:t>
      </w:r>
      <w:r w:rsidR="002818A7" w:rsidRPr="002A4F28">
        <w:t xml:space="preserve"> </w:t>
      </w:r>
      <w:r w:rsidRPr="002A4F28">
        <w:t>октября</w:t>
      </w:r>
      <w:r w:rsidR="002818A7" w:rsidRPr="002A4F28">
        <w:t xml:space="preserve"> </w:t>
      </w:r>
      <w:r w:rsidRPr="002A4F28">
        <w:t>зафиксирована</w:t>
      </w:r>
      <w:r w:rsidR="002818A7" w:rsidRPr="002A4F28">
        <w:t xml:space="preserve"> </w:t>
      </w:r>
      <w:r w:rsidRPr="002A4F28">
        <w:t>на</w:t>
      </w:r>
      <w:r w:rsidR="002818A7" w:rsidRPr="002A4F28">
        <w:t xml:space="preserve"> </w:t>
      </w:r>
      <w:r w:rsidRPr="002A4F28">
        <w:t>уровне</w:t>
      </w:r>
      <w:r w:rsidR="002818A7" w:rsidRPr="002A4F28">
        <w:t xml:space="preserve"> </w:t>
      </w:r>
      <w:r w:rsidRPr="002A4F28">
        <w:t>8,51%</w:t>
      </w:r>
      <w:r w:rsidR="002818A7" w:rsidRPr="002A4F28">
        <w:t xml:space="preserve"> </w:t>
      </w:r>
      <w:r w:rsidRPr="002A4F28">
        <w:t>-</w:t>
      </w:r>
      <w:r w:rsidR="002818A7" w:rsidRPr="002A4F28">
        <w:t xml:space="preserve"> </w:t>
      </w:r>
      <w:r w:rsidRPr="002A4F28">
        <w:t>МЭР</w:t>
      </w:r>
      <w:bookmarkEnd w:id="115"/>
    </w:p>
    <w:p w14:paraId="7BE34766" w14:textId="77777777" w:rsidR="00576DC8" w:rsidRPr="002A4F28" w:rsidRDefault="00576DC8" w:rsidP="00AE18A8">
      <w:pPr>
        <w:pStyle w:val="3"/>
      </w:pPr>
      <w:bookmarkStart w:id="117" w:name="_Toc180043277"/>
      <w:r w:rsidRPr="002A4F28">
        <w:t>Годовая</w:t>
      </w:r>
      <w:r w:rsidR="002818A7" w:rsidRPr="002A4F28">
        <w:t xml:space="preserve"> </w:t>
      </w:r>
      <w:r w:rsidRPr="002A4F28">
        <w:t>инфляция</w:t>
      </w:r>
      <w:r w:rsidR="002818A7" w:rsidRPr="002A4F28">
        <w:t xml:space="preserve"> </w:t>
      </w:r>
      <w:r w:rsidRPr="002A4F28">
        <w:t>в</w:t>
      </w:r>
      <w:r w:rsidR="002818A7" w:rsidRPr="002A4F28">
        <w:t xml:space="preserve"> </w:t>
      </w:r>
      <w:r w:rsidRPr="002A4F28">
        <w:t>РФ</w:t>
      </w:r>
      <w:r w:rsidR="002818A7" w:rsidRPr="002A4F28">
        <w:t xml:space="preserve"> </w:t>
      </w:r>
      <w:r w:rsidRPr="002A4F28">
        <w:t>с</w:t>
      </w:r>
      <w:r w:rsidR="002818A7" w:rsidRPr="002A4F28">
        <w:t xml:space="preserve"> </w:t>
      </w:r>
      <w:r w:rsidRPr="002A4F28">
        <w:t>8</w:t>
      </w:r>
      <w:r w:rsidR="002818A7" w:rsidRPr="002A4F28">
        <w:t xml:space="preserve"> </w:t>
      </w:r>
      <w:r w:rsidRPr="002A4F28">
        <w:t>по</w:t>
      </w:r>
      <w:r w:rsidR="002818A7" w:rsidRPr="002A4F28">
        <w:t xml:space="preserve"> </w:t>
      </w:r>
      <w:r w:rsidRPr="002A4F28">
        <w:t>14</w:t>
      </w:r>
      <w:r w:rsidR="002818A7" w:rsidRPr="002A4F28">
        <w:t xml:space="preserve"> </w:t>
      </w:r>
      <w:r w:rsidRPr="002A4F28">
        <w:t>октября</w:t>
      </w:r>
      <w:r w:rsidR="002818A7" w:rsidRPr="002A4F28">
        <w:t xml:space="preserve"> </w:t>
      </w:r>
      <w:r w:rsidRPr="002A4F28">
        <w:t>осталась</w:t>
      </w:r>
      <w:r w:rsidR="002818A7" w:rsidRPr="002A4F28">
        <w:t xml:space="preserve"> </w:t>
      </w:r>
      <w:r w:rsidRPr="002A4F28">
        <w:t>практически</w:t>
      </w:r>
      <w:r w:rsidR="002818A7" w:rsidRPr="002A4F28">
        <w:t xml:space="preserve"> </w:t>
      </w:r>
      <w:r w:rsidRPr="002A4F28">
        <w:t>на</w:t>
      </w:r>
      <w:r w:rsidR="002818A7" w:rsidRPr="002A4F28">
        <w:t xml:space="preserve"> </w:t>
      </w:r>
      <w:r w:rsidRPr="002A4F28">
        <w:t>уровне</w:t>
      </w:r>
      <w:r w:rsidR="002818A7" w:rsidRPr="002A4F28">
        <w:t xml:space="preserve"> </w:t>
      </w:r>
      <w:r w:rsidRPr="002A4F28">
        <w:t>прошлой</w:t>
      </w:r>
      <w:r w:rsidR="002818A7" w:rsidRPr="002A4F28">
        <w:t xml:space="preserve"> </w:t>
      </w:r>
      <w:r w:rsidRPr="002A4F28">
        <w:t>недели</w:t>
      </w:r>
      <w:r w:rsidR="002818A7" w:rsidRPr="002A4F28">
        <w:t xml:space="preserve"> </w:t>
      </w:r>
      <w:r w:rsidRPr="002A4F28">
        <w:t>и</w:t>
      </w:r>
      <w:r w:rsidR="002818A7" w:rsidRPr="002A4F28">
        <w:t xml:space="preserve"> </w:t>
      </w:r>
      <w:r w:rsidRPr="002A4F28">
        <w:t>составила</w:t>
      </w:r>
      <w:r w:rsidR="002818A7" w:rsidRPr="002A4F28">
        <w:t xml:space="preserve"> </w:t>
      </w:r>
      <w:r w:rsidRPr="002A4F28">
        <w:t>8,51%.</w:t>
      </w:r>
      <w:r w:rsidR="002818A7" w:rsidRPr="002A4F28">
        <w:t xml:space="preserve"> </w:t>
      </w:r>
      <w:r w:rsidRPr="002A4F28">
        <w:t>Об</w:t>
      </w:r>
      <w:r w:rsidR="002818A7" w:rsidRPr="002A4F28">
        <w:t xml:space="preserve"> </w:t>
      </w:r>
      <w:r w:rsidRPr="002A4F28">
        <w:t>этом</w:t>
      </w:r>
      <w:r w:rsidR="002818A7" w:rsidRPr="002A4F28">
        <w:t xml:space="preserve"> </w:t>
      </w:r>
      <w:r w:rsidRPr="002A4F28">
        <w:t>говорится</w:t>
      </w:r>
      <w:r w:rsidR="002818A7" w:rsidRPr="002A4F28">
        <w:t xml:space="preserve"> </w:t>
      </w:r>
      <w:r w:rsidRPr="002A4F28">
        <w:t>в</w:t>
      </w:r>
      <w:r w:rsidR="002818A7" w:rsidRPr="002A4F28">
        <w:t xml:space="preserve"> </w:t>
      </w:r>
      <w:r w:rsidRPr="002A4F28">
        <w:t>обзоре</w:t>
      </w:r>
      <w:r w:rsidR="002818A7" w:rsidRPr="002A4F28">
        <w:t xml:space="preserve"> </w:t>
      </w:r>
      <w:r w:rsidRPr="002A4F28">
        <w:t>о</w:t>
      </w:r>
      <w:r w:rsidR="002818A7" w:rsidRPr="002A4F28">
        <w:t xml:space="preserve"> </w:t>
      </w:r>
      <w:r w:rsidRPr="002A4F28">
        <w:t>текущей</w:t>
      </w:r>
      <w:r w:rsidR="002818A7" w:rsidRPr="002A4F28">
        <w:t xml:space="preserve"> </w:t>
      </w:r>
      <w:r w:rsidRPr="002A4F28">
        <w:t>ценовой</w:t>
      </w:r>
      <w:r w:rsidR="002818A7" w:rsidRPr="002A4F28">
        <w:t xml:space="preserve"> </w:t>
      </w:r>
      <w:r w:rsidRPr="002A4F28">
        <w:t>ситуации,</w:t>
      </w:r>
      <w:r w:rsidR="002818A7" w:rsidRPr="002A4F28">
        <w:t xml:space="preserve"> </w:t>
      </w:r>
      <w:r w:rsidRPr="002A4F28">
        <w:t>который</w:t>
      </w:r>
      <w:r w:rsidR="002818A7" w:rsidRPr="002A4F28">
        <w:t xml:space="preserve"> </w:t>
      </w:r>
      <w:r w:rsidRPr="002A4F28">
        <w:t>подготовил</w:t>
      </w:r>
      <w:r w:rsidR="002818A7" w:rsidRPr="002A4F28">
        <w:t xml:space="preserve"> </w:t>
      </w:r>
      <w:r w:rsidRPr="002A4F28">
        <w:t>Минэкономразвития.</w:t>
      </w:r>
      <w:bookmarkEnd w:id="117"/>
    </w:p>
    <w:p w14:paraId="5936FFCD" w14:textId="77777777" w:rsidR="00576DC8" w:rsidRPr="002A4F28" w:rsidRDefault="002818A7" w:rsidP="00576DC8">
      <w:r w:rsidRPr="002A4F28">
        <w:t>«</w:t>
      </w:r>
      <w:r w:rsidR="00576DC8" w:rsidRPr="002A4F28">
        <w:t>На</w:t>
      </w:r>
      <w:r w:rsidRPr="002A4F28">
        <w:t xml:space="preserve"> </w:t>
      </w:r>
      <w:r w:rsidR="00576DC8" w:rsidRPr="002A4F28">
        <w:t>неделе</w:t>
      </w:r>
      <w:r w:rsidRPr="002A4F28">
        <w:t xml:space="preserve"> </w:t>
      </w:r>
      <w:r w:rsidR="00576DC8" w:rsidRPr="002A4F28">
        <w:t>с</w:t>
      </w:r>
      <w:r w:rsidRPr="002A4F28">
        <w:t xml:space="preserve"> </w:t>
      </w:r>
      <w:r w:rsidR="00576DC8" w:rsidRPr="002A4F28">
        <w:t>8</w:t>
      </w:r>
      <w:r w:rsidRPr="002A4F28">
        <w:t xml:space="preserve"> </w:t>
      </w:r>
      <w:r w:rsidR="00576DC8" w:rsidRPr="002A4F28">
        <w:t>по</w:t>
      </w:r>
      <w:r w:rsidRPr="002A4F28">
        <w:t xml:space="preserve"> </w:t>
      </w:r>
      <w:r w:rsidR="00576DC8" w:rsidRPr="002A4F28">
        <w:t>14</w:t>
      </w:r>
      <w:r w:rsidRPr="002A4F28">
        <w:t xml:space="preserve"> </w:t>
      </w:r>
      <w:r w:rsidR="00576DC8" w:rsidRPr="002A4F28">
        <w:t>октября</w:t>
      </w:r>
      <w:r w:rsidRPr="002A4F28">
        <w:t xml:space="preserve"> </w:t>
      </w:r>
      <w:r w:rsidR="00576DC8" w:rsidRPr="002A4F28">
        <w:t>2024</w:t>
      </w:r>
      <w:r w:rsidRPr="002A4F28">
        <w:t xml:space="preserve"> </w:t>
      </w:r>
      <w:r w:rsidR="00576DC8" w:rsidRPr="002A4F28">
        <w:t>года</w:t>
      </w:r>
      <w:r w:rsidRPr="002A4F28">
        <w:t xml:space="preserve"> </w:t>
      </w:r>
      <w:r w:rsidR="00576DC8" w:rsidRPr="002A4F28">
        <w:t>потребительская</w:t>
      </w:r>
      <w:r w:rsidRPr="002A4F28">
        <w:t xml:space="preserve"> </w:t>
      </w:r>
      <w:r w:rsidR="00576DC8" w:rsidRPr="002A4F28">
        <w:t>инфляция</w:t>
      </w:r>
      <w:r w:rsidRPr="002A4F28">
        <w:t xml:space="preserve"> </w:t>
      </w:r>
      <w:r w:rsidR="00576DC8" w:rsidRPr="002A4F28">
        <w:t>замедлилась</w:t>
      </w:r>
      <w:r w:rsidRPr="002A4F28">
        <w:t xml:space="preserve"> </w:t>
      </w:r>
      <w:r w:rsidR="00576DC8" w:rsidRPr="002A4F28">
        <w:t>до</w:t>
      </w:r>
      <w:r w:rsidRPr="002A4F28">
        <w:t xml:space="preserve"> </w:t>
      </w:r>
      <w:r w:rsidR="00576DC8" w:rsidRPr="002A4F28">
        <w:t>0,12%.</w:t>
      </w:r>
      <w:r w:rsidRPr="002A4F28">
        <w:t xml:space="preserve"> </w:t>
      </w:r>
      <w:r w:rsidR="00576DC8" w:rsidRPr="002A4F28">
        <w:t>Уровень</w:t>
      </w:r>
      <w:r w:rsidRPr="002A4F28">
        <w:t xml:space="preserve"> </w:t>
      </w:r>
      <w:r w:rsidR="00576DC8" w:rsidRPr="002A4F28">
        <w:t>годовой</w:t>
      </w:r>
      <w:r w:rsidRPr="002A4F28">
        <w:t xml:space="preserve"> </w:t>
      </w:r>
      <w:r w:rsidR="00576DC8" w:rsidRPr="002A4F28">
        <w:t>инфляции</w:t>
      </w:r>
      <w:r w:rsidRPr="002A4F28">
        <w:t xml:space="preserve"> </w:t>
      </w:r>
      <w:r w:rsidR="00576DC8" w:rsidRPr="002A4F28">
        <w:t>составил</w:t>
      </w:r>
      <w:r w:rsidRPr="002A4F28">
        <w:t xml:space="preserve"> </w:t>
      </w:r>
      <w:r w:rsidR="00576DC8" w:rsidRPr="002A4F28">
        <w:t>8,51%</w:t>
      </w:r>
      <w:r w:rsidRPr="002A4F28">
        <w:t>»</w:t>
      </w:r>
      <w:r w:rsidR="00576DC8" w:rsidRPr="002A4F28">
        <w:t>,</w:t>
      </w:r>
      <w:r w:rsidRPr="002A4F28">
        <w:t xml:space="preserve"> </w:t>
      </w:r>
      <w:r w:rsidR="00576DC8" w:rsidRPr="002A4F28">
        <w:t>-</w:t>
      </w:r>
      <w:r w:rsidRPr="002A4F28">
        <w:t xml:space="preserve"> </w:t>
      </w:r>
      <w:r w:rsidR="00576DC8" w:rsidRPr="002A4F28">
        <w:t>говорится</w:t>
      </w:r>
      <w:r w:rsidRPr="002A4F28">
        <w:t xml:space="preserve"> </w:t>
      </w:r>
      <w:r w:rsidR="00576DC8" w:rsidRPr="002A4F28">
        <w:t>в</w:t>
      </w:r>
      <w:r w:rsidRPr="002A4F28">
        <w:t xml:space="preserve"> </w:t>
      </w:r>
      <w:r w:rsidR="00576DC8" w:rsidRPr="002A4F28">
        <w:t>обзоре.</w:t>
      </w:r>
    </w:p>
    <w:p w14:paraId="2E003D1B" w14:textId="77777777" w:rsidR="00576DC8" w:rsidRPr="002A4F28" w:rsidRDefault="00576DC8" w:rsidP="00576DC8">
      <w:r w:rsidRPr="002A4F28">
        <w:t>В</w:t>
      </w:r>
      <w:r w:rsidR="002818A7" w:rsidRPr="002A4F28">
        <w:t xml:space="preserve"> </w:t>
      </w:r>
      <w:r w:rsidRPr="002A4F28">
        <w:t>нем</w:t>
      </w:r>
      <w:r w:rsidR="002818A7" w:rsidRPr="002A4F28">
        <w:t xml:space="preserve"> </w:t>
      </w:r>
      <w:r w:rsidRPr="002A4F28">
        <w:t>отмечается,</w:t>
      </w:r>
      <w:r w:rsidR="002818A7" w:rsidRPr="002A4F28">
        <w:t xml:space="preserve"> </w:t>
      </w:r>
      <w:r w:rsidRPr="002A4F28">
        <w:t>что</w:t>
      </w:r>
      <w:r w:rsidR="002818A7" w:rsidRPr="002A4F28">
        <w:t xml:space="preserve"> </w:t>
      </w:r>
      <w:r w:rsidRPr="002A4F28">
        <w:t>в</w:t>
      </w:r>
      <w:r w:rsidR="002818A7" w:rsidRPr="002A4F28">
        <w:t xml:space="preserve"> </w:t>
      </w:r>
      <w:r w:rsidRPr="002A4F28">
        <w:t>секторе</w:t>
      </w:r>
      <w:r w:rsidR="002818A7" w:rsidRPr="002A4F28">
        <w:t xml:space="preserve"> </w:t>
      </w:r>
      <w:r w:rsidRPr="002A4F28">
        <w:t>продовольственных</w:t>
      </w:r>
      <w:r w:rsidR="002818A7" w:rsidRPr="002A4F28">
        <w:t xml:space="preserve"> </w:t>
      </w:r>
      <w:r w:rsidRPr="002A4F28">
        <w:t>товаров</w:t>
      </w:r>
      <w:r w:rsidR="002818A7" w:rsidRPr="002A4F28">
        <w:t xml:space="preserve"> </w:t>
      </w:r>
      <w:r w:rsidRPr="002A4F28">
        <w:t>на</w:t>
      </w:r>
      <w:r w:rsidR="002818A7" w:rsidRPr="002A4F28">
        <w:t xml:space="preserve"> </w:t>
      </w:r>
      <w:r w:rsidRPr="002A4F28">
        <w:t>отчетной</w:t>
      </w:r>
      <w:r w:rsidR="002818A7" w:rsidRPr="002A4F28">
        <w:t xml:space="preserve"> </w:t>
      </w:r>
      <w:r w:rsidRPr="002A4F28">
        <w:t>неделе</w:t>
      </w:r>
      <w:r w:rsidR="002818A7" w:rsidRPr="002A4F28">
        <w:t xml:space="preserve"> </w:t>
      </w:r>
      <w:r w:rsidRPr="002A4F28">
        <w:t>цены</w:t>
      </w:r>
      <w:r w:rsidR="002818A7" w:rsidRPr="002A4F28">
        <w:t xml:space="preserve"> </w:t>
      </w:r>
      <w:r w:rsidRPr="002A4F28">
        <w:t>изменились</w:t>
      </w:r>
      <w:r w:rsidR="002818A7" w:rsidRPr="002A4F28">
        <w:t xml:space="preserve"> </w:t>
      </w:r>
      <w:r w:rsidRPr="002A4F28">
        <w:t>на</w:t>
      </w:r>
      <w:r w:rsidR="002818A7" w:rsidRPr="002A4F28">
        <w:t xml:space="preserve"> </w:t>
      </w:r>
      <w:r w:rsidRPr="002A4F28">
        <w:t>0,24%:</w:t>
      </w:r>
      <w:r w:rsidR="002818A7" w:rsidRPr="002A4F28">
        <w:t xml:space="preserve"> </w:t>
      </w:r>
      <w:r w:rsidRPr="002A4F28">
        <w:t>продолжилось</w:t>
      </w:r>
      <w:r w:rsidR="002818A7" w:rsidRPr="002A4F28">
        <w:t xml:space="preserve"> </w:t>
      </w:r>
      <w:r w:rsidRPr="002A4F28">
        <w:t>снижение</w:t>
      </w:r>
      <w:r w:rsidR="002818A7" w:rsidRPr="002A4F28">
        <w:t xml:space="preserve"> </w:t>
      </w:r>
      <w:r w:rsidRPr="002A4F28">
        <w:t>цен</w:t>
      </w:r>
      <w:r w:rsidR="002818A7" w:rsidRPr="002A4F28">
        <w:t xml:space="preserve"> </w:t>
      </w:r>
      <w:r w:rsidRPr="002A4F28">
        <w:t>на</w:t>
      </w:r>
      <w:r w:rsidR="002818A7" w:rsidRPr="002A4F28">
        <w:t xml:space="preserve"> </w:t>
      </w:r>
      <w:r w:rsidRPr="002A4F28">
        <w:t>плодоовощную</w:t>
      </w:r>
      <w:r w:rsidR="002818A7" w:rsidRPr="002A4F28">
        <w:t xml:space="preserve"> </w:t>
      </w:r>
      <w:r w:rsidRPr="002A4F28">
        <w:t>продукцию,</w:t>
      </w:r>
      <w:r w:rsidR="002818A7" w:rsidRPr="002A4F28">
        <w:t xml:space="preserve"> </w:t>
      </w:r>
      <w:r w:rsidRPr="002A4F28">
        <w:t>на</w:t>
      </w:r>
      <w:r w:rsidR="002818A7" w:rsidRPr="002A4F28">
        <w:t xml:space="preserve"> </w:t>
      </w:r>
      <w:r w:rsidRPr="002A4F28">
        <w:t>остальные</w:t>
      </w:r>
      <w:r w:rsidR="002818A7" w:rsidRPr="002A4F28">
        <w:t xml:space="preserve"> </w:t>
      </w:r>
      <w:r w:rsidRPr="002A4F28">
        <w:t>продукты</w:t>
      </w:r>
      <w:r w:rsidR="002818A7" w:rsidRPr="002A4F28">
        <w:t xml:space="preserve"> </w:t>
      </w:r>
      <w:r w:rsidRPr="002A4F28">
        <w:t>питания</w:t>
      </w:r>
      <w:r w:rsidR="002818A7" w:rsidRPr="002A4F28">
        <w:t xml:space="preserve"> </w:t>
      </w:r>
      <w:r w:rsidRPr="002A4F28">
        <w:t>динамика</w:t>
      </w:r>
      <w:r w:rsidR="002818A7" w:rsidRPr="002A4F28">
        <w:t xml:space="preserve"> </w:t>
      </w:r>
      <w:r w:rsidRPr="002A4F28">
        <w:t>цен</w:t>
      </w:r>
      <w:r w:rsidR="002818A7" w:rsidRPr="002A4F28">
        <w:t xml:space="preserve"> </w:t>
      </w:r>
      <w:r w:rsidRPr="002A4F28">
        <w:t>составила</w:t>
      </w:r>
      <w:r w:rsidR="002818A7" w:rsidRPr="002A4F28">
        <w:t xml:space="preserve"> </w:t>
      </w:r>
      <w:r w:rsidRPr="002A4F28">
        <w:t>0,28%.</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в</w:t>
      </w:r>
      <w:r w:rsidR="002818A7" w:rsidRPr="002A4F28">
        <w:t xml:space="preserve"> </w:t>
      </w:r>
      <w:r w:rsidRPr="002A4F28">
        <w:t>сегменте</w:t>
      </w:r>
      <w:r w:rsidR="002818A7" w:rsidRPr="002A4F28">
        <w:t xml:space="preserve"> </w:t>
      </w:r>
      <w:r w:rsidRPr="002A4F28">
        <w:t>непродовольственных</w:t>
      </w:r>
      <w:r w:rsidR="002818A7" w:rsidRPr="002A4F28">
        <w:t xml:space="preserve"> </w:t>
      </w:r>
      <w:r w:rsidRPr="002A4F28">
        <w:t>товаров</w:t>
      </w:r>
      <w:r w:rsidR="002818A7" w:rsidRPr="002A4F28">
        <w:t xml:space="preserve"> </w:t>
      </w:r>
      <w:r w:rsidRPr="002A4F28">
        <w:t>темпы</w:t>
      </w:r>
      <w:r w:rsidR="002818A7" w:rsidRPr="002A4F28">
        <w:t xml:space="preserve"> </w:t>
      </w:r>
      <w:r w:rsidRPr="002A4F28">
        <w:t>роста</w:t>
      </w:r>
      <w:r w:rsidR="002818A7" w:rsidRPr="002A4F28">
        <w:t xml:space="preserve"> </w:t>
      </w:r>
      <w:r w:rsidRPr="002A4F28">
        <w:t>цен</w:t>
      </w:r>
      <w:r w:rsidR="002818A7" w:rsidRPr="002A4F28">
        <w:t xml:space="preserve"> </w:t>
      </w:r>
      <w:r w:rsidRPr="002A4F28">
        <w:t>снизились</w:t>
      </w:r>
      <w:r w:rsidR="002818A7" w:rsidRPr="002A4F28">
        <w:t xml:space="preserve"> </w:t>
      </w:r>
      <w:r w:rsidRPr="002A4F28">
        <w:t>до</w:t>
      </w:r>
      <w:r w:rsidR="002818A7" w:rsidRPr="002A4F28">
        <w:t xml:space="preserve"> </w:t>
      </w:r>
      <w:r w:rsidRPr="002A4F28">
        <w:t>0,09%:</w:t>
      </w:r>
      <w:r w:rsidR="002818A7" w:rsidRPr="002A4F28">
        <w:t xml:space="preserve"> </w:t>
      </w:r>
      <w:r w:rsidRPr="002A4F28">
        <w:t>продолжилось</w:t>
      </w:r>
      <w:r w:rsidR="002818A7" w:rsidRPr="002A4F28">
        <w:t xml:space="preserve"> </w:t>
      </w:r>
      <w:r w:rsidRPr="002A4F28">
        <w:t>удешевление</w:t>
      </w:r>
      <w:r w:rsidR="002818A7" w:rsidRPr="002A4F28">
        <w:t xml:space="preserve"> </w:t>
      </w:r>
      <w:r w:rsidRPr="002A4F28">
        <w:t>электро-</w:t>
      </w:r>
      <w:r w:rsidR="002818A7" w:rsidRPr="002A4F28">
        <w:t xml:space="preserve"> </w:t>
      </w:r>
      <w:r w:rsidRPr="002A4F28">
        <w:t>и</w:t>
      </w:r>
      <w:r w:rsidR="002818A7" w:rsidRPr="002A4F28">
        <w:t xml:space="preserve"> </w:t>
      </w:r>
      <w:r w:rsidRPr="002A4F28">
        <w:t>бытовых</w:t>
      </w:r>
      <w:r w:rsidR="002818A7" w:rsidRPr="002A4F28">
        <w:t xml:space="preserve"> </w:t>
      </w:r>
      <w:r w:rsidRPr="002A4F28">
        <w:t>приборов,</w:t>
      </w:r>
      <w:r w:rsidR="002818A7" w:rsidRPr="002A4F28">
        <w:t xml:space="preserve"> </w:t>
      </w:r>
      <w:r w:rsidRPr="002A4F28">
        <w:t>замедлился</w:t>
      </w:r>
      <w:r w:rsidR="002818A7" w:rsidRPr="002A4F28">
        <w:t xml:space="preserve"> </w:t>
      </w:r>
      <w:r w:rsidRPr="002A4F28">
        <w:t>рост</w:t>
      </w:r>
      <w:r w:rsidR="002818A7" w:rsidRPr="002A4F28">
        <w:t xml:space="preserve"> </w:t>
      </w:r>
      <w:r w:rsidRPr="002A4F28">
        <w:t>цен</w:t>
      </w:r>
      <w:r w:rsidR="002818A7" w:rsidRPr="002A4F28">
        <w:t xml:space="preserve"> </w:t>
      </w:r>
      <w:r w:rsidRPr="002A4F28">
        <w:t>на</w:t>
      </w:r>
      <w:r w:rsidR="002818A7" w:rsidRPr="002A4F28">
        <w:t xml:space="preserve"> </w:t>
      </w:r>
      <w:r w:rsidRPr="002A4F28">
        <w:t>легковые</w:t>
      </w:r>
      <w:r w:rsidR="002818A7" w:rsidRPr="002A4F28">
        <w:t xml:space="preserve"> </w:t>
      </w:r>
      <w:r w:rsidRPr="002A4F28">
        <w:t>автомобили,</w:t>
      </w:r>
      <w:r w:rsidR="002818A7" w:rsidRPr="002A4F28">
        <w:t xml:space="preserve"> </w:t>
      </w:r>
      <w:r w:rsidRPr="002A4F28">
        <w:t>медикаменты</w:t>
      </w:r>
      <w:r w:rsidR="002818A7" w:rsidRPr="002A4F28">
        <w:t xml:space="preserve"> </w:t>
      </w:r>
      <w:r w:rsidRPr="002A4F28">
        <w:t>и</w:t>
      </w:r>
      <w:r w:rsidR="002818A7" w:rsidRPr="002A4F28">
        <w:t xml:space="preserve"> </w:t>
      </w:r>
      <w:r w:rsidRPr="002A4F28">
        <w:t>бензин.</w:t>
      </w:r>
      <w:r w:rsidR="002818A7" w:rsidRPr="002A4F28">
        <w:t xml:space="preserve"> </w:t>
      </w:r>
      <w:r w:rsidRPr="002A4F28">
        <w:t>В</w:t>
      </w:r>
      <w:r w:rsidR="002818A7" w:rsidRPr="002A4F28">
        <w:t xml:space="preserve"> </w:t>
      </w:r>
      <w:r w:rsidRPr="002A4F28">
        <w:t>секторе</w:t>
      </w:r>
      <w:r w:rsidR="002818A7" w:rsidRPr="002A4F28">
        <w:t xml:space="preserve"> </w:t>
      </w:r>
      <w:r w:rsidRPr="002A4F28">
        <w:t>услуг</w:t>
      </w:r>
      <w:r w:rsidR="002818A7" w:rsidRPr="002A4F28">
        <w:t xml:space="preserve"> </w:t>
      </w:r>
      <w:r w:rsidRPr="002A4F28">
        <w:t>цены</w:t>
      </w:r>
      <w:r w:rsidR="002818A7" w:rsidRPr="002A4F28">
        <w:t xml:space="preserve"> </w:t>
      </w:r>
      <w:r w:rsidRPr="002A4F28">
        <w:t>снизились</w:t>
      </w:r>
      <w:r w:rsidR="002818A7" w:rsidRPr="002A4F28">
        <w:t xml:space="preserve"> </w:t>
      </w:r>
      <w:r w:rsidRPr="002A4F28">
        <w:t>на</w:t>
      </w:r>
      <w:r w:rsidR="002818A7" w:rsidRPr="002A4F28">
        <w:t xml:space="preserve"> </w:t>
      </w:r>
      <w:r w:rsidRPr="002A4F28">
        <w:t>0,14%</w:t>
      </w:r>
      <w:r w:rsidR="002818A7" w:rsidRPr="002A4F28">
        <w:t xml:space="preserve"> </w:t>
      </w:r>
      <w:r w:rsidRPr="002A4F28">
        <w:t>при</w:t>
      </w:r>
      <w:r w:rsidR="002818A7" w:rsidRPr="002A4F28">
        <w:t xml:space="preserve"> </w:t>
      </w:r>
      <w:r w:rsidRPr="002A4F28">
        <w:t>сохранении</w:t>
      </w:r>
      <w:r w:rsidR="002818A7" w:rsidRPr="002A4F28">
        <w:t xml:space="preserve"> </w:t>
      </w:r>
      <w:r w:rsidRPr="002A4F28">
        <w:t>удешевления</w:t>
      </w:r>
      <w:r w:rsidR="002818A7" w:rsidRPr="002A4F28">
        <w:t xml:space="preserve"> </w:t>
      </w:r>
      <w:r w:rsidRPr="002A4F28">
        <w:t>услуг</w:t>
      </w:r>
      <w:r w:rsidR="002818A7" w:rsidRPr="002A4F28">
        <w:t xml:space="preserve"> </w:t>
      </w:r>
      <w:r w:rsidRPr="002A4F28">
        <w:t>санаториев.</w:t>
      </w:r>
    </w:p>
    <w:p w14:paraId="5A350248" w14:textId="77777777" w:rsidR="00576DC8" w:rsidRPr="002A4F28" w:rsidRDefault="00576DC8" w:rsidP="00576DC8">
      <w:r w:rsidRPr="002A4F28">
        <w:t>Годовая</w:t>
      </w:r>
      <w:r w:rsidR="002818A7" w:rsidRPr="002A4F28">
        <w:t xml:space="preserve"> </w:t>
      </w:r>
      <w:r w:rsidRPr="002A4F28">
        <w:t>инфляция</w:t>
      </w:r>
      <w:r w:rsidR="002818A7" w:rsidRPr="002A4F28">
        <w:t xml:space="preserve"> </w:t>
      </w:r>
      <w:r w:rsidRPr="002A4F28">
        <w:t>в</w:t>
      </w:r>
      <w:r w:rsidR="002818A7" w:rsidRPr="002A4F28">
        <w:t xml:space="preserve"> </w:t>
      </w:r>
      <w:r w:rsidRPr="002A4F28">
        <w:t>РФ</w:t>
      </w:r>
      <w:r w:rsidR="002818A7" w:rsidRPr="002A4F28">
        <w:t xml:space="preserve"> </w:t>
      </w:r>
      <w:r w:rsidRPr="002A4F28">
        <w:t>с</w:t>
      </w:r>
      <w:r w:rsidR="002818A7" w:rsidRPr="002A4F28">
        <w:t xml:space="preserve"> </w:t>
      </w:r>
      <w:r w:rsidRPr="002A4F28">
        <w:t>1</w:t>
      </w:r>
      <w:r w:rsidR="002818A7" w:rsidRPr="002A4F28">
        <w:t xml:space="preserve"> </w:t>
      </w:r>
      <w:r w:rsidRPr="002A4F28">
        <w:t>по</w:t>
      </w:r>
      <w:r w:rsidR="002818A7" w:rsidRPr="002A4F28">
        <w:t xml:space="preserve"> </w:t>
      </w:r>
      <w:r w:rsidRPr="002A4F28">
        <w:t>7</w:t>
      </w:r>
      <w:r w:rsidR="002818A7" w:rsidRPr="002A4F28">
        <w:t xml:space="preserve"> </w:t>
      </w:r>
      <w:r w:rsidRPr="002A4F28">
        <w:t>октября</w:t>
      </w:r>
      <w:r w:rsidR="002818A7" w:rsidRPr="002A4F28">
        <w:t xml:space="preserve"> </w:t>
      </w:r>
      <w:r w:rsidRPr="002A4F28">
        <w:t>замедлилась</w:t>
      </w:r>
      <w:r w:rsidR="002818A7" w:rsidRPr="002A4F28">
        <w:t xml:space="preserve"> </w:t>
      </w:r>
      <w:r w:rsidRPr="002A4F28">
        <w:t>до</w:t>
      </w:r>
      <w:r w:rsidR="002818A7" w:rsidRPr="002A4F28">
        <w:t xml:space="preserve"> </w:t>
      </w:r>
      <w:r w:rsidRPr="002A4F28">
        <w:t>8,52%</w:t>
      </w:r>
      <w:r w:rsidR="002818A7" w:rsidRPr="002A4F28">
        <w:t xml:space="preserve"> </w:t>
      </w:r>
      <w:r w:rsidRPr="002A4F28">
        <w:t>с</w:t>
      </w:r>
      <w:r w:rsidR="002818A7" w:rsidRPr="002A4F28">
        <w:t xml:space="preserve"> </w:t>
      </w:r>
      <w:r w:rsidRPr="002A4F28">
        <w:t>8,57%.</w:t>
      </w:r>
      <w:r w:rsidR="002818A7" w:rsidRPr="002A4F28">
        <w:t xml:space="preserve"> </w:t>
      </w:r>
      <w:r w:rsidRPr="002A4F28">
        <w:t>В</w:t>
      </w:r>
      <w:r w:rsidR="002818A7" w:rsidRPr="002A4F28">
        <w:t xml:space="preserve"> </w:t>
      </w:r>
      <w:r w:rsidRPr="002A4F28">
        <w:t>начале</w:t>
      </w:r>
      <w:r w:rsidR="002818A7" w:rsidRPr="002A4F28">
        <w:t xml:space="preserve"> </w:t>
      </w:r>
      <w:r w:rsidRPr="002A4F28">
        <w:t>сентября</w:t>
      </w:r>
      <w:r w:rsidR="002818A7" w:rsidRPr="002A4F28">
        <w:t xml:space="preserve"> </w:t>
      </w:r>
      <w:r w:rsidRPr="002A4F28">
        <w:t>Минэкономразвития</w:t>
      </w:r>
      <w:r w:rsidR="002818A7" w:rsidRPr="002A4F28">
        <w:t xml:space="preserve"> </w:t>
      </w:r>
      <w:r w:rsidRPr="002A4F28">
        <w:t>РФ</w:t>
      </w:r>
      <w:r w:rsidR="002818A7" w:rsidRPr="002A4F28">
        <w:t xml:space="preserve"> </w:t>
      </w:r>
      <w:r w:rsidRPr="002A4F28">
        <w:t>повысило</w:t>
      </w:r>
      <w:r w:rsidR="002818A7" w:rsidRPr="002A4F28">
        <w:t xml:space="preserve"> </w:t>
      </w:r>
      <w:r w:rsidRPr="002A4F28">
        <w:t>прогноз</w:t>
      </w:r>
      <w:r w:rsidR="002818A7" w:rsidRPr="002A4F28">
        <w:t xml:space="preserve"> </w:t>
      </w:r>
      <w:r w:rsidRPr="002A4F28">
        <w:t>по</w:t>
      </w:r>
      <w:r w:rsidR="002818A7" w:rsidRPr="002A4F28">
        <w:t xml:space="preserve"> </w:t>
      </w:r>
      <w:r w:rsidRPr="002A4F28">
        <w:t>инфляции</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с</w:t>
      </w:r>
      <w:r w:rsidR="002818A7" w:rsidRPr="002A4F28">
        <w:t xml:space="preserve"> </w:t>
      </w:r>
      <w:r w:rsidRPr="002A4F28">
        <w:t>прежних</w:t>
      </w:r>
      <w:r w:rsidR="002818A7" w:rsidRPr="002A4F28">
        <w:t xml:space="preserve"> </w:t>
      </w:r>
      <w:r w:rsidRPr="002A4F28">
        <w:t>5,1%</w:t>
      </w:r>
      <w:r w:rsidR="002818A7" w:rsidRPr="002A4F28">
        <w:t xml:space="preserve"> </w:t>
      </w:r>
      <w:r w:rsidRPr="002A4F28">
        <w:t>до</w:t>
      </w:r>
      <w:r w:rsidR="002818A7" w:rsidRPr="002A4F28">
        <w:t xml:space="preserve"> </w:t>
      </w:r>
      <w:r w:rsidRPr="002A4F28">
        <w:t>7,3%.</w:t>
      </w:r>
    </w:p>
    <w:p w14:paraId="3EA57D51" w14:textId="77777777" w:rsidR="00576DC8" w:rsidRPr="002A4F28" w:rsidRDefault="00576DC8" w:rsidP="00576DC8">
      <w:r w:rsidRPr="002A4F28">
        <w:lastRenderedPageBreak/>
        <w:t>По</w:t>
      </w:r>
      <w:r w:rsidR="002818A7" w:rsidRPr="002A4F28">
        <w:t xml:space="preserve"> </w:t>
      </w:r>
      <w:r w:rsidRPr="002A4F28">
        <w:t>словам</w:t>
      </w:r>
      <w:r w:rsidR="002818A7" w:rsidRPr="002A4F28">
        <w:t xml:space="preserve"> </w:t>
      </w:r>
      <w:r w:rsidRPr="002A4F28">
        <w:t>первого</w:t>
      </w:r>
      <w:r w:rsidR="002818A7" w:rsidRPr="002A4F28">
        <w:t xml:space="preserve"> </w:t>
      </w:r>
      <w:r w:rsidRPr="002A4F28">
        <w:t>заместителя</w:t>
      </w:r>
      <w:r w:rsidR="002818A7" w:rsidRPr="002A4F28">
        <w:t xml:space="preserve"> </w:t>
      </w:r>
      <w:r w:rsidRPr="002A4F28">
        <w:t>генерального</w:t>
      </w:r>
      <w:r w:rsidR="002818A7" w:rsidRPr="002A4F28">
        <w:t xml:space="preserve"> </w:t>
      </w:r>
      <w:r w:rsidRPr="002A4F28">
        <w:t>директора</w:t>
      </w:r>
      <w:r w:rsidR="002818A7" w:rsidRPr="002A4F28">
        <w:t xml:space="preserve"> </w:t>
      </w:r>
      <w:r w:rsidRPr="002A4F28">
        <w:t>ЦСР</w:t>
      </w:r>
      <w:r w:rsidR="002818A7" w:rsidRPr="002A4F28">
        <w:t xml:space="preserve"> </w:t>
      </w:r>
      <w:r w:rsidRPr="002A4F28">
        <w:t>Глеба</w:t>
      </w:r>
      <w:r w:rsidR="002818A7" w:rsidRPr="002A4F28">
        <w:t xml:space="preserve"> </w:t>
      </w:r>
      <w:r w:rsidRPr="002A4F28">
        <w:t>Покатовича,</w:t>
      </w:r>
      <w:r w:rsidR="002818A7" w:rsidRPr="002A4F28">
        <w:t xml:space="preserve"> </w:t>
      </w:r>
      <w:r w:rsidRPr="002A4F28">
        <w:t>инфляционное</w:t>
      </w:r>
      <w:r w:rsidR="002818A7" w:rsidRPr="002A4F28">
        <w:t xml:space="preserve"> </w:t>
      </w:r>
      <w:r w:rsidRPr="002A4F28">
        <w:t>давление</w:t>
      </w:r>
      <w:r w:rsidR="002818A7" w:rsidRPr="002A4F28">
        <w:t xml:space="preserve"> </w:t>
      </w:r>
      <w:r w:rsidRPr="002A4F28">
        <w:t>сохраняется,</w:t>
      </w:r>
      <w:r w:rsidR="002818A7" w:rsidRPr="002A4F28">
        <w:t xml:space="preserve"> </w:t>
      </w:r>
      <w:r w:rsidRPr="002A4F28">
        <w:t>однако</w:t>
      </w:r>
      <w:r w:rsidR="002818A7" w:rsidRPr="002A4F28">
        <w:t xml:space="preserve"> </w:t>
      </w:r>
      <w:r w:rsidRPr="002A4F28">
        <w:t>наблюдаются</w:t>
      </w:r>
      <w:r w:rsidR="002818A7" w:rsidRPr="002A4F28">
        <w:t xml:space="preserve"> </w:t>
      </w:r>
      <w:r w:rsidRPr="002A4F28">
        <w:t>некоторые</w:t>
      </w:r>
      <w:r w:rsidR="002818A7" w:rsidRPr="002A4F28">
        <w:t xml:space="preserve"> </w:t>
      </w:r>
      <w:r w:rsidRPr="002A4F28">
        <w:t>признаки</w:t>
      </w:r>
      <w:r w:rsidR="002818A7" w:rsidRPr="002A4F28">
        <w:t xml:space="preserve"> </w:t>
      </w:r>
      <w:r w:rsidRPr="002A4F28">
        <w:t>улучшения</w:t>
      </w:r>
      <w:r w:rsidR="002818A7" w:rsidRPr="002A4F28">
        <w:t xml:space="preserve"> </w:t>
      </w:r>
      <w:r w:rsidRPr="002A4F28">
        <w:t>ценовой</w:t>
      </w:r>
      <w:r w:rsidR="002818A7" w:rsidRPr="002A4F28">
        <w:t xml:space="preserve"> </w:t>
      </w:r>
      <w:r w:rsidRPr="002A4F28">
        <w:t>динамики</w:t>
      </w:r>
      <w:r w:rsidR="002818A7" w:rsidRPr="002A4F28">
        <w:t xml:space="preserve"> </w:t>
      </w:r>
      <w:r w:rsidRPr="002A4F28">
        <w:t>в</w:t>
      </w:r>
      <w:r w:rsidR="002818A7" w:rsidRPr="002A4F28">
        <w:t xml:space="preserve"> </w:t>
      </w:r>
      <w:r w:rsidRPr="002A4F28">
        <w:t>ближайшей</w:t>
      </w:r>
      <w:r w:rsidR="002818A7" w:rsidRPr="002A4F28">
        <w:t xml:space="preserve"> </w:t>
      </w:r>
      <w:r w:rsidRPr="002A4F28">
        <w:t>перспективе.</w:t>
      </w:r>
      <w:r w:rsidR="002818A7" w:rsidRPr="002A4F28">
        <w:t xml:space="preserve"> </w:t>
      </w:r>
      <w:r w:rsidRPr="002A4F28">
        <w:t>В</w:t>
      </w:r>
      <w:r w:rsidR="002818A7" w:rsidRPr="002A4F28">
        <w:t xml:space="preserve"> </w:t>
      </w:r>
      <w:r w:rsidRPr="002A4F28">
        <w:t>частности,</w:t>
      </w:r>
      <w:r w:rsidR="002818A7" w:rsidRPr="002A4F28">
        <w:t xml:space="preserve"> </w:t>
      </w:r>
      <w:r w:rsidRPr="002A4F28">
        <w:t>согласно</w:t>
      </w:r>
      <w:r w:rsidR="002818A7" w:rsidRPr="002A4F28">
        <w:t xml:space="preserve"> </w:t>
      </w:r>
      <w:r w:rsidRPr="002A4F28">
        <w:t>данным</w:t>
      </w:r>
      <w:r w:rsidR="002818A7" w:rsidRPr="002A4F28">
        <w:t xml:space="preserve"> </w:t>
      </w:r>
      <w:r w:rsidRPr="002A4F28">
        <w:t>Росстата,</w:t>
      </w:r>
      <w:r w:rsidR="002818A7" w:rsidRPr="002A4F28">
        <w:t xml:space="preserve"> </w:t>
      </w:r>
      <w:r w:rsidRPr="002A4F28">
        <w:t>годовая</w:t>
      </w:r>
      <w:r w:rsidR="002818A7" w:rsidRPr="002A4F28">
        <w:t xml:space="preserve"> </w:t>
      </w:r>
      <w:r w:rsidRPr="002A4F28">
        <w:t>инфляция</w:t>
      </w:r>
      <w:r w:rsidR="002818A7" w:rsidRPr="002A4F28">
        <w:t xml:space="preserve"> </w:t>
      </w:r>
      <w:r w:rsidRPr="002A4F28">
        <w:t>в</w:t>
      </w:r>
      <w:r w:rsidR="002818A7" w:rsidRPr="002A4F28">
        <w:t xml:space="preserve"> </w:t>
      </w:r>
      <w:r w:rsidRPr="002A4F28">
        <w:t>сентябре</w:t>
      </w:r>
      <w:r w:rsidR="002818A7" w:rsidRPr="002A4F28">
        <w:t xml:space="preserve"> </w:t>
      </w:r>
      <w:r w:rsidRPr="002A4F28">
        <w:t>замедлилась</w:t>
      </w:r>
      <w:r w:rsidR="002818A7" w:rsidRPr="002A4F28">
        <w:t xml:space="preserve"> </w:t>
      </w:r>
      <w:r w:rsidRPr="002A4F28">
        <w:t>до</w:t>
      </w:r>
      <w:r w:rsidR="002818A7" w:rsidRPr="002A4F28">
        <w:t xml:space="preserve"> </w:t>
      </w:r>
      <w:r w:rsidRPr="002A4F28">
        <w:t>8,6%</w:t>
      </w:r>
      <w:r w:rsidR="002818A7" w:rsidRPr="002A4F28">
        <w:t xml:space="preserve"> </w:t>
      </w:r>
      <w:r w:rsidRPr="002A4F28">
        <w:t>после</w:t>
      </w:r>
      <w:r w:rsidR="002818A7" w:rsidRPr="002A4F28">
        <w:t xml:space="preserve"> </w:t>
      </w:r>
      <w:r w:rsidRPr="002A4F28">
        <w:t>9,1%</w:t>
      </w:r>
      <w:r w:rsidR="002818A7" w:rsidRPr="002A4F28">
        <w:t xml:space="preserve"> </w:t>
      </w:r>
      <w:r w:rsidRPr="002A4F28">
        <w:t>в</w:t>
      </w:r>
      <w:r w:rsidR="002818A7" w:rsidRPr="002A4F28">
        <w:t xml:space="preserve"> </w:t>
      </w:r>
      <w:r w:rsidRPr="002A4F28">
        <w:t>августе.</w:t>
      </w:r>
    </w:p>
    <w:p w14:paraId="6DC55B3F" w14:textId="77777777" w:rsidR="00576DC8" w:rsidRPr="002A4F28" w:rsidRDefault="002818A7" w:rsidP="00576DC8">
      <w:r w:rsidRPr="002A4F28">
        <w:t>«</w:t>
      </w:r>
      <w:r w:rsidR="00576DC8" w:rsidRPr="002A4F28">
        <w:t>Стоит</w:t>
      </w:r>
      <w:r w:rsidRPr="002A4F28">
        <w:t xml:space="preserve"> </w:t>
      </w:r>
      <w:r w:rsidR="00576DC8" w:rsidRPr="002A4F28">
        <w:t>отметить,</w:t>
      </w:r>
      <w:r w:rsidRPr="002A4F28">
        <w:t xml:space="preserve"> </w:t>
      </w:r>
      <w:r w:rsidR="00576DC8" w:rsidRPr="002A4F28">
        <w:t>что</w:t>
      </w:r>
      <w:r w:rsidRPr="002A4F28">
        <w:t xml:space="preserve"> </w:t>
      </w:r>
      <w:r w:rsidR="00576DC8" w:rsidRPr="002A4F28">
        <w:t>цены</w:t>
      </w:r>
      <w:r w:rsidRPr="002A4F28">
        <w:t xml:space="preserve"> </w:t>
      </w:r>
      <w:r w:rsidR="00576DC8" w:rsidRPr="002A4F28">
        <w:t>на</w:t>
      </w:r>
      <w:r w:rsidRPr="002A4F28">
        <w:t xml:space="preserve"> </w:t>
      </w:r>
      <w:r w:rsidR="00576DC8" w:rsidRPr="002A4F28">
        <w:t>некоторые</w:t>
      </w:r>
      <w:r w:rsidRPr="002A4F28">
        <w:t xml:space="preserve"> </w:t>
      </w:r>
      <w:r w:rsidR="00576DC8" w:rsidRPr="002A4F28">
        <w:t>группы</w:t>
      </w:r>
      <w:r w:rsidRPr="002A4F28">
        <w:t xml:space="preserve"> </w:t>
      </w:r>
      <w:r w:rsidR="00576DC8" w:rsidRPr="002A4F28">
        <w:t>товаров</w:t>
      </w:r>
      <w:r w:rsidRPr="002A4F28">
        <w:t xml:space="preserve"> </w:t>
      </w:r>
      <w:r w:rsidR="00576DC8" w:rsidRPr="002A4F28">
        <w:t>демонстрируют</w:t>
      </w:r>
      <w:r w:rsidRPr="002A4F28">
        <w:t xml:space="preserve"> </w:t>
      </w:r>
      <w:r w:rsidR="00576DC8" w:rsidRPr="002A4F28">
        <w:t>снижение,</w:t>
      </w:r>
      <w:r w:rsidRPr="002A4F28">
        <w:t xml:space="preserve"> </w:t>
      </w:r>
      <w:r w:rsidR="00576DC8" w:rsidRPr="002A4F28">
        <w:t>например,</w:t>
      </w:r>
      <w:r w:rsidRPr="002A4F28">
        <w:t xml:space="preserve"> </w:t>
      </w:r>
      <w:r w:rsidR="00576DC8" w:rsidRPr="002A4F28">
        <w:t>некоторые</w:t>
      </w:r>
      <w:r w:rsidRPr="002A4F28">
        <w:t xml:space="preserve"> </w:t>
      </w:r>
      <w:r w:rsidR="00576DC8" w:rsidRPr="002A4F28">
        <w:t>виды</w:t>
      </w:r>
      <w:r w:rsidRPr="002A4F28">
        <w:t xml:space="preserve"> </w:t>
      </w:r>
      <w:r w:rsidR="00576DC8" w:rsidRPr="002A4F28">
        <w:t>мяса.</w:t>
      </w:r>
      <w:r w:rsidRPr="002A4F28">
        <w:t xml:space="preserve"> </w:t>
      </w:r>
      <w:r w:rsidR="00576DC8" w:rsidRPr="002A4F28">
        <w:t>Этому</w:t>
      </w:r>
      <w:r w:rsidRPr="002A4F28">
        <w:t xml:space="preserve"> </w:t>
      </w:r>
      <w:r w:rsidR="00576DC8" w:rsidRPr="002A4F28">
        <w:t>способствовала</w:t>
      </w:r>
      <w:r w:rsidRPr="002A4F28">
        <w:t xml:space="preserve"> </w:t>
      </w:r>
      <w:r w:rsidR="00576DC8" w:rsidRPr="002A4F28">
        <w:t>реализация</w:t>
      </w:r>
      <w:r w:rsidRPr="002A4F28">
        <w:t xml:space="preserve"> </w:t>
      </w:r>
      <w:r w:rsidR="00576DC8" w:rsidRPr="002A4F28">
        <w:t>мер</w:t>
      </w:r>
      <w:r w:rsidRPr="002A4F28">
        <w:t xml:space="preserve"> </w:t>
      </w:r>
      <w:r w:rsidR="00576DC8" w:rsidRPr="002A4F28">
        <w:t>таможенного</w:t>
      </w:r>
      <w:r w:rsidRPr="002A4F28">
        <w:t xml:space="preserve"> </w:t>
      </w:r>
      <w:r w:rsidR="00576DC8" w:rsidRPr="002A4F28">
        <w:t>регулирования</w:t>
      </w:r>
      <w:r w:rsidRPr="002A4F28">
        <w:t xml:space="preserve"> </w:t>
      </w:r>
      <w:r w:rsidR="00576DC8" w:rsidRPr="002A4F28">
        <w:t>-</w:t>
      </w:r>
      <w:r w:rsidRPr="002A4F28">
        <w:t xml:space="preserve"> </w:t>
      </w:r>
      <w:r w:rsidR="00576DC8" w:rsidRPr="002A4F28">
        <w:t>введение</w:t>
      </w:r>
      <w:r w:rsidRPr="002A4F28">
        <w:t xml:space="preserve"> </w:t>
      </w:r>
      <w:r w:rsidR="00576DC8" w:rsidRPr="002A4F28">
        <w:t>в</w:t>
      </w:r>
      <w:r w:rsidRPr="002A4F28">
        <w:t xml:space="preserve"> </w:t>
      </w:r>
      <w:r w:rsidR="00576DC8" w:rsidRPr="002A4F28">
        <w:t>2024</w:t>
      </w:r>
      <w:r w:rsidRPr="002A4F28">
        <w:t xml:space="preserve"> </w:t>
      </w:r>
      <w:r w:rsidR="00576DC8" w:rsidRPr="002A4F28">
        <w:t>году</w:t>
      </w:r>
      <w:r w:rsidRPr="002A4F28">
        <w:t xml:space="preserve"> </w:t>
      </w:r>
      <w:r w:rsidR="00576DC8" w:rsidRPr="002A4F28">
        <w:t>беспошлинной</w:t>
      </w:r>
      <w:r w:rsidRPr="002A4F28">
        <w:t xml:space="preserve"> </w:t>
      </w:r>
      <w:r w:rsidR="00576DC8" w:rsidRPr="002A4F28">
        <w:t>квоты</w:t>
      </w:r>
      <w:r w:rsidRPr="002A4F28">
        <w:t xml:space="preserve"> </w:t>
      </w:r>
      <w:r w:rsidR="00576DC8" w:rsidRPr="002A4F28">
        <w:t>на</w:t>
      </w:r>
      <w:r w:rsidRPr="002A4F28">
        <w:t xml:space="preserve"> </w:t>
      </w:r>
      <w:r w:rsidR="00576DC8" w:rsidRPr="002A4F28">
        <w:t>ввоз</w:t>
      </w:r>
      <w:r w:rsidRPr="002A4F28">
        <w:t xml:space="preserve"> </w:t>
      </w:r>
      <w:r w:rsidR="00576DC8" w:rsidRPr="002A4F28">
        <w:t>соответствующих</w:t>
      </w:r>
      <w:r w:rsidRPr="002A4F28">
        <w:t xml:space="preserve"> </w:t>
      </w:r>
      <w:r w:rsidR="00576DC8" w:rsidRPr="002A4F28">
        <w:t>товаров</w:t>
      </w:r>
      <w:r w:rsidRPr="002A4F28">
        <w:t xml:space="preserve"> </w:t>
      </w:r>
      <w:r w:rsidR="00576DC8" w:rsidRPr="002A4F28">
        <w:t>на</w:t>
      </w:r>
      <w:r w:rsidRPr="002A4F28">
        <w:t xml:space="preserve"> </w:t>
      </w:r>
      <w:r w:rsidR="00576DC8" w:rsidRPr="002A4F28">
        <w:t>территорию</w:t>
      </w:r>
      <w:r w:rsidRPr="002A4F28">
        <w:t xml:space="preserve"> </w:t>
      </w:r>
      <w:r w:rsidR="00576DC8" w:rsidRPr="002A4F28">
        <w:t>России.</w:t>
      </w:r>
      <w:r w:rsidRPr="002A4F28">
        <w:t xml:space="preserve"> </w:t>
      </w:r>
      <w:r w:rsidR="00576DC8" w:rsidRPr="002A4F28">
        <w:t>Положительное</w:t>
      </w:r>
      <w:r w:rsidRPr="002A4F28">
        <w:t xml:space="preserve"> </w:t>
      </w:r>
      <w:r w:rsidR="00576DC8" w:rsidRPr="002A4F28">
        <w:t>влияние</w:t>
      </w:r>
      <w:r w:rsidRPr="002A4F28">
        <w:t xml:space="preserve"> </w:t>
      </w:r>
      <w:r w:rsidR="00576DC8" w:rsidRPr="002A4F28">
        <w:t>на</w:t>
      </w:r>
      <w:r w:rsidRPr="002A4F28">
        <w:t xml:space="preserve"> </w:t>
      </w:r>
      <w:r w:rsidR="00576DC8" w:rsidRPr="002A4F28">
        <w:t>цены</w:t>
      </w:r>
      <w:r w:rsidRPr="002A4F28">
        <w:t xml:space="preserve"> </w:t>
      </w:r>
      <w:r w:rsidR="00576DC8" w:rsidRPr="002A4F28">
        <w:t>также</w:t>
      </w:r>
      <w:r w:rsidRPr="002A4F28">
        <w:t xml:space="preserve"> </w:t>
      </w:r>
      <w:r w:rsidR="00576DC8" w:rsidRPr="002A4F28">
        <w:t>оказывает</w:t>
      </w:r>
      <w:r w:rsidRPr="002A4F28">
        <w:t xml:space="preserve"> </w:t>
      </w:r>
      <w:r w:rsidR="00576DC8" w:rsidRPr="002A4F28">
        <w:t>постепенный</w:t>
      </w:r>
      <w:r w:rsidRPr="002A4F28">
        <w:t xml:space="preserve"> </w:t>
      </w:r>
      <w:r w:rsidR="00576DC8" w:rsidRPr="002A4F28">
        <w:t>рост</w:t>
      </w:r>
      <w:r w:rsidRPr="002A4F28">
        <w:t xml:space="preserve"> </w:t>
      </w:r>
      <w:r w:rsidR="00576DC8" w:rsidRPr="002A4F28">
        <w:t>выпуска</w:t>
      </w:r>
      <w:r w:rsidRPr="002A4F28">
        <w:t xml:space="preserve"> </w:t>
      </w:r>
      <w:r w:rsidR="00576DC8" w:rsidRPr="002A4F28">
        <w:t>потребительской</w:t>
      </w:r>
      <w:r w:rsidRPr="002A4F28">
        <w:t xml:space="preserve"> </w:t>
      </w:r>
      <w:r w:rsidR="00576DC8" w:rsidRPr="002A4F28">
        <w:t>продукции</w:t>
      </w:r>
      <w:r w:rsidRPr="002A4F28">
        <w:t xml:space="preserve"> </w:t>
      </w:r>
      <w:r w:rsidR="00576DC8" w:rsidRPr="002A4F28">
        <w:t>отечественного</w:t>
      </w:r>
      <w:r w:rsidRPr="002A4F28">
        <w:t xml:space="preserve"> </w:t>
      </w:r>
      <w:r w:rsidR="00576DC8" w:rsidRPr="002A4F28">
        <w:t>производства</w:t>
      </w:r>
      <w:r w:rsidRPr="002A4F28">
        <w:t xml:space="preserve"> </w:t>
      </w:r>
      <w:r w:rsidR="00576DC8" w:rsidRPr="002A4F28">
        <w:t>и</w:t>
      </w:r>
      <w:r w:rsidRPr="002A4F28">
        <w:t xml:space="preserve"> </w:t>
      </w:r>
      <w:r w:rsidR="00576DC8" w:rsidRPr="002A4F28">
        <w:t>сокращение</w:t>
      </w:r>
      <w:r w:rsidRPr="002A4F28">
        <w:t xml:space="preserve"> </w:t>
      </w:r>
      <w:r w:rsidR="00576DC8" w:rsidRPr="002A4F28">
        <w:t>доли</w:t>
      </w:r>
      <w:r w:rsidRPr="002A4F28">
        <w:t xml:space="preserve"> </w:t>
      </w:r>
      <w:r w:rsidR="00576DC8" w:rsidRPr="002A4F28">
        <w:t>импортной</w:t>
      </w:r>
      <w:r w:rsidRPr="002A4F28">
        <w:t>»</w:t>
      </w:r>
      <w:r w:rsidR="00576DC8" w:rsidRPr="002A4F28">
        <w:t>,</w:t>
      </w:r>
      <w:r w:rsidRPr="002A4F28">
        <w:t xml:space="preserve"> </w:t>
      </w:r>
      <w:r w:rsidR="00576DC8" w:rsidRPr="002A4F28">
        <w:t>-</w:t>
      </w:r>
      <w:r w:rsidRPr="002A4F28">
        <w:t xml:space="preserve"> </w:t>
      </w:r>
      <w:r w:rsidR="00576DC8" w:rsidRPr="002A4F28">
        <w:t>сказал</w:t>
      </w:r>
      <w:r w:rsidRPr="002A4F28">
        <w:t xml:space="preserve"> </w:t>
      </w:r>
      <w:r w:rsidR="00576DC8" w:rsidRPr="002A4F28">
        <w:t>он.</w:t>
      </w:r>
    </w:p>
    <w:p w14:paraId="474A8363" w14:textId="77777777" w:rsidR="00576DC8" w:rsidRPr="002A4F28" w:rsidRDefault="00576DC8" w:rsidP="00576DC8">
      <w:r w:rsidRPr="002A4F28">
        <w:t>По</w:t>
      </w:r>
      <w:r w:rsidR="002818A7" w:rsidRPr="002A4F28">
        <w:t xml:space="preserve"> </w:t>
      </w:r>
      <w:r w:rsidRPr="002A4F28">
        <w:t>мнению</w:t>
      </w:r>
      <w:r w:rsidR="002818A7" w:rsidRPr="002A4F28">
        <w:t xml:space="preserve"> </w:t>
      </w:r>
      <w:r w:rsidRPr="002A4F28">
        <w:t>эксперта,</w:t>
      </w:r>
      <w:r w:rsidR="002818A7" w:rsidRPr="002A4F28">
        <w:t xml:space="preserve"> </w:t>
      </w:r>
      <w:r w:rsidRPr="002A4F28">
        <w:t>для</w:t>
      </w:r>
      <w:r w:rsidR="002818A7" w:rsidRPr="002A4F28">
        <w:t xml:space="preserve"> </w:t>
      </w:r>
      <w:r w:rsidRPr="002A4F28">
        <w:t>поддержки</w:t>
      </w:r>
      <w:r w:rsidR="002818A7" w:rsidRPr="002A4F28">
        <w:t xml:space="preserve"> </w:t>
      </w:r>
      <w:r w:rsidRPr="002A4F28">
        <w:t>этих</w:t>
      </w:r>
      <w:r w:rsidR="002818A7" w:rsidRPr="002A4F28">
        <w:t xml:space="preserve"> </w:t>
      </w:r>
      <w:r w:rsidRPr="002A4F28">
        <w:t>тенденций</w:t>
      </w:r>
      <w:r w:rsidR="002818A7" w:rsidRPr="002A4F28">
        <w:t xml:space="preserve"> </w:t>
      </w:r>
      <w:r w:rsidRPr="002A4F28">
        <w:t>и</w:t>
      </w:r>
      <w:r w:rsidR="002818A7" w:rsidRPr="002A4F28">
        <w:t xml:space="preserve"> </w:t>
      </w:r>
      <w:r w:rsidRPr="002A4F28">
        <w:t>сдерживания</w:t>
      </w:r>
      <w:r w:rsidR="002818A7" w:rsidRPr="002A4F28">
        <w:t xml:space="preserve"> </w:t>
      </w:r>
      <w:r w:rsidRPr="002A4F28">
        <w:t>цен</w:t>
      </w:r>
      <w:r w:rsidR="002818A7" w:rsidRPr="002A4F28">
        <w:t xml:space="preserve"> </w:t>
      </w:r>
      <w:r w:rsidRPr="002A4F28">
        <w:t>нужно</w:t>
      </w:r>
      <w:r w:rsidR="002818A7" w:rsidRPr="002A4F28">
        <w:t xml:space="preserve"> </w:t>
      </w:r>
      <w:r w:rsidRPr="002A4F28">
        <w:t>наращивать</w:t>
      </w:r>
      <w:r w:rsidR="002818A7" w:rsidRPr="002A4F28">
        <w:t xml:space="preserve"> </w:t>
      </w:r>
      <w:r w:rsidRPr="002A4F28">
        <w:t>использование</w:t>
      </w:r>
      <w:r w:rsidR="002818A7" w:rsidRPr="002A4F28">
        <w:t xml:space="preserve"> </w:t>
      </w:r>
      <w:r w:rsidRPr="002A4F28">
        <w:t>рыночных</w:t>
      </w:r>
      <w:r w:rsidR="002818A7" w:rsidRPr="002A4F28">
        <w:t xml:space="preserve"> </w:t>
      </w:r>
      <w:r w:rsidRPr="002A4F28">
        <w:t>механизмов</w:t>
      </w:r>
      <w:r w:rsidR="002818A7" w:rsidRPr="002A4F28">
        <w:t xml:space="preserve"> </w:t>
      </w:r>
      <w:r w:rsidRPr="002A4F28">
        <w:t>стимулирования</w:t>
      </w:r>
      <w:r w:rsidR="002818A7" w:rsidRPr="002A4F28">
        <w:t xml:space="preserve"> </w:t>
      </w:r>
      <w:r w:rsidRPr="002A4F28">
        <w:t>предложения,</w:t>
      </w:r>
      <w:r w:rsidR="002818A7" w:rsidRPr="002A4F28">
        <w:t xml:space="preserve"> </w:t>
      </w:r>
      <w:r w:rsidRPr="002A4F28">
        <w:t>которые</w:t>
      </w:r>
      <w:r w:rsidR="002818A7" w:rsidRPr="002A4F28">
        <w:t xml:space="preserve"> </w:t>
      </w:r>
      <w:r w:rsidRPr="002A4F28">
        <w:t>приобретают</w:t>
      </w:r>
      <w:r w:rsidR="002818A7" w:rsidRPr="002A4F28">
        <w:t xml:space="preserve"> </w:t>
      </w:r>
      <w:r w:rsidRPr="002A4F28">
        <w:t>особую</w:t>
      </w:r>
      <w:r w:rsidR="002818A7" w:rsidRPr="002A4F28">
        <w:t xml:space="preserve"> </w:t>
      </w:r>
      <w:r w:rsidRPr="002A4F28">
        <w:t>актуальность</w:t>
      </w:r>
      <w:r w:rsidR="002818A7" w:rsidRPr="002A4F28">
        <w:t xml:space="preserve"> </w:t>
      </w:r>
      <w:r w:rsidRPr="002A4F28">
        <w:t>в</w:t>
      </w:r>
      <w:r w:rsidR="002818A7" w:rsidRPr="002A4F28">
        <w:t xml:space="preserve"> </w:t>
      </w:r>
      <w:r w:rsidRPr="002A4F28">
        <w:t>жестких</w:t>
      </w:r>
      <w:r w:rsidR="002818A7" w:rsidRPr="002A4F28">
        <w:t xml:space="preserve"> </w:t>
      </w:r>
      <w:r w:rsidRPr="002A4F28">
        <w:t>денежно-кредитных</w:t>
      </w:r>
      <w:r w:rsidR="002818A7" w:rsidRPr="002A4F28">
        <w:t xml:space="preserve"> </w:t>
      </w:r>
      <w:r w:rsidRPr="002A4F28">
        <w:t>условиях.</w:t>
      </w:r>
    </w:p>
    <w:p w14:paraId="109F3E6A" w14:textId="77777777" w:rsidR="002102E5" w:rsidRPr="002A4F28" w:rsidRDefault="002818A7" w:rsidP="00576DC8">
      <w:r w:rsidRPr="002A4F28">
        <w:t>«</w:t>
      </w:r>
      <w:r w:rsidR="00576DC8" w:rsidRPr="002A4F28">
        <w:t>При</w:t>
      </w:r>
      <w:r w:rsidRPr="002A4F28">
        <w:t xml:space="preserve"> </w:t>
      </w:r>
      <w:r w:rsidR="00576DC8" w:rsidRPr="002A4F28">
        <w:t>этом</w:t>
      </w:r>
      <w:r w:rsidRPr="002A4F28">
        <w:t xml:space="preserve"> </w:t>
      </w:r>
      <w:r w:rsidR="00576DC8" w:rsidRPr="002A4F28">
        <w:t>важно</w:t>
      </w:r>
      <w:r w:rsidRPr="002A4F28">
        <w:t xml:space="preserve"> </w:t>
      </w:r>
      <w:r w:rsidR="00576DC8" w:rsidRPr="002A4F28">
        <w:t>понимать,</w:t>
      </w:r>
      <w:r w:rsidRPr="002A4F28">
        <w:t xml:space="preserve"> </w:t>
      </w:r>
      <w:r w:rsidR="00576DC8" w:rsidRPr="002A4F28">
        <w:t>что</w:t>
      </w:r>
      <w:r w:rsidRPr="002A4F28">
        <w:t xml:space="preserve"> </w:t>
      </w:r>
      <w:r w:rsidR="00576DC8" w:rsidRPr="002A4F28">
        <w:t>госрегулирование</w:t>
      </w:r>
      <w:r w:rsidRPr="002A4F28">
        <w:t xml:space="preserve"> </w:t>
      </w:r>
      <w:r w:rsidR="00576DC8" w:rsidRPr="002A4F28">
        <w:t>цен,</w:t>
      </w:r>
      <w:r w:rsidRPr="002A4F28">
        <w:t xml:space="preserve"> </w:t>
      </w:r>
      <w:r w:rsidR="00576DC8" w:rsidRPr="002A4F28">
        <w:t>призывы</w:t>
      </w:r>
      <w:r w:rsidRPr="002A4F28">
        <w:t xml:space="preserve"> </w:t>
      </w:r>
      <w:r w:rsidR="00576DC8" w:rsidRPr="002A4F28">
        <w:t>ввести</w:t>
      </w:r>
      <w:r w:rsidRPr="002A4F28">
        <w:t xml:space="preserve"> </w:t>
      </w:r>
      <w:r w:rsidR="00576DC8" w:rsidRPr="002A4F28">
        <w:t>которое</w:t>
      </w:r>
      <w:r w:rsidRPr="002A4F28">
        <w:t xml:space="preserve"> </w:t>
      </w:r>
      <w:r w:rsidR="00576DC8" w:rsidRPr="002A4F28">
        <w:t>периодически</w:t>
      </w:r>
      <w:r w:rsidRPr="002A4F28">
        <w:t xml:space="preserve"> </w:t>
      </w:r>
      <w:r w:rsidR="00576DC8" w:rsidRPr="002A4F28">
        <w:t>звучат</w:t>
      </w:r>
      <w:r w:rsidRPr="002A4F28">
        <w:t xml:space="preserve"> </w:t>
      </w:r>
      <w:r w:rsidR="00576DC8" w:rsidRPr="002A4F28">
        <w:t>в</w:t>
      </w:r>
      <w:r w:rsidRPr="002A4F28">
        <w:t xml:space="preserve"> </w:t>
      </w:r>
      <w:r w:rsidR="00576DC8" w:rsidRPr="002A4F28">
        <w:t>СМИ,</w:t>
      </w:r>
      <w:r w:rsidRPr="002A4F28">
        <w:t xml:space="preserve"> </w:t>
      </w:r>
      <w:r w:rsidR="00576DC8" w:rsidRPr="002A4F28">
        <w:t>не</w:t>
      </w:r>
      <w:r w:rsidRPr="002A4F28">
        <w:t xml:space="preserve"> </w:t>
      </w:r>
      <w:r w:rsidR="00576DC8" w:rsidRPr="002A4F28">
        <w:t>решит</w:t>
      </w:r>
      <w:r w:rsidRPr="002A4F28">
        <w:t xml:space="preserve"> </w:t>
      </w:r>
      <w:r w:rsidR="00576DC8" w:rsidRPr="002A4F28">
        <w:t>проблемы,</w:t>
      </w:r>
      <w:r w:rsidRPr="002A4F28">
        <w:t xml:space="preserve"> </w:t>
      </w:r>
      <w:r w:rsidR="00576DC8" w:rsidRPr="002A4F28">
        <w:t>что</w:t>
      </w:r>
      <w:r w:rsidRPr="002A4F28">
        <w:t xml:space="preserve"> </w:t>
      </w:r>
      <w:r w:rsidR="00576DC8" w:rsidRPr="002A4F28">
        <w:t>неоднократно</w:t>
      </w:r>
      <w:r w:rsidRPr="002A4F28">
        <w:t xml:space="preserve"> </w:t>
      </w:r>
      <w:r w:rsidR="00576DC8" w:rsidRPr="002A4F28">
        <w:t>подтверждалось</w:t>
      </w:r>
      <w:r w:rsidRPr="002A4F28">
        <w:t xml:space="preserve"> </w:t>
      </w:r>
      <w:r w:rsidR="00576DC8" w:rsidRPr="002A4F28">
        <w:t>на</w:t>
      </w:r>
      <w:r w:rsidRPr="002A4F28">
        <w:t xml:space="preserve"> </w:t>
      </w:r>
      <w:r w:rsidR="00576DC8" w:rsidRPr="002A4F28">
        <w:t>практике</w:t>
      </w:r>
      <w:r w:rsidRPr="002A4F28">
        <w:t>»</w:t>
      </w:r>
      <w:r w:rsidR="00576DC8" w:rsidRPr="002A4F28">
        <w:t>,</w:t>
      </w:r>
      <w:r w:rsidRPr="002A4F28">
        <w:t xml:space="preserve"> </w:t>
      </w:r>
      <w:r w:rsidR="00576DC8" w:rsidRPr="002A4F28">
        <w:t>-</w:t>
      </w:r>
      <w:r w:rsidRPr="002A4F28">
        <w:t xml:space="preserve"> </w:t>
      </w:r>
      <w:r w:rsidR="00576DC8" w:rsidRPr="002A4F28">
        <w:t>указал</w:t>
      </w:r>
      <w:r w:rsidRPr="002A4F28">
        <w:t xml:space="preserve"> </w:t>
      </w:r>
      <w:r w:rsidR="00576DC8" w:rsidRPr="002A4F28">
        <w:t>он.</w:t>
      </w:r>
    </w:p>
    <w:p w14:paraId="482A2CFE" w14:textId="77777777" w:rsidR="00AF662A" w:rsidRPr="002A4F28" w:rsidRDefault="00AF662A" w:rsidP="00AF662A">
      <w:pPr>
        <w:pStyle w:val="2"/>
      </w:pPr>
      <w:bookmarkStart w:id="118" w:name="_Toc180043278"/>
      <w:bookmarkEnd w:id="116"/>
      <w:r w:rsidRPr="002A4F28">
        <w:t>РИА</w:t>
      </w:r>
      <w:r w:rsidR="002818A7" w:rsidRPr="002A4F28">
        <w:t xml:space="preserve"> </w:t>
      </w:r>
      <w:r w:rsidRPr="002A4F28">
        <w:t>Новости,</w:t>
      </w:r>
      <w:r w:rsidR="002818A7" w:rsidRPr="002A4F28">
        <w:t xml:space="preserve"> </w:t>
      </w:r>
      <w:r w:rsidRPr="002A4F28">
        <w:t>16.10.2024,</w:t>
      </w:r>
      <w:r w:rsidR="002818A7" w:rsidRPr="002A4F28">
        <w:t xml:space="preserve"> </w:t>
      </w:r>
      <w:r w:rsidRPr="002A4F28">
        <w:t>ЦБ</w:t>
      </w:r>
      <w:r w:rsidR="002818A7" w:rsidRPr="002A4F28">
        <w:t xml:space="preserve"> </w:t>
      </w:r>
      <w:r w:rsidRPr="002A4F28">
        <w:t>по-прежнему</w:t>
      </w:r>
      <w:r w:rsidR="002818A7" w:rsidRPr="002A4F28">
        <w:t xml:space="preserve"> </w:t>
      </w:r>
      <w:r w:rsidRPr="002A4F28">
        <w:t>ждет</w:t>
      </w:r>
      <w:r w:rsidR="002818A7" w:rsidRPr="002A4F28">
        <w:t xml:space="preserve"> </w:t>
      </w:r>
      <w:r w:rsidRPr="002A4F28">
        <w:t>годовую</w:t>
      </w:r>
      <w:r w:rsidR="002818A7" w:rsidRPr="002A4F28">
        <w:t xml:space="preserve"> </w:t>
      </w:r>
      <w:r w:rsidRPr="002A4F28">
        <w:t>инфляцию</w:t>
      </w:r>
      <w:r w:rsidR="002818A7" w:rsidRPr="002A4F28">
        <w:t xml:space="preserve"> </w:t>
      </w:r>
      <w:r w:rsidRPr="002A4F28">
        <w:t>в</w:t>
      </w:r>
      <w:r w:rsidR="002818A7" w:rsidRPr="002A4F28">
        <w:t xml:space="preserve"> </w:t>
      </w:r>
      <w:r w:rsidRPr="002A4F28">
        <w:t>РФ</w:t>
      </w:r>
      <w:r w:rsidR="002818A7" w:rsidRPr="002A4F28">
        <w:t xml:space="preserve"> </w:t>
      </w:r>
      <w:r w:rsidRPr="002A4F28">
        <w:t>в</w:t>
      </w:r>
      <w:r w:rsidR="002818A7" w:rsidRPr="002A4F28">
        <w:t xml:space="preserve"> </w:t>
      </w:r>
      <w:r w:rsidRPr="002A4F28">
        <w:t>2024</w:t>
      </w:r>
      <w:r w:rsidR="002818A7" w:rsidRPr="002A4F28">
        <w:t xml:space="preserve"> </w:t>
      </w:r>
      <w:r w:rsidRPr="002A4F28">
        <w:t>г</w:t>
      </w:r>
      <w:r w:rsidR="002818A7" w:rsidRPr="002A4F28">
        <w:t xml:space="preserve"> </w:t>
      </w:r>
      <w:r w:rsidRPr="002A4F28">
        <w:t>выше</w:t>
      </w:r>
      <w:r w:rsidR="002818A7" w:rsidRPr="002A4F28">
        <w:t xml:space="preserve"> </w:t>
      </w:r>
      <w:r w:rsidRPr="002A4F28">
        <w:t>прогнозного</w:t>
      </w:r>
      <w:r w:rsidR="002818A7" w:rsidRPr="002A4F28">
        <w:t xml:space="preserve"> </w:t>
      </w:r>
      <w:r w:rsidRPr="002A4F28">
        <w:t>диапазона</w:t>
      </w:r>
      <w:r w:rsidR="002818A7" w:rsidRPr="002A4F28">
        <w:t xml:space="preserve"> </w:t>
      </w:r>
      <w:r w:rsidRPr="002A4F28">
        <w:t>6,5-7%</w:t>
      </w:r>
      <w:bookmarkEnd w:id="118"/>
    </w:p>
    <w:p w14:paraId="150CE6DD" w14:textId="77777777" w:rsidR="00AF662A" w:rsidRPr="002A4F28" w:rsidRDefault="00AF662A" w:rsidP="00AE18A8">
      <w:pPr>
        <w:pStyle w:val="3"/>
      </w:pPr>
      <w:bookmarkStart w:id="119" w:name="_Toc180043279"/>
      <w:r w:rsidRPr="002A4F28">
        <w:t>Банк</w:t>
      </w:r>
      <w:r w:rsidR="002818A7" w:rsidRPr="002A4F28">
        <w:t xml:space="preserve"> </w:t>
      </w:r>
      <w:r w:rsidRPr="002A4F28">
        <w:t>России</w:t>
      </w:r>
      <w:r w:rsidR="002818A7" w:rsidRPr="002A4F28">
        <w:t xml:space="preserve"> </w:t>
      </w:r>
      <w:r w:rsidRPr="002A4F28">
        <w:t>все</w:t>
      </w:r>
      <w:r w:rsidR="002818A7" w:rsidRPr="002A4F28">
        <w:t xml:space="preserve"> </w:t>
      </w:r>
      <w:r w:rsidRPr="002A4F28">
        <w:t>еще</w:t>
      </w:r>
      <w:r w:rsidR="002818A7" w:rsidRPr="002A4F28">
        <w:t xml:space="preserve"> </w:t>
      </w:r>
      <w:r w:rsidRPr="002A4F28">
        <w:t>допускает</w:t>
      </w:r>
      <w:r w:rsidR="002818A7" w:rsidRPr="002A4F28">
        <w:t xml:space="preserve"> </w:t>
      </w:r>
      <w:r w:rsidRPr="002A4F28">
        <w:t>превышение</w:t>
      </w:r>
      <w:r w:rsidR="002818A7" w:rsidRPr="002A4F28">
        <w:t xml:space="preserve"> </w:t>
      </w:r>
      <w:r w:rsidRPr="002A4F28">
        <w:t>инфляцией</w:t>
      </w:r>
      <w:r w:rsidR="002818A7" w:rsidRPr="002A4F28">
        <w:t xml:space="preserve"> </w:t>
      </w:r>
      <w:r w:rsidRPr="002A4F28">
        <w:t>по</w:t>
      </w:r>
      <w:r w:rsidR="002818A7" w:rsidRPr="002A4F28">
        <w:t xml:space="preserve"> </w:t>
      </w:r>
      <w:r w:rsidRPr="002A4F28">
        <w:t>итогам</w:t>
      </w:r>
      <w:r w:rsidR="002818A7" w:rsidRPr="002A4F28">
        <w:t xml:space="preserve"> </w:t>
      </w:r>
      <w:r w:rsidRPr="002A4F28">
        <w:t>текущего</w:t>
      </w:r>
      <w:r w:rsidR="002818A7" w:rsidRPr="002A4F28">
        <w:t xml:space="preserve"> </w:t>
      </w:r>
      <w:r w:rsidRPr="002A4F28">
        <w:t>года</w:t>
      </w:r>
      <w:r w:rsidR="002818A7" w:rsidRPr="002A4F28">
        <w:t xml:space="preserve"> </w:t>
      </w:r>
      <w:r w:rsidRPr="002A4F28">
        <w:t>своего</w:t>
      </w:r>
      <w:r w:rsidR="002818A7" w:rsidRPr="002A4F28">
        <w:t xml:space="preserve"> </w:t>
      </w:r>
      <w:r w:rsidRPr="002A4F28">
        <w:t>прогноза</w:t>
      </w:r>
      <w:r w:rsidR="002818A7" w:rsidRPr="002A4F28">
        <w:t xml:space="preserve"> </w:t>
      </w:r>
      <w:r w:rsidRPr="002A4F28">
        <w:t>в</w:t>
      </w:r>
      <w:r w:rsidR="002818A7" w:rsidRPr="002A4F28">
        <w:t xml:space="preserve"> </w:t>
      </w:r>
      <w:r w:rsidRPr="002A4F28">
        <w:t>6,5-7%,</w:t>
      </w:r>
      <w:r w:rsidR="002818A7" w:rsidRPr="002A4F28">
        <w:t xml:space="preserve"> </w:t>
      </w:r>
      <w:r w:rsidRPr="002A4F28">
        <w:t>несмотря</w:t>
      </w:r>
      <w:r w:rsidR="002818A7" w:rsidRPr="002A4F28">
        <w:t xml:space="preserve"> </w:t>
      </w:r>
      <w:r w:rsidRPr="002A4F28">
        <w:t>на</w:t>
      </w:r>
      <w:r w:rsidR="002818A7" w:rsidRPr="002A4F28">
        <w:t xml:space="preserve"> </w:t>
      </w:r>
      <w:r w:rsidRPr="002A4F28">
        <w:t>замедление</w:t>
      </w:r>
      <w:r w:rsidR="002818A7" w:rsidRPr="002A4F28">
        <w:t xml:space="preserve"> </w:t>
      </w:r>
      <w:r w:rsidRPr="002A4F28">
        <w:t>инфляции</w:t>
      </w:r>
      <w:r w:rsidR="002818A7" w:rsidRPr="002A4F28">
        <w:t xml:space="preserve"> </w:t>
      </w:r>
      <w:r w:rsidRPr="002A4F28">
        <w:t>и</w:t>
      </w:r>
      <w:r w:rsidR="002818A7" w:rsidRPr="002A4F28">
        <w:t xml:space="preserve"> </w:t>
      </w:r>
      <w:r w:rsidRPr="002A4F28">
        <w:t>повышение</w:t>
      </w:r>
      <w:r w:rsidR="002818A7" w:rsidRPr="002A4F28">
        <w:t xml:space="preserve"> </w:t>
      </w:r>
      <w:r w:rsidRPr="002A4F28">
        <w:t>ключевой</w:t>
      </w:r>
      <w:r w:rsidR="002818A7" w:rsidRPr="002A4F28">
        <w:t xml:space="preserve"> </w:t>
      </w:r>
      <w:r w:rsidRPr="002A4F28">
        <w:t>ставки</w:t>
      </w:r>
      <w:r w:rsidR="002818A7" w:rsidRPr="002A4F28">
        <w:t xml:space="preserve"> </w:t>
      </w:r>
      <w:r w:rsidRPr="002A4F28">
        <w:t>до</w:t>
      </w:r>
      <w:r w:rsidR="002818A7" w:rsidRPr="002A4F28">
        <w:t xml:space="preserve"> </w:t>
      </w:r>
      <w:r w:rsidRPr="002A4F28">
        <w:t>19%,</w:t>
      </w:r>
      <w:r w:rsidR="002818A7" w:rsidRPr="002A4F28">
        <w:t xml:space="preserve"> </w:t>
      </w:r>
      <w:r w:rsidRPr="002A4F28">
        <w:t>следует</w:t>
      </w:r>
      <w:r w:rsidR="002818A7" w:rsidRPr="002A4F28">
        <w:t xml:space="preserve"> </w:t>
      </w:r>
      <w:r w:rsidRPr="002A4F28">
        <w:t>из</w:t>
      </w:r>
      <w:r w:rsidR="002818A7" w:rsidRPr="002A4F28">
        <w:t xml:space="preserve"> </w:t>
      </w:r>
      <w:r w:rsidRPr="002A4F28">
        <w:t>материалов</w:t>
      </w:r>
      <w:r w:rsidR="002818A7" w:rsidRPr="002A4F28">
        <w:t xml:space="preserve"> </w:t>
      </w:r>
      <w:r w:rsidRPr="002A4F28">
        <w:t>регулятора</w:t>
      </w:r>
      <w:r w:rsidR="002818A7" w:rsidRPr="002A4F28">
        <w:t xml:space="preserve"> </w:t>
      </w:r>
      <w:r w:rsidRPr="002A4F28">
        <w:t>о</w:t>
      </w:r>
      <w:r w:rsidR="002818A7" w:rsidRPr="002A4F28">
        <w:t xml:space="preserve"> </w:t>
      </w:r>
      <w:r w:rsidRPr="002A4F28">
        <w:t>динамике</w:t>
      </w:r>
      <w:r w:rsidR="002818A7" w:rsidRPr="002A4F28">
        <w:t xml:space="preserve"> </w:t>
      </w:r>
      <w:r w:rsidRPr="002A4F28">
        <w:t>инфляции</w:t>
      </w:r>
      <w:r w:rsidR="002818A7" w:rsidRPr="002A4F28">
        <w:t xml:space="preserve"> </w:t>
      </w:r>
      <w:r w:rsidRPr="002A4F28">
        <w:t>за</w:t>
      </w:r>
      <w:r w:rsidR="002818A7" w:rsidRPr="002A4F28">
        <w:t xml:space="preserve"> </w:t>
      </w:r>
      <w:r w:rsidRPr="002A4F28">
        <w:t>сентябрь.</w:t>
      </w:r>
      <w:bookmarkEnd w:id="119"/>
    </w:p>
    <w:p w14:paraId="2B0176EA" w14:textId="77777777" w:rsidR="00AF662A" w:rsidRPr="002A4F28" w:rsidRDefault="002818A7" w:rsidP="00AF662A">
      <w:r w:rsidRPr="002A4F28">
        <w:t>«</w:t>
      </w:r>
      <w:r w:rsidR="00AF662A" w:rsidRPr="002A4F28">
        <w:t>Требуется</w:t>
      </w:r>
      <w:r w:rsidRPr="002A4F28">
        <w:t xml:space="preserve"> </w:t>
      </w:r>
      <w:r w:rsidR="00AF662A" w:rsidRPr="002A4F28">
        <w:t>более</w:t>
      </w:r>
      <w:r w:rsidRPr="002A4F28">
        <w:t xml:space="preserve"> </w:t>
      </w:r>
      <w:r w:rsidR="00AF662A" w:rsidRPr="002A4F28">
        <w:t>сдержанный</w:t>
      </w:r>
      <w:r w:rsidRPr="002A4F28">
        <w:t xml:space="preserve"> </w:t>
      </w:r>
      <w:r w:rsidR="00AF662A" w:rsidRPr="002A4F28">
        <w:t>рост</w:t>
      </w:r>
      <w:r w:rsidRPr="002A4F28">
        <w:t xml:space="preserve"> </w:t>
      </w:r>
      <w:r w:rsidR="00AF662A" w:rsidRPr="002A4F28">
        <w:t>спроса</w:t>
      </w:r>
      <w:r w:rsidRPr="002A4F28">
        <w:t xml:space="preserve"> </w:t>
      </w:r>
      <w:r w:rsidR="00AF662A" w:rsidRPr="002A4F28">
        <w:t>и</w:t>
      </w:r>
      <w:r w:rsidRPr="002A4F28">
        <w:t xml:space="preserve"> </w:t>
      </w:r>
      <w:r w:rsidR="00AF662A" w:rsidRPr="002A4F28">
        <w:t>соответствующая</w:t>
      </w:r>
      <w:r w:rsidRPr="002A4F28">
        <w:t xml:space="preserve"> </w:t>
      </w:r>
      <w:r w:rsidR="00AF662A" w:rsidRPr="002A4F28">
        <w:t>жесткость</w:t>
      </w:r>
      <w:r w:rsidRPr="002A4F28">
        <w:t xml:space="preserve"> </w:t>
      </w:r>
      <w:r w:rsidR="00AF662A" w:rsidRPr="002A4F28">
        <w:t>денежно-кредитных</w:t>
      </w:r>
      <w:r w:rsidRPr="002A4F28">
        <w:t xml:space="preserve"> </w:t>
      </w:r>
      <w:r w:rsidR="00AF662A" w:rsidRPr="002A4F28">
        <w:t>условий,</w:t>
      </w:r>
      <w:r w:rsidRPr="002A4F28">
        <w:t xml:space="preserve"> </w:t>
      </w:r>
      <w:r w:rsidR="00AF662A" w:rsidRPr="002A4F28">
        <w:t>чтобы</w:t>
      </w:r>
      <w:r w:rsidRPr="002A4F28">
        <w:t xml:space="preserve"> </w:t>
      </w:r>
      <w:r w:rsidR="00AF662A" w:rsidRPr="002A4F28">
        <w:t>возобновить</w:t>
      </w:r>
      <w:r w:rsidRPr="002A4F28">
        <w:t xml:space="preserve"> </w:t>
      </w:r>
      <w:r w:rsidR="00AF662A" w:rsidRPr="002A4F28">
        <w:t>процесс</w:t>
      </w:r>
      <w:r w:rsidRPr="002A4F28">
        <w:t xml:space="preserve"> </w:t>
      </w:r>
      <w:r w:rsidR="00AF662A" w:rsidRPr="002A4F28">
        <w:t>дезинфляции,</w:t>
      </w:r>
      <w:r w:rsidRPr="002A4F28">
        <w:t xml:space="preserve"> </w:t>
      </w:r>
      <w:r w:rsidR="00AF662A" w:rsidRPr="002A4F28">
        <w:t>снизить</w:t>
      </w:r>
      <w:r w:rsidRPr="002A4F28">
        <w:t xml:space="preserve"> </w:t>
      </w:r>
      <w:r w:rsidR="00AF662A" w:rsidRPr="002A4F28">
        <w:t>инфляционные</w:t>
      </w:r>
      <w:r w:rsidRPr="002A4F28">
        <w:t xml:space="preserve"> </w:t>
      </w:r>
      <w:r w:rsidR="00AF662A" w:rsidRPr="002A4F28">
        <w:t>ожидания</w:t>
      </w:r>
      <w:r w:rsidRPr="002A4F28">
        <w:t xml:space="preserve"> </w:t>
      </w:r>
      <w:r w:rsidR="00AF662A" w:rsidRPr="002A4F28">
        <w:t>и</w:t>
      </w:r>
      <w:r w:rsidRPr="002A4F28">
        <w:t xml:space="preserve"> </w:t>
      </w:r>
      <w:r w:rsidR="00AF662A" w:rsidRPr="002A4F28">
        <w:t>обеспечить</w:t>
      </w:r>
      <w:r w:rsidRPr="002A4F28">
        <w:t xml:space="preserve"> </w:t>
      </w:r>
      <w:r w:rsidR="00AF662A" w:rsidRPr="002A4F28">
        <w:t>возвращение</w:t>
      </w:r>
      <w:r w:rsidRPr="002A4F28">
        <w:t xml:space="preserve"> </w:t>
      </w:r>
      <w:r w:rsidR="00AF662A" w:rsidRPr="002A4F28">
        <w:t>инфляции</w:t>
      </w:r>
      <w:r w:rsidRPr="002A4F28">
        <w:t xml:space="preserve"> </w:t>
      </w:r>
      <w:r w:rsidR="00AF662A" w:rsidRPr="002A4F28">
        <w:t>к</w:t>
      </w:r>
      <w:r w:rsidRPr="002A4F28">
        <w:t xml:space="preserve"> </w:t>
      </w:r>
      <w:r w:rsidR="00AF662A" w:rsidRPr="002A4F28">
        <w:t>цели</w:t>
      </w:r>
      <w:r w:rsidRPr="002A4F28">
        <w:t xml:space="preserve"> </w:t>
      </w:r>
      <w:r w:rsidR="00AF662A" w:rsidRPr="002A4F28">
        <w:t>в</w:t>
      </w:r>
      <w:r w:rsidRPr="002A4F28">
        <w:t xml:space="preserve"> </w:t>
      </w:r>
      <w:r w:rsidR="00AF662A" w:rsidRPr="002A4F28">
        <w:t>2025</w:t>
      </w:r>
      <w:r w:rsidRPr="002A4F28">
        <w:t xml:space="preserve"> </w:t>
      </w:r>
      <w:r w:rsidR="00AF662A" w:rsidRPr="002A4F28">
        <w:t>году.</w:t>
      </w:r>
      <w:r w:rsidRPr="002A4F28">
        <w:t xml:space="preserve"> </w:t>
      </w:r>
      <w:r w:rsidR="00AF662A" w:rsidRPr="002A4F28">
        <w:t>Годовая</w:t>
      </w:r>
      <w:r w:rsidRPr="002A4F28">
        <w:t xml:space="preserve"> </w:t>
      </w:r>
      <w:r w:rsidR="00AF662A" w:rsidRPr="002A4F28">
        <w:t>инфляция</w:t>
      </w:r>
      <w:r w:rsidRPr="002A4F28">
        <w:t xml:space="preserve"> </w:t>
      </w:r>
      <w:r w:rsidR="00AF662A" w:rsidRPr="002A4F28">
        <w:t>по</w:t>
      </w:r>
      <w:r w:rsidRPr="002A4F28">
        <w:t xml:space="preserve"> </w:t>
      </w:r>
      <w:r w:rsidR="00AF662A" w:rsidRPr="002A4F28">
        <w:t>итогам</w:t>
      </w:r>
      <w:r w:rsidRPr="002A4F28">
        <w:t xml:space="preserve"> </w:t>
      </w:r>
      <w:r w:rsidR="00AF662A" w:rsidRPr="002A4F28">
        <w:t>2024</w:t>
      </w:r>
      <w:r w:rsidRPr="002A4F28">
        <w:t xml:space="preserve"> </w:t>
      </w:r>
      <w:r w:rsidR="00AF662A" w:rsidRPr="002A4F28">
        <w:t>года,</w:t>
      </w:r>
      <w:r w:rsidRPr="002A4F28">
        <w:t xml:space="preserve"> </w:t>
      </w:r>
      <w:r w:rsidR="00AF662A" w:rsidRPr="002A4F28">
        <w:t>вероятно,</w:t>
      </w:r>
      <w:r w:rsidRPr="002A4F28">
        <w:t xml:space="preserve"> </w:t>
      </w:r>
      <w:r w:rsidR="00AF662A" w:rsidRPr="002A4F28">
        <w:t>превысит</w:t>
      </w:r>
      <w:r w:rsidRPr="002A4F28">
        <w:t xml:space="preserve"> </w:t>
      </w:r>
      <w:r w:rsidR="00AF662A" w:rsidRPr="002A4F28">
        <w:t>июльский</w:t>
      </w:r>
      <w:r w:rsidRPr="002A4F28">
        <w:t xml:space="preserve"> </w:t>
      </w:r>
      <w:r w:rsidR="00AF662A" w:rsidRPr="002A4F28">
        <w:t>прогнозный</w:t>
      </w:r>
      <w:r w:rsidRPr="002A4F28">
        <w:t xml:space="preserve"> </w:t>
      </w:r>
      <w:r w:rsidR="00AF662A" w:rsidRPr="002A4F28">
        <w:t>диапазон</w:t>
      </w:r>
      <w:r w:rsidRPr="002A4F28">
        <w:t xml:space="preserve"> </w:t>
      </w:r>
      <w:r w:rsidR="00AF662A" w:rsidRPr="002A4F28">
        <w:t>6,5-7,0%</w:t>
      </w:r>
      <w:r w:rsidRPr="002A4F28">
        <w:t>»</w:t>
      </w:r>
      <w:r w:rsidR="00AF662A" w:rsidRPr="002A4F28">
        <w:t>,</w:t>
      </w:r>
      <w:r w:rsidRPr="002A4F28">
        <w:t xml:space="preserve"> </w:t>
      </w:r>
      <w:r w:rsidR="00AF662A" w:rsidRPr="002A4F28">
        <w:t>-</w:t>
      </w:r>
      <w:r w:rsidRPr="002A4F28">
        <w:t xml:space="preserve"> </w:t>
      </w:r>
      <w:r w:rsidR="00AF662A" w:rsidRPr="002A4F28">
        <w:t>считает</w:t>
      </w:r>
      <w:r w:rsidRPr="002A4F28">
        <w:t xml:space="preserve"> </w:t>
      </w:r>
      <w:r w:rsidR="00AF662A" w:rsidRPr="002A4F28">
        <w:t>ЦБ.</w:t>
      </w:r>
      <w:r w:rsidRPr="002A4F28">
        <w:t xml:space="preserve"> </w:t>
      </w:r>
      <w:r w:rsidR="00AF662A" w:rsidRPr="002A4F28">
        <w:t>Таким</w:t>
      </w:r>
      <w:r w:rsidRPr="002A4F28">
        <w:t xml:space="preserve"> </w:t>
      </w:r>
      <w:r w:rsidR="00AF662A" w:rsidRPr="002A4F28">
        <w:t>образом,</w:t>
      </w:r>
      <w:r w:rsidRPr="002A4F28">
        <w:t xml:space="preserve"> </w:t>
      </w:r>
      <w:r w:rsidR="00AF662A" w:rsidRPr="002A4F28">
        <w:t>регулятор</w:t>
      </w:r>
      <w:r w:rsidRPr="002A4F28">
        <w:t xml:space="preserve"> </w:t>
      </w:r>
      <w:r w:rsidR="00AF662A" w:rsidRPr="002A4F28">
        <w:t>подтвердил</w:t>
      </w:r>
      <w:r w:rsidRPr="002A4F28">
        <w:t xml:space="preserve"> </w:t>
      </w:r>
      <w:r w:rsidR="00AF662A" w:rsidRPr="002A4F28">
        <w:t>свой</w:t>
      </w:r>
      <w:r w:rsidRPr="002A4F28">
        <w:t xml:space="preserve"> </w:t>
      </w:r>
      <w:r w:rsidR="00AF662A" w:rsidRPr="002A4F28">
        <w:t>прогноз,</w:t>
      </w:r>
      <w:r w:rsidRPr="002A4F28">
        <w:t xml:space="preserve"> </w:t>
      </w:r>
      <w:r w:rsidR="00AF662A" w:rsidRPr="002A4F28">
        <w:t>озвученный</w:t>
      </w:r>
      <w:r w:rsidRPr="002A4F28">
        <w:t xml:space="preserve"> </w:t>
      </w:r>
      <w:r w:rsidR="00AF662A" w:rsidRPr="002A4F28">
        <w:t>по</w:t>
      </w:r>
      <w:r w:rsidRPr="002A4F28">
        <w:t xml:space="preserve"> </w:t>
      </w:r>
      <w:r w:rsidR="00AF662A" w:rsidRPr="002A4F28">
        <w:t>итогам</w:t>
      </w:r>
      <w:r w:rsidRPr="002A4F28">
        <w:t xml:space="preserve"> </w:t>
      </w:r>
      <w:r w:rsidR="00AF662A" w:rsidRPr="002A4F28">
        <w:t>заседания</w:t>
      </w:r>
      <w:r w:rsidRPr="002A4F28">
        <w:t xml:space="preserve"> </w:t>
      </w:r>
      <w:r w:rsidR="00AF662A" w:rsidRPr="002A4F28">
        <w:t>совета</w:t>
      </w:r>
      <w:r w:rsidRPr="002A4F28">
        <w:t xml:space="preserve"> </w:t>
      </w:r>
      <w:r w:rsidR="00AF662A" w:rsidRPr="002A4F28">
        <w:t>директоров</w:t>
      </w:r>
      <w:r w:rsidRPr="002A4F28">
        <w:t xml:space="preserve"> </w:t>
      </w:r>
      <w:r w:rsidR="00AF662A" w:rsidRPr="002A4F28">
        <w:t>13</w:t>
      </w:r>
      <w:r w:rsidRPr="002A4F28">
        <w:t xml:space="preserve"> </w:t>
      </w:r>
      <w:r w:rsidR="00AF662A" w:rsidRPr="002A4F28">
        <w:t>сентября.</w:t>
      </w:r>
    </w:p>
    <w:p w14:paraId="723BC58C" w14:textId="77777777" w:rsidR="00AF662A" w:rsidRPr="002A4F28" w:rsidRDefault="00AF662A" w:rsidP="00AF662A">
      <w:r w:rsidRPr="002A4F28">
        <w:t>По</w:t>
      </w:r>
      <w:r w:rsidR="002818A7" w:rsidRPr="002A4F28">
        <w:t xml:space="preserve"> </w:t>
      </w:r>
      <w:r w:rsidRPr="002A4F28">
        <w:t>итогам</w:t>
      </w:r>
      <w:r w:rsidR="002818A7" w:rsidRPr="002A4F28">
        <w:t xml:space="preserve"> </w:t>
      </w:r>
      <w:r w:rsidRPr="002A4F28">
        <w:t>сентября,</w:t>
      </w:r>
      <w:r w:rsidR="002818A7" w:rsidRPr="002A4F28">
        <w:t xml:space="preserve"> </w:t>
      </w:r>
      <w:r w:rsidRPr="002A4F28">
        <w:t>по</w:t>
      </w:r>
      <w:r w:rsidR="002818A7" w:rsidRPr="002A4F28">
        <w:t xml:space="preserve"> </w:t>
      </w:r>
      <w:r w:rsidRPr="002A4F28">
        <w:t>данным</w:t>
      </w:r>
      <w:r w:rsidR="002818A7" w:rsidRPr="002A4F28">
        <w:t xml:space="preserve"> </w:t>
      </w:r>
      <w:r w:rsidRPr="002A4F28">
        <w:t>Росстата,</w:t>
      </w:r>
      <w:r w:rsidR="002818A7" w:rsidRPr="002A4F28">
        <w:t xml:space="preserve"> </w:t>
      </w:r>
      <w:r w:rsidRPr="002A4F28">
        <w:t>инфляция</w:t>
      </w:r>
      <w:r w:rsidR="002818A7" w:rsidRPr="002A4F28">
        <w:t xml:space="preserve"> </w:t>
      </w:r>
      <w:r w:rsidRPr="002A4F28">
        <w:t>в</w:t>
      </w:r>
      <w:r w:rsidR="002818A7" w:rsidRPr="002A4F28">
        <w:t xml:space="preserve"> </w:t>
      </w:r>
      <w:r w:rsidRPr="002A4F28">
        <w:t>России</w:t>
      </w:r>
      <w:r w:rsidR="002818A7" w:rsidRPr="002A4F28">
        <w:t xml:space="preserve"> </w:t>
      </w:r>
      <w:r w:rsidRPr="002A4F28">
        <w:t>замедлилась</w:t>
      </w:r>
      <w:r w:rsidR="002818A7" w:rsidRPr="002A4F28">
        <w:t xml:space="preserve"> </w:t>
      </w:r>
      <w:r w:rsidRPr="002A4F28">
        <w:t>до</w:t>
      </w:r>
      <w:r w:rsidR="002818A7" w:rsidRPr="002A4F28">
        <w:t xml:space="preserve"> </w:t>
      </w:r>
      <w:r w:rsidRPr="002A4F28">
        <w:t>8,63%</w:t>
      </w:r>
      <w:r w:rsidR="002818A7" w:rsidRPr="002A4F28">
        <w:t xml:space="preserve"> </w:t>
      </w:r>
      <w:r w:rsidRPr="002A4F28">
        <w:t>с</w:t>
      </w:r>
      <w:r w:rsidR="002818A7" w:rsidRPr="002A4F28">
        <w:t xml:space="preserve"> </w:t>
      </w:r>
      <w:r w:rsidRPr="002A4F28">
        <w:t>9,05%</w:t>
      </w:r>
      <w:r w:rsidR="002818A7" w:rsidRPr="002A4F28">
        <w:t xml:space="preserve"> </w:t>
      </w:r>
      <w:r w:rsidRPr="002A4F28">
        <w:t>месяцем</w:t>
      </w:r>
      <w:r w:rsidR="002818A7" w:rsidRPr="002A4F28">
        <w:t xml:space="preserve"> </w:t>
      </w:r>
      <w:r w:rsidRPr="002A4F28">
        <w:t>ранее.</w:t>
      </w:r>
      <w:r w:rsidR="002818A7" w:rsidRPr="002A4F28">
        <w:t xml:space="preserve"> </w:t>
      </w:r>
      <w:r w:rsidRPr="002A4F28">
        <w:t>В</w:t>
      </w:r>
      <w:r w:rsidR="002818A7" w:rsidRPr="002A4F28">
        <w:t xml:space="preserve"> </w:t>
      </w:r>
      <w:r w:rsidRPr="002A4F28">
        <w:t>сентябре</w:t>
      </w:r>
      <w:r w:rsidR="002818A7" w:rsidRPr="002A4F28">
        <w:t xml:space="preserve"> </w:t>
      </w:r>
      <w:r w:rsidRPr="002A4F28">
        <w:t>регулятор</w:t>
      </w:r>
      <w:r w:rsidR="002818A7" w:rsidRPr="002A4F28">
        <w:t xml:space="preserve"> </w:t>
      </w:r>
      <w:r w:rsidRPr="002A4F28">
        <w:t>повысил</w:t>
      </w:r>
      <w:r w:rsidR="002818A7" w:rsidRPr="002A4F28">
        <w:t xml:space="preserve"> </w:t>
      </w:r>
      <w:r w:rsidRPr="002A4F28">
        <w:t>ключевую</w:t>
      </w:r>
      <w:r w:rsidR="002818A7" w:rsidRPr="002A4F28">
        <w:t xml:space="preserve"> </w:t>
      </w:r>
      <w:r w:rsidRPr="002A4F28">
        <w:t>ставку</w:t>
      </w:r>
      <w:r w:rsidR="002818A7" w:rsidRPr="002A4F28">
        <w:t xml:space="preserve"> </w:t>
      </w:r>
      <w:r w:rsidRPr="002A4F28">
        <w:t>до</w:t>
      </w:r>
      <w:r w:rsidR="002818A7" w:rsidRPr="002A4F28">
        <w:t xml:space="preserve"> </w:t>
      </w:r>
      <w:r w:rsidRPr="002A4F28">
        <w:t>19%</w:t>
      </w:r>
      <w:r w:rsidR="002818A7" w:rsidRPr="002A4F28">
        <w:t xml:space="preserve"> </w:t>
      </w:r>
      <w:r w:rsidRPr="002A4F28">
        <w:t>с</w:t>
      </w:r>
      <w:r w:rsidR="002818A7" w:rsidRPr="002A4F28">
        <w:t xml:space="preserve"> </w:t>
      </w:r>
      <w:r w:rsidRPr="002A4F28">
        <w:t>18%.</w:t>
      </w:r>
    </w:p>
    <w:p w14:paraId="7A168431" w14:textId="77777777" w:rsidR="00AF662A" w:rsidRPr="002A4F28" w:rsidRDefault="00AF662A" w:rsidP="00AF662A">
      <w:r w:rsidRPr="002A4F28">
        <w:t>Инфляционное</w:t>
      </w:r>
      <w:r w:rsidR="002818A7" w:rsidRPr="002A4F28">
        <w:t xml:space="preserve"> </w:t>
      </w:r>
      <w:r w:rsidRPr="002A4F28">
        <w:t>давление</w:t>
      </w:r>
      <w:r w:rsidR="002818A7" w:rsidRPr="002A4F28">
        <w:t xml:space="preserve"> </w:t>
      </w:r>
      <w:r w:rsidRPr="002A4F28">
        <w:t>в</w:t>
      </w:r>
      <w:r w:rsidR="002818A7" w:rsidRPr="002A4F28">
        <w:t xml:space="preserve"> </w:t>
      </w:r>
      <w:r w:rsidRPr="002A4F28">
        <w:t>сентябре</w:t>
      </w:r>
      <w:r w:rsidR="002818A7" w:rsidRPr="002A4F28">
        <w:t xml:space="preserve"> </w:t>
      </w:r>
      <w:r w:rsidRPr="002A4F28">
        <w:t>оставалось</w:t>
      </w:r>
      <w:r w:rsidR="002818A7" w:rsidRPr="002A4F28">
        <w:t xml:space="preserve"> </w:t>
      </w:r>
      <w:r w:rsidRPr="002A4F28">
        <w:t>высоким,</w:t>
      </w:r>
      <w:r w:rsidR="002818A7" w:rsidRPr="002A4F28">
        <w:t xml:space="preserve"> </w:t>
      </w:r>
      <w:r w:rsidRPr="002A4F28">
        <w:t>подчеркивает</w:t>
      </w:r>
      <w:r w:rsidR="002818A7" w:rsidRPr="002A4F28">
        <w:t xml:space="preserve"> </w:t>
      </w:r>
      <w:r w:rsidRPr="002A4F28">
        <w:t>Банк</w:t>
      </w:r>
      <w:r w:rsidR="002818A7" w:rsidRPr="002A4F28">
        <w:t xml:space="preserve"> </w:t>
      </w:r>
      <w:r w:rsidRPr="002A4F28">
        <w:t>России.</w:t>
      </w:r>
      <w:r w:rsidR="002818A7" w:rsidRPr="002A4F28">
        <w:t xml:space="preserve"> </w:t>
      </w:r>
      <w:r w:rsidRPr="002A4F28">
        <w:t>Вклад</w:t>
      </w:r>
      <w:r w:rsidR="002818A7" w:rsidRPr="002A4F28">
        <w:t xml:space="preserve"> </w:t>
      </w:r>
      <w:r w:rsidRPr="002A4F28">
        <w:t>волатильных</w:t>
      </w:r>
      <w:r w:rsidR="002818A7" w:rsidRPr="002A4F28">
        <w:t xml:space="preserve"> </w:t>
      </w:r>
      <w:r w:rsidRPr="002A4F28">
        <w:t>компонентов</w:t>
      </w:r>
      <w:r w:rsidR="002818A7" w:rsidRPr="002A4F28">
        <w:t xml:space="preserve"> </w:t>
      </w:r>
      <w:r w:rsidRPr="002A4F28">
        <w:t>в</w:t>
      </w:r>
      <w:r w:rsidR="002818A7" w:rsidRPr="002A4F28">
        <w:t xml:space="preserve"> </w:t>
      </w:r>
      <w:r w:rsidRPr="002A4F28">
        <w:t>прирост</w:t>
      </w:r>
      <w:r w:rsidR="002818A7" w:rsidRPr="002A4F28">
        <w:t xml:space="preserve"> </w:t>
      </w:r>
      <w:r w:rsidRPr="002A4F28">
        <w:t>потребительских</w:t>
      </w:r>
      <w:r w:rsidR="002818A7" w:rsidRPr="002A4F28">
        <w:t xml:space="preserve"> </w:t>
      </w:r>
      <w:r w:rsidRPr="002A4F28">
        <w:t>цен</w:t>
      </w:r>
      <w:r w:rsidR="002818A7" w:rsidRPr="002A4F28">
        <w:t xml:space="preserve"> </w:t>
      </w:r>
      <w:r w:rsidRPr="002A4F28">
        <w:t>увеличился,</w:t>
      </w:r>
      <w:r w:rsidR="002818A7" w:rsidRPr="002A4F28">
        <w:t xml:space="preserve"> </w:t>
      </w:r>
      <w:r w:rsidRPr="002A4F28">
        <w:t>показатели</w:t>
      </w:r>
      <w:r w:rsidR="002818A7" w:rsidRPr="002A4F28">
        <w:t xml:space="preserve"> </w:t>
      </w:r>
      <w:r w:rsidRPr="002A4F28">
        <w:t>устойчивого</w:t>
      </w:r>
      <w:r w:rsidR="002818A7" w:rsidRPr="002A4F28">
        <w:t xml:space="preserve"> </w:t>
      </w:r>
      <w:r w:rsidRPr="002A4F28">
        <w:t>роста</w:t>
      </w:r>
      <w:r w:rsidR="002818A7" w:rsidRPr="002A4F28">
        <w:t xml:space="preserve"> </w:t>
      </w:r>
      <w:r w:rsidRPr="002A4F28">
        <w:t>цен</w:t>
      </w:r>
      <w:r w:rsidR="002818A7" w:rsidRPr="002A4F28">
        <w:t xml:space="preserve"> </w:t>
      </w:r>
      <w:r w:rsidRPr="002A4F28">
        <w:t>тоже</w:t>
      </w:r>
      <w:r w:rsidR="002818A7" w:rsidRPr="002A4F28">
        <w:t xml:space="preserve"> </w:t>
      </w:r>
      <w:r w:rsidRPr="002A4F28">
        <w:t>выросли.</w:t>
      </w:r>
      <w:r w:rsidR="002818A7" w:rsidRPr="002A4F28">
        <w:t xml:space="preserve"> </w:t>
      </w:r>
      <w:r w:rsidRPr="002A4F28">
        <w:t>При</w:t>
      </w:r>
      <w:r w:rsidR="002818A7" w:rsidRPr="002A4F28">
        <w:t xml:space="preserve"> </w:t>
      </w:r>
      <w:r w:rsidRPr="002A4F28">
        <w:t>этом</w:t>
      </w:r>
      <w:r w:rsidR="002818A7" w:rsidRPr="002A4F28">
        <w:t xml:space="preserve"> </w:t>
      </w:r>
      <w:r w:rsidRPr="002A4F28">
        <w:t>устойчивое</w:t>
      </w:r>
      <w:r w:rsidR="002818A7" w:rsidRPr="002A4F28">
        <w:t xml:space="preserve"> </w:t>
      </w:r>
      <w:r w:rsidRPr="002A4F28">
        <w:t>инфляционное</w:t>
      </w:r>
      <w:r w:rsidR="002818A7" w:rsidRPr="002A4F28">
        <w:t xml:space="preserve"> </w:t>
      </w:r>
      <w:r w:rsidRPr="002A4F28">
        <w:t>давление</w:t>
      </w:r>
      <w:r w:rsidR="002818A7" w:rsidRPr="002A4F28">
        <w:t xml:space="preserve"> </w:t>
      </w:r>
      <w:r w:rsidRPr="002A4F28">
        <w:t>складывается</w:t>
      </w:r>
      <w:r w:rsidR="002818A7" w:rsidRPr="002A4F28">
        <w:t xml:space="preserve"> </w:t>
      </w:r>
      <w:r w:rsidRPr="002A4F28">
        <w:t>несколько</w:t>
      </w:r>
      <w:r w:rsidR="002818A7" w:rsidRPr="002A4F28">
        <w:t xml:space="preserve"> </w:t>
      </w:r>
      <w:r w:rsidRPr="002A4F28">
        <w:t>ниже,</w:t>
      </w:r>
      <w:r w:rsidR="002818A7" w:rsidRPr="002A4F28">
        <w:t xml:space="preserve"> </w:t>
      </w:r>
      <w:r w:rsidRPr="002A4F28">
        <w:t>чем</w:t>
      </w:r>
      <w:r w:rsidR="002818A7" w:rsidRPr="002A4F28">
        <w:t xml:space="preserve"> </w:t>
      </w:r>
      <w:r w:rsidRPr="002A4F28">
        <w:t>во</w:t>
      </w:r>
      <w:r w:rsidR="002818A7" w:rsidRPr="002A4F28">
        <w:t xml:space="preserve"> </w:t>
      </w:r>
      <w:r w:rsidRPr="002A4F28">
        <w:t>втором</w:t>
      </w:r>
      <w:r w:rsidR="002818A7" w:rsidRPr="002A4F28">
        <w:t xml:space="preserve"> </w:t>
      </w:r>
      <w:r w:rsidRPr="002A4F28">
        <w:t>квартале,</w:t>
      </w:r>
      <w:r w:rsidR="002818A7" w:rsidRPr="002A4F28">
        <w:t xml:space="preserve"> </w:t>
      </w:r>
      <w:r w:rsidRPr="002A4F28">
        <w:t>но</w:t>
      </w:r>
      <w:r w:rsidR="002818A7" w:rsidRPr="002A4F28">
        <w:t xml:space="preserve"> </w:t>
      </w:r>
      <w:r w:rsidRPr="002A4F28">
        <w:t>все</w:t>
      </w:r>
      <w:r w:rsidR="002818A7" w:rsidRPr="002A4F28">
        <w:t xml:space="preserve"> </w:t>
      </w:r>
      <w:r w:rsidRPr="002A4F28">
        <w:t>еще</w:t>
      </w:r>
      <w:r w:rsidR="002818A7" w:rsidRPr="002A4F28">
        <w:t xml:space="preserve"> </w:t>
      </w:r>
      <w:r w:rsidRPr="002A4F28">
        <w:t>заметно</w:t>
      </w:r>
      <w:r w:rsidR="002818A7" w:rsidRPr="002A4F28">
        <w:t xml:space="preserve"> </w:t>
      </w:r>
      <w:r w:rsidRPr="002A4F28">
        <w:t>выше,</w:t>
      </w:r>
      <w:r w:rsidR="002818A7" w:rsidRPr="002A4F28">
        <w:t xml:space="preserve"> </w:t>
      </w:r>
      <w:r w:rsidRPr="002A4F28">
        <w:t>чем</w:t>
      </w:r>
      <w:r w:rsidR="002818A7" w:rsidRPr="002A4F28">
        <w:t xml:space="preserve"> </w:t>
      </w:r>
      <w:r w:rsidRPr="002A4F28">
        <w:t>оно</w:t>
      </w:r>
      <w:r w:rsidR="002818A7" w:rsidRPr="002A4F28">
        <w:t xml:space="preserve"> </w:t>
      </w:r>
      <w:r w:rsidRPr="002A4F28">
        <w:t>было</w:t>
      </w:r>
      <w:r w:rsidR="002818A7" w:rsidRPr="002A4F28">
        <w:t xml:space="preserve"> </w:t>
      </w:r>
      <w:r w:rsidRPr="002A4F28">
        <w:t>в</w:t>
      </w:r>
      <w:r w:rsidR="002818A7" w:rsidRPr="002A4F28">
        <w:t xml:space="preserve"> </w:t>
      </w:r>
      <w:r w:rsidRPr="002A4F28">
        <w:t>первом</w:t>
      </w:r>
      <w:r w:rsidR="002818A7" w:rsidRPr="002A4F28">
        <w:t xml:space="preserve"> </w:t>
      </w:r>
      <w:r w:rsidRPr="002A4F28">
        <w:t>квартале</w:t>
      </w:r>
      <w:r w:rsidR="002818A7" w:rsidRPr="002A4F28">
        <w:t xml:space="preserve"> </w:t>
      </w:r>
      <w:r w:rsidRPr="002A4F28">
        <w:t>2024</w:t>
      </w:r>
      <w:r w:rsidR="002818A7" w:rsidRPr="002A4F28">
        <w:t xml:space="preserve"> </w:t>
      </w:r>
      <w:r w:rsidRPr="002A4F28">
        <w:t>года.</w:t>
      </w:r>
    </w:p>
    <w:p w14:paraId="4CDA4137" w14:textId="77777777" w:rsidR="00AF662A" w:rsidRPr="002A4F28" w:rsidRDefault="00AF662A" w:rsidP="00AF662A">
      <w:r w:rsidRPr="002A4F28">
        <w:t>Отмечается,</w:t>
      </w:r>
      <w:r w:rsidR="002818A7" w:rsidRPr="002A4F28">
        <w:t xml:space="preserve"> </w:t>
      </w:r>
      <w:r w:rsidRPr="002A4F28">
        <w:t>что</w:t>
      </w:r>
      <w:r w:rsidR="002818A7" w:rsidRPr="002A4F28">
        <w:t xml:space="preserve"> </w:t>
      </w:r>
      <w:r w:rsidRPr="002A4F28">
        <w:t>с</w:t>
      </w:r>
      <w:r w:rsidR="002818A7" w:rsidRPr="002A4F28">
        <w:t xml:space="preserve"> </w:t>
      </w:r>
      <w:r w:rsidRPr="002A4F28">
        <w:t>учетом</w:t>
      </w:r>
      <w:r w:rsidR="002818A7" w:rsidRPr="002A4F28">
        <w:t xml:space="preserve"> </w:t>
      </w:r>
      <w:r w:rsidRPr="002A4F28">
        <w:t>проводимой</w:t>
      </w:r>
      <w:r w:rsidR="002818A7" w:rsidRPr="002A4F28">
        <w:t xml:space="preserve"> </w:t>
      </w:r>
      <w:r w:rsidRPr="002A4F28">
        <w:t>денежно-кредитной</w:t>
      </w:r>
      <w:r w:rsidR="002818A7" w:rsidRPr="002A4F28">
        <w:t xml:space="preserve"> </w:t>
      </w:r>
      <w:r w:rsidRPr="002A4F28">
        <w:t>политики</w:t>
      </w:r>
      <w:r w:rsidR="002818A7" w:rsidRPr="002A4F28">
        <w:t xml:space="preserve"> </w:t>
      </w:r>
      <w:r w:rsidRPr="002A4F28">
        <w:t>годовая</w:t>
      </w:r>
      <w:r w:rsidR="002818A7" w:rsidRPr="002A4F28">
        <w:t xml:space="preserve"> </w:t>
      </w:r>
      <w:r w:rsidRPr="002A4F28">
        <w:t>инфляция,</w:t>
      </w:r>
      <w:r w:rsidR="002818A7" w:rsidRPr="002A4F28">
        <w:t xml:space="preserve"> </w:t>
      </w:r>
      <w:r w:rsidRPr="002A4F28">
        <w:t>по</w:t>
      </w:r>
      <w:r w:rsidR="002818A7" w:rsidRPr="002A4F28">
        <w:t xml:space="preserve"> </w:t>
      </w:r>
      <w:r w:rsidRPr="002A4F28">
        <w:t>прогнозу</w:t>
      </w:r>
      <w:r w:rsidR="002818A7" w:rsidRPr="002A4F28">
        <w:t xml:space="preserve"> </w:t>
      </w:r>
      <w:r w:rsidRPr="002A4F28">
        <w:t>Банка</w:t>
      </w:r>
      <w:r w:rsidR="002818A7" w:rsidRPr="002A4F28">
        <w:t xml:space="preserve"> </w:t>
      </w:r>
      <w:r w:rsidRPr="002A4F28">
        <w:t>России,</w:t>
      </w:r>
      <w:r w:rsidR="002818A7" w:rsidRPr="002A4F28">
        <w:t xml:space="preserve"> </w:t>
      </w:r>
      <w:r w:rsidRPr="002A4F28">
        <w:t>снизится</w:t>
      </w:r>
      <w:r w:rsidR="002818A7" w:rsidRPr="002A4F28">
        <w:t xml:space="preserve"> </w:t>
      </w:r>
      <w:r w:rsidRPr="002A4F28">
        <w:t>до</w:t>
      </w:r>
      <w:r w:rsidR="002818A7" w:rsidRPr="002A4F28">
        <w:t xml:space="preserve"> </w:t>
      </w:r>
      <w:r w:rsidRPr="002A4F28">
        <w:t>4,0-4,5%</w:t>
      </w:r>
      <w:r w:rsidR="002818A7" w:rsidRPr="002A4F28">
        <w:t xml:space="preserve"> </w:t>
      </w:r>
      <w:r w:rsidRPr="002A4F28">
        <w:t>в</w:t>
      </w:r>
      <w:r w:rsidR="002818A7" w:rsidRPr="002A4F28">
        <w:t xml:space="preserve"> </w:t>
      </w:r>
      <w:r w:rsidRPr="002A4F28">
        <w:t>2025</w:t>
      </w:r>
      <w:r w:rsidR="002818A7" w:rsidRPr="002A4F28">
        <w:t xml:space="preserve"> </w:t>
      </w:r>
      <w:r w:rsidRPr="002A4F28">
        <w:t>году</w:t>
      </w:r>
      <w:r w:rsidR="002818A7" w:rsidRPr="002A4F28">
        <w:t xml:space="preserve"> </w:t>
      </w:r>
      <w:r w:rsidRPr="002A4F28">
        <w:t>и</w:t>
      </w:r>
      <w:r w:rsidR="002818A7" w:rsidRPr="002A4F28">
        <w:t xml:space="preserve"> </w:t>
      </w:r>
      <w:r w:rsidRPr="002A4F28">
        <w:t>будет</w:t>
      </w:r>
      <w:r w:rsidR="002818A7" w:rsidRPr="002A4F28">
        <w:t xml:space="preserve"> </w:t>
      </w:r>
      <w:r w:rsidRPr="002A4F28">
        <w:t>находиться</w:t>
      </w:r>
      <w:r w:rsidR="002818A7" w:rsidRPr="002A4F28">
        <w:t xml:space="preserve"> </w:t>
      </w:r>
      <w:r w:rsidRPr="002A4F28">
        <w:t>вблизи</w:t>
      </w:r>
      <w:r w:rsidR="002818A7" w:rsidRPr="002A4F28">
        <w:t xml:space="preserve"> </w:t>
      </w:r>
      <w:r w:rsidRPr="002A4F28">
        <w:t>4%</w:t>
      </w:r>
      <w:r w:rsidR="002818A7" w:rsidRPr="002A4F28">
        <w:t xml:space="preserve"> </w:t>
      </w:r>
      <w:r w:rsidRPr="002A4F28">
        <w:t>в</w:t>
      </w:r>
      <w:r w:rsidR="002818A7" w:rsidRPr="002A4F28">
        <w:t xml:space="preserve"> </w:t>
      </w:r>
      <w:r w:rsidRPr="002A4F28">
        <w:t>дальнейшем,</w:t>
      </w:r>
      <w:r w:rsidR="002818A7" w:rsidRPr="002A4F28">
        <w:t xml:space="preserve"> </w:t>
      </w:r>
      <w:r w:rsidRPr="002A4F28">
        <w:t>а</w:t>
      </w:r>
      <w:r w:rsidR="002818A7" w:rsidRPr="002A4F28">
        <w:t xml:space="preserve"> </w:t>
      </w:r>
      <w:r w:rsidRPr="002A4F28">
        <w:t>для</w:t>
      </w:r>
      <w:r w:rsidR="002818A7" w:rsidRPr="002A4F28">
        <w:t xml:space="preserve"> </w:t>
      </w:r>
      <w:r w:rsidRPr="002A4F28">
        <w:t>того</w:t>
      </w:r>
      <w:r w:rsidR="002818A7" w:rsidRPr="002A4F28">
        <w:t xml:space="preserve"> </w:t>
      </w:r>
      <w:r w:rsidRPr="002A4F28">
        <w:t>чтобы</w:t>
      </w:r>
      <w:r w:rsidR="002818A7" w:rsidRPr="002A4F28">
        <w:t xml:space="preserve"> </w:t>
      </w:r>
      <w:r w:rsidRPr="002A4F28">
        <w:t>инфляция</w:t>
      </w:r>
      <w:r w:rsidR="002818A7" w:rsidRPr="002A4F28">
        <w:t xml:space="preserve"> </w:t>
      </w:r>
      <w:r w:rsidRPr="002A4F28">
        <w:t>поступательно</w:t>
      </w:r>
      <w:r w:rsidR="002818A7" w:rsidRPr="002A4F28">
        <w:t xml:space="preserve"> </w:t>
      </w:r>
      <w:r w:rsidRPr="002A4F28">
        <w:t>снижалась</w:t>
      </w:r>
      <w:r w:rsidR="002818A7" w:rsidRPr="002A4F28">
        <w:t xml:space="preserve"> </w:t>
      </w:r>
      <w:r w:rsidRPr="002A4F28">
        <w:t>к</w:t>
      </w:r>
      <w:r w:rsidR="002818A7" w:rsidRPr="002A4F28">
        <w:t xml:space="preserve"> </w:t>
      </w:r>
      <w:r w:rsidRPr="002A4F28">
        <w:t>целевому</w:t>
      </w:r>
      <w:r w:rsidR="002818A7" w:rsidRPr="002A4F28">
        <w:t xml:space="preserve"> </w:t>
      </w:r>
      <w:r w:rsidRPr="002A4F28">
        <w:t>темпу</w:t>
      </w:r>
      <w:r w:rsidR="002818A7" w:rsidRPr="002A4F28">
        <w:t xml:space="preserve"> </w:t>
      </w:r>
      <w:r w:rsidRPr="002A4F28">
        <w:t>4%,</w:t>
      </w:r>
      <w:r w:rsidR="002818A7" w:rsidRPr="002A4F28">
        <w:t xml:space="preserve"> </w:t>
      </w:r>
      <w:r w:rsidRPr="002A4F28">
        <w:t>необходим</w:t>
      </w:r>
      <w:r w:rsidR="002818A7" w:rsidRPr="002A4F28">
        <w:t xml:space="preserve"> </w:t>
      </w:r>
      <w:r w:rsidRPr="002A4F28">
        <w:t>более</w:t>
      </w:r>
      <w:r w:rsidR="002818A7" w:rsidRPr="002A4F28">
        <w:t xml:space="preserve"> </w:t>
      </w:r>
      <w:r w:rsidRPr="002A4F28">
        <w:t>сдержанный</w:t>
      </w:r>
      <w:r w:rsidR="002818A7" w:rsidRPr="002A4F28">
        <w:t xml:space="preserve"> </w:t>
      </w:r>
      <w:r w:rsidRPr="002A4F28">
        <w:t>рост</w:t>
      </w:r>
      <w:r w:rsidR="002818A7" w:rsidRPr="002A4F28">
        <w:t xml:space="preserve"> </w:t>
      </w:r>
      <w:r w:rsidRPr="002A4F28">
        <w:t>спроса</w:t>
      </w:r>
      <w:r w:rsidR="002818A7" w:rsidRPr="002A4F28">
        <w:t xml:space="preserve"> </w:t>
      </w:r>
      <w:r w:rsidRPr="002A4F28">
        <w:t>и</w:t>
      </w:r>
      <w:r w:rsidR="002818A7" w:rsidRPr="002A4F28">
        <w:t xml:space="preserve"> </w:t>
      </w:r>
      <w:r w:rsidRPr="002A4F28">
        <w:t>соответствующая</w:t>
      </w:r>
      <w:r w:rsidR="002818A7" w:rsidRPr="002A4F28">
        <w:t xml:space="preserve"> </w:t>
      </w:r>
      <w:r w:rsidRPr="002A4F28">
        <w:t>жесткость</w:t>
      </w:r>
      <w:r w:rsidR="002818A7" w:rsidRPr="002A4F28">
        <w:t xml:space="preserve"> </w:t>
      </w:r>
      <w:r w:rsidRPr="002A4F28">
        <w:t>денежно-кредитных</w:t>
      </w:r>
      <w:r w:rsidR="002818A7" w:rsidRPr="002A4F28">
        <w:t xml:space="preserve"> </w:t>
      </w:r>
      <w:r w:rsidRPr="002A4F28">
        <w:t>условий.</w:t>
      </w:r>
    </w:p>
    <w:p w14:paraId="6C04A6BB" w14:textId="77777777" w:rsidR="00AF662A" w:rsidRPr="002A4F28" w:rsidRDefault="00AF662A" w:rsidP="00AF662A">
      <w:pPr>
        <w:pStyle w:val="2"/>
      </w:pPr>
      <w:bookmarkStart w:id="120" w:name="_Toc180043280"/>
      <w:r w:rsidRPr="002A4F28">
        <w:lastRenderedPageBreak/>
        <w:t>РИА</w:t>
      </w:r>
      <w:r w:rsidR="002818A7" w:rsidRPr="002A4F28">
        <w:t xml:space="preserve"> </w:t>
      </w:r>
      <w:r w:rsidRPr="002A4F28">
        <w:t>Новости,</w:t>
      </w:r>
      <w:r w:rsidR="002818A7" w:rsidRPr="002A4F28">
        <w:t xml:space="preserve"> </w:t>
      </w:r>
      <w:r w:rsidRPr="002A4F28">
        <w:t>16.10.2024,</w:t>
      </w:r>
      <w:r w:rsidR="002818A7" w:rsidRPr="002A4F28">
        <w:t xml:space="preserve"> </w:t>
      </w:r>
      <w:r w:rsidRPr="002A4F28">
        <w:t>Инфляционные</w:t>
      </w:r>
      <w:r w:rsidR="002818A7" w:rsidRPr="002A4F28">
        <w:t xml:space="preserve"> </w:t>
      </w:r>
      <w:r w:rsidRPr="002A4F28">
        <w:t>ожидания</w:t>
      </w:r>
      <w:r w:rsidR="002818A7" w:rsidRPr="002A4F28">
        <w:t xml:space="preserve"> </w:t>
      </w:r>
      <w:r w:rsidRPr="002A4F28">
        <w:t>россиян</w:t>
      </w:r>
      <w:r w:rsidR="002818A7" w:rsidRPr="002A4F28">
        <w:t xml:space="preserve"> </w:t>
      </w:r>
      <w:r w:rsidRPr="002A4F28">
        <w:t>на</w:t>
      </w:r>
      <w:r w:rsidR="002818A7" w:rsidRPr="002A4F28">
        <w:t xml:space="preserve"> </w:t>
      </w:r>
      <w:r w:rsidRPr="002A4F28">
        <w:t>год</w:t>
      </w:r>
      <w:r w:rsidR="002818A7" w:rsidRPr="002A4F28">
        <w:t xml:space="preserve"> </w:t>
      </w:r>
      <w:r w:rsidRPr="002A4F28">
        <w:t>вперед</w:t>
      </w:r>
      <w:r w:rsidR="002818A7" w:rsidRPr="002A4F28">
        <w:t xml:space="preserve"> </w:t>
      </w:r>
      <w:r w:rsidRPr="002A4F28">
        <w:t>выросли</w:t>
      </w:r>
      <w:r w:rsidR="002818A7" w:rsidRPr="002A4F28">
        <w:t xml:space="preserve"> </w:t>
      </w:r>
      <w:r w:rsidRPr="002A4F28">
        <w:t>до</w:t>
      </w:r>
      <w:r w:rsidR="002818A7" w:rsidRPr="002A4F28">
        <w:t xml:space="preserve"> </w:t>
      </w:r>
      <w:r w:rsidRPr="002A4F28">
        <w:t>13,4%</w:t>
      </w:r>
      <w:r w:rsidR="002818A7" w:rsidRPr="002A4F28">
        <w:t xml:space="preserve"> </w:t>
      </w:r>
      <w:r w:rsidRPr="002A4F28">
        <w:t>в</w:t>
      </w:r>
      <w:r w:rsidR="002818A7" w:rsidRPr="002A4F28">
        <w:t xml:space="preserve"> </w:t>
      </w:r>
      <w:r w:rsidRPr="002A4F28">
        <w:t>октябре</w:t>
      </w:r>
      <w:r w:rsidR="002818A7" w:rsidRPr="002A4F28">
        <w:t xml:space="preserve"> </w:t>
      </w:r>
      <w:r w:rsidRPr="002A4F28">
        <w:t>с</w:t>
      </w:r>
      <w:r w:rsidR="002818A7" w:rsidRPr="002A4F28">
        <w:t xml:space="preserve"> </w:t>
      </w:r>
      <w:r w:rsidRPr="002A4F28">
        <w:t>12,5%</w:t>
      </w:r>
      <w:bookmarkEnd w:id="120"/>
    </w:p>
    <w:p w14:paraId="097D4647" w14:textId="77777777" w:rsidR="00AF662A" w:rsidRPr="002A4F28" w:rsidRDefault="00AF662A" w:rsidP="00AE18A8">
      <w:pPr>
        <w:pStyle w:val="3"/>
      </w:pPr>
      <w:bookmarkStart w:id="121" w:name="_Toc180043281"/>
      <w:r w:rsidRPr="002A4F28">
        <w:t>Инфляционные</w:t>
      </w:r>
      <w:r w:rsidR="002818A7" w:rsidRPr="002A4F28">
        <w:t xml:space="preserve"> </w:t>
      </w:r>
      <w:r w:rsidRPr="002A4F28">
        <w:t>ожидания</w:t>
      </w:r>
      <w:r w:rsidR="002818A7" w:rsidRPr="002A4F28">
        <w:t xml:space="preserve"> </w:t>
      </w:r>
      <w:r w:rsidRPr="002A4F28">
        <w:t>населения</w:t>
      </w:r>
      <w:r w:rsidR="002818A7" w:rsidRPr="002A4F28">
        <w:t xml:space="preserve"> </w:t>
      </w:r>
      <w:r w:rsidRPr="002A4F28">
        <w:t>на</w:t>
      </w:r>
      <w:r w:rsidR="002818A7" w:rsidRPr="002A4F28">
        <w:t xml:space="preserve"> </w:t>
      </w:r>
      <w:r w:rsidRPr="002A4F28">
        <w:t>ближайшие</w:t>
      </w:r>
      <w:r w:rsidR="002818A7" w:rsidRPr="002A4F28">
        <w:t xml:space="preserve"> </w:t>
      </w:r>
      <w:r w:rsidRPr="002A4F28">
        <w:t>12</w:t>
      </w:r>
      <w:r w:rsidR="002818A7" w:rsidRPr="002A4F28">
        <w:t xml:space="preserve"> </w:t>
      </w:r>
      <w:r w:rsidRPr="002A4F28">
        <w:t>месяцев</w:t>
      </w:r>
      <w:r w:rsidR="002818A7" w:rsidRPr="002A4F28">
        <w:t xml:space="preserve"> </w:t>
      </w:r>
      <w:r w:rsidRPr="002A4F28">
        <w:t>в</w:t>
      </w:r>
      <w:r w:rsidR="002818A7" w:rsidRPr="002A4F28">
        <w:t xml:space="preserve"> </w:t>
      </w:r>
      <w:r w:rsidRPr="002A4F28">
        <w:t>октябре</w:t>
      </w:r>
      <w:r w:rsidR="002818A7" w:rsidRPr="002A4F28">
        <w:t xml:space="preserve"> </w:t>
      </w:r>
      <w:r w:rsidRPr="002A4F28">
        <w:t>выросли</w:t>
      </w:r>
      <w:r w:rsidR="002818A7" w:rsidRPr="002A4F28">
        <w:t xml:space="preserve"> </w:t>
      </w:r>
      <w:r w:rsidRPr="002A4F28">
        <w:t>до</w:t>
      </w:r>
      <w:r w:rsidR="002818A7" w:rsidRPr="002A4F28">
        <w:t xml:space="preserve"> </w:t>
      </w:r>
      <w:r w:rsidRPr="002A4F28">
        <w:t>13,4%</w:t>
      </w:r>
      <w:r w:rsidR="002818A7" w:rsidRPr="002A4F28">
        <w:t xml:space="preserve"> </w:t>
      </w:r>
      <w:r w:rsidRPr="002A4F28">
        <w:t>с</w:t>
      </w:r>
      <w:r w:rsidR="002818A7" w:rsidRPr="002A4F28">
        <w:t xml:space="preserve"> </w:t>
      </w:r>
      <w:r w:rsidRPr="002A4F28">
        <w:t>12,5%</w:t>
      </w:r>
      <w:r w:rsidR="002818A7" w:rsidRPr="002A4F28">
        <w:t xml:space="preserve"> </w:t>
      </w:r>
      <w:r w:rsidRPr="002A4F28">
        <w:t>месяцем</w:t>
      </w:r>
      <w:r w:rsidR="002818A7" w:rsidRPr="002A4F28">
        <w:t xml:space="preserve"> </w:t>
      </w:r>
      <w:r w:rsidRPr="002A4F28">
        <w:t>ранее,</w:t>
      </w:r>
      <w:r w:rsidR="002818A7" w:rsidRPr="002A4F28">
        <w:t xml:space="preserve"> </w:t>
      </w:r>
      <w:r w:rsidRPr="002A4F28">
        <w:t>следует</w:t>
      </w:r>
      <w:r w:rsidR="002818A7" w:rsidRPr="002A4F28">
        <w:t xml:space="preserve"> </w:t>
      </w:r>
      <w:r w:rsidRPr="002A4F28">
        <w:t>из</w:t>
      </w:r>
      <w:r w:rsidR="002818A7" w:rsidRPr="002A4F28">
        <w:t xml:space="preserve"> </w:t>
      </w:r>
      <w:r w:rsidRPr="002A4F28">
        <w:t>материалов</w:t>
      </w:r>
      <w:r w:rsidR="002818A7" w:rsidRPr="002A4F28">
        <w:t xml:space="preserve"> </w:t>
      </w:r>
      <w:r w:rsidRPr="002A4F28">
        <w:t>исследования</w:t>
      </w:r>
      <w:r w:rsidR="002818A7" w:rsidRPr="002A4F28">
        <w:t xml:space="preserve"> </w:t>
      </w:r>
      <w:r w:rsidRPr="002A4F28">
        <w:t>инФОМа</w:t>
      </w:r>
      <w:r w:rsidR="002818A7" w:rsidRPr="002A4F28">
        <w:t xml:space="preserve"> </w:t>
      </w:r>
      <w:r w:rsidRPr="002A4F28">
        <w:t>по</w:t>
      </w:r>
      <w:r w:rsidR="002818A7" w:rsidRPr="002A4F28">
        <w:t xml:space="preserve"> </w:t>
      </w:r>
      <w:r w:rsidRPr="002A4F28">
        <w:t>заказу</w:t>
      </w:r>
      <w:r w:rsidR="002818A7" w:rsidRPr="002A4F28">
        <w:t xml:space="preserve"> </w:t>
      </w:r>
      <w:r w:rsidRPr="002A4F28">
        <w:t>Банка</w:t>
      </w:r>
      <w:r w:rsidR="002818A7" w:rsidRPr="002A4F28">
        <w:t xml:space="preserve"> </w:t>
      </w:r>
      <w:r w:rsidRPr="002A4F28">
        <w:t>России.</w:t>
      </w:r>
      <w:bookmarkEnd w:id="121"/>
    </w:p>
    <w:p w14:paraId="25FDCC77" w14:textId="77777777" w:rsidR="00AF662A" w:rsidRPr="002A4F28" w:rsidRDefault="00AF662A" w:rsidP="00AF662A">
      <w:r w:rsidRPr="002A4F28">
        <w:t>Ранее</w:t>
      </w:r>
      <w:r w:rsidR="002818A7" w:rsidRPr="002A4F28">
        <w:t xml:space="preserve"> </w:t>
      </w:r>
      <w:r w:rsidRPr="002A4F28">
        <w:t>-</w:t>
      </w:r>
      <w:r w:rsidR="002818A7" w:rsidRPr="002A4F28">
        <w:t xml:space="preserve"> </w:t>
      </w:r>
      <w:r w:rsidRPr="002A4F28">
        <w:t>с</w:t>
      </w:r>
      <w:r w:rsidR="002818A7" w:rsidRPr="002A4F28">
        <w:t xml:space="preserve"> </w:t>
      </w:r>
      <w:r w:rsidRPr="002A4F28">
        <w:t>декабря</w:t>
      </w:r>
      <w:r w:rsidR="002818A7" w:rsidRPr="002A4F28">
        <w:t xml:space="preserve"> </w:t>
      </w:r>
      <w:r w:rsidRPr="002A4F28">
        <w:t>прошлого</w:t>
      </w:r>
      <w:r w:rsidR="002818A7" w:rsidRPr="002A4F28">
        <w:t xml:space="preserve"> </w:t>
      </w:r>
      <w:r w:rsidRPr="002A4F28">
        <w:t>года</w:t>
      </w:r>
      <w:r w:rsidR="002818A7" w:rsidRPr="002A4F28">
        <w:t xml:space="preserve"> </w:t>
      </w:r>
      <w:r w:rsidRPr="002A4F28">
        <w:t>по</w:t>
      </w:r>
      <w:r w:rsidR="002818A7" w:rsidRPr="002A4F28">
        <w:t xml:space="preserve"> </w:t>
      </w:r>
      <w:r w:rsidRPr="002A4F28">
        <w:t>апрель</w:t>
      </w:r>
      <w:r w:rsidR="002818A7" w:rsidRPr="002A4F28">
        <w:t xml:space="preserve"> </w:t>
      </w:r>
      <w:r w:rsidRPr="002A4F28">
        <w:t>текущего</w:t>
      </w:r>
      <w:r w:rsidR="002818A7" w:rsidRPr="002A4F28">
        <w:t xml:space="preserve"> </w:t>
      </w:r>
      <w:r w:rsidRPr="002A4F28">
        <w:t>года</w:t>
      </w:r>
      <w:r w:rsidR="002818A7" w:rsidRPr="002A4F28">
        <w:t xml:space="preserve"> </w:t>
      </w:r>
      <w:r w:rsidRPr="002A4F28">
        <w:t>-</w:t>
      </w:r>
      <w:r w:rsidR="002818A7" w:rsidRPr="002A4F28">
        <w:t xml:space="preserve"> </w:t>
      </w:r>
      <w:r w:rsidRPr="002A4F28">
        <w:t>инфляционные</w:t>
      </w:r>
      <w:r w:rsidR="002818A7" w:rsidRPr="002A4F28">
        <w:t xml:space="preserve"> </w:t>
      </w:r>
      <w:r w:rsidRPr="002A4F28">
        <w:t>ожидания</w:t>
      </w:r>
      <w:r w:rsidR="002818A7" w:rsidRPr="002A4F28">
        <w:t xml:space="preserve"> </w:t>
      </w:r>
      <w:r w:rsidRPr="002A4F28">
        <w:t>населения</w:t>
      </w:r>
      <w:r w:rsidR="002818A7" w:rsidRPr="002A4F28">
        <w:t xml:space="preserve"> </w:t>
      </w:r>
      <w:r w:rsidRPr="002A4F28">
        <w:t>снижались,</w:t>
      </w:r>
      <w:r w:rsidR="002818A7" w:rsidRPr="002A4F28">
        <w:t xml:space="preserve"> </w:t>
      </w:r>
      <w:r w:rsidRPr="002A4F28">
        <w:t>дойдя</w:t>
      </w:r>
      <w:r w:rsidR="002818A7" w:rsidRPr="002A4F28">
        <w:t xml:space="preserve"> </w:t>
      </w:r>
      <w:r w:rsidRPr="002A4F28">
        <w:t>с</w:t>
      </w:r>
      <w:r w:rsidR="002818A7" w:rsidRPr="002A4F28">
        <w:t xml:space="preserve"> </w:t>
      </w:r>
      <w:r w:rsidRPr="002A4F28">
        <w:t>14,2%</w:t>
      </w:r>
      <w:r w:rsidR="002818A7" w:rsidRPr="002A4F28">
        <w:t xml:space="preserve"> </w:t>
      </w:r>
      <w:r w:rsidRPr="002A4F28">
        <w:t>до</w:t>
      </w:r>
      <w:r w:rsidR="002818A7" w:rsidRPr="002A4F28">
        <w:t xml:space="preserve"> </w:t>
      </w:r>
      <w:r w:rsidRPr="002A4F28">
        <w:t>11%.</w:t>
      </w:r>
      <w:r w:rsidR="002818A7" w:rsidRPr="002A4F28">
        <w:t xml:space="preserve"> </w:t>
      </w:r>
      <w:r w:rsidRPr="002A4F28">
        <w:t>Затем</w:t>
      </w:r>
      <w:r w:rsidR="002818A7" w:rsidRPr="002A4F28">
        <w:t xml:space="preserve"> </w:t>
      </w:r>
      <w:r w:rsidRPr="002A4F28">
        <w:t>они</w:t>
      </w:r>
      <w:r w:rsidR="002818A7" w:rsidRPr="002A4F28">
        <w:t xml:space="preserve"> </w:t>
      </w:r>
      <w:r w:rsidRPr="002A4F28">
        <w:t>вновь</w:t>
      </w:r>
      <w:r w:rsidR="002818A7" w:rsidRPr="002A4F28">
        <w:t xml:space="preserve"> </w:t>
      </w:r>
      <w:r w:rsidRPr="002A4F28">
        <w:t>начали</w:t>
      </w:r>
      <w:r w:rsidR="002818A7" w:rsidRPr="002A4F28">
        <w:t xml:space="preserve"> </w:t>
      </w:r>
      <w:r w:rsidRPr="002A4F28">
        <w:t>расти:</w:t>
      </w:r>
      <w:r w:rsidR="002818A7" w:rsidRPr="002A4F28">
        <w:t xml:space="preserve"> </w:t>
      </w:r>
      <w:r w:rsidRPr="002A4F28">
        <w:t>сначала</w:t>
      </w:r>
      <w:r w:rsidR="002818A7" w:rsidRPr="002A4F28">
        <w:t xml:space="preserve"> </w:t>
      </w:r>
      <w:r w:rsidRPr="002A4F28">
        <w:t>на</w:t>
      </w:r>
      <w:r w:rsidR="002818A7" w:rsidRPr="002A4F28">
        <w:t xml:space="preserve"> </w:t>
      </w:r>
      <w:r w:rsidRPr="002A4F28">
        <w:t>0,7</w:t>
      </w:r>
      <w:r w:rsidR="002818A7" w:rsidRPr="002A4F28">
        <w:t xml:space="preserve"> </w:t>
      </w:r>
      <w:r w:rsidRPr="002A4F28">
        <w:t>процентного</w:t>
      </w:r>
      <w:r w:rsidR="002818A7" w:rsidRPr="002A4F28">
        <w:t xml:space="preserve"> </w:t>
      </w:r>
      <w:r w:rsidRPr="002A4F28">
        <w:t>пункта,</w:t>
      </w:r>
      <w:r w:rsidR="002818A7" w:rsidRPr="002A4F28">
        <w:t xml:space="preserve"> </w:t>
      </w:r>
      <w:r w:rsidRPr="002A4F28">
        <w:t>затем</w:t>
      </w:r>
      <w:r w:rsidR="002818A7" w:rsidRPr="002A4F28">
        <w:t xml:space="preserve"> </w:t>
      </w:r>
      <w:r w:rsidRPr="002A4F28">
        <w:t>на</w:t>
      </w:r>
      <w:r w:rsidR="002818A7" w:rsidRPr="002A4F28">
        <w:t xml:space="preserve"> </w:t>
      </w:r>
      <w:r w:rsidRPr="002A4F28">
        <w:t>0,2</w:t>
      </w:r>
      <w:r w:rsidR="002818A7" w:rsidRPr="002A4F28">
        <w:t xml:space="preserve"> </w:t>
      </w:r>
      <w:r w:rsidRPr="002A4F28">
        <w:t>п.п.,</w:t>
      </w:r>
      <w:r w:rsidR="002818A7" w:rsidRPr="002A4F28">
        <w:t xml:space="preserve"> </w:t>
      </w:r>
      <w:r w:rsidRPr="002A4F28">
        <w:t>в</w:t>
      </w:r>
      <w:r w:rsidR="002818A7" w:rsidRPr="002A4F28">
        <w:t xml:space="preserve"> </w:t>
      </w:r>
      <w:r w:rsidRPr="002A4F28">
        <w:t>июле</w:t>
      </w:r>
      <w:r w:rsidR="002818A7" w:rsidRPr="002A4F28">
        <w:t xml:space="preserve"> </w:t>
      </w:r>
      <w:r w:rsidRPr="002A4F28">
        <w:t>и</w:t>
      </w:r>
      <w:r w:rsidR="002818A7" w:rsidRPr="002A4F28">
        <w:t xml:space="preserve"> </w:t>
      </w:r>
      <w:r w:rsidRPr="002A4F28">
        <w:t>августе</w:t>
      </w:r>
      <w:r w:rsidR="002818A7" w:rsidRPr="002A4F28">
        <w:t xml:space="preserve"> </w:t>
      </w:r>
      <w:r w:rsidRPr="002A4F28">
        <w:t>повышение</w:t>
      </w:r>
      <w:r w:rsidR="002818A7" w:rsidRPr="002A4F28">
        <w:t xml:space="preserve"> </w:t>
      </w:r>
      <w:r w:rsidRPr="002A4F28">
        <w:t>составило</w:t>
      </w:r>
      <w:r w:rsidR="002818A7" w:rsidRPr="002A4F28">
        <w:t xml:space="preserve"> </w:t>
      </w:r>
      <w:r w:rsidRPr="002A4F28">
        <w:t>по</w:t>
      </w:r>
      <w:r w:rsidR="002818A7" w:rsidRPr="002A4F28">
        <w:t xml:space="preserve"> </w:t>
      </w:r>
      <w:r w:rsidRPr="002A4F28">
        <w:t>0,5</w:t>
      </w:r>
      <w:r w:rsidR="002818A7" w:rsidRPr="002A4F28">
        <w:t xml:space="preserve"> </w:t>
      </w:r>
      <w:r w:rsidRPr="002A4F28">
        <w:t>процентного</w:t>
      </w:r>
      <w:r w:rsidR="002818A7" w:rsidRPr="002A4F28">
        <w:t xml:space="preserve"> </w:t>
      </w:r>
      <w:r w:rsidRPr="002A4F28">
        <w:t>пункта.</w:t>
      </w:r>
      <w:r w:rsidR="002818A7" w:rsidRPr="002A4F28">
        <w:t xml:space="preserve"> </w:t>
      </w:r>
      <w:r w:rsidRPr="002A4F28">
        <w:t>В</w:t>
      </w:r>
      <w:r w:rsidR="002818A7" w:rsidRPr="002A4F28">
        <w:t xml:space="preserve"> </w:t>
      </w:r>
      <w:r w:rsidRPr="002A4F28">
        <w:t>сентябре</w:t>
      </w:r>
      <w:r w:rsidR="002818A7" w:rsidRPr="002A4F28">
        <w:t xml:space="preserve"> </w:t>
      </w:r>
      <w:r w:rsidRPr="002A4F28">
        <w:t>инфляционные</w:t>
      </w:r>
      <w:r w:rsidR="002818A7" w:rsidRPr="002A4F28">
        <w:t xml:space="preserve"> </w:t>
      </w:r>
      <w:r w:rsidRPr="002A4F28">
        <w:t>ожидания</w:t>
      </w:r>
      <w:r w:rsidR="002818A7" w:rsidRPr="002A4F28">
        <w:t xml:space="preserve"> </w:t>
      </w:r>
      <w:r w:rsidRPr="002A4F28">
        <w:t>снизились</w:t>
      </w:r>
      <w:r w:rsidR="002818A7" w:rsidRPr="002A4F28">
        <w:t xml:space="preserve"> </w:t>
      </w:r>
      <w:r w:rsidRPr="002A4F28">
        <w:t>на</w:t>
      </w:r>
      <w:r w:rsidR="002818A7" w:rsidRPr="002A4F28">
        <w:t xml:space="preserve"> </w:t>
      </w:r>
      <w:r w:rsidRPr="002A4F28">
        <w:t>0,4</w:t>
      </w:r>
      <w:r w:rsidR="002818A7" w:rsidRPr="002A4F28">
        <w:t xml:space="preserve"> </w:t>
      </w:r>
      <w:r w:rsidRPr="002A4F28">
        <w:t>п.п.</w:t>
      </w:r>
    </w:p>
    <w:p w14:paraId="1499AD53" w14:textId="77777777" w:rsidR="00AF662A" w:rsidRPr="002A4F28" w:rsidRDefault="00AF662A" w:rsidP="00AF662A">
      <w:r w:rsidRPr="002A4F28">
        <w:t>При</w:t>
      </w:r>
      <w:r w:rsidR="002818A7" w:rsidRPr="002A4F28">
        <w:t xml:space="preserve"> </w:t>
      </w:r>
      <w:r w:rsidRPr="002A4F28">
        <w:t>этом</w:t>
      </w:r>
      <w:r w:rsidR="002818A7" w:rsidRPr="002A4F28">
        <w:t xml:space="preserve"> </w:t>
      </w:r>
      <w:r w:rsidRPr="002A4F28">
        <w:t>наблюдаемая</w:t>
      </w:r>
      <w:r w:rsidR="002818A7" w:rsidRPr="002A4F28">
        <w:t xml:space="preserve"> </w:t>
      </w:r>
      <w:r w:rsidRPr="002A4F28">
        <w:t>годовая</w:t>
      </w:r>
      <w:r w:rsidR="002818A7" w:rsidRPr="002A4F28">
        <w:t xml:space="preserve"> </w:t>
      </w:r>
      <w:r w:rsidRPr="002A4F28">
        <w:t>инфляция</w:t>
      </w:r>
      <w:r w:rsidR="002818A7" w:rsidRPr="002A4F28">
        <w:t xml:space="preserve"> </w:t>
      </w:r>
      <w:r w:rsidRPr="002A4F28">
        <w:t>в</w:t>
      </w:r>
      <w:r w:rsidR="002818A7" w:rsidRPr="002A4F28">
        <w:t xml:space="preserve"> </w:t>
      </w:r>
      <w:r w:rsidRPr="002A4F28">
        <w:t>октябре</w:t>
      </w:r>
      <w:r w:rsidR="002818A7" w:rsidRPr="002A4F28">
        <w:t xml:space="preserve"> </w:t>
      </w:r>
      <w:r w:rsidRPr="002A4F28">
        <w:t>выросла</w:t>
      </w:r>
      <w:r w:rsidR="002818A7" w:rsidRPr="002A4F28">
        <w:t xml:space="preserve"> </w:t>
      </w:r>
      <w:r w:rsidRPr="002A4F28">
        <w:t>до</w:t>
      </w:r>
      <w:r w:rsidR="002818A7" w:rsidRPr="002A4F28">
        <w:t xml:space="preserve"> </w:t>
      </w:r>
      <w:r w:rsidRPr="002A4F28">
        <w:t>15,3%</w:t>
      </w:r>
      <w:r w:rsidR="002818A7" w:rsidRPr="002A4F28">
        <w:t xml:space="preserve"> </w:t>
      </w:r>
      <w:r w:rsidRPr="002A4F28">
        <w:t>после</w:t>
      </w:r>
      <w:r w:rsidR="002818A7" w:rsidRPr="002A4F28">
        <w:t xml:space="preserve"> </w:t>
      </w:r>
      <w:r w:rsidRPr="002A4F28">
        <w:t>сентябрьских</w:t>
      </w:r>
      <w:r w:rsidR="002818A7" w:rsidRPr="002A4F28">
        <w:t xml:space="preserve"> </w:t>
      </w:r>
      <w:r w:rsidRPr="002A4F28">
        <w:t>14,4%.</w:t>
      </w:r>
    </w:p>
    <w:p w14:paraId="669B168D" w14:textId="77777777" w:rsidR="00AF662A" w:rsidRPr="002A4F28" w:rsidRDefault="00AF662A" w:rsidP="00AF662A">
      <w:pPr>
        <w:pStyle w:val="2"/>
      </w:pPr>
      <w:bookmarkStart w:id="122" w:name="_Toc180043282"/>
      <w:r w:rsidRPr="002A4F28">
        <w:t>РИА</w:t>
      </w:r>
      <w:r w:rsidR="002818A7" w:rsidRPr="002A4F28">
        <w:t xml:space="preserve"> </w:t>
      </w:r>
      <w:r w:rsidRPr="002A4F28">
        <w:t>Новости,</w:t>
      </w:r>
      <w:r w:rsidR="002818A7" w:rsidRPr="002A4F28">
        <w:t xml:space="preserve"> </w:t>
      </w:r>
      <w:r w:rsidRPr="002A4F28">
        <w:t>16.10.2024,</w:t>
      </w:r>
      <w:r w:rsidR="002818A7" w:rsidRPr="002A4F28">
        <w:t xml:space="preserve"> </w:t>
      </w:r>
      <w:r w:rsidRPr="002A4F28">
        <w:t>Ценовые</w:t>
      </w:r>
      <w:r w:rsidR="002818A7" w:rsidRPr="002A4F28">
        <w:t xml:space="preserve"> </w:t>
      </w:r>
      <w:r w:rsidRPr="002A4F28">
        <w:t>ожидания</w:t>
      </w:r>
      <w:r w:rsidR="002818A7" w:rsidRPr="002A4F28">
        <w:t xml:space="preserve"> </w:t>
      </w:r>
      <w:r w:rsidRPr="002A4F28">
        <w:t>бизнеса</w:t>
      </w:r>
      <w:r w:rsidR="002818A7" w:rsidRPr="002A4F28">
        <w:t xml:space="preserve"> </w:t>
      </w:r>
      <w:r w:rsidRPr="002A4F28">
        <w:t>в</w:t>
      </w:r>
      <w:r w:rsidR="002818A7" w:rsidRPr="002A4F28">
        <w:t xml:space="preserve"> </w:t>
      </w:r>
      <w:r w:rsidRPr="002A4F28">
        <w:t>начале</w:t>
      </w:r>
      <w:r w:rsidR="002818A7" w:rsidRPr="002A4F28">
        <w:t xml:space="preserve"> </w:t>
      </w:r>
      <w:r w:rsidRPr="002A4F28">
        <w:t>октября</w:t>
      </w:r>
      <w:r w:rsidR="002818A7" w:rsidRPr="002A4F28">
        <w:t xml:space="preserve"> </w:t>
      </w:r>
      <w:r w:rsidRPr="002A4F28">
        <w:t>вновь</w:t>
      </w:r>
      <w:r w:rsidR="002818A7" w:rsidRPr="002A4F28">
        <w:t xml:space="preserve"> </w:t>
      </w:r>
      <w:r w:rsidRPr="002A4F28">
        <w:t>выросли</w:t>
      </w:r>
      <w:r w:rsidR="002818A7" w:rsidRPr="002A4F28">
        <w:t xml:space="preserve"> </w:t>
      </w:r>
      <w:r w:rsidRPr="002A4F28">
        <w:t>-</w:t>
      </w:r>
      <w:r w:rsidR="002818A7" w:rsidRPr="002A4F28">
        <w:t xml:space="preserve"> </w:t>
      </w:r>
      <w:r w:rsidRPr="002A4F28">
        <w:t>ЦБ</w:t>
      </w:r>
      <w:r w:rsidR="002818A7" w:rsidRPr="002A4F28">
        <w:t xml:space="preserve"> </w:t>
      </w:r>
      <w:r w:rsidRPr="002A4F28">
        <w:t>РФ</w:t>
      </w:r>
      <w:bookmarkEnd w:id="122"/>
    </w:p>
    <w:p w14:paraId="66BD1169" w14:textId="77777777" w:rsidR="00AF662A" w:rsidRPr="002A4F28" w:rsidRDefault="00AF662A" w:rsidP="00AE18A8">
      <w:pPr>
        <w:pStyle w:val="3"/>
      </w:pPr>
      <w:bookmarkStart w:id="123" w:name="_Toc180043283"/>
      <w:r w:rsidRPr="002A4F28">
        <w:t>Ценовые</w:t>
      </w:r>
      <w:r w:rsidR="002818A7" w:rsidRPr="002A4F28">
        <w:t xml:space="preserve"> </w:t>
      </w:r>
      <w:r w:rsidRPr="002A4F28">
        <w:t>ожидания</w:t>
      </w:r>
      <w:r w:rsidR="002818A7" w:rsidRPr="002A4F28">
        <w:t xml:space="preserve"> </w:t>
      </w:r>
      <w:r w:rsidRPr="002A4F28">
        <w:t>бизнеса</w:t>
      </w:r>
      <w:r w:rsidR="002818A7" w:rsidRPr="002A4F28">
        <w:t xml:space="preserve"> </w:t>
      </w:r>
      <w:r w:rsidRPr="002A4F28">
        <w:t>в</w:t>
      </w:r>
      <w:r w:rsidR="002818A7" w:rsidRPr="002A4F28">
        <w:t xml:space="preserve"> </w:t>
      </w:r>
      <w:r w:rsidRPr="002A4F28">
        <w:t>начале</w:t>
      </w:r>
      <w:r w:rsidR="002818A7" w:rsidRPr="002A4F28">
        <w:t xml:space="preserve"> </w:t>
      </w:r>
      <w:r w:rsidRPr="002A4F28">
        <w:t>октября</w:t>
      </w:r>
      <w:r w:rsidR="002818A7" w:rsidRPr="002A4F28">
        <w:t xml:space="preserve"> </w:t>
      </w:r>
      <w:r w:rsidRPr="002A4F28">
        <w:t>росли</w:t>
      </w:r>
      <w:r w:rsidR="002818A7" w:rsidRPr="002A4F28">
        <w:t xml:space="preserve"> </w:t>
      </w:r>
      <w:r w:rsidRPr="002A4F28">
        <w:t>второй</w:t>
      </w:r>
      <w:r w:rsidR="002818A7" w:rsidRPr="002A4F28">
        <w:t xml:space="preserve"> </w:t>
      </w:r>
      <w:r w:rsidRPr="002A4F28">
        <w:t>месяц</w:t>
      </w:r>
      <w:r w:rsidR="002818A7" w:rsidRPr="002A4F28">
        <w:t xml:space="preserve"> </w:t>
      </w:r>
      <w:r w:rsidRPr="002A4F28">
        <w:t>подряд</w:t>
      </w:r>
      <w:r w:rsidR="002818A7" w:rsidRPr="002A4F28">
        <w:t xml:space="preserve"> </w:t>
      </w:r>
      <w:r w:rsidRPr="002A4F28">
        <w:t>относительно</w:t>
      </w:r>
      <w:r w:rsidR="002818A7" w:rsidRPr="002A4F28">
        <w:t xml:space="preserve"> </w:t>
      </w:r>
      <w:r w:rsidRPr="002A4F28">
        <w:t>предыдущего</w:t>
      </w:r>
      <w:r w:rsidR="002818A7" w:rsidRPr="002A4F28">
        <w:t xml:space="preserve"> </w:t>
      </w:r>
      <w:r w:rsidRPr="002A4F28">
        <w:t>месяца,</w:t>
      </w:r>
      <w:r w:rsidR="002818A7" w:rsidRPr="002A4F28">
        <w:t xml:space="preserve"> </w:t>
      </w:r>
      <w:r w:rsidRPr="002A4F28">
        <w:t>говорится</w:t>
      </w:r>
      <w:r w:rsidR="002818A7" w:rsidRPr="002A4F28">
        <w:t xml:space="preserve"> </w:t>
      </w:r>
      <w:r w:rsidRPr="002A4F28">
        <w:t>в</w:t>
      </w:r>
      <w:r w:rsidR="002818A7" w:rsidRPr="002A4F28">
        <w:t xml:space="preserve"> </w:t>
      </w:r>
      <w:r w:rsidRPr="002A4F28">
        <w:t>информационно-аналитическом</w:t>
      </w:r>
      <w:r w:rsidR="002818A7" w:rsidRPr="002A4F28">
        <w:t xml:space="preserve"> </w:t>
      </w:r>
      <w:r w:rsidRPr="002A4F28">
        <w:t>материале</w:t>
      </w:r>
      <w:r w:rsidR="002818A7" w:rsidRPr="002A4F28">
        <w:t xml:space="preserve"> </w:t>
      </w:r>
      <w:r w:rsidRPr="002A4F28">
        <w:t>Банка</w:t>
      </w:r>
      <w:r w:rsidR="002818A7" w:rsidRPr="002A4F28">
        <w:t xml:space="preserve"> </w:t>
      </w:r>
      <w:r w:rsidRPr="002A4F28">
        <w:t>России</w:t>
      </w:r>
      <w:r w:rsidR="002818A7" w:rsidRPr="002A4F28">
        <w:t xml:space="preserve"> «</w:t>
      </w:r>
      <w:r w:rsidRPr="002A4F28">
        <w:t>Мониторинг</w:t>
      </w:r>
      <w:r w:rsidR="002818A7" w:rsidRPr="002A4F28">
        <w:t xml:space="preserve"> </w:t>
      </w:r>
      <w:r w:rsidRPr="002A4F28">
        <w:t>предприятий</w:t>
      </w:r>
      <w:r w:rsidR="002818A7" w:rsidRPr="002A4F28">
        <w:t xml:space="preserve">» </w:t>
      </w:r>
      <w:r w:rsidRPr="002A4F28">
        <w:t>за</w:t>
      </w:r>
      <w:r w:rsidR="002818A7" w:rsidRPr="002A4F28">
        <w:t xml:space="preserve"> </w:t>
      </w:r>
      <w:r w:rsidRPr="002A4F28">
        <w:t>1-11</w:t>
      </w:r>
      <w:r w:rsidR="002818A7" w:rsidRPr="002A4F28">
        <w:t xml:space="preserve"> </w:t>
      </w:r>
      <w:r w:rsidRPr="002A4F28">
        <w:t>октября.</w:t>
      </w:r>
      <w:bookmarkEnd w:id="123"/>
    </w:p>
    <w:p w14:paraId="7E51E273" w14:textId="77777777" w:rsidR="00AF662A" w:rsidRPr="002A4F28" w:rsidRDefault="002818A7" w:rsidP="00AF662A">
      <w:r w:rsidRPr="002A4F28">
        <w:t>«</w:t>
      </w:r>
      <w:r w:rsidR="00AF662A" w:rsidRPr="002A4F28">
        <w:t>Ценовые</w:t>
      </w:r>
      <w:r w:rsidRPr="002A4F28">
        <w:t xml:space="preserve"> </w:t>
      </w:r>
      <w:r w:rsidR="00AF662A" w:rsidRPr="002A4F28">
        <w:t>ожидания</w:t>
      </w:r>
      <w:r w:rsidRPr="002A4F28">
        <w:t xml:space="preserve"> </w:t>
      </w:r>
      <w:r w:rsidR="00AF662A" w:rsidRPr="002A4F28">
        <w:t>бизнеса</w:t>
      </w:r>
      <w:r w:rsidRPr="002A4F28">
        <w:t xml:space="preserve"> </w:t>
      </w:r>
      <w:r w:rsidR="00AF662A" w:rsidRPr="002A4F28">
        <w:t>росли</w:t>
      </w:r>
      <w:r w:rsidRPr="002A4F28">
        <w:t xml:space="preserve"> </w:t>
      </w:r>
      <w:r w:rsidR="00AF662A" w:rsidRPr="002A4F28">
        <w:t>второй</w:t>
      </w:r>
      <w:r w:rsidRPr="002A4F28">
        <w:t xml:space="preserve"> </w:t>
      </w:r>
      <w:r w:rsidR="00AF662A" w:rsidRPr="002A4F28">
        <w:t>месяц</w:t>
      </w:r>
      <w:r w:rsidRPr="002A4F28">
        <w:t xml:space="preserve"> </w:t>
      </w:r>
      <w:r w:rsidR="00AF662A" w:rsidRPr="002A4F28">
        <w:t>подряд</w:t>
      </w:r>
      <w:r w:rsidRPr="002A4F28">
        <w:t xml:space="preserve"> </w:t>
      </w:r>
      <w:r w:rsidR="00AF662A" w:rsidRPr="002A4F28">
        <w:t>относительно</w:t>
      </w:r>
      <w:r w:rsidRPr="002A4F28">
        <w:t xml:space="preserve"> </w:t>
      </w:r>
      <w:r w:rsidR="00AF662A" w:rsidRPr="002A4F28">
        <w:t>прошлого</w:t>
      </w:r>
      <w:r w:rsidRPr="002A4F28">
        <w:t xml:space="preserve"> </w:t>
      </w:r>
      <w:r w:rsidR="00AF662A" w:rsidRPr="002A4F28">
        <w:t>месяца.</w:t>
      </w:r>
      <w:r w:rsidRPr="002A4F28">
        <w:t xml:space="preserve"> </w:t>
      </w:r>
      <w:r w:rsidR="00AF662A" w:rsidRPr="002A4F28">
        <w:t>Они</w:t>
      </w:r>
      <w:r w:rsidRPr="002A4F28">
        <w:t xml:space="preserve"> </w:t>
      </w:r>
      <w:r w:rsidR="00AF662A" w:rsidRPr="002A4F28">
        <w:t>вернулись</w:t>
      </w:r>
      <w:r w:rsidRPr="002A4F28">
        <w:t xml:space="preserve"> </w:t>
      </w:r>
      <w:r w:rsidR="00AF662A" w:rsidRPr="002A4F28">
        <w:t>к</w:t>
      </w:r>
      <w:r w:rsidRPr="002A4F28">
        <w:t xml:space="preserve"> </w:t>
      </w:r>
      <w:r w:rsidR="00AF662A" w:rsidRPr="002A4F28">
        <w:t>средним</w:t>
      </w:r>
      <w:r w:rsidRPr="002A4F28">
        <w:t xml:space="preserve"> </w:t>
      </w:r>
      <w:r w:rsidR="00AF662A" w:rsidRPr="002A4F28">
        <w:t>уровням</w:t>
      </w:r>
      <w:r w:rsidRPr="002A4F28">
        <w:t xml:space="preserve"> </w:t>
      </w:r>
      <w:r w:rsidR="00AF662A" w:rsidRPr="002A4F28">
        <w:t>четвертого</w:t>
      </w:r>
      <w:r w:rsidRPr="002A4F28">
        <w:t xml:space="preserve"> </w:t>
      </w:r>
      <w:r w:rsidR="00AF662A" w:rsidRPr="002A4F28">
        <w:t>квартала</w:t>
      </w:r>
      <w:r w:rsidRPr="002A4F28">
        <w:t xml:space="preserve"> </w:t>
      </w:r>
      <w:r w:rsidR="00AF662A" w:rsidRPr="002A4F28">
        <w:t>2023</w:t>
      </w:r>
      <w:r w:rsidRPr="002A4F28">
        <w:t xml:space="preserve"> </w:t>
      </w:r>
      <w:r w:rsidR="00AF662A" w:rsidRPr="002A4F28">
        <w:t>года</w:t>
      </w:r>
      <w:r w:rsidRPr="002A4F28">
        <w:t xml:space="preserve"> </w:t>
      </w:r>
      <w:r w:rsidR="00AF662A" w:rsidRPr="002A4F28">
        <w:t>и</w:t>
      </w:r>
      <w:r w:rsidRPr="002A4F28">
        <w:t xml:space="preserve"> </w:t>
      </w:r>
      <w:r w:rsidR="00AF662A" w:rsidRPr="002A4F28">
        <w:t>находятся</w:t>
      </w:r>
      <w:r w:rsidRPr="002A4F28">
        <w:t xml:space="preserve"> </w:t>
      </w:r>
      <w:r w:rsidR="00AF662A" w:rsidRPr="002A4F28">
        <w:t>существенно</w:t>
      </w:r>
      <w:r w:rsidRPr="002A4F28">
        <w:t xml:space="preserve"> </w:t>
      </w:r>
      <w:r w:rsidR="00AF662A" w:rsidRPr="002A4F28">
        <w:t>выше</w:t>
      </w:r>
      <w:r w:rsidRPr="002A4F28">
        <w:t xml:space="preserve"> </w:t>
      </w:r>
      <w:r w:rsidR="00AF662A" w:rsidRPr="002A4F28">
        <w:t>значений</w:t>
      </w:r>
      <w:r w:rsidRPr="002A4F28">
        <w:t xml:space="preserve"> </w:t>
      </w:r>
      <w:r w:rsidR="00AF662A" w:rsidRPr="002A4F28">
        <w:t>за</w:t>
      </w:r>
      <w:r w:rsidRPr="002A4F28">
        <w:t xml:space="preserve"> </w:t>
      </w:r>
      <w:r w:rsidR="00AF662A" w:rsidRPr="002A4F28">
        <w:t>2017-2019</w:t>
      </w:r>
      <w:r w:rsidRPr="002A4F28">
        <w:t xml:space="preserve"> </w:t>
      </w:r>
      <w:r w:rsidR="00AF662A" w:rsidRPr="002A4F28">
        <w:t>годы,</w:t>
      </w:r>
      <w:r w:rsidRPr="002A4F28">
        <w:t xml:space="preserve"> </w:t>
      </w:r>
      <w:r w:rsidR="00AF662A" w:rsidRPr="002A4F28">
        <w:t>когда</w:t>
      </w:r>
      <w:r w:rsidRPr="002A4F28">
        <w:t xml:space="preserve"> </w:t>
      </w:r>
      <w:r w:rsidR="00AF662A" w:rsidRPr="002A4F28">
        <w:t>инфляция</w:t>
      </w:r>
      <w:r w:rsidRPr="002A4F28">
        <w:t xml:space="preserve"> </w:t>
      </w:r>
      <w:r w:rsidR="00AF662A" w:rsidRPr="002A4F28">
        <w:t>была</w:t>
      </w:r>
      <w:r w:rsidRPr="002A4F28">
        <w:t xml:space="preserve"> </w:t>
      </w:r>
      <w:r w:rsidR="00AF662A" w:rsidRPr="002A4F28">
        <w:t>вблизи</w:t>
      </w:r>
      <w:r w:rsidRPr="002A4F28">
        <w:t xml:space="preserve"> </w:t>
      </w:r>
      <w:r w:rsidR="00AF662A" w:rsidRPr="002A4F28">
        <w:t>цели</w:t>
      </w:r>
      <w:r w:rsidRPr="002A4F28">
        <w:t>»</w:t>
      </w:r>
      <w:r w:rsidR="00AF662A" w:rsidRPr="002A4F28">
        <w:t>,</w:t>
      </w:r>
      <w:r w:rsidRPr="002A4F28">
        <w:t xml:space="preserve"> </w:t>
      </w:r>
      <w:r w:rsidR="00AF662A" w:rsidRPr="002A4F28">
        <w:t>-</w:t>
      </w:r>
      <w:r w:rsidRPr="002A4F28">
        <w:t xml:space="preserve"> </w:t>
      </w:r>
      <w:r w:rsidR="00AF662A" w:rsidRPr="002A4F28">
        <w:t>сказано</w:t>
      </w:r>
      <w:r w:rsidRPr="002A4F28">
        <w:t xml:space="preserve"> </w:t>
      </w:r>
      <w:r w:rsidR="00AF662A" w:rsidRPr="002A4F28">
        <w:t>в</w:t>
      </w:r>
      <w:r w:rsidRPr="002A4F28">
        <w:t xml:space="preserve"> </w:t>
      </w:r>
      <w:r w:rsidR="00AF662A" w:rsidRPr="002A4F28">
        <w:t>материалах.</w:t>
      </w:r>
    </w:p>
    <w:p w14:paraId="266958E7" w14:textId="77777777" w:rsidR="00AF662A" w:rsidRPr="002A4F28" w:rsidRDefault="00AF662A" w:rsidP="00AF662A">
      <w:r w:rsidRPr="002A4F28">
        <w:t>Указывается,</w:t>
      </w:r>
      <w:r w:rsidR="002818A7" w:rsidRPr="002A4F28">
        <w:t xml:space="preserve"> </w:t>
      </w:r>
      <w:r w:rsidRPr="002A4F28">
        <w:t>что</w:t>
      </w:r>
      <w:r w:rsidR="002818A7" w:rsidRPr="002A4F28">
        <w:t xml:space="preserve"> </w:t>
      </w:r>
      <w:r w:rsidRPr="002A4F28">
        <w:t>текущие</w:t>
      </w:r>
      <w:r w:rsidR="002818A7" w:rsidRPr="002A4F28">
        <w:t xml:space="preserve"> </w:t>
      </w:r>
      <w:r w:rsidRPr="002A4F28">
        <w:t>оценки</w:t>
      </w:r>
      <w:r w:rsidR="002818A7" w:rsidRPr="002A4F28">
        <w:t xml:space="preserve"> </w:t>
      </w:r>
      <w:r w:rsidRPr="002A4F28">
        <w:t>бизнес-климата</w:t>
      </w:r>
      <w:r w:rsidR="002818A7" w:rsidRPr="002A4F28">
        <w:t xml:space="preserve"> </w:t>
      </w:r>
      <w:r w:rsidRPr="002A4F28">
        <w:t>показали</w:t>
      </w:r>
      <w:r w:rsidR="002818A7" w:rsidRPr="002A4F28">
        <w:t xml:space="preserve"> </w:t>
      </w:r>
      <w:r w:rsidRPr="002A4F28">
        <w:t>коррекцию</w:t>
      </w:r>
      <w:r w:rsidR="002818A7" w:rsidRPr="002A4F28">
        <w:t xml:space="preserve"> </w:t>
      </w:r>
      <w:r w:rsidRPr="002A4F28">
        <w:t>вверх</w:t>
      </w:r>
      <w:r w:rsidR="002818A7" w:rsidRPr="002A4F28">
        <w:t xml:space="preserve"> </w:t>
      </w:r>
      <w:r w:rsidRPr="002A4F28">
        <w:t>после</w:t>
      </w:r>
      <w:r w:rsidR="002818A7" w:rsidRPr="002A4F28">
        <w:t xml:space="preserve"> </w:t>
      </w:r>
      <w:r w:rsidRPr="002A4F28">
        <w:t>сентябрьского</w:t>
      </w:r>
      <w:r w:rsidR="002818A7" w:rsidRPr="002A4F28">
        <w:t xml:space="preserve"> </w:t>
      </w:r>
      <w:r w:rsidRPr="002A4F28">
        <w:t>снижения</w:t>
      </w:r>
      <w:r w:rsidR="002818A7" w:rsidRPr="002A4F28">
        <w:t xml:space="preserve"> </w:t>
      </w:r>
      <w:r w:rsidRPr="002A4F28">
        <w:t>как</w:t>
      </w:r>
      <w:r w:rsidR="002818A7" w:rsidRPr="002A4F28">
        <w:t xml:space="preserve"> </w:t>
      </w:r>
      <w:r w:rsidRPr="002A4F28">
        <w:t>в</w:t>
      </w:r>
      <w:r w:rsidR="002818A7" w:rsidRPr="002A4F28">
        <w:t xml:space="preserve"> </w:t>
      </w:r>
      <w:r w:rsidRPr="002A4F28">
        <w:t>целом</w:t>
      </w:r>
      <w:r w:rsidR="002818A7" w:rsidRPr="002A4F28">
        <w:t xml:space="preserve"> </w:t>
      </w:r>
      <w:r w:rsidRPr="002A4F28">
        <w:t>по</w:t>
      </w:r>
      <w:r w:rsidR="002818A7" w:rsidRPr="002A4F28">
        <w:t xml:space="preserve"> </w:t>
      </w:r>
      <w:r w:rsidRPr="002A4F28">
        <w:t>экономике,</w:t>
      </w:r>
      <w:r w:rsidR="002818A7" w:rsidRPr="002A4F28">
        <w:t xml:space="preserve"> </w:t>
      </w:r>
      <w:r w:rsidRPr="002A4F28">
        <w:t>так</w:t>
      </w:r>
      <w:r w:rsidR="002818A7" w:rsidRPr="002A4F28">
        <w:t xml:space="preserve"> </w:t>
      </w:r>
      <w:r w:rsidRPr="002A4F28">
        <w:t>и</w:t>
      </w:r>
      <w:r w:rsidR="002818A7" w:rsidRPr="002A4F28">
        <w:t xml:space="preserve"> </w:t>
      </w:r>
      <w:r w:rsidRPr="002A4F28">
        <w:t>в</w:t>
      </w:r>
      <w:r w:rsidR="002818A7" w:rsidRPr="002A4F28">
        <w:t xml:space="preserve"> </w:t>
      </w:r>
      <w:r w:rsidRPr="002A4F28">
        <w:t>большинстве</w:t>
      </w:r>
      <w:r w:rsidR="002818A7" w:rsidRPr="002A4F28">
        <w:t xml:space="preserve"> </w:t>
      </w:r>
      <w:r w:rsidRPr="002A4F28">
        <w:t>видов</w:t>
      </w:r>
      <w:r w:rsidR="002818A7" w:rsidRPr="002A4F28">
        <w:t xml:space="preserve"> </w:t>
      </w:r>
      <w:r w:rsidRPr="002A4F28">
        <w:t>деятельности.</w:t>
      </w:r>
      <w:r w:rsidR="002818A7" w:rsidRPr="002A4F28">
        <w:t xml:space="preserve"> </w:t>
      </w:r>
      <w:r w:rsidRPr="002A4F28">
        <w:t>Баланс</w:t>
      </w:r>
      <w:r w:rsidR="002818A7" w:rsidRPr="002A4F28">
        <w:t xml:space="preserve"> </w:t>
      </w:r>
      <w:r w:rsidRPr="002A4F28">
        <w:t>ответов</w:t>
      </w:r>
      <w:r w:rsidR="002818A7" w:rsidRPr="002A4F28">
        <w:t xml:space="preserve"> </w:t>
      </w:r>
      <w:r w:rsidRPr="002A4F28">
        <w:t>был</w:t>
      </w:r>
      <w:r w:rsidR="002818A7" w:rsidRPr="002A4F28">
        <w:t xml:space="preserve"> </w:t>
      </w:r>
      <w:r w:rsidRPr="002A4F28">
        <w:t>около</w:t>
      </w:r>
      <w:r w:rsidR="002818A7" w:rsidRPr="002A4F28">
        <w:t xml:space="preserve"> </w:t>
      </w:r>
      <w:r w:rsidRPr="002A4F28">
        <w:t>нуля,</w:t>
      </w:r>
      <w:r w:rsidR="002818A7" w:rsidRPr="002A4F28">
        <w:t xml:space="preserve"> </w:t>
      </w:r>
      <w:r w:rsidRPr="002A4F28">
        <w:t>указывая</w:t>
      </w:r>
      <w:r w:rsidR="002818A7" w:rsidRPr="002A4F28">
        <w:t xml:space="preserve"> </w:t>
      </w:r>
      <w:r w:rsidRPr="002A4F28">
        <w:t>на</w:t>
      </w:r>
      <w:r w:rsidR="002818A7" w:rsidRPr="002A4F28">
        <w:t xml:space="preserve"> </w:t>
      </w:r>
      <w:r w:rsidRPr="002A4F28">
        <w:t>сохранение</w:t>
      </w:r>
      <w:r w:rsidR="002818A7" w:rsidRPr="002A4F28">
        <w:t xml:space="preserve"> </w:t>
      </w:r>
      <w:r w:rsidRPr="002A4F28">
        <w:t>спроса</w:t>
      </w:r>
      <w:r w:rsidR="002818A7" w:rsidRPr="002A4F28">
        <w:t xml:space="preserve"> </w:t>
      </w:r>
      <w:r w:rsidRPr="002A4F28">
        <w:t>и</w:t>
      </w:r>
      <w:r w:rsidR="002818A7" w:rsidRPr="002A4F28">
        <w:t xml:space="preserve"> </w:t>
      </w:r>
      <w:r w:rsidRPr="002A4F28">
        <w:t>выпуска</w:t>
      </w:r>
      <w:r w:rsidR="002818A7" w:rsidRPr="002A4F28">
        <w:t xml:space="preserve"> </w:t>
      </w:r>
      <w:r w:rsidRPr="002A4F28">
        <w:t>вблизи</w:t>
      </w:r>
      <w:r w:rsidR="002818A7" w:rsidRPr="002A4F28">
        <w:t xml:space="preserve"> </w:t>
      </w:r>
      <w:r w:rsidRPr="002A4F28">
        <w:t>уровней</w:t>
      </w:r>
      <w:r w:rsidR="002818A7" w:rsidRPr="002A4F28">
        <w:t xml:space="preserve"> </w:t>
      </w:r>
      <w:r w:rsidRPr="002A4F28">
        <w:t>сентября.</w:t>
      </w:r>
      <w:r w:rsidR="002818A7" w:rsidRPr="002A4F28">
        <w:t xml:space="preserve"> </w:t>
      </w:r>
      <w:r w:rsidRPr="002A4F28">
        <w:t>Наиболее</w:t>
      </w:r>
      <w:r w:rsidR="002818A7" w:rsidRPr="002A4F28">
        <w:t xml:space="preserve"> </w:t>
      </w:r>
      <w:r w:rsidRPr="002A4F28">
        <w:t>заметно</w:t>
      </w:r>
      <w:r w:rsidR="002818A7" w:rsidRPr="002A4F28">
        <w:t xml:space="preserve"> </w:t>
      </w:r>
      <w:r w:rsidRPr="002A4F28">
        <w:t>текущие</w:t>
      </w:r>
      <w:r w:rsidR="002818A7" w:rsidRPr="002A4F28">
        <w:t xml:space="preserve"> </w:t>
      </w:r>
      <w:r w:rsidRPr="002A4F28">
        <w:t>оценки</w:t>
      </w:r>
      <w:r w:rsidR="002818A7" w:rsidRPr="002A4F28">
        <w:t xml:space="preserve"> </w:t>
      </w:r>
      <w:r w:rsidRPr="002A4F28">
        <w:t>бизнес-условий</w:t>
      </w:r>
      <w:r w:rsidR="002818A7" w:rsidRPr="002A4F28">
        <w:t xml:space="preserve"> </w:t>
      </w:r>
      <w:r w:rsidRPr="002A4F28">
        <w:t>повысились</w:t>
      </w:r>
      <w:r w:rsidR="002818A7" w:rsidRPr="002A4F28">
        <w:t xml:space="preserve"> </w:t>
      </w:r>
      <w:r w:rsidRPr="002A4F28">
        <w:t>в</w:t>
      </w:r>
      <w:r w:rsidR="002818A7" w:rsidRPr="002A4F28">
        <w:t xml:space="preserve"> </w:t>
      </w:r>
      <w:r w:rsidRPr="002A4F28">
        <w:t>торговле</w:t>
      </w:r>
      <w:r w:rsidR="002818A7" w:rsidRPr="002A4F28">
        <w:t xml:space="preserve"> </w:t>
      </w:r>
      <w:r w:rsidRPr="002A4F28">
        <w:t>автотранспортом,</w:t>
      </w:r>
      <w:r w:rsidR="002818A7" w:rsidRPr="002A4F28">
        <w:t xml:space="preserve"> </w:t>
      </w:r>
      <w:r w:rsidRPr="002A4F28">
        <w:t>самые</w:t>
      </w:r>
      <w:r w:rsidR="002818A7" w:rsidRPr="002A4F28">
        <w:t xml:space="preserve"> </w:t>
      </w:r>
      <w:r w:rsidRPr="002A4F28">
        <w:t>низкие</w:t>
      </w:r>
      <w:r w:rsidR="002818A7" w:rsidRPr="002A4F28">
        <w:t xml:space="preserve"> </w:t>
      </w:r>
      <w:r w:rsidRPr="002A4F28">
        <w:t>оценки</w:t>
      </w:r>
      <w:r w:rsidR="002818A7" w:rsidRPr="002A4F28">
        <w:t xml:space="preserve"> </w:t>
      </w:r>
      <w:r w:rsidRPr="002A4F28">
        <w:t>сложились</w:t>
      </w:r>
      <w:r w:rsidR="002818A7" w:rsidRPr="002A4F28">
        <w:t xml:space="preserve"> </w:t>
      </w:r>
      <w:r w:rsidRPr="002A4F28">
        <w:t>в</w:t>
      </w:r>
      <w:r w:rsidR="002818A7" w:rsidRPr="002A4F28">
        <w:t xml:space="preserve"> </w:t>
      </w:r>
      <w:r w:rsidRPr="002A4F28">
        <w:t>строительстве.</w:t>
      </w:r>
    </w:p>
    <w:p w14:paraId="32846AF6" w14:textId="77777777" w:rsidR="00AF662A" w:rsidRPr="002A4F28" w:rsidRDefault="002818A7" w:rsidP="00AF662A">
      <w:r w:rsidRPr="002A4F28">
        <w:t>«</w:t>
      </w:r>
      <w:r w:rsidR="00AF662A" w:rsidRPr="002A4F28">
        <w:t>Ожидания</w:t>
      </w:r>
      <w:r w:rsidRPr="002A4F28">
        <w:t xml:space="preserve"> </w:t>
      </w:r>
      <w:r w:rsidR="00AF662A" w:rsidRPr="002A4F28">
        <w:t>компаний</w:t>
      </w:r>
      <w:r w:rsidRPr="002A4F28">
        <w:t xml:space="preserve"> </w:t>
      </w:r>
      <w:r w:rsidR="00AF662A" w:rsidRPr="002A4F28">
        <w:t>сохранили</w:t>
      </w:r>
      <w:r w:rsidRPr="002A4F28">
        <w:t xml:space="preserve"> </w:t>
      </w:r>
      <w:r w:rsidR="00AF662A" w:rsidRPr="002A4F28">
        <w:t>в</w:t>
      </w:r>
      <w:r w:rsidRPr="002A4F28">
        <w:t xml:space="preserve"> </w:t>
      </w:r>
      <w:r w:rsidR="00AF662A" w:rsidRPr="002A4F28">
        <w:t>целом</w:t>
      </w:r>
      <w:r w:rsidRPr="002A4F28">
        <w:t xml:space="preserve"> </w:t>
      </w:r>
      <w:r w:rsidR="00AF662A" w:rsidRPr="002A4F28">
        <w:t>позитивный</w:t>
      </w:r>
      <w:r w:rsidRPr="002A4F28">
        <w:t xml:space="preserve"> </w:t>
      </w:r>
      <w:r w:rsidR="00AF662A" w:rsidRPr="002A4F28">
        <w:t>характер</w:t>
      </w:r>
      <w:r w:rsidRPr="002A4F28">
        <w:t xml:space="preserve"> </w:t>
      </w:r>
      <w:r w:rsidR="00AF662A" w:rsidRPr="002A4F28">
        <w:t>и</w:t>
      </w:r>
      <w:r w:rsidRPr="002A4F28">
        <w:t xml:space="preserve"> </w:t>
      </w:r>
      <w:r w:rsidR="00AF662A" w:rsidRPr="002A4F28">
        <w:t>по</w:t>
      </w:r>
      <w:r w:rsidRPr="002A4F28">
        <w:t xml:space="preserve"> </w:t>
      </w:r>
      <w:r w:rsidR="00AF662A" w:rsidRPr="002A4F28">
        <w:t>сравнению</w:t>
      </w:r>
      <w:r w:rsidRPr="002A4F28">
        <w:t xml:space="preserve"> </w:t>
      </w:r>
      <w:r w:rsidR="00AF662A" w:rsidRPr="002A4F28">
        <w:t>с</w:t>
      </w:r>
      <w:r w:rsidRPr="002A4F28">
        <w:t xml:space="preserve"> </w:t>
      </w:r>
      <w:r w:rsidR="00AF662A" w:rsidRPr="002A4F28">
        <w:t>сентябрем</w:t>
      </w:r>
      <w:r w:rsidRPr="002A4F28">
        <w:t xml:space="preserve"> </w:t>
      </w:r>
      <w:r w:rsidR="00AF662A" w:rsidRPr="002A4F28">
        <w:t>практически</w:t>
      </w:r>
      <w:r w:rsidRPr="002A4F28">
        <w:t xml:space="preserve"> </w:t>
      </w:r>
      <w:r w:rsidR="00AF662A" w:rsidRPr="002A4F28">
        <w:t>не</w:t>
      </w:r>
      <w:r w:rsidRPr="002A4F28">
        <w:t xml:space="preserve"> </w:t>
      </w:r>
      <w:r w:rsidR="00AF662A" w:rsidRPr="002A4F28">
        <w:t>изменились.</w:t>
      </w:r>
      <w:r w:rsidRPr="002A4F28">
        <w:t xml:space="preserve"> </w:t>
      </w:r>
      <w:r w:rsidR="00AF662A" w:rsidRPr="002A4F28">
        <w:t>Наиболее</w:t>
      </w:r>
      <w:r w:rsidRPr="002A4F28">
        <w:t xml:space="preserve"> </w:t>
      </w:r>
      <w:r w:rsidR="00AF662A" w:rsidRPr="002A4F28">
        <w:t>оптимистичными</w:t>
      </w:r>
      <w:r w:rsidRPr="002A4F28">
        <w:t xml:space="preserve"> </w:t>
      </w:r>
      <w:r w:rsidR="00AF662A" w:rsidRPr="002A4F28">
        <w:t>оставались</w:t>
      </w:r>
      <w:r w:rsidRPr="002A4F28">
        <w:t xml:space="preserve"> </w:t>
      </w:r>
      <w:r w:rsidR="00AF662A" w:rsidRPr="002A4F28">
        <w:t>ожидания</w:t>
      </w:r>
      <w:r w:rsidRPr="002A4F28">
        <w:t xml:space="preserve"> </w:t>
      </w:r>
      <w:r w:rsidR="00AF662A" w:rsidRPr="002A4F28">
        <w:t>предприятий</w:t>
      </w:r>
      <w:r w:rsidRPr="002A4F28">
        <w:t xml:space="preserve"> </w:t>
      </w:r>
      <w:r w:rsidR="00AF662A" w:rsidRPr="002A4F28">
        <w:t>сельского</w:t>
      </w:r>
      <w:r w:rsidRPr="002A4F28">
        <w:t xml:space="preserve"> </w:t>
      </w:r>
      <w:r w:rsidR="00AF662A" w:rsidRPr="002A4F28">
        <w:t>хозяйства</w:t>
      </w:r>
      <w:r w:rsidRPr="002A4F28">
        <w:t xml:space="preserve"> </w:t>
      </w:r>
      <w:r w:rsidR="00AF662A" w:rsidRPr="002A4F28">
        <w:t>и</w:t>
      </w:r>
      <w:r w:rsidRPr="002A4F28">
        <w:t xml:space="preserve"> </w:t>
      </w:r>
      <w:r w:rsidR="00AF662A" w:rsidRPr="002A4F28">
        <w:t>обрабатывающих</w:t>
      </w:r>
      <w:r w:rsidRPr="002A4F28">
        <w:t xml:space="preserve"> </w:t>
      </w:r>
      <w:r w:rsidR="00AF662A" w:rsidRPr="002A4F28">
        <w:t>производств</w:t>
      </w:r>
      <w:r w:rsidRPr="002A4F28">
        <w:t>»</w:t>
      </w:r>
      <w:r w:rsidR="00AF662A" w:rsidRPr="002A4F28">
        <w:t>,</w:t>
      </w:r>
      <w:r w:rsidRPr="002A4F28">
        <w:t xml:space="preserve"> </w:t>
      </w:r>
      <w:r w:rsidR="00AF662A" w:rsidRPr="002A4F28">
        <w:t>-</w:t>
      </w:r>
      <w:r w:rsidRPr="002A4F28">
        <w:t xml:space="preserve"> </w:t>
      </w:r>
      <w:r w:rsidR="00AF662A" w:rsidRPr="002A4F28">
        <w:t>говорится</w:t>
      </w:r>
      <w:r w:rsidRPr="002A4F28">
        <w:t xml:space="preserve"> </w:t>
      </w:r>
      <w:r w:rsidR="00AF662A" w:rsidRPr="002A4F28">
        <w:t>в</w:t>
      </w:r>
      <w:r w:rsidRPr="002A4F28">
        <w:t xml:space="preserve"> </w:t>
      </w:r>
      <w:r w:rsidR="00AF662A" w:rsidRPr="002A4F28">
        <w:t>материалах.</w:t>
      </w:r>
    </w:p>
    <w:p w14:paraId="1D083F6D" w14:textId="77777777" w:rsidR="00AF662A" w:rsidRPr="002A4F28" w:rsidRDefault="00AF662A" w:rsidP="00AF662A">
      <w:r w:rsidRPr="002A4F28">
        <w:t>Текущие</w:t>
      </w:r>
      <w:r w:rsidR="002818A7" w:rsidRPr="002A4F28">
        <w:t xml:space="preserve"> </w:t>
      </w:r>
      <w:r w:rsidRPr="002A4F28">
        <w:t>оценки</w:t>
      </w:r>
      <w:r w:rsidR="002818A7" w:rsidRPr="002A4F28">
        <w:t xml:space="preserve"> </w:t>
      </w:r>
      <w:r w:rsidRPr="002A4F28">
        <w:t>компаний</w:t>
      </w:r>
      <w:r w:rsidR="002818A7" w:rsidRPr="002A4F28">
        <w:t xml:space="preserve"> </w:t>
      </w:r>
      <w:r w:rsidRPr="002A4F28">
        <w:t>по</w:t>
      </w:r>
      <w:r w:rsidR="002818A7" w:rsidRPr="002A4F28">
        <w:t xml:space="preserve"> </w:t>
      </w:r>
      <w:r w:rsidRPr="002A4F28">
        <w:t>производству</w:t>
      </w:r>
      <w:r w:rsidR="002818A7" w:rsidRPr="002A4F28">
        <w:t xml:space="preserve"> </w:t>
      </w:r>
      <w:r w:rsidRPr="002A4F28">
        <w:t>в</w:t>
      </w:r>
      <w:r w:rsidR="002818A7" w:rsidRPr="002A4F28">
        <w:t xml:space="preserve"> </w:t>
      </w:r>
      <w:r w:rsidRPr="002A4F28">
        <w:t>октябре</w:t>
      </w:r>
      <w:r w:rsidR="002818A7" w:rsidRPr="002A4F28">
        <w:t xml:space="preserve"> </w:t>
      </w:r>
      <w:r w:rsidRPr="002A4F28">
        <w:t>несколько</w:t>
      </w:r>
      <w:r w:rsidR="002818A7" w:rsidRPr="002A4F28">
        <w:t xml:space="preserve"> </w:t>
      </w:r>
      <w:r w:rsidRPr="002A4F28">
        <w:t>повысились</w:t>
      </w:r>
      <w:r w:rsidR="002818A7" w:rsidRPr="002A4F28">
        <w:t xml:space="preserve"> </w:t>
      </w:r>
      <w:r w:rsidRPr="002A4F28">
        <w:t>после</w:t>
      </w:r>
      <w:r w:rsidR="002818A7" w:rsidRPr="002A4F28">
        <w:t xml:space="preserve"> </w:t>
      </w:r>
      <w:r w:rsidRPr="002A4F28">
        <w:t>трех</w:t>
      </w:r>
      <w:r w:rsidR="002818A7" w:rsidRPr="002A4F28">
        <w:t xml:space="preserve"> </w:t>
      </w:r>
      <w:r w:rsidRPr="002A4F28">
        <w:t>месяцев</w:t>
      </w:r>
      <w:r w:rsidR="002818A7" w:rsidRPr="002A4F28">
        <w:t xml:space="preserve"> </w:t>
      </w:r>
      <w:r w:rsidRPr="002A4F28">
        <w:t>снижения.</w:t>
      </w:r>
      <w:r w:rsidR="002818A7" w:rsidRPr="002A4F28">
        <w:t xml:space="preserve"> </w:t>
      </w:r>
      <w:r w:rsidRPr="002A4F28">
        <w:t>Более</w:t>
      </w:r>
      <w:r w:rsidR="002818A7" w:rsidRPr="002A4F28">
        <w:t xml:space="preserve"> </w:t>
      </w:r>
      <w:r w:rsidRPr="002A4F28">
        <w:t>позитивно,</w:t>
      </w:r>
      <w:r w:rsidR="002818A7" w:rsidRPr="002A4F28">
        <w:t xml:space="preserve"> </w:t>
      </w:r>
      <w:r w:rsidRPr="002A4F28">
        <w:t>чем</w:t>
      </w:r>
      <w:r w:rsidR="002818A7" w:rsidRPr="002A4F28">
        <w:t xml:space="preserve"> </w:t>
      </w:r>
      <w:r w:rsidRPr="002A4F28">
        <w:t>в</w:t>
      </w:r>
      <w:r w:rsidR="002818A7" w:rsidRPr="002A4F28">
        <w:t xml:space="preserve"> </w:t>
      </w:r>
      <w:r w:rsidRPr="002A4F28">
        <w:t>сентябре,</w:t>
      </w:r>
      <w:r w:rsidR="002818A7" w:rsidRPr="002A4F28">
        <w:t xml:space="preserve"> </w:t>
      </w:r>
      <w:r w:rsidRPr="002A4F28">
        <w:t>ситуацию</w:t>
      </w:r>
      <w:r w:rsidR="002818A7" w:rsidRPr="002A4F28">
        <w:t xml:space="preserve"> </w:t>
      </w:r>
      <w:r w:rsidRPr="002A4F28">
        <w:t>оценивали</w:t>
      </w:r>
      <w:r w:rsidR="002818A7" w:rsidRPr="002A4F28">
        <w:t xml:space="preserve"> </w:t>
      </w:r>
      <w:r w:rsidRPr="002A4F28">
        <w:t>предприятия</w:t>
      </w:r>
      <w:r w:rsidR="002818A7" w:rsidRPr="002A4F28">
        <w:t xml:space="preserve"> </w:t>
      </w:r>
      <w:r w:rsidRPr="002A4F28">
        <w:t>большинства</w:t>
      </w:r>
      <w:r w:rsidR="002818A7" w:rsidRPr="002A4F28">
        <w:t xml:space="preserve"> </w:t>
      </w:r>
      <w:r w:rsidRPr="002A4F28">
        <w:t>укрупненных</w:t>
      </w:r>
      <w:r w:rsidR="002818A7" w:rsidRPr="002A4F28">
        <w:t xml:space="preserve"> </w:t>
      </w:r>
      <w:r w:rsidRPr="002A4F28">
        <w:t>отраслей,</w:t>
      </w:r>
      <w:r w:rsidR="002818A7" w:rsidRPr="002A4F28">
        <w:t xml:space="preserve"> </w:t>
      </w:r>
      <w:r w:rsidRPr="002A4F28">
        <w:t>за</w:t>
      </w:r>
      <w:r w:rsidR="002818A7" w:rsidRPr="002A4F28">
        <w:t xml:space="preserve"> </w:t>
      </w:r>
      <w:r w:rsidRPr="002A4F28">
        <w:t>исключением</w:t>
      </w:r>
      <w:r w:rsidR="002818A7" w:rsidRPr="002A4F28">
        <w:t xml:space="preserve"> </w:t>
      </w:r>
      <w:r w:rsidRPr="002A4F28">
        <w:t>строительства.</w:t>
      </w:r>
    </w:p>
    <w:p w14:paraId="60760D31" w14:textId="77777777" w:rsidR="00AF662A" w:rsidRPr="002A4F28" w:rsidRDefault="00AF662A" w:rsidP="00AF662A">
      <w:r w:rsidRPr="002A4F28">
        <w:t>Также</w:t>
      </w:r>
      <w:r w:rsidR="002818A7" w:rsidRPr="002A4F28">
        <w:t xml:space="preserve"> </w:t>
      </w:r>
      <w:r w:rsidRPr="002A4F28">
        <w:t>отмечается,</w:t>
      </w:r>
      <w:r w:rsidR="002818A7" w:rsidRPr="002A4F28">
        <w:t xml:space="preserve"> </w:t>
      </w:r>
      <w:r w:rsidRPr="002A4F28">
        <w:t>что</w:t>
      </w:r>
      <w:r w:rsidR="002818A7" w:rsidRPr="002A4F28">
        <w:t xml:space="preserve"> </w:t>
      </w:r>
      <w:r w:rsidRPr="002A4F28">
        <w:t>ожидания</w:t>
      </w:r>
      <w:r w:rsidR="002818A7" w:rsidRPr="002A4F28">
        <w:t xml:space="preserve"> </w:t>
      </w:r>
      <w:r w:rsidRPr="002A4F28">
        <w:t>компаний</w:t>
      </w:r>
      <w:r w:rsidR="002818A7" w:rsidRPr="002A4F28">
        <w:t xml:space="preserve"> </w:t>
      </w:r>
      <w:r w:rsidRPr="002A4F28">
        <w:t>по</w:t>
      </w:r>
      <w:r w:rsidR="002818A7" w:rsidRPr="002A4F28">
        <w:t xml:space="preserve"> </w:t>
      </w:r>
      <w:r w:rsidRPr="002A4F28">
        <w:t>производству</w:t>
      </w:r>
      <w:r w:rsidR="002818A7" w:rsidRPr="002A4F28">
        <w:t xml:space="preserve"> </w:t>
      </w:r>
      <w:r w:rsidRPr="002A4F28">
        <w:t>были</w:t>
      </w:r>
      <w:r w:rsidR="002818A7" w:rsidRPr="002A4F28">
        <w:t xml:space="preserve"> </w:t>
      </w:r>
      <w:r w:rsidRPr="002A4F28">
        <w:t>более</w:t>
      </w:r>
      <w:r w:rsidR="002818A7" w:rsidRPr="002A4F28">
        <w:t xml:space="preserve"> </w:t>
      </w:r>
      <w:r w:rsidRPr="002A4F28">
        <w:t>сдержанными,</w:t>
      </w:r>
      <w:r w:rsidR="002818A7" w:rsidRPr="002A4F28">
        <w:t xml:space="preserve"> </w:t>
      </w:r>
      <w:r w:rsidRPr="002A4F28">
        <w:t>чем</w:t>
      </w:r>
      <w:r w:rsidR="002818A7" w:rsidRPr="002A4F28">
        <w:t xml:space="preserve"> </w:t>
      </w:r>
      <w:r w:rsidRPr="002A4F28">
        <w:t>месяцем</w:t>
      </w:r>
      <w:r w:rsidR="002818A7" w:rsidRPr="002A4F28">
        <w:t xml:space="preserve"> </w:t>
      </w:r>
      <w:r w:rsidRPr="002A4F28">
        <w:t>ранее.</w:t>
      </w:r>
      <w:r w:rsidR="002818A7" w:rsidRPr="002A4F28">
        <w:t xml:space="preserve"> </w:t>
      </w:r>
      <w:r w:rsidRPr="002A4F28">
        <w:t>По</w:t>
      </w:r>
      <w:r w:rsidR="002818A7" w:rsidRPr="002A4F28">
        <w:t xml:space="preserve"> </w:t>
      </w:r>
      <w:r w:rsidRPr="002A4F28">
        <w:t>мнению</w:t>
      </w:r>
      <w:r w:rsidR="002818A7" w:rsidRPr="002A4F28">
        <w:t xml:space="preserve"> </w:t>
      </w:r>
      <w:r w:rsidRPr="002A4F28">
        <w:t>респондентов,</w:t>
      </w:r>
      <w:r w:rsidR="002818A7" w:rsidRPr="002A4F28">
        <w:t xml:space="preserve"> </w:t>
      </w:r>
      <w:r w:rsidRPr="002A4F28">
        <w:t>расширение</w:t>
      </w:r>
      <w:r w:rsidR="002818A7" w:rsidRPr="002A4F28">
        <w:t xml:space="preserve"> </w:t>
      </w:r>
      <w:r w:rsidRPr="002A4F28">
        <w:t>деловой</w:t>
      </w:r>
      <w:r w:rsidR="002818A7" w:rsidRPr="002A4F28">
        <w:t xml:space="preserve"> </w:t>
      </w:r>
      <w:r w:rsidRPr="002A4F28">
        <w:t>активности</w:t>
      </w:r>
      <w:r w:rsidR="002818A7" w:rsidRPr="002A4F28">
        <w:t xml:space="preserve"> </w:t>
      </w:r>
      <w:r w:rsidRPr="002A4F28">
        <w:t>ограничивают</w:t>
      </w:r>
      <w:r w:rsidR="002818A7" w:rsidRPr="002A4F28">
        <w:t xml:space="preserve"> </w:t>
      </w:r>
      <w:r w:rsidRPr="002A4F28">
        <w:t>такие</w:t>
      </w:r>
      <w:r w:rsidR="002818A7" w:rsidRPr="002A4F28">
        <w:t xml:space="preserve"> </w:t>
      </w:r>
      <w:r w:rsidRPr="002A4F28">
        <w:t>факторы,</w:t>
      </w:r>
      <w:r w:rsidR="002818A7" w:rsidRPr="002A4F28">
        <w:t xml:space="preserve"> </w:t>
      </w:r>
      <w:r w:rsidRPr="002A4F28">
        <w:t>как</w:t>
      </w:r>
      <w:r w:rsidR="002818A7" w:rsidRPr="002A4F28">
        <w:t xml:space="preserve"> </w:t>
      </w:r>
      <w:r w:rsidRPr="002A4F28">
        <w:t>дефицит</w:t>
      </w:r>
      <w:r w:rsidR="002818A7" w:rsidRPr="002A4F28">
        <w:t xml:space="preserve"> </w:t>
      </w:r>
      <w:r w:rsidRPr="002A4F28">
        <w:t>кадров,</w:t>
      </w:r>
      <w:r w:rsidR="002818A7" w:rsidRPr="002A4F28">
        <w:t xml:space="preserve"> </w:t>
      </w:r>
      <w:r w:rsidRPr="002A4F28">
        <w:t>проблемы</w:t>
      </w:r>
      <w:r w:rsidR="002818A7" w:rsidRPr="002A4F28">
        <w:t xml:space="preserve"> </w:t>
      </w:r>
      <w:r w:rsidRPr="002A4F28">
        <w:t>с</w:t>
      </w:r>
      <w:r w:rsidR="002818A7" w:rsidRPr="002A4F28">
        <w:t xml:space="preserve"> </w:t>
      </w:r>
      <w:r w:rsidRPr="002A4F28">
        <w:t>логистикой,</w:t>
      </w:r>
      <w:r w:rsidR="002818A7" w:rsidRPr="002A4F28">
        <w:t xml:space="preserve"> </w:t>
      </w:r>
      <w:r w:rsidRPr="002A4F28">
        <w:t>а</w:t>
      </w:r>
      <w:r w:rsidR="002818A7" w:rsidRPr="002A4F28">
        <w:t xml:space="preserve"> </w:t>
      </w:r>
      <w:r w:rsidRPr="002A4F28">
        <w:t>также</w:t>
      </w:r>
      <w:r w:rsidR="002818A7" w:rsidRPr="002A4F28">
        <w:t xml:space="preserve"> </w:t>
      </w:r>
      <w:r w:rsidRPr="002A4F28">
        <w:t>сохранение</w:t>
      </w:r>
      <w:r w:rsidR="002818A7" w:rsidRPr="002A4F28">
        <w:t xml:space="preserve"> </w:t>
      </w:r>
      <w:r w:rsidRPr="002A4F28">
        <w:t>сложностей</w:t>
      </w:r>
      <w:r w:rsidR="002818A7" w:rsidRPr="002A4F28">
        <w:t xml:space="preserve"> </w:t>
      </w:r>
      <w:r w:rsidRPr="002A4F28">
        <w:t>с</w:t>
      </w:r>
      <w:r w:rsidR="002818A7" w:rsidRPr="002A4F28">
        <w:t xml:space="preserve"> </w:t>
      </w:r>
      <w:r w:rsidRPr="002A4F28">
        <w:t>платежами</w:t>
      </w:r>
      <w:r w:rsidR="002818A7" w:rsidRPr="002A4F28">
        <w:t xml:space="preserve"> </w:t>
      </w:r>
      <w:r w:rsidRPr="002A4F28">
        <w:t>по</w:t>
      </w:r>
      <w:r w:rsidR="002818A7" w:rsidRPr="002A4F28">
        <w:t xml:space="preserve"> </w:t>
      </w:r>
      <w:r w:rsidRPr="002A4F28">
        <w:t>трансграничным</w:t>
      </w:r>
      <w:r w:rsidR="002818A7" w:rsidRPr="002A4F28">
        <w:t xml:space="preserve"> </w:t>
      </w:r>
      <w:r w:rsidRPr="002A4F28">
        <w:t>операциям.</w:t>
      </w:r>
      <w:r w:rsidR="002818A7" w:rsidRPr="002A4F28">
        <w:t xml:space="preserve"> </w:t>
      </w:r>
      <w:r w:rsidRPr="002A4F28">
        <w:t>Снижение</w:t>
      </w:r>
      <w:r w:rsidR="002818A7" w:rsidRPr="002A4F28">
        <w:t xml:space="preserve"> </w:t>
      </w:r>
      <w:r w:rsidRPr="002A4F28">
        <w:t>оптимизма</w:t>
      </w:r>
      <w:r w:rsidR="002818A7" w:rsidRPr="002A4F28">
        <w:t xml:space="preserve"> </w:t>
      </w:r>
      <w:r w:rsidRPr="002A4F28">
        <w:t>в</w:t>
      </w:r>
      <w:r w:rsidR="002818A7" w:rsidRPr="002A4F28">
        <w:t xml:space="preserve"> </w:t>
      </w:r>
      <w:r w:rsidRPr="002A4F28">
        <w:t>большей</w:t>
      </w:r>
      <w:r w:rsidR="002818A7" w:rsidRPr="002A4F28">
        <w:t xml:space="preserve"> </w:t>
      </w:r>
      <w:r w:rsidRPr="002A4F28">
        <w:t>степени</w:t>
      </w:r>
      <w:r w:rsidR="002818A7" w:rsidRPr="002A4F28">
        <w:t xml:space="preserve"> </w:t>
      </w:r>
      <w:r w:rsidRPr="002A4F28">
        <w:t>было</w:t>
      </w:r>
      <w:r w:rsidR="002818A7" w:rsidRPr="002A4F28">
        <w:t xml:space="preserve"> </w:t>
      </w:r>
      <w:r w:rsidRPr="002A4F28">
        <w:t>характерно</w:t>
      </w:r>
      <w:r w:rsidR="002818A7" w:rsidRPr="002A4F28">
        <w:t xml:space="preserve"> </w:t>
      </w:r>
      <w:r w:rsidRPr="002A4F28">
        <w:t>для</w:t>
      </w:r>
      <w:r w:rsidR="002818A7" w:rsidRPr="002A4F28">
        <w:t xml:space="preserve"> </w:t>
      </w:r>
      <w:r w:rsidRPr="002A4F28">
        <w:t>добывающих</w:t>
      </w:r>
      <w:r w:rsidR="002818A7" w:rsidRPr="002A4F28">
        <w:t xml:space="preserve"> </w:t>
      </w:r>
      <w:r w:rsidRPr="002A4F28">
        <w:t>компаний,</w:t>
      </w:r>
      <w:r w:rsidR="002818A7" w:rsidRPr="002A4F28">
        <w:t xml:space="preserve"> </w:t>
      </w:r>
      <w:r w:rsidRPr="002A4F28">
        <w:t>предприятий</w:t>
      </w:r>
      <w:r w:rsidR="002818A7" w:rsidRPr="002A4F28">
        <w:t xml:space="preserve"> </w:t>
      </w:r>
      <w:r w:rsidRPr="002A4F28">
        <w:t>водоснабжения</w:t>
      </w:r>
      <w:r w:rsidR="002818A7" w:rsidRPr="002A4F28">
        <w:t xml:space="preserve"> </w:t>
      </w:r>
      <w:r w:rsidRPr="002A4F28">
        <w:t>и</w:t>
      </w:r>
      <w:r w:rsidR="002818A7" w:rsidRPr="002A4F28">
        <w:t xml:space="preserve"> </w:t>
      </w:r>
      <w:r w:rsidRPr="002A4F28">
        <w:t>оптовой</w:t>
      </w:r>
      <w:r w:rsidR="002818A7" w:rsidRPr="002A4F28">
        <w:t xml:space="preserve"> </w:t>
      </w:r>
      <w:r w:rsidRPr="002A4F28">
        <w:t>торговли.</w:t>
      </w:r>
    </w:p>
    <w:p w14:paraId="2BE4ED6A" w14:textId="77777777" w:rsidR="00AF662A" w:rsidRDefault="00AF662A" w:rsidP="00AF662A">
      <w:r w:rsidRPr="002A4F28">
        <w:lastRenderedPageBreak/>
        <w:t>Наибольший</w:t>
      </w:r>
      <w:r w:rsidR="002818A7" w:rsidRPr="002A4F28">
        <w:t xml:space="preserve"> </w:t>
      </w:r>
      <w:r w:rsidRPr="002A4F28">
        <w:t>позитив,</w:t>
      </w:r>
      <w:r w:rsidR="002818A7" w:rsidRPr="002A4F28">
        <w:t xml:space="preserve"> </w:t>
      </w:r>
      <w:r w:rsidRPr="002A4F28">
        <w:t>несмотря</w:t>
      </w:r>
      <w:r w:rsidR="002818A7" w:rsidRPr="002A4F28">
        <w:t xml:space="preserve"> </w:t>
      </w:r>
      <w:r w:rsidRPr="002A4F28">
        <w:t>на</w:t>
      </w:r>
      <w:r w:rsidR="002818A7" w:rsidRPr="002A4F28">
        <w:t xml:space="preserve"> </w:t>
      </w:r>
      <w:r w:rsidRPr="002A4F28">
        <w:t>некоторую</w:t>
      </w:r>
      <w:r w:rsidR="002818A7" w:rsidRPr="002A4F28">
        <w:t xml:space="preserve"> </w:t>
      </w:r>
      <w:r w:rsidRPr="002A4F28">
        <w:t>коррекцию</w:t>
      </w:r>
      <w:r w:rsidR="002818A7" w:rsidRPr="002A4F28">
        <w:t xml:space="preserve"> </w:t>
      </w:r>
      <w:r w:rsidRPr="002A4F28">
        <w:t>вниз,</w:t>
      </w:r>
      <w:r w:rsidR="002818A7" w:rsidRPr="002A4F28">
        <w:t xml:space="preserve"> </w:t>
      </w:r>
      <w:r w:rsidRPr="002A4F28">
        <w:t>сохраняли</w:t>
      </w:r>
      <w:r w:rsidR="002818A7" w:rsidRPr="002A4F28">
        <w:t xml:space="preserve"> </w:t>
      </w:r>
      <w:r w:rsidRPr="002A4F28">
        <w:t>ожидания</w:t>
      </w:r>
      <w:r w:rsidR="002818A7" w:rsidRPr="002A4F28">
        <w:t xml:space="preserve"> </w:t>
      </w:r>
      <w:r w:rsidRPr="002A4F28">
        <w:t>предприятий</w:t>
      </w:r>
      <w:r w:rsidR="002818A7" w:rsidRPr="002A4F28">
        <w:t xml:space="preserve"> </w:t>
      </w:r>
      <w:r w:rsidRPr="002A4F28">
        <w:t>обрабатывающих</w:t>
      </w:r>
      <w:r w:rsidR="002818A7" w:rsidRPr="002A4F28">
        <w:t xml:space="preserve"> </w:t>
      </w:r>
      <w:r w:rsidRPr="002A4F28">
        <w:t>производств</w:t>
      </w:r>
      <w:r w:rsidR="002818A7" w:rsidRPr="002A4F28">
        <w:t xml:space="preserve"> </w:t>
      </w:r>
      <w:r w:rsidRPr="002A4F28">
        <w:t>(особенно</w:t>
      </w:r>
      <w:r w:rsidR="002818A7" w:rsidRPr="002A4F28">
        <w:t xml:space="preserve"> </w:t>
      </w:r>
      <w:r w:rsidRPr="002A4F28">
        <w:t>среди</w:t>
      </w:r>
      <w:r w:rsidR="002818A7" w:rsidRPr="002A4F28">
        <w:t xml:space="preserve"> </w:t>
      </w:r>
      <w:r w:rsidRPr="002A4F28">
        <w:t>производителей</w:t>
      </w:r>
      <w:r w:rsidR="002818A7" w:rsidRPr="002A4F28">
        <w:t xml:space="preserve"> </w:t>
      </w:r>
      <w:r w:rsidRPr="002A4F28">
        <w:t>продукции</w:t>
      </w:r>
      <w:r w:rsidR="002818A7" w:rsidRPr="002A4F28">
        <w:t xml:space="preserve"> </w:t>
      </w:r>
      <w:r w:rsidRPr="002A4F28">
        <w:t>инвестиционного</w:t>
      </w:r>
      <w:r w:rsidR="002818A7" w:rsidRPr="002A4F28">
        <w:t xml:space="preserve"> </w:t>
      </w:r>
      <w:r w:rsidRPr="002A4F28">
        <w:t>назначения).</w:t>
      </w:r>
    </w:p>
    <w:p w14:paraId="4CC4811E" w14:textId="77777777" w:rsidR="002B52A7" w:rsidRPr="002A4F28" w:rsidRDefault="002B52A7" w:rsidP="002B52A7">
      <w:pPr>
        <w:pStyle w:val="2"/>
      </w:pPr>
      <w:bookmarkStart w:id="124" w:name="_Toc180043284"/>
      <w:r w:rsidRPr="002A4F28">
        <w:t>Ведомости, 17.10.2024, Анастасия БОЙКО, Минтруд предложил ввести добровольные соцвзносы для самозанятых с 2026 года. Eжемесячный платеж может составить 1344 или 1920 рублей</w:t>
      </w:r>
      <w:bookmarkEnd w:id="124"/>
    </w:p>
    <w:p w14:paraId="299A46BF" w14:textId="77777777" w:rsidR="002B52A7" w:rsidRPr="002A4F28" w:rsidRDefault="002B52A7" w:rsidP="002B52A7">
      <w:pPr>
        <w:pStyle w:val="3"/>
      </w:pPr>
      <w:bookmarkStart w:id="125" w:name="_Toc180043285"/>
      <w:r w:rsidRPr="002A4F28">
        <w:t>Минтруд подготовил новую версию законопроекта о проведении эксперимента по добровольному социальному страхованию для самозанятых на случай временной нетрудоспособности. Документ (есть у «Ведомостей») был представлен на общественном совете при Минтруде в сентябре, сообщил «Ведомостям» источник, знакомый с обсуждением. Внесение законопроекта в правительство запланировано на октябрь 2024 г., следует из материалов к нему. Начать эксперимент хотят с 1 января 2026 г., а его окончание совпадает с завершением режима «налог на профессиональный доход», запланированным на 31 декабря 2028 г. Тариф страховых взносов предлагается установить на уровне 3,84% от страховой суммы, которая составит 35 000 или 50 000 руб. по выбору, следует из документа. Таким образом, ежемесячный платеж составит 1344 или 1920 руб. При этом предлагается применять понижающие и повышающие коэффициенты (так называемый бонус-малус).</w:t>
      </w:r>
      <w:bookmarkEnd w:id="125"/>
    </w:p>
    <w:p w14:paraId="1E98E7FA" w14:textId="77777777" w:rsidR="002B52A7" w:rsidRPr="002A4F28" w:rsidRDefault="002B52A7" w:rsidP="002B52A7">
      <w:r w:rsidRPr="002A4F28">
        <w:t>Чтобы вступить в добровольное страхование, самозанятый должен будет подать заявление в территориальные органы страховщика по месту жительства. Со следующего месяца физлицо берет на себя обязательство уплачивать взносы в соответствии с выбранной страховой суммой. Eсли застрахованное лицо пропускает взнос за один месяц или уплачивает его неполностью, действие договора со следующего месяца прекращается.</w:t>
      </w:r>
    </w:p>
    <w:p w14:paraId="6B082C72" w14:textId="77777777" w:rsidR="002B52A7" w:rsidRPr="002A4F28" w:rsidRDefault="002B52A7" w:rsidP="002B52A7">
      <w:r w:rsidRPr="002A4F28">
        <w:t>Страховым случаем предлагается считать временную нетрудоспособность вследствие заболевания или травмы, а также другие события, описанные в ч. 1 ст. 5 закона об обязательном социальном страховании (уход за больным членом семьи, карантин, лечение в стационаре и санаториях после оказания медпомощи).</w:t>
      </w:r>
    </w:p>
    <w:p w14:paraId="339E0E52" w14:textId="77777777" w:rsidR="002B52A7" w:rsidRPr="002A4F28" w:rsidRDefault="002B52A7" w:rsidP="002B52A7">
      <w:r w:rsidRPr="002A4F28">
        <w:t>ДОПОЛНИТЕЛЬНЫЕ УСЛОВИЯ</w:t>
      </w:r>
    </w:p>
    <w:p w14:paraId="519831D6" w14:textId="77777777" w:rsidR="002B52A7" w:rsidRPr="002A4F28" w:rsidRDefault="002B52A7" w:rsidP="002B52A7">
      <w:r w:rsidRPr="002A4F28">
        <w:t>Самозанятый, заключивший договор о добровольном социальном страховании, может не уплачивать взносы за период, когда он находился на больничном. Также предполагается заморозка платежей на один календарный месяц в течение каждых шести месяцев непрерывной уплаты страховых взносов, следует из законопроекта.</w:t>
      </w:r>
    </w:p>
    <w:p w14:paraId="56BCB49C" w14:textId="77777777" w:rsidR="002B52A7" w:rsidRPr="002A4F28" w:rsidRDefault="002B52A7" w:rsidP="002B52A7">
      <w:r w:rsidRPr="002A4F28">
        <w:t>Предусмотрены и «скидки» - 10 или 30%, в случае если платежи были, а страхового случая не наступило. По истечении 18 месяцев непрерывной уплаты взносов и при условии, что в течение этого периода застрахованному лицу не выплачивалось пособие, начиная с 19-го месяца размер ежемесячного платежа уменьшается на 10% до момента наступления страхового случая. Eсли же такая ситуация продолжается два года, то начиная с третьего года размер ежемесячного платежа уменьшается на 30%.</w:t>
      </w:r>
    </w:p>
    <w:p w14:paraId="2069A4A8" w14:textId="77777777" w:rsidR="002B52A7" w:rsidRPr="002A4F28" w:rsidRDefault="002B52A7" w:rsidP="002B52A7">
      <w:r w:rsidRPr="002A4F28">
        <w:lastRenderedPageBreak/>
        <w:t>Предусмотрена также ситуация, при которой размер платежа, наоборот, вырастет. Eсли сумма выплаченных за 12 месяцев больничных превышает страховую сумму более чем на 50%, то на следующие шесть месяцев размер ежемесячного платежа увеличивается на 10%.</w:t>
      </w:r>
    </w:p>
    <w:p w14:paraId="0FDE8EA9" w14:textId="77777777" w:rsidR="002B52A7" w:rsidRPr="002A4F28" w:rsidRDefault="002B52A7" w:rsidP="002B52A7">
      <w:r w:rsidRPr="002A4F28">
        <w:t>Предполагается, что самозанятый сможет выйти на больничный и получить пособие только через полгода уплаты взносов. Для получения выплаты нужно будет подать уведомление в мобильном приложении «Мой налог», говорится в законопроекте. Размер выплаты установлен в соответствии с законом об обязательном социальном страховании, т. е. 100% от среднего заработка при стаже более восьми лет, 80% - при стаже от пяти до восьми лет, 60% - при стаже до пяти лет. Максимальный размер пособия составит 50 000 руб. в месяц (или 1643,83 руб. в день), минимальный - 14 700 руб. (483,28 руб. в день), следует из материалов Минтруда.</w:t>
      </w:r>
    </w:p>
    <w:p w14:paraId="6813A3C3" w14:textId="77777777" w:rsidR="002B52A7" w:rsidRPr="002A4F28" w:rsidRDefault="002B52A7" w:rsidP="002B52A7">
      <w:r w:rsidRPr="002A4F28">
        <w:t>ЖЕЛАНИЕ И ВОЗМОЖНОСТИ</w:t>
      </w:r>
    </w:p>
    <w:p w14:paraId="547E5CC9" w14:textId="77777777" w:rsidR="002B52A7" w:rsidRPr="002A4F28" w:rsidRDefault="002B52A7" w:rsidP="002B52A7">
      <w:r w:rsidRPr="002A4F28">
        <w:t>В 2021-2023 гг. доля самозанятых в общей численности занятых в России возросла в 8 раз с 1,3 до 10,3%, а в отдельных субъектах этот показатель достиг 18% (Москва, Дагестан, Чечня), говорится в материалах Минтруда. По результатам опроса ЦСР, 82% опрошенных самозанятых нуждаются в оплате больничных, но только 11% готовы платить за страхование.</w:t>
      </w:r>
    </w:p>
    <w:p w14:paraId="0EBA68E8" w14:textId="77777777" w:rsidR="002B52A7" w:rsidRPr="002A4F28" w:rsidRDefault="002B52A7" w:rsidP="002B52A7">
      <w:r w:rsidRPr="002A4F28">
        <w:t>Запрос на включение самозанятых в систему обязательного социального страхования есть как со стороны самозанятых, так и со стороны онлайн-платформ, отмечается в материалах.</w:t>
      </w:r>
    </w:p>
    <w:p w14:paraId="2057569D" w14:textId="77777777" w:rsidR="002B52A7" w:rsidRPr="002A4F28" w:rsidRDefault="002B52A7" w:rsidP="002B52A7">
      <w:r w:rsidRPr="002A4F28">
        <w:t>Минтруд разрабатывает модель добровольного социального страхования с 2022 г., писал «Коммерсантъ». Но тогда предлагалось включить в контур этого страхования также и индивидуальных предпринимателей. Планируемый тариф страхового взноса с тех пор не изменился, а вот сумма выросла. На 2023 г. ее намеревались установить в размере двух МРОТ - т. е. 32 500 руб.</w:t>
      </w:r>
    </w:p>
    <w:p w14:paraId="51A27FB4" w14:textId="77777777" w:rsidR="002B52A7" w:rsidRPr="002A4F28" w:rsidRDefault="002B52A7" w:rsidP="002B52A7">
      <w:r w:rsidRPr="002A4F28">
        <w:t>В трудовых отношениях нагрузка по уплате соцвзносов лежит на работодателях, потому что работник часто не может оценить возможные риски, связанные с его внезапной нетрудоспособностью, отмечает доцент Финансового университета Александр Сафонов. Сотрудник живет тактическими целями по максимизации своего дохода и не хочет откладывать на непредвиденные ситуации, добавил он. В качестве альтернативы такой инструмент правильный, но вряд ли стоит ожидать массового интереса к программе, считает эксперт. По словам Сафонова, аналогичная ситуация была с покупкой пенсионного стажа - этот инструмент не стал пользоваться массовым спросом.</w:t>
      </w:r>
    </w:p>
    <w:p w14:paraId="6209FED8" w14:textId="77777777" w:rsidR="002B52A7" w:rsidRPr="002A4F28" w:rsidRDefault="002B52A7" w:rsidP="002B52A7">
      <w:r w:rsidRPr="002A4F28">
        <w:t>Оценить интерес к программе можно только постфактум, считает заведующий кафедрой «Финансы и страхование» РАНХиГС Александр Миллерман. Эксперт вспоминает введение ОСАГО - со временем система корректировалась и по размеру взносов, и по лимитам, и по региональным коэффициентам.</w:t>
      </w:r>
    </w:p>
    <w:p w14:paraId="3482983C" w14:textId="77777777" w:rsidR="002B52A7" w:rsidRPr="002A4F28" w:rsidRDefault="002B52A7" w:rsidP="002B52A7">
      <w:r w:rsidRPr="002A4F28">
        <w:t xml:space="preserve">Предложения Минтруда актуальны - это обеспечит доступ к системе социального страхования всем работающим вне зависимости от статуса занятости, отмечает директор управления рынка труда и социального партнерства РСПП Марина Москвина. Эти предложения рассматриваются и в экспертном сообществе, чтобы оценить </w:t>
      </w:r>
      <w:r w:rsidRPr="002A4F28">
        <w:lastRenderedPageBreak/>
        <w:t>востребованность такого механизма для определения оптимального тарифа страховых взносов, добавила она.</w:t>
      </w:r>
    </w:p>
    <w:p w14:paraId="111701A1" w14:textId="77777777" w:rsidR="002B52A7" w:rsidRPr="002A4F28" w:rsidRDefault="002B52A7" w:rsidP="002B52A7">
      <w:r w:rsidRPr="002A4F28">
        <w:t>Было бы правильно переложить бремя по уплате соцвзносов на компании, которые работают с самозанятыми, спорит Сафонов. Это бы уравняло в правах самозанятых с сотрудниками, которые работают по трудовому договору. Кроме того, такая мера сократила бы использование этого института недобросовестными работодателями, считает он.</w:t>
      </w:r>
    </w:p>
    <w:p w14:paraId="3AA62A12" w14:textId="77777777" w:rsidR="002B52A7" w:rsidRPr="002A4F28" w:rsidRDefault="00E071C9" w:rsidP="002B52A7">
      <w:hyperlink r:id="rId38" w:history="1">
        <w:r w:rsidR="002B52A7" w:rsidRPr="002A4F28">
          <w:rPr>
            <w:rStyle w:val="a3"/>
          </w:rPr>
          <w:t>https://www.vedomosti.ru/economics/articles/2024/10/17/1069195-mintrud-predlozhil-vvesti-dobrovolnie-sotsvznosi-dlya-samozanyatih</w:t>
        </w:r>
      </w:hyperlink>
    </w:p>
    <w:p w14:paraId="13A8D14E" w14:textId="77777777" w:rsidR="002B52A7" w:rsidRPr="002A4F28" w:rsidRDefault="002B52A7" w:rsidP="002B52A7">
      <w:pPr>
        <w:pStyle w:val="2"/>
      </w:pPr>
      <w:bookmarkStart w:id="126" w:name="_Toc180043286"/>
      <w:bookmarkStart w:id="127" w:name="_Hlk180043146"/>
      <w:r w:rsidRPr="002A4F28">
        <w:t>Прайм, 16.10.2024, ВТБ нарастит портфель розничных пассивов в 1,5 раза</w:t>
      </w:r>
      <w:bookmarkEnd w:id="126"/>
    </w:p>
    <w:p w14:paraId="4E724BDE" w14:textId="77777777" w:rsidR="002B52A7" w:rsidRPr="002A4F28" w:rsidRDefault="002B52A7" w:rsidP="002B52A7">
      <w:pPr>
        <w:pStyle w:val="3"/>
      </w:pPr>
      <w:bookmarkStart w:id="128" w:name="_Toc180043287"/>
      <w:r w:rsidRPr="002A4F28">
        <w:t>Объем привлеченных средств физлиц в ВТБ по итогам 2024 года может вырасти в 1,5 раза, до 10,3 триллиона рублей, говорится в сообщении банка.</w:t>
      </w:r>
      <w:bookmarkEnd w:id="128"/>
    </w:p>
    <w:p w14:paraId="11D555C6" w14:textId="77777777" w:rsidR="002B52A7" w:rsidRPr="002A4F28" w:rsidRDefault="002B52A7" w:rsidP="002B52A7">
      <w:r w:rsidRPr="002A4F28">
        <w:t xml:space="preserve">«ВТБ активно наращивает свой портфель пассивов. Ожидаем, что по итогам года объем сбережений во всех валютах вырастет в 1,5 раза, до 10,3 триллиона рублей, из них только в рублях - 9,6 триллиона. Это выше наших ожиданий, и во многом активность именно наших вкладчиков помогла «разогреть» рынок до рекордных значений. Этому способствовали наши превентивные повышения ставок по вкладам, а также вывод на рынок новых продуктов, например вклада с привязкой к ключевой ставке, а также вклада под 27% с </w:t>
      </w:r>
      <w:r w:rsidRPr="002A4F28">
        <w:rPr>
          <w:b/>
        </w:rPr>
        <w:t>ПДС</w:t>
      </w:r>
      <w:r w:rsidRPr="002A4F28">
        <w:t xml:space="preserve"> (</w:t>
      </w:r>
      <w:r w:rsidRPr="002A4F28">
        <w:rPr>
          <w:b/>
        </w:rPr>
        <w:t>программа долгосрочных сбережений</w:t>
      </w:r>
      <w:r w:rsidRPr="002A4F28">
        <w:t xml:space="preserve"> - ред.)», - сказал старший вице-президент ВТБ Дмитрий Брейтенбихер в рамках форума Finopolis 2024, его слова приводятся в сообщении.</w:t>
      </w:r>
    </w:p>
    <w:p w14:paraId="40484367" w14:textId="77777777" w:rsidR="002B52A7" w:rsidRPr="002A4F28" w:rsidRDefault="002B52A7" w:rsidP="002B52A7">
      <w:r w:rsidRPr="002A4F28">
        <w:t xml:space="preserve">Указывается, что за 10 месяцев 2024 года ВТБ увеличит объем классических сбережений физлиц на 35% - до 9,3 триллиона рублей, обеспечив более трети прироста всего рынка. Рублевый портфель пассивов ВТБ в настоящее время уже достиг 8,4 триллиона рублей. </w:t>
      </w:r>
    </w:p>
    <w:p w14:paraId="2F4EA248" w14:textId="77777777" w:rsidR="002B52A7" w:rsidRPr="002A4F28" w:rsidRDefault="002B52A7" w:rsidP="002B52A7">
      <w:r w:rsidRPr="002A4F28">
        <w:t>С начала 2024 года количество открытых депозитов в портфеле ВТБ увеличилось на 25% - клиенты открыли более 4,3 миллиона вкладов. За аналогичный период 2023 года было открыто 2,9 миллиона депозитов. Чаще всего клиенты сейчас открывают депозиты на полгода (47%). Увеличилась доля депозитов сроком на 1 год (17%). Количество накопительных счетов выросло в этом году на 20% (в прошлом году - на 2%). С начала года клиенты открыли более 4,6 миллиона накопительных ВТБ-счетов, а объем их портфеля достиг 1,6 триллиона рублей.</w:t>
      </w:r>
    </w:p>
    <w:p w14:paraId="76B47227" w14:textId="77777777" w:rsidR="002B52A7" w:rsidRPr="002A4F28" w:rsidRDefault="00E071C9" w:rsidP="002B52A7">
      <w:pPr>
        <w:rPr>
          <w:rStyle w:val="a3"/>
        </w:rPr>
      </w:pPr>
      <w:hyperlink r:id="rId39" w:history="1">
        <w:r w:rsidR="002B52A7" w:rsidRPr="002A4F28">
          <w:rPr>
            <w:rStyle w:val="a3"/>
          </w:rPr>
          <w:t>https://1prime.ru/20241016/vtb-852200614.html</w:t>
        </w:r>
      </w:hyperlink>
    </w:p>
    <w:p w14:paraId="038C45BF" w14:textId="77777777" w:rsidR="002B52A7" w:rsidRPr="002A4F28" w:rsidRDefault="002B52A7" w:rsidP="002B52A7">
      <w:pPr>
        <w:pStyle w:val="2"/>
      </w:pPr>
      <w:bookmarkStart w:id="129" w:name="_Toc180043288"/>
      <w:bookmarkEnd w:id="127"/>
      <w:r w:rsidRPr="002A4F28">
        <w:lastRenderedPageBreak/>
        <w:t>Коммерсантъ - Деньги, 17.10.2024, Татьяна ПАЛАЕВА, Брокеры взяли паузу. Какие инвестиции выбирают в третьем квартале</w:t>
      </w:r>
      <w:bookmarkEnd w:id="129"/>
    </w:p>
    <w:p w14:paraId="375C625D" w14:textId="77777777" w:rsidR="002B52A7" w:rsidRPr="002A4F28" w:rsidRDefault="002B52A7" w:rsidP="002B52A7">
      <w:pPr>
        <w:pStyle w:val="3"/>
      </w:pPr>
      <w:bookmarkStart w:id="130" w:name="_Toc180043289"/>
      <w:r w:rsidRPr="002A4F28">
        <w:t>К концу третьего квартала 2024 года брокерские счета имели почти 34 млн россиян. С начала года показатель вырос на 4,1 млн. Темпы открытия новых счетов минимальны за последние семь лет как из-за насыщения рынка, так и неблагоприятной рыночной конъюнктуры. Среди основных трендов на бирже - резкое снижение спроса на акции при росте инвестиций в облигации и паевые инвестиционные фонды.</w:t>
      </w:r>
      <w:bookmarkEnd w:id="130"/>
    </w:p>
    <w:p w14:paraId="6E36698B" w14:textId="77777777" w:rsidR="002B52A7" w:rsidRPr="002A4F28" w:rsidRDefault="002B52A7" w:rsidP="002B52A7">
      <w:r w:rsidRPr="002A4F28">
        <w:t>В сентябре число уникальных брокерских счетов физических лиц на Московской бирже достигло 33,8 млн, свидетельствуют данные площадки. За квартал было открыто только 1,4 млн таких счетов, что на 12% ниже аналогичного показателя 2023 года. Всего с начала года брокерскими счетами обзавелись 4,1 млн человек - это худший результат для данного периода с 2020 года. Темпы роста (13,8%) оказались худшими с 2017 года.</w:t>
      </w:r>
    </w:p>
    <w:p w14:paraId="387BD895" w14:textId="77777777" w:rsidR="002B52A7" w:rsidRPr="002A4F28" w:rsidRDefault="002B52A7" w:rsidP="002B52A7">
      <w:r w:rsidRPr="002A4F28">
        <w:t>ВЫБИРАЯ ЛУЧШЕЕ</w:t>
      </w:r>
    </w:p>
    <w:p w14:paraId="023092F1" w14:textId="77777777" w:rsidR="002B52A7" w:rsidRPr="002A4F28" w:rsidRDefault="002B52A7" w:rsidP="002B52A7">
      <w:r w:rsidRPr="002A4F28">
        <w:t>Сдерживающим фактором для роста клиентской базы брокеров выступили растущие ставки по банковским депозитам, отмечает Банк России в сентябрьском информационно-аналитическом материале «Обзор ключевых показателей брокеров». Средняя максимальная ставка по депозитам в топ-10 банков, привлекающих наибольший объем депозитов населения, выросла за третий квартал 2024 года на 2,618 процентного пункта, до 18,7%, максимума с марта 2022 года. В борьбе за клиентов некоторые крупные банки довели ставки до уровней выше 20%.</w:t>
      </w:r>
    </w:p>
    <w:p w14:paraId="1C81CD9E" w14:textId="77777777" w:rsidR="002B52A7" w:rsidRPr="002A4F28" w:rsidRDefault="002B52A7" w:rsidP="002B52A7">
      <w:r w:rsidRPr="002A4F28">
        <w:t>«В текущем цикле повышения ключевой ставки и высоких ставок по банковским депозитам для новых клиентов именно они являются сберегательным продуктом первого выбора, поэтому и не видно ускорения динамики притока новых розничных клиентов на брокерские счета», - полагает директор по развитию продаж продуктов «ПСБ Благосостояние» Максим Быковец. Не в пользу брокерских продуктов, по его наблюдениям, и негативная динамика российского фондового рынка. По итогам третьего квартала индекс Московской биржи упал на 9,4%, до 2857,56 пункта, при этом в начале сентября чуть не протестировал уровень 2500 пунктов. В результате проседания были обнулены достижения второго полугодия 2023-го и первых четырех месяцев текущего года.</w:t>
      </w:r>
    </w:p>
    <w:p w14:paraId="3AB9E45E" w14:textId="77777777" w:rsidR="002B52A7" w:rsidRPr="002A4F28" w:rsidRDefault="002B52A7" w:rsidP="002B52A7">
      <w:r w:rsidRPr="002A4F28">
        <w:t>Второстепенными по значимости негативными факторами являются сезонность и высокая база прошлых лет, считает руководитель управления инвестиционного консультирования ФГ «Финам» Владимир Цыбенко. По оценке «Денег», с начала 2019 до конца 2023 года число россиян, имеющих на Московской бирже брокерский счет, выросло в 15 раз - с 2 млн до 30 млн. К началу текущего года счета имели 39% экономически активного населения страны, по итогам третьего квартала показатель вырос до 44%. При таком уровне проникновения услуг сложно поддерживать двузначные темпы роста. «Практически все, кто потенциально уже мог начать инвестировать, так или иначе брокерские счета открыл, дальше я ожидаю более умеренный рост прироста новых инвесторов, также, возможно, за счет репатриации капитала», - считает директор по работе с клиентами «БКС Мир инвестиций» Андрей Петров.</w:t>
      </w:r>
    </w:p>
    <w:p w14:paraId="087ABCF3" w14:textId="77777777" w:rsidR="002B52A7" w:rsidRPr="002A4F28" w:rsidRDefault="002B52A7" w:rsidP="002B52A7">
      <w:r w:rsidRPr="002A4F28">
        <w:lastRenderedPageBreak/>
        <w:t>СОСТОЯТЕЛЬНЫЙ СПРОС</w:t>
      </w:r>
    </w:p>
    <w:p w14:paraId="67AF5EBD" w14:textId="77777777" w:rsidR="002B52A7" w:rsidRPr="002A4F28" w:rsidRDefault="002B52A7" w:rsidP="002B52A7">
      <w:r w:rsidRPr="002A4F28">
        <w:t>На рынке сложилась уникальная ситуация, когда, несмотря на высокий рост доходности депозитов, инвесторы все же продолжали увеличивать вложения на фондовом рынке. По данным Банка России, только в первом полугодии чистые покупки ценных бумаг физлицами составили 460 млрд руб., что на 18% выше результата аналогичного периода 2023 года. В третьем квартале было инвестировано еще около 370 млрд руб., свидетельствуют данные Московской биржи.</w:t>
      </w:r>
    </w:p>
    <w:p w14:paraId="4DD255CC" w14:textId="77777777" w:rsidR="002B52A7" w:rsidRPr="002A4F28" w:rsidRDefault="002B52A7" w:rsidP="002B52A7">
      <w:r w:rsidRPr="002A4F28">
        <w:t>Объемы новых поступлений на брокерские счета растут по двум связанным между собой причинам. Во-первых, за последний год сильно выросла реальная заработная плата, что побуждает людей не только больше тратить, но и больше инвестировать. По данным Росстата, реальные зарплаты россиян выросли в апреле-июне 2024 года по сравнению с показателями второго квартала 2023 года на 7,8%. Другим важным фактором, как считает аналитик «Цифра брокер» Иван Ефанов, является инфляция. Инвесторы понимают: если сейчас хранить деньги под матрасом, они быстро обесценятся.</w:t>
      </w:r>
    </w:p>
    <w:p w14:paraId="1932447C" w14:textId="77777777" w:rsidR="002B52A7" w:rsidRPr="002A4F28" w:rsidRDefault="002B52A7" w:rsidP="002B52A7">
      <w:r w:rsidRPr="002A4F28">
        <w:t>Высокому интересу частных инвесторов к инвестициям на фондовом рынке способствовали изоляция отечественного рынка и санкции, ограничившие инвестиционные возможности россиян. В инвестиционном банке «Синара» отмечают заметное снижение оттока средств за рубеж, что отразилось в динамичном притоке на фондовый рынок РФ средств инвесторов с высоким и средним уровнем дохода. «Мы видим увеличение прослойки сверхсостоятельных инвесторов с активами свыше 500 млн руб.», - отмечает Андрей Петров. По его мнению, за последние два с половиной года резко выросла роль таких инвесторов на рынке. По данным ЦБ, к середине текущего года на брокерских счетах с активами свыше 0,5 млрд руб. было почти 2,8 трлн руб., а их доля в общем портфеле брокерских компаний достигла 30%.</w:t>
      </w:r>
    </w:p>
    <w:p w14:paraId="387A0690" w14:textId="77777777" w:rsidR="002B52A7" w:rsidRPr="002A4F28" w:rsidRDefault="002B52A7" w:rsidP="002B52A7">
      <w:r w:rsidRPr="002A4F28">
        <w:t>ОБЛИГАЦИИ И ПИФЫ ПЕРЕТЯНУЛИ СПРОС</w:t>
      </w:r>
    </w:p>
    <w:p w14:paraId="3C5AA106" w14:textId="77777777" w:rsidR="002B52A7" w:rsidRPr="002A4F28" w:rsidRDefault="002B52A7" w:rsidP="002B52A7">
      <w:r w:rsidRPr="002A4F28">
        <w:t>В третьем квартале произошли значительные изменения в инвестиционных предпочтениях частных инвесторов. Если ранее физлица активно покупали акции российских компаний, то теперь интерес к ним упал. По оценке «Денег», основанной на данных Московской биржи, за третий квартал чистые продажи таких бумаг составили почти 17 млрд руб., что вдвое ниже покупок кварталом ранее (30,6 млрд руб.) и почти вчетверо ниже поступлений за аналогичный период 2023 года. Больше частные инвесторы выводили из российских акций в четвертом квартале 2021 года, когда из-за напряженности в отношениях России и Запада индекс Московской биржи начал стремительно снижаться.</w:t>
      </w:r>
    </w:p>
    <w:p w14:paraId="7BE02D6E" w14:textId="77777777" w:rsidR="002B52A7" w:rsidRPr="002A4F28" w:rsidRDefault="002B52A7" w:rsidP="002B52A7">
      <w:r w:rsidRPr="002A4F28">
        <w:t>Частные инвесторы продолжают массово скупать облигации российских эмитентов. За минувший квартал приток средств в подобные ценные бумаги составил 211,3 млрд руб. Это на 6% ниже показателя второго квартала, но на 8% выше результата аналогичного периода 2023 года. «Росту интереса способствует риторика ЦБ в отношении ДКП, данные в пользу сохранения инфляционных рисков и дальнейшего повышения ключевой ставки», - поясняет Максим Быковец.</w:t>
      </w:r>
    </w:p>
    <w:p w14:paraId="623BD563" w14:textId="77777777" w:rsidR="002B52A7" w:rsidRPr="002A4F28" w:rsidRDefault="002B52A7" w:rsidP="002B52A7">
      <w:r w:rsidRPr="002A4F28">
        <w:t xml:space="preserve">Наибольшим спросом у инвесторов пользуются облигации с переменным купоном - так называемые флоатеры. Такие бумаги позволяют увеличить доходность, участвуя в росте ключевой ставки, сохранить «ликвидность капитала» и эффективно защитить </w:t>
      </w:r>
      <w:r w:rsidRPr="002A4F28">
        <w:lastRenderedPageBreak/>
        <w:t>средства от инфляции, избегая всплесков волатильности присущих рынку акций, рассказали в инвестбанке «Синара». После повышения ключевой ставки до 19% на прошлом заседании Банка России размер купонов по флоатерам с октября будет составлять 20-21,5% годовых. «С учетом реинвестирования купонов потенциальная доходность составляет 22-23%, поэтому мы ждем сохранения данной тенденции до начала следующего года», - отмечает Максим Быковец.</w:t>
      </w:r>
    </w:p>
    <w:p w14:paraId="2C761DB1" w14:textId="77777777" w:rsidR="002B52A7" w:rsidRPr="002A4F28" w:rsidRDefault="002B52A7" w:rsidP="002B52A7">
      <w:r w:rsidRPr="002A4F28">
        <w:t>ПОРТФЕЛЬНЫЙ ПОДХОД</w:t>
      </w:r>
    </w:p>
    <w:p w14:paraId="4A5DEA43" w14:textId="77777777" w:rsidR="002B52A7" w:rsidRPr="002A4F28" w:rsidRDefault="002B52A7" w:rsidP="002B52A7">
      <w:r w:rsidRPr="002A4F28">
        <w:t>Рекордными темпами растут инвестиции в паевые инвестиционные фонды (ПИФы), торгуемые на Московской бирже. За третий квартал приток новых средств в ПИФы составил 171,7 млрд руб., что более чем втрое выше показателя второго квартала. Это максимальный для данного класса активов результат за всю историю. За квартал суммарные инвестиции в продукты коллективного управления выросли на 78%, до 162 млрд руб. Более низкие значения в целом по отрасли связаны с оттоками из открытых фондов (-28,7 млрд руб.), основной канал продаж которых - отделения банков и их цифровые каналы продвижения.</w:t>
      </w:r>
    </w:p>
    <w:p w14:paraId="0FF0F9D0" w14:textId="77777777" w:rsidR="002B52A7" w:rsidRPr="002A4F28" w:rsidRDefault="002B52A7" w:rsidP="002B52A7">
      <w:r w:rsidRPr="002A4F28">
        <w:t>Однако инвесторы покупают паи не всех БПИФов, а в основном денежного рынка, доходности которых, как и у флоатеров, следуют за ключевой ставкой. «Популярность фондов денежного рынка вызвана потребностью в ликвидных инструментах, удобством приобретения и продажи актива, сужением горизонта планирования инвестора и мотивацией заработать на росте ставок до конца 2024 года», - отмечают в банке «Синара». Еще одно важное преимущество БПИФов денежного рынка перед другими способами коллективного инвестирования - минимальное комиссионное вознаграждение УК, которое у большей части таких фондов находится ниже 0,5%, в то же время по БПИФам облигаций и акций может доходить до 2-5%.</w:t>
      </w:r>
    </w:p>
    <w:p w14:paraId="2AAC6280" w14:textId="77777777" w:rsidR="002B52A7" w:rsidRPr="002A4F28" w:rsidRDefault="002B52A7" w:rsidP="002B52A7">
      <w:r w:rsidRPr="002A4F28">
        <w:t>Инвесторов привлекает и ликвидность таких фондов, выйти из которых можно в любой торговый день без потери процентного дохода. Это очень важно для активно торгующих физических лиц. «Если мы предполагаем, что будет момент, когда акции нам покажутся интересными для покупки, фонды денежного рынка дадут возможность быстро переложиться в другой тип активов. Так, например, было в начале сентября, когда доходности по многим бумагам приблизились к ключевой ставке и мы наблюдали точечные оттоки из некоторых фондов», - отмечает Иван Ефанов.</w:t>
      </w:r>
    </w:p>
    <w:p w14:paraId="324B9C59" w14:textId="77777777" w:rsidR="002B52A7" w:rsidRPr="002A4F28" w:rsidRDefault="002B52A7" w:rsidP="002B52A7">
      <w:r w:rsidRPr="002A4F28">
        <w:t>ПРОГНОЗ</w:t>
      </w:r>
    </w:p>
    <w:p w14:paraId="19B9BFA0" w14:textId="77777777" w:rsidR="002B52A7" w:rsidRPr="002A4F28" w:rsidRDefault="002B52A7" w:rsidP="002B52A7">
      <w:r w:rsidRPr="002A4F28">
        <w:t>В условиях высоких ставок и текущей динамики рынка приток новых клиентов не станет более существенным, сожалеет Владимир Цыбенко. Ситуация может измениться, если рост индекса Московской биржи, начавшийся в сентябре, продолжится до конца года, а также если состоятся громкие новые IPO, что так любят новые клиенты. Но такой сценарий, по мнению Ивана Ефанова, выглядит маловероятным. «Пока ставка остается высокой, количество идей на рынке акций не столь велико, к выбору в таких условиях нужно подходить особенно тщательно. Если посмотреть широко, рынок акций станет интересен процентов на десять ниже от текущих значений по индексу Мосбиржи», - отмечает господин Ефанов.</w:t>
      </w:r>
    </w:p>
    <w:p w14:paraId="05F926EF" w14:textId="77777777" w:rsidR="002B52A7" w:rsidRPr="002A4F28" w:rsidRDefault="00E071C9" w:rsidP="002B52A7">
      <w:pPr>
        <w:rPr>
          <w:rStyle w:val="a3"/>
        </w:rPr>
      </w:pPr>
      <w:hyperlink r:id="rId40" w:history="1">
        <w:r w:rsidR="002B52A7" w:rsidRPr="002A4F28">
          <w:rPr>
            <w:rStyle w:val="a3"/>
          </w:rPr>
          <w:t>https://www.kommersant.ru/doc/7219575</w:t>
        </w:r>
      </w:hyperlink>
    </w:p>
    <w:p w14:paraId="7F553BE0" w14:textId="77777777" w:rsidR="002B52A7" w:rsidRPr="002A4F28" w:rsidRDefault="002B52A7" w:rsidP="00AF662A"/>
    <w:p w14:paraId="0874C278" w14:textId="77777777" w:rsidR="00111D7C" w:rsidRPr="002A4F28" w:rsidRDefault="00111D7C" w:rsidP="00111D7C">
      <w:pPr>
        <w:pStyle w:val="251"/>
      </w:pPr>
      <w:bookmarkStart w:id="131" w:name="_Toc99271712"/>
      <w:bookmarkStart w:id="132" w:name="_Toc99318658"/>
      <w:bookmarkStart w:id="133" w:name="_Toc165991078"/>
      <w:bookmarkStart w:id="134" w:name="_Toc180043290"/>
      <w:bookmarkEnd w:id="112"/>
      <w:bookmarkEnd w:id="113"/>
      <w:r w:rsidRPr="002A4F28">
        <w:lastRenderedPageBreak/>
        <w:t>НОВОСТИ</w:t>
      </w:r>
      <w:r w:rsidR="002818A7" w:rsidRPr="002A4F28">
        <w:t xml:space="preserve"> </w:t>
      </w:r>
      <w:r w:rsidRPr="002A4F28">
        <w:t>ЗАРУБЕЖНЫХ</w:t>
      </w:r>
      <w:r w:rsidR="002818A7" w:rsidRPr="002A4F28">
        <w:t xml:space="preserve"> </w:t>
      </w:r>
      <w:r w:rsidRPr="002A4F28">
        <w:t>ПЕНСИОННЫХ</w:t>
      </w:r>
      <w:r w:rsidR="002818A7" w:rsidRPr="002A4F28">
        <w:t xml:space="preserve"> </w:t>
      </w:r>
      <w:r w:rsidRPr="002A4F28">
        <w:t>СИСТЕМ</w:t>
      </w:r>
      <w:bookmarkEnd w:id="131"/>
      <w:bookmarkEnd w:id="132"/>
      <w:bookmarkEnd w:id="133"/>
      <w:bookmarkEnd w:id="134"/>
    </w:p>
    <w:p w14:paraId="02552999" w14:textId="77777777" w:rsidR="00111D7C" w:rsidRPr="002A4F28" w:rsidRDefault="00111D7C" w:rsidP="00111D7C">
      <w:pPr>
        <w:pStyle w:val="10"/>
      </w:pPr>
      <w:bookmarkStart w:id="135" w:name="_Toc99271713"/>
      <w:bookmarkStart w:id="136" w:name="_Toc99318659"/>
      <w:bookmarkStart w:id="137" w:name="_Toc165991079"/>
      <w:bookmarkStart w:id="138" w:name="_Toc180043291"/>
      <w:r w:rsidRPr="002A4F28">
        <w:t>Новости</w:t>
      </w:r>
      <w:r w:rsidR="002818A7" w:rsidRPr="002A4F28">
        <w:t xml:space="preserve"> </w:t>
      </w:r>
      <w:r w:rsidRPr="002A4F28">
        <w:t>пенсионной</w:t>
      </w:r>
      <w:r w:rsidR="002818A7" w:rsidRPr="002A4F28">
        <w:t xml:space="preserve"> </w:t>
      </w:r>
      <w:r w:rsidRPr="002A4F28">
        <w:t>отрасли</w:t>
      </w:r>
      <w:r w:rsidR="002818A7" w:rsidRPr="002A4F28">
        <w:t xml:space="preserve"> </w:t>
      </w:r>
      <w:r w:rsidRPr="002A4F28">
        <w:t>стран</w:t>
      </w:r>
      <w:r w:rsidR="002818A7" w:rsidRPr="002A4F28">
        <w:t xml:space="preserve"> </w:t>
      </w:r>
      <w:r w:rsidRPr="002A4F28">
        <w:t>ближнего</w:t>
      </w:r>
      <w:r w:rsidR="002818A7" w:rsidRPr="002A4F28">
        <w:t xml:space="preserve"> </w:t>
      </w:r>
      <w:r w:rsidRPr="002A4F28">
        <w:t>зарубежья</w:t>
      </w:r>
      <w:bookmarkEnd w:id="135"/>
      <w:bookmarkEnd w:id="136"/>
      <w:bookmarkEnd w:id="137"/>
      <w:bookmarkEnd w:id="138"/>
    </w:p>
    <w:p w14:paraId="1829884F" w14:textId="77777777" w:rsidR="00EA6BA7" w:rsidRPr="002A4F28" w:rsidRDefault="00EA6BA7" w:rsidP="00EA6BA7">
      <w:pPr>
        <w:pStyle w:val="2"/>
      </w:pPr>
      <w:bookmarkStart w:id="139" w:name="_Toc180043292"/>
      <w:r w:rsidRPr="002A4F28">
        <w:t>Sputnik</w:t>
      </w:r>
      <w:r w:rsidR="002818A7" w:rsidRPr="002A4F28">
        <w:t xml:space="preserve"> </w:t>
      </w:r>
      <w:r w:rsidRPr="002A4F28">
        <w:t>-</w:t>
      </w:r>
      <w:r w:rsidR="002818A7" w:rsidRPr="002A4F28">
        <w:t xml:space="preserve"> </w:t>
      </w:r>
      <w:r w:rsidRPr="002A4F28">
        <w:t>Латвия,</w:t>
      </w:r>
      <w:r w:rsidR="002818A7" w:rsidRPr="002A4F28">
        <w:t xml:space="preserve"> </w:t>
      </w:r>
      <w:r w:rsidRPr="002A4F28">
        <w:t>16.10.2024,</w:t>
      </w:r>
      <w:r w:rsidR="002818A7" w:rsidRPr="002A4F28">
        <w:t xml:space="preserve"> </w:t>
      </w:r>
      <w:r w:rsidRPr="002A4F28">
        <w:t>Доходность</w:t>
      </w:r>
      <w:r w:rsidR="002818A7" w:rsidRPr="002A4F28">
        <w:t xml:space="preserve"> </w:t>
      </w:r>
      <w:r w:rsidRPr="002A4F28">
        <w:t>4%</w:t>
      </w:r>
      <w:r w:rsidR="002818A7" w:rsidRPr="002A4F28">
        <w:t xml:space="preserve"> </w:t>
      </w:r>
      <w:r w:rsidRPr="002A4F28">
        <w:t>за</w:t>
      </w:r>
      <w:r w:rsidR="002818A7" w:rsidRPr="002A4F28">
        <w:t xml:space="preserve"> </w:t>
      </w:r>
      <w:r w:rsidRPr="002A4F28">
        <w:t>17</w:t>
      </w:r>
      <w:r w:rsidR="002818A7" w:rsidRPr="002A4F28">
        <w:t xml:space="preserve"> </w:t>
      </w:r>
      <w:r w:rsidRPr="002A4F28">
        <w:t>лет</w:t>
      </w:r>
      <w:r w:rsidR="002818A7" w:rsidRPr="002A4F28">
        <w:t xml:space="preserve"> </w:t>
      </w:r>
      <w:r w:rsidRPr="002A4F28">
        <w:t>-</w:t>
      </w:r>
      <w:r w:rsidR="002818A7" w:rsidRPr="002A4F28">
        <w:t xml:space="preserve"> </w:t>
      </w:r>
      <w:r w:rsidRPr="002A4F28">
        <w:t>это</w:t>
      </w:r>
      <w:r w:rsidR="002818A7" w:rsidRPr="002A4F28">
        <w:t xml:space="preserve"> </w:t>
      </w:r>
      <w:r w:rsidRPr="002A4F28">
        <w:t>мало.</w:t>
      </w:r>
      <w:r w:rsidR="002818A7" w:rsidRPr="002A4F28">
        <w:t xml:space="preserve"> </w:t>
      </w:r>
      <w:r w:rsidRPr="002A4F28">
        <w:t>Ашераденс</w:t>
      </w:r>
      <w:r w:rsidR="002818A7" w:rsidRPr="002A4F28">
        <w:t xml:space="preserve"> </w:t>
      </w:r>
      <w:r w:rsidRPr="002A4F28">
        <w:t>предлагает</w:t>
      </w:r>
      <w:r w:rsidR="002818A7" w:rsidRPr="002A4F28">
        <w:t xml:space="preserve"> «</w:t>
      </w:r>
      <w:r w:rsidRPr="002A4F28">
        <w:t>исправить</w:t>
      </w:r>
      <w:r w:rsidR="002818A7" w:rsidRPr="002A4F28">
        <w:t xml:space="preserve">» </w:t>
      </w:r>
      <w:r w:rsidRPr="002A4F28">
        <w:t>пенсионную</w:t>
      </w:r>
      <w:r w:rsidR="002818A7" w:rsidRPr="002A4F28">
        <w:t xml:space="preserve"> </w:t>
      </w:r>
      <w:r w:rsidRPr="002A4F28">
        <w:t>систему</w:t>
      </w:r>
      <w:bookmarkEnd w:id="139"/>
    </w:p>
    <w:p w14:paraId="0C5EFB3F" w14:textId="77777777" w:rsidR="00EA6BA7" w:rsidRPr="002A4F28" w:rsidRDefault="00EA6BA7" w:rsidP="00AE18A8">
      <w:pPr>
        <w:pStyle w:val="3"/>
      </w:pPr>
      <w:bookmarkStart w:id="140" w:name="_Toc180043293"/>
      <w:r w:rsidRPr="002A4F28">
        <w:t>В</w:t>
      </w:r>
      <w:r w:rsidR="002818A7" w:rsidRPr="002A4F28">
        <w:t xml:space="preserve"> </w:t>
      </w:r>
      <w:r w:rsidRPr="002A4F28">
        <w:t>системе</w:t>
      </w:r>
      <w:r w:rsidR="002818A7" w:rsidRPr="002A4F28">
        <w:t xml:space="preserve"> </w:t>
      </w:r>
      <w:r w:rsidRPr="002A4F28">
        <w:t>государственных</w:t>
      </w:r>
      <w:r w:rsidR="002818A7" w:rsidRPr="002A4F28">
        <w:t xml:space="preserve"> </w:t>
      </w:r>
      <w:r w:rsidRPr="002A4F28">
        <w:t>пенсий</w:t>
      </w:r>
      <w:r w:rsidR="002818A7" w:rsidRPr="002A4F28">
        <w:t xml:space="preserve"> </w:t>
      </w:r>
      <w:r w:rsidRPr="002A4F28">
        <w:t>Латвии</w:t>
      </w:r>
      <w:r w:rsidR="002818A7" w:rsidRPr="002A4F28">
        <w:t xml:space="preserve"> </w:t>
      </w:r>
      <w:r w:rsidRPr="002A4F28">
        <w:t>необходимы</w:t>
      </w:r>
      <w:r w:rsidR="002818A7" w:rsidRPr="002A4F28">
        <w:t xml:space="preserve"> </w:t>
      </w:r>
      <w:r w:rsidRPr="002A4F28">
        <w:t>улучшения,</w:t>
      </w:r>
      <w:r w:rsidR="002818A7" w:rsidRPr="002A4F28">
        <w:t xml:space="preserve"> </w:t>
      </w:r>
      <w:r w:rsidRPr="002A4F28">
        <w:t>заявил</w:t>
      </w:r>
      <w:r w:rsidR="002818A7" w:rsidRPr="002A4F28">
        <w:t xml:space="preserve"> </w:t>
      </w:r>
      <w:r w:rsidRPr="002A4F28">
        <w:t>министр</w:t>
      </w:r>
      <w:r w:rsidR="002818A7" w:rsidRPr="002A4F28">
        <w:t xml:space="preserve"> </w:t>
      </w:r>
      <w:r w:rsidRPr="002A4F28">
        <w:t>финансов</w:t>
      </w:r>
      <w:r w:rsidR="002818A7" w:rsidRPr="002A4F28">
        <w:t xml:space="preserve"> </w:t>
      </w:r>
      <w:r w:rsidRPr="002A4F28">
        <w:t>Арвилс</w:t>
      </w:r>
      <w:r w:rsidR="002818A7" w:rsidRPr="002A4F28">
        <w:t xml:space="preserve"> </w:t>
      </w:r>
      <w:r w:rsidRPr="002A4F28">
        <w:t>Ашераденс</w:t>
      </w:r>
      <w:r w:rsidR="002818A7" w:rsidRPr="002A4F28">
        <w:t xml:space="preserve"> </w:t>
      </w:r>
      <w:r w:rsidRPr="002A4F28">
        <w:t>(</w:t>
      </w:r>
      <w:r w:rsidR="002818A7" w:rsidRPr="002A4F28">
        <w:t>«</w:t>
      </w:r>
      <w:r w:rsidRPr="002A4F28">
        <w:t>Новое</w:t>
      </w:r>
      <w:r w:rsidR="002818A7" w:rsidRPr="002A4F28">
        <w:t xml:space="preserve"> </w:t>
      </w:r>
      <w:r w:rsidRPr="002A4F28">
        <w:t>Единство</w:t>
      </w:r>
      <w:r w:rsidR="002818A7" w:rsidRPr="002A4F28">
        <w:t>»</w:t>
      </w:r>
      <w:r w:rsidRPr="002A4F28">
        <w:t>).</w:t>
      </w:r>
      <w:bookmarkEnd w:id="140"/>
    </w:p>
    <w:p w14:paraId="32D96160" w14:textId="77777777" w:rsidR="00EA6BA7" w:rsidRPr="002A4F28" w:rsidRDefault="00EA6BA7" w:rsidP="00EA6BA7">
      <w:r w:rsidRPr="002A4F28">
        <w:t>Он</w:t>
      </w:r>
      <w:r w:rsidR="002818A7" w:rsidRPr="002A4F28">
        <w:t xml:space="preserve"> </w:t>
      </w:r>
      <w:r w:rsidRPr="002A4F28">
        <w:t>отметил,</w:t>
      </w:r>
      <w:r w:rsidR="002818A7" w:rsidRPr="002A4F28">
        <w:t xml:space="preserve"> </w:t>
      </w:r>
      <w:r w:rsidRPr="002A4F28">
        <w:t>что</w:t>
      </w:r>
      <w:r w:rsidR="002818A7" w:rsidRPr="002A4F28">
        <w:t xml:space="preserve"> </w:t>
      </w:r>
      <w:r w:rsidRPr="002A4F28">
        <w:t>за</w:t>
      </w:r>
      <w:r w:rsidR="002818A7" w:rsidRPr="002A4F28">
        <w:t xml:space="preserve"> </w:t>
      </w:r>
      <w:r w:rsidRPr="002A4F28">
        <w:t>17</w:t>
      </w:r>
      <w:r w:rsidR="002818A7" w:rsidRPr="002A4F28">
        <w:t xml:space="preserve"> </w:t>
      </w:r>
      <w:r w:rsidRPr="002A4F28">
        <w:t>лет</w:t>
      </w:r>
      <w:r w:rsidR="002818A7" w:rsidRPr="002A4F28">
        <w:t xml:space="preserve"> </w:t>
      </w:r>
      <w:r w:rsidRPr="002A4F28">
        <w:t>инвестиции</w:t>
      </w:r>
      <w:r w:rsidR="002818A7" w:rsidRPr="002A4F28">
        <w:t xml:space="preserve"> </w:t>
      </w:r>
      <w:r w:rsidRPr="002A4F28">
        <w:t>в</w:t>
      </w:r>
      <w:r w:rsidR="002818A7" w:rsidRPr="002A4F28">
        <w:t xml:space="preserve"> </w:t>
      </w:r>
      <w:r w:rsidRPr="002A4F28">
        <w:t>систему</w:t>
      </w:r>
      <w:r w:rsidR="002818A7" w:rsidRPr="002A4F28">
        <w:t xml:space="preserve"> </w:t>
      </w:r>
      <w:r w:rsidRPr="002A4F28">
        <w:t>государственных</w:t>
      </w:r>
      <w:r w:rsidR="002818A7" w:rsidRPr="002A4F28">
        <w:t xml:space="preserve"> </w:t>
      </w:r>
      <w:r w:rsidRPr="002A4F28">
        <w:t>пенсий</w:t>
      </w:r>
      <w:r w:rsidR="002818A7" w:rsidRPr="002A4F28">
        <w:t xml:space="preserve"> </w:t>
      </w:r>
      <w:r w:rsidRPr="002A4F28">
        <w:t>принесли</w:t>
      </w:r>
      <w:r w:rsidR="002818A7" w:rsidRPr="002A4F28">
        <w:t xml:space="preserve"> </w:t>
      </w:r>
      <w:r w:rsidRPr="002A4F28">
        <w:t>лишь</w:t>
      </w:r>
      <w:r w:rsidR="002818A7" w:rsidRPr="002A4F28">
        <w:t xml:space="preserve"> </w:t>
      </w:r>
      <w:r w:rsidRPr="002A4F28">
        <w:t>4%</w:t>
      </w:r>
      <w:r w:rsidR="002818A7" w:rsidRPr="002A4F28">
        <w:t xml:space="preserve"> </w:t>
      </w:r>
      <w:r w:rsidRPr="002A4F28">
        <w:t>дохода,</w:t>
      </w:r>
      <w:r w:rsidR="002818A7" w:rsidRPr="002A4F28">
        <w:t xml:space="preserve"> </w:t>
      </w:r>
      <w:r w:rsidRPr="002A4F28">
        <w:t>что</w:t>
      </w:r>
      <w:r w:rsidR="002818A7" w:rsidRPr="002A4F28">
        <w:t xml:space="preserve"> </w:t>
      </w:r>
      <w:r w:rsidRPr="002A4F28">
        <w:t>свидетельствует</w:t>
      </w:r>
      <w:r w:rsidR="002818A7" w:rsidRPr="002A4F28">
        <w:t xml:space="preserve"> </w:t>
      </w:r>
      <w:r w:rsidRPr="002A4F28">
        <w:t>о</w:t>
      </w:r>
      <w:r w:rsidR="002818A7" w:rsidRPr="002A4F28">
        <w:t xml:space="preserve"> </w:t>
      </w:r>
      <w:r w:rsidRPr="002A4F28">
        <w:t>необходимости</w:t>
      </w:r>
      <w:r w:rsidR="002818A7" w:rsidRPr="002A4F28">
        <w:t xml:space="preserve"> </w:t>
      </w:r>
      <w:r w:rsidRPr="002A4F28">
        <w:t>улучшений.</w:t>
      </w:r>
      <w:r w:rsidR="002818A7" w:rsidRPr="002A4F28">
        <w:t xml:space="preserve"> «</w:t>
      </w:r>
      <w:r w:rsidRPr="002A4F28">
        <w:t>Если</w:t>
      </w:r>
      <w:r w:rsidR="002818A7" w:rsidRPr="002A4F28">
        <w:t xml:space="preserve"> </w:t>
      </w:r>
      <w:r w:rsidRPr="002A4F28">
        <w:t>за</w:t>
      </w:r>
      <w:r w:rsidR="002818A7" w:rsidRPr="002A4F28">
        <w:t xml:space="preserve"> </w:t>
      </w:r>
      <w:r w:rsidRPr="002A4F28">
        <w:t>17</w:t>
      </w:r>
      <w:r w:rsidR="002818A7" w:rsidRPr="002A4F28">
        <w:t xml:space="preserve"> </w:t>
      </w:r>
      <w:r w:rsidRPr="002A4F28">
        <w:t>лет</w:t>
      </w:r>
      <w:r w:rsidR="002818A7" w:rsidRPr="002A4F28">
        <w:t xml:space="preserve"> </w:t>
      </w:r>
      <w:r w:rsidRPr="002A4F28">
        <w:t>банки</w:t>
      </w:r>
      <w:r w:rsidR="002818A7" w:rsidRPr="002A4F28">
        <w:t xml:space="preserve"> </w:t>
      </w:r>
      <w:r w:rsidRPr="002A4F28">
        <w:t>могут</w:t>
      </w:r>
      <w:r w:rsidR="002818A7" w:rsidRPr="002A4F28">
        <w:t xml:space="preserve"> </w:t>
      </w:r>
      <w:r w:rsidRPr="002A4F28">
        <w:t>заработать</w:t>
      </w:r>
      <w:r w:rsidR="002818A7" w:rsidRPr="002A4F28">
        <w:t xml:space="preserve"> </w:t>
      </w:r>
      <w:r w:rsidRPr="002A4F28">
        <w:t>4%,</w:t>
      </w:r>
      <w:r w:rsidR="002818A7" w:rsidRPr="002A4F28">
        <w:t xml:space="preserve"> </w:t>
      </w:r>
      <w:r w:rsidRPr="002A4F28">
        <w:t>мне</w:t>
      </w:r>
      <w:r w:rsidR="002818A7" w:rsidRPr="002A4F28">
        <w:t xml:space="preserve"> </w:t>
      </w:r>
      <w:r w:rsidRPr="002A4F28">
        <w:t>кажется,</w:t>
      </w:r>
      <w:r w:rsidR="002818A7" w:rsidRPr="002A4F28">
        <w:t xml:space="preserve"> </w:t>
      </w:r>
      <w:r w:rsidRPr="002A4F28">
        <w:t>что-то</w:t>
      </w:r>
      <w:r w:rsidR="002818A7" w:rsidRPr="002A4F28">
        <w:t xml:space="preserve"> </w:t>
      </w:r>
      <w:r w:rsidRPr="002A4F28">
        <w:t>не</w:t>
      </w:r>
      <w:r w:rsidR="002818A7" w:rsidRPr="002A4F28">
        <w:t xml:space="preserve"> </w:t>
      </w:r>
      <w:r w:rsidRPr="002A4F28">
        <w:t>в</w:t>
      </w:r>
      <w:r w:rsidR="002818A7" w:rsidRPr="002A4F28">
        <w:t xml:space="preserve"> </w:t>
      </w:r>
      <w:r w:rsidRPr="002A4F28">
        <w:t>порядке</w:t>
      </w:r>
      <w:r w:rsidR="002818A7" w:rsidRPr="002A4F28">
        <w:t>»</w:t>
      </w:r>
      <w:r w:rsidRPr="002A4F28">
        <w:t>,</w:t>
      </w:r>
      <w:r w:rsidR="002818A7" w:rsidRPr="002A4F28">
        <w:t xml:space="preserve"> </w:t>
      </w:r>
      <w:r w:rsidRPr="002A4F28">
        <w:t>-</w:t>
      </w:r>
      <w:r w:rsidR="002818A7" w:rsidRPr="002A4F28">
        <w:t xml:space="preserve"> </w:t>
      </w:r>
      <w:r w:rsidRPr="002A4F28">
        <w:t>указал</w:t>
      </w:r>
      <w:r w:rsidR="002818A7" w:rsidRPr="002A4F28">
        <w:t xml:space="preserve"> </w:t>
      </w:r>
      <w:r w:rsidRPr="002A4F28">
        <w:t>Ашераденс.</w:t>
      </w:r>
    </w:p>
    <w:p w14:paraId="58797046" w14:textId="77777777" w:rsidR="00EA6BA7" w:rsidRPr="002A4F28" w:rsidRDefault="00EA6BA7" w:rsidP="00EA6BA7">
      <w:r w:rsidRPr="002A4F28">
        <w:t>На</w:t>
      </w:r>
      <w:r w:rsidR="002818A7" w:rsidRPr="002A4F28">
        <w:t xml:space="preserve"> </w:t>
      </w:r>
      <w:r w:rsidRPr="002A4F28">
        <w:t>вопрос</w:t>
      </w:r>
      <w:r w:rsidR="002818A7" w:rsidRPr="002A4F28">
        <w:t xml:space="preserve"> </w:t>
      </w:r>
      <w:r w:rsidRPr="002A4F28">
        <w:t>о</w:t>
      </w:r>
      <w:r w:rsidR="002818A7" w:rsidRPr="002A4F28">
        <w:t xml:space="preserve"> </w:t>
      </w:r>
      <w:r w:rsidRPr="002A4F28">
        <w:t>том,</w:t>
      </w:r>
      <w:r w:rsidR="002818A7" w:rsidRPr="002A4F28">
        <w:t xml:space="preserve"> </w:t>
      </w:r>
      <w:r w:rsidRPr="002A4F28">
        <w:t>планируется</w:t>
      </w:r>
      <w:r w:rsidR="002818A7" w:rsidRPr="002A4F28">
        <w:t xml:space="preserve"> </w:t>
      </w:r>
      <w:r w:rsidRPr="002A4F28">
        <w:t>ли</w:t>
      </w:r>
      <w:r w:rsidR="002818A7" w:rsidRPr="002A4F28">
        <w:t xml:space="preserve"> </w:t>
      </w:r>
      <w:r w:rsidRPr="002A4F28">
        <w:t>полностью</w:t>
      </w:r>
      <w:r w:rsidR="002818A7" w:rsidRPr="002A4F28">
        <w:t xml:space="preserve"> </w:t>
      </w:r>
      <w:r w:rsidRPr="002A4F28">
        <w:t>пересмотреть</w:t>
      </w:r>
      <w:r w:rsidR="002818A7" w:rsidRPr="002A4F28">
        <w:t xml:space="preserve"> </w:t>
      </w:r>
      <w:r w:rsidRPr="002A4F28">
        <w:t>систему</w:t>
      </w:r>
      <w:r w:rsidR="002818A7" w:rsidRPr="002A4F28">
        <w:t xml:space="preserve"> </w:t>
      </w:r>
      <w:r w:rsidRPr="002A4F28">
        <w:t>государственных</w:t>
      </w:r>
      <w:r w:rsidR="002818A7" w:rsidRPr="002A4F28">
        <w:t xml:space="preserve"> </w:t>
      </w:r>
      <w:r w:rsidRPr="002A4F28">
        <w:t>пенсий,</w:t>
      </w:r>
      <w:r w:rsidR="002818A7" w:rsidRPr="002A4F28">
        <w:t xml:space="preserve"> </w:t>
      </w:r>
      <w:r w:rsidRPr="002A4F28">
        <w:t>министр</w:t>
      </w:r>
      <w:r w:rsidR="002818A7" w:rsidRPr="002A4F28">
        <w:t xml:space="preserve"> </w:t>
      </w:r>
      <w:r w:rsidRPr="002A4F28">
        <w:t>ответил</w:t>
      </w:r>
      <w:r w:rsidR="002818A7" w:rsidRPr="002A4F28">
        <w:t xml:space="preserve"> </w:t>
      </w:r>
      <w:r w:rsidRPr="002A4F28">
        <w:t>отрицательно.</w:t>
      </w:r>
      <w:r w:rsidR="002818A7" w:rsidRPr="002A4F28">
        <w:t xml:space="preserve"> «</w:t>
      </w:r>
      <w:r w:rsidRPr="002A4F28">
        <w:t>Нет,</w:t>
      </w:r>
      <w:r w:rsidR="002818A7" w:rsidRPr="002A4F28">
        <w:t xml:space="preserve"> </w:t>
      </w:r>
      <w:r w:rsidRPr="002A4F28">
        <w:t>у</w:t>
      </w:r>
      <w:r w:rsidR="002818A7" w:rsidRPr="002A4F28">
        <w:t xml:space="preserve"> </w:t>
      </w:r>
      <w:r w:rsidRPr="002A4F28">
        <w:t>меня</w:t>
      </w:r>
      <w:r w:rsidR="002818A7" w:rsidRPr="002A4F28">
        <w:t xml:space="preserve"> </w:t>
      </w:r>
      <w:r w:rsidRPr="002A4F28">
        <w:t>нет</w:t>
      </w:r>
      <w:r w:rsidR="002818A7" w:rsidRPr="002A4F28">
        <w:t xml:space="preserve"> </w:t>
      </w:r>
      <w:r w:rsidRPr="002A4F28">
        <w:t>таких</w:t>
      </w:r>
      <w:r w:rsidR="002818A7" w:rsidRPr="002A4F28">
        <w:t xml:space="preserve"> </w:t>
      </w:r>
      <w:r w:rsidRPr="002A4F28">
        <w:t>планов,</w:t>
      </w:r>
      <w:r w:rsidR="002818A7" w:rsidRPr="002A4F28">
        <w:t xml:space="preserve"> </w:t>
      </w:r>
      <w:r w:rsidRPr="002A4F28">
        <w:t>но</w:t>
      </w:r>
      <w:r w:rsidR="002818A7" w:rsidRPr="002A4F28">
        <w:t xml:space="preserve"> </w:t>
      </w:r>
      <w:r w:rsidRPr="002A4F28">
        <w:t>с</w:t>
      </w:r>
      <w:r w:rsidR="002818A7" w:rsidRPr="002A4F28">
        <w:t xml:space="preserve"> </w:t>
      </w:r>
      <w:r w:rsidRPr="002A4F28">
        <w:t>точки</w:t>
      </w:r>
      <w:r w:rsidR="002818A7" w:rsidRPr="002A4F28">
        <w:t xml:space="preserve"> </w:t>
      </w:r>
      <w:r w:rsidRPr="002A4F28">
        <w:t>зрения</w:t>
      </w:r>
      <w:r w:rsidR="002818A7" w:rsidRPr="002A4F28">
        <w:t xml:space="preserve"> </w:t>
      </w:r>
      <w:r w:rsidRPr="002A4F28">
        <w:t>того,</w:t>
      </w:r>
      <w:r w:rsidR="002818A7" w:rsidRPr="002A4F28">
        <w:t xml:space="preserve"> </w:t>
      </w:r>
      <w:r w:rsidRPr="002A4F28">
        <w:t>как</w:t>
      </w:r>
      <w:r w:rsidR="002818A7" w:rsidRPr="002A4F28">
        <w:t xml:space="preserve"> </w:t>
      </w:r>
      <w:r w:rsidRPr="002A4F28">
        <w:t>будут</w:t>
      </w:r>
      <w:r w:rsidR="002818A7" w:rsidRPr="002A4F28">
        <w:t xml:space="preserve"> </w:t>
      </w:r>
      <w:r w:rsidRPr="002A4F28">
        <w:t>определяться</w:t>
      </w:r>
      <w:r w:rsidR="002818A7" w:rsidRPr="002A4F28">
        <w:t xml:space="preserve"> </w:t>
      </w:r>
      <w:r w:rsidRPr="002A4F28">
        <w:t>процентные</w:t>
      </w:r>
      <w:r w:rsidR="002818A7" w:rsidRPr="002A4F28">
        <w:t xml:space="preserve"> </w:t>
      </w:r>
      <w:r w:rsidRPr="002A4F28">
        <w:t>ставки</w:t>
      </w:r>
      <w:r w:rsidR="002818A7" w:rsidRPr="002A4F28">
        <w:t xml:space="preserve"> </w:t>
      </w:r>
      <w:r w:rsidRPr="002A4F28">
        <w:t>для</w:t>
      </w:r>
      <w:r w:rsidR="002818A7" w:rsidRPr="002A4F28">
        <w:t xml:space="preserve"> </w:t>
      </w:r>
      <w:r w:rsidRPr="002A4F28">
        <w:t>банков</w:t>
      </w:r>
      <w:r w:rsidR="002818A7" w:rsidRPr="002A4F28">
        <w:t xml:space="preserve"> </w:t>
      </w:r>
      <w:r w:rsidRPr="002A4F28">
        <w:t>или</w:t>
      </w:r>
      <w:r w:rsidR="002818A7" w:rsidRPr="002A4F28">
        <w:t xml:space="preserve"> </w:t>
      </w:r>
      <w:r w:rsidRPr="002A4F28">
        <w:t>управляющих,</w:t>
      </w:r>
      <w:r w:rsidR="002818A7" w:rsidRPr="002A4F28">
        <w:t xml:space="preserve"> </w:t>
      </w:r>
      <w:r w:rsidRPr="002A4F28">
        <w:t>да,</w:t>
      </w:r>
      <w:r w:rsidR="002818A7" w:rsidRPr="002A4F28">
        <w:t xml:space="preserve"> </w:t>
      </w:r>
      <w:r w:rsidRPr="002A4F28">
        <w:t>абсолютно</w:t>
      </w:r>
      <w:r w:rsidR="002818A7" w:rsidRPr="002A4F28">
        <w:t>»</w:t>
      </w:r>
      <w:r w:rsidRPr="002A4F28">
        <w:t>,</w:t>
      </w:r>
      <w:r w:rsidR="002818A7" w:rsidRPr="002A4F28">
        <w:t xml:space="preserve"> </w:t>
      </w:r>
      <w:r w:rsidRPr="002A4F28">
        <w:t>-</w:t>
      </w:r>
      <w:r w:rsidR="002818A7" w:rsidRPr="002A4F28">
        <w:t xml:space="preserve"> </w:t>
      </w:r>
      <w:r w:rsidRPr="002A4F28">
        <w:t>заявил</w:t>
      </w:r>
      <w:r w:rsidR="002818A7" w:rsidRPr="002A4F28">
        <w:t xml:space="preserve"> </w:t>
      </w:r>
      <w:r w:rsidRPr="002A4F28">
        <w:t>министр</w:t>
      </w:r>
      <w:r w:rsidR="002818A7" w:rsidRPr="002A4F28">
        <w:t xml:space="preserve"> </w:t>
      </w:r>
      <w:r w:rsidRPr="002A4F28">
        <w:t>финансов.</w:t>
      </w:r>
      <w:r w:rsidR="002818A7" w:rsidRPr="002A4F28">
        <w:t xml:space="preserve"> </w:t>
      </w:r>
    </w:p>
    <w:p w14:paraId="45D50373" w14:textId="77777777" w:rsidR="00EA6BA7" w:rsidRPr="002A4F28" w:rsidRDefault="00EA6BA7" w:rsidP="00EA6BA7">
      <w:r w:rsidRPr="002A4F28">
        <w:t>Ашераденс</w:t>
      </w:r>
      <w:r w:rsidR="002818A7" w:rsidRPr="002A4F28">
        <w:t xml:space="preserve"> </w:t>
      </w:r>
      <w:r w:rsidRPr="002A4F28">
        <w:t>также</w:t>
      </w:r>
      <w:r w:rsidR="002818A7" w:rsidRPr="002A4F28">
        <w:t xml:space="preserve"> </w:t>
      </w:r>
      <w:r w:rsidRPr="002A4F28">
        <w:t>подчеркнул,</w:t>
      </w:r>
      <w:r w:rsidR="002818A7" w:rsidRPr="002A4F28">
        <w:t xml:space="preserve"> </w:t>
      </w:r>
      <w:r w:rsidRPr="002A4F28">
        <w:t>что</w:t>
      </w:r>
      <w:r w:rsidR="002818A7" w:rsidRPr="002A4F28">
        <w:t xml:space="preserve"> </w:t>
      </w:r>
      <w:r w:rsidRPr="002A4F28">
        <w:t>управляющие</w:t>
      </w:r>
      <w:r w:rsidR="002818A7" w:rsidRPr="002A4F28">
        <w:t xml:space="preserve"> </w:t>
      </w:r>
      <w:r w:rsidRPr="002A4F28">
        <w:t>средствами</w:t>
      </w:r>
      <w:r w:rsidR="002818A7" w:rsidRPr="002A4F28">
        <w:t xml:space="preserve"> </w:t>
      </w:r>
      <w:r w:rsidRPr="002A4F28">
        <w:t>должны</w:t>
      </w:r>
      <w:r w:rsidR="002818A7" w:rsidRPr="002A4F28">
        <w:t xml:space="preserve"> </w:t>
      </w:r>
      <w:r w:rsidRPr="002A4F28">
        <w:t>быть</w:t>
      </w:r>
      <w:r w:rsidR="002818A7" w:rsidRPr="002A4F28">
        <w:t xml:space="preserve"> </w:t>
      </w:r>
      <w:r w:rsidRPr="002A4F28">
        <w:t>заинтересованы</w:t>
      </w:r>
      <w:r w:rsidR="002818A7" w:rsidRPr="002A4F28">
        <w:t xml:space="preserve"> </w:t>
      </w:r>
      <w:r w:rsidRPr="002A4F28">
        <w:t>в</w:t>
      </w:r>
      <w:r w:rsidR="002818A7" w:rsidRPr="002A4F28">
        <w:t xml:space="preserve"> </w:t>
      </w:r>
      <w:r w:rsidRPr="002A4F28">
        <w:t>росте</w:t>
      </w:r>
      <w:r w:rsidR="002818A7" w:rsidRPr="002A4F28">
        <w:t xml:space="preserve"> </w:t>
      </w:r>
      <w:r w:rsidRPr="002A4F28">
        <w:t>пенсионного</w:t>
      </w:r>
      <w:r w:rsidR="002818A7" w:rsidRPr="002A4F28">
        <w:t xml:space="preserve"> </w:t>
      </w:r>
      <w:r w:rsidRPr="002A4F28">
        <w:t>капитала.</w:t>
      </w:r>
    </w:p>
    <w:p w14:paraId="17F21A56" w14:textId="77777777" w:rsidR="00EA6BA7" w:rsidRPr="002A4F28" w:rsidRDefault="002818A7" w:rsidP="00EA6BA7">
      <w:r w:rsidRPr="002A4F28">
        <w:t>«</w:t>
      </w:r>
      <w:r w:rsidR="00EA6BA7" w:rsidRPr="002A4F28">
        <w:t>По-моему,</w:t>
      </w:r>
      <w:r w:rsidRPr="002A4F28">
        <w:t xml:space="preserve"> </w:t>
      </w:r>
      <w:r w:rsidR="00EA6BA7" w:rsidRPr="002A4F28">
        <w:t>эта</w:t>
      </w:r>
      <w:r w:rsidRPr="002A4F28">
        <w:t xml:space="preserve"> </w:t>
      </w:r>
      <w:r w:rsidR="00EA6BA7" w:rsidRPr="002A4F28">
        <w:t>система</w:t>
      </w:r>
      <w:r w:rsidRPr="002A4F28">
        <w:t xml:space="preserve"> </w:t>
      </w:r>
      <w:r w:rsidR="00EA6BA7" w:rsidRPr="002A4F28">
        <w:t>работает</w:t>
      </w:r>
      <w:r w:rsidRPr="002A4F28">
        <w:t xml:space="preserve"> </w:t>
      </w:r>
      <w:r w:rsidR="00EA6BA7" w:rsidRPr="002A4F28">
        <w:t>не</w:t>
      </w:r>
      <w:r w:rsidRPr="002A4F28">
        <w:t xml:space="preserve"> </w:t>
      </w:r>
      <w:r w:rsidR="00EA6BA7" w:rsidRPr="002A4F28">
        <w:t>очень</w:t>
      </w:r>
      <w:r w:rsidRPr="002A4F28">
        <w:t xml:space="preserve"> </w:t>
      </w:r>
      <w:r w:rsidR="00EA6BA7" w:rsidRPr="002A4F28">
        <w:t>хорошо.</w:t>
      </w:r>
      <w:r w:rsidRPr="002A4F28">
        <w:t xml:space="preserve"> </w:t>
      </w:r>
      <w:r w:rsidR="00EA6BA7" w:rsidRPr="002A4F28">
        <w:t>Понятно,</w:t>
      </w:r>
      <w:r w:rsidRPr="002A4F28">
        <w:t xml:space="preserve"> </w:t>
      </w:r>
      <w:r w:rsidR="00EA6BA7" w:rsidRPr="002A4F28">
        <w:t>что</w:t>
      </w:r>
      <w:r w:rsidRPr="002A4F28">
        <w:t xml:space="preserve"> </w:t>
      </w:r>
      <w:r w:rsidR="00EA6BA7" w:rsidRPr="002A4F28">
        <w:t>нужно</w:t>
      </w:r>
      <w:r w:rsidRPr="002A4F28">
        <w:t xml:space="preserve"> </w:t>
      </w:r>
      <w:r w:rsidR="00EA6BA7" w:rsidRPr="002A4F28">
        <w:t>посмотреть,</w:t>
      </w:r>
      <w:r w:rsidRPr="002A4F28">
        <w:t xml:space="preserve"> </w:t>
      </w:r>
      <w:r w:rsidR="00EA6BA7" w:rsidRPr="002A4F28">
        <w:t>что</w:t>
      </w:r>
      <w:r w:rsidRPr="002A4F28">
        <w:t xml:space="preserve"> </w:t>
      </w:r>
      <w:r w:rsidR="00EA6BA7" w:rsidRPr="002A4F28">
        <w:t>там</w:t>
      </w:r>
      <w:r w:rsidRPr="002A4F28">
        <w:t xml:space="preserve"> </w:t>
      </w:r>
      <w:r w:rsidR="00EA6BA7" w:rsidRPr="002A4F28">
        <w:t>необходимо</w:t>
      </w:r>
      <w:r w:rsidRPr="002A4F28">
        <w:t xml:space="preserve"> </w:t>
      </w:r>
      <w:r w:rsidR="00EA6BA7" w:rsidRPr="002A4F28">
        <w:t>исправить.</w:t>
      </w:r>
      <w:r w:rsidRPr="002A4F28">
        <w:t xml:space="preserve"> </w:t>
      </w:r>
      <w:r w:rsidR="00EA6BA7" w:rsidRPr="002A4F28">
        <w:t>Постараемся</w:t>
      </w:r>
      <w:r w:rsidRPr="002A4F28">
        <w:t xml:space="preserve"> </w:t>
      </w:r>
      <w:r w:rsidR="00EA6BA7" w:rsidRPr="002A4F28">
        <w:t>за</w:t>
      </w:r>
      <w:r w:rsidRPr="002A4F28">
        <w:t xml:space="preserve"> </w:t>
      </w:r>
      <w:r w:rsidR="00EA6BA7" w:rsidRPr="002A4F28">
        <w:t>четыре</w:t>
      </w:r>
      <w:r w:rsidRPr="002A4F28">
        <w:t xml:space="preserve"> </w:t>
      </w:r>
      <w:r w:rsidR="00EA6BA7" w:rsidRPr="002A4F28">
        <w:t>года</w:t>
      </w:r>
      <w:r w:rsidRPr="002A4F28">
        <w:t xml:space="preserve"> </w:t>
      </w:r>
      <w:r w:rsidR="00EA6BA7" w:rsidRPr="002A4F28">
        <w:t>навести</w:t>
      </w:r>
      <w:r w:rsidRPr="002A4F28">
        <w:t xml:space="preserve"> </w:t>
      </w:r>
      <w:r w:rsidR="00EA6BA7" w:rsidRPr="002A4F28">
        <w:t>порядок</w:t>
      </w:r>
      <w:r w:rsidRPr="002A4F28">
        <w:t>»</w:t>
      </w:r>
      <w:r w:rsidR="00EA6BA7" w:rsidRPr="002A4F28">
        <w:t>,</w:t>
      </w:r>
      <w:r w:rsidRPr="002A4F28">
        <w:t xml:space="preserve"> </w:t>
      </w:r>
      <w:r w:rsidR="00EA6BA7" w:rsidRPr="002A4F28">
        <w:t>-</w:t>
      </w:r>
      <w:r w:rsidRPr="002A4F28">
        <w:t xml:space="preserve"> </w:t>
      </w:r>
      <w:r w:rsidR="00EA6BA7" w:rsidRPr="002A4F28">
        <w:t>заявил</w:t>
      </w:r>
      <w:r w:rsidRPr="002A4F28">
        <w:t xml:space="preserve"> </w:t>
      </w:r>
      <w:r w:rsidR="00EA6BA7" w:rsidRPr="002A4F28">
        <w:t>Ашераденс.</w:t>
      </w:r>
    </w:p>
    <w:p w14:paraId="3DE91AA0" w14:textId="77777777" w:rsidR="00EA6BA7" w:rsidRPr="002A4F28" w:rsidRDefault="00EA6BA7" w:rsidP="00EA6BA7">
      <w:r w:rsidRPr="002A4F28">
        <w:t>Напомним,</w:t>
      </w:r>
      <w:r w:rsidR="002818A7" w:rsidRPr="002A4F28">
        <w:t xml:space="preserve"> </w:t>
      </w:r>
      <w:r w:rsidRPr="002A4F28">
        <w:t>правительство</w:t>
      </w:r>
      <w:r w:rsidR="002818A7" w:rsidRPr="002A4F28">
        <w:t xml:space="preserve"> </w:t>
      </w:r>
      <w:r w:rsidRPr="002A4F28">
        <w:t>одобрило</w:t>
      </w:r>
      <w:r w:rsidR="002818A7" w:rsidRPr="002A4F28">
        <w:t xml:space="preserve"> </w:t>
      </w:r>
      <w:r w:rsidRPr="002A4F28">
        <w:t>и</w:t>
      </w:r>
      <w:r w:rsidR="002818A7" w:rsidRPr="002A4F28">
        <w:t xml:space="preserve"> </w:t>
      </w:r>
      <w:r w:rsidRPr="002A4F28">
        <w:t>передало</w:t>
      </w:r>
      <w:r w:rsidR="002818A7" w:rsidRPr="002A4F28">
        <w:t xml:space="preserve"> </w:t>
      </w:r>
      <w:r w:rsidRPr="002A4F28">
        <w:t>в</w:t>
      </w:r>
      <w:r w:rsidR="002818A7" w:rsidRPr="002A4F28">
        <w:t xml:space="preserve"> </w:t>
      </w:r>
      <w:r w:rsidRPr="002A4F28">
        <w:t>Сейм</w:t>
      </w:r>
      <w:r w:rsidR="002818A7" w:rsidRPr="002A4F28">
        <w:t xml:space="preserve"> </w:t>
      </w:r>
      <w:r w:rsidRPr="002A4F28">
        <w:t>пакет</w:t>
      </w:r>
      <w:r w:rsidR="002818A7" w:rsidRPr="002A4F28">
        <w:t xml:space="preserve"> </w:t>
      </w:r>
      <w:r w:rsidRPr="002A4F28">
        <w:t>законопроектов,</w:t>
      </w:r>
      <w:r w:rsidR="002818A7" w:rsidRPr="002A4F28">
        <w:t xml:space="preserve"> </w:t>
      </w:r>
      <w:r w:rsidRPr="002A4F28">
        <w:t>связанных</w:t>
      </w:r>
      <w:r w:rsidR="002818A7" w:rsidRPr="002A4F28">
        <w:t xml:space="preserve"> </w:t>
      </w:r>
      <w:r w:rsidRPr="002A4F28">
        <w:t>с</w:t>
      </w:r>
      <w:r w:rsidR="002818A7" w:rsidRPr="002A4F28">
        <w:t xml:space="preserve"> </w:t>
      </w:r>
      <w:r w:rsidRPr="002A4F28">
        <w:t>изменением</w:t>
      </w:r>
      <w:r w:rsidR="002818A7" w:rsidRPr="002A4F28">
        <w:t xml:space="preserve"> </w:t>
      </w:r>
      <w:r w:rsidRPr="002A4F28">
        <w:t>налогов.</w:t>
      </w:r>
      <w:r w:rsidR="002818A7" w:rsidRPr="002A4F28">
        <w:t xml:space="preserve"> </w:t>
      </w:r>
      <w:r w:rsidRPr="002A4F28">
        <w:t>Самый</w:t>
      </w:r>
      <w:r w:rsidR="002818A7" w:rsidRPr="002A4F28">
        <w:t xml:space="preserve"> </w:t>
      </w:r>
      <w:r w:rsidRPr="002A4F28">
        <w:t>спорный</w:t>
      </w:r>
      <w:r w:rsidR="002818A7" w:rsidRPr="002A4F28">
        <w:t xml:space="preserve"> </w:t>
      </w:r>
      <w:r w:rsidRPr="002A4F28">
        <w:t>пункт</w:t>
      </w:r>
      <w:r w:rsidR="002818A7" w:rsidRPr="002A4F28">
        <w:t xml:space="preserve"> </w:t>
      </w:r>
      <w:r w:rsidRPr="002A4F28">
        <w:t>-</w:t>
      </w:r>
      <w:r w:rsidR="002818A7" w:rsidRPr="002A4F28">
        <w:t xml:space="preserve"> </w:t>
      </w:r>
      <w:r w:rsidRPr="002A4F28">
        <w:t>перераспрделение</w:t>
      </w:r>
      <w:r w:rsidR="002818A7" w:rsidRPr="002A4F28">
        <w:t xml:space="preserve"> </w:t>
      </w:r>
      <w:r w:rsidRPr="002A4F28">
        <w:t>отчислений</w:t>
      </w:r>
      <w:r w:rsidR="002818A7" w:rsidRPr="002A4F28">
        <w:t xml:space="preserve"> </w:t>
      </w:r>
      <w:r w:rsidRPr="002A4F28">
        <w:t>между</w:t>
      </w:r>
      <w:r w:rsidR="002818A7" w:rsidRPr="002A4F28">
        <w:t xml:space="preserve"> </w:t>
      </w:r>
      <w:r w:rsidRPr="002A4F28">
        <w:t>первым</w:t>
      </w:r>
      <w:r w:rsidR="002818A7" w:rsidRPr="002A4F28">
        <w:t xml:space="preserve"> </w:t>
      </w:r>
      <w:r w:rsidRPr="002A4F28">
        <w:t>и</w:t>
      </w:r>
      <w:r w:rsidR="002818A7" w:rsidRPr="002A4F28">
        <w:t xml:space="preserve"> </w:t>
      </w:r>
      <w:r w:rsidRPr="002A4F28">
        <w:t>вторым</w:t>
      </w:r>
      <w:r w:rsidR="002818A7" w:rsidRPr="002A4F28">
        <w:t xml:space="preserve"> </w:t>
      </w:r>
      <w:r w:rsidRPr="002A4F28">
        <w:t>пенсионными</w:t>
      </w:r>
      <w:r w:rsidR="002818A7" w:rsidRPr="002A4F28">
        <w:t xml:space="preserve"> </w:t>
      </w:r>
      <w:r w:rsidRPr="002A4F28">
        <w:t>уровнями.</w:t>
      </w:r>
      <w:r w:rsidR="002818A7" w:rsidRPr="002A4F28">
        <w:t xml:space="preserve"> </w:t>
      </w:r>
    </w:p>
    <w:p w14:paraId="32AF4D9C" w14:textId="77777777" w:rsidR="00EA6BA7" w:rsidRPr="002A4F28" w:rsidRDefault="00EA6BA7" w:rsidP="00EA6BA7">
      <w:r w:rsidRPr="002A4F28">
        <w:t>Сейчас</w:t>
      </w:r>
      <w:r w:rsidR="002818A7" w:rsidRPr="002A4F28">
        <w:t xml:space="preserve"> </w:t>
      </w:r>
      <w:r w:rsidRPr="002A4F28">
        <w:t>взносы</w:t>
      </w:r>
      <w:r w:rsidR="002818A7" w:rsidRPr="002A4F28">
        <w:t xml:space="preserve"> </w:t>
      </w:r>
      <w:r w:rsidRPr="002A4F28">
        <w:t>во</w:t>
      </w:r>
      <w:r w:rsidR="002818A7" w:rsidRPr="002A4F28">
        <w:t xml:space="preserve"> </w:t>
      </w:r>
      <w:r w:rsidRPr="002A4F28">
        <w:t>второй</w:t>
      </w:r>
      <w:r w:rsidR="002818A7" w:rsidRPr="002A4F28">
        <w:t xml:space="preserve"> </w:t>
      </w:r>
      <w:r w:rsidRPr="002A4F28">
        <w:t>пенсионный</w:t>
      </w:r>
      <w:r w:rsidR="002818A7" w:rsidRPr="002A4F28">
        <w:t xml:space="preserve"> </w:t>
      </w:r>
      <w:r w:rsidRPr="002A4F28">
        <w:t>уровень</w:t>
      </w:r>
      <w:r w:rsidR="002818A7" w:rsidRPr="002A4F28">
        <w:t xml:space="preserve"> </w:t>
      </w:r>
      <w:r w:rsidRPr="002A4F28">
        <w:t>составляют</w:t>
      </w:r>
      <w:r w:rsidR="002818A7" w:rsidRPr="002A4F28">
        <w:t xml:space="preserve"> </w:t>
      </w:r>
      <w:r w:rsidRPr="002A4F28">
        <w:t>6%</w:t>
      </w:r>
      <w:r w:rsidR="002818A7" w:rsidRPr="002A4F28">
        <w:t xml:space="preserve"> </w:t>
      </w:r>
      <w:r w:rsidRPr="002A4F28">
        <w:t>от</w:t>
      </w:r>
      <w:r w:rsidR="002818A7" w:rsidRPr="002A4F28">
        <w:t xml:space="preserve"> </w:t>
      </w:r>
      <w:r w:rsidRPr="002A4F28">
        <w:t>зарплаты</w:t>
      </w:r>
      <w:r w:rsidR="002818A7" w:rsidRPr="002A4F28">
        <w:t xml:space="preserve"> </w:t>
      </w:r>
      <w:r w:rsidRPr="002A4F28">
        <w:t>до</w:t>
      </w:r>
      <w:r w:rsidR="002818A7" w:rsidRPr="002A4F28">
        <w:t xml:space="preserve"> </w:t>
      </w:r>
      <w:r w:rsidRPr="002A4F28">
        <w:t>уплаты</w:t>
      </w:r>
      <w:r w:rsidR="002818A7" w:rsidRPr="002A4F28">
        <w:t xml:space="preserve"> </w:t>
      </w:r>
      <w:r w:rsidRPr="002A4F28">
        <w:t>налогов.</w:t>
      </w:r>
      <w:r w:rsidR="002818A7" w:rsidRPr="002A4F28">
        <w:t xml:space="preserve"> </w:t>
      </w:r>
      <w:r w:rsidRPr="002A4F28">
        <w:t>План</w:t>
      </w:r>
      <w:r w:rsidR="002818A7" w:rsidRPr="002A4F28">
        <w:t xml:space="preserve"> </w:t>
      </w:r>
      <w:r w:rsidRPr="002A4F28">
        <w:t>-</w:t>
      </w:r>
      <w:r w:rsidR="002818A7" w:rsidRPr="002A4F28">
        <w:t xml:space="preserve"> </w:t>
      </w:r>
      <w:r w:rsidRPr="002A4F28">
        <w:t>сократить</w:t>
      </w:r>
      <w:r w:rsidR="002818A7" w:rsidRPr="002A4F28">
        <w:t xml:space="preserve"> </w:t>
      </w:r>
      <w:r w:rsidRPr="002A4F28">
        <w:t>взносы</w:t>
      </w:r>
      <w:r w:rsidR="002818A7" w:rsidRPr="002A4F28">
        <w:t xml:space="preserve"> </w:t>
      </w:r>
      <w:r w:rsidRPr="002A4F28">
        <w:t>во</w:t>
      </w:r>
      <w:r w:rsidR="002818A7" w:rsidRPr="002A4F28">
        <w:t xml:space="preserve"> </w:t>
      </w:r>
      <w:r w:rsidRPr="002A4F28">
        <w:t>второй</w:t>
      </w:r>
      <w:r w:rsidR="002818A7" w:rsidRPr="002A4F28">
        <w:t xml:space="preserve"> </w:t>
      </w:r>
      <w:r w:rsidRPr="002A4F28">
        <w:t>уровень</w:t>
      </w:r>
      <w:r w:rsidR="002818A7" w:rsidRPr="002A4F28">
        <w:t xml:space="preserve"> </w:t>
      </w:r>
      <w:r w:rsidRPr="002A4F28">
        <w:t>до</w:t>
      </w:r>
      <w:r w:rsidR="002818A7" w:rsidRPr="002A4F28">
        <w:t xml:space="preserve"> </w:t>
      </w:r>
      <w:r w:rsidRPr="002A4F28">
        <w:t>5%</w:t>
      </w:r>
      <w:r w:rsidR="002818A7" w:rsidRPr="002A4F28">
        <w:t xml:space="preserve"> </w:t>
      </w:r>
      <w:r w:rsidRPr="002A4F28">
        <w:t>и</w:t>
      </w:r>
      <w:r w:rsidR="002818A7" w:rsidRPr="002A4F28">
        <w:t xml:space="preserve"> </w:t>
      </w:r>
      <w:r w:rsidRPr="002A4F28">
        <w:t>перенести</w:t>
      </w:r>
      <w:r w:rsidR="002818A7" w:rsidRPr="002A4F28">
        <w:t xml:space="preserve"> </w:t>
      </w:r>
      <w:r w:rsidRPr="002A4F28">
        <w:t>эту</w:t>
      </w:r>
      <w:r w:rsidR="002818A7" w:rsidRPr="002A4F28">
        <w:t xml:space="preserve"> </w:t>
      </w:r>
      <w:r w:rsidRPr="002A4F28">
        <w:t>часть</w:t>
      </w:r>
      <w:r w:rsidR="002818A7" w:rsidRPr="002A4F28">
        <w:t xml:space="preserve"> </w:t>
      </w:r>
      <w:r w:rsidRPr="002A4F28">
        <w:t>взносов</w:t>
      </w:r>
      <w:r w:rsidR="002818A7" w:rsidRPr="002A4F28">
        <w:t xml:space="preserve"> </w:t>
      </w:r>
      <w:r w:rsidRPr="002A4F28">
        <w:t>на</w:t>
      </w:r>
      <w:r w:rsidR="002818A7" w:rsidRPr="002A4F28">
        <w:t xml:space="preserve"> </w:t>
      </w:r>
      <w:r w:rsidRPr="002A4F28">
        <w:t>первый</w:t>
      </w:r>
      <w:r w:rsidR="002818A7" w:rsidRPr="002A4F28">
        <w:t xml:space="preserve"> </w:t>
      </w:r>
      <w:r w:rsidRPr="002A4F28">
        <w:t>уровень.</w:t>
      </w:r>
    </w:p>
    <w:p w14:paraId="0A411937" w14:textId="77777777" w:rsidR="00EA6BA7" w:rsidRPr="002A4F28" w:rsidRDefault="00EA6BA7" w:rsidP="00EA6BA7">
      <w:r w:rsidRPr="002A4F28">
        <w:t>Премьер-министр</w:t>
      </w:r>
      <w:r w:rsidR="002818A7" w:rsidRPr="002A4F28">
        <w:t xml:space="preserve"> </w:t>
      </w:r>
      <w:r w:rsidRPr="002A4F28">
        <w:t>Эвика</w:t>
      </w:r>
      <w:r w:rsidR="002818A7" w:rsidRPr="002A4F28">
        <w:t xml:space="preserve"> </w:t>
      </w:r>
      <w:r w:rsidRPr="002A4F28">
        <w:t>Силиня</w:t>
      </w:r>
      <w:r w:rsidR="002818A7" w:rsidRPr="002A4F28">
        <w:t xml:space="preserve"> </w:t>
      </w:r>
      <w:r w:rsidRPr="002A4F28">
        <w:t>в</w:t>
      </w:r>
      <w:r w:rsidR="002818A7" w:rsidRPr="002A4F28">
        <w:t xml:space="preserve"> </w:t>
      </w:r>
      <w:r w:rsidRPr="002A4F28">
        <w:t>защиту</w:t>
      </w:r>
      <w:r w:rsidR="002818A7" w:rsidRPr="002A4F28">
        <w:t xml:space="preserve"> </w:t>
      </w:r>
      <w:r w:rsidRPr="002A4F28">
        <w:t>реформы</w:t>
      </w:r>
      <w:r w:rsidR="002818A7" w:rsidRPr="002A4F28">
        <w:t xml:space="preserve"> </w:t>
      </w:r>
      <w:r w:rsidRPr="002A4F28">
        <w:t>заявила,</w:t>
      </w:r>
      <w:r w:rsidR="002818A7" w:rsidRPr="002A4F28">
        <w:t xml:space="preserve"> </w:t>
      </w:r>
      <w:r w:rsidRPr="002A4F28">
        <w:t>что</w:t>
      </w:r>
      <w:r w:rsidR="002818A7" w:rsidRPr="002A4F28">
        <w:t xml:space="preserve"> </w:t>
      </w:r>
      <w:r w:rsidRPr="002A4F28">
        <w:t>государство</w:t>
      </w:r>
      <w:r w:rsidR="002818A7" w:rsidRPr="002A4F28">
        <w:t xml:space="preserve"> </w:t>
      </w:r>
      <w:r w:rsidRPr="002A4F28">
        <w:t>на</w:t>
      </w:r>
      <w:r w:rsidR="002818A7" w:rsidRPr="002A4F28">
        <w:t xml:space="preserve"> </w:t>
      </w:r>
      <w:r w:rsidRPr="002A4F28">
        <w:t>первом</w:t>
      </w:r>
      <w:r w:rsidR="002818A7" w:rsidRPr="002A4F28">
        <w:t xml:space="preserve"> </w:t>
      </w:r>
      <w:r w:rsidRPr="002A4F28">
        <w:t>пенсионном</w:t>
      </w:r>
      <w:r w:rsidR="002818A7" w:rsidRPr="002A4F28">
        <w:t xml:space="preserve"> </w:t>
      </w:r>
      <w:r w:rsidRPr="002A4F28">
        <w:t>уровне</w:t>
      </w:r>
      <w:r w:rsidR="002818A7" w:rsidRPr="002A4F28">
        <w:t xml:space="preserve"> </w:t>
      </w:r>
      <w:r w:rsidRPr="002A4F28">
        <w:t>сумело</w:t>
      </w:r>
      <w:r w:rsidR="002818A7" w:rsidRPr="002A4F28">
        <w:t xml:space="preserve"> </w:t>
      </w:r>
      <w:r w:rsidRPr="002A4F28">
        <w:t>обеспечить</w:t>
      </w:r>
      <w:r w:rsidR="002818A7" w:rsidRPr="002A4F28">
        <w:t xml:space="preserve"> </w:t>
      </w:r>
      <w:r w:rsidRPr="002A4F28">
        <w:t>более</w:t>
      </w:r>
      <w:r w:rsidR="002818A7" w:rsidRPr="002A4F28">
        <w:t xml:space="preserve"> </w:t>
      </w:r>
      <w:r w:rsidRPr="002A4F28">
        <w:t>высокую</w:t>
      </w:r>
      <w:r w:rsidR="002818A7" w:rsidRPr="002A4F28">
        <w:t xml:space="preserve"> </w:t>
      </w:r>
      <w:r w:rsidRPr="002A4F28">
        <w:t>доходность</w:t>
      </w:r>
      <w:r w:rsidR="002818A7" w:rsidRPr="002A4F28">
        <w:t xml:space="preserve"> </w:t>
      </w:r>
      <w:r w:rsidRPr="002A4F28">
        <w:t>накоплений,</w:t>
      </w:r>
      <w:r w:rsidR="002818A7" w:rsidRPr="002A4F28">
        <w:t xml:space="preserve"> </w:t>
      </w:r>
      <w:r w:rsidRPr="002A4F28">
        <w:t>а</w:t>
      </w:r>
      <w:r w:rsidR="002818A7" w:rsidRPr="002A4F28">
        <w:t xml:space="preserve"> </w:t>
      </w:r>
      <w:r w:rsidRPr="002A4F28">
        <w:t>банки,</w:t>
      </w:r>
      <w:r w:rsidR="002818A7" w:rsidRPr="002A4F28">
        <w:t xml:space="preserve"> </w:t>
      </w:r>
      <w:r w:rsidRPr="002A4F28">
        <w:t>которые</w:t>
      </w:r>
      <w:r w:rsidR="002818A7" w:rsidRPr="002A4F28">
        <w:t xml:space="preserve"> </w:t>
      </w:r>
      <w:r w:rsidRPr="002A4F28">
        <w:t>инвестируют</w:t>
      </w:r>
      <w:r w:rsidR="002818A7" w:rsidRPr="002A4F28">
        <w:t xml:space="preserve"> </w:t>
      </w:r>
      <w:r w:rsidRPr="002A4F28">
        <w:t>средства</w:t>
      </w:r>
      <w:r w:rsidR="002818A7" w:rsidRPr="002A4F28">
        <w:t xml:space="preserve"> </w:t>
      </w:r>
      <w:r w:rsidRPr="002A4F28">
        <w:t>второго</w:t>
      </w:r>
      <w:r w:rsidR="002818A7" w:rsidRPr="002A4F28">
        <w:t xml:space="preserve"> </w:t>
      </w:r>
      <w:r w:rsidRPr="002A4F28">
        <w:t>пенсионного</w:t>
      </w:r>
      <w:r w:rsidR="002818A7" w:rsidRPr="002A4F28">
        <w:t xml:space="preserve"> </w:t>
      </w:r>
      <w:r w:rsidRPr="002A4F28">
        <w:t>уровня</w:t>
      </w:r>
      <w:r w:rsidR="002818A7" w:rsidRPr="002A4F28">
        <w:t xml:space="preserve"> </w:t>
      </w:r>
      <w:r w:rsidRPr="002A4F28">
        <w:t>в</w:t>
      </w:r>
      <w:r w:rsidR="002818A7" w:rsidRPr="002A4F28">
        <w:t xml:space="preserve"> </w:t>
      </w:r>
      <w:r w:rsidRPr="002A4F28">
        <w:t>акции,</w:t>
      </w:r>
      <w:r w:rsidR="002818A7" w:rsidRPr="002A4F28">
        <w:t xml:space="preserve"> </w:t>
      </w:r>
      <w:r w:rsidRPr="002A4F28">
        <w:t>облигации</w:t>
      </w:r>
      <w:r w:rsidR="002818A7" w:rsidRPr="002A4F28">
        <w:t xml:space="preserve"> </w:t>
      </w:r>
      <w:r w:rsidRPr="002A4F28">
        <w:t>и</w:t>
      </w:r>
      <w:r w:rsidR="002818A7" w:rsidRPr="002A4F28">
        <w:t xml:space="preserve"> </w:t>
      </w:r>
      <w:r w:rsidRPr="002A4F28">
        <w:t>т.</w:t>
      </w:r>
      <w:r w:rsidR="002818A7" w:rsidRPr="002A4F28">
        <w:t xml:space="preserve"> </w:t>
      </w:r>
      <w:r w:rsidRPr="002A4F28">
        <w:t>д.,</w:t>
      </w:r>
      <w:r w:rsidR="002818A7" w:rsidRPr="002A4F28">
        <w:t xml:space="preserve"> </w:t>
      </w:r>
      <w:r w:rsidRPr="002A4F28">
        <w:t>должны</w:t>
      </w:r>
      <w:r w:rsidR="002818A7" w:rsidRPr="002A4F28">
        <w:t xml:space="preserve"> </w:t>
      </w:r>
      <w:r w:rsidRPr="002A4F28">
        <w:t>были</w:t>
      </w:r>
      <w:r w:rsidR="002818A7" w:rsidRPr="002A4F28">
        <w:t xml:space="preserve"> </w:t>
      </w:r>
      <w:r w:rsidRPr="002A4F28">
        <w:t>бы</w:t>
      </w:r>
      <w:r w:rsidR="002818A7" w:rsidRPr="002A4F28">
        <w:t xml:space="preserve"> </w:t>
      </w:r>
      <w:r w:rsidRPr="002A4F28">
        <w:t>добиться</w:t>
      </w:r>
      <w:r w:rsidR="002818A7" w:rsidRPr="002A4F28">
        <w:t xml:space="preserve"> </w:t>
      </w:r>
      <w:r w:rsidRPr="002A4F28">
        <w:t>более</w:t>
      </w:r>
      <w:r w:rsidR="002818A7" w:rsidRPr="002A4F28">
        <w:t xml:space="preserve"> </w:t>
      </w:r>
      <w:r w:rsidRPr="002A4F28">
        <w:t>хороших</w:t>
      </w:r>
      <w:r w:rsidR="002818A7" w:rsidRPr="002A4F28">
        <w:t xml:space="preserve"> </w:t>
      </w:r>
      <w:r w:rsidRPr="002A4F28">
        <w:t>результатов.</w:t>
      </w:r>
    </w:p>
    <w:p w14:paraId="7E7107A7" w14:textId="77777777" w:rsidR="00EA6BA7" w:rsidRPr="002A4F28" w:rsidRDefault="00EA6BA7" w:rsidP="00EA6BA7">
      <w:r w:rsidRPr="002A4F28">
        <w:t>Доходность</w:t>
      </w:r>
      <w:r w:rsidR="002818A7" w:rsidRPr="002A4F28">
        <w:t xml:space="preserve"> </w:t>
      </w:r>
      <w:r w:rsidRPr="002A4F28">
        <w:t>пенсионных</w:t>
      </w:r>
      <w:r w:rsidR="002818A7" w:rsidRPr="002A4F28">
        <w:t xml:space="preserve"> </w:t>
      </w:r>
      <w:r w:rsidRPr="002A4F28">
        <w:t>накоплений</w:t>
      </w:r>
      <w:r w:rsidR="002818A7" w:rsidRPr="002A4F28">
        <w:t xml:space="preserve"> </w:t>
      </w:r>
      <w:r w:rsidRPr="002A4F28">
        <w:t>второго</w:t>
      </w:r>
      <w:r w:rsidR="002818A7" w:rsidRPr="002A4F28">
        <w:t xml:space="preserve"> </w:t>
      </w:r>
      <w:r w:rsidRPr="002A4F28">
        <w:t>уровня</w:t>
      </w:r>
      <w:r w:rsidR="002818A7" w:rsidRPr="002A4F28">
        <w:t xml:space="preserve"> </w:t>
      </w:r>
      <w:r w:rsidRPr="002A4F28">
        <w:t>зависит</w:t>
      </w:r>
      <w:r w:rsidR="002818A7" w:rsidRPr="002A4F28">
        <w:t xml:space="preserve"> </w:t>
      </w:r>
      <w:r w:rsidRPr="002A4F28">
        <w:t>от</w:t>
      </w:r>
      <w:r w:rsidR="002818A7" w:rsidRPr="002A4F28">
        <w:t xml:space="preserve"> </w:t>
      </w:r>
      <w:r w:rsidRPr="002A4F28">
        <w:t>того,</w:t>
      </w:r>
      <w:r w:rsidR="002818A7" w:rsidRPr="002A4F28">
        <w:t xml:space="preserve"> </w:t>
      </w:r>
      <w:r w:rsidRPr="002A4F28">
        <w:t>насколько</w:t>
      </w:r>
      <w:r w:rsidR="002818A7" w:rsidRPr="002A4F28">
        <w:t xml:space="preserve"> </w:t>
      </w:r>
      <w:r w:rsidRPr="002A4F28">
        <w:t>удачно</w:t>
      </w:r>
      <w:r w:rsidR="002818A7" w:rsidRPr="002A4F28">
        <w:t xml:space="preserve"> </w:t>
      </w:r>
      <w:r w:rsidRPr="002A4F28">
        <w:t>вкладчик</w:t>
      </w:r>
      <w:r w:rsidR="002818A7" w:rsidRPr="002A4F28">
        <w:t xml:space="preserve"> </w:t>
      </w:r>
      <w:r w:rsidRPr="002A4F28">
        <w:t>выбирает</w:t>
      </w:r>
      <w:r w:rsidR="002818A7" w:rsidRPr="002A4F28">
        <w:t xml:space="preserve"> </w:t>
      </w:r>
      <w:r w:rsidRPr="002A4F28">
        <w:t>пенсионный</w:t>
      </w:r>
      <w:r w:rsidR="002818A7" w:rsidRPr="002A4F28">
        <w:t xml:space="preserve"> </w:t>
      </w:r>
      <w:r w:rsidRPr="002A4F28">
        <w:t>план</w:t>
      </w:r>
      <w:r w:rsidR="002818A7" w:rsidRPr="002A4F28">
        <w:t xml:space="preserve"> </w:t>
      </w:r>
      <w:r w:rsidRPr="002A4F28">
        <w:t>для</w:t>
      </w:r>
      <w:r w:rsidR="002818A7" w:rsidRPr="002A4F28">
        <w:t xml:space="preserve"> </w:t>
      </w:r>
      <w:r w:rsidRPr="002A4F28">
        <w:t>размещения</w:t>
      </w:r>
      <w:r w:rsidR="002818A7" w:rsidRPr="002A4F28">
        <w:t xml:space="preserve"> </w:t>
      </w:r>
      <w:r w:rsidRPr="002A4F28">
        <w:t>своих</w:t>
      </w:r>
      <w:r w:rsidR="002818A7" w:rsidRPr="002A4F28">
        <w:t xml:space="preserve"> </w:t>
      </w:r>
      <w:r w:rsidRPr="002A4F28">
        <w:t>средств.</w:t>
      </w:r>
      <w:r w:rsidR="002818A7" w:rsidRPr="002A4F28">
        <w:t xml:space="preserve"> </w:t>
      </w:r>
      <w:r w:rsidRPr="002A4F28">
        <w:t>Опыт</w:t>
      </w:r>
      <w:r w:rsidR="002818A7" w:rsidRPr="002A4F28">
        <w:t xml:space="preserve"> </w:t>
      </w:r>
      <w:r w:rsidRPr="002A4F28">
        <w:t>показывает:</w:t>
      </w:r>
      <w:r w:rsidR="002818A7" w:rsidRPr="002A4F28">
        <w:t xml:space="preserve"> </w:t>
      </w:r>
      <w:r w:rsidRPr="002A4F28">
        <w:t>в</w:t>
      </w:r>
      <w:r w:rsidR="002818A7" w:rsidRPr="002A4F28">
        <w:t xml:space="preserve"> </w:t>
      </w:r>
      <w:r w:rsidRPr="002A4F28">
        <w:t>долгосрочной</w:t>
      </w:r>
      <w:r w:rsidR="002818A7" w:rsidRPr="002A4F28">
        <w:t xml:space="preserve"> </w:t>
      </w:r>
      <w:r w:rsidRPr="002A4F28">
        <w:t>перспективе</w:t>
      </w:r>
      <w:r w:rsidR="002818A7" w:rsidRPr="002A4F28">
        <w:t xml:space="preserve"> </w:t>
      </w:r>
      <w:r w:rsidRPr="002A4F28">
        <w:t>наибольшую</w:t>
      </w:r>
      <w:r w:rsidR="002818A7" w:rsidRPr="002A4F28">
        <w:t xml:space="preserve"> </w:t>
      </w:r>
      <w:r w:rsidRPr="002A4F28">
        <w:t>доходность</w:t>
      </w:r>
      <w:r w:rsidR="002818A7" w:rsidRPr="002A4F28">
        <w:t xml:space="preserve"> </w:t>
      </w:r>
      <w:r w:rsidRPr="002A4F28">
        <w:t>приносят</w:t>
      </w:r>
      <w:r w:rsidR="002818A7" w:rsidRPr="002A4F28">
        <w:t xml:space="preserve"> </w:t>
      </w:r>
      <w:r w:rsidRPr="002A4F28">
        <w:t>планы,</w:t>
      </w:r>
      <w:r w:rsidR="002818A7" w:rsidRPr="002A4F28">
        <w:t xml:space="preserve"> </w:t>
      </w:r>
      <w:r w:rsidRPr="002A4F28">
        <w:t>которые</w:t>
      </w:r>
      <w:r w:rsidR="002818A7" w:rsidRPr="002A4F28">
        <w:t xml:space="preserve"> </w:t>
      </w:r>
      <w:r w:rsidRPr="002A4F28">
        <w:t>ориентированы</w:t>
      </w:r>
      <w:r w:rsidR="002818A7" w:rsidRPr="002A4F28">
        <w:t xml:space="preserve"> </w:t>
      </w:r>
      <w:r w:rsidRPr="002A4F28">
        <w:t>на</w:t>
      </w:r>
      <w:r w:rsidR="002818A7" w:rsidRPr="002A4F28">
        <w:t xml:space="preserve"> </w:t>
      </w:r>
      <w:r w:rsidRPr="002A4F28">
        <w:t>инвестиции</w:t>
      </w:r>
      <w:r w:rsidR="002818A7" w:rsidRPr="002A4F28">
        <w:t xml:space="preserve"> </w:t>
      </w:r>
      <w:r w:rsidRPr="002A4F28">
        <w:t>в</w:t>
      </w:r>
      <w:r w:rsidR="002818A7" w:rsidRPr="002A4F28">
        <w:t xml:space="preserve"> </w:t>
      </w:r>
      <w:r w:rsidRPr="002A4F28">
        <w:t>фондовый</w:t>
      </w:r>
      <w:r w:rsidR="002818A7" w:rsidRPr="002A4F28">
        <w:t xml:space="preserve"> </w:t>
      </w:r>
      <w:r w:rsidRPr="002A4F28">
        <w:t>рынок.</w:t>
      </w:r>
      <w:r w:rsidR="002818A7" w:rsidRPr="002A4F28">
        <w:t xml:space="preserve"> </w:t>
      </w:r>
      <w:r w:rsidRPr="002A4F28">
        <w:t>Таким</w:t>
      </w:r>
      <w:r w:rsidR="002818A7" w:rsidRPr="002A4F28">
        <w:t xml:space="preserve"> </w:t>
      </w:r>
      <w:r w:rsidRPr="002A4F28">
        <w:t>образом,</w:t>
      </w:r>
      <w:r w:rsidR="002818A7" w:rsidRPr="002A4F28">
        <w:t xml:space="preserve"> </w:t>
      </w:r>
      <w:r w:rsidRPr="002A4F28">
        <w:t>чем</w:t>
      </w:r>
      <w:r w:rsidR="002818A7" w:rsidRPr="002A4F28">
        <w:t xml:space="preserve"> </w:t>
      </w:r>
      <w:r w:rsidRPr="002A4F28">
        <w:t>моложе</w:t>
      </w:r>
      <w:r w:rsidR="002818A7" w:rsidRPr="002A4F28">
        <w:t xml:space="preserve"> </w:t>
      </w:r>
      <w:r w:rsidRPr="002A4F28">
        <w:t>человек,</w:t>
      </w:r>
      <w:r w:rsidR="002818A7" w:rsidRPr="002A4F28">
        <w:t xml:space="preserve"> </w:t>
      </w:r>
      <w:r w:rsidRPr="002A4F28">
        <w:t>тем</w:t>
      </w:r>
      <w:r w:rsidR="002818A7" w:rsidRPr="002A4F28">
        <w:t xml:space="preserve"> </w:t>
      </w:r>
      <w:r w:rsidRPr="002A4F28">
        <w:t>больше</w:t>
      </w:r>
      <w:r w:rsidR="002818A7" w:rsidRPr="002A4F28">
        <w:t xml:space="preserve"> </w:t>
      </w:r>
      <w:r w:rsidRPr="002A4F28">
        <w:t>он</w:t>
      </w:r>
      <w:r w:rsidR="002818A7" w:rsidRPr="002A4F28">
        <w:t xml:space="preserve"> </w:t>
      </w:r>
      <w:r w:rsidRPr="002A4F28">
        <w:t>может</w:t>
      </w:r>
      <w:r w:rsidR="002818A7" w:rsidRPr="002A4F28">
        <w:t xml:space="preserve"> </w:t>
      </w:r>
      <w:r w:rsidRPr="002A4F28">
        <w:t>позволить</w:t>
      </w:r>
      <w:r w:rsidR="002818A7" w:rsidRPr="002A4F28">
        <w:t xml:space="preserve"> </w:t>
      </w:r>
      <w:r w:rsidRPr="002A4F28">
        <w:t>себе</w:t>
      </w:r>
      <w:r w:rsidR="002818A7" w:rsidRPr="002A4F28">
        <w:t xml:space="preserve"> </w:t>
      </w:r>
      <w:r w:rsidRPr="002A4F28">
        <w:t>участвовать</w:t>
      </w:r>
      <w:r w:rsidR="002818A7" w:rsidRPr="002A4F28">
        <w:t xml:space="preserve"> </w:t>
      </w:r>
      <w:r w:rsidRPr="002A4F28">
        <w:t>в</w:t>
      </w:r>
      <w:r w:rsidR="002818A7" w:rsidRPr="002A4F28">
        <w:t xml:space="preserve"> </w:t>
      </w:r>
      <w:r w:rsidRPr="002A4F28">
        <w:t>подобных</w:t>
      </w:r>
      <w:r w:rsidR="002818A7" w:rsidRPr="002A4F28">
        <w:t xml:space="preserve"> </w:t>
      </w:r>
      <w:r w:rsidRPr="002A4F28">
        <w:t>планах.</w:t>
      </w:r>
      <w:r w:rsidR="002818A7" w:rsidRPr="002A4F28">
        <w:t xml:space="preserve"> </w:t>
      </w:r>
      <w:r w:rsidRPr="002A4F28">
        <w:t>Однако</w:t>
      </w:r>
      <w:r w:rsidR="002818A7" w:rsidRPr="002A4F28">
        <w:t xml:space="preserve"> </w:t>
      </w:r>
      <w:r w:rsidRPr="002A4F28">
        <w:t>чем</w:t>
      </w:r>
      <w:r w:rsidR="002818A7" w:rsidRPr="002A4F28">
        <w:t xml:space="preserve"> </w:t>
      </w:r>
      <w:r w:rsidRPr="002A4F28">
        <w:t>ближе</w:t>
      </w:r>
      <w:r w:rsidR="002818A7" w:rsidRPr="002A4F28">
        <w:t xml:space="preserve"> </w:t>
      </w:r>
      <w:r w:rsidRPr="002A4F28">
        <w:t>пенсионный</w:t>
      </w:r>
      <w:r w:rsidR="002818A7" w:rsidRPr="002A4F28">
        <w:t xml:space="preserve"> </w:t>
      </w:r>
      <w:r w:rsidRPr="002A4F28">
        <w:t>возраст,</w:t>
      </w:r>
      <w:r w:rsidR="002818A7" w:rsidRPr="002A4F28">
        <w:t xml:space="preserve"> </w:t>
      </w:r>
      <w:r w:rsidRPr="002A4F28">
        <w:t>тем</w:t>
      </w:r>
      <w:r w:rsidR="002818A7" w:rsidRPr="002A4F28">
        <w:t xml:space="preserve"> </w:t>
      </w:r>
      <w:r w:rsidRPr="002A4F28">
        <w:t>привлекательнее</w:t>
      </w:r>
      <w:r w:rsidR="002818A7" w:rsidRPr="002A4F28">
        <w:t xml:space="preserve"> </w:t>
      </w:r>
      <w:r w:rsidRPr="002A4F28">
        <w:t>более</w:t>
      </w:r>
      <w:r w:rsidR="002818A7" w:rsidRPr="002A4F28">
        <w:t xml:space="preserve"> </w:t>
      </w:r>
      <w:r w:rsidRPr="002A4F28">
        <w:t>консервативные</w:t>
      </w:r>
      <w:r w:rsidR="002818A7" w:rsidRPr="002A4F28">
        <w:t xml:space="preserve"> </w:t>
      </w:r>
      <w:r w:rsidRPr="002A4F28">
        <w:t>стратегии,</w:t>
      </w:r>
      <w:r w:rsidR="002818A7" w:rsidRPr="002A4F28">
        <w:t xml:space="preserve"> </w:t>
      </w:r>
      <w:r w:rsidRPr="002A4F28">
        <w:t>где</w:t>
      </w:r>
      <w:r w:rsidR="002818A7" w:rsidRPr="002A4F28">
        <w:t xml:space="preserve"> </w:t>
      </w:r>
      <w:r w:rsidRPr="002A4F28">
        <w:lastRenderedPageBreak/>
        <w:t>акцент</w:t>
      </w:r>
      <w:r w:rsidR="002818A7" w:rsidRPr="002A4F28">
        <w:t xml:space="preserve"> </w:t>
      </w:r>
      <w:r w:rsidRPr="002A4F28">
        <w:t>делается</w:t>
      </w:r>
      <w:r w:rsidR="002818A7" w:rsidRPr="002A4F28">
        <w:t xml:space="preserve"> </w:t>
      </w:r>
      <w:r w:rsidRPr="002A4F28">
        <w:t>на</w:t>
      </w:r>
      <w:r w:rsidR="002818A7" w:rsidRPr="002A4F28">
        <w:t xml:space="preserve"> </w:t>
      </w:r>
      <w:r w:rsidRPr="002A4F28">
        <w:t>инвестировании</w:t>
      </w:r>
      <w:r w:rsidR="002818A7" w:rsidRPr="002A4F28">
        <w:t xml:space="preserve"> </w:t>
      </w:r>
      <w:r w:rsidRPr="002A4F28">
        <w:t>в</w:t>
      </w:r>
      <w:r w:rsidR="002818A7" w:rsidRPr="002A4F28">
        <w:t xml:space="preserve"> </w:t>
      </w:r>
      <w:r w:rsidRPr="002A4F28">
        <w:t>облигации</w:t>
      </w:r>
      <w:r w:rsidR="002818A7" w:rsidRPr="002A4F28">
        <w:t xml:space="preserve"> </w:t>
      </w:r>
      <w:r w:rsidRPr="002A4F28">
        <w:t>и</w:t>
      </w:r>
      <w:r w:rsidR="002818A7" w:rsidRPr="002A4F28">
        <w:t xml:space="preserve"> </w:t>
      </w:r>
      <w:r w:rsidRPr="002A4F28">
        <w:t>на</w:t>
      </w:r>
      <w:r w:rsidR="002818A7" w:rsidRPr="002A4F28">
        <w:t xml:space="preserve"> </w:t>
      </w:r>
      <w:r w:rsidRPr="002A4F28">
        <w:t>сохранении</w:t>
      </w:r>
      <w:r w:rsidR="002818A7" w:rsidRPr="002A4F28">
        <w:t xml:space="preserve"> </w:t>
      </w:r>
      <w:r w:rsidRPr="002A4F28">
        <w:t>накопленного</w:t>
      </w:r>
      <w:r w:rsidR="002818A7" w:rsidRPr="002A4F28">
        <w:t xml:space="preserve"> </w:t>
      </w:r>
      <w:r w:rsidRPr="002A4F28">
        <w:t>капитала.</w:t>
      </w:r>
    </w:p>
    <w:p w14:paraId="513F861B" w14:textId="77777777" w:rsidR="00EA6BA7" w:rsidRPr="002A4F28" w:rsidRDefault="00EA6BA7" w:rsidP="00EA6BA7">
      <w:r w:rsidRPr="002A4F28">
        <w:t>С</w:t>
      </w:r>
      <w:r w:rsidR="002818A7" w:rsidRPr="002A4F28">
        <w:t xml:space="preserve"> </w:t>
      </w:r>
      <w:r w:rsidRPr="002A4F28">
        <w:t>конца</w:t>
      </w:r>
      <w:r w:rsidR="002818A7" w:rsidRPr="002A4F28">
        <w:t xml:space="preserve"> </w:t>
      </w:r>
      <w:r w:rsidRPr="002A4F28">
        <w:t>прошлого</w:t>
      </w:r>
      <w:r w:rsidR="002818A7" w:rsidRPr="002A4F28">
        <w:t xml:space="preserve"> </w:t>
      </w:r>
      <w:r w:rsidRPr="002A4F28">
        <w:t>десятилетия</w:t>
      </w:r>
      <w:r w:rsidR="002818A7" w:rsidRPr="002A4F28">
        <w:t xml:space="preserve"> </w:t>
      </w:r>
      <w:r w:rsidRPr="002A4F28">
        <w:t>в</w:t>
      </w:r>
      <w:r w:rsidR="002818A7" w:rsidRPr="002A4F28">
        <w:t xml:space="preserve"> </w:t>
      </w:r>
      <w:r w:rsidRPr="002A4F28">
        <w:t>Латвии</w:t>
      </w:r>
      <w:r w:rsidR="002818A7" w:rsidRPr="002A4F28">
        <w:t xml:space="preserve"> </w:t>
      </w:r>
      <w:r w:rsidRPr="002A4F28">
        <w:t>доступны</w:t>
      </w:r>
      <w:r w:rsidR="002818A7" w:rsidRPr="002A4F28">
        <w:t xml:space="preserve"> </w:t>
      </w:r>
      <w:r w:rsidRPr="002A4F28">
        <w:t>пенсионные</w:t>
      </w:r>
      <w:r w:rsidR="002818A7" w:rsidRPr="002A4F28">
        <w:t xml:space="preserve"> </w:t>
      </w:r>
      <w:r w:rsidRPr="002A4F28">
        <w:t>планы,</w:t>
      </w:r>
      <w:r w:rsidR="002818A7" w:rsidRPr="002A4F28">
        <w:t xml:space="preserve"> </w:t>
      </w:r>
      <w:r w:rsidRPr="002A4F28">
        <w:t>которые</w:t>
      </w:r>
      <w:r w:rsidR="002818A7" w:rsidRPr="002A4F28">
        <w:t xml:space="preserve"> </w:t>
      </w:r>
      <w:r w:rsidRPr="002A4F28">
        <w:t>позволяют</w:t>
      </w:r>
      <w:r w:rsidR="002818A7" w:rsidRPr="002A4F28">
        <w:t xml:space="preserve"> </w:t>
      </w:r>
      <w:r w:rsidRPr="002A4F28">
        <w:t>инвестировать</w:t>
      </w:r>
      <w:r w:rsidR="002818A7" w:rsidRPr="002A4F28">
        <w:t xml:space="preserve"> </w:t>
      </w:r>
      <w:r w:rsidRPr="002A4F28">
        <w:t>до</w:t>
      </w:r>
      <w:r w:rsidR="002818A7" w:rsidRPr="002A4F28">
        <w:t xml:space="preserve"> </w:t>
      </w:r>
      <w:r w:rsidRPr="002A4F28">
        <w:t>100%</w:t>
      </w:r>
      <w:r w:rsidR="002818A7" w:rsidRPr="002A4F28">
        <w:t xml:space="preserve"> </w:t>
      </w:r>
      <w:r w:rsidRPr="002A4F28">
        <w:t>средств</w:t>
      </w:r>
      <w:r w:rsidR="002818A7" w:rsidRPr="002A4F28">
        <w:t xml:space="preserve"> </w:t>
      </w:r>
      <w:r w:rsidRPr="002A4F28">
        <w:t>в</w:t>
      </w:r>
      <w:r w:rsidR="002818A7" w:rsidRPr="002A4F28">
        <w:t xml:space="preserve"> </w:t>
      </w:r>
      <w:r w:rsidRPr="002A4F28">
        <w:t>акции.</w:t>
      </w:r>
      <w:r w:rsidR="002818A7" w:rsidRPr="002A4F28">
        <w:t xml:space="preserve"> </w:t>
      </w:r>
      <w:r w:rsidRPr="002A4F28">
        <w:t>Эти</w:t>
      </w:r>
      <w:r w:rsidR="002818A7" w:rsidRPr="002A4F28">
        <w:t xml:space="preserve"> </w:t>
      </w:r>
      <w:r w:rsidRPr="002A4F28">
        <w:t>планы</w:t>
      </w:r>
      <w:r w:rsidR="002818A7" w:rsidRPr="002A4F28">
        <w:t xml:space="preserve"> </w:t>
      </w:r>
      <w:r w:rsidRPr="002A4F28">
        <w:t>показали</w:t>
      </w:r>
      <w:r w:rsidR="002818A7" w:rsidRPr="002A4F28">
        <w:t xml:space="preserve"> </w:t>
      </w:r>
      <w:r w:rsidRPr="002A4F28">
        <w:t>наибольшую</w:t>
      </w:r>
      <w:r w:rsidR="002818A7" w:rsidRPr="002A4F28">
        <w:t xml:space="preserve"> </w:t>
      </w:r>
      <w:r w:rsidRPr="002A4F28">
        <w:t>доходность</w:t>
      </w:r>
      <w:r w:rsidR="002818A7" w:rsidRPr="002A4F28">
        <w:t xml:space="preserve"> </w:t>
      </w:r>
      <w:r w:rsidRPr="002A4F28">
        <w:t>за</w:t>
      </w:r>
      <w:r w:rsidR="002818A7" w:rsidRPr="002A4F28">
        <w:t xml:space="preserve"> </w:t>
      </w:r>
      <w:r w:rsidRPr="002A4F28">
        <w:t>последний</w:t>
      </w:r>
      <w:r w:rsidR="002818A7" w:rsidRPr="002A4F28">
        <w:t xml:space="preserve"> </w:t>
      </w:r>
      <w:r w:rsidRPr="002A4F28">
        <w:t>год.</w:t>
      </w:r>
      <w:r w:rsidR="002818A7" w:rsidRPr="002A4F28">
        <w:t xml:space="preserve"> </w:t>
      </w:r>
      <w:r w:rsidRPr="002A4F28">
        <w:t>Все</w:t>
      </w:r>
      <w:r w:rsidR="002818A7" w:rsidRPr="002A4F28">
        <w:t xml:space="preserve"> </w:t>
      </w:r>
      <w:r w:rsidRPr="002A4F28">
        <w:t>такие</w:t>
      </w:r>
      <w:r w:rsidR="002818A7" w:rsidRPr="002A4F28">
        <w:t xml:space="preserve"> </w:t>
      </w:r>
      <w:r w:rsidRPr="002A4F28">
        <w:t>пенсионные</w:t>
      </w:r>
      <w:r w:rsidR="002818A7" w:rsidRPr="002A4F28">
        <w:t xml:space="preserve"> </w:t>
      </w:r>
      <w:r w:rsidRPr="002A4F28">
        <w:t>планы</w:t>
      </w:r>
      <w:r w:rsidR="002818A7" w:rsidRPr="002A4F28">
        <w:t xml:space="preserve"> </w:t>
      </w:r>
      <w:r w:rsidRPr="002A4F28">
        <w:t>второго</w:t>
      </w:r>
      <w:r w:rsidR="002818A7" w:rsidRPr="002A4F28">
        <w:t xml:space="preserve"> </w:t>
      </w:r>
      <w:r w:rsidRPr="002A4F28">
        <w:t>уровня</w:t>
      </w:r>
      <w:r w:rsidR="002818A7" w:rsidRPr="002A4F28">
        <w:t xml:space="preserve"> </w:t>
      </w:r>
      <w:r w:rsidRPr="002A4F28">
        <w:t>принесли</w:t>
      </w:r>
      <w:r w:rsidR="002818A7" w:rsidRPr="002A4F28">
        <w:t xml:space="preserve"> </w:t>
      </w:r>
      <w:r w:rsidRPr="002A4F28">
        <w:t>доход</w:t>
      </w:r>
      <w:r w:rsidR="002818A7" w:rsidRPr="002A4F28">
        <w:t xml:space="preserve"> </w:t>
      </w:r>
      <w:r w:rsidRPr="002A4F28">
        <w:t>более</w:t>
      </w:r>
      <w:r w:rsidR="002818A7" w:rsidRPr="002A4F28">
        <w:t xml:space="preserve"> </w:t>
      </w:r>
      <w:r w:rsidRPr="002A4F28">
        <w:t>20%,</w:t>
      </w:r>
      <w:r w:rsidR="002818A7" w:rsidRPr="002A4F28">
        <w:t xml:space="preserve"> </w:t>
      </w:r>
      <w:r w:rsidRPr="002A4F28">
        <w:t>а</w:t>
      </w:r>
      <w:r w:rsidR="002818A7" w:rsidRPr="002A4F28">
        <w:t xml:space="preserve"> </w:t>
      </w:r>
      <w:r w:rsidRPr="002A4F28">
        <w:t>лучший</w:t>
      </w:r>
      <w:r w:rsidR="002818A7" w:rsidRPr="002A4F28">
        <w:t xml:space="preserve"> </w:t>
      </w:r>
      <w:r w:rsidRPr="002A4F28">
        <w:t>из</w:t>
      </w:r>
      <w:r w:rsidR="002818A7" w:rsidRPr="002A4F28">
        <w:t xml:space="preserve"> </w:t>
      </w:r>
      <w:r w:rsidRPr="002A4F28">
        <w:t>них</w:t>
      </w:r>
      <w:r w:rsidR="002818A7" w:rsidRPr="002A4F28">
        <w:t xml:space="preserve"> </w:t>
      </w:r>
      <w:r w:rsidRPr="002A4F28">
        <w:t>-</w:t>
      </w:r>
      <w:r w:rsidR="002818A7" w:rsidRPr="002A4F28">
        <w:t xml:space="preserve"> </w:t>
      </w:r>
      <w:r w:rsidRPr="002A4F28">
        <w:t>28%,</w:t>
      </w:r>
      <w:r w:rsidR="002818A7" w:rsidRPr="002A4F28">
        <w:t xml:space="preserve"> </w:t>
      </w:r>
      <w:r w:rsidRPr="002A4F28">
        <w:t>следует</w:t>
      </w:r>
      <w:r w:rsidR="002818A7" w:rsidRPr="002A4F28">
        <w:t xml:space="preserve"> </w:t>
      </w:r>
      <w:r w:rsidRPr="002A4F28">
        <w:t>из</w:t>
      </w:r>
      <w:r w:rsidR="002818A7" w:rsidRPr="002A4F28">
        <w:t xml:space="preserve"> </w:t>
      </w:r>
      <w:r w:rsidRPr="002A4F28">
        <w:t>данных</w:t>
      </w:r>
      <w:r w:rsidR="002818A7" w:rsidRPr="002A4F28">
        <w:t xml:space="preserve"> </w:t>
      </w:r>
      <w:r w:rsidRPr="002A4F28">
        <w:t>портала</w:t>
      </w:r>
      <w:r w:rsidR="002818A7" w:rsidRPr="002A4F28">
        <w:t xml:space="preserve"> </w:t>
      </w:r>
      <w:r w:rsidRPr="002A4F28">
        <w:t>manapensija.lv.</w:t>
      </w:r>
    </w:p>
    <w:p w14:paraId="0D089E24" w14:textId="77777777" w:rsidR="00EA6BA7" w:rsidRPr="002A4F28" w:rsidRDefault="00EA6BA7" w:rsidP="00EA6BA7">
      <w:r w:rsidRPr="002A4F28">
        <w:t>Консервативные</w:t>
      </w:r>
      <w:r w:rsidR="002818A7" w:rsidRPr="002A4F28">
        <w:t xml:space="preserve"> </w:t>
      </w:r>
      <w:r w:rsidRPr="002A4F28">
        <w:t>планы</w:t>
      </w:r>
      <w:r w:rsidR="002818A7" w:rsidRPr="002A4F28">
        <w:t xml:space="preserve"> </w:t>
      </w:r>
      <w:r w:rsidRPr="002A4F28">
        <w:t>с</w:t>
      </w:r>
      <w:r w:rsidR="002818A7" w:rsidRPr="002A4F28">
        <w:t xml:space="preserve"> </w:t>
      </w:r>
      <w:r w:rsidRPr="002A4F28">
        <w:t>минимальными</w:t>
      </w:r>
      <w:r w:rsidR="002818A7" w:rsidRPr="002A4F28">
        <w:t xml:space="preserve"> </w:t>
      </w:r>
      <w:r w:rsidRPr="002A4F28">
        <w:t>рисками</w:t>
      </w:r>
      <w:r w:rsidR="002818A7" w:rsidRPr="002A4F28">
        <w:t xml:space="preserve"> </w:t>
      </w:r>
      <w:r w:rsidRPr="002A4F28">
        <w:t>показали</w:t>
      </w:r>
      <w:r w:rsidR="002818A7" w:rsidRPr="002A4F28">
        <w:t xml:space="preserve"> </w:t>
      </w:r>
      <w:r w:rsidRPr="002A4F28">
        <w:t>неплохие</w:t>
      </w:r>
      <w:r w:rsidR="002818A7" w:rsidRPr="002A4F28">
        <w:t xml:space="preserve"> </w:t>
      </w:r>
      <w:r w:rsidRPr="002A4F28">
        <w:t>результаты</w:t>
      </w:r>
      <w:r w:rsidR="002818A7" w:rsidRPr="002A4F28">
        <w:t xml:space="preserve"> </w:t>
      </w:r>
      <w:r w:rsidRPr="002A4F28">
        <w:t>благодаря</w:t>
      </w:r>
      <w:r w:rsidR="002818A7" w:rsidRPr="002A4F28">
        <w:t xml:space="preserve"> </w:t>
      </w:r>
      <w:r w:rsidRPr="002A4F28">
        <w:t>изменению</w:t>
      </w:r>
      <w:r w:rsidR="002818A7" w:rsidRPr="002A4F28">
        <w:t xml:space="preserve"> </w:t>
      </w:r>
      <w:r w:rsidRPr="002A4F28">
        <w:t>денежно-кредитной</w:t>
      </w:r>
      <w:r w:rsidR="002818A7" w:rsidRPr="002A4F28">
        <w:t xml:space="preserve"> </w:t>
      </w:r>
      <w:r w:rsidRPr="002A4F28">
        <w:t>политики</w:t>
      </w:r>
      <w:r w:rsidR="002818A7" w:rsidRPr="002A4F28">
        <w:t xml:space="preserve"> </w:t>
      </w:r>
      <w:r w:rsidRPr="002A4F28">
        <w:t>Европейского</w:t>
      </w:r>
      <w:r w:rsidR="002818A7" w:rsidRPr="002A4F28">
        <w:t xml:space="preserve"> </w:t>
      </w:r>
      <w:r w:rsidRPr="002A4F28">
        <w:t>центрального</w:t>
      </w:r>
      <w:r w:rsidR="002818A7" w:rsidRPr="002A4F28">
        <w:t xml:space="preserve"> </w:t>
      </w:r>
      <w:r w:rsidRPr="002A4F28">
        <w:t>банка,</w:t>
      </w:r>
      <w:r w:rsidR="002818A7" w:rsidRPr="002A4F28">
        <w:t xml:space="preserve"> </w:t>
      </w:r>
      <w:r w:rsidRPr="002A4F28">
        <w:t>обеспечив</w:t>
      </w:r>
      <w:r w:rsidR="002818A7" w:rsidRPr="002A4F28">
        <w:t xml:space="preserve"> </w:t>
      </w:r>
      <w:r w:rsidRPr="002A4F28">
        <w:t>доходность</w:t>
      </w:r>
      <w:r w:rsidR="002818A7" w:rsidRPr="002A4F28">
        <w:t xml:space="preserve"> </w:t>
      </w:r>
      <w:r w:rsidRPr="002A4F28">
        <w:t>около</w:t>
      </w:r>
      <w:r w:rsidR="002818A7" w:rsidRPr="002A4F28">
        <w:t xml:space="preserve"> </w:t>
      </w:r>
      <w:r w:rsidRPr="002A4F28">
        <w:t>10%</w:t>
      </w:r>
      <w:r w:rsidR="002818A7" w:rsidRPr="002A4F28">
        <w:t xml:space="preserve"> </w:t>
      </w:r>
      <w:r w:rsidRPr="002A4F28">
        <w:t>за</w:t>
      </w:r>
      <w:r w:rsidR="002818A7" w:rsidRPr="002A4F28">
        <w:t xml:space="preserve"> </w:t>
      </w:r>
      <w:r w:rsidRPr="002A4F28">
        <w:t>последние</w:t>
      </w:r>
      <w:r w:rsidR="002818A7" w:rsidRPr="002A4F28">
        <w:t xml:space="preserve"> </w:t>
      </w:r>
      <w:r w:rsidRPr="002A4F28">
        <w:t>12</w:t>
      </w:r>
      <w:r w:rsidR="002818A7" w:rsidRPr="002A4F28">
        <w:t xml:space="preserve"> </w:t>
      </w:r>
      <w:r w:rsidRPr="002A4F28">
        <w:t>месяцев.</w:t>
      </w:r>
    </w:p>
    <w:p w14:paraId="1EA786E0" w14:textId="77777777" w:rsidR="00EA6BA7" w:rsidRPr="002A4F28" w:rsidRDefault="00EA6BA7" w:rsidP="00EA6BA7">
      <w:r w:rsidRPr="002A4F28">
        <w:t>Однако</w:t>
      </w:r>
      <w:r w:rsidR="002818A7" w:rsidRPr="002A4F28">
        <w:t xml:space="preserve"> </w:t>
      </w:r>
      <w:r w:rsidRPr="002A4F28">
        <w:t>для</w:t>
      </w:r>
      <w:r w:rsidR="002818A7" w:rsidRPr="002A4F28">
        <w:t xml:space="preserve"> </w:t>
      </w:r>
      <w:r w:rsidRPr="002A4F28">
        <w:t>объективной</w:t>
      </w:r>
      <w:r w:rsidR="002818A7" w:rsidRPr="002A4F28">
        <w:t xml:space="preserve"> </w:t>
      </w:r>
      <w:r w:rsidRPr="002A4F28">
        <w:t>оценки</w:t>
      </w:r>
      <w:r w:rsidR="002818A7" w:rsidRPr="002A4F28">
        <w:t xml:space="preserve"> </w:t>
      </w:r>
      <w:r w:rsidRPr="002A4F28">
        <w:t>роста</w:t>
      </w:r>
      <w:r w:rsidR="002818A7" w:rsidRPr="002A4F28">
        <w:t xml:space="preserve"> </w:t>
      </w:r>
      <w:r w:rsidRPr="002A4F28">
        <w:t>пенсионных</w:t>
      </w:r>
      <w:r w:rsidR="002818A7" w:rsidRPr="002A4F28">
        <w:t xml:space="preserve"> </w:t>
      </w:r>
      <w:r w:rsidRPr="002A4F28">
        <w:t>накоплений</w:t>
      </w:r>
      <w:r w:rsidR="002818A7" w:rsidRPr="002A4F28">
        <w:t xml:space="preserve"> </w:t>
      </w:r>
      <w:r w:rsidRPr="002A4F28">
        <w:t>следует</w:t>
      </w:r>
      <w:r w:rsidR="002818A7" w:rsidRPr="002A4F28">
        <w:t xml:space="preserve"> </w:t>
      </w:r>
      <w:r w:rsidRPr="002A4F28">
        <w:t>рассматривать</w:t>
      </w:r>
      <w:r w:rsidR="002818A7" w:rsidRPr="002A4F28">
        <w:t xml:space="preserve"> </w:t>
      </w:r>
      <w:r w:rsidRPr="002A4F28">
        <w:t>более</w:t>
      </w:r>
      <w:r w:rsidR="002818A7" w:rsidRPr="002A4F28">
        <w:t xml:space="preserve"> </w:t>
      </w:r>
      <w:r w:rsidRPr="002A4F28">
        <w:t>длительные</w:t>
      </w:r>
      <w:r w:rsidR="002818A7" w:rsidRPr="002A4F28">
        <w:t xml:space="preserve"> </w:t>
      </w:r>
      <w:r w:rsidRPr="002A4F28">
        <w:t>периоды.</w:t>
      </w:r>
      <w:r w:rsidR="002818A7" w:rsidRPr="002A4F28">
        <w:t xml:space="preserve"> </w:t>
      </w:r>
      <w:r w:rsidRPr="002A4F28">
        <w:t>Такие</w:t>
      </w:r>
      <w:r w:rsidR="002818A7" w:rsidRPr="002A4F28">
        <w:t xml:space="preserve"> </w:t>
      </w:r>
      <w:r w:rsidRPr="002A4F28">
        <w:t>данные</w:t>
      </w:r>
      <w:r w:rsidR="002818A7" w:rsidRPr="002A4F28">
        <w:t xml:space="preserve"> </w:t>
      </w:r>
      <w:r w:rsidRPr="002A4F28">
        <w:t>пока</w:t>
      </w:r>
      <w:r w:rsidR="002818A7" w:rsidRPr="002A4F28">
        <w:t xml:space="preserve"> </w:t>
      </w:r>
      <w:r w:rsidRPr="002A4F28">
        <w:t>недоступны</w:t>
      </w:r>
      <w:r w:rsidR="002818A7" w:rsidRPr="002A4F28">
        <w:t xml:space="preserve"> </w:t>
      </w:r>
      <w:r w:rsidRPr="002A4F28">
        <w:t>для</w:t>
      </w:r>
      <w:r w:rsidR="002818A7" w:rsidRPr="002A4F28">
        <w:t xml:space="preserve"> </w:t>
      </w:r>
      <w:r w:rsidRPr="002A4F28">
        <w:t>пенсионных</w:t>
      </w:r>
      <w:r w:rsidR="002818A7" w:rsidRPr="002A4F28">
        <w:t xml:space="preserve"> </w:t>
      </w:r>
      <w:r w:rsidRPr="002A4F28">
        <w:t>планов,</w:t>
      </w:r>
      <w:r w:rsidR="002818A7" w:rsidRPr="002A4F28">
        <w:t xml:space="preserve"> </w:t>
      </w:r>
      <w:r w:rsidRPr="002A4F28">
        <w:t>которые</w:t>
      </w:r>
      <w:r w:rsidR="002818A7" w:rsidRPr="002A4F28">
        <w:t xml:space="preserve"> </w:t>
      </w:r>
      <w:r w:rsidRPr="002A4F28">
        <w:t>позволяют</w:t>
      </w:r>
      <w:r w:rsidR="002818A7" w:rsidRPr="002A4F28">
        <w:t xml:space="preserve"> </w:t>
      </w:r>
      <w:r w:rsidRPr="002A4F28">
        <w:t>инвестировать</w:t>
      </w:r>
      <w:r w:rsidR="002818A7" w:rsidRPr="002A4F28">
        <w:t xml:space="preserve"> </w:t>
      </w:r>
      <w:r w:rsidRPr="002A4F28">
        <w:t>100%</w:t>
      </w:r>
      <w:r w:rsidR="002818A7" w:rsidRPr="002A4F28">
        <w:t xml:space="preserve"> </w:t>
      </w:r>
      <w:r w:rsidRPr="002A4F28">
        <w:t>средств</w:t>
      </w:r>
      <w:r w:rsidR="002818A7" w:rsidRPr="002A4F28">
        <w:t xml:space="preserve"> </w:t>
      </w:r>
      <w:r w:rsidRPr="002A4F28">
        <w:t>в</w:t>
      </w:r>
      <w:r w:rsidR="002818A7" w:rsidRPr="002A4F28">
        <w:t xml:space="preserve"> </w:t>
      </w:r>
      <w:r w:rsidRPr="002A4F28">
        <w:t>акции,</w:t>
      </w:r>
      <w:r w:rsidR="002818A7" w:rsidRPr="002A4F28">
        <w:t xml:space="preserve"> </w:t>
      </w:r>
      <w:r w:rsidRPr="002A4F28">
        <w:t>так</w:t>
      </w:r>
      <w:r w:rsidR="002818A7" w:rsidRPr="002A4F28">
        <w:t xml:space="preserve"> </w:t>
      </w:r>
      <w:r w:rsidRPr="002A4F28">
        <w:t>как</w:t>
      </w:r>
      <w:r w:rsidR="002818A7" w:rsidRPr="002A4F28">
        <w:t xml:space="preserve"> </w:t>
      </w:r>
      <w:r w:rsidRPr="002A4F28">
        <w:t>они</w:t>
      </w:r>
      <w:r w:rsidR="002818A7" w:rsidRPr="002A4F28">
        <w:t xml:space="preserve"> </w:t>
      </w:r>
      <w:r w:rsidRPr="002A4F28">
        <w:t>появились</w:t>
      </w:r>
      <w:r w:rsidR="002818A7" w:rsidRPr="002A4F28">
        <w:t xml:space="preserve"> </w:t>
      </w:r>
      <w:r w:rsidRPr="002A4F28">
        <w:t>относительно</w:t>
      </w:r>
      <w:r w:rsidR="002818A7" w:rsidRPr="002A4F28">
        <w:t xml:space="preserve"> </w:t>
      </w:r>
      <w:r w:rsidRPr="002A4F28">
        <w:t>недавно.</w:t>
      </w:r>
      <w:r w:rsidR="002818A7" w:rsidRPr="002A4F28">
        <w:t xml:space="preserve"> </w:t>
      </w:r>
      <w:r w:rsidRPr="002A4F28">
        <w:t>Тем</w:t>
      </w:r>
      <w:r w:rsidR="002818A7" w:rsidRPr="002A4F28">
        <w:t xml:space="preserve"> </w:t>
      </w:r>
      <w:r w:rsidRPr="002A4F28">
        <w:t>не</w:t>
      </w:r>
      <w:r w:rsidR="002818A7" w:rsidRPr="002A4F28">
        <w:t xml:space="preserve"> </w:t>
      </w:r>
      <w:r w:rsidRPr="002A4F28">
        <w:t>менее</w:t>
      </w:r>
      <w:r w:rsidR="002818A7" w:rsidRPr="002A4F28">
        <w:t xml:space="preserve"> </w:t>
      </w:r>
      <w:r w:rsidRPr="002A4F28">
        <w:t>за</w:t>
      </w:r>
      <w:r w:rsidR="002818A7" w:rsidRPr="002A4F28">
        <w:t xml:space="preserve"> </w:t>
      </w:r>
      <w:r w:rsidRPr="002A4F28">
        <w:t>последние</w:t>
      </w:r>
      <w:r w:rsidR="002818A7" w:rsidRPr="002A4F28">
        <w:t xml:space="preserve"> </w:t>
      </w:r>
      <w:r w:rsidRPr="002A4F28">
        <w:t>пять</w:t>
      </w:r>
      <w:r w:rsidR="002818A7" w:rsidRPr="002A4F28">
        <w:t xml:space="preserve"> </w:t>
      </w:r>
      <w:r w:rsidRPr="002A4F28">
        <w:t>лет</w:t>
      </w:r>
      <w:r w:rsidR="002818A7" w:rsidRPr="002A4F28">
        <w:t xml:space="preserve"> </w:t>
      </w:r>
      <w:r w:rsidRPr="002A4F28">
        <w:t>средняя</w:t>
      </w:r>
      <w:r w:rsidR="002818A7" w:rsidRPr="002A4F28">
        <w:t xml:space="preserve"> </w:t>
      </w:r>
      <w:r w:rsidRPr="002A4F28">
        <w:t>годовая</w:t>
      </w:r>
      <w:r w:rsidR="002818A7" w:rsidRPr="002A4F28">
        <w:t xml:space="preserve"> </w:t>
      </w:r>
      <w:r w:rsidRPr="002A4F28">
        <w:t>доходность</w:t>
      </w:r>
      <w:r w:rsidR="002818A7" w:rsidRPr="002A4F28">
        <w:t xml:space="preserve"> </w:t>
      </w:r>
      <w:r w:rsidRPr="002A4F28">
        <w:t>этих</w:t>
      </w:r>
      <w:r w:rsidR="002818A7" w:rsidRPr="002A4F28">
        <w:t xml:space="preserve"> </w:t>
      </w:r>
      <w:r w:rsidRPr="002A4F28">
        <w:t>планов</w:t>
      </w:r>
      <w:r w:rsidR="002818A7" w:rsidRPr="002A4F28">
        <w:t xml:space="preserve"> </w:t>
      </w:r>
      <w:r w:rsidRPr="002A4F28">
        <w:t>составила</w:t>
      </w:r>
      <w:r w:rsidR="002818A7" w:rsidRPr="002A4F28">
        <w:t xml:space="preserve"> </w:t>
      </w:r>
      <w:r w:rsidRPr="002A4F28">
        <w:t>около</w:t>
      </w:r>
      <w:r w:rsidR="002818A7" w:rsidRPr="002A4F28">
        <w:t xml:space="preserve"> </w:t>
      </w:r>
      <w:r w:rsidRPr="002A4F28">
        <w:t>10%</w:t>
      </w:r>
      <w:r w:rsidR="002818A7" w:rsidRPr="002A4F28">
        <w:t xml:space="preserve"> </w:t>
      </w:r>
      <w:r w:rsidRPr="002A4F28">
        <w:t>или</w:t>
      </w:r>
      <w:r w:rsidR="002818A7" w:rsidRPr="002A4F28">
        <w:t xml:space="preserve"> </w:t>
      </w:r>
      <w:r w:rsidRPr="002A4F28">
        <w:t>немного</w:t>
      </w:r>
      <w:r w:rsidR="002818A7" w:rsidRPr="002A4F28">
        <w:t xml:space="preserve"> </w:t>
      </w:r>
      <w:r w:rsidRPr="002A4F28">
        <w:t>больше.</w:t>
      </w:r>
    </w:p>
    <w:p w14:paraId="1BEDF0E8" w14:textId="77777777" w:rsidR="00EA6BA7" w:rsidRPr="002A4F28" w:rsidRDefault="00EA6BA7" w:rsidP="00EA6BA7">
      <w:r w:rsidRPr="002A4F28">
        <w:t>В</w:t>
      </w:r>
      <w:r w:rsidR="002818A7" w:rsidRPr="002A4F28">
        <w:t xml:space="preserve"> </w:t>
      </w:r>
      <w:r w:rsidRPr="002A4F28">
        <w:t>то</w:t>
      </w:r>
      <w:r w:rsidR="002818A7" w:rsidRPr="002A4F28">
        <w:t xml:space="preserve"> </w:t>
      </w:r>
      <w:r w:rsidRPr="002A4F28">
        <w:t>же</w:t>
      </w:r>
      <w:r w:rsidR="002818A7" w:rsidRPr="002A4F28">
        <w:t xml:space="preserve"> </w:t>
      </w:r>
      <w:r w:rsidRPr="002A4F28">
        <w:t>время</w:t>
      </w:r>
      <w:r w:rsidR="002818A7" w:rsidRPr="002A4F28">
        <w:t xml:space="preserve"> </w:t>
      </w:r>
      <w:r w:rsidRPr="002A4F28">
        <w:t>пенсионные</w:t>
      </w:r>
      <w:r w:rsidR="002818A7" w:rsidRPr="002A4F28">
        <w:t xml:space="preserve"> </w:t>
      </w:r>
      <w:r w:rsidRPr="002A4F28">
        <w:t>планы,</w:t>
      </w:r>
      <w:r w:rsidR="002818A7" w:rsidRPr="002A4F28">
        <w:t xml:space="preserve"> </w:t>
      </w:r>
      <w:r w:rsidRPr="002A4F28">
        <w:t>существующие</w:t>
      </w:r>
      <w:r w:rsidR="002818A7" w:rsidRPr="002A4F28">
        <w:t xml:space="preserve"> </w:t>
      </w:r>
      <w:r w:rsidRPr="002A4F28">
        <w:t>с</w:t>
      </w:r>
      <w:r w:rsidR="002818A7" w:rsidRPr="002A4F28">
        <w:t xml:space="preserve"> </w:t>
      </w:r>
      <w:r w:rsidRPr="002A4F28">
        <w:t>самого</w:t>
      </w:r>
      <w:r w:rsidR="002818A7" w:rsidRPr="002A4F28">
        <w:t xml:space="preserve"> </w:t>
      </w:r>
      <w:r w:rsidRPr="002A4F28">
        <w:t>начала</w:t>
      </w:r>
      <w:r w:rsidR="002818A7" w:rsidRPr="002A4F28">
        <w:t xml:space="preserve"> </w:t>
      </w:r>
      <w:r w:rsidRPr="002A4F28">
        <w:t>накопительной</w:t>
      </w:r>
      <w:r w:rsidR="002818A7" w:rsidRPr="002A4F28">
        <w:t xml:space="preserve"> </w:t>
      </w:r>
      <w:r w:rsidRPr="002A4F28">
        <w:t>системы</w:t>
      </w:r>
      <w:r w:rsidR="002818A7" w:rsidRPr="002A4F28">
        <w:t xml:space="preserve"> </w:t>
      </w:r>
      <w:r w:rsidRPr="002A4F28">
        <w:t>и</w:t>
      </w:r>
      <w:r w:rsidR="002818A7" w:rsidRPr="002A4F28">
        <w:t xml:space="preserve"> </w:t>
      </w:r>
      <w:r w:rsidRPr="002A4F28">
        <w:t>позволяющие</w:t>
      </w:r>
      <w:r w:rsidR="002818A7" w:rsidRPr="002A4F28">
        <w:t xml:space="preserve"> </w:t>
      </w:r>
      <w:r w:rsidRPr="002A4F28">
        <w:t>инвестировать</w:t>
      </w:r>
      <w:r w:rsidR="002818A7" w:rsidRPr="002A4F28">
        <w:t xml:space="preserve"> </w:t>
      </w:r>
      <w:r w:rsidRPr="002A4F28">
        <w:t>50%</w:t>
      </w:r>
      <w:r w:rsidR="002818A7" w:rsidRPr="002A4F28">
        <w:t xml:space="preserve"> </w:t>
      </w:r>
      <w:r w:rsidRPr="002A4F28">
        <w:t>средств</w:t>
      </w:r>
      <w:r w:rsidR="002818A7" w:rsidRPr="002A4F28">
        <w:t xml:space="preserve"> </w:t>
      </w:r>
      <w:r w:rsidRPr="002A4F28">
        <w:t>в</w:t>
      </w:r>
      <w:r w:rsidR="002818A7" w:rsidRPr="002A4F28">
        <w:t xml:space="preserve"> </w:t>
      </w:r>
      <w:r w:rsidRPr="002A4F28">
        <w:t>акции,</w:t>
      </w:r>
      <w:r w:rsidR="002818A7" w:rsidRPr="002A4F28">
        <w:t xml:space="preserve"> </w:t>
      </w:r>
      <w:r w:rsidRPr="002A4F28">
        <w:t>а</w:t>
      </w:r>
      <w:r w:rsidR="002818A7" w:rsidRPr="002A4F28">
        <w:t xml:space="preserve"> </w:t>
      </w:r>
      <w:r w:rsidRPr="002A4F28">
        <w:t>50%</w:t>
      </w:r>
      <w:r w:rsidR="002818A7" w:rsidRPr="002A4F28">
        <w:t xml:space="preserve"> </w:t>
      </w:r>
      <w:r w:rsidRPr="002A4F28">
        <w:t>-</w:t>
      </w:r>
      <w:r w:rsidR="002818A7" w:rsidRPr="002A4F28">
        <w:t xml:space="preserve"> </w:t>
      </w:r>
      <w:r w:rsidRPr="002A4F28">
        <w:t>в</w:t>
      </w:r>
      <w:r w:rsidR="002818A7" w:rsidRPr="002A4F28">
        <w:t xml:space="preserve"> </w:t>
      </w:r>
      <w:r w:rsidRPr="002A4F28">
        <w:t>облигации</w:t>
      </w:r>
      <w:r w:rsidR="002818A7" w:rsidRPr="002A4F28">
        <w:t xml:space="preserve"> </w:t>
      </w:r>
      <w:r w:rsidRPr="002A4F28">
        <w:t>и</w:t>
      </w:r>
      <w:r w:rsidR="002818A7" w:rsidRPr="002A4F28">
        <w:t xml:space="preserve"> </w:t>
      </w:r>
      <w:r w:rsidRPr="002A4F28">
        <w:t>консервативные</w:t>
      </w:r>
      <w:r w:rsidR="002818A7" w:rsidRPr="002A4F28">
        <w:t xml:space="preserve"> </w:t>
      </w:r>
      <w:r w:rsidRPr="002A4F28">
        <w:t>инструменты,</w:t>
      </w:r>
      <w:r w:rsidR="002818A7" w:rsidRPr="002A4F28">
        <w:t xml:space="preserve"> </w:t>
      </w:r>
      <w:r w:rsidRPr="002A4F28">
        <w:t>показали</w:t>
      </w:r>
      <w:r w:rsidR="002818A7" w:rsidRPr="002A4F28">
        <w:t xml:space="preserve"> </w:t>
      </w:r>
      <w:r w:rsidRPr="002A4F28">
        <w:t>среднегодовую</w:t>
      </w:r>
      <w:r w:rsidR="002818A7" w:rsidRPr="002A4F28">
        <w:t xml:space="preserve"> </w:t>
      </w:r>
      <w:r w:rsidRPr="002A4F28">
        <w:t>доходность</w:t>
      </w:r>
      <w:r w:rsidR="002818A7" w:rsidRPr="002A4F28">
        <w:t xml:space="preserve"> </w:t>
      </w:r>
      <w:r w:rsidRPr="002A4F28">
        <w:t>в</w:t>
      </w:r>
      <w:r w:rsidR="002818A7" w:rsidRPr="002A4F28">
        <w:t xml:space="preserve"> </w:t>
      </w:r>
      <w:r w:rsidRPr="002A4F28">
        <w:t>пределах</w:t>
      </w:r>
      <w:r w:rsidR="002818A7" w:rsidRPr="002A4F28">
        <w:t xml:space="preserve"> </w:t>
      </w:r>
      <w:r w:rsidRPr="002A4F28">
        <w:t>3-5%</w:t>
      </w:r>
      <w:r w:rsidR="002818A7" w:rsidRPr="002A4F28">
        <w:t xml:space="preserve"> </w:t>
      </w:r>
      <w:r w:rsidRPr="002A4F28">
        <w:t>за</w:t>
      </w:r>
      <w:r w:rsidR="002818A7" w:rsidRPr="002A4F28">
        <w:t xml:space="preserve"> </w:t>
      </w:r>
      <w:r w:rsidRPr="002A4F28">
        <w:t>последние</w:t>
      </w:r>
      <w:r w:rsidR="002818A7" w:rsidRPr="002A4F28">
        <w:t xml:space="preserve"> </w:t>
      </w:r>
      <w:r w:rsidRPr="002A4F28">
        <w:t>пять</w:t>
      </w:r>
      <w:r w:rsidR="002818A7" w:rsidRPr="002A4F28">
        <w:t xml:space="preserve"> </w:t>
      </w:r>
      <w:r w:rsidRPr="002A4F28">
        <w:t>лет.</w:t>
      </w:r>
      <w:r w:rsidR="002818A7" w:rsidRPr="002A4F28">
        <w:t xml:space="preserve"> </w:t>
      </w:r>
      <w:r w:rsidRPr="002A4F28">
        <w:t>За</w:t>
      </w:r>
      <w:r w:rsidR="002818A7" w:rsidRPr="002A4F28">
        <w:t xml:space="preserve"> </w:t>
      </w:r>
      <w:r w:rsidRPr="002A4F28">
        <w:t>последние</w:t>
      </w:r>
      <w:r w:rsidR="002818A7" w:rsidRPr="002A4F28">
        <w:t xml:space="preserve"> </w:t>
      </w:r>
      <w:r w:rsidRPr="002A4F28">
        <w:t>15</w:t>
      </w:r>
      <w:r w:rsidR="002818A7" w:rsidRPr="002A4F28">
        <w:t xml:space="preserve"> </w:t>
      </w:r>
      <w:r w:rsidRPr="002A4F28">
        <w:t>лет</w:t>
      </w:r>
      <w:r w:rsidR="002818A7" w:rsidRPr="002A4F28">
        <w:t xml:space="preserve"> </w:t>
      </w:r>
      <w:r w:rsidRPr="002A4F28">
        <w:t>их</w:t>
      </w:r>
      <w:r w:rsidR="002818A7" w:rsidRPr="002A4F28">
        <w:t xml:space="preserve"> </w:t>
      </w:r>
      <w:r w:rsidRPr="002A4F28">
        <w:t>среднегодовая</w:t>
      </w:r>
      <w:r w:rsidR="002818A7" w:rsidRPr="002A4F28">
        <w:t xml:space="preserve"> </w:t>
      </w:r>
      <w:r w:rsidRPr="002A4F28">
        <w:t>доходность</w:t>
      </w:r>
      <w:r w:rsidR="002818A7" w:rsidRPr="002A4F28">
        <w:t xml:space="preserve"> </w:t>
      </w:r>
      <w:r w:rsidRPr="002A4F28">
        <w:t>составляла</w:t>
      </w:r>
      <w:r w:rsidR="002818A7" w:rsidRPr="002A4F28">
        <w:t xml:space="preserve"> </w:t>
      </w:r>
      <w:r w:rsidRPr="002A4F28">
        <w:t>3,5-4,5%.</w:t>
      </w:r>
    </w:p>
    <w:p w14:paraId="123FAA3C" w14:textId="77777777" w:rsidR="00EA6BA7" w:rsidRPr="002A4F28" w:rsidRDefault="00E071C9" w:rsidP="00EA6BA7">
      <w:hyperlink r:id="rId41" w:history="1">
        <w:r w:rsidR="00EA6BA7" w:rsidRPr="002A4F28">
          <w:rPr>
            <w:rStyle w:val="a3"/>
          </w:rPr>
          <w:t>https://lv.sputniknews.ru/20241016/dokhodnost-4-za-17-let</w:t>
        </w:r>
        <w:r w:rsidR="002818A7" w:rsidRPr="002A4F28">
          <w:rPr>
            <w:rStyle w:val="a3"/>
          </w:rPr>
          <w:t>-</w:t>
        </w:r>
        <w:r w:rsidR="00EA6BA7" w:rsidRPr="002A4F28">
          <w:rPr>
            <w:rStyle w:val="a3"/>
          </w:rPr>
          <w:t>-eto-malo-asheradens-predlagaet-ispravit-pensionnuyu-sistemu-28919298.html</w:t>
        </w:r>
      </w:hyperlink>
    </w:p>
    <w:p w14:paraId="2F726AE2" w14:textId="77777777" w:rsidR="005A43FC" w:rsidRPr="002A4F28" w:rsidRDefault="00EA6BA7" w:rsidP="005A43FC">
      <w:pPr>
        <w:pStyle w:val="2"/>
      </w:pPr>
      <w:bookmarkStart w:id="141" w:name="_Toc180043294"/>
      <w:r w:rsidRPr="002A4F28">
        <w:t>I</w:t>
      </w:r>
      <w:r w:rsidR="005A43FC" w:rsidRPr="002A4F28">
        <w:t>n</w:t>
      </w:r>
      <w:r w:rsidRPr="002A4F28">
        <w:t>B</w:t>
      </w:r>
      <w:r w:rsidR="005A43FC" w:rsidRPr="002A4F28">
        <w:t>usiness.kz,</w:t>
      </w:r>
      <w:r w:rsidR="002818A7" w:rsidRPr="002A4F28">
        <w:t xml:space="preserve"> </w:t>
      </w:r>
      <w:r w:rsidR="005A43FC" w:rsidRPr="002A4F28">
        <w:t>16.10.2024,</w:t>
      </w:r>
      <w:r w:rsidR="002818A7" w:rsidRPr="002A4F28">
        <w:t xml:space="preserve"> </w:t>
      </w:r>
      <w:r w:rsidR="005A43FC" w:rsidRPr="002A4F28">
        <w:t>Почему</w:t>
      </w:r>
      <w:r w:rsidR="002818A7" w:rsidRPr="002A4F28">
        <w:t xml:space="preserve"> </w:t>
      </w:r>
      <w:r w:rsidR="005A43FC" w:rsidRPr="002A4F28">
        <w:t>деньги</w:t>
      </w:r>
      <w:r w:rsidR="002818A7" w:rsidRPr="002A4F28">
        <w:t xml:space="preserve"> </w:t>
      </w:r>
      <w:r w:rsidR="005A43FC" w:rsidRPr="002A4F28">
        <w:t>из</w:t>
      </w:r>
      <w:r w:rsidR="002818A7" w:rsidRPr="002A4F28">
        <w:t xml:space="preserve"> </w:t>
      </w:r>
      <w:r w:rsidR="005A43FC" w:rsidRPr="002A4F28">
        <w:t>ЕНПФ</w:t>
      </w:r>
      <w:r w:rsidR="002818A7" w:rsidRPr="002A4F28">
        <w:t xml:space="preserve"> </w:t>
      </w:r>
      <w:r w:rsidR="005A43FC" w:rsidRPr="002A4F28">
        <w:t>не</w:t>
      </w:r>
      <w:r w:rsidR="002818A7" w:rsidRPr="002A4F28">
        <w:t xml:space="preserve"> </w:t>
      </w:r>
      <w:r w:rsidR="005A43FC" w:rsidRPr="002A4F28">
        <w:t>будут</w:t>
      </w:r>
      <w:r w:rsidR="002818A7" w:rsidRPr="002A4F28">
        <w:t xml:space="preserve"> </w:t>
      </w:r>
      <w:r w:rsidR="005A43FC" w:rsidRPr="002A4F28">
        <w:t>вкладывать</w:t>
      </w:r>
      <w:r w:rsidR="002818A7" w:rsidRPr="002A4F28">
        <w:t xml:space="preserve"> </w:t>
      </w:r>
      <w:r w:rsidR="005A43FC" w:rsidRPr="002A4F28">
        <w:t>в</w:t>
      </w:r>
      <w:r w:rsidR="002818A7" w:rsidRPr="002A4F28">
        <w:t xml:space="preserve"> </w:t>
      </w:r>
      <w:r w:rsidR="005A43FC" w:rsidRPr="002A4F28">
        <w:t>строительство</w:t>
      </w:r>
      <w:r w:rsidR="002818A7" w:rsidRPr="002A4F28">
        <w:t xml:space="preserve"> </w:t>
      </w:r>
      <w:r w:rsidR="005A43FC" w:rsidRPr="002A4F28">
        <w:t>жилья</w:t>
      </w:r>
      <w:r w:rsidR="002818A7" w:rsidRPr="002A4F28">
        <w:t xml:space="preserve"> </w:t>
      </w:r>
      <w:r w:rsidR="005A43FC" w:rsidRPr="002A4F28">
        <w:t>в</w:t>
      </w:r>
      <w:r w:rsidR="002818A7" w:rsidRPr="002A4F28">
        <w:t xml:space="preserve"> </w:t>
      </w:r>
      <w:r w:rsidR="005A43FC" w:rsidRPr="002A4F28">
        <w:t>Казахстане</w:t>
      </w:r>
      <w:bookmarkEnd w:id="141"/>
      <w:r w:rsidR="002818A7" w:rsidRPr="002A4F28">
        <w:t xml:space="preserve"> </w:t>
      </w:r>
    </w:p>
    <w:p w14:paraId="537B2496" w14:textId="77777777" w:rsidR="005A43FC" w:rsidRPr="002A4F28" w:rsidRDefault="005A43FC" w:rsidP="00AE18A8">
      <w:pPr>
        <w:pStyle w:val="3"/>
      </w:pPr>
      <w:bookmarkStart w:id="142" w:name="_Toc180043295"/>
      <w:r w:rsidRPr="002A4F28">
        <w:t>Увеличение</w:t>
      </w:r>
      <w:r w:rsidR="002818A7" w:rsidRPr="002A4F28">
        <w:t xml:space="preserve"> </w:t>
      </w:r>
      <w:r w:rsidRPr="002A4F28">
        <w:t>инвестиций</w:t>
      </w:r>
      <w:r w:rsidR="002818A7" w:rsidRPr="002A4F28">
        <w:t xml:space="preserve"> </w:t>
      </w:r>
      <w:r w:rsidRPr="002A4F28">
        <w:t>пенсионных</w:t>
      </w:r>
      <w:r w:rsidR="002818A7" w:rsidRPr="002A4F28">
        <w:t xml:space="preserve"> </w:t>
      </w:r>
      <w:r w:rsidRPr="002A4F28">
        <w:t>накоплений</w:t>
      </w:r>
      <w:r w:rsidR="002818A7" w:rsidRPr="002A4F28">
        <w:t xml:space="preserve"> </w:t>
      </w:r>
      <w:r w:rsidRPr="002A4F28">
        <w:t>граждан</w:t>
      </w:r>
      <w:r w:rsidR="002818A7" w:rsidRPr="002A4F28">
        <w:t xml:space="preserve"> </w:t>
      </w:r>
      <w:r w:rsidRPr="002A4F28">
        <w:t>в</w:t>
      </w:r>
      <w:r w:rsidR="002818A7" w:rsidRPr="002A4F28">
        <w:t xml:space="preserve"> </w:t>
      </w:r>
      <w:r w:rsidRPr="002A4F28">
        <w:t>жилищный</w:t>
      </w:r>
      <w:r w:rsidR="002818A7" w:rsidRPr="002A4F28">
        <w:t xml:space="preserve"> </w:t>
      </w:r>
      <w:r w:rsidRPr="002A4F28">
        <w:t>сектор</w:t>
      </w:r>
      <w:r w:rsidR="002818A7" w:rsidRPr="002A4F28">
        <w:t xml:space="preserve"> </w:t>
      </w:r>
      <w:r w:rsidRPr="002A4F28">
        <w:t>на</w:t>
      </w:r>
      <w:r w:rsidR="002818A7" w:rsidRPr="002A4F28">
        <w:t xml:space="preserve"> </w:t>
      </w:r>
      <w:r w:rsidRPr="002A4F28">
        <w:t>данном</w:t>
      </w:r>
      <w:r w:rsidR="002818A7" w:rsidRPr="002A4F28">
        <w:t xml:space="preserve"> </w:t>
      </w:r>
      <w:r w:rsidRPr="002A4F28">
        <w:t>этапе</w:t>
      </w:r>
      <w:r w:rsidR="002818A7" w:rsidRPr="002A4F28">
        <w:t xml:space="preserve"> </w:t>
      </w:r>
      <w:r w:rsidRPr="002A4F28">
        <w:t>видится</w:t>
      </w:r>
      <w:r w:rsidR="002818A7" w:rsidRPr="002A4F28">
        <w:t xml:space="preserve"> </w:t>
      </w:r>
      <w:r w:rsidRPr="002A4F28">
        <w:t>преждевременным.</w:t>
      </w:r>
      <w:r w:rsidR="002818A7" w:rsidRPr="002A4F28">
        <w:t xml:space="preserve"> </w:t>
      </w:r>
      <w:r w:rsidRPr="002A4F28">
        <w:t>Таким</w:t>
      </w:r>
      <w:r w:rsidR="002818A7" w:rsidRPr="002A4F28">
        <w:t xml:space="preserve"> </w:t>
      </w:r>
      <w:r w:rsidRPr="002A4F28">
        <w:t>был</w:t>
      </w:r>
      <w:r w:rsidR="002818A7" w:rsidRPr="002A4F28">
        <w:t xml:space="preserve"> </w:t>
      </w:r>
      <w:r w:rsidRPr="002A4F28">
        <w:t>ответ</w:t>
      </w:r>
      <w:r w:rsidR="002818A7" w:rsidRPr="002A4F28">
        <w:t xml:space="preserve"> </w:t>
      </w:r>
      <w:r w:rsidRPr="002A4F28">
        <w:t>главы</w:t>
      </w:r>
      <w:r w:rsidR="002818A7" w:rsidRPr="002A4F28">
        <w:t xml:space="preserve"> </w:t>
      </w:r>
      <w:r w:rsidRPr="002A4F28">
        <w:t>кабмина</w:t>
      </w:r>
      <w:r w:rsidR="002818A7" w:rsidRPr="002A4F28">
        <w:t xml:space="preserve"> </w:t>
      </w:r>
      <w:r w:rsidRPr="002A4F28">
        <w:t>Олжаса</w:t>
      </w:r>
      <w:r w:rsidR="002818A7" w:rsidRPr="002A4F28">
        <w:t xml:space="preserve"> </w:t>
      </w:r>
      <w:r w:rsidRPr="002A4F28">
        <w:t>Бектенов</w:t>
      </w:r>
      <w:r w:rsidR="002818A7" w:rsidRPr="002A4F28">
        <w:t xml:space="preserve"> </w:t>
      </w:r>
      <w:r w:rsidRPr="002A4F28">
        <w:t>на</w:t>
      </w:r>
      <w:r w:rsidR="002818A7" w:rsidRPr="002A4F28">
        <w:t xml:space="preserve"> </w:t>
      </w:r>
      <w:r w:rsidRPr="002A4F28">
        <w:t>запрос</w:t>
      </w:r>
      <w:r w:rsidR="002818A7" w:rsidRPr="002A4F28">
        <w:t xml:space="preserve"> </w:t>
      </w:r>
      <w:r w:rsidRPr="002A4F28">
        <w:t>мажилисменов,</w:t>
      </w:r>
      <w:r w:rsidR="002818A7" w:rsidRPr="002A4F28">
        <w:t xml:space="preserve"> </w:t>
      </w:r>
      <w:r w:rsidRPr="002A4F28">
        <w:t>сообщает</w:t>
      </w:r>
      <w:r w:rsidR="002818A7" w:rsidRPr="002A4F28">
        <w:t xml:space="preserve"> </w:t>
      </w:r>
      <w:r w:rsidRPr="002A4F28">
        <w:t>корреспондент</w:t>
      </w:r>
      <w:r w:rsidR="002818A7" w:rsidRPr="002A4F28">
        <w:t xml:space="preserve"> </w:t>
      </w:r>
      <w:r w:rsidRPr="002A4F28">
        <w:t>inbusiness.kz.</w:t>
      </w:r>
      <w:bookmarkEnd w:id="142"/>
    </w:p>
    <w:p w14:paraId="36376915" w14:textId="77777777" w:rsidR="005A43FC" w:rsidRPr="002A4F28" w:rsidRDefault="002818A7" w:rsidP="005A43FC">
      <w:r w:rsidRPr="002A4F28">
        <w:t>«</w:t>
      </w:r>
      <w:r w:rsidR="005A43FC" w:rsidRPr="002A4F28">
        <w:t>Вложение</w:t>
      </w:r>
      <w:r w:rsidRPr="002A4F28">
        <w:t xml:space="preserve"> </w:t>
      </w:r>
      <w:r w:rsidR="005A43FC" w:rsidRPr="002A4F28">
        <w:t>значительных</w:t>
      </w:r>
      <w:r w:rsidRPr="002A4F28">
        <w:t xml:space="preserve"> </w:t>
      </w:r>
      <w:r w:rsidR="005A43FC" w:rsidRPr="002A4F28">
        <w:t>средств</w:t>
      </w:r>
      <w:r w:rsidRPr="002A4F28">
        <w:t xml:space="preserve"> </w:t>
      </w:r>
      <w:r w:rsidR="005A43FC" w:rsidRPr="002A4F28">
        <w:t>в</w:t>
      </w:r>
      <w:r w:rsidRPr="002A4F28">
        <w:t xml:space="preserve"> </w:t>
      </w:r>
      <w:r w:rsidR="005A43FC" w:rsidRPr="002A4F28">
        <w:t>строительство</w:t>
      </w:r>
      <w:r w:rsidRPr="002A4F28">
        <w:t xml:space="preserve"> </w:t>
      </w:r>
      <w:r w:rsidR="005A43FC" w:rsidRPr="002A4F28">
        <w:t>социальной</w:t>
      </w:r>
      <w:r w:rsidRPr="002A4F28">
        <w:t xml:space="preserve"> </w:t>
      </w:r>
      <w:r w:rsidR="005A43FC" w:rsidRPr="002A4F28">
        <w:t>недвижимости</w:t>
      </w:r>
      <w:r w:rsidRPr="002A4F28">
        <w:t xml:space="preserve"> </w:t>
      </w:r>
      <w:r w:rsidR="005A43FC" w:rsidRPr="002A4F28">
        <w:t>несет</w:t>
      </w:r>
      <w:r w:rsidRPr="002A4F28">
        <w:t xml:space="preserve"> </w:t>
      </w:r>
      <w:r w:rsidR="005A43FC" w:rsidRPr="002A4F28">
        <w:t>в</w:t>
      </w:r>
      <w:r w:rsidRPr="002A4F28">
        <w:t xml:space="preserve"> </w:t>
      </w:r>
      <w:r w:rsidR="005A43FC" w:rsidRPr="002A4F28">
        <w:t>себе</w:t>
      </w:r>
      <w:r w:rsidRPr="002A4F28">
        <w:t xml:space="preserve"> </w:t>
      </w:r>
      <w:r w:rsidR="005A43FC" w:rsidRPr="002A4F28">
        <w:t>ряд</w:t>
      </w:r>
      <w:r w:rsidRPr="002A4F28">
        <w:t xml:space="preserve"> </w:t>
      </w:r>
      <w:r w:rsidR="005A43FC" w:rsidRPr="002A4F28">
        <w:t>рисков,</w:t>
      </w:r>
      <w:r w:rsidRPr="002A4F28">
        <w:t xml:space="preserve"> </w:t>
      </w:r>
      <w:r w:rsidR="005A43FC" w:rsidRPr="002A4F28">
        <w:t>связанных</w:t>
      </w:r>
      <w:r w:rsidRPr="002A4F28">
        <w:t xml:space="preserve"> </w:t>
      </w:r>
      <w:r w:rsidR="005A43FC" w:rsidRPr="002A4F28">
        <w:t>с</w:t>
      </w:r>
      <w:r w:rsidRPr="002A4F28">
        <w:t xml:space="preserve"> </w:t>
      </w:r>
      <w:r w:rsidR="005A43FC" w:rsidRPr="002A4F28">
        <w:t>отрицательной</w:t>
      </w:r>
      <w:r w:rsidRPr="002A4F28">
        <w:t xml:space="preserve"> </w:t>
      </w:r>
      <w:r w:rsidR="005A43FC" w:rsidRPr="002A4F28">
        <w:t>рентабельностью,</w:t>
      </w:r>
      <w:r w:rsidRPr="002A4F28">
        <w:t xml:space="preserve"> </w:t>
      </w:r>
      <w:r w:rsidR="005A43FC" w:rsidRPr="002A4F28">
        <w:t>низким</w:t>
      </w:r>
      <w:r w:rsidRPr="002A4F28">
        <w:t xml:space="preserve"> </w:t>
      </w:r>
      <w:r w:rsidR="005A43FC" w:rsidRPr="002A4F28">
        <w:t>уровнем</w:t>
      </w:r>
      <w:r w:rsidRPr="002A4F28">
        <w:t xml:space="preserve"> </w:t>
      </w:r>
      <w:r w:rsidR="005A43FC" w:rsidRPr="002A4F28">
        <w:t>возвратности</w:t>
      </w:r>
      <w:r w:rsidRPr="002A4F28">
        <w:t xml:space="preserve"> </w:t>
      </w:r>
      <w:r w:rsidR="005A43FC" w:rsidRPr="002A4F28">
        <w:t>вложенных</w:t>
      </w:r>
      <w:r w:rsidRPr="002A4F28">
        <w:t xml:space="preserve"> </w:t>
      </w:r>
      <w:r w:rsidR="005A43FC" w:rsidRPr="002A4F28">
        <w:t>средств,</w:t>
      </w:r>
      <w:r w:rsidRPr="002A4F28">
        <w:t xml:space="preserve"> </w:t>
      </w:r>
      <w:r w:rsidR="005A43FC" w:rsidRPr="002A4F28">
        <w:t>неустойчивостью</w:t>
      </w:r>
      <w:r w:rsidRPr="002A4F28">
        <w:t xml:space="preserve"> </w:t>
      </w:r>
      <w:r w:rsidR="005A43FC" w:rsidRPr="002A4F28">
        <w:t>рынка</w:t>
      </w:r>
      <w:r w:rsidRPr="002A4F28">
        <w:t xml:space="preserve"> </w:t>
      </w:r>
      <w:r w:rsidR="005A43FC" w:rsidRPr="002A4F28">
        <w:t>недвижимости,</w:t>
      </w:r>
      <w:r w:rsidRPr="002A4F28">
        <w:t xml:space="preserve"> </w:t>
      </w:r>
      <w:r w:rsidR="005A43FC" w:rsidRPr="002A4F28">
        <w:t>а</w:t>
      </w:r>
      <w:r w:rsidRPr="002A4F28">
        <w:t xml:space="preserve"> </w:t>
      </w:r>
      <w:r w:rsidR="005A43FC" w:rsidRPr="002A4F28">
        <w:t>также</w:t>
      </w:r>
      <w:r w:rsidRPr="002A4F28">
        <w:t xml:space="preserve"> </w:t>
      </w:r>
      <w:r w:rsidR="005A43FC" w:rsidRPr="002A4F28">
        <w:t>наличием</w:t>
      </w:r>
      <w:r w:rsidRPr="002A4F28">
        <w:t xml:space="preserve"> </w:t>
      </w:r>
      <w:r w:rsidR="005A43FC" w:rsidRPr="002A4F28">
        <w:t>перечня</w:t>
      </w:r>
      <w:r w:rsidRPr="002A4F28">
        <w:t xml:space="preserve"> </w:t>
      </w:r>
      <w:r w:rsidR="005A43FC" w:rsidRPr="002A4F28">
        <w:t>действующих</w:t>
      </w:r>
      <w:r w:rsidRPr="002A4F28">
        <w:t xml:space="preserve"> </w:t>
      </w:r>
      <w:r w:rsidR="005A43FC" w:rsidRPr="002A4F28">
        <w:t>инструментов</w:t>
      </w:r>
      <w:r w:rsidRPr="002A4F28">
        <w:t xml:space="preserve"> </w:t>
      </w:r>
      <w:r w:rsidR="005A43FC" w:rsidRPr="002A4F28">
        <w:t>государственной</w:t>
      </w:r>
      <w:r w:rsidRPr="002A4F28">
        <w:t xml:space="preserve"> </w:t>
      </w:r>
      <w:r w:rsidR="005A43FC" w:rsidRPr="002A4F28">
        <w:t>поддержки,</w:t>
      </w:r>
      <w:r w:rsidRPr="002A4F28">
        <w:t xml:space="preserve"> </w:t>
      </w:r>
      <w:r w:rsidR="005A43FC" w:rsidRPr="002A4F28">
        <w:t>которые</w:t>
      </w:r>
      <w:r w:rsidRPr="002A4F28">
        <w:t xml:space="preserve"> </w:t>
      </w:r>
      <w:r w:rsidR="005A43FC" w:rsidRPr="002A4F28">
        <w:t>показывают</w:t>
      </w:r>
      <w:r w:rsidRPr="002A4F28">
        <w:t xml:space="preserve"> </w:t>
      </w:r>
      <w:r w:rsidR="005A43FC" w:rsidRPr="002A4F28">
        <w:t>свою</w:t>
      </w:r>
      <w:r w:rsidRPr="002A4F28">
        <w:t xml:space="preserve"> </w:t>
      </w:r>
      <w:r w:rsidR="005A43FC" w:rsidRPr="002A4F28">
        <w:t>эффективность</w:t>
      </w:r>
      <w:r w:rsidRPr="002A4F28">
        <w:t xml:space="preserve"> </w:t>
      </w:r>
      <w:r w:rsidR="005A43FC" w:rsidRPr="002A4F28">
        <w:t>на</w:t>
      </w:r>
      <w:r w:rsidRPr="002A4F28">
        <w:t xml:space="preserve"> </w:t>
      </w:r>
      <w:r w:rsidR="005A43FC" w:rsidRPr="002A4F28">
        <w:t>протяжении</w:t>
      </w:r>
      <w:r w:rsidRPr="002A4F28">
        <w:t xml:space="preserve"> </w:t>
      </w:r>
      <w:r w:rsidR="005A43FC" w:rsidRPr="002A4F28">
        <w:t>определенного</w:t>
      </w:r>
      <w:r w:rsidRPr="002A4F28">
        <w:t xml:space="preserve"> </w:t>
      </w:r>
      <w:r w:rsidR="005A43FC" w:rsidRPr="002A4F28">
        <w:t>периода</w:t>
      </w:r>
      <w:r w:rsidRPr="002A4F28">
        <w:t>»</w:t>
      </w:r>
      <w:r w:rsidR="005A43FC" w:rsidRPr="002A4F28">
        <w:t>,</w:t>
      </w:r>
      <w:r w:rsidRPr="002A4F28">
        <w:t xml:space="preserve"> </w:t>
      </w:r>
      <w:r w:rsidR="005A43FC" w:rsidRPr="002A4F28">
        <w:t>-</w:t>
      </w:r>
      <w:r w:rsidRPr="002A4F28">
        <w:t xml:space="preserve"> </w:t>
      </w:r>
      <w:r w:rsidR="005A43FC" w:rsidRPr="002A4F28">
        <w:t>пояснил</w:t>
      </w:r>
      <w:r w:rsidRPr="002A4F28">
        <w:t xml:space="preserve"> </w:t>
      </w:r>
      <w:r w:rsidR="005A43FC" w:rsidRPr="002A4F28">
        <w:t>Бектенов.</w:t>
      </w:r>
    </w:p>
    <w:p w14:paraId="06C71543" w14:textId="77777777" w:rsidR="005A43FC" w:rsidRPr="002A4F28" w:rsidRDefault="005A43FC" w:rsidP="005A43FC">
      <w:r w:rsidRPr="002A4F28">
        <w:t>В</w:t>
      </w:r>
      <w:r w:rsidR="002818A7" w:rsidRPr="002A4F28">
        <w:t xml:space="preserve"> </w:t>
      </w:r>
      <w:r w:rsidRPr="002A4F28">
        <w:t>ответе</w:t>
      </w:r>
      <w:r w:rsidR="002818A7" w:rsidRPr="002A4F28">
        <w:t xml:space="preserve"> </w:t>
      </w:r>
      <w:r w:rsidRPr="002A4F28">
        <w:t>также</w:t>
      </w:r>
      <w:r w:rsidR="002818A7" w:rsidRPr="002A4F28">
        <w:t xml:space="preserve"> </w:t>
      </w:r>
      <w:r w:rsidRPr="002A4F28">
        <w:t>отмечено,</w:t>
      </w:r>
      <w:r w:rsidR="002818A7" w:rsidRPr="002A4F28">
        <w:t xml:space="preserve"> </w:t>
      </w:r>
      <w:r w:rsidRPr="002A4F28">
        <w:t>что</w:t>
      </w:r>
      <w:r w:rsidR="002818A7" w:rsidRPr="002A4F28">
        <w:t xml:space="preserve"> </w:t>
      </w:r>
      <w:r w:rsidRPr="002A4F28">
        <w:t>в</w:t>
      </w:r>
      <w:r w:rsidR="002818A7" w:rsidRPr="002A4F28">
        <w:t xml:space="preserve"> </w:t>
      </w:r>
      <w:r w:rsidRPr="002A4F28">
        <w:t>текущем</w:t>
      </w:r>
      <w:r w:rsidR="002818A7" w:rsidRPr="002A4F28">
        <w:t xml:space="preserve"> </w:t>
      </w:r>
      <w:r w:rsidRPr="002A4F28">
        <w:t>году</w:t>
      </w:r>
      <w:r w:rsidR="002818A7" w:rsidRPr="002A4F28">
        <w:t xml:space="preserve"> </w:t>
      </w:r>
      <w:r w:rsidRPr="002A4F28">
        <w:t>Национальный</w:t>
      </w:r>
      <w:r w:rsidR="002818A7" w:rsidRPr="002A4F28">
        <w:t xml:space="preserve"> </w:t>
      </w:r>
      <w:r w:rsidRPr="002A4F28">
        <w:t>Банк,</w:t>
      </w:r>
      <w:r w:rsidR="002818A7" w:rsidRPr="002A4F28">
        <w:t xml:space="preserve"> </w:t>
      </w:r>
      <w:r w:rsidRPr="002A4F28">
        <w:t>как</w:t>
      </w:r>
      <w:r w:rsidR="002818A7" w:rsidRPr="002A4F28">
        <w:t xml:space="preserve"> </w:t>
      </w:r>
      <w:r w:rsidRPr="002A4F28">
        <w:t>управляющий</w:t>
      </w:r>
      <w:r w:rsidR="002818A7" w:rsidRPr="002A4F28">
        <w:t xml:space="preserve"> </w:t>
      </w:r>
      <w:r w:rsidRPr="002A4F28">
        <w:t>пенсионными</w:t>
      </w:r>
      <w:r w:rsidR="002818A7" w:rsidRPr="002A4F28">
        <w:t xml:space="preserve"> </w:t>
      </w:r>
      <w:r w:rsidRPr="002A4F28">
        <w:t>активами</w:t>
      </w:r>
      <w:r w:rsidR="002818A7" w:rsidRPr="002A4F28">
        <w:t xml:space="preserve"> </w:t>
      </w:r>
      <w:r w:rsidRPr="002A4F28">
        <w:t>ЕНПФ,</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запущенной</w:t>
      </w:r>
      <w:r w:rsidR="002818A7" w:rsidRPr="002A4F28">
        <w:t xml:space="preserve"> </w:t>
      </w:r>
      <w:r w:rsidRPr="002A4F28">
        <w:t>с</w:t>
      </w:r>
      <w:r w:rsidR="002818A7" w:rsidRPr="002A4F28">
        <w:t xml:space="preserve"> </w:t>
      </w:r>
      <w:r w:rsidRPr="002A4F28">
        <w:t>1</w:t>
      </w:r>
      <w:r w:rsidR="002818A7" w:rsidRPr="002A4F28">
        <w:t xml:space="preserve"> </w:t>
      </w:r>
      <w:r w:rsidRPr="002A4F28">
        <w:t>мая</w:t>
      </w:r>
      <w:r w:rsidR="002818A7" w:rsidRPr="002A4F28">
        <w:t xml:space="preserve"> </w:t>
      </w:r>
      <w:r w:rsidRPr="002A4F28">
        <w:t>льготной</w:t>
      </w:r>
      <w:r w:rsidR="002818A7" w:rsidRPr="002A4F28">
        <w:t xml:space="preserve"> </w:t>
      </w:r>
      <w:r w:rsidRPr="002A4F28">
        <w:t>ипотечной</w:t>
      </w:r>
      <w:r w:rsidR="002818A7" w:rsidRPr="002A4F28">
        <w:t xml:space="preserve"> </w:t>
      </w:r>
      <w:r w:rsidRPr="002A4F28">
        <w:t>программы</w:t>
      </w:r>
      <w:r w:rsidR="002818A7" w:rsidRPr="002A4F28">
        <w:t xml:space="preserve"> «</w:t>
      </w:r>
      <w:r w:rsidRPr="002A4F28">
        <w:t>Наурыз</w:t>
      </w:r>
      <w:r w:rsidR="002818A7" w:rsidRPr="002A4F28">
        <w:t xml:space="preserve">» </w:t>
      </w:r>
      <w:r w:rsidRPr="002A4F28">
        <w:t>(ставка</w:t>
      </w:r>
      <w:r w:rsidR="002818A7" w:rsidRPr="002A4F28">
        <w:t xml:space="preserve"> </w:t>
      </w:r>
      <w:r w:rsidRPr="002A4F28">
        <w:t>вознаграждения</w:t>
      </w:r>
      <w:r w:rsidR="002818A7" w:rsidRPr="002A4F28">
        <w:t xml:space="preserve"> </w:t>
      </w:r>
      <w:r w:rsidRPr="002A4F28">
        <w:t>7-9%)</w:t>
      </w:r>
      <w:r w:rsidR="002818A7" w:rsidRPr="002A4F28">
        <w:t xml:space="preserve"> </w:t>
      </w:r>
      <w:r w:rsidRPr="002A4F28">
        <w:t>инвестировал</w:t>
      </w:r>
      <w:r w:rsidR="002818A7" w:rsidRPr="002A4F28">
        <w:t xml:space="preserve"> </w:t>
      </w:r>
      <w:r w:rsidRPr="002A4F28">
        <w:t>порядка</w:t>
      </w:r>
      <w:r w:rsidR="002818A7" w:rsidRPr="002A4F28">
        <w:t xml:space="preserve"> </w:t>
      </w:r>
      <w:r w:rsidRPr="002A4F28">
        <w:t>150</w:t>
      </w:r>
      <w:r w:rsidR="002818A7" w:rsidRPr="002A4F28">
        <w:t xml:space="preserve"> </w:t>
      </w:r>
      <w:r w:rsidRPr="002A4F28">
        <w:t>млрд</w:t>
      </w:r>
      <w:r w:rsidR="002818A7" w:rsidRPr="002A4F28">
        <w:t xml:space="preserve"> </w:t>
      </w:r>
      <w:r w:rsidRPr="002A4F28">
        <w:t>тенге</w:t>
      </w:r>
      <w:r w:rsidR="002818A7" w:rsidRPr="002A4F28">
        <w:t xml:space="preserve"> </w:t>
      </w:r>
      <w:r w:rsidRPr="002A4F28">
        <w:t>в</w:t>
      </w:r>
      <w:r w:rsidR="002818A7" w:rsidRPr="002A4F28">
        <w:t xml:space="preserve"> </w:t>
      </w:r>
      <w:r w:rsidRPr="002A4F28">
        <w:t>выпуск</w:t>
      </w:r>
      <w:r w:rsidR="002818A7" w:rsidRPr="002A4F28">
        <w:t xml:space="preserve"> </w:t>
      </w:r>
      <w:r w:rsidRPr="002A4F28">
        <w:t>облигаций</w:t>
      </w:r>
      <w:r w:rsidR="002818A7" w:rsidRPr="002A4F28">
        <w:t xml:space="preserve"> </w:t>
      </w:r>
      <w:r w:rsidRPr="002A4F28">
        <w:t>АО</w:t>
      </w:r>
      <w:r w:rsidR="002818A7" w:rsidRPr="002A4F28">
        <w:t xml:space="preserve"> «</w:t>
      </w:r>
      <w:r w:rsidRPr="002A4F28">
        <w:t>Отбасы</w:t>
      </w:r>
      <w:r w:rsidR="002818A7" w:rsidRPr="002A4F28">
        <w:t xml:space="preserve"> </w:t>
      </w:r>
      <w:r w:rsidRPr="002A4F28">
        <w:t>банк</w:t>
      </w:r>
      <w:r w:rsidR="002818A7" w:rsidRPr="002A4F28">
        <w:t>»</w:t>
      </w:r>
      <w:r w:rsidRPr="002A4F28">
        <w:t>,</w:t>
      </w:r>
      <w:r w:rsidR="002818A7" w:rsidRPr="002A4F28">
        <w:t xml:space="preserve"> </w:t>
      </w:r>
      <w:r w:rsidRPr="002A4F28">
        <w:t>по</w:t>
      </w:r>
      <w:r w:rsidR="002818A7" w:rsidRPr="002A4F28">
        <w:t xml:space="preserve"> </w:t>
      </w:r>
      <w:r w:rsidRPr="002A4F28">
        <w:t>которой</w:t>
      </w:r>
      <w:r w:rsidR="002818A7" w:rsidRPr="002A4F28">
        <w:t xml:space="preserve"> </w:t>
      </w:r>
      <w:r w:rsidRPr="002A4F28">
        <w:t>планируется</w:t>
      </w:r>
      <w:r w:rsidR="002818A7" w:rsidRPr="002A4F28">
        <w:t xml:space="preserve"> </w:t>
      </w:r>
      <w:r w:rsidRPr="002A4F28">
        <w:t>обеспечение</w:t>
      </w:r>
      <w:r w:rsidR="002818A7" w:rsidRPr="002A4F28">
        <w:t xml:space="preserve"> </w:t>
      </w:r>
      <w:r w:rsidRPr="002A4F28">
        <w:t>жильем</w:t>
      </w:r>
      <w:r w:rsidR="002818A7" w:rsidRPr="002A4F28">
        <w:t xml:space="preserve"> </w:t>
      </w:r>
      <w:r w:rsidRPr="002A4F28">
        <w:t>около</w:t>
      </w:r>
      <w:r w:rsidR="002818A7" w:rsidRPr="002A4F28">
        <w:t xml:space="preserve"> </w:t>
      </w:r>
      <w:r w:rsidRPr="002A4F28">
        <w:t>68</w:t>
      </w:r>
      <w:r w:rsidR="002818A7" w:rsidRPr="002A4F28">
        <w:t xml:space="preserve"> </w:t>
      </w:r>
      <w:r w:rsidRPr="002A4F28">
        <w:t>тыс.</w:t>
      </w:r>
      <w:r w:rsidR="002818A7" w:rsidRPr="002A4F28">
        <w:t xml:space="preserve"> </w:t>
      </w:r>
      <w:r w:rsidRPr="002A4F28">
        <w:t>граждан.</w:t>
      </w:r>
    </w:p>
    <w:p w14:paraId="1E875B85" w14:textId="77777777" w:rsidR="005A43FC" w:rsidRPr="002A4F28" w:rsidRDefault="002818A7" w:rsidP="005A43FC">
      <w:r w:rsidRPr="002A4F28">
        <w:t>«</w:t>
      </w:r>
      <w:r w:rsidR="005A43FC" w:rsidRPr="002A4F28">
        <w:t>Дальнейшее</w:t>
      </w:r>
      <w:r w:rsidRPr="002A4F28">
        <w:t xml:space="preserve"> </w:t>
      </w:r>
      <w:r w:rsidR="005A43FC" w:rsidRPr="002A4F28">
        <w:t>увеличение</w:t>
      </w:r>
      <w:r w:rsidRPr="002A4F28">
        <w:t xml:space="preserve"> </w:t>
      </w:r>
      <w:r w:rsidR="005A43FC" w:rsidRPr="002A4F28">
        <w:t>объемов</w:t>
      </w:r>
      <w:r w:rsidRPr="002A4F28">
        <w:t xml:space="preserve"> </w:t>
      </w:r>
      <w:r w:rsidR="005A43FC" w:rsidRPr="002A4F28">
        <w:t>инвестиций</w:t>
      </w:r>
      <w:r w:rsidRPr="002A4F28">
        <w:t xml:space="preserve"> </w:t>
      </w:r>
      <w:r w:rsidR="005A43FC" w:rsidRPr="002A4F28">
        <w:t>из</w:t>
      </w:r>
      <w:r w:rsidRPr="002A4F28">
        <w:t xml:space="preserve"> </w:t>
      </w:r>
      <w:r w:rsidR="005A43FC" w:rsidRPr="002A4F28">
        <w:t>средств</w:t>
      </w:r>
      <w:r w:rsidRPr="002A4F28">
        <w:t xml:space="preserve"> </w:t>
      </w:r>
      <w:r w:rsidR="005A43FC" w:rsidRPr="002A4F28">
        <w:t>ЕНПФ</w:t>
      </w:r>
      <w:r w:rsidRPr="002A4F28">
        <w:t xml:space="preserve"> </w:t>
      </w:r>
      <w:r w:rsidR="005A43FC" w:rsidRPr="002A4F28">
        <w:t>по</w:t>
      </w:r>
      <w:r w:rsidRPr="002A4F28">
        <w:t xml:space="preserve"> </w:t>
      </w:r>
      <w:r w:rsidR="005A43FC" w:rsidRPr="002A4F28">
        <w:t>этому</w:t>
      </w:r>
      <w:r w:rsidRPr="002A4F28">
        <w:t xml:space="preserve"> </w:t>
      </w:r>
      <w:r w:rsidR="005A43FC" w:rsidRPr="002A4F28">
        <w:t>механизму</w:t>
      </w:r>
      <w:r w:rsidRPr="002A4F28">
        <w:t xml:space="preserve"> </w:t>
      </w:r>
      <w:r w:rsidR="005A43FC" w:rsidRPr="002A4F28">
        <w:t>будет</w:t>
      </w:r>
      <w:r w:rsidRPr="002A4F28">
        <w:t xml:space="preserve"> </w:t>
      </w:r>
      <w:r w:rsidR="005A43FC" w:rsidRPr="002A4F28">
        <w:t>рассматриваться</w:t>
      </w:r>
      <w:r w:rsidRPr="002A4F28">
        <w:t xml:space="preserve"> </w:t>
      </w:r>
      <w:r w:rsidR="005A43FC" w:rsidRPr="002A4F28">
        <w:t>по</w:t>
      </w:r>
      <w:r w:rsidRPr="002A4F28">
        <w:t xml:space="preserve"> </w:t>
      </w:r>
      <w:r w:rsidR="005A43FC" w:rsidRPr="002A4F28">
        <w:t>мере</w:t>
      </w:r>
      <w:r w:rsidRPr="002A4F28">
        <w:t xml:space="preserve"> </w:t>
      </w:r>
      <w:r w:rsidR="005A43FC" w:rsidRPr="002A4F28">
        <w:t>необходимости</w:t>
      </w:r>
      <w:r w:rsidRPr="002A4F28">
        <w:t xml:space="preserve"> </w:t>
      </w:r>
      <w:r w:rsidR="005A43FC" w:rsidRPr="002A4F28">
        <w:t>и</w:t>
      </w:r>
      <w:r w:rsidRPr="002A4F28">
        <w:t xml:space="preserve"> </w:t>
      </w:r>
      <w:r w:rsidR="005A43FC" w:rsidRPr="002A4F28">
        <w:t>обеспечения</w:t>
      </w:r>
      <w:r w:rsidRPr="002A4F28">
        <w:t xml:space="preserve"> </w:t>
      </w:r>
      <w:r w:rsidR="005A43FC" w:rsidRPr="002A4F28">
        <w:t>нуждающихся</w:t>
      </w:r>
      <w:r w:rsidRPr="002A4F28">
        <w:t xml:space="preserve"> </w:t>
      </w:r>
      <w:r w:rsidR="005A43FC" w:rsidRPr="002A4F28">
        <w:t>жильем.</w:t>
      </w:r>
      <w:r w:rsidRPr="002A4F28">
        <w:t xml:space="preserve"> </w:t>
      </w:r>
      <w:r w:rsidR="005A43FC" w:rsidRPr="002A4F28">
        <w:t>В</w:t>
      </w:r>
      <w:r w:rsidRPr="002A4F28">
        <w:t xml:space="preserve"> </w:t>
      </w:r>
      <w:r w:rsidR="005A43FC" w:rsidRPr="002A4F28">
        <w:t>этой</w:t>
      </w:r>
      <w:r w:rsidRPr="002A4F28">
        <w:t xml:space="preserve"> </w:t>
      </w:r>
      <w:r w:rsidR="005A43FC" w:rsidRPr="002A4F28">
        <w:t>связи</w:t>
      </w:r>
      <w:r w:rsidRPr="002A4F28">
        <w:t xml:space="preserve"> </w:t>
      </w:r>
      <w:r w:rsidR="005A43FC" w:rsidRPr="002A4F28">
        <w:t>увеличение</w:t>
      </w:r>
      <w:r w:rsidRPr="002A4F28">
        <w:t xml:space="preserve"> </w:t>
      </w:r>
      <w:r w:rsidR="005A43FC" w:rsidRPr="002A4F28">
        <w:t>инвестиций</w:t>
      </w:r>
      <w:r w:rsidRPr="002A4F28">
        <w:t xml:space="preserve"> </w:t>
      </w:r>
      <w:r w:rsidR="005A43FC" w:rsidRPr="002A4F28">
        <w:t>пенсионных</w:t>
      </w:r>
      <w:r w:rsidRPr="002A4F28">
        <w:t xml:space="preserve"> </w:t>
      </w:r>
      <w:r w:rsidR="005A43FC" w:rsidRPr="002A4F28">
        <w:t>накоплений</w:t>
      </w:r>
      <w:r w:rsidRPr="002A4F28">
        <w:t xml:space="preserve"> </w:t>
      </w:r>
      <w:r w:rsidR="005A43FC" w:rsidRPr="002A4F28">
        <w:t>граждан</w:t>
      </w:r>
      <w:r w:rsidRPr="002A4F28">
        <w:t xml:space="preserve"> </w:t>
      </w:r>
      <w:r w:rsidR="005A43FC" w:rsidRPr="002A4F28">
        <w:t>в</w:t>
      </w:r>
      <w:r w:rsidRPr="002A4F28">
        <w:t xml:space="preserve"> </w:t>
      </w:r>
      <w:r w:rsidR="005A43FC" w:rsidRPr="002A4F28">
        <w:t>жилищный</w:t>
      </w:r>
      <w:r w:rsidRPr="002A4F28">
        <w:t xml:space="preserve"> </w:t>
      </w:r>
      <w:r w:rsidR="005A43FC" w:rsidRPr="002A4F28">
        <w:t>сектор</w:t>
      </w:r>
      <w:r w:rsidRPr="002A4F28">
        <w:t xml:space="preserve"> </w:t>
      </w:r>
      <w:r w:rsidR="005A43FC" w:rsidRPr="002A4F28">
        <w:t>на</w:t>
      </w:r>
      <w:r w:rsidRPr="002A4F28">
        <w:t xml:space="preserve"> </w:t>
      </w:r>
      <w:r w:rsidR="005A43FC" w:rsidRPr="002A4F28">
        <w:t>данном</w:t>
      </w:r>
      <w:r w:rsidRPr="002A4F28">
        <w:t xml:space="preserve"> </w:t>
      </w:r>
      <w:r w:rsidR="005A43FC" w:rsidRPr="002A4F28">
        <w:t>этапе</w:t>
      </w:r>
      <w:r w:rsidRPr="002A4F28">
        <w:t xml:space="preserve"> </w:t>
      </w:r>
      <w:r w:rsidR="005A43FC" w:rsidRPr="002A4F28">
        <w:t>видится</w:t>
      </w:r>
      <w:r w:rsidRPr="002A4F28">
        <w:t xml:space="preserve"> </w:t>
      </w:r>
      <w:r w:rsidR="005A43FC" w:rsidRPr="002A4F28">
        <w:t>преждевременным.</w:t>
      </w:r>
      <w:r w:rsidRPr="002A4F28">
        <w:t xml:space="preserve"> </w:t>
      </w:r>
      <w:r w:rsidR="005A43FC" w:rsidRPr="002A4F28">
        <w:t>Следует</w:t>
      </w:r>
      <w:r w:rsidRPr="002A4F28">
        <w:t xml:space="preserve"> </w:t>
      </w:r>
      <w:r w:rsidR="005A43FC" w:rsidRPr="002A4F28">
        <w:t>отметить,</w:t>
      </w:r>
      <w:r w:rsidRPr="002A4F28">
        <w:t xml:space="preserve"> </w:t>
      </w:r>
      <w:r w:rsidR="005A43FC" w:rsidRPr="002A4F28">
        <w:t>что</w:t>
      </w:r>
      <w:r w:rsidRPr="002A4F28">
        <w:t xml:space="preserve"> </w:t>
      </w:r>
      <w:r w:rsidR="005A43FC" w:rsidRPr="002A4F28">
        <w:lastRenderedPageBreak/>
        <w:t>значительный</w:t>
      </w:r>
      <w:r w:rsidRPr="002A4F28">
        <w:t xml:space="preserve"> </w:t>
      </w:r>
      <w:r w:rsidR="005A43FC" w:rsidRPr="002A4F28">
        <w:t>приток</w:t>
      </w:r>
      <w:r w:rsidRPr="002A4F28">
        <w:t xml:space="preserve"> </w:t>
      </w:r>
      <w:r w:rsidR="005A43FC" w:rsidRPr="002A4F28">
        <w:t>денежных</w:t>
      </w:r>
      <w:r w:rsidRPr="002A4F28">
        <w:t xml:space="preserve"> </w:t>
      </w:r>
      <w:r w:rsidR="005A43FC" w:rsidRPr="002A4F28">
        <w:t>средств</w:t>
      </w:r>
      <w:r w:rsidRPr="002A4F28">
        <w:t xml:space="preserve"> </w:t>
      </w:r>
      <w:r w:rsidR="005A43FC" w:rsidRPr="002A4F28">
        <w:t>в</w:t>
      </w:r>
      <w:r w:rsidRPr="002A4F28">
        <w:t xml:space="preserve"> </w:t>
      </w:r>
      <w:r w:rsidR="005A43FC" w:rsidRPr="002A4F28">
        <w:t>жилищное</w:t>
      </w:r>
      <w:r w:rsidRPr="002A4F28">
        <w:t xml:space="preserve"> </w:t>
      </w:r>
      <w:r w:rsidR="005A43FC" w:rsidRPr="002A4F28">
        <w:t>строительство</w:t>
      </w:r>
      <w:r w:rsidRPr="002A4F28">
        <w:t xml:space="preserve"> </w:t>
      </w:r>
      <w:r w:rsidR="005A43FC" w:rsidRPr="002A4F28">
        <w:t>также</w:t>
      </w:r>
      <w:r w:rsidRPr="002A4F28">
        <w:t xml:space="preserve"> </w:t>
      </w:r>
      <w:r w:rsidR="005A43FC" w:rsidRPr="002A4F28">
        <w:t>потребует</w:t>
      </w:r>
      <w:r w:rsidRPr="002A4F28">
        <w:t xml:space="preserve"> </w:t>
      </w:r>
      <w:r w:rsidR="005A43FC" w:rsidRPr="002A4F28">
        <w:t>увеличение</w:t>
      </w:r>
      <w:r w:rsidRPr="002A4F28">
        <w:t xml:space="preserve"> </w:t>
      </w:r>
      <w:r w:rsidR="005A43FC" w:rsidRPr="002A4F28">
        <w:t>вложений</w:t>
      </w:r>
      <w:r w:rsidRPr="002A4F28">
        <w:t xml:space="preserve"> </w:t>
      </w:r>
      <w:r w:rsidR="005A43FC" w:rsidRPr="002A4F28">
        <w:t>на</w:t>
      </w:r>
      <w:r w:rsidRPr="002A4F28">
        <w:t xml:space="preserve"> </w:t>
      </w:r>
      <w:r w:rsidR="005A43FC" w:rsidRPr="002A4F28">
        <w:t>подведение</w:t>
      </w:r>
      <w:r w:rsidRPr="002A4F28">
        <w:t xml:space="preserve"> </w:t>
      </w:r>
      <w:r w:rsidR="005A43FC" w:rsidRPr="002A4F28">
        <w:t>соответствующей</w:t>
      </w:r>
      <w:r w:rsidRPr="002A4F28">
        <w:t xml:space="preserve"> </w:t>
      </w:r>
      <w:r w:rsidR="005A43FC" w:rsidRPr="002A4F28">
        <w:t>инженерной</w:t>
      </w:r>
      <w:r w:rsidRPr="002A4F28">
        <w:t xml:space="preserve"> </w:t>
      </w:r>
      <w:r w:rsidR="005A43FC" w:rsidRPr="002A4F28">
        <w:t>инфраструктуры.</w:t>
      </w:r>
      <w:r w:rsidRPr="002A4F28">
        <w:t xml:space="preserve"> </w:t>
      </w:r>
      <w:r w:rsidR="005A43FC" w:rsidRPr="002A4F28">
        <w:t>Однако,</w:t>
      </w:r>
      <w:r w:rsidRPr="002A4F28">
        <w:t xml:space="preserve"> </w:t>
      </w:r>
      <w:r w:rsidR="005A43FC" w:rsidRPr="002A4F28">
        <w:t>возможности</w:t>
      </w:r>
      <w:r w:rsidRPr="002A4F28">
        <w:t xml:space="preserve"> </w:t>
      </w:r>
      <w:r w:rsidR="005A43FC" w:rsidRPr="002A4F28">
        <w:t>бюджета</w:t>
      </w:r>
      <w:r w:rsidRPr="002A4F28">
        <w:t xml:space="preserve"> </w:t>
      </w:r>
      <w:r w:rsidR="005A43FC" w:rsidRPr="002A4F28">
        <w:t>в</w:t>
      </w:r>
      <w:r w:rsidRPr="002A4F28">
        <w:t xml:space="preserve"> </w:t>
      </w:r>
      <w:r w:rsidR="005A43FC" w:rsidRPr="002A4F28">
        <w:t>данном</w:t>
      </w:r>
      <w:r w:rsidRPr="002A4F28">
        <w:t xml:space="preserve"> </w:t>
      </w:r>
      <w:r w:rsidR="005A43FC" w:rsidRPr="002A4F28">
        <w:t>направлении</w:t>
      </w:r>
      <w:r w:rsidRPr="002A4F28">
        <w:t xml:space="preserve"> </w:t>
      </w:r>
      <w:r w:rsidR="005A43FC" w:rsidRPr="002A4F28">
        <w:t>ограничены</w:t>
      </w:r>
      <w:r w:rsidRPr="002A4F28">
        <w:t>»</w:t>
      </w:r>
      <w:r w:rsidR="005A43FC" w:rsidRPr="002A4F28">
        <w:t>,</w:t>
      </w:r>
      <w:r w:rsidRPr="002A4F28">
        <w:t xml:space="preserve"> </w:t>
      </w:r>
      <w:r w:rsidR="005A43FC" w:rsidRPr="002A4F28">
        <w:t>-</w:t>
      </w:r>
      <w:r w:rsidRPr="002A4F28">
        <w:t xml:space="preserve"> </w:t>
      </w:r>
      <w:r w:rsidR="005A43FC" w:rsidRPr="002A4F28">
        <w:t>добавил</w:t>
      </w:r>
      <w:r w:rsidRPr="002A4F28">
        <w:t xml:space="preserve"> </w:t>
      </w:r>
      <w:r w:rsidR="005A43FC" w:rsidRPr="002A4F28">
        <w:t>глава</w:t>
      </w:r>
      <w:r w:rsidRPr="002A4F28">
        <w:t xml:space="preserve"> </w:t>
      </w:r>
      <w:r w:rsidR="005A43FC" w:rsidRPr="002A4F28">
        <w:t>кабмина.</w:t>
      </w:r>
    </w:p>
    <w:p w14:paraId="49CECF4A" w14:textId="77777777" w:rsidR="005A43FC" w:rsidRPr="002A4F28" w:rsidRDefault="005A43FC" w:rsidP="005A43FC">
      <w:r w:rsidRPr="002A4F28">
        <w:t>Кроме</w:t>
      </w:r>
      <w:r w:rsidR="002818A7" w:rsidRPr="002A4F28">
        <w:t xml:space="preserve"> </w:t>
      </w:r>
      <w:r w:rsidRPr="002A4F28">
        <w:t>того,</w:t>
      </w:r>
      <w:r w:rsidR="002818A7" w:rsidRPr="002A4F28">
        <w:t xml:space="preserve"> </w:t>
      </w:r>
      <w:r w:rsidRPr="002A4F28">
        <w:t>Олжас</w:t>
      </w:r>
      <w:r w:rsidR="002818A7" w:rsidRPr="002A4F28">
        <w:t xml:space="preserve"> </w:t>
      </w:r>
      <w:r w:rsidRPr="002A4F28">
        <w:t>Бектенов</w:t>
      </w:r>
      <w:r w:rsidR="002818A7" w:rsidRPr="002A4F28">
        <w:t xml:space="preserve"> </w:t>
      </w:r>
      <w:r w:rsidRPr="002A4F28">
        <w:t>заметил,</w:t>
      </w:r>
      <w:r w:rsidR="002818A7" w:rsidRPr="002A4F28">
        <w:t xml:space="preserve"> </w:t>
      </w:r>
      <w:r w:rsidRPr="002A4F28">
        <w:t>что</w:t>
      </w:r>
      <w:r w:rsidR="002818A7" w:rsidRPr="002A4F28">
        <w:t xml:space="preserve"> </w:t>
      </w:r>
      <w:r w:rsidRPr="002A4F28">
        <w:t>в</w:t>
      </w:r>
      <w:r w:rsidR="002818A7" w:rsidRPr="002A4F28">
        <w:t xml:space="preserve"> </w:t>
      </w:r>
      <w:r w:rsidRPr="002A4F28">
        <w:t>целом,</w:t>
      </w:r>
      <w:r w:rsidR="002818A7" w:rsidRPr="002A4F28">
        <w:t xml:space="preserve"> </w:t>
      </w:r>
      <w:r w:rsidRPr="002A4F28">
        <w:t>для</w:t>
      </w:r>
      <w:r w:rsidR="002818A7" w:rsidRPr="002A4F28">
        <w:t xml:space="preserve"> </w:t>
      </w:r>
      <w:r w:rsidRPr="002A4F28">
        <w:t>улучшения</w:t>
      </w:r>
      <w:r w:rsidR="002818A7" w:rsidRPr="002A4F28">
        <w:t xml:space="preserve"> </w:t>
      </w:r>
      <w:r w:rsidRPr="002A4F28">
        <w:t>жилищных</w:t>
      </w:r>
      <w:r w:rsidR="002818A7" w:rsidRPr="002A4F28">
        <w:t xml:space="preserve"> </w:t>
      </w:r>
      <w:r w:rsidRPr="002A4F28">
        <w:t>условий</w:t>
      </w:r>
      <w:r w:rsidR="002818A7" w:rsidRPr="002A4F28">
        <w:t xml:space="preserve"> </w:t>
      </w:r>
      <w:r w:rsidRPr="002A4F28">
        <w:t>широких</w:t>
      </w:r>
      <w:r w:rsidR="002818A7" w:rsidRPr="002A4F28">
        <w:t xml:space="preserve"> </w:t>
      </w:r>
      <w:r w:rsidRPr="002A4F28">
        <w:t>слоев</w:t>
      </w:r>
      <w:r w:rsidR="002818A7" w:rsidRPr="002A4F28">
        <w:t xml:space="preserve"> </w:t>
      </w:r>
      <w:r w:rsidRPr="002A4F28">
        <w:t>населения,</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обеспечения</w:t>
      </w:r>
      <w:r w:rsidR="002818A7" w:rsidRPr="002A4F28">
        <w:t xml:space="preserve"> </w:t>
      </w:r>
      <w:r w:rsidRPr="002A4F28">
        <w:t>очередников</w:t>
      </w:r>
      <w:r w:rsidR="002818A7" w:rsidRPr="002A4F28">
        <w:t xml:space="preserve"> </w:t>
      </w:r>
      <w:r w:rsidRPr="002A4F28">
        <w:t>жильем</w:t>
      </w:r>
      <w:r w:rsidR="002818A7" w:rsidRPr="002A4F28">
        <w:t xml:space="preserve"> </w:t>
      </w:r>
      <w:r w:rsidRPr="002A4F28">
        <w:t>ведется</w:t>
      </w:r>
      <w:r w:rsidR="002818A7" w:rsidRPr="002A4F28">
        <w:t xml:space="preserve"> </w:t>
      </w:r>
      <w:r w:rsidRPr="002A4F28">
        <w:t>комплексная</w:t>
      </w:r>
      <w:r w:rsidR="002818A7" w:rsidRPr="002A4F28">
        <w:t xml:space="preserve"> </w:t>
      </w:r>
      <w:r w:rsidRPr="002A4F28">
        <w:t>и</w:t>
      </w:r>
      <w:r w:rsidR="002818A7" w:rsidRPr="002A4F28">
        <w:t xml:space="preserve"> </w:t>
      </w:r>
      <w:r w:rsidRPr="002A4F28">
        <w:t>системная</w:t>
      </w:r>
      <w:r w:rsidR="002818A7" w:rsidRPr="002A4F28">
        <w:t xml:space="preserve"> </w:t>
      </w:r>
      <w:r w:rsidRPr="002A4F28">
        <w:t>работа.</w:t>
      </w:r>
      <w:r w:rsidR="002818A7" w:rsidRPr="002A4F28">
        <w:t xml:space="preserve"> </w:t>
      </w:r>
      <w:r w:rsidRPr="002A4F28">
        <w:t>В</w:t>
      </w:r>
      <w:r w:rsidR="002818A7" w:rsidRPr="002A4F28">
        <w:t xml:space="preserve"> </w:t>
      </w:r>
      <w:r w:rsidRPr="002A4F28">
        <w:t>текущем</w:t>
      </w:r>
      <w:r w:rsidR="002818A7" w:rsidRPr="002A4F28">
        <w:t xml:space="preserve"> </w:t>
      </w:r>
      <w:r w:rsidRPr="002A4F28">
        <w:t>году</w:t>
      </w:r>
      <w:r w:rsidR="002818A7" w:rsidRPr="002A4F28">
        <w:t xml:space="preserve"> </w:t>
      </w:r>
      <w:r w:rsidRPr="002A4F28">
        <w:t>на</w:t>
      </w:r>
      <w:r w:rsidR="002818A7" w:rsidRPr="002A4F28">
        <w:t xml:space="preserve"> </w:t>
      </w:r>
      <w:r w:rsidRPr="002A4F28">
        <w:t>развитие</w:t>
      </w:r>
      <w:r w:rsidR="002818A7" w:rsidRPr="002A4F28">
        <w:t xml:space="preserve"> </w:t>
      </w:r>
      <w:r w:rsidRPr="002A4F28">
        <w:t>жилищного</w:t>
      </w:r>
      <w:r w:rsidR="002818A7" w:rsidRPr="002A4F28">
        <w:t xml:space="preserve"> </w:t>
      </w:r>
      <w:r w:rsidRPr="002A4F28">
        <w:t>строительства</w:t>
      </w:r>
      <w:r w:rsidR="002818A7" w:rsidRPr="002A4F28">
        <w:t xml:space="preserve"> </w:t>
      </w:r>
      <w:r w:rsidRPr="002A4F28">
        <w:t>государством</w:t>
      </w:r>
      <w:r w:rsidR="002818A7" w:rsidRPr="002A4F28">
        <w:t xml:space="preserve"> </w:t>
      </w:r>
      <w:r w:rsidRPr="002A4F28">
        <w:t>суммарно</w:t>
      </w:r>
      <w:r w:rsidR="002818A7" w:rsidRPr="002A4F28">
        <w:t xml:space="preserve"> </w:t>
      </w:r>
      <w:r w:rsidRPr="002A4F28">
        <w:t>направленно</w:t>
      </w:r>
      <w:r w:rsidR="002818A7" w:rsidRPr="002A4F28">
        <w:t xml:space="preserve"> </w:t>
      </w:r>
      <w:r w:rsidRPr="002A4F28">
        <w:t>более</w:t>
      </w:r>
      <w:r w:rsidR="002818A7" w:rsidRPr="002A4F28">
        <w:t xml:space="preserve"> </w:t>
      </w:r>
      <w:r w:rsidRPr="002A4F28">
        <w:t>1</w:t>
      </w:r>
      <w:r w:rsidR="002818A7" w:rsidRPr="002A4F28">
        <w:t xml:space="preserve"> </w:t>
      </w:r>
      <w:r w:rsidRPr="002A4F28">
        <w:t>трлн</w:t>
      </w:r>
      <w:r w:rsidR="002818A7" w:rsidRPr="002A4F28">
        <w:t xml:space="preserve"> </w:t>
      </w:r>
      <w:r w:rsidRPr="002A4F28">
        <w:t>тенге.</w:t>
      </w:r>
      <w:r w:rsidR="002818A7" w:rsidRPr="002A4F28">
        <w:t xml:space="preserve"> </w:t>
      </w:r>
      <w:r w:rsidRPr="002A4F28">
        <w:t>С</w:t>
      </w:r>
      <w:r w:rsidR="002818A7" w:rsidRPr="002A4F28">
        <w:t xml:space="preserve"> </w:t>
      </w:r>
      <w:r w:rsidRPr="002A4F28">
        <w:t>2016</w:t>
      </w:r>
      <w:r w:rsidR="002818A7" w:rsidRPr="002A4F28">
        <w:t xml:space="preserve"> </w:t>
      </w:r>
      <w:r w:rsidRPr="002A4F28">
        <w:t>года</w:t>
      </w:r>
      <w:r w:rsidR="002818A7" w:rsidRPr="002A4F28">
        <w:t xml:space="preserve"> </w:t>
      </w:r>
      <w:r w:rsidRPr="002A4F28">
        <w:t>реализуется</w:t>
      </w:r>
      <w:r w:rsidR="002818A7" w:rsidRPr="002A4F28">
        <w:t xml:space="preserve"> </w:t>
      </w:r>
      <w:r w:rsidRPr="002A4F28">
        <w:t>механизм</w:t>
      </w:r>
      <w:r w:rsidR="002818A7" w:rsidRPr="002A4F28">
        <w:t xml:space="preserve"> </w:t>
      </w:r>
      <w:r w:rsidRPr="002A4F28">
        <w:t>финансирования</w:t>
      </w:r>
      <w:r w:rsidR="002818A7" w:rsidRPr="002A4F28">
        <w:t xml:space="preserve"> </w:t>
      </w:r>
      <w:r w:rsidRPr="002A4F28">
        <w:t>строительства</w:t>
      </w:r>
      <w:r w:rsidR="002818A7" w:rsidRPr="002A4F28">
        <w:t xml:space="preserve"> </w:t>
      </w:r>
      <w:r w:rsidRPr="002A4F28">
        <w:t>социального</w:t>
      </w:r>
      <w:r w:rsidR="002818A7" w:rsidRPr="002A4F28">
        <w:t xml:space="preserve"> </w:t>
      </w:r>
      <w:r w:rsidRPr="002A4F28">
        <w:t>кредитного</w:t>
      </w:r>
      <w:r w:rsidR="002818A7" w:rsidRPr="002A4F28">
        <w:t xml:space="preserve"> </w:t>
      </w:r>
      <w:r w:rsidRPr="002A4F28">
        <w:t>жилья</w:t>
      </w:r>
      <w:r w:rsidR="002818A7" w:rsidRPr="002A4F28">
        <w:t xml:space="preserve"> </w:t>
      </w:r>
      <w:r w:rsidRPr="002A4F28">
        <w:t>путем</w:t>
      </w:r>
      <w:r w:rsidR="002818A7" w:rsidRPr="002A4F28">
        <w:t xml:space="preserve"> </w:t>
      </w:r>
      <w:r w:rsidRPr="002A4F28">
        <w:t>выпуска</w:t>
      </w:r>
      <w:r w:rsidR="002818A7" w:rsidRPr="002A4F28">
        <w:t xml:space="preserve"> </w:t>
      </w:r>
      <w:r w:rsidRPr="002A4F28">
        <w:t>ценных</w:t>
      </w:r>
      <w:r w:rsidR="002818A7" w:rsidRPr="002A4F28">
        <w:t xml:space="preserve"> </w:t>
      </w:r>
      <w:r w:rsidRPr="002A4F28">
        <w:t>бумаг</w:t>
      </w:r>
      <w:r w:rsidR="002818A7" w:rsidRPr="002A4F28">
        <w:t xml:space="preserve"> </w:t>
      </w:r>
      <w:r w:rsidRPr="002A4F28">
        <w:t>местных</w:t>
      </w:r>
      <w:r w:rsidR="002818A7" w:rsidRPr="002A4F28">
        <w:t xml:space="preserve"> </w:t>
      </w:r>
      <w:r w:rsidRPr="002A4F28">
        <w:t>исполнительных</w:t>
      </w:r>
      <w:r w:rsidR="002818A7" w:rsidRPr="002A4F28">
        <w:t xml:space="preserve"> </w:t>
      </w:r>
      <w:r w:rsidRPr="002A4F28">
        <w:t>органов.</w:t>
      </w:r>
      <w:r w:rsidR="002818A7" w:rsidRPr="002A4F28">
        <w:t xml:space="preserve"> </w:t>
      </w:r>
      <w:r w:rsidRPr="002A4F28">
        <w:t>При</w:t>
      </w:r>
      <w:r w:rsidR="002818A7" w:rsidRPr="002A4F28">
        <w:t xml:space="preserve"> </w:t>
      </w:r>
      <w:r w:rsidRPr="002A4F28">
        <w:t>реализации</w:t>
      </w:r>
      <w:r w:rsidR="002818A7" w:rsidRPr="002A4F28">
        <w:t xml:space="preserve"> </w:t>
      </w:r>
      <w:r w:rsidRPr="002A4F28">
        <w:t>данного</w:t>
      </w:r>
      <w:r w:rsidR="002818A7" w:rsidRPr="002A4F28">
        <w:t xml:space="preserve"> </w:t>
      </w:r>
      <w:r w:rsidRPr="002A4F28">
        <w:t>механизма</w:t>
      </w:r>
      <w:r w:rsidR="002818A7" w:rsidRPr="002A4F28">
        <w:t xml:space="preserve"> </w:t>
      </w:r>
      <w:r w:rsidRPr="002A4F28">
        <w:t>приоритетность</w:t>
      </w:r>
      <w:r w:rsidR="002818A7" w:rsidRPr="002A4F28">
        <w:t xml:space="preserve"> </w:t>
      </w:r>
      <w:r w:rsidRPr="002A4F28">
        <w:t>отдается</w:t>
      </w:r>
      <w:r w:rsidR="002818A7" w:rsidRPr="002A4F28">
        <w:t xml:space="preserve"> </w:t>
      </w:r>
      <w:r w:rsidRPr="002A4F28">
        <w:t>наиболее</w:t>
      </w:r>
      <w:r w:rsidR="002818A7" w:rsidRPr="002A4F28">
        <w:t xml:space="preserve"> </w:t>
      </w:r>
      <w:r w:rsidRPr="002A4F28">
        <w:t>нуждающимся</w:t>
      </w:r>
      <w:r w:rsidR="002818A7" w:rsidRPr="002A4F28">
        <w:t xml:space="preserve"> </w:t>
      </w:r>
      <w:r w:rsidRPr="002A4F28">
        <w:t>социально-уязвимым</w:t>
      </w:r>
      <w:r w:rsidR="002818A7" w:rsidRPr="002A4F28">
        <w:t xml:space="preserve"> </w:t>
      </w:r>
      <w:r w:rsidRPr="002A4F28">
        <w:t>слоям</w:t>
      </w:r>
      <w:r w:rsidR="002818A7" w:rsidRPr="002A4F28">
        <w:t xml:space="preserve"> </w:t>
      </w:r>
      <w:r w:rsidRPr="002A4F28">
        <w:t>населения</w:t>
      </w:r>
      <w:r w:rsidR="002818A7" w:rsidRPr="002A4F28">
        <w:t xml:space="preserve"> </w:t>
      </w:r>
      <w:r w:rsidRPr="002A4F28">
        <w:t>и</w:t>
      </w:r>
      <w:r w:rsidR="002818A7" w:rsidRPr="002A4F28">
        <w:t xml:space="preserve"> </w:t>
      </w:r>
      <w:r w:rsidRPr="002A4F28">
        <w:t>очередникам</w:t>
      </w:r>
      <w:r w:rsidR="002818A7" w:rsidRPr="002A4F28">
        <w:t xml:space="preserve"> </w:t>
      </w:r>
      <w:r w:rsidRPr="002A4F28">
        <w:t>на</w:t>
      </w:r>
      <w:r w:rsidR="002818A7" w:rsidRPr="002A4F28">
        <w:t xml:space="preserve"> </w:t>
      </w:r>
      <w:r w:rsidRPr="002A4F28">
        <w:t>жилье.</w:t>
      </w:r>
      <w:r w:rsidR="002818A7" w:rsidRPr="002A4F28">
        <w:t xml:space="preserve"> </w:t>
      </w:r>
      <w:r w:rsidRPr="002A4F28">
        <w:t>Таким</w:t>
      </w:r>
      <w:r w:rsidR="002818A7" w:rsidRPr="002A4F28">
        <w:t xml:space="preserve"> </w:t>
      </w:r>
      <w:r w:rsidRPr="002A4F28">
        <w:t>образом,</w:t>
      </w:r>
      <w:r w:rsidR="002818A7" w:rsidRPr="002A4F28">
        <w:t xml:space="preserve"> </w:t>
      </w:r>
      <w:r w:rsidRPr="002A4F28">
        <w:t>за</w:t>
      </w:r>
      <w:r w:rsidR="002818A7" w:rsidRPr="002A4F28">
        <w:t xml:space="preserve"> </w:t>
      </w:r>
      <w:r w:rsidRPr="002A4F28">
        <w:t>этот</w:t>
      </w:r>
      <w:r w:rsidR="002818A7" w:rsidRPr="002A4F28">
        <w:t xml:space="preserve"> </w:t>
      </w:r>
      <w:r w:rsidRPr="002A4F28">
        <w:t>период</w:t>
      </w:r>
      <w:r w:rsidR="002818A7" w:rsidRPr="002A4F28">
        <w:t xml:space="preserve"> </w:t>
      </w:r>
      <w:r w:rsidRPr="002A4F28">
        <w:t>порядка</w:t>
      </w:r>
      <w:r w:rsidR="002818A7" w:rsidRPr="002A4F28">
        <w:t xml:space="preserve"> </w:t>
      </w:r>
      <w:r w:rsidRPr="002A4F28">
        <w:t>90</w:t>
      </w:r>
      <w:r w:rsidR="002818A7" w:rsidRPr="002A4F28">
        <w:t xml:space="preserve"> </w:t>
      </w:r>
      <w:r w:rsidRPr="002A4F28">
        <w:t>тыс.</w:t>
      </w:r>
      <w:r w:rsidR="002818A7" w:rsidRPr="002A4F28">
        <w:t xml:space="preserve"> </w:t>
      </w:r>
      <w:r w:rsidRPr="002A4F28">
        <w:t>граждан,</w:t>
      </w:r>
      <w:r w:rsidR="002818A7" w:rsidRPr="002A4F28">
        <w:t xml:space="preserve"> </w:t>
      </w:r>
      <w:r w:rsidRPr="002A4F28">
        <w:t>нуждающихся</w:t>
      </w:r>
      <w:r w:rsidR="002818A7" w:rsidRPr="002A4F28">
        <w:t xml:space="preserve"> </w:t>
      </w:r>
      <w:r w:rsidRPr="002A4F28">
        <w:t>в</w:t>
      </w:r>
      <w:r w:rsidR="002818A7" w:rsidRPr="002A4F28">
        <w:t xml:space="preserve"> </w:t>
      </w:r>
      <w:r w:rsidRPr="002A4F28">
        <w:t>собственном</w:t>
      </w:r>
      <w:r w:rsidR="002818A7" w:rsidRPr="002A4F28">
        <w:t xml:space="preserve"> </w:t>
      </w:r>
      <w:r w:rsidRPr="002A4F28">
        <w:t>жилье,</w:t>
      </w:r>
      <w:r w:rsidR="002818A7" w:rsidRPr="002A4F28">
        <w:t xml:space="preserve"> </w:t>
      </w:r>
      <w:r w:rsidRPr="002A4F28">
        <w:t>улучшили</w:t>
      </w:r>
      <w:r w:rsidR="002818A7" w:rsidRPr="002A4F28">
        <w:t xml:space="preserve"> </w:t>
      </w:r>
      <w:r w:rsidRPr="002A4F28">
        <w:t>свои</w:t>
      </w:r>
      <w:r w:rsidR="002818A7" w:rsidRPr="002A4F28">
        <w:t xml:space="preserve"> </w:t>
      </w:r>
      <w:r w:rsidRPr="002A4F28">
        <w:t>жилищные</w:t>
      </w:r>
      <w:r w:rsidR="002818A7" w:rsidRPr="002A4F28">
        <w:t xml:space="preserve"> </w:t>
      </w:r>
      <w:r w:rsidRPr="002A4F28">
        <w:t>условия.</w:t>
      </w:r>
      <w:r w:rsidR="002818A7" w:rsidRPr="002A4F28">
        <w:t xml:space="preserve"> </w:t>
      </w:r>
      <w:r w:rsidRPr="002A4F28">
        <w:t>В</w:t>
      </w:r>
      <w:r w:rsidR="002818A7" w:rsidRPr="002A4F28">
        <w:t xml:space="preserve"> </w:t>
      </w:r>
      <w:r w:rsidRPr="002A4F28">
        <w:t>текущем</w:t>
      </w:r>
      <w:r w:rsidR="002818A7" w:rsidRPr="002A4F28">
        <w:t xml:space="preserve"> </w:t>
      </w:r>
      <w:r w:rsidRPr="002A4F28">
        <w:t>году</w:t>
      </w:r>
      <w:r w:rsidR="002818A7" w:rsidRPr="002A4F28">
        <w:t xml:space="preserve"> </w:t>
      </w:r>
      <w:r w:rsidRPr="002A4F28">
        <w:t>по</w:t>
      </w:r>
      <w:r w:rsidR="002818A7" w:rsidRPr="002A4F28">
        <w:t xml:space="preserve"> </w:t>
      </w:r>
      <w:r w:rsidRPr="002A4F28">
        <w:t>данному</w:t>
      </w:r>
      <w:r w:rsidR="002818A7" w:rsidRPr="002A4F28">
        <w:t xml:space="preserve"> </w:t>
      </w:r>
      <w:r w:rsidRPr="002A4F28">
        <w:t>механизму</w:t>
      </w:r>
      <w:r w:rsidR="002818A7" w:rsidRPr="002A4F28">
        <w:t xml:space="preserve"> </w:t>
      </w:r>
      <w:r w:rsidRPr="002A4F28">
        <w:t>предусмотрен</w:t>
      </w:r>
      <w:r w:rsidR="002818A7" w:rsidRPr="002A4F28">
        <w:t xml:space="preserve"> </w:t>
      </w:r>
      <w:r w:rsidRPr="002A4F28">
        <w:t>выкуп</w:t>
      </w:r>
      <w:r w:rsidR="002818A7" w:rsidRPr="002A4F28">
        <w:t xml:space="preserve"> </w:t>
      </w:r>
      <w:r w:rsidRPr="002A4F28">
        <w:t>облигаций</w:t>
      </w:r>
      <w:r w:rsidR="002818A7" w:rsidRPr="002A4F28">
        <w:t xml:space="preserve"> </w:t>
      </w:r>
      <w:r w:rsidRPr="002A4F28">
        <w:t>на</w:t>
      </w:r>
      <w:r w:rsidR="002818A7" w:rsidRPr="002A4F28">
        <w:t xml:space="preserve"> </w:t>
      </w:r>
      <w:r w:rsidRPr="002A4F28">
        <w:t>сумму</w:t>
      </w:r>
      <w:r w:rsidR="002818A7" w:rsidRPr="002A4F28">
        <w:t xml:space="preserve"> </w:t>
      </w:r>
      <w:r w:rsidRPr="002A4F28">
        <w:t>около</w:t>
      </w:r>
      <w:r w:rsidR="002818A7" w:rsidRPr="002A4F28">
        <w:t xml:space="preserve"> </w:t>
      </w:r>
      <w:r w:rsidRPr="002A4F28">
        <w:t>165</w:t>
      </w:r>
      <w:r w:rsidR="002818A7" w:rsidRPr="002A4F28">
        <w:t xml:space="preserve"> </w:t>
      </w:r>
      <w:r w:rsidRPr="002A4F28">
        <w:t>млрд</w:t>
      </w:r>
      <w:r w:rsidR="002818A7" w:rsidRPr="002A4F28">
        <w:t xml:space="preserve"> </w:t>
      </w:r>
      <w:r w:rsidRPr="002A4F28">
        <w:t>тенге,</w:t>
      </w:r>
      <w:r w:rsidR="002818A7" w:rsidRPr="002A4F28">
        <w:t xml:space="preserve"> </w:t>
      </w:r>
      <w:r w:rsidRPr="002A4F28">
        <w:t>на</w:t>
      </w:r>
      <w:r w:rsidR="002818A7" w:rsidRPr="002A4F28">
        <w:t xml:space="preserve"> </w:t>
      </w:r>
      <w:r w:rsidRPr="002A4F28">
        <w:t>которые</w:t>
      </w:r>
      <w:r w:rsidR="002818A7" w:rsidRPr="002A4F28">
        <w:t xml:space="preserve"> </w:t>
      </w:r>
      <w:r w:rsidRPr="002A4F28">
        <w:t>планируется</w:t>
      </w:r>
      <w:r w:rsidR="002818A7" w:rsidRPr="002A4F28">
        <w:t xml:space="preserve"> </w:t>
      </w:r>
      <w:r w:rsidRPr="002A4F28">
        <w:t>ввод</w:t>
      </w:r>
      <w:r w:rsidR="002818A7" w:rsidRPr="002A4F28">
        <w:t xml:space="preserve"> </w:t>
      </w:r>
      <w:r w:rsidRPr="002A4F28">
        <w:t>16</w:t>
      </w:r>
      <w:r w:rsidR="002818A7" w:rsidRPr="002A4F28">
        <w:t xml:space="preserve"> </w:t>
      </w:r>
      <w:r w:rsidRPr="002A4F28">
        <w:t>тыс.</w:t>
      </w:r>
      <w:r w:rsidR="002818A7" w:rsidRPr="002A4F28">
        <w:t xml:space="preserve"> </w:t>
      </w:r>
      <w:r w:rsidRPr="002A4F28">
        <w:t>квартир</w:t>
      </w:r>
      <w:r w:rsidR="002818A7" w:rsidRPr="002A4F28">
        <w:t xml:space="preserve"> </w:t>
      </w:r>
      <w:r w:rsidRPr="002A4F28">
        <w:t>под</w:t>
      </w:r>
      <w:r w:rsidR="002818A7" w:rsidRPr="002A4F28">
        <w:t xml:space="preserve"> </w:t>
      </w:r>
      <w:r w:rsidRPr="002A4F28">
        <w:t>2</w:t>
      </w:r>
      <w:r w:rsidR="002818A7" w:rsidRPr="002A4F28">
        <w:t xml:space="preserve"> </w:t>
      </w:r>
      <w:r w:rsidRPr="002A4F28">
        <w:t>и</w:t>
      </w:r>
      <w:r w:rsidR="002818A7" w:rsidRPr="002A4F28">
        <w:t xml:space="preserve"> </w:t>
      </w:r>
      <w:r w:rsidRPr="002A4F28">
        <w:t>5%</w:t>
      </w:r>
      <w:r w:rsidR="002818A7" w:rsidRPr="002A4F28">
        <w:t xml:space="preserve"> </w:t>
      </w:r>
      <w:r w:rsidRPr="002A4F28">
        <w:t>годовых.</w:t>
      </w:r>
    </w:p>
    <w:p w14:paraId="1DF318C9" w14:textId="77777777" w:rsidR="005A43FC" w:rsidRPr="002A4F28" w:rsidRDefault="005A43FC" w:rsidP="005A43FC">
      <w:r w:rsidRPr="002A4F28">
        <w:t>Также</w:t>
      </w:r>
      <w:r w:rsidR="002818A7" w:rsidRPr="002A4F28">
        <w:t xml:space="preserve"> </w:t>
      </w:r>
      <w:r w:rsidRPr="002A4F28">
        <w:t>с</w:t>
      </w:r>
      <w:r w:rsidR="002818A7" w:rsidRPr="002A4F28">
        <w:t xml:space="preserve"> </w:t>
      </w:r>
      <w:r w:rsidRPr="002A4F28">
        <w:t>1</w:t>
      </w:r>
      <w:r w:rsidR="002818A7" w:rsidRPr="002A4F28">
        <w:t xml:space="preserve"> </w:t>
      </w:r>
      <w:r w:rsidRPr="002A4F28">
        <w:t>марта</w:t>
      </w:r>
      <w:r w:rsidR="002818A7" w:rsidRPr="002A4F28">
        <w:t xml:space="preserve"> </w:t>
      </w:r>
      <w:r w:rsidRPr="002A4F28">
        <w:t>запущена</w:t>
      </w:r>
      <w:r w:rsidR="002818A7" w:rsidRPr="002A4F28">
        <w:t xml:space="preserve"> </w:t>
      </w:r>
      <w:r w:rsidRPr="002A4F28">
        <w:t>новая</w:t>
      </w:r>
      <w:r w:rsidR="002818A7" w:rsidRPr="002A4F28">
        <w:t xml:space="preserve"> </w:t>
      </w:r>
      <w:r w:rsidRPr="002A4F28">
        <w:t>жилищная</w:t>
      </w:r>
      <w:r w:rsidR="002818A7" w:rsidRPr="002A4F28">
        <w:t xml:space="preserve"> </w:t>
      </w:r>
      <w:r w:rsidRPr="002A4F28">
        <w:t>программа</w:t>
      </w:r>
      <w:r w:rsidR="002818A7" w:rsidRPr="002A4F28">
        <w:t xml:space="preserve"> «</w:t>
      </w:r>
      <w:r w:rsidRPr="002A4F28">
        <w:t>Отау</w:t>
      </w:r>
      <w:r w:rsidR="002818A7" w:rsidRPr="002A4F28">
        <w:t>»</w:t>
      </w:r>
      <w:r w:rsidRPr="002A4F28">
        <w:t>,</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которой</w:t>
      </w:r>
      <w:r w:rsidR="002818A7" w:rsidRPr="002A4F28">
        <w:t xml:space="preserve"> </w:t>
      </w:r>
      <w:r w:rsidRPr="002A4F28">
        <w:t>нуждающиеся</w:t>
      </w:r>
      <w:r w:rsidR="002818A7" w:rsidRPr="002A4F28">
        <w:t xml:space="preserve"> </w:t>
      </w:r>
      <w:r w:rsidRPr="002A4F28">
        <w:t>граждане</w:t>
      </w:r>
      <w:r w:rsidR="002818A7" w:rsidRPr="002A4F28">
        <w:t xml:space="preserve"> </w:t>
      </w:r>
      <w:r w:rsidRPr="002A4F28">
        <w:t>могут</w:t>
      </w:r>
      <w:r w:rsidR="002818A7" w:rsidRPr="002A4F28">
        <w:t xml:space="preserve"> </w:t>
      </w:r>
      <w:r w:rsidRPr="002A4F28">
        <w:t>приобрести</w:t>
      </w:r>
      <w:r w:rsidR="002818A7" w:rsidRPr="002A4F28">
        <w:t xml:space="preserve"> </w:t>
      </w:r>
      <w:r w:rsidRPr="002A4F28">
        <w:t>собственное</w:t>
      </w:r>
      <w:r w:rsidR="002818A7" w:rsidRPr="002A4F28">
        <w:t xml:space="preserve"> </w:t>
      </w:r>
      <w:r w:rsidRPr="002A4F28">
        <w:t>жилье</w:t>
      </w:r>
      <w:r w:rsidR="002818A7" w:rsidRPr="002A4F28">
        <w:t xml:space="preserve"> </w:t>
      </w:r>
      <w:r w:rsidRPr="002A4F28">
        <w:t>под</w:t>
      </w:r>
      <w:r w:rsidR="002818A7" w:rsidRPr="002A4F28">
        <w:t xml:space="preserve"> </w:t>
      </w:r>
      <w:r w:rsidRPr="002A4F28">
        <w:t>9</w:t>
      </w:r>
      <w:r w:rsidR="002818A7" w:rsidRPr="002A4F28">
        <w:t xml:space="preserve">% </w:t>
      </w:r>
      <w:r w:rsidRPr="002A4F28">
        <w:t>годовых.</w:t>
      </w:r>
      <w:r w:rsidR="002818A7" w:rsidRPr="002A4F28">
        <w:t xml:space="preserve"> </w:t>
      </w:r>
      <w:r w:rsidRPr="002A4F28">
        <w:t>Наряду</w:t>
      </w:r>
      <w:r w:rsidR="002818A7" w:rsidRPr="002A4F28">
        <w:t xml:space="preserve"> </w:t>
      </w:r>
      <w:r w:rsidRPr="002A4F28">
        <w:t>с</w:t>
      </w:r>
      <w:r w:rsidR="002818A7" w:rsidRPr="002A4F28">
        <w:t xml:space="preserve"> </w:t>
      </w:r>
      <w:r w:rsidRPr="002A4F28">
        <w:t>этим,</w:t>
      </w:r>
      <w:r w:rsidR="002818A7" w:rsidRPr="002A4F28">
        <w:t xml:space="preserve"> </w:t>
      </w:r>
      <w:r w:rsidRPr="002A4F28">
        <w:t>решением</w:t>
      </w:r>
      <w:r w:rsidR="002818A7" w:rsidRPr="002A4F28">
        <w:t xml:space="preserve"> </w:t>
      </w:r>
      <w:r w:rsidRPr="002A4F28">
        <w:t>Национального</w:t>
      </w:r>
      <w:r w:rsidR="002818A7" w:rsidRPr="002A4F28">
        <w:t xml:space="preserve"> </w:t>
      </w:r>
      <w:r w:rsidRPr="002A4F28">
        <w:t>банка</w:t>
      </w:r>
      <w:r w:rsidR="002818A7" w:rsidRPr="002A4F28">
        <w:t xml:space="preserve"> </w:t>
      </w:r>
      <w:r w:rsidRPr="002A4F28">
        <w:t>до</w:t>
      </w:r>
      <w:r w:rsidR="002818A7" w:rsidRPr="002A4F28">
        <w:t xml:space="preserve"> </w:t>
      </w:r>
      <w:r w:rsidRPr="002A4F28">
        <w:t>2029</w:t>
      </w:r>
      <w:r w:rsidR="002818A7" w:rsidRPr="002A4F28">
        <w:t xml:space="preserve"> </w:t>
      </w:r>
      <w:r w:rsidRPr="002A4F28">
        <w:t>года</w:t>
      </w:r>
      <w:r w:rsidR="002818A7" w:rsidRPr="002A4F28">
        <w:t xml:space="preserve"> </w:t>
      </w:r>
      <w:r w:rsidRPr="002A4F28">
        <w:t>была</w:t>
      </w:r>
      <w:r w:rsidR="002818A7" w:rsidRPr="002A4F28">
        <w:t xml:space="preserve"> </w:t>
      </w:r>
      <w:r w:rsidRPr="002A4F28">
        <w:t>продлена</w:t>
      </w:r>
      <w:r w:rsidR="002818A7" w:rsidRPr="002A4F28">
        <w:t xml:space="preserve"> </w:t>
      </w:r>
      <w:r w:rsidRPr="002A4F28">
        <w:t>ипотечная</w:t>
      </w:r>
      <w:r w:rsidR="002818A7" w:rsidRPr="002A4F28">
        <w:t xml:space="preserve"> </w:t>
      </w:r>
      <w:r w:rsidRPr="002A4F28">
        <w:t>программа</w:t>
      </w:r>
      <w:r w:rsidR="002818A7" w:rsidRPr="002A4F28">
        <w:t xml:space="preserve"> «</w:t>
      </w:r>
      <w:r w:rsidRPr="002A4F28">
        <w:t>7-20-25</w:t>
      </w:r>
      <w:r w:rsidR="002818A7" w:rsidRPr="002A4F28">
        <w:t>»</w:t>
      </w:r>
      <w:r w:rsidRPr="002A4F28">
        <w:t>,</w:t>
      </w:r>
      <w:r w:rsidR="002818A7" w:rsidRPr="002A4F28">
        <w:t xml:space="preserve"> </w:t>
      </w:r>
      <w:r w:rsidRPr="002A4F28">
        <w:t>по</w:t>
      </w:r>
      <w:r w:rsidR="002818A7" w:rsidRPr="002A4F28">
        <w:t xml:space="preserve"> </w:t>
      </w:r>
      <w:r w:rsidRPr="002A4F28">
        <w:t>которой</w:t>
      </w:r>
      <w:r w:rsidR="002818A7" w:rsidRPr="002A4F28">
        <w:t xml:space="preserve"> </w:t>
      </w:r>
      <w:r w:rsidRPr="002A4F28">
        <w:t>планируется</w:t>
      </w:r>
      <w:r w:rsidR="002818A7" w:rsidRPr="002A4F28">
        <w:t xml:space="preserve"> </w:t>
      </w:r>
      <w:r w:rsidRPr="002A4F28">
        <w:t>ежегодное</w:t>
      </w:r>
      <w:r w:rsidR="002818A7" w:rsidRPr="002A4F28">
        <w:t xml:space="preserve"> </w:t>
      </w:r>
      <w:r w:rsidRPr="002A4F28">
        <w:t>выделение</w:t>
      </w:r>
      <w:r w:rsidR="002818A7" w:rsidRPr="002A4F28">
        <w:t xml:space="preserve"> </w:t>
      </w:r>
      <w:r w:rsidRPr="002A4F28">
        <w:t>средств</w:t>
      </w:r>
      <w:r w:rsidR="002818A7" w:rsidRPr="002A4F28">
        <w:t xml:space="preserve"> </w:t>
      </w:r>
      <w:r w:rsidRPr="002A4F28">
        <w:t>по</w:t>
      </w:r>
      <w:r w:rsidR="002818A7" w:rsidRPr="002A4F28">
        <w:t xml:space="preserve"> </w:t>
      </w:r>
      <w:r w:rsidRPr="002A4F28">
        <w:t>100</w:t>
      </w:r>
      <w:r w:rsidR="002818A7" w:rsidRPr="002A4F28">
        <w:t xml:space="preserve"> </w:t>
      </w:r>
      <w:r w:rsidRPr="002A4F28">
        <w:t>млрд</w:t>
      </w:r>
      <w:r w:rsidR="002818A7" w:rsidRPr="002A4F28">
        <w:t xml:space="preserve"> </w:t>
      </w:r>
      <w:r w:rsidRPr="002A4F28">
        <w:t>тенге.</w:t>
      </w:r>
    </w:p>
    <w:p w14:paraId="120A94C3" w14:textId="77777777" w:rsidR="005A43FC" w:rsidRPr="002A4F28" w:rsidRDefault="005A43FC" w:rsidP="005A43FC">
      <w:r w:rsidRPr="002A4F28">
        <w:t>Кроме</w:t>
      </w:r>
      <w:r w:rsidR="002818A7" w:rsidRPr="002A4F28">
        <w:t xml:space="preserve"> </w:t>
      </w:r>
      <w:r w:rsidRPr="002A4F28">
        <w:t>того,</w:t>
      </w:r>
      <w:r w:rsidR="002818A7" w:rsidRPr="002A4F28">
        <w:t xml:space="preserve"> </w:t>
      </w:r>
      <w:r w:rsidRPr="002A4F28">
        <w:t>активно</w:t>
      </w:r>
      <w:r w:rsidR="002818A7" w:rsidRPr="002A4F28">
        <w:t xml:space="preserve"> </w:t>
      </w:r>
      <w:r w:rsidRPr="002A4F28">
        <w:t>продолжается</w:t>
      </w:r>
      <w:r w:rsidR="002818A7" w:rsidRPr="002A4F28">
        <w:t xml:space="preserve"> </w:t>
      </w:r>
      <w:r w:rsidRPr="002A4F28">
        <w:t>выкуп</w:t>
      </w:r>
      <w:r w:rsidR="002818A7" w:rsidRPr="002A4F28">
        <w:t xml:space="preserve"> </w:t>
      </w:r>
      <w:r w:rsidRPr="002A4F28">
        <w:t>жилья</w:t>
      </w:r>
      <w:r w:rsidR="002818A7" w:rsidRPr="002A4F28">
        <w:t xml:space="preserve"> </w:t>
      </w:r>
      <w:r w:rsidRPr="002A4F28">
        <w:t>у</w:t>
      </w:r>
      <w:r w:rsidR="002818A7" w:rsidRPr="002A4F28">
        <w:t xml:space="preserve"> </w:t>
      </w:r>
      <w:r w:rsidRPr="002A4F28">
        <w:t>частных</w:t>
      </w:r>
      <w:r w:rsidR="002818A7" w:rsidRPr="002A4F28">
        <w:t xml:space="preserve"> </w:t>
      </w:r>
      <w:r w:rsidRPr="002A4F28">
        <w:t>застройщиков</w:t>
      </w:r>
      <w:r w:rsidR="002818A7" w:rsidRPr="002A4F28">
        <w:t xml:space="preserve"> </w:t>
      </w:r>
      <w:r w:rsidRPr="002A4F28">
        <w:t>с</w:t>
      </w:r>
      <w:r w:rsidR="002818A7" w:rsidRPr="002A4F28">
        <w:t xml:space="preserve"> </w:t>
      </w:r>
      <w:r w:rsidRPr="002A4F28">
        <w:t>дальнейшей</w:t>
      </w:r>
      <w:r w:rsidR="002818A7" w:rsidRPr="002A4F28">
        <w:t xml:space="preserve"> </w:t>
      </w:r>
      <w:r w:rsidRPr="002A4F28">
        <w:t>передачей</w:t>
      </w:r>
      <w:r w:rsidR="002818A7" w:rsidRPr="002A4F28">
        <w:t xml:space="preserve"> </w:t>
      </w:r>
      <w:r w:rsidRPr="002A4F28">
        <w:t>в</w:t>
      </w:r>
      <w:r w:rsidR="002818A7" w:rsidRPr="002A4F28">
        <w:t xml:space="preserve"> </w:t>
      </w:r>
      <w:r w:rsidRPr="002A4F28">
        <w:t>аренду</w:t>
      </w:r>
      <w:r w:rsidR="002818A7" w:rsidRPr="002A4F28">
        <w:t xml:space="preserve"> </w:t>
      </w:r>
      <w:r w:rsidRPr="002A4F28">
        <w:t>с</w:t>
      </w:r>
      <w:r w:rsidR="002818A7" w:rsidRPr="002A4F28">
        <w:t xml:space="preserve"> </w:t>
      </w:r>
      <w:r w:rsidRPr="002A4F28">
        <w:t>правом</w:t>
      </w:r>
      <w:r w:rsidR="002818A7" w:rsidRPr="002A4F28">
        <w:t xml:space="preserve"> </w:t>
      </w:r>
      <w:r w:rsidRPr="002A4F28">
        <w:t>выкупа.</w:t>
      </w:r>
      <w:r w:rsidR="002818A7" w:rsidRPr="002A4F28">
        <w:t xml:space="preserve"> </w:t>
      </w:r>
      <w:r w:rsidRPr="002A4F28">
        <w:t>За</w:t>
      </w:r>
      <w:r w:rsidR="002818A7" w:rsidRPr="002A4F28">
        <w:t xml:space="preserve"> </w:t>
      </w:r>
      <w:r w:rsidRPr="002A4F28">
        <w:t>счет</w:t>
      </w:r>
      <w:r w:rsidR="002818A7" w:rsidRPr="002A4F28">
        <w:t xml:space="preserve"> </w:t>
      </w:r>
      <w:r w:rsidRPr="002A4F28">
        <w:t>отмеченных</w:t>
      </w:r>
      <w:r w:rsidR="002818A7" w:rsidRPr="002A4F28">
        <w:t xml:space="preserve"> </w:t>
      </w:r>
      <w:r w:rsidRPr="002A4F28">
        <w:t>инструментов</w:t>
      </w:r>
      <w:r w:rsidR="002818A7" w:rsidRPr="002A4F28">
        <w:t xml:space="preserve"> </w:t>
      </w:r>
      <w:r w:rsidRPr="002A4F28">
        <w:t>в</w:t>
      </w:r>
      <w:r w:rsidR="002818A7" w:rsidRPr="002A4F28">
        <w:t xml:space="preserve"> </w:t>
      </w:r>
      <w:r w:rsidRPr="002A4F28">
        <w:t>текущем</w:t>
      </w:r>
      <w:r w:rsidR="002818A7" w:rsidRPr="002A4F28">
        <w:t xml:space="preserve"> </w:t>
      </w:r>
      <w:r w:rsidRPr="002A4F28">
        <w:t>году</w:t>
      </w:r>
      <w:r w:rsidR="002818A7" w:rsidRPr="002A4F28">
        <w:t xml:space="preserve"> </w:t>
      </w:r>
      <w:r w:rsidRPr="002A4F28">
        <w:t>порядка</w:t>
      </w:r>
      <w:r w:rsidR="002818A7" w:rsidRPr="002A4F28">
        <w:t xml:space="preserve"> </w:t>
      </w:r>
      <w:r w:rsidRPr="002A4F28">
        <w:t>60</w:t>
      </w:r>
      <w:r w:rsidR="002818A7" w:rsidRPr="002A4F28">
        <w:t xml:space="preserve"> </w:t>
      </w:r>
      <w:r w:rsidRPr="002A4F28">
        <w:t>тыс.</w:t>
      </w:r>
      <w:r w:rsidR="002818A7" w:rsidRPr="002A4F28">
        <w:t xml:space="preserve"> </w:t>
      </w:r>
      <w:r w:rsidRPr="002A4F28">
        <w:t>граждан</w:t>
      </w:r>
      <w:r w:rsidR="002818A7" w:rsidRPr="002A4F28">
        <w:t xml:space="preserve"> </w:t>
      </w:r>
      <w:r w:rsidRPr="002A4F28">
        <w:t>приобретут</w:t>
      </w:r>
      <w:r w:rsidR="002818A7" w:rsidRPr="002A4F28">
        <w:t xml:space="preserve"> </w:t>
      </w:r>
      <w:r w:rsidRPr="002A4F28">
        <w:t>свое</w:t>
      </w:r>
      <w:r w:rsidR="002818A7" w:rsidRPr="002A4F28">
        <w:t xml:space="preserve"> </w:t>
      </w:r>
      <w:r w:rsidRPr="002A4F28">
        <w:t>собственное</w:t>
      </w:r>
      <w:r w:rsidR="002818A7" w:rsidRPr="002A4F28">
        <w:t xml:space="preserve"> </w:t>
      </w:r>
      <w:r w:rsidRPr="002A4F28">
        <w:t>жилье.</w:t>
      </w:r>
    </w:p>
    <w:p w14:paraId="3AF9CA17" w14:textId="77777777" w:rsidR="005A43FC" w:rsidRPr="002A4F28" w:rsidRDefault="005A43FC" w:rsidP="005A43FC">
      <w:r w:rsidRPr="002A4F28">
        <w:t>Ранее</w:t>
      </w:r>
      <w:r w:rsidR="002818A7" w:rsidRPr="002A4F28">
        <w:t xml:space="preserve"> </w:t>
      </w:r>
      <w:r w:rsidRPr="002A4F28">
        <w:t>сообщалось,</w:t>
      </w:r>
      <w:r w:rsidR="002818A7" w:rsidRPr="002A4F28">
        <w:t xml:space="preserve"> </w:t>
      </w:r>
      <w:r w:rsidRPr="002A4F28">
        <w:t>что</w:t>
      </w:r>
      <w:r w:rsidR="002818A7" w:rsidRPr="002A4F28">
        <w:t xml:space="preserve"> </w:t>
      </w:r>
      <w:r w:rsidRPr="002A4F28">
        <w:t>эксперты</w:t>
      </w:r>
      <w:r w:rsidR="002818A7" w:rsidRPr="002A4F28">
        <w:t xml:space="preserve"> </w:t>
      </w:r>
      <w:r w:rsidRPr="002A4F28">
        <w:t>считают,</w:t>
      </w:r>
      <w:r w:rsidR="002818A7" w:rsidRPr="002A4F28">
        <w:t xml:space="preserve"> </w:t>
      </w:r>
      <w:r w:rsidRPr="002A4F28">
        <w:t>что</w:t>
      </w:r>
      <w:r w:rsidR="002818A7" w:rsidRPr="002A4F28">
        <w:t xml:space="preserve"> </w:t>
      </w:r>
      <w:r w:rsidRPr="002A4F28">
        <w:t>нет</w:t>
      </w:r>
      <w:r w:rsidR="002818A7" w:rsidRPr="002A4F28">
        <w:t xml:space="preserve"> </w:t>
      </w:r>
      <w:r w:rsidRPr="002A4F28">
        <w:t>необходимости</w:t>
      </w:r>
      <w:r w:rsidR="002818A7" w:rsidRPr="002A4F28">
        <w:t xml:space="preserve"> </w:t>
      </w:r>
      <w:r w:rsidRPr="002A4F28">
        <w:t>все</w:t>
      </w:r>
      <w:r w:rsidR="002818A7" w:rsidRPr="002A4F28">
        <w:t xml:space="preserve"> </w:t>
      </w:r>
      <w:r w:rsidRPr="002A4F28">
        <w:t>инвестировать</w:t>
      </w:r>
      <w:r w:rsidR="002818A7" w:rsidRPr="002A4F28">
        <w:t xml:space="preserve"> </w:t>
      </w:r>
      <w:r w:rsidRPr="002A4F28">
        <w:t>в</w:t>
      </w:r>
      <w:r w:rsidR="002818A7" w:rsidRPr="002A4F28">
        <w:t xml:space="preserve"> </w:t>
      </w:r>
      <w:r w:rsidRPr="002A4F28">
        <w:t>жилье.</w:t>
      </w:r>
      <w:r w:rsidR="002818A7" w:rsidRPr="002A4F28">
        <w:t xml:space="preserve"> </w:t>
      </w:r>
      <w:r w:rsidRPr="002A4F28">
        <w:t>А</w:t>
      </w:r>
      <w:r w:rsidR="002818A7" w:rsidRPr="002A4F28">
        <w:t xml:space="preserve"> </w:t>
      </w:r>
      <w:r w:rsidRPr="002A4F28">
        <w:t>депутаты</w:t>
      </w:r>
      <w:r w:rsidR="002818A7" w:rsidRPr="002A4F28">
        <w:t xml:space="preserve"> </w:t>
      </w:r>
      <w:r w:rsidRPr="002A4F28">
        <w:t>предлагают</w:t>
      </w:r>
      <w:r w:rsidR="002818A7" w:rsidRPr="002A4F28">
        <w:t xml:space="preserve"> </w:t>
      </w:r>
      <w:r w:rsidRPr="002A4F28">
        <w:t>свое</w:t>
      </w:r>
      <w:r w:rsidR="002818A7" w:rsidRPr="002A4F28">
        <w:t xml:space="preserve"> </w:t>
      </w:r>
      <w:r w:rsidRPr="002A4F28">
        <w:t>решение</w:t>
      </w:r>
      <w:r w:rsidR="002818A7" w:rsidRPr="002A4F28">
        <w:t xml:space="preserve"> </w:t>
      </w:r>
      <w:r w:rsidRPr="002A4F28">
        <w:t>квартирного</w:t>
      </w:r>
      <w:r w:rsidR="002818A7" w:rsidRPr="002A4F28">
        <w:t xml:space="preserve"> </w:t>
      </w:r>
      <w:r w:rsidRPr="002A4F28">
        <w:t>вопроса:</w:t>
      </w:r>
      <w:r w:rsidR="002818A7" w:rsidRPr="002A4F28">
        <w:t xml:space="preserve"> </w:t>
      </w:r>
      <w:r w:rsidRPr="002A4F28">
        <w:t>средства</w:t>
      </w:r>
      <w:r w:rsidR="002818A7" w:rsidRPr="002A4F28">
        <w:t xml:space="preserve"> </w:t>
      </w:r>
      <w:r w:rsidRPr="002A4F28">
        <w:t>ЕНПФ</w:t>
      </w:r>
      <w:r w:rsidR="002818A7" w:rsidRPr="002A4F28">
        <w:t xml:space="preserve"> </w:t>
      </w:r>
      <w:r w:rsidRPr="002A4F28">
        <w:t>направить</w:t>
      </w:r>
      <w:r w:rsidR="002818A7" w:rsidRPr="002A4F28">
        <w:t xml:space="preserve"> </w:t>
      </w:r>
      <w:r w:rsidRPr="002A4F28">
        <w:t>на</w:t>
      </w:r>
      <w:r w:rsidR="002818A7" w:rsidRPr="002A4F28">
        <w:t xml:space="preserve"> </w:t>
      </w:r>
      <w:r w:rsidRPr="002A4F28">
        <w:t>жилье.</w:t>
      </w:r>
    </w:p>
    <w:p w14:paraId="1BCAB89D" w14:textId="77777777" w:rsidR="005A43FC" w:rsidRPr="002A4F28" w:rsidRDefault="00E071C9" w:rsidP="005A43FC">
      <w:hyperlink r:id="rId42" w:history="1">
        <w:r w:rsidR="005A43FC" w:rsidRPr="002A4F28">
          <w:rPr>
            <w:rStyle w:val="a3"/>
          </w:rPr>
          <w:t>https://inbusiness.kz/ru/last/pochemu-dengi-iz-enpf-ne-budut-vkladyvat-v-stroitelstvo-zhilya-v-kazahstane</w:t>
        </w:r>
      </w:hyperlink>
      <w:r w:rsidR="002818A7" w:rsidRPr="002A4F28">
        <w:t xml:space="preserve"> </w:t>
      </w:r>
    </w:p>
    <w:p w14:paraId="4B1913DC" w14:textId="77777777" w:rsidR="005A43FC" w:rsidRPr="002A4F28" w:rsidRDefault="005A43FC" w:rsidP="005A43FC">
      <w:pPr>
        <w:pStyle w:val="2"/>
      </w:pPr>
      <w:bookmarkStart w:id="143" w:name="_Toc180043296"/>
      <w:r w:rsidRPr="002A4F28">
        <w:t>NUR.</w:t>
      </w:r>
      <w:r w:rsidR="00EA6BA7" w:rsidRPr="002A4F28">
        <w:t>kz</w:t>
      </w:r>
      <w:r w:rsidRPr="002A4F28">
        <w:t>,</w:t>
      </w:r>
      <w:r w:rsidR="002818A7" w:rsidRPr="002A4F28">
        <w:t xml:space="preserve"> </w:t>
      </w:r>
      <w:r w:rsidRPr="002A4F28">
        <w:t>16.</w:t>
      </w:r>
      <w:r w:rsidR="00EA6BA7" w:rsidRPr="002A4F28">
        <w:t>10.2024,</w:t>
      </w:r>
      <w:r w:rsidR="002818A7" w:rsidRPr="002A4F28">
        <w:t xml:space="preserve"> </w:t>
      </w:r>
      <w:r w:rsidR="00EA6BA7" w:rsidRPr="002A4F28">
        <w:t>Не</w:t>
      </w:r>
      <w:r w:rsidR="002818A7" w:rsidRPr="002A4F28">
        <w:t xml:space="preserve"> </w:t>
      </w:r>
      <w:r w:rsidR="00EA6BA7" w:rsidRPr="002A4F28">
        <w:t>считая</w:t>
      </w:r>
      <w:r w:rsidR="002818A7" w:rsidRPr="002A4F28">
        <w:t xml:space="preserve"> </w:t>
      </w:r>
      <w:r w:rsidR="00EA6BA7" w:rsidRPr="002A4F28">
        <w:t>пенсионных.</w:t>
      </w:r>
      <w:r w:rsidR="002818A7" w:rsidRPr="002A4F28">
        <w:t xml:space="preserve"> </w:t>
      </w:r>
      <w:r w:rsidR="00EA6BA7" w:rsidRPr="002A4F28">
        <w:t>К</w:t>
      </w:r>
      <w:r w:rsidRPr="002A4F28">
        <w:t>акой</w:t>
      </w:r>
      <w:r w:rsidR="002818A7" w:rsidRPr="002A4F28">
        <w:t xml:space="preserve"> </w:t>
      </w:r>
      <w:r w:rsidRPr="002A4F28">
        <w:t>размер</w:t>
      </w:r>
      <w:r w:rsidR="002818A7" w:rsidRPr="002A4F28">
        <w:t xml:space="preserve"> </w:t>
      </w:r>
      <w:r w:rsidRPr="002A4F28">
        <w:t>у</w:t>
      </w:r>
      <w:r w:rsidR="002818A7" w:rsidRPr="002A4F28">
        <w:t xml:space="preserve"> </w:t>
      </w:r>
      <w:r w:rsidRPr="002A4F28">
        <w:t>спецсоцвыллаты</w:t>
      </w:r>
      <w:r w:rsidR="002818A7" w:rsidRPr="002A4F28">
        <w:t xml:space="preserve"> </w:t>
      </w:r>
      <w:r w:rsidRPr="002A4F28">
        <w:t>в</w:t>
      </w:r>
      <w:r w:rsidR="002818A7" w:rsidRPr="002A4F28">
        <w:t xml:space="preserve"> </w:t>
      </w:r>
      <w:r w:rsidRPr="002A4F28">
        <w:t>Казахстане</w:t>
      </w:r>
      <w:bookmarkEnd w:id="143"/>
    </w:p>
    <w:p w14:paraId="1C1BBAF0" w14:textId="77777777" w:rsidR="005A43FC" w:rsidRPr="002A4F28" w:rsidRDefault="005A43FC" w:rsidP="00AE18A8">
      <w:pPr>
        <w:pStyle w:val="3"/>
      </w:pPr>
      <w:bookmarkStart w:id="144" w:name="_Toc180043297"/>
      <w:r w:rsidRPr="002A4F28">
        <w:t>Специальная</w:t>
      </w:r>
      <w:r w:rsidR="002818A7" w:rsidRPr="002A4F28">
        <w:t xml:space="preserve"> </w:t>
      </w:r>
      <w:r w:rsidRPr="002A4F28">
        <w:t>соцвыплата</w:t>
      </w:r>
      <w:r w:rsidR="002818A7" w:rsidRPr="002A4F28">
        <w:t xml:space="preserve"> </w:t>
      </w:r>
      <w:r w:rsidRPr="002A4F28">
        <w:t>в</w:t>
      </w:r>
      <w:r w:rsidR="002818A7" w:rsidRPr="002A4F28">
        <w:t xml:space="preserve"> </w:t>
      </w:r>
      <w:r w:rsidRPr="002A4F28">
        <w:t>Казахстане</w:t>
      </w:r>
      <w:r w:rsidR="002818A7" w:rsidRPr="002A4F28">
        <w:t xml:space="preserve"> </w:t>
      </w:r>
      <w:r w:rsidRPr="002A4F28">
        <w:t>состоит</w:t>
      </w:r>
      <w:r w:rsidR="002818A7" w:rsidRPr="002A4F28">
        <w:t xml:space="preserve"> </w:t>
      </w:r>
      <w:r w:rsidRPr="002A4F28">
        <w:t>из</w:t>
      </w:r>
      <w:r w:rsidR="002818A7" w:rsidRPr="002A4F28">
        <w:t xml:space="preserve"> </w:t>
      </w:r>
      <w:r w:rsidRPr="002A4F28">
        <w:t>четырех</w:t>
      </w:r>
      <w:r w:rsidR="002818A7" w:rsidRPr="002A4F28">
        <w:t xml:space="preserve"> </w:t>
      </w:r>
      <w:r w:rsidRPr="002A4F28">
        <w:t>частей,</w:t>
      </w:r>
      <w:r w:rsidR="002818A7" w:rsidRPr="002A4F28">
        <w:t xml:space="preserve"> </w:t>
      </w:r>
      <w:r w:rsidRPr="002A4F28">
        <w:t>три</w:t>
      </w:r>
      <w:r w:rsidR="002818A7" w:rsidRPr="002A4F28">
        <w:t xml:space="preserve"> </w:t>
      </w:r>
      <w:r w:rsidRPr="002A4F28">
        <w:t>из</w:t>
      </w:r>
      <w:r w:rsidR="002818A7" w:rsidRPr="002A4F28">
        <w:t xml:space="preserve"> </w:t>
      </w:r>
      <w:r w:rsidRPr="002A4F28">
        <w:t>которых</w:t>
      </w:r>
      <w:r w:rsidR="002818A7" w:rsidRPr="002A4F28">
        <w:t xml:space="preserve"> «</w:t>
      </w:r>
      <w:r w:rsidRPr="002A4F28">
        <w:t>привязаны</w:t>
      </w:r>
      <w:r w:rsidR="002818A7" w:rsidRPr="002A4F28">
        <w:t xml:space="preserve">» </w:t>
      </w:r>
      <w:r w:rsidRPr="002A4F28">
        <w:t>к</w:t>
      </w:r>
      <w:r w:rsidR="002818A7" w:rsidRPr="002A4F28">
        <w:t xml:space="preserve"> </w:t>
      </w:r>
      <w:r w:rsidRPr="002A4F28">
        <w:t>величине</w:t>
      </w:r>
      <w:r w:rsidR="002818A7" w:rsidRPr="002A4F28">
        <w:t xml:space="preserve"> </w:t>
      </w:r>
      <w:r w:rsidRPr="002A4F28">
        <w:t>прожиточного</w:t>
      </w:r>
      <w:r w:rsidR="002818A7" w:rsidRPr="002A4F28">
        <w:t xml:space="preserve"> </w:t>
      </w:r>
      <w:r w:rsidRPr="002A4F28">
        <w:t>минимума,</w:t>
      </w:r>
      <w:r w:rsidR="002818A7" w:rsidRPr="002A4F28">
        <w:t xml:space="preserve"> </w:t>
      </w:r>
      <w:r w:rsidRPr="002A4F28">
        <w:t>а</w:t>
      </w:r>
      <w:r w:rsidR="002818A7" w:rsidRPr="002A4F28">
        <w:t xml:space="preserve"> </w:t>
      </w:r>
      <w:r w:rsidRPr="002A4F28">
        <w:t>оставшаяся</w:t>
      </w:r>
      <w:r w:rsidR="002818A7" w:rsidRPr="002A4F28">
        <w:t xml:space="preserve"> </w:t>
      </w:r>
      <w:r w:rsidRPr="002A4F28">
        <w:t>зависит</w:t>
      </w:r>
      <w:r w:rsidR="002818A7" w:rsidRPr="002A4F28">
        <w:t xml:space="preserve"> </w:t>
      </w:r>
      <w:r w:rsidRPr="002A4F28">
        <w:t>от</w:t>
      </w:r>
      <w:r w:rsidR="002818A7" w:rsidRPr="002A4F28">
        <w:t xml:space="preserve"> </w:t>
      </w:r>
      <w:r w:rsidRPr="002A4F28">
        <w:t>пенсионных</w:t>
      </w:r>
      <w:r w:rsidR="002818A7" w:rsidRPr="002A4F28">
        <w:t xml:space="preserve"> </w:t>
      </w:r>
      <w:r w:rsidRPr="002A4F28">
        <w:t>накоплений.</w:t>
      </w:r>
      <w:r w:rsidR="002818A7" w:rsidRPr="002A4F28">
        <w:t xml:space="preserve"> </w:t>
      </w:r>
      <w:r w:rsidRPr="002A4F28">
        <w:t>Подробнее</w:t>
      </w:r>
      <w:r w:rsidR="002818A7" w:rsidRPr="002A4F28">
        <w:t xml:space="preserve"> </w:t>
      </w:r>
      <w:r w:rsidRPr="002A4F28">
        <w:t>читайте</w:t>
      </w:r>
      <w:r w:rsidR="002818A7" w:rsidRPr="002A4F28">
        <w:t xml:space="preserve"> </w:t>
      </w:r>
      <w:r w:rsidRPr="002A4F28">
        <w:t>на</w:t>
      </w:r>
      <w:r w:rsidR="002818A7" w:rsidRPr="002A4F28">
        <w:t xml:space="preserve"> </w:t>
      </w:r>
      <w:r w:rsidRPr="002A4F28">
        <w:t>NUR.KZ.</w:t>
      </w:r>
      <w:bookmarkEnd w:id="144"/>
    </w:p>
    <w:p w14:paraId="6EDF3EC2" w14:textId="77777777" w:rsidR="005A43FC" w:rsidRPr="002A4F28" w:rsidRDefault="005A43FC" w:rsidP="005A43FC">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в</w:t>
      </w:r>
      <w:r w:rsidR="002818A7" w:rsidRPr="002A4F28">
        <w:t xml:space="preserve"> </w:t>
      </w:r>
      <w:r w:rsidRPr="002A4F28">
        <w:t>Казахстане</w:t>
      </w:r>
      <w:r w:rsidR="002818A7" w:rsidRPr="002A4F28">
        <w:t xml:space="preserve"> </w:t>
      </w:r>
      <w:r w:rsidRPr="002A4F28">
        <w:t>появилась</w:t>
      </w:r>
      <w:r w:rsidR="002818A7" w:rsidRPr="002A4F28">
        <w:t xml:space="preserve"> </w:t>
      </w:r>
      <w:r w:rsidRPr="002A4F28">
        <w:t>новая</w:t>
      </w:r>
      <w:r w:rsidR="002818A7" w:rsidRPr="002A4F28">
        <w:t xml:space="preserve"> </w:t>
      </w:r>
      <w:r w:rsidRPr="002A4F28">
        <w:t>специальная</w:t>
      </w:r>
      <w:r w:rsidR="002818A7" w:rsidRPr="002A4F28">
        <w:t xml:space="preserve"> </w:t>
      </w:r>
      <w:r w:rsidRPr="002A4F28">
        <w:t>социальная</w:t>
      </w:r>
      <w:r w:rsidR="002818A7" w:rsidRPr="002A4F28">
        <w:t xml:space="preserve"> </w:t>
      </w:r>
      <w:r w:rsidRPr="002A4F28">
        <w:t>выплата.</w:t>
      </w:r>
      <w:r w:rsidR="002818A7" w:rsidRPr="002A4F28">
        <w:t xml:space="preserve"> </w:t>
      </w:r>
      <w:r w:rsidRPr="002A4F28">
        <w:t>Она</w:t>
      </w:r>
      <w:r w:rsidR="002818A7" w:rsidRPr="002A4F28">
        <w:t xml:space="preserve"> </w:t>
      </w:r>
      <w:r w:rsidRPr="002A4F28">
        <w:t>положена</w:t>
      </w:r>
      <w:r w:rsidR="002818A7" w:rsidRPr="002A4F28">
        <w:t xml:space="preserve"> </w:t>
      </w:r>
      <w:r w:rsidRPr="002A4F28">
        <w:t>гражданам,</w:t>
      </w:r>
      <w:r w:rsidR="002818A7" w:rsidRPr="002A4F28">
        <w:t xml:space="preserve"> </w:t>
      </w:r>
      <w:r w:rsidRPr="002A4F28">
        <w:t>которые</w:t>
      </w:r>
      <w:r w:rsidR="002818A7" w:rsidRPr="002A4F28">
        <w:t xml:space="preserve"> </w:t>
      </w:r>
      <w:r w:rsidRPr="002A4F28">
        <w:t>долгое</w:t>
      </w:r>
      <w:r w:rsidR="002818A7" w:rsidRPr="002A4F28">
        <w:t xml:space="preserve"> </w:t>
      </w:r>
      <w:r w:rsidRPr="002A4F28">
        <w:t>время</w:t>
      </w:r>
      <w:r w:rsidR="002818A7" w:rsidRPr="002A4F28">
        <w:t xml:space="preserve"> </w:t>
      </w:r>
      <w:r w:rsidRPr="002A4F28">
        <w:t>отработали</w:t>
      </w:r>
      <w:r w:rsidR="002818A7" w:rsidRPr="002A4F28">
        <w:t xml:space="preserve"> </w:t>
      </w:r>
      <w:r w:rsidRPr="002A4F28">
        <w:t>на</w:t>
      </w:r>
      <w:r w:rsidR="002818A7" w:rsidRPr="002A4F28">
        <w:t xml:space="preserve"> </w:t>
      </w:r>
      <w:r w:rsidRPr="002A4F28">
        <w:t>предприятиях</w:t>
      </w:r>
      <w:r w:rsidR="002818A7" w:rsidRPr="002A4F28">
        <w:t xml:space="preserve"> </w:t>
      </w:r>
      <w:r w:rsidRPr="002A4F28">
        <w:t>с</w:t>
      </w:r>
      <w:r w:rsidR="002818A7" w:rsidRPr="002A4F28">
        <w:t xml:space="preserve"> </w:t>
      </w:r>
      <w:r w:rsidRPr="002A4F28">
        <w:t>вредным</w:t>
      </w:r>
      <w:r w:rsidR="002818A7" w:rsidRPr="002A4F28">
        <w:t xml:space="preserve"> </w:t>
      </w:r>
      <w:r w:rsidRPr="002A4F28">
        <w:t>производством.</w:t>
      </w:r>
      <w:r w:rsidR="002818A7" w:rsidRPr="002A4F28">
        <w:t xml:space="preserve"> </w:t>
      </w:r>
    </w:p>
    <w:p w14:paraId="057793D0" w14:textId="77777777" w:rsidR="005A43FC" w:rsidRPr="002A4F28" w:rsidRDefault="005A43FC" w:rsidP="005A43FC">
      <w:r w:rsidRPr="002A4F28">
        <w:t>Чтобы</w:t>
      </w:r>
      <w:r w:rsidR="002818A7" w:rsidRPr="002A4F28">
        <w:t xml:space="preserve"> </w:t>
      </w:r>
      <w:r w:rsidRPr="002A4F28">
        <w:t>на</w:t>
      </w:r>
      <w:r w:rsidR="002818A7" w:rsidRPr="002A4F28">
        <w:t xml:space="preserve"> </w:t>
      </w:r>
      <w:r w:rsidRPr="002A4F28">
        <w:t>нее</w:t>
      </w:r>
      <w:r w:rsidR="002818A7" w:rsidRPr="002A4F28">
        <w:t xml:space="preserve"> </w:t>
      </w:r>
      <w:r w:rsidRPr="002A4F28">
        <w:t>претендовать,</w:t>
      </w:r>
      <w:r w:rsidR="002818A7" w:rsidRPr="002A4F28">
        <w:t xml:space="preserve"> </w:t>
      </w:r>
      <w:r w:rsidRPr="002A4F28">
        <w:t>работник</w:t>
      </w:r>
      <w:r w:rsidR="002818A7" w:rsidRPr="002A4F28">
        <w:t xml:space="preserve"> </w:t>
      </w:r>
      <w:r w:rsidRPr="002A4F28">
        <w:t>должен</w:t>
      </w:r>
      <w:r w:rsidR="002818A7" w:rsidRPr="002A4F28">
        <w:t xml:space="preserve"> </w:t>
      </w:r>
      <w:r w:rsidRPr="002A4F28">
        <w:t>достичь</w:t>
      </w:r>
      <w:r w:rsidR="002818A7" w:rsidRPr="002A4F28">
        <w:t xml:space="preserve"> </w:t>
      </w:r>
      <w:r w:rsidRPr="002A4F28">
        <w:t>возраста</w:t>
      </w:r>
      <w:r w:rsidR="002818A7" w:rsidRPr="002A4F28">
        <w:t xml:space="preserve"> </w:t>
      </w:r>
      <w:r w:rsidRPr="002A4F28">
        <w:t>55</w:t>
      </w:r>
      <w:r w:rsidR="002818A7" w:rsidRPr="002A4F28">
        <w:t xml:space="preserve"> </w:t>
      </w:r>
      <w:r w:rsidRPr="002A4F28">
        <w:t>лет,</w:t>
      </w:r>
      <w:r w:rsidR="002818A7" w:rsidRPr="002A4F28">
        <w:t xml:space="preserve"> </w:t>
      </w:r>
      <w:r w:rsidRPr="002A4F28">
        <w:t>иметь</w:t>
      </w:r>
      <w:r w:rsidR="002818A7" w:rsidRPr="002A4F28">
        <w:t xml:space="preserve"> </w:t>
      </w:r>
      <w:r w:rsidRPr="002A4F28">
        <w:t>минимум</w:t>
      </w:r>
      <w:r w:rsidR="002818A7" w:rsidRPr="002A4F28">
        <w:t xml:space="preserve"> </w:t>
      </w:r>
      <w:r w:rsidRPr="002A4F28">
        <w:t>7</w:t>
      </w:r>
      <w:r w:rsidR="002818A7" w:rsidRPr="002A4F28">
        <w:t xml:space="preserve"> </w:t>
      </w:r>
      <w:r w:rsidRPr="002A4F28">
        <w:t>лет</w:t>
      </w:r>
      <w:r w:rsidR="002818A7" w:rsidRPr="002A4F28">
        <w:t xml:space="preserve"> </w:t>
      </w:r>
      <w:r w:rsidRPr="002A4F28">
        <w:t>стажа</w:t>
      </w:r>
      <w:r w:rsidR="002818A7" w:rsidRPr="002A4F28">
        <w:t xml:space="preserve"> </w:t>
      </w:r>
      <w:r w:rsidRPr="002A4F28">
        <w:t>на</w:t>
      </w:r>
      <w:r w:rsidR="002818A7" w:rsidRPr="002A4F28">
        <w:t xml:space="preserve"> </w:t>
      </w:r>
      <w:r w:rsidRPr="002A4F28">
        <w:t>вредном</w:t>
      </w:r>
      <w:r w:rsidR="002818A7" w:rsidRPr="002A4F28">
        <w:t xml:space="preserve"> </w:t>
      </w:r>
      <w:r w:rsidRPr="002A4F28">
        <w:t>производстве</w:t>
      </w:r>
      <w:r w:rsidR="002818A7" w:rsidRPr="002A4F28">
        <w:t xml:space="preserve"> </w:t>
      </w:r>
      <w:r w:rsidRPr="002A4F28">
        <w:t>с</w:t>
      </w:r>
      <w:r w:rsidR="002818A7" w:rsidRPr="002A4F28">
        <w:t xml:space="preserve"> </w:t>
      </w:r>
      <w:r w:rsidRPr="002A4F28">
        <w:t>уплатой</w:t>
      </w:r>
      <w:r w:rsidR="002818A7" w:rsidRPr="002A4F28">
        <w:t xml:space="preserve"> </w:t>
      </w:r>
      <w:r w:rsidRPr="002A4F28">
        <w:t>обязательных</w:t>
      </w:r>
      <w:r w:rsidR="002818A7" w:rsidRPr="002A4F28">
        <w:t xml:space="preserve"> </w:t>
      </w:r>
      <w:r w:rsidRPr="002A4F28">
        <w:t>профессиональных</w:t>
      </w:r>
      <w:r w:rsidR="002818A7" w:rsidRPr="002A4F28">
        <w:t xml:space="preserve"> </w:t>
      </w:r>
      <w:r w:rsidRPr="002A4F28">
        <w:t>пенсионных</w:t>
      </w:r>
      <w:r w:rsidR="002818A7" w:rsidRPr="002A4F28">
        <w:t xml:space="preserve"> </w:t>
      </w:r>
      <w:r w:rsidRPr="002A4F28">
        <w:t>взносов,</w:t>
      </w:r>
      <w:r w:rsidR="002818A7" w:rsidRPr="002A4F28">
        <w:t xml:space="preserve"> </w:t>
      </w:r>
      <w:r w:rsidRPr="002A4F28">
        <w:t>а</w:t>
      </w:r>
      <w:r w:rsidR="002818A7" w:rsidRPr="002A4F28">
        <w:t xml:space="preserve"> </w:t>
      </w:r>
      <w:r w:rsidRPr="002A4F28">
        <w:t>также</w:t>
      </w:r>
      <w:r w:rsidR="002818A7" w:rsidRPr="002A4F28">
        <w:t xml:space="preserve"> </w:t>
      </w:r>
      <w:r w:rsidRPr="002A4F28">
        <w:t>уволиться</w:t>
      </w:r>
      <w:r w:rsidR="002818A7" w:rsidRPr="002A4F28">
        <w:t xml:space="preserve"> </w:t>
      </w:r>
      <w:r w:rsidRPr="002A4F28">
        <w:t>оттуда</w:t>
      </w:r>
      <w:r w:rsidR="002818A7" w:rsidRPr="002A4F28">
        <w:t xml:space="preserve"> </w:t>
      </w:r>
      <w:r w:rsidRPr="002A4F28">
        <w:t>или</w:t>
      </w:r>
      <w:r w:rsidR="002818A7" w:rsidRPr="002A4F28">
        <w:t xml:space="preserve"> </w:t>
      </w:r>
      <w:r w:rsidRPr="002A4F28">
        <w:t>перевестись</w:t>
      </w:r>
      <w:r w:rsidR="002818A7" w:rsidRPr="002A4F28">
        <w:t xml:space="preserve"> </w:t>
      </w:r>
      <w:r w:rsidRPr="002A4F28">
        <w:t>на</w:t>
      </w:r>
      <w:r w:rsidR="002818A7" w:rsidRPr="002A4F28">
        <w:t xml:space="preserve"> «</w:t>
      </w:r>
      <w:r w:rsidRPr="002A4F28">
        <w:t>безвредную</w:t>
      </w:r>
      <w:r w:rsidR="002818A7" w:rsidRPr="002A4F28">
        <w:t xml:space="preserve">» </w:t>
      </w:r>
      <w:r w:rsidRPr="002A4F28">
        <w:t>должность.</w:t>
      </w:r>
    </w:p>
    <w:p w14:paraId="576E4570" w14:textId="77777777" w:rsidR="005A43FC" w:rsidRPr="002A4F28" w:rsidRDefault="005A43FC" w:rsidP="005A43FC">
      <w:r w:rsidRPr="002A4F28">
        <w:lastRenderedPageBreak/>
        <w:t>Как</w:t>
      </w:r>
      <w:r w:rsidR="002818A7" w:rsidRPr="002A4F28">
        <w:t xml:space="preserve"> </w:t>
      </w:r>
      <w:r w:rsidRPr="002A4F28">
        <w:t>отмечают</w:t>
      </w:r>
      <w:r w:rsidR="002818A7" w:rsidRPr="002A4F28">
        <w:t xml:space="preserve"> </w:t>
      </w:r>
      <w:r w:rsidRPr="002A4F28">
        <w:t>в</w:t>
      </w:r>
      <w:r w:rsidR="002818A7" w:rsidRPr="002A4F28">
        <w:t xml:space="preserve"> </w:t>
      </w:r>
      <w:r w:rsidRPr="002A4F28">
        <w:t>Министерстве</w:t>
      </w:r>
      <w:r w:rsidR="002818A7" w:rsidRPr="002A4F28">
        <w:t xml:space="preserve"> </w:t>
      </w:r>
      <w:r w:rsidRPr="002A4F28">
        <w:t>труда</w:t>
      </w:r>
      <w:r w:rsidR="002818A7" w:rsidRPr="002A4F28">
        <w:t xml:space="preserve"> </w:t>
      </w:r>
      <w:r w:rsidRPr="002A4F28">
        <w:t>и</w:t>
      </w:r>
      <w:r w:rsidR="002818A7" w:rsidRPr="002A4F28">
        <w:t xml:space="preserve"> </w:t>
      </w:r>
      <w:r w:rsidRPr="002A4F28">
        <w:t>социальной</w:t>
      </w:r>
      <w:r w:rsidR="002818A7" w:rsidRPr="002A4F28">
        <w:t xml:space="preserve"> </w:t>
      </w:r>
      <w:r w:rsidRPr="002A4F28">
        <w:t>защиты</w:t>
      </w:r>
      <w:r w:rsidR="002818A7" w:rsidRPr="002A4F28">
        <w:t xml:space="preserve"> </w:t>
      </w:r>
      <w:r w:rsidRPr="002A4F28">
        <w:t>населения</w:t>
      </w:r>
      <w:r w:rsidR="002818A7" w:rsidRPr="002A4F28">
        <w:t xml:space="preserve"> </w:t>
      </w:r>
      <w:r w:rsidRPr="002A4F28">
        <w:t>РК,</w:t>
      </w:r>
      <w:r w:rsidR="002818A7" w:rsidRPr="002A4F28">
        <w:t xml:space="preserve"> </w:t>
      </w:r>
      <w:r w:rsidRPr="002A4F28">
        <w:t>по</w:t>
      </w:r>
      <w:r w:rsidR="002818A7" w:rsidRPr="002A4F28">
        <w:t xml:space="preserve"> </w:t>
      </w:r>
      <w:r w:rsidRPr="002A4F28">
        <w:t>состоянию</w:t>
      </w:r>
      <w:r w:rsidR="002818A7" w:rsidRPr="002A4F28">
        <w:t xml:space="preserve"> </w:t>
      </w:r>
      <w:r w:rsidRPr="002A4F28">
        <w:t>на</w:t>
      </w:r>
      <w:r w:rsidR="002818A7" w:rsidRPr="002A4F28">
        <w:t xml:space="preserve"> </w:t>
      </w:r>
      <w:r w:rsidRPr="002A4F28">
        <w:t>14</w:t>
      </w:r>
      <w:r w:rsidR="002818A7" w:rsidRPr="002A4F28">
        <w:t xml:space="preserve"> </w:t>
      </w:r>
      <w:r w:rsidRPr="002A4F28">
        <w:t>октября</w:t>
      </w:r>
      <w:r w:rsidR="002818A7" w:rsidRPr="002A4F28">
        <w:t xml:space="preserve"> </w:t>
      </w:r>
      <w:r w:rsidRPr="002A4F28">
        <w:t>за</w:t>
      </w:r>
      <w:r w:rsidR="002818A7" w:rsidRPr="002A4F28">
        <w:t xml:space="preserve"> </w:t>
      </w:r>
      <w:r w:rsidRPr="002A4F28">
        <w:t>назначением</w:t>
      </w:r>
      <w:r w:rsidR="002818A7" w:rsidRPr="002A4F28">
        <w:t xml:space="preserve"> </w:t>
      </w:r>
      <w:r w:rsidRPr="002A4F28">
        <w:t>спецсоцвыплаты</w:t>
      </w:r>
      <w:r w:rsidR="002818A7" w:rsidRPr="002A4F28">
        <w:t xml:space="preserve"> </w:t>
      </w:r>
      <w:r w:rsidRPr="002A4F28">
        <w:t>обратились</w:t>
      </w:r>
      <w:r w:rsidR="002818A7" w:rsidRPr="002A4F28">
        <w:t xml:space="preserve"> </w:t>
      </w:r>
      <w:r w:rsidRPr="002A4F28">
        <w:t>12</w:t>
      </w:r>
      <w:r w:rsidR="002818A7" w:rsidRPr="002A4F28">
        <w:t xml:space="preserve"> </w:t>
      </w:r>
      <w:r w:rsidRPr="002A4F28">
        <w:t>530</w:t>
      </w:r>
      <w:r w:rsidR="002818A7" w:rsidRPr="002A4F28">
        <w:t xml:space="preserve"> </w:t>
      </w:r>
      <w:r w:rsidRPr="002A4F28">
        <w:t>человек,</w:t>
      </w:r>
      <w:r w:rsidR="002818A7" w:rsidRPr="002A4F28">
        <w:t xml:space="preserve"> </w:t>
      </w:r>
      <w:r w:rsidRPr="002A4F28">
        <w:t>но</w:t>
      </w:r>
      <w:r w:rsidR="002818A7" w:rsidRPr="002A4F28">
        <w:t xml:space="preserve"> </w:t>
      </w:r>
      <w:r w:rsidRPr="002A4F28">
        <w:t>назначена</w:t>
      </w:r>
      <w:r w:rsidR="002818A7" w:rsidRPr="002A4F28">
        <w:t xml:space="preserve"> </w:t>
      </w:r>
      <w:r w:rsidRPr="002A4F28">
        <w:t>она</w:t>
      </w:r>
      <w:r w:rsidR="002818A7" w:rsidRPr="002A4F28">
        <w:t xml:space="preserve"> </w:t>
      </w:r>
      <w:r w:rsidRPr="002A4F28">
        <w:t>была</w:t>
      </w:r>
      <w:r w:rsidR="002818A7" w:rsidRPr="002A4F28">
        <w:t xml:space="preserve"> </w:t>
      </w:r>
      <w:r w:rsidRPr="002A4F28">
        <w:t>только</w:t>
      </w:r>
      <w:r w:rsidR="002818A7" w:rsidRPr="002A4F28">
        <w:t xml:space="preserve"> </w:t>
      </w:r>
      <w:r w:rsidRPr="002A4F28">
        <w:t>11</w:t>
      </w:r>
      <w:r w:rsidR="002818A7" w:rsidRPr="002A4F28">
        <w:t xml:space="preserve"> </w:t>
      </w:r>
      <w:r w:rsidRPr="002A4F28">
        <w:t>814</w:t>
      </w:r>
      <w:r w:rsidR="002818A7" w:rsidRPr="002A4F28">
        <w:t xml:space="preserve"> </w:t>
      </w:r>
      <w:r w:rsidRPr="002A4F28">
        <w:t>гражданам.</w:t>
      </w:r>
    </w:p>
    <w:p w14:paraId="3C6AC057" w14:textId="77777777" w:rsidR="005A43FC" w:rsidRPr="002A4F28" w:rsidRDefault="005A43FC" w:rsidP="005A43FC">
      <w:r w:rsidRPr="002A4F28">
        <w:t>Сама</w:t>
      </w:r>
      <w:r w:rsidR="002818A7" w:rsidRPr="002A4F28">
        <w:t xml:space="preserve"> </w:t>
      </w:r>
      <w:r w:rsidRPr="002A4F28">
        <w:t>спецсоцвыплата</w:t>
      </w:r>
      <w:r w:rsidR="002818A7" w:rsidRPr="002A4F28">
        <w:t xml:space="preserve"> </w:t>
      </w:r>
      <w:r w:rsidRPr="002A4F28">
        <w:t>выплачивается</w:t>
      </w:r>
      <w:r w:rsidR="002818A7" w:rsidRPr="002A4F28">
        <w:t xml:space="preserve"> </w:t>
      </w:r>
      <w:r w:rsidRPr="002A4F28">
        <w:t>из</w:t>
      </w:r>
      <w:r w:rsidR="002818A7" w:rsidRPr="002A4F28">
        <w:t xml:space="preserve"> </w:t>
      </w:r>
      <w:r w:rsidRPr="002A4F28">
        <w:t>четырех</w:t>
      </w:r>
      <w:r w:rsidR="002818A7" w:rsidRPr="002A4F28">
        <w:t xml:space="preserve"> </w:t>
      </w:r>
      <w:r w:rsidRPr="002A4F28">
        <w:t>источников:</w:t>
      </w:r>
    </w:p>
    <w:p w14:paraId="66619D99" w14:textId="77777777" w:rsidR="005A43FC" w:rsidRPr="002A4F28" w:rsidRDefault="002818A7" w:rsidP="005A43FC">
      <w:r w:rsidRPr="002A4F28">
        <w:t xml:space="preserve">    </w:t>
      </w:r>
      <w:r w:rsidR="005A43FC" w:rsidRPr="002A4F28">
        <w:t>из</w:t>
      </w:r>
      <w:r w:rsidRPr="002A4F28">
        <w:t xml:space="preserve"> </w:t>
      </w:r>
      <w:r w:rsidR="005A43FC" w:rsidRPr="002A4F28">
        <w:t>республиканского</w:t>
      </w:r>
      <w:r w:rsidRPr="002A4F28">
        <w:t xml:space="preserve"> </w:t>
      </w:r>
      <w:r w:rsidR="005A43FC" w:rsidRPr="002A4F28">
        <w:t>бюджета</w:t>
      </w:r>
      <w:r w:rsidRPr="002A4F28">
        <w:t xml:space="preserve"> - </w:t>
      </w:r>
      <w:r w:rsidR="005A43FC" w:rsidRPr="002A4F28">
        <w:t>в</w:t>
      </w:r>
      <w:r w:rsidRPr="002A4F28">
        <w:t xml:space="preserve"> </w:t>
      </w:r>
      <w:r w:rsidR="005A43FC" w:rsidRPr="002A4F28">
        <w:t>размере</w:t>
      </w:r>
      <w:r w:rsidRPr="002A4F28">
        <w:t xml:space="preserve"> </w:t>
      </w:r>
      <w:r w:rsidR="005A43FC" w:rsidRPr="002A4F28">
        <w:t>2</w:t>
      </w:r>
      <w:r w:rsidRPr="002A4F28">
        <w:t xml:space="preserve"> </w:t>
      </w:r>
      <w:r w:rsidR="005A43FC" w:rsidRPr="002A4F28">
        <w:t>прожиточных</w:t>
      </w:r>
      <w:r w:rsidRPr="002A4F28">
        <w:t xml:space="preserve"> </w:t>
      </w:r>
      <w:r w:rsidR="005A43FC" w:rsidRPr="002A4F28">
        <w:t>минимумов</w:t>
      </w:r>
      <w:r w:rsidRPr="002A4F28">
        <w:t xml:space="preserve"> </w:t>
      </w:r>
      <w:r w:rsidR="005A43FC" w:rsidRPr="002A4F28">
        <w:t>(1</w:t>
      </w:r>
      <w:r w:rsidRPr="002A4F28">
        <w:t xml:space="preserve"> </w:t>
      </w:r>
      <w:r w:rsidR="005A43FC" w:rsidRPr="002A4F28">
        <w:t>ПМ</w:t>
      </w:r>
      <w:r w:rsidRPr="002A4F28">
        <w:t xml:space="preserve"> </w:t>
      </w:r>
      <w:r w:rsidR="005A43FC" w:rsidRPr="002A4F28">
        <w:t>в</w:t>
      </w:r>
      <w:r w:rsidRPr="002A4F28">
        <w:t xml:space="preserve"> </w:t>
      </w:r>
      <w:r w:rsidR="005A43FC" w:rsidRPr="002A4F28">
        <w:t>2024</w:t>
      </w:r>
      <w:r w:rsidRPr="002A4F28">
        <w:t xml:space="preserve"> </w:t>
      </w:r>
      <w:r w:rsidR="005A43FC" w:rsidRPr="002A4F28">
        <w:t>году</w:t>
      </w:r>
      <w:r w:rsidRPr="002A4F28">
        <w:t xml:space="preserve"> </w:t>
      </w:r>
      <w:r w:rsidR="005A43FC" w:rsidRPr="002A4F28">
        <w:t>составляет</w:t>
      </w:r>
      <w:r w:rsidRPr="002A4F28">
        <w:t xml:space="preserve"> </w:t>
      </w:r>
      <w:r w:rsidR="005A43FC" w:rsidRPr="002A4F28">
        <w:t>43</w:t>
      </w:r>
      <w:r w:rsidRPr="002A4F28">
        <w:t xml:space="preserve"> </w:t>
      </w:r>
      <w:r w:rsidR="005A43FC" w:rsidRPr="002A4F28">
        <w:t>407</w:t>
      </w:r>
      <w:r w:rsidRPr="002A4F28">
        <w:t xml:space="preserve"> </w:t>
      </w:r>
      <w:r w:rsidR="005A43FC" w:rsidRPr="002A4F28">
        <w:t>тенге);</w:t>
      </w:r>
      <w:r w:rsidRPr="002A4F28">
        <w:t xml:space="preserve"> </w:t>
      </w:r>
    </w:p>
    <w:p w14:paraId="49E7E82C" w14:textId="77777777" w:rsidR="005A43FC" w:rsidRPr="002A4F28" w:rsidRDefault="002818A7" w:rsidP="005A43FC">
      <w:r w:rsidRPr="002A4F28">
        <w:t xml:space="preserve">    </w:t>
      </w:r>
      <w:r w:rsidR="005A43FC" w:rsidRPr="002A4F28">
        <w:t>из</w:t>
      </w:r>
      <w:r w:rsidRPr="002A4F28">
        <w:t xml:space="preserve"> </w:t>
      </w:r>
      <w:r w:rsidR="005A43FC" w:rsidRPr="002A4F28">
        <w:t>компаний</w:t>
      </w:r>
      <w:r w:rsidRPr="002A4F28">
        <w:t xml:space="preserve"> </w:t>
      </w:r>
      <w:r w:rsidR="005A43FC" w:rsidRPr="002A4F28">
        <w:t>по</w:t>
      </w:r>
      <w:r w:rsidRPr="002A4F28">
        <w:t xml:space="preserve"> </w:t>
      </w:r>
      <w:r w:rsidR="005A43FC" w:rsidRPr="002A4F28">
        <w:t>страхованию</w:t>
      </w:r>
      <w:r w:rsidRPr="002A4F28">
        <w:t xml:space="preserve"> </w:t>
      </w:r>
      <w:r w:rsidR="005A43FC" w:rsidRPr="002A4F28">
        <w:t>жизни</w:t>
      </w:r>
      <w:r w:rsidRPr="002A4F28">
        <w:t xml:space="preserve"> - </w:t>
      </w:r>
      <w:r w:rsidR="005A43FC" w:rsidRPr="002A4F28">
        <w:t>в</w:t>
      </w:r>
      <w:r w:rsidRPr="002A4F28">
        <w:t xml:space="preserve"> </w:t>
      </w:r>
      <w:r w:rsidR="005A43FC" w:rsidRPr="002A4F28">
        <w:t>размере</w:t>
      </w:r>
      <w:r w:rsidRPr="002A4F28">
        <w:t xml:space="preserve"> </w:t>
      </w:r>
      <w:r w:rsidR="005A43FC" w:rsidRPr="002A4F28">
        <w:t>1</w:t>
      </w:r>
      <w:r w:rsidRPr="002A4F28">
        <w:t xml:space="preserve"> </w:t>
      </w:r>
      <w:r w:rsidR="005A43FC" w:rsidRPr="002A4F28">
        <w:t>ПМ;</w:t>
      </w:r>
      <w:r w:rsidRPr="002A4F28">
        <w:t xml:space="preserve"> </w:t>
      </w:r>
    </w:p>
    <w:p w14:paraId="60C2C7E9" w14:textId="77777777" w:rsidR="005A43FC" w:rsidRPr="002A4F28" w:rsidRDefault="002818A7" w:rsidP="005A43FC">
      <w:r w:rsidRPr="002A4F28">
        <w:t xml:space="preserve">    </w:t>
      </w:r>
      <w:r w:rsidR="005A43FC" w:rsidRPr="002A4F28">
        <w:t>за</w:t>
      </w:r>
      <w:r w:rsidRPr="002A4F28">
        <w:t xml:space="preserve"> </w:t>
      </w:r>
      <w:r w:rsidR="005A43FC" w:rsidRPr="002A4F28">
        <w:t>счет</w:t>
      </w:r>
      <w:r w:rsidRPr="002A4F28">
        <w:t xml:space="preserve"> </w:t>
      </w:r>
      <w:r w:rsidR="005A43FC" w:rsidRPr="002A4F28">
        <w:t>средств</w:t>
      </w:r>
      <w:r w:rsidRPr="002A4F28">
        <w:t xml:space="preserve"> </w:t>
      </w:r>
      <w:r w:rsidR="005A43FC" w:rsidRPr="002A4F28">
        <w:t>работодателей</w:t>
      </w:r>
      <w:r w:rsidRPr="002A4F28">
        <w:t xml:space="preserve"> - </w:t>
      </w:r>
      <w:r w:rsidR="005A43FC" w:rsidRPr="002A4F28">
        <w:t>в</w:t>
      </w:r>
      <w:r w:rsidRPr="002A4F28">
        <w:t xml:space="preserve"> </w:t>
      </w:r>
      <w:r w:rsidR="005A43FC" w:rsidRPr="002A4F28">
        <w:t>размере</w:t>
      </w:r>
      <w:r w:rsidRPr="002A4F28">
        <w:t xml:space="preserve"> </w:t>
      </w:r>
      <w:r w:rsidR="005A43FC" w:rsidRPr="002A4F28">
        <w:t>1</w:t>
      </w:r>
      <w:r w:rsidRPr="002A4F28">
        <w:t xml:space="preserve"> </w:t>
      </w:r>
      <w:r w:rsidR="005A43FC" w:rsidRPr="002A4F28">
        <w:t>ПМ;</w:t>
      </w:r>
      <w:r w:rsidRPr="002A4F28">
        <w:t xml:space="preserve"> </w:t>
      </w:r>
    </w:p>
    <w:p w14:paraId="2B7C0D03" w14:textId="77777777" w:rsidR="005A43FC" w:rsidRPr="002A4F28" w:rsidRDefault="002818A7" w:rsidP="005A43FC">
      <w:r w:rsidRPr="002A4F28">
        <w:t xml:space="preserve">    </w:t>
      </w:r>
      <w:r w:rsidR="005A43FC" w:rsidRPr="002A4F28">
        <w:t>за</w:t>
      </w:r>
      <w:r w:rsidRPr="002A4F28">
        <w:t xml:space="preserve"> </w:t>
      </w:r>
      <w:r w:rsidR="005A43FC" w:rsidRPr="002A4F28">
        <w:t>счет</w:t>
      </w:r>
      <w:r w:rsidRPr="002A4F28">
        <w:t xml:space="preserve"> </w:t>
      </w:r>
      <w:r w:rsidR="005A43FC" w:rsidRPr="002A4F28">
        <w:t>обязательных</w:t>
      </w:r>
      <w:r w:rsidRPr="002A4F28">
        <w:t xml:space="preserve"> </w:t>
      </w:r>
      <w:r w:rsidR="005A43FC" w:rsidRPr="002A4F28">
        <w:t>профессиональных</w:t>
      </w:r>
      <w:r w:rsidRPr="002A4F28">
        <w:t xml:space="preserve"> </w:t>
      </w:r>
      <w:r w:rsidR="005A43FC" w:rsidRPr="002A4F28">
        <w:t>пенсионных</w:t>
      </w:r>
      <w:r w:rsidRPr="002A4F28">
        <w:t xml:space="preserve"> </w:t>
      </w:r>
      <w:r w:rsidR="005A43FC" w:rsidRPr="002A4F28">
        <w:t>взносов</w:t>
      </w:r>
      <w:r w:rsidRPr="002A4F28">
        <w:t xml:space="preserve"> </w:t>
      </w:r>
      <w:r w:rsidR="005A43FC" w:rsidRPr="002A4F28">
        <w:t>(ОППВ)</w:t>
      </w:r>
      <w:r w:rsidRPr="002A4F28">
        <w:t xml:space="preserve"> </w:t>
      </w:r>
      <w:r w:rsidR="005A43FC" w:rsidRPr="002A4F28">
        <w:t>и</w:t>
      </w:r>
      <w:r w:rsidRPr="002A4F28">
        <w:t xml:space="preserve"> </w:t>
      </w:r>
      <w:r w:rsidR="005A43FC" w:rsidRPr="002A4F28">
        <w:t>обязательных</w:t>
      </w:r>
      <w:r w:rsidRPr="002A4F28">
        <w:t xml:space="preserve"> </w:t>
      </w:r>
      <w:r w:rsidR="005A43FC" w:rsidRPr="002A4F28">
        <w:t>пенсионных</w:t>
      </w:r>
      <w:r w:rsidRPr="002A4F28">
        <w:t xml:space="preserve"> </w:t>
      </w:r>
      <w:r w:rsidR="005A43FC" w:rsidRPr="002A4F28">
        <w:t>взносов</w:t>
      </w:r>
      <w:r w:rsidRPr="002A4F28">
        <w:t xml:space="preserve"> </w:t>
      </w:r>
      <w:r w:rsidR="005A43FC" w:rsidRPr="002A4F28">
        <w:t>(ОПВ)</w:t>
      </w:r>
      <w:r w:rsidRPr="002A4F28">
        <w:t xml:space="preserve"> </w:t>
      </w:r>
      <w:r w:rsidR="005A43FC" w:rsidRPr="002A4F28">
        <w:t>из</w:t>
      </w:r>
      <w:r w:rsidRPr="002A4F28">
        <w:t xml:space="preserve"> </w:t>
      </w:r>
      <w:r w:rsidR="005A43FC" w:rsidRPr="002A4F28">
        <w:t>Единого</w:t>
      </w:r>
      <w:r w:rsidRPr="002A4F28">
        <w:t xml:space="preserve"> </w:t>
      </w:r>
      <w:r w:rsidR="005A43FC" w:rsidRPr="002A4F28">
        <w:t>накопительного</w:t>
      </w:r>
      <w:r w:rsidRPr="002A4F28">
        <w:t xml:space="preserve"> </w:t>
      </w:r>
      <w:r w:rsidR="005A43FC" w:rsidRPr="002A4F28">
        <w:t>пенсионного</w:t>
      </w:r>
      <w:r w:rsidRPr="002A4F28">
        <w:t xml:space="preserve"> </w:t>
      </w:r>
      <w:r w:rsidR="005A43FC" w:rsidRPr="002A4F28">
        <w:t>фонда</w:t>
      </w:r>
      <w:r w:rsidRPr="002A4F28">
        <w:t xml:space="preserve"> </w:t>
      </w:r>
      <w:r w:rsidR="005A43FC" w:rsidRPr="002A4F28">
        <w:t>(ЕНПФ).</w:t>
      </w:r>
      <w:r w:rsidRPr="002A4F28">
        <w:t xml:space="preserve"> </w:t>
      </w:r>
    </w:p>
    <w:p w14:paraId="510BFDFC" w14:textId="77777777" w:rsidR="005A43FC" w:rsidRPr="002A4F28" w:rsidRDefault="005A43FC" w:rsidP="005A43FC">
      <w:r w:rsidRPr="002A4F28">
        <w:t>При</w:t>
      </w:r>
      <w:r w:rsidR="002818A7" w:rsidRPr="002A4F28">
        <w:t xml:space="preserve"> </w:t>
      </w:r>
      <w:r w:rsidRPr="002A4F28">
        <w:t>этом</w:t>
      </w:r>
      <w:r w:rsidR="002818A7" w:rsidRPr="002A4F28">
        <w:t xml:space="preserve"> </w:t>
      </w:r>
      <w:r w:rsidRPr="002A4F28">
        <w:t>на</w:t>
      </w:r>
      <w:r w:rsidR="002818A7" w:rsidRPr="002A4F28">
        <w:t xml:space="preserve"> </w:t>
      </w:r>
      <w:r w:rsidRPr="002A4F28">
        <w:t>самом</w:t>
      </w:r>
      <w:r w:rsidR="002818A7" w:rsidRPr="002A4F28">
        <w:t xml:space="preserve"> </w:t>
      </w:r>
      <w:r w:rsidRPr="002A4F28">
        <w:t>деле</w:t>
      </w:r>
      <w:r w:rsidR="002818A7" w:rsidRPr="002A4F28">
        <w:t xml:space="preserve"> </w:t>
      </w:r>
      <w:r w:rsidRPr="002A4F28">
        <w:t>не</w:t>
      </w:r>
      <w:r w:rsidR="002818A7" w:rsidRPr="002A4F28">
        <w:t xml:space="preserve"> </w:t>
      </w:r>
      <w:r w:rsidRPr="002A4F28">
        <w:t>все</w:t>
      </w:r>
      <w:r w:rsidR="002818A7" w:rsidRPr="002A4F28">
        <w:t xml:space="preserve"> </w:t>
      </w:r>
      <w:r w:rsidRPr="002A4F28">
        <w:t>казахстанцы</w:t>
      </w:r>
      <w:r w:rsidR="002818A7" w:rsidRPr="002A4F28">
        <w:t xml:space="preserve"> </w:t>
      </w:r>
      <w:r w:rsidRPr="002A4F28">
        <w:t>могут</w:t>
      </w:r>
      <w:r w:rsidR="002818A7" w:rsidRPr="002A4F28">
        <w:t xml:space="preserve"> </w:t>
      </w:r>
      <w:r w:rsidRPr="002A4F28">
        <w:t>рассчитывать</w:t>
      </w:r>
      <w:r w:rsidR="002818A7" w:rsidRPr="002A4F28">
        <w:t xml:space="preserve"> </w:t>
      </w:r>
      <w:r w:rsidRPr="002A4F28">
        <w:t>на</w:t>
      </w:r>
      <w:r w:rsidR="002818A7" w:rsidRPr="002A4F28">
        <w:t xml:space="preserve"> </w:t>
      </w:r>
      <w:r w:rsidRPr="002A4F28">
        <w:t>получение</w:t>
      </w:r>
      <w:r w:rsidR="002818A7" w:rsidRPr="002A4F28">
        <w:t xml:space="preserve"> «</w:t>
      </w:r>
      <w:r w:rsidRPr="002A4F28">
        <w:t>полной</w:t>
      </w:r>
      <w:r w:rsidR="002818A7" w:rsidRPr="002A4F28">
        <w:t xml:space="preserve">» </w:t>
      </w:r>
      <w:r w:rsidRPr="002A4F28">
        <w:t>выплаты</w:t>
      </w:r>
      <w:r w:rsidR="002818A7" w:rsidRPr="002A4F28">
        <w:t xml:space="preserve"> </w:t>
      </w:r>
      <w:r w:rsidRPr="002A4F28">
        <w:t>из</w:t>
      </w:r>
      <w:r w:rsidR="002818A7" w:rsidRPr="002A4F28">
        <w:t xml:space="preserve"> </w:t>
      </w:r>
      <w:r w:rsidRPr="002A4F28">
        <w:t>четырех</w:t>
      </w:r>
      <w:r w:rsidR="002818A7" w:rsidRPr="002A4F28">
        <w:t xml:space="preserve"> </w:t>
      </w:r>
      <w:r w:rsidRPr="002A4F28">
        <w:t>источников.</w:t>
      </w:r>
      <w:r w:rsidR="002818A7" w:rsidRPr="002A4F28">
        <w:t xml:space="preserve"> </w:t>
      </w:r>
    </w:p>
    <w:p w14:paraId="541B9AD7" w14:textId="77777777" w:rsidR="005A43FC" w:rsidRPr="002A4F28" w:rsidRDefault="005A43FC" w:rsidP="005A43FC">
      <w:r w:rsidRPr="002A4F28">
        <w:t>При</w:t>
      </w:r>
      <w:r w:rsidR="002818A7" w:rsidRPr="002A4F28">
        <w:t xml:space="preserve"> </w:t>
      </w:r>
      <w:r w:rsidRPr="002A4F28">
        <w:t>условии,</w:t>
      </w:r>
      <w:r w:rsidR="002818A7" w:rsidRPr="002A4F28">
        <w:t xml:space="preserve"> </w:t>
      </w:r>
      <w:r w:rsidRPr="002A4F28">
        <w:t>что</w:t>
      </w:r>
      <w:r w:rsidR="002818A7" w:rsidRPr="002A4F28">
        <w:t xml:space="preserve"> </w:t>
      </w:r>
      <w:r w:rsidRPr="002A4F28">
        <w:t>гражданин</w:t>
      </w:r>
      <w:r w:rsidR="002818A7" w:rsidRPr="002A4F28">
        <w:t xml:space="preserve"> </w:t>
      </w:r>
      <w:r w:rsidRPr="002A4F28">
        <w:t>работал</w:t>
      </w:r>
      <w:r w:rsidR="002818A7" w:rsidRPr="002A4F28">
        <w:t xml:space="preserve"> </w:t>
      </w:r>
      <w:r w:rsidRPr="002A4F28">
        <w:t>на</w:t>
      </w:r>
      <w:r w:rsidR="002818A7" w:rsidRPr="002A4F28">
        <w:t xml:space="preserve"> </w:t>
      </w:r>
      <w:r w:rsidRPr="002A4F28">
        <w:t>вредном</w:t>
      </w:r>
      <w:r w:rsidR="002818A7" w:rsidRPr="002A4F28">
        <w:t xml:space="preserve"> </w:t>
      </w:r>
      <w:r w:rsidRPr="002A4F28">
        <w:t>производстве</w:t>
      </w:r>
      <w:r w:rsidR="002818A7" w:rsidRPr="002A4F28">
        <w:t xml:space="preserve"> </w:t>
      </w:r>
      <w:r w:rsidRPr="002A4F28">
        <w:t>в</w:t>
      </w:r>
      <w:r w:rsidR="002818A7" w:rsidRPr="002A4F28">
        <w:t xml:space="preserve"> </w:t>
      </w:r>
      <w:r w:rsidRPr="002A4F28">
        <w:t>прошлом,</w:t>
      </w:r>
      <w:r w:rsidR="002818A7" w:rsidRPr="002A4F28">
        <w:t xml:space="preserve"> </w:t>
      </w:r>
      <w:r w:rsidRPr="002A4F28">
        <w:t>а</w:t>
      </w:r>
      <w:r w:rsidR="002818A7" w:rsidRPr="002A4F28">
        <w:t xml:space="preserve"> </w:t>
      </w:r>
      <w:r w:rsidRPr="002A4F28">
        <w:t>сейчас</w:t>
      </w:r>
      <w:r w:rsidR="002818A7" w:rsidRPr="002A4F28">
        <w:t xml:space="preserve"> </w:t>
      </w:r>
      <w:r w:rsidRPr="002A4F28">
        <w:t>является</w:t>
      </w:r>
      <w:r w:rsidR="002818A7" w:rsidRPr="002A4F28">
        <w:t xml:space="preserve"> </w:t>
      </w:r>
      <w:r w:rsidRPr="002A4F28">
        <w:t>безработным</w:t>
      </w:r>
      <w:r w:rsidR="002818A7" w:rsidRPr="002A4F28">
        <w:t xml:space="preserve"> </w:t>
      </w:r>
      <w:r w:rsidRPr="002A4F28">
        <w:t>или</w:t>
      </w:r>
      <w:r w:rsidR="002818A7" w:rsidRPr="002A4F28">
        <w:t xml:space="preserve"> </w:t>
      </w:r>
      <w:r w:rsidRPr="002A4F28">
        <w:t>трудится</w:t>
      </w:r>
      <w:r w:rsidR="002818A7" w:rsidRPr="002A4F28">
        <w:t xml:space="preserve"> </w:t>
      </w:r>
      <w:r w:rsidRPr="002A4F28">
        <w:t>на</w:t>
      </w:r>
      <w:r w:rsidR="002818A7" w:rsidRPr="002A4F28">
        <w:t xml:space="preserve"> «</w:t>
      </w:r>
      <w:r w:rsidRPr="002A4F28">
        <w:t>безвредной</w:t>
      </w:r>
      <w:r w:rsidR="002818A7" w:rsidRPr="002A4F28">
        <w:t xml:space="preserve">» </w:t>
      </w:r>
      <w:r w:rsidRPr="002A4F28">
        <w:t>должности,</w:t>
      </w:r>
      <w:r w:rsidR="002818A7" w:rsidRPr="002A4F28">
        <w:t xml:space="preserve"> </w:t>
      </w:r>
      <w:r w:rsidRPr="002A4F28">
        <w:t>он</w:t>
      </w:r>
      <w:r w:rsidR="002818A7" w:rsidRPr="002A4F28">
        <w:t xml:space="preserve"> </w:t>
      </w:r>
      <w:r w:rsidRPr="002A4F28">
        <w:t>может</w:t>
      </w:r>
      <w:r w:rsidR="002818A7" w:rsidRPr="002A4F28">
        <w:t xml:space="preserve"> </w:t>
      </w:r>
      <w:r w:rsidRPr="002A4F28">
        <w:t>рассчитывать</w:t>
      </w:r>
      <w:r w:rsidR="002818A7" w:rsidRPr="002A4F28">
        <w:t xml:space="preserve"> </w:t>
      </w:r>
      <w:r w:rsidRPr="002A4F28">
        <w:t>только</w:t>
      </w:r>
      <w:r w:rsidR="002818A7" w:rsidRPr="002A4F28">
        <w:t xml:space="preserve"> </w:t>
      </w:r>
      <w:r w:rsidRPr="002A4F28">
        <w:t>на</w:t>
      </w:r>
      <w:r w:rsidR="002818A7" w:rsidRPr="002A4F28">
        <w:t xml:space="preserve"> </w:t>
      </w:r>
      <w:r w:rsidRPr="002A4F28">
        <w:t>выплаты</w:t>
      </w:r>
      <w:r w:rsidR="002818A7" w:rsidRPr="002A4F28">
        <w:t xml:space="preserve"> </w:t>
      </w:r>
      <w:r w:rsidRPr="002A4F28">
        <w:t>за</w:t>
      </w:r>
      <w:r w:rsidR="002818A7" w:rsidRPr="002A4F28">
        <w:t xml:space="preserve"> </w:t>
      </w:r>
      <w:r w:rsidRPr="002A4F28">
        <w:t>счет</w:t>
      </w:r>
      <w:r w:rsidR="002818A7" w:rsidRPr="002A4F28">
        <w:t xml:space="preserve"> </w:t>
      </w:r>
      <w:r w:rsidRPr="002A4F28">
        <w:t>ЕНПФ</w:t>
      </w:r>
      <w:r w:rsidR="002818A7" w:rsidRPr="002A4F28">
        <w:t xml:space="preserve"> </w:t>
      </w:r>
      <w:r w:rsidRPr="002A4F28">
        <w:t>и</w:t>
      </w:r>
      <w:r w:rsidR="002818A7" w:rsidRPr="002A4F28">
        <w:t xml:space="preserve"> </w:t>
      </w:r>
      <w:r w:rsidRPr="002A4F28">
        <w:t>из</w:t>
      </w:r>
      <w:r w:rsidR="002818A7" w:rsidRPr="002A4F28">
        <w:t xml:space="preserve"> </w:t>
      </w:r>
      <w:r w:rsidRPr="002A4F28">
        <w:t>республиканского</w:t>
      </w:r>
      <w:r w:rsidR="002818A7" w:rsidRPr="002A4F28">
        <w:t xml:space="preserve"> </w:t>
      </w:r>
      <w:r w:rsidRPr="002A4F28">
        <w:t>бюджета.</w:t>
      </w:r>
      <w:r w:rsidR="002818A7" w:rsidRPr="002A4F28">
        <w:t xml:space="preserve"> </w:t>
      </w:r>
    </w:p>
    <w:p w14:paraId="42101255" w14:textId="77777777" w:rsidR="005A43FC" w:rsidRPr="002A4F28" w:rsidRDefault="005A43FC" w:rsidP="005A43FC">
      <w:r w:rsidRPr="002A4F28">
        <w:t>Таким</w:t>
      </w:r>
      <w:r w:rsidR="002818A7" w:rsidRPr="002A4F28">
        <w:t xml:space="preserve"> </w:t>
      </w:r>
      <w:r w:rsidRPr="002A4F28">
        <w:t>образом,</w:t>
      </w:r>
      <w:r w:rsidR="002818A7" w:rsidRPr="002A4F28">
        <w:t xml:space="preserve"> </w:t>
      </w:r>
      <w:r w:rsidRPr="002A4F28">
        <w:t>если</w:t>
      </w:r>
      <w:r w:rsidR="002818A7" w:rsidRPr="002A4F28">
        <w:t xml:space="preserve"> </w:t>
      </w:r>
      <w:r w:rsidRPr="002A4F28">
        <w:t>не</w:t>
      </w:r>
      <w:r w:rsidR="002818A7" w:rsidRPr="002A4F28">
        <w:t xml:space="preserve"> </w:t>
      </w:r>
      <w:r w:rsidRPr="002A4F28">
        <w:t>брать</w:t>
      </w:r>
      <w:r w:rsidR="002818A7" w:rsidRPr="002A4F28">
        <w:t xml:space="preserve"> </w:t>
      </w:r>
      <w:r w:rsidRPr="002A4F28">
        <w:t>во</w:t>
      </w:r>
      <w:r w:rsidR="002818A7" w:rsidRPr="002A4F28">
        <w:t xml:space="preserve"> </w:t>
      </w:r>
      <w:r w:rsidRPr="002A4F28">
        <w:t>внимание</w:t>
      </w:r>
      <w:r w:rsidR="002818A7" w:rsidRPr="002A4F28">
        <w:t xml:space="preserve"> </w:t>
      </w:r>
      <w:r w:rsidRPr="002A4F28">
        <w:t>выплату</w:t>
      </w:r>
      <w:r w:rsidR="002818A7" w:rsidRPr="002A4F28">
        <w:t xml:space="preserve"> </w:t>
      </w:r>
      <w:r w:rsidRPr="002A4F28">
        <w:t>за</w:t>
      </w:r>
      <w:r w:rsidR="002818A7" w:rsidRPr="002A4F28">
        <w:t xml:space="preserve"> </w:t>
      </w:r>
      <w:r w:rsidRPr="002A4F28">
        <w:t>счет</w:t>
      </w:r>
      <w:r w:rsidR="002818A7" w:rsidRPr="002A4F28">
        <w:t xml:space="preserve"> </w:t>
      </w:r>
      <w:r w:rsidRPr="002A4F28">
        <w:t>пенсионных</w:t>
      </w:r>
      <w:r w:rsidR="002818A7" w:rsidRPr="002A4F28">
        <w:t xml:space="preserve"> </w:t>
      </w:r>
      <w:r w:rsidRPr="002A4F28">
        <w:t>накоплений,</w:t>
      </w:r>
      <w:r w:rsidR="002818A7" w:rsidRPr="002A4F28">
        <w:t xml:space="preserve"> </w:t>
      </w:r>
      <w:r w:rsidRPr="002A4F28">
        <w:t>которая</w:t>
      </w:r>
      <w:r w:rsidR="002818A7" w:rsidRPr="002A4F28">
        <w:t xml:space="preserve"> </w:t>
      </w:r>
      <w:r w:rsidRPr="002A4F28">
        <w:t>может</w:t>
      </w:r>
      <w:r w:rsidR="002818A7" w:rsidRPr="002A4F28">
        <w:t xml:space="preserve"> </w:t>
      </w:r>
      <w:r w:rsidRPr="002A4F28">
        <w:t>сильно</w:t>
      </w:r>
      <w:r w:rsidR="002818A7" w:rsidRPr="002A4F28">
        <w:t xml:space="preserve"> </w:t>
      </w:r>
      <w:r w:rsidRPr="002A4F28">
        <w:t>отличаться</w:t>
      </w:r>
      <w:r w:rsidR="002818A7" w:rsidRPr="002A4F28">
        <w:t xml:space="preserve"> </w:t>
      </w:r>
      <w:r w:rsidRPr="002A4F28">
        <w:t>в</w:t>
      </w:r>
      <w:r w:rsidR="002818A7" w:rsidRPr="002A4F28">
        <w:t xml:space="preserve"> </w:t>
      </w:r>
      <w:r w:rsidRPr="002A4F28">
        <w:t>зависимости</w:t>
      </w:r>
      <w:r w:rsidR="002818A7" w:rsidRPr="002A4F28">
        <w:t xml:space="preserve"> </w:t>
      </w:r>
      <w:r w:rsidRPr="002A4F28">
        <w:t>от</w:t>
      </w:r>
      <w:r w:rsidR="002818A7" w:rsidRPr="002A4F28">
        <w:t xml:space="preserve"> </w:t>
      </w:r>
      <w:r w:rsidRPr="002A4F28">
        <w:t>стажа</w:t>
      </w:r>
      <w:r w:rsidR="002818A7" w:rsidRPr="002A4F28">
        <w:t xml:space="preserve"> </w:t>
      </w:r>
      <w:r w:rsidRPr="002A4F28">
        <w:t>работника,</w:t>
      </w:r>
      <w:r w:rsidR="002818A7" w:rsidRPr="002A4F28">
        <w:t xml:space="preserve"> </w:t>
      </w:r>
      <w:r w:rsidRPr="002A4F28">
        <w:t>размеров</w:t>
      </w:r>
      <w:r w:rsidR="002818A7" w:rsidRPr="002A4F28">
        <w:t xml:space="preserve"> </w:t>
      </w:r>
      <w:r w:rsidRPr="002A4F28">
        <w:t>и</w:t>
      </w:r>
      <w:r w:rsidR="002818A7" w:rsidRPr="002A4F28">
        <w:t xml:space="preserve"> </w:t>
      </w:r>
      <w:r w:rsidRPr="002A4F28">
        <w:t>количества</w:t>
      </w:r>
      <w:r w:rsidR="002818A7" w:rsidRPr="002A4F28">
        <w:t xml:space="preserve"> </w:t>
      </w:r>
      <w:r w:rsidRPr="002A4F28">
        <w:t>его</w:t>
      </w:r>
      <w:r w:rsidR="002818A7" w:rsidRPr="002A4F28">
        <w:t xml:space="preserve"> </w:t>
      </w:r>
      <w:r w:rsidRPr="002A4F28">
        <w:t>взносов</w:t>
      </w:r>
      <w:r w:rsidR="002818A7" w:rsidRPr="002A4F28">
        <w:t xml:space="preserve"> </w:t>
      </w:r>
      <w:r w:rsidRPr="002A4F28">
        <w:t>в</w:t>
      </w:r>
      <w:r w:rsidR="002818A7" w:rsidRPr="002A4F28">
        <w:t xml:space="preserve"> </w:t>
      </w:r>
      <w:r w:rsidRPr="002A4F28">
        <w:t>ЕНПФ,</w:t>
      </w:r>
      <w:r w:rsidR="002818A7" w:rsidRPr="002A4F28">
        <w:t xml:space="preserve"> </w:t>
      </w:r>
      <w:r w:rsidRPr="002A4F28">
        <w:t>можно</w:t>
      </w:r>
      <w:r w:rsidR="002818A7" w:rsidRPr="002A4F28">
        <w:t xml:space="preserve"> </w:t>
      </w:r>
      <w:r w:rsidRPr="002A4F28">
        <w:t>подсчитать,</w:t>
      </w:r>
      <w:r w:rsidR="002818A7" w:rsidRPr="002A4F28">
        <w:t xml:space="preserve"> </w:t>
      </w:r>
      <w:r w:rsidRPr="002A4F28">
        <w:t>что</w:t>
      </w:r>
      <w:r w:rsidR="002818A7" w:rsidRPr="002A4F28">
        <w:t xml:space="preserve"> </w:t>
      </w:r>
      <w:r w:rsidRPr="002A4F28">
        <w:t>минимальная</w:t>
      </w:r>
      <w:r w:rsidR="002818A7" w:rsidRPr="002A4F28">
        <w:t xml:space="preserve"> «</w:t>
      </w:r>
      <w:r w:rsidRPr="002A4F28">
        <w:t>полная</w:t>
      </w:r>
      <w:r w:rsidR="002818A7" w:rsidRPr="002A4F28">
        <w:t xml:space="preserve">» </w:t>
      </w:r>
      <w:r w:rsidRPr="002A4F28">
        <w:t>выплата</w:t>
      </w:r>
      <w:r w:rsidR="002818A7" w:rsidRPr="002A4F28">
        <w:t xml:space="preserve"> </w:t>
      </w:r>
      <w:r w:rsidRPr="002A4F28">
        <w:t>в</w:t>
      </w:r>
      <w:r w:rsidR="002818A7" w:rsidRPr="002A4F28">
        <w:t xml:space="preserve"> </w:t>
      </w:r>
      <w:r w:rsidRPr="002A4F28">
        <w:t>2024</w:t>
      </w:r>
      <w:r w:rsidR="002818A7" w:rsidRPr="002A4F28">
        <w:t xml:space="preserve"> </w:t>
      </w:r>
      <w:r w:rsidRPr="002A4F28">
        <w:t>году</w:t>
      </w:r>
      <w:r w:rsidR="002818A7" w:rsidRPr="002A4F28">
        <w:t xml:space="preserve"> </w:t>
      </w:r>
      <w:r w:rsidRPr="002A4F28">
        <w:t>равна</w:t>
      </w:r>
      <w:r w:rsidR="002818A7" w:rsidRPr="002A4F28">
        <w:t xml:space="preserve"> </w:t>
      </w:r>
      <w:r w:rsidRPr="002A4F28">
        <w:t>173</w:t>
      </w:r>
      <w:r w:rsidR="002818A7" w:rsidRPr="002A4F28">
        <w:t xml:space="preserve"> </w:t>
      </w:r>
      <w:r w:rsidRPr="002A4F28">
        <w:t>628</w:t>
      </w:r>
      <w:r w:rsidR="002818A7" w:rsidRPr="002A4F28">
        <w:t xml:space="preserve"> </w:t>
      </w:r>
      <w:r w:rsidRPr="002A4F28">
        <w:t>тенге,</w:t>
      </w:r>
      <w:r w:rsidR="002818A7" w:rsidRPr="002A4F28">
        <w:t xml:space="preserve"> </w:t>
      </w:r>
      <w:r w:rsidRPr="002A4F28">
        <w:t>а</w:t>
      </w:r>
      <w:r w:rsidR="002818A7" w:rsidRPr="002A4F28">
        <w:t xml:space="preserve"> «</w:t>
      </w:r>
      <w:r w:rsidRPr="002A4F28">
        <w:t>неполная</w:t>
      </w:r>
      <w:r w:rsidR="002818A7" w:rsidRPr="002A4F28">
        <w:t xml:space="preserve">» - </w:t>
      </w:r>
      <w:r w:rsidRPr="002A4F28">
        <w:t>лишь</w:t>
      </w:r>
      <w:r w:rsidR="002818A7" w:rsidRPr="002A4F28">
        <w:t xml:space="preserve"> </w:t>
      </w:r>
      <w:r w:rsidRPr="002A4F28">
        <w:t>86</w:t>
      </w:r>
      <w:r w:rsidR="002818A7" w:rsidRPr="002A4F28">
        <w:t xml:space="preserve"> </w:t>
      </w:r>
      <w:r w:rsidRPr="002A4F28">
        <w:t>814</w:t>
      </w:r>
      <w:r w:rsidR="002818A7" w:rsidRPr="002A4F28">
        <w:t xml:space="preserve"> </w:t>
      </w:r>
      <w:r w:rsidRPr="002A4F28">
        <w:t>тенге.</w:t>
      </w:r>
      <w:r w:rsidR="002818A7" w:rsidRPr="002A4F28">
        <w:t xml:space="preserve"> </w:t>
      </w:r>
      <w:r w:rsidRPr="002A4F28">
        <w:t>Интересно,</w:t>
      </w:r>
      <w:r w:rsidR="002818A7" w:rsidRPr="002A4F28">
        <w:t xml:space="preserve"> </w:t>
      </w:r>
      <w:r w:rsidRPr="002A4F28">
        <w:t>что</w:t>
      </w:r>
      <w:r w:rsidR="002818A7" w:rsidRPr="002A4F28">
        <w:t xml:space="preserve"> </w:t>
      </w:r>
      <w:r w:rsidRPr="002A4F28">
        <w:t>средний</w:t>
      </w:r>
      <w:r w:rsidR="002818A7" w:rsidRPr="002A4F28">
        <w:t xml:space="preserve"> </w:t>
      </w:r>
      <w:r w:rsidRPr="002A4F28">
        <w:t>размер</w:t>
      </w:r>
      <w:r w:rsidR="002818A7" w:rsidRPr="002A4F28">
        <w:t xml:space="preserve"> </w:t>
      </w:r>
      <w:r w:rsidRPr="002A4F28">
        <w:t>спецсоцвыплаты</w:t>
      </w:r>
      <w:r w:rsidR="002818A7" w:rsidRPr="002A4F28">
        <w:t xml:space="preserve"> </w:t>
      </w:r>
      <w:r w:rsidRPr="002A4F28">
        <w:t>на</w:t>
      </w:r>
      <w:r w:rsidR="002818A7" w:rsidRPr="002A4F28">
        <w:t xml:space="preserve"> </w:t>
      </w:r>
      <w:r w:rsidRPr="002A4F28">
        <w:t>данный</w:t>
      </w:r>
      <w:r w:rsidR="002818A7" w:rsidRPr="002A4F28">
        <w:t xml:space="preserve"> </w:t>
      </w:r>
      <w:r w:rsidRPr="002A4F28">
        <w:t>момент</w:t>
      </w:r>
      <w:r w:rsidR="002818A7" w:rsidRPr="002A4F28">
        <w:t xml:space="preserve"> </w:t>
      </w:r>
      <w:r w:rsidRPr="002A4F28">
        <w:t>составляет</w:t>
      </w:r>
      <w:r w:rsidR="002818A7" w:rsidRPr="002A4F28">
        <w:t xml:space="preserve"> </w:t>
      </w:r>
      <w:r w:rsidRPr="002A4F28">
        <w:t>более</w:t>
      </w:r>
      <w:r w:rsidR="002818A7" w:rsidRPr="002A4F28">
        <w:t xml:space="preserve"> </w:t>
      </w:r>
      <w:r w:rsidRPr="002A4F28">
        <w:t>208</w:t>
      </w:r>
      <w:r w:rsidR="002818A7" w:rsidRPr="002A4F28">
        <w:t xml:space="preserve"> </w:t>
      </w:r>
      <w:r w:rsidRPr="002A4F28">
        <w:t>000</w:t>
      </w:r>
      <w:r w:rsidR="002818A7" w:rsidRPr="002A4F28">
        <w:t xml:space="preserve"> </w:t>
      </w:r>
      <w:r w:rsidRPr="002A4F28">
        <w:t>тенге.</w:t>
      </w:r>
    </w:p>
    <w:p w14:paraId="7D9C13C0" w14:textId="77777777" w:rsidR="005A43FC" w:rsidRPr="002A4F28" w:rsidRDefault="005A43FC" w:rsidP="005A43FC">
      <w:r w:rsidRPr="002A4F28">
        <w:t>Стоит</w:t>
      </w:r>
      <w:r w:rsidR="002818A7" w:rsidRPr="002A4F28">
        <w:t xml:space="preserve"> </w:t>
      </w:r>
      <w:r w:rsidRPr="002A4F28">
        <w:t>отметить,</w:t>
      </w:r>
      <w:r w:rsidR="002818A7" w:rsidRPr="002A4F28">
        <w:t xml:space="preserve"> </w:t>
      </w:r>
      <w:r w:rsidRPr="002A4F28">
        <w:t>что</w:t>
      </w:r>
      <w:r w:rsidR="002818A7" w:rsidRPr="002A4F28">
        <w:t xml:space="preserve"> «</w:t>
      </w:r>
      <w:r w:rsidRPr="002A4F28">
        <w:t>неполную</w:t>
      </w:r>
      <w:r w:rsidR="002818A7" w:rsidRPr="002A4F28">
        <w:t xml:space="preserve">» </w:t>
      </w:r>
      <w:r w:rsidRPr="002A4F28">
        <w:t>выплату</w:t>
      </w:r>
      <w:r w:rsidR="002818A7" w:rsidRPr="002A4F28">
        <w:t xml:space="preserve"> </w:t>
      </w:r>
      <w:r w:rsidRPr="002A4F28">
        <w:t>сейчас</w:t>
      </w:r>
      <w:r w:rsidR="002818A7" w:rsidRPr="002A4F28">
        <w:t xml:space="preserve"> </w:t>
      </w:r>
      <w:r w:rsidRPr="002A4F28">
        <w:t>получают</w:t>
      </w:r>
      <w:r w:rsidR="002818A7" w:rsidRPr="002A4F28">
        <w:t xml:space="preserve"> </w:t>
      </w:r>
      <w:r w:rsidRPr="002A4F28">
        <w:t>2</w:t>
      </w:r>
      <w:r w:rsidR="002818A7" w:rsidRPr="002A4F28">
        <w:t xml:space="preserve"> </w:t>
      </w:r>
      <w:r w:rsidRPr="002A4F28">
        <w:t>963</w:t>
      </w:r>
      <w:r w:rsidR="002818A7" w:rsidRPr="002A4F28">
        <w:t xml:space="preserve"> </w:t>
      </w:r>
      <w:r w:rsidRPr="002A4F28">
        <w:t>граждан,</w:t>
      </w:r>
      <w:r w:rsidR="002818A7" w:rsidRPr="002A4F28">
        <w:t xml:space="preserve"> </w:t>
      </w:r>
      <w:r w:rsidRPr="002A4F28">
        <w:t>а</w:t>
      </w:r>
      <w:r w:rsidR="002818A7" w:rsidRPr="002A4F28">
        <w:t xml:space="preserve"> «</w:t>
      </w:r>
      <w:r w:rsidRPr="002A4F28">
        <w:t>полную</w:t>
      </w:r>
      <w:r w:rsidR="002818A7" w:rsidRPr="002A4F28">
        <w:t xml:space="preserve">»- </w:t>
      </w:r>
      <w:r w:rsidRPr="002A4F28">
        <w:t>8</w:t>
      </w:r>
      <w:r w:rsidR="002818A7" w:rsidRPr="002A4F28">
        <w:t xml:space="preserve"> </w:t>
      </w:r>
      <w:r w:rsidRPr="002A4F28">
        <w:t>851.</w:t>
      </w:r>
      <w:r w:rsidR="002818A7" w:rsidRPr="002A4F28">
        <w:t xml:space="preserve"> </w:t>
      </w:r>
      <w:r w:rsidRPr="002A4F28">
        <w:t>Больше</w:t>
      </w:r>
      <w:r w:rsidR="002818A7" w:rsidRPr="002A4F28">
        <w:t xml:space="preserve"> </w:t>
      </w:r>
      <w:r w:rsidRPr="002A4F28">
        <w:t>всего</w:t>
      </w:r>
      <w:r w:rsidR="002818A7" w:rsidRPr="002A4F28">
        <w:t xml:space="preserve"> </w:t>
      </w:r>
      <w:r w:rsidRPr="002A4F28">
        <w:t>получателей</w:t>
      </w:r>
      <w:r w:rsidR="002818A7" w:rsidRPr="002A4F28">
        <w:t xml:space="preserve"> </w:t>
      </w:r>
      <w:r w:rsidRPr="002A4F28">
        <w:t>спецсоцвыплаты</w:t>
      </w:r>
      <w:r w:rsidR="002818A7" w:rsidRPr="002A4F28">
        <w:t xml:space="preserve"> </w:t>
      </w:r>
      <w:r w:rsidRPr="002A4F28">
        <w:t>зарегистрировано</w:t>
      </w:r>
      <w:r w:rsidR="002818A7" w:rsidRPr="002A4F28">
        <w:t xml:space="preserve"> </w:t>
      </w:r>
      <w:r w:rsidRPr="002A4F28">
        <w:t>в</w:t>
      </w:r>
      <w:r w:rsidR="002818A7" w:rsidRPr="002A4F28">
        <w:t xml:space="preserve"> </w:t>
      </w:r>
      <w:r w:rsidRPr="002A4F28">
        <w:t>Карагандинской</w:t>
      </w:r>
      <w:r w:rsidR="002818A7" w:rsidRPr="002A4F28">
        <w:t xml:space="preserve"> </w:t>
      </w:r>
      <w:r w:rsidRPr="002A4F28">
        <w:t>области</w:t>
      </w:r>
      <w:r w:rsidR="002818A7" w:rsidRPr="002A4F28">
        <w:t xml:space="preserve"> - </w:t>
      </w:r>
      <w:r w:rsidRPr="002A4F28">
        <w:t>1</w:t>
      </w:r>
      <w:r w:rsidR="002818A7" w:rsidRPr="002A4F28">
        <w:t xml:space="preserve"> </w:t>
      </w:r>
      <w:r w:rsidRPr="002A4F28">
        <w:t>598</w:t>
      </w:r>
      <w:r w:rsidR="002818A7" w:rsidRPr="002A4F28">
        <w:t xml:space="preserve"> </w:t>
      </w:r>
      <w:r w:rsidRPr="002A4F28">
        <w:t>человек</w:t>
      </w:r>
      <w:r w:rsidR="002818A7" w:rsidRPr="002A4F28">
        <w:t xml:space="preserve"> </w:t>
      </w:r>
      <w:r w:rsidRPr="002A4F28">
        <w:t>получают</w:t>
      </w:r>
      <w:r w:rsidR="002818A7" w:rsidRPr="002A4F28">
        <w:t xml:space="preserve"> </w:t>
      </w:r>
      <w:r w:rsidRPr="002A4F28">
        <w:t>ее</w:t>
      </w:r>
      <w:r w:rsidR="002818A7" w:rsidRPr="002A4F28">
        <w:t xml:space="preserve"> </w:t>
      </w:r>
      <w:r w:rsidRPr="002A4F28">
        <w:t>из</w:t>
      </w:r>
      <w:r w:rsidR="002818A7" w:rsidRPr="002A4F28">
        <w:t xml:space="preserve"> </w:t>
      </w:r>
      <w:r w:rsidRPr="002A4F28">
        <w:t>четырех</w:t>
      </w:r>
      <w:r w:rsidR="002818A7" w:rsidRPr="002A4F28">
        <w:t xml:space="preserve"> </w:t>
      </w:r>
      <w:r w:rsidRPr="002A4F28">
        <w:t>источников,</w:t>
      </w:r>
      <w:r w:rsidR="002818A7" w:rsidRPr="002A4F28">
        <w:t xml:space="preserve"> </w:t>
      </w:r>
      <w:r w:rsidRPr="002A4F28">
        <w:t>а</w:t>
      </w:r>
      <w:r w:rsidR="002818A7" w:rsidRPr="002A4F28">
        <w:t xml:space="preserve"> </w:t>
      </w:r>
      <w:r w:rsidRPr="002A4F28">
        <w:t>528</w:t>
      </w:r>
      <w:r w:rsidR="002818A7" w:rsidRPr="002A4F28">
        <w:t xml:space="preserve"> - </w:t>
      </w:r>
      <w:r w:rsidRPr="002A4F28">
        <w:t>из</w:t>
      </w:r>
      <w:r w:rsidR="002818A7" w:rsidRPr="002A4F28">
        <w:t xml:space="preserve"> </w:t>
      </w:r>
      <w:r w:rsidRPr="002A4F28">
        <w:t>двух.</w:t>
      </w:r>
    </w:p>
    <w:p w14:paraId="67AEBAE3" w14:textId="77777777" w:rsidR="005A43FC" w:rsidRPr="002A4F28" w:rsidRDefault="005A43FC" w:rsidP="005A43FC">
      <w:r w:rsidRPr="002A4F28">
        <w:t>В</w:t>
      </w:r>
      <w:r w:rsidR="002818A7" w:rsidRPr="002A4F28">
        <w:t xml:space="preserve"> </w:t>
      </w:r>
      <w:r w:rsidRPr="002A4F28">
        <w:t>действительности</w:t>
      </w:r>
      <w:r w:rsidR="002818A7" w:rsidRPr="002A4F28">
        <w:t xml:space="preserve"> </w:t>
      </w:r>
      <w:r w:rsidRPr="002A4F28">
        <w:t>потенциальных</w:t>
      </w:r>
      <w:r w:rsidR="002818A7" w:rsidRPr="002A4F28">
        <w:t xml:space="preserve"> </w:t>
      </w:r>
      <w:r w:rsidRPr="002A4F28">
        <w:t>получателей</w:t>
      </w:r>
      <w:r w:rsidR="002818A7" w:rsidRPr="002A4F28">
        <w:t xml:space="preserve"> </w:t>
      </w:r>
      <w:r w:rsidRPr="002A4F28">
        <w:t>спецсоцвыплаты</w:t>
      </w:r>
      <w:r w:rsidR="002818A7" w:rsidRPr="002A4F28">
        <w:t xml:space="preserve"> </w:t>
      </w:r>
      <w:r w:rsidRPr="002A4F28">
        <w:t>в</w:t>
      </w:r>
      <w:r w:rsidR="002818A7" w:rsidRPr="002A4F28">
        <w:t xml:space="preserve"> </w:t>
      </w:r>
      <w:r w:rsidRPr="002A4F28">
        <w:t>стране</w:t>
      </w:r>
      <w:r w:rsidR="002818A7" w:rsidRPr="002A4F28">
        <w:t xml:space="preserve"> </w:t>
      </w:r>
      <w:r w:rsidRPr="002A4F28">
        <w:t>намного</w:t>
      </w:r>
      <w:r w:rsidR="002818A7" w:rsidRPr="002A4F28">
        <w:t xml:space="preserve"> </w:t>
      </w:r>
      <w:r w:rsidRPr="002A4F28">
        <w:t>больше</w:t>
      </w:r>
      <w:r w:rsidR="002818A7" w:rsidRPr="002A4F28">
        <w:t xml:space="preserve"> - </w:t>
      </w:r>
      <w:r w:rsidRPr="002A4F28">
        <w:t>в</w:t>
      </w:r>
      <w:r w:rsidR="002818A7" w:rsidRPr="002A4F28">
        <w:t xml:space="preserve"> </w:t>
      </w:r>
      <w:r w:rsidRPr="002A4F28">
        <w:t>текущем</w:t>
      </w:r>
      <w:r w:rsidR="002818A7" w:rsidRPr="002A4F28">
        <w:t xml:space="preserve"> </w:t>
      </w:r>
      <w:r w:rsidRPr="002A4F28">
        <w:t>году</w:t>
      </w:r>
      <w:r w:rsidR="002818A7" w:rsidRPr="002A4F28">
        <w:t xml:space="preserve"> </w:t>
      </w:r>
      <w:r w:rsidRPr="002A4F28">
        <w:t>на</w:t>
      </w:r>
      <w:r w:rsidR="002818A7" w:rsidRPr="002A4F28">
        <w:t xml:space="preserve"> </w:t>
      </w:r>
      <w:r w:rsidRPr="002A4F28">
        <w:t>нее</w:t>
      </w:r>
      <w:r w:rsidR="002818A7" w:rsidRPr="002A4F28">
        <w:t xml:space="preserve"> </w:t>
      </w:r>
      <w:r w:rsidRPr="002A4F28">
        <w:t>могут</w:t>
      </w:r>
      <w:r w:rsidR="002818A7" w:rsidRPr="002A4F28">
        <w:t xml:space="preserve"> </w:t>
      </w:r>
      <w:r w:rsidRPr="002A4F28">
        <w:t>претендовать</w:t>
      </w:r>
      <w:r w:rsidR="002818A7" w:rsidRPr="002A4F28">
        <w:t xml:space="preserve"> </w:t>
      </w:r>
      <w:r w:rsidRPr="002A4F28">
        <w:t>более</w:t>
      </w:r>
      <w:r w:rsidR="002818A7" w:rsidRPr="002A4F28">
        <w:t xml:space="preserve"> </w:t>
      </w:r>
      <w:r w:rsidRPr="002A4F28">
        <w:t>37</w:t>
      </w:r>
      <w:r w:rsidR="002818A7" w:rsidRPr="002A4F28">
        <w:t xml:space="preserve"> </w:t>
      </w:r>
      <w:r w:rsidRPr="002A4F28">
        <w:t>тыс.</w:t>
      </w:r>
      <w:r w:rsidR="002818A7" w:rsidRPr="002A4F28">
        <w:t xml:space="preserve"> </w:t>
      </w:r>
      <w:r w:rsidRPr="002A4F28">
        <w:t>работников.</w:t>
      </w:r>
      <w:r w:rsidR="002818A7" w:rsidRPr="002A4F28">
        <w:t xml:space="preserve"> </w:t>
      </w:r>
    </w:p>
    <w:p w14:paraId="35448655" w14:textId="77777777" w:rsidR="00B266D4" w:rsidRPr="002A4F28" w:rsidRDefault="00E071C9" w:rsidP="00B266D4">
      <w:hyperlink r:id="rId43" w:history="1">
        <w:r w:rsidR="005A43FC" w:rsidRPr="002A4F28">
          <w:rPr>
            <w:rStyle w:val="a3"/>
          </w:rPr>
          <w:t>https://www.nur.kz/nurfin/pension/2174934-ne-schitaya-pensionnyh-kakoy-razmer-u-specsocvyllaty-v-kazahstane/</w:t>
        </w:r>
      </w:hyperlink>
      <w:r w:rsidR="002818A7" w:rsidRPr="002A4F28">
        <w:t xml:space="preserve"> </w:t>
      </w:r>
    </w:p>
    <w:p w14:paraId="20E24BFD" w14:textId="77777777" w:rsidR="00111D7C" w:rsidRPr="002A4F28" w:rsidRDefault="00111D7C" w:rsidP="00111D7C">
      <w:pPr>
        <w:pStyle w:val="10"/>
      </w:pPr>
      <w:bookmarkStart w:id="145" w:name="_Toc99271715"/>
      <w:bookmarkStart w:id="146" w:name="_Toc99318660"/>
      <w:bookmarkStart w:id="147" w:name="_Toc165991080"/>
      <w:bookmarkStart w:id="148" w:name="_Toc180043298"/>
      <w:r w:rsidRPr="002A4F28">
        <w:lastRenderedPageBreak/>
        <w:t>Новости</w:t>
      </w:r>
      <w:r w:rsidR="002818A7" w:rsidRPr="002A4F28">
        <w:t xml:space="preserve"> </w:t>
      </w:r>
      <w:r w:rsidRPr="002A4F28">
        <w:t>пенсионной</w:t>
      </w:r>
      <w:r w:rsidR="002818A7" w:rsidRPr="002A4F28">
        <w:t xml:space="preserve"> </w:t>
      </w:r>
      <w:r w:rsidRPr="002A4F28">
        <w:t>отрасли</w:t>
      </w:r>
      <w:r w:rsidR="002818A7" w:rsidRPr="002A4F28">
        <w:t xml:space="preserve"> </w:t>
      </w:r>
      <w:r w:rsidRPr="002A4F28">
        <w:t>стран</w:t>
      </w:r>
      <w:r w:rsidR="002818A7" w:rsidRPr="002A4F28">
        <w:t xml:space="preserve"> </w:t>
      </w:r>
      <w:r w:rsidRPr="002A4F28">
        <w:t>дальнего</w:t>
      </w:r>
      <w:r w:rsidR="002818A7" w:rsidRPr="002A4F28">
        <w:t xml:space="preserve"> </w:t>
      </w:r>
      <w:r w:rsidRPr="002A4F28">
        <w:t>зарубежья</w:t>
      </w:r>
      <w:bookmarkEnd w:id="145"/>
      <w:bookmarkEnd w:id="146"/>
      <w:bookmarkEnd w:id="147"/>
      <w:bookmarkEnd w:id="148"/>
    </w:p>
    <w:p w14:paraId="2489EBF9" w14:textId="77777777" w:rsidR="00B84A51" w:rsidRPr="002A4F28" w:rsidRDefault="00EA6BA7" w:rsidP="00B84A51">
      <w:pPr>
        <w:pStyle w:val="2"/>
      </w:pPr>
      <w:bookmarkStart w:id="149" w:name="_Toc180043299"/>
      <w:r w:rsidRPr="002A4F28">
        <w:t>Московский</w:t>
      </w:r>
      <w:r w:rsidR="002818A7" w:rsidRPr="002A4F28">
        <w:t xml:space="preserve"> </w:t>
      </w:r>
      <w:r w:rsidRPr="002A4F28">
        <w:t>к</w:t>
      </w:r>
      <w:r w:rsidR="00B84A51" w:rsidRPr="002A4F28">
        <w:t>омсомолец</w:t>
      </w:r>
      <w:r w:rsidR="002818A7" w:rsidRPr="002A4F28">
        <w:t xml:space="preserve"> - </w:t>
      </w:r>
      <w:r w:rsidR="00B84A51" w:rsidRPr="002A4F28">
        <w:t>Германия,</w:t>
      </w:r>
      <w:r w:rsidR="002818A7" w:rsidRPr="002A4F28">
        <w:t xml:space="preserve"> </w:t>
      </w:r>
      <w:r w:rsidR="00B84A51" w:rsidRPr="002A4F28">
        <w:t>16.10.2024,</w:t>
      </w:r>
      <w:r w:rsidR="002818A7" w:rsidRPr="002A4F28">
        <w:t xml:space="preserve"> </w:t>
      </w:r>
      <w:r w:rsidR="00B84A51" w:rsidRPr="002A4F28">
        <w:t>Растущие</w:t>
      </w:r>
      <w:r w:rsidR="002818A7" w:rsidRPr="002A4F28">
        <w:t xml:space="preserve"> </w:t>
      </w:r>
      <w:r w:rsidR="00B84A51" w:rsidRPr="002A4F28">
        <w:t>расходы</w:t>
      </w:r>
      <w:r w:rsidR="002818A7" w:rsidRPr="002A4F28">
        <w:t xml:space="preserve"> </w:t>
      </w:r>
      <w:r w:rsidR="00B84A51" w:rsidRPr="002A4F28">
        <w:t>на</w:t>
      </w:r>
      <w:r w:rsidR="002818A7" w:rsidRPr="002A4F28">
        <w:t xml:space="preserve"> </w:t>
      </w:r>
      <w:r w:rsidR="00B84A51" w:rsidRPr="002A4F28">
        <w:t>уход</w:t>
      </w:r>
      <w:r w:rsidR="002818A7" w:rsidRPr="002A4F28">
        <w:t xml:space="preserve"> </w:t>
      </w:r>
      <w:r w:rsidR="00B84A51" w:rsidRPr="002A4F28">
        <w:t>за</w:t>
      </w:r>
      <w:r w:rsidR="002818A7" w:rsidRPr="002A4F28">
        <w:t xml:space="preserve"> </w:t>
      </w:r>
      <w:r w:rsidR="00B84A51" w:rsidRPr="002A4F28">
        <w:t>пожилыми</w:t>
      </w:r>
      <w:r w:rsidR="002818A7" w:rsidRPr="002A4F28">
        <w:t xml:space="preserve"> </w:t>
      </w:r>
      <w:r w:rsidR="00B84A51" w:rsidRPr="002A4F28">
        <w:t>в</w:t>
      </w:r>
      <w:r w:rsidR="002818A7" w:rsidRPr="002A4F28">
        <w:t xml:space="preserve"> </w:t>
      </w:r>
      <w:r w:rsidR="00B84A51" w:rsidRPr="002A4F28">
        <w:t>Германии:</w:t>
      </w:r>
      <w:r w:rsidR="002818A7" w:rsidRPr="002A4F28">
        <w:t xml:space="preserve"> </w:t>
      </w:r>
      <w:r w:rsidR="00B84A51" w:rsidRPr="002A4F28">
        <w:t>поможет</w:t>
      </w:r>
      <w:r w:rsidR="002818A7" w:rsidRPr="002A4F28">
        <w:t xml:space="preserve"> </w:t>
      </w:r>
      <w:r w:rsidR="00B84A51" w:rsidRPr="002A4F28">
        <w:t>ли</w:t>
      </w:r>
      <w:r w:rsidR="002818A7" w:rsidRPr="002A4F28">
        <w:t xml:space="preserve"> </w:t>
      </w:r>
      <w:r w:rsidR="00B84A51" w:rsidRPr="002A4F28">
        <w:t>частная</w:t>
      </w:r>
      <w:r w:rsidR="002818A7" w:rsidRPr="002A4F28">
        <w:t xml:space="preserve"> </w:t>
      </w:r>
      <w:r w:rsidR="00B84A51" w:rsidRPr="002A4F28">
        <w:t>страховка</w:t>
      </w:r>
      <w:bookmarkEnd w:id="149"/>
    </w:p>
    <w:p w14:paraId="5A2E78BC" w14:textId="77777777" w:rsidR="00B84A51" w:rsidRPr="002A4F28" w:rsidRDefault="00B84A51" w:rsidP="00AE18A8">
      <w:pPr>
        <w:pStyle w:val="3"/>
      </w:pPr>
      <w:bookmarkStart w:id="150" w:name="_Toc180043300"/>
      <w:r w:rsidRPr="002A4F28">
        <w:t>Вопрос</w:t>
      </w:r>
      <w:r w:rsidR="002818A7" w:rsidRPr="002A4F28">
        <w:t xml:space="preserve"> </w:t>
      </w:r>
      <w:r w:rsidRPr="002A4F28">
        <w:t>о</w:t>
      </w:r>
      <w:r w:rsidR="002818A7" w:rsidRPr="002A4F28">
        <w:t xml:space="preserve"> </w:t>
      </w:r>
      <w:r w:rsidRPr="002A4F28">
        <w:t>целесообразности</w:t>
      </w:r>
      <w:r w:rsidR="002818A7" w:rsidRPr="002A4F28">
        <w:t xml:space="preserve"> </w:t>
      </w:r>
      <w:r w:rsidRPr="002A4F28">
        <w:t>приобретения</w:t>
      </w:r>
      <w:r w:rsidR="002818A7" w:rsidRPr="002A4F28">
        <w:t xml:space="preserve"> </w:t>
      </w:r>
      <w:r w:rsidRPr="002A4F28">
        <w:t>дополнительной</w:t>
      </w:r>
      <w:r w:rsidR="002818A7" w:rsidRPr="002A4F28">
        <w:t xml:space="preserve"> </w:t>
      </w:r>
      <w:r w:rsidRPr="002A4F28">
        <w:t>страховки</w:t>
      </w:r>
      <w:r w:rsidR="002818A7" w:rsidRPr="002A4F28">
        <w:t xml:space="preserve"> </w:t>
      </w:r>
      <w:r w:rsidRPr="002A4F28">
        <w:t>на</w:t>
      </w:r>
      <w:r w:rsidR="002818A7" w:rsidRPr="002A4F28">
        <w:t xml:space="preserve"> </w:t>
      </w:r>
      <w:r w:rsidRPr="002A4F28">
        <w:t>случай</w:t>
      </w:r>
      <w:r w:rsidR="002818A7" w:rsidRPr="002A4F28">
        <w:t xml:space="preserve"> </w:t>
      </w:r>
      <w:r w:rsidRPr="002A4F28">
        <w:t>необходимости</w:t>
      </w:r>
      <w:r w:rsidR="002818A7" w:rsidRPr="002A4F28">
        <w:t xml:space="preserve"> </w:t>
      </w:r>
      <w:r w:rsidRPr="002A4F28">
        <w:t>ухода</w:t>
      </w:r>
      <w:r w:rsidR="002818A7" w:rsidRPr="002A4F28">
        <w:t xml:space="preserve"> </w:t>
      </w:r>
      <w:r w:rsidRPr="002A4F28">
        <w:t>становится</w:t>
      </w:r>
      <w:r w:rsidR="002818A7" w:rsidRPr="002A4F28">
        <w:t xml:space="preserve"> </w:t>
      </w:r>
      <w:r w:rsidRPr="002A4F28">
        <w:t>все</w:t>
      </w:r>
      <w:r w:rsidR="002818A7" w:rsidRPr="002A4F28">
        <w:t xml:space="preserve"> </w:t>
      </w:r>
      <w:r w:rsidRPr="002A4F28">
        <w:t>более</w:t>
      </w:r>
      <w:r w:rsidR="002818A7" w:rsidRPr="002A4F28">
        <w:t xml:space="preserve"> </w:t>
      </w:r>
      <w:r w:rsidRPr="002A4F28">
        <w:t>актуальным,</w:t>
      </w:r>
      <w:r w:rsidR="002818A7" w:rsidRPr="002A4F28">
        <w:t xml:space="preserve"> </w:t>
      </w:r>
      <w:r w:rsidRPr="002A4F28">
        <w:t>особенно</w:t>
      </w:r>
      <w:r w:rsidR="002818A7" w:rsidRPr="002A4F28">
        <w:t xml:space="preserve"> </w:t>
      </w:r>
      <w:r w:rsidRPr="002A4F28">
        <w:t>в</w:t>
      </w:r>
      <w:r w:rsidR="002818A7" w:rsidRPr="002A4F28">
        <w:t xml:space="preserve"> </w:t>
      </w:r>
      <w:r w:rsidRPr="002A4F28">
        <w:t>свете</w:t>
      </w:r>
      <w:r w:rsidR="002818A7" w:rsidRPr="002A4F28">
        <w:t xml:space="preserve"> </w:t>
      </w:r>
      <w:r w:rsidRPr="002A4F28">
        <w:t>роста</w:t>
      </w:r>
      <w:r w:rsidR="002818A7" w:rsidRPr="002A4F28">
        <w:t xml:space="preserve"> </w:t>
      </w:r>
      <w:r w:rsidRPr="002A4F28">
        <w:t>затрат</w:t>
      </w:r>
      <w:r w:rsidR="002818A7" w:rsidRPr="002A4F28">
        <w:t xml:space="preserve"> </w:t>
      </w:r>
      <w:r w:rsidRPr="002A4F28">
        <w:t>на</w:t>
      </w:r>
      <w:r w:rsidR="002818A7" w:rsidRPr="002A4F28">
        <w:t xml:space="preserve"> </w:t>
      </w:r>
      <w:r w:rsidRPr="002A4F28">
        <w:t>уход</w:t>
      </w:r>
      <w:r w:rsidR="002818A7" w:rsidRPr="002A4F28">
        <w:t xml:space="preserve"> </w:t>
      </w:r>
      <w:r w:rsidRPr="002A4F28">
        <w:t>за</w:t>
      </w:r>
      <w:r w:rsidR="002818A7" w:rsidRPr="002A4F28">
        <w:t xml:space="preserve"> </w:t>
      </w:r>
      <w:r w:rsidRPr="002A4F28">
        <w:t>пожилыми</w:t>
      </w:r>
      <w:r w:rsidR="002818A7" w:rsidRPr="002A4F28">
        <w:t xml:space="preserve"> </w:t>
      </w:r>
      <w:r w:rsidRPr="002A4F28">
        <w:t>людьми.</w:t>
      </w:r>
      <w:r w:rsidR="002818A7" w:rsidRPr="002A4F28">
        <w:t xml:space="preserve"> </w:t>
      </w:r>
      <w:r w:rsidRPr="002A4F28">
        <w:t>Когда</w:t>
      </w:r>
      <w:r w:rsidR="002818A7" w:rsidRPr="002A4F28">
        <w:t xml:space="preserve"> </w:t>
      </w:r>
      <w:r w:rsidRPr="002A4F28">
        <w:t>человек</w:t>
      </w:r>
      <w:r w:rsidR="002818A7" w:rsidRPr="002A4F28">
        <w:t xml:space="preserve"> </w:t>
      </w:r>
      <w:r w:rsidRPr="002A4F28">
        <w:t>становится</w:t>
      </w:r>
      <w:r w:rsidR="002818A7" w:rsidRPr="002A4F28">
        <w:t xml:space="preserve"> </w:t>
      </w:r>
      <w:r w:rsidRPr="002A4F28">
        <w:t>зависимым</w:t>
      </w:r>
      <w:r w:rsidR="002818A7" w:rsidRPr="002A4F28">
        <w:t xml:space="preserve"> </w:t>
      </w:r>
      <w:r w:rsidRPr="002A4F28">
        <w:t>от</w:t>
      </w:r>
      <w:r w:rsidR="002818A7" w:rsidRPr="002A4F28">
        <w:t xml:space="preserve"> </w:t>
      </w:r>
      <w:r w:rsidRPr="002A4F28">
        <w:t>помощи,</w:t>
      </w:r>
      <w:r w:rsidR="002818A7" w:rsidRPr="002A4F28">
        <w:t xml:space="preserve"> </w:t>
      </w:r>
      <w:r w:rsidRPr="002A4F28">
        <w:t>стандартного</w:t>
      </w:r>
      <w:r w:rsidR="002818A7" w:rsidRPr="002A4F28">
        <w:t xml:space="preserve"> </w:t>
      </w:r>
      <w:r w:rsidRPr="002A4F28">
        <w:t>страхового</w:t>
      </w:r>
      <w:r w:rsidR="002818A7" w:rsidRPr="002A4F28">
        <w:t xml:space="preserve"> </w:t>
      </w:r>
      <w:r w:rsidRPr="002A4F28">
        <w:t>покрытия,</w:t>
      </w:r>
      <w:r w:rsidR="002818A7" w:rsidRPr="002A4F28">
        <w:t xml:space="preserve"> </w:t>
      </w:r>
      <w:r w:rsidRPr="002A4F28">
        <w:t>предоставляемого</w:t>
      </w:r>
      <w:r w:rsidR="002818A7" w:rsidRPr="002A4F28">
        <w:t xml:space="preserve"> </w:t>
      </w:r>
      <w:r w:rsidRPr="002A4F28">
        <w:t>государством,</w:t>
      </w:r>
      <w:r w:rsidR="002818A7" w:rsidRPr="002A4F28">
        <w:t xml:space="preserve"> </w:t>
      </w:r>
      <w:r w:rsidRPr="002A4F28">
        <w:t>часто</w:t>
      </w:r>
      <w:r w:rsidR="002818A7" w:rsidRPr="002A4F28">
        <w:t xml:space="preserve"> </w:t>
      </w:r>
      <w:r w:rsidRPr="002A4F28">
        <w:t>недостаточно</w:t>
      </w:r>
      <w:r w:rsidR="002818A7" w:rsidRPr="002A4F28">
        <w:t xml:space="preserve"> </w:t>
      </w:r>
      <w:r w:rsidRPr="002A4F28">
        <w:t>для</w:t>
      </w:r>
      <w:r w:rsidR="002818A7" w:rsidRPr="002A4F28">
        <w:t xml:space="preserve"> </w:t>
      </w:r>
      <w:r w:rsidRPr="002A4F28">
        <w:t>того,</w:t>
      </w:r>
      <w:r w:rsidR="002818A7" w:rsidRPr="002A4F28">
        <w:t xml:space="preserve"> </w:t>
      </w:r>
      <w:r w:rsidRPr="002A4F28">
        <w:t>чтобы</w:t>
      </w:r>
      <w:r w:rsidR="002818A7" w:rsidRPr="002A4F28">
        <w:t xml:space="preserve"> </w:t>
      </w:r>
      <w:r w:rsidRPr="002A4F28">
        <w:t>покрыть</w:t>
      </w:r>
      <w:r w:rsidR="002818A7" w:rsidRPr="002A4F28">
        <w:t xml:space="preserve"> </w:t>
      </w:r>
      <w:r w:rsidRPr="002A4F28">
        <w:t>все</w:t>
      </w:r>
      <w:r w:rsidR="002818A7" w:rsidRPr="002A4F28">
        <w:t xml:space="preserve"> </w:t>
      </w:r>
      <w:r w:rsidRPr="002A4F28">
        <w:t>расходы.</w:t>
      </w:r>
      <w:r w:rsidR="002818A7" w:rsidRPr="002A4F28">
        <w:t xml:space="preserve"> </w:t>
      </w:r>
      <w:r w:rsidRPr="002A4F28">
        <w:t>Частные</w:t>
      </w:r>
      <w:r w:rsidR="002818A7" w:rsidRPr="002A4F28">
        <w:t xml:space="preserve"> </w:t>
      </w:r>
      <w:r w:rsidRPr="002A4F28">
        <w:t>страховые</w:t>
      </w:r>
      <w:r w:rsidR="002818A7" w:rsidRPr="002A4F28">
        <w:t xml:space="preserve"> </w:t>
      </w:r>
      <w:r w:rsidRPr="002A4F28">
        <w:t>полисы</w:t>
      </w:r>
      <w:r w:rsidR="002818A7" w:rsidRPr="002A4F28">
        <w:t xml:space="preserve"> </w:t>
      </w:r>
      <w:r w:rsidRPr="002A4F28">
        <w:t>обещают</w:t>
      </w:r>
      <w:r w:rsidR="002818A7" w:rsidRPr="002A4F28">
        <w:t xml:space="preserve"> </w:t>
      </w:r>
      <w:r w:rsidRPr="002A4F28">
        <w:t>обеспечить</w:t>
      </w:r>
      <w:r w:rsidR="002818A7" w:rsidRPr="002A4F28">
        <w:t xml:space="preserve"> </w:t>
      </w:r>
      <w:r w:rsidRPr="002A4F28">
        <w:t>дополнительную</w:t>
      </w:r>
      <w:r w:rsidR="002818A7" w:rsidRPr="002A4F28">
        <w:t xml:space="preserve"> </w:t>
      </w:r>
      <w:r w:rsidRPr="002A4F28">
        <w:t>финансовую</w:t>
      </w:r>
      <w:r w:rsidR="002818A7" w:rsidRPr="002A4F28">
        <w:t xml:space="preserve"> </w:t>
      </w:r>
      <w:r w:rsidRPr="002A4F28">
        <w:t>защиту,</w:t>
      </w:r>
      <w:r w:rsidR="002818A7" w:rsidRPr="002A4F28">
        <w:t xml:space="preserve"> </w:t>
      </w:r>
      <w:r w:rsidRPr="002A4F28">
        <w:t>однако</w:t>
      </w:r>
      <w:r w:rsidR="002818A7" w:rsidRPr="002A4F28">
        <w:t xml:space="preserve"> </w:t>
      </w:r>
      <w:r w:rsidRPr="002A4F28">
        <w:t>их</w:t>
      </w:r>
      <w:r w:rsidR="002818A7" w:rsidRPr="002A4F28">
        <w:t xml:space="preserve"> </w:t>
      </w:r>
      <w:r w:rsidRPr="002A4F28">
        <w:t>условия</w:t>
      </w:r>
      <w:r w:rsidR="002818A7" w:rsidRPr="002A4F28">
        <w:t xml:space="preserve"> </w:t>
      </w:r>
      <w:r w:rsidRPr="002A4F28">
        <w:t>и</w:t>
      </w:r>
      <w:r w:rsidR="002818A7" w:rsidRPr="002A4F28">
        <w:t xml:space="preserve"> </w:t>
      </w:r>
      <w:r w:rsidRPr="002A4F28">
        <w:t>объемы</w:t>
      </w:r>
      <w:r w:rsidR="002818A7" w:rsidRPr="002A4F28">
        <w:t xml:space="preserve"> </w:t>
      </w:r>
      <w:r w:rsidRPr="002A4F28">
        <w:t>выплат</w:t>
      </w:r>
      <w:r w:rsidR="002818A7" w:rsidRPr="002A4F28">
        <w:t xml:space="preserve"> </w:t>
      </w:r>
      <w:r w:rsidRPr="002A4F28">
        <w:t>могут</w:t>
      </w:r>
      <w:r w:rsidR="002818A7" w:rsidRPr="002A4F28">
        <w:t xml:space="preserve"> </w:t>
      </w:r>
      <w:r w:rsidRPr="002A4F28">
        <w:t>значительно</w:t>
      </w:r>
      <w:r w:rsidR="002818A7" w:rsidRPr="002A4F28">
        <w:t xml:space="preserve"> </w:t>
      </w:r>
      <w:r w:rsidRPr="002A4F28">
        <w:t>различаться.</w:t>
      </w:r>
      <w:r w:rsidR="002818A7" w:rsidRPr="002A4F28">
        <w:t xml:space="preserve"> </w:t>
      </w:r>
      <w:r w:rsidRPr="002A4F28">
        <w:t>Именно</w:t>
      </w:r>
      <w:r w:rsidR="002818A7" w:rsidRPr="002A4F28">
        <w:t xml:space="preserve"> </w:t>
      </w:r>
      <w:r w:rsidRPr="002A4F28">
        <w:t>поэтому</w:t>
      </w:r>
      <w:r w:rsidR="002818A7" w:rsidRPr="002A4F28">
        <w:t xml:space="preserve"> </w:t>
      </w:r>
      <w:r w:rsidRPr="002A4F28">
        <w:t>крайне</w:t>
      </w:r>
      <w:r w:rsidR="002818A7" w:rsidRPr="002A4F28">
        <w:t xml:space="preserve"> </w:t>
      </w:r>
      <w:r w:rsidRPr="002A4F28">
        <w:t>важно</w:t>
      </w:r>
      <w:r w:rsidR="002818A7" w:rsidRPr="002A4F28">
        <w:t xml:space="preserve"> </w:t>
      </w:r>
      <w:r w:rsidRPr="002A4F28">
        <w:t>тщательно</w:t>
      </w:r>
      <w:r w:rsidR="002818A7" w:rsidRPr="002A4F28">
        <w:t xml:space="preserve"> </w:t>
      </w:r>
      <w:r w:rsidRPr="002A4F28">
        <w:t>изучить</w:t>
      </w:r>
      <w:r w:rsidR="002818A7" w:rsidRPr="002A4F28">
        <w:t xml:space="preserve"> </w:t>
      </w:r>
      <w:r w:rsidRPr="002A4F28">
        <w:t>все</w:t>
      </w:r>
      <w:r w:rsidR="002818A7" w:rsidRPr="002A4F28">
        <w:t xml:space="preserve"> </w:t>
      </w:r>
      <w:r w:rsidRPr="002A4F28">
        <w:t>аспекты</w:t>
      </w:r>
      <w:r w:rsidR="002818A7" w:rsidRPr="002A4F28">
        <w:t xml:space="preserve"> </w:t>
      </w:r>
      <w:r w:rsidRPr="002A4F28">
        <w:t>полиса</w:t>
      </w:r>
      <w:r w:rsidR="002818A7" w:rsidRPr="002A4F28">
        <w:t xml:space="preserve"> </w:t>
      </w:r>
      <w:r w:rsidRPr="002A4F28">
        <w:t>перед</w:t>
      </w:r>
      <w:r w:rsidR="002818A7" w:rsidRPr="002A4F28">
        <w:t xml:space="preserve"> </w:t>
      </w:r>
      <w:r w:rsidRPr="002A4F28">
        <w:t>его</w:t>
      </w:r>
      <w:r w:rsidR="002818A7" w:rsidRPr="002A4F28">
        <w:t xml:space="preserve"> </w:t>
      </w:r>
      <w:r w:rsidRPr="002A4F28">
        <w:t>заключением.</w:t>
      </w:r>
      <w:bookmarkEnd w:id="150"/>
    </w:p>
    <w:p w14:paraId="43DAB6DD" w14:textId="77777777" w:rsidR="00B84A51" w:rsidRPr="002A4F28" w:rsidRDefault="00B84A51" w:rsidP="00B84A51">
      <w:r w:rsidRPr="002A4F28">
        <w:t>Государственная</w:t>
      </w:r>
      <w:r w:rsidR="002818A7" w:rsidRPr="002A4F28">
        <w:t xml:space="preserve"> </w:t>
      </w:r>
      <w:r w:rsidRPr="002A4F28">
        <w:t>система</w:t>
      </w:r>
      <w:r w:rsidR="002818A7" w:rsidRPr="002A4F28">
        <w:t xml:space="preserve"> </w:t>
      </w:r>
      <w:r w:rsidRPr="002A4F28">
        <w:t>страхования</w:t>
      </w:r>
      <w:r w:rsidR="002818A7" w:rsidRPr="002A4F28">
        <w:t xml:space="preserve"> </w:t>
      </w:r>
      <w:r w:rsidRPr="002A4F28">
        <w:t>ухода</w:t>
      </w:r>
      <w:r w:rsidR="002818A7" w:rsidRPr="002A4F28">
        <w:t xml:space="preserve"> </w:t>
      </w:r>
      <w:r w:rsidRPr="002A4F28">
        <w:t>в</w:t>
      </w:r>
      <w:r w:rsidR="002818A7" w:rsidRPr="002A4F28">
        <w:t xml:space="preserve"> </w:t>
      </w:r>
      <w:r w:rsidRPr="002A4F28">
        <w:t>Германии</w:t>
      </w:r>
      <w:r w:rsidR="002818A7" w:rsidRPr="002A4F28">
        <w:t xml:space="preserve"> </w:t>
      </w:r>
      <w:r w:rsidRPr="002A4F28">
        <w:t>предоставляет</w:t>
      </w:r>
      <w:r w:rsidR="002818A7" w:rsidRPr="002A4F28">
        <w:t xml:space="preserve"> </w:t>
      </w:r>
      <w:r w:rsidRPr="002A4F28">
        <w:t>лишь</w:t>
      </w:r>
      <w:r w:rsidR="002818A7" w:rsidRPr="002A4F28">
        <w:t xml:space="preserve"> </w:t>
      </w:r>
      <w:r w:rsidRPr="002A4F28">
        <w:t>базовую</w:t>
      </w:r>
      <w:r w:rsidR="002818A7" w:rsidRPr="002A4F28">
        <w:t xml:space="preserve"> </w:t>
      </w:r>
      <w:r w:rsidRPr="002A4F28">
        <w:t>поддержку</w:t>
      </w:r>
      <w:r w:rsidR="002818A7" w:rsidRPr="002A4F28">
        <w:t xml:space="preserve"> </w:t>
      </w:r>
      <w:r w:rsidRPr="002A4F28">
        <w:t>и</w:t>
      </w:r>
      <w:r w:rsidR="002818A7" w:rsidRPr="002A4F28">
        <w:t xml:space="preserve"> </w:t>
      </w:r>
      <w:r w:rsidRPr="002A4F28">
        <w:t>не</w:t>
      </w:r>
      <w:r w:rsidR="002818A7" w:rsidRPr="002A4F28">
        <w:t xml:space="preserve"> </w:t>
      </w:r>
      <w:r w:rsidRPr="002A4F28">
        <w:t>всегда</w:t>
      </w:r>
      <w:r w:rsidR="002818A7" w:rsidRPr="002A4F28">
        <w:t xml:space="preserve"> </w:t>
      </w:r>
      <w:r w:rsidRPr="002A4F28">
        <w:t>способна</w:t>
      </w:r>
      <w:r w:rsidR="002818A7" w:rsidRPr="002A4F28">
        <w:t xml:space="preserve"> </w:t>
      </w:r>
      <w:r w:rsidRPr="002A4F28">
        <w:t>покрыть</w:t>
      </w:r>
      <w:r w:rsidR="002818A7" w:rsidRPr="002A4F28">
        <w:t xml:space="preserve"> </w:t>
      </w:r>
      <w:r w:rsidRPr="002A4F28">
        <w:t>все</w:t>
      </w:r>
      <w:r w:rsidR="002818A7" w:rsidRPr="002A4F28">
        <w:t xml:space="preserve"> </w:t>
      </w:r>
      <w:r w:rsidRPr="002A4F28">
        <w:t>реальные</w:t>
      </w:r>
      <w:r w:rsidR="002818A7" w:rsidRPr="002A4F28">
        <w:t xml:space="preserve"> </w:t>
      </w:r>
      <w:r w:rsidRPr="002A4F28">
        <w:t>затраты</w:t>
      </w:r>
      <w:r w:rsidR="002818A7" w:rsidRPr="002A4F28">
        <w:t xml:space="preserve"> </w:t>
      </w:r>
      <w:r w:rsidRPr="002A4F28">
        <w:t>на</w:t>
      </w:r>
      <w:r w:rsidR="002818A7" w:rsidRPr="002A4F28">
        <w:t xml:space="preserve"> </w:t>
      </w:r>
      <w:r w:rsidRPr="002A4F28">
        <w:t>уход,</w:t>
      </w:r>
      <w:r w:rsidR="002818A7" w:rsidRPr="002A4F28">
        <w:t xml:space="preserve"> </w:t>
      </w:r>
      <w:r w:rsidRPr="002A4F28">
        <w:t>будь</w:t>
      </w:r>
      <w:r w:rsidR="002818A7" w:rsidRPr="002A4F28">
        <w:t xml:space="preserve"> </w:t>
      </w:r>
      <w:r w:rsidRPr="002A4F28">
        <w:t>то</w:t>
      </w:r>
      <w:r w:rsidR="002818A7" w:rsidRPr="002A4F28">
        <w:t xml:space="preserve"> </w:t>
      </w:r>
      <w:r w:rsidRPr="002A4F28">
        <w:t>в</w:t>
      </w:r>
      <w:r w:rsidR="002818A7" w:rsidRPr="002A4F28">
        <w:t xml:space="preserve"> </w:t>
      </w:r>
      <w:r w:rsidRPr="002A4F28">
        <w:t>домашних</w:t>
      </w:r>
      <w:r w:rsidR="002818A7" w:rsidRPr="002A4F28">
        <w:t xml:space="preserve"> </w:t>
      </w:r>
      <w:r w:rsidRPr="002A4F28">
        <w:t>условиях</w:t>
      </w:r>
      <w:r w:rsidR="002818A7" w:rsidRPr="002A4F28">
        <w:t xml:space="preserve"> </w:t>
      </w:r>
      <w:r w:rsidRPr="002A4F28">
        <w:t>или</w:t>
      </w:r>
      <w:r w:rsidR="002818A7" w:rsidRPr="002A4F28">
        <w:t xml:space="preserve"> </w:t>
      </w:r>
      <w:r w:rsidRPr="002A4F28">
        <w:t>в</w:t>
      </w:r>
      <w:r w:rsidR="002818A7" w:rsidRPr="002A4F28">
        <w:t xml:space="preserve"> </w:t>
      </w:r>
      <w:r w:rsidRPr="002A4F28">
        <w:t>специализированных</w:t>
      </w:r>
      <w:r w:rsidR="002818A7" w:rsidRPr="002A4F28">
        <w:t xml:space="preserve"> </w:t>
      </w:r>
      <w:r w:rsidRPr="002A4F28">
        <w:t>учреждениях.</w:t>
      </w:r>
      <w:r w:rsidR="002818A7" w:rsidRPr="002A4F28">
        <w:t xml:space="preserve"> </w:t>
      </w:r>
      <w:r w:rsidRPr="002A4F28">
        <w:t>Как</w:t>
      </w:r>
      <w:r w:rsidR="002818A7" w:rsidRPr="002A4F28">
        <w:t xml:space="preserve"> </w:t>
      </w:r>
      <w:r w:rsidRPr="002A4F28">
        <w:t>отмечает</w:t>
      </w:r>
      <w:r w:rsidR="002818A7" w:rsidRPr="002A4F28">
        <w:t xml:space="preserve"> </w:t>
      </w:r>
      <w:r w:rsidRPr="002A4F28">
        <w:t>Die</w:t>
      </w:r>
      <w:r w:rsidR="002818A7" w:rsidRPr="002A4F28">
        <w:t xml:space="preserve"> </w:t>
      </w:r>
      <w:r w:rsidRPr="002A4F28">
        <w:t>Welt,</w:t>
      </w:r>
      <w:r w:rsidR="002818A7" w:rsidRPr="002A4F28">
        <w:t xml:space="preserve"> </w:t>
      </w:r>
      <w:r w:rsidRPr="002A4F28">
        <w:t>собственные</w:t>
      </w:r>
      <w:r w:rsidR="002818A7" w:rsidRPr="002A4F28">
        <w:t xml:space="preserve"> </w:t>
      </w:r>
      <w:r w:rsidRPr="002A4F28">
        <w:t>расходы,</w:t>
      </w:r>
      <w:r w:rsidR="002818A7" w:rsidRPr="002A4F28">
        <w:t xml:space="preserve"> </w:t>
      </w:r>
      <w:r w:rsidRPr="002A4F28">
        <w:t>которые</w:t>
      </w:r>
      <w:r w:rsidR="002818A7" w:rsidRPr="002A4F28">
        <w:t xml:space="preserve"> </w:t>
      </w:r>
      <w:r w:rsidRPr="002A4F28">
        <w:t>ложатся</w:t>
      </w:r>
      <w:r w:rsidR="002818A7" w:rsidRPr="002A4F28">
        <w:t xml:space="preserve"> </w:t>
      </w:r>
      <w:r w:rsidRPr="002A4F28">
        <w:t>на</w:t>
      </w:r>
      <w:r w:rsidR="002818A7" w:rsidRPr="002A4F28">
        <w:t xml:space="preserve"> </w:t>
      </w:r>
      <w:r w:rsidRPr="002A4F28">
        <w:t>плечи</w:t>
      </w:r>
      <w:r w:rsidR="002818A7" w:rsidRPr="002A4F28">
        <w:t xml:space="preserve"> </w:t>
      </w:r>
      <w:r w:rsidRPr="002A4F28">
        <w:t>людей,</w:t>
      </w:r>
      <w:r w:rsidR="002818A7" w:rsidRPr="002A4F28">
        <w:t xml:space="preserve"> </w:t>
      </w:r>
      <w:r w:rsidRPr="002A4F28">
        <w:t>нуждающихся</w:t>
      </w:r>
      <w:r w:rsidR="002818A7" w:rsidRPr="002A4F28">
        <w:t xml:space="preserve"> </w:t>
      </w:r>
      <w:r w:rsidRPr="002A4F28">
        <w:t>в</w:t>
      </w:r>
      <w:r w:rsidR="002818A7" w:rsidRPr="002A4F28">
        <w:t xml:space="preserve"> </w:t>
      </w:r>
      <w:r w:rsidRPr="002A4F28">
        <w:t>уходе,</w:t>
      </w:r>
      <w:r w:rsidR="002818A7" w:rsidRPr="002A4F28">
        <w:t xml:space="preserve"> </w:t>
      </w:r>
      <w:r w:rsidRPr="002A4F28">
        <w:t>существенно</w:t>
      </w:r>
      <w:r w:rsidR="002818A7" w:rsidRPr="002A4F28">
        <w:t xml:space="preserve"> </w:t>
      </w:r>
      <w:r w:rsidRPr="002A4F28">
        <w:t>возросли</w:t>
      </w:r>
      <w:r w:rsidR="002818A7" w:rsidRPr="002A4F28">
        <w:t xml:space="preserve"> </w:t>
      </w:r>
      <w:r w:rsidRPr="002A4F28">
        <w:t>за</w:t>
      </w:r>
      <w:r w:rsidR="002818A7" w:rsidRPr="002A4F28">
        <w:t xml:space="preserve"> </w:t>
      </w:r>
      <w:r w:rsidRPr="002A4F28">
        <w:t>последние</w:t>
      </w:r>
      <w:r w:rsidR="002818A7" w:rsidRPr="002A4F28">
        <w:t xml:space="preserve"> </w:t>
      </w:r>
      <w:r w:rsidRPr="002A4F28">
        <w:t>годы.</w:t>
      </w:r>
      <w:r w:rsidR="002818A7" w:rsidRPr="002A4F28">
        <w:t xml:space="preserve"> </w:t>
      </w:r>
      <w:r w:rsidRPr="002A4F28">
        <w:t>Особенно</w:t>
      </w:r>
      <w:r w:rsidR="002818A7" w:rsidRPr="002A4F28">
        <w:t xml:space="preserve"> </w:t>
      </w:r>
      <w:r w:rsidRPr="002A4F28">
        <w:t>высоки</w:t>
      </w:r>
      <w:r w:rsidR="002818A7" w:rsidRPr="002A4F28">
        <w:t xml:space="preserve"> </w:t>
      </w:r>
      <w:r w:rsidRPr="002A4F28">
        <w:t>затраты</w:t>
      </w:r>
      <w:r w:rsidR="002818A7" w:rsidRPr="002A4F28">
        <w:t xml:space="preserve"> </w:t>
      </w:r>
      <w:r w:rsidRPr="002A4F28">
        <w:t>на</w:t>
      </w:r>
      <w:r w:rsidR="002818A7" w:rsidRPr="002A4F28">
        <w:t xml:space="preserve"> </w:t>
      </w:r>
      <w:r w:rsidRPr="002A4F28">
        <w:t>проживание</w:t>
      </w:r>
      <w:r w:rsidR="002818A7" w:rsidRPr="002A4F28">
        <w:t xml:space="preserve"> </w:t>
      </w:r>
      <w:r w:rsidRPr="002A4F28">
        <w:t>и</w:t>
      </w:r>
      <w:r w:rsidR="002818A7" w:rsidRPr="002A4F28">
        <w:t xml:space="preserve"> </w:t>
      </w:r>
      <w:r w:rsidRPr="002A4F28">
        <w:t>питание</w:t>
      </w:r>
      <w:r w:rsidR="002818A7" w:rsidRPr="002A4F28">
        <w:t xml:space="preserve"> </w:t>
      </w:r>
      <w:r w:rsidRPr="002A4F28">
        <w:t>в</w:t>
      </w:r>
      <w:r w:rsidR="002818A7" w:rsidRPr="002A4F28">
        <w:t xml:space="preserve"> </w:t>
      </w:r>
      <w:r w:rsidRPr="002A4F28">
        <w:t>домах</w:t>
      </w:r>
      <w:r w:rsidR="002818A7" w:rsidRPr="002A4F28">
        <w:t xml:space="preserve"> </w:t>
      </w:r>
      <w:r w:rsidRPr="002A4F28">
        <w:t>престарелых,</w:t>
      </w:r>
      <w:r w:rsidR="002818A7" w:rsidRPr="002A4F28">
        <w:t xml:space="preserve"> </w:t>
      </w:r>
      <w:r w:rsidRPr="002A4F28">
        <w:t>зачастую</w:t>
      </w:r>
      <w:r w:rsidR="002818A7" w:rsidRPr="002A4F28">
        <w:t xml:space="preserve"> </w:t>
      </w:r>
      <w:r w:rsidRPr="002A4F28">
        <w:t>не</w:t>
      </w:r>
      <w:r w:rsidR="002818A7" w:rsidRPr="002A4F28">
        <w:t xml:space="preserve"> </w:t>
      </w:r>
      <w:r w:rsidRPr="002A4F28">
        <w:t>поддерживаемые</w:t>
      </w:r>
      <w:r w:rsidR="002818A7" w:rsidRPr="002A4F28">
        <w:t xml:space="preserve"> </w:t>
      </w:r>
      <w:r w:rsidRPr="002A4F28">
        <w:t>в</w:t>
      </w:r>
      <w:r w:rsidR="002818A7" w:rsidRPr="002A4F28">
        <w:t xml:space="preserve"> </w:t>
      </w:r>
      <w:r w:rsidRPr="002A4F28">
        <w:t>полном</w:t>
      </w:r>
      <w:r w:rsidR="002818A7" w:rsidRPr="002A4F28">
        <w:t xml:space="preserve"> </w:t>
      </w:r>
      <w:r w:rsidRPr="002A4F28">
        <w:t>объеме.</w:t>
      </w:r>
    </w:p>
    <w:p w14:paraId="38A60BB6" w14:textId="77777777" w:rsidR="00B84A51" w:rsidRPr="002A4F28" w:rsidRDefault="00B84A51" w:rsidP="00B84A51">
      <w:r w:rsidRPr="002A4F28">
        <w:t>По</w:t>
      </w:r>
      <w:r w:rsidR="002818A7" w:rsidRPr="002A4F28">
        <w:t xml:space="preserve"> </w:t>
      </w:r>
      <w:r w:rsidRPr="002A4F28">
        <w:t>данным</w:t>
      </w:r>
      <w:r w:rsidR="002818A7" w:rsidRPr="002A4F28">
        <w:t xml:space="preserve"> </w:t>
      </w:r>
      <w:r w:rsidRPr="002A4F28">
        <w:t>Потребительского</w:t>
      </w:r>
      <w:r w:rsidR="002818A7" w:rsidRPr="002A4F28">
        <w:t xml:space="preserve"> </w:t>
      </w:r>
      <w:r w:rsidRPr="002A4F28">
        <w:t>центра</w:t>
      </w:r>
      <w:r w:rsidR="002818A7" w:rsidRPr="002A4F28">
        <w:t xml:space="preserve"> </w:t>
      </w:r>
      <w:r w:rsidRPr="002A4F28">
        <w:t>земли</w:t>
      </w:r>
      <w:r w:rsidR="002818A7" w:rsidRPr="002A4F28">
        <w:t xml:space="preserve"> </w:t>
      </w:r>
      <w:r w:rsidRPr="002A4F28">
        <w:t>Северный</w:t>
      </w:r>
      <w:r w:rsidR="002818A7" w:rsidRPr="002A4F28">
        <w:t xml:space="preserve"> </w:t>
      </w:r>
      <w:r w:rsidRPr="002A4F28">
        <w:t>Рейн-Вестфалия</w:t>
      </w:r>
      <w:r w:rsidR="002818A7" w:rsidRPr="002A4F28">
        <w:t xml:space="preserve"> </w:t>
      </w:r>
      <w:r w:rsidRPr="002A4F28">
        <w:t>(NRW),</w:t>
      </w:r>
      <w:r w:rsidR="002818A7" w:rsidRPr="002A4F28">
        <w:t xml:space="preserve"> </w:t>
      </w:r>
      <w:r w:rsidRPr="002A4F28">
        <w:t>частные</w:t>
      </w:r>
      <w:r w:rsidR="002818A7" w:rsidRPr="002A4F28">
        <w:t xml:space="preserve"> </w:t>
      </w:r>
      <w:r w:rsidRPr="002A4F28">
        <w:t>полисы</w:t>
      </w:r>
      <w:r w:rsidR="002818A7" w:rsidRPr="002A4F28">
        <w:t xml:space="preserve"> </w:t>
      </w:r>
      <w:r w:rsidRPr="002A4F28">
        <w:t>редко</w:t>
      </w:r>
      <w:r w:rsidR="002818A7" w:rsidRPr="002A4F28">
        <w:t xml:space="preserve"> </w:t>
      </w:r>
      <w:r w:rsidRPr="002A4F28">
        <w:t>покрывают</w:t>
      </w:r>
      <w:r w:rsidR="002818A7" w:rsidRPr="002A4F28">
        <w:t xml:space="preserve"> </w:t>
      </w:r>
      <w:r w:rsidRPr="002A4F28">
        <w:t>все</w:t>
      </w:r>
      <w:r w:rsidR="002818A7" w:rsidRPr="002A4F28">
        <w:t xml:space="preserve"> </w:t>
      </w:r>
      <w:r w:rsidRPr="002A4F28">
        <w:t>расходы,</w:t>
      </w:r>
      <w:r w:rsidR="002818A7" w:rsidRPr="002A4F28">
        <w:t xml:space="preserve"> </w:t>
      </w:r>
      <w:r w:rsidRPr="002A4F28">
        <w:t>связанные</w:t>
      </w:r>
      <w:r w:rsidR="002818A7" w:rsidRPr="002A4F28">
        <w:t xml:space="preserve"> </w:t>
      </w:r>
      <w:r w:rsidRPr="002A4F28">
        <w:t>с</w:t>
      </w:r>
      <w:r w:rsidR="002818A7" w:rsidRPr="002A4F28">
        <w:t xml:space="preserve"> </w:t>
      </w:r>
      <w:r w:rsidRPr="002A4F28">
        <w:t>уходом.</w:t>
      </w:r>
      <w:r w:rsidR="002818A7" w:rsidRPr="002A4F28">
        <w:t xml:space="preserve"> </w:t>
      </w:r>
      <w:r w:rsidRPr="002A4F28">
        <w:t>Поэтому</w:t>
      </w:r>
      <w:r w:rsidR="002818A7" w:rsidRPr="002A4F28">
        <w:t xml:space="preserve"> </w:t>
      </w:r>
      <w:r w:rsidRPr="002A4F28">
        <w:t>важно</w:t>
      </w:r>
      <w:r w:rsidR="002818A7" w:rsidRPr="002A4F28">
        <w:t xml:space="preserve"> </w:t>
      </w:r>
      <w:r w:rsidRPr="002A4F28">
        <w:t>внимательно</w:t>
      </w:r>
      <w:r w:rsidR="002818A7" w:rsidRPr="002A4F28">
        <w:t xml:space="preserve"> </w:t>
      </w:r>
      <w:r w:rsidRPr="002A4F28">
        <w:t>изучать</w:t>
      </w:r>
      <w:r w:rsidR="002818A7" w:rsidRPr="002A4F28">
        <w:t xml:space="preserve"> </w:t>
      </w:r>
      <w:r w:rsidRPr="002A4F28">
        <w:t>условия</w:t>
      </w:r>
      <w:r w:rsidR="002818A7" w:rsidRPr="002A4F28">
        <w:t xml:space="preserve"> </w:t>
      </w:r>
      <w:r w:rsidRPr="002A4F28">
        <w:t>перед</w:t>
      </w:r>
      <w:r w:rsidR="002818A7" w:rsidRPr="002A4F28">
        <w:t xml:space="preserve"> </w:t>
      </w:r>
      <w:r w:rsidRPr="002A4F28">
        <w:t>его</w:t>
      </w:r>
      <w:r w:rsidR="002818A7" w:rsidRPr="002A4F28">
        <w:t xml:space="preserve"> </w:t>
      </w:r>
      <w:r w:rsidRPr="002A4F28">
        <w:t>покупкой.</w:t>
      </w:r>
      <w:r w:rsidR="002818A7" w:rsidRPr="002A4F28">
        <w:t xml:space="preserve"> </w:t>
      </w:r>
      <w:r w:rsidRPr="002A4F28">
        <w:t>Как</w:t>
      </w:r>
      <w:r w:rsidR="002818A7" w:rsidRPr="002A4F28">
        <w:t xml:space="preserve"> </w:t>
      </w:r>
      <w:r w:rsidRPr="002A4F28">
        <w:t>правило,</w:t>
      </w:r>
      <w:r w:rsidR="002818A7" w:rsidRPr="002A4F28">
        <w:t xml:space="preserve"> </w:t>
      </w:r>
      <w:r w:rsidRPr="002A4F28">
        <w:t>дополнительное</w:t>
      </w:r>
      <w:r w:rsidR="002818A7" w:rsidRPr="002A4F28">
        <w:t xml:space="preserve"> </w:t>
      </w:r>
      <w:r w:rsidRPr="002A4F28">
        <w:t>страхование</w:t>
      </w:r>
      <w:r w:rsidR="002818A7" w:rsidRPr="002A4F28">
        <w:t xml:space="preserve"> </w:t>
      </w:r>
      <w:r w:rsidRPr="002A4F28">
        <w:t>ухода</w:t>
      </w:r>
      <w:r w:rsidR="002818A7" w:rsidRPr="002A4F28">
        <w:t xml:space="preserve"> </w:t>
      </w:r>
      <w:r w:rsidRPr="002A4F28">
        <w:t>для</w:t>
      </w:r>
      <w:r w:rsidR="002818A7" w:rsidRPr="002A4F28">
        <w:t xml:space="preserve"> </w:t>
      </w:r>
      <w:r w:rsidRPr="002A4F28">
        <w:t>людей</w:t>
      </w:r>
      <w:r w:rsidR="002818A7" w:rsidRPr="002A4F28">
        <w:t xml:space="preserve"> </w:t>
      </w:r>
      <w:r w:rsidRPr="002A4F28">
        <w:t>младше</w:t>
      </w:r>
      <w:r w:rsidR="002818A7" w:rsidRPr="002A4F28">
        <w:t xml:space="preserve"> </w:t>
      </w:r>
      <w:r w:rsidRPr="002A4F28">
        <w:t>50</w:t>
      </w:r>
      <w:r w:rsidR="002818A7" w:rsidRPr="002A4F28">
        <w:t xml:space="preserve"> </w:t>
      </w:r>
      <w:r w:rsidRPr="002A4F28">
        <w:t>лет</w:t>
      </w:r>
      <w:r w:rsidR="002818A7" w:rsidRPr="002A4F28">
        <w:t xml:space="preserve"> </w:t>
      </w:r>
      <w:r w:rsidRPr="002A4F28">
        <w:t>нецелесообразно,</w:t>
      </w:r>
      <w:r w:rsidR="002818A7" w:rsidRPr="002A4F28">
        <w:t xml:space="preserve"> </w:t>
      </w:r>
      <w:r w:rsidRPr="002A4F28">
        <w:t>так</w:t>
      </w:r>
      <w:r w:rsidR="002818A7" w:rsidRPr="002A4F28">
        <w:t xml:space="preserve"> </w:t>
      </w:r>
      <w:r w:rsidRPr="002A4F28">
        <w:t>как</w:t>
      </w:r>
      <w:r w:rsidR="002818A7" w:rsidRPr="002A4F28">
        <w:t xml:space="preserve"> </w:t>
      </w:r>
      <w:r w:rsidRPr="002A4F28">
        <w:t>риск</w:t>
      </w:r>
      <w:r w:rsidR="002818A7" w:rsidRPr="002A4F28">
        <w:t xml:space="preserve"> </w:t>
      </w:r>
      <w:r w:rsidRPr="002A4F28">
        <w:t>возникновения</w:t>
      </w:r>
      <w:r w:rsidR="002818A7" w:rsidRPr="002A4F28">
        <w:t xml:space="preserve"> </w:t>
      </w:r>
      <w:r w:rsidRPr="002A4F28">
        <w:t>необходимости</w:t>
      </w:r>
      <w:r w:rsidR="002818A7" w:rsidRPr="002A4F28">
        <w:t xml:space="preserve"> </w:t>
      </w:r>
      <w:r w:rsidRPr="002A4F28">
        <w:t>в</w:t>
      </w:r>
      <w:r w:rsidR="002818A7" w:rsidRPr="002A4F28">
        <w:t xml:space="preserve"> </w:t>
      </w:r>
      <w:r w:rsidRPr="002A4F28">
        <w:t>уходе</w:t>
      </w:r>
      <w:r w:rsidR="002818A7" w:rsidRPr="002A4F28">
        <w:t xml:space="preserve"> </w:t>
      </w:r>
      <w:r w:rsidRPr="002A4F28">
        <w:t>на</w:t>
      </w:r>
      <w:r w:rsidR="002818A7" w:rsidRPr="002A4F28">
        <w:t xml:space="preserve"> </w:t>
      </w:r>
      <w:r w:rsidRPr="002A4F28">
        <w:t>этом</w:t>
      </w:r>
      <w:r w:rsidR="002818A7" w:rsidRPr="002A4F28">
        <w:t xml:space="preserve"> </w:t>
      </w:r>
      <w:r w:rsidRPr="002A4F28">
        <w:t>этапе</w:t>
      </w:r>
      <w:r w:rsidR="002818A7" w:rsidRPr="002A4F28">
        <w:t xml:space="preserve"> </w:t>
      </w:r>
      <w:r w:rsidRPr="002A4F28">
        <w:t>жизни</w:t>
      </w:r>
      <w:r w:rsidR="002818A7" w:rsidRPr="002A4F28">
        <w:t xml:space="preserve"> </w:t>
      </w:r>
      <w:r w:rsidRPr="002A4F28">
        <w:t>низок.</w:t>
      </w:r>
      <w:r w:rsidR="002818A7" w:rsidRPr="002A4F28">
        <w:t xml:space="preserve"> </w:t>
      </w:r>
      <w:r w:rsidRPr="002A4F28">
        <w:t>Однако</w:t>
      </w:r>
      <w:r w:rsidR="002818A7" w:rsidRPr="002A4F28">
        <w:t xml:space="preserve"> </w:t>
      </w:r>
      <w:r w:rsidRPr="002A4F28">
        <w:t>по</w:t>
      </w:r>
      <w:r w:rsidR="002818A7" w:rsidRPr="002A4F28">
        <w:t xml:space="preserve"> </w:t>
      </w:r>
      <w:r w:rsidRPr="002A4F28">
        <w:t>мере</w:t>
      </w:r>
      <w:r w:rsidR="002818A7" w:rsidRPr="002A4F28">
        <w:t xml:space="preserve"> </w:t>
      </w:r>
      <w:r w:rsidRPr="002A4F28">
        <w:t>приближения</w:t>
      </w:r>
      <w:r w:rsidR="002818A7" w:rsidRPr="002A4F28">
        <w:t xml:space="preserve"> </w:t>
      </w:r>
      <w:r w:rsidRPr="002A4F28">
        <w:t>к</w:t>
      </w:r>
      <w:r w:rsidR="002818A7" w:rsidRPr="002A4F28">
        <w:t xml:space="preserve"> </w:t>
      </w:r>
      <w:r w:rsidRPr="002A4F28">
        <w:t>старшему</w:t>
      </w:r>
      <w:r w:rsidR="002818A7" w:rsidRPr="002A4F28">
        <w:t xml:space="preserve"> </w:t>
      </w:r>
      <w:r w:rsidRPr="002A4F28">
        <w:t>возрасту</w:t>
      </w:r>
      <w:r w:rsidR="002818A7" w:rsidRPr="002A4F28">
        <w:t xml:space="preserve"> </w:t>
      </w:r>
      <w:r w:rsidRPr="002A4F28">
        <w:t>стоит</w:t>
      </w:r>
      <w:r w:rsidR="002818A7" w:rsidRPr="002A4F28">
        <w:t xml:space="preserve"> </w:t>
      </w:r>
      <w:r w:rsidRPr="002A4F28">
        <w:t>провести</w:t>
      </w:r>
      <w:r w:rsidR="002818A7" w:rsidRPr="002A4F28">
        <w:t xml:space="preserve"> </w:t>
      </w:r>
      <w:r w:rsidRPr="002A4F28">
        <w:t>тщательную</w:t>
      </w:r>
      <w:r w:rsidR="002818A7" w:rsidRPr="002A4F28">
        <w:t xml:space="preserve"> </w:t>
      </w:r>
      <w:r w:rsidRPr="002A4F28">
        <w:t>ревизию</w:t>
      </w:r>
      <w:r w:rsidR="002818A7" w:rsidRPr="002A4F28">
        <w:t xml:space="preserve"> </w:t>
      </w:r>
      <w:r w:rsidRPr="002A4F28">
        <w:t>своего</w:t>
      </w:r>
      <w:r w:rsidR="002818A7" w:rsidRPr="002A4F28">
        <w:t xml:space="preserve"> </w:t>
      </w:r>
      <w:r w:rsidRPr="002A4F28">
        <w:t>финансового</w:t>
      </w:r>
      <w:r w:rsidR="002818A7" w:rsidRPr="002A4F28">
        <w:t xml:space="preserve"> </w:t>
      </w:r>
      <w:r w:rsidRPr="002A4F28">
        <w:t>состояния,</w:t>
      </w:r>
      <w:r w:rsidR="002818A7" w:rsidRPr="002A4F28">
        <w:t xml:space="preserve"> </w:t>
      </w:r>
      <w:r w:rsidRPr="002A4F28">
        <w:t>пишет</w:t>
      </w:r>
      <w:r w:rsidR="002818A7" w:rsidRPr="002A4F28">
        <w:t xml:space="preserve"> </w:t>
      </w:r>
      <w:r w:rsidRPr="002A4F28">
        <w:t>Süddeutsche</w:t>
      </w:r>
      <w:r w:rsidR="002818A7" w:rsidRPr="002A4F28">
        <w:t xml:space="preserve"> </w:t>
      </w:r>
      <w:r w:rsidRPr="002A4F28">
        <w:t>Zeitung.</w:t>
      </w:r>
    </w:p>
    <w:p w14:paraId="551C0D46" w14:textId="77777777" w:rsidR="00B84A51" w:rsidRPr="002A4F28" w:rsidRDefault="00EA6BA7" w:rsidP="00B84A51">
      <w:r w:rsidRPr="002A4F28">
        <w:t>КОГДА</w:t>
      </w:r>
      <w:r w:rsidR="002818A7" w:rsidRPr="002A4F28">
        <w:t xml:space="preserve"> </w:t>
      </w:r>
      <w:r w:rsidRPr="002A4F28">
        <w:t>СТОИТ</w:t>
      </w:r>
      <w:r w:rsidR="002818A7" w:rsidRPr="002A4F28">
        <w:t xml:space="preserve"> </w:t>
      </w:r>
      <w:r w:rsidRPr="002A4F28">
        <w:t>ЗАДУМАТЬСЯ?</w:t>
      </w:r>
    </w:p>
    <w:p w14:paraId="30360D33" w14:textId="77777777" w:rsidR="00B84A51" w:rsidRPr="002A4F28" w:rsidRDefault="00B84A51" w:rsidP="00B84A51">
      <w:r w:rsidRPr="002A4F28">
        <w:t>Для</w:t>
      </w:r>
      <w:r w:rsidR="002818A7" w:rsidRPr="002A4F28">
        <w:t xml:space="preserve"> </w:t>
      </w:r>
      <w:r w:rsidRPr="002A4F28">
        <w:t>начала</w:t>
      </w:r>
      <w:r w:rsidR="002818A7" w:rsidRPr="002A4F28">
        <w:t xml:space="preserve"> </w:t>
      </w:r>
      <w:r w:rsidRPr="002A4F28">
        <w:t>необходимо</w:t>
      </w:r>
      <w:r w:rsidR="002818A7" w:rsidRPr="002A4F28">
        <w:t xml:space="preserve"> </w:t>
      </w:r>
      <w:r w:rsidRPr="002A4F28">
        <w:t>оценить</w:t>
      </w:r>
      <w:r w:rsidR="002818A7" w:rsidRPr="002A4F28">
        <w:t xml:space="preserve"> </w:t>
      </w:r>
      <w:r w:rsidRPr="002A4F28">
        <w:t>следующее:</w:t>
      </w:r>
      <w:r w:rsidR="002818A7" w:rsidRPr="002A4F28">
        <w:t xml:space="preserve"> </w:t>
      </w:r>
      <w:r w:rsidRPr="002A4F28">
        <w:t>какие</w:t>
      </w:r>
      <w:r w:rsidR="002818A7" w:rsidRPr="002A4F28">
        <w:t xml:space="preserve"> </w:t>
      </w:r>
      <w:r w:rsidRPr="002A4F28">
        <w:t>доходы</w:t>
      </w:r>
      <w:r w:rsidR="002818A7" w:rsidRPr="002A4F28">
        <w:t xml:space="preserve"> </w:t>
      </w:r>
      <w:r w:rsidRPr="002A4F28">
        <w:t>гарантированы,</w:t>
      </w:r>
      <w:r w:rsidR="002818A7" w:rsidRPr="002A4F28">
        <w:t xml:space="preserve"> </w:t>
      </w:r>
      <w:r w:rsidRPr="002A4F28">
        <w:t>например,</w:t>
      </w:r>
      <w:r w:rsidR="002818A7" w:rsidRPr="002A4F28">
        <w:t xml:space="preserve"> </w:t>
      </w:r>
      <w:r w:rsidRPr="002A4F28">
        <w:t>в</w:t>
      </w:r>
      <w:r w:rsidR="002818A7" w:rsidRPr="002A4F28">
        <w:t xml:space="preserve"> </w:t>
      </w:r>
      <w:r w:rsidRPr="002A4F28">
        <w:t>рамках</w:t>
      </w:r>
      <w:r w:rsidR="002818A7" w:rsidRPr="002A4F28">
        <w:t xml:space="preserve"> </w:t>
      </w:r>
      <w:r w:rsidRPr="002A4F28">
        <w:t>государственной</w:t>
      </w:r>
      <w:r w:rsidR="002818A7" w:rsidRPr="002A4F28">
        <w:t xml:space="preserve"> </w:t>
      </w:r>
      <w:r w:rsidRPr="002A4F28">
        <w:t>пенсии?</w:t>
      </w:r>
      <w:r w:rsidR="002818A7" w:rsidRPr="002A4F28">
        <w:t xml:space="preserve"> </w:t>
      </w:r>
      <w:r w:rsidRPr="002A4F28">
        <w:t>Есть</w:t>
      </w:r>
      <w:r w:rsidR="002818A7" w:rsidRPr="002A4F28">
        <w:t xml:space="preserve"> </w:t>
      </w:r>
      <w:r w:rsidRPr="002A4F28">
        <w:t>ли</w:t>
      </w:r>
      <w:r w:rsidR="002818A7" w:rsidRPr="002A4F28">
        <w:t xml:space="preserve"> </w:t>
      </w:r>
      <w:r w:rsidRPr="002A4F28">
        <w:t>дополнительные</w:t>
      </w:r>
      <w:r w:rsidR="002818A7" w:rsidRPr="002A4F28">
        <w:t xml:space="preserve"> </w:t>
      </w:r>
      <w:r w:rsidRPr="002A4F28">
        <w:t>источники</w:t>
      </w:r>
      <w:r w:rsidR="002818A7" w:rsidRPr="002A4F28">
        <w:t xml:space="preserve"> </w:t>
      </w:r>
      <w:r w:rsidRPr="002A4F28">
        <w:t>доходов,</w:t>
      </w:r>
      <w:r w:rsidR="002818A7" w:rsidRPr="002A4F28">
        <w:t xml:space="preserve"> </w:t>
      </w:r>
      <w:r w:rsidRPr="002A4F28">
        <w:t>такие</w:t>
      </w:r>
      <w:r w:rsidR="002818A7" w:rsidRPr="002A4F28">
        <w:t xml:space="preserve"> </w:t>
      </w:r>
      <w:r w:rsidRPr="002A4F28">
        <w:t>как</w:t>
      </w:r>
      <w:r w:rsidR="002818A7" w:rsidRPr="002A4F28">
        <w:t xml:space="preserve"> </w:t>
      </w:r>
      <w:r w:rsidRPr="002A4F28">
        <w:t>частная</w:t>
      </w:r>
      <w:r w:rsidR="002818A7" w:rsidRPr="002A4F28">
        <w:t xml:space="preserve"> </w:t>
      </w:r>
      <w:r w:rsidRPr="002A4F28">
        <w:t>пенсия?</w:t>
      </w:r>
      <w:r w:rsidR="002818A7" w:rsidRPr="002A4F28">
        <w:t xml:space="preserve"> </w:t>
      </w:r>
      <w:r w:rsidRPr="002A4F28">
        <w:t>Смогут</w:t>
      </w:r>
      <w:r w:rsidR="002818A7" w:rsidRPr="002A4F28">
        <w:t xml:space="preserve"> </w:t>
      </w:r>
      <w:r w:rsidRPr="002A4F28">
        <w:t>ли</w:t>
      </w:r>
      <w:r w:rsidR="002818A7" w:rsidRPr="002A4F28">
        <w:t xml:space="preserve"> </w:t>
      </w:r>
      <w:r w:rsidRPr="002A4F28">
        <w:t>члены</w:t>
      </w:r>
      <w:r w:rsidR="002818A7" w:rsidRPr="002A4F28">
        <w:t xml:space="preserve"> </w:t>
      </w:r>
      <w:r w:rsidRPr="002A4F28">
        <w:t>семьи</w:t>
      </w:r>
      <w:r w:rsidR="002818A7" w:rsidRPr="002A4F28">
        <w:t xml:space="preserve"> </w:t>
      </w:r>
      <w:r w:rsidRPr="002A4F28">
        <w:t>оказать</w:t>
      </w:r>
      <w:r w:rsidR="002818A7" w:rsidRPr="002A4F28">
        <w:t xml:space="preserve"> </w:t>
      </w:r>
      <w:r w:rsidRPr="002A4F28">
        <w:t>помощь,</w:t>
      </w:r>
      <w:r w:rsidR="002818A7" w:rsidRPr="002A4F28">
        <w:t xml:space="preserve"> </w:t>
      </w:r>
      <w:r w:rsidRPr="002A4F28">
        <w:t>если</w:t>
      </w:r>
      <w:r w:rsidR="002818A7" w:rsidRPr="002A4F28">
        <w:t xml:space="preserve"> </w:t>
      </w:r>
      <w:r w:rsidRPr="002A4F28">
        <w:t>возникнет</w:t>
      </w:r>
      <w:r w:rsidR="002818A7" w:rsidRPr="002A4F28">
        <w:t xml:space="preserve"> </w:t>
      </w:r>
      <w:r w:rsidRPr="002A4F28">
        <w:t>необходимость</w:t>
      </w:r>
      <w:r w:rsidR="002818A7" w:rsidRPr="002A4F28">
        <w:t xml:space="preserve"> </w:t>
      </w:r>
      <w:r w:rsidRPr="002A4F28">
        <w:t>в</w:t>
      </w:r>
      <w:r w:rsidR="002818A7" w:rsidRPr="002A4F28">
        <w:t xml:space="preserve"> </w:t>
      </w:r>
      <w:r w:rsidRPr="002A4F28">
        <w:t>уходе,</w:t>
      </w:r>
      <w:r w:rsidR="002818A7" w:rsidRPr="002A4F28">
        <w:t xml:space="preserve"> </w:t>
      </w:r>
      <w:r w:rsidRPr="002A4F28">
        <w:t>и</w:t>
      </w:r>
      <w:r w:rsidR="002818A7" w:rsidRPr="002A4F28">
        <w:t xml:space="preserve"> </w:t>
      </w:r>
      <w:r w:rsidRPr="002A4F28">
        <w:t>готовы</w:t>
      </w:r>
      <w:r w:rsidR="002818A7" w:rsidRPr="002A4F28">
        <w:t xml:space="preserve"> </w:t>
      </w:r>
      <w:r w:rsidRPr="002A4F28">
        <w:t>ли</w:t>
      </w:r>
      <w:r w:rsidR="002818A7" w:rsidRPr="002A4F28">
        <w:t xml:space="preserve"> </w:t>
      </w:r>
      <w:r w:rsidRPr="002A4F28">
        <w:t>они</w:t>
      </w:r>
      <w:r w:rsidR="002818A7" w:rsidRPr="002A4F28">
        <w:t xml:space="preserve"> </w:t>
      </w:r>
      <w:r w:rsidRPr="002A4F28">
        <w:t>к</w:t>
      </w:r>
      <w:r w:rsidR="002818A7" w:rsidRPr="002A4F28">
        <w:t xml:space="preserve"> </w:t>
      </w:r>
      <w:r w:rsidRPr="002A4F28">
        <w:t>этому?</w:t>
      </w:r>
    </w:p>
    <w:p w14:paraId="24A51E0B" w14:textId="77777777" w:rsidR="00B84A51" w:rsidRPr="002A4F28" w:rsidRDefault="00B84A51" w:rsidP="00B84A51">
      <w:r w:rsidRPr="002A4F28">
        <w:t>Этот</w:t>
      </w:r>
      <w:r w:rsidR="002818A7" w:rsidRPr="002A4F28">
        <w:t xml:space="preserve"> </w:t>
      </w:r>
      <w:r w:rsidRPr="002A4F28">
        <w:t>анализ</w:t>
      </w:r>
      <w:r w:rsidR="002818A7" w:rsidRPr="002A4F28">
        <w:t xml:space="preserve"> </w:t>
      </w:r>
      <w:r w:rsidRPr="002A4F28">
        <w:t>позволит</w:t>
      </w:r>
      <w:r w:rsidR="002818A7" w:rsidRPr="002A4F28">
        <w:t xml:space="preserve"> </w:t>
      </w:r>
      <w:r w:rsidRPr="002A4F28">
        <w:t>более</w:t>
      </w:r>
      <w:r w:rsidR="002818A7" w:rsidRPr="002A4F28">
        <w:t xml:space="preserve"> </w:t>
      </w:r>
      <w:r w:rsidRPr="002A4F28">
        <w:t>точно</w:t>
      </w:r>
      <w:r w:rsidR="002818A7" w:rsidRPr="002A4F28">
        <w:t xml:space="preserve"> </w:t>
      </w:r>
      <w:r w:rsidRPr="002A4F28">
        <w:t>оценить</w:t>
      </w:r>
      <w:r w:rsidR="002818A7" w:rsidRPr="002A4F28">
        <w:t xml:space="preserve"> </w:t>
      </w:r>
      <w:r w:rsidRPr="002A4F28">
        <w:t>финансовые</w:t>
      </w:r>
      <w:r w:rsidR="002818A7" w:rsidRPr="002A4F28">
        <w:t xml:space="preserve"> </w:t>
      </w:r>
      <w:r w:rsidRPr="002A4F28">
        <w:t>возможности</w:t>
      </w:r>
      <w:r w:rsidR="002818A7" w:rsidRPr="002A4F28">
        <w:t xml:space="preserve"> </w:t>
      </w:r>
      <w:r w:rsidRPr="002A4F28">
        <w:t>и</w:t>
      </w:r>
      <w:r w:rsidR="002818A7" w:rsidRPr="002A4F28">
        <w:t xml:space="preserve"> </w:t>
      </w:r>
      <w:r w:rsidRPr="002A4F28">
        <w:t>определить,</w:t>
      </w:r>
      <w:r w:rsidR="002818A7" w:rsidRPr="002A4F28">
        <w:t xml:space="preserve"> </w:t>
      </w:r>
      <w:r w:rsidRPr="002A4F28">
        <w:t>сколько</w:t>
      </w:r>
      <w:r w:rsidR="002818A7" w:rsidRPr="002A4F28">
        <w:t xml:space="preserve"> </w:t>
      </w:r>
      <w:r w:rsidRPr="002A4F28">
        <w:t>средств</w:t>
      </w:r>
      <w:r w:rsidR="002818A7" w:rsidRPr="002A4F28">
        <w:t xml:space="preserve"> </w:t>
      </w:r>
      <w:r w:rsidRPr="002A4F28">
        <w:t>можно</w:t>
      </w:r>
      <w:r w:rsidR="002818A7" w:rsidRPr="002A4F28">
        <w:t xml:space="preserve"> </w:t>
      </w:r>
      <w:r w:rsidRPr="002A4F28">
        <w:t>выделить</w:t>
      </w:r>
      <w:r w:rsidR="002818A7" w:rsidRPr="002A4F28">
        <w:t xml:space="preserve"> </w:t>
      </w:r>
      <w:r w:rsidRPr="002A4F28">
        <w:t>на</w:t>
      </w:r>
      <w:r w:rsidR="002818A7" w:rsidRPr="002A4F28">
        <w:t xml:space="preserve"> </w:t>
      </w:r>
      <w:r w:rsidRPr="002A4F28">
        <w:t>оплату</w:t>
      </w:r>
      <w:r w:rsidR="002818A7" w:rsidRPr="002A4F28">
        <w:t xml:space="preserve"> </w:t>
      </w:r>
      <w:r w:rsidRPr="002A4F28">
        <w:t>страховых</w:t>
      </w:r>
      <w:r w:rsidR="002818A7" w:rsidRPr="002A4F28">
        <w:t xml:space="preserve"> </w:t>
      </w:r>
      <w:r w:rsidRPr="002A4F28">
        <w:t>взносов.</w:t>
      </w:r>
      <w:r w:rsidR="002818A7" w:rsidRPr="002A4F28">
        <w:t xml:space="preserve"> </w:t>
      </w:r>
      <w:r w:rsidRPr="002A4F28">
        <w:t>Если</w:t>
      </w:r>
      <w:r w:rsidR="002818A7" w:rsidRPr="002A4F28">
        <w:t xml:space="preserve"> </w:t>
      </w:r>
      <w:r w:rsidRPr="002A4F28">
        <w:t>по</w:t>
      </w:r>
      <w:r w:rsidR="002818A7" w:rsidRPr="002A4F28">
        <w:t xml:space="preserve"> </w:t>
      </w:r>
      <w:r w:rsidRPr="002A4F28">
        <w:t>результатам</w:t>
      </w:r>
      <w:r w:rsidR="002818A7" w:rsidRPr="002A4F28">
        <w:t xml:space="preserve"> </w:t>
      </w:r>
      <w:r w:rsidRPr="002A4F28">
        <w:t>вы</w:t>
      </w:r>
      <w:r w:rsidR="002818A7" w:rsidRPr="002A4F28">
        <w:t xml:space="preserve"> </w:t>
      </w:r>
      <w:r w:rsidRPr="002A4F28">
        <w:t>пришли</w:t>
      </w:r>
      <w:r w:rsidR="002818A7" w:rsidRPr="002A4F28">
        <w:t xml:space="preserve"> </w:t>
      </w:r>
      <w:r w:rsidRPr="002A4F28">
        <w:t>к</w:t>
      </w:r>
      <w:r w:rsidR="002818A7" w:rsidRPr="002A4F28">
        <w:t xml:space="preserve"> </w:t>
      </w:r>
      <w:r w:rsidRPr="002A4F28">
        <w:t>выводу,</w:t>
      </w:r>
      <w:r w:rsidR="002818A7" w:rsidRPr="002A4F28">
        <w:t xml:space="preserve"> </w:t>
      </w:r>
      <w:r w:rsidRPr="002A4F28">
        <w:t>что</w:t>
      </w:r>
      <w:r w:rsidR="002818A7" w:rsidRPr="002A4F28">
        <w:t xml:space="preserve"> </w:t>
      </w:r>
      <w:r w:rsidRPr="002A4F28">
        <w:t>вам</w:t>
      </w:r>
      <w:r w:rsidR="002818A7" w:rsidRPr="002A4F28">
        <w:t xml:space="preserve"> </w:t>
      </w:r>
      <w:r w:rsidRPr="002A4F28">
        <w:t>требуется</w:t>
      </w:r>
      <w:r w:rsidR="002818A7" w:rsidRPr="002A4F28">
        <w:t xml:space="preserve"> </w:t>
      </w:r>
      <w:r w:rsidRPr="002A4F28">
        <w:t>дополнительное</w:t>
      </w:r>
      <w:r w:rsidR="002818A7" w:rsidRPr="002A4F28">
        <w:t xml:space="preserve"> </w:t>
      </w:r>
      <w:r w:rsidRPr="002A4F28">
        <w:t>страхование</w:t>
      </w:r>
      <w:r w:rsidR="002818A7" w:rsidRPr="002A4F28">
        <w:t xml:space="preserve"> </w:t>
      </w:r>
      <w:r w:rsidRPr="002A4F28">
        <w:t>ухода,</w:t>
      </w:r>
      <w:r w:rsidR="002818A7" w:rsidRPr="002A4F28">
        <w:t xml:space="preserve"> </w:t>
      </w:r>
      <w:r w:rsidRPr="002A4F28">
        <w:t>необходимо</w:t>
      </w:r>
      <w:r w:rsidR="002818A7" w:rsidRPr="002A4F28">
        <w:t xml:space="preserve"> </w:t>
      </w:r>
      <w:r w:rsidRPr="002A4F28">
        <w:t>ознакомиться</w:t>
      </w:r>
      <w:r w:rsidR="002818A7" w:rsidRPr="002A4F28">
        <w:t xml:space="preserve"> </w:t>
      </w:r>
      <w:r w:rsidRPr="002A4F28">
        <w:t>с</w:t>
      </w:r>
      <w:r w:rsidR="002818A7" w:rsidRPr="002A4F28">
        <w:t xml:space="preserve"> </w:t>
      </w:r>
      <w:r w:rsidRPr="002A4F28">
        <w:t>основными</w:t>
      </w:r>
      <w:r w:rsidR="002818A7" w:rsidRPr="002A4F28">
        <w:t xml:space="preserve"> </w:t>
      </w:r>
      <w:r w:rsidRPr="002A4F28">
        <w:t>типами</w:t>
      </w:r>
      <w:r w:rsidR="002818A7" w:rsidRPr="002A4F28">
        <w:t xml:space="preserve"> </w:t>
      </w:r>
      <w:r w:rsidRPr="002A4F28">
        <w:t>полисов</w:t>
      </w:r>
      <w:r w:rsidR="002818A7" w:rsidRPr="002A4F28">
        <w:t xml:space="preserve"> </w:t>
      </w:r>
      <w:r w:rsidRPr="002A4F28">
        <w:t>и</w:t>
      </w:r>
      <w:r w:rsidR="002818A7" w:rsidRPr="002A4F28">
        <w:t xml:space="preserve"> </w:t>
      </w:r>
      <w:r w:rsidRPr="002A4F28">
        <w:t>их</w:t>
      </w:r>
      <w:r w:rsidR="002818A7" w:rsidRPr="002A4F28">
        <w:t xml:space="preserve"> </w:t>
      </w:r>
      <w:r w:rsidRPr="002A4F28">
        <w:t>особенностями.</w:t>
      </w:r>
    </w:p>
    <w:p w14:paraId="6D7E4E88" w14:textId="77777777" w:rsidR="00B84A51" w:rsidRPr="002A4F28" w:rsidRDefault="00B84A51" w:rsidP="00B84A51">
      <w:r w:rsidRPr="002A4F28">
        <w:t>Существует</w:t>
      </w:r>
      <w:r w:rsidR="002818A7" w:rsidRPr="002A4F28">
        <w:t xml:space="preserve"> </w:t>
      </w:r>
      <w:r w:rsidRPr="002A4F28">
        <w:t>несколько</w:t>
      </w:r>
      <w:r w:rsidR="002818A7" w:rsidRPr="002A4F28">
        <w:t xml:space="preserve"> </w:t>
      </w:r>
      <w:r w:rsidRPr="002A4F28">
        <w:t>типов</w:t>
      </w:r>
      <w:r w:rsidR="002818A7" w:rsidRPr="002A4F28">
        <w:t xml:space="preserve"> </w:t>
      </w:r>
      <w:r w:rsidRPr="002A4F28">
        <w:t>полисов</w:t>
      </w:r>
      <w:r w:rsidR="002818A7" w:rsidRPr="002A4F28">
        <w:t>...</w:t>
      </w:r>
    </w:p>
    <w:p w14:paraId="21979CA3" w14:textId="77777777" w:rsidR="00B84A51" w:rsidRPr="002A4F28" w:rsidRDefault="002818A7" w:rsidP="00B84A51">
      <w:r w:rsidRPr="002A4F28">
        <w:t xml:space="preserve">... </w:t>
      </w:r>
      <w:r w:rsidR="00B84A51" w:rsidRPr="002A4F28">
        <w:t>на</w:t>
      </w:r>
      <w:r w:rsidRPr="002A4F28">
        <w:t xml:space="preserve"> </w:t>
      </w:r>
      <w:r w:rsidR="00B84A51" w:rsidRPr="002A4F28">
        <w:t>случай</w:t>
      </w:r>
      <w:r w:rsidRPr="002A4F28">
        <w:t xml:space="preserve"> </w:t>
      </w:r>
      <w:r w:rsidR="00B84A51" w:rsidRPr="002A4F28">
        <w:t>ухода,</w:t>
      </w:r>
      <w:r w:rsidRPr="002A4F28">
        <w:t xml:space="preserve"> </w:t>
      </w:r>
      <w:r w:rsidR="00B84A51" w:rsidRPr="002A4F28">
        <w:t>каждый</w:t>
      </w:r>
      <w:r w:rsidRPr="002A4F28">
        <w:t xml:space="preserve"> </w:t>
      </w:r>
      <w:r w:rsidR="00B84A51" w:rsidRPr="002A4F28">
        <w:t>из</w:t>
      </w:r>
      <w:r w:rsidRPr="002A4F28">
        <w:t xml:space="preserve"> </w:t>
      </w:r>
      <w:r w:rsidR="00B84A51" w:rsidRPr="002A4F28">
        <w:t>которых</w:t>
      </w:r>
      <w:r w:rsidRPr="002A4F28">
        <w:t xml:space="preserve"> </w:t>
      </w:r>
      <w:r w:rsidR="00B84A51" w:rsidRPr="002A4F28">
        <w:t>отличается</w:t>
      </w:r>
      <w:r w:rsidRPr="002A4F28">
        <w:t xml:space="preserve"> </w:t>
      </w:r>
      <w:r w:rsidR="00B84A51" w:rsidRPr="002A4F28">
        <w:t>по</w:t>
      </w:r>
      <w:r w:rsidRPr="002A4F28">
        <w:t xml:space="preserve"> </w:t>
      </w:r>
      <w:r w:rsidR="00B84A51" w:rsidRPr="002A4F28">
        <w:t>стоимости,</w:t>
      </w:r>
      <w:r w:rsidRPr="002A4F28">
        <w:t xml:space="preserve"> </w:t>
      </w:r>
      <w:r w:rsidR="00B84A51" w:rsidRPr="002A4F28">
        <w:t>объему</w:t>
      </w:r>
      <w:r w:rsidRPr="002A4F28">
        <w:t xml:space="preserve"> </w:t>
      </w:r>
      <w:r w:rsidR="00B84A51" w:rsidRPr="002A4F28">
        <w:t>услуг</w:t>
      </w:r>
      <w:r w:rsidRPr="002A4F28">
        <w:t xml:space="preserve"> </w:t>
      </w:r>
      <w:r w:rsidR="00B84A51" w:rsidRPr="002A4F28">
        <w:t>и</w:t>
      </w:r>
      <w:r w:rsidRPr="002A4F28">
        <w:t xml:space="preserve"> </w:t>
      </w:r>
      <w:r w:rsidR="00B84A51" w:rsidRPr="002A4F28">
        <w:t>целевой</w:t>
      </w:r>
      <w:r w:rsidRPr="002A4F28">
        <w:t xml:space="preserve"> </w:t>
      </w:r>
      <w:r w:rsidR="00B84A51" w:rsidRPr="002A4F28">
        <w:t>аудитории.</w:t>
      </w:r>
      <w:r w:rsidRPr="002A4F28">
        <w:t xml:space="preserve"> </w:t>
      </w:r>
      <w:r w:rsidR="00B84A51" w:rsidRPr="002A4F28">
        <w:t>Как</w:t>
      </w:r>
      <w:r w:rsidRPr="002A4F28">
        <w:t xml:space="preserve"> </w:t>
      </w:r>
      <w:r w:rsidR="00B84A51" w:rsidRPr="002A4F28">
        <w:t>отмечает</w:t>
      </w:r>
      <w:r w:rsidRPr="002A4F28">
        <w:t xml:space="preserve"> </w:t>
      </w:r>
      <w:r w:rsidR="00B84A51" w:rsidRPr="002A4F28">
        <w:t>Frankfurter</w:t>
      </w:r>
      <w:r w:rsidRPr="002A4F28">
        <w:t xml:space="preserve"> </w:t>
      </w:r>
      <w:r w:rsidR="00B84A51" w:rsidRPr="002A4F28">
        <w:t>Allgemeine</w:t>
      </w:r>
      <w:r w:rsidRPr="002A4F28">
        <w:t xml:space="preserve"> </w:t>
      </w:r>
      <w:r w:rsidR="00B84A51" w:rsidRPr="002A4F28">
        <w:t>Zeitung,</w:t>
      </w:r>
      <w:r w:rsidRPr="002A4F28">
        <w:t xml:space="preserve"> </w:t>
      </w:r>
      <w:r w:rsidR="00B84A51" w:rsidRPr="002A4F28">
        <w:t>правильный</w:t>
      </w:r>
      <w:r w:rsidRPr="002A4F28">
        <w:t xml:space="preserve"> </w:t>
      </w:r>
      <w:r w:rsidR="00B84A51" w:rsidRPr="002A4F28">
        <w:t>выбор</w:t>
      </w:r>
      <w:r w:rsidRPr="002A4F28">
        <w:t xml:space="preserve"> </w:t>
      </w:r>
      <w:r w:rsidR="00B84A51" w:rsidRPr="002A4F28">
        <w:t>полиса</w:t>
      </w:r>
      <w:r w:rsidRPr="002A4F28">
        <w:t xml:space="preserve"> </w:t>
      </w:r>
      <w:r w:rsidR="00B84A51" w:rsidRPr="002A4F28">
        <w:t>может</w:t>
      </w:r>
      <w:r w:rsidRPr="002A4F28">
        <w:t xml:space="preserve"> </w:t>
      </w:r>
      <w:r w:rsidR="00B84A51" w:rsidRPr="002A4F28">
        <w:t>помочь</w:t>
      </w:r>
      <w:r w:rsidRPr="002A4F28">
        <w:t xml:space="preserve"> </w:t>
      </w:r>
      <w:r w:rsidR="00B84A51" w:rsidRPr="002A4F28">
        <w:t>избежать</w:t>
      </w:r>
      <w:r w:rsidRPr="002A4F28">
        <w:t xml:space="preserve"> </w:t>
      </w:r>
      <w:r w:rsidR="00B84A51" w:rsidRPr="002A4F28">
        <w:t>серьезных</w:t>
      </w:r>
      <w:r w:rsidRPr="002A4F28">
        <w:t xml:space="preserve"> </w:t>
      </w:r>
      <w:r w:rsidR="00B84A51" w:rsidRPr="002A4F28">
        <w:t>финансовых</w:t>
      </w:r>
      <w:r w:rsidRPr="002A4F28">
        <w:t xml:space="preserve"> </w:t>
      </w:r>
      <w:r w:rsidR="00B84A51" w:rsidRPr="002A4F28">
        <w:t>трудностей</w:t>
      </w:r>
      <w:r w:rsidRPr="002A4F28">
        <w:t xml:space="preserve"> </w:t>
      </w:r>
      <w:r w:rsidR="00B84A51" w:rsidRPr="002A4F28">
        <w:t>в</w:t>
      </w:r>
      <w:r w:rsidRPr="002A4F28">
        <w:t xml:space="preserve"> </w:t>
      </w:r>
      <w:r w:rsidR="00B84A51" w:rsidRPr="002A4F28">
        <w:t>случае</w:t>
      </w:r>
      <w:r w:rsidRPr="002A4F28">
        <w:t xml:space="preserve"> </w:t>
      </w:r>
      <w:r w:rsidR="00B84A51" w:rsidRPr="002A4F28">
        <w:t>необходимости</w:t>
      </w:r>
      <w:r w:rsidRPr="002A4F28">
        <w:t xml:space="preserve"> </w:t>
      </w:r>
      <w:r w:rsidR="00B84A51" w:rsidRPr="002A4F28">
        <w:t>ухода.</w:t>
      </w:r>
      <w:r w:rsidRPr="002A4F28">
        <w:t xml:space="preserve"> </w:t>
      </w:r>
    </w:p>
    <w:p w14:paraId="5060DBFA" w14:textId="77777777" w:rsidR="00B84A51" w:rsidRPr="002A4F28" w:rsidRDefault="00B84A51" w:rsidP="00B84A51">
      <w:r w:rsidRPr="002A4F28">
        <w:lastRenderedPageBreak/>
        <w:t>•</w:t>
      </w:r>
      <w:r w:rsidRPr="002A4F28">
        <w:tab/>
        <w:t>Страховка</w:t>
      </w:r>
      <w:r w:rsidR="002818A7" w:rsidRPr="002A4F28">
        <w:t xml:space="preserve"> </w:t>
      </w:r>
      <w:r w:rsidRPr="002A4F28">
        <w:t>по</w:t>
      </w:r>
      <w:r w:rsidR="002818A7" w:rsidRPr="002A4F28">
        <w:t xml:space="preserve"> </w:t>
      </w:r>
      <w:r w:rsidRPr="002A4F28">
        <w:t>дневному</w:t>
      </w:r>
      <w:r w:rsidR="002818A7" w:rsidRPr="002A4F28">
        <w:t xml:space="preserve"> </w:t>
      </w:r>
      <w:r w:rsidRPr="002A4F28">
        <w:t>уходу.</w:t>
      </w:r>
      <w:r w:rsidR="002818A7" w:rsidRPr="002A4F28">
        <w:t xml:space="preserve"> </w:t>
      </w:r>
      <w:r w:rsidRPr="002A4F28">
        <w:t>Это</w:t>
      </w:r>
      <w:r w:rsidR="002818A7" w:rsidRPr="002A4F28">
        <w:t xml:space="preserve"> </w:t>
      </w:r>
      <w:r w:rsidRPr="002A4F28">
        <w:t>один</w:t>
      </w:r>
      <w:r w:rsidR="002818A7" w:rsidRPr="002A4F28">
        <w:t xml:space="preserve"> </w:t>
      </w:r>
      <w:r w:rsidRPr="002A4F28">
        <w:t>из</w:t>
      </w:r>
      <w:r w:rsidR="002818A7" w:rsidRPr="002A4F28">
        <w:t xml:space="preserve"> </w:t>
      </w:r>
      <w:r w:rsidRPr="002A4F28">
        <w:t>самых</w:t>
      </w:r>
      <w:r w:rsidR="002818A7" w:rsidRPr="002A4F28">
        <w:t xml:space="preserve"> </w:t>
      </w:r>
      <w:r w:rsidRPr="002A4F28">
        <w:t>популярных</w:t>
      </w:r>
      <w:r w:rsidR="002818A7" w:rsidRPr="002A4F28">
        <w:t xml:space="preserve"> </w:t>
      </w:r>
      <w:r w:rsidRPr="002A4F28">
        <w:t>типов</w:t>
      </w:r>
      <w:r w:rsidR="002818A7" w:rsidRPr="002A4F28">
        <w:t xml:space="preserve"> </w:t>
      </w:r>
      <w:r w:rsidRPr="002A4F28">
        <w:t>страхования.</w:t>
      </w:r>
      <w:r w:rsidR="002818A7" w:rsidRPr="002A4F28">
        <w:t xml:space="preserve"> </w:t>
      </w:r>
      <w:r w:rsidRPr="002A4F28">
        <w:t>Согласно</w:t>
      </w:r>
      <w:r w:rsidR="002818A7" w:rsidRPr="002A4F28">
        <w:t xml:space="preserve"> </w:t>
      </w:r>
      <w:r w:rsidRPr="002A4F28">
        <w:t>данным</w:t>
      </w:r>
      <w:r w:rsidR="002818A7" w:rsidRPr="002A4F28">
        <w:t xml:space="preserve"> </w:t>
      </w:r>
      <w:r w:rsidRPr="002A4F28">
        <w:t>Потребительского</w:t>
      </w:r>
      <w:r w:rsidR="002818A7" w:rsidRPr="002A4F28">
        <w:t xml:space="preserve"> </w:t>
      </w:r>
      <w:r w:rsidRPr="002A4F28">
        <w:t>центра</w:t>
      </w:r>
      <w:r w:rsidR="002818A7" w:rsidRPr="002A4F28">
        <w:t xml:space="preserve"> </w:t>
      </w:r>
      <w:r w:rsidRPr="002A4F28">
        <w:t>NRW,</w:t>
      </w:r>
      <w:r w:rsidR="002818A7" w:rsidRPr="002A4F28">
        <w:t xml:space="preserve"> </w:t>
      </w:r>
      <w:r w:rsidRPr="002A4F28">
        <w:t>она</w:t>
      </w:r>
      <w:r w:rsidR="002818A7" w:rsidRPr="002A4F28">
        <w:t xml:space="preserve"> </w:t>
      </w:r>
      <w:r w:rsidRPr="002A4F28">
        <w:t>предусматривает</w:t>
      </w:r>
      <w:r w:rsidR="002818A7" w:rsidRPr="002A4F28">
        <w:t xml:space="preserve"> </w:t>
      </w:r>
      <w:r w:rsidRPr="002A4F28">
        <w:t>выплату</w:t>
      </w:r>
      <w:r w:rsidR="002818A7" w:rsidRPr="002A4F28">
        <w:t xml:space="preserve"> </w:t>
      </w:r>
      <w:r w:rsidRPr="002A4F28">
        <w:t>фиксированной</w:t>
      </w:r>
      <w:r w:rsidR="002818A7" w:rsidRPr="002A4F28">
        <w:t xml:space="preserve"> </w:t>
      </w:r>
      <w:r w:rsidRPr="002A4F28">
        <w:t>суммы</w:t>
      </w:r>
      <w:r w:rsidR="002818A7" w:rsidRPr="002A4F28">
        <w:t xml:space="preserve"> </w:t>
      </w:r>
      <w:r w:rsidRPr="002A4F28">
        <w:t>за</w:t>
      </w:r>
      <w:r w:rsidR="002818A7" w:rsidRPr="002A4F28">
        <w:t xml:space="preserve"> </w:t>
      </w:r>
      <w:r w:rsidRPr="002A4F28">
        <w:t>каждый</w:t>
      </w:r>
      <w:r w:rsidR="002818A7" w:rsidRPr="002A4F28">
        <w:t xml:space="preserve"> </w:t>
      </w:r>
      <w:r w:rsidRPr="002A4F28">
        <w:t>день,</w:t>
      </w:r>
      <w:r w:rsidR="002818A7" w:rsidRPr="002A4F28">
        <w:t xml:space="preserve"> </w:t>
      </w:r>
      <w:r w:rsidRPr="002A4F28">
        <w:t>когда</w:t>
      </w:r>
      <w:r w:rsidR="002818A7" w:rsidRPr="002A4F28">
        <w:t xml:space="preserve"> </w:t>
      </w:r>
      <w:r w:rsidRPr="002A4F28">
        <w:t>необходим</w:t>
      </w:r>
      <w:r w:rsidR="002818A7" w:rsidRPr="002A4F28">
        <w:t xml:space="preserve"> </w:t>
      </w:r>
      <w:r w:rsidRPr="002A4F28">
        <w:t>уход,</w:t>
      </w:r>
      <w:r w:rsidR="002818A7" w:rsidRPr="002A4F28">
        <w:t xml:space="preserve"> </w:t>
      </w:r>
      <w:r w:rsidRPr="002A4F28">
        <w:t>независимо</w:t>
      </w:r>
      <w:r w:rsidR="002818A7" w:rsidRPr="002A4F28">
        <w:t xml:space="preserve"> </w:t>
      </w:r>
      <w:r w:rsidRPr="002A4F28">
        <w:t>от</w:t>
      </w:r>
      <w:r w:rsidR="002818A7" w:rsidRPr="002A4F28">
        <w:t xml:space="preserve"> </w:t>
      </w:r>
      <w:r w:rsidRPr="002A4F28">
        <w:t>того,</w:t>
      </w:r>
      <w:r w:rsidR="002818A7" w:rsidRPr="002A4F28">
        <w:t xml:space="preserve"> </w:t>
      </w:r>
      <w:r w:rsidRPr="002A4F28">
        <w:t>каким</w:t>
      </w:r>
      <w:r w:rsidR="002818A7" w:rsidRPr="002A4F28">
        <w:t xml:space="preserve"> </w:t>
      </w:r>
      <w:r w:rsidRPr="002A4F28">
        <w:t>образом</w:t>
      </w:r>
      <w:r w:rsidR="002818A7" w:rsidRPr="002A4F28">
        <w:t xml:space="preserve"> </w:t>
      </w:r>
      <w:r w:rsidRPr="002A4F28">
        <w:t>организована</w:t>
      </w:r>
      <w:r w:rsidR="002818A7" w:rsidRPr="002A4F28">
        <w:t xml:space="preserve"> </w:t>
      </w:r>
      <w:r w:rsidRPr="002A4F28">
        <w:t>услуга.</w:t>
      </w:r>
      <w:r w:rsidR="002818A7" w:rsidRPr="002A4F28">
        <w:t xml:space="preserve"> </w:t>
      </w:r>
      <w:r w:rsidRPr="002A4F28">
        <w:t>Однако</w:t>
      </w:r>
      <w:r w:rsidR="002818A7" w:rsidRPr="002A4F28">
        <w:t xml:space="preserve"> </w:t>
      </w:r>
      <w:r w:rsidRPr="002A4F28">
        <w:t>полные</w:t>
      </w:r>
      <w:r w:rsidR="002818A7" w:rsidRPr="002A4F28">
        <w:t xml:space="preserve"> </w:t>
      </w:r>
      <w:r w:rsidRPr="002A4F28">
        <w:t>выплаты</w:t>
      </w:r>
      <w:r w:rsidR="002818A7" w:rsidRPr="002A4F28">
        <w:t xml:space="preserve"> </w:t>
      </w:r>
      <w:r w:rsidRPr="002A4F28">
        <w:t>часто</w:t>
      </w:r>
      <w:r w:rsidR="002818A7" w:rsidRPr="002A4F28">
        <w:t xml:space="preserve"> </w:t>
      </w:r>
      <w:r w:rsidRPr="002A4F28">
        <w:t>начинают</w:t>
      </w:r>
      <w:r w:rsidR="002818A7" w:rsidRPr="002A4F28">
        <w:t xml:space="preserve"> </w:t>
      </w:r>
      <w:r w:rsidRPr="002A4F28">
        <w:t>действовать</w:t>
      </w:r>
      <w:r w:rsidR="002818A7" w:rsidRPr="002A4F28">
        <w:t xml:space="preserve"> </w:t>
      </w:r>
      <w:r w:rsidRPr="002A4F28">
        <w:t>только</w:t>
      </w:r>
      <w:r w:rsidR="002818A7" w:rsidRPr="002A4F28">
        <w:t xml:space="preserve"> </w:t>
      </w:r>
      <w:r w:rsidRPr="002A4F28">
        <w:t>с</w:t>
      </w:r>
      <w:r w:rsidR="002818A7" w:rsidRPr="002A4F28">
        <w:t xml:space="preserve"> </w:t>
      </w:r>
      <w:r w:rsidRPr="002A4F28">
        <w:t>5</w:t>
      </w:r>
      <w:r w:rsidR="002818A7" w:rsidRPr="002A4F28">
        <w:t xml:space="preserve"> </w:t>
      </w:r>
      <w:r w:rsidRPr="002A4F28">
        <w:t>уровня</w:t>
      </w:r>
      <w:r w:rsidR="002818A7" w:rsidRPr="002A4F28">
        <w:t xml:space="preserve"> </w:t>
      </w:r>
      <w:r w:rsidRPr="002A4F28">
        <w:t>ухода.</w:t>
      </w:r>
      <w:r w:rsidR="002818A7" w:rsidRPr="002A4F28">
        <w:t xml:space="preserve"> </w:t>
      </w:r>
      <w:r w:rsidRPr="002A4F28">
        <w:t>Поэтому</w:t>
      </w:r>
      <w:r w:rsidR="002818A7" w:rsidRPr="002A4F28">
        <w:t xml:space="preserve"> </w:t>
      </w:r>
      <w:r w:rsidRPr="002A4F28">
        <w:t>важно</w:t>
      </w:r>
      <w:r w:rsidR="002818A7" w:rsidRPr="002A4F28">
        <w:t xml:space="preserve"> </w:t>
      </w:r>
      <w:r w:rsidRPr="002A4F28">
        <w:t>выбрать</w:t>
      </w:r>
      <w:r w:rsidR="002818A7" w:rsidRPr="002A4F28">
        <w:t xml:space="preserve"> </w:t>
      </w:r>
      <w:r w:rsidRPr="002A4F28">
        <w:t>полис,</w:t>
      </w:r>
      <w:r w:rsidR="002818A7" w:rsidRPr="002A4F28">
        <w:t xml:space="preserve"> </w:t>
      </w:r>
      <w:r w:rsidRPr="002A4F28">
        <w:t>освобождающий</w:t>
      </w:r>
      <w:r w:rsidR="002818A7" w:rsidRPr="002A4F28">
        <w:t xml:space="preserve"> </w:t>
      </w:r>
      <w:r w:rsidRPr="002A4F28">
        <w:t>от</w:t>
      </w:r>
      <w:r w:rsidR="002818A7" w:rsidRPr="002A4F28">
        <w:t xml:space="preserve"> </w:t>
      </w:r>
      <w:r w:rsidRPr="002A4F28">
        <w:t>уплаты</w:t>
      </w:r>
      <w:r w:rsidR="002818A7" w:rsidRPr="002A4F28">
        <w:t xml:space="preserve"> </w:t>
      </w:r>
      <w:r w:rsidRPr="002A4F28">
        <w:t>взносов</w:t>
      </w:r>
      <w:r w:rsidR="002818A7" w:rsidRPr="002A4F28">
        <w:t xml:space="preserve"> </w:t>
      </w:r>
      <w:r w:rsidRPr="002A4F28">
        <w:t>на</w:t>
      </w:r>
      <w:r w:rsidR="002818A7" w:rsidRPr="002A4F28">
        <w:t xml:space="preserve"> </w:t>
      </w:r>
      <w:r w:rsidRPr="002A4F28">
        <w:t>более</w:t>
      </w:r>
      <w:r w:rsidR="002818A7" w:rsidRPr="002A4F28">
        <w:t xml:space="preserve"> </w:t>
      </w:r>
      <w:r w:rsidRPr="002A4F28">
        <w:t>ранних</w:t>
      </w:r>
      <w:r w:rsidR="002818A7" w:rsidRPr="002A4F28">
        <w:t xml:space="preserve"> </w:t>
      </w:r>
      <w:r w:rsidRPr="002A4F28">
        <w:t>этапах.</w:t>
      </w:r>
      <w:r w:rsidR="002818A7" w:rsidRPr="002A4F28">
        <w:t xml:space="preserve"> </w:t>
      </w:r>
      <w:r w:rsidRPr="002A4F28">
        <w:t>Также</w:t>
      </w:r>
      <w:r w:rsidR="002818A7" w:rsidRPr="002A4F28">
        <w:t xml:space="preserve"> </w:t>
      </w:r>
      <w:r w:rsidRPr="002A4F28">
        <w:t>стоит</w:t>
      </w:r>
      <w:r w:rsidR="002818A7" w:rsidRPr="002A4F28">
        <w:t xml:space="preserve"> </w:t>
      </w:r>
      <w:r w:rsidRPr="002A4F28">
        <w:t>избегать</w:t>
      </w:r>
      <w:r w:rsidR="002818A7" w:rsidRPr="002A4F28">
        <w:t xml:space="preserve"> </w:t>
      </w:r>
      <w:r w:rsidRPr="002A4F28">
        <w:t>тарифов,</w:t>
      </w:r>
      <w:r w:rsidR="002818A7" w:rsidRPr="002A4F28">
        <w:t xml:space="preserve"> </w:t>
      </w:r>
      <w:r w:rsidRPr="002A4F28">
        <w:t>не</w:t>
      </w:r>
      <w:r w:rsidR="002818A7" w:rsidRPr="002A4F28">
        <w:t xml:space="preserve"> </w:t>
      </w:r>
      <w:r w:rsidRPr="002A4F28">
        <w:t>предусматривающих</w:t>
      </w:r>
      <w:r w:rsidR="002818A7" w:rsidRPr="002A4F28">
        <w:t xml:space="preserve"> </w:t>
      </w:r>
      <w:r w:rsidRPr="002A4F28">
        <w:t>выплат</w:t>
      </w:r>
      <w:r w:rsidR="002818A7" w:rsidRPr="002A4F28">
        <w:t xml:space="preserve"> </w:t>
      </w:r>
      <w:r w:rsidRPr="002A4F28">
        <w:t>при</w:t>
      </w:r>
      <w:r w:rsidR="002818A7" w:rsidRPr="002A4F28">
        <w:t xml:space="preserve"> </w:t>
      </w:r>
      <w:r w:rsidRPr="002A4F28">
        <w:t>амбулаторном</w:t>
      </w:r>
      <w:r w:rsidR="002818A7" w:rsidRPr="002A4F28">
        <w:t xml:space="preserve"> </w:t>
      </w:r>
      <w:r w:rsidRPr="002A4F28">
        <w:t>уходе,</w:t>
      </w:r>
      <w:r w:rsidR="002818A7" w:rsidRPr="002A4F28">
        <w:t xml:space="preserve"> </w:t>
      </w:r>
      <w:r w:rsidRPr="002A4F28">
        <w:t>так</w:t>
      </w:r>
      <w:r w:rsidR="002818A7" w:rsidRPr="002A4F28">
        <w:t xml:space="preserve"> </w:t>
      </w:r>
      <w:r w:rsidRPr="002A4F28">
        <w:t>как</w:t>
      </w:r>
      <w:r w:rsidR="002818A7" w:rsidRPr="002A4F28">
        <w:t xml:space="preserve"> </w:t>
      </w:r>
      <w:r w:rsidRPr="002A4F28">
        <w:t>многие</w:t>
      </w:r>
      <w:r w:rsidR="002818A7" w:rsidRPr="002A4F28">
        <w:t xml:space="preserve"> </w:t>
      </w:r>
      <w:r w:rsidRPr="002A4F28">
        <w:t>предпочитают</w:t>
      </w:r>
      <w:r w:rsidR="002818A7" w:rsidRPr="002A4F28">
        <w:t xml:space="preserve"> </w:t>
      </w:r>
      <w:r w:rsidRPr="002A4F28">
        <w:t>помощь</w:t>
      </w:r>
      <w:r w:rsidR="002818A7" w:rsidRPr="002A4F28">
        <w:t xml:space="preserve"> </w:t>
      </w:r>
      <w:r w:rsidRPr="002A4F28">
        <w:t>на</w:t>
      </w:r>
      <w:r w:rsidR="002818A7" w:rsidRPr="002A4F28">
        <w:t xml:space="preserve"> </w:t>
      </w:r>
      <w:r w:rsidRPr="002A4F28">
        <w:t>дому.</w:t>
      </w:r>
      <w:r w:rsidR="002818A7" w:rsidRPr="002A4F28">
        <w:t xml:space="preserve"> </w:t>
      </w:r>
    </w:p>
    <w:p w14:paraId="2EE3D997" w14:textId="77777777" w:rsidR="00B84A51" w:rsidRPr="002A4F28" w:rsidRDefault="00B84A51" w:rsidP="00B84A51">
      <w:r w:rsidRPr="002A4F28">
        <w:t>•</w:t>
      </w:r>
      <w:r w:rsidRPr="002A4F28">
        <w:tab/>
        <w:t>Субсидируемые</w:t>
      </w:r>
      <w:r w:rsidR="002818A7" w:rsidRPr="002A4F28">
        <w:t xml:space="preserve"> </w:t>
      </w:r>
      <w:r w:rsidRPr="002A4F28">
        <w:t>государством</w:t>
      </w:r>
      <w:r w:rsidR="002818A7" w:rsidRPr="002A4F28">
        <w:t xml:space="preserve"> </w:t>
      </w:r>
      <w:r w:rsidRPr="002A4F28">
        <w:t>тарифы</w:t>
      </w:r>
      <w:r w:rsidR="002818A7" w:rsidRPr="002A4F28">
        <w:t xml:space="preserve"> </w:t>
      </w:r>
      <w:r w:rsidRPr="002A4F28">
        <w:t>ухода.</w:t>
      </w:r>
      <w:r w:rsidR="002818A7" w:rsidRPr="002A4F28">
        <w:t xml:space="preserve"> </w:t>
      </w:r>
      <w:r w:rsidRPr="002A4F28">
        <w:t>Поддерживаемые</w:t>
      </w:r>
      <w:r w:rsidR="002818A7" w:rsidRPr="002A4F28">
        <w:t xml:space="preserve"> </w:t>
      </w:r>
      <w:r w:rsidRPr="002A4F28">
        <w:t>государством</w:t>
      </w:r>
      <w:r w:rsidR="002818A7" w:rsidRPr="002A4F28">
        <w:t xml:space="preserve"> </w:t>
      </w:r>
      <w:r w:rsidRPr="002A4F28">
        <w:t>на</w:t>
      </w:r>
      <w:r w:rsidR="002818A7" w:rsidRPr="002A4F28">
        <w:t xml:space="preserve"> </w:t>
      </w:r>
      <w:r w:rsidRPr="002A4F28">
        <w:t>уровне</w:t>
      </w:r>
      <w:r w:rsidR="002818A7" w:rsidRPr="002A4F28">
        <w:t xml:space="preserve"> </w:t>
      </w:r>
      <w:r w:rsidRPr="002A4F28">
        <w:t>пяти</w:t>
      </w:r>
      <w:r w:rsidR="002818A7" w:rsidRPr="002A4F28">
        <w:t xml:space="preserve"> </w:t>
      </w:r>
      <w:r w:rsidRPr="002A4F28">
        <w:t>евро</w:t>
      </w:r>
      <w:r w:rsidR="002818A7" w:rsidRPr="002A4F28">
        <w:t xml:space="preserve"> </w:t>
      </w:r>
      <w:r w:rsidRPr="002A4F28">
        <w:t>в</w:t>
      </w:r>
      <w:r w:rsidR="002818A7" w:rsidRPr="002A4F28">
        <w:t xml:space="preserve"> </w:t>
      </w:r>
      <w:r w:rsidRPr="002A4F28">
        <w:t>месяц,</w:t>
      </w:r>
      <w:r w:rsidR="002818A7" w:rsidRPr="002A4F28">
        <w:t xml:space="preserve"> </w:t>
      </w:r>
      <w:r w:rsidRPr="002A4F28">
        <w:t>они</w:t>
      </w:r>
      <w:r w:rsidR="002818A7" w:rsidRPr="002A4F28">
        <w:t xml:space="preserve"> </w:t>
      </w:r>
      <w:r w:rsidRPr="002A4F28">
        <w:t>доступны</w:t>
      </w:r>
      <w:r w:rsidR="002818A7" w:rsidRPr="002A4F28">
        <w:t xml:space="preserve"> </w:t>
      </w:r>
      <w:r w:rsidRPr="002A4F28">
        <w:t>каждому,</w:t>
      </w:r>
      <w:r w:rsidR="002818A7" w:rsidRPr="002A4F28">
        <w:t xml:space="preserve"> </w:t>
      </w:r>
      <w:r w:rsidRPr="002A4F28">
        <w:t>независимо</w:t>
      </w:r>
      <w:r w:rsidR="002818A7" w:rsidRPr="002A4F28">
        <w:t xml:space="preserve"> </w:t>
      </w:r>
      <w:r w:rsidRPr="002A4F28">
        <w:t>от</w:t>
      </w:r>
      <w:r w:rsidR="002818A7" w:rsidRPr="002A4F28">
        <w:t xml:space="preserve"> </w:t>
      </w:r>
      <w:r w:rsidRPr="002A4F28">
        <w:t>возраста</w:t>
      </w:r>
      <w:r w:rsidR="002818A7" w:rsidRPr="002A4F28">
        <w:t xml:space="preserve"> </w:t>
      </w:r>
      <w:r w:rsidRPr="002A4F28">
        <w:t>или</w:t>
      </w:r>
      <w:r w:rsidR="002818A7" w:rsidRPr="002A4F28">
        <w:t xml:space="preserve"> </w:t>
      </w:r>
      <w:r w:rsidRPr="002A4F28">
        <w:t>состояния</w:t>
      </w:r>
      <w:r w:rsidR="002818A7" w:rsidRPr="002A4F28">
        <w:t xml:space="preserve"> </w:t>
      </w:r>
      <w:r w:rsidRPr="002A4F28">
        <w:t>здоровья.</w:t>
      </w:r>
      <w:r w:rsidR="002818A7" w:rsidRPr="002A4F28">
        <w:t xml:space="preserve"> </w:t>
      </w:r>
      <w:r w:rsidRPr="002A4F28">
        <w:t>Однако</w:t>
      </w:r>
      <w:r w:rsidR="002818A7" w:rsidRPr="002A4F28">
        <w:t xml:space="preserve"> </w:t>
      </w:r>
      <w:r w:rsidRPr="002A4F28">
        <w:t>Потребительский</w:t>
      </w:r>
      <w:r w:rsidR="002818A7" w:rsidRPr="002A4F28">
        <w:t xml:space="preserve"> </w:t>
      </w:r>
      <w:r w:rsidRPr="002A4F28">
        <w:t>центр</w:t>
      </w:r>
      <w:r w:rsidR="002818A7" w:rsidRPr="002A4F28">
        <w:t xml:space="preserve"> </w:t>
      </w:r>
      <w:r w:rsidRPr="002A4F28">
        <w:t>NRW</w:t>
      </w:r>
      <w:r w:rsidR="002818A7" w:rsidRPr="002A4F28">
        <w:t xml:space="preserve"> </w:t>
      </w:r>
      <w:r w:rsidRPr="002A4F28">
        <w:t>предупреждает,</w:t>
      </w:r>
      <w:r w:rsidR="002818A7" w:rsidRPr="002A4F28">
        <w:t xml:space="preserve"> </w:t>
      </w:r>
      <w:r w:rsidRPr="002A4F28">
        <w:t>что</w:t>
      </w:r>
      <w:r w:rsidR="002818A7" w:rsidRPr="002A4F28">
        <w:t xml:space="preserve"> </w:t>
      </w:r>
      <w:r w:rsidRPr="002A4F28">
        <w:t>такие</w:t>
      </w:r>
      <w:r w:rsidR="002818A7" w:rsidRPr="002A4F28">
        <w:t xml:space="preserve"> </w:t>
      </w:r>
      <w:r w:rsidRPr="002A4F28">
        <w:t>полисы</w:t>
      </w:r>
      <w:r w:rsidR="002818A7" w:rsidRPr="002A4F28">
        <w:t xml:space="preserve"> </w:t>
      </w:r>
      <w:r w:rsidRPr="002A4F28">
        <w:t>часто</w:t>
      </w:r>
      <w:r w:rsidR="002818A7" w:rsidRPr="002A4F28">
        <w:t xml:space="preserve"> </w:t>
      </w:r>
      <w:r w:rsidRPr="002A4F28">
        <w:t>предлагают</w:t>
      </w:r>
      <w:r w:rsidR="002818A7" w:rsidRPr="002A4F28">
        <w:t xml:space="preserve"> </w:t>
      </w:r>
      <w:r w:rsidRPr="002A4F28">
        <w:t>низкие</w:t>
      </w:r>
      <w:r w:rsidR="002818A7" w:rsidRPr="002A4F28">
        <w:t xml:space="preserve"> </w:t>
      </w:r>
      <w:r w:rsidRPr="002A4F28">
        <w:t>выплаты,</w:t>
      </w:r>
      <w:r w:rsidR="002818A7" w:rsidRPr="002A4F28">
        <w:t xml:space="preserve"> </w:t>
      </w:r>
      <w:r w:rsidRPr="002A4F28">
        <w:t>а</w:t>
      </w:r>
      <w:r w:rsidR="002818A7" w:rsidRPr="002A4F28">
        <w:t xml:space="preserve"> </w:t>
      </w:r>
      <w:r w:rsidRPr="002A4F28">
        <w:t>взносы</w:t>
      </w:r>
      <w:r w:rsidR="002818A7" w:rsidRPr="002A4F28">
        <w:t xml:space="preserve"> </w:t>
      </w:r>
      <w:r w:rsidRPr="002A4F28">
        <w:t>должны</w:t>
      </w:r>
      <w:r w:rsidR="002818A7" w:rsidRPr="002A4F28">
        <w:t xml:space="preserve"> </w:t>
      </w:r>
      <w:r w:rsidRPr="002A4F28">
        <w:t>вноситься</w:t>
      </w:r>
      <w:r w:rsidR="002818A7" w:rsidRPr="002A4F28">
        <w:t xml:space="preserve"> </w:t>
      </w:r>
      <w:r w:rsidRPr="002A4F28">
        <w:t>всю</w:t>
      </w:r>
      <w:r w:rsidR="002818A7" w:rsidRPr="002A4F28">
        <w:t xml:space="preserve"> </w:t>
      </w:r>
      <w:r w:rsidRPr="002A4F28">
        <w:t>жизнь,</w:t>
      </w:r>
      <w:r w:rsidR="002818A7" w:rsidRPr="002A4F28">
        <w:t xml:space="preserve"> </w:t>
      </w:r>
      <w:r w:rsidRPr="002A4F28">
        <w:t>что</w:t>
      </w:r>
      <w:r w:rsidR="002818A7" w:rsidRPr="002A4F28">
        <w:t xml:space="preserve"> </w:t>
      </w:r>
      <w:r w:rsidRPr="002A4F28">
        <w:t>уменьшает</w:t>
      </w:r>
      <w:r w:rsidR="002818A7" w:rsidRPr="002A4F28">
        <w:t xml:space="preserve"> </w:t>
      </w:r>
      <w:r w:rsidRPr="002A4F28">
        <w:t>конечные</w:t>
      </w:r>
      <w:r w:rsidR="002818A7" w:rsidRPr="002A4F28">
        <w:t xml:space="preserve"> </w:t>
      </w:r>
      <w:r w:rsidRPr="002A4F28">
        <w:t>выплаты.</w:t>
      </w:r>
      <w:r w:rsidR="002818A7" w:rsidRPr="002A4F28">
        <w:t xml:space="preserve"> </w:t>
      </w:r>
      <w:r w:rsidRPr="002A4F28">
        <w:t>Также</w:t>
      </w:r>
      <w:r w:rsidR="002818A7" w:rsidRPr="002A4F28">
        <w:t xml:space="preserve"> </w:t>
      </w:r>
      <w:r w:rsidRPr="002A4F28">
        <w:t>не</w:t>
      </w:r>
      <w:r w:rsidR="002818A7" w:rsidRPr="002A4F28">
        <w:t xml:space="preserve"> </w:t>
      </w:r>
      <w:r w:rsidRPr="002A4F28">
        <w:t>рекомендуется</w:t>
      </w:r>
      <w:r w:rsidR="002818A7" w:rsidRPr="002A4F28">
        <w:t xml:space="preserve"> </w:t>
      </w:r>
      <w:r w:rsidRPr="002A4F28">
        <w:t>комбинировать</w:t>
      </w:r>
      <w:r w:rsidR="002818A7" w:rsidRPr="002A4F28">
        <w:t xml:space="preserve"> </w:t>
      </w:r>
      <w:r w:rsidRPr="002A4F28">
        <w:t>эти</w:t>
      </w:r>
      <w:r w:rsidR="002818A7" w:rsidRPr="002A4F28">
        <w:t xml:space="preserve"> </w:t>
      </w:r>
      <w:r w:rsidRPr="002A4F28">
        <w:t>тарифы</w:t>
      </w:r>
      <w:r w:rsidR="002818A7" w:rsidRPr="002A4F28">
        <w:t xml:space="preserve"> </w:t>
      </w:r>
      <w:r w:rsidRPr="002A4F28">
        <w:t>с</w:t>
      </w:r>
      <w:r w:rsidR="002818A7" w:rsidRPr="002A4F28">
        <w:t xml:space="preserve"> </w:t>
      </w:r>
      <w:r w:rsidRPr="002A4F28">
        <w:t>другими</w:t>
      </w:r>
      <w:r w:rsidR="002818A7" w:rsidRPr="002A4F28">
        <w:t xml:space="preserve"> </w:t>
      </w:r>
      <w:r w:rsidRPr="002A4F28">
        <w:t>видами</w:t>
      </w:r>
      <w:r w:rsidR="002818A7" w:rsidRPr="002A4F28">
        <w:t xml:space="preserve"> </w:t>
      </w:r>
      <w:r w:rsidRPr="002A4F28">
        <w:t>страховки.</w:t>
      </w:r>
      <w:r w:rsidR="002818A7" w:rsidRPr="002A4F28">
        <w:t xml:space="preserve"> </w:t>
      </w:r>
    </w:p>
    <w:p w14:paraId="761F528A" w14:textId="77777777" w:rsidR="00B84A51" w:rsidRPr="002A4F28" w:rsidRDefault="00B84A51" w:rsidP="00B84A51">
      <w:r w:rsidRPr="002A4F28">
        <w:t>•</w:t>
      </w:r>
      <w:r w:rsidRPr="002A4F28">
        <w:tab/>
        <w:t>Страхование</w:t>
      </w:r>
      <w:r w:rsidR="002818A7" w:rsidRPr="002A4F28">
        <w:t xml:space="preserve"> </w:t>
      </w:r>
      <w:r w:rsidRPr="002A4F28">
        <w:t>затрат</w:t>
      </w:r>
      <w:r w:rsidR="002818A7" w:rsidRPr="002A4F28">
        <w:t xml:space="preserve"> </w:t>
      </w:r>
      <w:r w:rsidRPr="002A4F28">
        <w:t>на</w:t>
      </w:r>
      <w:r w:rsidR="002818A7" w:rsidRPr="002A4F28">
        <w:t xml:space="preserve"> </w:t>
      </w:r>
      <w:r w:rsidRPr="002A4F28">
        <w:t>уход.</w:t>
      </w:r>
      <w:r w:rsidR="002818A7" w:rsidRPr="002A4F28">
        <w:t xml:space="preserve"> </w:t>
      </w:r>
      <w:r w:rsidRPr="002A4F28">
        <w:t>Этот</w:t>
      </w:r>
      <w:r w:rsidR="002818A7" w:rsidRPr="002A4F28">
        <w:t xml:space="preserve"> </w:t>
      </w:r>
      <w:r w:rsidRPr="002A4F28">
        <w:t>тип</w:t>
      </w:r>
      <w:r w:rsidR="002818A7" w:rsidRPr="002A4F28">
        <w:t xml:space="preserve"> </w:t>
      </w:r>
      <w:r w:rsidRPr="002A4F28">
        <w:t>полиса</w:t>
      </w:r>
      <w:r w:rsidR="002818A7" w:rsidRPr="002A4F28">
        <w:t xml:space="preserve"> </w:t>
      </w:r>
      <w:r w:rsidRPr="002A4F28">
        <w:t>покрывает</w:t>
      </w:r>
      <w:r w:rsidR="002818A7" w:rsidRPr="002A4F28">
        <w:t xml:space="preserve"> </w:t>
      </w:r>
      <w:r w:rsidRPr="002A4F28">
        <w:t>только</w:t>
      </w:r>
      <w:r w:rsidR="002818A7" w:rsidRPr="002A4F28">
        <w:t xml:space="preserve"> </w:t>
      </w:r>
      <w:r w:rsidRPr="002A4F28">
        <w:t>документально</w:t>
      </w:r>
      <w:r w:rsidR="002818A7" w:rsidRPr="002A4F28">
        <w:t xml:space="preserve"> </w:t>
      </w:r>
      <w:r w:rsidRPr="002A4F28">
        <w:t>подтвержденные</w:t>
      </w:r>
      <w:r w:rsidR="002818A7" w:rsidRPr="002A4F28">
        <w:t xml:space="preserve"> </w:t>
      </w:r>
      <w:r w:rsidRPr="002A4F28">
        <w:t>расходы</w:t>
      </w:r>
      <w:r w:rsidR="002818A7" w:rsidRPr="002A4F28">
        <w:t xml:space="preserve"> </w:t>
      </w:r>
      <w:r w:rsidRPr="002A4F28">
        <w:t>на</w:t>
      </w:r>
      <w:r w:rsidR="002818A7" w:rsidRPr="002A4F28">
        <w:t xml:space="preserve"> </w:t>
      </w:r>
      <w:r w:rsidRPr="002A4F28">
        <w:t>уход,</w:t>
      </w:r>
      <w:r w:rsidR="002818A7" w:rsidRPr="002A4F28">
        <w:t xml:space="preserve"> </w:t>
      </w:r>
      <w:r w:rsidRPr="002A4F28">
        <w:t>которые</w:t>
      </w:r>
      <w:r w:rsidR="002818A7" w:rsidRPr="002A4F28">
        <w:t xml:space="preserve"> </w:t>
      </w:r>
      <w:r w:rsidRPr="002A4F28">
        <w:t>не</w:t>
      </w:r>
      <w:r w:rsidR="002818A7" w:rsidRPr="002A4F28">
        <w:t xml:space="preserve"> </w:t>
      </w:r>
      <w:r w:rsidRPr="002A4F28">
        <w:t>компенсируются</w:t>
      </w:r>
      <w:r w:rsidR="002818A7" w:rsidRPr="002A4F28">
        <w:t xml:space="preserve"> </w:t>
      </w:r>
      <w:r w:rsidRPr="002A4F28">
        <w:t>государственной</w:t>
      </w:r>
      <w:r w:rsidR="002818A7" w:rsidRPr="002A4F28">
        <w:t xml:space="preserve"> </w:t>
      </w:r>
      <w:r w:rsidRPr="002A4F28">
        <w:t>страховкой.</w:t>
      </w:r>
      <w:r w:rsidR="002818A7" w:rsidRPr="002A4F28">
        <w:t xml:space="preserve"> </w:t>
      </w:r>
      <w:r w:rsidRPr="002A4F28">
        <w:t>Однако</w:t>
      </w:r>
      <w:r w:rsidR="002818A7" w:rsidRPr="002A4F28">
        <w:t xml:space="preserve"> </w:t>
      </w:r>
      <w:r w:rsidRPr="002A4F28">
        <w:t>такие</w:t>
      </w:r>
      <w:r w:rsidR="002818A7" w:rsidRPr="002A4F28">
        <w:t xml:space="preserve"> </w:t>
      </w:r>
      <w:r w:rsidRPr="002A4F28">
        <w:t>полисы</w:t>
      </w:r>
      <w:r w:rsidR="002818A7" w:rsidRPr="002A4F28">
        <w:t xml:space="preserve"> </w:t>
      </w:r>
      <w:r w:rsidRPr="002A4F28">
        <w:t>обычно</w:t>
      </w:r>
      <w:r w:rsidR="002818A7" w:rsidRPr="002A4F28">
        <w:t xml:space="preserve"> </w:t>
      </w:r>
      <w:r w:rsidRPr="002A4F28">
        <w:t>не</w:t>
      </w:r>
      <w:r w:rsidR="002818A7" w:rsidRPr="002A4F28">
        <w:t xml:space="preserve"> </w:t>
      </w:r>
      <w:r w:rsidRPr="002A4F28">
        <w:t>включают</w:t>
      </w:r>
      <w:r w:rsidR="002818A7" w:rsidRPr="002A4F28">
        <w:t xml:space="preserve"> </w:t>
      </w:r>
      <w:r w:rsidRPr="002A4F28">
        <w:t>оплату</w:t>
      </w:r>
      <w:r w:rsidR="002818A7" w:rsidRPr="002A4F28">
        <w:t xml:space="preserve"> </w:t>
      </w:r>
      <w:r w:rsidRPr="002A4F28">
        <w:t>проживания</w:t>
      </w:r>
      <w:r w:rsidR="002818A7" w:rsidRPr="002A4F28">
        <w:t xml:space="preserve"> </w:t>
      </w:r>
      <w:r w:rsidRPr="002A4F28">
        <w:t>и</w:t>
      </w:r>
      <w:r w:rsidR="002818A7" w:rsidRPr="002A4F28">
        <w:t xml:space="preserve"> </w:t>
      </w:r>
      <w:r w:rsidRPr="002A4F28">
        <w:t>питания</w:t>
      </w:r>
      <w:r w:rsidR="002818A7" w:rsidRPr="002A4F28">
        <w:t xml:space="preserve"> </w:t>
      </w:r>
      <w:r w:rsidRPr="002A4F28">
        <w:t>в</w:t>
      </w:r>
      <w:r w:rsidR="002818A7" w:rsidRPr="002A4F28">
        <w:t xml:space="preserve"> </w:t>
      </w:r>
      <w:r w:rsidRPr="002A4F28">
        <w:t>домах</w:t>
      </w:r>
      <w:r w:rsidR="002818A7" w:rsidRPr="002A4F28">
        <w:t xml:space="preserve"> </w:t>
      </w:r>
      <w:r w:rsidRPr="002A4F28">
        <w:t>престарелых,</w:t>
      </w:r>
      <w:r w:rsidR="002818A7" w:rsidRPr="002A4F28">
        <w:t xml:space="preserve"> </w:t>
      </w:r>
      <w:r w:rsidRPr="002A4F28">
        <w:t>а</w:t>
      </w:r>
      <w:r w:rsidR="002818A7" w:rsidRPr="002A4F28">
        <w:t xml:space="preserve"> </w:t>
      </w:r>
      <w:r w:rsidRPr="002A4F28">
        <w:t>при</w:t>
      </w:r>
      <w:r w:rsidR="002818A7" w:rsidRPr="002A4F28">
        <w:t xml:space="preserve"> </w:t>
      </w:r>
      <w:r w:rsidRPr="002A4F28">
        <w:t>1</w:t>
      </w:r>
      <w:r w:rsidR="002818A7" w:rsidRPr="002A4F28">
        <w:t xml:space="preserve"> </w:t>
      </w:r>
      <w:r w:rsidRPr="002A4F28">
        <w:t>уровне</w:t>
      </w:r>
      <w:r w:rsidR="002818A7" w:rsidRPr="002A4F28">
        <w:t xml:space="preserve"> </w:t>
      </w:r>
      <w:r w:rsidRPr="002A4F28">
        <w:t>ухода</w:t>
      </w:r>
      <w:r w:rsidR="002818A7" w:rsidRPr="002A4F28">
        <w:t xml:space="preserve"> </w:t>
      </w:r>
      <w:r w:rsidRPr="002A4F28">
        <w:t>выплаты</w:t>
      </w:r>
      <w:r w:rsidR="002818A7" w:rsidRPr="002A4F28">
        <w:t xml:space="preserve"> </w:t>
      </w:r>
      <w:r w:rsidRPr="002A4F28">
        <w:t>могут</w:t>
      </w:r>
      <w:r w:rsidR="002818A7" w:rsidRPr="002A4F28">
        <w:t xml:space="preserve"> </w:t>
      </w:r>
      <w:r w:rsidRPr="002A4F28">
        <w:t>не</w:t>
      </w:r>
      <w:r w:rsidR="002818A7" w:rsidRPr="002A4F28">
        <w:t xml:space="preserve"> </w:t>
      </w:r>
      <w:r w:rsidRPr="002A4F28">
        <w:t>производиться</w:t>
      </w:r>
      <w:r w:rsidR="002818A7" w:rsidRPr="002A4F28">
        <w:t xml:space="preserve"> </w:t>
      </w:r>
      <w:r w:rsidRPr="002A4F28">
        <w:t>вовсе.</w:t>
      </w:r>
      <w:r w:rsidR="002818A7" w:rsidRPr="002A4F28">
        <w:t xml:space="preserve"> </w:t>
      </w:r>
    </w:p>
    <w:p w14:paraId="2AAE6C6C" w14:textId="77777777" w:rsidR="00B84A51" w:rsidRPr="002A4F28" w:rsidRDefault="00B84A51" w:rsidP="00B84A51">
      <w:r w:rsidRPr="002A4F28">
        <w:t>•</w:t>
      </w:r>
      <w:r w:rsidRPr="002A4F28">
        <w:tab/>
        <w:t>Пенсионное</w:t>
      </w:r>
      <w:r w:rsidR="002818A7" w:rsidRPr="002A4F28">
        <w:t xml:space="preserve"> </w:t>
      </w:r>
      <w:r w:rsidRPr="002A4F28">
        <w:t>страхование</w:t>
      </w:r>
      <w:r w:rsidR="002818A7" w:rsidRPr="002A4F28">
        <w:t xml:space="preserve"> </w:t>
      </w:r>
      <w:r w:rsidRPr="002A4F28">
        <w:t>на</w:t>
      </w:r>
      <w:r w:rsidR="002818A7" w:rsidRPr="002A4F28">
        <w:t xml:space="preserve"> </w:t>
      </w:r>
      <w:r w:rsidRPr="002A4F28">
        <w:t>случай</w:t>
      </w:r>
      <w:r w:rsidR="002818A7" w:rsidRPr="002A4F28">
        <w:t xml:space="preserve"> </w:t>
      </w:r>
      <w:r w:rsidRPr="002A4F28">
        <w:t>ухода.</w:t>
      </w:r>
      <w:r w:rsidR="002818A7" w:rsidRPr="002A4F28">
        <w:t xml:space="preserve"> </w:t>
      </w:r>
      <w:r w:rsidRPr="002A4F28">
        <w:t>Данный</w:t>
      </w:r>
      <w:r w:rsidR="002818A7" w:rsidRPr="002A4F28">
        <w:t xml:space="preserve"> </w:t>
      </w:r>
      <w:r w:rsidRPr="002A4F28">
        <w:t>полис</w:t>
      </w:r>
      <w:r w:rsidR="002818A7" w:rsidRPr="002A4F28">
        <w:t xml:space="preserve"> </w:t>
      </w:r>
      <w:r w:rsidRPr="002A4F28">
        <w:t>предусматривает</w:t>
      </w:r>
      <w:r w:rsidR="002818A7" w:rsidRPr="002A4F28">
        <w:t xml:space="preserve"> </w:t>
      </w:r>
      <w:r w:rsidRPr="002A4F28">
        <w:t>выплату</w:t>
      </w:r>
      <w:r w:rsidR="002818A7" w:rsidRPr="002A4F28">
        <w:t xml:space="preserve"> </w:t>
      </w:r>
      <w:r w:rsidRPr="002A4F28">
        <w:t>фиксированной</w:t>
      </w:r>
      <w:r w:rsidR="002818A7" w:rsidRPr="002A4F28">
        <w:t xml:space="preserve"> </w:t>
      </w:r>
      <w:r w:rsidRPr="002A4F28">
        <w:t>суммы</w:t>
      </w:r>
      <w:r w:rsidR="002818A7" w:rsidRPr="002A4F28">
        <w:t xml:space="preserve"> </w:t>
      </w:r>
      <w:r w:rsidRPr="002A4F28">
        <w:t>на</w:t>
      </w:r>
      <w:r w:rsidR="002818A7" w:rsidRPr="002A4F28">
        <w:t xml:space="preserve"> </w:t>
      </w:r>
      <w:r w:rsidRPr="002A4F28">
        <w:t>случай</w:t>
      </w:r>
      <w:r w:rsidR="002818A7" w:rsidRPr="002A4F28">
        <w:t xml:space="preserve"> </w:t>
      </w:r>
      <w:r w:rsidRPr="002A4F28">
        <w:t>ухода,</w:t>
      </w:r>
      <w:r w:rsidR="002818A7" w:rsidRPr="002A4F28">
        <w:t xml:space="preserve"> </w:t>
      </w:r>
      <w:r w:rsidRPr="002A4F28">
        <w:t>вне</w:t>
      </w:r>
      <w:r w:rsidR="002818A7" w:rsidRPr="002A4F28">
        <w:t xml:space="preserve"> </w:t>
      </w:r>
      <w:r w:rsidRPr="002A4F28">
        <w:t>зависимости</w:t>
      </w:r>
      <w:r w:rsidR="002818A7" w:rsidRPr="002A4F28">
        <w:t xml:space="preserve"> </w:t>
      </w:r>
      <w:r w:rsidRPr="002A4F28">
        <w:t>от</w:t>
      </w:r>
      <w:r w:rsidR="002818A7" w:rsidRPr="002A4F28">
        <w:t xml:space="preserve"> </w:t>
      </w:r>
      <w:r w:rsidRPr="002A4F28">
        <w:t>реальных</w:t>
      </w:r>
      <w:r w:rsidR="002818A7" w:rsidRPr="002A4F28">
        <w:t xml:space="preserve"> </w:t>
      </w:r>
      <w:r w:rsidRPr="002A4F28">
        <w:t>расходов.</w:t>
      </w:r>
      <w:r w:rsidR="002818A7" w:rsidRPr="002A4F28">
        <w:t xml:space="preserve"> </w:t>
      </w:r>
      <w:r w:rsidRPr="002A4F28">
        <w:t>Сумма</w:t>
      </w:r>
      <w:r w:rsidR="002818A7" w:rsidRPr="002A4F28">
        <w:t xml:space="preserve"> </w:t>
      </w:r>
      <w:r w:rsidRPr="002A4F28">
        <w:t>может</w:t>
      </w:r>
      <w:r w:rsidR="002818A7" w:rsidRPr="002A4F28">
        <w:t xml:space="preserve"> </w:t>
      </w:r>
      <w:r w:rsidRPr="002A4F28">
        <w:t>увеличиваться</w:t>
      </w:r>
      <w:r w:rsidR="002818A7" w:rsidRPr="002A4F28">
        <w:t xml:space="preserve"> </w:t>
      </w:r>
      <w:r w:rsidRPr="002A4F28">
        <w:t>за</w:t>
      </w:r>
      <w:r w:rsidR="002818A7" w:rsidRPr="002A4F28">
        <w:t xml:space="preserve"> </w:t>
      </w:r>
      <w:r w:rsidRPr="002A4F28">
        <w:t>счет</w:t>
      </w:r>
      <w:r w:rsidR="002818A7" w:rsidRPr="002A4F28">
        <w:t xml:space="preserve"> </w:t>
      </w:r>
      <w:r w:rsidRPr="002A4F28">
        <w:t>участия</w:t>
      </w:r>
      <w:r w:rsidR="002818A7" w:rsidRPr="002A4F28">
        <w:t xml:space="preserve"> </w:t>
      </w:r>
      <w:r w:rsidRPr="002A4F28">
        <w:t>в</w:t>
      </w:r>
      <w:r w:rsidR="002818A7" w:rsidRPr="002A4F28">
        <w:t xml:space="preserve"> </w:t>
      </w:r>
      <w:r w:rsidRPr="002A4F28">
        <w:t>прибылях</w:t>
      </w:r>
      <w:r w:rsidR="002818A7" w:rsidRPr="002A4F28">
        <w:t xml:space="preserve"> </w:t>
      </w:r>
      <w:r w:rsidRPr="002A4F28">
        <w:t>компании.</w:t>
      </w:r>
      <w:r w:rsidR="002818A7" w:rsidRPr="002A4F28">
        <w:t xml:space="preserve"> </w:t>
      </w:r>
      <w:r w:rsidRPr="002A4F28">
        <w:t>Однако</w:t>
      </w:r>
      <w:r w:rsidR="002818A7" w:rsidRPr="002A4F28">
        <w:t xml:space="preserve"> </w:t>
      </w:r>
      <w:r w:rsidRPr="002A4F28">
        <w:t>взносы</w:t>
      </w:r>
      <w:r w:rsidR="002818A7" w:rsidRPr="002A4F28">
        <w:t xml:space="preserve"> </w:t>
      </w:r>
      <w:r w:rsidRPr="002A4F28">
        <w:t>по</w:t>
      </w:r>
      <w:r w:rsidR="002818A7" w:rsidRPr="002A4F28">
        <w:t xml:space="preserve"> </w:t>
      </w:r>
      <w:r w:rsidRPr="002A4F28">
        <w:t>таким</w:t>
      </w:r>
      <w:r w:rsidR="002818A7" w:rsidRPr="002A4F28">
        <w:t xml:space="preserve"> </w:t>
      </w:r>
      <w:r w:rsidRPr="002A4F28">
        <w:t>полисам</w:t>
      </w:r>
      <w:r w:rsidR="002818A7" w:rsidRPr="002A4F28">
        <w:t xml:space="preserve"> </w:t>
      </w:r>
      <w:r w:rsidRPr="002A4F28">
        <w:t>обычно</w:t>
      </w:r>
      <w:r w:rsidR="002818A7" w:rsidRPr="002A4F28">
        <w:t xml:space="preserve"> </w:t>
      </w:r>
      <w:r w:rsidRPr="002A4F28">
        <w:t>в</w:t>
      </w:r>
      <w:r w:rsidR="002818A7" w:rsidRPr="002A4F28">
        <w:t xml:space="preserve"> </w:t>
      </w:r>
      <w:r w:rsidRPr="002A4F28">
        <w:t>два-три</w:t>
      </w:r>
      <w:r w:rsidR="002818A7" w:rsidRPr="002A4F28">
        <w:t xml:space="preserve"> </w:t>
      </w:r>
      <w:r w:rsidRPr="002A4F28">
        <w:t>раза</w:t>
      </w:r>
      <w:r w:rsidR="002818A7" w:rsidRPr="002A4F28">
        <w:t xml:space="preserve"> </w:t>
      </w:r>
      <w:r w:rsidRPr="002A4F28">
        <w:t>выше,</w:t>
      </w:r>
      <w:r w:rsidR="002818A7" w:rsidRPr="002A4F28">
        <w:t xml:space="preserve"> </w:t>
      </w:r>
      <w:r w:rsidRPr="002A4F28">
        <w:t>чем</w:t>
      </w:r>
      <w:r w:rsidR="002818A7" w:rsidRPr="002A4F28">
        <w:t xml:space="preserve"> </w:t>
      </w:r>
      <w:r w:rsidRPr="002A4F28">
        <w:t>у</w:t>
      </w:r>
      <w:r w:rsidR="002818A7" w:rsidRPr="002A4F28">
        <w:t xml:space="preserve"> </w:t>
      </w:r>
      <w:r w:rsidRPr="002A4F28">
        <w:t>других</w:t>
      </w:r>
      <w:r w:rsidR="002818A7" w:rsidRPr="002A4F28">
        <w:t xml:space="preserve"> </w:t>
      </w:r>
      <w:r w:rsidRPr="002A4F28">
        <w:t>видов</w:t>
      </w:r>
      <w:r w:rsidR="002818A7" w:rsidRPr="002A4F28">
        <w:t xml:space="preserve"> </w:t>
      </w:r>
      <w:r w:rsidRPr="002A4F28">
        <w:t>страхования.</w:t>
      </w:r>
      <w:r w:rsidR="002818A7" w:rsidRPr="002A4F28">
        <w:t xml:space="preserve"> </w:t>
      </w:r>
    </w:p>
    <w:p w14:paraId="0082417B" w14:textId="77777777" w:rsidR="00B84A51" w:rsidRPr="002A4F28" w:rsidRDefault="00EA6BA7" w:rsidP="00B84A51">
      <w:r w:rsidRPr="002A4F28">
        <w:t>РОСТ</w:t>
      </w:r>
      <w:r w:rsidR="002818A7" w:rsidRPr="002A4F28">
        <w:t xml:space="preserve"> </w:t>
      </w:r>
      <w:r w:rsidRPr="002A4F28">
        <w:t>ЗАТРАТ:</w:t>
      </w:r>
      <w:r w:rsidR="002818A7" w:rsidRPr="002A4F28">
        <w:t xml:space="preserve"> </w:t>
      </w:r>
      <w:r w:rsidRPr="002A4F28">
        <w:t>ПРОБЛЕМА,</w:t>
      </w:r>
      <w:r w:rsidR="002818A7" w:rsidRPr="002A4F28">
        <w:t xml:space="preserve"> </w:t>
      </w:r>
      <w:r w:rsidRPr="002A4F28">
        <w:t>ТРЕБУЮЩАЯ</w:t>
      </w:r>
      <w:r w:rsidR="002818A7" w:rsidRPr="002A4F28">
        <w:t xml:space="preserve"> </w:t>
      </w:r>
      <w:r w:rsidRPr="002A4F28">
        <w:t>ВНИМАНИЯ</w:t>
      </w:r>
    </w:p>
    <w:p w14:paraId="2016C1C9" w14:textId="77777777" w:rsidR="00B84A51" w:rsidRPr="002A4F28" w:rsidRDefault="00B84A51" w:rsidP="00B84A51">
      <w:r w:rsidRPr="002A4F28">
        <w:t>По</w:t>
      </w:r>
      <w:r w:rsidR="002818A7" w:rsidRPr="002A4F28">
        <w:t xml:space="preserve"> </w:t>
      </w:r>
      <w:r w:rsidRPr="002A4F28">
        <w:t>информации</w:t>
      </w:r>
      <w:r w:rsidR="002818A7" w:rsidRPr="002A4F28">
        <w:t xml:space="preserve"> </w:t>
      </w:r>
      <w:r w:rsidRPr="002A4F28">
        <w:t>Der</w:t>
      </w:r>
      <w:r w:rsidR="002818A7" w:rsidRPr="002A4F28">
        <w:t xml:space="preserve"> </w:t>
      </w:r>
      <w:r w:rsidRPr="002A4F28">
        <w:t>Spiegel,</w:t>
      </w:r>
      <w:r w:rsidR="002818A7" w:rsidRPr="002A4F28">
        <w:t xml:space="preserve"> </w:t>
      </w:r>
      <w:r w:rsidRPr="002A4F28">
        <w:t>вследствие</w:t>
      </w:r>
      <w:r w:rsidR="002818A7" w:rsidRPr="002A4F28">
        <w:t xml:space="preserve"> </w:t>
      </w:r>
      <w:r w:rsidRPr="002A4F28">
        <w:t>увеличения</w:t>
      </w:r>
      <w:r w:rsidR="002818A7" w:rsidRPr="002A4F28">
        <w:t xml:space="preserve"> </w:t>
      </w:r>
      <w:r w:rsidRPr="002A4F28">
        <w:t>финансовых</w:t>
      </w:r>
      <w:r w:rsidR="002818A7" w:rsidRPr="002A4F28">
        <w:t xml:space="preserve"> </w:t>
      </w:r>
      <w:r w:rsidRPr="002A4F28">
        <w:t>затрат,</w:t>
      </w:r>
      <w:r w:rsidR="002818A7" w:rsidRPr="002A4F28">
        <w:t xml:space="preserve"> </w:t>
      </w:r>
      <w:r w:rsidRPr="002A4F28">
        <w:t>многие</w:t>
      </w:r>
      <w:r w:rsidR="002818A7" w:rsidRPr="002A4F28">
        <w:t xml:space="preserve"> </w:t>
      </w:r>
      <w:r w:rsidRPr="002A4F28">
        <w:t>пожилые</w:t>
      </w:r>
      <w:r w:rsidR="002818A7" w:rsidRPr="002A4F28">
        <w:t xml:space="preserve"> </w:t>
      </w:r>
      <w:r w:rsidRPr="002A4F28">
        <w:t>люди,</w:t>
      </w:r>
      <w:r w:rsidR="002818A7" w:rsidRPr="002A4F28">
        <w:t xml:space="preserve"> </w:t>
      </w:r>
      <w:r w:rsidRPr="002A4F28">
        <w:t>нуждающиеся</w:t>
      </w:r>
      <w:r w:rsidR="002818A7" w:rsidRPr="002A4F28">
        <w:t xml:space="preserve"> </w:t>
      </w:r>
      <w:r w:rsidRPr="002A4F28">
        <w:t>в</w:t>
      </w:r>
      <w:r w:rsidR="002818A7" w:rsidRPr="002A4F28">
        <w:t xml:space="preserve"> </w:t>
      </w:r>
      <w:r w:rsidRPr="002A4F28">
        <w:t>уходе,</w:t>
      </w:r>
      <w:r w:rsidR="002818A7" w:rsidRPr="002A4F28">
        <w:t xml:space="preserve"> </w:t>
      </w:r>
      <w:r w:rsidRPr="002A4F28">
        <w:t>вынуждены</w:t>
      </w:r>
      <w:r w:rsidR="002818A7" w:rsidRPr="002A4F28">
        <w:t xml:space="preserve"> </w:t>
      </w:r>
      <w:r w:rsidRPr="002A4F28">
        <w:t>обращаться</w:t>
      </w:r>
      <w:r w:rsidR="002818A7" w:rsidRPr="002A4F28">
        <w:t xml:space="preserve"> </w:t>
      </w:r>
      <w:r w:rsidRPr="002A4F28">
        <w:t>за</w:t>
      </w:r>
      <w:r w:rsidR="002818A7" w:rsidRPr="002A4F28">
        <w:t xml:space="preserve"> </w:t>
      </w:r>
      <w:r w:rsidRPr="002A4F28">
        <w:t>помощью</w:t>
      </w:r>
      <w:r w:rsidR="002818A7" w:rsidRPr="002A4F28">
        <w:t xml:space="preserve"> </w:t>
      </w:r>
      <w:r w:rsidRPr="002A4F28">
        <w:t>к</w:t>
      </w:r>
      <w:r w:rsidR="002818A7" w:rsidRPr="002A4F28">
        <w:t xml:space="preserve"> </w:t>
      </w:r>
      <w:r w:rsidRPr="002A4F28">
        <w:t>родственникам</w:t>
      </w:r>
      <w:r w:rsidR="002818A7" w:rsidRPr="002A4F28">
        <w:t xml:space="preserve"> </w:t>
      </w:r>
      <w:r w:rsidRPr="002A4F28">
        <w:t>или</w:t>
      </w:r>
      <w:r w:rsidR="002818A7" w:rsidRPr="002A4F28">
        <w:t xml:space="preserve"> </w:t>
      </w:r>
      <w:r w:rsidRPr="002A4F28">
        <w:t>тратить</w:t>
      </w:r>
      <w:r w:rsidR="002818A7" w:rsidRPr="002A4F28">
        <w:t xml:space="preserve"> </w:t>
      </w:r>
      <w:r w:rsidRPr="002A4F28">
        <w:t>накопления.</w:t>
      </w:r>
      <w:r w:rsidR="002818A7" w:rsidRPr="002A4F28">
        <w:t xml:space="preserve"> </w:t>
      </w:r>
      <w:r w:rsidRPr="002A4F28">
        <w:t>В</w:t>
      </w:r>
      <w:r w:rsidR="002818A7" w:rsidRPr="002A4F28">
        <w:t xml:space="preserve"> </w:t>
      </w:r>
      <w:r w:rsidRPr="002A4F28">
        <w:t>этом</w:t>
      </w:r>
      <w:r w:rsidR="002818A7" w:rsidRPr="002A4F28">
        <w:t xml:space="preserve"> </w:t>
      </w:r>
      <w:r w:rsidRPr="002A4F28">
        <w:t>контексте</w:t>
      </w:r>
      <w:r w:rsidR="002818A7" w:rsidRPr="002A4F28">
        <w:t xml:space="preserve"> </w:t>
      </w:r>
      <w:r w:rsidRPr="002A4F28">
        <w:t>встает</w:t>
      </w:r>
      <w:r w:rsidR="002818A7" w:rsidRPr="002A4F28">
        <w:t xml:space="preserve"> </w:t>
      </w:r>
      <w:r w:rsidRPr="002A4F28">
        <w:t>вопрос:</w:t>
      </w:r>
      <w:r w:rsidR="002818A7" w:rsidRPr="002A4F28">
        <w:t xml:space="preserve"> </w:t>
      </w:r>
      <w:r w:rsidRPr="002A4F28">
        <w:t>может</w:t>
      </w:r>
      <w:r w:rsidR="002818A7" w:rsidRPr="002A4F28">
        <w:t xml:space="preserve"> </w:t>
      </w:r>
      <w:r w:rsidRPr="002A4F28">
        <w:t>ли</w:t>
      </w:r>
      <w:r w:rsidR="002818A7" w:rsidRPr="002A4F28">
        <w:t xml:space="preserve"> </w:t>
      </w:r>
      <w:r w:rsidRPr="002A4F28">
        <w:t>частная</w:t>
      </w:r>
      <w:r w:rsidR="002818A7" w:rsidRPr="002A4F28">
        <w:t xml:space="preserve"> </w:t>
      </w:r>
      <w:r w:rsidRPr="002A4F28">
        <w:t>страховка</w:t>
      </w:r>
      <w:r w:rsidR="002818A7" w:rsidRPr="002A4F28">
        <w:t xml:space="preserve"> </w:t>
      </w:r>
      <w:r w:rsidRPr="002A4F28">
        <w:t>на</w:t>
      </w:r>
      <w:r w:rsidR="002818A7" w:rsidRPr="002A4F28">
        <w:t xml:space="preserve"> </w:t>
      </w:r>
      <w:r w:rsidRPr="002A4F28">
        <w:t>случай</w:t>
      </w:r>
      <w:r w:rsidR="002818A7" w:rsidRPr="002A4F28">
        <w:t xml:space="preserve"> </w:t>
      </w:r>
      <w:r w:rsidRPr="002A4F28">
        <w:t>ухода</w:t>
      </w:r>
      <w:r w:rsidR="002818A7" w:rsidRPr="002A4F28">
        <w:t xml:space="preserve"> </w:t>
      </w:r>
      <w:r w:rsidRPr="002A4F28">
        <w:t>стать</w:t>
      </w:r>
      <w:r w:rsidR="002818A7" w:rsidRPr="002A4F28">
        <w:t xml:space="preserve"> </w:t>
      </w:r>
      <w:r w:rsidRPr="002A4F28">
        <w:t>решением</w:t>
      </w:r>
      <w:r w:rsidR="002818A7" w:rsidRPr="002A4F28">
        <w:t xml:space="preserve"> </w:t>
      </w:r>
      <w:r w:rsidRPr="002A4F28">
        <w:t>для</w:t>
      </w:r>
      <w:r w:rsidR="002818A7" w:rsidRPr="002A4F28">
        <w:t xml:space="preserve"> </w:t>
      </w:r>
      <w:r w:rsidRPr="002A4F28">
        <w:t>предотвращения</w:t>
      </w:r>
      <w:r w:rsidR="002818A7" w:rsidRPr="002A4F28">
        <w:t xml:space="preserve"> </w:t>
      </w:r>
      <w:r w:rsidRPr="002A4F28">
        <w:t>финансовых</w:t>
      </w:r>
      <w:r w:rsidR="002818A7" w:rsidRPr="002A4F28">
        <w:t xml:space="preserve"> </w:t>
      </w:r>
      <w:r w:rsidRPr="002A4F28">
        <w:t>затруднений</w:t>
      </w:r>
      <w:r w:rsidR="002818A7" w:rsidRPr="002A4F28">
        <w:t xml:space="preserve"> </w:t>
      </w:r>
      <w:r w:rsidRPr="002A4F28">
        <w:t>в</w:t>
      </w:r>
      <w:r w:rsidR="002818A7" w:rsidRPr="002A4F28">
        <w:t xml:space="preserve"> </w:t>
      </w:r>
      <w:r w:rsidRPr="002A4F28">
        <w:t>старости?</w:t>
      </w:r>
    </w:p>
    <w:p w14:paraId="2414F50B" w14:textId="77777777" w:rsidR="00B84A51" w:rsidRPr="002A4F28" w:rsidRDefault="00B84A51" w:rsidP="00B84A51">
      <w:r w:rsidRPr="002A4F28">
        <w:t>Немецкие</w:t>
      </w:r>
      <w:r w:rsidR="002818A7" w:rsidRPr="002A4F28">
        <w:t xml:space="preserve"> </w:t>
      </w:r>
      <w:r w:rsidRPr="002A4F28">
        <w:t>медиа</w:t>
      </w:r>
      <w:r w:rsidR="002818A7" w:rsidRPr="002A4F28">
        <w:t xml:space="preserve"> </w:t>
      </w:r>
      <w:r w:rsidRPr="002A4F28">
        <w:t>все</w:t>
      </w:r>
      <w:r w:rsidR="002818A7" w:rsidRPr="002A4F28">
        <w:t xml:space="preserve"> </w:t>
      </w:r>
      <w:r w:rsidRPr="002A4F28">
        <w:t>чаще</w:t>
      </w:r>
      <w:r w:rsidR="002818A7" w:rsidRPr="002A4F28">
        <w:t xml:space="preserve"> </w:t>
      </w:r>
      <w:r w:rsidRPr="002A4F28">
        <w:t>поднимают</w:t>
      </w:r>
      <w:r w:rsidR="002818A7" w:rsidRPr="002A4F28">
        <w:t xml:space="preserve"> </w:t>
      </w:r>
      <w:r w:rsidRPr="002A4F28">
        <w:t>тему</w:t>
      </w:r>
      <w:r w:rsidR="002818A7" w:rsidRPr="002A4F28">
        <w:t xml:space="preserve"> </w:t>
      </w:r>
      <w:r w:rsidRPr="002A4F28">
        <w:t>будущей</w:t>
      </w:r>
      <w:r w:rsidR="002818A7" w:rsidRPr="002A4F28">
        <w:t xml:space="preserve"> </w:t>
      </w:r>
      <w:r w:rsidRPr="002A4F28">
        <w:t>эффективности</w:t>
      </w:r>
      <w:r w:rsidR="002818A7" w:rsidRPr="002A4F28">
        <w:t xml:space="preserve"> </w:t>
      </w:r>
      <w:r w:rsidRPr="002A4F28">
        <w:t>государственных</w:t>
      </w:r>
      <w:r w:rsidR="002818A7" w:rsidRPr="002A4F28">
        <w:t xml:space="preserve"> </w:t>
      </w:r>
      <w:r w:rsidRPr="002A4F28">
        <w:t>программ</w:t>
      </w:r>
      <w:r w:rsidR="002818A7" w:rsidRPr="002A4F28">
        <w:t xml:space="preserve"> </w:t>
      </w:r>
      <w:r w:rsidRPr="002A4F28">
        <w:t>ухода,</w:t>
      </w:r>
      <w:r w:rsidR="002818A7" w:rsidRPr="002A4F28">
        <w:t xml:space="preserve"> </w:t>
      </w:r>
      <w:r w:rsidRPr="002A4F28">
        <w:t>учитывая</w:t>
      </w:r>
      <w:r w:rsidR="002818A7" w:rsidRPr="002A4F28">
        <w:t xml:space="preserve"> </w:t>
      </w:r>
      <w:r w:rsidRPr="002A4F28">
        <w:t>демографические</w:t>
      </w:r>
      <w:r w:rsidR="002818A7" w:rsidRPr="002A4F28">
        <w:t xml:space="preserve"> </w:t>
      </w:r>
      <w:r w:rsidRPr="002A4F28">
        <w:t>изменения</w:t>
      </w:r>
      <w:r w:rsidR="002818A7" w:rsidRPr="002A4F28">
        <w:t xml:space="preserve"> </w:t>
      </w:r>
      <w:r w:rsidRPr="002A4F28">
        <w:t>и</w:t>
      </w:r>
      <w:r w:rsidR="002818A7" w:rsidRPr="002A4F28">
        <w:t xml:space="preserve"> </w:t>
      </w:r>
      <w:r w:rsidRPr="002A4F28">
        <w:t>рост</w:t>
      </w:r>
      <w:r w:rsidR="002818A7" w:rsidRPr="002A4F28">
        <w:t xml:space="preserve"> </w:t>
      </w:r>
      <w:r w:rsidRPr="002A4F28">
        <w:t>числа</w:t>
      </w:r>
      <w:r w:rsidR="002818A7" w:rsidRPr="002A4F28">
        <w:t xml:space="preserve"> </w:t>
      </w:r>
      <w:r w:rsidRPr="002A4F28">
        <w:t>нуждающихся</w:t>
      </w:r>
      <w:r w:rsidR="002818A7" w:rsidRPr="002A4F28">
        <w:t xml:space="preserve"> </w:t>
      </w:r>
      <w:r w:rsidRPr="002A4F28">
        <w:t>в</w:t>
      </w:r>
      <w:r w:rsidR="002818A7" w:rsidRPr="002A4F28">
        <w:t xml:space="preserve"> </w:t>
      </w:r>
      <w:r w:rsidRPr="002A4F28">
        <w:t>помощи</w:t>
      </w:r>
      <w:r w:rsidR="002818A7" w:rsidRPr="002A4F28">
        <w:t xml:space="preserve"> </w:t>
      </w:r>
      <w:r w:rsidRPr="002A4F28">
        <w:t>пожилых</w:t>
      </w:r>
      <w:r w:rsidR="002818A7" w:rsidRPr="002A4F28">
        <w:t xml:space="preserve"> </w:t>
      </w:r>
      <w:r w:rsidRPr="002A4F28">
        <w:t>людей.</w:t>
      </w:r>
      <w:r w:rsidR="002818A7" w:rsidRPr="002A4F28">
        <w:t xml:space="preserve"> </w:t>
      </w:r>
      <w:r w:rsidRPr="002A4F28">
        <w:t>В</w:t>
      </w:r>
      <w:r w:rsidR="002818A7" w:rsidRPr="002A4F28">
        <w:t xml:space="preserve"> </w:t>
      </w:r>
      <w:r w:rsidRPr="002A4F28">
        <w:t>материалах</w:t>
      </w:r>
      <w:r w:rsidR="002818A7" w:rsidRPr="002A4F28">
        <w:t xml:space="preserve"> </w:t>
      </w:r>
      <w:r w:rsidRPr="002A4F28">
        <w:t>Die</w:t>
      </w:r>
      <w:r w:rsidR="002818A7" w:rsidRPr="002A4F28">
        <w:t xml:space="preserve"> </w:t>
      </w:r>
      <w:r w:rsidRPr="002A4F28">
        <w:t>Welt</w:t>
      </w:r>
      <w:r w:rsidR="002818A7" w:rsidRPr="002A4F28">
        <w:t xml:space="preserve"> </w:t>
      </w:r>
      <w:r w:rsidRPr="002A4F28">
        <w:t>эксперты</w:t>
      </w:r>
      <w:r w:rsidR="002818A7" w:rsidRPr="002A4F28">
        <w:t xml:space="preserve"> </w:t>
      </w:r>
      <w:r w:rsidRPr="002A4F28">
        <w:t>прогнозируют</w:t>
      </w:r>
      <w:r w:rsidR="002818A7" w:rsidRPr="002A4F28">
        <w:t xml:space="preserve"> </w:t>
      </w:r>
      <w:r w:rsidRPr="002A4F28">
        <w:t>дальнейший</w:t>
      </w:r>
      <w:r w:rsidR="002818A7" w:rsidRPr="002A4F28">
        <w:t xml:space="preserve"> </w:t>
      </w:r>
      <w:r w:rsidRPr="002A4F28">
        <w:t>рост</w:t>
      </w:r>
      <w:r w:rsidR="002818A7" w:rsidRPr="002A4F28">
        <w:t xml:space="preserve"> </w:t>
      </w:r>
      <w:r w:rsidRPr="002A4F28">
        <w:t>собственных</w:t>
      </w:r>
      <w:r w:rsidR="002818A7" w:rsidRPr="002A4F28">
        <w:t xml:space="preserve"> </w:t>
      </w:r>
      <w:r w:rsidRPr="002A4F28">
        <w:t>расходов</w:t>
      </w:r>
      <w:r w:rsidR="002818A7" w:rsidRPr="002A4F28">
        <w:t xml:space="preserve"> </w:t>
      </w:r>
      <w:r w:rsidRPr="002A4F28">
        <w:t>на</w:t>
      </w:r>
      <w:r w:rsidR="002818A7" w:rsidRPr="002A4F28">
        <w:t xml:space="preserve"> </w:t>
      </w:r>
      <w:r w:rsidRPr="002A4F28">
        <w:t>уход,</w:t>
      </w:r>
      <w:r w:rsidR="002818A7" w:rsidRPr="002A4F28">
        <w:t xml:space="preserve"> </w:t>
      </w:r>
      <w:r w:rsidRPr="002A4F28">
        <w:t>что</w:t>
      </w:r>
      <w:r w:rsidR="002818A7" w:rsidRPr="002A4F28">
        <w:t xml:space="preserve"> </w:t>
      </w:r>
      <w:r w:rsidRPr="002A4F28">
        <w:t>увеличит</w:t>
      </w:r>
      <w:r w:rsidR="002818A7" w:rsidRPr="002A4F28">
        <w:t xml:space="preserve"> </w:t>
      </w:r>
      <w:r w:rsidRPr="002A4F28">
        <w:t>финансовое</w:t>
      </w:r>
      <w:r w:rsidR="002818A7" w:rsidRPr="002A4F28">
        <w:t xml:space="preserve"> </w:t>
      </w:r>
      <w:r w:rsidRPr="002A4F28">
        <w:t>давление</w:t>
      </w:r>
      <w:r w:rsidR="002818A7" w:rsidRPr="002A4F28">
        <w:t xml:space="preserve"> </w:t>
      </w:r>
      <w:r w:rsidRPr="002A4F28">
        <w:t>на</w:t>
      </w:r>
      <w:r w:rsidR="002818A7" w:rsidRPr="002A4F28">
        <w:t xml:space="preserve"> </w:t>
      </w:r>
      <w:r w:rsidRPr="002A4F28">
        <w:t>граждан</w:t>
      </w:r>
      <w:r w:rsidR="002818A7" w:rsidRPr="002A4F28">
        <w:t xml:space="preserve"> </w:t>
      </w:r>
      <w:r w:rsidRPr="002A4F28">
        <w:t>и</w:t>
      </w:r>
      <w:r w:rsidR="002818A7" w:rsidRPr="002A4F28">
        <w:t xml:space="preserve"> </w:t>
      </w:r>
      <w:r w:rsidRPr="002A4F28">
        <w:t>их</w:t>
      </w:r>
      <w:r w:rsidR="002818A7" w:rsidRPr="002A4F28">
        <w:t xml:space="preserve"> </w:t>
      </w:r>
      <w:r w:rsidRPr="002A4F28">
        <w:t>семьи.</w:t>
      </w:r>
    </w:p>
    <w:p w14:paraId="53096EBD" w14:textId="77777777" w:rsidR="00B84A51" w:rsidRPr="002A4F28" w:rsidRDefault="00EA6BA7" w:rsidP="00B84A51">
      <w:r w:rsidRPr="002A4F28">
        <w:t>РЕКОМЕНДАЦИИ</w:t>
      </w:r>
      <w:r w:rsidR="002818A7" w:rsidRPr="002A4F28">
        <w:t xml:space="preserve"> </w:t>
      </w:r>
      <w:r w:rsidRPr="002A4F28">
        <w:t>ПО</w:t>
      </w:r>
      <w:r w:rsidR="002818A7" w:rsidRPr="002A4F28">
        <w:t xml:space="preserve"> </w:t>
      </w:r>
      <w:r w:rsidRPr="002A4F28">
        <w:t>ВЫБОРУ</w:t>
      </w:r>
    </w:p>
    <w:p w14:paraId="2BEA32A6" w14:textId="77777777" w:rsidR="00B84A51" w:rsidRPr="002A4F28" w:rsidRDefault="00B84A51" w:rsidP="00B84A51">
      <w:r w:rsidRPr="002A4F28">
        <w:t>Потребительский</w:t>
      </w:r>
      <w:r w:rsidR="002818A7" w:rsidRPr="002A4F28">
        <w:t xml:space="preserve"> </w:t>
      </w:r>
      <w:r w:rsidRPr="002A4F28">
        <w:t>центр</w:t>
      </w:r>
      <w:r w:rsidR="002818A7" w:rsidRPr="002A4F28">
        <w:t xml:space="preserve"> </w:t>
      </w:r>
      <w:r w:rsidRPr="002A4F28">
        <w:t>NRW</w:t>
      </w:r>
      <w:r w:rsidR="002818A7" w:rsidRPr="002A4F28">
        <w:t xml:space="preserve"> </w:t>
      </w:r>
      <w:r w:rsidRPr="002A4F28">
        <w:t>говорит</w:t>
      </w:r>
      <w:r w:rsidR="002818A7" w:rsidRPr="002A4F28">
        <w:t xml:space="preserve"> </w:t>
      </w:r>
      <w:r w:rsidRPr="002A4F28">
        <w:t>о</w:t>
      </w:r>
      <w:r w:rsidR="002818A7" w:rsidRPr="002A4F28">
        <w:t xml:space="preserve"> </w:t>
      </w:r>
      <w:r w:rsidRPr="002A4F28">
        <w:t>том,</w:t>
      </w:r>
      <w:r w:rsidR="002818A7" w:rsidRPr="002A4F28">
        <w:t xml:space="preserve"> </w:t>
      </w:r>
      <w:r w:rsidRPr="002A4F28">
        <w:t>прежде</w:t>
      </w:r>
      <w:r w:rsidR="002818A7" w:rsidRPr="002A4F28">
        <w:t xml:space="preserve"> </w:t>
      </w:r>
      <w:r w:rsidRPr="002A4F28">
        <w:t>всего,</w:t>
      </w:r>
      <w:r w:rsidR="002818A7" w:rsidRPr="002A4F28">
        <w:t xml:space="preserve"> </w:t>
      </w:r>
      <w:r w:rsidRPr="002A4F28">
        <w:t>стоит</w:t>
      </w:r>
      <w:r w:rsidR="002818A7" w:rsidRPr="002A4F28">
        <w:t xml:space="preserve"> </w:t>
      </w:r>
      <w:r w:rsidRPr="002A4F28">
        <w:t>выбрать</w:t>
      </w:r>
      <w:r w:rsidR="002818A7" w:rsidRPr="002A4F28">
        <w:t xml:space="preserve"> </w:t>
      </w:r>
      <w:r w:rsidRPr="002A4F28">
        <w:t>страховую</w:t>
      </w:r>
      <w:r w:rsidR="002818A7" w:rsidRPr="002A4F28">
        <w:t xml:space="preserve"> </w:t>
      </w:r>
      <w:r w:rsidRPr="002A4F28">
        <w:t>компанию,</w:t>
      </w:r>
      <w:r w:rsidR="002818A7" w:rsidRPr="002A4F28">
        <w:t xml:space="preserve"> </w:t>
      </w:r>
      <w:r w:rsidRPr="002A4F28">
        <w:t>предлагающую</w:t>
      </w:r>
      <w:r w:rsidR="002818A7" w:rsidRPr="002A4F28">
        <w:t xml:space="preserve"> </w:t>
      </w:r>
      <w:r w:rsidRPr="002A4F28">
        <w:t>освобождение</w:t>
      </w:r>
      <w:r w:rsidR="002818A7" w:rsidRPr="002A4F28">
        <w:t xml:space="preserve"> </w:t>
      </w:r>
      <w:r w:rsidRPr="002A4F28">
        <w:t>от</w:t>
      </w:r>
      <w:r w:rsidR="002818A7" w:rsidRPr="002A4F28">
        <w:t xml:space="preserve"> </w:t>
      </w:r>
      <w:r w:rsidRPr="002A4F28">
        <w:t>уплаты</w:t>
      </w:r>
      <w:r w:rsidR="002818A7" w:rsidRPr="002A4F28">
        <w:t xml:space="preserve"> </w:t>
      </w:r>
      <w:r w:rsidRPr="002A4F28">
        <w:t>взносов</w:t>
      </w:r>
      <w:r w:rsidR="002818A7" w:rsidRPr="002A4F28">
        <w:t xml:space="preserve"> </w:t>
      </w:r>
      <w:r w:rsidRPr="002A4F28">
        <w:t>уже</w:t>
      </w:r>
      <w:r w:rsidR="002818A7" w:rsidRPr="002A4F28">
        <w:t xml:space="preserve"> </w:t>
      </w:r>
      <w:r w:rsidRPr="002A4F28">
        <w:t>при</w:t>
      </w:r>
      <w:r w:rsidR="002818A7" w:rsidRPr="002A4F28">
        <w:t xml:space="preserve"> </w:t>
      </w:r>
      <w:r w:rsidRPr="002A4F28">
        <w:t>низких</w:t>
      </w:r>
      <w:r w:rsidR="002818A7" w:rsidRPr="002A4F28">
        <w:t xml:space="preserve"> </w:t>
      </w:r>
      <w:r w:rsidRPr="002A4F28">
        <w:t>уровнях</w:t>
      </w:r>
      <w:r w:rsidR="002818A7" w:rsidRPr="002A4F28">
        <w:t xml:space="preserve"> </w:t>
      </w:r>
      <w:r w:rsidRPr="002A4F28">
        <w:t>необходимости</w:t>
      </w:r>
      <w:r w:rsidR="002818A7" w:rsidRPr="002A4F28">
        <w:t xml:space="preserve"> </w:t>
      </w:r>
      <w:r w:rsidRPr="002A4F28">
        <w:t>ухода.</w:t>
      </w:r>
      <w:r w:rsidR="002818A7" w:rsidRPr="002A4F28">
        <w:t xml:space="preserve"> </w:t>
      </w:r>
      <w:r w:rsidRPr="002A4F28">
        <w:t>Также</w:t>
      </w:r>
      <w:r w:rsidR="002818A7" w:rsidRPr="002A4F28">
        <w:t xml:space="preserve"> </w:t>
      </w:r>
      <w:r w:rsidRPr="002A4F28">
        <w:t>важно</w:t>
      </w:r>
      <w:r w:rsidR="002818A7" w:rsidRPr="002A4F28">
        <w:t xml:space="preserve"> </w:t>
      </w:r>
      <w:r w:rsidRPr="002A4F28">
        <w:t>убедиться,</w:t>
      </w:r>
      <w:r w:rsidR="002818A7" w:rsidRPr="002A4F28">
        <w:t xml:space="preserve"> </w:t>
      </w:r>
      <w:r w:rsidRPr="002A4F28">
        <w:t>что</w:t>
      </w:r>
      <w:r w:rsidR="002818A7" w:rsidRPr="002A4F28">
        <w:t xml:space="preserve"> </w:t>
      </w:r>
      <w:r w:rsidRPr="002A4F28">
        <w:t>для</w:t>
      </w:r>
      <w:r w:rsidR="002818A7" w:rsidRPr="002A4F28">
        <w:t xml:space="preserve"> </w:t>
      </w:r>
      <w:r w:rsidRPr="002A4F28">
        <w:t>начала</w:t>
      </w:r>
      <w:r w:rsidR="002818A7" w:rsidRPr="002A4F28">
        <w:t xml:space="preserve"> </w:t>
      </w:r>
      <w:r w:rsidRPr="002A4F28">
        <w:t>выплат</w:t>
      </w:r>
      <w:r w:rsidR="002818A7" w:rsidRPr="002A4F28">
        <w:t xml:space="preserve"> </w:t>
      </w:r>
      <w:r w:rsidRPr="002A4F28">
        <w:t>достаточно</w:t>
      </w:r>
      <w:r w:rsidR="002818A7" w:rsidRPr="002A4F28">
        <w:t xml:space="preserve"> </w:t>
      </w:r>
      <w:r w:rsidRPr="002A4F28">
        <w:t>решения</w:t>
      </w:r>
      <w:r w:rsidR="002818A7" w:rsidRPr="002A4F28">
        <w:t xml:space="preserve"> </w:t>
      </w:r>
      <w:r w:rsidRPr="002A4F28">
        <w:t>государственной</w:t>
      </w:r>
      <w:r w:rsidR="002818A7" w:rsidRPr="002A4F28">
        <w:t xml:space="preserve"> </w:t>
      </w:r>
      <w:r w:rsidRPr="002A4F28">
        <w:t>страховой</w:t>
      </w:r>
      <w:r w:rsidR="002818A7" w:rsidRPr="002A4F28">
        <w:t xml:space="preserve"> </w:t>
      </w:r>
      <w:r w:rsidRPr="002A4F28">
        <w:t>компании</w:t>
      </w:r>
      <w:r w:rsidR="002818A7" w:rsidRPr="002A4F28">
        <w:t xml:space="preserve"> </w:t>
      </w:r>
      <w:r w:rsidRPr="002A4F28">
        <w:t>о</w:t>
      </w:r>
      <w:r w:rsidR="002818A7" w:rsidRPr="002A4F28">
        <w:t xml:space="preserve"> </w:t>
      </w:r>
      <w:r w:rsidRPr="002A4F28">
        <w:t>признании</w:t>
      </w:r>
      <w:r w:rsidR="002818A7" w:rsidRPr="002A4F28">
        <w:t xml:space="preserve"> </w:t>
      </w:r>
      <w:r w:rsidRPr="002A4F28">
        <w:t>необходимости</w:t>
      </w:r>
      <w:r w:rsidR="002818A7" w:rsidRPr="002A4F28">
        <w:t xml:space="preserve"> </w:t>
      </w:r>
      <w:r w:rsidRPr="002A4F28">
        <w:t>ухода,</w:t>
      </w:r>
      <w:r w:rsidR="002818A7" w:rsidRPr="002A4F28">
        <w:t xml:space="preserve"> </w:t>
      </w:r>
      <w:r w:rsidRPr="002A4F28">
        <w:t>и</w:t>
      </w:r>
      <w:r w:rsidR="002818A7" w:rsidRPr="002A4F28">
        <w:t xml:space="preserve"> </w:t>
      </w:r>
      <w:r w:rsidRPr="002A4F28">
        <w:t>не</w:t>
      </w:r>
      <w:r w:rsidR="002818A7" w:rsidRPr="002A4F28">
        <w:t xml:space="preserve"> </w:t>
      </w:r>
      <w:r w:rsidRPr="002A4F28">
        <w:t>требуется</w:t>
      </w:r>
      <w:r w:rsidR="002818A7" w:rsidRPr="002A4F28">
        <w:t xml:space="preserve"> </w:t>
      </w:r>
      <w:r w:rsidRPr="002A4F28">
        <w:t>дополнительных</w:t>
      </w:r>
      <w:r w:rsidR="002818A7" w:rsidRPr="002A4F28">
        <w:t xml:space="preserve"> </w:t>
      </w:r>
      <w:r w:rsidRPr="002A4F28">
        <w:t>медицинских</w:t>
      </w:r>
      <w:r w:rsidR="002818A7" w:rsidRPr="002A4F28">
        <w:t xml:space="preserve"> </w:t>
      </w:r>
      <w:r w:rsidRPr="002A4F28">
        <w:t>проверок</w:t>
      </w:r>
      <w:r w:rsidR="002818A7" w:rsidRPr="002A4F28">
        <w:t xml:space="preserve"> </w:t>
      </w:r>
      <w:r w:rsidRPr="002A4F28">
        <w:t>от</w:t>
      </w:r>
      <w:r w:rsidR="002818A7" w:rsidRPr="002A4F28">
        <w:t xml:space="preserve"> </w:t>
      </w:r>
      <w:r w:rsidRPr="002A4F28">
        <w:t>частной</w:t>
      </w:r>
      <w:r w:rsidR="002818A7" w:rsidRPr="002A4F28">
        <w:t xml:space="preserve"> </w:t>
      </w:r>
      <w:r w:rsidRPr="002A4F28">
        <w:t>компании.</w:t>
      </w:r>
    </w:p>
    <w:p w14:paraId="52A5CE57" w14:textId="77777777" w:rsidR="00B84A51" w:rsidRPr="002A4F28" w:rsidRDefault="00B84A51" w:rsidP="00B84A51">
      <w:r w:rsidRPr="002A4F28">
        <w:t>Кроме</w:t>
      </w:r>
      <w:r w:rsidR="002818A7" w:rsidRPr="002A4F28">
        <w:t xml:space="preserve"> </w:t>
      </w:r>
      <w:r w:rsidRPr="002A4F28">
        <w:t>того,</w:t>
      </w:r>
      <w:r w:rsidR="002818A7" w:rsidRPr="002A4F28">
        <w:t xml:space="preserve"> </w:t>
      </w:r>
      <w:r w:rsidRPr="002A4F28">
        <w:t>рекомендуется</w:t>
      </w:r>
      <w:r w:rsidR="002818A7" w:rsidRPr="002A4F28">
        <w:t xml:space="preserve"> </w:t>
      </w:r>
      <w:r w:rsidRPr="002A4F28">
        <w:t>сравнивать</w:t>
      </w:r>
      <w:r w:rsidR="002818A7" w:rsidRPr="002A4F28">
        <w:t xml:space="preserve"> </w:t>
      </w:r>
      <w:r w:rsidRPr="002A4F28">
        <w:t>тарифы</w:t>
      </w:r>
      <w:r w:rsidR="002818A7" w:rsidRPr="002A4F28">
        <w:t xml:space="preserve"> </w:t>
      </w:r>
      <w:r w:rsidRPr="002A4F28">
        <w:t>разных</w:t>
      </w:r>
      <w:r w:rsidR="002818A7" w:rsidRPr="002A4F28">
        <w:t xml:space="preserve"> </w:t>
      </w:r>
      <w:r w:rsidRPr="002A4F28">
        <w:t>компаний,</w:t>
      </w:r>
      <w:r w:rsidR="002818A7" w:rsidRPr="002A4F28">
        <w:t xml:space="preserve"> </w:t>
      </w:r>
      <w:r w:rsidRPr="002A4F28">
        <w:t>так</w:t>
      </w:r>
      <w:r w:rsidR="002818A7" w:rsidRPr="002A4F28">
        <w:t xml:space="preserve"> </w:t>
      </w:r>
      <w:r w:rsidRPr="002A4F28">
        <w:t>как</w:t>
      </w:r>
      <w:r w:rsidR="002818A7" w:rsidRPr="002A4F28">
        <w:t xml:space="preserve"> </w:t>
      </w:r>
      <w:r w:rsidRPr="002A4F28">
        <w:t>они</w:t>
      </w:r>
      <w:r w:rsidR="002818A7" w:rsidRPr="002A4F28">
        <w:t xml:space="preserve"> </w:t>
      </w:r>
      <w:r w:rsidRPr="002A4F28">
        <w:t>могут</w:t>
      </w:r>
      <w:r w:rsidR="002818A7" w:rsidRPr="002A4F28">
        <w:t xml:space="preserve"> </w:t>
      </w:r>
      <w:r w:rsidRPr="002A4F28">
        <w:t>значительно</w:t>
      </w:r>
      <w:r w:rsidR="002818A7" w:rsidRPr="002A4F28">
        <w:t xml:space="preserve"> </w:t>
      </w:r>
      <w:r w:rsidRPr="002A4F28">
        <w:t>различаться</w:t>
      </w:r>
      <w:r w:rsidR="002818A7" w:rsidRPr="002A4F28">
        <w:t xml:space="preserve"> </w:t>
      </w:r>
      <w:r w:rsidRPr="002A4F28">
        <w:t>по</w:t>
      </w:r>
      <w:r w:rsidR="002818A7" w:rsidRPr="002A4F28">
        <w:t xml:space="preserve"> </w:t>
      </w:r>
      <w:r w:rsidRPr="002A4F28">
        <w:t>стоимости.</w:t>
      </w:r>
      <w:r w:rsidR="002818A7" w:rsidRPr="002A4F28">
        <w:t xml:space="preserve"> </w:t>
      </w:r>
      <w:r w:rsidRPr="002A4F28">
        <w:t>Stiftung</w:t>
      </w:r>
      <w:r w:rsidR="002818A7" w:rsidRPr="002A4F28">
        <w:t xml:space="preserve"> </w:t>
      </w:r>
      <w:r w:rsidRPr="002A4F28">
        <w:t>Warentest</w:t>
      </w:r>
      <w:r w:rsidR="002818A7" w:rsidRPr="002A4F28">
        <w:t xml:space="preserve"> </w:t>
      </w:r>
      <w:r w:rsidRPr="002A4F28">
        <w:t>советует</w:t>
      </w:r>
      <w:r w:rsidR="002818A7" w:rsidRPr="002A4F28">
        <w:t xml:space="preserve"> </w:t>
      </w:r>
      <w:r w:rsidRPr="002A4F28">
        <w:t>внимательно</w:t>
      </w:r>
      <w:r w:rsidR="002818A7" w:rsidRPr="002A4F28">
        <w:t xml:space="preserve"> </w:t>
      </w:r>
      <w:r w:rsidRPr="002A4F28">
        <w:t>проверять,</w:t>
      </w:r>
      <w:r w:rsidR="002818A7" w:rsidRPr="002A4F28">
        <w:t xml:space="preserve"> </w:t>
      </w:r>
      <w:r w:rsidRPr="002A4F28">
        <w:t>предоставляют</w:t>
      </w:r>
      <w:r w:rsidR="002818A7" w:rsidRPr="002A4F28">
        <w:t xml:space="preserve"> </w:t>
      </w:r>
      <w:r w:rsidRPr="002A4F28">
        <w:t>ли</w:t>
      </w:r>
      <w:r w:rsidR="002818A7" w:rsidRPr="002A4F28">
        <w:t xml:space="preserve"> </w:t>
      </w:r>
      <w:r w:rsidRPr="002A4F28">
        <w:t>тарифы</w:t>
      </w:r>
      <w:r w:rsidR="002818A7" w:rsidRPr="002A4F28">
        <w:t xml:space="preserve"> </w:t>
      </w:r>
      <w:r w:rsidRPr="002A4F28">
        <w:t>достаточные</w:t>
      </w:r>
      <w:r w:rsidR="002818A7" w:rsidRPr="002A4F28">
        <w:t xml:space="preserve"> </w:t>
      </w:r>
      <w:r w:rsidRPr="002A4F28">
        <w:t>выплаты</w:t>
      </w:r>
      <w:r w:rsidR="002818A7" w:rsidRPr="002A4F28">
        <w:t xml:space="preserve"> </w:t>
      </w:r>
      <w:r w:rsidRPr="002A4F28">
        <w:t>при</w:t>
      </w:r>
      <w:r w:rsidR="002818A7" w:rsidRPr="002A4F28">
        <w:t xml:space="preserve"> </w:t>
      </w:r>
      <w:r w:rsidRPr="002A4F28">
        <w:t>уходе</w:t>
      </w:r>
      <w:r w:rsidR="002818A7" w:rsidRPr="002A4F28">
        <w:t xml:space="preserve"> </w:t>
      </w:r>
      <w:r w:rsidRPr="002A4F28">
        <w:t>на</w:t>
      </w:r>
      <w:r w:rsidR="002818A7" w:rsidRPr="002A4F28">
        <w:t xml:space="preserve"> </w:t>
      </w:r>
      <w:r w:rsidRPr="002A4F28">
        <w:t>дому,</w:t>
      </w:r>
      <w:r w:rsidR="002818A7" w:rsidRPr="002A4F28">
        <w:t xml:space="preserve"> </w:t>
      </w:r>
      <w:r w:rsidRPr="002A4F28">
        <w:t>так</w:t>
      </w:r>
      <w:r w:rsidR="002818A7" w:rsidRPr="002A4F28">
        <w:t xml:space="preserve"> </w:t>
      </w:r>
      <w:r w:rsidRPr="002A4F28">
        <w:t>как</w:t>
      </w:r>
      <w:r w:rsidR="002818A7" w:rsidRPr="002A4F28">
        <w:t xml:space="preserve"> </w:t>
      </w:r>
      <w:r w:rsidRPr="002A4F28">
        <w:t>большинство</w:t>
      </w:r>
      <w:r w:rsidR="002818A7" w:rsidRPr="002A4F28">
        <w:t xml:space="preserve"> </w:t>
      </w:r>
      <w:r w:rsidRPr="002A4F28">
        <w:t>людей</w:t>
      </w:r>
      <w:r w:rsidR="002818A7" w:rsidRPr="002A4F28">
        <w:t xml:space="preserve"> </w:t>
      </w:r>
      <w:r w:rsidRPr="002A4F28">
        <w:t>предпочитают</w:t>
      </w:r>
      <w:r w:rsidR="002818A7" w:rsidRPr="002A4F28">
        <w:t xml:space="preserve"> </w:t>
      </w:r>
      <w:r w:rsidRPr="002A4F28">
        <w:t>получать</w:t>
      </w:r>
      <w:r w:rsidR="002818A7" w:rsidRPr="002A4F28">
        <w:t xml:space="preserve"> </w:t>
      </w:r>
      <w:r w:rsidRPr="002A4F28">
        <w:t>помощь</w:t>
      </w:r>
      <w:r w:rsidR="002818A7" w:rsidRPr="002A4F28">
        <w:t xml:space="preserve"> </w:t>
      </w:r>
      <w:r w:rsidRPr="002A4F28">
        <w:t>в</w:t>
      </w:r>
      <w:r w:rsidR="002818A7" w:rsidRPr="002A4F28">
        <w:t xml:space="preserve"> </w:t>
      </w:r>
      <w:r w:rsidRPr="002A4F28">
        <w:t>своей</w:t>
      </w:r>
      <w:r w:rsidR="002818A7" w:rsidRPr="002A4F28">
        <w:t xml:space="preserve"> </w:t>
      </w:r>
      <w:r w:rsidRPr="002A4F28">
        <w:t>квартире.</w:t>
      </w:r>
    </w:p>
    <w:p w14:paraId="3DE9B6BF" w14:textId="77777777" w:rsidR="00B84A51" w:rsidRPr="002A4F28" w:rsidRDefault="00E071C9" w:rsidP="00B84A51">
      <w:hyperlink r:id="rId44" w:history="1">
        <w:r w:rsidR="00B84A51" w:rsidRPr="002A4F28">
          <w:rPr>
            <w:rStyle w:val="a3"/>
          </w:rPr>
          <w:t>https://www.mknews.de/social/2024/10/16/rastushhie-raskhody-na-ukhod-za-pozhilymi-v-germanii-pomozhet-li-chastnaya-strakhovka.html</w:t>
        </w:r>
      </w:hyperlink>
      <w:r w:rsidR="002818A7" w:rsidRPr="002A4F28">
        <w:t xml:space="preserve"> </w:t>
      </w:r>
    </w:p>
    <w:p w14:paraId="4A14A0BE" w14:textId="77777777" w:rsidR="00C119AE" w:rsidRPr="002A4F28" w:rsidRDefault="00C119AE" w:rsidP="00C119AE">
      <w:pPr>
        <w:pStyle w:val="2"/>
      </w:pPr>
      <w:bookmarkStart w:id="151" w:name="_Toc180043301"/>
      <w:bookmarkStart w:id="152" w:name="_Hlk180043192"/>
      <w:bookmarkEnd w:id="108"/>
      <w:r w:rsidRPr="002A4F28">
        <w:t>Пенсия.pro,</w:t>
      </w:r>
      <w:r w:rsidR="002818A7" w:rsidRPr="002A4F28">
        <w:t xml:space="preserve"> </w:t>
      </w:r>
      <w:r w:rsidRPr="002A4F28">
        <w:t>16.10.2024,</w:t>
      </w:r>
      <w:r w:rsidR="002818A7" w:rsidRPr="002A4F28">
        <w:t xml:space="preserve"> </w:t>
      </w:r>
      <w:r w:rsidRPr="002A4F28">
        <w:t>Аналитики</w:t>
      </w:r>
      <w:r w:rsidR="002818A7" w:rsidRPr="002A4F28">
        <w:t xml:space="preserve"> </w:t>
      </w:r>
      <w:r w:rsidRPr="002A4F28">
        <w:t>назвали</w:t>
      </w:r>
      <w:r w:rsidR="002818A7" w:rsidRPr="002A4F28">
        <w:t xml:space="preserve"> </w:t>
      </w:r>
      <w:r w:rsidRPr="002A4F28">
        <w:t>страны</w:t>
      </w:r>
      <w:r w:rsidR="002818A7" w:rsidRPr="002A4F28">
        <w:t xml:space="preserve"> </w:t>
      </w:r>
      <w:r w:rsidRPr="002A4F28">
        <w:t>с</w:t>
      </w:r>
      <w:r w:rsidR="002818A7" w:rsidRPr="002A4F28">
        <w:t xml:space="preserve"> </w:t>
      </w:r>
      <w:r w:rsidRPr="002A4F28">
        <w:t>лучшими</w:t>
      </w:r>
      <w:r w:rsidR="002818A7" w:rsidRPr="002A4F28">
        <w:t xml:space="preserve"> </w:t>
      </w:r>
      <w:r w:rsidRPr="002A4F28">
        <w:t>пенсионными</w:t>
      </w:r>
      <w:r w:rsidR="002818A7" w:rsidRPr="002A4F28">
        <w:t xml:space="preserve"> </w:t>
      </w:r>
      <w:r w:rsidRPr="002A4F28">
        <w:t>системами</w:t>
      </w:r>
      <w:bookmarkEnd w:id="151"/>
    </w:p>
    <w:p w14:paraId="14676D52" w14:textId="77777777" w:rsidR="00C119AE" w:rsidRPr="002A4F28" w:rsidRDefault="00C119AE" w:rsidP="00AE18A8">
      <w:pPr>
        <w:pStyle w:val="3"/>
      </w:pPr>
      <w:bookmarkStart w:id="153" w:name="_Toc180043302"/>
      <w:r w:rsidRPr="002A4F28">
        <w:t>Лучшей</w:t>
      </w:r>
      <w:r w:rsidR="002818A7" w:rsidRPr="002A4F28">
        <w:t xml:space="preserve"> </w:t>
      </w:r>
      <w:r w:rsidRPr="002A4F28">
        <w:t>пенсионной</w:t>
      </w:r>
      <w:r w:rsidR="002818A7" w:rsidRPr="002A4F28">
        <w:t xml:space="preserve"> </w:t>
      </w:r>
      <w:r w:rsidRPr="002A4F28">
        <w:t>системой</w:t>
      </w:r>
      <w:r w:rsidR="002818A7" w:rsidRPr="002A4F28">
        <w:t xml:space="preserve"> </w:t>
      </w:r>
      <w:r w:rsidRPr="002A4F28">
        <w:t>в</w:t>
      </w:r>
      <w:r w:rsidR="002818A7" w:rsidRPr="002A4F28">
        <w:t xml:space="preserve"> </w:t>
      </w:r>
      <w:r w:rsidRPr="002A4F28">
        <w:t>мире</w:t>
      </w:r>
      <w:r w:rsidR="002818A7" w:rsidRPr="002A4F28">
        <w:t xml:space="preserve"> </w:t>
      </w:r>
      <w:r w:rsidRPr="002A4F28">
        <w:t>признана</w:t>
      </w:r>
      <w:r w:rsidR="002818A7" w:rsidRPr="002A4F28">
        <w:t xml:space="preserve"> </w:t>
      </w:r>
      <w:r w:rsidRPr="002A4F28">
        <w:t>нидерландская.</w:t>
      </w:r>
      <w:r w:rsidR="002818A7" w:rsidRPr="002A4F28">
        <w:t xml:space="preserve"> </w:t>
      </w:r>
      <w:r w:rsidRPr="002A4F28">
        <w:t>Второе</w:t>
      </w:r>
      <w:r w:rsidR="002818A7" w:rsidRPr="002A4F28">
        <w:t xml:space="preserve"> </w:t>
      </w:r>
      <w:r w:rsidRPr="002A4F28">
        <w:t>место</w:t>
      </w:r>
      <w:r w:rsidR="002818A7" w:rsidRPr="002A4F28">
        <w:t xml:space="preserve"> </w:t>
      </w:r>
      <w:r w:rsidRPr="002A4F28">
        <w:t>в</w:t>
      </w:r>
      <w:r w:rsidR="002818A7" w:rsidRPr="002A4F28">
        <w:t xml:space="preserve"> </w:t>
      </w:r>
      <w:r w:rsidRPr="002A4F28">
        <w:t>ранжире,</w:t>
      </w:r>
      <w:r w:rsidR="002818A7" w:rsidRPr="002A4F28">
        <w:t xml:space="preserve"> </w:t>
      </w:r>
      <w:r w:rsidRPr="002A4F28">
        <w:t>который</w:t>
      </w:r>
      <w:r w:rsidR="002818A7" w:rsidRPr="002A4F28">
        <w:t xml:space="preserve"> </w:t>
      </w:r>
      <w:r w:rsidRPr="002A4F28">
        <w:t>ежегодно</w:t>
      </w:r>
      <w:r w:rsidR="002818A7" w:rsidRPr="002A4F28">
        <w:t xml:space="preserve"> </w:t>
      </w:r>
      <w:r w:rsidRPr="002A4F28">
        <w:t>составляет</w:t>
      </w:r>
      <w:r w:rsidR="002818A7" w:rsidRPr="002A4F28">
        <w:t xml:space="preserve"> </w:t>
      </w:r>
      <w:r w:rsidRPr="002A4F28">
        <w:t>американская</w:t>
      </w:r>
      <w:r w:rsidR="002818A7" w:rsidRPr="002A4F28">
        <w:t xml:space="preserve"> </w:t>
      </w:r>
      <w:r w:rsidRPr="002A4F28">
        <w:t>консалтинговая</w:t>
      </w:r>
      <w:r w:rsidR="002818A7" w:rsidRPr="002A4F28">
        <w:t xml:space="preserve"> </w:t>
      </w:r>
      <w:r w:rsidRPr="002A4F28">
        <w:t>компания</w:t>
      </w:r>
      <w:r w:rsidR="002818A7" w:rsidRPr="002A4F28">
        <w:t xml:space="preserve"> </w:t>
      </w:r>
      <w:r w:rsidRPr="002A4F28">
        <w:t>Marcer,</w:t>
      </w:r>
      <w:r w:rsidR="002818A7" w:rsidRPr="002A4F28">
        <w:t xml:space="preserve"> </w:t>
      </w:r>
      <w:r w:rsidRPr="002A4F28">
        <w:t>заняла</w:t>
      </w:r>
      <w:r w:rsidR="002818A7" w:rsidRPr="002A4F28">
        <w:t xml:space="preserve"> </w:t>
      </w:r>
      <w:r w:rsidRPr="002A4F28">
        <w:t>Дания,</w:t>
      </w:r>
      <w:r w:rsidR="002818A7" w:rsidRPr="002A4F28">
        <w:t xml:space="preserve"> </w:t>
      </w:r>
      <w:r w:rsidRPr="002A4F28">
        <w:t>третье</w:t>
      </w:r>
      <w:r w:rsidR="002818A7" w:rsidRPr="002A4F28">
        <w:t xml:space="preserve"> - </w:t>
      </w:r>
      <w:r w:rsidRPr="002A4F28">
        <w:t>Исландия.</w:t>
      </w:r>
      <w:r w:rsidR="002818A7" w:rsidRPr="002A4F28">
        <w:t xml:space="preserve"> </w:t>
      </w:r>
      <w:r w:rsidRPr="002A4F28">
        <w:t>Страны</w:t>
      </w:r>
      <w:r w:rsidR="002818A7" w:rsidRPr="002A4F28">
        <w:t xml:space="preserve"> </w:t>
      </w:r>
      <w:r w:rsidRPr="002A4F28">
        <w:t>сохраняют</w:t>
      </w:r>
      <w:r w:rsidR="002818A7" w:rsidRPr="002A4F28">
        <w:t xml:space="preserve"> </w:t>
      </w:r>
      <w:r w:rsidRPr="002A4F28">
        <w:t>свои</w:t>
      </w:r>
      <w:r w:rsidR="002818A7" w:rsidRPr="002A4F28">
        <w:t xml:space="preserve"> </w:t>
      </w:r>
      <w:r w:rsidRPr="002A4F28">
        <w:t>позиции</w:t>
      </w:r>
      <w:r w:rsidR="002818A7" w:rsidRPr="002A4F28">
        <w:t xml:space="preserve"> </w:t>
      </w:r>
      <w:r w:rsidRPr="002A4F28">
        <w:t>второй</w:t>
      </w:r>
      <w:r w:rsidR="002818A7" w:rsidRPr="002A4F28">
        <w:t xml:space="preserve"> </w:t>
      </w:r>
      <w:r w:rsidRPr="002A4F28">
        <w:t>год</w:t>
      </w:r>
      <w:r w:rsidR="002818A7" w:rsidRPr="002A4F28">
        <w:t xml:space="preserve"> </w:t>
      </w:r>
      <w:r w:rsidRPr="002A4F28">
        <w:t>подряд.</w:t>
      </w:r>
      <w:bookmarkEnd w:id="153"/>
    </w:p>
    <w:p w14:paraId="5ED9A387" w14:textId="77777777" w:rsidR="00C119AE" w:rsidRPr="002A4F28" w:rsidRDefault="00C119AE" w:rsidP="00C119AE">
      <w:r w:rsidRPr="002A4F28">
        <w:t>Четвертое</w:t>
      </w:r>
      <w:r w:rsidR="002818A7" w:rsidRPr="002A4F28">
        <w:t xml:space="preserve"> </w:t>
      </w:r>
      <w:r w:rsidRPr="002A4F28">
        <w:t>место</w:t>
      </w:r>
      <w:r w:rsidR="002818A7" w:rsidRPr="002A4F28">
        <w:t xml:space="preserve"> </w:t>
      </w:r>
      <w:r w:rsidRPr="002A4F28">
        <w:t>занял</w:t>
      </w:r>
      <w:r w:rsidR="002818A7" w:rsidRPr="002A4F28">
        <w:t xml:space="preserve"> </w:t>
      </w:r>
      <w:r w:rsidRPr="002A4F28">
        <w:t>Израиль,</w:t>
      </w:r>
      <w:r w:rsidR="002818A7" w:rsidRPr="002A4F28">
        <w:t xml:space="preserve"> </w:t>
      </w:r>
      <w:r w:rsidRPr="002A4F28">
        <w:t>на</w:t>
      </w:r>
      <w:r w:rsidR="002818A7" w:rsidRPr="002A4F28">
        <w:t xml:space="preserve"> </w:t>
      </w:r>
      <w:r w:rsidRPr="002A4F28">
        <w:t>пятой</w:t>
      </w:r>
      <w:r w:rsidR="002818A7" w:rsidRPr="002A4F28">
        <w:t xml:space="preserve"> </w:t>
      </w:r>
      <w:r w:rsidRPr="002A4F28">
        <w:t>строчке</w:t>
      </w:r>
      <w:r w:rsidR="002818A7" w:rsidRPr="002A4F28">
        <w:t xml:space="preserve"> </w:t>
      </w:r>
      <w:r w:rsidRPr="002A4F28">
        <w:t>расположился</w:t>
      </w:r>
      <w:r w:rsidR="002818A7" w:rsidRPr="002A4F28">
        <w:t xml:space="preserve"> </w:t>
      </w:r>
      <w:r w:rsidRPr="002A4F28">
        <w:t>Сингапур.</w:t>
      </w:r>
      <w:r w:rsidR="002818A7" w:rsidRPr="002A4F28">
        <w:t xml:space="preserve"> </w:t>
      </w:r>
      <w:r w:rsidRPr="002A4F28">
        <w:t>Всего</w:t>
      </w:r>
      <w:r w:rsidR="002818A7" w:rsidRPr="002A4F28">
        <w:t xml:space="preserve"> </w:t>
      </w:r>
      <w:r w:rsidRPr="002A4F28">
        <w:t>в</w:t>
      </w:r>
      <w:r w:rsidR="002818A7" w:rsidRPr="002A4F28">
        <w:t xml:space="preserve"> </w:t>
      </w:r>
      <w:r w:rsidRPr="002A4F28">
        <w:t>рейтинге</w:t>
      </w:r>
      <w:r w:rsidR="002818A7" w:rsidRPr="002A4F28">
        <w:t xml:space="preserve"> </w:t>
      </w:r>
      <w:r w:rsidRPr="002A4F28">
        <w:t>48</w:t>
      </w:r>
      <w:r w:rsidR="002818A7" w:rsidRPr="002A4F28">
        <w:t xml:space="preserve"> </w:t>
      </w:r>
      <w:r w:rsidRPr="002A4F28">
        <w:t>стран,</w:t>
      </w:r>
      <w:r w:rsidR="002818A7" w:rsidRPr="002A4F28">
        <w:t xml:space="preserve"> </w:t>
      </w:r>
      <w:r w:rsidRPr="002A4F28">
        <w:t>однако</w:t>
      </w:r>
      <w:r w:rsidR="002818A7" w:rsidRPr="002A4F28">
        <w:t xml:space="preserve"> </w:t>
      </w:r>
      <w:r w:rsidRPr="002A4F28">
        <w:t>ни</w:t>
      </w:r>
      <w:r w:rsidR="002818A7" w:rsidRPr="002A4F28">
        <w:t xml:space="preserve"> </w:t>
      </w:r>
      <w:r w:rsidRPr="002A4F28">
        <w:t>Россия,</w:t>
      </w:r>
      <w:r w:rsidR="002818A7" w:rsidRPr="002A4F28">
        <w:t xml:space="preserve"> </w:t>
      </w:r>
      <w:r w:rsidRPr="002A4F28">
        <w:t>ни</w:t>
      </w:r>
      <w:r w:rsidR="002818A7" w:rsidRPr="002A4F28">
        <w:t xml:space="preserve"> </w:t>
      </w:r>
      <w:r w:rsidRPr="002A4F28">
        <w:t>дружественная</w:t>
      </w:r>
      <w:r w:rsidR="002818A7" w:rsidRPr="002A4F28">
        <w:t xml:space="preserve"> </w:t>
      </w:r>
      <w:r w:rsidRPr="002A4F28">
        <w:t>Белоруссия</w:t>
      </w:r>
      <w:r w:rsidR="002818A7" w:rsidRPr="002A4F28">
        <w:t xml:space="preserve"> </w:t>
      </w:r>
      <w:r w:rsidRPr="002A4F28">
        <w:t>в</w:t>
      </w:r>
      <w:r w:rsidR="002818A7" w:rsidRPr="002A4F28">
        <w:t xml:space="preserve"> </w:t>
      </w:r>
      <w:r w:rsidRPr="002A4F28">
        <w:t>него</w:t>
      </w:r>
      <w:r w:rsidR="002818A7" w:rsidRPr="002A4F28">
        <w:t xml:space="preserve"> </w:t>
      </w:r>
      <w:r w:rsidRPr="002A4F28">
        <w:t>не</w:t>
      </w:r>
      <w:r w:rsidR="002818A7" w:rsidRPr="002A4F28">
        <w:t xml:space="preserve"> </w:t>
      </w:r>
      <w:r w:rsidRPr="002A4F28">
        <w:t>попали.</w:t>
      </w:r>
      <w:r w:rsidR="002818A7" w:rsidRPr="002A4F28">
        <w:t xml:space="preserve"> </w:t>
      </w:r>
      <w:r w:rsidRPr="002A4F28">
        <w:t>Из</w:t>
      </w:r>
      <w:r w:rsidR="002818A7" w:rsidRPr="002A4F28">
        <w:t xml:space="preserve"> </w:t>
      </w:r>
      <w:r w:rsidRPr="002A4F28">
        <w:t>Евразийского</w:t>
      </w:r>
      <w:r w:rsidR="002818A7" w:rsidRPr="002A4F28">
        <w:t xml:space="preserve"> </w:t>
      </w:r>
      <w:r w:rsidRPr="002A4F28">
        <w:t>союза</w:t>
      </w:r>
      <w:r w:rsidR="002818A7" w:rsidRPr="002A4F28">
        <w:t xml:space="preserve"> </w:t>
      </w:r>
      <w:r w:rsidRPr="002A4F28">
        <w:t>в</w:t>
      </w:r>
      <w:r w:rsidR="002818A7" w:rsidRPr="002A4F28">
        <w:t xml:space="preserve"> </w:t>
      </w:r>
      <w:r w:rsidRPr="002A4F28">
        <w:t>ранжире</w:t>
      </w:r>
      <w:r w:rsidR="002818A7" w:rsidRPr="002A4F28">
        <w:t xml:space="preserve"> </w:t>
      </w:r>
      <w:r w:rsidRPr="002A4F28">
        <w:t>оказался</w:t>
      </w:r>
      <w:r w:rsidR="002818A7" w:rsidRPr="002A4F28">
        <w:t xml:space="preserve"> </w:t>
      </w:r>
      <w:r w:rsidRPr="002A4F28">
        <w:t>только</w:t>
      </w:r>
      <w:r w:rsidR="002818A7" w:rsidRPr="002A4F28">
        <w:t xml:space="preserve"> </w:t>
      </w:r>
      <w:r w:rsidRPr="002A4F28">
        <w:t>Казахстан</w:t>
      </w:r>
      <w:r w:rsidR="002818A7" w:rsidRPr="002A4F28">
        <w:t xml:space="preserve"> - </w:t>
      </w:r>
      <w:r w:rsidRPr="002A4F28">
        <w:t>на</w:t>
      </w:r>
      <w:r w:rsidR="002818A7" w:rsidRPr="002A4F28">
        <w:t xml:space="preserve"> </w:t>
      </w:r>
      <w:r w:rsidRPr="002A4F28">
        <w:t>24</w:t>
      </w:r>
      <w:r w:rsidR="002818A7" w:rsidRPr="002A4F28">
        <w:t xml:space="preserve"> </w:t>
      </w:r>
      <w:r w:rsidRPr="002A4F28">
        <w:t>месте.</w:t>
      </w:r>
      <w:r w:rsidR="002818A7" w:rsidRPr="002A4F28">
        <w:t xml:space="preserve"> </w:t>
      </w:r>
      <w:r w:rsidRPr="002A4F28">
        <w:t>И</w:t>
      </w:r>
      <w:r w:rsidR="002818A7" w:rsidRPr="002A4F28">
        <w:t xml:space="preserve"> </w:t>
      </w:r>
      <w:r w:rsidRPr="002A4F28">
        <w:t>это</w:t>
      </w:r>
      <w:r w:rsidR="002818A7" w:rsidRPr="002A4F28">
        <w:t xml:space="preserve"> </w:t>
      </w:r>
      <w:r w:rsidRPr="002A4F28">
        <w:t>при</w:t>
      </w:r>
      <w:r w:rsidR="002818A7" w:rsidRPr="002A4F28">
        <w:t xml:space="preserve"> </w:t>
      </w:r>
      <w:r w:rsidRPr="002A4F28">
        <w:t>том,</w:t>
      </w:r>
      <w:r w:rsidR="002818A7" w:rsidRPr="002A4F28">
        <w:t xml:space="preserve"> </w:t>
      </w:r>
      <w:r w:rsidRPr="002A4F28">
        <w:t>что</w:t>
      </w:r>
      <w:r w:rsidR="002818A7" w:rsidRPr="002A4F28">
        <w:t xml:space="preserve"> </w:t>
      </w:r>
      <w:r w:rsidRPr="002A4F28">
        <w:t>в</w:t>
      </w:r>
      <w:r w:rsidR="002818A7" w:rsidRPr="002A4F28">
        <w:t xml:space="preserve"> </w:t>
      </w:r>
      <w:r w:rsidRPr="002A4F28">
        <w:t>стране</w:t>
      </w:r>
      <w:r w:rsidR="002818A7" w:rsidRPr="002A4F28">
        <w:t xml:space="preserve"> </w:t>
      </w:r>
      <w:r w:rsidRPr="002A4F28">
        <w:t>упразднены</w:t>
      </w:r>
      <w:r w:rsidR="002818A7" w:rsidRPr="002A4F28">
        <w:t xml:space="preserve"> </w:t>
      </w:r>
      <w:r w:rsidRPr="002A4F28">
        <w:t>все</w:t>
      </w:r>
      <w:r w:rsidR="002818A7" w:rsidRPr="002A4F28">
        <w:t xml:space="preserve"> </w:t>
      </w:r>
      <w:r w:rsidRPr="002A4F28">
        <w:t>частные</w:t>
      </w:r>
      <w:r w:rsidR="002818A7" w:rsidRPr="002A4F28">
        <w:t xml:space="preserve"> </w:t>
      </w:r>
      <w:r w:rsidRPr="002A4F28">
        <w:t>пенсионные</w:t>
      </w:r>
      <w:r w:rsidR="002818A7" w:rsidRPr="002A4F28">
        <w:t xml:space="preserve"> </w:t>
      </w:r>
      <w:r w:rsidRPr="002A4F28">
        <w:t>фонды,</w:t>
      </w:r>
      <w:r w:rsidR="002818A7" w:rsidRPr="002A4F28">
        <w:t xml:space="preserve"> </w:t>
      </w:r>
      <w:r w:rsidRPr="002A4F28">
        <w:t>а</w:t>
      </w:r>
      <w:r w:rsidR="002818A7" w:rsidRPr="002A4F28">
        <w:t xml:space="preserve"> </w:t>
      </w:r>
      <w:r w:rsidRPr="002A4F28">
        <w:t>накопления</w:t>
      </w:r>
      <w:r w:rsidR="002818A7" w:rsidRPr="002A4F28">
        <w:t xml:space="preserve"> </w:t>
      </w:r>
      <w:r w:rsidRPr="002A4F28">
        <w:t>граждан</w:t>
      </w:r>
      <w:r w:rsidR="002818A7" w:rsidRPr="002A4F28">
        <w:t xml:space="preserve"> </w:t>
      </w:r>
      <w:r w:rsidRPr="002A4F28">
        <w:t>аккумулируются</w:t>
      </w:r>
      <w:r w:rsidR="002818A7" w:rsidRPr="002A4F28">
        <w:t xml:space="preserve"> </w:t>
      </w:r>
      <w:r w:rsidRPr="002A4F28">
        <w:t>в</w:t>
      </w:r>
      <w:r w:rsidR="002818A7" w:rsidRPr="002A4F28">
        <w:t xml:space="preserve"> </w:t>
      </w:r>
      <w:r w:rsidRPr="002A4F28">
        <w:t>государственном</w:t>
      </w:r>
      <w:r w:rsidR="002818A7" w:rsidRPr="002A4F28">
        <w:t xml:space="preserve"> </w:t>
      </w:r>
      <w:r w:rsidRPr="002A4F28">
        <w:t>Едином</w:t>
      </w:r>
      <w:r w:rsidR="002818A7" w:rsidRPr="002A4F28">
        <w:t xml:space="preserve"> </w:t>
      </w:r>
      <w:r w:rsidRPr="002A4F28">
        <w:t>накопительном</w:t>
      </w:r>
      <w:r w:rsidR="002818A7" w:rsidRPr="002A4F28">
        <w:t xml:space="preserve"> </w:t>
      </w:r>
      <w:r w:rsidRPr="002A4F28">
        <w:t>пенсионном</w:t>
      </w:r>
      <w:r w:rsidR="002818A7" w:rsidRPr="002A4F28">
        <w:t xml:space="preserve"> </w:t>
      </w:r>
      <w:r w:rsidRPr="002A4F28">
        <w:t>фонде.</w:t>
      </w:r>
    </w:p>
    <w:p w14:paraId="5E63497C" w14:textId="77777777" w:rsidR="00C119AE" w:rsidRPr="002A4F28" w:rsidRDefault="00C119AE" w:rsidP="00C119AE">
      <w:r w:rsidRPr="002A4F28">
        <w:t>Что</w:t>
      </w:r>
      <w:r w:rsidR="002818A7" w:rsidRPr="002A4F28">
        <w:t xml:space="preserve"> </w:t>
      </w:r>
      <w:r w:rsidRPr="002A4F28">
        <w:t>касается</w:t>
      </w:r>
      <w:r w:rsidR="002818A7" w:rsidRPr="002A4F28">
        <w:t xml:space="preserve"> </w:t>
      </w:r>
      <w:r w:rsidRPr="002A4F28">
        <w:t>стран</w:t>
      </w:r>
      <w:r w:rsidR="002818A7" w:rsidRPr="002A4F28">
        <w:t xml:space="preserve"> «</w:t>
      </w:r>
      <w:r w:rsidRPr="002A4F28">
        <w:t>Большой</w:t>
      </w:r>
      <w:r w:rsidR="002818A7" w:rsidRPr="002A4F28">
        <w:t xml:space="preserve"> </w:t>
      </w:r>
      <w:r w:rsidRPr="002A4F28">
        <w:t>семерки</w:t>
      </w:r>
      <w:r w:rsidR="002818A7" w:rsidRPr="002A4F28">
        <w:t>»</w:t>
      </w:r>
      <w:r w:rsidRPr="002A4F28">
        <w:t>,</w:t>
      </w:r>
      <w:r w:rsidR="002818A7" w:rsidRPr="002A4F28">
        <w:t xml:space="preserve"> </w:t>
      </w:r>
      <w:r w:rsidRPr="002A4F28">
        <w:t>то</w:t>
      </w:r>
      <w:r w:rsidR="002818A7" w:rsidRPr="002A4F28">
        <w:t xml:space="preserve"> </w:t>
      </w:r>
      <w:r w:rsidRPr="002A4F28">
        <w:t>они</w:t>
      </w:r>
      <w:r w:rsidR="002818A7" w:rsidRPr="002A4F28">
        <w:t xml:space="preserve"> </w:t>
      </w:r>
      <w:r w:rsidRPr="002A4F28">
        <w:t>заняли</w:t>
      </w:r>
      <w:r w:rsidR="002818A7" w:rsidRPr="002A4F28">
        <w:t xml:space="preserve"> </w:t>
      </w:r>
      <w:r w:rsidRPr="002A4F28">
        <w:t>следующие</w:t>
      </w:r>
      <w:r w:rsidR="002818A7" w:rsidRPr="002A4F28">
        <w:t xml:space="preserve"> </w:t>
      </w:r>
      <w:r w:rsidRPr="002A4F28">
        <w:t>позиции:</w:t>
      </w:r>
      <w:r w:rsidR="002818A7" w:rsidRPr="002A4F28">
        <w:t xml:space="preserve"> </w:t>
      </w:r>
      <w:r w:rsidRPr="002A4F28">
        <w:t>США</w:t>
      </w:r>
      <w:r w:rsidR="002818A7" w:rsidRPr="002A4F28">
        <w:t xml:space="preserve"> - </w:t>
      </w:r>
      <w:r w:rsidRPr="002A4F28">
        <w:t>29-е</w:t>
      </w:r>
      <w:r w:rsidR="002818A7" w:rsidRPr="002A4F28">
        <w:t xml:space="preserve"> </w:t>
      </w:r>
      <w:r w:rsidRPr="002A4F28">
        <w:t>место,</w:t>
      </w:r>
      <w:r w:rsidR="002818A7" w:rsidRPr="002A4F28">
        <w:t xml:space="preserve"> </w:t>
      </w:r>
      <w:r w:rsidRPr="002A4F28">
        <w:t>Япония</w:t>
      </w:r>
      <w:r w:rsidR="002818A7" w:rsidRPr="002A4F28">
        <w:t xml:space="preserve"> - </w:t>
      </w:r>
      <w:r w:rsidRPr="002A4F28">
        <w:t>36-е,</w:t>
      </w:r>
      <w:r w:rsidR="002818A7" w:rsidRPr="002A4F28">
        <w:t xml:space="preserve"> </w:t>
      </w:r>
      <w:r w:rsidRPr="002A4F28">
        <w:t>Германия</w:t>
      </w:r>
      <w:r w:rsidR="002818A7" w:rsidRPr="002A4F28">
        <w:t xml:space="preserve"> - </w:t>
      </w:r>
      <w:r w:rsidRPr="002A4F28">
        <w:t>20-е,</w:t>
      </w:r>
      <w:r w:rsidR="002818A7" w:rsidRPr="002A4F28">
        <w:t xml:space="preserve"> </w:t>
      </w:r>
      <w:r w:rsidRPr="002A4F28">
        <w:t>Франция</w:t>
      </w:r>
      <w:r w:rsidR="002818A7" w:rsidRPr="002A4F28">
        <w:t xml:space="preserve"> - </w:t>
      </w:r>
      <w:r w:rsidRPr="002A4F28">
        <w:t>19-е,</w:t>
      </w:r>
      <w:r w:rsidR="002818A7" w:rsidRPr="002A4F28">
        <w:t xml:space="preserve"> </w:t>
      </w:r>
      <w:r w:rsidRPr="002A4F28">
        <w:t>Италия</w:t>
      </w:r>
      <w:r w:rsidR="002818A7" w:rsidRPr="002A4F28">
        <w:t xml:space="preserve"> - </w:t>
      </w:r>
      <w:r w:rsidRPr="002A4F28">
        <w:t>35-е,</w:t>
      </w:r>
      <w:r w:rsidR="002818A7" w:rsidRPr="002A4F28">
        <w:t xml:space="preserve"> </w:t>
      </w:r>
      <w:r w:rsidRPr="002A4F28">
        <w:t>Великобритания</w:t>
      </w:r>
      <w:r w:rsidR="002818A7" w:rsidRPr="002A4F28">
        <w:t xml:space="preserve"> - </w:t>
      </w:r>
      <w:r w:rsidRPr="002A4F28">
        <w:t>11-е,</w:t>
      </w:r>
      <w:r w:rsidR="002818A7" w:rsidRPr="002A4F28">
        <w:t xml:space="preserve"> </w:t>
      </w:r>
      <w:r w:rsidRPr="002A4F28">
        <w:t>Канада</w:t>
      </w:r>
      <w:r w:rsidR="002818A7" w:rsidRPr="002A4F28">
        <w:t xml:space="preserve"> - </w:t>
      </w:r>
      <w:r w:rsidRPr="002A4F28">
        <w:t>17-е.</w:t>
      </w:r>
      <w:r w:rsidR="002818A7" w:rsidRPr="002A4F28">
        <w:t xml:space="preserve"> </w:t>
      </w:r>
      <w:r w:rsidRPr="002A4F28">
        <w:t>Китай</w:t>
      </w:r>
      <w:r w:rsidR="002818A7" w:rsidRPr="002A4F28">
        <w:t xml:space="preserve"> </w:t>
      </w:r>
      <w:r w:rsidRPr="002A4F28">
        <w:t>расположился</w:t>
      </w:r>
      <w:r w:rsidR="002818A7" w:rsidRPr="002A4F28">
        <w:t xml:space="preserve"> </w:t>
      </w:r>
      <w:r w:rsidRPr="002A4F28">
        <w:t>на</w:t>
      </w:r>
      <w:r w:rsidR="002818A7" w:rsidRPr="002A4F28">
        <w:t xml:space="preserve"> </w:t>
      </w:r>
      <w:r w:rsidRPr="002A4F28">
        <w:t>31-й</w:t>
      </w:r>
      <w:r w:rsidR="002818A7" w:rsidRPr="002A4F28">
        <w:t xml:space="preserve"> </w:t>
      </w:r>
      <w:r w:rsidRPr="002A4F28">
        <w:t>строчке.</w:t>
      </w:r>
    </w:p>
    <w:p w14:paraId="2206F2EA" w14:textId="77777777" w:rsidR="00C119AE" w:rsidRPr="002A4F28" w:rsidRDefault="00C119AE" w:rsidP="00C119AE">
      <w:r w:rsidRPr="002A4F28">
        <w:t>В</w:t>
      </w:r>
      <w:r w:rsidR="002818A7" w:rsidRPr="002A4F28">
        <w:t xml:space="preserve"> </w:t>
      </w:r>
      <w:r w:rsidRPr="002A4F28">
        <w:t>рейтинге</w:t>
      </w:r>
      <w:r w:rsidR="002818A7" w:rsidRPr="002A4F28">
        <w:t xml:space="preserve"> </w:t>
      </w:r>
      <w:r w:rsidRPr="002A4F28">
        <w:t>Marcer</w:t>
      </w:r>
      <w:r w:rsidR="002818A7" w:rsidRPr="002A4F28">
        <w:t xml:space="preserve"> </w:t>
      </w:r>
      <w:r w:rsidRPr="002A4F28">
        <w:t>используется</w:t>
      </w:r>
      <w:r w:rsidR="002818A7" w:rsidRPr="002A4F28">
        <w:t xml:space="preserve"> </w:t>
      </w:r>
      <w:r w:rsidRPr="002A4F28">
        <w:t>средневзвешенное</w:t>
      </w:r>
      <w:r w:rsidR="002818A7" w:rsidRPr="002A4F28">
        <w:t xml:space="preserve"> </w:t>
      </w:r>
      <w:r w:rsidRPr="002A4F28">
        <w:t>значение</w:t>
      </w:r>
      <w:r w:rsidR="002818A7" w:rsidRPr="002A4F28">
        <w:t xml:space="preserve"> </w:t>
      </w:r>
      <w:r w:rsidRPr="002A4F28">
        <w:t>субиндексов</w:t>
      </w:r>
      <w:r w:rsidR="002818A7" w:rsidRPr="002A4F28">
        <w:t xml:space="preserve"> </w:t>
      </w:r>
      <w:r w:rsidRPr="002A4F28">
        <w:t>в</w:t>
      </w:r>
      <w:r w:rsidR="002818A7" w:rsidRPr="002A4F28">
        <w:t xml:space="preserve"> </w:t>
      </w:r>
      <w:r w:rsidRPr="002A4F28">
        <w:t>таких</w:t>
      </w:r>
      <w:r w:rsidR="002818A7" w:rsidRPr="002A4F28">
        <w:t xml:space="preserve"> </w:t>
      </w:r>
      <w:r w:rsidRPr="002A4F28">
        <w:t>категориях,</w:t>
      </w:r>
      <w:r w:rsidR="002818A7" w:rsidRPr="002A4F28">
        <w:t xml:space="preserve"> </w:t>
      </w:r>
      <w:r w:rsidRPr="002A4F28">
        <w:t>как</w:t>
      </w:r>
      <w:r w:rsidR="002818A7" w:rsidRPr="002A4F28">
        <w:t xml:space="preserve"> «</w:t>
      </w:r>
      <w:r w:rsidRPr="002A4F28">
        <w:t>устойчивость</w:t>
      </w:r>
      <w:r w:rsidR="002818A7" w:rsidRPr="002A4F28">
        <w:t>»</w:t>
      </w:r>
      <w:r w:rsidRPr="002A4F28">
        <w:t>,</w:t>
      </w:r>
      <w:r w:rsidR="002818A7" w:rsidRPr="002A4F28">
        <w:t xml:space="preserve"> «</w:t>
      </w:r>
      <w:r w:rsidRPr="002A4F28">
        <w:t>целостность</w:t>
      </w:r>
      <w:r w:rsidR="002818A7" w:rsidRPr="002A4F28">
        <w:t xml:space="preserve">» </w:t>
      </w:r>
      <w:r w:rsidRPr="002A4F28">
        <w:t>и</w:t>
      </w:r>
      <w:r w:rsidR="002818A7" w:rsidRPr="002A4F28">
        <w:t xml:space="preserve"> «</w:t>
      </w:r>
      <w:r w:rsidRPr="002A4F28">
        <w:t>соразмерность</w:t>
      </w:r>
      <w:r w:rsidR="002818A7" w:rsidRPr="002A4F28">
        <w:t>»</w:t>
      </w:r>
      <w:r w:rsidRPr="002A4F28">
        <w:t>.</w:t>
      </w:r>
      <w:r w:rsidR="002818A7" w:rsidRPr="002A4F28">
        <w:t xml:space="preserve"> </w:t>
      </w:r>
      <w:r w:rsidRPr="002A4F28">
        <w:t>Например,</w:t>
      </w:r>
      <w:r w:rsidR="002818A7" w:rsidRPr="002A4F28">
        <w:t xml:space="preserve"> </w:t>
      </w:r>
      <w:r w:rsidRPr="002A4F28">
        <w:t>последний</w:t>
      </w:r>
      <w:r w:rsidR="002818A7" w:rsidRPr="002A4F28">
        <w:t xml:space="preserve"> </w:t>
      </w:r>
      <w:r w:rsidRPr="002A4F28">
        <w:t>параметр</w:t>
      </w:r>
      <w:r w:rsidR="002818A7" w:rsidRPr="002A4F28">
        <w:t xml:space="preserve"> </w:t>
      </w:r>
      <w:r w:rsidRPr="002A4F28">
        <w:t>включает</w:t>
      </w:r>
      <w:r w:rsidR="002818A7" w:rsidRPr="002A4F28">
        <w:t xml:space="preserve"> </w:t>
      </w:r>
      <w:r w:rsidRPr="002A4F28">
        <w:t>в</w:t>
      </w:r>
      <w:r w:rsidR="002818A7" w:rsidRPr="002A4F28">
        <w:t xml:space="preserve"> </w:t>
      </w:r>
      <w:r w:rsidRPr="002A4F28">
        <w:t>себя</w:t>
      </w:r>
      <w:r w:rsidR="002818A7" w:rsidRPr="002A4F28">
        <w:t xml:space="preserve"> </w:t>
      </w:r>
      <w:r w:rsidRPr="002A4F28">
        <w:t>льготы,</w:t>
      </w:r>
      <w:r w:rsidR="002818A7" w:rsidRPr="002A4F28">
        <w:t xml:space="preserve"> </w:t>
      </w:r>
      <w:r w:rsidRPr="002A4F28">
        <w:t>структуру</w:t>
      </w:r>
      <w:r w:rsidR="002818A7" w:rsidRPr="002A4F28">
        <w:t xml:space="preserve"> </w:t>
      </w:r>
      <w:r w:rsidRPr="002A4F28">
        <w:t>пенсионной</w:t>
      </w:r>
      <w:r w:rsidR="002818A7" w:rsidRPr="002A4F28">
        <w:t xml:space="preserve"> </w:t>
      </w:r>
      <w:r w:rsidRPr="002A4F28">
        <w:t>системы,</w:t>
      </w:r>
      <w:r w:rsidR="002818A7" w:rsidRPr="002A4F28">
        <w:t xml:space="preserve"> </w:t>
      </w:r>
      <w:r w:rsidRPr="002A4F28">
        <w:t>сбережения,</w:t>
      </w:r>
      <w:r w:rsidR="002818A7" w:rsidRPr="002A4F28">
        <w:t xml:space="preserve"> </w:t>
      </w:r>
      <w:r w:rsidRPr="002A4F28">
        <w:t>государственную</w:t>
      </w:r>
      <w:r w:rsidR="002818A7" w:rsidRPr="002A4F28">
        <w:t xml:space="preserve"> </w:t>
      </w:r>
      <w:r w:rsidRPr="002A4F28">
        <w:t>поддержку,</w:t>
      </w:r>
      <w:r w:rsidR="002818A7" w:rsidRPr="002A4F28">
        <w:t xml:space="preserve"> </w:t>
      </w:r>
      <w:r w:rsidRPr="002A4F28">
        <w:t>а</w:t>
      </w:r>
      <w:r w:rsidR="002818A7" w:rsidRPr="002A4F28">
        <w:t xml:space="preserve"> </w:t>
      </w:r>
      <w:r w:rsidRPr="002A4F28">
        <w:t>также</w:t>
      </w:r>
      <w:r w:rsidR="002818A7" w:rsidRPr="002A4F28">
        <w:t xml:space="preserve"> </w:t>
      </w:r>
      <w:r w:rsidRPr="002A4F28">
        <w:t>владение</w:t>
      </w:r>
      <w:r w:rsidR="002818A7" w:rsidRPr="002A4F28">
        <w:t xml:space="preserve"> </w:t>
      </w:r>
      <w:r w:rsidRPr="002A4F28">
        <w:t>жильем</w:t>
      </w:r>
      <w:r w:rsidR="002818A7" w:rsidRPr="002A4F28">
        <w:t xml:space="preserve"> </w:t>
      </w:r>
      <w:r w:rsidRPr="002A4F28">
        <w:t>и</w:t>
      </w:r>
      <w:r w:rsidR="002818A7" w:rsidRPr="002A4F28">
        <w:t xml:space="preserve"> </w:t>
      </w:r>
      <w:r w:rsidRPr="002A4F28">
        <w:t>активами.</w:t>
      </w:r>
    </w:p>
    <w:p w14:paraId="7FA1BED0" w14:textId="77777777" w:rsidR="00C119AE" w:rsidRPr="002A4F28" w:rsidRDefault="00C119AE" w:rsidP="00C119AE">
      <w:r w:rsidRPr="002A4F28">
        <w:t>В</w:t>
      </w:r>
      <w:r w:rsidR="002818A7" w:rsidRPr="002A4F28">
        <w:t xml:space="preserve"> </w:t>
      </w:r>
      <w:r w:rsidRPr="002A4F28">
        <w:t>каком</w:t>
      </w:r>
      <w:r w:rsidR="002818A7" w:rsidRPr="002A4F28">
        <w:t xml:space="preserve"> </w:t>
      </w:r>
      <w:r w:rsidRPr="002A4F28">
        <w:t>возрасте</w:t>
      </w:r>
      <w:r w:rsidR="002818A7" w:rsidRPr="002A4F28">
        <w:t xml:space="preserve"> </w:t>
      </w:r>
      <w:r w:rsidRPr="002A4F28">
        <w:t>лучше</w:t>
      </w:r>
      <w:r w:rsidR="002818A7" w:rsidRPr="002A4F28">
        <w:t xml:space="preserve"> </w:t>
      </w:r>
      <w:r w:rsidRPr="002A4F28">
        <w:t>выходить</w:t>
      </w:r>
      <w:r w:rsidR="002818A7" w:rsidRPr="002A4F28">
        <w:t xml:space="preserve"> </w:t>
      </w:r>
      <w:r w:rsidRPr="002A4F28">
        <w:t>на</w:t>
      </w:r>
      <w:r w:rsidR="002818A7" w:rsidRPr="002A4F28">
        <w:t xml:space="preserve"> </w:t>
      </w:r>
      <w:r w:rsidRPr="002A4F28">
        <w:t>пенсию,</w:t>
      </w:r>
      <w:r w:rsidR="002818A7" w:rsidRPr="002A4F28">
        <w:t xml:space="preserve"> </w:t>
      </w:r>
      <w:r w:rsidRPr="002A4F28">
        <w:t>если</w:t>
      </w:r>
      <w:r w:rsidR="002818A7" w:rsidRPr="002A4F28">
        <w:t xml:space="preserve"> </w:t>
      </w:r>
      <w:r w:rsidRPr="002A4F28">
        <w:t>можно</w:t>
      </w:r>
      <w:r w:rsidR="002818A7" w:rsidRPr="002A4F28">
        <w:t xml:space="preserve"> </w:t>
      </w:r>
      <w:r w:rsidRPr="002A4F28">
        <w:t>выбирать</w:t>
      </w:r>
      <w:r w:rsidR="002818A7" w:rsidRPr="002A4F28">
        <w:t xml:space="preserve"> - </w:t>
      </w:r>
      <w:r w:rsidRPr="002A4F28">
        <w:t>советы</w:t>
      </w:r>
      <w:r w:rsidR="002818A7" w:rsidRPr="002A4F28">
        <w:t xml:space="preserve"> </w:t>
      </w:r>
      <w:r w:rsidRPr="002A4F28">
        <w:t>экспертов</w:t>
      </w:r>
    </w:p>
    <w:p w14:paraId="7B224086" w14:textId="77777777" w:rsidR="00C119AE" w:rsidRPr="002A4F28" w:rsidRDefault="00C119AE" w:rsidP="00C119AE">
      <w:r w:rsidRPr="002A4F28">
        <w:t>Примечательно,</w:t>
      </w:r>
      <w:r w:rsidR="002818A7" w:rsidRPr="002A4F28">
        <w:t xml:space="preserve"> </w:t>
      </w:r>
      <w:r w:rsidRPr="002A4F28">
        <w:t>что</w:t>
      </w:r>
      <w:r w:rsidR="002818A7" w:rsidRPr="002A4F28">
        <w:t xml:space="preserve"> </w:t>
      </w:r>
      <w:r w:rsidRPr="002A4F28">
        <w:t>размер</w:t>
      </w:r>
      <w:r w:rsidR="002818A7" w:rsidRPr="002A4F28">
        <w:t xml:space="preserve"> </w:t>
      </w:r>
      <w:r w:rsidRPr="002A4F28">
        <w:t>выплат</w:t>
      </w:r>
      <w:r w:rsidR="002818A7" w:rsidRPr="002A4F28">
        <w:t xml:space="preserve"> </w:t>
      </w:r>
      <w:r w:rsidRPr="002A4F28">
        <w:t>не</w:t>
      </w:r>
      <w:r w:rsidR="002818A7" w:rsidRPr="002A4F28">
        <w:t xml:space="preserve"> </w:t>
      </w:r>
      <w:r w:rsidRPr="002A4F28">
        <w:t>является</w:t>
      </w:r>
      <w:r w:rsidR="002818A7" w:rsidRPr="002A4F28">
        <w:t xml:space="preserve"> </w:t>
      </w:r>
      <w:r w:rsidRPr="002A4F28">
        <w:t>одним</w:t>
      </w:r>
      <w:r w:rsidR="002818A7" w:rsidRPr="002A4F28">
        <w:t xml:space="preserve"> </w:t>
      </w:r>
      <w:r w:rsidRPr="002A4F28">
        <w:t>из</w:t>
      </w:r>
      <w:r w:rsidR="002818A7" w:rsidRPr="002A4F28">
        <w:t xml:space="preserve"> </w:t>
      </w:r>
      <w:r w:rsidRPr="002A4F28">
        <w:t>главных</w:t>
      </w:r>
      <w:r w:rsidR="002818A7" w:rsidRPr="002A4F28">
        <w:t xml:space="preserve"> </w:t>
      </w:r>
      <w:r w:rsidRPr="002A4F28">
        <w:t>параметров</w:t>
      </w:r>
      <w:r w:rsidR="002818A7" w:rsidRPr="002A4F28">
        <w:t xml:space="preserve"> </w:t>
      </w:r>
      <w:r w:rsidRPr="002A4F28">
        <w:t>ранжира.</w:t>
      </w:r>
      <w:r w:rsidR="002818A7" w:rsidRPr="002A4F28">
        <w:t xml:space="preserve"> </w:t>
      </w:r>
      <w:r w:rsidRPr="002A4F28">
        <w:t>Если</w:t>
      </w:r>
      <w:r w:rsidR="002818A7" w:rsidRPr="002A4F28">
        <w:t xml:space="preserve"> </w:t>
      </w:r>
      <w:r w:rsidRPr="002A4F28">
        <w:t>сравнивать</w:t>
      </w:r>
      <w:r w:rsidR="002818A7" w:rsidRPr="002A4F28">
        <w:t xml:space="preserve"> </w:t>
      </w:r>
      <w:r w:rsidRPr="002A4F28">
        <w:t>страны</w:t>
      </w:r>
      <w:r w:rsidR="002818A7" w:rsidRPr="002A4F28">
        <w:t xml:space="preserve"> </w:t>
      </w:r>
      <w:r w:rsidRPr="002A4F28">
        <w:t>только</w:t>
      </w:r>
      <w:r w:rsidR="002818A7" w:rsidRPr="002A4F28">
        <w:t xml:space="preserve"> </w:t>
      </w:r>
      <w:r w:rsidRPr="002A4F28">
        <w:t>по</w:t>
      </w:r>
      <w:r w:rsidR="002818A7" w:rsidRPr="002A4F28">
        <w:t xml:space="preserve"> </w:t>
      </w:r>
      <w:r w:rsidRPr="002A4F28">
        <w:t>этому</w:t>
      </w:r>
      <w:r w:rsidR="002818A7" w:rsidRPr="002A4F28">
        <w:t xml:space="preserve"> </w:t>
      </w:r>
      <w:r w:rsidRPr="002A4F28">
        <w:t>признаку,</w:t>
      </w:r>
      <w:r w:rsidR="002818A7" w:rsidRPr="002A4F28">
        <w:t xml:space="preserve"> </w:t>
      </w:r>
      <w:r w:rsidRPr="002A4F28">
        <w:t>то</w:t>
      </w:r>
      <w:r w:rsidR="002818A7" w:rsidRPr="002A4F28">
        <w:t xml:space="preserve"> </w:t>
      </w:r>
      <w:r w:rsidRPr="002A4F28">
        <w:t>лидером</w:t>
      </w:r>
      <w:r w:rsidR="002818A7" w:rsidRPr="002A4F28">
        <w:t xml:space="preserve"> </w:t>
      </w:r>
      <w:r w:rsidRPr="002A4F28">
        <w:t>выступает</w:t>
      </w:r>
      <w:r w:rsidR="002818A7" w:rsidRPr="002A4F28">
        <w:t xml:space="preserve"> </w:t>
      </w:r>
      <w:r w:rsidRPr="002A4F28">
        <w:t>Испания.</w:t>
      </w:r>
      <w:r w:rsidR="002818A7" w:rsidRPr="002A4F28">
        <w:t xml:space="preserve"> </w:t>
      </w:r>
      <w:r w:rsidRPr="002A4F28">
        <w:t>Месячная</w:t>
      </w:r>
      <w:r w:rsidR="002818A7" w:rsidRPr="002A4F28">
        <w:t xml:space="preserve"> </w:t>
      </w:r>
      <w:r w:rsidRPr="002A4F28">
        <w:t>пенсия</w:t>
      </w:r>
      <w:r w:rsidR="002818A7" w:rsidRPr="002A4F28">
        <w:t xml:space="preserve"> </w:t>
      </w:r>
      <w:r w:rsidRPr="002A4F28">
        <w:t>здесь</w:t>
      </w:r>
      <w:r w:rsidR="002818A7" w:rsidRPr="002A4F28">
        <w:t xml:space="preserve"> </w:t>
      </w:r>
      <w:r w:rsidRPr="002A4F28">
        <w:t>достигает</w:t>
      </w:r>
      <w:r w:rsidR="002818A7" w:rsidRPr="002A4F28">
        <w:t xml:space="preserve"> </w:t>
      </w:r>
      <w:r w:rsidRPr="002A4F28">
        <w:t>эквивалента</w:t>
      </w:r>
      <w:r w:rsidR="002818A7" w:rsidRPr="002A4F28">
        <w:t xml:space="preserve"> </w:t>
      </w:r>
      <w:r w:rsidRPr="002A4F28">
        <w:t>356</w:t>
      </w:r>
      <w:r w:rsidR="002818A7" w:rsidRPr="002A4F28">
        <w:t xml:space="preserve"> </w:t>
      </w:r>
      <w:r w:rsidRPr="002A4F28">
        <w:t>000</w:t>
      </w:r>
      <w:r w:rsidR="002818A7" w:rsidRPr="002A4F28">
        <w:t xml:space="preserve"> </w:t>
      </w:r>
      <w:r w:rsidRPr="002A4F28">
        <w:t>рублей,</w:t>
      </w:r>
      <w:r w:rsidR="002818A7" w:rsidRPr="002A4F28">
        <w:t xml:space="preserve"> </w:t>
      </w:r>
      <w:r w:rsidRPr="002A4F28">
        <w:t>писала</w:t>
      </w:r>
      <w:r w:rsidR="002818A7" w:rsidRPr="002A4F28">
        <w:t xml:space="preserve"> </w:t>
      </w:r>
      <w:r w:rsidRPr="002A4F28">
        <w:t>ранее</w:t>
      </w:r>
      <w:r w:rsidR="002818A7" w:rsidRPr="002A4F28">
        <w:t xml:space="preserve"> </w:t>
      </w:r>
      <w:r w:rsidRPr="002A4F28">
        <w:t>Daily</w:t>
      </w:r>
      <w:r w:rsidR="002818A7" w:rsidRPr="002A4F28">
        <w:t xml:space="preserve"> </w:t>
      </w:r>
      <w:r w:rsidRPr="002A4F28">
        <w:t>Mail</w:t>
      </w:r>
      <w:r w:rsidR="002818A7" w:rsidRPr="002A4F28">
        <w:t xml:space="preserve"> </w:t>
      </w:r>
      <w:r w:rsidRPr="002A4F28">
        <w:t>со</w:t>
      </w:r>
      <w:r w:rsidR="002818A7" w:rsidRPr="002A4F28">
        <w:t xml:space="preserve"> </w:t>
      </w:r>
      <w:r w:rsidRPr="002A4F28">
        <w:t>ссылкой</w:t>
      </w:r>
      <w:r w:rsidR="002818A7" w:rsidRPr="002A4F28">
        <w:t xml:space="preserve"> </w:t>
      </w:r>
      <w:r w:rsidRPr="002A4F28">
        <w:t>на</w:t>
      </w:r>
      <w:r w:rsidR="002818A7" w:rsidRPr="002A4F28">
        <w:t xml:space="preserve"> </w:t>
      </w:r>
      <w:r w:rsidRPr="002A4F28">
        <w:t>исследование</w:t>
      </w:r>
      <w:r w:rsidR="002818A7" w:rsidRPr="002A4F28">
        <w:t xml:space="preserve"> </w:t>
      </w:r>
      <w:r w:rsidRPr="002A4F28">
        <w:t>компании</w:t>
      </w:r>
      <w:r w:rsidR="002818A7" w:rsidRPr="002A4F28">
        <w:t xml:space="preserve"> </w:t>
      </w:r>
      <w:r w:rsidRPr="002A4F28">
        <w:t>Money</w:t>
      </w:r>
      <w:r w:rsidR="002818A7" w:rsidRPr="002A4F28">
        <w:t xml:space="preserve"> </w:t>
      </w:r>
      <w:r w:rsidRPr="002A4F28">
        <w:t>Mail</w:t>
      </w:r>
      <w:r w:rsidR="002818A7" w:rsidRPr="002A4F28">
        <w:t xml:space="preserve"> </w:t>
      </w:r>
      <w:r w:rsidRPr="002A4F28">
        <w:t>и</w:t>
      </w:r>
      <w:r w:rsidR="002818A7" w:rsidRPr="002A4F28">
        <w:t xml:space="preserve"> </w:t>
      </w:r>
      <w:r w:rsidRPr="002A4F28">
        <w:t>пенсионного</w:t>
      </w:r>
      <w:r w:rsidR="002818A7" w:rsidRPr="002A4F28">
        <w:t xml:space="preserve"> </w:t>
      </w:r>
      <w:r w:rsidRPr="002A4F28">
        <w:t>фонда</w:t>
      </w:r>
      <w:r w:rsidR="002818A7" w:rsidRPr="002A4F28">
        <w:t xml:space="preserve"> </w:t>
      </w:r>
      <w:r w:rsidRPr="002A4F28">
        <w:t>Aon.</w:t>
      </w:r>
    </w:p>
    <w:p w14:paraId="6C124465" w14:textId="77777777" w:rsidR="00C119AE" w:rsidRPr="002A4F28" w:rsidRDefault="00E071C9" w:rsidP="00C119AE">
      <w:hyperlink r:id="rId45" w:history="1">
        <w:r w:rsidR="00C119AE" w:rsidRPr="002A4F28">
          <w:rPr>
            <w:rStyle w:val="a3"/>
          </w:rPr>
          <w:t>https://pensiya.pro/news/analitiki-nazvali-strany-s-luchshimi-pensionnymi-sistemami/</w:t>
        </w:r>
      </w:hyperlink>
    </w:p>
    <w:bookmarkEnd w:id="152"/>
    <w:p w14:paraId="2F86DF5A" w14:textId="52F44C31" w:rsidR="00807B26" w:rsidRDefault="00807B26" w:rsidP="00807B26"/>
    <w:sectPr w:rsidR="00807B26" w:rsidSect="00B01BEA">
      <w:headerReference w:type="default" r:id="rId46"/>
      <w:footerReference w:type="defaul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3EB5D" w14:textId="77777777" w:rsidR="00E071C9" w:rsidRDefault="00E071C9">
      <w:r>
        <w:separator/>
      </w:r>
    </w:p>
  </w:endnote>
  <w:endnote w:type="continuationSeparator" w:id="0">
    <w:p w14:paraId="2D52D45F" w14:textId="77777777" w:rsidR="00E071C9" w:rsidRDefault="00E0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AF262" w14:textId="433F6206" w:rsidR="00A22A53" w:rsidRPr="00D64E5C" w:rsidRDefault="00A22A5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52EE4" w:rsidRPr="00A52EE4">
      <w:rPr>
        <w:rFonts w:ascii="Cambria" w:hAnsi="Cambria"/>
        <w:b/>
        <w:noProof/>
      </w:rPr>
      <w:t>2</w:t>
    </w:r>
    <w:r w:rsidRPr="00CB47BF">
      <w:rPr>
        <w:b/>
      </w:rPr>
      <w:fldChar w:fldCharType="end"/>
    </w:r>
  </w:p>
  <w:p w14:paraId="75914CED" w14:textId="77777777" w:rsidR="00A22A53" w:rsidRPr="00D15988" w:rsidRDefault="00A22A5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600C0" w14:textId="77777777" w:rsidR="00E071C9" w:rsidRDefault="00E071C9">
      <w:r>
        <w:separator/>
      </w:r>
    </w:p>
  </w:footnote>
  <w:footnote w:type="continuationSeparator" w:id="0">
    <w:p w14:paraId="2946D2E7" w14:textId="77777777" w:rsidR="00E071C9" w:rsidRDefault="00E0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AFE91" w14:textId="77777777" w:rsidR="00A22A53" w:rsidRDefault="00E071C9" w:rsidP="00122493">
    <w:pPr>
      <w:tabs>
        <w:tab w:val="left" w:pos="555"/>
        <w:tab w:val="right" w:pos="9071"/>
      </w:tabs>
      <w:jc w:val="center"/>
    </w:pPr>
    <w:r>
      <w:rPr>
        <w:noProof/>
      </w:rPr>
      <w:pict w14:anchorId="171EBC97">
        <v:roundrect id="_x0000_s2058" style="position:absolute;left:0;text-align:left;margin-left:127.5pt;margin-top:-13.7pt;width:188.6pt;height:31.25pt;z-index:1" arcsize="10923f" stroked="f">
          <v:textbox style="mso-next-textbox:#_x0000_s2058">
            <w:txbxContent>
              <w:p w14:paraId="504C3A73" w14:textId="77777777" w:rsidR="00A22A53" w:rsidRPr="000C041B" w:rsidRDefault="002818A7" w:rsidP="00122493">
                <w:pPr>
                  <w:ind w:right="423"/>
                  <w:jc w:val="center"/>
                  <w:rPr>
                    <w:rFonts w:cs="Arial"/>
                    <w:b/>
                    <w:color w:val="EEECE1"/>
                    <w:sz w:val="6"/>
                    <w:szCs w:val="6"/>
                  </w:rPr>
                </w:pPr>
                <w:r>
                  <w:rPr>
                    <w:rFonts w:cs="Arial"/>
                    <w:b/>
                    <w:color w:val="EEECE1"/>
                    <w:sz w:val="6"/>
                    <w:szCs w:val="6"/>
                  </w:rPr>
                  <w:t xml:space="preserve">        </w:t>
                </w:r>
              </w:p>
              <w:p w14:paraId="176B22AD" w14:textId="77777777" w:rsidR="00A22A53" w:rsidRPr="00D15988" w:rsidRDefault="002818A7" w:rsidP="00122493">
                <w:pPr>
                  <w:ind w:right="423"/>
                  <w:jc w:val="center"/>
                  <w:rPr>
                    <w:rFonts w:cs="Arial"/>
                    <w:b/>
                    <w:u w:val="single"/>
                  </w:rPr>
                </w:pPr>
                <w:r>
                  <w:rPr>
                    <w:rFonts w:cs="Arial"/>
                    <w:b/>
                  </w:rPr>
                  <w:t xml:space="preserve">       </w:t>
                </w:r>
                <w:r w:rsidR="00A22A53">
                  <w:rPr>
                    <w:rFonts w:cs="Arial"/>
                    <w:b/>
                    <w:u w:val="single"/>
                  </w:rPr>
                  <w:t>МО</w:t>
                </w:r>
                <w:r w:rsidR="00A22A53" w:rsidRPr="00D15988">
                  <w:rPr>
                    <w:rFonts w:cs="Arial"/>
                    <w:b/>
                    <w:u w:val="single"/>
                  </w:rPr>
                  <w:t>НИТОРИНГ</w:t>
                </w:r>
                <w:r>
                  <w:rPr>
                    <w:rFonts w:cs="Arial"/>
                    <w:b/>
                    <w:u w:val="single"/>
                  </w:rPr>
                  <w:t xml:space="preserve"> </w:t>
                </w:r>
                <w:r w:rsidR="00A22A53" w:rsidRPr="00D15988">
                  <w:rPr>
                    <w:rFonts w:cs="Arial"/>
                    <w:b/>
                    <w:u w:val="single"/>
                  </w:rPr>
                  <w:t>СМИ</w:t>
                </w:r>
              </w:p>
              <w:p w14:paraId="041DF29C" w14:textId="77777777" w:rsidR="00A22A53" w:rsidRPr="007336C7" w:rsidRDefault="00A22A53" w:rsidP="00122493">
                <w:pPr>
                  <w:ind w:right="423"/>
                  <w:rPr>
                    <w:rFonts w:cs="Arial"/>
                  </w:rPr>
                </w:pPr>
              </w:p>
              <w:p w14:paraId="0BF10126" w14:textId="77777777" w:rsidR="00A22A53" w:rsidRPr="00267F53" w:rsidRDefault="00A22A53" w:rsidP="00122493"/>
            </w:txbxContent>
          </v:textbox>
        </v:roundrect>
      </w:pict>
    </w:r>
    <w:r w:rsidR="002818A7">
      <w:t xml:space="preserve">             </w:t>
    </w:r>
  </w:p>
  <w:p w14:paraId="78A4F33D" w14:textId="77777777" w:rsidR="00A22A53" w:rsidRDefault="00A22A53"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E071C9">
      <w:rPr>
        <w:noProof/>
      </w:rPr>
      <w:fldChar w:fldCharType="begin"/>
    </w:r>
    <w:r w:rsidR="00E071C9">
      <w:rPr>
        <w:noProof/>
      </w:rPr>
      <w:instrText xml:space="preserve"> </w:instrText>
    </w:r>
    <w:r w:rsidR="00E071C9">
      <w:rPr>
        <w:noProof/>
      </w:rPr>
      <w:instrText>INCLUDEPICTURE  "cid:image001.jpg@01DAABA8.0A343520" \* MERGEFORMATINET</w:instrText>
    </w:r>
    <w:r w:rsidR="00E071C9">
      <w:rPr>
        <w:noProof/>
      </w:rPr>
      <w:instrText xml:space="preserve"> </w:instrText>
    </w:r>
    <w:r w:rsidR="00E071C9">
      <w:rPr>
        <w:noProof/>
      </w:rPr>
      <w:fldChar w:fldCharType="separate"/>
    </w:r>
    <w:r w:rsidR="00A52EE4">
      <w:rPr>
        <w:noProof/>
      </w:rPr>
      <w:pict w14:anchorId="11359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1.75pt;height:39pt;visibility:visible">
          <v:imagedata r:id="rId1" r:href="rId2"/>
        </v:shape>
      </w:pict>
    </w:r>
    <w:r w:rsidR="00E071C9">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5842"/>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0D"/>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621"/>
    <w:rsid w:val="00201E39"/>
    <w:rsid w:val="0020253E"/>
    <w:rsid w:val="0020289A"/>
    <w:rsid w:val="00202F72"/>
    <w:rsid w:val="00203774"/>
    <w:rsid w:val="00203E18"/>
    <w:rsid w:val="0020489E"/>
    <w:rsid w:val="002055D1"/>
    <w:rsid w:val="0020622C"/>
    <w:rsid w:val="00206668"/>
    <w:rsid w:val="002069F5"/>
    <w:rsid w:val="00206A3A"/>
    <w:rsid w:val="002102E5"/>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0891"/>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8A7"/>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4F28"/>
    <w:rsid w:val="002A57DE"/>
    <w:rsid w:val="002A5953"/>
    <w:rsid w:val="002A5BC5"/>
    <w:rsid w:val="002A68AD"/>
    <w:rsid w:val="002A6C49"/>
    <w:rsid w:val="002A6F94"/>
    <w:rsid w:val="002A6FC8"/>
    <w:rsid w:val="002A7748"/>
    <w:rsid w:val="002A7D90"/>
    <w:rsid w:val="002B030B"/>
    <w:rsid w:val="002B0B45"/>
    <w:rsid w:val="002B24B7"/>
    <w:rsid w:val="002B2789"/>
    <w:rsid w:val="002B2D94"/>
    <w:rsid w:val="002B4017"/>
    <w:rsid w:val="002B50EA"/>
    <w:rsid w:val="002B5174"/>
    <w:rsid w:val="002B52A7"/>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4CA"/>
    <w:rsid w:val="003068A4"/>
    <w:rsid w:val="00306D1F"/>
    <w:rsid w:val="003103FD"/>
    <w:rsid w:val="00310633"/>
    <w:rsid w:val="0031087C"/>
    <w:rsid w:val="00310C53"/>
    <w:rsid w:val="00310DC5"/>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00E"/>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2D4C"/>
    <w:rsid w:val="0036317D"/>
    <w:rsid w:val="00363C09"/>
    <w:rsid w:val="003642D4"/>
    <w:rsid w:val="0036430F"/>
    <w:rsid w:val="00365066"/>
    <w:rsid w:val="003652BA"/>
    <w:rsid w:val="00365335"/>
    <w:rsid w:val="00366827"/>
    <w:rsid w:val="00366AC5"/>
    <w:rsid w:val="00366B1E"/>
    <w:rsid w:val="003679F9"/>
    <w:rsid w:val="00370616"/>
    <w:rsid w:val="00371515"/>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9774C"/>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2849"/>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6DC8"/>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267"/>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43FC"/>
    <w:rsid w:val="005A61EE"/>
    <w:rsid w:val="005A62AE"/>
    <w:rsid w:val="005A77FD"/>
    <w:rsid w:val="005A7969"/>
    <w:rsid w:val="005A7B27"/>
    <w:rsid w:val="005B05E9"/>
    <w:rsid w:val="005B07DA"/>
    <w:rsid w:val="005B1A2F"/>
    <w:rsid w:val="005B20E1"/>
    <w:rsid w:val="005B2BBD"/>
    <w:rsid w:val="005B340D"/>
    <w:rsid w:val="005B34ED"/>
    <w:rsid w:val="005B3AC9"/>
    <w:rsid w:val="005B3DCD"/>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5E7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640"/>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27A8F"/>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0A48"/>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B6DBA"/>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B26"/>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35E"/>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8DD"/>
    <w:rsid w:val="00992F4D"/>
    <w:rsid w:val="009938EE"/>
    <w:rsid w:val="00993A45"/>
    <w:rsid w:val="00994999"/>
    <w:rsid w:val="00996515"/>
    <w:rsid w:val="00996A2A"/>
    <w:rsid w:val="00996B1A"/>
    <w:rsid w:val="00997056"/>
    <w:rsid w:val="00997C36"/>
    <w:rsid w:val="009A09DB"/>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011"/>
    <w:rsid w:val="00A151CC"/>
    <w:rsid w:val="00A155FE"/>
    <w:rsid w:val="00A1596A"/>
    <w:rsid w:val="00A16215"/>
    <w:rsid w:val="00A16247"/>
    <w:rsid w:val="00A16758"/>
    <w:rsid w:val="00A170C4"/>
    <w:rsid w:val="00A20023"/>
    <w:rsid w:val="00A226FC"/>
    <w:rsid w:val="00A22A53"/>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10E"/>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2EE4"/>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18A8"/>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62A"/>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6D4"/>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2FF7"/>
    <w:rsid w:val="00B83103"/>
    <w:rsid w:val="00B837C7"/>
    <w:rsid w:val="00B84056"/>
    <w:rsid w:val="00B84A51"/>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6D4C"/>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038"/>
    <w:rsid w:val="00C075F7"/>
    <w:rsid w:val="00C076CC"/>
    <w:rsid w:val="00C102A2"/>
    <w:rsid w:val="00C10DDA"/>
    <w:rsid w:val="00C1181D"/>
    <w:rsid w:val="00C119AE"/>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0656"/>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4E6"/>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366"/>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5D0E"/>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2969"/>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071C9"/>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4D9"/>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0DC3"/>
    <w:rsid w:val="00E9119F"/>
    <w:rsid w:val="00E9145F"/>
    <w:rsid w:val="00E915B9"/>
    <w:rsid w:val="00E93784"/>
    <w:rsid w:val="00E949BF"/>
    <w:rsid w:val="00E94C86"/>
    <w:rsid w:val="00E94F3F"/>
    <w:rsid w:val="00E95434"/>
    <w:rsid w:val="00E95A06"/>
    <w:rsid w:val="00E9620B"/>
    <w:rsid w:val="00EA1002"/>
    <w:rsid w:val="00EA1EF0"/>
    <w:rsid w:val="00EA2A38"/>
    <w:rsid w:val="00EA45B3"/>
    <w:rsid w:val="00EA4709"/>
    <w:rsid w:val="00EA4B14"/>
    <w:rsid w:val="00EA6BA7"/>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3E0"/>
    <w:rsid w:val="00FA2E13"/>
    <w:rsid w:val="00FA3D6D"/>
    <w:rsid w:val="00FA426A"/>
    <w:rsid w:val="00FA57F6"/>
    <w:rsid w:val="00FA5BC9"/>
    <w:rsid w:val="00FA63D1"/>
    <w:rsid w:val="00FA6C1B"/>
    <w:rsid w:val="00FA7D51"/>
    <w:rsid w:val="00FB009B"/>
    <w:rsid w:val="00FB02DF"/>
    <w:rsid w:val="00FB0FDB"/>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933"/>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4736BC7B"/>
  <w15:docId w15:val="{3B324282-660C-4473-B157-957BEE91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2B52A7"/>
    <w:rPr>
      <w:sz w:val="24"/>
      <w:szCs w:val="24"/>
    </w:rPr>
  </w:style>
  <w:style w:type="character" w:customStyle="1" w:styleId="15">
    <w:name w:val="Основной текст Знак1"/>
    <w:uiPriority w:val="99"/>
    <w:semiHidden/>
    <w:rsid w:val="002B52A7"/>
    <w:rPr>
      <w:sz w:val="24"/>
      <w:szCs w:val="24"/>
    </w:rPr>
  </w:style>
  <w:style w:type="character" w:customStyle="1" w:styleId="16">
    <w:name w:val="Текст выноски Знак1"/>
    <w:uiPriority w:val="99"/>
    <w:semiHidden/>
    <w:rsid w:val="002B5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ankmedia.ru/181176" TargetMode="External"/><Relationship Id="rId18" Type="http://schemas.openxmlformats.org/officeDocument/2006/relationships/hyperlink" Target="https://iz.ru/1774807/2024-10-16/ekspert-predupredil-o-feikovyh-zvonkah-akoby-ot-pensionnogo-fonda" TargetMode="External"/><Relationship Id="rId26" Type="http://schemas.openxmlformats.org/officeDocument/2006/relationships/hyperlink" Target="https://primpress.ru/article/117151" TargetMode="External"/><Relationship Id="rId39" Type="http://schemas.openxmlformats.org/officeDocument/2006/relationships/hyperlink" Target="https://1prime.ru/20241016/vtb-852200614.html" TargetMode="External"/><Relationship Id="rId3" Type="http://schemas.openxmlformats.org/officeDocument/2006/relationships/settings" Target="settings.xml"/><Relationship Id="rId21" Type="http://schemas.openxmlformats.org/officeDocument/2006/relationships/hyperlink" Target="https://www.gazeta.ru/business/news/2024/10/16/24154927.shtml" TargetMode="External"/><Relationship Id="rId34" Type="http://schemas.openxmlformats.org/officeDocument/2006/relationships/hyperlink" Target="https://pensiya.pro/kakie-nalogi-platyat-pensionery-maksimalno-polnoe-obyasnenie/" TargetMode="External"/><Relationship Id="rId42" Type="http://schemas.openxmlformats.org/officeDocument/2006/relationships/hyperlink" Target="https://inbusiness.kz/ru/last/pochemu-dengi-iz-enpf-ne-budut-vkladyvat-v-stroitelstvo-zhilya-v-kazahstane"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nterfax.ru/business/987055" TargetMode="External"/><Relationship Id="rId17" Type="http://schemas.openxmlformats.org/officeDocument/2006/relationships/hyperlink" Target="https://www.ng.ru/economics/2024-10-16/1_9116_pension.html" TargetMode="External"/><Relationship Id="rId25" Type="http://schemas.openxmlformats.org/officeDocument/2006/relationships/hyperlink" Target="https://primpress.ru/article/117144" TargetMode="External"/><Relationship Id="rId33" Type="http://schemas.openxmlformats.org/officeDocument/2006/relationships/hyperlink" Target="https://pensiya.pro/news/pochti-40-rossiyan-ne-hotyat-uhodit-na-pensiyu-fom/" TargetMode="External"/><Relationship Id="rId38" Type="http://schemas.openxmlformats.org/officeDocument/2006/relationships/hyperlink" Target="https://www.vedomosti.ru/economics/articles/2024/10/17/1069195-mintrud-predlozhil-vvesti-dobrovolnie-sotsvznosi-dlya-samozanyatih"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zvmor.ru/novosti-partnerov/eksperty-sbera-prinimayut-uchastie-v-rabote-regionalnogo-foruma-po-povysheniyu-finansovoj-gramotnosti/" TargetMode="External"/><Relationship Id="rId20" Type="http://schemas.openxmlformats.org/officeDocument/2006/relationships/hyperlink" Target="https://www.m24.ru/news/obshchestvo/15102024/733951" TargetMode="External"/><Relationship Id="rId29" Type="http://schemas.openxmlformats.org/officeDocument/2006/relationships/hyperlink" Target="https://comandir.com/2024/10/15/486227-lish-6-mesyaczev-ekspert-rasskazala-kogda-mogut-rossiyanam-prekratit-nachislyat-pensiyu.html" TargetMode="External"/><Relationship Id="rId41" Type="http://schemas.openxmlformats.org/officeDocument/2006/relationships/hyperlink" Target="https://lv.sputniknews.ru/20241016/dokhodnost-4-za-17-let---eto-malo-asheradens-predlagaet-ispravit-pensionnuyu-sistemu-2891929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7219573" TargetMode="External"/><Relationship Id="rId24" Type="http://schemas.openxmlformats.org/officeDocument/2006/relationships/hyperlink" Target="https://konkurent.ru/article/71995" TargetMode="External"/><Relationship Id="rId32" Type="http://schemas.openxmlformats.org/officeDocument/2006/relationships/image" Target="media/image4.png"/><Relationship Id="rId37" Type="http://schemas.openxmlformats.org/officeDocument/2006/relationships/hyperlink" Target="https://rg.ru/2024/10/16/druzhestvennye-plany.html" TargetMode="External"/><Relationship Id="rId40" Type="http://schemas.openxmlformats.org/officeDocument/2006/relationships/hyperlink" Target="https://www.kommersant.ru/doc/7219575" TargetMode="External"/><Relationship Id="rId45" Type="http://schemas.openxmlformats.org/officeDocument/2006/relationships/hyperlink" Target="https://pensiya.pro/news/analitiki-nazvali-strany-s-luchshimi-pensionnymi-sistemami/" TargetMode="External"/><Relationship Id="rId5" Type="http://schemas.openxmlformats.org/officeDocument/2006/relationships/footnotes" Target="footnotes.xml"/><Relationship Id="rId15" Type="http://schemas.openxmlformats.org/officeDocument/2006/relationships/hyperlink" Target="https://izvestia64.ru/news/229505-saratovskim-studentam-rasskazali-o-programme-dolgosrochnyh-sberezheniy.html" TargetMode="External"/><Relationship Id="rId23" Type="http://schemas.openxmlformats.org/officeDocument/2006/relationships/hyperlink" Target="https://konkurent.ru/article/71963" TargetMode="External"/><Relationship Id="rId28" Type="http://schemas.openxmlformats.org/officeDocument/2006/relationships/hyperlink" Target="https://primpress.ru/article/117189" TargetMode="External"/><Relationship Id="rId36" Type="http://schemas.openxmlformats.org/officeDocument/2006/relationships/hyperlink" Target="https://rg.ru/2024/10/16/dengam-podali-znaki.html" TargetMode="External"/><Relationship Id="rId49" Type="http://schemas.openxmlformats.org/officeDocument/2006/relationships/theme" Target="theme/theme1.xml"/><Relationship Id="rId10" Type="http://schemas.openxmlformats.org/officeDocument/2006/relationships/hyperlink" Target="https://www.rbc.ru/quote/news/article/670fcf109a79478b3a8293e1" TargetMode="External"/><Relationship Id="rId19" Type="http://schemas.openxmlformats.org/officeDocument/2006/relationships/hyperlink" Target="https://gudok.ru/news/?ID=1682845" TargetMode="External"/><Relationship Id="rId31" Type="http://schemas.openxmlformats.org/officeDocument/2006/relationships/image" Target="media/image3.png"/><Relationship Id="rId44" Type="http://schemas.openxmlformats.org/officeDocument/2006/relationships/hyperlink" Target="https://www.mknews.de/social/2024/10/16/rastushhie-raskhody-na-ukhod-za-pozhilymi-v-germanii-pomozhet-li-chastnaya-strakhovka.html" TargetMode="External"/><Relationship Id="rId4" Type="http://schemas.openxmlformats.org/officeDocument/2006/relationships/webSettings" Target="webSettings.xml"/><Relationship Id="rId9" Type="http://schemas.openxmlformats.org/officeDocument/2006/relationships/hyperlink" Target="https://1prime.ru/20241016/sberezheniya-852056573.html" TargetMode="External"/><Relationship Id="rId14" Type="http://schemas.openxmlformats.org/officeDocument/2006/relationships/hyperlink" Target="https://doverie56.ru/press-centr/novosti-fonda/724/" TargetMode="External"/><Relationship Id="rId22" Type="http://schemas.openxmlformats.org/officeDocument/2006/relationships/hyperlink" Target="http://pbroker.ru/?p=78792" TargetMode="External"/><Relationship Id="rId27" Type="http://schemas.openxmlformats.org/officeDocument/2006/relationships/hyperlink" Target="https://primpress.ru/article/117187" TargetMode="External"/><Relationship Id="rId30" Type="http://schemas.openxmlformats.org/officeDocument/2006/relationships/image" Target="media/image2.png"/><Relationship Id="rId35" Type="http://schemas.openxmlformats.org/officeDocument/2006/relationships/hyperlink" Target="https://life.ru/p/1694828" TargetMode="External"/><Relationship Id="rId43" Type="http://schemas.openxmlformats.org/officeDocument/2006/relationships/hyperlink" Target="https://www.nur.kz/nurfin/pension/2174934-ne-schitaya-pensionnyh-kakoy-razmer-u-specsocvyllaty-v-kazahstane/" TargetMode="External"/><Relationship Id="rId48" Type="http://schemas.openxmlformats.org/officeDocument/2006/relationships/fontTable" Target="fontTable.xml"/><Relationship Id="rId8" Type="http://schemas.openxmlformats.org/officeDocument/2006/relationships/hyperlink" Target="https://www.finam.ru/publications/item/samye-dokhodnye-npf-kak-vybrat-luchshiy-variant-20241016-1735/"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67</Pages>
  <Words>25814</Words>
  <Characters>147141</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172610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26</cp:revision>
  <cp:lastPrinted>2009-04-02T10:14:00Z</cp:lastPrinted>
  <dcterms:created xsi:type="dcterms:W3CDTF">2024-10-09T14:07:00Z</dcterms:created>
  <dcterms:modified xsi:type="dcterms:W3CDTF">2024-10-17T04:45:00Z</dcterms:modified>
  <cp:category>И-Консалтинг</cp:category>
  <cp:contentStatus>И-Консалтинг</cp:contentStatus>
</cp:coreProperties>
</file>