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92B" w:rsidRDefault="00E66B16">
      <w:pPr>
        <w:rPr>
          <w:rFonts w:cs="Arial"/>
          <w:sz w:val="24"/>
          <w:szCs w:val="24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542925</wp:posOffset>
            </wp:positionH>
            <wp:positionV relativeFrom="page">
              <wp:posOffset>371475</wp:posOffset>
            </wp:positionV>
            <wp:extent cx="2647315" cy="73279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92B">
        <w:rPr>
          <w:rFonts w:cs="Arial"/>
          <w:sz w:val="24"/>
          <w:szCs w:val="24"/>
          <w:lang w:val="en-US"/>
        </w:rPr>
        <w:tab/>
      </w:r>
    </w:p>
    <w:p w:rsidR="00AA192B" w:rsidRDefault="00AA192B">
      <w:pPr>
        <w:rPr>
          <w:rFonts w:cs="Arial"/>
          <w:color w:val="00000A"/>
          <w:sz w:val="24"/>
          <w:szCs w:val="24"/>
        </w:rPr>
      </w:pPr>
    </w:p>
    <w:p w:rsidR="004A56B9" w:rsidRPr="004A56B9" w:rsidRDefault="004A56B9">
      <w:pPr>
        <w:rPr>
          <w:rFonts w:cs="Arial"/>
          <w:color w:val="00000A"/>
          <w:sz w:val="24"/>
          <w:szCs w:val="24"/>
        </w:rPr>
      </w:pPr>
    </w:p>
    <w:p w:rsidR="004A56B9" w:rsidRDefault="004A56B9">
      <w:pPr>
        <w:pStyle w:val="aa"/>
        <w:rPr>
          <w:rFonts w:cs="Arial"/>
          <w:b/>
          <w:color w:val="595959"/>
          <w:sz w:val="24"/>
          <w:szCs w:val="24"/>
        </w:rPr>
      </w:pPr>
    </w:p>
    <w:p w:rsidR="00AA192B" w:rsidRDefault="00AA192B">
      <w:pPr>
        <w:pStyle w:val="aa"/>
        <w:rPr>
          <w:rFonts w:cs="Arial"/>
          <w:b/>
          <w:color w:val="595959"/>
          <w:sz w:val="24"/>
          <w:szCs w:val="24"/>
        </w:rPr>
      </w:pPr>
      <w:r>
        <w:rPr>
          <w:rFonts w:cs="Arial"/>
          <w:b/>
          <w:color w:val="595959"/>
          <w:sz w:val="24"/>
          <w:szCs w:val="24"/>
        </w:rPr>
        <w:t>Пресс-релиз</w:t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>
        <w:rPr>
          <w:rFonts w:cs="Arial"/>
          <w:b/>
          <w:color w:val="595959"/>
          <w:sz w:val="24"/>
          <w:szCs w:val="24"/>
        </w:rPr>
        <w:tab/>
      </w:r>
      <w:r w:rsidR="009A49D2">
        <w:rPr>
          <w:rFonts w:cs="Arial"/>
          <w:b/>
          <w:color w:val="595959"/>
          <w:sz w:val="24"/>
          <w:szCs w:val="24"/>
        </w:rPr>
        <w:t>2</w:t>
      </w:r>
      <w:r w:rsidR="0082644A">
        <w:rPr>
          <w:rFonts w:cs="Arial"/>
          <w:b/>
          <w:color w:val="595959"/>
          <w:sz w:val="24"/>
          <w:szCs w:val="24"/>
        </w:rPr>
        <w:t>4</w:t>
      </w:r>
      <w:r w:rsidR="003C4678">
        <w:rPr>
          <w:rFonts w:cs="Arial"/>
          <w:b/>
          <w:color w:val="595959"/>
          <w:sz w:val="24"/>
          <w:szCs w:val="24"/>
        </w:rPr>
        <w:t>.04</w:t>
      </w:r>
      <w:r w:rsidR="00562CAF">
        <w:rPr>
          <w:rFonts w:cs="Arial"/>
          <w:b/>
          <w:color w:val="595959"/>
          <w:sz w:val="24"/>
          <w:szCs w:val="24"/>
        </w:rPr>
        <w:t>.2014</w:t>
      </w:r>
    </w:p>
    <w:p w:rsidR="002F4785" w:rsidRPr="006B62EF" w:rsidRDefault="002F4785">
      <w:pPr>
        <w:pStyle w:val="aa"/>
        <w:rPr>
          <w:b/>
          <w:color w:val="595959"/>
          <w:sz w:val="24"/>
          <w:szCs w:val="24"/>
        </w:rPr>
      </w:pPr>
    </w:p>
    <w:p w:rsidR="003C4678" w:rsidRPr="003C4678" w:rsidRDefault="0082644A" w:rsidP="003C4678">
      <w:pPr>
        <w:pStyle w:val="aa"/>
        <w:jc w:val="both"/>
        <w:rPr>
          <w:sz w:val="22"/>
          <w:szCs w:val="22"/>
        </w:rPr>
      </w:pPr>
      <w:r>
        <w:rPr>
          <w:b/>
          <w:color w:val="595959"/>
          <w:sz w:val="24"/>
          <w:szCs w:val="24"/>
        </w:rPr>
        <w:t xml:space="preserve">«Эксперт РА» наградил </w:t>
      </w:r>
      <w:r w:rsidR="00905724">
        <w:rPr>
          <w:b/>
          <w:color w:val="595959"/>
          <w:sz w:val="24"/>
          <w:szCs w:val="24"/>
        </w:rPr>
        <w:t xml:space="preserve">КИТ </w:t>
      </w:r>
      <w:proofErr w:type="spellStart"/>
      <w:r w:rsidR="00905724">
        <w:rPr>
          <w:b/>
          <w:color w:val="595959"/>
          <w:sz w:val="24"/>
          <w:szCs w:val="24"/>
        </w:rPr>
        <w:t>Финанс</w:t>
      </w:r>
      <w:proofErr w:type="spellEnd"/>
      <w:r w:rsidR="00905724">
        <w:rPr>
          <w:b/>
          <w:color w:val="595959"/>
          <w:sz w:val="24"/>
          <w:szCs w:val="24"/>
        </w:rPr>
        <w:t xml:space="preserve"> НПФ </w:t>
      </w:r>
      <w:r>
        <w:rPr>
          <w:b/>
          <w:color w:val="595959"/>
          <w:sz w:val="24"/>
          <w:szCs w:val="24"/>
        </w:rPr>
        <w:t>дипломом «За высокую надежность»</w:t>
      </w:r>
    </w:p>
    <w:p w:rsidR="003C4678" w:rsidRPr="003C4678" w:rsidRDefault="003C4678" w:rsidP="003C4678">
      <w:pPr>
        <w:pStyle w:val="aa"/>
        <w:jc w:val="both"/>
        <w:rPr>
          <w:sz w:val="22"/>
          <w:szCs w:val="22"/>
        </w:rPr>
      </w:pPr>
    </w:p>
    <w:p w:rsidR="00AC62BE" w:rsidRDefault="0082644A" w:rsidP="003C4678">
      <w:pPr>
        <w:pStyle w:val="a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Ежегодной конференции «Будущее пенсионного рынка», организованной рейтинговым агентством «Эксперт РА», КИТ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 xml:space="preserve"> НПФ отмечен дипломом «За высокую надежность»</w:t>
      </w:r>
      <w:r w:rsidR="006003C8">
        <w:rPr>
          <w:sz w:val="22"/>
          <w:szCs w:val="22"/>
        </w:rPr>
        <w:t xml:space="preserve">. </w:t>
      </w:r>
    </w:p>
    <w:p w:rsidR="0082644A" w:rsidRDefault="0082644A" w:rsidP="003C4678">
      <w:pPr>
        <w:pStyle w:val="aa"/>
        <w:jc w:val="both"/>
        <w:rPr>
          <w:color w:val="595959"/>
        </w:rPr>
      </w:pPr>
      <w:r>
        <w:rPr>
          <w:sz w:val="22"/>
          <w:szCs w:val="22"/>
        </w:rPr>
        <w:t xml:space="preserve">«Это значимая награда и вдвойне ценная с учетом нынешней ситуации, - </w:t>
      </w:r>
      <w:r w:rsidR="00FF6B24">
        <w:rPr>
          <w:sz w:val="22"/>
          <w:szCs w:val="22"/>
        </w:rPr>
        <w:t xml:space="preserve">говорит </w:t>
      </w:r>
      <w:r>
        <w:rPr>
          <w:sz w:val="22"/>
          <w:szCs w:val="22"/>
        </w:rPr>
        <w:t xml:space="preserve">Антон Шпилев, исполнительный директор КИТ </w:t>
      </w:r>
      <w:proofErr w:type="spellStart"/>
      <w:r>
        <w:rPr>
          <w:sz w:val="22"/>
          <w:szCs w:val="22"/>
        </w:rPr>
        <w:t>Финанс</w:t>
      </w:r>
      <w:proofErr w:type="spellEnd"/>
      <w:r>
        <w:rPr>
          <w:sz w:val="22"/>
          <w:szCs w:val="22"/>
        </w:rPr>
        <w:t xml:space="preserve"> НПФ. – Мы благодарны «Эксперт РА» за столь высокую оценку нашей работы. Надежность – один из самых важных критериев, который влияет на выбор фонда</w:t>
      </w:r>
      <w:r w:rsidR="00DA33D4">
        <w:rPr>
          <w:sz w:val="22"/>
          <w:szCs w:val="22"/>
        </w:rPr>
        <w:t>, и</w:t>
      </w:r>
      <w:r>
        <w:rPr>
          <w:sz w:val="22"/>
          <w:szCs w:val="22"/>
        </w:rPr>
        <w:t xml:space="preserve"> </w:t>
      </w:r>
      <w:r w:rsidR="00DA33D4">
        <w:rPr>
          <w:sz w:val="22"/>
          <w:szCs w:val="22"/>
        </w:rPr>
        <w:t>п</w:t>
      </w:r>
      <w:r w:rsidR="00FF6B24">
        <w:rPr>
          <w:sz w:val="22"/>
          <w:szCs w:val="22"/>
        </w:rPr>
        <w:t xml:space="preserve">ризнание </w:t>
      </w:r>
      <w:r>
        <w:rPr>
          <w:sz w:val="22"/>
          <w:szCs w:val="22"/>
        </w:rPr>
        <w:t>так</w:t>
      </w:r>
      <w:r w:rsidR="00DA33D4">
        <w:rPr>
          <w:sz w:val="22"/>
          <w:szCs w:val="22"/>
        </w:rPr>
        <w:t>ого</w:t>
      </w:r>
      <w:r>
        <w:rPr>
          <w:sz w:val="22"/>
          <w:szCs w:val="22"/>
        </w:rPr>
        <w:t xml:space="preserve"> авторитетн</w:t>
      </w:r>
      <w:r w:rsidR="00DA33D4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DA33D4">
        <w:rPr>
          <w:sz w:val="22"/>
          <w:szCs w:val="22"/>
        </w:rPr>
        <w:t>агентства</w:t>
      </w:r>
      <w:r>
        <w:rPr>
          <w:sz w:val="22"/>
          <w:szCs w:val="22"/>
        </w:rPr>
        <w:t xml:space="preserve"> как «Эксперт РА» сделает наш фонд еще более привлекательным в глазах потенциальных клиентов». </w:t>
      </w:r>
    </w:p>
    <w:p w:rsidR="00AA192B" w:rsidRDefault="00AA192B" w:rsidP="00E3305E">
      <w:pPr>
        <w:spacing w:before="0"/>
        <w:jc w:val="both"/>
        <w:rPr>
          <w:rFonts w:cs="Arial"/>
          <w:sz w:val="16"/>
          <w:szCs w:val="16"/>
        </w:rPr>
      </w:pPr>
    </w:p>
    <w:p w:rsidR="00AA192B" w:rsidRDefault="00AA192B" w:rsidP="00E3305E">
      <w:pPr>
        <w:pStyle w:val="aa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О пенсионном фонде КИТ </w:t>
      </w:r>
      <w:proofErr w:type="spellStart"/>
      <w:r>
        <w:rPr>
          <w:color w:val="595959"/>
          <w:sz w:val="16"/>
          <w:szCs w:val="16"/>
        </w:rPr>
        <w:t>Финанс</w:t>
      </w:r>
      <w:proofErr w:type="spellEnd"/>
    </w:p>
    <w:p w:rsidR="00325571" w:rsidRPr="00AD278D" w:rsidRDefault="00325571" w:rsidP="00325571">
      <w:pPr>
        <w:pStyle w:val="aa"/>
        <w:tabs>
          <w:tab w:val="left" w:pos="567"/>
        </w:tabs>
        <w:rPr>
          <w:color w:val="595959"/>
          <w:sz w:val="16"/>
          <w:szCs w:val="16"/>
        </w:rPr>
      </w:pPr>
      <w:r w:rsidRPr="004A56B9">
        <w:rPr>
          <w:color w:val="595959"/>
          <w:sz w:val="16"/>
          <w:szCs w:val="16"/>
        </w:rPr>
        <w:t xml:space="preserve">КИТ </w:t>
      </w:r>
      <w:proofErr w:type="spellStart"/>
      <w:r w:rsidRPr="004A56B9">
        <w:rPr>
          <w:color w:val="595959"/>
          <w:sz w:val="16"/>
          <w:szCs w:val="16"/>
        </w:rPr>
        <w:t>Финанс</w:t>
      </w:r>
      <w:proofErr w:type="spellEnd"/>
      <w:r w:rsidRPr="004A56B9">
        <w:rPr>
          <w:color w:val="595959"/>
          <w:sz w:val="16"/>
          <w:szCs w:val="16"/>
        </w:rPr>
        <w:t xml:space="preserve"> Негосударственный пенсионный фонд (</w:t>
      </w:r>
      <w:hyperlink r:id="rId8" w:history="1">
        <w:r w:rsidRPr="004A56B9">
          <w:rPr>
            <w:rStyle w:val="a5"/>
            <w:sz w:val="16"/>
            <w:szCs w:val="16"/>
          </w:rPr>
          <w:t>www.kitnpf.ru</w:t>
        </w:r>
      </w:hyperlink>
      <w:r w:rsidRPr="004A56B9">
        <w:rPr>
          <w:color w:val="595959"/>
          <w:sz w:val="16"/>
          <w:szCs w:val="16"/>
        </w:rPr>
        <w:t xml:space="preserve">) — один из наиболее динамично </w:t>
      </w:r>
      <w:proofErr w:type="gramStart"/>
      <w:r w:rsidRPr="004A56B9">
        <w:rPr>
          <w:color w:val="595959"/>
          <w:sz w:val="16"/>
          <w:szCs w:val="16"/>
        </w:rPr>
        <w:t>развивающихся</w:t>
      </w:r>
      <w:proofErr w:type="gramEnd"/>
      <w:r w:rsidRPr="004A56B9">
        <w:rPr>
          <w:color w:val="595959"/>
          <w:sz w:val="16"/>
          <w:szCs w:val="16"/>
        </w:rPr>
        <w:t xml:space="preserve"> российских НПФ. </w:t>
      </w:r>
      <w:r w:rsidRPr="00AD278D">
        <w:rPr>
          <w:color w:val="595959"/>
          <w:sz w:val="16"/>
          <w:szCs w:val="16"/>
        </w:rPr>
        <w:t xml:space="preserve">Обладает высокими рейтингами надежности от ведущих национальных рейтинговых агентств: А++, </w:t>
      </w:r>
      <w:proofErr w:type="gramStart"/>
      <w:r w:rsidRPr="00AD278D">
        <w:rPr>
          <w:color w:val="595959"/>
          <w:sz w:val="16"/>
          <w:szCs w:val="16"/>
        </w:rPr>
        <w:t>от</w:t>
      </w:r>
      <w:proofErr w:type="gramEnd"/>
      <w:r w:rsidRPr="00AD278D">
        <w:rPr>
          <w:color w:val="595959"/>
          <w:sz w:val="16"/>
          <w:szCs w:val="16"/>
        </w:rPr>
        <w:t xml:space="preserve"> «</w:t>
      </w:r>
      <w:proofErr w:type="gramStart"/>
      <w:r w:rsidRPr="00AD278D">
        <w:rPr>
          <w:color w:val="595959"/>
          <w:sz w:val="16"/>
          <w:szCs w:val="16"/>
        </w:rPr>
        <w:t>Эксперт</w:t>
      </w:r>
      <w:proofErr w:type="gramEnd"/>
      <w:r w:rsidRPr="00AD278D">
        <w:rPr>
          <w:color w:val="595959"/>
          <w:sz w:val="16"/>
          <w:szCs w:val="16"/>
        </w:rPr>
        <w:t xml:space="preserve"> РА» и АА+ от «Национального Рейтингового Агентства».</w:t>
      </w:r>
      <w:r>
        <w:rPr>
          <w:color w:val="595959"/>
          <w:sz w:val="16"/>
          <w:szCs w:val="16"/>
        </w:rPr>
        <w:t xml:space="preserve"> По данным на 3</w:t>
      </w:r>
      <w:r w:rsidR="00A6301B">
        <w:rPr>
          <w:color w:val="595959"/>
          <w:sz w:val="16"/>
          <w:szCs w:val="16"/>
        </w:rPr>
        <w:t>1</w:t>
      </w:r>
      <w:r>
        <w:rPr>
          <w:color w:val="595959"/>
          <w:sz w:val="16"/>
          <w:szCs w:val="16"/>
        </w:rPr>
        <w:t xml:space="preserve"> </w:t>
      </w:r>
      <w:r w:rsidR="00A6301B">
        <w:rPr>
          <w:color w:val="595959"/>
          <w:sz w:val="16"/>
          <w:szCs w:val="16"/>
        </w:rPr>
        <w:t>декабря</w:t>
      </w:r>
      <w:r>
        <w:rPr>
          <w:color w:val="595959"/>
          <w:sz w:val="16"/>
          <w:szCs w:val="16"/>
        </w:rPr>
        <w:t xml:space="preserve"> 2013 г., фонд занимает </w:t>
      </w:r>
      <w:r w:rsidRPr="00AD278D">
        <w:rPr>
          <w:color w:val="595959"/>
          <w:sz w:val="16"/>
          <w:szCs w:val="16"/>
        </w:rPr>
        <w:t xml:space="preserve">2-е место </w:t>
      </w:r>
      <w:r>
        <w:rPr>
          <w:color w:val="595959"/>
          <w:sz w:val="16"/>
          <w:szCs w:val="16"/>
        </w:rPr>
        <w:t>в</w:t>
      </w:r>
      <w:r w:rsidRPr="00AD278D">
        <w:rPr>
          <w:color w:val="595959"/>
          <w:sz w:val="16"/>
          <w:szCs w:val="16"/>
        </w:rPr>
        <w:t xml:space="preserve"> </w:t>
      </w:r>
      <w:proofErr w:type="spellStart"/>
      <w:r w:rsidRPr="00AD278D">
        <w:rPr>
          <w:color w:val="595959"/>
          <w:sz w:val="16"/>
          <w:szCs w:val="16"/>
        </w:rPr>
        <w:t>рэнкинге</w:t>
      </w:r>
      <w:proofErr w:type="spellEnd"/>
      <w:r w:rsidRPr="00AD278D">
        <w:rPr>
          <w:color w:val="595959"/>
          <w:sz w:val="16"/>
          <w:szCs w:val="16"/>
        </w:rPr>
        <w:t xml:space="preserve"> НПФ по количеству застрахованных лиц</w:t>
      </w:r>
      <w:r>
        <w:rPr>
          <w:color w:val="595959"/>
          <w:sz w:val="16"/>
          <w:szCs w:val="16"/>
        </w:rPr>
        <w:t xml:space="preserve">: </w:t>
      </w:r>
      <w:r w:rsidRPr="00AD278D">
        <w:rPr>
          <w:color w:val="595959"/>
          <w:sz w:val="16"/>
          <w:szCs w:val="16"/>
        </w:rPr>
        <w:t xml:space="preserve">управление накопительной частью пенсии фонду доверяют </w:t>
      </w:r>
      <w:r w:rsidR="00A6301B">
        <w:rPr>
          <w:color w:val="595959"/>
          <w:sz w:val="16"/>
          <w:szCs w:val="16"/>
        </w:rPr>
        <w:t>почти 2</w:t>
      </w:r>
      <w:r w:rsidRPr="00AD278D">
        <w:rPr>
          <w:color w:val="595959"/>
          <w:sz w:val="16"/>
          <w:szCs w:val="16"/>
        </w:rPr>
        <w:t xml:space="preserve"> млн</w:t>
      </w:r>
      <w:r w:rsidR="00A6301B">
        <w:rPr>
          <w:color w:val="595959"/>
          <w:sz w:val="16"/>
          <w:szCs w:val="16"/>
        </w:rPr>
        <w:t>.</w:t>
      </w:r>
      <w:r w:rsidRPr="00AD278D">
        <w:rPr>
          <w:color w:val="595959"/>
          <w:sz w:val="16"/>
          <w:szCs w:val="16"/>
        </w:rPr>
        <w:t xml:space="preserve"> человек</w:t>
      </w:r>
      <w:r>
        <w:rPr>
          <w:color w:val="595959"/>
          <w:sz w:val="16"/>
          <w:szCs w:val="16"/>
        </w:rPr>
        <w:t xml:space="preserve">. </w:t>
      </w:r>
    </w:p>
    <w:p w:rsidR="00325571" w:rsidRPr="004A56B9" w:rsidRDefault="00325571" w:rsidP="00325571">
      <w:pPr>
        <w:pStyle w:val="aa"/>
        <w:tabs>
          <w:tab w:val="left" w:pos="567"/>
        </w:tabs>
        <w:rPr>
          <w:color w:val="595959"/>
          <w:sz w:val="16"/>
          <w:szCs w:val="16"/>
        </w:rPr>
      </w:pPr>
      <w:r w:rsidRPr="004A56B9">
        <w:rPr>
          <w:color w:val="595959"/>
          <w:sz w:val="16"/>
          <w:szCs w:val="16"/>
        </w:rPr>
        <w:t xml:space="preserve">КИТ </w:t>
      </w:r>
      <w:proofErr w:type="spellStart"/>
      <w:r w:rsidRPr="004A56B9">
        <w:rPr>
          <w:color w:val="595959"/>
          <w:sz w:val="16"/>
          <w:szCs w:val="16"/>
        </w:rPr>
        <w:t>Финанс</w:t>
      </w:r>
      <w:proofErr w:type="spellEnd"/>
      <w:r w:rsidRPr="004A56B9">
        <w:rPr>
          <w:color w:val="595959"/>
          <w:sz w:val="16"/>
          <w:szCs w:val="16"/>
        </w:rPr>
        <w:t xml:space="preserve"> НПФ осуществляет свою деятельность на основании лицензии № 408/2 от 13.12.2007 г. Адрес Фонда: 191119,</w:t>
      </w:r>
      <w:r w:rsidR="00B174F8" w:rsidRPr="00B174F8">
        <w:rPr>
          <w:color w:val="595959"/>
          <w:sz w:val="16"/>
          <w:szCs w:val="16"/>
        </w:rPr>
        <w:t xml:space="preserve"> </w:t>
      </w:r>
      <w:r w:rsidR="00B174F8">
        <w:rPr>
          <w:color w:val="595959"/>
          <w:sz w:val="16"/>
          <w:szCs w:val="16"/>
          <w:lang w:val="en-US"/>
        </w:rPr>
        <w:t xml:space="preserve">            </w:t>
      </w:r>
      <w:bookmarkStart w:id="0" w:name="_GoBack"/>
      <w:bookmarkEnd w:id="0"/>
      <w:r w:rsidRPr="004A56B9">
        <w:rPr>
          <w:color w:val="595959"/>
          <w:sz w:val="16"/>
          <w:szCs w:val="16"/>
        </w:rPr>
        <w:t xml:space="preserve"> г. Санкт-Петербург, ул. Марата, д. 69-71, лит. А. Генеральным партнером и учредителем Фонда является КИТ </w:t>
      </w:r>
      <w:proofErr w:type="spellStart"/>
      <w:r w:rsidRPr="004A56B9">
        <w:rPr>
          <w:color w:val="595959"/>
          <w:sz w:val="16"/>
          <w:szCs w:val="16"/>
        </w:rPr>
        <w:t>Финанс</w:t>
      </w:r>
      <w:proofErr w:type="spellEnd"/>
      <w:r w:rsidRPr="004A56B9">
        <w:rPr>
          <w:color w:val="595959"/>
          <w:sz w:val="16"/>
          <w:szCs w:val="16"/>
        </w:rPr>
        <w:t xml:space="preserve"> Пенсионный администратор (ООО).</w:t>
      </w:r>
    </w:p>
    <w:p w:rsidR="00AA192B" w:rsidRDefault="00AA192B">
      <w:pPr>
        <w:spacing w:before="0"/>
        <w:rPr>
          <w:color w:val="595959"/>
          <w:sz w:val="16"/>
          <w:szCs w:val="16"/>
        </w:rPr>
      </w:pPr>
    </w:p>
    <w:p w:rsidR="00AA192B" w:rsidRDefault="00AA192B">
      <w:pPr>
        <w:spacing w:before="0"/>
        <w:rPr>
          <w:color w:val="595959"/>
          <w:sz w:val="16"/>
          <w:szCs w:val="16"/>
        </w:rPr>
      </w:pPr>
    </w:p>
    <w:p w:rsidR="00AA192B" w:rsidRPr="004A56B9" w:rsidRDefault="00AA192B">
      <w:pPr>
        <w:pStyle w:val="aa"/>
        <w:rPr>
          <w:color w:val="595959"/>
          <w:sz w:val="16"/>
          <w:szCs w:val="16"/>
        </w:rPr>
      </w:pPr>
      <w:r w:rsidRPr="004A56B9">
        <w:rPr>
          <w:color w:val="595959"/>
          <w:sz w:val="16"/>
          <w:szCs w:val="16"/>
        </w:rPr>
        <w:t>Пресс-служба</w:t>
      </w:r>
      <w:r w:rsidR="00A60C5B">
        <w:rPr>
          <w:color w:val="595959"/>
          <w:sz w:val="16"/>
          <w:szCs w:val="16"/>
        </w:rPr>
        <w:t xml:space="preserve"> </w:t>
      </w:r>
    </w:p>
    <w:p w:rsidR="00AA192B" w:rsidRPr="004A56B9" w:rsidRDefault="001C4D5F" w:rsidP="004A56B9">
      <w:pPr>
        <w:pStyle w:val="aa"/>
        <w:spacing w:after="0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Елена </w:t>
      </w:r>
      <w:proofErr w:type="spellStart"/>
      <w:r>
        <w:rPr>
          <w:color w:val="595959"/>
          <w:sz w:val="16"/>
          <w:szCs w:val="16"/>
        </w:rPr>
        <w:t>Ямщикова</w:t>
      </w:r>
      <w:proofErr w:type="spellEnd"/>
      <w:r>
        <w:rPr>
          <w:color w:val="595959"/>
          <w:sz w:val="16"/>
          <w:szCs w:val="16"/>
        </w:rPr>
        <w:t xml:space="preserve"> </w:t>
      </w:r>
    </w:p>
    <w:p w:rsidR="00AA192B" w:rsidRPr="004A56B9" w:rsidRDefault="00AA192B" w:rsidP="004A56B9">
      <w:pPr>
        <w:pStyle w:val="aa"/>
        <w:spacing w:after="0"/>
        <w:rPr>
          <w:color w:val="595959"/>
          <w:sz w:val="16"/>
          <w:szCs w:val="16"/>
        </w:rPr>
      </w:pPr>
      <w:r w:rsidRPr="004A56B9">
        <w:rPr>
          <w:color w:val="595959"/>
          <w:sz w:val="16"/>
          <w:szCs w:val="16"/>
        </w:rPr>
        <w:t>тел. +7 (495) 644-20-79, доб. 1412</w:t>
      </w:r>
    </w:p>
    <w:p w:rsidR="00055A3A" w:rsidRPr="00847200" w:rsidRDefault="00D43124" w:rsidP="00055A3A">
      <w:pPr>
        <w:pStyle w:val="aa"/>
        <w:spacing w:after="0"/>
        <w:rPr>
          <w:color w:val="595959"/>
          <w:sz w:val="16"/>
          <w:szCs w:val="16"/>
          <w:lang w:val="en-US"/>
        </w:rPr>
      </w:pPr>
      <w:hyperlink r:id="rId9" w:history="1">
        <w:r w:rsidR="00055A3A" w:rsidRPr="00544997">
          <w:rPr>
            <w:rStyle w:val="a5"/>
            <w:sz w:val="16"/>
            <w:szCs w:val="16"/>
            <w:lang w:val="en-US"/>
          </w:rPr>
          <w:t>E.Yamschikova@kitnpf.ru</w:t>
        </w:r>
      </w:hyperlink>
      <w:r w:rsidR="00055A3A">
        <w:rPr>
          <w:color w:val="595959"/>
          <w:sz w:val="16"/>
          <w:szCs w:val="16"/>
          <w:lang w:val="en-US"/>
        </w:rPr>
        <w:t xml:space="preserve"> </w:t>
      </w:r>
    </w:p>
    <w:p w:rsidR="00AA192B" w:rsidRPr="00055A3A" w:rsidRDefault="00AA192B" w:rsidP="004A56B9">
      <w:pPr>
        <w:pStyle w:val="aa"/>
        <w:spacing w:after="0"/>
        <w:rPr>
          <w:sz w:val="16"/>
          <w:szCs w:val="16"/>
        </w:rPr>
      </w:pPr>
    </w:p>
    <w:sectPr w:rsidR="00AA192B" w:rsidRPr="00055A3A">
      <w:headerReference w:type="default" r:id="rId10"/>
      <w:footerReference w:type="default" r:id="rId11"/>
      <w:pgSz w:w="11906" w:h="16838"/>
      <w:pgMar w:top="851" w:right="1136" w:bottom="737" w:left="1134" w:header="57" w:footer="114" w:gutter="0"/>
      <w:cols w:space="720"/>
      <w:docGrid w:linePitch="24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24" w:rsidRDefault="00D43124">
      <w:pPr>
        <w:spacing w:before="0" w:line="240" w:lineRule="auto"/>
      </w:pPr>
      <w:r>
        <w:separator/>
      </w:r>
    </w:p>
  </w:endnote>
  <w:endnote w:type="continuationSeparator" w:id="0">
    <w:p w:rsidR="00D43124" w:rsidRDefault="00D431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2B" w:rsidRDefault="00AA192B">
    <w:pPr>
      <w:pStyle w:val="a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24" w:rsidRDefault="00D43124">
      <w:pPr>
        <w:spacing w:before="0" w:line="240" w:lineRule="auto"/>
      </w:pPr>
      <w:r>
        <w:separator/>
      </w:r>
    </w:p>
  </w:footnote>
  <w:footnote w:type="continuationSeparator" w:id="0">
    <w:p w:rsidR="00D43124" w:rsidRDefault="00D431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2B" w:rsidRDefault="00AA192B">
    <w:pPr>
      <w:pStyle w:val="af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B9"/>
    <w:rsid w:val="00027501"/>
    <w:rsid w:val="00027F70"/>
    <w:rsid w:val="00035BC9"/>
    <w:rsid w:val="00036852"/>
    <w:rsid w:val="0004542E"/>
    <w:rsid w:val="000516FC"/>
    <w:rsid w:val="00055A3A"/>
    <w:rsid w:val="00060EDB"/>
    <w:rsid w:val="00065A50"/>
    <w:rsid w:val="00076236"/>
    <w:rsid w:val="000C4C4A"/>
    <w:rsid w:val="000D03A6"/>
    <w:rsid w:val="000F0F88"/>
    <w:rsid w:val="0010656E"/>
    <w:rsid w:val="00143B16"/>
    <w:rsid w:val="001B639F"/>
    <w:rsid w:val="001C4D5F"/>
    <w:rsid w:val="002414D6"/>
    <w:rsid w:val="002462CA"/>
    <w:rsid w:val="002A3918"/>
    <w:rsid w:val="002C41D8"/>
    <w:rsid w:val="002F4785"/>
    <w:rsid w:val="003057BE"/>
    <w:rsid w:val="00325571"/>
    <w:rsid w:val="00330149"/>
    <w:rsid w:val="00350B22"/>
    <w:rsid w:val="00355F1F"/>
    <w:rsid w:val="00371073"/>
    <w:rsid w:val="0038087C"/>
    <w:rsid w:val="003A2FDE"/>
    <w:rsid w:val="003C4678"/>
    <w:rsid w:val="004012E2"/>
    <w:rsid w:val="004427C5"/>
    <w:rsid w:val="00450B0B"/>
    <w:rsid w:val="004604C1"/>
    <w:rsid w:val="004A0F87"/>
    <w:rsid w:val="004A56B9"/>
    <w:rsid w:val="004D245A"/>
    <w:rsid w:val="004D606A"/>
    <w:rsid w:val="00512549"/>
    <w:rsid w:val="00526598"/>
    <w:rsid w:val="00562CAF"/>
    <w:rsid w:val="00563168"/>
    <w:rsid w:val="0057075F"/>
    <w:rsid w:val="00580418"/>
    <w:rsid w:val="005D1857"/>
    <w:rsid w:val="005E4F1A"/>
    <w:rsid w:val="005F23AA"/>
    <w:rsid w:val="005F6969"/>
    <w:rsid w:val="006003C8"/>
    <w:rsid w:val="00651115"/>
    <w:rsid w:val="006613DC"/>
    <w:rsid w:val="00666271"/>
    <w:rsid w:val="00671DDD"/>
    <w:rsid w:val="00677F65"/>
    <w:rsid w:val="00682FF9"/>
    <w:rsid w:val="00694304"/>
    <w:rsid w:val="006B62EF"/>
    <w:rsid w:val="006B6F30"/>
    <w:rsid w:val="006C0E18"/>
    <w:rsid w:val="006D692C"/>
    <w:rsid w:val="006F6D0F"/>
    <w:rsid w:val="007B5103"/>
    <w:rsid w:val="007B77A9"/>
    <w:rsid w:val="007C3B9A"/>
    <w:rsid w:val="007C77A9"/>
    <w:rsid w:val="007E0E42"/>
    <w:rsid w:val="007F53F3"/>
    <w:rsid w:val="0080142E"/>
    <w:rsid w:val="00804A08"/>
    <w:rsid w:val="0082644A"/>
    <w:rsid w:val="00833332"/>
    <w:rsid w:val="008531CB"/>
    <w:rsid w:val="00863585"/>
    <w:rsid w:val="0088383F"/>
    <w:rsid w:val="008863FB"/>
    <w:rsid w:val="008B51B3"/>
    <w:rsid w:val="008B6A21"/>
    <w:rsid w:val="008F05CD"/>
    <w:rsid w:val="00901279"/>
    <w:rsid w:val="00905724"/>
    <w:rsid w:val="00932AF6"/>
    <w:rsid w:val="00952D8F"/>
    <w:rsid w:val="00971607"/>
    <w:rsid w:val="009A49D2"/>
    <w:rsid w:val="009A5350"/>
    <w:rsid w:val="009B6440"/>
    <w:rsid w:val="009D26F6"/>
    <w:rsid w:val="009D3BB2"/>
    <w:rsid w:val="00A07184"/>
    <w:rsid w:val="00A33FC7"/>
    <w:rsid w:val="00A51447"/>
    <w:rsid w:val="00A541DA"/>
    <w:rsid w:val="00A60C5B"/>
    <w:rsid w:val="00A6301B"/>
    <w:rsid w:val="00A8329A"/>
    <w:rsid w:val="00A92745"/>
    <w:rsid w:val="00AA192B"/>
    <w:rsid w:val="00AC62BE"/>
    <w:rsid w:val="00B174F8"/>
    <w:rsid w:val="00B2352B"/>
    <w:rsid w:val="00B42762"/>
    <w:rsid w:val="00B86027"/>
    <w:rsid w:val="00B867EE"/>
    <w:rsid w:val="00B92396"/>
    <w:rsid w:val="00B96FFD"/>
    <w:rsid w:val="00BD2D9A"/>
    <w:rsid w:val="00BE2F4E"/>
    <w:rsid w:val="00C00825"/>
    <w:rsid w:val="00C071CC"/>
    <w:rsid w:val="00C243A2"/>
    <w:rsid w:val="00C32F44"/>
    <w:rsid w:val="00C55DEA"/>
    <w:rsid w:val="00C633FB"/>
    <w:rsid w:val="00CB4BB6"/>
    <w:rsid w:val="00CC1878"/>
    <w:rsid w:val="00CD2A15"/>
    <w:rsid w:val="00CF032A"/>
    <w:rsid w:val="00CF0623"/>
    <w:rsid w:val="00CF3544"/>
    <w:rsid w:val="00D120AD"/>
    <w:rsid w:val="00D14939"/>
    <w:rsid w:val="00D17F19"/>
    <w:rsid w:val="00D220F5"/>
    <w:rsid w:val="00D3367C"/>
    <w:rsid w:val="00D339F1"/>
    <w:rsid w:val="00D43124"/>
    <w:rsid w:val="00D62FCA"/>
    <w:rsid w:val="00D77B43"/>
    <w:rsid w:val="00D93428"/>
    <w:rsid w:val="00DA33D4"/>
    <w:rsid w:val="00DB1DCB"/>
    <w:rsid w:val="00E041CE"/>
    <w:rsid w:val="00E04ABD"/>
    <w:rsid w:val="00E05568"/>
    <w:rsid w:val="00E3305E"/>
    <w:rsid w:val="00E353EB"/>
    <w:rsid w:val="00E66B16"/>
    <w:rsid w:val="00E75F01"/>
    <w:rsid w:val="00E96E87"/>
    <w:rsid w:val="00EE4805"/>
    <w:rsid w:val="00EF55A3"/>
    <w:rsid w:val="00F059A1"/>
    <w:rsid w:val="00F3317A"/>
    <w:rsid w:val="00F37BAB"/>
    <w:rsid w:val="00F7051B"/>
    <w:rsid w:val="00FB1F16"/>
    <w:rsid w:val="00FC6245"/>
    <w:rsid w:val="00FD659A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20" w:line="100" w:lineRule="atLeast"/>
    </w:pPr>
    <w:rPr>
      <w:rFonts w:ascii="Arial" w:hAnsi="Arial"/>
      <w:color w:val="333333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Arial" w:eastAsia="Times New Roman" w:hAnsi="Arial" w:cs="Times New Roman"/>
      <w:i/>
      <w:color w:val="595959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Times New Roman"/>
      <w:i/>
      <w:color w:val="333333"/>
      <w:sz w:val="20"/>
      <w:szCs w:val="20"/>
    </w:rPr>
  </w:style>
  <w:style w:type="character" w:customStyle="1" w:styleId="10">
    <w:name w:val="Номер страницы1"/>
    <w:rPr>
      <w:rFonts w:cs="Times New Roman"/>
    </w:rPr>
  </w:style>
  <w:style w:type="character" w:styleId="a5">
    <w:name w:val="Hyperlink"/>
    <w:rPr>
      <w:rFonts w:ascii="Arial" w:hAnsi="Arial" w:cs="Times New Roman"/>
      <w:color w:val="0000FF"/>
      <w:sz w:val="20"/>
      <w:u w:val="single"/>
    </w:rPr>
  </w:style>
  <w:style w:type="character" w:customStyle="1" w:styleId="apple-style-span">
    <w:name w:val="apple-style-span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Arial" w:eastAsia="Times New Roman" w:hAnsi="Arial" w:cs="Times New Roman"/>
      <w:color w:val="333333"/>
      <w:sz w:val="20"/>
      <w:szCs w:val="20"/>
    </w:rPr>
  </w:style>
  <w:style w:type="character" w:customStyle="1" w:styleId="a7">
    <w:name w:val="Тема примечания Знак"/>
    <w:rPr>
      <w:rFonts w:ascii="Arial" w:eastAsia="Times New Roman" w:hAnsi="Arial" w:cs="Times New Roman"/>
      <w:b/>
      <w:bCs/>
      <w:color w:val="333333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color w:val="333333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aa">
    <w:name w:val="Body Text"/>
    <w:basedOn w:val="a"/>
    <w:pPr>
      <w:spacing w:before="0" w:after="120"/>
    </w:pPr>
  </w:style>
  <w:style w:type="paragraph" w:styleId="ab">
    <w:name w:val="Title"/>
    <w:basedOn w:val="a9"/>
    <w:next w:val="ac"/>
    <w:qFormat/>
  </w:style>
  <w:style w:type="paragraph" w:styleId="ac">
    <w:name w:val="Subtitle"/>
    <w:basedOn w:val="a9"/>
    <w:next w:val="aa"/>
    <w:qFormat/>
    <w:pPr>
      <w:jc w:val="center"/>
    </w:pPr>
    <w:rPr>
      <w:i/>
      <w:iCs/>
    </w:rPr>
  </w:style>
  <w:style w:type="paragraph" w:styleId="ad">
    <w:name w:val="List"/>
    <w:basedOn w:val="aa"/>
  </w:style>
  <w:style w:type="paragraph" w:customStyle="1" w:styleId="12">
    <w:name w:val="Название1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e">
    <w:name w:val="footer"/>
    <w:basedOn w:val="a"/>
    <w:pPr>
      <w:keepLines/>
      <w:suppressLineNumbers/>
      <w:pBdr>
        <w:top w:val="single" w:sz="4" w:space="1" w:color="000000"/>
      </w:pBdr>
      <w:tabs>
        <w:tab w:val="right" w:pos="9412"/>
      </w:tabs>
      <w:spacing w:before="0" w:after="120"/>
    </w:pPr>
    <w:rPr>
      <w:i/>
      <w:color w:val="595959"/>
      <w:sz w:val="16"/>
      <w:szCs w:val="16"/>
    </w:rPr>
  </w:style>
  <w:style w:type="paragraph" w:styleId="af">
    <w:name w:val="header"/>
    <w:basedOn w:val="a"/>
    <w:pPr>
      <w:suppressLineNumbers/>
      <w:pBdr>
        <w:bottom w:val="single" w:sz="4" w:space="1" w:color="000000"/>
      </w:pBdr>
      <w:tabs>
        <w:tab w:val="center" w:pos="4819"/>
        <w:tab w:val="right" w:pos="9638"/>
      </w:tabs>
      <w:jc w:val="right"/>
    </w:pPr>
    <w:rPr>
      <w:i/>
    </w:rPr>
  </w:style>
  <w:style w:type="paragraph" w:customStyle="1" w:styleId="14">
    <w:name w:val="Текст примечания1"/>
    <w:basedOn w:val="a"/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Текст выноски1"/>
    <w:basedOn w:val="a"/>
    <w:pPr>
      <w:spacing w:before="0"/>
    </w:pPr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17"/>
    <w:uiPriority w:val="99"/>
    <w:semiHidden/>
    <w:unhideWhenUsed/>
    <w:rsid w:val="00355F1F"/>
    <w:pPr>
      <w:spacing w:before="0" w:line="240" w:lineRule="auto"/>
    </w:pPr>
    <w:rPr>
      <w:rFonts w:ascii="Tahoma" w:hAnsi="Tahoma" w:cs="Mangal"/>
      <w:sz w:val="16"/>
      <w:szCs w:val="14"/>
    </w:rPr>
  </w:style>
  <w:style w:type="character" w:customStyle="1" w:styleId="17">
    <w:name w:val="Текст выноски Знак1"/>
    <w:link w:val="af0"/>
    <w:uiPriority w:val="99"/>
    <w:semiHidden/>
    <w:rsid w:val="00355F1F"/>
    <w:rPr>
      <w:rFonts w:ascii="Tahoma" w:hAnsi="Tahoma" w:cs="Mangal"/>
      <w:color w:val="333333"/>
      <w:kern w:val="1"/>
      <w:sz w:val="16"/>
      <w:szCs w:val="14"/>
      <w:lang w:eastAsia="hi-IN" w:bidi="hi-IN"/>
    </w:rPr>
  </w:style>
  <w:style w:type="character" w:styleId="af1">
    <w:name w:val="annotation reference"/>
    <w:uiPriority w:val="99"/>
    <w:semiHidden/>
    <w:unhideWhenUsed/>
    <w:rsid w:val="00C071CC"/>
    <w:rPr>
      <w:sz w:val="16"/>
      <w:szCs w:val="16"/>
    </w:rPr>
  </w:style>
  <w:style w:type="paragraph" w:styleId="af2">
    <w:name w:val="annotation text"/>
    <w:basedOn w:val="a"/>
    <w:link w:val="18"/>
    <w:uiPriority w:val="99"/>
    <w:semiHidden/>
    <w:unhideWhenUsed/>
    <w:rsid w:val="00C071CC"/>
    <w:rPr>
      <w:rFonts w:cs="Mangal"/>
      <w:szCs w:val="18"/>
    </w:rPr>
  </w:style>
  <w:style w:type="character" w:customStyle="1" w:styleId="18">
    <w:name w:val="Текст примечания Знак1"/>
    <w:link w:val="af2"/>
    <w:uiPriority w:val="99"/>
    <w:semiHidden/>
    <w:rsid w:val="00C071CC"/>
    <w:rPr>
      <w:rFonts w:ascii="Arial" w:hAnsi="Arial" w:cs="Mangal"/>
      <w:color w:val="333333"/>
      <w:kern w:val="1"/>
      <w:szCs w:val="18"/>
      <w:lang w:eastAsia="hi-IN" w:bidi="hi-IN"/>
    </w:rPr>
  </w:style>
  <w:style w:type="paragraph" w:styleId="af3">
    <w:name w:val="annotation subject"/>
    <w:basedOn w:val="af2"/>
    <w:next w:val="af2"/>
    <w:link w:val="19"/>
    <w:uiPriority w:val="99"/>
    <w:semiHidden/>
    <w:unhideWhenUsed/>
    <w:rsid w:val="00C071CC"/>
    <w:rPr>
      <w:b/>
      <w:bCs/>
    </w:rPr>
  </w:style>
  <w:style w:type="character" w:customStyle="1" w:styleId="19">
    <w:name w:val="Тема примечания Знак1"/>
    <w:link w:val="af3"/>
    <w:uiPriority w:val="99"/>
    <w:semiHidden/>
    <w:rsid w:val="00C071CC"/>
    <w:rPr>
      <w:rFonts w:ascii="Arial" w:hAnsi="Arial" w:cs="Mangal"/>
      <w:b/>
      <w:bCs/>
      <w:color w:val="333333"/>
      <w:kern w:val="1"/>
      <w:szCs w:val="18"/>
      <w:lang w:eastAsia="hi-IN" w:bidi="hi-IN"/>
    </w:rPr>
  </w:style>
  <w:style w:type="paragraph" w:styleId="af4">
    <w:name w:val="Revision"/>
    <w:hidden/>
    <w:uiPriority w:val="99"/>
    <w:semiHidden/>
    <w:rsid w:val="00C071CC"/>
    <w:rPr>
      <w:rFonts w:ascii="Arial" w:hAnsi="Arial" w:cs="Mangal"/>
      <w:color w:val="333333"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20" w:line="100" w:lineRule="atLeast"/>
    </w:pPr>
    <w:rPr>
      <w:rFonts w:ascii="Arial" w:hAnsi="Arial"/>
      <w:color w:val="333333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Arial" w:eastAsia="Times New Roman" w:hAnsi="Arial" w:cs="Times New Roman"/>
      <w:i/>
      <w:color w:val="595959"/>
      <w:sz w:val="16"/>
      <w:szCs w:val="16"/>
    </w:rPr>
  </w:style>
  <w:style w:type="character" w:customStyle="1" w:styleId="a4">
    <w:name w:val="Верхний колонтитул Знак"/>
    <w:rPr>
      <w:rFonts w:ascii="Arial" w:eastAsia="Times New Roman" w:hAnsi="Arial" w:cs="Times New Roman"/>
      <w:i/>
      <w:color w:val="333333"/>
      <w:sz w:val="20"/>
      <w:szCs w:val="20"/>
    </w:rPr>
  </w:style>
  <w:style w:type="character" w:customStyle="1" w:styleId="10">
    <w:name w:val="Номер страницы1"/>
    <w:rPr>
      <w:rFonts w:cs="Times New Roman"/>
    </w:rPr>
  </w:style>
  <w:style w:type="character" w:styleId="a5">
    <w:name w:val="Hyperlink"/>
    <w:rPr>
      <w:rFonts w:ascii="Arial" w:hAnsi="Arial" w:cs="Times New Roman"/>
      <w:color w:val="0000FF"/>
      <w:sz w:val="20"/>
      <w:u w:val="single"/>
    </w:rPr>
  </w:style>
  <w:style w:type="character" w:customStyle="1" w:styleId="apple-style-span">
    <w:name w:val="apple-style-span"/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Arial" w:eastAsia="Times New Roman" w:hAnsi="Arial" w:cs="Times New Roman"/>
      <w:color w:val="333333"/>
      <w:sz w:val="20"/>
      <w:szCs w:val="20"/>
    </w:rPr>
  </w:style>
  <w:style w:type="character" w:customStyle="1" w:styleId="a7">
    <w:name w:val="Тема примечания Знак"/>
    <w:rPr>
      <w:rFonts w:ascii="Arial" w:eastAsia="Times New Roman" w:hAnsi="Arial" w:cs="Times New Roman"/>
      <w:b/>
      <w:bCs/>
      <w:color w:val="333333"/>
      <w:sz w:val="20"/>
      <w:szCs w:val="20"/>
    </w:rPr>
  </w:style>
  <w:style w:type="character" w:customStyle="1" w:styleId="a8">
    <w:name w:val="Текст выноски Знак"/>
    <w:rPr>
      <w:rFonts w:ascii="Tahoma" w:eastAsia="Times New Roman" w:hAnsi="Tahoma" w:cs="Tahoma"/>
      <w:color w:val="333333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aa">
    <w:name w:val="Body Text"/>
    <w:basedOn w:val="a"/>
    <w:pPr>
      <w:spacing w:before="0" w:after="120"/>
    </w:pPr>
  </w:style>
  <w:style w:type="paragraph" w:styleId="ab">
    <w:name w:val="Title"/>
    <w:basedOn w:val="a9"/>
    <w:next w:val="ac"/>
    <w:qFormat/>
  </w:style>
  <w:style w:type="paragraph" w:styleId="ac">
    <w:name w:val="Subtitle"/>
    <w:basedOn w:val="a9"/>
    <w:next w:val="aa"/>
    <w:qFormat/>
    <w:pPr>
      <w:jc w:val="center"/>
    </w:pPr>
    <w:rPr>
      <w:i/>
      <w:iCs/>
    </w:rPr>
  </w:style>
  <w:style w:type="paragraph" w:styleId="ad">
    <w:name w:val="List"/>
    <w:basedOn w:val="aa"/>
  </w:style>
  <w:style w:type="paragraph" w:customStyle="1" w:styleId="12">
    <w:name w:val="Название1"/>
    <w:basedOn w:val="a"/>
    <w:pPr>
      <w:suppressLineNumbers/>
      <w:spacing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e">
    <w:name w:val="footer"/>
    <w:basedOn w:val="a"/>
    <w:pPr>
      <w:keepLines/>
      <w:suppressLineNumbers/>
      <w:pBdr>
        <w:top w:val="single" w:sz="4" w:space="1" w:color="000000"/>
      </w:pBdr>
      <w:tabs>
        <w:tab w:val="right" w:pos="9412"/>
      </w:tabs>
      <w:spacing w:before="0" w:after="120"/>
    </w:pPr>
    <w:rPr>
      <w:i/>
      <w:color w:val="595959"/>
      <w:sz w:val="16"/>
      <w:szCs w:val="16"/>
    </w:rPr>
  </w:style>
  <w:style w:type="paragraph" w:styleId="af">
    <w:name w:val="header"/>
    <w:basedOn w:val="a"/>
    <w:pPr>
      <w:suppressLineNumbers/>
      <w:pBdr>
        <w:bottom w:val="single" w:sz="4" w:space="1" w:color="000000"/>
      </w:pBdr>
      <w:tabs>
        <w:tab w:val="center" w:pos="4819"/>
        <w:tab w:val="right" w:pos="9638"/>
      </w:tabs>
      <w:jc w:val="right"/>
    </w:pPr>
    <w:rPr>
      <w:i/>
    </w:rPr>
  </w:style>
  <w:style w:type="paragraph" w:customStyle="1" w:styleId="14">
    <w:name w:val="Текст примечания1"/>
    <w:basedOn w:val="a"/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Текст выноски1"/>
    <w:basedOn w:val="a"/>
    <w:pPr>
      <w:spacing w:before="0"/>
    </w:pPr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17"/>
    <w:uiPriority w:val="99"/>
    <w:semiHidden/>
    <w:unhideWhenUsed/>
    <w:rsid w:val="00355F1F"/>
    <w:pPr>
      <w:spacing w:before="0" w:line="240" w:lineRule="auto"/>
    </w:pPr>
    <w:rPr>
      <w:rFonts w:ascii="Tahoma" w:hAnsi="Tahoma" w:cs="Mangal"/>
      <w:sz w:val="16"/>
      <w:szCs w:val="14"/>
    </w:rPr>
  </w:style>
  <w:style w:type="character" w:customStyle="1" w:styleId="17">
    <w:name w:val="Текст выноски Знак1"/>
    <w:link w:val="af0"/>
    <w:uiPriority w:val="99"/>
    <w:semiHidden/>
    <w:rsid w:val="00355F1F"/>
    <w:rPr>
      <w:rFonts w:ascii="Tahoma" w:hAnsi="Tahoma" w:cs="Mangal"/>
      <w:color w:val="333333"/>
      <w:kern w:val="1"/>
      <w:sz w:val="16"/>
      <w:szCs w:val="14"/>
      <w:lang w:eastAsia="hi-IN" w:bidi="hi-IN"/>
    </w:rPr>
  </w:style>
  <w:style w:type="character" w:styleId="af1">
    <w:name w:val="annotation reference"/>
    <w:uiPriority w:val="99"/>
    <w:semiHidden/>
    <w:unhideWhenUsed/>
    <w:rsid w:val="00C071CC"/>
    <w:rPr>
      <w:sz w:val="16"/>
      <w:szCs w:val="16"/>
    </w:rPr>
  </w:style>
  <w:style w:type="paragraph" w:styleId="af2">
    <w:name w:val="annotation text"/>
    <w:basedOn w:val="a"/>
    <w:link w:val="18"/>
    <w:uiPriority w:val="99"/>
    <w:semiHidden/>
    <w:unhideWhenUsed/>
    <w:rsid w:val="00C071CC"/>
    <w:rPr>
      <w:rFonts w:cs="Mangal"/>
      <w:szCs w:val="18"/>
    </w:rPr>
  </w:style>
  <w:style w:type="character" w:customStyle="1" w:styleId="18">
    <w:name w:val="Текст примечания Знак1"/>
    <w:link w:val="af2"/>
    <w:uiPriority w:val="99"/>
    <w:semiHidden/>
    <w:rsid w:val="00C071CC"/>
    <w:rPr>
      <w:rFonts w:ascii="Arial" w:hAnsi="Arial" w:cs="Mangal"/>
      <w:color w:val="333333"/>
      <w:kern w:val="1"/>
      <w:szCs w:val="18"/>
      <w:lang w:eastAsia="hi-IN" w:bidi="hi-IN"/>
    </w:rPr>
  </w:style>
  <w:style w:type="paragraph" w:styleId="af3">
    <w:name w:val="annotation subject"/>
    <w:basedOn w:val="af2"/>
    <w:next w:val="af2"/>
    <w:link w:val="19"/>
    <w:uiPriority w:val="99"/>
    <w:semiHidden/>
    <w:unhideWhenUsed/>
    <w:rsid w:val="00C071CC"/>
    <w:rPr>
      <w:b/>
      <w:bCs/>
    </w:rPr>
  </w:style>
  <w:style w:type="character" w:customStyle="1" w:styleId="19">
    <w:name w:val="Тема примечания Знак1"/>
    <w:link w:val="af3"/>
    <w:uiPriority w:val="99"/>
    <w:semiHidden/>
    <w:rsid w:val="00C071CC"/>
    <w:rPr>
      <w:rFonts w:ascii="Arial" w:hAnsi="Arial" w:cs="Mangal"/>
      <w:b/>
      <w:bCs/>
      <w:color w:val="333333"/>
      <w:kern w:val="1"/>
      <w:szCs w:val="18"/>
      <w:lang w:eastAsia="hi-IN" w:bidi="hi-IN"/>
    </w:rPr>
  </w:style>
  <w:style w:type="paragraph" w:styleId="af4">
    <w:name w:val="Revision"/>
    <w:hidden/>
    <w:uiPriority w:val="99"/>
    <w:semiHidden/>
    <w:rsid w:val="00C071CC"/>
    <w:rPr>
      <w:rFonts w:ascii="Arial" w:hAnsi="Arial" w:cs="Mangal"/>
      <w:color w:val="333333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npf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Yamschikova@kit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Links>
    <vt:vector size="12" baseType="variant">
      <vt:variant>
        <vt:i4>2293840</vt:i4>
      </vt:variant>
      <vt:variant>
        <vt:i4>3</vt:i4>
      </vt:variant>
      <vt:variant>
        <vt:i4>0</vt:i4>
      </vt:variant>
      <vt:variant>
        <vt:i4>5</vt:i4>
      </vt:variant>
      <vt:variant>
        <vt:lpwstr>mailto:E.Yamschikova@kitnpf.ru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http://www.kitnpf.ru/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Валерий Алексеевич</dc:creator>
  <cp:keywords/>
  <cp:lastModifiedBy> </cp:lastModifiedBy>
  <cp:revision>6</cp:revision>
  <cp:lastPrinted>2014-01-16T10:06:00Z</cp:lastPrinted>
  <dcterms:created xsi:type="dcterms:W3CDTF">2014-04-24T06:30:00Z</dcterms:created>
  <dcterms:modified xsi:type="dcterms:W3CDTF">2014-04-24T07:01:00Z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